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C58BB" w14:textId="64829F61" w:rsidR="009D2FD8" w:rsidRDefault="009D2FD8" w:rsidP="009D2FD8">
      <w:pPr>
        <w:jc w:val="center"/>
        <w:rPr>
          <w:rFonts w:cstheme="minorHAnsi"/>
          <w:sz w:val="48"/>
          <w:szCs w:val="48"/>
          <w:u w:val="single"/>
        </w:rPr>
      </w:pPr>
      <w:r w:rsidRPr="009D2FD8">
        <w:rPr>
          <w:rFonts w:cstheme="minorHAnsi"/>
          <w:sz w:val="48"/>
          <w:szCs w:val="48"/>
          <w:u w:val="single"/>
        </w:rPr>
        <w:t>Organisational performance and culture in practice</w:t>
      </w:r>
    </w:p>
    <w:p w14:paraId="261563D5" w14:textId="77777777" w:rsidR="004C4667" w:rsidRDefault="004C4667" w:rsidP="009D2FD8">
      <w:pPr>
        <w:jc w:val="center"/>
        <w:rPr>
          <w:rFonts w:cstheme="minorHAnsi"/>
          <w:sz w:val="48"/>
          <w:szCs w:val="48"/>
          <w:u w:val="single"/>
        </w:rPr>
      </w:pPr>
    </w:p>
    <w:p w14:paraId="28487DC4" w14:textId="77777777" w:rsidR="004C4667" w:rsidRPr="009D2FD8" w:rsidRDefault="004C4667" w:rsidP="009D2FD8">
      <w:pPr>
        <w:jc w:val="center"/>
        <w:rPr>
          <w:rFonts w:cstheme="minorHAnsi"/>
          <w:sz w:val="48"/>
          <w:szCs w:val="48"/>
          <w:u w:val="single"/>
        </w:rPr>
      </w:pPr>
    </w:p>
    <w:p w14:paraId="35B62536" w14:textId="102D09C4" w:rsidR="00A37693" w:rsidRDefault="00A37693" w:rsidP="00860421">
      <w:pPr>
        <w:jc w:val="center"/>
        <w:rPr>
          <w:rFonts w:cstheme="minorHAnsi"/>
          <w:sz w:val="48"/>
          <w:szCs w:val="48"/>
          <w:u w:val="single"/>
        </w:rPr>
      </w:pPr>
      <w:r w:rsidRPr="009D2FD8">
        <w:rPr>
          <w:rFonts w:cstheme="minorHAnsi"/>
          <w:sz w:val="48"/>
          <w:szCs w:val="48"/>
          <w:u w:val="single"/>
        </w:rPr>
        <w:t>CIPD Level 5 Associate Diploma in People Management</w:t>
      </w:r>
    </w:p>
    <w:p w14:paraId="23DAEB05" w14:textId="77777777" w:rsidR="004C4667" w:rsidRDefault="004C4667" w:rsidP="00860421">
      <w:pPr>
        <w:jc w:val="center"/>
        <w:rPr>
          <w:rFonts w:cstheme="minorHAnsi"/>
          <w:sz w:val="48"/>
          <w:szCs w:val="48"/>
          <w:u w:val="single"/>
        </w:rPr>
      </w:pPr>
    </w:p>
    <w:p w14:paraId="09ADA3B7" w14:textId="77777777" w:rsidR="004C4667" w:rsidRPr="009D2FD8" w:rsidRDefault="004C4667" w:rsidP="00860421">
      <w:pPr>
        <w:jc w:val="center"/>
        <w:rPr>
          <w:rFonts w:cstheme="minorHAnsi"/>
          <w:sz w:val="48"/>
          <w:szCs w:val="48"/>
          <w:u w:val="single"/>
        </w:rPr>
      </w:pPr>
    </w:p>
    <w:p w14:paraId="6B5E8209" w14:textId="57F1584D" w:rsidR="009D2FD8" w:rsidRDefault="009D2FD8" w:rsidP="00860421">
      <w:pPr>
        <w:jc w:val="center"/>
        <w:rPr>
          <w:rFonts w:cstheme="minorHAnsi"/>
          <w:sz w:val="48"/>
          <w:szCs w:val="48"/>
          <w:u w:val="single"/>
        </w:rPr>
      </w:pPr>
      <w:r w:rsidRPr="009D2FD8">
        <w:rPr>
          <w:rFonts w:cstheme="minorHAnsi"/>
          <w:sz w:val="48"/>
          <w:szCs w:val="48"/>
          <w:u w:val="single"/>
        </w:rPr>
        <w:t>Claire Brown</w:t>
      </w:r>
    </w:p>
    <w:p w14:paraId="49EE5A7E" w14:textId="77777777" w:rsidR="004C4667" w:rsidRDefault="004C4667" w:rsidP="00860421">
      <w:pPr>
        <w:jc w:val="center"/>
        <w:rPr>
          <w:rFonts w:cstheme="minorHAnsi"/>
          <w:sz w:val="48"/>
          <w:szCs w:val="48"/>
          <w:u w:val="single"/>
        </w:rPr>
      </w:pPr>
    </w:p>
    <w:p w14:paraId="5845B7B6" w14:textId="77777777" w:rsidR="004C4667" w:rsidRDefault="004C4667" w:rsidP="00860421">
      <w:pPr>
        <w:jc w:val="center"/>
        <w:rPr>
          <w:rFonts w:cstheme="minorHAnsi"/>
          <w:sz w:val="48"/>
          <w:szCs w:val="48"/>
          <w:u w:val="single"/>
        </w:rPr>
      </w:pPr>
    </w:p>
    <w:p w14:paraId="3F7E006C" w14:textId="77777777" w:rsidR="004C4667" w:rsidRDefault="004C4667" w:rsidP="00860421">
      <w:pPr>
        <w:jc w:val="center"/>
        <w:rPr>
          <w:rFonts w:cstheme="minorHAnsi"/>
          <w:sz w:val="48"/>
          <w:szCs w:val="48"/>
          <w:u w:val="single"/>
        </w:rPr>
      </w:pPr>
    </w:p>
    <w:p w14:paraId="24EB438D" w14:textId="77777777" w:rsidR="004C4667" w:rsidRPr="009D2FD8" w:rsidRDefault="004C4667" w:rsidP="00860421">
      <w:pPr>
        <w:jc w:val="center"/>
        <w:rPr>
          <w:rFonts w:cstheme="minorHAnsi"/>
          <w:sz w:val="48"/>
          <w:szCs w:val="48"/>
          <w:u w:val="single"/>
        </w:rPr>
      </w:pPr>
    </w:p>
    <w:p w14:paraId="65EEB7DC" w14:textId="77777777" w:rsidR="00E373CA" w:rsidRDefault="00E373CA" w:rsidP="00860421">
      <w:pPr>
        <w:jc w:val="center"/>
        <w:rPr>
          <w:sz w:val="48"/>
          <w:szCs w:val="48"/>
          <w:u w:val="single"/>
        </w:rPr>
      </w:pPr>
    </w:p>
    <w:p w14:paraId="1CBDA08A" w14:textId="77777777" w:rsidR="00781FF2" w:rsidRPr="00D15D2B" w:rsidRDefault="00781FF2" w:rsidP="00860421">
      <w:pPr>
        <w:jc w:val="center"/>
        <w:rPr>
          <w:rFonts w:cstheme="minorHAnsi"/>
          <w:sz w:val="48"/>
          <w:szCs w:val="48"/>
          <w:u w:val="single"/>
        </w:rPr>
      </w:pPr>
    </w:p>
    <w:p w14:paraId="16E8958A" w14:textId="3D578449" w:rsidR="004C4667" w:rsidRPr="00D15D2B" w:rsidRDefault="00155CA4" w:rsidP="00860421">
      <w:pPr>
        <w:jc w:val="center"/>
        <w:rPr>
          <w:rFonts w:cstheme="minorHAnsi"/>
          <w:sz w:val="48"/>
          <w:szCs w:val="48"/>
          <w:u w:val="single"/>
        </w:rPr>
      </w:pPr>
      <w:r w:rsidRPr="00D15D2B">
        <w:rPr>
          <w:rFonts w:cstheme="minorHAnsi"/>
          <w:sz w:val="48"/>
          <w:szCs w:val="48"/>
          <w:u w:val="single"/>
        </w:rPr>
        <w:t>Wordcount:</w:t>
      </w:r>
      <w:r w:rsidR="00D15D2B" w:rsidRPr="00D15D2B">
        <w:rPr>
          <w:rFonts w:cstheme="minorHAnsi"/>
          <w:sz w:val="48"/>
          <w:szCs w:val="48"/>
          <w:u w:val="single"/>
        </w:rPr>
        <w:t xml:space="preserve"> 4,768 </w:t>
      </w:r>
      <w:r w:rsidR="009114AA" w:rsidRPr="00D15D2B">
        <w:rPr>
          <w:rFonts w:cstheme="minorHAnsi"/>
          <w:sz w:val="48"/>
          <w:szCs w:val="48"/>
          <w:u w:val="single"/>
        </w:rPr>
        <w:t>words</w:t>
      </w:r>
    </w:p>
    <w:p w14:paraId="4B2E0AFA" w14:textId="77777777" w:rsidR="004C4667" w:rsidRDefault="004C4667" w:rsidP="00860421">
      <w:pPr>
        <w:jc w:val="center"/>
        <w:rPr>
          <w:sz w:val="28"/>
          <w:szCs w:val="28"/>
          <w:u w:val="single"/>
        </w:rPr>
      </w:pPr>
    </w:p>
    <w:p w14:paraId="12A81753" w14:textId="6585B7F3" w:rsidR="009D2FD8" w:rsidRDefault="00BF4101" w:rsidP="009D2FD8">
      <w:pPr>
        <w:rPr>
          <w:sz w:val="28"/>
          <w:szCs w:val="28"/>
        </w:rPr>
      </w:pP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Pr="009D2FD8">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r w:rsidR="009A1041">
        <w:rPr>
          <w:sz w:val="28"/>
          <w:szCs w:val="28"/>
        </w:rPr>
        <w:tab/>
      </w:r>
    </w:p>
    <w:p w14:paraId="6D40ADEF" w14:textId="23B0CA89" w:rsidR="00C103B3" w:rsidRPr="00D14867" w:rsidRDefault="00C65C49" w:rsidP="00E63214">
      <w:pPr>
        <w:spacing w:after="0" w:line="360" w:lineRule="auto"/>
        <w:contextualSpacing/>
        <w:rPr>
          <w:rFonts w:eastAsia="Arial" w:cstheme="minorHAnsi"/>
          <w:color w:val="FF0000"/>
          <w:sz w:val="24"/>
          <w:szCs w:val="24"/>
        </w:rPr>
      </w:pPr>
      <w:r>
        <w:rPr>
          <w:rFonts w:eastAsia="Arial" w:cstheme="minorHAnsi"/>
          <w:sz w:val="24"/>
          <w:szCs w:val="24"/>
        </w:rPr>
        <w:lastRenderedPageBreak/>
        <w:t xml:space="preserve">Q1: </w:t>
      </w:r>
      <w:r w:rsidR="00C103B3" w:rsidRPr="00D14867">
        <w:rPr>
          <w:rFonts w:eastAsia="Arial" w:cstheme="minorHAnsi"/>
          <w:sz w:val="24"/>
          <w:szCs w:val="24"/>
        </w:rPr>
        <w:t>Evaluate the advantages and disadvantages of the organisation structure in your organisation (</w:t>
      </w:r>
      <w:bookmarkStart w:id="0" w:name="_Hlk130572615"/>
      <w:r w:rsidR="00C103B3" w:rsidRPr="00D14867">
        <w:rPr>
          <w:rFonts w:eastAsia="Arial" w:cstheme="minorHAnsi"/>
          <w:sz w:val="24"/>
          <w:szCs w:val="24"/>
        </w:rPr>
        <w:t>or an organisation with which you are familia</w:t>
      </w:r>
      <w:bookmarkEnd w:id="0"/>
      <w:r w:rsidR="00C103B3" w:rsidRPr="00D14867">
        <w:rPr>
          <w:rFonts w:eastAsia="Arial" w:cstheme="minorHAnsi"/>
          <w:sz w:val="24"/>
          <w:szCs w:val="24"/>
        </w:rPr>
        <w:t xml:space="preserve">r) and evaluate the advantages and disadvantages of one other organisation structure. Within the evaluation, you should include the reasons underpinning the structure. (AC </w:t>
      </w:r>
      <w:r w:rsidR="00C103B3" w:rsidRPr="001F7900">
        <w:rPr>
          <w:rFonts w:eastAsia="Arial" w:cstheme="minorHAnsi"/>
          <w:sz w:val="24"/>
          <w:szCs w:val="24"/>
        </w:rPr>
        <w:t>1.1)</w:t>
      </w:r>
      <w:r w:rsidR="00F63628" w:rsidRPr="001F7900">
        <w:rPr>
          <w:rFonts w:eastAsia="Arial" w:cstheme="minorHAnsi"/>
          <w:sz w:val="24"/>
          <w:szCs w:val="24"/>
        </w:rPr>
        <w:t xml:space="preserve"> – 361 words</w:t>
      </w:r>
    </w:p>
    <w:p w14:paraId="0BF94B6C" w14:textId="77777777" w:rsidR="00D1123F" w:rsidRPr="00D14867" w:rsidRDefault="00D1123F" w:rsidP="00E63214">
      <w:pPr>
        <w:spacing w:after="0" w:line="360" w:lineRule="auto"/>
        <w:contextualSpacing/>
        <w:rPr>
          <w:rFonts w:eastAsia="Arial" w:cstheme="minorHAnsi"/>
          <w:sz w:val="24"/>
          <w:szCs w:val="24"/>
        </w:rPr>
      </w:pPr>
    </w:p>
    <w:tbl>
      <w:tblPr>
        <w:tblStyle w:val="TableGrid"/>
        <w:tblW w:w="0" w:type="auto"/>
        <w:tblLook w:val="04A0" w:firstRow="1" w:lastRow="0" w:firstColumn="1" w:lastColumn="0" w:noHBand="0" w:noVBand="1"/>
      </w:tblPr>
      <w:tblGrid>
        <w:gridCol w:w="1615"/>
        <w:gridCol w:w="4408"/>
        <w:gridCol w:w="2993"/>
      </w:tblGrid>
      <w:tr w:rsidR="00AE5A8E" w:rsidRPr="00D14867" w14:paraId="25B7F24B" w14:textId="77777777" w:rsidTr="005D3C6E">
        <w:tc>
          <w:tcPr>
            <w:tcW w:w="1555" w:type="dxa"/>
          </w:tcPr>
          <w:p w14:paraId="6423154B" w14:textId="54CE26E6"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Organisation</w:t>
            </w:r>
          </w:p>
        </w:tc>
        <w:tc>
          <w:tcPr>
            <w:tcW w:w="4455" w:type="dxa"/>
          </w:tcPr>
          <w:p w14:paraId="30F4DA41" w14:textId="78D08565"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Hywel Dda University Health Board (HDUHB)</w:t>
            </w:r>
          </w:p>
        </w:tc>
        <w:tc>
          <w:tcPr>
            <w:tcW w:w="3006" w:type="dxa"/>
          </w:tcPr>
          <w:p w14:paraId="3C65BAB1" w14:textId="069ECC9D" w:rsidR="00D1123F" w:rsidRPr="00D14867" w:rsidRDefault="00942D4B" w:rsidP="00E63214">
            <w:pPr>
              <w:spacing w:line="360" w:lineRule="auto"/>
              <w:contextualSpacing/>
              <w:jc w:val="center"/>
              <w:rPr>
                <w:rFonts w:eastAsia="Arial" w:cstheme="minorHAnsi"/>
                <w:sz w:val="24"/>
                <w:szCs w:val="24"/>
                <w:lang w:eastAsia="en-GB"/>
              </w:rPr>
            </w:pPr>
            <w:r w:rsidRPr="00D14867">
              <w:rPr>
                <w:rFonts w:eastAsia="Arial" w:cstheme="minorHAnsi"/>
                <w:sz w:val="24"/>
                <w:szCs w:val="24"/>
                <w:lang w:eastAsia="en-GB"/>
              </w:rPr>
              <w:t>Nike</w:t>
            </w:r>
          </w:p>
        </w:tc>
      </w:tr>
      <w:tr w:rsidR="00AE5A8E" w:rsidRPr="00D14867" w14:paraId="31AF28FA" w14:textId="77777777" w:rsidTr="005D3C6E">
        <w:tc>
          <w:tcPr>
            <w:tcW w:w="1555" w:type="dxa"/>
          </w:tcPr>
          <w:p w14:paraId="1CD6E07E" w14:textId="444222F5"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Structure</w:t>
            </w:r>
          </w:p>
        </w:tc>
        <w:tc>
          <w:tcPr>
            <w:tcW w:w="4455" w:type="dxa"/>
          </w:tcPr>
          <w:p w14:paraId="7A6F12EB" w14:textId="73513D64" w:rsidR="00D1123F"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Hierarchical</w:t>
            </w:r>
          </w:p>
        </w:tc>
        <w:tc>
          <w:tcPr>
            <w:tcW w:w="3006" w:type="dxa"/>
          </w:tcPr>
          <w:p w14:paraId="1235B6B6" w14:textId="66FD5327" w:rsidR="00D1123F" w:rsidRPr="00D14867" w:rsidRDefault="005417AD" w:rsidP="00E63214">
            <w:pPr>
              <w:spacing w:line="360" w:lineRule="auto"/>
              <w:contextualSpacing/>
              <w:jc w:val="center"/>
              <w:rPr>
                <w:rFonts w:eastAsia="Arial" w:cstheme="minorHAnsi"/>
                <w:sz w:val="24"/>
                <w:szCs w:val="24"/>
                <w:lang w:eastAsia="en-GB"/>
              </w:rPr>
            </w:pPr>
            <w:r w:rsidRPr="00D14867">
              <w:rPr>
                <w:rFonts w:eastAsia="Arial" w:cstheme="minorHAnsi"/>
                <w:sz w:val="24"/>
                <w:szCs w:val="24"/>
                <w:lang w:eastAsia="en-GB"/>
              </w:rPr>
              <w:t>Matrix</w:t>
            </w:r>
          </w:p>
        </w:tc>
      </w:tr>
      <w:tr w:rsidR="00AE5A8E" w:rsidRPr="00D14867" w14:paraId="2387E767" w14:textId="77777777" w:rsidTr="005D3C6E">
        <w:tc>
          <w:tcPr>
            <w:tcW w:w="1555" w:type="dxa"/>
          </w:tcPr>
          <w:p w14:paraId="27C3D5E4" w14:textId="523F2FDF" w:rsidR="00EE3110" w:rsidRPr="00D14867" w:rsidRDefault="00EE3110" w:rsidP="00E63214">
            <w:pPr>
              <w:spacing w:line="360" w:lineRule="auto"/>
              <w:contextualSpacing/>
              <w:jc w:val="center"/>
              <w:rPr>
                <w:rFonts w:eastAsia="Arial" w:cstheme="minorHAnsi"/>
                <w:sz w:val="24"/>
                <w:szCs w:val="24"/>
              </w:rPr>
            </w:pPr>
            <w:r w:rsidRPr="00D14867">
              <w:rPr>
                <w:rFonts w:eastAsia="Arial" w:cstheme="minorHAnsi"/>
                <w:sz w:val="24"/>
                <w:szCs w:val="24"/>
              </w:rPr>
              <w:t>Advantages</w:t>
            </w:r>
          </w:p>
        </w:tc>
        <w:tc>
          <w:tcPr>
            <w:tcW w:w="4455" w:type="dxa"/>
          </w:tcPr>
          <w:p w14:paraId="05E25830" w14:textId="7113B7A7" w:rsidR="00EE3110" w:rsidRPr="00D14867" w:rsidRDefault="000242F0"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 xml:space="preserve">Having this kind of structure </w:t>
            </w:r>
            <w:r w:rsidR="00B01AD2" w:rsidRPr="00D14867">
              <w:rPr>
                <w:rFonts w:asciiTheme="minorHAnsi" w:eastAsia="Arial" w:hAnsiTheme="minorHAnsi" w:cstheme="minorHAnsi"/>
                <w:sz w:val="24"/>
              </w:rPr>
              <w:t>means that employees understand where they can escalate things to</w:t>
            </w:r>
            <w:r w:rsidR="00792ED4" w:rsidRPr="00D14867">
              <w:rPr>
                <w:rFonts w:asciiTheme="minorHAnsi" w:eastAsia="Arial" w:hAnsiTheme="minorHAnsi" w:cstheme="minorHAnsi"/>
                <w:sz w:val="24"/>
              </w:rPr>
              <w:t xml:space="preserve"> and </w:t>
            </w:r>
            <w:r w:rsidR="00B522F5" w:rsidRPr="00D14867">
              <w:rPr>
                <w:rFonts w:asciiTheme="minorHAnsi" w:eastAsia="Arial" w:hAnsiTheme="minorHAnsi" w:cstheme="minorHAnsi"/>
                <w:sz w:val="24"/>
              </w:rPr>
              <w:t xml:space="preserve">management know where to delegate to (Indeed, 2023). </w:t>
            </w:r>
            <w:r w:rsidR="00EE3110" w:rsidRPr="00D14867">
              <w:rPr>
                <w:rFonts w:asciiTheme="minorHAnsi" w:eastAsia="Arial" w:hAnsiTheme="minorHAnsi" w:cstheme="minorHAnsi"/>
                <w:sz w:val="24"/>
              </w:rPr>
              <w:t>There is the support from higher up the hierarchy ensuring accountability for decisions made, always someone higher up if guidance needed (</w:t>
            </w:r>
            <w:proofErr w:type="spellStart"/>
            <w:r w:rsidR="00EE3110" w:rsidRPr="00D14867">
              <w:rPr>
                <w:rFonts w:asciiTheme="minorHAnsi" w:eastAsia="Arial" w:hAnsiTheme="minorHAnsi" w:cstheme="minorHAnsi"/>
                <w:sz w:val="24"/>
              </w:rPr>
              <w:t>Whatfix</w:t>
            </w:r>
            <w:proofErr w:type="spellEnd"/>
            <w:r w:rsidR="00EE3110" w:rsidRPr="00D14867">
              <w:rPr>
                <w:rFonts w:asciiTheme="minorHAnsi" w:eastAsia="Arial" w:hAnsiTheme="minorHAnsi" w:cstheme="minorHAnsi"/>
                <w:sz w:val="24"/>
              </w:rPr>
              <w:t>, 2024).</w:t>
            </w:r>
          </w:p>
          <w:p w14:paraId="1EF141DB" w14:textId="5CB7A8AD" w:rsidR="00EE3110" w:rsidRPr="00D14867" w:rsidRDefault="00EE3110"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With this structure there are clear roles and responsibilities which link into the overall strategy, and promotional opportunities (Taylor and Woodhams, 2022).</w:t>
            </w:r>
            <w:r w:rsidR="00FE2FD2" w:rsidRPr="00D14867">
              <w:rPr>
                <w:rFonts w:asciiTheme="minorHAnsi" w:eastAsia="Arial" w:hAnsiTheme="minorHAnsi" w:cstheme="minorHAnsi"/>
                <w:sz w:val="24"/>
              </w:rPr>
              <w:t xml:space="preserve"> This includes </w:t>
            </w:r>
            <w:r w:rsidR="00931540" w:rsidRPr="00D14867">
              <w:rPr>
                <w:rFonts w:asciiTheme="minorHAnsi" w:eastAsia="Arial" w:hAnsiTheme="minorHAnsi" w:cstheme="minorHAnsi"/>
                <w:sz w:val="24"/>
              </w:rPr>
              <w:t>clear career path</w:t>
            </w:r>
            <w:r w:rsidR="002604EB" w:rsidRPr="00D14867">
              <w:rPr>
                <w:rFonts w:asciiTheme="minorHAnsi" w:eastAsia="Arial" w:hAnsiTheme="minorHAnsi" w:cstheme="minorHAnsi"/>
                <w:sz w:val="24"/>
              </w:rPr>
              <w:t xml:space="preserve">ways </w:t>
            </w:r>
            <w:r w:rsidR="00EF1B7D" w:rsidRPr="00D14867">
              <w:rPr>
                <w:rFonts w:asciiTheme="minorHAnsi" w:eastAsia="Arial" w:hAnsiTheme="minorHAnsi" w:cstheme="minorHAnsi"/>
                <w:sz w:val="24"/>
              </w:rPr>
              <w:t xml:space="preserve">that attract </w:t>
            </w:r>
            <w:r w:rsidR="00E102E9" w:rsidRPr="00D14867">
              <w:rPr>
                <w:rFonts w:asciiTheme="minorHAnsi" w:eastAsia="Arial" w:hAnsiTheme="minorHAnsi" w:cstheme="minorHAnsi"/>
                <w:sz w:val="24"/>
              </w:rPr>
              <w:t xml:space="preserve">talented staff but also can develop people into roles they aspire to be in </w:t>
            </w:r>
            <w:r w:rsidR="002604EB" w:rsidRPr="00D14867">
              <w:rPr>
                <w:rFonts w:asciiTheme="minorHAnsi" w:eastAsia="Arial" w:hAnsiTheme="minorHAnsi" w:cstheme="minorHAnsi"/>
                <w:sz w:val="24"/>
              </w:rPr>
              <w:t>(Indeed, 2023)</w:t>
            </w:r>
            <w:r w:rsidR="00E102E9" w:rsidRPr="00D14867">
              <w:rPr>
                <w:rFonts w:asciiTheme="minorHAnsi" w:eastAsia="Arial" w:hAnsiTheme="minorHAnsi" w:cstheme="minorHAnsi"/>
                <w:sz w:val="24"/>
              </w:rPr>
              <w:t>.</w:t>
            </w:r>
          </w:p>
        </w:tc>
        <w:tc>
          <w:tcPr>
            <w:tcW w:w="3006" w:type="dxa"/>
          </w:tcPr>
          <w:p w14:paraId="2E9F50A0" w14:textId="77777777" w:rsidR="00EE3110" w:rsidRPr="00D14867" w:rsidRDefault="001B576D"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It can enable people to work in different areas meaning t</w:t>
            </w:r>
            <w:r w:rsidR="00397B3A" w:rsidRPr="00D14867">
              <w:rPr>
                <w:rFonts w:asciiTheme="minorHAnsi" w:eastAsia="Arial" w:hAnsiTheme="minorHAnsi" w:cstheme="minorHAnsi"/>
                <w:sz w:val="24"/>
              </w:rPr>
              <w:t xml:space="preserve">here can be more development opportunities for staff as </w:t>
            </w:r>
            <w:r w:rsidR="009E3FC4" w:rsidRPr="00D14867">
              <w:rPr>
                <w:rFonts w:asciiTheme="minorHAnsi" w:eastAsia="Arial" w:hAnsiTheme="minorHAnsi" w:cstheme="minorHAnsi"/>
                <w:sz w:val="24"/>
              </w:rPr>
              <w:t xml:space="preserve">they learn a new set of skills and priorities. </w:t>
            </w:r>
          </w:p>
          <w:p w14:paraId="61FAE43E" w14:textId="77777777" w:rsidR="00AE0ADF" w:rsidRPr="00D14867" w:rsidRDefault="005D32C4"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 xml:space="preserve">It promotes better communication as </w:t>
            </w:r>
            <w:r w:rsidR="00BC04B4" w:rsidRPr="00D14867">
              <w:rPr>
                <w:rFonts w:asciiTheme="minorHAnsi" w:eastAsia="Arial" w:hAnsiTheme="minorHAnsi" w:cstheme="minorHAnsi"/>
                <w:sz w:val="24"/>
              </w:rPr>
              <w:t xml:space="preserve">people have a clear understanding of who is responsible for what. </w:t>
            </w:r>
            <w:r w:rsidR="00D825D0" w:rsidRPr="00D14867">
              <w:rPr>
                <w:rFonts w:asciiTheme="minorHAnsi" w:eastAsia="Arial" w:hAnsiTheme="minorHAnsi" w:cstheme="minorHAnsi"/>
                <w:sz w:val="24"/>
              </w:rPr>
              <w:t xml:space="preserve">This means that the right queries are directed to the right manager. </w:t>
            </w:r>
          </w:p>
          <w:p w14:paraId="2878209D" w14:textId="0F3A1D89" w:rsidR="007F4BA1" w:rsidRPr="00D14867" w:rsidRDefault="00AE0ADF" w:rsidP="00E63214">
            <w:pPr>
              <w:pStyle w:val="ListParagraph"/>
              <w:numPr>
                <w:ilvl w:val="0"/>
                <w:numId w:val="0"/>
              </w:numPr>
              <w:spacing w:after="0" w:line="360" w:lineRule="auto"/>
              <w:ind w:left="720"/>
              <w:contextualSpacing/>
              <w:rPr>
                <w:rFonts w:asciiTheme="minorHAnsi" w:eastAsia="Arial" w:hAnsiTheme="minorHAnsi" w:cstheme="minorHAnsi"/>
                <w:sz w:val="24"/>
              </w:rPr>
            </w:pPr>
            <w:r w:rsidRPr="00D14867">
              <w:rPr>
                <w:rFonts w:asciiTheme="minorHAnsi" w:eastAsia="Arial" w:hAnsiTheme="minorHAnsi" w:cstheme="minorHAnsi"/>
                <w:sz w:val="24"/>
              </w:rPr>
              <w:t>(Indeed, 2022)</w:t>
            </w:r>
            <w:r w:rsidR="00BC04B4" w:rsidRPr="00D14867">
              <w:rPr>
                <w:rFonts w:asciiTheme="minorHAnsi" w:eastAsia="Arial" w:hAnsiTheme="minorHAnsi" w:cstheme="minorHAnsi"/>
                <w:sz w:val="24"/>
              </w:rPr>
              <w:t xml:space="preserve"> </w:t>
            </w:r>
          </w:p>
        </w:tc>
      </w:tr>
      <w:tr w:rsidR="00AE5A8E" w:rsidRPr="00D14867" w14:paraId="19191C1E" w14:textId="77777777" w:rsidTr="005D3C6E">
        <w:tc>
          <w:tcPr>
            <w:tcW w:w="1555" w:type="dxa"/>
          </w:tcPr>
          <w:p w14:paraId="2FC50F05" w14:textId="430B2400" w:rsidR="00E1411B" w:rsidRPr="00D14867" w:rsidRDefault="00E1411B" w:rsidP="00E63214">
            <w:pPr>
              <w:spacing w:line="360" w:lineRule="auto"/>
              <w:contextualSpacing/>
              <w:jc w:val="center"/>
              <w:rPr>
                <w:rFonts w:eastAsia="Arial" w:cstheme="minorHAnsi"/>
                <w:sz w:val="24"/>
                <w:szCs w:val="24"/>
              </w:rPr>
            </w:pPr>
            <w:r w:rsidRPr="00D14867">
              <w:rPr>
                <w:rFonts w:eastAsia="Arial" w:cstheme="minorHAnsi"/>
                <w:sz w:val="24"/>
                <w:szCs w:val="24"/>
              </w:rPr>
              <w:t>Disadvantages</w:t>
            </w:r>
          </w:p>
        </w:tc>
        <w:tc>
          <w:tcPr>
            <w:tcW w:w="4455" w:type="dxa"/>
          </w:tcPr>
          <w:p w14:paraId="096569DA" w14:textId="3E2B8E39" w:rsidR="00E1411B" w:rsidRPr="00D14867" w:rsidRDefault="00E1411B" w:rsidP="00E63214">
            <w:pPr>
              <w:pStyle w:val="ListParagraph"/>
              <w:numPr>
                <w:ilvl w:val="0"/>
                <w:numId w:val="10"/>
              </w:numPr>
              <w:spacing w:after="0" w:line="360" w:lineRule="auto"/>
              <w:contextualSpacing/>
              <w:rPr>
                <w:rFonts w:asciiTheme="minorHAnsi" w:eastAsia="Arial" w:hAnsiTheme="minorHAnsi" w:cstheme="minorHAnsi"/>
                <w:sz w:val="24"/>
              </w:rPr>
            </w:pPr>
            <w:r w:rsidRPr="00D14867">
              <w:rPr>
                <w:rFonts w:asciiTheme="minorHAnsi" w:eastAsia="Arial" w:hAnsiTheme="minorHAnsi" w:cstheme="minorHAnsi"/>
                <w:sz w:val="24"/>
              </w:rPr>
              <w:t>This kind of structure can slow down decision making as big decisions may need to be agreed at a higher level (</w:t>
            </w:r>
            <w:proofErr w:type="spellStart"/>
            <w:r w:rsidRPr="00D14867">
              <w:rPr>
                <w:rFonts w:asciiTheme="minorHAnsi" w:eastAsia="Arial" w:hAnsiTheme="minorHAnsi" w:cstheme="minorHAnsi"/>
                <w:sz w:val="24"/>
              </w:rPr>
              <w:t>Whatfix</w:t>
            </w:r>
            <w:proofErr w:type="spellEnd"/>
            <w:r w:rsidRPr="00D14867">
              <w:rPr>
                <w:rFonts w:asciiTheme="minorHAnsi" w:eastAsia="Arial" w:hAnsiTheme="minorHAnsi" w:cstheme="minorHAnsi"/>
                <w:sz w:val="24"/>
              </w:rPr>
              <w:t>, 2024).</w:t>
            </w:r>
            <w:r w:rsidR="00B100E1" w:rsidRPr="00D14867">
              <w:rPr>
                <w:rFonts w:asciiTheme="minorHAnsi" w:eastAsia="Arial" w:hAnsiTheme="minorHAnsi" w:cstheme="minorHAnsi"/>
                <w:sz w:val="24"/>
              </w:rPr>
              <w:t xml:space="preserve"> </w:t>
            </w:r>
            <w:r w:rsidR="00307EA3" w:rsidRPr="00D14867">
              <w:rPr>
                <w:rFonts w:asciiTheme="minorHAnsi" w:eastAsia="Arial" w:hAnsiTheme="minorHAnsi" w:cstheme="minorHAnsi"/>
                <w:sz w:val="24"/>
              </w:rPr>
              <w:lastRenderedPageBreak/>
              <w:t>These types of companie</w:t>
            </w:r>
            <w:r w:rsidR="00487098" w:rsidRPr="00D14867">
              <w:rPr>
                <w:rFonts w:asciiTheme="minorHAnsi" w:eastAsia="Arial" w:hAnsiTheme="minorHAnsi" w:cstheme="minorHAnsi"/>
                <w:sz w:val="24"/>
              </w:rPr>
              <w:t xml:space="preserve">s generally involve </w:t>
            </w:r>
            <w:r w:rsidR="00307EA3" w:rsidRPr="00D14867">
              <w:rPr>
                <w:rFonts w:asciiTheme="minorHAnsi" w:eastAsia="Arial" w:hAnsiTheme="minorHAnsi" w:cstheme="minorHAnsi"/>
                <w:sz w:val="24"/>
              </w:rPr>
              <w:t xml:space="preserve">management into decisions </w:t>
            </w:r>
            <w:r w:rsidR="0018176E" w:rsidRPr="00D14867">
              <w:rPr>
                <w:rFonts w:asciiTheme="minorHAnsi" w:eastAsia="Arial" w:hAnsiTheme="minorHAnsi" w:cstheme="minorHAnsi"/>
                <w:sz w:val="24"/>
              </w:rPr>
              <w:t xml:space="preserve">which, although can </w:t>
            </w:r>
            <w:r w:rsidR="00432A3C" w:rsidRPr="00D14867">
              <w:rPr>
                <w:rFonts w:asciiTheme="minorHAnsi" w:eastAsia="Arial" w:hAnsiTheme="minorHAnsi" w:cstheme="minorHAnsi"/>
                <w:sz w:val="24"/>
              </w:rPr>
              <w:t>seem beneficial</w:t>
            </w:r>
            <w:r w:rsidR="00487098" w:rsidRPr="00D14867">
              <w:rPr>
                <w:rFonts w:asciiTheme="minorHAnsi" w:eastAsia="Arial" w:hAnsiTheme="minorHAnsi" w:cstheme="minorHAnsi"/>
                <w:sz w:val="24"/>
              </w:rPr>
              <w:t>,</w:t>
            </w:r>
            <w:r w:rsidR="0018176E" w:rsidRPr="00D14867">
              <w:rPr>
                <w:rFonts w:asciiTheme="minorHAnsi" w:eastAsia="Arial" w:hAnsiTheme="minorHAnsi" w:cstheme="minorHAnsi"/>
                <w:sz w:val="24"/>
              </w:rPr>
              <w:t xml:space="preserve"> due to differing opinions can del</w:t>
            </w:r>
            <w:r w:rsidR="00487098" w:rsidRPr="00D14867">
              <w:rPr>
                <w:rFonts w:asciiTheme="minorHAnsi" w:eastAsia="Arial" w:hAnsiTheme="minorHAnsi" w:cstheme="minorHAnsi"/>
                <w:sz w:val="24"/>
              </w:rPr>
              <w:t xml:space="preserve">ay the outcome (Indeed, </w:t>
            </w:r>
            <w:r w:rsidR="00106D7D" w:rsidRPr="00D14867">
              <w:rPr>
                <w:rFonts w:asciiTheme="minorHAnsi" w:eastAsia="Arial" w:hAnsiTheme="minorHAnsi" w:cstheme="minorHAnsi"/>
                <w:sz w:val="24"/>
              </w:rPr>
              <w:t>2023).</w:t>
            </w:r>
          </w:p>
          <w:p w14:paraId="35DDF9ED" w14:textId="0EE6FB1F" w:rsidR="00E1411B" w:rsidRPr="00D14867" w:rsidRDefault="00A067D0" w:rsidP="00E63214">
            <w:pPr>
              <w:pStyle w:val="ListParagraph"/>
              <w:numPr>
                <w:ilvl w:val="0"/>
                <w:numId w:val="10"/>
              </w:numPr>
              <w:spacing w:after="0" w:line="360" w:lineRule="auto"/>
              <w:contextualSpacing/>
              <w:rPr>
                <w:rFonts w:eastAsia="Arial" w:cstheme="minorHAnsi"/>
                <w:sz w:val="24"/>
              </w:rPr>
            </w:pPr>
            <w:r w:rsidRPr="00D14867">
              <w:rPr>
                <w:rFonts w:asciiTheme="minorHAnsi" w:eastAsia="Arial" w:hAnsiTheme="minorHAnsi" w:cstheme="minorHAnsi"/>
                <w:sz w:val="24"/>
              </w:rPr>
              <w:t>As people are separated into different departments, this can lead to a lack of communication</w:t>
            </w:r>
            <w:r w:rsidR="00282B59" w:rsidRPr="00D14867">
              <w:rPr>
                <w:rFonts w:asciiTheme="minorHAnsi" w:eastAsia="Arial" w:hAnsiTheme="minorHAnsi" w:cstheme="minorHAnsi"/>
                <w:sz w:val="24"/>
              </w:rPr>
              <w:t xml:space="preserve"> (Indeed, 2023). Each team should be aiming towards the same organisational strategic goal </w:t>
            </w:r>
            <w:r w:rsidR="00376DFD" w:rsidRPr="00D14867">
              <w:rPr>
                <w:rFonts w:asciiTheme="minorHAnsi" w:eastAsia="Arial" w:hAnsiTheme="minorHAnsi" w:cstheme="minorHAnsi"/>
                <w:sz w:val="24"/>
              </w:rPr>
              <w:t xml:space="preserve">but without communication </w:t>
            </w:r>
            <w:r w:rsidR="00C863E0" w:rsidRPr="00D14867">
              <w:rPr>
                <w:rFonts w:asciiTheme="minorHAnsi" w:eastAsia="Arial" w:hAnsiTheme="minorHAnsi" w:cstheme="minorHAnsi"/>
                <w:sz w:val="24"/>
              </w:rPr>
              <w:t xml:space="preserve">nobody really knows what each other are working on. </w:t>
            </w:r>
          </w:p>
        </w:tc>
        <w:tc>
          <w:tcPr>
            <w:tcW w:w="3006" w:type="dxa"/>
          </w:tcPr>
          <w:p w14:paraId="5D350859" w14:textId="48B46F44" w:rsidR="00E1411B" w:rsidRPr="00D14867" w:rsidRDefault="007C4308" w:rsidP="00E63214">
            <w:pPr>
              <w:pStyle w:val="ListParagraph"/>
              <w:numPr>
                <w:ilvl w:val="0"/>
                <w:numId w:val="10"/>
              </w:numPr>
              <w:spacing w:after="0" w:line="360" w:lineRule="auto"/>
              <w:contextualSpacing/>
              <w:rPr>
                <w:rFonts w:eastAsia="Arial" w:cstheme="minorHAnsi"/>
                <w:sz w:val="24"/>
              </w:rPr>
            </w:pPr>
            <w:r w:rsidRPr="00D14867">
              <w:rPr>
                <w:rFonts w:asciiTheme="minorHAnsi" w:eastAsia="Arial" w:hAnsiTheme="minorHAnsi" w:cstheme="minorHAnsi"/>
                <w:sz w:val="24"/>
              </w:rPr>
              <w:lastRenderedPageBreak/>
              <w:t>This structure can be expensive as it requires multiple managers</w:t>
            </w:r>
            <w:r w:rsidR="00871E1F" w:rsidRPr="00D14867">
              <w:rPr>
                <w:rFonts w:asciiTheme="minorHAnsi" w:eastAsia="Arial" w:hAnsiTheme="minorHAnsi" w:cstheme="minorHAnsi"/>
                <w:sz w:val="24"/>
              </w:rPr>
              <w:t xml:space="preserve"> to deliver </w:t>
            </w:r>
            <w:r w:rsidR="00871E1F" w:rsidRPr="00D14867">
              <w:rPr>
                <w:rFonts w:asciiTheme="minorHAnsi" w:eastAsia="Arial" w:hAnsiTheme="minorHAnsi" w:cstheme="minorHAnsi"/>
                <w:sz w:val="24"/>
              </w:rPr>
              <w:lastRenderedPageBreak/>
              <w:t>the desired outcome</w:t>
            </w:r>
            <w:r w:rsidR="00615699" w:rsidRPr="00D14867">
              <w:rPr>
                <w:rFonts w:asciiTheme="minorHAnsi" w:eastAsia="Arial" w:hAnsiTheme="minorHAnsi" w:cstheme="minorHAnsi"/>
                <w:sz w:val="24"/>
              </w:rPr>
              <w:t xml:space="preserve"> therefore recruitment and ongoing pay may be higher</w:t>
            </w:r>
            <w:r w:rsidR="00C676C1" w:rsidRPr="00D14867">
              <w:rPr>
                <w:rFonts w:asciiTheme="minorHAnsi" w:eastAsia="Arial" w:hAnsiTheme="minorHAnsi" w:cstheme="minorHAnsi"/>
                <w:sz w:val="24"/>
              </w:rPr>
              <w:t xml:space="preserve"> (Indeed, 2022)</w:t>
            </w:r>
            <w:r w:rsidR="00615699" w:rsidRPr="00D14867">
              <w:rPr>
                <w:rFonts w:asciiTheme="minorHAnsi" w:eastAsia="Arial" w:hAnsiTheme="minorHAnsi" w:cstheme="minorHAnsi"/>
                <w:sz w:val="24"/>
              </w:rPr>
              <w:t>.</w:t>
            </w:r>
          </w:p>
          <w:p w14:paraId="1FC9BB09" w14:textId="24F4DAE5" w:rsidR="00615699" w:rsidRPr="00D14867" w:rsidRDefault="00256438" w:rsidP="00E63214">
            <w:pPr>
              <w:pStyle w:val="ListParagraph"/>
              <w:numPr>
                <w:ilvl w:val="0"/>
                <w:numId w:val="10"/>
              </w:numPr>
              <w:spacing w:after="0" w:line="360" w:lineRule="auto"/>
              <w:contextualSpacing/>
              <w:rPr>
                <w:rFonts w:eastAsia="Arial" w:cstheme="minorHAnsi"/>
                <w:sz w:val="24"/>
              </w:rPr>
            </w:pPr>
            <w:r w:rsidRPr="00D14867">
              <w:rPr>
                <w:rFonts w:asciiTheme="minorHAnsi" w:eastAsia="Arial" w:hAnsiTheme="minorHAnsi" w:cstheme="minorHAnsi"/>
                <w:sz w:val="24"/>
              </w:rPr>
              <w:t xml:space="preserve">There can be confusion regarding the </w:t>
            </w:r>
            <w:r w:rsidR="00F30BA3" w:rsidRPr="00D14867">
              <w:rPr>
                <w:rFonts w:asciiTheme="minorHAnsi" w:eastAsia="Arial" w:hAnsiTheme="minorHAnsi" w:cstheme="minorHAnsi"/>
                <w:sz w:val="24"/>
              </w:rPr>
              <w:t>hierarchy</w:t>
            </w:r>
            <w:r w:rsidRPr="00D14867">
              <w:rPr>
                <w:rFonts w:asciiTheme="minorHAnsi" w:eastAsia="Arial" w:hAnsiTheme="minorHAnsi" w:cstheme="minorHAnsi"/>
                <w:sz w:val="24"/>
              </w:rPr>
              <w:t xml:space="preserve"> and lead to managerial conflict </w:t>
            </w:r>
            <w:r w:rsidR="00FA1F61" w:rsidRPr="00D14867">
              <w:rPr>
                <w:rFonts w:asciiTheme="minorHAnsi" w:eastAsia="Arial" w:hAnsiTheme="minorHAnsi" w:cstheme="minorHAnsi"/>
                <w:sz w:val="24"/>
              </w:rPr>
              <w:t>when employees don’t know which manager is responsible for what</w:t>
            </w:r>
            <w:r w:rsidR="00712236" w:rsidRPr="00D14867">
              <w:rPr>
                <w:rFonts w:asciiTheme="minorHAnsi" w:eastAsia="Arial" w:hAnsiTheme="minorHAnsi" w:cstheme="minorHAnsi"/>
                <w:sz w:val="24"/>
              </w:rPr>
              <w:t xml:space="preserve"> (Indeed, 2022) </w:t>
            </w:r>
            <w:r w:rsidR="00F30BA3" w:rsidRPr="00D14867">
              <w:rPr>
                <w:rFonts w:asciiTheme="minorHAnsi" w:eastAsia="Arial" w:hAnsiTheme="minorHAnsi" w:cstheme="minorHAnsi"/>
                <w:sz w:val="24"/>
              </w:rPr>
              <w:t>(</w:t>
            </w:r>
            <w:proofErr w:type="spellStart"/>
            <w:r w:rsidR="00F30BA3" w:rsidRPr="00D14867">
              <w:rPr>
                <w:rFonts w:asciiTheme="minorHAnsi" w:eastAsia="Arial" w:hAnsiTheme="minorHAnsi" w:cstheme="minorHAnsi"/>
                <w:sz w:val="24"/>
              </w:rPr>
              <w:t>nibusinessinfo</w:t>
            </w:r>
            <w:proofErr w:type="spellEnd"/>
            <w:r w:rsidR="00F30BA3" w:rsidRPr="00D14867">
              <w:rPr>
                <w:rFonts w:asciiTheme="minorHAnsi" w:eastAsia="Arial" w:hAnsiTheme="minorHAnsi" w:cstheme="minorHAnsi"/>
                <w:sz w:val="24"/>
              </w:rPr>
              <w:t>, no date).</w:t>
            </w:r>
          </w:p>
        </w:tc>
      </w:tr>
      <w:tr w:rsidR="00AE5A8E" w:rsidRPr="00D14867" w14:paraId="19D1FDE9" w14:textId="77777777" w:rsidTr="005D3C6E">
        <w:tc>
          <w:tcPr>
            <w:tcW w:w="1555" w:type="dxa"/>
          </w:tcPr>
          <w:p w14:paraId="73586830" w14:textId="015C0FE7" w:rsidR="00E1411B" w:rsidRPr="00D14867" w:rsidRDefault="00E1411B" w:rsidP="00E63214">
            <w:pPr>
              <w:spacing w:line="360" w:lineRule="auto"/>
              <w:contextualSpacing/>
              <w:jc w:val="center"/>
              <w:rPr>
                <w:rFonts w:eastAsia="Arial" w:cstheme="minorHAnsi"/>
                <w:sz w:val="24"/>
                <w:szCs w:val="24"/>
              </w:rPr>
            </w:pPr>
            <w:r w:rsidRPr="00D14867">
              <w:rPr>
                <w:rFonts w:eastAsia="Arial" w:cstheme="minorHAnsi"/>
                <w:sz w:val="24"/>
                <w:szCs w:val="24"/>
              </w:rPr>
              <w:lastRenderedPageBreak/>
              <w:t>Reasons</w:t>
            </w:r>
          </w:p>
        </w:tc>
        <w:tc>
          <w:tcPr>
            <w:tcW w:w="4455" w:type="dxa"/>
          </w:tcPr>
          <w:p w14:paraId="21A1E99B" w14:textId="1DC6B5CF" w:rsidR="00E1411B" w:rsidRPr="00D14867" w:rsidRDefault="00E1411B" w:rsidP="00E63214">
            <w:pPr>
              <w:spacing w:line="360" w:lineRule="auto"/>
              <w:contextualSpacing/>
              <w:rPr>
                <w:rFonts w:eastAsia="Arial" w:cstheme="minorHAnsi"/>
                <w:sz w:val="24"/>
                <w:szCs w:val="24"/>
              </w:rPr>
            </w:pPr>
            <w:r w:rsidRPr="00D14867">
              <w:rPr>
                <w:rFonts w:eastAsia="Arial" w:cstheme="minorHAnsi"/>
                <w:sz w:val="24"/>
                <w:szCs w:val="24"/>
              </w:rPr>
              <w:t xml:space="preserve">Being a public sector company means that big decisions need to come from the top </w:t>
            </w:r>
            <w:proofErr w:type="gramStart"/>
            <w:r w:rsidRPr="00D14867">
              <w:rPr>
                <w:rFonts w:eastAsia="Arial" w:cstheme="minorHAnsi"/>
                <w:sz w:val="24"/>
                <w:szCs w:val="24"/>
              </w:rPr>
              <w:t>down</w:t>
            </w:r>
            <w:proofErr w:type="gramEnd"/>
            <w:r w:rsidRPr="00D14867">
              <w:rPr>
                <w:rFonts w:eastAsia="Arial" w:cstheme="minorHAnsi"/>
                <w:sz w:val="24"/>
                <w:szCs w:val="24"/>
              </w:rPr>
              <w:t xml:space="preserve"> and someone </w:t>
            </w:r>
            <w:r w:rsidR="009A52A2" w:rsidRPr="00D14867">
              <w:rPr>
                <w:rFonts w:eastAsia="Arial" w:cstheme="minorHAnsi"/>
                <w:sz w:val="24"/>
                <w:szCs w:val="24"/>
              </w:rPr>
              <w:t>must</w:t>
            </w:r>
            <w:r w:rsidRPr="00D14867">
              <w:rPr>
                <w:rFonts w:eastAsia="Arial" w:cstheme="minorHAnsi"/>
                <w:sz w:val="24"/>
                <w:szCs w:val="24"/>
              </w:rPr>
              <w:t xml:space="preserve"> be accountable, making sure all areas of the organisation are working towards the same strategy.</w:t>
            </w:r>
          </w:p>
        </w:tc>
        <w:tc>
          <w:tcPr>
            <w:tcW w:w="3006" w:type="dxa"/>
          </w:tcPr>
          <w:p w14:paraId="5B8BB600" w14:textId="6D66B175" w:rsidR="00E1411B" w:rsidRPr="00D14867" w:rsidRDefault="006B7049" w:rsidP="00E63214">
            <w:pPr>
              <w:spacing w:line="360" w:lineRule="auto"/>
              <w:contextualSpacing/>
              <w:jc w:val="center"/>
              <w:rPr>
                <w:rFonts w:eastAsia="Arial" w:cstheme="minorHAnsi"/>
                <w:sz w:val="24"/>
                <w:szCs w:val="24"/>
              </w:rPr>
            </w:pPr>
            <w:r w:rsidRPr="00D14867">
              <w:rPr>
                <w:rFonts w:eastAsia="Arial" w:cstheme="minorHAnsi"/>
                <w:sz w:val="24"/>
                <w:szCs w:val="24"/>
              </w:rPr>
              <w:t xml:space="preserve">This kind of structure includes experts </w:t>
            </w:r>
            <w:r w:rsidR="00AE5A8E" w:rsidRPr="00D14867">
              <w:rPr>
                <w:rFonts w:eastAsia="Arial" w:cstheme="minorHAnsi"/>
                <w:sz w:val="24"/>
                <w:szCs w:val="24"/>
              </w:rPr>
              <w:t xml:space="preserve">in various roles into each team meaning it improves communication and </w:t>
            </w:r>
            <w:r w:rsidR="00260CEC" w:rsidRPr="00D14867">
              <w:rPr>
                <w:rFonts w:eastAsia="Arial" w:cstheme="minorHAnsi"/>
                <w:sz w:val="24"/>
                <w:szCs w:val="24"/>
              </w:rPr>
              <w:t>shares resources across departments</w:t>
            </w:r>
            <w:r w:rsidR="00A425E7" w:rsidRPr="00D14867">
              <w:rPr>
                <w:rFonts w:eastAsia="Arial" w:cstheme="minorHAnsi"/>
                <w:sz w:val="24"/>
                <w:szCs w:val="24"/>
              </w:rPr>
              <w:t xml:space="preserve"> (</w:t>
            </w:r>
            <w:proofErr w:type="spellStart"/>
            <w:r w:rsidR="00A425E7" w:rsidRPr="00D14867">
              <w:rPr>
                <w:rFonts w:eastAsia="Arial" w:cstheme="minorHAnsi"/>
                <w:sz w:val="24"/>
                <w:szCs w:val="24"/>
              </w:rPr>
              <w:t>nibusinessinfo</w:t>
            </w:r>
            <w:proofErr w:type="spellEnd"/>
            <w:r w:rsidR="007B341B" w:rsidRPr="00D14867">
              <w:rPr>
                <w:rFonts w:eastAsia="Arial" w:cstheme="minorHAnsi"/>
                <w:sz w:val="24"/>
                <w:szCs w:val="24"/>
              </w:rPr>
              <w:t>, no date).</w:t>
            </w:r>
          </w:p>
        </w:tc>
      </w:tr>
    </w:tbl>
    <w:p w14:paraId="03B1FE19" w14:textId="77777777" w:rsidR="007A2F44" w:rsidRPr="00D14867" w:rsidRDefault="007A2F44" w:rsidP="00E63214">
      <w:pPr>
        <w:spacing w:line="360" w:lineRule="auto"/>
        <w:ind w:left="1440"/>
        <w:contextualSpacing/>
        <w:rPr>
          <w:rFonts w:eastAsia="Arial" w:cstheme="minorHAnsi"/>
          <w:sz w:val="24"/>
          <w:szCs w:val="24"/>
        </w:rPr>
      </w:pPr>
    </w:p>
    <w:p w14:paraId="50F915D5" w14:textId="77777777" w:rsidR="00E620E8" w:rsidRPr="00D14867" w:rsidRDefault="00E620E8" w:rsidP="00E63214">
      <w:pPr>
        <w:spacing w:line="360" w:lineRule="auto"/>
        <w:ind w:left="1440"/>
        <w:contextualSpacing/>
        <w:rPr>
          <w:rFonts w:eastAsia="Arial" w:cstheme="minorHAnsi"/>
          <w:sz w:val="24"/>
          <w:szCs w:val="24"/>
        </w:rPr>
      </w:pPr>
    </w:p>
    <w:p w14:paraId="413394D4" w14:textId="77777777" w:rsidR="00E620E8" w:rsidRPr="00D14867" w:rsidRDefault="00E620E8" w:rsidP="00E63214">
      <w:pPr>
        <w:spacing w:line="360" w:lineRule="auto"/>
        <w:ind w:left="1440"/>
        <w:contextualSpacing/>
        <w:rPr>
          <w:rFonts w:eastAsia="Arial" w:cstheme="minorHAnsi"/>
          <w:sz w:val="24"/>
          <w:szCs w:val="24"/>
        </w:rPr>
      </w:pPr>
    </w:p>
    <w:p w14:paraId="5BDB4D0A" w14:textId="25F8FD83" w:rsidR="00A329D8" w:rsidRDefault="00801CB9" w:rsidP="00E63214">
      <w:pPr>
        <w:spacing w:line="360" w:lineRule="auto"/>
        <w:contextualSpacing/>
        <w:rPr>
          <w:rFonts w:eastAsia="Arial" w:cstheme="minorHAnsi"/>
          <w:sz w:val="24"/>
          <w:szCs w:val="24"/>
        </w:rPr>
      </w:pPr>
      <w:r w:rsidRPr="00D14867">
        <w:rPr>
          <w:noProof/>
          <w:sz w:val="24"/>
          <w:szCs w:val="24"/>
        </w:rPr>
        <w:lastRenderedPageBreak/>
        <w:drawing>
          <wp:inline distT="0" distB="0" distL="0" distR="0" wp14:anchorId="144F616B" wp14:editId="3FCF4640">
            <wp:extent cx="2685452" cy="1836420"/>
            <wp:effectExtent l="0" t="0" r="635" b="0"/>
            <wp:docPr id="1507330780" name="Picture 2" descr="Unlocking the power of hierarchic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locking the power of hierarchical organizational struct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10469" cy="1853528"/>
                    </a:xfrm>
                    <a:prstGeom prst="rect">
                      <a:avLst/>
                    </a:prstGeom>
                    <a:noFill/>
                    <a:ln>
                      <a:noFill/>
                    </a:ln>
                  </pic:spPr>
                </pic:pic>
              </a:graphicData>
            </a:graphic>
          </wp:inline>
        </w:drawing>
      </w:r>
      <w:r w:rsidR="00801BB7" w:rsidRPr="00D14867">
        <w:rPr>
          <w:noProof/>
          <w:sz w:val="24"/>
          <w:szCs w:val="24"/>
        </w:rPr>
        <w:drawing>
          <wp:inline distT="0" distB="0" distL="0" distR="0" wp14:anchorId="7C726EC8" wp14:editId="07276FB3">
            <wp:extent cx="2790825" cy="1851789"/>
            <wp:effectExtent l="0" t="0" r="0" b="0"/>
            <wp:docPr id="898059150" name="Picture 3" descr="What Is a Matrix Organization and How Does It Work? [2023] • As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Matrix Organization and How Does It Work? [2023] • Asan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00497" cy="1858206"/>
                    </a:xfrm>
                    <a:prstGeom prst="rect">
                      <a:avLst/>
                    </a:prstGeom>
                    <a:noFill/>
                    <a:ln>
                      <a:noFill/>
                    </a:ln>
                  </pic:spPr>
                </pic:pic>
              </a:graphicData>
            </a:graphic>
          </wp:inline>
        </w:drawing>
      </w:r>
    </w:p>
    <w:p w14:paraId="2E6DE1E5" w14:textId="77777777" w:rsidR="00D755D8" w:rsidRDefault="00D755D8" w:rsidP="00E63214">
      <w:pPr>
        <w:spacing w:line="360" w:lineRule="auto"/>
        <w:contextualSpacing/>
        <w:rPr>
          <w:rFonts w:eastAsia="Arial" w:cstheme="minorHAnsi"/>
          <w:sz w:val="24"/>
          <w:szCs w:val="24"/>
        </w:rPr>
      </w:pPr>
    </w:p>
    <w:p w14:paraId="69608157" w14:textId="77777777" w:rsidR="00D755D8" w:rsidRPr="00D14867" w:rsidRDefault="00D755D8" w:rsidP="00E63214">
      <w:pPr>
        <w:spacing w:line="360" w:lineRule="auto"/>
        <w:contextualSpacing/>
        <w:rPr>
          <w:rFonts w:eastAsia="Arial" w:cstheme="minorHAnsi"/>
          <w:sz w:val="24"/>
          <w:szCs w:val="24"/>
        </w:rPr>
      </w:pPr>
    </w:p>
    <w:p w14:paraId="50E4133E" w14:textId="683AEF02" w:rsidR="00C103B3" w:rsidRPr="00D14867" w:rsidRDefault="000E0032" w:rsidP="00E63214">
      <w:pPr>
        <w:spacing w:after="0" w:line="360" w:lineRule="auto"/>
        <w:contextualSpacing/>
        <w:rPr>
          <w:rFonts w:eastAsia="Arial" w:cstheme="minorHAnsi"/>
          <w:color w:val="00B0F0"/>
          <w:sz w:val="24"/>
          <w:szCs w:val="24"/>
        </w:rPr>
      </w:pPr>
      <w:r>
        <w:rPr>
          <w:rFonts w:eastAsia="Arial" w:cstheme="minorHAnsi"/>
          <w:sz w:val="24"/>
          <w:szCs w:val="24"/>
        </w:rPr>
        <w:t xml:space="preserve">Q2: </w:t>
      </w:r>
      <w:r w:rsidR="00C103B3" w:rsidRPr="005E7519">
        <w:rPr>
          <w:rFonts w:eastAsia="Arial" w:cstheme="minorHAnsi"/>
          <w:sz w:val="24"/>
          <w:szCs w:val="24"/>
        </w:rPr>
        <w:t>Analyse connections between your organisation’s strategy (or an organisation with which you are familiar) and its products or services, and customers. (</w:t>
      </w:r>
      <w:r w:rsidR="00C103B3" w:rsidRPr="007F2EE9">
        <w:rPr>
          <w:rFonts w:eastAsia="Arial" w:cstheme="minorHAnsi"/>
          <w:sz w:val="24"/>
          <w:szCs w:val="24"/>
        </w:rPr>
        <w:t>AC 1.2)</w:t>
      </w:r>
      <w:r w:rsidR="005E7519" w:rsidRPr="007F2EE9">
        <w:rPr>
          <w:rFonts w:eastAsia="Arial" w:cstheme="minorHAnsi"/>
          <w:sz w:val="24"/>
          <w:szCs w:val="24"/>
        </w:rPr>
        <w:t xml:space="preserve"> – 358 words</w:t>
      </w:r>
    </w:p>
    <w:p w14:paraId="0C4AC884" w14:textId="77777777" w:rsidR="004B21DA" w:rsidRPr="00D14867" w:rsidRDefault="004B21DA" w:rsidP="00E63214">
      <w:pPr>
        <w:spacing w:after="0" w:line="360" w:lineRule="auto"/>
        <w:contextualSpacing/>
        <w:rPr>
          <w:rFonts w:eastAsia="Arial" w:cstheme="minorHAnsi"/>
          <w:color w:val="00B0F0"/>
          <w:sz w:val="24"/>
          <w:szCs w:val="24"/>
        </w:rPr>
      </w:pPr>
    </w:p>
    <w:p w14:paraId="5F03682E" w14:textId="5532CE75" w:rsidR="004B21DA" w:rsidRDefault="004B21DA" w:rsidP="00E63214">
      <w:pPr>
        <w:spacing w:after="0" w:line="360" w:lineRule="auto"/>
        <w:contextualSpacing/>
        <w:rPr>
          <w:rFonts w:eastAsia="Arial" w:cstheme="minorHAnsi"/>
          <w:sz w:val="24"/>
          <w:szCs w:val="24"/>
        </w:rPr>
      </w:pPr>
      <w:r w:rsidRPr="0049168A">
        <w:rPr>
          <w:rFonts w:eastAsia="Arial" w:cstheme="minorHAnsi"/>
          <w:sz w:val="24"/>
          <w:szCs w:val="24"/>
        </w:rPr>
        <w:t>The strategy for</w:t>
      </w:r>
      <w:r w:rsidR="00276980" w:rsidRPr="0049168A">
        <w:rPr>
          <w:rFonts w:eastAsia="Arial" w:cstheme="minorHAnsi"/>
          <w:sz w:val="24"/>
          <w:szCs w:val="24"/>
        </w:rPr>
        <w:t xml:space="preserve"> </w:t>
      </w:r>
      <w:r w:rsidR="007C7B8C" w:rsidRPr="0049168A">
        <w:rPr>
          <w:rFonts w:eastAsia="Arial" w:cstheme="minorHAnsi"/>
          <w:sz w:val="24"/>
          <w:szCs w:val="24"/>
        </w:rPr>
        <w:t xml:space="preserve">Hywel Dda University </w:t>
      </w:r>
      <w:r w:rsidR="007A2A27" w:rsidRPr="0049168A">
        <w:rPr>
          <w:rFonts w:eastAsia="Arial" w:cstheme="minorHAnsi"/>
          <w:sz w:val="24"/>
          <w:szCs w:val="24"/>
        </w:rPr>
        <w:t>H</w:t>
      </w:r>
      <w:r w:rsidR="007C7B8C" w:rsidRPr="0049168A">
        <w:rPr>
          <w:rFonts w:eastAsia="Arial" w:cstheme="minorHAnsi"/>
          <w:sz w:val="24"/>
          <w:szCs w:val="24"/>
        </w:rPr>
        <w:t xml:space="preserve">ealth </w:t>
      </w:r>
      <w:r w:rsidR="007A2A27" w:rsidRPr="0049168A">
        <w:rPr>
          <w:rFonts w:eastAsia="Arial" w:cstheme="minorHAnsi"/>
          <w:sz w:val="24"/>
          <w:szCs w:val="24"/>
        </w:rPr>
        <w:t>B</w:t>
      </w:r>
      <w:r w:rsidR="007C7B8C" w:rsidRPr="0049168A">
        <w:rPr>
          <w:rFonts w:eastAsia="Arial" w:cstheme="minorHAnsi"/>
          <w:sz w:val="24"/>
          <w:szCs w:val="24"/>
        </w:rPr>
        <w:t>oard</w:t>
      </w:r>
      <w:r w:rsidR="007A2A27" w:rsidRPr="0049168A">
        <w:rPr>
          <w:rFonts w:eastAsia="Arial" w:cstheme="minorHAnsi"/>
          <w:sz w:val="24"/>
          <w:szCs w:val="24"/>
        </w:rPr>
        <w:t xml:space="preserve"> (H</w:t>
      </w:r>
      <w:r w:rsidR="0049168A" w:rsidRPr="0049168A">
        <w:rPr>
          <w:rFonts w:eastAsia="Arial" w:cstheme="minorHAnsi"/>
          <w:sz w:val="24"/>
          <w:szCs w:val="24"/>
        </w:rPr>
        <w:t>DUHB)</w:t>
      </w:r>
      <w:r w:rsidR="007C7B8C" w:rsidRPr="0049168A">
        <w:rPr>
          <w:rFonts w:eastAsia="Arial" w:cstheme="minorHAnsi"/>
          <w:sz w:val="24"/>
          <w:szCs w:val="24"/>
        </w:rPr>
        <w:t xml:space="preserve"> is</w:t>
      </w:r>
      <w:r w:rsidR="00276980" w:rsidRPr="0049168A">
        <w:rPr>
          <w:rFonts w:eastAsia="Arial" w:cstheme="minorHAnsi"/>
          <w:sz w:val="24"/>
          <w:szCs w:val="24"/>
        </w:rPr>
        <w:t xml:space="preserve"> ‘A </w:t>
      </w:r>
      <w:r w:rsidR="00107DF0" w:rsidRPr="0049168A">
        <w:rPr>
          <w:rFonts w:eastAsia="Arial" w:cstheme="minorHAnsi"/>
          <w:sz w:val="24"/>
          <w:szCs w:val="24"/>
        </w:rPr>
        <w:t>H</w:t>
      </w:r>
      <w:r w:rsidR="00276980" w:rsidRPr="0049168A">
        <w:rPr>
          <w:rFonts w:eastAsia="Arial" w:cstheme="minorHAnsi"/>
          <w:sz w:val="24"/>
          <w:szCs w:val="24"/>
        </w:rPr>
        <w:t xml:space="preserve">ealthier </w:t>
      </w:r>
      <w:r w:rsidR="00107DF0" w:rsidRPr="0049168A">
        <w:rPr>
          <w:rFonts w:eastAsia="Arial" w:cstheme="minorHAnsi"/>
          <w:sz w:val="24"/>
          <w:szCs w:val="24"/>
        </w:rPr>
        <w:t>M</w:t>
      </w:r>
      <w:r w:rsidR="00276980" w:rsidRPr="0049168A">
        <w:rPr>
          <w:rFonts w:eastAsia="Arial" w:cstheme="minorHAnsi"/>
          <w:sz w:val="24"/>
          <w:szCs w:val="24"/>
        </w:rPr>
        <w:t xml:space="preserve">id and </w:t>
      </w:r>
      <w:r w:rsidR="00107DF0" w:rsidRPr="0049168A">
        <w:rPr>
          <w:rFonts w:eastAsia="Arial" w:cstheme="minorHAnsi"/>
          <w:sz w:val="24"/>
          <w:szCs w:val="24"/>
        </w:rPr>
        <w:t>W</w:t>
      </w:r>
      <w:r w:rsidR="00276980" w:rsidRPr="0049168A">
        <w:rPr>
          <w:rFonts w:eastAsia="Arial" w:cstheme="minorHAnsi"/>
          <w:sz w:val="24"/>
          <w:szCs w:val="24"/>
        </w:rPr>
        <w:t xml:space="preserve">est </w:t>
      </w:r>
      <w:proofErr w:type="spellStart"/>
      <w:r w:rsidR="00276980" w:rsidRPr="0049168A">
        <w:rPr>
          <w:rFonts w:eastAsia="Arial" w:cstheme="minorHAnsi"/>
          <w:sz w:val="24"/>
          <w:szCs w:val="24"/>
        </w:rPr>
        <w:t>Wales’</w:t>
      </w:r>
      <w:proofErr w:type="spellEnd"/>
      <w:r w:rsidR="00276980" w:rsidRPr="0049168A">
        <w:rPr>
          <w:rFonts w:eastAsia="Arial" w:cstheme="minorHAnsi"/>
          <w:sz w:val="24"/>
          <w:szCs w:val="24"/>
        </w:rPr>
        <w:t xml:space="preserve"> </w:t>
      </w:r>
      <w:r w:rsidR="007A2A27" w:rsidRPr="0049168A">
        <w:rPr>
          <w:rFonts w:eastAsia="Arial" w:cstheme="minorHAnsi"/>
          <w:sz w:val="24"/>
          <w:szCs w:val="24"/>
        </w:rPr>
        <w:t>and</w:t>
      </w:r>
      <w:r w:rsidR="0049168A" w:rsidRPr="0049168A">
        <w:rPr>
          <w:rFonts w:eastAsia="Arial" w:cstheme="minorHAnsi"/>
          <w:sz w:val="24"/>
          <w:szCs w:val="24"/>
        </w:rPr>
        <w:t xml:space="preserve"> HDUHB</w:t>
      </w:r>
      <w:r w:rsidR="000E0F23">
        <w:rPr>
          <w:rFonts w:eastAsia="Arial" w:cstheme="minorHAnsi"/>
          <w:sz w:val="24"/>
          <w:szCs w:val="24"/>
        </w:rPr>
        <w:t xml:space="preserve"> (no date)</w:t>
      </w:r>
      <w:r w:rsidR="0049168A" w:rsidRPr="00E93EB2">
        <w:rPr>
          <w:rFonts w:eastAsia="Arial" w:cstheme="minorHAnsi"/>
          <w:color w:val="FF0000"/>
          <w:sz w:val="24"/>
          <w:szCs w:val="24"/>
        </w:rPr>
        <w:t xml:space="preserve"> </w:t>
      </w:r>
      <w:r w:rsidR="0049168A">
        <w:rPr>
          <w:rFonts w:eastAsia="Arial" w:cstheme="minorHAnsi"/>
          <w:sz w:val="24"/>
          <w:szCs w:val="24"/>
        </w:rPr>
        <w:t xml:space="preserve">state they are trying to move from </w:t>
      </w:r>
      <w:r w:rsidR="00E93EB2">
        <w:rPr>
          <w:rFonts w:eastAsia="Arial" w:cstheme="minorHAnsi"/>
          <w:sz w:val="24"/>
          <w:szCs w:val="24"/>
        </w:rPr>
        <w:t xml:space="preserve">a service that treats illness to one that keeps people well. </w:t>
      </w:r>
      <w:r w:rsidR="00A72E39">
        <w:rPr>
          <w:rFonts w:eastAsia="Arial" w:cstheme="minorHAnsi"/>
          <w:sz w:val="24"/>
          <w:szCs w:val="24"/>
        </w:rPr>
        <w:t xml:space="preserve">This means </w:t>
      </w:r>
      <w:r w:rsidR="00FB2991">
        <w:rPr>
          <w:rFonts w:eastAsia="Arial" w:cstheme="minorHAnsi"/>
          <w:sz w:val="24"/>
          <w:szCs w:val="24"/>
        </w:rPr>
        <w:t>providing services that help early on</w:t>
      </w:r>
      <w:r w:rsidR="00857B33">
        <w:rPr>
          <w:rFonts w:eastAsia="Arial" w:cstheme="minorHAnsi"/>
          <w:sz w:val="24"/>
          <w:szCs w:val="24"/>
        </w:rPr>
        <w:t>,</w:t>
      </w:r>
      <w:r w:rsidR="00FB2991">
        <w:rPr>
          <w:rFonts w:eastAsia="Arial" w:cstheme="minorHAnsi"/>
          <w:sz w:val="24"/>
          <w:szCs w:val="24"/>
        </w:rPr>
        <w:t xml:space="preserve"> howeve</w:t>
      </w:r>
      <w:r w:rsidR="005125E0">
        <w:rPr>
          <w:rFonts w:eastAsia="Arial" w:cstheme="minorHAnsi"/>
          <w:sz w:val="24"/>
          <w:szCs w:val="24"/>
        </w:rPr>
        <w:t xml:space="preserve">r </w:t>
      </w:r>
      <w:r w:rsidR="001944DE">
        <w:rPr>
          <w:rFonts w:eastAsia="Arial" w:cstheme="minorHAnsi"/>
          <w:sz w:val="24"/>
          <w:szCs w:val="24"/>
        </w:rPr>
        <w:t xml:space="preserve">with the building of the new hospital in the south, this means that emergency departments in more local hospitals are going to be </w:t>
      </w:r>
      <w:r w:rsidR="0099758A">
        <w:rPr>
          <w:rFonts w:eastAsia="Arial" w:cstheme="minorHAnsi"/>
          <w:sz w:val="24"/>
          <w:szCs w:val="24"/>
        </w:rPr>
        <w:t>shut</w:t>
      </w:r>
      <w:r w:rsidR="001944DE">
        <w:rPr>
          <w:rFonts w:eastAsia="Arial" w:cstheme="minorHAnsi"/>
          <w:sz w:val="24"/>
          <w:szCs w:val="24"/>
        </w:rPr>
        <w:t xml:space="preserve"> down. </w:t>
      </w:r>
      <w:r w:rsidR="00242887">
        <w:rPr>
          <w:rFonts w:eastAsia="Arial" w:cstheme="minorHAnsi"/>
          <w:sz w:val="24"/>
          <w:szCs w:val="24"/>
        </w:rPr>
        <w:t xml:space="preserve">Out of the four current hospitals, only Bronglais General Hospital (BGH) will have an </w:t>
      </w:r>
      <w:r w:rsidR="008C594B">
        <w:rPr>
          <w:rFonts w:eastAsia="Arial" w:cstheme="minorHAnsi"/>
          <w:sz w:val="24"/>
          <w:szCs w:val="24"/>
        </w:rPr>
        <w:t>A&amp;E</w:t>
      </w:r>
      <w:r w:rsidR="00242887">
        <w:rPr>
          <w:rFonts w:eastAsia="Arial" w:cstheme="minorHAnsi"/>
          <w:sz w:val="24"/>
          <w:szCs w:val="24"/>
        </w:rPr>
        <w:t xml:space="preserve"> department with the other three hospitals having </w:t>
      </w:r>
      <w:r w:rsidR="00273DBB">
        <w:rPr>
          <w:rFonts w:eastAsia="Arial" w:cstheme="minorHAnsi"/>
          <w:sz w:val="24"/>
          <w:szCs w:val="24"/>
        </w:rPr>
        <w:t>24/7 minor-</w:t>
      </w:r>
      <w:r w:rsidR="007D5732">
        <w:rPr>
          <w:rFonts w:eastAsia="Arial" w:cstheme="minorHAnsi"/>
          <w:sz w:val="24"/>
          <w:szCs w:val="24"/>
        </w:rPr>
        <w:t>injuries</w:t>
      </w:r>
      <w:r w:rsidR="00471A59">
        <w:rPr>
          <w:rFonts w:eastAsia="Arial" w:cstheme="minorHAnsi"/>
          <w:sz w:val="24"/>
          <w:szCs w:val="24"/>
        </w:rPr>
        <w:t xml:space="preserve"> units</w:t>
      </w:r>
      <w:r w:rsidR="00D842C3">
        <w:rPr>
          <w:rFonts w:eastAsia="Arial" w:cstheme="minorHAnsi"/>
          <w:sz w:val="24"/>
          <w:szCs w:val="24"/>
        </w:rPr>
        <w:t>.</w:t>
      </w:r>
    </w:p>
    <w:p w14:paraId="4760B960" w14:textId="77777777" w:rsidR="007A1636" w:rsidRDefault="007A1636" w:rsidP="00E63214">
      <w:pPr>
        <w:spacing w:after="0" w:line="360" w:lineRule="auto"/>
        <w:contextualSpacing/>
        <w:rPr>
          <w:rFonts w:eastAsia="Arial" w:cstheme="minorHAnsi"/>
          <w:sz w:val="24"/>
          <w:szCs w:val="24"/>
        </w:rPr>
      </w:pPr>
    </w:p>
    <w:p w14:paraId="5A22ED0C" w14:textId="6F6A03A0" w:rsidR="00AC3255" w:rsidRDefault="00D842C3" w:rsidP="00E63214">
      <w:pPr>
        <w:spacing w:after="0" w:line="360" w:lineRule="auto"/>
        <w:contextualSpacing/>
        <w:rPr>
          <w:rFonts w:eastAsia="Arial" w:cstheme="minorHAnsi"/>
          <w:sz w:val="24"/>
          <w:szCs w:val="24"/>
        </w:rPr>
      </w:pPr>
      <w:r>
        <w:rPr>
          <w:rFonts w:eastAsia="Arial" w:cstheme="minorHAnsi"/>
          <w:sz w:val="24"/>
          <w:szCs w:val="24"/>
        </w:rPr>
        <w:t xml:space="preserve">Service users need to access the services of HDUHB quickly </w:t>
      </w:r>
      <w:r w:rsidR="00A8073F">
        <w:rPr>
          <w:rFonts w:eastAsia="Arial" w:cstheme="minorHAnsi"/>
          <w:sz w:val="24"/>
          <w:szCs w:val="24"/>
        </w:rPr>
        <w:t xml:space="preserve">but the target for referral to treatment </w:t>
      </w:r>
      <w:r w:rsidR="002A409D">
        <w:rPr>
          <w:rFonts w:eastAsia="Arial" w:cstheme="minorHAnsi"/>
          <w:sz w:val="24"/>
          <w:szCs w:val="24"/>
        </w:rPr>
        <w:t xml:space="preserve">waiting times set by NHS Wales </w:t>
      </w:r>
      <w:r w:rsidR="00C72DF3">
        <w:rPr>
          <w:rFonts w:eastAsia="Arial" w:cstheme="minorHAnsi"/>
          <w:sz w:val="24"/>
          <w:szCs w:val="24"/>
        </w:rPr>
        <w:t xml:space="preserve">below </w:t>
      </w:r>
      <w:r w:rsidR="00BB1D64">
        <w:rPr>
          <w:rFonts w:eastAsia="Arial" w:cstheme="minorHAnsi"/>
          <w:sz w:val="24"/>
          <w:szCs w:val="24"/>
        </w:rPr>
        <w:t>is a long way from quickly:</w:t>
      </w:r>
    </w:p>
    <w:p w14:paraId="3733CE19" w14:textId="638D6527" w:rsidR="00BB1D64" w:rsidRPr="00BB1D64" w:rsidRDefault="007703D7" w:rsidP="00BB1D64">
      <w:pPr>
        <w:shd w:val="clear" w:color="auto" w:fill="FFFFFF"/>
        <w:spacing w:after="100" w:afterAutospacing="1" w:line="360" w:lineRule="auto"/>
        <w:rPr>
          <w:rFonts w:eastAsia="Arial" w:cstheme="minorHAnsi"/>
          <w:sz w:val="24"/>
          <w:szCs w:val="24"/>
        </w:rPr>
      </w:pPr>
      <w:r>
        <w:rPr>
          <w:rFonts w:eastAsia="Arial" w:cstheme="minorHAnsi"/>
          <w:sz w:val="24"/>
          <w:szCs w:val="24"/>
        </w:rPr>
        <w:t>HDUHB</w:t>
      </w:r>
      <w:r w:rsidR="0035091F">
        <w:rPr>
          <w:rFonts w:eastAsia="Arial" w:cstheme="minorHAnsi"/>
          <w:sz w:val="24"/>
          <w:szCs w:val="24"/>
        </w:rPr>
        <w:t xml:space="preserve"> (</w:t>
      </w:r>
      <w:r>
        <w:rPr>
          <w:rFonts w:eastAsia="Arial" w:cstheme="minorHAnsi"/>
          <w:sz w:val="24"/>
          <w:szCs w:val="24"/>
        </w:rPr>
        <w:t>no date</w:t>
      </w:r>
      <w:r w:rsidR="00301B07">
        <w:rPr>
          <w:rFonts w:eastAsia="Arial" w:cstheme="minorHAnsi"/>
          <w:sz w:val="24"/>
          <w:szCs w:val="24"/>
        </w:rPr>
        <w:t>1</w:t>
      </w:r>
      <w:r w:rsidR="0035091F">
        <w:rPr>
          <w:rFonts w:eastAsia="Arial" w:cstheme="minorHAnsi"/>
          <w:sz w:val="24"/>
          <w:szCs w:val="24"/>
        </w:rPr>
        <w:t>)</w:t>
      </w:r>
      <w:r>
        <w:rPr>
          <w:rFonts w:eastAsia="Arial" w:cstheme="minorHAnsi"/>
          <w:sz w:val="24"/>
          <w:szCs w:val="24"/>
        </w:rPr>
        <w:t xml:space="preserve"> state: </w:t>
      </w:r>
      <w:r w:rsidR="00BB1D64" w:rsidRPr="00BB1D64">
        <w:rPr>
          <w:rFonts w:eastAsia="Arial" w:cstheme="minorHAnsi"/>
          <w:sz w:val="24"/>
          <w:szCs w:val="24"/>
        </w:rPr>
        <w:t>The main waiting time targets set by NHS Wales are:</w:t>
      </w:r>
    </w:p>
    <w:p w14:paraId="5976675A" w14:textId="70FE544E" w:rsidR="00BB1D64" w:rsidRPr="00BB1D64" w:rsidRDefault="00BB1D64" w:rsidP="00BB1D64">
      <w:pPr>
        <w:numPr>
          <w:ilvl w:val="0"/>
          <w:numId w:val="11"/>
        </w:numPr>
        <w:shd w:val="clear" w:color="auto" w:fill="FFFFFF"/>
        <w:spacing w:before="100" w:beforeAutospacing="1" w:after="100" w:afterAutospacing="1" w:line="360" w:lineRule="auto"/>
        <w:rPr>
          <w:rFonts w:eastAsia="Arial" w:cstheme="minorHAnsi"/>
          <w:sz w:val="24"/>
          <w:szCs w:val="24"/>
        </w:rPr>
      </w:pPr>
      <w:r w:rsidRPr="00BB1D64">
        <w:rPr>
          <w:rFonts w:eastAsia="Arial" w:cstheme="minorHAnsi"/>
          <w:sz w:val="24"/>
          <w:szCs w:val="24"/>
        </w:rPr>
        <w:t xml:space="preserve">95% of people start treatment within 26 weeks of their referral being </w:t>
      </w:r>
      <w:r w:rsidR="007B5FE0" w:rsidRPr="00BB1D64">
        <w:rPr>
          <w:rFonts w:eastAsia="Arial" w:cstheme="minorHAnsi"/>
          <w:sz w:val="24"/>
          <w:szCs w:val="24"/>
        </w:rPr>
        <w:t>received.</w:t>
      </w:r>
    </w:p>
    <w:p w14:paraId="2E67D278" w14:textId="7E336545" w:rsidR="00BB1D64" w:rsidRPr="00BB1D64" w:rsidRDefault="00BB1D64" w:rsidP="00BB1D64">
      <w:pPr>
        <w:numPr>
          <w:ilvl w:val="0"/>
          <w:numId w:val="11"/>
        </w:numPr>
        <w:shd w:val="clear" w:color="auto" w:fill="FFFFFF"/>
        <w:spacing w:before="100" w:beforeAutospacing="1" w:after="100" w:afterAutospacing="1" w:line="360" w:lineRule="auto"/>
        <w:rPr>
          <w:rFonts w:eastAsia="Arial" w:cstheme="minorHAnsi"/>
          <w:sz w:val="24"/>
          <w:szCs w:val="24"/>
        </w:rPr>
      </w:pPr>
      <w:r w:rsidRPr="00BB1D64">
        <w:rPr>
          <w:rFonts w:eastAsia="Arial" w:cstheme="minorHAnsi"/>
          <w:sz w:val="24"/>
          <w:szCs w:val="24"/>
        </w:rPr>
        <w:t xml:space="preserve">100% of people start treatment within 36 weeks of their referral being </w:t>
      </w:r>
      <w:r w:rsidR="007B5FE0" w:rsidRPr="00BB1D64">
        <w:rPr>
          <w:rFonts w:eastAsia="Arial" w:cstheme="minorHAnsi"/>
          <w:sz w:val="24"/>
          <w:szCs w:val="24"/>
        </w:rPr>
        <w:t>received.</w:t>
      </w:r>
    </w:p>
    <w:p w14:paraId="7C76D4FD" w14:textId="77777777" w:rsidR="00BB1D64" w:rsidRDefault="00BB1D64" w:rsidP="00E63214">
      <w:pPr>
        <w:spacing w:after="0" w:line="360" w:lineRule="auto"/>
        <w:contextualSpacing/>
        <w:rPr>
          <w:rFonts w:eastAsia="Arial" w:cstheme="minorHAnsi"/>
          <w:sz w:val="24"/>
          <w:szCs w:val="24"/>
        </w:rPr>
      </w:pPr>
    </w:p>
    <w:p w14:paraId="363251F8" w14:textId="49AA86EC" w:rsidR="0040662C" w:rsidRPr="005E7519" w:rsidRDefault="00D0440D" w:rsidP="005900C1">
      <w:pPr>
        <w:spacing w:after="0" w:line="360" w:lineRule="auto"/>
        <w:contextualSpacing/>
        <w:rPr>
          <w:rFonts w:eastAsia="Arial" w:cstheme="minorHAnsi"/>
          <w:sz w:val="24"/>
          <w:szCs w:val="24"/>
        </w:rPr>
      </w:pPr>
      <w:r>
        <w:rPr>
          <w:rFonts w:eastAsia="Arial" w:cstheme="minorHAnsi"/>
          <w:sz w:val="24"/>
          <w:szCs w:val="24"/>
        </w:rPr>
        <w:t>The Welsh Government release</w:t>
      </w:r>
      <w:r w:rsidR="00740764">
        <w:rPr>
          <w:rFonts w:eastAsia="Arial" w:cstheme="minorHAnsi"/>
          <w:sz w:val="24"/>
          <w:szCs w:val="24"/>
        </w:rPr>
        <w:t>s</w:t>
      </w:r>
      <w:r>
        <w:rPr>
          <w:rFonts w:eastAsia="Arial" w:cstheme="minorHAnsi"/>
          <w:sz w:val="24"/>
          <w:szCs w:val="24"/>
        </w:rPr>
        <w:t xml:space="preserve"> data each month </w:t>
      </w:r>
      <w:r w:rsidR="00740764">
        <w:rPr>
          <w:rFonts w:eastAsia="Arial" w:cstheme="minorHAnsi"/>
          <w:sz w:val="24"/>
          <w:szCs w:val="24"/>
        </w:rPr>
        <w:t xml:space="preserve">around how long patients/service users </w:t>
      </w:r>
      <w:proofErr w:type="gramStart"/>
      <w:r w:rsidR="00740764">
        <w:rPr>
          <w:rFonts w:eastAsia="Arial" w:cstheme="minorHAnsi"/>
          <w:sz w:val="24"/>
          <w:szCs w:val="24"/>
        </w:rPr>
        <w:t>have to</w:t>
      </w:r>
      <w:proofErr w:type="gramEnd"/>
      <w:r w:rsidR="00740764">
        <w:rPr>
          <w:rFonts w:eastAsia="Arial" w:cstheme="minorHAnsi"/>
          <w:sz w:val="24"/>
          <w:szCs w:val="24"/>
        </w:rPr>
        <w:t xml:space="preserve"> wait to access </w:t>
      </w:r>
      <w:r w:rsidR="00030168">
        <w:rPr>
          <w:rFonts w:eastAsia="Arial" w:cstheme="minorHAnsi"/>
          <w:sz w:val="24"/>
          <w:szCs w:val="24"/>
        </w:rPr>
        <w:t xml:space="preserve">treatment or services within the NHS. The target for a </w:t>
      </w:r>
      <w:r w:rsidR="00EB5267">
        <w:rPr>
          <w:rFonts w:eastAsia="Arial" w:cstheme="minorHAnsi"/>
          <w:sz w:val="24"/>
          <w:szCs w:val="24"/>
        </w:rPr>
        <w:t>patient</w:t>
      </w:r>
      <w:r w:rsidR="00030168">
        <w:rPr>
          <w:rFonts w:eastAsia="Arial" w:cstheme="minorHAnsi"/>
          <w:sz w:val="24"/>
          <w:szCs w:val="24"/>
        </w:rPr>
        <w:t xml:space="preserve"> to receive cancer treatment is 62 </w:t>
      </w:r>
      <w:r w:rsidR="00EB5267">
        <w:rPr>
          <w:rFonts w:eastAsia="Arial" w:cstheme="minorHAnsi"/>
          <w:sz w:val="24"/>
          <w:szCs w:val="24"/>
        </w:rPr>
        <w:t xml:space="preserve">days after it is suspected and in November 2023, HDUHB </w:t>
      </w:r>
      <w:r w:rsidR="004F023B">
        <w:rPr>
          <w:rFonts w:eastAsia="Arial" w:cstheme="minorHAnsi"/>
          <w:sz w:val="24"/>
          <w:szCs w:val="24"/>
        </w:rPr>
        <w:t xml:space="preserve">was listed as the worst in Wales with only 40.5% of patients receiving the treatment within the </w:t>
      </w:r>
      <w:r w:rsidR="004F023B">
        <w:rPr>
          <w:rFonts w:eastAsia="Arial" w:cstheme="minorHAnsi"/>
          <w:sz w:val="24"/>
          <w:szCs w:val="24"/>
        </w:rPr>
        <w:lastRenderedPageBreak/>
        <w:t>recommended timeframe (</w:t>
      </w:r>
      <w:r w:rsidR="006D5227">
        <w:rPr>
          <w:rFonts w:eastAsia="Arial" w:cstheme="minorHAnsi"/>
          <w:sz w:val="24"/>
          <w:szCs w:val="24"/>
        </w:rPr>
        <w:t>Wales Online, 2024).</w:t>
      </w:r>
      <w:r w:rsidR="008D0404">
        <w:rPr>
          <w:rFonts w:eastAsia="Arial" w:cstheme="minorHAnsi"/>
          <w:sz w:val="24"/>
          <w:szCs w:val="24"/>
        </w:rPr>
        <w:t xml:space="preserve"> Hywel </w:t>
      </w:r>
      <w:r w:rsidR="00087501">
        <w:rPr>
          <w:rFonts w:eastAsia="Arial" w:cstheme="minorHAnsi"/>
          <w:sz w:val="24"/>
          <w:szCs w:val="24"/>
        </w:rPr>
        <w:t xml:space="preserve">Dda were </w:t>
      </w:r>
      <w:r w:rsidR="00731185">
        <w:rPr>
          <w:rFonts w:eastAsia="Arial" w:cstheme="minorHAnsi"/>
          <w:sz w:val="24"/>
          <w:szCs w:val="24"/>
        </w:rPr>
        <w:t xml:space="preserve">also the lowest </w:t>
      </w:r>
      <w:r w:rsidR="00AF49C2">
        <w:rPr>
          <w:rFonts w:eastAsia="Arial" w:cstheme="minorHAnsi"/>
          <w:sz w:val="24"/>
          <w:szCs w:val="24"/>
        </w:rPr>
        <w:t xml:space="preserve">performers </w:t>
      </w:r>
      <w:r w:rsidR="00AF49C2" w:rsidRPr="005E7519">
        <w:rPr>
          <w:rFonts w:eastAsia="Arial" w:cstheme="minorHAnsi"/>
          <w:sz w:val="24"/>
          <w:szCs w:val="24"/>
        </w:rPr>
        <w:t>in September and October.</w:t>
      </w:r>
    </w:p>
    <w:p w14:paraId="2C68C79D" w14:textId="77777777" w:rsidR="00AF49C2" w:rsidRPr="005E7519" w:rsidRDefault="00AF49C2" w:rsidP="005900C1">
      <w:pPr>
        <w:spacing w:after="0" w:line="360" w:lineRule="auto"/>
        <w:contextualSpacing/>
        <w:rPr>
          <w:rFonts w:eastAsia="Arial" w:cstheme="minorHAnsi"/>
          <w:sz w:val="24"/>
          <w:szCs w:val="24"/>
        </w:rPr>
      </w:pPr>
    </w:p>
    <w:p w14:paraId="0F5607BE" w14:textId="722A1D71" w:rsidR="00AF49C2" w:rsidRPr="005E7519" w:rsidRDefault="00AF49C2" w:rsidP="00AF49C2">
      <w:pPr>
        <w:spacing w:after="0" w:line="360" w:lineRule="auto"/>
        <w:contextualSpacing/>
        <w:jc w:val="center"/>
        <w:rPr>
          <w:rFonts w:eastAsia="Arial" w:cstheme="minorHAnsi"/>
          <w:sz w:val="24"/>
          <w:szCs w:val="24"/>
        </w:rPr>
      </w:pPr>
      <w:r w:rsidRPr="005E7519">
        <w:rPr>
          <w:rFonts w:eastAsia="Arial" w:cstheme="minorHAnsi"/>
          <w:noProof/>
          <w:sz w:val="24"/>
          <w:szCs w:val="24"/>
        </w:rPr>
        <w:drawing>
          <wp:inline distT="0" distB="0" distL="0" distR="0" wp14:anchorId="54B867C5" wp14:editId="613CD259">
            <wp:extent cx="4953000" cy="3327608"/>
            <wp:effectExtent l="0" t="0" r="0" b="6350"/>
            <wp:docPr id="2007751806"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51806" name="Picture 1" descr="A graph of different colored bars&#10;&#10;Description automatically generated with medium confidence"/>
                    <pic:cNvPicPr/>
                  </pic:nvPicPr>
                  <pic:blipFill>
                    <a:blip r:embed="rId10"/>
                    <a:stretch>
                      <a:fillRect/>
                    </a:stretch>
                  </pic:blipFill>
                  <pic:spPr>
                    <a:xfrm>
                      <a:off x="0" y="0"/>
                      <a:ext cx="4966147" cy="3336441"/>
                    </a:xfrm>
                    <a:prstGeom prst="rect">
                      <a:avLst/>
                    </a:prstGeom>
                  </pic:spPr>
                </pic:pic>
              </a:graphicData>
            </a:graphic>
          </wp:inline>
        </w:drawing>
      </w:r>
    </w:p>
    <w:p w14:paraId="07A6FA55" w14:textId="77777777" w:rsidR="0040662C" w:rsidRPr="005E7519" w:rsidRDefault="0040662C" w:rsidP="00E63214">
      <w:pPr>
        <w:spacing w:after="0" w:line="360" w:lineRule="auto"/>
        <w:contextualSpacing/>
        <w:rPr>
          <w:rFonts w:eastAsia="Arial" w:cstheme="minorHAnsi"/>
          <w:sz w:val="24"/>
          <w:szCs w:val="24"/>
        </w:rPr>
      </w:pPr>
    </w:p>
    <w:p w14:paraId="73071268" w14:textId="77777777" w:rsidR="002973B1" w:rsidRPr="005E7519" w:rsidRDefault="0040662C" w:rsidP="002973B1">
      <w:pPr>
        <w:pStyle w:val="BodyText"/>
        <w:spacing w:before="162" w:line="360" w:lineRule="auto"/>
        <w:ind w:right="283"/>
        <w:jc w:val="both"/>
        <w:rPr>
          <w:rFonts w:asciiTheme="minorHAnsi" w:hAnsiTheme="minorHAnsi" w:cstheme="minorHAnsi"/>
          <w:sz w:val="24"/>
          <w:szCs w:val="24"/>
        </w:rPr>
      </w:pPr>
      <w:r w:rsidRPr="005E7519">
        <w:rPr>
          <w:rFonts w:asciiTheme="minorHAnsi" w:hAnsiTheme="minorHAnsi" w:cstheme="minorHAnsi"/>
          <w:kern w:val="2"/>
          <w:sz w:val="24"/>
          <w:szCs w:val="24"/>
          <w14:ligatures w14:val="standardContextual"/>
        </w:rPr>
        <w:t xml:space="preserve">Part of the strategy is about staffing </w:t>
      </w:r>
      <w:r w:rsidR="00870701" w:rsidRPr="005E7519">
        <w:rPr>
          <w:rFonts w:asciiTheme="minorHAnsi" w:hAnsiTheme="minorHAnsi" w:cstheme="minorHAnsi"/>
          <w:kern w:val="2"/>
          <w:sz w:val="24"/>
          <w:szCs w:val="24"/>
          <w14:ligatures w14:val="standardContextual"/>
        </w:rPr>
        <w:t xml:space="preserve">the services to safe levels </w:t>
      </w:r>
      <w:r w:rsidR="002973B1" w:rsidRPr="005E7519">
        <w:rPr>
          <w:rFonts w:asciiTheme="minorHAnsi" w:hAnsiTheme="minorHAnsi" w:cstheme="minorHAnsi"/>
          <w:kern w:val="2"/>
          <w:sz w:val="24"/>
          <w:szCs w:val="24"/>
          <w14:ligatures w14:val="standardContextual"/>
        </w:rPr>
        <w:t>however,</w:t>
      </w:r>
      <w:r w:rsidR="002973B1" w:rsidRPr="005E7519">
        <w:rPr>
          <w:rFonts w:cstheme="minorHAnsi"/>
          <w:sz w:val="24"/>
          <w:szCs w:val="24"/>
        </w:rPr>
        <w:t xml:space="preserve"> </w:t>
      </w:r>
      <w:r w:rsidR="002973B1" w:rsidRPr="005E7519">
        <w:rPr>
          <w:rFonts w:asciiTheme="minorHAnsi" w:hAnsiTheme="minorHAnsi" w:cstheme="minorHAnsi"/>
          <w:sz w:val="24"/>
          <w:szCs w:val="24"/>
        </w:rPr>
        <w:t>The Welsh Government have advised that ‘it is essential that strong financial control is maintained’ (NHS Wales, 2021). Therefore, all health boards in Wales have been advised they need to start saving money.</w:t>
      </w:r>
    </w:p>
    <w:p w14:paraId="603F506E" w14:textId="77777777" w:rsidR="002B77DF" w:rsidRPr="005E7519" w:rsidRDefault="002973B1" w:rsidP="002B77DF">
      <w:pPr>
        <w:pStyle w:val="BodyText"/>
        <w:spacing w:before="162" w:line="360" w:lineRule="auto"/>
        <w:ind w:right="283"/>
        <w:jc w:val="center"/>
        <w:rPr>
          <w:rFonts w:asciiTheme="minorHAnsi" w:hAnsiTheme="minorHAnsi" w:cstheme="minorHAnsi"/>
          <w:sz w:val="24"/>
          <w:szCs w:val="24"/>
        </w:rPr>
      </w:pPr>
      <w:r w:rsidRPr="005E7519">
        <w:rPr>
          <w:rFonts w:asciiTheme="minorHAnsi" w:hAnsiTheme="minorHAnsi" w:cstheme="minorHAnsi"/>
          <w:noProof/>
          <w:sz w:val="24"/>
          <w:szCs w:val="24"/>
        </w:rPr>
        <w:drawing>
          <wp:inline distT="0" distB="0" distL="0" distR="0" wp14:anchorId="29A03486" wp14:editId="1028360D">
            <wp:extent cx="3657566" cy="2872236"/>
            <wp:effectExtent l="0" t="0" r="635" b="4445"/>
            <wp:docPr id="409628101" name="Picture 40962810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28101" name="Picture 1" descr="A screenshot of a graph&#10;&#10;Description automatically generated"/>
                    <pic:cNvPicPr/>
                  </pic:nvPicPr>
                  <pic:blipFill>
                    <a:blip r:embed="rId11"/>
                    <a:stretch>
                      <a:fillRect/>
                    </a:stretch>
                  </pic:blipFill>
                  <pic:spPr>
                    <a:xfrm>
                      <a:off x="0" y="0"/>
                      <a:ext cx="3692760" cy="2899873"/>
                    </a:xfrm>
                    <a:prstGeom prst="rect">
                      <a:avLst/>
                    </a:prstGeom>
                  </pic:spPr>
                </pic:pic>
              </a:graphicData>
            </a:graphic>
          </wp:inline>
        </w:drawing>
      </w:r>
    </w:p>
    <w:p w14:paraId="5756547E" w14:textId="10117FD5" w:rsidR="002973B1" w:rsidRPr="005E7519" w:rsidRDefault="002973B1" w:rsidP="002B77DF">
      <w:pPr>
        <w:pStyle w:val="BodyText"/>
        <w:spacing w:before="162" w:line="360" w:lineRule="auto"/>
        <w:ind w:right="283"/>
        <w:rPr>
          <w:rFonts w:asciiTheme="minorHAnsi" w:hAnsiTheme="minorHAnsi" w:cstheme="minorHAnsi"/>
          <w:sz w:val="24"/>
          <w:szCs w:val="24"/>
        </w:rPr>
      </w:pPr>
      <w:r w:rsidRPr="005E7519">
        <w:rPr>
          <w:rFonts w:asciiTheme="minorHAnsi" w:hAnsiTheme="minorHAnsi" w:cstheme="minorHAnsi"/>
          <w:sz w:val="24"/>
          <w:szCs w:val="24"/>
        </w:rPr>
        <w:lastRenderedPageBreak/>
        <w:t>To monitor this financial performance, HDUHB have set up a financial control group to monitor spending and discuss vacancies being advertised</w:t>
      </w:r>
      <w:r w:rsidR="005D5948" w:rsidRPr="005E7519">
        <w:rPr>
          <w:rFonts w:asciiTheme="minorHAnsi" w:hAnsiTheme="minorHAnsi" w:cstheme="minorHAnsi"/>
          <w:sz w:val="24"/>
          <w:szCs w:val="24"/>
        </w:rPr>
        <w:t>, therefore when there is a need to recruit to serve the community better</w:t>
      </w:r>
      <w:r w:rsidR="00B27B2C" w:rsidRPr="005E7519">
        <w:rPr>
          <w:rFonts w:asciiTheme="minorHAnsi" w:hAnsiTheme="minorHAnsi" w:cstheme="minorHAnsi"/>
          <w:sz w:val="24"/>
          <w:szCs w:val="24"/>
        </w:rPr>
        <w:t xml:space="preserve">, </w:t>
      </w:r>
      <w:r w:rsidR="00D01149" w:rsidRPr="005E7519">
        <w:rPr>
          <w:rFonts w:asciiTheme="minorHAnsi" w:hAnsiTheme="minorHAnsi" w:cstheme="minorHAnsi"/>
          <w:sz w:val="24"/>
          <w:szCs w:val="24"/>
        </w:rPr>
        <w:t xml:space="preserve">there is scrutiny around the financial implications and whether the roles are necessary. </w:t>
      </w:r>
      <w:r w:rsidR="0080629E" w:rsidRPr="005E7519">
        <w:rPr>
          <w:rFonts w:asciiTheme="minorHAnsi" w:hAnsiTheme="minorHAnsi" w:cstheme="minorHAnsi"/>
          <w:sz w:val="24"/>
          <w:szCs w:val="24"/>
        </w:rPr>
        <w:t xml:space="preserve">There is a disconnect between the health boards strategy and </w:t>
      </w:r>
      <w:r w:rsidR="005E7519" w:rsidRPr="005E7519">
        <w:rPr>
          <w:rFonts w:asciiTheme="minorHAnsi" w:hAnsiTheme="minorHAnsi" w:cstheme="minorHAnsi"/>
          <w:sz w:val="24"/>
          <w:szCs w:val="24"/>
        </w:rPr>
        <w:t>they way it is working to support staff and service users/patients.</w:t>
      </w:r>
    </w:p>
    <w:p w14:paraId="44A10295" w14:textId="77777777" w:rsidR="00D755D8" w:rsidRDefault="00D755D8" w:rsidP="00E63214">
      <w:pPr>
        <w:spacing w:after="0" w:line="360" w:lineRule="auto"/>
        <w:contextualSpacing/>
        <w:rPr>
          <w:rFonts w:eastAsia="Arial" w:cstheme="minorHAnsi"/>
          <w:sz w:val="24"/>
          <w:szCs w:val="24"/>
        </w:rPr>
      </w:pPr>
    </w:p>
    <w:p w14:paraId="7012D52D" w14:textId="77777777" w:rsidR="00D755D8" w:rsidRDefault="00D755D8" w:rsidP="00E63214">
      <w:pPr>
        <w:spacing w:after="0" w:line="360" w:lineRule="auto"/>
        <w:contextualSpacing/>
        <w:rPr>
          <w:rFonts w:eastAsia="Arial" w:cstheme="minorHAnsi"/>
          <w:sz w:val="24"/>
          <w:szCs w:val="24"/>
        </w:rPr>
      </w:pPr>
    </w:p>
    <w:p w14:paraId="506EFFBD" w14:textId="6FECF228" w:rsidR="00C103B3" w:rsidRPr="00D14867" w:rsidRDefault="00C65C49" w:rsidP="00E63214">
      <w:pPr>
        <w:spacing w:after="0" w:line="360" w:lineRule="auto"/>
        <w:contextualSpacing/>
        <w:rPr>
          <w:rFonts w:eastAsia="Arial" w:cstheme="minorHAnsi"/>
          <w:sz w:val="24"/>
          <w:szCs w:val="24"/>
        </w:rPr>
      </w:pPr>
      <w:r>
        <w:rPr>
          <w:rFonts w:eastAsia="Arial" w:cstheme="minorHAnsi"/>
          <w:sz w:val="24"/>
          <w:szCs w:val="24"/>
        </w:rPr>
        <w:t xml:space="preserve">Q3: </w:t>
      </w:r>
      <w:r w:rsidR="00C103B3" w:rsidRPr="00D14867">
        <w:rPr>
          <w:rFonts w:eastAsia="Arial" w:cstheme="minorHAnsi"/>
          <w:sz w:val="24"/>
          <w:szCs w:val="24"/>
        </w:rPr>
        <w:t xml:space="preserve">Analyse three external factors or trends currently impacting your organisation (or one with which you are familiar). The impact of these factors or trends could be positive, </w:t>
      </w:r>
      <w:proofErr w:type="gramStart"/>
      <w:r w:rsidR="00C103B3" w:rsidRPr="00D14867">
        <w:rPr>
          <w:rFonts w:eastAsia="Arial" w:cstheme="minorHAnsi"/>
          <w:sz w:val="24"/>
          <w:szCs w:val="24"/>
        </w:rPr>
        <w:t>neutral</w:t>
      </w:r>
      <w:proofErr w:type="gramEnd"/>
      <w:r w:rsidR="00C103B3" w:rsidRPr="00D14867">
        <w:rPr>
          <w:rFonts w:eastAsia="Arial" w:cstheme="minorHAnsi"/>
          <w:sz w:val="24"/>
          <w:szCs w:val="24"/>
        </w:rPr>
        <w:t xml:space="preserve"> or negative, some are short-lived whilst others are long-lasting. Identify organisational priorities arising from the factors or trends analysed. (</w:t>
      </w:r>
      <w:r w:rsidR="00C103B3" w:rsidRPr="007F2EE9">
        <w:rPr>
          <w:rFonts w:eastAsia="Arial" w:cstheme="minorHAnsi"/>
          <w:sz w:val="24"/>
          <w:szCs w:val="24"/>
        </w:rPr>
        <w:t>AC 1.3)</w:t>
      </w:r>
      <w:r w:rsidR="006E264A" w:rsidRPr="007F2EE9">
        <w:rPr>
          <w:rFonts w:eastAsia="Arial" w:cstheme="minorHAnsi"/>
          <w:sz w:val="24"/>
          <w:szCs w:val="24"/>
        </w:rPr>
        <w:t xml:space="preserve"> – 390 words</w:t>
      </w:r>
    </w:p>
    <w:p w14:paraId="4D55C83B" w14:textId="77777777" w:rsidR="00C103B3" w:rsidRPr="00D14867" w:rsidRDefault="00C103B3" w:rsidP="00E63214">
      <w:pPr>
        <w:spacing w:line="360" w:lineRule="auto"/>
        <w:contextualSpacing/>
        <w:rPr>
          <w:rFonts w:eastAsia="Arial" w:cstheme="minorHAnsi"/>
          <w:color w:val="00B0F0"/>
          <w:sz w:val="24"/>
          <w:szCs w:val="24"/>
        </w:rPr>
      </w:pPr>
    </w:p>
    <w:p w14:paraId="33E98726" w14:textId="77777777" w:rsidR="00081267" w:rsidRPr="00D14867" w:rsidRDefault="00081267" w:rsidP="00E63214">
      <w:pPr>
        <w:spacing w:line="360" w:lineRule="auto"/>
        <w:contextualSpacing/>
        <w:rPr>
          <w:rFonts w:eastAsia="Arial" w:cstheme="minorHAnsi"/>
          <w:color w:val="00B0F0"/>
          <w:sz w:val="24"/>
          <w:szCs w:val="24"/>
        </w:rPr>
      </w:pPr>
    </w:p>
    <w:tbl>
      <w:tblPr>
        <w:tblStyle w:val="TableGrid"/>
        <w:tblW w:w="0" w:type="auto"/>
        <w:tblLook w:val="04A0" w:firstRow="1" w:lastRow="0" w:firstColumn="1" w:lastColumn="0" w:noHBand="0" w:noVBand="1"/>
      </w:tblPr>
      <w:tblGrid>
        <w:gridCol w:w="1413"/>
        <w:gridCol w:w="7603"/>
      </w:tblGrid>
      <w:tr w:rsidR="00081267" w:rsidRPr="00D14867" w14:paraId="7826D598" w14:textId="77777777" w:rsidTr="00081267">
        <w:tc>
          <w:tcPr>
            <w:tcW w:w="1413" w:type="dxa"/>
          </w:tcPr>
          <w:p w14:paraId="4C7192ED" w14:textId="18BCF003" w:rsidR="00081267" w:rsidRPr="00D14867" w:rsidRDefault="00081267" w:rsidP="00E63214">
            <w:pPr>
              <w:spacing w:line="360" w:lineRule="auto"/>
              <w:contextualSpacing/>
              <w:rPr>
                <w:rFonts w:eastAsia="Arial" w:cstheme="minorHAnsi"/>
                <w:color w:val="00B0F0"/>
                <w:sz w:val="24"/>
                <w:szCs w:val="24"/>
              </w:rPr>
            </w:pPr>
            <w:r w:rsidRPr="00D14867">
              <w:rPr>
                <w:rFonts w:eastAsia="Arial" w:cstheme="minorHAnsi"/>
                <w:sz w:val="24"/>
                <w:szCs w:val="24"/>
              </w:rPr>
              <w:t>Economic</w:t>
            </w:r>
          </w:p>
        </w:tc>
        <w:tc>
          <w:tcPr>
            <w:tcW w:w="7603" w:type="dxa"/>
          </w:tcPr>
          <w:p w14:paraId="3C1E7978" w14:textId="79DF81DE" w:rsidR="00081267" w:rsidRPr="00D14867" w:rsidRDefault="00565648"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Due to hard to fill posts, lots of </w:t>
            </w:r>
            <w:r w:rsidR="00612CAB" w:rsidRPr="00D14867">
              <w:rPr>
                <w:rFonts w:eastAsia="Arial" w:cstheme="minorHAnsi"/>
                <w:sz w:val="24"/>
                <w:szCs w:val="24"/>
              </w:rPr>
              <w:t xml:space="preserve">employees come from overseas and the hospital accommodation is full. Once employees get the </w:t>
            </w:r>
            <w:r w:rsidR="0068023C" w:rsidRPr="00D14867">
              <w:rPr>
                <w:rFonts w:eastAsia="Arial" w:cstheme="minorHAnsi"/>
                <w:sz w:val="24"/>
                <w:szCs w:val="24"/>
              </w:rPr>
              <w:t>hospital accommodation, they are reluctant to leave as a</w:t>
            </w:r>
            <w:r w:rsidR="00E93315" w:rsidRPr="00D14867">
              <w:rPr>
                <w:rFonts w:eastAsia="Arial" w:cstheme="minorHAnsi"/>
                <w:sz w:val="24"/>
                <w:szCs w:val="24"/>
              </w:rPr>
              <w:t xml:space="preserve">ccommodation in West Wales </w:t>
            </w:r>
            <w:r w:rsidR="00F07D10" w:rsidRPr="00D14867">
              <w:rPr>
                <w:rFonts w:eastAsia="Arial" w:cstheme="minorHAnsi"/>
                <w:sz w:val="24"/>
                <w:szCs w:val="24"/>
              </w:rPr>
              <w:t xml:space="preserve">is hard to come by and </w:t>
            </w:r>
            <w:r w:rsidR="00D33071" w:rsidRPr="00D14867">
              <w:rPr>
                <w:rFonts w:eastAsia="Arial" w:cstheme="minorHAnsi"/>
                <w:sz w:val="24"/>
                <w:szCs w:val="24"/>
              </w:rPr>
              <w:t>Pembrokeshire is the second highest place in Wales for second homes (</w:t>
            </w:r>
            <w:r w:rsidR="00C26615" w:rsidRPr="00D14867">
              <w:rPr>
                <w:rFonts w:eastAsia="Arial" w:cstheme="minorHAnsi"/>
                <w:sz w:val="24"/>
                <w:szCs w:val="24"/>
              </w:rPr>
              <w:t>Pembrokeshire County Council</w:t>
            </w:r>
            <w:r w:rsidR="0051497D" w:rsidRPr="00D14867">
              <w:rPr>
                <w:rFonts w:eastAsia="Arial" w:cstheme="minorHAnsi"/>
                <w:sz w:val="24"/>
                <w:szCs w:val="24"/>
              </w:rPr>
              <w:t xml:space="preserve"> (PCC)</w:t>
            </w:r>
            <w:r w:rsidR="00C26615" w:rsidRPr="00D14867">
              <w:rPr>
                <w:rFonts w:eastAsia="Arial" w:cstheme="minorHAnsi"/>
                <w:sz w:val="24"/>
                <w:szCs w:val="24"/>
              </w:rPr>
              <w:t xml:space="preserve">, 2024). </w:t>
            </w:r>
            <w:r w:rsidR="00FB1069" w:rsidRPr="00D14867">
              <w:rPr>
                <w:rFonts w:eastAsia="Arial" w:cstheme="minorHAnsi"/>
                <w:sz w:val="24"/>
                <w:szCs w:val="24"/>
              </w:rPr>
              <w:t xml:space="preserve">This means when overseas employees arrive it is difficult for people professionals to find them accommodation. </w:t>
            </w:r>
            <w:r w:rsidR="00F15EBF" w:rsidRPr="00D14867">
              <w:rPr>
                <w:rFonts w:eastAsia="Arial" w:cstheme="minorHAnsi"/>
                <w:sz w:val="24"/>
                <w:szCs w:val="24"/>
              </w:rPr>
              <w:t>P</w:t>
            </w:r>
            <w:r w:rsidR="0051497D" w:rsidRPr="00D14867">
              <w:rPr>
                <w:rFonts w:eastAsia="Arial" w:cstheme="minorHAnsi"/>
                <w:sz w:val="24"/>
                <w:szCs w:val="24"/>
              </w:rPr>
              <w:t xml:space="preserve">CC are trying to resolve the issue by increasing council tax payments for second or empty homes </w:t>
            </w:r>
            <w:r w:rsidR="00814F5B" w:rsidRPr="00D14867">
              <w:rPr>
                <w:rFonts w:eastAsia="Arial" w:cstheme="minorHAnsi"/>
                <w:sz w:val="24"/>
                <w:szCs w:val="24"/>
              </w:rPr>
              <w:t>but when an overseas candidate arrives, they are likely to spend time in a hotel/Air B&amp;B until they source accommodation</w:t>
            </w:r>
            <w:r w:rsidR="00D362CF" w:rsidRPr="00D14867">
              <w:rPr>
                <w:rFonts w:eastAsia="Arial" w:cstheme="minorHAnsi"/>
                <w:sz w:val="24"/>
                <w:szCs w:val="24"/>
              </w:rPr>
              <w:t xml:space="preserve"> which isn’t the greatest start for an employee (and their family)</w:t>
            </w:r>
            <w:r w:rsidR="003524DE" w:rsidRPr="00D14867">
              <w:rPr>
                <w:rFonts w:eastAsia="Arial" w:cstheme="minorHAnsi"/>
                <w:sz w:val="24"/>
                <w:szCs w:val="24"/>
              </w:rPr>
              <w:t xml:space="preserve">. This can lead to them leaving to go to more populated areas like Swansea or Cardiff. </w:t>
            </w:r>
          </w:p>
        </w:tc>
      </w:tr>
      <w:tr w:rsidR="00081267" w:rsidRPr="00D14867" w14:paraId="760075D9" w14:textId="77777777" w:rsidTr="00081267">
        <w:tc>
          <w:tcPr>
            <w:tcW w:w="1413" w:type="dxa"/>
          </w:tcPr>
          <w:p w14:paraId="04DD22BB" w14:textId="28EBDA10" w:rsidR="00081267" w:rsidRPr="00D14867" w:rsidRDefault="00081267" w:rsidP="00E63214">
            <w:pPr>
              <w:spacing w:line="360" w:lineRule="auto"/>
              <w:contextualSpacing/>
              <w:rPr>
                <w:rFonts w:eastAsia="Arial" w:cstheme="minorHAnsi"/>
                <w:color w:val="00B0F0"/>
                <w:sz w:val="24"/>
                <w:szCs w:val="24"/>
              </w:rPr>
            </w:pPr>
            <w:r w:rsidRPr="00D14867">
              <w:rPr>
                <w:rFonts w:eastAsia="Arial" w:cstheme="minorHAnsi"/>
                <w:sz w:val="24"/>
                <w:szCs w:val="24"/>
              </w:rPr>
              <w:t>Legal</w:t>
            </w:r>
          </w:p>
        </w:tc>
        <w:tc>
          <w:tcPr>
            <w:tcW w:w="7603" w:type="dxa"/>
          </w:tcPr>
          <w:p w14:paraId="328A12D0" w14:textId="7F88F3D2" w:rsidR="00EB2608" w:rsidRPr="00D14867" w:rsidRDefault="00081267"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There is a new ‘Five-Point Plan’ to reduce immigration which includes Social Care Workers </w:t>
            </w:r>
            <w:r w:rsidR="00ED3203" w:rsidRPr="00D14867">
              <w:rPr>
                <w:rFonts w:eastAsia="Arial" w:cstheme="minorHAnsi"/>
                <w:sz w:val="24"/>
                <w:szCs w:val="24"/>
              </w:rPr>
              <w:t>not being able to bring</w:t>
            </w:r>
            <w:r w:rsidRPr="00D14867">
              <w:rPr>
                <w:rFonts w:eastAsia="Arial" w:cstheme="minorHAnsi"/>
                <w:sz w:val="24"/>
                <w:szCs w:val="24"/>
              </w:rPr>
              <w:t xml:space="preserve"> dependants and the minimum salary </w:t>
            </w:r>
            <w:r w:rsidR="00896980" w:rsidRPr="00D14867">
              <w:rPr>
                <w:rFonts w:eastAsia="Arial" w:cstheme="minorHAnsi"/>
                <w:sz w:val="24"/>
                <w:szCs w:val="24"/>
              </w:rPr>
              <w:t xml:space="preserve">to be able to be sponsored </w:t>
            </w:r>
            <w:r w:rsidRPr="00D14867">
              <w:rPr>
                <w:rFonts w:eastAsia="Arial" w:cstheme="minorHAnsi"/>
                <w:sz w:val="24"/>
                <w:szCs w:val="24"/>
              </w:rPr>
              <w:t xml:space="preserve">for a skilled worker visa has increased to £38,700 per annum (UK Parliament, 2023). </w:t>
            </w:r>
            <w:r w:rsidR="00EC2657" w:rsidRPr="00D14867">
              <w:rPr>
                <w:rFonts w:eastAsia="Arial" w:cstheme="minorHAnsi"/>
                <w:sz w:val="24"/>
                <w:szCs w:val="24"/>
              </w:rPr>
              <w:t xml:space="preserve">There is also a change to the ‘shortage occupation list’ meaning </w:t>
            </w:r>
            <w:r w:rsidR="00EB2608" w:rsidRPr="00D14867">
              <w:rPr>
                <w:rFonts w:eastAsia="Arial" w:cstheme="minorHAnsi"/>
                <w:sz w:val="24"/>
                <w:szCs w:val="24"/>
              </w:rPr>
              <w:t xml:space="preserve">it will reduce the </w:t>
            </w:r>
            <w:r w:rsidR="00FB57E4" w:rsidRPr="00D14867">
              <w:rPr>
                <w:rFonts w:eastAsia="Arial" w:cstheme="minorHAnsi"/>
                <w:sz w:val="24"/>
                <w:szCs w:val="24"/>
              </w:rPr>
              <w:t>number</w:t>
            </w:r>
            <w:r w:rsidR="00EB2608" w:rsidRPr="00D14867">
              <w:rPr>
                <w:rFonts w:eastAsia="Arial" w:cstheme="minorHAnsi"/>
                <w:sz w:val="24"/>
                <w:szCs w:val="24"/>
              </w:rPr>
              <w:t xml:space="preserve"> of jobs where </w:t>
            </w:r>
            <w:r w:rsidR="00EB2608" w:rsidRPr="00D14867">
              <w:rPr>
                <w:rFonts w:eastAsia="Arial" w:cstheme="minorHAnsi"/>
                <w:sz w:val="24"/>
                <w:szCs w:val="24"/>
              </w:rPr>
              <w:lastRenderedPageBreak/>
              <w:t xml:space="preserve">an organisation can sponsor people. </w:t>
            </w:r>
            <w:r w:rsidR="00FB57E4" w:rsidRPr="00D14867">
              <w:rPr>
                <w:rFonts w:eastAsia="Arial" w:cstheme="minorHAnsi"/>
                <w:sz w:val="24"/>
                <w:szCs w:val="24"/>
              </w:rPr>
              <w:t>Hywel Dda University Health Board</w:t>
            </w:r>
            <w:r w:rsidR="00240C2E" w:rsidRPr="00D14867">
              <w:rPr>
                <w:rFonts w:eastAsia="Arial" w:cstheme="minorHAnsi"/>
                <w:sz w:val="24"/>
                <w:szCs w:val="24"/>
              </w:rPr>
              <w:t xml:space="preserve"> rely on being able to sponsor candidates to obtain their visas to be able to come and work for them and these changes will affect the number of jobs they can do this with meaning that hard to fill gaps may now be even more difficult to fill. </w:t>
            </w:r>
            <w:r w:rsidR="00FB57E4" w:rsidRPr="00D14867">
              <w:rPr>
                <w:rFonts w:eastAsia="Arial" w:cstheme="minorHAnsi"/>
                <w:sz w:val="24"/>
                <w:szCs w:val="24"/>
              </w:rPr>
              <w:t xml:space="preserve"> </w:t>
            </w:r>
          </w:p>
        </w:tc>
      </w:tr>
      <w:tr w:rsidR="00081267" w:rsidRPr="00D14867" w14:paraId="35798B57" w14:textId="77777777" w:rsidTr="00081267">
        <w:tc>
          <w:tcPr>
            <w:tcW w:w="1413" w:type="dxa"/>
          </w:tcPr>
          <w:p w14:paraId="0AB60032" w14:textId="36E98D50" w:rsidR="00081267" w:rsidRPr="00D14867" w:rsidRDefault="00044A82" w:rsidP="00E63214">
            <w:pPr>
              <w:spacing w:line="360" w:lineRule="auto"/>
              <w:contextualSpacing/>
              <w:rPr>
                <w:rFonts w:eastAsia="Arial" w:cstheme="minorHAnsi"/>
                <w:color w:val="00B0F0"/>
                <w:sz w:val="24"/>
                <w:szCs w:val="24"/>
              </w:rPr>
            </w:pPr>
            <w:r w:rsidRPr="00D14867">
              <w:rPr>
                <w:rFonts w:eastAsia="Arial" w:cstheme="minorHAnsi"/>
                <w:sz w:val="24"/>
                <w:szCs w:val="24"/>
              </w:rPr>
              <w:lastRenderedPageBreak/>
              <w:t>Political</w:t>
            </w:r>
            <w:r w:rsidRPr="00D14867">
              <w:rPr>
                <w:rFonts w:eastAsia="Arial" w:cstheme="minorHAnsi"/>
                <w:color w:val="00B0F0"/>
                <w:sz w:val="24"/>
                <w:szCs w:val="24"/>
              </w:rPr>
              <w:t xml:space="preserve"> </w:t>
            </w:r>
          </w:p>
        </w:tc>
        <w:tc>
          <w:tcPr>
            <w:tcW w:w="7603" w:type="dxa"/>
          </w:tcPr>
          <w:p w14:paraId="0332231C" w14:textId="4339C249" w:rsidR="00081267" w:rsidRPr="00D14867" w:rsidRDefault="008F2EF4"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Medical Recruitment has slowed down since </w:t>
            </w:r>
            <w:r w:rsidR="006A6E8D" w:rsidRPr="00D14867">
              <w:rPr>
                <w:rFonts w:eastAsia="Arial" w:cstheme="minorHAnsi"/>
                <w:sz w:val="24"/>
                <w:szCs w:val="24"/>
              </w:rPr>
              <w:t xml:space="preserve">Brexit has </w:t>
            </w:r>
            <w:r w:rsidR="00F5510E" w:rsidRPr="00D14867">
              <w:rPr>
                <w:rFonts w:eastAsia="Arial" w:cstheme="minorHAnsi"/>
                <w:sz w:val="24"/>
                <w:szCs w:val="24"/>
              </w:rPr>
              <w:t>restricted freedom of movement for workers</w:t>
            </w:r>
            <w:r w:rsidR="00CC3A65" w:rsidRPr="00D14867">
              <w:rPr>
                <w:rFonts w:eastAsia="Arial" w:cstheme="minorHAnsi"/>
                <w:sz w:val="24"/>
                <w:szCs w:val="24"/>
              </w:rPr>
              <w:t xml:space="preserve">. </w:t>
            </w:r>
            <w:r w:rsidR="00DB7AB7" w:rsidRPr="00D14867">
              <w:rPr>
                <w:rFonts w:eastAsia="Arial" w:cstheme="minorHAnsi"/>
                <w:sz w:val="24"/>
                <w:szCs w:val="24"/>
              </w:rPr>
              <w:t>The Guardian</w:t>
            </w:r>
            <w:r w:rsidR="0035091F">
              <w:rPr>
                <w:rFonts w:eastAsia="Arial" w:cstheme="minorHAnsi"/>
                <w:sz w:val="24"/>
                <w:szCs w:val="24"/>
              </w:rPr>
              <w:t xml:space="preserve"> (</w:t>
            </w:r>
            <w:r w:rsidR="00DB7AB7" w:rsidRPr="00D14867">
              <w:rPr>
                <w:rFonts w:eastAsia="Arial" w:cstheme="minorHAnsi"/>
                <w:sz w:val="24"/>
                <w:szCs w:val="24"/>
              </w:rPr>
              <w:t>2022</w:t>
            </w:r>
            <w:r w:rsidR="0035091F">
              <w:rPr>
                <w:rFonts w:eastAsia="Arial" w:cstheme="minorHAnsi"/>
                <w:sz w:val="24"/>
                <w:szCs w:val="24"/>
              </w:rPr>
              <w:t>)</w:t>
            </w:r>
            <w:r w:rsidR="00DB7AB7" w:rsidRPr="00D14867">
              <w:rPr>
                <w:rFonts w:eastAsia="Arial" w:cstheme="minorHAnsi"/>
                <w:sz w:val="24"/>
                <w:szCs w:val="24"/>
              </w:rPr>
              <w:t xml:space="preserve"> state that there are over 4000 fewer </w:t>
            </w:r>
            <w:r w:rsidR="00B51160" w:rsidRPr="00D14867">
              <w:rPr>
                <w:rFonts w:eastAsia="Arial" w:cstheme="minorHAnsi"/>
                <w:sz w:val="24"/>
                <w:szCs w:val="24"/>
              </w:rPr>
              <w:t xml:space="preserve">European Doctors than there would have been if the decision to leave the EU hadn’t been </w:t>
            </w:r>
            <w:r w:rsidR="0083099A" w:rsidRPr="00D14867">
              <w:rPr>
                <w:rFonts w:eastAsia="Arial" w:cstheme="minorHAnsi"/>
                <w:sz w:val="24"/>
                <w:szCs w:val="24"/>
              </w:rPr>
              <w:t xml:space="preserve">triggered. </w:t>
            </w:r>
            <w:r w:rsidR="00B66729" w:rsidRPr="00D14867">
              <w:rPr>
                <w:rFonts w:eastAsia="Arial" w:cstheme="minorHAnsi"/>
                <w:sz w:val="24"/>
                <w:szCs w:val="24"/>
              </w:rPr>
              <w:t>It has been increasing more difficult to recruit Nurses</w:t>
            </w:r>
            <w:r w:rsidR="00EE3E98" w:rsidRPr="00D14867">
              <w:rPr>
                <w:rFonts w:eastAsia="Arial" w:cstheme="minorHAnsi"/>
                <w:sz w:val="24"/>
                <w:szCs w:val="24"/>
              </w:rPr>
              <w:t xml:space="preserve"> from the EU</w:t>
            </w:r>
            <w:r w:rsidR="00B66729" w:rsidRPr="00D14867">
              <w:rPr>
                <w:rFonts w:eastAsia="Arial" w:cstheme="minorHAnsi"/>
                <w:sz w:val="24"/>
                <w:szCs w:val="24"/>
              </w:rPr>
              <w:t xml:space="preserve"> since Brexit </w:t>
            </w:r>
            <w:r w:rsidR="00EE3E98" w:rsidRPr="00D14867">
              <w:rPr>
                <w:rFonts w:eastAsia="Arial" w:cstheme="minorHAnsi"/>
                <w:sz w:val="24"/>
                <w:szCs w:val="24"/>
              </w:rPr>
              <w:t xml:space="preserve">however this has </w:t>
            </w:r>
            <w:r w:rsidR="00E706A3" w:rsidRPr="00D14867">
              <w:rPr>
                <w:rFonts w:eastAsia="Arial" w:cstheme="minorHAnsi"/>
                <w:sz w:val="24"/>
                <w:szCs w:val="24"/>
              </w:rPr>
              <w:t>led</w:t>
            </w:r>
            <w:r w:rsidR="00EE3E98" w:rsidRPr="00D14867">
              <w:rPr>
                <w:rFonts w:eastAsia="Arial" w:cstheme="minorHAnsi"/>
                <w:sz w:val="24"/>
                <w:szCs w:val="24"/>
              </w:rPr>
              <w:t xml:space="preserve"> to recruiting more Nurses from </w:t>
            </w:r>
            <w:r w:rsidR="00036DA3" w:rsidRPr="00D14867">
              <w:rPr>
                <w:rFonts w:eastAsia="Arial" w:cstheme="minorHAnsi"/>
                <w:sz w:val="24"/>
                <w:szCs w:val="24"/>
              </w:rPr>
              <w:t xml:space="preserve">places like India and South Africa. </w:t>
            </w:r>
            <w:r w:rsidR="00BC657E" w:rsidRPr="00D14867">
              <w:rPr>
                <w:rFonts w:eastAsia="Arial" w:cstheme="minorHAnsi"/>
                <w:sz w:val="24"/>
                <w:szCs w:val="24"/>
              </w:rPr>
              <w:t xml:space="preserve">Brexit has greatly affected the recruitment of EU citizens into the lower paid roles such as Admin and </w:t>
            </w:r>
            <w:r w:rsidR="00E16A3A" w:rsidRPr="00D14867">
              <w:rPr>
                <w:rFonts w:eastAsia="Arial" w:cstheme="minorHAnsi"/>
                <w:sz w:val="24"/>
                <w:szCs w:val="24"/>
              </w:rPr>
              <w:t xml:space="preserve">Psychiatry as the salary doesn’t meet the minimum expected salary or shortage occupation list for the </w:t>
            </w:r>
            <w:r w:rsidR="00C507FC" w:rsidRPr="00D14867">
              <w:rPr>
                <w:rFonts w:eastAsia="Arial" w:cstheme="minorHAnsi"/>
                <w:sz w:val="24"/>
                <w:szCs w:val="24"/>
              </w:rPr>
              <w:t>Visa requirements.</w:t>
            </w:r>
            <w:r w:rsidR="00DA5450" w:rsidRPr="00D14867">
              <w:rPr>
                <w:rFonts w:eastAsia="Arial" w:cstheme="minorHAnsi"/>
                <w:sz w:val="24"/>
                <w:szCs w:val="24"/>
              </w:rPr>
              <w:t xml:space="preserve"> UK in a Changing Europe</w:t>
            </w:r>
            <w:r w:rsidR="004D505F">
              <w:rPr>
                <w:rFonts w:eastAsia="Arial" w:cstheme="minorHAnsi"/>
                <w:sz w:val="24"/>
                <w:szCs w:val="24"/>
              </w:rPr>
              <w:t xml:space="preserve"> (</w:t>
            </w:r>
            <w:r w:rsidR="00DA5450" w:rsidRPr="00D14867">
              <w:rPr>
                <w:rFonts w:eastAsia="Arial" w:cstheme="minorHAnsi"/>
                <w:sz w:val="24"/>
                <w:szCs w:val="24"/>
              </w:rPr>
              <w:t>2023</w:t>
            </w:r>
            <w:r w:rsidR="004D505F">
              <w:rPr>
                <w:rFonts w:eastAsia="Arial" w:cstheme="minorHAnsi"/>
                <w:sz w:val="24"/>
                <w:szCs w:val="24"/>
              </w:rPr>
              <w:t>)</w:t>
            </w:r>
            <w:r w:rsidR="00DA5450" w:rsidRPr="00D14867">
              <w:rPr>
                <w:rFonts w:eastAsia="Arial" w:cstheme="minorHAnsi"/>
                <w:sz w:val="24"/>
                <w:szCs w:val="24"/>
              </w:rPr>
              <w:t xml:space="preserve"> state </w:t>
            </w:r>
            <w:r w:rsidR="00252B95" w:rsidRPr="00D14867">
              <w:rPr>
                <w:rFonts w:eastAsia="Arial" w:cstheme="minorHAnsi"/>
                <w:sz w:val="24"/>
                <w:szCs w:val="24"/>
              </w:rPr>
              <w:t>that leaving the EU led to</w:t>
            </w:r>
            <w:r w:rsidR="001A6BD8" w:rsidRPr="00D14867">
              <w:rPr>
                <w:rFonts w:eastAsia="Arial" w:cstheme="minorHAnsi"/>
                <w:sz w:val="24"/>
                <w:szCs w:val="24"/>
              </w:rPr>
              <w:t xml:space="preserve"> more</w:t>
            </w:r>
            <w:r w:rsidR="00252B95" w:rsidRPr="00D14867">
              <w:rPr>
                <w:rFonts w:eastAsia="Arial" w:cstheme="minorHAnsi"/>
                <w:sz w:val="24"/>
                <w:szCs w:val="24"/>
              </w:rPr>
              <w:t xml:space="preserve"> </w:t>
            </w:r>
            <w:r w:rsidR="001A6BD8" w:rsidRPr="00D14867">
              <w:rPr>
                <w:rFonts w:eastAsia="Arial" w:cstheme="minorHAnsi"/>
                <w:sz w:val="24"/>
                <w:szCs w:val="24"/>
              </w:rPr>
              <w:t>weak points that already existed with existing staffing and finance.</w:t>
            </w:r>
          </w:p>
        </w:tc>
      </w:tr>
    </w:tbl>
    <w:p w14:paraId="4973E3A1" w14:textId="77777777" w:rsidR="00D755D8" w:rsidRDefault="00D755D8" w:rsidP="00E63214">
      <w:pPr>
        <w:spacing w:after="0" w:line="360" w:lineRule="auto"/>
        <w:contextualSpacing/>
        <w:rPr>
          <w:rFonts w:eastAsia="Arial" w:cstheme="minorHAnsi"/>
          <w:sz w:val="24"/>
          <w:szCs w:val="24"/>
        </w:rPr>
      </w:pPr>
    </w:p>
    <w:p w14:paraId="0C104277" w14:textId="77777777" w:rsidR="00D755D8" w:rsidRDefault="00D755D8" w:rsidP="00E63214">
      <w:pPr>
        <w:spacing w:after="0" w:line="360" w:lineRule="auto"/>
        <w:contextualSpacing/>
        <w:rPr>
          <w:rFonts w:eastAsia="Arial" w:cstheme="minorHAnsi"/>
          <w:sz w:val="24"/>
          <w:szCs w:val="24"/>
        </w:rPr>
      </w:pPr>
    </w:p>
    <w:p w14:paraId="6EEF5FB7" w14:textId="7DF07047" w:rsidR="00C103B3" w:rsidRPr="00D14867" w:rsidRDefault="00261FB0" w:rsidP="00E63214">
      <w:pPr>
        <w:spacing w:after="0" w:line="360" w:lineRule="auto"/>
        <w:contextualSpacing/>
        <w:rPr>
          <w:rFonts w:eastAsia="Arial" w:cstheme="minorHAnsi"/>
          <w:color w:val="FF0000"/>
          <w:sz w:val="24"/>
          <w:szCs w:val="24"/>
        </w:rPr>
      </w:pPr>
      <w:r w:rsidRPr="00D14867">
        <w:rPr>
          <w:rFonts w:eastAsia="Arial" w:cstheme="minorHAnsi"/>
          <w:sz w:val="24"/>
          <w:szCs w:val="24"/>
        </w:rPr>
        <w:t xml:space="preserve">Q4: </w:t>
      </w:r>
      <w:r w:rsidR="00C103B3" w:rsidRPr="00D14867">
        <w:rPr>
          <w:rFonts w:eastAsia="Arial" w:cstheme="minorHAnsi"/>
          <w:sz w:val="24"/>
          <w:szCs w:val="24"/>
        </w:rPr>
        <w:t xml:space="preserve">When setting out its view on automation, </w:t>
      </w:r>
      <w:proofErr w:type="gramStart"/>
      <w:r w:rsidR="00C103B3" w:rsidRPr="00D14867">
        <w:rPr>
          <w:rFonts w:eastAsia="Arial" w:cstheme="minorHAnsi"/>
          <w:sz w:val="24"/>
          <w:szCs w:val="24"/>
        </w:rPr>
        <w:t>AI</w:t>
      </w:r>
      <w:proofErr w:type="gramEnd"/>
      <w:r w:rsidR="00C103B3" w:rsidRPr="00D14867">
        <w:rPr>
          <w:rFonts w:eastAsia="Arial" w:cstheme="minorHAnsi"/>
          <w:sz w:val="24"/>
          <w:szCs w:val="24"/>
        </w:rPr>
        <w:t xml:space="preserve"> and technology, the CIPD states, ‘Automation, artificial intelligence (AI) and other workplace technologies are bringing major changes to work and employment.’  Assess the scale of technology within organisations and how it impacts work. (AC 1.</w:t>
      </w:r>
      <w:r w:rsidR="00C103B3" w:rsidRPr="00F866CA">
        <w:rPr>
          <w:rFonts w:eastAsia="Arial" w:cstheme="minorHAnsi"/>
          <w:sz w:val="24"/>
          <w:szCs w:val="24"/>
        </w:rPr>
        <w:t>4)</w:t>
      </w:r>
      <w:r w:rsidR="00EC0ED1" w:rsidRPr="00F866CA">
        <w:rPr>
          <w:rFonts w:eastAsia="Arial" w:cstheme="minorHAnsi"/>
          <w:sz w:val="24"/>
          <w:szCs w:val="24"/>
        </w:rPr>
        <w:t xml:space="preserve"> -</w:t>
      </w:r>
      <w:r w:rsidR="00C26D8F" w:rsidRPr="00F866CA">
        <w:rPr>
          <w:rFonts w:eastAsia="Arial" w:cstheme="minorHAnsi"/>
          <w:sz w:val="24"/>
          <w:szCs w:val="24"/>
        </w:rPr>
        <w:t xml:space="preserve"> 376 </w:t>
      </w:r>
      <w:r w:rsidR="00EC0ED1" w:rsidRPr="00F866CA">
        <w:rPr>
          <w:rFonts w:eastAsia="Arial" w:cstheme="minorHAnsi"/>
          <w:sz w:val="24"/>
          <w:szCs w:val="24"/>
        </w:rPr>
        <w:t>words</w:t>
      </w:r>
    </w:p>
    <w:p w14:paraId="31051DCB" w14:textId="77777777" w:rsidR="006A52E0" w:rsidRPr="00D14867" w:rsidRDefault="006A52E0" w:rsidP="00E63214">
      <w:pPr>
        <w:spacing w:after="0" w:line="360" w:lineRule="auto"/>
        <w:contextualSpacing/>
        <w:rPr>
          <w:rFonts w:eastAsia="Arial" w:cstheme="minorHAnsi"/>
          <w:color w:val="00B0F0"/>
          <w:sz w:val="24"/>
          <w:szCs w:val="24"/>
        </w:rPr>
      </w:pPr>
    </w:p>
    <w:p w14:paraId="4BBFCB16" w14:textId="722CF52F" w:rsidR="006A52E0" w:rsidRPr="00D14867" w:rsidRDefault="006A52E0" w:rsidP="00E63214">
      <w:pPr>
        <w:spacing w:after="0" w:line="360" w:lineRule="auto"/>
        <w:contextualSpacing/>
        <w:rPr>
          <w:rFonts w:eastAsia="Arial" w:cstheme="minorHAnsi"/>
          <w:sz w:val="24"/>
          <w:szCs w:val="24"/>
        </w:rPr>
      </w:pPr>
      <w:r w:rsidRPr="00D14867">
        <w:rPr>
          <w:rFonts w:eastAsia="Arial" w:cstheme="minorHAnsi"/>
          <w:sz w:val="24"/>
          <w:szCs w:val="24"/>
        </w:rPr>
        <w:t>CIPD</w:t>
      </w:r>
      <w:r w:rsidR="004D505F">
        <w:rPr>
          <w:rFonts w:eastAsia="Arial" w:cstheme="minorHAnsi"/>
          <w:sz w:val="24"/>
          <w:szCs w:val="24"/>
        </w:rPr>
        <w:t xml:space="preserve"> (</w:t>
      </w:r>
      <w:r w:rsidRPr="00D14867">
        <w:rPr>
          <w:rFonts w:eastAsia="Arial" w:cstheme="minorHAnsi"/>
          <w:sz w:val="24"/>
          <w:szCs w:val="24"/>
        </w:rPr>
        <w:t>2021</w:t>
      </w:r>
      <w:r w:rsidR="004D505F">
        <w:rPr>
          <w:rFonts w:eastAsia="Arial" w:cstheme="minorHAnsi"/>
          <w:sz w:val="24"/>
          <w:szCs w:val="24"/>
        </w:rPr>
        <w:t>)</w:t>
      </w:r>
      <w:r w:rsidRPr="00D14867">
        <w:rPr>
          <w:rFonts w:eastAsia="Arial" w:cstheme="minorHAnsi"/>
          <w:sz w:val="24"/>
          <w:szCs w:val="24"/>
        </w:rPr>
        <w:t xml:space="preserve"> state that there are three </w:t>
      </w:r>
      <w:r w:rsidR="00DA540F" w:rsidRPr="00D14867">
        <w:rPr>
          <w:rFonts w:eastAsia="Arial" w:cstheme="minorHAnsi"/>
          <w:sz w:val="24"/>
          <w:szCs w:val="24"/>
        </w:rPr>
        <w:t xml:space="preserve">areas when it comes to technology in the workplace and these are Artificial Intelligence (AI), </w:t>
      </w:r>
      <w:r w:rsidR="00834C54" w:rsidRPr="00D14867">
        <w:rPr>
          <w:rFonts w:eastAsia="Arial" w:cstheme="minorHAnsi"/>
          <w:sz w:val="24"/>
          <w:szCs w:val="24"/>
        </w:rPr>
        <w:t xml:space="preserve">Robots and Automation. </w:t>
      </w:r>
      <w:r w:rsidR="00261037" w:rsidRPr="00D14867">
        <w:rPr>
          <w:rFonts w:eastAsia="Arial" w:cstheme="minorHAnsi"/>
          <w:sz w:val="24"/>
          <w:szCs w:val="24"/>
        </w:rPr>
        <w:t xml:space="preserve">People believe that if </w:t>
      </w:r>
      <w:r w:rsidR="00F24C7A" w:rsidRPr="00D14867">
        <w:rPr>
          <w:rFonts w:eastAsia="Arial" w:cstheme="minorHAnsi"/>
          <w:sz w:val="24"/>
          <w:szCs w:val="24"/>
        </w:rPr>
        <w:t>technology is</w:t>
      </w:r>
      <w:r w:rsidR="00261037" w:rsidRPr="00D14867">
        <w:rPr>
          <w:rFonts w:eastAsia="Arial" w:cstheme="minorHAnsi"/>
          <w:sz w:val="24"/>
          <w:szCs w:val="24"/>
        </w:rPr>
        <w:t xml:space="preserve"> used then this </w:t>
      </w:r>
      <w:r w:rsidR="00076C86" w:rsidRPr="00D14867">
        <w:rPr>
          <w:rFonts w:eastAsia="Arial" w:cstheme="minorHAnsi"/>
          <w:sz w:val="24"/>
          <w:szCs w:val="24"/>
        </w:rPr>
        <w:t>can lead to large scale job losses but by using these technologies it mean</w:t>
      </w:r>
      <w:r w:rsidR="00591618" w:rsidRPr="00D14867">
        <w:rPr>
          <w:rFonts w:eastAsia="Arial" w:cstheme="minorHAnsi"/>
          <w:sz w:val="24"/>
          <w:szCs w:val="24"/>
        </w:rPr>
        <w:t>s</w:t>
      </w:r>
      <w:r w:rsidR="00076C86" w:rsidRPr="00D14867">
        <w:rPr>
          <w:rFonts w:eastAsia="Arial" w:cstheme="minorHAnsi"/>
          <w:sz w:val="24"/>
          <w:szCs w:val="24"/>
        </w:rPr>
        <w:t xml:space="preserve"> that </w:t>
      </w:r>
      <w:r w:rsidR="00591618" w:rsidRPr="00D14867">
        <w:rPr>
          <w:rFonts w:eastAsia="Arial" w:cstheme="minorHAnsi"/>
          <w:sz w:val="24"/>
          <w:szCs w:val="24"/>
        </w:rPr>
        <w:t>p</w:t>
      </w:r>
      <w:r w:rsidR="00076C86" w:rsidRPr="00D14867">
        <w:rPr>
          <w:rFonts w:eastAsia="Arial" w:cstheme="minorHAnsi"/>
          <w:sz w:val="24"/>
          <w:szCs w:val="24"/>
        </w:rPr>
        <w:t>eople professionals</w:t>
      </w:r>
      <w:r w:rsidR="00591618" w:rsidRPr="00D14867">
        <w:rPr>
          <w:rFonts w:eastAsia="Arial" w:cstheme="minorHAnsi"/>
          <w:sz w:val="24"/>
          <w:szCs w:val="24"/>
        </w:rPr>
        <w:t xml:space="preserve"> can enhance their</w:t>
      </w:r>
      <w:r w:rsidR="006C117B" w:rsidRPr="00D14867">
        <w:rPr>
          <w:rFonts w:eastAsia="Arial" w:cstheme="minorHAnsi"/>
          <w:sz w:val="24"/>
          <w:szCs w:val="24"/>
        </w:rPr>
        <w:t xml:space="preserve"> skills, not replace them</w:t>
      </w:r>
      <w:r w:rsidR="00742A55" w:rsidRPr="00D14867">
        <w:rPr>
          <w:rFonts w:eastAsia="Arial" w:cstheme="minorHAnsi"/>
          <w:sz w:val="24"/>
          <w:szCs w:val="24"/>
        </w:rPr>
        <w:t xml:space="preserve"> meaning people professionals can focus on more personal tasks leaving the technology to deal with </w:t>
      </w:r>
      <w:r w:rsidR="00A7364A" w:rsidRPr="00D14867">
        <w:rPr>
          <w:rFonts w:eastAsia="Arial" w:cstheme="minorHAnsi"/>
          <w:sz w:val="24"/>
          <w:szCs w:val="24"/>
        </w:rPr>
        <w:t xml:space="preserve">the data crunching </w:t>
      </w:r>
      <w:r w:rsidR="006C117B" w:rsidRPr="00D14867">
        <w:rPr>
          <w:rFonts w:eastAsia="Arial" w:cstheme="minorHAnsi"/>
          <w:sz w:val="24"/>
          <w:szCs w:val="24"/>
        </w:rPr>
        <w:t>(P</w:t>
      </w:r>
      <w:r w:rsidR="00E13422" w:rsidRPr="00D14867">
        <w:rPr>
          <w:rFonts w:eastAsia="Arial" w:cstheme="minorHAnsi"/>
          <w:sz w:val="24"/>
          <w:szCs w:val="24"/>
        </w:rPr>
        <w:t>eople Management, 2023)</w:t>
      </w:r>
      <w:r w:rsidR="00591618" w:rsidRPr="00D14867">
        <w:rPr>
          <w:rFonts w:eastAsia="Arial" w:cstheme="minorHAnsi"/>
          <w:sz w:val="24"/>
          <w:szCs w:val="24"/>
        </w:rPr>
        <w:t xml:space="preserve">. </w:t>
      </w:r>
      <w:r w:rsidR="00076C86" w:rsidRPr="00D14867">
        <w:rPr>
          <w:rFonts w:eastAsia="Arial" w:cstheme="minorHAnsi"/>
          <w:sz w:val="24"/>
          <w:szCs w:val="24"/>
        </w:rPr>
        <w:t xml:space="preserve"> </w:t>
      </w:r>
    </w:p>
    <w:p w14:paraId="6B4A5C15" w14:textId="77777777" w:rsidR="00177EAF" w:rsidRPr="00D14867" w:rsidRDefault="00177EAF" w:rsidP="00E63214">
      <w:pPr>
        <w:spacing w:after="0" w:line="360" w:lineRule="auto"/>
        <w:contextualSpacing/>
        <w:rPr>
          <w:rFonts w:eastAsia="Arial" w:cstheme="minorHAnsi"/>
          <w:sz w:val="24"/>
          <w:szCs w:val="24"/>
        </w:rPr>
      </w:pPr>
    </w:p>
    <w:p w14:paraId="722DD0E7" w14:textId="71B2ED27" w:rsidR="00CE6F64" w:rsidRPr="00D14867" w:rsidRDefault="00177EAF" w:rsidP="00E63214">
      <w:pPr>
        <w:spacing w:after="0" w:line="360" w:lineRule="auto"/>
        <w:contextualSpacing/>
        <w:rPr>
          <w:rFonts w:eastAsia="Arial" w:cstheme="minorHAnsi"/>
          <w:sz w:val="24"/>
          <w:szCs w:val="24"/>
        </w:rPr>
      </w:pPr>
      <w:r w:rsidRPr="00D14867">
        <w:rPr>
          <w:rFonts w:eastAsia="Arial" w:cstheme="minorHAnsi"/>
          <w:sz w:val="24"/>
          <w:szCs w:val="24"/>
        </w:rPr>
        <w:lastRenderedPageBreak/>
        <w:t xml:space="preserve">Technology </w:t>
      </w:r>
      <w:r w:rsidR="0031127C" w:rsidRPr="00D14867">
        <w:rPr>
          <w:rFonts w:eastAsia="Arial" w:cstheme="minorHAnsi"/>
          <w:sz w:val="24"/>
          <w:szCs w:val="24"/>
        </w:rPr>
        <w:t>is now a bi</w:t>
      </w:r>
      <w:r w:rsidR="00CA62E1" w:rsidRPr="00D14867">
        <w:rPr>
          <w:rFonts w:eastAsia="Arial" w:cstheme="minorHAnsi"/>
          <w:sz w:val="24"/>
          <w:szCs w:val="24"/>
        </w:rPr>
        <w:t>g</w:t>
      </w:r>
      <w:r w:rsidR="0031127C" w:rsidRPr="00D14867">
        <w:rPr>
          <w:rFonts w:eastAsia="Arial" w:cstheme="minorHAnsi"/>
          <w:sz w:val="24"/>
          <w:szCs w:val="24"/>
        </w:rPr>
        <w:t xml:space="preserve"> part of most</w:t>
      </w:r>
      <w:r w:rsidRPr="00D14867">
        <w:rPr>
          <w:rFonts w:eastAsia="Arial" w:cstheme="minorHAnsi"/>
          <w:sz w:val="24"/>
          <w:szCs w:val="24"/>
        </w:rPr>
        <w:t xml:space="preserve"> </w:t>
      </w:r>
      <w:r w:rsidR="00D11E2F" w:rsidRPr="00D14867">
        <w:rPr>
          <w:rFonts w:eastAsia="Arial" w:cstheme="minorHAnsi"/>
          <w:sz w:val="24"/>
          <w:szCs w:val="24"/>
        </w:rPr>
        <w:t xml:space="preserve">businesses and within recruitment in Hywel Dda University Health Board (HDUHB) </w:t>
      </w:r>
      <w:r w:rsidR="00E216DC" w:rsidRPr="00D14867">
        <w:rPr>
          <w:rFonts w:eastAsia="Arial" w:cstheme="minorHAnsi"/>
          <w:sz w:val="24"/>
          <w:szCs w:val="24"/>
        </w:rPr>
        <w:t xml:space="preserve">automation is used throughout the recruitment process. </w:t>
      </w:r>
      <w:r w:rsidR="001F66B9" w:rsidRPr="00D14867">
        <w:rPr>
          <w:rFonts w:eastAsia="Arial" w:cstheme="minorHAnsi"/>
          <w:sz w:val="24"/>
          <w:szCs w:val="24"/>
        </w:rPr>
        <w:t xml:space="preserve">The day after a vacancy closes, the system automatically moves all applicants into shortlisting, this saves time on people having to manually move applications across in the system. </w:t>
      </w:r>
      <w:r w:rsidR="007F5C55" w:rsidRPr="00D14867">
        <w:rPr>
          <w:rFonts w:eastAsia="Arial" w:cstheme="minorHAnsi"/>
          <w:sz w:val="24"/>
          <w:szCs w:val="24"/>
        </w:rPr>
        <w:t xml:space="preserve">If a candidate is rejected, the system will automatically send a rejection email out and when a candidate is successful and all pre-employment checks have been completed, the Bot sends out the contract picking up all the details from </w:t>
      </w:r>
      <w:r w:rsidR="008D06A7" w:rsidRPr="00D14867">
        <w:rPr>
          <w:rFonts w:eastAsia="Arial" w:cstheme="minorHAnsi"/>
          <w:sz w:val="24"/>
          <w:szCs w:val="24"/>
        </w:rPr>
        <w:t>throughout</w:t>
      </w:r>
      <w:r w:rsidR="007F5C55" w:rsidRPr="00D14867">
        <w:rPr>
          <w:rFonts w:eastAsia="Arial" w:cstheme="minorHAnsi"/>
          <w:sz w:val="24"/>
          <w:szCs w:val="24"/>
        </w:rPr>
        <w:t xml:space="preserve"> the recruitment process.</w:t>
      </w:r>
      <w:r w:rsidR="009B6E77" w:rsidRPr="00D14867">
        <w:rPr>
          <w:rFonts w:eastAsia="Arial" w:cstheme="minorHAnsi"/>
          <w:sz w:val="24"/>
          <w:szCs w:val="24"/>
        </w:rPr>
        <w:t xml:space="preserve"> </w:t>
      </w:r>
      <w:r w:rsidR="007F5C55" w:rsidRPr="00D14867">
        <w:rPr>
          <w:rFonts w:eastAsia="Arial" w:cstheme="minorHAnsi"/>
          <w:sz w:val="24"/>
          <w:szCs w:val="24"/>
        </w:rPr>
        <w:t xml:space="preserve">The downsides to this are that sometimes the Bot can collect the data from the wrong </w:t>
      </w:r>
      <w:r w:rsidR="008D06A7" w:rsidRPr="00D14867">
        <w:rPr>
          <w:rFonts w:eastAsia="Arial" w:cstheme="minorHAnsi"/>
          <w:sz w:val="24"/>
          <w:szCs w:val="24"/>
        </w:rPr>
        <w:t>place,</w:t>
      </w:r>
      <w:r w:rsidR="007F5C55" w:rsidRPr="00D14867">
        <w:rPr>
          <w:rFonts w:eastAsia="Arial" w:cstheme="minorHAnsi"/>
          <w:sz w:val="24"/>
          <w:szCs w:val="24"/>
        </w:rPr>
        <w:t xml:space="preserve"> and this is when a person needs to step in </w:t>
      </w:r>
      <w:r w:rsidR="008D06A7" w:rsidRPr="00D14867">
        <w:rPr>
          <w:rFonts w:eastAsia="Arial" w:cstheme="minorHAnsi"/>
          <w:sz w:val="24"/>
          <w:szCs w:val="24"/>
        </w:rPr>
        <w:t xml:space="preserve">and override the technology, also fixing the error for in the future. By these processes being automated, people professionals can spend their time looking at how to improve processes and </w:t>
      </w:r>
      <w:r w:rsidR="009B6E77" w:rsidRPr="00D14867">
        <w:rPr>
          <w:rFonts w:eastAsia="Arial" w:cstheme="minorHAnsi"/>
          <w:sz w:val="24"/>
          <w:szCs w:val="24"/>
        </w:rPr>
        <w:t xml:space="preserve">supporting </w:t>
      </w:r>
      <w:r w:rsidR="008D06A7" w:rsidRPr="00D14867">
        <w:rPr>
          <w:rFonts w:eastAsia="Arial" w:cstheme="minorHAnsi"/>
          <w:sz w:val="24"/>
          <w:szCs w:val="24"/>
        </w:rPr>
        <w:t xml:space="preserve">candidates </w:t>
      </w:r>
      <w:r w:rsidR="006A3C1A" w:rsidRPr="00D14867">
        <w:rPr>
          <w:rFonts w:eastAsia="Arial" w:cstheme="minorHAnsi"/>
          <w:sz w:val="24"/>
          <w:szCs w:val="24"/>
        </w:rPr>
        <w:t>and stakeholders</w:t>
      </w:r>
      <w:r w:rsidR="008D06A7" w:rsidRPr="00D14867">
        <w:rPr>
          <w:rFonts w:eastAsia="Arial" w:cstheme="minorHAnsi"/>
          <w:sz w:val="24"/>
          <w:szCs w:val="24"/>
        </w:rPr>
        <w:t xml:space="preserve">. </w:t>
      </w:r>
    </w:p>
    <w:p w14:paraId="32B70244" w14:textId="77777777" w:rsidR="00A91630" w:rsidRPr="00D14867" w:rsidRDefault="00A91630" w:rsidP="00E63214">
      <w:pPr>
        <w:spacing w:after="0" w:line="360" w:lineRule="auto"/>
        <w:contextualSpacing/>
        <w:rPr>
          <w:rFonts w:eastAsia="Arial" w:cstheme="minorHAnsi"/>
          <w:sz w:val="24"/>
          <w:szCs w:val="24"/>
        </w:rPr>
      </w:pPr>
    </w:p>
    <w:p w14:paraId="480A727B" w14:textId="7D4BEAD8" w:rsidR="00A91630" w:rsidRPr="00D14867" w:rsidRDefault="00A3274D" w:rsidP="00E63214">
      <w:pPr>
        <w:spacing w:after="0" w:line="360" w:lineRule="auto"/>
        <w:contextualSpacing/>
        <w:rPr>
          <w:rFonts w:eastAsia="Arial" w:cstheme="minorHAnsi"/>
          <w:sz w:val="24"/>
          <w:szCs w:val="24"/>
        </w:rPr>
      </w:pPr>
      <w:r w:rsidRPr="00D14867">
        <w:rPr>
          <w:rFonts w:eastAsia="Arial" w:cstheme="minorHAnsi"/>
          <w:sz w:val="24"/>
          <w:szCs w:val="24"/>
        </w:rPr>
        <w:t xml:space="preserve">Technology </w:t>
      </w:r>
      <w:r w:rsidR="0050200E" w:rsidRPr="00D14867">
        <w:rPr>
          <w:rFonts w:eastAsia="Arial" w:cstheme="minorHAnsi"/>
          <w:sz w:val="24"/>
          <w:szCs w:val="24"/>
        </w:rPr>
        <w:t>can help organisations to have a more diverse workforce and CIPD</w:t>
      </w:r>
      <w:r w:rsidR="00250660">
        <w:rPr>
          <w:rFonts w:eastAsia="Arial" w:cstheme="minorHAnsi"/>
          <w:sz w:val="24"/>
          <w:szCs w:val="24"/>
        </w:rPr>
        <w:t xml:space="preserve"> (</w:t>
      </w:r>
      <w:r w:rsidR="0050200E" w:rsidRPr="00D14867">
        <w:rPr>
          <w:rFonts w:eastAsia="Arial" w:cstheme="minorHAnsi"/>
          <w:sz w:val="24"/>
          <w:szCs w:val="24"/>
        </w:rPr>
        <w:t>2022</w:t>
      </w:r>
      <w:r w:rsidR="00250660">
        <w:rPr>
          <w:rFonts w:eastAsia="Arial" w:cstheme="minorHAnsi"/>
          <w:sz w:val="24"/>
          <w:szCs w:val="24"/>
        </w:rPr>
        <w:t>)</w:t>
      </w:r>
      <w:r w:rsidR="0050200E" w:rsidRPr="00D14867">
        <w:rPr>
          <w:rFonts w:eastAsia="Arial" w:cstheme="minorHAnsi"/>
          <w:sz w:val="24"/>
          <w:szCs w:val="24"/>
        </w:rPr>
        <w:t xml:space="preserve"> </w:t>
      </w:r>
      <w:r w:rsidR="006E225E" w:rsidRPr="00D14867">
        <w:rPr>
          <w:rFonts w:eastAsia="Arial" w:cstheme="minorHAnsi"/>
          <w:sz w:val="24"/>
          <w:szCs w:val="24"/>
        </w:rPr>
        <w:t>states that during a recruitment process</w:t>
      </w:r>
      <w:r w:rsidR="00A93991" w:rsidRPr="00D14867">
        <w:rPr>
          <w:rFonts w:eastAsia="Arial" w:cstheme="minorHAnsi"/>
          <w:sz w:val="24"/>
          <w:szCs w:val="24"/>
        </w:rPr>
        <w:t>,</w:t>
      </w:r>
      <w:r w:rsidR="00C44811" w:rsidRPr="00D14867">
        <w:rPr>
          <w:rFonts w:eastAsia="Arial" w:cstheme="minorHAnsi"/>
          <w:sz w:val="24"/>
          <w:szCs w:val="24"/>
        </w:rPr>
        <w:t xml:space="preserve"> biases can come in when people are looking at applications or CVs and this can be when looking at a </w:t>
      </w:r>
      <w:r w:rsidR="00A93991" w:rsidRPr="00D14867">
        <w:rPr>
          <w:rFonts w:eastAsia="Arial" w:cstheme="minorHAnsi"/>
          <w:sz w:val="24"/>
          <w:szCs w:val="24"/>
        </w:rPr>
        <w:t>person’s</w:t>
      </w:r>
      <w:r w:rsidR="00C44811" w:rsidRPr="00D14867">
        <w:rPr>
          <w:rFonts w:eastAsia="Arial" w:cstheme="minorHAnsi"/>
          <w:sz w:val="24"/>
          <w:szCs w:val="24"/>
        </w:rPr>
        <w:t xml:space="preserve"> work history, education or even addres</w:t>
      </w:r>
      <w:r w:rsidR="001A3DEC" w:rsidRPr="00D14867">
        <w:rPr>
          <w:rFonts w:eastAsia="Arial" w:cstheme="minorHAnsi"/>
          <w:sz w:val="24"/>
          <w:szCs w:val="24"/>
        </w:rPr>
        <w:t>s. This can mean that similar candidates can be shortlisted</w:t>
      </w:r>
      <w:r w:rsidR="00820395" w:rsidRPr="00D14867">
        <w:rPr>
          <w:rFonts w:eastAsia="Arial" w:cstheme="minorHAnsi"/>
          <w:sz w:val="24"/>
          <w:szCs w:val="24"/>
        </w:rPr>
        <w:t xml:space="preserve">. Software can be used to </w:t>
      </w:r>
      <w:r w:rsidR="001B745C" w:rsidRPr="00D14867">
        <w:rPr>
          <w:rFonts w:eastAsia="Arial" w:cstheme="minorHAnsi"/>
          <w:sz w:val="24"/>
          <w:szCs w:val="24"/>
        </w:rPr>
        <w:t xml:space="preserve">ask focused questions around the role and show the </w:t>
      </w:r>
      <w:r w:rsidR="00BB0F55" w:rsidRPr="00D14867">
        <w:rPr>
          <w:rFonts w:eastAsia="Arial" w:cstheme="minorHAnsi"/>
          <w:sz w:val="24"/>
          <w:szCs w:val="24"/>
        </w:rPr>
        <w:t>candidates skills and how they approach different situations, these questions the</w:t>
      </w:r>
      <w:r w:rsidR="006A2BCA" w:rsidRPr="00D14867">
        <w:rPr>
          <w:rFonts w:eastAsia="Arial" w:cstheme="minorHAnsi"/>
          <w:sz w:val="24"/>
          <w:szCs w:val="24"/>
        </w:rPr>
        <w:t>n</w:t>
      </w:r>
      <w:r w:rsidR="00BB0F55" w:rsidRPr="00D14867">
        <w:rPr>
          <w:rFonts w:eastAsia="Arial" w:cstheme="minorHAnsi"/>
          <w:sz w:val="24"/>
          <w:szCs w:val="24"/>
        </w:rPr>
        <w:t xml:space="preserve"> get scored randomly by a </w:t>
      </w:r>
      <w:r w:rsidR="005B786B" w:rsidRPr="00D14867">
        <w:rPr>
          <w:rFonts w:eastAsia="Arial" w:cstheme="minorHAnsi"/>
          <w:sz w:val="24"/>
          <w:szCs w:val="24"/>
        </w:rPr>
        <w:t>committee,</w:t>
      </w:r>
      <w:r w:rsidR="009D74E5" w:rsidRPr="00D14867">
        <w:rPr>
          <w:rFonts w:eastAsia="Arial" w:cstheme="minorHAnsi"/>
          <w:sz w:val="24"/>
          <w:szCs w:val="24"/>
        </w:rPr>
        <w:t xml:space="preserve"> so it is easier to get a more diverse candidate pool. </w:t>
      </w:r>
      <w:r w:rsidR="006A2BCA" w:rsidRPr="00D14867">
        <w:rPr>
          <w:rFonts w:eastAsia="Arial" w:cstheme="minorHAnsi"/>
          <w:sz w:val="24"/>
          <w:szCs w:val="24"/>
        </w:rPr>
        <w:t>However, there are risks with using technology in this way and CIPD</w:t>
      </w:r>
      <w:r w:rsidR="00250660">
        <w:rPr>
          <w:rFonts w:eastAsia="Arial" w:cstheme="minorHAnsi"/>
          <w:sz w:val="24"/>
          <w:szCs w:val="24"/>
        </w:rPr>
        <w:t xml:space="preserve"> (</w:t>
      </w:r>
      <w:r w:rsidR="006A2BCA" w:rsidRPr="00D14867">
        <w:rPr>
          <w:rFonts w:eastAsia="Arial" w:cstheme="minorHAnsi"/>
          <w:sz w:val="24"/>
          <w:szCs w:val="24"/>
        </w:rPr>
        <w:t>2024</w:t>
      </w:r>
      <w:r w:rsidR="00250660">
        <w:rPr>
          <w:rFonts w:eastAsia="Arial" w:cstheme="minorHAnsi"/>
          <w:sz w:val="24"/>
          <w:szCs w:val="24"/>
        </w:rPr>
        <w:t>)</w:t>
      </w:r>
      <w:r w:rsidR="006A2BCA" w:rsidRPr="00D14867">
        <w:rPr>
          <w:rFonts w:eastAsia="Arial" w:cstheme="minorHAnsi"/>
          <w:sz w:val="24"/>
          <w:szCs w:val="24"/>
        </w:rPr>
        <w:t xml:space="preserve"> state </w:t>
      </w:r>
      <w:r w:rsidR="00881ACE" w:rsidRPr="00D14867">
        <w:rPr>
          <w:rFonts w:eastAsia="Arial" w:cstheme="minorHAnsi"/>
          <w:sz w:val="24"/>
          <w:szCs w:val="24"/>
        </w:rPr>
        <w:t xml:space="preserve">that </w:t>
      </w:r>
      <w:r w:rsidR="004D29D5" w:rsidRPr="00D14867">
        <w:rPr>
          <w:rFonts w:eastAsia="Arial" w:cstheme="minorHAnsi"/>
          <w:sz w:val="24"/>
          <w:szCs w:val="24"/>
        </w:rPr>
        <w:t>having poorly designed technology can amplify the human biases</w:t>
      </w:r>
      <w:r w:rsidR="007F13A7" w:rsidRPr="00D14867">
        <w:rPr>
          <w:rFonts w:eastAsia="Arial" w:cstheme="minorHAnsi"/>
          <w:sz w:val="24"/>
          <w:szCs w:val="24"/>
        </w:rPr>
        <w:t xml:space="preserve">. This can happen if there is a human error in the coding </w:t>
      </w:r>
      <w:r w:rsidR="00C26D8F" w:rsidRPr="00D14867">
        <w:rPr>
          <w:rFonts w:eastAsia="Arial" w:cstheme="minorHAnsi"/>
          <w:sz w:val="24"/>
          <w:szCs w:val="24"/>
        </w:rPr>
        <w:t xml:space="preserve">and it could unintentionally cause harm. </w:t>
      </w:r>
    </w:p>
    <w:p w14:paraId="27D4AE14" w14:textId="77777777" w:rsidR="00D755D8" w:rsidRDefault="00D755D8" w:rsidP="00E63214">
      <w:pPr>
        <w:spacing w:after="0" w:line="360" w:lineRule="auto"/>
        <w:contextualSpacing/>
        <w:rPr>
          <w:rFonts w:eastAsia="Arial" w:cstheme="minorHAnsi"/>
          <w:sz w:val="24"/>
          <w:szCs w:val="24"/>
        </w:rPr>
      </w:pPr>
    </w:p>
    <w:p w14:paraId="65533DCD" w14:textId="77777777" w:rsidR="00D755D8" w:rsidRDefault="00D755D8" w:rsidP="00E63214">
      <w:pPr>
        <w:spacing w:after="0" w:line="360" w:lineRule="auto"/>
        <w:contextualSpacing/>
        <w:rPr>
          <w:rFonts w:eastAsia="Arial" w:cstheme="minorHAnsi"/>
          <w:sz w:val="24"/>
          <w:szCs w:val="24"/>
        </w:rPr>
      </w:pPr>
    </w:p>
    <w:p w14:paraId="298BE56F" w14:textId="25270764" w:rsidR="00C103B3" w:rsidRPr="00D14867" w:rsidRDefault="00261FB0" w:rsidP="00E63214">
      <w:pPr>
        <w:spacing w:after="0" w:line="360" w:lineRule="auto"/>
        <w:contextualSpacing/>
        <w:rPr>
          <w:rFonts w:eastAsia="Arial" w:cstheme="minorHAnsi"/>
          <w:color w:val="92D050"/>
          <w:sz w:val="24"/>
          <w:szCs w:val="24"/>
        </w:rPr>
      </w:pPr>
      <w:r w:rsidRPr="00D14867">
        <w:rPr>
          <w:rFonts w:eastAsia="Arial" w:cstheme="minorHAnsi"/>
          <w:sz w:val="24"/>
          <w:szCs w:val="24"/>
        </w:rPr>
        <w:t xml:space="preserve">Q5: </w:t>
      </w:r>
      <w:r w:rsidR="00C103B3" w:rsidRPr="00D14867">
        <w:rPr>
          <w:rFonts w:eastAsia="Arial" w:cstheme="minorHAnsi"/>
          <w:sz w:val="24"/>
          <w:szCs w:val="24"/>
        </w:rPr>
        <w:t>Explain Edgar Schein’s model of organisational culture and explain one theory or model which examines human behaviour. (AC 2.</w:t>
      </w:r>
      <w:r w:rsidR="00C103B3" w:rsidRPr="00F866CA">
        <w:rPr>
          <w:rFonts w:eastAsia="Arial" w:cstheme="minorHAnsi"/>
          <w:sz w:val="24"/>
          <w:szCs w:val="24"/>
        </w:rPr>
        <w:t>1)</w:t>
      </w:r>
      <w:r w:rsidR="008B6072" w:rsidRPr="00F866CA">
        <w:rPr>
          <w:rFonts w:eastAsia="Arial" w:cstheme="minorHAnsi"/>
          <w:sz w:val="24"/>
          <w:szCs w:val="24"/>
        </w:rPr>
        <w:t xml:space="preserve"> – 41</w:t>
      </w:r>
      <w:r w:rsidR="00D15ACB" w:rsidRPr="00F866CA">
        <w:rPr>
          <w:rFonts w:eastAsia="Arial" w:cstheme="minorHAnsi"/>
          <w:sz w:val="24"/>
          <w:szCs w:val="24"/>
        </w:rPr>
        <w:t>8</w:t>
      </w:r>
      <w:r w:rsidR="008B6072" w:rsidRPr="00F866CA">
        <w:rPr>
          <w:rFonts w:eastAsia="Arial" w:cstheme="minorHAnsi"/>
          <w:sz w:val="24"/>
          <w:szCs w:val="24"/>
        </w:rPr>
        <w:t xml:space="preserve"> words</w:t>
      </w:r>
    </w:p>
    <w:p w14:paraId="650142FE" w14:textId="3D9AEE3F" w:rsidR="00C61266" w:rsidRPr="00D14867" w:rsidRDefault="00C61266" w:rsidP="00E63214">
      <w:pPr>
        <w:spacing w:line="360" w:lineRule="auto"/>
        <w:rPr>
          <w:rFonts w:eastAsia="Arial" w:cstheme="minorHAnsi"/>
          <w:sz w:val="24"/>
          <w:szCs w:val="24"/>
        </w:rPr>
      </w:pPr>
    </w:p>
    <w:p w14:paraId="1444E97C" w14:textId="4003FA89" w:rsidR="00C61266" w:rsidRPr="00D14867" w:rsidRDefault="00C61266" w:rsidP="00E63214">
      <w:pPr>
        <w:spacing w:line="360" w:lineRule="auto"/>
        <w:rPr>
          <w:rFonts w:eastAsia="Arial" w:cstheme="minorHAnsi"/>
          <w:sz w:val="24"/>
          <w:szCs w:val="24"/>
        </w:rPr>
      </w:pPr>
      <w:r w:rsidRPr="00D14867">
        <w:rPr>
          <w:rFonts w:eastAsia="Arial" w:cstheme="minorHAnsi"/>
          <w:sz w:val="24"/>
          <w:szCs w:val="24"/>
        </w:rPr>
        <w:t xml:space="preserve">Edgar Schein’s model of organisation culture </w:t>
      </w:r>
      <w:r w:rsidR="009805CA" w:rsidRPr="00D14867">
        <w:rPr>
          <w:rFonts w:eastAsia="Arial" w:cstheme="minorHAnsi"/>
          <w:sz w:val="24"/>
          <w:szCs w:val="24"/>
        </w:rPr>
        <w:t>is a thre</w:t>
      </w:r>
      <w:r w:rsidR="00D15ACB" w:rsidRPr="00D14867">
        <w:rPr>
          <w:rFonts w:eastAsia="Arial" w:cstheme="minorHAnsi"/>
          <w:sz w:val="24"/>
          <w:szCs w:val="24"/>
        </w:rPr>
        <w:t>e-</w:t>
      </w:r>
      <w:r w:rsidR="009805CA" w:rsidRPr="00D14867">
        <w:rPr>
          <w:rFonts w:eastAsia="Arial" w:cstheme="minorHAnsi"/>
          <w:sz w:val="24"/>
          <w:szCs w:val="24"/>
        </w:rPr>
        <w:t xml:space="preserve">stage </w:t>
      </w:r>
      <w:r w:rsidR="00237512" w:rsidRPr="00D14867">
        <w:rPr>
          <w:rFonts w:eastAsia="Arial" w:cstheme="minorHAnsi"/>
          <w:sz w:val="24"/>
          <w:szCs w:val="24"/>
        </w:rPr>
        <w:t xml:space="preserve">model incorporating </w:t>
      </w:r>
      <w:r w:rsidR="00B90197" w:rsidRPr="00D14867">
        <w:rPr>
          <w:rFonts w:eastAsia="Arial" w:cstheme="minorHAnsi"/>
          <w:sz w:val="24"/>
          <w:szCs w:val="24"/>
        </w:rPr>
        <w:t>Artifacts</w:t>
      </w:r>
      <w:r w:rsidR="00237512" w:rsidRPr="00D14867">
        <w:rPr>
          <w:rFonts w:eastAsia="Arial" w:cstheme="minorHAnsi"/>
          <w:sz w:val="24"/>
          <w:szCs w:val="24"/>
        </w:rPr>
        <w:t xml:space="preserve">, </w:t>
      </w:r>
      <w:r w:rsidR="008919ED" w:rsidRPr="00D14867">
        <w:rPr>
          <w:rFonts w:eastAsia="Arial" w:cstheme="minorHAnsi"/>
          <w:sz w:val="24"/>
          <w:szCs w:val="24"/>
        </w:rPr>
        <w:t xml:space="preserve">Values </w:t>
      </w:r>
      <w:r w:rsidR="00237512" w:rsidRPr="00D14867">
        <w:rPr>
          <w:rFonts w:eastAsia="Arial" w:cstheme="minorHAnsi"/>
          <w:sz w:val="24"/>
          <w:szCs w:val="24"/>
        </w:rPr>
        <w:t>and</w:t>
      </w:r>
      <w:r w:rsidR="008919ED" w:rsidRPr="00D14867">
        <w:rPr>
          <w:rFonts w:eastAsia="Arial" w:cstheme="minorHAnsi"/>
          <w:sz w:val="24"/>
          <w:szCs w:val="24"/>
        </w:rPr>
        <w:t xml:space="preserve"> </w:t>
      </w:r>
      <w:r w:rsidR="001072C9" w:rsidRPr="00D14867">
        <w:rPr>
          <w:rFonts w:eastAsia="Arial" w:cstheme="minorHAnsi"/>
          <w:sz w:val="24"/>
          <w:szCs w:val="24"/>
        </w:rPr>
        <w:t>Assumptions</w:t>
      </w:r>
      <w:r w:rsidR="008919ED" w:rsidRPr="00D14867">
        <w:rPr>
          <w:rFonts w:eastAsia="Arial" w:cstheme="minorHAnsi"/>
          <w:sz w:val="24"/>
          <w:szCs w:val="24"/>
        </w:rPr>
        <w:t xml:space="preserve">. </w:t>
      </w:r>
      <w:r w:rsidR="00E24E74" w:rsidRPr="00D14867">
        <w:rPr>
          <w:rFonts w:eastAsia="Arial" w:cstheme="minorHAnsi"/>
          <w:sz w:val="24"/>
          <w:szCs w:val="24"/>
        </w:rPr>
        <w:t xml:space="preserve">Artifacts are the </w:t>
      </w:r>
      <w:r w:rsidR="00814FBE" w:rsidRPr="00D14867">
        <w:rPr>
          <w:rFonts w:eastAsia="Arial" w:cstheme="minorHAnsi"/>
          <w:sz w:val="24"/>
          <w:szCs w:val="24"/>
        </w:rPr>
        <w:t xml:space="preserve">parts of the organisation (such as </w:t>
      </w:r>
      <w:r w:rsidR="00D11A28" w:rsidRPr="00D14867">
        <w:rPr>
          <w:rFonts w:eastAsia="Arial" w:cstheme="minorHAnsi"/>
          <w:sz w:val="24"/>
          <w:szCs w:val="24"/>
        </w:rPr>
        <w:t xml:space="preserve">processes and structures) that </w:t>
      </w:r>
      <w:r w:rsidR="00540D22" w:rsidRPr="00D14867">
        <w:rPr>
          <w:rFonts w:eastAsia="Arial" w:cstheme="minorHAnsi"/>
          <w:sz w:val="24"/>
          <w:szCs w:val="24"/>
        </w:rPr>
        <w:t xml:space="preserve">are easy for outsiders such as </w:t>
      </w:r>
      <w:r w:rsidR="008C727C" w:rsidRPr="00D14867">
        <w:rPr>
          <w:rFonts w:eastAsia="Arial" w:cstheme="minorHAnsi"/>
          <w:sz w:val="24"/>
          <w:szCs w:val="24"/>
        </w:rPr>
        <w:t xml:space="preserve">customers/patients to observe but </w:t>
      </w:r>
      <w:r w:rsidR="003C7D80" w:rsidRPr="00D14867">
        <w:rPr>
          <w:rFonts w:eastAsia="Arial" w:cstheme="minorHAnsi"/>
          <w:sz w:val="24"/>
          <w:szCs w:val="24"/>
        </w:rPr>
        <w:t>can be</w:t>
      </w:r>
      <w:r w:rsidR="008C727C" w:rsidRPr="00D14867">
        <w:rPr>
          <w:rFonts w:eastAsia="Arial" w:cstheme="minorHAnsi"/>
          <w:sz w:val="24"/>
          <w:szCs w:val="24"/>
        </w:rPr>
        <w:t xml:space="preserve"> </w:t>
      </w:r>
      <w:r w:rsidR="008C727C" w:rsidRPr="00D14867">
        <w:rPr>
          <w:rFonts w:eastAsia="Arial" w:cstheme="minorHAnsi"/>
          <w:sz w:val="24"/>
          <w:szCs w:val="24"/>
        </w:rPr>
        <w:lastRenderedPageBreak/>
        <w:t xml:space="preserve">hard to understand. </w:t>
      </w:r>
      <w:r w:rsidR="00C0267A" w:rsidRPr="00D14867">
        <w:rPr>
          <w:rFonts w:eastAsia="Arial" w:cstheme="minorHAnsi"/>
          <w:sz w:val="24"/>
          <w:szCs w:val="24"/>
        </w:rPr>
        <w:t>Customers of the organisation might be able to easily see the structure but maybe won’t understand the reasons underpinning it</w:t>
      </w:r>
      <w:r w:rsidR="007E6087" w:rsidRPr="00D14867">
        <w:rPr>
          <w:rFonts w:eastAsia="Arial" w:cstheme="minorHAnsi"/>
          <w:sz w:val="24"/>
          <w:szCs w:val="24"/>
        </w:rPr>
        <w:t xml:space="preserve">. This then leads to </w:t>
      </w:r>
      <w:r w:rsidR="00FF5CFB" w:rsidRPr="00D14867">
        <w:rPr>
          <w:rFonts w:eastAsia="Arial" w:cstheme="minorHAnsi"/>
          <w:sz w:val="24"/>
          <w:szCs w:val="24"/>
        </w:rPr>
        <w:t>values, so looking again at structure for example, the values would be the strateg</w:t>
      </w:r>
      <w:r w:rsidR="007E6087" w:rsidRPr="00D14867">
        <w:rPr>
          <w:rFonts w:eastAsia="Arial" w:cstheme="minorHAnsi"/>
          <w:sz w:val="24"/>
          <w:szCs w:val="24"/>
        </w:rPr>
        <w:t xml:space="preserve">ies/goals </w:t>
      </w:r>
      <w:r w:rsidR="003D170F" w:rsidRPr="00D14867">
        <w:rPr>
          <w:rFonts w:eastAsia="Arial" w:cstheme="minorHAnsi"/>
          <w:sz w:val="24"/>
          <w:szCs w:val="24"/>
        </w:rPr>
        <w:t xml:space="preserve">that caused the </w:t>
      </w:r>
      <w:r w:rsidR="008D7B7C" w:rsidRPr="00D14867">
        <w:rPr>
          <w:rFonts w:eastAsia="Arial" w:cstheme="minorHAnsi"/>
          <w:sz w:val="24"/>
          <w:szCs w:val="24"/>
        </w:rPr>
        <w:t xml:space="preserve">organisation to set up that type of structure. </w:t>
      </w:r>
      <w:r w:rsidR="0039088A" w:rsidRPr="00D14867">
        <w:rPr>
          <w:rFonts w:eastAsia="Arial" w:cstheme="minorHAnsi"/>
          <w:sz w:val="24"/>
          <w:szCs w:val="24"/>
        </w:rPr>
        <w:t xml:space="preserve">These are the reasons why the organisation works the way it does and chooses to do things in a particular way. </w:t>
      </w:r>
      <w:r w:rsidR="00BD45AD" w:rsidRPr="00D14867">
        <w:rPr>
          <w:rFonts w:eastAsia="Arial" w:cstheme="minorHAnsi"/>
          <w:sz w:val="24"/>
          <w:szCs w:val="24"/>
        </w:rPr>
        <w:t>EPM</w:t>
      </w:r>
      <w:r w:rsidR="00265D17" w:rsidRPr="00D14867">
        <w:rPr>
          <w:rFonts w:eastAsia="Arial" w:cstheme="minorHAnsi"/>
          <w:sz w:val="24"/>
          <w:szCs w:val="24"/>
        </w:rPr>
        <w:t xml:space="preserve"> (no date) explains </w:t>
      </w:r>
      <w:r w:rsidR="0007793E" w:rsidRPr="00D14867">
        <w:rPr>
          <w:rFonts w:eastAsia="Arial" w:cstheme="minorHAnsi"/>
          <w:sz w:val="24"/>
          <w:szCs w:val="24"/>
        </w:rPr>
        <w:t xml:space="preserve">that assumptions are the unconscious beliefs </w:t>
      </w:r>
      <w:r w:rsidR="00DE7875" w:rsidRPr="00D14867">
        <w:rPr>
          <w:rFonts w:eastAsia="Arial" w:cstheme="minorHAnsi"/>
          <w:sz w:val="24"/>
          <w:szCs w:val="24"/>
        </w:rPr>
        <w:t xml:space="preserve">of people working in the organisation </w:t>
      </w:r>
      <w:r w:rsidR="00871070" w:rsidRPr="00D14867">
        <w:rPr>
          <w:rFonts w:eastAsia="Arial" w:cstheme="minorHAnsi"/>
          <w:sz w:val="24"/>
          <w:szCs w:val="24"/>
        </w:rPr>
        <w:t xml:space="preserve">believe to be true without ever </w:t>
      </w:r>
      <w:r w:rsidR="003B7DA2" w:rsidRPr="00D14867">
        <w:rPr>
          <w:rFonts w:eastAsia="Arial" w:cstheme="minorHAnsi"/>
          <w:sz w:val="24"/>
          <w:szCs w:val="24"/>
        </w:rPr>
        <w:t>questioning them</w:t>
      </w:r>
      <w:r w:rsidR="00F73D11" w:rsidRPr="00D14867">
        <w:rPr>
          <w:rFonts w:eastAsia="Arial" w:cstheme="minorHAnsi"/>
          <w:sz w:val="24"/>
          <w:szCs w:val="24"/>
        </w:rPr>
        <w:t>.</w:t>
      </w:r>
    </w:p>
    <w:p w14:paraId="1D8B1135" w14:textId="77777777" w:rsidR="00930A9E" w:rsidRPr="00D14867" w:rsidRDefault="00930A9E" w:rsidP="00E63214">
      <w:pPr>
        <w:spacing w:line="360" w:lineRule="auto"/>
        <w:rPr>
          <w:rFonts w:eastAsia="Arial" w:cstheme="minorHAnsi"/>
          <w:sz w:val="24"/>
          <w:szCs w:val="24"/>
        </w:rPr>
      </w:pPr>
    </w:p>
    <w:p w14:paraId="77C19AED" w14:textId="0F147577" w:rsidR="00930A9E" w:rsidRPr="00D14867" w:rsidRDefault="00D745D0" w:rsidP="00E63214">
      <w:pPr>
        <w:spacing w:line="360" w:lineRule="auto"/>
        <w:jc w:val="center"/>
        <w:rPr>
          <w:rFonts w:eastAsia="Arial" w:cstheme="minorHAnsi"/>
          <w:sz w:val="24"/>
          <w:szCs w:val="24"/>
        </w:rPr>
      </w:pPr>
      <w:r w:rsidRPr="00D14867">
        <w:rPr>
          <w:rFonts w:eastAsia="Arial" w:cstheme="minorHAnsi"/>
          <w:noProof/>
          <w:color w:val="FF0000"/>
          <w:sz w:val="24"/>
          <w:szCs w:val="24"/>
        </w:rPr>
        <w:drawing>
          <wp:inline distT="0" distB="0" distL="0" distR="0" wp14:anchorId="1EEB13F9" wp14:editId="04525019">
            <wp:extent cx="5731510" cy="3228975"/>
            <wp:effectExtent l="0" t="0" r="2540" b="9525"/>
            <wp:docPr id="1649706982"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06982" name="Picture 1" descr="A diagram of a pyramid&#10;&#10;Description automatically generated"/>
                    <pic:cNvPicPr/>
                  </pic:nvPicPr>
                  <pic:blipFill>
                    <a:blip r:embed="rId12"/>
                    <a:stretch>
                      <a:fillRect/>
                    </a:stretch>
                  </pic:blipFill>
                  <pic:spPr>
                    <a:xfrm>
                      <a:off x="0" y="0"/>
                      <a:ext cx="5731510" cy="3228975"/>
                    </a:xfrm>
                    <a:prstGeom prst="rect">
                      <a:avLst/>
                    </a:prstGeom>
                  </pic:spPr>
                </pic:pic>
              </a:graphicData>
            </a:graphic>
          </wp:inline>
        </w:drawing>
      </w:r>
    </w:p>
    <w:p w14:paraId="336AD7D6" w14:textId="77777777" w:rsidR="008C20F4" w:rsidRPr="00D14867" w:rsidRDefault="008C20F4" w:rsidP="00E63214">
      <w:pPr>
        <w:spacing w:line="360" w:lineRule="auto"/>
        <w:jc w:val="center"/>
        <w:rPr>
          <w:rFonts w:eastAsia="Arial" w:cstheme="minorHAnsi"/>
          <w:sz w:val="24"/>
          <w:szCs w:val="24"/>
        </w:rPr>
      </w:pPr>
    </w:p>
    <w:p w14:paraId="2FB4169A" w14:textId="4FC30826" w:rsidR="004E027F" w:rsidRPr="00D14867" w:rsidRDefault="004E027F" w:rsidP="00E63214">
      <w:pPr>
        <w:spacing w:line="360" w:lineRule="auto"/>
        <w:rPr>
          <w:rFonts w:eastAsia="Arial" w:cstheme="minorHAnsi"/>
          <w:sz w:val="24"/>
          <w:szCs w:val="24"/>
        </w:rPr>
      </w:pPr>
      <w:r w:rsidRPr="00D14867">
        <w:rPr>
          <w:rFonts w:eastAsia="Arial" w:cstheme="minorHAnsi"/>
          <w:sz w:val="24"/>
          <w:szCs w:val="24"/>
        </w:rPr>
        <w:t xml:space="preserve">Abraham Maslow's Hierarchy of Needs is </w:t>
      </w:r>
      <w:r w:rsidR="0033175A" w:rsidRPr="00D14867">
        <w:rPr>
          <w:rFonts w:eastAsia="Arial" w:cstheme="minorHAnsi"/>
          <w:sz w:val="24"/>
          <w:szCs w:val="24"/>
        </w:rPr>
        <w:t>an influential model published in 1943. It is described as a pyramid, triangle or ladder and has</w:t>
      </w:r>
      <w:r w:rsidR="001B535D" w:rsidRPr="00D14867">
        <w:rPr>
          <w:rFonts w:eastAsia="Arial" w:cstheme="minorHAnsi"/>
          <w:sz w:val="24"/>
          <w:szCs w:val="24"/>
        </w:rPr>
        <w:t xml:space="preserve"> five</w:t>
      </w:r>
      <w:r w:rsidR="0033175A" w:rsidRPr="00D14867">
        <w:rPr>
          <w:rFonts w:eastAsia="Arial" w:cstheme="minorHAnsi"/>
          <w:sz w:val="24"/>
          <w:szCs w:val="24"/>
        </w:rPr>
        <w:t xml:space="preserve"> </w:t>
      </w:r>
      <w:r w:rsidR="00722C3B" w:rsidRPr="00D14867">
        <w:rPr>
          <w:rFonts w:eastAsia="Arial" w:cstheme="minorHAnsi"/>
          <w:sz w:val="24"/>
          <w:szCs w:val="24"/>
        </w:rPr>
        <w:t>levels</w:t>
      </w:r>
      <w:r w:rsidR="00A00458" w:rsidRPr="00D14867">
        <w:rPr>
          <w:rFonts w:eastAsia="Arial" w:cstheme="minorHAnsi"/>
          <w:sz w:val="24"/>
          <w:szCs w:val="24"/>
        </w:rPr>
        <w:t xml:space="preserve">. Maslow believed that </w:t>
      </w:r>
      <w:r w:rsidR="00A96B9D" w:rsidRPr="00D14867">
        <w:rPr>
          <w:rFonts w:eastAsia="Arial" w:cstheme="minorHAnsi"/>
          <w:sz w:val="24"/>
          <w:szCs w:val="24"/>
        </w:rPr>
        <w:t xml:space="preserve">to be able to reach full self-actualization (self-esteem) </w:t>
      </w:r>
      <w:r w:rsidR="00F337E4" w:rsidRPr="00D14867">
        <w:rPr>
          <w:rFonts w:eastAsia="Arial" w:cstheme="minorHAnsi"/>
          <w:sz w:val="24"/>
          <w:szCs w:val="24"/>
        </w:rPr>
        <w:t>all the lower levels would need to be addressed first</w:t>
      </w:r>
      <w:r w:rsidR="00722C3B" w:rsidRPr="00D14867">
        <w:rPr>
          <w:rFonts w:eastAsia="Arial" w:cstheme="minorHAnsi"/>
          <w:sz w:val="24"/>
          <w:szCs w:val="24"/>
        </w:rPr>
        <w:t xml:space="preserve"> (MindTools</w:t>
      </w:r>
      <w:r w:rsidR="00B47F08" w:rsidRPr="00D14867">
        <w:rPr>
          <w:rFonts w:eastAsia="Arial" w:cstheme="minorHAnsi"/>
          <w:sz w:val="24"/>
          <w:szCs w:val="24"/>
        </w:rPr>
        <w:t xml:space="preserve">, </w:t>
      </w:r>
      <w:r w:rsidR="006F31CF" w:rsidRPr="00D14867">
        <w:rPr>
          <w:rFonts w:eastAsia="Arial" w:cstheme="minorHAnsi"/>
          <w:sz w:val="24"/>
          <w:szCs w:val="24"/>
        </w:rPr>
        <w:t>no date1)</w:t>
      </w:r>
      <w:r w:rsidR="001B535D" w:rsidRPr="00D14867">
        <w:rPr>
          <w:rFonts w:eastAsia="Arial" w:cstheme="minorHAnsi"/>
          <w:sz w:val="24"/>
          <w:szCs w:val="24"/>
        </w:rPr>
        <w:t>.</w:t>
      </w:r>
      <w:r w:rsidR="00A14F04" w:rsidRPr="00D14867">
        <w:rPr>
          <w:rFonts w:eastAsia="Arial" w:cstheme="minorHAnsi"/>
          <w:sz w:val="24"/>
          <w:szCs w:val="24"/>
        </w:rPr>
        <w:t xml:space="preserve"> </w:t>
      </w:r>
    </w:p>
    <w:p w14:paraId="5BB5C55D" w14:textId="09D424DA" w:rsidR="001B535D" w:rsidRPr="00D14867" w:rsidRDefault="002936FE" w:rsidP="00E63214">
      <w:pPr>
        <w:spacing w:line="360" w:lineRule="auto"/>
        <w:rPr>
          <w:rFonts w:eastAsia="Arial" w:cstheme="minorHAnsi"/>
          <w:sz w:val="24"/>
          <w:szCs w:val="24"/>
        </w:rPr>
      </w:pPr>
      <w:r w:rsidRPr="00D14867">
        <w:rPr>
          <w:rFonts w:eastAsia="Arial" w:cstheme="minorHAnsi"/>
          <w:sz w:val="24"/>
          <w:szCs w:val="24"/>
        </w:rPr>
        <w:t xml:space="preserve">The first level </w:t>
      </w:r>
      <w:r w:rsidR="003D42B4" w:rsidRPr="00D14867">
        <w:rPr>
          <w:rFonts w:eastAsia="Arial" w:cstheme="minorHAnsi"/>
          <w:sz w:val="24"/>
          <w:szCs w:val="24"/>
        </w:rPr>
        <w:t>is Physiology</w:t>
      </w:r>
      <w:r w:rsidR="00E716BC" w:rsidRPr="00D14867">
        <w:rPr>
          <w:rFonts w:eastAsia="Arial" w:cstheme="minorHAnsi"/>
          <w:sz w:val="24"/>
          <w:szCs w:val="24"/>
        </w:rPr>
        <w:t xml:space="preserve"> and </w:t>
      </w:r>
      <w:proofErr w:type="gramStart"/>
      <w:r w:rsidR="003D42B4" w:rsidRPr="00D14867">
        <w:rPr>
          <w:rFonts w:eastAsia="Arial" w:cstheme="minorHAnsi"/>
          <w:sz w:val="24"/>
          <w:szCs w:val="24"/>
        </w:rPr>
        <w:t>body</w:t>
      </w:r>
      <w:proofErr w:type="gramEnd"/>
      <w:r w:rsidR="00450FEF" w:rsidRPr="00D14867">
        <w:rPr>
          <w:rFonts w:eastAsia="Arial" w:cstheme="minorHAnsi"/>
          <w:sz w:val="24"/>
          <w:szCs w:val="24"/>
        </w:rPr>
        <w:t xml:space="preserve"> and </w:t>
      </w:r>
      <w:r w:rsidR="002F4E58" w:rsidRPr="00D14867">
        <w:rPr>
          <w:rFonts w:eastAsia="Arial" w:cstheme="minorHAnsi"/>
          <w:sz w:val="24"/>
          <w:szCs w:val="24"/>
        </w:rPr>
        <w:t>thi</w:t>
      </w:r>
      <w:r w:rsidR="00E716BC" w:rsidRPr="00D14867">
        <w:rPr>
          <w:rFonts w:eastAsia="Arial" w:cstheme="minorHAnsi"/>
          <w:sz w:val="24"/>
          <w:szCs w:val="24"/>
        </w:rPr>
        <w:t>s is</w:t>
      </w:r>
      <w:r w:rsidR="002F4E58" w:rsidRPr="00D14867">
        <w:rPr>
          <w:rFonts w:eastAsia="Arial" w:cstheme="minorHAnsi"/>
          <w:sz w:val="24"/>
          <w:szCs w:val="24"/>
        </w:rPr>
        <w:t xml:space="preserve"> </w:t>
      </w:r>
      <w:r w:rsidR="00305C0D" w:rsidRPr="00D14867">
        <w:rPr>
          <w:rFonts w:eastAsia="Arial" w:cstheme="minorHAnsi"/>
          <w:sz w:val="24"/>
          <w:szCs w:val="24"/>
        </w:rPr>
        <w:t>the base of the pyramid</w:t>
      </w:r>
      <w:r w:rsidR="00D0577F" w:rsidRPr="00D14867">
        <w:rPr>
          <w:rFonts w:eastAsia="Arial" w:cstheme="minorHAnsi"/>
          <w:sz w:val="24"/>
          <w:szCs w:val="24"/>
        </w:rPr>
        <w:t>. I</w:t>
      </w:r>
      <w:r w:rsidR="00305C0D" w:rsidRPr="00D14867">
        <w:rPr>
          <w:rFonts w:eastAsia="Arial" w:cstheme="minorHAnsi"/>
          <w:sz w:val="24"/>
          <w:szCs w:val="24"/>
        </w:rPr>
        <w:t xml:space="preserve">t is </w:t>
      </w:r>
      <w:r w:rsidR="003D7288" w:rsidRPr="00D14867">
        <w:rPr>
          <w:rFonts w:eastAsia="Arial" w:cstheme="minorHAnsi"/>
          <w:sz w:val="24"/>
          <w:szCs w:val="24"/>
        </w:rPr>
        <w:t xml:space="preserve">about basic needs like </w:t>
      </w:r>
      <w:r w:rsidR="005A1C65" w:rsidRPr="00D14867">
        <w:rPr>
          <w:rFonts w:eastAsia="Arial" w:cstheme="minorHAnsi"/>
          <w:sz w:val="24"/>
          <w:szCs w:val="24"/>
        </w:rPr>
        <w:t xml:space="preserve">sleep, </w:t>
      </w:r>
      <w:proofErr w:type="gramStart"/>
      <w:r w:rsidR="005A1C65" w:rsidRPr="00D14867">
        <w:rPr>
          <w:rFonts w:eastAsia="Arial" w:cstheme="minorHAnsi"/>
          <w:sz w:val="24"/>
          <w:szCs w:val="24"/>
        </w:rPr>
        <w:t>oxygen</w:t>
      </w:r>
      <w:proofErr w:type="gramEnd"/>
      <w:r w:rsidR="005A1C65" w:rsidRPr="00D14867">
        <w:rPr>
          <w:rFonts w:eastAsia="Arial" w:cstheme="minorHAnsi"/>
          <w:sz w:val="24"/>
          <w:szCs w:val="24"/>
        </w:rPr>
        <w:t xml:space="preserve"> and food. </w:t>
      </w:r>
      <w:r w:rsidR="008D23D0" w:rsidRPr="00D14867">
        <w:rPr>
          <w:rFonts w:eastAsia="Arial" w:cstheme="minorHAnsi"/>
          <w:sz w:val="24"/>
          <w:szCs w:val="24"/>
        </w:rPr>
        <w:t xml:space="preserve">These are the needs that need satisfying </w:t>
      </w:r>
      <w:r w:rsidR="00D0577F" w:rsidRPr="00D14867">
        <w:rPr>
          <w:rFonts w:eastAsia="Arial" w:cstheme="minorHAnsi"/>
          <w:sz w:val="24"/>
          <w:szCs w:val="24"/>
        </w:rPr>
        <w:t xml:space="preserve">as people need them to survive. </w:t>
      </w:r>
      <w:r w:rsidR="00210E7A" w:rsidRPr="00D14867">
        <w:rPr>
          <w:rFonts w:eastAsia="Arial" w:cstheme="minorHAnsi"/>
          <w:sz w:val="24"/>
          <w:szCs w:val="24"/>
        </w:rPr>
        <w:t xml:space="preserve">Level two is safety and security, </w:t>
      </w:r>
      <w:r w:rsidR="00E716BC" w:rsidRPr="00D14867">
        <w:rPr>
          <w:rFonts w:eastAsia="Arial" w:cstheme="minorHAnsi"/>
          <w:sz w:val="24"/>
          <w:szCs w:val="24"/>
        </w:rPr>
        <w:t xml:space="preserve">as </w:t>
      </w:r>
      <w:r w:rsidR="00843980" w:rsidRPr="00D14867">
        <w:rPr>
          <w:rFonts w:eastAsia="Arial" w:cstheme="minorHAnsi"/>
          <w:sz w:val="24"/>
          <w:szCs w:val="24"/>
        </w:rPr>
        <w:t>managers</w:t>
      </w:r>
      <w:r w:rsidR="00E716BC" w:rsidRPr="00D14867">
        <w:rPr>
          <w:rFonts w:eastAsia="Arial" w:cstheme="minorHAnsi"/>
          <w:sz w:val="24"/>
          <w:szCs w:val="24"/>
        </w:rPr>
        <w:t xml:space="preserve">, people professional have a duty of care to protect their staff </w:t>
      </w:r>
      <w:r w:rsidR="00F41211" w:rsidRPr="00D14867">
        <w:rPr>
          <w:rFonts w:eastAsia="Arial" w:cstheme="minorHAnsi"/>
          <w:sz w:val="24"/>
          <w:szCs w:val="24"/>
        </w:rPr>
        <w:t xml:space="preserve">and this can be from </w:t>
      </w:r>
      <w:r w:rsidR="008F1BE3" w:rsidRPr="00D14867">
        <w:rPr>
          <w:rFonts w:eastAsia="Arial" w:cstheme="minorHAnsi"/>
          <w:sz w:val="24"/>
          <w:szCs w:val="24"/>
        </w:rPr>
        <w:t xml:space="preserve">customers or </w:t>
      </w:r>
      <w:r w:rsidR="006D1329" w:rsidRPr="00D14867">
        <w:rPr>
          <w:rFonts w:eastAsia="Arial" w:cstheme="minorHAnsi"/>
          <w:sz w:val="24"/>
          <w:szCs w:val="24"/>
        </w:rPr>
        <w:t>colleagues</w:t>
      </w:r>
      <w:r w:rsidR="00B319A0" w:rsidRPr="00D14867">
        <w:rPr>
          <w:rFonts w:eastAsia="Arial" w:cstheme="minorHAnsi"/>
          <w:sz w:val="24"/>
          <w:szCs w:val="24"/>
        </w:rPr>
        <w:t xml:space="preserve"> to working in extreme conditions like hot or cold temperatures and not having the correct PPE in </w:t>
      </w:r>
      <w:r w:rsidR="00B319A0" w:rsidRPr="00D14867">
        <w:rPr>
          <w:rFonts w:eastAsia="Arial" w:cstheme="minorHAnsi"/>
          <w:sz w:val="24"/>
          <w:szCs w:val="24"/>
        </w:rPr>
        <w:lastRenderedPageBreak/>
        <w:t xml:space="preserve">situations </w:t>
      </w:r>
      <w:r w:rsidR="0074544A" w:rsidRPr="00D14867">
        <w:rPr>
          <w:rFonts w:eastAsia="Arial" w:cstheme="minorHAnsi"/>
          <w:sz w:val="24"/>
          <w:szCs w:val="24"/>
        </w:rPr>
        <w:t>where needed. Level three is love and belonging</w:t>
      </w:r>
      <w:r w:rsidR="00CF448B" w:rsidRPr="00D14867">
        <w:rPr>
          <w:rFonts w:eastAsia="Arial" w:cstheme="minorHAnsi"/>
          <w:sz w:val="24"/>
          <w:szCs w:val="24"/>
        </w:rPr>
        <w:t xml:space="preserve"> and most people seek to </w:t>
      </w:r>
      <w:r w:rsidR="00D32E37" w:rsidRPr="00D14867">
        <w:rPr>
          <w:rFonts w:eastAsia="Arial" w:cstheme="minorHAnsi"/>
          <w:sz w:val="24"/>
          <w:szCs w:val="24"/>
        </w:rPr>
        <w:t xml:space="preserve">feel like they belong. This stage is </w:t>
      </w:r>
      <w:r w:rsidR="00AD3140" w:rsidRPr="00D14867">
        <w:rPr>
          <w:rFonts w:eastAsia="Arial" w:cstheme="minorHAnsi"/>
          <w:sz w:val="24"/>
          <w:szCs w:val="24"/>
        </w:rPr>
        <w:t>important</w:t>
      </w:r>
      <w:r w:rsidR="00D32E37" w:rsidRPr="00D14867">
        <w:rPr>
          <w:rFonts w:eastAsia="Arial" w:cstheme="minorHAnsi"/>
          <w:sz w:val="24"/>
          <w:szCs w:val="24"/>
        </w:rPr>
        <w:t xml:space="preserve"> when it </w:t>
      </w:r>
      <w:r w:rsidR="00553A8E" w:rsidRPr="00D14867">
        <w:rPr>
          <w:rFonts w:eastAsia="Arial" w:cstheme="minorHAnsi"/>
          <w:sz w:val="24"/>
          <w:szCs w:val="24"/>
        </w:rPr>
        <w:t>comes</w:t>
      </w:r>
      <w:r w:rsidR="00D32E37" w:rsidRPr="00D14867">
        <w:rPr>
          <w:rFonts w:eastAsia="Arial" w:cstheme="minorHAnsi"/>
          <w:sz w:val="24"/>
          <w:szCs w:val="24"/>
        </w:rPr>
        <w:t xml:space="preserve"> to working from home (WFH) or agile working. </w:t>
      </w:r>
      <w:r w:rsidR="00AD3140" w:rsidRPr="00D14867">
        <w:rPr>
          <w:rFonts w:eastAsia="Arial" w:cstheme="minorHAnsi"/>
          <w:sz w:val="24"/>
          <w:szCs w:val="24"/>
        </w:rPr>
        <w:t xml:space="preserve">There is a real need to make people feel connected </w:t>
      </w:r>
      <w:r w:rsidR="00553A8E" w:rsidRPr="00D14867">
        <w:rPr>
          <w:rFonts w:eastAsia="Arial" w:cstheme="minorHAnsi"/>
          <w:sz w:val="24"/>
          <w:szCs w:val="24"/>
        </w:rPr>
        <w:t xml:space="preserve">when WFH and virtual meetings and 1-2-1s etc can help </w:t>
      </w:r>
      <w:r w:rsidR="008A52D4" w:rsidRPr="00D14867">
        <w:rPr>
          <w:rFonts w:eastAsia="Arial" w:cstheme="minorHAnsi"/>
          <w:sz w:val="24"/>
          <w:szCs w:val="24"/>
        </w:rPr>
        <w:t xml:space="preserve">make people feel more involved. Level four is </w:t>
      </w:r>
      <w:r w:rsidR="00F032CD" w:rsidRPr="00D14867">
        <w:rPr>
          <w:rFonts w:eastAsia="Arial" w:cstheme="minorHAnsi"/>
          <w:sz w:val="24"/>
          <w:szCs w:val="24"/>
        </w:rPr>
        <w:t>E</w:t>
      </w:r>
      <w:r w:rsidR="008A52D4" w:rsidRPr="00D14867">
        <w:rPr>
          <w:rFonts w:eastAsia="Arial" w:cstheme="minorHAnsi"/>
          <w:sz w:val="24"/>
          <w:szCs w:val="24"/>
        </w:rPr>
        <w:t>steem</w:t>
      </w:r>
      <w:r w:rsidR="00CE6E7B" w:rsidRPr="00D14867">
        <w:rPr>
          <w:rFonts w:eastAsia="Arial" w:cstheme="minorHAnsi"/>
          <w:sz w:val="24"/>
          <w:szCs w:val="24"/>
        </w:rPr>
        <w:t xml:space="preserve"> and this is where people </w:t>
      </w:r>
      <w:r w:rsidR="002E63E4" w:rsidRPr="00D14867">
        <w:rPr>
          <w:rFonts w:eastAsia="Arial" w:cstheme="minorHAnsi"/>
          <w:sz w:val="24"/>
          <w:szCs w:val="24"/>
        </w:rPr>
        <w:t xml:space="preserve">have the desire for respect and recognition, people need to feel valued </w:t>
      </w:r>
      <w:r w:rsidR="008D3AA7" w:rsidRPr="00D14867">
        <w:rPr>
          <w:rFonts w:eastAsia="Arial" w:cstheme="minorHAnsi"/>
          <w:sz w:val="24"/>
          <w:szCs w:val="24"/>
        </w:rPr>
        <w:t xml:space="preserve">people professionals should </w:t>
      </w:r>
      <w:r w:rsidR="00DD0468" w:rsidRPr="00D14867">
        <w:rPr>
          <w:rFonts w:eastAsia="Arial" w:cstheme="minorHAnsi"/>
          <w:sz w:val="24"/>
          <w:szCs w:val="24"/>
        </w:rPr>
        <w:t>recognise a job well done. This all leads to the final stage, Level five which is Self-Actualization</w:t>
      </w:r>
      <w:r w:rsidR="007B5E20" w:rsidRPr="00D14867">
        <w:rPr>
          <w:rFonts w:eastAsia="Arial" w:cstheme="minorHAnsi"/>
          <w:sz w:val="24"/>
          <w:szCs w:val="24"/>
        </w:rPr>
        <w:t xml:space="preserve">. This </w:t>
      </w:r>
      <w:r w:rsidR="001D603B" w:rsidRPr="00D14867">
        <w:rPr>
          <w:rFonts w:eastAsia="Arial" w:cstheme="minorHAnsi"/>
          <w:sz w:val="24"/>
          <w:szCs w:val="24"/>
        </w:rPr>
        <w:t>level</w:t>
      </w:r>
      <w:r w:rsidR="007B5E20" w:rsidRPr="00D14867">
        <w:rPr>
          <w:rFonts w:eastAsia="Arial" w:cstheme="minorHAnsi"/>
          <w:sz w:val="24"/>
          <w:szCs w:val="24"/>
        </w:rPr>
        <w:t xml:space="preserve"> can only be reach</w:t>
      </w:r>
      <w:r w:rsidR="001D603B" w:rsidRPr="00D14867">
        <w:rPr>
          <w:rFonts w:eastAsia="Arial" w:cstheme="minorHAnsi"/>
          <w:sz w:val="24"/>
          <w:szCs w:val="24"/>
        </w:rPr>
        <w:t>ed</w:t>
      </w:r>
      <w:r w:rsidR="007B5E20" w:rsidRPr="00D14867">
        <w:rPr>
          <w:rFonts w:eastAsia="Arial" w:cstheme="minorHAnsi"/>
          <w:sz w:val="24"/>
          <w:szCs w:val="24"/>
        </w:rPr>
        <w:t xml:space="preserve"> when all other</w:t>
      </w:r>
      <w:r w:rsidR="001D603B" w:rsidRPr="00D14867">
        <w:rPr>
          <w:rFonts w:eastAsia="Arial" w:cstheme="minorHAnsi"/>
          <w:sz w:val="24"/>
          <w:szCs w:val="24"/>
        </w:rPr>
        <w:t xml:space="preserve"> needs are met</w:t>
      </w:r>
      <w:r w:rsidR="00DD0468" w:rsidRPr="00D14867">
        <w:rPr>
          <w:rFonts w:eastAsia="Arial" w:cstheme="minorHAnsi"/>
          <w:sz w:val="24"/>
          <w:szCs w:val="24"/>
        </w:rPr>
        <w:t xml:space="preserve">. </w:t>
      </w:r>
      <w:r w:rsidR="00C32470" w:rsidRPr="00D14867">
        <w:rPr>
          <w:rFonts w:eastAsia="Arial" w:cstheme="minorHAnsi"/>
          <w:sz w:val="24"/>
          <w:szCs w:val="24"/>
        </w:rPr>
        <w:t>MindTools (no date1) describes this level as ‘</w:t>
      </w:r>
      <w:r w:rsidR="00057DAA" w:rsidRPr="00D14867">
        <w:rPr>
          <w:rFonts w:eastAsia="Arial" w:cstheme="minorHAnsi"/>
          <w:sz w:val="24"/>
          <w:szCs w:val="24"/>
        </w:rPr>
        <w:t>when a person can do what they feel they are "meant" to do and be who they are "meant" to be</w:t>
      </w:r>
      <w:r w:rsidR="00572C3D" w:rsidRPr="00D14867">
        <w:rPr>
          <w:rFonts w:eastAsia="Arial" w:cstheme="minorHAnsi"/>
          <w:sz w:val="24"/>
          <w:szCs w:val="24"/>
        </w:rPr>
        <w:t>’.</w:t>
      </w:r>
      <w:r w:rsidR="00526946" w:rsidRPr="00D14867">
        <w:rPr>
          <w:rFonts w:eastAsia="Arial" w:cstheme="minorHAnsi"/>
          <w:sz w:val="24"/>
          <w:szCs w:val="24"/>
        </w:rPr>
        <w:t xml:space="preserve"> This is when a person feels empowered to achieve their goals. </w:t>
      </w:r>
    </w:p>
    <w:p w14:paraId="7092BBCD" w14:textId="77777777" w:rsidR="004E027F" w:rsidRPr="00D14867" w:rsidRDefault="004E027F" w:rsidP="00E63214">
      <w:pPr>
        <w:spacing w:line="360" w:lineRule="auto"/>
        <w:rPr>
          <w:rFonts w:eastAsia="Arial" w:cstheme="minorHAnsi"/>
          <w:sz w:val="24"/>
          <w:szCs w:val="24"/>
        </w:rPr>
      </w:pPr>
    </w:p>
    <w:p w14:paraId="4A9196B6" w14:textId="77777777" w:rsidR="0036545E" w:rsidRDefault="00357433" w:rsidP="00D755D8">
      <w:pPr>
        <w:spacing w:line="360" w:lineRule="auto"/>
        <w:jc w:val="center"/>
        <w:rPr>
          <w:rFonts w:eastAsia="Arial" w:cstheme="minorHAnsi"/>
          <w:sz w:val="24"/>
          <w:szCs w:val="24"/>
        </w:rPr>
      </w:pPr>
      <w:r w:rsidRPr="00D14867">
        <w:rPr>
          <w:rFonts w:eastAsia="Arial" w:cstheme="minorHAnsi"/>
          <w:noProof/>
          <w:sz w:val="24"/>
          <w:szCs w:val="24"/>
        </w:rPr>
        <w:drawing>
          <wp:inline distT="0" distB="0" distL="0" distR="0" wp14:anchorId="1184A3ED" wp14:editId="7C4B2954">
            <wp:extent cx="4886325" cy="3479869"/>
            <wp:effectExtent l="0" t="0" r="0" b="6350"/>
            <wp:docPr id="2042549076" name="Picture 1" descr="A pyramid of needs and needs with Mediterranean Sea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549076" name="Picture 1" descr="A pyramid of needs and needs with Mediterranean Sea in the background&#10;&#10;Description automatically generated with medium confidence"/>
                    <pic:cNvPicPr/>
                  </pic:nvPicPr>
                  <pic:blipFill>
                    <a:blip r:embed="rId13"/>
                    <a:stretch>
                      <a:fillRect/>
                    </a:stretch>
                  </pic:blipFill>
                  <pic:spPr>
                    <a:xfrm>
                      <a:off x="0" y="0"/>
                      <a:ext cx="4896793" cy="3487324"/>
                    </a:xfrm>
                    <a:prstGeom prst="rect">
                      <a:avLst/>
                    </a:prstGeom>
                  </pic:spPr>
                </pic:pic>
              </a:graphicData>
            </a:graphic>
          </wp:inline>
        </w:drawing>
      </w:r>
    </w:p>
    <w:p w14:paraId="60B0630F" w14:textId="77777777" w:rsidR="0036545E" w:rsidRDefault="0036545E" w:rsidP="00D755D8">
      <w:pPr>
        <w:spacing w:line="360" w:lineRule="auto"/>
        <w:jc w:val="center"/>
        <w:rPr>
          <w:rFonts w:eastAsia="Arial" w:cstheme="minorHAnsi"/>
          <w:sz w:val="24"/>
          <w:szCs w:val="24"/>
        </w:rPr>
      </w:pPr>
    </w:p>
    <w:p w14:paraId="32C1204D" w14:textId="77777777" w:rsidR="0036545E" w:rsidRDefault="0036545E" w:rsidP="0036545E">
      <w:pPr>
        <w:spacing w:line="360" w:lineRule="auto"/>
        <w:rPr>
          <w:rFonts w:eastAsia="Arial" w:cstheme="minorHAnsi"/>
          <w:sz w:val="24"/>
          <w:szCs w:val="24"/>
        </w:rPr>
      </w:pPr>
    </w:p>
    <w:p w14:paraId="14729474" w14:textId="69D530E1" w:rsidR="00C103B3" w:rsidRPr="00D755D8" w:rsidRDefault="00261FB0" w:rsidP="0036545E">
      <w:pPr>
        <w:spacing w:line="360" w:lineRule="auto"/>
        <w:rPr>
          <w:rFonts w:eastAsia="Arial" w:cstheme="minorHAnsi"/>
          <w:sz w:val="24"/>
          <w:szCs w:val="24"/>
        </w:rPr>
      </w:pPr>
      <w:r w:rsidRPr="00D755D8">
        <w:rPr>
          <w:rFonts w:eastAsia="Arial" w:cstheme="minorHAnsi"/>
          <w:sz w:val="24"/>
          <w:szCs w:val="24"/>
        </w:rPr>
        <w:t xml:space="preserve">Q6: </w:t>
      </w:r>
      <w:r w:rsidR="00C103B3" w:rsidRPr="00D755D8">
        <w:rPr>
          <w:rFonts w:eastAsia="Arial" w:cstheme="minorHAnsi"/>
          <w:sz w:val="24"/>
          <w:szCs w:val="24"/>
        </w:rPr>
        <w:t>Assess how people practices in your organisation (or one with which you are familiar) impact both on organisational culture and behaviour, drawing on examples to support your arguments. (AC 2.</w:t>
      </w:r>
      <w:r w:rsidR="00C103B3" w:rsidRPr="00F866CA">
        <w:rPr>
          <w:rFonts w:eastAsia="Arial" w:cstheme="minorHAnsi"/>
          <w:sz w:val="24"/>
          <w:szCs w:val="24"/>
        </w:rPr>
        <w:t>2)</w:t>
      </w:r>
      <w:r w:rsidR="00D755D8" w:rsidRPr="00F866CA">
        <w:rPr>
          <w:rFonts w:eastAsia="Arial" w:cstheme="minorHAnsi"/>
          <w:sz w:val="24"/>
          <w:szCs w:val="24"/>
        </w:rPr>
        <w:t xml:space="preserve"> – 419 words</w:t>
      </w:r>
    </w:p>
    <w:p w14:paraId="451C4B6C" w14:textId="77777777" w:rsidR="004A678F" w:rsidRDefault="004A678F" w:rsidP="00E63214">
      <w:pPr>
        <w:spacing w:after="0" w:line="360" w:lineRule="auto"/>
        <w:contextualSpacing/>
        <w:rPr>
          <w:rFonts w:eastAsia="Arial" w:cstheme="minorHAnsi"/>
          <w:color w:val="00B0F0"/>
          <w:sz w:val="24"/>
          <w:szCs w:val="24"/>
        </w:rPr>
      </w:pPr>
    </w:p>
    <w:p w14:paraId="00DF49FD" w14:textId="1CDC2717" w:rsidR="00743032" w:rsidRDefault="00743032" w:rsidP="00E63214">
      <w:pPr>
        <w:spacing w:after="0" w:line="360" w:lineRule="auto"/>
        <w:contextualSpacing/>
        <w:rPr>
          <w:rFonts w:eastAsia="Arial" w:cstheme="minorHAnsi"/>
          <w:sz w:val="24"/>
          <w:szCs w:val="24"/>
        </w:rPr>
      </w:pPr>
      <w:r>
        <w:rPr>
          <w:rFonts w:eastAsia="Arial" w:cstheme="minorHAnsi"/>
          <w:sz w:val="24"/>
          <w:szCs w:val="24"/>
        </w:rPr>
        <w:t xml:space="preserve">People practices such as policies, wellbeing and recruitment </w:t>
      </w:r>
      <w:r w:rsidR="00E6249B">
        <w:rPr>
          <w:rFonts w:eastAsia="Arial" w:cstheme="minorHAnsi"/>
          <w:sz w:val="24"/>
          <w:szCs w:val="24"/>
        </w:rPr>
        <w:t xml:space="preserve">can massively influence organisational culture and </w:t>
      </w:r>
      <w:r w:rsidR="00B7641A">
        <w:rPr>
          <w:rFonts w:eastAsia="Arial" w:cstheme="minorHAnsi"/>
          <w:sz w:val="24"/>
          <w:szCs w:val="24"/>
        </w:rPr>
        <w:t>behaviour.</w:t>
      </w:r>
      <w:r w:rsidR="00E6249B">
        <w:rPr>
          <w:rFonts w:eastAsia="Arial" w:cstheme="minorHAnsi"/>
          <w:sz w:val="24"/>
          <w:szCs w:val="24"/>
        </w:rPr>
        <w:t xml:space="preserve"> </w:t>
      </w:r>
    </w:p>
    <w:p w14:paraId="4725EF3B" w14:textId="77777777" w:rsidR="00EE387D" w:rsidRDefault="00EE387D" w:rsidP="00E63214">
      <w:pPr>
        <w:spacing w:after="0" w:line="360" w:lineRule="auto"/>
        <w:contextualSpacing/>
        <w:rPr>
          <w:rFonts w:eastAsia="Arial" w:cstheme="minorHAnsi"/>
          <w:sz w:val="24"/>
          <w:szCs w:val="24"/>
        </w:rPr>
      </w:pPr>
    </w:p>
    <w:p w14:paraId="586EEF21" w14:textId="2D3D0024" w:rsidR="00EE387D" w:rsidRPr="00541F53" w:rsidRDefault="00EE387D" w:rsidP="00E63214">
      <w:pPr>
        <w:spacing w:after="0" w:line="360" w:lineRule="auto"/>
        <w:contextualSpacing/>
        <w:rPr>
          <w:rFonts w:eastAsia="Arial" w:cstheme="minorHAnsi"/>
          <w:sz w:val="24"/>
          <w:szCs w:val="24"/>
        </w:rPr>
      </w:pPr>
      <w:r>
        <w:rPr>
          <w:rFonts w:eastAsia="Arial" w:cstheme="minorHAnsi"/>
          <w:sz w:val="24"/>
          <w:szCs w:val="24"/>
        </w:rPr>
        <w:t xml:space="preserve">Policies such as </w:t>
      </w:r>
      <w:r w:rsidR="00F27202">
        <w:rPr>
          <w:rFonts w:eastAsia="Arial" w:cstheme="minorHAnsi"/>
          <w:sz w:val="24"/>
          <w:szCs w:val="24"/>
        </w:rPr>
        <w:t xml:space="preserve">the </w:t>
      </w:r>
      <w:r w:rsidR="006101F0">
        <w:rPr>
          <w:rFonts w:eastAsia="Arial" w:cstheme="minorHAnsi"/>
          <w:sz w:val="24"/>
          <w:szCs w:val="24"/>
        </w:rPr>
        <w:t>NHS Wales (2021a)</w:t>
      </w:r>
      <w:r w:rsidR="00245FF4">
        <w:rPr>
          <w:rFonts w:eastAsia="Arial" w:cstheme="minorHAnsi"/>
          <w:sz w:val="24"/>
          <w:szCs w:val="24"/>
        </w:rPr>
        <w:t xml:space="preserve"> ‘Managing attendance at work policy’ </w:t>
      </w:r>
      <w:r w:rsidR="00F27202">
        <w:rPr>
          <w:rFonts w:eastAsia="Arial" w:cstheme="minorHAnsi"/>
          <w:sz w:val="24"/>
          <w:szCs w:val="24"/>
        </w:rPr>
        <w:t xml:space="preserve">can be very black and white, </w:t>
      </w:r>
      <w:r w:rsidR="00833209">
        <w:rPr>
          <w:rFonts w:eastAsia="Arial" w:cstheme="minorHAnsi"/>
          <w:sz w:val="24"/>
          <w:szCs w:val="24"/>
        </w:rPr>
        <w:t xml:space="preserve">if someone is off for </w:t>
      </w:r>
      <w:proofErr w:type="gramStart"/>
      <w:r w:rsidR="007C0619">
        <w:rPr>
          <w:rFonts w:eastAsia="Arial" w:cstheme="minorHAnsi"/>
          <w:sz w:val="24"/>
          <w:szCs w:val="24"/>
        </w:rPr>
        <w:t>a period</w:t>
      </w:r>
      <w:r w:rsidR="00F35562">
        <w:rPr>
          <w:rFonts w:eastAsia="Arial" w:cstheme="minorHAnsi"/>
          <w:sz w:val="24"/>
          <w:szCs w:val="24"/>
        </w:rPr>
        <w:t xml:space="preserve"> of time</w:t>
      </w:r>
      <w:proofErr w:type="gramEnd"/>
      <w:r w:rsidR="002C36C0">
        <w:rPr>
          <w:rFonts w:eastAsia="Arial" w:cstheme="minorHAnsi"/>
          <w:sz w:val="24"/>
          <w:szCs w:val="24"/>
        </w:rPr>
        <w:t xml:space="preserve"> or</w:t>
      </w:r>
      <w:r w:rsidR="00F35562">
        <w:rPr>
          <w:rFonts w:eastAsia="Arial" w:cstheme="minorHAnsi"/>
          <w:sz w:val="24"/>
          <w:szCs w:val="24"/>
        </w:rPr>
        <w:t xml:space="preserve"> a</w:t>
      </w:r>
      <w:r w:rsidR="002C36C0">
        <w:rPr>
          <w:rFonts w:eastAsia="Arial" w:cstheme="minorHAnsi"/>
          <w:sz w:val="24"/>
          <w:szCs w:val="24"/>
        </w:rPr>
        <w:t xml:space="preserve"> number of occasions </w:t>
      </w:r>
      <w:r w:rsidR="00833209" w:rsidRPr="00541F53">
        <w:rPr>
          <w:rFonts w:eastAsia="Arial" w:cstheme="minorHAnsi"/>
          <w:sz w:val="24"/>
          <w:szCs w:val="24"/>
        </w:rPr>
        <w:t xml:space="preserve">then this will trigger the employee to go onto a sickness stage. </w:t>
      </w:r>
      <w:r w:rsidR="004F5B38" w:rsidRPr="00541F53">
        <w:rPr>
          <w:rFonts w:eastAsia="Arial" w:cstheme="minorHAnsi"/>
          <w:sz w:val="24"/>
          <w:szCs w:val="24"/>
        </w:rPr>
        <w:t xml:space="preserve">This kind of policy can influence culture and </w:t>
      </w:r>
      <w:r w:rsidR="00541F53" w:rsidRPr="00541F53">
        <w:rPr>
          <w:rFonts w:eastAsia="Arial" w:cstheme="minorHAnsi"/>
          <w:sz w:val="24"/>
          <w:szCs w:val="24"/>
        </w:rPr>
        <w:t>behaviour</w:t>
      </w:r>
      <w:r w:rsidR="004F5B38" w:rsidRPr="00541F53">
        <w:rPr>
          <w:rFonts w:eastAsia="Arial" w:cstheme="minorHAnsi"/>
          <w:sz w:val="24"/>
          <w:szCs w:val="24"/>
        </w:rPr>
        <w:t xml:space="preserve"> as people that are genuinely ill may feel that they cannot have time off work with the worry that they will move up the sickness stages ultimately leading to </w:t>
      </w:r>
      <w:r w:rsidR="00354495" w:rsidRPr="00541F53">
        <w:rPr>
          <w:rFonts w:eastAsia="Arial" w:cstheme="minorHAnsi"/>
          <w:sz w:val="24"/>
          <w:szCs w:val="24"/>
        </w:rPr>
        <w:t>dismissal</w:t>
      </w:r>
      <w:r w:rsidR="00AC29F4">
        <w:rPr>
          <w:rFonts w:eastAsia="Arial" w:cstheme="minorHAnsi"/>
          <w:sz w:val="24"/>
          <w:szCs w:val="24"/>
        </w:rPr>
        <w:t xml:space="preserve">, reduction in pay or being thought badly of by </w:t>
      </w:r>
      <w:r w:rsidR="00864542">
        <w:rPr>
          <w:rFonts w:eastAsia="Arial" w:cstheme="minorHAnsi"/>
          <w:sz w:val="24"/>
          <w:szCs w:val="24"/>
        </w:rPr>
        <w:t>management</w:t>
      </w:r>
      <w:r w:rsidR="00354495" w:rsidRPr="00541F53">
        <w:rPr>
          <w:rFonts w:eastAsia="Arial" w:cstheme="minorHAnsi"/>
          <w:sz w:val="24"/>
          <w:szCs w:val="24"/>
        </w:rPr>
        <w:t xml:space="preserve">. </w:t>
      </w:r>
      <w:r w:rsidR="009E22BA">
        <w:rPr>
          <w:rFonts w:eastAsia="Arial" w:cstheme="minorHAnsi"/>
          <w:sz w:val="24"/>
          <w:szCs w:val="24"/>
        </w:rPr>
        <w:t xml:space="preserve">Taylor &amp; Woodhams </w:t>
      </w:r>
      <w:r w:rsidR="00620FBD">
        <w:rPr>
          <w:rFonts w:eastAsia="Arial" w:cstheme="minorHAnsi"/>
          <w:sz w:val="24"/>
          <w:szCs w:val="24"/>
        </w:rPr>
        <w:t>(2022a, P.23</w:t>
      </w:r>
      <w:r w:rsidR="00A7141F">
        <w:rPr>
          <w:rFonts w:eastAsia="Arial" w:cstheme="minorHAnsi"/>
          <w:sz w:val="24"/>
          <w:szCs w:val="24"/>
        </w:rPr>
        <w:t>0)</w:t>
      </w:r>
      <w:r w:rsidR="009E22BA">
        <w:rPr>
          <w:rFonts w:eastAsia="Arial" w:cstheme="minorHAnsi"/>
          <w:sz w:val="24"/>
          <w:szCs w:val="24"/>
        </w:rPr>
        <w:t xml:space="preserve"> </w:t>
      </w:r>
      <w:r w:rsidR="00A7141F">
        <w:rPr>
          <w:rFonts w:eastAsia="Arial" w:cstheme="minorHAnsi"/>
          <w:sz w:val="24"/>
          <w:szCs w:val="24"/>
        </w:rPr>
        <w:t xml:space="preserve">describe this as ‘Presenteeism’ </w:t>
      </w:r>
      <w:r w:rsidR="00AF0FAB">
        <w:rPr>
          <w:rFonts w:eastAsia="Arial" w:cstheme="minorHAnsi"/>
          <w:sz w:val="24"/>
          <w:szCs w:val="24"/>
        </w:rPr>
        <w:t>when people</w:t>
      </w:r>
      <w:r w:rsidR="00FF516A" w:rsidRPr="00541F53">
        <w:rPr>
          <w:rFonts w:eastAsia="Arial" w:cstheme="minorHAnsi"/>
          <w:sz w:val="24"/>
          <w:szCs w:val="24"/>
        </w:rPr>
        <w:t xml:space="preserve"> are </w:t>
      </w:r>
      <w:r w:rsidR="007D620E" w:rsidRPr="00541F53">
        <w:rPr>
          <w:rFonts w:eastAsia="Arial" w:cstheme="minorHAnsi"/>
          <w:sz w:val="24"/>
          <w:szCs w:val="24"/>
        </w:rPr>
        <w:t xml:space="preserve">physically present at work </w:t>
      </w:r>
      <w:r w:rsidR="00541F53" w:rsidRPr="00541F53">
        <w:rPr>
          <w:rFonts w:eastAsia="Arial" w:cstheme="minorHAnsi"/>
          <w:sz w:val="24"/>
          <w:szCs w:val="24"/>
        </w:rPr>
        <w:t>when they are unwell</w:t>
      </w:r>
      <w:r w:rsidR="00AF0FAB">
        <w:rPr>
          <w:rFonts w:eastAsia="Arial" w:cstheme="minorHAnsi"/>
          <w:sz w:val="24"/>
          <w:szCs w:val="24"/>
        </w:rPr>
        <w:t xml:space="preserve">. </w:t>
      </w:r>
      <w:r w:rsidR="002A1FAD">
        <w:rPr>
          <w:rFonts w:eastAsia="Arial" w:cstheme="minorHAnsi"/>
          <w:sz w:val="24"/>
          <w:szCs w:val="24"/>
        </w:rPr>
        <w:t>They</w:t>
      </w:r>
      <w:r w:rsidR="00F06FC5">
        <w:rPr>
          <w:rFonts w:eastAsia="Arial" w:cstheme="minorHAnsi"/>
          <w:sz w:val="24"/>
          <w:szCs w:val="24"/>
        </w:rPr>
        <w:t xml:space="preserve"> go on to say that </w:t>
      </w:r>
      <w:r w:rsidR="00343AB6">
        <w:rPr>
          <w:rFonts w:eastAsia="Arial" w:cstheme="minorHAnsi"/>
          <w:sz w:val="24"/>
          <w:szCs w:val="24"/>
        </w:rPr>
        <w:t>Presenteeism</w:t>
      </w:r>
      <w:r w:rsidR="00F06FC5">
        <w:rPr>
          <w:rFonts w:eastAsia="Arial" w:cstheme="minorHAnsi"/>
          <w:sz w:val="24"/>
          <w:szCs w:val="24"/>
        </w:rPr>
        <w:t xml:space="preserve"> is harder to manage than Absenteeism </w:t>
      </w:r>
      <w:r w:rsidR="00A804DF">
        <w:rPr>
          <w:rFonts w:eastAsia="Arial" w:cstheme="minorHAnsi"/>
          <w:sz w:val="24"/>
          <w:szCs w:val="24"/>
        </w:rPr>
        <w:t xml:space="preserve">due to the nature of it. This can happen more often with working from home or hybrid working </w:t>
      </w:r>
      <w:r w:rsidR="00343AB6">
        <w:rPr>
          <w:rFonts w:eastAsia="Arial" w:cstheme="minorHAnsi"/>
          <w:sz w:val="24"/>
          <w:szCs w:val="24"/>
        </w:rPr>
        <w:t xml:space="preserve">so employees don’t have to be physically in the workplace to be ‘present’. </w:t>
      </w:r>
    </w:p>
    <w:p w14:paraId="7BE8A554" w14:textId="77777777" w:rsidR="00743032" w:rsidRDefault="00743032" w:rsidP="00E63214">
      <w:pPr>
        <w:spacing w:after="0" w:line="360" w:lineRule="auto"/>
        <w:contextualSpacing/>
        <w:rPr>
          <w:rFonts w:eastAsia="Arial" w:cstheme="minorHAnsi"/>
          <w:sz w:val="24"/>
          <w:szCs w:val="24"/>
        </w:rPr>
      </w:pPr>
    </w:p>
    <w:p w14:paraId="03C34B4B" w14:textId="11260DB5" w:rsidR="005B5903" w:rsidRDefault="001B32B1" w:rsidP="00E63214">
      <w:pPr>
        <w:spacing w:after="0" w:line="360" w:lineRule="auto"/>
        <w:contextualSpacing/>
        <w:rPr>
          <w:rFonts w:eastAsia="Arial" w:cstheme="minorHAnsi"/>
          <w:sz w:val="24"/>
          <w:szCs w:val="24"/>
        </w:rPr>
      </w:pPr>
      <w:r>
        <w:rPr>
          <w:rFonts w:eastAsia="Arial" w:cstheme="minorHAnsi"/>
          <w:sz w:val="24"/>
          <w:szCs w:val="24"/>
        </w:rPr>
        <w:t>In the recruitment function at</w:t>
      </w:r>
      <w:r w:rsidR="005B5903" w:rsidRPr="005B5903">
        <w:rPr>
          <w:rFonts w:eastAsia="Arial" w:cstheme="minorHAnsi"/>
          <w:sz w:val="24"/>
          <w:szCs w:val="24"/>
        </w:rPr>
        <w:t xml:space="preserve"> Hywel Dda University Health Board (HDUHB)</w:t>
      </w:r>
      <w:r>
        <w:rPr>
          <w:rFonts w:eastAsia="Arial" w:cstheme="minorHAnsi"/>
          <w:sz w:val="24"/>
          <w:szCs w:val="24"/>
        </w:rPr>
        <w:t xml:space="preserve">, people professionals </w:t>
      </w:r>
      <w:r w:rsidR="00E34026">
        <w:rPr>
          <w:rFonts w:eastAsia="Arial" w:cstheme="minorHAnsi"/>
          <w:sz w:val="24"/>
          <w:szCs w:val="24"/>
        </w:rPr>
        <w:t>investigated</w:t>
      </w:r>
      <w:r>
        <w:rPr>
          <w:rFonts w:eastAsia="Arial" w:cstheme="minorHAnsi"/>
          <w:sz w:val="24"/>
          <w:szCs w:val="24"/>
        </w:rPr>
        <w:t xml:space="preserve"> </w:t>
      </w:r>
      <w:r w:rsidR="00E749AB">
        <w:rPr>
          <w:rFonts w:eastAsia="Arial" w:cstheme="minorHAnsi"/>
          <w:sz w:val="24"/>
          <w:szCs w:val="24"/>
        </w:rPr>
        <w:t>how they recruit</w:t>
      </w:r>
      <w:r w:rsidR="00E34026">
        <w:rPr>
          <w:rFonts w:eastAsia="Arial" w:cstheme="minorHAnsi"/>
          <w:sz w:val="24"/>
          <w:szCs w:val="24"/>
        </w:rPr>
        <w:t xml:space="preserve"> </w:t>
      </w:r>
      <w:r w:rsidR="00E749AB">
        <w:rPr>
          <w:rFonts w:eastAsia="Arial" w:cstheme="minorHAnsi"/>
          <w:sz w:val="24"/>
          <w:szCs w:val="24"/>
        </w:rPr>
        <w:t xml:space="preserve">band 2 </w:t>
      </w:r>
      <w:r w:rsidR="00E34026">
        <w:rPr>
          <w:rFonts w:eastAsia="Arial" w:cstheme="minorHAnsi"/>
          <w:sz w:val="24"/>
          <w:szCs w:val="24"/>
        </w:rPr>
        <w:t>domestic</w:t>
      </w:r>
      <w:r w:rsidR="00E749AB">
        <w:rPr>
          <w:rFonts w:eastAsia="Arial" w:cstheme="minorHAnsi"/>
          <w:sz w:val="24"/>
          <w:szCs w:val="24"/>
        </w:rPr>
        <w:t xml:space="preserve"> staff into the health board. These are entry level roles that don’t require any </w:t>
      </w:r>
      <w:r w:rsidR="00C26C41">
        <w:rPr>
          <w:rFonts w:eastAsia="Arial" w:cstheme="minorHAnsi"/>
          <w:sz w:val="24"/>
          <w:szCs w:val="24"/>
        </w:rPr>
        <w:t xml:space="preserve">experience or qualifications and are roles that </w:t>
      </w:r>
      <w:r w:rsidR="008E7736">
        <w:rPr>
          <w:rFonts w:eastAsia="Arial" w:cstheme="minorHAnsi"/>
          <w:sz w:val="24"/>
          <w:szCs w:val="24"/>
        </w:rPr>
        <w:t xml:space="preserve">don’t use </w:t>
      </w:r>
      <w:r w:rsidR="009F702F">
        <w:rPr>
          <w:rFonts w:eastAsia="Arial" w:cstheme="minorHAnsi"/>
          <w:sz w:val="24"/>
          <w:szCs w:val="24"/>
        </w:rPr>
        <w:t>computers,</w:t>
      </w:r>
      <w:r w:rsidR="008E7736">
        <w:rPr>
          <w:rFonts w:eastAsia="Arial" w:cstheme="minorHAnsi"/>
          <w:sz w:val="24"/>
          <w:szCs w:val="24"/>
        </w:rPr>
        <w:t xml:space="preserve"> </w:t>
      </w:r>
      <w:r w:rsidR="00C26C41">
        <w:rPr>
          <w:rFonts w:eastAsia="Arial" w:cstheme="minorHAnsi"/>
          <w:sz w:val="24"/>
          <w:szCs w:val="24"/>
        </w:rPr>
        <w:t>yet can</w:t>
      </w:r>
      <w:r w:rsidR="008E7736">
        <w:rPr>
          <w:rFonts w:eastAsia="Arial" w:cstheme="minorHAnsi"/>
          <w:sz w:val="24"/>
          <w:szCs w:val="24"/>
        </w:rPr>
        <w:t>didates</w:t>
      </w:r>
      <w:r w:rsidR="00E34026">
        <w:rPr>
          <w:rFonts w:eastAsia="Arial" w:cstheme="minorHAnsi"/>
          <w:sz w:val="24"/>
          <w:szCs w:val="24"/>
        </w:rPr>
        <w:t xml:space="preserve"> were expected to fill out a </w:t>
      </w:r>
      <w:proofErr w:type="gramStart"/>
      <w:r w:rsidR="00E34026">
        <w:rPr>
          <w:rFonts w:eastAsia="Arial" w:cstheme="minorHAnsi"/>
          <w:sz w:val="24"/>
          <w:szCs w:val="24"/>
        </w:rPr>
        <w:t>27 page</w:t>
      </w:r>
      <w:proofErr w:type="gramEnd"/>
      <w:r w:rsidR="00E34026">
        <w:rPr>
          <w:rFonts w:eastAsia="Arial" w:cstheme="minorHAnsi"/>
          <w:sz w:val="24"/>
          <w:szCs w:val="24"/>
        </w:rPr>
        <w:t xml:space="preserve"> application form, on the computer</w:t>
      </w:r>
      <w:r w:rsidR="00AE2E68">
        <w:rPr>
          <w:rFonts w:eastAsia="Arial" w:cstheme="minorHAnsi"/>
          <w:sz w:val="24"/>
          <w:szCs w:val="24"/>
        </w:rPr>
        <w:t>,</w:t>
      </w:r>
      <w:r w:rsidR="00E34026">
        <w:rPr>
          <w:rFonts w:eastAsia="Arial" w:cstheme="minorHAnsi"/>
          <w:sz w:val="24"/>
          <w:szCs w:val="24"/>
        </w:rPr>
        <w:t xml:space="preserve"> to apply for these roles. </w:t>
      </w:r>
    </w:p>
    <w:p w14:paraId="1184823E" w14:textId="77777777" w:rsidR="00690DBF" w:rsidRDefault="00690DBF" w:rsidP="00E63214">
      <w:pPr>
        <w:spacing w:after="0" w:line="360" w:lineRule="auto"/>
        <w:contextualSpacing/>
        <w:rPr>
          <w:rFonts w:eastAsia="Arial" w:cstheme="minorHAnsi"/>
          <w:sz w:val="24"/>
          <w:szCs w:val="24"/>
        </w:rPr>
      </w:pPr>
    </w:p>
    <w:p w14:paraId="4ED86035" w14:textId="0A26B020" w:rsidR="00AE2E68" w:rsidRDefault="00690DBF" w:rsidP="00E63214">
      <w:pPr>
        <w:spacing w:after="0" w:line="360" w:lineRule="auto"/>
        <w:contextualSpacing/>
        <w:rPr>
          <w:rFonts w:eastAsia="Arial" w:cstheme="minorHAnsi"/>
          <w:sz w:val="24"/>
          <w:szCs w:val="24"/>
        </w:rPr>
      </w:pPr>
      <w:r>
        <w:rPr>
          <w:rFonts w:eastAsia="Arial" w:cstheme="minorHAnsi"/>
          <w:sz w:val="24"/>
          <w:szCs w:val="24"/>
        </w:rPr>
        <w:t xml:space="preserve">This is when People Professionals decided that for these roles, centralised recruitment events were the best way for candidates to express their interest and have a very informal interview. </w:t>
      </w:r>
      <w:r w:rsidR="002C295F">
        <w:rPr>
          <w:rFonts w:eastAsia="Arial" w:cstheme="minorHAnsi"/>
          <w:sz w:val="24"/>
          <w:szCs w:val="24"/>
        </w:rPr>
        <w:t xml:space="preserve">The Campaigns team were responsible for </w:t>
      </w:r>
      <w:r w:rsidR="00833DB0">
        <w:rPr>
          <w:rFonts w:eastAsia="Arial" w:cstheme="minorHAnsi"/>
          <w:sz w:val="24"/>
          <w:szCs w:val="24"/>
        </w:rPr>
        <w:t xml:space="preserve">advertising the event, this was on platforms like Facebook but also by printing posters and putting them in hospitals, libraries, colleges etc so a wide variety of people could access these, all the applicants had to do was supply basic personal information that would be added onto the computer system by recruitment professionals. </w:t>
      </w:r>
    </w:p>
    <w:p w14:paraId="427CE707" w14:textId="41ADF878" w:rsidR="00CC215C" w:rsidRDefault="00D755D8" w:rsidP="00E63214">
      <w:pPr>
        <w:spacing w:after="0" w:line="360" w:lineRule="auto"/>
        <w:contextualSpacing/>
        <w:rPr>
          <w:rFonts w:eastAsia="Arial" w:cstheme="minorHAnsi"/>
          <w:sz w:val="24"/>
          <w:szCs w:val="24"/>
        </w:rPr>
      </w:pPr>
      <w:r>
        <w:rPr>
          <w:rFonts w:eastAsia="Arial" w:cstheme="minorHAnsi"/>
          <w:sz w:val="24"/>
          <w:szCs w:val="24"/>
        </w:rPr>
        <w:t>Candidates</w:t>
      </w:r>
      <w:r w:rsidR="00CC215C">
        <w:rPr>
          <w:rFonts w:eastAsia="Arial" w:cstheme="minorHAnsi"/>
          <w:sz w:val="24"/>
          <w:szCs w:val="24"/>
        </w:rPr>
        <w:t xml:space="preserve"> attend a central location to where the vacancy is and have an informal interview. There are several different vacancies to include full time, part time and bank then </w:t>
      </w:r>
      <w:r w:rsidR="003B492B">
        <w:rPr>
          <w:rFonts w:eastAsia="Arial" w:cstheme="minorHAnsi"/>
          <w:sz w:val="24"/>
          <w:szCs w:val="24"/>
        </w:rPr>
        <w:t xml:space="preserve">there are </w:t>
      </w:r>
      <w:r w:rsidR="003B492B">
        <w:rPr>
          <w:rFonts w:eastAsia="Arial" w:cstheme="minorHAnsi"/>
          <w:sz w:val="24"/>
          <w:szCs w:val="24"/>
        </w:rPr>
        <w:lastRenderedPageBreak/>
        <w:t xml:space="preserve">day shifts and evening shifts. This adapts to the candidates and allows them to pick what suits their work-life balance. </w:t>
      </w:r>
    </w:p>
    <w:p w14:paraId="2D1F2BD9" w14:textId="77777777" w:rsidR="003B492B" w:rsidRDefault="003B492B" w:rsidP="00E63214">
      <w:pPr>
        <w:spacing w:after="0" w:line="360" w:lineRule="auto"/>
        <w:contextualSpacing/>
        <w:rPr>
          <w:rFonts w:eastAsia="Arial" w:cstheme="minorHAnsi"/>
          <w:sz w:val="24"/>
          <w:szCs w:val="24"/>
        </w:rPr>
      </w:pPr>
    </w:p>
    <w:p w14:paraId="3849C9A3" w14:textId="78EA05DB" w:rsidR="003B492B" w:rsidRPr="005B5903" w:rsidRDefault="003B492B" w:rsidP="00E63214">
      <w:pPr>
        <w:spacing w:after="0" w:line="360" w:lineRule="auto"/>
        <w:contextualSpacing/>
        <w:rPr>
          <w:rFonts w:eastAsia="Arial" w:cstheme="minorHAnsi"/>
          <w:sz w:val="24"/>
          <w:szCs w:val="24"/>
        </w:rPr>
      </w:pPr>
      <w:r>
        <w:rPr>
          <w:rFonts w:eastAsia="Arial" w:cstheme="minorHAnsi"/>
          <w:sz w:val="24"/>
          <w:szCs w:val="24"/>
        </w:rPr>
        <w:t xml:space="preserve">This process means that people who wouldn’t normally be able to apply due to lack of computer skills have a fair chance and that due to them being able to pick </w:t>
      </w:r>
      <w:r w:rsidR="00D755D8">
        <w:rPr>
          <w:rFonts w:eastAsia="Arial" w:cstheme="minorHAnsi"/>
          <w:sz w:val="24"/>
          <w:szCs w:val="24"/>
        </w:rPr>
        <w:t>the type of contract/shift they want it will increase wellbeing in the workplace.</w:t>
      </w:r>
    </w:p>
    <w:p w14:paraId="53142F06" w14:textId="77777777" w:rsidR="0036545E" w:rsidRDefault="0036545E" w:rsidP="00E63214">
      <w:pPr>
        <w:spacing w:after="0" w:line="360" w:lineRule="auto"/>
        <w:contextualSpacing/>
        <w:rPr>
          <w:rFonts w:eastAsia="Arial" w:cstheme="minorHAnsi"/>
          <w:sz w:val="24"/>
          <w:szCs w:val="24"/>
        </w:rPr>
      </w:pPr>
    </w:p>
    <w:p w14:paraId="2FFDAB9D" w14:textId="77777777" w:rsidR="0036545E" w:rsidRDefault="0036545E" w:rsidP="00E63214">
      <w:pPr>
        <w:spacing w:after="0" w:line="360" w:lineRule="auto"/>
        <w:contextualSpacing/>
        <w:rPr>
          <w:rFonts w:eastAsia="Arial" w:cstheme="minorHAnsi"/>
          <w:sz w:val="24"/>
          <w:szCs w:val="24"/>
        </w:rPr>
      </w:pPr>
    </w:p>
    <w:p w14:paraId="7F643D4E" w14:textId="485CED05" w:rsidR="00C103B3" w:rsidRPr="00D14867" w:rsidRDefault="00261FB0" w:rsidP="00E63214">
      <w:pPr>
        <w:spacing w:after="0" w:line="360" w:lineRule="auto"/>
        <w:contextualSpacing/>
        <w:rPr>
          <w:rFonts w:eastAsia="Arial" w:cstheme="minorHAnsi"/>
          <w:sz w:val="24"/>
          <w:szCs w:val="24"/>
        </w:rPr>
      </w:pPr>
      <w:r w:rsidRPr="00D14867">
        <w:rPr>
          <w:rFonts w:eastAsia="Arial" w:cstheme="minorHAnsi"/>
          <w:sz w:val="24"/>
          <w:szCs w:val="24"/>
        </w:rPr>
        <w:t xml:space="preserve">Q7: </w:t>
      </w:r>
      <w:r w:rsidR="00C103B3" w:rsidRPr="00D14867">
        <w:rPr>
          <w:rFonts w:eastAsia="Arial" w:cstheme="minorHAnsi"/>
          <w:sz w:val="24"/>
          <w:szCs w:val="24"/>
        </w:rPr>
        <w:t xml:space="preserve">Peter Cheese, current CEO of CIPD asserts, ‘People professionals are a vital function in supporting businesses to adapt to rapidly changing </w:t>
      </w:r>
      <w:proofErr w:type="gramStart"/>
      <w:r w:rsidR="00C103B3" w:rsidRPr="00D14867">
        <w:rPr>
          <w:rFonts w:eastAsia="Arial" w:cstheme="minorHAnsi"/>
          <w:sz w:val="24"/>
          <w:szCs w:val="24"/>
        </w:rPr>
        <w:t>circumstances’</w:t>
      </w:r>
      <w:proofErr w:type="gramEnd"/>
      <w:r w:rsidR="00C103B3" w:rsidRPr="00D14867">
        <w:rPr>
          <w:rFonts w:eastAsia="Arial" w:cstheme="minorHAnsi"/>
          <w:sz w:val="24"/>
          <w:szCs w:val="24"/>
        </w:rPr>
        <w:t>. Explain two different models or theories to managing change. (</w:t>
      </w:r>
      <w:r w:rsidR="00C103B3" w:rsidRPr="00F54CBE">
        <w:rPr>
          <w:rFonts w:eastAsia="Arial" w:cstheme="minorHAnsi"/>
          <w:sz w:val="24"/>
          <w:szCs w:val="24"/>
        </w:rPr>
        <w:t>AC 2.3)</w:t>
      </w:r>
      <w:r w:rsidR="006300C0" w:rsidRPr="00F54CBE">
        <w:rPr>
          <w:rFonts w:eastAsia="Arial" w:cstheme="minorHAnsi"/>
          <w:sz w:val="24"/>
          <w:szCs w:val="24"/>
        </w:rPr>
        <w:t xml:space="preserve"> – 426 words</w:t>
      </w:r>
    </w:p>
    <w:p w14:paraId="4C4B9C14" w14:textId="77777777" w:rsidR="002F00E7" w:rsidRPr="00D14867" w:rsidRDefault="002F00E7" w:rsidP="00E63214">
      <w:pPr>
        <w:spacing w:after="0" w:line="360" w:lineRule="auto"/>
        <w:contextualSpacing/>
        <w:rPr>
          <w:rFonts w:eastAsia="Arial" w:cstheme="minorHAnsi"/>
          <w:color w:val="FF0000"/>
          <w:sz w:val="24"/>
          <w:szCs w:val="24"/>
        </w:rPr>
      </w:pPr>
    </w:p>
    <w:p w14:paraId="67D16BA2" w14:textId="10085131" w:rsidR="002F00E7" w:rsidRPr="00D14867" w:rsidRDefault="00B03F80" w:rsidP="00E63214">
      <w:pPr>
        <w:spacing w:after="0" w:line="360" w:lineRule="auto"/>
        <w:contextualSpacing/>
        <w:rPr>
          <w:rFonts w:eastAsia="Arial" w:cstheme="minorHAnsi"/>
          <w:sz w:val="24"/>
          <w:szCs w:val="24"/>
        </w:rPr>
      </w:pPr>
      <w:r w:rsidRPr="00D14867">
        <w:rPr>
          <w:rFonts w:eastAsia="Arial" w:cstheme="minorHAnsi"/>
          <w:sz w:val="24"/>
          <w:szCs w:val="24"/>
        </w:rPr>
        <w:t xml:space="preserve">Lewin’s Change Management Model </w:t>
      </w:r>
      <w:r w:rsidR="00FE1246" w:rsidRPr="00D14867">
        <w:rPr>
          <w:rFonts w:eastAsia="Arial" w:cstheme="minorHAnsi"/>
          <w:sz w:val="24"/>
          <w:szCs w:val="24"/>
        </w:rPr>
        <w:t xml:space="preserve">is a simple three stage model </w:t>
      </w:r>
      <w:r w:rsidR="006B1A89" w:rsidRPr="00D14867">
        <w:rPr>
          <w:rFonts w:eastAsia="Arial" w:cstheme="minorHAnsi"/>
          <w:sz w:val="24"/>
          <w:szCs w:val="24"/>
        </w:rPr>
        <w:t>w</w:t>
      </w:r>
      <w:r w:rsidR="00397CD6" w:rsidRPr="00D14867">
        <w:rPr>
          <w:rFonts w:eastAsia="Arial" w:cstheme="minorHAnsi"/>
          <w:sz w:val="24"/>
          <w:szCs w:val="24"/>
        </w:rPr>
        <w:t>ith</w:t>
      </w:r>
      <w:r w:rsidR="00C0315E" w:rsidRPr="00D14867">
        <w:rPr>
          <w:rFonts w:eastAsia="Arial" w:cstheme="minorHAnsi"/>
          <w:sz w:val="24"/>
          <w:szCs w:val="24"/>
        </w:rPr>
        <w:t xml:space="preserve"> stages</w:t>
      </w:r>
      <w:r w:rsidR="00397CD6" w:rsidRPr="00D14867">
        <w:rPr>
          <w:rFonts w:eastAsia="Arial" w:cstheme="minorHAnsi"/>
          <w:sz w:val="24"/>
          <w:szCs w:val="24"/>
        </w:rPr>
        <w:t xml:space="preserve"> </w:t>
      </w:r>
      <w:r w:rsidR="005A0C1B" w:rsidRPr="00D14867">
        <w:rPr>
          <w:rFonts w:eastAsia="Arial" w:cstheme="minorHAnsi"/>
          <w:sz w:val="24"/>
          <w:szCs w:val="24"/>
        </w:rPr>
        <w:t>described a</w:t>
      </w:r>
      <w:r w:rsidR="004D6AE2" w:rsidRPr="00D14867">
        <w:rPr>
          <w:rFonts w:eastAsia="Arial" w:cstheme="minorHAnsi"/>
          <w:sz w:val="24"/>
          <w:szCs w:val="24"/>
        </w:rPr>
        <w:t>s</w:t>
      </w:r>
      <w:r w:rsidR="005A0C1B" w:rsidRPr="00D14867">
        <w:rPr>
          <w:rFonts w:eastAsia="Arial" w:cstheme="minorHAnsi"/>
          <w:sz w:val="24"/>
          <w:szCs w:val="24"/>
        </w:rPr>
        <w:t xml:space="preserve"> Unfreeze, </w:t>
      </w:r>
      <w:r w:rsidR="00495B98" w:rsidRPr="00D14867">
        <w:rPr>
          <w:rFonts w:eastAsia="Arial" w:cstheme="minorHAnsi"/>
          <w:sz w:val="24"/>
          <w:szCs w:val="24"/>
        </w:rPr>
        <w:t>Change/</w:t>
      </w:r>
      <w:r w:rsidR="005A0C1B" w:rsidRPr="00D14867">
        <w:rPr>
          <w:rFonts w:eastAsia="Arial" w:cstheme="minorHAnsi"/>
          <w:sz w:val="24"/>
          <w:szCs w:val="24"/>
        </w:rPr>
        <w:t>Move</w:t>
      </w:r>
      <w:r w:rsidR="00260277" w:rsidRPr="00D14867">
        <w:rPr>
          <w:rFonts w:eastAsia="Arial" w:cstheme="minorHAnsi"/>
          <w:sz w:val="24"/>
          <w:szCs w:val="24"/>
        </w:rPr>
        <w:t>/</w:t>
      </w:r>
      <w:r w:rsidR="00397CD6" w:rsidRPr="00D14867">
        <w:rPr>
          <w:rFonts w:eastAsia="Arial" w:cstheme="minorHAnsi"/>
          <w:sz w:val="24"/>
          <w:szCs w:val="24"/>
        </w:rPr>
        <w:t>Transition</w:t>
      </w:r>
      <w:r w:rsidR="005A0C1B" w:rsidRPr="00D14867">
        <w:rPr>
          <w:rFonts w:eastAsia="Arial" w:cstheme="minorHAnsi"/>
          <w:sz w:val="24"/>
          <w:szCs w:val="24"/>
        </w:rPr>
        <w:t xml:space="preserve"> and then Refreeze. </w:t>
      </w:r>
    </w:p>
    <w:p w14:paraId="468AF16B" w14:textId="77777777" w:rsidR="004D6AE2" w:rsidRPr="00D14867" w:rsidRDefault="004D6AE2" w:rsidP="00E63214">
      <w:pPr>
        <w:spacing w:after="0" w:line="360" w:lineRule="auto"/>
        <w:contextualSpacing/>
        <w:rPr>
          <w:rFonts w:eastAsia="Arial" w:cstheme="minorHAnsi"/>
          <w:sz w:val="24"/>
          <w:szCs w:val="24"/>
        </w:rPr>
      </w:pPr>
    </w:p>
    <w:p w14:paraId="693A503E" w14:textId="1288ADE4" w:rsidR="00F7220B" w:rsidRPr="00D14867" w:rsidRDefault="004D6AE2" w:rsidP="00E63214">
      <w:pPr>
        <w:spacing w:after="0" w:line="360" w:lineRule="auto"/>
        <w:contextualSpacing/>
        <w:rPr>
          <w:rFonts w:eastAsia="Arial" w:cstheme="minorHAnsi"/>
          <w:sz w:val="24"/>
          <w:szCs w:val="24"/>
        </w:rPr>
      </w:pPr>
      <w:r w:rsidRPr="00D14867">
        <w:rPr>
          <w:rFonts w:eastAsia="Arial" w:cstheme="minorHAnsi"/>
          <w:sz w:val="24"/>
          <w:szCs w:val="24"/>
        </w:rPr>
        <w:t xml:space="preserve">Unfreeze </w:t>
      </w:r>
      <w:r w:rsidR="00397CD6" w:rsidRPr="00D14867">
        <w:rPr>
          <w:rFonts w:eastAsia="Arial" w:cstheme="minorHAnsi"/>
          <w:sz w:val="24"/>
          <w:szCs w:val="24"/>
        </w:rPr>
        <w:t>is the initial stage where people professionals look at where they are now. CIPD</w:t>
      </w:r>
      <w:r w:rsidR="002F42FC">
        <w:rPr>
          <w:rFonts w:eastAsia="Arial" w:cstheme="minorHAnsi"/>
          <w:sz w:val="24"/>
          <w:szCs w:val="24"/>
        </w:rPr>
        <w:t xml:space="preserve"> (</w:t>
      </w:r>
      <w:r w:rsidR="009659C3" w:rsidRPr="00D14867">
        <w:rPr>
          <w:rFonts w:eastAsia="Arial" w:cstheme="minorHAnsi"/>
          <w:sz w:val="24"/>
          <w:szCs w:val="24"/>
        </w:rPr>
        <w:t>2023</w:t>
      </w:r>
      <w:r w:rsidR="002F42FC">
        <w:rPr>
          <w:rFonts w:eastAsia="Arial" w:cstheme="minorHAnsi"/>
          <w:sz w:val="24"/>
          <w:szCs w:val="24"/>
        </w:rPr>
        <w:t>)</w:t>
      </w:r>
      <w:r w:rsidR="009659C3" w:rsidRPr="00D14867">
        <w:rPr>
          <w:rFonts w:eastAsia="Arial" w:cstheme="minorHAnsi"/>
          <w:sz w:val="24"/>
          <w:szCs w:val="24"/>
        </w:rPr>
        <w:t xml:space="preserve"> describe this stage as the ‘status quo’</w:t>
      </w:r>
      <w:r w:rsidR="00990A00" w:rsidRPr="00D14867">
        <w:rPr>
          <w:rFonts w:eastAsia="Arial" w:cstheme="minorHAnsi"/>
          <w:sz w:val="24"/>
          <w:szCs w:val="24"/>
        </w:rPr>
        <w:t xml:space="preserve"> where people professionals look at </w:t>
      </w:r>
      <w:r w:rsidR="00D551F6" w:rsidRPr="00D14867">
        <w:rPr>
          <w:rFonts w:eastAsia="Arial" w:cstheme="minorHAnsi"/>
          <w:sz w:val="24"/>
          <w:szCs w:val="24"/>
        </w:rPr>
        <w:t xml:space="preserve">the need for change and what the benefits are. This will then </w:t>
      </w:r>
      <w:r w:rsidR="0079569A" w:rsidRPr="00D14867">
        <w:rPr>
          <w:rFonts w:eastAsia="Arial" w:cstheme="minorHAnsi"/>
          <w:sz w:val="24"/>
          <w:szCs w:val="24"/>
        </w:rPr>
        <w:t>lead to communication and hopefully getting engagement from people to ease the change process.</w:t>
      </w:r>
    </w:p>
    <w:p w14:paraId="6828AAC9" w14:textId="36227248" w:rsidR="0079569A" w:rsidRPr="00D14867" w:rsidRDefault="0023639A" w:rsidP="00E63214">
      <w:pPr>
        <w:spacing w:after="0" w:line="360" w:lineRule="auto"/>
        <w:contextualSpacing/>
        <w:rPr>
          <w:rFonts w:eastAsia="Arial" w:cstheme="minorHAnsi"/>
          <w:sz w:val="24"/>
          <w:szCs w:val="24"/>
        </w:rPr>
      </w:pPr>
      <w:r w:rsidRPr="00D14867">
        <w:rPr>
          <w:rFonts w:eastAsia="Arial" w:cstheme="minorHAnsi"/>
          <w:sz w:val="24"/>
          <w:szCs w:val="24"/>
        </w:rPr>
        <w:t>The middle stage is sometimes called</w:t>
      </w:r>
      <w:r w:rsidR="00B67FED" w:rsidRPr="00D14867">
        <w:rPr>
          <w:rFonts w:eastAsia="Arial" w:cstheme="minorHAnsi"/>
          <w:sz w:val="24"/>
          <w:szCs w:val="24"/>
        </w:rPr>
        <w:t xml:space="preserve"> Change,</w:t>
      </w:r>
      <w:r w:rsidRPr="00D14867">
        <w:rPr>
          <w:rFonts w:eastAsia="Arial" w:cstheme="minorHAnsi"/>
          <w:sz w:val="24"/>
          <w:szCs w:val="24"/>
        </w:rPr>
        <w:t xml:space="preserve"> Move or Transition</w:t>
      </w:r>
      <w:r w:rsidR="0038035B" w:rsidRPr="00D14867">
        <w:rPr>
          <w:rFonts w:eastAsia="Arial" w:cstheme="minorHAnsi"/>
          <w:sz w:val="24"/>
          <w:szCs w:val="24"/>
        </w:rPr>
        <w:t xml:space="preserve">. This is the stage where the change is </w:t>
      </w:r>
      <w:proofErr w:type="gramStart"/>
      <w:r w:rsidR="00E22A91" w:rsidRPr="00D14867">
        <w:rPr>
          <w:rFonts w:eastAsia="Arial" w:cstheme="minorHAnsi"/>
          <w:sz w:val="24"/>
          <w:szCs w:val="24"/>
        </w:rPr>
        <w:t>happening</w:t>
      </w:r>
      <w:proofErr w:type="gramEnd"/>
      <w:r w:rsidR="00E22A91" w:rsidRPr="00D14867">
        <w:rPr>
          <w:rFonts w:eastAsia="Arial" w:cstheme="minorHAnsi"/>
          <w:sz w:val="24"/>
          <w:szCs w:val="24"/>
        </w:rPr>
        <w:t xml:space="preserve"> </w:t>
      </w:r>
      <w:r w:rsidR="0038035B" w:rsidRPr="00D14867">
        <w:rPr>
          <w:rFonts w:eastAsia="Arial" w:cstheme="minorHAnsi"/>
          <w:sz w:val="24"/>
          <w:szCs w:val="24"/>
        </w:rPr>
        <w:t xml:space="preserve">and </w:t>
      </w:r>
      <w:r w:rsidR="00AE4FDB" w:rsidRPr="00D14867">
        <w:rPr>
          <w:rFonts w:eastAsia="Arial" w:cstheme="minorHAnsi"/>
          <w:sz w:val="24"/>
          <w:szCs w:val="24"/>
        </w:rPr>
        <w:t xml:space="preserve">Lewin </w:t>
      </w:r>
      <w:r w:rsidR="001152B6" w:rsidRPr="00D14867">
        <w:rPr>
          <w:rFonts w:eastAsia="Arial" w:cstheme="minorHAnsi"/>
          <w:sz w:val="24"/>
          <w:szCs w:val="24"/>
        </w:rPr>
        <w:t>says it’s important to involve people in all parts of the process</w:t>
      </w:r>
      <w:r w:rsidR="00DF0F80" w:rsidRPr="00D14867">
        <w:rPr>
          <w:rFonts w:eastAsia="Arial" w:cstheme="minorHAnsi"/>
          <w:sz w:val="24"/>
          <w:szCs w:val="24"/>
        </w:rPr>
        <w:t xml:space="preserve"> </w:t>
      </w:r>
      <w:r w:rsidR="00F7220B" w:rsidRPr="00D14867">
        <w:rPr>
          <w:rFonts w:eastAsia="Arial" w:cstheme="minorHAnsi"/>
          <w:sz w:val="24"/>
          <w:szCs w:val="24"/>
        </w:rPr>
        <w:t>and take action (CIPD, 2023).</w:t>
      </w:r>
      <w:r w:rsidR="00E23F3D" w:rsidRPr="00D14867">
        <w:rPr>
          <w:rFonts w:eastAsia="Arial" w:cstheme="minorHAnsi"/>
          <w:sz w:val="24"/>
          <w:szCs w:val="24"/>
        </w:rPr>
        <w:t xml:space="preserve"> Communicating well and often is important in this stage</w:t>
      </w:r>
      <w:r w:rsidR="004802D2" w:rsidRPr="00D14867">
        <w:rPr>
          <w:rFonts w:eastAsia="Arial" w:cstheme="minorHAnsi"/>
          <w:sz w:val="24"/>
          <w:szCs w:val="24"/>
        </w:rPr>
        <w:t xml:space="preserve"> and people professionals should </w:t>
      </w:r>
      <w:r w:rsidR="00F75CF6" w:rsidRPr="00D14867">
        <w:rPr>
          <w:rFonts w:eastAsia="Arial" w:cstheme="minorHAnsi"/>
          <w:sz w:val="24"/>
          <w:szCs w:val="24"/>
        </w:rPr>
        <w:t xml:space="preserve">encourage people to get involved. </w:t>
      </w:r>
    </w:p>
    <w:p w14:paraId="22C7DFF0" w14:textId="77777777" w:rsidR="00F7220B" w:rsidRPr="00D14867" w:rsidRDefault="00F7220B" w:rsidP="00E63214">
      <w:pPr>
        <w:spacing w:after="0" w:line="360" w:lineRule="auto"/>
        <w:contextualSpacing/>
        <w:rPr>
          <w:rFonts w:eastAsia="Arial" w:cstheme="minorHAnsi"/>
          <w:sz w:val="24"/>
          <w:szCs w:val="24"/>
        </w:rPr>
      </w:pPr>
    </w:p>
    <w:p w14:paraId="772AD2B3" w14:textId="62870DB2" w:rsidR="00F7220B" w:rsidRPr="00D14867" w:rsidRDefault="00F7220B"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final stage </w:t>
      </w:r>
      <w:r w:rsidR="00ED79B5" w:rsidRPr="00D14867">
        <w:rPr>
          <w:rFonts w:eastAsia="Arial" w:cstheme="minorHAnsi"/>
          <w:sz w:val="24"/>
          <w:szCs w:val="24"/>
        </w:rPr>
        <w:t>is Refreeze</w:t>
      </w:r>
      <w:r w:rsidR="003E5FF8" w:rsidRPr="00D14867">
        <w:rPr>
          <w:rFonts w:eastAsia="Arial" w:cstheme="minorHAnsi"/>
          <w:sz w:val="24"/>
          <w:szCs w:val="24"/>
        </w:rPr>
        <w:t xml:space="preserve"> and this is about making the change permanent </w:t>
      </w:r>
      <w:r w:rsidR="000E5FD1" w:rsidRPr="00D14867">
        <w:rPr>
          <w:rFonts w:eastAsia="Arial" w:cstheme="minorHAnsi"/>
          <w:sz w:val="24"/>
          <w:szCs w:val="24"/>
        </w:rPr>
        <w:t xml:space="preserve">and the change becoming the ‘new norm’ (CIPD, 2023). All three stages in </w:t>
      </w:r>
      <w:r w:rsidR="00D555C1" w:rsidRPr="00D14867">
        <w:rPr>
          <w:rFonts w:eastAsia="Arial" w:cstheme="minorHAnsi"/>
          <w:sz w:val="24"/>
          <w:szCs w:val="24"/>
        </w:rPr>
        <w:t xml:space="preserve">Lewin’s change management model are important but this stage is about securing the change and </w:t>
      </w:r>
      <w:r w:rsidR="00E22A91" w:rsidRPr="00D14867">
        <w:rPr>
          <w:rFonts w:eastAsia="Arial" w:cstheme="minorHAnsi"/>
          <w:sz w:val="24"/>
          <w:szCs w:val="24"/>
        </w:rPr>
        <w:t>ensuring people don’t go back to old ways.</w:t>
      </w:r>
      <w:r w:rsidR="00495B98" w:rsidRPr="00D14867">
        <w:rPr>
          <w:rFonts w:eastAsia="Arial" w:cstheme="minorHAnsi"/>
          <w:sz w:val="24"/>
          <w:szCs w:val="24"/>
        </w:rPr>
        <w:t xml:space="preserve"> </w:t>
      </w:r>
    </w:p>
    <w:p w14:paraId="2F055D03" w14:textId="77777777" w:rsidR="00557055" w:rsidRPr="00D14867" w:rsidRDefault="00557055" w:rsidP="00E63214">
      <w:pPr>
        <w:spacing w:after="0" w:line="360" w:lineRule="auto"/>
        <w:contextualSpacing/>
        <w:rPr>
          <w:rFonts w:eastAsia="Arial" w:cstheme="minorHAnsi"/>
          <w:sz w:val="24"/>
          <w:szCs w:val="24"/>
        </w:rPr>
      </w:pPr>
    </w:p>
    <w:p w14:paraId="2B71458A" w14:textId="10BF1BE9" w:rsidR="00557055" w:rsidRPr="00D14867" w:rsidRDefault="00557055" w:rsidP="00E63214">
      <w:pPr>
        <w:spacing w:after="0" w:line="360" w:lineRule="auto"/>
        <w:contextualSpacing/>
        <w:jc w:val="center"/>
        <w:rPr>
          <w:rFonts w:eastAsia="Arial" w:cstheme="minorHAnsi"/>
          <w:sz w:val="24"/>
          <w:szCs w:val="24"/>
        </w:rPr>
      </w:pPr>
      <w:r w:rsidRPr="00D14867">
        <w:rPr>
          <w:rFonts w:eastAsia="Arial" w:cstheme="minorHAnsi"/>
          <w:noProof/>
          <w:sz w:val="24"/>
          <w:szCs w:val="24"/>
        </w:rPr>
        <w:lastRenderedPageBreak/>
        <w:drawing>
          <wp:inline distT="0" distB="0" distL="0" distR="0" wp14:anchorId="0E9E7FDB" wp14:editId="0198E7FA">
            <wp:extent cx="5010849" cy="2353003"/>
            <wp:effectExtent l="0" t="0" r="0" b="9525"/>
            <wp:docPr id="192737957" name="Picture 1" descr="A diagram of a water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37957" name="Picture 1" descr="A diagram of a water cycle&#10;&#10;Description automatically generated"/>
                    <pic:cNvPicPr/>
                  </pic:nvPicPr>
                  <pic:blipFill>
                    <a:blip r:embed="rId14"/>
                    <a:stretch>
                      <a:fillRect/>
                    </a:stretch>
                  </pic:blipFill>
                  <pic:spPr>
                    <a:xfrm>
                      <a:off x="0" y="0"/>
                      <a:ext cx="5010849" cy="2353003"/>
                    </a:xfrm>
                    <a:prstGeom prst="rect">
                      <a:avLst/>
                    </a:prstGeom>
                  </pic:spPr>
                </pic:pic>
              </a:graphicData>
            </a:graphic>
          </wp:inline>
        </w:drawing>
      </w:r>
    </w:p>
    <w:p w14:paraId="6FD4038C" w14:textId="77777777" w:rsidR="005A0C1B" w:rsidRPr="00D14867" w:rsidRDefault="005A0C1B" w:rsidP="00E63214">
      <w:pPr>
        <w:spacing w:after="0" w:line="360" w:lineRule="auto"/>
        <w:contextualSpacing/>
        <w:rPr>
          <w:rFonts w:eastAsia="Arial" w:cstheme="minorHAnsi"/>
          <w:color w:val="FF0000"/>
          <w:sz w:val="24"/>
          <w:szCs w:val="24"/>
        </w:rPr>
      </w:pPr>
    </w:p>
    <w:p w14:paraId="6A625F13" w14:textId="77777777" w:rsidR="00557055" w:rsidRPr="00D14867" w:rsidRDefault="00557055" w:rsidP="00E63214">
      <w:pPr>
        <w:spacing w:after="0" w:line="360" w:lineRule="auto"/>
        <w:contextualSpacing/>
        <w:rPr>
          <w:rFonts w:eastAsia="Arial" w:cstheme="minorHAnsi"/>
          <w:color w:val="FF0000"/>
          <w:sz w:val="24"/>
          <w:szCs w:val="24"/>
        </w:rPr>
      </w:pPr>
    </w:p>
    <w:p w14:paraId="4DFB5DF3" w14:textId="1A1DB167" w:rsidR="00EC5C62" w:rsidRPr="00D14867" w:rsidRDefault="00B01396" w:rsidP="00E63214">
      <w:pPr>
        <w:spacing w:after="0" w:line="360" w:lineRule="auto"/>
        <w:contextualSpacing/>
        <w:rPr>
          <w:rFonts w:eastAsia="Arial" w:cstheme="minorHAnsi"/>
          <w:sz w:val="24"/>
          <w:szCs w:val="24"/>
        </w:rPr>
      </w:pPr>
      <w:r w:rsidRPr="00D14867">
        <w:rPr>
          <w:rFonts w:eastAsia="Arial" w:cstheme="minorHAnsi"/>
          <w:sz w:val="24"/>
          <w:szCs w:val="24"/>
        </w:rPr>
        <w:t xml:space="preserve">Kotter’s 8-step change </w:t>
      </w:r>
      <w:r w:rsidR="00093106" w:rsidRPr="00D14867">
        <w:rPr>
          <w:rFonts w:eastAsia="Arial" w:cstheme="minorHAnsi"/>
          <w:sz w:val="24"/>
          <w:szCs w:val="24"/>
        </w:rPr>
        <w:t xml:space="preserve">is a model which </w:t>
      </w:r>
      <w:r w:rsidR="00AA32C5" w:rsidRPr="00D14867">
        <w:rPr>
          <w:rFonts w:eastAsia="Arial" w:cstheme="minorHAnsi"/>
          <w:sz w:val="24"/>
          <w:szCs w:val="24"/>
        </w:rPr>
        <w:t>focuses on change requiring great leadership and manage</w:t>
      </w:r>
      <w:r w:rsidR="00B73DDF" w:rsidRPr="00D14867">
        <w:rPr>
          <w:rFonts w:eastAsia="Arial" w:cstheme="minorHAnsi"/>
          <w:sz w:val="24"/>
          <w:szCs w:val="24"/>
        </w:rPr>
        <w:t xml:space="preserve">ment </w:t>
      </w:r>
      <w:r w:rsidR="003D46AE" w:rsidRPr="00D14867">
        <w:rPr>
          <w:rFonts w:eastAsia="Arial" w:cstheme="minorHAnsi"/>
          <w:sz w:val="24"/>
          <w:szCs w:val="24"/>
        </w:rPr>
        <w:t>and CIPD</w:t>
      </w:r>
      <w:r w:rsidR="00BB49BC">
        <w:rPr>
          <w:rFonts w:eastAsia="Arial" w:cstheme="minorHAnsi"/>
          <w:sz w:val="24"/>
          <w:szCs w:val="24"/>
        </w:rPr>
        <w:t xml:space="preserve"> (</w:t>
      </w:r>
      <w:r w:rsidR="003D46AE" w:rsidRPr="00D14867">
        <w:rPr>
          <w:rFonts w:eastAsia="Arial" w:cstheme="minorHAnsi"/>
          <w:sz w:val="24"/>
          <w:szCs w:val="24"/>
        </w:rPr>
        <w:t>2023</w:t>
      </w:r>
      <w:r w:rsidR="00BB49BC">
        <w:rPr>
          <w:rFonts w:eastAsia="Arial" w:cstheme="minorHAnsi"/>
          <w:sz w:val="24"/>
          <w:szCs w:val="24"/>
        </w:rPr>
        <w:t>)</w:t>
      </w:r>
      <w:r w:rsidR="003D46AE" w:rsidRPr="00D14867">
        <w:rPr>
          <w:rFonts w:eastAsia="Arial" w:cstheme="minorHAnsi"/>
          <w:sz w:val="24"/>
          <w:szCs w:val="24"/>
        </w:rPr>
        <w:t xml:space="preserve"> </w:t>
      </w:r>
      <w:r w:rsidR="002A5FC1" w:rsidRPr="00D14867">
        <w:rPr>
          <w:rFonts w:eastAsia="Arial" w:cstheme="minorHAnsi"/>
          <w:sz w:val="24"/>
          <w:szCs w:val="24"/>
        </w:rPr>
        <w:t xml:space="preserve">state that the </w:t>
      </w:r>
      <w:r w:rsidR="00EC5C62" w:rsidRPr="00D14867">
        <w:rPr>
          <w:rFonts w:eastAsia="Arial" w:cstheme="minorHAnsi"/>
          <w:sz w:val="24"/>
          <w:szCs w:val="24"/>
        </w:rPr>
        <w:t>8 steps can be grouped together to link to Lewin’s Change Management Model.</w:t>
      </w:r>
    </w:p>
    <w:p w14:paraId="473467A1" w14:textId="77777777" w:rsidR="00EC5C62" w:rsidRPr="00D14867" w:rsidRDefault="00EC5C62" w:rsidP="00E63214">
      <w:pPr>
        <w:spacing w:after="0" w:line="360" w:lineRule="auto"/>
        <w:contextualSpacing/>
        <w:rPr>
          <w:rFonts w:eastAsia="Arial" w:cstheme="minorHAnsi"/>
          <w:sz w:val="24"/>
          <w:szCs w:val="24"/>
        </w:rPr>
      </w:pPr>
    </w:p>
    <w:p w14:paraId="6683714C" w14:textId="25B16B44" w:rsidR="00EC5C62" w:rsidRPr="00D14867" w:rsidRDefault="00EC5C62"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first 3 steps that are </w:t>
      </w:r>
      <w:r w:rsidR="0033494B" w:rsidRPr="00D14867">
        <w:rPr>
          <w:rFonts w:eastAsia="Arial" w:cstheme="minorHAnsi"/>
          <w:sz w:val="24"/>
          <w:szCs w:val="24"/>
        </w:rPr>
        <w:t>like</w:t>
      </w:r>
      <w:r w:rsidRPr="00D14867">
        <w:rPr>
          <w:rFonts w:eastAsia="Arial" w:cstheme="minorHAnsi"/>
          <w:sz w:val="24"/>
          <w:szCs w:val="24"/>
        </w:rPr>
        <w:t xml:space="preserve"> Lewin’s ‘unfreeze’ stage are </w:t>
      </w:r>
      <w:r w:rsidR="00110090" w:rsidRPr="00D14867">
        <w:rPr>
          <w:rFonts w:eastAsia="Arial" w:cstheme="minorHAnsi"/>
          <w:sz w:val="24"/>
          <w:szCs w:val="24"/>
        </w:rPr>
        <w:t xml:space="preserve">increasing urgency, building a guiding </w:t>
      </w:r>
      <w:proofErr w:type="gramStart"/>
      <w:r w:rsidR="00110090" w:rsidRPr="00D14867">
        <w:rPr>
          <w:rFonts w:eastAsia="Arial" w:cstheme="minorHAnsi"/>
          <w:sz w:val="24"/>
          <w:szCs w:val="24"/>
        </w:rPr>
        <w:t>team</w:t>
      </w:r>
      <w:proofErr w:type="gramEnd"/>
      <w:r w:rsidR="00110090" w:rsidRPr="00D14867">
        <w:rPr>
          <w:rFonts w:eastAsia="Arial" w:cstheme="minorHAnsi"/>
          <w:sz w:val="24"/>
          <w:szCs w:val="24"/>
        </w:rPr>
        <w:t xml:space="preserve"> and getting the right vision</w:t>
      </w:r>
      <w:r w:rsidR="00746484" w:rsidRPr="00D14867">
        <w:rPr>
          <w:rFonts w:eastAsia="Arial" w:cstheme="minorHAnsi"/>
          <w:sz w:val="24"/>
          <w:szCs w:val="24"/>
        </w:rPr>
        <w:t xml:space="preserve">. These initial stages are critical if people professionals want to </w:t>
      </w:r>
      <w:r w:rsidR="00CC2D2A" w:rsidRPr="00D14867">
        <w:rPr>
          <w:rFonts w:eastAsia="Arial" w:cstheme="minorHAnsi"/>
          <w:sz w:val="24"/>
          <w:szCs w:val="24"/>
        </w:rPr>
        <w:t xml:space="preserve">engage employees from the start. Everyone needs to understand why the change is needed, </w:t>
      </w:r>
      <w:r w:rsidR="0046490C" w:rsidRPr="00D14867">
        <w:rPr>
          <w:rFonts w:eastAsia="Arial" w:cstheme="minorHAnsi"/>
          <w:sz w:val="24"/>
          <w:szCs w:val="24"/>
        </w:rPr>
        <w:t xml:space="preserve">what the outcome of the change will </w:t>
      </w:r>
      <w:r w:rsidR="000B2D64" w:rsidRPr="00D14867">
        <w:rPr>
          <w:rFonts w:eastAsia="Arial" w:cstheme="minorHAnsi"/>
          <w:sz w:val="24"/>
          <w:szCs w:val="24"/>
        </w:rPr>
        <w:t>be,</w:t>
      </w:r>
      <w:r w:rsidR="0046490C" w:rsidRPr="00D14867">
        <w:rPr>
          <w:rFonts w:eastAsia="Arial" w:cstheme="minorHAnsi"/>
          <w:sz w:val="24"/>
          <w:szCs w:val="24"/>
        </w:rPr>
        <w:t xml:space="preserve"> and they need</w:t>
      </w:r>
      <w:r w:rsidR="00E2320B" w:rsidRPr="00D14867">
        <w:rPr>
          <w:rFonts w:eastAsia="Arial" w:cstheme="minorHAnsi"/>
          <w:sz w:val="24"/>
          <w:szCs w:val="24"/>
        </w:rPr>
        <w:t xml:space="preserve"> respected,</w:t>
      </w:r>
      <w:r w:rsidR="0046490C" w:rsidRPr="00D14867">
        <w:rPr>
          <w:rFonts w:eastAsia="Arial" w:cstheme="minorHAnsi"/>
          <w:sz w:val="24"/>
          <w:szCs w:val="24"/>
        </w:rPr>
        <w:t xml:space="preserve"> </w:t>
      </w:r>
      <w:proofErr w:type="gramStart"/>
      <w:r w:rsidR="0046490C" w:rsidRPr="00D14867">
        <w:rPr>
          <w:rFonts w:eastAsia="Arial" w:cstheme="minorHAnsi"/>
          <w:sz w:val="24"/>
          <w:szCs w:val="24"/>
        </w:rPr>
        <w:t>trusted</w:t>
      </w:r>
      <w:proofErr w:type="gramEnd"/>
      <w:r w:rsidR="0046490C" w:rsidRPr="00D14867">
        <w:rPr>
          <w:rFonts w:eastAsia="Arial" w:cstheme="minorHAnsi"/>
          <w:sz w:val="24"/>
          <w:szCs w:val="24"/>
        </w:rPr>
        <w:t xml:space="preserve"> </w:t>
      </w:r>
      <w:r w:rsidR="000A11CB" w:rsidRPr="00D14867">
        <w:rPr>
          <w:rFonts w:eastAsia="Arial" w:cstheme="minorHAnsi"/>
          <w:sz w:val="24"/>
          <w:szCs w:val="24"/>
        </w:rPr>
        <w:t xml:space="preserve">and </w:t>
      </w:r>
      <w:r w:rsidR="0033494B" w:rsidRPr="00D14867">
        <w:rPr>
          <w:rFonts w:eastAsia="Arial" w:cstheme="minorHAnsi"/>
          <w:sz w:val="24"/>
          <w:szCs w:val="24"/>
        </w:rPr>
        <w:t>influential</w:t>
      </w:r>
      <w:r w:rsidR="000A11CB" w:rsidRPr="00D14867">
        <w:rPr>
          <w:rFonts w:eastAsia="Arial" w:cstheme="minorHAnsi"/>
          <w:sz w:val="24"/>
          <w:szCs w:val="24"/>
        </w:rPr>
        <w:t xml:space="preserve"> people professionals to guide them through (</w:t>
      </w:r>
      <w:proofErr w:type="spellStart"/>
      <w:r w:rsidR="000A11CB" w:rsidRPr="00D14867">
        <w:rPr>
          <w:rFonts w:eastAsia="Arial" w:cstheme="minorHAnsi"/>
          <w:sz w:val="24"/>
          <w:szCs w:val="24"/>
        </w:rPr>
        <w:t>StudySmarter</w:t>
      </w:r>
      <w:proofErr w:type="spellEnd"/>
      <w:r w:rsidR="0033494B" w:rsidRPr="00D14867">
        <w:rPr>
          <w:rFonts w:eastAsia="Arial" w:cstheme="minorHAnsi"/>
          <w:sz w:val="24"/>
          <w:szCs w:val="24"/>
        </w:rPr>
        <w:t xml:space="preserve">, no date). </w:t>
      </w:r>
    </w:p>
    <w:p w14:paraId="5CC53B0A" w14:textId="77777777" w:rsidR="00B94B13" w:rsidRPr="00D14867" w:rsidRDefault="00B94B13" w:rsidP="00E63214">
      <w:pPr>
        <w:spacing w:after="0" w:line="360" w:lineRule="auto"/>
        <w:contextualSpacing/>
        <w:rPr>
          <w:rFonts w:eastAsia="Arial" w:cstheme="minorHAnsi"/>
          <w:sz w:val="24"/>
          <w:szCs w:val="24"/>
        </w:rPr>
      </w:pPr>
    </w:p>
    <w:p w14:paraId="0BF7F8F9" w14:textId="1F051CA3" w:rsidR="00B94B13" w:rsidRPr="00D14867" w:rsidRDefault="00B94B13"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next group are </w:t>
      </w:r>
      <w:r w:rsidR="003A1849" w:rsidRPr="00D14867">
        <w:rPr>
          <w:rFonts w:eastAsia="Arial" w:cstheme="minorHAnsi"/>
          <w:sz w:val="24"/>
          <w:szCs w:val="24"/>
        </w:rPr>
        <w:t xml:space="preserve">communicating </w:t>
      </w:r>
      <w:r w:rsidR="00172A78" w:rsidRPr="00D14867">
        <w:rPr>
          <w:rFonts w:eastAsia="Arial" w:cstheme="minorHAnsi"/>
          <w:sz w:val="24"/>
          <w:szCs w:val="24"/>
        </w:rPr>
        <w:t>vision</w:t>
      </w:r>
      <w:r w:rsidR="003A1849" w:rsidRPr="00D14867">
        <w:rPr>
          <w:rFonts w:eastAsia="Arial" w:cstheme="minorHAnsi"/>
          <w:sz w:val="24"/>
          <w:szCs w:val="24"/>
        </w:rPr>
        <w:t xml:space="preserve">, empowering </w:t>
      </w:r>
      <w:proofErr w:type="gramStart"/>
      <w:r w:rsidR="003A1849" w:rsidRPr="00D14867">
        <w:rPr>
          <w:rFonts w:eastAsia="Arial" w:cstheme="minorHAnsi"/>
          <w:sz w:val="24"/>
          <w:szCs w:val="24"/>
        </w:rPr>
        <w:t>action</w:t>
      </w:r>
      <w:proofErr w:type="gramEnd"/>
      <w:r w:rsidR="003A1849" w:rsidRPr="00D14867">
        <w:rPr>
          <w:rFonts w:eastAsia="Arial" w:cstheme="minorHAnsi"/>
          <w:sz w:val="24"/>
          <w:szCs w:val="24"/>
        </w:rPr>
        <w:t xml:space="preserve"> and </w:t>
      </w:r>
      <w:r w:rsidR="007A727A" w:rsidRPr="00D14867">
        <w:rPr>
          <w:rFonts w:eastAsia="Arial" w:cstheme="minorHAnsi"/>
          <w:sz w:val="24"/>
          <w:szCs w:val="24"/>
        </w:rPr>
        <w:t>creating short term wins. CIPD</w:t>
      </w:r>
      <w:r w:rsidR="00BB49BC">
        <w:rPr>
          <w:rFonts w:eastAsia="Arial" w:cstheme="minorHAnsi"/>
          <w:sz w:val="24"/>
          <w:szCs w:val="24"/>
        </w:rPr>
        <w:t xml:space="preserve"> (</w:t>
      </w:r>
      <w:r w:rsidR="007A727A" w:rsidRPr="00D14867">
        <w:rPr>
          <w:rFonts w:eastAsia="Arial" w:cstheme="minorHAnsi"/>
          <w:sz w:val="24"/>
          <w:szCs w:val="24"/>
        </w:rPr>
        <w:t>2023</w:t>
      </w:r>
      <w:r w:rsidR="00BB49BC">
        <w:rPr>
          <w:rFonts w:eastAsia="Arial" w:cstheme="minorHAnsi"/>
          <w:sz w:val="24"/>
          <w:szCs w:val="24"/>
        </w:rPr>
        <w:t>)</w:t>
      </w:r>
      <w:r w:rsidR="007A727A" w:rsidRPr="00D14867">
        <w:rPr>
          <w:rFonts w:eastAsia="Arial" w:cstheme="minorHAnsi"/>
          <w:sz w:val="24"/>
          <w:szCs w:val="24"/>
        </w:rPr>
        <w:t xml:space="preserve"> call this the ‘</w:t>
      </w:r>
      <w:r w:rsidR="00487C05" w:rsidRPr="00D14867">
        <w:rPr>
          <w:rFonts w:eastAsia="Arial" w:cstheme="minorHAnsi"/>
          <w:sz w:val="24"/>
          <w:szCs w:val="24"/>
        </w:rPr>
        <w:t xml:space="preserve">engaging and enabling stage’ Just like Lewin’s ‘change’ stage. </w:t>
      </w:r>
      <w:r w:rsidR="00C05747" w:rsidRPr="00D14867">
        <w:rPr>
          <w:rFonts w:eastAsia="Arial" w:cstheme="minorHAnsi"/>
          <w:sz w:val="24"/>
          <w:szCs w:val="24"/>
        </w:rPr>
        <w:t>MindTools</w:t>
      </w:r>
      <w:r w:rsidR="008709F3" w:rsidRPr="00D14867">
        <w:rPr>
          <w:rFonts w:eastAsia="Arial" w:cstheme="minorHAnsi"/>
          <w:sz w:val="24"/>
          <w:szCs w:val="24"/>
        </w:rPr>
        <w:t xml:space="preserve">, no date2 advise to </w:t>
      </w:r>
      <w:r w:rsidR="00D83AA4" w:rsidRPr="00D14867">
        <w:rPr>
          <w:rFonts w:eastAsia="Arial" w:cstheme="minorHAnsi"/>
          <w:sz w:val="24"/>
          <w:szCs w:val="24"/>
        </w:rPr>
        <w:t xml:space="preserve">keep communicating the vision at every opportunity and to </w:t>
      </w:r>
      <w:r w:rsidR="00537349" w:rsidRPr="00D14867">
        <w:rPr>
          <w:rFonts w:eastAsia="Arial" w:cstheme="minorHAnsi"/>
          <w:sz w:val="24"/>
          <w:szCs w:val="24"/>
        </w:rPr>
        <w:t xml:space="preserve">show the behaviours you are expecting. </w:t>
      </w:r>
      <w:r w:rsidR="00C24D01" w:rsidRPr="00D14867">
        <w:rPr>
          <w:rFonts w:eastAsia="Arial" w:cstheme="minorHAnsi"/>
          <w:sz w:val="24"/>
          <w:szCs w:val="24"/>
        </w:rPr>
        <w:t xml:space="preserve">This includes removing obstacles </w:t>
      </w:r>
      <w:r w:rsidR="00B06EAF" w:rsidRPr="00D14867">
        <w:rPr>
          <w:rFonts w:eastAsia="Arial" w:cstheme="minorHAnsi"/>
          <w:sz w:val="24"/>
          <w:szCs w:val="24"/>
        </w:rPr>
        <w:t xml:space="preserve">and </w:t>
      </w:r>
      <w:proofErr w:type="spellStart"/>
      <w:r w:rsidR="00B06EAF" w:rsidRPr="00D14867">
        <w:rPr>
          <w:rFonts w:eastAsia="Arial" w:cstheme="minorHAnsi"/>
          <w:sz w:val="24"/>
          <w:szCs w:val="24"/>
        </w:rPr>
        <w:t>StudySmarter</w:t>
      </w:r>
      <w:proofErr w:type="spellEnd"/>
      <w:r w:rsidR="00BB49BC">
        <w:rPr>
          <w:rFonts w:eastAsia="Arial" w:cstheme="minorHAnsi"/>
          <w:sz w:val="24"/>
          <w:szCs w:val="24"/>
        </w:rPr>
        <w:t xml:space="preserve"> (</w:t>
      </w:r>
      <w:r w:rsidR="00B06EAF" w:rsidRPr="00D14867">
        <w:rPr>
          <w:rFonts w:eastAsia="Arial" w:cstheme="minorHAnsi"/>
          <w:sz w:val="24"/>
          <w:szCs w:val="24"/>
        </w:rPr>
        <w:t>no date</w:t>
      </w:r>
      <w:r w:rsidR="00BB49BC">
        <w:rPr>
          <w:rFonts w:eastAsia="Arial" w:cstheme="minorHAnsi"/>
          <w:sz w:val="24"/>
          <w:szCs w:val="24"/>
        </w:rPr>
        <w:t>)</w:t>
      </w:r>
      <w:r w:rsidR="00B06EAF" w:rsidRPr="00D14867">
        <w:rPr>
          <w:rFonts w:eastAsia="Arial" w:cstheme="minorHAnsi"/>
          <w:sz w:val="24"/>
          <w:szCs w:val="24"/>
        </w:rPr>
        <w:t xml:space="preserve"> </w:t>
      </w:r>
      <w:r w:rsidR="00FD77CF" w:rsidRPr="00D14867">
        <w:rPr>
          <w:rFonts w:eastAsia="Arial" w:cstheme="minorHAnsi"/>
          <w:sz w:val="24"/>
          <w:szCs w:val="24"/>
        </w:rPr>
        <w:t>describes</w:t>
      </w:r>
      <w:r w:rsidR="00B06EAF" w:rsidRPr="00D14867">
        <w:rPr>
          <w:rFonts w:eastAsia="Arial" w:cstheme="minorHAnsi"/>
          <w:sz w:val="24"/>
          <w:szCs w:val="24"/>
        </w:rPr>
        <w:t xml:space="preserve"> this as </w:t>
      </w:r>
      <w:r w:rsidR="00A306E3" w:rsidRPr="00D14867">
        <w:rPr>
          <w:rFonts w:eastAsia="Arial" w:cstheme="minorHAnsi"/>
          <w:sz w:val="24"/>
          <w:szCs w:val="24"/>
        </w:rPr>
        <w:t xml:space="preserve">‘empowering people to act and take part in the change’. </w:t>
      </w:r>
      <w:r w:rsidR="002D2206" w:rsidRPr="00D14867">
        <w:rPr>
          <w:rFonts w:eastAsia="Arial" w:cstheme="minorHAnsi"/>
          <w:sz w:val="24"/>
          <w:szCs w:val="24"/>
        </w:rPr>
        <w:t xml:space="preserve">Short term wins </w:t>
      </w:r>
      <w:r w:rsidR="00836BB5" w:rsidRPr="00D14867">
        <w:rPr>
          <w:rFonts w:eastAsia="Arial" w:cstheme="minorHAnsi"/>
          <w:sz w:val="24"/>
          <w:szCs w:val="24"/>
        </w:rPr>
        <w:t xml:space="preserve">can help when a vision seems </w:t>
      </w:r>
      <w:r w:rsidR="00417C41" w:rsidRPr="00D14867">
        <w:rPr>
          <w:rFonts w:eastAsia="Arial" w:cstheme="minorHAnsi"/>
          <w:sz w:val="24"/>
          <w:szCs w:val="24"/>
        </w:rPr>
        <w:t>like it is far away or unreachable, having little goals to reach them can engage people when seeing things change.</w:t>
      </w:r>
    </w:p>
    <w:p w14:paraId="346ADE2E" w14:textId="77777777" w:rsidR="001B61C1" w:rsidRPr="00D14867" w:rsidRDefault="001B61C1" w:rsidP="00E63214">
      <w:pPr>
        <w:spacing w:after="0" w:line="360" w:lineRule="auto"/>
        <w:contextualSpacing/>
        <w:rPr>
          <w:rFonts w:eastAsia="Arial" w:cstheme="minorHAnsi"/>
          <w:sz w:val="24"/>
          <w:szCs w:val="24"/>
        </w:rPr>
      </w:pPr>
    </w:p>
    <w:p w14:paraId="0C1FEBA0" w14:textId="3879E301" w:rsidR="001B61C1" w:rsidRPr="00D14867" w:rsidRDefault="001B61C1"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final group covers </w:t>
      </w:r>
      <w:r w:rsidR="003B4C54" w:rsidRPr="00D14867">
        <w:rPr>
          <w:rFonts w:eastAsia="Arial" w:cstheme="minorHAnsi"/>
          <w:sz w:val="24"/>
          <w:szCs w:val="24"/>
        </w:rPr>
        <w:t>implementing and sustaining a change and thes</w:t>
      </w:r>
      <w:r w:rsidR="00214ACA" w:rsidRPr="00D14867">
        <w:rPr>
          <w:rFonts w:eastAsia="Arial" w:cstheme="minorHAnsi"/>
          <w:sz w:val="24"/>
          <w:szCs w:val="24"/>
        </w:rPr>
        <w:t xml:space="preserve">e can link to the ‘Refreeze’ stage. </w:t>
      </w:r>
      <w:r w:rsidR="003279CE" w:rsidRPr="00D14867">
        <w:rPr>
          <w:rFonts w:eastAsia="Arial" w:cstheme="minorHAnsi"/>
          <w:sz w:val="24"/>
          <w:szCs w:val="24"/>
        </w:rPr>
        <w:t xml:space="preserve">People </w:t>
      </w:r>
      <w:r w:rsidR="006300C0" w:rsidRPr="00D14867">
        <w:rPr>
          <w:rFonts w:eastAsia="Arial" w:cstheme="minorHAnsi"/>
          <w:sz w:val="24"/>
          <w:szCs w:val="24"/>
        </w:rPr>
        <w:t>professionals</w:t>
      </w:r>
      <w:r w:rsidR="003279CE" w:rsidRPr="00D14867">
        <w:rPr>
          <w:rFonts w:eastAsia="Arial" w:cstheme="minorHAnsi"/>
          <w:sz w:val="24"/>
          <w:szCs w:val="24"/>
        </w:rPr>
        <w:t xml:space="preserve"> should always be working towards the goal and </w:t>
      </w:r>
      <w:r w:rsidR="006300C0" w:rsidRPr="00D14867">
        <w:rPr>
          <w:rFonts w:eastAsia="Arial" w:cstheme="minorHAnsi"/>
          <w:sz w:val="24"/>
          <w:szCs w:val="24"/>
        </w:rPr>
        <w:t xml:space="preserve">ensure </w:t>
      </w:r>
      <w:r w:rsidR="006300C0" w:rsidRPr="00D14867">
        <w:rPr>
          <w:rFonts w:eastAsia="Arial" w:cstheme="minorHAnsi"/>
          <w:sz w:val="24"/>
          <w:szCs w:val="24"/>
        </w:rPr>
        <w:lastRenderedPageBreak/>
        <w:t>that employees can see the changes as beneficial. If they do this, this change then becomes the new norm.</w:t>
      </w:r>
    </w:p>
    <w:p w14:paraId="09F76760" w14:textId="2D63180B" w:rsidR="00B03F80" w:rsidRPr="00D14867" w:rsidRDefault="009F5BD1" w:rsidP="00E63214">
      <w:pPr>
        <w:spacing w:after="0" w:line="360" w:lineRule="auto"/>
        <w:contextualSpacing/>
        <w:rPr>
          <w:rFonts w:eastAsia="Arial" w:cstheme="minorHAnsi"/>
          <w:color w:val="FF0000"/>
          <w:sz w:val="24"/>
          <w:szCs w:val="24"/>
        </w:rPr>
      </w:pPr>
      <w:r w:rsidRPr="00D14867">
        <w:rPr>
          <w:rFonts w:eastAsia="Arial" w:cstheme="minorHAnsi"/>
          <w:color w:val="FF0000"/>
          <w:sz w:val="24"/>
          <w:szCs w:val="24"/>
        </w:rPr>
        <w:t xml:space="preserve"> </w:t>
      </w:r>
    </w:p>
    <w:p w14:paraId="4EC7B434" w14:textId="2DEEAE6D" w:rsidR="009C06A2" w:rsidRPr="00D14867" w:rsidRDefault="00FC4A4E" w:rsidP="00E63214">
      <w:pPr>
        <w:spacing w:after="0" w:line="360" w:lineRule="auto"/>
        <w:contextualSpacing/>
        <w:jc w:val="center"/>
        <w:rPr>
          <w:rFonts w:eastAsia="Arial" w:cstheme="minorHAnsi"/>
          <w:color w:val="FF0000"/>
          <w:sz w:val="24"/>
          <w:szCs w:val="24"/>
        </w:rPr>
      </w:pPr>
      <w:r w:rsidRPr="00D14867">
        <w:rPr>
          <w:rFonts w:eastAsia="Arial" w:cstheme="minorHAnsi"/>
          <w:noProof/>
          <w:color w:val="FF0000"/>
          <w:sz w:val="24"/>
          <w:szCs w:val="24"/>
        </w:rPr>
        <w:drawing>
          <wp:inline distT="0" distB="0" distL="0" distR="0" wp14:anchorId="38A65B19" wp14:editId="04D97ACF">
            <wp:extent cx="4686954" cy="3781953"/>
            <wp:effectExtent l="0" t="0" r="0" b="9525"/>
            <wp:docPr id="1480078616"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078616" name="Picture 1" descr="A diagram of a model&#10;&#10;Description automatically generated"/>
                    <pic:cNvPicPr/>
                  </pic:nvPicPr>
                  <pic:blipFill>
                    <a:blip r:embed="rId15"/>
                    <a:stretch>
                      <a:fillRect/>
                    </a:stretch>
                  </pic:blipFill>
                  <pic:spPr>
                    <a:xfrm>
                      <a:off x="0" y="0"/>
                      <a:ext cx="4686954" cy="3781953"/>
                    </a:xfrm>
                    <a:prstGeom prst="rect">
                      <a:avLst/>
                    </a:prstGeom>
                  </pic:spPr>
                </pic:pic>
              </a:graphicData>
            </a:graphic>
          </wp:inline>
        </w:drawing>
      </w:r>
    </w:p>
    <w:p w14:paraId="5B45AD2B" w14:textId="77777777" w:rsidR="0036545E" w:rsidRDefault="0036545E" w:rsidP="00E63214">
      <w:pPr>
        <w:spacing w:line="360" w:lineRule="auto"/>
        <w:contextualSpacing/>
        <w:rPr>
          <w:rFonts w:eastAsia="Arial" w:cstheme="minorHAnsi"/>
          <w:sz w:val="24"/>
          <w:szCs w:val="24"/>
        </w:rPr>
      </w:pPr>
    </w:p>
    <w:p w14:paraId="7C6B6C21" w14:textId="77777777" w:rsidR="0036545E" w:rsidRDefault="0036545E" w:rsidP="00E63214">
      <w:pPr>
        <w:spacing w:line="360" w:lineRule="auto"/>
        <w:contextualSpacing/>
        <w:rPr>
          <w:rFonts w:eastAsia="Arial" w:cstheme="minorHAnsi"/>
          <w:sz w:val="24"/>
          <w:szCs w:val="24"/>
        </w:rPr>
      </w:pPr>
    </w:p>
    <w:p w14:paraId="276F0F73" w14:textId="1B112955" w:rsidR="00C103B3" w:rsidRPr="00D14867" w:rsidRDefault="00261FB0" w:rsidP="00E63214">
      <w:pPr>
        <w:spacing w:line="360" w:lineRule="auto"/>
        <w:contextualSpacing/>
        <w:rPr>
          <w:rFonts w:eastAsia="Arial" w:cstheme="minorHAnsi"/>
          <w:color w:val="92D050"/>
          <w:sz w:val="24"/>
          <w:szCs w:val="24"/>
        </w:rPr>
      </w:pPr>
      <w:r w:rsidRPr="00D14867">
        <w:rPr>
          <w:rFonts w:eastAsia="Arial" w:cstheme="minorHAnsi"/>
          <w:sz w:val="24"/>
          <w:szCs w:val="24"/>
        </w:rPr>
        <w:t xml:space="preserve">Q8: </w:t>
      </w:r>
      <w:r w:rsidR="00C103B3" w:rsidRPr="00D14867">
        <w:rPr>
          <w:rFonts w:eastAsia="Arial" w:cstheme="minorHAnsi"/>
          <w:sz w:val="24"/>
          <w:szCs w:val="24"/>
        </w:rPr>
        <w:t xml:space="preserve">A variety of models have been developed to explain how change is experienced. Discuss one model that explains how change is experienced. (AC </w:t>
      </w:r>
      <w:r w:rsidR="00C103B3" w:rsidRPr="00B97A0A">
        <w:rPr>
          <w:rFonts w:eastAsia="Arial" w:cstheme="minorHAnsi"/>
          <w:sz w:val="24"/>
          <w:szCs w:val="24"/>
        </w:rPr>
        <w:t>2.4)</w:t>
      </w:r>
      <w:r w:rsidR="009617AC" w:rsidRPr="00B97A0A">
        <w:rPr>
          <w:rFonts w:eastAsia="Arial" w:cstheme="minorHAnsi"/>
          <w:sz w:val="24"/>
          <w:szCs w:val="24"/>
        </w:rPr>
        <w:t xml:space="preserve"> – 406 words</w:t>
      </w:r>
    </w:p>
    <w:p w14:paraId="36FA1287" w14:textId="77777777" w:rsidR="00C24112" w:rsidRPr="00D14867" w:rsidRDefault="00C24112" w:rsidP="00E63214">
      <w:pPr>
        <w:spacing w:line="360" w:lineRule="auto"/>
        <w:contextualSpacing/>
        <w:rPr>
          <w:rFonts w:eastAsia="Arial" w:cstheme="minorHAnsi"/>
          <w:color w:val="FF0000"/>
          <w:sz w:val="24"/>
          <w:szCs w:val="24"/>
        </w:rPr>
      </w:pPr>
    </w:p>
    <w:p w14:paraId="14B0AE17" w14:textId="33FD2D36" w:rsidR="00C24112" w:rsidRPr="00D14867" w:rsidRDefault="00157324"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There are different resources regarding the change curve and how many different stages there are, </w:t>
      </w:r>
      <w:proofErr w:type="gramStart"/>
      <w:r w:rsidRPr="00D14867">
        <w:rPr>
          <w:rFonts w:eastAsia="Arial" w:cstheme="minorHAnsi"/>
          <w:sz w:val="24"/>
          <w:szCs w:val="24"/>
        </w:rPr>
        <w:t>however</w:t>
      </w:r>
      <w:proofErr w:type="gramEnd"/>
      <w:r w:rsidRPr="00D14867">
        <w:rPr>
          <w:rFonts w:eastAsia="Arial" w:cstheme="minorHAnsi"/>
          <w:sz w:val="24"/>
          <w:szCs w:val="24"/>
        </w:rPr>
        <w:t xml:space="preserve"> MindTools (no date) state </w:t>
      </w:r>
      <w:r w:rsidR="005A1B14" w:rsidRPr="00D14867">
        <w:rPr>
          <w:rFonts w:eastAsia="Arial" w:cstheme="minorHAnsi"/>
          <w:sz w:val="24"/>
          <w:szCs w:val="24"/>
        </w:rPr>
        <w:t>t</w:t>
      </w:r>
      <w:r w:rsidR="00C24112" w:rsidRPr="00D14867">
        <w:rPr>
          <w:rFonts w:eastAsia="Arial" w:cstheme="minorHAnsi"/>
          <w:sz w:val="24"/>
          <w:szCs w:val="24"/>
        </w:rPr>
        <w:t>he</w:t>
      </w:r>
      <w:r w:rsidR="00393EF1" w:rsidRPr="00D14867">
        <w:rPr>
          <w:rFonts w:eastAsia="Arial" w:cstheme="minorHAnsi"/>
          <w:sz w:val="24"/>
          <w:szCs w:val="24"/>
        </w:rPr>
        <w:t>re are</w:t>
      </w:r>
      <w:r w:rsidR="00C24112" w:rsidRPr="00D14867">
        <w:rPr>
          <w:rFonts w:eastAsia="Arial" w:cstheme="minorHAnsi"/>
          <w:sz w:val="24"/>
          <w:szCs w:val="24"/>
        </w:rPr>
        <w:t xml:space="preserve"> four main </w:t>
      </w:r>
      <w:r w:rsidR="00533368" w:rsidRPr="00D14867">
        <w:rPr>
          <w:rFonts w:eastAsia="Arial" w:cstheme="minorHAnsi"/>
          <w:sz w:val="24"/>
          <w:szCs w:val="24"/>
        </w:rPr>
        <w:t xml:space="preserve">stages </w:t>
      </w:r>
      <w:r w:rsidR="00A029D8" w:rsidRPr="00D14867">
        <w:rPr>
          <w:rFonts w:eastAsia="Arial" w:cstheme="minorHAnsi"/>
          <w:sz w:val="24"/>
          <w:szCs w:val="24"/>
        </w:rPr>
        <w:t xml:space="preserve">to Kubler Ross Change Curve </w:t>
      </w:r>
      <w:r w:rsidR="00533368" w:rsidRPr="00D14867">
        <w:rPr>
          <w:rFonts w:eastAsia="Arial" w:cstheme="minorHAnsi"/>
          <w:sz w:val="24"/>
          <w:szCs w:val="24"/>
        </w:rPr>
        <w:t xml:space="preserve">that people go through when it comes to </w:t>
      </w:r>
      <w:r w:rsidR="00B1799D" w:rsidRPr="00D14867">
        <w:rPr>
          <w:rFonts w:eastAsia="Arial" w:cstheme="minorHAnsi"/>
          <w:sz w:val="24"/>
          <w:szCs w:val="24"/>
        </w:rPr>
        <w:t>change,</w:t>
      </w:r>
      <w:r w:rsidR="00533368" w:rsidRPr="00D14867">
        <w:rPr>
          <w:rFonts w:eastAsia="Arial" w:cstheme="minorHAnsi"/>
          <w:sz w:val="24"/>
          <w:szCs w:val="24"/>
        </w:rPr>
        <w:t xml:space="preserve"> and </w:t>
      </w:r>
      <w:r w:rsidR="00393EF1" w:rsidRPr="00D14867">
        <w:rPr>
          <w:rFonts w:eastAsia="Arial" w:cstheme="minorHAnsi"/>
          <w:sz w:val="24"/>
          <w:szCs w:val="24"/>
        </w:rPr>
        <w:t xml:space="preserve">describes these as </w:t>
      </w:r>
      <w:r w:rsidR="00E91CAA" w:rsidRPr="00D14867">
        <w:rPr>
          <w:rFonts w:eastAsia="Arial" w:cstheme="minorHAnsi"/>
          <w:sz w:val="24"/>
          <w:szCs w:val="24"/>
        </w:rPr>
        <w:t xml:space="preserve">Shock/Denial, Anger/Fear, Acceptance and Commitment. </w:t>
      </w:r>
      <w:r w:rsidR="008310F0" w:rsidRPr="00D14867">
        <w:rPr>
          <w:rFonts w:eastAsia="Arial" w:cstheme="minorHAnsi"/>
          <w:sz w:val="24"/>
          <w:szCs w:val="24"/>
        </w:rPr>
        <w:t xml:space="preserve">When implementing change, if </w:t>
      </w:r>
      <w:r w:rsidR="00D71978" w:rsidRPr="00D14867">
        <w:rPr>
          <w:rFonts w:eastAsia="Arial" w:cstheme="minorHAnsi"/>
          <w:sz w:val="24"/>
          <w:szCs w:val="24"/>
        </w:rPr>
        <w:t>people professionals</w:t>
      </w:r>
      <w:r w:rsidR="008310F0" w:rsidRPr="00D14867">
        <w:rPr>
          <w:rFonts w:eastAsia="Arial" w:cstheme="minorHAnsi"/>
          <w:sz w:val="24"/>
          <w:szCs w:val="24"/>
        </w:rPr>
        <w:t xml:space="preserve"> have these stages in mind from the </w:t>
      </w:r>
      <w:r w:rsidR="009A08DE" w:rsidRPr="00D14867">
        <w:rPr>
          <w:rFonts w:eastAsia="Arial" w:cstheme="minorHAnsi"/>
          <w:sz w:val="24"/>
          <w:szCs w:val="24"/>
        </w:rPr>
        <w:t>start,</w:t>
      </w:r>
      <w:r w:rsidR="008310F0" w:rsidRPr="00D14867">
        <w:rPr>
          <w:rFonts w:eastAsia="Arial" w:cstheme="minorHAnsi"/>
          <w:sz w:val="24"/>
          <w:szCs w:val="24"/>
        </w:rPr>
        <w:t xml:space="preserve"> then </w:t>
      </w:r>
      <w:r w:rsidR="00D71978" w:rsidRPr="00D14867">
        <w:rPr>
          <w:rFonts w:eastAsia="Arial" w:cstheme="minorHAnsi"/>
          <w:sz w:val="24"/>
          <w:szCs w:val="24"/>
        </w:rPr>
        <w:t>they</w:t>
      </w:r>
      <w:r w:rsidR="008310F0" w:rsidRPr="00D14867">
        <w:rPr>
          <w:rFonts w:eastAsia="Arial" w:cstheme="minorHAnsi"/>
          <w:sz w:val="24"/>
          <w:szCs w:val="24"/>
        </w:rPr>
        <w:t xml:space="preserve"> can</w:t>
      </w:r>
      <w:r w:rsidR="005651F7" w:rsidRPr="00D14867">
        <w:rPr>
          <w:rFonts w:eastAsia="Arial" w:cstheme="minorHAnsi"/>
          <w:sz w:val="24"/>
          <w:szCs w:val="24"/>
        </w:rPr>
        <w:t xml:space="preserve"> </w:t>
      </w:r>
      <w:r w:rsidR="008310F0" w:rsidRPr="00D14867">
        <w:rPr>
          <w:rFonts w:eastAsia="Arial" w:cstheme="minorHAnsi"/>
          <w:sz w:val="24"/>
          <w:szCs w:val="24"/>
        </w:rPr>
        <w:t xml:space="preserve">predict </w:t>
      </w:r>
      <w:r w:rsidR="00745945" w:rsidRPr="00D14867">
        <w:rPr>
          <w:rFonts w:eastAsia="Arial" w:cstheme="minorHAnsi"/>
          <w:sz w:val="24"/>
          <w:szCs w:val="24"/>
        </w:rPr>
        <w:t xml:space="preserve">the reaction of the people the change is affecting and </w:t>
      </w:r>
      <w:r w:rsidR="005651F7" w:rsidRPr="00D14867">
        <w:rPr>
          <w:rFonts w:eastAsia="Arial" w:cstheme="minorHAnsi"/>
          <w:sz w:val="24"/>
          <w:szCs w:val="24"/>
        </w:rPr>
        <w:t xml:space="preserve">plan ways to minimise this </w:t>
      </w:r>
      <w:r w:rsidR="00D864E1" w:rsidRPr="00D14867">
        <w:rPr>
          <w:rFonts w:eastAsia="Arial" w:cstheme="minorHAnsi"/>
          <w:sz w:val="24"/>
          <w:szCs w:val="24"/>
        </w:rPr>
        <w:t xml:space="preserve">therefore </w:t>
      </w:r>
      <w:r w:rsidR="0090179E" w:rsidRPr="00D14867">
        <w:rPr>
          <w:rFonts w:eastAsia="Arial" w:cstheme="minorHAnsi"/>
          <w:sz w:val="24"/>
          <w:szCs w:val="24"/>
        </w:rPr>
        <w:t>narrowing the change curve and leading people to acce</w:t>
      </w:r>
      <w:r w:rsidR="00D71978" w:rsidRPr="00D14867">
        <w:rPr>
          <w:rFonts w:eastAsia="Arial" w:cstheme="minorHAnsi"/>
          <w:sz w:val="24"/>
          <w:szCs w:val="24"/>
        </w:rPr>
        <w:t xml:space="preserve">ptance and commitment more quickly </w:t>
      </w:r>
      <w:r w:rsidR="005651F7" w:rsidRPr="00D14867">
        <w:rPr>
          <w:rFonts w:eastAsia="Arial" w:cstheme="minorHAnsi"/>
          <w:sz w:val="24"/>
          <w:szCs w:val="24"/>
        </w:rPr>
        <w:t>(MindTools</w:t>
      </w:r>
      <w:r w:rsidR="006857D3" w:rsidRPr="00D14867">
        <w:rPr>
          <w:rFonts w:eastAsia="Arial" w:cstheme="minorHAnsi"/>
          <w:sz w:val="24"/>
          <w:szCs w:val="24"/>
        </w:rPr>
        <w:t xml:space="preserve">, </w:t>
      </w:r>
      <w:r w:rsidR="005A1B14" w:rsidRPr="00D14867">
        <w:rPr>
          <w:rFonts w:eastAsia="Arial" w:cstheme="minorHAnsi"/>
          <w:sz w:val="24"/>
          <w:szCs w:val="24"/>
        </w:rPr>
        <w:t>no date</w:t>
      </w:r>
      <w:r w:rsidR="006857D3" w:rsidRPr="00D14867">
        <w:rPr>
          <w:rFonts w:eastAsia="Arial" w:cstheme="minorHAnsi"/>
          <w:sz w:val="24"/>
          <w:szCs w:val="24"/>
        </w:rPr>
        <w:t>).</w:t>
      </w:r>
    </w:p>
    <w:p w14:paraId="09A194EA" w14:textId="77777777" w:rsidR="00CB5872" w:rsidRPr="00D14867" w:rsidRDefault="00CB5872" w:rsidP="00E63214">
      <w:pPr>
        <w:spacing w:line="360" w:lineRule="auto"/>
        <w:contextualSpacing/>
        <w:rPr>
          <w:rFonts w:eastAsia="Arial" w:cstheme="minorHAnsi"/>
          <w:color w:val="00B0F0"/>
          <w:sz w:val="24"/>
          <w:szCs w:val="24"/>
        </w:rPr>
      </w:pPr>
    </w:p>
    <w:p w14:paraId="765ECC27" w14:textId="77777777" w:rsidR="00E012C0" w:rsidRPr="00D14867" w:rsidRDefault="00E012C0" w:rsidP="00E63214">
      <w:pPr>
        <w:spacing w:line="360" w:lineRule="auto"/>
        <w:contextualSpacing/>
        <w:rPr>
          <w:rFonts w:eastAsia="Arial" w:cstheme="minorHAnsi"/>
          <w:sz w:val="24"/>
          <w:szCs w:val="24"/>
        </w:rPr>
      </w:pPr>
    </w:p>
    <w:p w14:paraId="5AD7973F" w14:textId="61B19D8D" w:rsidR="00E012C0" w:rsidRPr="00D14867" w:rsidRDefault="00FC2F25" w:rsidP="00E63214">
      <w:pPr>
        <w:spacing w:line="360" w:lineRule="auto"/>
        <w:contextualSpacing/>
        <w:jc w:val="center"/>
        <w:rPr>
          <w:rFonts w:eastAsia="Arial" w:cstheme="minorHAnsi"/>
          <w:caps/>
          <w:color w:val="FF0000"/>
          <w:sz w:val="24"/>
          <w:szCs w:val="24"/>
        </w:rPr>
      </w:pPr>
      <w:r w:rsidRPr="00D14867">
        <w:rPr>
          <w:rFonts w:eastAsia="Arial" w:cstheme="minorHAnsi"/>
          <w:caps/>
          <w:noProof/>
          <w:color w:val="FF0000"/>
          <w:sz w:val="24"/>
          <w:szCs w:val="24"/>
        </w:rPr>
        <w:lastRenderedPageBreak/>
        <w:drawing>
          <wp:inline distT="0" distB="0" distL="0" distR="0" wp14:anchorId="0224D8A5" wp14:editId="1D110EA5">
            <wp:extent cx="4867275" cy="3247168"/>
            <wp:effectExtent l="0" t="0" r="0" b="0"/>
            <wp:docPr id="14586338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0739" cy="3262822"/>
                    </a:xfrm>
                    <a:prstGeom prst="rect">
                      <a:avLst/>
                    </a:prstGeom>
                    <a:noFill/>
                  </pic:spPr>
                </pic:pic>
              </a:graphicData>
            </a:graphic>
          </wp:inline>
        </w:drawing>
      </w:r>
    </w:p>
    <w:p w14:paraId="0DA275C2" w14:textId="77777777" w:rsidR="002E39CA" w:rsidRPr="00D14867" w:rsidRDefault="002E39CA" w:rsidP="00E63214">
      <w:pPr>
        <w:spacing w:line="360" w:lineRule="auto"/>
        <w:contextualSpacing/>
        <w:jc w:val="center"/>
        <w:rPr>
          <w:rFonts w:eastAsia="Arial" w:cstheme="minorHAnsi"/>
          <w:caps/>
          <w:color w:val="FF0000"/>
          <w:sz w:val="24"/>
          <w:szCs w:val="24"/>
        </w:rPr>
      </w:pPr>
    </w:p>
    <w:p w14:paraId="239D86F7" w14:textId="5037AF80" w:rsidR="002E39CA" w:rsidRPr="00D14867" w:rsidRDefault="002E39CA" w:rsidP="00E63214">
      <w:pPr>
        <w:spacing w:line="360" w:lineRule="auto"/>
        <w:contextualSpacing/>
        <w:rPr>
          <w:rFonts w:eastAsia="Arial" w:cstheme="minorHAnsi"/>
          <w:color w:val="00B0F0"/>
          <w:sz w:val="24"/>
          <w:szCs w:val="24"/>
        </w:rPr>
      </w:pPr>
      <w:r w:rsidRPr="00D14867">
        <w:rPr>
          <w:rFonts w:eastAsia="Arial" w:cstheme="minorHAnsi"/>
          <w:sz w:val="24"/>
          <w:szCs w:val="24"/>
        </w:rPr>
        <w:t xml:space="preserve">The change curve can be used in a positive way by people professional to predict the reaction to the change ensuring that there are the right tools and resources to support the recipients of the change to move through to </w:t>
      </w:r>
      <w:r w:rsidR="000A29DE" w:rsidRPr="00D14867">
        <w:rPr>
          <w:rFonts w:eastAsia="Arial" w:cstheme="minorHAnsi"/>
          <w:sz w:val="24"/>
          <w:szCs w:val="24"/>
        </w:rPr>
        <w:t>acceptance</w:t>
      </w:r>
      <w:r w:rsidR="00CC39D5" w:rsidRPr="00D14867">
        <w:rPr>
          <w:rFonts w:eastAsia="Arial" w:cstheme="minorHAnsi"/>
          <w:sz w:val="24"/>
          <w:szCs w:val="24"/>
        </w:rPr>
        <w:t xml:space="preserve"> </w:t>
      </w:r>
      <w:r w:rsidRPr="00D14867">
        <w:rPr>
          <w:rFonts w:eastAsia="Arial" w:cstheme="minorHAnsi"/>
          <w:sz w:val="24"/>
          <w:szCs w:val="24"/>
        </w:rPr>
        <w:t xml:space="preserve">(MindTools, </w:t>
      </w:r>
      <w:r w:rsidR="002D5F29" w:rsidRPr="00D14867">
        <w:rPr>
          <w:rFonts w:eastAsia="Arial" w:cstheme="minorHAnsi"/>
          <w:sz w:val="24"/>
          <w:szCs w:val="24"/>
        </w:rPr>
        <w:t>no date</w:t>
      </w:r>
      <w:r w:rsidRPr="00D14867">
        <w:rPr>
          <w:rFonts w:eastAsia="Arial" w:cstheme="minorHAnsi"/>
          <w:sz w:val="24"/>
          <w:szCs w:val="24"/>
        </w:rPr>
        <w:t>).</w:t>
      </w:r>
    </w:p>
    <w:p w14:paraId="151735A6" w14:textId="14199D09" w:rsidR="006279AB" w:rsidRPr="00D14867" w:rsidRDefault="008857CA" w:rsidP="00E63214">
      <w:pPr>
        <w:spacing w:line="360" w:lineRule="auto"/>
        <w:contextualSpacing/>
        <w:rPr>
          <w:rFonts w:eastAsia="Arial" w:cstheme="minorHAnsi"/>
          <w:color w:val="00B0F0"/>
          <w:sz w:val="24"/>
          <w:szCs w:val="24"/>
        </w:rPr>
      </w:pPr>
      <w:r w:rsidRPr="00D14867">
        <w:rPr>
          <w:rFonts w:eastAsia="Arial" w:cstheme="minorHAnsi"/>
          <w:color w:val="00B0F0"/>
          <w:sz w:val="24"/>
          <w:szCs w:val="24"/>
        </w:rPr>
        <w:t xml:space="preserve"> </w:t>
      </w:r>
    </w:p>
    <w:p w14:paraId="58B51632" w14:textId="385C1662" w:rsidR="008857CA" w:rsidRPr="00D14867" w:rsidRDefault="008857CA" w:rsidP="00E63214">
      <w:pPr>
        <w:spacing w:line="360" w:lineRule="auto"/>
        <w:contextualSpacing/>
        <w:rPr>
          <w:rFonts w:eastAsia="Arial" w:cstheme="minorHAnsi"/>
          <w:sz w:val="24"/>
          <w:szCs w:val="24"/>
        </w:rPr>
      </w:pPr>
      <w:r w:rsidRPr="00D14867">
        <w:rPr>
          <w:rFonts w:eastAsia="Arial" w:cstheme="minorHAnsi"/>
          <w:sz w:val="24"/>
          <w:szCs w:val="24"/>
        </w:rPr>
        <w:t xml:space="preserve">The positives of the change curve are in that </w:t>
      </w:r>
      <w:r w:rsidR="006F5ED3" w:rsidRPr="00D14867">
        <w:rPr>
          <w:rFonts w:eastAsia="Arial" w:cstheme="minorHAnsi"/>
          <w:sz w:val="24"/>
          <w:szCs w:val="24"/>
        </w:rPr>
        <w:t xml:space="preserve">every single person experiences it in some way or another, whether this be in a work environment or home life. </w:t>
      </w:r>
      <w:r w:rsidR="00904AAC" w:rsidRPr="00D14867">
        <w:rPr>
          <w:rFonts w:eastAsia="Arial" w:cstheme="minorHAnsi"/>
          <w:sz w:val="24"/>
          <w:szCs w:val="24"/>
        </w:rPr>
        <w:t xml:space="preserve">Understanding that everyone goes through it means that people professionals can empathise with employees </w:t>
      </w:r>
      <w:r w:rsidR="006515D8" w:rsidRPr="00D14867">
        <w:rPr>
          <w:rFonts w:eastAsia="Arial" w:cstheme="minorHAnsi"/>
          <w:sz w:val="24"/>
          <w:szCs w:val="24"/>
        </w:rPr>
        <w:t xml:space="preserve">who are going through the change and encourage them to accept the different stages. </w:t>
      </w:r>
      <w:r w:rsidR="003A3225" w:rsidRPr="00D14867">
        <w:rPr>
          <w:rFonts w:eastAsia="Arial" w:cstheme="minorHAnsi"/>
          <w:sz w:val="24"/>
          <w:szCs w:val="24"/>
        </w:rPr>
        <w:t xml:space="preserve">Generally, if a change is happening, people professionals will have already been through the earlier stages of the change curve and be in the </w:t>
      </w:r>
      <w:r w:rsidR="000A29DE" w:rsidRPr="00D14867">
        <w:rPr>
          <w:rFonts w:eastAsia="Arial" w:cstheme="minorHAnsi"/>
          <w:sz w:val="24"/>
          <w:szCs w:val="24"/>
        </w:rPr>
        <w:t>commitment</w:t>
      </w:r>
      <w:r w:rsidR="003A3225" w:rsidRPr="00D14867">
        <w:rPr>
          <w:rFonts w:eastAsia="Arial" w:cstheme="minorHAnsi"/>
          <w:sz w:val="24"/>
          <w:szCs w:val="24"/>
        </w:rPr>
        <w:t xml:space="preserve"> stage, therefore leading employees who may be at denial or anger </w:t>
      </w:r>
      <w:r w:rsidR="0028218F" w:rsidRPr="00D14867">
        <w:rPr>
          <w:rFonts w:eastAsia="Arial" w:cstheme="minorHAnsi"/>
          <w:sz w:val="24"/>
          <w:szCs w:val="24"/>
        </w:rPr>
        <w:t xml:space="preserve">ensuring them that </w:t>
      </w:r>
      <w:r w:rsidR="00E943D9" w:rsidRPr="00D14867">
        <w:rPr>
          <w:rFonts w:eastAsia="Arial" w:cstheme="minorHAnsi"/>
          <w:sz w:val="24"/>
          <w:szCs w:val="24"/>
        </w:rPr>
        <w:t>it is ok to feel the way that they do and that it will be ok</w:t>
      </w:r>
      <w:r w:rsidR="0028218F" w:rsidRPr="00D14867">
        <w:rPr>
          <w:rFonts w:eastAsia="Arial" w:cstheme="minorHAnsi"/>
          <w:sz w:val="24"/>
          <w:szCs w:val="24"/>
        </w:rPr>
        <w:t>.</w:t>
      </w:r>
    </w:p>
    <w:p w14:paraId="07174500" w14:textId="77777777" w:rsidR="0028218F" w:rsidRPr="00D14867" w:rsidRDefault="0028218F" w:rsidP="00E63214">
      <w:pPr>
        <w:spacing w:line="360" w:lineRule="auto"/>
        <w:contextualSpacing/>
        <w:rPr>
          <w:rFonts w:eastAsia="Arial" w:cstheme="minorHAnsi"/>
          <w:sz w:val="24"/>
          <w:szCs w:val="24"/>
        </w:rPr>
      </w:pPr>
    </w:p>
    <w:p w14:paraId="0A05FF32" w14:textId="50A88B37" w:rsidR="0028218F" w:rsidRPr="00D14867" w:rsidRDefault="0028218F" w:rsidP="00E63214">
      <w:pPr>
        <w:spacing w:line="360" w:lineRule="auto"/>
        <w:contextualSpacing/>
        <w:rPr>
          <w:rFonts w:eastAsia="Arial" w:cstheme="minorHAnsi"/>
          <w:sz w:val="24"/>
          <w:szCs w:val="24"/>
        </w:rPr>
      </w:pPr>
      <w:r w:rsidRPr="00D14867">
        <w:rPr>
          <w:rFonts w:eastAsia="Arial" w:cstheme="minorHAnsi"/>
          <w:sz w:val="24"/>
          <w:szCs w:val="24"/>
        </w:rPr>
        <w:t>The negative with the change curve is that everyone reacts differently to change and move</w:t>
      </w:r>
      <w:r w:rsidR="00DB7EA0" w:rsidRPr="00D14867">
        <w:rPr>
          <w:rFonts w:eastAsia="Arial" w:cstheme="minorHAnsi"/>
          <w:sz w:val="24"/>
          <w:szCs w:val="24"/>
        </w:rPr>
        <w:t>s</w:t>
      </w:r>
      <w:r w:rsidRPr="00D14867">
        <w:rPr>
          <w:rFonts w:eastAsia="Arial" w:cstheme="minorHAnsi"/>
          <w:sz w:val="24"/>
          <w:szCs w:val="24"/>
        </w:rPr>
        <w:t xml:space="preserve"> through the stages at different paces. If someone has had a bad </w:t>
      </w:r>
      <w:r w:rsidR="00241E21" w:rsidRPr="00D14867">
        <w:rPr>
          <w:rFonts w:eastAsia="Arial" w:cstheme="minorHAnsi"/>
          <w:sz w:val="24"/>
          <w:szCs w:val="24"/>
        </w:rPr>
        <w:t>experience</w:t>
      </w:r>
      <w:r w:rsidRPr="00D14867">
        <w:rPr>
          <w:rFonts w:eastAsia="Arial" w:cstheme="minorHAnsi"/>
          <w:sz w:val="24"/>
          <w:szCs w:val="24"/>
        </w:rPr>
        <w:t xml:space="preserve"> in the past with change it may take them longer to move through the process </w:t>
      </w:r>
      <w:r w:rsidR="00DB7EA0" w:rsidRPr="00D14867">
        <w:rPr>
          <w:rFonts w:eastAsia="Arial" w:cstheme="minorHAnsi"/>
          <w:sz w:val="24"/>
          <w:szCs w:val="24"/>
        </w:rPr>
        <w:t>and</w:t>
      </w:r>
      <w:r w:rsidRPr="00D14867">
        <w:rPr>
          <w:rFonts w:eastAsia="Arial" w:cstheme="minorHAnsi"/>
          <w:sz w:val="24"/>
          <w:szCs w:val="24"/>
        </w:rPr>
        <w:t xml:space="preserve"> </w:t>
      </w:r>
      <w:r w:rsidR="00B1076D" w:rsidRPr="00D14867">
        <w:rPr>
          <w:rFonts w:eastAsia="Arial" w:cstheme="minorHAnsi"/>
          <w:sz w:val="24"/>
          <w:szCs w:val="24"/>
        </w:rPr>
        <w:t xml:space="preserve">it depends on how vast the change is to </w:t>
      </w:r>
      <w:proofErr w:type="gramStart"/>
      <w:r w:rsidR="00B1076D" w:rsidRPr="00D14867">
        <w:rPr>
          <w:rFonts w:eastAsia="Arial" w:cstheme="minorHAnsi"/>
          <w:sz w:val="24"/>
          <w:szCs w:val="24"/>
        </w:rPr>
        <w:t>each individual</w:t>
      </w:r>
      <w:proofErr w:type="gramEnd"/>
      <w:r w:rsidR="00B1076D" w:rsidRPr="00D14867">
        <w:rPr>
          <w:rFonts w:eastAsia="Arial" w:cstheme="minorHAnsi"/>
          <w:sz w:val="24"/>
          <w:szCs w:val="24"/>
        </w:rPr>
        <w:t>. Also, people don’t always start at stage one and move</w:t>
      </w:r>
      <w:r w:rsidR="00B247D8" w:rsidRPr="00D14867">
        <w:rPr>
          <w:rFonts w:eastAsia="Arial" w:cstheme="minorHAnsi"/>
          <w:sz w:val="24"/>
          <w:szCs w:val="24"/>
        </w:rPr>
        <w:t xml:space="preserve"> </w:t>
      </w:r>
      <w:r w:rsidR="00B1076D" w:rsidRPr="00D14867">
        <w:rPr>
          <w:rFonts w:eastAsia="Arial" w:cstheme="minorHAnsi"/>
          <w:sz w:val="24"/>
          <w:szCs w:val="24"/>
        </w:rPr>
        <w:t xml:space="preserve">directly though through the stages to acceptance, there </w:t>
      </w:r>
      <w:r w:rsidR="00241E21" w:rsidRPr="00D14867">
        <w:rPr>
          <w:rFonts w:eastAsia="Arial" w:cstheme="minorHAnsi"/>
          <w:sz w:val="24"/>
          <w:szCs w:val="24"/>
        </w:rPr>
        <w:t xml:space="preserve">is a possibility that people will move </w:t>
      </w:r>
      <w:r w:rsidR="00241E21" w:rsidRPr="00D14867">
        <w:rPr>
          <w:rFonts w:eastAsia="Arial" w:cstheme="minorHAnsi"/>
          <w:sz w:val="24"/>
          <w:szCs w:val="24"/>
        </w:rPr>
        <w:lastRenderedPageBreak/>
        <w:t xml:space="preserve">backwards and forwards between the stages </w:t>
      </w:r>
      <w:r w:rsidR="00B247D8" w:rsidRPr="00D14867">
        <w:rPr>
          <w:rFonts w:eastAsia="Arial" w:cstheme="minorHAnsi"/>
          <w:sz w:val="24"/>
          <w:szCs w:val="24"/>
        </w:rPr>
        <w:t xml:space="preserve">depending on the information they are given and how it directly affects them </w:t>
      </w:r>
      <w:r w:rsidR="00241E21" w:rsidRPr="00D14867">
        <w:rPr>
          <w:rFonts w:eastAsia="Arial" w:cstheme="minorHAnsi"/>
          <w:sz w:val="24"/>
          <w:szCs w:val="24"/>
        </w:rPr>
        <w:t>before finally committing to the change.</w:t>
      </w:r>
      <w:r w:rsidR="00387658" w:rsidRPr="00D14867">
        <w:rPr>
          <w:rFonts w:eastAsia="Arial" w:cstheme="minorHAnsi"/>
          <w:sz w:val="24"/>
          <w:szCs w:val="24"/>
        </w:rPr>
        <w:t xml:space="preserve"> </w:t>
      </w:r>
      <w:r w:rsidR="00241E21" w:rsidRPr="00D14867">
        <w:rPr>
          <w:rFonts w:eastAsia="Arial" w:cstheme="minorHAnsi"/>
          <w:sz w:val="24"/>
          <w:szCs w:val="24"/>
        </w:rPr>
        <w:t xml:space="preserve"> </w:t>
      </w:r>
    </w:p>
    <w:p w14:paraId="1EAFA227" w14:textId="77777777" w:rsidR="00546919" w:rsidRPr="00D14867" w:rsidRDefault="00546919" w:rsidP="00E63214">
      <w:pPr>
        <w:spacing w:line="360" w:lineRule="auto"/>
        <w:contextualSpacing/>
        <w:rPr>
          <w:rFonts w:eastAsia="Arial" w:cstheme="minorHAnsi"/>
          <w:sz w:val="24"/>
          <w:szCs w:val="24"/>
        </w:rPr>
      </w:pPr>
    </w:p>
    <w:p w14:paraId="51DBFE6C" w14:textId="367C717E" w:rsidR="00546919" w:rsidRPr="00D14867" w:rsidRDefault="00B15ADE" w:rsidP="00E63214">
      <w:pPr>
        <w:spacing w:line="360" w:lineRule="auto"/>
        <w:contextualSpacing/>
        <w:rPr>
          <w:rFonts w:eastAsia="Arial" w:cstheme="minorHAnsi"/>
          <w:sz w:val="24"/>
          <w:szCs w:val="24"/>
        </w:rPr>
      </w:pPr>
      <w:r w:rsidRPr="00D14867">
        <w:rPr>
          <w:rFonts w:eastAsia="Arial" w:cstheme="minorHAnsi"/>
          <w:sz w:val="24"/>
          <w:szCs w:val="24"/>
        </w:rPr>
        <w:t>Taylor and Woodhams (</w:t>
      </w:r>
      <w:r w:rsidR="009E6AF3" w:rsidRPr="00D14867">
        <w:rPr>
          <w:rFonts w:eastAsia="Arial" w:cstheme="minorHAnsi"/>
          <w:sz w:val="24"/>
          <w:szCs w:val="24"/>
        </w:rPr>
        <w:t xml:space="preserve">2022) suggest </w:t>
      </w:r>
      <w:r w:rsidR="00E91FD7" w:rsidRPr="00D14867">
        <w:rPr>
          <w:rFonts w:eastAsia="Arial" w:cstheme="minorHAnsi"/>
          <w:sz w:val="24"/>
          <w:szCs w:val="24"/>
        </w:rPr>
        <w:t xml:space="preserve">that people professionals </w:t>
      </w:r>
      <w:r w:rsidR="006A0739" w:rsidRPr="00D14867">
        <w:rPr>
          <w:rFonts w:eastAsia="Arial" w:cstheme="minorHAnsi"/>
          <w:sz w:val="24"/>
          <w:szCs w:val="24"/>
        </w:rPr>
        <w:t xml:space="preserve">should only encourage change when necessary and use common sense, </w:t>
      </w:r>
      <w:r w:rsidR="0037376D" w:rsidRPr="00D14867">
        <w:rPr>
          <w:rFonts w:eastAsia="Arial" w:cstheme="minorHAnsi"/>
          <w:sz w:val="24"/>
          <w:szCs w:val="24"/>
        </w:rPr>
        <w:t xml:space="preserve">that some people when promoted implement change just because they think it is expected of them. </w:t>
      </w:r>
      <w:r w:rsidR="00573D34" w:rsidRPr="00D14867">
        <w:rPr>
          <w:rFonts w:eastAsia="Arial" w:cstheme="minorHAnsi"/>
          <w:sz w:val="24"/>
          <w:szCs w:val="24"/>
        </w:rPr>
        <w:t>People professionals should encourage interaction when looking at change</w:t>
      </w:r>
      <w:r w:rsidR="009617AC" w:rsidRPr="00D14867">
        <w:rPr>
          <w:rFonts w:eastAsia="Arial" w:cstheme="minorHAnsi"/>
          <w:sz w:val="24"/>
          <w:szCs w:val="24"/>
        </w:rPr>
        <w:t xml:space="preserve"> and if it is needed.</w:t>
      </w:r>
    </w:p>
    <w:p w14:paraId="19D52BD4" w14:textId="77777777" w:rsidR="0036545E" w:rsidRDefault="0036545E" w:rsidP="00E63214">
      <w:pPr>
        <w:spacing w:after="0" w:line="360" w:lineRule="auto"/>
        <w:contextualSpacing/>
        <w:rPr>
          <w:rFonts w:eastAsia="Arial" w:cstheme="minorHAnsi"/>
          <w:caps/>
          <w:color w:val="FF0000"/>
          <w:sz w:val="24"/>
          <w:szCs w:val="24"/>
        </w:rPr>
      </w:pPr>
    </w:p>
    <w:p w14:paraId="53B07D60" w14:textId="77777777" w:rsidR="0036545E" w:rsidRDefault="0036545E" w:rsidP="00E63214">
      <w:pPr>
        <w:spacing w:after="0" w:line="360" w:lineRule="auto"/>
        <w:contextualSpacing/>
        <w:rPr>
          <w:rFonts w:eastAsia="Arial" w:cstheme="minorHAnsi"/>
          <w:caps/>
          <w:color w:val="FF0000"/>
          <w:sz w:val="24"/>
          <w:szCs w:val="24"/>
        </w:rPr>
      </w:pPr>
    </w:p>
    <w:p w14:paraId="6AB07B80" w14:textId="275D7285" w:rsidR="00C103B3" w:rsidRDefault="000A6B0E" w:rsidP="00E63214">
      <w:pPr>
        <w:spacing w:after="0" w:line="360" w:lineRule="auto"/>
        <w:contextualSpacing/>
        <w:rPr>
          <w:rFonts w:eastAsia="Arial" w:cstheme="minorHAnsi"/>
          <w:color w:val="00B0F0"/>
          <w:sz w:val="24"/>
          <w:szCs w:val="24"/>
        </w:rPr>
      </w:pPr>
      <w:r w:rsidRPr="00A87C30">
        <w:rPr>
          <w:rFonts w:eastAsia="Arial" w:cstheme="minorHAnsi"/>
          <w:sz w:val="24"/>
          <w:szCs w:val="24"/>
        </w:rPr>
        <w:t xml:space="preserve">Q9: </w:t>
      </w:r>
      <w:r w:rsidR="00C103B3" w:rsidRPr="00A87C30">
        <w:rPr>
          <w:rFonts w:eastAsia="Arial" w:cstheme="minorHAnsi"/>
          <w:sz w:val="24"/>
          <w:szCs w:val="24"/>
        </w:rPr>
        <w:t>The CIPD’s Health and wellbeing at work survey 2022 found,</w:t>
      </w:r>
      <w:r w:rsidR="00C103B3" w:rsidRPr="00A87C30">
        <w:rPr>
          <w:rFonts w:cstheme="minorHAnsi"/>
          <w:sz w:val="24"/>
          <w:szCs w:val="24"/>
        </w:rPr>
        <w:t xml:space="preserve"> ‘</w:t>
      </w:r>
      <w:r w:rsidR="00C103B3" w:rsidRPr="00A87C30">
        <w:rPr>
          <w:rFonts w:eastAsia="Arial" w:cstheme="minorHAnsi"/>
          <w:sz w:val="24"/>
          <w:szCs w:val="24"/>
        </w:rPr>
        <w:t>There is less management focus on health and wellbeing compared with the first year of the pandemic</w:t>
      </w:r>
      <w:proofErr w:type="gramStart"/>
      <w:r w:rsidR="00C103B3" w:rsidRPr="00A87C30">
        <w:rPr>
          <w:rFonts w:eastAsia="Arial" w:cstheme="minorHAnsi"/>
          <w:sz w:val="24"/>
          <w:szCs w:val="24"/>
        </w:rPr>
        <w:t>’, and</w:t>
      </w:r>
      <w:proofErr w:type="gramEnd"/>
      <w:r w:rsidR="00C103B3" w:rsidRPr="00A87C30">
        <w:rPr>
          <w:rFonts w:eastAsia="Arial" w:cstheme="minorHAnsi"/>
          <w:sz w:val="24"/>
          <w:szCs w:val="24"/>
        </w:rPr>
        <w:t xml:space="preserve"> goes on to remark that this is disappointing. Assess the importance of wellbeing at work and factors which impact wellbeing. (</w:t>
      </w:r>
      <w:r w:rsidR="00C103B3" w:rsidRPr="00B97A0A">
        <w:rPr>
          <w:rFonts w:eastAsia="Arial" w:cstheme="minorHAnsi"/>
          <w:sz w:val="24"/>
          <w:szCs w:val="24"/>
        </w:rPr>
        <w:t>AC 2.5)</w:t>
      </w:r>
      <w:r w:rsidR="00B97A0A">
        <w:rPr>
          <w:rFonts w:eastAsia="Arial" w:cstheme="minorHAnsi"/>
          <w:sz w:val="24"/>
          <w:szCs w:val="24"/>
        </w:rPr>
        <w:t xml:space="preserve"> - </w:t>
      </w:r>
      <w:r w:rsidR="00A87C30" w:rsidRPr="00B97A0A">
        <w:rPr>
          <w:rFonts w:eastAsia="Arial" w:cstheme="minorHAnsi"/>
          <w:sz w:val="24"/>
          <w:szCs w:val="24"/>
        </w:rPr>
        <w:t>445 words</w:t>
      </w:r>
    </w:p>
    <w:p w14:paraId="727D53B5" w14:textId="77777777" w:rsidR="00FD5E40" w:rsidRDefault="00FD5E40" w:rsidP="00E63214">
      <w:pPr>
        <w:spacing w:after="0" w:line="360" w:lineRule="auto"/>
        <w:contextualSpacing/>
        <w:rPr>
          <w:rFonts w:eastAsia="Arial" w:cstheme="minorHAnsi"/>
          <w:color w:val="00B0F0"/>
          <w:sz w:val="24"/>
          <w:szCs w:val="24"/>
        </w:rPr>
      </w:pPr>
    </w:p>
    <w:p w14:paraId="41714057" w14:textId="585B7991" w:rsidR="00FD5E40" w:rsidRDefault="00FD5E40" w:rsidP="00E63214">
      <w:pPr>
        <w:spacing w:after="0" w:line="360" w:lineRule="auto"/>
        <w:contextualSpacing/>
        <w:rPr>
          <w:rFonts w:eastAsia="Arial" w:cstheme="minorHAnsi"/>
          <w:sz w:val="24"/>
          <w:szCs w:val="24"/>
        </w:rPr>
      </w:pPr>
      <w:r w:rsidRPr="00D7616A">
        <w:rPr>
          <w:rFonts w:eastAsia="Arial" w:cstheme="minorHAnsi"/>
          <w:sz w:val="24"/>
          <w:szCs w:val="24"/>
        </w:rPr>
        <w:t xml:space="preserve">Wellbeing at work </w:t>
      </w:r>
      <w:r w:rsidR="00012C8B" w:rsidRPr="00D7616A">
        <w:rPr>
          <w:rFonts w:eastAsia="Arial" w:cstheme="minorHAnsi"/>
          <w:sz w:val="24"/>
          <w:szCs w:val="24"/>
        </w:rPr>
        <w:t>includes Physical, Emotional/</w:t>
      </w:r>
      <w:r w:rsidR="00D7616A" w:rsidRPr="00D7616A">
        <w:rPr>
          <w:rFonts w:eastAsia="Arial" w:cstheme="minorHAnsi"/>
          <w:sz w:val="24"/>
          <w:szCs w:val="24"/>
        </w:rPr>
        <w:t>P</w:t>
      </w:r>
      <w:r w:rsidR="00012C8B" w:rsidRPr="00D7616A">
        <w:rPr>
          <w:rFonts w:eastAsia="Arial" w:cstheme="minorHAnsi"/>
          <w:sz w:val="24"/>
          <w:szCs w:val="24"/>
        </w:rPr>
        <w:t xml:space="preserve">sychological, Social, </w:t>
      </w:r>
      <w:r w:rsidR="00D7616A" w:rsidRPr="00D7616A">
        <w:rPr>
          <w:rFonts w:eastAsia="Arial" w:cstheme="minorHAnsi"/>
          <w:sz w:val="24"/>
          <w:szCs w:val="24"/>
        </w:rPr>
        <w:t>Financial and Career wellbeing</w:t>
      </w:r>
      <w:r w:rsidR="00C01119">
        <w:rPr>
          <w:rFonts w:eastAsia="Arial" w:cstheme="minorHAnsi"/>
          <w:sz w:val="24"/>
          <w:szCs w:val="24"/>
        </w:rPr>
        <w:t xml:space="preserve"> (</w:t>
      </w:r>
      <w:r w:rsidR="001B79D6">
        <w:rPr>
          <w:rFonts w:eastAsia="Arial" w:cstheme="minorHAnsi"/>
          <w:sz w:val="24"/>
          <w:szCs w:val="24"/>
        </w:rPr>
        <w:t>Taylor &amp; Woodhams, 2022a</w:t>
      </w:r>
      <w:r w:rsidR="00384DC0">
        <w:rPr>
          <w:rFonts w:eastAsia="Arial" w:cstheme="minorHAnsi"/>
          <w:sz w:val="24"/>
          <w:szCs w:val="24"/>
        </w:rPr>
        <w:t>,</w:t>
      </w:r>
      <w:r w:rsidR="001B79D6">
        <w:rPr>
          <w:rFonts w:eastAsia="Arial" w:cstheme="minorHAnsi"/>
          <w:sz w:val="24"/>
          <w:szCs w:val="24"/>
        </w:rPr>
        <w:t xml:space="preserve"> </w:t>
      </w:r>
      <w:r w:rsidR="006C344C">
        <w:rPr>
          <w:rFonts w:eastAsia="Arial" w:cstheme="minorHAnsi"/>
          <w:sz w:val="24"/>
          <w:szCs w:val="24"/>
        </w:rPr>
        <w:t>P</w:t>
      </w:r>
      <w:r w:rsidR="00384DC0">
        <w:rPr>
          <w:rFonts w:eastAsia="Arial" w:cstheme="minorHAnsi"/>
          <w:sz w:val="24"/>
          <w:szCs w:val="24"/>
        </w:rPr>
        <w:t>.</w:t>
      </w:r>
      <w:r w:rsidR="006C344C">
        <w:rPr>
          <w:rFonts w:eastAsia="Arial" w:cstheme="minorHAnsi"/>
          <w:sz w:val="24"/>
          <w:szCs w:val="24"/>
        </w:rPr>
        <w:t xml:space="preserve"> 22</w:t>
      </w:r>
      <w:r w:rsidR="00855723">
        <w:rPr>
          <w:rFonts w:eastAsia="Arial" w:cstheme="minorHAnsi"/>
          <w:sz w:val="24"/>
          <w:szCs w:val="24"/>
        </w:rPr>
        <w:t>6)</w:t>
      </w:r>
      <w:r w:rsidR="006C344C">
        <w:rPr>
          <w:rFonts w:eastAsia="Arial" w:cstheme="minorHAnsi"/>
          <w:sz w:val="24"/>
          <w:szCs w:val="24"/>
        </w:rPr>
        <w:t>.</w:t>
      </w:r>
      <w:r w:rsidR="00394FA9">
        <w:rPr>
          <w:rFonts w:eastAsia="Arial" w:cstheme="minorHAnsi"/>
          <w:sz w:val="24"/>
          <w:szCs w:val="24"/>
        </w:rPr>
        <w:t xml:space="preserve"> Taylor &amp; Woodhams (2022a</w:t>
      </w:r>
      <w:r w:rsidR="00A77988">
        <w:rPr>
          <w:rFonts w:eastAsia="Arial" w:cstheme="minorHAnsi"/>
          <w:sz w:val="24"/>
          <w:szCs w:val="24"/>
        </w:rPr>
        <w:t>, P.238</w:t>
      </w:r>
      <w:r w:rsidR="00394FA9">
        <w:rPr>
          <w:rFonts w:eastAsia="Arial" w:cstheme="minorHAnsi"/>
          <w:sz w:val="24"/>
          <w:szCs w:val="24"/>
        </w:rPr>
        <w:t xml:space="preserve">) state that </w:t>
      </w:r>
      <w:r w:rsidR="002947DC">
        <w:rPr>
          <w:rFonts w:eastAsia="Arial" w:cstheme="minorHAnsi"/>
          <w:sz w:val="24"/>
          <w:szCs w:val="24"/>
        </w:rPr>
        <w:t xml:space="preserve">people may have little choice around who it is they work for however, organisations have an obligation not to cause harm. </w:t>
      </w:r>
      <w:r w:rsidR="00A87177">
        <w:rPr>
          <w:rFonts w:eastAsia="Arial" w:cstheme="minorHAnsi"/>
          <w:sz w:val="24"/>
          <w:szCs w:val="24"/>
        </w:rPr>
        <w:t xml:space="preserve">There is a legal obligation to provide safe working environments and </w:t>
      </w:r>
      <w:r w:rsidR="008F7EE1">
        <w:rPr>
          <w:rFonts w:eastAsia="Arial" w:cstheme="minorHAnsi"/>
          <w:sz w:val="24"/>
          <w:szCs w:val="24"/>
        </w:rPr>
        <w:t>reasonable</w:t>
      </w:r>
      <w:r w:rsidR="00A87177">
        <w:rPr>
          <w:rFonts w:eastAsia="Arial" w:cstheme="minorHAnsi"/>
          <w:sz w:val="24"/>
          <w:szCs w:val="24"/>
        </w:rPr>
        <w:t xml:space="preserve"> working hours to reduce staff burnout. </w:t>
      </w:r>
      <w:r w:rsidR="00B81BA8">
        <w:rPr>
          <w:rFonts w:eastAsia="Arial" w:cstheme="minorHAnsi"/>
          <w:sz w:val="24"/>
          <w:szCs w:val="24"/>
        </w:rPr>
        <w:t xml:space="preserve">If staff suffer from </w:t>
      </w:r>
      <w:proofErr w:type="gramStart"/>
      <w:r w:rsidR="00B81BA8">
        <w:rPr>
          <w:rFonts w:eastAsia="Arial" w:cstheme="minorHAnsi"/>
          <w:sz w:val="24"/>
          <w:szCs w:val="24"/>
        </w:rPr>
        <w:t>burnout</w:t>
      </w:r>
      <w:proofErr w:type="gramEnd"/>
      <w:r w:rsidR="00B81BA8">
        <w:rPr>
          <w:rFonts w:eastAsia="Arial" w:cstheme="minorHAnsi"/>
          <w:sz w:val="24"/>
          <w:szCs w:val="24"/>
        </w:rPr>
        <w:t xml:space="preserve"> </w:t>
      </w:r>
      <w:r w:rsidR="004E4D9B">
        <w:rPr>
          <w:rFonts w:eastAsia="Arial" w:cstheme="minorHAnsi"/>
          <w:sz w:val="24"/>
          <w:szCs w:val="24"/>
        </w:rPr>
        <w:t>they can be absent from work, feeling exhausted</w:t>
      </w:r>
      <w:r w:rsidR="00072907">
        <w:rPr>
          <w:rFonts w:eastAsia="Arial" w:cstheme="minorHAnsi"/>
          <w:sz w:val="24"/>
          <w:szCs w:val="24"/>
        </w:rPr>
        <w:t xml:space="preserve"> and </w:t>
      </w:r>
      <w:r w:rsidR="003D2338">
        <w:rPr>
          <w:rFonts w:eastAsia="Arial" w:cstheme="minorHAnsi"/>
          <w:sz w:val="24"/>
          <w:szCs w:val="24"/>
        </w:rPr>
        <w:t>lack self-belief. This can lead into their personal life affecting their work-life balance.</w:t>
      </w:r>
      <w:r w:rsidR="008A39F9">
        <w:rPr>
          <w:rFonts w:eastAsia="Arial" w:cstheme="minorHAnsi"/>
          <w:sz w:val="24"/>
          <w:szCs w:val="24"/>
        </w:rPr>
        <w:t xml:space="preserve"> If someone is stressed in work, this can spill over into their personal life affecting relationships at home and this can also work vice versa, if a person is struggling in their personal life, this can mean that it is taken into work and affects their productivity. </w:t>
      </w:r>
    </w:p>
    <w:p w14:paraId="1FEBC9BF" w14:textId="77777777" w:rsidR="008B2123" w:rsidRDefault="008B2123" w:rsidP="00E63214">
      <w:pPr>
        <w:spacing w:after="0" w:line="360" w:lineRule="auto"/>
        <w:contextualSpacing/>
        <w:rPr>
          <w:rFonts w:eastAsia="Arial" w:cstheme="minorHAnsi"/>
          <w:sz w:val="24"/>
          <w:szCs w:val="24"/>
        </w:rPr>
      </w:pPr>
    </w:p>
    <w:p w14:paraId="36B181A5" w14:textId="49F136A3" w:rsidR="008B2123" w:rsidRDefault="008B2123" w:rsidP="00E63214">
      <w:pPr>
        <w:spacing w:after="0" w:line="360" w:lineRule="auto"/>
        <w:contextualSpacing/>
        <w:rPr>
          <w:rFonts w:eastAsia="Arial" w:cstheme="minorHAnsi"/>
          <w:sz w:val="24"/>
          <w:szCs w:val="24"/>
        </w:rPr>
      </w:pPr>
      <w:r>
        <w:rPr>
          <w:rFonts w:eastAsia="Arial" w:cstheme="minorHAnsi"/>
          <w:sz w:val="24"/>
          <w:szCs w:val="24"/>
        </w:rPr>
        <w:t xml:space="preserve">Wellbeing at work is important to the employee and to the organisation. If any employee is ‘well’ </w:t>
      </w:r>
      <w:r w:rsidR="0031545F">
        <w:rPr>
          <w:rFonts w:eastAsia="Arial" w:cstheme="minorHAnsi"/>
          <w:sz w:val="24"/>
          <w:szCs w:val="24"/>
        </w:rPr>
        <w:t>they can feel more engaged</w:t>
      </w:r>
      <w:r w:rsidR="0030675C">
        <w:rPr>
          <w:rFonts w:eastAsia="Arial" w:cstheme="minorHAnsi"/>
          <w:sz w:val="24"/>
          <w:szCs w:val="24"/>
        </w:rPr>
        <w:t xml:space="preserve"> and </w:t>
      </w:r>
      <w:proofErr w:type="gramStart"/>
      <w:r w:rsidR="0030675C">
        <w:rPr>
          <w:rFonts w:eastAsia="Arial" w:cstheme="minorHAnsi"/>
          <w:sz w:val="24"/>
          <w:szCs w:val="24"/>
        </w:rPr>
        <w:t>motivated</w:t>
      </w:r>
      <w:proofErr w:type="gramEnd"/>
      <w:r w:rsidR="0030675C">
        <w:rPr>
          <w:rFonts w:eastAsia="Arial" w:cstheme="minorHAnsi"/>
          <w:sz w:val="24"/>
          <w:szCs w:val="24"/>
        </w:rPr>
        <w:t xml:space="preserve"> and this then leads to them having job satisfaction.</w:t>
      </w:r>
      <w:r w:rsidR="00EE4D10">
        <w:rPr>
          <w:rFonts w:eastAsia="Arial" w:cstheme="minorHAnsi"/>
          <w:sz w:val="24"/>
          <w:szCs w:val="24"/>
        </w:rPr>
        <w:t xml:space="preserve"> It is important to note though that </w:t>
      </w:r>
      <w:r w:rsidR="008B2863">
        <w:rPr>
          <w:rFonts w:eastAsia="Arial" w:cstheme="minorHAnsi"/>
          <w:sz w:val="24"/>
          <w:szCs w:val="24"/>
        </w:rPr>
        <w:t xml:space="preserve">employees also have a responsibility to look after their own wellbeing </w:t>
      </w:r>
      <w:r w:rsidR="004E6A8B">
        <w:rPr>
          <w:rFonts w:eastAsia="Arial" w:cstheme="minorHAnsi"/>
          <w:sz w:val="24"/>
          <w:szCs w:val="24"/>
        </w:rPr>
        <w:t>and it isn’t just down to the organisation (Taylor &amp; Woodhams, 2022, P. 239)</w:t>
      </w:r>
      <w:r w:rsidR="00D6099F">
        <w:rPr>
          <w:rFonts w:eastAsia="Arial" w:cstheme="minorHAnsi"/>
          <w:sz w:val="24"/>
          <w:szCs w:val="24"/>
        </w:rPr>
        <w:t>.</w:t>
      </w:r>
      <w:r w:rsidR="00504AFA">
        <w:rPr>
          <w:rFonts w:eastAsia="Arial" w:cstheme="minorHAnsi"/>
          <w:sz w:val="24"/>
          <w:szCs w:val="24"/>
        </w:rPr>
        <w:t xml:space="preserve"> Employees will benefit from wellbeing initiatives if they are </w:t>
      </w:r>
      <w:r w:rsidR="008375A6">
        <w:rPr>
          <w:rFonts w:eastAsia="Arial" w:cstheme="minorHAnsi"/>
          <w:sz w:val="24"/>
          <w:szCs w:val="24"/>
        </w:rPr>
        <w:t>willing</w:t>
      </w:r>
      <w:r w:rsidR="00504AFA">
        <w:rPr>
          <w:rFonts w:eastAsia="Arial" w:cstheme="minorHAnsi"/>
          <w:sz w:val="24"/>
          <w:szCs w:val="24"/>
        </w:rPr>
        <w:t xml:space="preserve"> to participate in them </w:t>
      </w:r>
      <w:r w:rsidR="00853614">
        <w:rPr>
          <w:rFonts w:eastAsia="Arial" w:cstheme="minorHAnsi"/>
          <w:sz w:val="24"/>
          <w:szCs w:val="24"/>
        </w:rPr>
        <w:t xml:space="preserve">and look after their own health and wellbeing outside of work (CIPD, </w:t>
      </w:r>
      <w:r w:rsidR="00853614">
        <w:rPr>
          <w:rFonts w:eastAsia="Arial" w:cstheme="minorHAnsi"/>
          <w:sz w:val="24"/>
          <w:szCs w:val="24"/>
        </w:rPr>
        <w:lastRenderedPageBreak/>
        <w:t>2023b)</w:t>
      </w:r>
      <w:r w:rsidR="00193D36">
        <w:rPr>
          <w:rFonts w:eastAsia="Arial" w:cstheme="minorHAnsi"/>
          <w:sz w:val="24"/>
          <w:szCs w:val="24"/>
        </w:rPr>
        <w:t xml:space="preserve">. </w:t>
      </w:r>
      <w:r w:rsidR="006522EF">
        <w:rPr>
          <w:rFonts w:eastAsia="Arial" w:cstheme="minorHAnsi"/>
          <w:sz w:val="24"/>
          <w:szCs w:val="24"/>
        </w:rPr>
        <w:t xml:space="preserve">If </w:t>
      </w:r>
      <w:r w:rsidR="00D6099F">
        <w:rPr>
          <w:rFonts w:eastAsia="Arial" w:cstheme="minorHAnsi"/>
          <w:sz w:val="24"/>
          <w:szCs w:val="24"/>
        </w:rPr>
        <w:t>organisations</w:t>
      </w:r>
      <w:r w:rsidR="006522EF">
        <w:rPr>
          <w:rFonts w:eastAsia="Arial" w:cstheme="minorHAnsi"/>
          <w:sz w:val="24"/>
          <w:szCs w:val="24"/>
        </w:rPr>
        <w:t xml:space="preserve"> look after employee wellbeing, the results can be reduced sickness and staff turnover</w:t>
      </w:r>
      <w:r w:rsidR="00EE4D10">
        <w:rPr>
          <w:rFonts w:eastAsia="Arial" w:cstheme="minorHAnsi"/>
          <w:sz w:val="24"/>
          <w:szCs w:val="24"/>
        </w:rPr>
        <w:t xml:space="preserve"> and a happier workforce with less conflict. </w:t>
      </w:r>
      <w:r w:rsidR="004D161D">
        <w:rPr>
          <w:rFonts w:eastAsia="Arial" w:cstheme="minorHAnsi"/>
          <w:sz w:val="24"/>
          <w:szCs w:val="24"/>
        </w:rPr>
        <w:t xml:space="preserve">Staff are more engaged </w:t>
      </w:r>
      <w:r w:rsidR="007A5585">
        <w:rPr>
          <w:rFonts w:eastAsia="Arial" w:cstheme="minorHAnsi"/>
          <w:sz w:val="24"/>
          <w:szCs w:val="24"/>
        </w:rPr>
        <w:t>meaning that performance is improved</w:t>
      </w:r>
      <w:r w:rsidR="00774620">
        <w:rPr>
          <w:rFonts w:eastAsia="Arial" w:cstheme="minorHAnsi"/>
          <w:sz w:val="24"/>
          <w:szCs w:val="24"/>
        </w:rPr>
        <w:t>.</w:t>
      </w:r>
      <w:r w:rsidR="00581B4D">
        <w:rPr>
          <w:rFonts w:eastAsia="Arial" w:cstheme="minorHAnsi"/>
          <w:sz w:val="24"/>
          <w:szCs w:val="24"/>
        </w:rPr>
        <w:t xml:space="preserve"> </w:t>
      </w:r>
    </w:p>
    <w:p w14:paraId="792FA896" w14:textId="77777777" w:rsidR="00E35323" w:rsidRDefault="00E35323" w:rsidP="00E63214">
      <w:pPr>
        <w:spacing w:after="0" w:line="360" w:lineRule="auto"/>
        <w:contextualSpacing/>
        <w:rPr>
          <w:rFonts w:eastAsia="Arial" w:cstheme="minorHAnsi"/>
          <w:sz w:val="24"/>
          <w:szCs w:val="24"/>
        </w:rPr>
      </w:pPr>
    </w:p>
    <w:p w14:paraId="69576FE0" w14:textId="0D968A33" w:rsidR="00E35323" w:rsidRDefault="00E35323" w:rsidP="00E63214">
      <w:pPr>
        <w:spacing w:after="0" w:line="360" w:lineRule="auto"/>
        <w:contextualSpacing/>
        <w:rPr>
          <w:rFonts w:eastAsia="Arial" w:cstheme="minorHAnsi"/>
          <w:sz w:val="24"/>
          <w:szCs w:val="24"/>
        </w:rPr>
      </w:pPr>
      <w:r>
        <w:rPr>
          <w:rFonts w:eastAsia="Arial" w:cstheme="minorHAnsi"/>
          <w:sz w:val="24"/>
          <w:szCs w:val="24"/>
        </w:rPr>
        <w:t xml:space="preserve">There are 7 factors which impact </w:t>
      </w:r>
      <w:r w:rsidR="00193D36">
        <w:rPr>
          <w:rFonts w:eastAsia="Arial" w:cstheme="minorHAnsi"/>
          <w:sz w:val="24"/>
          <w:szCs w:val="24"/>
        </w:rPr>
        <w:t>wellbeing,</w:t>
      </w:r>
      <w:r>
        <w:rPr>
          <w:rFonts w:eastAsia="Arial" w:cstheme="minorHAnsi"/>
          <w:sz w:val="24"/>
          <w:szCs w:val="24"/>
        </w:rPr>
        <w:t xml:space="preserve"> and these are So</w:t>
      </w:r>
      <w:r w:rsidR="00CE10C7">
        <w:rPr>
          <w:rFonts w:eastAsia="Arial" w:cstheme="minorHAnsi"/>
          <w:sz w:val="24"/>
          <w:szCs w:val="24"/>
        </w:rPr>
        <w:t>cial, Emotional, Intellectual, Environmental, Physical, Occupational and Spiritual</w:t>
      </w:r>
      <w:r w:rsidR="006A1DEB">
        <w:rPr>
          <w:rFonts w:eastAsia="Arial" w:cstheme="minorHAnsi"/>
          <w:sz w:val="24"/>
          <w:szCs w:val="24"/>
        </w:rPr>
        <w:t xml:space="preserve"> and CIPD (2023</w:t>
      </w:r>
      <w:r w:rsidR="00853614">
        <w:rPr>
          <w:rFonts w:eastAsia="Arial" w:cstheme="minorHAnsi"/>
          <w:sz w:val="24"/>
          <w:szCs w:val="24"/>
        </w:rPr>
        <w:t>b</w:t>
      </w:r>
      <w:r w:rsidR="006A1DEB">
        <w:rPr>
          <w:rFonts w:eastAsia="Arial" w:cstheme="minorHAnsi"/>
          <w:sz w:val="24"/>
          <w:szCs w:val="24"/>
        </w:rPr>
        <w:t xml:space="preserve">) state that </w:t>
      </w:r>
      <w:r w:rsidR="00562017">
        <w:rPr>
          <w:rFonts w:eastAsia="Arial" w:cstheme="minorHAnsi"/>
          <w:sz w:val="24"/>
          <w:szCs w:val="24"/>
        </w:rPr>
        <w:t xml:space="preserve">everybody has a responsibility for fostering wellbeing. </w:t>
      </w:r>
      <w:r w:rsidR="000F1EEE">
        <w:rPr>
          <w:rFonts w:eastAsia="Arial" w:cstheme="minorHAnsi"/>
          <w:sz w:val="24"/>
          <w:szCs w:val="24"/>
        </w:rPr>
        <w:t xml:space="preserve">People professionals </w:t>
      </w:r>
      <w:r w:rsidR="00326430">
        <w:rPr>
          <w:rFonts w:eastAsia="Arial" w:cstheme="minorHAnsi"/>
          <w:sz w:val="24"/>
          <w:szCs w:val="24"/>
        </w:rPr>
        <w:t xml:space="preserve">will need to work closely with all parts of the organisation to lead on wellbeing from </w:t>
      </w:r>
      <w:r w:rsidR="00FD7C7E">
        <w:rPr>
          <w:rFonts w:eastAsia="Arial" w:cstheme="minorHAnsi"/>
          <w:sz w:val="24"/>
          <w:szCs w:val="24"/>
        </w:rPr>
        <w:t xml:space="preserve">ensuring that senior managers are onboard with bringing wellbeing at work into the </w:t>
      </w:r>
      <w:r w:rsidR="00B12EF5">
        <w:rPr>
          <w:rFonts w:eastAsia="Arial" w:cstheme="minorHAnsi"/>
          <w:sz w:val="24"/>
          <w:szCs w:val="24"/>
        </w:rPr>
        <w:t xml:space="preserve">day-to day to supporting line managers who </w:t>
      </w:r>
      <w:r w:rsidR="009650F2">
        <w:rPr>
          <w:rFonts w:eastAsia="Arial" w:cstheme="minorHAnsi"/>
          <w:sz w:val="24"/>
          <w:szCs w:val="24"/>
        </w:rPr>
        <w:t xml:space="preserve">are generally implementing the policies. </w:t>
      </w:r>
      <w:r w:rsidR="000F1EEE">
        <w:rPr>
          <w:rFonts w:eastAsia="Arial" w:cstheme="minorHAnsi"/>
          <w:sz w:val="24"/>
          <w:szCs w:val="24"/>
        </w:rPr>
        <w:t xml:space="preserve"> </w:t>
      </w:r>
      <w:r w:rsidR="00FC50F2">
        <w:rPr>
          <w:rFonts w:eastAsia="Arial" w:cstheme="minorHAnsi"/>
          <w:sz w:val="24"/>
          <w:szCs w:val="24"/>
        </w:rPr>
        <w:t xml:space="preserve">Occupational health </w:t>
      </w:r>
      <w:r w:rsidR="00193D36">
        <w:rPr>
          <w:rFonts w:eastAsia="Arial" w:cstheme="minorHAnsi"/>
          <w:sz w:val="24"/>
          <w:szCs w:val="24"/>
        </w:rPr>
        <w:t>practitioners</w:t>
      </w:r>
      <w:r w:rsidR="00747145">
        <w:rPr>
          <w:rFonts w:eastAsia="Arial" w:cstheme="minorHAnsi"/>
          <w:sz w:val="24"/>
          <w:szCs w:val="24"/>
        </w:rPr>
        <w:t xml:space="preserve"> should work closely with people professionals </w:t>
      </w:r>
      <w:r w:rsidR="00CE0380">
        <w:rPr>
          <w:rFonts w:eastAsia="Arial" w:cstheme="minorHAnsi"/>
          <w:sz w:val="24"/>
          <w:szCs w:val="24"/>
        </w:rPr>
        <w:t>to ensure health in the workplace.</w:t>
      </w:r>
      <w:r w:rsidR="00FC50F2">
        <w:rPr>
          <w:rFonts w:eastAsia="Arial" w:cstheme="minorHAnsi"/>
          <w:sz w:val="24"/>
          <w:szCs w:val="24"/>
        </w:rPr>
        <w:t xml:space="preserve"> </w:t>
      </w:r>
    </w:p>
    <w:p w14:paraId="24290CA4" w14:textId="77777777" w:rsidR="00CC0F85" w:rsidRDefault="00CC0F85" w:rsidP="00E63214">
      <w:pPr>
        <w:spacing w:after="0" w:line="360" w:lineRule="auto"/>
        <w:contextualSpacing/>
        <w:rPr>
          <w:rFonts w:eastAsia="Arial" w:cstheme="minorHAnsi"/>
          <w:sz w:val="24"/>
          <w:szCs w:val="24"/>
        </w:rPr>
      </w:pPr>
    </w:p>
    <w:p w14:paraId="2853B514" w14:textId="2020EC7F" w:rsidR="00CC0F85" w:rsidRDefault="008F1816" w:rsidP="00E63214">
      <w:pPr>
        <w:spacing w:after="0" w:line="360" w:lineRule="auto"/>
        <w:contextualSpacing/>
        <w:rPr>
          <w:rFonts w:eastAsia="Arial" w:cstheme="minorHAnsi"/>
          <w:sz w:val="24"/>
          <w:szCs w:val="24"/>
        </w:rPr>
      </w:pPr>
      <w:r>
        <w:rPr>
          <w:rFonts w:eastAsia="Arial" w:cstheme="minorHAnsi"/>
          <w:sz w:val="24"/>
          <w:szCs w:val="24"/>
        </w:rPr>
        <w:t>Armstrong &amp; Taylor (2014</w:t>
      </w:r>
      <w:r w:rsidR="00A0215F">
        <w:rPr>
          <w:rFonts w:eastAsia="Arial" w:cstheme="minorHAnsi"/>
          <w:sz w:val="24"/>
          <w:szCs w:val="24"/>
        </w:rPr>
        <w:t xml:space="preserve">, </w:t>
      </w:r>
      <w:r w:rsidR="00AD4B50">
        <w:rPr>
          <w:rFonts w:eastAsia="Arial" w:cstheme="minorHAnsi"/>
          <w:sz w:val="24"/>
          <w:szCs w:val="24"/>
        </w:rPr>
        <w:t>p. 446</w:t>
      </w:r>
      <w:r>
        <w:rPr>
          <w:rFonts w:eastAsia="Arial" w:cstheme="minorHAnsi"/>
          <w:sz w:val="24"/>
          <w:szCs w:val="24"/>
        </w:rPr>
        <w:t xml:space="preserve">) </w:t>
      </w:r>
      <w:r w:rsidR="00194C13">
        <w:rPr>
          <w:rFonts w:eastAsia="Arial" w:cstheme="minorHAnsi"/>
          <w:sz w:val="24"/>
          <w:szCs w:val="24"/>
        </w:rPr>
        <w:t xml:space="preserve">state the way people are treated at work </w:t>
      </w:r>
      <w:r w:rsidR="00345A57">
        <w:rPr>
          <w:rFonts w:eastAsia="Arial" w:cstheme="minorHAnsi"/>
          <w:sz w:val="24"/>
          <w:szCs w:val="24"/>
        </w:rPr>
        <w:t>affects their wellbeing</w:t>
      </w:r>
      <w:r w:rsidR="006464AD">
        <w:rPr>
          <w:rFonts w:eastAsia="Arial" w:cstheme="minorHAnsi"/>
          <w:sz w:val="24"/>
          <w:szCs w:val="24"/>
        </w:rPr>
        <w:t xml:space="preserve"> </w:t>
      </w:r>
      <w:r w:rsidR="00D34C32">
        <w:rPr>
          <w:rFonts w:eastAsia="Arial" w:cstheme="minorHAnsi"/>
          <w:sz w:val="24"/>
          <w:szCs w:val="24"/>
        </w:rPr>
        <w:t xml:space="preserve">and this can be </w:t>
      </w:r>
      <w:r w:rsidR="00832629">
        <w:rPr>
          <w:rFonts w:eastAsia="Arial" w:cstheme="minorHAnsi"/>
          <w:sz w:val="24"/>
          <w:szCs w:val="24"/>
        </w:rPr>
        <w:t xml:space="preserve">the working conditions, the flexibility in working arrangements or how things like </w:t>
      </w:r>
      <w:r w:rsidR="00A77B7E">
        <w:rPr>
          <w:rFonts w:eastAsia="Arial" w:cstheme="minorHAnsi"/>
          <w:sz w:val="24"/>
          <w:szCs w:val="24"/>
        </w:rPr>
        <w:t xml:space="preserve">bullying, harassment and stress are dealt with. The </w:t>
      </w:r>
      <w:r w:rsidR="00A101E5">
        <w:rPr>
          <w:rFonts w:eastAsia="Arial" w:cstheme="minorHAnsi"/>
          <w:sz w:val="24"/>
          <w:szCs w:val="24"/>
        </w:rPr>
        <w:t>introduction</w:t>
      </w:r>
      <w:r w:rsidR="00A77B7E">
        <w:rPr>
          <w:rFonts w:eastAsia="Arial" w:cstheme="minorHAnsi"/>
          <w:sz w:val="24"/>
          <w:szCs w:val="24"/>
        </w:rPr>
        <w:t xml:space="preserve"> of</w:t>
      </w:r>
      <w:r w:rsidR="00B10B3C">
        <w:rPr>
          <w:rFonts w:eastAsia="Arial" w:cstheme="minorHAnsi"/>
          <w:sz w:val="24"/>
          <w:szCs w:val="24"/>
        </w:rPr>
        <w:t xml:space="preserve"> </w:t>
      </w:r>
      <w:proofErr w:type="gramStart"/>
      <w:r w:rsidR="00B10B3C">
        <w:rPr>
          <w:rFonts w:eastAsia="Arial" w:cstheme="minorHAnsi"/>
          <w:sz w:val="24"/>
          <w:szCs w:val="24"/>
        </w:rPr>
        <w:t xml:space="preserve">external </w:t>
      </w:r>
      <w:r w:rsidR="00A77B7E">
        <w:rPr>
          <w:rFonts w:eastAsia="Arial" w:cstheme="minorHAnsi"/>
          <w:sz w:val="24"/>
          <w:szCs w:val="24"/>
        </w:rPr>
        <w:t xml:space="preserve"> Employee</w:t>
      </w:r>
      <w:proofErr w:type="gramEnd"/>
      <w:r w:rsidR="00A77B7E">
        <w:rPr>
          <w:rFonts w:eastAsia="Arial" w:cstheme="minorHAnsi"/>
          <w:sz w:val="24"/>
          <w:szCs w:val="24"/>
        </w:rPr>
        <w:t xml:space="preserve"> Assistance </w:t>
      </w:r>
      <w:r w:rsidR="00A101E5">
        <w:rPr>
          <w:rFonts w:eastAsia="Arial" w:cstheme="minorHAnsi"/>
          <w:sz w:val="24"/>
          <w:szCs w:val="24"/>
        </w:rPr>
        <w:t>Programmes</w:t>
      </w:r>
      <w:r w:rsidR="00A77B7E">
        <w:rPr>
          <w:rFonts w:eastAsia="Arial" w:cstheme="minorHAnsi"/>
          <w:sz w:val="24"/>
          <w:szCs w:val="24"/>
        </w:rPr>
        <w:t xml:space="preserve"> (EAP) </w:t>
      </w:r>
      <w:r w:rsidR="00B04E89">
        <w:rPr>
          <w:rFonts w:eastAsia="Arial" w:cstheme="minorHAnsi"/>
          <w:sz w:val="24"/>
          <w:szCs w:val="24"/>
        </w:rPr>
        <w:t xml:space="preserve">can be helpful to enable employees to access </w:t>
      </w:r>
      <w:r w:rsidR="006F6FED">
        <w:rPr>
          <w:rFonts w:eastAsia="Arial" w:cstheme="minorHAnsi"/>
          <w:sz w:val="24"/>
          <w:szCs w:val="24"/>
        </w:rPr>
        <w:t xml:space="preserve">counselling </w:t>
      </w:r>
      <w:r w:rsidR="000F3262">
        <w:rPr>
          <w:rFonts w:eastAsia="Arial" w:cstheme="minorHAnsi"/>
          <w:sz w:val="24"/>
          <w:szCs w:val="24"/>
        </w:rPr>
        <w:t xml:space="preserve">either </w:t>
      </w:r>
      <w:r w:rsidR="006F6FED">
        <w:rPr>
          <w:rFonts w:eastAsia="Arial" w:cstheme="minorHAnsi"/>
          <w:sz w:val="24"/>
          <w:szCs w:val="24"/>
        </w:rPr>
        <w:t xml:space="preserve">face to face or remote and private between the employee and EAP </w:t>
      </w:r>
      <w:r w:rsidR="008422DE">
        <w:rPr>
          <w:rFonts w:eastAsia="Arial" w:cstheme="minorHAnsi"/>
          <w:sz w:val="24"/>
          <w:szCs w:val="24"/>
        </w:rPr>
        <w:t xml:space="preserve">(Armstrong &amp; Taylor, 2014, p. 446) </w:t>
      </w:r>
      <w:r w:rsidR="00BC45F4">
        <w:rPr>
          <w:rFonts w:eastAsia="Arial" w:cstheme="minorHAnsi"/>
          <w:sz w:val="24"/>
          <w:szCs w:val="24"/>
        </w:rPr>
        <w:t xml:space="preserve">and this can support the wellbeing of the employee </w:t>
      </w:r>
      <w:r w:rsidR="000F3262">
        <w:rPr>
          <w:rFonts w:eastAsia="Arial" w:cstheme="minorHAnsi"/>
          <w:sz w:val="24"/>
          <w:szCs w:val="24"/>
        </w:rPr>
        <w:t xml:space="preserve">whether the stresses are from their work or home life, or both. </w:t>
      </w:r>
    </w:p>
    <w:p w14:paraId="7A2002D7" w14:textId="77777777" w:rsidR="006F3F37" w:rsidRDefault="006F3F37" w:rsidP="00E63214">
      <w:pPr>
        <w:spacing w:after="0" w:line="360" w:lineRule="auto"/>
        <w:contextualSpacing/>
        <w:rPr>
          <w:rFonts w:eastAsia="Arial" w:cstheme="minorHAnsi"/>
          <w:sz w:val="24"/>
          <w:szCs w:val="24"/>
        </w:rPr>
      </w:pPr>
    </w:p>
    <w:p w14:paraId="0855799F" w14:textId="77777777" w:rsidR="00CF276C" w:rsidRDefault="00CF276C" w:rsidP="00E63214">
      <w:pPr>
        <w:spacing w:after="0" w:line="360" w:lineRule="auto"/>
        <w:contextualSpacing/>
        <w:rPr>
          <w:rFonts w:eastAsia="Arial" w:cstheme="minorHAnsi"/>
          <w:color w:val="FF0000"/>
          <w:sz w:val="24"/>
          <w:szCs w:val="24"/>
        </w:rPr>
      </w:pPr>
    </w:p>
    <w:p w14:paraId="648F0BA1" w14:textId="77777777" w:rsidR="0036545E" w:rsidRDefault="00CF276C" w:rsidP="0036545E">
      <w:pPr>
        <w:spacing w:after="0" w:line="360" w:lineRule="auto"/>
        <w:contextualSpacing/>
        <w:jc w:val="center"/>
        <w:rPr>
          <w:rFonts w:eastAsia="Arial" w:cstheme="minorHAnsi"/>
          <w:color w:val="FF0000"/>
          <w:sz w:val="24"/>
          <w:szCs w:val="24"/>
        </w:rPr>
      </w:pPr>
      <w:r w:rsidRPr="00CF276C">
        <w:rPr>
          <w:rFonts w:eastAsia="Arial" w:cstheme="minorHAnsi"/>
          <w:noProof/>
          <w:color w:val="FF0000"/>
          <w:sz w:val="24"/>
          <w:szCs w:val="24"/>
        </w:rPr>
        <w:drawing>
          <wp:inline distT="0" distB="0" distL="0" distR="0" wp14:anchorId="5933C7C8" wp14:editId="328421FE">
            <wp:extent cx="2876951" cy="2838846"/>
            <wp:effectExtent l="0" t="0" r="0" b="0"/>
            <wp:docPr id="290965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65435" name=""/>
                    <pic:cNvPicPr/>
                  </pic:nvPicPr>
                  <pic:blipFill>
                    <a:blip r:embed="rId17"/>
                    <a:stretch>
                      <a:fillRect/>
                    </a:stretch>
                  </pic:blipFill>
                  <pic:spPr>
                    <a:xfrm>
                      <a:off x="0" y="0"/>
                      <a:ext cx="2876951" cy="2838846"/>
                    </a:xfrm>
                    <a:prstGeom prst="rect">
                      <a:avLst/>
                    </a:prstGeom>
                  </pic:spPr>
                </pic:pic>
              </a:graphicData>
            </a:graphic>
          </wp:inline>
        </w:drawing>
      </w:r>
    </w:p>
    <w:p w14:paraId="3D6E2B02" w14:textId="77777777" w:rsidR="0036545E" w:rsidRDefault="0036545E" w:rsidP="0036545E">
      <w:pPr>
        <w:spacing w:after="0" w:line="360" w:lineRule="auto"/>
        <w:contextualSpacing/>
        <w:jc w:val="center"/>
        <w:rPr>
          <w:rFonts w:eastAsia="Arial" w:cstheme="minorHAnsi"/>
          <w:color w:val="FF0000"/>
          <w:sz w:val="24"/>
          <w:szCs w:val="24"/>
        </w:rPr>
      </w:pPr>
    </w:p>
    <w:p w14:paraId="0A9248EB" w14:textId="77777777" w:rsidR="0036545E" w:rsidRDefault="0036545E" w:rsidP="0036545E">
      <w:pPr>
        <w:spacing w:after="0" w:line="360" w:lineRule="auto"/>
        <w:contextualSpacing/>
        <w:jc w:val="center"/>
        <w:rPr>
          <w:rFonts w:eastAsia="Arial" w:cstheme="minorHAnsi"/>
          <w:color w:val="FF0000"/>
          <w:sz w:val="24"/>
          <w:szCs w:val="24"/>
        </w:rPr>
      </w:pPr>
    </w:p>
    <w:p w14:paraId="110C1411" w14:textId="4674D167" w:rsidR="00C103B3" w:rsidRPr="0036545E" w:rsidRDefault="000A6B0E" w:rsidP="0036545E">
      <w:pPr>
        <w:spacing w:after="0" w:line="360" w:lineRule="auto"/>
        <w:contextualSpacing/>
        <w:rPr>
          <w:rFonts w:eastAsia="Arial" w:cstheme="minorHAnsi"/>
          <w:color w:val="FF0000"/>
          <w:sz w:val="24"/>
          <w:szCs w:val="24"/>
        </w:rPr>
      </w:pPr>
      <w:r w:rsidRPr="00D14867">
        <w:rPr>
          <w:rFonts w:eastAsia="Arial" w:cstheme="minorHAnsi"/>
          <w:sz w:val="24"/>
          <w:szCs w:val="24"/>
        </w:rPr>
        <w:t xml:space="preserve">Q10: </w:t>
      </w:r>
      <w:r w:rsidR="00C103B3" w:rsidRPr="00D14867">
        <w:rPr>
          <w:rFonts w:eastAsia="Arial" w:cstheme="minorHAnsi"/>
          <w:sz w:val="24"/>
          <w:szCs w:val="24"/>
        </w:rPr>
        <w:t xml:space="preserve">The CIPD Profession Map states ‘People practices are the processes and approaches that we use across the employee lifecycle’. Discuss the links between the employee lifecycle </w:t>
      </w:r>
      <w:proofErr w:type="spellStart"/>
      <w:r w:rsidR="00C103B3" w:rsidRPr="00D14867">
        <w:rPr>
          <w:rFonts w:eastAsia="Arial" w:cstheme="minorHAnsi"/>
          <w:sz w:val="24"/>
          <w:szCs w:val="24"/>
        </w:rPr>
        <w:t>anddifferent</w:t>
      </w:r>
      <w:proofErr w:type="spellEnd"/>
      <w:r w:rsidR="00C103B3" w:rsidRPr="00D14867">
        <w:rPr>
          <w:rFonts w:eastAsia="Arial" w:cstheme="minorHAnsi"/>
          <w:sz w:val="24"/>
          <w:szCs w:val="24"/>
        </w:rPr>
        <w:t xml:space="preserve"> people practice roles. (AC 3.</w:t>
      </w:r>
      <w:r w:rsidR="00C103B3" w:rsidRPr="00792C46">
        <w:rPr>
          <w:rFonts w:eastAsia="Arial" w:cstheme="minorHAnsi"/>
          <w:sz w:val="24"/>
          <w:szCs w:val="24"/>
        </w:rPr>
        <w:t>1)</w:t>
      </w:r>
      <w:r w:rsidR="000C0552" w:rsidRPr="00792C46">
        <w:rPr>
          <w:rFonts w:eastAsia="Arial" w:cstheme="minorHAnsi"/>
          <w:sz w:val="24"/>
          <w:szCs w:val="24"/>
        </w:rPr>
        <w:t xml:space="preserve"> – 3</w:t>
      </w:r>
      <w:r w:rsidR="000F6E4C" w:rsidRPr="00792C46">
        <w:rPr>
          <w:rFonts w:eastAsia="Arial" w:cstheme="minorHAnsi"/>
          <w:sz w:val="24"/>
          <w:szCs w:val="24"/>
        </w:rPr>
        <w:t>92</w:t>
      </w:r>
      <w:r w:rsidR="000C0552" w:rsidRPr="00792C46">
        <w:rPr>
          <w:rFonts w:eastAsia="Arial" w:cstheme="minorHAnsi"/>
          <w:sz w:val="24"/>
          <w:szCs w:val="24"/>
        </w:rPr>
        <w:t xml:space="preserve"> words</w:t>
      </w:r>
    </w:p>
    <w:p w14:paraId="36D304B8" w14:textId="77777777" w:rsidR="00A16CF8" w:rsidRPr="00D14867" w:rsidRDefault="00A16CF8" w:rsidP="00E63214">
      <w:pPr>
        <w:spacing w:after="0" w:line="360" w:lineRule="auto"/>
        <w:contextualSpacing/>
        <w:rPr>
          <w:rFonts w:eastAsia="Arial" w:cstheme="minorHAnsi"/>
          <w:color w:val="00B0F0"/>
          <w:sz w:val="24"/>
          <w:szCs w:val="24"/>
        </w:rPr>
      </w:pPr>
    </w:p>
    <w:p w14:paraId="4A890ADC" w14:textId="19C0D007" w:rsidR="00A16CF8" w:rsidRPr="00D14867" w:rsidRDefault="00E43B71" w:rsidP="00E63214">
      <w:pPr>
        <w:spacing w:after="0" w:line="360" w:lineRule="auto"/>
        <w:contextualSpacing/>
        <w:rPr>
          <w:rFonts w:eastAsia="Arial" w:cstheme="minorHAnsi"/>
          <w:sz w:val="24"/>
          <w:szCs w:val="24"/>
        </w:rPr>
      </w:pPr>
      <w:r w:rsidRPr="00D14867">
        <w:rPr>
          <w:rFonts w:eastAsia="Arial" w:cstheme="minorHAnsi"/>
          <w:sz w:val="24"/>
          <w:szCs w:val="24"/>
        </w:rPr>
        <w:t>The</w:t>
      </w:r>
      <w:r w:rsidR="007820D8" w:rsidRPr="00D14867">
        <w:rPr>
          <w:rFonts w:eastAsia="Arial" w:cstheme="minorHAnsi"/>
          <w:sz w:val="24"/>
          <w:szCs w:val="24"/>
        </w:rPr>
        <w:t xml:space="preserve"> employee life cycle is the journey an employee goes through from learning about an organisation</w:t>
      </w:r>
      <w:r w:rsidR="000154C9" w:rsidRPr="00D14867">
        <w:rPr>
          <w:rFonts w:eastAsia="Arial" w:cstheme="minorHAnsi"/>
          <w:sz w:val="24"/>
          <w:szCs w:val="24"/>
        </w:rPr>
        <w:t xml:space="preserve"> all the way to leaving the organisation and there</w:t>
      </w:r>
      <w:r w:rsidRPr="00D14867">
        <w:rPr>
          <w:rFonts w:eastAsia="Arial" w:cstheme="minorHAnsi"/>
          <w:sz w:val="24"/>
          <w:szCs w:val="24"/>
        </w:rPr>
        <w:t xml:space="preserve"> are </w:t>
      </w:r>
      <w:r w:rsidR="006D5DC1" w:rsidRPr="00D14867">
        <w:rPr>
          <w:rFonts w:eastAsia="Arial" w:cstheme="minorHAnsi"/>
          <w:sz w:val="24"/>
          <w:szCs w:val="24"/>
        </w:rPr>
        <w:t xml:space="preserve">7 stages </w:t>
      </w:r>
      <w:r w:rsidR="000154C9" w:rsidRPr="00D14867">
        <w:rPr>
          <w:rFonts w:eastAsia="Arial" w:cstheme="minorHAnsi"/>
          <w:sz w:val="24"/>
          <w:szCs w:val="24"/>
        </w:rPr>
        <w:t>from start to finish (</w:t>
      </w:r>
      <w:r w:rsidR="00C943C5" w:rsidRPr="00D14867">
        <w:rPr>
          <w:rFonts w:eastAsia="Arial" w:cstheme="minorHAnsi"/>
          <w:sz w:val="24"/>
          <w:szCs w:val="24"/>
        </w:rPr>
        <w:t>PeopleHR, 2023).</w:t>
      </w:r>
      <w:r w:rsidR="00591F2F" w:rsidRPr="00D14867">
        <w:rPr>
          <w:rFonts w:eastAsia="Arial" w:cstheme="minorHAnsi"/>
          <w:sz w:val="24"/>
          <w:szCs w:val="24"/>
        </w:rPr>
        <w:t xml:space="preserve"> Each stage of the employee life cycle links in with people profession roles</w:t>
      </w:r>
      <w:r w:rsidR="00435F2B" w:rsidRPr="00D14867">
        <w:rPr>
          <w:rFonts w:eastAsia="Arial" w:cstheme="minorHAnsi"/>
          <w:sz w:val="24"/>
          <w:szCs w:val="24"/>
        </w:rPr>
        <w:t xml:space="preserve"> and the stages are Attract</w:t>
      </w:r>
      <w:r w:rsidR="001635B4" w:rsidRPr="00D14867">
        <w:rPr>
          <w:rFonts w:eastAsia="Arial" w:cstheme="minorHAnsi"/>
          <w:sz w:val="24"/>
          <w:szCs w:val="24"/>
        </w:rPr>
        <w:t>ion</w:t>
      </w:r>
      <w:r w:rsidR="00435F2B" w:rsidRPr="00D14867">
        <w:rPr>
          <w:rFonts w:eastAsia="Arial" w:cstheme="minorHAnsi"/>
          <w:sz w:val="24"/>
          <w:szCs w:val="24"/>
        </w:rPr>
        <w:t>, Recruit</w:t>
      </w:r>
      <w:r w:rsidR="001635B4" w:rsidRPr="00D14867">
        <w:rPr>
          <w:rFonts w:eastAsia="Arial" w:cstheme="minorHAnsi"/>
          <w:sz w:val="24"/>
          <w:szCs w:val="24"/>
        </w:rPr>
        <w:t>ment</w:t>
      </w:r>
      <w:r w:rsidR="00435F2B" w:rsidRPr="00D14867">
        <w:rPr>
          <w:rFonts w:eastAsia="Arial" w:cstheme="minorHAnsi"/>
          <w:sz w:val="24"/>
          <w:szCs w:val="24"/>
        </w:rPr>
        <w:t>,</w:t>
      </w:r>
      <w:r w:rsidR="00F67779" w:rsidRPr="00D14867">
        <w:rPr>
          <w:rFonts w:eastAsia="Arial" w:cstheme="minorHAnsi"/>
          <w:sz w:val="24"/>
          <w:szCs w:val="24"/>
        </w:rPr>
        <w:t xml:space="preserve"> Selection,</w:t>
      </w:r>
      <w:r w:rsidR="00435F2B" w:rsidRPr="00D14867">
        <w:rPr>
          <w:rFonts w:eastAsia="Arial" w:cstheme="minorHAnsi"/>
          <w:sz w:val="24"/>
          <w:szCs w:val="24"/>
        </w:rPr>
        <w:t xml:space="preserve"> Onboard</w:t>
      </w:r>
      <w:r w:rsidR="00F67779" w:rsidRPr="00D14867">
        <w:rPr>
          <w:rFonts w:eastAsia="Arial" w:cstheme="minorHAnsi"/>
          <w:sz w:val="24"/>
          <w:szCs w:val="24"/>
        </w:rPr>
        <w:t>ing</w:t>
      </w:r>
      <w:r w:rsidR="00435F2B" w:rsidRPr="00D14867">
        <w:rPr>
          <w:rFonts w:eastAsia="Arial" w:cstheme="minorHAnsi"/>
          <w:sz w:val="24"/>
          <w:szCs w:val="24"/>
        </w:rPr>
        <w:t>, Development,</w:t>
      </w:r>
      <w:r w:rsidR="00F67779" w:rsidRPr="00D14867">
        <w:rPr>
          <w:rFonts w:eastAsia="Arial" w:cstheme="minorHAnsi"/>
          <w:sz w:val="24"/>
          <w:szCs w:val="24"/>
        </w:rPr>
        <w:t xml:space="preserve"> Retention, Separation </w:t>
      </w:r>
      <w:r w:rsidR="007E7244" w:rsidRPr="00D14867">
        <w:rPr>
          <w:rFonts w:eastAsia="Arial" w:cstheme="minorHAnsi"/>
          <w:sz w:val="24"/>
          <w:szCs w:val="24"/>
        </w:rPr>
        <w:t>(Taylor &amp; Woodhams, 2022)</w:t>
      </w:r>
      <w:r w:rsidR="00591F2F" w:rsidRPr="00D14867">
        <w:rPr>
          <w:rFonts w:eastAsia="Arial" w:cstheme="minorHAnsi"/>
          <w:sz w:val="24"/>
          <w:szCs w:val="24"/>
        </w:rPr>
        <w:t xml:space="preserve">. </w:t>
      </w:r>
    </w:p>
    <w:p w14:paraId="1C8D7707" w14:textId="77777777" w:rsidR="000C527F" w:rsidRPr="00D14867" w:rsidRDefault="000C527F" w:rsidP="00E63214">
      <w:pPr>
        <w:spacing w:after="0" w:line="360" w:lineRule="auto"/>
        <w:contextualSpacing/>
        <w:rPr>
          <w:rFonts w:eastAsia="Arial" w:cstheme="minorHAnsi"/>
          <w:sz w:val="24"/>
          <w:szCs w:val="24"/>
        </w:rPr>
      </w:pPr>
    </w:p>
    <w:p w14:paraId="59893D51" w14:textId="59945560" w:rsidR="000967BC" w:rsidRPr="00D14867" w:rsidRDefault="000C527F" w:rsidP="00E63214">
      <w:pPr>
        <w:spacing w:after="0" w:line="360" w:lineRule="auto"/>
        <w:contextualSpacing/>
        <w:rPr>
          <w:rFonts w:eastAsia="Arial" w:cstheme="minorHAnsi"/>
          <w:sz w:val="24"/>
          <w:szCs w:val="24"/>
        </w:rPr>
      </w:pPr>
      <w:r w:rsidRPr="00D14867">
        <w:rPr>
          <w:rFonts w:eastAsia="Arial" w:cstheme="minorHAnsi"/>
          <w:sz w:val="24"/>
          <w:szCs w:val="24"/>
        </w:rPr>
        <w:t xml:space="preserve">Depending on the size of the organisation, people </w:t>
      </w:r>
      <w:r w:rsidR="00F119A3" w:rsidRPr="00D14867">
        <w:rPr>
          <w:rFonts w:eastAsia="Arial" w:cstheme="minorHAnsi"/>
          <w:sz w:val="24"/>
          <w:szCs w:val="24"/>
        </w:rPr>
        <w:t xml:space="preserve">practitioners may do part or </w:t>
      </w:r>
      <w:r w:rsidR="001D5046" w:rsidRPr="00D14867">
        <w:rPr>
          <w:rFonts w:eastAsia="Arial" w:cstheme="minorHAnsi"/>
          <w:sz w:val="24"/>
          <w:szCs w:val="24"/>
        </w:rPr>
        <w:t>all</w:t>
      </w:r>
      <w:r w:rsidR="00F119A3" w:rsidRPr="00D14867">
        <w:rPr>
          <w:rFonts w:eastAsia="Arial" w:cstheme="minorHAnsi"/>
          <w:sz w:val="24"/>
          <w:szCs w:val="24"/>
        </w:rPr>
        <w:t xml:space="preserve"> the employee life cycle (Waite et al, 202</w:t>
      </w:r>
      <w:r w:rsidR="001D5046" w:rsidRPr="00D14867">
        <w:rPr>
          <w:rFonts w:eastAsia="Arial" w:cstheme="minorHAnsi"/>
          <w:sz w:val="24"/>
          <w:szCs w:val="24"/>
        </w:rPr>
        <w:t>1) and w</w:t>
      </w:r>
      <w:r w:rsidR="003A66D7" w:rsidRPr="00D14867">
        <w:rPr>
          <w:rFonts w:eastAsia="Arial" w:cstheme="minorHAnsi"/>
          <w:sz w:val="24"/>
          <w:szCs w:val="24"/>
        </w:rPr>
        <w:t xml:space="preserve">ithin Hywel Dda University Health Board (HDUHB), </w:t>
      </w:r>
      <w:r w:rsidR="00BC6043" w:rsidRPr="00D14867">
        <w:rPr>
          <w:rFonts w:eastAsia="Arial" w:cstheme="minorHAnsi"/>
          <w:sz w:val="24"/>
          <w:szCs w:val="24"/>
        </w:rPr>
        <w:t xml:space="preserve">each part of the employee life cycle can be linked to a different department or even cross over multiple </w:t>
      </w:r>
      <w:r w:rsidR="000967BC" w:rsidRPr="00D14867">
        <w:rPr>
          <w:rFonts w:eastAsia="Arial" w:cstheme="minorHAnsi"/>
          <w:sz w:val="24"/>
          <w:szCs w:val="24"/>
        </w:rPr>
        <w:t>departments</w:t>
      </w:r>
      <w:r w:rsidR="00BC6043" w:rsidRPr="00D14867">
        <w:rPr>
          <w:rFonts w:eastAsia="Arial" w:cstheme="minorHAnsi"/>
          <w:sz w:val="24"/>
          <w:szCs w:val="24"/>
        </w:rPr>
        <w:t>.</w:t>
      </w:r>
    </w:p>
    <w:p w14:paraId="56C7CEF2" w14:textId="77777777" w:rsidR="000967BC" w:rsidRPr="00D14867" w:rsidRDefault="000967BC" w:rsidP="00E63214">
      <w:pPr>
        <w:spacing w:after="0" w:line="360" w:lineRule="auto"/>
        <w:contextualSpacing/>
        <w:rPr>
          <w:rFonts w:eastAsia="Arial" w:cstheme="minorHAnsi"/>
          <w:sz w:val="24"/>
          <w:szCs w:val="24"/>
        </w:rPr>
      </w:pPr>
    </w:p>
    <w:p w14:paraId="1EA4E085" w14:textId="6BC49EAC" w:rsidR="000967BC" w:rsidRPr="00D14867" w:rsidRDefault="009337C0" w:rsidP="00E63214">
      <w:pPr>
        <w:spacing w:after="0" w:line="360" w:lineRule="auto"/>
        <w:contextualSpacing/>
        <w:rPr>
          <w:rFonts w:eastAsia="Arial" w:cstheme="minorHAnsi"/>
          <w:sz w:val="24"/>
          <w:szCs w:val="24"/>
        </w:rPr>
      </w:pPr>
      <w:r w:rsidRPr="00D14867">
        <w:rPr>
          <w:rFonts w:eastAsia="Arial" w:cstheme="minorHAnsi"/>
          <w:sz w:val="24"/>
          <w:szCs w:val="24"/>
        </w:rPr>
        <w:t xml:space="preserve">Taylor &amp; Woodhams </w:t>
      </w:r>
      <w:r w:rsidR="00773163">
        <w:rPr>
          <w:rFonts w:eastAsia="Arial" w:cstheme="minorHAnsi"/>
          <w:sz w:val="24"/>
          <w:szCs w:val="24"/>
        </w:rPr>
        <w:t>(</w:t>
      </w:r>
      <w:r w:rsidRPr="00D14867">
        <w:rPr>
          <w:rFonts w:eastAsia="Arial" w:cstheme="minorHAnsi"/>
          <w:sz w:val="24"/>
          <w:szCs w:val="24"/>
        </w:rPr>
        <w:t>2022</w:t>
      </w:r>
      <w:r w:rsidR="00773163">
        <w:rPr>
          <w:rFonts w:eastAsia="Arial" w:cstheme="minorHAnsi"/>
          <w:sz w:val="24"/>
          <w:szCs w:val="24"/>
        </w:rPr>
        <w:t>)</w:t>
      </w:r>
      <w:r w:rsidRPr="00D14867">
        <w:rPr>
          <w:rFonts w:eastAsia="Arial" w:cstheme="minorHAnsi"/>
          <w:sz w:val="24"/>
          <w:szCs w:val="24"/>
        </w:rPr>
        <w:t xml:space="preserve"> describe the </w:t>
      </w:r>
      <w:r w:rsidR="001356F8" w:rsidRPr="00D14867">
        <w:rPr>
          <w:rFonts w:eastAsia="Arial" w:cstheme="minorHAnsi"/>
          <w:sz w:val="24"/>
          <w:szCs w:val="24"/>
        </w:rPr>
        <w:t>Recruitment part of the employee life cycle</w:t>
      </w:r>
      <w:r w:rsidRPr="00D14867">
        <w:rPr>
          <w:rFonts w:eastAsia="Arial" w:cstheme="minorHAnsi"/>
          <w:sz w:val="24"/>
          <w:szCs w:val="24"/>
        </w:rPr>
        <w:t xml:space="preserve"> as </w:t>
      </w:r>
      <w:r w:rsidR="00337431" w:rsidRPr="00D14867">
        <w:rPr>
          <w:rFonts w:eastAsia="Arial" w:cstheme="minorHAnsi"/>
          <w:sz w:val="24"/>
          <w:szCs w:val="24"/>
        </w:rPr>
        <w:t>the s</w:t>
      </w:r>
      <w:r w:rsidR="00496A15" w:rsidRPr="00D14867">
        <w:rPr>
          <w:rFonts w:eastAsia="Arial" w:cstheme="minorHAnsi"/>
          <w:sz w:val="24"/>
          <w:szCs w:val="24"/>
        </w:rPr>
        <w:t xml:space="preserve">tage that starts with knowing </w:t>
      </w:r>
      <w:r w:rsidR="003E0748" w:rsidRPr="00D14867">
        <w:rPr>
          <w:rFonts w:eastAsia="Arial" w:cstheme="minorHAnsi"/>
          <w:sz w:val="24"/>
          <w:szCs w:val="24"/>
        </w:rPr>
        <w:t xml:space="preserve">what and how many vacancies you want to fill to </w:t>
      </w:r>
      <w:r w:rsidR="00092629" w:rsidRPr="00D14867">
        <w:rPr>
          <w:rFonts w:eastAsia="Arial" w:cstheme="minorHAnsi"/>
          <w:sz w:val="24"/>
          <w:szCs w:val="24"/>
        </w:rPr>
        <w:t xml:space="preserve">gaining approval, advertising </w:t>
      </w:r>
      <w:r w:rsidR="004C36C2" w:rsidRPr="00D14867">
        <w:rPr>
          <w:rFonts w:eastAsia="Arial" w:cstheme="minorHAnsi"/>
          <w:sz w:val="24"/>
          <w:szCs w:val="24"/>
        </w:rPr>
        <w:t>and having people to consider. I</w:t>
      </w:r>
      <w:r w:rsidR="00FA2516" w:rsidRPr="00D14867">
        <w:rPr>
          <w:rFonts w:eastAsia="Arial" w:cstheme="minorHAnsi"/>
          <w:sz w:val="24"/>
          <w:szCs w:val="24"/>
        </w:rPr>
        <w:t xml:space="preserve">n HDUHB there are four different teams, two dealing with general recruitment </w:t>
      </w:r>
      <w:r w:rsidR="00332558" w:rsidRPr="00D14867">
        <w:rPr>
          <w:rFonts w:eastAsia="Arial" w:cstheme="minorHAnsi"/>
          <w:sz w:val="24"/>
          <w:szCs w:val="24"/>
        </w:rPr>
        <w:t>including</w:t>
      </w:r>
      <w:r w:rsidR="00FA2516" w:rsidRPr="00D14867">
        <w:rPr>
          <w:rFonts w:eastAsia="Arial" w:cstheme="minorHAnsi"/>
          <w:sz w:val="24"/>
          <w:szCs w:val="24"/>
        </w:rPr>
        <w:t xml:space="preserve"> </w:t>
      </w:r>
      <w:r w:rsidR="00AF183E" w:rsidRPr="00D14867">
        <w:rPr>
          <w:rFonts w:eastAsia="Arial" w:cstheme="minorHAnsi"/>
          <w:sz w:val="24"/>
          <w:szCs w:val="24"/>
        </w:rPr>
        <w:t xml:space="preserve">admin staff, physiotherapist etc and two dealing with Medical Recruitment from Junior Doctors to </w:t>
      </w:r>
      <w:r w:rsidR="0072716F" w:rsidRPr="00D14867">
        <w:rPr>
          <w:rFonts w:eastAsia="Arial" w:cstheme="minorHAnsi"/>
          <w:sz w:val="24"/>
          <w:szCs w:val="24"/>
        </w:rPr>
        <w:t>Consultants</w:t>
      </w:r>
      <w:r w:rsidR="00F342FE" w:rsidRPr="00D14867">
        <w:rPr>
          <w:rFonts w:eastAsia="Arial" w:cstheme="minorHAnsi"/>
          <w:sz w:val="24"/>
          <w:szCs w:val="24"/>
        </w:rPr>
        <w:t xml:space="preserve"> and Hywel Dda</w:t>
      </w:r>
      <w:r w:rsidR="00B7202C" w:rsidRPr="00D14867">
        <w:rPr>
          <w:rFonts w:eastAsia="Arial" w:cstheme="minorHAnsi"/>
          <w:sz w:val="24"/>
          <w:szCs w:val="24"/>
        </w:rPr>
        <w:t xml:space="preserve"> University Health Board</w:t>
      </w:r>
      <w:r w:rsidR="00F342FE" w:rsidRPr="00D14867">
        <w:rPr>
          <w:rFonts w:eastAsia="Arial" w:cstheme="minorHAnsi"/>
          <w:sz w:val="24"/>
          <w:szCs w:val="24"/>
        </w:rPr>
        <w:t>, no date</w:t>
      </w:r>
      <w:r w:rsidR="003E5969">
        <w:rPr>
          <w:rFonts w:eastAsia="Arial" w:cstheme="minorHAnsi"/>
          <w:sz w:val="24"/>
          <w:szCs w:val="24"/>
        </w:rPr>
        <w:t>2</w:t>
      </w:r>
      <w:r w:rsidR="00F342FE" w:rsidRPr="00D14867">
        <w:rPr>
          <w:rFonts w:eastAsia="Arial" w:cstheme="minorHAnsi"/>
          <w:sz w:val="24"/>
          <w:szCs w:val="24"/>
        </w:rPr>
        <w:t xml:space="preserve"> </w:t>
      </w:r>
      <w:r w:rsidR="00AE3033" w:rsidRPr="00D14867">
        <w:rPr>
          <w:rFonts w:eastAsia="Arial" w:cstheme="minorHAnsi"/>
          <w:sz w:val="24"/>
          <w:szCs w:val="24"/>
        </w:rPr>
        <w:t>state that if you don’t find a job that is right for you to contact the</w:t>
      </w:r>
      <w:r w:rsidR="006D36C3" w:rsidRPr="00D14867">
        <w:rPr>
          <w:rFonts w:eastAsia="Arial" w:cstheme="minorHAnsi"/>
          <w:sz w:val="24"/>
          <w:szCs w:val="24"/>
        </w:rPr>
        <w:t>m</w:t>
      </w:r>
      <w:r w:rsidR="007C15BA" w:rsidRPr="00D14867">
        <w:rPr>
          <w:rFonts w:eastAsia="Arial" w:cstheme="minorHAnsi"/>
          <w:sz w:val="24"/>
          <w:szCs w:val="24"/>
        </w:rPr>
        <w:t>. This also links in with the attract stage of the life cycle as they have a lot about their values etc on the website so people may want to work for them but cannot find the right job, this is where the people professionals in the campaigns team step in.</w:t>
      </w:r>
      <w:r w:rsidR="00AE3033" w:rsidRPr="00D14867">
        <w:rPr>
          <w:rFonts w:eastAsia="Arial" w:cstheme="minorHAnsi"/>
          <w:sz w:val="24"/>
          <w:szCs w:val="24"/>
        </w:rPr>
        <w:t xml:space="preserve"> </w:t>
      </w:r>
    </w:p>
    <w:p w14:paraId="739D4B23" w14:textId="77777777" w:rsidR="006A792E" w:rsidRPr="00D14867" w:rsidRDefault="006A792E" w:rsidP="00E63214">
      <w:pPr>
        <w:spacing w:after="0" w:line="360" w:lineRule="auto"/>
        <w:contextualSpacing/>
        <w:rPr>
          <w:rFonts w:eastAsia="Arial" w:cstheme="minorHAnsi"/>
          <w:sz w:val="24"/>
          <w:szCs w:val="24"/>
        </w:rPr>
      </w:pPr>
    </w:p>
    <w:p w14:paraId="7EB5F6A3" w14:textId="1EA68554" w:rsidR="006A792E" w:rsidRPr="00D14867" w:rsidRDefault="00412B43" w:rsidP="00E63214">
      <w:pPr>
        <w:spacing w:after="0" w:line="360" w:lineRule="auto"/>
        <w:contextualSpacing/>
        <w:rPr>
          <w:rFonts w:eastAsia="Arial" w:cstheme="minorHAnsi"/>
          <w:sz w:val="24"/>
          <w:szCs w:val="24"/>
        </w:rPr>
      </w:pPr>
      <w:r w:rsidRPr="00D14867">
        <w:rPr>
          <w:rFonts w:eastAsia="Arial" w:cstheme="minorHAnsi"/>
          <w:sz w:val="24"/>
          <w:szCs w:val="24"/>
        </w:rPr>
        <w:t xml:space="preserve">Induction can </w:t>
      </w:r>
      <w:r w:rsidR="00977544" w:rsidRPr="00D14867">
        <w:rPr>
          <w:rFonts w:eastAsia="Arial" w:cstheme="minorHAnsi"/>
          <w:sz w:val="24"/>
          <w:szCs w:val="24"/>
        </w:rPr>
        <w:t xml:space="preserve">fit in with the onboarding part of the employee life </w:t>
      </w:r>
      <w:r w:rsidR="002D0AD9" w:rsidRPr="00D14867">
        <w:rPr>
          <w:rFonts w:eastAsia="Arial" w:cstheme="minorHAnsi"/>
          <w:sz w:val="24"/>
          <w:szCs w:val="24"/>
        </w:rPr>
        <w:t>cycle,</w:t>
      </w:r>
      <w:r w:rsidR="00977544" w:rsidRPr="00D14867">
        <w:rPr>
          <w:rFonts w:eastAsia="Arial" w:cstheme="minorHAnsi"/>
          <w:sz w:val="24"/>
          <w:szCs w:val="24"/>
        </w:rPr>
        <w:t xml:space="preserve"> but </w:t>
      </w:r>
      <w:r w:rsidR="004F0331" w:rsidRPr="00D14867">
        <w:rPr>
          <w:rFonts w:eastAsia="Arial" w:cstheme="minorHAnsi"/>
          <w:sz w:val="24"/>
          <w:szCs w:val="24"/>
        </w:rPr>
        <w:t xml:space="preserve">HDUHB have a learning and development team that </w:t>
      </w:r>
      <w:r w:rsidR="001724FC" w:rsidRPr="00D14867">
        <w:rPr>
          <w:rFonts w:eastAsia="Arial" w:cstheme="minorHAnsi"/>
          <w:sz w:val="24"/>
          <w:szCs w:val="24"/>
        </w:rPr>
        <w:t>deal with that part</w:t>
      </w:r>
      <w:r w:rsidR="004F0331" w:rsidRPr="00D14867">
        <w:rPr>
          <w:rFonts w:eastAsia="Arial" w:cstheme="minorHAnsi"/>
          <w:sz w:val="24"/>
          <w:szCs w:val="24"/>
        </w:rPr>
        <w:t xml:space="preserve">. </w:t>
      </w:r>
      <w:r w:rsidR="00832CAC" w:rsidRPr="00D14867">
        <w:rPr>
          <w:rFonts w:eastAsia="Arial" w:cstheme="minorHAnsi"/>
          <w:sz w:val="24"/>
          <w:szCs w:val="24"/>
        </w:rPr>
        <w:t xml:space="preserve">It is the people </w:t>
      </w:r>
      <w:r w:rsidR="00884A31" w:rsidRPr="00D14867">
        <w:rPr>
          <w:rFonts w:eastAsia="Arial" w:cstheme="minorHAnsi"/>
          <w:sz w:val="24"/>
          <w:szCs w:val="24"/>
        </w:rPr>
        <w:t>professional’s</w:t>
      </w:r>
      <w:r w:rsidR="00832CAC" w:rsidRPr="00D14867">
        <w:rPr>
          <w:rFonts w:eastAsia="Arial" w:cstheme="minorHAnsi"/>
          <w:sz w:val="24"/>
          <w:szCs w:val="24"/>
        </w:rPr>
        <w:t xml:space="preserve"> role to ensure </w:t>
      </w:r>
      <w:r w:rsidR="00884A31" w:rsidRPr="00D14867">
        <w:rPr>
          <w:rFonts w:eastAsia="Arial" w:cstheme="minorHAnsi"/>
          <w:sz w:val="24"/>
          <w:szCs w:val="24"/>
        </w:rPr>
        <w:t xml:space="preserve">that </w:t>
      </w:r>
      <w:r w:rsidR="00294399" w:rsidRPr="00D14867">
        <w:rPr>
          <w:rFonts w:eastAsia="Arial" w:cstheme="minorHAnsi"/>
          <w:sz w:val="24"/>
          <w:szCs w:val="24"/>
        </w:rPr>
        <w:t xml:space="preserve">new employees understand the </w:t>
      </w:r>
      <w:r w:rsidR="00884A31" w:rsidRPr="00D14867">
        <w:rPr>
          <w:rFonts w:eastAsia="Arial" w:cstheme="minorHAnsi"/>
          <w:sz w:val="24"/>
          <w:szCs w:val="24"/>
        </w:rPr>
        <w:t>organisation’s</w:t>
      </w:r>
      <w:r w:rsidR="00294399" w:rsidRPr="00D14867">
        <w:rPr>
          <w:rFonts w:eastAsia="Arial" w:cstheme="minorHAnsi"/>
          <w:sz w:val="24"/>
          <w:szCs w:val="24"/>
        </w:rPr>
        <w:t xml:space="preserve"> values and culture and </w:t>
      </w:r>
      <w:r w:rsidR="00083535" w:rsidRPr="00D14867">
        <w:rPr>
          <w:rFonts w:eastAsia="Arial" w:cstheme="minorHAnsi"/>
          <w:sz w:val="24"/>
          <w:szCs w:val="24"/>
        </w:rPr>
        <w:t xml:space="preserve">of what is expected of them (CIPD, 2023a). </w:t>
      </w:r>
      <w:r w:rsidR="004F0331" w:rsidRPr="00D14867">
        <w:rPr>
          <w:rFonts w:eastAsia="Arial" w:cstheme="minorHAnsi"/>
          <w:sz w:val="24"/>
          <w:szCs w:val="24"/>
        </w:rPr>
        <w:t xml:space="preserve">The </w:t>
      </w:r>
      <w:r w:rsidR="00C431D4" w:rsidRPr="00D14867">
        <w:rPr>
          <w:rFonts w:eastAsia="Arial" w:cstheme="minorHAnsi"/>
          <w:sz w:val="24"/>
          <w:szCs w:val="24"/>
        </w:rPr>
        <w:t xml:space="preserve">people professionals in that team will arrange </w:t>
      </w:r>
      <w:r w:rsidR="00C431D4" w:rsidRPr="00D14867">
        <w:rPr>
          <w:rFonts w:eastAsia="Arial" w:cstheme="minorHAnsi"/>
          <w:sz w:val="24"/>
          <w:szCs w:val="24"/>
        </w:rPr>
        <w:lastRenderedPageBreak/>
        <w:t xml:space="preserve">Corporate Induction with the new employee, arranging a start date that is suitable for the employee and the appointing manager. </w:t>
      </w:r>
      <w:r w:rsidR="00FF49B3" w:rsidRPr="00D14867">
        <w:rPr>
          <w:rFonts w:eastAsia="Arial" w:cstheme="minorHAnsi"/>
          <w:sz w:val="24"/>
          <w:szCs w:val="24"/>
        </w:rPr>
        <w:t xml:space="preserve">At Corporate Induction they will go through the Organisational values as well as log in details for </w:t>
      </w:r>
      <w:r w:rsidR="003574D9" w:rsidRPr="00D14867">
        <w:rPr>
          <w:rFonts w:eastAsia="Arial" w:cstheme="minorHAnsi"/>
          <w:sz w:val="24"/>
          <w:szCs w:val="24"/>
        </w:rPr>
        <w:t>ESR, the health boards system to do mandatory training, look at payslips, update personal details etc. The</w:t>
      </w:r>
      <w:r w:rsidR="00344097" w:rsidRPr="00D14867">
        <w:rPr>
          <w:rFonts w:eastAsia="Arial" w:cstheme="minorHAnsi"/>
          <w:sz w:val="24"/>
          <w:szCs w:val="24"/>
        </w:rPr>
        <w:t xml:space="preserve"> people professionals on this team have an ongoing part to play in the employee life cycle when new training becomes available or mandatory training has expired. </w:t>
      </w:r>
    </w:p>
    <w:p w14:paraId="12D4D054" w14:textId="77777777" w:rsidR="00C7782D" w:rsidRPr="00D14867" w:rsidRDefault="00C7782D" w:rsidP="00E63214">
      <w:pPr>
        <w:spacing w:after="0" w:line="360" w:lineRule="auto"/>
        <w:contextualSpacing/>
        <w:rPr>
          <w:rFonts w:eastAsia="Arial" w:cstheme="minorHAnsi"/>
          <w:sz w:val="24"/>
          <w:szCs w:val="24"/>
        </w:rPr>
      </w:pPr>
    </w:p>
    <w:p w14:paraId="51DCA62E" w14:textId="1D71B896" w:rsidR="00C7782D" w:rsidRPr="00D14867" w:rsidRDefault="00C7782D" w:rsidP="00E63214">
      <w:pPr>
        <w:spacing w:after="0" w:line="360" w:lineRule="auto"/>
        <w:contextualSpacing/>
        <w:jc w:val="center"/>
        <w:rPr>
          <w:rFonts w:eastAsia="Arial" w:cstheme="minorHAnsi"/>
          <w:sz w:val="24"/>
          <w:szCs w:val="24"/>
        </w:rPr>
      </w:pPr>
      <w:r w:rsidRPr="00D14867">
        <w:rPr>
          <w:rFonts w:eastAsia="Arial" w:cstheme="minorHAnsi"/>
          <w:noProof/>
          <w:sz w:val="24"/>
          <w:szCs w:val="24"/>
        </w:rPr>
        <w:drawing>
          <wp:inline distT="0" distB="0" distL="0" distR="0" wp14:anchorId="2EC315B4" wp14:editId="2FE3A1A8">
            <wp:extent cx="5731510" cy="1454150"/>
            <wp:effectExtent l="0" t="0" r="2540" b="0"/>
            <wp:docPr id="1539035877"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35877" name="Picture 1" descr="A close-up of a diagram&#10;&#10;Description automatically generated"/>
                    <pic:cNvPicPr/>
                  </pic:nvPicPr>
                  <pic:blipFill>
                    <a:blip r:embed="rId18"/>
                    <a:stretch>
                      <a:fillRect/>
                    </a:stretch>
                  </pic:blipFill>
                  <pic:spPr>
                    <a:xfrm>
                      <a:off x="0" y="0"/>
                      <a:ext cx="5731510" cy="1454150"/>
                    </a:xfrm>
                    <a:prstGeom prst="rect">
                      <a:avLst/>
                    </a:prstGeom>
                  </pic:spPr>
                </pic:pic>
              </a:graphicData>
            </a:graphic>
          </wp:inline>
        </w:drawing>
      </w:r>
    </w:p>
    <w:p w14:paraId="604DBA04" w14:textId="77777777" w:rsidR="003C0D05" w:rsidRDefault="003C0D05" w:rsidP="00E63214">
      <w:pPr>
        <w:spacing w:after="0" w:line="360" w:lineRule="auto"/>
        <w:contextualSpacing/>
        <w:rPr>
          <w:rFonts w:eastAsia="Arial" w:cstheme="minorHAnsi"/>
          <w:sz w:val="24"/>
          <w:szCs w:val="24"/>
        </w:rPr>
      </w:pPr>
    </w:p>
    <w:p w14:paraId="37AD0EA5" w14:textId="77777777" w:rsidR="003C0D05" w:rsidRDefault="003C0D05" w:rsidP="00E63214">
      <w:pPr>
        <w:spacing w:after="0" w:line="360" w:lineRule="auto"/>
        <w:contextualSpacing/>
        <w:rPr>
          <w:rFonts w:eastAsia="Arial" w:cstheme="minorHAnsi"/>
          <w:sz w:val="24"/>
          <w:szCs w:val="24"/>
        </w:rPr>
      </w:pPr>
    </w:p>
    <w:p w14:paraId="6C38301D" w14:textId="6FCF6B4B" w:rsidR="00C103B3" w:rsidRDefault="000A6B0E" w:rsidP="00E63214">
      <w:pPr>
        <w:spacing w:after="0" w:line="360" w:lineRule="auto"/>
        <w:contextualSpacing/>
        <w:rPr>
          <w:rFonts w:eastAsia="Arial" w:cstheme="minorHAnsi"/>
          <w:color w:val="00B0F0"/>
          <w:sz w:val="24"/>
          <w:szCs w:val="24"/>
        </w:rPr>
      </w:pPr>
      <w:r w:rsidRPr="00A6617A">
        <w:rPr>
          <w:rFonts w:eastAsia="Arial" w:cstheme="minorHAnsi"/>
          <w:sz w:val="24"/>
          <w:szCs w:val="24"/>
        </w:rPr>
        <w:t xml:space="preserve">Q11: </w:t>
      </w:r>
      <w:r w:rsidR="00C103B3" w:rsidRPr="00A6617A">
        <w:rPr>
          <w:rFonts w:eastAsia="Arial" w:cstheme="minorHAnsi"/>
          <w:sz w:val="24"/>
          <w:szCs w:val="24"/>
        </w:rPr>
        <w:t xml:space="preserve">Analyse how people practice connects with other areas of an organisation and supports wider people and organisational strategies. (AC </w:t>
      </w:r>
      <w:r w:rsidR="00C103B3" w:rsidRPr="00792C46">
        <w:rPr>
          <w:rFonts w:eastAsia="Arial" w:cstheme="minorHAnsi"/>
          <w:sz w:val="24"/>
          <w:szCs w:val="24"/>
        </w:rPr>
        <w:t>3.2)</w:t>
      </w:r>
      <w:r w:rsidR="00A6617A" w:rsidRPr="00792C46">
        <w:rPr>
          <w:rFonts w:eastAsia="Arial" w:cstheme="minorHAnsi"/>
          <w:sz w:val="24"/>
          <w:szCs w:val="24"/>
        </w:rPr>
        <w:t xml:space="preserve"> – 373 words</w:t>
      </w:r>
    </w:p>
    <w:p w14:paraId="78324B51" w14:textId="77777777" w:rsidR="003C0D05" w:rsidRDefault="003C0D05" w:rsidP="00E63214">
      <w:pPr>
        <w:spacing w:after="0" w:line="360" w:lineRule="auto"/>
        <w:contextualSpacing/>
        <w:rPr>
          <w:rFonts w:eastAsia="Arial" w:cstheme="minorHAnsi"/>
          <w:color w:val="00B0F0"/>
          <w:sz w:val="24"/>
          <w:szCs w:val="24"/>
        </w:rPr>
      </w:pPr>
    </w:p>
    <w:p w14:paraId="225D82CB" w14:textId="33E010F1" w:rsidR="003C0D05" w:rsidRDefault="003C0D05" w:rsidP="00101673">
      <w:pPr>
        <w:spacing w:after="0" w:line="360" w:lineRule="auto"/>
        <w:contextualSpacing/>
        <w:rPr>
          <w:rFonts w:eastAsia="Arial" w:cstheme="minorHAnsi"/>
          <w:sz w:val="24"/>
          <w:szCs w:val="24"/>
        </w:rPr>
      </w:pPr>
      <w:r w:rsidRPr="000E61F3">
        <w:rPr>
          <w:rFonts w:eastAsia="Arial" w:cstheme="minorHAnsi"/>
          <w:sz w:val="24"/>
          <w:szCs w:val="24"/>
        </w:rPr>
        <w:t>People pract</w:t>
      </w:r>
      <w:r w:rsidRPr="00B6706A">
        <w:rPr>
          <w:rFonts w:eastAsia="Arial" w:cstheme="minorHAnsi"/>
          <w:sz w:val="24"/>
          <w:szCs w:val="24"/>
        </w:rPr>
        <w:t xml:space="preserve">ices are essential for supporting </w:t>
      </w:r>
      <w:r w:rsidR="00BA4B5E" w:rsidRPr="00B6706A">
        <w:rPr>
          <w:rFonts w:eastAsia="Arial" w:cstheme="minorHAnsi"/>
          <w:sz w:val="24"/>
          <w:szCs w:val="24"/>
        </w:rPr>
        <w:t xml:space="preserve">the </w:t>
      </w:r>
      <w:r w:rsidRPr="00B6706A">
        <w:rPr>
          <w:rFonts w:eastAsia="Arial" w:cstheme="minorHAnsi"/>
          <w:sz w:val="24"/>
          <w:szCs w:val="24"/>
        </w:rPr>
        <w:t>wider</w:t>
      </w:r>
      <w:r w:rsidR="00BA4B5E" w:rsidRPr="00B6706A">
        <w:rPr>
          <w:rFonts w:eastAsia="Arial" w:cstheme="minorHAnsi"/>
          <w:sz w:val="24"/>
          <w:szCs w:val="24"/>
        </w:rPr>
        <w:t xml:space="preserve"> people and organisational </w:t>
      </w:r>
      <w:r w:rsidRPr="00B6706A">
        <w:rPr>
          <w:rFonts w:eastAsia="Arial" w:cstheme="minorHAnsi"/>
          <w:sz w:val="24"/>
          <w:szCs w:val="24"/>
        </w:rPr>
        <w:t>strategies</w:t>
      </w:r>
      <w:r w:rsidR="00AF6B12">
        <w:rPr>
          <w:rFonts w:eastAsia="Arial" w:cstheme="minorHAnsi"/>
          <w:sz w:val="24"/>
          <w:szCs w:val="24"/>
        </w:rPr>
        <w:t xml:space="preserve">, </w:t>
      </w:r>
      <w:r w:rsidR="000E61F3" w:rsidRPr="00B6706A">
        <w:rPr>
          <w:rFonts w:eastAsia="Arial" w:cstheme="minorHAnsi"/>
          <w:sz w:val="24"/>
          <w:szCs w:val="24"/>
        </w:rPr>
        <w:t>connect</w:t>
      </w:r>
      <w:r w:rsidR="00AF6B12">
        <w:rPr>
          <w:rFonts w:eastAsia="Arial" w:cstheme="minorHAnsi"/>
          <w:sz w:val="24"/>
          <w:szCs w:val="24"/>
        </w:rPr>
        <w:t>ing</w:t>
      </w:r>
      <w:r w:rsidR="00703802">
        <w:rPr>
          <w:rFonts w:eastAsia="Arial" w:cstheme="minorHAnsi"/>
          <w:sz w:val="24"/>
          <w:szCs w:val="24"/>
        </w:rPr>
        <w:t xml:space="preserve"> </w:t>
      </w:r>
      <w:r w:rsidRPr="00B6706A">
        <w:rPr>
          <w:rFonts w:eastAsia="Arial" w:cstheme="minorHAnsi"/>
          <w:sz w:val="24"/>
          <w:szCs w:val="24"/>
        </w:rPr>
        <w:t xml:space="preserve">practices </w:t>
      </w:r>
      <w:r w:rsidR="000E61F3" w:rsidRPr="00B6706A">
        <w:rPr>
          <w:rFonts w:eastAsia="Arial" w:cstheme="minorHAnsi"/>
          <w:sz w:val="24"/>
          <w:szCs w:val="24"/>
        </w:rPr>
        <w:t>to</w:t>
      </w:r>
      <w:r w:rsidRPr="00B6706A">
        <w:rPr>
          <w:rFonts w:eastAsia="Arial" w:cstheme="minorHAnsi"/>
          <w:sz w:val="24"/>
          <w:szCs w:val="24"/>
        </w:rPr>
        <w:t xml:space="preserve"> the </w:t>
      </w:r>
      <w:r w:rsidR="000E61F3" w:rsidRPr="00B6706A">
        <w:rPr>
          <w:rFonts w:eastAsia="Arial" w:cstheme="minorHAnsi"/>
          <w:sz w:val="24"/>
          <w:szCs w:val="24"/>
        </w:rPr>
        <w:t>organisation’s</w:t>
      </w:r>
      <w:r w:rsidRPr="00B6706A">
        <w:rPr>
          <w:rFonts w:eastAsia="Arial" w:cstheme="minorHAnsi"/>
          <w:sz w:val="24"/>
          <w:szCs w:val="24"/>
        </w:rPr>
        <w:t xml:space="preserve"> </w:t>
      </w:r>
      <w:proofErr w:type="gramStart"/>
      <w:r w:rsidRPr="00B6706A">
        <w:rPr>
          <w:rFonts w:eastAsia="Arial" w:cstheme="minorHAnsi"/>
          <w:sz w:val="24"/>
          <w:szCs w:val="24"/>
        </w:rPr>
        <w:t>goals</w:t>
      </w:r>
      <w:proofErr w:type="gramEnd"/>
      <w:r w:rsidR="00703802">
        <w:rPr>
          <w:rFonts w:eastAsia="Arial" w:cstheme="minorHAnsi"/>
          <w:sz w:val="24"/>
          <w:szCs w:val="24"/>
        </w:rPr>
        <w:t xml:space="preserve"> and </w:t>
      </w:r>
      <w:r w:rsidR="00F900D6" w:rsidRPr="00B6706A">
        <w:rPr>
          <w:rFonts w:eastAsia="Arial" w:cstheme="minorHAnsi"/>
          <w:sz w:val="24"/>
          <w:szCs w:val="24"/>
        </w:rPr>
        <w:t>help</w:t>
      </w:r>
      <w:r w:rsidR="00703802">
        <w:rPr>
          <w:rFonts w:eastAsia="Arial" w:cstheme="minorHAnsi"/>
          <w:sz w:val="24"/>
          <w:szCs w:val="24"/>
        </w:rPr>
        <w:t>ing to</w:t>
      </w:r>
      <w:r w:rsidR="00F900D6" w:rsidRPr="00B6706A">
        <w:rPr>
          <w:rFonts w:eastAsia="Arial" w:cstheme="minorHAnsi"/>
          <w:sz w:val="24"/>
          <w:szCs w:val="24"/>
        </w:rPr>
        <w:t xml:space="preserve"> </w:t>
      </w:r>
      <w:r w:rsidRPr="00B6706A">
        <w:rPr>
          <w:rFonts w:eastAsia="Arial" w:cstheme="minorHAnsi"/>
          <w:sz w:val="24"/>
          <w:szCs w:val="24"/>
        </w:rPr>
        <w:t xml:space="preserve">create a supportive and inclusive work </w:t>
      </w:r>
      <w:r w:rsidR="00E561FE" w:rsidRPr="00B6706A">
        <w:rPr>
          <w:rFonts w:eastAsia="Arial" w:cstheme="minorHAnsi"/>
          <w:sz w:val="24"/>
          <w:szCs w:val="24"/>
        </w:rPr>
        <w:t>environment</w:t>
      </w:r>
      <w:r w:rsidR="008A569C">
        <w:rPr>
          <w:rFonts w:eastAsia="Arial" w:cstheme="minorHAnsi"/>
          <w:sz w:val="24"/>
          <w:szCs w:val="24"/>
        </w:rPr>
        <w:t xml:space="preserve">. They </w:t>
      </w:r>
      <w:r w:rsidRPr="00B6706A">
        <w:rPr>
          <w:rFonts w:eastAsia="Arial" w:cstheme="minorHAnsi"/>
          <w:sz w:val="24"/>
          <w:szCs w:val="24"/>
        </w:rPr>
        <w:t>driv</w:t>
      </w:r>
      <w:r w:rsidR="008A569C">
        <w:rPr>
          <w:rFonts w:eastAsia="Arial" w:cstheme="minorHAnsi"/>
          <w:sz w:val="24"/>
          <w:szCs w:val="24"/>
        </w:rPr>
        <w:t>e</w:t>
      </w:r>
      <w:r w:rsidRPr="00B6706A">
        <w:rPr>
          <w:rFonts w:eastAsia="Arial" w:cstheme="minorHAnsi"/>
          <w:sz w:val="24"/>
          <w:szCs w:val="24"/>
        </w:rPr>
        <w:t xml:space="preserve"> employee engagement and business performance.</w:t>
      </w:r>
    </w:p>
    <w:p w14:paraId="063395CA" w14:textId="69615741" w:rsidR="00290E76" w:rsidRDefault="00290E76" w:rsidP="00101673">
      <w:pPr>
        <w:spacing w:after="0" w:line="360" w:lineRule="auto"/>
        <w:contextualSpacing/>
        <w:rPr>
          <w:rFonts w:eastAsia="Arial" w:cstheme="minorHAnsi"/>
          <w:sz w:val="24"/>
          <w:szCs w:val="24"/>
        </w:rPr>
      </w:pPr>
    </w:p>
    <w:p w14:paraId="1A78CCCB" w14:textId="0C964772" w:rsidR="00E561FE" w:rsidRDefault="00E561FE" w:rsidP="00101673">
      <w:pPr>
        <w:spacing w:after="0" w:line="360" w:lineRule="auto"/>
        <w:contextualSpacing/>
        <w:rPr>
          <w:rFonts w:eastAsia="Arial" w:cstheme="minorHAnsi"/>
          <w:sz w:val="24"/>
          <w:szCs w:val="24"/>
        </w:rPr>
      </w:pPr>
      <w:r>
        <w:rPr>
          <w:rFonts w:eastAsia="Arial" w:cstheme="minorHAnsi"/>
          <w:sz w:val="24"/>
          <w:szCs w:val="24"/>
        </w:rPr>
        <w:t>Starting at the beginnin</w:t>
      </w:r>
      <w:r w:rsidR="009A69FA">
        <w:rPr>
          <w:rFonts w:eastAsia="Arial" w:cstheme="minorHAnsi"/>
          <w:sz w:val="24"/>
          <w:szCs w:val="24"/>
        </w:rPr>
        <w:t xml:space="preserve">g of the employee life cycle with </w:t>
      </w:r>
      <w:r w:rsidR="004D4C94">
        <w:rPr>
          <w:rFonts w:eastAsia="Arial" w:cstheme="minorHAnsi"/>
          <w:sz w:val="24"/>
          <w:szCs w:val="24"/>
        </w:rPr>
        <w:t>attraction and recruitment, this is about getting the right people with the right skills at the right time (Taylor and Woodhams, 2022</w:t>
      </w:r>
      <w:r w:rsidR="00B40490">
        <w:rPr>
          <w:rFonts w:eastAsia="Arial" w:cstheme="minorHAnsi"/>
          <w:sz w:val="24"/>
          <w:szCs w:val="24"/>
        </w:rPr>
        <w:t xml:space="preserve">a, P. </w:t>
      </w:r>
      <w:r w:rsidR="009D411B">
        <w:rPr>
          <w:rFonts w:eastAsia="Arial" w:cstheme="minorHAnsi"/>
          <w:sz w:val="24"/>
          <w:szCs w:val="24"/>
        </w:rPr>
        <w:t>30)</w:t>
      </w:r>
      <w:r w:rsidR="00687ADE">
        <w:rPr>
          <w:rFonts w:eastAsia="Arial" w:cstheme="minorHAnsi"/>
          <w:sz w:val="24"/>
          <w:szCs w:val="24"/>
        </w:rPr>
        <w:t xml:space="preserve"> and </w:t>
      </w:r>
      <w:r w:rsidR="009D1FBD">
        <w:rPr>
          <w:rFonts w:eastAsia="Arial" w:cstheme="minorHAnsi"/>
          <w:sz w:val="24"/>
          <w:szCs w:val="24"/>
        </w:rPr>
        <w:t>people practices such as recruitment</w:t>
      </w:r>
      <w:r w:rsidR="00842378">
        <w:rPr>
          <w:rFonts w:eastAsia="Arial" w:cstheme="minorHAnsi"/>
          <w:sz w:val="24"/>
          <w:szCs w:val="24"/>
        </w:rPr>
        <w:t xml:space="preserve"> and </w:t>
      </w:r>
      <w:r w:rsidR="009D1FBD">
        <w:rPr>
          <w:rFonts w:eastAsia="Arial" w:cstheme="minorHAnsi"/>
          <w:sz w:val="24"/>
          <w:szCs w:val="24"/>
        </w:rPr>
        <w:t>campaigns teams etc can help with this.</w:t>
      </w:r>
      <w:r w:rsidR="00A91949">
        <w:rPr>
          <w:rFonts w:eastAsia="Arial" w:cstheme="minorHAnsi"/>
          <w:sz w:val="24"/>
          <w:szCs w:val="24"/>
        </w:rPr>
        <w:t xml:space="preserve"> To support Hywel Dda University Health Board’s strategy of ‘A </w:t>
      </w:r>
      <w:r w:rsidR="00510249">
        <w:rPr>
          <w:rFonts w:eastAsia="Arial" w:cstheme="minorHAnsi"/>
          <w:sz w:val="24"/>
          <w:szCs w:val="24"/>
        </w:rPr>
        <w:t>Healthier</w:t>
      </w:r>
      <w:r w:rsidR="00A91949">
        <w:rPr>
          <w:rFonts w:eastAsia="Arial" w:cstheme="minorHAnsi"/>
          <w:sz w:val="24"/>
          <w:szCs w:val="24"/>
        </w:rPr>
        <w:t xml:space="preserve"> Mid and West </w:t>
      </w:r>
      <w:proofErr w:type="spellStart"/>
      <w:r w:rsidR="00A91949">
        <w:rPr>
          <w:rFonts w:eastAsia="Arial" w:cstheme="minorHAnsi"/>
          <w:sz w:val="24"/>
          <w:szCs w:val="24"/>
        </w:rPr>
        <w:t>Wales’</w:t>
      </w:r>
      <w:proofErr w:type="spellEnd"/>
      <w:r w:rsidR="00510249">
        <w:rPr>
          <w:rFonts w:eastAsia="Arial" w:cstheme="minorHAnsi"/>
          <w:sz w:val="24"/>
          <w:szCs w:val="24"/>
        </w:rPr>
        <w:t xml:space="preserve"> people professionals in the recruitment teams </w:t>
      </w:r>
      <w:r w:rsidR="00B764C1">
        <w:rPr>
          <w:rFonts w:eastAsia="Arial" w:cstheme="minorHAnsi"/>
          <w:sz w:val="24"/>
          <w:szCs w:val="24"/>
        </w:rPr>
        <w:t xml:space="preserve">are making sure that any gaps are filled to </w:t>
      </w:r>
      <w:r w:rsidR="00A5068C">
        <w:rPr>
          <w:rFonts w:eastAsia="Arial" w:cstheme="minorHAnsi"/>
          <w:sz w:val="24"/>
          <w:szCs w:val="24"/>
        </w:rPr>
        <w:t xml:space="preserve">ensure services aren’t disrupted. </w:t>
      </w:r>
      <w:r w:rsidR="004268DA">
        <w:rPr>
          <w:rFonts w:eastAsia="Arial" w:cstheme="minorHAnsi"/>
          <w:sz w:val="24"/>
          <w:szCs w:val="24"/>
        </w:rPr>
        <w:t>In recent times when Doctor’s</w:t>
      </w:r>
      <w:r w:rsidR="00E078AB">
        <w:rPr>
          <w:rFonts w:eastAsia="Arial" w:cstheme="minorHAnsi"/>
          <w:sz w:val="24"/>
          <w:szCs w:val="24"/>
        </w:rPr>
        <w:t xml:space="preserve"> and Nurses</w:t>
      </w:r>
      <w:r w:rsidR="004268DA">
        <w:rPr>
          <w:rFonts w:eastAsia="Arial" w:cstheme="minorHAnsi"/>
          <w:sz w:val="24"/>
          <w:szCs w:val="24"/>
        </w:rPr>
        <w:t xml:space="preserve"> have gone on strike to due pay and conditions, it </w:t>
      </w:r>
      <w:r w:rsidR="00E078AB">
        <w:rPr>
          <w:rFonts w:eastAsia="Arial" w:cstheme="minorHAnsi"/>
          <w:sz w:val="24"/>
          <w:szCs w:val="24"/>
        </w:rPr>
        <w:t xml:space="preserve">was down to people professionals to find ways to cover the gaps so that normal services could be run but also to negotiate with doctors, </w:t>
      </w:r>
      <w:proofErr w:type="gramStart"/>
      <w:r w:rsidR="00E078AB">
        <w:rPr>
          <w:rFonts w:eastAsia="Arial" w:cstheme="minorHAnsi"/>
          <w:sz w:val="24"/>
          <w:szCs w:val="24"/>
        </w:rPr>
        <w:t>nurses</w:t>
      </w:r>
      <w:proofErr w:type="gramEnd"/>
      <w:r w:rsidR="00E078AB">
        <w:rPr>
          <w:rFonts w:eastAsia="Arial" w:cstheme="minorHAnsi"/>
          <w:sz w:val="24"/>
          <w:szCs w:val="24"/>
        </w:rPr>
        <w:t xml:space="preserve"> and unions to resolve the issues. </w:t>
      </w:r>
    </w:p>
    <w:p w14:paraId="1961201F" w14:textId="77777777" w:rsidR="009D1FBD" w:rsidRDefault="009D1FBD" w:rsidP="00101673">
      <w:pPr>
        <w:spacing w:after="0" w:line="360" w:lineRule="auto"/>
        <w:contextualSpacing/>
        <w:rPr>
          <w:rFonts w:eastAsia="Arial" w:cstheme="minorHAnsi"/>
          <w:sz w:val="24"/>
          <w:szCs w:val="24"/>
        </w:rPr>
      </w:pPr>
    </w:p>
    <w:p w14:paraId="066EB1AC" w14:textId="0DDF3E2C" w:rsidR="006C4E55" w:rsidRDefault="006C4E55" w:rsidP="00101673">
      <w:pPr>
        <w:spacing w:after="0" w:line="360" w:lineRule="auto"/>
        <w:contextualSpacing/>
        <w:rPr>
          <w:rFonts w:eastAsia="Arial" w:cstheme="minorHAnsi"/>
          <w:sz w:val="24"/>
          <w:szCs w:val="24"/>
        </w:rPr>
      </w:pPr>
      <w:r>
        <w:rPr>
          <w:rFonts w:eastAsia="Arial" w:cstheme="minorHAnsi"/>
          <w:sz w:val="24"/>
          <w:szCs w:val="24"/>
        </w:rPr>
        <w:lastRenderedPageBreak/>
        <w:t>If the onboarding process runs smoothly leading into Corporate Induction/</w:t>
      </w:r>
      <w:r w:rsidR="00A91949">
        <w:rPr>
          <w:rFonts w:eastAsia="Arial" w:cstheme="minorHAnsi"/>
          <w:sz w:val="24"/>
          <w:szCs w:val="24"/>
        </w:rPr>
        <w:t>Development,</w:t>
      </w:r>
      <w:r>
        <w:rPr>
          <w:rFonts w:eastAsia="Arial" w:cstheme="minorHAnsi"/>
          <w:sz w:val="24"/>
          <w:szCs w:val="24"/>
        </w:rPr>
        <w:t xml:space="preserve"> </w:t>
      </w:r>
      <w:r w:rsidR="0066706F">
        <w:rPr>
          <w:rFonts w:eastAsia="Arial" w:cstheme="minorHAnsi"/>
          <w:sz w:val="24"/>
          <w:szCs w:val="24"/>
        </w:rPr>
        <w:t>then these people practices are supporting the organisation by getting the candidate ready and engaged right from the starting. Giving them information about the organisation, ensuring payroll is correct and advising the employee of processes like starting salaries where they can apply to start at a higher salary. If an employee is engaged from the start,</w:t>
      </w:r>
      <w:r w:rsidR="00A03375">
        <w:rPr>
          <w:rFonts w:eastAsia="Arial" w:cstheme="minorHAnsi"/>
          <w:sz w:val="24"/>
          <w:szCs w:val="24"/>
        </w:rPr>
        <w:t xml:space="preserve"> they are more likely to</w:t>
      </w:r>
      <w:r w:rsidR="005F1684">
        <w:rPr>
          <w:rFonts w:eastAsia="Arial" w:cstheme="minorHAnsi"/>
          <w:sz w:val="24"/>
          <w:szCs w:val="24"/>
        </w:rPr>
        <w:t xml:space="preserve"> be happier, </w:t>
      </w:r>
      <w:r w:rsidR="00C059BA">
        <w:rPr>
          <w:rFonts w:eastAsia="Arial" w:cstheme="minorHAnsi"/>
          <w:sz w:val="24"/>
          <w:szCs w:val="24"/>
        </w:rPr>
        <w:t xml:space="preserve">more </w:t>
      </w:r>
      <w:proofErr w:type="gramStart"/>
      <w:r w:rsidR="00C059BA">
        <w:rPr>
          <w:rFonts w:eastAsia="Arial" w:cstheme="minorHAnsi"/>
          <w:sz w:val="24"/>
          <w:szCs w:val="24"/>
        </w:rPr>
        <w:t>productive</w:t>
      </w:r>
      <w:proofErr w:type="gramEnd"/>
      <w:r w:rsidR="00C059BA">
        <w:rPr>
          <w:rFonts w:eastAsia="Arial" w:cstheme="minorHAnsi"/>
          <w:sz w:val="24"/>
          <w:szCs w:val="24"/>
        </w:rPr>
        <w:t xml:space="preserve"> and </w:t>
      </w:r>
      <w:r w:rsidR="006F6275">
        <w:rPr>
          <w:rFonts w:eastAsia="Arial" w:cstheme="minorHAnsi"/>
          <w:sz w:val="24"/>
          <w:szCs w:val="24"/>
        </w:rPr>
        <w:t xml:space="preserve">less likely to leave </w:t>
      </w:r>
      <w:r w:rsidR="00FF7398">
        <w:rPr>
          <w:rFonts w:eastAsia="Arial" w:cstheme="minorHAnsi"/>
          <w:sz w:val="24"/>
          <w:szCs w:val="24"/>
        </w:rPr>
        <w:t xml:space="preserve">(Retention) </w:t>
      </w:r>
      <w:r w:rsidR="006F6275">
        <w:rPr>
          <w:rFonts w:eastAsia="Arial" w:cstheme="minorHAnsi"/>
          <w:sz w:val="24"/>
          <w:szCs w:val="24"/>
        </w:rPr>
        <w:t>(CIPD, 2023</w:t>
      </w:r>
      <w:r w:rsidR="002B55E0">
        <w:rPr>
          <w:rFonts w:eastAsia="Arial" w:cstheme="minorHAnsi"/>
          <w:sz w:val="24"/>
          <w:szCs w:val="24"/>
        </w:rPr>
        <w:t xml:space="preserve">c). </w:t>
      </w:r>
      <w:r w:rsidR="005F1684">
        <w:rPr>
          <w:rFonts w:eastAsia="Arial" w:cstheme="minorHAnsi"/>
          <w:sz w:val="24"/>
          <w:szCs w:val="24"/>
        </w:rPr>
        <w:t xml:space="preserve"> </w:t>
      </w:r>
    </w:p>
    <w:p w14:paraId="2B43A3B9" w14:textId="77777777" w:rsidR="0066706F" w:rsidRDefault="0066706F" w:rsidP="00101673">
      <w:pPr>
        <w:spacing w:after="0" w:line="360" w:lineRule="auto"/>
        <w:contextualSpacing/>
        <w:rPr>
          <w:rFonts w:eastAsia="Arial" w:cstheme="minorHAnsi"/>
          <w:sz w:val="24"/>
          <w:szCs w:val="24"/>
        </w:rPr>
      </w:pPr>
    </w:p>
    <w:p w14:paraId="011616CC" w14:textId="72340464" w:rsidR="0066706F" w:rsidRDefault="009F35E2" w:rsidP="00101673">
      <w:pPr>
        <w:spacing w:after="0" w:line="360" w:lineRule="auto"/>
        <w:contextualSpacing/>
        <w:rPr>
          <w:rFonts w:eastAsia="Arial" w:cstheme="minorHAnsi"/>
          <w:sz w:val="24"/>
          <w:szCs w:val="24"/>
        </w:rPr>
      </w:pPr>
      <w:r>
        <w:rPr>
          <w:rFonts w:eastAsia="Arial" w:cstheme="minorHAnsi"/>
          <w:sz w:val="24"/>
          <w:szCs w:val="24"/>
        </w:rPr>
        <w:t>Alternatively, if people practices don’t run well, this can have a negative effect on the employee</w:t>
      </w:r>
      <w:r w:rsidR="00062892">
        <w:rPr>
          <w:rFonts w:eastAsia="Arial" w:cstheme="minorHAnsi"/>
          <w:sz w:val="24"/>
          <w:szCs w:val="24"/>
        </w:rPr>
        <w:t xml:space="preserve"> and the organisation</w:t>
      </w:r>
      <w:r>
        <w:rPr>
          <w:rFonts w:eastAsia="Arial" w:cstheme="minorHAnsi"/>
          <w:sz w:val="24"/>
          <w:szCs w:val="24"/>
        </w:rPr>
        <w:t xml:space="preserve">. </w:t>
      </w:r>
      <w:r w:rsidR="00C11AE4">
        <w:rPr>
          <w:rFonts w:eastAsia="Arial" w:cstheme="minorHAnsi"/>
          <w:sz w:val="24"/>
          <w:szCs w:val="24"/>
        </w:rPr>
        <w:t xml:space="preserve">For example, a candidate that has been withdrawn due to high levels of sickness </w:t>
      </w:r>
      <w:r w:rsidR="00062892">
        <w:rPr>
          <w:rFonts w:eastAsia="Arial" w:cstheme="minorHAnsi"/>
          <w:sz w:val="24"/>
          <w:szCs w:val="24"/>
        </w:rPr>
        <w:t xml:space="preserve">but has not </w:t>
      </w:r>
      <w:r w:rsidR="00F33C14">
        <w:rPr>
          <w:rFonts w:eastAsia="Arial" w:cstheme="minorHAnsi"/>
          <w:sz w:val="24"/>
          <w:szCs w:val="24"/>
        </w:rPr>
        <w:t>declared</w:t>
      </w:r>
      <w:r w:rsidR="00C11AE4">
        <w:rPr>
          <w:rFonts w:eastAsia="Arial" w:cstheme="minorHAnsi"/>
          <w:sz w:val="24"/>
          <w:szCs w:val="24"/>
        </w:rPr>
        <w:t xml:space="preserve"> a disability</w:t>
      </w:r>
      <w:r w:rsidR="00062892">
        <w:rPr>
          <w:rFonts w:eastAsia="Arial" w:cstheme="minorHAnsi"/>
          <w:sz w:val="24"/>
          <w:szCs w:val="24"/>
        </w:rPr>
        <w:t xml:space="preserve"> on their application form</w:t>
      </w:r>
      <w:r w:rsidR="00C11AE4">
        <w:rPr>
          <w:rFonts w:eastAsia="Arial" w:cstheme="minorHAnsi"/>
          <w:sz w:val="24"/>
          <w:szCs w:val="24"/>
        </w:rPr>
        <w:t xml:space="preserve"> (which is there right) </w:t>
      </w:r>
      <w:r w:rsidR="00F33C14">
        <w:rPr>
          <w:rFonts w:eastAsia="Arial" w:cstheme="minorHAnsi"/>
          <w:sz w:val="24"/>
          <w:szCs w:val="24"/>
        </w:rPr>
        <w:t xml:space="preserve">will feel disadvantaged and that the organisation is not supportive. The candidate can then spread the word </w:t>
      </w:r>
      <w:r w:rsidR="00D96239">
        <w:rPr>
          <w:rFonts w:eastAsia="Arial" w:cstheme="minorHAnsi"/>
          <w:sz w:val="24"/>
          <w:szCs w:val="24"/>
        </w:rPr>
        <w:t xml:space="preserve">about the </w:t>
      </w:r>
      <w:r w:rsidR="00B736C0">
        <w:rPr>
          <w:rFonts w:eastAsia="Arial" w:cstheme="minorHAnsi"/>
          <w:sz w:val="24"/>
          <w:szCs w:val="24"/>
        </w:rPr>
        <w:t>organisation</w:t>
      </w:r>
      <w:r w:rsidR="00D96239">
        <w:rPr>
          <w:rFonts w:eastAsia="Arial" w:cstheme="minorHAnsi"/>
          <w:sz w:val="24"/>
          <w:szCs w:val="24"/>
        </w:rPr>
        <w:t xml:space="preserve"> discriminating against them and this </w:t>
      </w:r>
      <w:r w:rsidR="000B1F52">
        <w:rPr>
          <w:rFonts w:eastAsia="Arial" w:cstheme="minorHAnsi"/>
          <w:sz w:val="24"/>
          <w:szCs w:val="24"/>
        </w:rPr>
        <w:t xml:space="preserve">can lead to a bad reputation for the organisation which can sometimes be hard to shift. </w:t>
      </w:r>
    </w:p>
    <w:p w14:paraId="1872FA9E" w14:textId="77777777" w:rsidR="00BB2D12" w:rsidRDefault="00BB2D12" w:rsidP="00101673">
      <w:pPr>
        <w:spacing w:after="0" w:line="360" w:lineRule="auto"/>
        <w:contextualSpacing/>
        <w:rPr>
          <w:rFonts w:eastAsia="Arial" w:cstheme="minorHAnsi"/>
          <w:sz w:val="24"/>
          <w:szCs w:val="24"/>
        </w:rPr>
      </w:pPr>
    </w:p>
    <w:p w14:paraId="7786582A" w14:textId="0387DB4B" w:rsidR="00BB2D12" w:rsidRDefault="00BB2D12" w:rsidP="00101673">
      <w:pPr>
        <w:spacing w:after="0" w:line="360" w:lineRule="auto"/>
        <w:contextualSpacing/>
        <w:rPr>
          <w:rFonts w:eastAsia="Arial" w:cstheme="minorHAnsi"/>
          <w:sz w:val="24"/>
          <w:szCs w:val="24"/>
        </w:rPr>
      </w:pPr>
      <w:r>
        <w:rPr>
          <w:rFonts w:eastAsia="Arial" w:cstheme="minorHAnsi"/>
          <w:sz w:val="24"/>
          <w:szCs w:val="24"/>
        </w:rPr>
        <w:t xml:space="preserve">People professionals in workforce/HR functions </w:t>
      </w:r>
      <w:r w:rsidR="00A6617A">
        <w:rPr>
          <w:rFonts w:eastAsia="Arial" w:cstheme="minorHAnsi"/>
          <w:sz w:val="24"/>
          <w:szCs w:val="24"/>
        </w:rPr>
        <w:t xml:space="preserve">should be involved in these decisions prior to them being made by recruitment or service managers etc to ensure that the employee and the organisation are both protected. </w:t>
      </w:r>
    </w:p>
    <w:p w14:paraId="7A51E62F" w14:textId="77777777" w:rsidR="00C15D42" w:rsidRDefault="00C15D42" w:rsidP="00E63214">
      <w:pPr>
        <w:spacing w:after="0" w:line="360" w:lineRule="auto"/>
        <w:contextualSpacing/>
        <w:rPr>
          <w:rFonts w:eastAsia="Arial" w:cstheme="minorHAnsi"/>
          <w:sz w:val="24"/>
          <w:szCs w:val="24"/>
        </w:rPr>
      </w:pPr>
    </w:p>
    <w:p w14:paraId="0625AA3B" w14:textId="77777777" w:rsidR="00C15D42" w:rsidRDefault="00C15D42" w:rsidP="00E63214">
      <w:pPr>
        <w:spacing w:after="0" w:line="360" w:lineRule="auto"/>
        <w:contextualSpacing/>
        <w:rPr>
          <w:rFonts w:eastAsia="Arial" w:cstheme="minorHAnsi"/>
          <w:sz w:val="24"/>
          <w:szCs w:val="24"/>
        </w:rPr>
      </w:pPr>
    </w:p>
    <w:p w14:paraId="44F764B8" w14:textId="32F89981" w:rsidR="00C103B3" w:rsidRPr="00D14867" w:rsidRDefault="000A6B0E" w:rsidP="00E63214">
      <w:pPr>
        <w:spacing w:after="0" w:line="360" w:lineRule="auto"/>
        <w:contextualSpacing/>
        <w:rPr>
          <w:rFonts w:eastAsia="Arial" w:cstheme="minorHAnsi"/>
          <w:sz w:val="24"/>
          <w:szCs w:val="24"/>
        </w:rPr>
      </w:pPr>
      <w:r w:rsidRPr="00D14867">
        <w:rPr>
          <w:rFonts w:eastAsia="Arial" w:cstheme="minorHAnsi"/>
          <w:sz w:val="24"/>
          <w:szCs w:val="24"/>
        </w:rPr>
        <w:t xml:space="preserve">Q12: </w:t>
      </w:r>
      <w:r w:rsidR="00C103B3" w:rsidRPr="00D14867">
        <w:rPr>
          <w:rFonts w:eastAsia="Arial" w:cstheme="minorHAnsi"/>
          <w:sz w:val="24"/>
          <w:szCs w:val="24"/>
        </w:rPr>
        <w:t xml:space="preserve">Discuss processes you have, or could use, for consulting and engaging with internal customers of the people function </w:t>
      </w:r>
      <w:proofErr w:type="gramStart"/>
      <w:r w:rsidR="00C103B3" w:rsidRPr="00D14867">
        <w:rPr>
          <w:rFonts w:eastAsia="Arial" w:cstheme="minorHAnsi"/>
          <w:sz w:val="24"/>
          <w:szCs w:val="24"/>
        </w:rPr>
        <w:t>in order to</w:t>
      </w:r>
      <w:proofErr w:type="gramEnd"/>
      <w:r w:rsidR="00C103B3" w:rsidRPr="00D14867">
        <w:rPr>
          <w:rFonts w:eastAsia="Arial" w:cstheme="minorHAnsi"/>
          <w:sz w:val="24"/>
          <w:szCs w:val="24"/>
        </w:rPr>
        <w:t xml:space="preserve"> understand their needs. (AC 3.3</w:t>
      </w:r>
      <w:r w:rsidR="00C103B3" w:rsidRPr="00692138">
        <w:rPr>
          <w:rFonts w:eastAsia="Arial" w:cstheme="minorHAnsi"/>
          <w:sz w:val="24"/>
          <w:szCs w:val="24"/>
        </w:rPr>
        <w:t>)</w:t>
      </w:r>
      <w:r w:rsidR="000A71C9" w:rsidRPr="00692138">
        <w:rPr>
          <w:rFonts w:eastAsia="Arial" w:cstheme="minorHAnsi"/>
          <w:sz w:val="24"/>
          <w:szCs w:val="24"/>
        </w:rPr>
        <w:t xml:space="preserve"> – 404 words</w:t>
      </w:r>
    </w:p>
    <w:p w14:paraId="7B5F342D" w14:textId="77777777" w:rsidR="00F1325A" w:rsidRPr="00D14867" w:rsidRDefault="00F1325A" w:rsidP="00E63214">
      <w:pPr>
        <w:spacing w:after="0" w:line="360" w:lineRule="auto"/>
        <w:contextualSpacing/>
        <w:rPr>
          <w:rFonts w:eastAsia="Arial" w:cstheme="minorHAnsi"/>
          <w:color w:val="FF0000"/>
          <w:sz w:val="24"/>
          <w:szCs w:val="24"/>
        </w:rPr>
      </w:pPr>
    </w:p>
    <w:p w14:paraId="5343E5EE" w14:textId="3A50D3D6" w:rsidR="00F1325A" w:rsidRPr="00D14867" w:rsidRDefault="00301327" w:rsidP="00E63214">
      <w:pPr>
        <w:spacing w:after="0" w:line="360" w:lineRule="auto"/>
        <w:contextualSpacing/>
        <w:rPr>
          <w:rFonts w:eastAsia="Arial" w:cstheme="minorHAnsi"/>
          <w:sz w:val="24"/>
          <w:szCs w:val="24"/>
        </w:rPr>
      </w:pPr>
      <w:r w:rsidRPr="00D14867">
        <w:rPr>
          <w:rFonts w:eastAsia="Arial" w:cstheme="minorHAnsi"/>
          <w:sz w:val="24"/>
          <w:szCs w:val="24"/>
        </w:rPr>
        <w:t xml:space="preserve">The </w:t>
      </w:r>
      <w:r w:rsidR="00553E83" w:rsidRPr="00D14867">
        <w:rPr>
          <w:rFonts w:eastAsia="Arial" w:cstheme="minorHAnsi"/>
          <w:sz w:val="24"/>
          <w:szCs w:val="24"/>
        </w:rPr>
        <w:t xml:space="preserve">internal </w:t>
      </w:r>
      <w:r w:rsidRPr="00D14867">
        <w:rPr>
          <w:rFonts w:eastAsia="Arial" w:cstheme="minorHAnsi"/>
          <w:sz w:val="24"/>
          <w:szCs w:val="24"/>
        </w:rPr>
        <w:t>custome</w:t>
      </w:r>
      <w:r w:rsidR="00387281" w:rsidRPr="00D14867">
        <w:rPr>
          <w:rFonts w:eastAsia="Arial" w:cstheme="minorHAnsi"/>
          <w:sz w:val="24"/>
          <w:szCs w:val="24"/>
        </w:rPr>
        <w:t>r</w:t>
      </w:r>
      <w:r w:rsidRPr="00D14867">
        <w:rPr>
          <w:rFonts w:eastAsia="Arial" w:cstheme="minorHAnsi"/>
          <w:sz w:val="24"/>
          <w:szCs w:val="24"/>
        </w:rPr>
        <w:t>s of the</w:t>
      </w:r>
      <w:r w:rsidR="00C834DA" w:rsidRPr="00D14867">
        <w:rPr>
          <w:rFonts w:eastAsia="Arial" w:cstheme="minorHAnsi"/>
          <w:sz w:val="24"/>
          <w:szCs w:val="24"/>
        </w:rPr>
        <w:t xml:space="preserve"> recruitment</w:t>
      </w:r>
      <w:r w:rsidRPr="00D14867">
        <w:rPr>
          <w:rFonts w:eastAsia="Arial" w:cstheme="minorHAnsi"/>
          <w:sz w:val="24"/>
          <w:szCs w:val="24"/>
        </w:rPr>
        <w:t xml:space="preserve"> people function</w:t>
      </w:r>
      <w:r w:rsidR="00C834DA" w:rsidRPr="00D14867">
        <w:rPr>
          <w:rFonts w:eastAsia="Arial" w:cstheme="minorHAnsi"/>
          <w:sz w:val="24"/>
          <w:szCs w:val="24"/>
        </w:rPr>
        <w:t xml:space="preserve"> in Hywel Dda University Health Board include</w:t>
      </w:r>
      <w:r w:rsidR="00387281" w:rsidRPr="00D14867">
        <w:rPr>
          <w:rFonts w:eastAsia="Arial" w:cstheme="minorHAnsi"/>
          <w:sz w:val="24"/>
          <w:szCs w:val="24"/>
        </w:rPr>
        <w:t xml:space="preserve"> but are not limited to</w:t>
      </w:r>
      <w:r w:rsidR="00C834DA" w:rsidRPr="00D14867">
        <w:rPr>
          <w:rFonts w:eastAsia="Arial" w:cstheme="minorHAnsi"/>
          <w:sz w:val="24"/>
          <w:szCs w:val="24"/>
        </w:rPr>
        <w:t xml:space="preserve"> appointing managers</w:t>
      </w:r>
      <w:r w:rsidR="00553E83" w:rsidRPr="00D14867">
        <w:rPr>
          <w:rFonts w:eastAsia="Arial" w:cstheme="minorHAnsi"/>
          <w:sz w:val="24"/>
          <w:szCs w:val="24"/>
        </w:rPr>
        <w:t xml:space="preserve">, service managers </w:t>
      </w:r>
      <w:r w:rsidR="00387281" w:rsidRPr="00D14867">
        <w:rPr>
          <w:rFonts w:eastAsia="Arial" w:cstheme="minorHAnsi"/>
          <w:sz w:val="24"/>
          <w:szCs w:val="24"/>
        </w:rPr>
        <w:t xml:space="preserve">and other people </w:t>
      </w:r>
      <w:proofErr w:type="gramStart"/>
      <w:r w:rsidR="00CB65FA" w:rsidRPr="00D14867">
        <w:rPr>
          <w:rFonts w:eastAsia="Arial" w:cstheme="minorHAnsi"/>
          <w:sz w:val="24"/>
          <w:szCs w:val="24"/>
        </w:rPr>
        <w:t>functions</w:t>
      </w:r>
      <w:proofErr w:type="gramEnd"/>
      <w:r w:rsidR="00387281" w:rsidRPr="00D14867">
        <w:rPr>
          <w:rFonts w:eastAsia="Arial" w:cstheme="minorHAnsi"/>
          <w:sz w:val="24"/>
          <w:szCs w:val="24"/>
        </w:rPr>
        <w:t xml:space="preserve"> such as Learning and Development and Workforce. </w:t>
      </w:r>
    </w:p>
    <w:p w14:paraId="0582479A" w14:textId="77777777" w:rsidR="00CB65FA" w:rsidRPr="00D14867" w:rsidRDefault="00CB65FA" w:rsidP="00E63214">
      <w:pPr>
        <w:spacing w:after="0" w:line="360" w:lineRule="auto"/>
        <w:contextualSpacing/>
        <w:rPr>
          <w:rFonts w:eastAsia="Arial" w:cstheme="minorHAnsi"/>
          <w:sz w:val="24"/>
          <w:szCs w:val="24"/>
        </w:rPr>
      </w:pPr>
    </w:p>
    <w:p w14:paraId="3FF0DB34" w14:textId="76EDFFDF" w:rsidR="00CB65FA" w:rsidRPr="00D14867" w:rsidRDefault="0082140A" w:rsidP="00E63214">
      <w:pPr>
        <w:spacing w:after="0" w:line="360" w:lineRule="auto"/>
        <w:contextualSpacing/>
        <w:rPr>
          <w:rFonts w:eastAsia="Arial" w:cstheme="minorHAnsi"/>
          <w:sz w:val="24"/>
          <w:szCs w:val="24"/>
        </w:rPr>
      </w:pPr>
      <w:r w:rsidRPr="00D14867">
        <w:rPr>
          <w:rFonts w:eastAsia="Arial" w:cstheme="minorHAnsi"/>
          <w:sz w:val="24"/>
          <w:szCs w:val="24"/>
        </w:rPr>
        <w:t xml:space="preserve">As a big organisation, HDUHB conduct staff surveys and </w:t>
      </w:r>
      <w:r w:rsidR="00D76475" w:rsidRPr="00D14867">
        <w:rPr>
          <w:rFonts w:eastAsia="Arial" w:cstheme="minorHAnsi"/>
          <w:sz w:val="24"/>
          <w:szCs w:val="24"/>
        </w:rPr>
        <w:t xml:space="preserve">one part of that survey is around the relationship people have with their manager. </w:t>
      </w:r>
      <w:r w:rsidR="008B33C0" w:rsidRPr="00D14867">
        <w:rPr>
          <w:rFonts w:eastAsia="Arial" w:cstheme="minorHAnsi"/>
          <w:sz w:val="24"/>
          <w:szCs w:val="24"/>
        </w:rPr>
        <w:t xml:space="preserve">As people professionals, if a pattern is seen </w:t>
      </w:r>
      <w:r w:rsidR="000441CE" w:rsidRPr="00D14867">
        <w:rPr>
          <w:rFonts w:eastAsia="Arial" w:cstheme="minorHAnsi"/>
          <w:sz w:val="24"/>
          <w:szCs w:val="24"/>
        </w:rPr>
        <w:t>where there are continuing issues between staff and their line manager then management training course are put into place. These can be webinars</w:t>
      </w:r>
      <w:r w:rsidR="00FB449E" w:rsidRPr="00D14867">
        <w:rPr>
          <w:rFonts w:eastAsia="Arial" w:cstheme="minorHAnsi"/>
          <w:sz w:val="24"/>
          <w:szCs w:val="24"/>
        </w:rPr>
        <w:t xml:space="preserve">, mandatory training courses or </w:t>
      </w:r>
      <w:r w:rsidR="00FB449E" w:rsidRPr="00D14867">
        <w:rPr>
          <w:rFonts w:eastAsia="Arial" w:cstheme="minorHAnsi"/>
          <w:sz w:val="24"/>
          <w:szCs w:val="24"/>
        </w:rPr>
        <w:lastRenderedPageBreak/>
        <w:t xml:space="preserve">facilitated meetings with operational workforce. </w:t>
      </w:r>
      <w:r w:rsidR="0029543C" w:rsidRPr="00D14867">
        <w:rPr>
          <w:rFonts w:eastAsia="Arial" w:cstheme="minorHAnsi"/>
          <w:sz w:val="24"/>
          <w:szCs w:val="24"/>
        </w:rPr>
        <w:t>Web</w:t>
      </w:r>
      <w:r w:rsidR="0013057C" w:rsidRPr="00D14867">
        <w:rPr>
          <w:rFonts w:eastAsia="Arial" w:cstheme="minorHAnsi"/>
          <w:sz w:val="24"/>
          <w:szCs w:val="24"/>
        </w:rPr>
        <w:t xml:space="preserve">inars cover a range of training </w:t>
      </w:r>
      <w:proofErr w:type="gramStart"/>
      <w:r w:rsidR="0013057C" w:rsidRPr="00D14867">
        <w:rPr>
          <w:rFonts w:eastAsia="Arial" w:cstheme="minorHAnsi"/>
          <w:sz w:val="24"/>
          <w:szCs w:val="24"/>
        </w:rPr>
        <w:t>needs</w:t>
      </w:r>
      <w:proofErr w:type="gramEnd"/>
      <w:r w:rsidR="0013057C" w:rsidRPr="00D14867">
        <w:rPr>
          <w:rFonts w:eastAsia="Arial" w:cstheme="minorHAnsi"/>
          <w:sz w:val="24"/>
          <w:szCs w:val="24"/>
        </w:rPr>
        <w:t xml:space="preserve"> </w:t>
      </w:r>
      <w:r w:rsidR="005E369F" w:rsidRPr="00D14867">
        <w:rPr>
          <w:rFonts w:eastAsia="Arial" w:cstheme="minorHAnsi"/>
          <w:sz w:val="24"/>
          <w:szCs w:val="24"/>
        </w:rPr>
        <w:t xml:space="preserve">and this include unconscious bias and stress risk assessment. </w:t>
      </w:r>
    </w:p>
    <w:p w14:paraId="2BC3985D" w14:textId="77777777" w:rsidR="00A727B7" w:rsidRPr="00D14867" w:rsidRDefault="00A727B7" w:rsidP="00E63214">
      <w:pPr>
        <w:spacing w:after="0" w:line="360" w:lineRule="auto"/>
        <w:contextualSpacing/>
        <w:rPr>
          <w:rFonts w:eastAsia="Arial" w:cstheme="minorHAnsi"/>
          <w:sz w:val="24"/>
          <w:szCs w:val="24"/>
        </w:rPr>
      </w:pPr>
    </w:p>
    <w:p w14:paraId="17EADB09" w14:textId="5E7A8284" w:rsidR="00A727B7" w:rsidRPr="00D14867" w:rsidRDefault="00A727B7" w:rsidP="00E63214">
      <w:pPr>
        <w:spacing w:after="0" w:line="360" w:lineRule="auto"/>
        <w:contextualSpacing/>
        <w:rPr>
          <w:rFonts w:eastAsia="Arial" w:cstheme="minorHAnsi"/>
          <w:sz w:val="24"/>
          <w:szCs w:val="24"/>
        </w:rPr>
      </w:pPr>
      <w:r w:rsidRPr="00D14867">
        <w:rPr>
          <w:rFonts w:eastAsia="Arial" w:cstheme="minorHAnsi"/>
          <w:sz w:val="24"/>
          <w:szCs w:val="24"/>
        </w:rPr>
        <w:t xml:space="preserve">When a conflict is </w:t>
      </w:r>
      <w:r w:rsidR="00190567" w:rsidRPr="00D14867">
        <w:rPr>
          <w:rFonts w:eastAsia="Arial" w:cstheme="minorHAnsi"/>
          <w:sz w:val="24"/>
          <w:szCs w:val="24"/>
        </w:rPr>
        <w:t xml:space="preserve">discovered between two internal customers, people professionals try to resolve this by following an informal route. Workforce advisors will speak to the people involve separately in the first instance to </w:t>
      </w:r>
      <w:r w:rsidR="007A5DE1" w:rsidRPr="00D14867">
        <w:rPr>
          <w:rFonts w:eastAsia="Arial" w:cstheme="minorHAnsi"/>
          <w:sz w:val="24"/>
          <w:szCs w:val="24"/>
        </w:rPr>
        <w:t xml:space="preserve">discuss the background of the conflict and how each party would like it to be resolved. Once this takes place, a facilitated meeting would take place with all parties involved and a facilitator from workforce. Hopefully, this would resolve the issue as if it does not, it would then follow a formal process to include </w:t>
      </w:r>
      <w:r w:rsidR="00D8036D" w:rsidRPr="00D14867">
        <w:rPr>
          <w:rFonts w:eastAsia="Arial" w:cstheme="minorHAnsi"/>
          <w:sz w:val="24"/>
          <w:szCs w:val="24"/>
        </w:rPr>
        <w:t xml:space="preserve">the </w:t>
      </w:r>
      <w:r w:rsidR="001C7D5E" w:rsidRPr="00D14867">
        <w:rPr>
          <w:rFonts w:eastAsia="Arial" w:cstheme="minorHAnsi"/>
          <w:sz w:val="24"/>
          <w:szCs w:val="24"/>
        </w:rPr>
        <w:t>respect and</w:t>
      </w:r>
      <w:r w:rsidR="00D8036D" w:rsidRPr="00D14867">
        <w:rPr>
          <w:rFonts w:eastAsia="Arial" w:cstheme="minorHAnsi"/>
          <w:sz w:val="24"/>
          <w:szCs w:val="24"/>
        </w:rPr>
        <w:t xml:space="preserve"> resolution policy. </w:t>
      </w:r>
      <w:r w:rsidR="007D7E17" w:rsidRPr="00D14867">
        <w:rPr>
          <w:rFonts w:eastAsia="Arial" w:cstheme="minorHAnsi"/>
          <w:sz w:val="24"/>
          <w:szCs w:val="24"/>
        </w:rPr>
        <w:t>Public Health Wales</w:t>
      </w:r>
      <w:r w:rsidR="00465399">
        <w:rPr>
          <w:rFonts w:eastAsia="Arial" w:cstheme="minorHAnsi"/>
          <w:sz w:val="24"/>
          <w:szCs w:val="24"/>
        </w:rPr>
        <w:t xml:space="preserve"> (</w:t>
      </w:r>
      <w:r w:rsidR="00E44DC6" w:rsidRPr="00D14867">
        <w:rPr>
          <w:rFonts w:eastAsia="Arial" w:cstheme="minorHAnsi"/>
          <w:sz w:val="24"/>
          <w:szCs w:val="24"/>
        </w:rPr>
        <w:t>2021</w:t>
      </w:r>
      <w:r w:rsidR="00465399">
        <w:rPr>
          <w:rFonts w:eastAsia="Arial" w:cstheme="minorHAnsi"/>
          <w:sz w:val="24"/>
          <w:szCs w:val="24"/>
        </w:rPr>
        <w:t>)</w:t>
      </w:r>
      <w:r w:rsidR="00B06580" w:rsidRPr="00D14867">
        <w:rPr>
          <w:rFonts w:eastAsia="Arial" w:cstheme="minorHAnsi"/>
          <w:sz w:val="24"/>
          <w:szCs w:val="24"/>
        </w:rPr>
        <w:t xml:space="preserve"> state they will not tolerate any form of bullying or harassment inside or outside of the workplace</w:t>
      </w:r>
      <w:r w:rsidR="000A71C9" w:rsidRPr="00D14867">
        <w:rPr>
          <w:rFonts w:eastAsia="Arial" w:cstheme="minorHAnsi"/>
          <w:sz w:val="24"/>
          <w:szCs w:val="24"/>
        </w:rPr>
        <w:t>.</w:t>
      </w:r>
    </w:p>
    <w:p w14:paraId="4F337E2A" w14:textId="77777777" w:rsidR="0050405D" w:rsidRPr="00D14867" w:rsidRDefault="0050405D" w:rsidP="00E63214">
      <w:pPr>
        <w:spacing w:after="0" w:line="360" w:lineRule="auto"/>
        <w:contextualSpacing/>
        <w:rPr>
          <w:rFonts w:eastAsia="Arial" w:cstheme="minorHAnsi"/>
          <w:sz w:val="24"/>
          <w:szCs w:val="24"/>
        </w:rPr>
      </w:pPr>
    </w:p>
    <w:p w14:paraId="7BFD0683" w14:textId="4DC89692" w:rsidR="0050405D" w:rsidRPr="00D14867" w:rsidRDefault="0050405D" w:rsidP="00E63214">
      <w:pPr>
        <w:spacing w:after="0" w:line="360" w:lineRule="auto"/>
        <w:contextualSpacing/>
        <w:rPr>
          <w:rFonts w:eastAsia="Arial" w:cstheme="minorHAnsi"/>
          <w:sz w:val="24"/>
          <w:szCs w:val="24"/>
        </w:rPr>
      </w:pPr>
      <w:r w:rsidRPr="00D14867">
        <w:rPr>
          <w:rFonts w:eastAsia="Arial" w:cstheme="minorHAnsi"/>
          <w:sz w:val="24"/>
          <w:szCs w:val="24"/>
        </w:rPr>
        <w:t>As a recruitment function, people professionals wanted to engage with appointing managers to gain feedback on what</w:t>
      </w:r>
      <w:r w:rsidR="00575889" w:rsidRPr="00D14867">
        <w:rPr>
          <w:rFonts w:eastAsia="Arial" w:cstheme="minorHAnsi"/>
          <w:sz w:val="24"/>
          <w:szCs w:val="24"/>
        </w:rPr>
        <w:t xml:space="preserve"> part of the recruitment process</w:t>
      </w:r>
      <w:r w:rsidRPr="00D14867">
        <w:rPr>
          <w:rFonts w:eastAsia="Arial" w:cstheme="minorHAnsi"/>
          <w:sz w:val="24"/>
          <w:szCs w:val="24"/>
        </w:rPr>
        <w:t xml:space="preserve"> they feel </w:t>
      </w:r>
      <w:r w:rsidR="00575889" w:rsidRPr="00D14867">
        <w:rPr>
          <w:rFonts w:eastAsia="Arial" w:cstheme="minorHAnsi"/>
          <w:sz w:val="24"/>
          <w:szCs w:val="24"/>
        </w:rPr>
        <w:t>is</w:t>
      </w:r>
      <w:r w:rsidRPr="00D14867">
        <w:rPr>
          <w:rFonts w:eastAsia="Arial" w:cstheme="minorHAnsi"/>
          <w:sz w:val="24"/>
          <w:szCs w:val="24"/>
        </w:rPr>
        <w:t xml:space="preserve"> do</w:t>
      </w:r>
      <w:r w:rsidR="00575889" w:rsidRPr="00D14867">
        <w:rPr>
          <w:rFonts w:eastAsia="Arial" w:cstheme="minorHAnsi"/>
          <w:sz w:val="24"/>
          <w:szCs w:val="24"/>
        </w:rPr>
        <w:t>ne</w:t>
      </w:r>
      <w:r w:rsidRPr="00D14867">
        <w:rPr>
          <w:rFonts w:eastAsia="Arial" w:cstheme="minorHAnsi"/>
          <w:sz w:val="24"/>
          <w:szCs w:val="24"/>
        </w:rPr>
        <w:t xml:space="preserve"> well and what they feel could be done better. </w:t>
      </w:r>
      <w:r w:rsidR="00460958" w:rsidRPr="00D14867">
        <w:rPr>
          <w:rFonts w:eastAsia="Arial" w:cstheme="minorHAnsi"/>
          <w:sz w:val="24"/>
          <w:szCs w:val="24"/>
        </w:rPr>
        <w:t xml:space="preserve">A focus group was put together to take appointing managers from different areas such as </w:t>
      </w:r>
      <w:r w:rsidR="00250D77" w:rsidRPr="00D14867">
        <w:rPr>
          <w:rFonts w:eastAsia="Arial" w:cstheme="minorHAnsi"/>
          <w:sz w:val="24"/>
          <w:szCs w:val="24"/>
        </w:rPr>
        <w:t>A</w:t>
      </w:r>
      <w:r w:rsidR="00460958" w:rsidRPr="00D14867">
        <w:rPr>
          <w:rFonts w:eastAsia="Arial" w:cstheme="minorHAnsi"/>
          <w:sz w:val="24"/>
          <w:szCs w:val="24"/>
        </w:rPr>
        <w:t xml:space="preserve">dmin and </w:t>
      </w:r>
      <w:r w:rsidR="00250D77" w:rsidRPr="00D14867">
        <w:rPr>
          <w:rFonts w:eastAsia="Arial" w:cstheme="minorHAnsi"/>
          <w:sz w:val="24"/>
          <w:szCs w:val="24"/>
        </w:rPr>
        <w:t>C</w:t>
      </w:r>
      <w:r w:rsidR="00460958" w:rsidRPr="00D14867">
        <w:rPr>
          <w:rFonts w:eastAsia="Arial" w:cstheme="minorHAnsi"/>
          <w:sz w:val="24"/>
          <w:szCs w:val="24"/>
        </w:rPr>
        <w:t xml:space="preserve">lerical, AHP and Estates and Facilities </w:t>
      </w:r>
      <w:r w:rsidR="00250D77" w:rsidRPr="00D14867">
        <w:rPr>
          <w:rFonts w:eastAsia="Arial" w:cstheme="minorHAnsi"/>
          <w:sz w:val="24"/>
          <w:szCs w:val="24"/>
        </w:rPr>
        <w:t>departments.</w:t>
      </w:r>
      <w:r w:rsidR="00BC62E9" w:rsidRPr="00D14867">
        <w:rPr>
          <w:rFonts w:eastAsia="Arial" w:cstheme="minorHAnsi"/>
          <w:sz w:val="24"/>
          <w:szCs w:val="24"/>
        </w:rPr>
        <w:t xml:space="preserve"> </w:t>
      </w:r>
      <w:r w:rsidR="00BE68FD" w:rsidRPr="00D14867">
        <w:rPr>
          <w:rFonts w:eastAsia="Arial" w:cstheme="minorHAnsi"/>
          <w:sz w:val="24"/>
          <w:szCs w:val="24"/>
        </w:rPr>
        <w:t xml:space="preserve">Appointing managers advised that although they feel the recruitment function supports them when it comes to the Trac recruitment system, </w:t>
      </w:r>
      <w:r w:rsidR="008B5673" w:rsidRPr="00D14867">
        <w:rPr>
          <w:rFonts w:eastAsia="Arial" w:cstheme="minorHAnsi"/>
          <w:sz w:val="24"/>
          <w:szCs w:val="24"/>
        </w:rPr>
        <w:t xml:space="preserve">they felt that more training for them was needed. As people professionals we </w:t>
      </w:r>
      <w:r w:rsidR="0093625F" w:rsidRPr="00D14867">
        <w:rPr>
          <w:rFonts w:eastAsia="Arial" w:cstheme="minorHAnsi"/>
          <w:sz w:val="24"/>
          <w:szCs w:val="24"/>
        </w:rPr>
        <w:t>liaised</w:t>
      </w:r>
      <w:r w:rsidR="008B5673" w:rsidRPr="00D14867">
        <w:rPr>
          <w:rFonts w:eastAsia="Arial" w:cstheme="minorHAnsi"/>
          <w:sz w:val="24"/>
          <w:szCs w:val="24"/>
        </w:rPr>
        <w:t xml:space="preserve"> with the </w:t>
      </w:r>
      <w:r w:rsidR="0093625F" w:rsidRPr="00D14867">
        <w:rPr>
          <w:rFonts w:eastAsia="Arial" w:cstheme="minorHAnsi"/>
          <w:sz w:val="24"/>
          <w:szCs w:val="24"/>
        </w:rPr>
        <w:t>Learning</w:t>
      </w:r>
      <w:r w:rsidR="008B5673" w:rsidRPr="00D14867">
        <w:rPr>
          <w:rFonts w:eastAsia="Arial" w:cstheme="minorHAnsi"/>
          <w:sz w:val="24"/>
          <w:szCs w:val="24"/>
        </w:rPr>
        <w:t xml:space="preserve"> and Development team, the Trac </w:t>
      </w:r>
      <w:proofErr w:type="gramStart"/>
      <w:r w:rsidR="008B5673" w:rsidRPr="00D14867">
        <w:rPr>
          <w:rFonts w:eastAsia="Arial" w:cstheme="minorHAnsi"/>
          <w:sz w:val="24"/>
          <w:szCs w:val="24"/>
        </w:rPr>
        <w:t>team</w:t>
      </w:r>
      <w:proofErr w:type="gramEnd"/>
      <w:r w:rsidR="008B5673" w:rsidRPr="00D14867">
        <w:rPr>
          <w:rFonts w:eastAsia="Arial" w:cstheme="minorHAnsi"/>
          <w:sz w:val="24"/>
          <w:szCs w:val="24"/>
        </w:rPr>
        <w:t xml:space="preserve"> and Shared Services to </w:t>
      </w:r>
      <w:r w:rsidR="00D76F15" w:rsidRPr="00D14867">
        <w:rPr>
          <w:rFonts w:eastAsia="Arial" w:cstheme="minorHAnsi"/>
          <w:sz w:val="24"/>
          <w:szCs w:val="24"/>
        </w:rPr>
        <w:t xml:space="preserve">see what training was already available and how it could be adapted. There are now several recruitment training </w:t>
      </w:r>
      <w:proofErr w:type="gramStart"/>
      <w:r w:rsidR="00D76F15" w:rsidRPr="00D14867">
        <w:rPr>
          <w:rFonts w:eastAsia="Arial" w:cstheme="minorHAnsi"/>
          <w:sz w:val="24"/>
          <w:szCs w:val="24"/>
        </w:rPr>
        <w:t>course</w:t>
      </w:r>
      <w:proofErr w:type="gramEnd"/>
      <w:r w:rsidR="00D76F15" w:rsidRPr="00D14867">
        <w:rPr>
          <w:rFonts w:eastAsia="Arial" w:cstheme="minorHAnsi"/>
          <w:sz w:val="24"/>
          <w:szCs w:val="24"/>
        </w:rPr>
        <w:t xml:space="preserve"> ranging from adding a va</w:t>
      </w:r>
      <w:r w:rsidR="00DD5DE0" w:rsidRPr="00D14867">
        <w:rPr>
          <w:rFonts w:eastAsia="Arial" w:cstheme="minorHAnsi"/>
          <w:sz w:val="24"/>
          <w:szCs w:val="24"/>
        </w:rPr>
        <w:t>cancy on to the Trac system to interview techniques and recruitment best practice. The feedback from these course</w:t>
      </w:r>
      <w:r w:rsidR="0093625F" w:rsidRPr="00D14867">
        <w:rPr>
          <w:rFonts w:eastAsia="Arial" w:cstheme="minorHAnsi"/>
          <w:sz w:val="24"/>
          <w:szCs w:val="24"/>
        </w:rPr>
        <w:t>s</w:t>
      </w:r>
      <w:r w:rsidR="00DD5DE0" w:rsidRPr="00D14867">
        <w:rPr>
          <w:rFonts w:eastAsia="Arial" w:cstheme="minorHAnsi"/>
          <w:sz w:val="24"/>
          <w:szCs w:val="24"/>
        </w:rPr>
        <w:t xml:space="preserve"> has been positive. </w:t>
      </w:r>
      <w:r w:rsidR="00BC344C" w:rsidRPr="00D14867">
        <w:rPr>
          <w:rFonts w:eastAsia="Arial" w:cstheme="minorHAnsi"/>
          <w:sz w:val="24"/>
          <w:szCs w:val="24"/>
        </w:rPr>
        <w:t>Taylor &amp; Woodhams</w:t>
      </w:r>
      <w:r w:rsidR="00465399">
        <w:rPr>
          <w:rFonts w:eastAsia="Arial" w:cstheme="minorHAnsi"/>
          <w:sz w:val="24"/>
          <w:szCs w:val="24"/>
        </w:rPr>
        <w:t xml:space="preserve"> (</w:t>
      </w:r>
      <w:r w:rsidR="00BC344C" w:rsidRPr="00D14867">
        <w:rPr>
          <w:rFonts w:eastAsia="Arial" w:cstheme="minorHAnsi"/>
          <w:sz w:val="24"/>
          <w:szCs w:val="24"/>
        </w:rPr>
        <w:t>2022</w:t>
      </w:r>
      <w:r w:rsidR="00465399">
        <w:rPr>
          <w:rFonts w:eastAsia="Arial" w:cstheme="minorHAnsi"/>
          <w:sz w:val="24"/>
          <w:szCs w:val="24"/>
        </w:rPr>
        <w:t>)</w:t>
      </w:r>
      <w:r w:rsidR="00BC344C" w:rsidRPr="00D14867">
        <w:rPr>
          <w:rFonts w:eastAsia="Arial" w:cstheme="minorHAnsi"/>
          <w:sz w:val="24"/>
          <w:szCs w:val="24"/>
        </w:rPr>
        <w:t xml:space="preserve"> </w:t>
      </w:r>
      <w:r w:rsidR="007A7230" w:rsidRPr="00D14867">
        <w:rPr>
          <w:rFonts w:eastAsia="Arial" w:cstheme="minorHAnsi"/>
          <w:sz w:val="24"/>
          <w:szCs w:val="24"/>
        </w:rPr>
        <w:t xml:space="preserve">say that focus groups </w:t>
      </w:r>
      <w:r w:rsidR="00266628" w:rsidRPr="00D14867">
        <w:rPr>
          <w:rFonts w:eastAsia="Arial" w:cstheme="minorHAnsi"/>
          <w:sz w:val="24"/>
          <w:szCs w:val="24"/>
        </w:rPr>
        <w:t>promote discussions and gather opinions of given topics and this worked how it should for this topic.</w:t>
      </w:r>
    </w:p>
    <w:p w14:paraId="2614B8FC" w14:textId="77777777" w:rsidR="008602C9" w:rsidRPr="00D14867" w:rsidRDefault="008602C9" w:rsidP="00E63214">
      <w:pPr>
        <w:spacing w:after="0" w:line="360" w:lineRule="auto"/>
        <w:contextualSpacing/>
        <w:rPr>
          <w:rFonts w:eastAsia="Arial" w:cstheme="minorHAnsi"/>
          <w:color w:val="FF0000"/>
          <w:sz w:val="24"/>
          <w:szCs w:val="24"/>
        </w:rPr>
      </w:pPr>
    </w:p>
    <w:p w14:paraId="7637732F" w14:textId="77777777" w:rsidR="008602C9" w:rsidRPr="00D14867" w:rsidRDefault="008602C9" w:rsidP="00E63214">
      <w:pPr>
        <w:spacing w:after="0" w:line="360" w:lineRule="auto"/>
        <w:contextualSpacing/>
        <w:rPr>
          <w:rFonts w:eastAsia="Arial" w:cstheme="minorHAnsi"/>
          <w:color w:val="FF0000"/>
          <w:sz w:val="24"/>
          <w:szCs w:val="24"/>
        </w:rPr>
      </w:pPr>
    </w:p>
    <w:p w14:paraId="196DBF16" w14:textId="77777777" w:rsidR="00387281" w:rsidRPr="00D14867" w:rsidRDefault="00387281" w:rsidP="00E63214">
      <w:pPr>
        <w:spacing w:after="0" w:line="360" w:lineRule="auto"/>
        <w:contextualSpacing/>
        <w:rPr>
          <w:rFonts w:eastAsia="Arial" w:cstheme="minorHAnsi"/>
          <w:color w:val="FF0000"/>
          <w:sz w:val="24"/>
          <w:szCs w:val="24"/>
        </w:rPr>
      </w:pPr>
    </w:p>
    <w:p w14:paraId="50AE07F8" w14:textId="77777777" w:rsidR="00387281" w:rsidRPr="00D14867" w:rsidRDefault="00387281" w:rsidP="00E63214">
      <w:pPr>
        <w:spacing w:after="0" w:line="360" w:lineRule="auto"/>
        <w:contextualSpacing/>
        <w:rPr>
          <w:rFonts w:eastAsia="Arial" w:cstheme="minorHAnsi"/>
          <w:color w:val="FF0000"/>
          <w:sz w:val="24"/>
          <w:szCs w:val="24"/>
        </w:rPr>
      </w:pPr>
    </w:p>
    <w:p w14:paraId="7E0FAEF8" w14:textId="77777777" w:rsidR="0044086B" w:rsidRPr="00D14867" w:rsidRDefault="0044086B" w:rsidP="00E63214">
      <w:pPr>
        <w:spacing w:after="0" w:line="360" w:lineRule="auto"/>
        <w:contextualSpacing/>
        <w:rPr>
          <w:rFonts w:eastAsia="Arial" w:cstheme="minorHAnsi"/>
          <w:color w:val="FF0000"/>
          <w:sz w:val="24"/>
          <w:szCs w:val="24"/>
        </w:rPr>
      </w:pPr>
    </w:p>
    <w:p w14:paraId="330D6DBD" w14:textId="77777777" w:rsidR="00F04FB5" w:rsidRDefault="00F04FB5" w:rsidP="00F04FB5">
      <w:pPr>
        <w:rPr>
          <w:rFonts w:cstheme="minorHAnsi"/>
          <w:sz w:val="24"/>
          <w:szCs w:val="24"/>
        </w:rPr>
      </w:pPr>
    </w:p>
    <w:p w14:paraId="642F1756" w14:textId="73F25756" w:rsidR="00942EC6" w:rsidRPr="0025454D" w:rsidRDefault="00942EC6" w:rsidP="00F04FB5">
      <w:pPr>
        <w:jc w:val="center"/>
        <w:rPr>
          <w:rFonts w:cstheme="minorHAnsi"/>
          <w:sz w:val="40"/>
          <w:szCs w:val="40"/>
          <w:u w:val="single"/>
        </w:rPr>
      </w:pPr>
      <w:r w:rsidRPr="0025454D">
        <w:rPr>
          <w:rFonts w:cstheme="minorHAnsi"/>
          <w:sz w:val="40"/>
          <w:szCs w:val="40"/>
          <w:u w:val="single"/>
        </w:rPr>
        <w:lastRenderedPageBreak/>
        <w:t>Reference list:</w:t>
      </w:r>
    </w:p>
    <w:p w14:paraId="7D9F1A7A" w14:textId="77777777" w:rsidR="00942EC6" w:rsidRDefault="00942EC6" w:rsidP="00942EC6"/>
    <w:p w14:paraId="768519B0" w14:textId="6B3760AF" w:rsidR="002C3B99" w:rsidRDefault="004C5BE0"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Armstrong, &amp; Taylor, S. (2014). </w:t>
      </w:r>
      <w:r>
        <w:rPr>
          <w:rFonts w:ascii="avenir-regular-class" w:hAnsi="avenir-regular-class"/>
          <w:i/>
          <w:iCs/>
          <w:color w:val="333333"/>
          <w:sz w:val="23"/>
          <w:szCs w:val="23"/>
          <w:shd w:val="clear" w:color="auto" w:fill="FBFBFB"/>
        </w:rPr>
        <w:t>Armstrong’s handbook of human resource management practice</w:t>
      </w:r>
      <w:r>
        <w:rPr>
          <w:rFonts w:ascii="avenir-regular-class" w:hAnsi="avenir-regular-class"/>
          <w:color w:val="333333"/>
          <w:sz w:val="23"/>
          <w:szCs w:val="23"/>
          <w:shd w:val="clear" w:color="auto" w:fill="FBFBFB"/>
        </w:rPr>
        <w:t> (13th edition.). Kogan Page</w:t>
      </w:r>
      <w:r w:rsidR="002C3B99">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xml:space="preserve"> </w:t>
      </w:r>
    </w:p>
    <w:p w14:paraId="5E0939A9" w14:textId="1EEFF48A" w:rsidR="00E91FA5" w:rsidRDefault="00E91FA5"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CIPD (2021) </w:t>
      </w:r>
      <w:r>
        <w:rPr>
          <w:rFonts w:ascii="avenir-regular-class" w:hAnsi="avenir-regular-class"/>
          <w:i/>
          <w:iCs/>
          <w:color w:val="333333"/>
          <w:sz w:val="23"/>
          <w:szCs w:val="23"/>
          <w:shd w:val="clear" w:color="auto" w:fill="FBFBFB"/>
        </w:rPr>
        <w:t>Technology and the future of work.</w:t>
      </w:r>
      <w:r>
        <w:rPr>
          <w:rFonts w:ascii="avenir-regular-class" w:hAnsi="avenir-regular-class"/>
          <w:color w:val="333333"/>
          <w:sz w:val="23"/>
          <w:szCs w:val="23"/>
          <w:shd w:val="clear" w:color="auto" w:fill="FBFBFB"/>
        </w:rPr>
        <w:t> Available at: </w:t>
      </w:r>
      <w:hyperlink r:id="rId19" w:history="1">
        <w:r w:rsidRPr="00E91FA5">
          <w:rPr>
            <w:rStyle w:val="Hyperlink"/>
            <w:rFonts w:ascii="avenir-regular-class" w:hAnsi="avenir-regular-class"/>
            <w:color w:val="auto"/>
            <w:sz w:val="23"/>
            <w:szCs w:val="23"/>
            <w:shd w:val="clear" w:color="auto" w:fill="FBFBFB"/>
          </w:rPr>
          <w:t>https://www.cipd.org/uk/knowledge/factsheets/emerging-future-work-factsheet/</w:t>
        </w:r>
      </w:hyperlink>
      <w:r w:rsidRPr="00E91FA5">
        <w:rPr>
          <w:rFonts w:ascii="avenir-regular-class" w:hAnsi="avenir-regular-class"/>
          <w:sz w:val="23"/>
          <w:szCs w:val="23"/>
          <w:shd w:val="clear" w:color="auto" w:fill="FBFBFB"/>
        </w:rPr>
        <w:t> (Accessed: 23 January 2024).</w:t>
      </w:r>
    </w:p>
    <w:p w14:paraId="78FE8F7C" w14:textId="43504C66" w:rsidR="00FC5B26" w:rsidRDefault="00FC5B26" w:rsidP="00942EC6">
      <w:pPr>
        <w:rPr>
          <w:color w:val="FF0000"/>
        </w:r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Podcast 183: Building inclusion...with computers </w:t>
      </w:r>
      <w:r>
        <w:rPr>
          <w:rFonts w:ascii="avenir-regular-class" w:hAnsi="avenir-regular-class"/>
          <w:color w:val="333333"/>
          <w:sz w:val="23"/>
          <w:szCs w:val="23"/>
          <w:shd w:val="clear" w:color="auto" w:fill="FBFBFB"/>
        </w:rPr>
        <w:t>[Podcast]. 7 June. Available at: https://podcasts.apple.com/gb/podcast/podcast-183-building-inclusion-with-computers/id204016278?i=1000565469165 (Accessed: 27 January 2024).</w:t>
      </w:r>
    </w:p>
    <w:p w14:paraId="4A7E35C0" w14:textId="1FCBFF65" w:rsidR="00C73A3B" w:rsidRDefault="00C73A3B" w:rsidP="00942EC6">
      <w:pPr>
        <w:rPr>
          <w:rFonts w:ascii="avenir-regular-class" w:hAnsi="avenir-regular-class"/>
          <w:sz w:val="23"/>
          <w:szCs w:val="23"/>
          <w:shd w:val="clear" w:color="auto" w:fill="FBFBFB"/>
        </w:rPr>
      </w:pPr>
      <w:r w:rsidRPr="00C73A3B">
        <w:rPr>
          <w:rFonts w:ascii="avenir-regular-class" w:hAnsi="avenir-regular-class"/>
          <w:sz w:val="23"/>
          <w:szCs w:val="23"/>
          <w:shd w:val="clear" w:color="auto" w:fill="FBFBFB"/>
        </w:rPr>
        <w:t>CIPD (2023) </w:t>
      </w:r>
      <w:r w:rsidRPr="00C73A3B">
        <w:rPr>
          <w:rFonts w:ascii="avenir-regular-class" w:hAnsi="avenir-regular-class"/>
          <w:i/>
          <w:iCs/>
          <w:sz w:val="23"/>
          <w:szCs w:val="23"/>
          <w:shd w:val="clear" w:color="auto" w:fill="FBFBFB"/>
        </w:rPr>
        <w:t>Change management: A guide for people professionals</w:t>
      </w:r>
      <w:r w:rsidRPr="00C73A3B">
        <w:rPr>
          <w:rFonts w:ascii="avenir-regular-class" w:hAnsi="avenir-regular-class"/>
          <w:sz w:val="23"/>
          <w:szCs w:val="23"/>
          <w:shd w:val="clear" w:color="auto" w:fill="FBFBFB"/>
        </w:rPr>
        <w:t>. Available at: </w:t>
      </w:r>
      <w:hyperlink r:id="rId20" w:history="1">
        <w:r w:rsidRPr="00C73A3B">
          <w:rPr>
            <w:rStyle w:val="Hyperlink"/>
            <w:rFonts w:ascii="avenir-regular-class" w:hAnsi="avenir-regular-class"/>
            <w:color w:val="auto"/>
            <w:sz w:val="23"/>
            <w:szCs w:val="23"/>
            <w:shd w:val="clear" w:color="auto" w:fill="FBFBFB"/>
          </w:rPr>
          <w:t>https://www.cipd.org/uk/knowledge/guides/change-management/</w:t>
        </w:r>
      </w:hyperlink>
      <w:r w:rsidRPr="00C73A3B">
        <w:rPr>
          <w:rFonts w:ascii="avenir-regular-class" w:hAnsi="avenir-regular-class"/>
          <w:sz w:val="23"/>
          <w:szCs w:val="23"/>
          <w:shd w:val="clear" w:color="auto" w:fill="FBFBFB"/>
        </w:rPr>
        <w:t> (Accessed: 16 January 2024).</w:t>
      </w:r>
    </w:p>
    <w:p w14:paraId="4411763D" w14:textId="33C3928F" w:rsidR="00D111C0" w:rsidRDefault="00D111C0" w:rsidP="00942EC6">
      <w:pPr>
        <w:rPr>
          <w:rFonts w:ascii="avenir-regular-class" w:hAnsi="avenir-regular-class"/>
          <w:sz w:val="23"/>
          <w:szCs w:val="23"/>
          <w:shd w:val="clear" w:color="auto" w:fill="FBFBFB"/>
        </w:rPr>
      </w:pPr>
      <w:r w:rsidRPr="00D25301">
        <w:rPr>
          <w:rFonts w:ascii="avenir-regular-class" w:hAnsi="avenir-regular-class"/>
          <w:sz w:val="23"/>
          <w:szCs w:val="23"/>
          <w:shd w:val="clear" w:color="auto" w:fill="FBFBFB"/>
        </w:rPr>
        <w:t>CIPD (2023a) </w:t>
      </w:r>
      <w:r w:rsidRPr="00D25301">
        <w:rPr>
          <w:rFonts w:ascii="avenir-regular-class" w:hAnsi="avenir-regular-class"/>
          <w:i/>
          <w:iCs/>
          <w:sz w:val="23"/>
          <w:szCs w:val="23"/>
          <w:shd w:val="clear" w:color="auto" w:fill="FBFBFB"/>
        </w:rPr>
        <w:t>Induction</w:t>
      </w:r>
      <w:r w:rsidRPr="00D25301">
        <w:rPr>
          <w:rFonts w:ascii="avenir-regular-class" w:hAnsi="avenir-regular-class"/>
          <w:sz w:val="23"/>
          <w:szCs w:val="23"/>
          <w:shd w:val="clear" w:color="auto" w:fill="FBFBFB"/>
        </w:rPr>
        <w:t>. Available at: </w:t>
      </w:r>
      <w:hyperlink r:id="rId21" w:history="1">
        <w:r w:rsidRPr="00D25301">
          <w:rPr>
            <w:rStyle w:val="Hyperlink"/>
            <w:rFonts w:ascii="avenir-regular-class" w:hAnsi="avenir-regular-class"/>
            <w:color w:val="auto"/>
            <w:sz w:val="23"/>
            <w:szCs w:val="23"/>
            <w:shd w:val="clear" w:color="auto" w:fill="FBFBFB"/>
          </w:rPr>
          <w:t>https://www.cipd.org/uk/knowledge/factsheets/induction-factsheet/</w:t>
        </w:r>
      </w:hyperlink>
      <w:r w:rsidRPr="00D25301">
        <w:rPr>
          <w:rFonts w:ascii="avenir-regular-class" w:hAnsi="avenir-regular-class"/>
          <w:sz w:val="23"/>
          <w:szCs w:val="23"/>
          <w:shd w:val="clear" w:color="auto" w:fill="FBFBFB"/>
        </w:rPr>
        <w:t> (Accessed: 19 January 2024).</w:t>
      </w:r>
    </w:p>
    <w:p w14:paraId="299FE8C0" w14:textId="45A0008E" w:rsidR="007E2B3B" w:rsidRDefault="007E2B3B"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(2023b) </w:t>
      </w:r>
      <w:r>
        <w:rPr>
          <w:rFonts w:ascii="avenir-regular-class" w:hAnsi="avenir-regular-class"/>
          <w:i/>
          <w:iCs/>
          <w:color w:val="333333"/>
          <w:sz w:val="23"/>
          <w:szCs w:val="23"/>
          <w:shd w:val="clear" w:color="auto" w:fill="FBFBFB"/>
        </w:rPr>
        <w:t>Wellbeing at work</w:t>
      </w:r>
      <w:r>
        <w:rPr>
          <w:rFonts w:ascii="avenir-regular-class" w:hAnsi="avenir-regular-class"/>
          <w:color w:val="333333"/>
          <w:sz w:val="23"/>
          <w:szCs w:val="23"/>
          <w:shd w:val="clear" w:color="auto" w:fill="FBFBFB"/>
        </w:rPr>
        <w:t>. Available at: https://www.cipd.org/uk/knowledge/factsheets/well-being-factsheet/ (Accessed: 28 January 2024).</w:t>
      </w:r>
    </w:p>
    <w:p w14:paraId="754464C8" w14:textId="597E10A7" w:rsidR="00BD41F4" w:rsidRDefault="00BD41F4"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CIPD (2023c) </w:t>
      </w:r>
      <w:r>
        <w:rPr>
          <w:rFonts w:ascii="avenir-regular-class" w:hAnsi="avenir-regular-class"/>
          <w:i/>
          <w:iCs/>
          <w:color w:val="333333"/>
          <w:sz w:val="23"/>
          <w:szCs w:val="23"/>
          <w:shd w:val="clear" w:color="auto" w:fill="FBFBFB"/>
        </w:rPr>
        <w:t>Employee engagement and motivation.</w:t>
      </w:r>
      <w:r>
        <w:rPr>
          <w:rFonts w:ascii="avenir-regular-class" w:hAnsi="avenir-regular-class"/>
          <w:color w:val="333333"/>
          <w:sz w:val="23"/>
          <w:szCs w:val="23"/>
          <w:shd w:val="clear" w:color="auto" w:fill="FBFBFB"/>
        </w:rPr>
        <w:t> Available at: https://www.cipd.org/uk/knowledge/factsheets/engagement-factsheet/ (Accessed: 2 February 2024).</w:t>
      </w:r>
    </w:p>
    <w:p w14:paraId="07962647" w14:textId="1FBBA3C2" w:rsidR="00E77954" w:rsidRDefault="00E77954"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CIPD (2024) </w:t>
      </w:r>
      <w:r>
        <w:rPr>
          <w:rFonts w:ascii="avenir-regular-class" w:hAnsi="avenir-regular-class"/>
          <w:i/>
          <w:iCs/>
          <w:color w:val="333333"/>
          <w:sz w:val="23"/>
          <w:szCs w:val="23"/>
          <w:shd w:val="clear" w:color="auto" w:fill="FBFBFB"/>
        </w:rPr>
        <w:t xml:space="preserve">Technology </w:t>
      </w:r>
      <w:r w:rsidRPr="003F5FF9">
        <w:rPr>
          <w:rFonts w:ascii="avenir-regular-class" w:hAnsi="avenir-regular-class"/>
          <w:i/>
          <w:iCs/>
          <w:sz w:val="23"/>
          <w:szCs w:val="23"/>
          <w:shd w:val="clear" w:color="auto" w:fill="FBFBFB"/>
        </w:rPr>
        <w:t xml:space="preserve">use in equality, </w:t>
      </w:r>
      <w:proofErr w:type="gramStart"/>
      <w:r w:rsidRPr="003F5FF9">
        <w:rPr>
          <w:rFonts w:ascii="avenir-regular-class" w:hAnsi="avenir-regular-class"/>
          <w:i/>
          <w:iCs/>
          <w:sz w:val="23"/>
          <w:szCs w:val="23"/>
          <w:shd w:val="clear" w:color="auto" w:fill="FBFBFB"/>
        </w:rPr>
        <w:t>diversity</w:t>
      </w:r>
      <w:proofErr w:type="gramEnd"/>
      <w:r w:rsidRPr="003F5FF9">
        <w:rPr>
          <w:rFonts w:ascii="avenir-regular-class" w:hAnsi="avenir-regular-class"/>
          <w:i/>
          <w:iCs/>
          <w:sz w:val="23"/>
          <w:szCs w:val="23"/>
          <w:shd w:val="clear" w:color="auto" w:fill="FBFBFB"/>
        </w:rPr>
        <w:t xml:space="preserve"> and inclusion</w:t>
      </w:r>
      <w:r w:rsidRPr="003F5FF9">
        <w:rPr>
          <w:rFonts w:ascii="avenir-regular-class" w:hAnsi="avenir-regular-class"/>
          <w:sz w:val="23"/>
          <w:szCs w:val="23"/>
          <w:shd w:val="clear" w:color="auto" w:fill="FBFBFB"/>
        </w:rPr>
        <w:t>. Available at: </w:t>
      </w:r>
      <w:hyperlink r:id="rId22" w:history="1">
        <w:r w:rsidRPr="003F5FF9">
          <w:rPr>
            <w:rStyle w:val="Hyperlink"/>
            <w:rFonts w:ascii="avenir-regular-class" w:hAnsi="avenir-regular-class"/>
            <w:color w:val="auto"/>
            <w:sz w:val="23"/>
            <w:szCs w:val="23"/>
            <w:shd w:val="clear" w:color="auto" w:fill="FBFBFB"/>
          </w:rPr>
          <w:t>https://www.cipd.org/uk/knowledge/guides/technology-use-equality-diversity-inclusion/</w:t>
        </w:r>
      </w:hyperlink>
      <w:r w:rsidRPr="003F5FF9">
        <w:rPr>
          <w:rFonts w:ascii="avenir-regular-class" w:hAnsi="avenir-regular-class"/>
          <w:sz w:val="23"/>
          <w:szCs w:val="23"/>
          <w:shd w:val="clear" w:color="auto" w:fill="FBFBFB"/>
        </w:rPr>
        <w:t> (Accessed: 27 January 2024).</w:t>
      </w:r>
    </w:p>
    <w:p w14:paraId="7EEE32E2" w14:textId="75070814" w:rsidR="00EE0893" w:rsidRDefault="00EE0893"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EPM (no date) </w:t>
      </w:r>
      <w:r>
        <w:rPr>
          <w:rFonts w:ascii="avenir-regular-class" w:hAnsi="avenir-regular-class"/>
          <w:i/>
          <w:iCs/>
          <w:color w:val="333333"/>
          <w:sz w:val="23"/>
          <w:szCs w:val="23"/>
          <w:shd w:val="clear" w:color="auto" w:fill="FBFBFB"/>
        </w:rPr>
        <w:t>Edgar Schein's Culture Model Explained with Example</w:t>
      </w:r>
      <w:r>
        <w:rPr>
          <w:rFonts w:ascii="avenir-regular-class" w:hAnsi="avenir-regular-class"/>
          <w:color w:val="333333"/>
          <w:sz w:val="23"/>
          <w:szCs w:val="23"/>
          <w:shd w:val="clear" w:color="auto" w:fill="FBFBFB"/>
        </w:rPr>
        <w:t>. Available at: </w:t>
      </w:r>
      <w:hyperlink r:id="rId23" w:history="1">
        <w:r w:rsidRPr="00C4299D">
          <w:rPr>
            <w:rStyle w:val="Hyperlink"/>
            <w:rFonts w:ascii="avenir-regular-class" w:hAnsi="avenir-regular-class"/>
            <w:color w:val="auto"/>
            <w:sz w:val="23"/>
            <w:szCs w:val="23"/>
            <w:shd w:val="clear" w:color="auto" w:fill="FBFBFB"/>
          </w:rPr>
          <w:t>https://www.youtube.com/watch?v=HM89E6ltVOg</w:t>
        </w:r>
      </w:hyperlink>
      <w:r w:rsidRPr="00C4299D">
        <w:rPr>
          <w:rFonts w:ascii="avenir-regular-class" w:hAnsi="avenir-regular-class"/>
          <w:sz w:val="23"/>
          <w:szCs w:val="23"/>
          <w:shd w:val="clear" w:color="auto" w:fill="FBFBFB"/>
        </w:rPr>
        <w:t> (Accessed: 10 January 2024).</w:t>
      </w:r>
    </w:p>
    <w:p w14:paraId="2073390F" w14:textId="3E4A1067" w:rsidR="00045FD6" w:rsidRDefault="00045FD6" w:rsidP="00045FD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HDUHB (no date) </w:t>
      </w:r>
      <w:r>
        <w:rPr>
          <w:rFonts w:ascii="avenir-regular-class" w:hAnsi="avenir-regular-class"/>
          <w:i/>
          <w:iCs/>
          <w:color w:val="333333"/>
          <w:sz w:val="23"/>
          <w:szCs w:val="23"/>
          <w:shd w:val="clear" w:color="auto" w:fill="FBFBFB"/>
        </w:rPr>
        <w:t>Healthier Mid and West Wales Animation</w:t>
      </w:r>
      <w:r>
        <w:rPr>
          <w:rFonts w:ascii="avenir-regular-class" w:hAnsi="avenir-regular-class"/>
          <w:color w:val="333333"/>
          <w:sz w:val="23"/>
          <w:szCs w:val="23"/>
          <w:shd w:val="clear" w:color="auto" w:fill="FBFBFB"/>
        </w:rPr>
        <w:t>. Available at: https://www.youtube.com/watch?v=mR571BtWD4M (Accessed: 27 January 2024).</w:t>
      </w:r>
    </w:p>
    <w:p w14:paraId="4DAE19F7" w14:textId="6683B7A8" w:rsidR="00C45B33" w:rsidRDefault="00C45B33" w:rsidP="00C45B33">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HDUHB (no date1) </w:t>
      </w:r>
      <w:r>
        <w:rPr>
          <w:rFonts w:ascii="avenir-regular-class" w:hAnsi="avenir-regular-class"/>
          <w:i/>
          <w:iCs/>
          <w:color w:val="333333"/>
          <w:sz w:val="23"/>
          <w:szCs w:val="23"/>
          <w:shd w:val="clear" w:color="auto" w:fill="FBFBFB"/>
        </w:rPr>
        <w:t>Referral to treatment waiting times</w:t>
      </w:r>
      <w:r>
        <w:rPr>
          <w:rFonts w:ascii="avenir-regular-class" w:hAnsi="avenir-regular-class"/>
          <w:color w:val="333333"/>
          <w:sz w:val="23"/>
          <w:szCs w:val="23"/>
          <w:shd w:val="clear" w:color="auto" w:fill="FBFBFB"/>
        </w:rPr>
        <w:t>. Available at: https://hduhb.nhs.wales/about-us/performance-targets/our-performance-areas/referral-to-treatment-waiting-times/ (Accessed: 27 January 2024).</w:t>
      </w:r>
    </w:p>
    <w:p w14:paraId="567D2684" w14:textId="66DB8008" w:rsidR="007C15BA" w:rsidRDefault="007C15BA"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w:t>
      </w:r>
      <w:r w:rsidR="00C45B33">
        <w:rPr>
          <w:rFonts w:ascii="avenir-regular-class" w:hAnsi="avenir-regular-class"/>
          <w:color w:val="333333"/>
          <w:sz w:val="23"/>
          <w:szCs w:val="23"/>
          <w:shd w:val="clear" w:color="auto" w:fill="FBFBFB"/>
        </w:rPr>
        <w:t xml:space="preserve">ywel </w:t>
      </w:r>
      <w:r w:rsidR="00301FE9">
        <w:rPr>
          <w:rFonts w:ascii="avenir-regular-class" w:hAnsi="avenir-regular-class"/>
          <w:color w:val="333333"/>
          <w:sz w:val="23"/>
          <w:szCs w:val="23"/>
          <w:shd w:val="clear" w:color="auto" w:fill="FBFBFB"/>
        </w:rPr>
        <w:t>D</w:t>
      </w:r>
      <w:r w:rsidR="00C45B33">
        <w:rPr>
          <w:rFonts w:ascii="avenir-regular-class" w:hAnsi="avenir-regular-class"/>
          <w:color w:val="333333"/>
          <w:sz w:val="23"/>
          <w:szCs w:val="23"/>
          <w:shd w:val="clear" w:color="auto" w:fill="FBFBFB"/>
        </w:rPr>
        <w:t xml:space="preserve">da </w:t>
      </w:r>
      <w:r w:rsidR="00301FE9">
        <w:rPr>
          <w:rFonts w:ascii="avenir-regular-class" w:hAnsi="avenir-regular-class"/>
          <w:color w:val="333333"/>
          <w:sz w:val="23"/>
          <w:szCs w:val="23"/>
          <w:shd w:val="clear" w:color="auto" w:fill="FBFBFB"/>
        </w:rPr>
        <w:t>U</w:t>
      </w:r>
      <w:r w:rsidR="00C45B33">
        <w:rPr>
          <w:rFonts w:ascii="avenir-regular-class" w:hAnsi="avenir-regular-class"/>
          <w:color w:val="333333"/>
          <w:sz w:val="23"/>
          <w:szCs w:val="23"/>
          <w:shd w:val="clear" w:color="auto" w:fill="FBFBFB"/>
        </w:rPr>
        <w:t xml:space="preserve">niversity </w:t>
      </w:r>
      <w:r w:rsidR="00301FE9">
        <w:rPr>
          <w:rFonts w:ascii="avenir-regular-class" w:hAnsi="avenir-regular-class"/>
          <w:color w:val="333333"/>
          <w:sz w:val="23"/>
          <w:szCs w:val="23"/>
          <w:shd w:val="clear" w:color="auto" w:fill="FBFBFB"/>
        </w:rPr>
        <w:t>H</w:t>
      </w:r>
      <w:r w:rsidR="00C45B33">
        <w:rPr>
          <w:rFonts w:ascii="avenir-regular-class" w:hAnsi="avenir-regular-class"/>
          <w:color w:val="333333"/>
          <w:sz w:val="23"/>
          <w:szCs w:val="23"/>
          <w:shd w:val="clear" w:color="auto" w:fill="FBFBFB"/>
        </w:rPr>
        <w:t xml:space="preserve">ealth </w:t>
      </w:r>
      <w:r w:rsidR="00301FE9">
        <w:rPr>
          <w:rFonts w:ascii="avenir-regular-class" w:hAnsi="avenir-regular-class"/>
          <w:color w:val="333333"/>
          <w:sz w:val="23"/>
          <w:szCs w:val="23"/>
          <w:shd w:val="clear" w:color="auto" w:fill="FBFBFB"/>
        </w:rPr>
        <w:t>B</w:t>
      </w:r>
      <w:r w:rsidR="00C45B33">
        <w:rPr>
          <w:rFonts w:ascii="avenir-regular-class" w:hAnsi="avenir-regular-class"/>
          <w:color w:val="333333"/>
          <w:sz w:val="23"/>
          <w:szCs w:val="23"/>
          <w:shd w:val="clear" w:color="auto" w:fill="FBFBFB"/>
        </w:rPr>
        <w:t>oard</w:t>
      </w:r>
      <w:r>
        <w:rPr>
          <w:rFonts w:ascii="avenir-regular-class" w:hAnsi="avenir-regular-class"/>
          <w:color w:val="333333"/>
          <w:sz w:val="23"/>
          <w:szCs w:val="23"/>
          <w:shd w:val="clear" w:color="auto" w:fill="FBFBFB"/>
        </w:rPr>
        <w:t xml:space="preserve"> (no date</w:t>
      </w:r>
      <w:r w:rsidR="00C45B33">
        <w:rPr>
          <w:rFonts w:ascii="avenir-regular-class" w:hAnsi="avenir-regular-class"/>
          <w:color w:val="333333"/>
          <w:sz w:val="23"/>
          <w:szCs w:val="23"/>
          <w:shd w:val="clear" w:color="auto" w:fill="FBFBFB"/>
        </w:rPr>
        <w:t>2</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Current Vacancies</w:t>
      </w:r>
      <w:r>
        <w:rPr>
          <w:rFonts w:ascii="avenir-regular-class" w:hAnsi="avenir-regular-class"/>
          <w:color w:val="333333"/>
          <w:sz w:val="23"/>
          <w:szCs w:val="23"/>
          <w:shd w:val="clear" w:color="auto" w:fill="FBFBFB"/>
        </w:rPr>
        <w:t>. Available at: https://hduhb.nhs.wales/working-for-us/current-vacancies/ (Accessed: 19 January 2024).</w:t>
      </w:r>
    </w:p>
    <w:p w14:paraId="0A770D96" w14:textId="0F2B2439" w:rsidR="00BE50AC" w:rsidRDefault="00BE50AC"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Indeed (2022) </w:t>
      </w:r>
      <w:r>
        <w:rPr>
          <w:rFonts w:ascii="avenir-regular-class" w:hAnsi="avenir-regular-class"/>
          <w:i/>
          <w:iCs/>
          <w:color w:val="333333"/>
          <w:sz w:val="23"/>
          <w:szCs w:val="23"/>
          <w:shd w:val="clear" w:color="auto" w:fill="FBFBFB"/>
        </w:rPr>
        <w:t>Matrix Organisational Structure: Advantages and Disadvantages</w:t>
      </w:r>
      <w:r>
        <w:rPr>
          <w:rFonts w:ascii="avenir-regular-class" w:hAnsi="avenir-regular-class"/>
          <w:color w:val="333333"/>
          <w:sz w:val="23"/>
          <w:szCs w:val="23"/>
          <w:shd w:val="clear" w:color="auto" w:fill="FBFBFB"/>
        </w:rPr>
        <w:t>. Available at: https://uk.indeed.com/career-advice/career-development/matrix-organisational-structure (Accessed: 13 January 2024).</w:t>
      </w:r>
    </w:p>
    <w:p w14:paraId="11E82458" w14:textId="322BCA53" w:rsidR="008E48CB" w:rsidRDefault="008E48CB" w:rsidP="00942EC6">
      <w:pPr>
        <w:rPr>
          <w:color w:val="FF0000"/>
        </w:rPr>
      </w:pPr>
      <w:r>
        <w:rPr>
          <w:rFonts w:ascii="avenir-regular-class" w:hAnsi="avenir-regular-class"/>
          <w:color w:val="333333"/>
          <w:sz w:val="23"/>
          <w:szCs w:val="23"/>
          <w:shd w:val="clear" w:color="auto" w:fill="FBFBFB"/>
        </w:rPr>
        <w:lastRenderedPageBreak/>
        <w:t>Indeed (2023) </w:t>
      </w:r>
      <w:r>
        <w:rPr>
          <w:rFonts w:ascii="avenir-regular-class" w:hAnsi="avenir-regular-class"/>
          <w:i/>
          <w:iCs/>
          <w:color w:val="333333"/>
          <w:sz w:val="23"/>
          <w:szCs w:val="23"/>
          <w:shd w:val="clear" w:color="auto" w:fill="FBFBFB"/>
        </w:rPr>
        <w:t>Hierarchical Structure: Advantages and Disadvantages</w:t>
      </w:r>
      <w:r>
        <w:rPr>
          <w:rFonts w:ascii="avenir-regular-class" w:hAnsi="avenir-regular-class"/>
          <w:color w:val="333333"/>
          <w:sz w:val="23"/>
          <w:szCs w:val="23"/>
          <w:shd w:val="clear" w:color="auto" w:fill="FBFBFB"/>
        </w:rPr>
        <w:t>. Available at: https://www.indeed.com/career-advice/career-development/hierarchical-structure-definition-and-examples#Disadvantages%20of%20hierarchical%20structure (Accessed: 11 January 2024).</w:t>
      </w:r>
    </w:p>
    <w:p w14:paraId="6B66328B" w14:textId="7534ECE3" w:rsidR="00600517" w:rsidRDefault="00600517" w:rsidP="00942EC6">
      <w:pPr>
        <w:rPr>
          <w:rFonts w:ascii="avenir-regular-class" w:hAnsi="avenir-regular-class"/>
          <w:sz w:val="23"/>
          <w:szCs w:val="23"/>
          <w:shd w:val="clear" w:color="auto" w:fill="FBFBFB"/>
        </w:rPr>
      </w:pPr>
      <w:r w:rsidRPr="00905C11">
        <w:rPr>
          <w:rFonts w:ascii="avenir-regular-class" w:hAnsi="avenir-regular-class"/>
          <w:sz w:val="23"/>
          <w:szCs w:val="23"/>
          <w:shd w:val="clear" w:color="auto" w:fill="FBFBFB"/>
        </w:rPr>
        <w:t>MindTools</w:t>
      </w:r>
      <w:r w:rsidR="0075354B" w:rsidRPr="00905C11">
        <w:rPr>
          <w:rFonts w:ascii="avenir-regular-class" w:hAnsi="avenir-regular-class"/>
          <w:sz w:val="23"/>
          <w:szCs w:val="23"/>
          <w:shd w:val="clear" w:color="auto" w:fill="FBFBFB"/>
        </w:rPr>
        <w:t>,</w:t>
      </w:r>
      <w:r w:rsidRPr="00905C11">
        <w:rPr>
          <w:rFonts w:ascii="avenir-regular-class" w:hAnsi="avenir-regular-class"/>
          <w:sz w:val="23"/>
          <w:szCs w:val="23"/>
          <w:shd w:val="clear" w:color="auto" w:fill="FBFBFB"/>
        </w:rPr>
        <w:t xml:space="preserve"> (no date) </w:t>
      </w:r>
      <w:r w:rsidRPr="00905C11">
        <w:rPr>
          <w:rFonts w:ascii="avenir-regular-class" w:hAnsi="avenir-regular-class"/>
          <w:i/>
          <w:iCs/>
          <w:sz w:val="23"/>
          <w:szCs w:val="23"/>
          <w:shd w:val="clear" w:color="auto" w:fill="FBFBFB"/>
        </w:rPr>
        <w:t>The Change Curve</w:t>
      </w:r>
      <w:r w:rsidRPr="00905C11">
        <w:rPr>
          <w:rFonts w:ascii="avenir-regular-class" w:hAnsi="avenir-regular-class"/>
          <w:sz w:val="23"/>
          <w:szCs w:val="23"/>
          <w:shd w:val="clear" w:color="auto" w:fill="FBFBFB"/>
        </w:rPr>
        <w:t>. Available at: </w:t>
      </w:r>
      <w:hyperlink r:id="rId24" w:history="1">
        <w:r w:rsidRPr="00905C11">
          <w:rPr>
            <w:rStyle w:val="Hyperlink"/>
            <w:rFonts w:ascii="avenir-regular-class" w:hAnsi="avenir-regular-class"/>
            <w:color w:val="auto"/>
            <w:sz w:val="23"/>
            <w:szCs w:val="23"/>
            <w:shd w:val="clear" w:color="auto" w:fill="FBFBFB"/>
          </w:rPr>
          <w:t>https://www.mindtools.com/au03rgg/the-change-curve</w:t>
        </w:r>
      </w:hyperlink>
      <w:r w:rsidRPr="00905C11">
        <w:rPr>
          <w:rFonts w:ascii="avenir-regular-class" w:hAnsi="avenir-regular-class"/>
          <w:sz w:val="23"/>
          <w:szCs w:val="23"/>
          <w:shd w:val="clear" w:color="auto" w:fill="FBFBFB"/>
        </w:rPr>
        <w:t> (Accessed: 7 January 2024).</w:t>
      </w:r>
    </w:p>
    <w:p w14:paraId="428507F8" w14:textId="3704436B" w:rsidR="00937B70" w:rsidRDefault="00937B70"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MindTools (no date1) </w:t>
      </w:r>
      <w:r>
        <w:rPr>
          <w:rFonts w:ascii="avenir-regular-class" w:hAnsi="avenir-regular-class"/>
          <w:i/>
          <w:iCs/>
          <w:color w:val="333333"/>
          <w:sz w:val="23"/>
          <w:szCs w:val="23"/>
          <w:shd w:val="clear" w:color="auto" w:fill="FBFBFB"/>
        </w:rPr>
        <w:t>Maslow's Hierarchy of Needs</w:t>
      </w:r>
      <w:r>
        <w:rPr>
          <w:rFonts w:ascii="avenir-regular-class" w:hAnsi="avenir-regular-class"/>
          <w:color w:val="333333"/>
          <w:sz w:val="23"/>
          <w:szCs w:val="23"/>
          <w:shd w:val="clear" w:color="auto" w:fill="FBFBFB"/>
        </w:rPr>
        <w:t>. Available at: https://www.mindtools.com/a4denhh/maslows-hierarchy-of-needs (Accessed: 13 January 2024).</w:t>
      </w:r>
    </w:p>
    <w:p w14:paraId="203D1728" w14:textId="4B5D7003" w:rsidR="00FD77CF" w:rsidRDefault="00FD77CF"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MindTools (no date2) </w:t>
      </w:r>
      <w:r>
        <w:rPr>
          <w:rFonts w:ascii="avenir-regular-class" w:hAnsi="avenir-regular-class"/>
          <w:i/>
          <w:iCs/>
          <w:color w:val="333333"/>
          <w:sz w:val="23"/>
          <w:szCs w:val="23"/>
          <w:shd w:val="clear" w:color="auto" w:fill="FBFBFB"/>
        </w:rPr>
        <w:t>Kotter's 8-Step Change Model</w:t>
      </w:r>
      <w:r>
        <w:rPr>
          <w:rFonts w:ascii="avenir-regular-class" w:hAnsi="avenir-regular-class"/>
          <w:color w:val="333333"/>
          <w:sz w:val="23"/>
          <w:szCs w:val="23"/>
          <w:shd w:val="clear" w:color="auto" w:fill="FBFBFB"/>
        </w:rPr>
        <w:t xml:space="preserve">. Available </w:t>
      </w:r>
      <w:r w:rsidRPr="00FD77CF">
        <w:rPr>
          <w:rFonts w:ascii="avenir-regular-class" w:hAnsi="avenir-regular-class"/>
          <w:sz w:val="23"/>
          <w:szCs w:val="23"/>
          <w:shd w:val="clear" w:color="auto" w:fill="FBFBFB"/>
        </w:rPr>
        <w:t>at: https://www.mindtools.com/a8nu5v5/kotters-8-step-change-model (Accessed: 19 January 2024).</w:t>
      </w:r>
    </w:p>
    <w:p w14:paraId="4A6ED900" w14:textId="4EC90F98" w:rsidR="00D530DA" w:rsidRDefault="00D530DA" w:rsidP="00D530DA">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NHS Wales (2021) </w:t>
      </w:r>
      <w:r>
        <w:rPr>
          <w:rFonts w:ascii="avenir-regular-class" w:hAnsi="avenir-regular-class"/>
          <w:i/>
          <w:iCs/>
          <w:color w:val="333333"/>
          <w:sz w:val="23"/>
          <w:szCs w:val="23"/>
          <w:shd w:val="clear" w:color="auto" w:fill="FBFBFB"/>
        </w:rPr>
        <w:t>Planning Framework</w:t>
      </w:r>
      <w:r>
        <w:rPr>
          <w:rFonts w:ascii="avenir-regular-class" w:hAnsi="avenir-regular-class"/>
          <w:color w:val="333333"/>
          <w:sz w:val="23"/>
          <w:szCs w:val="23"/>
          <w:shd w:val="clear" w:color="auto" w:fill="FBFBFB"/>
        </w:rPr>
        <w:t xml:space="preserve">. Page 8. Available at: https://www.gov.wales/sites/default/files/publications/2021-11/nhs-wales-planning-framework-2022-2025_0.pdf (Accessed: </w:t>
      </w:r>
      <w:r w:rsidR="00C76159">
        <w:rPr>
          <w:rFonts w:ascii="avenir-regular-class" w:hAnsi="avenir-regular-class"/>
          <w:color w:val="333333"/>
          <w:sz w:val="23"/>
          <w:szCs w:val="23"/>
          <w:shd w:val="clear" w:color="auto" w:fill="FBFBFB"/>
        </w:rPr>
        <w:t>27 January</w:t>
      </w:r>
      <w:r>
        <w:rPr>
          <w:rFonts w:ascii="avenir-regular-class" w:hAnsi="avenir-regular-class"/>
          <w:color w:val="333333"/>
          <w:sz w:val="23"/>
          <w:szCs w:val="23"/>
          <w:shd w:val="clear" w:color="auto" w:fill="FBFBFB"/>
        </w:rPr>
        <w:t xml:space="preserve"> 202</w:t>
      </w:r>
      <w:r w:rsidR="00C76159">
        <w:rPr>
          <w:rFonts w:ascii="avenir-regular-class" w:hAnsi="avenir-regular-class"/>
          <w:color w:val="333333"/>
          <w:sz w:val="23"/>
          <w:szCs w:val="23"/>
          <w:shd w:val="clear" w:color="auto" w:fill="FBFBFB"/>
        </w:rPr>
        <w:t>4</w:t>
      </w:r>
      <w:r>
        <w:rPr>
          <w:rFonts w:ascii="avenir-regular-class" w:hAnsi="avenir-regular-class"/>
          <w:color w:val="333333"/>
          <w:sz w:val="23"/>
          <w:szCs w:val="23"/>
          <w:shd w:val="clear" w:color="auto" w:fill="FBFBFB"/>
        </w:rPr>
        <w:t>).</w:t>
      </w:r>
    </w:p>
    <w:p w14:paraId="3FDA815C" w14:textId="77777777" w:rsidR="006963B5" w:rsidRPr="006963B5" w:rsidRDefault="006963B5" w:rsidP="006963B5">
      <w:pPr>
        <w:spacing w:after="0" w:line="240" w:lineRule="auto"/>
        <w:rPr>
          <w:rFonts w:ascii="Times New Roman" w:eastAsia="Times New Roman" w:hAnsi="Times New Roman" w:cs="Times New Roman"/>
          <w:kern w:val="0"/>
          <w:sz w:val="24"/>
          <w:szCs w:val="24"/>
          <w:lang w:eastAsia="en-GB"/>
          <w14:ligatures w14:val="none"/>
        </w:rPr>
      </w:pPr>
      <w:r w:rsidRPr="006963B5">
        <w:rPr>
          <w:rFonts w:ascii="avenir-regular-class" w:eastAsia="Times New Roman" w:hAnsi="avenir-regular-class" w:cs="Times New Roman"/>
          <w:color w:val="333333"/>
          <w:kern w:val="0"/>
          <w:sz w:val="23"/>
          <w:szCs w:val="23"/>
          <w:shd w:val="clear" w:color="auto" w:fill="FBFBFB"/>
          <w:lang w:eastAsia="en-GB"/>
          <w14:ligatures w14:val="none"/>
        </w:rPr>
        <w:t>NHS Wales (2021a) </w:t>
      </w:r>
      <w:r w:rsidRPr="006963B5">
        <w:rPr>
          <w:rFonts w:ascii="avenir-regular-class" w:eastAsia="Times New Roman" w:hAnsi="avenir-regular-class" w:cs="Times New Roman"/>
          <w:i/>
          <w:iCs/>
          <w:color w:val="333333"/>
          <w:kern w:val="0"/>
          <w:sz w:val="23"/>
          <w:szCs w:val="23"/>
          <w:shd w:val="clear" w:color="auto" w:fill="FBFBFB"/>
          <w:lang w:eastAsia="en-GB"/>
          <w14:ligatures w14:val="none"/>
        </w:rPr>
        <w:t>NHS Wales Managing </w:t>
      </w:r>
    </w:p>
    <w:p w14:paraId="3CA18788" w14:textId="77777777" w:rsidR="006963B5" w:rsidRPr="006963B5" w:rsidRDefault="006963B5" w:rsidP="006963B5">
      <w:pPr>
        <w:shd w:val="clear" w:color="auto" w:fill="FBFBFB"/>
        <w:spacing w:after="0" w:line="240" w:lineRule="auto"/>
        <w:rPr>
          <w:rFonts w:ascii="avenir-regular-class" w:eastAsia="Times New Roman" w:hAnsi="avenir-regular-class" w:cs="Times New Roman"/>
          <w:color w:val="333333"/>
          <w:kern w:val="0"/>
          <w:sz w:val="23"/>
          <w:szCs w:val="23"/>
          <w:lang w:eastAsia="en-GB"/>
          <w14:ligatures w14:val="none"/>
        </w:rPr>
      </w:pPr>
      <w:r w:rsidRPr="006963B5">
        <w:rPr>
          <w:rFonts w:ascii="avenir-regular-class" w:eastAsia="Times New Roman" w:hAnsi="avenir-regular-class" w:cs="Times New Roman"/>
          <w:i/>
          <w:iCs/>
          <w:color w:val="333333"/>
          <w:kern w:val="0"/>
          <w:sz w:val="23"/>
          <w:szCs w:val="23"/>
          <w:lang w:eastAsia="en-GB"/>
          <w14:ligatures w14:val="none"/>
        </w:rPr>
        <w:t>Attendance at Work </w:t>
      </w:r>
    </w:p>
    <w:p w14:paraId="5FE29115" w14:textId="1BD92F78" w:rsidR="006963B5" w:rsidRDefault="006963B5" w:rsidP="006963B5">
      <w:pPr>
        <w:rPr>
          <w:rFonts w:ascii="avenir-regular-class" w:hAnsi="avenir-regular-class"/>
          <w:color w:val="333333"/>
          <w:sz w:val="23"/>
          <w:szCs w:val="23"/>
          <w:shd w:val="clear" w:color="auto" w:fill="FBFBFB"/>
        </w:rPr>
      </w:pPr>
      <w:r w:rsidRPr="006963B5">
        <w:rPr>
          <w:rFonts w:ascii="avenir-regular-class" w:eastAsia="Times New Roman" w:hAnsi="avenir-regular-class" w:cs="Times New Roman"/>
          <w:i/>
          <w:iCs/>
          <w:color w:val="333333"/>
          <w:kern w:val="0"/>
          <w:sz w:val="23"/>
          <w:szCs w:val="23"/>
          <w:shd w:val="clear" w:color="auto" w:fill="FBFBFB"/>
          <w:lang w:eastAsia="en-GB"/>
          <w14:ligatures w14:val="none"/>
        </w:rPr>
        <w:t>Policy.</w:t>
      </w:r>
      <w:r w:rsidRPr="006963B5">
        <w:rPr>
          <w:rFonts w:ascii="avenir-regular-class" w:eastAsia="Times New Roman" w:hAnsi="avenir-regular-class" w:cs="Times New Roman"/>
          <w:color w:val="333333"/>
          <w:kern w:val="0"/>
          <w:sz w:val="23"/>
          <w:szCs w:val="23"/>
          <w:shd w:val="clear" w:color="auto" w:fill="FBFBFB"/>
          <w:lang w:eastAsia="en-GB"/>
          <w14:ligatures w14:val="none"/>
        </w:rPr>
        <w:t> Available at: https://hduhb.nhs.wales/about-us/governance-arrangements/policies-and-written-control-documents/policies-appendices1/all-wales-nhs-wales-managing-attendance-at-work-policy-pdf-2305kb/ (Accessed: 2 February 2024).</w:t>
      </w:r>
    </w:p>
    <w:p w14:paraId="54019EE8" w14:textId="48429353" w:rsidR="00411C10" w:rsidRPr="00635095" w:rsidRDefault="00411C10" w:rsidP="00942EC6">
      <w:pPr>
        <w:rPr>
          <w:rFonts w:ascii="avenir-regular-class" w:hAnsi="avenir-regular-class"/>
          <w:sz w:val="23"/>
          <w:szCs w:val="23"/>
          <w:shd w:val="clear" w:color="auto" w:fill="FBFBFB"/>
        </w:rPr>
      </w:pPr>
      <w:r>
        <w:rPr>
          <w:rFonts w:ascii="avenir-regular-class" w:hAnsi="avenir-regular-class"/>
          <w:color w:val="333333"/>
          <w:sz w:val="23"/>
          <w:szCs w:val="23"/>
          <w:shd w:val="clear" w:color="auto" w:fill="FBFBFB"/>
        </w:rPr>
        <w:t>NIBUSINESSINFO (no date) </w:t>
      </w:r>
      <w:r>
        <w:rPr>
          <w:rFonts w:ascii="avenir-regular-class" w:hAnsi="avenir-regular-class"/>
          <w:i/>
          <w:iCs/>
          <w:color w:val="333333"/>
          <w:sz w:val="23"/>
          <w:szCs w:val="23"/>
          <w:shd w:val="clear" w:color="auto" w:fill="FBFBFB"/>
        </w:rPr>
        <w:t>Business Organisational Structure</w:t>
      </w:r>
      <w:r>
        <w:rPr>
          <w:rFonts w:ascii="avenir-regular-class" w:hAnsi="avenir-regular-class"/>
          <w:color w:val="333333"/>
          <w:sz w:val="23"/>
          <w:szCs w:val="23"/>
          <w:shd w:val="clear" w:color="auto" w:fill="FBFBFB"/>
        </w:rPr>
        <w:t>. Available at: https://www.nibusinessinfo.co.uk/content/matrix-organisational-structure#:~:text=The%20advantages%20of%20a%20matrix%20organisational%20structure&amp;text=improve%20communication%20across%20the%20business,to%20sharing%20resources%</w:t>
      </w:r>
      <w:r w:rsidRPr="00635095">
        <w:rPr>
          <w:rFonts w:ascii="avenir-regular-class" w:hAnsi="avenir-regular-class"/>
          <w:sz w:val="23"/>
          <w:szCs w:val="23"/>
          <w:shd w:val="clear" w:color="auto" w:fill="FBFBFB"/>
        </w:rPr>
        <w:t>20across%20departments (Accessed: 13 January 2023).</w:t>
      </w:r>
    </w:p>
    <w:p w14:paraId="725A0DFA" w14:textId="1C8C3E5D" w:rsidR="00635095" w:rsidRPr="00635095" w:rsidRDefault="00635095" w:rsidP="00942EC6">
      <w:pPr>
        <w:rPr>
          <w:rFonts w:ascii="avenir-regular-class" w:hAnsi="avenir-regular-class"/>
          <w:sz w:val="23"/>
          <w:szCs w:val="23"/>
          <w:shd w:val="clear" w:color="auto" w:fill="FBFBFB"/>
        </w:rPr>
      </w:pPr>
      <w:r w:rsidRPr="00635095">
        <w:rPr>
          <w:rFonts w:ascii="avenir-regular-class" w:hAnsi="avenir-regular-class"/>
          <w:sz w:val="23"/>
          <w:szCs w:val="23"/>
          <w:shd w:val="clear" w:color="auto" w:fill="FBFBFB"/>
        </w:rPr>
        <w:t>Pembrokeshire County Council (2024) </w:t>
      </w:r>
      <w:r w:rsidRPr="00635095">
        <w:rPr>
          <w:rFonts w:ascii="avenir-regular-class" w:hAnsi="avenir-regular-class"/>
          <w:i/>
          <w:iCs/>
          <w:sz w:val="23"/>
          <w:szCs w:val="23"/>
          <w:shd w:val="clear" w:color="auto" w:fill="FBFBFB"/>
        </w:rPr>
        <w:t xml:space="preserve">Council Tax premiums for second homes and </w:t>
      </w:r>
      <w:proofErr w:type="gramStart"/>
      <w:r w:rsidRPr="00635095">
        <w:rPr>
          <w:rFonts w:ascii="avenir-regular-class" w:hAnsi="avenir-regular-class"/>
          <w:i/>
          <w:iCs/>
          <w:sz w:val="23"/>
          <w:szCs w:val="23"/>
          <w:shd w:val="clear" w:color="auto" w:fill="FBFBFB"/>
        </w:rPr>
        <w:t>long term</w:t>
      </w:r>
      <w:proofErr w:type="gramEnd"/>
      <w:r w:rsidRPr="00635095">
        <w:rPr>
          <w:rFonts w:ascii="avenir-regular-class" w:hAnsi="avenir-regular-class"/>
          <w:i/>
          <w:iCs/>
          <w:sz w:val="23"/>
          <w:szCs w:val="23"/>
          <w:shd w:val="clear" w:color="auto" w:fill="FBFBFB"/>
        </w:rPr>
        <w:t xml:space="preserve"> empty properties agreed</w:t>
      </w:r>
      <w:r w:rsidRPr="00635095">
        <w:rPr>
          <w:rFonts w:ascii="avenir-regular-class" w:hAnsi="avenir-regular-class"/>
          <w:sz w:val="23"/>
          <w:szCs w:val="23"/>
          <w:shd w:val="clear" w:color="auto" w:fill="FBFBFB"/>
        </w:rPr>
        <w:t>. Available at: </w:t>
      </w:r>
      <w:hyperlink r:id="rId25" w:history="1">
        <w:r w:rsidRPr="00635095">
          <w:rPr>
            <w:rStyle w:val="Hyperlink"/>
            <w:rFonts w:ascii="avenir-regular-class" w:hAnsi="avenir-regular-class"/>
            <w:color w:val="auto"/>
            <w:sz w:val="23"/>
            <w:szCs w:val="23"/>
            <w:shd w:val="clear" w:color="auto" w:fill="FBFBFB"/>
          </w:rPr>
          <w:t>https://newsroom.pembrokeshire.gov.uk/news/council-tax-premiums-for-second-homes-and-long-term-empty-properties-agreed</w:t>
        </w:r>
      </w:hyperlink>
      <w:r w:rsidRPr="00635095">
        <w:rPr>
          <w:rFonts w:ascii="avenir-regular-class" w:hAnsi="avenir-regular-class"/>
          <w:sz w:val="23"/>
          <w:szCs w:val="23"/>
          <w:shd w:val="clear" w:color="auto" w:fill="FBFBFB"/>
        </w:rPr>
        <w:t> (Accessed: 21 January 2024).</w:t>
      </w:r>
    </w:p>
    <w:p w14:paraId="4CECFB6B" w14:textId="3BD80961" w:rsidR="00F00B4B" w:rsidRDefault="00F00B4B"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PeopleHR (2023) </w:t>
      </w:r>
      <w:r>
        <w:rPr>
          <w:rFonts w:ascii="avenir-regular-class" w:hAnsi="avenir-regular-class"/>
          <w:i/>
          <w:iCs/>
          <w:color w:val="333333"/>
          <w:sz w:val="23"/>
          <w:szCs w:val="23"/>
          <w:shd w:val="clear" w:color="auto" w:fill="FBFBFB"/>
        </w:rPr>
        <w:t xml:space="preserve">What Is </w:t>
      </w:r>
      <w:proofErr w:type="gramStart"/>
      <w:r>
        <w:rPr>
          <w:rFonts w:ascii="avenir-regular-class" w:hAnsi="avenir-regular-class"/>
          <w:i/>
          <w:iCs/>
          <w:color w:val="333333"/>
          <w:sz w:val="23"/>
          <w:szCs w:val="23"/>
          <w:shd w:val="clear" w:color="auto" w:fill="FBFBFB"/>
        </w:rPr>
        <w:t>The</w:t>
      </w:r>
      <w:proofErr w:type="gramEnd"/>
      <w:r>
        <w:rPr>
          <w:rFonts w:ascii="avenir-regular-class" w:hAnsi="avenir-regular-class"/>
          <w:i/>
          <w:iCs/>
          <w:color w:val="333333"/>
          <w:sz w:val="23"/>
          <w:szCs w:val="23"/>
          <w:shd w:val="clear" w:color="auto" w:fill="FBFBFB"/>
        </w:rPr>
        <w:t xml:space="preserve"> Employee Life Cycle: Optimising The 7 Stages</w:t>
      </w:r>
      <w:r>
        <w:rPr>
          <w:rFonts w:ascii="avenir-regular-class" w:hAnsi="avenir-regular-class"/>
          <w:color w:val="333333"/>
          <w:sz w:val="23"/>
          <w:szCs w:val="23"/>
          <w:shd w:val="clear" w:color="auto" w:fill="FBFBFB"/>
        </w:rPr>
        <w:t>. Available at: https://www.peoplehr.com/en-gb/resources/blog/what-is-the-employee-lifecycle/ (Accessed: 19 January 2024).</w:t>
      </w:r>
    </w:p>
    <w:p w14:paraId="22754557" w14:textId="52005425" w:rsidR="00135B19" w:rsidRPr="00FD2A6D" w:rsidRDefault="00135B19" w:rsidP="00135B19">
      <w:pPr>
        <w:rPr>
          <w:i/>
          <w:iCs/>
          <w:color w:val="FF0000"/>
        </w:rPr>
      </w:pPr>
      <w:r>
        <w:rPr>
          <w:rFonts w:ascii="avenir-regular-class" w:hAnsi="avenir-regular-class"/>
          <w:color w:val="333333"/>
          <w:sz w:val="23"/>
          <w:szCs w:val="23"/>
          <w:shd w:val="clear" w:color="auto" w:fill="FBFBFB"/>
        </w:rPr>
        <w:t>People Management. (2023) </w:t>
      </w:r>
      <w:r w:rsidR="006506D6">
        <w:rPr>
          <w:rFonts w:ascii="avenir-regular-class" w:hAnsi="avenir-regular-class"/>
          <w:i/>
          <w:iCs/>
          <w:color w:val="333333"/>
          <w:sz w:val="23"/>
          <w:szCs w:val="23"/>
          <w:shd w:val="clear" w:color="auto" w:fill="FBFBFB"/>
        </w:rPr>
        <w:t>AI Understanding the potential, and the limitations, of what’s coming next</w:t>
      </w:r>
      <w:r>
        <w:rPr>
          <w:rFonts w:ascii="avenir-regular-class" w:hAnsi="avenir-regular-class"/>
          <w:i/>
          <w:iCs/>
          <w:color w:val="333333"/>
          <w:sz w:val="23"/>
          <w:szCs w:val="23"/>
          <w:shd w:val="clear" w:color="auto" w:fill="FBFBFB"/>
        </w:rPr>
        <w:t xml:space="preserve"> (page 2</w:t>
      </w:r>
      <w:r w:rsidR="004A7A03">
        <w:rPr>
          <w:rFonts w:ascii="avenir-regular-class" w:hAnsi="avenir-regular-class"/>
          <w:i/>
          <w:iCs/>
          <w:color w:val="333333"/>
          <w:sz w:val="23"/>
          <w:szCs w:val="23"/>
          <w:shd w:val="clear" w:color="auto" w:fill="FBFBFB"/>
        </w:rPr>
        <w:t>6</w:t>
      </w:r>
      <w:r>
        <w:rPr>
          <w:rFonts w:ascii="avenir-regular-class" w:hAnsi="avenir-regular-class"/>
          <w:i/>
          <w:iCs/>
          <w:color w:val="333333"/>
          <w:sz w:val="23"/>
          <w:szCs w:val="23"/>
          <w:shd w:val="clear" w:color="auto" w:fill="FBFBFB"/>
        </w:rPr>
        <w:t>)</w:t>
      </w:r>
      <w:r>
        <w:rPr>
          <w:rFonts w:ascii="avenir-regular-class" w:hAnsi="avenir-regular-class"/>
          <w:color w:val="333333"/>
          <w:sz w:val="23"/>
          <w:szCs w:val="23"/>
          <w:shd w:val="clear" w:color="auto" w:fill="FBFBFB"/>
        </w:rPr>
        <w:t>. Place of publication: CIPD. November 2023 - January 2024.</w:t>
      </w:r>
    </w:p>
    <w:p w14:paraId="052308F9" w14:textId="407E8E2C" w:rsidR="0093625F" w:rsidRDefault="0093625F"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Public Health Wales (2021) </w:t>
      </w:r>
      <w:r>
        <w:rPr>
          <w:rFonts w:ascii="avenir-regular-class" w:hAnsi="avenir-regular-class"/>
          <w:i/>
          <w:iCs/>
          <w:color w:val="333333"/>
          <w:sz w:val="23"/>
          <w:szCs w:val="23"/>
          <w:shd w:val="clear" w:color="auto" w:fill="FBFBFB"/>
        </w:rPr>
        <w:t>Respect and Resolution Policy (All Wales)</w:t>
      </w:r>
      <w:r>
        <w:rPr>
          <w:rFonts w:ascii="avenir-regular-class" w:hAnsi="avenir-regular-class"/>
          <w:color w:val="333333"/>
          <w:sz w:val="23"/>
          <w:szCs w:val="23"/>
          <w:shd w:val="clear" w:color="auto" w:fill="FBFBFB"/>
        </w:rPr>
        <w:t>. Available at: https://phw.nhs.wales/about-us/policies-and-procedures/policies-and-procedures-documents/human-resources-policies/respect-and-resolution-policy-all-wales/ (Accessed: 19 January 2024).</w:t>
      </w:r>
    </w:p>
    <w:p w14:paraId="787A77A6" w14:textId="1936D65A" w:rsidR="002B4B66" w:rsidRPr="002B4B66" w:rsidRDefault="002B4B66" w:rsidP="00942EC6">
      <w:pPr>
        <w:rPr>
          <w:rFonts w:ascii="avenir-regular-class" w:hAnsi="avenir-regular-class"/>
          <w:sz w:val="23"/>
          <w:szCs w:val="23"/>
          <w:shd w:val="clear" w:color="auto" w:fill="FBFBFB"/>
        </w:rPr>
      </w:pPr>
      <w:proofErr w:type="spellStart"/>
      <w:r w:rsidRPr="002B4B66">
        <w:rPr>
          <w:rFonts w:ascii="avenir-regular-class" w:hAnsi="avenir-regular-class"/>
          <w:sz w:val="23"/>
          <w:szCs w:val="23"/>
          <w:shd w:val="clear" w:color="auto" w:fill="FBFBFB"/>
        </w:rPr>
        <w:t>StudySmarter</w:t>
      </w:r>
      <w:proofErr w:type="spellEnd"/>
      <w:r w:rsidRPr="002B4B66">
        <w:rPr>
          <w:rFonts w:ascii="avenir-regular-class" w:hAnsi="avenir-regular-class"/>
          <w:sz w:val="23"/>
          <w:szCs w:val="23"/>
          <w:shd w:val="clear" w:color="auto" w:fill="FBFBFB"/>
        </w:rPr>
        <w:t xml:space="preserve"> (no date) </w:t>
      </w:r>
      <w:r w:rsidRPr="002B4B66">
        <w:rPr>
          <w:rFonts w:ascii="avenir-regular-class" w:hAnsi="avenir-regular-class"/>
          <w:i/>
          <w:iCs/>
          <w:sz w:val="23"/>
          <w:szCs w:val="23"/>
          <w:shd w:val="clear" w:color="auto" w:fill="FBFBFB"/>
        </w:rPr>
        <w:t>Kotter's Change Model</w:t>
      </w:r>
      <w:r w:rsidRPr="002B4B66">
        <w:rPr>
          <w:rFonts w:ascii="avenir-regular-class" w:hAnsi="avenir-regular-class"/>
          <w:sz w:val="23"/>
          <w:szCs w:val="23"/>
          <w:shd w:val="clear" w:color="auto" w:fill="FBFBFB"/>
        </w:rPr>
        <w:t>. Available at: </w:t>
      </w:r>
      <w:hyperlink r:id="rId26" w:history="1">
        <w:r w:rsidRPr="002B4B66">
          <w:rPr>
            <w:rStyle w:val="Hyperlink"/>
            <w:rFonts w:ascii="avenir-regular-class" w:hAnsi="avenir-regular-class"/>
            <w:color w:val="auto"/>
            <w:sz w:val="23"/>
            <w:szCs w:val="23"/>
            <w:shd w:val="clear" w:color="auto" w:fill="FBFBFB"/>
          </w:rPr>
          <w:t>https://www.studysmarter.co.uk/explanations/business-studies/change-management/kotters-change-model/</w:t>
        </w:r>
      </w:hyperlink>
      <w:r w:rsidRPr="002B4B66">
        <w:rPr>
          <w:rFonts w:ascii="avenir-regular-class" w:hAnsi="avenir-regular-class"/>
          <w:sz w:val="23"/>
          <w:szCs w:val="23"/>
          <w:shd w:val="clear" w:color="auto" w:fill="FBFBFB"/>
        </w:rPr>
        <w:t> (Accessed: 19 January 2024).</w:t>
      </w:r>
    </w:p>
    <w:p w14:paraId="42EB8C31" w14:textId="77777777" w:rsidR="005923BD" w:rsidRDefault="005923BD" w:rsidP="005923BD">
      <w:pPr>
        <w:pStyle w:val="Bibliography"/>
        <w:rPr>
          <w:rFonts w:ascii="Arial" w:hAnsi="Arial" w:cs="Arial"/>
          <w:noProof/>
        </w:rPr>
      </w:pPr>
      <w:r w:rsidRPr="00B050D7">
        <w:rPr>
          <w:rFonts w:ascii="avenir-regular-class" w:eastAsiaTheme="minorHAnsi" w:hAnsi="avenir-regular-class" w:cstheme="minorBidi"/>
          <w:color w:val="333333"/>
          <w:kern w:val="2"/>
          <w:sz w:val="23"/>
          <w:szCs w:val="23"/>
          <w:shd w:val="clear" w:color="auto" w:fill="FBFBFB"/>
          <w14:ligatures w14:val="standardContextual"/>
        </w:rPr>
        <w:lastRenderedPageBreak/>
        <w:t>Taylor, S., &amp; Woodhams, C.</w:t>
      </w:r>
      <w:r w:rsidRPr="00417667">
        <w:rPr>
          <w:rFonts w:ascii="Arial" w:hAnsi="Arial" w:cs="Arial"/>
          <w:noProof/>
        </w:rPr>
        <w:t xml:space="preserve"> (2022) </w:t>
      </w:r>
      <w:r w:rsidRPr="00417667">
        <w:rPr>
          <w:rFonts w:ascii="Arial" w:hAnsi="Arial" w:cs="Arial"/>
          <w:i/>
          <w:iCs/>
          <w:noProof/>
        </w:rPr>
        <w:t>Studying Human Resource Management</w:t>
      </w:r>
      <w:r w:rsidRPr="00417667">
        <w:rPr>
          <w:rFonts w:ascii="Arial" w:hAnsi="Arial" w:cs="Arial"/>
          <w:noProof/>
        </w:rPr>
        <w:t>. 3rd edn. London: CIPD.</w:t>
      </w:r>
    </w:p>
    <w:p w14:paraId="55088A05" w14:textId="77777777" w:rsidR="005923BD" w:rsidRDefault="005923BD" w:rsidP="005923BD">
      <w:pPr>
        <w:pStyle w:val="Bibliography"/>
        <w:rPr>
          <w:rFonts w:ascii="Arial" w:hAnsi="Arial" w:cs="Arial"/>
          <w:noProof/>
        </w:rPr>
      </w:pPr>
    </w:p>
    <w:p w14:paraId="4DD6216A" w14:textId="77777777" w:rsidR="00E26D4C" w:rsidRPr="001B79D6" w:rsidRDefault="005923BD" w:rsidP="00E26D4C">
      <w:pPr>
        <w:pStyle w:val="Bibliography"/>
        <w:rPr>
          <w:rFonts w:ascii="Arial" w:hAnsi="Arial" w:cs="Arial"/>
          <w:noProof/>
        </w:rPr>
      </w:pPr>
      <w:r w:rsidRPr="001B79D6">
        <w:rPr>
          <w:rFonts w:ascii="avenir-regular-class" w:eastAsiaTheme="minorHAnsi" w:hAnsi="avenir-regular-class" w:cstheme="minorBidi"/>
          <w:kern w:val="2"/>
          <w:sz w:val="23"/>
          <w:szCs w:val="23"/>
          <w:shd w:val="clear" w:color="auto" w:fill="FBFBFB"/>
          <w14:ligatures w14:val="standardContextual"/>
        </w:rPr>
        <w:t>Taylor, S., &amp; Woodhams, C.</w:t>
      </w:r>
      <w:r w:rsidRPr="001B79D6">
        <w:rPr>
          <w:rFonts w:ascii="Arial" w:hAnsi="Arial" w:cs="Arial"/>
          <w:noProof/>
        </w:rPr>
        <w:t xml:space="preserve"> (2022a) </w:t>
      </w:r>
      <w:r w:rsidRPr="001B79D6">
        <w:rPr>
          <w:rFonts w:ascii="Arial" w:hAnsi="Arial" w:cs="Arial"/>
          <w:i/>
          <w:iCs/>
          <w:noProof/>
        </w:rPr>
        <w:t>Human Resource Management</w:t>
      </w:r>
      <w:r w:rsidRPr="001B79D6">
        <w:rPr>
          <w:rFonts w:ascii="Arial" w:hAnsi="Arial" w:cs="Arial"/>
          <w:noProof/>
        </w:rPr>
        <w:t>. 3rd edn. London: CIPD.</w:t>
      </w:r>
    </w:p>
    <w:p w14:paraId="2B4AFEE1" w14:textId="77777777" w:rsidR="007D514A" w:rsidRDefault="007D514A" w:rsidP="00F003C0"/>
    <w:p w14:paraId="1FCE952D" w14:textId="43BFAC8A" w:rsidR="00F003C0" w:rsidRPr="00F003C0" w:rsidRDefault="00F003C0" w:rsidP="00F003C0">
      <w:r>
        <w:rPr>
          <w:rFonts w:ascii="avenir-regular-class" w:hAnsi="avenir-regular-class"/>
          <w:color w:val="333333"/>
          <w:sz w:val="23"/>
          <w:szCs w:val="23"/>
          <w:shd w:val="clear" w:color="auto" w:fill="FBFBFB"/>
        </w:rPr>
        <w:t xml:space="preserve">The </w:t>
      </w:r>
      <w:r w:rsidRPr="00F003C0">
        <w:rPr>
          <w:rFonts w:ascii="avenir-regular-class" w:hAnsi="avenir-regular-class"/>
          <w:sz w:val="23"/>
          <w:szCs w:val="23"/>
          <w:shd w:val="clear" w:color="auto" w:fill="FBFBFB"/>
        </w:rPr>
        <w:t>Guardian (2022) </w:t>
      </w:r>
      <w:r w:rsidRPr="00F003C0">
        <w:rPr>
          <w:rFonts w:ascii="avenir-regular-class" w:hAnsi="avenir-regular-class"/>
          <w:i/>
          <w:iCs/>
          <w:sz w:val="23"/>
          <w:szCs w:val="23"/>
          <w:shd w:val="clear" w:color="auto" w:fill="FBFBFB"/>
        </w:rPr>
        <w:t>Brexit has worsened shortage of NHS doctors, analysis shows</w:t>
      </w:r>
      <w:r w:rsidRPr="00F003C0">
        <w:rPr>
          <w:rFonts w:ascii="avenir-regular-class" w:hAnsi="avenir-regular-class"/>
          <w:sz w:val="23"/>
          <w:szCs w:val="23"/>
          <w:shd w:val="clear" w:color="auto" w:fill="FBFBFB"/>
        </w:rPr>
        <w:t>. Available at: </w:t>
      </w:r>
      <w:hyperlink r:id="rId27" w:history="1">
        <w:r w:rsidRPr="00F003C0">
          <w:rPr>
            <w:rStyle w:val="Hyperlink"/>
            <w:rFonts w:ascii="avenir-regular-class" w:hAnsi="avenir-regular-class"/>
            <w:color w:val="auto"/>
            <w:sz w:val="23"/>
            <w:szCs w:val="23"/>
            <w:shd w:val="clear" w:color="auto" w:fill="FBFBFB"/>
          </w:rPr>
          <w:t>https://www.theguardian.com/society/2022/nov/27/brexit-worsened-shortage-nhs-doctors-eu</w:t>
        </w:r>
      </w:hyperlink>
      <w:r w:rsidRPr="00F003C0">
        <w:rPr>
          <w:rFonts w:ascii="avenir-regular-class" w:hAnsi="avenir-regular-class"/>
          <w:sz w:val="23"/>
          <w:szCs w:val="23"/>
          <w:shd w:val="clear" w:color="auto" w:fill="FBFBFB"/>
        </w:rPr>
        <w:t> (Accessed: 21 January 2024).</w:t>
      </w:r>
    </w:p>
    <w:p w14:paraId="6B4F22DC" w14:textId="150A0FF3" w:rsidR="0027394B" w:rsidRPr="00635095" w:rsidRDefault="009F00EF" w:rsidP="0027394B">
      <w:r>
        <w:rPr>
          <w:rFonts w:ascii="avenir-regular-class" w:hAnsi="avenir-regular-class"/>
          <w:color w:val="333333"/>
          <w:sz w:val="23"/>
          <w:szCs w:val="23"/>
          <w:shd w:val="clear" w:color="auto" w:fill="FBFBFB"/>
        </w:rPr>
        <w:t xml:space="preserve">UK </w:t>
      </w:r>
      <w:r w:rsidRPr="00635095">
        <w:rPr>
          <w:rFonts w:ascii="avenir-regular-class" w:hAnsi="avenir-regular-class"/>
          <w:sz w:val="23"/>
          <w:szCs w:val="23"/>
          <w:shd w:val="clear" w:color="auto" w:fill="FBFBFB"/>
        </w:rPr>
        <w:t>Parliament (202</w:t>
      </w:r>
      <w:r w:rsidR="00113BC7" w:rsidRPr="00635095">
        <w:rPr>
          <w:rFonts w:ascii="avenir-regular-class" w:hAnsi="avenir-regular-class"/>
          <w:sz w:val="23"/>
          <w:szCs w:val="23"/>
          <w:shd w:val="clear" w:color="auto" w:fill="FBFBFB"/>
        </w:rPr>
        <w:t>3</w:t>
      </w:r>
      <w:r w:rsidRPr="00635095">
        <w:rPr>
          <w:rFonts w:ascii="avenir-regular-class" w:hAnsi="avenir-regular-class"/>
          <w:sz w:val="23"/>
          <w:szCs w:val="23"/>
          <w:shd w:val="clear" w:color="auto" w:fill="FBFBFB"/>
        </w:rPr>
        <w:t>) </w:t>
      </w:r>
      <w:r w:rsidRPr="00635095">
        <w:rPr>
          <w:rFonts w:ascii="avenir-regular-class" w:hAnsi="avenir-regular-class"/>
          <w:i/>
          <w:iCs/>
          <w:sz w:val="23"/>
          <w:szCs w:val="23"/>
          <w:shd w:val="clear" w:color="auto" w:fill="FBFBFB"/>
        </w:rPr>
        <w:t>Changes to legal migration rules for family and work visas in 2024</w:t>
      </w:r>
      <w:r w:rsidRPr="00635095">
        <w:rPr>
          <w:rFonts w:ascii="avenir-regular-class" w:hAnsi="avenir-regular-class"/>
          <w:sz w:val="23"/>
          <w:szCs w:val="23"/>
          <w:shd w:val="clear" w:color="auto" w:fill="FBFBFB"/>
        </w:rPr>
        <w:t>. Available at: </w:t>
      </w:r>
      <w:hyperlink r:id="rId28" w:history="1">
        <w:r w:rsidRPr="00635095">
          <w:rPr>
            <w:rStyle w:val="Hyperlink"/>
            <w:rFonts w:ascii="avenir-regular-class" w:hAnsi="avenir-regular-class"/>
            <w:color w:val="auto"/>
            <w:sz w:val="23"/>
            <w:szCs w:val="23"/>
            <w:shd w:val="clear" w:color="auto" w:fill="FBFBFB"/>
          </w:rPr>
          <w:t>https://commonslibrary.parliament.uk/research-briefings/cbp-9920/</w:t>
        </w:r>
      </w:hyperlink>
      <w:r w:rsidRPr="00635095">
        <w:rPr>
          <w:rFonts w:ascii="avenir-regular-class" w:hAnsi="avenir-regular-class"/>
          <w:sz w:val="23"/>
          <w:szCs w:val="23"/>
          <w:shd w:val="clear" w:color="auto" w:fill="FBFBFB"/>
        </w:rPr>
        <w:t> (Accessed: 21 January 2024).</w:t>
      </w:r>
    </w:p>
    <w:p w14:paraId="5544103D" w14:textId="7E8072EB" w:rsidR="0027394B" w:rsidRDefault="0027394B" w:rsidP="0027394B">
      <w:pPr>
        <w:rPr>
          <w:rFonts w:ascii="Arial" w:hAnsi="Arial" w:cs="Arial"/>
          <w:noProof/>
        </w:rPr>
      </w:pPr>
      <w:r w:rsidRPr="00635095">
        <w:rPr>
          <w:rFonts w:ascii="Arial" w:hAnsi="Arial" w:cs="Arial"/>
          <w:noProof/>
        </w:rPr>
        <w:t xml:space="preserve">Waite, K. et al (2021) </w:t>
      </w:r>
      <w:r w:rsidRPr="00635095">
        <w:rPr>
          <w:rFonts w:ascii="Arial" w:hAnsi="Arial" w:cs="Arial"/>
          <w:i/>
          <w:iCs/>
          <w:noProof/>
        </w:rPr>
        <w:t>People Practice:</w:t>
      </w:r>
      <w:r w:rsidRPr="00635095">
        <w:rPr>
          <w:rFonts w:ascii="Arial" w:hAnsi="Arial" w:cs="Arial"/>
          <w:noProof/>
        </w:rPr>
        <w:t xml:space="preserve"> </w:t>
      </w:r>
      <w:r w:rsidRPr="00635095">
        <w:rPr>
          <w:rFonts w:ascii="Arial" w:hAnsi="Arial" w:cs="Arial"/>
          <w:i/>
          <w:iCs/>
          <w:noProof/>
        </w:rPr>
        <w:t>A Complete Guide</w:t>
      </w:r>
      <w:r w:rsidRPr="00635095">
        <w:rPr>
          <w:rFonts w:ascii="Arial" w:hAnsi="Arial" w:cs="Arial"/>
          <w:noProof/>
        </w:rPr>
        <w:t xml:space="preserve">. London: Kogan Page. Chapter </w:t>
      </w:r>
      <w:r w:rsidR="00D57A6D" w:rsidRPr="00635095">
        <w:rPr>
          <w:rFonts w:ascii="Arial" w:hAnsi="Arial" w:cs="Arial"/>
          <w:noProof/>
        </w:rPr>
        <w:t>4</w:t>
      </w:r>
      <w:r w:rsidRPr="00635095">
        <w:rPr>
          <w:rFonts w:ascii="Arial" w:hAnsi="Arial" w:cs="Arial"/>
          <w:noProof/>
        </w:rPr>
        <w:t>.</w:t>
      </w:r>
    </w:p>
    <w:p w14:paraId="7F9BB3BB" w14:textId="571141D8" w:rsidR="00F46484" w:rsidRPr="00635095" w:rsidRDefault="00F46484" w:rsidP="0027394B">
      <w:r>
        <w:rPr>
          <w:rFonts w:ascii="avenir-regular-class" w:hAnsi="avenir-regular-class"/>
          <w:color w:val="333333"/>
          <w:sz w:val="23"/>
          <w:szCs w:val="23"/>
          <w:shd w:val="clear" w:color="auto" w:fill="FBFBFB"/>
        </w:rPr>
        <w:t>Wales Online (2024) </w:t>
      </w:r>
      <w:r>
        <w:rPr>
          <w:rFonts w:ascii="avenir-regular-class" w:hAnsi="avenir-regular-class"/>
          <w:i/>
          <w:iCs/>
          <w:color w:val="333333"/>
          <w:sz w:val="23"/>
          <w:szCs w:val="23"/>
          <w:shd w:val="clear" w:color="auto" w:fill="FBFBFB"/>
        </w:rPr>
        <w:t>The places in Wales where people wait the longest for cancer treatment</w:t>
      </w:r>
      <w:r>
        <w:rPr>
          <w:rFonts w:ascii="avenir-regular-class" w:hAnsi="avenir-regular-class"/>
          <w:color w:val="333333"/>
          <w:sz w:val="23"/>
          <w:szCs w:val="23"/>
          <w:shd w:val="clear" w:color="auto" w:fill="FBFBFB"/>
        </w:rPr>
        <w:t xml:space="preserve">. Available at: </w:t>
      </w:r>
      <w:proofErr w:type="gramStart"/>
      <w:r>
        <w:rPr>
          <w:rFonts w:ascii="avenir-regular-class" w:hAnsi="avenir-regular-class"/>
          <w:color w:val="333333"/>
          <w:sz w:val="23"/>
          <w:szCs w:val="23"/>
          <w:shd w:val="clear" w:color="auto" w:fill="FBFBFB"/>
        </w:rPr>
        <w:t>https://www.walesonline.co.uk/news/health/places-wales-people-wait-longest-28467984  (</w:t>
      </w:r>
      <w:proofErr w:type="gramEnd"/>
      <w:r>
        <w:rPr>
          <w:rFonts w:ascii="avenir-regular-class" w:hAnsi="avenir-regular-class"/>
          <w:color w:val="333333"/>
          <w:sz w:val="23"/>
          <w:szCs w:val="23"/>
          <w:shd w:val="clear" w:color="auto" w:fill="FBFBFB"/>
        </w:rPr>
        <w:t>Accessed: 27 January 2024).</w:t>
      </w:r>
    </w:p>
    <w:p w14:paraId="0A14E6D6" w14:textId="77777777" w:rsidR="00E26D4C" w:rsidRPr="00635095" w:rsidRDefault="00E26D4C" w:rsidP="00E26D4C">
      <w:pPr>
        <w:pStyle w:val="Bibliography"/>
        <w:rPr>
          <w:rFonts w:ascii="Arial" w:hAnsi="Arial" w:cs="Arial"/>
          <w:noProof/>
        </w:rPr>
      </w:pPr>
    </w:p>
    <w:p w14:paraId="6D0339AD" w14:textId="2ACCB3A7" w:rsidR="00942EC6" w:rsidRPr="00635095" w:rsidRDefault="00E26D4C" w:rsidP="00E26D4C">
      <w:pPr>
        <w:pStyle w:val="Bibliography"/>
        <w:rPr>
          <w:rFonts w:ascii="Arial" w:hAnsi="Arial" w:cs="Arial"/>
          <w:noProof/>
        </w:rPr>
      </w:pPr>
      <w:proofErr w:type="spellStart"/>
      <w:r w:rsidRPr="00635095">
        <w:rPr>
          <w:rFonts w:ascii="avenir-regular-class" w:hAnsi="avenir-regular-class"/>
          <w:sz w:val="23"/>
          <w:szCs w:val="23"/>
          <w:shd w:val="clear" w:color="auto" w:fill="FBFBFB"/>
        </w:rPr>
        <w:t>Whatfix</w:t>
      </w:r>
      <w:proofErr w:type="spellEnd"/>
      <w:r w:rsidRPr="00635095">
        <w:rPr>
          <w:rFonts w:ascii="avenir-regular-class" w:hAnsi="avenir-regular-class"/>
          <w:sz w:val="23"/>
          <w:szCs w:val="23"/>
          <w:shd w:val="clear" w:color="auto" w:fill="FBFBFB"/>
        </w:rPr>
        <w:t xml:space="preserve"> (2024) </w:t>
      </w:r>
      <w:r w:rsidRPr="00635095">
        <w:rPr>
          <w:rFonts w:ascii="avenir-regular-class" w:hAnsi="avenir-regular-class"/>
          <w:i/>
          <w:iCs/>
          <w:sz w:val="23"/>
          <w:szCs w:val="23"/>
          <w:shd w:val="clear" w:color="auto" w:fill="FBFBFB"/>
        </w:rPr>
        <w:t>7 Types of Organizational Structures</w:t>
      </w:r>
      <w:r w:rsidRPr="00635095">
        <w:rPr>
          <w:rFonts w:ascii="avenir-regular-class" w:hAnsi="avenir-regular-class"/>
          <w:sz w:val="23"/>
          <w:szCs w:val="23"/>
          <w:shd w:val="clear" w:color="auto" w:fill="FBFBFB"/>
        </w:rPr>
        <w:t xml:space="preserve">. Available </w:t>
      </w:r>
      <w:proofErr w:type="spellStart"/>
      <w:proofErr w:type="gramStart"/>
      <w:r w:rsidRPr="00635095">
        <w:rPr>
          <w:rFonts w:ascii="avenir-regular-class" w:hAnsi="avenir-regular-class"/>
          <w:sz w:val="23"/>
          <w:szCs w:val="23"/>
          <w:shd w:val="clear" w:color="auto" w:fill="FBFBFB"/>
        </w:rPr>
        <w:t>at:https</w:t>
      </w:r>
      <w:proofErr w:type="spellEnd"/>
      <w:r w:rsidRPr="00635095">
        <w:rPr>
          <w:rFonts w:ascii="avenir-regular-class" w:hAnsi="avenir-regular-class"/>
          <w:sz w:val="23"/>
          <w:szCs w:val="23"/>
          <w:shd w:val="clear" w:color="auto" w:fill="FBFBFB"/>
        </w:rPr>
        <w:t>://whatfix.com/blog/organizational-structure/</w:t>
      </w:r>
      <w:proofErr w:type="gramEnd"/>
      <w:r w:rsidRPr="00635095">
        <w:rPr>
          <w:rFonts w:ascii="avenir-regular-class" w:hAnsi="avenir-regular-class"/>
          <w:sz w:val="23"/>
          <w:szCs w:val="23"/>
          <w:shd w:val="clear" w:color="auto" w:fill="FBFBFB"/>
        </w:rPr>
        <w:t> (Accessed: 10 January 2024).</w:t>
      </w:r>
    </w:p>
    <w:p w14:paraId="2FC8837B" w14:textId="77777777" w:rsidR="00942EC6" w:rsidRDefault="00942EC6" w:rsidP="00942EC6">
      <w:pPr>
        <w:jc w:val="center"/>
        <w:rPr>
          <w:sz w:val="48"/>
          <w:szCs w:val="48"/>
          <w:u w:val="single"/>
        </w:rPr>
      </w:pPr>
    </w:p>
    <w:p w14:paraId="3A68DEC6" w14:textId="77777777" w:rsidR="00942EC6" w:rsidRDefault="00942EC6" w:rsidP="00942EC6">
      <w:pPr>
        <w:jc w:val="center"/>
        <w:rPr>
          <w:sz w:val="48"/>
          <w:szCs w:val="48"/>
          <w:u w:val="single"/>
        </w:rPr>
      </w:pPr>
    </w:p>
    <w:p w14:paraId="64372AA5" w14:textId="77777777" w:rsidR="00942EC6" w:rsidRDefault="00942EC6" w:rsidP="00942EC6">
      <w:pPr>
        <w:jc w:val="center"/>
        <w:rPr>
          <w:sz w:val="48"/>
          <w:szCs w:val="48"/>
          <w:u w:val="single"/>
        </w:rPr>
      </w:pPr>
    </w:p>
    <w:p w14:paraId="5B248F24" w14:textId="77777777" w:rsidR="00942EC6" w:rsidRDefault="00942EC6"/>
    <w:sectPr w:rsidR="00942EC6">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3F255" w14:textId="77777777" w:rsidR="00F830C8" w:rsidRDefault="00F830C8" w:rsidP="007A20B0">
      <w:pPr>
        <w:spacing w:after="0" w:line="240" w:lineRule="auto"/>
      </w:pPr>
      <w:r>
        <w:separator/>
      </w:r>
    </w:p>
  </w:endnote>
  <w:endnote w:type="continuationSeparator" w:id="0">
    <w:p w14:paraId="02F5F82D" w14:textId="77777777" w:rsidR="00F830C8" w:rsidRDefault="00F830C8" w:rsidP="007A20B0">
      <w:pPr>
        <w:spacing w:after="0" w:line="240" w:lineRule="auto"/>
      </w:pPr>
      <w:r>
        <w:continuationSeparator/>
      </w:r>
    </w:p>
  </w:endnote>
  <w:endnote w:type="continuationNotice" w:id="1">
    <w:p w14:paraId="490BE060" w14:textId="77777777" w:rsidR="00F830C8" w:rsidRDefault="00F830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189582"/>
      <w:docPartObj>
        <w:docPartGallery w:val="Page Numbers (Bottom of Page)"/>
        <w:docPartUnique/>
      </w:docPartObj>
    </w:sdtPr>
    <w:sdtEndPr>
      <w:rPr>
        <w:noProof/>
      </w:rPr>
    </w:sdtEndPr>
    <w:sdtContent>
      <w:p w14:paraId="019CACFB" w14:textId="77777777" w:rsidR="00007C99" w:rsidRDefault="00007C99">
        <w:pPr>
          <w:pStyle w:val="Footer"/>
          <w:jc w:val="center"/>
        </w:pPr>
      </w:p>
      <w:p w14:paraId="457B134F" w14:textId="4CAC1B35" w:rsidR="007A20B0" w:rsidRDefault="007A20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E318B" w14:textId="77777777" w:rsidR="007A20B0" w:rsidRDefault="007A2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8BCBB" w14:textId="77777777" w:rsidR="00F830C8" w:rsidRDefault="00F830C8" w:rsidP="007A20B0">
      <w:pPr>
        <w:spacing w:after="0" w:line="240" w:lineRule="auto"/>
      </w:pPr>
      <w:r>
        <w:separator/>
      </w:r>
    </w:p>
  </w:footnote>
  <w:footnote w:type="continuationSeparator" w:id="0">
    <w:p w14:paraId="7EE0D825" w14:textId="77777777" w:rsidR="00F830C8" w:rsidRDefault="00F830C8" w:rsidP="007A20B0">
      <w:pPr>
        <w:spacing w:after="0" w:line="240" w:lineRule="auto"/>
      </w:pPr>
      <w:r>
        <w:continuationSeparator/>
      </w:r>
    </w:p>
  </w:footnote>
  <w:footnote w:type="continuationNotice" w:id="1">
    <w:p w14:paraId="76C7EB38" w14:textId="77777777" w:rsidR="00F830C8" w:rsidRDefault="00F830C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E50CB"/>
    <w:multiLevelType w:val="hybridMultilevel"/>
    <w:tmpl w:val="9C20FACE"/>
    <w:lvl w:ilvl="0" w:tplc="70FCD29E">
      <w:start w:val="5"/>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480A6E"/>
    <w:multiLevelType w:val="multilevel"/>
    <w:tmpl w:val="9F8E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30AF3"/>
    <w:multiLevelType w:val="hybridMultilevel"/>
    <w:tmpl w:val="C3923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4" w15:restartNumberingAfterBreak="0">
    <w:nsid w:val="35FF26FA"/>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EB21B0"/>
    <w:multiLevelType w:val="hybridMultilevel"/>
    <w:tmpl w:val="3D5EA648"/>
    <w:lvl w:ilvl="0" w:tplc="8BA4BC8A">
      <w:start w:val="1"/>
      <w:numFmt w:val="bullet"/>
      <w:lvlText w:val="•"/>
      <w:lvlJc w:val="left"/>
      <w:pPr>
        <w:tabs>
          <w:tab w:val="num" w:pos="720"/>
        </w:tabs>
        <w:ind w:left="720" w:hanging="360"/>
      </w:pPr>
      <w:rPr>
        <w:rFonts w:ascii="Arial" w:hAnsi="Arial" w:hint="default"/>
      </w:rPr>
    </w:lvl>
    <w:lvl w:ilvl="1" w:tplc="ABD8E902" w:tentative="1">
      <w:start w:val="1"/>
      <w:numFmt w:val="bullet"/>
      <w:lvlText w:val="•"/>
      <w:lvlJc w:val="left"/>
      <w:pPr>
        <w:tabs>
          <w:tab w:val="num" w:pos="1440"/>
        </w:tabs>
        <w:ind w:left="1440" w:hanging="360"/>
      </w:pPr>
      <w:rPr>
        <w:rFonts w:ascii="Arial" w:hAnsi="Arial" w:hint="default"/>
      </w:rPr>
    </w:lvl>
    <w:lvl w:ilvl="2" w:tplc="84DEAEF2" w:tentative="1">
      <w:start w:val="1"/>
      <w:numFmt w:val="bullet"/>
      <w:lvlText w:val="•"/>
      <w:lvlJc w:val="left"/>
      <w:pPr>
        <w:tabs>
          <w:tab w:val="num" w:pos="2160"/>
        </w:tabs>
        <w:ind w:left="2160" w:hanging="360"/>
      </w:pPr>
      <w:rPr>
        <w:rFonts w:ascii="Arial" w:hAnsi="Arial" w:hint="default"/>
      </w:rPr>
    </w:lvl>
    <w:lvl w:ilvl="3" w:tplc="263877CE" w:tentative="1">
      <w:start w:val="1"/>
      <w:numFmt w:val="bullet"/>
      <w:lvlText w:val="•"/>
      <w:lvlJc w:val="left"/>
      <w:pPr>
        <w:tabs>
          <w:tab w:val="num" w:pos="2880"/>
        </w:tabs>
        <w:ind w:left="2880" w:hanging="360"/>
      </w:pPr>
      <w:rPr>
        <w:rFonts w:ascii="Arial" w:hAnsi="Arial" w:hint="default"/>
      </w:rPr>
    </w:lvl>
    <w:lvl w:ilvl="4" w:tplc="B634927C" w:tentative="1">
      <w:start w:val="1"/>
      <w:numFmt w:val="bullet"/>
      <w:lvlText w:val="•"/>
      <w:lvlJc w:val="left"/>
      <w:pPr>
        <w:tabs>
          <w:tab w:val="num" w:pos="3600"/>
        </w:tabs>
        <w:ind w:left="3600" w:hanging="360"/>
      </w:pPr>
      <w:rPr>
        <w:rFonts w:ascii="Arial" w:hAnsi="Arial" w:hint="default"/>
      </w:rPr>
    </w:lvl>
    <w:lvl w:ilvl="5" w:tplc="1734A7CA" w:tentative="1">
      <w:start w:val="1"/>
      <w:numFmt w:val="bullet"/>
      <w:lvlText w:val="•"/>
      <w:lvlJc w:val="left"/>
      <w:pPr>
        <w:tabs>
          <w:tab w:val="num" w:pos="4320"/>
        </w:tabs>
        <w:ind w:left="4320" w:hanging="360"/>
      </w:pPr>
      <w:rPr>
        <w:rFonts w:ascii="Arial" w:hAnsi="Arial" w:hint="default"/>
      </w:rPr>
    </w:lvl>
    <w:lvl w:ilvl="6" w:tplc="98F6B940" w:tentative="1">
      <w:start w:val="1"/>
      <w:numFmt w:val="bullet"/>
      <w:lvlText w:val="•"/>
      <w:lvlJc w:val="left"/>
      <w:pPr>
        <w:tabs>
          <w:tab w:val="num" w:pos="5040"/>
        </w:tabs>
        <w:ind w:left="5040" w:hanging="360"/>
      </w:pPr>
      <w:rPr>
        <w:rFonts w:ascii="Arial" w:hAnsi="Arial" w:hint="default"/>
      </w:rPr>
    </w:lvl>
    <w:lvl w:ilvl="7" w:tplc="3C92FF4A" w:tentative="1">
      <w:start w:val="1"/>
      <w:numFmt w:val="bullet"/>
      <w:lvlText w:val="•"/>
      <w:lvlJc w:val="left"/>
      <w:pPr>
        <w:tabs>
          <w:tab w:val="num" w:pos="5760"/>
        </w:tabs>
        <w:ind w:left="5760" w:hanging="360"/>
      </w:pPr>
      <w:rPr>
        <w:rFonts w:ascii="Arial" w:hAnsi="Arial" w:hint="default"/>
      </w:rPr>
    </w:lvl>
    <w:lvl w:ilvl="8" w:tplc="4EEAFA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DF6B7E"/>
    <w:multiLevelType w:val="hybridMultilevel"/>
    <w:tmpl w:val="1C3A3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78871E6D"/>
    <w:multiLevelType w:val="hybridMultilevel"/>
    <w:tmpl w:val="EA9CE502"/>
    <w:lvl w:ilvl="0" w:tplc="1688CF7A">
      <w:start w:val="1"/>
      <w:numFmt w:val="bullet"/>
      <w:lvlText w:val="•"/>
      <w:lvlJc w:val="left"/>
      <w:pPr>
        <w:tabs>
          <w:tab w:val="num" w:pos="720"/>
        </w:tabs>
        <w:ind w:left="720" w:hanging="360"/>
      </w:pPr>
      <w:rPr>
        <w:rFonts w:ascii="Arial" w:hAnsi="Arial" w:hint="default"/>
      </w:rPr>
    </w:lvl>
    <w:lvl w:ilvl="1" w:tplc="2AF454F8" w:tentative="1">
      <w:start w:val="1"/>
      <w:numFmt w:val="bullet"/>
      <w:lvlText w:val="•"/>
      <w:lvlJc w:val="left"/>
      <w:pPr>
        <w:tabs>
          <w:tab w:val="num" w:pos="1440"/>
        </w:tabs>
        <w:ind w:left="1440" w:hanging="360"/>
      </w:pPr>
      <w:rPr>
        <w:rFonts w:ascii="Arial" w:hAnsi="Arial" w:hint="default"/>
      </w:rPr>
    </w:lvl>
    <w:lvl w:ilvl="2" w:tplc="2C4EF21C" w:tentative="1">
      <w:start w:val="1"/>
      <w:numFmt w:val="bullet"/>
      <w:lvlText w:val="•"/>
      <w:lvlJc w:val="left"/>
      <w:pPr>
        <w:tabs>
          <w:tab w:val="num" w:pos="2160"/>
        </w:tabs>
        <w:ind w:left="2160" w:hanging="360"/>
      </w:pPr>
      <w:rPr>
        <w:rFonts w:ascii="Arial" w:hAnsi="Arial" w:hint="default"/>
      </w:rPr>
    </w:lvl>
    <w:lvl w:ilvl="3" w:tplc="D4925B34" w:tentative="1">
      <w:start w:val="1"/>
      <w:numFmt w:val="bullet"/>
      <w:lvlText w:val="•"/>
      <w:lvlJc w:val="left"/>
      <w:pPr>
        <w:tabs>
          <w:tab w:val="num" w:pos="2880"/>
        </w:tabs>
        <w:ind w:left="2880" w:hanging="360"/>
      </w:pPr>
      <w:rPr>
        <w:rFonts w:ascii="Arial" w:hAnsi="Arial" w:hint="default"/>
      </w:rPr>
    </w:lvl>
    <w:lvl w:ilvl="4" w:tplc="6804BBB0" w:tentative="1">
      <w:start w:val="1"/>
      <w:numFmt w:val="bullet"/>
      <w:lvlText w:val="•"/>
      <w:lvlJc w:val="left"/>
      <w:pPr>
        <w:tabs>
          <w:tab w:val="num" w:pos="3600"/>
        </w:tabs>
        <w:ind w:left="3600" w:hanging="360"/>
      </w:pPr>
      <w:rPr>
        <w:rFonts w:ascii="Arial" w:hAnsi="Arial" w:hint="default"/>
      </w:rPr>
    </w:lvl>
    <w:lvl w:ilvl="5" w:tplc="0286430C" w:tentative="1">
      <w:start w:val="1"/>
      <w:numFmt w:val="bullet"/>
      <w:lvlText w:val="•"/>
      <w:lvlJc w:val="left"/>
      <w:pPr>
        <w:tabs>
          <w:tab w:val="num" w:pos="4320"/>
        </w:tabs>
        <w:ind w:left="4320" w:hanging="360"/>
      </w:pPr>
      <w:rPr>
        <w:rFonts w:ascii="Arial" w:hAnsi="Arial" w:hint="default"/>
      </w:rPr>
    </w:lvl>
    <w:lvl w:ilvl="6" w:tplc="8B5A6FC4" w:tentative="1">
      <w:start w:val="1"/>
      <w:numFmt w:val="bullet"/>
      <w:lvlText w:val="•"/>
      <w:lvlJc w:val="left"/>
      <w:pPr>
        <w:tabs>
          <w:tab w:val="num" w:pos="5040"/>
        </w:tabs>
        <w:ind w:left="5040" w:hanging="360"/>
      </w:pPr>
      <w:rPr>
        <w:rFonts w:ascii="Arial" w:hAnsi="Arial" w:hint="default"/>
      </w:rPr>
    </w:lvl>
    <w:lvl w:ilvl="7" w:tplc="4308E968" w:tentative="1">
      <w:start w:val="1"/>
      <w:numFmt w:val="bullet"/>
      <w:lvlText w:val="•"/>
      <w:lvlJc w:val="left"/>
      <w:pPr>
        <w:tabs>
          <w:tab w:val="num" w:pos="5760"/>
        </w:tabs>
        <w:ind w:left="5760" w:hanging="360"/>
      </w:pPr>
      <w:rPr>
        <w:rFonts w:ascii="Arial" w:hAnsi="Arial" w:hint="default"/>
      </w:rPr>
    </w:lvl>
    <w:lvl w:ilvl="8" w:tplc="C3309B86" w:tentative="1">
      <w:start w:val="1"/>
      <w:numFmt w:val="bullet"/>
      <w:lvlText w:val="•"/>
      <w:lvlJc w:val="left"/>
      <w:pPr>
        <w:tabs>
          <w:tab w:val="num" w:pos="6480"/>
        </w:tabs>
        <w:ind w:left="6480" w:hanging="360"/>
      </w:pPr>
      <w:rPr>
        <w:rFonts w:ascii="Arial" w:hAnsi="Arial" w:hint="default"/>
      </w:rPr>
    </w:lvl>
  </w:abstractNum>
  <w:num w:numId="1" w16cid:durableId="977220237">
    <w:abstractNumId w:val="9"/>
  </w:num>
  <w:num w:numId="2" w16cid:durableId="150680616">
    <w:abstractNumId w:val="3"/>
  </w:num>
  <w:num w:numId="3" w16cid:durableId="2117557325">
    <w:abstractNumId w:val="10"/>
  </w:num>
  <w:num w:numId="4" w16cid:durableId="202983013">
    <w:abstractNumId w:val="6"/>
  </w:num>
  <w:num w:numId="5" w16cid:durableId="1252156344">
    <w:abstractNumId w:val="8"/>
  </w:num>
  <w:num w:numId="6" w16cid:durableId="240020994">
    <w:abstractNumId w:val="4"/>
  </w:num>
  <w:num w:numId="7" w16cid:durableId="1374386465">
    <w:abstractNumId w:val="0"/>
  </w:num>
  <w:num w:numId="8" w16cid:durableId="2013297934">
    <w:abstractNumId w:val="5"/>
  </w:num>
  <w:num w:numId="9" w16cid:durableId="1099373750">
    <w:abstractNumId w:val="7"/>
  </w:num>
  <w:num w:numId="10" w16cid:durableId="223953431">
    <w:abstractNumId w:val="2"/>
  </w:num>
  <w:num w:numId="11" w16cid:durableId="1175849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21"/>
    <w:rsid w:val="000000BE"/>
    <w:rsid w:val="00000271"/>
    <w:rsid w:val="00004162"/>
    <w:rsid w:val="00004BAB"/>
    <w:rsid w:val="00007185"/>
    <w:rsid w:val="00007C99"/>
    <w:rsid w:val="0001023C"/>
    <w:rsid w:val="00010DD5"/>
    <w:rsid w:val="00010F32"/>
    <w:rsid w:val="00010F42"/>
    <w:rsid w:val="000126CF"/>
    <w:rsid w:val="00012C8B"/>
    <w:rsid w:val="000154C9"/>
    <w:rsid w:val="00016393"/>
    <w:rsid w:val="00016636"/>
    <w:rsid w:val="0002022A"/>
    <w:rsid w:val="00020F93"/>
    <w:rsid w:val="000242F0"/>
    <w:rsid w:val="000254BC"/>
    <w:rsid w:val="00026146"/>
    <w:rsid w:val="00030168"/>
    <w:rsid w:val="00032A40"/>
    <w:rsid w:val="0003370F"/>
    <w:rsid w:val="000345BF"/>
    <w:rsid w:val="00035B5A"/>
    <w:rsid w:val="00035E84"/>
    <w:rsid w:val="00036557"/>
    <w:rsid w:val="00036DA3"/>
    <w:rsid w:val="00036E2F"/>
    <w:rsid w:val="00037BE9"/>
    <w:rsid w:val="00040000"/>
    <w:rsid w:val="00040957"/>
    <w:rsid w:val="00042FCC"/>
    <w:rsid w:val="000441CE"/>
    <w:rsid w:val="000446CD"/>
    <w:rsid w:val="00044A82"/>
    <w:rsid w:val="00045638"/>
    <w:rsid w:val="00045FD6"/>
    <w:rsid w:val="00047F9E"/>
    <w:rsid w:val="00050102"/>
    <w:rsid w:val="000517D0"/>
    <w:rsid w:val="0005382D"/>
    <w:rsid w:val="0005728A"/>
    <w:rsid w:val="00057DAA"/>
    <w:rsid w:val="00062892"/>
    <w:rsid w:val="0006452B"/>
    <w:rsid w:val="00067759"/>
    <w:rsid w:val="00067BF9"/>
    <w:rsid w:val="0007070F"/>
    <w:rsid w:val="00070C67"/>
    <w:rsid w:val="00072907"/>
    <w:rsid w:val="00075C18"/>
    <w:rsid w:val="00076C2A"/>
    <w:rsid w:val="00076C86"/>
    <w:rsid w:val="0007793E"/>
    <w:rsid w:val="00081267"/>
    <w:rsid w:val="00083525"/>
    <w:rsid w:val="00083535"/>
    <w:rsid w:val="000865BF"/>
    <w:rsid w:val="00087501"/>
    <w:rsid w:val="00087DEF"/>
    <w:rsid w:val="00092629"/>
    <w:rsid w:val="00092A16"/>
    <w:rsid w:val="00093106"/>
    <w:rsid w:val="000951F1"/>
    <w:rsid w:val="00095963"/>
    <w:rsid w:val="000967BC"/>
    <w:rsid w:val="000A04E3"/>
    <w:rsid w:val="000A0EC6"/>
    <w:rsid w:val="000A11CB"/>
    <w:rsid w:val="000A1425"/>
    <w:rsid w:val="000A26F0"/>
    <w:rsid w:val="000A2992"/>
    <w:rsid w:val="000A29DE"/>
    <w:rsid w:val="000A2D8B"/>
    <w:rsid w:val="000A3818"/>
    <w:rsid w:val="000A43F9"/>
    <w:rsid w:val="000A5997"/>
    <w:rsid w:val="000A6B0E"/>
    <w:rsid w:val="000A6DF6"/>
    <w:rsid w:val="000A71C9"/>
    <w:rsid w:val="000B0CA9"/>
    <w:rsid w:val="000B1ADB"/>
    <w:rsid w:val="000B1AFC"/>
    <w:rsid w:val="000B1EBE"/>
    <w:rsid w:val="000B1F52"/>
    <w:rsid w:val="000B26B2"/>
    <w:rsid w:val="000B2D64"/>
    <w:rsid w:val="000B52DE"/>
    <w:rsid w:val="000B6898"/>
    <w:rsid w:val="000B78FD"/>
    <w:rsid w:val="000C0552"/>
    <w:rsid w:val="000C0FEA"/>
    <w:rsid w:val="000C395B"/>
    <w:rsid w:val="000C5055"/>
    <w:rsid w:val="000C527F"/>
    <w:rsid w:val="000C6081"/>
    <w:rsid w:val="000C7708"/>
    <w:rsid w:val="000D18EC"/>
    <w:rsid w:val="000D2E64"/>
    <w:rsid w:val="000D3B6F"/>
    <w:rsid w:val="000D502A"/>
    <w:rsid w:val="000D714A"/>
    <w:rsid w:val="000E0032"/>
    <w:rsid w:val="000E0F23"/>
    <w:rsid w:val="000E1CC1"/>
    <w:rsid w:val="000E4E92"/>
    <w:rsid w:val="000E5FD1"/>
    <w:rsid w:val="000E61F3"/>
    <w:rsid w:val="000E7B03"/>
    <w:rsid w:val="000F1C30"/>
    <w:rsid w:val="000F1EEE"/>
    <w:rsid w:val="000F3262"/>
    <w:rsid w:val="000F358F"/>
    <w:rsid w:val="000F6563"/>
    <w:rsid w:val="000F6E4C"/>
    <w:rsid w:val="000F6ECC"/>
    <w:rsid w:val="000F730E"/>
    <w:rsid w:val="000F7C73"/>
    <w:rsid w:val="00101341"/>
    <w:rsid w:val="00101673"/>
    <w:rsid w:val="0010291D"/>
    <w:rsid w:val="001036A2"/>
    <w:rsid w:val="00104DD4"/>
    <w:rsid w:val="001050C9"/>
    <w:rsid w:val="00106661"/>
    <w:rsid w:val="001067A9"/>
    <w:rsid w:val="00106D7D"/>
    <w:rsid w:val="00106E56"/>
    <w:rsid w:val="001072C9"/>
    <w:rsid w:val="00107DF0"/>
    <w:rsid w:val="00110090"/>
    <w:rsid w:val="001128FC"/>
    <w:rsid w:val="00113BC7"/>
    <w:rsid w:val="00114512"/>
    <w:rsid w:val="001152B6"/>
    <w:rsid w:val="001225A2"/>
    <w:rsid w:val="00124773"/>
    <w:rsid w:val="001300DE"/>
    <w:rsid w:val="00130364"/>
    <w:rsid w:val="001304F8"/>
    <w:rsid w:val="0013057C"/>
    <w:rsid w:val="001306B7"/>
    <w:rsid w:val="00134F16"/>
    <w:rsid w:val="001356F8"/>
    <w:rsid w:val="00135B19"/>
    <w:rsid w:val="00136794"/>
    <w:rsid w:val="0013700E"/>
    <w:rsid w:val="00137583"/>
    <w:rsid w:val="00142060"/>
    <w:rsid w:val="0014231E"/>
    <w:rsid w:val="00142648"/>
    <w:rsid w:val="00143851"/>
    <w:rsid w:val="00144CB2"/>
    <w:rsid w:val="00151347"/>
    <w:rsid w:val="001515D1"/>
    <w:rsid w:val="0015164C"/>
    <w:rsid w:val="0015224F"/>
    <w:rsid w:val="00154626"/>
    <w:rsid w:val="00155BED"/>
    <w:rsid w:val="00155CA4"/>
    <w:rsid w:val="00157324"/>
    <w:rsid w:val="00157639"/>
    <w:rsid w:val="00160B00"/>
    <w:rsid w:val="001635B4"/>
    <w:rsid w:val="00164C90"/>
    <w:rsid w:val="001654E3"/>
    <w:rsid w:val="00166EF8"/>
    <w:rsid w:val="00171881"/>
    <w:rsid w:val="001721F3"/>
    <w:rsid w:val="001724FC"/>
    <w:rsid w:val="00172A78"/>
    <w:rsid w:val="00175331"/>
    <w:rsid w:val="00177573"/>
    <w:rsid w:val="00177EAF"/>
    <w:rsid w:val="001806B9"/>
    <w:rsid w:val="0018176E"/>
    <w:rsid w:val="00181EF4"/>
    <w:rsid w:val="00184927"/>
    <w:rsid w:val="00184A80"/>
    <w:rsid w:val="001851F0"/>
    <w:rsid w:val="00186572"/>
    <w:rsid w:val="001876A2"/>
    <w:rsid w:val="00190567"/>
    <w:rsid w:val="001907E2"/>
    <w:rsid w:val="001909A5"/>
    <w:rsid w:val="00192710"/>
    <w:rsid w:val="00193D36"/>
    <w:rsid w:val="001944DE"/>
    <w:rsid w:val="00194AC2"/>
    <w:rsid w:val="00194C13"/>
    <w:rsid w:val="001A119B"/>
    <w:rsid w:val="001A1363"/>
    <w:rsid w:val="001A14F6"/>
    <w:rsid w:val="001A3476"/>
    <w:rsid w:val="001A3954"/>
    <w:rsid w:val="001A3DEC"/>
    <w:rsid w:val="001A4B21"/>
    <w:rsid w:val="001A545B"/>
    <w:rsid w:val="001A6A7B"/>
    <w:rsid w:val="001A6BD8"/>
    <w:rsid w:val="001A6D8F"/>
    <w:rsid w:val="001B07C7"/>
    <w:rsid w:val="001B1DA0"/>
    <w:rsid w:val="001B23AE"/>
    <w:rsid w:val="001B2BF3"/>
    <w:rsid w:val="001B3012"/>
    <w:rsid w:val="001B32B1"/>
    <w:rsid w:val="001B4397"/>
    <w:rsid w:val="001B46EA"/>
    <w:rsid w:val="001B4C9A"/>
    <w:rsid w:val="001B535D"/>
    <w:rsid w:val="001B576D"/>
    <w:rsid w:val="001B61C1"/>
    <w:rsid w:val="001B745C"/>
    <w:rsid w:val="001B79D6"/>
    <w:rsid w:val="001C0150"/>
    <w:rsid w:val="001C1B6B"/>
    <w:rsid w:val="001C3CFE"/>
    <w:rsid w:val="001C7D5E"/>
    <w:rsid w:val="001C7F68"/>
    <w:rsid w:val="001D0912"/>
    <w:rsid w:val="001D1B81"/>
    <w:rsid w:val="001D3360"/>
    <w:rsid w:val="001D4FCC"/>
    <w:rsid w:val="001D5046"/>
    <w:rsid w:val="001D603B"/>
    <w:rsid w:val="001E1D81"/>
    <w:rsid w:val="001E1FFB"/>
    <w:rsid w:val="001E3CB2"/>
    <w:rsid w:val="001E4B31"/>
    <w:rsid w:val="001E7B27"/>
    <w:rsid w:val="001F0EC1"/>
    <w:rsid w:val="001F3158"/>
    <w:rsid w:val="001F3CE2"/>
    <w:rsid w:val="001F575A"/>
    <w:rsid w:val="001F66B9"/>
    <w:rsid w:val="001F78C5"/>
    <w:rsid w:val="001F7900"/>
    <w:rsid w:val="002000FA"/>
    <w:rsid w:val="0020141C"/>
    <w:rsid w:val="002014DF"/>
    <w:rsid w:val="002017EF"/>
    <w:rsid w:val="00204129"/>
    <w:rsid w:val="0020539C"/>
    <w:rsid w:val="00207E73"/>
    <w:rsid w:val="00210E7A"/>
    <w:rsid w:val="00213041"/>
    <w:rsid w:val="00214ACA"/>
    <w:rsid w:val="00214E11"/>
    <w:rsid w:val="00215457"/>
    <w:rsid w:val="002173BD"/>
    <w:rsid w:val="00217BB8"/>
    <w:rsid w:val="002214E9"/>
    <w:rsid w:val="00221EC6"/>
    <w:rsid w:val="002224D0"/>
    <w:rsid w:val="00222D7B"/>
    <w:rsid w:val="00223BF3"/>
    <w:rsid w:val="00224D5E"/>
    <w:rsid w:val="0022643B"/>
    <w:rsid w:val="00226B6D"/>
    <w:rsid w:val="00234C14"/>
    <w:rsid w:val="002352ED"/>
    <w:rsid w:val="0023562C"/>
    <w:rsid w:val="0023639A"/>
    <w:rsid w:val="00237512"/>
    <w:rsid w:val="002378B2"/>
    <w:rsid w:val="00240435"/>
    <w:rsid w:val="00240C2E"/>
    <w:rsid w:val="00241E21"/>
    <w:rsid w:val="00242887"/>
    <w:rsid w:val="00243346"/>
    <w:rsid w:val="002434E6"/>
    <w:rsid w:val="00245BE1"/>
    <w:rsid w:val="00245FF4"/>
    <w:rsid w:val="00246114"/>
    <w:rsid w:val="00247333"/>
    <w:rsid w:val="00250660"/>
    <w:rsid w:val="00250D77"/>
    <w:rsid w:val="00252692"/>
    <w:rsid w:val="002527B2"/>
    <w:rsid w:val="00252B95"/>
    <w:rsid w:val="00252FB2"/>
    <w:rsid w:val="0025454D"/>
    <w:rsid w:val="00255845"/>
    <w:rsid w:val="00256438"/>
    <w:rsid w:val="002568AB"/>
    <w:rsid w:val="00257265"/>
    <w:rsid w:val="00260277"/>
    <w:rsid w:val="002604EB"/>
    <w:rsid w:val="002607D6"/>
    <w:rsid w:val="00260CEC"/>
    <w:rsid w:val="00261037"/>
    <w:rsid w:val="00261775"/>
    <w:rsid w:val="00261FB0"/>
    <w:rsid w:val="00262EA5"/>
    <w:rsid w:val="00263391"/>
    <w:rsid w:val="00263AA2"/>
    <w:rsid w:val="00265D17"/>
    <w:rsid w:val="00266628"/>
    <w:rsid w:val="00266CED"/>
    <w:rsid w:val="00267232"/>
    <w:rsid w:val="002675F6"/>
    <w:rsid w:val="00267A3E"/>
    <w:rsid w:val="002703DE"/>
    <w:rsid w:val="00270DE3"/>
    <w:rsid w:val="00271106"/>
    <w:rsid w:val="00272787"/>
    <w:rsid w:val="0027348F"/>
    <w:rsid w:val="0027359A"/>
    <w:rsid w:val="0027394B"/>
    <w:rsid w:val="00273DBB"/>
    <w:rsid w:val="00273F96"/>
    <w:rsid w:val="00274D58"/>
    <w:rsid w:val="002758C3"/>
    <w:rsid w:val="00276980"/>
    <w:rsid w:val="00277BE8"/>
    <w:rsid w:val="00280057"/>
    <w:rsid w:val="00280BD0"/>
    <w:rsid w:val="002813F8"/>
    <w:rsid w:val="0028218F"/>
    <w:rsid w:val="00282B59"/>
    <w:rsid w:val="00283DB3"/>
    <w:rsid w:val="00285146"/>
    <w:rsid w:val="00286751"/>
    <w:rsid w:val="00287C0D"/>
    <w:rsid w:val="002900B0"/>
    <w:rsid w:val="00290C0B"/>
    <w:rsid w:val="00290E76"/>
    <w:rsid w:val="002936FE"/>
    <w:rsid w:val="00294399"/>
    <w:rsid w:val="002947DC"/>
    <w:rsid w:val="0029543C"/>
    <w:rsid w:val="0029577F"/>
    <w:rsid w:val="00295A71"/>
    <w:rsid w:val="00296BBF"/>
    <w:rsid w:val="00297360"/>
    <w:rsid w:val="002973B1"/>
    <w:rsid w:val="00297A81"/>
    <w:rsid w:val="00297C9F"/>
    <w:rsid w:val="002A1949"/>
    <w:rsid w:val="002A1FAD"/>
    <w:rsid w:val="002A200F"/>
    <w:rsid w:val="002A226D"/>
    <w:rsid w:val="002A2BB3"/>
    <w:rsid w:val="002A409D"/>
    <w:rsid w:val="002A5FC1"/>
    <w:rsid w:val="002A77C1"/>
    <w:rsid w:val="002B19D3"/>
    <w:rsid w:val="002B2E28"/>
    <w:rsid w:val="002B4B66"/>
    <w:rsid w:val="002B55E0"/>
    <w:rsid w:val="002B6C37"/>
    <w:rsid w:val="002B77DF"/>
    <w:rsid w:val="002B7BC6"/>
    <w:rsid w:val="002B7CF1"/>
    <w:rsid w:val="002C03DE"/>
    <w:rsid w:val="002C09A1"/>
    <w:rsid w:val="002C18E2"/>
    <w:rsid w:val="002C1AF0"/>
    <w:rsid w:val="002C285B"/>
    <w:rsid w:val="002C295F"/>
    <w:rsid w:val="002C2A1D"/>
    <w:rsid w:val="002C36C0"/>
    <w:rsid w:val="002C3B99"/>
    <w:rsid w:val="002C3C75"/>
    <w:rsid w:val="002C55B5"/>
    <w:rsid w:val="002C6422"/>
    <w:rsid w:val="002C7650"/>
    <w:rsid w:val="002D0017"/>
    <w:rsid w:val="002D06B0"/>
    <w:rsid w:val="002D0AD9"/>
    <w:rsid w:val="002D2206"/>
    <w:rsid w:val="002D3145"/>
    <w:rsid w:val="002D5F29"/>
    <w:rsid w:val="002D65E3"/>
    <w:rsid w:val="002E16FB"/>
    <w:rsid w:val="002E1AAA"/>
    <w:rsid w:val="002E1C39"/>
    <w:rsid w:val="002E28F3"/>
    <w:rsid w:val="002E2B89"/>
    <w:rsid w:val="002E39CA"/>
    <w:rsid w:val="002E404E"/>
    <w:rsid w:val="002E443A"/>
    <w:rsid w:val="002E51AE"/>
    <w:rsid w:val="002E549B"/>
    <w:rsid w:val="002E55BC"/>
    <w:rsid w:val="002E63E4"/>
    <w:rsid w:val="002E76B8"/>
    <w:rsid w:val="002F00A3"/>
    <w:rsid w:val="002F00E7"/>
    <w:rsid w:val="002F42FC"/>
    <w:rsid w:val="002F496D"/>
    <w:rsid w:val="002F4E58"/>
    <w:rsid w:val="002F67FC"/>
    <w:rsid w:val="002F70A9"/>
    <w:rsid w:val="00300B14"/>
    <w:rsid w:val="00301327"/>
    <w:rsid w:val="00301B07"/>
    <w:rsid w:val="00301FE9"/>
    <w:rsid w:val="00304402"/>
    <w:rsid w:val="00304F24"/>
    <w:rsid w:val="00305C0D"/>
    <w:rsid w:val="00305C52"/>
    <w:rsid w:val="00305C90"/>
    <w:rsid w:val="00305D94"/>
    <w:rsid w:val="0030675C"/>
    <w:rsid w:val="003069E9"/>
    <w:rsid w:val="003070F5"/>
    <w:rsid w:val="00307376"/>
    <w:rsid w:val="00307EA3"/>
    <w:rsid w:val="003103ED"/>
    <w:rsid w:val="0031102A"/>
    <w:rsid w:val="0031127C"/>
    <w:rsid w:val="0031545F"/>
    <w:rsid w:val="00316BFC"/>
    <w:rsid w:val="00317401"/>
    <w:rsid w:val="003239F6"/>
    <w:rsid w:val="00326430"/>
    <w:rsid w:val="003266EC"/>
    <w:rsid w:val="0032681C"/>
    <w:rsid w:val="003279CE"/>
    <w:rsid w:val="00330417"/>
    <w:rsid w:val="0033175A"/>
    <w:rsid w:val="00331937"/>
    <w:rsid w:val="00332558"/>
    <w:rsid w:val="003331DA"/>
    <w:rsid w:val="0033494B"/>
    <w:rsid w:val="00334BF4"/>
    <w:rsid w:val="0033536B"/>
    <w:rsid w:val="003355BD"/>
    <w:rsid w:val="003367E0"/>
    <w:rsid w:val="00337431"/>
    <w:rsid w:val="0034327B"/>
    <w:rsid w:val="00343AB6"/>
    <w:rsid w:val="00343FB4"/>
    <w:rsid w:val="00344097"/>
    <w:rsid w:val="003449EC"/>
    <w:rsid w:val="00345A57"/>
    <w:rsid w:val="0034726B"/>
    <w:rsid w:val="003476AC"/>
    <w:rsid w:val="003502D6"/>
    <w:rsid w:val="0035044C"/>
    <w:rsid w:val="0035091F"/>
    <w:rsid w:val="00350D37"/>
    <w:rsid w:val="00351545"/>
    <w:rsid w:val="00351A01"/>
    <w:rsid w:val="00351C55"/>
    <w:rsid w:val="003524DE"/>
    <w:rsid w:val="00353366"/>
    <w:rsid w:val="003535B8"/>
    <w:rsid w:val="00353E6A"/>
    <w:rsid w:val="00354495"/>
    <w:rsid w:val="00354EA2"/>
    <w:rsid w:val="00354EED"/>
    <w:rsid w:val="003553AC"/>
    <w:rsid w:val="00356CAB"/>
    <w:rsid w:val="00356D38"/>
    <w:rsid w:val="00357433"/>
    <w:rsid w:val="003574D9"/>
    <w:rsid w:val="0036006F"/>
    <w:rsid w:val="0036324A"/>
    <w:rsid w:val="003638A2"/>
    <w:rsid w:val="0036545E"/>
    <w:rsid w:val="003667A3"/>
    <w:rsid w:val="003712F1"/>
    <w:rsid w:val="00371B63"/>
    <w:rsid w:val="00372FC5"/>
    <w:rsid w:val="0037376D"/>
    <w:rsid w:val="003765DD"/>
    <w:rsid w:val="00376DFD"/>
    <w:rsid w:val="003800BF"/>
    <w:rsid w:val="0038035B"/>
    <w:rsid w:val="003816DC"/>
    <w:rsid w:val="0038192B"/>
    <w:rsid w:val="003823AE"/>
    <w:rsid w:val="003824B9"/>
    <w:rsid w:val="003827FC"/>
    <w:rsid w:val="00384DC0"/>
    <w:rsid w:val="003866F1"/>
    <w:rsid w:val="00386D03"/>
    <w:rsid w:val="00387281"/>
    <w:rsid w:val="003873D0"/>
    <w:rsid w:val="00387658"/>
    <w:rsid w:val="00387999"/>
    <w:rsid w:val="00387EE1"/>
    <w:rsid w:val="0039088A"/>
    <w:rsid w:val="00391466"/>
    <w:rsid w:val="003925F6"/>
    <w:rsid w:val="00393587"/>
    <w:rsid w:val="00393EF1"/>
    <w:rsid w:val="00394FA9"/>
    <w:rsid w:val="00395AAB"/>
    <w:rsid w:val="00395C18"/>
    <w:rsid w:val="00395CE9"/>
    <w:rsid w:val="0039788F"/>
    <w:rsid w:val="00397B3A"/>
    <w:rsid w:val="00397C31"/>
    <w:rsid w:val="00397CD6"/>
    <w:rsid w:val="003A1849"/>
    <w:rsid w:val="003A2DDC"/>
    <w:rsid w:val="003A2E6F"/>
    <w:rsid w:val="003A3225"/>
    <w:rsid w:val="003A5792"/>
    <w:rsid w:val="003A66D7"/>
    <w:rsid w:val="003A6977"/>
    <w:rsid w:val="003B16D6"/>
    <w:rsid w:val="003B26C7"/>
    <w:rsid w:val="003B47D1"/>
    <w:rsid w:val="003B483E"/>
    <w:rsid w:val="003B492B"/>
    <w:rsid w:val="003B49B4"/>
    <w:rsid w:val="003B4C54"/>
    <w:rsid w:val="003B6212"/>
    <w:rsid w:val="003B6301"/>
    <w:rsid w:val="003B6B7A"/>
    <w:rsid w:val="003B7204"/>
    <w:rsid w:val="003B7DA2"/>
    <w:rsid w:val="003C0D05"/>
    <w:rsid w:val="003C1E05"/>
    <w:rsid w:val="003C4096"/>
    <w:rsid w:val="003C4578"/>
    <w:rsid w:val="003C7D80"/>
    <w:rsid w:val="003C7FBE"/>
    <w:rsid w:val="003D170F"/>
    <w:rsid w:val="003D1AAA"/>
    <w:rsid w:val="003D1FC6"/>
    <w:rsid w:val="003D2338"/>
    <w:rsid w:val="003D42B4"/>
    <w:rsid w:val="003D46AE"/>
    <w:rsid w:val="003D5832"/>
    <w:rsid w:val="003D7288"/>
    <w:rsid w:val="003D7587"/>
    <w:rsid w:val="003E0748"/>
    <w:rsid w:val="003E22F1"/>
    <w:rsid w:val="003E23DB"/>
    <w:rsid w:val="003E4A2B"/>
    <w:rsid w:val="003E5969"/>
    <w:rsid w:val="003E5FF8"/>
    <w:rsid w:val="003F19DF"/>
    <w:rsid w:val="003F21DC"/>
    <w:rsid w:val="003F5183"/>
    <w:rsid w:val="003F5FF9"/>
    <w:rsid w:val="00401C60"/>
    <w:rsid w:val="00404994"/>
    <w:rsid w:val="00404AB6"/>
    <w:rsid w:val="00405444"/>
    <w:rsid w:val="0040662C"/>
    <w:rsid w:val="00407470"/>
    <w:rsid w:val="00407A57"/>
    <w:rsid w:val="00411C10"/>
    <w:rsid w:val="00412B43"/>
    <w:rsid w:val="004142BE"/>
    <w:rsid w:val="00415448"/>
    <w:rsid w:val="00416419"/>
    <w:rsid w:val="004168F9"/>
    <w:rsid w:val="00416E2E"/>
    <w:rsid w:val="00417667"/>
    <w:rsid w:val="00417C41"/>
    <w:rsid w:val="0042019B"/>
    <w:rsid w:val="00420D60"/>
    <w:rsid w:val="004211B7"/>
    <w:rsid w:val="004235AA"/>
    <w:rsid w:val="004236ED"/>
    <w:rsid w:val="00424312"/>
    <w:rsid w:val="004255B4"/>
    <w:rsid w:val="00425ABD"/>
    <w:rsid w:val="00426023"/>
    <w:rsid w:val="0042640D"/>
    <w:rsid w:val="0042653A"/>
    <w:rsid w:val="004268DA"/>
    <w:rsid w:val="00427E81"/>
    <w:rsid w:val="00430061"/>
    <w:rsid w:val="00432A3C"/>
    <w:rsid w:val="004339D2"/>
    <w:rsid w:val="0043411E"/>
    <w:rsid w:val="00434FD6"/>
    <w:rsid w:val="00435F2B"/>
    <w:rsid w:val="004362ED"/>
    <w:rsid w:val="0044086B"/>
    <w:rsid w:val="00440BC8"/>
    <w:rsid w:val="00440CEF"/>
    <w:rsid w:val="00441EBD"/>
    <w:rsid w:val="00443703"/>
    <w:rsid w:val="00446195"/>
    <w:rsid w:val="004463C4"/>
    <w:rsid w:val="00446858"/>
    <w:rsid w:val="00450781"/>
    <w:rsid w:val="00450FEF"/>
    <w:rsid w:val="00452127"/>
    <w:rsid w:val="00452AC8"/>
    <w:rsid w:val="0045470A"/>
    <w:rsid w:val="004548D8"/>
    <w:rsid w:val="004572DC"/>
    <w:rsid w:val="0045762E"/>
    <w:rsid w:val="0046027B"/>
    <w:rsid w:val="00460958"/>
    <w:rsid w:val="00460FA3"/>
    <w:rsid w:val="0046490C"/>
    <w:rsid w:val="00465399"/>
    <w:rsid w:val="004663B5"/>
    <w:rsid w:val="00466D24"/>
    <w:rsid w:val="00467392"/>
    <w:rsid w:val="0047066E"/>
    <w:rsid w:val="0047087E"/>
    <w:rsid w:val="004711CB"/>
    <w:rsid w:val="00471A59"/>
    <w:rsid w:val="004724BC"/>
    <w:rsid w:val="004745BD"/>
    <w:rsid w:val="00474635"/>
    <w:rsid w:val="0047579F"/>
    <w:rsid w:val="00476CBB"/>
    <w:rsid w:val="004802D2"/>
    <w:rsid w:val="004806B4"/>
    <w:rsid w:val="00481F1D"/>
    <w:rsid w:val="0048381B"/>
    <w:rsid w:val="004844D0"/>
    <w:rsid w:val="00484C13"/>
    <w:rsid w:val="004865E1"/>
    <w:rsid w:val="00487098"/>
    <w:rsid w:val="00487C05"/>
    <w:rsid w:val="00490642"/>
    <w:rsid w:val="00491452"/>
    <w:rsid w:val="0049168A"/>
    <w:rsid w:val="004925C3"/>
    <w:rsid w:val="004926C5"/>
    <w:rsid w:val="0049307F"/>
    <w:rsid w:val="00495B98"/>
    <w:rsid w:val="00495C8C"/>
    <w:rsid w:val="00496A15"/>
    <w:rsid w:val="00496C6F"/>
    <w:rsid w:val="004A0631"/>
    <w:rsid w:val="004A2F46"/>
    <w:rsid w:val="004A3164"/>
    <w:rsid w:val="004A3735"/>
    <w:rsid w:val="004A417D"/>
    <w:rsid w:val="004A5267"/>
    <w:rsid w:val="004A5C25"/>
    <w:rsid w:val="004A65D6"/>
    <w:rsid w:val="004A678F"/>
    <w:rsid w:val="004A6ACB"/>
    <w:rsid w:val="004A73C4"/>
    <w:rsid w:val="004A78D5"/>
    <w:rsid w:val="004A7A03"/>
    <w:rsid w:val="004B1530"/>
    <w:rsid w:val="004B21DA"/>
    <w:rsid w:val="004B2B90"/>
    <w:rsid w:val="004B494D"/>
    <w:rsid w:val="004B4CC5"/>
    <w:rsid w:val="004B4DB6"/>
    <w:rsid w:val="004B5597"/>
    <w:rsid w:val="004B764D"/>
    <w:rsid w:val="004B7C9A"/>
    <w:rsid w:val="004C0279"/>
    <w:rsid w:val="004C1159"/>
    <w:rsid w:val="004C1595"/>
    <w:rsid w:val="004C241B"/>
    <w:rsid w:val="004C36C2"/>
    <w:rsid w:val="004C3D26"/>
    <w:rsid w:val="004C4667"/>
    <w:rsid w:val="004C4AE9"/>
    <w:rsid w:val="004C5BE0"/>
    <w:rsid w:val="004C5E88"/>
    <w:rsid w:val="004D025F"/>
    <w:rsid w:val="004D161D"/>
    <w:rsid w:val="004D18F0"/>
    <w:rsid w:val="004D29D5"/>
    <w:rsid w:val="004D2CB8"/>
    <w:rsid w:val="004D3178"/>
    <w:rsid w:val="004D328F"/>
    <w:rsid w:val="004D385D"/>
    <w:rsid w:val="004D4C94"/>
    <w:rsid w:val="004D505F"/>
    <w:rsid w:val="004D6AE2"/>
    <w:rsid w:val="004E027F"/>
    <w:rsid w:val="004E3A83"/>
    <w:rsid w:val="004E4205"/>
    <w:rsid w:val="004E4D9B"/>
    <w:rsid w:val="004E6126"/>
    <w:rsid w:val="004E6A8B"/>
    <w:rsid w:val="004E7C8D"/>
    <w:rsid w:val="004F023B"/>
    <w:rsid w:val="004F0331"/>
    <w:rsid w:val="004F098E"/>
    <w:rsid w:val="004F2F7C"/>
    <w:rsid w:val="004F2F94"/>
    <w:rsid w:val="004F4CC1"/>
    <w:rsid w:val="004F5B38"/>
    <w:rsid w:val="005015F8"/>
    <w:rsid w:val="0050200E"/>
    <w:rsid w:val="0050405D"/>
    <w:rsid w:val="00504AFA"/>
    <w:rsid w:val="0050560D"/>
    <w:rsid w:val="005058AC"/>
    <w:rsid w:val="005058BD"/>
    <w:rsid w:val="0051020A"/>
    <w:rsid w:val="00510249"/>
    <w:rsid w:val="00510B71"/>
    <w:rsid w:val="005125E0"/>
    <w:rsid w:val="00512B78"/>
    <w:rsid w:val="00513618"/>
    <w:rsid w:val="0051497D"/>
    <w:rsid w:val="00514A56"/>
    <w:rsid w:val="00514E88"/>
    <w:rsid w:val="005170CA"/>
    <w:rsid w:val="005212B5"/>
    <w:rsid w:val="005214C7"/>
    <w:rsid w:val="0052469D"/>
    <w:rsid w:val="00525700"/>
    <w:rsid w:val="005259AC"/>
    <w:rsid w:val="00526763"/>
    <w:rsid w:val="00526946"/>
    <w:rsid w:val="00527BBD"/>
    <w:rsid w:val="005315DF"/>
    <w:rsid w:val="00531BA9"/>
    <w:rsid w:val="00531E46"/>
    <w:rsid w:val="00531EBA"/>
    <w:rsid w:val="00533368"/>
    <w:rsid w:val="00533911"/>
    <w:rsid w:val="00533928"/>
    <w:rsid w:val="00534469"/>
    <w:rsid w:val="00537349"/>
    <w:rsid w:val="00540529"/>
    <w:rsid w:val="00540D22"/>
    <w:rsid w:val="005417AD"/>
    <w:rsid w:val="00541F53"/>
    <w:rsid w:val="00543851"/>
    <w:rsid w:val="00543ED2"/>
    <w:rsid w:val="00544891"/>
    <w:rsid w:val="00545173"/>
    <w:rsid w:val="00546919"/>
    <w:rsid w:val="005470EB"/>
    <w:rsid w:val="00552375"/>
    <w:rsid w:val="005525C0"/>
    <w:rsid w:val="00552E6E"/>
    <w:rsid w:val="00553A8E"/>
    <w:rsid w:val="00553E83"/>
    <w:rsid w:val="00557055"/>
    <w:rsid w:val="005574AC"/>
    <w:rsid w:val="00560FFD"/>
    <w:rsid w:val="005613EA"/>
    <w:rsid w:val="00561471"/>
    <w:rsid w:val="00562017"/>
    <w:rsid w:val="0056389F"/>
    <w:rsid w:val="0056399B"/>
    <w:rsid w:val="00564F1D"/>
    <w:rsid w:val="005651F7"/>
    <w:rsid w:val="00565648"/>
    <w:rsid w:val="00572C3D"/>
    <w:rsid w:val="00573537"/>
    <w:rsid w:val="0057376D"/>
    <w:rsid w:val="00573D34"/>
    <w:rsid w:val="00574885"/>
    <w:rsid w:val="0057535E"/>
    <w:rsid w:val="00575889"/>
    <w:rsid w:val="0057654E"/>
    <w:rsid w:val="00576BAA"/>
    <w:rsid w:val="00577595"/>
    <w:rsid w:val="00580304"/>
    <w:rsid w:val="00580982"/>
    <w:rsid w:val="00580DD8"/>
    <w:rsid w:val="00581B4D"/>
    <w:rsid w:val="00582A2A"/>
    <w:rsid w:val="00582EAA"/>
    <w:rsid w:val="00585D6C"/>
    <w:rsid w:val="005878EE"/>
    <w:rsid w:val="005879E2"/>
    <w:rsid w:val="005900C1"/>
    <w:rsid w:val="005913C9"/>
    <w:rsid w:val="00591618"/>
    <w:rsid w:val="00591F2F"/>
    <w:rsid w:val="00591F69"/>
    <w:rsid w:val="005923BD"/>
    <w:rsid w:val="00593B95"/>
    <w:rsid w:val="00593E79"/>
    <w:rsid w:val="005A0601"/>
    <w:rsid w:val="005A0C1B"/>
    <w:rsid w:val="005A1B14"/>
    <w:rsid w:val="005A1C0A"/>
    <w:rsid w:val="005A1C65"/>
    <w:rsid w:val="005A2FBA"/>
    <w:rsid w:val="005A4F89"/>
    <w:rsid w:val="005A60BE"/>
    <w:rsid w:val="005B0A03"/>
    <w:rsid w:val="005B0F9D"/>
    <w:rsid w:val="005B30D9"/>
    <w:rsid w:val="005B5903"/>
    <w:rsid w:val="005B5B50"/>
    <w:rsid w:val="005B5BDA"/>
    <w:rsid w:val="005B6B55"/>
    <w:rsid w:val="005B6BA2"/>
    <w:rsid w:val="005B732A"/>
    <w:rsid w:val="005B786B"/>
    <w:rsid w:val="005C5313"/>
    <w:rsid w:val="005D0F92"/>
    <w:rsid w:val="005D32C4"/>
    <w:rsid w:val="005D3422"/>
    <w:rsid w:val="005D3C6E"/>
    <w:rsid w:val="005D5948"/>
    <w:rsid w:val="005D7069"/>
    <w:rsid w:val="005D74B1"/>
    <w:rsid w:val="005E0657"/>
    <w:rsid w:val="005E1FE1"/>
    <w:rsid w:val="005E2996"/>
    <w:rsid w:val="005E366A"/>
    <w:rsid w:val="005E369F"/>
    <w:rsid w:val="005E4CF1"/>
    <w:rsid w:val="005E52E2"/>
    <w:rsid w:val="005E585B"/>
    <w:rsid w:val="005E6036"/>
    <w:rsid w:val="005E72FC"/>
    <w:rsid w:val="005E748A"/>
    <w:rsid w:val="005E7519"/>
    <w:rsid w:val="005E758A"/>
    <w:rsid w:val="005E77D0"/>
    <w:rsid w:val="005F1282"/>
    <w:rsid w:val="005F1684"/>
    <w:rsid w:val="005F2355"/>
    <w:rsid w:val="005F49AC"/>
    <w:rsid w:val="005F4D59"/>
    <w:rsid w:val="005F79CC"/>
    <w:rsid w:val="005F7AD2"/>
    <w:rsid w:val="00600517"/>
    <w:rsid w:val="006038B5"/>
    <w:rsid w:val="00605595"/>
    <w:rsid w:val="006058BD"/>
    <w:rsid w:val="006077A5"/>
    <w:rsid w:val="006101F0"/>
    <w:rsid w:val="00610B62"/>
    <w:rsid w:val="006123E9"/>
    <w:rsid w:val="00612CAB"/>
    <w:rsid w:val="00613C8F"/>
    <w:rsid w:val="00613FB9"/>
    <w:rsid w:val="00614077"/>
    <w:rsid w:val="006148A6"/>
    <w:rsid w:val="00615695"/>
    <w:rsid w:val="00615699"/>
    <w:rsid w:val="0062006C"/>
    <w:rsid w:val="00620FBD"/>
    <w:rsid w:val="00622323"/>
    <w:rsid w:val="00625304"/>
    <w:rsid w:val="0062570D"/>
    <w:rsid w:val="00626452"/>
    <w:rsid w:val="006279AB"/>
    <w:rsid w:val="006300C0"/>
    <w:rsid w:val="00635095"/>
    <w:rsid w:val="00636B01"/>
    <w:rsid w:val="006401AB"/>
    <w:rsid w:val="00640D29"/>
    <w:rsid w:val="00641150"/>
    <w:rsid w:val="00643501"/>
    <w:rsid w:val="0064391B"/>
    <w:rsid w:val="00643C57"/>
    <w:rsid w:val="00643E31"/>
    <w:rsid w:val="006441CB"/>
    <w:rsid w:val="006464AD"/>
    <w:rsid w:val="00646B08"/>
    <w:rsid w:val="00646B86"/>
    <w:rsid w:val="006506D6"/>
    <w:rsid w:val="006515B2"/>
    <w:rsid w:val="006515D8"/>
    <w:rsid w:val="006522EF"/>
    <w:rsid w:val="00654643"/>
    <w:rsid w:val="00655770"/>
    <w:rsid w:val="00656458"/>
    <w:rsid w:val="00660ACD"/>
    <w:rsid w:val="00663A70"/>
    <w:rsid w:val="0066419F"/>
    <w:rsid w:val="006647D3"/>
    <w:rsid w:val="00666D9C"/>
    <w:rsid w:val="00666E68"/>
    <w:rsid w:val="0066706F"/>
    <w:rsid w:val="00670234"/>
    <w:rsid w:val="00671463"/>
    <w:rsid w:val="00673279"/>
    <w:rsid w:val="006733CA"/>
    <w:rsid w:val="006740F9"/>
    <w:rsid w:val="0068023C"/>
    <w:rsid w:val="00682223"/>
    <w:rsid w:val="006826D7"/>
    <w:rsid w:val="00682A4F"/>
    <w:rsid w:val="006838F8"/>
    <w:rsid w:val="00683AFC"/>
    <w:rsid w:val="006841CA"/>
    <w:rsid w:val="006857D3"/>
    <w:rsid w:val="006866E3"/>
    <w:rsid w:val="0068721A"/>
    <w:rsid w:val="00687ADE"/>
    <w:rsid w:val="00690DBF"/>
    <w:rsid w:val="00690EDE"/>
    <w:rsid w:val="006910C7"/>
    <w:rsid w:val="00692138"/>
    <w:rsid w:val="00694D9E"/>
    <w:rsid w:val="00695E63"/>
    <w:rsid w:val="006960EF"/>
    <w:rsid w:val="006963B5"/>
    <w:rsid w:val="006A033A"/>
    <w:rsid w:val="006A0739"/>
    <w:rsid w:val="006A1DEB"/>
    <w:rsid w:val="006A2BCA"/>
    <w:rsid w:val="006A36A2"/>
    <w:rsid w:val="006A3C1A"/>
    <w:rsid w:val="006A4396"/>
    <w:rsid w:val="006A52E0"/>
    <w:rsid w:val="006A57C8"/>
    <w:rsid w:val="006A6E8D"/>
    <w:rsid w:val="006A792E"/>
    <w:rsid w:val="006A7D7F"/>
    <w:rsid w:val="006B11AD"/>
    <w:rsid w:val="006B1380"/>
    <w:rsid w:val="006B1A89"/>
    <w:rsid w:val="006B1EF4"/>
    <w:rsid w:val="006B1F3B"/>
    <w:rsid w:val="006B3896"/>
    <w:rsid w:val="006B3F3A"/>
    <w:rsid w:val="006B4945"/>
    <w:rsid w:val="006B51ED"/>
    <w:rsid w:val="006B5BFF"/>
    <w:rsid w:val="006B7049"/>
    <w:rsid w:val="006C003F"/>
    <w:rsid w:val="006C117B"/>
    <w:rsid w:val="006C120E"/>
    <w:rsid w:val="006C21DB"/>
    <w:rsid w:val="006C2FDF"/>
    <w:rsid w:val="006C344C"/>
    <w:rsid w:val="006C4DA4"/>
    <w:rsid w:val="006C4E55"/>
    <w:rsid w:val="006C6298"/>
    <w:rsid w:val="006C6424"/>
    <w:rsid w:val="006C75E0"/>
    <w:rsid w:val="006D1329"/>
    <w:rsid w:val="006D36C3"/>
    <w:rsid w:val="006D3EAA"/>
    <w:rsid w:val="006D5227"/>
    <w:rsid w:val="006D5DC1"/>
    <w:rsid w:val="006E0AE1"/>
    <w:rsid w:val="006E2002"/>
    <w:rsid w:val="006E225E"/>
    <w:rsid w:val="006E264A"/>
    <w:rsid w:val="006E5888"/>
    <w:rsid w:val="006F1A7D"/>
    <w:rsid w:val="006F22B0"/>
    <w:rsid w:val="006F31CF"/>
    <w:rsid w:val="006F3F37"/>
    <w:rsid w:val="006F5ED3"/>
    <w:rsid w:val="006F5F5E"/>
    <w:rsid w:val="006F6275"/>
    <w:rsid w:val="006F6B25"/>
    <w:rsid w:val="006F6FED"/>
    <w:rsid w:val="006F7426"/>
    <w:rsid w:val="006F7577"/>
    <w:rsid w:val="007009FA"/>
    <w:rsid w:val="00700BF4"/>
    <w:rsid w:val="0070355B"/>
    <w:rsid w:val="00703802"/>
    <w:rsid w:val="00703AE4"/>
    <w:rsid w:val="00705005"/>
    <w:rsid w:val="00705554"/>
    <w:rsid w:val="00710799"/>
    <w:rsid w:val="00711537"/>
    <w:rsid w:val="00712236"/>
    <w:rsid w:val="0071287D"/>
    <w:rsid w:val="00714999"/>
    <w:rsid w:val="007207B5"/>
    <w:rsid w:val="007208CB"/>
    <w:rsid w:val="00722C3B"/>
    <w:rsid w:val="0072716F"/>
    <w:rsid w:val="00731185"/>
    <w:rsid w:val="00731FD8"/>
    <w:rsid w:val="0073247C"/>
    <w:rsid w:val="00732558"/>
    <w:rsid w:val="007328D5"/>
    <w:rsid w:val="007331F8"/>
    <w:rsid w:val="00735586"/>
    <w:rsid w:val="00737DC8"/>
    <w:rsid w:val="007404E0"/>
    <w:rsid w:val="00740764"/>
    <w:rsid w:val="00741AE8"/>
    <w:rsid w:val="0074227B"/>
    <w:rsid w:val="00742A55"/>
    <w:rsid w:val="00743032"/>
    <w:rsid w:val="0074406C"/>
    <w:rsid w:val="0074544A"/>
    <w:rsid w:val="007454B5"/>
    <w:rsid w:val="00745945"/>
    <w:rsid w:val="00746484"/>
    <w:rsid w:val="00747145"/>
    <w:rsid w:val="00747999"/>
    <w:rsid w:val="00750926"/>
    <w:rsid w:val="00751C3E"/>
    <w:rsid w:val="007527E6"/>
    <w:rsid w:val="0075354B"/>
    <w:rsid w:val="00753C31"/>
    <w:rsid w:val="00753CAB"/>
    <w:rsid w:val="00761A4F"/>
    <w:rsid w:val="00762297"/>
    <w:rsid w:val="007662E5"/>
    <w:rsid w:val="00767C5C"/>
    <w:rsid w:val="007703D7"/>
    <w:rsid w:val="00770432"/>
    <w:rsid w:val="00773163"/>
    <w:rsid w:val="00774620"/>
    <w:rsid w:val="0077474E"/>
    <w:rsid w:val="00781B0E"/>
    <w:rsid w:val="00781FF2"/>
    <w:rsid w:val="007820D8"/>
    <w:rsid w:val="00782971"/>
    <w:rsid w:val="00783937"/>
    <w:rsid w:val="00783C43"/>
    <w:rsid w:val="007856D5"/>
    <w:rsid w:val="00786DAF"/>
    <w:rsid w:val="00792750"/>
    <w:rsid w:val="00792C46"/>
    <w:rsid w:val="00792ED4"/>
    <w:rsid w:val="007943F2"/>
    <w:rsid w:val="0079457E"/>
    <w:rsid w:val="007948D2"/>
    <w:rsid w:val="00795172"/>
    <w:rsid w:val="0079569A"/>
    <w:rsid w:val="00796D9C"/>
    <w:rsid w:val="00797FFB"/>
    <w:rsid w:val="007A0D4B"/>
    <w:rsid w:val="007A0D83"/>
    <w:rsid w:val="007A1636"/>
    <w:rsid w:val="007A18EA"/>
    <w:rsid w:val="007A20B0"/>
    <w:rsid w:val="007A29F4"/>
    <w:rsid w:val="007A2A27"/>
    <w:rsid w:val="007A2F44"/>
    <w:rsid w:val="007A3A34"/>
    <w:rsid w:val="007A5585"/>
    <w:rsid w:val="007A5DE1"/>
    <w:rsid w:val="007A7230"/>
    <w:rsid w:val="007A727A"/>
    <w:rsid w:val="007B341B"/>
    <w:rsid w:val="007B5E20"/>
    <w:rsid w:val="007B5FE0"/>
    <w:rsid w:val="007C0619"/>
    <w:rsid w:val="007C1506"/>
    <w:rsid w:val="007C15BA"/>
    <w:rsid w:val="007C2A6A"/>
    <w:rsid w:val="007C4308"/>
    <w:rsid w:val="007C50ED"/>
    <w:rsid w:val="007C5684"/>
    <w:rsid w:val="007C7B8C"/>
    <w:rsid w:val="007D514A"/>
    <w:rsid w:val="007D53E9"/>
    <w:rsid w:val="007D5437"/>
    <w:rsid w:val="007D5732"/>
    <w:rsid w:val="007D61AD"/>
    <w:rsid w:val="007D620E"/>
    <w:rsid w:val="007D7E17"/>
    <w:rsid w:val="007E098B"/>
    <w:rsid w:val="007E0C2B"/>
    <w:rsid w:val="007E0C66"/>
    <w:rsid w:val="007E0DFA"/>
    <w:rsid w:val="007E1DDD"/>
    <w:rsid w:val="007E2B3B"/>
    <w:rsid w:val="007E2CFD"/>
    <w:rsid w:val="007E6087"/>
    <w:rsid w:val="007E619B"/>
    <w:rsid w:val="007E6808"/>
    <w:rsid w:val="007E7244"/>
    <w:rsid w:val="007F13A7"/>
    <w:rsid w:val="007F1C52"/>
    <w:rsid w:val="007F2346"/>
    <w:rsid w:val="007F2EE9"/>
    <w:rsid w:val="007F3C0D"/>
    <w:rsid w:val="007F4989"/>
    <w:rsid w:val="007F4BA1"/>
    <w:rsid w:val="007F5C55"/>
    <w:rsid w:val="00801BB7"/>
    <w:rsid w:val="00801CB9"/>
    <w:rsid w:val="00802D5A"/>
    <w:rsid w:val="00803740"/>
    <w:rsid w:val="00804183"/>
    <w:rsid w:val="00804B4A"/>
    <w:rsid w:val="0080629E"/>
    <w:rsid w:val="00806B75"/>
    <w:rsid w:val="00806BD9"/>
    <w:rsid w:val="00807CFB"/>
    <w:rsid w:val="00807F06"/>
    <w:rsid w:val="0081033A"/>
    <w:rsid w:val="00810823"/>
    <w:rsid w:val="008121D3"/>
    <w:rsid w:val="00814F5B"/>
    <w:rsid w:val="00814FBE"/>
    <w:rsid w:val="008164ED"/>
    <w:rsid w:val="00816AD0"/>
    <w:rsid w:val="0082033E"/>
    <w:rsid w:val="00820395"/>
    <w:rsid w:val="0082140A"/>
    <w:rsid w:val="00823CA4"/>
    <w:rsid w:val="008246BF"/>
    <w:rsid w:val="00824E02"/>
    <w:rsid w:val="00824F2C"/>
    <w:rsid w:val="00826BC5"/>
    <w:rsid w:val="00827C48"/>
    <w:rsid w:val="0083052D"/>
    <w:rsid w:val="0083099A"/>
    <w:rsid w:val="008310F0"/>
    <w:rsid w:val="00832629"/>
    <w:rsid w:val="00832CAC"/>
    <w:rsid w:val="00833209"/>
    <w:rsid w:val="00833DB0"/>
    <w:rsid w:val="00834C54"/>
    <w:rsid w:val="008354B6"/>
    <w:rsid w:val="0083674C"/>
    <w:rsid w:val="00836BB5"/>
    <w:rsid w:val="00836FB9"/>
    <w:rsid w:val="008375A6"/>
    <w:rsid w:val="008422DE"/>
    <w:rsid w:val="00842378"/>
    <w:rsid w:val="00842D3D"/>
    <w:rsid w:val="008431DA"/>
    <w:rsid w:val="00843980"/>
    <w:rsid w:val="00843A3E"/>
    <w:rsid w:val="00845997"/>
    <w:rsid w:val="008459D3"/>
    <w:rsid w:val="008461F8"/>
    <w:rsid w:val="00846795"/>
    <w:rsid w:val="00846C7C"/>
    <w:rsid w:val="00846E1B"/>
    <w:rsid w:val="008473C8"/>
    <w:rsid w:val="00847663"/>
    <w:rsid w:val="00847739"/>
    <w:rsid w:val="00851221"/>
    <w:rsid w:val="008532F0"/>
    <w:rsid w:val="00853614"/>
    <w:rsid w:val="008539B1"/>
    <w:rsid w:val="00855723"/>
    <w:rsid w:val="00855E00"/>
    <w:rsid w:val="00857B33"/>
    <w:rsid w:val="008602C9"/>
    <w:rsid w:val="00860421"/>
    <w:rsid w:val="00860A9B"/>
    <w:rsid w:val="00860DE5"/>
    <w:rsid w:val="00862967"/>
    <w:rsid w:val="008629B9"/>
    <w:rsid w:val="008637FB"/>
    <w:rsid w:val="008644D8"/>
    <w:rsid w:val="00864542"/>
    <w:rsid w:val="0087060E"/>
    <w:rsid w:val="00870701"/>
    <w:rsid w:val="008709F3"/>
    <w:rsid w:val="00871070"/>
    <w:rsid w:val="00871E1F"/>
    <w:rsid w:val="00872EF2"/>
    <w:rsid w:val="00873FC7"/>
    <w:rsid w:val="00874206"/>
    <w:rsid w:val="00874321"/>
    <w:rsid w:val="008755AB"/>
    <w:rsid w:val="0087679E"/>
    <w:rsid w:val="0087742A"/>
    <w:rsid w:val="00880484"/>
    <w:rsid w:val="008810C1"/>
    <w:rsid w:val="0088176D"/>
    <w:rsid w:val="00881ACE"/>
    <w:rsid w:val="00884777"/>
    <w:rsid w:val="00884A31"/>
    <w:rsid w:val="008857CA"/>
    <w:rsid w:val="00885C4B"/>
    <w:rsid w:val="00885DFE"/>
    <w:rsid w:val="00886BD6"/>
    <w:rsid w:val="00887841"/>
    <w:rsid w:val="00890D01"/>
    <w:rsid w:val="008919ED"/>
    <w:rsid w:val="00894051"/>
    <w:rsid w:val="00894D13"/>
    <w:rsid w:val="00894F08"/>
    <w:rsid w:val="00896980"/>
    <w:rsid w:val="008A0B9B"/>
    <w:rsid w:val="008A17C9"/>
    <w:rsid w:val="008A2BAC"/>
    <w:rsid w:val="008A39F9"/>
    <w:rsid w:val="008A3E5A"/>
    <w:rsid w:val="008A5061"/>
    <w:rsid w:val="008A52D4"/>
    <w:rsid w:val="008A569C"/>
    <w:rsid w:val="008B0B79"/>
    <w:rsid w:val="008B18D5"/>
    <w:rsid w:val="008B2123"/>
    <w:rsid w:val="008B2863"/>
    <w:rsid w:val="008B33C0"/>
    <w:rsid w:val="008B5673"/>
    <w:rsid w:val="008B6072"/>
    <w:rsid w:val="008C20F4"/>
    <w:rsid w:val="008C2209"/>
    <w:rsid w:val="008C2283"/>
    <w:rsid w:val="008C33E8"/>
    <w:rsid w:val="008C594B"/>
    <w:rsid w:val="008C690C"/>
    <w:rsid w:val="008C6B6C"/>
    <w:rsid w:val="008C727C"/>
    <w:rsid w:val="008D0404"/>
    <w:rsid w:val="008D06A7"/>
    <w:rsid w:val="008D16A5"/>
    <w:rsid w:val="008D23D0"/>
    <w:rsid w:val="008D3AA7"/>
    <w:rsid w:val="008D6615"/>
    <w:rsid w:val="008D7B7C"/>
    <w:rsid w:val="008E1B60"/>
    <w:rsid w:val="008E48CB"/>
    <w:rsid w:val="008E5E56"/>
    <w:rsid w:val="008E6125"/>
    <w:rsid w:val="008E6634"/>
    <w:rsid w:val="008E7736"/>
    <w:rsid w:val="008E7D44"/>
    <w:rsid w:val="008F0F40"/>
    <w:rsid w:val="008F1816"/>
    <w:rsid w:val="008F1BE3"/>
    <w:rsid w:val="008F28AD"/>
    <w:rsid w:val="008F2932"/>
    <w:rsid w:val="008F2EF4"/>
    <w:rsid w:val="008F3565"/>
    <w:rsid w:val="008F53B4"/>
    <w:rsid w:val="008F5588"/>
    <w:rsid w:val="008F66F6"/>
    <w:rsid w:val="008F7EE1"/>
    <w:rsid w:val="00900B21"/>
    <w:rsid w:val="0090179E"/>
    <w:rsid w:val="0090302F"/>
    <w:rsid w:val="00904357"/>
    <w:rsid w:val="00904AAC"/>
    <w:rsid w:val="00905C11"/>
    <w:rsid w:val="00907C39"/>
    <w:rsid w:val="00907FA8"/>
    <w:rsid w:val="009114AA"/>
    <w:rsid w:val="0091190B"/>
    <w:rsid w:val="00914EA7"/>
    <w:rsid w:val="00915B85"/>
    <w:rsid w:val="00917054"/>
    <w:rsid w:val="0092097A"/>
    <w:rsid w:val="00922B5D"/>
    <w:rsid w:val="009230C8"/>
    <w:rsid w:val="00923451"/>
    <w:rsid w:val="00925237"/>
    <w:rsid w:val="009252F8"/>
    <w:rsid w:val="00925A0E"/>
    <w:rsid w:val="00926B2F"/>
    <w:rsid w:val="00926C09"/>
    <w:rsid w:val="00926E91"/>
    <w:rsid w:val="0092736B"/>
    <w:rsid w:val="009273DB"/>
    <w:rsid w:val="00927BC3"/>
    <w:rsid w:val="00930A9E"/>
    <w:rsid w:val="00931522"/>
    <w:rsid w:val="00931540"/>
    <w:rsid w:val="0093371D"/>
    <w:rsid w:val="009337C0"/>
    <w:rsid w:val="00934E95"/>
    <w:rsid w:val="009355F9"/>
    <w:rsid w:val="009361E5"/>
    <w:rsid w:val="0093625F"/>
    <w:rsid w:val="009371E6"/>
    <w:rsid w:val="00937B70"/>
    <w:rsid w:val="00942D4B"/>
    <w:rsid w:val="00942EC6"/>
    <w:rsid w:val="009431AD"/>
    <w:rsid w:val="00945508"/>
    <w:rsid w:val="00945A3B"/>
    <w:rsid w:val="00945AD2"/>
    <w:rsid w:val="009477EB"/>
    <w:rsid w:val="0095094F"/>
    <w:rsid w:val="00950D04"/>
    <w:rsid w:val="009617AC"/>
    <w:rsid w:val="009638DF"/>
    <w:rsid w:val="00964220"/>
    <w:rsid w:val="009650F2"/>
    <w:rsid w:val="009659C3"/>
    <w:rsid w:val="00971418"/>
    <w:rsid w:val="00971EC2"/>
    <w:rsid w:val="00972B01"/>
    <w:rsid w:val="00973614"/>
    <w:rsid w:val="009752B7"/>
    <w:rsid w:val="0097540E"/>
    <w:rsid w:val="009756C0"/>
    <w:rsid w:val="0097610E"/>
    <w:rsid w:val="00976632"/>
    <w:rsid w:val="00977544"/>
    <w:rsid w:val="009803B6"/>
    <w:rsid w:val="009805CA"/>
    <w:rsid w:val="00980AA4"/>
    <w:rsid w:val="00980E54"/>
    <w:rsid w:val="009829BA"/>
    <w:rsid w:val="0098313B"/>
    <w:rsid w:val="0098359D"/>
    <w:rsid w:val="00983995"/>
    <w:rsid w:val="00987668"/>
    <w:rsid w:val="00987C54"/>
    <w:rsid w:val="00990A00"/>
    <w:rsid w:val="009921F3"/>
    <w:rsid w:val="009941D0"/>
    <w:rsid w:val="0099758A"/>
    <w:rsid w:val="00997AB5"/>
    <w:rsid w:val="00997CA0"/>
    <w:rsid w:val="00997CAB"/>
    <w:rsid w:val="009A08DE"/>
    <w:rsid w:val="009A1041"/>
    <w:rsid w:val="009A52A2"/>
    <w:rsid w:val="009A69FA"/>
    <w:rsid w:val="009A74DB"/>
    <w:rsid w:val="009A7B50"/>
    <w:rsid w:val="009A7BD6"/>
    <w:rsid w:val="009B0DC2"/>
    <w:rsid w:val="009B155D"/>
    <w:rsid w:val="009B4877"/>
    <w:rsid w:val="009B4C8B"/>
    <w:rsid w:val="009B5767"/>
    <w:rsid w:val="009B6E77"/>
    <w:rsid w:val="009B6EDA"/>
    <w:rsid w:val="009C05E4"/>
    <w:rsid w:val="009C06A2"/>
    <w:rsid w:val="009C65A4"/>
    <w:rsid w:val="009C6993"/>
    <w:rsid w:val="009D1FBD"/>
    <w:rsid w:val="009D2FD8"/>
    <w:rsid w:val="009D3684"/>
    <w:rsid w:val="009D3F30"/>
    <w:rsid w:val="009D411B"/>
    <w:rsid w:val="009D4675"/>
    <w:rsid w:val="009D66B4"/>
    <w:rsid w:val="009D74E5"/>
    <w:rsid w:val="009E1769"/>
    <w:rsid w:val="009E22BA"/>
    <w:rsid w:val="009E37D0"/>
    <w:rsid w:val="009E3FC4"/>
    <w:rsid w:val="009E405E"/>
    <w:rsid w:val="009E5DF1"/>
    <w:rsid w:val="009E6AF3"/>
    <w:rsid w:val="009E6FF0"/>
    <w:rsid w:val="009E7B81"/>
    <w:rsid w:val="009F00EF"/>
    <w:rsid w:val="009F33A9"/>
    <w:rsid w:val="009F35E2"/>
    <w:rsid w:val="009F4454"/>
    <w:rsid w:val="009F457E"/>
    <w:rsid w:val="009F4DD1"/>
    <w:rsid w:val="009F5BD1"/>
    <w:rsid w:val="009F702F"/>
    <w:rsid w:val="00A0033E"/>
    <w:rsid w:val="00A00458"/>
    <w:rsid w:val="00A01E30"/>
    <w:rsid w:val="00A0215F"/>
    <w:rsid w:val="00A029D8"/>
    <w:rsid w:val="00A03375"/>
    <w:rsid w:val="00A04FD5"/>
    <w:rsid w:val="00A05155"/>
    <w:rsid w:val="00A06386"/>
    <w:rsid w:val="00A067D0"/>
    <w:rsid w:val="00A101E5"/>
    <w:rsid w:val="00A10470"/>
    <w:rsid w:val="00A105E0"/>
    <w:rsid w:val="00A1063D"/>
    <w:rsid w:val="00A10DA0"/>
    <w:rsid w:val="00A11345"/>
    <w:rsid w:val="00A14F04"/>
    <w:rsid w:val="00A1527D"/>
    <w:rsid w:val="00A16223"/>
    <w:rsid w:val="00A16CF8"/>
    <w:rsid w:val="00A16E6D"/>
    <w:rsid w:val="00A20BBE"/>
    <w:rsid w:val="00A20E4B"/>
    <w:rsid w:val="00A230E2"/>
    <w:rsid w:val="00A263FF"/>
    <w:rsid w:val="00A266E5"/>
    <w:rsid w:val="00A2712B"/>
    <w:rsid w:val="00A304BE"/>
    <w:rsid w:val="00A306E3"/>
    <w:rsid w:val="00A30EBF"/>
    <w:rsid w:val="00A326E2"/>
    <w:rsid w:val="00A3274D"/>
    <w:rsid w:val="00A327D6"/>
    <w:rsid w:val="00A329D8"/>
    <w:rsid w:val="00A32A4C"/>
    <w:rsid w:val="00A3341A"/>
    <w:rsid w:val="00A33AE7"/>
    <w:rsid w:val="00A353F1"/>
    <w:rsid w:val="00A35828"/>
    <w:rsid w:val="00A37693"/>
    <w:rsid w:val="00A37906"/>
    <w:rsid w:val="00A40574"/>
    <w:rsid w:val="00A40E30"/>
    <w:rsid w:val="00A40ECE"/>
    <w:rsid w:val="00A41A41"/>
    <w:rsid w:val="00A42011"/>
    <w:rsid w:val="00A420E1"/>
    <w:rsid w:val="00A425E7"/>
    <w:rsid w:val="00A43D5A"/>
    <w:rsid w:val="00A43FFE"/>
    <w:rsid w:val="00A5068C"/>
    <w:rsid w:val="00A51091"/>
    <w:rsid w:val="00A51143"/>
    <w:rsid w:val="00A513D0"/>
    <w:rsid w:val="00A54268"/>
    <w:rsid w:val="00A55E50"/>
    <w:rsid w:val="00A56420"/>
    <w:rsid w:val="00A572B7"/>
    <w:rsid w:val="00A6096F"/>
    <w:rsid w:val="00A61D4C"/>
    <w:rsid w:val="00A6617A"/>
    <w:rsid w:val="00A66225"/>
    <w:rsid w:val="00A6791F"/>
    <w:rsid w:val="00A7141F"/>
    <w:rsid w:val="00A71622"/>
    <w:rsid w:val="00A727B7"/>
    <w:rsid w:val="00A72E39"/>
    <w:rsid w:val="00A7364A"/>
    <w:rsid w:val="00A73711"/>
    <w:rsid w:val="00A737BB"/>
    <w:rsid w:val="00A7388B"/>
    <w:rsid w:val="00A74EBA"/>
    <w:rsid w:val="00A75A27"/>
    <w:rsid w:val="00A7615E"/>
    <w:rsid w:val="00A76390"/>
    <w:rsid w:val="00A7739B"/>
    <w:rsid w:val="00A7783C"/>
    <w:rsid w:val="00A77988"/>
    <w:rsid w:val="00A77B7E"/>
    <w:rsid w:val="00A804DF"/>
    <w:rsid w:val="00A804FE"/>
    <w:rsid w:val="00A8073F"/>
    <w:rsid w:val="00A80CF7"/>
    <w:rsid w:val="00A8340F"/>
    <w:rsid w:val="00A84153"/>
    <w:rsid w:val="00A84F7E"/>
    <w:rsid w:val="00A84FD8"/>
    <w:rsid w:val="00A85375"/>
    <w:rsid w:val="00A85A5A"/>
    <w:rsid w:val="00A87177"/>
    <w:rsid w:val="00A873F6"/>
    <w:rsid w:val="00A876AA"/>
    <w:rsid w:val="00A87BA7"/>
    <w:rsid w:val="00A87C30"/>
    <w:rsid w:val="00A9065E"/>
    <w:rsid w:val="00A91181"/>
    <w:rsid w:val="00A91630"/>
    <w:rsid w:val="00A91949"/>
    <w:rsid w:val="00A92BEA"/>
    <w:rsid w:val="00A93991"/>
    <w:rsid w:val="00A950FD"/>
    <w:rsid w:val="00A96B9D"/>
    <w:rsid w:val="00A9750F"/>
    <w:rsid w:val="00AA1283"/>
    <w:rsid w:val="00AA28B9"/>
    <w:rsid w:val="00AA2AA0"/>
    <w:rsid w:val="00AA32C5"/>
    <w:rsid w:val="00AA42DA"/>
    <w:rsid w:val="00AA5B40"/>
    <w:rsid w:val="00AA5F89"/>
    <w:rsid w:val="00AB0373"/>
    <w:rsid w:val="00AB03B5"/>
    <w:rsid w:val="00AB5EC2"/>
    <w:rsid w:val="00AB6B89"/>
    <w:rsid w:val="00AC29F4"/>
    <w:rsid w:val="00AC2D6F"/>
    <w:rsid w:val="00AC2DBC"/>
    <w:rsid w:val="00AC3255"/>
    <w:rsid w:val="00AC4267"/>
    <w:rsid w:val="00AC6496"/>
    <w:rsid w:val="00AC776B"/>
    <w:rsid w:val="00AD13A6"/>
    <w:rsid w:val="00AD3140"/>
    <w:rsid w:val="00AD4B50"/>
    <w:rsid w:val="00AD6697"/>
    <w:rsid w:val="00AD7D75"/>
    <w:rsid w:val="00AE0ADF"/>
    <w:rsid w:val="00AE2E68"/>
    <w:rsid w:val="00AE3033"/>
    <w:rsid w:val="00AE4A46"/>
    <w:rsid w:val="00AE4FDB"/>
    <w:rsid w:val="00AE5A8E"/>
    <w:rsid w:val="00AE6678"/>
    <w:rsid w:val="00AE677C"/>
    <w:rsid w:val="00AE756E"/>
    <w:rsid w:val="00AF00BA"/>
    <w:rsid w:val="00AF06E8"/>
    <w:rsid w:val="00AF0FAB"/>
    <w:rsid w:val="00AF183E"/>
    <w:rsid w:val="00AF1B3B"/>
    <w:rsid w:val="00AF227B"/>
    <w:rsid w:val="00AF3531"/>
    <w:rsid w:val="00AF49C2"/>
    <w:rsid w:val="00AF6B12"/>
    <w:rsid w:val="00AF7367"/>
    <w:rsid w:val="00B01396"/>
    <w:rsid w:val="00B0157F"/>
    <w:rsid w:val="00B01AD2"/>
    <w:rsid w:val="00B02006"/>
    <w:rsid w:val="00B039C9"/>
    <w:rsid w:val="00B03D12"/>
    <w:rsid w:val="00B03F80"/>
    <w:rsid w:val="00B04D7D"/>
    <w:rsid w:val="00B04E89"/>
    <w:rsid w:val="00B050D7"/>
    <w:rsid w:val="00B05D22"/>
    <w:rsid w:val="00B06580"/>
    <w:rsid w:val="00B06BEB"/>
    <w:rsid w:val="00B06EAF"/>
    <w:rsid w:val="00B07E11"/>
    <w:rsid w:val="00B100E1"/>
    <w:rsid w:val="00B1076D"/>
    <w:rsid w:val="00B10879"/>
    <w:rsid w:val="00B10B3C"/>
    <w:rsid w:val="00B12EF5"/>
    <w:rsid w:val="00B13147"/>
    <w:rsid w:val="00B147FB"/>
    <w:rsid w:val="00B15ADE"/>
    <w:rsid w:val="00B16A9C"/>
    <w:rsid w:val="00B1799D"/>
    <w:rsid w:val="00B20D8F"/>
    <w:rsid w:val="00B247D8"/>
    <w:rsid w:val="00B259F7"/>
    <w:rsid w:val="00B261B4"/>
    <w:rsid w:val="00B26DCD"/>
    <w:rsid w:val="00B27918"/>
    <w:rsid w:val="00B27B2C"/>
    <w:rsid w:val="00B3056B"/>
    <w:rsid w:val="00B3129B"/>
    <w:rsid w:val="00B319A0"/>
    <w:rsid w:val="00B32470"/>
    <w:rsid w:val="00B32B1F"/>
    <w:rsid w:val="00B33109"/>
    <w:rsid w:val="00B33E59"/>
    <w:rsid w:val="00B35110"/>
    <w:rsid w:val="00B35FC3"/>
    <w:rsid w:val="00B370FA"/>
    <w:rsid w:val="00B37B39"/>
    <w:rsid w:val="00B40490"/>
    <w:rsid w:val="00B4090F"/>
    <w:rsid w:val="00B4207D"/>
    <w:rsid w:val="00B432EA"/>
    <w:rsid w:val="00B45000"/>
    <w:rsid w:val="00B46F3C"/>
    <w:rsid w:val="00B47F08"/>
    <w:rsid w:val="00B50359"/>
    <w:rsid w:val="00B50D90"/>
    <w:rsid w:val="00B51160"/>
    <w:rsid w:val="00B522F5"/>
    <w:rsid w:val="00B53EB6"/>
    <w:rsid w:val="00B552C3"/>
    <w:rsid w:val="00B57182"/>
    <w:rsid w:val="00B5722D"/>
    <w:rsid w:val="00B57F50"/>
    <w:rsid w:val="00B60644"/>
    <w:rsid w:val="00B60813"/>
    <w:rsid w:val="00B62BA8"/>
    <w:rsid w:val="00B6472D"/>
    <w:rsid w:val="00B65773"/>
    <w:rsid w:val="00B66729"/>
    <w:rsid w:val="00B66C33"/>
    <w:rsid w:val="00B66CEC"/>
    <w:rsid w:val="00B66E4F"/>
    <w:rsid w:val="00B6706A"/>
    <w:rsid w:val="00B67FED"/>
    <w:rsid w:val="00B714F5"/>
    <w:rsid w:val="00B715C6"/>
    <w:rsid w:val="00B7202C"/>
    <w:rsid w:val="00B73468"/>
    <w:rsid w:val="00B736C0"/>
    <w:rsid w:val="00B73754"/>
    <w:rsid w:val="00B73DDF"/>
    <w:rsid w:val="00B748ED"/>
    <w:rsid w:val="00B74A0D"/>
    <w:rsid w:val="00B7641A"/>
    <w:rsid w:val="00B764C1"/>
    <w:rsid w:val="00B77664"/>
    <w:rsid w:val="00B8099D"/>
    <w:rsid w:val="00B81717"/>
    <w:rsid w:val="00B81BA8"/>
    <w:rsid w:val="00B833FE"/>
    <w:rsid w:val="00B83C97"/>
    <w:rsid w:val="00B842FA"/>
    <w:rsid w:val="00B87636"/>
    <w:rsid w:val="00B878A0"/>
    <w:rsid w:val="00B90197"/>
    <w:rsid w:val="00B902ED"/>
    <w:rsid w:val="00B91E75"/>
    <w:rsid w:val="00B946C4"/>
    <w:rsid w:val="00B94B13"/>
    <w:rsid w:val="00B95697"/>
    <w:rsid w:val="00B97A0A"/>
    <w:rsid w:val="00BA1368"/>
    <w:rsid w:val="00BA3459"/>
    <w:rsid w:val="00BA4931"/>
    <w:rsid w:val="00BA4B5E"/>
    <w:rsid w:val="00BA71FB"/>
    <w:rsid w:val="00BB0F55"/>
    <w:rsid w:val="00BB1D64"/>
    <w:rsid w:val="00BB2D12"/>
    <w:rsid w:val="00BB300C"/>
    <w:rsid w:val="00BB46C2"/>
    <w:rsid w:val="00BB49BC"/>
    <w:rsid w:val="00BB5F1C"/>
    <w:rsid w:val="00BB763B"/>
    <w:rsid w:val="00BC04B4"/>
    <w:rsid w:val="00BC0844"/>
    <w:rsid w:val="00BC0ED4"/>
    <w:rsid w:val="00BC1D47"/>
    <w:rsid w:val="00BC344C"/>
    <w:rsid w:val="00BC42C9"/>
    <w:rsid w:val="00BC45F4"/>
    <w:rsid w:val="00BC50F1"/>
    <w:rsid w:val="00BC6043"/>
    <w:rsid w:val="00BC62E9"/>
    <w:rsid w:val="00BC657E"/>
    <w:rsid w:val="00BC6C74"/>
    <w:rsid w:val="00BD0EF9"/>
    <w:rsid w:val="00BD1E24"/>
    <w:rsid w:val="00BD41F4"/>
    <w:rsid w:val="00BD45AD"/>
    <w:rsid w:val="00BD4CAF"/>
    <w:rsid w:val="00BD71FA"/>
    <w:rsid w:val="00BD73E3"/>
    <w:rsid w:val="00BD76EE"/>
    <w:rsid w:val="00BD7AA8"/>
    <w:rsid w:val="00BE0150"/>
    <w:rsid w:val="00BE165E"/>
    <w:rsid w:val="00BE286A"/>
    <w:rsid w:val="00BE30FF"/>
    <w:rsid w:val="00BE3182"/>
    <w:rsid w:val="00BE423F"/>
    <w:rsid w:val="00BE50AC"/>
    <w:rsid w:val="00BE5565"/>
    <w:rsid w:val="00BE68FD"/>
    <w:rsid w:val="00BF138C"/>
    <w:rsid w:val="00BF40BA"/>
    <w:rsid w:val="00BF4101"/>
    <w:rsid w:val="00BF6380"/>
    <w:rsid w:val="00BF6FDD"/>
    <w:rsid w:val="00C002C2"/>
    <w:rsid w:val="00C01119"/>
    <w:rsid w:val="00C0267A"/>
    <w:rsid w:val="00C02834"/>
    <w:rsid w:val="00C0315E"/>
    <w:rsid w:val="00C03E3A"/>
    <w:rsid w:val="00C05747"/>
    <w:rsid w:val="00C059BA"/>
    <w:rsid w:val="00C103B3"/>
    <w:rsid w:val="00C10471"/>
    <w:rsid w:val="00C10656"/>
    <w:rsid w:val="00C10C0B"/>
    <w:rsid w:val="00C11AE4"/>
    <w:rsid w:val="00C1281E"/>
    <w:rsid w:val="00C129A4"/>
    <w:rsid w:val="00C15911"/>
    <w:rsid w:val="00C15D42"/>
    <w:rsid w:val="00C20824"/>
    <w:rsid w:val="00C24112"/>
    <w:rsid w:val="00C24D01"/>
    <w:rsid w:val="00C265E2"/>
    <w:rsid w:val="00C26615"/>
    <w:rsid w:val="00C26C41"/>
    <w:rsid w:val="00C26D8F"/>
    <w:rsid w:val="00C32470"/>
    <w:rsid w:val="00C326F8"/>
    <w:rsid w:val="00C3287F"/>
    <w:rsid w:val="00C330DD"/>
    <w:rsid w:val="00C345DB"/>
    <w:rsid w:val="00C35511"/>
    <w:rsid w:val="00C3564F"/>
    <w:rsid w:val="00C36BB1"/>
    <w:rsid w:val="00C40070"/>
    <w:rsid w:val="00C4299D"/>
    <w:rsid w:val="00C431D4"/>
    <w:rsid w:val="00C44030"/>
    <w:rsid w:val="00C444C6"/>
    <w:rsid w:val="00C44811"/>
    <w:rsid w:val="00C45AD1"/>
    <w:rsid w:val="00C45B33"/>
    <w:rsid w:val="00C4616A"/>
    <w:rsid w:val="00C47044"/>
    <w:rsid w:val="00C507FC"/>
    <w:rsid w:val="00C50FB9"/>
    <w:rsid w:val="00C511E9"/>
    <w:rsid w:val="00C52B5F"/>
    <w:rsid w:val="00C55A6C"/>
    <w:rsid w:val="00C56F35"/>
    <w:rsid w:val="00C61266"/>
    <w:rsid w:val="00C61F67"/>
    <w:rsid w:val="00C62011"/>
    <w:rsid w:val="00C62938"/>
    <w:rsid w:val="00C63745"/>
    <w:rsid w:val="00C642C4"/>
    <w:rsid w:val="00C6499D"/>
    <w:rsid w:val="00C65C49"/>
    <w:rsid w:val="00C663D6"/>
    <w:rsid w:val="00C676C1"/>
    <w:rsid w:val="00C708AD"/>
    <w:rsid w:val="00C7144D"/>
    <w:rsid w:val="00C71B61"/>
    <w:rsid w:val="00C7229C"/>
    <w:rsid w:val="00C72DF3"/>
    <w:rsid w:val="00C72F30"/>
    <w:rsid w:val="00C73A3B"/>
    <w:rsid w:val="00C73B15"/>
    <w:rsid w:val="00C73DF2"/>
    <w:rsid w:val="00C75D9A"/>
    <w:rsid w:val="00C76159"/>
    <w:rsid w:val="00C7782D"/>
    <w:rsid w:val="00C8061A"/>
    <w:rsid w:val="00C834DA"/>
    <w:rsid w:val="00C83790"/>
    <w:rsid w:val="00C84D74"/>
    <w:rsid w:val="00C863E0"/>
    <w:rsid w:val="00C86BA6"/>
    <w:rsid w:val="00C87E67"/>
    <w:rsid w:val="00C90825"/>
    <w:rsid w:val="00C92731"/>
    <w:rsid w:val="00C93DE2"/>
    <w:rsid w:val="00C93F8F"/>
    <w:rsid w:val="00C943C5"/>
    <w:rsid w:val="00C950AC"/>
    <w:rsid w:val="00C95F23"/>
    <w:rsid w:val="00CA0A82"/>
    <w:rsid w:val="00CA0D23"/>
    <w:rsid w:val="00CA102E"/>
    <w:rsid w:val="00CA14CC"/>
    <w:rsid w:val="00CA1CDF"/>
    <w:rsid w:val="00CA2C34"/>
    <w:rsid w:val="00CA2D0E"/>
    <w:rsid w:val="00CA46CD"/>
    <w:rsid w:val="00CA5A11"/>
    <w:rsid w:val="00CA5C78"/>
    <w:rsid w:val="00CA5E41"/>
    <w:rsid w:val="00CA62E1"/>
    <w:rsid w:val="00CA635F"/>
    <w:rsid w:val="00CB033E"/>
    <w:rsid w:val="00CB041E"/>
    <w:rsid w:val="00CB10EF"/>
    <w:rsid w:val="00CB1883"/>
    <w:rsid w:val="00CB2707"/>
    <w:rsid w:val="00CB2715"/>
    <w:rsid w:val="00CB330B"/>
    <w:rsid w:val="00CB5872"/>
    <w:rsid w:val="00CB5CD4"/>
    <w:rsid w:val="00CB65FA"/>
    <w:rsid w:val="00CB6A55"/>
    <w:rsid w:val="00CB7492"/>
    <w:rsid w:val="00CC0F85"/>
    <w:rsid w:val="00CC215C"/>
    <w:rsid w:val="00CC2872"/>
    <w:rsid w:val="00CC2D2A"/>
    <w:rsid w:val="00CC39D5"/>
    <w:rsid w:val="00CC3A65"/>
    <w:rsid w:val="00CC5377"/>
    <w:rsid w:val="00CC6541"/>
    <w:rsid w:val="00CD3B09"/>
    <w:rsid w:val="00CE0380"/>
    <w:rsid w:val="00CE0E4A"/>
    <w:rsid w:val="00CE10C7"/>
    <w:rsid w:val="00CE1498"/>
    <w:rsid w:val="00CE3022"/>
    <w:rsid w:val="00CE3359"/>
    <w:rsid w:val="00CE418B"/>
    <w:rsid w:val="00CE45C8"/>
    <w:rsid w:val="00CE6A94"/>
    <w:rsid w:val="00CE6E7B"/>
    <w:rsid w:val="00CE6F64"/>
    <w:rsid w:val="00CF276C"/>
    <w:rsid w:val="00CF2C1C"/>
    <w:rsid w:val="00CF3E3B"/>
    <w:rsid w:val="00CF448B"/>
    <w:rsid w:val="00CF509E"/>
    <w:rsid w:val="00CF69EE"/>
    <w:rsid w:val="00CF6D91"/>
    <w:rsid w:val="00CF7D7E"/>
    <w:rsid w:val="00D01149"/>
    <w:rsid w:val="00D01859"/>
    <w:rsid w:val="00D018F1"/>
    <w:rsid w:val="00D03901"/>
    <w:rsid w:val="00D0440D"/>
    <w:rsid w:val="00D046CB"/>
    <w:rsid w:val="00D04AD1"/>
    <w:rsid w:val="00D04DD4"/>
    <w:rsid w:val="00D0577F"/>
    <w:rsid w:val="00D066BC"/>
    <w:rsid w:val="00D111C0"/>
    <w:rsid w:val="00D1123F"/>
    <w:rsid w:val="00D11A28"/>
    <w:rsid w:val="00D11E2F"/>
    <w:rsid w:val="00D14867"/>
    <w:rsid w:val="00D15ACB"/>
    <w:rsid w:val="00D15CC3"/>
    <w:rsid w:val="00D15D2B"/>
    <w:rsid w:val="00D20A18"/>
    <w:rsid w:val="00D2143C"/>
    <w:rsid w:val="00D22EF0"/>
    <w:rsid w:val="00D24D97"/>
    <w:rsid w:val="00D252EE"/>
    <w:rsid w:val="00D25301"/>
    <w:rsid w:val="00D27107"/>
    <w:rsid w:val="00D32AAA"/>
    <w:rsid w:val="00D32E37"/>
    <w:rsid w:val="00D33071"/>
    <w:rsid w:val="00D34C32"/>
    <w:rsid w:val="00D362CF"/>
    <w:rsid w:val="00D42A18"/>
    <w:rsid w:val="00D44AEF"/>
    <w:rsid w:val="00D46487"/>
    <w:rsid w:val="00D52649"/>
    <w:rsid w:val="00D530DA"/>
    <w:rsid w:val="00D539CF"/>
    <w:rsid w:val="00D551B1"/>
    <w:rsid w:val="00D551F6"/>
    <w:rsid w:val="00D555C1"/>
    <w:rsid w:val="00D563EB"/>
    <w:rsid w:val="00D57A6D"/>
    <w:rsid w:val="00D6099F"/>
    <w:rsid w:val="00D61CEE"/>
    <w:rsid w:val="00D61DBC"/>
    <w:rsid w:val="00D62018"/>
    <w:rsid w:val="00D66D36"/>
    <w:rsid w:val="00D71978"/>
    <w:rsid w:val="00D725AF"/>
    <w:rsid w:val="00D7295C"/>
    <w:rsid w:val="00D72AD0"/>
    <w:rsid w:val="00D730FD"/>
    <w:rsid w:val="00D7311C"/>
    <w:rsid w:val="00D735D9"/>
    <w:rsid w:val="00D74398"/>
    <w:rsid w:val="00D745D0"/>
    <w:rsid w:val="00D74B2F"/>
    <w:rsid w:val="00D75515"/>
    <w:rsid w:val="00D755D8"/>
    <w:rsid w:val="00D7616A"/>
    <w:rsid w:val="00D76475"/>
    <w:rsid w:val="00D765C7"/>
    <w:rsid w:val="00D76F15"/>
    <w:rsid w:val="00D8036D"/>
    <w:rsid w:val="00D825D0"/>
    <w:rsid w:val="00D83AA4"/>
    <w:rsid w:val="00D842C3"/>
    <w:rsid w:val="00D84D28"/>
    <w:rsid w:val="00D85410"/>
    <w:rsid w:val="00D864E1"/>
    <w:rsid w:val="00D86521"/>
    <w:rsid w:val="00D8794C"/>
    <w:rsid w:val="00D92AAB"/>
    <w:rsid w:val="00D951AA"/>
    <w:rsid w:val="00D955C3"/>
    <w:rsid w:val="00D96239"/>
    <w:rsid w:val="00D962A0"/>
    <w:rsid w:val="00DA2DD9"/>
    <w:rsid w:val="00DA3897"/>
    <w:rsid w:val="00DA51C8"/>
    <w:rsid w:val="00DA540F"/>
    <w:rsid w:val="00DA5450"/>
    <w:rsid w:val="00DB021A"/>
    <w:rsid w:val="00DB430C"/>
    <w:rsid w:val="00DB4FDD"/>
    <w:rsid w:val="00DB52A7"/>
    <w:rsid w:val="00DB5791"/>
    <w:rsid w:val="00DB6474"/>
    <w:rsid w:val="00DB7AB7"/>
    <w:rsid w:val="00DB7DD9"/>
    <w:rsid w:val="00DB7EA0"/>
    <w:rsid w:val="00DC37A6"/>
    <w:rsid w:val="00DC3C73"/>
    <w:rsid w:val="00DC4851"/>
    <w:rsid w:val="00DD0468"/>
    <w:rsid w:val="00DD4E31"/>
    <w:rsid w:val="00DD5C81"/>
    <w:rsid w:val="00DD5DE0"/>
    <w:rsid w:val="00DD6315"/>
    <w:rsid w:val="00DD64F7"/>
    <w:rsid w:val="00DD7D50"/>
    <w:rsid w:val="00DE2D8C"/>
    <w:rsid w:val="00DE31E3"/>
    <w:rsid w:val="00DE5751"/>
    <w:rsid w:val="00DE6493"/>
    <w:rsid w:val="00DE7875"/>
    <w:rsid w:val="00DF0F80"/>
    <w:rsid w:val="00DF1323"/>
    <w:rsid w:val="00DF15D6"/>
    <w:rsid w:val="00DF1E63"/>
    <w:rsid w:val="00DF25A4"/>
    <w:rsid w:val="00DF2BA3"/>
    <w:rsid w:val="00DF5CBE"/>
    <w:rsid w:val="00DF646B"/>
    <w:rsid w:val="00DF6A39"/>
    <w:rsid w:val="00DF6C45"/>
    <w:rsid w:val="00DF705C"/>
    <w:rsid w:val="00E00B21"/>
    <w:rsid w:val="00E012C0"/>
    <w:rsid w:val="00E0244C"/>
    <w:rsid w:val="00E03619"/>
    <w:rsid w:val="00E03629"/>
    <w:rsid w:val="00E04AAA"/>
    <w:rsid w:val="00E057E3"/>
    <w:rsid w:val="00E0664B"/>
    <w:rsid w:val="00E067DB"/>
    <w:rsid w:val="00E06E42"/>
    <w:rsid w:val="00E078AB"/>
    <w:rsid w:val="00E07DCC"/>
    <w:rsid w:val="00E102E9"/>
    <w:rsid w:val="00E10BDA"/>
    <w:rsid w:val="00E10EE4"/>
    <w:rsid w:val="00E10FCC"/>
    <w:rsid w:val="00E11D17"/>
    <w:rsid w:val="00E13422"/>
    <w:rsid w:val="00E1411B"/>
    <w:rsid w:val="00E16319"/>
    <w:rsid w:val="00E16A3A"/>
    <w:rsid w:val="00E17EE4"/>
    <w:rsid w:val="00E203D3"/>
    <w:rsid w:val="00E20F3E"/>
    <w:rsid w:val="00E216DC"/>
    <w:rsid w:val="00E2212E"/>
    <w:rsid w:val="00E227D7"/>
    <w:rsid w:val="00E22A91"/>
    <w:rsid w:val="00E2320B"/>
    <w:rsid w:val="00E23F3D"/>
    <w:rsid w:val="00E2411F"/>
    <w:rsid w:val="00E24E74"/>
    <w:rsid w:val="00E2526A"/>
    <w:rsid w:val="00E26B17"/>
    <w:rsid w:val="00E26D4C"/>
    <w:rsid w:val="00E31134"/>
    <w:rsid w:val="00E3113E"/>
    <w:rsid w:val="00E34026"/>
    <w:rsid w:val="00E35027"/>
    <w:rsid w:val="00E35323"/>
    <w:rsid w:val="00E35819"/>
    <w:rsid w:val="00E373CA"/>
    <w:rsid w:val="00E40743"/>
    <w:rsid w:val="00E40BAB"/>
    <w:rsid w:val="00E41AC4"/>
    <w:rsid w:val="00E42C1A"/>
    <w:rsid w:val="00E4335C"/>
    <w:rsid w:val="00E43B71"/>
    <w:rsid w:val="00E44DC6"/>
    <w:rsid w:val="00E45484"/>
    <w:rsid w:val="00E45722"/>
    <w:rsid w:val="00E502C6"/>
    <w:rsid w:val="00E5307C"/>
    <w:rsid w:val="00E561FE"/>
    <w:rsid w:val="00E56546"/>
    <w:rsid w:val="00E577B6"/>
    <w:rsid w:val="00E607AA"/>
    <w:rsid w:val="00E612BF"/>
    <w:rsid w:val="00E620E8"/>
    <w:rsid w:val="00E6249B"/>
    <w:rsid w:val="00E62773"/>
    <w:rsid w:val="00E63214"/>
    <w:rsid w:val="00E63F17"/>
    <w:rsid w:val="00E65288"/>
    <w:rsid w:val="00E67845"/>
    <w:rsid w:val="00E67970"/>
    <w:rsid w:val="00E70140"/>
    <w:rsid w:val="00E706A3"/>
    <w:rsid w:val="00E714D5"/>
    <w:rsid w:val="00E716BC"/>
    <w:rsid w:val="00E72DC8"/>
    <w:rsid w:val="00E749AB"/>
    <w:rsid w:val="00E74D70"/>
    <w:rsid w:val="00E77954"/>
    <w:rsid w:val="00E805E2"/>
    <w:rsid w:val="00E83F3E"/>
    <w:rsid w:val="00E84096"/>
    <w:rsid w:val="00E8468B"/>
    <w:rsid w:val="00E85903"/>
    <w:rsid w:val="00E911FB"/>
    <w:rsid w:val="00E91CAA"/>
    <w:rsid w:val="00E91FA5"/>
    <w:rsid w:val="00E91FD7"/>
    <w:rsid w:val="00E92451"/>
    <w:rsid w:val="00E93315"/>
    <w:rsid w:val="00E9378E"/>
    <w:rsid w:val="00E93997"/>
    <w:rsid w:val="00E93EB2"/>
    <w:rsid w:val="00E940D9"/>
    <w:rsid w:val="00E943D9"/>
    <w:rsid w:val="00E94481"/>
    <w:rsid w:val="00E94D81"/>
    <w:rsid w:val="00EA0F0B"/>
    <w:rsid w:val="00EA26C8"/>
    <w:rsid w:val="00EA28E3"/>
    <w:rsid w:val="00EA292B"/>
    <w:rsid w:val="00EA36A5"/>
    <w:rsid w:val="00EA37A9"/>
    <w:rsid w:val="00EA3F61"/>
    <w:rsid w:val="00EA4C60"/>
    <w:rsid w:val="00EA545E"/>
    <w:rsid w:val="00EB00C4"/>
    <w:rsid w:val="00EB108A"/>
    <w:rsid w:val="00EB2608"/>
    <w:rsid w:val="00EB3F45"/>
    <w:rsid w:val="00EB424A"/>
    <w:rsid w:val="00EB5267"/>
    <w:rsid w:val="00EB6600"/>
    <w:rsid w:val="00EB7AB4"/>
    <w:rsid w:val="00EC0CE1"/>
    <w:rsid w:val="00EC0ED1"/>
    <w:rsid w:val="00EC1126"/>
    <w:rsid w:val="00EC23C5"/>
    <w:rsid w:val="00EC2657"/>
    <w:rsid w:val="00EC5C62"/>
    <w:rsid w:val="00EC727D"/>
    <w:rsid w:val="00ED0536"/>
    <w:rsid w:val="00ED07D0"/>
    <w:rsid w:val="00ED3203"/>
    <w:rsid w:val="00ED4989"/>
    <w:rsid w:val="00ED79B5"/>
    <w:rsid w:val="00EE078B"/>
    <w:rsid w:val="00EE0893"/>
    <w:rsid w:val="00EE1816"/>
    <w:rsid w:val="00EE298F"/>
    <w:rsid w:val="00EE2D17"/>
    <w:rsid w:val="00EE3110"/>
    <w:rsid w:val="00EE387D"/>
    <w:rsid w:val="00EE3E98"/>
    <w:rsid w:val="00EE4008"/>
    <w:rsid w:val="00EE4D10"/>
    <w:rsid w:val="00EE60E4"/>
    <w:rsid w:val="00EE6DDE"/>
    <w:rsid w:val="00EE7B8F"/>
    <w:rsid w:val="00EF0830"/>
    <w:rsid w:val="00EF1B7D"/>
    <w:rsid w:val="00EF3384"/>
    <w:rsid w:val="00EF5229"/>
    <w:rsid w:val="00EF57AA"/>
    <w:rsid w:val="00EF7FD2"/>
    <w:rsid w:val="00F003C0"/>
    <w:rsid w:val="00F00B4B"/>
    <w:rsid w:val="00F02EF4"/>
    <w:rsid w:val="00F032CD"/>
    <w:rsid w:val="00F04A1E"/>
    <w:rsid w:val="00F04FB5"/>
    <w:rsid w:val="00F05457"/>
    <w:rsid w:val="00F06A99"/>
    <w:rsid w:val="00F06FC5"/>
    <w:rsid w:val="00F07D10"/>
    <w:rsid w:val="00F10510"/>
    <w:rsid w:val="00F1194C"/>
    <w:rsid w:val="00F119A3"/>
    <w:rsid w:val="00F11AD3"/>
    <w:rsid w:val="00F1207C"/>
    <w:rsid w:val="00F1325A"/>
    <w:rsid w:val="00F15EBF"/>
    <w:rsid w:val="00F17F47"/>
    <w:rsid w:val="00F2047E"/>
    <w:rsid w:val="00F20A66"/>
    <w:rsid w:val="00F20BA0"/>
    <w:rsid w:val="00F22FFB"/>
    <w:rsid w:val="00F238DB"/>
    <w:rsid w:val="00F24ADF"/>
    <w:rsid w:val="00F24C7A"/>
    <w:rsid w:val="00F26722"/>
    <w:rsid w:val="00F27202"/>
    <w:rsid w:val="00F30BA3"/>
    <w:rsid w:val="00F33342"/>
    <w:rsid w:val="00F337E4"/>
    <w:rsid w:val="00F33C12"/>
    <w:rsid w:val="00F33C14"/>
    <w:rsid w:val="00F342FE"/>
    <w:rsid w:val="00F34BF6"/>
    <w:rsid w:val="00F354E2"/>
    <w:rsid w:val="00F35562"/>
    <w:rsid w:val="00F359A8"/>
    <w:rsid w:val="00F36F99"/>
    <w:rsid w:val="00F40401"/>
    <w:rsid w:val="00F41211"/>
    <w:rsid w:val="00F44A95"/>
    <w:rsid w:val="00F46484"/>
    <w:rsid w:val="00F5100E"/>
    <w:rsid w:val="00F51255"/>
    <w:rsid w:val="00F53E10"/>
    <w:rsid w:val="00F54A83"/>
    <w:rsid w:val="00F54CBE"/>
    <w:rsid w:val="00F5510E"/>
    <w:rsid w:val="00F5591E"/>
    <w:rsid w:val="00F61F13"/>
    <w:rsid w:val="00F632B4"/>
    <w:rsid w:val="00F63628"/>
    <w:rsid w:val="00F6618F"/>
    <w:rsid w:val="00F672C1"/>
    <w:rsid w:val="00F67779"/>
    <w:rsid w:val="00F7019B"/>
    <w:rsid w:val="00F714E5"/>
    <w:rsid w:val="00F7176C"/>
    <w:rsid w:val="00F7220B"/>
    <w:rsid w:val="00F738E5"/>
    <w:rsid w:val="00F73BD7"/>
    <w:rsid w:val="00F73D11"/>
    <w:rsid w:val="00F74187"/>
    <w:rsid w:val="00F756D1"/>
    <w:rsid w:val="00F75CF6"/>
    <w:rsid w:val="00F767F7"/>
    <w:rsid w:val="00F77A9A"/>
    <w:rsid w:val="00F80431"/>
    <w:rsid w:val="00F8165C"/>
    <w:rsid w:val="00F830C8"/>
    <w:rsid w:val="00F84903"/>
    <w:rsid w:val="00F866CA"/>
    <w:rsid w:val="00F86E20"/>
    <w:rsid w:val="00F86EFE"/>
    <w:rsid w:val="00F900D6"/>
    <w:rsid w:val="00F918E3"/>
    <w:rsid w:val="00F93A37"/>
    <w:rsid w:val="00F952E6"/>
    <w:rsid w:val="00F95ECB"/>
    <w:rsid w:val="00FA12CF"/>
    <w:rsid w:val="00FA1F61"/>
    <w:rsid w:val="00FA2516"/>
    <w:rsid w:val="00FA30C4"/>
    <w:rsid w:val="00FA6AB6"/>
    <w:rsid w:val="00FB1069"/>
    <w:rsid w:val="00FB2991"/>
    <w:rsid w:val="00FB449E"/>
    <w:rsid w:val="00FB4505"/>
    <w:rsid w:val="00FB50F5"/>
    <w:rsid w:val="00FB57E4"/>
    <w:rsid w:val="00FB6090"/>
    <w:rsid w:val="00FB683C"/>
    <w:rsid w:val="00FC11DE"/>
    <w:rsid w:val="00FC2A18"/>
    <w:rsid w:val="00FC2F25"/>
    <w:rsid w:val="00FC32DF"/>
    <w:rsid w:val="00FC3F27"/>
    <w:rsid w:val="00FC4A4E"/>
    <w:rsid w:val="00FC4BCE"/>
    <w:rsid w:val="00FC4E4C"/>
    <w:rsid w:val="00FC50F2"/>
    <w:rsid w:val="00FC5B26"/>
    <w:rsid w:val="00FD1F55"/>
    <w:rsid w:val="00FD2A6D"/>
    <w:rsid w:val="00FD2B34"/>
    <w:rsid w:val="00FD2F3E"/>
    <w:rsid w:val="00FD3CE4"/>
    <w:rsid w:val="00FD47F2"/>
    <w:rsid w:val="00FD58DF"/>
    <w:rsid w:val="00FD5E40"/>
    <w:rsid w:val="00FD6CF1"/>
    <w:rsid w:val="00FD77CF"/>
    <w:rsid w:val="00FD7C7E"/>
    <w:rsid w:val="00FD7EB8"/>
    <w:rsid w:val="00FE037E"/>
    <w:rsid w:val="00FE045E"/>
    <w:rsid w:val="00FE1246"/>
    <w:rsid w:val="00FE1B27"/>
    <w:rsid w:val="00FE211E"/>
    <w:rsid w:val="00FE225E"/>
    <w:rsid w:val="00FE23E5"/>
    <w:rsid w:val="00FE2FD2"/>
    <w:rsid w:val="00FE55B1"/>
    <w:rsid w:val="00FE6D78"/>
    <w:rsid w:val="00FE78C5"/>
    <w:rsid w:val="00FF063F"/>
    <w:rsid w:val="00FF0B92"/>
    <w:rsid w:val="00FF0E34"/>
    <w:rsid w:val="00FF1237"/>
    <w:rsid w:val="00FF201D"/>
    <w:rsid w:val="00FF2030"/>
    <w:rsid w:val="00FF2E76"/>
    <w:rsid w:val="00FF49B3"/>
    <w:rsid w:val="00FF516A"/>
    <w:rsid w:val="00FF5CFB"/>
    <w:rsid w:val="00FF7315"/>
    <w:rsid w:val="00FF7398"/>
    <w:rsid w:val="00FF7512"/>
    <w:rsid w:val="00FF7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00656"/>
  <w15:chartTrackingRefBased/>
  <w15:docId w15:val="{3613BC86-1415-42DD-B2CA-3FD429BB0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77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860421"/>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860421"/>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locked/>
    <w:rsid w:val="00860421"/>
    <w:rPr>
      <w:rFonts w:ascii="Arial" w:eastAsia="Times New Roman" w:hAnsi="Arial" w:cs="Arial"/>
      <w:szCs w:val="24"/>
      <w:lang w:eastAsia="en-GB"/>
    </w:rPr>
  </w:style>
  <w:style w:type="paragraph" w:styleId="ListParagraph">
    <w:name w:val="List Paragraph"/>
    <w:basedOn w:val="Normal"/>
    <w:link w:val="ListParagraphChar"/>
    <w:uiPriority w:val="34"/>
    <w:qFormat/>
    <w:rsid w:val="00860421"/>
    <w:pPr>
      <w:numPr>
        <w:numId w:val="1"/>
      </w:numPr>
      <w:spacing w:after="120" w:line="264" w:lineRule="auto"/>
    </w:pPr>
    <w:rPr>
      <w:rFonts w:ascii="Arial" w:eastAsia="Times New Roman" w:hAnsi="Arial" w:cs="Arial"/>
      <w:szCs w:val="24"/>
      <w:lang w:eastAsia="en-GB"/>
    </w:rPr>
  </w:style>
  <w:style w:type="paragraph" w:styleId="Header">
    <w:name w:val="header"/>
    <w:basedOn w:val="Normal"/>
    <w:link w:val="HeaderChar"/>
    <w:uiPriority w:val="99"/>
    <w:unhideWhenUsed/>
    <w:rsid w:val="007A2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0B0"/>
  </w:style>
  <w:style w:type="paragraph" w:styleId="Footer">
    <w:name w:val="footer"/>
    <w:basedOn w:val="Normal"/>
    <w:link w:val="FooterChar"/>
    <w:uiPriority w:val="99"/>
    <w:unhideWhenUsed/>
    <w:rsid w:val="007A2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0B0"/>
  </w:style>
  <w:style w:type="character" w:customStyle="1" w:styleId="Heading1Char">
    <w:name w:val="Heading 1 Char"/>
    <w:basedOn w:val="DefaultParagraphFont"/>
    <w:link w:val="Heading1"/>
    <w:uiPriority w:val="9"/>
    <w:rsid w:val="000C770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FC3F27"/>
    <w:rPr>
      <w:color w:val="0000FF"/>
      <w:u w:val="single"/>
    </w:rPr>
  </w:style>
  <w:style w:type="character" w:styleId="UnresolvedMention">
    <w:name w:val="Unresolved Mention"/>
    <w:basedOn w:val="DefaultParagraphFont"/>
    <w:uiPriority w:val="99"/>
    <w:semiHidden/>
    <w:unhideWhenUsed/>
    <w:rsid w:val="00D32AAA"/>
    <w:rPr>
      <w:color w:val="605E5C"/>
      <w:shd w:val="clear" w:color="auto" w:fill="E1DFDD"/>
    </w:rPr>
  </w:style>
  <w:style w:type="paragraph" w:styleId="Bibliography">
    <w:name w:val="Bibliography"/>
    <w:basedOn w:val="Normal"/>
    <w:next w:val="Normal"/>
    <w:uiPriority w:val="37"/>
    <w:unhideWhenUsed/>
    <w:rsid w:val="00047F9E"/>
    <w:pPr>
      <w:spacing w:after="0" w:line="240" w:lineRule="auto"/>
    </w:pPr>
    <w:rPr>
      <w:rFonts w:ascii="Times New Roman" w:eastAsia="Times New Roman" w:hAnsi="Times New Roman" w:cs="Times New Roman"/>
      <w:kern w:val="0"/>
      <w:sz w:val="20"/>
      <w:szCs w:val="20"/>
      <w14:ligatures w14:val="none"/>
    </w:rPr>
  </w:style>
  <w:style w:type="character" w:customStyle="1" w:styleId="italic">
    <w:name w:val="italic"/>
    <w:basedOn w:val="DefaultParagraphFont"/>
    <w:rsid w:val="00B35110"/>
  </w:style>
  <w:style w:type="character" w:styleId="FollowedHyperlink">
    <w:name w:val="FollowedHyperlink"/>
    <w:basedOn w:val="DefaultParagraphFont"/>
    <w:uiPriority w:val="99"/>
    <w:semiHidden/>
    <w:unhideWhenUsed/>
    <w:rsid w:val="00B4207D"/>
    <w:rPr>
      <w:color w:val="954F72" w:themeColor="followedHyperlink"/>
      <w:u w:val="single"/>
    </w:rPr>
  </w:style>
  <w:style w:type="character" w:styleId="Strong">
    <w:name w:val="Strong"/>
    <w:basedOn w:val="DefaultParagraphFont"/>
    <w:uiPriority w:val="22"/>
    <w:qFormat/>
    <w:rsid w:val="00915B85"/>
    <w:rPr>
      <w:b/>
      <w:bCs/>
    </w:rPr>
  </w:style>
  <w:style w:type="table" w:styleId="TableGrid">
    <w:name w:val="Table Grid"/>
    <w:basedOn w:val="TableNormal"/>
    <w:uiPriority w:val="39"/>
    <w:rsid w:val="00290C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B1D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521832">
      <w:bodyDiv w:val="1"/>
      <w:marLeft w:val="0"/>
      <w:marRight w:val="0"/>
      <w:marTop w:val="0"/>
      <w:marBottom w:val="0"/>
      <w:divBdr>
        <w:top w:val="none" w:sz="0" w:space="0" w:color="auto"/>
        <w:left w:val="none" w:sz="0" w:space="0" w:color="auto"/>
        <w:bottom w:val="none" w:sz="0" w:space="0" w:color="auto"/>
        <w:right w:val="none" w:sz="0" w:space="0" w:color="auto"/>
      </w:divBdr>
      <w:divsChild>
        <w:div w:id="1647005289">
          <w:marLeft w:val="547"/>
          <w:marRight w:val="0"/>
          <w:marTop w:val="130"/>
          <w:marBottom w:val="0"/>
          <w:divBdr>
            <w:top w:val="none" w:sz="0" w:space="0" w:color="auto"/>
            <w:left w:val="none" w:sz="0" w:space="0" w:color="auto"/>
            <w:bottom w:val="none" w:sz="0" w:space="0" w:color="auto"/>
            <w:right w:val="none" w:sz="0" w:space="0" w:color="auto"/>
          </w:divBdr>
        </w:div>
        <w:div w:id="1918787098">
          <w:marLeft w:val="547"/>
          <w:marRight w:val="0"/>
          <w:marTop w:val="130"/>
          <w:marBottom w:val="0"/>
          <w:divBdr>
            <w:top w:val="none" w:sz="0" w:space="0" w:color="auto"/>
            <w:left w:val="none" w:sz="0" w:space="0" w:color="auto"/>
            <w:bottom w:val="none" w:sz="0" w:space="0" w:color="auto"/>
            <w:right w:val="none" w:sz="0" w:space="0" w:color="auto"/>
          </w:divBdr>
        </w:div>
        <w:div w:id="75834039">
          <w:marLeft w:val="547"/>
          <w:marRight w:val="0"/>
          <w:marTop w:val="130"/>
          <w:marBottom w:val="0"/>
          <w:divBdr>
            <w:top w:val="none" w:sz="0" w:space="0" w:color="auto"/>
            <w:left w:val="none" w:sz="0" w:space="0" w:color="auto"/>
            <w:bottom w:val="none" w:sz="0" w:space="0" w:color="auto"/>
            <w:right w:val="none" w:sz="0" w:space="0" w:color="auto"/>
          </w:divBdr>
        </w:div>
        <w:div w:id="293559685">
          <w:marLeft w:val="547"/>
          <w:marRight w:val="0"/>
          <w:marTop w:val="130"/>
          <w:marBottom w:val="0"/>
          <w:divBdr>
            <w:top w:val="none" w:sz="0" w:space="0" w:color="auto"/>
            <w:left w:val="none" w:sz="0" w:space="0" w:color="auto"/>
            <w:bottom w:val="none" w:sz="0" w:space="0" w:color="auto"/>
            <w:right w:val="none" w:sz="0" w:space="0" w:color="auto"/>
          </w:divBdr>
        </w:div>
        <w:div w:id="406925836">
          <w:marLeft w:val="547"/>
          <w:marRight w:val="0"/>
          <w:marTop w:val="130"/>
          <w:marBottom w:val="0"/>
          <w:divBdr>
            <w:top w:val="none" w:sz="0" w:space="0" w:color="auto"/>
            <w:left w:val="none" w:sz="0" w:space="0" w:color="auto"/>
            <w:bottom w:val="none" w:sz="0" w:space="0" w:color="auto"/>
            <w:right w:val="none" w:sz="0" w:space="0" w:color="auto"/>
          </w:divBdr>
        </w:div>
        <w:div w:id="739450886">
          <w:marLeft w:val="547"/>
          <w:marRight w:val="0"/>
          <w:marTop w:val="130"/>
          <w:marBottom w:val="0"/>
          <w:divBdr>
            <w:top w:val="none" w:sz="0" w:space="0" w:color="auto"/>
            <w:left w:val="none" w:sz="0" w:space="0" w:color="auto"/>
            <w:bottom w:val="none" w:sz="0" w:space="0" w:color="auto"/>
            <w:right w:val="none" w:sz="0" w:space="0" w:color="auto"/>
          </w:divBdr>
        </w:div>
      </w:divsChild>
    </w:div>
    <w:div w:id="387190235">
      <w:bodyDiv w:val="1"/>
      <w:marLeft w:val="0"/>
      <w:marRight w:val="0"/>
      <w:marTop w:val="0"/>
      <w:marBottom w:val="0"/>
      <w:divBdr>
        <w:top w:val="none" w:sz="0" w:space="0" w:color="auto"/>
        <w:left w:val="none" w:sz="0" w:space="0" w:color="auto"/>
        <w:bottom w:val="none" w:sz="0" w:space="0" w:color="auto"/>
        <w:right w:val="none" w:sz="0" w:space="0" w:color="auto"/>
      </w:divBdr>
    </w:div>
    <w:div w:id="453526849">
      <w:bodyDiv w:val="1"/>
      <w:marLeft w:val="0"/>
      <w:marRight w:val="0"/>
      <w:marTop w:val="0"/>
      <w:marBottom w:val="0"/>
      <w:divBdr>
        <w:top w:val="none" w:sz="0" w:space="0" w:color="auto"/>
        <w:left w:val="none" w:sz="0" w:space="0" w:color="auto"/>
        <w:bottom w:val="none" w:sz="0" w:space="0" w:color="auto"/>
        <w:right w:val="none" w:sz="0" w:space="0" w:color="auto"/>
      </w:divBdr>
      <w:divsChild>
        <w:div w:id="1244954597">
          <w:marLeft w:val="0"/>
          <w:marRight w:val="0"/>
          <w:marTop w:val="0"/>
          <w:marBottom w:val="0"/>
          <w:divBdr>
            <w:top w:val="none" w:sz="0" w:space="0" w:color="auto"/>
            <w:left w:val="none" w:sz="0" w:space="0" w:color="auto"/>
            <w:bottom w:val="none" w:sz="0" w:space="0" w:color="auto"/>
            <w:right w:val="none" w:sz="0" w:space="0" w:color="auto"/>
          </w:divBdr>
        </w:div>
      </w:divsChild>
    </w:div>
    <w:div w:id="937716656">
      <w:bodyDiv w:val="1"/>
      <w:marLeft w:val="0"/>
      <w:marRight w:val="0"/>
      <w:marTop w:val="0"/>
      <w:marBottom w:val="0"/>
      <w:divBdr>
        <w:top w:val="none" w:sz="0" w:space="0" w:color="auto"/>
        <w:left w:val="none" w:sz="0" w:space="0" w:color="auto"/>
        <w:bottom w:val="none" w:sz="0" w:space="0" w:color="auto"/>
        <w:right w:val="none" w:sz="0" w:space="0" w:color="auto"/>
      </w:divBdr>
    </w:div>
    <w:div w:id="979772397">
      <w:bodyDiv w:val="1"/>
      <w:marLeft w:val="0"/>
      <w:marRight w:val="0"/>
      <w:marTop w:val="0"/>
      <w:marBottom w:val="0"/>
      <w:divBdr>
        <w:top w:val="none" w:sz="0" w:space="0" w:color="auto"/>
        <w:left w:val="none" w:sz="0" w:space="0" w:color="auto"/>
        <w:bottom w:val="none" w:sz="0" w:space="0" w:color="auto"/>
        <w:right w:val="none" w:sz="0" w:space="0" w:color="auto"/>
      </w:divBdr>
      <w:divsChild>
        <w:div w:id="735202618">
          <w:marLeft w:val="432"/>
          <w:marRight w:val="0"/>
          <w:marTop w:val="0"/>
          <w:marBottom w:val="0"/>
          <w:divBdr>
            <w:top w:val="none" w:sz="0" w:space="0" w:color="auto"/>
            <w:left w:val="none" w:sz="0" w:space="0" w:color="auto"/>
            <w:bottom w:val="none" w:sz="0" w:space="0" w:color="auto"/>
            <w:right w:val="none" w:sz="0" w:space="0" w:color="auto"/>
          </w:divBdr>
        </w:div>
      </w:divsChild>
    </w:div>
    <w:div w:id="1208763431">
      <w:bodyDiv w:val="1"/>
      <w:marLeft w:val="0"/>
      <w:marRight w:val="0"/>
      <w:marTop w:val="0"/>
      <w:marBottom w:val="0"/>
      <w:divBdr>
        <w:top w:val="none" w:sz="0" w:space="0" w:color="auto"/>
        <w:left w:val="none" w:sz="0" w:space="0" w:color="auto"/>
        <w:bottom w:val="none" w:sz="0" w:space="0" w:color="auto"/>
        <w:right w:val="none" w:sz="0" w:space="0" w:color="auto"/>
      </w:divBdr>
      <w:divsChild>
        <w:div w:id="2109765045">
          <w:marLeft w:val="547"/>
          <w:marRight w:val="0"/>
          <w:marTop w:val="154"/>
          <w:marBottom w:val="0"/>
          <w:divBdr>
            <w:top w:val="none" w:sz="0" w:space="0" w:color="auto"/>
            <w:left w:val="none" w:sz="0" w:space="0" w:color="auto"/>
            <w:bottom w:val="none" w:sz="0" w:space="0" w:color="auto"/>
            <w:right w:val="none" w:sz="0" w:space="0" w:color="auto"/>
          </w:divBdr>
        </w:div>
      </w:divsChild>
    </w:div>
    <w:div w:id="1784104904">
      <w:bodyDiv w:val="1"/>
      <w:marLeft w:val="0"/>
      <w:marRight w:val="0"/>
      <w:marTop w:val="0"/>
      <w:marBottom w:val="0"/>
      <w:divBdr>
        <w:top w:val="none" w:sz="0" w:space="0" w:color="auto"/>
        <w:left w:val="none" w:sz="0" w:space="0" w:color="auto"/>
        <w:bottom w:val="none" w:sz="0" w:space="0" w:color="auto"/>
        <w:right w:val="none" w:sz="0" w:space="0" w:color="auto"/>
      </w:divBdr>
    </w:div>
    <w:div w:id="204066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ipd.org/uk/knowledge/factsheets/induction-factsheet/" TargetMode="External"/><Relationship Id="rId3" Type="http://schemas.openxmlformats.org/officeDocument/2006/relationships/styles" Target="styles.xml"/><Relationship Id="rId21" Type="http://schemas.openxmlformats.org/officeDocument/2006/relationships/hyperlink" Target="https://www.cipd.org/uk/knowledge/factsheets/induction-factshe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mmonslibrary.parliament.uk/research-briefings/cbp-992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ipd.org/uk/knowledge/guides/change-manage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indtools.com/au03rgg/the-change-curv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youtube.com/watch?v=HM89E6ltVOg" TargetMode="External"/><Relationship Id="rId28" Type="http://schemas.openxmlformats.org/officeDocument/2006/relationships/hyperlink" Target="https://commonslibrary.parliament.uk/research-briefings/cbp-9920/" TargetMode="External"/><Relationship Id="rId10" Type="http://schemas.openxmlformats.org/officeDocument/2006/relationships/image" Target="media/image3.png"/><Relationship Id="rId19" Type="http://schemas.openxmlformats.org/officeDocument/2006/relationships/hyperlink" Target="https://commonslibrary.parliament.uk/research-briefings/cbp-992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cipd.org/uk/knowledge/guides/technology-use-equality-diversity-inclusion/" TargetMode="External"/><Relationship Id="rId27" Type="http://schemas.openxmlformats.org/officeDocument/2006/relationships/hyperlink" Target="https://commonslibrary.parliament.uk/research-briefings/cbp-99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79B02-9EAD-4EE3-A99B-F906FF708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40868</TotalTime>
  <Pages>24</Pages>
  <Words>5839</Words>
  <Characters>33284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Brown</dc:creator>
  <cp:keywords/>
  <dc:description/>
  <cp:lastModifiedBy>Claire Brown</cp:lastModifiedBy>
  <cp:revision>937</cp:revision>
  <dcterms:created xsi:type="dcterms:W3CDTF">2023-12-13T18:38:00Z</dcterms:created>
  <dcterms:modified xsi:type="dcterms:W3CDTF">2024-02-02T16:59:00Z</dcterms:modified>
</cp:coreProperties>
</file>