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D019B" w14:textId="09985426" w:rsidR="0081655F" w:rsidRPr="002A168B" w:rsidRDefault="00143FCF" w:rsidP="00E526CD">
      <w:pPr>
        <w:rPr>
          <w:rFonts w:ascii="Arial" w:hAnsi="Arial" w:cs="Arial"/>
          <w:sz w:val="130"/>
          <w:szCs w:val="130"/>
        </w:rPr>
      </w:pPr>
      <w:r>
        <w:rPr>
          <w:rFonts w:ascii="Arial" w:hAnsi="Arial" w:cs="Arial"/>
          <w:sz w:val="130"/>
          <w:szCs w:val="130"/>
        </w:rPr>
        <w:t xml:space="preserve">Signs of </w:t>
      </w:r>
      <w:r w:rsidR="00C207BB">
        <w:rPr>
          <w:rFonts w:ascii="Arial" w:hAnsi="Arial" w:cs="Arial"/>
          <w:sz w:val="130"/>
          <w:szCs w:val="130"/>
        </w:rPr>
        <w:t>Child Abuse</w:t>
      </w:r>
      <w:r w:rsidR="00537B05" w:rsidRPr="002A168B">
        <w:rPr>
          <w:rFonts w:ascii="Arial" w:hAnsi="Arial" w:cs="Arial"/>
          <w:sz w:val="130"/>
          <w:szCs w:val="130"/>
        </w:rPr>
        <w:t xml:space="preserve"> </w:t>
      </w:r>
      <w:r>
        <w:rPr>
          <w:rFonts w:ascii="Arial" w:hAnsi="Arial" w:cs="Arial"/>
          <w:sz w:val="130"/>
          <w:szCs w:val="130"/>
        </w:rPr>
        <w:t>Victims</w:t>
      </w:r>
      <w:r w:rsidR="00537B05" w:rsidRPr="002A168B">
        <w:rPr>
          <w:rFonts w:ascii="Arial" w:hAnsi="Arial" w:cs="Arial"/>
          <w:sz w:val="130"/>
          <w:szCs w:val="130"/>
        </w:rPr>
        <w:t xml:space="preserve"> In </w:t>
      </w:r>
      <w:r w:rsidR="00FB5133">
        <w:rPr>
          <w:rFonts w:ascii="Arial" w:hAnsi="Arial" w:cs="Arial"/>
          <w:sz w:val="130"/>
          <w:szCs w:val="130"/>
        </w:rPr>
        <w:t>The UK.</w:t>
      </w:r>
    </w:p>
    <w:p w14:paraId="4FE27A92" w14:textId="52A800FE" w:rsidR="0023060F" w:rsidRDefault="0023060F" w:rsidP="00A846F8">
      <w:pPr>
        <w:rPr>
          <w:rFonts w:ascii="Arial" w:hAnsi="Arial" w:cs="Arial"/>
        </w:rPr>
      </w:pPr>
    </w:p>
    <w:p w14:paraId="123AED90" w14:textId="79B871B8" w:rsidR="0023060F" w:rsidRDefault="0023060F" w:rsidP="00A846F8">
      <w:pPr>
        <w:rPr>
          <w:rFonts w:ascii="Arial" w:hAnsi="Arial" w:cs="Arial"/>
        </w:rPr>
      </w:pPr>
    </w:p>
    <w:p w14:paraId="33EF99D4" w14:textId="09ED28C5" w:rsidR="0023060F" w:rsidRDefault="0023060F" w:rsidP="00A846F8">
      <w:pPr>
        <w:rPr>
          <w:rFonts w:ascii="Arial" w:hAnsi="Arial" w:cs="Arial"/>
        </w:rPr>
      </w:pPr>
    </w:p>
    <w:p w14:paraId="6A41BD5E" w14:textId="770ABB00" w:rsidR="0023060F" w:rsidRDefault="0023060F" w:rsidP="00A846F8">
      <w:pPr>
        <w:rPr>
          <w:rFonts w:ascii="Arial" w:hAnsi="Arial" w:cs="Arial"/>
        </w:rPr>
      </w:pPr>
    </w:p>
    <w:p w14:paraId="71B4F8DE" w14:textId="46BC3EE1" w:rsidR="0023060F" w:rsidRDefault="0023060F" w:rsidP="00A846F8">
      <w:pPr>
        <w:rPr>
          <w:rFonts w:ascii="Arial" w:hAnsi="Arial" w:cs="Arial"/>
        </w:rPr>
      </w:pPr>
    </w:p>
    <w:p w14:paraId="3EC51CAC" w14:textId="2AE9D1A5" w:rsidR="0023060F" w:rsidRDefault="0023060F" w:rsidP="00A846F8">
      <w:pPr>
        <w:rPr>
          <w:rFonts w:ascii="Arial" w:hAnsi="Arial" w:cs="Arial"/>
        </w:rPr>
      </w:pPr>
    </w:p>
    <w:p w14:paraId="671C74A4" w14:textId="346907D1" w:rsidR="0023060F" w:rsidRDefault="0023060F" w:rsidP="00A846F8">
      <w:pPr>
        <w:rPr>
          <w:rFonts w:ascii="Arial" w:hAnsi="Arial" w:cs="Arial"/>
        </w:rPr>
      </w:pPr>
      <w:r>
        <w:rPr>
          <w:rFonts w:ascii="Arial" w:hAnsi="Arial" w:cs="Arial"/>
        </w:rPr>
        <w:t>Name: Karen Elizabeth Ruddock</w:t>
      </w:r>
    </w:p>
    <w:p w14:paraId="3C5DB51E" w14:textId="33CCFAAE" w:rsidR="00373ED2" w:rsidRDefault="00373ED2" w:rsidP="00A846F8">
      <w:pPr>
        <w:rPr>
          <w:rFonts w:ascii="Arial" w:hAnsi="Arial" w:cs="Arial"/>
        </w:rPr>
      </w:pPr>
      <w:r>
        <w:rPr>
          <w:rFonts w:ascii="Arial" w:hAnsi="Arial" w:cs="Arial"/>
        </w:rPr>
        <w:t>Student I.D: 2015942</w:t>
      </w:r>
    </w:p>
    <w:p w14:paraId="59B9A3C6" w14:textId="7FF9BA70" w:rsidR="00373ED2" w:rsidRDefault="00373ED2" w:rsidP="00A846F8">
      <w:pPr>
        <w:rPr>
          <w:rFonts w:ascii="Arial" w:hAnsi="Arial" w:cs="Arial"/>
        </w:rPr>
      </w:pPr>
      <w:r>
        <w:rPr>
          <w:rFonts w:ascii="Arial" w:hAnsi="Arial" w:cs="Arial"/>
        </w:rPr>
        <w:t xml:space="preserve">Module Title: </w:t>
      </w:r>
      <w:r w:rsidR="006D7290">
        <w:rPr>
          <w:rFonts w:ascii="Arial" w:hAnsi="Arial" w:cs="Arial"/>
        </w:rPr>
        <w:t>Written Assignment (</w:t>
      </w:r>
      <w:r w:rsidR="006A30BF">
        <w:rPr>
          <w:rFonts w:ascii="Arial" w:hAnsi="Arial" w:cs="Arial"/>
        </w:rPr>
        <w:t>L</w:t>
      </w:r>
      <w:r w:rsidR="006D7290">
        <w:rPr>
          <w:rFonts w:ascii="Arial" w:hAnsi="Arial" w:cs="Arial"/>
        </w:rPr>
        <w:t>iterature Review)</w:t>
      </w:r>
    </w:p>
    <w:p w14:paraId="2A725DBD" w14:textId="3BC745C1" w:rsidR="006A30BF" w:rsidRDefault="006A30BF" w:rsidP="00A846F8">
      <w:pPr>
        <w:rPr>
          <w:rFonts w:ascii="Arial" w:hAnsi="Arial" w:cs="Arial"/>
        </w:rPr>
      </w:pPr>
      <w:r>
        <w:rPr>
          <w:rFonts w:ascii="Arial" w:hAnsi="Arial" w:cs="Arial"/>
        </w:rPr>
        <w:t>Module Code: BMHP5005</w:t>
      </w:r>
      <w:r w:rsidR="00DF3D66">
        <w:rPr>
          <w:rFonts w:ascii="Arial" w:hAnsi="Arial" w:cs="Arial"/>
        </w:rPr>
        <w:t>_BIRM</w:t>
      </w:r>
    </w:p>
    <w:p w14:paraId="6B345FE0" w14:textId="6C53EABA" w:rsidR="002A168B" w:rsidRDefault="00DF3D66" w:rsidP="00A846F8">
      <w:pPr>
        <w:rPr>
          <w:rFonts w:ascii="Arial" w:hAnsi="Arial" w:cs="Arial"/>
        </w:rPr>
      </w:pPr>
      <w:r>
        <w:rPr>
          <w:rFonts w:ascii="Arial" w:hAnsi="Arial" w:cs="Arial"/>
        </w:rPr>
        <w:t>Lecturer’s Name: Dr Cris</w:t>
      </w:r>
      <w:r w:rsidR="00191CE9">
        <w:rPr>
          <w:rFonts w:ascii="Arial" w:hAnsi="Arial" w:cs="Arial"/>
        </w:rPr>
        <w:t>ford Chogugudza</w:t>
      </w:r>
    </w:p>
    <w:p w14:paraId="6A60D901" w14:textId="77777777" w:rsidR="004A3BF4" w:rsidRDefault="004A3BF4" w:rsidP="00A846F8">
      <w:pPr>
        <w:rPr>
          <w:rFonts w:ascii="Arial" w:hAnsi="Arial" w:cs="Arial"/>
        </w:rPr>
      </w:pPr>
    </w:p>
    <w:p w14:paraId="1C569D9F" w14:textId="563370FB" w:rsidR="002A168B" w:rsidRPr="001B0FBD" w:rsidRDefault="001B0FBD" w:rsidP="00A846F8">
      <w:pPr>
        <w:rPr>
          <w:rFonts w:ascii="Arial" w:hAnsi="Arial" w:cs="Arial"/>
          <w:b/>
          <w:bCs/>
          <w:u w:val="single"/>
        </w:rPr>
      </w:pPr>
      <w:r w:rsidRPr="001B0FBD">
        <w:rPr>
          <w:rFonts w:ascii="Arial" w:hAnsi="Arial" w:cs="Arial"/>
          <w:b/>
          <w:bCs/>
          <w:u w:val="single"/>
        </w:rPr>
        <w:lastRenderedPageBreak/>
        <w:t>Abstract</w:t>
      </w:r>
    </w:p>
    <w:p w14:paraId="34E18E7D" w14:textId="0E824359" w:rsidR="0023060F" w:rsidRDefault="0023060F" w:rsidP="00A846F8">
      <w:pPr>
        <w:rPr>
          <w:rFonts w:ascii="Arial" w:hAnsi="Arial" w:cs="Arial"/>
        </w:rPr>
      </w:pPr>
    </w:p>
    <w:p w14:paraId="365E71F8" w14:textId="2F7E2F3E" w:rsidR="001B0FBD" w:rsidRDefault="00CF13A5" w:rsidP="001B0FBD">
      <w:pPr>
        <w:jc w:val="both"/>
        <w:rPr>
          <w:rFonts w:ascii="Arial" w:hAnsi="Arial" w:cs="Arial"/>
        </w:rPr>
      </w:pPr>
      <w:r>
        <w:rPr>
          <w:rFonts w:ascii="Arial" w:hAnsi="Arial" w:cs="Arial"/>
        </w:rPr>
        <w:t xml:space="preserve">This paper will give an insight </w:t>
      </w:r>
      <w:r w:rsidR="007F350A">
        <w:rPr>
          <w:rFonts w:ascii="Arial" w:hAnsi="Arial" w:cs="Arial"/>
        </w:rPr>
        <w:t>of</w:t>
      </w:r>
      <w:r>
        <w:rPr>
          <w:rFonts w:ascii="Arial" w:hAnsi="Arial" w:cs="Arial"/>
        </w:rPr>
        <w:t xml:space="preserve"> </w:t>
      </w:r>
      <w:r w:rsidR="004B531C">
        <w:rPr>
          <w:rFonts w:ascii="Arial" w:hAnsi="Arial" w:cs="Arial"/>
        </w:rPr>
        <w:t>the research</w:t>
      </w:r>
      <w:r w:rsidR="007F350A">
        <w:rPr>
          <w:rFonts w:ascii="Arial" w:hAnsi="Arial" w:cs="Arial"/>
        </w:rPr>
        <w:t xml:space="preserve"> into </w:t>
      </w:r>
      <w:r w:rsidR="004965A2">
        <w:rPr>
          <w:rFonts w:ascii="Arial" w:hAnsi="Arial" w:cs="Arial"/>
        </w:rPr>
        <w:t xml:space="preserve">child abuse. The main points </w:t>
      </w:r>
      <w:r w:rsidR="004C438D">
        <w:rPr>
          <w:rFonts w:ascii="Arial" w:hAnsi="Arial" w:cs="Arial"/>
        </w:rPr>
        <w:t xml:space="preserve">on this paper will be </w:t>
      </w:r>
      <w:r w:rsidR="00752003">
        <w:rPr>
          <w:rFonts w:ascii="Arial" w:hAnsi="Arial" w:cs="Arial"/>
        </w:rPr>
        <w:t xml:space="preserve">a </w:t>
      </w:r>
      <w:r w:rsidR="00814446">
        <w:rPr>
          <w:rFonts w:ascii="Arial" w:hAnsi="Arial" w:cs="Arial"/>
        </w:rPr>
        <w:t>discussion</w:t>
      </w:r>
      <w:r w:rsidR="00752003">
        <w:rPr>
          <w:rFonts w:ascii="Arial" w:hAnsi="Arial" w:cs="Arial"/>
        </w:rPr>
        <w:t xml:space="preserve"> on </w:t>
      </w:r>
      <w:r w:rsidR="00814446">
        <w:rPr>
          <w:rFonts w:ascii="Arial" w:hAnsi="Arial" w:cs="Arial"/>
        </w:rPr>
        <w:t xml:space="preserve">how children have to live with trauma, </w:t>
      </w:r>
      <w:r w:rsidR="00EF2EDD">
        <w:rPr>
          <w:rFonts w:ascii="Arial" w:hAnsi="Arial" w:cs="Arial"/>
        </w:rPr>
        <w:t xml:space="preserve">young adult life and building trust and getting the full support from specialist and </w:t>
      </w:r>
      <w:r w:rsidR="002929AC">
        <w:rPr>
          <w:rFonts w:ascii="Arial" w:hAnsi="Arial" w:cs="Arial"/>
        </w:rPr>
        <w:t>also medical professionals as well as family members.</w:t>
      </w:r>
      <w:r w:rsidR="008C0020">
        <w:rPr>
          <w:rFonts w:ascii="Arial" w:hAnsi="Arial" w:cs="Arial"/>
        </w:rPr>
        <w:t xml:space="preserve"> </w:t>
      </w:r>
      <w:r w:rsidR="004A4DFC">
        <w:rPr>
          <w:rFonts w:ascii="Arial" w:hAnsi="Arial" w:cs="Arial"/>
        </w:rPr>
        <w:t xml:space="preserve">This </w:t>
      </w:r>
      <w:r w:rsidR="00F969C2">
        <w:rPr>
          <w:rFonts w:ascii="Arial" w:hAnsi="Arial" w:cs="Arial"/>
        </w:rPr>
        <w:t xml:space="preserve">will also </w:t>
      </w:r>
      <w:r w:rsidR="000E5DDE">
        <w:rPr>
          <w:rFonts w:ascii="Arial" w:hAnsi="Arial" w:cs="Arial"/>
        </w:rPr>
        <w:t xml:space="preserve">show discussions on how COVID-19 had a major effect on the lives of children </w:t>
      </w:r>
      <w:r w:rsidR="002E05DE">
        <w:rPr>
          <w:rFonts w:ascii="Arial" w:hAnsi="Arial" w:cs="Arial"/>
        </w:rPr>
        <w:t>through having to deal with isolation at home.</w:t>
      </w:r>
    </w:p>
    <w:p w14:paraId="5CC48868" w14:textId="3D68F78B" w:rsidR="00552A2C" w:rsidRDefault="00552A2C" w:rsidP="00552A2C">
      <w:pPr>
        <w:ind w:left="0"/>
        <w:jc w:val="both"/>
        <w:rPr>
          <w:rFonts w:ascii="Arial" w:hAnsi="Arial" w:cs="Arial"/>
        </w:rPr>
      </w:pPr>
    </w:p>
    <w:p w14:paraId="7EED53FA" w14:textId="4C1313F1" w:rsidR="001F3051" w:rsidRDefault="001F3051" w:rsidP="00552A2C">
      <w:pPr>
        <w:ind w:left="0"/>
        <w:jc w:val="both"/>
        <w:rPr>
          <w:rFonts w:ascii="Arial" w:hAnsi="Arial" w:cs="Arial"/>
          <w:b/>
          <w:bCs/>
          <w:u w:val="single"/>
        </w:rPr>
      </w:pPr>
    </w:p>
    <w:p w14:paraId="12F0ED9A" w14:textId="3FD7F9BF" w:rsidR="007D5E06" w:rsidRDefault="007D5E06" w:rsidP="00552A2C">
      <w:pPr>
        <w:ind w:left="0"/>
        <w:jc w:val="both"/>
        <w:rPr>
          <w:rFonts w:ascii="Arial" w:hAnsi="Arial" w:cs="Arial"/>
          <w:b/>
          <w:bCs/>
          <w:u w:val="single"/>
        </w:rPr>
      </w:pPr>
    </w:p>
    <w:p w14:paraId="5B94F531" w14:textId="7C8F4CB6" w:rsidR="007D5E06" w:rsidRDefault="007D5E06" w:rsidP="00552A2C">
      <w:pPr>
        <w:ind w:left="0"/>
        <w:jc w:val="both"/>
        <w:rPr>
          <w:rFonts w:ascii="Arial" w:hAnsi="Arial" w:cs="Arial"/>
          <w:b/>
          <w:bCs/>
          <w:u w:val="single"/>
        </w:rPr>
      </w:pPr>
    </w:p>
    <w:p w14:paraId="207EE23F" w14:textId="3EBA55BE" w:rsidR="007D5E06" w:rsidRDefault="007D5E06" w:rsidP="00552A2C">
      <w:pPr>
        <w:ind w:left="0"/>
        <w:jc w:val="both"/>
        <w:rPr>
          <w:rFonts w:ascii="Arial" w:hAnsi="Arial" w:cs="Arial"/>
          <w:b/>
          <w:bCs/>
          <w:u w:val="single"/>
        </w:rPr>
      </w:pPr>
    </w:p>
    <w:p w14:paraId="0D781F1C" w14:textId="544E3AC8" w:rsidR="007D5E06" w:rsidRDefault="007D5E06" w:rsidP="00552A2C">
      <w:pPr>
        <w:ind w:left="0"/>
        <w:jc w:val="both"/>
        <w:rPr>
          <w:rFonts w:ascii="Arial" w:hAnsi="Arial" w:cs="Arial"/>
          <w:b/>
          <w:bCs/>
          <w:u w:val="single"/>
        </w:rPr>
      </w:pPr>
    </w:p>
    <w:p w14:paraId="5831DAAE" w14:textId="0B9F1EC1" w:rsidR="007D5E06" w:rsidRDefault="007D5E06" w:rsidP="00552A2C">
      <w:pPr>
        <w:ind w:left="0"/>
        <w:jc w:val="both"/>
        <w:rPr>
          <w:rFonts w:ascii="Arial" w:hAnsi="Arial" w:cs="Arial"/>
          <w:b/>
          <w:bCs/>
          <w:u w:val="single"/>
        </w:rPr>
      </w:pPr>
    </w:p>
    <w:p w14:paraId="726B87E9" w14:textId="2249DF85" w:rsidR="007D5E06" w:rsidRDefault="007D5E06" w:rsidP="00552A2C">
      <w:pPr>
        <w:ind w:left="0"/>
        <w:jc w:val="both"/>
        <w:rPr>
          <w:rFonts w:ascii="Arial" w:hAnsi="Arial" w:cs="Arial"/>
          <w:b/>
          <w:bCs/>
          <w:u w:val="single"/>
        </w:rPr>
      </w:pPr>
    </w:p>
    <w:p w14:paraId="0710BE1F" w14:textId="285A65B5" w:rsidR="007D5E06" w:rsidRDefault="007D5E06" w:rsidP="00552A2C">
      <w:pPr>
        <w:ind w:left="0"/>
        <w:jc w:val="both"/>
        <w:rPr>
          <w:rFonts w:ascii="Arial" w:hAnsi="Arial" w:cs="Arial"/>
          <w:b/>
          <w:bCs/>
          <w:u w:val="single"/>
        </w:rPr>
      </w:pPr>
    </w:p>
    <w:p w14:paraId="2EFC9E4E" w14:textId="2C51F01A" w:rsidR="007D5E06" w:rsidRDefault="007D5E06" w:rsidP="00552A2C">
      <w:pPr>
        <w:ind w:left="0"/>
        <w:jc w:val="both"/>
        <w:rPr>
          <w:rFonts w:ascii="Arial" w:hAnsi="Arial" w:cs="Arial"/>
          <w:b/>
          <w:bCs/>
          <w:u w:val="single"/>
        </w:rPr>
      </w:pPr>
    </w:p>
    <w:p w14:paraId="5E74E026" w14:textId="44C7EF51" w:rsidR="007D5E06" w:rsidRDefault="007D5E06" w:rsidP="00552A2C">
      <w:pPr>
        <w:ind w:left="0"/>
        <w:jc w:val="both"/>
        <w:rPr>
          <w:rFonts w:ascii="Arial" w:hAnsi="Arial" w:cs="Arial"/>
          <w:b/>
          <w:bCs/>
          <w:u w:val="single"/>
        </w:rPr>
      </w:pPr>
    </w:p>
    <w:p w14:paraId="4534C447" w14:textId="145AA712" w:rsidR="007D5E06" w:rsidRDefault="007D5E06" w:rsidP="00552A2C">
      <w:pPr>
        <w:ind w:left="0"/>
        <w:jc w:val="both"/>
        <w:rPr>
          <w:rFonts w:ascii="Arial" w:hAnsi="Arial" w:cs="Arial"/>
          <w:b/>
          <w:bCs/>
          <w:u w:val="single"/>
        </w:rPr>
      </w:pPr>
    </w:p>
    <w:p w14:paraId="74C817C1" w14:textId="3B444C7C" w:rsidR="007D5E06" w:rsidRDefault="007D5E06" w:rsidP="00552A2C">
      <w:pPr>
        <w:ind w:left="0"/>
        <w:jc w:val="both"/>
        <w:rPr>
          <w:rFonts w:ascii="Arial" w:hAnsi="Arial" w:cs="Arial"/>
          <w:b/>
          <w:bCs/>
          <w:u w:val="single"/>
        </w:rPr>
      </w:pPr>
    </w:p>
    <w:p w14:paraId="4637172D" w14:textId="4A80E2ED" w:rsidR="007D5E06" w:rsidRDefault="007D5E06" w:rsidP="00552A2C">
      <w:pPr>
        <w:ind w:left="0"/>
        <w:jc w:val="both"/>
        <w:rPr>
          <w:rFonts w:ascii="Arial" w:hAnsi="Arial" w:cs="Arial"/>
          <w:b/>
          <w:bCs/>
          <w:u w:val="single"/>
        </w:rPr>
      </w:pPr>
    </w:p>
    <w:p w14:paraId="4D8E862C" w14:textId="6FBE2B49" w:rsidR="007D5E06" w:rsidRDefault="007D5E06" w:rsidP="00552A2C">
      <w:pPr>
        <w:ind w:left="0"/>
        <w:jc w:val="both"/>
        <w:rPr>
          <w:rFonts w:ascii="Arial" w:hAnsi="Arial" w:cs="Arial"/>
          <w:b/>
          <w:bCs/>
          <w:u w:val="single"/>
        </w:rPr>
      </w:pPr>
    </w:p>
    <w:p w14:paraId="6D8F7F89" w14:textId="351C99E4" w:rsidR="007D5E06" w:rsidRDefault="007D5E06" w:rsidP="00552A2C">
      <w:pPr>
        <w:ind w:left="0"/>
        <w:jc w:val="both"/>
        <w:rPr>
          <w:rFonts w:ascii="Arial" w:hAnsi="Arial" w:cs="Arial"/>
          <w:b/>
          <w:bCs/>
          <w:u w:val="single"/>
        </w:rPr>
      </w:pPr>
    </w:p>
    <w:p w14:paraId="254881B1" w14:textId="69A4302D" w:rsidR="007D5E06" w:rsidRDefault="007D5E06" w:rsidP="00552A2C">
      <w:pPr>
        <w:ind w:left="0"/>
        <w:jc w:val="both"/>
        <w:rPr>
          <w:rFonts w:ascii="Arial" w:hAnsi="Arial" w:cs="Arial"/>
          <w:b/>
          <w:bCs/>
          <w:u w:val="single"/>
        </w:rPr>
      </w:pPr>
    </w:p>
    <w:p w14:paraId="5AD9161F" w14:textId="5532930E" w:rsidR="007D5E06" w:rsidRDefault="007D5E06" w:rsidP="00552A2C">
      <w:pPr>
        <w:ind w:left="0"/>
        <w:jc w:val="both"/>
        <w:rPr>
          <w:rFonts w:ascii="Arial" w:hAnsi="Arial" w:cs="Arial"/>
          <w:b/>
          <w:bCs/>
          <w:u w:val="single"/>
        </w:rPr>
      </w:pPr>
    </w:p>
    <w:p w14:paraId="10405A3A" w14:textId="0FD22A41" w:rsidR="007D5E06" w:rsidRDefault="007D5E06" w:rsidP="00552A2C">
      <w:pPr>
        <w:ind w:left="0"/>
        <w:jc w:val="both"/>
        <w:rPr>
          <w:rFonts w:ascii="Arial" w:hAnsi="Arial" w:cs="Arial"/>
          <w:b/>
          <w:bCs/>
          <w:u w:val="single"/>
        </w:rPr>
      </w:pPr>
    </w:p>
    <w:p w14:paraId="0CABC886" w14:textId="3538660B" w:rsidR="007D5E06" w:rsidRDefault="007D5E06" w:rsidP="00552A2C">
      <w:pPr>
        <w:ind w:left="0"/>
        <w:jc w:val="both"/>
        <w:rPr>
          <w:rFonts w:ascii="Arial" w:hAnsi="Arial" w:cs="Arial"/>
          <w:b/>
          <w:bCs/>
          <w:u w:val="single"/>
        </w:rPr>
      </w:pPr>
    </w:p>
    <w:p w14:paraId="4FAF71A9" w14:textId="18A84D0B" w:rsidR="007D5E06" w:rsidRDefault="007D5E06" w:rsidP="00552A2C">
      <w:pPr>
        <w:ind w:left="0"/>
        <w:jc w:val="both"/>
        <w:rPr>
          <w:rFonts w:ascii="Arial" w:hAnsi="Arial" w:cs="Arial"/>
          <w:b/>
          <w:bCs/>
          <w:u w:val="single"/>
        </w:rPr>
      </w:pPr>
    </w:p>
    <w:p w14:paraId="0BA06103" w14:textId="22B6648B" w:rsidR="007D5E06" w:rsidRDefault="007D5E06" w:rsidP="00552A2C">
      <w:pPr>
        <w:ind w:left="0"/>
        <w:jc w:val="both"/>
        <w:rPr>
          <w:rFonts w:ascii="Arial" w:hAnsi="Arial" w:cs="Arial"/>
          <w:b/>
          <w:bCs/>
          <w:u w:val="single"/>
        </w:rPr>
      </w:pPr>
    </w:p>
    <w:p w14:paraId="4A3BE1AB" w14:textId="0215DEF4" w:rsidR="007D5E06" w:rsidRDefault="007D5E06" w:rsidP="00552A2C">
      <w:pPr>
        <w:ind w:left="0"/>
        <w:jc w:val="both"/>
        <w:rPr>
          <w:rFonts w:ascii="Arial" w:hAnsi="Arial" w:cs="Arial"/>
          <w:b/>
          <w:bCs/>
          <w:u w:val="single"/>
        </w:rPr>
      </w:pPr>
    </w:p>
    <w:p w14:paraId="1C16E3E6" w14:textId="3531BD4F" w:rsidR="007D5E06" w:rsidRDefault="007D5E06" w:rsidP="00552A2C">
      <w:pPr>
        <w:ind w:left="0"/>
        <w:jc w:val="both"/>
        <w:rPr>
          <w:rFonts w:ascii="Arial" w:hAnsi="Arial" w:cs="Arial"/>
          <w:b/>
          <w:bCs/>
          <w:u w:val="single"/>
        </w:rPr>
      </w:pPr>
    </w:p>
    <w:p w14:paraId="08E98812" w14:textId="60FD6B23" w:rsidR="007D5E06" w:rsidRDefault="007D5E06" w:rsidP="00552A2C">
      <w:pPr>
        <w:ind w:left="0"/>
        <w:jc w:val="both"/>
        <w:rPr>
          <w:rFonts w:ascii="Arial" w:hAnsi="Arial" w:cs="Arial"/>
          <w:b/>
          <w:bCs/>
          <w:u w:val="single"/>
        </w:rPr>
      </w:pPr>
    </w:p>
    <w:p w14:paraId="75040F61" w14:textId="77777777" w:rsidR="00AB56CF" w:rsidRPr="00552A2C" w:rsidRDefault="00AB56CF" w:rsidP="00552A2C">
      <w:pPr>
        <w:ind w:left="0"/>
        <w:jc w:val="both"/>
        <w:rPr>
          <w:rFonts w:ascii="Arial" w:hAnsi="Arial" w:cs="Arial"/>
          <w:b/>
          <w:bCs/>
          <w:u w:val="single"/>
        </w:rPr>
      </w:pPr>
    </w:p>
    <w:p w14:paraId="6E9D7DAE" w14:textId="7AB1EC86" w:rsidR="001B0FBD" w:rsidRDefault="00552A2C" w:rsidP="001B0FBD">
      <w:pPr>
        <w:rPr>
          <w:rFonts w:ascii="Arial" w:hAnsi="Arial" w:cs="Arial"/>
          <w:b/>
          <w:bCs/>
          <w:u w:val="single"/>
        </w:rPr>
      </w:pPr>
      <w:r w:rsidRPr="00552A2C">
        <w:rPr>
          <w:rFonts w:ascii="Arial" w:hAnsi="Arial" w:cs="Arial"/>
          <w:b/>
          <w:bCs/>
          <w:u w:val="single"/>
        </w:rPr>
        <w:lastRenderedPageBreak/>
        <w:t>Content’s Page</w:t>
      </w:r>
    </w:p>
    <w:p w14:paraId="16CBBC5B" w14:textId="3E2B725A" w:rsidR="00552A2C" w:rsidRDefault="00552A2C" w:rsidP="001B0FBD">
      <w:pPr>
        <w:rPr>
          <w:rFonts w:ascii="Arial" w:hAnsi="Arial" w:cs="Arial"/>
          <w:b/>
          <w:bCs/>
          <w:u w:val="single"/>
        </w:rPr>
      </w:pPr>
    </w:p>
    <w:p w14:paraId="23CEB48C" w14:textId="4BF12E22" w:rsidR="001008B8" w:rsidRDefault="001008B8" w:rsidP="001B0FBD">
      <w:pPr>
        <w:rPr>
          <w:rFonts w:ascii="Arial" w:hAnsi="Arial" w:cs="Arial"/>
          <w:b/>
          <w:bCs/>
          <w:u w:val="single"/>
        </w:rPr>
      </w:pPr>
    </w:p>
    <w:p w14:paraId="7E83AEEE" w14:textId="77777777" w:rsidR="001008B8" w:rsidRDefault="001008B8" w:rsidP="001B0FBD">
      <w:pPr>
        <w:rPr>
          <w:rFonts w:ascii="Arial" w:hAnsi="Arial" w:cs="Arial"/>
          <w:b/>
          <w:bCs/>
          <w:u w:val="single"/>
        </w:rPr>
      </w:pPr>
    </w:p>
    <w:p w14:paraId="4AE1D815" w14:textId="54B9C3B0" w:rsidR="006D5968" w:rsidRDefault="0020156E" w:rsidP="0020156E">
      <w:pPr>
        <w:jc w:val="left"/>
        <w:rPr>
          <w:rFonts w:ascii="Arial" w:hAnsi="Arial" w:cs="Arial"/>
        </w:rPr>
      </w:pPr>
      <w:r>
        <w:rPr>
          <w:rFonts w:ascii="Arial" w:hAnsi="Arial" w:cs="Arial"/>
        </w:rPr>
        <w:t>Introduction</w:t>
      </w:r>
      <w:r w:rsidR="007D6F7E">
        <w:rPr>
          <w:rFonts w:ascii="Arial" w:hAnsi="Arial" w:cs="Arial"/>
        </w:rPr>
        <w:tab/>
      </w:r>
      <w:r w:rsidR="007D6F7E">
        <w:rPr>
          <w:rFonts w:ascii="Arial" w:hAnsi="Arial" w:cs="Arial"/>
        </w:rPr>
        <w:tab/>
      </w:r>
      <w:r w:rsidR="007D6F7E">
        <w:rPr>
          <w:rFonts w:ascii="Arial" w:hAnsi="Arial" w:cs="Arial"/>
        </w:rPr>
        <w:tab/>
      </w:r>
      <w:r w:rsidR="007D6F7E">
        <w:rPr>
          <w:rFonts w:ascii="Arial" w:hAnsi="Arial" w:cs="Arial"/>
        </w:rPr>
        <w:tab/>
      </w:r>
      <w:r w:rsidR="007D6F7E">
        <w:rPr>
          <w:rFonts w:ascii="Arial" w:hAnsi="Arial" w:cs="Arial"/>
        </w:rPr>
        <w:tab/>
      </w:r>
      <w:r w:rsidR="007D6F7E">
        <w:rPr>
          <w:rFonts w:ascii="Arial" w:hAnsi="Arial" w:cs="Arial"/>
        </w:rPr>
        <w:tab/>
      </w:r>
      <w:r w:rsidR="007D6F7E">
        <w:rPr>
          <w:rFonts w:ascii="Arial" w:hAnsi="Arial" w:cs="Arial"/>
        </w:rPr>
        <w:tab/>
      </w:r>
      <w:r w:rsidR="007D6F7E">
        <w:rPr>
          <w:rFonts w:ascii="Arial" w:hAnsi="Arial" w:cs="Arial"/>
        </w:rPr>
        <w:tab/>
      </w:r>
      <w:r w:rsidR="00C4095D">
        <w:rPr>
          <w:rFonts w:ascii="Arial" w:hAnsi="Arial" w:cs="Arial"/>
        </w:rPr>
        <w:t xml:space="preserve"> </w:t>
      </w:r>
      <w:r w:rsidR="007D6F7E">
        <w:rPr>
          <w:rFonts w:ascii="Arial" w:hAnsi="Arial" w:cs="Arial"/>
        </w:rPr>
        <w:t>3</w:t>
      </w:r>
      <w:r w:rsidR="007D6F7E">
        <w:rPr>
          <w:rFonts w:ascii="Arial" w:hAnsi="Arial" w:cs="Arial"/>
        </w:rPr>
        <w:tab/>
      </w:r>
    </w:p>
    <w:p w14:paraId="36B92ED1" w14:textId="7945EA14" w:rsidR="005F3245" w:rsidRDefault="005F3245" w:rsidP="0020156E">
      <w:pPr>
        <w:jc w:val="left"/>
        <w:rPr>
          <w:rFonts w:ascii="Arial" w:hAnsi="Arial" w:cs="Arial"/>
        </w:rPr>
      </w:pPr>
    </w:p>
    <w:p w14:paraId="0A31FF86" w14:textId="759512CC" w:rsidR="005F3245" w:rsidRDefault="005F3245" w:rsidP="0020156E">
      <w:pPr>
        <w:jc w:val="left"/>
        <w:rPr>
          <w:rFonts w:ascii="Arial" w:hAnsi="Arial" w:cs="Arial"/>
        </w:rPr>
      </w:pPr>
      <w:r>
        <w:rPr>
          <w:rFonts w:ascii="Arial" w:hAnsi="Arial" w:cs="Arial"/>
        </w:rPr>
        <w:t>Methodology</w:t>
      </w:r>
      <w:r w:rsidR="008D4CB9">
        <w:rPr>
          <w:rFonts w:ascii="Arial" w:hAnsi="Arial" w:cs="Arial"/>
        </w:rPr>
        <w:tab/>
      </w:r>
      <w:r w:rsidR="008D4CB9">
        <w:rPr>
          <w:rFonts w:ascii="Arial" w:hAnsi="Arial" w:cs="Arial"/>
        </w:rPr>
        <w:tab/>
      </w:r>
      <w:r w:rsidR="008D4CB9">
        <w:rPr>
          <w:rFonts w:ascii="Arial" w:hAnsi="Arial" w:cs="Arial"/>
        </w:rPr>
        <w:tab/>
      </w:r>
      <w:r w:rsidR="008D4CB9">
        <w:rPr>
          <w:rFonts w:ascii="Arial" w:hAnsi="Arial" w:cs="Arial"/>
        </w:rPr>
        <w:tab/>
      </w:r>
      <w:r w:rsidR="008D4CB9">
        <w:rPr>
          <w:rFonts w:ascii="Arial" w:hAnsi="Arial" w:cs="Arial"/>
        </w:rPr>
        <w:tab/>
      </w:r>
      <w:r w:rsidR="008D4CB9">
        <w:rPr>
          <w:rFonts w:ascii="Arial" w:hAnsi="Arial" w:cs="Arial"/>
        </w:rPr>
        <w:tab/>
      </w:r>
      <w:r w:rsidR="008D4CB9">
        <w:rPr>
          <w:rFonts w:ascii="Arial" w:hAnsi="Arial" w:cs="Arial"/>
        </w:rPr>
        <w:tab/>
      </w:r>
      <w:r w:rsidR="008D4CB9">
        <w:rPr>
          <w:rFonts w:ascii="Arial" w:hAnsi="Arial" w:cs="Arial"/>
        </w:rPr>
        <w:tab/>
      </w:r>
      <w:r w:rsidR="00C4095D">
        <w:rPr>
          <w:rFonts w:ascii="Arial" w:hAnsi="Arial" w:cs="Arial"/>
        </w:rPr>
        <w:t xml:space="preserve"> </w:t>
      </w:r>
      <w:r w:rsidR="009B6CE1">
        <w:rPr>
          <w:rFonts w:ascii="Arial" w:hAnsi="Arial" w:cs="Arial"/>
        </w:rPr>
        <w:t>4</w:t>
      </w:r>
    </w:p>
    <w:p w14:paraId="1471610E" w14:textId="5CA51F11" w:rsidR="00474F2D" w:rsidRDefault="00474F2D" w:rsidP="0020156E">
      <w:pPr>
        <w:jc w:val="left"/>
        <w:rPr>
          <w:rFonts w:ascii="Arial" w:hAnsi="Arial" w:cs="Arial"/>
        </w:rPr>
      </w:pPr>
    </w:p>
    <w:p w14:paraId="45A5A5DE" w14:textId="72FF1078" w:rsidR="00474F2D" w:rsidRDefault="00182ACF" w:rsidP="0020156E">
      <w:pPr>
        <w:jc w:val="left"/>
        <w:rPr>
          <w:rFonts w:ascii="Arial" w:hAnsi="Arial" w:cs="Arial"/>
        </w:rPr>
      </w:pPr>
      <w:r>
        <w:rPr>
          <w:rFonts w:ascii="Arial" w:hAnsi="Arial" w:cs="Arial"/>
        </w:rPr>
        <w:t>Literature Review</w:t>
      </w:r>
      <w:r w:rsidR="008D4CB9">
        <w:rPr>
          <w:rFonts w:ascii="Arial" w:hAnsi="Arial" w:cs="Arial"/>
        </w:rPr>
        <w:tab/>
      </w:r>
      <w:r w:rsidR="008D4CB9">
        <w:rPr>
          <w:rFonts w:ascii="Arial" w:hAnsi="Arial" w:cs="Arial"/>
        </w:rPr>
        <w:tab/>
      </w:r>
      <w:r w:rsidR="008D4CB9">
        <w:rPr>
          <w:rFonts w:ascii="Arial" w:hAnsi="Arial" w:cs="Arial"/>
        </w:rPr>
        <w:tab/>
      </w:r>
      <w:r w:rsidR="008D4CB9">
        <w:rPr>
          <w:rFonts w:ascii="Arial" w:hAnsi="Arial" w:cs="Arial"/>
        </w:rPr>
        <w:tab/>
      </w:r>
      <w:r w:rsidR="008D4CB9">
        <w:rPr>
          <w:rFonts w:ascii="Arial" w:hAnsi="Arial" w:cs="Arial"/>
        </w:rPr>
        <w:tab/>
      </w:r>
      <w:r w:rsidR="008D4CB9">
        <w:rPr>
          <w:rFonts w:ascii="Arial" w:hAnsi="Arial" w:cs="Arial"/>
        </w:rPr>
        <w:tab/>
      </w:r>
      <w:r w:rsidR="008D4CB9">
        <w:rPr>
          <w:rFonts w:ascii="Arial" w:hAnsi="Arial" w:cs="Arial"/>
        </w:rPr>
        <w:tab/>
      </w:r>
      <w:r w:rsidR="00C4095D">
        <w:rPr>
          <w:rFonts w:ascii="Arial" w:hAnsi="Arial" w:cs="Arial"/>
        </w:rPr>
        <w:t xml:space="preserve"> </w:t>
      </w:r>
      <w:r w:rsidR="008D4CB9">
        <w:rPr>
          <w:rFonts w:ascii="Arial" w:hAnsi="Arial" w:cs="Arial"/>
        </w:rPr>
        <w:t>5</w:t>
      </w:r>
    </w:p>
    <w:p w14:paraId="5FC28141" w14:textId="43E57221" w:rsidR="00182ACF" w:rsidRDefault="00182ACF" w:rsidP="0020156E">
      <w:pPr>
        <w:jc w:val="left"/>
        <w:rPr>
          <w:rFonts w:ascii="Arial" w:hAnsi="Arial" w:cs="Arial"/>
        </w:rPr>
      </w:pPr>
    </w:p>
    <w:p w14:paraId="54583BD2" w14:textId="420C995E" w:rsidR="00182ACF" w:rsidRDefault="00273ACE" w:rsidP="0020156E">
      <w:pPr>
        <w:jc w:val="left"/>
        <w:rPr>
          <w:rFonts w:ascii="Arial" w:hAnsi="Arial" w:cs="Arial"/>
        </w:rPr>
      </w:pPr>
      <w:r>
        <w:rPr>
          <w:rFonts w:ascii="Arial" w:hAnsi="Arial" w:cs="Arial"/>
        </w:rPr>
        <w:t>Finding’s And Discussion</w:t>
      </w:r>
      <w:r w:rsidR="004A29F3">
        <w:rPr>
          <w:rFonts w:ascii="Arial" w:hAnsi="Arial" w:cs="Arial"/>
        </w:rPr>
        <w:t>’s</w:t>
      </w:r>
      <w:r w:rsidR="008D4CB9">
        <w:rPr>
          <w:rFonts w:ascii="Arial" w:hAnsi="Arial" w:cs="Arial"/>
        </w:rPr>
        <w:tab/>
      </w:r>
      <w:r w:rsidR="008D4CB9">
        <w:rPr>
          <w:rFonts w:ascii="Arial" w:hAnsi="Arial" w:cs="Arial"/>
        </w:rPr>
        <w:tab/>
      </w:r>
      <w:r w:rsidR="008D4CB9">
        <w:rPr>
          <w:rFonts w:ascii="Arial" w:hAnsi="Arial" w:cs="Arial"/>
        </w:rPr>
        <w:tab/>
      </w:r>
      <w:r w:rsidR="008D4CB9">
        <w:rPr>
          <w:rFonts w:ascii="Arial" w:hAnsi="Arial" w:cs="Arial"/>
        </w:rPr>
        <w:tab/>
      </w:r>
      <w:r w:rsidR="008D4CB9">
        <w:rPr>
          <w:rFonts w:ascii="Arial" w:hAnsi="Arial" w:cs="Arial"/>
        </w:rPr>
        <w:tab/>
      </w:r>
      <w:r w:rsidR="008D4CB9">
        <w:rPr>
          <w:rFonts w:ascii="Arial" w:hAnsi="Arial" w:cs="Arial"/>
        </w:rPr>
        <w:tab/>
        <w:t>12</w:t>
      </w:r>
    </w:p>
    <w:p w14:paraId="0D5A91AC" w14:textId="66932DB4" w:rsidR="004A29F3" w:rsidRDefault="004A29F3" w:rsidP="0020156E">
      <w:pPr>
        <w:jc w:val="left"/>
        <w:rPr>
          <w:rFonts w:ascii="Arial" w:hAnsi="Arial" w:cs="Arial"/>
        </w:rPr>
      </w:pPr>
    </w:p>
    <w:p w14:paraId="374D3167" w14:textId="29B0AF0A" w:rsidR="004A29F3" w:rsidRDefault="004A29F3" w:rsidP="0020156E">
      <w:pPr>
        <w:jc w:val="left"/>
        <w:rPr>
          <w:rFonts w:ascii="Arial" w:hAnsi="Arial" w:cs="Arial"/>
        </w:rPr>
      </w:pPr>
      <w:r>
        <w:rPr>
          <w:rFonts w:ascii="Arial" w:hAnsi="Arial" w:cs="Arial"/>
        </w:rPr>
        <w:t>Conclusion And Recommendations</w:t>
      </w:r>
      <w:r w:rsidR="000211FF">
        <w:rPr>
          <w:rFonts w:ascii="Arial" w:hAnsi="Arial" w:cs="Arial"/>
        </w:rPr>
        <w:tab/>
      </w:r>
      <w:r w:rsidR="000211FF">
        <w:rPr>
          <w:rFonts w:ascii="Arial" w:hAnsi="Arial" w:cs="Arial"/>
        </w:rPr>
        <w:tab/>
      </w:r>
      <w:r w:rsidR="000211FF">
        <w:rPr>
          <w:rFonts w:ascii="Arial" w:hAnsi="Arial" w:cs="Arial"/>
        </w:rPr>
        <w:tab/>
      </w:r>
      <w:r w:rsidR="000211FF">
        <w:rPr>
          <w:rFonts w:ascii="Arial" w:hAnsi="Arial" w:cs="Arial"/>
        </w:rPr>
        <w:tab/>
      </w:r>
      <w:r w:rsidR="000211FF">
        <w:rPr>
          <w:rFonts w:ascii="Arial" w:hAnsi="Arial" w:cs="Arial"/>
        </w:rPr>
        <w:tab/>
      </w:r>
      <w:r w:rsidR="001B7200">
        <w:rPr>
          <w:rFonts w:ascii="Arial" w:hAnsi="Arial" w:cs="Arial"/>
        </w:rPr>
        <w:t>1</w:t>
      </w:r>
      <w:r w:rsidR="000211FF">
        <w:rPr>
          <w:rFonts w:ascii="Arial" w:hAnsi="Arial" w:cs="Arial"/>
        </w:rPr>
        <w:t>9</w:t>
      </w:r>
    </w:p>
    <w:p w14:paraId="1D215257" w14:textId="2260976B" w:rsidR="004A29F3" w:rsidRDefault="004A29F3" w:rsidP="0020156E">
      <w:pPr>
        <w:jc w:val="left"/>
        <w:rPr>
          <w:rFonts w:ascii="Arial" w:hAnsi="Arial" w:cs="Arial"/>
        </w:rPr>
      </w:pPr>
    </w:p>
    <w:p w14:paraId="6E9DA61B" w14:textId="287A4FF7" w:rsidR="004A29F3" w:rsidRDefault="004A29F3" w:rsidP="0020156E">
      <w:pPr>
        <w:jc w:val="left"/>
        <w:rPr>
          <w:rFonts w:ascii="Arial" w:hAnsi="Arial" w:cs="Arial"/>
        </w:rPr>
      </w:pPr>
      <w:r>
        <w:rPr>
          <w:rFonts w:ascii="Arial" w:hAnsi="Arial" w:cs="Arial"/>
        </w:rPr>
        <w:t>References</w:t>
      </w:r>
      <w:r w:rsidR="000211FF">
        <w:rPr>
          <w:rFonts w:ascii="Arial" w:hAnsi="Arial" w:cs="Arial"/>
        </w:rPr>
        <w:tab/>
      </w:r>
      <w:r w:rsidR="000211FF">
        <w:rPr>
          <w:rFonts w:ascii="Arial" w:hAnsi="Arial" w:cs="Arial"/>
        </w:rPr>
        <w:tab/>
      </w:r>
      <w:r w:rsidR="000211FF">
        <w:rPr>
          <w:rFonts w:ascii="Arial" w:hAnsi="Arial" w:cs="Arial"/>
        </w:rPr>
        <w:tab/>
      </w:r>
      <w:r w:rsidR="000211FF">
        <w:rPr>
          <w:rFonts w:ascii="Arial" w:hAnsi="Arial" w:cs="Arial"/>
        </w:rPr>
        <w:tab/>
      </w:r>
      <w:r w:rsidR="000211FF">
        <w:rPr>
          <w:rFonts w:ascii="Arial" w:hAnsi="Arial" w:cs="Arial"/>
        </w:rPr>
        <w:tab/>
      </w:r>
      <w:r w:rsidR="000211FF">
        <w:rPr>
          <w:rFonts w:ascii="Arial" w:hAnsi="Arial" w:cs="Arial"/>
        </w:rPr>
        <w:tab/>
      </w:r>
      <w:r w:rsidR="000211FF">
        <w:rPr>
          <w:rFonts w:ascii="Arial" w:hAnsi="Arial" w:cs="Arial"/>
        </w:rPr>
        <w:tab/>
      </w:r>
      <w:r w:rsidR="000211FF">
        <w:rPr>
          <w:rFonts w:ascii="Arial" w:hAnsi="Arial" w:cs="Arial"/>
        </w:rPr>
        <w:tab/>
        <w:t>20</w:t>
      </w:r>
    </w:p>
    <w:p w14:paraId="75822E0C" w14:textId="1E2D8496" w:rsidR="004A29F3" w:rsidRDefault="004A29F3" w:rsidP="0020156E">
      <w:pPr>
        <w:jc w:val="left"/>
        <w:rPr>
          <w:rFonts w:ascii="Arial" w:hAnsi="Arial" w:cs="Arial"/>
        </w:rPr>
      </w:pPr>
    </w:p>
    <w:p w14:paraId="53443CA4" w14:textId="77777777" w:rsidR="004A29F3" w:rsidRPr="0020156E" w:rsidRDefault="004A29F3" w:rsidP="0020156E">
      <w:pPr>
        <w:jc w:val="left"/>
        <w:rPr>
          <w:rFonts w:ascii="Arial" w:hAnsi="Arial" w:cs="Arial"/>
        </w:rPr>
      </w:pPr>
    </w:p>
    <w:p w14:paraId="7055F225" w14:textId="16727939" w:rsidR="00552A2C" w:rsidRDefault="00552A2C" w:rsidP="00552A2C">
      <w:pPr>
        <w:jc w:val="both"/>
        <w:rPr>
          <w:rFonts w:ascii="Arial" w:hAnsi="Arial" w:cs="Arial"/>
          <w:b/>
          <w:bCs/>
          <w:u w:val="single"/>
        </w:rPr>
      </w:pPr>
    </w:p>
    <w:p w14:paraId="40A14158" w14:textId="0554AB4F" w:rsidR="003B48EB" w:rsidRDefault="003B48EB" w:rsidP="00552A2C">
      <w:pPr>
        <w:jc w:val="both"/>
        <w:rPr>
          <w:rFonts w:ascii="Arial" w:hAnsi="Arial" w:cs="Arial"/>
          <w:b/>
          <w:bCs/>
          <w:u w:val="single"/>
        </w:rPr>
      </w:pPr>
    </w:p>
    <w:p w14:paraId="1C3C9D1D" w14:textId="5C6429D7" w:rsidR="003B48EB" w:rsidRDefault="003B48EB" w:rsidP="00552A2C">
      <w:pPr>
        <w:jc w:val="both"/>
        <w:rPr>
          <w:rFonts w:ascii="Arial" w:hAnsi="Arial" w:cs="Arial"/>
          <w:b/>
          <w:bCs/>
          <w:u w:val="single"/>
        </w:rPr>
      </w:pPr>
    </w:p>
    <w:p w14:paraId="09A601D0" w14:textId="40A040D5" w:rsidR="003B48EB" w:rsidRDefault="003B48EB" w:rsidP="00552A2C">
      <w:pPr>
        <w:jc w:val="both"/>
        <w:rPr>
          <w:rFonts w:ascii="Arial" w:hAnsi="Arial" w:cs="Arial"/>
          <w:b/>
          <w:bCs/>
          <w:u w:val="single"/>
        </w:rPr>
      </w:pPr>
    </w:p>
    <w:p w14:paraId="5EE41507" w14:textId="6F078BBA" w:rsidR="003B48EB" w:rsidRDefault="003B48EB" w:rsidP="00552A2C">
      <w:pPr>
        <w:jc w:val="both"/>
        <w:rPr>
          <w:rFonts w:ascii="Arial" w:hAnsi="Arial" w:cs="Arial"/>
          <w:b/>
          <w:bCs/>
          <w:u w:val="single"/>
        </w:rPr>
      </w:pPr>
    </w:p>
    <w:p w14:paraId="0F8844C7" w14:textId="79C33079" w:rsidR="003B48EB" w:rsidRDefault="003B48EB" w:rsidP="00552A2C">
      <w:pPr>
        <w:jc w:val="both"/>
        <w:rPr>
          <w:rFonts w:ascii="Arial" w:hAnsi="Arial" w:cs="Arial"/>
          <w:b/>
          <w:bCs/>
          <w:u w:val="single"/>
        </w:rPr>
      </w:pPr>
    </w:p>
    <w:p w14:paraId="50279C46" w14:textId="1AA30F43" w:rsidR="003B48EB" w:rsidRDefault="003B48EB" w:rsidP="00552A2C">
      <w:pPr>
        <w:jc w:val="both"/>
        <w:rPr>
          <w:rFonts w:ascii="Arial" w:hAnsi="Arial" w:cs="Arial"/>
          <w:b/>
          <w:bCs/>
          <w:u w:val="single"/>
        </w:rPr>
      </w:pPr>
    </w:p>
    <w:p w14:paraId="7C8D2B0B" w14:textId="4EB93D8E" w:rsidR="003B48EB" w:rsidRDefault="003B48EB" w:rsidP="00552A2C">
      <w:pPr>
        <w:jc w:val="both"/>
        <w:rPr>
          <w:rFonts w:ascii="Arial" w:hAnsi="Arial" w:cs="Arial"/>
          <w:b/>
          <w:bCs/>
          <w:u w:val="single"/>
        </w:rPr>
      </w:pPr>
    </w:p>
    <w:p w14:paraId="337B5477" w14:textId="1D6437F1" w:rsidR="003B48EB" w:rsidRDefault="003B48EB" w:rsidP="00552A2C">
      <w:pPr>
        <w:jc w:val="both"/>
        <w:rPr>
          <w:rFonts w:ascii="Arial" w:hAnsi="Arial" w:cs="Arial"/>
          <w:b/>
          <w:bCs/>
          <w:u w:val="single"/>
        </w:rPr>
      </w:pPr>
    </w:p>
    <w:p w14:paraId="28C2E2CE" w14:textId="5783D2E6" w:rsidR="003B48EB" w:rsidRDefault="003B48EB" w:rsidP="00552A2C">
      <w:pPr>
        <w:jc w:val="both"/>
        <w:rPr>
          <w:rFonts w:ascii="Arial" w:hAnsi="Arial" w:cs="Arial"/>
          <w:b/>
          <w:bCs/>
          <w:u w:val="single"/>
        </w:rPr>
      </w:pPr>
    </w:p>
    <w:p w14:paraId="773EA821" w14:textId="39C4ED61" w:rsidR="003B48EB" w:rsidRDefault="003B48EB" w:rsidP="00552A2C">
      <w:pPr>
        <w:jc w:val="both"/>
        <w:rPr>
          <w:rFonts w:ascii="Arial" w:hAnsi="Arial" w:cs="Arial"/>
          <w:b/>
          <w:bCs/>
          <w:u w:val="single"/>
        </w:rPr>
      </w:pPr>
    </w:p>
    <w:p w14:paraId="52D37196" w14:textId="14B96F0C" w:rsidR="003B48EB" w:rsidRDefault="003B48EB" w:rsidP="00552A2C">
      <w:pPr>
        <w:jc w:val="both"/>
        <w:rPr>
          <w:rFonts w:ascii="Arial" w:hAnsi="Arial" w:cs="Arial"/>
          <w:b/>
          <w:bCs/>
          <w:u w:val="single"/>
        </w:rPr>
      </w:pPr>
    </w:p>
    <w:p w14:paraId="28E5D3E3" w14:textId="13FE6B9B" w:rsidR="003B48EB" w:rsidRDefault="003B48EB" w:rsidP="00552A2C">
      <w:pPr>
        <w:jc w:val="both"/>
        <w:rPr>
          <w:rFonts w:ascii="Arial" w:hAnsi="Arial" w:cs="Arial"/>
          <w:b/>
          <w:bCs/>
          <w:u w:val="single"/>
        </w:rPr>
      </w:pPr>
    </w:p>
    <w:p w14:paraId="2272DF5E" w14:textId="2BEFEC9F" w:rsidR="003B48EB" w:rsidRDefault="003B48EB" w:rsidP="00552A2C">
      <w:pPr>
        <w:jc w:val="both"/>
        <w:rPr>
          <w:rFonts w:ascii="Arial" w:hAnsi="Arial" w:cs="Arial"/>
          <w:b/>
          <w:bCs/>
          <w:u w:val="single"/>
        </w:rPr>
      </w:pPr>
    </w:p>
    <w:p w14:paraId="2E555093" w14:textId="1A00F5D1" w:rsidR="003B48EB" w:rsidRDefault="003B48EB" w:rsidP="00552A2C">
      <w:pPr>
        <w:jc w:val="both"/>
        <w:rPr>
          <w:rFonts w:ascii="Arial" w:hAnsi="Arial" w:cs="Arial"/>
          <w:b/>
          <w:bCs/>
          <w:u w:val="single"/>
        </w:rPr>
      </w:pPr>
    </w:p>
    <w:p w14:paraId="4072A3E1" w14:textId="1E7016F4" w:rsidR="003B48EB" w:rsidRDefault="003B48EB" w:rsidP="00552A2C">
      <w:pPr>
        <w:jc w:val="both"/>
        <w:rPr>
          <w:rFonts w:ascii="Arial" w:hAnsi="Arial" w:cs="Arial"/>
          <w:b/>
          <w:bCs/>
          <w:u w:val="single"/>
        </w:rPr>
      </w:pPr>
    </w:p>
    <w:p w14:paraId="4D2D3F0B" w14:textId="77777777" w:rsidR="00C05D64" w:rsidRDefault="00C05D64" w:rsidP="00552A2C">
      <w:pPr>
        <w:jc w:val="both"/>
        <w:rPr>
          <w:rFonts w:ascii="Arial" w:hAnsi="Arial" w:cs="Arial"/>
          <w:b/>
          <w:bCs/>
          <w:u w:val="single"/>
        </w:rPr>
      </w:pPr>
    </w:p>
    <w:p w14:paraId="228B8F18" w14:textId="102120DF" w:rsidR="003B48EB" w:rsidRDefault="005F63FB" w:rsidP="003B48EB">
      <w:pPr>
        <w:rPr>
          <w:rFonts w:ascii="Arial" w:hAnsi="Arial" w:cs="Arial"/>
          <w:b/>
          <w:bCs/>
          <w:u w:val="single"/>
        </w:rPr>
      </w:pPr>
      <w:r>
        <w:rPr>
          <w:rFonts w:ascii="Arial" w:hAnsi="Arial" w:cs="Arial"/>
          <w:b/>
          <w:bCs/>
          <w:u w:val="single"/>
        </w:rPr>
        <w:lastRenderedPageBreak/>
        <w:t>Introduction</w:t>
      </w:r>
    </w:p>
    <w:p w14:paraId="61F6C8E7" w14:textId="5386211B" w:rsidR="005F63FB" w:rsidRDefault="005F63FB" w:rsidP="003B48EB">
      <w:pPr>
        <w:rPr>
          <w:rFonts w:ascii="Arial" w:hAnsi="Arial" w:cs="Arial"/>
          <w:b/>
          <w:bCs/>
          <w:u w:val="single"/>
        </w:rPr>
      </w:pPr>
    </w:p>
    <w:p w14:paraId="5BB0E4D2" w14:textId="7D2620B4" w:rsidR="005F63FB" w:rsidRDefault="0006142A" w:rsidP="007110D4">
      <w:pPr>
        <w:jc w:val="both"/>
        <w:rPr>
          <w:rFonts w:ascii="Arial" w:hAnsi="Arial" w:cs="Arial"/>
        </w:rPr>
      </w:pPr>
      <w:r w:rsidRPr="0006142A">
        <w:rPr>
          <w:rFonts w:ascii="Arial" w:hAnsi="Arial" w:cs="Arial"/>
        </w:rPr>
        <w:t>The</w:t>
      </w:r>
      <w:r>
        <w:rPr>
          <w:rFonts w:ascii="Arial" w:hAnsi="Arial" w:cs="Arial"/>
        </w:rPr>
        <w:t xml:space="preserve"> </w:t>
      </w:r>
      <w:r w:rsidR="00955E64">
        <w:rPr>
          <w:rFonts w:ascii="Arial" w:hAnsi="Arial" w:cs="Arial"/>
        </w:rPr>
        <w:t xml:space="preserve">purpose of </w:t>
      </w:r>
      <w:r w:rsidR="008767C3">
        <w:rPr>
          <w:rFonts w:ascii="Arial" w:hAnsi="Arial" w:cs="Arial"/>
        </w:rPr>
        <w:t xml:space="preserve">this assignment </w:t>
      </w:r>
      <w:r w:rsidR="00DD3532">
        <w:rPr>
          <w:rFonts w:ascii="Arial" w:hAnsi="Arial" w:cs="Arial"/>
        </w:rPr>
        <w:t xml:space="preserve">to discuss </w:t>
      </w:r>
      <w:r w:rsidR="0024282B">
        <w:rPr>
          <w:rFonts w:ascii="Arial" w:hAnsi="Arial" w:cs="Arial"/>
        </w:rPr>
        <w:t>how</w:t>
      </w:r>
      <w:r w:rsidR="00DD3532">
        <w:rPr>
          <w:rFonts w:ascii="Arial" w:hAnsi="Arial" w:cs="Arial"/>
        </w:rPr>
        <w:t xml:space="preserve"> </w:t>
      </w:r>
      <w:r w:rsidR="002174CA">
        <w:rPr>
          <w:rFonts w:ascii="Arial" w:hAnsi="Arial" w:cs="Arial"/>
        </w:rPr>
        <w:t xml:space="preserve">child abuse </w:t>
      </w:r>
      <w:r w:rsidR="00541C7F">
        <w:rPr>
          <w:rFonts w:ascii="Arial" w:hAnsi="Arial" w:cs="Arial"/>
        </w:rPr>
        <w:t>should be</w:t>
      </w:r>
      <w:r w:rsidR="00054474">
        <w:rPr>
          <w:rFonts w:ascii="Arial" w:hAnsi="Arial" w:cs="Arial"/>
        </w:rPr>
        <w:t xml:space="preserve"> noticed </w:t>
      </w:r>
      <w:r w:rsidR="002645BD">
        <w:rPr>
          <w:rFonts w:ascii="Arial" w:hAnsi="Arial" w:cs="Arial"/>
        </w:rPr>
        <w:t>and</w:t>
      </w:r>
      <w:r w:rsidR="00B84FDA">
        <w:rPr>
          <w:rFonts w:ascii="Arial" w:hAnsi="Arial" w:cs="Arial"/>
        </w:rPr>
        <w:t xml:space="preserve"> </w:t>
      </w:r>
      <w:r w:rsidR="00541C7F">
        <w:rPr>
          <w:rFonts w:ascii="Arial" w:hAnsi="Arial" w:cs="Arial"/>
        </w:rPr>
        <w:t xml:space="preserve">how to notice </w:t>
      </w:r>
      <w:r w:rsidR="00B84FDA">
        <w:rPr>
          <w:rFonts w:ascii="Arial" w:hAnsi="Arial" w:cs="Arial"/>
        </w:rPr>
        <w:t>neglect</w:t>
      </w:r>
      <w:r w:rsidR="00522A54">
        <w:rPr>
          <w:rFonts w:ascii="Arial" w:hAnsi="Arial" w:cs="Arial"/>
        </w:rPr>
        <w:t xml:space="preserve"> and</w:t>
      </w:r>
      <w:r w:rsidR="00656E10">
        <w:rPr>
          <w:rFonts w:ascii="Arial" w:hAnsi="Arial" w:cs="Arial"/>
        </w:rPr>
        <w:t xml:space="preserve"> how it was impacted during </w:t>
      </w:r>
      <w:r w:rsidR="00541C7F">
        <w:rPr>
          <w:rFonts w:ascii="Arial" w:hAnsi="Arial" w:cs="Arial"/>
        </w:rPr>
        <w:t xml:space="preserve">the </w:t>
      </w:r>
      <w:r w:rsidR="00656E10">
        <w:rPr>
          <w:rFonts w:ascii="Arial" w:hAnsi="Arial" w:cs="Arial"/>
        </w:rPr>
        <w:t>Covid-19 pandemic</w:t>
      </w:r>
      <w:r w:rsidR="00B67D05">
        <w:rPr>
          <w:rFonts w:ascii="Arial" w:hAnsi="Arial" w:cs="Arial"/>
        </w:rPr>
        <w:t>, and also</w:t>
      </w:r>
      <w:r w:rsidR="00621153">
        <w:rPr>
          <w:rFonts w:ascii="Arial" w:hAnsi="Arial" w:cs="Arial"/>
        </w:rPr>
        <w:t xml:space="preserve"> be discuss</w:t>
      </w:r>
      <w:r w:rsidR="00E616CA">
        <w:rPr>
          <w:rFonts w:ascii="Arial" w:hAnsi="Arial" w:cs="Arial"/>
        </w:rPr>
        <w:t>in</w:t>
      </w:r>
      <w:r w:rsidR="00621153">
        <w:rPr>
          <w:rFonts w:ascii="Arial" w:hAnsi="Arial" w:cs="Arial"/>
        </w:rPr>
        <w:t xml:space="preserve">g </w:t>
      </w:r>
      <w:r w:rsidR="00656E10">
        <w:rPr>
          <w:rFonts w:ascii="Arial" w:hAnsi="Arial" w:cs="Arial"/>
        </w:rPr>
        <w:t>the</w:t>
      </w:r>
      <w:r w:rsidR="00E616CA">
        <w:rPr>
          <w:rFonts w:ascii="Arial" w:hAnsi="Arial" w:cs="Arial"/>
        </w:rPr>
        <w:t xml:space="preserve"> rights within the society and how children have had to cope </w:t>
      </w:r>
      <w:r w:rsidR="0064739C">
        <w:rPr>
          <w:rFonts w:ascii="Arial" w:hAnsi="Arial" w:cs="Arial"/>
        </w:rPr>
        <w:t>being discriminated</w:t>
      </w:r>
      <w:r w:rsidR="00522A54">
        <w:rPr>
          <w:rFonts w:ascii="Arial" w:hAnsi="Arial" w:cs="Arial"/>
        </w:rPr>
        <w:t xml:space="preserve"> and the impact of what a child </w:t>
      </w:r>
      <w:r w:rsidR="00B84FDA">
        <w:rPr>
          <w:rFonts w:ascii="Arial" w:hAnsi="Arial" w:cs="Arial"/>
        </w:rPr>
        <w:t>must</w:t>
      </w:r>
      <w:r w:rsidR="00522A54">
        <w:rPr>
          <w:rFonts w:ascii="Arial" w:hAnsi="Arial" w:cs="Arial"/>
        </w:rPr>
        <w:t xml:space="preserve"> deal with </w:t>
      </w:r>
      <w:r w:rsidR="003141D5">
        <w:rPr>
          <w:rFonts w:ascii="Arial" w:hAnsi="Arial" w:cs="Arial"/>
        </w:rPr>
        <w:t xml:space="preserve">on a daily basis </w:t>
      </w:r>
      <w:r w:rsidR="00522A54">
        <w:rPr>
          <w:rFonts w:ascii="Arial" w:hAnsi="Arial" w:cs="Arial"/>
        </w:rPr>
        <w:t xml:space="preserve">due to </w:t>
      </w:r>
      <w:r w:rsidR="00AA70B4">
        <w:rPr>
          <w:rFonts w:ascii="Arial" w:hAnsi="Arial" w:cs="Arial"/>
        </w:rPr>
        <w:t xml:space="preserve">the </w:t>
      </w:r>
      <w:r w:rsidR="00E64183">
        <w:rPr>
          <w:rFonts w:ascii="Arial" w:hAnsi="Arial" w:cs="Arial"/>
        </w:rPr>
        <w:t>suffering</w:t>
      </w:r>
      <w:r w:rsidR="00892353">
        <w:rPr>
          <w:rFonts w:ascii="Arial" w:hAnsi="Arial" w:cs="Arial"/>
        </w:rPr>
        <w:t>.</w:t>
      </w:r>
      <w:r w:rsidR="0003661A">
        <w:rPr>
          <w:rFonts w:ascii="Arial" w:hAnsi="Arial" w:cs="Arial"/>
        </w:rPr>
        <w:t xml:space="preserve"> </w:t>
      </w:r>
      <w:r w:rsidR="004547BF">
        <w:rPr>
          <w:rFonts w:ascii="Arial" w:hAnsi="Arial" w:cs="Arial"/>
        </w:rPr>
        <w:t>I</w:t>
      </w:r>
      <w:r w:rsidR="00AA70B4">
        <w:rPr>
          <w:rFonts w:ascii="Arial" w:hAnsi="Arial" w:cs="Arial"/>
        </w:rPr>
        <w:t xml:space="preserve"> will also discuss t</w:t>
      </w:r>
      <w:r w:rsidR="0003661A">
        <w:rPr>
          <w:rFonts w:ascii="Arial" w:hAnsi="Arial" w:cs="Arial"/>
        </w:rPr>
        <w:t xml:space="preserve">he </w:t>
      </w:r>
      <w:r w:rsidR="00856E07">
        <w:rPr>
          <w:rFonts w:ascii="Arial" w:hAnsi="Arial" w:cs="Arial"/>
        </w:rPr>
        <w:t>D</w:t>
      </w:r>
      <w:r w:rsidR="0003661A">
        <w:rPr>
          <w:rFonts w:ascii="Arial" w:hAnsi="Arial" w:cs="Arial"/>
        </w:rPr>
        <w:t xml:space="preserve">iversity &amp; </w:t>
      </w:r>
      <w:r w:rsidR="00AA70B4">
        <w:rPr>
          <w:rFonts w:ascii="Arial" w:hAnsi="Arial" w:cs="Arial"/>
        </w:rPr>
        <w:t>I</w:t>
      </w:r>
      <w:r w:rsidR="0003661A">
        <w:rPr>
          <w:rFonts w:ascii="Arial" w:hAnsi="Arial" w:cs="Arial"/>
        </w:rPr>
        <w:t xml:space="preserve">nclusion followed with the </w:t>
      </w:r>
      <w:r w:rsidR="00856E07">
        <w:rPr>
          <w:rFonts w:ascii="Arial" w:hAnsi="Arial" w:cs="Arial"/>
        </w:rPr>
        <w:t>E</w:t>
      </w:r>
      <w:r w:rsidR="0003661A">
        <w:rPr>
          <w:rFonts w:ascii="Arial" w:hAnsi="Arial" w:cs="Arial"/>
        </w:rPr>
        <w:t xml:space="preserve">quality </w:t>
      </w:r>
      <w:r w:rsidR="00856E07">
        <w:rPr>
          <w:rFonts w:ascii="Arial" w:hAnsi="Arial" w:cs="Arial"/>
        </w:rPr>
        <w:t>A</w:t>
      </w:r>
      <w:r w:rsidR="0003661A">
        <w:rPr>
          <w:rFonts w:ascii="Arial" w:hAnsi="Arial" w:cs="Arial"/>
        </w:rPr>
        <w:t>ct 2010</w:t>
      </w:r>
      <w:r w:rsidR="000F0A02">
        <w:rPr>
          <w:rFonts w:ascii="Arial" w:hAnsi="Arial" w:cs="Arial"/>
        </w:rPr>
        <w:t xml:space="preserve">. This will give an insight of </w:t>
      </w:r>
      <w:r w:rsidR="00415F43">
        <w:rPr>
          <w:rFonts w:ascii="Arial" w:hAnsi="Arial" w:cs="Arial"/>
        </w:rPr>
        <w:t xml:space="preserve">how </w:t>
      </w:r>
      <w:r w:rsidR="00AB2B16">
        <w:rPr>
          <w:rFonts w:ascii="Arial" w:hAnsi="Arial" w:cs="Arial"/>
        </w:rPr>
        <w:t>children</w:t>
      </w:r>
      <w:r w:rsidR="00415F43">
        <w:rPr>
          <w:rFonts w:ascii="Arial" w:hAnsi="Arial" w:cs="Arial"/>
        </w:rPr>
        <w:t xml:space="preserve"> have had to cope with </w:t>
      </w:r>
      <w:r w:rsidR="00E23EDF">
        <w:rPr>
          <w:rFonts w:ascii="Arial" w:hAnsi="Arial" w:cs="Arial"/>
        </w:rPr>
        <w:t xml:space="preserve">their </w:t>
      </w:r>
      <w:r w:rsidR="005F6A7C">
        <w:rPr>
          <w:rFonts w:ascii="Arial" w:hAnsi="Arial" w:cs="Arial"/>
        </w:rPr>
        <w:t xml:space="preserve">struggles of </w:t>
      </w:r>
      <w:r w:rsidR="007A67C5">
        <w:rPr>
          <w:rFonts w:ascii="Arial" w:hAnsi="Arial" w:cs="Arial"/>
        </w:rPr>
        <w:t>bad parenting</w:t>
      </w:r>
      <w:r w:rsidR="00E23EDF">
        <w:rPr>
          <w:rFonts w:ascii="Arial" w:hAnsi="Arial" w:cs="Arial"/>
        </w:rPr>
        <w:t xml:space="preserve"> as well as </w:t>
      </w:r>
      <w:r w:rsidR="00A402C9">
        <w:rPr>
          <w:rFonts w:ascii="Arial" w:hAnsi="Arial" w:cs="Arial"/>
        </w:rPr>
        <w:t>struggling with their own mental health and depression</w:t>
      </w:r>
      <w:r w:rsidR="007A67C5">
        <w:rPr>
          <w:rFonts w:ascii="Arial" w:hAnsi="Arial" w:cs="Arial"/>
        </w:rPr>
        <w:t xml:space="preserve"> through no fault of their own</w:t>
      </w:r>
      <w:r w:rsidR="00A402C9">
        <w:rPr>
          <w:rFonts w:ascii="Arial" w:hAnsi="Arial" w:cs="Arial"/>
        </w:rPr>
        <w:t xml:space="preserve">. </w:t>
      </w:r>
      <w:r w:rsidR="009174C2">
        <w:rPr>
          <w:rFonts w:ascii="Arial" w:hAnsi="Arial" w:cs="Arial"/>
        </w:rPr>
        <w:t>This will also tell you how</w:t>
      </w:r>
      <w:r w:rsidR="007862CD">
        <w:rPr>
          <w:rFonts w:ascii="Arial" w:hAnsi="Arial" w:cs="Arial"/>
        </w:rPr>
        <w:t xml:space="preserve"> </w:t>
      </w:r>
      <w:r w:rsidR="00C75631">
        <w:rPr>
          <w:rFonts w:ascii="Arial" w:hAnsi="Arial" w:cs="Arial"/>
        </w:rPr>
        <w:t xml:space="preserve">Qualified </w:t>
      </w:r>
      <w:r w:rsidR="00CC2FEF">
        <w:rPr>
          <w:rFonts w:ascii="Arial" w:hAnsi="Arial" w:cs="Arial"/>
        </w:rPr>
        <w:t>S</w:t>
      </w:r>
      <w:r w:rsidR="00C75631">
        <w:rPr>
          <w:rFonts w:ascii="Arial" w:hAnsi="Arial" w:cs="Arial"/>
        </w:rPr>
        <w:t>pecialist</w:t>
      </w:r>
      <w:r w:rsidR="00CC2FEF">
        <w:rPr>
          <w:rFonts w:ascii="Arial" w:hAnsi="Arial" w:cs="Arial"/>
        </w:rPr>
        <w:t>s</w:t>
      </w:r>
      <w:r w:rsidR="00C75631">
        <w:rPr>
          <w:rFonts w:ascii="Arial" w:hAnsi="Arial" w:cs="Arial"/>
        </w:rPr>
        <w:t xml:space="preserve"> help </w:t>
      </w:r>
      <w:r w:rsidR="009D3C96">
        <w:rPr>
          <w:rFonts w:ascii="Arial" w:hAnsi="Arial" w:cs="Arial"/>
        </w:rPr>
        <w:t xml:space="preserve">in </w:t>
      </w:r>
      <w:r w:rsidR="007862CD">
        <w:rPr>
          <w:rFonts w:ascii="Arial" w:hAnsi="Arial" w:cs="Arial"/>
        </w:rPr>
        <w:t xml:space="preserve"> centres, doctors </w:t>
      </w:r>
      <w:r w:rsidR="00063FEA">
        <w:rPr>
          <w:rFonts w:ascii="Arial" w:hAnsi="Arial" w:cs="Arial"/>
        </w:rPr>
        <w:t>surgery’s</w:t>
      </w:r>
      <w:r w:rsidR="007862CD">
        <w:rPr>
          <w:rFonts w:ascii="Arial" w:hAnsi="Arial" w:cs="Arial"/>
        </w:rPr>
        <w:t xml:space="preserve">, even hospital appointments </w:t>
      </w:r>
      <w:r w:rsidR="009D3C96">
        <w:rPr>
          <w:rFonts w:ascii="Arial" w:hAnsi="Arial" w:cs="Arial"/>
        </w:rPr>
        <w:t xml:space="preserve">which </w:t>
      </w:r>
      <w:r w:rsidR="007862CD">
        <w:rPr>
          <w:rFonts w:ascii="Arial" w:hAnsi="Arial" w:cs="Arial"/>
        </w:rPr>
        <w:t xml:space="preserve">had a huge </w:t>
      </w:r>
      <w:r w:rsidR="00B478C0">
        <w:rPr>
          <w:rFonts w:ascii="Arial" w:hAnsi="Arial" w:cs="Arial"/>
        </w:rPr>
        <w:t>effect</w:t>
      </w:r>
      <w:r w:rsidR="007862CD">
        <w:rPr>
          <w:rFonts w:ascii="Arial" w:hAnsi="Arial" w:cs="Arial"/>
        </w:rPr>
        <w:t xml:space="preserve"> </w:t>
      </w:r>
      <w:r w:rsidR="00063FEA">
        <w:rPr>
          <w:rFonts w:ascii="Arial" w:hAnsi="Arial" w:cs="Arial"/>
        </w:rPr>
        <w:t>due to the pandemic of covid</w:t>
      </w:r>
      <w:r w:rsidR="00F50316">
        <w:rPr>
          <w:rFonts w:ascii="Arial" w:hAnsi="Arial" w:cs="Arial"/>
        </w:rPr>
        <w:t>-</w:t>
      </w:r>
      <w:r w:rsidR="00063FEA">
        <w:rPr>
          <w:rFonts w:ascii="Arial" w:hAnsi="Arial" w:cs="Arial"/>
        </w:rPr>
        <w:t>19.</w:t>
      </w:r>
      <w:r w:rsidR="00E23EDF">
        <w:rPr>
          <w:rFonts w:ascii="Arial" w:hAnsi="Arial" w:cs="Arial"/>
        </w:rPr>
        <w:t xml:space="preserve"> </w:t>
      </w:r>
      <w:r w:rsidR="00166778">
        <w:rPr>
          <w:rFonts w:ascii="Arial" w:hAnsi="Arial" w:cs="Arial"/>
        </w:rPr>
        <w:t xml:space="preserve">This had a massive </w:t>
      </w:r>
      <w:r w:rsidR="00856DEB">
        <w:rPr>
          <w:rFonts w:ascii="Arial" w:hAnsi="Arial" w:cs="Arial"/>
        </w:rPr>
        <w:t xml:space="preserve">impact on the whole </w:t>
      </w:r>
      <w:r w:rsidR="00CB01D0">
        <w:rPr>
          <w:rFonts w:ascii="Arial" w:hAnsi="Arial" w:cs="Arial"/>
        </w:rPr>
        <w:t>of</w:t>
      </w:r>
      <w:r w:rsidR="00856DEB">
        <w:rPr>
          <w:rFonts w:ascii="Arial" w:hAnsi="Arial" w:cs="Arial"/>
        </w:rPr>
        <w:t xml:space="preserve"> England causing closures of Schools. </w:t>
      </w:r>
      <w:r w:rsidR="004A2D09">
        <w:rPr>
          <w:rFonts w:ascii="Arial" w:hAnsi="Arial" w:cs="Arial"/>
        </w:rPr>
        <w:t xml:space="preserve">Many parents and </w:t>
      </w:r>
      <w:r w:rsidR="00EB614B">
        <w:rPr>
          <w:rFonts w:ascii="Arial" w:hAnsi="Arial" w:cs="Arial"/>
        </w:rPr>
        <w:t>families</w:t>
      </w:r>
      <w:r w:rsidR="004A2D09">
        <w:rPr>
          <w:rFonts w:ascii="Arial" w:hAnsi="Arial" w:cs="Arial"/>
        </w:rPr>
        <w:t xml:space="preserve"> </w:t>
      </w:r>
      <w:r w:rsidR="00EB614B">
        <w:rPr>
          <w:rFonts w:ascii="Arial" w:hAnsi="Arial" w:cs="Arial"/>
        </w:rPr>
        <w:t>were</w:t>
      </w:r>
      <w:r w:rsidR="004A2D09">
        <w:rPr>
          <w:rFonts w:ascii="Arial" w:hAnsi="Arial" w:cs="Arial"/>
        </w:rPr>
        <w:t xml:space="preserve"> isolated from each other and unable to see them in person due to lockdown.</w:t>
      </w:r>
      <w:r w:rsidR="00B81C98">
        <w:rPr>
          <w:rFonts w:ascii="Arial" w:hAnsi="Arial" w:cs="Arial"/>
        </w:rPr>
        <w:t xml:space="preserve"> Children was left u</w:t>
      </w:r>
      <w:r w:rsidR="009D3C96">
        <w:rPr>
          <w:rFonts w:ascii="Arial" w:hAnsi="Arial" w:cs="Arial"/>
        </w:rPr>
        <w:t>nattended</w:t>
      </w:r>
      <w:r w:rsidR="00B81C98">
        <w:rPr>
          <w:rFonts w:ascii="Arial" w:hAnsi="Arial" w:cs="Arial"/>
        </w:rPr>
        <w:t xml:space="preserve"> as unable to attend appointments </w:t>
      </w:r>
      <w:r w:rsidR="006301ED">
        <w:rPr>
          <w:rFonts w:ascii="Arial" w:hAnsi="Arial" w:cs="Arial"/>
        </w:rPr>
        <w:t xml:space="preserve">and follow ups </w:t>
      </w:r>
      <w:r w:rsidR="00EB614B">
        <w:rPr>
          <w:rFonts w:ascii="Arial" w:hAnsi="Arial" w:cs="Arial"/>
        </w:rPr>
        <w:t xml:space="preserve">due to back logs which has had a massive </w:t>
      </w:r>
      <w:r w:rsidR="00CB01D0">
        <w:rPr>
          <w:rFonts w:ascii="Arial" w:hAnsi="Arial" w:cs="Arial"/>
        </w:rPr>
        <w:t>effect</w:t>
      </w:r>
      <w:r w:rsidR="00EB614B">
        <w:rPr>
          <w:rFonts w:ascii="Arial" w:hAnsi="Arial" w:cs="Arial"/>
        </w:rPr>
        <w:t>.</w:t>
      </w:r>
      <w:r w:rsidR="008B01B4">
        <w:rPr>
          <w:rFonts w:ascii="Arial" w:hAnsi="Arial" w:cs="Arial"/>
        </w:rPr>
        <w:t xml:space="preserve"> </w:t>
      </w:r>
      <w:r w:rsidR="00835B8C">
        <w:rPr>
          <w:rFonts w:ascii="Arial" w:hAnsi="Arial" w:cs="Arial"/>
        </w:rPr>
        <w:t>Many</w:t>
      </w:r>
      <w:r w:rsidR="008B01B4">
        <w:rPr>
          <w:rFonts w:ascii="Arial" w:hAnsi="Arial" w:cs="Arial"/>
        </w:rPr>
        <w:t xml:space="preserve"> </w:t>
      </w:r>
      <w:r w:rsidR="006E5C48">
        <w:rPr>
          <w:rFonts w:ascii="Arial" w:hAnsi="Arial" w:cs="Arial"/>
        </w:rPr>
        <w:t>children</w:t>
      </w:r>
      <w:r w:rsidR="008B01B4">
        <w:rPr>
          <w:rFonts w:ascii="Arial" w:hAnsi="Arial" w:cs="Arial"/>
        </w:rPr>
        <w:t xml:space="preserve"> had to face the facts of </w:t>
      </w:r>
      <w:r w:rsidR="003C02B4">
        <w:rPr>
          <w:rFonts w:ascii="Arial" w:hAnsi="Arial" w:cs="Arial"/>
        </w:rPr>
        <w:t xml:space="preserve">a struggle with their family’s due to being locked down because of the restrictions of the pandemic </w:t>
      </w:r>
      <w:r w:rsidR="00B30AAB">
        <w:rPr>
          <w:rFonts w:ascii="Arial" w:hAnsi="Arial" w:cs="Arial"/>
        </w:rPr>
        <w:t>and</w:t>
      </w:r>
      <w:r w:rsidR="0052661F">
        <w:rPr>
          <w:rFonts w:ascii="Arial" w:hAnsi="Arial" w:cs="Arial"/>
        </w:rPr>
        <w:t xml:space="preserve"> the</w:t>
      </w:r>
      <w:r w:rsidR="00B30AAB">
        <w:rPr>
          <w:rFonts w:ascii="Arial" w:hAnsi="Arial" w:cs="Arial"/>
        </w:rPr>
        <w:t xml:space="preserve"> struggle to try and keep </w:t>
      </w:r>
      <w:r w:rsidR="007C5B0B">
        <w:rPr>
          <w:rFonts w:ascii="Arial" w:hAnsi="Arial" w:cs="Arial"/>
        </w:rPr>
        <w:t xml:space="preserve">being positive and hope </w:t>
      </w:r>
      <w:r w:rsidR="003B61FB">
        <w:rPr>
          <w:rFonts w:ascii="Arial" w:hAnsi="Arial" w:cs="Arial"/>
        </w:rPr>
        <w:t>for</w:t>
      </w:r>
      <w:r w:rsidR="007C5B0B">
        <w:rPr>
          <w:rFonts w:ascii="Arial" w:hAnsi="Arial" w:cs="Arial"/>
        </w:rPr>
        <w:t xml:space="preserve"> the support</w:t>
      </w:r>
      <w:r w:rsidR="003B61FB">
        <w:rPr>
          <w:rFonts w:ascii="Arial" w:hAnsi="Arial" w:cs="Arial"/>
        </w:rPr>
        <w:t xml:space="preserve"> they deserved.</w:t>
      </w:r>
      <w:r w:rsidR="00B30AAB">
        <w:rPr>
          <w:rFonts w:ascii="Arial" w:hAnsi="Arial" w:cs="Arial"/>
        </w:rPr>
        <w:t xml:space="preserve"> </w:t>
      </w:r>
      <w:r w:rsidR="00DF3675">
        <w:rPr>
          <w:rFonts w:ascii="Arial" w:hAnsi="Arial" w:cs="Arial"/>
        </w:rPr>
        <w:t xml:space="preserve"> Due to the struggles </w:t>
      </w:r>
      <w:r w:rsidR="00BC48E0">
        <w:rPr>
          <w:rFonts w:ascii="Arial" w:hAnsi="Arial" w:cs="Arial"/>
        </w:rPr>
        <w:t xml:space="preserve">many children </w:t>
      </w:r>
      <w:r w:rsidR="00B7688C">
        <w:rPr>
          <w:rFonts w:ascii="Arial" w:hAnsi="Arial" w:cs="Arial"/>
        </w:rPr>
        <w:t>were</w:t>
      </w:r>
      <w:r w:rsidR="00BC48E0">
        <w:rPr>
          <w:rFonts w:ascii="Arial" w:hAnsi="Arial" w:cs="Arial"/>
        </w:rPr>
        <w:t xml:space="preserve"> out of </w:t>
      </w:r>
      <w:r w:rsidR="00B7688C">
        <w:rPr>
          <w:rFonts w:ascii="Arial" w:hAnsi="Arial" w:cs="Arial"/>
        </w:rPr>
        <w:t>their</w:t>
      </w:r>
      <w:r w:rsidR="00BC48E0">
        <w:rPr>
          <w:rFonts w:ascii="Arial" w:hAnsi="Arial" w:cs="Arial"/>
        </w:rPr>
        <w:t xml:space="preserve"> routines and </w:t>
      </w:r>
      <w:r w:rsidR="00F6431F">
        <w:rPr>
          <w:rFonts w:ascii="Arial" w:hAnsi="Arial" w:cs="Arial"/>
        </w:rPr>
        <w:t>many children just struggled massively even more with the children who ha</w:t>
      </w:r>
      <w:r w:rsidR="007A71C1">
        <w:rPr>
          <w:rFonts w:ascii="Arial" w:hAnsi="Arial" w:cs="Arial"/>
        </w:rPr>
        <w:t xml:space="preserve">d autism as they </w:t>
      </w:r>
      <w:r w:rsidR="00607185">
        <w:rPr>
          <w:rFonts w:ascii="Arial" w:hAnsi="Arial" w:cs="Arial"/>
        </w:rPr>
        <w:t>were</w:t>
      </w:r>
      <w:r w:rsidR="007A71C1">
        <w:rPr>
          <w:rFonts w:ascii="Arial" w:hAnsi="Arial" w:cs="Arial"/>
        </w:rPr>
        <w:t xml:space="preserve"> unable to understand why</w:t>
      </w:r>
      <w:r w:rsidR="00ED7E9D">
        <w:rPr>
          <w:rFonts w:ascii="Arial" w:hAnsi="Arial" w:cs="Arial"/>
        </w:rPr>
        <w:t xml:space="preserve"> they </w:t>
      </w:r>
      <w:r w:rsidR="00993C9C">
        <w:rPr>
          <w:rFonts w:ascii="Arial" w:hAnsi="Arial" w:cs="Arial"/>
        </w:rPr>
        <w:t xml:space="preserve">was </w:t>
      </w:r>
      <w:r w:rsidR="00ED7E9D">
        <w:rPr>
          <w:rFonts w:ascii="Arial" w:hAnsi="Arial" w:cs="Arial"/>
        </w:rPr>
        <w:t>not going to school, why the</w:t>
      </w:r>
      <w:r w:rsidR="00993C9C">
        <w:rPr>
          <w:rFonts w:ascii="Arial" w:hAnsi="Arial" w:cs="Arial"/>
        </w:rPr>
        <w:t>y</w:t>
      </w:r>
      <w:r w:rsidR="00ED7E9D">
        <w:rPr>
          <w:rFonts w:ascii="Arial" w:hAnsi="Arial" w:cs="Arial"/>
        </w:rPr>
        <w:t xml:space="preserve"> </w:t>
      </w:r>
      <w:r w:rsidR="00993C9C">
        <w:rPr>
          <w:rFonts w:ascii="Arial" w:hAnsi="Arial" w:cs="Arial"/>
        </w:rPr>
        <w:t>were</w:t>
      </w:r>
      <w:r w:rsidR="00ED7E9D">
        <w:rPr>
          <w:rFonts w:ascii="Arial" w:hAnsi="Arial" w:cs="Arial"/>
        </w:rPr>
        <w:t xml:space="preserve"> not able to even go out </w:t>
      </w:r>
      <w:r w:rsidR="008E08C5">
        <w:rPr>
          <w:rFonts w:ascii="Arial" w:hAnsi="Arial" w:cs="Arial"/>
        </w:rPr>
        <w:t>their</w:t>
      </w:r>
      <w:r w:rsidR="00ED7E9D">
        <w:rPr>
          <w:rFonts w:ascii="Arial" w:hAnsi="Arial" w:cs="Arial"/>
        </w:rPr>
        <w:t xml:space="preserve"> own homes or even </w:t>
      </w:r>
      <w:r w:rsidR="00993C9C">
        <w:rPr>
          <w:rFonts w:ascii="Arial" w:hAnsi="Arial" w:cs="Arial"/>
        </w:rPr>
        <w:t xml:space="preserve">to </w:t>
      </w:r>
      <w:r w:rsidR="00ED7E9D">
        <w:rPr>
          <w:rFonts w:ascii="Arial" w:hAnsi="Arial" w:cs="Arial"/>
        </w:rPr>
        <w:t>see families</w:t>
      </w:r>
      <w:r w:rsidR="00993C9C">
        <w:rPr>
          <w:rFonts w:ascii="Arial" w:hAnsi="Arial" w:cs="Arial"/>
        </w:rPr>
        <w:t>. T</w:t>
      </w:r>
      <w:r w:rsidR="00ED7E9D">
        <w:rPr>
          <w:rFonts w:ascii="Arial" w:hAnsi="Arial" w:cs="Arial"/>
        </w:rPr>
        <w:t xml:space="preserve">his was a huge </w:t>
      </w:r>
      <w:r w:rsidR="00607185">
        <w:rPr>
          <w:rFonts w:ascii="Arial" w:hAnsi="Arial" w:cs="Arial"/>
        </w:rPr>
        <w:t>process to take in for many children.</w:t>
      </w:r>
    </w:p>
    <w:p w14:paraId="38CEE9FB" w14:textId="74F32623" w:rsidR="00993C9C" w:rsidRDefault="00993C9C" w:rsidP="007110D4">
      <w:pPr>
        <w:jc w:val="both"/>
        <w:rPr>
          <w:rFonts w:ascii="Arial" w:hAnsi="Arial" w:cs="Arial"/>
        </w:rPr>
      </w:pPr>
    </w:p>
    <w:p w14:paraId="2F0AF265" w14:textId="5201D2E6" w:rsidR="00993C9C" w:rsidRDefault="00993C9C" w:rsidP="007110D4">
      <w:pPr>
        <w:jc w:val="both"/>
        <w:rPr>
          <w:rFonts w:ascii="Arial" w:hAnsi="Arial" w:cs="Arial"/>
        </w:rPr>
      </w:pPr>
    </w:p>
    <w:p w14:paraId="2B04A2F7" w14:textId="4E6AC788" w:rsidR="00993C9C" w:rsidRDefault="00993C9C" w:rsidP="007110D4">
      <w:pPr>
        <w:jc w:val="both"/>
        <w:rPr>
          <w:rFonts w:ascii="Arial" w:hAnsi="Arial" w:cs="Arial"/>
        </w:rPr>
      </w:pPr>
    </w:p>
    <w:p w14:paraId="71759262" w14:textId="467D9B9C" w:rsidR="006A440C" w:rsidRDefault="006A440C" w:rsidP="007110D4">
      <w:pPr>
        <w:jc w:val="both"/>
        <w:rPr>
          <w:rFonts w:ascii="Arial" w:hAnsi="Arial" w:cs="Arial"/>
        </w:rPr>
      </w:pPr>
    </w:p>
    <w:p w14:paraId="5BC779A0" w14:textId="0E91D3AF" w:rsidR="006A440C" w:rsidRDefault="006A440C" w:rsidP="007110D4">
      <w:pPr>
        <w:jc w:val="both"/>
        <w:rPr>
          <w:rFonts w:ascii="Arial" w:hAnsi="Arial" w:cs="Arial"/>
        </w:rPr>
      </w:pPr>
    </w:p>
    <w:p w14:paraId="59101F01" w14:textId="5CEC2FEC" w:rsidR="00993C9C" w:rsidRDefault="00993C9C" w:rsidP="009123DB">
      <w:pPr>
        <w:ind w:left="0"/>
        <w:jc w:val="both"/>
        <w:rPr>
          <w:rFonts w:ascii="Arial" w:hAnsi="Arial" w:cs="Arial"/>
        </w:rPr>
      </w:pPr>
    </w:p>
    <w:p w14:paraId="6BF75D61" w14:textId="3AC18AC2" w:rsidR="009123DB" w:rsidRDefault="009123DB" w:rsidP="009123DB">
      <w:pPr>
        <w:ind w:left="0"/>
        <w:jc w:val="both"/>
        <w:rPr>
          <w:rFonts w:ascii="Arial" w:hAnsi="Arial" w:cs="Arial"/>
        </w:rPr>
      </w:pPr>
    </w:p>
    <w:p w14:paraId="2DF50793" w14:textId="2C3056BD" w:rsidR="004547BF" w:rsidRDefault="004547BF" w:rsidP="009123DB">
      <w:pPr>
        <w:ind w:left="0"/>
        <w:jc w:val="both"/>
        <w:rPr>
          <w:rFonts w:ascii="Arial" w:hAnsi="Arial" w:cs="Arial"/>
        </w:rPr>
      </w:pPr>
    </w:p>
    <w:p w14:paraId="557C5D50" w14:textId="1F1498EF" w:rsidR="004547BF" w:rsidRDefault="004547BF" w:rsidP="009123DB">
      <w:pPr>
        <w:ind w:left="0"/>
        <w:jc w:val="both"/>
        <w:rPr>
          <w:rFonts w:ascii="Arial" w:hAnsi="Arial" w:cs="Arial"/>
        </w:rPr>
      </w:pPr>
    </w:p>
    <w:p w14:paraId="743BDE9D" w14:textId="37D82C6A" w:rsidR="004547BF" w:rsidRDefault="004547BF" w:rsidP="009123DB">
      <w:pPr>
        <w:ind w:left="0"/>
        <w:jc w:val="both"/>
        <w:rPr>
          <w:rFonts w:ascii="Arial" w:hAnsi="Arial" w:cs="Arial"/>
        </w:rPr>
      </w:pPr>
    </w:p>
    <w:p w14:paraId="7B2CB040" w14:textId="77777777" w:rsidR="004547BF" w:rsidRDefault="004547BF" w:rsidP="009123DB">
      <w:pPr>
        <w:ind w:left="0"/>
        <w:jc w:val="both"/>
        <w:rPr>
          <w:rFonts w:ascii="Arial" w:hAnsi="Arial" w:cs="Arial"/>
        </w:rPr>
      </w:pPr>
    </w:p>
    <w:p w14:paraId="543EBDB5" w14:textId="3DE06529" w:rsidR="00993C9C" w:rsidRPr="00390999" w:rsidRDefault="00390999" w:rsidP="004A3BF4">
      <w:pPr>
        <w:rPr>
          <w:rFonts w:ascii="Arial" w:hAnsi="Arial" w:cs="Arial"/>
          <w:b/>
          <w:bCs/>
          <w:u w:val="single"/>
        </w:rPr>
      </w:pPr>
      <w:r w:rsidRPr="00390999">
        <w:rPr>
          <w:rFonts w:ascii="Arial" w:hAnsi="Arial" w:cs="Arial"/>
          <w:b/>
          <w:bCs/>
          <w:u w:val="single"/>
        </w:rPr>
        <w:lastRenderedPageBreak/>
        <w:t>Methodology</w:t>
      </w:r>
    </w:p>
    <w:p w14:paraId="60761DE2" w14:textId="5970EC69" w:rsidR="00993C9C" w:rsidRDefault="00993C9C" w:rsidP="007110D4">
      <w:pPr>
        <w:jc w:val="both"/>
        <w:rPr>
          <w:rFonts w:ascii="Arial" w:hAnsi="Arial" w:cs="Arial"/>
        </w:rPr>
      </w:pPr>
    </w:p>
    <w:p w14:paraId="5CD718BA" w14:textId="7889BA90" w:rsidR="00390999" w:rsidRDefault="00390999" w:rsidP="007110D4">
      <w:pPr>
        <w:jc w:val="both"/>
        <w:rPr>
          <w:rFonts w:ascii="Arial" w:hAnsi="Arial" w:cs="Arial"/>
        </w:rPr>
      </w:pPr>
      <w:r>
        <w:rPr>
          <w:rFonts w:ascii="Arial" w:hAnsi="Arial" w:cs="Arial"/>
        </w:rPr>
        <w:t xml:space="preserve"> </w:t>
      </w:r>
    </w:p>
    <w:p w14:paraId="3D29B230" w14:textId="11C0A68E" w:rsidR="00390999" w:rsidRDefault="005E31A8" w:rsidP="007110D4">
      <w:pPr>
        <w:jc w:val="both"/>
        <w:rPr>
          <w:rFonts w:ascii="Arial" w:hAnsi="Arial" w:cs="Arial"/>
        </w:rPr>
      </w:pPr>
      <w:r>
        <w:rPr>
          <w:rFonts w:ascii="Arial" w:hAnsi="Arial" w:cs="Arial"/>
        </w:rPr>
        <w:t xml:space="preserve">We used </w:t>
      </w:r>
      <w:r w:rsidR="00072554">
        <w:rPr>
          <w:rFonts w:ascii="Arial" w:hAnsi="Arial" w:cs="Arial"/>
        </w:rPr>
        <w:t>the numbers below on</w:t>
      </w:r>
      <w:r w:rsidR="00D9580B">
        <w:rPr>
          <w:rFonts w:ascii="Arial" w:hAnsi="Arial" w:cs="Arial"/>
        </w:rPr>
        <w:t xml:space="preserve"> google schol</w:t>
      </w:r>
      <w:r w:rsidR="002D5A6E">
        <w:rPr>
          <w:rFonts w:ascii="Arial" w:hAnsi="Arial" w:cs="Arial"/>
        </w:rPr>
        <w:t xml:space="preserve">ar </w:t>
      </w:r>
      <w:r w:rsidR="0026741D">
        <w:rPr>
          <w:rFonts w:ascii="Arial" w:hAnsi="Arial" w:cs="Arial"/>
        </w:rPr>
        <w:t xml:space="preserve"> to find and search. </w:t>
      </w:r>
      <w:r w:rsidR="00864B23">
        <w:rPr>
          <w:rFonts w:ascii="Arial" w:hAnsi="Arial" w:cs="Arial"/>
        </w:rPr>
        <w:t xml:space="preserve">In the search boxed we typed in </w:t>
      </w:r>
      <w:r w:rsidR="000E371D">
        <w:rPr>
          <w:rFonts w:ascii="Arial" w:hAnsi="Arial" w:cs="Arial"/>
          <w:b/>
          <w:bCs/>
          <w:u w:val="single"/>
        </w:rPr>
        <w:t>S</w:t>
      </w:r>
      <w:r w:rsidR="00864B23" w:rsidRPr="000E371D">
        <w:rPr>
          <w:rFonts w:ascii="Arial" w:hAnsi="Arial" w:cs="Arial"/>
          <w:b/>
          <w:bCs/>
          <w:u w:val="single"/>
        </w:rPr>
        <w:t xml:space="preserve">igns of </w:t>
      </w:r>
      <w:r w:rsidR="000E371D">
        <w:rPr>
          <w:rFonts w:ascii="Arial" w:hAnsi="Arial" w:cs="Arial"/>
          <w:b/>
          <w:bCs/>
          <w:u w:val="single"/>
        </w:rPr>
        <w:t>C</w:t>
      </w:r>
      <w:r w:rsidR="00864B23" w:rsidRPr="000E371D">
        <w:rPr>
          <w:rFonts w:ascii="Arial" w:hAnsi="Arial" w:cs="Arial"/>
          <w:b/>
          <w:bCs/>
          <w:u w:val="single"/>
        </w:rPr>
        <w:t xml:space="preserve">hild </w:t>
      </w:r>
      <w:r w:rsidR="000E371D">
        <w:rPr>
          <w:rFonts w:ascii="Arial" w:hAnsi="Arial" w:cs="Arial"/>
          <w:b/>
          <w:bCs/>
          <w:u w:val="single"/>
        </w:rPr>
        <w:t>A</w:t>
      </w:r>
      <w:r w:rsidR="00864B23" w:rsidRPr="000E371D">
        <w:rPr>
          <w:rFonts w:ascii="Arial" w:hAnsi="Arial" w:cs="Arial"/>
          <w:b/>
          <w:bCs/>
          <w:u w:val="single"/>
        </w:rPr>
        <w:t xml:space="preserve">buse </w:t>
      </w:r>
      <w:r w:rsidR="000E371D">
        <w:rPr>
          <w:rFonts w:ascii="Arial" w:hAnsi="Arial" w:cs="Arial"/>
          <w:b/>
          <w:bCs/>
          <w:u w:val="single"/>
        </w:rPr>
        <w:t>V</w:t>
      </w:r>
      <w:r w:rsidR="00864B23" w:rsidRPr="000E371D">
        <w:rPr>
          <w:rFonts w:ascii="Arial" w:hAnsi="Arial" w:cs="Arial"/>
          <w:b/>
          <w:bCs/>
          <w:u w:val="single"/>
        </w:rPr>
        <w:t xml:space="preserve">ictims </w:t>
      </w:r>
      <w:r w:rsidR="000E371D">
        <w:rPr>
          <w:rFonts w:ascii="Arial" w:hAnsi="Arial" w:cs="Arial"/>
          <w:b/>
          <w:bCs/>
          <w:u w:val="single"/>
        </w:rPr>
        <w:t>I</w:t>
      </w:r>
      <w:r w:rsidR="00864B23" w:rsidRPr="000E371D">
        <w:rPr>
          <w:rFonts w:ascii="Arial" w:hAnsi="Arial" w:cs="Arial"/>
          <w:b/>
          <w:bCs/>
          <w:u w:val="single"/>
        </w:rPr>
        <w:t>n UK</w:t>
      </w:r>
    </w:p>
    <w:p w14:paraId="7E0AA4D2" w14:textId="5441CEEA" w:rsidR="00390999" w:rsidRDefault="00390999" w:rsidP="007110D4">
      <w:pPr>
        <w:jc w:val="both"/>
        <w:rPr>
          <w:rFonts w:ascii="Arial" w:hAnsi="Arial" w:cs="Arial"/>
        </w:rPr>
      </w:pPr>
    </w:p>
    <w:p w14:paraId="430FDDBA" w14:textId="7BABCCAF" w:rsidR="00390999" w:rsidRDefault="002A28FA" w:rsidP="007110D4">
      <w:pPr>
        <w:jc w:val="both"/>
        <w:rPr>
          <w:rFonts w:ascii="Arial" w:hAnsi="Arial" w:cs="Arial"/>
        </w:rPr>
      </w:pPr>
      <w:r>
        <w:rPr>
          <w:rFonts w:ascii="Arial" w:hAnsi="Arial" w:cs="Arial"/>
          <w:noProof/>
        </w:rPr>
        <mc:AlternateContent>
          <mc:Choice Requires="wps">
            <w:drawing>
              <wp:anchor distT="0" distB="0" distL="114300" distR="114300" simplePos="0" relativeHeight="251649536" behindDoc="0" locked="0" layoutInCell="1" allowOverlap="1" wp14:anchorId="389F7B00" wp14:editId="1E8CD2D2">
                <wp:simplePos x="0" y="0"/>
                <wp:positionH relativeFrom="column">
                  <wp:posOffset>-339436</wp:posOffset>
                </wp:positionH>
                <wp:positionV relativeFrom="paragraph">
                  <wp:posOffset>244937</wp:posOffset>
                </wp:positionV>
                <wp:extent cx="2064327" cy="914400"/>
                <wp:effectExtent l="0" t="0" r="12700" b="19050"/>
                <wp:wrapNone/>
                <wp:docPr id="2" name="Flowchart: Punched Tape 2"/>
                <wp:cNvGraphicFramePr/>
                <a:graphic xmlns:a="http://schemas.openxmlformats.org/drawingml/2006/main">
                  <a:graphicData uri="http://schemas.microsoft.com/office/word/2010/wordprocessingShape">
                    <wps:wsp>
                      <wps:cNvSpPr/>
                      <wps:spPr>
                        <a:xfrm>
                          <a:off x="0" y="0"/>
                          <a:ext cx="2064327" cy="914400"/>
                        </a:xfrm>
                        <a:prstGeom prst="flowChartPunchedTap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BE756C"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2" o:spid="_x0000_s1026" type="#_x0000_t122" style="position:absolute;margin-left:-26.75pt;margin-top:19.3pt;width:162.55pt;height:1in;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" fillcolor="#4472c4 [3204]" strokecolor="#1f3763 [1604]" strokeweight="1pt"/>
            </w:pict>
          </mc:Fallback>
        </mc:AlternateContent>
      </w:r>
    </w:p>
    <w:p w14:paraId="468DB5B6" w14:textId="0FC0E0D4" w:rsidR="00390999" w:rsidRDefault="002F7D1C" w:rsidP="007110D4">
      <w:pPr>
        <w:jc w:val="both"/>
        <w:rPr>
          <w:rFonts w:ascii="Arial" w:hAnsi="Arial" w:cs="Arial"/>
        </w:rPr>
      </w:pPr>
      <w:r>
        <w:rPr>
          <w:rFonts w:ascii="Arial" w:hAnsi="Arial" w:cs="Arial"/>
          <w:noProof/>
        </w:rPr>
        <mc:AlternateContent>
          <mc:Choice Requires="wps">
            <w:drawing>
              <wp:anchor distT="0" distB="0" distL="114300" distR="114300" simplePos="0" relativeHeight="251671552" behindDoc="0" locked="0" layoutInCell="1" allowOverlap="1" wp14:anchorId="27AE1474" wp14:editId="596A7A0B">
                <wp:simplePos x="0" y="0"/>
                <wp:positionH relativeFrom="column">
                  <wp:posOffset>-215900</wp:posOffset>
                </wp:positionH>
                <wp:positionV relativeFrom="paragraph">
                  <wp:posOffset>179705</wp:posOffset>
                </wp:positionV>
                <wp:extent cx="1841500" cy="469900"/>
                <wp:effectExtent l="0" t="0" r="25400" b="25400"/>
                <wp:wrapNone/>
                <wp:docPr id="9" name="Text Box 9"/>
                <wp:cNvGraphicFramePr/>
                <a:graphic xmlns:a="http://schemas.openxmlformats.org/drawingml/2006/main">
                  <a:graphicData uri="http://schemas.microsoft.com/office/word/2010/wordprocessingShape">
                    <wps:wsp>
                      <wps:cNvSpPr txBox="1"/>
                      <wps:spPr>
                        <a:xfrm>
                          <a:off x="0" y="0"/>
                          <a:ext cx="1841500" cy="469900"/>
                        </a:xfrm>
                        <a:prstGeom prst="rect">
                          <a:avLst/>
                        </a:prstGeom>
                        <a:solidFill>
                          <a:schemeClr val="lt1"/>
                        </a:solidFill>
                        <a:ln w="6350">
                          <a:solidFill>
                            <a:prstClr val="black"/>
                          </a:solidFill>
                        </a:ln>
                      </wps:spPr>
                      <wps:txbx>
                        <w:txbxContent>
                          <w:p w14:paraId="46559772" w14:textId="4889E136" w:rsidR="002F7D1C" w:rsidRPr="00611851" w:rsidRDefault="00FA1EDF">
                            <w:pPr>
                              <w:ind w:left="0"/>
                              <w:rPr>
                                <w:rFonts w:ascii="Arial" w:hAnsi="Arial" w:cs="Arial"/>
                                <w:sz w:val="28"/>
                                <w:szCs w:val="28"/>
                              </w:rPr>
                            </w:pPr>
                            <w:r>
                              <w:rPr>
                                <w:rFonts w:ascii="Arial" w:hAnsi="Arial" w:cs="Arial"/>
                                <w:sz w:val="28"/>
                                <w:szCs w:val="28"/>
                              </w:rPr>
                              <w:t xml:space="preserve"> 18,5000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AE1474" id="_x0000_t202" coordsize="21600,21600" o:spt="202" path="m,l,21600r21600,l21600,xe">
                <v:stroke joinstyle="miter"/>
                <v:path gradientshapeok="t" o:connecttype="rect"/>
              </v:shapetype>
              <v:shape id="Text Box 9" o:spid="_x0000_s1026" type="#_x0000_t202" style="position:absolute;left:0;text-align:left;margin-left:-17pt;margin-top:14.15pt;width:145pt;height:3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" fillcolor="white [3201]" strokeweight=".5pt">
                <v:textbox>
                  <w:txbxContent>
                    <w:p w14:paraId="46559772" w14:textId="4889E136" w:rsidR="002F7D1C" w:rsidRPr="00611851" w:rsidRDefault="00FA1EDF">
                      <w:pPr>
                        <w:ind w:left="0"/>
                        <w:rPr>
                          <w:rFonts w:ascii="Arial" w:hAnsi="Arial" w:cs="Arial"/>
                          <w:sz w:val="28"/>
                          <w:szCs w:val="28"/>
                        </w:rPr>
                      </w:pPr>
                      <w:r>
                        <w:rPr>
                          <w:rFonts w:ascii="Arial" w:hAnsi="Arial" w:cs="Arial"/>
                          <w:sz w:val="28"/>
                          <w:szCs w:val="28"/>
                        </w:rPr>
                        <w:t xml:space="preserve"> 18,5000</w:t>
                      </w:r>
                    </w:p>
                  </w:txbxContent>
                </v:textbox>
              </v:shape>
            </w:pict>
          </mc:Fallback>
        </mc:AlternateContent>
      </w:r>
    </w:p>
    <w:p w14:paraId="7BF82C09" w14:textId="7B8A433F" w:rsidR="00390999" w:rsidRDefault="00390999" w:rsidP="007110D4">
      <w:pPr>
        <w:jc w:val="both"/>
        <w:rPr>
          <w:rFonts w:ascii="Arial" w:hAnsi="Arial" w:cs="Arial"/>
        </w:rPr>
      </w:pPr>
    </w:p>
    <w:p w14:paraId="719FE330" w14:textId="6F4DE8DD" w:rsidR="00390999" w:rsidRDefault="00390999" w:rsidP="007110D4">
      <w:pPr>
        <w:jc w:val="both"/>
        <w:rPr>
          <w:rFonts w:ascii="Arial" w:hAnsi="Arial" w:cs="Arial"/>
        </w:rPr>
      </w:pPr>
    </w:p>
    <w:p w14:paraId="0A4CA218" w14:textId="7C573A69" w:rsidR="00390999" w:rsidRDefault="00390999" w:rsidP="007110D4">
      <w:pPr>
        <w:jc w:val="both"/>
        <w:rPr>
          <w:rFonts w:ascii="Arial" w:hAnsi="Arial" w:cs="Arial"/>
        </w:rPr>
      </w:pPr>
    </w:p>
    <w:p w14:paraId="630A3DF7" w14:textId="6884F0CA" w:rsidR="00390999" w:rsidRDefault="003759D3" w:rsidP="007110D4">
      <w:pPr>
        <w:jc w:val="both"/>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1C834D01" wp14:editId="37969842">
                <wp:simplePos x="0" y="0"/>
                <wp:positionH relativeFrom="column">
                  <wp:posOffset>434687</wp:posOffset>
                </wp:positionH>
                <wp:positionV relativeFrom="paragraph">
                  <wp:posOffset>156730</wp:posOffset>
                </wp:positionV>
                <wp:extent cx="708314" cy="1228436"/>
                <wp:effectExtent l="19050" t="0" r="34925" b="29210"/>
                <wp:wrapNone/>
                <wp:docPr id="6" name="Arrow: Down 6"/>
                <wp:cNvGraphicFramePr/>
                <a:graphic xmlns:a="http://schemas.openxmlformats.org/drawingml/2006/main">
                  <a:graphicData uri="http://schemas.microsoft.com/office/word/2010/wordprocessingShape">
                    <wps:wsp>
                      <wps:cNvSpPr/>
                      <wps:spPr>
                        <a:xfrm>
                          <a:off x="0" y="0"/>
                          <a:ext cx="708314" cy="122843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08BA0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6" type="#_x0000_t67" style="position:absolute;margin-left:34.25pt;margin-top:12.35pt;width:55.75pt;height:96.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" adj="15373" fillcolor="#4472c4 [3204]" strokecolor="#1f3763 [1604]" strokeweight="1pt"/>
            </w:pict>
          </mc:Fallback>
        </mc:AlternateContent>
      </w:r>
    </w:p>
    <w:p w14:paraId="38ADBA60" w14:textId="211364CB" w:rsidR="00390999" w:rsidRDefault="00390999" w:rsidP="007110D4">
      <w:pPr>
        <w:jc w:val="both"/>
        <w:rPr>
          <w:rFonts w:ascii="Arial" w:hAnsi="Arial" w:cs="Arial"/>
        </w:rPr>
      </w:pPr>
    </w:p>
    <w:p w14:paraId="0618C664" w14:textId="5D4F84C2" w:rsidR="00390999" w:rsidRDefault="00390999" w:rsidP="007110D4">
      <w:pPr>
        <w:jc w:val="both"/>
        <w:rPr>
          <w:rFonts w:ascii="Arial" w:hAnsi="Arial" w:cs="Arial"/>
        </w:rPr>
      </w:pPr>
    </w:p>
    <w:p w14:paraId="5E9EF074" w14:textId="0A1C9A05" w:rsidR="00390999" w:rsidRDefault="00390999" w:rsidP="007110D4">
      <w:pPr>
        <w:jc w:val="both"/>
        <w:rPr>
          <w:rFonts w:ascii="Arial" w:hAnsi="Arial" w:cs="Arial"/>
        </w:rPr>
      </w:pPr>
    </w:p>
    <w:p w14:paraId="269C2ED2" w14:textId="14E8E06A" w:rsidR="00390999" w:rsidRDefault="00390999" w:rsidP="007110D4">
      <w:pPr>
        <w:jc w:val="both"/>
        <w:rPr>
          <w:rFonts w:ascii="Arial" w:hAnsi="Arial" w:cs="Arial"/>
        </w:rPr>
      </w:pPr>
    </w:p>
    <w:p w14:paraId="7A5EA02A" w14:textId="2662A0AC" w:rsidR="00390999" w:rsidRDefault="00390999" w:rsidP="007110D4">
      <w:pPr>
        <w:jc w:val="both"/>
        <w:rPr>
          <w:rFonts w:ascii="Arial" w:hAnsi="Arial" w:cs="Arial"/>
        </w:rPr>
      </w:pPr>
    </w:p>
    <w:p w14:paraId="1C63FA00" w14:textId="30BABC34" w:rsidR="00390999" w:rsidRDefault="002A28FA" w:rsidP="007110D4">
      <w:pPr>
        <w:jc w:val="both"/>
        <w:rPr>
          <w:rFonts w:ascii="Arial" w:hAnsi="Arial" w:cs="Arial"/>
        </w:rPr>
      </w:pPr>
      <w:r>
        <w:rPr>
          <w:rFonts w:ascii="Arial" w:hAnsi="Arial" w:cs="Arial"/>
          <w:noProof/>
        </w:rPr>
        <mc:AlternateContent>
          <mc:Choice Requires="wps">
            <w:drawing>
              <wp:anchor distT="0" distB="0" distL="114300" distR="114300" simplePos="0" relativeHeight="251651584" behindDoc="0" locked="0" layoutInCell="1" allowOverlap="1" wp14:anchorId="164BD1DA" wp14:editId="348A6E4F">
                <wp:simplePos x="0" y="0"/>
                <wp:positionH relativeFrom="column">
                  <wp:posOffset>-290945</wp:posOffset>
                </wp:positionH>
                <wp:positionV relativeFrom="paragraph">
                  <wp:posOffset>252789</wp:posOffset>
                </wp:positionV>
                <wp:extent cx="2188845" cy="741218"/>
                <wp:effectExtent l="0" t="0" r="20955" b="20955"/>
                <wp:wrapNone/>
                <wp:docPr id="3" name="Flowchart: Punched Tape 3"/>
                <wp:cNvGraphicFramePr/>
                <a:graphic xmlns:a="http://schemas.openxmlformats.org/drawingml/2006/main">
                  <a:graphicData uri="http://schemas.microsoft.com/office/word/2010/wordprocessingShape">
                    <wps:wsp>
                      <wps:cNvSpPr/>
                      <wps:spPr>
                        <a:xfrm>
                          <a:off x="0" y="0"/>
                          <a:ext cx="2188845" cy="741218"/>
                        </a:xfrm>
                        <a:prstGeom prst="flowChartPunchedTap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DE9309" id="Flowchart: Punched Tape 3" o:spid="_x0000_s1026" type="#_x0000_t122" style="position:absolute;margin-left:-22.9pt;margin-top:19.9pt;width:172.35pt;height:58.3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" fillcolor="#4472c4 [3204]" strokecolor="#1f3763 [1604]" strokeweight="1pt"/>
            </w:pict>
          </mc:Fallback>
        </mc:AlternateContent>
      </w:r>
    </w:p>
    <w:p w14:paraId="71DB056E" w14:textId="3C141BD2" w:rsidR="00390999" w:rsidRDefault="005B5DF4" w:rsidP="007110D4">
      <w:pPr>
        <w:jc w:val="both"/>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6A7C1044" wp14:editId="5E280E9B">
                <wp:simplePos x="0" y="0"/>
                <wp:positionH relativeFrom="column">
                  <wp:posOffset>-190500</wp:posOffset>
                </wp:positionH>
                <wp:positionV relativeFrom="paragraph">
                  <wp:posOffset>177165</wp:posOffset>
                </wp:positionV>
                <wp:extent cx="1981200" cy="355600"/>
                <wp:effectExtent l="0" t="0" r="19050" b="25400"/>
                <wp:wrapNone/>
                <wp:docPr id="22" name="Text Box 22"/>
                <wp:cNvGraphicFramePr/>
                <a:graphic xmlns:a="http://schemas.openxmlformats.org/drawingml/2006/main">
                  <a:graphicData uri="http://schemas.microsoft.com/office/word/2010/wordprocessingShape">
                    <wps:wsp>
                      <wps:cNvSpPr txBox="1"/>
                      <wps:spPr>
                        <a:xfrm>
                          <a:off x="0" y="0"/>
                          <a:ext cx="1981200" cy="355600"/>
                        </a:xfrm>
                        <a:prstGeom prst="rect">
                          <a:avLst/>
                        </a:prstGeom>
                        <a:solidFill>
                          <a:schemeClr val="lt1"/>
                        </a:solidFill>
                        <a:ln w="6350">
                          <a:solidFill>
                            <a:prstClr val="black"/>
                          </a:solidFill>
                        </a:ln>
                      </wps:spPr>
                      <wps:txbx>
                        <w:txbxContent>
                          <w:p w14:paraId="067BDB63" w14:textId="306A8AB8" w:rsidR="005B5DF4" w:rsidRPr="005B5DF4" w:rsidRDefault="005B5DF4">
                            <w:pPr>
                              <w:ind w:left="0"/>
                              <w:rPr>
                                <w:rFonts w:ascii="Arial" w:hAnsi="Arial" w:cs="Arial"/>
                                <w:sz w:val="32"/>
                                <w:szCs w:val="32"/>
                              </w:rPr>
                            </w:pPr>
                            <w:r w:rsidRPr="005B5DF4">
                              <w:rPr>
                                <w:rFonts w:ascii="Arial" w:hAnsi="Arial" w:cs="Arial"/>
                                <w:sz w:val="32"/>
                                <w:szCs w:val="32"/>
                              </w:rPr>
                              <w:t>19,000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7C1044" id="Text Box 22" o:spid="_x0000_s1027" type="#_x0000_t202" style="position:absolute;left:0;text-align:left;margin-left:-15pt;margin-top:13.95pt;width:156pt;height:28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" fillcolor="white [3201]" strokeweight=".5pt">
                <v:textbox>
                  <w:txbxContent>
                    <w:p w14:paraId="067BDB63" w14:textId="306A8AB8" w:rsidR="005B5DF4" w:rsidRPr="005B5DF4" w:rsidRDefault="005B5DF4">
                      <w:pPr>
                        <w:ind w:left="0"/>
                        <w:rPr>
                          <w:rFonts w:ascii="Arial" w:hAnsi="Arial" w:cs="Arial"/>
                          <w:sz w:val="32"/>
                          <w:szCs w:val="32"/>
                        </w:rPr>
                      </w:pPr>
                      <w:r w:rsidRPr="005B5DF4">
                        <w:rPr>
                          <w:rFonts w:ascii="Arial" w:hAnsi="Arial" w:cs="Arial"/>
                          <w:sz w:val="32"/>
                          <w:szCs w:val="32"/>
                        </w:rPr>
                        <w:t>19,000</w:t>
                      </w:r>
                    </w:p>
                  </w:txbxContent>
                </v:textbox>
              </v:shape>
            </w:pict>
          </mc:Fallback>
        </mc:AlternateContent>
      </w:r>
    </w:p>
    <w:p w14:paraId="24389FB4" w14:textId="470B4B2E" w:rsidR="00390999" w:rsidRDefault="00390999" w:rsidP="007110D4">
      <w:pPr>
        <w:jc w:val="both"/>
        <w:rPr>
          <w:rFonts w:ascii="Arial" w:hAnsi="Arial" w:cs="Arial"/>
        </w:rPr>
      </w:pPr>
    </w:p>
    <w:p w14:paraId="3EEB3BCC" w14:textId="685D09B1" w:rsidR="00390999" w:rsidRDefault="00390999" w:rsidP="007110D4">
      <w:pPr>
        <w:jc w:val="both"/>
        <w:rPr>
          <w:rFonts w:ascii="Arial" w:hAnsi="Arial" w:cs="Arial"/>
        </w:rPr>
      </w:pPr>
    </w:p>
    <w:p w14:paraId="031C2250" w14:textId="5449BBB1" w:rsidR="00390999" w:rsidRDefault="002A28FA" w:rsidP="007110D4">
      <w:pPr>
        <w:jc w:val="both"/>
        <w:rPr>
          <w:rFonts w:ascii="Arial" w:hAnsi="Arial" w:cs="Arial"/>
        </w:rPr>
      </w:pPr>
      <w:r>
        <w:rPr>
          <w:rFonts w:ascii="Arial" w:hAnsi="Arial" w:cs="Arial"/>
          <w:noProof/>
        </w:rPr>
        <mc:AlternateContent>
          <mc:Choice Requires="wps">
            <w:drawing>
              <wp:anchor distT="0" distB="0" distL="114300" distR="114300" simplePos="0" relativeHeight="251654656" behindDoc="0" locked="0" layoutInCell="1" allowOverlap="1" wp14:anchorId="5B829A8E" wp14:editId="3C666630">
                <wp:simplePos x="0" y="0"/>
                <wp:positionH relativeFrom="column">
                  <wp:posOffset>3934691</wp:posOffset>
                </wp:positionH>
                <wp:positionV relativeFrom="paragraph">
                  <wp:posOffset>154767</wp:posOffset>
                </wp:positionV>
                <wp:extent cx="2429164" cy="1309254"/>
                <wp:effectExtent l="0" t="0" r="28575" b="24765"/>
                <wp:wrapNone/>
                <wp:docPr id="5" name="Flowchart: Punched Tape 5"/>
                <wp:cNvGraphicFramePr/>
                <a:graphic xmlns:a="http://schemas.openxmlformats.org/drawingml/2006/main">
                  <a:graphicData uri="http://schemas.microsoft.com/office/word/2010/wordprocessingShape">
                    <wps:wsp>
                      <wps:cNvSpPr/>
                      <wps:spPr>
                        <a:xfrm>
                          <a:off x="0" y="0"/>
                          <a:ext cx="2429164" cy="1309254"/>
                        </a:xfrm>
                        <a:prstGeom prst="flowChartPunchedTap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51576B" id="Flowchart: Punched Tape 5" o:spid="_x0000_s1026" type="#_x0000_t122" style="position:absolute;margin-left:309.8pt;margin-top:12.2pt;width:191.25pt;height:103.1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" fillcolor="#4472c4 [3204]" strokecolor="#1f3763 [1604]" strokeweight="1pt"/>
            </w:pict>
          </mc:Fallback>
        </mc:AlternateContent>
      </w:r>
    </w:p>
    <w:p w14:paraId="33418C99" w14:textId="237DACD8" w:rsidR="00390999" w:rsidRDefault="002A28FA" w:rsidP="007110D4">
      <w:pPr>
        <w:jc w:val="both"/>
        <w:rPr>
          <w:rFonts w:ascii="Arial" w:hAnsi="Arial" w:cs="Arial"/>
        </w:rPr>
      </w:pPr>
      <w:r>
        <w:rPr>
          <w:rFonts w:ascii="Arial" w:hAnsi="Arial" w:cs="Arial"/>
          <w:noProof/>
        </w:rPr>
        <mc:AlternateContent>
          <mc:Choice Requires="wps">
            <w:drawing>
              <wp:anchor distT="0" distB="0" distL="114300" distR="114300" simplePos="0" relativeHeight="251660800" behindDoc="0" locked="0" layoutInCell="1" allowOverlap="1" wp14:anchorId="38115D0C" wp14:editId="780C3680">
                <wp:simplePos x="0" y="0"/>
                <wp:positionH relativeFrom="column">
                  <wp:posOffset>2466340</wp:posOffset>
                </wp:positionH>
                <wp:positionV relativeFrom="paragraph">
                  <wp:posOffset>20840</wp:posOffset>
                </wp:positionV>
                <wp:extent cx="547431" cy="1346200"/>
                <wp:effectExtent l="19685" t="18415" r="24765" b="43815"/>
                <wp:wrapNone/>
                <wp:docPr id="7" name="Arrow: Down 7"/>
                <wp:cNvGraphicFramePr/>
                <a:graphic xmlns:a="http://schemas.openxmlformats.org/drawingml/2006/main">
                  <a:graphicData uri="http://schemas.microsoft.com/office/word/2010/wordprocessingShape">
                    <wps:wsp>
                      <wps:cNvSpPr/>
                      <wps:spPr>
                        <a:xfrm rot="5400000">
                          <a:off x="0" y="0"/>
                          <a:ext cx="547431" cy="13462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D2391AD" id="Arrow: Down 7" o:spid="_x0000_s1026" type="#_x0000_t67" style="position:absolute;margin-left:194.2pt;margin-top:1.65pt;width:43.1pt;height:106pt;rotation:90;z-index:251660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" adj="17208" fillcolor="#4472c4 [3204]" strokecolor="#1f3763 [1604]" strokeweight="1pt"/>
            </w:pict>
          </mc:Fallback>
        </mc:AlternateContent>
      </w:r>
      <w:r>
        <w:rPr>
          <w:rFonts w:ascii="Arial" w:hAnsi="Arial" w:cs="Arial"/>
          <w:noProof/>
        </w:rPr>
        <mc:AlternateContent>
          <mc:Choice Requires="wps">
            <w:drawing>
              <wp:anchor distT="0" distB="0" distL="114300" distR="114300" simplePos="0" relativeHeight="251665920" behindDoc="0" locked="0" layoutInCell="1" allowOverlap="1" wp14:anchorId="69FE7B43" wp14:editId="658BDFEC">
                <wp:simplePos x="0" y="0"/>
                <wp:positionH relativeFrom="column">
                  <wp:posOffset>434686</wp:posOffset>
                </wp:positionH>
                <wp:positionV relativeFrom="paragraph">
                  <wp:posOffset>164580</wp:posOffset>
                </wp:positionV>
                <wp:extent cx="805296" cy="1346200"/>
                <wp:effectExtent l="19050" t="0" r="13970" b="44450"/>
                <wp:wrapNone/>
                <wp:docPr id="8" name="Arrow: Down 8"/>
                <wp:cNvGraphicFramePr/>
                <a:graphic xmlns:a="http://schemas.openxmlformats.org/drawingml/2006/main">
                  <a:graphicData uri="http://schemas.microsoft.com/office/word/2010/wordprocessingShape">
                    <wps:wsp>
                      <wps:cNvSpPr/>
                      <wps:spPr>
                        <a:xfrm>
                          <a:off x="0" y="0"/>
                          <a:ext cx="805296" cy="13462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D6E2C0B" id="Arrow: Down 8" o:spid="_x0000_s1026" type="#_x0000_t67" style="position:absolute;margin-left:34.25pt;margin-top:12.95pt;width:63.4pt;height:106pt;z-index:251665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" adj="15139" fillcolor="#4472c4 [3204]" strokecolor="#1f3763 [1604]" strokeweight="1pt"/>
            </w:pict>
          </mc:Fallback>
        </mc:AlternateContent>
      </w:r>
    </w:p>
    <w:p w14:paraId="5D4E19D8" w14:textId="49928F69" w:rsidR="00390999" w:rsidRDefault="00C33C40" w:rsidP="007110D4">
      <w:pPr>
        <w:jc w:val="both"/>
        <w:rPr>
          <w:rFonts w:ascii="Arial" w:hAnsi="Arial" w:cs="Arial"/>
        </w:rPr>
      </w:pPr>
      <w:r>
        <w:rPr>
          <w:rFonts w:ascii="Arial" w:hAnsi="Arial" w:cs="Arial"/>
          <w:noProof/>
        </w:rPr>
        <mc:AlternateContent>
          <mc:Choice Requires="wps">
            <w:drawing>
              <wp:anchor distT="0" distB="0" distL="114300" distR="114300" simplePos="0" relativeHeight="251675648" behindDoc="0" locked="0" layoutInCell="1" allowOverlap="1" wp14:anchorId="328C4556" wp14:editId="44CBDD2E">
                <wp:simplePos x="0" y="0"/>
                <wp:positionH relativeFrom="column">
                  <wp:posOffset>4051300</wp:posOffset>
                </wp:positionH>
                <wp:positionV relativeFrom="paragraph">
                  <wp:posOffset>7620</wp:posOffset>
                </wp:positionV>
                <wp:extent cx="2209800" cy="622300"/>
                <wp:effectExtent l="0" t="0" r="19050" b="25400"/>
                <wp:wrapNone/>
                <wp:docPr id="21" name="Text Box 21"/>
                <wp:cNvGraphicFramePr/>
                <a:graphic xmlns:a="http://schemas.openxmlformats.org/drawingml/2006/main">
                  <a:graphicData uri="http://schemas.microsoft.com/office/word/2010/wordprocessingShape">
                    <wps:wsp>
                      <wps:cNvSpPr txBox="1"/>
                      <wps:spPr>
                        <a:xfrm>
                          <a:off x="0" y="0"/>
                          <a:ext cx="2209800" cy="622300"/>
                        </a:xfrm>
                        <a:prstGeom prst="rect">
                          <a:avLst/>
                        </a:prstGeom>
                        <a:solidFill>
                          <a:schemeClr val="lt1"/>
                        </a:solidFill>
                        <a:ln w="6350">
                          <a:solidFill>
                            <a:prstClr val="black"/>
                          </a:solidFill>
                        </a:ln>
                      </wps:spPr>
                      <wps:txbx>
                        <w:txbxContent>
                          <w:p w14:paraId="61CB03F3" w14:textId="413C67D2" w:rsidR="00C33C40" w:rsidRPr="006308F5" w:rsidRDefault="00AB56CF">
                            <w:pPr>
                              <w:ind w:left="0"/>
                              <w:rPr>
                                <w:rFonts w:ascii="Arial" w:hAnsi="Arial" w:cs="Arial"/>
                                <w:sz w:val="28"/>
                                <w:szCs w:val="28"/>
                              </w:rPr>
                            </w:pPr>
                            <w:r>
                              <w:rPr>
                                <w:rFonts w:ascii="Arial" w:hAnsi="Arial" w:cs="Arial"/>
                                <w:sz w:val="28"/>
                                <w:szCs w:val="28"/>
                              </w:rPr>
                              <w:t>1</w:t>
                            </w:r>
                            <w:r w:rsidR="00D04C80">
                              <w:rPr>
                                <w:rFonts w:ascii="Arial" w:hAnsi="Arial" w:cs="Arial"/>
                                <w:sz w:val="28"/>
                                <w:szCs w:val="28"/>
                              </w:rP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8C4556" id="Text Box 21" o:spid="_x0000_s1028" type="#_x0000_t202" style="position:absolute;left:0;text-align:left;margin-left:319pt;margin-top:.6pt;width:174pt;height:4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" fillcolor="white [3201]" strokeweight=".5pt">
                <v:textbox>
                  <w:txbxContent>
                    <w:p w14:paraId="61CB03F3" w14:textId="413C67D2" w:rsidR="00C33C40" w:rsidRPr="006308F5" w:rsidRDefault="00AB56CF">
                      <w:pPr>
                        <w:ind w:left="0"/>
                        <w:rPr>
                          <w:rFonts w:ascii="Arial" w:hAnsi="Arial" w:cs="Arial"/>
                          <w:sz w:val="28"/>
                          <w:szCs w:val="28"/>
                        </w:rPr>
                      </w:pPr>
                      <w:r>
                        <w:rPr>
                          <w:rFonts w:ascii="Arial" w:hAnsi="Arial" w:cs="Arial"/>
                          <w:sz w:val="28"/>
                          <w:szCs w:val="28"/>
                        </w:rPr>
                        <w:t>1</w:t>
                      </w:r>
                      <w:r w:rsidR="00D04C80">
                        <w:rPr>
                          <w:rFonts w:ascii="Arial" w:hAnsi="Arial" w:cs="Arial"/>
                          <w:sz w:val="28"/>
                          <w:szCs w:val="28"/>
                        </w:rPr>
                        <w:t>0</w:t>
                      </w:r>
                    </w:p>
                  </w:txbxContent>
                </v:textbox>
              </v:shape>
            </w:pict>
          </mc:Fallback>
        </mc:AlternateContent>
      </w:r>
    </w:p>
    <w:p w14:paraId="4611F98A" w14:textId="3E8CBE59" w:rsidR="00390999" w:rsidRDefault="00390999" w:rsidP="007110D4">
      <w:pPr>
        <w:jc w:val="both"/>
        <w:rPr>
          <w:rFonts w:ascii="Arial" w:hAnsi="Arial" w:cs="Arial"/>
        </w:rPr>
      </w:pPr>
    </w:p>
    <w:p w14:paraId="7FCBF497" w14:textId="4E7352D8" w:rsidR="00390999" w:rsidRDefault="00390999" w:rsidP="007110D4">
      <w:pPr>
        <w:jc w:val="both"/>
        <w:rPr>
          <w:rFonts w:ascii="Arial" w:hAnsi="Arial" w:cs="Arial"/>
        </w:rPr>
      </w:pPr>
    </w:p>
    <w:p w14:paraId="393E0A67" w14:textId="5FA38C67" w:rsidR="00390999" w:rsidRDefault="00390999" w:rsidP="007110D4">
      <w:pPr>
        <w:jc w:val="both"/>
        <w:rPr>
          <w:rFonts w:ascii="Arial" w:hAnsi="Arial" w:cs="Arial"/>
        </w:rPr>
      </w:pPr>
    </w:p>
    <w:p w14:paraId="58DE5C17" w14:textId="657FD50A" w:rsidR="00390999" w:rsidRDefault="00390999" w:rsidP="007110D4">
      <w:pPr>
        <w:jc w:val="both"/>
        <w:rPr>
          <w:rFonts w:ascii="Arial" w:hAnsi="Arial" w:cs="Arial"/>
        </w:rPr>
      </w:pPr>
    </w:p>
    <w:p w14:paraId="741CD60B" w14:textId="40ED19BD" w:rsidR="00390999" w:rsidRDefault="00390999" w:rsidP="007110D4">
      <w:pPr>
        <w:jc w:val="both"/>
        <w:rPr>
          <w:rFonts w:ascii="Arial" w:hAnsi="Arial" w:cs="Arial"/>
        </w:rPr>
      </w:pPr>
    </w:p>
    <w:p w14:paraId="388D82CB" w14:textId="63012CD1" w:rsidR="00390999" w:rsidRDefault="002A28FA" w:rsidP="007110D4">
      <w:pPr>
        <w:jc w:val="both"/>
        <w:rPr>
          <w:rFonts w:ascii="Arial" w:hAnsi="Arial" w:cs="Arial"/>
        </w:rPr>
      </w:pPr>
      <w:r>
        <w:rPr>
          <w:rFonts w:ascii="Arial" w:hAnsi="Arial" w:cs="Arial"/>
          <w:noProof/>
        </w:rPr>
        <mc:AlternateContent>
          <mc:Choice Requires="wps">
            <w:drawing>
              <wp:anchor distT="0" distB="0" distL="114300" distR="114300" simplePos="0" relativeHeight="251652608" behindDoc="0" locked="0" layoutInCell="1" allowOverlap="1" wp14:anchorId="3494122E" wp14:editId="6046883B">
                <wp:simplePos x="0" y="0"/>
                <wp:positionH relativeFrom="margin">
                  <wp:posOffset>-138545</wp:posOffset>
                </wp:positionH>
                <wp:positionV relativeFrom="paragraph">
                  <wp:posOffset>173470</wp:posOffset>
                </wp:positionV>
                <wp:extent cx="2036156" cy="817419"/>
                <wp:effectExtent l="0" t="0" r="21590" b="20955"/>
                <wp:wrapNone/>
                <wp:docPr id="4" name="Flowchart: Punched Tape 4"/>
                <wp:cNvGraphicFramePr/>
                <a:graphic xmlns:a="http://schemas.openxmlformats.org/drawingml/2006/main">
                  <a:graphicData uri="http://schemas.microsoft.com/office/word/2010/wordprocessingShape">
                    <wps:wsp>
                      <wps:cNvSpPr/>
                      <wps:spPr>
                        <a:xfrm>
                          <a:off x="0" y="0"/>
                          <a:ext cx="2036156" cy="817419"/>
                        </a:xfrm>
                        <a:prstGeom prst="flowChartPunchedTap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0B736" id="Flowchart: Punched Tape 4" o:spid="_x0000_s1026" type="#_x0000_t122" style="position:absolute;margin-left:-10.9pt;margin-top:13.65pt;width:160.35pt;height:64.35pt;z-index:251652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" fillcolor="#4472c4 [3204]" strokecolor="#1f3763 [1604]" strokeweight="1pt">
                <w10:wrap anchorx="margin"/>
              </v:shape>
            </w:pict>
          </mc:Fallback>
        </mc:AlternateContent>
      </w:r>
    </w:p>
    <w:p w14:paraId="6C9EBC2B" w14:textId="74EF7B67" w:rsidR="00390999" w:rsidRDefault="00611851" w:rsidP="007110D4">
      <w:pPr>
        <w:jc w:val="both"/>
        <w:rPr>
          <w:rFonts w:ascii="Arial" w:hAnsi="Arial" w:cs="Arial"/>
        </w:rPr>
      </w:pPr>
      <w:r>
        <w:rPr>
          <w:rFonts w:ascii="Arial" w:hAnsi="Arial" w:cs="Arial"/>
          <w:noProof/>
        </w:rPr>
        <mc:AlternateContent>
          <mc:Choice Requires="wps">
            <w:drawing>
              <wp:anchor distT="0" distB="0" distL="114300" distR="114300" simplePos="0" relativeHeight="251674624" behindDoc="0" locked="0" layoutInCell="1" allowOverlap="1" wp14:anchorId="225E20F2" wp14:editId="52FEC5E4">
                <wp:simplePos x="0" y="0"/>
                <wp:positionH relativeFrom="column">
                  <wp:posOffset>-38100</wp:posOffset>
                </wp:positionH>
                <wp:positionV relativeFrom="paragraph">
                  <wp:posOffset>117475</wp:posOffset>
                </wp:positionV>
                <wp:extent cx="1790700" cy="41910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1790700" cy="419100"/>
                        </a:xfrm>
                        <a:prstGeom prst="rect">
                          <a:avLst/>
                        </a:prstGeom>
                        <a:solidFill>
                          <a:schemeClr val="lt1"/>
                        </a:solidFill>
                        <a:ln w="6350">
                          <a:solidFill>
                            <a:prstClr val="black"/>
                          </a:solidFill>
                        </a:ln>
                      </wps:spPr>
                      <wps:txbx>
                        <w:txbxContent>
                          <w:p w14:paraId="7DC796C5" w14:textId="2BD0255C" w:rsidR="00611851" w:rsidRPr="00C33C40" w:rsidRDefault="00C33C40">
                            <w:pPr>
                              <w:ind w:left="0"/>
                              <w:rPr>
                                <w:rFonts w:ascii="Arial" w:hAnsi="Arial" w:cs="Arial"/>
                                <w:sz w:val="28"/>
                                <w:szCs w:val="28"/>
                              </w:rPr>
                            </w:pPr>
                            <w:r w:rsidRPr="00C33C40">
                              <w:rPr>
                                <w:rFonts w:ascii="Arial" w:hAnsi="Arial" w:cs="Arial"/>
                                <w:sz w:val="28"/>
                                <w:szCs w:val="28"/>
                              </w:rPr>
                              <w:t>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5E20F2" id="Text Box 20" o:spid="_x0000_s1029" type="#_x0000_t202" style="position:absolute;left:0;text-align:left;margin-left:-3pt;margin-top:9.25pt;width:141pt;height:33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" fillcolor="white [3201]" strokeweight=".5pt">
                <v:textbox>
                  <w:txbxContent>
                    <w:p w14:paraId="7DC796C5" w14:textId="2BD0255C" w:rsidR="00611851" w:rsidRPr="00C33C40" w:rsidRDefault="00C33C40">
                      <w:pPr>
                        <w:ind w:left="0"/>
                        <w:rPr>
                          <w:rFonts w:ascii="Arial" w:hAnsi="Arial" w:cs="Arial"/>
                          <w:sz w:val="28"/>
                          <w:szCs w:val="28"/>
                        </w:rPr>
                      </w:pPr>
                      <w:r w:rsidRPr="00C33C40">
                        <w:rPr>
                          <w:rFonts w:ascii="Arial" w:hAnsi="Arial" w:cs="Arial"/>
                          <w:sz w:val="28"/>
                          <w:szCs w:val="28"/>
                        </w:rPr>
                        <w:t>20</w:t>
                      </w:r>
                    </w:p>
                  </w:txbxContent>
                </v:textbox>
              </v:shape>
            </w:pict>
          </mc:Fallback>
        </mc:AlternateContent>
      </w:r>
    </w:p>
    <w:p w14:paraId="14250BD7" w14:textId="77777777" w:rsidR="00390999" w:rsidRDefault="00390999" w:rsidP="007110D4">
      <w:pPr>
        <w:jc w:val="both"/>
        <w:rPr>
          <w:rFonts w:ascii="Arial" w:hAnsi="Arial" w:cs="Arial"/>
        </w:rPr>
      </w:pPr>
    </w:p>
    <w:p w14:paraId="7E288755" w14:textId="77777777" w:rsidR="00993C9C" w:rsidRDefault="00993C9C" w:rsidP="007110D4">
      <w:pPr>
        <w:jc w:val="both"/>
        <w:rPr>
          <w:rFonts w:ascii="Arial" w:hAnsi="Arial" w:cs="Arial"/>
        </w:rPr>
      </w:pPr>
    </w:p>
    <w:p w14:paraId="485CF421" w14:textId="77777777" w:rsidR="0061436B" w:rsidRDefault="0061436B" w:rsidP="007110D4">
      <w:pPr>
        <w:jc w:val="both"/>
        <w:rPr>
          <w:rFonts w:ascii="Arial" w:hAnsi="Arial" w:cs="Arial"/>
        </w:rPr>
      </w:pPr>
    </w:p>
    <w:p w14:paraId="4619772E" w14:textId="59FE0BE8" w:rsidR="0022220B" w:rsidRPr="009D30A3" w:rsidRDefault="0022220B" w:rsidP="007110D4">
      <w:pPr>
        <w:jc w:val="both"/>
        <w:rPr>
          <w:rFonts w:ascii="Arial" w:hAnsi="Arial" w:cs="Arial"/>
          <w:b/>
          <w:bCs/>
          <w:u w:val="single"/>
        </w:rPr>
      </w:pPr>
    </w:p>
    <w:p w14:paraId="021BA837" w14:textId="0DD8334D" w:rsidR="0022220B" w:rsidRDefault="0022220B" w:rsidP="007110D4">
      <w:pPr>
        <w:rPr>
          <w:rFonts w:ascii="Arial" w:hAnsi="Arial" w:cs="Arial"/>
          <w:b/>
          <w:bCs/>
          <w:u w:val="single"/>
        </w:rPr>
      </w:pPr>
      <w:r w:rsidRPr="009D30A3">
        <w:rPr>
          <w:rFonts w:ascii="Arial" w:hAnsi="Arial" w:cs="Arial"/>
          <w:b/>
          <w:bCs/>
          <w:u w:val="single"/>
        </w:rPr>
        <w:t xml:space="preserve">Literature </w:t>
      </w:r>
      <w:r w:rsidR="009D30A3" w:rsidRPr="009D30A3">
        <w:rPr>
          <w:rFonts w:ascii="Arial" w:hAnsi="Arial" w:cs="Arial"/>
          <w:b/>
          <w:bCs/>
          <w:u w:val="single"/>
        </w:rPr>
        <w:t>Review On Child Abu</w:t>
      </w:r>
      <w:r w:rsidR="00856189">
        <w:rPr>
          <w:rFonts w:ascii="Arial" w:hAnsi="Arial" w:cs="Arial"/>
          <w:b/>
          <w:bCs/>
          <w:u w:val="single"/>
        </w:rPr>
        <w:t>se</w:t>
      </w:r>
    </w:p>
    <w:p w14:paraId="3D457F62" w14:textId="2E34BA14" w:rsidR="00856189" w:rsidRDefault="00856189" w:rsidP="0099432D">
      <w:pPr>
        <w:ind w:left="0"/>
        <w:jc w:val="both"/>
        <w:rPr>
          <w:rFonts w:ascii="Arial" w:hAnsi="Arial" w:cs="Arial"/>
          <w:b/>
          <w:bCs/>
          <w:u w:val="single"/>
        </w:rPr>
      </w:pPr>
    </w:p>
    <w:tbl>
      <w:tblPr>
        <w:tblStyle w:val="TableGrid"/>
        <w:tblpPr w:leftFromText="180" w:rightFromText="180" w:vertAnchor="text" w:horzAnchor="page" w:tblpX="823" w:tblpY="72"/>
        <w:tblW w:w="10768" w:type="dxa"/>
        <w:tblLayout w:type="fixed"/>
        <w:tblLook w:val="04A0" w:firstRow="1" w:lastRow="0" w:firstColumn="1" w:lastColumn="0" w:noHBand="0" w:noVBand="1"/>
      </w:tblPr>
      <w:tblGrid>
        <w:gridCol w:w="1980"/>
        <w:gridCol w:w="2410"/>
        <w:gridCol w:w="2126"/>
        <w:gridCol w:w="2268"/>
        <w:gridCol w:w="1984"/>
      </w:tblGrid>
      <w:tr w:rsidR="004E2317" w14:paraId="6272E836" w14:textId="77777777" w:rsidTr="00066B18">
        <w:trPr>
          <w:trHeight w:val="453"/>
        </w:trPr>
        <w:tc>
          <w:tcPr>
            <w:tcW w:w="1980" w:type="dxa"/>
          </w:tcPr>
          <w:p w14:paraId="5B2879E6" w14:textId="77777777" w:rsidR="007C6DC8" w:rsidRDefault="007528B5" w:rsidP="007C6DC8">
            <w:pPr>
              <w:ind w:left="0"/>
              <w:rPr>
                <w:rFonts w:ascii="Arial" w:hAnsi="Arial" w:cs="Arial"/>
                <w:b/>
                <w:bCs/>
                <w:u w:val="single"/>
              </w:rPr>
            </w:pPr>
            <w:r>
              <w:rPr>
                <w:rFonts w:ascii="Arial" w:hAnsi="Arial" w:cs="Arial"/>
                <w:b/>
                <w:bCs/>
                <w:u w:val="single"/>
              </w:rPr>
              <w:t>Author/</w:t>
            </w:r>
          </w:p>
          <w:p w14:paraId="66C24B37" w14:textId="57416E74" w:rsidR="00A5119C" w:rsidRDefault="00A5119C" w:rsidP="007C6DC8">
            <w:pPr>
              <w:ind w:left="0"/>
              <w:rPr>
                <w:rFonts w:ascii="Arial" w:hAnsi="Arial" w:cs="Arial"/>
                <w:b/>
                <w:bCs/>
                <w:u w:val="single"/>
              </w:rPr>
            </w:pPr>
            <w:r>
              <w:rPr>
                <w:rFonts w:ascii="Arial" w:hAnsi="Arial" w:cs="Arial"/>
                <w:b/>
                <w:bCs/>
                <w:u w:val="single"/>
              </w:rPr>
              <w:t>Date</w:t>
            </w:r>
          </w:p>
        </w:tc>
        <w:tc>
          <w:tcPr>
            <w:tcW w:w="2410" w:type="dxa"/>
          </w:tcPr>
          <w:p w14:paraId="46CC6D5F" w14:textId="78D5D422" w:rsidR="007C6DC8" w:rsidRDefault="00A5119C" w:rsidP="007C6DC8">
            <w:pPr>
              <w:ind w:left="0"/>
              <w:rPr>
                <w:rFonts w:ascii="Arial" w:hAnsi="Arial" w:cs="Arial"/>
                <w:b/>
                <w:bCs/>
                <w:u w:val="single"/>
              </w:rPr>
            </w:pPr>
            <w:r>
              <w:rPr>
                <w:rFonts w:ascii="Arial" w:hAnsi="Arial" w:cs="Arial"/>
                <w:b/>
                <w:bCs/>
                <w:u w:val="single"/>
              </w:rPr>
              <w:t>Aim</w:t>
            </w:r>
          </w:p>
        </w:tc>
        <w:tc>
          <w:tcPr>
            <w:tcW w:w="2126" w:type="dxa"/>
          </w:tcPr>
          <w:p w14:paraId="2B8CC109" w14:textId="1486E3DF" w:rsidR="007C6DC8" w:rsidRDefault="00F122B7" w:rsidP="00F122B7">
            <w:pPr>
              <w:ind w:left="0"/>
              <w:jc w:val="both"/>
              <w:rPr>
                <w:rFonts w:ascii="Arial" w:hAnsi="Arial" w:cs="Arial"/>
                <w:b/>
                <w:bCs/>
                <w:u w:val="single"/>
              </w:rPr>
            </w:pPr>
            <w:r>
              <w:rPr>
                <w:rFonts w:ascii="Arial" w:hAnsi="Arial" w:cs="Arial"/>
                <w:b/>
                <w:bCs/>
                <w:u w:val="single"/>
              </w:rPr>
              <w:t>Type</w:t>
            </w:r>
          </w:p>
        </w:tc>
        <w:tc>
          <w:tcPr>
            <w:tcW w:w="2268" w:type="dxa"/>
          </w:tcPr>
          <w:p w14:paraId="51D642D8" w14:textId="3679D45C" w:rsidR="007C6DC8" w:rsidRDefault="00F122B7" w:rsidP="007C6DC8">
            <w:pPr>
              <w:ind w:left="0"/>
              <w:rPr>
                <w:rFonts w:ascii="Arial" w:hAnsi="Arial" w:cs="Arial"/>
                <w:b/>
                <w:bCs/>
                <w:u w:val="single"/>
              </w:rPr>
            </w:pPr>
            <w:r>
              <w:rPr>
                <w:rFonts w:ascii="Arial" w:hAnsi="Arial" w:cs="Arial"/>
                <w:b/>
                <w:bCs/>
                <w:u w:val="single"/>
              </w:rPr>
              <w:t>Summary</w:t>
            </w:r>
          </w:p>
        </w:tc>
        <w:tc>
          <w:tcPr>
            <w:tcW w:w="1984" w:type="dxa"/>
          </w:tcPr>
          <w:p w14:paraId="23CF4ABD" w14:textId="5705D766" w:rsidR="007C6DC8" w:rsidRDefault="00F122B7" w:rsidP="007C6DC8">
            <w:pPr>
              <w:ind w:left="0"/>
              <w:rPr>
                <w:rFonts w:ascii="Arial" w:hAnsi="Arial" w:cs="Arial"/>
                <w:b/>
                <w:bCs/>
                <w:u w:val="single"/>
              </w:rPr>
            </w:pPr>
            <w:r>
              <w:rPr>
                <w:rFonts w:ascii="Arial" w:hAnsi="Arial" w:cs="Arial"/>
                <w:b/>
                <w:bCs/>
                <w:u w:val="single"/>
              </w:rPr>
              <w:t>Strength</w:t>
            </w:r>
          </w:p>
        </w:tc>
      </w:tr>
      <w:tr w:rsidR="004E2317" w14:paraId="2584843A" w14:textId="77777777" w:rsidTr="00066B18">
        <w:trPr>
          <w:trHeight w:val="469"/>
        </w:trPr>
        <w:tc>
          <w:tcPr>
            <w:tcW w:w="1980" w:type="dxa"/>
          </w:tcPr>
          <w:p w14:paraId="6D433841" w14:textId="71486FE8" w:rsidR="007C6DC8" w:rsidRPr="00D97385" w:rsidRDefault="00C30FC6" w:rsidP="0099432D">
            <w:pPr>
              <w:ind w:left="0"/>
              <w:jc w:val="both"/>
              <w:rPr>
                <w:rFonts w:ascii="Arial" w:hAnsi="Arial" w:cs="Arial"/>
              </w:rPr>
            </w:pPr>
            <w:r w:rsidRPr="00D97385">
              <w:rPr>
                <w:rFonts w:ascii="Arial" w:hAnsi="Arial" w:cs="Arial"/>
              </w:rPr>
              <w:t>Katz</w:t>
            </w:r>
            <w:r w:rsidR="00195383" w:rsidRPr="00D97385">
              <w:rPr>
                <w:rFonts w:ascii="Arial" w:hAnsi="Arial" w:cs="Arial"/>
              </w:rPr>
              <w:t xml:space="preserve"> et al (2022)</w:t>
            </w:r>
          </w:p>
        </w:tc>
        <w:tc>
          <w:tcPr>
            <w:tcW w:w="2410" w:type="dxa"/>
          </w:tcPr>
          <w:p w14:paraId="46D2113F" w14:textId="2D59E35E" w:rsidR="007C6DC8" w:rsidRPr="00D97385" w:rsidRDefault="008B6156" w:rsidP="0099432D">
            <w:pPr>
              <w:ind w:left="0"/>
              <w:jc w:val="both"/>
              <w:rPr>
                <w:rFonts w:ascii="Arial" w:hAnsi="Arial" w:cs="Arial"/>
              </w:rPr>
            </w:pPr>
            <w:r w:rsidRPr="00D97385">
              <w:rPr>
                <w:rFonts w:ascii="Arial" w:hAnsi="Arial" w:cs="Arial"/>
              </w:rPr>
              <w:t>Th</w:t>
            </w:r>
            <w:r w:rsidR="00D54B14" w:rsidRPr="00D97385">
              <w:rPr>
                <w:rFonts w:ascii="Arial" w:hAnsi="Arial" w:cs="Arial"/>
              </w:rPr>
              <w:t xml:space="preserve">e aim of this is to have better </w:t>
            </w:r>
            <w:r w:rsidR="00066B18" w:rsidRPr="00D97385">
              <w:rPr>
                <w:rFonts w:ascii="Arial" w:hAnsi="Arial" w:cs="Arial"/>
              </w:rPr>
              <w:t>knowledge</w:t>
            </w:r>
            <w:r w:rsidR="00D54B14" w:rsidRPr="00D97385">
              <w:rPr>
                <w:rFonts w:ascii="Arial" w:hAnsi="Arial" w:cs="Arial"/>
              </w:rPr>
              <w:t xml:space="preserve"> of </w:t>
            </w:r>
            <w:r w:rsidR="00AA26CB" w:rsidRPr="00D97385">
              <w:rPr>
                <w:rFonts w:ascii="Arial" w:hAnsi="Arial" w:cs="Arial"/>
              </w:rPr>
              <w:t>the start of COVID-19 during the pandemic</w:t>
            </w:r>
          </w:p>
        </w:tc>
        <w:tc>
          <w:tcPr>
            <w:tcW w:w="2126" w:type="dxa"/>
          </w:tcPr>
          <w:p w14:paraId="14ADF49A" w14:textId="2A06F12F" w:rsidR="007C6DC8" w:rsidRPr="00D97385" w:rsidRDefault="007474A8" w:rsidP="0099432D">
            <w:pPr>
              <w:ind w:left="0"/>
              <w:jc w:val="both"/>
              <w:rPr>
                <w:rFonts w:ascii="Arial" w:hAnsi="Arial" w:cs="Arial"/>
              </w:rPr>
            </w:pPr>
            <w:r w:rsidRPr="00D97385">
              <w:rPr>
                <w:rFonts w:ascii="Arial" w:hAnsi="Arial" w:cs="Arial"/>
              </w:rPr>
              <w:t>Qualitative</w:t>
            </w:r>
          </w:p>
          <w:p w14:paraId="77FDF75B" w14:textId="77777777" w:rsidR="007474A8" w:rsidRPr="00D97385" w:rsidRDefault="007474A8" w:rsidP="0099432D">
            <w:pPr>
              <w:ind w:left="0"/>
              <w:jc w:val="both"/>
              <w:rPr>
                <w:rFonts w:ascii="Arial" w:hAnsi="Arial" w:cs="Arial"/>
              </w:rPr>
            </w:pPr>
          </w:p>
          <w:p w14:paraId="03EC6CA4" w14:textId="7D285861" w:rsidR="007474A8" w:rsidRPr="00D97385" w:rsidRDefault="007474A8" w:rsidP="0099432D">
            <w:pPr>
              <w:ind w:left="0"/>
              <w:jc w:val="both"/>
              <w:rPr>
                <w:rFonts w:ascii="Arial" w:hAnsi="Arial" w:cs="Arial"/>
              </w:rPr>
            </w:pPr>
            <w:r w:rsidRPr="00D97385">
              <w:rPr>
                <w:rFonts w:ascii="Arial" w:hAnsi="Arial" w:cs="Arial"/>
              </w:rPr>
              <w:t>101</w:t>
            </w:r>
          </w:p>
        </w:tc>
        <w:tc>
          <w:tcPr>
            <w:tcW w:w="2268" w:type="dxa"/>
          </w:tcPr>
          <w:p w14:paraId="20107F62" w14:textId="596D1EED" w:rsidR="007C6DC8" w:rsidRPr="00D97385" w:rsidRDefault="00F67BC3" w:rsidP="0099432D">
            <w:pPr>
              <w:ind w:left="0"/>
              <w:jc w:val="both"/>
              <w:rPr>
                <w:rFonts w:ascii="Arial" w:hAnsi="Arial" w:cs="Arial"/>
              </w:rPr>
            </w:pPr>
            <w:r w:rsidRPr="00D97385">
              <w:rPr>
                <w:rFonts w:ascii="Arial" w:hAnsi="Arial" w:cs="Arial"/>
              </w:rPr>
              <w:t>This article brings information about how young children</w:t>
            </w:r>
            <w:r w:rsidR="00E938C1" w:rsidRPr="00D97385">
              <w:rPr>
                <w:rFonts w:ascii="Arial" w:hAnsi="Arial" w:cs="Arial"/>
              </w:rPr>
              <w:t>’s lives were affected and the number of years</w:t>
            </w:r>
            <w:r w:rsidR="008320B1" w:rsidRPr="00D97385">
              <w:rPr>
                <w:rFonts w:ascii="Arial" w:hAnsi="Arial" w:cs="Arial"/>
              </w:rPr>
              <w:t>.</w:t>
            </w:r>
          </w:p>
        </w:tc>
        <w:tc>
          <w:tcPr>
            <w:tcW w:w="1984" w:type="dxa"/>
          </w:tcPr>
          <w:p w14:paraId="22789D7F" w14:textId="77777777" w:rsidR="007C6DC8" w:rsidRPr="00D97385" w:rsidRDefault="007C0625" w:rsidP="0099432D">
            <w:pPr>
              <w:ind w:left="0"/>
              <w:jc w:val="both"/>
              <w:rPr>
                <w:rFonts w:ascii="Arial" w:hAnsi="Arial" w:cs="Arial"/>
              </w:rPr>
            </w:pPr>
            <w:r w:rsidRPr="00D97385">
              <w:rPr>
                <w:rFonts w:ascii="Arial" w:hAnsi="Arial" w:cs="Arial"/>
              </w:rPr>
              <w:t>Large sample</w:t>
            </w:r>
          </w:p>
          <w:p w14:paraId="33F3A819" w14:textId="7FD59E36" w:rsidR="004E2317" w:rsidRPr="00D97385" w:rsidRDefault="004E2317" w:rsidP="0099432D">
            <w:pPr>
              <w:ind w:left="0"/>
              <w:jc w:val="both"/>
              <w:rPr>
                <w:rFonts w:ascii="Arial" w:hAnsi="Arial" w:cs="Arial"/>
              </w:rPr>
            </w:pPr>
            <w:r w:rsidRPr="00D97385">
              <w:rPr>
                <w:rFonts w:ascii="Arial" w:hAnsi="Arial" w:cs="Arial"/>
              </w:rPr>
              <w:t>size</w:t>
            </w:r>
          </w:p>
        </w:tc>
      </w:tr>
      <w:tr w:rsidR="004E2317" w14:paraId="1F170423" w14:textId="77777777" w:rsidTr="00066B18">
        <w:trPr>
          <w:trHeight w:val="453"/>
        </w:trPr>
        <w:tc>
          <w:tcPr>
            <w:tcW w:w="1980" w:type="dxa"/>
          </w:tcPr>
          <w:p w14:paraId="67D160F0" w14:textId="7F34BBCF" w:rsidR="007C6DC8" w:rsidRPr="00D97385" w:rsidRDefault="00CC2F2D" w:rsidP="0099432D">
            <w:pPr>
              <w:ind w:left="0"/>
              <w:jc w:val="both"/>
              <w:rPr>
                <w:rFonts w:ascii="Arial" w:hAnsi="Arial" w:cs="Arial"/>
              </w:rPr>
            </w:pPr>
            <w:r w:rsidRPr="00D97385">
              <w:rPr>
                <w:rFonts w:ascii="Arial" w:hAnsi="Arial" w:cs="Arial"/>
              </w:rPr>
              <w:t>Klebanov et al (</w:t>
            </w:r>
            <w:r w:rsidR="007739F5" w:rsidRPr="00D97385">
              <w:rPr>
                <w:rFonts w:ascii="Arial" w:hAnsi="Arial" w:cs="Arial"/>
              </w:rPr>
              <w:t>2022)</w:t>
            </w:r>
          </w:p>
        </w:tc>
        <w:tc>
          <w:tcPr>
            <w:tcW w:w="2410" w:type="dxa"/>
          </w:tcPr>
          <w:p w14:paraId="6680B60B" w14:textId="38FE0E2B" w:rsidR="007C6DC8" w:rsidRPr="00D97385" w:rsidRDefault="00090819" w:rsidP="0099432D">
            <w:pPr>
              <w:ind w:left="0"/>
              <w:jc w:val="both"/>
              <w:rPr>
                <w:rFonts w:ascii="Arial" w:hAnsi="Arial" w:cs="Arial"/>
              </w:rPr>
            </w:pPr>
            <w:r w:rsidRPr="00D97385">
              <w:rPr>
                <w:rFonts w:ascii="Arial" w:hAnsi="Arial" w:cs="Arial"/>
              </w:rPr>
              <w:t xml:space="preserve">This aim is to have a better understanding </w:t>
            </w:r>
            <w:r w:rsidR="0025153A" w:rsidRPr="00D97385">
              <w:rPr>
                <w:rFonts w:ascii="Arial" w:hAnsi="Arial" w:cs="Arial"/>
              </w:rPr>
              <w:t xml:space="preserve">of children who suffered trauma, </w:t>
            </w:r>
            <w:r w:rsidR="007F2808" w:rsidRPr="00D97385">
              <w:rPr>
                <w:rFonts w:ascii="Arial" w:hAnsi="Arial" w:cs="Arial"/>
              </w:rPr>
              <w:t>violence &amp; abuse</w:t>
            </w:r>
          </w:p>
        </w:tc>
        <w:tc>
          <w:tcPr>
            <w:tcW w:w="2126" w:type="dxa"/>
          </w:tcPr>
          <w:p w14:paraId="4CB1263C" w14:textId="77777777" w:rsidR="007C6DC8" w:rsidRPr="00D97385" w:rsidRDefault="00A12337" w:rsidP="0099432D">
            <w:pPr>
              <w:ind w:left="0"/>
              <w:jc w:val="both"/>
              <w:rPr>
                <w:rFonts w:ascii="Arial" w:hAnsi="Arial" w:cs="Arial"/>
              </w:rPr>
            </w:pPr>
            <w:r w:rsidRPr="00D97385">
              <w:rPr>
                <w:rFonts w:ascii="Arial" w:hAnsi="Arial" w:cs="Arial"/>
              </w:rPr>
              <w:t>Qualit</w:t>
            </w:r>
            <w:r w:rsidR="00D96F5B" w:rsidRPr="00D97385">
              <w:rPr>
                <w:rFonts w:ascii="Arial" w:hAnsi="Arial" w:cs="Arial"/>
              </w:rPr>
              <w:t>ative</w:t>
            </w:r>
          </w:p>
          <w:p w14:paraId="72D4C28C" w14:textId="45EE2241" w:rsidR="00D96F5B" w:rsidRPr="00D97385" w:rsidRDefault="00D96F5B" w:rsidP="0099432D">
            <w:pPr>
              <w:ind w:left="0"/>
              <w:jc w:val="both"/>
              <w:rPr>
                <w:rFonts w:ascii="Arial" w:hAnsi="Arial" w:cs="Arial"/>
              </w:rPr>
            </w:pPr>
            <w:r w:rsidRPr="00D97385">
              <w:rPr>
                <w:rFonts w:ascii="Arial" w:hAnsi="Arial" w:cs="Arial"/>
              </w:rPr>
              <w:t>101</w:t>
            </w:r>
          </w:p>
        </w:tc>
        <w:tc>
          <w:tcPr>
            <w:tcW w:w="2268" w:type="dxa"/>
          </w:tcPr>
          <w:p w14:paraId="67386D0B" w14:textId="502D3286" w:rsidR="007C6DC8" w:rsidRPr="00D97385" w:rsidRDefault="00E853A9" w:rsidP="0099432D">
            <w:pPr>
              <w:ind w:left="0"/>
              <w:jc w:val="both"/>
              <w:rPr>
                <w:rFonts w:ascii="Arial" w:hAnsi="Arial" w:cs="Arial"/>
              </w:rPr>
            </w:pPr>
            <w:r w:rsidRPr="00D97385">
              <w:rPr>
                <w:rFonts w:ascii="Arial" w:hAnsi="Arial" w:cs="Arial"/>
              </w:rPr>
              <w:t xml:space="preserve">With this article it shows a majority </w:t>
            </w:r>
            <w:r w:rsidR="00B55D93" w:rsidRPr="00D97385">
              <w:rPr>
                <w:rFonts w:ascii="Arial" w:hAnsi="Arial" w:cs="Arial"/>
              </w:rPr>
              <w:t xml:space="preserve">in researching </w:t>
            </w:r>
            <w:r w:rsidR="00963E1D" w:rsidRPr="00D97385">
              <w:rPr>
                <w:rFonts w:ascii="Arial" w:hAnsi="Arial" w:cs="Arial"/>
              </w:rPr>
              <w:t xml:space="preserve">how abuse had been understudied </w:t>
            </w:r>
            <w:r w:rsidR="0074049D" w:rsidRPr="00D97385">
              <w:rPr>
                <w:rFonts w:ascii="Arial" w:hAnsi="Arial" w:cs="Arial"/>
              </w:rPr>
              <w:t>and underdevelopment</w:t>
            </w:r>
            <w:r w:rsidR="003F6C75" w:rsidRPr="00D97385">
              <w:rPr>
                <w:rFonts w:ascii="Arial" w:hAnsi="Arial" w:cs="Arial"/>
              </w:rPr>
              <w:t>.</w:t>
            </w:r>
          </w:p>
        </w:tc>
        <w:tc>
          <w:tcPr>
            <w:tcW w:w="1984" w:type="dxa"/>
          </w:tcPr>
          <w:p w14:paraId="7ABC2652" w14:textId="37D22EC4" w:rsidR="007C6DC8" w:rsidRPr="00D97385" w:rsidRDefault="00195E0F" w:rsidP="0099432D">
            <w:pPr>
              <w:ind w:left="0"/>
              <w:jc w:val="both"/>
              <w:rPr>
                <w:rFonts w:ascii="Arial" w:hAnsi="Arial" w:cs="Arial"/>
              </w:rPr>
            </w:pPr>
            <w:r w:rsidRPr="00D97385">
              <w:rPr>
                <w:rFonts w:ascii="Arial" w:hAnsi="Arial" w:cs="Arial"/>
              </w:rPr>
              <w:t>Large sample size.</w:t>
            </w:r>
          </w:p>
        </w:tc>
      </w:tr>
      <w:tr w:rsidR="004E2317" w14:paraId="0193991F" w14:textId="77777777" w:rsidTr="00066B18">
        <w:trPr>
          <w:trHeight w:val="469"/>
        </w:trPr>
        <w:tc>
          <w:tcPr>
            <w:tcW w:w="1980" w:type="dxa"/>
          </w:tcPr>
          <w:p w14:paraId="51067F5E" w14:textId="3A86E312" w:rsidR="007C6DC8" w:rsidRPr="00D97385" w:rsidRDefault="00E52FB1" w:rsidP="0099432D">
            <w:pPr>
              <w:ind w:left="0"/>
              <w:jc w:val="both"/>
              <w:rPr>
                <w:rFonts w:ascii="Arial" w:hAnsi="Arial" w:cs="Arial"/>
              </w:rPr>
            </w:pPr>
            <w:r w:rsidRPr="00D97385">
              <w:rPr>
                <w:rFonts w:ascii="Arial" w:hAnsi="Arial" w:cs="Arial"/>
              </w:rPr>
              <w:t>Sinko et al ( 2022)</w:t>
            </w:r>
          </w:p>
        </w:tc>
        <w:tc>
          <w:tcPr>
            <w:tcW w:w="2410" w:type="dxa"/>
          </w:tcPr>
          <w:p w14:paraId="01510C06" w14:textId="7A871F35" w:rsidR="007C6DC8" w:rsidRPr="00D97385" w:rsidRDefault="008A10ED" w:rsidP="0099432D">
            <w:pPr>
              <w:ind w:left="0"/>
              <w:jc w:val="both"/>
              <w:rPr>
                <w:rFonts w:ascii="Arial" w:hAnsi="Arial" w:cs="Arial"/>
              </w:rPr>
            </w:pPr>
            <w:r w:rsidRPr="008A10ED">
              <w:rPr>
                <w:rFonts w:ascii="Arial" w:hAnsi="Arial" w:cs="Arial"/>
              </w:rPr>
              <w:t>A stay-at-home directive was issued in exchange for a call to the international child abuse hotline. Children who had a concern utilised the covid-19, which was flagged, to contact the children's hotline.</w:t>
            </w:r>
          </w:p>
        </w:tc>
        <w:tc>
          <w:tcPr>
            <w:tcW w:w="2126" w:type="dxa"/>
          </w:tcPr>
          <w:p w14:paraId="1D46F19D" w14:textId="05748D9A" w:rsidR="007C6DC8" w:rsidRPr="00D97385" w:rsidRDefault="0027055F" w:rsidP="0099432D">
            <w:pPr>
              <w:ind w:left="0"/>
              <w:jc w:val="both"/>
              <w:rPr>
                <w:rFonts w:ascii="Arial" w:hAnsi="Arial" w:cs="Arial"/>
              </w:rPr>
            </w:pPr>
            <w:r w:rsidRPr="00D97385">
              <w:rPr>
                <w:rFonts w:ascii="Arial" w:hAnsi="Arial" w:cs="Arial"/>
              </w:rPr>
              <w:t>Qualitative 101</w:t>
            </w:r>
          </w:p>
        </w:tc>
        <w:tc>
          <w:tcPr>
            <w:tcW w:w="2268" w:type="dxa"/>
          </w:tcPr>
          <w:p w14:paraId="45AFC6B0" w14:textId="5DDD4459" w:rsidR="007C6DC8" w:rsidRPr="00D97385" w:rsidRDefault="00EF25AA" w:rsidP="0099432D">
            <w:pPr>
              <w:ind w:left="0"/>
              <w:jc w:val="both"/>
              <w:rPr>
                <w:rFonts w:ascii="Arial" w:hAnsi="Arial" w:cs="Arial"/>
              </w:rPr>
            </w:pPr>
            <w:r w:rsidRPr="00D97385">
              <w:rPr>
                <w:rFonts w:ascii="Arial" w:hAnsi="Arial" w:cs="Arial"/>
              </w:rPr>
              <w:t xml:space="preserve">Incorporating the perspectives of those most at risk for children and child abuse and neglect as we examine the difficulties of the  </w:t>
            </w:r>
            <w:r w:rsidR="00682C6D" w:rsidRPr="00D97385">
              <w:rPr>
                <w:rFonts w:ascii="Arial" w:hAnsi="Arial" w:cs="Arial"/>
              </w:rPr>
              <w:t>years,</w:t>
            </w:r>
            <w:r w:rsidRPr="00D97385">
              <w:rPr>
                <w:rFonts w:ascii="Arial" w:hAnsi="Arial" w:cs="Arial"/>
              </w:rPr>
              <w:t xml:space="preserve"> and the unknown </w:t>
            </w:r>
            <w:r w:rsidR="00446AA5" w:rsidRPr="00D97385">
              <w:rPr>
                <w:rFonts w:ascii="Arial" w:hAnsi="Arial" w:cs="Arial"/>
              </w:rPr>
              <w:t>factor</w:t>
            </w:r>
            <w:r w:rsidRPr="00D97385">
              <w:rPr>
                <w:rFonts w:ascii="Arial" w:hAnsi="Arial" w:cs="Arial"/>
              </w:rPr>
              <w:t xml:space="preserve"> of the future is vital to ensuring that we can enhance current systems and feel more prepared to </w:t>
            </w:r>
            <w:r w:rsidRPr="00D97385">
              <w:rPr>
                <w:rFonts w:ascii="Arial" w:hAnsi="Arial" w:cs="Arial"/>
              </w:rPr>
              <w:lastRenderedPageBreak/>
              <w:t>support children in the future.</w:t>
            </w:r>
          </w:p>
        </w:tc>
        <w:tc>
          <w:tcPr>
            <w:tcW w:w="1984" w:type="dxa"/>
          </w:tcPr>
          <w:p w14:paraId="03662B31" w14:textId="0C99A26D" w:rsidR="007C6DC8" w:rsidRPr="00D97385" w:rsidRDefault="00446AA5" w:rsidP="0099432D">
            <w:pPr>
              <w:ind w:left="0"/>
              <w:jc w:val="both"/>
              <w:rPr>
                <w:rFonts w:ascii="Arial" w:hAnsi="Arial" w:cs="Arial"/>
              </w:rPr>
            </w:pPr>
            <w:r w:rsidRPr="00D97385">
              <w:rPr>
                <w:rFonts w:ascii="Arial" w:hAnsi="Arial" w:cs="Arial"/>
              </w:rPr>
              <w:lastRenderedPageBreak/>
              <w:t>Large sample size</w:t>
            </w:r>
          </w:p>
        </w:tc>
      </w:tr>
      <w:tr w:rsidR="004E2317" w14:paraId="305681B2" w14:textId="77777777" w:rsidTr="00066B18">
        <w:trPr>
          <w:trHeight w:val="453"/>
        </w:trPr>
        <w:tc>
          <w:tcPr>
            <w:tcW w:w="1980" w:type="dxa"/>
          </w:tcPr>
          <w:p w14:paraId="1665F515" w14:textId="4FDB2A8F" w:rsidR="007C6DC8" w:rsidRPr="00D97385" w:rsidRDefault="009F7B6D" w:rsidP="0099432D">
            <w:pPr>
              <w:ind w:left="0"/>
              <w:jc w:val="both"/>
              <w:rPr>
                <w:rFonts w:ascii="Arial" w:hAnsi="Arial" w:cs="Arial"/>
              </w:rPr>
            </w:pPr>
            <w:r w:rsidRPr="00D97385">
              <w:rPr>
                <w:rFonts w:ascii="Arial" w:hAnsi="Arial" w:cs="Arial"/>
              </w:rPr>
              <w:t>Bick et al (2020)</w:t>
            </w:r>
          </w:p>
        </w:tc>
        <w:tc>
          <w:tcPr>
            <w:tcW w:w="2410" w:type="dxa"/>
          </w:tcPr>
          <w:p w14:paraId="6077F0A8" w14:textId="4A37F055" w:rsidR="007C6DC8" w:rsidRPr="00595248" w:rsidRDefault="00595248" w:rsidP="0099432D">
            <w:pPr>
              <w:ind w:left="0"/>
              <w:jc w:val="both"/>
              <w:rPr>
                <w:rFonts w:ascii="Arial" w:hAnsi="Arial" w:cs="Arial"/>
              </w:rPr>
            </w:pPr>
            <w:r>
              <w:rPr>
                <w:rFonts w:ascii="Arial" w:hAnsi="Arial" w:cs="Arial"/>
              </w:rPr>
              <w:t>A</w:t>
            </w:r>
            <w:r w:rsidRPr="00595248">
              <w:rPr>
                <w:rFonts w:ascii="Arial" w:hAnsi="Arial" w:cs="Arial"/>
              </w:rPr>
              <w:t xml:space="preserve">ims of this was so many workers had to work from home during the </w:t>
            </w:r>
            <w:r w:rsidR="00634EE3" w:rsidRPr="00595248">
              <w:rPr>
                <w:rFonts w:ascii="Arial" w:hAnsi="Arial" w:cs="Arial"/>
              </w:rPr>
              <w:t>pandemic of COVID-19</w:t>
            </w:r>
            <w:r w:rsidR="003C0314" w:rsidRPr="00595248">
              <w:rPr>
                <w:rFonts w:ascii="Arial" w:hAnsi="Arial" w:cs="Arial"/>
              </w:rPr>
              <w:t>.</w:t>
            </w:r>
            <w:r w:rsidR="00EF7295" w:rsidRPr="00595248">
              <w:rPr>
                <w:rFonts w:ascii="Arial" w:hAnsi="Arial" w:cs="Arial"/>
              </w:rPr>
              <w:t xml:space="preserve"> </w:t>
            </w:r>
            <w:r w:rsidR="003C0314" w:rsidRPr="00595248">
              <w:rPr>
                <w:rFonts w:ascii="Arial" w:hAnsi="Arial" w:cs="Arial"/>
              </w:rPr>
              <w:t>This had an effect on many families and children</w:t>
            </w:r>
          </w:p>
        </w:tc>
        <w:tc>
          <w:tcPr>
            <w:tcW w:w="2126" w:type="dxa"/>
          </w:tcPr>
          <w:p w14:paraId="7458540D" w14:textId="3FAAF7F3" w:rsidR="007C6DC8" w:rsidRPr="00D97385" w:rsidRDefault="00CD72C5" w:rsidP="0099432D">
            <w:pPr>
              <w:ind w:left="0"/>
              <w:jc w:val="both"/>
              <w:rPr>
                <w:rFonts w:ascii="Arial" w:hAnsi="Arial" w:cs="Arial"/>
              </w:rPr>
            </w:pPr>
            <w:r w:rsidRPr="00D97385">
              <w:rPr>
                <w:rFonts w:ascii="Arial" w:hAnsi="Arial" w:cs="Arial"/>
              </w:rPr>
              <w:t>Qualitative</w:t>
            </w:r>
            <w:r w:rsidR="00D35E8E" w:rsidRPr="00D97385">
              <w:rPr>
                <w:rFonts w:ascii="Arial" w:hAnsi="Arial" w:cs="Arial"/>
              </w:rPr>
              <w:t xml:space="preserve"> </w:t>
            </w:r>
            <w:r w:rsidR="00682C6D" w:rsidRPr="00D97385">
              <w:rPr>
                <w:rFonts w:ascii="Arial" w:hAnsi="Arial" w:cs="Arial"/>
              </w:rPr>
              <w:t>72</w:t>
            </w:r>
          </w:p>
        </w:tc>
        <w:tc>
          <w:tcPr>
            <w:tcW w:w="2268" w:type="dxa"/>
          </w:tcPr>
          <w:p w14:paraId="7B9D7858" w14:textId="201E0DE1" w:rsidR="007C6DC8" w:rsidRPr="00D97385" w:rsidRDefault="00921C5E" w:rsidP="0099432D">
            <w:pPr>
              <w:ind w:left="0"/>
              <w:jc w:val="both"/>
              <w:rPr>
                <w:rFonts w:ascii="Arial" w:hAnsi="Arial" w:cs="Arial"/>
              </w:rPr>
            </w:pPr>
            <w:r w:rsidRPr="00D97385">
              <w:rPr>
                <w:rFonts w:ascii="Arial" w:hAnsi="Arial" w:cs="Arial"/>
              </w:rPr>
              <w:t xml:space="preserve">This outbreak </w:t>
            </w:r>
            <w:r w:rsidR="00695C09" w:rsidRPr="00D97385">
              <w:rPr>
                <w:rFonts w:ascii="Arial" w:hAnsi="Arial" w:cs="Arial"/>
              </w:rPr>
              <w:t xml:space="preserve">caused social distancing and had led to many children and family’s </w:t>
            </w:r>
            <w:r w:rsidR="00A5580F" w:rsidRPr="00D97385">
              <w:rPr>
                <w:rFonts w:ascii="Arial" w:hAnsi="Arial" w:cs="Arial"/>
              </w:rPr>
              <w:t xml:space="preserve">to struggle some even losing their jobs no schools opening </w:t>
            </w:r>
            <w:r w:rsidR="00EF0E87" w:rsidRPr="00D97385">
              <w:rPr>
                <w:rFonts w:ascii="Arial" w:hAnsi="Arial" w:cs="Arial"/>
              </w:rPr>
              <w:t xml:space="preserve">even appointments at doctors </w:t>
            </w:r>
            <w:r w:rsidR="006D4183" w:rsidRPr="00D97385">
              <w:rPr>
                <w:rFonts w:ascii="Arial" w:hAnsi="Arial" w:cs="Arial"/>
              </w:rPr>
              <w:t>which</w:t>
            </w:r>
            <w:r w:rsidR="00EF0E87" w:rsidRPr="00D97385">
              <w:rPr>
                <w:rFonts w:ascii="Arial" w:hAnsi="Arial" w:cs="Arial"/>
              </w:rPr>
              <w:t xml:space="preserve"> caused hug</w:t>
            </w:r>
            <w:r w:rsidR="008B06C3" w:rsidRPr="00D97385">
              <w:rPr>
                <w:rFonts w:ascii="Arial" w:hAnsi="Arial" w:cs="Arial"/>
              </w:rPr>
              <w:t>e</w:t>
            </w:r>
            <w:r w:rsidR="00EF0E87" w:rsidRPr="00D97385">
              <w:rPr>
                <w:rFonts w:ascii="Arial" w:hAnsi="Arial" w:cs="Arial"/>
              </w:rPr>
              <w:t xml:space="preserve"> problems for children</w:t>
            </w:r>
          </w:p>
        </w:tc>
        <w:tc>
          <w:tcPr>
            <w:tcW w:w="1984" w:type="dxa"/>
          </w:tcPr>
          <w:p w14:paraId="631ED176" w14:textId="0AB7D875" w:rsidR="007C6DC8" w:rsidRPr="00D97385" w:rsidRDefault="00682C6D" w:rsidP="0099432D">
            <w:pPr>
              <w:ind w:left="0"/>
              <w:jc w:val="both"/>
              <w:rPr>
                <w:rFonts w:ascii="Arial" w:hAnsi="Arial" w:cs="Arial"/>
              </w:rPr>
            </w:pPr>
            <w:r w:rsidRPr="00D97385">
              <w:rPr>
                <w:rFonts w:ascii="Arial" w:hAnsi="Arial" w:cs="Arial"/>
              </w:rPr>
              <w:t>Large sample size</w:t>
            </w:r>
          </w:p>
        </w:tc>
      </w:tr>
      <w:tr w:rsidR="004E2317" w14:paraId="3259AC12" w14:textId="77777777" w:rsidTr="00066B18">
        <w:trPr>
          <w:trHeight w:val="469"/>
        </w:trPr>
        <w:tc>
          <w:tcPr>
            <w:tcW w:w="1980" w:type="dxa"/>
          </w:tcPr>
          <w:p w14:paraId="01BA5DBD" w14:textId="1D515D38" w:rsidR="007C6DC8" w:rsidRPr="00D97385" w:rsidRDefault="000A4395" w:rsidP="0099432D">
            <w:pPr>
              <w:ind w:left="0"/>
              <w:jc w:val="both"/>
              <w:rPr>
                <w:rFonts w:ascii="Arial" w:hAnsi="Arial" w:cs="Arial"/>
              </w:rPr>
            </w:pPr>
            <w:r w:rsidRPr="00D97385">
              <w:rPr>
                <w:rFonts w:ascii="Arial" w:hAnsi="Arial" w:cs="Arial"/>
              </w:rPr>
              <w:t>Brodzin</w:t>
            </w:r>
            <w:r w:rsidR="00994B63" w:rsidRPr="00D97385">
              <w:rPr>
                <w:rFonts w:ascii="Arial" w:hAnsi="Arial" w:cs="Arial"/>
              </w:rPr>
              <w:t>sky et al ( 2022)</w:t>
            </w:r>
          </w:p>
        </w:tc>
        <w:tc>
          <w:tcPr>
            <w:tcW w:w="2410" w:type="dxa"/>
          </w:tcPr>
          <w:p w14:paraId="65AAC77E" w14:textId="2A188FB3" w:rsidR="007C6DC8" w:rsidRPr="00D97385" w:rsidRDefault="00994B63" w:rsidP="0099432D">
            <w:pPr>
              <w:ind w:left="0"/>
              <w:jc w:val="both"/>
              <w:rPr>
                <w:rFonts w:ascii="Arial" w:hAnsi="Arial" w:cs="Arial"/>
              </w:rPr>
            </w:pPr>
            <w:r w:rsidRPr="00D97385">
              <w:rPr>
                <w:rFonts w:ascii="Arial" w:hAnsi="Arial" w:cs="Arial"/>
              </w:rPr>
              <w:t xml:space="preserve">Mental health </w:t>
            </w:r>
            <w:r w:rsidR="00A8721C" w:rsidRPr="00D97385">
              <w:rPr>
                <w:rFonts w:ascii="Arial" w:hAnsi="Arial" w:cs="Arial"/>
              </w:rPr>
              <w:t>had</w:t>
            </w:r>
            <w:r w:rsidR="00D42495" w:rsidRPr="00D97385">
              <w:rPr>
                <w:rFonts w:ascii="Arial" w:hAnsi="Arial" w:cs="Arial"/>
              </w:rPr>
              <w:t xml:space="preserve"> caused huge stress on </w:t>
            </w:r>
            <w:r w:rsidR="002C4E76" w:rsidRPr="00D97385">
              <w:rPr>
                <w:rFonts w:ascii="Arial" w:hAnsi="Arial" w:cs="Arial"/>
              </w:rPr>
              <w:t>family’s</w:t>
            </w:r>
            <w:r w:rsidR="00D42495" w:rsidRPr="00D97385">
              <w:rPr>
                <w:rFonts w:ascii="Arial" w:hAnsi="Arial" w:cs="Arial"/>
              </w:rPr>
              <w:t xml:space="preserve"> causing some being adopted and </w:t>
            </w:r>
            <w:r w:rsidR="002C4E76" w:rsidRPr="00D97385">
              <w:rPr>
                <w:rFonts w:ascii="Arial" w:hAnsi="Arial" w:cs="Arial"/>
              </w:rPr>
              <w:t>investigation with families.</w:t>
            </w:r>
          </w:p>
        </w:tc>
        <w:tc>
          <w:tcPr>
            <w:tcW w:w="2126" w:type="dxa"/>
          </w:tcPr>
          <w:p w14:paraId="63B41094" w14:textId="2F98A8E7" w:rsidR="007C6DC8" w:rsidRPr="00D97385" w:rsidRDefault="0024084D" w:rsidP="0099432D">
            <w:pPr>
              <w:ind w:left="0"/>
              <w:jc w:val="both"/>
              <w:rPr>
                <w:rFonts w:ascii="Arial" w:hAnsi="Arial" w:cs="Arial"/>
              </w:rPr>
            </w:pPr>
            <w:r w:rsidRPr="00D97385">
              <w:rPr>
                <w:rFonts w:ascii="Arial" w:hAnsi="Arial" w:cs="Arial"/>
              </w:rPr>
              <w:t>Qualitative 86</w:t>
            </w:r>
          </w:p>
        </w:tc>
        <w:tc>
          <w:tcPr>
            <w:tcW w:w="2268" w:type="dxa"/>
          </w:tcPr>
          <w:p w14:paraId="0DECEC83" w14:textId="1F0D384B" w:rsidR="007C6DC8" w:rsidRPr="00D97385" w:rsidRDefault="008C3EE3" w:rsidP="0099432D">
            <w:pPr>
              <w:ind w:left="0"/>
              <w:jc w:val="both"/>
              <w:rPr>
                <w:rFonts w:ascii="Arial" w:hAnsi="Arial" w:cs="Arial"/>
              </w:rPr>
            </w:pPr>
            <w:r w:rsidRPr="00D97385">
              <w:rPr>
                <w:rFonts w:ascii="Arial" w:hAnsi="Arial" w:cs="Arial"/>
              </w:rPr>
              <w:t>This article investigates the connections between trauma, early adversity, and adoption. We first define trauma, then discuss how pre-placement adversity might impair neurobehavioral and social functioning, raising the possibility of long-term psychological issues.</w:t>
            </w:r>
          </w:p>
        </w:tc>
        <w:tc>
          <w:tcPr>
            <w:tcW w:w="1984" w:type="dxa"/>
          </w:tcPr>
          <w:p w14:paraId="553A22E6" w14:textId="4684753F" w:rsidR="007C6DC8" w:rsidRPr="00D97385" w:rsidRDefault="00ED663E" w:rsidP="0099432D">
            <w:pPr>
              <w:ind w:left="0"/>
              <w:jc w:val="both"/>
              <w:rPr>
                <w:rFonts w:ascii="Arial" w:hAnsi="Arial" w:cs="Arial"/>
              </w:rPr>
            </w:pPr>
            <w:r w:rsidRPr="00D97385">
              <w:rPr>
                <w:rFonts w:ascii="Arial" w:hAnsi="Arial" w:cs="Arial"/>
              </w:rPr>
              <w:t>Large sample size</w:t>
            </w:r>
          </w:p>
        </w:tc>
      </w:tr>
      <w:tr w:rsidR="004E2317" w14:paraId="4D0A9680" w14:textId="77777777" w:rsidTr="00066B18">
        <w:trPr>
          <w:trHeight w:val="453"/>
        </w:trPr>
        <w:tc>
          <w:tcPr>
            <w:tcW w:w="1980" w:type="dxa"/>
          </w:tcPr>
          <w:p w14:paraId="352AF233" w14:textId="38119AD0" w:rsidR="007C6DC8" w:rsidRPr="00D97385" w:rsidRDefault="00935767" w:rsidP="0099432D">
            <w:pPr>
              <w:ind w:left="0"/>
              <w:jc w:val="both"/>
              <w:rPr>
                <w:rFonts w:ascii="Arial" w:hAnsi="Arial" w:cs="Arial"/>
              </w:rPr>
            </w:pPr>
            <w:r w:rsidRPr="00D97385">
              <w:rPr>
                <w:rFonts w:ascii="Arial" w:hAnsi="Arial" w:cs="Arial"/>
              </w:rPr>
              <w:lastRenderedPageBreak/>
              <w:t>Bunting</w:t>
            </w:r>
            <w:r w:rsidR="00A8721C" w:rsidRPr="00D97385">
              <w:rPr>
                <w:rFonts w:ascii="Arial" w:hAnsi="Arial" w:cs="Arial"/>
              </w:rPr>
              <w:t xml:space="preserve"> et al ( 2010)</w:t>
            </w:r>
          </w:p>
        </w:tc>
        <w:tc>
          <w:tcPr>
            <w:tcW w:w="2410" w:type="dxa"/>
          </w:tcPr>
          <w:p w14:paraId="4B9A6931" w14:textId="5337306F" w:rsidR="007C6DC8" w:rsidRPr="00D97385" w:rsidRDefault="003A6A18" w:rsidP="0099432D">
            <w:pPr>
              <w:ind w:left="0"/>
              <w:jc w:val="both"/>
              <w:rPr>
                <w:rFonts w:ascii="Arial" w:hAnsi="Arial" w:cs="Arial"/>
              </w:rPr>
            </w:pPr>
            <w:r w:rsidRPr="00D97385">
              <w:rPr>
                <w:rFonts w:ascii="Arial" w:hAnsi="Arial" w:cs="Arial"/>
              </w:rPr>
              <w:t xml:space="preserve">The spectrum of varied elements that have a consequence upon monitoring </w:t>
            </w:r>
            <w:r w:rsidR="0062106D" w:rsidRPr="00D97385">
              <w:rPr>
                <w:rFonts w:ascii="Arial" w:hAnsi="Arial" w:cs="Arial"/>
              </w:rPr>
              <w:t>behaviours</w:t>
            </w:r>
            <w:r w:rsidRPr="00D97385">
              <w:rPr>
                <w:rFonts w:ascii="Arial" w:hAnsi="Arial" w:cs="Arial"/>
              </w:rPr>
              <w:t xml:space="preserve"> and attitudes must be addressed through ongoing multidisciplinary training available to childcare practitioners.</w:t>
            </w:r>
          </w:p>
        </w:tc>
        <w:tc>
          <w:tcPr>
            <w:tcW w:w="2126" w:type="dxa"/>
          </w:tcPr>
          <w:p w14:paraId="7DC24E65" w14:textId="6C0FD0CF" w:rsidR="007C6DC8" w:rsidRPr="00D97385" w:rsidRDefault="002C4E76" w:rsidP="0099432D">
            <w:pPr>
              <w:ind w:left="0"/>
              <w:jc w:val="both"/>
              <w:rPr>
                <w:rFonts w:ascii="Arial" w:hAnsi="Arial" w:cs="Arial"/>
              </w:rPr>
            </w:pPr>
            <w:r w:rsidRPr="00D97385">
              <w:rPr>
                <w:rFonts w:ascii="Arial" w:hAnsi="Arial" w:cs="Arial"/>
              </w:rPr>
              <w:t xml:space="preserve">Qualitative </w:t>
            </w:r>
            <w:r w:rsidR="00FB25A1" w:rsidRPr="00D97385">
              <w:rPr>
                <w:rFonts w:ascii="Arial" w:hAnsi="Arial" w:cs="Arial"/>
              </w:rPr>
              <w:t>54</w:t>
            </w:r>
          </w:p>
        </w:tc>
        <w:tc>
          <w:tcPr>
            <w:tcW w:w="2268" w:type="dxa"/>
          </w:tcPr>
          <w:p w14:paraId="2246717A" w14:textId="3482D802" w:rsidR="007C6DC8" w:rsidRPr="00D97385" w:rsidRDefault="000D287B" w:rsidP="0099432D">
            <w:pPr>
              <w:ind w:left="0"/>
              <w:jc w:val="both"/>
              <w:rPr>
                <w:rFonts w:ascii="Arial" w:hAnsi="Arial" w:cs="Arial"/>
              </w:rPr>
            </w:pPr>
            <w:r w:rsidRPr="00D97385">
              <w:rPr>
                <w:rFonts w:ascii="Arial" w:hAnsi="Arial" w:cs="Arial"/>
              </w:rPr>
              <w:t>Recent policy changes in the UK have prioritised enhanced exchange of information and inter-agency cooperation.</w:t>
            </w:r>
          </w:p>
        </w:tc>
        <w:tc>
          <w:tcPr>
            <w:tcW w:w="1984" w:type="dxa"/>
          </w:tcPr>
          <w:p w14:paraId="037C27AC" w14:textId="76CB1599" w:rsidR="007C6DC8" w:rsidRPr="00D97385" w:rsidRDefault="00CC7BBE" w:rsidP="0099432D">
            <w:pPr>
              <w:ind w:left="0"/>
              <w:jc w:val="both"/>
              <w:rPr>
                <w:rFonts w:ascii="Arial" w:hAnsi="Arial" w:cs="Arial"/>
              </w:rPr>
            </w:pPr>
            <w:r w:rsidRPr="00D97385">
              <w:rPr>
                <w:rFonts w:ascii="Arial" w:hAnsi="Arial" w:cs="Arial"/>
              </w:rPr>
              <w:t>Small sample size</w:t>
            </w:r>
          </w:p>
        </w:tc>
      </w:tr>
      <w:tr w:rsidR="004E2317" w14:paraId="37549080" w14:textId="77777777" w:rsidTr="00066B18">
        <w:trPr>
          <w:trHeight w:val="469"/>
        </w:trPr>
        <w:tc>
          <w:tcPr>
            <w:tcW w:w="1980" w:type="dxa"/>
          </w:tcPr>
          <w:p w14:paraId="2A3C7C00" w14:textId="449E0CB3" w:rsidR="007C6DC8" w:rsidRPr="00D97385" w:rsidRDefault="00EE1302" w:rsidP="0099432D">
            <w:pPr>
              <w:ind w:left="0"/>
              <w:jc w:val="both"/>
              <w:rPr>
                <w:rFonts w:ascii="Arial" w:hAnsi="Arial" w:cs="Arial"/>
              </w:rPr>
            </w:pPr>
            <w:r w:rsidRPr="00D97385">
              <w:rPr>
                <w:rFonts w:ascii="Arial" w:hAnsi="Arial" w:cs="Arial"/>
              </w:rPr>
              <w:t>McGove</w:t>
            </w:r>
            <w:r w:rsidR="00B83582">
              <w:rPr>
                <w:rFonts w:ascii="Arial" w:hAnsi="Arial" w:cs="Arial"/>
              </w:rPr>
              <w:t>r</w:t>
            </w:r>
            <w:r w:rsidRPr="00D97385">
              <w:rPr>
                <w:rFonts w:ascii="Arial" w:hAnsi="Arial" w:cs="Arial"/>
              </w:rPr>
              <w:t xml:space="preserve">n at </w:t>
            </w:r>
            <w:r w:rsidR="00B83582" w:rsidRPr="00D97385">
              <w:rPr>
                <w:rFonts w:ascii="Arial" w:hAnsi="Arial" w:cs="Arial"/>
              </w:rPr>
              <w:t>El</w:t>
            </w:r>
            <w:r w:rsidRPr="00D97385">
              <w:rPr>
                <w:rFonts w:ascii="Arial" w:hAnsi="Arial" w:cs="Arial"/>
              </w:rPr>
              <w:t xml:space="preserve"> (2022)</w:t>
            </w:r>
          </w:p>
        </w:tc>
        <w:tc>
          <w:tcPr>
            <w:tcW w:w="2410" w:type="dxa"/>
          </w:tcPr>
          <w:p w14:paraId="6D6DDB1F" w14:textId="17972216" w:rsidR="007C6DC8" w:rsidRPr="00D97385" w:rsidRDefault="008C4148" w:rsidP="0099432D">
            <w:pPr>
              <w:ind w:left="0"/>
              <w:jc w:val="both"/>
              <w:rPr>
                <w:rFonts w:ascii="Arial" w:hAnsi="Arial" w:cs="Arial"/>
              </w:rPr>
            </w:pPr>
            <w:r w:rsidRPr="00D97385">
              <w:rPr>
                <w:rFonts w:ascii="Arial" w:hAnsi="Arial" w:cs="Arial"/>
              </w:rPr>
              <w:t xml:space="preserve">This aims to safeguard children </w:t>
            </w:r>
            <w:r w:rsidR="00E27083" w:rsidRPr="00D97385">
              <w:rPr>
                <w:rFonts w:ascii="Arial" w:hAnsi="Arial" w:cs="Arial"/>
              </w:rPr>
              <w:t>in school and out of school</w:t>
            </w:r>
            <w:r w:rsidR="003D6950" w:rsidRPr="00D97385">
              <w:rPr>
                <w:rFonts w:ascii="Arial" w:hAnsi="Arial" w:cs="Arial"/>
              </w:rPr>
              <w:t xml:space="preserve">. This can have a huge </w:t>
            </w:r>
            <w:r w:rsidR="0060600B" w:rsidRPr="00D97385">
              <w:rPr>
                <w:rFonts w:ascii="Arial" w:hAnsi="Arial" w:cs="Arial"/>
              </w:rPr>
              <w:t>effect</w:t>
            </w:r>
            <w:r w:rsidR="003D6950" w:rsidRPr="00D97385">
              <w:rPr>
                <w:rFonts w:ascii="Arial" w:hAnsi="Arial" w:cs="Arial"/>
              </w:rPr>
              <w:t xml:space="preserve"> on many</w:t>
            </w:r>
            <w:r w:rsidR="0060600B" w:rsidRPr="00D97385">
              <w:rPr>
                <w:rFonts w:ascii="Arial" w:hAnsi="Arial" w:cs="Arial"/>
              </w:rPr>
              <w:t xml:space="preserve"> </w:t>
            </w:r>
            <w:r w:rsidR="003D6950" w:rsidRPr="00D97385">
              <w:rPr>
                <w:rFonts w:ascii="Arial" w:hAnsi="Arial" w:cs="Arial"/>
              </w:rPr>
              <w:t>lives and future</w:t>
            </w:r>
            <w:r w:rsidR="0060600B" w:rsidRPr="00D97385">
              <w:rPr>
                <w:rFonts w:ascii="Arial" w:hAnsi="Arial" w:cs="Arial"/>
              </w:rPr>
              <w:t xml:space="preserve"> of children</w:t>
            </w:r>
          </w:p>
        </w:tc>
        <w:tc>
          <w:tcPr>
            <w:tcW w:w="2126" w:type="dxa"/>
          </w:tcPr>
          <w:p w14:paraId="2A7C2D46" w14:textId="5DF38EC0" w:rsidR="007C6DC8" w:rsidRPr="00D97385" w:rsidRDefault="00855312" w:rsidP="0099432D">
            <w:pPr>
              <w:ind w:left="0"/>
              <w:jc w:val="both"/>
              <w:rPr>
                <w:rFonts w:ascii="Arial" w:hAnsi="Arial" w:cs="Arial"/>
              </w:rPr>
            </w:pPr>
            <w:r w:rsidRPr="00D97385">
              <w:rPr>
                <w:rFonts w:ascii="Arial" w:hAnsi="Arial" w:cs="Arial"/>
              </w:rPr>
              <w:t>Qualitative 101</w:t>
            </w:r>
          </w:p>
        </w:tc>
        <w:tc>
          <w:tcPr>
            <w:tcW w:w="2268" w:type="dxa"/>
          </w:tcPr>
          <w:p w14:paraId="78E19764" w14:textId="62B8BA9F" w:rsidR="007C6DC8" w:rsidRPr="00D97385" w:rsidRDefault="00C412B1" w:rsidP="0099432D">
            <w:pPr>
              <w:ind w:left="0"/>
              <w:jc w:val="both"/>
              <w:rPr>
                <w:rFonts w:ascii="Arial" w:hAnsi="Arial" w:cs="Arial"/>
              </w:rPr>
            </w:pPr>
            <w:r w:rsidRPr="00D97385">
              <w:rPr>
                <w:rFonts w:ascii="Arial" w:hAnsi="Arial" w:cs="Arial"/>
              </w:rPr>
              <w:t xml:space="preserve">Schools Educations are there to support many children with </w:t>
            </w:r>
            <w:r w:rsidR="00FE04F6" w:rsidRPr="00D97385">
              <w:rPr>
                <w:rFonts w:ascii="Arial" w:hAnsi="Arial" w:cs="Arial"/>
              </w:rPr>
              <w:t>safeguarding</w:t>
            </w:r>
            <w:r w:rsidR="004A206D">
              <w:rPr>
                <w:rFonts w:ascii="Arial" w:hAnsi="Arial" w:cs="Arial"/>
              </w:rPr>
              <w:t xml:space="preserve"> </w:t>
            </w:r>
            <w:r w:rsidR="00E70C9A" w:rsidRPr="00D97385">
              <w:rPr>
                <w:rFonts w:ascii="Arial" w:hAnsi="Arial" w:cs="Arial"/>
              </w:rPr>
              <w:t>children</w:t>
            </w:r>
            <w:r w:rsidR="00FE04F6" w:rsidRPr="00D97385">
              <w:rPr>
                <w:rFonts w:ascii="Arial" w:hAnsi="Arial" w:cs="Arial"/>
              </w:rPr>
              <w:t xml:space="preserve"> and make sure not only are they safe in school but outside </w:t>
            </w:r>
            <w:r w:rsidR="00E70C9A" w:rsidRPr="00D97385">
              <w:rPr>
                <w:rFonts w:ascii="Arial" w:hAnsi="Arial" w:cs="Arial"/>
              </w:rPr>
              <w:t>at home also.</w:t>
            </w:r>
          </w:p>
        </w:tc>
        <w:tc>
          <w:tcPr>
            <w:tcW w:w="1984" w:type="dxa"/>
          </w:tcPr>
          <w:p w14:paraId="0179C3AE" w14:textId="023BED67" w:rsidR="007C6DC8" w:rsidRPr="00D97385" w:rsidRDefault="00E70C9A" w:rsidP="0099432D">
            <w:pPr>
              <w:ind w:left="0"/>
              <w:jc w:val="both"/>
              <w:rPr>
                <w:rFonts w:ascii="Arial" w:hAnsi="Arial" w:cs="Arial"/>
              </w:rPr>
            </w:pPr>
            <w:r w:rsidRPr="00D97385">
              <w:rPr>
                <w:rFonts w:ascii="Arial" w:hAnsi="Arial" w:cs="Arial"/>
              </w:rPr>
              <w:t>Large sample size</w:t>
            </w:r>
          </w:p>
        </w:tc>
      </w:tr>
      <w:tr w:rsidR="004E2317" w14:paraId="57820AB4" w14:textId="77777777" w:rsidTr="00066B18">
        <w:trPr>
          <w:trHeight w:val="453"/>
        </w:trPr>
        <w:tc>
          <w:tcPr>
            <w:tcW w:w="1980" w:type="dxa"/>
          </w:tcPr>
          <w:p w14:paraId="4238515F" w14:textId="4DAC8F47" w:rsidR="007C6DC8" w:rsidRPr="00D97385" w:rsidRDefault="00C672D4" w:rsidP="0099432D">
            <w:pPr>
              <w:ind w:left="0"/>
              <w:jc w:val="both"/>
              <w:rPr>
                <w:rFonts w:ascii="Arial" w:hAnsi="Arial" w:cs="Arial"/>
              </w:rPr>
            </w:pPr>
            <w:r w:rsidRPr="00D97385">
              <w:rPr>
                <w:rFonts w:ascii="Arial" w:hAnsi="Arial" w:cs="Arial"/>
              </w:rPr>
              <w:t>B</w:t>
            </w:r>
            <w:r w:rsidR="00902624" w:rsidRPr="00D97385">
              <w:rPr>
                <w:rFonts w:ascii="Arial" w:hAnsi="Arial" w:cs="Arial"/>
              </w:rPr>
              <w:t>arnard et al (2004)</w:t>
            </w:r>
          </w:p>
        </w:tc>
        <w:tc>
          <w:tcPr>
            <w:tcW w:w="2410" w:type="dxa"/>
          </w:tcPr>
          <w:p w14:paraId="05968AC6" w14:textId="30934881" w:rsidR="007C6DC8" w:rsidRPr="00D97385" w:rsidRDefault="0025303F" w:rsidP="0099432D">
            <w:pPr>
              <w:ind w:left="0"/>
              <w:jc w:val="both"/>
              <w:rPr>
                <w:rFonts w:ascii="Arial" w:hAnsi="Arial" w:cs="Arial"/>
              </w:rPr>
            </w:pPr>
            <w:r w:rsidRPr="00D97385">
              <w:rPr>
                <w:rFonts w:ascii="Arial" w:hAnsi="Arial" w:cs="Arial"/>
              </w:rPr>
              <w:t>Problem drug users can cut back on their drug use and improve family dynamics.</w:t>
            </w:r>
          </w:p>
        </w:tc>
        <w:tc>
          <w:tcPr>
            <w:tcW w:w="2126" w:type="dxa"/>
          </w:tcPr>
          <w:p w14:paraId="7B567890" w14:textId="56A19992" w:rsidR="007C6DC8" w:rsidRPr="00D97385" w:rsidRDefault="00F9078C" w:rsidP="0099432D">
            <w:pPr>
              <w:ind w:left="0"/>
              <w:jc w:val="both"/>
              <w:rPr>
                <w:rFonts w:ascii="Arial" w:hAnsi="Arial" w:cs="Arial"/>
              </w:rPr>
            </w:pPr>
            <w:r w:rsidRPr="00D97385">
              <w:rPr>
                <w:rFonts w:ascii="Arial" w:hAnsi="Arial" w:cs="Arial"/>
              </w:rPr>
              <w:t>Qualitative 30</w:t>
            </w:r>
          </w:p>
        </w:tc>
        <w:tc>
          <w:tcPr>
            <w:tcW w:w="2268" w:type="dxa"/>
          </w:tcPr>
          <w:p w14:paraId="3F5C13B7" w14:textId="30C449AC" w:rsidR="007C6DC8" w:rsidRPr="00D97385" w:rsidRDefault="00721735" w:rsidP="0099432D">
            <w:pPr>
              <w:ind w:left="0"/>
              <w:jc w:val="both"/>
              <w:rPr>
                <w:rFonts w:ascii="Arial" w:hAnsi="Arial" w:cs="Arial"/>
              </w:rPr>
            </w:pPr>
            <w:r w:rsidRPr="00D97385">
              <w:rPr>
                <w:rFonts w:ascii="Arial" w:hAnsi="Arial" w:cs="Arial"/>
              </w:rPr>
              <w:t xml:space="preserve">There is a need for wider use and more thorough evaluation of treatments in this area. It is crucial to determine how statutory agencies may use the lessons from these more targeted treatments </w:t>
            </w:r>
            <w:r w:rsidRPr="00D97385">
              <w:rPr>
                <w:rFonts w:ascii="Arial" w:hAnsi="Arial" w:cs="Arial"/>
              </w:rPr>
              <w:lastRenderedPageBreak/>
              <w:t>given the scope of the issue.</w:t>
            </w:r>
          </w:p>
        </w:tc>
        <w:tc>
          <w:tcPr>
            <w:tcW w:w="1984" w:type="dxa"/>
          </w:tcPr>
          <w:p w14:paraId="4A6D206E" w14:textId="3FCC1F61" w:rsidR="007C6DC8" w:rsidRPr="00D97385" w:rsidRDefault="00BA4EE5" w:rsidP="0099432D">
            <w:pPr>
              <w:ind w:left="0"/>
              <w:jc w:val="both"/>
              <w:rPr>
                <w:rFonts w:ascii="Arial" w:hAnsi="Arial" w:cs="Arial"/>
              </w:rPr>
            </w:pPr>
            <w:r w:rsidRPr="00D97385">
              <w:rPr>
                <w:rFonts w:ascii="Arial" w:hAnsi="Arial" w:cs="Arial"/>
              </w:rPr>
              <w:lastRenderedPageBreak/>
              <w:t>Small sample size</w:t>
            </w:r>
          </w:p>
        </w:tc>
      </w:tr>
      <w:tr w:rsidR="004E2317" w14:paraId="02590470" w14:textId="77777777" w:rsidTr="00066B18">
        <w:trPr>
          <w:trHeight w:val="469"/>
        </w:trPr>
        <w:tc>
          <w:tcPr>
            <w:tcW w:w="1980" w:type="dxa"/>
          </w:tcPr>
          <w:p w14:paraId="32E18710" w14:textId="01E03F78" w:rsidR="007C6DC8" w:rsidRPr="00D97385" w:rsidRDefault="00CA4666" w:rsidP="0099432D">
            <w:pPr>
              <w:ind w:left="0"/>
              <w:jc w:val="both"/>
              <w:rPr>
                <w:rFonts w:ascii="Arial" w:hAnsi="Arial" w:cs="Arial"/>
              </w:rPr>
            </w:pPr>
            <w:r w:rsidRPr="00D97385">
              <w:rPr>
                <w:rFonts w:ascii="Arial" w:hAnsi="Arial" w:cs="Arial"/>
              </w:rPr>
              <w:t>(Ledoux El At 2002)</w:t>
            </w:r>
          </w:p>
        </w:tc>
        <w:tc>
          <w:tcPr>
            <w:tcW w:w="2410" w:type="dxa"/>
          </w:tcPr>
          <w:p w14:paraId="11074B54" w14:textId="32F179FF" w:rsidR="007C6DC8" w:rsidRPr="00D97385" w:rsidRDefault="005A5A3F" w:rsidP="0099432D">
            <w:pPr>
              <w:ind w:left="0"/>
              <w:jc w:val="both"/>
              <w:rPr>
                <w:rFonts w:ascii="Arial" w:hAnsi="Arial" w:cs="Arial"/>
              </w:rPr>
            </w:pPr>
            <w:r w:rsidRPr="00D97385">
              <w:rPr>
                <w:rFonts w:ascii="Arial" w:hAnsi="Arial" w:cs="Arial"/>
              </w:rPr>
              <w:t>In an effort to explain some of these findings, differences in regional drinking cultures, urbanisation, and parental practises are examined.</w:t>
            </w:r>
          </w:p>
        </w:tc>
        <w:tc>
          <w:tcPr>
            <w:tcW w:w="2126" w:type="dxa"/>
          </w:tcPr>
          <w:p w14:paraId="5FE1992D" w14:textId="3E7176D1" w:rsidR="007C6DC8" w:rsidRPr="00D97385" w:rsidRDefault="004A3CBC" w:rsidP="0099432D">
            <w:pPr>
              <w:ind w:left="0"/>
              <w:jc w:val="both"/>
              <w:rPr>
                <w:rFonts w:ascii="Arial" w:hAnsi="Arial" w:cs="Arial"/>
              </w:rPr>
            </w:pPr>
            <w:r w:rsidRPr="00D97385">
              <w:rPr>
                <w:rFonts w:ascii="Arial" w:hAnsi="Arial" w:cs="Arial"/>
              </w:rPr>
              <w:t>Qualitative</w:t>
            </w:r>
            <w:r w:rsidR="00F775DB" w:rsidRPr="00D97385">
              <w:rPr>
                <w:rFonts w:ascii="Arial" w:hAnsi="Arial" w:cs="Arial"/>
              </w:rPr>
              <w:t xml:space="preserve"> </w:t>
            </w:r>
            <w:r w:rsidRPr="00D97385">
              <w:rPr>
                <w:rFonts w:ascii="Arial" w:hAnsi="Arial" w:cs="Arial"/>
              </w:rPr>
              <w:t>76</w:t>
            </w:r>
          </w:p>
        </w:tc>
        <w:tc>
          <w:tcPr>
            <w:tcW w:w="2268" w:type="dxa"/>
          </w:tcPr>
          <w:p w14:paraId="6CBE2E02" w14:textId="02E8CF06" w:rsidR="007C6DC8" w:rsidRPr="00D97385" w:rsidRDefault="001B3C04" w:rsidP="0099432D">
            <w:pPr>
              <w:ind w:left="0"/>
              <w:jc w:val="both"/>
              <w:rPr>
                <w:rFonts w:ascii="Arial" w:hAnsi="Arial" w:cs="Arial"/>
              </w:rPr>
            </w:pPr>
            <w:r w:rsidRPr="00D97385">
              <w:rPr>
                <w:rFonts w:ascii="Arial" w:hAnsi="Arial" w:cs="Arial"/>
              </w:rPr>
              <w:t>Knowing the explanations why witness statements and victims of</w:t>
            </w:r>
            <w:r w:rsidR="009F3185" w:rsidRPr="00D97385">
              <w:rPr>
                <w:rFonts w:ascii="Arial" w:hAnsi="Arial" w:cs="Arial"/>
              </w:rPr>
              <w:t xml:space="preserve"> </w:t>
            </w:r>
            <w:r w:rsidRPr="00D97385">
              <w:rPr>
                <w:rFonts w:ascii="Arial" w:hAnsi="Arial" w:cs="Arial"/>
              </w:rPr>
              <w:t>child maltreatment do not come forward to report the abuse is crucial for childcare professionals and family members so they can collaborate together to inform the people about how to recognise the signs of abuse, how to disclose child abuse safely, and how to remove obstacles that stand in the way of secure child abuse cases reporting.</w:t>
            </w:r>
          </w:p>
        </w:tc>
        <w:tc>
          <w:tcPr>
            <w:tcW w:w="1984" w:type="dxa"/>
          </w:tcPr>
          <w:p w14:paraId="56F7FAB0" w14:textId="4BA8FC6D" w:rsidR="007C6DC8" w:rsidRPr="00D97385" w:rsidRDefault="009123DB" w:rsidP="0099432D">
            <w:pPr>
              <w:ind w:left="0"/>
              <w:jc w:val="both"/>
              <w:rPr>
                <w:rFonts w:ascii="Arial" w:hAnsi="Arial" w:cs="Arial"/>
              </w:rPr>
            </w:pPr>
            <w:r>
              <w:rPr>
                <w:rFonts w:ascii="Arial" w:hAnsi="Arial" w:cs="Arial"/>
              </w:rPr>
              <w:t>Large sample size</w:t>
            </w:r>
          </w:p>
        </w:tc>
      </w:tr>
      <w:tr w:rsidR="004E2317" w14:paraId="490C7DCB" w14:textId="77777777" w:rsidTr="00066B18">
        <w:trPr>
          <w:trHeight w:val="453"/>
        </w:trPr>
        <w:tc>
          <w:tcPr>
            <w:tcW w:w="1980" w:type="dxa"/>
          </w:tcPr>
          <w:p w14:paraId="2C0BEFA4" w14:textId="58E0365C" w:rsidR="007C6DC8" w:rsidRPr="00D97385" w:rsidRDefault="006D4D46" w:rsidP="0099432D">
            <w:pPr>
              <w:ind w:left="0"/>
              <w:jc w:val="both"/>
              <w:rPr>
                <w:rFonts w:ascii="Arial" w:hAnsi="Arial" w:cs="Arial"/>
              </w:rPr>
            </w:pPr>
            <w:r w:rsidRPr="00D97385">
              <w:rPr>
                <w:rFonts w:ascii="Arial" w:hAnsi="Arial" w:cs="Arial"/>
              </w:rPr>
              <w:t>Vizard et al (</w:t>
            </w:r>
            <w:r w:rsidR="00CD18DF" w:rsidRPr="00D97385">
              <w:rPr>
                <w:rFonts w:ascii="Arial" w:hAnsi="Arial" w:cs="Arial"/>
              </w:rPr>
              <w:t>2022)</w:t>
            </w:r>
          </w:p>
        </w:tc>
        <w:tc>
          <w:tcPr>
            <w:tcW w:w="2410" w:type="dxa"/>
          </w:tcPr>
          <w:p w14:paraId="60F52DD6" w14:textId="52F8BB10" w:rsidR="007C6DC8" w:rsidRPr="00D97385" w:rsidRDefault="000C7872" w:rsidP="0099432D">
            <w:pPr>
              <w:ind w:left="0"/>
              <w:jc w:val="both"/>
              <w:rPr>
                <w:rFonts w:ascii="Arial" w:hAnsi="Arial" w:cs="Arial"/>
              </w:rPr>
            </w:pPr>
            <w:r w:rsidRPr="00D97385">
              <w:rPr>
                <w:rFonts w:ascii="Arial" w:hAnsi="Arial" w:cs="Arial"/>
              </w:rPr>
              <w:t>There is extensive and constantly growing clinical and academic evidence showing how child abuse affects both health and wellbeing of its survivors.</w:t>
            </w:r>
          </w:p>
        </w:tc>
        <w:tc>
          <w:tcPr>
            <w:tcW w:w="2126" w:type="dxa"/>
          </w:tcPr>
          <w:p w14:paraId="38EC519F" w14:textId="3058FFB2" w:rsidR="007C6DC8" w:rsidRPr="00D97385" w:rsidRDefault="00D51460" w:rsidP="0099432D">
            <w:pPr>
              <w:ind w:left="0"/>
              <w:jc w:val="both"/>
              <w:rPr>
                <w:rFonts w:ascii="Arial" w:hAnsi="Arial" w:cs="Arial"/>
              </w:rPr>
            </w:pPr>
            <w:r w:rsidRPr="00D97385">
              <w:rPr>
                <w:rFonts w:ascii="Arial" w:hAnsi="Arial" w:cs="Arial"/>
              </w:rPr>
              <w:t>Qualitative 101</w:t>
            </w:r>
          </w:p>
        </w:tc>
        <w:tc>
          <w:tcPr>
            <w:tcW w:w="2268" w:type="dxa"/>
          </w:tcPr>
          <w:p w14:paraId="5D04034C" w14:textId="5547DB1E" w:rsidR="007C6DC8" w:rsidRPr="00D97385" w:rsidRDefault="007D3FDE" w:rsidP="0099432D">
            <w:pPr>
              <w:ind w:left="0"/>
              <w:jc w:val="both"/>
              <w:rPr>
                <w:rFonts w:ascii="Arial" w:hAnsi="Arial" w:cs="Arial"/>
              </w:rPr>
            </w:pPr>
            <w:r w:rsidRPr="00D97385">
              <w:rPr>
                <w:rFonts w:ascii="Arial" w:hAnsi="Arial" w:cs="Arial"/>
              </w:rPr>
              <w:t xml:space="preserve">Cost-benefit analysis demonstrates that preventing a maltreated victims from being just another tragic child mortality statistic is certainly </w:t>
            </w:r>
            <w:r w:rsidRPr="00D97385">
              <w:rPr>
                <w:rFonts w:ascii="Arial" w:hAnsi="Arial" w:cs="Arial"/>
              </w:rPr>
              <w:lastRenderedPageBreak/>
              <w:t>more "cost-effective."</w:t>
            </w:r>
          </w:p>
        </w:tc>
        <w:tc>
          <w:tcPr>
            <w:tcW w:w="1984" w:type="dxa"/>
          </w:tcPr>
          <w:p w14:paraId="7DFF5FD6" w14:textId="3F719BFF" w:rsidR="007C6DC8" w:rsidRPr="00D97385" w:rsidRDefault="002132C8" w:rsidP="0099432D">
            <w:pPr>
              <w:ind w:left="0"/>
              <w:jc w:val="both"/>
              <w:rPr>
                <w:rFonts w:ascii="Arial" w:hAnsi="Arial" w:cs="Arial"/>
              </w:rPr>
            </w:pPr>
            <w:r w:rsidRPr="00D97385">
              <w:rPr>
                <w:rFonts w:ascii="Arial" w:hAnsi="Arial" w:cs="Arial"/>
              </w:rPr>
              <w:lastRenderedPageBreak/>
              <w:t>Large</w:t>
            </w:r>
            <w:r w:rsidR="00CD18DF" w:rsidRPr="00D97385">
              <w:rPr>
                <w:rFonts w:ascii="Arial" w:hAnsi="Arial" w:cs="Arial"/>
              </w:rPr>
              <w:t xml:space="preserve"> sample size</w:t>
            </w:r>
          </w:p>
        </w:tc>
      </w:tr>
      <w:tr w:rsidR="004E2317" w14:paraId="48256A5F" w14:textId="77777777" w:rsidTr="00066B18">
        <w:trPr>
          <w:trHeight w:val="469"/>
        </w:trPr>
        <w:tc>
          <w:tcPr>
            <w:tcW w:w="1980" w:type="dxa"/>
          </w:tcPr>
          <w:p w14:paraId="7F42A1B2" w14:textId="0CE57099" w:rsidR="007C6DC8" w:rsidRPr="00D97385" w:rsidRDefault="00623319" w:rsidP="0099432D">
            <w:pPr>
              <w:ind w:left="0"/>
              <w:jc w:val="both"/>
              <w:rPr>
                <w:rFonts w:ascii="Arial" w:hAnsi="Arial" w:cs="Arial"/>
              </w:rPr>
            </w:pPr>
            <w:r w:rsidRPr="00D97385">
              <w:rPr>
                <w:rFonts w:ascii="Arial" w:hAnsi="Arial" w:cs="Arial"/>
              </w:rPr>
              <w:t xml:space="preserve">De </w:t>
            </w:r>
            <w:r w:rsidR="00FB701D" w:rsidRPr="00D97385">
              <w:rPr>
                <w:rFonts w:ascii="Arial" w:hAnsi="Arial" w:cs="Arial"/>
              </w:rPr>
              <w:t>Boer et al (2022)</w:t>
            </w:r>
          </w:p>
        </w:tc>
        <w:tc>
          <w:tcPr>
            <w:tcW w:w="2410" w:type="dxa"/>
          </w:tcPr>
          <w:p w14:paraId="3A421869" w14:textId="4F8C5FDF" w:rsidR="007C6DC8" w:rsidRPr="00D97385" w:rsidRDefault="00F65FC9" w:rsidP="0099432D">
            <w:pPr>
              <w:ind w:left="0"/>
              <w:jc w:val="both"/>
              <w:rPr>
                <w:rFonts w:ascii="Arial" w:hAnsi="Arial" w:cs="Arial"/>
              </w:rPr>
            </w:pPr>
            <w:r w:rsidRPr="00D97385">
              <w:rPr>
                <w:rFonts w:ascii="Arial" w:hAnsi="Arial" w:cs="Arial"/>
              </w:rPr>
              <w:t>47 children's hospitals reported 20,346 serious child abuse incidents during the study period.</w:t>
            </w:r>
          </w:p>
        </w:tc>
        <w:tc>
          <w:tcPr>
            <w:tcW w:w="2126" w:type="dxa"/>
          </w:tcPr>
          <w:p w14:paraId="14AF399B" w14:textId="0F96A071" w:rsidR="007C6DC8" w:rsidRPr="00D97385" w:rsidRDefault="00FB701D" w:rsidP="0099432D">
            <w:pPr>
              <w:ind w:left="0"/>
              <w:jc w:val="both"/>
              <w:rPr>
                <w:rFonts w:ascii="Arial" w:hAnsi="Arial" w:cs="Arial"/>
              </w:rPr>
            </w:pPr>
            <w:r w:rsidRPr="00D97385">
              <w:rPr>
                <w:rFonts w:ascii="Arial" w:hAnsi="Arial" w:cs="Arial"/>
              </w:rPr>
              <w:t>Qualitative 101</w:t>
            </w:r>
          </w:p>
        </w:tc>
        <w:tc>
          <w:tcPr>
            <w:tcW w:w="2268" w:type="dxa"/>
          </w:tcPr>
          <w:p w14:paraId="2141B166" w14:textId="495A68BA" w:rsidR="007C6DC8" w:rsidRPr="00D97385" w:rsidRDefault="006F1BF3" w:rsidP="0099432D">
            <w:pPr>
              <w:ind w:left="0"/>
              <w:jc w:val="both"/>
              <w:rPr>
                <w:rFonts w:ascii="Arial" w:hAnsi="Arial" w:cs="Arial"/>
              </w:rPr>
            </w:pPr>
            <w:r w:rsidRPr="00D97385">
              <w:rPr>
                <w:rFonts w:ascii="Arial" w:hAnsi="Arial" w:cs="Arial"/>
              </w:rPr>
              <w:t>During the COVID-19 epidemic, there was a dramatic decrease in the number of children who presented to children's hospitals having experienced physical abuse.</w:t>
            </w:r>
          </w:p>
        </w:tc>
        <w:tc>
          <w:tcPr>
            <w:tcW w:w="1984" w:type="dxa"/>
          </w:tcPr>
          <w:p w14:paraId="703F5178" w14:textId="333CA5D6" w:rsidR="007C6DC8" w:rsidRPr="00D97385" w:rsidRDefault="002132C8" w:rsidP="0099432D">
            <w:pPr>
              <w:ind w:left="0"/>
              <w:jc w:val="both"/>
              <w:rPr>
                <w:rFonts w:ascii="Arial" w:hAnsi="Arial" w:cs="Arial"/>
              </w:rPr>
            </w:pPr>
            <w:r w:rsidRPr="00D97385">
              <w:rPr>
                <w:rFonts w:ascii="Arial" w:hAnsi="Arial" w:cs="Arial"/>
              </w:rPr>
              <w:t>Large</w:t>
            </w:r>
            <w:r w:rsidR="006F1BF3" w:rsidRPr="00D97385">
              <w:rPr>
                <w:rFonts w:ascii="Arial" w:hAnsi="Arial" w:cs="Arial"/>
              </w:rPr>
              <w:t xml:space="preserve"> sample size</w:t>
            </w:r>
          </w:p>
        </w:tc>
      </w:tr>
      <w:tr w:rsidR="004E2317" w14:paraId="374FC769" w14:textId="77777777" w:rsidTr="00066B18">
        <w:trPr>
          <w:trHeight w:val="453"/>
        </w:trPr>
        <w:tc>
          <w:tcPr>
            <w:tcW w:w="1980" w:type="dxa"/>
          </w:tcPr>
          <w:p w14:paraId="5E6E8910" w14:textId="3EB1602F" w:rsidR="007C6DC8" w:rsidRPr="00D97385" w:rsidRDefault="00303019" w:rsidP="0099432D">
            <w:pPr>
              <w:ind w:left="0"/>
              <w:jc w:val="both"/>
              <w:rPr>
                <w:rFonts w:ascii="Arial" w:hAnsi="Arial" w:cs="Arial"/>
              </w:rPr>
            </w:pPr>
            <w:r w:rsidRPr="00D97385">
              <w:rPr>
                <w:rFonts w:ascii="Arial" w:hAnsi="Arial" w:cs="Arial"/>
              </w:rPr>
              <w:t>Ferguson et al (</w:t>
            </w:r>
            <w:r w:rsidR="004D734E" w:rsidRPr="00D97385">
              <w:rPr>
                <w:rFonts w:ascii="Arial" w:hAnsi="Arial" w:cs="Arial"/>
              </w:rPr>
              <w:t>2022)</w:t>
            </w:r>
          </w:p>
        </w:tc>
        <w:tc>
          <w:tcPr>
            <w:tcW w:w="2410" w:type="dxa"/>
          </w:tcPr>
          <w:p w14:paraId="518D20C0" w14:textId="3E21A432" w:rsidR="007C6DC8" w:rsidRPr="00D97385" w:rsidRDefault="00EE6659" w:rsidP="0099432D">
            <w:pPr>
              <w:ind w:left="0"/>
              <w:jc w:val="both"/>
              <w:rPr>
                <w:rFonts w:ascii="Arial" w:hAnsi="Arial" w:cs="Arial"/>
              </w:rPr>
            </w:pPr>
            <w:r w:rsidRPr="00D97385">
              <w:rPr>
                <w:rFonts w:ascii="Arial" w:hAnsi="Arial" w:cs="Arial"/>
              </w:rPr>
              <w:t>The article offers fresh insights on how child protection is manifested.</w:t>
            </w:r>
          </w:p>
        </w:tc>
        <w:tc>
          <w:tcPr>
            <w:tcW w:w="2126" w:type="dxa"/>
          </w:tcPr>
          <w:p w14:paraId="2E2E3BD8" w14:textId="1D03D5E7" w:rsidR="007C6DC8" w:rsidRPr="00D97385" w:rsidRDefault="008075CA" w:rsidP="0099432D">
            <w:pPr>
              <w:ind w:left="0"/>
              <w:jc w:val="both"/>
              <w:rPr>
                <w:rFonts w:ascii="Arial" w:hAnsi="Arial" w:cs="Arial"/>
              </w:rPr>
            </w:pPr>
            <w:r w:rsidRPr="00D97385">
              <w:rPr>
                <w:rFonts w:ascii="Arial" w:hAnsi="Arial" w:cs="Arial"/>
              </w:rPr>
              <w:t>Qualitative 101</w:t>
            </w:r>
          </w:p>
        </w:tc>
        <w:tc>
          <w:tcPr>
            <w:tcW w:w="2268" w:type="dxa"/>
          </w:tcPr>
          <w:p w14:paraId="3EBA9BFE" w14:textId="48067FD0" w:rsidR="007C6DC8" w:rsidRPr="00D97385" w:rsidRDefault="00365C65" w:rsidP="0099432D">
            <w:pPr>
              <w:ind w:left="0"/>
              <w:jc w:val="both"/>
              <w:rPr>
                <w:rFonts w:ascii="Arial" w:hAnsi="Arial" w:cs="Arial"/>
              </w:rPr>
            </w:pPr>
            <w:r w:rsidRPr="00D97385">
              <w:rPr>
                <w:rFonts w:ascii="Arial" w:hAnsi="Arial" w:cs="Arial"/>
              </w:rPr>
              <w:t>selection of 4 local authorities could also indicate that our analysis neglected events in other locations.</w:t>
            </w:r>
          </w:p>
        </w:tc>
        <w:tc>
          <w:tcPr>
            <w:tcW w:w="1984" w:type="dxa"/>
          </w:tcPr>
          <w:p w14:paraId="17FF46E7" w14:textId="2351A867" w:rsidR="007C6DC8" w:rsidRPr="00D97385" w:rsidRDefault="00EE57C6" w:rsidP="0099432D">
            <w:pPr>
              <w:ind w:left="0"/>
              <w:jc w:val="both"/>
              <w:rPr>
                <w:rFonts w:ascii="Arial" w:hAnsi="Arial" w:cs="Arial"/>
              </w:rPr>
            </w:pPr>
            <w:r w:rsidRPr="00D97385">
              <w:rPr>
                <w:rFonts w:ascii="Arial" w:hAnsi="Arial" w:cs="Arial"/>
              </w:rPr>
              <w:t>Large</w:t>
            </w:r>
            <w:r w:rsidR="005D5146" w:rsidRPr="00D97385">
              <w:rPr>
                <w:rFonts w:ascii="Arial" w:hAnsi="Arial" w:cs="Arial"/>
              </w:rPr>
              <w:t xml:space="preserve"> sample size</w:t>
            </w:r>
          </w:p>
        </w:tc>
      </w:tr>
      <w:tr w:rsidR="004E2317" w14:paraId="3CFD55D2" w14:textId="77777777" w:rsidTr="00066B18">
        <w:trPr>
          <w:trHeight w:val="469"/>
        </w:trPr>
        <w:tc>
          <w:tcPr>
            <w:tcW w:w="1980" w:type="dxa"/>
          </w:tcPr>
          <w:p w14:paraId="0AA1E987" w14:textId="510E7685" w:rsidR="007C6DC8" w:rsidRPr="00D97385" w:rsidRDefault="00BF3C80" w:rsidP="0099432D">
            <w:pPr>
              <w:ind w:left="0"/>
              <w:jc w:val="both"/>
              <w:rPr>
                <w:rFonts w:ascii="Arial" w:hAnsi="Arial" w:cs="Arial"/>
              </w:rPr>
            </w:pPr>
            <w:r w:rsidRPr="00D97385">
              <w:rPr>
                <w:rFonts w:ascii="Arial" w:hAnsi="Arial" w:cs="Arial"/>
              </w:rPr>
              <w:t xml:space="preserve">Glazer </w:t>
            </w:r>
            <w:r w:rsidR="00B87758" w:rsidRPr="00D97385">
              <w:rPr>
                <w:rFonts w:ascii="Arial" w:hAnsi="Arial" w:cs="Arial"/>
              </w:rPr>
              <w:t>(2002)</w:t>
            </w:r>
          </w:p>
        </w:tc>
        <w:tc>
          <w:tcPr>
            <w:tcW w:w="2410" w:type="dxa"/>
          </w:tcPr>
          <w:p w14:paraId="0088A67B" w14:textId="2995F436" w:rsidR="007C6DC8" w:rsidRPr="00D97385" w:rsidRDefault="005A6C65" w:rsidP="0099432D">
            <w:pPr>
              <w:ind w:left="0"/>
              <w:jc w:val="both"/>
              <w:rPr>
                <w:rFonts w:ascii="Arial" w:hAnsi="Arial" w:cs="Arial"/>
              </w:rPr>
            </w:pPr>
            <w:r w:rsidRPr="00D97385">
              <w:rPr>
                <w:rFonts w:ascii="Arial" w:hAnsi="Arial" w:cs="Arial"/>
              </w:rPr>
              <w:t>Due of these challenges, protective intervention and recognition have lagged.</w:t>
            </w:r>
          </w:p>
        </w:tc>
        <w:tc>
          <w:tcPr>
            <w:tcW w:w="2126" w:type="dxa"/>
          </w:tcPr>
          <w:p w14:paraId="15676646" w14:textId="7651AE98" w:rsidR="007C6DC8" w:rsidRPr="00D97385" w:rsidRDefault="00B87758" w:rsidP="0099432D">
            <w:pPr>
              <w:ind w:left="0"/>
              <w:jc w:val="both"/>
              <w:rPr>
                <w:rFonts w:ascii="Arial" w:hAnsi="Arial" w:cs="Arial"/>
              </w:rPr>
            </w:pPr>
            <w:r w:rsidRPr="00D97385">
              <w:rPr>
                <w:rFonts w:ascii="Arial" w:hAnsi="Arial" w:cs="Arial"/>
              </w:rPr>
              <w:t>Qualitative 53</w:t>
            </w:r>
          </w:p>
        </w:tc>
        <w:tc>
          <w:tcPr>
            <w:tcW w:w="2268" w:type="dxa"/>
          </w:tcPr>
          <w:p w14:paraId="3ACB37A4" w14:textId="0A36395D" w:rsidR="007C6DC8" w:rsidRPr="00D97385" w:rsidRDefault="00B71640" w:rsidP="0099432D">
            <w:pPr>
              <w:ind w:left="0"/>
              <w:jc w:val="both"/>
              <w:rPr>
                <w:rFonts w:ascii="Arial" w:hAnsi="Arial" w:cs="Arial"/>
              </w:rPr>
            </w:pPr>
            <w:r w:rsidRPr="00D97385">
              <w:rPr>
                <w:rFonts w:ascii="Arial" w:hAnsi="Arial" w:cs="Arial"/>
              </w:rPr>
              <w:t>When there are suspicions of psychological abuse, an assessment must be started</w:t>
            </w:r>
            <w:r w:rsidR="00E16DD4" w:rsidRPr="00D97385">
              <w:rPr>
                <w:rFonts w:ascii="Arial" w:hAnsi="Arial" w:cs="Arial"/>
              </w:rPr>
              <w:t xml:space="preserve"> as soon as possible.</w:t>
            </w:r>
          </w:p>
        </w:tc>
        <w:tc>
          <w:tcPr>
            <w:tcW w:w="1984" w:type="dxa"/>
          </w:tcPr>
          <w:p w14:paraId="21225400" w14:textId="661DB9CC" w:rsidR="007C6DC8" w:rsidRPr="00D97385" w:rsidRDefault="00711088" w:rsidP="0099432D">
            <w:pPr>
              <w:ind w:left="0"/>
              <w:jc w:val="both"/>
              <w:rPr>
                <w:rFonts w:ascii="Arial" w:hAnsi="Arial" w:cs="Arial"/>
              </w:rPr>
            </w:pPr>
            <w:r w:rsidRPr="00D97385">
              <w:rPr>
                <w:rFonts w:ascii="Arial" w:hAnsi="Arial" w:cs="Arial"/>
              </w:rPr>
              <w:t>Small sample size</w:t>
            </w:r>
          </w:p>
        </w:tc>
      </w:tr>
      <w:tr w:rsidR="004E2317" w14:paraId="1FD691B8" w14:textId="77777777" w:rsidTr="00066B18">
        <w:trPr>
          <w:trHeight w:val="453"/>
        </w:trPr>
        <w:tc>
          <w:tcPr>
            <w:tcW w:w="1980" w:type="dxa"/>
          </w:tcPr>
          <w:p w14:paraId="5DD2409D" w14:textId="4F538526" w:rsidR="007C6DC8" w:rsidRPr="00D97385" w:rsidRDefault="00FE0B8A" w:rsidP="0099432D">
            <w:pPr>
              <w:ind w:left="0"/>
              <w:jc w:val="both"/>
              <w:rPr>
                <w:rFonts w:ascii="Arial" w:hAnsi="Arial" w:cs="Arial"/>
              </w:rPr>
            </w:pPr>
            <w:r w:rsidRPr="00D97385">
              <w:rPr>
                <w:rFonts w:ascii="Arial" w:hAnsi="Arial" w:cs="Arial"/>
              </w:rPr>
              <w:t>(Liefaard 20</w:t>
            </w:r>
            <w:r w:rsidR="00617657" w:rsidRPr="00D97385">
              <w:rPr>
                <w:rFonts w:ascii="Arial" w:hAnsi="Arial" w:cs="Arial"/>
              </w:rPr>
              <w:t>08</w:t>
            </w:r>
            <w:r w:rsidR="00801E34" w:rsidRPr="00D97385">
              <w:rPr>
                <w:rFonts w:ascii="Arial" w:hAnsi="Arial" w:cs="Arial"/>
              </w:rPr>
              <w:t>)</w:t>
            </w:r>
          </w:p>
        </w:tc>
        <w:tc>
          <w:tcPr>
            <w:tcW w:w="2410" w:type="dxa"/>
          </w:tcPr>
          <w:p w14:paraId="6605B361" w14:textId="005E4999" w:rsidR="007C6DC8" w:rsidRPr="00D97385" w:rsidRDefault="00DE0B62" w:rsidP="0099432D">
            <w:pPr>
              <w:ind w:left="0"/>
              <w:jc w:val="both"/>
              <w:rPr>
                <w:rFonts w:ascii="Arial" w:hAnsi="Arial" w:cs="Arial"/>
              </w:rPr>
            </w:pPr>
            <w:r w:rsidRPr="00D97385">
              <w:rPr>
                <w:rFonts w:ascii="Arial" w:hAnsi="Arial" w:cs="Arial"/>
              </w:rPr>
              <w:t>Around the world, there were at least 1 million underprivileged and mistreated children.</w:t>
            </w:r>
          </w:p>
        </w:tc>
        <w:tc>
          <w:tcPr>
            <w:tcW w:w="2126" w:type="dxa"/>
          </w:tcPr>
          <w:p w14:paraId="03BF831B" w14:textId="3E676316" w:rsidR="007C6DC8" w:rsidRPr="00D97385" w:rsidRDefault="00AB134E" w:rsidP="0099432D">
            <w:pPr>
              <w:ind w:left="0"/>
              <w:jc w:val="both"/>
              <w:rPr>
                <w:rFonts w:ascii="Arial" w:hAnsi="Arial" w:cs="Arial"/>
              </w:rPr>
            </w:pPr>
            <w:r w:rsidRPr="00D97385">
              <w:rPr>
                <w:rFonts w:ascii="Arial" w:hAnsi="Arial" w:cs="Arial"/>
              </w:rPr>
              <w:t>Qualitative 29</w:t>
            </w:r>
          </w:p>
        </w:tc>
        <w:tc>
          <w:tcPr>
            <w:tcW w:w="2268" w:type="dxa"/>
          </w:tcPr>
          <w:p w14:paraId="651567BE" w14:textId="61F1C2D1" w:rsidR="007C6DC8" w:rsidRPr="00D97385" w:rsidRDefault="00A13890" w:rsidP="0099432D">
            <w:pPr>
              <w:ind w:left="0"/>
              <w:jc w:val="both"/>
              <w:rPr>
                <w:rFonts w:ascii="Arial" w:hAnsi="Arial" w:cs="Arial"/>
              </w:rPr>
            </w:pPr>
            <w:r w:rsidRPr="00D97385">
              <w:rPr>
                <w:rFonts w:ascii="Arial" w:hAnsi="Arial" w:cs="Arial"/>
              </w:rPr>
              <w:t xml:space="preserve">This article gives you insight on how children liv with </w:t>
            </w:r>
            <w:r w:rsidR="00A93FB6" w:rsidRPr="00D97385">
              <w:rPr>
                <w:rFonts w:ascii="Arial" w:hAnsi="Arial" w:cs="Arial"/>
              </w:rPr>
              <w:t>family and are closely monitored</w:t>
            </w:r>
          </w:p>
        </w:tc>
        <w:tc>
          <w:tcPr>
            <w:tcW w:w="1984" w:type="dxa"/>
          </w:tcPr>
          <w:p w14:paraId="0139C210" w14:textId="5C55A521" w:rsidR="007C6DC8" w:rsidRPr="00D97385" w:rsidRDefault="001E7BEB" w:rsidP="0099432D">
            <w:pPr>
              <w:ind w:left="0"/>
              <w:jc w:val="both"/>
              <w:rPr>
                <w:rFonts w:ascii="Arial" w:hAnsi="Arial" w:cs="Arial"/>
              </w:rPr>
            </w:pPr>
            <w:r w:rsidRPr="00D97385">
              <w:rPr>
                <w:rFonts w:ascii="Arial" w:hAnsi="Arial" w:cs="Arial"/>
              </w:rPr>
              <w:t>Small sample size</w:t>
            </w:r>
          </w:p>
        </w:tc>
      </w:tr>
      <w:tr w:rsidR="004E2317" w14:paraId="7DA2EA5E" w14:textId="77777777" w:rsidTr="00066B18">
        <w:trPr>
          <w:trHeight w:val="469"/>
        </w:trPr>
        <w:tc>
          <w:tcPr>
            <w:tcW w:w="1980" w:type="dxa"/>
          </w:tcPr>
          <w:p w14:paraId="05A0F247" w14:textId="1D5EABC8" w:rsidR="007C6DC8" w:rsidRPr="00D97385" w:rsidRDefault="004E7269" w:rsidP="0099432D">
            <w:pPr>
              <w:ind w:left="0"/>
              <w:jc w:val="both"/>
              <w:rPr>
                <w:rFonts w:ascii="Arial" w:hAnsi="Arial" w:cs="Arial"/>
              </w:rPr>
            </w:pPr>
            <w:r w:rsidRPr="00D97385">
              <w:rPr>
                <w:rFonts w:ascii="Arial" w:hAnsi="Arial" w:cs="Arial"/>
              </w:rPr>
              <w:t>Hobbs</w:t>
            </w:r>
            <w:r w:rsidR="00AE5E09" w:rsidRPr="00D97385">
              <w:rPr>
                <w:rFonts w:ascii="Arial" w:hAnsi="Arial" w:cs="Arial"/>
              </w:rPr>
              <w:t xml:space="preserve"> et al (1999)</w:t>
            </w:r>
          </w:p>
        </w:tc>
        <w:tc>
          <w:tcPr>
            <w:tcW w:w="2410" w:type="dxa"/>
          </w:tcPr>
          <w:p w14:paraId="0A7B2FC7" w14:textId="498CC743" w:rsidR="007C6DC8" w:rsidRPr="00D97385" w:rsidRDefault="0001200A" w:rsidP="0099432D">
            <w:pPr>
              <w:ind w:left="0"/>
              <w:jc w:val="both"/>
              <w:rPr>
                <w:rFonts w:ascii="Arial" w:hAnsi="Arial" w:cs="Arial"/>
              </w:rPr>
            </w:pPr>
            <w:r w:rsidRPr="00D97385">
              <w:rPr>
                <w:rFonts w:ascii="Arial" w:hAnsi="Arial" w:cs="Arial"/>
              </w:rPr>
              <w:t xml:space="preserve">In this study, physical and emotional abuse of children in residential </w:t>
            </w:r>
            <w:r w:rsidRPr="00D97385">
              <w:rPr>
                <w:rFonts w:ascii="Arial" w:hAnsi="Arial" w:cs="Arial"/>
              </w:rPr>
              <w:lastRenderedPageBreak/>
              <w:t>and foster program in a city in England is compared to other types of abuse.</w:t>
            </w:r>
          </w:p>
        </w:tc>
        <w:tc>
          <w:tcPr>
            <w:tcW w:w="2126" w:type="dxa"/>
          </w:tcPr>
          <w:p w14:paraId="32E493F0" w14:textId="5E3B76D9" w:rsidR="007C6DC8" w:rsidRPr="00D97385" w:rsidRDefault="00AE5E09" w:rsidP="0099432D">
            <w:pPr>
              <w:ind w:left="0"/>
              <w:jc w:val="both"/>
              <w:rPr>
                <w:rFonts w:ascii="Arial" w:hAnsi="Arial" w:cs="Arial"/>
              </w:rPr>
            </w:pPr>
            <w:r w:rsidRPr="00D97385">
              <w:rPr>
                <w:rFonts w:ascii="Arial" w:hAnsi="Arial" w:cs="Arial"/>
              </w:rPr>
              <w:lastRenderedPageBreak/>
              <w:t>Qualitative 58</w:t>
            </w:r>
          </w:p>
        </w:tc>
        <w:tc>
          <w:tcPr>
            <w:tcW w:w="2268" w:type="dxa"/>
          </w:tcPr>
          <w:p w14:paraId="060C2795" w14:textId="4F8ABD85" w:rsidR="007C6DC8" w:rsidRPr="00D97385" w:rsidRDefault="00B57C3F" w:rsidP="0099432D">
            <w:pPr>
              <w:ind w:left="0"/>
              <w:jc w:val="both"/>
              <w:rPr>
                <w:rFonts w:ascii="Arial" w:hAnsi="Arial" w:cs="Arial"/>
              </w:rPr>
            </w:pPr>
            <w:r w:rsidRPr="00D97385">
              <w:rPr>
                <w:rFonts w:ascii="Arial" w:hAnsi="Arial" w:cs="Arial"/>
              </w:rPr>
              <w:t xml:space="preserve">There must be a system in place to keep track of incidences </w:t>
            </w:r>
            <w:r w:rsidRPr="00D97385">
              <w:rPr>
                <w:rFonts w:ascii="Arial" w:hAnsi="Arial" w:cs="Arial"/>
              </w:rPr>
              <w:lastRenderedPageBreak/>
              <w:t>involving a specific foster family.</w:t>
            </w:r>
          </w:p>
        </w:tc>
        <w:tc>
          <w:tcPr>
            <w:tcW w:w="1984" w:type="dxa"/>
          </w:tcPr>
          <w:p w14:paraId="1B57429B" w14:textId="2E3E0AF6" w:rsidR="007C6DC8" w:rsidRPr="00D97385" w:rsidRDefault="009B627E" w:rsidP="0099432D">
            <w:pPr>
              <w:ind w:left="0"/>
              <w:jc w:val="both"/>
              <w:rPr>
                <w:rFonts w:ascii="Arial" w:hAnsi="Arial" w:cs="Arial"/>
              </w:rPr>
            </w:pPr>
            <w:r w:rsidRPr="00D97385">
              <w:rPr>
                <w:rFonts w:ascii="Arial" w:hAnsi="Arial" w:cs="Arial"/>
              </w:rPr>
              <w:lastRenderedPageBreak/>
              <w:t xml:space="preserve">Medium sample </w:t>
            </w:r>
            <w:r w:rsidR="007961C0" w:rsidRPr="00D97385">
              <w:rPr>
                <w:rFonts w:ascii="Arial" w:hAnsi="Arial" w:cs="Arial"/>
              </w:rPr>
              <w:t>size</w:t>
            </w:r>
          </w:p>
        </w:tc>
      </w:tr>
      <w:tr w:rsidR="004E2317" w14:paraId="764BDD59" w14:textId="77777777" w:rsidTr="00066B18">
        <w:trPr>
          <w:trHeight w:val="453"/>
        </w:trPr>
        <w:tc>
          <w:tcPr>
            <w:tcW w:w="1980" w:type="dxa"/>
          </w:tcPr>
          <w:p w14:paraId="6E06073A" w14:textId="179C3F6B" w:rsidR="007C6DC8" w:rsidRPr="00D97385" w:rsidRDefault="00B20420" w:rsidP="0099432D">
            <w:pPr>
              <w:ind w:left="0"/>
              <w:jc w:val="both"/>
              <w:rPr>
                <w:rFonts w:ascii="Arial" w:hAnsi="Arial" w:cs="Arial"/>
              </w:rPr>
            </w:pPr>
            <w:r w:rsidRPr="00D97385">
              <w:rPr>
                <w:rFonts w:ascii="Arial" w:hAnsi="Arial" w:cs="Arial"/>
              </w:rPr>
              <w:t>Bromford</w:t>
            </w:r>
            <w:r w:rsidR="00583017" w:rsidRPr="00D97385">
              <w:rPr>
                <w:rFonts w:ascii="Arial" w:hAnsi="Arial" w:cs="Arial"/>
              </w:rPr>
              <w:t xml:space="preserve"> and Wolkind (1988)</w:t>
            </w:r>
          </w:p>
        </w:tc>
        <w:tc>
          <w:tcPr>
            <w:tcW w:w="2410" w:type="dxa"/>
          </w:tcPr>
          <w:p w14:paraId="78503407" w14:textId="4C944EAA" w:rsidR="007C6DC8" w:rsidRPr="00D97385" w:rsidRDefault="004F6938" w:rsidP="0099432D">
            <w:pPr>
              <w:ind w:left="0"/>
              <w:jc w:val="both"/>
              <w:rPr>
                <w:rFonts w:ascii="Arial" w:hAnsi="Arial" w:cs="Arial"/>
              </w:rPr>
            </w:pPr>
            <w:r w:rsidRPr="00D97385">
              <w:rPr>
                <w:rFonts w:ascii="Arial" w:hAnsi="Arial" w:cs="Arial"/>
              </w:rPr>
              <w:t>This is amazing given that foster children clearly represent a population that is known to have developmental problems.</w:t>
            </w:r>
          </w:p>
        </w:tc>
        <w:tc>
          <w:tcPr>
            <w:tcW w:w="2126" w:type="dxa"/>
          </w:tcPr>
          <w:p w14:paraId="37E8E967" w14:textId="127EF2C3" w:rsidR="007C6DC8" w:rsidRPr="00D97385" w:rsidRDefault="00583017" w:rsidP="0099432D">
            <w:pPr>
              <w:ind w:left="0"/>
              <w:jc w:val="both"/>
              <w:rPr>
                <w:rFonts w:ascii="Arial" w:hAnsi="Arial" w:cs="Arial"/>
              </w:rPr>
            </w:pPr>
            <w:r w:rsidRPr="00D97385">
              <w:rPr>
                <w:rFonts w:ascii="Arial" w:hAnsi="Arial" w:cs="Arial"/>
              </w:rPr>
              <w:t>Qualitative 90</w:t>
            </w:r>
          </w:p>
        </w:tc>
        <w:tc>
          <w:tcPr>
            <w:tcW w:w="2268" w:type="dxa"/>
          </w:tcPr>
          <w:p w14:paraId="7D4EEDCE" w14:textId="50C4C4F4" w:rsidR="007C6DC8" w:rsidRPr="00D97385" w:rsidRDefault="00085A3E" w:rsidP="0099432D">
            <w:pPr>
              <w:ind w:left="0"/>
              <w:jc w:val="both"/>
              <w:rPr>
                <w:rFonts w:ascii="Arial" w:hAnsi="Arial" w:cs="Arial"/>
              </w:rPr>
            </w:pPr>
            <w:r w:rsidRPr="00D97385">
              <w:rPr>
                <w:rFonts w:ascii="Arial" w:hAnsi="Arial" w:cs="Arial"/>
              </w:rPr>
              <w:t>Research has determined that children in foster care frequently experience psychological, behavioural, and developmental issues.</w:t>
            </w:r>
          </w:p>
        </w:tc>
        <w:tc>
          <w:tcPr>
            <w:tcW w:w="1984" w:type="dxa"/>
          </w:tcPr>
          <w:p w14:paraId="5805EC6C" w14:textId="0513978C" w:rsidR="007C6DC8" w:rsidRPr="00D97385" w:rsidRDefault="00317763" w:rsidP="0099432D">
            <w:pPr>
              <w:ind w:left="0"/>
              <w:jc w:val="both"/>
              <w:rPr>
                <w:rFonts w:ascii="Arial" w:hAnsi="Arial" w:cs="Arial"/>
              </w:rPr>
            </w:pPr>
            <w:r w:rsidRPr="00D97385">
              <w:rPr>
                <w:rFonts w:ascii="Arial" w:hAnsi="Arial" w:cs="Arial"/>
              </w:rPr>
              <w:t>Small sample size</w:t>
            </w:r>
          </w:p>
        </w:tc>
      </w:tr>
      <w:tr w:rsidR="004E2317" w14:paraId="23BC97E3" w14:textId="77777777" w:rsidTr="00066B18">
        <w:trPr>
          <w:trHeight w:val="469"/>
        </w:trPr>
        <w:tc>
          <w:tcPr>
            <w:tcW w:w="1980" w:type="dxa"/>
          </w:tcPr>
          <w:p w14:paraId="577791AC" w14:textId="08F2A0C8" w:rsidR="007C6DC8" w:rsidRPr="00D97385" w:rsidRDefault="00FC4B5B" w:rsidP="0099432D">
            <w:pPr>
              <w:ind w:left="0"/>
              <w:jc w:val="both"/>
              <w:rPr>
                <w:rFonts w:ascii="Arial" w:hAnsi="Arial" w:cs="Arial"/>
              </w:rPr>
            </w:pPr>
            <w:r w:rsidRPr="00D97385">
              <w:rPr>
                <w:rFonts w:ascii="Arial" w:hAnsi="Arial" w:cs="Arial"/>
              </w:rPr>
              <w:t xml:space="preserve">Pritchard And Williams </w:t>
            </w:r>
            <w:r w:rsidR="00DA0DC9" w:rsidRPr="00D97385">
              <w:rPr>
                <w:rFonts w:ascii="Arial" w:hAnsi="Arial" w:cs="Arial"/>
              </w:rPr>
              <w:t>(</w:t>
            </w:r>
            <w:r w:rsidRPr="00D97385">
              <w:rPr>
                <w:rFonts w:ascii="Arial" w:hAnsi="Arial" w:cs="Arial"/>
              </w:rPr>
              <w:t>2010)</w:t>
            </w:r>
          </w:p>
        </w:tc>
        <w:tc>
          <w:tcPr>
            <w:tcW w:w="2410" w:type="dxa"/>
          </w:tcPr>
          <w:p w14:paraId="211C5485" w14:textId="5EB43930" w:rsidR="007C6DC8" w:rsidRPr="00D97385" w:rsidRDefault="002A4124" w:rsidP="0099432D">
            <w:pPr>
              <w:ind w:left="0"/>
              <w:jc w:val="both"/>
              <w:rPr>
                <w:rFonts w:ascii="Arial" w:hAnsi="Arial" w:cs="Arial"/>
              </w:rPr>
            </w:pPr>
            <w:r w:rsidRPr="00D97385">
              <w:rPr>
                <w:rFonts w:ascii="Arial" w:hAnsi="Arial" w:cs="Arial"/>
              </w:rPr>
              <w:t xml:space="preserve">With this study it shows </w:t>
            </w:r>
            <w:r w:rsidR="00967319" w:rsidRPr="00D97385">
              <w:rPr>
                <w:rFonts w:ascii="Arial" w:hAnsi="Arial" w:cs="Arial"/>
              </w:rPr>
              <w:t xml:space="preserve">how much progress </w:t>
            </w:r>
            <w:r w:rsidR="00D56297" w:rsidRPr="00D97385">
              <w:rPr>
                <w:rFonts w:ascii="Arial" w:hAnsi="Arial" w:cs="Arial"/>
              </w:rPr>
              <w:t>in England</w:t>
            </w:r>
          </w:p>
        </w:tc>
        <w:tc>
          <w:tcPr>
            <w:tcW w:w="2126" w:type="dxa"/>
          </w:tcPr>
          <w:p w14:paraId="56E32E68" w14:textId="05D4D69F" w:rsidR="007C6DC8" w:rsidRPr="00D97385" w:rsidRDefault="000514C4" w:rsidP="0099432D">
            <w:pPr>
              <w:ind w:left="0"/>
              <w:jc w:val="both"/>
              <w:rPr>
                <w:rFonts w:ascii="Arial" w:hAnsi="Arial" w:cs="Arial"/>
              </w:rPr>
            </w:pPr>
            <w:r w:rsidRPr="00D97385">
              <w:rPr>
                <w:rFonts w:ascii="Arial" w:hAnsi="Arial" w:cs="Arial"/>
              </w:rPr>
              <w:t>Qualitative 88</w:t>
            </w:r>
          </w:p>
        </w:tc>
        <w:tc>
          <w:tcPr>
            <w:tcW w:w="2268" w:type="dxa"/>
          </w:tcPr>
          <w:p w14:paraId="64783F8B" w14:textId="611141A4" w:rsidR="007C6DC8" w:rsidRPr="00D97385" w:rsidRDefault="003C55E1" w:rsidP="0099432D">
            <w:pPr>
              <w:ind w:left="0"/>
              <w:jc w:val="both"/>
              <w:rPr>
                <w:rFonts w:ascii="Arial" w:hAnsi="Arial" w:cs="Arial"/>
              </w:rPr>
            </w:pPr>
            <w:r w:rsidRPr="00D97385">
              <w:rPr>
                <w:rFonts w:ascii="Arial" w:hAnsi="Arial" w:cs="Arial"/>
              </w:rPr>
              <w:t>when it relates to child abuse, these statistics continue to show how cruelly children are treated, and we will never be content as long although even 1 child is left defenceless in a neglectful or abusive family.</w:t>
            </w:r>
          </w:p>
        </w:tc>
        <w:tc>
          <w:tcPr>
            <w:tcW w:w="1984" w:type="dxa"/>
          </w:tcPr>
          <w:p w14:paraId="742AA9AF" w14:textId="123FBAA2" w:rsidR="007C6DC8" w:rsidRPr="00D97385" w:rsidRDefault="009123DB" w:rsidP="0099432D">
            <w:pPr>
              <w:ind w:left="0"/>
              <w:jc w:val="both"/>
              <w:rPr>
                <w:rFonts w:ascii="Arial" w:hAnsi="Arial" w:cs="Arial"/>
              </w:rPr>
            </w:pPr>
            <w:r>
              <w:rPr>
                <w:rFonts w:ascii="Arial" w:hAnsi="Arial" w:cs="Arial"/>
              </w:rPr>
              <w:t>Large sample size</w:t>
            </w:r>
          </w:p>
        </w:tc>
      </w:tr>
      <w:tr w:rsidR="004E2317" w14:paraId="08946E61" w14:textId="77777777" w:rsidTr="00066B18">
        <w:trPr>
          <w:trHeight w:val="453"/>
        </w:trPr>
        <w:tc>
          <w:tcPr>
            <w:tcW w:w="1980" w:type="dxa"/>
          </w:tcPr>
          <w:p w14:paraId="151B95F1" w14:textId="0B3E21C7" w:rsidR="007C6DC8" w:rsidRPr="00D97385" w:rsidRDefault="00461F07" w:rsidP="0099432D">
            <w:pPr>
              <w:ind w:left="0"/>
              <w:jc w:val="both"/>
              <w:rPr>
                <w:rFonts w:ascii="Arial" w:hAnsi="Arial" w:cs="Arial"/>
              </w:rPr>
            </w:pPr>
            <w:r w:rsidRPr="00D97385">
              <w:rPr>
                <w:rFonts w:ascii="Arial" w:hAnsi="Arial" w:cs="Arial"/>
              </w:rPr>
              <w:t>Sharr</w:t>
            </w:r>
            <w:r w:rsidR="00126E0A" w:rsidRPr="00D97385">
              <w:rPr>
                <w:rFonts w:ascii="Arial" w:hAnsi="Arial" w:cs="Arial"/>
              </w:rPr>
              <w:t>att et al (2022)</w:t>
            </w:r>
          </w:p>
        </w:tc>
        <w:tc>
          <w:tcPr>
            <w:tcW w:w="2410" w:type="dxa"/>
          </w:tcPr>
          <w:p w14:paraId="5E53F40C" w14:textId="316FF580" w:rsidR="007C6DC8" w:rsidRPr="00D97385" w:rsidRDefault="007C6D66" w:rsidP="0099432D">
            <w:pPr>
              <w:ind w:left="0"/>
              <w:jc w:val="both"/>
              <w:rPr>
                <w:rFonts w:ascii="Arial" w:hAnsi="Arial" w:cs="Arial"/>
              </w:rPr>
            </w:pPr>
            <w:r w:rsidRPr="00D97385">
              <w:rPr>
                <w:rFonts w:ascii="Arial" w:hAnsi="Arial" w:cs="Arial"/>
              </w:rPr>
              <w:t xml:space="preserve">According to research, sibling abuse, domestic violence exposure, and child abuse and neglect overlap significantly, </w:t>
            </w:r>
            <w:r w:rsidRPr="00D97385">
              <w:rPr>
                <w:rFonts w:ascii="Arial" w:hAnsi="Arial" w:cs="Arial"/>
              </w:rPr>
              <w:lastRenderedPageBreak/>
              <w:t>with numerous victimisation experiences increasing the likelihood of negative mental health consequences more than publicity to a single subtype.</w:t>
            </w:r>
          </w:p>
        </w:tc>
        <w:tc>
          <w:tcPr>
            <w:tcW w:w="2126" w:type="dxa"/>
          </w:tcPr>
          <w:p w14:paraId="55C664B9" w14:textId="49CB3AB5" w:rsidR="007C6DC8" w:rsidRPr="00D97385" w:rsidRDefault="00126E0A" w:rsidP="0099432D">
            <w:pPr>
              <w:ind w:left="0"/>
              <w:jc w:val="both"/>
              <w:rPr>
                <w:rFonts w:ascii="Arial" w:hAnsi="Arial" w:cs="Arial"/>
              </w:rPr>
            </w:pPr>
            <w:r w:rsidRPr="00D97385">
              <w:rPr>
                <w:rFonts w:ascii="Arial" w:hAnsi="Arial" w:cs="Arial"/>
              </w:rPr>
              <w:lastRenderedPageBreak/>
              <w:t>Qualitative 101</w:t>
            </w:r>
          </w:p>
        </w:tc>
        <w:tc>
          <w:tcPr>
            <w:tcW w:w="2268" w:type="dxa"/>
          </w:tcPr>
          <w:p w14:paraId="3712EA6B" w14:textId="4F7B1902" w:rsidR="007C6DC8" w:rsidRPr="00D97385" w:rsidRDefault="000051D9" w:rsidP="0099432D">
            <w:pPr>
              <w:ind w:left="0"/>
              <w:jc w:val="both"/>
              <w:rPr>
                <w:rFonts w:ascii="Arial" w:hAnsi="Arial" w:cs="Arial"/>
              </w:rPr>
            </w:pPr>
            <w:r w:rsidRPr="00D97385">
              <w:rPr>
                <w:rFonts w:ascii="Arial" w:hAnsi="Arial" w:cs="Arial"/>
              </w:rPr>
              <w:t>Future studies should make an effort to incorporate multi-</w:t>
            </w:r>
            <w:proofErr w:type="spellStart"/>
            <w:r w:rsidRPr="00D97385">
              <w:rPr>
                <w:rFonts w:ascii="Arial" w:hAnsi="Arial" w:cs="Arial"/>
              </w:rPr>
              <w:t>rater</w:t>
            </w:r>
            <w:proofErr w:type="spellEnd"/>
            <w:r w:rsidRPr="00D97385">
              <w:rPr>
                <w:rFonts w:ascii="Arial" w:hAnsi="Arial" w:cs="Arial"/>
              </w:rPr>
              <w:t xml:space="preserve"> assessments that combine self-report </w:t>
            </w:r>
            <w:r w:rsidRPr="00D97385">
              <w:rPr>
                <w:rFonts w:ascii="Arial" w:hAnsi="Arial" w:cs="Arial"/>
              </w:rPr>
              <w:lastRenderedPageBreak/>
              <w:t>and ratings from parents or professionals, particularly when those can be helpful for determining the age during which abuse began including its severity or duration.</w:t>
            </w:r>
          </w:p>
        </w:tc>
        <w:tc>
          <w:tcPr>
            <w:tcW w:w="1984" w:type="dxa"/>
          </w:tcPr>
          <w:p w14:paraId="6BB7E336" w14:textId="16632830" w:rsidR="007C6DC8" w:rsidRPr="00D97385" w:rsidRDefault="009123DB" w:rsidP="0099432D">
            <w:pPr>
              <w:ind w:left="0"/>
              <w:jc w:val="both"/>
              <w:rPr>
                <w:rFonts w:ascii="Arial" w:hAnsi="Arial" w:cs="Arial"/>
              </w:rPr>
            </w:pPr>
            <w:r>
              <w:rPr>
                <w:rFonts w:ascii="Arial" w:hAnsi="Arial" w:cs="Arial"/>
              </w:rPr>
              <w:lastRenderedPageBreak/>
              <w:t>Large sample size</w:t>
            </w:r>
          </w:p>
        </w:tc>
      </w:tr>
      <w:tr w:rsidR="004E2317" w14:paraId="242D1DB0" w14:textId="77777777" w:rsidTr="00066B18">
        <w:trPr>
          <w:trHeight w:val="469"/>
        </w:trPr>
        <w:tc>
          <w:tcPr>
            <w:tcW w:w="1980" w:type="dxa"/>
          </w:tcPr>
          <w:p w14:paraId="0B0945C3" w14:textId="77777777" w:rsidR="007423F9" w:rsidRPr="00D97385" w:rsidRDefault="006E269F" w:rsidP="006E269F">
            <w:pPr>
              <w:ind w:left="0"/>
              <w:jc w:val="left"/>
              <w:rPr>
                <w:rFonts w:ascii="Arial" w:hAnsi="Arial" w:cs="Arial"/>
                <w:color w:val="222222"/>
                <w:shd w:val="clear" w:color="auto" w:fill="FFFFFF"/>
              </w:rPr>
            </w:pPr>
            <w:r w:rsidRPr="00D97385">
              <w:rPr>
                <w:rFonts w:ascii="Arial" w:hAnsi="Arial" w:cs="Arial"/>
                <w:color w:val="222222"/>
                <w:shd w:val="clear" w:color="auto" w:fill="FFFFFF"/>
              </w:rPr>
              <w:t>Klebanov  et al</w:t>
            </w:r>
          </w:p>
          <w:p w14:paraId="415B381C" w14:textId="4A67CBFB" w:rsidR="007C6DC8" w:rsidRPr="00D97385" w:rsidRDefault="006E269F" w:rsidP="006E269F">
            <w:pPr>
              <w:ind w:left="0"/>
              <w:jc w:val="left"/>
              <w:rPr>
                <w:rFonts w:ascii="Arial" w:hAnsi="Arial" w:cs="Arial"/>
              </w:rPr>
            </w:pPr>
            <w:r w:rsidRPr="00D97385">
              <w:rPr>
                <w:rFonts w:ascii="Arial" w:hAnsi="Arial" w:cs="Arial"/>
                <w:color w:val="222222"/>
                <w:shd w:val="clear" w:color="auto" w:fill="FFFFFF"/>
              </w:rPr>
              <w:t>(2022)</w:t>
            </w:r>
          </w:p>
        </w:tc>
        <w:tc>
          <w:tcPr>
            <w:tcW w:w="2410" w:type="dxa"/>
          </w:tcPr>
          <w:p w14:paraId="63845ED7" w14:textId="03969770" w:rsidR="007C6DC8" w:rsidRPr="00D97385" w:rsidRDefault="003115DD" w:rsidP="0099432D">
            <w:pPr>
              <w:ind w:left="0"/>
              <w:jc w:val="both"/>
              <w:rPr>
                <w:rFonts w:ascii="Arial" w:hAnsi="Arial" w:cs="Arial"/>
              </w:rPr>
            </w:pPr>
            <w:r w:rsidRPr="00D97385">
              <w:rPr>
                <w:rFonts w:ascii="Arial" w:hAnsi="Arial" w:cs="Arial"/>
              </w:rPr>
              <w:t>The goal of the current study is to highlight the phenomena of witnesses to child abuse episodes who are not the victims or the abusers themselves.</w:t>
            </w:r>
          </w:p>
        </w:tc>
        <w:tc>
          <w:tcPr>
            <w:tcW w:w="2126" w:type="dxa"/>
          </w:tcPr>
          <w:p w14:paraId="683741AF" w14:textId="76C60E87" w:rsidR="007C6DC8" w:rsidRPr="00D97385" w:rsidRDefault="009B6B70" w:rsidP="0099432D">
            <w:pPr>
              <w:ind w:left="0"/>
              <w:jc w:val="both"/>
              <w:rPr>
                <w:rFonts w:ascii="Arial" w:hAnsi="Arial" w:cs="Arial"/>
              </w:rPr>
            </w:pPr>
            <w:r w:rsidRPr="00D97385">
              <w:rPr>
                <w:rFonts w:ascii="Arial" w:hAnsi="Arial" w:cs="Arial"/>
              </w:rPr>
              <w:t xml:space="preserve">Qualitative </w:t>
            </w:r>
            <w:r w:rsidR="009C087D" w:rsidRPr="00D97385">
              <w:rPr>
                <w:rFonts w:ascii="Arial" w:hAnsi="Arial" w:cs="Arial"/>
              </w:rPr>
              <w:t>101</w:t>
            </w:r>
            <w:r w:rsidR="001E26CE" w:rsidRPr="00D97385">
              <w:rPr>
                <w:rFonts w:ascii="Arial" w:hAnsi="Arial" w:cs="Arial"/>
              </w:rPr>
              <w:t xml:space="preserve"> </w:t>
            </w:r>
          </w:p>
        </w:tc>
        <w:tc>
          <w:tcPr>
            <w:tcW w:w="2268" w:type="dxa"/>
          </w:tcPr>
          <w:p w14:paraId="2ADFBFC6" w14:textId="7AE7681D" w:rsidR="007C6DC8" w:rsidRPr="00D97385" w:rsidRDefault="00274D76" w:rsidP="0099432D">
            <w:pPr>
              <w:ind w:left="0"/>
              <w:jc w:val="both"/>
              <w:rPr>
                <w:rFonts w:ascii="Arial" w:hAnsi="Arial" w:cs="Arial"/>
              </w:rPr>
            </w:pPr>
            <w:r w:rsidRPr="00D97385">
              <w:rPr>
                <w:rFonts w:ascii="Arial" w:hAnsi="Arial" w:cs="Arial"/>
              </w:rPr>
              <w:t>is a problem that has attracted the attention of practitioners, scholars, and policymakers on a global scale.</w:t>
            </w:r>
          </w:p>
        </w:tc>
        <w:tc>
          <w:tcPr>
            <w:tcW w:w="1984" w:type="dxa"/>
          </w:tcPr>
          <w:p w14:paraId="64CCE9AA" w14:textId="10ACC640" w:rsidR="007C6DC8" w:rsidRPr="00D97385" w:rsidRDefault="001D710F" w:rsidP="0099432D">
            <w:pPr>
              <w:ind w:left="0"/>
              <w:jc w:val="both"/>
              <w:rPr>
                <w:rFonts w:ascii="Arial" w:hAnsi="Arial" w:cs="Arial"/>
              </w:rPr>
            </w:pPr>
            <w:r w:rsidRPr="00D97385">
              <w:rPr>
                <w:rFonts w:ascii="Arial" w:hAnsi="Arial" w:cs="Arial"/>
              </w:rPr>
              <w:t>Medium sample size</w:t>
            </w:r>
          </w:p>
        </w:tc>
      </w:tr>
      <w:tr w:rsidR="004E2317" w14:paraId="4ED02BA5" w14:textId="77777777" w:rsidTr="00066B18">
        <w:trPr>
          <w:trHeight w:val="453"/>
        </w:trPr>
        <w:tc>
          <w:tcPr>
            <w:tcW w:w="1980" w:type="dxa"/>
          </w:tcPr>
          <w:p w14:paraId="71D8B73C" w14:textId="7EA430A5" w:rsidR="007C6DC8" w:rsidRPr="00D97385" w:rsidRDefault="001D710F" w:rsidP="0099432D">
            <w:pPr>
              <w:ind w:left="0"/>
              <w:jc w:val="both"/>
              <w:rPr>
                <w:rFonts w:ascii="Arial" w:hAnsi="Arial" w:cs="Arial"/>
              </w:rPr>
            </w:pPr>
            <w:r w:rsidRPr="00D97385">
              <w:rPr>
                <w:rFonts w:ascii="Arial" w:hAnsi="Arial" w:cs="Arial"/>
              </w:rPr>
              <w:t xml:space="preserve">Knight </w:t>
            </w:r>
            <w:r w:rsidR="00B110A7" w:rsidRPr="00D97385">
              <w:rPr>
                <w:rFonts w:ascii="Arial" w:hAnsi="Arial" w:cs="Arial"/>
              </w:rPr>
              <w:t>(2022)</w:t>
            </w:r>
          </w:p>
        </w:tc>
        <w:tc>
          <w:tcPr>
            <w:tcW w:w="2410" w:type="dxa"/>
          </w:tcPr>
          <w:p w14:paraId="21FA71E2" w14:textId="4D7AE459" w:rsidR="007C6DC8" w:rsidRPr="00D97385" w:rsidRDefault="00221470" w:rsidP="0099432D">
            <w:pPr>
              <w:ind w:left="0"/>
              <w:jc w:val="both"/>
              <w:rPr>
                <w:rFonts w:ascii="Arial" w:hAnsi="Arial" w:cs="Arial"/>
              </w:rPr>
            </w:pPr>
            <w:r w:rsidRPr="00D97385">
              <w:rPr>
                <w:rFonts w:ascii="Arial" w:hAnsi="Arial" w:cs="Arial"/>
              </w:rPr>
              <w:t>A scoping review technique served as the basis for the present literature review.</w:t>
            </w:r>
          </w:p>
        </w:tc>
        <w:tc>
          <w:tcPr>
            <w:tcW w:w="2126" w:type="dxa"/>
          </w:tcPr>
          <w:p w14:paraId="1FEFB2F6" w14:textId="3380A9AF" w:rsidR="007C6DC8" w:rsidRPr="00D97385" w:rsidRDefault="007010F3" w:rsidP="0099432D">
            <w:pPr>
              <w:ind w:left="0"/>
              <w:jc w:val="both"/>
              <w:rPr>
                <w:rFonts w:ascii="Arial" w:hAnsi="Arial" w:cs="Arial"/>
              </w:rPr>
            </w:pPr>
            <w:r w:rsidRPr="00D97385">
              <w:rPr>
                <w:rFonts w:ascii="Arial" w:hAnsi="Arial" w:cs="Arial"/>
              </w:rPr>
              <w:t>Qualitative 101</w:t>
            </w:r>
          </w:p>
        </w:tc>
        <w:tc>
          <w:tcPr>
            <w:tcW w:w="2268" w:type="dxa"/>
          </w:tcPr>
          <w:p w14:paraId="49B14243" w14:textId="38E3EC41" w:rsidR="007C6DC8" w:rsidRPr="00D97385" w:rsidRDefault="004D5B42" w:rsidP="0099432D">
            <w:pPr>
              <w:ind w:left="0"/>
              <w:jc w:val="both"/>
              <w:rPr>
                <w:rFonts w:ascii="Arial" w:hAnsi="Arial" w:cs="Arial"/>
              </w:rPr>
            </w:pPr>
            <w:r w:rsidRPr="00D97385">
              <w:rPr>
                <w:rFonts w:ascii="Arial" w:hAnsi="Arial" w:cs="Arial"/>
              </w:rPr>
              <w:t>The main finding of either the current needs assessment highlights the effort to increase the empirical understanding of other people's presence during child abuse incidents.</w:t>
            </w:r>
          </w:p>
        </w:tc>
        <w:tc>
          <w:tcPr>
            <w:tcW w:w="1984" w:type="dxa"/>
          </w:tcPr>
          <w:p w14:paraId="3047D557" w14:textId="00308CF0" w:rsidR="007C6DC8" w:rsidRPr="00D97385" w:rsidRDefault="00590ADE" w:rsidP="0099432D">
            <w:pPr>
              <w:ind w:left="0"/>
              <w:jc w:val="both"/>
              <w:rPr>
                <w:rFonts w:ascii="Arial" w:hAnsi="Arial" w:cs="Arial"/>
              </w:rPr>
            </w:pPr>
            <w:r w:rsidRPr="00D97385">
              <w:rPr>
                <w:rFonts w:ascii="Arial" w:hAnsi="Arial" w:cs="Arial"/>
              </w:rPr>
              <w:t>Medium sample size</w:t>
            </w:r>
          </w:p>
        </w:tc>
      </w:tr>
    </w:tbl>
    <w:p w14:paraId="37D36530" w14:textId="43DDA6B3" w:rsidR="00856189" w:rsidRDefault="00856189" w:rsidP="007110D4">
      <w:pPr>
        <w:rPr>
          <w:rFonts w:ascii="Arial" w:hAnsi="Arial" w:cs="Arial"/>
          <w:b/>
          <w:bCs/>
          <w:u w:val="single"/>
        </w:rPr>
      </w:pPr>
    </w:p>
    <w:p w14:paraId="5D7B20F0" w14:textId="63AC9B4E" w:rsidR="00D06D1B" w:rsidRDefault="00D06D1B" w:rsidP="006B0DDB">
      <w:pPr>
        <w:ind w:left="0"/>
        <w:jc w:val="both"/>
        <w:rPr>
          <w:rFonts w:ascii="Arial" w:hAnsi="Arial" w:cs="Arial"/>
          <w:b/>
          <w:bCs/>
          <w:u w:val="single"/>
        </w:rPr>
      </w:pPr>
    </w:p>
    <w:p w14:paraId="6FCEE995" w14:textId="77777777" w:rsidR="006B0DDB" w:rsidRDefault="006B0DDB" w:rsidP="006B0DDB">
      <w:pPr>
        <w:ind w:left="0"/>
        <w:jc w:val="both"/>
        <w:rPr>
          <w:rFonts w:ascii="Arial" w:hAnsi="Arial" w:cs="Arial"/>
          <w:b/>
          <w:bCs/>
          <w:u w:val="single"/>
        </w:rPr>
      </w:pPr>
    </w:p>
    <w:p w14:paraId="1FC102B1" w14:textId="77777777" w:rsidR="00D06D1B" w:rsidRDefault="00D06D1B" w:rsidP="007110D4">
      <w:pPr>
        <w:rPr>
          <w:rFonts w:ascii="Arial" w:hAnsi="Arial" w:cs="Arial"/>
          <w:b/>
          <w:bCs/>
          <w:u w:val="single"/>
        </w:rPr>
      </w:pPr>
    </w:p>
    <w:p w14:paraId="23BA1179" w14:textId="343D0E7F" w:rsidR="00856189" w:rsidRDefault="00856189" w:rsidP="007110D4">
      <w:pPr>
        <w:rPr>
          <w:rFonts w:ascii="Arial" w:hAnsi="Arial" w:cs="Arial"/>
          <w:b/>
          <w:bCs/>
          <w:u w:val="single"/>
        </w:rPr>
      </w:pPr>
    </w:p>
    <w:p w14:paraId="3A46EE60" w14:textId="69E1104D" w:rsidR="00856189" w:rsidRPr="009D30A3" w:rsidRDefault="00B0022D" w:rsidP="006B0DDB">
      <w:pPr>
        <w:rPr>
          <w:rFonts w:ascii="Arial" w:hAnsi="Arial" w:cs="Arial"/>
          <w:b/>
          <w:bCs/>
          <w:u w:val="single"/>
        </w:rPr>
      </w:pPr>
      <w:r>
        <w:rPr>
          <w:rFonts w:ascii="Arial" w:hAnsi="Arial" w:cs="Arial"/>
          <w:b/>
          <w:bCs/>
          <w:u w:val="single"/>
        </w:rPr>
        <w:lastRenderedPageBreak/>
        <w:t xml:space="preserve">Findings and Discussions </w:t>
      </w:r>
    </w:p>
    <w:p w14:paraId="2AC25D42" w14:textId="05CD6726" w:rsidR="008B0704" w:rsidRDefault="008B0704" w:rsidP="007110D4">
      <w:pPr>
        <w:jc w:val="both"/>
        <w:rPr>
          <w:rFonts w:ascii="Arial" w:hAnsi="Arial" w:cs="Arial"/>
        </w:rPr>
      </w:pPr>
    </w:p>
    <w:p w14:paraId="33FACF9B" w14:textId="0A7C3047" w:rsidR="009349A6" w:rsidRDefault="00215B67" w:rsidP="007110D4">
      <w:pPr>
        <w:jc w:val="both"/>
        <w:rPr>
          <w:rFonts w:ascii="Arial" w:hAnsi="Arial" w:cs="Arial"/>
        </w:rPr>
      </w:pPr>
      <w:r>
        <w:rPr>
          <w:rFonts w:ascii="Arial" w:hAnsi="Arial" w:cs="Arial"/>
        </w:rPr>
        <w:t xml:space="preserve">According to </w:t>
      </w:r>
      <w:r w:rsidR="005563F5">
        <w:rPr>
          <w:rFonts w:ascii="Arial" w:hAnsi="Arial" w:cs="Arial"/>
        </w:rPr>
        <w:t>Katz and Fallon</w:t>
      </w:r>
      <w:r w:rsidR="00305B0B">
        <w:rPr>
          <w:rFonts w:ascii="Arial" w:hAnsi="Arial" w:cs="Arial"/>
        </w:rPr>
        <w:t xml:space="preserve"> </w:t>
      </w:r>
      <w:r w:rsidR="009669C7">
        <w:rPr>
          <w:rFonts w:ascii="Arial" w:hAnsi="Arial" w:cs="Arial"/>
        </w:rPr>
        <w:t>(</w:t>
      </w:r>
      <w:r w:rsidR="00305B0B">
        <w:rPr>
          <w:rFonts w:ascii="Arial" w:hAnsi="Arial" w:cs="Arial"/>
        </w:rPr>
        <w:t>2</w:t>
      </w:r>
      <w:r w:rsidR="005563F5">
        <w:rPr>
          <w:rFonts w:ascii="Arial" w:hAnsi="Arial" w:cs="Arial"/>
        </w:rPr>
        <w:t xml:space="preserve">022) </w:t>
      </w:r>
      <w:r w:rsidR="00F80B1E">
        <w:rPr>
          <w:rFonts w:ascii="Arial" w:hAnsi="Arial" w:cs="Arial"/>
        </w:rPr>
        <w:t xml:space="preserve">Since the outbreak of </w:t>
      </w:r>
      <w:r w:rsidR="00993C9C">
        <w:rPr>
          <w:rFonts w:ascii="Arial" w:hAnsi="Arial" w:cs="Arial"/>
        </w:rPr>
        <w:t>C</w:t>
      </w:r>
      <w:r w:rsidR="00F80B1E">
        <w:rPr>
          <w:rFonts w:ascii="Arial" w:hAnsi="Arial" w:cs="Arial"/>
        </w:rPr>
        <w:t xml:space="preserve">ovid-19 </w:t>
      </w:r>
      <w:r w:rsidR="000B66B0">
        <w:rPr>
          <w:rFonts w:ascii="Arial" w:hAnsi="Arial" w:cs="Arial"/>
        </w:rPr>
        <w:t xml:space="preserve">many lives was disrupted and affected many lives </w:t>
      </w:r>
      <w:r w:rsidR="00C824BF">
        <w:rPr>
          <w:rFonts w:ascii="Arial" w:hAnsi="Arial" w:cs="Arial"/>
        </w:rPr>
        <w:t>of young children</w:t>
      </w:r>
      <w:r w:rsidR="00895B67">
        <w:rPr>
          <w:rFonts w:ascii="Arial" w:hAnsi="Arial" w:cs="Arial"/>
        </w:rPr>
        <w:t>. This has a huge impact on many children</w:t>
      </w:r>
      <w:r w:rsidR="00177646">
        <w:rPr>
          <w:rFonts w:ascii="Arial" w:hAnsi="Arial" w:cs="Arial"/>
        </w:rPr>
        <w:t>’</w:t>
      </w:r>
      <w:r w:rsidR="00895B67">
        <w:rPr>
          <w:rFonts w:ascii="Arial" w:hAnsi="Arial" w:cs="Arial"/>
        </w:rPr>
        <w:t>s including famil</w:t>
      </w:r>
      <w:r w:rsidR="00177646">
        <w:rPr>
          <w:rFonts w:ascii="Arial" w:hAnsi="Arial" w:cs="Arial"/>
        </w:rPr>
        <w:t>ies lives of neglect</w:t>
      </w:r>
      <w:r w:rsidR="00A9547A">
        <w:rPr>
          <w:rFonts w:ascii="Arial" w:hAnsi="Arial" w:cs="Arial"/>
        </w:rPr>
        <w:t xml:space="preserve">. This pandemic of Covid-19 </w:t>
      </w:r>
      <w:r w:rsidR="006D7A27">
        <w:rPr>
          <w:rFonts w:ascii="Arial" w:hAnsi="Arial" w:cs="Arial"/>
        </w:rPr>
        <w:t>affected the whole of England for almost two years, which is still being affected by a backlog</w:t>
      </w:r>
      <w:r w:rsidR="005F6B95">
        <w:rPr>
          <w:rFonts w:ascii="Arial" w:hAnsi="Arial" w:cs="Arial"/>
        </w:rPr>
        <w:t xml:space="preserve"> and now rese</w:t>
      </w:r>
      <w:r w:rsidR="0083613B">
        <w:rPr>
          <w:rFonts w:ascii="Arial" w:hAnsi="Arial" w:cs="Arial"/>
        </w:rPr>
        <w:t xml:space="preserve">archers are now only realising the </w:t>
      </w:r>
      <w:r w:rsidR="00B636CB">
        <w:rPr>
          <w:rFonts w:ascii="Arial" w:hAnsi="Arial" w:cs="Arial"/>
        </w:rPr>
        <w:t>concerns</w:t>
      </w:r>
      <w:r w:rsidR="00052690">
        <w:rPr>
          <w:rFonts w:ascii="Arial" w:hAnsi="Arial" w:cs="Arial"/>
        </w:rPr>
        <w:t xml:space="preserve"> its caused upon children and families </w:t>
      </w:r>
      <w:r w:rsidR="00A932D8">
        <w:rPr>
          <w:rFonts w:ascii="Arial" w:hAnsi="Arial" w:cs="Arial"/>
        </w:rPr>
        <w:t>as well</w:t>
      </w:r>
      <w:r w:rsidR="00052690">
        <w:rPr>
          <w:rFonts w:ascii="Arial" w:hAnsi="Arial" w:cs="Arial"/>
        </w:rPr>
        <w:t xml:space="preserve"> as the </w:t>
      </w:r>
      <w:r w:rsidR="00B636CB">
        <w:rPr>
          <w:rFonts w:ascii="Arial" w:hAnsi="Arial" w:cs="Arial"/>
        </w:rPr>
        <w:t>populations</w:t>
      </w:r>
      <w:r w:rsidR="00A932D8">
        <w:rPr>
          <w:rFonts w:ascii="Arial" w:hAnsi="Arial" w:cs="Arial"/>
        </w:rPr>
        <w:t xml:space="preserve"> </w:t>
      </w:r>
      <w:sdt>
        <w:sdtPr>
          <w:rPr>
            <w:rFonts w:ascii="Arial" w:hAnsi="Arial" w:cs="Arial"/>
          </w:rPr>
          <w:id w:val="1020050973"/>
          <w:citation/>
        </w:sdtPr>
        <w:sdtEndPr/>
        <w:sdtContent>
          <w:r w:rsidR="00A932D8">
            <w:rPr>
              <w:rFonts w:ascii="Arial" w:hAnsi="Arial" w:cs="Arial"/>
            </w:rPr>
            <w:fldChar w:fldCharType="begin"/>
          </w:r>
          <w:r w:rsidR="00F7076F">
            <w:rPr>
              <w:rFonts w:ascii="Arial" w:hAnsi="Arial" w:cs="Arial"/>
            </w:rPr>
            <w:instrText xml:space="preserve">CITATION Fal22 \l 2057 </w:instrText>
          </w:r>
          <w:r w:rsidR="00A932D8">
            <w:rPr>
              <w:rFonts w:ascii="Arial" w:hAnsi="Arial" w:cs="Arial"/>
            </w:rPr>
            <w:fldChar w:fldCharType="separate"/>
          </w:r>
          <w:r w:rsidR="00F7076F" w:rsidRPr="00F7076F">
            <w:rPr>
              <w:rFonts w:ascii="Arial" w:hAnsi="Arial" w:cs="Arial"/>
              <w:noProof/>
            </w:rPr>
            <w:t>(Fallon, 2022)</w:t>
          </w:r>
          <w:r w:rsidR="00A932D8">
            <w:rPr>
              <w:rFonts w:ascii="Arial" w:hAnsi="Arial" w:cs="Arial"/>
            </w:rPr>
            <w:fldChar w:fldCharType="end"/>
          </w:r>
        </w:sdtContent>
      </w:sdt>
      <w:r w:rsidR="00A932D8">
        <w:rPr>
          <w:rFonts w:ascii="Arial" w:hAnsi="Arial" w:cs="Arial"/>
        </w:rPr>
        <w:t>.</w:t>
      </w:r>
    </w:p>
    <w:p w14:paraId="62F038A5" w14:textId="77777777" w:rsidR="00C903C3" w:rsidRDefault="00C903C3" w:rsidP="007110D4">
      <w:pPr>
        <w:jc w:val="both"/>
        <w:rPr>
          <w:rFonts w:ascii="Arial" w:hAnsi="Arial" w:cs="Arial"/>
        </w:rPr>
      </w:pPr>
    </w:p>
    <w:p w14:paraId="7371094B" w14:textId="6D843325" w:rsidR="00D71A69" w:rsidRDefault="00D71A69" w:rsidP="007110D4">
      <w:pPr>
        <w:jc w:val="both"/>
        <w:rPr>
          <w:rFonts w:ascii="Arial" w:hAnsi="Arial" w:cs="Arial"/>
        </w:rPr>
      </w:pPr>
      <w:r>
        <w:rPr>
          <w:rFonts w:ascii="Arial" w:hAnsi="Arial" w:cs="Arial"/>
        </w:rPr>
        <w:t xml:space="preserve">According to </w:t>
      </w:r>
      <w:r w:rsidR="001A2FF8">
        <w:rPr>
          <w:rFonts w:ascii="Arial" w:hAnsi="Arial" w:cs="Arial"/>
        </w:rPr>
        <w:t>Kle</w:t>
      </w:r>
      <w:r w:rsidR="00315934">
        <w:rPr>
          <w:rFonts w:ascii="Arial" w:hAnsi="Arial" w:cs="Arial"/>
        </w:rPr>
        <w:t>banov &amp;</w:t>
      </w:r>
      <w:r w:rsidR="006D5725">
        <w:rPr>
          <w:rFonts w:ascii="Arial" w:hAnsi="Arial" w:cs="Arial"/>
        </w:rPr>
        <w:t xml:space="preserve"> Tener And Katz </w:t>
      </w:r>
      <w:r w:rsidR="009B3978">
        <w:rPr>
          <w:rFonts w:ascii="Arial" w:hAnsi="Arial" w:cs="Arial"/>
        </w:rPr>
        <w:t>(</w:t>
      </w:r>
      <w:r w:rsidR="006D5725">
        <w:rPr>
          <w:rFonts w:ascii="Arial" w:hAnsi="Arial" w:cs="Arial"/>
        </w:rPr>
        <w:t>2022)</w:t>
      </w:r>
      <w:r w:rsidR="001D36C0">
        <w:rPr>
          <w:rFonts w:ascii="Arial" w:hAnsi="Arial" w:cs="Arial"/>
        </w:rPr>
        <w:t xml:space="preserve"> have stated Child abuse is now a global </w:t>
      </w:r>
      <w:r w:rsidR="00435221">
        <w:rPr>
          <w:rFonts w:ascii="Arial" w:hAnsi="Arial" w:cs="Arial"/>
        </w:rPr>
        <w:t>concern for children</w:t>
      </w:r>
      <w:r w:rsidR="005D7E31">
        <w:rPr>
          <w:rFonts w:ascii="Arial" w:hAnsi="Arial" w:cs="Arial"/>
        </w:rPr>
        <w:t xml:space="preserve">. </w:t>
      </w:r>
      <w:r w:rsidR="000512AF">
        <w:rPr>
          <w:rFonts w:ascii="Arial" w:hAnsi="Arial" w:cs="Arial"/>
        </w:rPr>
        <w:t xml:space="preserve">Studies have shown the </w:t>
      </w:r>
      <w:r w:rsidR="00724DD0">
        <w:rPr>
          <w:rFonts w:ascii="Arial" w:hAnsi="Arial" w:cs="Arial"/>
        </w:rPr>
        <w:t xml:space="preserve">consequences and impact alongside </w:t>
      </w:r>
      <w:r w:rsidR="00104BAE">
        <w:rPr>
          <w:rFonts w:ascii="Arial" w:hAnsi="Arial" w:cs="Arial"/>
        </w:rPr>
        <w:t xml:space="preserve">many </w:t>
      </w:r>
      <w:r w:rsidR="00B948C0">
        <w:rPr>
          <w:rFonts w:ascii="Arial" w:hAnsi="Arial" w:cs="Arial"/>
        </w:rPr>
        <w:t>victims. Even</w:t>
      </w:r>
      <w:r w:rsidR="00CE5752">
        <w:rPr>
          <w:rFonts w:ascii="Arial" w:hAnsi="Arial" w:cs="Arial"/>
        </w:rPr>
        <w:t xml:space="preserve"> though</w:t>
      </w:r>
      <w:r w:rsidR="00B948C0">
        <w:rPr>
          <w:rFonts w:ascii="Arial" w:hAnsi="Arial" w:cs="Arial"/>
        </w:rPr>
        <w:t xml:space="preserve"> </w:t>
      </w:r>
      <w:r w:rsidR="001B7B78">
        <w:rPr>
          <w:rFonts w:ascii="Arial" w:hAnsi="Arial" w:cs="Arial"/>
        </w:rPr>
        <w:t>study’s</w:t>
      </w:r>
      <w:r w:rsidR="00B948C0">
        <w:rPr>
          <w:rFonts w:ascii="Arial" w:hAnsi="Arial" w:cs="Arial"/>
        </w:rPr>
        <w:t xml:space="preserve"> </w:t>
      </w:r>
      <w:r w:rsidR="006A7CB8">
        <w:rPr>
          <w:rFonts w:ascii="Arial" w:hAnsi="Arial" w:cs="Arial"/>
        </w:rPr>
        <w:t xml:space="preserve">had been designed to spot </w:t>
      </w:r>
      <w:r w:rsidR="001B7B78">
        <w:rPr>
          <w:rFonts w:ascii="Arial" w:hAnsi="Arial" w:cs="Arial"/>
        </w:rPr>
        <w:t>incident</w:t>
      </w:r>
      <w:r w:rsidR="006A7CB8">
        <w:rPr>
          <w:rFonts w:ascii="Arial" w:hAnsi="Arial" w:cs="Arial"/>
        </w:rPr>
        <w:t xml:space="preserve"> </w:t>
      </w:r>
      <w:r w:rsidR="001B7B78">
        <w:rPr>
          <w:rFonts w:ascii="Arial" w:hAnsi="Arial" w:cs="Arial"/>
        </w:rPr>
        <w:t xml:space="preserve">with others in the authority, </w:t>
      </w:r>
      <w:r w:rsidR="00BD066A">
        <w:rPr>
          <w:rFonts w:ascii="Arial" w:hAnsi="Arial" w:cs="Arial"/>
        </w:rPr>
        <w:t>reviews was disappointing</w:t>
      </w:r>
      <w:r w:rsidR="00135445">
        <w:rPr>
          <w:rFonts w:ascii="Arial" w:hAnsi="Arial" w:cs="Arial"/>
        </w:rPr>
        <w:t xml:space="preserve">. </w:t>
      </w:r>
      <w:r w:rsidR="00B55F5E">
        <w:rPr>
          <w:rFonts w:ascii="Arial" w:hAnsi="Arial" w:cs="Arial"/>
        </w:rPr>
        <w:t xml:space="preserve">This was addressed </w:t>
      </w:r>
      <w:r w:rsidR="000818A7">
        <w:rPr>
          <w:rFonts w:ascii="Arial" w:hAnsi="Arial" w:cs="Arial"/>
        </w:rPr>
        <w:t xml:space="preserve"> and </w:t>
      </w:r>
      <w:r w:rsidR="00B934E9">
        <w:rPr>
          <w:rFonts w:ascii="Arial" w:hAnsi="Arial" w:cs="Arial"/>
        </w:rPr>
        <w:t xml:space="preserve">analysed of those in relation of </w:t>
      </w:r>
      <w:r w:rsidR="007F2C06">
        <w:rPr>
          <w:rFonts w:ascii="Arial" w:hAnsi="Arial" w:cs="Arial"/>
        </w:rPr>
        <w:t>surviving abuse with others</w:t>
      </w:r>
      <w:r w:rsidR="00226D2C">
        <w:rPr>
          <w:rFonts w:ascii="Arial" w:hAnsi="Arial" w:cs="Arial"/>
        </w:rPr>
        <w:t xml:space="preserve"> who have been through abus</w:t>
      </w:r>
      <w:r w:rsidR="00077C15">
        <w:rPr>
          <w:rFonts w:ascii="Arial" w:hAnsi="Arial" w:cs="Arial"/>
        </w:rPr>
        <w:t xml:space="preserve">e </w:t>
      </w:r>
      <w:r w:rsidR="008A3F11">
        <w:rPr>
          <w:rFonts w:ascii="Arial" w:hAnsi="Arial" w:cs="Arial"/>
        </w:rPr>
        <w:t>are mainly</w:t>
      </w:r>
      <w:r w:rsidR="000267DD">
        <w:rPr>
          <w:rFonts w:ascii="Arial" w:hAnsi="Arial" w:cs="Arial"/>
        </w:rPr>
        <w:t xml:space="preserve"> noticed by</w:t>
      </w:r>
      <w:r w:rsidR="008A3F11">
        <w:rPr>
          <w:rFonts w:ascii="Arial" w:hAnsi="Arial" w:cs="Arial"/>
        </w:rPr>
        <w:t xml:space="preserve"> acciden</w:t>
      </w:r>
      <w:r w:rsidR="000267DD">
        <w:rPr>
          <w:rFonts w:ascii="Arial" w:hAnsi="Arial" w:cs="Arial"/>
        </w:rPr>
        <w:t xml:space="preserve">t by people who not known </w:t>
      </w:r>
      <w:r w:rsidR="008A2591">
        <w:rPr>
          <w:rFonts w:ascii="Arial" w:hAnsi="Arial" w:cs="Arial"/>
        </w:rPr>
        <w:t xml:space="preserve">by the child or a </w:t>
      </w:r>
      <w:r w:rsidR="00B94454">
        <w:rPr>
          <w:rFonts w:ascii="Arial" w:hAnsi="Arial" w:cs="Arial"/>
        </w:rPr>
        <w:t xml:space="preserve">bystander. Knowledge </w:t>
      </w:r>
      <w:r w:rsidR="00336572">
        <w:rPr>
          <w:rFonts w:ascii="Arial" w:hAnsi="Arial" w:cs="Arial"/>
        </w:rPr>
        <w:t xml:space="preserve">and understanding </w:t>
      </w:r>
      <w:r w:rsidR="00D671F2">
        <w:rPr>
          <w:rFonts w:ascii="Arial" w:hAnsi="Arial" w:cs="Arial"/>
        </w:rPr>
        <w:t>are</w:t>
      </w:r>
      <w:r w:rsidR="00336572">
        <w:rPr>
          <w:rFonts w:ascii="Arial" w:hAnsi="Arial" w:cs="Arial"/>
        </w:rPr>
        <w:t xml:space="preserve"> </w:t>
      </w:r>
      <w:r w:rsidR="00116658">
        <w:rPr>
          <w:rFonts w:ascii="Arial" w:hAnsi="Arial" w:cs="Arial"/>
        </w:rPr>
        <w:t xml:space="preserve">massively important to understand the importance to have a better understanding </w:t>
      </w:r>
      <w:r w:rsidR="00CA117F">
        <w:rPr>
          <w:rFonts w:ascii="Arial" w:hAnsi="Arial" w:cs="Arial"/>
        </w:rPr>
        <w:t>from a child’s experience as</w:t>
      </w:r>
      <w:r w:rsidR="00973191">
        <w:rPr>
          <w:rFonts w:ascii="Arial" w:hAnsi="Arial" w:cs="Arial"/>
        </w:rPr>
        <w:t xml:space="preserve"> </w:t>
      </w:r>
      <w:r w:rsidR="00CA117F">
        <w:rPr>
          <w:rFonts w:ascii="Arial" w:hAnsi="Arial" w:cs="Arial"/>
        </w:rPr>
        <w:t xml:space="preserve">well as help to have </w:t>
      </w:r>
      <w:r w:rsidR="00973191">
        <w:rPr>
          <w:rFonts w:ascii="Arial" w:hAnsi="Arial" w:cs="Arial"/>
        </w:rPr>
        <w:t>closure.</w:t>
      </w:r>
      <w:r w:rsidR="008A3F11">
        <w:rPr>
          <w:rFonts w:ascii="Arial" w:hAnsi="Arial" w:cs="Arial"/>
        </w:rPr>
        <w:t xml:space="preserve"> </w:t>
      </w:r>
      <w:r w:rsidR="002A5C71">
        <w:rPr>
          <w:rFonts w:ascii="Arial" w:hAnsi="Arial" w:cs="Arial"/>
        </w:rPr>
        <w:t xml:space="preserve">These children need a much support as possible </w:t>
      </w:r>
      <w:r w:rsidR="006C40D3">
        <w:rPr>
          <w:rFonts w:ascii="Arial" w:hAnsi="Arial" w:cs="Arial"/>
        </w:rPr>
        <w:t xml:space="preserve">and family member’s who’s familiar to a child </w:t>
      </w:r>
      <w:r w:rsidR="003B7E51">
        <w:rPr>
          <w:rFonts w:ascii="Arial" w:hAnsi="Arial" w:cs="Arial"/>
        </w:rPr>
        <w:t>can have a huge part in their lives</w:t>
      </w:r>
      <w:r w:rsidR="00317FA3">
        <w:rPr>
          <w:rFonts w:ascii="Arial" w:hAnsi="Arial" w:cs="Arial"/>
        </w:rPr>
        <w:t xml:space="preserve"> </w:t>
      </w:r>
      <w:sdt>
        <w:sdtPr>
          <w:rPr>
            <w:rFonts w:ascii="Arial" w:hAnsi="Arial" w:cs="Arial"/>
          </w:rPr>
          <w:id w:val="939179015"/>
          <w:citation/>
        </w:sdtPr>
        <w:sdtEndPr/>
        <w:sdtContent>
          <w:r w:rsidR="00317FA3">
            <w:rPr>
              <w:rFonts w:ascii="Arial" w:hAnsi="Arial" w:cs="Arial"/>
            </w:rPr>
            <w:fldChar w:fldCharType="begin"/>
          </w:r>
          <w:r w:rsidR="00317FA3">
            <w:rPr>
              <w:rFonts w:ascii="Arial" w:hAnsi="Arial" w:cs="Arial"/>
            </w:rPr>
            <w:instrText xml:space="preserve"> CITATION Kle22 \l 2057 </w:instrText>
          </w:r>
          <w:r w:rsidR="00317FA3">
            <w:rPr>
              <w:rFonts w:ascii="Arial" w:hAnsi="Arial" w:cs="Arial"/>
            </w:rPr>
            <w:fldChar w:fldCharType="separate"/>
          </w:r>
          <w:r w:rsidR="00317FA3" w:rsidRPr="00317FA3">
            <w:rPr>
              <w:rFonts w:ascii="Arial" w:hAnsi="Arial" w:cs="Arial"/>
              <w:noProof/>
            </w:rPr>
            <w:t>(Klebanov, 2022)</w:t>
          </w:r>
          <w:r w:rsidR="00317FA3">
            <w:rPr>
              <w:rFonts w:ascii="Arial" w:hAnsi="Arial" w:cs="Arial"/>
            </w:rPr>
            <w:fldChar w:fldCharType="end"/>
          </w:r>
        </w:sdtContent>
      </w:sdt>
    </w:p>
    <w:p w14:paraId="205CE924" w14:textId="3B567A09" w:rsidR="004637D5" w:rsidRDefault="004637D5" w:rsidP="007110D4">
      <w:pPr>
        <w:jc w:val="both"/>
        <w:rPr>
          <w:rFonts w:ascii="Arial" w:hAnsi="Arial" w:cs="Arial"/>
        </w:rPr>
      </w:pPr>
    </w:p>
    <w:p w14:paraId="0B90FED8" w14:textId="5028CD0A" w:rsidR="00720B5A" w:rsidRDefault="00D704F9" w:rsidP="007110D4">
      <w:pPr>
        <w:jc w:val="both"/>
        <w:rPr>
          <w:rFonts w:ascii="Arial" w:hAnsi="Arial" w:cs="Arial"/>
        </w:rPr>
      </w:pPr>
      <w:r>
        <w:rPr>
          <w:rFonts w:ascii="Arial" w:hAnsi="Arial" w:cs="Arial"/>
        </w:rPr>
        <w:t>According to Sinko</w:t>
      </w:r>
      <w:r w:rsidR="00394141">
        <w:rPr>
          <w:rFonts w:ascii="Arial" w:hAnsi="Arial" w:cs="Arial"/>
        </w:rPr>
        <w:t xml:space="preserve"> </w:t>
      </w:r>
      <w:r w:rsidR="00DF1E00">
        <w:rPr>
          <w:rFonts w:ascii="Arial" w:hAnsi="Arial" w:cs="Arial"/>
        </w:rPr>
        <w:t xml:space="preserve">Et Al., </w:t>
      </w:r>
      <w:r w:rsidR="009B3978">
        <w:rPr>
          <w:rFonts w:ascii="Arial" w:hAnsi="Arial" w:cs="Arial"/>
        </w:rPr>
        <w:t>(</w:t>
      </w:r>
      <w:r w:rsidR="00DF1E00">
        <w:rPr>
          <w:rFonts w:ascii="Arial" w:hAnsi="Arial" w:cs="Arial"/>
        </w:rPr>
        <w:t xml:space="preserve">2022) </w:t>
      </w:r>
      <w:r w:rsidR="00DB527E">
        <w:rPr>
          <w:rFonts w:ascii="Arial" w:hAnsi="Arial" w:cs="Arial"/>
        </w:rPr>
        <w:t>was how to identify any changes amon</w:t>
      </w:r>
      <w:r w:rsidR="00D058D3">
        <w:rPr>
          <w:rFonts w:ascii="Arial" w:hAnsi="Arial" w:cs="Arial"/>
        </w:rPr>
        <w:t xml:space="preserve">gst families of </w:t>
      </w:r>
      <w:r w:rsidR="009B40CE">
        <w:rPr>
          <w:rFonts w:ascii="Arial" w:hAnsi="Arial" w:cs="Arial"/>
        </w:rPr>
        <w:t>having</w:t>
      </w:r>
      <w:r w:rsidR="00D058D3">
        <w:rPr>
          <w:rFonts w:ascii="Arial" w:hAnsi="Arial" w:cs="Arial"/>
        </w:rPr>
        <w:t xml:space="preserve"> any conflicts during the lockdown</w:t>
      </w:r>
      <w:r w:rsidR="00B17C58">
        <w:rPr>
          <w:rFonts w:ascii="Arial" w:hAnsi="Arial" w:cs="Arial"/>
        </w:rPr>
        <w:t xml:space="preserve"> of covid-19, which mean</w:t>
      </w:r>
      <w:r w:rsidR="006C66C1">
        <w:rPr>
          <w:rFonts w:ascii="Arial" w:hAnsi="Arial" w:cs="Arial"/>
        </w:rPr>
        <w:t>t</w:t>
      </w:r>
      <w:r w:rsidR="00B17C58">
        <w:rPr>
          <w:rFonts w:ascii="Arial" w:hAnsi="Arial" w:cs="Arial"/>
        </w:rPr>
        <w:t xml:space="preserve"> having to stay at home with families. This </w:t>
      </w:r>
      <w:r w:rsidR="00245CBC">
        <w:rPr>
          <w:rFonts w:ascii="Arial" w:hAnsi="Arial" w:cs="Arial"/>
        </w:rPr>
        <w:t xml:space="preserve">was a </w:t>
      </w:r>
      <w:r w:rsidR="002B4D7A">
        <w:rPr>
          <w:rFonts w:ascii="Arial" w:hAnsi="Arial" w:cs="Arial"/>
        </w:rPr>
        <w:t>stay-at-home</w:t>
      </w:r>
      <w:r w:rsidR="00245CBC">
        <w:rPr>
          <w:rFonts w:ascii="Arial" w:hAnsi="Arial" w:cs="Arial"/>
        </w:rPr>
        <w:t xml:space="preserve"> order in perspectives for calling </w:t>
      </w:r>
      <w:r w:rsidR="007A4035">
        <w:rPr>
          <w:rFonts w:ascii="Arial" w:hAnsi="Arial" w:cs="Arial"/>
        </w:rPr>
        <w:t xml:space="preserve">the national child abuse </w:t>
      </w:r>
      <w:r w:rsidR="002B4D7A">
        <w:rPr>
          <w:rFonts w:ascii="Arial" w:hAnsi="Arial" w:cs="Arial"/>
        </w:rPr>
        <w:t>hotline. The</w:t>
      </w:r>
      <w:r w:rsidR="00FF207E">
        <w:rPr>
          <w:rFonts w:ascii="Arial" w:hAnsi="Arial" w:cs="Arial"/>
        </w:rPr>
        <w:t xml:space="preserve"> </w:t>
      </w:r>
      <w:r w:rsidR="002B4D7A">
        <w:rPr>
          <w:rFonts w:ascii="Arial" w:hAnsi="Arial" w:cs="Arial"/>
        </w:rPr>
        <w:t>children’s</w:t>
      </w:r>
      <w:r w:rsidR="00FF207E">
        <w:rPr>
          <w:rFonts w:ascii="Arial" w:hAnsi="Arial" w:cs="Arial"/>
        </w:rPr>
        <w:t xml:space="preserve"> helpline</w:t>
      </w:r>
      <w:r w:rsidR="00C261FC">
        <w:rPr>
          <w:rFonts w:ascii="Arial" w:hAnsi="Arial" w:cs="Arial"/>
        </w:rPr>
        <w:t xml:space="preserve"> </w:t>
      </w:r>
      <w:r w:rsidR="00022DE3">
        <w:rPr>
          <w:rFonts w:ascii="Arial" w:hAnsi="Arial" w:cs="Arial"/>
        </w:rPr>
        <w:t xml:space="preserve">was used by children in relation of a concern by </w:t>
      </w:r>
      <w:r w:rsidR="009F36D9">
        <w:rPr>
          <w:rFonts w:ascii="Arial" w:hAnsi="Arial" w:cs="Arial"/>
        </w:rPr>
        <w:t xml:space="preserve">using the covid-19 which was flagged. </w:t>
      </w:r>
      <w:r w:rsidR="00C35EC9">
        <w:rPr>
          <w:rFonts w:ascii="Arial" w:hAnsi="Arial" w:cs="Arial"/>
        </w:rPr>
        <w:t xml:space="preserve">This helped to disclose conflict and </w:t>
      </w:r>
      <w:r w:rsidR="009041AE">
        <w:rPr>
          <w:rFonts w:ascii="Arial" w:hAnsi="Arial" w:cs="Arial"/>
        </w:rPr>
        <w:t xml:space="preserve">mistreatment </w:t>
      </w:r>
      <w:r w:rsidR="00E030ED">
        <w:rPr>
          <w:rFonts w:ascii="Arial" w:hAnsi="Arial" w:cs="Arial"/>
        </w:rPr>
        <w:t>to</w:t>
      </w:r>
      <w:r w:rsidR="009041AE">
        <w:rPr>
          <w:rFonts w:ascii="Arial" w:hAnsi="Arial" w:cs="Arial"/>
        </w:rPr>
        <w:t xml:space="preserve"> the hotline.</w:t>
      </w:r>
      <w:r w:rsidR="00E030ED">
        <w:rPr>
          <w:rFonts w:ascii="Arial" w:hAnsi="Arial" w:cs="Arial"/>
        </w:rPr>
        <w:t xml:space="preserve"> With conflict within the family </w:t>
      </w:r>
      <w:r w:rsidR="007126DF">
        <w:rPr>
          <w:rFonts w:ascii="Arial" w:hAnsi="Arial" w:cs="Arial"/>
        </w:rPr>
        <w:t xml:space="preserve">this stemmed from parental as well as child mental health </w:t>
      </w:r>
      <w:r w:rsidR="00A01FC8">
        <w:rPr>
          <w:rFonts w:ascii="Arial" w:hAnsi="Arial" w:cs="Arial"/>
        </w:rPr>
        <w:t>for the hotline for many families.</w:t>
      </w:r>
      <w:r w:rsidR="00F57A1E">
        <w:rPr>
          <w:rFonts w:ascii="Arial" w:hAnsi="Arial" w:cs="Arial"/>
        </w:rPr>
        <w:t xml:space="preserve"> This was a regular </w:t>
      </w:r>
      <w:r w:rsidR="00866CA8">
        <w:rPr>
          <w:rFonts w:ascii="Arial" w:hAnsi="Arial" w:cs="Arial"/>
        </w:rPr>
        <w:t>case,</w:t>
      </w:r>
      <w:r w:rsidR="00F57A1E">
        <w:rPr>
          <w:rFonts w:ascii="Arial" w:hAnsi="Arial" w:cs="Arial"/>
        </w:rPr>
        <w:t xml:space="preserve"> </w:t>
      </w:r>
      <w:r w:rsidR="00C75D80">
        <w:rPr>
          <w:rFonts w:ascii="Arial" w:hAnsi="Arial" w:cs="Arial"/>
        </w:rPr>
        <w:t xml:space="preserve">and a youth / child </w:t>
      </w:r>
      <w:r w:rsidR="0009431A">
        <w:rPr>
          <w:rFonts w:ascii="Arial" w:hAnsi="Arial" w:cs="Arial"/>
        </w:rPr>
        <w:t>voice was able to talk and find relief from conflict within the family</w:t>
      </w:r>
      <w:r w:rsidR="00427F97">
        <w:rPr>
          <w:rFonts w:ascii="Arial" w:hAnsi="Arial" w:cs="Arial"/>
        </w:rPr>
        <w:t xml:space="preserve"> environment at home. </w:t>
      </w:r>
      <w:r w:rsidR="00900D6B">
        <w:rPr>
          <w:rFonts w:ascii="Arial" w:hAnsi="Arial" w:cs="Arial"/>
        </w:rPr>
        <w:t xml:space="preserve">Being able to deal </w:t>
      </w:r>
      <w:r w:rsidR="00654076">
        <w:rPr>
          <w:rFonts w:ascii="Arial" w:hAnsi="Arial" w:cs="Arial"/>
        </w:rPr>
        <w:t>and cope with the situation</w:t>
      </w:r>
      <w:r w:rsidR="00B46910">
        <w:rPr>
          <w:rFonts w:ascii="Arial" w:hAnsi="Arial" w:cs="Arial"/>
        </w:rPr>
        <w:t xml:space="preserve"> </w:t>
      </w:r>
      <w:r w:rsidR="008633AD">
        <w:rPr>
          <w:rFonts w:ascii="Arial" w:hAnsi="Arial" w:cs="Arial"/>
        </w:rPr>
        <w:t>theme</w:t>
      </w:r>
      <w:r w:rsidR="00B46910">
        <w:rPr>
          <w:rFonts w:ascii="Arial" w:hAnsi="Arial" w:cs="Arial"/>
        </w:rPr>
        <w:t xml:space="preserve"> in the areas </w:t>
      </w:r>
      <w:r w:rsidR="008D2EA2">
        <w:rPr>
          <w:rFonts w:ascii="Arial" w:hAnsi="Arial" w:cs="Arial"/>
        </w:rPr>
        <w:t xml:space="preserve">of </w:t>
      </w:r>
      <w:r w:rsidR="00F3057F">
        <w:rPr>
          <w:rFonts w:ascii="Arial" w:hAnsi="Arial" w:cs="Arial"/>
        </w:rPr>
        <w:t>interpositions</w:t>
      </w:r>
      <w:r w:rsidR="008D2EA2">
        <w:rPr>
          <w:rFonts w:ascii="Arial" w:hAnsi="Arial" w:cs="Arial"/>
        </w:rPr>
        <w:t xml:space="preserve"> so you can protect the vulnerable</w:t>
      </w:r>
      <w:r w:rsidR="008633AD">
        <w:rPr>
          <w:rFonts w:ascii="Arial" w:hAnsi="Arial" w:cs="Arial"/>
        </w:rPr>
        <w:t xml:space="preserve"> within a place of shelter</w:t>
      </w:r>
      <w:r w:rsidR="00D95475">
        <w:rPr>
          <w:rFonts w:ascii="Arial" w:hAnsi="Arial" w:cs="Arial"/>
        </w:rPr>
        <w:t xml:space="preserve"> </w:t>
      </w:r>
      <w:sdt>
        <w:sdtPr>
          <w:rPr>
            <w:rFonts w:ascii="Arial" w:hAnsi="Arial" w:cs="Arial"/>
          </w:rPr>
          <w:id w:val="452130217"/>
          <w:citation/>
        </w:sdtPr>
        <w:sdtEndPr/>
        <w:sdtContent>
          <w:r w:rsidR="00D95475">
            <w:rPr>
              <w:rFonts w:ascii="Arial" w:hAnsi="Arial" w:cs="Arial"/>
            </w:rPr>
            <w:fldChar w:fldCharType="begin"/>
          </w:r>
          <w:r w:rsidR="00D95475">
            <w:rPr>
              <w:rFonts w:ascii="Arial" w:hAnsi="Arial" w:cs="Arial"/>
            </w:rPr>
            <w:instrText xml:space="preserve"> CITATION Sin22 \l 2057 </w:instrText>
          </w:r>
          <w:r w:rsidR="00D95475">
            <w:rPr>
              <w:rFonts w:ascii="Arial" w:hAnsi="Arial" w:cs="Arial"/>
            </w:rPr>
            <w:fldChar w:fldCharType="separate"/>
          </w:r>
          <w:r w:rsidR="00D95475" w:rsidRPr="00D95475">
            <w:rPr>
              <w:rFonts w:ascii="Arial" w:hAnsi="Arial" w:cs="Arial"/>
              <w:noProof/>
            </w:rPr>
            <w:t>(Sinko, L., Et Al, 2022)</w:t>
          </w:r>
          <w:r w:rsidR="00D95475">
            <w:rPr>
              <w:rFonts w:ascii="Arial" w:hAnsi="Arial" w:cs="Arial"/>
            </w:rPr>
            <w:fldChar w:fldCharType="end"/>
          </w:r>
        </w:sdtContent>
      </w:sdt>
    </w:p>
    <w:p w14:paraId="36993E8D" w14:textId="18A367F1" w:rsidR="009D30A3" w:rsidRDefault="009D30A3" w:rsidP="007110D4">
      <w:pPr>
        <w:ind w:left="0"/>
        <w:jc w:val="both"/>
        <w:rPr>
          <w:rFonts w:ascii="Arial" w:hAnsi="Arial" w:cs="Arial"/>
        </w:rPr>
      </w:pPr>
    </w:p>
    <w:p w14:paraId="1F9DE25A" w14:textId="759B028E" w:rsidR="00D16C11" w:rsidRDefault="00D16C11" w:rsidP="00457256">
      <w:pPr>
        <w:jc w:val="both"/>
        <w:rPr>
          <w:rFonts w:ascii="Arial" w:hAnsi="Arial" w:cs="Arial"/>
        </w:rPr>
      </w:pPr>
      <w:r w:rsidRPr="00457256">
        <w:rPr>
          <w:rFonts w:ascii="Arial" w:hAnsi="Arial" w:cs="Arial"/>
        </w:rPr>
        <w:lastRenderedPageBreak/>
        <w:t xml:space="preserve">Based on Bick, Blandin &amp; Mertens </w:t>
      </w:r>
      <w:r w:rsidR="009B3978">
        <w:rPr>
          <w:rFonts w:ascii="Arial" w:hAnsi="Arial" w:cs="Arial"/>
        </w:rPr>
        <w:t>(</w:t>
      </w:r>
      <w:r w:rsidRPr="00457256">
        <w:rPr>
          <w:rFonts w:ascii="Arial" w:hAnsi="Arial" w:cs="Arial"/>
        </w:rPr>
        <w:t xml:space="preserve">2020) With the widespread of Covid-19,  there were many company closures and was a huge concern for the health of employees and was stated and ordered to stay at home by the lockdown measure set by the Government. However, many people were unable to work due to the measures put in place and had to have face to face meetings via Microsoft Teams and Zoom. This was a way of performing their job roles and able to interact with people, clients, and staff, This was able to not help people of the public but also help employees to carry on working and was able to have an income to Bick, Blandin, And Mertens, </w:t>
      </w:r>
      <w:r w:rsidR="00A8252D">
        <w:rPr>
          <w:rFonts w:ascii="Arial" w:hAnsi="Arial" w:cs="Arial"/>
        </w:rPr>
        <w:t>(</w:t>
      </w:r>
      <w:r w:rsidRPr="00457256">
        <w:rPr>
          <w:rFonts w:ascii="Arial" w:hAnsi="Arial" w:cs="Arial"/>
        </w:rPr>
        <w:t>2020).</w:t>
      </w:r>
    </w:p>
    <w:p w14:paraId="7D9AD31E" w14:textId="37A21D09" w:rsidR="00DB6E17" w:rsidRDefault="00DB6E17" w:rsidP="00457256">
      <w:pPr>
        <w:jc w:val="both"/>
        <w:rPr>
          <w:rFonts w:ascii="Arial" w:hAnsi="Arial" w:cs="Arial"/>
        </w:rPr>
      </w:pPr>
    </w:p>
    <w:p w14:paraId="6140B4EA" w14:textId="4E46E2F2" w:rsidR="00DB6E17" w:rsidRDefault="0038405A" w:rsidP="00457256">
      <w:pPr>
        <w:jc w:val="both"/>
        <w:rPr>
          <w:rFonts w:ascii="Arial" w:hAnsi="Arial" w:cs="Arial"/>
        </w:rPr>
      </w:pPr>
      <w:r>
        <w:rPr>
          <w:rFonts w:ascii="Arial" w:hAnsi="Arial" w:cs="Arial"/>
        </w:rPr>
        <w:t xml:space="preserve">According to </w:t>
      </w:r>
      <w:r w:rsidR="00517BBD">
        <w:rPr>
          <w:rFonts w:ascii="Arial" w:hAnsi="Arial" w:cs="Arial"/>
        </w:rPr>
        <w:t>Brodzinsky and Palacios</w:t>
      </w:r>
      <w:r w:rsidR="00903D7A">
        <w:rPr>
          <w:rFonts w:ascii="Arial" w:hAnsi="Arial" w:cs="Arial"/>
        </w:rPr>
        <w:t xml:space="preserve"> </w:t>
      </w:r>
      <w:r w:rsidR="00A8252D">
        <w:rPr>
          <w:rFonts w:ascii="Arial" w:hAnsi="Arial" w:cs="Arial"/>
        </w:rPr>
        <w:t>(</w:t>
      </w:r>
      <w:r w:rsidR="00903D7A">
        <w:rPr>
          <w:rFonts w:ascii="Arial" w:hAnsi="Arial" w:cs="Arial"/>
        </w:rPr>
        <w:t xml:space="preserve">2022) had stated that even though </w:t>
      </w:r>
      <w:r w:rsidR="00553389">
        <w:rPr>
          <w:rFonts w:ascii="Arial" w:hAnsi="Arial" w:cs="Arial"/>
        </w:rPr>
        <w:t xml:space="preserve"> mixed groups</w:t>
      </w:r>
      <w:r w:rsidR="002A4DBC">
        <w:rPr>
          <w:rFonts w:ascii="Arial" w:hAnsi="Arial" w:cs="Arial"/>
        </w:rPr>
        <w:t xml:space="preserve"> of people have adopted children </w:t>
      </w:r>
      <w:r w:rsidR="002930DF">
        <w:rPr>
          <w:rFonts w:ascii="Arial" w:hAnsi="Arial" w:cs="Arial"/>
        </w:rPr>
        <w:t xml:space="preserve">that </w:t>
      </w:r>
      <w:r w:rsidR="0012692E">
        <w:rPr>
          <w:rFonts w:ascii="Arial" w:hAnsi="Arial" w:cs="Arial"/>
        </w:rPr>
        <w:t>itself</w:t>
      </w:r>
      <w:r w:rsidR="002930DF">
        <w:rPr>
          <w:rFonts w:ascii="Arial" w:hAnsi="Arial" w:cs="Arial"/>
        </w:rPr>
        <w:t xml:space="preserve"> is very </w:t>
      </w:r>
      <w:r w:rsidR="006D5960">
        <w:rPr>
          <w:rFonts w:ascii="Arial" w:hAnsi="Arial" w:cs="Arial"/>
        </w:rPr>
        <w:t>traumatizing</w:t>
      </w:r>
      <w:r w:rsidR="002930DF">
        <w:rPr>
          <w:rFonts w:ascii="Arial" w:hAnsi="Arial" w:cs="Arial"/>
        </w:rPr>
        <w:t xml:space="preserve"> for a child </w:t>
      </w:r>
      <w:r w:rsidR="00A748BF">
        <w:rPr>
          <w:rFonts w:ascii="Arial" w:hAnsi="Arial" w:cs="Arial"/>
        </w:rPr>
        <w:t>and emotional</w:t>
      </w:r>
      <w:r w:rsidR="00E930BC">
        <w:rPr>
          <w:rFonts w:ascii="Arial" w:hAnsi="Arial" w:cs="Arial"/>
        </w:rPr>
        <w:t xml:space="preserve">, this can give long term </w:t>
      </w:r>
      <w:r w:rsidR="006D5960">
        <w:rPr>
          <w:rFonts w:ascii="Arial" w:hAnsi="Arial" w:cs="Arial"/>
        </w:rPr>
        <w:t>circumstantial development in life</w:t>
      </w:r>
      <w:r w:rsidR="00493876">
        <w:rPr>
          <w:rFonts w:ascii="Arial" w:hAnsi="Arial" w:cs="Arial"/>
        </w:rPr>
        <w:t xml:space="preserve"> </w:t>
      </w:r>
      <w:r w:rsidR="0012692E">
        <w:rPr>
          <w:rFonts w:ascii="Arial" w:hAnsi="Arial" w:cs="Arial"/>
        </w:rPr>
        <w:t>and</w:t>
      </w:r>
      <w:r w:rsidR="00493876">
        <w:rPr>
          <w:rFonts w:ascii="Arial" w:hAnsi="Arial" w:cs="Arial"/>
        </w:rPr>
        <w:t xml:space="preserve"> emotional and </w:t>
      </w:r>
      <w:r w:rsidR="000106D0">
        <w:rPr>
          <w:rFonts w:ascii="Arial" w:hAnsi="Arial" w:cs="Arial"/>
        </w:rPr>
        <w:t>may vary on the child  and the pattern of life which will need adjusting in time.</w:t>
      </w:r>
      <w:r w:rsidR="00C63F6A">
        <w:rPr>
          <w:rFonts w:ascii="Arial" w:hAnsi="Arial" w:cs="Arial"/>
        </w:rPr>
        <w:t xml:space="preserve"> But there are Many risks on adoption </w:t>
      </w:r>
      <w:r w:rsidR="00232F21">
        <w:rPr>
          <w:rFonts w:ascii="Arial" w:hAnsi="Arial" w:cs="Arial"/>
        </w:rPr>
        <w:t xml:space="preserve">and difficulties </w:t>
      </w:r>
      <w:r w:rsidR="00BE0F4C">
        <w:rPr>
          <w:rFonts w:ascii="Arial" w:hAnsi="Arial" w:cs="Arial"/>
        </w:rPr>
        <w:t>when being adopted</w:t>
      </w:r>
      <w:r w:rsidR="0012692E">
        <w:rPr>
          <w:rFonts w:ascii="Arial" w:hAnsi="Arial" w:cs="Arial"/>
        </w:rPr>
        <w:t>. A child can have ongoing issues</w:t>
      </w:r>
      <w:r w:rsidR="00414E79">
        <w:rPr>
          <w:rFonts w:ascii="Arial" w:hAnsi="Arial" w:cs="Arial"/>
        </w:rPr>
        <w:t xml:space="preserve">, low </w:t>
      </w:r>
      <w:r w:rsidR="008D7253">
        <w:rPr>
          <w:rFonts w:ascii="Arial" w:hAnsi="Arial" w:cs="Arial"/>
        </w:rPr>
        <w:t>self-esteem</w:t>
      </w:r>
      <w:r w:rsidR="00414E79">
        <w:rPr>
          <w:rFonts w:ascii="Arial" w:hAnsi="Arial" w:cs="Arial"/>
        </w:rPr>
        <w:t>, and development</w:t>
      </w:r>
      <w:r w:rsidR="005E340D">
        <w:rPr>
          <w:rFonts w:ascii="Arial" w:hAnsi="Arial" w:cs="Arial"/>
        </w:rPr>
        <w:t>.</w:t>
      </w:r>
      <w:r w:rsidR="008D7253">
        <w:rPr>
          <w:rFonts w:ascii="Arial" w:hAnsi="Arial" w:cs="Arial"/>
        </w:rPr>
        <w:t xml:space="preserve"> </w:t>
      </w:r>
      <w:r w:rsidR="005E340D">
        <w:rPr>
          <w:rFonts w:ascii="Arial" w:hAnsi="Arial" w:cs="Arial"/>
        </w:rPr>
        <w:t xml:space="preserve">This is a whole life change for a child </w:t>
      </w:r>
      <w:r w:rsidR="00CB125F">
        <w:rPr>
          <w:rFonts w:ascii="Arial" w:hAnsi="Arial" w:cs="Arial"/>
        </w:rPr>
        <w:t>and some children just cannot except change.</w:t>
      </w:r>
      <w:r w:rsidR="00355B2B">
        <w:rPr>
          <w:rFonts w:ascii="Arial" w:hAnsi="Arial" w:cs="Arial"/>
        </w:rPr>
        <w:t xml:space="preserve"> </w:t>
      </w:r>
      <w:r w:rsidR="00930B71">
        <w:rPr>
          <w:rFonts w:ascii="Arial" w:hAnsi="Arial" w:cs="Arial"/>
        </w:rPr>
        <w:t xml:space="preserve">When being put in for adoption a child </w:t>
      </w:r>
      <w:r w:rsidR="00FF6EA6">
        <w:rPr>
          <w:rFonts w:ascii="Arial" w:hAnsi="Arial" w:cs="Arial"/>
        </w:rPr>
        <w:t xml:space="preserve">is put in a pre-placement first, </w:t>
      </w:r>
      <w:r w:rsidR="00F53E6D">
        <w:rPr>
          <w:rFonts w:ascii="Arial" w:hAnsi="Arial" w:cs="Arial"/>
        </w:rPr>
        <w:t xml:space="preserve">Then </w:t>
      </w:r>
      <w:r w:rsidR="000B6044">
        <w:rPr>
          <w:rFonts w:ascii="Arial" w:hAnsi="Arial" w:cs="Arial"/>
        </w:rPr>
        <w:t xml:space="preserve">exploring the protective factors. This </w:t>
      </w:r>
      <w:r w:rsidR="004A07F8">
        <w:rPr>
          <w:rFonts w:ascii="Arial" w:hAnsi="Arial" w:cs="Arial"/>
        </w:rPr>
        <w:t xml:space="preserve">is to help those who are vulnerable </w:t>
      </w:r>
      <w:r w:rsidR="006A1EAC">
        <w:rPr>
          <w:rFonts w:ascii="Arial" w:hAnsi="Arial" w:cs="Arial"/>
        </w:rPr>
        <w:t>and those who have had contextual examinations</w:t>
      </w:r>
      <w:r w:rsidR="00567381">
        <w:rPr>
          <w:rFonts w:ascii="Arial" w:hAnsi="Arial" w:cs="Arial"/>
        </w:rPr>
        <w:t xml:space="preserve"> as well as psychological</w:t>
      </w:r>
      <w:sdt>
        <w:sdtPr>
          <w:rPr>
            <w:rFonts w:ascii="Arial" w:hAnsi="Arial" w:cs="Arial"/>
          </w:rPr>
          <w:id w:val="1536854310"/>
          <w:citation/>
        </w:sdtPr>
        <w:sdtEndPr/>
        <w:sdtContent>
          <w:r w:rsidR="00D84338">
            <w:rPr>
              <w:rFonts w:ascii="Arial" w:hAnsi="Arial" w:cs="Arial"/>
            </w:rPr>
            <w:fldChar w:fldCharType="begin"/>
          </w:r>
          <w:r w:rsidR="00D84338">
            <w:rPr>
              <w:rFonts w:ascii="Arial" w:hAnsi="Arial" w:cs="Arial"/>
            </w:rPr>
            <w:instrText xml:space="preserve"> CITATION Bro22 \l 2057 </w:instrText>
          </w:r>
          <w:r w:rsidR="00D84338">
            <w:rPr>
              <w:rFonts w:ascii="Arial" w:hAnsi="Arial" w:cs="Arial"/>
            </w:rPr>
            <w:fldChar w:fldCharType="separate"/>
          </w:r>
          <w:r w:rsidR="00D84338">
            <w:rPr>
              <w:rFonts w:ascii="Arial" w:hAnsi="Arial" w:cs="Arial"/>
              <w:noProof/>
            </w:rPr>
            <w:t xml:space="preserve"> </w:t>
          </w:r>
          <w:r w:rsidR="00D84338" w:rsidRPr="00D84338">
            <w:rPr>
              <w:rFonts w:ascii="Arial" w:hAnsi="Arial" w:cs="Arial"/>
              <w:noProof/>
            </w:rPr>
            <w:t>(Brodzinsky, 2022)</w:t>
          </w:r>
          <w:r w:rsidR="00D84338">
            <w:rPr>
              <w:rFonts w:ascii="Arial" w:hAnsi="Arial" w:cs="Arial"/>
            </w:rPr>
            <w:fldChar w:fldCharType="end"/>
          </w:r>
        </w:sdtContent>
      </w:sdt>
      <w:r w:rsidR="00D84338">
        <w:rPr>
          <w:rFonts w:ascii="Arial" w:hAnsi="Arial" w:cs="Arial"/>
        </w:rPr>
        <w:t>.</w:t>
      </w:r>
    </w:p>
    <w:p w14:paraId="6154BC31" w14:textId="77777777" w:rsidR="009F5016" w:rsidRDefault="009F5016" w:rsidP="00457256">
      <w:pPr>
        <w:jc w:val="both"/>
        <w:rPr>
          <w:rFonts w:ascii="Arial" w:hAnsi="Arial" w:cs="Arial"/>
        </w:rPr>
      </w:pPr>
    </w:p>
    <w:p w14:paraId="31A4E653" w14:textId="5BE63040" w:rsidR="0051051E" w:rsidRDefault="001D0EAB" w:rsidP="00457256">
      <w:pPr>
        <w:jc w:val="both"/>
        <w:rPr>
          <w:rFonts w:ascii="Arial" w:hAnsi="Arial" w:cs="Arial"/>
        </w:rPr>
      </w:pPr>
      <w:r>
        <w:rPr>
          <w:rFonts w:ascii="Arial" w:hAnsi="Arial" w:cs="Arial"/>
        </w:rPr>
        <w:t>According to</w:t>
      </w:r>
      <w:r w:rsidR="00553977">
        <w:rPr>
          <w:rFonts w:ascii="Arial" w:hAnsi="Arial" w:cs="Arial"/>
        </w:rPr>
        <w:t xml:space="preserve"> </w:t>
      </w:r>
      <w:r>
        <w:rPr>
          <w:rFonts w:ascii="Arial" w:hAnsi="Arial" w:cs="Arial"/>
        </w:rPr>
        <w:t xml:space="preserve">Bunting, </w:t>
      </w:r>
      <w:r w:rsidR="009F5016">
        <w:rPr>
          <w:rFonts w:ascii="Arial" w:hAnsi="Arial" w:cs="Arial"/>
        </w:rPr>
        <w:t xml:space="preserve">Lazenbatt and Wallice </w:t>
      </w:r>
      <w:r w:rsidR="00A8252D">
        <w:rPr>
          <w:rFonts w:ascii="Arial" w:hAnsi="Arial" w:cs="Arial"/>
        </w:rPr>
        <w:t>(</w:t>
      </w:r>
      <w:r w:rsidR="009F5016">
        <w:rPr>
          <w:rFonts w:ascii="Arial" w:hAnsi="Arial" w:cs="Arial"/>
        </w:rPr>
        <w:t xml:space="preserve">2009) </w:t>
      </w:r>
      <w:r w:rsidR="00B53FF1">
        <w:rPr>
          <w:rFonts w:ascii="Arial" w:hAnsi="Arial" w:cs="Arial"/>
        </w:rPr>
        <w:t xml:space="preserve">within the UK </w:t>
      </w:r>
      <w:r w:rsidR="00426F36">
        <w:rPr>
          <w:rFonts w:ascii="Arial" w:hAnsi="Arial" w:cs="Arial"/>
        </w:rPr>
        <w:t>policy’s</w:t>
      </w:r>
      <w:r w:rsidR="00B53FF1">
        <w:rPr>
          <w:rFonts w:ascii="Arial" w:hAnsi="Arial" w:cs="Arial"/>
        </w:rPr>
        <w:t xml:space="preserve"> in </w:t>
      </w:r>
      <w:r w:rsidR="00426F36">
        <w:rPr>
          <w:rFonts w:ascii="Arial" w:hAnsi="Arial" w:cs="Arial"/>
        </w:rPr>
        <w:t>development</w:t>
      </w:r>
      <w:r w:rsidR="00B53FF1">
        <w:rPr>
          <w:rFonts w:ascii="Arial" w:hAnsi="Arial" w:cs="Arial"/>
        </w:rPr>
        <w:t xml:space="preserve"> have been focusing on many improvements</w:t>
      </w:r>
      <w:r w:rsidR="00426F36">
        <w:rPr>
          <w:rFonts w:ascii="Arial" w:hAnsi="Arial" w:cs="Arial"/>
        </w:rPr>
        <w:t xml:space="preserve">. </w:t>
      </w:r>
      <w:r w:rsidR="006951F8">
        <w:rPr>
          <w:rFonts w:ascii="Arial" w:hAnsi="Arial" w:cs="Arial"/>
        </w:rPr>
        <w:t xml:space="preserve">With non-reporting’s when </w:t>
      </w:r>
      <w:r w:rsidR="009C52BC">
        <w:rPr>
          <w:rFonts w:ascii="Arial" w:hAnsi="Arial" w:cs="Arial"/>
        </w:rPr>
        <w:t xml:space="preserve">a child has been mistreated or abused, </w:t>
      </w:r>
      <w:r w:rsidR="00EE03A8">
        <w:rPr>
          <w:rFonts w:ascii="Arial" w:hAnsi="Arial" w:cs="Arial"/>
        </w:rPr>
        <w:t xml:space="preserve">has huge </w:t>
      </w:r>
      <w:r w:rsidR="00962CD5">
        <w:rPr>
          <w:rFonts w:ascii="Arial" w:hAnsi="Arial" w:cs="Arial"/>
        </w:rPr>
        <w:t>concerns,</w:t>
      </w:r>
      <w:r w:rsidR="00EE03A8">
        <w:rPr>
          <w:rFonts w:ascii="Arial" w:hAnsi="Arial" w:cs="Arial"/>
        </w:rPr>
        <w:t xml:space="preserve"> and been highlighted with major </w:t>
      </w:r>
      <w:r w:rsidR="0029067B">
        <w:rPr>
          <w:rFonts w:ascii="Arial" w:hAnsi="Arial" w:cs="Arial"/>
        </w:rPr>
        <w:t xml:space="preserve">problems. </w:t>
      </w:r>
      <w:r w:rsidR="000C74EE">
        <w:rPr>
          <w:rFonts w:ascii="Arial" w:hAnsi="Arial" w:cs="Arial"/>
        </w:rPr>
        <w:t xml:space="preserve">Training, sharing reports and </w:t>
      </w:r>
      <w:r w:rsidR="00F72E2B">
        <w:rPr>
          <w:rFonts w:ascii="Arial" w:hAnsi="Arial" w:cs="Arial"/>
        </w:rPr>
        <w:t>positive indications is a must as this helps professional awareness</w:t>
      </w:r>
      <w:r w:rsidR="00371BA6">
        <w:rPr>
          <w:rFonts w:ascii="Arial" w:hAnsi="Arial" w:cs="Arial"/>
        </w:rPr>
        <w:t xml:space="preserve"> as well as knowledge and understanding</w:t>
      </w:r>
      <w:r w:rsidR="00962CD5">
        <w:rPr>
          <w:rFonts w:ascii="Arial" w:hAnsi="Arial" w:cs="Arial"/>
        </w:rPr>
        <w:t xml:space="preserve"> </w:t>
      </w:r>
      <w:sdt>
        <w:sdtPr>
          <w:rPr>
            <w:rFonts w:ascii="Arial" w:hAnsi="Arial" w:cs="Arial"/>
          </w:rPr>
          <w:id w:val="-510834574"/>
          <w:citation/>
        </w:sdtPr>
        <w:sdtEndPr/>
        <w:sdtContent>
          <w:r w:rsidR="00962CD5">
            <w:rPr>
              <w:rFonts w:ascii="Arial" w:hAnsi="Arial" w:cs="Arial"/>
            </w:rPr>
            <w:fldChar w:fldCharType="begin"/>
          </w:r>
          <w:r w:rsidR="00962CD5">
            <w:rPr>
              <w:rFonts w:ascii="Arial" w:hAnsi="Arial" w:cs="Arial"/>
            </w:rPr>
            <w:instrText xml:space="preserve"> CITATION Bun09 \l 2057 </w:instrText>
          </w:r>
          <w:r w:rsidR="00962CD5">
            <w:rPr>
              <w:rFonts w:ascii="Arial" w:hAnsi="Arial" w:cs="Arial"/>
            </w:rPr>
            <w:fldChar w:fldCharType="separate"/>
          </w:r>
          <w:r w:rsidR="00962CD5" w:rsidRPr="00962CD5">
            <w:rPr>
              <w:rFonts w:ascii="Arial" w:hAnsi="Arial" w:cs="Arial"/>
              <w:noProof/>
            </w:rPr>
            <w:t>(Bunting, 2009)</w:t>
          </w:r>
          <w:r w:rsidR="00962CD5">
            <w:rPr>
              <w:rFonts w:ascii="Arial" w:hAnsi="Arial" w:cs="Arial"/>
            </w:rPr>
            <w:fldChar w:fldCharType="end"/>
          </w:r>
        </w:sdtContent>
      </w:sdt>
      <w:r w:rsidR="00962CD5">
        <w:rPr>
          <w:rFonts w:ascii="Arial" w:hAnsi="Arial" w:cs="Arial"/>
        </w:rPr>
        <w:t>.</w:t>
      </w:r>
    </w:p>
    <w:p w14:paraId="262B9F66" w14:textId="728ED58E" w:rsidR="00272A37" w:rsidRDefault="00272A37" w:rsidP="00457256">
      <w:pPr>
        <w:jc w:val="both"/>
        <w:rPr>
          <w:rFonts w:ascii="Arial" w:hAnsi="Arial" w:cs="Arial"/>
        </w:rPr>
      </w:pPr>
    </w:p>
    <w:p w14:paraId="22B0E603" w14:textId="534E4FB3" w:rsidR="00A8252D" w:rsidRDefault="00E92EF5" w:rsidP="00457256">
      <w:pPr>
        <w:jc w:val="both"/>
        <w:rPr>
          <w:rFonts w:ascii="Arial" w:hAnsi="Arial" w:cs="Arial"/>
        </w:rPr>
      </w:pPr>
      <w:r>
        <w:rPr>
          <w:rFonts w:ascii="Arial" w:hAnsi="Arial" w:cs="Arial"/>
        </w:rPr>
        <w:t>Ac</w:t>
      </w:r>
      <w:r w:rsidR="00064ED5">
        <w:rPr>
          <w:rFonts w:ascii="Arial" w:hAnsi="Arial" w:cs="Arial"/>
        </w:rPr>
        <w:t xml:space="preserve">cording to McGovern </w:t>
      </w:r>
      <w:r w:rsidR="00A8252D">
        <w:rPr>
          <w:rFonts w:ascii="Arial" w:hAnsi="Arial" w:cs="Arial"/>
        </w:rPr>
        <w:t>(</w:t>
      </w:r>
      <w:r w:rsidR="00BE339F">
        <w:rPr>
          <w:rFonts w:ascii="Arial" w:hAnsi="Arial" w:cs="Arial"/>
        </w:rPr>
        <w:t xml:space="preserve">2022) Had both stated </w:t>
      </w:r>
      <w:r w:rsidR="00502032">
        <w:rPr>
          <w:rFonts w:ascii="Arial" w:hAnsi="Arial" w:cs="Arial"/>
        </w:rPr>
        <w:t xml:space="preserve">to have some understanding when safeguarding of young children and families as well as their education we need to understand the dangers and also  relation to risks. Parenting who </w:t>
      </w:r>
      <w:r w:rsidR="00B50FE6">
        <w:rPr>
          <w:rFonts w:ascii="Arial" w:hAnsi="Arial" w:cs="Arial"/>
        </w:rPr>
        <w:t>uses</w:t>
      </w:r>
      <w:r w:rsidR="00502032">
        <w:rPr>
          <w:rFonts w:ascii="Arial" w:hAnsi="Arial" w:cs="Arial"/>
        </w:rPr>
        <w:t xml:space="preserve"> drugs and alcohol can lead to harm and have a huge effect on many children even harm</w:t>
      </w:r>
      <w:r w:rsidR="00B50FE6">
        <w:rPr>
          <w:rFonts w:ascii="Arial" w:hAnsi="Arial" w:cs="Arial"/>
        </w:rPr>
        <w:t>,</w:t>
      </w:r>
      <w:r w:rsidR="00502032">
        <w:rPr>
          <w:rFonts w:ascii="Arial" w:hAnsi="Arial" w:cs="Arial"/>
        </w:rPr>
        <w:t xml:space="preserve"> which can also affect a child education by not being able to function when at school. </w:t>
      </w:r>
      <w:r w:rsidR="00B47A8F">
        <w:rPr>
          <w:rFonts w:ascii="Arial" w:hAnsi="Arial" w:cs="Arial"/>
        </w:rPr>
        <w:t xml:space="preserve">This is where safeguarding come into schools to protect children in school as well as when out of school, teachers and school </w:t>
      </w:r>
      <w:r w:rsidR="00B47A8F">
        <w:rPr>
          <w:rFonts w:ascii="Arial" w:hAnsi="Arial" w:cs="Arial"/>
        </w:rPr>
        <w:lastRenderedPageBreak/>
        <w:t xml:space="preserve">staff play a major role and assess a pupil when in need to this  is called child protection (cp) </w:t>
      </w:r>
      <w:sdt>
        <w:sdtPr>
          <w:rPr>
            <w:rFonts w:ascii="Arial" w:hAnsi="Arial" w:cs="Arial"/>
          </w:rPr>
          <w:id w:val="864101262"/>
          <w:citation/>
        </w:sdtPr>
        <w:sdtEndPr/>
        <w:sdtContent>
          <w:r w:rsidR="005F3987">
            <w:rPr>
              <w:rFonts w:ascii="Arial" w:hAnsi="Arial" w:cs="Arial"/>
            </w:rPr>
            <w:fldChar w:fldCharType="begin"/>
          </w:r>
          <w:r w:rsidR="005F3987">
            <w:rPr>
              <w:rFonts w:ascii="Arial" w:hAnsi="Arial" w:cs="Arial"/>
            </w:rPr>
            <w:instrText xml:space="preserve"> CITATION McG22 \l 2057 </w:instrText>
          </w:r>
          <w:r w:rsidR="005F3987">
            <w:rPr>
              <w:rFonts w:ascii="Arial" w:hAnsi="Arial" w:cs="Arial"/>
            </w:rPr>
            <w:fldChar w:fldCharType="separate"/>
          </w:r>
          <w:r w:rsidR="005F3987" w:rsidRPr="005F3987">
            <w:rPr>
              <w:rFonts w:ascii="Arial" w:hAnsi="Arial" w:cs="Arial"/>
              <w:noProof/>
            </w:rPr>
            <w:t>(McGovern, 2022)</w:t>
          </w:r>
          <w:r w:rsidR="005F3987">
            <w:rPr>
              <w:rFonts w:ascii="Arial" w:hAnsi="Arial" w:cs="Arial"/>
            </w:rPr>
            <w:fldChar w:fldCharType="end"/>
          </w:r>
        </w:sdtContent>
      </w:sdt>
      <w:r w:rsidR="00A8252D">
        <w:rPr>
          <w:rFonts w:ascii="Arial" w:hAnsi="Arial" w:cs="Arial"/>
        </w:rPr>
        <w:t>,</w:t>
      </w:r>
    </w:p>
    <w:p w14:paraId="6CA3B00E" w14:textId="21E0F9B9" w:rsidR="00272A37" w:rsidRDefault="00523717" w:rsidP="00457256">
      <w:pPr>
        <w:jc w:val="both"/>
        <w:rPr>
          <w:rFonts w:ascii="Arial" w:hAnsi="Arial" w:cs="Arial"/>
        </w:rPr>
      </w:pPr>
      <w:r>
        <w:rPr>
          <w:rFonts w:ascii="Arial" w:hAnsi="Arial" w:cs="Arial"/>
        </w:rPr>
        <w:t xml:space="preserve"> </w:t>
      </w:r>
      <w:r w:rsidR="00ED49C3">
        <w:rPr>
          <w:rFonts w:ascii="Arial" w:hAnsi="Arial" w:cs="Arial"/>
        </w:rPr>
        <w:t xml:space="preserve">Whereas </w:t>
      </w:r>
      <w:r w:rsidR="00CA5277">
        <w:rPr>
          <w:rFonts w:ascii="Arial" w:hAnsi="Arial" w:cs="Arial"/>
        </w:rPr>
        <w:t>Barnard and Mc</w:t>
      </w:r>
      <w:r w:rsidR="00E56E69">
        <w:rPr>
          <w:rFonts w:ascii="Arial" w:hAnsi="Arial" w:cs="Arial"/>
        </w:rPr>
        <w:t xml:space="preserve">Kegancy (2004) had stated that </w:t>
      </w:r>
      <w:r w:rsidR="00E342AB">
        <w:rPr>
          <w:rFonts w:ascii="Arial" w:hAnsi="Arial" w:cs="Arial"/>
        </w:rPr>
        <w:t xml:space="preserve">having drug problems when being a parent has been known </w:t>
      </w:r>
      <w:r w:rsidR="00AA6758">
        <w:rPr>
          <w:rFonts w:ascii="Arial" w:hAnsi="Arial" w:cs="Arial"/>
        </w:rPr>
        <w:t xml:space="preserve">to show interventions and to be </w:t>
      </w:r>
      <w:r w:rsidR="000C6676">
        <w:rPr>
          <w:rFonts w:ascii="Arial" w:hAnsi="Arial" w:cs="Arial"/>
        </w:rPr>
        <w:t>cautious but</w:t>
      </w:r>
      <w:r w:rsidR="00AA6758">
        <w:rPr>
          <w:rFonts w:ascii="Arial" w:hAnsi="Arial" w:cs="Arial"/>
        </w:rPr>
        <w:t xml:space="preserve"> have achieved </w:t>
      </w:r>
      <w:r w:rsidR="00DC4F0C">
        <w:rPr>
          <w:rFonts w:ascii="Arial" w:hAnsi="Arial" w:cs="Arial"/>
        </w:rPr>
        <w:t>to have better management in family’s</w:t>
      </w:r>
      <w:r w:rsidR="008454B0">
        <w:rPr>
          <w:rFonts w:ascii="Arial" w:hAnsi="Arial" w:cs="Arial"/>
        </w:rPr>
        <w:t xml:space="preserve">. This has been an increase in the </w:t>
      </w:r>
      <w:r w:rsidR="00A8252D">
        <w:rPr>
          <w:rFonts w:ascii="Arial" w:hAnsi="Arial" w:cs="Arial"/>
        </w:rPr>
        <w:t>UK,</w:t>
      </w:r>
      <w:r w:rsidR="008454B0">
        <w:rPr>
          <w:rFonts w:ascii="Arial" w:hAnsi="Arial" w:cs="Arial"/>
        </w:rPr>
        <w:t xml:space="preserve"> </w:t>
      </w:r>
      <w:r w:rsidR="0027774F">
        <w:rPr>
          <w:rFonts w:ascii="Arial" w:hAnsi="Arial" w:cs="Arial"/>
        </w:rPr>
        <w:t xml:space="preserve">which </w:t>
      </w:r>
      <w:r w:rsidR="00316B33">
        <w:rPr>
          <w:rFonts w:ascii="Arial" w:hAnsi="Arial" w:cs="Arial"/>
        </w:rPr>
        <w:t xml:space="preserve">is known a little </w:t>
      </w:r>
      <w:r w:rsidR="00F62DBC">
        <w:rPr>
          <w:rFonts w:ascii="Arial" w:hAnsi="Arial" w:cs="Arial"/>
        </w:rPr>
        <w:t>late,</w:t>
      </w:r>
      <w:r w:rsidR="00316B33">
        <w:rPr>
          <w:rFonts w:ascii="Arial" w:hAnsi="Arial" w:cs="Arial"/>
        </w:rPr>
        <w:t xml:space="preserve"> but this is now being reduced </w:t>
      </w:r>
      <w:r w:rsidR="005D4E25">
        <w:rPr>
          <w:rFonts w:ascii="Arial" w:hAnsi="Arial" w:cs="Arial"/>
        </w:rPr>
        <w:t>in association with parents who have these issues with drink and drugs</w:t>
      </w:r>
      <w:r w:rsidR="003522A6">
        <w:rPr>
          <w:rFonts w:ascii="Arial" w:hAnsi="Arial" w:cs="Arial"/>
        </w:rPr>
        <w:t xml:space="preserve"> </w:t>
      </w:r>
      <w:r w:rsidR="00FE65B9">
        <w:rPr>
          <w:rFonts w:ascii="Arial" w:hAnsi="Arial" w:cs="Arial"/>
        </w:rPr>
        <w:t>Barnard and McKegan</w:t>
      </w:r>
      <w:r w:rsidR="00E44140">
        <w:rPr>
          <w:rFonts w:ascii="Arial" w:hAnsi="Arial" w:cs="Arial"/>
        </w:rPr>
        <w:t>ey, (2004)</w:t>
      </w:r>
      <w:r w:rsidR="00C566AF">
        <w:rPr>
          <w:rFonts w:ascii="Arial" w:hAnsi="Arial" w:cs="Arial"/>
        </w:rPr>
        <w:t>.</w:t>
      </w:r>
    </w:p>
    <w:p w14:paraId="5CA65C38" w14:textId="752CBC16" w:rsidR="00462477" w:rsidRDefault="00462477" w:rsidP="00457256">
      <w:pPr>
        <w:jc w:val="both"/>
        <w:rPr>
          <w:rFonts w:ascii="Arial" w:hAnsi="Arial" w:cs="Arial"/>
        </w:rPr>
      </w:pPr>
    </w:p>
    <w:p w14:paraId="50389FD6" w14:textId="7209003A" w:rsidR="00462477" w:rsidRDefault="0031391A" w:rsidP="00457256">
      <w:pPr>
        <w:jc w:val="both"/>
        <w:rPr>
          <w:rFonts w:ascii="Arial" w:hAnsi="Arial" w:cs="Arial"/>
        </w:rPr>
      </w:pPr>
      <w:r>
        <w:rPr>
          <w:rFonts w:ascii="Arial" w:hAnsi="Arial" w:cs="Arial"/>
        </w:rPr>
        <w:t xml:space="preserve">According to </w:t>
      </w:r>
      <w:r w:rsidR="00515FCF">
        <w:rPr>
          <w:rFonts w:ascii="Arial" w:hAnsi="Arial" w:cs="Arial"/>
        </w:rPr>
        <w:t xml:space="preserve">Ledoux El At </w:t>
      </w:r>
      <w:r w:rsidR="00A8252D">
        <w:rPr>
          <w:rFonts w:ascii="Arial" w:hAnsi="Arial" w:cs="Arial"/>
        </w:rPr>
        <w:t>(</w:t>
      </w:r>
      <w:r w:rsidR="00515FCF">
        <w:rPr>
          <w:rFonts w:ascii="Arial" w:hAnsi="Arial" w:cs="Arial"/>
        </w:rPr>
        <w:t xml:space="preserve">2002) </w:t>
      </w:r>
      <w:r w:rsidR="00B24560">
        <w:rPr>
          <w:rFonts w:ascii="Arial" w:hAnsi="Arial" w:cs="Arial"/>
        </w:rPr>
        <w:t>Family structures</w:t>
      </w:r>
      <w:r w:rsidR="00A001BB">
        <w:rPr>
          <w:rFonts w:ascii="Arial" w:hAnsi="Arial" w:cs="Arial"/>
        </w:rPr>
        <w:t xml:space="preserve">, parenting and children who have parents who drug take and alcohol users in the </w:t>
      </w:r>
      <w:r w:rsidR="002E019F">
        <w:rPr>
          <w:rFonts w:ascii="Arial" w:hAnsi="Arial" w:cs="Arial"/>
        </w:rPr>
        <w:t>UK</w:t>
      </w:r>
      <w:r w:rsidR="003B63EB">
        <w:rPr>
          <w:rFonts w:ascii="Arial" w:hAnsi="Arial" w:cs="Arial"/>
        </w:rPr>
        <w:t xml:space="preserve"> and </w:t>
      </w:r>
      <w:r w:rsidR="00460F12">
        <w:rPr>
          <w:rFonts w:ascii="Arial" w:hAnsi="Arial" w:cs="Arial"/>
        </w:rPr>
        <w:t xml:space="preserve">in </w:t>
      </w:r>
      <w:r w:rsidR="002B7A24">
        <w:rPr>
          <w:rFonts w:ascii="Arial" w:hAnsi="Arial" w:cs="Arial"/>
        </w:rPr>
        <w:t>France</w:t>
      </w:r>
      <w:r w:rsidR="002E019F">
        <w:rPr>
          <w:rFonts w:ascii="Arial" w:hAnsi="Arial" w:cs="Arial"/>
        </w:rPr>
        <w:t xml:space="preserve"> </w:t>
      </w:r>
      <w:r w:rsidR="00171E31">
        <w:rPr>
          <w:rFonts w:ascii="Arial" w:hAnsi="Arial" w:cs="Arial"/>
        </w:rPr>
        <w:t xml:space="preserve">shows a high rate with family’s. </w:t>
      </w:r>
      <w:r w:rsidR="00767452">
        <w:rPr>
          <w:rFonts w:ascii="Arial" w:hAnsi="Arial" w:cs="Arial"/>
        </w:rPr>
        <w:t xml:space="preserve">Many children </w:t>
      </w:r>
      <w:r w:rsidR="00AB6821">
        <w:rPr>
          <w:rFonts w:ascii="Arial" w:hAnsi="Arial" w:cs="Arial"/>
        </w:rPr>
        <w:t>stated they was not in a happy relationship with either mother or father</w:t>
      </w:r>
      <w:r w:rsidR="00083AA6">
        <w:rPr>
          <w:rFonts w:ascii="Arial" w:hAnsi="Arial" w:cs="Arial"/>
        </w:rPr>
        <w:t xml:space="preserve"> and these were closely monitored</w:t>
      </w:r>
      <w:r w:rsidR="00976BCC">
        <w:rPr>
          <w:rFonts w:ascii="Arial" w:hAnsi="Arial" w:cs="Arial"/>
        </w:rPr>
        <w:t>. Many children suffered through parents who got divorced</w:t>
      </w:r>
      <w:r w:rsidR="006222D6">
        <w:rPr>
          <w:rFonts w:ascii="Arial" w:hAnsi="Arial" w:cs="Arial"/>
        </w:rPr>
        <w:t xml:space="preserve"> during their childhood and this had an impact of </w:t>
      </w:r>
      <w:r w:rsidR="009E5BF7">
        <w:rPr>
          <w:rFonts w:ascii="Arial" w:hAnsi="Arial" w:cs="Arial"/>
        </w:rPr>
        <w:t xml:space="preserve">the child growing up. Single </w:t>
      </w:r>
      <w:r w:rsidR="005E0A49">
        <w:rPr>
          <w:rFonts w:ascii="Arial" w:hAnsi="Arial" w:cs="Arial"/>
        </w:rPr>
        <w:t xml:space="preserve">parenting report showed </w:t>
      </w:r>
      <w:r w:rsidR="00F04DB7">
        <w:rPr>
          <w:rFonts w:ascii="Arial" w:hAnsi="Arial" w:cs="Arial"/>
        </w:rPr>
        <w:t xml:space="preserve">a child would see </w:t>
      </w:r>
      <w:r w:rsidR="00B37209">
        <w:rPr>
          <w:rFonts w:ascii="Arial" w:hAnsi="Arial" w:cs="Arial"/>
        </w:rPr>
        <w:t>their</w:t>
      </w:r>
      <w:r w:rsidR="00F04DB7">
        <w:rPr>
          <w:rFonts w:ascii="Arial" w:hAnsi="Arial" w:cs="Arial"/>
        </w:rPr>
        <w:t xml:space="preserve"> parents drinking  alcohol and smoking even drug taking </w:t>
      </w:r>
      <w:r w:rsidR="00B37209">
        <w:rPr>
          <w:rFonts w:ascii="Arial" w:hAnsi="Arial" w:cs="Arial"/>
        </w:rPr>
        <w:t xml:space="preserve">more than when both parent were together in a stable family life. </w:t>
      </w:r>
      <w:r w:rsidR="00135535">
        <w:rPr>
          <w:rFonts w:ascii="Arial" w:hAnsi="Arial" w:cs="Arial"/>
        </w:rPr>
        <w:t xml:space="preserve">Lone parenting was a huge strain on many parents this </w:t>
      </w:r>
      <w:r w:rsidR="009C4483">
        <w:rPr>
          <w:rFonts w:ascii="Arial" w:hAnsi="Arial" w:cs="Arial"/>
        </w:rPr>
        <w:t>is where some parents would turn to drink or drugs</w:t>
      </w:r>
      <w:r w:rsidR="00CD3D7E">
        <w:rPr>
          <w:rFonts w:ascii="Arial" w:hAnsi="Arial" w:cs="Arial"/>
        </w:rPr>
        <w:t xml:space="preserve"> as some single parents didn’t have or get the support they needed</w:t>
      </w:r>
      <w:r w:rsidR="00A91697">
        <w:rPr>
          <w:rFonts w:ascii="Arial" w:hAnsi="Arial" w:cs="Arial"/>
        </w:rPr>
        <w:t xml:space="preserve"> by both parts of parenting. Children was affected by this </w:t>
      </w:r>
      <w:r w:rsidR="007D6E20">
        <w:rPr>
          <w:rFonts w:ascii="Arial" w:hAnsi="Arial" w:cs="Arial"/>
        </w:rPr>
        <w:t>when growing up</w:t>
      </w:r>
      <w:r w:rsidR="00BA5B74">
        <w:rPr>
          <w:rFonts w:ascii="Arial" w:hAnsi="Arial" w:cs="Arial"/>
        </w:rPr>
        <w:t xml:space="preserve"> </w:t>
      </w:r>
      <w:sdt>
        <w:sdtPr>
          <w:rPr>
            <w:rFonts w:ascii="Arial" w:hAnsi="Arial" w:cs="Arial"/>
          </w:rPr>
          <w:id w:val="-1780561413"/>
          <w:citation/>
        </w:sdtPr>
        <w:sdtEndPr/>
        <w:sdtContent>
          <w:r w:rsidR="0008010C">
            <w:rPr>
              <w:rFonts w:ascii="Arial" w:hAnsi="Arial" w:cs="Arial"/>
            </w:rPr>
            <w:fldChar w:fldCharType="begin"/>
          </w:r>
          <w:r w:rsidR="0008010C">
            <w:rPr>
              <w:rFonts w:ascii="Arial" w:hAnsi="Arial" w:cs="Arial"/>
            </w:rPr>
            <w:instrText xml:space="preserve"> CITATION Syl02 \l 2057 </w:instrText>
          </w:r>
          <w:r w:rsidR="0008010C">
            <w:rPr>
              <w:rFonts w:ascii="Arial" w:hAnsi="Arial" w:cs="Arial"/>
            </w:rPr>
            <w:fldChar w:fldCharType="separate"/>
          </w:r>
          <w:r w:rsidR="0008010C" w:rsidRPr="0008010C">
            <w:rPr>
              <w:rFonts w:ascii="Arial" w:hAnsi="Arial" w:cs="Arial"/>
              <w:noProof/>
            </w:rPr>
            <w:t>(Sylvie Ledoux, Patrick Mille,r Marie Choquet, Martin Plant, 2002)</w:t>
          </w:r>
          <w:r w:rsidR="0008010C">
            <w:rPr>
              <w:rFonts w:ascii="Arial" w:hAnsi="Arial" w:cs="Arial"/>
            </w:rPr>
            <w:fldChar w:fldCharType="end"/>
          </w:r>
        </w:sdtContent>
      </w:sdt>
      <w:r w:rsidR="00327231">
        <w:rPr>
          <w:rFonts w:ascii="Arial" w:hAnsi="Arial" w:cs="Arial"/>
        </w:rPr>
        <w:t>.</w:t>
      </w:r>
    </w:p>
    <w:p w14:paraId="4BEEB201" w14:textId="1F2FA7A8" w:rsidR="00F85FFD" w:rsidRDefault="00F85FFD" w:rsidP="00457256">
      <w:pPr>
        <w:jc w:val="both"/>
        <w:rPr>
          <w:rFonts w:ascii="Arial" w:hAnsi="Arial" w:cs="Arial"/>
        </w:rPr>
      </w:pPr>
    </w:p>
    <w:p w14:paraId="023FA2F7" w14:textId="5472C8AA" w:rsidR="00F85FFD" w:rsidRDefault="009D0D51" w:rsidP="00457256">
      <w:pPr>
        <w:jc w:val="both"/>
        <w:rPr>
          <w:rFonts w:ascii="Arial" w:hAnsi="Arial" w:cs="Arial"/>
        </w:rPr>
      </w:pPr>
      <w:r>
        <w:rPr>
          <w:rFonts w:ascii="Arial" w:hAnsi="Arial" w:cs="Arial"/>
        </w:rPr>
        <w:t xml:space="preserve">According to Vizard, </w:t>
      </w:r>
      <w:r w:rsidR="0048091D">
        <w:rPr>
          <w:rFonts w:ascii="Arial" w:hAnsi="Arial" w:cs="Arial"/>
        </w:rPr>
        <w:t>Gray And Bentovim</w:t>
      </w:r>
      <w:r w:rsidR="00CB0CC5">
        <w:rPr>
          <w:rFonts w:ascii="Arial" w:hAnsi="Arial" w:cs="Arial"/>
        </w:rPr>
        <w:t xml:space="preserve"> </w:t>
      </w:r>
      <w:r w:rsidR="00A8252D">
        <w:rPr>
          <w:rFonts w:ascii="Arial" w:hAnsi="Arial" w:cs="Arial"/>
        </w:rPr>
        <w:t>(</w:t>
      </w:r>
      <w:r w:rsidR="0048091D">
        <w:rPr>
          <w:rFonts w:ascii="Arial" w:hAnsi="Arial" w:cs="Arial"/>
        </w:rPr>
        <w:t>2022)</w:t>
      </w:r>
      <w:r w:rsidR="0020588D">
        <w:rPr>
          <w:rFonts w:ascii="Arial" w:hAnsi="Arial" w:cs="Arial"/>
        </w:rPr>
        <w:t xml:space="preserve"> stated the impact of  children</w:t>
      </w:r>
      <w:r w:rsidR="00292BB7">
        <w:rPr>
          <w:rFonts w:ascii="Arial" w:hAnsi="Arial" w:cs="Arial"/>
        </w:rPr>
        <w:t>’s</w:t>
      </w:r>
      <w:r w:rsidR="0020588D">
        <w:rPr>
          <w:rFonts w:ascii="Arial" w:hAnsi="Arial" w:cs="Arial"/>
        </w:rPr>
        <w:t xml:space="preserve"> maltreatment on mental </w:t>
      </w:r>
      <w:r w:rsidR="00292BB7">
        <w:rPr>
          <w:rFonts w:ascii="Arial" w:hAnsi="Arial" w:cs="Arial"/>
        </w:rPr>
        <w:t xml:space="preserve">and physical health </w:t>
      </w:r>
      <w:r w:rsidR="00BE6881">
        <w:rPr>
          <w:rFonts w:ascii="Arial" w:hAnsi="Arial" w:cs="Arial"/>
        </w:rPr>
        <w:t xml:space="preserve">of a child being victims of abuse showed evidence </w:t>
      </w:r>
      <w:r w:rsidR="00677132">
        <w:rPr>
          <w:rFonts w:ascii="Arial" w:hAnsi="Arial" w:cs="Arial"/>
        </w:rPr>
        <w:t xml:space="preserve">in and what impact of child abuse </w:t>
      </w:r>
      <w:r w:rsidR="00E14CC0">
        <w:rPr>
          <w:rFonts w:ascii="Arial" w:hAnsi="Arial" w:cs="Arial"/>
        </w:rPr>
        <w:t xml:space="preserve">and how to identify victims. </w:t>
      </w:r>
      <w:r w:rsidR="00864F3E">
        <w:rPr>
          <w:rFonts w:ascii="Arial" w:hAnsi="Arial" w:cs="Arial"/>
        </w:rPr>
        <w:t xml:space="preserve">There </w:t>
      </w:r>
      <w:r w:rsidR="00191A4A">
        <w:rPr>
          <w:rFonts w:ascii="Arial" w:hAnsi="Arial" w:cs="Arial"/>
        </w:rPr>
        <w:t>have</w:t>
      </w:r>
      <w:r w:rsidR="00864F3E">
        <w:rPr>
          <w:rFonts w:ascii="Arial" w:hAnsi="Arial" w:cs="Arial"/>
        </w:rPr>
        <w:t xml:space="preserve"> many new identified changes in abuse</w:t>
      </w:r>
      <w:r w:rsidR="005803D6">
        <w:rPr>
          <w:rFonts w:ascii="Arial" w:hAnsi="Arial" w:cs="Arial"/>
        </w:rPr>
        <w:t xml:space="preserve"> and changes of the environment and their </w:t>
      </w:r>
      <w:r w:rsidR="00191A4A">
        <w:rPr>
          <w:rFonts w:ascii="Arial" w:hAnsi="Arial" w:cs="Arial"/>
        </w:rPr>
        <w:t>circumstances. This has many serious questions that are being asked</w:t>
      </w:r>
      <w:r w:rsidR="000866F5">
        <w:rPr>
          <w:rFonts w:ascii="Arial" w:hAnsi="Arial" w:cs="Arial"/>
        </w:rPr>
        <w:t xml:space="preserve">, </w:t>
      </w:r>
      <w:r w:rsidR="003E08FC">
        <w:rPr>
          <w:rFonts w:ascii="Arial" w:hAnsi="Arial" w:cs="Arial"/>
        </w:rPr>
        <w:t xml:space="preserve">due to the </w:t>
      </w:r>
      <w:r w:rsidR="001933BB">
        <w:rPr>
          <w:rFonts w:ascii="Arial" w:hAnsi="Arial" w:cs="Arial"/>
        </w:rPr>
        <w:t>number</w:t>
      </w:r>
      <w:r w:rsidR="003E08FC">
        <w:rPr>
          <w:rFonts w:ascii="Arial" w:hAnsi="Arial" w:cs="Arial"/>
        </w:rPr>
        <w:t xml:space="preserve"> of children who go online and are </w:t>
      </w:r>
      <w:r w:rsidR="00182CC7">
        <w:rPr>
          <w:rFonts w:ascii="Arial" w:hAnsi="Arial" w:cs="Arial"/>
        </w:rPr>
        <w:t xml:space="preserve">becoming addicted to gaming even pornography. </w:t>
      </w:r>
      <w:r w:rsidR="001933BB">
        <w:rPr>
          <w:rFonts w:ascii="Arial" w:hAnsi="Arial" w:cs="Arial"/>
        </w:rPr>
        <w:t>T</w:t>
      </w:r>
      <w:r w:rsidR="00182CC7">
        <w:rPr>
          <w:rFonts w:ascii="Arial" w:hAnsi="Arial" w:cs="Arial"/>
        </w:rPr>
        <w:t>hese</w:t>
      </w:r>
      <w:r w:rsidR="001933BB">
        <w:rPr>
          <w:rFonts w:ascii="Arial" w:hAnsi="Arial" w:cs="Arial"/>
        </w:rPr>
        <w:t xml:space="preserve"> definitions </w:t>
      </w:r>
      <w:r w:rsidR="005C6C20">
        <w:rPr>
          <w:rFonts w:ascii="Arial" w:hAnsi="Arial" w:cs="Arial"/>
        </w:rPr>
        <w:t>are</w:t>
      </w:r>
      <w:r w:rsidR="001933BB">
        <w:rPr>
          <w:rFonts w:ascii="Arial" w:hAnsi="Arial" w:cs="Arial"/>
        </w:rPr>
        <w:t xml:space="preserve"> a new form of abuse</w:t>
      </w:r>
      <w:r w:rsidR="005C6C20">
        <w:rPr>
          <w:rFonts w:ascii="Arial" w:hAnsi="Arial" w:cs="Arial"/>
        </w:rPr>
        <w:t xml:space="preserve"> of a child’s physical and their mental health</w:t>
      </w:r>
      <w:r w:rsidR="00F10980">
        <w:rPr>
          <w:rFonts w:ascii="Arial" w:hAnsi="Arial" w:cs="Arial"/>
        </w:rPr>
        <w:t xml:space="preserve"> in the development of child being a victim </w:t>
      </w:r>
      <w:r w:rsidR="008945F8">
        <w:rPr>
          <w:rFonts w:ascii="Arial" w:hAnsi="Arial" w:cs="Arial"/>
        </w:rPr>
        <w:t>of settings in family’s tha</w:t>
      </w:r>
      <w:r w:rsidR="0092294D">
        <w:rPr>
          <w:rFonts w:ascii="Arial" w:hAnsi="Arial" w:cs="Arial"/>
        </w:rPr>
        <w:t>t</w:t>
      </w:r>
      <w:r w:rsidR="008945F8">
        <w:rPr>
          <w:rFonts w:ascii="Arial" w:hAnsi="Arial" w:cs="Arial"/>
        </w:rPr>
        <w:t xml:space="preserve"> have been </w:t>
      </w:r>
      <w:r w:rsidR="009C5EB9">
        <w:rPr>
          <w:rFonts w:ascii="Arial" w:hAnsi="Arial" w:cs="Arial"/>
        </w:rPr>
        <w:t xml:space="preserve">neglected which has been discussed </w:t>
      </w:r>
      <w:r w:rsidR="00EC78DD">
        <w:rPr>
          <w:rFonts w:ascii="Arial" w:hAnsi="Arial" w:cs="Arial"/>
        </w:rPr>
        <w:t>with</w:t>
      </w:r>
      <w:r w:rsidR="009C5EB9">
        <w:rPr>
          <w:rFonts w:ascii="Arial" w:hAnsi="Arial" w:cs="Arial"/>
        </w:rPr>
        <w:t>in the care sector</w:t>
      </w:r>
      <w:r w:rsidR="000C126F">
        <w:rPr>
          <w:rFonts w:ascii="Arial" w:hAnsi="Arial" w:cs="Arial"/>
        </w:rPr>
        <w:t xml:space="preserve"> </w:t>
      </w:r>
      <w:sdt>
        <w:sdtPr>
          <w:rPr>
            <w:rFonts w:ascii="Arial" w:hAnsi="Arial" w:cs="Arial"/>
          </w:rPr>
          <w:id w:val="-844475160"/>
          <w:citation/>
        </w:sdtPr>
        <w:sdtEndPr/>
        <w:sdtContent>
          <w:r w:rsidR="000C126F">
            <w:rPr>
              <w:rFonts w:ascii="Arial" w:hAnsi="Arial" w:cs="Arial"/>
            </w:rPr>
            <w:fldChar w:fldCharType="begin"/>
          </w:r>
          <w:r w:rsidR="000C126F">
            <w:rPr>
              <w:rFonts w:ascii="Arial" w:hAnsi="Arial" w:cs="Arial"/>
            </w:rPr>
            <w:instrText xml:space="preserve"> CITATION Eil21 \l 2057 </w:instrText>
          </w:r>
          <w:r w:rsidR="000C126F">
            <w:rPr>
              <w:rFonts w:ascii="Arial" w:hAnsi="Arial" w:cs="Arial"/>
            </w:rPr>
            <w:fldChar w:fldCharType="separate"/>
          </w:r>
          <w:r w:rsidR="000C126F" w:rsidRPr="000C126F">
            <w:rPr>
              <w:rFonts w:ascii="Arial" w:hAnsi="Arial" w:cs="Arial"/>
              <w:noProof/>
            </w:rPr>
            <w:t>(Eileen Vizard, 2021)</w:t>
          </w:r>
          <w:r w:rsidR="000C126F">
            <w:rPr>
              <w:rFonts w:ascii="Arial" w:hAnsi="Arial" w:cs="Arial"/>
            </w:rPr>
            <w:fldChar w:fldCharType="end"/>
          </w:r>
        </w:sdtContent>
      </w:sdt>
      <w:r w:rsidR="00212959">
        <w:rPr>
          <w:rFonts w:ascii="Arial" w:hAnsi="Arial" w:cs="Arial"/>
        </w:rPr>
        <w:t>.</w:t>
      </w:r>
    </w:p>
    <w:p w14:paraId="25FE636A" w14:textId="2B38A317" w:rsidR="006A7A4A" w:rsidRDefault="006A7A4A" w:rsidP="00457256">
      <w:pPr>
        <w:jc w:val="both"/>
        <w:rPr>
          <w:rFonts w:ascii="Arial" w:hAnsi="Arial" w:cs="Arial"/>
        </w:rPr>
      </w:pPr>
    </w:p>
    <w:p w14:paraId="36D56B12" w14:textId="6CDE061B" w:rsidR="006A7A4A" w:rsidRDefault="008A69DA" w:rsidP="00457256">
      <w:pPr>
        <w:jc w:val="both"/>
        <w:rPr>
          <w:rFonts w:ascii="Arial" w:hAnsi="Arial" w:cs="Arial"/>
        </w:rPr>
      </w:pPr>
      <w:r>
        <w:rPr>
          <w:rFonts w:ascii="Arial" w:hAnsi="Arial" w:cs="Arial"/>
        </w:rPr>
        <w:lastRenderedPageBreak/>
        <w:t xml:space="preserve">According to </w:t>
      </w:r>
      <w:r w:rsidR="00091868">
        <w:rPr>
          <w:rFonts w:ascii="Arial" w:hAnsi="Arial" w:cs="Arial"/>
        </w:rPr>
        <w:t xml:space="preserve">Boar And Abdullah </w:t>
      </w:r>
      <w:r w:rsidR="00A8252D">
        <w:rPr>
          <w:rFonts w:ascii="Arial" w:hAnsi="Arial" w:cs="Arial"/>
        </w:rPr>
        <w:t>(</w:t>
      </w:r>
      <w:r w:rsidR="00091868">
        <w:rPr>
          <w:rFonts w:ascii="Arial" w:hAnsi="Arial" w:cs="Arial"/>
        </w:rPr>
        <w:t>2021</w:t>
      </w:r>
      <w:r w:rsidR="003902C2">
        <w:rPr>
          <w:rFonts w:ascii="Arial" w:hAnsi="Arial" w:cs="Arial"/>
        </w:rPr>
        <w:t xml:space="preserve">) had stated that children who had suffered child abuse </w:t>
      </w:r>
      <w:r w:rsidR="00C41049">
        <w:rPr>
          <w:rFonts w:ascii="Arial" w:hAnsi="Arial" w:cs="Arial"/>
        </w:rPr>
        <w:t xml:space="preserve">had an </w:t>
      </w:r>
      <w:r w:rsidR="00CB0CC5">
        <w:rPr>
          <w:rFonts w:ascii="Arial" w:hAnsi="Arial" w:cs="Arial"/>
        </w:rPr>
        <w:t>effect</w:t>
      </w:r>
      <w:r w:rsidR="00C41049">
        <w:rPr>
          <w:rFonts w:ascii="Arial" w:hAnsi="Arial" w:cs="Arial"/>
        </w:rPr>
        <w:t xml:space="preserve"> of 9 in every 1,000 o</w:t>
      </w:r>
      <w:r w:rsidR="00D06832">
        <w:rPr>
          <w:rFonts w:ascii="Arial" w:hAnsi="Arial" w:cs="Arial"/>
        </w:rPr>
        <w:t>f</w:t>
      </w:r>
      <w:r w:rsidR="00C41049">
        <w:rPr>
          <w:rFonts w:ascii="Arial" w:hAnsi="Arial" w:cs="Arial"/>
        </w:rPr>
        <w:t xml:space="preserve"> children</w:t>
      </w:r>
      <w:r w:rsidR="00D06832">
        <w:rPr>
          <w:rFonts w:ascii="Arial" w:hAnsi="Arial" w:cs="Arial"/>
        </w:rPr>
        <w:t xml:space="preserve"> which caused </w:t>
      </w:r>
      <w:r w:rsidR="00F40265">
        <w:rPr>
          <w:rFonts w:ascii="Arial" w:hAnsi="Arial" w:cs="Arial"/>
        </w:rPr>
        <w:t xml:space="preserve">children to have traumatic injuries, this showed during the </w:t>
      </w:r>
      <w:r w:rsidR="00803EC0">
        <w:rPr>
          <w:rFonts w:ascii="Arial" w:hAnsi="Arial" w:cs="Arial"/>
        </w:rPr>
        <w:t xml:space="preserve">pandemic of COVID-19 in the </w:t>
      </w:r>
      <w:r w:rsidR="007A5E92">
        <w:rPr>
          <w:rFonts w:ascii="Arial" w:hAnsi="Arial" w:cs="Arial"/>
        </w:rPr>
        <w:t>health care. This increase could have been avoided</w:t>
      </w:r>
      <w:r w:rsidR="00004B3C">
        <w:rPr>
          <w:rFonts w:ascii="Arial" w:hAnsi="Arial" w:cs="Arial"/>
        </w:rPr>
        <w:t xml:space="preserve"> within the health care a s</w:t>
      </w:r>
      <w:r w:rsidR="00720936">
        <w:rPr>
          <w:rFonts w:ascii="Arial" w:hAnsi="Arial" w:cs="Arial"/>
        </w:rPr>
        <w:t>t</w:t>
      </w:r>
      <w:r w:rsidR="00004B3C">
        <w:rPr>
          <w:rFonts w:ascii="Arial" w:hAnsi="Arial" w:cs="Arial"/>
        </w:rPr>
        <w:t>udied showed during the pandemic</w:t>
      </w:r>
      <w:r w:rsidR="00720936">
        <w:rPr>
          <w:rFonts w:ascii="Arial" w:hAnsi="Arial" w:cs="Arial"/>
        </w:rPr>
        <w:t xml:space="preserve"> </w:t>
      </w:r>
      <w:sdt>
        <w:sdtPr>
          <w:rPr>
            <w:rFonts w:ascii="Arial" w:hAnsi="Arial" w:cs="Arial"/>
          </w:rPr>
          <w:id w:val="202916367"/>
          <w:citation/>
        </w:sdtPr>
        <w:sdtEndPr/>
        <w:sdtContent>
          <w:r w:rsidR="00720936">
            <w:rPr>
              <w:rFonts w:ascii="Arial" w:hAnsi="Arial" w:cs="Arial"/>
            </w:rPr>
            <w:fldChar w:fldCharType="begin"/>
          </w:r>
          <w:r w:rsidR="00720936">
            <w:rPr>
              <w:rFonts w:ascii="Arial" w:hAnsi="Arial" w:cs="Arial"/>
            </w:rPr>
            <w:instrText xml:space="preserve"> CITATION Abd22 \l 2057 </w:instrText>
          </w:r>
          <w:r w:rsidR="00720936">
            <w:rPr>
              <w:rFonts w:ascii="Arial" w:hAnsi="Arial" w:cs="Arial"/>
            </w:rPr>
            <w:fldChar w:fldCharType="separate"/>
          </w:r>
          <w:r w:rsidR="00720936" w:rsidRPr="00720936">
            <w:rPr>
              <w:rFonts w:ascii="Arial" w:hAnsi="Arial" w:cs="Arial"/>
              <w:noProof/>
            </w:rPr>
            <w:t>(Abdullah, 2022)</w:t>
          </w:r>
          <w:r w:rsidR="00720936">
            <w:rPr>
              <w:rFonts w:ascii="Arial" w:hAnsi="Arial" w:cs="Arial"/>
            </w:rPr>
            <w:fldChar w:fldCharType="end"/>
          </w:r>
        </w:sdtContent>
      </w:sdt>
      <w:r w:rsidR="00720936">
        <w:rPr>
          <w:rFonts w:ascii="Arial" w:hAnsi="Arial" w:cs="Arial"/>
        </w:rPr>
        <w:t>.</w:t>
      </w:r>
    </w:p>
    <w:p w14:paraId="63CCFF75" w14:textId="4A7112E8" w:rsidR="00BB1CDA" w:rsidRDefault="00BB1CDA" w:rsidP="00457256">
      <w:pPr>
        <w:jc w:val="both"/>
        <w:rPr>
          <w:rFonts w:ascii="Arial" w:hAnsi="Arial" w:cs="Arial"/>
        </w:rPr>
      </w:pPr>
    </w:p>
    <w:p w14:paraId="6EEF1B3B" w14:textId="524C6A5D" w:rsidR="00BB1CDA" w:rsidRDefault="00701CDA" w:rsidP="00457256">
      <w:pPr>
        <w:jc w:val="both"/>
        <w:rPr>
          <w:rFonts w:ascii="Arial" w:hAnsi="Arial" w:cs="Arial"/>
        </w:rPr>
      </w:pPr>
      <w:r>
        <w:rPr>
          <w:rFonts w:ascii="Arial" w:hAnsi="Arial" w:cs="Arial"/>
        </w:rPr>
        <w:t>Accord</w:t>
      </w:r>
      <w:r w:rsidR="006916C2">
        <w:rPr>
          <w:rFonts w:ascii="Arial" w:hAnsi="Arial" w:cs="Arial"/>
        </w:rPr>
        <w:t>ing to Ferguson</w:t>
      </w:r>
      <w:r w:rsidR="00FF050C">
        <w:rPr>
          <w:rFonts w:ascii="Arial" w:hAnsi="Arial" w:cs="Arial"/>
        </w:rPr>
        <w:t xml:space="preserve">, Pink And </w:t>
      </w:r>
      <w:r w:rsidR="002604E8">
        <w:rPr>
          <w:rFonts w:ascii="Arial" w:hAnsi="Arial" w:cs="Arial"/>
        </w:rPr>
        <w:t>Kelly</w:t>
      </w:r>
      <w:r w:rsidR="00CB0CC5">
        <w:rPr>
          <w:rFonts w:ascii="Arial" w:hAnsi="Arial" w:cs="Arial"/>
        </w:rPr>
        <w:t xml:space="preserve"> </w:t>
      </w:r>
      <w:r w:rsidR="00A8252D">
        <w:rPr>
          <w:rFonts w:ascii="Arial" w:hAnsi="Arial" w:cs="Arial"/>
        </w:rPr>
        <w:t>(</w:t>
      </w:r>
      <w:r w:rsidR="002604E8">
        <w:rPr>
          <w:rFonts w:ascii="Arial" w:hAnsi="Arial" w:cs="Arial"/>
        </w:rPr>
        <w:t xml:space="preserve">2022) stated that during the pandemic of </w:t>
      </w:r>
      <w:r w:rsidR="008F2EA3">
        <w:rPr>
          <w:rFonts w:ascii="Arial" w:hAnsi="Arial" w:cs="Arial"/>
        </w:rPr>
        <w:t xml:space="preserve">COVID-19, was many possibilities and limits to protect a child during the pandemic. </w:t>
      </w:r>
      <w:r w:rsidR="00A158E4">
        <w:rPr>
          <w:rFonts w:ascii="Arial" w:hAnsi="Arial" w:cs="Arial"/>
        </w:rPr>
        <w:t xml:space="preserve">This dramatically had changed ways </w:t>
      </w:r>
      <w:r w:rsidR="00616207">
        <w:rPr>
          <w:rFonts w:ascii="Arial" w:hAnsi="Arial" w:cs="Arial"/>
        </w:rPr>
        <w:t xml:space="preserve">to be able to </w:t>
      </w:r>
      <w:r w:rsidR="00B50A76">
        <w:rPr>
          <w:rFonts w:ascii="Arial" w:hAnsi="Arial" w:cs="Arial"/>
        </w:rPr>
        <w:t>be engaged</w:t>
      </w:r>
      <w:r w:rsidR="00616207">
        <w:rPr>
          <w:rFonts w:ascii="Arial" w:hAnsi="Arial" w:cs="Arial"/>
        </w:rPr>
        <w:t xml:space="preserve"> and support children and families in England. </w:t>
      </w:r>
      <w:r w:rsidR="00EB3EBA">
        <w:rPr>
          <w:rFonts w:ascii="Arial" w:hAnsi="Arial" w:cs="Arial"/>
        </w:rPr>
        <w:t xml:space="preserve">It stated that </w:t>
      </w:r>
      <w:r w:rsidR="000873DD">
        <w:rPr>
          <w:rFonts w:ascii="Arial" w:hAnsi="Arial" w:cs="Arial"/>
        </w:rPr>
        <w:t xml:space="preserve">within months of this pandemic it was </w:t>
      </w:r>
      <w:r w:rsidR="001D64CB">
        <w:rPr>
          <w:rFonts w:ascii="Arial" w:hAnsi="Arial" w:cs="Arial"/>
        </w:rPr>
        <w:t xml:space="preserve">limited for child protection to support </w:t>
      </w:r>
      <w:r w:rsidR="002D18FC">
        <w:rPr>
          <w:rFonts w:ascii="Arial" w:hAnsi="Arial" w:cs="Arial"/>
        </w:rPr>
        <w:t xml:space="preserve">as well as social workers. This </w:t>
      </w:r>
      <w:r w:rsidR="009749E6">
        <w:rPr>
          <w:rFonts w:ascii="Arial" w:hAnsi="Arial" w:cs="Arial"/>
        </w:rPr>
        <w:t xml:space="preserve">was limited for children </w:t>
      </w:r>
      <w:r w:rsidR="00B50A76">
        <w:rPr>
          <w:rFonts w:ascii="Arial" w:hAnsi="Arial" w:cs="Arial"/>
        </w:rPr>
        <w:t>and some children had tragically died</w:t>
      </w:r>
      <w:r w:rsidR="00D649B0">
        <w:rPr>
          <w:rFonts w:ascii="Arial" w:hAnsi="Arial" w:cs="Arial"/>
        </w:rPr>
        <w:t xml:space="preserve"> caused by abuse</w:t>
      </w:r>
      <w:r w:rsidR="003C06B0">
        <w:rPr>
          <w:rFonts w:ascii="Arial" w:hAnsi="Arial" w:cs="Arial"/>
        </w:rPr>
        <w:t xml:space="preserve">. Even though there was limited to </w:t>
      </w:r>
      <w:r w:rsidR="004E0DDC">
        <w:rPr>
          <w:rFonts w:ascii="Arial" w:hAnsi="Arial" w:cs="Arial"/>
        </w:rPr>
        <w:t>protect</w:t>
      </w:r>
      <w:r w:rsidR="003C06B0">
        <w:rPr>
          <w:rFonts w:ascii="Arial" w:hAnsi="Arial" w:cs="Arial"/>
        </w:rPr>
        <w:t xml:space="preserve"> a child </w:t>
      </w:r>
      <w:r w:rsidR="0082105C">
        <w:rPr>
          <w:rFonts w:ascii="Arial" w:hAnsi="Arial" w:cs="Arial"/>
        </w:rPr>
        <w:t xml:space="preserve">for many social workers and tried to keep a close eye on children many still suffered without </w:t>
      </w:r>
      <w:r w:rsidR="00985644">
        <w:rPr>
          <w:rFonts w:ascii="Arial" w:hAnsi="Arial" w:cs="Arial"/>
        </w:rPr>
        <w:t xml:space="preserve">child protections knowledge of </w:t>
      </w:r>
      <w:r w:rsidR="005F5072">
        <w:rPr>
          <w:rFonts w:ascii="Arial" w:hAnsi="Arial" w:cs="Arial"/>
        </w:rPr>
        <w:t>knowing but</w:t>
      </w:r>
      <w:r w:rsidR="0007603B">
        <w:rPr>
          <w:rFonts w:ascii="Arial" w:hAnsi="Arial" w:cs="Arial"/>
        </w:rPr>
        <w:t xml:space="preserve"> </w:t>
      </w:r>
      <w:r w:rsidR="005D20DF">
        <w:rPr>
          <w:rFonts w:ascii="Arial" w:hAnsi="Arial" w:cs="Arial"/>
        </w:rPr>
        <w:t>tried</w:t>
      </w:r>
      <w:r w:rsidR="0007603B">
        <w:rPr>
          <w:rFonts w:ascii="Arial" w:hAnsi="Arial" w:cs="Arial"/>
        </w:rPr>
        <w:t xml:space="preserve"> to </w:t>
      </w:r>
      <w:r w:rsidR="005D20DF">
        <w:rPr>
          <w:rFonts w:ascii="Arial" w:hAnsi="Arial" w:cs="Arial"/>
        </w:rPr>
        <w:t>reach</w:t>
      </w:r>
      <w:r w:rsidR="0007603B">
        <w:rPr>
          <w:rFonts w:ascii="Arial" w:hAnsi="Arial" w:cs="Arial"/>
        </w:rPr>
        <w:t xml:space="preserve"> their best to limit and protect children</w:t>
      </w:r>
      <w:r w:rsidR="005D20DF">
        <w:rPr>
          <w:rFonts w:ascii="Arial" w:hAnsi="Arial" w:cs="Arial"/>
        </w:rPr>
        <w:t xml:space="preserve"> of all cases </w:t>
      </w:r>
      <w:sdt>
        <w:sdtPr>
          <w:rPr>
            <w:rFonts w:ascii="Arial" w:hAnsi="Arial" w:cs="Arial"/>
          </w:rPr>
          <w:id w:val="-1672790850"/>
          <w:citation/>
        </w:sdtPr>
        <w:sdtEndPr/>
        <w:sdtContent>
          <w:r w:rsidR="002F6DC0">
            <w:rPr>
              <w:rFonts w:ascii="Arial" w:hAnsi="Arial" w:cs="Arial"/>
            </w:rPr>
            <w:fldChar w:fldCharType="begin"/>
          </w:r>
          <w:r w:rsidR="002F6DC0">
            <w:rPr>
              <w:rFonts w:ascii="Arial" w:hAnsi="Arial" w:cs="Arial"/>
            </w:rPr>
            <w:instrText xml:space="preserve"> CITATION Har22 \l 2057 </w:instrText>
          </w:r>
          <w:r w:rsidR="002F6DC0">
            <w:rPr>
              <w:rFonts w:ascii="Arial" w:hAnsi="Arial" w:cs="Arial"/>
            </w:rPr>
            <w:fldChar w:fldCharType="separate"/>
          </w:r>
          <w:r w:rsidR="002F6DC0" w:rsidRPr="002F6DC0">
            <w:rPr>
              <w:rFonts w:ascii="Arial" w:hAnsi="Arial" w:cs="Arial"/>
              <w:noProof/>
            </w:rPr>
            <w:t>(Harry Ferguson, 2022)</w:t>
          </w:r>
          <w:r w:rsidR="002F6DC0">
            <w:rPr>
              <w:rFonts w:ascii="Arial" w:hAnsi="Arial" w:cs="Arial"/>
            </w:rPr>
            <w:fldChar w:fldCharType="end"/>
          </w:r>
        </w:sdtContent>
      </w:sdt>
      <w:r w:rsidR="002F6DC0">
        <w:rPr>
          <w:rFonts w:ascii="Arial" w:hAnsi="Arial" w:cs="Arial"/>
        </w:rPr>
        <w:t>.</w:t>
      </w:r>
    </w:p>
    <w:p w14:paraId="76D44FD4" w14:textId="1C75E4C6" w:rsidR="005F5072" w:rsidRDefault="005F5072" w:rsidP="00457256">
      <w:pPr>
        <w:jc w:val="both"/>
        <w:rPr>
          <w:rFonts w:ascii="Arial" w:hAnsi="Arial" w:cs="Arial"/>
        </w:rPr>
      </w:pPr>
    </w:p>
    <w:p w14:paraId="71D652DF" w14:textId="0B19B4C2" w:rsidR="002576CE" w:rsidRDefault="002576CE" w:rsidP="00457256">
      <w:pPr>
        <w:jc w:val="both"/>
        <w:rPr>
          <w:rFonts w:ascii="Arial" w:hAnsi="Arial" w:cs="Arial"/>
        </w:rPr>
      </w:pPr>
      <w:r>
        <w:rPr>
          <w:rFonts w:ascii="Arial" w:hAnsi="Arial" w:cs="Arial"/>
        </w:rPr>
        <w:t xml:space="preserve">According to </w:t>
      </w:r>
      <w:r w:rsidR="00022491">
        <w:rPr>
          <w:rFonts w:ascii="Arial" w:hAnsi="Arial" w:cs="Arial"/>
        </w:rPr>
        <w:t xml:space="preserve">Glaser </w:t>
      </w:r>
      <w:r w:rsidR="00A8252D">
        <w:rPr>
          <w:rFonts w:ascii="Arial" w:hAnsi="Arial" w:cs="Arial"/>
        </w:rPr>
        <w:t>(</w:t>
      </w:r>
      <w:r w:rsidR="00022491">
        <w:rPr>
          <w:rFonts w:ascii="Arial" w:hAnsi="Arial" w:cs="Arial"/>
        </w:rPr>
        <w:t xml:space="preserve">2002) had stated that Emotional </w:t>
      </w:r>
      <w:r w:rsidR="00DB7AA4">
        <w:rPr>
          <w:rFonts w:ascii="Arial" w:hAnsi="Arial" w:cs="Arial"/>
        </w:rPr>
        <w:t>abuse and neglect (</w:t>
      </w:r>
      <w:r w:rsidR="00486D38">
        <w:rPr>
          <w:rFonts w:ascii="Arial" w:hAnsi="Arial" w:cs="Arial"/>
        </w:rPr>
        <w:t>psychological</w:t>
      </w:r>
      <w:r w:rsidR="00DB7AA4">
        <w:rPr>
          <w:rFonts w:ascii="Arial" w:hAnsi="Arial" w:cs="Arial"/>
        </w:rPr>
        <w:t xml:space="preserve"> Maltreatment) </w:t>
      </w:r>
      <w:r w:rsidR="00486D38">
        <w:rPr>
          <w:rFonts w:ascii="Arial" w:hAnsi="Arial" w:cs="Arial"/>
        </w:rPr>
        <w:t xml:space="preserve">is under </w:t>
      </w:r>
      <w:r w:rsidR="00813C34">
        <w:rPr>
          <w:rFonts w:ascii="Arial" w:hAnsi="Arial" w:cs="Arial"/>
        </w:rPr>
        <w:t>recognized,</w:t>
      </w:r>
      <w:r w:rsidR="00486D38">
        <w:rPr>
          <w:rFonts w:ascii="Arial" w:hAnsi="Arial" w:cs="Arial"/>
        </w:rPr>
        <w:t xml:space="preserve"> and this is also very </w:t>
      </w:r>
      <w:r w:rsidR="00DC6437">
        <w:rPr>
          <w:rFonts w:ascii="Arial" w:hAnsi="Arial" w:cs="Arial"/>
        </w:rPr>
        <w:t xml:space="preserve"> a </w:t>
      </w:r>
      <w:r w:rsidR="00486D38">
        <w:rPr>
          <w:rFonts w:ascii="Arial" w:hAnsi="Arial" w:cs="Arial"/>
        </w:rPr>
        <w:t>common</w:t>
      </w:r>
      <w:r w:rsidR="00DC6437">
        <w:rPr>
          <w:rFonts w:ascii="Arial" w:hAnsi="Arial" w:cs="Arial"/>
        </w:rPr>
        <w:t xml:space="preserve"> in child abuse. Many professionals have found this to be a difficult </w:t>
      </w:r>
      <w:r w:rsidR="00C61D52">
        <w:rPr>
          <w:rFonts w:ascii="Arial" w:hAnsi="Arial" w:cs="Arial"/>
        </w:rPr>
        <w:t xml:space="preserve">form to spot when operationally </w:t>
      </w:r>
      <w:r w:rsidR="00813C34">
        <w:rPr>
          <w:rFonts w:ascii="Arial" w:hAnsi="Arial" w:cs="Arial"/>
        </w:rPr>
        <w:t>importan</w:t>
      </w:r>
      <w:r w:rsidR="00916DC4">
        <w:rPr>
          <w:rFonts w:ascii="Arial" w:hAnsi="Arial" w:cs="Arial"/>
        </w:rPr>
        <w:t xml:space="preserve">t. This has led to many delays </w:t>
      </w:r>
      <w:r w:rsidR="005773D2">
        <w:rPr>
          <w:rFonts w:ascii="Arial" w:hAnsi="Arial" w:cs="Arial"/>
        </w:rPr>
        <w:t>to protect and recognise to protective interventions</w:t>
      </w:r>
      <w:r w:rsidR="00621C92">
        <w:rPr>
          <w:rFonts w:ascii="Arial" w:hAnsi="Arial" w:cs="Arial"/>
        </w:rPr>
        <w:t xml:space="preserve">, whereas unlike sexual abuse </w:t>
      </w:r>
      <w:r w:rsidR="00BE63C6">
        <w:rPr>
          <w:rFonts w:ascii="Arial" w:hAnsi="Arial" w:cs="Arial"/>
        </w:rPr>
        <w:t xml:space="preserve">that is a secret activity which is a formed </w:t>
      </w:r>
      <w:r w:rsidR="00910A5B">
        <w:rPr>
          <w:rFonts w:ascii="Arial" w:hAnsi="Arial" w:cs="Arial"/>
        </w:rPr>
        <w:t>of ill treatment for many vulnerable children</w:t>
      </w:r>
      <w:r w:rsidR="0004609A">
        <w:rPr>
          <w:rFonts w:ascii="Arial" w:hAnsi="Arial" w:cs="Arial"/>
        </w:rPr>
        <w:t xml:space="preserve"> </w:t>
      </w:r>
      <w:sdt>
        <w:sdtPr>
          <w:rPr>
            <w:rFonts w:ascii="Arial" w:hAnsi="Arial" w:cs="Arial"/>
          </w:rPr>
          <w:id w:val="-1600403207"/>
          <w:citation/>
        </w:sdtPr>
        <w:sdtEndPr/>
        <w:sdtContent>
          <w:r w:rsidR="0004609A">
            <w:rPr>
              <w:rFonts w:ascii="Arial" w:hAnsi="Arial" w:cs="Arial"/>
            </w:rPr>
            <w:fldChar w:fldCharType="begin"/>
          </w:r>
          <w:r w:rsidR="0004609A">
            <w:rPr>
              <w:rFonts w:ascii="Arial" w:hAnsi="Arial" w:cs="Arial"/>
            </w:rPr>
            <w:instrText xml:space="preserve"> CITATION Gla02 \l 2057 </w:instrText>
          </w:r>
          <w:r w:rsidR="0004609A">
            <w:rPr>
              <w:rFonts w:ascii="Arial" w:hAnsi="Arial" w:cs="Arial"/>
            </w:rPr>
            <w:fldChar w:fldCharType="separate"/>
          </w:r>
          <w:r w:rsidR="0004609A" w:rsidRPr="0004609A">
            <w:rPr>
              <w:rFonts w:ascii="Arial" w:hAnsi="Arial" w:cs="Arial"/>
              <w:noProof/>
            </w:rPr>
            <w:t>(Glaser, 2002)</w:t>
          </w:r>
          <w:r w:rsidR="0004609A">
            <w:rPr>
              <w:rFonts w:ascii="Arial" w:hAnsi="Arial" w:cs="Arial"/>
            </w:rPr>
            <w:fldChar w:fldCharType="end"/>
          </w:r>
        </w:sdtContent>
      </w:sdt>
      <w:r w:rsidR="0004609A">
        <w:rPr>
          <w:rFonts w:ascii="Arial" w:hAnsi="Arial" w:cs="Arial"/>
        </w:rPr>
        <w:t>.</w:t>
      </w:r>
    </w:p>
    <w:p w14:paraId="49FE56F2" w14:textId="3D5A6EB6" w:rsidR="00747BF4" w:rsidRDefault="00747BF4" w:rsidP="00457256">
      <w:pPr>
        <w:jc w:val="both"/>
        <w:rPr>
          <w:rFonts w:ascii="Arial" w:hAnsi="Arial" w:cs="Arial"/>
        </w:rPr>
      </w:pPr>
    </w:p>
    <w:p w14:paraId="51560C11" w14:textId="5B920CFC" w:rsidR="00747BF4" w:rsidRDefault="00F5783E" w:rsidP="00A8252D">
      <w:pPr>
        <w:jc w:val="both"/>
        <w:rPr>
          <w:rFonts w:ascii="Arial" w:hAnsi="Arial" w:cs="Arial"/>
        </w:rPr>
      </w:pPr>
      <w:r>
        <w:rPr>
          <w:rFonts w:ascii="Arial" w:hAnsi="Arial" w:cs="Arial"/>
        </w:rPr>
        <w:t>According to Lie</w:t>
      </w:r>
      <w:r w:rsidR="006F4B52">
        <w:rPr>
          <w:rFonts w:ascii="Arial" w:hAnsi="Arial" w:cs="Arial"/>
        </w:rPr>
        <w:t xml:space="preserve">faard </w:t>
      </w:r>
      <w:r w:rsidR="00A8252D">
        <w:rPr>
          <w:rFonts w:ascii="Arial" w:hAnsi="Arial" w:cs="Arial"/>
        </w:rPr>
        <w:t>(</w:t>
      </w:r>
      <w:r w:rsidR="006F4B52">
        <w:rPr>
          <w:rFonts w:ascii="Arial" w:hAnsi="Arial" w:cs="Arial"/>
        </w:rPr>
        <w:t xml:space="preserve">2022) </w:t>
      </w:r>
      <w:r w:rsidR="00883020">
        <w:rPr>
          <w:rFonts w:ascii="Arial" w:hAnsi="Arial" w:cs="Arial"/>
        </w:rPr>
        <w:t>had stated that there was a at least one million</w:t>
      </w:r>
      <w:r w:rsidR="00106FCC">
        <w:rPr>
          <w:rFonts w:ascii="Arial" w:hAnsi="Arial" w:cs="Arial"/>
        </w:rPr>
        <w:t xml:space="preserve"> children who was deprived and neglected worldwide. </w:t>
      </w:r>
      <w:r w:rsidR="004C1C02">
        <w:rPr>
          <w:rFonts w:ascii="Arial" w:hAnsi="Arial" w:cs="Arial"/>
        </w:rPr>
        <w:t>Many children who had been arrested</w:t>
      </w:r>
      <w:r w:rsidR="00DA4030">
        <w:rPr>
          <w:rFonts w:ascii="Arial" w:hAnsi="Arial" w:cs="Arial"/>
        </w:rPr>
        <w:t xml:space="preserve"> and </w:t>
      </w:r>
      <w:r w:rsidR="007B7EFF">
        <w:rPr>
          <w:rFonts w:ascii="Arial" w:hAnsi="Arial" w:cs="Arial"/>
        </w:rPr>
        <w:t>held or</w:t>
      </w:r>
      <w:r w:rsidR="00DA4030">
        <w:rPr>
          <w:rFonts w:ascii="Arial" w:hAnsi="Arial" w:cs="Arial"/>
        </w:rPr>
        <w:t xml:space="preserve"> detained in centres even</w:t>
      </w:r>
      <w:r w:rsidR="007715FD">
        <w:rPr>
          <w:rFonts w:ascii="Arial" w:hAnsi="Arial" w:cs="Arial"/>
        </w:rPr>
        <w:t xml:space="preserve"> replaced in different schools was often v</w:t>
      </w:r>
      <w:r w:rsidR="007600B5">
        <w:rPr>
          <w:rFonts w:ascii="Arial" w:hAnsi="Arial" w:cs="Arial"/>
        </w:rPr>
        <w:t>iolated of having their human rights and was deprived.</w:t>
      </w:r>
      <w:r w:rsidR="007B7EFF">
        <w:rPr>
          <w:rFonts w:ascii="Arial" w:hAnsi="Arial" w:cs="Arial"/>
        </w:rPr>
        <w:t xml:space="preserve"> These children </w:t>
      </w:r>
      <w:r w:rsidR="00520409">
        <w:rPr>
          <w:rFonts w:ascii="Arial" w:hAnsi="Arial" w:cs="Arial"/>
        </w:rPr>
        <w:t>were</w:t>
      </w:r>
      <w:r w:rsidR="007B7EFF">
        <w:rPr>
          <w:rFonts w:ascii="Arial" w:hAnsi="Arial" w:cs="Arial"/>
        </w:rPr>
        <w:t xml:space="preserve"> deprived of many rights even denied access to see their families and parents</w:t>
      </w:r>
      <w:r w:rsidR="007E0691">
        <w:rPr>
          <w:rFonts w:ascii="Arial" w:hAnsi="Arial" w:cs="Arial"/>
        </w:rPr>
        <w:t xml:space="preserve"> and had no contact at all. </w:t>
      </w:r>
      <w:r w:rsidR="00022D01">
        <w:rPr>
          <w:rFonts w:ascii="Arial" w:hAnsi="Arial" w:cs="Arial"/>
        </w:rPr>
        <w:t xml:space="preserve">According to </w:t>
      </w:r>
      <w:r w:rsidR="00431CAF">
        <w:rPr>
          <w:rFonts w:ascii="Arial" w:hAnsi="Arial" w:cs="Arial"/>
        </w:rPr>
        <w:t>(Portal 2008)</w:t>
      </w:r>
      <w:r w:rsidR="00C52EB9">
        <w:rPr>
          <w:rFonts w:ascii="Arial" w:hAnsi="Arial" w:cs="Arial"/>
        </w:rPr>
        <w:t xml:space="preserve"> </w:t>
      </w:r>
      <w:r w:rsidR="007E0691">
        <w:rPr>
          <w:rFonts w:ascii="Arial" w:hAnsi="Arial" w:cs="Arial"/>
        </w:rPr>
        <w:t xml:space="preserve">This </w:t>
      </w:r>
      <w:r w:rsidR="00C737E6">
        <w:rPr>
          <w:rFonts w:ascii="Arial" w:hAnsi="Arial" w:cs="Arial"/>
        </w:rPr>
        <w:t>led</w:t>
      </w:r>
      <w:r w:rsidR="007E0691">
        <w:rPr>
          <w:rFonts w:ascii="Arial" w:hAnsi="Arial" w:cs="Arial"/>
        </w:rPr>
        <w:t xml:space="preserve"> to many children </w:t>
      </w:r>
      <w:r w:rsidR="00520409">
        <w:rPr>
          <w:rFonts w:ascii="Arial" w:hAnsi="Arial" w:cs="Arial"/>
        </w:rPr>
        <w:t>having an opportunities of their child wasted and took away from them</w:t>
      </w:r>
      <w:r w:rsidR="009F1ECD">
        <w:rPr>
          <w:rFonts w:ascii="Arial" w:hAnsi="Arial" w:cs="Arial"/>
        </w:rPr>
        <w:t xml:space="preserve"> </w:t>
      </w:r>
      <w:sdt>
        <w:sdtPr>
          <w:rPr>
            <w:rFonts w:ascii="Arial" w:hAnsi="Arial" w:cs="Arial"/>
          </w:rPr>
          <w:id w:val="1249470386"/>
          <w:citation/>
        </w:sdtPr>
        <w:sdtEndPr/>
        <w:sdtContent>
          <w:r w:rsidR="00C737E6">
            <w:rPr>
              <w:rFonts w:ascii="Arial" w:hAnsi="Arial" w:cs="Arial"/>
            </w:rPr>
            <w:fldChar w:fldCharType="begin"/>
          </w:r>
          <w:r w:rsidR="00C737E6">
            <w:rPr>
              <w:rFonts w:ascii="Arial" w:hAnsi="Arial" w:cs="Arial"/>
            </w:rPr>
            <w:instrText xml:space="preserve"> CITATION Por08 \l 2057 </w:instrText>
          </w:r>
          <w:r w:rsidR="00C737E6">
            <w:rPr>
              <w:rFonts w:ascii="Arial" w:hAnsi="Arial" w:cs="Arial"/>
            </w:rPr>
            <w:fldChar w:fldCharType="separate"/>
          </w:r>
          <w:r w:rsidR="00C737E6" w:rsidRPr="00C737E6">
            <w:rPr>
              <w:rFonts w:ascii="Arial" w:hAnsi="Arial" w:cs="Arial"/>
              <w:noProof/>
            </w:rPr>
            <w:t>(Portal, 2008)</w:t>
          </w:r>
          <w:r w:rsidR="00C737E6">
            <w:rPr>
              <w:rFonts w:ascii="Arial" w:hAnsi="Arial" w:cs="Arial"/>
            </w:rPr>
            <w:fldChar w:fldCharType="end"/>
          </w:r>
        </w:sdtContent>
      </w:sdt>
      <w:r w:rsidR="00C737E6">
        <w:rPr>
          <w:rFonts w:ascii="Arial" w:hAnsi="Arial" w:cs="Arial"/>
        </w:rPr>
        <w:t>.</w:t>
      </w:r>
    </w:p>
    <w:p w14:paraId="44B86902" w14:textId="77777777" w:rsidR="00447887" w:rsidRDefault="00447887" w:rsidP="00470F6A">
      <w:pPr>
        <w:ind w:left="0"/>
        <w:jc w:val="both"/>
        <w:rPr>
          <w:rFonts w:ascii="Arial" w:hAnsi="Arial" w:cs="Arial"/>
        </w:rPr>
      </w:pPr>
    </w:p>
    <w:p w14:paraId="7DA216B0" w14:textId="2DEF2A25" w:rsidR="00212959" w:rsidRDefault="00447887" w:rsidP="00FE6DBD">
      <w:pPr>
        <w:jc w:val="both"/>
        <w:rPr>
          <w:rFonts w:ascii="Arial" w:hAnsi="Arial" w:cs="Arial"/>
        </w:rPr>
      </w:pPr>
      <w:r>
        <w:rPr>
          <w:rFonts w:ascii="Arial" w:hAnsi="Arial" w:cs="Arial"/>
        </w:rPr>
        <w:lastRenderedPageBreak/>
        <w:t xml:space="preserve">According to </w:t>
      </w:r>
      <w:r w:rsidR="008C0B4B">
        <w:rPr>
          <w:rFonts w:ascii="Arial" w:hAnsi="Arial" w:cs="Arial"/>
        </w:rPr>
        <w:t>Hobbs</w:t>
      </w:r>
      <w:r w:rsidR="000F5057">
        <w:rPr>
          <w:rFonts w:ascii="Arial" w:hAnsi="Arial" w:cs="Arial"/>
        </w:rPr>
        <w:t xml:space="preserve"> et al </w:t>
      </w:r>
      <w:r w:rsidR="00A8252D">
        <w:rPr>
          <w:rFonts w:ascii="Arial" w:hAnsi="Arial" w:cs="Arial"/>
        </w:rPr>
        <w:t>(</w:t>
      </w:r>
      <w:r w:rsidR="000F5057">
        <w:rPr>
          <w:rFonts w:ascii="Arial" w:hAnsi="Arial" w:cs="Arial"/>
        </w:rPr>
        <w:t>1999)</w:t>
      </w:r>
      <w:r>
        <w:rPr>
          <w:rFonts w:ascii="Arial" w:hAnsi="Arial" w:cs="Arial"/>
        </w:rPr>
        <w:t xml:space="preserve"> i</w:t>
      </w:r>
      <w:r w:rsidR="000D207A" w:rsidRPr="000D207A">
        <w:rPr>
          <w:rFonts w:ascii="Arial" w:hAnsi="Arial" w:cs="Arial"/>
        </w:rPr>
        <w:t>n Great Britain, foster care is where most children who are cared for by local government end up. In Britain, social services agencies were responsible for 49,000 children as of March 31, 1995, among whom 31,800 (or 65 percent) were in foster care</w:t>
      </w:r>
      <w:r w:rsidR="002F6E3C">
        <w:rPr>
          <w:rFonts w:ascii="Arial" w:hAnsi="Arial" w:cs="Arial"/>
        </w:rPr>
        <w:t xml:space="preserve">. </w:t>
      </w:r>
      <w:r w:rsidR="002F6E3C" w:rsidRPr="002F6E3C">
        <w:rPr>
          <w:rFonts w:ascii="Arial" w:hAnsi="Arial" w:cs="Arial"/>
        </w:rPr>
        <w:t xml:space="preserve">This is remarkable considering that foster children unquestionably represent a demographic that is recognized to be at problem for developmental, emotional, and physical issues. It is reasonable to suppose that these behavioural and health features play a significant role in foster care abuse. Numerous research </w:t>
      </w:r>
      <w:r w:rsidR="001E309A" w:rsidRPr="002F6E3C">
        <w:rPr>
          <w:rFonts w:ascii="Arial" w:hAnsi="Arial" w:cs="Arial"/>
        </w:rPr>
        <w:t>has</w:t>
      </w:r>
      <w:r w:rsidR="002F6E3C" w:rsidRPr="002F6E3C">
        <w:rPr>
          <w:rFonts w:ascii="Arial" w:hAnsi="Arial" w:cs="Arial"/>
        </w:rPr>
        <w:t xml:space="preserve"> established the frequency of emotional, behavioural, and developmental issues among kids in foster care </w:t>
      </w:r>
      <w:r w:rsidR="00FB03BA">
        <w:rPr>
          <w:rFonts w:ascii="Arial" w:hAnsi="Arial" w:cs="Arial"/>
        </w:rPr>
        <w:t>(</w:t>
      </w:r>
      <w:r w:rsidR="002F6E3C" w:rsidRPr="002F6E3C">
        <w:rPr>
          <w:rFonts w:ascii="Arial" w:hAnsi="Arial" w:cs="Arial"/>
        </w:rPr>
        <w:t>Benedict et al. 1996</w:t>
      </w:r>
      <w:r w:rsidR="00FB03BA">
        <w:rPr>
          <w:rFonts w:ascii="Arial" w:hAnsi="Arial" w:cs="Arial"/>
        </w:rPr>
        <w:t>)</w:t>
      </w:r>
      <w:r w:rsidR="002F6E3C" w:rsidRPr="002F6E3C">
        <w:rPr>
          <w:rFonts w:ascii="Arial" w:hAnsi="Arial" w:cs="Arial"/>
        </w:rPr>
        <w:t xml:space="preserve">, </w:t>
      </w:r>
      <w:r w:rsidR="00FB03BA">
        <w:rPr>
          <w:rFonts w:ascii="Arial" w:hAnsi="Arial" w:cs="Arial"/>
        </w:rPr>
        <w:t>(</w:t>
      </w:r>
      <w:r w:rsidR="002F6E3C" w:rsidRPr="002F6E3C">
        <w:rPr>
          <w:rFonts w:ascii="Arial" w:hAnsi="Arial" w:cs="Arial"/>
        </w:rPr>
        <w:t>Hochstadt et al. 1987</w:t>
      </w:r>
      <w:r w:rsidR="009F29C9">
        <w:rPr>
          <w:rFonts w:ascii="Arial" w:hAnsi="Arial" w:cs="Arial"/>
        </w:rPr>
        <w:t>)</w:t>
      </w:r>
      <w:r w:rsidR="002F6E3C" w:rsidRPr="002F6E3C">
        <w:rPr>
          <w:rFonts w:ascii="Arial" w:hAnsi="Arial" w:cs="Arial"/>
        </w:rPr>
        <w:t xml:space="preserve">, </w:t>
      </w:r>
      <w:r w:rsidR="009F29C9">
        <w:rPr>
          <w:rFonts w:ascii="Arial" w:hAnsi="Arial" w:cs="Arial"/>
        </w:rPr>
        <w:t>(</w:t>
      </w:r>
      <w:r w:rsidR="002F6E3C" w:rsidRPr="002F6E3C">
        <w:rPr>
          <w:rFonts w:ascii="Arial" w:hAnsi="Arial" w:cs="Arial"/>
        </w:rPr>
        <w:t>Bamford and Wolkind 1988</w:t>
      </w:r>
      <w:r w:rsidR="009F29C9">
        <w:rPr>
          <w:rFonts w:ascii="Arial" w:hAnsi="Arial" w:cs="Arial"/>
        </w:rPr>
        <w:t>).</w:t>
      </w:r>
    </w:p>
    <w:p w14:paraId="47769710" w14:textId="2B8E09A5" w:rsidR="00993154" w:rsidRDefault="00993154" w:rsidP="00FE6DBD">
      <w:pPr>
        <w:jc w:val="both"/>
        <w:rPr>
          <w:rFonts w:ascii="Arial" w:hAnsi="Arial" w:cs="Arial"/>
        </w:rPr>
      </w:pPr>
    </w:p>
    <w:p w14:paraId="0314C7B3" w14:textId="22693F88" w:rsidR="00993154" w:rsidRDefault="00304B2F" w:rsidP="00FE6DBD">
      <w:pPr>
        <w:jc w:val="both"/>
        <w:rPr>
          <w:rFonts w:ascii="Arial" w:hAnsi="Arial" w:cs="Arial"/>
        </w:rPr>
      </w:pPr>
      <w:r>
        <w:rPr>
          <w:rFonts w:ascii="Arial" w:hAnsi="Arial" w:cs="Arial"/>
        </w:rPr>
        <w:t xml:space="preserve">According to Pritchard And Williams </w:t>
      </w:r>
      <w:r w:rsidR="00A8252D">
        <w:rPr>
          <w:rFonts w:ascii="Arial" w:hAnsi="Arial" w:cs="Arial"/>
        </w:rPr>
        <w:t>(</w:t>
      </w:r>
      <w:r w:rsidR="00D10707">
        <w:rPr>
          <w:rFonts w:ascii="Arial" w:hAnsi="Arial" w:cs="Arial"/>
        </w:rPr>
        <w:t>20</w:t>
      </w:r>
      <w:r w:rsidR="007F0D2D">
        <w:rPr>
          <w:rFonts w:ascii="Arial" w:hAnsi="Arial" w:cs="Arial"/>
        </w:rPr>
        <w:t>10</w:t>
      </w:r>
      <w:r w:rsidR="00D10707">
        <w:rPr>
          <w:rFonts w:ascii="Arial" w:hAnsi="Arial" w:cs="Arial"/>
        </w:rPr>
        <w:t xml:space="preserve">) </w:t>
      </w:r>
      <w:r w:rsidR="00993154" w:rsidRPr="00993154">
        <w:rPr>
          <w:rFonts w:ascii="Arial" w:hAnsi="Arial" w:cs="Arial"/>
        </w:rPr>
        <w:t>This study examines "child abuse-related deaths" (CARD) and potential CARD rates among children between the ages of one and fourteen between 1974 and 2006. It compares England and Wales’s outcomes with those of the other major developed nations using the most recent WHO mortality data</w:t>
      </w:r>
      <w:r w:rsidR="00F671EF">
        <w:rPr>
          <w:rFonts w:ascii="Arial" w:hAnsi="Arial" w:cs="Arial"/>
        </w:rPr>
        <w:t xml:space="preserve"> </w:t>
      </w:r>
      <w:r w:rsidR="00AA612B">
        <w:rPr>
          <w:rFonts w:ascii="Arial" w:hAnsi="Arial" w:cs="Arial"/>
        </w:rPr>
        <w:t>Pritchard Et Al</w:t>
      </w:r>
      <w:r w:rsidR="007F0D2D">
        <w:rPr>
          <w:rFonts w:ascii="Arial" w:hAnsi="Arial" w:cs="Arial"/>
        </w:rPr>
        <w:t xml:space="preserve"> (2010</w:t>
      </w:r>
      <w:r w:rsidR="00EE1A8B">
        <w:rPr>
          <w:rFonts w:ascii="Arial" w:hAnsi="Arial" w:cs="Arial"/>
        </w:rPr>
        <w:t>.</w:t>
      </w:r>
    </w:p>
    <w:p w14:paraId="62525C63" w14:textId="0BF666BA" w:rsidR="007F2F19" w:rsidRDefault="007F2F19" w:rsidP="00FE6DBD">
      <w:pPr>
        <w:jc w:val="both"/>
        <w:rPr>
          <w:rFonts w:ascii="Arial" w:hAnsi="Arial" w:cs="Arial"/>
        </w:rPr>
      </w:pPr>
    </w:p>
    <w:p w14:paraId="06CFB08F" w14:textId="45FF3544" w:rsidR="00792E89" w:rsidRDefault="005B1280" w:rsidP="00FE6DBD">
      <w:pPr>
        <w:jc w:val="both"/>
        <w:rPr>
          <w:rFonts w:ascii="Arial" w:hAnsi="Arial" w:cs="Arial"/>
        </w:rPr>
      </w:pPr>
      <w:r>
        <w:rPr>
          <w:rFonts w:ascii="Arial" w:hAnsi="Arial" w:cs="Arial"/>
        </w:rPr>
        <w:t xml:space="preserve">According to </w:t>
      </w:r>
      <w:r w:rsidR="00A8252D">
        <w:rPr>
          <w:rFonts w:ascii="Arial" w:hAnsi="Arial" w:cs="Arial"/>
        </w:rPr>
        <w:t>(</w:t>
      </w:r>
      <w:r w:rsidR="0060159B">
        <w:rPr>
          <w:rFonts w:ascii="Arial" w:hAnsi="Arial" w:cs="Arial"/>
        </w:rPr>
        <w:t xml:space="preserve">Sharratt, </w:t>
      </w:r>
      <w:r w:rsidR="002931B7">
        <w:rPr>
          <w:rFonts w:ascii="Arial" w:hAnsi="Arial" w:cs="Arial"/>
        </w:rPr>
        <w:t>Mason And Kirkman 2022)</w:t>
      </w:r>
      <w:r w:rsidR="00C559A2">
        <w:rPr>
          <w:rFonts w:ascii="Arial" w:hAnsi="Arial" w:cs="Arial"/>
        </w:rPr>
        <w:t xml:space="preserve"> </w:t>
      </w:r>
      <w:r w:rsidR="00864DE8" w:rsidRPr="00864DE8">
        <w:rPr>
          <w:rFonts w:ascii="Arial" w:hAnsi="Arial" w:cs="Arial"/>
        </w:rPr>
        <w:t>Research shows that sibling abuse, domestic violence exposure, and child abuse and neglect (CAN) overlap significantly, with numerous victimisation experiences giving a higher risk of bad mental health consequences than exposure to a single subtype. Although there has been an increase in the use of latent class analysis (LCA) to study child abuse, few research have included a wide variety of subtypes, making it impossible to simulate victimisation patterns that occur in real life</w:t>
      </w:r>
      <w:r w:rsidR="005427C7">
        <w:rPr>
          <w:rFonts w:ascii="Arial" w:hAnsi="Arial" w:cs="Arial"/>
        </w:rPr>
        <w:t xml:space="preserve"> </w:t>
      </w:r>
      <w:sdt>
        <w:sdtPr>
          <w:rPr>
            <w:rFonts w:ascii="Arial" w:hAnsi="Arial" w:cs="Arial"/>
          </w:rPr>
          <w:id w:val="-914247692"/>
          <w:citation/>
        </w:sdtPr>
        <w:sdtEndPr/>
        <w:sdtContent>
          <w:r w:rsidR="005427C7">
            <w:rPr>
              <w:rFonts w:ascii="Arial" w:hAnsi="Arial" w:cs="Arial"/>
            </w:rPr>
            <w:fldChar w:fldCharType="begin"/>
          </w:r>
          <w:r w:rsidR="005427C7">
            <w:rPr>
              <w:rFonts w:ascii="Arial" w:hAnsi="Arial" w:cs="Arial"/>
            </w:rPr>
            <w:instrText xml:space="preserve"> CITATION Sha22 \l 2057 </w:instrText>
          </w:r>
          <w:r w:rsidR="005427C7">
            <w:rPr>
              <w:rFonts w:ascii="Arial" w:hAnsi="Arial" w:cs="Arial"/>
            </w:rPr>
            <w:fldChar w:fldCharType="separate"/>
          </w:r>
          <w:r w:rsidR="005427C7" w:rsidRPr="005427C7">
            <w:rPr>
              <w:rFonts w:ascii="Arial" w:hAnsi="Arial" w:cs="Arial"/>
              <w:noProof/>
            </w:rPr>
            <w:t>(Sharratt, 2022)</w:t>
          </w:r>
          <w:r w:rsidR="005427C7">
            <w:rPr>
              <w:rFonts w:ascii="Arial" w:hAnsi="Arial" w:cs="Arial"/>
            </w:rPr>
            <w:fldChar w:fldCharType="end"/>
          </w:r>
        </w:sdtContent>
      </w:sdt>
      <w:r w:rsidR="005427C7">
        <w:rPr>
          <w:rFonts w:ascii="Arial" w:hAnsi="Arial" w:cs="Arial"/>
        </w:rPr>
        <w:t>.</w:t>
      </w:r>
    </w:p>
    <w:p w14:paraId="6AAB5189" w14:textId="77777777" w:rsidR="00A32F97" w:rsidRDefault="00A32F97" w:rsidP="00FE6DBD">
      <w:pPr>
        <w:jc w:val="both"/>
        <w:rPr>
          <w:rFonts w:ascii="Arial" w:hAnsi="Arial" w:cs="Arial"/>
        </w:rPr>
      </w:pPr>
    </w:p>
    <w:p w14:paraId="0E8B251C" w14:textId="10F0A2CE" w:rsidR="00B56C05" w:rsidRDefault="00B56C05" w:rsidP="00FE6DBD">
      <w:pPr>
        <w:jc w:val="both"/>
        <w:rPr>
          <w:rFonts w:ascii="Arial" w:hAnsi="Arial" w:cs="Arial"/>
        </w:rPr>
      </w:pPr>
      <w:r>
        <w:rPr>
          <w:rFonts w:ascii="Arial" w:hAnsi="Arial" w:cs="Arial"/>
        </w:rPr>
        <w:t>According to Ber</w:t>
      </w:r>
      <w:r w:rsidR="004D076F">
        <w:rPr>
          <w:rFonts w:ascii="Arial" w:hAnsi="Arial" w:cs="Arial"/>
        </w:rPr>
        <w:t>nice et al (</w:t>
      </w:r>
      <w:r w:rsidR="00D455FB">
        <w:rPr>
          <w:rFonts w:ascii="Arial" w:hAnsi="Arial" w:cs="Arial"/>
        </w:rPr>
        <w:t xml:space="preserve">1995) </w:t>
      </w:r>
      <w:r w:rsidR="00D13A4E" w:rsidRPr="00D13A4E">
        <w:rPr>
          <w:rFonts w:ascii="Arial" w:hAnsi="Arial" w:cs="Arial"/>
        </w:rPr>
        <w:t>To investigate the function of cognitive-affective assessments and childhood abuse as indicators of ptsd symptoms disorder (PTSD) symptoms connected to crime</w:t>
      </w:r>
      <w:r w:rsidR="0078190B">
        <w:rPr>
          <w:rFonts w:ascii="Arial" w:hAnsi="Arial" w:cs="Arial"/>
        </w:rPr>
        <w:t xml:space="preserve"> This can be a direct intervention </w:t>
      </w:r>
      <w:sdt>
        <w:sdtPr>
          <w:rPr>
            <w:rFonts w:ascii="Arial" w:hAnsi="Arial" w:cs="Arial"/>
          </w:rPr>
          <w:id w:val="910436408"/>
          <w:citation/>
        </w:sdtPr>
        <w:sdtEndPr/>
        <w:sdtContent>
          <w:r w:rsidR="0078190B">
            <w:rPr>
              <w:rFonts w:ascii="Arial" w:hAnsi="Arial" w:cs="Arial"/>
            </w:rPr>
            <w:fldChar w:fldCharType="begin"/>
          </w:r>
          <w:r w:rsidR="0078190B">
            <w:rPr>
              <w:rFonts w:ascii="Arial" w:hAnsi="Arial" w:cs="Arial"/>
            </w:rPr>
            <w:instrText xml:space="preserve"> CITATION And95 \l 2057 </w:instrText>
          </w:r>
          <w:r w:rsidR="0078190B">
            <w:rPr>
              <w:rFonts w:ascii="Arial" w:hAnsi="Arial" w:cs="Arial"/>
            </w:rPr>
            <w:fldChar w:fldCharType="separate"/>
          </w:r>
          <w:r w:rsidR="0078190B" w:rsidRPr="0078190B">
            <w:rPr>
              <w:rFonts w:ascii="Arial" w:hAnsi="Arial" w:cs="Arial"/>
              <w:noProof/>
            </w:rPr>
            <w:t>(Andrews Et Al, 1995)</w:t>
          </w:r>
          <w:r w:rsidR="0078190B">
            <w:rPr>
              <w:rFonts w:ascii="Arial" w:hAnsi="Arial" w:cs="Arial"/>
            </w:rPr>
            <w:fldChar w:fldCharType="end"/>
          </w:r>
        </w:sdtContent>
      </w:sdt>
      <w:r w:rsidR="0078190B">
        <w:rPr>
          <w:rFonts w:ascii="Arial" w:hAnsi="Arial" w:cs="Arial"/>
        </w:rPr>
        <w:t>.</w:t>
      </w:r>
    </w:p>
    <w:p w14:paraId="7AA278BF" w14:textId="77777777" w:rsidR="00A32F97" w:rsidRDefault="00A32F97" w:rsidP="00FE6DBD">
      <w:pPr>
        <w:jc w:val="both"/>
        <w:rPr>
          <w:rFonts w:ascii="Arial" w:hAnsi="Arial" w:cs="Arial"/>
        </w:rPr>
      </w:pPr>
    </w:p>
    <w:p w14:paraId="7DC18B5B" w14:textId="5F081922" w:rsidR="00DB4C60" w:rsidRDefault="00DB4C60" w:rsidP="00FE6DBD">
      <w:pPr>
        <w:jc w:val="both"/>
        <w:rPr>
          <w:rFonts w:ascii="Arial" w:hAnsi="Arial" w:cs="Arial"/>
        </w:rPr>
      </w:pPr>
      <w:r>
        <w:rPr>
          <w:rFonts w:ascii="Arial" w:hAnsi="Arial" w:cs="Arial"/>
        </w:rPr>
        <w:t>According to (Harter 2010)</w:t>
      </w:r>
      <w:r w:rsidR="002E489E">
        <w:rPr>
          <w:rFonts w:ascii="Arial" w:hAnsi="Arial" w:cs="Arial"/>
        </w:rPr>
        <w:t xml:space="preserve"> stated that</w:t>
      </w:r>
      <w:r w:rsidR="00960434">
        <w:rPr>
          <w:rFonts w:ascii="Arial" w:hAnsi="Arial" w:cs="Arial"/>
        </w:rPr>
        <w:t xml:space="preserve"> </w:t>
      </w:r>
      <w:r w:rsidR="00960434" w:rsidRPr="00960434">
        <w:rPr>
          <w:rFonts w:ascii="Arial" w:hAnsi="Arial" w:cs="Arial"/>
        </w:rPr>
        <w:t>Within the context of personal construct theory, quantitative features of construing related to long-term impacts of abusive childhood events are explored</w:t>
      </w:r>
      <w:r w:rsidR="00BF4866">
        <w:rPr>
          <w:rFonts w:ascii="Arial" w:hAnsi="Arial" w:cs="Arial"/>
        </w:rPr>
        <w:t xml:space="preserve"> </w:t>
      </w:r>
      <w:sdt>
        <w:sdtPr>
          <w:rPr>
            <w:rFonts w:ascii="Arial" w:hAnsi="Arial" w:cs="Arial"/>
          </w:rPr>
          <w:id w:val="-1356645575"/>
          <w:citation/>
        </w:sdtPr>
        <w:sdtEndPr/>
        <w:sdtContent>
          <w:r w:rsidR="00BF4866">
            <w:rPr>
              <w:rFonts w:ascii="Arial" w:hAnsi="Arial" w:cs="Arial"/>
            </w:rPr>
            <w:fldChar w:fldCharType="begin"/>
          </w:r>
          <w:r w:rsidR="00BF4866">
            <w:rPr>
              <w:rFonts w:ascii="Arial" w:hAnsi="Arial" w:cs="Arial"/>
            </w:rPr>
            <w:instrText xml:space="preserve"> CITATION Har10 \l 2057 </w:instrText>
          </w:r>
          <w:r w:rsidR="00BF4866">
            <w:rPr>
              <w:rFonts w:ascii="Arial" w:hAnsi="Arial" w:cs="Arial"/>
            </w:rPr>
            <w:fldChar w:fldCharType="separate"/>
          </w:r>
          <w:r w:rsidR="00BF4866" w:rsidRPr="00BF4866">
            <w:rPr>
              <w:rFonts w:ascii="Arial" w:hAnsi="Arial" w:cs="Arial"/>
              <w:noProof/>
            </w:rPr>
            <w:t>(Harter, 2010)</w:t>
          </w:r>
          <w:r w:rsidR="00BF4866">
            <w:rPr>
              <w:rFonts w:ascii="Arial" w:hAnsi="Arial" w:cs="Arial"/>
            </w:rPr>
            <w:fldChar w:fldCharType="end"/>
          </w:r>
        </w:sdtContent>
      </w:sdt>
      <w:r w:rsidR="00BF4866">
        <w:rPr>
          <w:rFonts w:ascii="Arial" w:hAnsi="Arial" w:cs="Arial"/>
        </w:rPr>
        <w:t>.</w:t>
      </w:r>
    </w:p>
    <w:p w14:paraId="54B928E8" w14:textId="77777777" w:rsidR="00A32F97" w:rsidRDefault="00A32F97" w:rsidP="00FE6DBD">
      <w:pPr>
        <w:jc w:val="both"/>
        <w:rPr>
          <w:rFonts w:ascii="Arial" w:hAnsi="Arial" w:cs="Arial"/>
        </w:rPr>
      </w:pPr>
    </w:p>
    <w:p w14:paraId="780238C6" w14:textId="5E633A46" w:rsidR="00E465CB" w:rsidRDefault="00E465CB" w:rsidP="00FE6DBD">
      <w:pPr>
        <w:jc w:val="both"/>
        <w:rPr>
          <w:rFonts w:ascii="Arial" w:hAnsi="Arial" w:cs="Arial"/>
        </w:rPr>
      </w:pPr>
      <w:r>
        <w:rPr>
          <w:rFonts w:ascii="Arial" w:hAnsi="Arial" w:cs="Arial"/>
        </w:rPr>
        <w:lastRenderedPageBreak/>
        <w:t>According to read</w:t>
      </w:r>
      <w:r w:rsidR="00743BFE">
        <w:rPr>
          <w:rFonts w:ascii="Arial" w:hAnsi="Arial" w:cs="Arial"/>
        </w:rPr>
        <w:t xml:space="preserve"> et al (2018) has stated that </w:t>
      </w:r>
      <w:r w:rsidR="00C13267" w:rsidRPr="00C13267">
        <w:rPr>
          <w:rFonts w:ascii="Arial" w:hAnsi="Arial" w:cs="Arial"/>
        </w:rPr>
        <w:t>Inside the bio-psychosocial or stress-vulnerability paradigm, problems like poverty, loneliness, prejudice, dysfunctional families, and violence were reduced to being merely triggers or exacerbators of a susceptibility that was typically thought to be genetic in nature</w:t>
      </w:r>
      <w:sdt>
        <w:sdtPr>
          <w:rPr>
            <w:rFonts w:ascii="Arial" w:hAnsi="Arial" w:cs="Arial"/>
          </w:rPr>
          <w:id w:val="-437608663"/>
          <w:citation/>
        </w:sdtPr>
        <w:sdtEndPr/>
        <w:sdtContent>
          <w:r w:rsidR="00714B48">
            <w:rPr>
              <w:rFonts w:ascii="Arial" w:hAnsi="Arial" w:cs="Arial"/>
            </w:rPr>
            <w:fldChar w:fldCharType="begin"/>
          </w:r>
          <w:r w:rsidR="00714B48">
            <w:rPr>
              <w:rFonts w:ascii="Arial" w:hAnsi="Arial" w:cs="Arial"/>
            </w:rPr>
            <w:instrText xml:space="preserve"> CITATION Rea18 \l 2057 </w:instrText>
          </w:r>
          <w:r w:rsidR="00714B48">
            <w:rPr>
              <w:rFonts w:ascii="Arial" w:hAnsi="Arial" w:cs="Arial"/>
            </w:rPr>
            <w:fldChar w:fldCharType="separate"/>
          </w:r>
          <w:r w:rsidR="00714B48">
            <w:rPr>
              <w:rFonts w:ascii="Arial" w:hAnsi="Arial" w:cs="Arial"/>
              <w:noProof/>
            </w:rPr>
            <w:t xml:space="preserve"> </w:t>
          </w:r>
          <w:r w:rsidR="00714B48" w:rsidRPr="00714B48">
            <w:rPr>
              <w:rFonts w:ascii="Arial" w:hAnsi="Arial" w:cs="Arial"/>
              <w:noProof/>
            </w:rPr>
            <w:t>(Read Hammersley and Rudegeair, 2018)</w:t>
          </w:r>
          <w:r w:rsidR="00714B48">
            <w:rPr>
              <w:rFonts w:ascii="Arial" w:hAnsi="Arial" w:cs="Arial"/>
            </w:rPr>
            <w:fldChar w:fldCharType="end"/>
          </w:r>
        </w:sdtContent>
      </w:sdt>
      <w:r w:rsidR="00714B48">
        <w:rPr>
          <w:rFonts w:ascii="Arial" w:hAnsi="Arial" w:cs="Arial"/>
        </w:rPr>
        <w:t>.</w:t>
      </w:r>
    </w:p>
    <w:p w14:paraId="1FBF8226" w14:textId="77777777" w:rsidR="00A32F97" w:rsidRDefault="00A32F97" w:rsidP="00FE6DBD">
      <w:pPr>
        <w:jc w:val="both"/>
        <w:rPr>
          <w:rFonts w:ascii="Arial" w:hAnsi="Arial" w:cs="Arial"/>
        </w:rPr>
      </w:pPr>
    </w:p>
    <w:p w14:paraId="6BD466AF" w14:textId="715A2900" w:rsidR="00545EE7" w:rsidRDefault="00545EE7" w:rsidP="00FE6DBD">
      <w:pPr>
        <w:jc w:val="both"/>
        <w:rPr>
          <w:rFonts w:ascii="Arial" w:hAnsi="Arial" w:cs="Arial"/>
        </w:rPr>
      </w:pPr>
      <w:r>
        <w:rPr>
          <w:rFonts w:ascii="Arial" w:hAnsi="Arial" w:cs="Arial"/>
        </w:rPr>
        <w:t xml:space="preserve">According to </w:t>
      </w:r>
      <w:r w:rsidR="007E079A">
        <w:rPr>
          <w:rFonts w:ascii="Arial" w:hAnsi="Arial" w:cs="Arial"/>
        </w:rPr>
        <w:t>(</w:t>
      </w:r>
      <w:r w:rsidR="00051250">
        <w:rPr>
          <w:rFonts w:ascii="Arial" w:hAnsi="Arial" w:cs="Arial"/>
        </w:rPr>
        <w:t>Tehrani 2016)</w:t>
      </w:r>
      <w:r w:rsidR="007E079A">
        <w:rPr>
          <w:rFonts w:ascii="Arial" w:hAnsi="Arial" w:cs="Arial"/>
        </w:rPr>
        <w:t xml:space="preserve"> had stated </w:t>
      </w:r>
      <w:r w:rsidR="00F8299E" w:rsidRPr="00F8299E">
        <w:rPr>
          <w:rFonts w:ascii="Arial" w:hAnsi="Arial" w:cs="Arial"/>
        </w:rPr>
        <w:t>To investigate how gender and personality affect the emergence of secondary trauma reactions</w:t>
      </w:r>
      <w:r w:rsidR="008A218B">
        <w:rPr>
          <w:rFonts w:ascii="Arial" w:hAnsi="Arial" w:cs="Arial"/>
        </w:rPr>
        <w:t xml:space="preserve"> </w:t>
      </w:r>
      <w:sdt>
        <w:sdtPr>
          <w:rPr>
            <w:rFonts w:ascii="Arial" w:hAnsi="Arial" w:cs="Arial"/>
          </w:rPr>
          <w:id w:val="-2007035702"/>
          <w:citation/>
        </w:sdtPr>
        <w:sdtEndPr/>
        <w:sdtContent>
          <w:r w:rsidR="008A218B">
            <w:rPr>
              <w:rFonts w:ascii="Arial" w:hAnsi="Arial" w:cs="Arial"/>
            </w:rPr>
            <w:fldChar w:fldCharType="begin"/>
          </w:r>
          <w:r w:rsidR="008A218B">
            <w:rPr>
              <w:rFonts w:ascii="Arial" w:hAnsi="Arial" w:cs="Arial"/>
            </w:rPr>
            <w:instrText xml:space="preserve"> CITATION Teh16 \l 2057 </w:instrText>
          </w:r>
          <w:r w:rsidR="008A218B">
            <w:rPr>
              <w:rFonts w:ascii="Arial" w:hAnsi="Arial" w:cs="Arial"/>
            </w:rPr>
            <w:fldChar w:fldCharType="separate"/>
          </w:r>
          <w:r w:rsidR="008A218B" w:rsidRPr="008A218B">
            <w:rPr>
              <w:rFonts w:ascii="Arial" w:hAnsi="Arial" w:cs="Arial"/>
              <w:noProof/>
            </w:rPr>
            <w:t>(Tehrani, 2016)</w:t>
          </w:r>
          <w:r w:rsidR="008A218B">
            <w:rPr>
              <w:rFonts w:ascii="Arial" w:hAnsi="Arial" w:cs="Arial"/>
            </w:rPr>
            <w:fldChar w:fldCharType="end"/>
          </w:r>
        </w:sdtContent>
      </w:sdt>
      <w:r w:rsidR="00055001">
        <w:rPr>
          <w:rFonts w:ascii="Arial" w:hAnsi="Arial" w:cs="Arial"/>
        </w:rPr>
        <w:t>.</w:t>
      </w:r>
    </w:p>
    <w:p w14:paraId="2AE3C788" w14:textId="77777777" w:rsidR="00A8252D" w:rsidRDefault="00A8252D" w:rsidP="00FE6DBD">
      <w:pPr>
        <w:jc w:val="both"/>
        <w:rPr>
          <w:rFonts w:ascii="Arial" w:hAnsi="Arial" w:cs="Arial"/>
        </w:rPr>
      </w:pPr>
    </w:p>
    <w:p w14:paraId="3FE42E72" w14:textId="5952D692" w:rsidR="002A05E1" w:rsidRDefault="00C27A61" w:rsidP="00FE6DBD">
      <w:pPr>
        <w:jc w:val="both"/>
        <w:rPr>
          <w:rFonts w:ascii="Arial" w:hAnsi="Arial" w:cs="Arial"/>
        </w:rPr>
      </w:pPr>
      <w:r>
        <w:rPr>
          <w:rFonts w:ascii="Arial" w:hAnsi="Arial" w:cs="Arial"/>
        </w:rPr>
        <w:t xml:space="preserve">According to </w:t>
      </w:r>
      <w:r w:rsidR="00E92135">
        <w:rPr>
          <w:rFonts w:ascii="Arial" w:hAnsi="Arial" w:cs="Arial"/>
        </w:rPr>
        <w:t>Sidebotham et al (</w:t>
      </w:r>
      <w:r w:rsidR="001F1DFB">
        <w:rPr>
          <w:rFonts w:ascii="Arial" w:hAnsi="Arial" w:cs="Arial"/>
        </w:rPr>
        <w:t xml:space="preserve">2011) </w:t>
      </w:r>
      <w:r w:rsidR="00C0676A">
        <w:rPr>
          <w:rFonts w:ascii="Arial" w:hAnsi="Arial" w:cs="Arial"/>
        </w:rPr>
        <w:t xml:space="preserve"> had stated </w:t>
      </w:r>
      <w:r w:rsidR="00AE2FE9" w:rsidRPr="00AE2FE9">
        <w:rPr>
          <w:rFonts w:ascii="Arial" w:hAnsi="Arial" w:cs="Arial"/>
        </w:rPr>
        <w:t xml:space="preserve"> revie</w:t>
      </w:r>
      <w:r w:rsidR="005E1794">
        <w:rPr>
          <w:rFonts w:ascii="Arial" w:hAnsi="Arial" w:cs="Arial"/>
        </w:rPr>
        <w:t xml:space="preserve">ws had to be </w:t>
      </w:r>
      <w:r w:rsidR="00AE2FE9" w:rsidRPr="00AE2FE9">
        <w:rPr>
          <w:rFonts w:ascii="Arial" w:hAnsi="Arial" w:cs="Arial"/>
        </w:rPr>
        <w:t>gather</w:t>
      </w:r>
      <w:r w:rsidR="005E1794">
        <w:rPr>
          <w:rFonts w:ascii="Arial" w:hAnsi="Arial" w:cs="Arial"/>
        </w:rPr>
        <w:t xml:space="preserve">ed in </w:t>
      </w:r>
      <w:r w:rsidR="00AE2FE9" w:rsidRPr="00AE2FE9">
        <w:rPr>
          <w:rFonts w:ascii="Arial" w:hAnsi="Arial" w:cs="Arial"/>
        </w:rPr>
        <w:t>case characteristics relating to a comprehensive classification of five major categories of mortality resulting from maltreatment (severe physical assaults, covert infanticide/homicide, overt homicide, extreme neglect/</w:t>
      </w:r>
      <w:r w:rsidR="00183BFB" w:rsidRPr="00AE2FE9">
        <w:rPr>
          <w:rFonts w:ascii="Arial" w:hAnsi="Arial" w:cs="Arial"/>
        </w:rPr>
        <w:t>derivational</w:t>
      </w:r>
      <w:r w:rsidR="00AE2FE9" w:rsidRPr="00AE2FE9">
        <w:rPr>
          <w:rFonts w:ascii="Arial" w:hAnsi="Arial" w:cs="Arial"/>
        </w:rPr>
        <w:t xml:space="preserve"> abuse, and deaths due to</w:t>
      </w:r>
      <w:r w:rsidR="005E2BA0">
        <w:rPr>
          <w:rFonts w:ascii="Arial" w:hAnsi="Arial" w:cs="Arial"/>
        </w:rPr>
        <w:t xml:space="preserve"> the number of deaths </w:t>
      </w:r>
      <w:sdt>
        <w:sdtPr>
          <w:rPr>
            <w:rFonts w:ascii="Arial" w:hAnsi="Arial" w:cs="Arial"/>
          </w:rPr>
          <w:id w:val="-930343485"/>
          <w:citation/>
        </w:sdtPr>
        <w:sdtEndPr/>
        <w:sdtContent>
          <w:r w:rsidR="00BD503B">
            <w:rPr>
              <w:rFonts w:ascii="Arial" w:hAnsi="Arial" w:cs="Arial"/>
            </w:rPr>
            <w:fldChar w:fldCharType="begin"/>
          </w:r>
          <w:r w:rsidR="00BD503B">
            <w:rPr>
              <w:rFonts w:ascii="Arial" w:hAnsi="Arial" w:cs="Arial"/>
            </w:rPr>
            <w:instrText xml:space="preserve"> CITATION Sid11 \l 2057 </w:instrText>
          </w:r>
          <w:r w:rsidR="00BD503B">
            <w:rPr>
              <w:rFonts w:ascii="Arial" w:hAnsi="Arial" w:cs="Arial"/>
            </w:rPr>
            <w:fldChar w:fldCharType="separate"/>
          </w:r>
          <w:r w:rsidR="00BD503B" w:rsidRPr="00BD503B">
            <w:rPr>
              <w:rFonts w:ascii="Arial" w:hAnsi="Arial" w:cs="Arial"/>
              <w:noProof/>
            </w:rPr>
            <w:t>(Sidebotham , Bailey. Belderson And Brandon, 2011)</w:t>
          </w:r>
          <w:r w:rsidR="00BD503B">
            <w:rPr>
              <w:rFonts w:ascii="Arial" w:hAnsi="Arial" w:cs="Arial"/>
            </w:rPr>
            <w:fldChar w:fldCharType="end"/>
          </w:r>
        </w:sdtContent>
      </w:sdt>
      <w:r w:rsidR="007D78FB">
        <w:rPr>
          <w:rFonts w:ascii="Arial" w:hAnsi="Arial" w:cs="Arial"/>
        </w:rPr>
        <w:t>.</w:t>
      </w:r>
    </w:p>
    <w:p w14:paraId="59FE7CFF" w14:textId="77777777" w:rsidR="00AB2867" w:rsidRDefault="00AB2867" w:rsidP="00FE6DBD">
      <w:pPr>
        <w:jc w:val="both"/>
        <w:rPr>
          <w:rFonts w:ascii="Arial" w:hAnsi="Arial" w:cs="Arial"/>
        </w:rPr>
      </w:pPr>
    </w:p>
    <w:p w14:paraId="4C443FC7" w14:textId="6E5EF81F" w:rsidR="00412511" w:rsidRDefault="00347BEF" w:rsidP="00FE6DBD">
      <w:pPr>
        <w:jc w:val="both"/>
        <w:rPr>
          <w:rFonts w:ascii="Arial" w:hAnsi="Arial" w:cs="Arial"/>
        </w:rPr>
      </w:pPr>
      <w:r>
        <w:rPr>
          <w:rFonts w:ascii="Arial" w:hAnsi="Arial" w:cs="Arial"/>
        </w:rPr>
        <w:t>According to Bi</w:t>
      </w:r>
      <w:r w:rsidR="006547A7">
        <w:rPr>
          <w:rFonts w:ascii="Arial" w:hAnsi="Arial" w:cs="Arial"/>
        </w:rPr>
        <w:t>jlsma et al (2022)</w:t>
      </w:r>
      <w:r w:rsidR="00554FB8">
        <w:rPr>
          <w:rFonts w:ascii="Arial" w:hAnsi="Arial" w:cs="Arial"/>
        </w:rPr>
        <w:t xml:space="preserve"> </w:t>
      </w:r>
      <w:r w:rsidR="0079371E">
        <w:rPr>
          <w:rFonts w:ascii="Arial" w:hAnsi="Arial" w:cs="Arial"/>
        </w:rPr>
        <w:t xml:space="preserve">had stated that </w:t>
      </w:r>
      <w:r w:rsidR="00C02BCC" w:rsidRPr="00C02BCC">
        <w:rPr>
          <w:rFonts w:ascii="Arial" w:hAnsi="Arial" w:cs="Arial"/>
        </w:rPr>
        <w:t>Being a victim of abuse has major bodily repercussions, but it is also linked to short- and long-term developmental issues like despair and aggressive behaviour</w:t>
      </w:r>
      <w:r w:rsidR="00C02BCC">
        <w:rPr>
          <w:rFonts w:ascii="Arial" w:hAnsi="Arial" w:cs="Arial"/>
        </w:rPr>
        <w:t xml:space="preserve"> </w:t>
      </w:r>
      <w:sdt>
        <w:sdtPr>
          <w:rPr>
            <w:rFonts w:ascii="Arial" w:hAnsi="Arial" w:cs="Arial"/>
          </w:rPr>
          <w:id w:val="1890684349"/>
          <w:citation/>
        </w:sdtPr>
        <w:sdtEndPr/>
        <w:sdtContent>
          <w:r w:rsidR="00C02BCC">
            <w:rPr>
              <w:rFonts w:ascii="Arial" w:hAnsi="Arial" w:cs="Arial"/>
            </w:rPr>
            <w:fldChar w:fldCharType="begin"/>
          </w:r>
          <w:r w:rsidR="00C02BCC">
            <w:rPr>
              <w:rFonts w:ascii="Arial" w:hAnsi="Arial" w:cs="Arial"/>
            </w:rPr>
            <w:instrText xml:space="preserve"> CITATION Bij22 \l 2057 </w:instrText>
          </w:r>
          <w:r w:rsidR="00C02BCC">
            <w:rPr>
              <w:rFonts w:ascii="Arial" w:hAnsi="Arial" w:cs="Arial"/>
            </w:rPr>
            <w:fldChar w:fldCharType="separate"/>
          </w:r>
          <w:r w:rsidR="00C02BCC" w:rsidRPr="00C02BCC">
            <w:rPr>
              <w:rFonts w:ascii="Arial" w:hAnsi="Arial" w:cs="Arial"/>
              <w:noProof/>
            </w:rPr>
            <w:t>(Bijlsma , Assink, Overbeek, Geffen and van der put, 2022)</w:t>
          </w:r>
          <w:r w:rsidR="00C02BCC">
            <w:rPr>
              <w:rFonts w:ascii="Arial" w:hAnsi="Arial" w:cs="Arial"/>
            </w:rPr>
            <w:fldChar w:fldCharType="end"/>
          </w:r>
        </w:sdtContent>
      </w:sdt>
      <w:r w:rsidR="00F963A9">
        <w:rPr>
          <w:rFonts w:ascii="Arial" w:hAnsi="Arial" w:cs="Arial"/>
        </w:rPr>
        <w:t>.</w:t>
      </w:r>
    </w:p>
    <w:p w14:paraId="4C61A70F" w14:textId="77777777" w:rsidR="00AB2867" w:rsidRDefault="00AB2867" w:rsidP="00FE6DBD">
      <w:pPr>
        <w:jc w:val="both"/>
        <w:rPr>
          <w:rFonts w:ascii="Arial" w:hAnsi="Arial" w:cs="Arial"/>
        </w:rPr>
      </w:pPr>
    </w:p>
    <w:p w14:paraId="0055C088" w14:textId="5F857BC4" w:rsidR="001356F9" w:rsidRDefault="00E04BDA" w:rsidP="00FE6DBD">
      <w:pPr>
        <w:jc w:val="both"/>
        <w:rPr>
          <w:rFonts w:ascii="Arial" w:hAnsi="Arial" w:cs="Arial"/>
        </w:rPr>
      </w:pPr>
      <w:r>
        <w:rPr>
          <w:rFonts w:ascii="Arial" w:hAnsi="Arial" w:cs="Arial"/>
        </w:rPr>
        <w:t xml:space="preserve">According to Knight (2022) </w:t>
      </w:r>
      <w:r w:rsidR="00852C50">
        <w:rPr>
          <w:rFonts w:ascii="Arial" w:hAnsi="Arial" w:cs="Arial"/>
        </w:rPr>
        <w:t xml:space="preserve">With safeguarding </w:t>
      </w:r>
      <w:r w:rsidR="00792CD7">
        <w:rPr>
          <w:rFonts w:ascii="Arial" w:hAnsi="Arial" w:cs="Arial"/>
        </w:rPr>
        <w:t xml:space="preserve">Staff working in Education </w:t>
      </w:r>
      <w:r w:rsidR="00AC07E7">
        <w:rPr>
          <w:rFonts w:ascii="Arial" w:hAnsi="Arial" w:cs="Arial"/>
        </w:rPr>
        <w:t>need to have the knowledge and understanding when having to safeguard a child</w:t>
      </w:r>
      <w:r w:rsidR="00346E35">
        <w:rPr>
          <w:rFonts w:ascii="Arial" w:hAnsi="Arial" w:cs="Arial"/>
        </w:rPr>
        <w:t xml:space="preserve"> </w:t>
      </w:r>
      <w:sdt>
        <w:sdtPr>
          <w:rPr>
            <w:rFonts w:ascii="Arial" w:hAnsi="Arial" w:cs="Arial"/>
          </w:rPr>
          <w:id w:val="806829274"/>
          <w:citation/>
        </w:sdtPr>
        <w:sdtEndPr/>
        <w:sdtContent>
          <w:r w:rsidR="00354EC3">
            <w:rPr>
              <w:rFonts w:ascii="Arial" w:hAnsi="Arial" w:cs="Arial"/>
            </w:rPr>
            <w:fldChar w:fldCharType="begin"/>
          </w:r>
          <w:r w:rsidR="00354EC3">
            <w:rPr>
              <w:rFonts w:ascii="Arial" w:hAnsi="Arial" w:cs="Arial"/>
            </w:rPr>
            <w:instrText xml:space="preserve"> CITATION Kni22 \l 2057 </w:instrText>
          </w:r>
          <w:r w:rsidR="00354EC3">
            <w:rPr>
              <w:rFonts w:ascii="Arial" w:hAnsi="Arial" w:cs="Arial"/>
            </w:rPr>
            <w:fldChar w:fldCharType="separate"/>
          </w:r>
          <w:r w:rsidR="00354EC3" w:rsidRPr="00354EC3">
            <w:rPr>
              <w:rFonts w:ascii="Arial" w:hAnsi="Arial" w:cs="Arial"/>
              <w:noProof/>
            </w:rPr>
            <w:t>(Knight, 2022)</w:t>
          </w:r>
          <w:r w:rsidR="00354EC3">
            <w:rPr>
              <w:rFonts w:ascii="Arial" w:hAnsi="Arial" w:cs="Arial"/>
            </w:rPr>
            <w:fldChar w:fldCharType="end"/>
          </w:r>
        </w:sdtContent>
      </w:sdt>
      <w:r w:rsidR="00354EC3">
        <w:rPr>
          <w:rFonts w:ascii="Arial" w:hAnsi="Arial" w:cs="Arial"/>
        </w:rPr>
        <w:t>.</w:t>
      </w:r>
    </w:p>
    <w:p w14:paraId="1EE9ED5D" w14:textId="0F43D67D" w:rsidR="00911D8D" w:rsidRDefault="00911D8D" w:rsidP="00FE6DBD">
      <w:pPr>
        <w:jc w:val="both"/>
        <w:rPr>
          <w:rFonts w:ascii="Arial" w:hAnsi="Arial" w:cs="Arial"/>
        </w:rPr>
      </w:pPr>
    </w:p>
    <w:p w14:paraId="10988B75" w14:textId="6D35AAB8" w:rsidR="009C56D8" w:rsidRDefault="00911D8D" w:rsidP="00192312">
      <w:pPr>
        <w:jc w:val="both"/>
        <w:rPr>
          <w:rFonts w:ascii="Arial" w:hAnsi="Arial" w:cs="Arial"/>
        </w:rPr>
      </w:pPr>
      <w:r>
        <w:rPr>
          <w:rFonts w:ascii="Arial" w:hAnsi="Arial" w:cs="Arial"/>
        </w:rPr>
        <w:t>According to Klebanov et al (2022)</w:t>
      </w:r>
      <w:r w:rsidR="005C1BD9">
        <w:rPr>
          <w:rFonts w:ascii="Arial" w:hAnsi="Arial" w:cs="Arial"/>
        </w:rPr>
        <w:t xml:space="preserve"> </w:t>
      </w:r>
      <w:r w:rsidR="00222F7D">
        <w:rPr>
          <w:rFonts w:ascii="Arial" w:hAnsi="Arial" w:cs="Arial"/>
        </w:rPr>
        <w:t xml:space="preserve">stated the main findings of most recent scoping review </w:t>
      </w:r>
      <w:r w:rsidR="00764021">
        <w:rPr>
          <w:rFonts w:ascii="Arial" w:hAnsi="Arial" w:cs="Arial"/>
        </w:rPr>
        <w:t xml:space="preserve">identities and understandings </w:t>
      </w:r>
      <w:sdt>
        <w:sdtPr>
          <w:rPr>
            <w:rFonts w:ascii="Arial" w:hAnsi="Arial" w:cs="Arial"/>
          </w:rPr>
          <w:id w:val="-1820655763"/>
          <w:citation/>
        </w:sdtPr>
        <w:sdtEndPr/>
        <w:sdtContent>
          <w:r w:rsidR="00764021">
            <w:rPr>
              <w:rFonts w:ascii="Arial" w:hAnsi="Arial" w:cs="Arial"/>
            </w:rPr>
            <w:fldChar w:fldCharType="begin"/>
          </w:r>
          <w:r w:rsidR="00764021">
            <w:rPr>
              <w:rFonts w:ascii="Arial" w:hAnsi="Arial" w:cs="Arial"/>
            </w:rPr>
            <w:instrText xml:space="preserve"> CITATION Kle221 \l 2057 </w:instrText>
          </w:r>
          <w:r w:rsidR="00764021">
            <w:rPr>
              <w:rFonts w:ascii="Arial" w:hAnsi="Arial" w:cs="Arial"/>
            </w:rPr>
            <w:fldChar w:fldCharType="separate"/>
          </w:r>
          <w:r w:rsidR="00764021" w:rsidRPr="00764021">
            <w:rPr>
              <w:rFonts w:ascii="Arial" w:hAnsi="Arial" w:cs="Arial"/>
              <w:noProof/>
            </w:rPr>
            <w:t>(Klebano tener katz, 2022)</w:t>
          </w:r>
          <w:r w:rsidR="00764021">
            <w:rPr>
              <w:rFonts w:ascii="Arial" w:hAnsi="Arial" w:cs="Arial"/>
            </w:rPr>
            <w:fldChar w:fldCharType="end"/>
          </w:r>
        </w:sdtContent>
      </w:sdt>
      <w:r w:rsidR="00271A70">
        <w:rPr>
          <w:rFonts w:ascii="Arial" w:hAnsi="Arial" w:cs="Arial"/>
        </w:rPr>
        <w:t>.</w:t>
      </w:r>
    </w:p>
    <w:p w14:paraId="51C42F7F" w14:textId="71BB27E7" w:rsidR="00AB2867" w:rsidRDefault="0012434E" w:rsidP="004B3AEA">
      <w:pPr>
        <w:jc w:val="both"/>
        <w:rPr>
          <w:rFonts w:ascii="Arial" w:hAnsi="Arial" w:cs="Arial"/>
        </w:rPr>
      </w:pPr>
      <w:r>
        <w:rPr>
          <w:rFonts w:ascii="Arial" w:hAnsi="Arial" w:cs="Arial"/>
        </w:rPr>
        <w:t xml:space="preserve">According to </w:t>
      </w:r>
      <w:r w:rsidR="004B3AEA">
        <w:rPr>
          <w:rFonts w:ascii="Arial" w:hAnsi="Arial" w:cs="Arial"/>
        </w:rPr>
        <w:t xml:space="preserve">Munro (2010) </w:t>
      </w:r>
      <w:r w:rsidR="00EB4BBD" w:rsidRPr="00EB4BBD">
        <w:rPr>
          <w:rFonts w:ascii="Arial" w:hAnsi="Arial" w:cs="Arial"/>
        </w:rPr>
        <w:t>In order to learn how to enhance performance, this essay promotes a systems perspective and conceptualises assistance and protection as diverse, adaptive systems. This calls for an acceptance of the complexity of the work, the critical importance of professional judgement, and the necessity of feedback loops in the system where lower-level employees aren't really scared to talk honestly about their experiences, both positive and negative, and senior managers treat their feedback as a priceless source of learning</w:t>
      </w:r>
      <w:r w:rsidR="0026519B">
        <w:rPr>
          <w:rFonts w:ascii="Arial" w:hAnsi="Arial" w:cs="Arial"/>
        </w:rPr>
        <w:t xml:space="preserve"> </w:t>
      </w:r>
      <w:sdt>
        <w:sdtPr>
          <w:rPr>
            <w:rFonts w:ascii="Arial" w:hAnsi="Arial" w:cs="Arial"/>
          </w:rPr>
          <w:id w:val="578955987"/>
          <w:citation/>
        </w:sdtPr>
        <w:sdtEndPr/>
        <w:sdtContent>
          <w:r w:rsidR="0026519B">
            <w:rPr>
              <w:rFonts w:ascii="Arial" w:hAnsi="Arial" w:cs="Arial"/>
            </w:rPr>
            <w:fldChar w:fldCharType="begin"/>
          </w:r>
          <w:r w:rsidR="0026519B">
            <w:rPr>
              <w:rFonts w:ascii="Arial" w:hAnsi="Arial" w:cs="Arial"/>
            </w:rPr>
            <w:instrText xml:space="preserve"> CITATION Mun10 \l 2057 </w:instrText>
          </w:r>
          <w:r w:rsidR="0026519B">
            <w:rPr>
              <w:rFonts w:ascii="Arial" w:hAnsi="Arial" w:cs="Arial"/>
            </w:rPr>
            <w:fldChar w:fldCharType="separate"/>
          </w:r>
          <w:r w:rsidR="0026519B" w:rsidRPr="0026519B">
            <w:rPr>
              <w:rFonts w:ascii="Arial" w:hAnsi="Arial" w:cs="Arial"/>
              <w:noProof/>
            </w:rPr>
            <w:t>(Munro, 2010)</w:t>
          </w:r>
          <w:r w:rsidR="0026519B">
            <w:rPr>
              <w:rFonts w:ascii="Arial" w:hAnsi="Arial" w:cs="Arial"/>
            </w:rPr>
            <w:fldChar w:fldCharType="end"/>
          </w:r>
        </w:sdtContent>
      </w:sdt>
      <w:r w:rsidR="0026519B">
        <w:rPr>
          <w:rFonts w:ascii="Arial" w:hAnsi="Arial" w:cs="Arial"/>
        </w:rPr>
        <w:t>.</w:t>
      </w:r>
    </w:p>
    <w:p w14:paraId="33F6AC46" w14:textId="4E2B2E88" w:rsidR="004824EE" w:rsidRDefault="004824EE" w:rsidP="004B3AEA">
      <w:pPr>
        <w:jc w:val="both"/>
        <w:rPr>
          <w:rFonts w:ascii="Arial" w:hAnsi="Arial" w:cs="Arial"/>
        </w:rPr>
      </w:pPr>
      <w:r>
        <w:rPr>
          <w:rFonts w:ascii="Arial" w:hAnsi="Arial" w:cs="Arial"/>
        </w:rPr>
        <w:lastRenderedPageBreak/>
        <w:t>According to Corby (</w:t>
      </w:r>
      <w:r w:rsidR="008E3BA1">
        <w:rPr>
          <w:rFonts w:ascii="Arial" w:hAnsi="Arial" w:cs="Arial"/>
        </w:rPr>
        <w:t xml:space="preserve">1990) has stated that </w:t>
      </w:r>
      <w:r w:rsidR="00167ECD">
        <w:rPr>
          <w:rFonts w:ascii="Arial" w:hAnsi="Arial" w:cs="Arial"/>
        </w:rPr>
        <w:t xml:space="preserve">with </w:t>
      </w:r>
      <w:r w:rsidR="00D855B3">
        <w:rPr>
          <w:rFonts w:ascii="Arial" w:hAnsi="Arial" w:cs="Arial"/>
        </w:rPr>
        <w:t>regarding</w:t>
      </w:r>
      <w:r w:rsidR="00167ECD">
        <w:rPr>
          <w:rFonts w:ascii="Arial" w:hAnsi="Arial" w:cs="Arial"/>
        </w:rPr>
        <w:t xml:space="preserve"> children </w:t>
      </w:r>
      <w:r w:rsidR="0082507E">
        <w:rPr>
          <w:rFonts w:ascii="Arial" w:hAnsi="Arial" w:cs="Arial"/>
        </w:rPr>
        <w:t xml:space="preserve">they must be on the </w:t>
      </w:r>
      <w:r w:rsidR="00D855B3">
        <w:rPr>
          <w:rFonts w:ascii="Arial" w:hAnsi="Arial" w:cs="Arial"/>
        </w:rPr>
        <w:t>child’s</w:t>
      </w:r>
      <w:r w:rsidR="0082507E">
        <w:rPr>
          <w:rFonts w:ascii="Arial" w:hAnsi="Arial" w:cs="Arial"/>
        </w:rPr>
        <w:t xml:space="preserve">  register</w:t>
      </w:r>
      <w:r w:rsidR="00D855B3">
        <w:rPr>
          <w:rFonts w:ascii="Arial" w:hAnsi="Arial" w:cs="Arial"/>
        </w:rPr>
        <w:t xml:space="preserve"> this is used </w:t>
      </w:r>
      <w:r w:rsidR="00BE5125">
        <w:rPr>
          <w:rFonts w:ascii="Arial" w:hAnsi="Arial" w:cs="Arial"/>
        </w:rPr>
        <w:t>policies</w:t>
      </w:r>
      <w:r w:rsidR="00F35FCA">
        <w:rPr>
          <w:rFonts w:ascii="Arial" w:hAnsi="Arial" w:cs="Arial"/>
        </w:rPr>
        <w:t xml:space="preserve"> of </w:t>
      </w:r>
      <w:r w:rsidR="00BE5125">
        <w:rPr>
          <w:rFonts w:ascii="Arial" w:hAnsi="Arial" w:cs="Arial"/>
        </w:rPr>
        <w:t>protections</w:t>
      </w:r>
      <w:r w:rsidR="00BC3BC0">
        <w:rPr>
          <w:rFonts w:ascii="Arial" w:hAnsi="Arial" w:cs="Arial"/>
        </w:rPr>
        <w:t xml:space="preserve"> also practice</w:t>
      </w:r>
      <w:r w:rsidR="00F35FCA">
        <w:rPr>
          <w:rFonts w:ascii="Arial" w:hAnsi="Arial" w:cs="Arial"/>
        </w:rPr>
        <w:t xml:space="preserve"> in the </w:t>
      </w:r>
      <w:r w:rsidR="00BE5125">
        <w:rPr>
          <w:rFonts w:ascii="Arial" w:hAnsi="Arial" w:cs="Arial"/>
        </w:rPr>
        <w:t>child’s</w:t>
      </w:r>
      <w:r w:rsidR="00F35FCA">
        <w:rPr>
          <w:rFonts w:ascii="Arial" w:hAnsi="Arial" w:cs="Arial"/>
        </w:rPr>
        <w:t xml:space="preserve"> fields</w:t>
      </w:r>
      <w:r w:rsidR="00BD1B94">
        <w:rPr>
          <w:rFonts w:ascii="Arial" w:hAnsi="Arial" w:cs="Arial"/>
        </w:rPr>
        <w:t>, this is most im</w:t>
      </w:r>
      <w:r w:rsidR="000C5413">
        <w:rPr>
          <w:rFonts w:ascii="Arial" w:hAnsi="Arial" w:cs="Arial"/>
        </w:rPr>
        <w:t xml:space="preserve">portant for care </w:t>
      </w:r>
      <w:r w:rsidR="005B05B5">
        <w:rPr>
          <w:rFonts w:ascii="Arial" w:hAnsi="Arial" w:cs="Arial"/>
        </w:rPr>
        <w:t xml:space="preserve">with the children </w:t>
      </w:r>
      <w:sdt>
        <w:sdtPr>
          <w:rPr>
            <w:rFonts w:ascii="Arial" w:hAnsi="Arial" w:cs="Arial"/>
          </w:rPr>
          <w:id w:val="-1260985320"/>
          <w:citation/>
        </w:sdtPr>
        <w:sdtEndPr/>
        <w:sdtContent>
          <w:r w:rsidR="00A31BBF">
            <w:rPr>
              <w:rFonts w:ascii="Arial" w:hAnsi="Arial" w:cs="Arial"/>
            </w:rPr>
            <w:fldChar w:fldCharType="begin"/>
          </w:r>
          <w:r w:rsidR="00A31BBF">
            <w:rPr>
              <w:rFonts w:ascii="Arial" w:hAnsi="Arial" w:cs="Arial"/>
            </w:rPr>
            <w:instrText xml:space="preserve"> CITATION Cor90 \l 2057 </w:instrText>
          </w:r>
          <w:r w:rsidR="00A31BBF">
            <w:rPr>
              <w:rFonts w:ascii="Arial" w:hAnsi="Arial" w:cs="Arial"/>
            </w:rPr>
            <w:fldChar w:fldCharType="separate"/>
          </w:r>
          <w:r w:rsidR="00A31BBF" w:rsidRPr="00A31BBF">
            <w:rPr>
              <w:rFonts w:ascii="Arial" w:hAnsi="Arial" w:cs="Arial"/>
              <w:noProof/>
            </w:rPr>
            <w:t>(Corby, 1990)</w:t>
          </w:r>
          <w:r w:rsidR="00A31BBF">
            <w:rPr>
              <w:rFonts w:ascii="Arial" w:hAnsi="Arial" w:cs="Arial"/>
            </w:rPr>
            <w:fldChar w:fldCharType="end"/>
          </w:r>
        </w:sdtContent>
      </w:sdt>
      <w:r w:rsidR="00E67AEF">
        <w:rPr>
          <w:rFonts w:ascii="Arial" w:hAnsi="Arial" w:cs="Arial"/>
        </w:rPr>
        <w:t>.</w:t>
      </w:r>
    </w:p>
    <w:p w14:paraId="528BC950" w14:textId="77777777" w:rsidR="00F963A9" w:rsidRDefault="00F963A9" w:rsidP="00FE6DBD">
      <w:pPr>
        <w:jc w:val="both"/>
        <w:rPr>
          <w:rFonts w:ascii="Arial" w:hAnsi="Arial" w:cs="Arial"/>
        </w:rPr>
      </w:pPr>
    </w:p>
    <w:p w14:paraId="43267267" w14:textId="77777777" w:rsidR="008D423A" w:rsidRDefault="008D423A" w:rsidP="00FE6DBD">
      <w:pPr>
        <w:jc w:val="both"/>
        <w:rPr>
          <w:rFonts w:ascii="Arial" w:hAnsi="Arial" w:cs="Arial"/>
        </w:rPr>
      </w:pPr>
    </w:p>
    <w:p w14:paraId="50128B40" w14:textId="77777777" w:rsidR="00055001" w:rsidRDefault="00055001" w:rsidP="00FE6DBD">
      <w:pPr>
        <w:jc w:val="both"/>
        <w:rPr>
          <w:rFonts w:ascii="Arial" w:hAnsi="Arial" w:cs="Arial"/>
        </w:rPr>
      </w:pPr>
    </w:p>
    <w:p w14:paraId="1D34B30D" w14:textId="77777777" w:rsidR="001747A6" w:rsidRDefault="001747A6" w:rsidP="00FE6DBD">
      <w:pPr>
        <w:jc w:val="both"/>
        <w:rPr>
          <w:rFonts w:ascii="Arial" w:hAnsi="Arial" w:cs="Arial"/>
        </w:rPr>
      </w:pPr>
    </w:p>
    <w:p w14:paraId="1B993EEA" w14:textId="610F4BAE" w:rsidR="00E9141E" w:rsidRDefault="00E9141E" w:rsidP="00FE6DBD">
      <w:pPr>
        <w:jc w:val="both"/>
        <w:rPr>
          <w:rFonts w:ascii="Arial" w:hAnsi="Arial" w:cs="Arial"/>
        </w:rPr>
      </w:pPr>
    </w:p>
    <w:p w14:paraId="37B58C80" w14:textId="122F9F11" w:rsidR="00C05D64" w:rsidRDefault="00C05D64" w:rsidP="00470F6A">
      <w:pPr>
        <w:ind w:left="0"/>
        <w:jc w:val="both"/>
        <w:rPr>
          <w:rFonts w:ascii="Arial" w:hAnsi="Arial" w:cs="Arial"/>
        </w:rPr>
      </w:pPr>
    </w:p>
    <w:p w14:paraId="47F60666" w14:textId="216D28AE" w:rsidR="007A2FD6" w:rsidRDefault="007A2FD6" w:rsidP="00470F6A">
      <w:pPr>
        <w:ind w:left="0"/>
        <w:jc w:val="both"/>
        <w:rPr>
          <w:rFonts w:ascii="Arial" w:hAnsi="Arial" w:cs="Arial"/>
        </w:rPr>
      </w:pPr>
    </w:p>
    <w:p w14:paraId="73BE6D7B" w14:textId="6B7AF274" w:rsidR="00AF5780" w:rsidRDefault="00AF5780" w:rsidP="00470F6A">
      <w:pPr>
        <w:ind w:left="0"/>
        <w:jc w:val="both"/>
        <w:rPr>
          <w:rFonts w:ascii="Arial" w:hAnsi="Arial" w:cs="Arial"/>
        </w:rPr>
      </w:pPr>
    </w:p>
    <w:p w14:paraId="66B44632" w14:textId="2CF5E852" w:rsidR="00AF5780" w:rsidRDefault="00AF5780" w:rsidP="00470F6A">
      <w:pPr>
        <w:ind w:left="0"/>
        <w:jc w:val="both"/>
        <w:rPr>
          <w:rFonts w:ascii="Arial" w:hAnsi="Arial" w:cs="Arial"/>
        </w:rPr>
      </w:pPr>
    </w:p>
    <w:p w14:paraId="70DE6ACD" w14:textId="1FB43296" w:rsidR="00AF5780" w:rsidRDefault="00AF5780" w:rsidP="00470F6A">
      <w:pPr>
        <w:ind w:left="0"/>
        <w:jc w:val="both"/>
        <w:rPr>
          <w:rFonts w:ascii="Arial" w:hAnsi="Arial" w:cs="Arial"/>
        </w:rPr>
      </w:pPr>
    </w:p>
    <w:p w14:paraId="5F055E8F" w14:textId="6C098B62" w:rsidR="00AF5780" w:rsidRDefault="00AF5780" w:rsidP="00470F6A">
      <w:pPr>
        <w:ind w:left="0"/>
        <w:jc w:val="both"/>
        <w:rPr>
          <w:rFonts w:ascii="Arial" w:hAnsi="Arial" w:cs="Arial"/>
        </w:rPr>
      </w:pPr>
    </w:p>
    <w:p w14:paraId="45351CF9" w14:textId="21A5455D" w:rsidR="00AF5780" w:rsidRDefault="00AF5780" w:rsidP="00470F6A">
      <w:pPr>
        <w:ind w:left="0"/>
        <w:jc w:val="both"/>
        <w:rPr>
          <w:rFonts w:ascii="Arial" w:hAnsi="Arial" w:cs="Arial"/>
        </w:rPr>
      </w:pPr>
    </w:p>
    <w:p w14:paraId="5C62D082" w14:textId="55E5EF41" w:rsidR="00AF5780" w:rsidRDefault="00AF5780" w:rsidP="00470F6A">
      <w:pPr>
        <w:ind w:left="0"/>
        <w:jc w:val="both"/>
        <w:rPr>
          <w:rFonts w:ascii="Arial" w:hAnsi="Arial" w:cs="Arial"/>
        </w:rPr>
      </w:pPr>
    </w:p>
    <w:p w14:paraId="71187D42" w14:textId="538A355A" w:rsidR="00AF5780" w:rsidRDefault="00AF5780" w:rsidP="00470F6A">
      <w:pPr>
        <w:ind w:left="0"/>
        <w:jc w:val="both"/>
        <w:rPr>
          <w:rFonts w:ascii="Arial" w:hAnsi="Arial" w:cs="Arial"/>
        </w:rPr>
      </w:pPr>
    </w:p>
    <w:p w14:paraId="782D9895" w14:textId="084372A2" w:rsidR="00AF5780" w:rsidRDefault="00AF5780" w:rsidP="00470F6A">
      <w:pPr>
        <w:ind w:left="0"/>
        <w:jc w:val="both"/>
        <w:rPr>
          <w:rFonts w:ascii="Arial" w:hAnsi="Arial" w:cs="Arial"/>
        </w:rPr>
      </w:pPr>
    </w:p>
    <w:p w14:paraId="1E9176E9" w14:textId="4D8B9C1D" w:rsidR="00AF5780" w:rsidRDefault="00AF5780" w:rsidP="00470F6A">
      <w:pPr>
        <w:ind w:left="0"/>
        <w:jc w:val="both"/>
        <w:rPr>
          <w:rFonts w:ascii="Arial" w:hAnsi="Arial" w:cs="Arial"/>
        </w:rPr>
      </w:pPr>
    </w:p>
    <w:p w14:paraId="7FF0EBB5" w14:textId="588F8387" w:rsidR="00AF5780" w:rsidRDefault="00AF5780" w:rsidP="00470F6A">
      <w:pPr>
        <w:ind w:left="0"/>
        <w:jc w:val="both"/>
        <w:rPr>
          <w:rFonts w:ascii="Arial" w:hAnsi="Arial" w:cs="Arial"/>
        </w:rPr>
      </w:pPr>
    </w:p>
    <w:p w14:paraId="14B5A6CA" w14:textId="17CC5792" w:rsidR="00AF5780" w:rsidRDefault="00AF5780" w:rsidP="00470F6A">
      <w:pPr>
        <w:ind w:left="0"/>
        <w:jc w:val="both"/>
        <w:rPr>
          <w:rFonts w:ascii="Arial" w:hAnsi="Arial" w:cs="Arial"/>
        </w:rPr>
      </w:pPr>
    </w:p>
    <w:p w14:paraId="15483AC2" w14:textId="0F02D93B" w:rsidR="00AF5780" w:rsidRDefault="00AF5780" w:rsidP="00470F6A">
      <w:pPr>
        <w:ind w:left="0"/>
        <w:jc w:val="both"/>
        <w:rPr>
          <w:rFonts w:ascii="Arial" w:hAnsi="Arial" w:cs="Arial"/>
        </w:rPr>
      </w:pPr>
    </w:p>
    <w:p w14:paraId="7B545B1C" w14:textId="6E384797" w:rsidR="00AF5780" w:rsidRDefault="00AF5780" w:rsidP="00470F6A">
      <w:pPr>
        <w:ind w:left="0"/>
        <w:jc w:val="both"/>
        <w:rPr>
          <w:rFonts w:ascii="Arial" w:hAnsi="Arial" w:cs="Arial"/>
        </w:rPr>
      </w:pPr>
    </w:p>
    <w:p w14:paraId="001F66F8" w14:textId="4FBDD5FD" w:rsidR="00AF5780" w:rsidRDefault="00AF5780" w:rsidP="00470F6A">
      <w:pPr>
        <w:ind w:left="0"/>
        <w:jc w:val="both"/>
        <w:rPr>
          <w:rFonts w:ascii="Arial" w:hAnsi="Arial" w:cs="Arial"/>
        </w:rPr>
      </w:pPr>
    </w:p>
    <w:p w14:paraId="40C736F5" w14:textId="35943A62" w:rsidR="00AF5780" w:rsidRDefault="00AF5780" w:rsidP="00470F6A">
      <w:pPr>
        <w:ind w:left="0"/>
        <w:jc w:val="both"/>
        <w:rPr>
          <w:rFonts w:ascii="Arial" w:hAnsi="Arial" w:cs="Arial"/>
        </w:rPr>
      </w:pPr>
    </w:p>
    <w:p w14:paraId="1290923A" w14:textId="4F467FA1" w:rsidR="00AF5780" w:rsidRDefault="00AF5780" w:rsidP="00470F6A">
      <w:pPr>
        <w:ind w:left="0"/>
        <w:jc w:val="both"/>
        <w:rPr>
          <w:rFonts w:ascii="Arial" w:hAnsi="Arial" w:cs="Arial"/>
        </w:rPr>
      </w:pPr>
    </w:p>
    <w:p w14:paraId="5E9B250B" w14:textId="00E903DF" w:rsidR="00AF5780" w:rsidRDefault="00AF5780" w:rsidP="00470F6A">
      <w:pPr>
        <w:ind w:left="0"/>
        <w:jc w:val="both"/>
        <w:rPr>
          <w:rFonts w:ascii="Arial" w:hAnsi="Arial" w:cs="Arial"/>
        </w:rPr>
      </w:pPr>
    </w:p>
    <w:p w14:paraId="06463292" w14:textId="4E0EB320" w:rsidR="00AF5780" w:rsidRDefault="00AF5780" w:rsidP="00470F6A">
      <w:pPr>
        <w:ind w:left="0"/>
        <w:jc w:val="both"/>
        <w:rPr>
          <w:rFonts w:ascii="Arial" w:hAnsi="Arial" w:cs="Arial"/>
        </w:rPr>
      </w:pPr>
    </w:p>
    <w:p w14:paraId="24FABEC8" w14:textId="4275C550" w:rsidR="00AF5780" w:rsidRDefault="00AF5780" w:rsidP="00470F6A">
      <w:pPr>
        <w:ind w:left="0"/>
        <w:jc w:val="both"/>
        <w:rPr>
          <w:rFonts w:ascii="Arial" w:hAnsi="Arial" w:cs="Arial"/>
        </w:rPr>
      </w:pPr>
    </w:p>
    <w:p w14:paraId="3B1F72EB" w14:textId="40886794" w:rsidR="00AF5780" w:rsidRDefault="00AF5780" w:rsidP="00470F6A">
      <w:pPr>
        <w:ind w:left="0"/>
        <w:jc w:val="both"/>
        <w:rPr>
          <w:rFonts w:ascii="Arial" w:hAnsi="Arial" w:cs="Arial"/>
        </w:rPr>
      </w:pPr>
    </w:p>
    <w:p w14:paraId="4BFA7A2C" w14:textId="632DC8EB" w:rsidR="00AF5780" w:rsidRDefault="00AF5780" w:rsidP="00470F6A">
      <w:pPr>
        <w:ind w:left="0"/>
        <w:jc w:val="both"/>
        <w:rPr>
          <w:rFonts w:ascii="Arial" w:hAnsi="Arial" w:cs="Arial"/>
        </w:rPr>
      </w:pPr>
    </w:p>
    <w:p w14:paraId="6E81BE87" w14:textId="0277351C" w:rsidR="00AF5780" w:rsidRDefault="00AF5780" w:rsidP="00470F6A">
      <w:pPr>
        <w:ind w:left="0"/>
        <w:jc w:val="both"/>
        <w:rPr>
          <w:rFonts w:ascii="Arial" w:hAnsi="Arial" w:cs="Arial"/>
        </w:rPr>
      </w:pPr>
    </w:p>
    <w:p w14:paraId="05FF31E0" w14:textId="13C80748" w:rsidR="00AF5780" w:rsidRDefault="00AF5780" w:rsidP="00470F6A">
      <w:pPr>
        <w:ind w:left="0"/>
        <w:jc w:val="both"/>
        <w:rPr>
          <w:rFonts w:ascii="Arial" w:hAnsi="Arial" w:cs="Arial"/>
        </w:rPr>
      </w:pPr>
    </w:p>
    <w:p w14:paraId="7BCC1E0F" w14:textId="77777777" w:rsidR="00AF5780" w:rsidRDefault="00AF5780" w:rsidP="00470F6A">
      <w:pPr>
        <w:ind w:left="0"/>
        <w:jc w:val="both"/>
        <w:rPr>
          <w:rFonts w:ascii="Arial" w:hAnsi="Arial" w:cs="Arial"/>
        </w:rPr>
      </w:pPr>
    </w:p>
    <w:p w14:paraId="61A651C3" w14:textId="76BF2FAE" w:rsidR="00362862" w:rsidRDefault="00362862" w:rsidP="00BC25BB">
      <w:pPr>
        <w:ind w:left="0"/>
        <w:rPr>
          <w:rFonts w:ascii="Arial" w:hAnsi="Arial" w:cs="Arial"/>
          <w:b/>
          <w:bCs/>
          <w:u w:val="single"/>
        </w:rPr>
      </w:pPr>
      <w:r w:rsidRPr="00BC25BB">
        <w:rPr>
          <w:rFonts w:ascii="Arial" w:hAnsi="Arial" w:cs="Arial"/>
          <w:b/>
          <w:bCs/>
          <w:u w:val="single"/>
        </w:rPr>
        <w:t>Conclusion And Recommendatio</w:t>
      </w:r>
      <w:r w:rsidR="00BC25BB" w:rsidRPr="00BC25BB">
        <w:rPr>
          <w:rFonts w:ascii="Arial" w:hAnsi="Arial" w:cs="Arial"/>
          <w:b/>
          <w:bCs/>
          <w:u w:val="single"/>
        </w:rPr>
        <w:t>ns</w:t>
      </w:r>
    </w:p>
    <w:p w14:paraId="1F951DCC" w14:textId="36A4F10E" w:rsidR="00BC25BB" w:rsidRDefault="00BC25BB" w:rsidP="00BC25BB">
      <w:pPr>
        <w:ind w:left="0"/>
        <w:rPr>
          <w:rFonts w:ascii="Arial" w:hAnsi="Arial" w:cs="Arial"/>
          <w:b/>
          <w:bCs/>
          <w:u w:val="single"/>
        </w:rPr>
      </w:pPr>
    </w:p>
    <w:p w14:paraId="70C066AC" w14:textId="2A03D141" w:rsidR="00BC25BB" w:rsidRDefault="00B32BD2" w:rsidP="00BC25BB">
      <w:pPr>
        <w:ind w:left="0"/>
        <w:jc w:val="both"/>
        <w:rPr>
          <w:rFonts w:ascii="Arial" w:hAnsi="Arial" w:cs="Arial"/>
        </w:rPr>
      </w:pPr>
      <w:r>
        <w:rPr>
          <w:rFonts w:ascii="Arial" w:hAnsi="Arial" w:cs="Arial"/>
        </w:rPr>
        <w:t>The re</w:t>
      </w:r>
      <w:r w:rsidR="00D15D87">
        <w:rPr>
          <w:rFonts w:ascii="Arial" w:hAnsi="Arial" w:cs="Arial"/>
        </w:rPr>
        <w:t xml:space="preserve">search what has been discussed in the literature review </w:t>
      </w:r>
      <w:r w:rsidR="00FE0CE6">
        <w:rPr>
          <w:rFonts w:ascii="Arial" w:hAnsi="Arial" w:cs="Arial"/>
        </w:rPr>
        <w:t>has some strong findings.</w:t>
      </w:r>
      <w:r w:rsidR="009E01D3">
        <w:rPr>
          <w:rFonts w:ascii="Arial" w:hAnsi="Arial" w:cs="Arial"/>
        </w:rPr>
        <w:t xml:space="preserve"> With child abuse this shows it’s a</w:t>
      </w:r>
      <w:r w:rsidR="009358F9">
        <w:rPr>
          <w:rFonts w:ascii="Arial" w:hAnsi="Arial" w:cs="Arial"/>
        </w:rPr>
        <w:t xml:space="preserve"> huge issue</w:t>
      </w:r>
      <w:r w:rsidR="004B2D3F">
        <w:rPr>
          <w:rFonts w:ascii="Arial" w:hAnsi="Arial" w:cs="Arial"/>
        </w:rPr>
        <w:t xml:space="preserve"> in the UK</w:t>
      </w:r>
      <w:r w:rsidR="009358F9">
        <w:rPr>
          <w:rFonts w:ascii="Arial" w:hAnsi="Arial" w:cs="Arial"/>
        </w:rPr>
        <w:t xml:space="preserve"> that’s been happening </w:t>
      </w:r>
      <w:r w:rsidR="00570DD1">
        <w:rPr>
          <w:rFonts w:ascii="Arial" w:hAnsi="Arial" w:cs="Arial"/>
        </w:rPr>
        <w:t>for</w:t>
      </w:r>
      <w:r w:rsidR="009358F9">
        <w:rPr>
          <w:rFonts w:ascii="Arial" w:hAnsi="Arial" w:cs="Arial"/>
        </w:rPr>
        <w:t xml:space="preserve"> many years</w:t>
      </w:r>
      <w:r w:rsidR="00007B9D">
        <w:rPr>
          <w:rFonts w:ascii="Arial" w:hAnsi="Arial" w:cs="Arial"/>
        </w:rPr>
        <w:t xml:space="preserve"> in fact decades</w:t>
      </w:r>
      <w:r w:rsidR="0094663C">
        <w:rPr>
          <w:rFonts w:ascii="Arial" w:hAnsi="Arial" w:cs="Arial"/>
        </w:rPr>
        <w:t xml:space="preserve">, </w:t>
      </w:r>
      <w:r w:rsidR="005A00EB">
        <w:rPr>
          <w:rFonts w:ascii="Arial" w:hAnsi="Arial" w:cs="Arial"/>
        </w:rPr>
        <w:t xml:space="preserve">This is now more talked about with </w:t>
      </w:r>
      <w:r w:rsidR="00F7427F">
        <w:rPr>
          <w:rFonts w:ascii="Arial" w:hAnsi="Arial" w:cs="Arial"/>
        </w:rPr>
        <w:t>children,</w:t>
      </w:r>
      <w:r w:rsidR="005A00EB">
        <w:rPr>
          <w:rFonts w:ascii="Arial" w:hAnsi="Arial" w:cs="Arial"/>
        </w:rPr>
        <w:t xml:space="preserve"> so they are able to get help </w:t>
      </w:r>
      <w:r w:rsidR="00AF4B5E">
        <w:rPr>
          <w:rFonts w:ascii="Arial" w:hAnsi="Arial" w:cs="Arial"/>
        </w:rPr>
        <w:t>and support and not to be frightened</w:t>
      </w:r>
      <w:r w:rsidR="004B2D3F">
        <w:rPr>
          <w:rFonts w:ascii="Arial" w:hAnsi="Arial" w:cs="Arial"/>
        </w:rPr>
        <w:t xml:space="preserve"> and alone</w:t>
      </w:r>
      <w:r w:rsidR="00AF4B5E">
        <w:rPr>
          <w:rFonts w:ascii="Arial" w:hAnsi="Arial" w:cs="Arial"/>
        </w:rPr>
        <w:t xml:space="preserve"> to do so. </w:t>
      </w:r>
      <w:r w:rsidR="00223B7A">
        <w:rPr>
          <w:rFonts w:ascii="Arial" w:hAnsi="Arial" w:cs="Arial"/>
        </w:rPr>
        <w:t>With this</w:t>
      </w:r>
      <w:r w:rsidR="00B32CD9">
        <w:rPr>
          <w:rFonts w:ascii="Arial" w:hAnsi="Arial" w:cs="Arial"/>
        </w:rPr>
        <w:t xml:space="preserve"> review it’</w:t>
      </w:r>
      <w:r w:rsidR="00570DD1">
        <w:rPr>
          <w:rFonts w:ascii="Arial" w:hAnsi="Arial" w:cs="Arial"/>
        </w:rPr>
        <w:t>s</w:t>
      </w:r>
      <w:r w:rsidR="00B32CD9">
        <w:rPr>
          <w:rFonts w:ascii="Arial" w:hAnsi="Arial" w:cs="Arial"/>
        </w:rPr>
        <w:t xml:space="preserve"> made very clear </w:t>
      </w:r>
      <w:r w:rsidR="00037C2C">
        <w:rPr>
          <w:rFonts w:ascii="Arial" w:hAnsi="Arial" w:cs="Arial"/>
        </w:rPr>
        <w:t>there is so much help at hand for children and</w:t>
      </w:r>
      <w:r w:rsidR="00CE3990">
        <w:rPr>
          <w:rFonts w:ascii="Arial" w:hAnsi="Arial" w:cs="Arial"/>
        </w:rPr>
        <w:t xml:space="preserve"> </w:t>
      </w:r>
      <w:r w:rsidR="00EE3CBA">
        <w:rPr>
          <w:rFonts w:ascii="Arial" w:hAnsi="Arial" w:cs="Arial"/>
        </w:rPr>
        <w:t>families</w:t>
      </w:r>
      <w:r w:rsidR="00037C2C">
        <w:rPr>
          <w:rFonts w:ascii="Arial" w:hAnsi="Arial" w:cs="Arial"/>
        </w:rPr>
        <w:t xml:space="preserve"> </w:t>
      </w:r>
      <w:r w:rsidR="00EE3CBA">
        <w:rPr>
          <w:rFonts w:ascii="Arial" w:hAnsi="Arial" w:cs="Arial"/>
        </w:rPr>
        <w:t>to get</w:t>
      </w:r>
      <w:r w:rsidR="008E680F">
        <w:rPr>
          <w:rFonts w:ascii="Arial" w:hAnsi="Arial" w:cs="Arial"/>
        </w:rPr>
        <w:t xml:space="preserve"> support from all different </w:t>
      </w:r>
      <w:r w:rsidR="00155904">
        <w:rPr>
          <w:rFonts w:ascii="Arial" w:hAnsi="Arial" w:cs="Arial"/>
        </w:rPr>
        <w:t xml:space="preserve">types of </w:t>
      </w:r>
      <w:r w:rsidR="0039223E">
        <w:rPr>
          <w:rFonts w:ascii="Arial" w:hAnsi="Arial" w:cs="Arial"/>
        </w:rPr>
        <w:t xml:space="preserve">specialist </w:t>
      </w:r>
      <w:r w:rsidR="00EE3CBA">
        <w:rPr>
          <w:rFonts w:ascii="Arial" w:hAnsi="Arial" w:cs="Arial"/>
        </w:rPr>
        <w:t xml:space="preserve"> </w:t>
      </w:r>
      <w:r w:rsidR="00994AF5">
        <w:rPr>
          <w:rFonts w:ascii="Arial" w:hAnsi="Arial" w:cs="Arial"/>
        </w:rPr>
        <w:t xml:space="preserve">like </w:t>
      </w:r>
      <w:r w:rsidR="00155904">
        <w:rPr>
          <w:rFonts w:ascii="Arial" w:hAnsi="Arial" w:cs="Arial"/>
        </w:rPr>
        <w:t xml:space="preserve">medical </w:t>
      </w:r>
      <w:r w:rsidR="0039223E">
        <w:rPr>
          <w:rFonts w:ascii="Arial" w:hAnsi="Arial" w:cs="Arial"/>
        </w:rPr>
        <w:t xml:space="preserve">and counselling </w:t>
      </w:r>
      <w:r w:rsidR="0048552E">
        <w:rPr>
          <w:rFonts w:ascii="Arial" w:hAnsi="Arial" w:cs="Arial"/>
        </w:rPr>
        <w:t>specialist</w:t>
      </w:r>
      <w:r w:rsidR="00994AF5">
        <w:rPr>
          <w:rFonts w:ascii="Arial" w:hAnsi="Arial" w:cs="Arial"/>
        </w:rPr>
        <w:t xml:space="preserve"> for </w:t>
      </w:r>
      <w:r w:rsidR="00155904">
        <w:rPr>
          <w:rFonts w:ascii="Arial" w:hAnsi="Arial" w:cs="Arial"/>
        </w:rPr>
        <w:t>children</w:t>
      </w:r>
      <w:r w:rsidR="00E50DA1">
        <w:rPr>
          <w:rFonts w:ascii="Arial" w:hAnsi="Arial" w:cs="Arial"/>
        </w:rPr>
        <w:t xml:space="preserve"> and give as much </w:t>
      </w:r>
      <w:r w:rsidR="00363944">
        <w:rPr>
          <w:rFonts w:ascii="Arial" w:hAnsi="Arial" w:cs="Arial"/>
        </w:rPr>
        <w:t>support,</w:t>
      </w:r>
      <w:r w:rsidR="00E50DA1">
        <w:rPr>
          <w:rFonts w:ascii="Arial" w:hAnsi="Arial" w:cs="Arial"/>
        </w:rPr>
        <w:t xml:space="preserve"> </w:t>
      </w:r>
      <w:r w:rsidR="00065252">
        <w:rPr>
          <w:rFonts w:ascii="Arial" w:hAnsi="Arial" w:cs="Arial"/>
        </w:rPr>
        <w:t>so these children</w:t>
      </w:r>
      <w:r w:rsidR="00155904">
        <w:rPr>
          <w:rFonts w:ascii="Arial" w:hAnsi="Arial" w:cs="Arial"/>
        </w:rPr>
        <w:t xml:space="preserve"> don’t have to feel they are alone</w:t>
      </w:r>
      <w:r w:rsidR="00F7427F">
        <w:rPr>
          <w:rFonts w:ascii="Arial" w:hAnsi="Arial" w:cs="Arial"/>
        </w:rPr>
        <w:t xml:space="preserve">. This review also shows the </w:t>
      </w:r>
      <w:r w:rsidR="00E71633">
        <w:rPr>
          <w:rFonts w:ascii="Arial" w:hAnsi="Arial" w:cs="Arial"/>
        </w:rPr>
        <w:t xml:space="preserve">correct procedures that have to go through </w:t>
      </w:r>
      <w:r w:rsidR="004F4E36">
        <w:rPr>
          <w:rFonts w:ascii="Arial" w:hAnsi="Arial" w:cs="Arial"/>
        </w:rPr>
        <w:t xml:space="preserve">when </w:t>
      </w:r>
      <w:r w:rsidR="0061637C">
        <w:rPr>
          <w:rFonts w:ascii="Arial" w:hAnsi="Arial" w:cs="Arial"/>
        </w:rPr>
        <w:t>an individual is a vict</w:t>
      </w:r>
      <w:r w:rsidR="004F4E36">
        <w:rPr>
          <w:rFonts w:ascii="Arial" w:hAnsi="Arial" w:cs="Arial"/>
        </w:rPr>
        <w:t>im of abuse</w:t>
      </w:r>
      <w:r w:rsidR="00570DD1">
        <w:rPr>
          <w:rFonts w:ascii="Arial" w:hAnsi="Arial" w:cs="Arial"/>
        </w:rPr>
        <w:t>.</w:t>
      </w:r>
      <w:r w:rsidR="00AC3270">
        <w:rPr>
          <w:rFonts w:ascii="Arial" w:hAnsi="Arial" w:cs="Arial"/>
        </w:rPr>
        <w:t xml:space="preserve"> </w:t>
      </w:r>
      <w:r w:rsidR="00363944">
        <w:rPr>
          <w:rFonts w:ascii="Arial" w:hAnsi="Arial" w:cs="Arial"/>
        </w:rPr>
        <w:t>It’s</w:t>
      </w:r>
      <w:r w:rsidR="00AC3270">
        <w:rPr>
          <w:rFonts w:ascii="Arial" w:hAnsi="Arial" w:cs="Arial"/>
        </w:rPr>
        <w:t xml:space="preserve"> also been known that abuse</w:t>
      </w:r>
      <w:r w:rsidR="00AB2633">
        <w:rPr>
          <w:rFonts w:ascii="Arial" w:hAnsi="Arial" w:cs="Arial"/>
        </w:rPr>
        <w:t xml:space="preserve"> survivors had tended to have been</w:t>
      </w:r>
      <w:r w:rsidR="00717C05">
        <w:rPr>
          <w:rFonts w:ascii="Arial" w:hAnsi="Arial" w:cs="Arial"/>
        </w:rPr>
        <w:t xml:space="preserve"> in more health problems and suffered</w:t>
      </w:r>
      <w:r w:rsidR="0061637C">
        <w:rPr>
          <w:rFonts w:ascii="Arial" w:hAnsi="Arial" w:cs="Arial"/>
        </w:rPr>
        <w:t xml:space="preserve"> with dome sort of</w:t>
      </w:r>
      <w:r w:rsidR="00717C05">
        <w:rPr>
          <w:rFonts w:ascii="Arial" w:hAnsi="Arial" w:cs="Arial"/>
        </w:rPr>
        <w:t xml:space="preserve"> mental health</w:t>
      </w:r>
      <w:r w:rsidR="000B1B88">
        <w:rPr>
          <w:rFonts w:ascii="Arial" w:hAnsi="Arial" w:cs="Arial"/>
        </w:rPr>
        <w:t>.</w:t>
      </w:r>
      <w:r w:rsidR="007925E4">
        <w:rPr>
          <w:rFonts w:ascii="Arial" w:hAnsi="Arial" w:cs="Arial"/>
        </w:rPr>
        <w:t xml:space="preserve"> This had a huge impact on their adult life</w:t>
      </w:r>
      <w:r w:rsidR="00B25FAC">
        <w:rPr>
          <w:rFonts w:ascii="Arial" w:hAnsi="Arial" w:cs="Arial"/>
        </w:rPr>
        <w:t xml:space="preserve"> and health.</w:t>
      </w:r>
      <w:r w:rsidR="0076425A">
        <w:rPr>
          <w:rFonts w:ascii="Arial" w:hAnsi="Arial" w:cs="Arial"/>
        </w:rPr>
        <w:t xml:space="preserve"> This has been known</w:t>
      </w:r>
      <w:r w:rsidR="00D85C60">
        <w:rPr>
          <w:rFonts w:ascii="Arial" w:hAnsi="Arial" w:cs="Arial"/>
        </w:rPr>
        <w:t xml:space="preserve"> </w:t>
      </w:r>
      <w:r w:rsidR="009077F4">
        <w:rPr>
          <w:rFonts w:ascii="Arial" w:hAnsi="Arial" w:cs="Arial"/>
        </w:rPr>
        <w:t>in later life</w:t>
      </w:r>
      <w:r w:rsidR="00D85C60">
        <w:rPr>
          <w:rFonts w:ascii="Arial" w:hAnsi="Arial" w:cs="Arial"/>
        </w:rPr>
        <w:t xml:space="preserve"> as</w:t>
      </w:r>
      <w:r w:rsidR="009077F4">
        <w:rPr>
          <w:rFonts w:ascii="Arial" w:hAnsi="Arial" w:cs="Arial"/>
        </w:rPr>
        <w:t xml:space="preserve"> they ha</w:t>
      </w:r>
      <w:r w:rsidR="00D85C60">
        <w:rPr>
          <w:rFonts w:ascii="Arial" w:hAnsi="Arial" w:cs="Arial"/>
        </w:rPr>
        <w:t>ve</w:t>
      </w:r>
      <w:r w:rsidR="009077F4">
        <w:rPr>
          <w:rFonts w:ascii="Arial" w:hAnsi="Arial" w:cs="Arial"/>
        </w:rPr>
        <w:t xml:space="preserve"> become unable to cope with the impact </w:t>
      </w:r>
      <w:r w:rsidR="004F45C4">
        <w:rPr>
          <w:rFonts w:ascii="Arial" w:hAnsi="Arial" w:cs="Arial"/>
        </w:rPr>
        <w:t xml:space="preserve">its caused them mentally having low </w:t>
      </w:r>
      <w:r w:rsidR="0062131E">
        <w:rPr>
          <w:rFonts w:ascii="Arial" w:hAnsi="Arial" w:cs="Arial"/>
        </w:rPr>
        <w:t>self-esteem and self-identity.</w:t>
      </w:r>
    </w:p>
    <w:p w14:paraId="5C7F56EE" w14:textId="77777777" w:rsidR="0062131E" w:rsidRDefault="0062131E" w:rsidP="00BC25BB">
      <w:pPr>
        <w:ind w:left="0"/>
        <w:jc w:val="both"/>
        <w:rPr>
          <w:rFonts w:ascii="Arial" w:hAnsi="Arial" w:cs="Arial"/>
        </w:rPr>
      </w:pPr>
    </w:p>
    <w:p w14:paraId="0CC34431" w14:textId="36E83CAD" w:rsidR="00DA5E7E" w:rsidRDefault="006E11A3" w:rsidP="00BC25BB">
      <w:pPr>
        <w:ind w:left="0"/>
        <w:jc w:val="both"/>
        <w:rPr>
          <w:rFonts w:ascii="Arial" w:hAnsi="Arial" w:cs="Arial"/>
        </w:rPr>
      </w:pPr>
      <w:r>
        <w:rPr>
          <w:rFonts w:ascii="Arial" w:hAnsi="Arial" w:cs="Arial"/>
        </w:rPr>
        <w:t>The recommendation for this would</w:t>
      </w:r>
      <w:r w:rsidR="0059259E">
        <w:rPr>
          <w:rFonts w:ascii="Arial" w:hAnsi="Arial" w:cs="Arial"/>
        </w:rPr>
        <w:t xml:space="preserve"> </w:t>
      </w:r>
      <w:r>
        <w:rPr>
          <w:rFonts w:ascii="Arial" w:hAnsi="Arial" w:cs="Arial"/>
        </w:rPr>
        <w:t>be able to access</w:t>
      </w:r>
      <w:r w:rsidR="004C49DA">
        <w:rPr>
          <w:rFonts w:ascii="Arial" w:hAnsi="Arial" w:cs="Arial"/>
        </w:rPr>
        <w:t xml:space="preserve"> help for many </w:t>
      </w:r>
      <w:r w:rsidR="0062131E">
        <w:rPr>
          <w:rFonts w:ascii="Arial" w:hAnsi="Arial" w:cs="Arial"/>
        </w:rPr>
        <w:t>victims</w:t>
      </w:r>
      <w:r w:rsidR="004C49DA">
        <w:rPr>
          <w:rFonts w:ascii="Arial" w:hAnsi="Arial" w:cs="Arial"/>
        </w:rPr>
        <w:t xml:space="preserve"> </w:t>
      </w:r>
      <w:r w:rsidR="003B50F0">
        <w:rPr>
          <w:rFonts w:ascii="Arial" w:hAnsi="Arial" w:cs="Arial"/>
        </w:rPr>
        <w:t>(known/</w:t>
      </w:r>
      <w:r w:rsidR="00B6257B">
        <w:rPr>
          <w:rFonts w:ascii="Arial" w:hAnsi="Arial" w:cs="Arial"/>
        </w:rPr>
        <w:t xml:space="preserve">unknown) </w:t>
      </w:r>
      <w:r w:rsidR="0062131E">
        <w:rPr>
          <w:rFonts w:ascii="Arial" w:hAnsi="Arial" w:cs="Arial"/>
        </w:rPr>
        <w:t>who</w:t>
      </w:r>
      <w:r w:rsidR="00B6257B">
        <w:rPr>
          <w:rFonts w:ascii="Arial" w:hAnsi="Arial" w:cs="Arial"/>
        </w:rPr>
        <w:t xml:space="preserve"> are</w:t>
      </w:r>
      <w:r w:rsidR="004C49DA">
        <w:rPr>
          <w:rFonts w:ascii="Arial" w:hAnsi="Arial" w:cs="Arial"/>
        </w:rPr>
        <w:t xml:space="preserve"> there to </w:t>
      </w:r>
      <w:r w:rsidR="00DC19E8">
        <w:rPr>
          <w:rFonts w:ascii="Arial" w:hAnsi="Arial" w:cs="Arial"/>
        </w:rPr>
        <w:t xml:space="preserve">be </w:t>
      </w:r>
      <w:r w:rsidR="004C49DA">
        <w:rPr>
          <w:rFonts w:ascii="Arial" w:hAnsi="Arial" w:cs="Arial"/>
        </w:rPr>
        <w:t>support</w:t>
      </w:r>
      <w:r w:rsidR="00DC19E8">
        <w:rPr>
          <w:rFonts w:ascii="Arial" w:hAnsi="Arial" w:cs="Arial"/>
        </w:rPr>
        <w:t>ed</w:t>
      </w:r>
      <w:r w:rsidR="004C49DA">
        <w:rPr>
          <w:rFonts w:ascii="Arial" w:hAnsi="Arial" w:cs="Arial"/>
        </w:rPr>
        <w:t xml:space="preserve"> and </w:t>
      </w:r>
      <w:r w:rsidR="00DC19E8">
        <w:rPr>
          <w:rFonts w:ascii="Arial" w:hAnsi="Arial" w:cs="Arial"/>
        </w:rPr>
        <w:t xml:space="preserve">want the </w:t>
      </w:r>
      <w:r w:rsidR="004C49DA">
        <w:rPr>
          <w:rFonts w:ascii="Arial" w:hAnsi="Arial" w:cs="Arial"/>
        </w:rPr>
        <w:t xml:space="preserve">help </w:t>
      </w:r>
      <w:r w:rsidR="00DC19E8">
        <w:rPr>
          <w:rFonts w:ascii="Arial" w:hAnsi="Arial" w:cs="Arial"/>
        </w:rPr>
        <w:t>from</w:t>
      </w:r>
      <w:r w:rsidR="00995471">
        <w:rPr>
          <w:rFonts w:ascii="Arial" w:hAnsi="Arial" w:cs="Arial"/>
        </w:rPr>
        <w:t xml:space="preserve"> doctors, schools, friends </w:t>
      </w:r>
      <w:r w:rsidR="00874243">
        <w:rPr>
          <w:rFonts w:ascii="Arial" w:hAnsi="Arial" w:cs="Arial"/>
        </w:rPr>
        <w:t xml:space="preserve">and </w:t>
      </w:r>
      <w:r w:rsidR="00995471">
        <w:rPr>
          <w:rFonts w:ascii="Arial" w:hAnsi="Arial" w:cs="Arial"/>
        </w:rPr>
        <w:t xml:space="preserve">even family members. There </w:t>
      </w:r>
      <w:r w:rsidR="007629CF">
        <w:rPr>
          <w:rFonts w:ascii="Arial" w:hAnsi="Arial" w:cs="Arial"/>
        </w:rPr>
        <w:t>are</w:t>
      </w:r>
      <w:r w:rsidR="00995471">
        <w:rPr>
          <w:rFonts w:ascii="Arial" w:hAnsi="Arial" w:cs="Arial"/>
        </w:rPr>
        <w:t xml:space="preserve"> also professional teams </w:t>
      </w:r>
      <w:r w:rsidR="0062131E">
        <w:rPr>
          <w:rFonts w:ascii="Arial" w:hAnsi="Arial" w:cs="Arial"/>
        </w:rPr>
        <w:t>as well</w:t>
      </w:r>
      <w:r w:rsidR="006167DB">
        <w:rPr>
          <w:rFonts w:ascii="Arial" w:hAnsi="Arial" w:cs="Arial"/>
        </w:rPr>
        <w:t xml:space="preserve"> as medical </w:t>
      </w:r>
      <w:r w:rsidR="005E2A17">
        <w:rPr>
          <w:rFonts w:ascii="Arial" w:hAnsi="Arial" w:cs="Arial"/>
        </w:rPr>
        <w:t>health settings</w:t>
      </w:r>
      <w:r w:rsidR="00723FF9">
        <w:rPr>
          <w:rFonts w:ascii="Arial" w:hAnsi="Arial" w:cs="Arial"/>
        </w:rPr>
        <w:t xml:space="preserve"> </w:t>
      </w:r>
      <w:r w:rsidR="006167DB">
        <w:rPr>
          <w:rFonts w:ascii="Arial" w:hAnsi="Arial" w:cs="Arial"/>
        </w:rPr>
        <w:t>to help get through</w:t>
      </w:r>
      <w:r w:rsidR="00723FF9">
        <w:rPr>
          <w:rFonts w:ascii="Arial" w:hAnsi="Arial" w:cs="Arial"/>
        </w:rPr>
        <w:t xml:space="preserve"> </w:t>
      </w:r>
      <w:r w:rsidR="00874243">
        <w:rPr>
          <w:rFonts w:ascii="Arial" w:hAnsi="Arial" w:cs="Arial"/>
        </w:rPr>
        <w:t>any type of</w:t>
      </w:r>
      <w:r w:rsidR="00723FF9">
        <w:rPr>
          <w:rFonts w:ascii="Arial" w:hAnsi="Arial" w:cs="Arial"/>
        </w:rPr>
        <w:t xml:space="preserve"> trauma. </w:t>
      </w:r>
      <w:r w:rsidR="00FD33AA">
        <w:rPr>
          <w:rFonts w:ascii="Arial" w:hAnsi="Arial" w:cs="Arial"/>
        </w:rPr>
        <w:t xml:space="preserve">Its recommended to get all treatment and help offered </w:t>
      </w:r>
      <w:r w:rsidR="000F7398">
        <w:rPr>
          <w:rFonts w:ascii="Arial" w:hAnsi="Arial" w:cs="Arial"/>
        </w:rPr>
        <w:t xml:space="preserve">and monitor </w:t>
      </w:r>
      <w:r w:rsidR="007629CF">
        <w:rPr>
          <w:rFonts w:ascii="Arial" w:hAnsi="Arial" w:cs="Arial"/>
        </w:rPr>
        <w:t>their</w:t>
      </w:r>
      <w:r w:rsidR="000F7398">
        <w:rPr>
          <w:rFonts w:ascii="Arial" w:hAnsi="Arial" w:cs="Arial"/>
        </w:rPr>
        <w:t xml:space="preserve"> </w:t>
      </w:r>
      <w:r w:rsidR="005605D9">
        <w:rPr>
          <w:rFonts w:ascii="Arial" w:hAnsi="Arial" w:cs="Arial"/>
        </w:rPr>
        <w:t>behaviours as they may be struggling</w:t>
      </w:r>
      <w:r w:rsidR="00015746">
        <w:rPr>
          <w:rFonts w:ascii="Arial" w:hAnsi="Arial" w:cs="Arial"/>
        </w:rPr>
        <w:t xml:space="preserve">. Another treatment is to help </w:t>
      </w:r>
      <w:r w:rsidR="00BA2288">
        <w:rPr>
          <w:rFonts w:ascii="Arial" w:hAnsi="Arial" w:cs="Arial"/>
        </w:rPr>
        <w:t xml:space="preserve">reduce current life stresses such as </w:t>
      </w:r>
      <w:r w:rsidR="00ED1D81">
        <w:rPr>
          <w:rFonts w:ascii="Arial" w:hAnsi="Arial" w:cs="Arial"/>
        </w:rPr>
        <w:t>poor health and stress</w:t>
      </w:r>
      <w:r w:rsidR="00793AB3">
        <w:rPr>
          <w:rFonts w:ascii="Arial" w:hAnsi="Arial" w:cs="Arial"/>
        </w:rPr>
        <w:t xml:space="preserve"> </w:t>
      </w:r>
      <w:r w:rsidR="00644D31">
        <w:rPr>
          <w:rFonts w:ascii="Arial" w:hAnsi="Arial" w:cs="Arial"/>
        </w:rPr>
        <w:t xml:space="preserve">which </w:t>
      </w:r>
      <w:r w:rsidR="00793AB3">
        <w:rPr>
          <w:rFonts w:ascii="Arial" w:hAnsi="Arial" w:cs="Arial"/>
        </w:rPr>
        <w:t>is a relapse of one of the most psy</w:t>
      </w:r>
      <w:r w:rsidR="00122A74">
        <w:rPr>
          <w:rFonts w:ascii="Arial" w:hAnsi="Arial" w:cs="Arial"/>
        </w:rPr>
        <w:t xml:space="preserve">chiatric </w:t>
      </w:r>
      <w:r w:rsidR="007629CF">
        <w:rPr>
          <w:rFonts w:ascii="Arial" w:hAnsi="Arial" w:cs="Arial"/>
        </w:rPr>
        <w:t>disorders,</w:t>
      </w:r>
      <w:r w:rsidR="00122A74">
        <w:rPr>
          <w:rFonts w:ascii="Arial" w:hAnsi="Arial" w:cs="Arial"/>
        </w:rPr>
        <w:t xml:space="preserve"> </w:t>
      </w:r>
      <w:r w:rsidR="003C7BBD">
        <w:rPr>
          <w:rFonts w:ascii="Arial" w:hAnsi="Arial" w:cs="Arial"/>
        </w:rPr>
        <w:t xml:space="preserve">so support is needed to try and avoid </w:t>
      </w:r>
      <w:r w:rsidR="00A47561">
        <w:rPr>
          <w:rFonts w:ascii="Arial" w:hAnsi="Arial" w:cs="Arial"/>
        </w:rPr>
        <w:t>this,</w:t>
      </w:r>
      <w:r w:rsidR="00571616">
        <w:rPr>
          <w:rFonts w:ascii="Arial" w:hAnsi="Arial" w:cs="Arial"/>
        </w:rPr>
        <w:t xml:space="preserve"> and this is where </w:t>
      </w:r>
      <w:r w:rsidR="00094A26">
        <w:rPr>
          <w:rFonts w:ascii="Arial" w:hAnsi="Arial" w:cs="Arial"/>
        </w:rPr>
        <w:t xml:space="preserve">specialist </w:t>
      </w:r>
      <w:r w:rsidR="00C85C06">
        <w:rPr>
          <w:rFonts w:ascii="Arial" w:hAnsi="Arial" w:cs="Arial"/>
        </w:rPr>
        <w:t>help to ensure that</w:t>
      </w:r>
      <w:r w:rsidR="00094A26">
        <w:rPr>
          <w:rFonts w:ascii="Arial" w:hAnsi="Arial" w:cs="Arial"/>
        </w:rPr>
        <w:t xml:space="preserve"> there</w:t>
      </w:r>
      <w:r w:rsidR="00C85C06">
        <w:rPr>
          <w:rFonts w:ascii="Arial" w:hAnsi="Arial" w:cs="Arial"/>
        </w:rPr>
        <w:t xml:space="preserve"> </w:t>
      </w:r>
      <w:proofErr w:type="gramStart"/>
      <w:r w:rsidR="00C85C06">
        <w:rPr>
          <w:rFonts w:ascii="Arial" w:hAnsi="Arial" w:cs="Arial"/>
        </w:rPr>
        <w:t>is</w:t>
      </w:r>
      <w:proofErr w:type="gramEnd"/>
      <w:r w:rsidR="00094A26">
        <w:rPr>
          <w:rFonts w:ascii="Arial" w:hAnsi="Arial" w:cs="Arial"/>
        </w:rPr>
        <w:t xml:space="preserve"> </w:t>
      </w:r>
      <w:r w:rsidR="00C85C06">
        <w:rPr>
          <w:rFonts w:ascii="Arial" w:hAnsi="Arial" w:cs="Arial"/>
        </w:rPr>
        <w:t xml:space="preserve">loads of </w:t>
      </w:r>
      <w:r w:rsidR="00094A26">
        <w:rPr>
          <w:rFonts w:ascii="Arial" w:hAnsi="Arial" w:cs="Arial"/>
        </w:rPr>
        <w:t>support and focus</w:t>
      </w:r>
      <w:r w:rsidR="00C85C06">
        <w:rPr>
          <w:rFonts w:ascii="Arial" w:hAnsi="Arial" w:cs="Arial"/>
        </w:rPr>
        <w:t xml:space="preserve"> on future goal</w:t>
      </w:r>
      <w:r w:rsidR="00F86C76">
        <w:rPr>
          <w:rFonts w:ascii="Arial" w:hAnsi="Arial" w:cs="Arial"/>
        </w:rPr>
        <w:t>s</w:t>
      </w:r>
      <w:r w:rsidR="00094A26">
        <w:rPr>
          <w:rFonts w:ascii="Arial" w:hAnsi="Arial" w:cs="Arial"/>
        </w:rPr>
        <w:t>.</w:t>
      </w:r>
      <w:r w:rsidR="002E153F">
        <w:rPr>
          <w:rFonts w:ascii="Arial" w:hAnsi="Arial" w:cs="Arial"/>
        </w:rPr>
        <w:t xml:space="preserve"> </w:t>
      </w:r>
      <w:r w:rsidR="008A3DBD">
        <w:rPr>
          <w:rFonts w:ascii="Arial" w:hAnsi="Arial" w:cs="Arial"/>
        </w:rPr>
        <w:t xml:space="preserve">This will help an abuse victim move forward in life to have </w:t>
      </w:r>
      <w:r w:rsidR="000F6585">
        <w:rPr>
          <w:rFonts w:ascii="Arial" w:hAnsi="Arial" w:cs="Arial"/>
        </w:rPr>
        <w:t>the</w:t>
      </w:r>
      <w:r w:rsidR="0024570D">
        <w:rPr>
          <w:rFonts w:ascii="Arial" w:hAnsi="Arial" w:cs="Arial"/>
        </w:rPr>
        <w:t xml:space="preserve"> support they dese</w:t>
      </w:r>
      <w:r w:rsidR="00DE5BF5">
        <w:rPr>
          <w:rFonts w:ascii="Arial" w:hAnsi="Arial" w:cs="Arial"/>
        </w:rPr>
        <w:t>rve for their future.</w:t>
      </w:r>
    </w:p>
    <w:p w14:paraId="230F4B4B" w14:textId="77777777" w:rsidR="00E50DA1" w:rsidRPr="00BC25BB" w:rsidRDefault="00E50DA1" w:rsidP="00BC25BB">
      <w:pPr>
        <w:ind w:left="0"/>
        <w:jc w:val="both"/>
        <w:rPr>
          <w:rFonts w:ascii="Arial" w:hAnsi="Arial" w:cs="Arial"/>
        </w:rPr>
      </w:pPr>
    </w:p>
    <w:p w14:paraId="6AD652C3" w14:textId="3B31E0CD" w:rsidR="00067CD0" w:rsidRDefault="00067CD0" w:rsidP="0002033F">
      <w:pPr>
        <w:ind w:left="0"/>
        <w:jc w:val="both"/>
        <w:rPr>
          <w:rFonts w:ascii="Arial" w:hAnsi="Arial" w:cs="Arial"/>
        </w:rPr>
      </w:pPr>
    </w:p>
    <w:p w14:paraId="0389E9EC" w14:textId="77777777" w:rsidR="00067CD0" w:rsidRDefault="00067CD0" w:rsidP="0002033F">
      <w:pPr>
        <w:ind w:left="0"/>
        <w:jc w:val="both"/>
        <w:rPr>
          <w:rFonts w:ascii="Arial" w:hAnsi="Arial" w:cs="Arial"/>
        </w:rPr>
      </w:pPr>
    </w:p>
    <w:p w14:paraId="4188E041" w14:textId="3B10058A" w:rsidR="00993154" w:rsidRDefault="00993154" w:rsidP="0002033F">
      <w:pPr>
        <w:ind w:left="0"/>
        <w:jc w:val="both"/>
        <w:rPr>
          <w:rFonts w:ascii="Arial" w:hAnsi="Arial" w:cs="Arial"/>
        </w:rPr>
      </w:pPr>
    </w:p>
    <w:p w14:paraId="70B1567F" w14:textId="77777777" w:rsidR="00993154" w:rsidRDefault="00993154" w:rsidP="0002033F">
      <w:pPr>
        <w:ind w:left="0"/>
        <w:jc w:val="both"/>
        <w:rPr>
          <w:rFonts w:ascii="Arial" w:hAnsi="Arial" w:cs="Arial"/>
        </w:rPr>
      </w:pPr>
    </w:p>
    <w:p w14:paraId="069A9A01" w14:textId="77777777" w:rsidR="00212959" w:rsidRDefault="00212959" w:rsidP="00457256">
      <w:pPr>
        <w:jc w:val="both"/>
        <w:rPr>
          <w:rFonts w:ascii="Arial" w:hAnsi="Arial" w:cs="Arial"/>
        </w:rPr>
      </w:pPr>
    </w:p>
    <w:p w14:paraId="18CECD2A" w14:textId="2729C42D" w:rsidR="007316F3" w:rsidRDefault="007316F3" w:rsidP="007316F3">
      <w:pPr>
        <w:ind w:left="0"/>
        <w:jc w:val="both"/>
        <w:rPr>
          <w:rFonts w:ascii="Arial" w:hAnsi="Arial" w:cs="Arial"/>
        </w:rPr>
      </w:pPr>
    </w:p>
    <w:p w14:paraId="0857C7C5" w14:textId="77777777" w:rsidR="007316F3" w:rsidRDefault="007316F3" w:rsidP="007316F3">
      <w:pPr>
        <w:ind w:left="0"/>
        <w:jc w:val="both"/>
        <w:rPr>
          <w:rFonts w:ascii="Arial" w:hAnsi="Arial" w:cs="Arial"/>
        </w:rPr>
      </w:pPr>
    </w:p>
    <w:p w14:paraId="50A12A4D" w14:textId="7A069BA9" w:rsidR="00D5556E" w:rsidRDefault="00D5556E" w:rsidP="00BF3243">
      <w:pPr>
        <w:rPr>
          <w:rFonts w:ascii="Arial" w:hAnsi="Arial" w:cs="Arial"/>
        </w:rPr>
      </w:pPr>
    </w:p>
    <w:p w14:paraId="6A8EACEF" w14:textId="77777777" w:rsidR="00BF3243" w:rsidRDefault="00BF3243" w:rsidP="00BF3243">
      <w:pPr>
        <w:rPr>
          <w:rFonts w:ascii="Arial" w:hAnsi="Arial" w:cs="Arial"/>
        </w:rPr>
      </w:pPr>
    </w:p>
    <w:p w14:paraId="656F85AC" w14:textId="77777777" w:rsidR="00F677BF" w:rsidRPr="00F677BF" w:rsidRDefault="00F677BF" w:rsidP="009879E4">
      <w:pPr>
        <w:rPr>
          <w:rFonts w:ascii="Arial" w:hAnsi="Arial" w:cs="Arial"/>
          <w:b/>
          <w:bCs/>
          <w:u w:val="single"/>
        </w:rPr>
      </w:pPr>
      <w:r w:rsidRPr="00F677BF">
        <w:rPr>
          <w:rFonts w:ascii="Arial" w:hAnsi="Arial" w:cs="Arial"/>
          <w:b/>
          <w:bCs/>
          <w:u w:val="single"/>
        </w:rPr>
        <w:t>Reference</w:t>
      </w:r>
    </w:p>
    <w:p w14:paraId="02680D0D" w14:textId="77777777" w:rsidR="00F677BF" w:rsidRPr="00F677BF" w:rsidRDefault="00F677BF" w:rsidP="007110D4">
      <w:pPr>
        <w:jc w:val="both"/>
        <w:rPr>
          <w:rFonts w:ascii="Arial" w:hAnsi="Arial" w:cs="Arial"/>
        </w:rPr>
      </w:pPr>
    </w:p>
    <w:p w14:paraId="6CC95EF9" w14:textId="7CBE39AF" w:rsidR="00F677BF" w:rsidRPr="0039676D" w:rsidRDefault="00B1394C" w:rsidP="0039676D">
      <w:pPr>
        <w:jc w:val="both"/>
        <w:rPr>
          <w:rFonts w:ascii="Arial" w:hAnsi="Arial" w:cs="Arial"/>
        </w:rPr>
      </w:pPr>
      <w:r w:rsidRPr="0039676D">
        <w:rPr>
          <w:rFonts w:ascii="Arial" w:hAnsi="Arial" w:cs="Arial"/>
        </w:rPr>
        <w:t>Andrews, B., Brewin, C.R., Rose, S. and Kirk, M., 2000. Predicting PTSD symptoms in victims of violent crime: the role of shame, anger, and childhood abuse. Journal of abnormal psychology, 109(1), p.69.</w:t>
      </w:r>
    </w:p>
    <w:p w14:paraId="18107142" w14:textId="77777777" w:rsidR="00B1394C" w:rsidRPr="0039676D" w:rsidRDefault="00B1394C" w:rsidP="0039676D">
      <w:pPr>
        <w:jc w:val="both"/>
        <w:rPr>
          <w:rFonts w:ascii="Arial" w:hAnsi="Arial" w:cs="Arial"/>
        </w:rPr>
      </w:pPr>
    </w:p>
    <w:p w14:paraId="09DE4725" w14:textId="7ACA7EBF" w:rsidR="00A3065D" w:rsidRPr="0039676D" w:rsidRDefault="00A3065D" w:rsidP="0039676D">
      <w:pPr>
        <w:jc w:val="both"/>
        <w:rPr>
          <w:rFonts w:ascii="Arial" w:hAnsi="Arial" w:cs="Arial"/>
        </w:rPr>
      </w:pPr>
      <w:r w:rsidRPr="0039676D">
        <w:rPr>
          <w:rFonts w:ascii="Arial" w:hAnsi="Arial" w:cs="Arial"/>
        </w:rPr>
        <w:t>Bick, A., Blandin, A. and Mertens, K., 2020. Work from home after the COVID-19 Outbreak.</w:t>
      </w:r>
    </w:p>
    <w:p w14:paraId="655F7B9F" w14:textId="77777777" w:rsidR="009879E4" w:rsidRPr="0039676D" w:rsidRDefault="009879E4" w:rsidP="0039676D">
      <w:pPr>
        <w:jc w:val="both"/>
        <w:rPr>
          <w:rFonts w:ascii="Arial" w:hAnsi="Arial" w:cs="Arial"/>
        </w:rPr>
      </w:pPr>
    </w:p>
    <w:p w14:paraId="4DC0DF1A" w14:textId="456579C5" w:rsidR="008F4873" w:rsidRPr="0039676D" w:rsidRDefault="00D54D82" w:rsidP="0039676D">
      <w:pPr>
        <w:jc w:val="both"/>
        <w:rPr>
          <w:rFonts w:ascii="Arial" w:hAnsi="Arial" w:cs="Arial"/>
        </w:rPr>
      </w:pPr>
      <w:r w:rsidRPr="0039676D">
        <w:rPr>
          <w:rFonts w:ascii="Arial" w:hAnsi="Arial" w:cs="Arial"/>
        </w:rPr>
        <w:t>Brodzinsky</w:t>
      </w:r>
      <w:r w:rsidR="00740BE6" w:rsidRPr="0039676D">
        <w:rPr>
          <w:rFonts w:ascii="Arial" w:hAnsi="Arial" w:cs="Arial"/>
        </w:rPr>
        <w:t>, D</w:t>
      </w:r>
      <w:r w:rsidR="00DC6082" w:rsidRPr="0039676D">
        <w:rPr>
          <w:rFonts w:ascii="Arial" w:hAnsi="Arial" w:cs="Arial"/>
        </w:rPr>
        <w:t xml:space="preserve">., And Palacios, J., (2022) </w:t>
      </w:r>
      <w:r w:rsidR="00C43B8A" w:rsidRPr="0039676D">
        <w:rPr>
          <w:rFonts w:ascii="Arial" w:hAnsi="Arial" w:cs="Arial"/>
          <w:i/>
          <w:iCs/>
        </w:rPr>
        <w:t>Adoption And Trauma: Risks, Recovery, And The Lived Experience Of Adoption</w:t>
      </w:r>
      <w:r w:rsidR="00F42683" w:rsidRPr="0039676D">
        <w:rPr>
          <w:rFonts w:ascii="Arial" w:hAnsi="Arial" w:cs="Arial"/>
          <w:i/>
          <w:iCs/>
        </w:rPr>
        <w:t xml:space="preserve"> </w:t>
      </w:r>
      <w:r w:rsidR="00F42683" w:rsidRPr="0039676D">
        <w:rPr>
          <w:rFonts w:ascii="Arial" w:hAnsi="Arial" w:cs="Arial"/>
        </w:rPr>
        <w:t xml:space="preserve">[online] Available at: </w:t>
      </w:r>
      <w:hyperlink r:id="rId7" w:history="1">
        <w:r w:rsidR="00F42683" w:rsidRPr="0039676D">
          <w:rPr>
            <w:rStyle w:val="Hyperlink"/>
            <w:rFonts w:ascii="Arial" w:hAnsi="Arial" w:cs="Arial"/>
          </w:rPr>
          <w:t>https://www.sciencedirect.com/science/article/pii/S0145213421003781?casa_token=XZJ9Kk34kKgAAAAA:33_lqOU5YOrtq_biKbEJRdHsZYhij0WYDUqc0cMletXz1jpvOvwuogMr5PwEBpvTQfxegpjIakVY</w:t>
        </w:r>
      </w:hyperlink>
      <w:r w:rsidR="00F42683" w:rsidRPr="0039676D">
        <w:rPr>
          <w:rFonts w:ascii="Arial" w:hAnsi="Arial" w:cs="Arial"/>
        </w:rPr>
        <w:t xml:space="preserve"> </w:t>
      </w:r>
      <w:r w:rsidR="009879E4" w:rsidRPr="0039676D">
        <w:rPr>
          <w:rFonts w:ascii="Arial" w:hAnsi="Arial" w:cs="Arial"/>
        </w:rPr>
        <w:t>(Accessed on: 7</w:t>
      </w:r>
      <w:r w:rsidR="009879E4" w:rsidRPr="0039676D">
        <w:rPr>
          <w:rFonts w:ascii="Arial" w:hAnsi="Arial" w:cs="Arial"/>
          <w:vertAlign w:val="superscript"/>
        </w:rPr>
        <w:t>th</w:t>
      </w:r>
      <w:r w:rsidR="009879E4" w:rsidRPr="0039676D">
        <w:rPr>
          <w:rFonts w:ascii="Arial" w:hAnsi="Arial" w:cs="Arial"/>
        </w:rPr>
        <w:t xml:space="preserve"> July 2022)</w:t>
      </w:r>
    </w:p>
    <w:p w14:paraId="60FD56E0" w14:textId="71FAC72F" w:rsidR="00AB7F8D" w:rsidRPr="0039676D" w:rsidRDefault="00AB7F8D" w:rsidP="0039676D">
      <w:pPr>
        <w:jc w:val="both"/>
        <w:rPr>
          <w:rFonts w:ascii="Arial" w:hAnsi="Arial" w:cs="Arial"/>
        </w:rPr>
      </w:pPr>
    </w:p>
    <w:p w14:paraId="3CB840EC" w14:textId="7223F3A1" w:rsidR="00AB7F8D" w:rsidRPr="0039676D" w:rsidRDefault="00AB7F8D" w:rsidP="0039676D">
      <w:pPr>
        <w:jc w:val="both"/>
        <w:rPr>
          <w:rFonts w:ascii="Arial" w:hAnsi="Arial" w:cs="Arial"/>
        </w:rPr>
      </w:pPr>
      <w:r w:rsidRPr="0039676D">
        <w:rPr>
          <w:rFonts w:ascii="Arial" w:hAnsi="Arial" w:cs="Arial"/>
        </w:rPr>
        <w:t>Bunting, L., Lazenbatt, A. and Wallace, I., 2010. Information sharing and reporting systems in the UK and Ireland: Professional barriers to reporting child maltreatment concerns. Child Abuse Review, 19(3), pp.187-202.</w:t>
      </w:r>
    </w:p>
    <w:p w14:paraId="68465DDF" w14:textId="6E8C33E9" w:rsidR="0020412F" w:rsidRPr="0039676D" w:rsidRDefault="0020412F" w:rsidP="0039676D">
      <w:pPr>
        <w:jc w:val="both"/>
        <w:rPr>
          <w:rFonts w:ascii="Arial" w:hAnsi="Arial" w:cs="Arial"/>
        </w:rPr>
      </w:pPr>
    </w:p>
    <w:p w14:paraId="13B0742C" w14:textId="18F9712A" w:rsidR="0020412F" w:rsidRPr="0039676D" w:rsidRDefault="0020412F" w:rsidP="0039676D">
      <w:pPr>
        <w:jc w:val="both"/>
        <w:rPr>
          <w:rFonts w:ascii="Arial" w:hAnsi="Arial" w:cs="Arial"/>
        </w:rPr>
      </w:pPr>
      <w:r w:rsidRPr="0039676D">
        <w:rPr>
          <w:rFonts w:ascii="Arial" w:hAnsi="Arial" w:cs="Arial"/>
        </w:rPr>
        <w:t>Barnard, M. and McKeganey, N., 2004. The impact of parental problem drug use on children: what is the problem and what can be done to help?. Addiction, 99(5), pp.552-559.</w:t>
      </w:r>
    </w:p>
    <w:p w14:paraId="34770B6F" w14:textId="55FE7D7C" w:rsidR="001500A8" w:rsidRPr="0039676D" w:rsidRDefault="001500A8" w:rsidP="0039676D">
      <w:pPr>
        <w:jc w:val="both"/>
        <w:rPr>
          <w:rFonts w:ascii="Arial" w:hAnsi="Arial" w:cs="Arial"/>
        </w:rPr>
      </w:pPr>
    </w:p>
    <w:p w14:paraId="1F20E7EC" w14:textId="62CCD8E8" w:rsidR="001500A8" w:rsidRPr="0039676D" w:rsidRDefault="001500A8" w:rsidP="0039676D">
      <w:pPr>
        <w:jc w:val="both"/>
        <w:rPr>
          <w:rFonts w:ascii="Arial" w:hAnsi="Arial" w:cs="Arial"/>
        </w:rPr>
      </w:pPr>
      <w:r w:rsidRPr="0039676D">
        <w:rPr>
          <w:rFonts w:ascii="Arial" w:hAnsi="Arial" w:cs="Arial"/>
        </w:rPr>
        <w:t>Bijlsma, A.M., Assink, M., Overbeek, G., van Geffen, M. and van der Put, C.E., 2022. Differences in developmental problems between victims of different types of child maltreatment. Journal of Public Child Welfare, pp.1-22.</w:t>
      </w:r>
    </w:p>
    <w:p w14:paraId="67AA2E18" w14:textId="0CB92318" w:rsidR="00B1394C" w:rsidRPr="0039676D" w:rsidRDefault="00B1394C" w:rsidP="0039676D">
      <w:pPr>
        <w:jc w:val="both"/>
        <w:rPr>
          <w:rFonts w:ascii="Arial" w:hAnsi="Arial" w:cs="Arial"/>
        </w:rPr>
      </w:pPr>
    </w:p>
    <w:p w14:paraId="35840D16" w14:textId="72C91788" w:rsidR="00B1394C" w:rsidRPr="0039676D" w:rsidRDefault="00B1394C" w:rsidP="0039676D">
      <w:pPr>
        <w:jc w:val="both"/>
        <w:rPr>
          <w:rFonts w:ascii="Arial" w:hAnsi="Arial" w:cs="Arial"/>
        </w:rPr>
      </w:pPr>
      <w:r w:rsidRPr="0039676D">
        <w:rPr>
          <w:rFonts w:ascii="Arial" w:hAnsi="Arial" w:cs="Arial"/>
        </w:rPr>
        <w:t>Bamford, F. and Wolkind, S., 1988. The Physical and Mental Health of Children in Care: Research Needs: Two Papers. Economic and Social Research Council.</w:t>
      </w:r>
    </w:p>
    <w:p w14:paraId="2798B26C" w14:textId="61D298F6" w:rsidR="00B1394C" w:rsidRPr="0039676D" w:rsidRDefault="00B1394C" w:rsidP="0039676D">
      <w:pPr>
        <w:jc w:val="both"/>
        <w:rPr>
          <w:rFonts w:ascii="Arial" w:hAnsi="Arial" w:cs="Arial"/>
        </w:rPr>
      </w:pPr>
    </w:p>
    <w:p w14:paraId="6742F413" w14:textId="02F2DA0A" w:rsidR="00B1394C" w:rsidRDefault="00B1394C" w:rsidP="0039676D">
      <w:pPr>
        <w:jc w:val="both"/>
        <w:rPr>
          <w:rFonts w:ascii="Arial" w:hAnsi="Arial" w:cs="Arial"/>
        </w:rPr>
      </w:pPr>
      <w:r w:rsidRPr="008C3013">
        <w:rPr>
          <w:rFonts w:ascii="Arial" w:hAnsi="Arial" w:cs="Arial"/>
        </w:rPr>
        <w:lastRenderedPageBreak/>
        <w:t>Benedict, M.I., Zuravin, S., Somerfield, M. and Brandt, D., 1996. The reported health and functioning of children maltreated while in family foster care. Child Abuse &amp; Neglect, 20(7), pp.561-571.</w:t>
      </w:r>
    </w:p>
    <w:p w14:paraId="39A361D0" w14:textId="4BEC3A89" w:rsidR="008E3BA1" w:rsidRDefault="008E3BA1" w:rsidP="0039676D">
      <w:pPr>
        <w:jc w:val="both"/>
        <w:rPr>
          <w:rFonts w:ascii="Arial" w:hAnsi="Arial" w:cs="Arial"/>
        </w:rPr>
      </w:pPr>
    </w:p>
    <w:p w14:paraId="408E7FAC" w14:textId="1022DCC3" w:rsidR="008E3BA1" w:rsidRDefault="008E3BA1" w:rsidP="0039676D">
      <w:pPr>
        <w:jc w:val="both"/>
        <w:rPr>
          <w:rFonts w:ascii="Arial" w:hAnsi="Arial" w:cs="Arial"/>
        </w:rPr>
      </w:pPr>
      <w:r w:rsidRPr="008E3BA1">
        <w:rPr>
          <w:rFonts w:ascii="Arial" w:hAnsi="Arial" w:cs="Arial"/>
        </w:rPr>
        <w:t>Corby, B., 1990. Making use of child protection statistics. Children &amp; Society, 4(3), pp.304-314.</w:t>
      </w:r>
    </w:p>
    <w:p w14:paraId="247BD88B" w14:textId="77777777" w:rsidR="008E3BA1" w:rsidRPr="008C3013" w:rsidRDefault="008E3BA1" w:rsidP="0039676D">
      <w:pPr>
        <w:jc w:val="both"/>
        <w:rPr>
          <w:rFonts w:ascii="Arial" w:hAnsi="Arial" w:cs="Arial"/>
        </w:rPr>
      </w:pPr>
    </w:p>
    <w:p w14:paraId="75F83ECE" w14:textId="4F8E60B1" w:rsidR="00720936" w:rsidRPr="008C3013" w:rsidRDefault="00720936" w:rsidP="0039676D">
      <w:pPr>
        <w:ind w:left="0"/>
        <w:jc w:val="both"/>
        <w:rPr>
          <w:rFonts w:ascii="Arial" w:hAnsi="Arial" w:cs="Arial"/>
        </w:rPr>
      </w:pPr>
    </w:p>
    <w:p w14:paraId="242049E2" w14:textId="118A76BD" w:rsidR="00720936" w:rsidRPr="008C3013" w:rsidRDefault="00872559" w:rsidP="0039676D">
      <w:pPr>
        <w:jc w:val="both"/>
        <w:rPr>
          <w:rFonts w:ascii="Arial" w:hAnsi="Arial" w:cs="Arial"/>
        </w:rPr>
      </w:pPr>
      <w:r w:rsidRPr="008C3013">
        <w:rPr>
          <w:rFonts w:ascii="Arial" w:hAnsi="Arial" w:cs="Arial"/>
        </w:rPr>
        <w:t>De Boer, C., Ghomrawi, H.M., Bouchard, M.E., Linton, S.C., Tian, Y. and Abdullah, F., 2022. Effect of the COVID-19 pandemic on presentation and severity of traumatic injury due to physical child abuse across US children's hospitals. Journal of pediatric surgery, 57(4), pp.726-731.</w:t>
      </w:r>
    </w:p>
    <w:p w14:paraId="07F9EB1C" w14:textId="19BD385D" w:rsidR="008560F1" w:rsidRPr="008C3013" w:rsidRDefault="008560F1" w:rsidP="0039676D">
      <w:pPr>
        <w:jc w:val="both"/>
        <w:rPr>
          <w:rFonts w:ascii="Arial" w:hAnsi="Arial" w:cs="Arial"/>
        </w:rPr>
      </w:pPr>
    </w:p>
    <w:p w14:paraId="0B27FB31" w14:textId="413D7C4C" w:rsidR="008560F1" w:rsidRPr="008C3013" w:rsidRDefault="008560F1" w:rsidP="0039676D">
      <w:pPr>
        <w:jc w:val="both"/>
        <w:rPr>
          <w:rFonts w:ascii="Arial" w:hAnsi="Arial" w:cs="Arial"/>
        </w:rPr>
      </w:pPr>
      <w:r w:rsidRPr="008C3013">
        <w:rPr>
          <w:rFonts w:ascii="Arial" w:hAnsi="Arial" w:cs="Arial"/>
        </w:rPr>
        <w:t>Ferguson, H., Pink, S. and Kelly, L., 2022. The Unheld Child: Social Work, Social Distancing and the Possibilities and Limits to Child Protection during the COVID-19 Pandemic. The British Journal of Social Work.</w:t>
      </w:r>
    </w:p>
    <w:p w14:paraId="6ED644E0" w14:textId="77777777" w:rsidR="008560F1" w:rsidRPr="008C3013" w:rsidRDefault="008560F1" w:rsidP="0039676D">
      <w:pPr>
        <w:jc w:val="both"/>
        <w:rPr>
          <w:rFonts w:ascii="Arial" w:hAnsi="Arial" w:cs="Arial"/>
        </w:rPr>
      </w:pPr>
    </w:p>
    <w:p w14:paraId="5C22034A" w14:textId="1FE52818" w:rsidR="00F91A4E" w:rsidRPr="008C3013" w:rsidRDefault="00F91A4E" w:rsidP="0039676D">
      <w:pPr>
        <w:jc w:val="both"/>
        <w:rPr>
          <w:rFonts w:ascii="Arial" w:hAnsi="Arial" w:cs="Arial"/>
        </w:rPr>
      </w:pPr>
    </w:p>
    <w:p w14:paraId="353FDE03" w14:textId="10AB4C53" w:rsidR="00F91A4E" w:rsidRPr="008C3013" w:rsidRDefault="00747BF4" w:rsidP="0039676D">
      <w:pPr>
        <w:contextualSpacing/>
        <w:jc w:val="both"/>
        <w:rPr>
          <w:rFonts w:ascii="Arial" w:hAnsi="Arial" w:cs="Arial"/>
        </w:rPr>
      </w:pPr>
      <w:r w:rsidRPr="008C3013">
        <w:rPr>
          <w:rFonts w:ascii="Arial" w:hAnsi="Arial" w:cs="Arial"/>
        </w:rPr>
        <w:t>Glaser, D., 2002. Emotional abuse and neglect (psychological maltreatment): A conceptual framework. Child abuse &amp; neglect, 26(6-7), pp.697-714.</w:t>
      </w:r>
    </w:p>
    <w:p w14:paraId="169BBFA2" w14:textId="72A0C1D1" w:rsidR="00571BD8" w:rsidRPr="008C3013" w:rsidRDefault="00571BD8" w:rsidP="0039676D">
      <w:pPr>
        <w:contextualSpacing/>
        <w:jc w:val="both"/>
        <w:rPr>
          <w:rFonts w:ascii="Arial" w:hAnsi="Arial" w:cs="Arial"/>
        </w:rPr>
      </w:pPr>
    </w:p>
    <w:p w14:paraId="1C386803" w14:textId="0308841C" w:rsidR="00571BD8" w:rsidRPr="008C3013" w:rsidRDefault="00571BD8" w:rsidP="0039676D">
      <w:pPr>
        <w:contextualSpacing/>
        <w:jc w:val="both"/>
        <w:rPr>
          <w:rFonts w:ascii="Arial" w:hAnsi="Arial" w:cs="Arial"/>
        </w:rPr>
      </w:pPr>
      <w:r w:rsidRPr="008C3013">
        <w:rPr>
          <w:rFonts w:ascii="Arial" w:hAnsi="Arial" w:cs="Arial"/>
        </w:rPr>
        <w:t>Harter, S.L., 2000. Quantitative measures of construing in child abuse survivors. Journal of Constructivist Psychology, 13(2), pp.103-116.</w:t>
      </w:r>
    </w:p>
    <w:p w14:paraId="78C0C916" w14:textId="325E6754" w:rsidR="00FB2F89" w:rsidRPr="008C3013" w:rsidRDefault="00FB2F89" w:rsidP="0039676D">
      <w:pPr>
        <w:contextualSpacing/>
        <w:jc w:val="both"/>
        <w:rPr>
          <w:rFonts w:ascii="Arial" w:hAnsi="Arial" w:cs="Arial"/>
        </w:rPr>
      </w:pPr>
    </w:p>
    <w:p w14:paraId="6AAED941" w14:textId="43886E90" w:rsidR="00FB2F89" w:rsidRPr="008C3013" w:rsidRDefault="00FB2F89" w:rsidP="0039676D">
      <w:pPr>
        <w:contextualSpacing/>
        <w:jc w:val="both"/>
        <w:rPr>
          <w:rFonts w:ascii="Arial" w:hAnsi="Arial" w:cs="Arial"/>
        </w:rPr>
      </w:pPr>
      <w:r w:rsidRPr="008C3013">
        <w:rPr>
          <w:rFonts w:ascii="Arial" w:hAnsi="Arial" w:cs="Arial"/>
        </w:rPr>
        <w:t>Hochstadt, N.J., Jaudes, P.K., Zimo, D.A. and Schachter, J., 1987. The medical and psychosocial needs of children entering foster care. Child abuse &amp; neglect, 11(1), pp.53-62.</w:t>
      </w:r>
    </w:p>
    <w:p w14:paraId="64066559" w14:textId="646AFBC5" w:rsidR="00FB2F89" w:rsidRPr="008C3013" w:rsidRDefault="00FB2F89" w:rsidP="0039676D">
      <w:pPr>
        <w:contextualSpacing/>
        <w:jc w:val="both"/>
        <w:rPr>
          <w:rFonts w:ascii="Arial" w:hAnsi="Arial" w:cs="Arial"/>
        </w:rPr>
      </w:pPr>
    </w:p>
    <w:p w14:paraId="774998BE" w14:textId="2E64DF16" w:rsidR="00FB2F89" w:rsidRPr="008C3013" w:rsidRDefault="0056758B" w:rsidP="0039676D">
      <w:pPr>
        <w:contextualSpacing/>
        <w:jc w:val="both"/>
        <w:rPr>
          <w:rFonts w:ascii="Arial" w:hAnsi="Arial" w:cs="Arial"/>
        </w:rPr>
      </w:pPr>
      <w:r w:rsidRPr="008C3013">
        <w:rPr>
          <w:rFonts w:ascii="Arial" w:hAnsi="Arial" w:cs="Arial"/>
        </w:rPr>
        <w:t>Hobbs, G.F., Hobbs, C.J. and Wynne, J.M., 1999. Abuse of children in foster and residential care. Child abuse &amp; neglect, 23(12), pp.1239-1252.</w:t>
      </w:r>
    </w:p>
    <w:p w14:paraId="6ECF2A54" w14:textId="77777777" w:rsidR="0056758B" w:rsidRPr="008C3013" w:rsidRDefault="0056758B" w:rsidP="0039676D">
      <w:pPr>
        <w:contextualSpacing/>
        <w:jc w:val="both"/>
        <w:rPr>
          <w:rFonts w:ascii="Arial" w:hAnsi="Arial" w:cs="Arial"/>
        </w:rPr>
      </w:pPr>
    </w:p>
    <w:p w14:paraId="5BFFA3BA" w14:textId="79390B4E" w:rsidR="00256374" w:rsidRPr="008C3013" w:rsidRDefault="00256374" w:rsidP="0039676D">
      <w:pPr>
        <w:ind w:left="0"/>
        <w:contextualSpacing/>
        <w:jc w:val="both"/>
        <w:rPr>
          <w:rFonts w:ascii="Arial" w:hAnsi="Arial" w:cs="Arial"/>
        </w:rPr>
      </w:pPr>
    </w:p>
    <w:p w14:paraId="1C73AF64" w14:textId="277A2D33" w:rsidR="00256374" w:rsidRPr="008C3013" w:rsidRDefault="0064674E" w:rsidP="0039676D">
      <w:pPr>
        <w:contextualSpacing/>
        <w:jc w:val="both"/>
        <w:rPr>
          <w:rFonts w:ascii="Arial" w:hAnsi="Arial" w:cs="Arial"/>
        </w:rPr>
      </w:pPr>
      <w:r w:rsidRPr="008C3013">
        <w:rPr>
          <w:rFonts w:ascii="Arial" w:hAnsi="Arial" w:cs="Arial"/>
        </w:rPr>
        <w:t>Katz, C. and Fallon, B., 2022. Two years into COVID-19: What do we know so far about child maltreatment in times of a pandemic and what else should be explored?. Child Abuse &amp; Neglect.</w:t>
      </w:r>
      <w:r w:rsidR="00370CE8" w:rsidRPr="008C3013">
        <w:rPr>
          <w:rFonts w:ascii="Arial" w:hAnsi="Arial" w:cs="Arial"/>
        </w:rPr>
        <w:t xml:space="preserve"> ( Accessed</w:t>
      </w:r>
      <w:r w:rsidR="00AE6D44" w:rsidRPr="008C3013">
        <w:rPr>
          <w:rFonts w:ascii="Arial" w:hAnsi="Arial" w:cs="Arial"/>
        </w:rPr>
        <w:t xml:space="preserve"> On 7</w:t>
      </w:r>
      <w:r w:rsidR="00AE6D44" w:rsidRPr="008C3013">
        <w:rPr>
          <w:rFonts w:ascii="Arial" w:hAnsi="Arial" w:cs="Arial"/>
          <w:vertAlign w:val="superscript"/>
        </w:rPr>
        <w:t>th</w:t>
      </w:r>
      <w:r w:rsidR="00AE6D44" w:rsidRPr="008C3013">
        <w:rPr>
          <w:rFonts w:ascii="Arial" w:hAnsi="Arial" w:cs="Arial"/>
        </w:rPr>
        <w:t xml:space="preserve"> July 2022)</w:t>
      </w:r>
    </w:p>
    <w:p w14:paraId="0BD073CA" w14:textId="56F6BFC8" w:rsidR="00317FA3" w:rsidRPr="008C3013" w:rsidRDefault="00317FA3" w:rsidP="0039676D">
      <w:pPr>
        <w:jc w:val="both"/>
        <w:rPr>
          <w:rFonts w:ascii="Arial" w:hAnsi="Arial" w:cs="Arial"/>
        </w:rPr>
      </w:pPr>
    </w:p>
    <w:p w14:paraId="5C2616F8" w14:textId="35905E1F" w:rsidR="00EC21D2" w:rsidRPr="008C3013" w:rsidRDefault="00EC21D2" w:rsidP="0039676D">
      <w:pPr>
        <w:jc w:val="both"/>
        <w:rPr>
          <w:rFonts w:ascii="Arial" w:hAnsi="Arial" w:cs="Arial"/>
        </w:rPr>
      </w:pPr>
      <w:r w:rsidRPr="008C3013">
        <w:rPr>
          <w:rFonts w:ascii="Arial" w:hAnsi="Arial" w:cs="Arial"/>
        </w:rPr>
        <w:t>Klebanov, B., Tener, D. and Katz, C., 2022. What can we learn about the others present during incidents of child abuse?: Key lessons and future directions based on a scoping review. Trauma, Violence, &amp; Abuse, p.15248380211050584.</w:t>
      </w:r>
    </w:p>
    <w:p w14:paraId="7E77ABB1" w14:textId="50029CBC" w:rsidR="00AC484A" w:rsidRPr="008C3013" w:rsidRDefault="00AC484A" w:rsidP="0039676D">
      <w:pPr>
        <w:jc w:val="both"/>
        <w:rPr>
          <w:rFonts w:ascii="Arial" w:hAnsi="Arial" w:cs="Arial"/>
        </w:rPr>
      </w:pPr>
    </w:p>
    <w:p w14:paraId="0F43C6D2" w14:textId="49B85EAF" w:rsidR="00AC484A" w:rsidRPr="008C3013" w:rsidRDefault="00C12F98" w:rsidP="0039676D">
      <w:pPr>
        <w:jc w:val="both"/>
        <w:rPr>
          <w:rFonts w:ascii="Arial" w:hAnsi="Arial" w:cs="Arial"/>
        </w:rPr>
      </w:pPr>
      <w:r w:rsidRPr="008C3013">
        <w:rPr>
          <w:rFonts w:ascii="Arial" w:hAnsi="Arial" w:cs="Arial"/>
        </w:rPr>
        <w:t>Knight, C., 2022. 9 ‘What are you going to do about it?'. Challenges in Early Years and Primary Education: Employing critical thinking skills during turbulent times.</w:t>
      </w:r>
    </w:p>
    <w:p w14:paraId="41152D80" w14:textId="647F5DBE" w:rsidR="00C12F98" w:rsidRPr="008C3013" w:rsidRDefault="00C12F98" w:rsidP="0039676D">
      <w:pPr>
        <w:jc w:val="both"/>
        <w:rPr>
          <w:rFonts w:ascii="Arial" w:hAnsi="Arial" w:cs="Arial"/>
        </w:rPr>
      </w:pPr>
    </w:p>
    <w:p w14:paraId="053C1E7D" w14:textId="51209F13" w:rsidR="00C12F98" w:rsidRPr="008C3013" w:rsidRDefault="00C12F98" w:rsidP="0039676D">
      <w:pPr>
        <w:jc w:val="both"/>
        <w:rPr>
          <w:rFonts w:ascii="Arial" w:hAnsi="Arial" w:cs="Arial"/>
        </w:rPr>
      </w:pPr>
      <w:r w:rsidRPr="008C3013">
        <w:rPr>
          <w:rFonts w:ascii="Arial" w:hAnsi="Arial" w:cs="Arial"/>
        </w:rPr>
        <w:t xml:space="preserve">Klebanov, B., Tener, D. and Katz, C., 2022. What can we learn about the others present during incidents of child </w:t>
      </w:r>
      <w:proofErr w:type="gramStart"/>
      <w:r w:rsidRPr="008C3013">
        <w:rPr>
          <w:rFonts w:ascii="Arial" w:hAnsi="Arial" w:cs="Arial"/>
        </w:rPr>
        <w:t>abuse?:</w:t>
      </w:r>
      <w:proofErr w:type="gramEnd"/>
      <w:r w:rsidRPr="008C3013">
        <w:rPr>
          <w:rFonts w:ascii="Arial" w:hAnsi="Arial" w:cs="Arial"/>
        </w:rPr>
        <w:t xml:space="preserve"> Key lessons and future directions based on a scoping review. Trauma, Violence, &amp; Abuse, p.15248380211050584.</w:t>
      </w:r>
    </w:p>
    <w:p w14:paraId="2676503C" w14:textId="77777777" w:rsidR="00316D72" w:rsidRPr="008C3013" w:rsidRDefault="00316D72" w:rsidP="0039676D">
      <w:pPr>
        <w:ind w:left="0"/>
        <w:jc w:val="both"/>
        <w:rPr>
          <w:rFonts w:ascii="Arial" w:hAnsi="Arial" w:cs="Arial"/>
        </w:rPr>
      </w:pPr>
    </w:p>
    <w:p w14:paraId="2A0D30B0" w14:textId="7E12EC7B" w:rsidR="002D0F0C" w:rsidRPr="008C3013" w:rsidRDefault="00F93B0C" w:rsidP="0039676D">
      <w:pPr>
        <w:contextualSpacing/>
        <w:jc w:val="both"/>
        <w:rPr>
          <w:rFonts w:ascii="Arial" w:hAnsi="Arial" w:cs="Arial"/>
        </w:rPr>
      </w:pPr>
      <w:r w:rsidRPr="008C3013">
        <w:rPr>
          <w:rFonts w:ascii="Arial" w:hAnsi="Arial" w:cs="Arial"/>
        </w:rPr>
        <w:t xml:space="preserve"> </w:t>
      </w:r>
      <w:r w:rsidR="002D0F0C" w:rsidRPr="008C3013">
        <w:rPr>
          <w:rFonts w:ascii="Arial" w:hAnsi="Arial" w:cs="Arial"/>
        </w:rPr>
        <w:t xml:space="preserve">Liefaard, T., 2008. Deprivation of liberty of children in light of international </w:t>
      </w:r>
      <w:r w:rsidRPr="008C3013">
        <w:rPr>
          <w:rFonts w:ascii="Arial" w:hAnsi="Arial" w:cs="Arial"/>
        </w:rPr>
        <w:t xml:space="preserve">        </w:t>
      </w:r>
      <w:r w:rsidR="002D0F0C" w:rsidRPr="008C3013">
        <w:rPr>
          <w:rFonts w:ascii="Arial" w:hAnsi="Arial" w:cs="Arial"/>
        </w:rPr>
        <w:t>human rights law and standards (pp. 40-41). AntwerpOxfordPortland: Intersentia.</w:t>
      </w:r>
    </w:p>
    <w:p w14:paraId="37073946" w14:textId="2B2CFF62" w:rsidR="00350E67" w:rsidRPr="008C3013" w:rsidRDefault="00350E67" w:rsidP="0039676D">
      <w:pPr>
        <w:contextualSpacing/>
        <w:jc w:val="both"/>
        <w:rPr>
          <w:rFonts w:ascii="Arial" w:hAnsi="Arial" w:cs="Arial"/>
        </w:rPr>
      </w:pPr>
    </w:p>
    <w:p w14:paraId="784E1AFB" w14:textId="410545F3" w:rsidR="00350E67" w:rsidRPr="008C3013" w:rsidRDefault="00350E67" w:rsidP="0039676D">
      <w:pPr>
        <w:contextualSpacing/>
        <w:jc w:val="both"/>
        <w:rPr>
          <w:rFonts w:ascii="Arial" w:hAnsi="Arial" w:cs="Arial"/>
        </w:rPr>
      </w:pPr>
      <w:r w:rsidRPr="008C3013">
        <w:rPr>
          <w:rFonts w:ascii="Arial" w:hAnsi="Arial" w:cs="Arial"/>
        </w:rPr>
        <w:t>Ledoux, S., Miller, P., Choquet, M. and Plant, M., 2002. Family structure, parent–child relationships, and alcohol and other drug use among teenagers in France and the United Kingdom. Alcohol and Alcoholism, 37(1), pp.52-60.</w:t>
      </w:r>
    </w:p>
    <w:p w14:paraId="02594157" w14:textId="77777777" w:rsidR="00350E67" w:rsidRPr="008C3013" w:rsidRDefault="00350E67" w:rsidP="0039676D">
      <w:pPr>
        <w:contextualSpacing/>
        <w:jc w:val="both"/>
        <w:rPr>
          <w:rFonts w:ascii="Arial" w:hAnsi="Arial" w:cs="Arial"/>
        </w:rPr>
      </w:pPr>
    </w:p>
    <w:p w14:paraId="77EAEE02" w14:textId="77777777" w:rsidR="0066553C" w:rsidRPr="008C3013" w:rsidRDefault="0066553C" w:rsidP="0039676D">
      <w:pPr>
        <w:jc w:val="both"/>
        <w:rPr>
          <w:rFonts w:ascii="Arial" w:hAnsi="Arial" w:cs="Arial"/>
        </w:rPr>
      </w:pPr>
    </w:p>
    <w:p w14:paraId="7C536E2D" w14:textId="680F0088" w:rsidR="009C38DF" w:rsidRDefault="002D6E22" w:rsidP="0039676D">
      <w:pPr>
        <w:jc w:val="both"/>
        <w:rPr>
          <w:rFonts w:ascii="Arial" w:hAnsi="Arial" w:cs="Arial"/>
        </w:rPr>
      </w:pPr>
      <w:r w:rsidRPr="008C3013">
        <w:rPr>
          <w:rFonts w:ascii="Arial" w:hAnsi="Arial" w:cs="Arial"/>
        </w:rPr>
        <w:t>McGovern, R., Newham, J., Addison, M., Hickman, M. and Kaner, E., 2022. The effectiveness of psychosocial interventions at reducing the frequency of alcohol and drug use in parents: findings of a Cochrane Review and meta</w:t>
      </w:r>
      <w:r w:rsidRPr="008C3013">
        <w:rPr>
          <w:rFonts w:ascii="Cambria Math" w:hAnsi="Cambria Math" w:cs="Cambria Math"/>
        </w:rPr>
        <w:t>‐</w:t>
      </w:r>
      <w:r w:rsidRPr="008C3013">
        <w:rPr>
          <w:rFonts w:ascii="Arial" w:hAnsi="Arial" w:cs="Arial"/>
        </w:rPr>
        <w:t>analyses. Addiction.</w:t>
      </w:r>
    </w:p>
    <w:p w14:paraId="229457B8" w14:textId="2FF6006B" w:rsidR="005B1E23" w:rsidRDefault="005B1E23" w:rsidP="0039676D">
      <w:pPr>
        <w:jc w:val="both"/>
        <w:rPr>
          <w:rFonts w:ascii="Arial" w:hAnsi="Arial" w:cs="Arial"/>
        </w:rPr>
      </w:pPr>
    </w:p>
    <w:p w14:paraId="0B7AC2CB" w14:textId="2D8D14B9" w:rsidR="005B1E23" w:rsidRDefault="005B1E23" w:rsidP="0039676D">
      <w:pPr>
        <w:jc w:val="both"/>
        <w:rPr>
          <w:rFonts w:ascii="Arial" w:hAnsi="Arial" w:cs="Arial"/>
        </w:rPr>
      </w:pPr>
      <w:r w:rsidRPr="005B1E23">
        <w:rPr>
          <w:rFonts w:ascii="Arial" w:hAnsi="Arial" w:cs="Arial"/>
        </w:rPr>
        <w:t>Munro, E., 2010. Learning to reduce risk in child protection. British Journal of Social Work, 40(4), pp.1135-1151.</w:t>
      </w:r>
    </w:p>
    <w:p w14:paraId="1860CCA2" w14:textId="77777777" w:rsidR="005B1E23" w:rsidRPr="008C3013" w:rsidRDefault="005B1E23" w:rsidP="0039676D">
      <w:pPr>
        <w:jc w:val="both"/>
        <w:rPr>
          <w:rFonts w:ascii="Arial" w:hAnsi="Arial" w:cs="Arial"/>
        </w:rPr>
      </w:pPr>
    </w:p>
    <w:p w14:paraId="18F7949C" w14:textId="00097021" w:rsidR="00C0482D" w:rsidRPr="008C3013" w:rsidRDefault="00C0482D" w:rsidP="0039676D">
      <w:pPr>
        <w:jc w:val="both"/>
        <w:rPr>
          <w:rFonts w:ascii="Arial" w:hAnsi="Arial" w:cs="Arial"/>
        </w:rPr>
      </w:pPr>
    </w:p>
    <w:p w14:paraId="051F547E" w14:textId="138576CC" w:rsidR="00C0482D" w:rsidRPr="008C3013" w:rsidRDefault="00C0482D" w:rsidP="0039676D">
      <w:pPr>
        <w:jc w:val="both"/>
        <w:rPr>
          <w:rFonts w:ascii="Arial" w:hAnsi="Arial" w:cs="Arial"/>
        </w:rPr>
      </w:pPr>
      <w:r w:rsidRPr="008C3013">
        <w:rPr>
          <w:rFonts w:ascii="Arial" w:hAnsi="Arial" w:cs="Arial"/>
        </w:rPr>
        <w:t xml:space="preserve">Pritchard, C. and Williams, R., 2010. Comparing possible ‘child-abuse-related-deaths’ in England and Wales with the major developed countries </w:t>
      </w:r>
      <w:r w:rsidRPr="008C3013">
        <w:rPr>
          <w:rFonts w:ascii="Arial" w:hAnsi="Arial" w:cs="Arial"/>
        </w:rPr>
        <w:lastRenderedPageBreak/>
        <w:t>1974–2006: signs of progress? British Journal of Social Work, 40(6), pp.1700-1718.</w:t>
      </w:r>
    </w:p>
    <w:p w14:paraId="022B2A08" w14:textId="0D1725F9" w:rsidR="004824D9" w:rsidRPr="008C3013" w:rsidRDefault="004824D9" w:rsidP="0039676D">
      <w:pPr>
        <w:jc w:val="both"/>
        <w:rPr>
          <w:rFonts w:ascii="Arial" w:hAnsi="Arial" w:cs="Arial"/>
        </w:rPr>
      </w:pPr>
    </w:p>
    <w:p w14:paraId="4C188830" w14:textId="7FB0D0CA" w:rsidR="004824D9" w:rsidRPr="008C3013" w:rsidRDefault="004824D9" w:rsidP="0039676D">
      <w:pPr>
        <w:jc w:val="both"/>
        <w:rPr>
          <w:rFonts w:ascii="Arial" w:hAnsi="Arial" w:cs="Arial"/>
        </w:rPr>
      </w:pPr>
      <w:r w:rsidRPr="008C3013">
        <w:rPr>
          <w:rFonts w:ascii="Arial" w:hAnsi="Arial" w:cs="Arial"/>
        </w:rPr>
        <w:t xml:space="preserve">Read, J., Hammersley, P. and Rudegeair, T., 2007. Why, </w:t>
      </w:r>
      <w:proofErr w:type="gramStart"/>
      <w:r w:rsidRPr="008C3013">
        <w:rPr>
          <w:rFonts w:ascii="Arial" w:hAnsi="Arial" w:cs="Arial"/>
        </w:rPr>
        <w:t>when</w:t>
      </w:r>
      <w:proofErr w:type="gramEnd"/>
      <w:r w:rsidRPr="008C3013">
        <w:rPr>
          <w:rFonts w:ascii="Arial" w:hAnsi="Arial" w:cs="Arial"/>
        </w:rPr>
        <w:t xml:space="preserve"> and how to ask about childhood abuse. Advances in Psychiatric Treatment, 13(2), pp.101-110.</w:t>
      </w:r>
    </w:p>
    <w:p w14:paraId="3D46C2A1" w14:textId="0C302804" w:rsidR="004824D9" w:rsidRPr="008C3013" w:rsidRDefault="004824D9" w:rsidP="0039676D">
      <w:pPr>
        <w:jc w:val="both"/>
        <w:rPr>
          <w:rFonts w:ascii="Arial" w:hAnsi="Arial" w:cs="Arial"/>
        </w:rPr>
      </w:pPr>
    </w:p>
    <w:p w14:paraId="1DD004DD" w14:textId="11901063" w:rsidR="002D6E22" w:rsidRPr="008C3013" w:rsidRDefault="004824D9" w:rsidP="0039676D">
      <w:pPr>
        <w:jc w:val="both"/>
        <w:rPr>
          <w:rFonts w:ascii="Arial" w:hAnsi="Arial" w:cs="Arial"/>
        </w:rPr>
      </w:pPr>
      <w:r w:rsidRPr="008C3013">
        <w:rPr>
          <w:rFonts w:ascii="Arial" w:hAnsi="Arial" w:cs="Arial"/>
        </w:rPr>
        <w:t>Sidebotham, P., Bailey, S., Belderson, P. and Brandon, M., 2011. Fatal child maltreatment in England, 2005–2009. Child abuse &amp; neglect, 35(4), pp.299-306.</w:t>
      </w:r>
    </w:p>
    <w:p w14:paraId="4418C67E" w14:textId="058395AF" w:rsidR="00A12F73" w:rsidRPr="008C3013" w:rsidRDefault="00A12F73" w:rsidP="0039676D">
      <w:pPr>
        <w:jc w:val="both"/>
        <w:rPr>
          <w:rFonts w:ascii="Arial" w:hAnsi="Arial" w:cs="Arial"/>
        </w:rPr>
      </w:pPr>
    </w:p>
    <w:p w14:paraId="2412201C" w14:textId="4B5712C1" w:rsidR="00A12F73" w:rsidRPr="008C3013" w:rsidRDefault="00A12F73" w:rsidP="0039676D">
      <w:pPr>
        <w:jc w:val="both"/>
        <w:rPr>
          <w:rFonts w:ascii="Arial" w:hAnsi="Arial" w:cs="Arial"/>
        </w:rPr>
      </w:pPr>
      <w:r w:rsidRPr="008C3013">
        <w:rPr>
          <w:rFonts w:ascii="Arial" w:hAnsi="Arial" w:cs="Arial"/>
        </w:rPr>
        <w:t>Sinko, L., He, Y., Kishton, R., Ortiz, R., Jacobs, L. and Fingerman, M., 2022. “The stay at home order is causing things to get heated up”: Family conflict dynamics during COVID-19 from the perspectives of youth calling a national child abuse hotline. Journal of family violence, 37(5), pp.837-846.</w:t>
      </w:r>
      <w:r w:rsidR="00AE6D44" w:rsidRPr="008C3013">
        <w:rPr>
          <w:rFonts w:ascii="Arial" w:hAnsi="Arial" w:cs="Arial"/>
        </w:rPr>
        <w:t xml:space="preserve"> (Accessed On </w:t>
      </w:r>
      <w:r w:rsidR="008F7EB2" w:rsidRPr="008C3013">
        <w:rPr>
          <w:rFonts w:ascii="Arial" w:hAnsi="Arial" w:cs="Arial"/>
        </w:rPr>
        <w:t>7</w:t>
      </w:r>
      <w:r w:rsidR="008F7EB2" w:rsidRPr="008C3013">
        <w:rPr>
          <w:rFonts w:ascii="Arial" w:hAnsi="Arial" w:cs="Arial"/>
          <w:vertAlign w:val="superscript"/>
        </w:rPr>
        <w:t>th</w:t>
      </w:r>
      <w:r w:rsidR="008F7EB2" w:rsidRPr="008C3013">
        <w:rPr>
          <w:rFonts w:ascii="Arial" w:hAnsi="Arial" w:cs="Arial"/>
        </w:rPr>
        <w:t xml:space="preserve"> July 2022)</w:t>
      </w:r>
    </w:p>
    <w:p w14:paraId="66775977" w14:textId="05F0351F" w:rsidR="002F367B" w:rsidRPr="008C3013" w:rsidRDefault="002F367B" w:rsidP="0039676D">
      <w:pPr>
        <w:jc w:val="both"/>
        <w:rPr>
          <w:rFonts w:ascii="Arial" w:hAnsi="Arial" w:cs="Arial"/>
        </w:rPr>
      </w:pPr>
    </w:p>
    <w:p w14:paraId="6B3298D6" w14:textId="14C7267E" w:rsidR="002F367B" w:rsidRPr="008C3013" w:rsidRDefault="002F367B" w:rsidP="0039676D">
      <w:pPr>
        <w:jc w:val="both"/>
        <w:rPr>
          <w:rFonts w:ascii="Arial" w:hAnsi="Arial" w:cs="Arial"/>
        </w:rPr>
      </w:pPr>
      <w:r w:rsidRPr="008C3013">
        <w:rPr>
          <w:rFonts w:ascii="Arial" w:hAnsi="Arial" w:cs="Arial"/>
        </w:rPr>
        <w:t>Sharratt, K., Mason, S.J., Kirkman, G., Willmott, D., McDermott, D., Timmins, S. and Wager, N.M., 2022. Childhood abuse and neglect, exposure to domestic violence and sibling violence: profiles and associations with sociodemographic variables and mental health indicators. Journal of interpersonal violence, p.08862605221090562.</w:t>
      </w:r>
    </w:p>
    <w:p w14:paraId="371C5E28" w14:textId="04BFDE11" w:rsidR="002F367B" w:rsidRPr="008C3013" w:rsidRDefault="002F367B" w:rsidP="0039676D">
      <w:pPr>
        <w:jc w:val="both"/>
        <w:rPr>
          <w:rFonts w:ascii="Arial" w:hAnsi="Arial" w:cs="Arial"/>
        </w:rPr>
      </w:pPr>
    </w:p>
    <w:p w14:paraId="4FB6E0DB" w14:textId="064180CC" w:rsidR="002F367B" w:rsidRPr="008C3013" w:rsidRDefault="002F367B" w:rsidP="0039676D">
      <w:pPr>
        <w:jc w:val="both"/>
        <w:rPr>
          <w:rFonts w:ascii="Arial" w:hAnsi="Arial" w:cs="Arial"/>
        </w:rPr>
      </w:pPr>
      <w:r w:rsidRPr="008C3013">
        <w:rPr>
          <w:rFonts w:ascii="Arial" w:hAnsi="Arial" w:cs="Arial"/>
        </w:rPr>
        <w:t>Tehrani, N., 2016. Extraversion, neuroticism, and secondary trauma in Internet child abuse investigators. Occupational Medicine, 66(5), pp.403-407.</w:t>
      </w:r>
    </w:p>
    <w:p w14:paraId="0D628877" w14:textId="1819FC8C" w:rsidR="00212959" w:rsidRPr="008C3013" w:rsidRDefault="00212959" w:rsidP="0039676D">
      <w:pPr>
        <w:ind w:left="0"/>
        <w:jc w:val="both"/>
        <w:rPr>
          <w:rFonts w:ascii="Arial" w:hAnsi="Arial" w:cs="Arial"/>
        </w:rPr>
      </w:pPr>
    </w:p>
    <w:p w14:paraId="37FA4CFE" w14:textId="40D151E1" w:rsidR="00212959" w:rsidRPr="008C3013" w:rsidRDefault="0079477E" w:rsidP="0039676D">
      <w:pPr>
        <w:jc w:val="both"/>
        <w:rPr>
          <w:rFonts w:ascii="Arial" w:hAnsi="Arial" w:cs="Arial"/>
        </w:rPr>
      </w:pPr>
      <w:r w:rsidRPr="008C3013">
        <w:rPr>
          <w:rFonts w:ascii="Arial" w:hAnsi="Arial" w:cs="Arial"/>
        </w:rPr>
        <w:t>Vizard, E., Gray, J. and Bentovim, A., 2022. The impact of child maltreatment on the mental and physical health of child victims: A review of the evidence. BJPsych Advances, 28(1), pp.60-70.</w:t>
      </w:r>
    </w:p>
    <w:p w14:paraId="393EF057" w14:textId="77777777" w:rsidR="0079477E" w:rsidRPr="00C75869" w:rsidRDefault="0079477E" w:rsidP="00C75869">
      <w:pPr>
        <w:jc w:val="both"/>
        <w:rPr>
          <w:rFonts w:ascii="Arial" w:hAnsi="Arial" w:cs="Arial"/>
        </w:rPr>
      </w:pPr>
    </w:p>
    <w:p w14:paraId="545B6038" w14:textId="77777777" w:rsidR="00A12F73" w:rsidRPr="00C75869" w:rsidRDefault="00A12F73" w:rsidP="00C75869">
      <w:pPr>
        <w:jc w:val="both"/>
        <w:rPr>
          <w:rFonts w:ascii="Arial" w:hAnsi="Arial" w:cs="Arial"/>
        </w:rPr>
      </w:pPr>
    </w:p>
    <w:p w14:paraId="24AF7C62" w14:textId="7B4376B7" w:rsidR="002E3050" w:rsidRPr="00C75869" w:rsidRDefault="002E3050" w:rsidP="00C75869">
      <w:pPr>
        <w:jc w:val="both"/>
        <w:rPr>
          <w:rFonts w:ascii="Arial" w:hAnsi="Arial" w:cs="Arial"/>
          <w:color w:val="222222"/>
          <w:shd w:val="clear" w:color="auto" w:fill="FFFFFF"/>
        </w:rPr>
      </w:pPr>
    </w:p>
    <w:p w14:paraId="3595F19E" w14:textId="5462F91D" w:rsidR="005E4013" w:rsidRPr="00C75869" w:rsidRDefault="005E4013" w:rsidP="00C75869">
      <w:pPr>
        <w:jc w:val="both"/>
        <w:rPr>
          <w:rFonts w:ascii="Arial" w:hAnsi="Arial" w:cs="Arial"/>
          <w:color w:val="222222"/>
          <w:shd w:val="clear" w:color="auto" w:fill="FFFFFF"/>
        </w:rPr>
      </w:pPr>
    </w:p>
    <w:p w14:paraId="4787AD7F" w14:textId="3B17AC38" w:rsidR="0065488D" w:rsidRPr="00C75869" w:rsidRDefault="0065488D" w:rsidP="00C75869">
      <w:pPr>
        <w:jc w:val="both"/>
        <w:rPr>
          <w:rFonts w:ascii="Arial" w:hAnsi="Arial" w:cs="Arial"/>
          <w:color w:val="222222"/>
          <w:shd w:val="clear" w:color="auto" w:fill="FFFFFF"/>
        </w:rPr>
      </w:pPr>
    </w:p>
    <w:p w14:paraId="3A73CCD8" w14:textId="07865177" w:rsidR="00A64AEC" w:rsidRPr="00C75869" w:rsidRDefault="00A64AEC" w:rsidP="00C75869">
      <w:pPr>
        <w:jc w:val="both"/>
        <w:rPr>
          <w:rFonts w:ascii="Arial" w:hAnsi="Arial" w:cs="Arial"/>
          <w:color w:val="222222"/>
          <w:shd w:val="clear" w:color="auto" w:fill="FFFFFF"/>
        </w:rPr>
      </w:pPr>
    </w:p>
    <w:p w14:paraId="430CFF74" w14:textId="64B0E379" w:rsidR="005427C7" w:rsidRPr="00C75869" w:rsidRDefault="005427C7" w:rsidP="00C75869">
      <w:pPr>
        <w:jc w:val="both"/>
        <w:rPr>
          <w:rFonts w:ascii="Arial" w:hAnsi="Arial" w:cs="Arial"/>
        </w:rPr>
      </w:pPr>
    </w:p>
    <w:p w14:paraId="472EEF95" w14:textId="6CD2E8DD" w:rsidR="008B04CA" w:rsidRPr="00C75869" w:rsidRDefault="008B04CA" w:rsidP="00C75869">
      <w:pPr>
        <w:jc w:val="both"/>
        <w:rPr>
          <w:rFonts w:ascii="Arial" w:hAnsi="Arial" w:cs="Arial"/>
        </w:rPr>
      </w:pPr>
    </w:p>
    <w:p w14:paraId="18FFFB25" w14:textId="2F5267B3" w:rsidR="001E3415" w:rsidRPr="00C75869" w:rsidRDefault="001E3415" w:rsidP="00C75869">
      <w:pPr>
        <w:jc w:val="both"/>
        <w:rPr>
          <w:rFonts w:ascii="Arial" w:hAnsi="Arial" w:cs="Arial"/>
        </w:rPr>
      </w:pPr>
    </w:p>
    <w:p w14:paraId="574EA1B4" w14:textId="7E9E6222" w:rsidR="00B430A6" w:rsidRPr="00C75869" w:rsidRDefault="00B430A6" w:rsidP="00C75869">
      <w:pPr>
        <w:jc w:val="both"/>
        <w:rPr>
          <w:rFonts w:ascii="Arial" w:hAnsi="Arial" w:cs="Arial"/>
        </w:rPr>
      </w:pPr>
    </w:p>
    <w:p w14:paraId="5D059E7B" w14:textId="3B9DB21F" w:rsidR="007E079A" w:rsidRPr="00C75869" w:rsidRDefault="007E079A" w:rsidP="00C75869">
      <w:pPr>
        <w:jc w:val="both"/>
        <w:rPr>
          <w:rFonts w:ascii="Arial" w:hAnsi="Arial" w:cs="Arial"/>
        </w:rPr>
      </w:pPr>
    </w:p>
    <w:p w14:paraId="1894A188" w14:textId="19059A21" w:rsidR="003448D6" w:rsidRPr="00C75869" w:rsidRDefault="003448D6" w:rsidP="00C75869">
      <w:pPr>
        <w:jc w:val="both"/>
        <w:rPr>
          <w:rFonts w:ascii="Arial" w:hAnsi="Arial" w:cs="Arial"/>
        </w:rPr>
      </w:pPr>
    </w:p>
    <w:p w14:paraId="5805EAE1" w14:textId="76109CD4" w:rsidR="004D11BF" w:rsidRPr="00C75869" w:rsidRDefault="004D11BF" w:rsidP="00C75869">
      <w:pPr>
        <w:jc w:val="both"/>
        <w:rPr>
          <w:rFonts w:ascii="Arial" w:hAnsi="Arial" w:cs="Arial"/>
          <w:color w:val="222222"/>
          <w:shd w:val="clear" w:color="auto" w:fill="FFFFFF"/>
        </w:rPr>
      </w:pPr>
    </w:p>
    <w:p w14:paraId="22E8FA77" w14:textId="5EDD7D9F" w:rsidR="00AB2867" w:rsidRPr="00C75869" w:rsidRDefault="00AB2867" w:rsidP="00C75869">
      <w:pPr>
        <w:jc w:val="both"/>
        <w:rPr>
          <w:rFonts w:ascii="Arial" w:hAnsi="Arial" w:cs="Arial"/>
          <w:color w:val="222222"/>
          <w:shd w:val="clear" w:color="auto" w:fill="FFFFFF"/>
        </w:rPr>
      </w:pPr>
    </w:p>
    <w:p w14:paraId="7EE2127E" w14:textId="41EC6EF9" w:rsidR="00911D8D" w:rsidRPr="00C75869" w:rsidRDefault="00911D8D" w:rsidP="00C75869">
      <w:pPr>
        <w:jc w:val="both"/>
        <w:rPr>
          <w:rFonts w:ascii="Arial" w:hAnsi="Arial" w:cs="Arial"/>
          <w:color w:val="222222"/>
          <w:shd w:val="clear" w:color="auto" w:fill="FFFFFF"/>
        </w:rPr>
      </w:pPr>
    </w:p>
    <w:p w14:paraId="0D06F8DA" w14:textId="77777777" w:rsidR="00911D8D" w:rsidRDefault="00911D8D" w:rsidP="00F677BF">
      <w:pPr>
        <w:jc w:val="both"/>
        <w:rPr>
          <w:rFonts w:ascii="Arial" w:hAnsi="Arial" w:cs="Arial"/>
          <w:color w:val="222222"/>
          <w:sz w:val="20"/>
          <w:szCs w:val="20"/>
          <w:shd w:val="clear" w:color="auto" w:fill="FFFFFF"/>
        </w:rPr>
      </w:pPr>
    </w:p>
    <w:p w14:paraId="5A6CBDA6" w14:textId="77777777" w:rsidR="004D11BF" w:rsidRDefault="004D11BF" w:rsidP="00F677BF">
      <w:pPr>
        <w:jc w:val="both"/>
        <w:rPr>
          <w:rFonts w:ascii="Arial" w:hAnsi="Arial" w:cs="Arial"/>
          <w:color w:val="222222"/>
          <w:sz w:val="20"/>
          <w:szCs w:val="20"/>
          <w:shd w:val="clear" w:color="auto" w:fill="FFFFFF"/>
        </w:rPr>
      </w:pPr>
    </w:p>
    <w:p w14:paraId="3FBCD4C5" w14:textId="77777777" w:rsidR="00B91BDC" w:rsidRDefault="00B91BDC" w:rsidP="00F677BF">
      <w:pPr>
        <w:jc w:val="both"/>
        <w:rPr>
          <w:rFonts w:ascii="Arial" w:hAnsi="Arial" w:cs="Arial"/>
        </w:rPr>
      </w:pPr>
    </w:p>
    <w:p w14:paraId="790A0F82" w14:textId="77777777" w:rsidR="000332BA" w:rsidRDefault="000332BA" w:rsidP="00F677BF">
      <w:pPr>
        <w:jc w:val="both"/>
        <w:rPr>
          <w:rFonts w:ascii="Arial" w:hAnsi="Arial" w:cs="Arial"/>
        </w:rPr>
      </w:pPr>
    </w:p>
    <w:p w14:paraId="1BE8F17C" w14:textId="77777777" w:rsidR="00B430A6" w:rsidRDefault="00B430A6" w:rsidP="00F677BF">
      <w:pPr>
        <w:jc w:val="both"/>
        <w:rPr>
          <w:rFonts w:ascii="Arial" w:hAnsi="Arial" w:cs="Arial"/>
        </w:rPr>
      </w:pPr>
    </w:p>
    <w:p w14:paraId="62AE8C32" w14:textId="77777777" w:rsidR="00AA4B4E" w:rsidRDefault="00AA4B4E" w:rsidP="00F677BF">
      <w:pPr>
        <w:jc w:val="both"/>
        <w:rPr>
          <w:rFonts w:ascii="Arial" w:hAnsi="Arial" w:cs="Arial"/>
        </w:rPr>
      </w:pPr>
    </w:p>
    <w:p w14:paraId="2FB0B579" w14:textId="77777777" w:rsidR="008B04CA" w:rsidRDefault="008B04CA" w:rsidP="00F677BF">
      <w:pPr>
        <w:jc w:val="both"/>
        <w:rPr>
          <w:rFonts w:ascii="Arial" w:hAnsi="Arial" w:cs="Arial"/>
        </w:rPr>
      </w:pPr>
    </w:p>
    <w:p w14:paraId="09646DBF" w14:textId="77777777" w:rsidR="008B04CA" w:rsidRDefault="008B04CA" w:rsidP="00F677BF">
      <w:pPr>
        <w:jc w:val="both"/>
        <w:rPr>
          <w:rFonts w:ascii="Arial" w:hAnsi="Arial" w:cs="Arial"/>
        </w:rPr>
      </w:pPr>
    </w:p>
    <w:p w14:paraId="0AB8AFC9" w14:textId="6A3C6C9C" w:rsidR="008B04CA" w:rsidRDefault="008B04CA" w:rsidP="00F677BF">
      <w:pPr>
        <w:jc w:val="both"/>
        <w:rPr>
          <w:rFonts w:ascii="Arial" w:hAnsi="Arial" w:cs="Arial"/>
        </w:rPr>
      </w:pPr>
    </w:p>
    <w:p w14:paraId="2B1F9E86" w14:textId="77777777" w:rsidR="008B04CA" w:rsidRDefault="008B04CA" w:rsidP="00F677BF">
      <w:pPr>
        <w:jc w:val="both"/>
        <w:rPr>
          <w:rFonts w:ascii="Arial" w:hAnsi="Arial" w:cs="Arial"/>
        </w:rPr>
      </w:pPr>
    </w:p>
    <w:p w14:paraId="7C9867E5" w14:textId="7DD6C322" w:rsidR="002C02AE" w:rsidRDefault="002C02AE" w:rsidP="00F677BF">
      <w:pPr>
        <w:jc w:val="both"/>
        <w:rPr>
          <w:rFonts w:ascii="Arial" w:hAnsi="Arial" w:cs="Arial"/>
        </w:rPr>
      </w:pPr>
    </w:p>
    <w:p w14:paraId="3308F4CD" w14:textId="77777777" w:rsidR="002C02AE" w:rsidRDefault="002C02AE" w:rsidP="00F677BF">
      <w:pPr>
        <w:jc w:val="both"/>
        <w:rPr>
          <w:rFonts w:ascii="Arial" w:hAnsi="Arial" w:cs="Arial"/>
        </w:rPr>
      </w:pPr>
    </w:p>
    <w:p w14:paraId="55139C4D" w14:textId="77777777" w:rsidR="00A64AEC" w:rsidRDefault="00A64AEC" w:rsidP="00F677BF">
      <w:pPr>
        <w:jc w:val="both"/>
        <w:rPr>
          <w:rFonts w:ascii="Arial" w:hAnsi="Arial" w:cs="Arial"/>
        </w:rPr>
      </w:pPr>
    </w:p>
    <w:p w14:paraId="1C3E8D6A" w14:textId="77777777" w:rsidR="00A12F73" w:rsidRDefault="00A12F73" w:rsidP="00F677BF">
      <w:pPr>
        <w:jc w:val="both"/>
        <w:rPr>
          <w:rFonts w:ascii="Arial" w:hAnsi="Arial" w:cs="Arial"/>
        </w:rPr>
      </w:pPr>
    </w:p>
    <w:p w14:paraId="0F22250D" w14:textId="77777777" w:rsidR="009217D0" w:rsidRDefault="009217D0" w:rsidP="00F677BF">
      <w:pPr>
        <w:jc w:val="both"/>
        <w:rPr>
          <w:rFonts w:ascii="Arial" w:hAnsi="Arial" w:cs="Arial"/>
        </w:rPr>
      </w:pPr>
    </w:p>
    <w:p w14:paraId="58A0D516" w14:textId="77777777" w:rsidR="00C43C2E" w:rsidRPr="000550CB" w:rsidRDefault="00C43C2E" w:rsidP="00F677BF">
      <w:pPr>
        <w:jc w:val="both"/>
        <w:rPr>
          <w:rFonts w:ascii="Arial" w:hAnsi="Arial" w:cs="Arial"/>
        </w:rPr>
      </w:pPr>
    </w:p>
    <w:p w14:paraId="310D20BF" w14:textId="77777777" w:rsidR="0064674E" w:rsidRPr="00F677BF" w:rsidRDefault="0064674E" w:rsidP="00F677BF">
      <w:pPr>
        <w:jc w:val="both"/>
        <w:rPr>
          <w:rFonts w:ascii="Arial" w:hAnsi="Arial" w:cs="Arial"/>
        </w:rPr>
      </w:pPr>
    </w:p>
    <w:p w14:paraId="57896986" w14:textId="77777777" w:rsidR="00F677BF" w:rsidRPr="00F677BF" w:rsidRDefault="00F677BF" w:rsidP="00F677BF">
      <w:pPr>
        <w:jc w:val="both"/>
        <w:rPr>
          <w:rFonts w:ascii="Arial" w:hAnsi="Arial" w:cs="Arial"/>
        </w:rPr>
      </w:pPr>
    </w:p>
    <w:p w14:paraId="556AB002" w14:textId="77777777" w:rsidR="00F335A5" w:rsidRPr="0006142A" w:rsidRDefault="00F335A5" w:rsidP="00D16C11">
      <w:pPr>
        <w:jc w:val="both"/>
        <w:rPr>
          <w:rFonts w:ascii="Arial" w:hAnsi="Arial" w:cs="Arial"/>
        </w:rPr>
      </w:pPr>
    </w:p>
    <w:sectPr w:rsidR="00F335A5" w:rsidRPr="0006142A" w:rsidSect="00906360">
      <w:headerReference w:type="default" r:id="rId8"/>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3C95A" w14:textId="77777777" w:rsidR="000D4746" w:rsidRDefault="000D4746" w:rsidP="00E526CD">
      <w:pPr>
        <w:spacing w:before="0" w:after="0" w:line="240" w:lineRule="auto"/>
      </w:pPr>
      <w:r>
        <w:separator/>
      </w:r>
    </w:p>
  </w:endnote>
  <w:endnote w:type="continuationSeparator" w:id="0">
    <w:p w14:paraId="7E792332" w14:textId="77777777" w:rsidR="000D4746" w:rsidRDefault="000D4746" w:rsidP="00E526C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882824"/>
      <w:docPartObj>
        <w:docPartGallery w:val="Page Numbers (Bottom of Page)"/>
        <w:docPartUnique/>
      </w:docPartObj>
    </w:sdtPr>
    <w:sdtEndPr>
      <w:rPr>
        <w:noProof/>
      </w:rPr>
    </w:sdtEndPr>
    <w:sdtContent>
      <w:p w14:paraId="298BFB18" w14:textId="1C6FD170" w:rsidR="00F141AE" w:rsidRDefault="00F141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3277B7" w14:textId="77777777" w:rsidR="00F141AE" w:rsidRDefault="00F141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6797C" w14:textId="77777777" w:rsidR="000D4746" w:rsidRDefault="000D4746" w:rsidP="00E526CD">
      <w:pPr>
        <w:spacing w:before="0" w:after="0" w:line="240" w:lineRule="auto"/>
      </w:pPr>
      <w:r>
        <w:separator/>
      </w:r>
    </w:p>
  </w:footnote>
  <w:footnote w:type="continuationSeparator" w:id="0">
    <w:p w14:paraId="4F07C8E2" w14:textId="77777777" w:rsidR="000D4746" w:rsidRDefault="000D4746" w:rsidP="00E526C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68177D" w14:textId="670F99F9" w:rsidR="00E526CD" w:rsidRDefault="00E526CD">
    <w:pPr>
      <w:pStyle w:val="Header"/>
    </w:pPr>
    <w:r>
      <w:rPr>
        <w:noProof/>
      </w:rPr>
      <w:drawing>
        <wp:anchor distT="0" distB="0" distL="114300" distR="114300" simplePos="0" relativeHeight="251658240" behindDoc="1" locked="0" layoutInCell="1" allowOverlap="1" wp14:anchorId="5C92DC71" wp14:editId="1B7F1B4D">
          <wp:simplePos x="0" y="0"/>
          <wp:positionH relativeFrom="column">
            <wp:posOffset>4831080</wp:posOffset>
          </wp:positionH>
          <wp:positionV relativeFrom="paragraph">
            <wp:posOffset>-388620</wp:posOffset>
          </wp:positionV>
          <wp:extent cx="1703070" cy="792480"/>
          <wp:effectExtent l="0" t="0" r="0" b="7620"/>
          <wp:wrapTight wrapText="bothSides">
            <wp:wrapPolygon edited="0">
              <wp:start x="0" y="0"/>
              <wp:lineTo x="0" y="21288"/>
              <wp:lineTo x="21262" y="21288"/>
              <wp:lineTo x="2126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1703070" cy="792480"/>
                  </a:xfrm>
                  <a:prstGeom prst="rect">
                    <a:avLst/>
                  </a:prstGeom>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159"/>
    <w:rsid w:val="00004B3C"/>
    <w:rsid w:val="000051D9"/>
    <w:rsid w:val="00007B9D"/>
    <w:rsid w:val="000106D0"/>
    <w:rsid w:val="0001200A"/>
    <w:rsid w:val="00013D12"/>
    <w:rsid w:val="00015746"/>
    <w:rsid w:val="00017C1F"/>
    <w:rsid w:val="0002033F"/>
    <w:rsid w:val="00020866"/>
    <w:rsid w:val="000211FF"/>
    <w:rsid w:val="00022491"/>
    <w:rsid w:val="00022BF4"/>
    <w:rsid w:val="00022D01"/>
    <w:rsid w:val="00022DE3"/>
    <w:rsid w:val="000267DD"/>
    <w:rsid w:val="000279AB"/>
    <w:rsid w:val="000332BA"/>
    <w:rsid w:val="0003661A"/>
    <w:rsid w:val="00037C2C"/>
    <w:rsid w:val="00042F2F"/>
    <w:rsid w:val="0004609A"/>
    <w:rsid w:val="00047DC0"/>
    <w:rsid w:val="00050AD1"/>
    <w:rsid w:val="00051250"/>
    <w:rsid w:val="000512AF"/>
    <w:rsid w:val="000514C4"/>
    <w:rsid w:val="00052690"/>
    <w:rsid w:val="00054474"/>
    <w:rsid w:val="00055001"/>
    <w:rsid w:val="000550CB"/>
    <w:rsid w:val="0006142A"/>
    <w:rsid w:val="00063FEA"/>
    <w:rsid w:val="00064ED5"/>
    <w:rsid w:val="00065252"/>
    <w:rsid w:val="00065CAE"/>
    <w:rsid w:val="00066B18"/>
    <w:rsid w:val="00067CD0"/>
    <w:rsid w:val="00072554"/>
    <w:rsid w:val="0007603B"/>
    <w:rsid w:val="00077C15"/>
    <w:rsid w:val="0008010C"/>
    <w:rsid w:val="000818A7"/>
    <w:rsid w:val="00083AA6"/>
    <w:rsid w:val="00085A3E"/>
    <w:rsid w:val="000866F5"/>
    <w:rsid w:val="000873DD"/>
    <w:rsid w:val="00090819"/>
    <w:rsid w:val="00091868"/>
    <w:rsid w:val="0009431A"/>
    <w:rsid w:val="00094A26"/>
    <w:rsid w:val="000A4395"/>
    <w:rsid w:val="000B1B88"/>
    <w:rsid w:val="000B6044"/>
    <w:rsid w:val="000B66B0"/>
    <w:rsid w:val="000C126F"/>
    <w:rsid w:val="000C5413"/>
    <w:rsid w:val="000C6676"/>
    <w:rsid w:val="000C74EE"/>
    <w:rsid w:val="000C7872"/>
    <w:rsid w:val="000D207A"/>
    <w:rsid w:val="000D287B"/>
    <w:rsid w:val="000D4746"/>
    <w:rsid w:val="000D6A14"/>
    <w:rsid w:val="000E018D"/>
    <w:rsid w:val="000E2CC9"/>
    <w:rsid w:val="000E371D"/>
    <w:rsid w:val="000E5DDE"/>
    <w:rsid w:val="000F0A02"/>
    <w:rsid w:val="000F5057"/>
    <w:rsid w:val="000F5211"/>
    <w:rsid w:val="000F6585"/>
    <w:rsid w:val="000F7398"/>
    <w:rsid w:val="001008B8"/>
    <w:rsid w:val="00104BAE"/>
    <w:rsid w:val="00106FCC"/>
    <w:rsid w:val="00115B8F"/>
    <w:rsid w:val="00116658"/>
    <w:rsid w:val="00122A74"/>
    <w:rsid w:val="0012434E"/>
    <w:rsid w:val="0012597E"/>
    <w:rsid w:val="0012692E"/>
    <w:rsid w:val="00126E0A"/>
    <w:rsid w:val="001303F3"/>
    <w:rsid w:val="00135445"/>
    <w:rsid w:val="00135535"/>
    <w:rsid w:val="001356F9"/>
    <w:rsid w:val="00143FCF"/>
    <w:rsid w:val="001500A8"/>
    <w:rsid w:val="00155904"/>
    <w:rsid w:val="00166778"/>
    <w:rsid w:val="00167ECD"/>
    <w:rsid w:val="00171E31"/>
    <w:rsid w:val="001747A6"/>
    <w:rsid w:val="00177646"/>
    <w:rsid w:val="00182ACF"/>
    <w:rsid w:val="00182CC7"/>
    <w:rsid w:val="00183BFB"/>
    <w:rsid w:val="00191A4A"/>
    <w:rsid w:val="00191CE9"/>
    <w:rsid w:val="00192312"/>
    <w:rsid w:val="001933BB"/>
    <w:rsid w:val="00195383"/>
    <w:rsid w:val="00195E0F"/>
    <w:rsid w:val="001A2FF8"/>
    <w:rsid w:val="001B0FBD"/>
    <w:rsid w:val="001B3C04"/>
    <w:rsid w:val="001B7200"/>
    <w:rsid w:val="001B7B78"/>
    <w:rsid w:val="001D0EAB"/>
    <w:rsid w:val="001D1B93"/>
    <w:rsid w:val="001D36C0"/>
    <w:rsid w:val="001D64CB"/>
    <w:rsid w:val="001D710F"/>
    <w:rsid w:val="001E26CE"/>
    <w:rsid w:val="001E309A"/>
    <w:rsid w:val="001E3415"/>
    <w:rsid w:val="001E3AD1"/>
    <w:rsid w:val="001E7BEB"/>
    <w:rsid w:val="001F1DFB"/>
    <w:rsid w:val="001F2C17"/>
    <w:rsid w:val="001F3051"/>
    <w:rsid w:val="0020156E"/>
    <w:rsid w:val="0020412F"/>
    <w:rsid w:val="00204F3B"/>
    <w:rsid w:val="0020588D"/>
    <w:rsid w:val="002070B0"/>
    <w:rsid w:val="00212959"/>
    <w:rsid w:val="002132C8"/>
    <w:rsid w:val="00215B67"/>
    <w:rsid w:val="002174CA"/>
    <w:rsid w:val="00221470"/>
    <w:rsid w:val="0022220B"/>
    <w:rsid w:val="00222F7D"/>
    <w:rsid w:val="00223B7A"/>
    <w:rsid w:val="00226D2C"/>
    <w:rsid w:val="0023060F"/>
    <w:rsid w:val="00232F21"/>
    <w:rsid w:val="0024084D"/>
    <w:rsid w:val="0024282B"/>
    <w:rsid w:val="0024570D"/>
    <w:rsid w:val="00245CBC"/>
    <w:rsid w:val="0025080F"/>
    <w:rsid w:val="0025153A"/>
    <w:rsid w:val="0025303F"/>
    <w:rsid w:val="00256374"/>
    <w:rsid w:val="002576CE"/>
    <w:rsid w:val="002604E8"/>
    <w:rsid w:val="002645BD"/>
    <w:rsid w:val="0026519B"/>
    <w:rsid w:val="0026741D"/>
    <w:rsid w:val="0027055F"/>
    <w:rsid w:val="00271A70"/>
    <w:rsid w:val="00272A37"/>
    <w:rsid w:val="00273ACE"/>
    <w:rsid w:val="00274D76"/>
    <w:rsid w:val="0027774F"/>
    <w:rsid w:val="00280E3F"/>
    <w:rsid w:val="0029067B"/>
    <w:rsid w:val="002929AC"/>
    <w:rsid w:val="00292BB7"/>
    <w:rsid w:val="002930DF"/>
    <w:rsid w:val="002931B7"/>
    <w:rsid w:val="00294BEF"/>
    <w:rsid w:val="002A05E1"/>
    <w:rsid w:val="002A168B"/>
    <w:rsid w:val="002A28FA"/>
    <w:rsid w:val="002A4124"/>
    <w:rsid w:val="002A4DBC"/>
    <w:rsid w:val="002A5C71"/>
    <w:rsid w:val="002B0082"/>
    <w:rsid w:val="002B4D7A"/>
    <w:rsid w:val="002B7A24"/>
    <w:rsid w:val="002C02AE"/>
    <w:rsid w:val="002C4E76"/>
    <w:rsid w:val="002D0F0C"/>
    <w:rsid w:val="002D18FC"/>
    <w:rsid w:val="002D5A6E"/>
    <w:rsid w:val="002D6E22"/>
    <w:rsid w:val="002E019F"/>
    <w:rsid w:val="002E05DE"/>
    <w:rsid w:val="002E153F"/>
    <w:rsid w:val="002E3050"/>
    <w:rsid w:val="002E3B89"/>
    <w:rsid w:val="002E489E"/>
    <w:rsid w:val="002F2FE9"/>
    <w:rsid w:val="002F367B"/>
    <w:rsid w:val="002F36F8"/>
    <w:rsid w:val="002F6291"/>
    <w:rsid w:val="002F6DC0"/>
    <w:rsid w:val="002F6E3C"/>
    <w:rsid w:val="002F7D1C"/>
    <w:rsid w:val="00303019"/>
    <w:rsid w:val="00304B2F"/>
    <w:rsid w:val="00305B0B"/>
    <w:rsid w:val="00307776"/>
    <w:rsid w:val="00307F6C"/>
    <w:rsid w:val="003115DD"/>
    <w:rsid w:val="0031391A"/>
    <w:rsid w:val="003141D5"/>
    <w:rsid w:val="00315934"/>
    <w:rsid w:val="00316B33"/>
    <w:rsid w:val="00316D72"/>
    <w:rsid w:val="00317763"/>
    <w:rsid w:val="00317FA3"/>
    <w:rsid w:val="00327231"/>
    <w:rsid w:val="00336572"/>
    <w:rsid w:val="003448D6"/>
    <w:rsid w:val="0034555F"/>
    <w:rsid w:val="00346E35"/>
    <w:rsid w:val="00347BEF"/>
    <w:rsid w:val="00350E67"/>
    <w:rsid w:val="003522A6"/>
    <w:rsid w:val="00354EC3"/>
    <w:rsid w:val="003554CB"/>
    <w:rsid w:val="00355B2B"/>
    <w:rsid w:val="003619A1"/>
    <w:rsid w:val="00362862"/>
    <w:rsid w:val="00363944"/>
    <w:rsid w:val="00365C65"/>
    <w:rsid w:val="00370CE8"/>
    <w:rsid w:val="00371BA6"/>
    <w:rsid w:val="00373ED2"/>
    <w:rsid w:val="003742D7"/>
    <w:rsid w:val="003759D3"/>
    <w:rsid w:val="00376840"/>
    <w:rsid w:val="0037773D"/>
    <w:rsid w:val="0038405A"/>
    <w:rsid w:val="003847EC"/>
    <w:rsid w:val="003902C2"/>
    <w:rsid w:val="00390999"/>
    <w:rsid w:val="00390B42"/>
    <w:rsid w:val="00391C29"/>
    <w:rsid w:val="0039223E"/>
    <w:rsid w:val="00394141"/>
    <w:rsid w:val="0039676D"/>
    <w:rsid w:val="003A3016"/>
    <w:rsid w:val="003A6A18"/>
    <w:rsid w:val="003A6F0C"/>
    <w:rsid w:val="003B48EB"/>
    <w:rsid w:val="003B50F0"/>
    <w:rsid w:val="003B61FB"/>
    <w:rsid w:val="003B63EB"/>
    <w:rsid w:val="003B7E51"/>
    <w:rsid w:val="003C02B4"/>
    <w:rsid w:val="003C0314"/>
    <w:rsid w:val="003C06B0"/>
    <w:rsid w:val="003C0C02"/>
    <w:rsid w:val="003C1A6C"/>
    <w:rsid w:val="003C1B8A"/>
    <w:rsid w:val="003C55E1"/>
    <w:rsid w:val="003C7BBD"/>
    <w:rsid w:val="003D6950"/>
    <w:rsid w:val="003E08FC"/>
    <w:rsid w:val="003F4728"/>
    <w:rsid w:val="003F6C75"/>
    <w:rsid w:val="004118CA"/>
    <w:rsid w:val="00412467"/>
    <w:rsid w:val="00412511"/>
    <w:rsid w:val="00412674"/>
    <w:rsid w:val="00414E79"/>
    <w:rsid w:val="00415F43"/>
    <w:rsid w:val="00417308"/>
    <w:rsid w:val="00417E79"/>
    <w:rsid w:val="00426F36"/>
    <w:rsid w:val="00427F97"/>
    <w:rsid w:val="00431CAF"/>
    <w:rsid w:val="00432DAB"/>
    <w:rsid w:val="00435221"/>
    <w:rsid w:val="004352CA"/>
    <w:rsid w:val="00440753"/>
    <w:rsid w:val="0044628A"/>
    <w:rsid w:val="00446AA5"/>
    <w:rsid w:val="00447887"/>
    <w:rsid w:val="004547BF"/>
    <w:rsid w:val="00457256"/>
    <w:rsid w:val="00460F12"/>
    <w:rsid w:val="00461F07"/>
    <w:rsid w:val="00462477"/>
    <w:rsid w:val="004637D5"/>
    <w:rsid w:val="0046461A"/>
    <w:rsid w:val="004672F9"/>
    <w:rsid w:val="00470F6A"/>
    <w:rsid w:val="00474F2D"/>
    <w:rsid w:val="0048091D"/>
    <w:rsid w:val="004824D9"/>
    <w:rsid w:val="004824EE"/>
    <w:rsid w:val="00483EE5"/>
    <w:rsid w:val="0048552E"/>
    <w:rsid w:val="00485577"/>
    <w:rsid w:val="00486D38"/>
    <w:rsid w:val="0049140D"/>
    <w:rsid w:val="00492BA8"/>
    <w:rsid w:val="00493876"/>
    <w:rsid w:val="004965A2"/>
    <w:rsid w:val="00497A61"/>
    <w:rsid w:val="004A07F8"/>
    <w:rsid w:val="004A206D"/>
    <w:rsid w:val="004A29F3"/>
    <w:rsid w:val="004A2D09"/>
    <w:rsid w:val="004A3BF4"/>
    <w:rsid w:val="004A3CBC"/>
    <w:rsid w:val="004A4DFC"/>
    <w:rsid w:val="004B2D3F"/>
    <w:rsid w:val="004B3AEA"/>
    <w:rsid w:val="004B531C"/>
    <w:rsid w:val="004C1C02"/>
    <w:rsid w:val="004C438D"/>
    <w:rsid w:val="004C49DA"/>
    <w:rsid w:val="004C7A10"/>
    <w:rsid w:val="004D076F"/>
    <w:rsid w:val="004D11BF"/>
    <w:rsid w:val="004D5B42"/>
    <w:rsid w:val="004D734E"/>
    <w:rsid w:val="004E0DDC"/>
    <w:rsid w:val="004E2317"/>
    <w:rsid w:val="004E6FE1"/>
    <w:rsid w:val="004E7269"/>
    <w:rsid w:val="004F45C4"/>
    <w:rsid w:val="004F4E36"/>
    <w:rsid w:val="004F6938"/>
    <w:rsid w:val="00502032"/>
    <w:rsid w:val="0051051E"/>
    <w:rsid w:val="00515FCF"/>
    <w:rsid w:val="00517BBD"/>
    <w:rsid w:val="00517D0A"/>
    <w:rsid w:val="00520409"/>
    <w:rsid w:val="00520A31"/>
    <w:rsid w:val="00522A54"/>
    <w:rsid w:val="00523717"/>
    <w:rsid w:val="0052661F"/>
    <w:rsid w:val="0052692F"/>
    <w:rsid w:val="005270F6"/>
    <w:rsid w:val="005337F1"/>
    <w:rsid w:val="00537B05"/>
    <w:rsid w:val="00541C7F"/>
    <w:rsid w:val="005427C7"/>
    <w:rsid w:val="005446DB"/>
    <w:rsid w:val="00545EE7"/>
    <w:rsid w:val="00552A2C"/>
    <w:rsid w:val="00553389"/>
    <w:rsid w:val="00553977"/>
    <w:rsid w:val="00554FB8"/>
    <w:rsid w:val="005563F5"/>
    <w:rsid w:val="005605D9"/>
    <w:rsid w:val="00561982"/>
    <w:rsid w:val="00562A83"/>
    <w:rsid w:val="00567381"/>
    <w:rsid w:val="0056758B"/>
    <w:rsid w:val="00570DD1"/>
    <w:rsid w:val="00571616"/>
    <w:rsid w:val="00571BD8"/>
    <w:rsid w:val="005773D2"/>
    <w:rsid w:val="005803D6"/>
    <w:rsid w:val="00583017"/>
    <w:rsid w:val="00587F80"/>
    <w:rsid w:val="00590ADE"/>
    <w:rsid w:val="00591C75"/>
    <w:rsid w:val="0059259E"/>
    <w:rsid w:val="00593FC2"/>
    <w:rsid w:val="00594EF5"/>
    <w:rsid w:val="00595248"/>
    <w:rsid w:val="005A00EB"/>
    <w:rsid w:val="005A4F4F"/>
    <w:rsid w:val="005A5A3F"/>
    <w:rsid w:val="005A6C65"/>
    <w:rsid w:val="005A7258"/>
    <w:rsid w:val="005B05B5"/>
    <w:rsid w:val="005B1280"/>
    <w:rsid w:val="005B1E23"/>
    <w:rsid w:val="005B5DF4"/>
    <w:rsid w:val="005C1BD9"/>
    <w:rsid w:val="005C6C20"/>
    <w:rsid w:val="005D20DF"/>
    <w:rsid w:val="005D3C72"/>
    <w:rsid w:val="005D4C24"/>
    <w:rsid w:val="005D4E25"/>
    <w:rsid w:val="005D5146"/>
    <w:rsid w:val="005D55BA"/>
    <w:rsid w:val="005D7E31"/>
    <w:rsid w:val="005E0A49"/>
    <w:rsid w:val="005E1794"/>
    <w:rsid w:val="005E2A17"/>
    <w:rsid w:val="005E2BA0"/>
    <w:rsid w:val="005E31A8"/>
    <w:rsid w:val="005E340D"/>
    <w:rsid w:val="005E4013"/>
    <w:rsid w:val="005F074B"/>
    <w:rsid w:val="005F3245"/>
    <w:rsid w:val="005F3987"/>
    <w:rsid w:val="005F5072"/>
    <w:rsid w:val="005F63FB"/>
    <w:rsid w:val="005F6A7C"/>
    <w:rsid w:val="005F6B95"/>
    <w:rsid w:val="0060159B"/>
    <w:rsid w:val="0060600B"/>
    <w:rsid w:val="00607185"/>
    <w:rsid w:val="00611851"/>
    <w:rsid w:val="0061436B"/>
    <w:rsid w:val="00616207"/>
    <w:rsid w:val="0061637C"/>
    <w:rsid w:val="006167DB"/>
    <w:rsid w:val="00617657"/>
    <w:rsid w:val="0062106D"/>
    <w:rsid w:val="00621153"/>
    <w:rsid w:val="0062131E"/>
    <w:rsid w:val="00621C92"/>
    <w:rsid w:val="006222D6"/>
    <w:rsid w:val="00623319"/>
    <w:rsid w:val="006301ED"/>
    <w:rsid w:val="006308F5"/>
    <w:rsid w:val="00632F1A"/>
    <w:rsid w:val="00633E94"/>
    <w:rsid w:val="00634EE3"/>
    <w:rsid w:val="00644D31"/>
    <w:rsid w:val="0064674E"/>
    <w:rsid w:val="0064739C"/>
    <w:rsid w:val="00654076"/>
    <w:rsid w:val="006547A7"/>
    <w:rsid w:val="0065488D"/>
    <w:rsid w:val="00656E10"/>
    <w:rsid w:val="006601F7"/>
    <w:rsid w:val="0066553C"/>
    <w:rsid w:val="006766AE"/>
    <w:rsid w:val="00677132"/>
    <w:rsid w:val="00682C6D"/>
    <w:rsid w:val="006916C2"/>
    <w:rsid w:val="006951F8"/>
    <w:rsid w:val="00695C09"/>
    <w:rsid w:val="006961F8"/>
    <w:rsid w:val="006A04BA"/>
    <w:rsid w:val="006A1EAC"/>
    <w:rsid w:val="006A30BF"/>
    <w:rsid w:val="006A440C"/>
    <w:rsid w:val="006A4898"/>
    <w:rsid w:val="006A7A4A"/>
    <w:rsid w:val="006A7CB8"/>
    <w:rsid w:val="006B0DDB"/>
    <w:rsid w:val="006C40D3"/>
    <w:rsid w:val="006C6420"/>
    <w:rsid w:val="006C66C1"/>
    <w:rsid w:val="006D4183"/>
    <w:rsid w:val="006D4D46"/>
    <w:rsid w:val="006D5725"/>
    <w:rsid w:val="006D5960"/>
    <w:rsid w:val="006D5968"/>
    <w:rsid w:val="006D7290"/>
    <w:rsid w:val="006D7A27"/>
    <w:rsid w:val="006E11A3"/>
    <w:rsid w:val="006E269F"/>
    <w:rsid w:val="006E5C48"/>
    <w:rsid w:val="006F122E"/>
    <w:rsid w:val="006F1BF3"/>
    <w:rsid w:val="006F4B52"/>
    <w:rsid w:val="007010F3"/>
    <w:rsid w:val="00701CDA"/>
    <w:rsid w:val="007106CA"/>
    <w:rsid w:val="00711088"/>
    <w:rsid w:val="007110D4"/>
    <w:rsid w:val="007126DF"/>
    <w:rsid w:val="00714B48"/>
    <w:rsid w:val="00717C05"/>
    <w:rsid w:val="00720936"/>
    <w:rsid w:val="00720B5A"/>
    <w:rsid w:val="00721735"/>
    <w:rsid w:val="00723FF9"/>
    <w:rsid w:val="00724DD0"/>
    <w:rsid w:val="007316F3"/>
    <w:rsid w:val="00735159"/>
    <w:rsid w:val="0074049D"/>
    <w:rsid w:val="00740BE6"/>
    <w:rsid w:val="007423F9"/>
    <w:rsid w:val="00743BFE"/>
    <w:rsid w:val="007474A8"/>
    <w:rsid w:val="00747BF4"/>
    <w:rsid w:val="00752003"/>
    <w:rsid w:val="007528B5"/>
    <w:rsid w:val="0075652C"/>
    <w:rsid w:val="007600B5"/>
    <w:rsid w:val="00761406"/>
    <w:rsid w:val="007629CF"/>
    <w:rsid w:val="00764021"/>
    <w:rsid w:val="0076425A"/>
    <w:rsid w:val="00767452"/>
    <w:rsid w:val="007715FD"/>
    <w:rsid w:val="007739F5"/>
    <w:rsid w:val="0078190B"/>
    <w:rsid w:val="007862CD"/>
    <w:rsid w:val="007925E4"/>
    <w:rsid w:val="00792CD7"/>
    <w:rsid w:val="00792E89"/>
    <w:rsid w:val="0079371E"/>
    <w:rsid w:val="00793AB3"/>
    <w:rsid w:val="0079477E"/>
    <w:rsid w:val="007961C0"/>
    <w:rsid w:val="007962EA"/>
    <w:rsid w:val="007A2059"/>
    <w:rsid w:val="007A2FD6"/>
    <w:rsid w:val="007A4035"/>
    <w:rsid w:val="007A5023"/>
    <w:rsid w:val="007A5699"/>
    <w:rsid w:val="007A5E92"/>
    <w:rsid w:val="007A67C5"/>
    <w:rsid w:val="007A71C1"/>
    <w:rsid w:val="007B3DB9"/>
    <w:rsid w:val="007B7EFF"/>
    <w:rsid w:val="007C0625"/>
    <w:rsid w:val="007C5B0B"/>
    <w:rsid w:val="007C6D66"/>
    <w:rsid w:val="007C6DC8"/>
    <w:rsid w:val="007D0A16"/>
    <w:rsid w:val="007D3FDE"/>
    <w:rsid w:val="007D45A3"/>
    <w:rsid w:val="007D5E06"/>
    <w:rsid w:val="007D6E20"/>
    <w:rsid w:val="007D6F7E"/>
    <w:rsid w:val="007D7089"/>
    <w:rsid w:val="007D78FB"/>
    <w:rsid w:val="007E0691"/>
    <w:rsid w:val="007E079A"/>
    <w:rsid w:val="007F0D2D"/>
    <w:rsid w:val="007F2808"/>
    <w:rsid w:val="007F2C06"/>
    <w:rsid w:val="007F2F19"/>
    <w:rsid w:val="007F350A"/>
    <w:rsid w:val="00801E34"/>
    <w:rsid w:val="00803EC0"/>
    <w:rsid w:val="008075CA"/>
    <w:rsid w:val="00807ED4"/>
    <w:rsid w:val="00813C34"/>
    <w:rsid w:val="00814446"/>
    <w:rsid w:val="0081655F"/>
    <w:rsid w:val="0082105C"/>
    <w:rsid w:val="0082507E"/>
    <w:rsid w:val="008320B1"/>
    <w:rsid w:val="00835B8C"/>
    <w:rsid w:val="0083613B"/>
    <w:rsid w:val="008454B0"/>
    <w:rsid w:val="00852C50"/>
    <w:rsid w:val="00852F3B"/>
    <w:rsid w:val="00855312"/>
    <w:rsid w:val="0085541E"/>
    <w:rsid w:val="008560F1"/>
    <w:rsid w:val="00856189"/>
    <w:rsid w:val="00856AC0"/>
    <w:rsid w:val="00856DEB"/>
    <w:rsid w:val="00856E07"/>
    <w:rsid w:val="008633AD"/>
    <w:rsid w:val="00864B23"/>
    <w:rsid w:val="00864DE8"/>
    <w:rsid w:val="00864F3E"/>
    <w:rsid w:val="00866CA8"/>
    <w:rsid w:val="00872559"/>
    <w:rsid w:val="00874243"/>
    <w:rsid w:val="008767C3"/>
    <w:rsid w:val="00883020"/>
    <w:rsid w:val="0088377E"/>
    <w:rsid w:val="00884D2C"/>
    <w:rsid w:val="00892353"/>
    <w:rsid w:val="008945F8"/>
    <w:rsid w:val="00895B67"/>
    <w:rsid w:val="008A09A9"/>
    <w:rsid w:val="008A10ED"/>
    <w:rsid w:val="008A218B"/>
    <w:rsid w:val="008A2591"/>
    <w:rsid w:val="008A3DBD"/>
    <w:rsid w:val="008A3F11"/>
    <w:rsid w:val="008A6078"/>
    <w:rsid w:val="008A69DA"/>
    <w:rsid w:val="008B01B4"/>
    <w:rsid w:val="008B04CA"/>
    <w:rsid w:val="008B06C3"/>
    <w:rsid w:val="008B0704"/>
    <w:rsid w:val="008B6156"/>
    <w:rsid w:val="008C0020"/>
    <w:rsid w:val="008C0B4B"/>
    <w:rsid w:val="008C3013"/>
    <w:rsid w:val="008C3EE3"/>
    <w:rsid w:val="008C4148"/>
    <w:rsid w:val="008D2EA2"/>
    <w:rsid w:val="008D423A"/>
    <w:rsid w:val="008D4CB9"/>
    <w:rsid w:val="008D7253"/>
    <w:rsid w:val="008E08C5"/>
    <w:rsid w:val="008E3BA1"/>
    <w:rsid w:val="008E680F"/>
    <w:rsid w:val="008E6FF0"/>
    <w:rsid w:val="008F2EA3"/>
    <w:rsid w:val="008F3740"/>
    <w:rsid w:val="008F4873"/>
    <w:rsid w:val="008F7EB2"/>
    <w:rsid w:val="00900D6B"/>
    <w:rsid w:val="00902624"/>
    <w:rsid w:val="00903D7A"/>
    <w:rsid w:val="009041AE"/>
    <w:rsid w:val="00906360"/>
    <w:rsid w:val="009077F4"/>
    <w:rsid w:val="00910A5B"/>
    <w:rsid w:val="00911D8D"/>
    <w:rsid w:val="009123DB"/>
    <w:rsid w:val="00913E56"/>
    <w:rsid w:val="00916888"/>
    <w:rsid w:val="00916DC4"/>
    <w:rsid w:val="009174C2"/>
    <w:rsid w:val="009217D0"/>
    <w:rsid w:val="00921C5E"/>
    <w:rsid w:val="0092294D"/>
    <w:rsid w:val="00925EAB"/>
    <w:rsid w:val="00930B71"/>
    <w:rsid w:val="009349A6"/>
    <w:rsid w:val="00935767"/>
    <w:rsid w:val="009358F9"/>
    <w:rsid w:val="009425CF"/>
    <w:rsid w:val="0094663C"/>
    <w:rsid w:val="00947551"/>
    <w:rsid w:val="009535ED"/>
    <w:rsid w:val="00955E64"/>
    <w:rsid w:val="00960434"/>
    <w:rsid w:val="00962CD5"/>
    <w:rsid w:val="00963AAC"/>
    <w:rsid w:val="00963E1D"/>
    <w:rsid w:val="009652AC"/>
    <w:rsid w:val="009669C7"/>
    <w:rsid w:val="00967319"/>
    <w:rsid w:val="00973191"/>
    <w:rsid w:val="009749E6"/>
    <w:rsid w:val="00976BCC"/>
    <w:rsid w:val="00985644"/>
    <w:rsid w:val="009879E4"/>
    <w:rsid w:val="00993154"/>
    <w:rsid w:val="009939BF"/>
    <w:rsid w:val="00993C9C"/>
    <w:rsid w:val="0099432D"/>
    <w:rsid w:val="00994AF5"/>
    <w:rsid w:val="00994B63"/>
    <w:rsid w:val="00995471"/>
    <w:rsid w:val="009A44EC"/>
    <w:rsid w:val="009B3978"/>
    <w:rsid w:val="009B40CE"/>
    <w:rsid w:val="009B627E"/>
    <w:rsid w:val="009B6B70"/>
    <w:rsid w:val="009B6CE1"/>
    <w:rsid w:val="009C087D"/>
    <w:rsid w:val="009C255B"/>
    <w:rsid w:val="009C38DF"/>
    <w:rsid w:val="009C4483"/>
    <w:rsid w:val="009C52BC"/>
    <w:rsid w:val="009C56D8"/>
    <w:rsid w:val="009C5EB9"/>
    <w:rsid w:val="009D0D51"/>
    <w:rsid w:val="009D30A3"/>
    <w:rsid w:val="009D3C96"/>
    <w:rsid w:val="009E01D3"/>
    <w:rsid w:val="009E5BF7"/>
    <w:rsid w:val="009F1014"/>
    <w:rsid w:val="009F1ECD"/>
    <w:rsid w:val="009F20EE"/>
    <w:rsid w:val="009F29C9"/>
    <w:rsid w:val="009F3185"/>
    <w:rsid w:val="009F36D9"/>
    <w:rsid w:val="009F5016"/>
    <w:rsid w:val="009F7B6D"/>
    <w:rsid w:val="00A001BB"/>
    <w:rsid w:val="00A017BB"/>
    <w:rsid w:val="00A01FC8"/>
    <w:rsid w:val="00A12337"/>
    <w:rsid w:val="00A12F73"/>
    <w:rsid w:val="00A13890"/>
    <w:rsid w:val="00A158E4"/>
    <w:rsid w:val="00A217FF"/>
    <w:rsid w:val="00A3065D"/>
    <w:rsid w:val="00A31BBF"/>
    <w:rsid w:val="00A32F97"/>
    <w:rsid w:val="00A402C9"/>
    <w:rsid w:val="00A456CF"/>
    <w:rsid w:val="00A47561"/>
    <w:rsid w:val="00A5119C"/>
    <w:rsid w:val="00A54871"/>
    <w:rsid w:val="00A5580F"/>
    <w:rsid w:val="00A64AEC"/>
    <w:rsid w:val="00A66100"/>
    <w:rsid w:val="00A748BF"/>
    <w:rsid w:val="00A776B6"/>
    <w:rsid w:val="00A8252D"/>
    <w:rsid w:val="00A846F8"/>
    <w:rsid w:val="00A85BF2"/>
    <w:rsid w:val="00A8721C"/>
    <w:rsid w:val="00A91697"/>
    <w:rsid w:val="00A932D8"/>
    <w:rsid w:val="00A93FB6"/>
    <w:rsid w:val="00A9547A"/>
    <w:rsid w:val="00AA26CB"/>
    <w:rsid w:val="00AA4B4E"/>
    <w:rsid w:val="00AA612B"/>
    <w:rsid w:val="00AA6758"/>
    <w:rsid w:val="00AA70B4"/>
    <w:rsid w:val="00AB134E"/>
    <w:rsid w:val="00AB2633"/>
    <w:rsid w:val="00AB2867"/>
    <w:rsid w:val="00AB2B16"/>
    <w:rsid w:val="00AB56CF"/>
    <w:rsid w:val="00AB6821"/>
    <w:rsid w:val="00AB7F8D"/>
    <w:rsid w:val="00AC07E7"/>
    <w:rsid w:val="00AC2FC7"/>
    <w:rsid w:val="00AC3270"/>
    <w:rsid w:val="00AC484A"/>
    <w:rsid w:val="00AE2FE9"/>
    <w:rsid w:val="00AE5E09"/>
    <w:rsid w:val="00AE6D44"/>
    <w:rsid w:val="00AF4B5E"/>
    <w:rsid w:val="00AF5780"/>
    <w:rsid w:val="00AF790E"/>
    <w:rsid w:val="00B0022D"/>
    <w:rsid w:val="00B10893"/>
    <w:rsid w:val="00B110A7"/>
    <w:rsid w:val="00B12E42"/>
    <w:rsid w:val="00B1368B"/>
    <w:rsid w:val="00B1394C"/>
    <w:rsid w:val="00B13A48"/>
    <w:rsid w:val="00B17C58"/>
    <w:rsid w:val="00B20420"/>
    <w:rsid w:val="00B24560"/>
    <w:rsid w:val="00B25FAC"/>
    <w:rsid w:val="00B30AAB"/>
    <w:rsid w:val="00B32BD2"/>
    <w:rsid w:val="00B32CD9"/>
    <w:rsid w:val="00B37209"/>
    <w:rsid w:val="00B430A6"/>
    <w:rsid w:val="00B46910"/>
    <w:rsid w:val="00B478C0"/>
    <w:rsid w:val="00B47A8F"/>
    <w:rsid w:val="00B50A76"/>
    <w:rsid w:val="00B50FE6"/>
    <w:rsid w:val="00B518F3"/>
    <w:rsid w:val="00B53FF1"/>
    <w:rsid w:val="00B55D93"/>
    <w:rsid w:val="00B55F5E"/>
    <w:rsid w:val="00B56C05"/>
    <w:rsid w:val="00B57C3F"/>
    <w:rsid w:val="00B6257B"/>
    <w:rsid w:val="00B636CB"/>
    <w:rsid w:val="00B64FC4"/>
    <w:rsid w:val="00B67D05"/>
    <w:rsid w:val="00B71640"/>
    <w:rsid w:val="00B7688C"/>
    <w:rsid w:val="00B8184A"/>
    <w:rsid w:val="00B81C98"/>
    <w:rsid w:val="00B83582"/>
    <w:rsid w:val="00B84FDA"/>
    <w:rsid w:val="00B869AA"/>
    <w:rsid w:val="00B87758"/>
    <w:rsid w:val="00B91BDC"/>
    <w:rsid w:val="00B934E9"/>
    <w:rsid w:val="00B94454"/>
    <w:rsid w:val="00B948C0"/>
    <w:rsid w:val="00BA2288"/>
    <w:rsid w:val="00BA2D84"/>
    <w:rsid w:val="00BA4EE5"/>
    <w:rsid w:val="00BA5B74"/>
    <w:rsid w:val="00BB1CDA"/>
    <w:rsid w:val="00BC25BB"/>
    <w:rsid w:val="00BC3BC0"/>
    <w:rsid w:val="00BC48E0"/>
    <w:rsid w:val="00BD066A"/>
    <w:rsid w:val="00BD1B94"/>
    <w:rsid w:val="00BD503B"/>
    <w:rsid w:val="00BE0F4C"/>
    <w:rsid w:val="00BE339F"/>
    <w:rsid w:val="00BE5125"/>
    <w:rsid w:val="00BE63C6"/>
    <w:rsid w:val="00BE6881"/>
    <w:rsid w:val="00BF3243"/>
    <w:rsid w:val="00BF3C80"/>
    <w:rsid w:val="00BF4866"/>
    <w:rsid w:val="00C02BCC"/>
    <w:rsid w:val="00C03B8B"/>
    <w:rsid w:val="00C0482D"/>
    <w:rsid w:val="00C05D64"/>
    <w:rsid w:val="00C0676A"/>
    <w:rsid w:val="00C12F98"/>
    <w:rsid w:val="00C13267"/>
    <w:rsid w:val="00C207BB"/>
    <w:rsid w:val="00C2606E"/>
    <w:rsid w:val="00C261FC"/>
    <w:rsid w:val="00C27A61"/>
    <w:rsid w:val="00C30FC6"/>
    <w:rsid w:val="00C33C40"/>
    <w:rsid w:val="00C33F10"/>
    <w:rsid w:val="00C35EC9"/>
    <w:rsid w:val="00C4095D"/>
    <w:rsid w:val="00C41049"/>
    <w:rsid w:val="00C412B1"/>
    <w:rsid w:val="00C41B38"/>
    <w:rsid w:val="00C43B8A"/>
    <w:rsid w:val="00C43C2E"/>
    <w:rsid w:val="00C52EB9"/>
    <w:rsid w:val="00C559A2"/>
    <w:rsid w:val="00C566AF"/>
    <w:rsid w:val="00C61D52"/>
    <w:rsid w:val="00C63F6A"/>
    <w:rsid w:val="00C672D4"/>
    <w:rsid w:val="00C67580"/>
    <w:rsid w:val="00C737E6"/>
    <w:rsid w:val="00C75631"/>
    <w:rsid w:val="00C75869"/>
    <w:rsid w:val="00C75D80"/>
    <w:rsid w:val="00C824BF"/>
    <w:rsid w:val="00C85C06"/>
    <w:rsid w:val="00C903C3"/>
    <w:rsid w:val="00CA117F"/>
    <w:rsid w:val="00CA4666"/>
    <w:rsid w:val="00CA4F50"/>
    <w:rsid w:val="00CA5277"/>
    <w:rsid w:val="00CB01D0"/>
    <w:rsid w:val="00CB0CC5"/>
    <w:rsid w:val="00CB125F"/>
    <w:rsid w:val="00CB189A"/>
    <w:rsid w:val="00CC2F2D"/>
    <w:rsid w:val="00CC2FEF"/>
    <w:rsid w:val="00CC7BBE"/>
    <w:rsid w:val="00CD18DF"/>
    <w:rsid w:val="00CD3D7E"/>
    <w:rsid w:val="00CD72C5"/>
    <w:rsid w:val="00CE050E"/>
    <w:rsid w:val="00CE32B9"/>
    <w:rsid w:val="00CE3990"/>
    <w:rsid w:val="00CE42EB"/>
    <w:rsid w:val="00CE5752"/>
    <w:rsid w:val="00CE5D52"/>
    <w:rsid w:val="00CF13A5"/>
    <w:rsid w:val="00D029F6"/>
    <w:rsid w:val="00D04C80"/>
    <w:rsid w:val="00D058D3"/>
    <w:rsid w:val="00D06832"/>
    <w:rsid w:val="00D06D1B"/>
    <w:rsid w:val="00D10707"/>
    <w:rsid w:val="00D13A4E"/>
    <w:rsid w:val="00D15D87"/>
    <w:rsid w:val="00D16C11"/>
    <w:rsid w:val="00D35E8E"/>
    <w:rsid w:val="00D42495"/>
    <w:rsid w:val="00D455FB"/>
    <w:rsid w:val="00D51460"/>
    <w:rsid w:val="00D53300"/>
    <w:rsid w:val="00D54B14"/>
    <w:rsid w:val="00D54D82"/>
    <w:rsid w:val="00D5556E"/>
    <w:rsid w:val="00D55C5E"/>
    <w:rsid w:val="00D5619C"/>
    <w:rsid w:val="00D56297"/>
    <w:rsid w:val="00D5651F"/>
    <w:rsid w:val="00D63794"/>
    <w:rsid w:val="00D649B0"/>
    <w:rsid w:val="00D671F2"/>
    <w:rsid w:val="00D704F9"/>
    <w:rsid w:val="00D71A69"/>
    <w:rsid w:val="00D84338"/>
    <w:rsid w:val="00D855B3"/>
    <w:rsid w:val="00D85C60"/>
    <w:rsid w:val="00D95475"/>
    <w:rsid w:val="00D9580B"/>
    <w:rsid w:val="00D96F5B"/>
    <w:rsid w:val="00D97385"/>
    <w:rsid w:val="00DA0DC9"/>
    <w:rsid w:val="00DA4030"/>
    <w:rsid w:val="00DA5E7E"/>
    <w:rsid w:val="00DA7C36"/>
    <w:rsid w:val="00DB4C60"/>
    <w:rsid w:val="00DB527E"/>
    <w:rsid w:val="00DB6E17"/>
    <w:rsid w:val="00DB7AA4"/>
    <w:rsid w:val="00DC19E8"/>
    <w:rsid w:val="00DC4F0C"/>
    <w:rsid w:val="00DC6082"/>
    <w:rsid w:val="00DC6437"/>
    <w:rsid w:val="00DD3532"/>
    <w:rsid w:val="00DD48FA"/>
    <w:rsid w:val="00DD4CB0"/>
    <w:rsid w:val="00DE0B62"/>
    <w:rsid w:val="00DE5BF5"/>
    <w:rsid w:val="00DE7C0D"/>
    <w:rsid w:val="00DF1E00"/>
    <w:rsid w:val="00DF3675"/>
    <w:rsid w:val="00DF3D66"/>
    <w:rsid w:val="00E030ED"/>
    <w:rsid w:val="00E04BDA"/>
    <w:rsid w:val="00E134DB"/>
    <w:rsid w:val="00E14CC0"/>
    <w:rsid w:val="00E16DD4"/>
    <w:rsid w:val="00E17EEA"/>
    <w:rsid w:val="00E21052"/>
    <w:rsid w:val="00E23EDF"/>
    <w:rsid w:val="00E27083"/>
    <w:rsid w:val="00E342AB"/>
    <w:rsid w:val="00E44140"/>
    <w:rsid w:val="00E465CB"/>
    <w:rsid w:val="00E50DA1"/>
    <w:rsid w:val="00E526CD"/>
    <w:rsid w:val="00E52FB1"/>
    <w:rsid w:val="00E56E69"/>
    <w:rsid w:val="00E616CA"/>
    <w:rsid w:val="00E64183"/>
    <w:rsid w:val="00E67AEF"/>
    <w:rsid w:val="00E70C9A"/>
    <w:rsid w:val="00E71633"/>
    <w:rsid w:val="00E84F48"/>
    <w:rsid w:val="00E853A9"/>
    <w:rsid w:val="00E9141E"/>
    <w:rsid w:val="00E92135"/>
    <w:rsid w:val="00E92EF5"/>
    <w:rsid w:val="00E930BC"/>
    <w:rsid w:val="00E938C1"/>
    <w:rsid w:val="00EA2C44"/>
    <w:rsid w:val="00EA7DD1"/>
    <w:rsid w:val="00EB3AE5"/>
    <w:rsid w:val="00EB3EBA"/>
    <w:rsid w:val="00EB4BBD"/>
    <w:rsid w:val="00EB614B"/>
    <w:rsid w:val="00EC21D2"/>
    <w:rsid w:val="00EC78DD"/>
    <w:rsid w:val="00ED1D81"/>
    <w:rsid w:val="00ED49C3"/>
    <w:rsid w:val="00ED663E"/>
    <w:rsid w:val="00ED7E9D"/>
    <w:rsid w:val="00EE03A8"/>
    <w:rsid w:val="00EE1302"/>
    <w:rsid w:val="00EE1A8B"/>
    <w:rsid w:val="00EE3CBA"/>
    <w:rsid w:val="00EE57C6"/>
    <w:rsid w:val="00EE6659"/>
    <w:rsid w:val="00EF0E87"/>
    <w:rsid w:val="00EF25AA"/>
    <w:rsid w:val="00EF2EDD"/>
    <w:rsid w:val="00EF7295"/>
    <w:rsid w:val="00F04DB7"/>
    <w:rsid w:val="00F10980"/>
    <w:rsid w:val="00F122B7"/>
    <w:rsid w:val="00F141AE"/>
    <w:rsid w:val="00F14DB8"/>
    <w:rsid w:val="00F3057F"/>
    <w:rsid w:val="00F335A5"/>
    <w:rsid w:val="00F35FCA"/>
    <w:rsid w:val="00F40265"/>
    <w:rsid w:val="00F40CD8"/>
    <w:rsid w:val="00F42683"/>
    <w:rsid w:val="00F50316"/>
    <w:rsid w:val="00F53E6D"/>
    <w:rsid w:val="00F55EBE"/>
    <w:rsid w:val="00F5783E"/>
    <w:rsid w:val="00F57A1E"/>
    <w:rsid w:val="00F62DBC"/>
    <w:rsid w:val="00F6431F"/>
    <w:rsid w:val="00F65FC9"/>
    <w:rsid w:val="00F671EF"/>
    <w:rsid w:val="00F677BF"/>
    <w:rsid w:val="00F67BC3"/>
    <w:rsid w:val="00F7076F"/>
    <w:rsid w:val="00F72E2B"/>
    <w:rsid w:val="00F7427F"/>
    <w:rsid w:val="00F775DB"/>
    <w:rsid w:val="00F80B1E"/>
    <w:rsid w:val="00F8299E"/>
    <w:rsid w:val="00F85FFD"/>
    <w:rsid w:val="00F86C76"/>
    <w:rsid w:val="00F9078C"/>
    <w:rsid w:val="00F91A4E"/>
    <w:rsid w:val="00F93B0C"/>
    <w:rsid w:val="00F963A9"/>
    <w:rsid w:val="00F969C2"/>
    <w:rsid w:val="00FA1936"/>
    <w:rsid w:val="00FA1EDF"/>
    <w:rsid w:val="00FA58D5"/>
    <w:rsid w:val="00FB03BA"/>
    <w:rsid w:val="00FB25A1"/>
    <w:rsid w:val="00FB2F89"/>
    <w:rsid w:val="00FB5133"/>
    <w:rsid w:val="00FB701D"/>
    <w:rsid w:val="00FC4302"/>
    <w:rsid w:val="00FC4B5B"/>
    <w:rsid w:val="00FD33AA"/>
    <w:rsid w:val="00FE042B"/>
    <w:rsid w:val="00FE04F6"/>
    <w:rsid w:val="00FE0B8A"/>
    <w:rsid w:val="00FE0CE6"/>
    <w:rsid w:val="00FE65B9"/>
    <w:rsid w:val="00FE6DBD"/>
    <w:rsid w:val="00FF050C"/>
    <w:rsid w:val="00FF207E"/>
    <w:rsid w:val="00FF6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29004F"/>
  <w15:chartTrackingRefBased/>
  <w15:docId w15:val="{7962A1D8-9CAC-4F36-A9AA-23058B4AD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30" w:after="30" w:line="360" w:lineRule="auto"/>
        <w:ind w:left="851" w:right="851"/>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26C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526CD"/>
  </w:style>
  <w:style w:type="paragraph" w:styleId="Footer">
    <w:name w:val="footer"/>
    <w:basedOn w:val="Normal"/>
    <w:link w:val="FooterChar"/>
    <w:uiPriority w:val="99"/>
    <w:unhideWhenUsed/>
    <w:rsid w:val="00E526C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526CD"/>
  </w:style>
  <w:style w:type="character" w:styleId="Hyperlink">
    <w:name w:val="Hyperlink"/>
    <w:basedOn w:val="DefaultParagraphFont"/>
    <w:uiPriority w:val="99"/>
    <w:unhideWhenUsed/>
    <w:rsid w:val="00C43C2E"/>
    <w:rPr>
      <w:color w:val="0563C1" w:themeColor="hyperlink"/>
      <w:u w:val="single"/>
    </w:rPr>
  </w:style>
  <w:style w:type="character" w:styleId="UnresolvedMention">
    <w:name w:val="Unresolved Mention"/>
    <w:basedOn w:val="DefaultParagraphFont"/>
    <w:uiPriority w:val="99"/>
    <w:semiHidden/>
    <w:unhideWhenUsed/>
    <w:rsid w:val="00C43C2E"/>
    <w:rPr>
      <w:color w:val="605E5C"/>
      <w:shd w:val="clear" w:color="auto" w:fill="E1DFDD"/>
    </w:rPr>
  </w:style>
  <w:style w:type="table" w:styleId="TableGrid">
    <w:name w:val="Table Grid"/>
    <w:basedOn w:val="TableNormal"/>
    <w:uiPriority w:val="39"/>
    <w:rsid w:val="000E2CC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63195">
      <w:bodyDiv w:val="1"/>
      <w:marLeft w:val="0"/>
      <w:marRight w:val="0"/>
      <w:marTop w:val="0"/>
      <w:marBottom w:val="0"/>
      <w:divBdr>
        <w:top w:val="none" w:sz="0" w:space="0" w:color="auto"/>
        <w:left w:val="none" w:sz="0" w:space="0" w:color="auto"/>
        <w:bottom w:val="none" w:sz="0" w:space="0" w:color="auto"/>
        <w:right w:val="none" w:sz="0" w:space="0" w:color="auto"/>
      </w:divBdr>
    </w:div>
    <w:div w:id="187302767">
      <w:bodyDiv w:val="1"/>
      <w:marLeft w:val="0"/>
      <w:marRight w:val="0"/>
      <w:marTop w:val="0"/>
      <w:marBottom w:val="0"/>
      <w:divBdr>
        <w:top w:val="none" w:sz="0" w:space="0" w:color="auto"/>
        <w:left w:val="none" w:sz="0" w:space="0" w:color="auto"/>
        <w:bottom w:val="none" w:sz="0" w:space="0" w:color="auto"/>
        <w:right w:val="none" w:sz="0" w:space="0" w:color="auto"/>
      </w:divBdr>
    </w:div>
    <w:div w:id="516046158">
      <w:bodyDiv w:val="1"/>
      <w:marLeft w:val="0"/>
      <w:marRight w:val="0"/>
      <w:marTop w:val="0"/>
      <w:marBottom w:val="0"/>
      <w:divBdr>
        <w:top w:val="none" w:sz="0" w:space="0" w:color="auto"/>
        <w:left w:val="none" w:sz="0" w:space="0" w:color="auto"/>
        <w:bottom w:val="none" w:sz="0" w:space="0" w:color="auto"/>
        <w:right w:val="none" w:sz="0" w:space="0" w:color="auto"/>
      </w:divBdr>
    </w:div>
    <w:div w:id="640160717">
      <w:bodyDiv w:val="1"/>
      <w:marLeft w:val="0"/>
      <w:marRight w:val="0"/>
      <w:marTop w:val="0"/>
      <w:marBottom w:val="0"/>
      <w:divBdr>
        <w:top w:val="none" w:sz="0" w:space="0" w:color="auto"/>
        <w:left w:val="none" w:sz="0" w:space="0" w:color="auto"/>
        <w:bottom w:val="none" w:sz="0" w:space="0" w:color="auto"/>
        <w:right w:val="none" w:sz="0" w:space="0" w:color="auto"/>
      </w:divBdr>
    </w:div>
    <w:div w:id="644045754">
      <w:bodyDiv w:val="1"/>
      <w:marLeft w:val="0"/>
      <w:marRight w:val="0"/>
      <w:marTop w:val="0"/>
      <w:marBottom w:val="0"/>
      <w:divBdr>
        <w:top w:val="none" w:sz="0" w:space="0" w:color="auto"/>
        <w:left w:val="none" w:sz="0" w:space="0" w:color="auto"/>
        <w:bottom w:val="none" w:sz="0" w:space="0" w:color="auto"/>
        <w:right w:val="none" w:sz="0" w:space="0" w:color="auto"/>
      </w:divBdr>
    </w:div>
    <w:div w:id="773327783">
      <w:bodyDiv w:val="1"/>
      <w:marLeft w:val="0"/>
      <w:marRight w:val="0"/>
      <w:marTop w:val="0"/>
      <w:marBottom w:val="0"/>
      <w:divBdr>
        <w:top w:val="none" w:sz="0" w:space="0" w:color="auto"/>
        <w:left w:val="none" w:sz="0" w:space="0" w:color="auto"/>
        <w:bottom w:val="none" w:sz="0" w:space="0" w:color="auto"/>
        <w:right w:val="none" w:sz="0" w:space="0" w:color="auto"/>
      </w:divBdr>
    </w:div>
    <w:div w:id="895967998">
      <w:bodyDiv w:val="1"/>
      <w:marLeft w:val="0"/>
      <w:marRight w:val="0"/>
      <w:marTop w:val="0"/>
      <w:marBottom w:val="0"/>
      <w:divBdr>
        <w:top w:val="none" w:sz="0" w:space="0" w:color="auto"/>
        <w:left w:val="none" w:sz="0" w:space="0" w:color="auto"/>
        <w:bottom w:val="none" w:sz="0" w:space="0" w:color="auto"/>
        <w:right w:val="none" w:sz="0" w:space="0" w:color="auto"/>
      </w:divBdr>
    </w:div>
    <w:div w:id="937103284">
      <w:bodyDiv w:val="1"/>
      <w:marLeft w:val="0"/>
      <w:marRight w:val="0"/>
      <w:marTop w:val="0"/>
      <w:marBottom w:val="0"/>
      <w:divBdr>
        <w:top w:val="none" w:sz="0" w:space="0" w:color="auto"/>
        <w:left w:val="none" w:sz="0" w:space="0" w:color="auto"/>
        <w:bottom w:val="none" w:sz="0" w:space="0" w:color="auto"/>
        <w:right w:val="none" w:sz="0" w:space="0" w:color="auto"/>
      </w:divBdr>
    </w:div>
    <w:div w:id="1084032368">
      <w:bodyDiv w:val="1"/>
      <w:marLeft w:val="0"/>
      <w:marRight w:val="0"/>
      <w:marTop w:val="0"/>
      <w:marBottom w:val="0"/>
      <w:divBdr>
        <w:top w:val="none" w:sz="0" w:space="0" w:color="auto"/>
        <w:left w:val="none" w:sz="0" w:space="0" w:color="auto"/>
        <w:bottom w:val="none" w:sz="0" w:space="0" w:color="auto"/>
        <w:right w:val="none" w:sz="0" w:space="0" w:color="auto"/>
      </w:divBdr>
    </w:div>
    <w:div w:id="1151872147">
      <w:bodyDiv w:val="1"/>
      <w:marLeft w:val="0"/>
      <w:marRight w:val="0"/>
      <w:marTop w:val="0"/>
      <w:marBottom w:val="0"/>
      <w:divBdr>
        <w:top w:val="none" w:sz="0" w:space="0" w:color="auto"/>
        <w:left w:val="none" w:sz="0" w:space="0" w:color="auto"/>
        <w:bottom w:val="none" w:sz="0" w:space="0" w:color="auto"/>
        <w:right w:val="none" w:sz="0" w:space="0" w:color="auto"/>
      </w:divBdr>
    </w:div>
    <w:div w:id="1278488245">
      <w:bodyDiv w:val="1"/>
      <w:marLeft w:val="0"/>
      <w:marRight w:val="0"/>
      <w:marTop w:val="0"/>
      <w:marBottom w:val="0"/>
      <w:divBdr>
        <w:top w:val="none" w:sz="0" w:space="0" w:color="auto"/>
        <w:left w:val="none" w:sz="0" w:space="0" w:color="auto"/>
        <w:bottom w:val="none" w:sz="0" w:space="0" w:color="auto"/>
        <w:right w:val="none" w:sz="0" w:space="0" w:color="auto"/>
      </w:divBdr>
    </w:div>
    <w:div w:id="1287156380">
      <w:bodyDiv w:val="1"/>
      <w:marLeft w:val="0"/>
      <w:marRight w:val="0"/>
      <w:marTop w:val="0"/>
      <w:marBottom w:val="0"/>
      <w:divBdr>
        <w:top w:val="none" w:sz="0" w:space="0" w:color="auto"/>
        <w:left w:val="none" w:sz="0" w:space="0" w:color="auto"/>
        <w:bottom w:val="none" w:sz="0" w:space="0" w:color="auto"/>
        <w:right w:val="none" w:sz="0" w:space="0" w:color="auto"/>
      </w:divBdr>
    </w:div>
    <w:div w:id="1308969560">
      <w:bodyDiv w:val="1"/>
      <w:marLeft w:val="0"/>
      <w:marRight w:val="0"/>
      <w:marTop w:val="0"/>
      <w:marBottom w:val="0"/>
      <w:divBdr>
        <w:top w:val="none" w:sz="0" w:space="0" w:color="auto"/>
        <w:left w:val="none" w:sz="0" w:space="0" w:color="auto"/>
        <w:bottom w:val="none" w:sz="0" w:space="0" w:color="auto"/>
        <w:right w:val="none" w:sz="0" w:space="0" w:color="auto"/>
      </w:divBdr>
    </w:div>
    <w:div w:id="1359231896">
      <w:bodyDiv w:val="1"/>
      <w:marLeft w:val="0"/>
      <w:marRight w:val="0"/>
      <w:marTop w:val="0"/>
      <w:marBottom w:val="0"/>
      <w:divBdr>
        <w:top w:val="none" w:sz="0" w:space="0" w:color="auto"/>
        <w:left w:val="none" w:sz="0" w:space="0" w:color="auto"/>
        <w:bottom w:val="none" w:sz="0" w:space="0" w:color="auto"/>
        <w:right w:val="none" w:sz="0" w:space="0" w:color="auto"/>
      </w:divBdr>
    </w:div>
    <w:div w:id="1382286872">
      <w:bodyDiv w:val="1"/>
      <w:marLeft w:val="0"/>
      <w:marRight w:val="0"/>
      <w:marTop w:val="0"/>
      <w:marBottom w:val="0"/>
      <w:divBdr>
        <w:top w:val="none" w:sz="0" w:space="0" w:color="auto"/>
        <w:left w:val="none" w:sz="0" w:space="0" w:color="auto"/>
        <w:bottom w:val="none" w:sz="0" w:space="0" w:color="auto"/>
        <w:right w:val="none" w:sz="0" w:space="0" w:color="auto"/>
      </w:divBdr>
    </w:div>
    <w:div w:id="1536846827">
      <w:bodyDiv w:val="1"/>
      <w:marLeft w:val="0"/>
      <w:marRight w:val="0"/>
      <w:marTop w:val="0"/>
      <w:marBottom w:val="0"/>
      <w:divBdr>
        <w:top w:val="none" w:sz="0" w:space="0" w:color="auto"/>
        <w:left w:val="none" w:sz="0" w:space="0" w:color="auto"/>
        <w:bottom w:val="none" w:sz="0" w:space="0" w:color="auto"/>
        <w:right w:val="none" w:sz="0" w:space="0" w:color="auto"/>
      </w:divBdr>
    </w:div>
    <w:div w:id="1545408409">
      <w:bodyDiv w:val="1"/>
      <w:marLeft w:val="0"/>
      <w:marRight w:val="0"/>
      <w:marTop w:val="0"/>
      <w:marBottom w:val="0"/>
      <w:divBdr>
        <w:top w:val="none" w:sz="0" w:space="0" w:color="auto"/>
        <w:left w:val="none" w:sz="0" w:space="0" w:color="auto"/>
        <w:bottom w:val="none" w:sz="0" w:space="0" w:color="auto"/>
        <w:right w:val="none" w:sz="0" w:space="0" w:color="auto"/>
      </w:divBdr>
    </w:div>
    <w:div w:id="1671522625">
      <w:bodyDiv w:val="1"/>
      <w:marLeft w:val="0"/>
      <w:marRight w:val="0"/>
      <w:marTop w:val="0"/>
      <w:marBottom w:val="0"/>
      <w:divBdr>
        <w:top w:val="none" w:sz="0" w:space="0" w:color="auto"/>
        <w:left w:val="none" w:sz="0" w:space="0" w:color="auto"/>
        <w:bottom w:val="none" w:sz="0" w:space="0" w:color="auto"/>
        <w:right w:val="none" w:sz="0" w:space="0" w:color="auto"/>
      </w:divBdr>
    </w:div>
    <w:div w:id="1790540535">
      <w:bodyDiv w:val="1"/>
      <w:marLeft w:val="0"/>
      <w:marRight w:val="0"/>
      <w:marTop w:val="0"/>
      <w:marBottom w:val="0"/>
      <w:divBdr>
        <w:top w:val="none" w:sz="0" w:space="0" w:color="auto"/>
        <w:left w:val="none" w:sz="0" w:space="0" w:color="auto"/>
        <w:bottom w:val="none" w:sz="0" w:space="0" w:color="auto"/>
        <w:right w:val="none" w:sz="0" w:space="0" w:color="auto"/>
      </w:divBdr>
    </w:div>
    <w:div w:id="1871911827">
      <w:bodyDiv w:val="1"/>
      <w:marLeft w:val="0"/>
      <w:marRight w:val="0"/>
      <w:marTop w:val="0"/>
      <w:marBottom w:val="0"/>
      <w:divBdr>
        <w:top w:val="none" w:sz="0" w:space="0" w:color="auto"/>
        <w:left w:val="none" w:sz="0" w:space="0" w:color="auto"/>
        <w:bottom w:val="none" w:sz="0" w:space="0" w:color="auto"/>
        <w:right w:val="none" w:sz="0" w:space="0" w:color="auto"/>
      </w:divBdr>
    </w:div>
    <w:div w:id="1909611921">
      <w:bodyDiv w:val="1"/>
      <w:marLeft w:val="0"/>
      <w:marRight w:val="0"/>
      <w:marTop w:val="0"/>
      <w:marBottom w:val="0"/>
      <w:divBdr>
        <w:top w:val="none" w:sz="0" w:space="0" w:color="auto"/>
        <w:left w:val="none" w:sz="0" w:space="0" w:color="auto"/>
        <w:bottom w:val="none" w:sz="0" w:space="0" w:color="auto"/>
        <w:right w:val="none" w:sz="0" w:space="0" w:color="auto"/>
      </w:divBdr>
    </w:div>
    <w:div w:id="1967660848">
      <w:bodyDiv w:val="1"/>
      <w:marLeft w:val="0"/>
      <w:marRight w:val="0"/>
      <w:marTop w:val="0"/>
      <w:marBottom w:val="0"/>
      <w:divBdr>
        <w:top w:val="none" w:sz="0" w:space="0" w:color="auto"/>
        <w:left w:val="none" w:sz="0" w:space="0" w:color="auto"/>
        <w:bottom w:val="none" w:sz="0" w:space="0" w:color="auto"/>
        <w:right w:val="none" w:sz="0" w:space="0" w:color="auto"/>
      </w:divBdr>
    </w:div>
    <w:div w:id="1975407934">
      <w:bodyDiv w:val="1"/>
      <w:marLeft w:val="0"/>
      <w:marRight w:val="0"/>
      <w:marTop w:val="0"/>
      <w:marBottom w:val="0"/>
      <w:divBdr>
        <w:top w:val="none" w:sz="0" w:space="0" w:color="auto"/>
        <w:left w:val="none" w:sz="0" w:space="0" w:color="auto"/>
        <w:bottom w:val="none" w:sz="0" w:space="0" w:color="auto"/>
        <w:right w:val="none" w:sz="0" w:space="0" w:color="auto"/>
      </w:divBdr>
    </w:div>
    <w:div w:id="1981417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sciencedirect.com/science/article/pii/S0145213421003781?casa_token=XZJ9Kk34kKgAAAAA:33_lqOU5YOrtq_biKbEJRdHsZYhij0WYDUqc0cMletXz1jpvOvwuogMr5PwEBpvTQfxegpjIakV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Fal22</b:Tag>
    <b:SourceType>JournalArticle</b:SourceType>
    <b:Guid>{B2DDB394-74BD-4DBC-B476-01FC840D79E3}</b:Guid>
    <b:Author>
      <b:Author>
        <b:NameList>
          <b:Person>
            <b:Last>Fallon</b:Last>
            <b:First>Carmit</b:First>
            <b:Middle>Katz And Barbara</b:Middle>
          </b:Person>
        </b:NameList>
      </b:Author>
    </b:Author>
    <b:Title>Tow Years Into COVID-19: What Do We Know So Far About Child Malteatment In Times Of A Pandemic And What Else Should Be Explored</b:Title>
    <b:JournalName>National Library Of Medicine</b:JournalName>
    <b:Year>2022</b:Year>
    <b:Pages>1</b:Pages>
    <b:Month>August</b:Month>
    <b:URL>https://www.ncbi.nlm.nih.gov/pmc/articles/PMC8824722/</b:URL>
    <b:RefOrder>1</b:RefOrder>
  </b:Source>
  <b:Source>
    <b:Tag>Kle22</b:Tag>
    <b:SourceType>JournalArticle</b:SourceType>
    <b:Guid>{C5543A5C-16D1-4797-8030-EC87EE398915}</b:Guid>
    <b:Title>What Can We Learn About The Others Present During Incidents Of Child Abuse?: Key Lessons And Future Directions Based On A scoping Review</b:Title>
    <b:JournalName>Sage Journals</b:JournalName>
    <b:Year>2022</b:Year>
    <b:Pages>1</b:Pages>
    <b:Author>
      <b:Author>
        <b:NameList>
          <b:Person>
            <b:Last>Klebanov</b:Last>
            <b:First>Tener,</b:First>
            <b:Middle>Katz</b:Middle>
          </b:Person>
        </b:NameList>
      </b:Author>
    </b:Author>
    <b:Month>January</b:Month>
    <b:Day>22</b:Day>
    <b:URL>https://journals.sagepub.com/doi/full/10.1177/15248380211050584?casa_token=Oh-cBx4w4oYAAAAA%3ARP0kgybjUJbz43jG4ftVZO5EsaoLG7kJTMJAGeVRs1wwAZJaWIkLvzXdyaPHPG-G2vc4tYFabFIH6A</b:URL>
    <b:RefOrder>2</b:RefOrder>
  </b:Source>
  <b:Source>
    <b:Tag>Sin22</b:Tag>
    <b:SourceType>JournalArticle</b:SourceType>
    <b:Guid>{BB35BE99-CF5A-4854-B985-BBC83CEDD154}</b:Guid>
    <b:Author>
      <b:Author>
        <b:Corporate>Sinko, L., Et Al</b:Corporate>
      </b:Author>
    </b:Author>
    <b:Title>The Stay At Home Oder Is Causing Things To Get Heated Up": Family Conflict Dynamics During COVID-19 From The Perspectives Of Youth Calling A National Child Abuse Hotline</b:Title>
    <b:JournalName>Springer Link</b:JournalName>
    <b:Year>2022</b:Year>
    <b:Pages>1</b:Pages>
    <b:Month>June</b:Month>
    <b:Day>8</b:Day>
    <b:URL>https://link.springer.com/article/10.1007/s10896-021-00290-5</b:URL>
    <b:RefOrder>3</b:RefOrder>
  </b:Source>
  <b:Source>
    <b:Tag>Bro22</b:Tag>
    <b:SourceType>JournalArticle</b:SourceType>
    <b:Guid>{FBC9F931-BFD2-4265-8DC9-954BB03011CA}</b:Guid>
    <b:Author>
      <b:Author>
        <b:NameList>
          <b:Person>
            <b:Last>Brodzinsky</b:Last>
            <b:First>D</b:First>
            <b:Middle>And Palacios, J</b:Middle>
          </b:Person>
        </b:NameList>
      </b:Author>
    </b:Author>
    <b:Title>Adoption And Trama: Risk, Recovery, And The Lived Experience Of Adoption</b:Title>
    <b:JournalName>Science Direct</b:JournalName>
    <b:Year>2022</b:Year>
    <b:Pages>1</b:Pages>
    <b:Month>August</b:Month>
    <b:Volume>130</b:Volume>
    <b:URL>https://www.sciencedirect.com/science/article/pii/S0145213421003781?casa_token=XZJ9Kk34kKgAAAAA:33_lqOU5YOrtq_biKbEJRdHsZYhij0WYDUqc0cMletXz1jpvOvwuogMr5PwEBpvTQfxegpjIakVY</b:URL>
    <b:RefOrder>4</b:RefOrder>
  </b:Source>
  <b:Source>
    <b:Tag>Bun09</b:Tag>
    <b:SourceType>JournalArticle</b:SourceType>
    <b:Guid>{7C4B29C2-BFBF-4FFF-A14F-07AC0264AF67}</b:Guid>
    <b:Author>
      <b:Author>
        <b:NameList>
          <b:Person>
            <b:Last>Bunting</b:Last>
            <b:First>Lazenbatt</b:First>
            <b:Middle>And Wallace</b:Middle>
          </b:Person>
        </b:NameList>
      </b:Author>
    </b:Author>
    <b:Title>Information Sharing And Reporting Systems In The UK And Ireland: Professional Barriers To Reporting Child Maltreatment Concerns</b:Title>
    <b:Year>2009</b:Year>
    <b:Pages>1</b:Pages>
    <b:Month>June</b:Month>
    <b:Day>25</b:Day>
    <b:Volume>19</b:Volume>
    <b:Issue>3</b:Issue>
    <b:URL>https://www.sciencedirect.com/science/article/pii/S0145213421003781?casa_token=XZJ9Kk34kKgAAAAA:33_lqOU5YOrtq_biKbEJRdHsZYhij0WYDUqc0cMletXz1jpvOvwuogMr5PwEBpvTQfxegpjIakVY</b:URL>
    <b:RefOrder>5</b:RefOrder>
  </b:Source>
  <b:Source>
    <b:Tag>McG22</b:Tag>
    <b:SourceType>JournalArticle</b:SourceType>
    <b:Guid>{AA959232-E3B9-4450-8A2B-CD013F32B074}</b:Guid>
    <b:Author>
      <b:Author>
        <b:NameList>
          <b:Person>
            <b:Last>McGovern</b:Last>
            <b:First>Ruth</b:First>
            <b:Middle>McGovern And William</b:Middle>
          </b:Person>
        </b:NameList>
      </b:Author>
    </b:Author>
    <b:Title>Understanding Need And Challenging Perceptions Of Family Functioning In Relation To Parental Substance Use And Misuse</b:Title>
    <b:JournalName>Emerald Insight</b:JournalName>
    <b:Year>2022</b:Year>
    <b:Pages>1</b:Pages>
    <b:Month>June</b:Month>
    <b:Day>17</b:Day>
    <b:URL>https://www.emerald.com/insight/content/doi/10.1108/978-1-80262-709-120221005/full/html</b:URL>
    <b:RefOrder>6</b:RefOrder>
  </b:Source>
  <b:Source>
    <b:Tag>Syl02</b:Tag>
    <b:SourceType>JournalArticle</b:SourceType>
    <b:Guid>{34A474C6-D7F7-4E15-B423-69EBCC075CA5}</b:Guid>
    <b:Author>
      <b:Author>
        <b:Corporate>Sylvie Ledoux, Patrick Mille,r Marie Choquet, Martin Plant</b:Corporate>
      </b:Author>
    </b:Author>
    <b:Title>Family Structure, Paren-Child Relastionships, And Alcohol And Other Drug Among Teenagers In France And The United Kindom</b:Title>
    <b:JournalName>Oxford Acadamy</b:JournalName>
    <b:Year>2002</b:Year>
    <b:Pages>1</b:Pages>
    <b:Month>January</b:Month>
    <b:Day>1</b:Day>
    <b:Volume>37</b:Volume>
    <b:Issue>1</b:Issue>
    <b:URL>https://academic.oup.com/alcalc/article/37/1/52/147187?login=true</b:URL>
    <b:RefOrder>7</b:RefOrder>
  </b:Source>
  <b:Source>
    <b:Tag>Eil21</b:Tag>
    <b:SourceType>JournalArticle</b:SourceType>
    <b:Guid>{57BFB51E-F932-4C2B-BED9-10BBC91037C4}</b:Guid>
    <b:Author>
      <b:Author>
        <b:NameList>
          <b:Person>
            <b:Last>Eileen Vizard</b:Last>
            <b:First>Jenny</b:First>
            <b:Middle>Gray And Arnon Bentovim</b:Middle>
          </b:Person>
        </b:NameList>
      </b:Author>
    </b:Author>
    <b:Title>The Impact Of Child Maltreatment On Mental And Physical Health Of Child Victims: A Review Of The Evidence</b:Title>
    <b:Year>2021</b:Year>
    <b:Pages>1</b:Pages>
    <b:Month>March</b:Month>
    <b:Day>23</b:Day>
    <b:URL>https://www.cambridge.org/core/journals/bjpsych-advances/article/abs/impact-of-child-maltreatment-on-the-mental-and-physical-health-of-child-victims-a-review-of-the-evidence/D5A662192092FADD5E9F594B65C083FA</b:URL>
    <b:RefOrder>8</b:RefOrder>
  </b:Source>
  <b:Source>
    <b:Tag>Abd22</b:Tag>
    <b:SourceType>JournalArticle</b:SourceType>
    <b:Guid>{AEBC1080-1A57-4A08-90E5-DBB29EAF4308}</b:Guid>
    <b:Author>
      <b:Author>
        <b:NameList>
          <b:Person>
            <b:Last>Abdullah</b:Last>
            <b:First>Christopher</b:First>
            <b:Middle>De Boar And Fizan</b:Middle>
          </b:Person>
        </b:NameList>
      </b:Author>
    </b:Author>
    <b:Title>Effect of the COVID-19 pandemic on presentation and severity of traumatic injury due to physical child abuse across US children's hospitals</b:Title>
    <b:JournalName>Science Direct</b:JournalName>
    <b:Year>2022</b:Year>
    <b:Pages>1</b:Pages>
    <b:Month>April</b:Month>
    <b:Volume>57</b:Volume>
    <b:Issue>4</b:Issue>
    <b:URL>https://www.sciencedirect.com/science/article/pii/S0022346821004863?casa_token=Dbpn_n-9HHEAAAAA:Lm_08TGByJjqwyYfNdRHxdJ6UDNMEAmeBow6R7dQqn_fLTBiD61X0MJziw91fXZgZmYTZMwDEA</b:URL>
    <b:RefOrder>9</b:RefOrder>
  </b:Source>
  <b:Source>
    <b:Tag>Har22</b:Tag>
    <b:SourceType>JournalArticle</b:SourceType>
    <b:Guid>{BD4D13C2-BC00-4688-8B5D-085B625D48AF}</b:Guid>
    <b:Author>
      <b:Author>
        <b:NameList>
          <b:Person>
            <b:Last>Harry Ferguson</b:Last>
            <b:First>Sarah</b:First>
            <b:Middle>Pink And Laura Kelly</b:Middle>
          </b:Person>
        </b:NameList>
      </b:Author>
    </b:Author>
    <b:Title>The Unheld Child: Social Work, Social Distancing And The Possibilities And Limits To Child Protection During The COVID-19 Pandemic</b:Title>
    <b:JournalName>The British Journal Of Social Work</b:JournalName>
    <b:Year>2022</b:Year>
    <b:Pages>1</b:Pages>
    <b:Month>June</b:Month>
    <b:Volume>52</b:Volume>
    <b:Issue>4</b:Issue>
    <b:URL>https://academic.oup.com/bjsw/article/52/4/2403/6550364?login=true</b:URL>
    <b:RefOrder>10</b:RefOrder>
  </b:Source>
  <b:Source>
    <b:Tag>Gla02</b:Tag>
    <b:SourceType>JournalArticle</b:SourceType>
    <b:Guid>{30636C64-04D8-428D-BA8F-9C9E1705B229}</b:Guid>
    <b:Author>
      <b:Author>
        <b:NameList>
          <b:Person>
            <b:Last>Glaser</b:Last>
            <b:First>Danya</b:First>
          </b:Person>
        </b:NameList>
      </b:Author>
    </b:Author>
    <b:Title>Emotional Abuse And Neglect ( Phychological Maltreatment): A Conceptual Framework</b:Title>
    <b:JournalName>Sicence Direct</b:JournalName>
    <b:Year>2002</b:Year>
    <b:Pages>1</b:Pages>
    <b:Month>June</b:Month>
    <b:Volume>26</b:Volume>
    <b:Issue>6-7</b:Issue>
    <b:URL>https://www.sciencedirect.com/science/article/pii/S0145213402003423?casa_token=E4r0pHlTUiAAAAAA:FIygAcbu6NualmmVtXZlMkhO3nm93EsVapaoEIv_MbqaaleXUjYsYC8EgRwS5uIXgH46bSH3YWz-</b:URL>
    <b:RefOrder>11</b:RefOrder>
  </b:Source>
  <b:Source>
    <b:Tag>Por08</b:Tag>
    <b:SourceType>Book</b:SourceType>
    <b:Guid>{4492E155-D443-4271-AA46-99B0CDB8EC5F}</b:Guid>
    <b:Title>Depriivation Of Liberty Of Children In Light Of International Human Rights Law And Stanards</b:Title>
    <b:Year>2008</b:Year>
    <b:Author>
      <b:Author>
        <b:NameList>
          <b:Person>
            <b:Last>Portal</b:Last>
            <b:First>VU</b:First>
            <b:Middle>Research</b:Middle>
          </b:Person>
        </b:NameList>
      </b:Author>
    </b:Author>
    <b:URL>https://research.vu.nl/ws/portalfiles/portal/42178771/cover.pdf</b:URL>
    <b:RefOrder>12</b:RefOrder>
  </b:Source>
  <b:Source>
    <b:Tag>Sha22</b:Tag>
    <b:SourceType>JournalArticle</b:SourceType>
    <b:Guid>{EAA40693-1E52-4C81-878D-8B45D7A00A47}</b:Guid>
    <b:Title>Childhood Abuse And Neglect, Exposure To Domestic Volence And Siblng Violence: Proflies And Associations With Sociodemographic Variables And Mental Health Idicators</b:Title>
    <b:Year>2022</b:Year>
    <b:Author>
      <b:Author>
        <b:NameList>
          <b:Person>
            <b:Last>Sharratt</b:Last>
            <b:First>Mason,</b:First>
            <b:Middle>And Kirkman</b:Middle>
          </b:Person>
        </b:NameList>
      </b:Author>
    </b:Author>
    <b:Pages>1</b:Pages>
    <b:Month>April</b:Month>
    <b:Day>21</b:Day>
    <b:URL>https://journals.sagepub.com/doi/full/10.1177/08862605221090562</b:URL>
    <b:RefOrder>13</b:RefOrder>
  </b:Source>
  <b:Source>
    <b:Tag>And95</b:Tag>
    <b:SourceType>JournalArticle</b:SourceType>
    <b:Guid>{0F79CAC9-9CCE-4BDC-AAF9-CCB606FAA682}</b:Guid>
    <b:LCID>en-GB</b:LCID>
    <b:Author>
      <b:Author>
        <b:Corporate>Andrews Et Al</b:Corporate>
      </b:Author>
    </b:Author>
    <b:Title>Predicting PTSD symptoms in victims of violent crime: The role of shame, anger, and childhood abuse.</b:Title>
    <b:JournalName>APA PsycNet</b:JournalName>
    <b:Year>1995</b:Year>
    <b:Pages>1</b:Pages>
    <b:URL>https://psycnet.apa.org/record/2000-13847-008</b:URL>
    <b:RefOrder>14</b:RefOrder>
  </b:Source>
  <b:Source>
    <b:Tag>Har10</b:Tag>
    <b:SourceType>JournalArticle</b:SourceType>
    <b:Guid>{ADAD72F9-23EC-44D9-BF8E-D10BD9F558A2}</b:Guid>
    <b:Author>
      <b:Author>
        <b:NameList>
          <b:Person>
            <b:Last>Harter</b:Last>
          </b:Person>
        </b:NameList>
      </b:Author>
    </b:Author>
    <b:Title>QUANTITATIVE MEASURES OF CONSTRUING IN CHILD ABUSE SURVIVORS</b:Title>
    <b:JournalName>Taylor Of Constructivist Phychology</b:JournalName>
    <b:Year>2010</b:Year>
    <b:Pages>1</b:Pages>
    <b:Month>November</b:Month>
    <b:Day>10</b:Day>
    <b:URL>https://www.tandfonline.com/doi/abs/10.1080/107205300265900</b:URL>
    <b:RefOrder>15</b:RefOrder>
  </b:Source>
  <b:Source>
    <b:Tag>Rea18</b:Tag>
    <b:SourceType>JournalArticle</b:SourceType>
    <b:Guid>{B61C999C-25B0-4573-90F4-7D0C890CA7BD}</b:Guid>
    <b:Author>
      <b:Author>
        <b:Corporate>Read Hammersley and Rudegeair</b:Corporate>
      </b:Author>
    </b:Author>
    <b:Title>Why, when and how to ask about childhood abuse</b:Title>
    <b:JournalName>Cambridge Core</b:JournalName>
    <b:Year>2018</b:Year>
    <b:Pages>1</b:Pages>
    <b:Month>January</b:Month>
    <b:Day>2</b:Day>
    <b:URL>https://www.cambridge.org/core/journals/advances-in-psychiatric-treatment/article/why-when-and-how-to-ask-about-childhood-abuse/B647C3110EE150003FBD256F89582B90</b:URL>
    <b:RefOrder>16</b:RefOrder>
  </b:Source>
  <b:Source>
    <b:Tag>Teh16</b:Tag>
    <b:SourceType>JournalArticle</b:SourceType>
    <b:Guid>{37A4A7A4-DAC4-4C1C-8787-383B9438C170}</b:Guid>
    <b:Author>
      <b:Author>
        <b:NameList>
          <b:Person>
            <b:Last>Tehrani</b:Last>
          </b:Person>
        </b:NameList>
      </b:Author>
    </b:Author>
    <b:Title>Extraversion, neuroticism and secondary trauma in Internet child abuse investigators</b:Title>
    <b:JournalName>Oxford Acadamy</b:JournalName>
    <b:Year>2016</b:Year>
    <b:Pages>1</b:Pages>
    <b:Month>July</b:Month>
    <b:Day>5</b:Day>
    <b:Volume>66</b:Volume>
    <b:URL>https://academic.oup.com/occmed/article/66/5/403/1752215?login=true</b:URL>
    <b:RefOrder>17</b:RefOrder>
  </b:Source>
  <b:Source>
    <b:Tag>Sid11</b:Tag>
    <b:SourceType>JournalArticle</b:SourceType>
    <b:Guid>{1D0DB000-409F-4D73-93DC-DE6704940EEB}</b:Guid>
    <b:Author>
      <b:Author>
        <b:Corporate>Sidebotham , Bailey. Belderson And Brandon</b:Corporate>
      </b:Author>
    </b:Author>
    <b:Title>Fatal child maltreatment in England, 2005–2009</b:Title>
    <b:JournalName>Science DAIRECT</b:JournalName>
    <b:Year>2011</b:Year>
    <b:Pages>1</b:Pages>
    <b:Month>April</b:Month>
    <b:Volume>35</b:Volume>
    <b:Issue>4</b:Issue>
    <b:URL>https://www.sciencedirect.com/science/article/pii/S0145213411000688</b:URL>
    <b:RefOrder>18</b:RefOrder>
  </b:Source>
  <b:Source>
    <b:Tag>Bij22</b:Tag>
    <b:SourceType>JournalArticle</b:SourceType>
    <b:Guid>{AD345D65-1E93-4056-B3CD-8189DB02F5F6}</b:Guid>
    <b:Author>
      <b:Author>
        <b:Corporate>Bijlsma , Assink, Overbeek, Geffen and van der put</b:Corporate>
      </b:Author>
    </b:Author>
    <b:Title>Differences in developmental problems between victims of different types of child maltreatment</b:Title>
    <b:JournalName>Taylor Francis Online</b:JournalName>
    <b:Year>2022</b:Year>
    <b:Pages>1</b:Pages>
    <b:Month>Febuary</b:Month>
    <b:Day>10</b:Day>
    <b:URL>https://www.tandfonline.com/doi/full/10.1080/15548732.2022.2044429</b:URL>
    <b:RefOrder>19</b:RefOrder>
  </b:Source>
  <b:Source>
    <b:Tag>Kni22</b:Tag>
    <b:SourceType>JournalArticle</b:SourceType>
    <b:Guid>{E5FA7A2A-8A26-4AC6-AD36-1A687AECFF20}</b:Guid>
    <b:Author>
      <b:Author>
        <b:NameList>
          <b:Person>
            <b:Last>Knight</b:Last>
          </b:Person>
        </b:NameList>
      </b:Author>
    </b:Author>
    <b:Title>What Are We Going To Do Abpout It?</b:Title>
    <b:Year>2022</b:Year>
    <b:Pages>1</b:Pages>
    <b:URL>https://www.google.co.uk/books/edition/Challenges_in_Early_Years_and_Primary_Ed/5GBuEAAAQBAJ?hl=en&amp;gbpv=1&amp;dq=signs+of+child+abuse+victims+uk&amp;pg=PT52&amp;printsec=frontcover</b:URL>
    <b:RefOrder>20</b:RefOrder>
  </b:Source>
  <b:Source>
    <b:Tag>Kle221</b:Tag>
    <b:SourceType>JournalArticle</b:SourceType>
    <b:Guid>{10013E6D-FAAC-413E-96FF-EA89CD23C458}</b:Guid>
    <b:Author>
      <b:Author>
        <b:Corporate>Klebano tener katz</b:Corporate>
      </b:Author>
    </b:Author>
    <b:Title>What Can We Learn About the Others Present During Incidents of Child Abuse?: Key Lessons and Future Directions Based on a Scoping Review</b:Title>
    <b:JournalName>Sage Jornals</b:JournalName>
    <b:Year>2022</b:Year>
    <b:Pages>1</b:Pages>
    <b:Month>January</b:Month>
    <b:Day>22</b:Day>
    <b:URL>https://journals.sagepub.com/doi/full/10.1177/15248380211050584</b:URL>
    <b:RefOrder>21</b:RefOrder>
  </b:Source>
  <b:Source>
    <b:Tag>Mun10</b:Tag>
    <b:SourceType>JournalArticle</b:SourceType>
    <b:Guid>{52E1B0B4-C738-4F1E-9796-364406187FD3}</b:Guid>
    <b:Author>
      <b:Author>
        <b:NameList>
          <b:Person>
            <b:Last>Munro</b:Last>
          </b:Person>
        </b:NameList>
      </b:Author>
    </b:Author>
    <b:Title>Learning To Reduce Risk In Child Protection</b:Title>
    <b:JournalName>Oxford Acadamic</b:JournalName>
    <b:Year>2010</b:Year>
    <b:Pages>1</b:Pages>
    <b:Month>March</b:Month>
    <b:Day>6</b:Day>
    <b:URL>https://academic.oup.com/bjsw/article-abstract/40/4/1135/1629709?login=false</b:URL>
    <b:RefOrder>22</b:RefOrder>
  </b:Source>
  <b:Source>
    <b:Tag>Cor90</b:Tag>
    <b:SourceType>JournalArticle</b:SourceType>
    <b:Guid>{583F96F4-5D34-42D8-9938-6144FD4CDDCA}</b:Guid>
    <b:Author>
      <b:Author>
        <b:NameList>
          <b:Person>
            <b:Last>Corby</b:Last>
          </b:Person>
        </b:NameList>
      </b:Author>
    </b:Author>
    <b:Title>Making Use Of Child Protection Statistics</b:Title>
    <b:JournalName>Wiley Online Library</b:JournalName>
    <b:Year>1990</b:Year>
    <b:Pages>1</b:Pages>
    <b:Month>September</b:Month>
    <b:URL>https://onlinelibrary.wiley.com/doi/abs/10.1111/j.1099-0860.1990.tb00369.x</b:URL>
    <b:RefOrder>23</b:RefOrder>
  </b:Source>
</b:Sources>
</file>

<file path=customXml/itemProps1.xml><?xml version="1.0" encoding="utf-8"?>
<ds:datastoreItem xmlns:ds="http://schemas.openxmlformats.org/officeDocument/2006/customXml" ds:itemID="{C126BBEF-3524-46E8-B9D3-1BBF8D63B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4796</Words>
  <Characters>27343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Ruddock</dc:creator>
  <cp:keywords/>
  <dc:description/>
  <cp:lastModifiedBy>Karen Ruddock (2015942)</cp:lastModifiedBy>
  <cp:revision>2</cp:revision>
  <dcterms:created xsi:type="dcterms:W3CDTF">2022-07-15T20:38:00Z</dcterms:created>
  <dcterms:modified xsi:type="dcterms:W3CDTF">2022-07-15T20:38:00Z</dcterms:modified>
</cp:coreProperties>
</file>