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32B0" w:rsidRDefault="000A32B0">
      <w:pPr>
        <w:ind w:left="1440"/>
        <w:rPr>
          <w:rFonts w:cs="Arial"/>
        </w:rPr>
      </w:pPr>
    </w:p>
    <w:p w:rsidR="000A32B0" w:rsidRDefault="000A32B0">
      <w:pPr>
        <w:ind w:left="1440"/>
        <w:rPr>
          <w:rFonts w:cs="Arial"/>
        </w:rPr>
      </w:pPr>
    </w:p>
    <w:p w:rsidR="0024252D" w:rsidRDefault="00FB7258" w:rsidP="00FB7258">
      <w:pPr>
        <w:jc w:val="center"/>
        <w:rPr>
          <w:rFonts w:cs="Arial"/>
          <w:b/>
          <w:sz w:val="44"/>
          <w:szCs w:val="44"/>
        </w:rPr>
      </w:pPr>
      <w:r w:rsidRPr="00FB7258">
        <w:rPr>
          <w:rFonts w:cs="Arial"/>
          <w:b/>
          <w:sz w:val="44"/>
          <w:szCs w:val="44"/>
        </w:rPr>
        <w:t>EXAMINATION SOLUTIONS</w:t>
      </w:r>
    </w:p>
    <w:p w:rsidR="00FB7258" w:rsidRDefault="00FB7258" w:rsidP="00FB7258">
      <w:pPr>
        <w:jc w:val="center"/>
        <w:rPr>
          <w:rFonts w:cs="Arial"/>
          <w:b/>
        </w:rPr>
      </w:pPr>
      <w:r w:rsidRPr="00FB7258">
        <w:rPr>
          <w:rFonts w:cs="Arial"/>
          <w:b/>
        </w:rPr>
        <w:t>(</w:t>
      </w:r>
      <w:proofErr w:type="gramStart"/>
      <w:r w:rsidRPr="00FB7258">
        <w:rPr>
          <w:rFonts w:cs="Arial"/>
          <w:b/>
        </w:rPr>
        <w:t>to</w:t>
      </w:r>
      <w:proofErr w:type="gramEnd"/>
      <w:r w:rsidRPr="00FB7258">
        <w:rPr>
          <w:rFonts w:cs="Arial"/>
          <w:b/>
        </w:rPr>
        <w:t xml:space="preserve"> accompany the exam</w:t>
      </w:r>
      <w:r>
        <w:rPr>
          <w:rFonts w:cs="Arial"/>
          <w:b/>
        </w:rPr>
        <w:t>ination</w:t>
      </w:r>
      <w:r w:rsidRPr="00FB7258">
        <w:rPr>
          <w:rFonts w:cs="Arial"/>
          <w:b/>
        </w:rPr>
        <w:t xml:space="preserve"> paper sent to the external examiner </w:t>
      </w:r>
    </w:p>
    <w:p w:rsidR="00FB7258" w:rsidRPr="00FB7258" w:rsidRDefault="00FB7258" w:rsidP="00FB7258">
      <w:pPr>
        <w:jc w:val="center"/>
        <w:rPr>
          <w:rFonts w:cs="Arial"/>
        </w:rPr>
      </w:pPr>
      <w:proofErr w:type="gramStart"/>
      <w:r w:rsidRPr="00FB7258">
        <w:rPr>
          <w:rFonts w:cs="Arial"/>
          <w:b/>
        </w:rPr>
        <w:t>but</w:t>
      </w:r>
      <w:proofErr w:type="gramEnd"/>
      <w:r w:rsidRPr="00FB7258">
        <w:rPr>
          <w:rFonts w:cs="Arial"/>
          <w:b/>
        </w:rPr>
        <w:t xml:space="preserve"> NOT to be seen by students)</w:t>
      </w:r>
    </w:p>
    <w:p w:rsidR="0024252D" w:rsidRPr="00941770" w:rsidRDefault="0024252D" w:rsidP="00FB7258">
      <w:pPr>
        <w:rPr>
          <w:rFonts w:cs="Arial"/>
        </w:rPr>
      </w:pPr>
    </w:p>
    <w:p w:rsidR="000A32B0" w:rsidRPr="00941770" w:rsidRDefault="000A32B0">
      <w:pPr>
        <w:jc w:val="both"/>
        <w:rPr>
          <w:rFonts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9"/>
        <w:gridCol w:w="5717"/>
        <w:gridCol w:w="990"/>
        <w:gridCol w:w="1656"/>
      </w:tblGrid>
      <w:tr w:rsidR="0024252D" w:rsidRPr="00941770" w:rsidTr="00FB7258">
        <w:tc>
          <w:tcPr>
            <w:tcW w:w="1559" w:type="dxa"/>
            <w:shd w:val="pct15" w:color="auto" w:fill="auto"/>
          </w:tcPr>
          <w:p w:rsidR="0024252D" w:rsidRPr="00941770" w:rsidRDefault="0024252D">
            <w:pPr>
              <w:spacing w:before="120" w:after="120"/>
              <w:jc w:val="both"/>
              <w:rPr>
                <w:rFonts w:cs="Arial"/>
                <w:b/>
              </w:rPr>
            </w:pPr>
            <w:r w:rsidRPr="00941770">
              <w:rPr>
                <w:rFonts w:cs="Arial"/>
                <w:b/>
              </w:rPr>
              <w:t>Programme:</w:t>
            </w:r>
          </w:p>
        </w:tc>
        <w:tc>
          <w:tcPr>
            <w:tcW w:w="5717" w:type="dxa"/>
          </w:tcPr>
          <w:p w:rsidR="0024252D" w:rsidRPr="00941770" w:rsidRDefault="00B40FD5">
            <w:pPr>
              <w:spacing w:before="120" w:after="120"/>
              <w:jc w:val="both"/>
              <w:rPr>
                <w:rFonts w:cs="Arial"/>
                <w:b/>
              </w:rPr>
            </w:pPr>
            <w:r>
              <w:rPr>
                <w:rFonts w:cs="Arial"/>
                <w:b/>
              </w:rPr>
              <w:t>BEng Mechanical Engineering, BEng Mechanical and Manufacturing Engineering, BEng Energy and Environmental Engineering, BEng Extreme Sports Engineering, BEng Motorsport Engineering, BEng Automotive Engineering and BEng Motorcycle Engineering</w:t>
            </w:r>
          </w:p>
        </w:tc>
        <w:tc>
          <w:tcPr>
            <w:tcW w:w="990" w:type="dxa"/>
            <w:shd w:val="pct15" w:color="auto" w:fill="auto"/>
          </w:tcPr>
          <w:p w:rsidR="0024252D" w:rsidRPr="00941770" w:rsidRDefault="000A32B0">
            <w:pPr>
              <w:spacing w:before="120" w:after="120"/>
              <w:jc w:val="both"/>
              <w:rPr>
                <w:rFonts w:cs="Arial"/>
                <w:b/>
              </w:rPr>
            </w:pPr>
            <w:r>
              <w:rPr>
                <w:rFonts w:cs="Arial"/>
                <w:b/>
              </w:rPr>
              <w:t>Level</w:t>
            </w:r>
            <w:r w:rsidR="0024252D" w:rsidRPr="00941770">
              <w:rPr>
                <w:rFonts w:cs="Arial"/>
                <w:b/>
              </w:rPr>
              <w:t>:</w:t>
            </w:r>
          </w:p>
        </w:tc>
        <w:tc>
          <w:tcPr>
            <w:tcW w:w="1656" w:type="dxa"/>
          </w:tcPr>
          <w:p w:rsidR="0024252D" w:rsidRPr="00941770" w:rsidRDefault="005C58CF">
            <w:pPr>
              <w:spacing w:before="120" w:after="120"/>
              <w:jc w:val="both"/>
              <w:rPr>
                <w:rFonts w:cs="Arial"/>
                <w:b/>
              </w:rPr>
            </w:pPr>
            <w:r>
              <w:rPr>
                <w:rFonts w:cs="Arial"/>
                <w:b/>
              </w:rPr>
              <w:t>5</w:t>
            </w:r>
          </w:p>
        </w:tc>
      </w:tr>
      <w:tr w:rsidR="0024252D" w:rsidRPr="00941770" w:rsidTr="00FB7258">
        <w:tc>
          <w:tcPr>
            <w:tcW w:w="1559" w:type="dxa"/>
            <w:shd w:val="pct15" w:color="auto" w:fill="auto"/>
          </w:tcPr>
          <w:p w:rsidR="0024252D" w:rsidRPr="00941770" w:rsidRDefault="000A32B0">
            <w:pPr>
              <w:spacing w:before="120" w:after="120"/>
              <w:jc w:val="both"/>
              <w:rPr>
                <w:rFonts w:cs="Arial"/>
                <w:b/>
              </w:rPr>
            </w:pPr>
            <w:r>
              <w:rPr>
                <w:rFonts w:cs="Arial"/>
                <w:b/>
              </w:rPr>
              <w:t>Module</w:t>
            </w:r>
            <w:r w:rsidR="0024252D" w:rsidRPr="00941770">
              <w:rPr>
                <w:rFonts w:cs="Arial"/>
                <w:b/>
              </w:rPr>
              <w:t>:</w:t>
            </w:r>
          </w:p>
        </w:tc>
        <w:tc>
          <w:tcPr>
            <w:tcW w:w="8363" w:type="dxa"/>
            <w:gridSpan w:val="3"/>
          </w:tcPr>
          <w:p w:rsidR="0024252D" w:rsidRPr="00941770" w:rsidRDefault="00B40FD5">
            <w:pPr>
              <w:spacing w:before="120" w:after="120"/>
              <w:jc w:val="both"/>
              <w:rPr>
                <w:rFonts w:cs="Arial"/>
                <w:b/>
              </w:rPr>
            </w:pPr>
            <w:r>
              <w:rPr>
                <w:rFonts w:cs="Arial"/>
                <w:b/>
              </w:rPr>
              <w:t>Management Innovation and Sustainability</w:t>
            </w:r>
          </w:p>
        </w:tc>
      </w:tr>
      <w:tr w:rsidR="0024252D" w:rsidRPr="00941770" w:rsidTr="00FB7258">
        <w:tc>
          <w:tcPr>
            <w:tcW w:w="1559" w:type="dxa"/>
            <w:shd w:val="pct15" w:color="auto" w:fill="auto"/>
          </w:tcPr>
          <w:p w:rsidR="0024252D" w:rsidRPr="00941770" w:rsidRDefault="0024252D">
            <w:pPr>
              <w:spacing w:before="120" w:after="120"/>
              <w:jc w:val="both"/>
              <w:rPr>
                <w:rFonts w:cs="Arial"/>
                <w:b/>
              </w:rPr>
            </w:pPr>
            <w:r w:rsidRPr="00941770">
              <w:rPr>
                <w:rFonts w:cs="Arial"/>
                <w:b/>
              </w:rPr>
              <w:t>Author:</w:t>
            </w:r>
          </w:p>
        </w:tc>
        <w:tc>
          <w:tcPr>
            <w:tcW w:w="5717" w:type="dxa"/>
          </w:tcPr>
          <w:p w:rsidR="0024252D" w:rsidRPr="00941770" w:rsidRDefault="001F47F5">
            <w:pPr>
              <w:spacing w:before="120" w:after="120"/>
              <w:jc w:val="both"/>
              <w:rPr>
                <w:rFonts w:cs="Arial"/>
                <w:b/>
              </w:rPr>
            </w:pPr>
            <w:r>
              <w:rPr>
                <w:rFonts w:cs="Arial"/>
                <w:b/>
              </w:rPr>
              <w:t>Andrew Thorn</w:t>
            </w:r>
            <w:r w:rsidR="00B40FD5">
              <w:rPr>
                <w:rFonts w:cs="Arial"/>
                <w:b/>
              </w:rPr>
              <w:t xml:space="preserve"> &amp; Mark </w:t>
            </w:r>
            <w:proofErr w:type="spellStart"/>
            <w:r w:rsidR="00B40FD5">
              <w:rPr>
                <w:rFonts w:cs="Arial"/>
                <w:b/>
              </w:rPr>
              <w:t>Sandford</w:t>
            </w:r>
            <w:proofErr w:type="spellEnd"/>
          </w:p>
        </w:tc>
        <w:tc>
          <w:tcPr>
            <w:tcW w:w="990" w:type="dxa"/>
            <w:shd w:val="pct15" w:color="auto" w:fill="auto"/>
          </w:tcPr>
          <w:p w:rsidR="0024252D" w:rsidRPr="00941770" w:rsidRDefault="0024252D">
            <w:pPr>
              <w:spacing w:before="120" w:after="120"/>
              <w:jc w:val="both"/>
              <w:rPr>
                <w:rFonts w:cs="Arial"/>
                <w:b/>
              </w:rPr>
            </w:pPr>
            <w:r w:rsidRPr="00941770">
              <w:rPr>
                <w:rFonts w:cs="Arial"/>
                <w:b/>
              </w:rPr>
              <w:t>Page:</w:t>
            </w:r>
          </w:p>
        </w:tc>
        <w:tc>
          <w:tcPr>
            <w:tcW w:w="1656" w:type="dxa"/>
          </w:tcPr>
          <w:p w:rsidR="0024252D" w:rsidRPr="00941770" w:rsidRDefault="0024252D" w:rsidP="00735856">
            <w:pPr>
              <w:rPr>
                <w:rFonts w:cs="Arial"/>
              </w:rPr>
            </w:pPr>
          </w:p>
        </w:tc>
      </w:tr>
    </w:tbl>
    <w:p w:rsidR="00910688" w:rsidRPr="00941770" w:rsidRDefault="00910688">
      <w:pPr>
        <w:jc w:val="both"/>
        <w:rPr>
          <w:rFonts w:cs="Arial"/>
        </w:rPr>
      </w:pPr>
    </w:p>
    <w:p w:rsidR="00910688" w:rsidRPr="00941770" w:rsidRDefault="00910688" w:rsidP="00910688">
      <w:pPr>
        <w:jc w:val="center"/>
        <w:rPr>
          <w:rFonts w:cs="Arial"/>
        </w:rPr>
      </w:pPr>
    </w:p>
    <w:tbl>
      <w:tblPr>
        <w:tblW w:w="0" w:type="auto"/>
        <w:tblInd w:w="3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09"/>
        <w:gridCol w:w="8221"/>
        <w:gridCol w:w="992"/>
      </w:tblGrid>
      <w:tr w:rsidR="00910688" w:rsidRPr="00941770" w:rsidTr="00FB7258">
        <w:tc>
          <w:tcPr>
            <w:tcW w:w="709" w:type="dxa"/>
            <w:tcBorders>
              <w:top w:val="single" w:sz="6" w:space="0" w:color="auto"/>
              <w:bottom w:val="single" w:sz="6" w:space="0" w:color="auto"/>
            </w:tcBorders>
            <w:shd w:val="pct15" w:color="auto" w:fill="auto"/>
          </w:tcPr>
          <w:p w:rsidR="00910688" w:rsidRPr="00941770" w:rsidRDefault="00FB7258" w:rsidP="0024252D">
            <w:pPr>
              <w:jc w:val="center"/>
              <w:rPr>
                <w:rFonts w:cs="Arial"/>
                <w:b/>
              </w:rPr>
            </w:pPr>
            <w:r>
              <w:rPr>
                <w:rFonts w:cs="Arial"/>
                <w:b/>
              </w:rPr>
              <w:t>Q 1</w:t>
            </w:r>
          </w:p>
        </w:tc>
        <w:tc>
          <w:tcPr>
            <w:tcW w:w="8221" w:type="dxa"/>
            <w:tcBorders>
              <w:top w:val="single" w:sz="6" w:space="0" w:color="auto"/>
              <w:bottom w:val="single" w:sz="6" w:space="0" w:color="auto"/>
            </w:tcBorders>
            <w:shd w:val="pct15" w:color="auto" w:fill="auto"/>
          </w:tcPr>
          <w:p w:rsidR="00910688" w:rsidRPr="00941770" w:rsidRDefault="00910688" w:rsidP="0024252D">
            <w:pPr>
              <w:jc w:val="center"/>
              <w:rPr>
                <w:rFonts w:cs="Arial"/>
                <w:b/>
              </w:rPr>
            </w:pPr>
            <w:r w:rsidRPr="00941770">
              <w:rPr>
                <w:rFonts w:cs="Arial"/>
                <w:b/>
              </w:rPr>
              <w:t>Question</w:t>
            </w:r>
          </w:p>
        </w:tc>
        <w:tc>
          <w:tcPr>
            <w:tcW w:w="992" w:type="dxa"/>
            <w:tcBorders>
              <w:top w:val="single" w:sz="6" w:space="0" w:color="auto"/>
              <w:bottom w:val="single" w:sz="6" w:space="0" w:color="auto"/>
            </w:tcBorders>
            <w:shd w:val="pct15" w:color="auto" w:fill="auto"/>
          </w:tcPr>
          <w:p w:rsidR="00910688" w:rsidRPr="00941770" w:rsidRDefault="00910688" w:rsidP="0024252D">
            <w:pPr>
              <w:jc w:val="center"/>
              <w:rPr>
                <w:rFonts w:cs="Arial"/>
                <w:b/>
              </w:rPr>
            </w:pPr>
            <w:r w:rsidRPr="00941770">
              <w:rPr>
                <w:rFonts w:cs="Arial"/>
                <w:b/>
              </w:rPr>
              <w:t>Marks</w:t>
            </w:r>
          </w:p>
        </w:tc>
      </w:tr>
      <w:tr w:rsidR="00735856" w:rsidRPr="00941770" w:rsidTr="00FB7258">
        <w:tc>
          <w:tcPr>
            <w:tcW w:w="709" w:type="dxa"/>
            <w:tcBorders>
              <w:top w:val="single" w:sz="6" w:space="0" w:color="auto"/>
            </w:tcBorders>
            <w:shd w:val="clear" w:color="auto" w:fill="auto"/>
          </w:tcPr>
          <w:p w:rsidR="00D8032E" w:rsidRDefault="005C58CF" w:rsidP="005C58CF">
            <w:pPr>
              <w:jc w:val="center"/>
              <w:rPr>
                <w:rFonts w:cs="Arial"/>
                <w:b/>
              </w:rPr>
            </w:pPr>
            <w:r>
              <w:rPr>
                <w:rFonts w:cs="Arial"/>
                <w:b/>
              </w:rPr>
              <w:t>a)</w:t>
            </w:r>
          </w:p>
          <w:p w:rsidR="00042B54" w:rsidRDefault="00042B54" w:rsidP="005C58CF">
            <w:pPr>
              <w:jc w:val="center"/>
              <w:rPr>
                <w:rFonts w:cs="Arial"/>
                <w:b/>
              </w:rPr>
            </w:pPr>
          </w:p>
          <w:p w:rsidR="00042B54" w:rsidRDefault="00042B54" w:rsidP="005C58CF">
            <w:pPr>
              <w:jc w:val="center"/>
              <w:rPr>
                <w:rFonts w:cs="Arial"/>
                <w:b/>
              </w:rPr>
            </w:pPr>
          </w:p>
          <w:p w:rsidR="00042B54" w:rsidRDefault="00042B54" w:rsidP="005C58CF">
            <w:pPr>
              <w:jc w:val="center"/>
              <w:rPr>
                <w:rFonts w:cs="Arial"/>
                <w:b/>
              </w:rPr>
            </w:pPr>
          </w:p>
          <w:p w:rsidR="00042B54" w:rsidRDefault="00042B54" w:rsidP="005C58CF">
            <w:pPr>
              <w:jc w:val="center"/>
              <w:rPr>
                <w:rFonts w:cs="Arial"/>
                <w:b/>
              </w:rPr>
            </w:pPr>
          </w:p>
          <w:p w:rsidR="00042B54" w:rsidRDefault="00042B54" w:rsidP="005C58CF">
            <w:pPr>
              <w:jc w:val="center"/>
              <w:rPr>
                <w:rFonts w:cs="Arial"/>
                <w:b/>
              </w:rPr>
            </w:pPr>
          </w:p>
          <w:p w:rsidR="00042B54" w:rsidRDefault="00042B54" w:rsidP="005C58CF">
            <w:pPr>
              <w:jc w:val="center"/>
              <w:rPr>
                <w:rFonts w:cs="Arial"/>
                <w:b/>
              </w:rPr>
            </w:pPr>
          </w:p>
          <w:p w:rsidR="00042B54" w:rsidRDefault="00042B54" w:rsidP="005C58CF">
            <w:pPr>
              <w:jc w:val="center"/>
              <w:rPr>
                <w:rFonts w:cs="Arial"/>
                <w:b/>
              </w:rPr>
            </w:pPr>
          </w:p>
          <w:p w:rsidR="00042B54" w:rsidRDefault="00042B54" w:rsidP="005C58CF">
            <w:pPr>
              <w:jc w:val="center"/>
              <w:rPr>
                <w:rFonts w:cs="Arial"/>
                <w:b/>
              </w:rPr>
            </w:pPr>
          </w:p>
          <w:p w:rsidR="00042B54" w:rsidRDefault="00042B54" w:rsidP="005C58CF">
            <w:pPr>
              <w:jc w:val="center"/>
              <w:rPr>
                <w:rFonts w:cs="Arial"/>
                <w:b/>
              </w:rPr>
            </w:pPr>
            <w:r>
              <w:rPr>
                <w:rFonts w:cs="Arial"/>
                <w:b/>
              </w:rPr>
              <w:t>b)</w:t>
            </w:r>
          </w:p>
          <w:p w:rsidR="002462C4" w:rsidRDefault="002462C4" w:rsidP="005C58CF">
            <w:pPr>
              <w:jc w:val="center"/>
              <w:rPr>
                <w:rFonts w:cs="Arial"/>
                <w:b/>
              </w:rPr>
            </w:pPr>
          </w:p>
          <w:p w:rsidR="002462C4" w:rsidRDefault="002462C4" w:rsidP="005C58CF">
            <w:pPr>
              <w:jc w:val="center"/>
              <w:rPr>
                <w:rFonts w:cs="Arial"/>
                <w:b/>
              </w:rPr>
            </w:pPr>
          </w:p>
          <w:p w:rsidR="002462C4" w:rsidRDefault="002462C4" w:rsidP="005C58CF">
            <w:pPr>
              <w:jc w:val="center"/>
              <w:rPr>
                <w:rFonts w:cs="Arial"/>
                <w:b/>
              </w:rPr>
            </w:pPr>
          </w:p>
          <w:p w:rsidR="002462C4" w:rsidRDefault="002462C4" w:rsidP="005C58CF">
            <w:pPr>
              <w:jc w:val="center"/>
              <w:rPr>
                <w:rFonts w:cs="Arial"/>
                <w:b/>
              </w:rPr>
            </w:pPr>
          </w:p>
          <w:p w:rsidR="002462C4" w:rsidRDefault="002462C4" w:rsidP="005C58CF">
            <w:pPr>
              <w:jc w:val="center"/>
              <w:rPr>
                <w:rFonts w:cs="Arial"/>
                <w:b/>
              </w:rPr>
            </w:pPr>
          </w:p>
          <w:p w:rsidR="002462C4" w:rsidRDefault="002462C4" w:rsidP="005C58CF">
            <w:pPr>
              <w:jc w:val="center"/>
              <w:rPr>
                <w:rFonts w:cs="Arial"/>
                <w:b/>
              </w:rPr>
            </w:pPr>
          </w:p>
          <w:p w:rsidR="002462C4" w:rsidRDefault="002462C4" w:rsidP="005C58CF">
            <w:pPr>
              <w:jc w:val="center"/>
              <w:rPr>
                <w:rFonts w:cs="Arial"/>
                <w:b/>
              </w:rPr>
            </w:pPr>
          </w:p>
          <w:p w:rsidR="002462C4" w:rsidRDefault="002462C4" w:rsidP="005C58CF">
            <w:pPr>
              <w:jc w:val="center"/>
              <w:rPr>
                <w:rFonts w:cs="Arial"/>
                <w:b/>
              </w:rPr>
            </w:pPr>
          </w:p>
          <w:p w:rsidR="002462C4" w:rsidRDefault="002462C4" w:rsidP="005C58CF">
            <w:pPr>
              <w:jc w:val="center"/>
              <w:rPr>
                <w:rFonts w:cs="Arial"/>
                <w:b/>
              </w:rPr>
            </w:pPr>
          </w:p>
          <w:p w:rsidR="002462C4" w:rsidRDefault="002462C4" w:rsidP="005C58CF">
            <w:pPr>
              <w:jc w:val="center"/>
              <w:rPr>
                <w:rFonts w:cs="Arial"/>
                <w:b/>
              </w:rPr>
            </w:pPr>
          </w:p>
          <w:p w:rsidR="002462C4" w:rsidRDefault="002462C4" w:rsidP="005C58CF">
            <w:pPr>
              <w:jc w:val="center"/>
              <w:rPr>
                <w:rFonts w:cs="Arial"/>
                <w:b/>
              </w:rPr>
            </w:pPr>
          </w:p>
          <w:p w:rsidR="002462C4" w:rsidRDefault="002462C4" w:rsidP="005C58CF">
            <w:pPr>
              <w:jc w:val="center"/>
              <w:rPr>
                <w:rFonts w:cs="Arial"/>
                <w:b/>
              </w:rPr>
            </w:pPr>
          </w:p>
          <w:p w:rsidR="002462C4" w:rsidRDefault="002462C4" w:rsidP="005C58CF">
            <w:pPr>
              <w:jc w:val="center"/>
              <w:rPr>
                <w:rFonts w:cs="Arial"/>
                <w:b/>
              </w:rPr>
            </w:pPr>
          </w:p>
          <w:p w:rsidR="002462C4" w:rsidRDefault="002462C4" w:rsidP="005C58CF">
            <w:pPr>
              <w:jc w:val="center"/>
              <w:rPr>
                <w:rFonts w:cs="Arial"/>
                <w:b/>
              </w:rPr>
            </w:pPr>
          </w:p>
          <w:p w:rsidR="002462C4" w:rsidRDefault="002462C4" w:rsidP="005C58CF">
            <w:pPr>
              <w:jc w:val="center"/>
              <w:rPr>
                <w:rFonts w:cs="Arial"/>
                <w:b/>
              </w:rPr>
            </w:pPr>
          </w:p>
          <w:p w:rsidR="002462C4" w:rsidRDefault="002462C4" w:rsidP="005C58CF">
            <w:pPr>
              <w:jc w:val="center"/>
              <w:rPr>
                <w:rFonts w:cs="Arial"/>
                <w:b/>
              </w:rPr>
            </w:pPr>
          </w:p>
          <w:p w:rsidR="002462C4" w:rsidRDefault="002462C4" w:rsidP="005C58CF">
            <w:pPr>
              <w:jc w:val="center"/>
              <w:rPr>
                <w:rFonts w:cs="Arial"/>
                <w:b/>
              </w:rPr>
            </w:pPr>
          </w:p>
          <w:p w:rsidR="002462C4" w:rsidRDefault="002462C4" w:rsidP="005C58CF">
            <w:pPr>
              <w:jc w:val="center"/>
              <w:rPr>
                <w:rFonts w:cs="Arial"/>
                <w:b/>
              </w:rPr>
            </w:pPr>
          </w:p>
          <w:p w:rsidR="002462C4" w:rsidRDefault="002462C4" w:rsidP="005C58CF">
            <w:pPr>
              <w:jc w:val="center"/>
              <w:rPr>
                <w:rFonts w:cs="Arial"/>
                <w:b/>
              </w:rPr>
            </w:pPr>
          </w:p>
          <w:p w:rsidR="002462C4" w:rsidRDefault="002462C4" w:rsidP="005C58CF">
            <w:pPr>
              <w:jc w:val="center"/>
              <w:rPr>
                <w:rFonts w:cs="Arial"/>
                <w:b/>
              </w:rPr>
            </w:pPr>
          </w:p>
          <w:p w:rsidR="002462C4" w:rsidRDefault="002462C4" w:rsidP="005C58CF">
            <w:pPr>
              <w:jc w:val="center"/>
              <w:rPr>
                <w:rFonts w:cs="Arial"/>
                <w:b/>
              </w:rPr>
            </w:pPr>
          </w:p>
          <w:p w:rsidR="002462C4" w:rsidRDefault="002462C4" w:rsidP="005C58CF">
            <w:pPr>
              <w:jc w:val="center"/>
              <w:rPr>
                <w:rFonts w:cs="Arial"/>
                <w:b/>
              </w:rPr>
            </w:pPr>
          </w:p>
          <w:p w:rsidR="002462C4" w:rsidRDefault="002462C4" w:rsidP="005C58CF">
            <w:pPr>
              <w:jc w:val="center"/>
              <w:rPr>
                <w:rFonts w:cs="Arial"/>
                <w:b/>
              </w:rPr>
            </w:pPr>
            <w:r>
              <w:rPr>
                <w:rFonts w:cs="Arial"/>
                <w:b/>
              </w:rPr>
              <w:lastRenderedPageBreak/>
              <w:t>c)</w:t>
            </w:r>
          </w:p>
          <w:p w:rsidR="000A4839" w:rsidRDefault="000A4839" w:rsidP="005C58CF">
            <w:pPr>
              <w:jc w:val="center"/>
              <w:rPr>
                <w:rFonts w:cs="Arial"/>
                <w:b/>
              </w:rPr>
            </w:pPr>
          </w:p>
          <w:p w:rsidR="000A4839" w:rsidRDefault="000A4839" w:rsidP="005C58CF">
            <w:pPr>
              <w:jc w:val="center"/>
              <w:rPr>
                <w:rFonts w:cs="Arial"/>
                <w:b/>
              </w:rPr>
            </w:pPr>
          </w:p>
          <w:p w:rsidR="000A4839" w:rsidRDefault="000A4839" w:rsidP="005C58CF">
            <w:pPr>
              <w:jc w:val="center"/>
              <w:rPr>
                <w:rFonts w:cs="Arial"/>
                <w:b/>
              </w:rPr>
            </w:pPr>
          </w:p>
          <w:p w:rsidR="000A4839" w:rsidRDefault="000A4839" w:rsidP="005C58CF">
            <w:pPr>
              <w:jc w:val="center"/>
              <w:rPr>
                <w:rFonts w:cs="Arial"/>
                <w:b/>
              </w:rPr>
            </w:pPr>
          </w:p>
          <w:p w:rsidR="000A4839" w:rsidRDefault="000A4839" w:rsidP="005C58CF">
            <w:pPr>
              <w:jc w:val="center"/>
              <w:rPr>
                <w:rFonts w:cs="Arial"/>
                <w:b/>
              </w:rPr>
            </w:pPr>
          </w:p>
          <w:p w:rsidR="000A4839" w:rsidRDefault="000A4839" w:rsidP="005C58CF">
            <w:pPr>
              <w:jc w:val="center"/>
              <w:rPr>
                <w:rFonts w:cs="Arial"/>
                <w:b/>
              </w:rPr>
            </w:pPr>
          </w:p>
          <w:p w:rsidR="000A4839" w:rsidRDefault="000A4839" w:rsidP="005C58CF">
            <w:pPr>
              <w:jc w:val="center"/>
              <w:rPr>
                <w:rFonts w:cs="Arial"/>
                <w:b/>
              </w:rPr>
            </w:pPr>
          </w:p>
          <w:p w:rsidR="000A4839" w:rsidRDefault="000A4839" w:rsidP="005C58CF">
            <w:pPr>
              <w:jc w:val="center"/>
              <w:rPr>
                <w:rFonts w:cs="Arial"/>
                <w:b/>
              </w:rPr>
            </w:pPr>
            <w:r>
              <w:rPr>
                <w:rFonts w:cs="Arial"/>
                <w:b/>
              </w:rPr>
              <w:t>d)</w:t>
            </w:r>
          </w:p>
          <w:p w:rsidR="00B87B5F" w:rsidRDefault="00B87B5F" w:rsidP="005C58CF">
            <w:pPr>
              <w:jc w:val="center"/>
              <w:rPr>
                <w:rFonts w:cs="Arial"/>
                <w:b/>
              </w:rPr>
            </w:pPr>
          </w:p>
          <w:p w:rsidR="00B87B5F" w:rsidRDefault="00B87B5F" w:rsidP="005C58CF">
            <w:pPr>
              <w:jc w:val="center"/>
              <w:rPr>
                <w:rFonts w:cs="Arial"/>
                <w:b/>
              </w:rPr>
            </w:pPr>
          </w:p>
          <w:p w:rsidR="00B87B5F" w:rsidRDefault="00B87B5F" w:rsidP="005C58CF">
            <w:pPr>
              <w:jc w:val="center"/>
              <w:rPr>
                <w:rFonts w:cs="Arial"/>
                <w:b/>
              </w:rPr>
            </w:pPr>
          </w:p>
          <w:p w:rsidR="00B87B5F" w:rsidRDefault="00B87B5F" w:rsidP="005C58CF">
            <w:pPr>
              <w:jc w:val="center"/>
              <w:rPr>
                <w:rFonts w:cs="Arial"/>
                <w:b/>
              </w:rPr>
            </w:pPr>
          </w:p>
          <w:p w:rsidR="00B87B5F" w:rsidRDefault="00B87B5F" w:rsidP="005C58CF">
            <w:pPr>
              <w:jc w:val="center"/>
              <w:rPr>
                <w:rFonts w:cs="Arial"/>
                <w:b/>
              </w:rPr>
            </w:pPr>
          </w:p>
          <w:p w:rsidR="00B87B5F" w:rsidRDefault="00B87B5F" w:rsidP="005C58CF">
            <w:pPr>
              <w:jc w:val="center"/>
              <w:rPr>
                <w:rFonts w:cs="Arial"/>
                <w:b/>
              </w:rPr>
            </w:pPr>
          </w:p>
          <w:p w:rsidR="00B87B5F" w:rsidRDefault="00B87B5F" w:rsidP="005C58CF">
            <w:pPr>
              <w:jc w:val="center"/>
              <w:rPr>
                <w:rFonts w:cs="Arial"/>
                <w:b/>
              </w:rPr>
            </w:pPr>
          </w:p>
          <w:p w:rsidR="00B87B5F" w:rsidRDefault="00B87B5F" w:rsidP="005C58CF">
            <w:pPr>
              <w:jc w:val="center"/>
              <w:rPr>
                <w:rFonts w:cs="Arial"/>
                <w:b/>
              </w:rPr>
            </w:pPr>
          </w:p>
          <w:p w:rsidR="00B87B5F" w:rsidRDefault="00B87B5F" w:rsidP="005C58CF">
            <w:pPr>
              <w:jc w:val="center"/>
              <w:rPr>
                <w:rFonts w:cs="Arial"/>
                <w:b/>
              </w:rPr>
            </w:pPr>
          </w:p>
          <w:p w:rsidR="00B87B5F" w:rsidRDefault="00B87B5F" w:rsidP="005C58CF">
            <w:pPr>
              <w:jc w:val="center"/>
              <w:rPr>
                <w:rFonts w:cs="Arial"/>
                <w:b/>
              </w:rPr>
            </w:pPr>
          </w:p>
          <w:p w:rsidR="00B87B5F" w:rsidRDefault="00B87B5F" w:rsidP="005C58CF">
            <w:pPr>
              <w:jc w:val="center"/>
              <w:rPr>
                <w:rFonts w:cs="Arial"/>
                <w:b/>
              </w:rPr>
            </w:pPr>
          </w:p>
          <w:p w:rsidR="00B87B5F" w:rsidRDefault="00B87B5F" w:rsidP="005C58CF">
            <w:pPr>
              <w:jc w:val="center"/>
              <w:rPr>
                <w:rFonts w:cs="Arial"/>
                <w:b/>
              </w:rPr>
            </w:pPr>
          </w:p>
          <w:p w:rsidR="00B87B5F" w:rsidRDefault="00B87B5F" w:rsidP="005C58CF">
            <w:pPr>
              <w:jc w:val="center"/>
              <w:rPr>
                <w:rFonts w:cs="Arial"/>
                <w:b/>
              </w:rPr>
            </w:pPr>
          </w:p>
          <w:p w:rsidR="00B87B5F" w:rsidRDefault="00B87B5F" w:rsidP="005C58CF">
            <w:pPr>
              <w:jc w:val="center"/>
              <w:rPr>
                <w:rFonts w:cs="Arial"/>
                <w:b/>
              </w:rPr>
            </w:pPr>
          </w:p>
          <w:p w:rsidR="00B87B5F" w:rsidRDefault="00B87B5F" w:rsidP="005C58CF">
            <w:pPr>
              <w:jc w:val="center"/>
              <w:rPr>
                <w:rFonts w:cs="Arial"/>
                <w:b/>
              </w:rPr>
            </w:pPr>
          </w:p>
          <w:p w:rsidR="00B87B5F" w:rsidRDefault="00B87B5F" w:rsidP="005C58CF">
            <w:pPr>
              <w:jc w:val="center"/>
              <w:rPr>
                <w:rFonts w:cs="Arial"/>
                <w:b/>
              </w:rPr>
            </w:pPr>
          </w:p>
          <w:p w:rsidR="00B87B5F" w:rsidRDefault="00B87B5F" w:rsidP="005C58CF">
            <w:pPr>
              <w:jc w:val="center"/>
              <w:rPr>
                <w:rFonts w:cs="Arial"/>
                <w:b/>
              </w:rPr>
            </w:pPr>
          </w:p>
          <w:p w:rsidR="00B87B5F" w:rsidRDefault="00B87B5F" w:rsidP="005C58CF">
            <w:pPr>
              <w:jc w:val="center"/>
              <w:rPr>
                <w:rFonts w:cs="Arial"/>
                <w:b/>
              </w:rPr>
            </w:pPr>
          </w:p>
          <w:p w:rsidR="00B87B5F" w:rsidRDefault="00B87B5F" w:rsidP="005C58CF">
            <w:pPr>
              <w:jc w:val="center"/>
              <w:rPr>
                <w:rFonts w:cs="Arial"/>
                <w:b/>
              </w:rPr>
            </w:pPr>
          </w:p>
          <w:p w:rsidR="00B87B5F" w:rsidRDefault="00B87B5F" w:rsidP="005C58CF">
            <w:pPr>
              <w:jc w:val="center"/>
              <w:rPr>
                <w:rFonts w:cs="Arial"/>
                <w:b/>
              </w:rPr>
            </w:pPr>
          </w:p>
          <w:p w:rsidR="00B87B5F" w:rsidRDefault="00B87B5F" w:rsidP="005C58CF">
            <w:pPr>
              <w:jc w:val="center"/>
              <w:rPr>
                <w:rFonts w:cs="Arial"/>
                <w:b/>
              </w:rPr>
            </w:pPr>
            <w:r>
              <w:rPr>
                <w:rFonts w:cs="Arial"/>
                <w:b/>
              </w:rPr>
              <w:t>e)</w:t>
            </w:r>
          </w:p>
          <w:p w:rsidR="004E62D7" w:rsidRDefault="004E62D7" w:rsidP="005C58CF">
            <w:pPr>
              <w:jc w:val="center"/>
              <w:rPr>
                <w:rFonts w:cs="Arial"/>
                <w:b/>
              </w:rPr>
            </w:pPr>
          </w:p>
          <w:p w:rsidR="004E62D7" w:rsidRPr="00941770" w:rsidRDefault="004E62D7" w:rsidP="00B40FD5">
            <w:pPr>
              <w:rPr>
                <w:rFonts w:cs="Arial"/>
                <w:b/>
              </w:rPr>
            </w:pPr>
          </w:p>
        </w:tc>
        <w:tc>
          <w:tcPr>
            <w:tcW w:w="8221" w:type="dxa"/>
            <w:tcBorders>
              <w:top w:val="single" w:sz="6" w:space="0" w:color="auto"/>
            </w:tcBorders>
            <w:shd w:val="clear" w:color="auto" w:fill="auto"/>
          </w:tcPr>
          <w:p w:rsidR="004E62D7" w:rsidRDefault="005C58CF" w:rsidP="00B40FD5">
            <w:pPr>
              <w:ind w:left="-21"/>
              <w:rPr>
                <w:rFonts w:cs="Arial"/>
              </w:rPr>
            </w:pPr>
            <w:r>
              <w:rPr>
                <w:rFonts w:cs="Arial"/>
              </w:rPr>
              <w:lastRenderedPageBreak/>
              <w:t>C</w:t>
            </w:r>
            <w:r w:rsidR="00B40FD5">
              <w:rPr>
                <w:rFonts w:cs="Arial"/>
              </w:rPr>
              <w:t>andidates are required to calculate the</w:t>
            </w:r>
            <w:r w:rsidR="00042B54">
              <w:rPr>
                <w:rFonts w:cs="Arial"/>
              </w:rPr>
              <w:t xml:space="preserve"> break-even point.</w:t>
            </w:r>
          </w:p>
          <w:p w:rsidR="00042B54" w:rsidRDefault="00042B54" w:rsidP="00B40FD5">
            <w:pPr>
              <w:ind w:left="-21"/>
              <w:rPr>
                <w:rFonts w:cs="Arial"/>
              </w:rPr>
            </w:pPr>
          </w:p>
          <w:p w:rsidR="00042B54" w:rsidRDefault="00042B54" w:rsidP="00B40FD5">
            <w:pPr>
              <w:ind w:left="-21"/>
              <w:rPr>
                <w:rFonts w:cs="Arial"/>
              </w:rPr>
            </w:pPr>
            <w:r>
              <w:rPr>
                <w:rFonts w:cs="Arial"/>
              </w:rPr>
              <w:t xml:space="preserve">Break-even point = </w:t>
            </w:r>
            <m:oMath>
              <m:f>
                <m:fPr>
                  <m:ctrlPr>
                    <w:rPr>
                      <w:rFonts w:ascii="Cambria Math" w:hAnsi="Cambria Math" w:cs="Arial"/>
                      <w:i/>
                    </w:rPr>
                  </m:ctrlPr>
                </m:fPr>
                <m:num>
                  <m:r>
                    <w:rPr>
                      <w:rFonts w:ascii="Cambria Math" w:hAnsi="Cambria Math" w:cs="Arial"/>
                    </w:rPr>
                    <m:t>Fixed costs</m:t>
                  </m:r>
                </m:num>
                <m:den>
                  <m:r>
                    <w:rPr>
                      <w:rFonts w:ascii="Cambria Math" w:hAnsi="Cambria Math" w:cs="Arial"/>
                    </w:rPr>
                    <m:t>Selling price per unit-Variable costs per unit</m:t>
                  </m:r>
                </m:den>
              </m:f>
            </m:oMath>
          </w:p>
          <w:p w:rsidR="00042B54" w:rsidRDefault="00042B54" w:rsidP="00B40FD5">
            <w:pPr>
              <w:ind w:left="-21"/>
              <w:rPr>
                <w:rFonts w:cs="Arial"/>
              </w:rPr>
            </w:pPr>
          </w:p>
          <w:p w:rsidR="00042B54" w:rsidRDefault="00042B54" w:rsidP="00B40FD5">
            <w:pPr>
              <w:ind w:left="-21"/>
              <w:rPr>
                <w:rFonts w:cs="Arial"/>
              </w:rPr>
            </w:pPr>
            <w:r>
              <w:rPr>
                <w:rFonts w:cs="Arial"/>
              </w:rPr>
              <w:t xml:space="preserve">Break-even point = </w:t>
            </w:r>
            <m:oMath>
              <m:f>
                <m:fPr>
                  <m:ctrlPr>
                    <w:rPr>
                      <w:rFonts w:ascii="Cambria Math" w:hAnsi="Cambria Math" w:cs="Arial"/>
                      <w:i/>
                    </w:rPr>
                  </m:ctrlPr>
                </m:fPr>
                <m:num>
                  <m:r>
                    <w:rPr>
                      <w:rFonts w:ascii="Cambria Math" w:hAnsi="Cambria Math" w:cs="Arial"/>
                    </w:rPr>
                    <m:t>£500,000</m:t>
                  </m:r>
                </m:num>
                <m:den>
                  <m:r>
                    <w:rPr>
                      <w:rFonts w:ascii="Cambria Math" w:hAnsi="Cambria Math" w:cs="Arial"/>
                    </w:rPr>
                    <m:t>£20- £7</m:t>
                  </m:r>
                </m:den>
              </m:f>
            </m:oMath>
          </w:p>
          <w:p w:rsidR="00042B54" w:rsidRDefault="00042B54" w:rsidP="00B40FD5">
            <w:pPr>
              <w:ind w:left="-21"/>
              <w:rPr>
                <w:rFonts w:cs="Arial"/>
              </w:rPr>
            </w:pPr>
          </w:p>
          <w:p w:rsidR="00042B54" w:rsidRDefault="00042B54" w:rsidP="00B40FD5">
            <w:pPr>
              <w:ind w:left="-21"/>
              <w:rPr>
                <w:rFonts w:cs="Arial"/>
              </w:rPr>
            </w:pPr>
            <w:r>
              <w:rPr>
                <w:rFonts w:cs="Arial"/>
              </w:rPr>
              <w:t>Break-even point = 38,462 units</w:t>
            </w:r>
          </w:p>
          <w:p w:rsidR="00042B54" w:rsidRDefault="00042B54" w:rsidP="00B40FD5">
            <w:pPr>
              <w:ind w:left="-21"/>
              <w:rPr>
                <w:rFonts w:cs="Arial"/>
              </w:rPr>
            </w:pPr>
          </w:p>
          <w:p w:rsidR="00042B54" w:rsidRDefault="00D33FA8" w:rsidP="00B40FD5">
            <w:pPr>
              <w:ind w:left="-21"/>
              <w:rPr>
                <w:rFonts w:cs="Arial"/>
              </w:rPr>
            </w:pPr>
            <w:r>
              <w:rPr>
                <w:rFonts w:cs="Arial"/>
                <w:noProof/>
                <w:lang w:val="en-US" w:eastAsia="en-US"/>
              </w:rPr>
              <mc:AlternateContent>
                <mc:Choice Requires="wps">
                  <w:drawing>
                    <wp:anchor distT="0" distB="0" distL="114300" distR="114300" simplePos="0" relativeHeight="251663360" behindDoc="0" locked="0" layoutInCell="1" allowOverlap="1">
                      <wp:simplePos x="0" y="0"/>
                      <wp:positionH relativeFrom="column">
                        <wp:posOffset>884555</wp:posOffset>
                      </wp:positionH>
                      <wp:positionV relativeFrom="paragraph">
                        <wp:posOffset>310515</wp:posOffset>
                      </wp:positionV>
                      <wp:extent cx="2514600" cy="2238375"/>
                      <wp:effectExtent l="0" t="0" r="19050" b="28575"/>
                      <wp:wrapNone/>
                      <wp:docPr id="6" name="Straight Connector 6"/>
                      <wp:cNvGraphicFramePr/>
                      <a:graphic xmlns:a="http://schemas.openxmlformats.org/drawingml/2006/main">
                        <a:graphicData uri="http://schemas.microsoft.com/office/word/2010/wordprocessingShape">
                          <wps:wsp>
                            <wps:cNvCnPr/>
                            <wps:spPr>
                              <a:xfrm flipV="1">
                                <a:off x="0" y="0"/>
                                <a:ext cx="2514600" cy="22383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650E9AE" id="Straight Connector 6" o:spid="_x0000_s1026" style="position:absolute;flip:y;z-index:251663360;visibility:visible;mso-wrap-style:square;mso-wrap-distance-left:9pt;mso-wrap-distance-top:0;mso-wrap-distance-right:9pt;mso-wrap-distance-bottom:0;mso-position-horizontal:absolute;mso-position-horizontal-relative:text;mso-position-vertical:absolute;mso-position-vertical-relative:text" from="69.65pt,24.45pt" to="267.65pt,20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" strokecolor="#4579b8 [3044]"/>
                  </w:pict>
                </mc:Fallback>
              </mc:AlternateContent>
            </w:r>
            <w:r w:rsidR="00042B54">
              <w:rPr>
                <w:rFonts w:cs="Arial"/>
              </w:rPr>
              <w:t>Candidates are required to draw a break-even chart that shows the firms current position</w:t>
            </w:r>
            <w:r>
              <w:rPr>
                <w:rFonts w:cs="Arial"/>
              </w:rPr>
              <w:t xml:space="preserve">                                                                              Sales revenue</w:t>
            </w:r>
          </w:p>
          <w:p w:rsidR="00042B54" w:rsidRDefault="00D33FA8" w:rsidP="00B40FD5">
            <w:pPr>
              <w:ind w:left="-21"/>
              <w:rPr>
                <w:rFonts w:cs="Arial"/>
              </w:rPr>
            </w:pPr>
            <w:r>
              <w:rPr>
                <w:rFonts w:cs="Arial"/>
                <w:noProof/>
                <w:lang w:val="en-US" w:eastAsia="en-US"/>
              </w:rPr>
              <mc:AlternateContent>
                <mc:Choice Requires="wps">
                  <w:drawing>
                    <wp:anchor distT="0" distB="0" distL="114300" distR="114300" simplePos="0" relativeHeight="251666432" behindDoc="0" locked="0" layoutInCell="1" allowOverlap="1">
                      <wp:simplePos x="0" y="0"/>
                      <wp:positionH relativeFrom="column">
                        <wp:posOffset>2903855</wp:posOffset>
                      </wp:positionH>
                      <wp:positionV relativeFrom="paragraph">
                        <wp:posOffset>103505</wp:posOffset>
                      </wp:positionV>
                      <wp:extent cx="381000" cy="142875"/>
                      <wp:effectExtent l="0" t="0" r="19050" b="28575"/>
                      <wp:wrapNone/>
                      <wp:docPr id="9" name="Straight Connector 9"/>
                      <wp:cNvGraphicFramePr/>
                      <a:graphic xmlns:a="http://schemas.openxmlformats.org/drawingml/2006/main">
                        <a:graphicData uri="http://schemas.microsoft.com/office/word/2010/wordprocessingShape">
                          <wps:wsp>
                            <wps:cNvCnPr/>
                            <wps:spPr>
                              <a:xfrm flipH="1" flipV="1">
                                <a:off x="0" y="0"/>
                                <a:ext cx="381000" cy="1428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99F1383" id="Straight Connector 9" o:spid="_x0000_s1026" style="position:absolute;flip:x 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8.65pt,8.15pt" to="258.65pt,1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" strokecolor="#4579b8 [3044]"/>
                  </w:pict>
                </mc:Fallback>
              </mc:AlternateContent>
            </w:r>
            <w:r>
              <w:rPr>
                <w:rFonts w:cs="Arial"/>
                <w:noProof/>
                <w:lang w:val="en-US" w:eastAsia="en-US"/>
              </w:rPr>
              <mc:AlternateContent>
                <mc:Choice Requires="wps">
                  <w:drawing>
                    <wp:anchor distT="0" distB="0" distL="114300" distR="114300" simplePos="0" relativeHeight="251662336" behindDoc="0" locked="0" layoutInCell="1" allowOverlap="1">
                      <wp:simplePos x="0" y="0"/>
                      <wp:positionH relativeFrom="column">
                        <wp:posOffset>884554</wp:posOffset>
                      </wp:positionH>
                      <wp:positionV relativeFrom="paragraph">
                        <wp:posOffset>103505</wp:posOffset>
                      </wp:positionV>
                      <wp:extent cx="2962275" cy="1400175"/>
                      <wp:effectExtent l="0" t="0" r="28575" b="28575"/>
                      <wp:wrapNone/>
                      <wp:docPr id="5" name="Straight Connector 5"/>
                      <wp:cNvGraphicFramePr/>
                      <a:graphic xmlns:a="http://schemas.openxmlformats.org/drawingml/2006/main">
                        <a:graphicData uri="http://schemas.microsoft.com/office/word/2010/wordprocessingShape">
                          <wps:wsp>
                            <wps:cNvCnPr/>
                            <wps:spPr>
                              <a:xfrm flipV="1">
                                <a:off x="0" y="0"/>
                                <a:ext cx="2962275" cy="14001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92AB355" id="Straight Connector 5" o:spid="_x0000_s1026" style="position:absolute;flip:y;z-index:251662336;visibility:visible;mso-wrap-style:square;mso-wrap-distance-left:9pt;mso-wrap-distance-top:0;mso-wrap-distance-right:9pt;mso-wrap-distance-bottom:0;mso-position-horizontal:absolute;mso-position-horizontal-relative:text;mso-position-vertical:absolute;mso-position-vertical-relative:text" from="69.65pt,8.15pt" to="302.9pt,11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" strokecolor="#4579b8 [3044]"/>
                  </w:pict>
                </mc:Fallback>
              </mc:AlternateContent>
            </w:r>
            <w:r>
              <w:rPr>
                <w:rFonts w:cs="Arial"/>
                <w:noProof/>
                <w:lang w:val="en-US" w:eastAsia="en-US"/>
              </w:rPr>
              <mc:AlternateContent>
                <mc:Choice Requires="wps">
                  <w:drawing>
                    <wp:anchor distT="0" distB="0" distL="114300" distR="114300" simplePos="0" relativeHeight="251659264" behindDoc="0" locked="0" layoutInCell="1" allowOverlap="1">
                      <wp:simplePos x="0" y="0"/>
                      <wp:positionH relativeFrom="column">
                        <wp:posOffset>875030</wp:posOffset>
                      </wp:positionH>
                      <wp:positionV relativeFrom="paragraph">
                        <wp:posOffset>103505</wp:posOffset>
                      </wp:positionV>
                      <wp:extent cx="9525" cy="2124075"/>
                      <wp:effectExtent l="76200" t="38100" r="66675" b="28575"/>
                      <wp:wrapNone/>
                      <wp:docPr id="2" name="Straight Arrow Connector 2"/>
                      <wp:cNvGraphicFramePr/>
                      <a:graphic xmlns:a="http://schemas.openxmlformats.org/drawingml/2006/main">
                        <a:graphicData uri="http://schemas.microsoft.com/office/word/2010/wordprocessingShape">
                          <wps:wsp>
                            <wps:cNvCnPr/>
                            <wps:spPr>
                              <a:xfrm flipH="1" flipV="1">
                                <a:off x="0" y="0"/>
                                <a:ext cx="9525" cy="21240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2AEE2E88" id="_x0000_t32" coordsize="21600,21600" o:spt="32" o:oned="t" path="m,l21600,21600e" filled="f">
                      <v:path arrowok="t" fillok="f" o:connecttype="none"/>
                      <o:lock v:ext="edit" shapetype="t"/>
                    </v:shapetype>
                    <v:shape id="Straight Arrow Connector 2" o:spid="_x0000_s1026" type="#_x0000_t32" style="position:absolute;margin-left:68.9pt;margin-top:8.15pt;width:.75pt;height:167.25pt;flip:x y;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" strokecolor="#4579b8 [3044]">
                      <v:stroke endarrow="block"/>
                    </v:shape>
                  </w:pict>
                </mc:Fallback>
              </mc:AlternateContent>
            </w:r>
            <w:r>
              <w:rPr>
                <w:rFonts w:cs="Arial"/>
              </w:rPr>
              <w:t xml:space="preserve">                                                                  Profit</w:t>
            </w:r>
          </w:p>
          <w:p w:rsidR="00042B54" w:rsidRDefault="00D33FA8" w:rsidP="00B40FD5">
            <w:pPr>
              <w:ind w:left="-21"/>
              <w:rPr>
                <w:rFonts w:cs="Arial"/>
              </w:rPr>
            </w:pPr>
            <w:r>
              <w:rPr>
                <w:rFonts w:cs="Arial"/>
              </w:rPr>
              <w:t xml:space="preserve">                                                                                                     Variable costs</w:t>
            </w:r>
          </w:p>
          <w:p w:rsidR="00042B54" w:rsidRDefault="00042B54" w:rsidP="00B40FD5">
            <w:pPr>
              <w:ind w:left="-21"/>
              <w:rPr>
                <w:rFonts w:cs="Arial"/>
              </w:rPr>
            </w:pPr>
          </w:p>
          <w:p w:rsidR="00042B54" w:rsidRDefault="00042B54" w:rsidP="00B40FD5">
            <w:pPr>
              <w:ind w:left="-21"/>
              <w:rPr>
                <w:rFonts w:cs="Arial"/>
              </w:rPr>
            </w:pPr>
          </w:p>
          <w:p w:rsidR="00042B54" w:rsidRDefault="00D33FA8" w:rsidP="00B40FD5">
            <w:pPr>
              <w:ind w:left="-21"/>
              <w:rPr>
                <w:rFonts w:cs="Arial"/>
              </w:rPr>
            </w:pPr>
            <w:r>
              <w:rPr>
                <w:rFonts w:cs="Arial"/>
                <w:noProof/>
                <w:lang w:val="en-US" w:eastAsia="en-US"/>
              </w:rPr>
              <mc:AlternateContent>
                <mc:Choice Requires="wps">
                  <w:drawing>
                    <wp:anchor distT="0" distB="0" distL="114300" distR="114300" simplePos="0" relativeHeight="251664384" behindDoc="0" locked="0" layoutInCell="1" allowOverlap="1">
                      <wp:simplePos x="0" y="0"/>
                      <wp:positionH relativeFrom="column">
                        <wp:posOffset>2637155</wp:posOffset>
                      </wp:positionH>
                      <wp:positionV relativeFrom="paragraph">
                        <wp:posOffset>32384</wp:posOffset>
                      </wp:positionV>
                      <wp:extent cx="9525" cy="1552575"/>
                      <wp:effectExtent l="0" t="0" r="28575" b="28575"/>
                      <wp:wrapNone/>
                      <wp:docPr id="7" name="Straight Connector 7"/>
                      <wp:cNvGraphicFramePr/>
                      <a:graphic xmlns:a="http://schemas.openxmlformats.org/drawingml/2006/main">
                        <a:graphicData uri="http://schemas.microsoft.com/office/word/2010/wordprocessingShape">
                          <wps:wsp>
                            <wps:cNvCnPr/>
                            <wps:spPr>
                              <a:xfrm>
                                <a:off x="0" y="0"/>
                                <a:ext cx="9525" cy="1552575"/>
                              </a:xfrm>
                              <a:prstGeom prst="line">
                                <a:avLst/>
                              </a:prstGeom>
                              <a:ln>
                                <a:prstDash val="dashDot"/>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F653043" id="Straight Connector 7"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207.65pt,2.55pt" to="208.4pt,1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" strokecolor="#4579b8 [3044]">
                      <v:stroke dashstyle="dashDot"/>
                    </v:line>
                  </w:pict>
                </mc:Fallback>
              </mc:AlternateContent>
            </w:r>
            <w:r>
              <w:rPr>
                <w:rFonts w:cs="Arial"/>
              </w:rPr>
              <w:t xml:space="preserve">     Costs £                             Break-even</w:t>
            </w:r>
          </w:p>
          <w:p w:rsidR="00042B54" w:rsidRDefault="00042B54" w:rsidP="00B40FD5">
            <w:pPr>
              <w:ind w:left="-21"/>
              <w:rPr>
                <w:rFonts w:cs="Arial"/>
              </w:rPr>
            </w:pPr>
          </w:p>
          <w:p w:rsidR="00042B54" w:rsidRDefault="00D33FA8" w:rsidP="00B40FD5">
            <w:pPr>
              <w:ind w:left="-21"/>
              <w:rPr>
                <w:rFonts w:cs="Arial"/>
              </w:rPr>
            </w:pPr>
            <w:r>
              <w:rPr>
                <w:rFonts w:cs="Arial"/>
                <w:noProof/>
                <w:lang w:val="en-US" w:eastAsia="en-US"/>
              </w:rPr>
              <mc:AlternateContent>
                <mc:Choice Requires="wps">
                  <w:drawing>
                    <wp:anchor distT="0" distB="0" distL="114300" distR="114300" simplePos="0" relativeHeight="251665408" behindDoc="0" locked="0" layoutInCell="1" allowOverlap="1">
                      <wp:simplePos x="0" y="0"/>
                      <wp:positionH relativeFrom="column">
                        <wp:posOffset>1379855</wp:posOffset>
                      </wp:positionH>
                      <wp:positionV relativeFrom="paragraph">
                        <wp:posOffset>149225</wp:posOffset>
                      </wp:positionV>
                      <wp:extent cx="361950" cy="152400"/>
                      <wp:effectExtent l="0" t="0" r="19050" b="19050"/>
                      <wp:wrapNone/>
                      <wp:docPr id="8" name="Straight Connector 8"/>
                      <wp:cNvGraphicFramePr/>
                      <a:graphic xmlns:a="http://schemas.openxmlformats.org/drawingml/2006/main">
                        <a:graphicData uri="http://schemas.microsoft.com/office/word/2010/wordprocessingShape">
                          <wps:wsp>
                            <wps:cNvCnPr/>
                            <wps:spPr>
                              <a:xfrm flipH="1" flipV="1">
                                <a:off x="0" y="0"/>
                                <a:ext cx="361950" cy="1524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5BE5CFB" id="Straight Connector 8" o:spid="_x0000_s1026" style="position:absolute;flip:x y;z-index:251665408;visibility:visible;mso-wrap-style:square;mso-wrap-distance-left:9pt;mso-wrap-distance-top:0;mso-wrap-distance-right:9pt;mso-wrap-distance-bottom:0;mso-position-horizontal:absolute;mso-position-horizontal-relative:text;mso-position-vertical:absolute;mso-position-vertical-relative:text" from="108.65pt,11.75pt" to="137.15pt,2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" strokecolor="#4579b8 [3044]"/>
                  </w:pict>
                </mc:Fallback>
              </mc:AlternateContent>
            </w:r>
            <w:r>
              <w:rPr>
                <w:rFonts w:cs="Arial"/>
              </w:rPr>
              <w:t xml:space="preserve">                               Loss</w:t>
            </w:r>
          </w:p>
          <w:p w:rsidR="00042B54" w:rsidRDefault="00042B54" w:rsidP="00B40FD5">
            <w:pPr>
              <w:ind w:left="-21"/>
              <w:rPr>
                <w:rFonts w:cs="Arial"/>
              </w:rPr>
            </w:pPr>
          </w:p>
          <w:p w:rsidR="00042B54" w:rsidRDefault="00042B54" w:rsidP="00B40FD5">
            <w:pPr>
              <w:ind w:left="-21"/>
              <w:rPr>
                <w:rFonts w:cs="Arial"/>
              </w:rPr>
            </w:pPr>
          </w:p>
          <w:p w:rsidR="00042B54" w:rsidRDefault="00D33FA8" w:rsidP="00B40FD5">
            <w:pPr>
              <w:ind w:left="-21"/>
              <w:rPr>
                <w:rFonts w:cs="Arial"/>
              </w:rPr>
            </w:pPr>
            <w:r>
              <w:rPr>
                <w:rFonts w:cs="Arial"/>
                <w:noProof/>
                <w:lang w:val="en-US" w:eastAsia="en-US"/>
              </w:rPr>
              <mc:AlternateContent>
                <mc:Choice Requires="wps">
                  <w:drawing>
                    <wp:anchor distT="0" distB="0" distL="114300" distR="114300" simplePos="0" relativeHeight="251661312" behindDoc="0" locked="0" layoutInCell="1" allowOverlap="1">
                      <wp:simplePos x="0" y="0"/>
                      <wp:positionH relativeFrom="column">
                        <wp:posOffset>884555</wp:posOffset>
                      </wp:positionH>
                      <wp:positionV relativeFrom="paragraph">
                        <wp:posOffset>57785</wp:posOffset>
                      </wp:positionV>
                      <wp:extent cx="30099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30099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6BA54A7" id="Straight Connector 4"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69.65pt,4.55pt" to="306.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" strokecolor="#4579b8 [3044]"/>
                  </w:pict>
                </mc:Fallback>
              </mc:AlternateContent>
            </w:r>
            <w:r>
              <w:rPr>
                <w:rFonts w:cs="Arial"/>
              </w:rPr>
              <w:t xml:space="preserve">       500,000                                                                                    Fixed costs</w:t>
            </w:r>
          </w:p>
          <w:p w:rsidR="00042B54" w:rsidRDefault="00042B54" w:rsidP="00B40FD5">
            <w:pPr>
              <w:ind w:left="-21"/>
              <w:rPr>
                <w:rFonts w:cs="Arial"/>
              </w:rPr>
            </w:pPr>
          </w:p>
          <w:p w:rsidR="00042B54" w:rsidRDefault="00042B54" w:rsidP="00B40FD5">
            <w:pPr>
              <w:ind w:left="-21"/>
              <w:rPr>
                <w:rFonts w:cs="Arial"/>
              </w:rPr>
            </w:pPr>
          </w:p>
          <w:p w:rsidR="00042B54" w:rsidRDefault="00042B54" w:rsidP="00B40FD5">
            <w:pPr>
              <w:ind w:left="-21"/>
              <w:rPr>
                <w:rFonts w:cs="Arial"/>
              </w:rPr>
            </w:pPr>
          </w:p>
          <w:p w:rsidR="00042B54" w:rsidRDefault="00D33FA8" w:rsidP="00B40FD5">
            <w:pPr>
              <w:ind w:left="-21"/>
              <w:rPr>
                <w:rFonts w:cs="Arial"/>
              </w:rPr>
            </w:pPr>
            <w:r>
              <w:rPr>
                <w:rFonts w:cs="Arial"/>
                <w:noProof/>
                <w:lang w:val="en-US" w:eastAsia="en-US"/>
              </w:rPr>
              <mc:AlternateContent>
                <mc:Choice Requires="wps">
                  <w:drawing>
                    <wp:anchor distT="0" distB="0" distL="114300" distR="114300" simplePos="0" relativeHeight="251660288" behindDoc="0" locked="0" layoutInCell="1" allowOverlap="1">
                      <wp:simplePos x="0" y="0"/>
                      <wp:positionH relativeFrom="column">
                        <wp:posOffset>884555</wp:posOffset>
                      </wp:positionH>
                      <wp:positionV relativeFrom="paragraph">
                        <wp:posOffset>139065</wp:posOffset>
                      </wp:positionV>
                      <wp:extent cx="3009900" cy="0"/>
                      <wp:effectExtent l="0" t="76200" r="19050" b="95250"/>
                      <wp:wrapNone/>
                      <wp:docPr id="3" name="Straight Arrow Connector 3"/>
                      <wp:cNvGraphicFramePr/>
                      <a:graphic xmlns:a="http://schemas.openxmlformats.org/drawingml/2006/main">
                        <a:graphicData uri="http://schemas.microsoft.com/office/word/2010/wordprocessingShape">
                          <wps:wsp>
                            <wps:cNvCnPr/>
                            <wps:spPr>
                              <a:xfrm>
                                <a:off x="0" y="0"/>
                                <a:ext cx="300990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3573F16" id="Straight Arrow Connector 3" o:spid="_x0000_s1026" type="#_x0000_t32" style="position:absolute;margin-left:69.65pt;margin-top:10.95pt;width:237pt;height:0;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" strokecolor="#4579b8 [3044]">
                      <v:stroke endarrow="block"/>
                    </v:shape>
                  </w:pict>
                </mc:Fallback>
              </mc:AlternateContent>
            </w:r>
          </w:p>
          <w:p w:rsidR="00042B54" w:rsidRDefault="00D33FA8" w:rsidP="00B40FD5">
            <w:pPr>
              <w:ind w:left="-21"/>
              <w:rPr>
                <w:rFonts w:cs="Arial"/>
              </w:rPr>
            </w:pPr>
            <w:r>
              <w:rPr>
                <w:rFonts w:cs="Arial"/>
              </w:rPr>
              <w:t xml:space="preserve">                                                               38,462</w:t>
            </w:r>
          </w:p>
          <w:p w:rsidR="00042B54" w:rsidRDefault="00D33FA8" w:rsidP="00B40FD5">
            <w:pPr>
              <w:ind w:left="-21"/>
              <w:rPr>
                <w:rFonts w:cs="Arial"/>
              </w:rPr>
            </w:pPr>
            <w:r>
              <w:rPr>
                <w:rFonts w:cs="Arial"/>
              </w:rPr>
              <w:t xml:space="preserve">                                               Output (units)</w:t>
            </w:r>
          </w:p>
          <w:p w:rsidR="00494D10" w:rsidRDefault="00494D10" w:rsidP="00D8032E">
            <w:pPr>
              <w:ind w:left="-21"/>
              <w:rPr>
                <w:rFonts w:cs="Arial"/>
              </w:rPr>
            </w:pPr>
          </w:p>
          <w:p w:rsidR="003E3F2F" w:rsidRDefault="002462C4" w:rsidP="005C58CF">
            <w:pPr>
              <w:ind w:left="-21"/>
              <w:rPr>
                <w:rFonts w:cs="Arial"/>
              </w:rPr>
            </w:pPr>
            <w:r>
              <w:rPr>
                <w:rFonts w:cs="Arial"/>
              </w:rPr>
              <w:t>(</w:t>
            </w:r>
            <w:r>
              <w:rPr>
                <w:rFonts w:cs="Arial"/>
                <w:b/>
              </w:rPr>
              <w:t>3 marks</w:t>
            </w:r>
            <w:r>
              <w:rPr>
                <w:rFonts w:cs="Arial"/>
              </w:rPr>
              <w:t>) for labelling lines</w:t>
            </w:r>
          </w:p>
          <w:p w:rsidR="002462C4" w:rsidRDefault="002462C4" w:rsidP="005C58CF">
            <w:pPr>
              <w:ind w:left="-21"/>
              <w:rPr>
                <w:rFonts w:cs="Arial"/>
              </w:rPr>
            </w:pPr>
            <w:r>
              <w:rPr>
                <w:rFonts w:cs="Arial"/>
              </w:rPr>
              <w:t>(</w:t>
            </w:r>
            <w:r>
              <w:rPr>
                <w:rFonts w:cs="Arial"/>
                <w:b/>
              </w:rPr>
              <w:t>1 mark</w:t>
            </w:r>
            <w:r>
              <w:rPr>
                <w:rFonts w:cs="Arial"/>
              </w:rPr>
              <w:t>) for adding figures (fixed costs and output at break-even point)</w:t>
            </w:r>
          </w:p>
          <w:p w:rsidR="002462C4" w:rsidRDefault="002462C4" w:rsidP="005C58CF">
            <w:pPr>
              <w:ind w:left="-21"/>
              <w:rPr>
                <w:rFonts w:cs="Arial"/>
              </w:rPr>
            </w:pPr>
            <w:r>
              <w:rPr>
                <w:rFonts w:cs="Arial"/>
              </w:rPr>
              <w:t>(</w:t>
            </w:r>
            <w:r>
              <w:rPr>
                <w:rFonts w:cs="Arial"/>
                <w:b/>
              </w:rPr>
              <w:t>1 mark</w:t>
            </w:r>
            <w:r>
              <w:rPr>
                <w:rFonts w:cs="Arial"/>
              </w:rPr>
              <w:t>) for labelling axis</w:t>
            </w:r>
          </w:p>
          <w:p w:rsidR="002462C4" w:rsidRDefault="002462C4" w:rsidP="005C58CF">
            <w:pPr>
              <w:ind w:left="-21"/>
              <w:rPr>
                <w:rFonts w:cs="Arial"/>
              </w:rPr>
            </w:pPr>
          </w:p>
          <w:p w:rsidR="002462C4" w:rsidRDefault="002462C4" w:rsidP="005C58CF">
            <w:pPr>
              <w:ind w:left="-21"/>
              <w:rPr>
                <w:rFonts w:cs="Arial"/>
              </w:rPr>
            </w:pPr>
            <w:r>
              <w:rPr>
                <w:rFonts w:cs="Arial"/>
              </w:rPr>
              <w:lastRenderedPageBreak/>
              <w:t>Candidates are required to calculate the margin of safety at 45,000 units</w:t>
            </w:r>
            <w:r w:rsidR="000A4839">
              <w:rPr>
                <w:rFonts w:cs="Arial"/>
              </w:rPr>
              <w:t>.</w:t>
            </w:r>
          </w:p>
          <w:p w:rsidR="000A4839" w:rsidRDefault="000A4839" w:rsidP="005C58CF">
            <w:pPr>
              <w:ind w:left="-21"/>
              <w:rPr>
                <w:rFonts w:cs="Arial"/>
              </w:rPr>
            </w:pPr>
          </w:p>
          <w:p w:rsidR="000A4839" w:rsidRDefault="000A4839" w:rsidP="005C58CF">
            <w:pPr>
              <w:ind w:left="-21"/>
              <w:rPr>
                <w:rFonts w:cs="Arial"/>
              </w:rPr>
            </w:pPr>
            <w:r>
              <w:rPr>
                <w:rFonts w:cs="Arial"/>
              </w:rPr>
              <w:t>Margin of safety = Current output – Output at break-even point</w:t>
            </w:r>
          </w:p>
          <w:p w:rsidR="000A4839" w:rsidRDefault="000A4839" w:rsidP="005C58CF">
            <w:pPr>
              <w:ind w:left="-21"/>
              <w:rPr>
                <w:rFonts w:cs="Arial"/>
              </w:rPr>
            </w:pPr>
          </w:p>
          <w:p w:rsidR="000A4839" w:rsidRDefault="000A4839" w:rsidP="005C58CF">
            <w:pPr>
              <w:ind w:left="-21"/>
              <w:rPr>
                <w:rFonts w:cs="Arial"/>
              </w:rPr>
            </w:pPr>
            <w:r>
              <w:rPr>
                <w:rFonts w:cs="Arial"/>
              </w:rPr>
              <w:t>Margin of safety = 45,000 – 38,462</w:t>
            </w:r>
          </w:p>
          <w:p w:rsidR="000A4839" w:rsidRDefault="000A4839" w:rsidP="005C58CF">
            <w:pPr>
              <w:ind w:left="-21"/>
              <w:rPr>
                <w:rFonts w:cs="Arial"/>
              </w:rPr>
            </w:pPr>
          </w:p>
          <w:p w:rsidR="000A4839" w:rsidRDefault="000A4839" w:rsidP="005C58CF">
            <w:pPr>
              <w:ind w:left="-21"/>
              <w:rPr>
                <w:rFonts w:cs="Arial"/>
              </w:rPr>
            </w:pPr>
            <w:r>
              <w:rPr>
                <w:rFonts w:cs="Arial"/>
              </w:rPr>
              <w:t>Margin of safety = 6,538 units</w:t>
            </w:r>
          </w:p>
          <w:p w:rsidR="000A4839" w:rsidRDefault="000A4839" w:rsidP="005C58CF">
            <w:pPr>
              <w:ind w:left="-21"/>
              <w:rPr>
                <w:rFonts w:cs="Arial"/>
              </w:rPr>
            </w:pPr>
          </w:p>
          <w:p w:rsidR="000A4839" w:rsidRDefault="000A4839" w:rsidP="005C58CF">
            <w:pPr>
              <w:ind w:left="-21"/>
              <w:rPr>
                <w:rFonts w:cs="Arial"/>
              </w:rPr>
            </w:pPr>
            <w:r>
              <w:rPr>
                <w:rFonts w:cs="Arial"/>
              </w:rPr>
              <w:t>Candidates are required to calculate the profit if output falls to 75%</w:t>
            </w:r>
          </w:p>
          <w:p w:rsidR="000A4839" w:rsidRDefault="000A4839" w:rsidP="005C58CF">
            <w:pPr>
              <w:ind w:left="-21"/>
              <w:rPr>
                <w:rFonts w:cs="Arial"/>
              </w:rPr>
            </w:pPr>
          </w:p>
          <w:p w:rsidR="000A4839" w:rsidRDefault="000A4839" w:rsidP="005C58CF">
            <w:pPr>
              <w:ind w:left="-21"/>
              <w:rPr>
                <w:rFonts w:cs="Arial"/>
              </w:rPr>
            </w:pPr>
            <w:r>
              <w:rPr>
                <w:rFonts w:cs="Arial"/>
              </w:rPr>
              <w:t>Output at 75% = 60,000 x 0.75 = 45,000 units</w:t>
            </w:r>
          </w:p>
          <w:p w:rsidR="000A4839" w:rsidRDefault="000A4839" w:rsidP="005C58CF">
            <w:pPr>
              <w:ind w:left="-21"/>
              <w:rPr>
                <w:rFonts w:cs="Arial"/>
              </w:rPr>
            </w:pPr>
          </w:p>
          <w:p w:rsidR="000A4839" w:rsidRDefault="000A4839" w:rsidP="005C58CF">
            <w:pPr>
              <w:ind w:left="-21"/>
              <w:rPr>
                <w:rFonts w:cs="Arial"/>
              </w:rPr>
            </w:pPr>
            <w:r>
              <w:rPr>
                <w:rFonts w:cs="Arial"/>
              </w:rPr>
              <w:t>Now calculate the contribution and profit using the following formula</w:t>
            </w:r>
          </w:p>
          <w:p w:rsidR="000A4839" w:rsidRDefault="000A4839" w:rsidP="005C58CF">
            <w:pPr>
              <w:ind w:left="-21"/>
              <w:rPr>
                <w:rFonts w:cs="Arial"/>
              </w:rPr>
            </w:pPr>
          </w:p>
          <w:p w:rsidR="000A4839" w:rsidRDefault="000A4839" w:rsidP="005C58CF">
            <w:pPr>
              <w:ind w:left="-21"/>
              <w:rPr>
                <w:rFonts w:cs="Arial"/>
              </w:rPr>
            </w:pPr>
            <w:r>
              <w:rPr>
                <w:rFonts w:cs="Arial"/>
              </w:rPr>
              <w:t>Contribution = Sales revenue – Variable costs</w:t>
            </w:r>
          </w:p>
          <w:p w:rsidR="000A4839" w:rsidRDefault="000A4839" w:rsidP="005C58CF">
            <w:pPr>
              <w:ind w:left="-21"/>
              <w:rPr>
                <w:rFonts w:cs="Arial"/>
              </w:rPr>
            </w:pPr>
            <w:r>
              <w:rPr>
                <w:rFonts w:cs="Arial"/>
              </w:rPr>
              <w:t>Profit = Contribution – Fixed costs</w:t>
            </w:r>
          </w:p>
          <w:p w:rsidR="000A4839" w:rsidRDefault="000A4839" w:rsidP="005C58CF">
            <w:pPr>
              <w:ind w:left="-21"/>
              <w:rPr>
                <w:rFonts w:cs="Arial"/>
              </w:rPr>
            </w:pPr>
          </w:p>
          <w:p w:rsidR="000A4839" w:rsidRDefault="000A4839" w:rsidP="005C58CF">
            <w:pPr>
              <w:ind w:left="-21"/>
              <w:rPr>
                <w:rFonts w:cs="Arial"/>
              </w:rPr>
            </w:pPr>
            <w:r>
              <w:rPr>
                <w:rFonts w:cs="Arial"/>
              </w:rPr>
              <w:t>Contribution = 45,000 x £20 = 45,000</w:t>
            </w:r>
            <w:r w:rsidR="00B87B5F">
              <w:rPr>
                <w:rFonts w:cs="Arial"/>
              </w:rPr>
              <w:t xml:space="preserve"> x</w:t>
            </w:r>
            <w:r>
              <w:rPr>
                <w:rFonts w:cs="Arial"/>
              </w:rPr>
              <w:t xml:space="preserve"> £7</w:t>
            </w:r>
          </w:p>
          <w:p w:rsidR="000A4839" w:rsidRDefault="000A4839" w:rsidP="005C58CF">
            <w:pPr>
              <w:ind w:left="-21"/>
              <w:rPr>
                <w:rFonts w:cs="Arial"/>
              </w:rPr>
            </w:pPr>
          </w:p>
          <w:p w:rsidR="000A4839" w:rsidRDefault="000A4839" w:rsidP="005C58CF">
            <w:pPr>
              <w:ind w:left="-21"/>
              <w:rPr>
                <w:rFonts w:cs="Arial"/>
              </w:rPr>
            </w:pPr>
            <w:r>
              <w:rPr>
                <w:rFonts w:cs="Arial"/>
              </w:rPr>
              <w:t>Contribution = £900,000 - £315,000</w:t>
            </w:r>
          </w:p>
          <w:p w:rsidR="00B87B5F" w:rsidRDefault="00B87B5F" w:rsidP="005C58CF">
            <w:pPr>
              <w:ind w:left="-21"/>
              <w:rPr>
                <w:rFonts w:cs="Arial"/>
              </w:rPr>
            </w:pPr>
          </w:p>
          <w:p w:rsidR="00B87B5F" w:rsidRDefault="00B87B5F" w:rsidP="005C58CF">
            <w:pPr>
              <w:ind w:left="-21"/>
              <w:rPr>
                <w:rFonts w:cs="Arial"/>
              </w:rPr>
            </w:pPr>
            <w:r>
              <w:rPr>
                <w:rFonts w:cs="Arial"/>
              </w:rPr>
              <w:t>Contribution = £585,000</w:t>
            </w:r>
          </w:p>
          <w:p w:rsidR="00B87B5F" w:rsidRDefault="00B87B5F" w:rsidP="005C58CF">
            <w:pPr>
              <w:ind w:left="-21"/>
              <w:rPr>
                <w:rFonts w:cs="Arial"/>
              </w:rPr>
            </w:pPr>
          </w:p>
          <w:p w:rsidR="00B87B5F" w:rsidRDefault="00B87B5F" w:rsidP="005C58CF">
            <w:pPr>
              <w:ind w:left="-21"/>
              <w:rPr>
                <w:rFonts w:cs="Arial"/>
              </w:rPr>
            </w:pPr>
            <w:r>
              <w:rPr>
                <w:rFonts w:cs="Arial"/>
              </w:rPr>
              <w:t>Profit = Contribution – Fixed costs</w:t>
            </w:r>
          </w:p>
          <w:p w:rsidR="00B87B5F" w:rsidRDefault="00B87B5F" w:rsidP="005C58CF">
            <w:pPr>
              <w:ind w:left="-21"/>
              <w:rPr>
                <w:rFonts w:cs="Arial"/>
              </w:rPr>
            </w:pPr>
          </w:p>
          <w:p w:rsidR="00B87B5F" w:rsidRDefault="00B87B5F" w:rsidP="005C58CF">
            <w:pPr>
              <w:ind w:left="-21"/>
              <w:rPr>
                <w:rFonts w:cs="Arial"/>
              </w:rPr>
            </w:pPr>
            <w:r>
              <w:rPr>
                <w:rFonts w:cs="Arial"/>
              </w:rPr>
              <w:t>Profit = £585,000 - £500,000</w:t>
            </w:r>
          </w:p>
          <w:p w:rsidR="00B87B5F" w:rsidRDefault="00B87B5F" w:rsidP="005C58CF">
            <w:pPr>
              <w:ind w:left="-21"/>
              <w:rPr>
                <w:rFonts w:cs="Arial"/>
              </w:rPr>
            </w:pPr>
          </w:p>
          <w:p w:rsidR="00B87B5F" w:rsidRDefault="00B87B5F" w:rsidP="005C58CF">
            <w:pPr>
              <w:ind w:left="-21"/>
              <w:rPr>
                <w:rFonts w:cs="Arial"/>
              </w:rPr>
            </w:pPr>
            <w:r>
              <w:rPr>
                <w:rFonts w:cs="Arial"/>
              </w:rPr>
              <w:t>Profit = £85,000</w:t>
            </w:r>
          </w:p>
          <w:p w:rsidR="00B87B5F" w:rsidRDefault="00B87B5F" w:rsidP="005C58CF">
            <w:pPr>
              <w:ind w:left="-21"/>
              <w:rPr>
                <w:rFonts w:cs="Arial"/>
              </w:rPr>
            </w:pPr>
          </w:p>
          <w:p w:rsidR="00B87B5F" w:rsidRDefault="00B87B5F" w:rsidP="005C58CF">
            <w:pPr>
              <w:ind w:left="-21"/>
              <w:rPr>
                <w:rFonts w:cs="Arial"/>
              </w:rPr>
            </w:pPr>
            <w:r>
              <w:rPr>
                <w:rFonts w:cs="Arial"/>
              </w:rPr>
              <w:t>Candidates are required to discuss the limitations of using break-even analysis</w:t>
            </w:r>
          </w:p>
          <w:p w:rsidR="00B87B5F" w:rsidRDefault="00B87B5F" w:rsidP="005C58CF">
            <w:pPr>
              <w:ind w:left="-21"/>
              <w:rPr>
                <w:rFonts w:cs="Arial"/>
              </w:rPr>
            </w:pPr>
          </w:p>
          <w:p w:rsidR="00B87B5F" w:rsidRDefault="00B87B5F" w:rsidP="00B87B5F">
            <w:pPr>
              <w:pStyle w:val="ListParagraph"/>
              <w:numPr>
                <w:ilvl w:val="0"/>
                <w:numId w:val="14"/>
              </w:numPr>
              <w:ind w:left="313"/>
              <w:rPr>
                <w:rFonts w:ascii="Arial" w:hAnsi="Arial" w:cs="Arial"/>
              </w:rPr>
            </w:pPr>
            <w:r w:rsidRPr="00B87B5F">
              <w:rPr>
                <w:rFonts w:ascii="Arial" w:hAnsi="Arial" w:cs="Arial"/>
              </w:rPr>
              <w:t xml:space="preserve">It </w:t>
            </w:r>
            <w:r>
              <w:rPr>
                <w:rFonts w:ascii="Arial" w:hAnsi="Arial" w:cs="Arial"/>
              </w:rPr>
              <w:t>depends on the quality and accuracy of the data used to construct cost and revenue functions.  If the data is poor and inaccurate, the conclusions drawn on the basis of the data are flawed.</w:t>
            </w:r>
          </w:p>
          <w:p w:rsidR="00B87B5F" w:rsidRDefault="00B87B5F" w:rsidP="00B87B5F">
            <w:pPr>
              <w:pStyle w:val="ListParagraph"/>
              <w:numPr>
                <w:ilvl w:val="0"/>
                <w:numId w:val="14"/>
              </w:numPr>
              <w:ind w:left="313"/>
              <w:rPr>
                <w:rFonts w:ascii="Arial" w:hAnsi="Arial" w:cs="Arial"/>
              </w:rPr>
            </w:pPr>
            <w:r>
              <w:rPr>
                <w:rFonts w:ascii="Arial" w:hAnsi="Arial" w:cs="Arial"/>
              </w:rPr>
              <w:t>It assumes that all output is sold and no stocks are held.  Many businesses hold stocks of finished goods to cope with changes in demand</w:t>
            </w:r>
          </w:p>
          <w:p w:rsidR="00B87B5F" w:rsidRDefault="00B87B5F" w:rsidP="00B87B5F">
            <w:pPr>
              <w:pStyle w:val="ListParagraph"/>
              <w:numPr>
                <w:ilvl w:val="0"/>
                <w:numId w:val="14"/>
              </w:numPr>
              <w:ind w:left="313"/>
              <w:rPr>
                <w:rFonts w:ascii="Arial" w:hAnsi="Arial" w:cs="Arial"/>
              </w:rPr>
            </w:pPr>
            <w:r>
              <w:rPr>
                <w:rFonts w:ascii="Arial" w:hAnsi="Arial" w:cs="Arial"/>
              </w:rPr>
              <w:t>The break-even chart is drawn for a given set of conditions.  It cannot cope with a sudden increase in wages and prices or changes in technology</w:t>
            </w:r>
          </w:p>
          <w:p w:rsidR="00B87B5F" w:rsidRPr="00B87B5F" w:rsidRDefault="00B87B5F" w:rsidP="00B87B5F">
            <w:pPr>
              <w:pStyle w:val="ListParagraph"/>
              <w:numPr>
                <w:ilvl w:val="0"/>
                <w:numId w:val="14"/>
              </w:numPr>
              <w:ind w:left="313"/>
              <w:rPr>
                <w:rFonts w:ascii="Arial" w:hAnsi="Arial" w:cs="Arial"/>
              </w:rPr>
            </w:pPr>
            <w:r>
              <w:rPr>
                <w:rFonts w:ascii="Arial" w:hAnsi="Arial" w:cs="Arial"/>
              </w:rPr>
              <w:t>Throughout the analysis it has been assumed that the total cost and total revenue functions are linear.  This may not always be the case.</w:t>
            </w:r>
          </w:p>
        </w:tc>
        <w:tc>
          <w:tcPr>
            <w:tcW w:w="992" w:type="dxa"/>
            <w:tcBorders>
              <w:top w:val="single" w:sz="6" w:space="0" w:color="auto"/>
            </w:tcBorders>
            <w:shd w:val="clear" w:color="auto" w:fill="auto"/>
          </w:tcPr>
          <w:p w:rsidR="004E62D7" w:rsidRDefault="004E62D7" w:rsidP="00B40FD5">
            <w:pPr>
              <w:jc w:val="center"/>
              <w:rPr>
                <w:rFonts w:cs="Arial"/>
                <w:b/>
              </w:rPr>
            </w:pPr>
          </w:p>
          <w:p w:rsidR="00042B54" w:rsidRDefault="00042B54" w:rsidP="00B40FD5">
            <w:pPr>
              <w:jc w:val="center"/>
              <w:rPr>
                <w:rFonts w:cs="Arial"/>
                <w:b/>
              </w:rPr>
            </w:pPr>
          </w:p>
          <w:p w:rsidR="00042B54" w:rsidRDefault="00042B54" w:rsidP="00B40FD5">
            <w:pPr>
              <w:jc w:val="center"/>
              <w:rPr>
                <w:rFonts w:cs="Arial"/>
                <w:b/>
              </w:rPr>
            </w:pPr>
          </w:p>
          <w:p w:rsidR="00042B54" w:rsidRDefault="00042B54" w:rsidP="00B40FD5">
            <w:pPr>
              <w:jc w:val="center"/>
              <w:rPr>
                <w:rFonts w:cs="Arial"/>
                <w:b/>
              </w:rPr>
            </w:pPr>
          </w:p>
          <w:p w:rsidR="00042B54" w:rsidRDefault="00042B54" w:rsidP="00B40FD5">
            <w:pPr>
              <w:jc w:val="center"/>
              <w:rPr>
                <w:rFonts w:cs="Arial"/>
                <w:b/>
              </w:rPr>
            </w:pPr>
          </w:p>
          <w:p w:rsidR="00042B54" w:rsidRDefault="00042B54" w:rsidP="00B40FD5">
            <w:pPr>
              <w:jc w:val="center"/>
              <w:rPr>
                <w:rFonts w:cs="Arial"/>
                <w:b/>
              </w:rPr>
            </w:pPr>
            <w:r>
              <w:rPr>
                <w:rFonts w:cs="Arial"/>
                <w:b/>
              </w:rPr>
              <w:t>4 marks</w:t>
            </w:r>
          </w:p>
          <w:p w:rsidR="002462C4" w:rsidRDefault="002462C4" w:rsidP="00B40FD5">
            <w:pPr>
              <w:jc w:val="center"/>
              <w:rPr>
                <w:rFonts w:cs="Arial"/>
                <w:b/>
              </w:rPr>
            </w:pPr>
          </w:p>
          <w:p w:rsidR="002462C4" w:rsidRDefault="002462C4" w:rsidP="00B40FD5">
            <w:pPr>
              <w:jc w:val="center"/>
              <w:rPr>
                <w:rFonts w:cs="Arial"/>
                <w:b/>
              </w:rPr>
            </w:pPr>
          </w:p>
          <w:p w:rsidR="002462C4" w:rsidRDefault="002462C4" w:rsidP="00B40FD5">
            <w:pPr>
              <w:jc w:val="center"/>
              <w:rPr>
                <w:rFonts w:cs="Arial"/>
                <w:b/>
              </w:rPr>
            </w:pPr>
          </w:p>
          <w:p w:rsidR="002462C4" w:rsidRDefault="002462C4" w:rsidP="00B40FD5">
            <w:pPr>
              <w:jc w:val="center"/>
              <w:rPr>
                <w:rFonts w:cs="Arial"/>
                <w:b/>
              </w:rPr>
            </w:pPr>
          </w:p>
          <w:p w:rsidR="002462C4" w:rsidRDefault="002462C4" w:rsidP="00B40FD5">
            <w:pPr>
              <w:jc w:val="center"/>
              <w:rPr>
                <w:rFonts w:cs="Arial"/>
                <w:b/>
              </w:rPr>
            </w:pPr>
          </w:p>
          <w:p w:rsidR="002462C4" w:rsidRDefault="002462C4" w:rsidP="00B40FD5">
            <w:pPr>
              <w:jc w:val="center"/>
              <w:rPr>
                <w:rFonts w:cs="Arial"/>
                <w:b/>
              </w:rPr>
            </w:pPr>
          </w:p>
          <w:p w:rsidR="002462C4" w:rsidRDefault="002462C4" w:rsidP="00B40FD5">
            <w:pPr>
              <w:jc w:val="center"/>
              <w:rPr>
                <w:rFonts w:cs="Arial"/>
                <w:b/>
              </w:rPr>
            </w:pPr>
          </w:p>
          <w:p w:rsidR="002462C4" w:rsidRDefault="002462C4" w:rsidP="00B40FD5">
            <w:pPr>
              <w:jc w:val="center"/>
              <w:rPr>
                <w:rFonts w:cs="Arial"/>
                <w:b/>
              </w:rPr>
            </w:pPr>
          </w:p>
          <w:p w:rsidR="002462C4" w:rsidRDefault="002462C4" w:rsidP="00B40FD5">
            <w:pPr>
              <w:jc w:val="center"/>
              <w:rPr>
                <w:rFonts w:cs="Arial"/>
                <w:b/>
              </w:rPr>
            </w:pPr>
          </w:p>
          <w:p w:rsidR="002462C4" w:rsidRDefault="002462C4" w:rsidP="00B40FD5">
            <w:pPr>
              <w:jc w:val="center"/>
              <w:rPr>
                <w:rFonts w:cs="Arial"/>
                <w:b/>
              </w:rPr>
            </w:pPr>
          </w:p>
          <w:p w:rsidR="002462C4" w:rsidRDefault="002462C4" w:rsidP="00B40FD5">
            <w:pPr>
              <w:jc w:val="center"/>
              <w:rPr>
                <w:rFonts w:cs="Arial"/>
                <w:b/>
              </w:rPr>
            </w:pPr>
          </w:p>
          <w:p w:rsidR="002462C4" w:rsidRDefault="002462C4" w:rsidP="00B40FD5">
            <w:pPr>
              <w:jc w:val="center"/>
              <w:rPr>
                <w:rFonts w:cs="Arial"/>
                <w:b/>
              </w:rPr>
            </w:pPr>
          </w:p>
          <w:p w:rsidR="002462C4" w:rsidRDefault="002462C4" w:rsidP="00B40FD5">
            <w:pPr>
              <w:jc w:val="center"/>
              <w:rPr>
                <w:rFonts w:cs="Arial"/>
                <w:b/>
              </w:rPr>
            </w:pPr>
          </w:p>
          <w:p w:rsidR="002462C4" w:rsidRDefault="002462C4" w:rsidP="00B40FD5">
            <w:pPr>
              <w:jc w:val="center"/>
              <w:rPr>
                <w:rFonts w:cs="Arial"/>
                <w:b/>
              </w:rPr>
            </w:pPr>
          </w:p>
          <w:p w:rsidR="002462C4" w:rsidRDefault="002462C4" w:rsidP="00B40FD5">
            <w:pPr>
              <w:jc w:val="center"/>
              <w:rPr>
                <w:rFonts w:cs="Arial"/>
                <w:b/>
              </w:rPr>
            </w:pPr>
          </w:p>
          <w:p w:rsidR="002462C4" w:rsidRDefault="002462C4" w:rsidP="00B40FD5">
            <w:pPr>
              <w:jc w:val="center"/>
              <w:rPr>
                <w:rFonts w:cs="Arial"/>
                <w:b/>
              </w:rPr>
            </w:pPr>
          </w:p>
          <w:p w:rsidR="002462C4" w:rsidRDefault="002462C4" w:rsidP="00B40FD5">
            <w:pPr>
              <w:jc w:val="center"/>
              <w:rPr>
                <w:rFonts w:cs="Arial"/>
                <w:b/>
              </w:rPr>
            </w:pPr>
          </w:p>
          <w:p w:rsidR="002462C4" w:rsidRDefault="002462C4" w:rsidP="00B40FD5">
            <w:pPr>
              <w:jc w:val="center"/>
              <w:rPr>
                <w:rFonts w:cs="Arial"/>
                <w:b/>
              </w:rPr>
            </w:pPr>
          </w:p>
          <w:p w:rsidR="002462C4" w:rsidRDefault="002462C4" w:rsidP="00B40FD5">
            <w:pPr>
              <w:jc w:val="center"/>
              <w:rPr>
                <w:rFonts w:cs="Arial"/>
                <w:b/>
              </w:rPr>
            </w:pPr>
          </w:p>
          <w:p w:rsidR="002462C4" w:rsidRDefault="002462C4" w:rsidP="00B40FD5">
            <w:pPr>
              <w:jc w:val="center"/>
              <w:rPr>
                <w:rFonts w:cs="Arial"/>
                <w:b/>
              </w:rPr>
            </w:pPr>
          </w:p>
          <w:p w:rsidR="002462C4" w:rsidRDefault="002462C4" w:rsidP="00B40FD5">
            <w:pPr>
              <w:jc w:val="center"/>
              <w:rPr>
                <w:rFonts w:cs="Arial"/>
                <w:b/>
              </w:rPr>
            </w:pPr>
          </w:p>
          <w:p w:rsidR="002462C4" w:rsidRDefault="002462C4" w:rsidP="00B40FD5">
            <w:pPr>
              <w:jc w:val="center"/>
              <w:rPr>
                <w:rFonts w:cs="Arial"/>
                <w:b/>
              </w:rPr>
            </w:pPr>
          </w:p>
          <w:p w:rsidR="002462C4" w:rsidRDefault="002462C4" w:rsidP="00B40FD5">
            <w:pPr>
              <w:jc w:val="center"/>
              <w:rPr>
                <w:rFonts w:cs="Arial"/>
                <w:b/>
              </w:rPr>
            </w:pPr>
            <w:r>
              <w:rPr>
                <w:rFonts w:cs="Arial"/>
                <w:b/>
              </w:rPr>
              <w:t>5 marks</w:t>
            </w:r>
          </w:p>
          <w:p w:rsidR="000A4839" w:rsidRDefault="000A4839" w:rsidP="00B40FD5">
            <w:pPr>
              <w:jc w:val="center"/>
              <w:rPr>
                <w:rFonts w:cs="Arial"/>
                <w:b/>
              </w:rPr>
            </w:pPr>
          </w:p>
          <w:p w:rsidR="000A4839" w:rsidRDefault="000A4839" w:rsidP="00B40FD5">
            <w:pPr>
              <w:jc w:val="center"/>
              <w:rPr>
                <w:rFonts w:cs="Arial"/>
                <w:b/>
              </w:rPr>
            </w:pPr>
          </w:p>
          <w:p w:rsidR="000A4839" w:rsidRDefault="000A4839" w:rsidP="00B40FD5">
            <w:pPr>
              <w:jc w:val="center"/>
              <w:rPr>
                <w:rFonts w:cs="Arial"/>
                <w:b/>
              </w:rPr>
            </w:pPr>
          </w:p>
          <w:p w:rsidR="000A4839" w:rsidRDefault="000A4839" w:rsidP="00B40FD5">
            <w:pPr>
              <w:jc w:val="center"/>
              <w:rPr>
                <w:rFonts w:cs="Arial"/>
                <w:b/>
              </w:rPr>
            </w:pPr>
          </w:p>
          <w:p w:rsidR="000A4839" w:rsidRDefault="000A4839" w:rsidP="00B40FD5">
            <w:pPr>
              <w:jc w:val="center"/>
              <w:rPr>
                <w:rFonts w:cs="Arial"/>
                <w:b/>
              </w:rPr>
            </w:pPr>
          </w:p>
          <w:p w:rsidR="000A4839" w:rsidRDefault="000A4839" w:rsidP="00B40FD5">
            <w:pPr>
              <w:jc w:val="center"/>
              <w:rPr>
                <w:rFonts w:cs="Arial"/>
                <w:b/>
              </w:rPr>
            </w:pPr>
            <w:r>
              <w:rPr>
                <w:rFonts w:cs="Arial"/>
                <w:b/>
              </w:rPr>
              <w:t>4 marks</w:t>
            </w:r>
          </w:p>
          <w:p w:rsidR="000A4839" w:rsidRDefault="000A4839" w:rsidP="00B40FD5">
            <w:pPr>
              <w:jc w:val="center"/>
              <w:rPr>
                <w:rFonts w:cs="Arial"/>
                <w:b/>
              </w:rPr>
            </w:pPr>
          </w:p>
          <w:p w:rsidR="000A4839" w:rsidRDefault="000A4839" w:rsidP="00B40FD5">
            <w:pPr>
              <w:jc w:val="center"/>
              <w:rPr>
                <w:rFonts w:cs="Arial"/>
                <w:b/>
              </w:rPr>
            </w:pPr>
          </w:p>
          <w:p w:rsidR="000A4839" w:rsidRDefault="000A4839" w:rsidP="000A4839">
            <w:pPr>
              <w:rPr>
                <w:rFonts w:cs="Arial"/>
                <w:b/>
              </w:rPr>
            </w:pPr>
          </w:p>
          <w:p w:rsidR="000A4839" w:rsidRDefault="000A4839" w:rsidP="00B40FD5">
            <w:pPr>
              <w:jc w:val="center"/>
              <w:rPr>
                <w:rFonts w:cs="Arial"/>
                <w:b/>
              </w:rPr>
            </w:pPr>
            <w:r>
              <w:rPr>
                <w:rFonts w:cs="Arial"/>
                <w:b/>
              </w:rPr>
              <w:t>2 marks</w:t>
            </w:r>
          </w:p>
          <w:p w:rsidR="00B87B5F" w:rsidRDefault="00B87B5F" w:rsidP="00B40FD5">
            <w:pPr>
              <w:jc w:val="center"/>
              <w:rPr>
                <w:rFonts w:cs="Arial"/>
                <w:b/>
              </w:rPr>
            </w:pPr>
          </w:p>
          <w:p w:rsidR="00B87B5F" w:rsidRDefault="00B87B5F" w:rsidP="00B40FD5">
            <w:pPr>
              <w:jc w:val="center"/>
              <w:rPr>
                <w:rFonts w:cs="Arial"/>
                <w:b/>
              </w:rPr>
            </w:pPr>
          </w:p>
          <w:p w:rsidR="00B87B5F" w:rsidRDefault="00B87B5F" w:rsidP="00B40FD5">
            <w:pPr>
              <w:jc w:val="center"/>
              <w:rPr>
                <w:rFonts w:cs="Arial"/>
                <w:b/>
              </w:rPr>
            </w:pPr>
          </w:p>
          <w:p w:rsidR="00B87B5F" w:rsidRDefault="00B87B5F" w:rsidP="00B40FD5">
            <w:pPr>
              <w:jc w:val="center"/>
              <w:rPr>
                <w:rFonts w:cs="Arial"/>
                <w:b/>
              </w:rPr>
            </w:pPr>
          </w:p>
          <w:p w:rsidR="00B87B5F" w:rsidRDefault="00B87B5F" w:rsidP="00B40FD5">
            <w:pPr>
              <w:jc w:val="center"/>
              <w:rPr>
                <w:rFonts w:cs="Arial"/>
                <w:b/>
              </w:rPr>
            </w:pPr>
          </w:p>
          <w:p w:rsidR="00B87B5F" w:rsidRDefault="00B87B5F" w:rsidP="00B40FD5">
            <w:pPr>
              <w:jc w:val="center"/>
              <w:rPr>
                <w:rFonts w:cs="Arial"/>
                <w:b/>
              </w:rPr>
            </w:pPr>
          </w:p>
          <w:p w:rsidR="00B87B5F" w:rsidRDefault="00B87B5F" w:rsidP="00B40FD5">
            <w:pPr>
              <w:jc w:val="center"/>
              <w:rPr>
                <w:rFonts w:cs="Arial"/>
                <w:b/>
              </w:rPr>
            </w:pPr>
          </w:p>
          <w:p w:rsidR="00B87B5F" w:rsidRDefault="00B87B5F" w:rsidP="00B40FD5">
            <w:pPr>
              <w:jc w:val="center"/>
              <w:rPr>
                <w:rFonts w:cs="Arial"/>
                <w:b/>
              </w:rPr>
            </w:pPr>
          </w:p>
          <w:p w:rsidR="00B87B5F" w:rsidRDefault="00B87B5F" w:rsidP="00B40FD5">
            <w:pPr>
              <w:jc w:val="center"/>
              <w:rPr>
                <w:rFonts w:cs="Arial"/>
                <w:b/>
              </w:rPr>
            </w:pPr>
            <w:r>
              <w:rPr>
                <w:rFonts w:cs="Arial"/>
                <w:b/>
              </w:rPr>
              <w:t>3 marks</w:t>
            </w:r>
          </w:p>
          <w:p w:rsidR="00B87B5F" w:rsidRDefault="00B87B5F" w:rsidP="00B40FD5">
            <w:pPr>
              <w:jc w:val="center"/>
              <w:rPr>
                <w:rFonts w:cs="Arial"/>
                <w:b/>
              </w:rPr>
            </w:pPr>
          </w:p>
          <w:p w:rsidR="00B87B5F" w:rsidRDefault="00B87B5F" w:rsidP="00B40FD5">
            <w:pPr>
              <w:jc w:val="center"/>
              <w:rPr>
                <w:rFonts w:cs="Arial"/>
                <w:b/>
              </w:rPr>
            </w:pPr>
          </w:p>
          <w:p w:rsidR="00B87B5F" w:rsidRDefault="00B87B5F" w:rsidP="00B40FD5">
            <w:pPr>
              <w:jc w:val="center"/>
              <w:rPr>
                <w:rFonts w:cs="Arial"/>
                <w:b/>
              </w:rPr>
            </w:pPr>
          </w:p>
          <w:p w:rsidR="00B87B5F" w:rsidRDefault="00B87B5F" w:rsidP="00B40FD5">
            <w:pPr>
              <w:jc w:val="center"/>
              <w:rPr>
                <w:rFonts w:cs="Arial"/>
                <w:b/>
              </w:rPr>
            </w:pPr>
          </w:p>
          <w:p w:rsidR="00B87B5F" w:rsidRDefault="00B87B5F" w:rsidP="00B40FD5">
            <w:pPr>
              <w:jc w:val="center"/>
              <w:rPr>
                <w:rFonts w:cs="Arial"/>
                <w:b/>
              </w:rPr>
            </w:pPr>
            <w:r>
              <w:rPr>
                <w:rFonts w:cs="Arial"/>
                <w:b/>
              </w:rPr>
              <w:t>2 marks</w:t>
            </w:r>
          </w:p>
          <w:p w:rsidR="000867F7" w:rsidRDefault="000867F7" w:rsidP="00B40FD5">
            <w:pPr>
              <w:jc w:val="center"/>
              <w:rPr>
                <w:rFonts w:cs="Arial"/>
                <w:b/>
              </w:rPr>
            </w:pPr>
          </w:p>
          <w:p w:rsidR="000867F7" w:rsidRDefault="000867F7" w:rsidP="00B40FD5">
            <w:pPr>
              <w:jc w:val="center"/>
              <w:rPr>
                <w:rFonts w:cs="Arial"/>
                <w:b/>
              </w:rPr>
            </w:pPr>
          </w:p>
          <w:p w:rsidR="000867F7" w:rsidRDefault="000867F7" w:rsidP="00B40FD5">
            <w:pPr>
              <w:jc w:val="center"/>
              <w:rPr>
                <w:rFonts w:cs="Arial"/>
                <w:b/>
              </w:rPr>
            </w:pPr>
          </w:p>
          <w:p w:rsidR="000867F7" w:rsidRDefault="000867F7" w:rsidP="00B40FD5">
            <w:pPr>
              <w:jc w:val="center"/>
              <w:rPr>
                <w:rFonts w:cs="Arial"/>
                <w:b/>
              </w:rPr>
            </w:pPr>
          </w:p>
          <w:p w:rsidR="000867F7" w:rsidRDefault="000867F7" w:rsidP="00B40FD5">
            <w:pPr>
              <w:jc w:val="center"/>
              <w:rPr>
                <w:rFonts w:cs="Arial"/>
                <w:b/>
              </w:rPr>
            </w:pPr>
          </w:p>
          <w:p w:rsidR="000867F7" w:rsidRDefault="000867F7" w:rsidP="00B40FD5">
            <w:pPr>
              <w:jc w:val="center"/>
              <w:rPr>
                <w:rFonts w:cs="Arial"/>
                <w:b/>
              </w:rPr>
            </w:pPr>
          </w:p>
          <w:p w:rsidR="000867F7" w:rsidRDefault="000867F7" w:rsidP="00B40FD5">
            <w:pPr>
              <w:jc w:val="center"/>
              <w:rPr>
                <w:rFonts w:cs="Arial"/>
                <w:b/>
              </w:rPr>
            </w:pPr>
          </w:p>
          <w:p w:rsidR="000867F7" w:rsidRDefault="000867F7" w:rsidP="00B40FD5">
            <w:pPr>
              <w:jc w:val="center"/>
              <w:rPr>
                <w:rFonts w:cs="Arial"/>
                <w:b/>
              </w:rPr>
            </w:pPr>
          </w:p>
          <w:p w:rsidR="000867F7" w:rsidRDefault="000867F7" w:rsidP="00B40FD5">
            <w:pPr>
              <w:jc w:val="center"/>
              <w:rPr>
                <w:rFonts w:cs="Arial"/>
                <w:b/>
              </w:rPr>
            </w:pPr>
          </w:p>
          <w:p w:rsidR="000867F7" w:rsidRDefault="000867F7" w:rsidP="00B40FD5">
            <w:pPr>
              <w:jc w:val="center"/>
              <w:rPr>
                <w:rFonts w:cs="Arial"/>
                <w:b/>
              </w:rPr>
            </w:pPr>
          </w:p>
          <w:p w:rsidR="000867F7" w:rsidRDefault="000867F7" w:rsidP="00B40FD5">
            <w:pPr>
              <w:jc w:val="center"/>
              <w:rPr>
                <w:rFonts w:cs="Arial"/>
                <w:b/>
              </w:rPr>
            </w:pPr>
            <w:r>
              <w:rPr>
                <w:rFonts w:cs="Arial"/>
                <w:b/>
              </w:rPr>
              <w:t>5 marks</w:t>
            </w:r>
          </w:p>
          <w:p w:rsidR="002462C4" w:rsidRDefault="002462C4" w:rsidP="00B40FD5">
            <w:pPr>
              <w:jc w:val="center"/>
              <w:rPr>
                <w:rFonts w:cs="Arial"/>
                <w:b/>
              </w:rPr>
            </w:pPr>
          </w:p>
          <w:p w:rsidR="002462C4" w:rsidRDefault="002462C4" w:rsidP="00B40FD5">
            <w:pPr>
              <w:jc w:val="center"/>
              <w:rPr>
                <w:rFonts w:cs="Arial"/>
                <w:b/>
              </w:rPr>
            </w:pPr>
          </w:p>
          <w:p w:rsidR="00A47C05" w:rsidRPr="00941770" w:rsidRDefault="00A47C05" w:rsidP="000867F7">
            <w:pPr>
              <w:rPr>
                <w:rFonts w:cs="Arial"/>
                <w:b/>
              </w:rPr>
            </w:pPr>
          </w:p>
        </w:tc>
      </w:tr>
    </w:tbl>
    <w:p w:rsidR="00FB7258" w:rsidRDefault="00FB7258"/>
    <w:tbl>
      <w:tblPr>
        <w:tblW w:w="0" w:type="auto"/>
        <w:tblInd w:w="3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09"/>
        <w:gridCol w:w="8221"/>
        <w:gridCol w:w="992"/>
      </w:tblGrid>
      <w:tr w:rsidR="00FB7258" w:rsidRPr="00941770" w:rsidTr="00FB7258">
        <w:tc>
          <w:tcPr>
            <w:tcW w:w="709" w:type="dxa"/>
            <w:tcBorders>
              <w:top w:val="single" w:sz="6" w:space="0" w:color="auto"/>
              <w:left w:val="single" w:sz="6" w:space="0" w:color="auto"/>
              <w:bottom w:val="single" w:sz="6" w:space="0" w:color="auto"/>
              <w:right w:val="single" w:sz="6" w:space="0" w:color="auto"/>
            </w:tcBorders>
            <w:shd w:val="clear" w:color="auto" w:fill="auto"/>
          </w:tcPr>
          <w:p w:rsidR="00FB7258" w:rsidRPr="00941770" w:rsidRDefault="00FB7258" w:rsidP="003739C4">
            <w:pPr>
              <w:jc w:val="center"/>
              <w:rPr>
                <w:rFonts w:cs="Arial"/>
                <w:b/>
              </w:rPr>
            </w:pPr>
            <w:r>
              <w:rPr>
                <w:rFonts w:cs="Arial"/>
                <w:b/>
              </w:rPr>
              <w:t>Q 2</w:t>
            </w:r>
          </w:p>
        </w:tc>
        <w:tc>
          <w:tcPr>
            <w:tcW w:w="8221" w:type="dxa"/>
            <w:tcBorders>
              <w:top w:val="single" w:sz="6" w:space="0" w:color="auto"/>
              <w:left w:val="single" w:sz="6" w:space="0" w:color="auto"/>
              <w:bottom w:val="single" w:sz="6" w:space="0" w:color="auto"/>
              <w:right w:val="single" w:sz="6" w:space="0" w:color="auto"/>
            </w:tcBorders>
            <w:shd w:val="clear" w:color="auto" w:fill="auto"/>
          </w:tcPr>
          <w:p w:rsidR="00FB7258" w:rsidRPr="00941770" w:rsidRDefault="00FB7258" w:rsidP="003739C4">
            <w:pPr>
              <w:jc w:val="center"/>
              <w:rPr>
                <w:rFonts w:cs="Arial"/>
                <w:b/>
              </w:rPr>
            </w:pPr>
            <w:r w:rsidRPr="00941770">
              <w:rPr>
                <w:rFonts w:cs="Arial"/>
                <w:b/>
              </w:rPr>
              <w:t>Question</w:t>
            </w:r>
          </w:p>
        </w:tc>
        <w:tc>
          <w:tcPr>
            <w:tcW w:w="992" w:type="dxa"/>
            <w:tcBorders>
              <w:top w:val="single" w:sz="6" w:space="0" w:color="auto"/>
              <w:left w:val="single" w:sz="6" w:space="0" w:color="auto"/>
              <w:bottom w:val="single" w:sz="6" w:space="0" w:color="auto"/>
              <w:right w:val="single" w:sz="6" w:space="0" w:color="auto"/>
            </w:tcBorders>
            <w:shd w:val="clear" w:color="auto" w:fill="auto"/>
          </w:tcPr>
          <w:p w:rsidR="00FB7258" w:rsidRPr="00941770" w:rsidRDefault="00FB7258" w:rsidP="003739C4">
            <w:pPr>
              <w:jc w:val="center"/>
              <w:rPr>
                <w:rFonts w:cs="Arial"/>
                <w:b/>
              </w:rPr>
            </w:pPr>
            <w:r w:rsidRPr="00941770">
              <w:rPr>
                <w:rFonts w:cs="Arial"/>
                <w:b/>
              </w:rPr>
              <w:t>Marks</w:t>
            </w:r>
          </w:p>
        </w:tc>
      </w:tr>
      <w:tr w:rsidR="00FB7258" w:rsidRPr="00941770" w:rsidTr="00FB7258">
        <w:tc>
          <w:tcPr>
            <w:tcW w:w="709" w:type="dxa"/>
            <w:tcBorders>
              <w:top w:val="single" w:sz="6" w:space="0" w:color="auto"/>
              <w:left w:val="single" w:sz="6" w:space="0" w:color="auto"/>
              <w:bottom w:val="single" w:sz="6" w:space="0" w:color="auto"/>
              <w:right w:val="single" w:sz="6" w:space="0" w:color="auto"/>
            </w:tcBorders>
            <w:shd w:val="clear" w:color="auto" w:fill="auto"/>
          </w:tcPr>
          <w:p w:rsidR="00E933A8" w:rsidRDefault="000867F7" w:rsidP="005C58CF">
            <w:pPr>
              <w:jc w:val="center"/>
              <w:rPr>
                <w:rFonts w:cs="Arial"/>
                <w:b/>
              </w:rPr>
            </w:pPr>
            <w:r>
              <w:rPr>
                <w:rFonts w:cs="Arial"/>
                <w:b/>
              </w:rPr>
              <w:t>a)</w:t>
            </w:r>
          </w:p>
          <w:p w:rsidR="00F70034" w:rsidRDefault="00F70034" w:rsidP="005C58CF">
            <w:pPr>
              <w:jc w:val="center"/>
              <w:rPr>
                <w:rFonts w:cs="Arial"/>
                <w:b/>
              </w:rPr>
            </w:pPr>
          </w:p>
          <w:p w:rsidR="00F70034" w:rsidRDefault="00F70034" w:rsidP="005C58CF">
            <w:pPr>
              <w:jc w:val="center"/>
              <w:rPr>
                <w:rFonts w:cs="Arial"/>
                <w:b/>
              </w:rPr>
            </w:pPr>
          </w:p>
          <w:p w:rsidR="00F70034" w:rsidRDefault="00F70034" w:rsidP="005C58CF">
            <w:pPr>
              <w:jc w:val="center"/>
              <w:rPr>
                <w:rFonts w:cs="Arial"/>
                <w:b/>
              </w:rPr>
            </w:pPr>
          </w:p>
          <w:p w:rsidR="00F70034" w:rsidRDefault="00F70034" w:rsidP="005C58CF">
            <w:pPr>
              <w:jc w:val="center"/>
              <w:rPr>
                <w:rFonts w:cs="Arial"/>
                <w:b/>
              </w:rPr>
            </w:pPr>
          </w:p>
          <w:p w:rsidR="00F70034" w:rsidRDefault="00F70034" w:rsidP="005C58CF">
            <w:pPr>
              <w:jc w:val="center"/>
              <w:rPr>
                <w:rFonts w:cs="Arial"/>
                <w:b/>
              </w:rPr>
            </w:pPr>
          </w:p>
          <w:p w:rsidR="00F70034" w:rsidRDefault="00F70034" w:rsidP="005C58CF">
            <w:pPr>
              <w:jc w:val="center"/>
              <w:rPr>
                <w:rFonts w:cs="Arial"/>
                <w:b/>
              </w:rPr>
            </w:pPr>
          </w:p>
          <w:p w:rsidR="00F70034" w:rsidRDefault="00F70034" w:rsidP="005C58CF">
            <w:pPr>
              <w:jc w:val="center"/>
              <w:rPr>
                <w:rFonts w:cs="Arial"/>
                <w:b/>
              </w:rPr>
            </w:pPr>
          </w:p>
          <w:p w:rsidR="00F70034" w:rsidRDefault="00F70034" w:rsidP="005C58CF">
            <w:pPr>
              <w:jc w:val="center"/>
              <w:rPr>
                <w:rFonts w:cs="Arial"/>
                <w:b/>
              </w:rPr>
            </w:pPr>
          </w:p>
          <w:p w:rsidR="00F70034" w:rsidRDefault="00F70034" w:rsidP="005C58CF">
            <w:pPr>
              <w:jc w:val="center"/>
              <w:rPr>
                <w:rFonts w:cs="Arial"/>
                <w:b/>
              </w:rPr>
            </w:pPr>
          </w:p>
          <w:p w:rsidR="00F70034" w:rsidRDefault="00F70034" w:rsidP="005C58CF">
            <w:pPr>
              <w:jc w:val="center"/>
              <w:rPr>
                <w:rFonts w:cs="Arial"/>
                <w:b/>
              </w:rPr>
            </w:pPr>
          </w:p>
          <w:p w:rsidR="00F70034" w:rsidRDefault="00F70034" w:rsidP="005C58CF">
            <w:pPr>
              <w:jc w:val="center"/>
              <w:rPr>
                <w:rFonts w:cs="Arial"/>
                <w:b/>
              </w:rPr>
            </w:pPr>
          </w:p>
          <w:p w:rsidR="00F70034" w:rsidRDefault="00F70034" w:rsidP="005C58CF">
            <w:pPr>
              <w:jc w:val="center"/>
              <w:rPr>
                <w:rFonts w:cs="Arial"/>
                <w:b/>
              </w:rPr>
            </w:pPr>
          </w:p>
          <w:p w:rsidR="00F70034" w:rsidRDefault="00F70034" w:rsidP="005C58CF">
            <w:pPr>
              <w:jc w:val="center"/>
              <w:rPr>
                <w:rFonts w:cs="Arial"/>
                <w:b/>
              </w:rPr>
            </w:pPr>
          </w:p>
          <w:p w:rsidR="00F70034" w:rsidRDefault="00F70034" w:rsidP="005C58CF">
            <w:pPr>
              <w:jc w:val="center"/>
              <w:rPr>
                <w:rFonts w:cs="Arial"/>
                <w:b/>
              </w:rPr>
            </w:pPr>
          </w:p>
          <w:p w:rsidR="00F70034" w:rsidRDefault="00F70034" w:rsidP="005C58CF">
            <w:pPr>
              <w:jc w:val="center"/>
              <w:rPr>
                <w:rFonts w:cs="Arial"/>
                <w:b/>
              </w:rPr>
            </w:pPr>
          </w:p>
          <w:p w:rsidR="00F70034" w:rsidRDefault="00F70034" w:rsidP="005C58CF">
            <w:pPr>
              <w:jc w:val="center"/>
              <w:rPr>
                <w:rFonts w:cs="Arial"/>
                <w:b/>
              </w:rPr>
            </w:pPr>
          </w:p>
          <w:p w:rsidR="00F70034" w:rsidRDefault="00F70034" w:rsidP="005C58CF">
            <w:pPr>
              <w:jc w:val="center"/>
              <w:rPr>
                <w:rFonts w:cs="Arial"/>
                <w:b/>
              </w:rPr>
            </w:pPr>
          </w:p>
          <w:p w:rsidR="00F70034" w:rsidRDefault="00F70034" w:rsidP="005C58CF">
            <w:pPr>
              <w:jc w:val="center"/>
              <w:rPr>
                <w:rFonts w:cs="Arial"/>
                <w:b/>
              </w:rPr>
            </w:pPr>
          </w:p>
          <w:p w:rsidR="00F70034" w:rsidRDefault="00F70034" w:rsidP="005C58CF">
            <w:pPr>
              <w:jc w:val="center"/>
              <w:rPr>
                <w:rFonts w:cs="Arial"/>
                <w:b/>
              </w:rPr>
            </w:pPr>
          </w:p>
          <w:p w:rsidR="00F70034" w:rsidRDefault="00F70034" w:rsidP="005C58CF">
            <w:pPr>
              <w:jc w:val="center"/>
              <w:rPr>
                <w:rFonts w:cs="Arial"/>
                <w:b/>
              </w:rPr>
            </w:pPr>
          </w:p>
          <w:p w:rsidR="00F70034" w:rsidRDefault="00F70034" w:rsidP="005C58CF">
            <w:pPr>
              <w:jc w:val="center"/>
              <w:rPr>
                <w:rFonts w:cs="Arial"/>
                <w:b/>
              </w:rPr>
            </w:pPr>
          </w:p>
          <w:p w:rsidR="00F70034" w:rsidRDefault="00F70034" w:rsidP="005C58CF">
            <w:pPr>
              <w:jc w:val="center"/>
              <w:rPr>
                <w:rFonts w:cs="Arial"/>
                <w:b/>
              </w:rPr>
            </w:pPr>
          </w:p>
          <w:p w:rsidR="00F70034" w:rsidRDefault="00F70034" w:rsidP="005C58CF">
            <w:pPr>
              <w:jc w:val="center"/>
              <w:rPr>
                <w:rFonts w:cs="Arial"/>
                <w:b/>
              </w:rPr>
            </w:pPr>
          </w:p>
          <w:p w:rsidR="00F70034" w:rsidRDefault="00F70034" w:rsidP="005C58CF">
            <w:pPr>
              <w:jc w:val="center"/>
              <w:rPr>
                <w:rFonts w:cs="Arial"/>
                <w:b/>
              </w:rPr>
            </w:pPr>
          </w:p>
          <w:p w:rsidR="00F70034" w:rsidRDefault="00F70034" w:rsidP="005C58CF">
            <w:pPr>
              <w:jc w:val="center"/>
              <w:rPr>
                <w:rFonts w:cs="Arial"/>
                <w:b/>
              </w:rPr>
            </w:pPr>
          </w:p>
          <w:p w:rsidR="00F70034" w:rsidRDefault="00F70034" w:rsidP="005C58CF">
            <w:pPr>
              <w:jc w:val="center"/>
              <w:rPr>
                <w:rFonts w:cs="Arial"/>
                <w:b/>
              </w:rPr>
            </w:pPr>
          </w:p>
          <w:p w:rsidR="00F70034" w:rsidRDefault="00F70034" w:rsidP="005C58CF">
            <w:pPr>
              <w:jc w:val="center"/>
              <w:rPr>
                <w:rFonts w:cs="Arial"/>
                <w:b/>
              </w:rPr>
            </w:pPr>
          </w:p>
          <w:p w:rsidR="00F70034" w:rsidRDefault="00F70034" w:rsidP="005C58CF">
            <w:pPr>
              <w:jc w:val="center"/>
              <w:rPr>
                <w:rFonts w:cs="Arial"/>
                <w:b/>
              </w:rPr>
            </w:pPr>
          </w:p>
          <w:p w:rsidR="00F70034" w:rsidRDefault="00F70034" w:rsidP="005C58CF">
            <w:pPr>
              <w:jc w:val="center"/>
              <w:rPr>
                <w:rFonts w:cs="Arial"/>
                <w:b/>
              </w:rPr>
            </w:pPr>
          </w:p>
          <w:p w:rsidR="00F70034" w:rsidRDefault="00F70034" w:rsidP="005C58CF">
            <w:pPr>
              <w:jc w:val="center"/>
              <w:rPr>
                <w:rFonts w:cs="Arial"/>
                <w:b/>
              </w:rPr>
            </w:pPr>
          </w:p>
          <w:p w:rsidR="00F70034" w:rsidRDefault="00F70034" w:rsidP="005C58CF">
            <w:pPr>
              <w:jc w:val="center"/>
              <w:rPr>
                <w:rFonts w:cs="Arial"/>
                <w:b/>
              </w:rPr>
            </w:pPr>
          </w:p>
          <w:p w:rsidR="00F70034" w:rsidRDefault="00F70034" w:rsidP="005C58CF">
            <w:pPr>
              <w:jc w:val="center"/>
              <w:rPr>
                <w:rFonts w:cs="Arial"/>
                <w:b/>
              </w:rPr>
            </w:pPr>
          </w:p>
          <w:p w:rsidR="00F70034" w:rsidRDefault="00F70034" w:rsidP="005C58CF">
            <w:pPr>
              <w:jc w:val="center"/>
              <w:rPr>
                <w:rFonts w:cs="Arial"/>
                <w:b/>
              </w:rPr>
            </w:pPr>
          </w:p>
          <w:p w:rsidR="00F70034" w:rsidRDefault="00F70034" w:rsidP="005C58CF">
            <w:pPr>
              <w:jc w:val="center"/>
              <w:rPr>
                <w:rFonts w:cs="Arial"/>
                <w:b/>
              </w:rPr>
            </w:pPr>
          </w:p>
          <w:p w:rsidR="00F70034" w:rsidRDefault="00F70034" w:rsidP="005C58CF">
            <w:pPr>
              <w:jc w:val="center"/>
              <w:rPr>
                <w:rFonts w:cs="Arial"/>
                <w:b/>
              </w:rPr>
            </w:pPr>
          </w:p>
          <w:p w:rsidR="00F70034" w:rsidRDefault="00F70034" w:rsidP="005C58CF">
            <w:pPr>
              <w:jc w:val="center"/>
              <w:rPr>
                <w:rFonts w:cs="Arial"/>
                <w:b/>
              </w:rPr>
            </w:pPr>
          </w:p>
          <w:p w:rsidR="00F70034" w:rsidRDefault="00F70034" w:rsidP="005C58CF">
            <w:pPr>
              <w:jc w:val="center"/>
              <w:rPr>
                <w:rFonts w:cs="Arial"/>
                <w:b/>
              </w:rPr>
            </w:pPr>
          </w:p>
          <w:p w:rsidR="00F70034" w:rsidRDefault="00F70034" w:rsidP="005C58CF">
            <w:pPr>
              <w:jc w:val="center"/>
              <w:rPr>
                <w:rFonts w:cs="Arial"/>
                <w:b/>
              </w:rPr>
            </w:pPr>
          </w:p>
          <w:p w:rsidR="00F70034" w:rsidRDefault="00F70034" w:rsidP="005C58CF">
            <w:pPr>
              <w:jc w:val="center"/>
              <w:rPr>
                <w:rFonts w:cs="Arial"/>
                <w:b/>
              </w:rPr>
            </w:pPr>
          </w:p>
          <w:p w:rsidR="00F70034" w:rsidRDefault="00F70034" w:rsidP="005C58CF">
            <w:pPr>
              <w:jc w:val="center"/>
              <w:rPr>
                <w:rFonts w:cs="Arial"/>
                <w:b/>
              </w:rPr>
            </w:pPr>
          </w:p>
          <w:p w:rsidR="00F70034" w:rsidRDefault="00F70034" w:rsidP="005C58CF">
            <w:pPr>
              <w:jc w:val="center"/>
              <w:rPr>
                <w:rFonts w:cs="Arial"/>
                <w:b/>
              </w:rPr>
            </w:pPr>
          </w:p>
          <w:p w:rsidR="00F70034" w:rsidRDefault="00F70034" w:rsidP="005C58CF">
            <w:pPr>
              <w:jc w:val="center"/>
              <w:rPr>
                <w:rFonts w:cs="Arial"/>
                <w:b/>
              </w:rPr>
            </w:pPr>
          </w:p>
          <w:p w:rsidR="00F70034" w:rsidRDefault="00F70034" w:rsidP="005C58CF">
            <w:pPr>
              <w:jc w:val="center"/>
              <w:rPr>
                <w:rFonts w:cs="Arial"/>
                <w:b/>
              </w:rPr>
            </w:pPr>
          </w:p>
          <w:p w:rsidR="00F70034" w:rsidRDefault="00F70034" w:rsidP="005C58CF">
            <w:pPr>
              <w:jc w:val="center"/>
              <w:rPr>
                <w:rFonts w:cs="Arial"/>
                <w:b/>
              </w:rPr>
            </w:pPr>
          </w:p>
          <w:p w:rsidR="00F70034" w:rsidRDefault="00F70034" w:rsidP="005C58CF">
            <w:pPr>
              <w:jc w:val="center"/>
              <w:rPr>
                <w:rFonts w:cs="Arial"/>
                <w:b/>
              </w:rPr>
            </w:pPr>
          </w:p>
          <w:p w:rsidR="00F70034" w:rsidRDefault="00F70034" w:rsidP="005C58CF">
            <w:pPr>
              <w:jc w:val="center"/>
              <w:rPr>
                <w:rFonts w:cs="Arial"/>
                <w:b/>
              </w:rPr>
            </w:pPr>
          </w:p>
          <w:p w:rsidR="00F70034" w:rsidRDefault="00F70034" w:rsidP="005C58CF">
            <w:pPr>
              <w:jc w:val="center"/>
              <w:rPr>
                <w:rFonts w:cs="Arial"/>
                <w:b/>
              </w:rPr>
            </w:pPr>
          </w:p>
          <w:p w:rsidR="00F70034" w:rsidRDefault="00F70034" w:rsidP="005C58CF">
            <w:pPr>
              <w:jc w:val="center"/>
              <w:rPr>
                <w:rFonts w:cs="Arial"/>
                <w:b/>
              </w:rPr>
            </w:pPr>
          </w:p>
          <w:p w:rsidR="00F70034" w:rsidRDefault="00F70034" w:rsidP="005C58CF">
            <w:pPr>
              <w:jc w:val="center"/>
              <w:rPr>
                <w:rFonts w:cs="Arial"/>
                <w:b/>
              </w:rPr>
            </w:pPr>
          </w:p>
          <w:p w:rsidR="00F70034" w:rsidRDefault="00F70034" w:rsidP="005C58CF">
            <w:pPr>
              <w:jc w:val="center"/>
              <w:rPr>
                <w:rFonts w:cs="Arial"/>
                <w:b/>
              </w:rPr>
            </w:pPr>
          </w:p>
          <w:p w:rsidR="00F70034" w:rsidRDefault="00F70034" w:rsidP="005C58CF">
            <w:pPr>
              <w:jc w:val="center"/>
              <w:rPr>
                <w:rFonts w:cs="Arial"/>
                <w:b/>
              </w:rPr>
            </w:pPr>
          </w:p>
          <w:p w:rsidR="00F70034" w:rsidRDefault="00F70034" w:rsidP="005C58CF">
            <w:pPr>
              <w:jc w:val="center"/>
              <w:rPr>
                <w:rFonts w:cs="Arial"/>
                <w:b/>
              </w:rPr>
            </w:pPr>
          </w:p>
          <w:p w:rsidR="00F70034" w:rsidRDefault="00F70034" w:rsidP="005C58CF">
            <w:pPr>
              <w:jc w:val="center"/>
              <w:rPr>
                <w:rFonts w:cs="Arial"/>
                <w:b/>
              </w:rPr>
            </w:pPr>
          </w:p>
          <w:p w:rsidR="00F70034" w:rsidRDefault="00F70034" w:rsidP="005C58CF">
            <w:pPr>
              <w:jc w:val="center"/>
              <w:rPr>
                <w:rFonts w:cs="Arial"/>
                <w:b/>
              </w:rPr>
            </w:pPr>
          </w:p>
          <w:p w:rsidR="00F70034" w:rsidRDefault="00F70034" w:rsidP="005C58CF">
            <w:pPr>
              <w:jc w:val="center"/>
              <w:rPr>
                <w:rFonts w:cs="Arial"/>
                <w:b/>
              </w:rPr>
            </w:pPr>
          </w:p>
          <w:p w:rsidR="00F70034" w:rsidRDefault="00F70034" w:rsidP="005C58CF">
            <w:pPr>
              <w:jc w:val="center"/>
              <w:rPr>
                <w:rFonts w:cs="Arial"/>
                <w:b/>
              </w:rPr>
            </w:pPr>
          </w:p>
          <w:p w:rsidR="00F70034" w:rsidRDefault="00F70034" w:rsidP="005C58CF">
            <w:pPr>
              <w:jc w:val="center"/>
              <w:rPr>
                <w:rFonts w:cs="Arial"/>
                <w:b/>
              </w:rPr>
            </w:pPr>
          </w:p>
          <w:p w:rsidR="00F70034" w:rsidRDefault="00F70034" w:rsidP="005C58CF">
            <w:pPr>
              <w:jc w:val="center"/>
              <w:rPr>
                <w:rFonts w:cs="Arial"/>
                <w:b/>
              </w:rPr>
            </w:pPr>
          </w:p>
          <w:p w:rsidR="00F70034" w:rsidRDefault="00F70034" w:rsidP="005C58CF">
            <w:pPr>
              <w:jc w:val="center"/>
              <w:rPr>
                <w:rFonts w:cs="Arial"/>
                <w:b/>
              </w:rPr>
            </w:pPr>
          </w:p>
          <w:p w:rsidR="00F70034" w:rsidRDefault="00F70034" w:rsidP="005C58CF">
            <w:pPr>
              <w:jc w:val="center"/>
              <w:rPr>
                <w:rFonts w:cs="Arial"/>
                <w:b/>
              </w:rPr>
            </w:pPr>
          </w:p>
          <w:p w:rsidR="00F70034" w:rsidRDefault="00F70034" w:rsidP="005C58CF">
            <w:pPr>
              <w:jc w:val="center"/>
              <w:rPr>
                <w:rFonts w:cs="Arial"/>
                <w:b/>
              </w:rPr>
            </w:pPr>
          </w:p>
          <w:p w:rsidR="00F70034" w:rsidRDefault="00F70034" w:rsidP="005C58CF">
            <w:pPr>
              <w:jc w:val="center"/>
              <w:rPr>
                <w:rFonts w:cs="Arial"/>
                <w:b/>
              </w:rPr>
            </w:pPr>
          </w:p>
          <w:p w:rsidR="00F70034" w:rsidRDefault="00F70034" w:rsidP="005C58CF">
            <w:pPr>
              <w:jc w:val="center"/>
              <w:rPr>
                <w:rFonts w:cs="Arial"/>
                <w:b/>
              </w:rPr>
            </w:pPr>
          </w:p>
          <w:p w:rsidR="00F70034" w:rsidRDefault="00F70034" w:rsidP="005C58CF">
            <w:pPr>
              <w:jc w:val="center"/>
              <w:rPr>
                <w:rFonts w:cs="Arial"/>
                <w:b/>
              </w:rPr>
            </w:pPr>
          </w:p>
          <w:p w:rsidR="00F70034" w:rsidRDefault="00F70034" w:rsidP="005C58CF">
            <w:pPr>
              <w:jc w:val="center"/>
              <w:rPr>
                <w:rFonts w:cs="Arial"/>
                <w:b/>
              </w:rPr>
            </w:pPr>
          </w:p>
          <w:p w:rsidR="00F70034" w:rsidRDefault="00F70034" w:rsidP="005C58CF">
            <w:pPr>
              <w:jc w:val="center"/>
              <w:rPr>
                <w:rFonts w:cs="Arial"/>
                <w:b/>
              </w:rPr>
            </w:pPr>
          </w:p>
          <w:p w:rsidR="00F70034" w:rsidRDefault="00F70034" w:rsidP="005C58CF">
            <w:pPr>
              <w:jc w:val="center"/>
              <w:rPr>
                <w:rFonts w:cs="Arial"/>
                <w:b/>
              </w:rPr>
            </w:pPr>
          </w:p>
          <w:p w:rsidR="00F70034" w:rsidRDefault="00F70034" w:rsidP="005C58CF">
            <w:pPr>
              <w:jc w:val="center"/>
              <w:rPr>
                <w:rFonts w:cs="Arial"/>
                <w:b/>
              </w:rPr>
            </w:pPr>
          </w:p>
          <w:p w:rsidR="00F70034" w:rsidRDefault="00F70034" w:rsidP="005C58CF">
            <w:pPr>
              <w:jc w:val="center"/>
              <w:rPr>
                <w:rFonts w:cs="Arial"/>
                <w:b/>
              </w:rPr>
            </w:pPr>
          </w:p>
          <w:p w:rsidR="00F70034" w:rsidRDefault="00F70034" w:rsidP="005C58CF">
            <w:pPr>
              <w:jc w:val="center"/>
              <w:rPr>
                <w:rFonts w:cs="Arial"/>
                <w:b/>
              </w:rPr>
            </w:pPr>
          </w:p>
          <w:p w:rsidR="00F70034" w:rsidRDefault="00F70034" w:rsidP="005C58CF">
            <w:pPr>
              <w:jc w:val="center"/>
              <w:rPr>
                <w:rFonts w:cs="Arial"/>
                <w:b/>
              </w:rPr>
            </w:pPr>
          </w:p>
          <w:p w:rsidR="00F70034" w:rsidRDefault="00F70034" w:rsidP="005C58CF">
            <w:pPr>
              <w:jc w:val="center"/>
              <w:rPr>
                <w:rFonts w:cs="Arial"/>
                <w:b/>
              </w:rPr>
            </w:pPr>
          </w:p>
          <w:p w:rsidR="00F70034" w:rsidRDefault="00F70034" w:rsidP="005C58CF">
            <w:pPr>
              <w:jc w:val="center"/>
              <w:rPr>
                <w:rFonts w:cs="Arial"/>
                <w:b/>
              </w:rPr>
            </w:pPr>
          </w:p>
          <w:p w:rsidR="00F70034" w:rsidRDefault="00F70034" w:rsidP="005C58CF">
            <w:pPr>
              <w:jc w:val="center"/>
              <w:rPr>
                <w:rFonts w:cs="Arial"/>
                <w:b/>
              </w:rPr>
            </w:pPr>
          </w:p>
          <w:p w:rsidR="00F70034" w:rsidRDefault="00F70034" w:rsidP="005C58CF">
            <w:pPr>
              <w:jc w:val="center"/>
              <w:rPr>
                <w:rFonts w:cs="Arial"/>
                <w:b/>
              </w:rPr>
            </w:pPr>
          </w:p>
          <w:p w:rsidR="00F70034" w:rsidRDefault="00F70034" w:rsidP="005C58CF">
            <w:pPr>
              <w:jc w:val="center"/>
              <w:rPr>
                <w:rFonts w:cs="Arial"/>
                <w:b/>
              </w:rPr>
            </w:pPr>
          </w:p>
          <w:p w:rsidR="00F70034" w:rsidRDefault="00F70034" w:rsidP="005C58CF">
            <w:pPr>
              <w:jc w:val="center"/>
              <w:rPr>
                <w:rFonts w:cs="Arial"/>
                <w:b/>
              </w:rPr>
            </w:pPr>
          </w:p>
          <w:p w:rsidR="00F70034" w:rsidRDefault="00F70034" w:rsidP="005C58CF">
            <w:pPr>
              <w:jc w:val="center"/>
              <w:rPr>
                <w:rFonts w:cs="Arial"/>
                <w:b/>
              </w:rPr>
            </w:pPr>
            <w:r>
              <w:rPr>
                <w:rFonts w:cs="Arial"/>
                <w:b/>
              </w:rPr>
              <w:t>b)</w:t>
            </w:r>
          </w:p>
          <w:p w:rsidR="00C11BFB" w:rsidRDefault="00C11BFB" w:rsidP="005C58CF">
            <w:pPr>
              <w:jc w:val="center"/>
              <w:rPr>
                <w:rFonts w:cs="Arial"/>
                <w:b/>
              </w:rPr>
            </w:pPr>
          </w:p>
          <w:p w:rsidR="00C11BFB" w:rsidRDefault="00C11BFB" w:rsidP="005C58CF">
            <w:pPr>
              <w:jc w:val="center"/>
              <w:rPr>
                <w:rFonts w:cs="Arial"/>
                <w:b/>
              </w:rPr>
            </w:pPr>
          </w:p>
          <w:p w:rsidR="00C11BFB" w:rsidRDefault="00C11BFB" w:rsidP="005C58CF">
            <w:pPr>
              <w:jc w:val="center"/>
              <w:rPr>
                <w:rFonts w:cs="Arial"/>
                <w:b/>
              </w:rPr>
            </w:pPr>
          </w:p>
          <w:p w:rsidR="00C11BFB" w:rsidRDefault="00C11BFB" w:rsidP="005C58CF">
            <w:pPr>
              <w:jc w:val="center"/>
              <w:rPr>
                <w:rFonts w:cs="Arial"/>
                <w:b/>
              </w:rPr>
            </w:pPr>
          </w:p>
          <w:p w:rsidR="00C11BFB" w:rsidRDefault="00C11BFB" w:rsidP="005C58CF">
            <w:pPr>
              <w:jc w:val="center"/>
              <w:rPr>
                <w:rFonts w:cs="Arial"/>
                <w:b/>
              </w:rPr>
            </w:pPr>
          </w:p>
          <w:p w:rsidR="00C11BFB" w:rsidRDefault="00C11BFB" w:rsidP="005C58CF">
            <w:pPr>
              <w:jc w:val="center"/>
              <w:rPr>
                <w:rFonts w:cs="Arial"/>
                <w:b/>
              </w:rPr>
            </w:pPr>
          </w:p>
          <w:p w:rsidR="00C11BFB" w:rsidRDefault="00C11BFB" w:rsidP="005C58CF">
            <w:pPr>
              <w:jc w:val="center"/>
              <w:rPr>
                <w:rFonts w:cs="Arial"/>
                <w:b/>
              </w:rPr>
            </w:pPr>
          </w:p>
          <w:p w:rsidR="00C11BFB" w:rsidRDefault="00C11BFB" w:rsidP="005C58CF">
            <w:pPr>
              <w:jc w:val="center"/>
              <w:rPr>
                <w:rFonts w:cs="Arial"/>
                <w:b/>
              </w:rPr>
            </w:pPr>
          </w:p>
          <w:p w:rsidR="00C11BFB" w:rsidRDefault="00C11BFB" w:rsidP="005C58CF">
            <w:pPr>
              <w:jc w:val="center"/>
              <w:rPr>
                <w:rFonts w:cs="Arial"/>
                <w:b/>
              </w:rPr>
            </w:pPr>
          </w:p>
          <w:p w:rsidR="00C11BFB" w:rsidRDefault="00C11BFB" w:rsidP="005C58CF">
            <w:pPr>
              <w:jc w:val="center"/>
              <w:rPr>
                <w:rFonts w:cs="Arial"/>
                <w:b/>
              </w:rPr>
            </w:pPr>
          </w:p>
          <w:p w:rsidR="00C11BFB" w:rsidRDefault="00C11BFB" w:rsidP="005C58CF">
            <w:pPr>
              <w:jc w:val="center"/>
              <w:rPr>
                <w:rFonts w:cs="Arial"/>
                <w:b/>
              </w:rPr>
            </w:pPr>
          </w:p>
          <w:p w:rsidR="00C11BFB" w:rsidRDefault="00C11BFB" w:rsidP="005C58CF">
            <w:pPr>
              <w:jc w:val="center"/>
              <w:rPr>
                <w:rFonts w:cs="Arial"/>
                <w:b/>
              </w:rPr>
            </w:pPr>
          </w:p>
          <w:p w:rsidR="00C11BFB" w:rsidRDefault="00C11BFB" w:rsidP="005C58CF">
            <w:pPr>
              <w:jc w:val="center"/>
              <w:rPr>
                <w:rFonts w:cs="Arial"/>
                <w:b/>
              </w:rPr>
            </w:pPr>
          </w:p>
          <w:p w:rsidR="00C11BFB" w:rsidRDefault="00C11BFB" w:rsidP="005C58CF">
            <w:pPr>
              <w:jc w:val="center"/>
              <w:rPr>
                <w:rFonts w:cs="Arial"/>
                <w:b/>
              </w:rPr>
            </w:pPr>
          </w:p>
          <w:p w:rsidR="00C11BFB" w:rsidRDefault="00C11BFB" w:rsidP="005C58CF">
            <w:pPr>
              <w:jc w:val="center"/>
              <w:rPr>
                <w:rFonts w:cs="Arial"/>
                <w:b/>
              </w:rPr>
            </w:pPr>
          </w:p>
          <w:p w:rsidR="00C11BFB" w:rsidRDefault="00C11BFB" w:rsidP="005C58CF">
            <w:pPr>
              <w:jc w:val="center"/>
              <w:rPr>
                <w:rFonts w:cs="Arial"/>
                <w:b/>
              </w:rPr>
            </w:pPr>
          </w:p>
          <w:p w:rsidR="00C11BFB" w:rsidRDefault="00C11BFB" w:rsidP="005C58CF">
            <w:pPr>
              <w:jc w:val="center"/>
              <w:rPr>
                <w:rFonts w:cs="Arial"/>
                <w:b/>
              </w:rPr>
            </w:pPr>
          </w:p>
          <w:p w:rsidR="00C11BFB" w:rsidRDefault="00C11BFB" w:rsidP="005C58CF">
            <w:pPr>
              <w:jc w:val="center"/>
              <w:rPr>
                <w:rFonts w:cs="Arial"/>
                <w:b/>
              </w:rPr>
            </w:pPr>
          </w:p>
          <w:p w:rsidR="00C11BFB" w:rsidRDefault="00C11BFB" w:rsidP="005C58CF">
            <w:pPr>
              <w:jc w:val="center"/>
              <w:rPr>
                <w:rFonts w:cs="Arial"/>
                <w:b/>
              </w:rPr>
            </w:pPr>
          </w:p>
          <w:p w:rsidR="00C11BFB" w:rsidRDefault="00C11BFB" w:rsidP="005C58CF">
            <w:pPr>
              <w:jc w:val="center"/>
              <w:rPr>
                <w:rFonts w:cs="Arial"/>
                <w:b/>
              </w:rPr>
            </w:pPr>
          </w:p>
          <w:p w:rsidR="00C11BFB" w:rsidRDefault="00C11BFB" w:rsidP="005C58CF">
            <w:pPr>
              <w:jc w:val="center"/>
              <w:rPr>
                <w:rFonts w:cs="Arial"/>
                <w:b/>
              </w:rPr>
            </w:pPr>
          </w:p>
          <w:p w:rsidR="00C11BFB" w:rsidRDefault="00C11BFB" w:rsidP="005C58CF">
            <w:pPr>
              <w:jc w:val="center"/>
              <w:rPr>
                <w:rFonts w:cs="Arial"/>
                <w:b/>
              </w:rPr>
            </w:pPr>
          </w:p>
          <w:p w:rsidR="00C11BFB" w:rsidRDefault="00C11BFB" w:rsidP="005C58CF">
            <w:pPr>
              <w:jc w:val="center"/>
              <w:rPr>
                <w:rFonts w:cs="Arial"/>
                <w:b/>
              </w:rPr>
            </w:pPr>
          </w:p>
          <w:p w:rsidR="00C11BFB" w:rsidRDefault="00C11BFB" w:rsidP="005C58CF">
            <w:pPr>
              <w:jc w:val="center"/>
              <w:rPr>
                <w:rFonts w:cs="Arial"/>
                <w:b/>
              </w:rPr>
            </w:pPr>
          </w:p>
          <w:p w:rsidR="00C11BFB" w:rsidRDefault="00C11BFB" w:rsidP="005C58CF">
            <w:pPr>
              <w:jc w:val="center"/>
              <w:rPr>
                <w:rFonts w:cs="Arial"/>
                <w:b/>
              </w:rPr>
            </w:pPr>
          </w:p>
          <w:p w:rsidR="00C11BFB" w:rsidRDefault="00C11BFB" w:rsidP="005C58CF">
            <w:pPr>
              <w:jc w:val="center"/>
              <w:rPr>
                <w:rFonts w:cs="Arial"/>
                <w:b/>
              </w:rPr>
            </w:pPr>
          </w:p>
          <w:p w:rsidR="00C11BFB" w:rsidRDefault="00C11BFB" w:rsidP="005C58CF">
            <w:pPr>
              <w:jc w:val="center"/>
              <w:rPr>
                <w:rFonts w:cs="Arial"/>
                <w:b/>
              </w:rPr>
            </w:pPr>
          </w:p>
          <w:p w:rsidR="00C11BFB" w:rsidRDefault="00C11BFB" w:rsidP="005C58CF">
            <w:pPr>
              <w:jc w:val="center"/>
              <w:rPr>
                <w:rFonts w:cs="Arial"/>
                <w:b/>
              </w:rPr>
            </w:pPr>
          </w:p>
          <w:p w:rsidR="00C11BFB" w:rsidRDefault="00C11BFB" w:rsidP="005C58CF">
            <w:pPr>
              <w:jc w:val="center"/>
              <w:rPr>
                <w:rFonts w:cs="Arial"/>
                <w:b/>
              </w:rPr>
            </w:pPr>
          </w:p>
          <w:p w:rsidR="00C11BFB" w:rsidRDefault="00C11BFB" w:rsidP="005C58CF">
            <w:pPr>
              <w:jc w:val="center"/>
              <w:rPr>
                <w:rFonts w:cs="Arial"/>
                <w:b/>
              </w:rPr>
            </w:pPr>
          </w:p>
          <w:p w:rsidR="00C11BFB" w:rsidRDefault="00C11BFB" w:rsidP="005C58CF">
            <w:pPr>
              <w:jc w:val="center"/>
              <w:rPr>
                <w:rFonts w:cs="Arial"/>
                <w:b/>
              </w:rPr>
            </w:pPr>
          </w:p>
          <w:p w:rsidR="00C11BFB" w:rsidRDefault="00C11BFB" w:rsidP="005C58CF">
            <w:pPr>
              <w:jc w:val="center"/>
              <w:rPr>
                <w:rFonts w:cs="Arial"/>
                <w:b/>
              </w:rPr>
            </w:pPr>
          </w:p>
          <w:p w:rsidR="00C11BFB" w:rsidRDefault="00C11BFB" w:rsidP="005C58CF">
            <w:pPr>
              <w:jc w:val="center"/>
              <w:rPr>
                <w:rFonts w:cs="Arial"/>
                <w:b/>
              </w:rPr>
            </w:pPr>
          </w:p>
          <w:p w:rsidR="00C11BFB" w:rsidRDefault="00C11BFB" w:rsidP="005C58CF">
            <w:pPr>
              <w:jc w:val="center"/>
              <w:rPr>
                <w:rFonts w:cs="Arial"/>
                <w:b/>
              </w:rPr>
            </w:pPr>
          </w:p>
          <w:p w:rsidR="00C11BFB" w:rsidRDefault="00C11BFB" w:rsidP="005C58CF">
            <w:pPr>
              <w:jc w:val="center"/>
              <w:rPr>
                <w:rFonts w:cs="Arial"/>
                <w:b/>
              </w:rPr>
            </w:pPr>
          </w:p>
          <w:p w:rsidR="00C11BFB" w:rsidRDefault="00C11BFB" w:rsidP="005C58CF">
            <w:pPr>
              <w:jc w:val="center"/>
              <w:rPr>
                <w:rFonts w:cs="Arial"/>
                <w:b/>
              </w:rPr>
            </w:pPr>
          </w:p>
          <w:p w:rsidR="00C11BFB" w:rsidRDefault="00C11BFB" w:rsidP="005C58CF">
            <w:pPr>
              <w:jc w:val="center"/>
              <w:rPr>
                <w:rFonts w:cs="Arial"/>
                <w:b/>
              </w:rPr>
            </w:pPr>
          </w:p>
          <w:p w:rsidR="00C11BFB" w:rsidRDefault="00C11BFB" w:rsidP="005C58CF">
            <w:pPr>
              <w:jc w:val="center"/>
              <w:rPr>
                <w:rFonts w:cs="Arial"/>
                <w:b/>
              </w:rPr>
            </w:pPr>
          </w:p>
          <w:p w:rsidR="00C11BFB" w:rsidRDefault="00C11BFB" w:rsidP="005C58CF">
            <w:pPr>
              <w:jc w:val="center"/>
              <w:rPr>
                <w:rFonts w:cs="Arial"/>
                <w:b/>
              </w:rPr>
            </w:pPr>
          </w:p>
          <w:p w:rsidR="00C11BFB" w:rsidRDefault="00C11BFB" w:rsidP="005C58CF">
            <w:pPr>
              <w:jc w:val="center"/>
              <w:rPr>
                <w:rFonts w:cs="Arial"/>
                <w:b/>
              </w:rPr>
            </w:pPr>
          </w:p>
          <w:p w:rsidR="00C11BFB" w:rsidRDefault="00C11BFB" w:rsidP="005C58CF">
            <w:pPr>
              <w:jc w:val="center"/>
              <w:rPr>
                <w:rFonts w:cs="Arial"/>
                <w:b/>
              </w:rPr>
            </w:pPr>
          </w:p>
          <w:p w:rsidR="00C11BFB" w:rsidRDefault="00C11BFB" w:rsidP="005C58CF">
            <w:pPr>
              <w:jc w:val="center"/>
              <w:rPr>
                <w:rFonts w:cs="Arial"/>
                <w:b/>
              </w:rPr>
            </w:pPr>
          </w:p>
          <w:p w:rsidR="00C11BFB" w:rsidRDefault="00C11BFB" w:rsidP="005C58CF">
            <w:pPr>
              <w:jc w:val="center"/>
              <w:rPr>
                <w:rFonts w:cs="Arial"/>
                <w:b/>
              </w:rPr>
            </w:pPr>
            <w:r>
              <w:rPr>
                <w:rFonts w:cs="Arial"/>
                <w:b/>
              </w:rPr>
              <w:t>c)</w:t>
            </w:r>
          </w:p>
          <w:p w:rsidR="00C11BFB" w:rsidRDefault="00C11BFB" w:rsidP="005C58CF">
            <w:pPr>
              <w:jc w:val="center"/>
              <w:rPr>
                <w:rFonts w:cs="Arial"/>
                <w:b/>
              </w:rPr>
            </w:pPr>
          </w:p>
          <w:p w:rsidR="00C11BFB" w:rsidRDefault="00C11BFB" w:rsidP="005C58CF">
            <w:pPr>
              <w:jc w:val="center"/>
              <w:rPr>
                <w:rFonts w:cs="Arial"/>
                <w:b/>
              </w:rPr>
            </w:pPr>
          </w:p>
          <w:p w:rsidR="00C11BFB" w:rsidRDefault="00C11BFB" w:rsidP="005C58CF">
            <w:pPr>
              <w:jc w:val="center"/>
              <w:rPr>
                <w:rFonts w:cs="Arial"/>
                <w:b/>
              </w:rPr>
            </w:pPr>
          </w:p>
          <w:p w:rsidR="00C11BFB" w:rsidRDefault="00C11BFB" w:rsidP="005C58CF">
            <w:pPr>
              <w:jc w:val="center"/>
              <w:rPr>
                <w:rFonts w:cs="Arial"/>
                <w:b/>
              </w:rPr>
            </w:pPr>
          </w:p>
          <w:p w:rsidR="00C11BFB" w:rsidRDefault="00C11BFB" w:rsidP="005C58CF">
            <w:pPr>
              <w:jc w:val="center"/>
              <w:rPr>
                <w:rFonts w:cs="Arial"/>
                <w:b/>
              </w:rPr>
            </w:pPr>
          </w:p>
          <w:p w:rsidR="00C11BFB" w:rsidRDefault="00C11BFB" w:rsidP="005C58CF">
            <w:pPr>
              <w:jc w:val="center"/>
              <w:rPr>
                <w:rFonts w:cs="Arial"/>
                <w:b/>
              </w:rPr>
            </w:pPr>
          </w:p>
          <w:p w:rsidR="00C11BFB" w:rsidRDefault="00C11BFB" w:rsidP="005C58CF">
            <w:pPr>
              <w:jc w:val="center"/>
              <w:rPr>
                <w:rFonts w:cs="Arial"/>
                <w:b/>
              </w:rPr>
            </w:pPr>
          </w:p>
          <w:p w:rsidR="00C11BFB" w:rsidRDefault="00C11BFB" w:rsidP="005C58CF">
            <w:pPr>
              <w:jc w:val="center"/>
              <w:rPr>
                <w:rFonts w:cs="Arial"/>
                <w:b/>
              </w:rPr>
            </w:pPr>
          </w:p>
          <w:p w:rsidR="00C11BFB" w:rsidRDefault="00C11BFB" w:rsidP="005C58CF">
            <w:pPr>
              <w:jc w:val="center"/>
              <w:rPr>
                <w:rFonts w:cs="Arial"/>
                <w:b/>
              </w:rPr>
            </w:pPr>
          </w:p>
          <w:p w:rsidR="00C11BFB" w:rsidRDefault="00C11BFB" w:rsidP="005C58CF">
            <w:pPr>
              <w:jc w:val="center"/>
              <w:rPr>
                <w:rFonts w:cs="Arial"/>
                <w:b/>
              </w:rPr>
            </w:pPr>
          </w:p>
          <w:p w:rsidR="00C11BFB" w:rsidRPr="00941770" w:rsidRDefault="00C11BFB" w:rsidP="005C58CF">
            <w:pPr>
              <w:jc w:val="center"/>
              <w:rPr>
                <w:rFonts w:cs="Arial"/>
                <w:b/>
              </w:rPr>
            </w:pPr>
            <w:r>
              <w:rPr>
                <w:rFonts w:cs="Arial"/>
                <w:b/>
              </w:rPr>
              <w:t>d)</w:t>
            </w:r>
          </w:p>
        </w:tc>
        <w:tc>
          <w:tcPr>
            <w:tcW w:w="8221" w:type="dxa"/>
            <w:tcBorders>
              <w:top w:val="single" w:sz="6" w:space="0" w:color="auto"/>
              <w:left w:val="single" w:sz="6" w:space="0" w:color="auto"/>
              <w:bottom w:val="single" w:sz="6" w:space="0" w:color="auto"/>
              <w:right w:val="single" w:sz="6" w:space="0" w:color="auto"/>
            </w:tcBorders>
            <w:shd w:val="clear" w:color="auto" w:fill="auto"/>
          </w:tcPr>
          <w:p w:rsidR="00FB7258" w:rsidRDefault="000867F7" w:rsidP="000E672B">
            <w:pPr>
              <w:rPr>
                <w:rFonts w:cs="Arial"/>
              </w:rPr>
            </w:pPr>
            <w:r>
              <w:rPr>
                <w:rFonts w:cs="Arial"/>
              </w:rPr>
              <w:lastRenderedPageBreak/>
              <w:t>Candidates are required to calculate the payback in years and months for each project.</w:t>
            </w:r>
          </w:p>
          <w:p w:rsidR="000867F7" w:rsidRDefault="000867F7" w:rsidP="000E672B">
            <w:pPr>
              <w:rPr>
                <w:rFonts w:cs="Arial"/>
              </w:rPr>
            </w:pPr>
          </w:p>
          <w:p w:rsidR="000867F7" w:rsidRDefault="000867F7" w:rsidP="000E672B">
            <w:pPr>
              <w:rPr>
                <w:rFonts w:cs="Arial"/>
                <w:b/>
                <w:u w:val="single"/>
              </w:rPr>
            </w:pPr>
          </w:p>
          <w:p w:rsidR="000867F7" w:rsidRDefault="000867F7" w:rsidP="000E672B">
            <w:pPr>
              <w:rPr>
                <w:rFonts w:cs="Arial"/>
                <w:b/>
                <w:u w:val="single"/>
              </w:rPr>
            </w:pPr>
          </w:p>
          <w:p w:rsidR="000867F7" w:rsidRDefault="000867F7" w:rsidP="000E672B">
            <w:pPr>
              <w:rPr>
                <w:rFonts w:cs="Arial"/>
                <w:b/>
                <w:u w:val="single"/>
              </w:rPr>
            </w:pPr>
          </w:p>
          <w:p w:rsidR="000867F7" w:rsidRDefault="000867F7" w:rsidP="000E672B">
            <w:pPr>
              <w:rPr>
                <w:rFonts w:cs="Arial"/>
                <w:b/>
                <w:u w:val="single"/>
              </w:rPr>
            </w:pPr>
          </w:p>
          <w:p w:rsidR="000867F7" w:rsidRDefault="000867F7" w:rsidP="000E672B">
            <w:pPr>
              <w:rPr>
                <w:rFonts w:cs="Arial"/>
                <w:b/>
                <w:u w:val="single"/>
              </w:rPr>
            </w:pPr>
          </w:p>
          <w:p w:rsidR="000867F7" w:rsidRDefault="000867F7" w:rsidP="000E672B">
            <w:pPr>
              <w:rPr>
                <w:rFonts w:cs="Arial"/>
                <w:b/>
                <w:u w:val="single"/>
              </w:rPr>
            </w:pPr>
          </w:p>
          <w:p w:rsidR="000867F7" w:rsidRDefault="000867F7" w:rsidP="000E672B">
            <w:pPr>
              <w:rPr>
                <w:rFonts w:cs="Arial"/>
                <w:b/>
                <w:u w:val="single"/>
              </w:rPr>
            </w:pPr>
            <w:r>
              <w:rPr>
                <w:rFonts w:cs="Arial"/>
                <w:b/>
                <w:u w:val="single"/>
              </w:rPr>
              <w:lastRenderedPageBreak/>
              <w:t>Project A</w:t>
            </w:r>
          </w:p>
          <w:tbl>
            <w:tblPr>
              <w:tblStyle w:val="TableGrid"/>
              <w:tblW w:w="0" w:type="auto"/>
              <w:tblLayout w:type="fixed"/>
              <w:tblLook w:val="04A0" w:firstRow="1" w:lastRow="0" w:firstColumn="1" w:lastColumn="0" w:noHBand="0" w:noVBand="1"/>
            </w:tblPr>
            <w:tblGrid>
              <w:gridCol w:w="848"/>
              <w:gridCol w:w="1980"/>
              <w:gridCol w:w="2880"/>
            </w:tblGrid>
            <w:tr w:rsidR="000867F7" w:rsidTr="000867F7">
              <w:tc>
                <w:tcPr>
                  <w:tcW w:w="848" w:type="dxa"/>
                </w:tcPr>
                <w:p w:rsidR="000867F7" w:rsidRDefault="000867F7" w:rsidP="000867F7">
                  <w:pPr>
                    <w:jc w:val="center"/>
                    <w:rPr>
                      <w:rFonts w:cs="Arial"/>
                    </w:rPr>
                  </w:pPr>
                  <w:r>
                    <w:rPr>
                      <w:rFonts w:cs="Arial"/>
                    </w:rPr>
                    <w:t>Year</w:t>
                  </w:r>
                </w:p>
              </w:tc>
              <w:tc>
                <w:tcPr>
                  <w:tcW w:w="1980" w:type="dxa"/>
                </w:tcPr>
                <w:p w:rsidR="000867F7" w:rsidRDefault="000867F7" w:rsidP="000867F7">
                  <w:pPr>
                    <w:rPr>
                      <w:rFonts w:cs="Arial"/>
                    </w:rPr>
                  </w:pPr>
                  <w:r>
                    <w:rPr>
                      <w:rFonts w:cs="Arial"/>
                    </w:rPr>
                    <w:t>Net Cash flow (£)</w:t>
                  </w:r>
                </w:p>
              </w:tc>
              <w:tc>
                <w:tcPr>
                  <w:tcW w:w="2880" w:type="dxa"/>
                </w:tcPr>
                <w:p w:rsidR="000867F7" w:rsidRDefault="000867F7" w:rsidP="000867F7">
                  <w:pPr>
                    <w:rPr>
                      <w:rFonts w:cs="Arial"/>
                    </w:rPr>
                  </w:pPr>
                  <w:r>
                    <w:rPr>
                      <w:rFonts w:cs="Arial"/>
                    </w:rPr>
                    <w:t>Cumulative Cash flow (£)</w:t>
                  </w:r>
                </w:p>
              </w:tc>
            </w:tr>
            <w:tr w:rsidR="000867F7" w:rsidTr="000867F7">
              <w:tc>
                <w:tcPr>
                  <w:tcW w:w="848" w:type="dxa"/>
                </w:tcPr>
                <w:p w:rsidR="000867F7" w:rsidRDefault="000867F7" w:rsidP="000867F7">
                  <w:pPr>
                    <w:jc w:val="center"/>
                    <w:rPr>
                      <w:rFonts w:cs="Arial"/>
                    </w:rPr>
                  </w:pPr>
                  <w:r>
                    <w:rPr>
                      <w:rFonts w:cs="Arial"/>
                    </w:rPr>
                    <w:t>0</w:t>
                  </w:r>
                </w:p>
                <w:p w:rsidR="000867F7" w:rsidRDefault="000867F7" w:rsidP="000867F7">
                  <w:pPr>
                    <w:jc w:val="center"/>
                    <w:rPr>
                      <w:rFonts w:cs="Arial"/>
                    </w:rPr>
                  </w:pPr>
                  <w:r>
                    <w:rPr>
                      <w:rFonts w:cs="Arial"/>
                    </w:rPr>
                    <w:t>1</w:t>
                  </w:r>
                </w:p>
                <w:p w:rsidR="000867F7" w:rsidRDefault="000867F7" w:rsidP="000867F7">
                  <w:pPr>
                    <w:jc w:val="center"/>
                    <w:rPr>
                      <w:rFonts w:cs="Arial"/>
                    </w:rPr>
                  </w:pPr>
                  <w:r>
                    <w:rPr>
                      <w:rFonts w:cs="Arial"/>
                    </w:rPr>
                    <w:t>2</w:t>
                  </w:r>
                </w:p>
                <w:p w:rsidR="000867F7" w:rsidRDefault="000867F7" w:rsidP="000867F7">
                  <w:pPr>
                    <w:jc w:val="center"/>
                    <w:rPr>
                      <w:rFonts w:cs="Arial"/>
                    </w:rPr>
                  </w:pPr>
                  <w:r>
                    <w:rPr>
                      <w:rFonts w:cs="Arial"/>
                    </w:rPr>
                    <w:t>3</w:t>
                  </w:r>
                </w:p>
                <w:p w:rsidR="000867F7" w:rsidRDefault="000867F7" w:rsidP="000867F7">
                  <w:pPr>
                    <w:jc w:val="center"/>
                    <w:rPr>
                      <w:rFonts w:cs="Arial"/>
                    </w:rPr>
                  </w:pPr>
                  <w:r>
                    <w:rPr>
                      <w:rFonts w:cs="Arial"/>
                    </w:rPr>
                    <w:t>4</w:t>
                  </w:r>
                </w:p>
              </w:tc>
              <w:tc>
                <w:tcPr>
                  <w:tcW w:w="1980" w:type="dxa"/>
                </w:tcPr>
                <w:p w:rsidR="000867F7" w:rsidRDefault="000867F7" w:rsidP="000867F7">
                  <w:pPr>
                    <w:rPr>
                      <w:rFonts w:cs="Arial"/>
                    </w:rPr>
                  </w:pPr>
                  <w:r>
                    <w:rPr>
                      <w:rFonts w:cs="Arial"/>
                    </w:rPr>
                    <w:t>(200,000)</w:t>
                  </w:r>
                </w:p>
                <w:p w:rsidR="000867F7" w:rsidRDefault="000867F7" w:rsidP="000867F7">
                  <w:pPr>
                    <w:rPr>
                      <w:rFonts w:cs="Arial"/>
                    </w:rPr>
                  </w:pPr>
                  <w:r>
                    <w:rPr>
                      <w:rFonts w:cs="Arial"/>
                    </w:rPr>
                    <w:t xml:space="preserve">   80,000</w:t>
                  </w:r>
                </w:p>
                <w:p w:rsidR="000867F7" w:rsidRDefault="000867F7" w:rsidP="000867F7">
                  <w:pPr>
                    <w:rPr>
                      <w:rFonts w:cs="Arial"/>
                    </w:rPr>
                  </w:pPr>
                  <w:r>
                    <w:rPr>
                      <w:rFonts w:cs="Arial"/>
                    </w:rPr>
                    <w:t xml:space="preserve">   50,000</w:t>
                  </w:r>
                </w:p>
                <w:p w:rsidR="000867F7" w:rsidRDefault="000867F7" w:rsidP="000867F7">
                  <w:pPr>
                    <w:rPr>
                      <w:rFonts w:cs="Arial"/>
                    </w:rPr>
                  </w:pPr>
                  <w:r>
                    <w:rPr>
                      <w:rFonts w:cs="Arial"/>
                    </w:rPr>
                    <w:t xml:space="preserve">   45,000</w:t>
                  </w:r>
                </w:p>
                <w:p w:rsidR="000867F7" w:rsidRDefault="000867F7" w:rsidP="000867F7">
                  <w:pPr>
                    <w:rPr>
                      <w:rFonts w:cs="Arial"/>
                    </w:rPr>
                  </w:pPr>
                  <w:r>
                    <w:rPr>
                      <w:rFonts w:cs="Arial"/>
                    </w:rPr>
                    <w:t xml:space="preserve">   40,000</w:t>
                  </w:r>
                </w:p>
              </w:tc>
              <w:tc>
                <w:tcPr>
                  <w:tcW w:w="2880" w:type="dxa"/>
                </w:tcPr>
                <w:p w:rsidR="000867F7" w:rsidRDefault="000867F7" w:rsidP="000867F7">
                  <w:pPr>
                    <w:rPr>
                      <w:rFonts w:cs="Arial"/>
                    </w:rPr>
                  </w:pPr>
                  <w:r>
                    <w:rPr>
                      <w:rFonts w:cs="Arial"/>
                    </w:rPr>
                    <w:t>(200,000)</w:t>
                  </w:r>
                </w:p>
                <w:p w:rsidR="000867F7" w:rsidRDefault="000867F7" w:rsidP="000867F7">
                  <w:pPr>
                    <w:rPr>
                      <w:rFonts w:cs="Arial"/>
                    </w:rPr>
                  </w:pPr>
                  <w:r>
                    <w:rPr>
                      <w:rFonts w:cs="Arial"/>
                    </w:rPr>
                    <w:t>(120,000)</w:t>
                  </w:r>
                </w:p>
                <w:p w:rsidR="000867F7" w:rsidRDefault="000867F7" w:rsidP="000867F7">
                  <w:pPr>
                    <w:rPr>
                      <w:rFonts w:cs="Arial"/>
                    </w:rPr>
                  </w:pPr>
                  <w:r>
                    <w:rPr>
                      <w:rFonts w:cs="Arial"/>
                    </w:rPr>
                    <w:t xml:space="preserve">  (70,000)</w:t>
                  </w:r>
                </w:p>
                <w:p w:rsidR="000867F7" w:rsidRDefault="000867F7" w:rsidP="000867F7">
                  <w:pPr>
                    <w:rPr>
                      <w:rFonts w:cs="Arial"/>
                    </w:rPr>
                  </w:pPr>
                  <w:r>
                    <w:rPr>
                      <w:rFonts w:cs="Arial"/>
                    </w:rPr>
                    <w:t xml:space="preserve">  (25,000)</w:t>
                  </w:r>
                </w:p>
                <w:p w:rsidR="000867F7" w:rsidRDefault="000867F7" w:rsidP="000867F7">
                  <w:pPr>
                    <w:rPr>
                      <w:rFonts w:cs="Arial"/>
                    </w:rPr>
                  </w:pPr>
                  <w:r>
                    <w:rPr>
                      <w:rFonts w:cs="Arial"/>
                    </w:rPr>
                    <w:t xml:space="preserve">   15,000</w:t>
                  </w:r>
                </w:p>
              </w:tc>
            </w:tr>
          </w:tbl>
          <w:p w:rsidR="000867F7" w:rsidRDefault="000867F7" w:rsidP="000E672B">
            <w:pPr>
              <w:rPr>
                <w:rFonts w:cs="Arial"/>
              </w:rPr>
            </w:pPr>
          </w:p>
          <w:p w:rsidR="000867F7" w:rsidRDefault="000867F7" w:rsidP="000E672B">
            <w:pPr>
              <w:rPr>
                <w:rFonts w:cs="Arial"/>
              </w:rPr>
            </w:pPr>
            <w:r>
              <w:rPr>
                <w:rFonts w:cs="Arial"/>
              </w:rPr>
              <w:t>Payback = 3 years X months</w:t>
            </w:r>
          </w:p>
          <w:p w:rsidR="000867F7" w:rsidRDefault="000867F7" w:rsidP="000E672B">
            <w:pPr>
              <w:rPr>
                <w:rFonts w:cs="Arial"/>
              </w:rPr>
            </w:pPr>
          </w:p>
          <w:p w:rsidR="000867F7" w:rsidRDefault="000867F7" w:rsidP="000E672B">
            <w:pPr>
              <w:rPr>
                <w:rFonts w:cs="Arial"/>
              </w:rPr>
            </w:pPr>
            <w:r>
              <w:rPr>
                <w:rFonts w:cs="Arial"/>
              </w:rPr>
              <w:t>Calculation of month of payback</w:t>
            </w:r>
          </w:p>
          <w:p w:rsidR="000867F7" w:rsidRDefault="000867F7" w:rsidP="000E672B">
            <w:pPr>
              <w:rPr>
                <w:rFonts w:cs="Arial"/>
              </w:rPr>
            </w:pPr>
          </w:p>
          <w:p w:rsidR="000867F7" w:rsidRDefault="000867F7" w:rsidP="000E672B">
            <w:pPr>
              <w:rPr>
                <w:rFonts w:cs="Arial"/>
              </w:rPr>
            </w:pPr>
            <w:r>
              <w:rPr>
                <w:rFonts w:cs="Arial"/>
              </w:rPr>
              <w:t xml:space="preserve">= </w:t>
            </w:r>
            <m:oMath>
              <m:f>
                <m:fPr>
                  <m:ctrlPr>
                    <w:rPr>
                      <w:rFonts w:ascii="Cambria Math" w:hAnsi="Cambria Math" w:cs="Arial"/>
                      <w:i/>
                    </w:rPr>
                  </m:ctrlPr>
                </m:fPr>
                <m:num>
                  <m:r>
                    <w:rPr>
                      <w:rFonts w:ascii="Cambria Math" w:hAnsi="Cambria Math" w:cs="Arial"/>
                    </w:rPr>
                    <m:t>Income required</m:t>
                  </m:r>
                </m:num>
                <m:den>
                  <m:r>
                    <w:rPr>
                      <w:rFonts w:ascii="Cambria Math" w:hAnsi="Cambria Math" w:cs="Arial"/>
                    </w:rPr>
                    <m:t>Contribution per month</m:t>
                  </m:r>
                </m:den>
              </m:f>
            </m:oMath>
          </w:p>
          <w:p w:rsidR="000867F7" w:rsidRDefault="000867F7" w:rsidP="000E672B">
            <w:pPr>
              <w:rPr>
                <w:rFonts w:cs="Arial"/>
              </w:rPr>
            </w:pPr>
          </w:p>
          <w:p w:rsidR="000867F7" w:rsidRDefault="000867F7" w:rsidP="000E672B">
            <w:pPr>
              <w:rPr>
                <w:rFonts w:cs="Arial"/>
              </w:rPr>
            </w:pPr>
            <w:r>
              <w:rPr>
                <w:rFonts w:cs="Arial"/>
              </w:rPr>
              <w:t>Monthly contribution = £40,000 /12</w:t>
            </w:r>
          </w:p>
          <w:p w:rsidR="000867F7" w:rsidRDefault="000867F7" w:rsidP="000E672B">
            <w:pPr>
              <w:rPr>
                <w:rFonts w:cs="Arial"/>
              </w:rPr>
            </w:pPr>
            <w:r>
              <w:rPr>
                <w:rFonts w:cs="Arial"/>
              </w:rPr>
              <w:t xml:space="preserve">                                 = £3,333.33</w:t>
            </w:r>
          </w:p>
          <w:p w:rsidR="000867F7" w:rsidRDefault="000867F7" w:rsidP="000E672B">
            <w:pPr>
              <w:rPr>
                <w:rFonts w:cs="Arial"/>
              </w:rPr>
            </w:pPr>
          </w:p>
          <w:p w:rsidR="000867F7" w:rsidRDefault="000867F7" w:rsidP="000E672B">
            <w:pPr>
              <w:rPr>
                <w:rFonts w:cs="Arial"/>
              </w:rPr>
            </w:pPr>
            <w:r>
              <w:rPr>
                <w:rFonts w:cs="Arial"/>
              </w:rPr>
              <w:t>Month of payback = £25,000 / £3,333.33</w:t>
            </w:r>
          </w:p>
          <w:p w:rsidR="000867F7" w:rsidRDefault="000867F7" w:rsidP="000E672B">
            <w:pPr>
              <w:rPr>
                <w:rFonts w:cs="Arial"/>
              </w:rPr>
            </w:pPr>
            <w:r>
              <w:rPr>
                <w:rFonts w:cs="Arial"/>
              </w:rPr>
              <w:t xml:space="preserve">                             = </w:t>
            </w:r>
            <w:r w:rsidR="00824C31">
              <w:rPr>
                <w:rFonts w:cs="Arial"/>
              </w:rPr>
              <w:t>8 months</w:t>
            </w:r>
          </w:p>
          <w:p w:rsidR="00824C31" w:rsidRDefault="00824C31" w:rsidP="000E672B">
            <w:pPr>
              <w:rPr>
                <w:rFonts w:cs="Arial"/>
              </w:rPr>
            </w:pPr>
          </w:p>
          <w:p w:rsidR="00824C31" w:rsidRDefault="00824C31" w:rsidP="000E672B">
            <w:pPr>
              <w:rPr>
                <w:rFonts w:cs="Arial"/>
              </w:rPr>
            </w:pPr>
            <w:r>
              <w:rPr>
                <w:rFonts w:cs="Arial"/>
              </w:rPr>
              <w:t>Payback = 3 years and 8 months</w:t>
            </w:r>
          </w:p>
          <w:p w:rsidR="00824C31" w:rsidRPr="000867F7" w:rsidRDefault="00824C31" w:rsidP="000E672B">
            <w:pPr>
              <w:rPr>
                <w:rFonts w:cs="Arial"/>
              </w:rPr>
            </w:pPr>
          </w:p>
          <w:p w:rsidR="000867F7" w:rsidRDefault="000867F7" w:rsidP="000E672B">
            <w:pPr>
              <w:rPr>
                <w:rFonts w:cs="Arial"/>
                <w:b/>
                <w:u w:val="single"/>
              </w:rPr>
            </w:pPr>
            <w:r>
              <w:rPr>
                <w:rFonts w:cs="Arial"/>
                <w:b/>
                <w:u w:val="single"/>
              </w:rPr>
              <w:t>Project B</w:t>
            </w:r>
          </w:p>
          <w:tbl>
            <w:tblPr>
              <w:tblStyle w:val="TableGrid"/>
              <w:tblW w:w="0" w:type="auto"/>
              <w:tblLayout w:type="fixed"/>
              <w:tblLook w:val="04A0" w:firstRow="1" w:lastRow="0" w:firstColumn="1" w:lastColumn="0" w:noHBand="0" w:noVBand="1"/>
            </w:tblPr>
            <w:tblGrid>
              <w:gridCol w:w="848"/>
              <w:gridCol w:w="1980"/>
              <w:gridCol w:w="2880"/>
            </w:tblGrid>
            <w:tr w:rsidR="00824C31" w:rsidTr="001B2E89">
              <w:tc>
                <w:tcPr>
                  <w:tcW w:w="848" w:type="dxa"/>
                </w:tcPr>
                <w:p w:rsidR="00824C31" w:rsidRDefault="00824C31" w:rsidP="00824C31">
                  <w:pPr>
                    <w:jc w:val="center"/>
                    <w:rPr>
                      <w:rFonts w:cs="Arial"/>
                    </w:rPr>
                  </w:pPr>
                  <w:r>
                    <w:rPr>
                      <w:rFonts w:cs="Arial"/>
                    </w:rPr>
                    <w:t>Year</w:t>
                  </w:r>
                </w:p>
              </w:tc>
              <w:tc>
                <w:tcPr>
                  <w:tcW w:w="1980" w:type="dxa"/>
                </w:tcPr>
                <w:p w:rsidR="00824C31" w:rsidRDefault="00824C31" w:rsidP="00824C31">
                  <w:pPr>
                    <w:rPr>
                      <w:rFonts w:cs="Arial"/>
                    </w:rPr>
                  </w:pPr>
                  <w:r>
                    <w:rPr>
                      <w:rFonts w:cs="Arial"/>
                    </w:rPr>
                    <w:t>Net Cash flow (£)</w:t>
                  </w:r>
                </w:p>
              </w:tc>
              <w:tc>
                <w:tcPr>
                  <w:tcW w:w="2880" w:type="dxa"/>
                </w:tcPr>
                <w:p w:rsidR="00824C31" w:rsidRDefault="00824C31" w:rsidP="00824C31">
                  <w:pPr>
                    <w:rPr>
                      <w:rFonts w:cs="Arial"/>
                    </w:rPr>
                  </w:pPr>
                  <w:r>
                    <w:rPr>
                      <w:rFonts w:cs="Arial"/>
                    </w:rPr>
                    <w:t>Cumulative Cash flow (£)</w:t>
                  </w:r>
                </w:p>
              </w:tc>
            </w:tr>
            <w:tr w:rsidR="00824C31" w:rsidTr="001B2E89">
              <w:tc>
                <w:tcPr>
                  <w:tcW w:w="848" w:type="dxa"/>
                </w:tcPr>
                <w:p w:rsidR="00824C31" w:rsidRDefault="00824C31" w:rsidP="00824C31">
                  <w:pPr>
                    <w:jc w:val="center"/>
                    <w:rPr>
                      <w:rFonts w:cs="Arial"/>
                    </w:rPr>
                  </w:pPr>
                  <w:r>
                    <w:rPr>
                      <w:rFonts w:cs="Arial"/>
                    </w:rPr>
                    <w:t>0</w:t>
                  </w:r>
                </w:p>
                <w:p w:rsidR="00824C31" w:rsidRDefault="00824C31" w:rsidP="00824C31">
                  <w:pPr>
                    <w:jc w:val="center"/>
                    <w:rPr>
                      <w:rFonts w:cs="Arial"/>
                    </w:rPr>
                  </w:pPr>
                  <w:r>
                    <w:rPr>
                      <w:rFonts w:cs="Arial"/>
                    </w:rPr>
                    <w:t>1</w:t>
                  </w:r>
                </w:p>
                <w:p w:rsidR="00824C31" w:rsidRDefault="00824C31" w:rsidP="00824C31">
                  <w:pPr>
                    <w:jc w:val="center"/>
                    <w:rPr>
                      <w:rFonts w:cs="Arial"/>
                    </w:rPr>
                  </w:pPr>
                  <w:r>
                    <w:rPr>
                      <w:rFonts w:cs="Arial"/>
                    </w:rPr>
                    <w:t>2</w:t>
                  </w:r>
                </w:p>
                <w:p w:rsidR="00824C31" w:rsidRDefault="00824C31" w:rsidP="00824C31">
                  <w:pPr>
                    <w:jc w:val="center"/>
                    <w:rPr>
                      <w:rFonts w:cs="Arial"/>
                    </w:rPr>
                  </w:pPr>
                  <w:r>
                    <w:rPr>
                      <w:rFonts w:cs="Arial"/>
                    </w:rPr>
                    <w:t>3</w:t>
                  </w:r>
                </w:p>
                <w:p w:rsidR="00824C31" w:rsidRDefault="00824C31" w:rsidP="00824C31">
                  <w:pPr>
                    <w:jc w:val="center"/>
                    <w:rPr>
                      <w:rFonts w:cs="Arial"/>
                    </w:rPr>
                  </w:pPr>
                  <w:r>
                    <w:rPr>
                      <w:rFonts w:cs="Arial"/>
                    </w:rPr>
                    <w:t>4</w:t>
                  </w:r>
                </w:p>
              </w:tc>
              <w:tc>
                <w:tcPr>
                  <w:tcW w:w="1980" w:type="dxa"/>
                </w:tcPr>
                <w:p w:rsidR="00824C31" w:rsidRDefault="00824C31" w:rsidP="00824C31">
                  <w:pPr>
                    <w:rPr>
                      <w:rFonts w:cs="Arial"/>
                    </w:rPr>
                  </w:pPr>
                  <w:r>
                    <w:rPr>
                      <w:rFonts w:cs="Arial"/>
                    </w:rPr>
                    <w:t>(200,000)</w:t>
                  </w:r>
                </w:p>
                <w:p w:rsidR="00824C31" w:rsidRDefault="00824C31" w:rsidP="00824C31">
                  <w:pPr>
                    <w:rPr>
                      <w:rFonts w:cs="Arial"/>
                    </w:rPr>
                  </w:pPr>
                  <w:r>
                    <w:rPr>
                      <w:rFonts w:cs="Arial"/>
                    </w:rPr>
                    <w:t xml:space="preserve">   60,000</w:t>
                  </w:r>
                </w:p>
                <w:p w:rsidR="00824C31" w:rsidRDefault="00824C31" w:rsidP="00824C31">
                  <w:pPr>
                    <w:rPr>
                      <w:rFonts w:cs="Arial"/>
                    </w:rPr>
                  </w:pPr>
                  <w:r>
                    <w:rPr>
                      <w:rFonts w:cs="Arial"/>
                    </w:rPr>
                    <w:t xml:space="preserve">   50,000</w:t>
                  </w:r>
                </w:p>
                <w:p w:rsidR="00824C31" w:rsidRDefault="00824C31" w:rsidP="00824C31">
                  <w:pPr>
                    <w:rPr>
                      <w:rFonts w:cs="Arial"/>
                    </w:rPr>
                  </w:pPr>
                  <w:r>
                    <w:rPr>
                      <w:rFonts w:cs="Arial"/>
                    </w:rPr>
                    <w:t xml:space="preserve">   50,000</w:t>
                  </w:r>
                </w:p>
                <w:p w:rsidR="00824C31" w:rsidRDefault="00824C31" w:rsidP="00824C31">
                  <w:pPr>
                    <w:rPr>
                      <w:rFonts w:cs="Arial"/>
                    </w:rPr>
                  </w:pPr>
                  <w:r>
                    <w:rPr>
                      <w:rFonts w:cs="Arial"/>
                    </w:rPr>
                    <w:t xml:space="preserve">   60,000</w:t>
                  </w:r>
                </w:p>
              </w:tc>
              <w:tc>
                <w:tcPr>
                  <w:tcW w:w="2880" w:type="dxa"/>
                </w:tcPr>
                <w:p w:rsidR="00824C31" w:rsidRDefault="00824C31" w:rsidP="00824C31">
                  <w:pPr>
                    <w:rPr>
                      <w:rFonts w:cs="Arial"/>
                    </w:rPr>
                  </w:pPr>
                  <w:r>
                    <w:rPr>
                      <w:rFonts w:cs="Arial"/>
                    </w:rPr>
                    <w:t>(200,000)</w:t>
                  </w:r>
                </w:p>
                <w:p w:rsidR="00824C31" w:rsidRDefault="00824C31" w:rsidP="00824C31">
                  <w:pPr>
                    <w:rPr>
                      <w:rFonts w:cs="Arial"/>
                    </w:rPr>
                  </w:pPr>
                  <w:r>
                    <w:rPr>
                      <w:rFonts w:cs="Arial"/>
                    </w:rPr>
                    <w:t>(140,000)</w:t>
                  </w:r>
                </w:p>
                <w:p w:rsidR="00824C31" w:rsidRDefault="00824C31" w:rsidP="00824C31">
                  <w:pPr>
                    <w:rPr>
                      <w:rFonts w:cs="Arial"/>
                    </w:rPr>
                  </w:pPr>
                  <w:r>
                    <w:rPr>
                      <w:rFonts w:cs="Arial"/>
                    </w:rPr>
                    <w:t xml:space="preserve">  (90,000)</w:t>
                  </w:r>
                </w:p>
                <w:p w:rsidR="00824C31" w:rsidRDefault="00824C31" w:rsidP="00824C31">
                  <w:pPr>
                    <w:rPr>
                      <w:rFonts w:cs="Arial"/>
                    </w:rPr>
                  </w:pPr>
                  <w:r>
                    <w:rPr>
                      <w:rFonts w:cs="Arial"/>
                    </w:rPr>
                    <w:t xml:space="preserve">  (40,000)</w:t>
                  </w:r>
                </w:p>
                <w:p w:rsidR="00824C31" w:rsidRDefault="00824C31" w:rsidP="00824C31">
                  <w:pPr>
                    <w:rPr>
                      <w:rFonts w:cs="Arial"/>
                    </w:rPr>
                  </w:pPr>
                  <w:r>
                    <w:rPr>
                      <w:rFonts w:cs="Arial"/>
                    </w:rPr>
                    <w:t xml:space="preserve">   20,000</w:t>
                  </w:r>
                </w:p>
              </w:tc>
            </w:tr>
          </w:tbl>
          <w:p w:rsidR="00824C31" w:rsidRDefault="00824C31" w:rsidP="000E672B">
            <w:pPr>
              <w:rPr>
                <w:rFonts w:cs="Arial"/>
              </w:rPr>
            </w:pPr>
          </w:p>
          <w:p w:rsidR="00824C31" w:rsidRDefault="00824C31" w:rsidP="000E672B">
            <w:pPr>
              <w:rPr>
                <w:rFonts w:cs="Arial"/>
              </w:rPr>
            </w:pPr>
            <w:r>
              <w:rPr>
                <w:rFonts w:cs="Arial"/>
              </w:rPr>
              <w:t>Payback = 3 years X months</w:t>
            </w:r>
          </w:p>
          <w:p w:rsidR="00824C31" w:rsidRDefault="00824C31" w:rsidP="000E672B">
            <w:pPr>
              <w:rPr>
                <w:rFonts w:cs="Arial"/>
              </w:rPr>
            </w:pPr>
          </w:p>
          <w:p w:rsidR="00824C31" w:rsidRDefault="00824C31" w:rsidP="000E672B">
            <w:pPr>
              <w:rPr>
                <w:rFonts w:cs="Arial"/>
              </w:rPr>
            </w:pPr>
            <w:r>
              <w:rPr>
                <w:rFonts w:cs="Arial"/>
              </w:rPr>
              <w:t>Calculation of month of payback</w:t>
            </w:r>
          </w:p>
          <w:p w:rsidR="00F70034" w:rsidRDefault="00F70034" w:rsidP="000E672B">
            <w:pPr>
              <w:rPr>
                <w:rFonts w:cs="Arial"/>
              </w:rPr>
            </w:pPr>
          </w:p>
          <w:p w:rsidR="00F70034" w:rsidRDefault="00F70034" w:rsidP="00F70034">
            <w:pPr>
              <w:rPr>
                <w:rFonts w:cs="Arial"/>
              </w:rPr>
            </w:pPr>
            <w:r>
              <w:rPr>
                <w:rFonts w:cs="Arial"/>
              </w:rPr>
              <w:t xml:space="preserve">= </w:t>
            </w:r>
            <m:oMath>
              <m:f>
                <m:fPr>
                  <m:ctrlPr>
                    <w:rPr>
                      <w:rFonts w:ascii="Cambria Math" w:hAnsi="Cambria Math" w:cs="Arial"/>
                      <w:i/>
                    </w:rPr>
                  </m:ctrlPr>
                </m:fPr>
                <m:num>
                  <m:r>
                    <w:rPr>
                      <w:rFonts w:ascii="Cambria Math" w:hAnsi="Cambria Math" w:cs="Arial"/>
                    </w:rPr>
                    <m:t>Income required</m:t>
                  </m:r>
                </m:num>
                <m:den>
                  <m:r>
                    <w:rPr>
                      <w:rFonts w:ascii="Cambria Math" w:hAnsi="Cambria Math" w:cs="Arial"/>
                    </w:rPr>
                    <m:t>Contribution per month</m:t>
                  </m:r>
                </m:den>
              </m:f>
            </m:oMath>
          </w:p>
          <w:p w:rsidR="00F70034" w:rsidRDefault="00F70034" w:rsidP="00F70034">
            <w:pPr>
              <w:rPr>
                <w:rFonts w:cs="Arial"/>
              </w:rPr>
            </w:pPr>
          </w:p>
          <w:p w:rsidR="00F70034" w:rsidRDefault="00F70034" w:rsidP="00F70034">
            <w:pPr>
              <w:rPr>
                <w:rFonts w:cs="Arial"/>
              </w:rPr>
            </w:pPr>
            <w:r>
              <w:rPr>
                <w:rFonts w:cs="Arial"/>
              </w:rPr>
              <w:t>Monthly contribution = £60,000 /12</w:t>
            </w:r>
          </w:p>
          <w:p w:rsidR="00F70034" w:rsidRDefault="00F70034" w:rsidP="00F70034">
            <w:pPr>
              <w:rPr>
                <w:rFonts w:cs="Arial"/>
              </w:rPr>
            </w:pPr>
            <w:r>
              <w:rPr>
                <w:rFonts w:cs="Arial"/>
              </w:rPr>
              <w:t xml:space="preserve">                                 = £5,000</w:t>
            </w:r>
          </w:p>
          <w:p w:rsidR="00F70034" w:rsidRDefault="00F70034" w:rsidP="00F70034">
            <w:pPr>
              <w:rPr>
                <w:rFonts w:cs="Arial"/>
              </w:rPr>
            </w:pPr>
          </w:p>
          <w:p w:rsidR="00F70034" w:rsidRDefault="00F70034" w:rsidP="00F70034">
            <w:pPr>
              <w:rPr>
                <w:rFonts w:cs="Arial"/>
              </w:rPr>
            </w:pPr>
            <w:r>
              <w:rPr>
                <w:rFonts w:cs="Arial"/>
              </w:rPr>
              <w:t>Month of payback = £40,000 / £5,000</w:t>
            </w:r>
          </w:p>
          <w:p w:rsidR="00F70034" w:rsidRDefault="00F70034" w:rsidP="00F70034">
            <w:pPr>
              <w:rPr>
                <w:rFonts w:cs="Arial"/>
              </w:rPr>
            </w:pPr>
            <w:r>
              <w:rPr>
                <w:rFonts w:cs="Arial"/>
              </w:rPr>
              <w:t xml:space="preserve">                             = 8 months</w:t>
            </w:r>
          </w:p>
          <w:p w:rsidR="00F70034" w:rsidRDefault="00F70034" w:rsidP="00F70034">
            <w:pPr>
              <w:rPr>
                <w:rFonts w:cs="Arial"/>
              </w:rPr>
            </w:pPr>
          </w:p>
          <w:p w:rsidR="00F70034" w:rsidRDefault="00F70034" w:rsidP="00F70034">
            <w:pPr>
              <w:rPr>
                <w:rFonts w:cs="Arial"/>
              </w:rPr>
            </w:pPr>
            <w:r>
              <w:rPr>
                <w:rFonts w:cs="Arial"/>
              </w:rPr>
              <w:t>Payback = 3 years and 8 months</w:t>
            </w:r>
          </w:p>
          <w:p w:rsidR="00824C31" w:rsidRPr="00824C31" w:rsidRDefault="00824C31" w:rsidP="000E672B">
            <w:pPr>
              <w:rPr>
                <w:rFonts w:cs="Arial"/>
              </w:rPr>
            </w:pPr>
          </w:p>
          <w:p w:rsidR="00F70034" w:rsidRDefault="000867F7" w:rsidP="00F70034">
            <w:pPr>
              <w:rPr>
                <w:rFonts w:cs="Arial"/>
                <w:b/>
                <w:u w:val="single"/>
              </w:rPr>
            </w:pPr>
            <w:r>
              <w:rPr>
                <w:rFonts w:cs="Arial"/>
                <w:b/>
                <w:u w:val="single"/>
              </w:rPr>
              <w:t>Project C</w:t>
            </w:r>
          </w:p>
          <w:tbl>
            <w:tblPr>
              <w:tblStyle w:val="TableGrid"/>
              <w:tblW w:w="0" w:type="auto"/>
              <w:tblLayout w:type="fixed"/>
              <w:tblLook w:val="04A0" w:firstRow="1" w:lastRow="0" w:firstColumn="1" w:lastColumn="0" w:noHBand="0" w:noVBand="1"/>
            </w:tblPr>
            <w:tblGrid>
              <w:gridCol w:w="848"/>
              <w:gridCol w:w="1980"/>
              <w:gridCol w:w="2880"/>
            </w:tblGrid>
            <w:tr w:rsidR="00F70034" w:rsidTr="001B2E89">
              <w:tc>
                <w:tcPr>
                  <w:tcW w:w="848" w:type="dxa"/>
                </w:tcPr>
                <w:p w:rsidR="00F70034" w:rsidRDefault="00F70034" w:rsidP="00F70034">
                  <w:pPr>
                    <w:jc w:val="center"/>
                    <w:rPr>
                      <w:rFonts w:cs="Arial"/>
                    </w:rPr>
                  </w:pPr>
                  <w:r>
                    <w:rPr>
                      <w:rFonts w:cs="Arial"/>
                    </w:rPr>
                    <w:t>Year</w:t>
                  </w:r>
                </w:p>
              </w:tc>
              <w:tc>
                <w:tcPr>
                  <w:tcW w:w="1980" w:type="dxa"/>
                </w:tcPr>
                <w:p w:rsidR="00F70034" w:rsidRDefault="00F70034" w:rsidP="00F70034">
                  <w:pPr>
                    <w:rPr>
                      <w:rFonts w:cs="Arial"/>
                    </w:rPr>
                  </w:pPr>
                  <w:r>
                    <w:rPr>
                      <w:rFonts w:cs="Arial"/>
                    </w:rPr>
                    <w:t>Net Cash flow (£)</w:t>
                  </w:r>
                </w:p>
              </w:tc>
              <w:tc>
                <w:tcPr>
                  <w:tcW w:w="2880" w:type="dxa"/>
                </w:tcPr>
                <w:p w:rsidR="00F70034" w:rsidRDefault="00F70034" w:rsidP="00F70034">
                  <w:pPr>
                    <w:rPr>
                      <w:rFonts w:cs="Arial"/>
                    </w:rPr>
                  </w:pPr>
                  <w:r>
                    <w:rPr>
                      <w:rFonts w:cs="Arial"/>
                    </w:rPr>
                    <w:t>Cumulative Cash flow (£)</w:t>
                  </w:r>
                </w:p>
              </w:tc>
            </w:tr>
            <w:tr w:rsidR="00F70034" w:rsidTr="001B2E89">
              <w:tc>
                <w:tcPr>
                  <w:tcW w:w="848" w:type="dxa"/>
                </w:tcPr>
                <w:p w:rsidR="00F70034" w:rsidRDefault="00F70034" w:rsidP="00F70034">
                  <w:pPr>
                    <w:jc w:val="center"/>
                    <w:rPr>
                      <w:rFonts w:cs="Arial"/>
                    </w:rPr>
                  </w:pPr>
                  <w:r>
                    <w:rPr>
                      <w:rFonts w:cs="Arial"/>
                    </w:rPr>
                    <w:t>0</w:t>
                  </w:r>
                </w:p>
                <w:p w:rsidR="00F70034" w:rsidRDefault="00F70034" w:rsidP="00F70034">
                  <w:pPr>
                    <w:jc w:val="center"/>
                    <w:rPr>
                      <w:rFonts w:cs="Arial"/>
                    </w:rPr>
                  </w:pPr>
                  <w:r>
                    <w:rPr>
                      <w:rFonts w:cs="Arial"/>
                    </w:rPr>
                    <w:t>1</w:t>
                  </w:r>
                </w:p>
                <w:p w:rsidR="00F70034" w:rsidRDefault="00F70034" w:rsidP="00F70034">
                  <w:pPr>
                    <w:jc w:val="center"/>
                    <w:rPr>
                      <w:rFonts w:cs="Arial"/>
                    </w:rPr>
                  </w:pPr>
                  <w:r>
                    <w:rPr>
                      <w:rFonts w:cs="Arial"/>
                    </w:rPr>
                    <w:t>2</w:t>
                  </w:r>
                </w:p>
                <w:p w:rsidR="00F70034" w:rsidRDefault="00F70034" w:rsidP="00F70034">
                  <w:pPr>
                    <w:jc w:val="center"/>
                    <w:rPr>
                      <w:rFonts w:cs="Arial"/>
                    </w:rPr>
                  </w:pPr>
                  <w:r>
                    <w:rPr>
                      <w:rFonts w:cs="Arial"/>
                    </w:rPr>
                    <w:t>3</w:t>
                  </w:r>
                </w:p>
                <w:p w:rsidR="00F70034" w:rsidRDefault="00F70034" w:rsidP="00F70034">
                  <w:pPr>
                    <w:jc w:val="center"/>
                    <w:rPr>
                      <w:rFonts w:cs="Arial"/>
                    </w:rPr>
                  </w:pPr>
                  <w:r>
                    <w:rPr>
                      <w:rFonts w:cs="Arial"/>
                    </w:rPr>
                    <w:t>4</w:t>
                  </w:r>
                </w:p>
              </w:tc>
              <w:tc>
                <w:tcPr>
                  <w:tcW w:w="1980" w:type="dxa"/>
                </w:tcPr>
                <w:p w:rsidR="00F70034" w:rsidRDefault="00F70034" w:rsidP="00F70034">
                  <w:pPr>
                    <w:rPr>
                      <w:rFonts w:cs="Arial"/>
                    </w:rPr>
                  </w:pPr>
                  <w:r>
                    <w:rPr>
                      <w:rFonts w:cs="Arial"/>
                    </w:rPr>
                    <w:t>(200,000)</w:t>
                  </w:r>
                </w:p>
                <w:p w:rsidR="00F70034" w:rsidRDefault="00F70034" w:rsidP="00F70034">
                  <w:pPr>
                    <w:rPr>
                      <w:rFonts w:cs="Arial"/>
                    </w:rPr>
                  </w:pPr>
                  <w:r>
                    <w:rPr>
                      <w:rFonts w:cs="Arial"/>
                    </w:rPr>
                    <w:t xml:space="preserve">   70,000</w:t>
                  </w:r>
                </w:p>
                <w:p w:rsidR="00F70034" w:rsidRDefault="00F70034" w:rsidP="00F70034">
                  <w:pPr>
                    <w:rPr>
                      <w:rFonts w:cs="Arial"/>
                    </w:rPr>
                  </w:pPr>
                  <w:r>
                    <w:rPr>
                      <w:rFonts w:cs="Arial"/>
                    </w:rPr>
                    <w:t xml:space="preserve">   60,000</w:t>
                  </w:r>
                </w:p>
                <w:p w:rsidR="00F70034" w:rsidRDefault="00F70034" w:rsidP="00F70034">
                  <w:pPr>
                    <w:rPr>
                      <w:rFonts w:cs="Arial"/>
                    </w:rPr>
                  </w:pPr>
                  <w:r>
                    <w:rPr>
                      <w:rFonts w:cs="Arial"/>
                    </w:rPr>
                    <w:t xml:space="preserve">   50,000</w:t>
                  </w:r>
                </w:p>
                <w:p w:rsidR="00F70034" w:rsidRDefault="00F70034" w:rsidP="00F70034">
                  <w:pPr>
                    <w:rPr>
                      <w:rFonts w:cs="Arial"/>
                    </w:rPr>
                  </w:pPr>
                  <w:r>
                    <w:rPr>
                      <w:rFonts w:cs="Arial"/>
                    </w:rPr>
                    <w:t xml:space="preserve">   60,000</w:t>
                  </w:r>
                </w:p>
              </w:tc>
              <w:tc>
                <w:tcPr>
                  <w:tcW w:w="2880" w:type="dxa"/>
                </w:tcPr>
                <w:p w:rsidR="00F70034" w:rsidRDefault="00F70034" w:rsidP="00F70034">
                  <w:pPr>
                    <w:rPr>
                      <w:rFonts w:cs="Arial"/>
                    </w:rPr>
                  </w:pPr>
                  <w:r>
                    <w:rPr>
                      <w:rFonts w:cs="Arial"/>
                    </w:rPr>
                    <w:t>(200,000)</w:t>
                  </w:r>
                </w:p>
                <w:p w:rsidR="00F70034" w:rsidRDefault="00F70034" w:rsidP="00F70034">
                  <w:pPr>
                    <w:rPr>
                      <w:rFonts w:cs="Arial"/>
                    </w:rPr>
                  </w:pPr>
                  <w:r>
                    <w:rPr>
                      <w:rFonts w:cs="Arial"/>
                    </w:rPr>
                    <w:t>(130,000)</w:t>
                  </w:r>
                </w:p>
                <w:p w:rsidR="00F70034" w:rsidRDefault="00F70034" w:rsidP="00F70034">
                  <w:pPr>
                    <w:rPr>
                      <w:rFonts w:cs="Arial"/>
                    </w:rPr>
                  </w:pPr>
                  <w:r>
                    <w:rPr>
                      <w:rFonts w:cs="Arial"/>
                    </w:rPr>
                    <w:t xml:space="preserve">  (70,000)</w:t>
                  </w:r>
                </w:p>
                <w:p w:rsidR="00F70034" w:rsidRDefault="00F70034" w:rsidP="00F70034">
                  <w:pPr>
                    <w:rPr>
                      <w:rFonts w:cs="Arial"/>
                    </w:rPr>
                  </w:pPr>
                  <w:r>
                    <w:rPr>
                      <w:rFonts w:cs="Arial"/>
                    </w:rPr>
                    <w:t xml:space="preserve">  (20,000)</w:t>
                  </w:r>
                </w:p>
                <w:p w:rsidR="00F70034" w:rsidRDefault="00F70034" w:rsidP="00F70034">
                  <w:pPr>
                    <w:rPr>
                      <w:rFonts w:cs="Arial"/>
                    </w:rPr>
                  </w:pPr>
                  <w:r>
                    <w:rPr>
                      <w:rFonts w:cs="Arial"/>
                    </w:rPr>
                    <w:t xml:space="preserve">   40,000</w:t>
                  </w:r>
                </w:p>
              </w:tc>
            </w:tr>
          </w:tbl>
          <w:p w:rsidR="00F70034" w:rsidRDefault="00F70034" w:rsidP="00F70034">
            <w:pPr>
              <w:rPr>
                <w:rFonts w:cs="Arial"/>
              </w:rPr>
            </w:pPr>
          </w:p>
          <w:p w:rsidR="00F70034" w:rsidRDefault="00F70034" w:rsidP="00F70034">
            <w:pPr>
              <w:rPr>
                <w:rFonts w:cs="Arial"/>
              </w:rPr>
            </w:pPr>
            <w:r>
              <w:rPr>
                <w:rFonts w:cs="Arial"/>
              </w:rPr>
              <w:lastRenderedPageBreak/>
              <w:t>Payback = 3 years X months</w:t>
            </w:r>
          </w:p>
          <w:p w:rsidR="00F70034" w:rsidRDefault="00F70034" w:rsidP="00F70034">
            <w:pPr>
              <w:rPr>
                <w:rFonts w:cs="Arial"/>
              </w:rPr>
            </w:pPr>
          </w:p>
          <w:p w:rsidR="00F70034" w:rsidRDefault="00F70034" w:rsidP="00F70034">
            <w:pPr>
              <w:rPr>
                <w:rFonts w:cs="Arial"/>
              </w:rPr>
            </w:pPr>
            <w:r>
              <w:rPr>
                <w:rFonts w:cs="Arial"/>
              </w:rPr>
              <w:t>Calculation of month of payback</w:t>
            </w:r>
          </w:p>
          <w:p w:rsidR="00F70034" w:rsidRDefault="00F70034" w:rsidP="00F70034">
            <w:pPr>
              <w:rPr>
                <w:rFonts w:cs="Arial"/>
              </w:rPr>
            </w:pPr>
          </w:p>
          <w:p w:rsidR="00F70034" w:rsidRDefault="00F70034" w:rsidP="00F70034">
            <w:pPr>
              <w:rPr>
                <w:rFonts w:cs="Arial"/>
              </w:rPr>
            </w:pPr>
            <w:r>
              <w:rPr>
                <w:rFonts w:cs="Arial"/>
              </w:rPr>
              <w:t xml:space="preserve">= </w:t>
            </w:r>
            <m:oMath>
              <m:f>
                <m:fPr>
                  <m:ctrlPr>
                    <w:rPr>
                      <w:rFonts w:ascii="Cambria Math" w:hAnsi="Cambria Math" w:cs="Arial"/>
                      <w:i/>
                    </w:rPr>
                  </m:ctrlPr>
                </m:fPr>
                <m:num>
                  <m:r>
                    <w:rPr>
                      <w:rFonts w:ascii="Cambria Math" w:hAnsi="Cambria Math" w:cs="Arial"/>
                    </w:rPr>
                    <m:t>Income required</m:t>
                  </m:r>
                </m:num>
                <m:den>
                  <m:r>
                    <w:rPr>
                      <w:rFonts w:ascii="Cambria Math" w:hAnsi="Cambria Math" w:cs="Arial"/>
                    </w:rPr>
                    <m:t>Contribution per month</m:t>
                  </m:r>
                </m:den>
              </m:f>
            </m:oMath>
          </w:p>
          <w:p w:rsidR="00F70034" w:rsidRDefault="00F70034" w:rsidP="00F70034">
            <w:pPr>
              <w:rPr>
                <w:rFonts w:cs="Arial"/>
              </w:rPr>
            </w:pPr>
          </w:p>
          <w:p w:rsidR="00F70034" w:rsidRDefault="00F70034" w:rsidP="00F70034">
            <w:pPr>
              <w:rPr>
                <w:rFonts w:cs="Arial"/>
              </w:rPr>
            </w:pPr>
            <w:r>
              <w:rPr>
                <w:rFonts w:cs="Arial"/>
              </w:rPr>
              <w:t>Monthly contribution = £60,000 /12</w:t>
            </w:r>
          </w:p>
          <w:p w:rsidR="00F70034" w:rsidRDefault="00F70034" w:rsidP="00F70034">
            <w:pPr>
              <w:rPr>
                <w:rFonts w:cs="Arial"/>
              </w:rPr>
            </w:pPr>
            <w:r>
              <w:rPr>
                <w:rFonts w:cs="Arial"/>
              </w:rPr>
              <w:t xml:space="preserve">                                 = £5,000</w:t>
            </w:r>
          </w:p>
          <w:p w:rsidR="00F70034" w:rsidRDefault="00F70034" w:rsidP="00F70034">
            <w:pPr>
              <w:rPr>
                <w:rFonts w:cs="Arial"/>
              </w:rPr>
            </w:pPr>
          </w:p>
          <w:p w:rsidR="00F70034" w:rsidRDefault="00F70034" w:rsidP="00F70034">
            <w:pPr>
              <w:rPr>
                <w:rFonts w:cs="Arial"/>
              </w:rPr>
            </w:pPr>
            <w:r>
              <w:rPr>
                <w:rFonts w:cs="Arial"/>
              </w:rPr>
              <w:t>Month of payback = £20,000 / £5,000</w:t>
            </w:r>
          </w:p>
          <w:p w:rsidR="00F70034" w:rsidRDefault="00F70034" w:rsidP="00F70034">
            <w:pPr>
              <w:rPr>
                <w:rFonts w:cs="Arial"/>
              </w:rPr>
            </w:pPr>
            <w:r>
              <w:rPr>
                <w:rFonts w:cs="Arial"/>
              </w:rPr>
              <w:t xml:space="preserve">                             = 4 months</w:t>
            </w:r>
          </w:p>
          <w:p w:rsidR="00F70034" w:rsidRDefault="00F70034" w:rsidP="00F70034">
            <w:pPr>
              <w:rPr>
                <w:rFonts w:cs="Arial"/>
              </w:rPr>
            </w:pPr>
          </w:p>
          <w:p w:rsidR="00F70034" w:rsidRDefault="00F70034" w:rsidP="00F70034">
            <w:pPr>
              <w:rPr>
                <w:rFonts w:cs="Arial"/>
              </w:rPr>
            </w:pPr>
            <w:r>
              <w:rPr>
                <w:rFonts w:cs="Arial"/>
              </w:rPr>
              <w:t>Payback = 3 years and 4 months</w:t>
            </w:r>
          </w:p>
          <w:p w:rsidR="00F70034" w:rsidRDefault="00F70034" w:rsidP="00F70034">
            <w:pPr>
              <w:rPr>
                <w:rFonts w:cs="Arial"/>
              </w:rPr>
            </w:pPr>
          </w:p>
          <w:p w:rsidR="00F70034" w:rsidRDefault="00F70034" w:rsidP="00F70034">
            <w:pPr>
              <w:rPr>
                <w:rFonts w:cs="Arial"/>
              </w:rPr>
            </w:pPr>
          </w:p>
          <w:p w:rsidR="00F70034" w:rsidRDefault="00F70034" w:rsidP="00F70034">
            <w:pPr>
              <w:rPr>
                <w:rFonts w:cs="Arial"/>
              </w:rPr>
            </w:pPr>
            <w:r>
              <w:rPr>
                <w:rFonts w:cs="Arial"/>
              </w:rPr>
              <w:t>Candidates are required to calculate the net present value using a discount factor of 10%</w:t>
            </w:r>
          </w:p>
          <w:p w:rsidR="00F70034" w:rsidRDefault="00F70034" w:rsidP="00F70034">
            <w:pPr>
              <w:rPr>
                <w:rFonts w:cs="Arial"/>
              </w:rPr>
            </w:pPr>
          </w:p>
          <w:p w:rsidR="00F70034" w:rsidRDefault="00F70034" w:rsidP="00F70034">
            <w:pPr>
              <w:rPr>
                <w:rFonts w:cs="Arial"/>
                <w:b/>
                <w:u w:val="single"/>
              </w:rPr>
            </w:pPr>
            <w:r>
              <w:rPr>
                <w:rFonts w:cs="Arial"/>
                <w:b/>
                <w:u w:val="single"/>
              </w:rPr>
              <w:t>Project A</w:t>
            </w:r>
          </w:p>
          <w:tbl>
            <w:tblPr>
              <w:tblStyle w:val="TableGrid"/>
              <w:tblW w:w="0" w:type="auto"/>
              <w:tblLayout w:type="fixed"/>
              <w:tblLook w:val="04A0" w:firstRow="1" w:lastRow="0" w:firstColumn="1" w:lastColumn="0" w:noHBand="0" w:noVBand="1"/>
            </w:tblPr>
            <w:tblGrid>
              <w:gridCol w:w="758"/>
              <w:gridCol w:w="1620"/>
              <w:gridCol w:w="1890"/>
              <w:gridCol w:w="1980"/>
            </w:tblGrid>
            <w:tr w:rsidR="00F70034" w:rsidTr="00AE1FEA">
              <w:tc>
                <w:tcPr>
                  <w:tcW w:w="758" w:type="dxa"/>
                </w:tcPr>
                <w:p w:rsidR="00F70034" w:rsidRPr="00F70034" w:rsidRDefault="00F70034" w:rsidP="00F70034">
                  <w:pPr>
                    <w:jc w:val="center"/>
                    <w:rPr>
                      <w:rFonts w:cs="Arial"/>
                      <w:b/>
                    </w:rPr>
                  </w:pPr>
                  <w:r>
                    <w:rPr>
                      <w:rFonts w:cs="Arial"/>
                      <w:b/>
                    </w:rPr>
                    <w:t>Year</w:t>
                  </w:r>
                </w:p>
              </w:tc>
              <w:tc>
                <w:tcPr>
                  <w:tcW w:w="1620" w:type="dxa"/>
                </w:tcPr>
                <w:p w:rsidR="00F70034" w:rsidRPr="00F70034" w:rsidRDefault="00F70034" w:rsidP="00F70034">
                  <w:pPr>
                    <w:jc w:val="center"/>
                    <w:rPr>
                      <w:rFonts w:cs="Arial"/>
                      <w:b/>
                    </w:rPr>
                  </w:pPr>
                  <w:r>
                    <w:rPr>
                      <w:rFonts w:cs="Arial"/>
                      <w:b/>
                    </w:rPr>
                    <w:t>Cash flow (£)</w:t>
                  </w:r>
                </w:p>
              </w:tc>
              <w:tc>
                <w:tcPr>
                  <w:tcW w:w="1890" w:type="dxa"/>
                </w:tcPr>
                <w:p w:rsidR="00F70034" w:rsidRPr="00F70034" w:rsidRDefault="00F70034" w:rsidP="00F70034">
                  <w:pPr>
                    <w:jc w:val="center"/>
                    <w:rPr>
                      <w:rFonts w:cs="Arial"/>
                      <w:b/>
                    </w:rPr>
                  </w:pPr>
                  <w:r>
                    <w:rPr>
                      <w:rFonts w:cs="Arial"/>
                      <w:b/>
                    </w:rPr>
                    <w:t>Discount factor</w:t>
                  </w:r>
                </w:p>
              </w:tc>
              <w:tc>
                <w:tcPr>
                  <w:tcW w:w="1980" w:type="dxa"/>
                </w:tcPr>
                <w:p w:rsidR="00F70034" w:rsidRPr="00F70034" w:rsidRDefault="00F70034" w:rsidP="00F70034">
                  <w:pPr>
                    <w:jc w:val="center"/>
                    <w:rPr>
                      <w:rFonts w:cs="Arial"/>
                      <w:b/>
                    </w:rPr>
                  </w:pPr>
                  <w:r>
                    <w:rPr>
                      <w:rFonts w:cs="Arial"/>
                      <w:b/>
                    </w:rPr>
                    <w:t>Present value</w:t>
                  </w:r>
                  <w:r w:rsidR="00AE1FEA">
                    <w:rPr>
                      <w:rFonts w:cs="Arial"/>
                      <w:b/>
                    </w:rPr>
                    <w:t xml:space="preserve"> (£)</w:t>
                  </w:r>
                </w:p>
              </w:tc>
            </w:tr>
            <w:tr w:rsidR="00F70034" w:rsidTr="00AE1FEA">
              <w:tc>
                <w:tcPr>
                  <w:tcW w:w="758" w:type="dxa"/>
                </w:tcPr>
                <w:p w:rsidR="00F70034" w:rsidRDefault="00F70034" w:rsidP="00F70034">
                  <w:pPr>
                    <w:jc w:val="center"/>
                    <w:rPr>
                      <w:rFonts w:cs="Arial"/>
                    </w:rPr>
                  </w:pPr>
                  <w:r>
                    <w:rPr>
                      <w:rFonts w:cs="Arial"/>
                    </w:rPr>
                    <w:t>0</w:t>
                  </w:r>
                </w:p>
                <w:p w:rsidR="00F70034" w:rsidRDefault="00F70034" w:rsidP="00F70034">
                  <w:pPr>
                    <w:jc w:val="center"/>
                    <w:rPr>
                      <w:rFonts w:cs="Arial"/>
                    </w:rPr>
                  </w:pPr>
                  <w:r>
                    <w:rPr>
                      <w:rFonts w:cs="Arial"/>
                    </w:rPr>
                    <w:t>1</w:t>
                  </w:r>
                </w:p>
                <w:p w:rsidR="00F70034" w:rsidRDefault="00F70034" w:rsidP="00F70034">
                  <w:pPr>
                    <w:jc w:val="center"/>
                    <w:rPr>
                      <w:rFonts w:cs="Arial"/>
                    </w:rPr>
                  </w:pPr>
                  <w:r>
                    <w:rPr>
                      <w:rFonts w:cs="Arial"/>
                    </w:rPr>
                    <w:t>2</w:t>
                  </w:r>
                </w:p>
                <w:p w:rsidR="00F70034" w:rsidRDefault="00F70034" w:rsidP="00F70034">
                  <w:pPr>
                    <w:jc w:val="center"/>
                    <w:rPr>
                      <w:rFonts w:cs="Arial"/>
                    </w:rPr>
                  </w:pPr>
                  <w:r>
                    <w:rPr>
                      <w:rFonts w:cs="Arial"/>
                    </w:rPr>
                    <w:t>3</w:t>
                  </w:r>
                </w:p>
                <w:p w:rsidR="00F70034" w:rsidRDefault="00F70034" w:rsidP="00F70034">
                  <w:pPr>
                    <w:jc w:val="center"/>
                    <w:rPr>
                      <w:rFonts w:cs="Arial"/>
                    </w:rPr>
                  </w:pPr>
                  <w:r>
                    <w:rPr>
                      <w:rFonts w:cs="Arial"/>
                    </w:rPr>
                    <w:t>4</w:t>
                  </w:r>
                </w:p>
              </w:tc>
              <w:tc>
                <w:tcPr>
                  <w:tcW w:w="1620" w:type="dxa"/>
                </w:tcPr>
                <w:p w:rsidR="00F70034" w:rsidRDefault="00AE1FEA" w:rsidP="00AE1FEA">
                  <w:pPr>
                    <w:jc w:val="center"/>
                    <w:rPr>
                      <w:rFonts w:cs="Arial"/>
                    </w:rPr>
                  </w:pPr>
                  <w:r>
                    <w:rPr>
                      <w:rFonts w:cs="Arial"/>
                    </w:rPr>
                    <w:t>(200,000)</w:t>
                  </w:r>
                </w:p>
                <w:p w:rsidR="00AE1FEA" w:rsidRDefault="00AE1FEA" w:rsidP="00AE1FEA">
                  <w:pPr>
                    <w:jc w:val="center"/>
                    <w:rPr>
                      <w:rFonts w:cs="Arial"/>
                    </w:rPr>
                  </w:pPr>
                  <w:r>
                    <w:rPr>
                      <w:rFonts w:cs="Arial"/>
                    </w:rPr>
                    <w:t>80,000</w:t>
                  </w:r>
                </w:p>
                <w:p w:rsidR="00AE1FEA" w:rsidRDefault="00AE1FEA" w:rsidP="00AE1FEA">
                  <w:pPr>
                    <w:jc w:val="center"/>
                    <w:rPr>
                      <w:rFonts w:cs="Arial"/>
                    </w:rPr>
                  </w:pPr>
                  <w:r>
                    <w:rPr>
                      <w:rFonts w:cs="Arial"/>
                    </w:rPr>
                    <w:t>50,000</w:t>
                  </w:r>
                </w:p>
                <w:p w:rsidR="00AE1FEA" w:rsidRDefault="00AE1FEA" w:rsidP="00AE1FEA">
                  <w:pPr>
                    <w:jc w:val="center"/>
                    <w:rPr>
                      <w:rFonts w:cs="Arial"/>
                    </w:rPr>
                  </w:pPr>
                  <w:r>
                    <w:rPr>
                      <w:rFonts w:cs="Arial"/>
                    </w:rPr>
                    <w:t>45,000</w:t>
                  </w:r>
                </w:p>
                <w:p w:rsidR="00AE1FEA" w:rsidRDefault="00AE1FEA" w:rsidP="00AE1FEA">
                  <w:pPr>
                    <w:jc w:val="center"/>
                    <w:rPr>
                      <w:rFonts w:cs="Arial"/>
                    </w:rPr>
                  </w:pPr>
                  <w:r>
                    <w:rPr>
                      <w:rFonts w:cs="Arial"/>
                    </w:rPr>
                    <w:t>40,000</w:t>
                  </w:r>
                </w:p>
              </w:tc>
              <w:tc>
                <w:tcPr>
                  <w:tcW w:w="1890" w:type="dxa"/>
                </w:tcPr>
                <w:p w:rsidR="00F70034" w:rsidRDefault="00AE1FEA" w:rsidP="00AE1FEA">
                  <w:pPr>
                    <w:jc w:val="center"/>
                    <w:rPr>
                      <w:rFonts w:cs="Arial"/>
                    </w:rPr>
                  </w:pPr>
                  <w:r>
                    <w:rPr>
                      <w:rFonts w:cs="Arial"/>
                    </w:rPr>
                    <w:t>1.000</w:t>
                  </w:r>
                </w:p>
                <w:p w:rsidR="00AE1FEA" w:rsidRDefault="00AE1FEA" w:rsidP="00AE1FEA">
                  <w:pPr>
                    <w:jc w:val="center"/>
                    <w:rPr>
                      <w:rFonts w:cs="Arial"/>
                    </w:rPr>
                  </w:pPr>
                  <w:r>
                    <w:rPr>
                      <w:rFonts w:cs="Arial"/>
                    </w:rPr>
                    <w:t>0.9091</w:t>
                  </w:r>
                </w:p>
                <w:p w:rsidR="00AE1FEA" w:rsidRDefault="00AE1FEA" w:rsidP="00AE1FEA">
                  <w:pPr>
                    <w:jc w:val="center"/>
                    <w:rPr>
                      <w:rFonts w:cs="Arial"/>
                    </w:rPr>
                  </w:pPr>
                  <w:r>
                    <w:rPr>
                      <w:rFonts w:cs="Arial"/>
                    </w:rPr>
                    <w:t>0.8264</w:t>
                  </w:r>
                </w:p>
                <w:p w:rsidR="00AE1FEA" w:rsidRDefault="00AE1FEA" w:rsidP="00AE1FEA">
                  <w:pPr>
                    <w:jc w:val="center"/>
                    <w:rPr>
                      <w:rFonts w:cs="Arial"/>
                    </w:rPr>
                  </w:pPr>
                  <w:r>
                    <w:rPr>
                      <w:rFonts w:cs="Arial"/>
                    </w:rPr>
                    <w:t>0.7513</w:t>
                  </w:r>
                </w:p>
                <w:p w:rsidR="00AE1FEA" w:rsidRDefault="00AE1FEA" w:rsidP="00AE1FEA">
                  <w:pPr>
                    <w:jc w:val="center"/>
                    <w:rPr>
                      <w:rFonts w:cs="Arial"/>
                    </w:rPr>
                  </w:pPr>
                  <w:r>
                    <w:rPr>
                      <w:rFonts w:cs="Arial"/>
                    </w:rPr>
                    <w:t>0.6830</w:t>
                  </w:r>
                </w:p>
              </w:tc>
              <w:tc>
                <w:tcPr>
                  <w:tcW w:w="1980" w:type="dxa"/>
                </w:tcPr>
                <w:p w:rsidR="00F70034" w:rsidRDefault="00AE1FEA" w:rsidP="00AE1FEA">
                  <w:pPr>
                    <w:jc w:val="center"/>
                    <w:rPr>
                      <w:rFonts w:cs="Arial"/>
                    </w:rPr>
                  </w:pPr>
                  <w:r>
                    <w:rPr>
                      <w:rFonts w:cs="Arial"/>
                    </w:rPr>
                    <w:t>(200,000)</w:t>
                  </w:r>
                </w:p>
                <w:p w:rsidR="00AE1FEA" w:rsidRDefault="00AE1FEA" w:rsidP="00AE1FEA">
                  <w:pPr>
                    <w:jc w:val="center"/>
                    <w:rPr>
                      <w:rFonts w:cs="Arial"/>
                    </w:rPr>
                  </w:pPr>
                  <w:r>
                    <w:rPr>
                      <w:rFonts w:cs="Arial"/>
                    </w:rPr>
                    <w:t>72,728</w:t>
                  </w:r>
                </w:p>
                <w:p w:rsidR="00AE1FEA" w:rsidRDefault="00AE1FEA" w:rsidP="00AE1FEA">
                  <w:pPr>
                    <w:jc w:val="center"/>
                    <w:rPr>
                      <w:rFonts w:cs="Arial"/>
                    </w:rPr>
                  </w:pPr>
                  <w:r>
                    <w:rPr>
                      <w:rFonts w:cs="Arial"/>
                    </w:rPr>
                    <w:t>41,320</w:t>
                  </w:r>
                </w:p>
                <w:p w:rsidR="00AE1FEA" w:rsidRDefault="00AE1FEA" w:rsidP="00AE1FEA">
                  <w:pPr>
                    <w:jc w:val="center"/>
                    <w:rPr>
                      <w:rFonts w:cs="Arial"/>
                    </w:rPr>
                  </w:pPr>
                  <w:r>
                    <w:rPr>
                      <w:rFonts w:cs="Arial"/>
                    </w:rPr>
                    <w:t>33,809</w:t>
                  </w:r>
                </w:p>
                <w:p w:rsidR="00AE1FEA" w:rsidRDefault="00AE1FEA" w:rsidP="00AE1FEA">
                  <w:pPr>
                    <w:jc w:val="center"/>
                    <w:rPr>
                      <w:rFonts w:cs="Arial"/>
                    </w:rPr>
                  </w:pPr>
                  <w:r>
                    <w:rPr>
                      <w:rFonts w:cs="Arial"/>
                    </w:rPr>
                    <w:t>27,320</w:t>
                  </w:r>
                </w:p>
              </w:tc>
            </w:tr>
          </w:tbl>
          <w:p w:rsidR="00F70034" w:rsidRDefault="00AE1FEA" w:rsidP="00F70034">
            <w:pPr>
              <w:rPr>
                <w:rFonts w:cs="Arial"/>
              </w:rPr>
            </w:pPr>
            <w:r>
              <w:rPr>
                <w:rFonts w:cs="Arial"/>
              </w:rPr>
              <w:t xml:space="preserve">                                               Total cash flow £175,177</w:t>
            </w:r>
          </w:p>
          <w:p w:rsidR="00AE1FEA" w:rsidRDefault="00AE1FEA" w:rsidP="00F70034">
            <w:pPr>
              <w:rPr>
                <w:rFonts w:cs="Arial"/>
              </w:rPr>
            </w:pPr>
          </w:p>
          <w:p w:rsidR="00AE1FEA" w:rsidRDefault="00AE1FEA" w:rsidP="00F70034">
            <w:pPr>
              <w:rPr>
                <w:rFonts w:cs="Arial"/>
              </w:rPr>
            </w:pPr>
            <w:r>
              <w:rPr>
                <w:rFonts w:cs="Arial"/>
              </w:rPr>
              <w:t>Net present value = Total cash flow – Initial investment</w:t>
            </w:r>
          </w:p>
          <w:p w:rsidR="00AE1FEA" w:rsidRDefault="00AE1FEA" w:rsidP="00F70034">
            <w:pPr>
              <w:rPr>
                <w:rFonts w:cs="Arial"/>
              </w:rPr>
            </w:pPr>
            <w:r>
              <w:rPr>
                <w:rFonts w:cs="Arial"/>
              </w:rPr>
              <w:t xml:space="preserve">                             = £175,177 - £200,000</w:t>
            </w:r>
          </w:p>
          <w:p w:rsidR="00AE1FEA" w:rsidRDefault="00AE1FEA" w:rsidP="00F70034">
            <w:pPr>
              <w:rPr>
                <w:rFonts w:cs="Arial"/>
              </w:rPr>
            </w:pPr>
            <w:r>
              <w:rPr>
                <w:rFonts w:cs="Arial"/>
              </w:rPr>
              <w:t xml:space="preserve">                             = -£24,823</w:t>
            </w:r>
          </w:p>
          <w:p w:rsidR="00AE1FEA" w:rsidRPr="00F70034" w:rsidRDefault="00AE1FEA" w:rsidP="00F70034">
            <w:pPr>
              <w:rPr>
                <w:rFonts w:cs="Arial"/>
              </w:rPr>
            </w:pPr>
          </w:p>
          <w:p w:rsidR="00F70034" w:rsidRDefault="00F70034" w:rsidP="00F70034">
            <w:pPr>
              <w:rPr>
                <w:rFonts w:cs="Arial"/>
                <w:b/>
                <w:u w:val="single"/>
              </w:rPr>
            </w:pPr>
            <w:r>
              <w:rPr>
                <w:rFonts w:cs="Arial"/>
                <w:b/>
                <w:u w:val="single"/>
              </w:rPr>
              <w:t>Project B</w:t>
            </w:r>
          </w:p>
          <w:tbl>
            <w:tblPr>
              <w:tblStyle w:val="TableGrid"/>
              <w:tblW w:w="0" w:type="auto"/>
              <w:tblLayout w:type="fixed"/>
              <w:tblLook w:val="04A0" w:firstRow="1" w:lastRow="0" w:firstColumn="1" w:lastColumn="0" w:noHBand="0" w:noVBand="1"/>
            </w:tblPr>
            <w:tblGrid>
              <w:gridCol w:w="758"/>
              <w:gridCol w:w="1620"/>
              <w:gridCol w:w="1890"/>
              <w:gridCol w:w="1980"/>
            </w:tblGrid>
            <w:tr w:rsidR="00AE1FEA" w:rsidRPr="00F70034" w:rsidTr="001B2E89">
              <w:tc>
                <w:tcPr>
                  <w:tcW w:w="758" w:type="dxa"/>
                </w:tcPr>
                <w:p w:rsidR="00AE1FEA" w:rsidRPr="00F70034" w:rsidRDefault="00AE1FEA" w:rsidP="00AE1FEA">
                  <w:pPr>
                    <w:jc w:val="center"/>
                    <w:rPr>
                      <w:rFonts w:cs="Arial"/>
                      <w:b/>
                    </w:rPr>
                  </w:pPr>
                  <w:r>
                    <w:rPr>
                      <w:rFonts w:cs="Arial"/>
                      <w:b/>
                    </w:rPr>
                    <w:t>Year</w:t>
                  </w:r>
                </w:p>
              </w:tc>
              <w:tc>
                <w:tcPr>
                  <w:tcW w:w="1620" w:type="dxa"/>
                </w:tcPr>
                <w:p w:rsidR="00AE1FEA" w:rsidRPr="00F70034" w:rsidRDefault="00AE1FEA" w:rsidP="00AE1FEA">
                  <w:pPr>
                    <w:jc w:val="center"/>
                    <w:rPr>
                      <w:rFonts w:cs="Arial"/>
                      <w:b/>
                    </w:rPr>
                  </w:pPr>
                  <w:r>
                    <w:rPr>
                      <w:rFonts w:cs="Arial"/>
                      <w:b/>
                    </w:rPr>
                    <w:t>Cash flow (£)</w:t>
                  </w:r>
                </w:p>
              </w:tc>
              <w:tc>
                <w:tcPr>
                  <w:tcW w:w="1890" w:type="dxa"/>
                </w:tcPr>
                <w:p w:rsidR="00AE1FEA" w:rsidRPr="00F70034" w:rsidRDefault="00AE1FEA" w:rsidP="00AE1FEA">
                  <w:pPr>
                    <w:jc w:val="center"/>
                    <w:rPr>
                      <w:rFonts w:cs="Arial"/>
                      <w:b/>
                    </w:rPr>
                  </w:pPr>
                  <w:r>
                    <w:rPr>
                      <w:rFonts w:cs="Arial"/>
                      <w:b/>
                    </w:rPr>
                    <w:t>Discount factor</w:t>
                  </w:r>
                </w:p>
              </w:tc>
              <w:tc>
                <w:tcPr>
                  <w:tcW w:w="1980" w:type="dxa"/>
                </w:tcPr>
                <w:p w:rsidR="00AE1FEA" w:rsidRPr="00F70034" w:rsidRDefault="00AE1FEA" w:rsidP="00AE1FEA">
                  <w:pPr>
                    <w:jc w:val="center"/>
                    <w:rPr>
                      <w:rFonts w:cs="Arial"/>
                      <w:b/>
                    </w:rPr>
                  </w:pPr>
                  <w:r>
                    <w:rPr>
                      <w:rFonts w:cs="Arial"/>
                      <w:b/>
                    </w:rPr>
                    <w:t>Present value (£)</w:t>
                  </w:r>
                </w:p>
              </w:tc>
            </w:tr>
            <w:tr w:rsidR="00AE1FEA" w:rsidTr="001B2E89">
              <w:tc>
                <w:tcPr>
                  <w:tcW w:w="758" w:type="dxa"/>
                </w:tcPr>
                <w:p w:rsidR="00AE1FEA" w:rsidRDefault="00AE1FEA" w:rsidP="00AE1FEA">
                  <w:pPr>
                    <w:jc w:val="center"/>
                    <w:rPr>
                      <w:rFonts w:cs="Arial"/>
                    </w:rPr>
                  </w:pPr>
                  <w:r>
                    <w:rPr>
                      <w:rFonts w:cs="Arial"/>
                    </w:rPr>
                    <w:t>0</w:t>
                  </w:r>
                </w:p>
                <w:p w:rsidR="00AE1FEA" w:rsidRDefault="00AE1FEA" w:rsidP="00AE1FEA">
                  <w:pPr>
                    <w:jc w:val="center"/>
                    <w:rPr>
                      <w:rFonts w:cs="Arial"/>
                    </w:rPr>
                  </w:pPr>
                  <w:r>
                    <w:rPr>
                      <w:rFonts w:cs="Arial"/>
                    </w:rPr>
                    <w:t>1</w:t>
                  </w:r>
                </w:p>
                <w:p w:rsidR="00AE1FEA" w:rsidRDefault="00AE1FEA" w:rsidP="00AE1FEA">
                  <w:pPr>
                    <w:jc w:val="center"/>
                    <w:rPr>
                      <w:rFonts w:cs="Arial"/>
                    </w:rPr>
                  </w:pPr>
                  <w:r>
                    <w:rPr>
                      <w:rFonts w:cs="Arial"/>
                    </w:rPr>
                    <w:t>2</w:t>
                  </w:r>
                </w:p>
                <w:p w:rsidR="00AE1FEA" w:rsidRDefault="00AE1FEA" w:rsidP="00AE1FEA">
                  <w:pPr>
                    <w:jc w:val="center"/>
                    <w:rPr>
                      <w:rFonts w:cs="Arial"/>
                    </w:rPr>
                  </w:pPr>
                  <w:r>
                    <w:rPr>
                      <w:rFonts w:cs="Arial"/>
                    </w:rPr>
                    <w:t>3</w:t>
                  </w:r>
                </w:p>
                <w:p w:rsidR="00AE1FEA" w:rsidRDefault="00AE1FEA" w:rsidP="00AE1FEA">
                  <w:pPr>
                    <w:jc w:val="center"/>
                    <w:rPr>
                      <w:rFonts w:cs="Arial"/>
                    </w:rPr>
                  </w:pPr>
                  <w:r>
                    <w:rPr>
                      <w:rFonts w:cs="Arial"/>
                    </w:rPr>
                    <w:t>4</w:t>
                  </w:r>
                </w:p>
              </w:tc>
              <w:tc>
                <w:tcPr>
                  <w:tcW w:w="1620" w:type="dxa"/>
                </w:tcPr>
                <w:p w:rsidR="00AE1FEA" w:rsidRDefault="00AE1FEA" w:rsidP="00AE1FEA">
                  <w:pPr>
                    <w:jc w:val="center"/>
                    <w:rPr>
                      <w:rFonts w:cs="Arial"/>
                    </w:rPr>
                  </w:pPr>
                  <w:r>
                    <w:rPr>
                      <w:rFonts w:cs="Arial"/>
                    </w:rPr>
                    <w:t>(200,000)</w:t>
                  </w:r>
                </w:p>
                <w:p w:rsidR="00AE1FEA" w:rsidRDefault="00AE1FEA" w:rsidP="00AE1FEA">
                  <w:pPr>
                    <w:jc w:val="center"/>
                    <w:rPr>
                      <w:rFonts w:cs="Arial"/>
                    </w:rPr>
                  </w:pPr>
                  <w:r>
                    <w:rPr>
                      <w:rFonts w:cs="Arial"/>
                    </w:rPr>
                    <w:t>60,000</w:t>
                  </w:r>
                </w:p>
                <w:p w:rsidR="00AE1FEA" w:rsidRDefault="00AE1FEA" w:rsidP="00AE1FEA">
                  <w:pPr>
                    <w:jc w:val="center"/>
                    <w:rPr>
                      <w:rFonts w:cs="Arial"/>
                    </w:rPr>
                  </w:pPr>
                  <w:r>
                    <w:rPr>
                      <w:rFonts w:cs="Arial"/>
                    </w:rPr>
                    <w:t>50,000</w:t>
                  </w:r>
                </w:p>
                <w:p w:rsidR="00AE1FEA" w:rsidRDefault="00AE1FEA" w:rsidP="00AE1FEA">
                  <w:pPr>
                    <w:jc w:val="center"/>
                    <w:rPr>
                      <w:rFonts w:cs="Arial"/>
                    </w:rPr>
                  </w:pPr>
                  <w:r>
                    <w:rPr>
                      <w:rFonts w:cs="Arial"/>
                    </w:rPr>
                    <w:t>50,000</w:t>
                  </w:r>
                </w:p>
                <w:p w:rsidR="00AE1FEA" w:rsidRDefault="00AE1FEA" w:rsidP="00AE1FEA">
                  <w:pPr>
                    <w:jc w:val="center"/>
                    <w:rPr>
                      <w:rFonts w:cs="Arial"/>
                    </w:rPr>
                  </w:pPr>
                  <w:r>
                    <w:rPr>
                      <w:rFonts w:cs="Arial"/>
                    </w:rPr>
                    <w:t>40,000</w:t>
                  </w:r>
                </w:p>
              </w:tc>
              <w:tc>
                <w:tcPr>
                  <w:tcW w:w="1890" w:type="dxa"/>
                </w:tcPr>
                <w:p w:rsidR="00AE1FEA" w:rsidRDefault="00AE1FEA" w:rsidP="00AE1FEA">
                  <w:pPr>
                    <w:jc w:val="center"/>
                    <w:rPr>
                      <w:rFonts w:cs="Arial"/>
                    </w:rPr>
                  </w:pPr>
                  <w:r>
                    <w:rPr>
                      <w:rFonts w:cs="Arial"/>
                    </w:rPr>
                    <w:t>1.000</w:t>
                  </w:r>
                </w:p>
                <w:p w:rsidR="00AE1FEA" w:rsidRDefault="00AE1FEA" w:rsidP="00AE1FEA">
                  <w:pPr>
                    <w:jc w:val="center"/>
                    <w:rPr>
                      <w:rFonts w:cs="Arial"/>
                    </w:rPr>
                  </w:pPr>
                  <w:r>
                    <w:rPr>
                      <w:rFonts w:cs="Arial"/>
                    </w:rPr>
                    <w:t>0.9091</w:t>
                  </w:r>
                </w:p>
                <w:p w:rsidR="00AE1FEA" w:rsidRDefault="00AE1FEA" w:rsidP="00AE1FEA">
                  <w:pPr>
                    <w:jc w:val="center"/>
                    <w:rPr>
                      <w:rFonts w:cs="Arial"/>
                    </w:rPr>
                  </w:pPr>
                  <w:r>
                    <w:rPr>
                      <w:rFonts w:cs="Arial"/>
                    </w:rPr>
                    <w:t>0.8264</w:t>
                  </w:r>
                </w:p>
                <w:p w:rsidR="00AE1FEA" w:rsidRDefault="00AE1FEA" w:rsidP="00AE1FEA">
                  <w:pPr>
                    <w:jc w:val="center"/>
                    <w:rPr>
                      <w:rFonts w:cs="Arial"/>
                    </w:rPr>
                  </w:pPr>
                  <w:r>
                    <w:rPr>
                      <w:rFonts w:cs="Arial"/>
                    </w:rPr>
                    <w:t>0.7513</w:t>
                  </w:r>
                </w:p>
                <w:p w:rsidR="00AE1FEA" w:rsidRDefault="00AE1FEA" w:rsidP="00AE1FEA">
                  <w:pPr>
                    <w:jc w:val="center"/>
                    <w:rPr>
                      <w:rFonts w:cs="Arial"/>
                    </w:rPr>
                  </w:pPr>
                  <w:r>
                    <w:rPr>
                      <w:rFonts w:cs="Arial"/>
                    </w:rPr>
                    <w:t>0.6830</w:t>
                  </w:r>
                </w:p>
              </w:tc>
              <w:tc>
                <w:tcPr>
                  <w:tcW w:w="1980" w:type="dxa"/>
                </w:tcPr>
                <w:p w:rsidR="00AE1FEA" w:rsidRDefault="00AE1FEA" w:rsidP="00AE1FEA">
                  <w:pPr>
                    <w:jc w:val="center"/>
                    <w:rPr>
                      <w:rFonts w:cs="Arial"/>
                    </w:rPr>
                  </w:pPr>
                  <w:r>
                    <w:rPr>
                      <w:rFonts w:cs="Arial"/>
                    </w:rPr>
                    <w:t>(200,000)</w:t>
                  </w:r>
                </w:p>
                <w:p w:rsidR="00AE1FEA" w:rsidRDefault="00AE1FEA" w:rsidP="00AE1FEA">
                  <w:pPr>
                    <w:jc w:val="center"/>
                    <w:rPr>
                      <w:rFonts w:cs="Arial"/>
                    </w:rPr>
                  </w:pPr>
                  <w:r>
                    <w:rPr>
                      <w:rFonts w:cs="Arial"/>
                    </w:rPr>
                    <w:t>54,546</w:t>
                  </w:r>
                </w:p>
                <w:p w:rsidR="00AE1FEA" w:rsidRDefault="00AE1FEA" w:rsidP="00AE1FEA">
                  <w:pPr>
                    <w:jc w:val="center"/>
                    <w:rPr>
                      <w:rFonts w:cs="Arial"/>
                    </w:rPr>
                  </w:pPr>
                  <w:r>
                    <w:rPr>
                      <w:rFonts w:cs="Arial"/>
                    </w:rPr>
                    <w:t>41,320</w:t>
                  </w:r>
                </w:p>
                <w:p w:rsidR="00AE1FEA" w:rsidRDefault="00AE1FEA" w:rsidP="00AE1FEA">
                  <w:pPr>
                    <w:jc w:val="center"/>
                    <w:rPr>
                      <w:rFonts w:cs="Arial"/>
                    </w:rPr>
                  </w:pPr>
                  <w:r>
                    <w:rPr>
                      <w:rFonts w:cs="Arial"/>
                    </w:rPr>
                    <w:t>37,565</w:t>
                  </w:r>
                </w:p>
                <w:p w:rsidR="00AE1FEA" w:rsidRDefault="00AE1FEA" w:rsidP="00AE1FEA">
                  <w:pPr>
                    <w:jc w:val="center"/>
                    <w:rPr>
                      <w:rFonts w:cs="Arial"/>
                    </w:rPr>
                  </w:pPr>
                  <w:r>
                    <w:rPr>
                      <w:rFonts w:cs="Arial"/>
                    </w:rPr>
                    <w:t>27,320</w:t>
                  </w:r>
                </w:p>
              </w:tc>
            </w:tr>
          </w:tbl>
          <w:p w:rsidR="00C11BFB" w:rsidRDefault="00C11BFB" w:rsidP="00C11BFB">
            <w:pPr>
              <w:rPr>
                <w:rFonts w:cs="Arial"/>
              </w:rPr>
            </w:pPr>
            <w:r>
              <w:rPr>
                <w:rFonts w:cs="Arial"/>
              </w:rPr>
              <w:t xml:space="preserve">                                                 Total cash flow £174,411</w:t>
            </w:r>
          </w:p>
          <w:p w:rsidR="00C11BFB" w:rsidRDefault="00C11BFB" w:rsidP="00C11BFB">
            <w:pPr>
              <w:rPr>
                <w:rFonts w:cs="Arial"/>
              </w:rPr>
            </w:pPr>
          </w:p>
          <w:p w:rsidR="00C11BFB" w:rsidRDefault="00C11BFB" w:rsidP="00C11BFB">
            <w:pPr>
              <w:rPr>
                <w:rFonts w:cs="Arial"/>
              </w:rPr>
            </w:pPr>
            <w:r>
              <w:rPr>
                <w:rFonts w:cs="Arial"/>
              </w:rPr>
              <w:t>Net present value = Total cash flow – Initial investment</w:t>
            </w:r>
          </w:p>
          <w:p w:rsidR="00C11BFB" w:rsidRDefault="00C11BFB" w:rsidP="00C11BFB">
            <w:pPr>
              <w:rPr>
                <w:rFonts w:cs="Arial"/>
              </w:rPr>
            </w:pPr>
            <w:r>
              <w:rPr>
                <w:rFonts w:cs="Arial"/>
              </w:rPr>
              <w:t xml:space="preserve">                             = £174,411 - £200,000</w:t>
            </w:r>
          </w:p>
          <w:p w:rsidR="00C11BFB" w:rsidRDefault="00C11BFB" w:rsidP="00C11BFB">
            <w:pPr>
              <w:rPr>
                <w:rFonts w:cs="Arial"/>
              </w:rPr>
            </w:pPr>
            <w:r>
              <w:rPr>
                <w:rFonts w:cs="Arial"/>
              </w:rPr>
              <w:t xml:space="preserve">                             = -£25,589</w:t>
            </w:r>
          </w:p>
          <w:p w:rsidR="00AE1FEA" w:rsidRDefault="00AE1FEA" w:rsidP="00F70034">
            <w:pPr>
              <w:rPr>
                <w:rFonts w:cs="Arial"/>
                <w:b/>
                <w:u w:val="single"/>
              </w:rPr>
            </w:pPr>
          </w:p>
          <w:p w:rsidR="00F70034" w:rsidRPr="00F70034" w:rsidRDefault="00F70034" w:rsidP="00F70034">
            <w:pPr>
              <w:rPr>
                <w:rFonts w:cs="Arial"/>
                <w:b/>
                <w:u w:val="single"/>
              </w:rPr>
            </w:pPr>
            <w:r>
              <w:rPr>
                <w:rFonts w:cs="Arial"/>
                <w:b/>
                <w:u w:val="single"/>
              </w:rPr>
              <w:t>Project C</w:t>
            </w:r>
          </w:p>
          <w:tbl>
            <w:tblPr>
              <w:tblStyle w:val="TableGrid"/>
              <w:tblW w:w="0" w:type="auto"/>
              <w:tblLayout w:type="fixed"/>
              <w:tblLook w:val="04A0" w:firstRow="1" w:lastRow="0" w:firstColumn="1" w:lastColumn="0" w:noHBand="0" w:noVBand="1"/>
            </w:tblPr>
            <w:tblGrid>
              <w:gridCol w:w="758"/>
              <w:gridCol w:w="1620"/>
              <w:gridCol w:w="1890"/>
              <w:gridCol w:w="1980"/>
            </w:tblGrid>
            <w:tr w:rsidR="00C11BFB" w:rsidRPr="00F70034" w:rsidTr="001B2E89">
              <w:tc>
                <w:tcPr>
                  <w:tcW w:w="758" w:type="dxa"/>
                </w:tcPr>
                <w:p w:rsidR="00C11BFB" w:rsidRPr="00F70034" w:rsidRDefault="00C11BFB" w:rsidP="00C11BFB">
                  <w:pPr>
                    <w:jc w:val="center"/>
                    <w:rPr>
                      <w:rFonts w:cs="Arial"/>
                      <w:b/>
                    </w:rPr>
                  </w:pPr>
                  <w:r>
                    <w:rPr>
                      <w:rFonts w:cs="Arial"/>
                      <w:b/>
                    </w:rPr>
                    <w:t>Year</w:t>
                  </w:r>
                </w:p>
              </w:tc>
              <w:tc>
                <w:tcPr>
                  <w:tcW w:w="1620" w:type="dxa"/>
                </w:tcPr>
                <w:p w:rsidR="00C11BFB" w:rsidRPr="00F70034" w:rsidRDefault="00C11BFB" w:rsidP="00C11BFB">
                  <w:pPr>
                    <w:jc w:val="center"/>
                    <w:rPr>
                      <w:rFonts w:cs="Arial"/>
                      <w:b/>
                    </w:rPr>
                  </w:pPr>
                  <w:r>
                    <w:rPr>
                      <w:rFonts w:cs="Arial"/>
                      <w:b/>
                    </w:rPr>
                    <w:t>Cash flow (£)</w:t>
                  </w:r>
                </w:p>
              </w:tc>
              <w:tc>
                <w:tcPr>
                  <w:tcW w:w="1890" w:type="dxa"/>
                </w:tcPr>
                <w:p w:rsidR="00C11BFB" w:rsidRPr="00F70034" w:rsidRDefault="00C11BFB" w:rsidP="00C11BFB">
                  <w:pPr>
                    <w:jc w:val="center"/>
                    <w:rPr>
                      <w:rFonts w:cs="Arial"/>
                      <w:b/>
                    </w:rPr>
                  </w:pPr>
                  <w:r>
                    <w:rPr>
                      <w:rFonts w:cs="Arial"/>
                      <w:b/>
                    </w:rPr>
                    <w:t>Discount factor</w:t>
                  </w:r>
                </w:p>
              </w:tc>
              <w:tc>
                <w:tcPr>
                  <w:tcW w:w="1980" w:type="dxa"/>
                </w:tcPr>
                <w:p w:rsidR="00C11BFB" w:rsidRPr="00F70034" w:rsidRDefault="00C11BFB" w:rsidP="00C11BFB">
                  <w:pPr>
                    <w:jc w:val="center"/>
                    <w:rPr>
                      <w:rFonts w:cs="Arial"/>
                      <w:b/>
                    </w:rPr>
                  </w:pPr>
                  <w:r>
                    <w:rPr>
                      <w:rFonts w:cs="Arial"/>
                      <w:b/>
                    </w:rPr>
                    <w:t>Present value (£)</w:t>
                  </w:r>
                </w:p>
              </w:tc>
            </w:tr>
            <w:tr w:rsidR="00C11BFB" w:rsidTr="001B2E89">
              <w:tc>
                <w:tcPr>
                  <w:tcW w:w="758" w:type="dxa"/>
                </w:tcPr>
                <w:p w:rsidR="00C11BFB" w:rsidRDefault="00C11BFB" w:rsidP="00C11BFB">
                  <w:pPr>
                    <w:jc w:val="center"/>
                    <w:rPr>
                      <w:rFonts w:cs="Arial"/>
                    </w:rPr>
                  </w:pPr>
                  <w:r>
                    <w:rPr>
                      <w:rFonts w:cs="Arial"/>
                    </w:rPr>
                    <w:t>0</w:t>
                  </w:r>
                </w:p>
                <w:p w:rsidR="00C11BFB" w:rsidRDefault="00C11BFB" w:rsidP="00C11BFB">
                  <w:pPr>
                    <w:jc w:val="center"/>
                    <w:rPr>
                      <w:rFonts w:cs="Arial"/>
                    </w:rPr>
                  </w:pPr>
                  <w:r>
                    <w:rPr>
                      <w:rFonts w:cs="Arial"/>
                    </w:rPr>
                    <w:t>1</w:t>
                  </w:r>
                </w:p>
                <w:p w:rsidR="00C11BFB" w:rsidRDefault="00C11BFB" w:rsidP="00C11BFB">
                  <w:pPr>
                    <w:jc w:val="center"/>
                    <w:rPr>
                      <w:rFonts w:cs="Arial"/>
                    </w:rPr>
                  </w:pPr>
                  <w:r>
                    <w:rPr>
                      <w:rFonts w:cs="Arial"/>
                    </w:rPr>
                    <w:t>2</w:t>
                  </w:r>
                </w:p>
                <w:p w:rsidR="00C11BFB" w:rsidRDefault="00C11BFB" w:rsidP="00C11BFB">
                  <w:pPr>
                    <w:jc w:val="center"/>
                    <w:rPr>
                      <w:rFonts w:cs="Arial"/>
                    </w:rPr>
                  </w:pPr>
                  <w:r>
                    <w:rPr>
                      <w:rFonts w:cs="Arial"/>
                    </w:rPr>
                    <w:t>3</w:t>
                  </w:r>
                </w:p>
                <w:p w:rsidR="00C11BFB" w:rsidRDefault="00C11BFB" w:rsidP="00C11BFB">
                  <w:pPr>
                    <w:jc w:val="center"/>
                    <w:rPr>
                      <w:rFonts w:cs="Arial"/>
                    </w:rPr>
                  </w:pPr>
                  <w:r>
                    <w:rPr>
                      <w:rFonts w:cs="Arial"/>
                    </w:rPr>
                    <w:t>4</w:t>
                  </w:r>
                </w:p>
              </w:tc>
              <w:tc>
                <w:tcPr>
                  <w:tcW w:w="1620" w:type="dxa"/>
                </w:tcPr>
                <w:p w:rsidR="00C11BFB" w:rsidRDefault="00C11BFB" w:rsidP="00C11BFB">
                  <w:pPr>
                    <w:jc w:val="center"/>
                    <w:rPr>
                      <w:rFonts w:cs="Arial"/>
                    </w:rPr>
                  </w:pPr>
                  <w:r>
                    <w:rPr>
                      <w:rFonts w:cs="Arial"/>
                    </w:rPr>
                    <w:t>(200,000)</w:t>
                  </w:r>
                </w:p>
                <w:p w:rsidR="00C11BFB" w:rsidRDefault="00C11BFB" w:rsidP="00C11BFB">
                  <w:pPr>
                    <w:jc w:val="center"/>
                    <w:rPr>
                      <w:rFonts w:cs="Arial"/>
                    </w:rPr>
                  </w:pPr>
                  <w:r>
                    <w:rPr>
                      <w:rFonts w:cs="Arial"/>
                    </w:rPr>
                    <w:t>70,000</w:t>
                  </w:r>
                </w:p>
                <w:p w:rsidR="00C11BFB" w:rsidRDefault="00C11BFB" w:rsidP="00C11BFB">
                  <w:pPr>
                    <w:jc w:val="center"/>
                    <w:rPr>
                      <w:rFonts w:cs="Arial"/>
                    </w:rPr>
                  </w:pPr>
                  <w:r>
                    <w:rPr>
                      <w:rFonts w:cs="Arial"/>
                    </w:rPr>
                    <w:t>60,000</w:t>
                  </w:r>
                </w:p>
                <w:p w:rsidR="00C11BFB" w:rsidRDefault="00C11BFB" w:rsidP="00C11BFB">
                  <w:pPr>
                    <w:jc w:val="center"/>
                    <w:rPr>
                      <w:rFonts w:cs="Arial"/>
                    </w:rPr>
                  </w:pPr>
                  <w:r>
                    <w:rPr>
                      <w:rFonts w:cs="Arial"/>
                    </w:rPr>
                    <w:t>50,000</w:t>
                  </w:r>
                </w:p>
                <w:p w:rsidR="00C11BFB" w:rsidRDefault="00C11BFB" w:rsidP="00C11BFB">
                  <w:pPr>
                    <w:jc w:val="center"/>
                    <w:rPr>
                      <w:rFonts w:cs="Arial"/>
                    </w:rPr>
                  </w:pPr>
                  <w:r>
                    <w:rPr>
                      <w:rFonts w:cs="Arial"/>
                    </w:rPr>
                    <w:t>60,000</w:t>
                  </w:r>
                </w:p>
              </w:tc>
              <w:tc>
                <w:tcPr>
                  <w:tcW w:w="1890" w:type="dxa"/>
                </w:tcPr>
                <w:p w:rsidR="00C11BFB" w:rsidRDefault="00C11BFB" w:rsidP="00C11BFB">
                  <w:pPr>
                    <w:jc w:val="center"/>
                    <w:rPr>
                      <w:rFonts w:cs="Arial"/>
                    </w:rPr>
                  </w:pPr>
                  <w:r>
                    <w:rPr>
                      <w:rFonts w:cs="Arial"/>
                    </w:rPr>
                    <w:t>1.000</w:t>
                  </w:r>
                </w:p>
                <w:p w:rsidR="00C11BFB" w:rsidRDefault="00C11BFB" w:rsidP="00C11BFB">
                  <w:pPr>
                    <w:jc w:val="center"/>
                    <w:rPr>
                      <w:rFonts w:cs="Arial"/>
                    </w:rPr>
                  </w:pPr>
                  <w:r>
                    <w:rPr>
                      <w:rFonts w:cs="Arial"/>
                    </w:rPr>
                    <w:t>0.9091</w:t>
                  </w:r>
                </w:p>
                <w:p w:rsidR="00C11BFB" w:rsidRDefault="00C11BFB" w:rsidP="00C11BFB">
                  <w:pPr>
                    <w:jc w:val="center"/>
                    <w:rPr>
                      <w:rFonts w:cs="Arial"/>
                    </w:rPr>
                  </w:pPr>
                  <w:r>
                    <w:rPr>
                      <w:rFonts w:cs="Arial"/>
                    </w:rPr>
                    <w:t>0.8264</w:t>
                  </w:r>
                </w:p>
                <w:p w:rsidR="00C11BFB" w:rsidRDefault="00C11BFB" w:rsidP="00C11BFB">
                  <w:pPr>
                    <w:jc w:val="center"/>
                    <w:rPr>
                      <w:rFonts w:cs="Arial"/>
                    </w:rPr>
                  </w:pPr>
                  <w:r>
                    <w:rPr>
                      <w:rFonts w:cs="Arial"/>
                    </w:rPr>
                    <w:t>0.7513</w:t>
                  </w:r>
                </w:p>
                <w:p w:rsidR="00C11BFB" w:rsidRDefault="00C11BFB" w:rsidP="00C11BFB">
                  <w:pPr>
                    <w:jc w:val="center"/>
                    <w:rPr>
                      <w:rFonts w:cs="Arial"/>
                    </w:rPr>
                  </w:pPr>
                  <w:r>
                    <w:rPr>
                      <w:rFonts w:cs="Arial"/>
                    </w:rPr>
                    <w:t>0.6830</w:t>
                  </w:r>
                </w:p>
              </w:tc>
              <w:tc>
                <w:tcPr>
                  <w:tcW w:w="1980" w:type="dxa"/>
                </w:tcPr>
                <w:p w:rsidR="00C11BFB" w:rsidRDefault="00C11BFB" w:rsidP="00C11BFB">
                  <w:pPr>
                    <w:jc w:val="center"/>
                    <w:rPr>
                      <w:rFonts w:cs="Arial"/>
                    </w:rPr>
                  </w:pPr>
                  <w:r>
                    <w:rPr>
                      <w:rFonts w:cs="Arial"/>
                    </w:rPr>
                    <w:t>(200,000)</w:t>
                  </w:r>
                </w:p>
                <w:p w:rsidR="00C11BFB" w:rsidRDefault="00C11BFB" w:rsidP="00C11BFB">
                  <w:pPr>
                    <w:jc w:val="center"/>
                    <w:rPr>
                      <w:rFonts w:cs="Arial"/>
                    </w:rPr>
                  </w:pPr>
                  <w:r>
                    <w:rPr>
                      <w:rFonts w:cs="Arial"/>
                    </w:rPr>
                    <w:t>63,637</w:t>
                  </w:r>
                </w:p>
                <w:p w:rsidR="00C11BFB" w:rsidRDefault="00C11BFB" w:rsidP="00C11BFB">
                  <w:pPr>
                    <w:jc w:val="center"/>
                    <w:rPr>
                      <w:rFonts w:cs="Arial"/>
                    </w:rPr>
                  </w:pPr>
                  <w:r>
                    <w:rPr>
                      <w:rFonts w:cs="Arial"/>
                    </w:rPr>
                    <w:t>49,584</w:t>
                  </w:r>
                </w:p>
                <w:p w:rsidR="00C11BFB" w:rsidRDefault="00C11BFB" w:rsidP="00C11BFB">
                  <w:pPr>
                    <w:jc w:val="center"/>
                    <w:rPr>
                      <w:rFonts w:cs="Arial"/>
                    </w:rPr>
                  </w:pPr>
                  <w:r>
                    <w:rPr>
                      <w:rFonts w:cs="Arial"/>
                    </w:rPr>
                    <w:t>37,565</w:t>
                  </w:r>
                </w:p>
                <w:p w:rsidR="00C11BFB" w:rsidRDefault="00C11BFB" w:rsidP="00C11BFB">
                  <w:pPr>
                    <w:jc w:val="center"/>
                    <w:rPr>
                      <w:rFonts w:cs="Arial"/>
                    </w:rPr>
                  </w:pPr>
                  <w:r>
                    <w:rPr>
                      <w:rFonts w:cs="Arial"/>
                    </w:rPr>
                    <w:t>40,980</w:t>
                  </w:r>
                </w:p>
              </w:tc>
            </w:tr>
          </w:tbl>
          <w:p w:rsidR="00C11BFB" w:rsidRDefault="00C11BFB" w:rsidP="00C11BFB">
            <w:pPr>
              <w:rPr>
                <w:rFonts w:cs="Arial"/>
              </w:rPr>
            </w:pPr>
            <w:r>
              <w:rPr>
                <w:rFonts w:cs="Arial"/>
              </w:rPr>
              <w:t xml:space="preserve">                                                 Total cash flow £191,766</w:t>
            </w:r>
          </w:p>
          <w:p w:rsidR="00C11BFB" w:rsidRDefault="00C11BFB" w:rsidP="00C11BFB">
            <w:pPr>
              <w:rPr>
                <w:rFonts w:cs="Arial"/>
              </w:rPr>
            </w:pPr>
          </w:p>
          <w:p w:rsidR="00C11BFB" w:rsidRDefault="00C11BFB" w:rsidP="00C11BFB">
            <w:pPr>
              <w:rPr>
                <w:rFonts w:cs="Arial"/>
              </w:rPr>
            </w:pPr>
            <w:r>
              <w:rPr>
                <w:rFonts w:cs="Arial"/>
              </w:rPr>
              <w:lastRenderedPageBreak/>
              <w:t>Net present value = Total cash flow – Initial investment</w:t>
            </w:r>
          </w:p>
          <w:p w:rsidR="00C11BFB" w:rsidRDefault="00C11BFB" w:rsidP="00C11BFB">
            <w:pPr>
              <w:rPr>
                <w:rFonts w:cs="Arial"/>
              </w:rPr>
            </w:pPr>
            <w:r>
              <w:rPr>
                <w:rFonts w:cs="Arial"/>
              </w:rPr>
              <w:t xml:space="preserve">                             = £191,766 - £200,000</w:t>
            </w:r>
          </w:p>
          <w:p w:rsidR="00C11BFB" w:rsidRDefault="00C11BFB" w:rsidP="00C11BFB">
            <w:pPr>
              <w:rPr>
                <w:rFonts w:cs="Arial"/>
              </w:rPr>
            </w:pPr>
            <w:r>
              <w:rPr>
                <w:rFonts w:cs="Arial"/>
              </w:rPr>
              <w:t xml:space="preserve">                             = -£8,234</w:t>
            </w:r>
          </w:p>
          <w:p w:rsidR="00C11BFB" w:rsidRDefault="00C11BFB" w:rsidP="00C11BFB">
            <w:pPr>
              <w:rPr>
                <w:rFonts w:cs="Arial"/>
              </w:rPr>
            </w:pPr>
          </w:p>
          <w:p w:rsidR="00C11BFB" w:rsidRDefault="00C11BFB" w:rsidP="00C11BFB">
            <w:pPr>
              <w:rPr>
                <w:rFonts w:cs="Arial"/>
              </w:rPr>
            </w:pPr>
            <w:r>
              <w:rPr>
                <w:rFonts w:cs="Arial"/>
              </w:rPr>
              <w:t>Candidates are expected to comment on their findings.</w:t>
            </w:r>
          </w:p>
          <w:p w:rsidR="00C11BFB" w:rsidRDefault="00C11BFB" w:rsidP="00C11BFB">
            <w:pPr>
              <w:rPr>
                <w:rFonts w:cs="Arial"/>
              </w:rPr>
            </w:pPr>
          </w:p>
          <w:p w:rsidR="00C11BFB" w:rsidRDefault="00C11BFB" w:rsidP="00C11BFB">
            <w:pPr>
              <w:rPr>
                <w:rFonts w:cs="Arial"/>
              </w:rPr>
            </w:pPr>
            <w:r>
              <w:rPr>
                <w:rFonts w:cs="Arial"/>
              </w:rPr>
              <w:t xml:space="preserve">All of the projects give a negative net present value which means over time the projects will not give a return on their investment in real terms. </w:t>
            </w:r>
          </w:p>
          <w:p w:rsidR="00C11BFB" w:rsidRDefault="00C11BFB" w:rsidP="00C11BFB">
            <w:pPr>
              <w:rPr>
                <w:rFonts w:cs="Arial"/>
              </w:rPr>
            </w:pPr>
          </w:p>
          <w:p w:rsidR="00C11BFB" w:rsidRDefault="00C11BFB" w:rsidP="00C11BFB">
            <w:pPr>
              <w:rPr>
                <w:rFonts w:cs="Arial"/>
              </w:rPr>
            </w:pPr>
            <w:r>
              <w:rPr>
                <w:rFonts w:cs="Arial"/>
              </w:rPr>
              <w:t>Project C provides the best payback of 3 years and 4 months which is only slightly better than the 2 projects.  While project C provides the best net present value at -£8,234.</w:t>
            </w:r>
          </w:p>
          <w:p w:rsidR="00C11BFB" w:rsidRDefault="00C11BFB" w:rsidP="00C11BFB">
            <w:pPr>
              <w:rPr>
                <w:rFonts w:cs="Arial"/>
              </w:rPr>
            </w:pPr>
          </w:p>
          <w:p w:rsidR="00C11BFB" w:rsidRDefault="00C11BFB" w:rsidP="00C11BFB">
            <w:pPr>
              <w:rPr>
                <w:rFonts w:cs="Arial"/>
              </w:rPr>
            </w:pPr>
            <w:r>
              <w:rPr>
                <w:rFonts w:cs="Arial"/>
              </w:rPr>
              <w:t>It would therefore be a good idea to select project C.</w:t>
            </w:r>
          </w:p>
          <w:p w:rsidR="00C11BFB" w:rsidRDefault="00C11BFB" w:rsidP="00C11BFB">
            <w:pPr>
              <w:rPr>
                <w:rFonts w:cs="Arial"/>
              </w:rPr>
            </w:pPr>
          </w:p>
          <w:p w:rsidR="00C11BFB" w:rsidRDefault="00C11BFB" w:rsidP="00C11BFB">
            <w:pPr>
              <w:rPr>
                <w:rFonts w:cs="Arial"/>
              </w:rPr>
            </w:pPr>
            <w:r>
              <w:rPr>
                <w:rFonts w:cs="Arial"/>
              </w:rPr>
              <w:t>When making capital investment decisions candidates are required to evaluate two factors that should be considered as part of the decision making process.  These include; motives, return, confidence</w:t>
            </w:r>
            <w:r w:rsidR="00885596">
              <w:rPr>
                <w:rFonts w:cs="Arial"/>
              </w:rPr>
              <w:t xml:space="preserve"> and external factors.</w:t>
            </w:r>
          </w:p>
          <w:p w:rsidR="00885596" w:rsidRDefault="00885596" w:rsidP="00C11BFB">
            <w:pPr>
              <w:rPr>
                <w:rFonts w:cs="Arial"/>
              </w:rPr>
            </w:pPr>
          </w:p>
          <w:p w:rsidR="00885596" w:rsidRDefault="00885596" w:rsidP="00C11BFB">
            <w:pPr>
              <w:rPr>
                <w:rFonts w:cs="Arial"/>
              </w:rPr>
            </w:pPr>
            <w:r>
              <w:rPr>
                <w:rFonts w:cs="Arial"/>
                <w:b/>
                <w:u w:val="single"/>
              </w:rPr>
              <w:t>Motives</w:t>
            </w:r>
            <w:r>
              <w:rPr>
                <w:rFonts w:cs="Arial"/>
              </w:rPr>
              <w:t>: - to begin with, firms must have a reason to invest.</w:t>
            </w:r>
          </w:p>
          <w:p w:rsidR="00885596" w:rsidRDefault="00885596" w:rsidP="00C11BFB">
            <w:pPr>
              <w:rPr>
                <w:rFonts w:cs="Arial"/>
              </w:rPr>
            </w:pPr>
          </w:p>
          <w:p w:rsidR="00885596" w:rsidRPr="00885596" w:rsidRDefault="00885596" w:rsidP="00885596">
            <w:pPr>
              <w:pStyle w:val="ListParagraph"/>
              <w:numPr>
                <w:ilvl w:val="0"/>
                <w:numId w:val="15"/>
              </w:numPr>
              <w:ind w:left="313" w:hanging="313"/>
              <w:rPr>
                <w:rFonts w:cs="Arial"/>
              </w:rPr>
            </w:pPr>
            <w:r>
              <w:rPr>
                <w:rFonts w:ascii="Arial" w:hAnsi="Arial" w:cs="Arial"/>
              </w:rPr>
              <w:t>All firms have to replace worn out equipment</w:t>
            </w:r>
          </w:p>
          <w:p w:rsidR="00885596" w:rsidRPr="00885596" w:rsidRDefault="00885596" w:rsidP="00885596">
            <w:pPr>
              <w:pStyle w:val="ListParagraph"/>
              <w:numPr>
                <w:ilvl w:val="0"/>
                <w:numId w:val="15"/>
              </w:numPr>
              <w:ind w:left="313" w:hanging="313"/>
              <w:rPr>
                <w:rFonts w:cs="Arial"/>
              </w:rPr>
            </w:pPr>
            <w:r>
              <w:rPr>
                <w:rFonts w:ascii="Arial" w:hAnsi="Arial" w:cs="Arial"/>
              </w:rPr>
              <w:t>To be competitive on costs, price and quality, firms may have to invest or risk losing customers to their rivals</w:t>
            </w:r>
          </w:p>
          <w:p w:rsidR="00885596" w:rsidRPr="00885596" w:rsidRDefault="00885596" w:rsidP="00885596">
            <w:pPr>
              <w:pStyle w:val="ListParagraph"/>
              <w:numPr>
                <w:ilvl w:val="0"/>
                <w:numId w:val="15"/>
              </w:numPr>
              <w:ind w:left="313" w:hanging="313"/>
              <w:rPr>
                <w:rFonts w:cs="Arial"/>
              </w:rPr>
            </w:pPr>
            <w:r>
              <w:rPr>
                <w:rFonts w:ascii="Arial" w:hAnsi="Arial" w:cs="Arial"/>
              </w:rPr>
              <w:t>The availability of new technology may persuade firms to invest.  When technology becomes available, firms are often keen to use it if they can afford to</w:t>
            </w:r>
          </w:p>
          <w:p w:rsidR="00885596" w:rsidRPr="00885596" w:rsidRDefault="00885596" w:rsidP="00885596">
            <w:pPr>
              <w:pStyle w:val="ListParagraph"/>
              <w:numPr>
                <w:ilvl w:val="0"/>
                <w:numId w:val="15"/>
              </w:numPr>
              <w:ind w:left="313" w:hanging="313"/>
              <w:rPr>
                <w:rFonts w:cs="Arial"/>
              </w:rPr>
            </w:pPr>
            <w:r>
              <w:rPr>
                <w:rFonts w:ascii="Arial" w:hAnsi="Arial" w:cs="Arial"/>
              </w:rPr>
              <w:t>Firms may wish to grow, to be more profitable or to increase their market influence.  Growth involves investment in more plant, equipment and other productive assets.</w:t>
            </w:r>
          </w:p>
          <w:p w:rsidR="00885596" w:rsidRDefault="00885596" w:rsidP="00C11BFB">
            <w:pPr>
              <w:rPr>
                <w:rFonts w:cs="Arial"/>
              </w:rPr>
            </w:pPr>
            <w:r>
              <w:rPr>
                <w:rFonts w:cs="Arial"/>
                <w:b/>
                <w:u w:val="single"/>
              </w:rPr>
              <w:t>Return</w:t>
            </w:r>
            <w:r>
              <w:rPr>
                <w:rFonts w:cs="Arial"/>
              </w:rPr>
              <w:t>: - if firms have a reason to invest, they must then decide whether it is worthwhile.  There are three major costs.  Capital costs might be the cost of a new factory.  Opportunity costs are the foregone alternatives the investment funds might have been used for.  Direct variable costs include the running costs of the project.</w:t>
            </w:r>
          </w:p>
          <w:p w:rsidR="00885596" w:rsidRDefault="00885596" w:rsidP="00C11BFB">
            <w:pPr>
              <w:rPr>
                <w:rFonts w:cs="Arial"/>
              </w:rPr>
            </w:pPr>
          </w:p>
          <w:p w:rsidR="00885596" w:rsidRDefault="00885596" w:rsidP="00C11BFB">
            <w:pPr>
              <w:rPr>
                <w:rFonts w:cs="Arial"/>
              </w:rPr>
            </w:pPr>
            <w:r>
              <w:rPr>
                <w:rFonts w:cs="Arial"/>
              </w:rPr>
              <w:t>Calculating the expected revenue is not</w:t>
            </w:r>
            <w:r w:rsidR="00F36BF6">
              <w:rPr>
                <w:rFonts w:cs="Arial"/>
              </w:rPr>
              <w:t xml:space="preserve"> easy.  Expected sales are hard to predict with accuracy because many factors affect them.  Sales can also be influenced by the price set by the business in the future and by rivals’ behaviour.</w:t>
            </w:r>
          </w:p>
          <w:p w:rsidR="00F36BF6" w:rsidRPr="00885596" w:rsidRDefault="00F36BF6" w:rsidP="00C11BFB">
            <w:pPr>
              <w:rPr>
                <w:rFonts w:cs="Arial"/>
              </w:rPr>
            </w:pPr>
          </w:p>
          <w:p w:rsidR="00F36BF6" w:rsidRDefault="00F36BF6" w:rsidP="00C11BFB">
            <w:pPr>
              <w:rPr>
                <w:rFonts w:cs="Arial"/>
              </w:rPr>
            </w:pPr>
            <w:r>
              <w:rPr>
                <w:rFonts w:cs="Arial"/>
                <w:b/>
                <w:u w:val="single"/>
              </w:rPr>
              <w:t>Business c</w:t>
            </w:r>
            <w:r w:rsidR="00885596">
              <w:rPr>
                <w:rFonts w:cs="Arial"/>
                <w:b/>
                <w:u w:val="single"/>
              </w:rPr>
              <w:t>onfidence</w:t>
            </w:r>
            <w:r>
              <w:rPr>
                <w:rFonts w:cs="Arial"/>
              </w:rPr>
              <w:t>: - may be influenced by a range of factors.  These include whether or not previous investment has been success, the state of the economy, the existing level of capacity and future order levels.</w:t>
            </w:r>
          </w:p>
          <w:p w:rsidR="00F36BF6" w:rsidRPr="00F36BF6" w:rsidRDefault="00F36BF6" w:rsidP="00C11BFB">
            <w:pPr>
              <w:rPr>
                <w:rFonts w:cs="Arial"/>
              </w:rPr>
            </w:pPr>
          </w:p>
          <w:p w:rsidR="00885596" w:rsidRDefault="00885596" w:rsidP="00C11BFB">
            <w:pPr>
              <w:rPr>
                <w:rFonts w:cs="Arial"/>
              </w:rPr>
            </w:pPr>
            <w:r>
              <w:rPr>
                <w:rFonts w:cs="Arial"/>
                <w:b/>
                <w:u w:val="single"/>
              </w:rPr>
              <w:t>External factors</w:t>
            </w:r>
            <w:r w:rsidR="00F36BF6">
              <w:rPr>
                <w:rFonts w:cs="Arial"/>
              </w:rPr>
              <w:t>: - can be direct or indirect.  High interest rates may directly affect the cost of investment.  If money, is borrowed the business will pay back more.  This can indirectly affect confidence.  Inflation could affect costs, revenue and confidence.  World affairs, such as problems in other economies, or rising exchange rates may make investment abroad seem less attractive.</w:t>
            </w:r>
          </w:p>
          <w:p w:rsidR="00F36BF6" w:rsidRDefault="00F36BF6" w:rsidP="00C11BFB">
            <w:pPr>
              <w:rPr>
                <w:rFonts w:cs="Arial"/>
              </w:rPr>
            </w:pPr>
          </w:p>
          <w:p w:rsidR="00F36BF6" w:rsidRPr="00F36BF6" w:rsidRDefault="00F36BF6" w:rsidP="00C11BFB">
            <w:pPr>
              <w:rPr>
                <w:rFonts w:cs="Arial"/>
              </w:rPr>
            </w:pPr>
            <w:r>
              <w:rPr>
                <w:rFonts w:cs="Arial"/>
              </w:rPr>
              <w:lastRenderedPageBreak/>
              <w:t>Up to (</w:t>
            </w:r>
            <w:r>
              <w:rPr>
                <w:rFonts w:cs="Arial"/>
                <w:b/>
              </w:rPr>
              <w:t>4 marks</w:t>
            </w:r>
            <w:r>
              <w:rPr>
                <w:rFonts w:cs="Arial"/>
              </w:rPr>
              <w:t>) for evaluating any two factors that should be considered as part of the decision-making process.</w:t>
            </w:r>
          </w:p>
          <w:p w:rsidR="00F70034" w:rsidRDefault="00F70034" w:rsidP="000E672B">
            <w:pPr>
              <w:rPr>
                <w:rFonts w:cs="Arial"/>
                <w:b/>
                <w:u w:val="single"/>
              </w:rPr>
            </w:pPr>
          </w:p>
          <w:p w:rsidR="00C11BFB" w:rsidRPr="000867F7" w:rsidRDefault="00C11BFB" w:rsidP="000E672B">
            <w:pPr>
              <w:rPr>
                <w:rFonts w:cs="Arial"/>
                <w:b/>
                <w:u w:val="single"/>
              </w:rPr>
            </w:pPr>
          </w:p>
        </w:tc>
        <w:tc>
          <w:tcPr>
            <w:tcW w:w="992" w:type="dxa"/>
            <w:tcBorders>
              <w:top w:val="single" w:sz="6" w:space="0" w:color="auto"/>
              <w:left w:val="single" w:sz="6" w:space="0" w:color="auto"/>
              <w:bottom w:val="single" w:sz="6" w:space="0" w:color="auto"/>
              <w:right w:val="single" w:sz="6" w:space="0" w:color="auto"/>
            </w:tcBorders>
            <w:shd w:val="clear" w:color="auto" w:fill="auto"/>
          </w:tcPr>
          <w:p w:rsidR="00E933A8" w:rsidRDefault="00E933A8" w:rsidP="00F70034">
            <w:pPr>
              <w:jc w:val="center"/>
              <w:rPr>
                <w:rFonts w:cs="Arial"/>
                <w:b/>
              </w:rPr>
            </w:pPr>
          </w:p>
          <w:p w:rsidR="00F70034" w:rsidRDefault="00F70034" w:rsidP="00F70034">
            <w:pPr>
              <w:jc w:val="center"/>
              <w:rPr>
                <w:rFonts w:cs="Arial"/>
                <w:b/>
              </w:rPr>
            </w:pPr>
          </w:p>
          <w:p w:rsidR="00F70034" w:rsidRDefault="00F70034" w:rsidP="00F70034">
            <w:pPr>
              <w:jc w:val="center"/>
              <w:rPr>
                <w:rFonts w:cs="Arial"/>
                <w:b/>
              </w:rPr>
            </w:pPr>
          </w:p>
          <w:p w:rsidR="00F70034" w:rsidRDefault="00F70034" w:rsidP="00F70034">
            <w:pPr>
              <w:jc w:val="center"/>
              <w:rPr>
                <w:rFonts w:cs="Arial"/>
                <w:b/>
              </w:rPr>
            </w:pPr>
          </w:p>
          <w:p w:rsidR="00F70034" w:rsidRDefault="00F70034" w:rsidP="00F70034">
            <w:pPr>
              <w:jc w:val="center"/>
              <w:rPr>
                <w:rFonts w:cs="Arial"/>
                <w:b/>
              </w:rPr>
            </w:pPr>
          </w:p>
          <w:p w:rsidR="00F70034" w:rsidRDefault="00F70034" w:rsidP="00F70034">
            <w:pPr>
              <w:jc w:val="center"/>
              <w:rPr>
                <w:rFonts w:cs="Arial"/>
                <w:b/>
              </w:rPr>
            </w:pPr>
          </w:p>
          <w:p w:rsidR="00F70034" w:rsidRDefault="00F70034" w:rsidP="00F70034">
            <w:pPr>
              <w:jc w:val="center"/>
              <w:rPr>
                <w:rFonts w:cs="Arial"/>
                <w:b/>
              </w:rPr>
            </w:pPr>
          </w:p>
          <w:p w:rsidR="00F70034" w:rsidRDefault="00F70034" w:rsidP="00F70034">
            <w:pPr>
              <w:jc w:val="center"/>
              <w:rPr>
                <w:rFonts w:cs="Arial"/>
                <w:b/>
              </w:rPr>
            </w:pPr>
          </w:p>
          <w:p w:rsidR="00F70034" w:rsidRDefault="00F70034" w:rsidP="00F70034">
            <w:pPr>
              <w:jc w:val="center"/>
              <w:rPr>
                <w:rFonts w:cs="Arial"/>
                <w:b/>
              </w:rPr>
            </w:pPr>
          </w:p>
          <w:p w:rsidR="00F70034" w:rsidRDefault="00F70034" w:rsidP="00F70034">
            <w:pPr>
              <w:jc w:val="center"/>
              <w:rPr>
                <w:rFonts w:cs="Arial"/>
                <w:b/>
              </w:rPr>
            </w:pPr>
          </w:p>
          <w:p w:rsidR="00F70034" w:rsidRDefault="00F70034" w:rsidP="00F70034">
            <w:pPr>
              <w:jc w:val="center"/>
              <w:rPr>
                <w:rFonts w:cs="Arial"/>
                <w:b/>
              </w:rPr>
            </w:pPr>
          </w:p>
          <w:p w:rsidR="00F70034" w:rsidRDefault="00F70034" w:rsidP="00F70034">
            <w:pPr>
              <w:jc w:val="center"/>
              <w:rPr>
                <w:rFonts w:cs="Arial"/>
                <w:b/>
              </w:rPr>
            </w:pPr>
          </w:p>
          <w:p w:rsidR="00F70034" w:rsidRDefault="00F70034" w:rsidP="00F70034">
            <w:pPr>
              <w:jc w:val="center"/>
              <w:rPr>
                <w:rFonts w:cs="Arial"/>
                <w:b/>
              </w:rPr>
            </w:pPr>
          </w:p>
          <w:p w:rsidR="00F70034" w:rsidRDefault="00F70034" w:rsidP="00F70034">
            <w:pPr>
              <w:jc w:val="center"/>
              <w:rPr>
                <w:rFonts w:cs="Arial"/>
                <w:b/>
              </w:rPr>
            </w:pPr>
          </w:p>
          <w:p w:rsidR="00F70034" w:rsidRDefault="00F70034" w:rsidP="00F70034">
            <w:pPr>
              <w:jc w:val="center"/>
              <w:rPr>
                <w:rFonts w:cs="Arial"/>
                <w:b/>
              </w:rPr>
            </w:pPr>
          </w:p>
          <w:p w:rsidR="00F70034" w:rsidRDefault="00F70034" w:rsidP="00F70034">
            <w:pPr>
              <w:jc w:val="center"/>
              <w:rPr>
                <w:rFonts w:cs="Arial"/>
                <w:b/>
              </w:rPr>
            </w:pPr>
          </w:p>
          <w:p w:rsidR="00F70034" w:rsidRDefault="00F70034" w:rsidP="00F70034">
            <w:pPr>
              <w:jc w:val="center"/>
              <w:rPr>
                <w:rFonts w:cs="Arial"/>
                <w:b/>
              </w:rPr>
            </w:pPr>
          </w:p>
          <w:p w:rsidR="00F70034" w:rsidRDefault="00F70034" w:rsidP="00F70034">
            <w:pPr>
              <w:jc w:val="center"/>
              <w:rPr>
                <w:rFonts w:cs="Arial"/>
                <w:b/>
              </w:rPr>
            </w:pPr>
          </w:p>
          <w:p w:rsidR="00F70034" w:rsidRDefault="00F70034" w:rsidP="00F70034">
            <w:pPr>
              <w:jc w:val="center"/>
              <w:rPr>
                <w:rFonts w:cs="Arial"/>
                <w:b/>
              </w:rPr>
            </w:pPr>
          </w:p>
          <w:p w:rsidR="00F70034" w:rsidRDefault="00F70034" w:rsidP="00F70034">
            <w:pPr>
              <w:jc w:val="center"/>
              <w:rPr>
                <w:rFonts w:cs="Arial"/>
                <w:b/>
              </w:rPr>
            </w:pPr>
          </w:p>
          <w:p w:rsidR="00F70034" w:rsidRDefault="00F70034" w:rsidP="00F70034">
            <w:pPr>
              <w:jc w:val="center"/>
              <w:rPr>
                <w:rFonts w:cs="Arial"/>
                <w:b/>
              </w:rPr>
            </w:pPr>
          </w:p>
          <w:p w:rsidR="00F70034" w:rsidRDefault="00F70034" w:rsidP="00F70034">
            <w:pPr>
              <w:jc w:val="center"/>
              <w:rPr>
                <w:rFonts w:cs="Arial"/>
                <w:b/>
              </w:rPr>
            </w:pPr>
          </w:p>
          <w:p w:rsidR="00F70034" w:rsidRDefault="00F70034" w:rsidP="00F70034">
            <w:pPr>
              <w:jc w:val="center"/>
              <w:rPr>
                <w:rFonts w:cs="Arial"/>
                <w:b/>
              </w:rPr>
            </w:pPr>
          </w:p>
          <w:p w:rsidR="00F70034" w:rsidRDefault="00F70034" w:rsidP="00F70034">
            <w:pPr>
              <w:jc w:val="center"/>
              <w:rPr>
                <w:rFonts w:cs="Arial"/>
                <w:b/>
              </w:rPr>
            </w:pPr>
          </w:p>
          <w:p w:rsidR="00F70034" w:rsidRDefault="00F70034" w:rsidP="00F70034">
            <w:pPr>
              <w:jc w:val="center"/>
              <w:rPr>
                <w:rFonts w:cs="Arial"/>
                <w:b/>
              </w:rPr>
            </w:pPr>
          </w:p>
          <w:p w:rsidR="00F70034" w:rsidRDefault="00F70034" w:rsidP="00F70034">
            <w:pPr>
              <w:jc w:val="center"/>
              <w:rPr>
                <w:rFonts w:cs="Arial"/>
                <w:b/>
              </w:rPr>
            </w:pPr>
            <w:r>
              <w:rPr>
                <w:rFonts w:cs="Arial"/>
                <w:b/>
              </w:rPr>
              <w:t>3 marks</w:t>
            </w:r>
          </w:p>
          <w:p w:rsidR="00F70034" w:rsidRDefault="00F70034" w:rsidP="00F70034">
            <w:pPr>
              <w:jc w:val="center"/>
              <w:rPr>
                <w:rFonts w:cs="Arial"/>
                <w:b/>
              </w:rPr>
            </w:pPr>
          </w:p>
          <w:p w:rsidR="00F70034" w:rsidRDefault="00F70034" w:rsidP="00F70034">
            <w:pPr>
              <w:jc w:val="center"/>
              <w:rPr>
                <w:rFonts w:cs="Arial"/>
                <w:b/>
              </w:rPr>
            </w:pPr>
          </w:p>
          <w:p w:rsidR="00F70034" w:rsidRDefault="00F70034" w:rsidP="00F70034">
            <w:pPr>
              <w:jc w:val="center"/>
              <w:rPr>
                <w:rFonts w:cs="Arial"/>
                <w:b/>
              </w:rPr>
            </w:pPr>
          </w:p>
          <w:p w:rsidR="00F70034" w:rsidRDefault="00F70034" w:rsidP="00F70034">
            <w:pPr>
              <w:jc w:val="center"/>
              <w:rPr>
                <w:rFonts w:cs="Arial"/>
                <w:b/>
              </w:rPr>
            </w:pPr>
          </w:p>
          <w:p w:rsidR="00F70034" w:rsidRDefault="00F70034" w:rsidP="00F70034">
            <w:pPr>
              <w:jc w:val="center"/>
              <w:rPr>
                <w:rFonts w:cs="Arial"/>
                <w:b/>
              </w:rPr>
            </w:pPr>
          </w:p>
          <w:p w:rsidR="00F70034" w:rsidRDefault="00F70034" w:rsidP="00F70034">
            <w:pPr>
              <w:jc w:val="center"/>
              <w:rPr>
                <w:rFonts w:cs="Arial"/>
                <w:b/>
              </w:rPr>
            </w:pPr>
          </w:p>
          <w:p w:rsidR="00F70034" w:rsidRDefault="00F70034" w:rsidP="00F70034">
            <w:pPr>
              <w:jc w:val="center"/>
              <w:rPr>
                <w:rFonts w:cs="Arial"/>
                <w:b/>
              </w:rPr>
            </w:pPr>
          </w:p>
          <w:p w:rsidR="00F70034" w:rsidRDefault="00F70034" w:rsidP="00F70034">
            <w:pPr>
              <w:jc w:val="center"/>
              <w:rPr>
                <w:rFonts w:cs="Arial"/>
                <w:b/>
              </w:rPr>
            </w:pPr>
          </w:p>
          <w:p w:rsidR="00F70034" w:rsidRDefault="00F70034" w:rsidP="00F70034">
            <w:pPr>
              <w:jc w:val="center"/>
              <w:rPr>
                <w:rFonts w:cs="Arial"/>
                <w:b/>
              </w:rPr>
            </w:pPr>
          </w:p>
          <w:p w:rsidR="00F70034" w:rsidRDefault="00F70034" w:rsidP="00F70034">
            <w:pPr>
              <w:jc w:val="center"/>
              <w:rPr>
                <w:rFonts w:cs="Arial"/>
                <w:b/>
              </w:rPr>
            </w:pPr>
          </w:p>
          <w:p w:rsidR="00F70034" w:rsidRDefault="00F70034" w:rsidP="00F70034">
            <w:pPr>
              <w:jc w:val="center"/>
              <w:rPr>
                <w:rFonts w:cs="Arial"/>
                <w:b/>
              </w:rPr>
            </w:pPr>
          </w:p>
          <w:p w:rsidR="00F70034" w:rsidRDefault="00F70034" w:rsidP="00F70034">
            <w:pPr>
              <w:jc w:val="center"/>
              <w:rPr>
                <w:rFonts w:cs="Arial"/>
                <w:b/>
              </w:rPr>
            </w:pPr>
          </w:p>
          <w:p w:rsidR="00F70034" w:rsidRDefault="00F70034" w:rsidP="00F70034">
            <w:pPr>
              <w:jc w:val="center"/>
              <w:rPr>
                <w:rFonts w:cs="Arial"/>
                <w:b/>
              </w:rPr>
            </w:pPr>
          </w:p>
          <w:p w:rsidR="00F70034" w:rsidRDefault="00F70034" w:rsidP="00F70034">
            <w:pPr>
              <w:jc w:val="center"/>
              <w:rPr>
                <w:rFonts w:cs="Arial"/>
                <w:b/>
              </w:rPr>
            </w:pPr>
          </w:p>
          <w:p w:rsidR="00F70034" w:rsidRDefault="00F70034" w:rsidP="00F70034">
            <w:pPr>
              <w:jc w:val="center"/>
              <w:rPr>
                <w:rFonts w:cs="Arial"/>
                <w:b/>
              </w:rPr>
            </w:pPr>
          </w:p>
          <w:p w:rsidR="00F70034" w:rsidRDefault="00F70034" w:rsidP="00F70034">
            <w:pPr>
              <w:jc w:val="center"/>
              <w:rPr>
                <w:rFonts w:cs="Arial"/>
                <w:b/>
              </w:rPr>
            </w:pPr>
          </w:p>
          <w:p w:rsidR="00F70034" w:rsidRDefault="00F70034" w:rsidP="00F70034">
            <w:pPr>
              <w:jc w:val="center"/>
              <w:rPr>
                <w:rFonts w:cs="Arial"/>
                <w:b/>
              </w:rPr>
            </w:pPr>
          </w:p>
          <w:p w:rsidR="00F70034" w:rsidRDefault="00F70034" w:rsidP="00F70034">
            <w:pPr>
              <w:jc w:val="center"/>
              <w:rPr>
                <w:rFonts w:cs="Arial"/>
                <w:b/>
              </w:rPr>
            </w:pPr>
          </w:p>
          <w:p w:rsidR="00F70034" w:rsidRDefault="00F70034" w:rsidP="00F70034">
            <w:pPr>
              <w:jc w:val="center"/>
              <w:rPr>
                <w:rFonts w:cs="Arial"/>
                <w:b/>
              </w:rPr>
            </w:pPr>
          </w:p>
          <w:p w:rsidR="00F70034" w:rsidRDefault="00F70034" w:rsidP="00F70034">
            <w:pPr>
              <w:jc w:val="center"/>
              <w:rPr>
                <w:rFonts w:cs="Arial"/>
                <w:b/>
              </w:rPr>
            </w:pPr>
          </w:p>
          <w:p w:rsidR="00F70034" w:rsidRDefault="00F70034" w:rsidP="00F70034">
            <w:pPr>
              <w:jc w:val="center"/>
              <w:rPr>
                <w:rFonts w:cs="Arial"/>
                <w:b/>
              </w:rPr>
            </w:pPr>
          </w:p>
          <w:p w:rsidR="00F70034" w:rsidRDefault="00F70034" w:rsidP="00F70034">
            <w:pPr>
              <w:jc w:val="center"/>
              <w:rPr>
                <w:rFonts w:cs="Arial"/>
                <w:b/>
              </w:rPr>
            </w:pPr>
          </w:p>
          <w:p w:rsidR="00F70034" w:rsidRDefault="00F70034" w:rsidP="00F70034">
            <w:pPr>
              <w:jc w:val="center"/>
              <w:rPr>
                <w:rFonts w:cs="Arial"/>
                <w:b/>
              </w:rPr>
            </w:pPr>
            <w:r>
              <w:rPr>
                <w:rFonts w:cs="Arial"/>
                <w:b/>
              </w:rPr>
              <w:t>3 marks</w:t>
            </w:r>
          </w:p>
          <w:p w:rsidR="00F70034" w:rsidRDefault="00F70034" w:rsidP="00F70034">
            <w:pPr>
              <w:jc w:val="center"/>
              <w:rPr>
                <w:rFonts w:cs="Arial"/>
                <w:b/>
              </w:rPr>
            </w:pPr>
          </w:p>
          <w:p w:rsidR="00F70034" w:rsidRDefault="00F70034" w:rsidP="00F70034">
            <w:pPr>
              <w:jc w:val="center"/>
              <w:rPr>
                <w:rFonts w:cs="Arial"/>
                <w:b/>
              </w:rPr>
            </w:pPr>
          </w:p>
          <w:p w:rsidR="00F70034" w:rsidRDefault="00F70034" w:rsidP="00F70034">
            <w:pPr>
              <w:jc w:val="center"/>
              <w:rPr>
                <w:rFonts w:cs="Arial"/>
                <w:b/>
              </w:rPr>
            </w:pPr>
          </w:p>
          <w:p w:rsidR="00F70034" w:rsidRDefault="00F70034" w:rsidP="00F70034">
            <w:pPr>
              <w:jc w:val="center"/>
              <w:rPr>
                <w:rFonts w:cs="Arial"/>
                <w:b/>
              </w:rPr>
            </w:pPr>
          </w:p>
          <w:p w:rsidR="00F70034" w:rsidRDefault="00F70034" w:rsidP="00F70034">
            <w:pPr>
              <w:jc w:val="center"/>
              <w:rPr>
                <w:rFonts w:cs="Arial"/>
                <w:b/>
              </w:rPr>
            </w:pPr>
          </w:p>
          <w:p w:rsidR="00F70034" w:rsidRDefault="00F70034" w:rsidP="00F70034">
            <w:pPr>
              <w:jc w:val="center"/>
              <w:rPr>
                <w:rFonts w:cs="Arial"/>
                <w:b/>
              </w:rPr>
            </w:pPr>
          </w:p>
          <w:p w:rsidR="00F70034" w:rsidRDefault="00F70034" w:rsidP="00F70034">
            <w:pPr>
              <w:jc w:val="center"/>
              <w:rPr>
                <w:rFonts w:cs="Arial"/>
                <w:b/>
              </w:rPr>
            </w:pPr>
          </w:p>
          <w:p w:rsidR="00F70034" w:rsidRDefault="00F70034" w:rsidP="00F70034">
            <w:pPr>
              <w:jc w:val="center"/>
              <w:rPr>
                <w:rFonts w:cs="Arial"/>
                <w:b/>
              </w:rPr>
            </w:pPr>
          </w:p>
          <w:p w:rsidR="00F70034" w:rsidRDefault="00F70034" w:rsidP="00F70034">
            <w:pPr>
              <w:jc w:val="center"/>
              <w:rPr>
                <w:rFonts w:cs="Arial"/>
                <w:b/>
              </w:rPr>
            </w:pPr>
          </w:p>
          <w:p w:rsidR="00F70034" w:rsidRDefault="00F70034" w:rsidP="00F70034">
            <w:pPr>
              <w:jc w:val="center"/>
              <w:rPr>
                <w:rFonts w:cs="Arial"/>
                <w:b/>
              </w:rPr>
            </w:pPr>
          </w:p>
          <w:p w:rsidR="00F70034" w:rsidRDefault="00F70034" w:rsidP="00F70034">
            <w:pPr>
              <w:jc w:val="center"/>
              <w:rPr>
                <w:rFonts w:cs="Arial"/>
                <w:b/>
              </w:rPr>
            </w:pPr>
          </w:p>
          <w:p w:rsidR="00F70034" w:rsidRDefault="00F70034" w:rsidP="00F70034">
            <w:pPr>
              <w:jc w:val="center"/>
              <w:rPr>
                <w:rFonts w:cs="Arial"/>
                <w:b/>
              </w:rPr>
            </w:pPr>
          </w:p>
          <w:p w:rsidR="00F70034" w:rsidRDefault="00F70034" w:rsidP="00F70034">
            <w:pPr>
              <w:jc w:val="center"/>
              <w:rPr>
                <w:rFonts w:cs="Arial"/>
                <w:b/>
              </w:rPr>
            </w:pPr>
          </w:p>
          <w:p w:rsidR="00F70034" w:rsidRDefault="00F70034" w:rsidP="00F70034">
            <w:pPr>
              <w:jc w:val="center"/>
              <w:rPr>
                <w:rFonts w:cs="Arial"/>
                <w:b/>
              </w:rPr>
            </w:pPr>
          </w:p>
          <w:p w:rsidR="00F70034" w:rsidRDefault="00F70034" w:rsidP="00F70034">
            <w:pPr>
              <w:jc w:val="center"/>
              <w:rPr>
                <w:rFonts w:cs="Arial"/>
                <w:b/>
              </w:rPr>
            </w:pPr>
          </w:p>
          <w:p w:rsidR="00F70034" w:rsidRDefault="00F70034" w:rsidP="00F70034">
            <w:pPr>
              <w:jc w:val="center"/>
              <w:rPr>
                <w:rFonts w:cs="Arial"/>
                <w:b/>
              </w:rPr>
            </w:pPr>
          </w:p>
          <w:p w:rsidR="00F70034" w:rsidRDefault="00F70034" w:rsidP="00F70034">
            <w:pPr>
              <w:jc w:val="center"/>
              <w:rPr>
                <w:rFonts w:cs="Arial"/>
                <w:b/>
              </w:rPr>
            </w:pPr>
          </w:p>
          <w:p w:rsidR="00F70034" w:rsidRDefault="00F70034" w:rsidP="00F70034">
            <w:pPr>
              <w:jc w:val="center"/>
              <w:rPr>
                <w:rFonts w:cs="Arial"/>
                <w:b/>
              </w:rPr>
            </w:pPr>
          </w:p>
          <w:p w:rsidR="00F70034" w:rsidRDefault="00F70034" w:rsidP="00F70034">
            <w:pPr>
              <w:jc w:val="center"/>
              <w:rPr>
                <w:rFonts w:cs="Arial"/>
                <w:b/>
              </w:rPr>
            </w:pPr>
          </w:p>
          <w:p w:rsidR="00F70034" w:rsidRDefault="00F70034" w:rsidP="00F70034">
            <w:pPr>
              <w:jc w:val="center"/>
              <w:rPr>
                <w:rFonts w:cs="Arial"/>
                <w:b/>
              </w:rPr>
            </w:pPr>
          </w:p>
          <w:p w:rsidR="00F70034" w:rsidRDefault="00F70034" w:rsidP="00F70034">
            <w:pPr>
              <w:jc w:val="center"/>
              <w:rPr>
                <w:rFonts w:cs="Arial"/>
                <w:b/>
              </w:rPr>
            </w:pPr>
          </w:p>
          <w:p w:rsidR="00F70034" w:rsidRDefault="00F70034" w:rsidP="00F70034">
            <w:pPr>
              <w:jc w:val="center"/>
              <w:rPr>
                <w:rFonts w:cs="Arial"/>
                <w:b/>
              </w:rPr>
            </w:pPr>
          </w:p>
          <w:p w:rsidR="00F70034" w:rsidRDefault="00F70034" w:rsidP="00F70034">
            <w:pPr>
              <w:jc w:val="center"/>
              <w:rPr>
                <w:rFonts w:cs="Arial"/>
                <w:b/>
              </w:rPr>
            </w:pPr>
          </w:p>
          <w:p w:rsidR="00F70034" w:rsidRDefault="00F70034" w:rsidP="00F70034">
            <w:pPr>
              <w:jc w:val="center"/>
              <w:rPr>
                <w:rFonts w:cs="Arial"/>
                <w:b/>
              </w:rPr>
            </w:pPr>
            <w:r>
              <w:rPr>
                <w:rFonts w:cs="Arial"/>
                <w:b/>
              </w:rPr>
              <w:t>3 marks</w:t>
            </w:r>
          </w:p>
          <w:p w:rsidR="00AE1FEA" w:rsidRDefault="00AE1FEA" w:rsidP="00F70034">
            <w:pPr>
              <w:jc w:val="center"/>
              <w:rPr>
                <w:rFonts w:cs="Arial"/>
                <w:b/>
              </w:rPr>
            </w:pPr>
          </w:p>
          <w:p w:rsidR="00AE1FEA" w:rsidRDefault="00AE1FEA" w:rsidP="00F70034">
            <w:pPr>
              <w:jc w:val="center"/>
              <w:rPr>
                <w:rFonts w:cs="Arial"/>
                <w:b/>
              </w:rPr>
            </w:pPr>
          </w:p>
          <w:p w:rsidR="00AE1FEA" w:rsidRDefault="00AE1FEA" w:rsidP="00F70034">
            <w:pPr>
              <w:jc w:val="center"/>
              <w:rPr>
                <w:rFonts w:cs="Arial"/>
                <w:b/>
              </w:rPr>
            </w:pPr>
          </w:p>
          <w:p w:rsidR="00AE1FEA" w:rsidRDefault="00AE1FEA" w:rsidP="00F70034">
            <w:pPr>
              <w:jc w:val="center"/>
              <w:rPr>
                <w:rFonts w:cs="Arial"/>
                <w:b/>
              </w:rPr>
            </w:pPr>
          </w:p>
          <w:p w:rsidR="00AE1FEA" w:rsidRDefault="00AE1FEA" w:rsidP="00F70034">
            <w:pPr>
              <w:jc w:val="center"/>
              <w:rPr>
                <w:rFonts w:cs="Arial"/>
                <w:b/>
              </w:rPr>
            </w:pPr>
          </w:p>
          <w:p w:rsidR="00AE1FEA" w:rsidRDefault="00AE1FEA" w:rsidP="00F70034">
            <w:pPr>
              <w:jc w:val="center"/>
              <w:rPr>
                <w:rFonts w:cs="Arial"/>
                <w:b/>
              </w:rPr>
            </w:pPr>
          </w:p>
          <w:p w:rsidR="00AE1FEA" w:rsidRDefault="00AE1FEA" w:rsidP="00F70034">
            <w:pPr>
              <w:jc w:val="center"/>
              <w:rPr>
                <w:rFonts w:cs="Arial"/>
                <w:b/>
              </w:rPr>
            </w:pPr>
          </w:p>
          <w:p w:rsidR="00AE1FEA" w:rsidRDefault="00AE1FEA" w:rsidP="00F70034">
            <w:pPr>
              <w:jc w:val="center"/>
              <w:rPr>
                <w:rFonts w:cs="Arial"/>
                <w:b/>
              </w:rPr>
            </w:pPr>
          </w:p>
          <w:p w:rsidR="00AE1FEA" w:rsidRDefault="00AE1FEA" w:rsidP="00F70034">
            <w:pPr>
              <w:jc w:val="center"/>
              <w:rPr>
                <w:rFonts w:cs="Arial"/>
                <w:b/>
              </w:rPr>
            </w:pPr>
          </w:p>
          <w:p w:rsidR="00AE1FEA" w:rsidRDefault="00AE1FEA" w:rsidP="00F70034">
            <w:pPr>
              <w:jc w:val="center"/>
              <w:rPr>
                <w:rFonts w:cs="Arial"/>
                <w:b/>
              </w:rPr>
            </w:pPr>
          </w:p>
          <w:p w:rsidR="00AE1FEA" w:rsidRDefault="00AE1FEA" w:rsidP="00F70034">
            <w:pPr>
              <w:jc w:val="center"/>
              <w:rPr>
                <w:rFonts w:cs="Arial"/>
                <w:b/>
              </w:rPr>
            </w:pPr>
          </w:p>
          <w:p w:rsidR="00AE1FEA" w:rsidRDefault="00AE1FEA" w:rsidP="00F70034">
            <w:pPr>
              <w:jc w:val="center"/>
              <w:rPr>
                <w:rFonts w:cs="Arial"/>
                <w:b/>
              </w:rPr>
            </w:pPr>
          </w:p>
          <w:p w:rsidR="00AE1FEA" w:rsidRDefault="00AE1FEA" w:rsidP="00F70034">
            <w:pPr>
              <w:jc w:val="center"/>
              <w:rPr>
                <w:rFonts w:cs="Arial"/>
                <w:b/>
              </w:rPr>
            </w:pPr>
          </w:p>
          <w:p w:rsidR="00AE1FEA" w:rsidRDefault="00AE1FEA" w:rsidP="00F70034">
            <w:pPr>
              <w:jc w:val="center"/>
              <w:rPr>
                <w:rFonts w:cs="Arial"/>
                <w:b/>
              </w:rPr>
            </w:pPr>
          </w:p>
          <w:p w:rsidR="00AE1FEA" w:rsidRDefault="00AE1FEA" w:rsidP="00F70034">
            <w:pPr>
              <w:jc w:val="center"/>
              <w:rPr>
                <w:rFonts w:cs="Arial"/>
                <w:b/>
              </w:rPr>
            </w:pPr>
            <w:r>
              <w:rPr>
                <w:rFonts w:cs="Arial"/>
                <w:b/>
              </w:rPr>
              <w:t>3 marks</w:t>
            </w:r>
          </w:p>
          <w:p w:rsidR="00C11BFB" w:rsidRDefault="00C11BFB" w:rsidP="00F70034">
            <w:pPr>
              <w:jc w:val="center"/>
              <w:rPr>
                <w:rFonts w:cs="Arial"/>
                <w:b/>
              </w:rPr>
            </w:pPr>
          </w:p>
          <w:p w:rsidR="00C11BFB" w:rsidRDefault="00C11BFB" w:rsidP="00F70034">
            <w:pPr>
              <w:jc w:val="center"/>
              <w:rPr>
                <w:rFonts w:cs="Arial"/>
                <w:b/>
              </w:rPr>
            </w:pPr>
          </w:p>
          <w:p w:rsidR="00C11BFB" w:rsidRDefault="00C11BFB" w:rsidP="00F70034">
            <w:pPr>
              <w:jc w:val="center"/>
              <w:rPr>
                <w:rFonts w:cs="Arial"/>
                <w:b/>
              </w:rPr>
            </w:pPr>
          </w:p>
          <w:p w:rsidR="00C11BFB" w:rsidRDefault="00C11BFB" w:rsidP="00F70034">
            <w:pPr>
              <w:jc w:val="center"/>
              <w:rPr>
                <w:rFonts w:cs="Arial"/>
                <w:b/>
              </w:rPr>
            </w:pPr>
          </w:p>
          <w:p w:rsidR="00C11BFB" w:rsidRDefault="00C11BFB" w:rsidP="00F70034">
            <w:pPr>
              <w:jc w:val="center"/>
              <w:rPr>
                <w:rFonts w:cs="Arial"/>
                <w:b/>
              </w:rPr>
            </w:pPr>
          </w:p>
          <w:p w:rsidR="00C11BFB" w:rsidRDefault="00C11BFB" w:rsidP="00F70034">
            <w:pPr>
              <w:jc w:val="center"/>
              <w:rPr>
                <w:rFonts w:cs="Arial"/>
                <w:b/>
              </w:rPr>
            </w:pPr>
          </w:p>
          <w:p w:rsidR="00C11BFB" w:rsidRDefault="00C11BFB" w:rsidP="00F70034">
            <w:pPr>
              <w:jc w:val="center"/>
              <w:rPr>
                <w:rFonts w:cs="Arial"/>
                <w:b/>
              </w:rPr>
            </w:pPr>
          </w:p>
          <w:p w:rsidR="00C11BFB" w:rsidRDefault="00C11BFB" w:rsidP="00F70034">
            <w:pPr>
              <w:jc w:val="center"/>
              <w:rPr>
                <w:rFonts w:cs="Arial"/>
                <w:b/>
              </w:rPr>
            </w:pPr>
          </w:p>
          <w:p w:rsidR="00C11BFB" w:rsidRDefault="00C11BFB" w:rsidP="00F70034">
            <w:pPr>
              <w:jc w:val="center"/>
              <w:rPr>
                <w:rFonts w:cs="Arial"/>
                <w:b/>
              </w:rPr>
            </w:pPr>
          </w:p>
          <w:p w:rsidR="00C11BFB" w:rsidRDefault="00C11BFB" w:rsidP="00F70034">
            <w:pPr>
              <w:jc w:val="center"/>
              <w:rPr>
                <w:rFonts w:cs="Arial"/>
                <w:b/>
              </w:rPr>
            </w:pPr>
          </w:p>
          <w:p w:rsidR="00C11BFB" w:rsidRDefault="00C11BFB" w:rsidP="00F70034">
            <w:pPr>
              <w:jc w:val="center"/>
              <w:rPr>
                <w:rFonts w:cs="Arial"/>
                <w:b/>
              </w:rPr>
            </w:pPr>
          </w:p>
          <w:p w:rsidR="00C11BFB" w:rsidRDefault="00C11BFB" w:rsidP="00F70034">
            <w:pPr>
              <w:jc w:val="center"/>
              <w:rPr>
                <w:rFonts w:cs="Arial"/>
                <w:b/>
              </w:rPr>
            </w:pPr>
          </w:p>
          <w:p w:rsidR="00C11BFB" w:rsidRDefault="00C11BFB" w:rsidP="00F70034">
            <w:pPr>
              <w:jc w:val="center"/>
              <w:rPr>
                <w:rFonts w:cs="Arial"/>
                <w:b/>
              </w:rPr>
            </w:pPr>
            <w:r>
              <w:rPr>
                <w:rFonts w:cs="Arial"/>
                <w:b/>
              </w:rPr>
              <w:t>3 marks</w:t>
            </w:r>
          </w:p>
          <w:p w:rsidR="00C11BFB" w:rsidRDefault="00C11BFB" w:rsidP="00F70034">
            <w:pPr>
              <w:jc w:val="center"/>
              <w:rPr>
                <w:rFonts w:cs="Arial"/>
                <w:b/>
              </w:rPr>
            </w:pPr>
          </w:p>
          <w:p w:rsidR="00C11BFB" w:rsidRDefault="00C11BFB" w:rsidP="00F70034">
            <w:pPr>
              <w:jc w:val="center"/>
              <w:rPr>
                <w:rFonts w:cs="Arial"/>
                <w:b/>
              </w:rPr>
            </w:pPr>
          </w:p>
          <w:p w:rsidR="00C11BFB" w:rsidRDefault="00C11BFB" w:rsidP="00F70034">
            <w:pPr>
              <w:jc w:val="center"/>
              <w:rPr>
                <w:rFonts w:cs="Arial"/>
                <w:b/>
              </w:rPr>
            </w:pPr>
          </w:p>
          <w:p w:rsidR="00C11BFB" w:rsidRDefault="00C11BFB" w:rsidP="00F70034">
            <w:pPr>
              <w:jc w:val="center"/>
              <w:rPr>
                <w:rFonts w:cs="Arial"/>
                <w:b/>
              </w:rPr>
            </w:pPr>
          </w:p>
          <w:p w:rsidR="00C11BFB" w:rsidRDefault="00C11BFB" w:rsidP="00F70034">
            <w:pPr>
              <w:jc w:val="center"/>
              <w:rPr>
                <w:rFonts w:cs="Arial"/>
                <w:b/>
              </w:rPr>
            </w:pPr>
          </w:p>
          <w:p w:rsidR="00C11BFB" w:rsidRDefault="00C11BFB" w:rsidP="00F70034">
            <w:pPr>
              <w:jc w:val="center"/>
              <w:rPr>
                <w:rFonts w:cs="Arial"/>
                <w:b/>
              </w:rPr>
            </w:pPr>
          </w:p>
          <w:p w:rsidR="00C11BFB" w:rsidRDefault="00C11BFB" w:rsidP="00F70034">
            <w:pPr>
              <w:jc w:val="center"/>
              <w:rPr>
                <w:rFonts w:cs="Arial"/>
                <w:b/>
              </w:rPr>
            </w:pPr>
          </w:p>
          <w:p w:rsidR="00C11BFB" w:rsidRDefault="00C11BFB" w:rsidP="00F70034">
            <w:pPr>
              <w:jc w:val="center"/>
              <w:rPr>
                <w:rFonts w:cs="Arial"/>
                <w:b/>
              </w:rPr>
            </w:pPr>
          </w:p>
          <w:p w:rsidR="00C11BFB" w:rsidRDefault="00C11BFB" w:rsidP="00F70034">
            <w:pPr>
              <w:jc w:val="center"/>
              <w:rPr>
                <w:rFonts w:cs="Arial"/>
                <w:b/>
              </w:rPr>
            </w:pPr>
          </w:p>
          <w:p w:rsidR="00C11BFB" w:rsidRDefault="00C11BFB" w:rsidP="00F70034">
            <w:pPr>
              <w:jc w:val="center"/>
              <w:rPr>
                <w:rFonts w:cs="Arial"/>
                <w:b/>
              </w:rPr>
            </w:pPr>
            <w:r>
              <w:rPr>
                <w:rFonts w:cs="Arial"/>
                <w:b/>
              </w:rPr>
              <w:t>3 marks</w:t>
            </w:r>
          </w:p>
          <w:p w:rsidR="00C11BFB" w:rsidRDefault="00C11BFB" w:rsidP="00F70034">
            <w:pPr>
              <w:jc w:val="center"/>
              <w:rPr>
                <w:rFonts w:cs="Arial"/>
                <w:b/>
              </w:rPr>
            </w:pPr>
          </w:p>
          <w:p w:rsidR="00C11BFB" w:rsidRDefault="00C11BFB" w:rsidP="00F70034">
            <w:pPr>
              <w:jc w:val="center"/>
              <w:rPr>
                <w:rFonts w:cs="Arial"/>
                <w:b/>
              </w:rPr>
            </w:pPr>
          </w:p>
          <w:p w:rsidR="00C11BFB" w:rsidRDefault="00C11BFB" w:rsidP="00F70034">
            <w:pPr>
              <w:jc w:val="center"/>
              <w:rPr>
                <w:rFonts w:cs="Arial"/>
                <w:b/>
              </w:rPr>
            </w:pPr>
          </w:p>
          <w:p w:rsidR="00C11BFB" w:rsidRDefault="00C11BFB" w:rsidP="00F70034">
            <w:pPr>
              <w:jc w:val="center"/>
              <w:rPr>
                <w:rFonts w:cs="Arial"/>
                <w:b/>
              </w:rPr>
            </w:pPr>
          </w:p>
          <w:p w:rsidR="00C11BFB" w:rsidRDefault="00C11BFB" w:rsidP="00F70034">
            <w:pPr>
              <w:jc w:val="center"/>
              <w:rPr>
                <w:rFonts w:cs="Arial"/>
                <w:b/>
              </w:rPr>
            </w:pPr>
          </w:p>
          <w:p w:rsidR="00C11BFB" w:rsidRDefault="00C11BFB" w:rsidP="00F70034">
            <w:pPr>
              <w:jc w:val="center"/>
              <w:rPr>
                <w:rFonts w:cs="Arial"/>
                <w:b/>
              </w:rPr>
            </w:pPr>
          </w:p>
          <w:p w:rsidR="00C11BFB" w:rsidRDefault="00C11BFB" w:rsidP="00F70034">
            <w:pPr>
              <w:jc w:val="center"/>
              <w:rPr>
                <w:rFonts w:cs="Arial"/>
                <w:b/>
              </w:rPr>
            </w:pPr>
          </w:p>
          <w:p w:rsidR="00C11BFB" w:rsidRDefault="00C11BFB" w:rsidP="00F70034">
            <w:pPr>
              <w:jc w:val="center"/>
              <w:rPr>
                <w:rFonts w:cs="Arial"/>
                <w:b/>
              </w:rPr>
            </w:pPr>
          </w:p>
          <w:p w:rsidR="00C11BFB" w:rsidRDefault="00C11BFB" w:rsidP="00F70034">
            <w:pPr>
              <w:jc w:val="center"/>
              <w:rPr>
                <w:rFonts w:cs="Arial"/>
                <w:b/>
              </w:rPr>
            </w:pPr>
          </w:p>
          <w:p w:rsidR="00C11BFB" w:rsidRDefault="00C11BFB" w:rsidP="00F70034">
            <w:pPr>
              <w:jc w:val="center"/>
              <w:rPr>
                <w:rFonts w:cs="Arial"/>
                <w:b/>
              </w:rPr>
            </w:pPr>
            <w:r>
              <w:rPr>
                <w:rFonts w:cs="Arial"/>
                <w:b/>
              </w:rPr>
              <w:t>3 marks</w:t>
            </w:r>
          </w:p>
          <w:p w:rsidR="00F36BF6" w:rsidRDefault="00F36BF6" w:rsidP="00F70034">
            <w:pPr>
              <w:jc w:val="center"/>
              <w:rPr>
                <w:rFonts w:cs="Arial"/>
                <w:b/>
              </w:rPr>
            </w:pPr>
          </w:p>
          <w:p w:rsidR="00F36BF6" w:rsidRDefault="00F36BF6" w:rsidP="00F70034">
            <w:pPr>
              <w:jc w:val="center"/>
              <w:rPr>
                <w:rFonts w:cs="Arial"/>
                <w:b/>
              </w:rPr>
            </w:pPr>
          </w:p>
          <w:p w:rsidR="00F36BF6" w:rsidRDefault="00F36BF6" w:rsidP="00F70034">
            <w:pPr>
              <w:jc w:val="center"/>
              <w:rPr>
                <w:rFonts w:cs="Arial"/>
                <w:b/>
              </w:rPr>
            </w:pPr>
          </w:p>
          <w:p w:rsidR="00F36BF6" w:rsidRDefault="00F36BF6" w:rsidP="00F70034">
            <w:pPr>
              <w:jc w:val="center"/>
              <w:rPr>
                <w:rFonts w:cs="Arial"/>
                <w:b/>
              </w:rPr>
            </w:pPr>
          </w:p>
          <w:p w:rsidR="00F36BF6" w:rsidRDefault="00F36BF6" w:rsidP="00F70034">
            <w:pPr>
              <w:jc w:val="center"/>
              <w:rPr>
                <w:rFonts w:cs="Arial"/>
                <w:b/>
              </w:rPr>
            </w:pPr>
          </w:p>
          <w:p w:rsidR="00F36BF6" w:rsidRDefault="00F36BF6" w:rsidP="00F70034">
            <w:pPr>
              <w:jc w:val="center"/>
              <w:rPr>
                <w:rFonts w:cs="Arial"/>
                <w:b/>
              </w:rPr>
            </w:pPr>
          </w:p>
          <w:p w:rsidR="00F36BF6" w:rsidRDefault="00F36BF6" w:rsidP="00F70034">
            <w:pPr>
              <w:jc w:val="center"/>
              <w:rPr>
                <w:rFonts w:cs="Arial"/>
                <w:b/>
              </w:rPr>
            </w:pPr>
          </w:p>
          <w:p w:rsidR="00F36BF6" w:rsidRDefault="00F36BF6" w:rsidP="00F70034">
            <w:pPr>
              <w:jc w:val="center"/>
              <w:rPr>
                <w:rFonts w:cs="Arial"/>
                <w:b/>
              </w:rPr>
            </w:pPr>
          </w:p>
          <w:p w:rsidR="00F36BF6" w:rsidRDefault="00F36BF6" w:rsidP="00F70034">
            <w:pPr>
              <w:jc w:val="center"/>
              <w:rPr>
                <w:rFonts w:cs="Arial"/>
                <w:b/>
              </w:rPr>
            </w:pPr>
          </w:p>
          <w:p w:rsidR="00F36BF6" w:rsidRDefault="00F36BF6" w:rsidP="00F70034">
            <w:pPr>
              <w:jc w:val="center"/>
              <w:rPr>
                <w:rFonts w:cs="Arial"/>
                <w:b/>
              </w:rPr>
            </w:pPr>
          </w:p>
          <w:p w:rsidR="00F36BF6" w:rsidRDefault="00F36BF6" w:rsidP="00F70034">
            <w:pPr>
              <w:jc w:val="center"/>
              <w:rPr>
                <w:rFonts w:cs="Arial"/>
                <w:b/>
              </w:rPr>
            </w:pPr>
          </w:p>
          <w:p w:rsidR="00F36BF6" w:rsidRDefault="00F36BF6" w:rsidP="00F70034">
            <w:pPr>
              <w:jc w:val="center"/>
              <w:rPr>
                <w:rFonts w:cs="Arial"/>
                <w:b/>
              </w:rPr>
            </w:pPr>
          </w:p>
          <w:p w:rsidR="00F36BF6" w:rsidRDefault="00F36BF6" w:rsidP="00F70034">
            <w:pPr>
              <w:jc w:val="center"/>
              <w:rPr>
                <w:rFonts w:cs="Arial"/>
                <w:b/>
              </w:rPr>
            </w:pPr>
          </w:p>
          <w:p w:rsidR="00F36BF6" w:rsidRDefault="00F36BF6" w:rsidP="00F70034">
            <w:pPr>
              <w:jc w:val="center"/>
              <w:rPr>
                <w:rFonts w:cs="Arial"/>
                <w:b/>
              </w:rPr>
            </w:pPr>
          </w:p>
          <w:p w:rsidR="00F36BF6" w:rsidRDefault="00F36BF6" w:rsidP="00F70034">
            <w:pPr>
              <w:jc w:val="center"/>
              <w:rPr>
                <w:rFonts w:cs="Arial"/>
                <w:b/>
              </w:rPr>
            </w:pPr>
            <w:r>
              <w:rPr>
                <w:rFonts w:cs="Arial"/>
                <w:b/>
              </w:rPr>
              <w:t>4 marks</w:t>
            </w:r>
          </w:p>
          <w:p w:rsidR="00F36BF6" w:rsidRDefault="00F36BF6" w:rsidP="00F70034">
            <w:pPr>
              <w:jc w:val="center"/>
              <w:rPr>
                <w:rFonts w:cs="Arial"/>
                <w:b/>
              </w:rPr>
            </w:pPr>
          </w:p>
          <w:p w:rsidR="00F36BF6" w:rsidRDefault="00F36BF6" w:rsidP="00F70034">
            <w:pPr>
              <w:jc w:val="center"/>
              <w:rPr>
                <w:rFonts w:cs="Arial"/>
                <w:b/>
              </w:rPr>
            </w:pPr>
          </w:p>
          <w:p w:rsidR="00F36BF6" w:rsidRDefault="00F36BF6" w:rsidP="00F70034">
            <w:pPr>
              <w:jc w:val="center"/>
              <w:rPr>
                <w:rFonts w:cs="Arial"/>
                <w:b/>
              </w:rPr>
            </w:pPr>
          </w:p>
          <w:p w:rsidR="00F36BF6" w:rsidRDefault="00F36BF6" w:rsidP="00F70034">
            <w:pPr>
              <w:jc w:val="center"/>
              <w:rPr>
                <w:rFonts w:cs="Arial"/>
                <w:b/>
              </w:rPr>
            </w:pPr>
          </w:p>
          <w:p w:rsidR="00F36BF6" w:rsidRDefault="00F36BF6" w:rsidP="00F70034">
            <w:pPr>
              <w:jc w:val="center"/>
              <w:rPr>
                <w:rFonts w:cs="Arial"/>
                <w:b/>
              </w:rPr>
            </w:pPr>
          </w:p>
          <w:p w:rsidR="00F36BF6" w:rsidRDefault="00F36BF6" w:rsidP="00F70034">
            <w:pPr>
              <w:jc w:val="center"/>
              <w:rPr>
                <w:rFonts w:cs="Arial"/>
                <w:b/>
              </w:rPr>
            </w:pPr>
          </w:p>
          <w:p w:rsidR="00F36BF6" w:rsidRDefault="00F36BF6" w:rsidP="00F70034">
            <w:pPr>
              <w:jc w:val="center"/>
              <w:rPr>
                <w:rFonts w:cs="Arial"/>
                <w:b/>
              </w:rPr>
            </w:pPr>
            <w:r>
              <w:rPr>
                <w:rFonts w:cs="Arial"/>
                <w:b/>
              </w:rPr>
              <w:t>4 marks</w:t>
            </w:r>
          </w:p>
          <w:p w:rsidR="00F36BF6" w:rsidRDefault="00F36BF6" w:rsidP="00F70034">
            <w:pPr>
              <w:jc w:val="center"/>
              <w:rPr>
                <w:rFonts w:cs="Arial"/>
                <w:b/>
              </w:rPr>
            </w:pPr>
          </w:p>
          <w:p w:rsidR="00F36BF6" w:rsidRDefault="00F36BF6" w:rsidP="00F70034">
            <w:pPr>
              <w:jc w:val="center"/>
              <w:rPr>
                <w:rFonts w:cs="Arial"/>
                <w:b/>
              </w:rPr>
            </w:pPr>
          </w:p>
          <w:p w:rsidR="00F36BF6" w:rsidRDefault="00F36BF6" w:rsidP="00F70034">
            <w:pPr>
              <w:jc w:val="center"/>
              <w:rPr>
                <w:rFonts w:cs="Arial"/>
                <w:b/>
              </w:rPr>
            </w:pPr>
          </w:p>
          <w:p w:rsidR="00F36BF6" w:rsidRDefault="00F36BF6" w:rsidP="00F70034">
            <w:pPr>
              <w:jc w:val="center"/>
              <w:rPr>
                <w:rFonts w:cs="Arial"/>
                <w:b/>
              </w:rPr>
            </w:pPr>
          </w:p>
          <w:p w:rsidR="00F36BF6" w:rsidRDefault="00F36BF6" w:rsidP="00F70034">
            <w:pPr>
              <w:jc w:val="center"/>
              <w:rPr>
                <w:rFonts w:cs="Arial"/>
                <w:b/>
              </w:rPr>
            </w:pPr>
          </w:p>
          <w:p w:rsidR="00F36BF6" w:rsidRDefault="00F36BF6" w:rsidP="00F70034">
            <w:pPr>
              <w:jc w:val="center"/>
              <w:rPr>
                <w:rFonts w:cs="Arial"/>
                <w:b/>
              </w:rPr>
            </w:pPr>
          </w:p>
          <w:p w:rsidR="00F36BF6" w:rsidRDefault="00F36BF6" w:rsidP="00F70034">
            <w:pPr>
              <w:jc w:val="center"/>
              <w:rPr>
                <w:rFonts w:cs="Arial"/>
                <w:b/>
              </w:rPr>
            </w:pPr>
          </w:p>
          <w:p w:rsidR="00F36BF6" w:rsidRDefault="00F36BF6" w:rsidP="00F70034">
            <w:pPr>
              <w:jc w:val="center"/>
              <w:rPr>
                <w:rFonts w:cs="Arial"/>
                <w:b/>
              </w:rPr>
            </w:pPr>
          </w:p>
          <w:p w:rsidR="00F36BF6" w:rsidRDefault="00F36BF6" w:rsidP="00F70034">
            <w:pPr>
              <w:jc w:val="center"/>
              <w:rPr>
                <w:rFonts w:cs="Arial"/>
                <w:b/>
              </w:rPr>
            </w:pPr>
            <w:r>
              <w:rPr>
                <w:rFonts w:cs="Arial"/>
                <w:b/>
              </w:rPr>
              <w:t>4 marks</w:t>
            </w:r>
          </w:p>
          <w:p w:rsidR="00F36BF6" w:rsidRDefault="00F36BF6" w:rsidP="00F70034">
            <w:pPr>
              <w:jc w:val="center"/>
              <w:rPr>
                <w:rFonts w:cs="Arial"/>
                <w:b/>
              </w:rPr>
            </w:pPr>
          </w:p>
          <w:p w:rsidR="00F36BF6" w:rsidRDefault="00F36BF6" w:rsidP="00F70034">
            <w:pPr>
              <w:jc w:val="center"/>
              <w:rPr>
                <w:rFonts w:cs="Arial"/>
                <w:b/>
              </w:rPr>
            </w:pPr>
          </w:p>
          <w:p w:rsidR="00F36BF6" w:rsidRDefault="00F36BF6" w:rsidP="00F70034">
            <w:pPr>
              <w:jc w:val="center"/>
              <w:rPr>
                <w:rFonts w:cs="Arial"/>
                <w:b/>
              </w:rPr>
            </w:pPr>
          </w:p>
          <w:p w:rsidR="00F36BF6" w:rsidRPr="00941770" w:rsidRDefault="00F36BF6" w:rsidP="00F70034">
            <w:pPr>
              <w:jc w:val="center"/>
              <w:rPr>
                <w:rFonts w:cs="Arial"/>
                <w:b/>
              </w:rPr>
            </w:pPr>
            <w:r>
              <w:rPr>
                <w:rFonts w:cs="Arial"/>
                <w:b/>
              </w:rPr>
              <w:t>4 marks</w:t>
            </w:r>
          </w:p>
        </w:tc>
      </w:tr>
      <w:tr w:rsidR="00FB7258" w:rsidRPr="00941770" w:rsidTr="00FB7258">
        <w:tc>
          <w:tcPr>
            <w:tcW w:w="709" w:type="dxa"/>
            <w:tcBorders>
              <w:top w:val="single" w:sz="6" w:space="0" w:color="auto"/>
              <w:left w:val="single" w:sz="6" w:space="0" w:color="auto"/>
              <w:bottom w:val="single" w:sz="6" w:space="0" w:color="auto"/>
              <w:right w:val="single" w:sz="6" w:space="0" w:color="auto"/>
            </w:tcBorders>
            <w:shd w:val="clear" w:color="auto" w:fill="auto"/>
          </w:tcPr>
          <w:p w:rsidR="00FB7258" w:rsidRPr="00941770" w:rsidRDefault="00FB7258" w:rsidP="003739C4">
            <w:pPr>
              <w:jc w:val="center"/>
              <w:rPr>
                <w:rFonts w:cs="Arial"/>
                <w:b/>
              </w:rPr>
            </w:pPr>
            <w:r>
              <w:rPr>
                <w:rFonts w:cs="Arial"/>
                <w:b/>
              </w:rPr>
              <w:lastRenderedPageBreak/>
              <w:t>Q 3</w:t>
            </w:r>
          </w:p>
        </w:tc>
        <w:tc>
          <w:tcPr>
            <w:tcW w:w="8221" w:type="dxa"/>
            <w:tcBorders>
              <w:top w:val="single" w:sz="6" w:space="0" w:color="auto"/>
              <w:left w:val="single" w:sz="6" w:space="0" w:color="auto"/>
              <w:bottom w:val="single" w:sz="6" w:space="0" w:color="auto"/>
              <w:right w:val="single" w:sz="6" w:space="0" w:color="auto"/>
            </w:tcBorders>
            <w:shd w:val="clear" w:color="auto" w:fill="auto"/>
          </w:tcPr>
          <w:p w:rsidR="00FB7258" w:rsidRPr="00941770" w:rsidRDefault="00FB7258" w:rsidP="003739C4">
            <w:pPr>
              <w:jc w:val="center"/>
              <w:rPr>
                <w:rFonts w:cs="Arial"/>
                <w:b/>
              </w:rPr>
            </w:pPr>
            <w:r w:rsidRPr="00941770">
              <w:rPr>
                <w:rFonts w:cs="Arial"/>
                <w:b/>
              </w:rPr>
              <w:t>Question</w:t>
            </w:r>
          </w:p>
        </w:tc>
        <w:tc>
          <w:tcPr>
            <w:tcW w:w="992" w:type="dxa"/>
            <w:tcBorders>
              <w:top w:val="single" w:sz="6" w:space="0" w:color="auto"/>
              <w:left w:val="single" w:sz="6" w:space="0" w:color="auto"/>
              <w:bottom w:val="single" w:sz="6" w:space="0" w:color="auto"/>
              <w:right w:val="single" w:sz="6" w:space="0" w:color="auto"/>
            </w:tcBorders>
            <w:shd w:val="clear" w:color="auto" w:fill="auto"/>
          </w:tcPr>
          <w:p w:rsidR="00FB7258" w:rsidRPr="00941770" w:rsidRDefault="00FB7258" w:rsidP="003739C4">
            <w:pPr>
              <w:jc w:val="center"/>
              <w:rPr>
                <w:rFonts w:cs="Arial"/>
                <w:b/>
              </w:rPr>
            </w:pPr>
            <w:r w:rsidRPr="00941770">
              <w:rPr>
                <w:rFonts w:cs="Arial"/>
                <w:b/>
              </w:rPr>
              <w:t>Marks</w:t>
            </w:r>
          </w:p>
        </w:tc>
      </w:tr>
      <w:tr w:rsidR="00FB7258" w:rsidRPr="00941770" w:rsidTr="00EC7903">
        <w:trPr>
          <w:trHeight w:val="327"/>
        </w:trPr>
        <w:tc>
          <w:tcPr>
            <w:tcW w:w="709" w:type="dxa"/>
            <w:tcBorders>
              <w:top w:val="single" w:sz="6" w:space="0" w:color="auto"/>
              <w:left w:val="single" w:sz="6" w:space="0" w:color="auto"/>
              <w:bottom w:val="single" w:sz="6" w:space="0" w:color="auto"/>
              <w:right w:val="single" w:sz="6" w:space="0" w:color="auto"/>
            </w:tcBorders>
            <w:shd w:val="clear" w:color="auto" w:fill="auto"/>
          </w:tcPr>
          <w:p w:rsidR="00FB7258" w:rsidRDefault="00B75607" w:rsidP="003739C4">
            <w:pPr>
              <w:jc w:val="center"/>
              <w:rPr>
                <w:rFonts w:cs="Arial"/>
                <w:b/>
              </w:rPr>
            </w:pPr>
            <w:r>
              <w:rPr>
                <w:rFonts w:cs="Arial"/>
                <w:b/>
              </w:rPr>
              <w:t>a)</w:t>
            </w:r>
          </w:p>
          <w:p w:rsidR="00451DEB" w:rsidRDefault="00451DEB" w:rsidP="003739C4">
            <w:pPr>
              <w:jc w:val="center"/>
              <w:rPr>
                <w:rFonts w:cs="Arial"/>
                <w:b/>
              </w:rPr>
            </w:pPr>
          </w:p>
          <w:p w:rsidR="00451DEB" w:rsidRDefault="00451DEB" w:rsidP="003739C4">
            <w:pPr>
              <w:jc w:val="center"/>
              <w:rPr>
                <w:rFonts w:cs="Arial"/>
                <w:b/>
              </w:rPr>
            </w:pPr>
          </w:p>
          <w:p w:rsidR="00451DEB" w:rsidRDefault="00451DEB" w:rsidP="003739C4">
            <w:pPr>
              <w:jc w:val="center"/>
              <w:rPr>
                <w:rFonts w:cs="Arial"/>
                <w:b/>
              </w:rPr>
            </w:pPr>
          </w:p>
          <w:p w:rsidR="00451DEB" w:rsidRDefault="00451DEB" w:rsidP="003739C4">
            <w:pPr>
              <w:jc w:val="center"/>
              <w:rPr>
                <w:rFonts w:cs="Arial"/>
                <w:b/>
              </w:rPr>
            </w:pPr>
          </w:p>
          <w:p w:rsidR="00451DEB" w:rsidRDefault="00451DEB" w:rsidP="003739C4">
            <w:pPr>
              <w:jc w:val="center"/>
              <w:rPr>
                <w:rFonts w:cs="Arial"/>
                <w:b/>
              </w:rPr>
            </w:pPr>
          </w:p>
          <w:p w:rsidR="00451DEB" w:rsidRDefault="00451DEB" w:rsidP="003739C4">
            <w:pPr>
              <w:jc w:val="center"/>
              <w:rPr>
                <w:rFonts w:cs="Arial"/>
                <w:b/>
              </w:rPr>
            </w:pPr>
          </w:p>
          <w:p w:rsidR="00451DEB" w:rsidRDefault="00451DEB" w:rsidP="003739C4">
            <w:pPr>
              <w:jc w:val="center"/>
              <w:rPr>
                <w:rFonts w:cs="Arial"/>
                <w:b/>
              </w:rPr>
            </w:pPr>
          </w:p>
          <w:p w:rsidR="00451DEB" w:rsidRDefault="00451DEB" w:rsidP="003739C4">
            <w:pPr>
              <w:jc w:val="center"/>
              <w:rPr>
                <w:rFonts w:cs="Arial"/>
                <w:b/>
              </w:rPr>
            </w:pPr>
          </w:p>
          <w:p w:rsidR="00451DEB" w:rsidRDefault="00451DEB" w:rsidP="003739C4">
            <w:pPr>
              <w:jc w:val="center"/>
              <w:rPr>
                <w:rFonts w:cs="Arial"/>
                <w:b/>
              </w:rPr>
            </w:pPr>
          </w:p>
          <w:p w:rsidR="00451DEB" w:rsidRDefault="00451DEB" w:rsidP="003739C4">
            <w:pPr>
              <w:jc w:val="center"/>
              <w:rPr>
                <w:rFonts w:cs="Arial"/>
                <w:b/>
              </w:rPr>
            </w:pPr>
          </w:p>
          <w:p w:rsidR="00451DEB" w:rsidRDefault="00451DEB" w:rsidP="003739C4">
            <w:pPr>
              <w:jc w:val="center"/>
              <w:rPr>
                <w:rFonts w:cs="Arial"/>
                <w:b/>
              </w:rPr>
            </w:pPr>
          </w:p>
          <w:p w:rsidR="00451DEB" w:rsidRDefault="00451DEB" w:rsidP="003739C4">
            <w:pPr>
              <w:jc w:val="center"/>
              <w:rPr>
                <w:rFonts w:cs="Arial"/>
                <w:b/>
              </w:rPr>
            </w:pPr>
          </w:p>
          <w:p w:rsidR="00451DEB" w:rsidRDefault="00451DEB" w:rsidP="003739C4">
            <w:pPr>
              <w:jc w:val="center"/>
              <w:rPr>
                <w:rFonts w:cs="Arial"/>
                <w:b/>
              </w:rPr>
            </w:pPr>
          </w:p>
          <w:p w:rsidR="00451DEB" w:rsidRDefault="00451DEB" w:rsidP="003739C4">
            <w:pPr>
              <w:jc w:val="center"/>
              <w:rPr>
                <w:rFonts w:cs="Arial"/>
                <w:b/>
              </w:rPr>
            </w:pPr>
          </w:p>
          <w:p w:rsidR="00451DEB" w:rsidRDefault="00451DEB" w:rsidP="003739C4">
            <w:pPr>
              <w:jc w:val="center"/>
              <w:rPr>
                <w:rFonts w:cs="Arial"/>
                <w:b/>
              </w:rPr>
            </w:pPr>
          </w:p>
          <w:p w:rsidR="00451DEB" w:rsidRDefault="00451DEB" w:rsidP="003739C4">
            <w:pPr>
              <w:jc w:val="center"/>
              <w:rPr>
                <w:rFonts w:cs="Arial"/>
                <w:b/>
              </w:rPr>
            </w:pPr>
          </w:p>
          <w:p w:rsidR="00451DEB" w:rsidRDefault="00451DEB" w:rsidP="003739C4">
            <w:pPr>
              <w:jc w:val="center"/>
              <w:rPr>
                <w:rFonts w:cs="Arial"/>
                <w:b/>
              </w:rPr>
            </w:pPr>
          </w:p>
          <w:p w:rsidR="00451DEB" w:rsidRDefault="00451DEB" w:rsidP="003739C4">
            <w:pPr>
              <w:jc w:val="center"/>
              <w:rPr>
                <w:rFonts w:cs="Arial"/>
                <w:b/>
              </w:rPr>
            </w:pPr>
          </w:p>
          <w:p w:rsidR="00451DEB" w:rsidRPr="00941770" w:rsidRDefault="00451DEB" w:rsidP="003739C4">
            <w:pPr>
              <w:jc w:val="center"/>
              <w:rPr>
                <w:rFonts w:cs="Arial"/>
                <w:b/>
              </w:rPr>
            </w:pPr>
            <w:r>
              <w:rPr>
                <w:rFonts w:cs="Arial"/>
                <w:b/>
              </w:rPr>
              <w:t>b)</w:t>
            </w:r>
          </w:p>
        </w:tc>
        <w:tc>
          <w:tcPr>
            <w:tcW w:w="8221" w:type="dxa"/>
            <w:tcBorders>
              <w:top w:val="single" w:sz="6" w:space="0" w:color="auto"/>
              <w:left w:val="single" w:sz="6" w:space="0" w:color="auto"/>
              <w:bottom w:val="single" w:sz="6" w:space="0" w:color="auto"/>
              <w:right w:val="single" w:sz="6" w:space="0" w:color="auto"/>
            </w:tcBorders>
            <w:shd w:val="clear" w:color="auto" w:fill="auto"/>
          </w:tcPr>
          <w:p w:rsidR="00FB7258" w:rsidRDefault="00B75607" w:rsidP="00F156AA">
            <w:pPr>
              <w:rPr>
                <w:rFonts w:cs="Arial"/>
              </w:rPr>
            </w:pPr>
            <w:r w:rsidRPr="00B75607">
              <w:rPr>
                <w:rFonts w:cs="Arial"/>
              </w:rPr>
              <w:t>Candidates are required to discuss what factors need to be considered when evaluating where the location</w:t>
            </w:r>
            <w:r>
              <w:rPr>
                <w:rFonts w:cs="Arial"/>
              </w:rPr>
              <w:t xml:space="preserve"> for a new warehouse/factory should be.  These include: -</w:t>
            </w:r>
          </w:p>
          <w:p w:rsidR="00B75607" w:rsidRPr="00B75607" w:rsidRDefault="00B75607" w:rsidP="00B75607">
            <w:pPr>
              <w:pStyle w:val="ListParagraph"/>
              <w:numPr>
                <w:ilvl w:val="0"/>
                <w:numId w:val="16"/>
              </w:numPr>
              <w:ind w:left="403" w:hanging="403"/>
              <w:rPr>
                <w:rFonts w:cs="Arial"/>
              </w:rPr>
            </w:pPr>
            <w:r>
              <w:rPr>
                <w:rFonts w:ascii="Arial" w:hAnsi="Arial" w:cs="Arial"/>
              </w:rPr>
              <w:t xml:space="preserve">Short-term benefits, such as development grants, temporary rent reductions, or tax grants, such </w:t>
            </w:r>
            <w:proofErr w:type="spellStart"/>
            <w:r>
              <w:rPr>
                <w:rFonts w:ascii="Arial" w:hAnsi="Arial" w:cs="Arial"/>
              </w:rPr>
              <w:t>sweetners</w:t>
            </w:r>
            <w:proofErr w:type="spellEnd"/>
            <w:r>
              <w:rPr>
                <w:rFonts w:ascii="Arial" w:hAnsi="Arial" w:cs="Arial"/>
              </w:rPr>
              <w:t xml:space="preserve"> can be attractive, but they rarely form the basis of good decisions</w:t>
            </w:r>
          </w:p>
          <w:p w:rsidR="00B75607" w:rsidRPr="00451DEB" w:rsidRDefault="00B75607" w:rsidP="00B75607">
            <w:pPr>
              <w:pStyle w:val="ListParagraph"/>
              <w:numPr>
                <w:ilvl w:val="0"/>
                <w:numId w:val="16"/>
              </w:numPr>
              <w:ind w:left="403" w:hanging="403"/>
              <w:rPr>
                <w:rFonts w:cs="Arial"/>
              </w:rPr>
            </w:pPr>
            <w:r>
              <w:rPr>
                <w:rFonts w:ascii="Arial" w:hAnsi="Arial" w:cs="Arial"/>
              </w:rPr>
              <w:t>Location decisions are invariably difficult, and organisations have to consider many factors; such as operating costs, wage rates, taxes, number of competitors, distance from current locations and reliability of suppliers</w:t>
            </w:r>
          </w:p>
          <w:p w:rsidR="00451DEB" w:rsidRPr="00451DEB" w:rsidRDefault="00451DEB" w:rsidP="00B75607">
            <w:pPr>
              <w:pStyle w:val="ListParagraph"/>
              <w:numPr>
                <w:ilvl w:val="0"/>
                <w:numId w:val="16"/>
              </w:numPr>
              <w:ind w:left="403" w:hanging="403"/>
              <w:rPr>
                <w:rFonts w:cs="Arial"/>
              </w:rPr>
            </w:pPr>
            <w:r>
              <w:rPr>
                <w:rFonts w:ascii="Arial" w:hAnsi="Arial" w:cs="Arial"/>
              </w:rPr>
              <w:t>Other factors include quality of the infrastructure, political stability if in a foreign country, industrial relations and future developments of the economy, and so on.</w:t>
            </w:r>
          </w:p>
          <w:p w:rsidR="00451DEB" w:rsidRPr="00451DEB" w:rsidRDefault="00451DEB" w:rsidP="00B75607">
            <w:pPr>
              <w:pStyle w:val="ListParagraph"/>
              <w:numPr>
                <w:ilvl w:val="0"/>
                <w:numId w:val="16"/>
              </w:numPr>
              <w:ind w:left="403" w:hanging="403"/>
              <w:rPr>
                <w:rFonts w:cs="Arial"/>
              </w:rPr>
            </w:pPr>
            <w:r>
              <w:rPr>
                <w:rFonts w:ascii="Arial" w:hAnsi="Arial" w:cs="Arial"/>
              </w:rPr>
              <w:t>Cultural issues, environmental issues, operating restrictions and power supply.</w:t>
            </w:r>
          </w:p>
          <w:p w:rsidR="00451DEB" w:rsidRDefault="00451DEB" w:rsidP="00451DEB">
            <w:pPr>
              <w:rPr>
                <w:rFonts w:cs="Arial"/>
              </w:rPr>
            </w:pPr>
            <w:r>
              <w:rPr>
                <w:rFonts w:cs="Arial"/>
              </w:rPr>
              <w:t>This is not an exhaustive list and credit will be given for relevant answers</w:t>
            </w:r>
            <w:r w:rsidR="008B5C03">
              <w:rPr>
                <w:rFonts w:cs="Arial"/>
              </w:rPr>
              <w:t>.</w:t>
            </w:r>
          </w:p>
          <w:p w:rsidR="008B5C03" w:rsidRDefault="008B5C03" w:rsidP="00451DEB">
            <w:pPr>
              <w:rPr>
                <w:rFonts w:cs="Arial"/>
              </w:rPr>
            </w:pPr>
          </w:p>
          <w:p w:rsidR="008B5C03" w:rsidRDefault="008B5C03" w:rsidP="00451DEB">
            <w:pPr>
              <w:rPr>
                <w:rFonts w:cs="Arial"/>
              </w:rPr>
            </w:pPr>
            <w:r>
              <w:rPr>
                <w:rFonts w:cs="Arial"/>
              </w:rPr>
              <w:t>Candidates are required using the centre of gravity technique to calculate the best possible area in which to locate the facility.</w:t>
            </w:r>
          </w:p>
          <w:p w:rsidR="00DB62D6" w:rsidRDefault="00DB62D6" w:rsidP="00451DEB">
            <w:pPr>
              <w:rPr>
                <w:rFonts w:cs="Arial"/>
              </w:rPr>
            </w:pPr>
          </w:p>
          <w:p w:rsidR="00DB62D6" w:rsidRDefault="00DB62D6" w:rsidP="00451DEB">
            <w:pPr>
              <w:rPr>
                <w:rFonts w:cs="Arial"/>
              </w:rPr>
            </w:pPr>
            <w:r>
              <w:rPr>
                <w:rFonts w:cs="Arial"/>
              </w:rPr>
              <w:t>In order to determine this values for the X weights and Y weights need to be calculated for each location.  The X and Y weights are calculated by multiplying the demand by X and Y coordinates.  For example, Supplier 1.</w:t>
            </w:r>
          </w:p>
          <w:p w:rsidR="00DB62D6" w:rsidRDefault="00DB62D6" w:rsidP="00451DEB">
            <w:pPr>
              <w:rPr>
                <w:rFonts w:cs="Arial"/>
              </w:rPr>
            </w:pPr>
          </w:p>
          <w:p w:rsidR="00DB62D6" w:rsidRDefault="00DB62D6" w:rsidP="00451DEB">
            <w:pPr>
              <w:rPr>
                <w:rFonts w:cs="Arial"/>
              </w:rPr>
            </w:pPr>
            <w:r>
              <w:rPr>
                <w:rFonts w:cs="Arial"/>
              </w:rPr>
              <w:t>X weight = 91 x 40 = 3,640</w:t>
            </w:r>
          </w:p>
          <w:p w:rsidR="00DB62D6" w:rsidRDefault="00DB62D6" w:rsidP="00451DEB">
            <w:pPr>
              <w:rPr>
                <w:rFonts w:cs="Arial"/>
              </w:rPr>
            </w:pPr>
            <w:r>
              <w:rPr>
                <w:rFonts w:cs="Arial"/>
              </w:rPr>
              <w:t>Y weight = 18 x 40 = 720</w:t>
            </w:r>
          </w:p>
          <w:p w:rsidR="00DB62D6" w:rsidRDefault="00DB62D6" w:rsidP="00451DEB">
            <w:pPr>
              <w:rPr>
                <w:rFonts w:cs="Arial"/>
              </w:rPr>
            </w:pPr>
          </w:p>
          <w:p w:rsidR="00DB62D6" w:rsidRDefault="00DB62D6" w:rsidP="00451DEB">
            <w:pPr>
              <w:rPr>
                <w:rFonts w:cs="Arial"/>
              </w:rPr>
            </w:pPr>
            <w:r>
              <w:rPr>
                <w:rFonts w:cs="Arial"/>
              </w:rPr>
              <w:t>This process is now repeated for all other locations and the results are shown in the table below.</w:t>
            </w:r>
          </w:p>
          <w:p w:rsidR="00DB62D6" w:rsidRDefault="00DB62D6" w:rsidP="00451DEB">
            <w:pPr>
              <w:rPr>
                <w:rFonts w:cs="Arial"/>
              </w:rPr>
            </w:pPr>
          </w:p>
          <w:tbl>
            <w:tblPr>
              <w:tblStyle w:val="TableGrid"/>
              <w:tblW w:w="0" w:type="auto"/>
              <w:tblLayout w:type="fixed"/>
              <w:tblLook w:val="04A0" w:firstRow="1" w:lastRow="0" w:firstColumn="1" w:lastColumn="0" w:noHBand="0" w:noVBand="1"/>
            </w:tblPr>
            <w:tblGrid>
              <w:gridCol w:w="1388"/>
              <w:gridCol w:w="810"/>
              <w:gridCol w:w="630"/>
              <w:gridCol w:w="1440"/>
              <w:gridCol w:w="1350"/>
              <w:gridCol w:w="1440"/>
            </w:tblGrid>
            <w:tr w:rsidR="00DB62D6" w:rsidTr="00DB62D6">
              <w:tc>
                <w:tcPr>
                  <w:tcW w:w="1388" w:type="dxa"/>
                </w:tcPr>
                <w:p w:rsidR="00DB62D6" w:rsidRPr="00DB62D6" w:rsidRDefault="00DB62D6" w:rsidP="00DB62D6">
                  <w:pPr>
                    <w:jc w:val="center"/>
                    <w:rPr>
                      <w:rFonts w:cs="Arial"/>
                      <w:b/>
                    </w:rPr>
                  </w:pPr>
                  <w:r>
                    <w:rPr>
                      <w:rFonts w:cs="Arial"/>
                      <w:b/>
                    </w:rPr>
                    <w:t>Location</w:t>
                  </w:r>
                </w:p>
              </w:tc>
              <w:tc>
                <w:tcPr>
                  <w:tcW w:w="810" w:type="dxa"/>
                </w:tcPr>
                <w:p w:rsidR="00DB62D6" w:rsidRPr="00DB62D6" w:rsidRDefault="00DB62D6" w:rsidP="00DB62D6">
                  <w:pPr>
                    <w:jc w:val="center"/>
                    <w:rPr>
                      <w:rFonts w:cs="Arial"/>
                      <w:b/>
                    </w:rPr>
                  </w:pPr>
                  <w:r>
                    <w:rPr>
                      <w:rFonts w:cs="Arial"/>
                      <w:b/>
                    </w:rPr>
                    <w:t>X</w:t>
                  </w:r>
                </w:p>
              </w:tc>
              <w:tc>
                <w:tcPr>
                  <w:tcW w:w="630" w:type="dxa"/>
                </w:tcPr>
                <w:p w:rsidR="00DB62D6" w:rsidRPr="00DB62D6" w:rsidRDefault="00DB62D6" w:rsidP="00DB62D6">
                  <w:pPr>
                    <w:jc w:val="center"/>
                    <w:rPr>
                      <w:rFonts w:cs="Arial"/>
                      <w:b/>
                    </w:rPr>
                  </w:pPr>
                  <w:r>
                    <w:rPr>
                      <w:rFonts w:cs="Arial"/>
                      <w:b/>
                    </w:rPr>
                    <w:t>Y</w:t>
                  </w:r>
                </w:p>
              </w:tc>
              <w:tc>
                <w:tcPr>
                  <w:tcW w:w="1440" w:type="dxa"/>
                </w:tcPr>
                <w:p w:rsidR="00DB62D6" w:rsidRPr="00DB62D6" w:rsidRDefault="00DB62D6" w:rsidP="00DB62D6">
                  <w:pPr>
                    <w:jc w:val="center"/>
                    <w:rPr>
                      <w:rFonts w:cs="Arial"/>
                      <w:b/>
                    </w:rPr>
                  </w:pPr>
                  <w:r>
                    <w:rPr>
                      <w:rFonts w:cs="Arial"/>
                      <w:b/>
                    </w:rPr>
                    <w:t>Demand</w:t>
                  </w:r>
                </w:p>
              </w:tc>
              <w:tc>
                <w:tcPr>
                  <w:tcW w:w="1350" w:type="dxa"/>
                </w:tcPr>
                <w:p w:rsidR="00DB62D6" w:rsidRPr="00DB62D6" w:rsidRDefault="00DB62D6" w:rsidP="00DB62D6">
                  <w:pPr>
                    <w:jc w:val="center"/>
                    <w:rPr>
                      <w:rFonts w:cs="Arial"/>
                      <w:b/>
                    </w:rPr>
                  </w:pPr>
                  <w:r>
                    <w:rPr>
                      <w:rFonts w:cs="Arial"/>
                      <w:b/>
                    </w:rPr>
                    <w:t>X Weight</w:t>
                  </w:r>
                </w:p>
              </w:tc>
              <w:tc>
                <w:tcPr>
                  <w:tcW w:w="1440" w:type="dxa"/>
                </w:tcPr>
                <w:p w:rsidR="00DB62D6" w:rsidRPr="00DB62D6" w:rsidRDefault="00DB62D6" w:rsidP="00DB62D6">
                  <w:pPr>
                    <w:jc w:val="center"/>
                    <w:rPr>
                      <w:rFonts w:cs="Arial"/>
                      <w:b/>
                    </w:rPr>
                  </w:pPr>
                  <w:r>
                    <w:rPr>
                      <w:rFonts w:cs="Arial"/>
                      <w:b/>
                    </w:rPr>
                    <w:t>Y Weight</w:t>
                  </w:r>
                </w:p>
              </w:tc>
            </w:tr>
            <w:tr w:rsidR="00DB62D6" w:rsidTr="00DB62D6">
              <w:tc>
                <w:tcPr>
                  <w:tcW w:w="1388" w:type="dxa"/>
                </w:tcPr>
                <w:p w:rsidR="00DB62D6" w:rsidRDefault="00DB62D6" w:rsidP="00DB62D6">
                  <w:pPr>
                    <w:jc w:val="center"/>
                    <w:rPr>
                      <w:rFonts w:cs="Arial"/>
                    </w:rPr>
                  </w:pPr>
                  <w:r>
                    <w:rPr>
                      <w:rFonts w:cs="Arial"/>
                    </w:rPr>
                    <w:t>Supplier 1</w:t>
                  </w:r>
                </w:p>
              </w:tc>
              <w:tc>
                <w:tcPr>
                  <w:tcW w:w="810" w:type="dxa"/>
                </w:tcPr>
                <w:p w:rsidR="00DB62D6" w:rsidRDefault="00DB62D6" w:rsidP="00DB62D6">
                  <w:pPr>
                    <w:jc w:val="center"/>
                    <w:rPr>
                      <w:rFonts w:cs="Arial"/>
                    </w:rPr>
                  </w:pPr>
                  <w:r>
                    <w:rPr>
                      <w:rFonts w:cs="Arial"/>
                    </w:rPr>
                    <w:t>91</w:t>
                  </w:r>
                </w:p>
              </w:tc>
              <w:tc>
                <w:tcPr>
                  <w:tcW w:w="630" w:type="dxa"/>
                </w:tcPr>
                <w:p w:rsidR="00DB62D6" w:rsidRDefault="00DB62D6" w:rsidP="00DB62D6">
                  <w:pPr>
                    <w:jc w:val="center"/>
                    <w:rPr>
                      <w:rFonts w:cs="Arial"/>
                    </w:rPr>
                  </w:pPr>
                  <w:r>
                    <w:rPr>
                      <w:rFonts w:cs="Arial"/>
                    </w:rPr>
                    <w:t>18</w:t>
                  </w:r>
                </w:p>
              </w:tc>
              <w:tc>
                <w:tcPr>
                  <w:tcW w:w="1440" w:type="dxa"/>
                </w:tcPr>
                <w:p w:rsidR="00DB62D6" w:rsidRDefault="006D7984" w:rsidP="00DB62D6">
                  <w:pPr>
                    <w:jc w:val="center"/>
                    <w:rPr>
                      <w:rFonts w:cs="Arial"/>
                    </w:rPr>
                  </w:pPr>
                  <w:r>
                    <w:rPr>
                      <w:rFonts w:cs="Arial"/>
                    </w:rPr>
                    <w:t>40</w:t>
                  </w:r>
                </w:p>
              </w:tc>
              <w:tc>
                <w:tcPr>
                  <w:tcW w:w="1350" w:type="dxa"/>
                </w:tcPr>
                <w:p w:rsidR="00DB62D6" w:rsidRDefault="006D7984" w:rsidP="00DB62D6">
                  <w:pPr>
                    <w:jc w:val="center"/>
                    <w:rPr>
                      <w:rFonts w:cs="Arial"/>
                    </w:rPr>
                  </w:pPr>
                  <w:r>
                    <w:rPr>
                      <w:rFonts w:cs="Arial"/>
                    </w:rPr>
                    <w:t>3,640</w:t>
                  </w:r>
                </w:p>
              </w:tc>
              <w:tc>
                <w:tcPr>
                  <w:tcW w:w="1440" w:type="dxa"/>
                </w:tcPr>
                <w:p w:rsidR="00DB62D6" w:rsidRDefault="006D7984" w:rsidP="00DB62D6">
                  <w:pPr>
                    <w:jc w:val="center"/>
                    <w:rPr>
                      <w:rFonts w:cs="Arial"/>
                    </w:rPr>
                  </w:pPr>
                  <w:r>
                    <w:rPr>
                      <w:rFonts w:cs="Arial"/>
                    </w:rPr>
                    <w:t>720</w:t>
                  </w:r>
                </w:p>
              </w:tc>
            </w:tr>
            <w:tr w:rsidR="00DB62D6" w:rsidTr="00DB62D6">
              <w:tc>
                <w:tcPr>
                  <w:tcW w:w="1388" w:type="dxa"/>
                </w:tcPr>
                <w:p w:rsidR="00DB62D6" w:rsidRDefault="00DB62D6" w:rsidP="00DB62D6">
                  <w:pPr>
                    <w:jc w:val="center"/>
                    <w:rPr>
                      <w:rFonts w:cs="Arial"/>
                    </w:rPr>
                  </w:pPr>
                  <w:r>
                    <w:rPr>
                      <w:rFonts w:cs="Arial"/>
                    </w:rPr>
                    <w:t>Supplier 2</w:t>
                  </w:r>
                </w:p>
              </w:tc>
              <w:tc>
                <w:tcPr>
                  <w:tcW w:w="810" w:type="dxa"/>
                </w:tcPr>
                <w:p w:rsidR="00DB62D6" w:rsidRDefault="00DB62D6" w:rsidP="00DB62D6">
                  <w:pPr>
                    <w:jc w:val="center"/>
                    <w:rPr>
                      <w:rFonts w:cs="Arial"/>
                    </w:rPr>
                  </w:pPr>
                  <w:r>
                    <w:rPr>
                      <w:rFonts w:cs="Arial"/>
                    </w:rPr>
                    <w:t>93</w:t>
                  </w:r>
                </w:p>
              </w:tc>
              <w:tc>
                <w:tcPr>
                  <w:tcW w:w="630" w:type="dxa"/>
                </w:tcPr>
                <w:p w:rsidR="00DB62D6" w:rsidRDefault="00DB62D6" w:rsidP="00DB62D6">
                  <w:pPr>
                    <w:jc w:val="center"/>
                    <w:rPr>
                      <w:rFonts w:cs="Arial"/>
                    </w:rPr>
                  </w:pPr>
                  <w:r>
                    <w:rPr>
                      <w:rFonts w:cs="Arial"/>
                    </w:rPr>
                    <w:t>25</w:t>
                  </w:r>
                </w:p>
              </w:tc>
              <w:tc>
                <w:tcPr>
                  <w:tcW w:w="1440" w:type="dxa"/>
                </w:tcPr>
                <w:p w:rsidR="00DB62D6" w:rsidRDefault="006D7984" w:rsidP="00DB62D6">
                  <w:pPr>
                    <w:jc w:val="center"/>
                    <w:rPr>
                      <w:rFonts w:cs="Arial"/>
                    </w:rPr>
                  </w:pPr>
                  <w:r>
                    <w:rPr>
                      <w:rFonts w:cs="Arial"/>
                    </w:rPr>
                    <w:t>90</w:t>
                  </w:r>
                </w:p>
              </w:tc>
              <w:tc>
                <w:tcPr>
                  <w:tcW w:w="1350" w:type="dxa"/>
                </w:tcPr>
                <w:p w:rsidR="00DB62D6" w:rsidRDefault="006D7984" w:rsidP="00DB62D6">
                  <w:pPr>
                    <w:jc w:val="center"/>
                    <w:rPr>
                      <w:rFonts w:cs="Arial"/>
                    </w:rPr>
                  </w:pPr>
                  <w:r>
                    <w:rPr>
                      <w:rFonts w:cs="Arial"/>
                    </w:rPr>
                    <w:t>8,370</w:t>
                  </w:r>
                </w:p>
              </w:tc>
              <w:tc>
                <w:tcPr>
                  <w:tcW w:w="1440" w:type="dxa"/>
                </w:tcPr>
                <w:p w:rsidR="00DB62D6" w:rsidRDefault="006D7984" w:rsidP="00DB62D6">
                  <w:pPr>
                    <w:jc w:val="center"/>
                    <w:rPr>
                      <w:rFonts w:cs="Arial"/>
                    </w:rPr>
                  </w:pPr>
                  <w:r>
                    <w:rPr>
                      <w:rFonts w:cs="Arial"/>
                    </w:rPr>
                    <w:t>2,250</w:t>
                  </w:r>
                </w:p>
              </w:tc>
            </w:tr>
            <w:tr w:rsidR="00DB62D6" w:rsidTr="00DB62D6">
              <w:tc>
                <w:tcPr>
                  <w:tcW w:w="1388" w:type="dxa"/>
                </w:tcPr>
                <w:p w:rsidR="00DB62D6" w:rsidRDefault="00DB62D6" w:rsidP="00DB62D6">
                  <w:pPr>
                    <w:jc w:val="center"/>
                    <w:rPr>
                      <w:rFonts w:cs="Arial"/>
                    </w:rPr>
                  </w:pPr>
                  <w:r>
                    <w:rPr>
                      <w:rFonts w:cs="Arial"/>
                    </w:rPr>
                    <w:t>Supplier 3</w:t>
                  </w:r>
                </w:p>
              </w:tc>
              <w:tc>
                <w:tcPr>
                  <w:tcW w:w="810" w:type="dxa"/>
                </w:tcPr>
                <w:p w:rsidR="00DB62D6" w:rsidRDefault="00DB62D6" w:rsidP="00DB62D6">
                  <w:pPr>
                    <w:jc w:val="center"/>
                    <w:rPr>
                      <w:rFonts w:cs="Arial"/>
                    </w:rPr>
                  </w:pPr>
                  <w:r>
                    <w:rPr>
                      <w:rFonts w:cs="Arial"/>
                    </w:rPr>
                    <w:t>4</w:t>
                  </w:r>
                </w:p>
              </w:tc>
              <w:tc>
                <w:tcPr>
                  <w:tcW w:w="630" w:type="dxa"/>
                </w:tcPr>
                <w:p w:rsidR="00DB62D6" w:rsidRDefault="00DB62D6" w:rsidP="00DB62D6">
                  <w:pPr>
                    <w:jc w:val="center"/>
                    <w:rPr>
                      <w:rFonts w:cs="Arial"/>
                    </w:rPr>
                  </w:pPr>
                  <w:r>
                    <w:rPr>
                      <w:rFonts w:cs="Arial"/>
                    </w:rPr>
                    <w:t>46</w:t>
                  </w:r>
                </w:p>
              </w:tc>
              <w:tc>
                <w:tcPr>
                  <w:tcW w:w="1440" w:type="dxa"/>
                </w:tcPr>
                <w:p w:rsidR="00DB62D6" w:rsidRDefault="006D7984" w:rsidP="00DB62D6">
                  <w:pPr>
                    <w:jc w:val="center"/>
                    <w:rPr>
                      <w:rFonts w:cs="Arial"/>
                    </w:rPr>
                  </w:pPr>
                  <w:r>
                    <w:rPr>
                      <w:rFonts w:cs="Arial"/>
                    </w:rPr>
                    <w:t>60</w:t>
                  </w:r>
                </w:p>
              </w:tc>
              <w:tc>
                <w:tcPr>
                  <w:tcW w:w="1350" w:type="dxa"/>
                </w:tcPr>
                <w:p w:rsidR="00DB62D6" w:rsidRDefault="006D7984" w:rsidP="00DB62D6">
                  <w:pPr>
                    <w:jc w:val="center"/>
                    <w:rPr>
                      <w:rFonts w:cs="Arial"/>
                    </w:rPr>
                  </w:pPr>
                  <w:r>
                    <w:rPr>
                      <w:rFonts w:cs="Arial"/>
                    </w:rPr>
                    <w:t>240</w:t>
                  </w:r>
                </w:p>
              </w:tc>
              <w:tc>
                <w:tcPr>
                  <w:tcW w:w="1440" w:type="dxa"/>
                </w:tcPr>
                <w:p w:rsidR="00DB62D6" w:rsidRDefault="006D7984" w:rsidP="00DB62D6">
                  <w:pPr>
                    <w:jc w:val="center"/>
                    <w:rPr>
                      <w:rFonts w:cs="Arial"/>
                    </w:rPr>
                  </w:pPr>
                  <w:r>
                    <w:rPr>
                      <w:rFonts w:cs="Arial"/>
                    </w:rPr>
                    <w:t>2,760</w:t>
                  </w:r>
                </w:p>
              </w:tc>
            </w:tr>
            <w:tr w:rsidR="00DB62D6" w:rsidTr="00DB62D6">
              <w:tc>
                <w:tcPr>
                  <w:tcW w:w="1388" w:type="dxa"/>
                </w:tcPr>
                <w:p w:rsidR="00DB62D6" w:rsidRDefault="00DB62D6" w:rsidP="00DB62D6">
                  <w:pPr>
                    <w:jc w:val="center"/>
                    <w:rPr>
                      <w:rFonts w:cs="Arial"/>
                    </w:rPr>
                  </w:pPr>
                  <w:r>
                    <w:rPr>
                      <w:rFonts w:cs="Arial"/>
                    </w:rPr>
                    <w:t>Customer 1</w:t>
                  </w:r>
                </w:p>
              </w:tc>
              <w:tc>
                <w:tcPr>
                  <w:tcW w:w="810" w:type="dxa"/>
                </w:tcPr>
                <w:p w:rsidR="00DB62D6" w:rsidRDefault="00DB62D6" w:rsidP="00DB62D6">
                  <w:pPr>
                    <w:jc w:val="center"/>
                    <w:rPr>
                      <w:rFonts w:cs="Arial"/>
                    </w:rPr>
                  </w:pPr>
                  <w:r>
                    <w:rPr>
                      <w:rFonts w:cs="Arial"/>
                    </w:rPr>
                    <w:t>83</w:t>
                  </w:r>
                </w:p>
              </w:tc>
              <w:tc>
                <w:tcPr>
                  <w:tcW w:w="630" w:type="dxa"/>
                </w:tcPr>
                <w:p w:rsidR="00DB62D6" w:rsidRDefault="00DB62D6" w:rsidP="00DB62D6">
                  <w:pPr>
                    <w:jc w:val="center"/>
                    <w:rPr>
                      <w:rFonts w:cs="Arial"/>
                    </w:rPr>
                  </w:pPr>
                  <w:r>
                    <w:rPr>
                      <w:rFonts w:cs="Arial"/>
                    </w:rPr>
                    <w:t>26</w:t>
                  </w:r>
                </w:p>
              </w:tc>
              <w:tc>
                <w:tcPr>
                  <w:tcW w:w="1440" w:type="dxa"/>
                </w:tcPr>
                <w:p w:rsidR="00DB62D6" w:rsidRDefault="006D7984" w:rsidP="00DB62D6">
                  <w:pPr>
                    <w:jc w:val="center"/>
                    <w:rPr>
                      <w:rFonts w:cs="Arial"/>
                    </w:rPr>
                  </w:pPr>
                  <w:r>
                    <w:rPr>
                      <w:rFonts w:cs="Arial"/>
                    </w:rPr>
                    <w:t>24</w:t>
                  </w:r>
                </w:p>
              </w:tc>
              <w:tc>
                <w:tcPr>
                  <w:tcW w:w="1350" w:type="dxa"/>
                </w:tcPr>
                <w:p w:rsidR="00DB62D6" w:rsidRDefault="006D7984" w:rsidP="00DB62D6">
                  <w:pPr>
                    <w:jc w:val="center"/>
                    <w:rPr>
                      <w:rFonts w:cs="Arial"/>
                    </w:rPr>
                  </w:pPr>
                  <w:r>
                    <w:rPr>
                      <w:rFonts w:cs="Arial"/>
                    </w:rPr>
                    <w:t>1,992</w:t>
                  </w:r>
                </w:p>
              </w:tc>
              <w:tc>
                <w:tcPr>
                  <w:tcW w:w="1440" w:type="dxa"/>
                </w:tcPr>
                <w:p w:rsidR="00DB62D6" w:rsidRDefault="006D7984" w:rsidP="00DB62D6">
                  <w:pPr>
                    <w:jc w:val="center"/>
                    <w:rPr>
                      <w:rFonts w:cs="Arial"/>
                    </w:rPr>
                  </w:pPr>
                  <w:r>
                    <w:rPr>
                      <w:rFonts w:cs="Arial"/>
                    </w:rPr>
                    <w:t>624</w:t>
                  </w:r>
                </w:p>
              </w:tc>
            </w:tr>
            <w:tr w:rsidR="00DB62D6" w:rsidTr="00DB62D6">
              <w:tc>
                <w:tcPr>
                  <w:tcW w:w="1388" w:type="dxa"/>
                </w:tcPr>
                <w:p w:rsidR="00DB62D6" w:rsidRDefault="00DB62D6" w:rsidP="00DB62D6">
                  <w:pPr>
                    <w:jc w:val="center"/>
                    <w:rPr>
                      <w:rFonts w:cs="Arial"/>
                    </w:rPr>
                  </w:pPr>
                  <w:r>
                    <w:rPr>
                      <w:rFonts w:cs="Arial"/>
                    </w:rPr>
                    <w:t>Customer 2</w:t>
                  </w:r>
                </w:p>
              </w:tc>
              <w:tc>
                <w:tcPr>
                  <w:tcW w:w="810" w:type="dxa"/>
                </w:tcPr>
                <w:p w:rsidR="00DB62D6" w:rsidRDefault="00DB62D6" w:rsidP="00DB62D6">
                  <w:pPr>
                    <w:jc w:val="center"/>
                    <w:rPr>
                      <w:rFonts w:cs="Arial"/>
                    </w:rPr>
                  </w:pPr>
                  <w:r>
                    <w:rPr>
                      <w:rFonts w:cs="Arial"/>
                    </w:rPr>
                    <w:t>89</w:t>
                  </w:r>
                </w:p>
              </w:tc>
              <w:tc>
                <w:tcPr>
                  <w:tcW w:w="630" w:type="dxa"/>
                </w:tcPr>
                <w:p w:rsidR="00DB62D6" w:rsidRDefault="00DB62D6" w:rsidP="00DB62D6">
                  <w:pPr>
                    <w:jc w:val="center"/>
                    <w:rPr>
                      <w:rFonts w:cs="Arial"/>
                    </w:rPr>
                  </w:pPr>
                  <w:r>
                    <w:rPr>
                      <w:rFonts w:cs="Arial"/>
                    </w:rPr>
                    <w:t>24</w:t>
                  </w:r>
                </w:p>
              </w:tc>
              <w:tc>
                <w:tcPr>
                  <w:tcW w:w="1440" w:type="dxa"/>
                </w:tcPr>
                <w:p w:rsidR="00DB62D6" w:rsidRDefault="006D7984" w:rsidP="00DB62D6">
                  <w:pPr>
                    <w:jc w:val="center"/>
                    <w:rPr>
                      <w:rFonts w:cs="Arial"/>
                    </w:rPr>
                  </w:pPr>
                  <w:r>
                    <w:rPr>
                      <w:rFonts w:cs="Arial"/>
                    </w:rPr>
                    <w:t>86</w:t>
                  </w:r>
                </w:p>
              </w:tc>
              <w:tc>
                <w:tcPr>
                  <w:tcW w:w="1350" w:type="dxa"/>
                </w:tcPr>
                <w:p w:rsidR="00DB62D6" w:rsidRDefault="006D7984" w:rsidP="00DB62D6">
                  <w:pPr>
                    <w:jc w:val="center"/>
                    <w:rPr>
                      <w:rFonts w:cs="Arial"/>
                    </w:rPr>
                  </w:pPr>
                  <w:r>
                    <w:rPr>
                      <w:rFonts w:cs="Arial"/>
                    </w:rPr>
                    <w:t>7,654</w:t>
                  </w:r>
                </w:p>
              </w:tc>
              <w:tc>
                <w:tcPr>
                  <w:tcW w:w="1440" w:type="dxa"/>
                </w:tcPr>
                <w:p w:rsidR="00DB62D6" w:rsidRDefault="006D7984" w:rsidP="00DB62D6">
                  <w:pPr>
                    <w:jc w:val="center"/>
                    <w:rPr>
                      <w:rFonts w:cs="Arial"/>
                    </w:rPr>
                  </w:pPr>
                  <w:r>
                    <w:rPr>
                      <w:rFonts w:cs="Arial"/>
                    </w:rPr>
                    <w:t>2,064</w:t>
                  </w:r>
                </w:p>
              </w:tc>
            </w:tr>
            <w:tr w:rsidR="00DB62D6" w:rsidTr="00DB62D6">
              <w:tc>
                <w:tcPr>
                  <w:tcW w:w="1388" w:type="dxa"/>
                </w:tcPr>
                <w:p w:rsidR="00DB62D6" w:rsidRDefault="00A2098F" w:rsidP="00DB62D6">
                  <w:pPr>
                    <w:jc w:val="center"/>
                    <w:rPr>
                      <w:rFonts w:cs="Arial"/>
                    </w:rPr>
                  </w:pPr>
                  <w:r>
                    <w:rPr>
                      <w:rFonts w:cs="Arial"/>
                    </w:rPr>
                    <w:t>Customer 3</w:t>
                  </w:r>
                </w:p>
              </w:tc>
              <w:tc>
                <w:tcPr>
                  <w:tcW w:w="810" w:type="dxa"/>
                </w:tcPr>
                <w:p w:rsidR="00DB62D6" w:rsidRDefault="00A2098F" w:rsidP="00DB62D6">
                  <w:pPr>
                    <w:jc w:val="center"/>
                    <w:rPr>
                      <w:rFonts w:cs="Arial"/>
                    </w:rPr>
                  </w:pPr>
                  <w:r>
                    <w:rPr>
                      <w:rFonts w:cs="Arial"/>
                    </w:rPr>
                    <w:t>63</w:t>
                  </w:r>
                </w:p>
              </w:tc>
              <w:tc>
                <w:tcPr>
                  <w:tcW w:w="630" w:type="dxa"/>
                </w:tcPr>
                <w:p w:rsidR="00DB62D6" w:rsidRDefault="00A2098F" w:rsidP="00DB62D6">
                  <w:pPr>
                    <w:jc w:val="center"/>
                    <w:rPr>
                      <w:rFonts w:cs="Arial"/>
                    </w:rPr>
                  </w:pPr>
                  <w:r>
                    <w:rPr>
                      <w:rFonts w:cs="Arial"/>
                    </w:rPr>
                    <w:t>57</w:t>
                  </w:r>
                </w:p>
              </w:tc>
              <w:tc>
                <w:tcPr>
                  <w:tcW w:w="1440" w:type="dxa"/>
                </w:tcPr>
                <w:p w:rsidR="00DB62D6" w:rsidRDefault="00A2098F" w:rsidP="00DB62D6">
                  <w:pPr>
                    <w:jc w:val="center"/>
                    <w:rPr>
                      <w:rFonts w:cs="Arial"/>
                    </w:rPr>
                  </w:pPr>
                  <w:r>
                    <w:rPr>
                      <w:rFonts w:cs="Arial"/>
                    </w:rPr>
                    <w:t>32</w:t>
                  </w:r>
                </w:p>
              </w:tc>
              <w:tc>
                <w:tcPr>
                  <w:tcW w:w="1350" w:type="dxa"/>
                </w:tcPr>
                <w:p w:rsidR="00DB62D6" w:rsidRDefault="00A2098F" w:rsidP="00DB62D6">
                  <w:pPr>
                    <w:jc w:val="center"/>
                    <w:rPr>
                      <w:rFonts w:cs="Arial"/>
                    </w:rPr>
                  </w:pPr>
                  <w:r>
                    <w:rPr>
                      <w:rFonts w:cs="Arial"/>
                    </w:rPr>
                    <w:t>2,016</w:t>
                  </w:r>
                </w:p>
              </w:tc>
              <w:tc>
                <w:tcPr>
                  <w:tcW w:w="1440" w:type="dxa"/>
                </w:tcPr>
                <w:p w:rsidR="00DB62D6" w:rsidRDefault="00A2098F" w:rsidP="00DB62D6">
                  <w:pPr>
                    <w:jc w:val="center"/>
                    <w:rPr>
                      <w:rFonts w:cs="Arial"/>
                    </w:rPr>
                  </w:pPr>
                  <w:r>
                    <w:rPr>
                      <w:rFonts w:cs="Arial"/>
                    </w:rPr>
                    <w:t>1,824</w:t>
                  </w:r>
                </w:p>
              </w:tc>
            </w:tr>
            <w:tr w:rsidR="00DB62D6" w:rsidTr="00DB62D6">
              <w:tc>
                <w:tcPr>
                  <w:tcW w:w="1388" w:type="dxa"/>
                </w:tcPr>
                <w:p w:rsidR="00DB62D6" w:rsidRDefault="00A2098F" w:rsidP="00DB62D6">
                  <w:pPr>
                    <w:jc w:val="center"/>
                    <w:rPr>
                      <w:rFonts w:cs="Arial"/>
                    </w:rPr>
                  </w:pPr>
                  <w:r>
                    <w:rPr>
                      <w:rFonts w:cs="Arial"/>
                    </w:rPr>
                    <w:t>Customer 4</w:t>
                  </w:r>
                </w:p>
              </w:tc>
              <w:tc>
                <w:tcPr>
                  <w:tcW w:w="810" w:type="dxa"/>
                </w:tcPr>
                <w:p w:rsidR="00DB62D6" w:rsidRDefault="00A2098F" w:rsidP="00DB62D6">
                  <w:pPr>
                    <w:jc w:val="center"/>
                    <w:rPr>
                      <w:rFonts w:cs="Arial"/>
                    </w:rPr>
                  </w:pPr>
                  <w:r>
                    <w:rPr>
                      <w:rFonts w:cs="Arial"/>
                    </w:rPr>
                    <w:t>11</w:t>
                  </w:r>
                </w:p>
              </w:tc>
              <w:tc>
                <w:tcPr>
                  <w:tcW w:w="630" w:type="dxa"/>
                </w:tcPr>
                <w:p w:rsidR="00DB62D6" w:rsidRDefault="00A2098F" w:rsidP="00DB62D6">
                  <w:pPr>
                    <w:jc w:val="center"/>
                    <w:rPr>
                      <w:rFonts w:cs="Arial"/>
                    </w:rPr>
                  </w:pPr>
                  <w:r>
                    <w:rPr>
                      <w:rFonts w:cs="Arial"/>
                    </w:rPr>
                    <w:t>85</w:t>
                  </w:r>
                </w:p>
              </w:tc>
              <w:tc>
                <w:tcPr>
                  <w:tcW w:w="1440" w:type="dxa"/>
                </w:tcPr>
                <w:p w:rsidR="00DB62D6" w:rsidRDefault="00A2098F" w:rsidP="00DB62D6">
                  <w:pPr>
                    <w:jc w:val="center"/>
                    <w:rPr>
                      <w:rFonts w:cs="Arial"/>
                    </w:rPr>
                  </w:pPr>
                  <w:r>
                    <w:rPr>
                      <w:rFonts w:cs="Arial"/>
                    </w:rPr>
                    <w:t>78</w:t>
                  </w:r>
                </w:p>
              </w:tc>
              <w:tc>
                <w:tcPr>
                  <w:tcW w:w="1350" w:type="dxa"/>
                </w:tcPr>
                <w:p w:rsidR="00DB62D6" w:rsidRDefault="00A2098F" w:rsidP="00DB62D6">
                  <w:pPr>
                    <w:jc w:val="center"/>
                    <w:rPr>
                      <w:rFonts w:cs="Arial"/>
                    </w:rPr>
                  </w:pPr>
                  <w:r>
                    <w:rPr>
                      <w:rFonts w:cs="Arial"/>
                    </w:rPr>
                    <w:t>858</w:t>
                  </w:r>
                </w:p>
              </w:tc>
              <w:tc>
                <w:tcPr>
                  <w:tcW w:w="1440" w:type="dxa"/>
                </w:tcPr>
                <w:p w:rsidR="00DB62D6" w:rsidRDefault="00A2098F" w:rsidP="00DB62D6">
                  <w:pPr>
                    <w:jc w:val="center"/>
                    <w:rPr>
                      <w:rFonts w:cs="Arial"/>
                    </w:rPr>
                  </w:pPr>
                  <w:r>
                    <w:rPr>
                      <w:rFonts w:cs="Arial"/>
                    </w:rPr>
                    <w:t>6,630</w:t>
                  </w:r>
                </w:p>
              </w:tc>
            </w:tr>
            <w:tr w:rsidR="005A524D" w:rsidTr="00DB62D6">
              <w:tc>
                <w:tcPr>
                  <w:tcW w:w="1388" w:type="dxa"/>
                </w:tcPr>
                <w:p w:rsidR="005A524D" w:rsidRDefault="00A2098F" w:rsidP="00DB62D6">
                  <w:pPr>
                    <w:jc w:val="center"/>
                    <w:rPr>
                      <w:rFonts w:cs="Arial"/>
                    </w:rPr>
                  </w:pPr>
                  <w:r>
                    <w:rPr>
                      <w:rFonts w:cs="Arial"/>
                    </w:rPr>
                    <w:t>Customer 5</w:t>
                  </w:r>
                </w:p>
              </w:tc>
              <w:tc>
                <w:tcPr>
                  <w:tcW w:w="810" w:type="dxa"/>
                </w:tcPr>
                <w:p w:rsidR="005A524D" w:rsidRDefault="00A2098F" w:rsidP="00DB62D6">
                  <w:pPr>
                    <w:jc w:val="center"/>
                    <w:rPr>
                      <w:rFonts w:cs="Arial"/>
                    </w:rPr>
                  </w:pPr>
                  <w:r>
                    <w:rPr>
                      <w:rFonts w:cs="Arial"/>
                    </w:rPr>
                    <w:t>9</w:t>
                  </w:r>
                </w:p>
              </w:tc>
              <w:tc>
                <w:tcPr>
                  <w:tcW w:w="630" w:type="dxa"/>
                </w:tcPr>
                <w:p w:rsidR="005A524D" w:rsidRDefault="00A2098F" w:rsidP="00DB62D6">
                  <w:pPr>
                    <w:jc w:val="center"/>
                    <w:rPr>
                      <w:rFonts w:cs="Arial"/>
                    </w:rPr>
                  </w:pPr>
                  <w:r>
                    <w:rPr>
                      <w:rFonts w:cs="Arial"/>
                    </w:rPr>
                    <w:t>27</w:t>
                  </w:r>
                </w:p>
              </w:tc>
              <w:tc>
                <w:tcPr>
                  <w:tcW w:w="1440" w:type="dxa"/>
                </w:tcPr>
                <w:p w:rsidR="005A524D" w:rsidRDefault="00A2098F" w:rsidP="00DB62D6">
                  <w:pPr>
                    <w:jc w:val="center"/>
                    <w:rPr>
                      <w:rFonts w:cs="Arial"/>
                    </w:rPr>
                  </w:pPr>
                  <w:r>
                    <w:rPr>
                      <w:rFonts w:cs="Arial"/>
                    </w:rPr>
                    <w:t>92</w:t>
                  </w:r>
                </w:p>
              </w:tc>
              <w:tc>
                <w:tcPr>
                  <w:tcW w:w="1350" w:type="dxa"/>
                </w:tcPr>
                <w:p w:rsidR="005A524D" w:rsidRDefault="00A2098F" w:rsidP="00DB62D6">
                  <w:pPr>
                    <w:jc w:val="center"/>
                    <w:rPr>
                      <w:rFonts w:cs="Arial"/>
                    </w:rPr>
                  </w:pPr>
                  <w:r>
                    <w:rPr>
                      <w:rFonts w:cs="Arial"/>
                    </w:rPr>
                    <w:t>828</w:t>
                  </w:r>
                </w:p>
              </w:tc>
              <w:tc>
                <w:tcPr>
                  <w:tcW w:w="1440" w:type="dxa"/>
                </w:tcPr>
                <w:p w:rsidR="005A524D" w:rsidRDefault="00A2098F" w:rsidP="00DB62D6">
                  <w:pPr>
                    <w:jc w:val="center"/>
                    <w:rPr>
                      <w:rFonts w:cs="Arial"/>
                    </w:rPr>
                  </w:pPr>
                  <w:r>
                    <w:rPr>
                      <w:rFonts w:cs="Arial"/>
                    </w:rPr>
                    <w:t>2,484</w:t>
                  </w:r>
                </w:p>
              </w:tc>
            </w:tr>
            <w:tr w:rsidR="005A524D" w:rsidTr="00DB62D6">
              <w:tc>
                <w:tcPr>
                  <w:tcW w:w="1388" w:type="dxa"/>
                </w:tcPr>
                <w:p w:rsidR="005A524D" w:rsidRDefault="00A2098F" w:rsidP="00DB62D6">
                  <w:pPr>
                    <w:jc w:val="center"/>
                    <w:rPr>
                      <w:rFonts w:cs="Arial"/>
                    </w:rPr>
                  </w:pPr>
                  <w:r>
                    <w:rPr>
                      <w:rFonts w:cs="Arial"/>
                    </w:rPr>
                    <w:t>Customer 6</w:t>
                  </w:r>
                </w:p>
              </w:tc>
              <w:tc>
                <w:tcPr>
                  <w:tcW w:w="810" w:type="dxa"/>
                </w:tcPr>
                <w:p w:rsidR="005A524D" w:rsidRDefault="00A2098F" w:rsidP="00DB62D6">
                  <w:pPr>
                    <w:jc w:val="center"/>
                    <w:rPr>
                      <w:rFonts w:cs="Arial"/>
                    </w:rPr>
                  </w:pPr>
                  <w:r>
                    <w:rPr>
                      <w:rFonts w:cs="Arial"/>
                    </w:rPr>
                    <w:t>44</w:t>
                  </w:r>
                </w:p>
              </w:tc>
              <w:tc>
                <w:tcPr>
                  <w:tcW w:w="630" w:type="dxa"/>
                </w:tcPr>
                <w:p w:rsidR="005A524D" w:rsidRDefault="00A2098F" w:rsidP="00DB62D6">
                  <w:pPr>
                    <w:jc w:val="center"/>
                    <w:rPr>
                      <w:rFonts w:cs="Arial"/>
                    </w:rPr>
                  </w:pPr>
                  <w:r>
                    <w:rPr>
                      <w:rFonts w:cs="Arial"/>
                    </w:rPr>
                    <w:t>57</w:t>
                  </w:r>
                </w:p>
              </w:tc>
              <w:tc>
                <w:tcPr>
                  <w:tcW w:w="1440" w:type="dxa"/>
                </w:tcPr>
                <w:p w:rsidR="005A524D" w:rsidRDefault="00A2098F" w:rsidP="00DB62D6">
                  <w:pPr>
                    <w:jc w:val="center"/>
                    <w:rPr>
                      <w:rFonts w:cs="Arial"/>
                    </w:rPr>
                  </w:pPr>
                  <w:r>
                    <w:rPr>
                      <w:rFonts w:cs="Arial"/>
                    </w:rPr>
                    <w:t>48</w:t>
                  </w:r>
                </w:p>
              </w:tc>
              <w:tc>
                <w:tcPr>
                  <w:tcW w:w="1350" w:type="dxa"/>
                </w:tcPr>
                <w:p w:rsidR="005A524D" w:rsidRDefault="00A2098F" w:rsidP="00DB62D6">
                  <w:pPr>
                    <w:jc w:val="center"/>
                    <w:rPr>
                      <w:rFonts w:cs="Arial"/>
                    </w:rPr>
                  </w:pPr>
                  <w:r>
                    <w:rPr>
                      <w:rFonts w:cs="Arial"/>
                    </w:rPr>
                    <w:t>2,112</w:t>
                  </w:r>
                </w:p>
              </w:tc>
              <w:tc>
                <w:tcPr>
                  <w:tcW w:w="1440" w:type="dxa"/>
                </w:tcPr>
                <w:p w:rsidR="005A524D" w:rsidRDefault="00A2098F" w:rsidP="00DB62D6">
                  <w:pPr>
                    <w:jc w:val="center"/>
                    <w:rPr>
                      <w:rFonts w:cs="Arial"/>
                    </w:rPr>
                  </w:pPr>
                  <w:r>
                    <w:rPr>
                      <w:rFonts w:cs="Arial"/>
                    </w:rPr>
                    <w:t>2,736</w:t>
                  </w:r>
                </w:p>
              </w:tc>
            </w:tr>
          </w:tbl>
          <w:p w:rsidR="00DB62D6" w:rsidRDefault="00DB62D6" w:rsidP="00451DEB">
            <w:pPr>
              <w:rPr>
                <w:rFonts w:cs="Arial"/>
              </w:rPr>
            </w:pPr>
          </w:p>
          <w:p w:rsidR="008B5C03" w:rsidRDefault="00BD3CB6" w:rsidP="00451DEB">
            <w:pPr>
              <w:rPr>
                <w:rFonts w:cs="Arial"/>
              </w:rPr>
            </w:pPr>
            <w:r>
              <w:rPr>
                <w:rFonts w:cs="Arial"/>
              </w:rPr>
              <w:t>Now calculate the totals for demand, X weight and Y weight</w:t>
            </w:r>
          </w:p>
          <w:p w:rsidR="00BD3CB6" w:rsidRDefault="00BD3CB6" w:rsidP="00451DEB">
            <w:pPr>
              <w:rPr>
                <w:rFonts w:cs="Arial"/>
              </w:rPr>
            </w:pPr>
          </w:p>
          <w:p w:rsidR="00BD3CB6" w:rsidRDefault="00BD3CB6" w:rsidP="00451DEB">
            <w:pPr>
              <w:rPr>
                <w:rFonts w:cs="Arial"/>
              </w:rPr>
            </w:pPr>
            <w:r>
              <w:rPr>
                <w:rFonts w:cs="Arial"/>
              </w:rPr>
              <w:t>Total Demand = 550</w:t>
            </w:r>
          </w:p>
          <w:p w:rsidR="00BD3CB6" w:rsidRDefault="00BD3CB6" w:rsidP="00451DEB">
            <w:pPr>
              <w:rPr>
                <w:rFonts w:cs="Arial"/>
              </w:rPr>
            </w:pPr>
            <w:r>
              <w:rPr>
                <w:rFonts w:cs="Arial"/>
              </w:rPr>
              <w:t>Total X weight = 27,710</w:t>
            </w:r>
          </w:p>
          <w:p w:rsidR="00BD3CB6" w:rsidRDefault="00BD3CB6" w:rsidP="00451DEB">
            <w:pPr>
              <w:rPr>
                <w:rFonts w:cs="Arial"/>
              </w:rPr>
            </w:pPr>
            <w:r>
              <w:rPr>
                <w:rFonts w:cs="Arial"/>
              </w:rPr>
              <w:t>Total Y weight = 22,092</w:t>
            </w:r>
          </w:p>
          <w:p w:rsidR="00BD3CB6" w:rsidRDefault="00BD3CB6" w:rsidP="00451DEB">
            <w:pPr>
              <w:rPr>
                <w:rFonts w:cs="Arial"/>
              </w:rPr>
            </w:pPr>
          </w:p>
          <w:p w:rsidR="00BD3CB6" w:rsidRDefault="00BD3CB6" w:rsidP="00451DEB">
            <w:pPr>
              <w:rPr>
                <w:rFonts w:cs="Arial"/>
              </w:rPr>
            </w:pPr>
            <w:r>
              <w:rPr>
                <w:rFonts w:cs="Arial"/>
              </w:rPr>
              <w:lastRenderedPageBreak/>
              <w:t>The coordinates for the centre of gravity techniques are calculated using the formula below</w:t>
            </w:r>
          </w:p>
          <w:p w:rsidR="00BD3CB6" w:rsidRDefault="00BD3CB6" w:rsidP="00451DEB">
            <w:pPr>
              <w:rPr>
                <w:rFonts w:cs="Arial"/>
              </w:rPr>
            </w:pPr>
          </w:p>
          <w:p w:rsidR="00BD3CB6" w:rsidRDefault="00BD3CB6" w:rsidP="00451DEB">
            <w:pPr>
              <w:rPr>
                <w:rFonts w:cs="Arial"/>
              </w:rPr>
            </w:pPr>
            <w:r>
              <w:rPr>
                <w:rFonts w:cs="Arial"/>
              </w:rPr>
              <w:t>X</w:t>
            </w:r>
            <w:r>
              <w:rPr>
                <w:rFonts w:cs="Arial"/>
                <w:vertAlign w:val="subscript"/>
              </w:rPr>
              <w:t>O</w:t>
            </w:r>
            <w:r>
              <w:rPr>
                <w:rFonts w:cs="Arial"/>
              </w:rPr>
              <w:t xml:space="preserve"> = </w:t>
            </w:r>
            <m:oMath>
              <m:f>
                <m:fPr>
                  <m:ctrlPr>
                    <w:rPr>
                      <w:rFonts w:ascii="Cambria Math" w:hAnsi="Cambria Math" w:cs="Arial"/>
                      <w:i/>
                    </w:rPr>
                  </m:ctrlPr>
                </m:fPr>
                <m:num>
                  <m:sSub>
                    <m:sSubPr>
                      <m:ctrlPr>
                        <w:rPr>
                          <w:rFonts w:ascii="Cambria Math" w:hAnsi="Cambria Math" w:cs="Arial"/>
                          <w:i/>
                        </w:rPr>
                      </m:ctrlPr>
                    </m:sSubPr>
                    <m:e>
                      <m:r>
                        <m:rPr>
                          <m:sty m:val="p"/>
                        </m:rPr>
                        <w:rPr>
                          <w:rFonts w:ascii="Cambria Math" w:hAnsi="Cambria Math" w:cs="Arial"/>
                        </w:rPr>
                        <m:t>Σ</m:t>
                      </m:r>
                      <m:r>
                        <w:rPr>
                          <w:rFonts w:ascii="Cambria Math" w:hAnsi="Cambria Math" w:cs="Arial"/>
                        </w:rPr>
                        <m:t>X</m:t>
                      </m:r>
                    </m:e>
                    <m:sub>
                      <m:r>
                        <w:rPr>
                          <w:rFonts w:ascii="Cambria Math" w:hAnsi="Cambria Math" w:cs="Arial"/>
                        </w:rPr>
                        <m:t>i</m:t>
                      </m:r>
                    </m:sub>
                  </m:sSub>
                  <m:r>
                    <w:rPr>
                      <w:rFonts w:ascii="Cambria Math" w:hAnsi="Cambria Math" w:cs="Arial"/>
                    </w:rPr>
                    <m:t xml:space="preserve"> </m:t>
                  </m:r>
                  <m:sSub>
                    <m:sSubPr>
                      <m:ctrlPr>
                        <w:rPr>
                          <w:rFonts w:ascii="Cambria Math" w:hAnsi="Cambria Math" w:cs="Arial"/>
                          <w:i/>
                        </w:rPr>
                      </m:ctrlPr>
                    </m:sSubPr>
                    <m:e>
                      <m:r>
                        <w:rPr>
                          <w:rFonts w:ascii="Cambria Math" w:hAnsi="Cambria Math" w:cs="Arial"/>
                        </w:rPr>
                        <m:t>W</m:t>
                      </m:r>
                    </m:e>
                    <m:sub>
                      <m:r>
                        <w:rPr>
                          <w:rFonts w:ascii="Cambria Math" w:hAnsi="Cambria Math" w:cs="Arial"/>
                        </w:rPr>
                        <m:t>i</m:t>
                      </m:r>
                    </m:sub>
                  </m:sSub>
                </m:num>
                <m:den>
                  <m:sSub>
                    <m:sSubPr>
                      <m:ctrlPr>
                        <w:rPr>
                          <w:rFonts w:ascii="Cambria Math" w:hAnsi="Cambria Math" w:cs="Arial"/>
                          <w:i/>
                        </w:rPr>
                      </m:ctrlPr>
                    </m:sSubPr>
                    <m:e>
                      <m:r>
                        <m:rPr>
                          <m:sty m:val="p"/>
                        </m:rPr>
                        <w:rPr>
                          <w:rFonts w:ascii="Cambria Math" w:hAnsi="Cambria Math" w:cs="Arial"/>
                        </w:rPr>
                        <m:t>Σ</m:t>
                      </m:r>
                      <m:r>
                        <w:rPr>
                          <w:rFonts w:ascii="Cambria Math" w:hAnsi="Cambria Math" w:cs="Arial"/>
                        </w:rPr>
                        <m:t>W</m:t>
                      </m:r>
                    </m:e>
                    <m:sub>
                      <m:r>
                        <w:rPr>
                          <w:rFonts w:ascii="Cambria Math" w:hAnsi="Cambria Math" w:cs="Arial"/>
                        </w:rPr>
                        <m:t>i</m:t>
                      </m:r>
                    </m:sub>
                  </m:sSub>
                </m:den>
              </m:f>
            </m:oMath>
            <w:r>
              <w:rPr>
                <w:rFonts w:cs="Arial"/>
              </w:rPr>
              <w:t xml:space="preserve">     Y</w:t>
            </w:r>
            <w:r>
              <w:rPr>
                <w:rFonts w:cs="Arial"/>
                <w:vertAlign w:val="subscript"/>
              </w:rPr>
              <w:t>O</w:t>
            </w:r>
            <w:r>
              <w:rPr>
                <w:rFonts w:cs="Arial"/>
              </w:rPr>
              <w:t xml:space="preserve"> = </w:t>
            </w:r>
            <m:oMath>
              <m:f>
                <m:fPr>
                  <m:ctrlPr>
                    <w:rPr>
                      <w:rFonts w:ascii="Cambria Math" w:hAnsi="Cambria Math" w:cs="Arial"/>
                      <w:i/>
                    </w:rPr>
                  </m:ctrlPr>
                </m:fPr>
                <m:num>
                  <m:sSub>
                    <m:sSubPr>
                      <m:ctrlPr>
                        <w:rPr>
                          <w:rFonts w:ascii="Cambria Math" w:hAnsi="Cambria Math" w:cs="Arial"/>
                          <w:i/>
                        </w:rPr>
                      </m:ctrlPr>
                    </m:sSubPr>
                    <m:e>
                      <m:r>
                        <m:rPr>
                          <m:sty m:val="p"/>
                        </m:rPr>
                        <w:rPr>
                          <w:rFonts w:ascii="Cambria Math" w:hAnsi="Cambria Math" w:cs="Arial"/>
                        </w:rPr>
                        <m:t>Σ</m:t>
                      </m:r>
                      <m:r>
                        <w:rPr>
                          <w:rFonts w:ascii="Cambria Math" w:hAnsi="Cambria Math" w:cs="Arial"/>
                        </w:rPr>
                        <m:t>Y</m:t>
                      </m:r>
                    </m:e>
                    <m:sub>
                      <m:r>
                        <w:rPr>
                          <w:rFonts w:ascii="Cambria Math" w:hAnsi="Cambria Math" w:cs="Arial"/>
                        </w:rPr>
                        <m:t>i</m:t>
                      </m:r>
                    </m:sub>
                  </m:sSub>
                  <m:r>
                    <w:rPr>
                      <w:rFonts w:ascii="Cambria Math" w:hAnsi="Cambria Math" w:cs="Arial"/>
                    </w:rPr>
                    <m:t xml:space="preserve"> </m:t>
                  </m:r>
                  <m:sSub>
                    <m:sSubPr>
                      <m:ctrlPr>
                        <w:rPr>
                          <w:rFonts w:ascii="Cambria Math" w:hAnsi="Cambria Math" w:cs="Arial"/>
                          <w:i/>
                        </w:rPr>
                      </m:ctrlPr>
                    </m:sSubPr>
                    <m:e>
                      <m:r>
                        <w:rPr>
                          <w:rFonts w:ascii="Cambria Math" w:hAnsi="Cambria Math" w:cs="Arial"/>
                        </w:rPr>
                        <m:t>W</m:t>
                      </m:r>
                    </m:e>
                    <m:sub>
                      <m:r>
                        <w:rPr>
                          <w:rFonts w:ascii="Cambria Math" w:hAnsi="Cambria Math" w:cs="Arial"/>
                        </w:rPr>
                        <m:t>i</m:t>
                      </m:r>
                    </m:sub>
                  </m:sSub>
                </m:num>
                <m:den>
                  <m:sSub>
                    <m:sSubPr>
                      <m:ctrlPr>
                        <w:rPr>
                          <w:rFonts w:ascii="Cambria Math" w:hAnsi="Cambria Math" w:cs="Arial"/>
                          <w:i/>
                        </w:rPr>
                      </m:ctrlPr>
                    </m:sSubPr>
                    <m:e>
                      <m:r>
                        <m:rPr>
                          <m:sty m:val="p"/>
                        </m:rPr>
                        <w:rPr>
                          <w:rFonts w:ascii="Cambria Math" w:hAnsi="Cambria Math" w:cs="Arial"/>
                        </w:rPr>
                        <m:t>Σ</m:t>
                      </m:r>
                      <m:r>
                        <w:rPr>
                          <w:rFonts w:ascii="Cambria Math" w:hAnsi="Cambria Math" w:cs="Arial"/>
                        </w:rPr>
                        <m:t>W</m:t>
                      </m:r>
                    </m:e>
                    <m:sub>
                      <m:r>
                        <w:rPr>
                          <w:rFonts w:ascii="Cambria Math" w:hAnsi="Cambria Math" w:cs="Arial"/>
                        </w:rPr>
                        <m:t>i</m:t>
                      </m:r>
                    </m:sub>
                  </m:sSub>
                </m:den>
              </m:f>
            </m:oMath>
          </w:p>
          <w:p w:rsidR="00BD3CB6" w:rsidRDefault="00BD3CB6" w:rsidP="00451DEB">
            <w:pPr>
              <w:rPr>
                <w:rFonts w:cs="Arial"/>
              </w:rPr>
            </w:pPr>
          </w:p>
          <w:p w:rsidR="00BD3CB6" w:rsidRDefault="00BD3CB6" w:rsidP="00451DEB">
            <w:pPr>
              <w:rPr>
                <w:rFonts w:cs="Arial"/>
              </w:rPr>
            </w:pPr>
            <w:r>
              <w:rPr>
                <w:rFonts w:cs="Arial"/>
              </w:rPr>
              <w:t>X</w:t>
            </w:r>
            <w:r>
              <w:rPr>
                <w:rFonts w:cs="Arial"/>
                <w:vertAlign w:val="subscript"/>
              </w:rPr>
              <w:t>O</w:t>
            </w:r>
            <w:r>
              <w:rPr>
                <w:rFonts w:cs="Arial"/>
              </w:rPr>
              <w:t xml:space="preserve"> = </w:t>
            </w:r>
            <m:oMath>
              <m:f>
                <m:fPr>
                  <m:ctrlPr>
                    <w:rPr>
                      <w:rFonts w:ascii="Cambria Math" w:hAnsi="Cambria Math" w:cs="Arial"/>
                      <w:i/>
                    </w:rPr>
                  </m:ctrlPr>
                </m:fPr>
                <m:num>
                  <m:r>
                    <w:rPr>
                      <w:rFonts w:ascii="Cambria Math" w:hAnsi="Cambria Math" w:cs="Arial"/>
                    </w:rPr>
                    <m:t>27,710</m:t>
                  </m:r>
                </m:num>
                <m:den>
                  <m:r>
                    <w:rPr>
                      <w:rFonts w:ascii="Cambria Math" w:hAnsi="Cambria Math" w:cs="Arial"/>
                    </w:rPr>
                    <m:t>550</m:t>
                  </m:r>
                </m:den>
              </m:f>
            </m:oMath>
            <w:r>
              <w:rPr>
                <w:rFonts w:cs="Arial"/>
              </w:rPr>
              <w:t xml:space="preserve"> = 50.4</w:t>
            </w:r>
          </w:p>
          <w:p w:rsidR="00BD3CB6" w:rsidRDefault="00BD3CB6" w:rsidP="00451DEB">
            <w:pPr>
              <w:rPr>
                <w:rFonts w:cs="Arial"/>
              </w:rPr>
            </w:pPr>
          </w:p>
          <w:p w:rsidR="00BD3CB6" w:rsidRDefault="00BD3CB6" w:rsidP="00451DEB">
            <w:pPr>
              <w:rPr>
                <w:rFonts w:cs="Arial"/>
              </w:rPr>
            </w:pPr>
            <w:r>
              <w:rPr>
                <w:rFonts w:cs="Arial"/>
              </w:rPr>
              <w:t>Y</w:t>
            </w:r>
            <w:r>
              <w:rPr>
                <w:rFonts w:cs="Arial"/>
                <w:vertAlign w:val="subscript"/>
              </w:rPr>
              <w:t>O</w:t>
            </w:r>
            <w:r>
              <w:rPr>
                <w:rFonts w:cs="Arial"/>
              </w:rPr>
              <w:t xml:space="preserve"> = </w:t>
            </w:r>
            <m:oMath>
              <m:f>
                <m:fPr>
                  <m:ctrlPr>
                    <w:rPr>
                      <w:rFonts w:ascii="Cambria Math" w:hAnsi="Cambria Math" w:cs="Arial"/>
                      <w:i/>
                    </w:rPr>
                  </m:ctrlPr>
                </m:fPr>
                <m:num>
                  <m:r>
                    <w:rPr>
                      <w:rFonts w:ascii="Cambria Math" w:hAnsi="Cambria Math" w:cs="Arial"/>
                    </w:rPr>
                    <m:t>22,092</m:t>
                  </m:r>
                </m:num>
                <m:den>
                  <m:r>
                    <w:rPr>
                      <w:rFonts w:ascii="Cambria Math" w:hAnsi="Cambria Math" w:cs="Arial"/>
                    </w:rPr>
                    <m:t>550</m:t>
                  </m:r>
                </m:den>
              </m:f>
            </m:oMath>
            <w:r>
              <w:rPr>
                <w:rFonts w:cs="Arial"/>
              </w:rPr>
              <w:t xml:space="preserve"> = 40.2</w:t>
            </w:r>
          </w:p>
          <w:p w:rsidR="00BD3CB6" w:rsidRDefault="00BD3CB6" w:rsidP="00451DEB">
            <w:pPr>
              <w:rPr>
                <w:rFonts w:cs="Arial"/>
              </w:rPr>
            </w:pPr>
          </w:p>
          <w:p w:rsidR="00BD3CB6" w:rsidRPr="00BD3CB6" w:rsidRDefault="00BD3CB6" w:rsidP="00451DEB">
            <w:pPr>
              <w:rPr>
                <w:rFonts w:cs="Arial"/>
              </w:rPr>
            </w:pPr>
            <w:r>
              <w:rPr>
                <w:rFonts w:cs="Arial"/>
              </w:rPr>
              <w:t>A good place to start looking for locations is around (50.4; 40.2)</w:t>
            </w:r>
          </w:p>
          <w:p w:rsidR="008B5C03" w:rsidRPr="00451DEB" w:rsidRDefault="008B5C03" w:rsidP="00451DEB">
            <w:pPr>
              <w:rPr>
                <w:rFonts w:cs="Arial"/>
              </w:rPr>
            </w:pPr>
          </w:p>
        </w:tc>
        <w:tc>
          <w:tcPr>
            <w:tcW w:w="992" w:type="dxa"/>
            <w:tcBorders>
              <w:top w:val="single" w:sz="6" w:space="0" w:color="auto"/>
              <w:left w:val="single" w:sz="6" w:space="0" w:color="auto"/>
              <w:bottom w:val="single" w:sz="6" w:space="0" w:color="auto"/>
              <w:right w:val="single" w:sz="6" w:space="0" w:color="auto"/>
            </w:tcBorders>
            <w:shd w:val="clear" w:color="auto" w:fill="auto"/>
          </w:tcPr>
          <w:p w:rsidR="00176A14" w:rsidRDefault="00176A14" w:rsidP="00451DEB">
            <w:pPr>
              <w:jc w:val="center"/>
              <w:rPr>
                <w:rFonts w:cs="Arial"/>
                <w:b/>
              </w:rPr>
            </w:pPr>
          </w:p>
          <w:p w:rsidR="00451DEB" w:rsidRDefault="00451DEB" w:rsidP="00451DEB">
            <w:pPr>
              <w:jc w:val="center"/>
              <w:rPr>
                <w:rFonts w:cs="Arial"/>
                <w:b/>
              </w:rPr>
            </w:pPr>
          </w:p>
          <w:p w:rsidR="00451DEB" w:rsidRDefault="00451DEB" w:rsidP="00451DEB">
            <w:pPr>
              <w:jc w:val="center"/>
              <w:rPr>
                <w:rFonts w:cs="Arial"/>
                <w:b/>
              </w:rPr>
            </w:pPr>
          </w:p>
          <w:p w:rsidR="00451DEB" w:rsidRDefault="00451DEB" w:rsidP="00451DEB">
            <w:pPr>
              <w:jc w:val="center"/>
              <w:rPr>
                <w:rFonts w:cs="Arial"/>
                <w:b/>
              </w:rPr>
            </w:pPr>
          </w:p>
          <w:p w:rsidR="00451DEB" w:rsidRDefault="00451DEB" w:rsidP="00451DEB">
            <w:pPr>
              <w:jc w:val="center"/>
              <w:rPr>
                <w:rFonts w:cs="Arial"/>
                <w:b/>
              </w:rPr>
            </w:pPr>
          </w:p>
          <w:p w:rsidR="00451DEB" w:rsidRDefault="00451DEB" w:rsidP="00451DEB">
            <w:pPr>
              <w:jc w:val="center"/>
              <w:rPr>
                <w:rFonts w:cs="Arial"/>
                <w:b/>
              </w:rPr>
            </w:pPr>
          </w:p>
          <w:p w:rsidR="00451DEB" w:rsidRDefault="00451DEB" w:rsidP="00451DEB">
            <w:pPr>
              <w:jc w:val="center"/>
              <w:rPr>
                <w:rFonts w:cs="Arial"/>
                <w:b/>
              </w:rPr>
            </w:pPr>
          </w:p>
          <w:p w:rsidR="00451DEB" w:rsidRDefault="00451DEB" w:rsidP="00451DEB">
            <w:pPr>
              <w:jc w:val="center"/>
              <w:rPr>
                <w:rFonts w:cs="Arial"/>
                <w:b/>
              </w:rPr>
            </w:pPr>
          </w:p>
          <w:p w:rsidR="00451DEB" w:rsidRDefault="00451DEB" w:rsidP="00451DEB">
            <w:pPr>
              <w:jc w:val="center"/>
              <w:rPr>
                <w:rFonts w:cs="Arial"/>
                <w:b/>
              </w:rPr>
            </w:pPr>
          </w:p>
          <w:p w:rsidR="00451DEB" w:rsidRDefault="00451DEB" w:rsidP="00451DEB">
            <w:pPr>
              <w:jc w:val="center"/>
              <w:rPr>
                <w:rFonts w:cs="Arial"/>
                <w:b/>
              </w:rPr>
            </w:pPr>
          </w:p>
          <w:p w:rsidR="00451DEB" w:rsidRDefault="00451DEB" w:rsidP="00451DEB">
            <w:pPr>
              <w:jc w:val="center"/>
              <w:rPr>
                <w:rFonts w:cs="Arial"/>
                <w:b/>
              </w:rPr>
            </w:pPr>
            <w:r>
              <w:rPr>
                <w:rFonts w:cs="Arial"/>
                <w:b/>
              </w:rPr>
              <w:t>13 marks</w:t>
            </w:r>
          </w:p>
          <w:p w:rsidR="00A2098F" w:rsidRDefault="00A2098F" w:rsidP="00451DEB">
            <w:pPr>
              <w:jc w:val="center"/>
              <w:rPr>
                <w:rFonts w:cs="Arial"/>
                <w:b/>
              </w:rPr>
            </w:pPr>
          </w:p>
          <w:p w:rsidR="00A2098F" w:rsidRDefault="00A2098F" w:rsidP="00451DEB">
            <w:pPr>
              <w:jc w:val="center"/>
              <w:rPr>
                <w:rFonts w:cs="Arial"/>
                <w:b/>
              </w:rPr>
            </w:pPr>
          </w:p>
          <w:p w:rsidR="00A2098F" w:rsidRDefault="00A2098F" w:rsidP="00451DEB">
            <w:pPr>
              <w:jc w:val="center"/>
              <w:rPr>
                <w:rFonts w:cs="Arial"/>
                <w:b/>
              </w:rPr>
            </w:pPr>
          </w:p>
          <w:p w:rsidR="00A2098F" w:rsidRDefault="00A2098F" w:rsidP="00451DEB">
            <w:pPr>
              <w:jc w:val="center"/>
              <w:rPr>
                <w:rFonts w:cs="Arial"/>
                <w:b/>
              </w:rPr>
            </w:pPr>
          </w:p>
          <w:p w:rsidR="00A2098F" w:rsidRDefault="00A2098F" w:rsidP="00451DEB">
            <w:pPr>
              <w:jc w:val="center"/>
              <w:rPr>
                <w:rFonts w:cs="Arial"/>
                <w:b/>
              </w:rPr>
            </w:pPr>
          </w:p>
          <w:p w:rsidR="00A2098F" w:rsidRDefault="00A2098F" w:rsidP="00451DEB">
            <w:pPr>
              <w:jc w:val="center"/>
              <w:rPr>
                <w:rFonts w:cs="Arial"/>
                <w:b/>
              </w:rPr>
            </w:pPr>
          </w:p>
          <w:p w:rsidR="00A2098F" w:rsidRDefault="00A2098F" w:rsidP="00451DEB">
            <w:pPr>
              <w:jc w:val="center"/>
              <w:rPr>
                <w:rFonts w:cs="Arial"/>
                <w:b/>
              </w:rPr>
            </w:pPr>
          </w:p>
          <w:p w:rsidR="00A2098F" w:rsidRDefault="00A2098F" w:rsidP="00451DEB">
            <w:pPr>
              <w:jc w:val="center"/>
              <w:rPr>
                <w:rFonts w:cs="Arial"/>
                <w:b/>
              </w:rPr>
            </w:pPr>
          </w:p>
          <w:p w:rsidR="00A2098F" w:rsidRDefault="00A2098F" w:rsidP="00451DEB">
            <w:pPr>
              <w:jc w:val="center"/>
              <w:rPr>
                <w:rFonts w:cs="Arial"/>
                <w:b/>
              </w:rPr>
            </w:pPr>
          </w:p>
          <w:p w:rsidR="00A2098F" w:rsidRDefault="00A2098F" w:rsidP="00451DEB">
            <w:pPr>
              <w:jc w:val="center"/>
              <w:rPr>
                <w:rFonts w:cs="Arial"/>
                <w:b/>
              </w:rPr>
            </w:pPr>
          </w:p>
          <w:p w:rsidR="00A2098F" w:rsidRDefault="00A2098F" w:rsidP="00451DEB">
            <w:pPr>
              <w:jc w:val="center"/>
              <w:rPr>
                <w:rFonts w:cs="Arial"/>
                <w:b/>
              </w:rPr>
            </w:pPr>
          </w:p>
          <w:p w:rsidR="00A2098F" w:rsidRDefault="00A2098F" w:rsidP="00451DEB">
            <w:pPr>
              <w:jc w:val="center"/>
              <w:rPr>
                <w:rFonts w:cs="Arial"/>
                <w:b/>
              </w:rPr>
            </w:pPr>
          </w:p>
          <w:p w:rsidR="00A2098F" w:rsidRDefault="00A2098F" w:rsidP="00451DEB">
            <w:pPr>
              <w:jc w:val="center"/>
              <w:rPr>
                <w:rFonts w:cs="Arial"/>
                <w:b/>
              </w:rPr>
            </w:pPr>
          </w:p>
          <w:p w:rsidR="00A2098F" w:rsidRDefault="00A2098F" w:rsidP="00451DEB">
            <w:pPr>
              <w:jc w:val="center"/>
              <w:rPr>
                <w:rFonts w:cs="Arial"/>
                <w:b/>
              </w:rPr>
            </w:pPr>
          </w:p>
          <w:p w:rsidR="00A2098F" w:rsidRDefault="00A2098F" w:rsidP="00451DEB">
            <w:pPr>
              <w:jc w:val="center"/>
              <w:rPr>
                <w:rFonts w:cs="Arial"/>
                <w:b/>
              </w:rPr>
            </w:pPr>
          </w:p>
          <w:p w:rsidR="00A2098F" w:rsidRDefault="00A2098F" w:rsidP="00451DEB">
            <w:pPr>
              <w:jc w:val="center"/>
              <w:rPr>
                <w:rFonts w:cs="Arial"/>
                <w:b/>
              </w:rPr>
            </w:pPr>
          </w:p>
          <w:p w:rsidR="00A2098F" w:rsidRDefault="00A2098F" w:rsidP="00451DEB">
            <w:pPr>
              <w:jc w:val="center"/>
              <w:rPr>
                <w:rFonts w:cs="Arial"/>
                <w:b/>
              </w:rPr>
            </w:pPr>
          </w:p>
          <w:p w:rsidR="00A2098F" w:rsidRDefault="00A2098F" w:rsidP="00451DEB">
            <w:pPr>
              <w:jc w:val="center"/>
              <w:rPr>
                <w:rFonts w:cs="Arial"/>
                <w:b/>
              </w:rPr>
            </w:pPr>
          </w:p>
          <w:p w:rsidR="00A2098F" w:rsidRDefault="00A2098F" w:rsidP="00451DEB">
            <w:pPr>
              <w:jc w:val="center"/>
              <w:rPr>
                <w:rFonts w:cs="Arial"/>
                <w:b/>
              </w:rPr>
            </w:pPr>
          </w:p>
          <w:p w:rsidR="00A2098F" w:rsidRDefault="00A2098F" w:rsidP="00451DEB">
            <w:pPr>
              <w:jc w:val="center"/>
              <w:rPr>
                <w:rFonts w:cs="Arial"/>
                <w:b/>
              </w:rPr>
            </w:pPr>
          </w:p>
          <w:p w:rsidR="00A2098F" w:rsidRDefault="00A2098F" w:rsidP="00451DEB">
            <w:pPr>
              <w:jc w:val="center"/>
              <w:rPr>
                <w:rFonts w:cs="Arial"/>
                <w:b/>
              </w:rPr>
            </w:pPr>
          </w:p>
          <w:p w:rsidR="00A2098F" w:rsidRDefault="00A2098F" w:rsidP="00451DEB">
            <w:pPr>
              <w:jc w:val="center"/>
              <w:rPr>
                <w:rFonts w:cs="Arial"/>
                <w:b/>
              </w:rPr>
            </w:pPr>
          </w:p>
          <w:p w:rsidR="00A2098F" w:rsidRDefault="00A2098F" w:rsidP="00451DEB">
            <w:pPr>
              <w:jc w:val="center"/>
              <w:rPr>
                <w:rFonts w:cs="Arial"/>
                <w:b/>
              </w:rPr>
            </w:pPr>
          </w:p>
          <w:p w:rsidR="00A2098F" w:rsidRDefault="00A2098F" w:rsidP="00451DEB">
            <w:pPr>
              <w:jc w:val="center"/>
              <w:rPr>
                <w:rFonts w:cs="Arial"/>
                <w:b/>
              </w:rPr>
            </w:pPr>
          </w:p>
          <w:p w:rsidR="00A2098F" w:rsidRDefault="00A2098F" w:rsidP="00451DEB">
            <w:pPr>
              <w:jc w:val="center"/>
              <w:rPr>
                <w:rFonts w:cs="Arial"/>
                <w:b/>
              </w:rPr>
            </w:pPr>
            <w:r>
              <w:rPr>
                <w:rFonts w:cs="Arial"/>
                <w:b/>
              </w:rPr>
              <w:t>6 marks</w:t>
            </w:r>
          </w:p>
          <w:p w:rsidR="00BD3CB6" w:rsidRDefault="00BD3CB6" w:rsidP="00451DEB">
            <w:pPr>
              <w:jc w:val="center"/>
              <w:rPr>
                <w:rFonts w:cs="Arial"/>
                <w:b/>
              </w:rPr>
            </w:pPr>
          </w:p>
          <w:p w:rsidR="00BD3CB6" w:rsidRDefault="00BD3CB6" w:rsidP="00451DEB">
            <w:pPr>
              <w:jc w:val="center"/>
              <w:rPr>
                <w:rFonts w:cs="Arial"/>
                <w:b/>
              </w:rPr>
            </w:pPr>
          </w:p>
          <w:p w:rsidR="00BD3CB6" w:rsidRDefault="00BD3CB6" w:rsidP="00451DEB">
            <w:pPr>
              <w:jc w:val="center"/>
              <w:rPr>
                <w:rFonts w:cs="Arial"/>
                <w:b/>
              </w:rPr>
            </w:pPr>
          </w:p>
          <w:p w:rsidR="00BD3CB6" w:rsidRDefault="00BD3CB6" w:rsidP="00451DEB">
            <w:pPr>
              <w:jc w:val="center"/>
              <w:rPr>
                <w:rFonts w:cs="Arial"/>
                <w:b/>
              </w:rPr>
            </w:pPr>
          </w:p>
          <w:p w:rsidR="00BD3CB6" w:rsidRDefault="00BD3CB6" w:rsidP="00451DEB">
            <w:pPr>
              <w:jc w:val="center"/>
              <w:rPr>
                <w:rFonts w:cs="Arial"/>
                <w:b/>
              </w:rPr>
            </w:pPr>
          </w:p>
          <w:p w:rsidR="00BD3CB6" w:rsidRDefault="00BD3CB6" w:rsidP="00451DEB">
            <w:pPr>
              <w:jc w:val="center"/>
              <w:rPr>
                <w:rFonts w:cs="Arial"/>
                <w:b/>
              </w:rPr>
            </w:pPr>
          </w:p>
          <w:p w:rsidR="00BD3CB6" w:rsidRDefault="00BD3CB6" w:rsidP="00451DEB">
            <w:pPr>
              <w:jc w:val="center"/>
              <w:rPr>
                <w:rFonts w:cs="Arial"/>
                <w:b/>
              </w:rPr>
            </w:pPr>
          </w:p>
          <w:p w:rsidR="00BD3CB6" w:rsidRDefault="00BD3CB6" w:rsidP="00451DEB">
            <w:pPr>
              <w:jc w:val="center"/>
              <w:rPr>
                <w:rFonts w:cs="Arial"/>
                <w:b/>
              </w:rPr>
            </w:pPr>
          </w:p>
          <w:p w:rsidR="00BD3CB6" w:rsidRDefault="00BD3CB6" w:rsidP="00451DEB">
            <w:pPr>
              <w:jc w:val="center"/>
              <w:rPr>
                <w:rFonts w:cs="Arial"/>
                <w:b/>
              </w:rPr>
            </w:pPr>
            <w:r>
              <w:rPr>
                <w:rFonts w:cs="Arial"/>
                <w:b/>
              </w:rPr>
              <w:t>3 marks</w:t>
            </w:r>
          </w:p>
          <w:p w:rsidR="00BD3CB6" w:rsidRDefault="00BD3CB6" w:rsidP="00451DEB">
            <w:pPr>
              <w:jc w:val="center"/>
              <w:rPr>
                <w:rFonts w:cs="Arial"/>
                <w:b/>
              </w:rPr>
            </w:pPr>
          </w:p>
          <w:p w:rsidR="00BD3CB6" w:rsidRDefault="00BD3CB6" w:rsidP="00451DEB">
            <w:pPr>
              <w:jc w:val="center"/>
              <w:rPr>
                <w:rFonts w:cs="Arial"/>
                <w:b/>
              </w:rPr>
            </w:pPr>
          </w:p>
          <w:p w:rsidR="00BD3CB6" w:rsidRDefault="00BD3CB6" w:rsidP="00451DEB">
            <w:pPr>
              <w:jc w:val="center"/>
              <w:rPr>
                <w:rFonts w:cs="Arial"/>
                <w:b/>
              </w:rPr>
            </w:pPr>
          </w:p>
          <w:p w:rsidR="00BD3CB6" w:rsidRDefault="00BD3CB6" w:rsidP="00451DEB">
            <w:pPr>
              <w:jc w:val="center"/>
              <w:rPr>
                <w:rFonts w:cs="Arial"/>
                <w:b/>
              </w:rPr>
            </w:pPr>
          </w:p>
          <w:p w:rsidR="00BD3CB6" w:rsidRDefault="00BD3CB6" w:rsidP="00451DEB">
            <w:pPr>
              <w:jc w:val="center"/>
              <w:rPr>
                <w:rFonts w:cs="Arial"/>
                <w:b/>
              </w:rPr>
            </w:pPr>
          </w:p>
          <w:p w:rsidR="00BD3CB6" w:rsidRDefault="00BD3CB6" w:rsidP="00451DEB">
            <w:pPr>
              <w:jc w:val="center"/>
              <w:rPr>
                <w:rFonts w:cs="Arial"/>
                <w:b/>
              </w:rPr>
            </w:pPr>
          </w:p>
          <w:p w:rsidR="00BD3CB6" w:rsidRDefault="00BD3CB6" w:rsidP="00451DEB">
            <w:pPr>
              <w:jc w:val="center"/>
              <w:rPr>
                <w:rFonts w:cs="Arial"/>
                <w:b/>
              </w:rPr>
            </w:pPr>
          </w:p>
          <w:p w:rsidR="00BD3CB6" w:rsidRDefault="00BD3CB6" w:rsidP="00451DEB">
            <w:pPr>
              <w:jc w:val="center"/>
              <w:rPr>
                <w:rFonts w:cs="Arial"/>
                <w:b/>
              </w:rPr>
            </w:pPr>
          </w:p>
          <w:p w:rsidR="00BD3CB6" w:rsidRDefault="00BD3CB6" w:rsidP="00451DEB">
            <w:pPr>
              <w:jc w:val="center"/>
              <w:rPr>
                <w:rFonts w:cs="Arial"/>
                <w:b/>
              </w:rPr>
            </w:pPr>
          </w:p>
          <w:p w:rsidR="00BD3CB6" w:rsidRDefault="00BD3CB6" w:rsidP="00451DEB">
            <w:pPr>
              <w:jc w:val="center"/>
              <w:rPr>
                <w:rFonts w:cs="Arial"/>
                <w:b/>
              </w:rPr>
            </w:pPr>
          </w:p>
          <w:p w:rsidR="00BD3CB6" w:rsidRDefault="00BD3CB6" w:rsidP="00451DEB">
            <w:pPr>
              <w:jc w:val="center"/>
              <w:rPr>
                <w:rFonts w:cs="Arial"/>
                <w:b/>
              </w:rPr>
            </w:pPr>
            <w:r>
              <w:rPr>
                <w:rFonts w:cs="Arial"/>
                <w:b/>
              </w:rPr>
              <w:t>3 marks</w:t>
            </w:r>
          </w:p>
          <w:p w:rsidR="00176A14" w:rsidRPr="00941770" w:rsidRDefault="00176A14" w:rsidP="004C3715">
            <w:pPr>
              <w:rPr>
                <w:rFonts w:cs="Arial"/>
                <w:b/>
              </w:rPr>
            </w:pPr>
          </w:p>
        </w:tc>
      </w:tr>
      <w:tr w:rsidR="00FB7258" w:rsidRPr="00941770" w:rsidTr="00FB7258">
        <w:tc>
          <w:tcPr>
            <w:tcW w:w="709" w:type="dxa"/>
            <w:tcBorders>
              <w:top w:val="single" w:sz="6" w:space="0" w:color="auto"/>
              <w:left w:val="single" w:sz="6" w:space="0" w:color="auto"/>
              <w:bottom w:val="single" w:sz="6" w:space="0" w:color="auto"/>
              <w:right w:val="single" w:sz="6" w:space="0" w:color="auto"/>
            </w:tcBorders>
            <w:shd w:val="clear" w:color="auto" w:fill="auto"/>
          </w:tcPr>
          <w:p w:rsidR="00FB7258" w:rsidRPr="00941770" w:rsidRDefault="00FB7258" w:rsidP="003739C4">
            <w:pPr>
              <w:jc w:val="center"/>
              <w:rPr>
                <w:rFonts w:cs="Arial"/>
                <w:b/>
              </w:rPr>
            </w:pPr>
            <w:r>
              <w:rPr>
                <w:rFonts w:cs="Arial"/>
                <w:b/>
              </w:rPr>
              <w:t>Q 4</w:t>
            </w:r>
          </w:p>
        </w:tc>
        <w:tc>
          <w:tcPr>
            <w:tcW w:w="8221" w:type="dxa"/>
            <w:tcBorders>
              <w:top w:val="single" w:sz="6" w:space="0" w:color="auto"/>
              <w:left w:val="single" w:sz="6" w:space="0" w:color="auto"/>
              <w:bottom w:val="single" w:sz="6" w:space="0" w:color="auto"/>
              <w:right w:val="single" w:sz="6" w:space="0" w:color="auto"/>
            </w:tcBorders>
            <w:shd w:val="clear" w:color="auto" w:fill="auto"/>
          </w:tcPr>
          <w:p w:rsidR="00FB7258" w:rsidRPr="00941770" w:rsidRDefault="00FB7258" w:rsidP="003739C4">
            <w:pPr>
              <w:jc w:val="center"/>
              <w:rPr>
                <w:rFonts w:cs="Arial"/>
                <w:b/>
              </w:rPr>
            </w:pPr>
            <w:r w:rsidRPr="00941770">
              <w:rPr>
                <w:rFonts w:cs="Arial"/>
                <w:b/>
              </w:rPr>
              <w:t>Question</w:t>
            </w:r>
          </w:p>
        </w:tc>
        <w:tc>
          <w:tcPr>
            <w:tcW w:w="992" w:type="dxa"/>
            <w:tcBorders>
              <w:top w:val="single" w:sz="6" w:space="0" w:color="auto"/>
              <w:left w:val="single" w:sz="6" w:space="0" w:color="auto"/>
              <w:bottom w:val="single" w:sz="6" w:space="0" w:color="auto"/>
              <w:right w:val="single" w:sz="6" w:space="0" w:color="auto"/>
            </w:tcBorders>
            <w:shd w:val="clear" w:color="auto" w:fill="auto"/>
          </w:tcPr>
          <w:p w:rsidR="00FB7258" w:rsidRPr="00941770" w:rsidRDefault="00FB7258" w:rsidP="003739C4">
            <w:pPr>
              <w:jc w:val="center"/>
              <w:rPr>
                <w:rFonts w:cs="Arial"/>
                <w:b/>
              </w:rPr>
            </w:pPr>
            <w:r w:rsidRPr="00941770">
              <w:rPr>
                <w:rFonts w:cs="Arial"/>
                <w:b/>
              </w:rPr>
              <w:t>Marks</w:t>
            </w:r>
          </w:p>
        </w:tc>
      </w:tr>
      <w:tr w:rsidR="00FB7258" w:rsidRPr="00941770" w:rsidTr="00FB7258">
        <w:tc>
          <w:tcPr>
            <w:tcW w:w="709" w:type="dxa"/>
            <w:tcBorders>
              <w:top w:val="single" w:sz="6" w:space="0" w:color="auto"/>
              <w:left w:val="single" w:sz="6" w:space="0" w:color="auto"/>
              <w:bottom w:val="single" w:sz="6" w:space="0" w:color="auto"/>
              <w:right w:val="single" w:sz="6" w:space="0" w:color="auto"/>
            </w:tcBorders>
            <w:shd w:val="clear" w:color="auto" w:fill="auto"/>
          </w:tcPr>
          <w:p w:rsidR="009761C2" w:rsidRDefault="00BD3CB6" w:rsidP="00BD3CB6">
            <w:pPr>
              <w:jc w:val="center"/>
              <w:rPr>
                <w:rFonts w:cs="Arial"/>
                <w:b/>
              </w:rPr>
            </w:pPr>
            <w:r>
              <w:rPr>
                <w:rFonts w:cs="Arial"/>
                <w:b/>
              </w:rPr>
              <w:t>a)</w:t>
            </w:r>
          </w:p>
          <w:p w:rsidR="001B2E89" w:rsidRDefault="001B2E89" w:rsidP="00BD3CB6">
            <w:pPr>
              <w:jc w:val="center"/>
              <w:rPr>
                <w:rFonts w:cs="Arial"/>
                <w:b/>
              </w:rPr>
            </w:pPr>
          </w:p>
          <w:p w:rsidR="001B2E89" w:rsidRDefault="001B2E89" w:rsidP="00BD3CB6">
            <w:pPr>
              <w:jc w:val="center"/>
              <w:rPr>
                <w:rFonts w:cs="Arial"/>
                <w:b/>
              </w:rPr>
            </w:pPr>
          </w:p>
          <w:p w:rsidR="001B2E89" w:rsidRDefault="001B2E89" w:rsidP="00BD3CB6">
            <w:pPr>
              <w:jc w:val="center"/>
              <w:rPr>
                <w:rFonts w:cs="Arial"/>
                <w:b/>
              </w:rPr>
            </w:pPr>
          </w:p>
          <w:p w:rsidR="001B2E89" w:rsidRDefault="001B2E89" w:rsidP="00BD3CB6">
            <w:pPr>
              <w:jc w:val="center"/>
              <w:rPr>
                <w:rFonts w:cs="Arial"/>
                <w:b/>
              </w:rPr>
            </w:pPr>
          </w:p>
          <w:p w:rsidR="001B2E89" w:rsidRDefault="001B2E89" w:rsidP="00BD3CB6">
            <w:pPr>
              <w:jc w:val="center"/>
              <w:rPr>
                <w:rFonts w:cs="Arial"/>
                <w:b/>
              </w:rPr>
            </w:pPr>
          </w:p>
          <w:p w:rsidR="001B2E89" w:rsidRDefault="001B2E89" w:rsidP="00BD3CB6">
            <w:pPr>
              <w:jc w:val="center"/>
              <w:rPr>
                <w:rFonts w:cs="Arial"/>
                <w:b/>
              </w:rPr>
            </w:pPr>
          </w:p>
          <w:p w:rsidR="001B2E89" w:rsidRDefault="001B2E89" w:rsidP="00BD3CB6">
            <w:pPr>
              <w:jc w:val="center"/>
              <w:rPr>
                <w:rFonts w:cs="Arial"/>
                <w:b/>
              </w:rPr>
            </w:pPr>
          </w:p>
          <w:p w:rsidR="001B2E89" w:rsidRDefault="001B2E89" w:rsidP="00BD3CB6">
            <w:pPr>
              <w:jc w:val="center"/>
              <w:rPr>
                <w:rFonts w:cs="Arial"/>
                <w:b/>
              </w:rPr>
            </w:pPr>
          </w:p>
          <w:p w:rsidR="001B2E89" w:rsidRDefault="001B2E89" w:rsidP="00BD3CB6">
            <w:pPr>
              <w:jc w:val="center"/>
              <w:rPr>
                <w:rFonts w:cs="Arial"/>
                <w:b/>
              </w:rPr>
            </w:pPr>
          </w:p>
          <w:p w:rsidR="001B2E89" w:rsidRDefault="001B2E89" w:rsidP="00BD3CB6">
            <w:pPr>
              <w:jc w:val="center"/>
              <w:rPr>
                <w:rFonts w:cs="Arial"/>
                <w:b/>
              </w:rPr>
            </w:pPr>
          </w:p>
          <w:p w:rsidR="001B2E89" w:rsidRDefault="001B2E89" w:rsidP="00BD3CB6">
            <w:pPr>
              <w:jc w:val="center"/>
              <w:rPr>
                <w:rFonts w:cs="Arial"/>
                <w:b/>
              </w:rPr>
            </w:pPr>
          </w:p>
          <w:p w:rsidR="001B2E89" w:rsidRDefault="001B2E89" w:rsidP="00BD3CB6">
            <w:pPr>
              <w:jc w:val="center"/>
              <w:rPr>
                <w:rFonts w:cs="Arial"/>
                <w:b/>
              </w:rPr>
            </w:pPr>
          </w:p>
          <w:p w:rsidR="001B2E89" w:rsidRDefault="001B2E89" w:rsidP="00BD3CB6">
            <w:pPr>
              <w:jc w:val="center"/>
              <w:rPr>
                <w:rFonts w:cs="Arial"/>
                <w:b/>
              </w:rPr>
            </w:pPr>
          </w:p>
          <w:p w:rsidR="001B2E89" w:rsidRDefault="001B2E89" w:rsidP="00BD3CB6">
            <w:pPr>
              <w:jc w:val="center"/>
              <w:rPr>
                <w:rFonts w:cs="Arial"/>
                <w:b/>
              </w:rPr>
            </w:pPr>
          </w:p>
          <w:p w:rsidR="001B2E89" w:rsidRDefault="001B2E89" w:rsidP="00BD3CB6">
            <w:pPr>
              <w:jc w:val="center"/>
              <w:rPr>
                <w:rFonts w:cs="Arial"/>
                <w:b/>
              </w:rPr>
            </w:pPr>
          </w:p>
          <w:p w:rsidR="001B2E89" w:rsidRDefault="001B2E89" w:rsidP="00BD3CB6">
            <w:pPr>
              <w:jc w:val="center"/>
              <w:rPr>
                <w:rFonts w:cs="Arial"/>
                <w:b/>
              </w:rPr>
            </w:pPr>
          </w:p>
          <w:p w:rsidR="001B2E89" w:rsidRDefault="001B2E89" w:rsidP="00BD3CB6">
            <w:pPr>
              <w:jc w:val="center"/>
              <w:rPr>
                <w:rFonts w:cs="Arial"/>
                <w:b/>
              </w:rPr>
            </w:pPr>
          </w:p>
          <w:p w:rsidR="001B2E89" w:rsidRDefault="001B2E89" w:rsidP="00BD3CB6">
            <w:pPr>
              <w:jc w:val="center"/>
              <w:rPr>
                <w:rFonts w:cs="Arial"/>
                <w:b/>
              </w:rPr>
            </w:pPr>
          </w:p>
          <w:p w:rsidR="001B2E89" w:rsidRDefault="001B2E89" w:rsidP="00BD3CB6">
            <w:pPr>
              <w:jc w:val="center"/>
              <w:rPr>
                <w:rFonts w:cs="Arial"/>
                <w:b/>
              </w:rPr>
            </w:pPr>
          </w:p>
          <w:p w:rsidR="001B2E89" w:rsidRDefault="001B2E89" w:rsidP="00BD3CB6">
            <w:pPr>
              <w:jc w:val="center"/>
              <w:rPr>
                <w:rFonts w:cs="Arial"/>
                <w:b/>
              </w:rPr>
            </w:pPr>
          </w:p>
          <w:p w:rsidR="001B2E89" w:rsidRPr="00941770" w:rsidRDefault="001B2E89" w:rsidP="00BD3CB6">
            <w:pPr>
              <w:jc w:val="center"/>
              <w:rPr>
                <w:rFonts w:cs="Arial"/>
                <w:b/>
              </w:rPr>
            </w:pPr>
            <w:r>
              <w:rPr>
                <w:rFonts w:cs="Arial"/>
                <w:b/>
              </w:rPr>
              <w:t>b)</w:t>
            </w:r>
          </w:p>
        </w:tc>
        <w:tc>
          <w:tcPr>
            <w:tcW w:w="8221" w:type="dxa"/>
            <w:tcBorders>
              <w:top w:val="single" w:sz="6" w:space="0" w:color="auto"/>
              <w:left w:val="single" w:sz="6" w:space="0" w:color="auto"/>
              <w:bottom w:val="single" w:sz="6" w:space="0" w:color="auto"/>
              <w:right w:val="single" w:sz="6" w:space="0" w:color="auto"/>
            </w:tcBorders>
            <w:shd w:val="clear" w:color="auto" w:fill="auto"/>
          </w:tcPr>
          <w:p w:rsidR="00FB7258" w:rsidRDefault="00BD3CB6" w:rsidP="00F156AA">
            <w:pPr>
              <w:rPr>
                <w:rFonts w:cs="Arial"/>
              </w:rPr>
            </w:pPr>
            <w:r>
              <w:rPr>
                <w:rFonts w:cs="Arial"/>
              </w:rPr>
              <w:t xml:space="preserve">Candidates are required to explain seven reasons why change can fail in organisations.  These include: - </w:t>
            </w:r>
          </w:p>
          <w:p w:rsidR="001B2E89" w:rsidRDefault="001B2E89" w:rsidP="00F156AA">
            <w:pPr>
              <w:rPr>
                <w:rFonts w:cs="Arial"/>
              </w:rPr>
            </w:pPr>
          </w:p>
          <w:p w:rsidR="001B2E89" w:rsidRDefault="001B2E89" w:rsidP="001B2E89">
            <w:pPr>
              <w:pStyle w:val="ListParagraph"/>
              <w:numPr>
                <w:ilvl w:val="0"/>
                <w:numId w:val="17"/>
              </w:numPr>
              <w:ind w:left="493" w:hanging="493"/>
              <w:rPr>
                <w:rFonts w:ascii="Arial" w:hAnsi="Arial" w:cs="Arial"/>
              </w:rPr>
            </w:pPr>
            <w:r w:rsidRPr="001B2E89">
              <w:rPr>
                <w:rFonts w:ascii="Arial" w:hAnsi="Arial" w:cs="Arial"/>
              </w:rPr>
              <w:t>Allowing too much</w:t>
            </w:r>
            <w:r>
              <w:rPr>
                <w:rFonts w:ascii="Arial" w:hAnsi="Arial" w:cs="Arial"/>
              </w:rPr>
              <w:t xml:space="preserve"> complacency and making assumptions that people will willingly follow what is proposed</w:t>
            </w:r>
          </w:p>
          <w:p w:rsidR="001B2E89" w:rsidRDefault="001B2E89" w:rsidP="001B2E89">
            <w:pPr>
              <w:pStyle w:val="ListParagraph"/>
              <w:numPr>
                <w:ilvl w:val="0"/>
                <w:numId w:val="17"/>
              </w:numPr>
              <w:ind w:left="493" w:hanging="493"/>
              <w:rPr>
                <w:rFonts w:ascii="Arial" w:hAnsi="Arial" w:cs="Arial"/>
              </w:rPr>
            </w:pPr>
            <w:r>
              <w:rPr>
                <w:rFonts w:ascii="Arial" w:hAnsi="Arial" w:cs="Arial"/>
              </w:rPr>
              <w:t>Failure to generate sufficient resources to see the proposed changes through</w:t>
            </w:r>
          </w:p>
          <w:p w:rsidR="001B2E89" w:rsidRDefault="001B2E89" w:rsidP="001B2E89">
            <w:pPr>
              <w:pStyle w:val="ListParagraph"/>
              <w:numPr>
                <w:ilvl w:val="0"/>
                <w:numId w:val="17"/>
              </w:numPr>
              <w:ind w:left="493" w:hanging="493"/>
              <w:rPr>
                <w:rFonts w:ascii="Arial" w:hAnsi="Arial" w:cs="Arial"/>
              </w:rPr>
            </w:pPr>
            <w:r>
              <w:rPr>
                <w:rFonts w:ascii="Arial" w:hAnsi="Arial" w:cs="Arial"/>
              </w:rPr>
              <w:t>Failure to communicate effectively and continuously with everyone involved</w:t>
            </w:r>
          </w:p>
          <w:p w:rsidR="001B2E89" w:rsidRDefault="001B2E89" w:rsidP="001B2E89">
            <w:pPr>
              <w:pStyle w:val="ListParagraph"/>
              <w:numPr>
                <w:ilvl w:val="0"/>
                <w:numId w:val="17"/>
              </w:numPr>
              <w:ind w:left="493" w:hanging="493"/>
              <w:rPr>
                <w:rFonts w:ascii="Arial" w:hAnsi="Arial" w:cs="Arial"/>
              </w:rPr>
            </w:pPr>
            <w:r>
              <w:rPr>
                <w:rFonts w:ascii="Arial" w:hAnsi="Arial" w:cs="Arial"/>
              </w:rPr>
              <w:t>Lack of honesty and integrity especially when further changes are required</w:t>
            </w:r>
          </w:p>
          <w:p w:rsidR="001B2E89" w:rsidRDefault="001B2E89" w:rsidP="001B2E89">
            <w:pPr>
              <w:pStyle w:val="ListParagraph"/>
              <w:numPr>
                <w:ilvl w:val="0"/>
                <w:numId w:val="17"/>
              </w:numPr>
              <w:ind w:left="493" w:hanging="493"/>
              <w:rPr>
                <w:rFonts w:ascii="Arial" w:hAnsi="Arial" w:cs="Arial"/>
              </w:rPr>
            </w:pPr>
            <w:r>
              <w:rPr>
                <w:rFonts w:ascii="Arial" w:hAnsi="Arial" w:cs="Arial"/>
              </w:rPr>
              <w:t>Becoming side tracked into operational problems and issues</w:t>
            </w:r>
          </w:p>
          <w:p w:rsidR="001B2E89" w:rsidRDefault="001B2E89" w:rsidP="001B2E89">
            <w:pPr>
              <w:pStyle w:val="ListParagraph"/>
              <w:numPr>
                <w:ilvl w:val="0"/>
                <w:numId w:val="17"/>
              </w:numPr>
              <w:ind w:left="493" w:hanging="493"/>
              <w:rPr>
                <w:rFonts w:ascii="Arial" w:hAnsi="Arial" w:cs="Arial"/>
              </w:rPr>
            </w:pPr>
            <w:r>
              <w:rPr>
                <w:rFonts w:ascii="Arial" w:hAnsi="Arial" w:cs="Arial"/>
              </w:rPr>
              <w:t>Failure to create or publicise short term advantages, wins and successes</w:t>
            </w:r>
          </w:p>
          <w:p w:rsidR="001B2E89" w:rsidRDefault="001B2E89" w:rsidP="001B2E89">
            <w:pPr>
              <w:pStyle w:val="ListParagraph"/>
              <w:numPr>
                <w:ilvl w:val="0"/>
                <w:numId w:val="17"/>
              </w:numPr>
              <w:ind w:left="493" w:hanging="493"/>
              <w:rPr>
                <w:rFonts w:ascii="Arial" w:hAnsi="Arial" w:cs="Arial"/>
              </w:rPr>
            </w:pPr>
            <w:r>
              <w:rPr>
                <w:rFonts w:ascii="Arial" w:hAnsi="Arial" w:cs="Arial"/>
              </w:rPr>
              <w:t>Failure to reward people for their efforts</w:t>
            </w:r>
          </w:p>
          <w:p w:rsidR="001B2E89" w:rsidRDefault="001B2E89" w:rsidP="001B2E89">
            <w:pPr>
              <w:pStyle w:val="ListParagraph"/>
              <w:numPr>
                <w:ilvl w:val="0"/>
                <w:numId w:val="17"/>
              </w:numPr>
              <w:ind w:left="493" w:hanging="493"/>
              <w:rPr>
                <w:rFonts w:ascii="Arial" w:hAnsi="Arial" w:cs="Arial"/>
              </w:rPr>
            </w:pPr>
            <w:r>
              <w:rPr>
                <w:rFonts w:ascii="Arial" w:hAnsi="Arial" w:cs="Arial"/>
              </w:rPr>
              <w:t>Failure to deliver to people those rewards which were promised or strongly indicated</w:t>
            </w:r>
          </w:p>
          <w:p w:rsidR="001B2E89" w:rsidRDefault="001B2E89" w:rsidP="001B2E89">
            <w:pPr>
              <w:pStyle w:val="ListParagraph"/>
              <w:numPr>
                <w:ilvl w:val="0"/>
                <w:numId w:val="17"/>
              </w:numPr>
              <w:ind w:left="493" w:hanging="493"/>
              <w:rPr>
                <w:rFonts w:ascii="Arial" w:hAnsi="Arial" w:cs="Arial"/>
              </w:rPr>
            </w:pPr>
            <w:r>
              <w:rPr>
                <w:rFonts w:ascii="Arial" w:hAnsi="Arial" w:cs="Arial"/>
              </w:rPr>
              <w:t>Top management is frequently unreasonable in its expectations and timescale, forgetting the process it went through when it decided to make the change</w:t>
            </w:r>
          </w:p>
          <w:p w:rsidR="001B2E89" w:rsidRDefault="001B2E89" w:rsidP="001B2E89">
            <w:pPr>
              <w:rPr>
                <w:rFonts w:cs="Arial"/>
              </w:rPr>
            </w:pPr>
            <w:r>
              <w:rPr>
                <w:rFonts w:cs="Arial"/>
              </w:rPr>
              <w:t>Credit will be given for relevant answers.</w:t>
            </w:r>
          </w:p>
          <w:p w:rsidR="001B2E89" w:rsidRDefault="001B2E89" w:rsidP="001B2E89">
            <w:pPr>
              <w:rPr>
                <w:rFonts w:cs="Arial"/>
              </w:rPr>
            </w:pPr>
          </w:p>
          <w:p w:rsidR="001B2E89" w:rsidRDefault="001B2E89" w:rsidP="001B2E89">
            <w:pPr>
              <w:rPr>
                <w:rFonts w:cs="Arial"/>
              </w:rPr>
            </w:pPr>
            <w:r>
              <w:rPr>
                <w:rFonts w:cs="Arial"/>
              </w:rPr>
              <w:t>Candidates are required to analyse what factors drive change and those factors that restrain change.</w:t>
            </w:r>
          </w:p>
          <w:p w:rsidR="001B2E89" w:rsidRDefault="001B2E89" w:rsidP="001B2E89">
            <w:pPr>
              <w:rPr>
                <w:rFonts w:cs="Arial"/>
              </w:rPr>
            </w:pPr>
          </w:p>
          <w:p w:rsidR="001B2E89" w:rsidRDefault="001B2E89" w:rsidP="001B2E89">
            <w:pPr>
              <w:rPr>
                <w:rFonts w:cs="Arial"/>
              </w:rPr>
            </w:pPr>
            <w:r>
              <w:rPr>
                <w:rFonts w:cs="Arial"/>
              </w:rPr>
              <w:t>Factors driving change include the following: -</w:t>
            </w:r>
          </w:p>
          <w:p w:rsidR="001B2E89" w:rsidRPr="001B2E89" w:rsidRDefault="001B2E89" w:rsidP="001B2E89">
            <w:pPr>
              <w:pStyle w:val="ListParagraph"/>
              <w:numPr>
                <w:ilvl w:val="0"/>
                <w:numId w:val="18"/>
              </w:numPr>
              <w:ind w:left="493" w:hanging="493"/>
              <w:rPr>
                <w:rFonts w:cs="Arial"/>
              </w:rPr>
            </w:pPr>
            <w:r>
              <w:rPr>
                <w:rFonts w:ascii="Arial" w:hAnsi="Arial" w:cs="Arial"/>
              </w:rPr>
              <w:t>Inefficiency</w:t>
            </w:r>
          </w:p>
          <w:p w:rsidR="001B2E89" w:rsidRPr="001B2E89" w:rsidRDefault="001B2E89" w:rsidP="001B2E89">
            <w:pPr>
              <w:pStyle w:val="ListParagraph"/>
              <w:numPr>
                <w:ilvl w:val="0"/>
                <w:numId w:val="18"/>
              </w:numPr>
              <w:ind w:left="493" w:hanging="493"/>
              <w:rPr>
                <w:rFonts w:cs="Arial"/>
              </w:rPr>
            </w:pPr>
            <w:r>
              <w:rPr>
                <w:rFonts w:ascii="Arial" w:hAnsi="Arial" w:cs="Arial"/>
              </w:rPr>
              <w:t>Loss of competitive edge</w:t>
            </w:r>
          </w:p>
          <w:p w:rsidR="001B2E89" w:rsidRPr="001B2E89" w:rsidRDefault="001B2E89" w:rsidP="001B2E89">
            <w:pPr>
              <w:pStyle w:val="ListParagraph"/>
              <w:numPr>
                <w:ilvl w:val="0"/>
                <w:numId w:val="18"/>
              </w:numPr>
              <w:ind w:left="493" w:hanging="493"/>
              <w:rPr>
                <w:rFonts w:cs="Arial"/>
              </w:rPr>
            </w:pPr>
            <w:r>
              <w:rPr>
                <w:rFonts w:ascii="Arial" w:hAnsi="Arial" w:cs="Arial"/>
              </w:rPr>
              <w:t>Product and service obsolescence of ageing</w:t>
            </w:r>
          </w:p>
          <w:p w:rsidR="001B2E89" w:rsidRPr="001B2E89" w:rsidRDefault="001B2E89" w:rsidP="001B2E89">
            <w:pPr>
              <w:pStyle w:val="ListParagraph"/>
              <w:numPr>
                <w:ilvl w:val="0"/>
                <w:numId w:val="18"/>
              </w:numPr>
              <w:ind w:left="493" w:hanging="493"/>
              <w:rPr>
                <w:rFonts w:cs="Arial"/>
              </w:rPr>
            </w:pPr>
            <w:r>
              <w:rPr>
                <w:rFonts w:ascii="Arial" w:hAnsi="Arial" w:cs="Arial"/>
              </w:rPr>
              <w:t>Response to competitors’ initiatives</w:t>
            </w:r>
          </w:p>
          <w:p w:rsidR="001B2E89" w:rsidRPr="001B2E89" w:rsidRDefault="001B2E89" w:rsidP="001B2E89">
            <w:pPr>
              <w:pStyle w:val="ListParagraph"/>
              <w:numPr>
                <w:ilvl w:val="0"/>
                <w:numId w:val="18"/>
              </w:numPr>
              <w:ind w:left="493" w:hanging="493"/>
              <w:rPr>
                <w:rFonts w:cs="Arial"/>
              </w:rPr>
            </w:pPr>
            <w:r>
              <w:rPr>
                <w:rFonts w:ascii="Arial" w:hAnsi="Arial" w:cs="Arial"/>
              </w:rPr>
              <w:t>Need for investment</w:t>
            </w:r>
          </w:p>
          <w:p w:rsidR="001B2E89" w:rsidRPr="001B2E89" w:rsidRDefault="001B2E89" w:rsidP="001B2E89">
            <w:pPr>
              <w:pStyle w:val="ListParagraph"/>
              <w:numPr>
                <w:ilvl w:val="0"/>
                <w:numId w:val="18"/>
              </w:numPr>
              <w:ind w:left="493" w:hanging="493"/>
              <w:rPr>
                <w:rFonts w:cs="Arial"/>
              </w:rPr>
            </w:pPr>
            <w:r>
              <w:rPr>
                <w:rFonts w:ascii="Arial" w:hAnsi="Arial" w:cs="Arial"/>
              </w:rPr>
              <w:t>Need to improve financial performance</w:t>
            </w:r>
          </w:p>
          <w:p w:rsidR="001B2E89" w:rsidRPr="00096BF4" w:rsidRDefault="001B2E89" w:rsidP="001B2E89">
            <w:pPr>
              <w:pStyle w:val="ListParagraph"/>
              <w:numPr>
                <w:ilvl w:val="0"/>
                <w:numId w:val="18"/>
              </w:numPr>
              <w:ind w:left="493" w:hanging="493"/>
              <w:rPr>
                <w:rFonts w:cs="Arial"/>
              </w:rPr>
            </w:pPr>
            <w:r>
              <w:rPr>
                <w:rFonts w:ascii="Arial" w:hAnsi="Arial" w:cs="Arial"/>
              </w:rPr>
              <w:t>Influence of stakeholders</w:t>
            </w:r>
          </w:p>
          <w:p w:rsidR="00096BF4" w:rsidRDefault="00096BF4" w:rsidP="00096BF4">
            <w:pPr>
              <w:rPr>
                <w:rFonts w:cs="Arial"/>
              </w:rPr>
            </w:pPr>
            <w:r>
              <w:rPr>
                <w:rFonts w:cs="Arial"/>
              </w:rPr>
              <w:t xml:space="preserve">Factors restraining change include: </w:t>
            </w:r>
          </w:p>
          <w:p w:rsidR="00096BF4" w:rsidRDefault="00096BF4" w:rsidP="00096BF4">
            <w:pPr>
              <w:pStyle w:val="ListParagraph"/>
              <w:numPr>
                <w:ilvl w:val="0"/>
                <w:numId w:val="19"/>
              </w:numPr>
              <w:ind w:left="493" w:hanging="493"/>
              <w:rPr>
                <w:rFonts w:ascii="Arial" w:hAnsi="Arial" w:cs="Arial"/>
              </w:rPr>
            </w:pPr>
            <w:r w:rsidRPr="00096BF4">
              <w:rPr>
                <w:rFonts w:ascii="Arial" w:hAnsi="Arial" w:cs="Arial"/>
              </w:rPr>
              <w:t>Location</w:t>
            </w:r>
            <w:r>
              <w:rPr>
                <w:rFonts w:ascii="Arial" w:hAnsi="Arial" w:cs="Arial"/>
              </w:rPr>
              <w:t>/area site/factory is in</w:t>
            </w:r>
          </w:p>
          <w:p w:rsidR="00096BF4" w:rsidRDefault="00096BF4" w:rsidP="00096BF4">
            <w:pPr>
              <w:pStyle w:val="ListParagraph"/>
              <w:numPr>
                <w:ilvl w:val="0"/>
                <w:numId w:val="19"/>
              </w:numPr>
              <w:ind w:left="493" w:hanging="493"/>
              <w:rPr>
                <w:rFonts w:ascii="Arial" w:hAnsi="Arial" w:cs="Arial"/>
              </w:rPr>
            </w:pPr>
            <w:r>
              <w:rPr>
                <w:rFonts w:ascii="Arial" w:hAnsi="Arial" w:cs="Arial"/>
              </w:rPr>
              <w:t>Size and suitability of premises for current operations</w:t>
            </w:r>
          </w:p>
          <w:p w:rsidR="00096BF4" w:rsidRDefault="00096BF4" w:rsidP="00096BF4">
            <w:pPr>
              <w:pStyle w:val="ListParagraph"/>
              <w:numPr>
                <w:ilvl w:val="0"/>
                <w:numId w:val="19"/>
              </w:numPr>
              <w:ind w:left="493" w:hanging="493"/>
              <w:rPr>
                <w:rFonts w:ascii="Arial" w:hAnsi="Arial" w:cs="Arial"/>
              </w:rPr>
            </w:pPr>
            <w:r>
              <w:rPr>
                <w:rFonts w:ascii="Arial" w:hAnsi="Arial" w:cs="Arial"/>
              </w:rPr>
              <w:t>Workforce structure and expertise</w:t>
            </w:r>
          </w:p>
          <w:p w:rsidR="00096BF4" w:rsidRDefault="00096BF4" w:rsidP="00096BF4">
            <w:pPr>
              <w:pStyle w:val="ListParagraph"/>
              <w:numPr>
                <w:ilvl w:val="0"/>
                <w:numId w:val="19"/>
              </w:numPr>
              <w:ind w:left="493" w:hanging="493"/>
              <w:rPr>
                <w:rFonts w:ascii="Arial" w:hAnsi="Arial" w:cs="Arial"/>
              </w:rPr>
            </w:pPr>
            <w:r>
              <w:rPr>
                <w:rFonts w:ascii="Arial" w:hAnsi="Arial" w:cs="Arial"/>
              </w:rPr>
              <w:t>Familiarity of present ways of doing things</w:t>
            </w:r>
          </w:p>
          <w:p w:rsidR="00096BF4" w:rsidRDefault="00096BF4" w:rsidP="00096BF4">
            <w:pPr>
              <w:pStyle w:val="ListParagraph"/>
              <w:numPr>
                <w:ilvl w:val="0"/>
                <w:numId w:val="19"/>
              </w:numPr>
              <w:ind w:left="493" w:hanging="493"/>
              <w:rPr>
                <w:rFonts w:ascii="Arial" w:hAnsi="Arial" w:cs="Arial"/>
              </w:rPr>
            </w:pPr>
            <w:r>
              <w:rPr>
                <w:rFonts w:ascii="Arial" w:hAnsi="Arial" w:cs="Arial"/>
              </w:rPr>
              <w:lastRenderedPageBreak/>
              <w:t>History and tradition</w:t>
            </w:r>
          </w:p>
          <w:p w:rsidR="00096BF4" w:rsidRPr="00096BF4" w:rsidRDefault="00096BF4" w:rsidP="00096BF4">
            <w:pPr>
              <w:rPr>
                <w:rFonts w:cs="Arial"/>
              </w:rPr>
            </w:pPr>
            <w:r>
              <w:rPr>
                <w:rFonts w:cs="Arial"/>
              </w:rPr>
              <w:t>Credit will be given for relevant answers</w:t>
            </w:r>
          </w:p>
          <w:p w:rsidR="00096BF4" w:rsidRPr="00096BF4" w:rsidRDefault="00096BF4" w:rsidP="00096BF4">
            <w:pPr>
              <w:pStyle w:val="ListParagraph"/>
              <w:ind w:left="493"/>
              <w:rPr>
                <w:rFonts w:ascii="Arial" w:hAnsi="Arial" w:cs="Arial"/>
              </w:rPr>
            </w:pPr>
          </w:p>
          <w:p w:rsidR="00FB7258" w:rsidRPr="00941770" w:rsidRDefault="00FB7258" w:rsidP="003739C4">
            <w:pPr>
              <w:jc w:val="center"/>
              <w:rPr>
                <w:rFonts w:cs="Arial"/>
                <w:b/>
              </w:rPr>
            </w:pPr>
          </w:p>
        </w:tc>
        <w:tc>
          <w:tcPr>
            <w:tcW w:w="992" w:type="dxa"/>
            <w:tcBorders>
              <w:top w:val="single" w:sz="6" w:space="0" w:color="auto"/>
              <w:left w:val="single" w:sz="6" w:space="0" w:color="auto"/>
              <w:bottom w:val="single" w:sz="6" w:space="0" w:color="auto"/>
              <w:right w:val="single" w:sz="6" w:space="0" w:color="auto"/>
            </w:tcBorders>
            <w:shd w:val="clear" w:color="auto" w:fill="auto"/>
          </w:tcPr>
          <w:p w:rsidR="009761C2" w:rsidRDefault="009761C2" w:rsidP="001B2E89">
            <w:pPr>
              <w:jc w:val="center"/>
              <w:rPr>
                <w:rFonts w:cs="Arial"/>
                <w:b/>
              </w:rPr>
            </w:pPr>
          </w:p>
          <w:p w:rsidR="001B2E89" w:rsidRDefault="001B2E89" w:rsidP="001B2E89">
            <w:pPr>
              <w:jc w:val="center"/>
              <w:rPr>
                <w:rFonts w:cs="Arial"/>
                <w:b/>
              </w:rPr>
            </w:pPr>
          </w:p>
          <w:p w:rsidR="001B2E89" w:rsidRDefault="001B2E89" w:rsidP="001B2E89">
            <w:pPr>
              <w:jc w:val="center"/>
              <w:rPr>
                <w:rFonts w:cs="Arial"/>
                <w:b/>
              </w:rPr>
            </w:pPr>
          </w:p>
          <w:p w:rsidR="001B2E89" w:rsidRDefault="001B2E89" w:rsidP="001B2E89">
            <w:pPr>
              <w:jc w:val="center"/>
              <w:rPr>
                <w:rFonts w:cs="Arial"/>
                <w:b/>
              </w:rPr>
            </w:pPr>
          </w:p>
          <w:p w:rsidR="001B2E89" w:rsidRDefault="001B2E89" w:rsidP="001B2E89">
            <w:pPr>
              <w:jc w:val="center"/>
              <w:rPr>
                <w:rFonts w:cs="Arial"/>
                <w:b/>
              </w:rPr>
            </w:pPr>
          </w:p>
          <w:p w:rsidR="001B2E89" w:rsidRDefault="001B2E89" w:rsidP="001B2E89">
            <w:pPr>
              <w:jc w:val="center"/>
              <w:rPr>
                <w:rFonts w:cs="Arial"/>
                <w:b/>
              </w:rPr>
            </w:pPr>
          </w:p>
          <w:p w:rsidR="001B2E89" w:rsidRDefault="001B2E89" w:rsidP="001B2E89">
            <w:pPr>
              <w:jc w:val="center"/>
              <w:rPr>
                <w:rFonts w:cs="Arial"/>
                <w:b/>
              </w:rPr>
            </w:pPr>
          </w:p>
          <w:p w:rsidR="001B2E89" w:rsidRDefault="001B2E89" w:rsidP="001B2E89">
            <w:pPr>
              <w:jc w:val="center"/>
              <w:rPr>
                <w:rFonts w:cs="Arial"/>
                <w:b/>
              </w:rPr>
            </w:pPr>
          </w:p>
          <w:p w:rsidR="001B2E89" w:rsidRDefault="001B2E89" w:rsidP="001B2E89">
            <w:pPr>
              <w:jc w:val="center"/>
              <w:rPr>
                <w:rFonts w:cs="Arial"/>
                <w:b/>
              </w:rPr>
            </w:pPr>
          </w:p>
          <w:p w:rsidR="001B2E89" w:rsidRDefault="001B2E89" w:rsidP="001B2E89">
            <w:pPr>
              <w:jc w:val="center"/>
              <w:rPr>
                <w:rFonts w:cs="Arial"/>
                <w:b/>
              </w:rPr>
            </w:pPr>
          </w:p>
          <w:p w:rsidR="001B2E89" w:rsidRDefault="001B2E89" w:rsidP="001B2E89">
            <w:pPr>
              <w:jc w:val="center"/>
              <w:rPr>
                <w:rFonts w:cs="Arial"/>
                <w:b/>
              </w:rPr>
            </w:pPr>
          </w:p>
          <w:p w:rsidR="001B2E89" w:rsidRDefault="001B2E89" w:rsidP="001B2E89">
            <w:pPr>
              <w:jc w:val="center"/>
              <w:rPr>
                <w:rFonts w:cs="Arial"/>
                <w:b/>
              </w:rPr>
            </w:pPr>
          </w:p>
          <w:p w:rsidR="001B2E89" w:rsidRDefault="001B2E89" w:rsidP="001B2E89">
            <w:pPr>
              <w:jc w:val="center"/>
              <w:rPr>
                <w:rFonts w:cs="Arial"/>
                <w:b/>
              </w:rPr>
            </w:pPr>
          </w:p>
          <w:p w:rsidR="001B2E89" w:rsidRDefault="001B2E89" w:rsidP="001B2E89">
            <w:pPr>
              <w:jc w:val="center"/>
              <w:rPr>
                <w:rFonts w:cs="Arial"/>
                <w:b/>
              </w:rPr>
            </w:pPr>
          </w:p>
          <w:p w:rsidR="001B2E89" w:rsidRDefault="001B2E89" w:rsidP="001B2E89">
            <w:pPr>
              <w:jc w:val="center"/>
              <w:rPr>
                <w:rFonts w:cs="Arial"/>
                <w:b/>
              </w:rPr>
            </w:pPr>
            <w:r>
              <w:rPr>
                <w:rFonts w:cs="Arial"/>
                <w:b/>
              </w:rPr>
              <w:t>14 marks</w:t>
            </w:r>
          </w:p>
          <w:p w:rsidR="00096BF4" w:rsidRDefault="00096BF4" w:rsidP="001B2E89">
            <w:pPr>
              <w:jc w:val="center"/>
              <w:rPr>
                <w:rFonts w:cs="Arial"/>
                <w:b/>
              </w:rPr>
            </w:pPr>
          </w:p>
          <w:p w:rsidR="00096BF4" w:rsidRDefault="00096BF4" w:rsidP="001B2E89">
            <w:pPr>
              <w:jc w:val="center"/>
              <w:rPr>
                <w:rFonts w:cs="Arial"/>
                <w:b/>
              </w:rPr>
            </w:pPr>
          </w:p>
          <w:p w:rsidR="00096BF4" w:rsidRDefault="00096BF4" w:rsidP="001B2E89">
            <w:pPr>
              <w:jc w:val="center"/>
              <w:rPr>
                <w:rFonts w:cs="Arial"/>
                <w:b/>
              </w:rPr>
            </w:pPr>
          </w:p>
          <w:p w:rsidR="00096BF4" w:rsidRDefault="00096BF4" w:rsidP="001B2E89">
            <w:pPr>
              <w:jc w:val="center"/>
              <w:rPr>
                <w:rFonts w:cs="Arial"/>
                <w:b/>
              </w:rPr>
            </w:pPr>
          </w:p>
          <w:p w:rsidR="00096BF4" w:rsidRDefault="00096BF4" w:rsidP="001B2E89">
            <w:pPr>
              <w:jc w:val="center"/>
              <w:rPr>
                <w:rFonts w:cs="Arial"/>
                <w:b/>
              </w:rPr>
            </w:pPr>
          </w:p>
          <w:p w:rsidR="00096BF4" w:rsidRDefault="00096BF4" w:rsidP="001B2E89">
            <w:pPr>
              <w:jc w:val="center"/>
              <w:rPr>
                <w:rFonts w:cs="Arial"/>
                <w:b/>
              </w:rPr>
            </w:pPr>
          </w:p>
          <w:p w:rsidR="00096BF4" w:rsidRDefault="00096BF4" w:rsidP="001B2E89">
            <w:pPr>
              <w:jc w:val="center"/>
              <w:rPr>
                <w:rFonts w:cs="Arial"/>
                <w:b/>
              </w:rPr>
            </w:pPr>
          </w:p>
          <w:p w:rsidR="00096BF4" w:rsidRDefault="00096BF4" w:rsidP="001B2E89">
            <w:pPr>
              <w:jc w:val="center"/>
              <w:rPr>
                <w:rFonts w:cs="Arial"/>
                <w:b/>
              </w:rPr>
            </w:pPr>
          </w:p>
          <w:p w:rsidR="00096BF4" w:rsidRDefault="00096BF4" w:rsidP="001B2E89">
            <w:pPr>
              <w:jc w:val="center"/>
              <w:rPr>
                <w:rFonts w:cs="Arial"/>
                <w:b/>
              </w:rPr>
            </w:pPr>
          </w:p>
          <w:p w:rsidR="00096BF4" w:rsidRDefault="00096BF4" w:rsidP="001B2E89">
            <w:pPr>
              <w:jc w:val="center"/>
              <w:rPr>
                <w:rFonts w:cs="Arial"/>
                <w:b/>
              </w:rPr>
            </w:pPr>
          </w:p>
          <w:p w:rsidR="00096BF4" w:rsidRDefault="00096BF4" w:rsidP="001B2E89">
            <w:pPr>
              <w:jc w:val="center"/>
              <w:rPr>
                <w:rFonts w:cs="Arial"/>
                <w:b/>
              </w:rPr>
            </w:pPr>
          </w:p>
          <w:p w:rsidR="00096BF4" w:rsidRDefault="00096BF4" w:rsidP="001B2E89">
            <w:pPr>
              <w:jc w:val="center"/>
              <w:rPr>
                <w:rFonts w:cs="Arial"/>
                <w:b/>
              </w:rPr>
            </w:pPr>
          </w:p>
          <w:p w:rsidR="00096BF4" w:rsidRDefault="00096BF4" w:rsidP="001B2E89">
            <w:pPr>
              <w:jc w:val="center"/>
              <w:rPr>
                <w:rFonts w:cs="Arial"/>
                <w:b/>
              </w:rPr>
            </w:pPr>
          </w:p>
          <w:p w:rsidR="00096BF4" w:rsidRDefault="00096BF4" w:rsidP="001B2E89">
            <w:pPr>
              <w:jc w:val="center"/>
              <w:rPr>
                <w:rFonts w:cs="Arial"/>
                <w:b/>
              </w:rPr>
            </w:pPr>
          </w:p>
          <w:p w:rsidR="00096BF4" w:rsidRDefault="00096BF4" w:rsidP="001B2E89">
            <w:pPr>
              <w:jc w:val="center"/>
              <w:rPr>
                <w:rFonts w:cs="Arial"/>
                <w:b/>
              </w:rPr>
            </w:pPr>
          </w:p>
          <w:p w:rsidR="00096BF4" w:rsidRDefault="00096BF4" w:rsidP="001B2E89">
            <w:pPr>
              <w:jc w:val="center"/>
              <w:rPr>
                <w:rFonts w:cs="Arial"/>
                <w:b/>
              </w:rPr>
            </w:pPr>
          </w:p>
          <w:p w:rsidR="00096BF4" w:rsidRDefault="00096BF4" w:rsidP="001B2E89">
            <w:pPr>
              <w:jc w:val="center"/>
              <w:rPr>
                <w:rFonts w:cs="Arial"/>
                <w:b/>
              </w:rPr>
            </w:pPr>
          </w:p>
          <w:p w:rsidR="00096BF4" w:rsidRDefault="00096BF4" w:rsidP="001B2E89">
            <w:pPr>
              <w:jc w:val="center"/>
              <w:rPr>
                <w:rFonts w:cs="Arial"/>
                <w:b/>
              </w:rPr>
            </w:pPr>
          </w:p>
          <w:p w:rsidR="00096BF4" w:rsidRDefault="00096BF4" w:rsidP="001B2E89">
            <w:pPr>
              <w:jc w:val="center"/>
              <w:rPr>
                <w:rFonts w:cs="Arial"/>
                <w:b/>
              </w:rPr>
            </w:pPr>
          </w:p>
          <w:p w:rsidR="00096BF4" w:rsidRDefault="00096BF4" w:rsidP="001B2E89">
            <w:pPr>
              <w:jc w:val="center"/>
              <w:rPr>
                <w:rFonts w:cs="Arial"/>
                <w:b/>
              </w:rPr>
            </w:pPr>
          </w:p>
          <w:p w:rsidR="00096BF4" w:rsidRDefault="00096BF4" w:rsidP="001B2E89">
            <w:pPr>
              <w:jc w:val="center"/>
              <w:rPr>
                <w:rFonts w:cs="Arial"/>
                <w:b/>
              </w:rPr>
            </w:pPr>
          </w:p>
          <w:p w:rsidR="00096BF4" w:rsidRDefault="00096BF4" w:rsidP="001B2E89">
            <w:pPr>
              <w:jc w:val="center"/>
              <w:rPr>
                <w:rFonts w:cs="Arial"/>
                <w:b/>
              </w:rPr>
            </w:pPr>
          </w:p>
          <w:p w:rsidR="00096BF4" w:rsidRDefault="00096BF4" w:rsidP="001B2E89">
            <w:pPr>
              <w:jc w:val="center"/>
              <w:rPr>
                <w:rFonts w:cs="Arial"/>
                <w:b/>
              </w:rPr>
            </w:pPr>
            <w:r>
              <w:rPr>
                <w:rFonts w:cs="Arial"/>
                <w:b/>
              </w:rPr>
              <w:t>11 marks</w:t>
            </w:r>
            <w:bookmarkStart w:id="0" w:name="_GoBack"/>
            <w:bookmarkEnd w:id="0"/>
          </w:p>
          <w:p w:rsidR="009761C2" w:rsidRDefault="009761C2" w:rsidP="003739C4">
            <w:pPr>
              <w:jc w:val="center"/>
              <w:rPr>
                <w:rFonts w:cs="Arial"/>
                <w:b/>
              </w:rPr>
            </w:pPr>
          </w:p>
          <w:p w:rsidR="009761C2" w:rsidRPr="00941770" w:rsidRDefault="009761C2" w:rsidP="004C3715">
            <w:pPr>
              <w:rPr>
                <w:rFonts w:cs="Arial"/>
                <w:b/>
              </w:rPr>
            </w:pPr>
          </w:p>
        </w:tc>
      </w:tr>
    </w:tbl>
    <w:p w:rsidR="00735856" w:rsidRPr="00941770" w:rsidRDefault="005D4370">
      <w:pPr>
        <w:jc w:val="both"/>
        <w:rPr>
          <w:rFonts w:cs="Arial"/>
          <w:sz w:val="24"/>
        </w:rPr>
      </w:pPr>
      <w:r>
        <w:rPr>
          <w:rFonts w:cs="Arial"/>
          <w:sz w:val="24"/>
        </w:rPr>
        <w:t xml:space="preserve"> </w:t>
      </w:r>
    </w:p>
    <w:sectPr w:rsidR="00735856" w:rsidRPr="00941770" w:rsidSect="00196046">
      <w:headerReference w:type="default" r:id="rId7"/>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C2AC5" w:rsidRDefault="00AC2AC5">
      <w:r>
        <w:separator/>
      </w:r>
    </w:p>
  </w:endnote>
  <w:endnote w:type="continuationSeparator" w:id="0">
    <w:p w:rsidR="00AC2AC5" w:rsidRDefault="00AC2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C2AC5" w:rsidRDefault="00AC2AC5">
      <w:r>
        <w:separator/>
      </w:r>
    </w:p>
  </w:footnote>
  <w:footnote w:type="continuationSeparator" w:id="0">
    <w:p w:rsidR="00AC2AC5" w:rsidRDefault="00AC2A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2E89" w:rsidRDefault="001B2E89">
    <w:pPr>
      <w:pStyle w:val="Header"/>
    </w:pPr>
    <w:r>
      <w:rPr>
        <w:noProof/>
        <w:lang w:val="en-US" w:eastAsia="en-US"/>
      </w:rPr>
      <w:drawing>
        <wp:inline distT="0" distB="0" distL="0" distR="0">
          <wp:extent cx="2647950" cy="1047750"/>
          <wp:effectExtent l="0" t="0" r="0" b="0"/>
          <wp:docPr id="1" name="Picture 39" descr="cid:image001.jpg@01CEAFCA.5F8242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id:image001.jpg@01CEAFCA.5F8242F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47950" cy="104775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CD50BA"/>
    <w:multiLevelType w:val="hybridMultilevel"/>
    <w:tmpl w:val="11264346"/>
    <w:lvl w:ilvl="0" w:tplc="0200F22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8D51C5"/>
    <w:multiLevelType w:val="hybridMultilevel"/>
    <w:tmpl w:val="52888AF4"/>
    <w:lvl w:ilvl="0" w:tplc="531CF21A">
      <w:start w:val="2"/>
      <w:numFmt w:val="bullet"/>
      <w:lvlText w:val=""/>
      <w:lvlJc w:val="left"/>
      <w:pPr>
        <w:ind w:left="720" w:hanging="360"/>
      </w:pPr>
      <w:rPr>
        <w:rFonts w:ascii="Symbol" w:eastAsia="Times New Roman" w:hAnsi="Symbol"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314236"/>
    <w:multiLevelType w:val="hybridMultilevel"/>
    <w:tmpl w:val="B31C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E92108"/>
    <w:multiLevelType w:val="hybridMultilevel"/>
    <w:tmpl w:val="B82845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8B63EDF"/>
    <w:multiLevelType w:val="hybridMultilevel"/>
    <w:tmpl w:val="7082C6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747C19"/>
    <w:multiLevelType w:val="hybridMultilevel"/>
    <w:tmpl w:val="53B47374"/>
    <w:lvl w:ilvl="0" w:tplc="04090001">
      <w:start w:val="1"/>
      <w:numFmt w:val="bullet"/>
      <w:lvlText w:val=""/>
      <w:lvlJc w:val="left"/>
      <w:pPr>
        <w:ind w:left="699" w:hanging="360"/>
      </w:pPr>
      <w:rPr>
        <w:rFonts w:ascii="Symbol" w:hAnsi="Symbol" w:hint="default"/>
      </w:rPr>
    </w:lvl>
    <w:lvl w:ilvl="1" w:tplc="04090003" w:tentative="1">
      <w:start w:val="1"/>
      <w:numFmt w:val="bullet"/>
      <w:lvlText w:val="o"/>
      <w:lvlJc w:val="left"/>
      <w:pPr>
        <w:ind w:left="1419" w:hanging="360"/>
      </w:pPr>
      <w:rPr>
        <w:rFonts w:ascii="Courier New" w:hAnsi="Courier New" w:cs="Courier New" w:hint="default"/>
      </w:rPr>
    </w:lvl>
    <w:lvl w:ilvl="2" w:tplc="04090005" w:tentative="1">
      <w:start w:val="1"/>
      <w:numFmt w:val="bullet"/>
      <w:lvlText w:val=""/>
      <w:lvlJc w:val="left"/>
      <w:pPr>
        <w:ind w:left="2139" w:hanging="360"/>
      </w:pPr>
      <w:rPr>
        <w:rFonts w:ascii="Wingdings" w:hAnsi="Wingdings" w:hint="default"/>
      </w:rPr>
    </w:lvl>
    <w:lvl w:ilvl="3" w:tplc="04090001" w:tentative="1">
      <w:start w:val="1"/>
      <w:numFmt w:val="bullet"/>
      <w:lvlText w:val=""/>
      <w:lvlJc w:val="left"/>
      <w:pPr>
        <w:ind w:left="2859" w:hanging="360"/>
      </w:pPr>
      <w:rPr>
        <w:rFonts w:ascii="Symbol" w:hAnsi="Symbol" w:hint="default"/>
      </w:rPr>
    </w:lvl>
    <w:lvl w:ilvl="4" w:tplc="04090003" w:tentative="1">
      <w:start w:val="1"/>
      <w:numFmt w:val="bullet"/>
      <w:lvlText w:val="o"/>
      <w:lvlJc w:val="left"/>
      <w:pPr>
        <w:ind w:left="3579" w:hanging="360"/>
      </w:pPr>
      <w:rPr>
        <w:rFonts w:ascii="Courier New" w:hAnsi="Courier New" w:cs="Courier New" w:hint="default"/>
      </w:rPr>
    </w:lvl>
    <w:lvl w:ilvl="5" w:tplc="04090005" w:tentative="1">
      <w:start w:val="1"/>
      <w:numFmt w:val="bullet"/>
      <w:lvlText w:val=""/>
      <w:lvlJc w:val="left"/>
      <w:pPr>
        <w:ind w:left="4299" w:hanging="360"/>
      </w:pPr>
      <w:rPr>
        <w:rFonts w:ascii="Wingdings" w:hAnsi="Wingdings" w:hint="default"/>
      </w:rPr>
    </w:lvl>
    <w:lvl w:ilvl="6" w:tplc="04090001" w:tentative="1">
      <w:start w:val="1"/>
      <w:numFmt w:val="bullet"/>
      <w:lvlText w:val=""/>
      <w:lvlJc w:val="left"/>
      <w:pPr>
        <w:ind w:left="5019" w:hanging="360"/>
      </w:pPr>
      <w:rPr>
        <w:rFonts w:ascii="Symbol" w:hAnsi="Symbol" w:hint="default"/>
      </w:rPr>
    </w:lvl>
    <w:lvl w:ilvl="7" w:tplc="04090003" w:tentative="1">
      <w:start w:val="1"/>
      <w:numFmt w:val="bullet"/>
      <w:lvlText w:val="o"/>
      <w:lvlJc w:val="left"/>
      <w:pPr>
        <w:ind w:left="5739" w:hanging="360"/>
      </w:pPr>
      <w:rPr>
        <w:rFonts w:ascii="Courier New" w:hAnsi="Courier New" w:cs="Courier New" w:hint="default"/>
      </w:rPr>
    </w:lvl>
    <w:lvl w:ilvl="8" w:tplc="04090005" w:tentative="1">
      <w:start w:val="1"/>
      <w:numFmt w:val="bullet"/>
      <w:lvlText w:val=""/>
      <w:lvlJc w:val="left"/>
      <w:pPr>
        <w:ind w:left="6459" w:hanging="360"/>
      </w:pPr>
      <w:rPr>
        <w:rFonts w:ascii="Wingdings" w:hAnsi="Wingdings" w:hint="default"/>
      </w:rPr>
    </w:lvl>
  </w:abstractNum>
  <w:abstractNum w:abstractNumId="6" w15:restartNumberingAfterBreak="0">
    <w:nsid w:val="24AE5EC2"/>
    <w:multiLevelType w:val="hybridMultilevel"/>
    <w:tmpl w:val="FDE498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54E4CB0"/>
    <w:multiLevelType w:val="hybridMultilevel"/>
    <w:tmpl w:val="691CC3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6F06D5F"/>
    <w:multiLevelType w:val="hybridMultilevel"/>
    <w:tmpl w:val="30FC91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B6979A9"/>
    <w:multiLevelType w:val="hybridMultilevel"/>
    <w:tmpl w:val="2940E2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D720E50"/>
    <w:multiLevelType w:val="hybridMultilevel"/>
    <w:tmpl w:val="536E278A"/>
    <w:lvl w:ilvl="0" w:tplc="D2B8778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FF25A61"/>
    <w:multiLevelType w:val="hybridMultilevel"/>
    <w:tmpl w:val="FD2C4C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789065B"/>
    <w:multiLevelType w:val="hybridMultilevel"/>
    <w:tmpl w:val="1F16EE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7FF4AFE"/>
    <w:multiLevelType w:val="hybridMultilevel"/>
    <w:tmpl w:val="71820802"/>
    <w:lvl w:ilvl="0" w:tplc="04090001">
      <w:start w:val="1"/>
      <w:numFmt w:val="bullet"/>
      <w:lvlText w:val=""/>
      <w:lvlJc w:val="left"/>
      <w:pPr>
        <w:ind w:left="758" w:hanging="360"/>
      </w:pPr>
      <w:rPr>
        <w:rFonts w:ascii="Symbol" w:hAnsi="Symbol" w:hint="default"/>
      </w:rPr>
    </w:lvl>
    <w:lvl w:ilvl="1" w:tplc="04090003" w:tentative="1">
      <w:start w:val="1"/>
      <w:numFmt w:val="bullet"/>
      <w:lvlText w:val="o"/>
      <w:lvlJc w:val="left"/>
      <w:pPr>
        <w:ind w:left="1478" w:hanging="360"/>
      </w:pPr>
      <w:rPr>
        <w:rFonts w:ascii="Courier New" w:hAnsi="Courier New" w:cs="Courier New" w:hint="default"/>
      </w:rPr>
    </w:lvl>
    <w:lvl w:ilvl="2" w:tplc="04090005" w:tentative="1">
      <w:start w:val="1"/>
      <w:numFmt w:val="bullet"/>
      <w:lvlText w:val=""/>
      <w:lvlJc w:val="left"/>
      <w:pPr>
        <w:ind w:left="2198" w:hanging="360"/>
      </w:pPr>
      <w:rPr>
        <w:rFonts w:ascii="Wingdings" w:hAnsi="Wingdings" w:hint="default"/>
      </w:rPr>
    </w:lvl>
    <w:lvl w:ilvl="3" w:tplc="04090001" w:tentative="1">
      <w:start w:val="1"/>
      <w:numFmt w:val="bullet"/>
      <w:lvlText w:val=""/>
      <w:lvlJc w:val="left"/>
      <w:pPr>
        <w:ind w:left="2918" w:hanging="360"/>
      </w:pPr>
      <w:rPr>
        <w:rFonts w:ascii="Symbol" w:hAnsi="Symbol" w:hint="default"/>
      </w:rPr>
    </w:lvl>
    <w:lvl w:ilvl="4" w:tplc="04090003" w:tentative="1">
      <w:start w:val="1"/>
      <w:numFmt w:val="bullet"/>
      <w:lvlText w:val="o"/>
      <w:lvlJc w:val="left"/>
      <w:pPr>
        <w:ind w:left="3638" w:hanging="360"/>
      </w:pPr>
      <w:rPr>
        <w:rFonts w:ascii="Courier New" w:hAnsi="Courier New" w:cs="Courier New" w:hint="default"/>
      </w:rPr>
    </w:lvl>
    <w:lvl w:ilvl="5" w:tplc="04090005" w:tentative="1">
      <w:start w:val="1"/>
      <w:numFmt w:val="bullet"/>
      <w:lvlText w:val=""/>
      <w:lvlJc w:val="left"/>
      <w:pPr>
        <w:ind w:left="4358" w:hanging="360"/>
      </w:pPr>
      <w:rPr>
        <w:rFonts w:ascii="Wingdings" w:hAnsi="Wingdings" w:hint="default"/>
      </w:rPr>
    </w:lvl>
    <w:lvl w:ilvl="6" w:tplc="04090001" w:tentative="1">
      <w:start w:val="1"/>
      <w:numFmt w:val="bullet"/>
      <w:lvlText w:val=""/>
      <w:lvlJc w:val="left"/>
      <w:pPr>
        <w:ind w:left="5078" w:hanging="360"/>
      </w:pPr>
      <w:rPr>
        <w:rFonts w:ascii="Symbol" w:hAnsi="Symbol" w:hint="default"/>
      </w:rPr>
    </w:lvl>
    <w:lvl w:ilvl="7" w:tplc="04090003" w:tentative="1">
      <w:start w:val="1"/>
      <w:numFmt w:val="bullet"/>
      <w:lvlText w:val="o"/>
      <w:lvlJc w:val="left"/>
      <w:pPr>
        <w:ind w:left="5798" w:hanging="360"/>
      </w:pPr>
      <w:rPr>
        <w:rFonts w:ascii="Courier New" w:hAnsi="Courier New" w:cs="Courier New" w:hint="default"/>
      </w:rPr>
    </w:lvl>
    <w:lvl w:ilvl="8" w:tplc="04090005" w:tentative="1">
      <w:start w:val="1"/>
      <w:numFmt w:val="bullet"/>
      <w:lvlText w:val=""/>
      <w:lvlJc w:val="left"/>
      <w:pPr>
        <w:ind w:left="6518" w:hanging="360"/>
      </w:pPr>
      <w:rPr>
        <w:rFonts w:ascii="Wingdings" w:hAnsi="Wingdings" w:hint="default"/>
      </w:rPr>
    </w:lvl>
  </w:abstractNum>
  <w:abstractNum w:abstractNumId="14" w15:restartNumberingAfterBreak="0">
    <w:nsid w:val="5F771355"/>
    <w:multiLevelType w:val="hybridMultilevel"/>
    <w:tmpl w:val="B1827C64"/>
    <w:lvl w:ilvl="0" w:tplc="912A78BE">
      <w:start w:val="1"/>
      <w:numFmt w:val="decimal"/>
      <w:lvlText w:val="%1."/>
      <w:lvlJc w:val="left"/>
      <w:pPr>
        <w:ind w:left="339" w:hanging="360"/>
      </w:pPr>
      <w:rPr>
        <w:rFonts w:hint="default"/>
      </w:rPr>
    </w:lvl>
    <w:lvl w:ilvl="1" w:tplc="04090019" w:tentative="1">
      <w:start w:val="1"/>
      <w:numFmt w:val="lowerLetter"/>
      <w:lvlText w:val="%2."/>
      <w:lvlJc w:val="left"/>
      <w:pPr>
        <w:ind w:left="1059" w:hanging="360"/>
      </w:pPr>
    </w:lvl>
    <w:lvl w:ilvl="2" w:tplc="0409001B" w:tentative="1">
      <w:start w:val="1"/>
      <w:numFmt w:val="lowerRoman"/>
      <w:lvlText w:val="%3."/>
      <w:lvlJc w:val="right"/>
      <w:pPr>
        <w:ind w:left="1779" w:hanging="180"/>
      </w:pPr>
    </w:lvl>
    <w:lvl w:ilvl="3" w:tplc="0409000F" w:tentative="1">
      <w:start w:val="1"/>
      <w:numFmt w:val="decimal"/>
      <w:lvlText w:val="%4."/>
      <w:lvlJc w:val="left"/>
      <w:pPr>
        <w:ind w:left="2499" w:hanging="360"/>
      </w:pPr>
    </w:lvl>
    <w:lvl w:ilvl="4" w:tplc="04090019" w:tentative="1">
      <w:start w:val="1"/>
      <w:numFmt w:val="lowerLetter"/>
      <w:lvlText w:val="%5."/>
      <w:lvlJc w:val="left"/>
      <w:pPr>
        <w:ind w:left="3219" w:hanging="360"/>
      </w:pPr>
    </w:lvl>
    <w:lvl w:ilvl="5" w:tplc="0409001B" w:tentative="1">
      <w:start w:val="1"/>
      <w:numFmt w:val="lowerRoman"/>
      <w:lvlText w:val="%6."/>
      <w:lvlJc w:val="right"/>
      <w:pPr>
        <w:ind w:left="3939" w:hanging="180"/>
      </w:pPr>
    </w:lvl>
    <w:lvl w:ilvl="6" w:tplc="0409000F" w:tentative="1">
      <w:start w:val="1"/>
      <w:numFmt w:val="decimal"/>
      <w:lvlText w:val="%7."/>
      <w:lvlJc w:val="left"/>
      <w:pPr>
        <w:ind w:left="4659" w:hanging="360"/>
      </w:pPr>
    </w:lvl>
    <w:lvl w:ilvl="7" w:tplc="04090019" w:tentative="1">
      <w:start w:val="1"/>
      <w:numFmt w:val="lowerLetter"/>
      <w:lvlText w:val="%8."/>
      <w:lvlJc w:val="left"/>
      <w:pPr>
        <w:ind w:left="5379" w:hanging="360"/>
      </w:pPr>
    </w:lvl>
    <w:lvl w:ilvl="8" w:tplc="0409001B" w:tentative="1">
      <w:start w:val="1"/>
      <w:numFmt w:val="lowerRoman"/>
      <w:lvlText w:val="%9."/>
      <w:lvlJc w:val="right"/>
      <w:pPr>
        <w:ind w:left="6099" w:hanging="180"/>
      </w:pPr>
    </w:lvl>
  </w:abstractNum>
  <w:abstractNum w:abstractNumId="15" w15:restartNumberingAfterBreak="0">
    <w:nsid w:val="68BD56EC"/>
    <w:multiLevelType w:val="hybridMultilevel"/>
    <w:tmpl w:val="A788B7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BDF0A7B"/>
    <w:multiLevelType w:val="hybridMultilevel"/>
    <w:tmpl w:val="F58E0724"/>
    <w:lvl w:ilvl="0" w:tplc="95D81730">
      <w:start w:val="1"/>
      <w:numFmt w:val="decimal"/>
      <w:lvlText w:val="%1."/>
      <w:lvlJc w:val="left"/>
      <w:pPr>
        <w:ind w:left="339" w:hanging="360"/>
      </w:pPr>
      <w:rPr>
        <w:rFonts w:hint="default"/>
      </w:rPr>
    </w:lvl>
    <w:lvl w:ilvl="1" w:tplc="04090019" w:tentative="1">
      <w:start w:val="1"/>
      <w:numFmt w:val="lowerLetter"/>
      <w:lvlText w:val="%2."/>
      <w:lvlJc w:val="left"/>
      <w:pPr>
        <w:ind w:left="1059" w:hanging="360"/>
      </w:pPr>
    </w:lvl>
    <w:lvl w:ilvl="2" w:tplc="0409001B" w:tentative="1">
      <w:start w:val="1"/>
      <w:numFmt w:val="lowerRoman"/>
      <w:lvlText w:val="%3."/>
      <w:lvlJc w:val="right"/>
      <w:pPr>
        <w:ind w:left="1779" w:hanging="180"/>
      </w:pPr>
    </w:lvl>
    <w:lvl w:ilvl="3" w:tplc="0409000F" w:tentative="1">
      <w:start w:val="1"/>
      <w:numFmt w:val="decimal"/>
      <w:lvlText w:val="%4."/>
      <w:lvlJc w:val="left"/>
      <w:pPr>
        <w:ind w:left="2499" w:hanging="360"/>
      </w:pPr>
    </w:lvl>
    <w:lvl w:ilvl="4" w:tplc="04090019" w:tentative="1">
      <w:start w:val="1"/>
      <w:numFmt w:val="lowerLetter"/>
      <w:lvlText w:val="%5."/>
      <w:lvlJc w:val="left"/>
      <w:pPr>
        <w:ind w:left="3219" w:hanging="360"/>
      </w:pPr>
    </w:lvl>
    <w:lvl w:ilvl="5" w:tplc="0409001B" w:tentative="1">
      <w:start w:val="1"/>
      <w:numFmt w:val="lowerRoman"/>
      <w:lvlText w:val="%6."/>
      <w:lvlJc w:val="right"/>
      <w:pPr>
        <w:ind w:left="3939" w:hanging="180"/>
      </w:pPr>
    </w:lvl>
    <w:lvl w:ilvl="6" w:tplc="0409000F" w:tentative="1">
      <w:start w:val="1"/>
      <w:numFmt w:val="decimal"/>
      <w:lvlText w:val="%7."/>
      <w:lvlJc w:val="left"/>
      <w:pPr>
        <w:ind w:left="4659" w:hanging="360"/>
      </w:pPr>
    </w:lvl>
    <w:lvl w:ilvl="7" w:tplc="04090019" w:tentative="1">
      <w:start w:val="1"/>
      <w:numFmt w:val="lowerLetter"/>
      <w:lvlText w:val="%8."/>
      <w:lvlJc w:val="left"/>
      <w:pPr>
        <w:ind w:left="5379" w:hanging="360"/>
      </w:pPr>
    </w:lvl>
    <w:lvl w:ilvl="8" w:tplc="0409001B" w:tentative="1">
      <w:start w:val="1"/>
      <w:numFmt w:val="lowerRoman"/>
      <w:lvlText w:val="%9."/>
      <w:lvlJc w:val="right"/>
      <w:pPr>
        <w:ind w:left="6099" w:hanging="180"/>
      </w:pPr>
    </w:lvl>
  </w:abstractNum>
  <w:abstractNum w:abstractNumId="17" w15:restartNumberingAfterBreak="0">
    <w:nsid w:val="714375CC"/>
    <w:multiLevelType w:val="hybridMultilevel"/>
    <w:tmpl w:val="D7381A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D075141"/>
    <w:multiLevelType w:val="hybridMultilevel"/>
    <w:tmpl w:val="F34663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9"/>
  </w:num>
  <w:num w:numId="3">
    <w:abstractNumId w:val="2"/>
  </w:num>
  <w:num w:numId="4">
    <w:abstractNumId w:val="4"/>
  </w:num>
  <w:num w:numId="5">
    <w:abstractNumId w:val="12"/>
  </w:num>
  <w:num w:numId="6">
    <w:abstractNumId w:val="1"/>
  </w:num>
  <w:num w:numId="7">
    <w:abstractNumId w:val="10"/>
  </w:num>
  <w:num w:numId="8">
    <w:abstractNumId w:val="14"/>
  </w:num>
  <w:num w:numId="9">
    <w:abstractNumId w:val="16"/>
  </w:num>
  <w:num w:numId="10">
    <w:abstractNumId w:val="6"/>
  </w:num>
  <w:num w:numId="11">
    <w:abstractNumId w:val="3"/>
  </w:num>
  <w:num w:numId="12">
    <w:abstractNumId w:val="15"/>
  </w:num>
  <w:num w:numId="13">
    <w:abstractNumId w:val="5"/>
  </w:num>
  <w:num w:numId="14">
    <w:abstractNumId w:val="13"/>
  </w:num>
  <w:num w:numId="15">
    <w:abstractNumId w:val="8"/>
  </w:num>
  <w:num w:numId="16">
    <w:abstractNumId w:val="7"/>
  </w:num>
  <w:num w:numId="17">
    <w:abstractNumId w:val="0"/>
  </w:num>
  <w:num w:numId="18">
    <w:abstractNumId w:val="11"/>
  </w:num>
  <w:num w:numId="19">
    <w:abstractNumId w:val="1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7CC"/>
    <w:rsid w:val="000010DB"/>
    <w:rsid w:val="00042B54"/>
    <w:rsid w:val="000867F7"/>
    <w:rsid w:val="00096BF4"/>
    <w:rsid w:val="000A32B0"/>
    <w:rsid w:val="000A4839"/>
    <w:rsid w:val="000C41ED"/>
    <w:rsid w:val="000E672B"/>
    <w:rsid w:val="000F6503"/>
    <w:rsid w:val="001257E4"/>
    <w:rsid w:val="0015328A"/>
    <w:rsid w:val="00176A14"/>
    <w:rsid w:val="00196046"/>
    <w:rsid w:val="00196076"/>
    <w:rsid w:val="001B0B09"/>
    <w:rsid w:val="001B2E89"/>
    <w:rsid w:val="001F47F5"/>
    <w:rsid w:val="002105E0"/>
    <w:rsid w:val="002117ED"/>
    <w:rsid w:val="00224394"/>
    <w:rsid w:val="0024252D"/>
    <w:rsid w:val="002462C4"/>
    <w:rsid w:val="0026325E"/>
    <w:rsid w:val="002702CE"/>
    <w:rsid w:val="00281FA4"/>
    <w:rsid w:val="00296D5C"/>
    <w:rsid w:val="002F7DEC"/>
    <w:rsid w:val="003367CC"/>
    <w:rsid w:val="00372DBB"/>
    <w:rsid w:val="003739C4"/>
    <w:rsid w:val="003A12E4"/>
    <w:rsid w:val="003C36D2"/>
    <w:rsid w:val="003C4269"/>
    <w:rsid w:val="003D1D46"/>
    <w:rsid w:val="003D36A1"/>
    <w:rsid w:val="003E3F2F"/>
    <w:rsid w:val="004432E9"/>
    <w:rsid w:val="00451DEB"/>
    <w:rsid w:val="00457BF5"/>
    <w:rsid w:val="00460CA0"/>
    <w:rsid w:val="0047115D"/>
    <w:rsid w:val="00486860"/>
    <w:rsid w:val="00494D10"/>
    <w:rsid w:val="004C2CC6"/>
    <w:rsid w:val="004C3715"/>
    <w:rsid w:val="004E62D7"/>
    <w:rsid w:val="004F2E9C"/>
    <w:rsid w:val="004F7607"/>
    <w:rsid w:val="0053111D"/>
    <w:rsid w:val="00581BA3"/>
    <w:rsid w:val="005A524D"/>
    <w:rsid w:val="005B635C"/>
    <w:rsid w:val="005C368D"/>
    <w:rsid w:val="005C58CF"/>
    <w:rsid w:val="005D4370"/>
    <w:rsid w:val="005E21C2"/>
    <w:rsid w:val="005F647C"/>
    <w:rsid w:val="00614633"/>
    <w:rsid w:val="00654A0B"/>
    <w:rsid w:val="00662961"/>
    <w:rsid w:val="00677C5A"/>
    <w:rsid w:val="006A369E"/>
    <w:rsid w:val="006C4928"/>
    <w:rsid w:val="006C7C0D"/>
    <w:rsid w:val="006D7984"/>
    <w:rsid w:val="0072024F"/>
    <w:rsid w:val="00726F99"/>
    <w:rsid w:val="007304FB"/>
    <w:rsid w:val="00735856"/>
    <w:rsid w:val="0075613A"/>
    <w:rsid w:val="00766914"/>
    <w:rsid w:val="00796C8D"/>
    <w:rsid w:val="007A6FBE"/>
    <w:rsid w:val="007E11CB"/>
    <w:rsid w:val="007F23D2"/>
    <w:rsid w:val="007F3F7F"/>
    <w:rsid w:val="0082315B"/>
    <w:rsid w:val="00824C31"/>
    <w:rsid w:val="008440EE"/>
    <w:rsid w:val="00847994"/>
    <w:rsid w:val="00857C8C"/>
    <w:rsid w:val="008844BE"/>
    <w:rsid w:val="00885596"/>
    <w:rsid w:val="008A587D"/>
    <w:rsid w:val="008B5C03"/>
    <w:rsid w:val="008D661F"/>
    <w:rsid w:val="00910688"/>
    <w:rsid w:val="00921752"/>
    <w:rsid w:val="0092762C"/>
    <w:rsid w:val="00941770"/>
    <w:rsid w:val="009439B0"/>
    <w:rsid w:val="00943F75"/>
    <w:rsid w:val="00946305"/>
    <w:rsid w:val="009761C2"/>
    <w:rsid w:val="00982F4E"/>
    <w:rsid w:val="009F78F8"/>
    <w:rsid w:val="00A0117C"/>
    <w:rsid w:val="00A2098F"/>
    <w:rsid w:val="00A3695F"/>
    <w:rsid w:val="00A45354"/>
    <w:rsid w:val="00A47C05"/>
    <w:rsid w:val="00A55FD6"/>
    <w:rsid w:val="00AA49BC"/>
    <w:rsid w:val="00AC2AC5"/>
    <w:rsid w:val="00AE1FEA"/>
    <w:rsid w:val="00AE6BC6"/>
    <w:rsid w:val="00B13C8D"/>
    <w:rsid w:val="00B15F26"/>
    <w:rsid w:val="00B356F4"/>
    <w:rsid w:val="00B40FD5"/>
    <w:rsid w:val="00B45C0D"/>
    <w:rsid w:val="00B75607"/>
    <w:rsid w:val="00B87B5F"/>
    <w:rsid w:val="00B95158"/>
    <w:rsid w:val="00BD3CB6"/>
    <w:rsid w:val="00BE7796"/>
    <w:rsid w:val="00C03AA6"/>
    <w:rsid w:val="00C11BFB"/>
    <w:rsid w:val="00C1791B"/>
    <w:rsid w:val="00C32DC0"/>
    <w:rsid w:val="00C371DB"/>
    <w:rsid w:val="00C83458"/>
    <w:rsid w:val="00CD19DD"/>
    <w:rsid w:val="00CD22EC"/>
    <w:rsid w:val="00D03FDE"/>
    <w:rsid w:val="00D33FA8"/>
    <w:rsid w:val="00D34471"/>
    <w:rsid w:val="00D432BB"/>
    <w:rsid w:val="00D8032E"/>
    <w:rsid w:val="00DB392F"/>
    <w:rsid w:val="00DB62D6"/>
    <w:rsid w:val="00DD3138"/>
    <w:rsid w:val="00DE69CE"/>
    <w:rsid w:val="00DE7036"/>
    <w:rsid w:val="00E0552A"/>
    <w:rsid w:val="00E127A9"/>
    <w:rsid w:val="00E62CE0"/>
    <w:rsid w:val="00E715D1"/>
    <w:rsid w:val="00E74E06"/>
    <w:rsid w:val="00E83FDD"/>
    <w:rsid w:val="00E85001"/>
    <w:rsid w:val="00E933A8"/>
    <w:rsid w:val="00E9446F"/>
    <w:rsid w:val="00EC7903"/>
    <w:rsid w:val="00EE1F7C"/>
    <w:rsid w:val="00F14290"/>
    <w:rsid w:val="00F156AA"/>
    <w:rsid w:val="00F36BF6"/>
    <w:rsid w:val="00F464F5"/>
    <w:rsid w:val="00F624E8"/>
    <w:rsid w:val="00F70034"/>
    <w:rsid w:val="00F82EE6"/>
    <w:rsid w:val="00FB180F"/>
    <w:rsid w:val="00FB7258"/>
    <w:rsid w:val="00FC43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08405E1F-BDC4-484F-9B44-9D042ED5E7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6046"/>
    <w:rPr>
      <w:rFonts w:ascii="Arial" w:hAnsi="Arial"/>
      <w:sz w:val="22"/>
      <w:szCs w:val="22"/>
      <w:lang w:val="en-GB" w:eastAsia="en-GB"/>
    </w:rPr>
  </w:style>
  <w:style w:type="paragraph" w:styleId="Heading1">
    <w:name w:val="heading 1"/>
    <w:basedOn w:val="Normal"/>
    <w:next w:val="Normal"/>
    <w:qFormat/>
    <w:rsid w:val="00196046"/>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196046"/>
    <w:pPr>
      <w:keepNext/>
      <w:jc w:val="both"/>
      <w:outlineLvl w:val="1"/>
    </w:pPr>
    <w:rPr>
      <w:b/>
      <w:sz w:val="24"/>
    </w:rPr>
  </w:style>
  <w:style w:type="paragraph" w:styleId="Heading3">
    <w:name w:val="heading 3"/>
    <w:basedOn w:val="Normal"/>
    <w:next w:val="Normal"/>
    <w:qFormat/>
    <w:rsid w:val="00196046"/>
    <w:pPr>
      <w:keepNext/>
      <w:jc w:val="center"/>
      <w:outlineLvl w:val="2"/>
    </w:pPr>
    <w:rPr>
      <w:b/>
      <w:sz w:val="24"/>
    </w:rPr>
  </w:style>
  <w:style w:type="paragraph" w:styleId="Heading4">
    <w:name w:val="heading 4"/>
    <w:basedOn w:val="Normal"/>
    <w:next w:val="Normal"/>
    <w:qFormat/>
    <w:rsid w:val="00196046"/>
    <w:pPr>
      <w:keepNext/>
      <w:spacing w:before="120" w:after="120"/>
      <w:jc w:val="center"/>
      <w:outlineLvl w:val="3"/>
    </w:pPr>
    <w:rPr>
      <w:sz w:val="40"/>
    </w:rPr>
  </w:style>
  <w:style w:type="paragraph" w:styleId="Heading5">
    <w:name w:val="heading 5"/>
    <w:basedOn w:val="Normal"/>
    <w:next w:val="Normal"/>
    <w:qFormat/>
    <w:rsid w:val="00196046"/>
    <w:pPr>
      <w:keepNext/>
      <w:jc w:val="center"/>
      <w:outlineLvl w:val="4"/>
    </w:pPr>
    <w:rPr>
      <w:b/>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96046"/>
    <w:pPr>
      <w:tabs>
        <w:tab w:val="center" w:pos="4153"/>
        <w:tab w:val="right" w:pos="8306"/>
      </w:tabs>
    </w:pPr>
  </w:style>
  <w:style w:type="paragraph" w:styleId="Footer">
    <w:name w:val="footer"/>
    <w:basedOn w:val="Normal"/>
    <w:rsid w:val="00196046"/>
    <w:pPr>
      <w:tabs>
        <w:tab w:val="center" w:pos="4153"/>
        <w:tab w:val="right" w:pos="8306"/>
      </w:tabs>
    </w:pPr>
  </w:style>
  <w:style w:type="paragraph" w:styleId="BalloonText">
    <w:name w:val="Balloon Text"/>
    <w:basedOn w:val="Normal"/>
    <w:link w:val="BalloonTextChar"/>
    <w:rsid w:val="00D03FDE"/>
    <w:rPr>
      <w:rFonts w:ascii="Tahoma" w:hAnsi="Tahoma" w:cs="Tahoma"/>
      <w:sz w:val="16"/>
      <w:szCs w:val="16"/>
    </w:rPr>
  </w:style>
  <w:style w:type="character" w:customStyle="1" w:styleId="BalloonTextChar">
    <w:name w:val="Balloon Text Char"/>
    <w:link w:val="BalloonText"/>
    <w:rsid w:val="00D03FDE"/>
    <w:rPr>
      <w:rFonts w:ascii="Tahoma" w:hAnsi="Tahoma" w:cs="Tahoma"/>
      <w:sz w:val="16"/>
      <w:szCs w:val="16"/>
    </w:rPr>
  </w:style>
  <w:style w:type="paragraph" w:customStyle="1" w:styleId="SMUNORMALARIAL">
    <w:name w:val="SMU NORMAL ARIAL"/>
    <w:basedOn w:val="Normal"/>
    <w:rsid w:val="000010DB"/>
    <w:rPr>
      <w:szCs w:val="24"/>
    </w:rPr>
  </w:style>
  <w:style w:type="paragraph" w:styleId="BodyText">
    <w:name w:val="Body Text"/>
    <w:basedOn w:val="Normal"/>
    <w:rsid w:val="00941770"/>
    <w:rPr>
      <w:rFonts w:ascii="Times New Roman" w:hAnsi="Times New Roman"/>
      <w:b/>
      <w:bCs/>
      <w:sz w:val="24"/>
      <w:szCs w:val="20"/>
      <w:lang w:eastAsia="en-US"/>
    </w:rPr>
  </w:style>
  <w:style w:type="paragraph" w:styleId="BodyTextIndent">
    <w:name w:val="Body Text Indent"/>
    <w:basedOn w:val="Normal"/>
    <w:rsid w:val="00941770"/>
    <w:pPr>
      <w:spacing w:after="120"/>
      <w:ind w:left="283"/>
    </w:pPr>
    <w:rPr>
      <w:rFonts w:ascii="Times New Roman" w:hAnsi="Times New Roman"/>
      <w:sz w:val="24"/>
      <w:szCs w:val="20"/>
      <w:lang w:eastAsia="en-US"/>
    </w:rPr>
  </w:style>
  <w:style w:type="paragraph" w:styleId="BodyText3">
    <w:name w:val="Body Text 3"/>
    <w:basedOn w:val="Normal"/>
    <w:rsid w:val="00941770"/>
    <w:pPr>
      <w:spacing w:after="120"/>
    </w:pPr>
    <w:rPr>
      <w:rFonts w:ascii="Times New Roman" w:hAnsi="Times New Roman"/>
      <w:sz w:val="16"/>
      <w:szCs w:val="16"/>
      <w:lang w:eastAsia="en-US"/>
    </w:rPr>
  </w:style>
  <w:style w:type="paragraph" w:styleId="BodyText2">
    <w:name w:val="Body Text 2"/>
    <w:basedOn w:val="Normal"/>
    <w:rsid w:val="00941770"/>
    <w:pPr>
      <w:spacing w:after="120" w:line="480" w:lineRule="auto"/>
    </w:pPr>
    <w:rPr>
      <w:rFonts w:ascii="Times New Roman" w:hAnsi="Times New Roman"/>
      <w:sz w:val="24"/>
      <w:szCs w:val="20"/>
      <w:lang w:eastAsia="en-US"/>
    </w:rPr>
  </w:style>
  <w:style w:type="paragraph" w:styleId="ListParagraph">
    <w:name w:val="List Paragraph"/>
    <w:basedOn w:val="Normal"/>
    <w:uiPriority w:val="34"/>
    <w:qFormat/>
    <w:rsid w:val="00176A14"/>
    <w:pPr>
      <w:spacing w:after="200" w:line="276" w:lineRule="auto"/>
      <w:ind w:left="720"/>
      <w:contextualSpacing/>
    </w:pPr>
    <w:rPr>
      <w:rFonts w:ascii="Calibri" w:eastAsia="Calibri" w:hAnsi="Calibri"/>
      <w:lang w:eastAsia="en-US"/>
    </w:rPr>
  </w:style>
  <w:style w:type="character" w:styleId="PlaceholderText">
    <w:name w:val="Placeholder Text"/>
    <w:basedOn w:val="DefaultParagraphFont"/>
    <w:uiPriority w:val="99"/>
    <w:semiHidden/>
    <w:rsid w:val="00042B54"/>
    <w:rPr>
      <w:color w:val="808080"/>
    </w:rPr>
  </w:style>
  <w:style w:type="table" w:styleId="TableGrid">
    <w:name w:val="Table Grid"/>
    <w:basedOn w:val="TableNormal"/>
    <w:rsid w:val="000867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2384871">
      <w:bodyDiv w:val="1"/>
      <w:marLeft w:val="0"/>
      <w:marRight w:val="0"/>
      <w:marTop w:val="0"/>
      <w:marBottom w:val="0"/>
      <w:divBdr>
        <w:top w:val="none" w:sz="0" w:space="0" w:color="auto"/>
        <w:left w:val="none" w:sz="0" w:space="0" w:color="auto"/>
        <w:bottom w:val="none" w:sz="0" w:space="0" w:color="auto"/>
        <w:right w:val="none" w:sz="0" w:space="0" w:color="auto"/>
      </w:divBdr>
      <w:divsChild>
        <w:div w:id="739329">
          <w:marLeft w:val="1008"/>
          <w:marRight w:val="0"/>
          <w:marTop w:val="110"/>
          <w:marBottom w:val="0"/>
          <w:divBdr>
            <w:top w:val="none" w:sz="0" w:space="0" w:color="auto"/>
            <w:left w:val="none" w:sz="0" w:space="0" w:color="auto"/>
            <w:bottom w:val="none" w:sz="0" w:space="0" w:color="auto"/>
            <w:right w:val="none" w:sz="0" w:space="0" w:color="auto"/>
          </w:divBdr>
        </w:div>
        <w:div w:id="14162522">
          <w:marLeft w:val="504"/>
          <w:marRight w:val="0"/>
          <w:marTop w:val="140"/>
          <w:marBottom w:val="0"/>
          <w:divBdr>
            <w:top w:val="none" w:sz="0" w:space="0" w:color="auto"/>
            <w:left w:val="none" w:sz="0" w:space="0" w:color="auto"/>
            <w:bottom w:val="none" w:sz="0" w:space="0" w:color="auto"/>
            <w:right w:val="none" w:sz="0" w:space="0" w:color="auto"/>
          </w:divBdr>
        </w:div>
        <w:div w:id="33115185">
          <w:marLeft w:val="965"/>
          <w:marRight w:val="0"/>
          <w:marTop w:val="140"/>
          <w:marBottom w:val="0"/>
          <w:divBdr>
            <w:top w:val="none" w:sz="0" w:space="0" w:color="auto"/>
            <w:left w:val="none" w:sz="0" w:space="0" w:color="auto"/>
            <w:bottom w:val="none" w:sz="0" w:space="0" w:color="auto"/>
            <w:right w:val="none" w:sz="0" w:space="0" w:color="auto"/>
          </w:divBdr>
        </w:div>
        <w:div w:id="39676545">
          <w:marLeft w:val="504"/>
          <w:marRight w:val="0"/>
          <w:marTop w:val="140"/>
          <w:marBottom w:val="0"/>
          <w:divBdr>
            <w:top w:val="none" w:sz="0" w:space="0" w:color="auto"/>
            <w:left w:val="none" w:sz="0" w:space="0" w:color="auto"/>
            <w:bottom w:val="none" w:sz="0" w:space="0" w:color="auto"/>
            <w:right w:val="none" w:sz="0" w:space="0" w:color="auto"/>
          </w:divBdr>
        </w:div>
        <w:div w:id="52122703">
          <w:marLeft w:val="504"/>
          <w:marRight w:val="0"/>
          <w:marTop w:val="140"/>
          <w:marBottom w:val="0"/>
          <w:divBdr>
            <w:top w:val="none" w:sz="0" w:space="0" w:color="auto"/>
            <w:left w:val="none" w:sz="0" w:space="0" w:color="auto"/>
            <w:bottom w:val="none" w:sz="0" w:space="0" w:color="auto"/>
            <w:right w:val="none" w:sz="0" w:space="0" w:color="auto"/>
          </w:divBdr>
        </w:div>
        <w:div w:id="56900330">
          <w:marLeft w:val="504"/>
          <w:marRight w:val="0"/>
          <w:marTop w:val="140"/>
          <w:marBottom w:val="0"/>
          <w:divBdr>
            <w:top w:val="none" w:sz="0" w:space="0" w:color="auto"/>
            <w:left w:val="none" w:sz="0" w:space="0" w:color="auto"/>
            <w:bottom w:val="none" w:sz="0" w:space="0" w:color="auto"/>
            <w:right w:val="none" w:sz="0" w:space="0" w:color="auto"/>
          </w:divBdr>
        </w:div>
        <w:div w:id="57411326">
          <w:marLeft w:val="504"/>
          <w:marRight w:val="0"/>
          <w:marTop w:val="140"/>
          <w:marBottom w:val="0"/>
          <w:divBdr>
            <w:top w:val="none" w:sz="0" w:space="0" w:color="auto"/>
            <w:left w:val="none" w:sz="0" w:space="0" w:color="auto"/>
            <w:bottom w:val="none" w:sz="0" w:space="0" w:color="auto"/>
            <w:right w:val="none" w:sz="0" w:space="0" w:color="auto"/>
          </w:divBdr>
        </w:div>
        <w:div w:id="71127058">
          <w:marLeft w:val="1440"/>
          <w:marRight w:val="0"/>
          <w:marTop w:val="100"/>
          <w:marBottom w:val="0"/>
          <w:divBdr>
            <w:top w:val="none" w:sz="0" w:space="0" w:color="auto"/>
            <w:left w:val="none" w:sz="0" w:space="0" w:color="auto"/>
            <w:bottom w:val="none" w:sz="0" w:space="0" w:color="auto"/>
            <w:right w:val="none" w:sz="0" w:space="0" w:color="auto"/>
          </w:divBdr>
        </w:div>
        <w:div w:id="86732412">
          <w:marLeft w:val="504"/>
          <w:marRight w:val="0"/>
          <w:marTop w:val="140"/>
          <w:marBottom w:val="0"/>
          <w:divBdr>
            <w:top w:val="none" w:sz="0" w:space="0" w:color="auto"/>
            <w:left w:val="none" w:sz="0" w:space="0" w:color="auto"/>
            <w:bottom w:val="none" w:sz="0" w:space="0" w:color="auto"/>
            <w:right w:val="none" w:sz="0" w:space="0" w:color="auto"/>
          </w:divBdr>
        </w:div>
        <w:div w:id="89276141">
          <w:marLeft w:val="2160"/>
          <w:marRight w:val="0"/>
          <w:marTop w:val="100"/>
          <w:marBottom w:val="0"/>
          <w:divBdr>
            <w:top w:val="none" w:sz="0" w:space="0" w:color="auto"/>
            <w:left w:val="none" w:sz="0" w:space="0" w:color="auto"/>
            <w:bottom w:val="none" w:sz="0" w:space="0" w:color="auto"/>
            <w:right w:val="none" w:sz="0" w:space="0" w:color="auto"/>
          </w:divBdr>
        </w:div>
        <w:div w:id="96828570">
          <w:marLeft w:val="1008"/>
          <w:marRight w:val="0"/>
          <w:marTop w:val="110"/>
          <w:marBottom w:val="0"/>
          <w:divBdr>
            <w:top w:val="none" w:sz="0" w:space="0" w:color="auto"/>
            <w:left w:val="none" w:sz="0" w:space="0" w:color="auto"/>
            <w:bottom w:val="none" w:sz="0" w:space="0" w:color="auto"/>
            <w:right w:val="none" w:sz="0" w:space="0" w:color="auto"/>
          </w:divBdr>
        </w:div>
        <w:div w:id="102727114">
          <w:marLeft w:val="504"/>
          <w:marRight w:val="0"/>
          <w:marTop w:val="140"/>
          <w:marBottom w:val="0"/>
          <w:divBdr>
            <w:top w:val="none" w:sz="0" w:space="0" w:color="auto"/>
            <w:left w:val="none" w:sz="0" w:space="0" w:color="auto"/>
            <w:bottom w:val="none" w:sz="0" w:space="0" w:color="auto"/>
            <w:right w:val="none" w:sz="0" w:space="0" w:color="auto"/>
          </w:divBdr>
        </w:div>
        <w:div w:id="106900903">
          <w:marLeft w:val="965"/>
          <w:marRight w:val="0"/>
          <w:marTop w:val="250"/>
          <w:marBottom w:val="0"/>
          <w:divBdr>
            <w:top w:val="none" w:sz="0" w:space="0" w:color="auto"/>
            <w:left w:val="none" w:sz="0" w:space="0" w:color="auto"/>
            <w:bottom w:val="none" w:sz="0" w:space="0" w:color="auto"/>
            <w:right w:val="none" w:sz="0" w:space="0" w:color="auto"/>
          </w:divBdr>
        </w:div>
        <w:div w:id="117601792">
          <w:marLeft w:val="1008"/>
          <w:marRight w:val="0"/>
          <w:marTop w:val="110"/>
          <w:marBottom w:val="0"/>
          <w:divBdr>
            <w:top w:val="none" w:sz="0" w:space="0" w:color="auto"/>
            <w:left w:val="none" w:sz="0" w:space="0" w:color="auto"/>
            <w:bottom w:val="none" w:sz="0" w:space="0" w:color="auto"/>
            <w:right w:val="none" w:sz="0" w:space="0" w:color="auto"/>
          </w:divBdr>
        </w:div>
        <w:div w:id="123475827">
          <w:marLeft w:val="1008"/>
          <w:marRight w:val="0"/>
          <w:marTop w:val="110"/>
          <w:marBottom w:val="0"/>
          <w:divBdr>
            <w:top w:val="none" w:sz="0" w:space="0" w:color="auto"/>
            <w:left w:val="none" w:sz="0" w:space="0" w:color="auto"/>
            <w:bottom w:val="none" w:sz="0" w:space="0" w:color="auto"/>
            <w:right w:val="none" w:sz="0" w:space="0" w:color="auto"/>
          </w:divBdr>
        </w:div>
        <w:div w:id="124738548">
          <w:marLeft w:val="1008"/>
          <w:marRight w:val="0"/>
          <w:marTop w:val="110"/>
          <w:marBottom w:val="0"/>
          <w:divBdr>
            <w:top w:val="none" w:sz="0" w:space="0" w:color="auto"/>
            <w:left w:val="none" w:sz="0" w:space="0" w:color="auto"/>
            <w:bottom w:val="none" w:sz="0" w:space="0" w:color="auto"/>
            <w:right w:val="none" w:sz="0" w:space="0" w:color="auto"/>
          </w:divBdr>
        </w:div>
        <w:div w:id="127937735">
          <w:marLeft w:val="1008"/>
          <w:marRight w:val="0"/>
          <w:marTop w:val="110"/>
          <w:marBottom w:val="0"/>
          <w:divBdr>
            <w:top w:val="none" w:sz="0" w:space="0" w:color="auto"/>
            <w:left w:val="none" w:sz="0" w:space="0" w:color="auto"/>
            <w:bottom w:val="none" w:sz="0" w:space="0" w:color="auto"/>
            <w:right w:val="none" w:sz="0" w:space="0" w:color="auto"/>
          </w:divBdr>
        </w:div>
        <w:div w:id="131411258">
          <w:marLeft w:val="1166"/>
          <w:marRight w:val="0"/>
          <w:marTop w:val="110"/>
          <w:marBottom w:val="120"/>
          <w:divBdr>
            <w:top w:val="none" w:sz="0" w:space="0" w:color="auto"/>
            <w:left w:val="none" w:sz="0" w:space="0" w:color="auto"/>
            <w:bottom w:val="none" w:sz="0" w:space="0" w:color="auto"/>
            <w:right w:val="none" w:sz="0" w:space="0" w:color="auto"/>
          </w:divBdr>
        </w:div>
        <w:div w:id="137386675">
          <w:marLeft w:val="1166"/>
          <w:marRight w:val="0"/>
          <w:marTop w:val="312"/>
          <w:marBottom w:val="0"/>
          <w:divBdr>
            <w:top w:val="none" w:sz="0" w:space="0" w:color="auto"/>
            <w:left w:val="none" w:sz="0" w:space="0" w:color="auto"/>
            <w:bottom w:val="none" w:sz="0" w:space="0" w:color="auto"/>
            <w:right w:val="none" w:sz="0" w:space="0" w:color="auto"/>
          </w:divBdr>
        </w:div>
        <w:div w:id="149566780">
          <w:marLeft w:val="1440"/>
          <w:marRight w:val="0"/>
          <w:marTop w:val="100"/>
          <w:marBottom w:val="0"/>
          <w:divBdr>
            <w:top w:val="none" w:sz="0" w:space="0" w:color="auto"/>
            <w:left w:val="none" w:sz="0" w:space="0" w:color="auto"/>
            <w:bottom w:val="none" w:sz="0" w:space="0" w:color="auto"/>
            <w:right w:val="none" w:sz="0" w:space="0" w:color="auto"/>
          </w:divBdr>
        </w:div>
        <w:div w:id="153185781">
          <w:marLeft w:val="1008"/>
          <w:marRight w:val="0"/>
          <w:marTop w:val="110"/>
          <w:marBottom w:val="0"/>
          <w:divBdr>
            <w:top w:val="none" w:sz="0" w:space="0" w:color="auto"/>
            <w:left w:val="none" w:sz="0" w:space="0" w:color="auto"/>
            <w:bottom w:val="none" w:sz="0" w:space="0" w:color="auto"/>
            <w:right w:val="none" w:sz="0" w:space="0" w:color="auto"/>
          </w:divBdr>
        </w:div>
        <w:div w:id="162282995">
          <w:marLeft w:val="1008"/>
          <w:marRight w:val="0"/>
          <w:marTop w:val="110"/>
          <w:marBottom w:val="0"/>
          <w:divBdr>
            <w:top w:val="none" w:sz="0" w:space="0" w:color="auto"/>
            <w:left w:val="none" w:sz="0" w:space="0" w:color="auto"/>
            <w:bottom w:val="none" w:sz="0" w:space="0" w:color="auto"/>
            <w:right w:val="none" w:sz="0" w:space="0" w:color="auto"/>
          </w:divBdr>
        </w:div>
        <w:div w:id="179854462">
          <w:marLeft w:val="504"/>
          <w:marRight w:val="0"/>
          <w:marTop w:val="140"/>
          <w:marBottom w:val="0"/>
          <w:divBdr>
            <w:top w:val="none" w:sz="0" w:space="0" w:color="auto"/>
            <w:left w:val="none" w:sz="0" w:space="0" w:color="auto"/>
            <w:bottom w:val="none" w:sz="0" w:space="0" w:color="auto"/>
            <w:right w:val="none" w:sz="0" w:space="0" w:color="auto"/>
          </w:divBdr>
        </w:div>
        <w:div w:id="179899754">
          <w:marLeft w:val="504"/>
          <w:marRight w:val="0"/>
          <w:marTop w:val="140"/>
          <w:marBottom w:val="0"/>
          <w:divBdr>
            <w:top w:val="none" w:sz="0" w:space="0" w:color="auto"/>
            <w:left w:val="none" w:sz="0" w:space="0" w:color="auto"/>
            <w:bottom w:val="none" w:sz="0" w:space="0" w:color="auto"/>
            <w:right w:val="none" w:sz="0" w:space="0" w:color="auto"/>
          </w:divBdr>
        </w:div>
        <w:div w:id="202908841">
          <w:marLeft w:val="504"/>
          <w:marRight w:val="0"/>
          <w:marTop w:val="140"/>
          <w:marBottom w:val="0"/>
          <w:divBdr>
            <w:top w:val="none" w:sz="0" w:space="0" w:color="auto"/>
            <w:left w:val="none" w:sz="0" w:space="0" w:color="auto"/>
            <w:bottom w:val="none" w:sz="0" w:space="0" w:color="auto"/>
            <w:right w:val="none" w:sz="0" w:space="0" w:color="auto"/>
          </w:divBdr>
        </w:div>
        <w:div w:id="208996288">
          <w:marLeft w:val="1008"/>
          <w:marRight w:val="0"/>
          <w:marTop w:val="110"/>
          <w:marBottom w:val="0"/>
          <w:divBdr>
            <w:top w:val="none" w:sz="0" w:space="0" w:color="auto"/>
            <w:left w:val="none" w:sz="0" w:space="0" w:color="auto"/>
            <w:bottom w:val="none" w:sz="0" w:space="0" w:color="auto"/>
            <w:right w:val="none" w:sz="0" w:space="0" w:color="auto"/>
          </w:divBdr>
        </w:div>
        <w:div w:id="219100602">
          <w:marLeft w:val="504"/>
          <w:marRight w:val="0"/>
          <w:marTop w:val="140"/>
          <w:marBottom w:val="0"/>
          <w:divBdr>
            <w:top w:val="none" w:sz="0" w:space="0" w:color="auto"/>
            <w:left w:val="none" w:sz="0" w:space="0" w:color="auto"/>
            <w:bottom w:val="none" w:sz="0" w:space="0" w:color="auto"/>
            <w:right w:val="none" w:sz="0" w:space="0" w:color="auto"/>
          </w:divBdr>
        </w:div>
        <w:div w:id="224680836">
          <w:marLeft w:val="1008"/>
          <w:marRight w:val="0"/>
          <w:marTop w:val="110"/>
          <w:marBottom w:val="0"/>
          <w:divBdr>
            <w:top w:val="none" w:sz="0" w:space="0" w:color="auto"/>
            <w:left w:val="none" w:sz="0" w:space="0" w:color="auto"/>
            <w:bottom w:val="none" w:sz="0" w:space="0" w:color="auto"/>
            <w:right w:val="none" w:sz="0" w:space="0" w:color="auto"/>
          </w:divBdr>
        </w:div>
        <w:div w:id="239289997">
          <w:marLeft w:val="547"/>
          <w:marRight w:val="0"/>
          <w:marTop w:val="140"/>
          <w:marBottom w:val="0"/>
          <w:divBdr>
            <w:top w:val="none" w:sz="0" w:space="0" w:color="auto"/>
            <w:left w:val="none" w:sz="0" w:space="0" w:color="auto"/>
            <w:bottom w:val="none" w:sz="0" w:space="0" w:color="auto"/>
            <w:right w:val="none" w:sz="0" w:space="0" w:color="auto"/>
          </w:divBdr>
        </w:div>
        <w:div w:id="242955394">
          <w:marLeft w:val="1008"/>
          <w:marRight w:val="0"/>
          <w:marTop w:val="110"/>
          <w:marBottom w:val="0"/>
          <w:divBdr>
            <w:top w:val="none" w:sz="0" w:space="0" w:color="auto"/>
            <w:left w:val="none" w:sz="0" w:space="0" w:color="auto"/>
            <w:bottom w:val="none" w:sz="0" w:space="0" w:color="auto"/>
            <w:right w:val="none" w:sz="0" w:space="0" w:color="auto"/>
          </w:divBdr>
        </w:div>
        <w:div w:id="245461666">
          <w:marLeft w:val="504"/>
          <w:marRight w:val="0"/>
          <w:marTop w:val="140"/>
          <w:marBottom w:val="0"/>
          <w:divBdr>
            <w:top w:val="none" w:sz="0" w:space="0" w:color="auto"/>
            <w:left w:val="none" w:sz="0" w:space="0" w:color="auto"/>
            <w:bottom w:val="none" w:sz="0" w:space="0" w:color="auto"/>
            <w:right w:val="none" w:sz="0" w:space="0" w:color="auto"/>
          </w:divBdr>
        </w:div>
        <w:div w:id="245499617">
          <w:marLeft w:val="1008"/>
          <w:marRight w:val="0"/>
          <w:marTop w:val="110"/>
          <w:marBottom w:val="0"/>
          <w:divBdr>
            <w:top w:val="none" w:sz="0" w:space="0" w:color="auto"/>
            <w:left w:val="none" w:sz="0" w:space="0" w:color="auto"/>
            <w:bottom w:val="none" w:sz="0" w:space="0" w:color="auto"/>
            <w:right w:val="none" w:sz="0" w:space="0" w:color="auto"/>
          </w:divBdr>
        </w:div>
        <w:div w:id="255553726">
          <w:marLeft w:val="1008"/>
          <w:marRight w:val="0"/>
          <w:marTop w:val="110"/>
          <w:marBottom w:val="0"/>
          <w:divBdr>
            <w:top w:val="none" w:sz="0" w:space="0" w:color="auto"/>
            <w:left w:val="none" w:sz="0" w:space="0" w:color="auto"/>
            <w:bottom w:val="none" w:sz="0" w:space="0" w:color="auto"/>
            <w:right w:val="none" w:sz="0" w:space="0" w:color="auto"/>
          </w:divBdr>
        </w:div>
        <w:div w:id="264045461">
          <w:marLeft w:val="504"/>
          <w:marRight w:val="0"/>
          <w:marTop w:val="140"/>
          <w:marBottom w:val="0"/>
          <w:divBdr>
            <w:top w:val="none" w:sz="0" w:space="0" w:color="auto"/>
            <w:left w:val="none" w:sz="0" w:space="0" w:color="auto"/>
            <w:bottom w:val="none" w:sz="0" w:space="0" w:color="auto"/>
            <w:right w:val="none" w:sz="0" w:space="0" w:color="auto"/>
          </w:divBdr>
        </w:div>
        <w:div w:id="265115081">
          <w:marLeft w:val="1008"/>
          <w:marRight w:val="0"/>
          <w:marTop w:val="110"/>
          <w:marBottom w:val="0"/>
          <w:divBdr>
            <w:top w:val="none" w:sz="0" w:space="0" w:color="auto"/>
            <w:left w:val="none" w:sz="0" w:space="0" w:color="auto"/>
            <w:bottom w:val="none" w:sz="0" w:space="0" w:color="auto"/>
            <w:right w:val="none" w:sz="0" w:space="0" w:color="auto"/>
          </w:divBdr>
        </w:div>
        <w:div w:id="272246222">
          <w:marLeft w:val="504"/>
          <w:marRight w:val="0"/>
          <w:marTop w:val="140"/>
          <w:marBottom w:val="0"/>
          <w:divBdr>
            <w:top w:val="none" w:sz="0" w:space="0" w:color="auto"/>
            <w:left w:val="none" w:sz="0" w:space="0" w:color="auto"/>
            <w:bottom w:val="none" w:sz="0" w:space="0" w:color="auto"/>
            <w:right w:val="none" w:sz="0" w:space="0" w:color="auto"/>
          </w:divBdr>
        </w:div>
        <w:div w:id="277028300">
          <w:marLeft w:val="504"/>
          <w:marRight w:val="0"/>
          <w:marTop w:val="140"/>
          <w:marBottom w:val="0"/>
          <w:divBdr>
            <w:top w:val="none" w:sz="0" w:space="0" w:color="auto"/>
            <w:left w:val="none" w:sz="0" w:space="0" w:color="auto"/>
            <w:bottom w:val="none" w:sz="0" w:space="0" w:color="auto"/>
            <w:right w:val="none" w:sz="0" w:space="0" w:color="auto"/>
          </w:divBdr>
        </w:div>
        <w:div w:id="277832817">
          <w:marLeft w:val="504"/>
          <w:marRight w:val="0"/>
          <w:marTop w:val="140"/>
          <w:marBottom w:val="0"/>
          <w:divBdr>
            <w:top w:val="none" w:sz="0" w:space="0" w:color="auto"/>
            <w:left w:val="none" w:sz="0" w:space="0" w:color="auto"/>
            <w:bottom w:val="none" w:sz="0" w:space="0" w:color="auto"/>
            <w:right w:val="none" w:sz="0" w:space="0" w:color="auto"/>
          </w:divBdr>
        </w:div>
        <w:div w:id="286786702">
          <w:marLeft w:val="504"/>
          <w:marRight w:val="0"/>
          <w:marTop w:val="140"/>
          <w:marBottom w:val="0"/>
          <w:divBdr>
            <w:top w:val="none" w:sz="0" w:space="0" w:color="auto"/>
            <w:left w:val="none" w:sz="0" w:space="0" w:color="auto"/>
            <w:bottom w:val="none" w:sz="0" w:space="0" w:color="auto"/>
            <w:right w:val="none" w:sz="0" w:space="0" w:color="auto"/>
          </w:divBdr>
        </w:div>
        <w:div w:id="297076745">
          <w:marLeft w:val="1008"/>
          <w:marRight w:val="0"/>
          <w:marTop w:val="110"/>
          <w:marBottom w:val="0"/>
          <w:divBdr>
            <w:top w:val="none" w:sz="0" w:space="0" w:color="auto"/>
            <w:left w:val="none" w:sz="0" w:space="0" w:color="auto"/>
            <w:bottom w:val="none" w:sz="0" w:space="0" w:color="auto"/>
            <w:right w:val="none" w:sz="0" w:space="0" w:color="auto"/>
          </w:divBdr>
        </w:div>
        <w:div w:id="301079355">
          <w:marLeft w:val="504"/>
          <w:marRight w:val="0"/>
          <w:marTop w:val="140"/>
          <w:marBottom w:val="0"/>
          <w:divBdr>
            <w:top w:val="none" w:sz="0" w:space="0" w:color="auto"/>
            <w:left w:val="none" w:sz="0" w:space="0" w:color="auto"/>
            <w:bottom w:val="none" w:sz="0" w:space="0" w:color="auto"/>
            <w:right w:val="none" w:sz="0" w:space="0" w:color="auto"/>
          </w:divBdr>
        </w:div>
        <w:div w:id="301270569">
          <w:marLeft w:val="835"/>
          <w:marRight w:val="0"/>
          <w:marTop w:val="269"/>
          <w:marBottom w:val="0"/>
          <w:divBdr>
            <w:top w:val="none" w:sz="0" w:space="0" w:color="auto"/>
            <w:left w:val="none" w:sz="0" w:space="0" w:color="auto"/>
            <w:bottom w:val="none" w:sz="0" w:space="0" w:color="auto"/>
            <w:right w:val="none" w:sz="0" w:space="0" w:color="auto"/>
          </w:divBdr>
        </w:div>
        <w:div w:id="309330599">
          <w:marLeft w:val="504"/>
          <w:marRight w:val="0"/>
          <w:marTop w:val="140"/>
          <w:marBottom w:val="0"/>
          <w:divBdr>
            <w:top w:val="none" w:sz="0" w:space="0" w:color="auto"/>
            <w:left w:val="none" w:sz="0" w:space="0" w:color="auto"/>
            <w:bottom w:val="none" w:sz="0" w:space="0" w:color="auto"/>
            <w:right w:val="none" w:sz="0" w:space="0" w:color="auto"/>
          </w:divBdr>
        </w:div>
        <w:div w:id="313877959">
          <w:marLeft w:val="504"/>
          <w:marRight w:val="0"/>
          <w:marTop w:val="140"/>
          <w:marBottom w:val="0"/>
          <w:divBdr>
            <w:top w:val="none" w:sz="0" w:space="0" w:color="auto"/>
            <w:left w:val="none" w:sz="0" w:space="0" w:color="auto"/>
            <w:bottom w:val="none" w:sz="0" w:space="0" w:color="auto"/>
            <w:right w:val="none" w:sz="0" w:space="0" w:color="auto"/>
          </w:divBdr>
        </w:div>
        <w:div w:id="316349320">
          <w:marLeft w:val="835"/>
          <w:marRight w:val="0"/>
          <w:marTop w:val="269"/>
          <w:marBottom w:val="0"/>
          <w:divBdr>
            <w:top w:val="none" w:sz="0" w:space="0" w:color="auto"/>
            <w:left w:val="none" w:sz="0" w:space="0" w:color="auto"/>
            <w:bottom w:val="none" w:sz="0" w:space="0" w:color="auto"/>
            <w:right w:val="none" w:sz="0" w:space="0" w:color="auto"/>
          </w:divBdr>
        </w:div>
        <w:div w:id="319963299">
          <w:marLeft w:val="1166"/>
          <w:marRight w:val="0"/>
          <w:marTop w:val="60"/>
          <w:marBottom w:val="60"/>
          <w:divBdr>
            <w:top w:val="none" w:sz="0" w:space="0" w:color="auto"/>
            <w:left w:val="none" w:sz="0" w:space="0" w:color="auto"/>
            <w:bottom w:val="none" w:sz="0" w:space="0" w:color="auto"/>
            <w:right w:val="none" w:sz="0" w:space="0" w:color="auto"/>
          </w:divBdr>
        </w:div>
        <w:div w:id="328557129">
          <w:marLeft w:val="1008"/>
          <w:marRight w:val="0"/>
          <w:marTop w:val="110"/>
          <w:marBottom w:val="0"/>
          <w:divBdr>
            <w:top w:val="none" w:sz="0" w:space="0" w:color="auto"/>
            <w:left w:val="none" w:sz="0" w:space="0" w:color="auto"/>
            <w:bottom w:val="none" w:sz="0" w:space="0" w:color="auto"/>
            <w:right w:val="none" w:sz="0" w:space="0" w:color="auto"/>
          </w:divBdr>
        </w:div>
        <w:div w:id="329214309">
          <w:marLeft w:val="504"/>
          <w:marRight w:val="0"/>
          <w:marTop w:val="140"/>
          <w:marBottom w:val="0"/>
          <w:divBdr>
            <w:top w:val="none" w:sz="0" w:space="0" w:color="auto"/>
            <w:left w:val="none" w:sz="0" w:space="0" w:color="auto"/>
            <w:bottom w:val="none" w:sz="0" w:space="0" w:color="auto"/>
            <w:right w:val="none" w:sz="0" w:space="0" w:color="auto"/>
          </w:divBdr>
        </w:div>
        <w:div w:id="330834760">
          <w:marLeft w:val="720"/>
          <w:marRight w:val="0"/>
          <w:marTop w:val="307"/>
          <w:marBottom w:val="0"/>
          <w:divBdr>
            <w:top w:val="none" w:sz="0" w:space="0" w:color="auto"/>
            <w:left w:val="none" w:sz="0" w:space="0" w:color="auto"/>
            <w:bottom w:val="none" w:sz="0" w:space="0" w:color="auto"/>
            <w:right w:val="none" w:sz="0" w:space="0" w:color="auto"/>
          </w:divBdr>
        </w:div>
        <w:div w:id="333535077">
          <w:marLeft w:val="720"/>
          <w:marRight w:val="0"/>
          <w:marTop w:val="307"/>
          <w:marBottom w:val="0"/>
          <w:divBdr>
            <w:top w:val="none" w:sz="0" w:space="0" w:color="auto"/>
            <w:left w:val="none" w:sz="0" w:space="0" w:color="auto"/>
            <w:bottom w:val="none" w:sz="0" w:space="0" w:color="auto"/>
            <w:right w:val="none" w:sz="0" w:space="0" w:color="auto"/>
          </w:divBdr>
        </w:div>
        <w:div w:id="335424932">
          <w:marLeft w:val="504"/>
          <w:marRight w:val="0"/>
          <w:marTop w:val="140"/>
          <w:marBottom w:val="0"/>
          <w:divBdr>
            <w:top w:val="none" w:sz="0" w:space="0" w:color="auto"/>
            <w:left w:val="none" w:sz="0" w:space="0" w:color="auto"/>
            <w:bottom w:val="none" w:sz="0" w:space="0" w:color="auto"/>
            <w:right w:val="none" w:sz="0" w:space="0" w:color="auto"/>
          </w:divBdr>
        </w:div>
        <w:div w:id="339309661">
          <w:marLeft w:val="547"/>
          <w:marRight w:val="0"/>
          <w:marTop w:val="140"/>
          <w:marBottom w:val="0"/>
          <w:divBdr>
            <w:top w:val="none" w:sz="0" w:space="0" w:color="auto"/>
            <w:left w:val="none" w:sz="0" w:space="0" w:color="auto"/>
            <w:bottom w:val="none" w:sz="0" w:space="0" w:color="auto"/>
            <w:right w:val="none" w:sz="0" w:space="0" w:color="auto"/>
          </w:divBdr>
        </w:div>
        <w:div w:id="341780600">
          <w:marLeft w:val="1008"/>
          <w:marRight w:val="0"/>
          <w:marTop w:val="110"/>
          <w:marBottom w:val="0"/>
          <w:divBdr>
            <w:top w:val="none" w:sz="0" w:space="0" w:color="auto"/>
            <w:left w:val="none" w:sz="0" w:space="0" w:color="auto"/>
            <w:bottom w:val="none" w:sz="0" w:space="0" w:color="auto"/>
            <w:right w:val="none" w:sz="0" w:space="0" w:color="auto"/>
          </w:divBdr>
        </w:div>
        <w:div w:id="347761050">
          <w:marLeft w:val="1008"/>
          <w:marRight w:val="0"/>
          <w:marTop w:val="110"/>
          <w:marBottom w:val="0"/>
          <w:divBdr>
            <w:top w:val="none" w:sz="0" w:space="0" w:color="auto"/>
            <w:left w:val="none" w:sz="0" w:space="0" w:color="auto"/>
            <w:bottom w:val="none" w:sz="0" w:space="0" w:color="auto"/>
            <w:right w:val="none" w:sz="0" w:space="0" w:color="auto"/>
          </w:divBdr>
        </w:div>
        <w:div w:id="356928020">
          <w:marLeft w:val="1008"/>
          <w:marRight w:val="0"/>
          <w:marTop w:val="110"/>
          <w:marBottom w:val="0"/>
          <w:divBdr>
            <w:top w:val="none" w:sz="0" w:space="0" w:color="auto"/>
            <w:left w:val="none" w:sz="0" w:space="0" w:color="auto"/>
            <w:bottom w:val="none" w:sz="0" w:space="0" w:color="auto"/>
            <w:right w:val="none" w:sz="0" w:space="0" w:color="auto"/>
          </w:divBdr>
        </w:div>
        <w:div w:id="358169268">
          <w:marLeft w:val="504"/>
          <w:marRight w:val="0"/>
          <w:marTop w:val="140"/>
          <w:marBottom w:val="0"/>
          <w:divBdr>
            <w:top w:val="none" w:sz="0" w:space="0" w:color="auto"/>
            <w:left w:val="none" w:sz="0" w:space="0" w:color="auto"/>
            <w:bottom w:val="none" w:sz="0" w:space="0" w:color="auto"/>
            <w:right w:val="none" w:sz="0" w:space="0" w:color="auto"/>
          </w:divBdr>
        </w:div>
        <w:div w:id="360131618">
          <w:marLeft w:val="547"/>
          <w:marRight w:val="0"/>
          <w:marTop w:val="140"/>
          <w:marBottom w:val="0"/>
          <w:divBdr>
            <w:top w:val="none" w:sz="0" w:space="0" w:color="auto"/>
            <w:left w:val="none" w:sz="0" w:space="0" w:color="auto"/>
            <w:bottom w:val="none" w:sz="0" w:space="0" w:color="auto"/>
            <w:right w:val="none" w:sz="0" w:space="0" w:color="auto"/>
          </w:divBdr>
        </w:div>
        <w:div w:id="365788831">
          <w:marLeft w:val="504"/>
          <w:marRight w:val="0"/>
          <w:marTop w:val="140"/>
          <w:marBottom w:val="0"/>
          <w:divBdr>
            <w:top w:val="none" w:sz="0" w:space="0" w:color="auto"/>
            <w:left w:val="none" w:sz="0" w:space="0" w:color="auto"/>
            <w:bottom w:val="none" w:sz="0" w:space="0" w:color="auto"/>
            <w:right w:val="none" w:sz="0" w:space="0" w:color="auto"/>
          </w:divBdr>
        </w:div>
        <w:div w:id="368838440">
          <w:marLeft w:val="504"/>
          <w:marRight w:val="0"/>
          <w:marTop w:val="140"/>
          <w:marBottom w:val="0"/>
          <w:divBdr>
            <w:top w:val="none" w:sz="0" w:space="0" w:color="auto"/>
            <w:left w:val="none" w:sz="0" w:space="0" w:color="auto"/>
            <w:bottom w:val="none" w:sz="0" w:space="0" w:color="auto"/>
            <w:right w:val="none" w:sz="0" w:space="0" w:color="auto"/>
          </w:divBdr>
        </w:div>
        <w:div w:id="378866337">
          <w:marLeft w:val="1440"/>
          <w:marRight w:val="0"/>
          <w:marTop w:val="100"/>
          <w:marBottom w:val="0"/>
          <w:divBdr>
            <w:top w:val="none" w:sz="0" w:space="0" w:color="auto"/>
            <w:left w:val="none" w:sz="0" w:space="0" w:color="auto"/>
            <w:bottom w:val="none" w:sz="0" w:space="0" w:color="auto"/>
            <w:right w:val="none" w:sz="0" w:space="0" w:color="auto"/>
          </w:divBdr>
        </w:div>
        <w:div w:id="387460551">
          <w:marLeft w:val="1008"/>
          <w:marRight w:val="0"/>
          <w:marTop w:val="110"/>
          <w:marBottom w:val="0"/>
          <w:divBdr>
            <w:top w:val="none" w:sz="0" w:space="0" w:color="auto"/>
            <w:left w:val="none" w:sz="0" w:space="0" w:color="auto"/>
            <w:bottom w:val="none" w:sz="0" w:space="0" w:color="auto"/>
            <w:right w:val="none" w:sz="0" w:space="0" w:color="auto"/>
          </w:divBdr>
        </w:div>
        <w:div w:id="399911772">
          <w:marLeft w:val="965"/>
          <w:marRight w:val="0"/>
          <w:marTop w:val="250"/>
          <w:marBottom w:val="0"/>
          <w:divBdr>
            <w:top w:val="none" w:sz="0" w:space="0" w:color="auto"/>
            <w:left w:val="none" w:sz="0" w:space="0" w:color="auto"/>
            <w:bottom w:val="none" w:sz="0" w:space="0" w:color="auto"/>
            <w:right w:val="none" w:sz="0" w:space="0" w:color="auto"/>
          </w:divBdr>
        </w:div>
        <w:div w:id="400324208">
          <w:marLeft w:val="835"/>
          <w:marRight w:val="0"/>
          <w:marTop w:val="269"/>
          <w:marBottom w:val="0"/>
          <w:divBdr>
            <w:top w:val="none" w:sz="0" w:space="0" w:color="auto"/>
            <w:left w:val="none" w:sz="0" w:space="0" w:color="auto"/>
            <w:bottom w:val="none" w:sz="0" w:space="0" w:color="auto"/>
            <w:right w:val="none" w:sz="0" w:space="0" w:color="auto"/>
          </w:divBdr>
        </w:div>
        <w:div w:id="406389519">
          <w:marLeft w:val="1440"/>
          <w:marRight w:val="0"/>
          <w:marTop w:val="100"/>
          <w:marBottom w:val="0"/>
          <w:divBdr>
            <w:top w:val="none" w:sz="0" w:space="0" w:color="auto"/>
            <w:left w:val="none" w:sz="0" w:space="0" w:color="auto"/>
            <w:bottom w:val="none" w:sz="0" w:space="0" w:color="auto"/>
            <w:right w:val="none" w:sz="0" w:space="0" w:color="auto"/>
          </w:divBdr>
        </w:div>
        <w:div w:id="407773181">
          <w:marLeft w:val="504"/>
          <w:marRight w:val="0"/>
          <w:marTop w:val="140"/>
          <w:marBottom w:val="0"/>
          <w:divBdr>
            <w:top w:val="none" w:sz="0" w:space="0" w:color="auto"/>
            <w:left w:val="none" w:sz="0" w:space="0" w:color="auto"/>
            <w:bottom w:val="none" w:sz="0" w:space="0" w:color="auto"/>
            <w:right w:val="none" w:sz="0" w:space="0" w:color="auto"/>
          </w:divBdr>
        </w:div>
        <w:div w:id="416367393">
          <w:marLeft w:val="504"/>
          <w:marRight w:val="0"/>
          <w:marTop w:val="140"/>
          <w:marBottom w:val="0"/>
          <w:divBdr>
            <w:top w:val="none" w:sz="0" w:space="0" w:color="auto"/>
            <w:left w:val="none" w:sz="0" w:space="0" w:color="auto"/>
            <w:bottom w:val="none" w:sz="0" w:space="0" w:color="auto"/>
            <w:right w:val="none" w:sz="0" w:space="0" w:color="auto"/>
          </w:divBdr>
        </w:div>
        <w:div w:id="419373412">
          <w:marLeft w:val="504"/>
          <w:marRight w:val="0"/>
          <w:marTop w:val="140"/>
          <w:marBottom w:val="0"/>
          <w:divBdr>
            <w:top w:val="none" w:sz="0" w:space="0" w:color="auto"/>
            <w:left w:val="none" w:sz="0" w:space="0" w:color="auto"/>
            <w:bottom w:val="none" w:sz="0" w:space="0" w:color="auto"/>
            <w:right w:val="none" w:sz="0" w:space="0" w:color="auto"/>
          </w:divBdr>
        </w:div>
        <w:div w:id="424612507">
          <w:marLeft w:val="504"/>
          <w:marRight w:val="0"/>
          <w:marTop w:val="140"/>
          <w:marBottom w:val="0"/>
          <w:divBdr>
            <w:top w:val="none" w:sz="0" w:space="0" w:color="auto"/>
            <w:left w:val="none" w:sz="0" w:space="0" w:color="auto"/>
            <w:bottom w:val="none" w:sz="0" w:space="0" w:color="auto"/>
            <w:right w:val="none" w:sz="0" w:space="0" w:color="auto"/>
          </w:divBdr>
        </w:div>
        <w:div w:id="427502067">
          <w:marLeft w:val="1555"/>
          <w:marRight w:val="0"/>
          <w:marTop w:val="110"/>
          <w:marBottom w:val="0"/>
          <w:divBdr>
            <w:top w:val="none" w:sz="0" w:space="0" w:color="auto"/>
            <w:left w:val="none" w:sz="0" w:space="0" w:color="auto"/>
            <w:bottom w:val="none" w:sz="0" w:space="0" w:color="auto"/>
            <w:right w:val="none" w:sz="0" w:space="0" w:color="auto"/>
          </w:divBdr>
        </w:div>
        <w:div w:id="428359085">
          <w:marLeft w:val="504"/>
          <w:marRight w:val="0"/>
          <w:marTop w:val="140"/>
          <w:marBottom w:val="0"/>
          <w:divBdr>
            <w:top w:val="none" w:sz="0" w:space="0" w:color="auto"/>
            <w:left w:val="none" w:sz="0" w:space="0" w:color="auto"/>
            <w:bottom w:val="none" w:sz="0" w:space="0" w:color="auto"/>
            <w:right w:val="none" w:sz="0" w:space="0" w:color="auto"/>
          </w:divBdr>
        </w:div>
        <w:div w:id="436369216">
          <w:marLeft w:val="1051"/>
          <w:marRight w:val="0"/>
          <w:marTop w:val="384"/>
          <w:marBottom w:val="0"/>
          <w:divBdr>
            <w:top w:val="none" w:sz="0" w:space="0" w:color="auto"/>
            <w:left w:val="none" w:sz="0" w:space="0" w:color="auto"/>
            <w:bottom w:val="none" w:sz="0" w:space="0" w:color="auto"/>
            <w:right w:val="none" w:sz="0" w:space="0" w:color="auto"/>
          </w:divBdr>
        </w:div>
        <w:div w:id="439103434">
          <w:marLeft w:val="504"/>
          <w:marRight w:val="0"/>
          <w:marTop w:val="140"/>
          <w:marBottom w:val="0"/>
          <w:divBdr>
            <w:top w:val="none" w:sz="0" w:space="0" w:color="auto"/>
            <w:left w:val="none" w:sz="0" w:space="0" w:color="auto"/>
            <w:bottom w:val="none" w:sz="0" w:space="0" w:color="auto"/>
            <w:right w:val="none" w:sz="0" w:space="0" w:color="auto"/>
          </w:divBdr>
        </w:div>
        <w:div w:id="439647573">
          <w:marLeft w:val="547"/>
          <w:marRight w:val="0"/>
          <w:marTop w:val="140"/>
          <w:marBottom w:val="0"/>
          <w:divBdr>
            <w:top w:val="none" w:sz="0" w:space="0" w:color="auto"/>
            <w:left w:val="none" w:sz="0" w:space="0" w:color="auto"/>
            <w:bottom w:val="none" w:sz="0" w:space="0" w:color="auto"/>
            <w:right w:val="none" w:sz="0" w:space="0" w:color="auto"/>
          </w:divBdr>
        </w:div>
        <w:div w:id="441146273">
          <w:marLeft w:val="547"/>
          <w:marRight w:val="0"/>
          <w:marTop w:val="60"/>
          <w:marBottom w:val="60"/>
          <w:divBdr>
            <w:top w:val="none" w:sz="0" w:space="0" w:color="auto"/>
            <w:left w:val="none" w:sz="0" w:space="0" w:color="auto"/>
            <w:bottom w:val="none" w:sz="0" w:space="0" w:color="auto"/>
            <w:right w:val="none" w:sz="0" w:space="0" w:color="auto"/>
          </w:divBdr>
        </w:div>
        <w:div w:id="442070955">
          <w:marLeft w:val="547"/>
          <w:marRight w:val="0"/>
          <w:marTop w:val="140"/>
          <w:marBottom w:val="120"/>
          <w:divBdr>
            <w:top w:val="none" w:sz="0" w:space="0" w:color="auto"/>
            <w:left w:val="none" w:sz="0" w:space="0" w:color="auto"/>
            <w:bottom w:val="none" w:sz="0" w:space="0" w:color="auto"/>
            <w:right w:val="none" w:sz="0" w:space="0" w:color="auto"/>
          </w:divBdr>
        </w:div>
        <w:div w:id="453450044">
          <w:marLeft w:val="504"/>
          <w:marRight w:val="0"/>
          <w:marTop w:val="140"/>
          <w:marBottom w:val="0"/>
          <w:divBdr>
            <w:top w:val="none" w:sz="0" w:space="0" w:color="auto"/>
            <w:left w:val="none" w:sz="0" w:space="0" w:color="auto"/>
            <w:bottom w:val="none" w:sz="0" w:space="0" w:color="auto"/>
            <w:right w:val="none" w:sz="0" w:space="0" w:color="auto"/>
          </w:divBdr>
        </w:div>
        <w:div w:id="464466619">
          <w:marLeft w:val="1008"/>
          <w:marRight w:val="0"/>
          <w:marTop w:val="216"/>
          <w:marBottom w:val="0"/>
          <w:divBdr>
            <w:top w:val="none" w:sz="0" w:space="0" w:color="auto"/>
            <w:left w:val="none" w:sz="0" w:space="0" w:color="auto"/>
            <w:bottom w:val="none" w:sz="0" w:space="0" w:color="auto"/>
            <w:right w:val="none" w:sz="0" w:space="0" w:color="auto"/>
          </w:divBdr>
        </w:div>
        <w:div w:id="470288120">
          <w:marLeft w:val="1166"/>
          <w:marRight w:val="0"/>
          <w:marTop w:val="110"/>
          <w:marBottom w:val="120"/>
          <w:divBdr>
            <w:top w:val="none" w:sz="0" w:space="0" w:color="auto"/>
            <w:left w:val="none" w:sz="0" w:space="0" w:color="auto"/>
            <w:bottom w:val="none" w:sz="0" w:space="0" w:color="auto"/>
            <w:right w:val="none" w:sz="0" w:space="0" w:color="auto"/>
          </w:divBdr>
        </w:div>
        <w:div w:id="476579000">
          <w:marLeft w:val="965"/>
          <w:marRight w:val="0"/>
          <w:marTop w:val="250"/>
          <w:marBottom w:val="0"/>
          <w:divBdr>
            <w:top w:val="none" w:sz="0" w:space="0" w:color="auto"/>
            <w:left w:val="none" w:sz="0" w:space="0" w:color="auto"/>
            <w:bottom w:val="none" w:sz="0" w:space="0" w:color="auto"/>
            <w:right w:val="none" w:sz="0" w:space="0" w:color="auto"/>
          </w:divBdr>
        </w:div>
        <w:div w:id="492795127">
          <w:marLeft w:val="1166"/>
          <w:marRight w:val="0"/>
          <w:marTop w:val="110"/>
          <w:marBottom w:val="312"/>
          <w:divBdr>
            <w:top w:val="none" w:sz="0" w:space="0" w:color="auto"/>
            <w:left w:val="none" w:sz="0" w:space="0" w:color="auto"/>
            <w:bottom w:val="none" w:sz="0" w:space="0" w:color="auto"/>
            <w:right w:val="none" w:sz="0" w:space="0" w:color="auto"/>
          </w:divBdr>
        </w:div>
        <w:div w:id="499924769">
          <w:marLeft w:val="965"/>
          <w:marRight w:val="0"/>
          <w:marTop w:val="140"/>
          <w:marBottom w:val="0"/>
          <w:divBdr>
            <w:top w:val="none" w:sz="0" w:space="0" w:color="auto"/>
            <w:left w:val="none" w:sz="0" w:space="0" w:color="auto"/>
            <w:bottom w:val="none" w:sz="0" w:space="0" w:color="auto"/>
            <w:right w:val="none" w:sz="0" w:space="0" w:color="auto"/>
          </w:divBdr>
        </w:div>
        <w:div w:id="500320871">
          <w:marLeft w:val="1555"/>
          <w:marRight w:val="0"/>
          <w:marTop w:val="110"/>
          <w:marBottom w:val="0"/>
          <w:divBdr>
            <w:top w:val="none" w:sz="0" w:space="0" w:color="auto"/>
            <w:left w:val="none" w:sz="0" w:space="0" w:color="auto"/>
            <w:bottom w:val="none" w:sz="0" w:space="0" w:color="auto"/>
            <w:right w:val="none" w:sz="0" w:space="0" w:color="auto"/>
          </w:divBdr>
        </w:div>
        <w:div w:id="509099938">
          <w:marLeft w:val="2160"/>
          <w:marRight w:val="0"/>
          <w:marTop w:val="100"/>
          <w:marBottom w:val="0"/>
          <w:divBdr>
            <w:top w:val="none" w:sz="0" w:space="0" w:color="auto"/>
            <w:left w:val="none" w:sz="0" w:space="0" w:color="auto"/>
            <w:bottom w:val="none" w:sz="0" w:space="0" w:color="auto"/>
            <w:right w:val="none" w:sz="0" w:space="0" w:color="auto"/>
          </w:divBdr>
        </w:div>
        <w:div w:id="517697615">
          <w:marLeft w:val="547"/>
          <w:marRight w:val="0"/>
          <w:marTop w:val="140"/>
          <w:marBottom w:val="0"/>
          <w:divBdr>
            <w:top w:val="none" w:sz="0" w:space="0" w:color="auto"/>
            <w:left w:val="none" w:sz="0" w:space="0" w:color="auto"/>
            <w:bottom w:val="none" w:sz="0" w:space="0" w:color="auto"/>
            <w:right w:val="none" w:sz="0" w:space="0" w:color="auto"/>
          </w:divBdr>
        </w:div>
        <w:div w:id="518743256">
          <w:marLeft w:val="504"/>
          <w:marRight w:val="0"/>
          <w:marTop w:val="140"/>
          <w:marBottom w:val="0"/>
          <w:divBdr>
            <w:top w:val="none" w:sz="0" w:space="0" w:color="auto"/>
            <w:left w:val="none" w:sz="0" w:space="0" w:color="auto"/>
            <w:bottom w:val="none" w:sz="0" w:space="0" w:color="auto"/>
            <w:right w:val="none" w:sz="0" w:space="0" w:color="auto"/>
          </w:divBdr>
        </w:div>
        <w:div w:id="521827049">
          <w:marLeft w:val="835"/>
          <w:marRight w:val="0"/>
          <w:marTop w:val="140"/>
          <w:marBottom w:val="0"/>
          <w:divBdr>
            <w:top w:val="none" w:sz="0" w:space="0" w:color="auto"/>
            <w:left w:val="none" w:sz="0" w:space="0" w:color="auto"/>
            <w:bottom w:val="none" w:sz="0" w:space="0" w:color="auto"/>
            <w:right w:val="none" w:sz="0" w:space="0" w:color="auto"/>
          </w:divBdr>
        </w:div>
        <w:div w:id="528563904">
          <w:marLeft w:val="504"/>
          <w:marRight w:val="0"/>
          <w:marTop w:val="140"/>
          <w:marBottom w:val="0"/>
          <w:divBdr>
            <w:top w:val="none" w:sz="0" w:space="0" w:color="auto"/>
            <w:left w:val="none" w:sz="0" w:space="0" w:color="auto"/>
            <w:bottom w:val="none" w:sz="0" w:space="0" w:color="auto"/>
            <w:right w:val="none" w:sz="0" w:space="0" w:color="auto"/>
          </w:divBdr>
        </w:div>
        <w:div w:id="546066528">
          <w:marLeft w:val="1555"/>
          <w:marRight w:val="0"/>
          <w:marTop w:val="110"/>
          <w:marBottom w:val="0"/>
          <w:divBdr>
            <w:top w:val="none" w:sz="0" w:space="0" w:color="auto"/>
            <w:left w:val="none" w:sz="0" w:space="0" w:color="auto"/>
            <w:bottom w:val="none" w:sz="0" w:space="0" w:color="auto"/>
            <w:right w:val="none" w:sz="0" w:space="0" w:color="auto"/>
          </w:divBdr>
        </w:div>
        <w:div w:id="547373811">
          <w:marLeft w:val="965"/>
          <w:marRight w:val="0"/>
          <w:marTop w:val="250"/>
          <w:marBottom w:val="0"/>
          <w:divBdr>
            <w:top w:val="none" w:sz="0" w:space="0" w:color="auto"/>
            <w:left w:val="none" w:sz="0" w:space="0" w:color="auto"/>
            <w:bottom w:val="none" w:sz="0" w:space="0" w:color="auto"/>
            <w:right w:val="none" w:sz="0" w:space="0" w:color="auto"/>
          </w:divBdr>
        </w:div>
        <w:div w:id="559563983">
          <w:marLeft w:val="504"/>
          <w:marRight w:val="0"/>
          <w:marTop w:val="140"/>
          <w:marBottom w:val="0"/>
          <w:divBdr>
            <w:top w:val="none" w:sz="0" w:space="0" w:color="auto"/>
            <w:left w:val="none" w:sz="0" w:space="0" w:color="auto"/>
            <w:bottom w:val="none" w:sz="0" w:space="0" w:color="auto"/>
            <w:right w:val="none" w:sz="0" w:space="0" w:color="auto"/>
          </w:divBdr>
        </w:div>
        <w:div w:id="562910261">
          <w:marLeft w:val="1008"/>
          <w:marRight w:val="0"/>
          <w:marTop w:val="110"/>
          <w:marBottom w:val="0"/>
          <w:divBdr>
            <w:top w:val="none" w:sz="0" w:space="0" w:color="auto"/>
            <w:left w:val="none" w:sz="0" w:space="0" w:color="auto"/>
            <w:bottom w:val="none" w:sz="0" w:space="0" w:color="auto"/>
            <w:right w:val="none" w:sz="0" w:space="0" w:color="auto"/>
          </w:divBdr>
        </w:div>
        <w:div w:id="567882744">
          <w:marLeft w:val="1008"/>
          <w:marRight w:val="0"/>
          <w:marTop w:val="110"/>
          <w:marBottom w:val="0"/>
          <w:divBdr>
            <w:top w:val="none" w:sz="0" w:space="0" w:color="auto"/>
            <w:left w:val="none" w:sz="0" w:space="0" w:color="auto"/>
            <w:bottom w:val="none" w:sz="0" w:space="0" w:color="auto"/>
            <w:right w:val="none" w:sz="0" w:space="0" w:color="auto"/>
          </w:divBdr>
        </w:div>
        <w:div w:id="567959615">
          <w:marLeft w:val="504"/>
          <w:marRight w:val="0"/>
          <w:marTop w:val="140"/>
          <w:marBottom w:val="0"/>
          <w:divBdr>
            <w:top w:val="none" w:sz="0" w:space="0" w:color="auto"/>
            <w:left w:val="none" w:sz="0" w:space="0" w:color="auto"/>
            <w:bottom w:val="none" w:sz="0" w:space="0" w:color="auto"/>
            <w:right w:val="none" w:sz="0" w:space="0" w:color="auto"/>
          </w:divBdr>
        </w:div>
        <w:div w:id="575285139">
          <w:marLeft w:val="1008"/>
          <w:marRight w:val="0"/>
          <w:marTop w:val="110"/>
          <w:marBottom w:val="0"/>
          <w:divBdr>
            <w:top w:val="none" w:sz="0" w:space="0" w:color="auto"/>
            <w:left w:val="none" w:sz="0" w:space="0" w:color="auto"/>
            <w:bottom w:val="none" w:sz="0" w:space="0" w:color="auto"/>
            <w:right w:val="none" w:sz="0" w:space="0" w:color="auto"/>
          </w:divBdr>
        </w:div>
        <w:div w:id="581061791">
          <w:marLeft w:val="1008"/>
          <w:marRight w:val="0"/>
          <w:marTop w:val="110"/>
          <w:marBottom w:val="0"/>
          <w:divBdr>
            <w:top w:val="none" w:sz="0" w:space="0" w:color="auto"/>
            <w:left w:val="none" w:sz="0" w:space="0" w:color="auto"/>
            <w:bottom w:val="none" w:sz="0" w:space="0" w:color="auto"/>
            <w:right w:val="none" w:sz="0" w:space="0" w:color="auto"/>
          </w:divBdr>
        </w:div>
        <w:div w:id="581909762">
          <w:marLeft w:val="1008"/>
          <w:marRight w:val="0"/>
          <w:marTop w:val="110"/>
          <w:marBottom w:val="0"/>
          <w:divBdr>
            <w:top w:val="none" w:sz="0" w:space="0" w:color="auto"/>
            <w:left w:val="none" w:sz="0" w:space="0" w:color="auto"/>
            <w:bottom w:val="none" w:sz="0" w:space="0" w:color="auto"/>
            <w:right w:val="none" w:sz="0" w:space="0" w:color="auto"/>
          </w:divBdr>
        </w:div>
        <w:div w:id="586696225">
          <w:marLeft w:val="1051"/>
          <w:marRight w:val="0"/>
          <w:marTop w:val="384"/>
          <w:marBottom w:val="0"/>
          <w:divBdr>
            <w:top w:val="none" w:sz="0" w:space="0" w:color="auto"/>
            <w:left w:val="none" w:sz="0" w:space="0" w:color="auto"/>
            <w:bottom w:val="none" w:sz="0" w:space="0" w:color="auto"/>
            <w:right w:val="none" w:sz="0" w:space="0" w:color="auto"/>
          </w:divBdr>
        </w:div>
        <w:div w:id="586961493">
          <w:marLeft w:val="1166"/>
          <w:marRight w:val="0"/>
          <w:marTop w:val="312"/>
          <w:marBottom w:val="0"/>
          <w:divBdr>
            <w:top w:val="none" w:sz="0" w:space="0" w:color="auto"/>
            <w:left w:val="none" w:sz="0" w:space="0" w:color="auto"/>
            <w:bottom w:val="none" w:sz="0" w:space="0" w:color="auto"/>
            <w:right w:val="none" w:sz="0" w:space="0" w:color="auto"/>
          </w:divBdr>
        </w:div>
        <w:div w:id="605117848">
          <w:marLeft w:val="504"/>
          <w:marRight w:val="0"/>
          <w:marTop w:val="140"/>
          <w:marBottom w:val="0"/>
          <w:divBdr>
            <w:top w:val="none" w:sz="0" w:space="0" w:color="auto"/>
            <w:left w:val="none" w:sz="0" w:space="0" w:color="auto"/>
            <w:bottom w:val="none" w:sz="0" w:space="0" w:color="auto"/>
            <w:right w:val="none" w:sz="0" w:space="0" w:color="auto"/>
          </w:divBdr>
        </w:div>
        <w:div w:id="618293677">
          <w:marLeft w:val="504"/>
          <w:marRight w:val="0"/>
          <w:marTop w:val="259"/>
          <w:marBottom w:val="0"/>
          <w:divBdr>
            <w:top w:val="none" w:sz="0" w:space="0" w:color="auto"/>
            <w:left w:val="none" w:sz="0" w:space="0" w:color="auto"/>
            <w:bottom w:val="none" w:sz="0" w:space="0" w:color="auto"/>
            <w:right w:val="none" w:sz="0" w:space="0" w:color="auto"/>
          </w:divBdr>
        </w:div>
        <w:div w:id="618804559">
          <w:marLeft w:val="504"/>
          <w:marRight w:val="0"/>
          <w:marTop w:val="140"/>
          <w:marBottom w:val="0"/>
          <w:divBdr>
            <w:top w:val="none" w:sz="0" w:space="0" w:color="auto"/>
            <w:left w:val="none" w:sz="0" w:space="0" w:color="auto"/>
            <w:bottom w:val="none" w:sz="0" w:space="0" w:color="auto"/>
            <w:right w:val="none" w:sz="0" w:space="0" w:color="auto"/>
          </w:divBdr>
        </w:div>
        <w:div w:id="629214877">
          <w:marLeft w:val="1166"/>
          <w:marRight w:val="0"/>
          <w:marTop w:val="312"/>
          <w:marBottom w:val="0"/>
          <w:divBdr>
            <w:top w:val="none" w:sz="0" w:space="0" w:color="auto"/>
            <w:left w:val="none" w:sz="0" w:space="0" w:color="auto"/>
            <w:bottom w:val="none" w:sz="0" w:space="0" w:color="auto"/>
            <w:right w:val="none" w:sz="0" w:space="0" w:color="auto"/>
          </w:divBdr>
        </w:div>
        <w:div w:id="643463340">
          <w:marLeft w:val="504"/>
          <w:marRight w:val="0"/>
          <w:marTop w:val="140"/>
          <w:marBottom w:val="0"/>
          <w:divBdr>
            <w:top w:val="none" w:sz="0" w:space="0" w:color="auto"/>
            <w:left w:val="none" w:sz="0" w:space="0" w:color="auto"/>
            <w:bottom w:val="none" w:sz="0" w:space="0" w:color="auto"/>
            <w:right w:val="none" w:sz="0" w:space="0" w:color="auto"/>
          </w:divBdr>
        </w:div>
        <w:div w:id="644314674">
          <w:marLeft w:val="1008"/>
          <w:marRight w:val="0"/>
          <w:marTop w:val="110"/>
          <w:marBottom w:val="0"/>
          <w:divBdr>
            <w:top w:val="none" w:sz="0" w:space="0" w:color="auto"/>
            <w:left w:val="none" w:sz="0" w:space="0" w:color="auto"/>
            <w:bottom w:val="none" w:sz="0" w:space="0" w:color="auto"/>
            <w:right w:val="none" w:sz="0" w:space="0" w:color="auto"/>
          </w:divBdr>
        </w:div>
        <w:div w:id="645085230">
          <w:marLeft w:val="504"/>
          <w:marRight w:val="0"/>
          <w:marTop w:val="140"/>
          <w:marBottom w:val="0"/>
          <w:divBdr>
            <w:top w:val="none" w:sz="0" w:space="0" w:color="auto"/>
            <w:left w:val="none" w:sz="0" w:space="0" w:color="auto"/>
            <w:bottom w:val="none" w:sz="0" w:space="0" w:color="auto"/>
            <w:right w:val="none" w:sz="0" w:space="0" w:color="auto"/>
          </w:divBdr>
        </w:div>
        <w:div w:id="650863672">
          <w:marLeft w:val="504"/>
          <w:marRight w:val="0"/>
          <w:marTop w:val="140"/>
          <w:marBottom w:val="0"/>
          <w:divBdr>
            <w:top w:val="none" w:sz="0" w:space="0" w:color="auto"/>
            <w:left w:val="none" w:sz="0" w:space="0" w:color="auto"/>
            <w:bottom w:val="none" w:sz="0" w:space="0" w:color="auto"/>
            <w:right w:val="none" w:sz="0" w:space="0" w:color="auto"/>
          </w:divBdr>
        </w:div>
        <w:div w:id="667899750">
          <w:marLeft w:val="1440"/>
          <w:marRight w:val="0"/>
          <w:marTop w:val="100"/>
          <w:marBottom w:val="0"/>
          <w:divBdr>
            <w:top w:val="none" w:sz="0" w:space="0" w:color="auto"/>
            <w:left w:val="none" w:sz="0" w:space="0" w:color="auto"/>
            <w:bottom w:val="none" w:sz="0" w:space="0" w:color="auto"/>
            <w:right w:val="none" w:sz="0" w:space="0" w:color="auto"/>
          </w:divBdr>
        </w:div>
        <w:div w:id="670453868">
          <w:marLeft w:val="1166"/>
          <w:marRight w:val="0"/>
          <w:marTop w:val="168"/>
          <w:marBottom w:val="0"/>
          <w:divBdr>
            <w:top w:val="none" w:sz="0" w:space="0" w:color="auto"/>
            <w:left w:val="none" w:sz="0" w:space="0" w:color="auto"/>
            <w:bottom w:val="none" w:sz="0" w:space="0" w:color="auto"/>
            <w:right w:val="none" w:sz="0" w:space="0" w:color="auto"/>
          </w:divBdr>
        </w:div>
        <w:div w:id="685526116">
          <w:marLeft w:val="1008"/>
          <w:marRight w:val="0"/>
          <w:marTop w:val="110"/>
          <w:marBottom w:val="0"/>
          <w:divBdr>
            <w:top w:val="none" w:sz="0" w:space="0" w:color="auto"/>
            <w:left w:val="none" w:sz="0" w:space="0" w:color="auto"/>
            <w:bottom w:val="none" w:sz="0" w:space="0" w:color="auto"/>
            <w:right w:val="none" w:sz="0" w:space="0" w:color="auto"/>
          </w:divBdr>
        </w:div>
        <w:div w:id="695500510">
          <w:marLeft w:val="504"/>
          <w:marRight w:val="0"/>
          <w:marTop w:val="140"/>
          <w:marBottom w:val="0"/>
          <w:divBdr>
            <w:top w:val="none" w:sz="0" w:space="0" w:color="auto"/>
            <w:left w:val="none" w:sz="0" w:space="0" w:color="auto"/>
            <w:bottom w:val="none" w:sz="0" w:space="0" w:color="auto"/>
            <w:right w:val="none" w:sz="0" w:space="0" w:color="auto"/>
          </w:divBdr>
        </w:div>
        <w:div w:id="696856110">
          <w:marLeft w:val="504"/>
          <w:marRight w:val="0"/>
          <w:marTop w:val="140"/>
          <w:marBottom w:val="0"/>
          <w:divBdr>
            <w:top w:val="none" w:sz="0" w:space="0" w:color="auto"/>
            <w:left w:val="none" w:sz="0" w:space="0" w:color="auto"/>
            <w:bottom w:val="none" w:sz="0" w:space="0" w:color="auto"/>
            <w:right w:val="none" w:sz="0" w:space="0" w:color="auto"/>
          </w:divBdr>
        </w:div>
        <w:div w:id="697465886">
          <w:marLeft w:val="1166"/>
          <w:marRight w:val="0"/>
          <w:marTop w:val="336"/>
          <w:marBottom w:val="0"/>
          <w:divBdr>
            <w:top w:val="none" w:sz="0" w:space="0" w:color="auto"/>
            <w:left w:val="none" w:sz="0" w:space="0" w:color="auto"/>
            <w:bottom w:val="none" w:sz="0" w:space="0" w:color="auto"/>
            <w:right w:val="none" w:sz="0" w:space="0" w:color="auto"/>
          </w:divBdr>
        </w:div>
        <w:div w:id="703872239">
          <w:marLeft w:val="504"/>
          <w:marRight w:val="0"/>
          <w:marTop w:val="140"/>
          <w:marBottom w:val="0"/>
          <w:divBdr>
            <w:top w:val="none" w:sz="0" w:space="0" w:color="auto"/>
            <w:left w:val="none" w:sz="0" w:space="0" w:color="auto"/>
            <w:bottom w:val="none" w:sz="0" w:space="0" w:color="auto"/>
            <w:right w:val="none" w:sz="0" w:space="0" w:color="auto"/>
          </w:divBdr>
        </w:div>
        <w:div w:id="715934414">
          <w:marLeft w:val="504"/>
          <w:marRight w:val="0"/>
          <w:marTop w:val="140"/>
          <w:marBottom w:val="0"/>
          <w:divBdr>
            <w:top w:val="none" w:sz="0" w:space="0" w:color="auto"/>
            <w:left w:val="none" w:sz="0" w:space="0" w:color="auto"/>
            <w:bottom w:val="none" w:sz="0" w:space="0" w:color="auto"/>
            <w:right w:val="none" w:sz="0" w:space="0" w:color="auto"/>
          </w:divBdr>
        </w:div>
        <w:div w:id="717976027">
          <w:marLeft w:val="1440"/>
          <w:marRight w:val="0"/>
          <w:marTop w:val="100"/>
          <w:marBottom w:val="0"/>
          <w:divBdr>
            <w:top w:val="none" w:sz="0" w:space="0" w:color="auto"/>
            <w:left w:val="none" w:sz="0" w:space="0" w:color="auto"/>
            <w:bottom w:val="none" w:sz="0" w:space="0" w:color="auto"/>
            <w:right w:val="none" w:sz="0" w:space="0" w:color="auto"/>
          </w:divBdr>
        </w:div>
        <w:div w:id="724135772">
          <w:marLeft w:val="1555"/>
          <w:marRight w:val="0"/>
          <w:marTop w:val="110"/>
          <w:marBottom w:val="0"/>
          <w:divBdr>
            <w:top w:val="none" w:sz="0" w:space="0" w:color="auto"/>
            <w:left w:val="none" w:sz="0" w:space="0" w:color="auto"/>
            <w:bottom w:val="none" w:sz="0" w:space="0" w:color="auto"/>
            <w:right w:val="none" w:sz="0" w:space="0" w:color="auto"/>
          </w:divBdr>
        </w:div>
        <w:div w:id="738480879">
          <w:marLeft w:val="547"/>
          <w:marRight w:val="0"/>
          <w:marTop w:val="140"/>
          <w:marBottom w:val="384"/>
          <w:divBdr>
            <w:top w:val="none" w:sz="0" w:space="0" w:color="auto"/>
            <w:left w:val="none" w:sz="0" w:space="0" w:color="auto"/>
            <w:bottom w:val="none" w:sz="0" w:space="0" w:color="auto"/>
            <w:right w:val="none" w:sz="0" w:space="0" w:color="auto"/>
          </w:divBdr>
        </w:div>
        <w:div w:id="743183728">
          <w:marLeft w:val="1166"/>
          <w:marRight w:val="0"/>
          <w:marTop w:val="312"/>
          <w:marBottom w:val="0"/>
          <w:divBdr>
            <w:top w:val="none" w:sz="0" w:space="0" w:color="auto"/>
            <w:left w:val="none" w:sz="0" w:space="0" w:color="auto"/>
            <w:bottom w:val="none" w:sz="0" w:space="0" w:color="auto"/>
            <w:right w:val="none" w:sz="0" w:space="0" w:color="auto"/>
          </w:divBdr>
        </w:div>
        <w:div w:id="750079386">
          <w:marLeft w:val="504"/>
          <w:marRight w:val="0"/>
          <w:marTop w:val="140"/>
          <w:marBottom w:val="0"/>
          <w:divBdr>
            <w:top w:val="none" w:sz="0" w:space="0" w:color="auto"/>
            <w:left w:val="none" w:sz="0" w:space="0" w:color="auto"/>
            <w:bottom w:val="none" w:sz="0" w:space="0" w:color="auto"/>
            <w:right w:val="none" w:sz="0" w:space="0" w:color="auto"/>
          </w:divBdr>
        </w:div>
        <w:div w:id="751124576">
          <w:marLeft w:val="1166"/>
          <w:marRight w:val="0"/>
          <w:marTop w:val="60"/>
          <w:marBottom w:val="60"/>
          <w:divBdr>
            <w:top w:val="none" w:sz="0" w:space="0" w:color="auto"/>
            <w:left w:val="none" w:sz="0" w:space="0" w:color="auto"/>
            <w:bottom w:val="none" w:sz="0" w:space="0" w:color="auto"/>
            <w:right w:val="none" w:sz="0" w:space="0" w:color="auto"/>
          </w:divBdr>
        </w:div>
        <w:div w:id="756024241">
          <w:marLeft w:val="504"/>
          <w:marRight w:val="0"/>
          <w:marTop w:val="140"/>
          <w:marBottom w:val="0"/>
          <w:divBdr>
            <w:top w:val="none" w:sz="0" w:space="0" w:color="auto"/>
            <w:left w:val="none" w:sz="0" w:space="0" w:color="auto"/>
            <w:bottom w:val="none" w:sz="0" w:space="0" w:color="auto"/>
            <w:right w:val="none" w:sz="0" w:space="0" w:color="auto"/>
          </w:divBdr>
        </w:div>
        <w:div w:id="756364712">
          <w:marLeft w:val="1008"/>
          <w:marRight w:val="0"/>
          <w:marTop w:val="110"/>
          <w:marBottom w:val="0"/>
          <w:divBdr>
            <w:top w:val="none" w:sz="0" w:space="0" w:color="auto"/>
            <w:left w:val="none" w:sz="0" w:space="0" w:color="auto"/>
            <w:bottom w:val="none" w:sz="0" w:space="0" w:color="auto"/>
            <w:right w:val="none" w:sz="0" w:space="0" w:color="auto"/>
          </w:divBdr>
        </w:div>
        <w:div w:id="771630200">
          <w:marLeft w:val="1166"/>
          <w:marRight w:val="0"/>
          <w:marTop w:val="312"/>
          <w:marBottom w:val="0"/>
          <w:divBdr>
            <w:top w:val="none" w:sz="0" w:space="0" w:color="auto"/>
            <w:left w:val="none" w:sz="0" w:space="0" w:color="auto"/>
            <w:bottom w:val="none" w:sz="0" w:space="0" w:color="auto"/>
            <w:right w:val="none" w:sz="0" w:space="0" w:color="auto"/>
          </w:divBdr>
        </w:div>
        <w:div w:id="773983628">
          <w:marLeft w:val="1051"/>
          <w:marRight w:val="0"/>
          <w:marTop w:val="110"/>
          <w:marBottom w:val="0"/>
          <w:divBdr>
            <w:top w:val="none" w:sz="0" w:space="0" w:color="auto"/>
            <w:left w:val="none" w:sz="0" w:space="0" w:color="auto"/>
            <w:bottom w:val="none" w:sz="0" w:space="0" w:color="auto"/>
            <w:right w:val="none" w:sz="0" w:space="0" w:color="auto"/>
          </w:divBdr>
        </w:div>
        <w:div w:id="774718338">
          <w:marLeft w:val="504"/>
          <w:marRight w:val="0"/>
          <w:marTop w:val="140"/>
          <w:marBottom w:val="0"/>
          <w:divBdr>
            <w:top w:val="none" w:sz="0" w:space="0" w:color="auto"/>
            <w:left w:val="none" w:sz="0" w:space="0" w:color="auto"/>
            <w:bottom w:val="none" w:sz="0" w:space="0" w:color="auto"/>
            <w:right w:val="none" w:sz="0" w:space="0" w:color="auto"/>
          </w:divBdr>
        </w:div>
        <w:div w:id="782454765">
          <w:marLeft w:val="1555"/>
          <w:marRight w:val="0"/>
          <w:marTop w:val="110"/>
          <w:marBottom w:val="0"/>
          <w:divBdr>
            <w:top w:val="none" w:sz="0" w:space="0" w:color="auto"/>
            <w:left w:val="none" w:sz="0" w:space="0" w:color="auto"/>
            <w:bottom w:val="none" w:sz="0" w:space="0" w:color="auto"/>
            <w:right w:val="none" w:sz="0" w:space="0" w:color="auto"/>
          </w:divBdr>
        </w:div>
        <w:div w:id="787309863">
          <w:marLeft w:val="1051"/>
          <w:marRight w:val="0"/>
          <w:marTop w:val="384"/>
          <w:marBottom w:val="0"/>
          <w:divBdr>
            <w:top w:val="none" w:sz="0" w:space="0" w:color="auto"/>
            <w:left w:val="none" w:sz="0" w:space="0" w:color="auto"/>
            <w:bottom w:val="none" w:sz="0" w:space="0" w:color="auto"/>
            <w:right w:val="none" w:sz="0" w:space="0" w:color="auto"/>
          </w:divBdr>
        </w:div>
        <w:div w:id="798837086">
          <w:marLeft w:val="965"/>
          <w:marRight w:val="0"/>
          <w:marTop w:val="140"/>
          <w:marBottom w:val="0"/>
          <w:divBdr>
            <w:top w:val="none" w:sz="0" w:space="0" w:color="auto"/>
            <w:left w:val="none" w:sz="0" w:space="0" w:color="auto"/>
            <w:bottom w:val="none" w:sz="0" w:space="0" w:color="auto"/>
            <w:right w:val="none" w:sz="0" w:space="0" w:color="auto"/>
          </w:divBdr>
        </w:div>
        <w:div w:id="809395284">
          <w:marLeft w:val="1166"/>
          <w:marRight w:val="0"/>
          <w:marTop w:val="312"/>
          <w:marBottom w:val="0"/>
          <w:divBdr>
            <w:top w:val="none" w:sz="0" w:space="0" w:color="auto"/>
            <w:left w:val="none" w:sz="0" w:space="0" w:color="auto"/>
            <w:bottom w:val="none" w:sz="0" w:space="0" w:color="auto"/>
            <w:right w:val="none" w:sz="0" w:space="0" w:color="auto"/>
          </w:divBdr>
        </w:div>
        <w:div w:id="816800645">
          <w:marLeft w:val="1008"/>
          <w:marRight w:val="0"/>
          <w:marTop w:val="110"/>
          <w:marBottom w:val="0"/>
          <w:divBdr>
            <w:top w:val="none" w:sz="0" w:space="0" w:color="auto"/>
            <w:left w:val="none" w:sz="0" w:space="0" w:color="auto"/>
            <w:bottom w:val="none" w:sz="0" w:space="0" w:color="auto"/>
            <w:right w:val="none" w:sz="0" w:space="0" w:color="auto"/>
          </w:divBdr>
        </w:div>
        <w:div w:id="816993356">
          <w:marLeft w:val="504"/>
          <w:marRight w:val="0"/>
          <w:marTop w:val="140"/>
          <w:marBottom w:val="0"/>
          <w:divBdr>
            <w:top w:val="none" w:sz="0" w:space="0" w:color="auto"/>
            <w:left w:val="none" w:sz="0" w:space="0" w:color="auto"/>
            <w:bottom w:val="none" w:sz="0" w:space="0" w:color="auto"/>
            <w:right w:val="none" w:sz="0" w:space="0" w:color="auto"/>
          </w:divBdr>
        </w:div>
        <w:div w:id="820344251">
          <w:marLeft w:val="504"/>
          <w:marRight w:val="0"/>
          <w:marTop w:val="140"/>
          <w:marBottom w:val="0"/>
          <w:divBdr>
            <w:top w:val="none" w:sz="0" w:space="0" w:color="auto"/>
            <w:left w:val="none" w:sz="0" w:space="0" w:color="auto"/>
            <w:bottom w:val="none" w:sz="0" w:space="0" w:color="auto"/>
            <w:right w:val="none" w:sz="0" w:space="0" w:color="auto"/>
          </w:divBdr>
        </w:div>
        <w:div w:id="828719014">
          <w:marLeft w:val="1008"/>
          <w:marRight w:val="0"/>
          <w:marTop w:val="110"/>
          <w:marBottom w:val="0"/>
          <w:divBdr>
            <w:top w:val="none" w:sz="0" w:space="0" w:color="auto"/>
            <w:left w:val="none" w:sz="0" w:space="0" w:color="auto"/>
            <w:bottom w:val="none" w:sz="0" w:space="0" w:color="auto"/>
            <w:right w:val="none" w:sz="0" w:space="0" w:color="auto"/>
          </w:divBdr>
        </w:div>
        <w:div w:id="833103596">
          <w:marLeft w:val="504"/>
          <w:marRight w:val="0"/>
          <w:marTop w:val="140"/>
          <w:marBottom w:val="0"/>
          <w:divBdr>
            <w:top w:val="none" w:sz="0" w:space="0" w:color="auto"/>
            <w:left w:val="none" w:sz="0" w:space="0" w:color="auto"/>
            <w:bottom w:val="none" w:sz="0" w:space="0" w:color="auto"/>
            <w:right w:val="none" w:sz="0" w:space="0" w:color="auto"/>
          </w:divBdr>
        </w:div>
        <w:div w:id="835002601">
          <w:marLeft w:val="504"/>
          <w:marRight w:val="0"/>
          <w:marTop w:val="259"/>
          <w:marBottom w:val="0"/>
          <w:divBdr>
            <w:top w:val="none" w:sz="0" w:space="0" w:color="auto"/>
            <w:left w:val="none" w:sz="0" w:space="0" w:color="auto"/>
            <w:bottom w:val="none" w:sz="0" w:space="0" w:color="auto"/>
            <w:right w:val="none" w:sz="0" w:space="0" w:color="auto"/>
          </w:divBdr>
        </w:div>
        <w:div w:id="844905904">
          <w:marLeft w:val="504"/>
          <w:marRight w:val="0"/>
          <w:marTop w:val="140"/>
          <w:marBottom w:val="0"/>
          <w:divBdr>
            <w:top w:val="none" w:sz="0" w:space="0" w:color="auto"/>
            <w:left w:val="none" w:sz="0" w:space="0" w:color="auto"/>
            <w:bottom w:val="none" w:sz="0" w:space="0" w:color="auto"/>
            <w:right w:val="none" w:sz="0" w:space="0" w:color="auto"/>
          </w:divBdr>
        </w:div>
        <w:div w:id="850527195">
          <w:marLeft w:val="504"/>
          <w:marRight w:val="0"/>
          <w:marTop w:val="140"/>
          <w:marBottom w:val="0"/>
          <w:divBdr>
            <w:top w:val="none" w:sz="0" w:space="0" w:color="auto"/>
            <w:left w:val="none" w:sz="0" w:space="0" w:color="auto"/>
            <w:bottom w:val="none" w:sz="0" w:space="0" w:color="auto"/>
            <w:right w:val="none" w:sz="0" w:space="0" w:color="auto"/>
          </w:divBdr>
        </w:div>
        <w:div w:id="856653136">
          <w:marLeft w:val="1008"/>
          <w:marRight w:val="0"/>
          <w:marTop w:val="110"/>
          <w:marBottom w:val="0"/>
          <w:divBdr>
            <w:top w:val="none" w:sz="0" w:space="0" w:color="auto"/>
            <w:left w:val="none" w:sz="0" w:space="0" w:color="auto"/>
            <w:bottom w:val="none" w:sz="0" w:space="0" w:color="auto"/>
            <w:right w:val="none" w:sz="0" w:space="0" w:color="auto"/>
          </w:divBdr>
        </w:div>
        <w:div w:id="859703482">
          <w:marLeft w:val="1008"/>
          <w:marRight w:val="0"/>
          <w:marTop w:val="110"/>
          <w:marBottom w:val="0"/>
          <w:divBdr>
            <w:top w:val="none" w:sz="0" w:space="0" w:color="auto"/>
            <w:left w:val="none" w:sz="0" w:space="0" w:color="auto"/>
            <w:bottom w:val="none" w:sz="0" w:space="0" w:color="auto"/>
            <w:right w:val="none" w:sz="0" w:space="0" w:color="auto"/>
          </w:divBdr>
        </w:div>
        <w:div w:id="861555733">
          <w:marLeft w:val="1008"/>
          <w:marRight w:val="0"/>
          <w:marTop w:val="110"/>
          <w:marBottom w:val="0"/>
          <w:divBdr>
            <w:top w:val="none" w:sz="0" w:space="0" w:color="auto"/>
            <w:left w:val="none" w:sz="0" w:space="0" w:color="auto"/>
            <w:bottom w:val="none" w:sz="0" w:space="0" w:color="auto"/>
            <w:right w:val="none" w:sz="0" w:space="0" w:color="auto"/>
          </w:divBdr>
        </w:div>
        <w:div w:id="876623445">
          <w:marLeft w:val="1166"/>
          <w:marRight w:val="0"/>
          <w:marTop w:val="312"/>
          <w:marBottom w:val="0"/>
          <w:divBdr>
            <w:top w:val="none" w:sz="0" w:space="0" w:color="auto"/>
            <w:left w:val="none" w:sz="0" w:space="0" w:color="auto"/>
            <w:bottom w:val="none" w:sz="0" w:space="0" w:color="auto"/>
            <w:right w:val="none" w:sz="0" w:space="0" w:color="auto"/>
          </w:divBdr>
        </w:div>
        <w:div w:id="879824844">
          <w:marLeft w:val="504"/>
          <w:marRight w:val="0"/>
          <w:marTop w:val="140"/>
          <w:marBottom w:val="0"/>
          <w:divBdr>
            <w:top w:val="none" w:sz="0" w:space="0" w:color="auto"/>
            <w:left w:val="none" w:sz="0" w:space="0" w:color="auto"/>
            <w:bottom w:val="none" w:sz="0" w:space="0" w:color="auto"/>
            <w:right w:val="none" w:sz="0" w:space="0" w:color="auto"/>
          </w:divBdr>
        </w:div>
        <w:div w:id="889070500">
          <w:marLeft w:val="965"/>
          <w:marRight w:val="0"/>
          <w:marTop w:val="250"/>
          <w:marBottom w:val="0"/>
          <w:divBdr>
            <w:top w:val="none" w:sz="0" w:space="0" w:color="auto"/>
            <w:left w:val="none" w:sz="0" w:space="0" w:color="auto"/>
            <w:bottom w:val="none" w:sz="0" w:space="0" w:color="auto"/>
            <w:right w:val="none" w:sz="0" w:space="0" w:color="auto"/>
          </w:divBdr>
        </w:div>
        <w:div w:id="894773587">
          <w:marLeft w:val="504"/>
          <w:marRight w:val="0"/>
          <w:marTop w:val="140"/>
          <w:marBottom w:val="0"/>
          <w:divBdr>
            <w:top w:val="none" w:sz="0" w:space="0" w:color="auto"/>
            <w:left w:val="none" w:sz="0" w:space="0" w:color="auto"/>
            <w:bottom w:val="none" w:sz="0" w:space="0" w:color="auto"/>
            <w:right w:val="none" w:sz="0" w:space="0" w:color="auto"/>
          </w:divBdr>
        </w:div>
        <w:div w:id="913972596">
          <w:marLeft w:val="504"/>
          <w:marRight w:val="0"/>
          <w:marTop w:val="140"/>
          <w:marBottom w:val="0"/>
          <w:divBdr>
            <w:top w:val="none" w:sz="0" w:space="0" w:color="auto"/>
            <w:left w:val="none" w:sz="0" w:space="0" w:color="auto"/>
            <w:bottom w:val="none" w:sz="0" w:space="0" w:color="auto"/>
            <w:right w:val="none" w:sz="0" w:space="0" w:color="auto"/>
          </w:divBdr>
        </w:div>
        <w:div w:id="921253423">
          <w:marLeft w:val="504"/>
          <w:marRight w:val="0"/>
          <w:marTop w:val="140"/>
          <w:marBottom w:val="0"/>
          <w:divBdr>
            <w:top w:val="none" w:sz="0" w:space="0" w:color="auto"/>
            <w:left w:val="none" w:sz="0" w:space="0" w:color="auto"/>
            <w:bottom w:val="none" w:sz="0" w:space="0" w:color="auto"/>
            <w:right w:val="none" w:sz="0" w:space="0" w:color="auto"/>
          </w:divBdr>
        </w:div>
        <w:div w:id="923414298">
          <w:marLeft w:val="1051"/>
          <w:marRight w:val="0"/>
          <w:marTop w:val="110"/>
          <w:marBottom w:val="0"/>
          <w:divBdr>
            <w:top w:val="none" w:sz="0" w:space="0" w:color="auto"/>
            <w:left w:val="none" w:sz="0" w:space="0" w:color="auto"/>
            <w:bottom w:val="none" w:sz="0" w:space="0" w:color="auto"/>
            <w:right w:val="none" w:sz="0" w:space="0" w:color="auto"/>
          </w:divBdr>
        </w:div>
        <w:div w:id="927420685">
          <w:marLeft w:val="1166"/>
          <w:marRight w:val="0"/>
          <w:marTop w:val="312"/>
          <w:marBottom w:val="0"/>
          <w:divBdr>
            <w:top w:val="none" w:sz="0" w:space="0" w:color="auto"/>
            <w:left w:val="none" w:sz="0" w:space="0" w:color="auto"/>
            <w:bottom w:val="none" w:sz="0" w:space="0" w:color="auto"/>
            <w:right w:val="none" w:sz="0" w:space="0" w:color="auto"/>
          </w:divBdr>
        </w:div>
        <w:div w:id="931741724">
          <w:marLeft w:val="504"/>
          <w:marRight w:val="0"/>
          <w:marTop w:val="140"/>
          <w:marBottom w:val="0"/>
          <w:divBdr>
            <w:top w:val="none" w:sz="0" w:space="0" w:color="auto"/>
            <w:left w:val="none" w:sz="0" w:space="0" w:color="auto"/>
            <w:bottom w:val="none" w:sz="0" w:space="0" w:color="auto"/>
            <w:right w:val="none" w:sz="0" w:space="0" w:color="auto"/>
          </w:divBdr>
        </w:div>
        <w:div w:id="933322901">
          <w:marLeft w:val="504"/>
          <w:marRight w:val="0"/>
          <w:marTop w:val="140"/>
          <w:marBottom w:val="0"/>
          <w:divBdr>
            <w:top w:val="none" w:sz="0" w:space="0" w:color="auto"/>
            <w:left w:val="none" w:sz="0" w:space="0" w:color="auto"/>
            <w:bottom w:val="none" w:sz="0" w:space="0" w:color="auto"/>
            <w:right w:val="none" w:sz="0" w:space="0" w:color="auto"/>
          </w:divBdr>
        </w:div>
        <w:div w:id="947392580">
          <w:marLeft w:val="1008"/>
          <w:marRight w:val="0"/>
          <w:marTop w:val="110"/>
          <w:marBottom w:val="0"/>
          <w:divBdr>
            <w:top w:val="none" w:sz="0" w:space="0" w:color="auto"/>
            <w:left w:val="none" w:sz="0" w:space="0" w:color="auto"/>
            <w:bottom w:val="none" w:sz="0" w:space="0" w:color="auto"/>
            <w:right w:val="none" w:sz="0" w:space="0" w:color="auto"/>
          </w:divBdr>
        </w:div>
        <w:div w:id="948925041">
          <w:marLeft w:val="1008"/>
          <w:marRight w:val="0"/>
          <w:marTop w:val="110"/>
          <w:marBottom w:val="0"/>
          <w:divBdr>
            <w:top w:val="none" w:sz="0" w:space="0" w:color="auto"/>
            <w:left w:val="none" w:sz="0" w:space="0" w:color="auto"/>
            <w:bottom w:val="none" w:sz="0" w:space="0" w:color="auto"/>
            <w:right w:val="none" w:sz="0" w:space="0" w:color="auto"/>
          </w:divBdr>
        </w:div>
        <w:div w:id="951788707">
          <w:marLeft w:val="504"/>
          <w:marRight w:val="0"/>
          <w:marTop w:val="140"/>
          <w:marBottom w:val="0"/>
          <w:divBdr>
            <w:top w:val="none" w:sz="0" w:space="0" w:color="auto"/>
            <w:left w:val="none" w:sz="0" w:space="0" w:color="auto"/>
            <w:bottom w:val="none" w:sz="0" w:space="0" w:color="auto"/>
            <w:right w:val="none" w:sz="0" w:space="0" w:color="auto"/>
          </w:divBdr>
        </w:div>
        <w:div w:id="951864692">
          <w:marLeft w:val="504"/>
          <w:marRight w:val="0"/>
          <w:marTop w:val="140"/>
          <w:marBottom w:val="0"/>
          <w:divBdr>
            <w:top w:val="none" w:sz="0" w:space="0" w:color="auto"/>
            <w:left w:val="none" w:sz="0" w:space="0" w:color="auto"/>
            <w:bottom w:val="none" w:sz="0" w:space="0" w:color="auto"/>
            <w:right w:val="none" w:sz="0" w:space="0" w:color="auto"/>
          </w:divBdr>
        </w:div>
        <w:div w:id="952053371">
          <w:marLeft w:val="504"/>
          <w:marRight w:val="0"/>
          <w:marTop w:val="140"/>
          <w:marBottom w:val="0"/>
          <w:divBdr>
            <w:top w:val="none" w:sz="0" w:space="0" w:color="auto"/>
            <w:left w:val="none" w:sz="0" w:space="0" w:color="auto"/>
            <w:bottom w:val="none" w:sz="0" w:space="0" w:color="auto"/>
            <w:right w:val="none" w:sz="0" w:space="0" w:color="auto"/>
          </w:divBdr>
        </w:div>
        <w:div w:id="970941873">
          <w:marLeft w:val="504"/>
          <w:marRight w:val="0"/>
          <w:marTop w:val="140"/>
          <w:marBottom w:val="0"/>
          <w:divBdr>
            <w:top w:val="none" w:sz="0" w:space="0" w:color="auto"/>
            <w:left w:val="none" w:sz="0" w:space="0" w:color="auto"/>
            <w:bottom w:val="none" w:sz="0" w:space="0" w:color="auto"/>
            <w:right w:val="none" w:sz="0" w:space="0" w:color="auto"/>
          </w:divBdr>
        </w:div>
        <w:div w:id="979387795">
          <w:marLeft w:val="835"/>
          <w:marRight w:val="0"/>
          <w:marTop w:val="269"/>
          <w:marBottom w:val="0"/>
          <w:divBdr>
            <w:top w:val="none" w:sz="0" w:space="0" w:color="auto"/>
            <w:left w:val="none" w:sz="0" w:space="0" w:color="auto"/>
            <w:bottom w:val="none" w:sz="0" w:space="0" w:color="auto"/>
            <w:right w:val="none" w:sz="0" w:space="0" w:color="auto"/>
          </w:divBdr>
        </w:div>
        <w:div w:id="984047701">
          <w:marLeft w:val="504"/>
          <w:marRight w:val="0"/>
          <w:marTop w:val="140"/>
          <w:marBottom w:val="0"/>
          <w:divBdr>
            <w:top w:val="none" w:sz="0" w:space="0" w:color="auto"/>
            <w:left w:val="none" w:sz="0" w:space="0" w:color="auto"/>
            <w:bottom w:val="none" w:sz="0" w:space="0" w:color="auto"/>
            <w:right w:val="none" w:sz="0" w:space="0" w:color="auto"/>
          </w:divBdr>
        </w:div>
        <w:div w:id="1001548385">
          <w:marLeft w:val="1166"/>
          <w:marRight w:val="0"/>
          <w:marTop w:val="60"/>
          <w:marBottom w:val="60"/>
          <w:divBdr>
            <w:top w:val="none" w:sz="0" w:space="0" w:color="auto"/>
            <w:left w:val="none" w:sz="0" w:space="0" w:color="auto"/>
            <w:bottom w:val="none" w:sz="0" w:space="0" w:color="auto"/>
            <w:right w:val="none" w:sz="0" w:space="0" w:color="auto"/>
          </w:divBdr>
        </w:div>
        <w:div w:id="1007055612">
          <w:marLeft w:val="504"/>
          <w:marRight w:val="0"/>
          <w:marTop w:val="288"/>
          <w:marBottom w:val="0"/>
          <w:divBdr>
            <w:top w:val="none" w:sz="0" w:space="0" w:color="auto"/>
            <w:left w:val="none" w:sz="0" w:space="0" w:color="auto"/>
            <w:bottom w:val="none" w:sz="0" w:space="0" w:color="auto"/>
            <w:right w:val="none" w:sz="0" w:space="0" w:color="auto"/>
          </w:divBdr>
        </w:div>
        <w:div w:id="1008672636">
          <w:marLeft w:val="1008"/>
          <w:marRight w:val="0"/>
          <w:marTop w:val="110"/>
          <w:marBottom w:val="0"/>
          <w:divBdr>
            <w:top w:val="none" w:sz="0" w:space="0" w:color="auto"/>
            <w:left w:val="none" w:sz="0" w:space="0" w:color="auto"/>
            <w:bottom w:val="none" w:sz="0" w:space="0" w:color="auto"/>
            <w:right w:val="none" w:sz="0" w:space="0" w:color="auto"/>
          </w:divBdr>
        </w:div>
        <w:div w:id="1009066875">
          <w:marLeft w:val="835"/>
          <w:marRight w:val="0"/>
          <w:marTop w:val="269"/>
          <w:marBottom w:val="0"/>
          <w:divBdr>
            <w:top w:val="none" w:sz="0" w:space="0" w:color="auto"/>
            <w:left w:val="none" w:sz="0" w:space="0" w:color="auto"/>
            <w:bottom w:val="none" w:sz="0" w:space="0" w:color="auto"/>
            <w:right w:val="none" w:sz="0" w:space="0" w:color="auto"/>
          </w:divBdr>
        </w:div>
        <w:div w:id="1015380718">
          <w:marLeft w:val="1008"/>
          <w:marRight w:val="0"/>
          <w:marTop w:val="110"/>
          <w:marBottom w:val="0"/>
          <w:divBdr>
            <w:top w:val="none" w:sz="0" w:space="0" w:color="auto"/>
            <w:left w:val="none" w:sz="0" w:space="0" w:color="auto"/>
            <w:bottom w:val="none" w:sz="0" w:space="0" w:color="auto"/>
            <w:right w:val="none" w:sz="0" w:space="0" w:color="auto"/>
          </w:divBdr>
        </w:div>
        <w:div w:id="1023827196">
          <w:marLeft w:val="504"/>
          <w:marRight w:val="0"/>
          <w:marTop w:val="140"/>
          <w:marBottom w:val="0"/>
          <w:divBdr>
            <w:top w:val="none" w:sz="0" w:space="0" w:color="auto"/>
            <w:left w:val="none" w:sz="0" w:space="0" w:color="auto"/>
            <w:bottom w:val="none" w:sz="0" w:space="0" w:color="auto"/>
            <w:right w:val="none" w:sz="0" w:space="0" w:color="auto"/>
          </w:divBdr>
        </w:div>
        <w:div w:id="1024284905">
          <w:marLeft w:val="504"/>
          <w:marRight w:val="0"/>
          <w:marTop w:val="140"/>
          <w:marBottom w:val="0"/>
          <w:divBdr>
            <w:top w:val="none" w:sz="0" w:space="0" w:color="auto"/>
            <w:left w:val="none" w:sz="0" w:space="0" w:color="auto"/>
            <w:bottom w:val="none" w:sz="0" w:space="0" w:color="auto"/>
            <w:right w:val="none" w:sz="0" w:space="0" w:color="auto"/>
          </w:divBdr>
        </w:div>
        <w:div w:id="1034305754">
          <w:marLeft w:val="547"/>
          <w:marRight w:val="0"/>
          <w:marTop w:val="384"/>
          <w:marBottom w:val="0"/>
          <w:divBdr>
            <w:top w:val="none" w:sz="0" w:space="0" w:color="auto"/>
            <w:left w:val="none" w:sz="0" w:space="0" w:color="auto"/>
            <w:bottom w:val="none" w:sz="0" w:space="0" w:color="auto"/>
            <w:right w:val="none" w:sz="0" w:space="0" w:color="auto"/>
          </w:divBdr>
        </w:div>
        <w:div w:id="1038168879">
          <w:marLeft w:val="504"/>
          <w:marRight w:val="0"/>
          <w:marTop w:val="140"/>
          <w:marBottom w:val="0"/>
          <w:divBdr>
            <w:top w:val="none" w:sz="0" w:space="0" w:color="auto"/>
            <w:left w:val="none" w:sz="0" w:space="0" w:color="auto"/>
            <w:bottom w:val="none" w:sz="0" w:space="0" w:color="auto"/>
            <w:right w:val="none" w:sz="0" w:space="0" w:color="auto"/>
          </w:divBdr>
        </w:div>
        <w:div w:id="1046103916">
          <w:marLeft w:val="1008"/>
          <w:marRight w:val="0"/>
          <w:marTop w:val="110"/>
          <w:marBottom w:val="0"/>
          <w:divBdr>
            <w:top w:val="none" w:sz="0" w:space="0" w:color="auto"/>
            <w:left w:val="none" w:sz="0" w:space="0" w:color="auto"/>
            <w:bottom w:val="none" w:sz="0" w:space="0" w:color="auto"/>
            <w:right w:val="none" w:sz="0" w:space="0" w:color="auto"/>
          </w:divBdr>
        </w:div>
        <w:div w:id="1055202516">
          <w:marLeft w:val="1008"/>
          <w:marRight w:val="0"/>
          <w:marTop w:val="110"/>
          <w:marBottom w:val="0"/>
          <w:divBdr>
            <w:top w:val="none" w:sz="0" w:space="0" w:color="auto"/>
            <w:left w:val="none" w:sz="0" w:space="0" w:color="auto"/>
            <w:bottom w:val="none" w:sz="0" w:space="0" w:color="auto"/>
            <w:right w:val="none" w:sz="0" w:space="0" w:color="auto"/>
          </w:divBdr>
        </w:div>
        <w:div w:id="1057584674">
          <w:marLeft w:val="2160"/>
          <w:marRight w:val="0"/>
          <w:marTop w:val="100"/>
          <w:marBottom w:val="0"/>
          <w:divBdr>
            <w:top w:val="none" w:sz="0" w:space="0" w:color="auto"/>
            <w:left w:val="none" w:sz="0" w:space="0" w:color="auto"/>
            <w:bottom w:val="none" w:sz="0" w:space="0" w:color="auto"/>
            <w:right w:val="none" w:sz="0" w:space="0" w:color="auto"/>
          </w:divBdr>
        </w:div>
        <w:div w:id="1063679872">
          <w:marLeft w:val="1008"/>
          <w:marRight w:val="0"/>
          <w:marTop w:val="110"/>
          <w:marBottom w:val="0"/>
          <w:divBdr>
            <w:top w:val="none" w:sz="0" w:space="0" w:color="auto"/>
            <w:left w:val="none" w:sz="0" w:space="0" w:color="auto"/>
            <w:bottom w:val="none" w:sz="0" w:space="0" w:color="auto"/>
            <w:right w:val="none" w:sz="0" w:space="0" w:color="auto"/>
          </w:divBdr>
        </w:div>
        <w:div w:id="1066495918">
          <w:marLeft w:val="504"/>
          <w:marRight w:val="0"/>
          <w:marTop w:val="140"/>
          <w:marBottom w:val="0"/>
          <w:divBdr>
            <w:top w:val="none" w:sz="0" w:space="0" w:color="auto"/>
            <w:left w:val="none" w:sz="0" w:space="0" w:color="auto"/>
            <w:bottom w:val="none" w:sz="0" w:space="0" w:color="auto"/>
            <w:right w:val="none" w:sz="0" w:space="0" w:color="auto"/>
          </w:divBdr>
        </w:div>
        <w:div w:id="1078134357">
          <w:marLeft w:val="720"/>
          <w:marRight w:val="0"/>
          <w:marTop w:val="307"/>
          <w:marBottom w:val="0"/>
          <w:divBdr>
            <w:top w:val="none" w:sz="0" w:space="0" w:color="auto"/>
            <w:left w:val="none" w:sz="0" w:space="0" w:color="auto"/>
            <w:bottom w:val="none" w:sz="0" w:space="0" w:color="auto"/>
            <w:right w:val="none" w:sz="0" w:space="0" w:color="auto"/>
          </w:divBdr>
        </w:div>
        <w:div w:id="1083449193">
          <w:marLeft w:val="504"/>
          <w:marRight w:val="0"/>
          <w:marTop w:val="140"/>
          <w:marBottom w:val="0"/>
          <w:divBdr>
            <w:top w:val="none" w:sz="0" w:space="0" w:color="auto"/>
            <w:left w:val="none" w:sz="0" w:space="0" w:color="auto"/>
            <w:bottom w:val="none" w:sz="0" w:space="0" w:color="auto"/>
            <w:right w:val="none" w:sz="0" w:space="0" w:color="auto"/>
          </w:divBdr>
        </w:div>
        <w:div w:id="1087340369">
          <w:marLeft w:val="504"/>
          <w:marRight w:val="0"/>
          <w:marTop w:val="140"/>
          <w:marBottom w:val="0"/>
          <w:divBdr>
            <w:top w:val="none" w:sz="0" w:space="0" w:color="auto"/>
            <w:left w:val="none" w:sz="0" w:space="0" w:color="auto"/>
            <w:bottom w:val="none" w:sz="0" w:space="0" w:color="auto"/>
            <w:right w:val="none" w:sz="0" w:space="0" w:color="auto"/>
          </w:divBdr>
        </w:div>
        <w:div w:id="1098603124">
          <w:marLeft w:val="504"/>
          <w:marRight w:val="0"/>
          <w:marTop w:val="140"/>
          <w:marBottom w:val="0"/>
          <w:divBdr>
            <w:top w:val="none" w:sz="0" w:space="0" w:color="auto"/>
            <w:left w:val="none" w:sz="0" w:space="0" w:color="auto"/>
            <w:bottom w:val="none" w:sz="0" w:space="0" w:color="auto"/>
            <w:right w:val="none" w:sz="0" w:space="0" w:color="auto"/>
          </w:divBdr>
        </w:div>
        <w:div w:id="1102531532">
          <w:marLeft w:val="547"/>
          <w:marRight w:val="0"/>
          <w:marTop w:val="348"/>
          <w:marBottom w:val="0"/>
          <w:divBdr>
            <w:top w:val="none" w:sz="0" w:space="0" w:color="auto"/>
            <w:left w:val="none" w:sz="0" w:space="0" w:color="auto"/>
            <w:bottom w:val="none" w:sz="0" w:space="0" w:color="auto"/>
            <w:right w:val="none" w:sz="0" w:space="0" w:color="auto"/>
          </w:divBdr>
        </w:div>
        <w:div w:id="1107501784">
          <w:marLeft w:val="965"/>
          <w:marRight w:val="0"/>
          <w:marTop w:val="140"/>
          <w:marBottom w:val="0"/>
          <w:divBdr>
            <w:top w:val="none" w:sz="0" w:space="0" w:color="auto"/>
            <w:left w:val="none" w:sz="0" w:space="0" w:color="auto"/>
            <w:bottom w:val="none" w:sz="0" w:space="0" w:color="auto"/>
            <w:right w:val="none" w:sz="0" w:space="0" w:color="auto"/>
          </w:divBdr>
        </w:div>
        <w:div w:id="1111390463">
          <w:marLeft w:val="1008"/>
          <w:marRight w:val="0"/>
          <w:marTop w:val="110"/>
          <w:marBottom w:val="0"/>
          <w:divBdr>
            <w:top w:val="none" w:sz="0" w:space="0" w:color="auto"/>
            <w:left w:val="none" w:sz="0" w:space="0" w:color="auto"/>
            <w:bottom w:val="none" w:sz="0" w:space="0" w:color="auto"/>
            <w:right w:val="none" w:sz="0" w:space="0" w:color="auto"/>
          </w:divBdr>
        </w:div>
        <w:div w:id="1129514000">
          <w:marLeft w:val="504"/>
          <w:marRight w:val="0"/>
          <w:marTop w:val="140"/>
          <w:marBottom w:val="0"/>
          <w:divBdr>
            <w:top w:val="none" w:sz="0" w:space="0" w:color="auto"/>
            <w:left w:val="none" w:sz="0" w:space="0" w:color="auto"/>
            <w:bottom w:val="none" w:sz="0" w:space="0" w:color="auto"/>
            <w:right w:val="none" w:sz="0" w:space="0" w:color="auto"/>
          </w:divBdr>
        </w:div>
        <w:div w:id="1130593829">
          <w:marLeft w:val="835"/>
          <w:marRight w:val="0"/>
          <w:marTop w:val="269"/>
          <w:marBottom w:val="0"/>
          <w:divBdr>
            <w:top w:val="none" w:sz="0" w:space="0" w:color="auto"/>
            <w:left w:val="none" w:sz="0" w:space="0" w:color="auto"/>
            <w:bottom w:val="none" w:sz="0" w:space="0" w:color="auto"/>
            <w:right w:val="none" w:sz="0" w:space="0" w:color="auto"/>
          </w:divBdr>
        </w:div>
        <w:div w:id="1151093217">
          <w:marLeft w:val="835"/>
          <w:marRight w:val="0"/>
          <w:marTop w:val="140"/>
          <w:marBottom w:val="0"/>
          <w:divBdr>
            <w:top w:val="none" w:sz="0" w:space="0" w:color="auto"/>
            <w:left w:val="none" w:sz="0" w:space="0" w:color="auto"/>
            <w:bottom w:val="none" w:sz="0" w:space="0" w:color="auto"/>
            <w:right w:val="none" w:sz="0" w:space="0" w:color="auto"/>
          </w:divBdr>
        </w:div>
        <w:div w:id="1152328594">
          <w:marLeft w:val="1440"/>
          <w:marRight w:val="0"/>
          <w:marTop w:val="100"/>
          <w:marBottom w:val="0"/>
          <w:divBdr>
            <w:top w:val="none" w:sz="0" w:space="0" w:color="auto"/>
            <w:left w:val="none" w:sz="0" w:space="0" w:color="auto"/>
            <w:bottom w:val="none" w:sz="0" w:space="0" w:color="auto"/>
            <w:right w:val="none" w:sz="0" w:space="0" w:color="auto"/>
          </w:divBdr>
        </w:div>
        <w:div w:id="1152991378">
          <w:marLeft w:val="504"/>
          <w:marRight w:val="0"/>
          <w:marTop w:val="140"/>
          <w:marBottom w:val="0"/>
          <w:divBdr>
            <w:top w:val="none" w:sz="0" w:space="0" w:color="auto"/>
            <w:left w:val="none" w:sz="0" w:space="0" w:color="auto"/>
            <w:bottom w:val="none" w:sz="0" w:space="0" w:color="auto"/>
            <w:right w:val="none" w:sz="0" w:space="0" w:color="auto"/>
          </w:divBdr>
        </w:div>
        <w:div w:id="1154028708">
          <w:marLeft w:val="1166"/>
          <w:marRight w:val="0"/>
          <w:marTop w:val="60"/>
          <w:marBottom w:val="60"/>
          <w:divBdr>
            <w:top w:val="none" w:sz="0" w:space="0" w:color="auto"/>
            <w:left w:val="none" w:sz="0" w:space="0" w:color="auto"/>
            <w:bottom w:val="none" w:sz="0" w:space="0" w:color="auto"/>
            <w:right w:val="none" w:sz="0" w:space="0" w:color="auto"/>
          </w:divBdr>
        </w:div>
        <w:div w:id="1176843130">
          <w:marLeft w:val="835"/>
          <w:marRight w:val="0"/>
          <w:marTop w:val="269"/>
          <w:marBottom w:val="0"/>
          <w:divBdr>
            <w:top w:val="none" w:sz="0" w:space="0" w:color="auto"/>
            <w:left w:val="none" w:sz="0" w:space="0" w:color="auto"/>
            <w:bottom w:val="none" w:sz="0" w:space="0" w:color="auto"/>
            <w:right w:val="none" w:sz="0" w:space="0" w:color="auto"/>
          </w:divBdr>
        </w:div>
        <w:div w:id="1179540167">
          <w:marLeft w:val="662"/>
          <w:marRight w:val="0"/>
          <w:marTop w:val="336"/>
          <w:marBottom w:val="0"/>
          <w:divBdr>
            <w:top w:val="none" w:sz="0" w:space="0" w:color="auto"/>
            <w:left w:val="none" w:sz="0" w:space="0" w:color="auto"/>
            <w:bottom w:val="none" w:sz="0" w:space="0" w:color="auto"/>
            <w:right w:val="none" w:sz="0" w:space="0" w:color="auto"/>
          </w:divBdr>
        </w:div>
        <w:div w:id="1186403241">
          <w:marLeft w:val="547"/>
          <w:marRight w:val="0"/>
          <w:marTop w:val="348"/>
          <w:marBottom w:val="0"/>
          <w:divBdr>
            <w:top w:val="none" w:sz="0" w:space="0" w:color="auto"/>
            <w:left w:val="none" w:sz="0" w:space="0" w:color="auto"/>
            <w:bottom w:val="none" w:sz="0" w:space="0" w:color="auto"/>
            <w:right w:val="none" w:sz="0" w:space="0" w:color="auto"/>
          </w:divBdr>
        </w:div>
        <w:div w:id="1188058440">
          <w:marLeft w:val="1008"/>
          <w:marRight w:val="0"/>
          <w:marTop w:val="110"/>
          <w:marBottom w:val="0"/>
          <w:divBdr>
            <w:top w:val="none" w:sz="0" w:space="0" w:color="auto"/>
            <w:left w:val="none" w:sz="0" w:space="0" w:color="auto"/>
            <w:bottom w:val="none" w:sz="0" w:space="0" w:color="auto"/>
            <w:right w:val="none" w:sz="0" w:space="0" w:color="auto"/>
          </w:divBdr>
        </w:div>
        <w:div w:id="1192838213">
          <w:marLeft w:val="835"/>
          <w:marRight w:val="0"/>
          <w:marTop w:val="269"/>
          <w:marBottom w:val="0"/>
          <w:divBdr>
            <w:top w:val="none" w:sz="0" w:space="0" w:color="auto"/>
            <w:left w:val="none" w:sz="0" w:space="0" w:color="auto"/>
            <w:bottom w:val="none" w:sz="0" w:space="0" w:color="auto"/>
            <w:right w:val="none" w:sz="0" w:space="0" w:color="auto"/>
          </w:divBdr>
        </w:div>
        <w:div w:id="1195466237">
          <w:marLeft w:val="2160"/>
          <w:marRight w:val="0"/>
          <w:marTop w:val="100"/>
          <w:marBottom w:val="0"/>
          <w:divBdr>
            <w:top w:val="none" w:sz="0" w:space="0" w:color="auto"/>
            <w:left w:val="none" w:sz="0" w:space="0" w:color="auto"/>
            <w:bottom w:val="none" w:sz="0" w:space="0" w:color="auto"/>
            <w:right w:val="none" w:sz="0" w:space="0" w:color="auto"/>
          </w:divBdr>
        </w:div>
        <w:div w:id="1199321880">
          <w:marLeft w:val="1008"/>
          <w:marRight w:val="0"/>
          <w:marTop w:val="110"/>
          <w:marBottom w:val="0"/>
          <w:divBdr>
            <w:top w:val="none" w:sz="0" w:space="0" w:color="auto"/>
            <w:left w:val="none" w:sz="0" w:space="0" w:color="auto"/>
            <w:bottom w:val="none" w:sz="0" w:space="0" w:color="auto"/>
            <w:right w:val="none" w:sz="0" w:space="0" w:color="auto"/>
          </w:divBdr>
        </w:div>
        <w:div w:id="1201629306">
          <w:marLeft w:val="504"/>
          <w:marRight w:val="0"/>
          <w:marTop w:val="140"/>
          <w:marBottom w:val="0"/>
          <w:divBdr>
            <w:top w:val="none" w:sz="0" w:space="0" w:color="auto"/>
            <w:left w:val="none" w:sz="0" w:space="0" w:color="auto"/>
            <w:bottom w:val="none" w:sz="0" w:space="0" w:color="auto"/>
            <w:right w:val="none" w:sz="0" w:space="0" w:color="auto"/>
          </w:divBdr>
        </w:div>
        <w:div w:id="1206719068">
          <w:marLeft w:val="2160"/>
          <w:marRight w:val="0"/>
          <w:marTop w:val="100"/>
          <w:marBottom w:val="0"/>
          <w:divBdr>
            <w:top w:val="none" w:sz="0" w:space="0" w:color="auto"/>
            <w:left w:val="none" w:sz="0" w:space="0" w:color="auto"/>
            <w:bottom w:val="none" w:sz="0" w:space="0" w:color="auto"/>
            <w:right w:val="none" w:sz="0" w:space="0" w:color="auto"/>
          </w:divBdr>
        </w:div>
        <w:div w:id="1230919923">
          <w:marLeft w:val="547"/>
          <w:marRight w:val="0"/>
          <w:marTop w:val="140"/>
          <w:marBottom w:val="384"/>
          <w:divBdr>
            <w:top w:val="none" w:sz="0" w:space="0" w:color="auto"/>
            <w:left w:val="none" w:sz="0" w:space="0" w:color="auto"/>
            <w:bottom w:val="none" w:sz="0" w:space="0" w:color="auto"/>
            <w:right w:val="none" w:sz="0" w:space="0" w:color="auto"/>
          </w:divBdr>
        </w:div>
        <w:div w:id="1247225655">
          <w:marLeft w:val="1008"/>
          <w:marRight w:val="0"/>
          <w:marTop w:val="110"/>
          <w:marBottom w:val="0"/>
          <w:divBdr>
            <w:top w:val="none" w:sz="0" w:space="0" w:color="auto"/>
            <w:left w:val="none" w:sz="0" w:space="0" w:color="auto"/>
            <w:bottom w:val="none" w:sz="0" w:space="0" w:color="auto"/>
            <w:right w:val="none" w:sz="0" w:space="0" w:color="auto"/>
          </w:divBdr>
        </w:div>
        <w:div w:id="1249660552">
          <w:marLeft w:val="1008"/>
          <w:marRight w:val="0"/>
          <w:marTop w:val="110"/>
          <w:marBottom w:val="0"/>
          <w:divBdr>
            <w:top w:val="none" w:sz="0" w:space="0" w:color="auto"/>
            <w:left w:val="none" w:sz="0" w:space="0" w:color="auto"/>
            <w:bottom w:val="none" w:sz="0" w:space="0" w:color="auto"/>
            <w:right w:val="none" w:sz="0" w:space="0" w:color="auto"/>
          </w:divBdr>
        </w:div>
        <w:div w:id="1249920232">
          <w:marLeft w:val="1166"/>
          <w:marRight w:val="0"/>
          <w:marTop w:val="60"/>
          <w:marBottom w:val="60"/>
          <w:divBdr>
            <w:top w:val="none" w:sz="0" w:space="0" w:color="auto"/>
            <w:left w:val="none" w:sz="0" w:space="0" w:color="auto"/>
            <w:bottom w:val="none" w:sz="0" w:space="0" w:color="auto"/>
            <w:right w:val="none" w:sz="0" w:space="0" w:color="auto"/>
          </w:divBdr>
        </w:div>
        <w:div w:id="1255477917">
          <w:marLeft w:val="504"/>
          <w:marRight w:val="0"/>
          <w:marTop w:val="140"/>
          <w:marBottom w:val="0"/>
          <w:divBdr>
            <w:top w:val="none" w:sz="0" w:space="0" w:color="auto"/>
            <w:left w:val="none" w:sz="0" w:space="0" w:color="auto"/>
            <w:bottom w:val="none" w:sz="0" w:space="0" w:color="auto"/>
            <w:right w:val="none" w:sz="0" w:space="0" w:color="auto"/>
          </w:divBdr>
        </w:div>
        <w:div w:id="1257053539">
          <w:marLeft w:val="504"/>
          <w:marRight w:val="0"/>
          <w:marTop w:val="140"/>
          <w:marBottom w:val="0"/>
          <w:divBdr>
            <w:top w:val="none" w:sz="0" w:space="0" w:color="auto"/>
            <w:left w:val="none" w:sz="0" w:space="0" w:color="auto"/>
            <w:bottom w:val="none" w:sz="0" w:space="0" w:color="auto"/>
            <w:right w:val="none" w:sz="0" w:space="0" w:color="auto"/>
          </w:divBdr>
        </w:div>
        <w:div w:id="1258832859">
          <w:marLeft w:val="547"/>
          <w:marRight w:val="0"/>
          <w:marTop w:val="140"/>
          <w:marBottom w:val="0"/>
          <w:divBdr>
            <w:top w:val="none" w:sz="0" w:space="0" w:color="auto"/>
            <w:left w:val="none" w:sz="0" w:space="0" w:color="auto"/>
            <w:bottom w:val="none" w:sz="0" w:space="0" w:color="auto"/>
            <w:right w:val="none" w:sz="0" w:space="0" w:color="auto"/>
          </w:divBdr>
        </w:div>
        <w:div w:id="1265922278">
          <w:marLeft w:val="1166"/>
          <w:marRight w:val="0"/>
          <w:marTop w:val="110"/>
          <w:marBottom w:val="120"/>
          <w:divBdr>
            <w:top w:val="none" w:sz="0" w:space="0" w:color="auto"/>
            <w:left w:val="none" w:sz="0" w:space="0" w:color="auto"/>
            <w:bottom w:val="none" w:sz="0" w:space="0" w:color="auto"/>
            <w:right w:val="none" w:sz="0" w:space="0" w:color="auto"/>
          </w:divBdr>
        </w:div>
        <w:div w:id="1266770742">
          <w:marLeft w:val="504"/>
          <w:marRight w:val="0"/>
          <w:marTop w:val="140"/>
          <w:marBottom w:val="0"/>
          <w:divBdr>
            <w:top w:val="none" w:sz="0" w:space="0" w:color="auto"/>
            <w:left w:val="none" w:sz="0" w:space="0" w:color="auto"/>
            <w:bottom w:val="none" w:sz="0" w:space="0" w:color="auto"/>
            <w:right w:val="none" w:sz="0" w:space="0" w:color="auto"/>
          </w:divBdr>
        </w:div>
        <w:div w:id="1267346174">
          <w:marLeft w:val="504"/>
          <w:marRight w:val="0"/>
          <w:marTop w:val="140"/>
          <w:marBottom w:val="0"/>
          <w:divBdr>
            <w:top w:val="none" w:sz="0" w:space="0" w:color="auto"/>
            <w:left w:val="none" w:sz="0" w:space="0" w:color="auto"/>
            <w:bottom w:val="none" w:sz="0" w:space="0" w:color="auto"/>
            <w:right w:val="none" w:sz="0" w:space="0" w:color="auto"/>
          </w:divBdr>
        </w:div>
        <w:div w:id="1271474640">
          <w:marLeft w:val="504"/>
          <w:marRight w:val="0"/>
          <w:marTop w:val="140"/>
          <w:marBottom w:val="0"/>
          <w:divBdr>
            <w:top w:val="none" w:sz="0" w:space="0" w:color="auto"/>
            <w:left w:val="none" w:sz="0" w:space="0" w:color="auto"/>
            <w:bottom w:val="none" w:sz="0" w:space="0" w:color="auto"/>
            <w:right w:val="none" w:sz="0" w:space="0" w:color="auto"/>
          </w:divBdr>
        </w:div>
        <w:div w:id="1275479185">
          <w:marLeft w:val="504"/>
          <w:marRight w:val="0"/>
          <w:marTop w:val="140"/>
          <w:marBottom w:val="0"/>
          <w:divBdr>
            <w:top w:val="none" w:sz="0" w:space="0" w:color="auto"/>
            <w:left w:val="none" w:sz="0" w:space="0" w:color="auto"/>
            <w:bottom w:val="none" w:sz="0" w:space="0" w:color="auto"/>
            <w:right w:val="none" w:sz="0" w:space="0" w:color="auto"/>
          </w:divBdr>
        </w:div>
        <w:div w:id="1281230036">
          <w:marLeft w:val="1008"/>
          <w:marRight w:val="0"/>
          <w:marTop w:val="110"/>
          <w:marBottom w:val="0"/>
          <w:divBdr>
            <w:top w:val="none" w:sz="0" w:space="0" w:color="auto"/>
            <w:left w:val="none" w:sz="0" w:space="0" w:color="auto"/>
            <w:bottom w:val="none" w:sz="0" w:space="0" w:color="auto"/>
            <w:right w:val="none" w:sz="0" w:space="0" w:color="auto"/>
          </w:divBdr>
        </w:div>
        <w:div w:id="1281455602">
          <w:marLeft w:val="504"/>
          <w:marRight w:val="0"/>
          <w:marTop w:val="140"/>
          <w:marBottom w:val="0"/>
          <w:divBdr>
            <w:top w:val="none" w:sz="0" w:space="0" w:color="auto"/>
            <w:left w:val="none" w:sz="0" w:space="0" w:color="auto"/>
            <w:bottom w:val="none" w:sz="0" w:space="0" w:color="auto"/>
            <w:right w:val="none" w:sz="0" w:space="0" w:color="auto"/>
          </w:divBdr>
        </w:div>
        <w:div w:id="1283727193">
          <w:marLeft w:val="1166"/>
          <w:marRight w:val="0"/>
          <w:marTop w:val="156"/>
          <w:marBottom w:val="312"/>
          <w:divBdr>
            <w:top w:val="none" w:sz="0" w:space="0" w:color="auto"/>
            <w:left w:val="none" w:sz="0" w:space="0" w:color="auto"/>
            <w:bottom w:val="none" w:sz="0" w:space="0" w:color="auto"/>
            <w:right w:val="none" w:sz="0" w:space="0" w:color="auto"/>
          </w:divBdr>
        </w:div>
        <w:div w:id="1296257636">
          <w:marLeft w:val="1008"/>
          <w:marRight w:val="0"/>
          <w:marTop w:val="110"/>
          <w:marBottom w:val="0"/>
          <w:divBdr>
            <w:top w:val="none" w:sz="0" w:space="0" w:color="auto"/>
            <w:left w:val="none" w:sz="0" w:space="0" w:color="auto"/>
            <w:bottom w:val="none" w:sz="0" w:space="0" w:color="auto"/>
            <w:right w:val="none" w:sz="0" w:space="0" w:color="auto"/>
          </w:divBdr>
        </w:div>
        <w:div w:id="1297490783">
          <w:marLeft w:val="504"/>
          <w:marRight w:val="0"/>
          <w:marTop w:val="140"/>
          <w:marBottom w:val="0"/>
          <w:divBdr>
            <w:top w:val="none" w:sz="0" w:space="0" w:color="auto"/>
            <w:left w:val="none" w:sz="0" w:space="0" w:color="auto"/>
            <w:bottom w:val="none" w:sz="0" w:space="0" w:color="auto"/>
            <w:right w:val="none" w:sz="0" w:space="0" w:color="auto"/>
          </w:divBdr>
        </w:div>
        <w:div w:id="1319378618">
          <w:marLeft w:val="504"/>
          <w:marRight w:val="0"/>
          <w:marTop w:val="140"/>
          <w:marBottom w:val="0"/>
          <w:divBdr>
            <w:top w:val="none" w:sz="0" w:space="0" w:color="auto"/>
            <w:left w:val="none" w:sz="0" w:space="0" w:color="auto"/>
            <w:bottom w:val="none" w:sz="0" w:space="0" w:color="auto"/>
            <w:right w:val="none" w:sz="0" w:space="0" w:color="auto"/>
          </w:divBdr>
        </w:div>
        <w:div w:id="1320226873">
          <w:marLeft w:val="835"/>
          <w:marRight w:val="0"/>
          <w:marTop w:val="140"/>
          <w:marBottom w:val="0"/>
          <w:divBdr>
            <w:top w:val="none" w:sz="0" w:space="0" w:color="auto"/>
            <w:left w:val="none" w:sz="0" w:space="0" w:color="auto"/>
            <w:bottom w:val="none" w:sz="0" w:space="0" w:color="auto"/>
            <w:right w:val="none" w:sz="0" w:space="0" w:color="auto"/>
          </w:divBdr>
        </w:div>
        <w:div w:id="1330937125">
          <w:marLeft w:val="1008"/>
          <w:marRight w:val="0"/>
          <w:marTop w:val="110"/>
          <w:marBottom w:val="0"/>
          <w:divBdr>
            <w:top w:val="none" w:sz="0" w:space="0" w:color="auto"/>
            <w:left w:val="none" w:sz="0" w:space="0" w:color="auto"/>
            <w:bottom w:val="none" w:sz="0" w:space="0" w:color="auto"/>
            <w:right w:val="none" w:sz="0" w:space="0" w:color="auto"/>
          </w:divBdr>
        </w:div>
        <w:div w:id="1331832975">
          <w:marLeft w:val="504"/>
          <w:marRight w:val="0"/>
          <w:marTop w:val="140"/>
          <w:marBottom w:val="0"/>
          <w:divBdr>
            <w:top w:val="none" w:sz="0" w:space="0" w:color="auto"/>
            <w:left w:val="none" w:sz="0" w:space="0" w:color="auto"/>
            <w:bottom w:val="none" w:sz="0" w:space="0" w:color="auto"/>
            <w:right w:val="none" w:sz="0" w:space="0" w:color="auto"/>
          </w:divBdr>
        </w:div>
        <w:div w:id="1344669941">
          <w:marLeft w:val="504"/>
          <w:marRight w:val="0"/>
          <w:marTop w:val="140"/>
          <w:marBottom w:val="0"/>
          <w:divBdr>
            <w:top w:val="none" w:sz="0" w:space="0" w:color="auto"/>
            <w:left w:val="none" w:sz="0" w:space="0" w:color="auto"/>
            <w:bottom w:val="none" w:sz="0" w:space="0" w:color="auto"/>
            <w:right w:val="none" w:sz="0" w:space="0" w:color="auto"/>
          </w:divBdr>
        </w:div>
        <w:div w:id="1347169522">
          <w:marLeft w:val="835"/>
          <w:marRight w:val="0"/>
          <w:marTop w:val="140"/>
          <w:marBottom w:val="0"/>
          <w:divBdr>
            <w:top w:val="none" w:sz="0" w:space="0" w:color="auto"/>
            <w:left w:val="none" w:sz="0" w:space="0" w:color="auto"/>
            <w:bottom w:val="none" w:sz="0" w:space="0" w:color="auto"/>
            <w:right w:val="none" w:sz="0" w:space="0" w:color="auto"/>
          </w:divBdr>
        </w:div>
        <w:div w:id="1360470598">
          <w:marLeft w:val="1008"/>
          <w:marRight w:val="0"/>
          <w:marTop w:val="216"/>
          <w:marBottom w:val="0"/>
          <w:divBdr>
            <w:top w:val="none" w:sz="0" w:space="0" w:color="auto"/>
            <w:left w:val="none" w:sz="0" w:space="0" w:color="auto"/>
            <w:bottom w:val="none" w:sz="0" w:space="0" w:color="auto"/>
            <w:right w:val="none" w:sz="0" w:space="0" w:color="auto"/>
          </w:divBdr>
        </w:div>
        <w:div w:id="1361055517">
          <w:marLeft w:val="1440"/>
          <w:marRight w:val="0"/>
          <w:marTop w:val="100"/>
          <w:marBottom w:val="0"/>
          <w:divBdr>
            <w:top w:val="none" w:sz="0" w:space="0" w:color="auto"/>
            <w:left w:val="none" w:sz="0" w:space="0" w:color="auto"/>
            <w:bottom w:val="none" w:sz="0" w:space="0" w:color="auto"/>
            <w:right w:val="none" w:sz="0" w:space="0" w:color="auto"/>
          </w:divBdr>
        </w:div>
        <w:div w:id="1361904606">
          <w:marLeft w:val="547"/>
          <w:marRight w:val="0"/>
          <w:marTop w:val="140"/>
          <w:marBottom w:val="120"/>
          <w:divBdr>
            <w:top w:val="none" w:sz="0" w:space="0" w:color="auto"/>
            <w:left w:val="none" w:sz="0" w:space="0" w:color="auto"/>
            <w:bottom w:val="none" w:sz="0" w:space="0" w:color="auto"/>
            <w:right w:val="none" w:sz="0" w:space="0" w:color="auto"/>
          </w:divBdr>
        </w:div>
        <w:div w:id="1366057942">
          <w:marLeft w:val="1008"/>
          <w:marRight w:val="0"/>
          <w:marTop w:val="110"/>
          <w:marBottom w:val="0"/>
          <w:divBdr>
            <w:top w:val="none" w:sz="0" w:space="0" w:color="auto"/>
            <w:left w:val="none" w:sz="0" w:space="0" w:color="auto"/>
            <w:bottom w:val="none" w:sz="0" w:space="0" w:color="auto"/>
            <w:right w:val="none" w:sz="0" w:space="0" w:color="auto"/>
          </w:divBdr>
        </w:div>
        <w:div w:id="1374840485">
          <w:marLeft w:val="504"/>
          <w:marRight w:val="0"/>
          <w:marTop w:val="140"/>
          <w:marBottom w:val="0"/>
          <w:divBdr>
            <w:top w:val="none" w:sz="0" w:space="0" w:color="auto"/>
            <w:left w:val="none" w:sz="0" w:space="0" w:color="auto"/>
            <w:bottom w:val="none" w:sz="0" w:space="0" w:color="auto"/>
            <w:right w:val="none" w:sz="0" w:space="0" w:color="auto"/>
          </w:divBdr>
        </w:div>
        <w:div w:id="1382511199">
          <w:marLeft w:val="504"/>
          <w:marRight w:val="0"/>
          <w:marTop w:val="140"/>
          <w:marBottom w:val="0"/>
          <w:divBdr>
            <w:top w:val="none" w:sz="0" w:space="0" w:color="auto"/>
            <w:left w:val="none" w:sz="0" w:space="0" w:color="auto"/>
            <w:bottom w:val="none" w:sz="0" w:space="0" w:color="auto"/>
            <w:right w:val="none" w:sz="0" w:space="0" w:color="auto"/>
          </w:divBdr>
        </w:div>
        <w:div w:id="1390152021">
          <w:marLeft w:val="504"/>
          <w:marRight w:val="0"/>
          <w:marTop w:val="288"/>
          <w:marBottom w:val="0"/>
          <w:divBdr>
            <w:top w:val="none" w:sz="0" w:space="0" w:color="auto"/>
            <w:left w:val="none" w:sz="0" w:space="0" w:color="auto"/>
            <w:bottom w:val="none" w:sz="0" w:space="0" w:color="auto"/>
            <w:right w:val="none" w:sz="0" w:space="0" w:color="auto"/>
          </w:divBdr>
        </w:div>
        <w:div w:id="1394156685">
          <w:marLeft w:val="720"/>
          <w:marRight w:val="0"/>
          <w:marTop w:val="307"/>
          <w:marBottom w:val="0"/>
          <w:divBdr>
            <w:top w:val="none" w:sz="0" w:space="0" w:color="auto"/>
            <w:left w:val="none" w:sz="0" w:space="0" w:color="auto"/>
            <w:bottom w:val="none" w:sz="0" w:space="0" w:color="auto"/>
            <w:right w:val="none" w:sz="0" w:space="0" w:color="auto"/>
          </w:divBdr>
        </w:div>
        <w:div w:id="1409886004">
          <w:marLeft w:val="1008"/>
          <w:marRight w:val="0"/>
          <w:marTop w:val="110"/>
          <w:marBottom w:val="0"/>
          <w:divBdr>
            <w:top w:val="none" w:sz="0" w:space="0" w:color="auto"/>
            <w:left w:val="none" w:sz="0" w:space="0" w:color="auto"/>
            <w:bottom w:val="none" w:sz="0" w:space="0" w:color="auto"/>
            <w:right w:val="none" w:sz="0" w:space="0" w:color="auto"/>
          </w:divBdr>
        </w:div>
        <w:div w:id="1422213151">
          <w:marLeft w:val="504"/>
          <w:marRight w:val="0"/>
          <w:marTop w:val="140"/>
          <w:marBottom w:val="0"/>
          <w:divBdr>
            <w:top w:val="none" w:sz="0" w:space="0" w:color="auto"/>
            <w:left w:val="none" w:sz="0" w:space="0" w:color="auto"/>
            <w:bottom w:val="none" w:sz="0" w:space="0" w:color="auto"/>
            <w:right w:val="none" w:sz="0" w:space="0" w:color="auto"/>
          </w:divBdr>
        </w:div>
        <w:div w:id="1424498756">
          <w:marLeft w:val="965"/>
          <w:marRight w:val="0"/>
          <w:marTop w:val="250"/>
          <w:marBottom w:val="0"/>
          <w:divBdr>
            <w:top w:val="none" w:sz="0" w:space="0" w:color="auto"/>
            <w:left w:val="none" w:sz="0" w:space="0" w:color="auto"/>
            <w:bottom w:val="none" w:sz="0" w:space="0" w:color="auto"/>
            <w:right w:val="none" w:sz="0" w:space="0" w:color="auto"/>
          </w:divBdr>
        </w:div>
        <w:div w:id="1427731583">
          <w:marLeft w:val="1440"/>
          <w:marRight w:val="0"/>
          <w:marTop w:val="100"/>
          <w:marBottom w:val="0"/>
          <w:divBdr>
            <w:top w:val="none" w:sz="0" w:space="0" w:color="auto"/>
            <w:left w:val="none" w:sz="0" w:space="0" w:color="auto"/>
            <w:bottom w:val="none" w:sz="0" w:space="0" w:color="auto"/>
            <w:right w:val="none" w:sz="0" w:space="0" w:color="auto"/>
          </w:divBdr>
        </w:div>
        <w:div w:id="1430001203">
          <w:marLeft w:val="504"/>
          <w:marRight w:val="0"/>
          <w:marTop w:val="140"/>
          <w:marBottom w:val="0"/>
          <w:divBdr>
            <w:top w:val="none" w:sz="0" w:space="0" w:color="auto"/>
            <w:left w:val="none" w:sz="0" w:space="0" w:color="auto"/>
            <w:bottom w:val="none" w:sz="0" w:space="0" w:color="auto"/>
            <w:right w:val="none" w:sz="0" w:space="0" w:color="auto"/>
          </w:divBdr>
        </w:div>
        <w:div w:id="1441875830">
          <w:marLeft w:val="504"/>
          <w:marRight w:val="0"/>
          <w:marTop w:val="140"/>
          <w:marBottom w:val="0"/>
          <w:divBdr>
            <w:top w:val="none" w:sz="0" w:space="0" w:color="auto"/>
            <w:left w:val="none" w:sz="0" w:space="0" w:color="auto"/>
            <w:bottom w:val="none" w:sz="0" w:space="0" w:color="auto"/>
            <w:right w:val="none" w:sz="0" w:space="0" w:color="auto"/>
          </w:divBdr>
        </w:div>
        <w:div w:id="1445493562">
          <w:marLeft w:val="504"/>
          <w:marRight w:val="0"/>
          <w:marTop w:val="140"/>
          <w:marBottom w:val="0"/>
          <w:divBdr>
            <w:top w:val="none" w:sz="0" w:space="0" w:color="auto"/>
            <w:left w:val="none" w:sz="0" w:space="0" w:color="auto"/>
            <w:bottom w:val="none" w:sz="0" w:space="0" w:color="auto"/>
            <w:right w:val="none" w:sz="0" w:space="0" w:color="auto"/>
          </w:divBdr>
        </w:div>
        <w:div w:id="1459758555">
          <w:marLeft w:val="504"/>
          <w:marRight w:val="0"/>
          <w:marTop w:val="140"/>
          <w:marBottom w:val="0"/>
          <w:divBdr>
            <w:top w:val="none" w:sz="0" w:space="0" w:color="auto"/>
            <w:left w:val="none" w:sz="0" w:space="0" w:color="auto"/>
            <w:bottom w:val="none" w:sz="0" w:space="0" w:color="auto"/>
            <w:right w:val="none" w:sz="0" w:space="0" w:color="auto"/>
          </w:divBdr>
        </w:div>
        <w:div w:id="1464738096">
          <w:marLeft w:val="504"/>
          <w:marRight w:val="0"/>
          <w:marTop w:val="140"/>
          <w:marBottom w:val="0"/>
          <w:divBdr>
            <w:top w:val="none" w:sz="0" w:space="0" w:color="auto"/>
            <w:left w:val="none" w:sz="0" w:space="0" w:color="auto"/>
            <w:bottom w:val="none" w:sz="0" w:space="0" w:color="auto"/>
            <w:right w:val="none" w:sz="0" w:space="0" w:color="auto"/>
          </w:divBdr>
        </w:div>
        <w:div w:id="1468233483">
          <w:marLeft w:val="1008"/>
          <w:marRight w:val="0"/>
          <w:marTop w:val="110"/>
          <w:marBottom w:val="0"/>
          <w:divBdr>
            <w:top w:val="none" w:sz="0" w:space="0" w:color="auto"/>
            <w:left w:val="none" w:sz="0" w:space="0" w:color="auto"/>
            <w:bottom w:val="none" w:sz="0" w:space="0" w:color="auto"/>
            <w:right w:val="none" w:sz="0" w:space="0" w:color="auto"/>
          </w:divBdr>
        </w:div>
        <w:div w:id="1476946734">
          <w:marLeft w:val="504"/>
          <w:marRight w:val="0"/>
          <w:marTop w:val="140"/>
          <w:marBottom w:val="0"/>
          <w:divBdr>
            <w:top w:val="none" w:sz="0" w:space="0" w:color="auto"/>
            <w:left w:val="none" w:sz="0" w:space="0" w:color="auto"/>
            <w:bottom w:val="none" w:sz="0" w:space="0" w:color="auto"/>
            <w:right w:val="none" w:sz="0" w:space="0" w:color="auto"/>
          </w:divBdr>
        </w:div>
        <w:div w:id="1487089054">
          <w:marLeft w:val="1008"/>
          <w:marRight w:val="0"/>
          <w:marTop w:val="110"/>
          <w:marBottom w:val="0"/>
          <w:divBdr>
            <w:top w:val="none" w:sz="0" w:space="0" w:color="auto"/>
            <w:left w:val="none" w:sz="0" w:space="0" w:color="auto"/>
            <w:bottom w:val="none" w:sz="0" w:space="0" w:color="auto"/>
            <w:right w:val="none" w:sz="0" w:space="0" w:color="auto"/>
          </w:divBdr>
        </w:div>
        <w:div w:id="1490360732">
          <w:marLeft w:val="1440"/>
          <w:marRight w:val="0"/>
          <w:marTop w:val="100"/>
          <w:marBottom w:val="0"/>
          <w:divBdr>
            <w:top w:val="none" w:sz="0" w:space="0" w:color="auto"/>
            <w:left w:val="none" w:sz="0" w:space="0" w:color="auto"/>
            <w:bottom w:val="none" w:sz="0" w:space="0" w:color="auto"/>
            <w:right w:val="none" w:sz="0" w:space="0" w:color="auto"/>
          </w:divBdr>
        </w:div>
        <w:div w:id="1493717676">
          <w:marLeft w:val="965"/>
          <w:marRight w:val="0"/>
          <w:marTop w:val="250"/>
          <w:marBottom w:val="0"/>
          <w:divBdr>
            <w:top w:val="none" w:sz="0" w:space="0" w:color="auto"/>
            <w:left w:val="none" w:sz="0" w:space="0" w:color="auto"/>
            <w:bottom w:val="none" w:sz="0" w:space="0" w:color="auto"/>
            <w:right w:val="none" w:sz="0" w:space="0" w:color="auto"/>
          </w:divBdr>
        </w:div>
        <w:div w:id="1494951647">
          <w:marLeft w:val="504"/>
          <w:marRight w:val="0"/>
          <w:marTop w:val="140"/>
          <w:marBottom w:val="0"/>
          <w:divBdr>
            <w:top w:val="none" w:sz="0" w:space="0" w:color="auto"/>
            <w:left w:val="none" w:sz="0" w:space="0" w:color="auto"/>
            <w:bottom w:val="none" w:sz="0" w:space="0" w:color="auto"/>
            <w:right w:val="none" w:sz="0" w:space="0" w:color="auto"/>
          </w:divBdr>
        </w:div>
        <w:div w:id="1496804616">
          <w:marLeft w:val="1008"/>
          <w:marRight w:val="0"/>
          <w:marTop w:val="110"/>
          <w:marBottom w:val="0"/>
          <w:divBdr>
            <w:top w:val="none" w:sz="0" w:space="0" w:color="auto"/>
            <w:left w:val="none" w:sz="0" w:space="0" w:color="auto"/>
            <w:bottom w:val="none" w:sz="0" w:space="0" w:color="auto"/>
            <w:right w:val="none" w:sz="0" w:space="0" w:color="auto"/>
          </w:divBdr>
        </w:div>
        <w:div w:id="1501889404">
          <w:marLeft w:val="1008"/>
          <w:marRight w:val="0"/>
          <w:marTop w:val="110"/>
          <w:marBottom w:val="0"/>
          <w:divBdr>
            <w:top w:val="none" w:sz="0" w:space="0" w:color="auto"/>
            <w:left w:val="none" w:sz="0" w:space="0" w:color="auto"/>
            <w:bottom w:val="none" w:sz="0" w:space="0" w:color="auto"/>
            <w:right w:val="none" w:sz="0" w:space="0" w:color="auto"/>
          </w:divBdr>
        </w:div>
        <w:div w:id="1532065943">
          <w:marLeft w:val="504"/>
          <w:marRight w:val="0"/>
          <w:marTop w:val="140"/>
          <w:marBottom w:val="0"/>
          <w:divBdr>
            <w:top w:val="none" w:sz="0" w:space="0" w:color="auto"/>
            <w:left w:val="none" w:sz="0" w:space="0" w:color="auto"/>
            <w:bottom w:val="none" w:sz="0" w:space="0" w:color="auto"/>
            <w:right w:val="none" w:sz="0" w:space="0" w:color="auto"/>
          </w:divBdr>
        </w:div>
        <w:div w:id="1533808771">
          <w:marLeft w:val="1555"/>
          <w:marRight w:val="0"/>
          <w:marTop w:val="110"/>
          <w:marBottom w:val="0"/>
          <w:divBdr>
            <w:top w:val="none" w:sz="0" w:space="0" w:color="auto"/>
            <w:left w:val="none" w:sz="0" w:space="0" w:color="auto"/>
            <w:bottom w:val="none" w:sz="0" w:space="0" w:color="auto"/>
            <w:right w:val="none" w:sz="0" w:space="0" w:color="auto"/>
          </w:divBdr>
        </w:div>
        <w:div w:id="1536038501">
          <w:marLeft w:val="504"/>
          <w:marRight w:val="0"/>
          <w:marTop w:val="140"/>
          <w:marBottom w:val="0"/>
          <w:divBdr>
            <w:top w:val="none" w:sz="0" w:space="0" w:color="auto"/>
            <w:left w:val="none" w:sz="0" w:space="0" w:color="auto"/>
            <w:bottom w:val="none" w:sz="0" w:space="0" w:color="auto"/>
            <w:right w:val="none" w:sz="0" w:space="0" w:color="auto"/>
          </w:divBdr>
        </w:div>
        <w:div w:id="1536890976">
          <w:marLeft w:val="1008"/>
          <w:marRight w:val="0"/>
          <w:marTop w:val="110"/>
          <w:marBottom w:val="0"/>
          <w:divBdr>
            <w:top w:val="none" w:sz="0" w:space="0" w:color="auto"/>
            <w:left w:val="none" w:sz="0" w:space="0" w:color="auto"/>
            <w:bottom w:val="none" w:sz="0" w:space="0" w:color="auto"/>
            <w:right w:val="none" w:sz="0" w:space="0" w:color="auto"/>
          </w:divBdr>
        </w:div>
        <w:div w:id="1544246141">
          <w:marLeft w:val="1008"/>
          <w:marRight w:val="0"/>
          <w:marTop w:val="110"/>
          <w:marBottom w:val="0"/>
          <w:divBdr>
            <w:top w:val="none" w:sz="0" w:space="0" w:color="auto"/>
            <w:left w:val="none" w:sz="0" w:space="0" w:color="auto"/>
            <w:bottom w:val="none" w:sz="0" w:space="0" w:color="auto"/>
            <w:right w:val="none" w:sz="0" w:space="0" w:color="auto"/>
          </w:divBdr>
        </w:div>
        <w:div w:id="1563178682">
          <w:marLeft w:val="1440"/>
          <w:marRight w:val="0"/>
          <w:marTop w:val="100"/>
          <w:marBottom w:val="0"/>
          <w:divBdr>
            <w:top w:val="none" w:sz="0" w:space="0" w:color="auto"/>
            <w:left w:val="none" w:sz="0" w:space="0" w:color="auto"/>
            <w:bottom w:val="none" w:sz="0" w:space="0" w:color="auto"/>
            <w:right w:val="none" w:sz="0" w:space="0" w:color="auto"/>
          </w:divBdr>
        </w:div>
        <w:div w:id="1563910857">
          <w:marLeft w:val="504"/>
          <w:marRight w:val="0"/>
          <w:marTop w:val="140"/>
          <w:marBottom w:val="0"/>
          <w:divBdr>
            <w:top w:val="none" w:sz="0" w:space="0" w:color="auto"/>
            <w:left w:val="none" w:sz="0" w:space="0" w:color="auto"/>
            <w:bottom w:val="none" w:sz="0" w:space="0" w:color="auto"/>
            <w:right w:val="none" w:sz="0" w:space="0" w:color="auto"/>
          </w:divBdr>
        </w:div>
        <w:div w:id="1563952372">
          <w:marLeft w:val="504"/>
          <w:marRight w:val="0"/>
          <w:marTop w:val="140"/>
          <w:marBottom w:val="0"/>
          <w:divBdr>
            <w:top w:val="none" w:sz="0" w:space="0" w:color="auto"/>
            <w:left w:val="none" w:sz="0" w:space="0" w:color="auto"/>
            <w:bottom w:val="none" w:sz="0" w:space="0" w:color="auto"/>
            <w:right w:val="none" w:sz="0" w:space="0" w:color="auto"/>
          </w:divBdr>
        </w:div>
        <w:div w:id="1564607236">
          <w:marLeft w:val="1008"/>
          <w:marRight w:val="0"/>
          <w:marTop w:val="110"/>
          <w:marBottom w:val="0"/>
          <w:divBdr>
            <w:top w:val="none" w:sz="0" w:space="0" w:color="auto"/>
            <w:left w:val="none" w:sz="0" w:space="0" w:color="auto"/>
            <w:bottom w:val="none" w:sz="0" w:space="0" w:color="auto"/>
            <w:right w:val="none" w:sz="0" w:space="0" w:color="auto"/>
          </w:divBdr>
        </w:div>
        <w:div w:id="1570069580">
          <w:marLeft w:val="504"/>
          <w:marRight w:val="0"/>
          <w:marTop w:val="140"/>
          <w:marBottom w:val="0"/>
          <w:divBdr>
            <w:top w:val="none" w:sz="0" w:space="0" w:color="auto"/>
            <w:left w:val="none" w:sz="0" w:space="0" w:color="auto"/>
            <w:bottom w:val="none" w:sz="0" w:space="0" w:color="auto"/>
            <w:right w:val="none" w:sz="0" w:space="0" w:color="auto"/>
          </w:divBdr>
        </w:div>
        <w:div w:id="1571192427">
          <w:marLeft w:val="1008"/>
          <w:marRight w:val="0"/>
          <w:marTop w:val="110"/>
          <w:marBottom w:val="0"/>
          <w:divBdr>
            <w:top w:val="none" w:sz="0" w:space="0" w:color="auto"/>
            <w:left w:val="none" w:sz="0" w:space="0" w:color="auto"/>
            <w:bottom w:val="none" w:sz="0" w:space="0" w:color="auto"/>
            <w:right w:val="none" w:sz="0" w:space="0" w:color="auto"/>
          </w:divBdr>
        </w:div>
        <w:div w:id="1572814942">
          <w:marLeft w:val="1555"/>
          <w:marRight w:val="0"/>
          <w:marTop w:val="110"/>
          <w:marBottom w:val="0"/>
          <w:divBdr>
            <w:top w:val="none" w:sz="0" w:space="0" w:color="auto"/>
            <w:left w:val="none" w:sz="0" w:space="0" w:color="auto"/>
            <w:bottom w:val="none" w:sz="0" w:space="0" w:color="auto"/>
            <w:right w:val="none" w:sz="0" w:space="0" w:color="auto"/>
          </w:divBdr>
        </w:div>
        <w:div w:id="1582984875">
          <w:marLeft w:val="1008"/>
          <w:marRight w:val="0"/>
          <w:marTop w:val="110"/>
          <w:marBottom w:val="0"/>
          <w:divBdr>
            <w:top w:val="none" w:sz="0" w:space="0" w:color="auto"/>
            <w:left w:val="none" w:sz="0" w:space="0" w:color="auto"/>
            <w:bottom w:val="none" w:sz="0" w:space="0" w:color="auto"/>
            <w:right w:val="none" w:sz="0" w:space="0" w:color="auto"/>
          </w:divBdr>
        </w:div>
        <w:div w:id="1596088982">
          <w:marLeft w:val="1166"/>
          <w:marRight w:val="0"/>
          <w:marTop w:val="110"/>
          <w:marBottom w:val="120"/>
          <w:divBdr>
            <w:top w:val="none" w:sz="0" w:space="0" w:color="auto"/>
            <w:left w:val="none" w:sz="0" w:space="0" w:color="auto"/>
            <w:bottom w:val="none" w:sz="0" w:space="0" w:color="auto"/>
            <w:right w:val="none" w:sz="0" w:space="0" w:color="auto"/>
          </w:divBdr>
        </w:div>
        <w:div w:id="1596597702">
          <w:marLeft w:val="1166"/>
          <w:marRight w:val="0"/>
          <w:marTop w:val="336"/>
          <w:marBottom w:val="0"/>
          <w:divBdr>
            <w:top w:val="none" w:sz="0" w:space="0" w:color="auto"/>
            <w:left w:val="none" w:sz="0" w:space="0" w:color="auto"/>
            <w:bottom w:val="none" w:sz="0" w:space="0" w:color="auto"/>
            <w:right w:val="none" w:sz="0" w:space="0" w:color="auto"/>
          </w:divBdr>
        </w:div>
        <w:div w:id="1600334435">
          <w:marLeft w:val="2160"/>
          <w:marRight w:val="0"/>
          <w:marTop w:val="100"/>
          <w:marBottom w:val="0"/>
          <w:divBdr>
            <w:top w:val="none" w:sz="0" w:space="0" w:color="auto"/>
            <w:left w:val="none" w:sz="0" w:space="0" w:color="auto"/>
            <w:bottom w:val="none" w:sz="0" w:space="0" w:color="auto"/>
            <w:right w:val="none" w:sz="0" w:space="0" w:color="auto"/>
          </w:divBdr>
        </w:div>
        <w:div w:id="1604797655">
          <w:marLeft w:val="504"/>
          <w:marRight w:val="0"/>
          <w:marTop w:val="140"/>
          <w:marBottom w:val="0"/>
          <w:divBdr>
            <w:top w:val="none" w:sz="0" w:space="0" w:color="auto"/>
            <w:left w:val="none" w:sz="0" w:space="0" w:color="auto"/>
            <w:bottom w:val="none" w:sz="0" w:space="0" w:color="auto"/>
            <w:right w:val="none" w:sz="0" w:space="0" w:color="auto"/>
          </w:divBdr>
        </w:div>
        <w:div w:id="1606117002">
          <w:marLeft w:val="835"/>
          <w:marRight w:val="0"/>
          <w:marTop w:val="140"/>
          <w:marBottom w:val="0"/>
          <w:divBdr>
            <w:top w:val="none" w:sz="0" w:space="0" w:color="auto"/>
            <w:left w:val="none" w:sz="0" w:space="0" w:color="auto"/>
            <w:bottom w:val="none" w:sz="0" w:space="0" w:color="auto"/>
            <w:right w:val="none" w:sz="0" w:space="0" w:color="auto"/>
          </w:divBdr>
        </w:div>
        <w:div w:id="1607536011">
          <w:marLeft w:val="504"/>
          <w:marRight w:val="0"/>
          <w:marTop w:val="140"/>
          <w:marBottom w:val="0"/>
          <w:divBdr>
            <w:top w:val="none" w:sz="0" w:space="0" w:color="auto"/>
            <w:left w:val="none" w:sz="0" w:space="0" w:color="auto"/>
            <w:bottom w:val="none" w:sz="0" w:space="0" w:color="auto"/>
            <w:right w:val="none" w:sz="0" w:space="0" w:color="auto"/>
          </w:divBdr>
        </w:div>
        <w:div w:id="1608536001">
          <w:marLeft w:val="504"/>
          <w:marRight w:val="0"/>
          <w:marTop w:val="140"/>
          <w:marBottom w:val="0"/>
          <w:divBdr>
            <w:top w:val="none" w:sz="0" w:space="0" w:color="auto"/>
            <w:left w:val="none" w:sz="0" w:space="0" w:color="auto"/>
            <w:bottom w:val="none" w:sz="0" w:space="0" w:color="auto"/>
            <w:right w:val="none" w:sz="0" w:space="0" w:color="auto"/>
          </w:divBdr>
        </w:div>
        <w:div w:id="1610503966">
          <w:marLeft w:val="504"/>
          <w:marRight w:val="0"/>
          <w:marTop w:val="140"/>
          <w:marBottom w:val="0"/>
          <w:divBdr>
            <w:top w:val="none" w:sz="0" w:space="0" w:color="auto"/>
            <w:left w:val="none" w:sz="0" w:space="0" w:color="auto"/>
            <w:bottom w:val="none" w:sz="0" w:space="0" w:color="auto"/>
            <w:right w:val="none" w:sz="0" w:space="0" w:color="auto"/>
          </w:divBdr>
        </w:div>
        <w:div w:id="1624459811">
          <w:marLeft w:val="1166"/>
          <w:marRight w:val="0"/>
          <w:marTop w:val="110"/>
          <w:marBottom w:val="0"/>
          <w:divBdr>
            <w:top w:val="none" w:sz="0" w:space="0" w:color="auto"/>
            <w:left w:val="none" w:sz="0" w:space="0" w:color="auto"/>
            <w:bottom w:val="none" w:sz="0" w:space="0" w:color="auto"/>
            <w:right w:val="none" w:sz="0" w:space="0" w:color="auto"/>
          </w:divBdr>
        </w:div>
        <w:div w:id="1627589267">
          <w:marLeft w:val="1555"/>
          <w:marRight w:val="0"/>
          <w:marTop w:val="110"/>
          <w:marBottom w:val="0"/>
          <w:divBdr>
            <w:top w:val="none" w:sz="0" w:space="0" w:color="auto"/>
            <w:left w:val="none" w:sz="0" w:space="0" w:color="auto"/>
            <w:bottom w:val="none" w:sz="0" w:space="0" w:color="auto"/>
            <w:right w:val="none" w:sz="0" w:space="0" w:color="auto"/>
          </w:divBdr>
        </w:div>
        <w:div w:id="1627812103">
          <w:marLeft w:val="1008"/>
          <w:marRight w:val="0"/>
          <w:marTop w:val="110"/>
          <w:marBottom w:val="0"/>
          <w:divBdr>
            <w:top w:val="none" w:sz="0" w:space="0" w:color="auto"/>
            <w:left w:val="none" w:sz="0" w:space="0" w:color="auto"/>
            <w:bottom w:val="none" w:sz="0" w:space="0" w:color="auto"/>
            <w:right w:val="none" w:sz="0" w:space="0" w:color="auto"/>
          </w:divBdr>
        </w:div>
        <w:div w:id="1635063975">
          <w:marLeft w:val="504"/>
          <w:marRight w:val="0"/>
          <w:marTop w:val="140"/>
          <w:marBottom w:val="0"/>
          <w:divBdr>
            <w:top w:val="none" w:sz="0" w:space="0" w:color="auto"/>
            <w:left w:val="none" w:sz="0" w:space="0" w:color="auto"/>
            <w:bottom w:val="none" w:sz="0" w:space="0" w:color="auto"/>
            <w:right w:val="none" w:sz="0" w:space="0" w:color="auto"/>
          </w:divBdr>
        </w:div>
        <w:div w:id="1635139763">
          <w:marLeft w:val="1008"/>
          <w:marRight w:val="0"/>
          <w:marTop w:val="110"/>
          <w:marBottom w:val="0"/>
          <w:divBdr>
            <w:top w:val="none" w:sz="0" w:space="0" w:color="auto"/>
            <w:left w:val="none" w:sz="0" w:space="0" w:color="auto"/>
            <w:bottom w:val="none" w:sz="0" w:space="0" w:color="auto"/>
            <w:right w:val="none" w:sz="0" w:space="0" w:color="auto"/>
          </w:divBdr>
        </w:div>
        <w:div w:id="1637949459">
          <w:marLeft w:val="504"/>
          <w:marRight w:val="0"/>
          <w:marTop w:val="140"/>
          <w:marBottom w:val="0"/>
          <w:divBdr>
            <w:top w:val="none" w:sz="0" w:space="0" w:color="auto"/>
            <w:left w:val="none" w:sz="0" w:space="0" w:color="auto"/>
            <w:bottom w:val="none" w:sz="0" w:space="0" w:color="auto"/>
            <w:right w:val="none" w:sz="0" w:space="0" w:color="auto"/>
          </w:divBdr>
        </w:div>
        <w:div w:id="1638028053">
          <w:marLeft w:val="1166"/>
          <w:marRight w:val="0"/>
          <w:marTop w:val="110"/>
          <w:marBottom w:val="120"/>
          <w:divBdr>
            <w:top w:val="none" w:sz="0" w:space="0" w:color="auto"/>
            <w:left w:val="none" w:sz="0" w:space="0" w:color="auto"/>
            <w:bottom w:val="none" w:sz="0" w:space="0" w:color="auto"/>
            <w:right w:val="none" w:sz="0" w:space="0" w:color="auto"/>
          </w:divBdr>
        </w:div>
        <w:div w:id="1638414772">
          <w:marLeft w:val="504"/>
          <w:marRight w:val="0"/>
          <w:marTop w:val="140"/>
          <w:marBottom w:val="0"/>
          <w:divBdr>
            <w:top w:val="none" w:sz="0" w:space="0" w:color="auto"/>
            <w:left w:val="none" w:sz="0" w:space="0" w:color="auto"/>
            <w:bottom w:val="none" w:sz="0" w:space="0" w:color="auto"/>
            <w:right w:val="none" w:sz="0" w:space="0" w:color="auto"/>
          </w:divBdr>
        </w:div>
        <w:div w:id="1655254083">
          <w:marLeft w:val="504"/>
          <w:marRight w:val="0"/>
          <w:marTop w:val="140"/>
          <w:marBottom w:val="0"/>
          <w:divBdr>
            <w:top w:val="none" w:sz="0" w:space="0" w:color="auto"/>
            <w:left w:val="none" w:sz="0" w:space="0" w:color="auto"/>
            <w:bottom w:val="none" w:sz="0" w:space="0" w:color="auto"/>
            <w:right w:val="none" w:sz="0" w:space="0" w:color="auto"/>
          </w:divBdr>
        </w:div>
        <w:div w:id="1663460455">
          <w:marLeft w:val="1008"/>
          <w:marRight w:val="0"/>
          <w:marTop w:val="110"/>
          <w:marBottom w:val="0"/>
          <w:divBdr>
            <w:top w:val="none" w:sz="0" w:space="0" w:color="auto"/>
            <w:left w:val="none" w:sz="0" w:space="0" w:color="auto"/>
            <w:bottom w:val="none" w:sz="0" w:space="0" w:color="auto"/>
            <w:right w:val="none" w:sz="0" w:space="0" w:color="auto"/>
          </w:divBdr>
        </w:div>
        <w:div w:id="1667324190">
          <w:marLeft w:val="547"/>
          <w:marRight w:val="0"/>
          <w:marTop w:val="348"/>
          <w:marBottom w:val="0"/>
          <w:divBdr>
            <w:top w:val="none" w:sz="0" w:space="0" w:color="auto"/>
            <w:left w:val="none" w:sz="0" w:space="0" w:color="auto"/>
            <w:bottom w:val="none" w:sz="0" w:space="0" w:color="auto"/>
            <w:right w:val="none" w:sz="0" w:space="0" w:color="auto"/>
          </w:divBdr>
        </w:div>
        <w:div w:id="1674187219">
          <w:marLeft w:val="504"/>
          <w:marRight w:val="0"/>
          <w:marTop w:val="140"/>
          <w:marBottom w:val="0"/>
          <w:divBdr>
            <w:top w:val="none" w:sz="0" w:space="0" w:color="auto"/>
            <w:left w:val="none" w:sz="0" w:space="0" w:color="auto"/>
            <w:bottom w:val="none" w:sz="0" w:space="0" w:color="auto"/>
            <w:right w:val="none" w:sz="0" w:space="0" w:color="auto"/>
          </w:divBdr>
        </w:div>
        <w:div w:id="1700549469">
          <w:marLeft w:val="504"/>
          <w:marRight w:val="0"/>
          <w:marTop w:val="259"/>
          <w:marBottom w:val="0"/>
          <w:divBdr>
            <w:top w:val="none" w:sz="0" w:space="0" w:color="auto"/>
            <w:left w:val="none" w:sz="0" w:space="0" w:color="auto"/>
            <w:bottom w:val="none" w:sz="0" w:space="0" w:color="auto"/>
            <w:right w:val="none" w:sz="0" w:space="0" w:color="auto"/>
          </w:divBdr>
        </w:div>
        <w:div w:id="1700933233">
          <w:marLeft w:val="504"/>
          <w:marRight w:val="0"/>
          <w:marTop w:val="140"/>
          <w:marBottom w:val="0"/>
          <w:divBdr>
            <w:top w:val="none" w:sz="0" w:space="0" w:color="auto"/>
            <w:left w:val="none" w:sz="0" w:space="0" w:color="auto"/>
            <w:bottom w:val="none" w:sz="0" w:space="0" w:color="auto"/>
            <w:right w:val="none" w:sz="0" w:space="0" w:color="auto"/>
          </w:divBdr>
        </w:div>
        <w:div w:id="1703551592">
          <w:marLeft w:val="504"/>
          <w:marRight w:val="0"/>
          <w:marTop w:val="140"/>
          <w:marBottom w:val="0"/>
          <w:divBdr>
            <w:top w:val="none" w:sz="0" w:space="0" w:color="auto"/>
            <w:left w:val="none" w:sz="0" w:space="0" w:color="auto"/>
            <w:bottom w:val="none" w:sz="0" w:space="0" w:color="auto"/>
            <w:right w:val="none" w:sz="0" w:space="0" w:color="auto"/>
          </w:divBdr>
        </w:div>
        <w:div w:id="1713112101">
          <w:marLeft w:val="1008"/>
          <w:marRight w:val="0"/>
          <w:marTop w:val="110"/>
          <w:marBottom w:val="0"/>
          <w:divBdr>
            <w:top w:val="none" w:sz="0" w:space="0" w:color="auto"/>
            <w:left w:val="none" w:sz="0" w:space="0" w:color="auto"/>
            <w:bottom w:val="none" w:sz="0" w:space="0" w:color="auto"/>
            <w:right w:val="none" w:sz="0" w:space="0" w:color="auto"/>
          </w:divBdr>
        </w:div>
        <w:div w:id="1720548635">
          <w:marLeft w:val="1555"/>
          <w:marRight w:val="0"/>
          <w:marTop w:val="110"/>
          <w:marBottom w:val="0"/>
          <w:divBdr>
            <w:top w:val="none" w:sz="0" w:space="0" w:color="auto"/>
            <w:left w:val="none" w:sz="0" w:space="0" w:color="auto"/>
            <w:bottom w:val="none" w:sz="0" w:space="0" w:color="auto"/>
            <w:right w:val="none" w:sz="0" w:space="0" w:color="auto"/>
          </w:divBdr>
        </w:div>
        <w:div w:id="1726829717">
          <w:marLeft w:val="504"/>
          <w:marRight w:val="0"/>
          <w:marTop w:val="140"/>
          <w:marBottom w:val="0"/>
          <w:divBdr>
            <w:top w:val="none" w:sz="0" w:space="0" w:color="auto"/>
            <w:left w:val="none" w:sz="0" w:space="0" w:color="auto"/>
            <w:bottom w:val="none" w:sz="0" w:space="0" w:color="auto"/>
            <w:right w:val="none" w:sz="0" w:space="0" w:color="auto"/>
          </w:divBdr>
        </w:div>
        <w:div w:id="1727293671">
          <w:marLeft w:val="1008"/>
          <w:marRight w:val="0"/>
          <w:marTop w:val="110"/>
          <w:marBottom w:val="0"/>
          <w:divBdr>
            <w:top w:val="none" w:sz="0" w:space="0" w:color="auto"/>
            <w:left w:val="none" w:sz="0" w:space="0" w:color="auto"/>
            <w:bottom w:val="none" w:sz="0" w:space="0" w:color="auto"/>
            <w:right w:val="none" w:sz="0" w:space="0" w:color="auto"/>
          </w:divBdr>
        </w:div>
        <w:div w:id="1734306944">
          <w:marLeft w:val="965"/>
          <w:marRight w:val="0"/>
          <w:marTop w:val="250"/>
          <w:marBottom w:val="0"/>
          <w:divBdr>
            <w:top w:val="none" w:sz="0" w:space="0" w:color="auto"/>
            <w:left w:val="none" w:sz="0" w:space="0" w:color="auto"/>
            <w:bottom w:val="none" w:sz="0" w:space="0" w:color="auto"/>
            <w:right w:val="none" w:sz="0" w:space="0" w:color="auto"/>
          </w:divBdr>
        </w:div>
        <w:div w:id="1739866482">
          <w:marLeft w:val="1008"/>
          <w:marRight w:val="0"/>
          <w:marTop w:val="110"/>
          <w:marBottom w:val="0"/>
          <w:divBdr>
            <w:top w:val="none" w:sz="0" w:space="0" w:color="auto"/>
            <w:left w:val="none" w:sz="0" w:space="0" w:color="auto"/>
            <w:bottom w:val="none" w:sz="0" w:space="0" w:color="auto"/>
            <w:right w:val="none" w:sz="0" w:space="0" w:color="auto"/>
          </w:divBdr>
        </w:div>
        <w:div w:id="1740637604">
          <w:marLeft w:val="547"/>
          <w:marRight w:val="0"/>
          <w:marTop w:val="348"/>
          <w:marBottom w:val="0"/>
          <w:divBdr>
            <w:top w:val="none" w:sz="0" w:space="0" w:color="auto"/>
            <w:left w:val="none" w:sz="0" w:space="0" w:color="auto"/>
            <w:bottom w:val="none" w:sz="0" w:space="0" w:color="auto"/>
            <w:right w:val="none" w:sz="0" w:space="0" w:color="auto"/>
          </w:divBdr>
        </w:div>
        <w:div w:id="1743210497">
          <w:marLeft w:val="504"/>
          <w:marRight w:val="0"/>
          <w:marTop w:val="259"/>
          <w:marBottom w:val="0"/>
          <w:divBdr>
            <w:top w:val="none" w:sz="0" w:space="0" w:color="auto"/>
            <w:left w:val="none" w:sz="0" w:space="0" w:color="auto"/>
            <w:bottom w:val="none" w:sz="0" w:space="0" w:color="auto"/>
            <w:right w:val="none" w:sz="0" w:space="0" w:color="auto"/>
          </w:divBdr>
        </w:div>
        <w:div w:id="1756437110">
          <w:marLeft w:val="504"/>
          <w:marRight w:val="0"/>
          <w:marTop w:val="140"/>
          <w:marBottom w:val="0"/>
          <w:divBdr>
            <w:top w:val="none" w:sz="0" w:space="0" w:color="auto"/>
            <w:left w:val="none" w:sz="0" w:space="0" w:color="auto"/>
            <w:bottom w:val="none" w:sz="0" w:space="0" w:color="auto"/>
            <w:right w:val="none" w:sz="0" w:space="0" w:color="auto"/>
          </w:divBdr>
        </w:div>
        <w:div w:id="1765421043">
          <w:marLeft w:val="1008"/>
          <w:marRight w:val="0"/>
          <w:marTop w:val="110"/>
          <w:marBottom w:val="0"/>
          <w:divBdr>
            <w:top w:val="none" w:sz="0" w:space="0" w:color="auto"/>
            <w:left w:val="none" w:sz="0" w:space="0" w:color="auto"/>
            <w:bottom w:val="none" w:sz="0" w:space="0" w:color="auto"/>
            <w:right w:val="none" w:sz="0" w:space="0" w:color="auto"/>
          </w:divBdr>
        </w:div>
        <w:div w:id="1774208373">
          <w:marLeft w:val="1166"/>
          <w:marRight w:val="0"/>
          <w:marTop w:val="60"/>
          <w:marBottom w:val="60"/>
          <w:divBdr>
            <w:top w:val="none" w:sz="0" w:space="0" w:color="auto"/>
            <w:left w:val="none" w:sz="0" w:space="0" w:color="auto"/>
            <w:bottom w:val="none" w:sz="0" w:space="0" w:color="auto"/>
            <w:right w:val="none" w:sz="0" w:space="0" w:color="auto"/>
          </w:divBdr>
        </w:div>
        <w:div w:id="1776172135">
          <w:marLeft w:val="1051"/>
          <w:marRight w:val="0"/>
          <w:marTop w:val="384"/>
          <w:marBottom w:val="0"/>
          <w:divBdr>
            <w:top w:val="none" w:sz="0" w:space="0" w:color="auto"/>
            <w:left w:val="none" w:sz="0" w:space="0" w:color="auto"/>
            <w:bottom w:val="none" w:sz="0" w:space="0" w:color="auto"/>
            <w:right w:val="none" w:sz="0" w:space="0" w:color="auto"/>
          </w:divBdr>
        </w:div>
        <w:div w:id="1814443629">
          <w:marLeft w:val="835"/>
          <w:marRight w:val="0"/>
          <w:marTop w:val="269"/>
          <w:marBottom w:val="0"/>
          <w:divBdr>
            <w:top w:val="none" w:sz="0" w:space="0" w:color="auto"/>
            <w:left w:val="none" w:sz="0" w:space="0" w:color="auto"/>
            <w:bottom w:val="none" w:sz="0" w:space="0" w:color="auto"/>
            <w:right w:val="none" w:sz="0" w:space="0" w:color="auto"/>
          </w:divBdr>
        </w:div>
        <w:div w:id="1814829467">
          <w:marLeft w:val="504"/>
          <w:marRight w:val="0"/>
          <w:marTop w:val="140"/>
          <w:marBottom w:val="0"/>
          <w:divBdr>
            <w:top w:val="none" w:sz="0" w:space="0" w:color="auto"/>
            <w:left w:val="none" w:sz="0" w:space="0" w:color="auto"/>
            <w:bottom w:val="none" w:sz="0" w:space="0" w:color="auto"/>
            <w:right w:val="none" w:sz="0" w:space="0" w:color="auto"/>
          </w:divBdr>
        </w:div>
        <w:div w:id="1818305912">
          <w:marLeft w:val="504"/>
          <w:marRight w:val="0"/>
          <w:marTop w:val="140"/>
          <w:marBottom w:val="0"/>
          <w:divBdr>
            <w:top w:val="none" w:sz="0" w:space="0" w:color="auto"/>
            <w:left w:val="none" w:sz="0" w:space="0" w:color="auto"/>
            <w:bottom w:val="none" w:sz="0" w:space="0" w:color="auto"/>
            <w:right w:val="none" w:sz="0" w:space="0" w:color="auto"/>
          </w:divBdr>
        </w:div>
        <w:div w:id="1824152014">
          <w:marLeft w:val="1008"/>
          <w:marRight w:val="0"/>
          <w:marTop w:val="110"/>
          <w:marBottom w:val="0"/>
          <w:divBdr>
            <w:top w:val="none" w:sz="0" w:space="0" w:color="auto"/>
            <w:left w:val="none" w:sz="0" w:space="0" w:color="auto"/>
            <w:bottom w:val="none" w:sz="0" w:space="0" w:color="auto"/>
            <w:right w:val="none" w:sz="0" w:space="0" w:color="auto"/>
          </w:divBdr>
        </w:div>
        <w:div w:id="1845052447">
          <w:marLeft w:val="504"/>
          <w:marRight w:val="0"/>
          <w:marTop w:val="140"/>
          <w:marBottom w:val="0"/>
          <w:divBdr>
            <w:top w:val="none" w:sz="0" w:space="0" w:color="auto"/>
            <w:left w:val="none" w:sz="0" w:space="0" w:color="auto"/>
            <w:bottom w:val="none" w:sz="0" w:space="0" w:color="auto"/>
            <w:right w:val="none" w:sz="0" w:space="0" w:color="auto"/>
          </w:divBdr>
        </w:div>
        <w:div w:id="1845052834">
          <w:marLeft w:val="504"/>
          <w:marRight w:val="0"/>
          <w:marTop w:val="259"/>
          <w:marBottom w:val="0"/>
          <w:divBdr>
            <w:top w:val="none" w:sz="0" w:space="0" w:color="auto"/>
            <w:left w:val="none" w:sz="0" w:space="0" w:color="auto"/>
            <w:bottom w:val="none" w:sz="0" w:space="0" w:color="auto"/>
            <w:right w:val="none" w:sz="0" w:space="0" w:color="auto"/>
          </w:divBdr>
        </w:div>
        <w:div w:id="1855611858">
          <w:marLeft w:val="504"/>
          <w:marRight w:val="0"/>
          <w:marTop w:val="140"/>
          <w:marBottom w:val="0"/>
          <w:divBdr>
            <w:top w:val="none" w:sz="0" w:space="0" w:color="auto"/>
            <w:left w:val="none" w:sz="0" w:space="0" w:color="auto"/>
            <w:bottom w:val="none" w:sz="0" w:space="0" w:color="auto"/>
            <w:right w:val="none" w:sz="0" w:space="0" w:color="auto"/>
          </w:divBdr>
        </w:div>
        <w:div w:id="1860507481">
          <w:marLeft w:val="835"/>
          <w:marRight w:val="0"/>
          <w:marTop w:val="140"/>
          <w:marBottom w:val="0"/>
          <w:divBdr>
            <w:top w:val="none" w:sz="0" w:space="0" w:color="auto"/>
            <w:left w:val="none" w:sz="0" w:space="0" w:color="auto"/>
            <w:bottom w:val="none" w:sz="0" w:space="0" w:color="auto"/>
            <w:right w:val="none" w:sz="0" w:space="0" w:color="auto"/>
          </w:divBdr>
        </w:div>
        <w:div w:id="1867936743">
          <w:marLeft w:val="504"/>
          <w:marRight w:val="0"/>
          <w:marTop w:val="140"/>
          <w:marBottom w:val="0"/>
          <w:divBdr>
            <w:top w:val="none" w:sz="0" w:space="0" w:color="auto"/>
            <w:left w:val="none" w:sz="0" w:space="0" w:color="auto"/>
            <w:bottom w:val="none" w:sz="0" w:space="0" w:color="auto"/>
            <w:right w:val="none" w:sz="0" w:space="0" w:color="auto"/>
          </w:divBdr>
        </w:div>
        <w:div w:id="1871257115">
          <w:marLeft w:val="1008"/>
          <w:marRight w:val="0"/>
          <w:marTop w:val="110"/>
          <w:marBottom w:val="0"/>
          <w:divBdr>
            <w:top w:val="none" w:sz="0" w:space="0" w:color="auto"/>
            <w:left w:val="none" w:sz="0" w:space="0" w:color="auto"/>
            <w:bottom w:val="none" w:sz="0" w:space="0" w:color="auto"/>
            <w:right w:val="none" w:sz="0" w:space="0" w:color="auto"/>
          </w:divBdr>
        </w:div>
        <w:div w:id="1875195423">
          <w:marLeft w:val="1008"/>
          <w:marRight w:val="0"/>
          <w:marTop w:val="110"/>
          <w:marBottom w:val="0"/>
          <w:divBdr>
            <w:top w:val="none" w:sz="0" w:space="0" w:color="auto"/>
            <w:left w:val="none" w:sz="0" w:space="0" w:color="auto"/>
            <w:bottom w:val="none" w:sz="0" w:space="0" w:color="auto"/>
            <w:right w:val="none" w:sz="0" w:space="0" w:color="auto"/>
          </w:divBdr>
        </w:div>
        <w:div w:id="1876194765">
          <w:marLeft w:val="504"/>
          <w:marRight w:val="0"/>
          <w:marTop w:val="140"/>
          <w:marBottom w:val="0"/>
          <w:divBdr>
            <w:top w:val="none" w:sz="0" w:space="0" w:color="auto"/>
            <w:left w:val="none" w:sz="0" w:space="0" w:color="auto"/>
            <w:bottom w:val="none" w:sz="0" w:space="0" w:color="auto"/>
            <w:right w:val="none" w:sz="0" w:space="0" w:color="auto"/>
          </w:divBdr>
        </w:div>
        <w:div w:id="1876847694">
          <w:marLeft w:val="965"/>
          <w:marRight w:val="0"/>
          <w:marTop w:val="250"/>
          <w:marBottom w:val="0"/>
          <w:divBdr>
            <w:top w:val="none" w:sz="0" w:space="0" w:color="auto"/>
            <w:left w:val="none" w:sz="0" w:space="0" w:color="auto"/>
            <w:bottom w:val="none" w:sz="0" w:space="0" w:color="auto"/>
            <w:right w:val="none" w:sz="0" w:space="0" w:color="auto"/>
          </w:divBdr>
        </w:div>
        <w:div w:id="1878008604">
          <w:marLeft w:val="547"/>
          <w:marRight w:val="0"/>
          <w:marTop w:val="348"/>
          <w:marBottom w:val="0"/>
          <w:divBdr>
            <w:top w:val="none" w:sz="0" w:space="0" w:color="auto"/>
            <w:left w:val="none" w:sz="0" w:space="0" w:color="auto"/>
            <w:bottom w:val="none" w:sz="0" w:space="0" w:color="auto"/>
            <w:right w:val="none" w:sz="0" w:space="0" w:color="auto"/>
          </w:divBdr>
        </w:div>
        <w:div w:id="1882479631">
          <w:marLeft w:val="504"/>
          <w:marRight w:val="0"/>
          <w:marTop w:val="140"/>
          <w:marBottom w:val="0"/>
          <w:divBdr>
            <w:top w:val="none" w:sz="0" w:space="0" w:color="auto"/>
            <w:left w:val="none" w:sz="0" w:space="0" w:color="auto"/>
            <w:bottom w:val="none" w:sz="0" w:space="0" w:color="auto"/>
            <w:right w:val="none" w:sz="0" w:space="0" w:color="auto"/>
          </w:divBdr>
        </w:div>
        <w:div w:id="1890068874">
          <w:marLeft w:val="1008"/>
          <w:marRight w:val="0"/>
          <w:marTop w:val="110"/>
          <w:marBottom w:val="0"/>
          <w:divBdr>
            <w:top w:val="none" w:sz="0" w:space="0" w:color="auto"/>
            <w:left w:val="none" w:sz="0" w:space="0" w:color="auto"/>
            <w:bottom w:val="none" w:sz="0" w:space="0" w:color="auto"/>
            <w:right w:val="none" w:sz="0" w:space="0" w:color="auto"/>
          </w:divBdr>
        </w:div>
        <w:div w:id="1893425106">
          <w:marLeft w:val="1008"/>
          <w:marRight w:val="0"/>
          <w:marTop w:val="110"/>
          <w:marBottom w:val="0"/>
          <w:divBdr>
            <w:top w:val="none" w:sz="0" w:space="0" w:color="auto"/>
            <w:left w:val="none" w:sz="0" w:space="0" w:color="auto"/>
            <w:bottom w:val="none" w:sz="0" w:space="0" w:color="auto"/>
            <w:right w:val="none" w:sz="0" w:space="0" w:color="auto"/>
          </w:divBdr>
        </w:div>
        <w:div w:id="1912235078">
          <w:marLeft w:val="1555"/>
          <w:marRight w:val="0"/>
          <w:marTop w:val="110"/>
          <w:marBottom w:val="0"/>
          <w:divBdr>
            <w:top w:val="none" w:sz="0" w:space="0" w:color="auto"/>
            <w:left w:val="none" w:sz="0" w:space="0" w:color="auto"/>
            <w:bottom w:val="none" w:sz="0" w:space="0" w:color="auto"/>
            <w:right w:val="none" w:sz="0" w:space="0" w:color="auto"/>
          </w:divBdr>
        </w:div>
        <w:div w:id="1913853807">
          <w:marLeft w:val="965"/>
          <w:marRight w:val="0"/>
          <w:marTop w:val="140"/>
          <w:marBottom w:val="0"/>
          <w:divBdr>
            <w:top w:val="none" w:sz="0" w:space="0" w:color="auto"/>
            <w:left w:val="none" w:sz="0" w:space="0" w:color="auto"/>
            <w:bottom w:val="none" w:sz="0" w:space="0" w:color="auto"/>
            <w:right w:val="none" w:sz="0" w:space="0" w:color="auto"/>
          </w:divBdr>
        </w:div>
        <w:div w:id="1915358890">
          <w:marLeft w:val="504"/>
          <w:marRight w:val="0"/>
          <w:marTop w:val="140"/>
          <w:marBottom w:val="0"/>
          <w:divBdr>
            <w:top w:val="none" w:sz="0" w:space="0" w:color="auto"/>
            <w:left w:val="none" w:sz="0" w:space="0" w:color="auto"/>
            <w:bottom w:val="none" w:sz="0" w:space="0" w:color="auto"/>
            <w:right w:val="none" w:sz="0" w:space="0" w:color="auto"/>
          </w:divBdr>
        </w:div>
        <w:div w:id="1917860701">
          <w:marLeft w:val="1008"/>
          <w:marRight w:val="0"/>
          <w:marTop w:val="110"/>
          <w:marBottom w:val="0"/>
          <w:divBdr>
            <w:top w:val="none" w:sz="0" w:space="0" w:color="auto"/>
            <w:left w:val="none" w:sz="0" w:space="0" w:color="auto"/>
            <w:bottom w:val="none" w:sz="0" w:space="0" w:color="auto"/>
            <w:right w:val="none" w:sz="0" w:space="0" w:color="auto"/>
          </w:divBdr>
        </w:div>
        <w:div w:id="1921718189">
          <w:marLeft w:val="1008"/>
          <w:marRight w:val="0"/>
          <w:marTop w:val="110"/>
          <w:marBottom w:val="0"/>
          <w:divBdr>
            <w:top w:val="none" w:sz="0" w:space="0" w:color="auto"/>
            <w:left w:val="none" w:sz="0" w:space="0" w:color="auto"/>
            <w:bottom w:val="none" w:sz="0" w:space="0" w:color="auto"/>
            <w:right w:val="none" w:sz="0" w:space="0" w:color="auto"/>
          </w:divBdr>
        </w:div>
        <w:div w:id="1941832000">
          <w:marLeft w:val="504"/>
          <w:marRight w:val="0"/>
          <w:marTop w:val="140"/>
          <w:marBottom w:val="0"/>
          <w:divBdr>
            <w:top w:val="none" w:sz="0" w:space="0" w:color="auto"/>
            <w:left w:val="none" w:sz="0" w:space="0" w:color="auto"/>
            <w:bottom w:val="none" w:sz="0" w:space="0" w:color="auto"/>
            <w:right w:val="none" w:sz="0" w:space="0" w:color="auto"/>
          </w:divBdr>
        </w:div>
        <w:div w:id="1948072689">
          <w:marLeft w:val="1051"/>
          <w:marRight w:val="0"/>
          <w:marTop w:val="384"/>
          <w:marBottom w:val="0"/>
          <w:divBdr>
            <w:top w:val="none" w:sz="0" w:space="0" w:color="auto"/>
            <w:left w:val="none" w:sz="0" w:space="0" w:color="auto"/>
            <w:bottom w:val="none" w:sz="0" w:space="0" w:color="auto"/>
            <w:right w:val="none" w:sz="0" w:space="0" w:color="auto"/>
          </w:divBdr>
        </w:div>
        <w:div w:id="1948344000">
          <w:marLeft w:val="1008"/>
          <w:marRight w:val="0"/>
          <w:marTop w:val="110"/>
          <w:marBottom w:val="0"/>
          <w:divBdr>
            <w:top w:val="none" w:sz="0" w:space="0" w:color="auto"/>
            <w:left w:val="none" w:sz="0" w:space="0" w:color="auto"/>
            <w:bottom w:val="none" w:sz="0" w:space="0" w:color="auto"/>
            <w:right w:val="none" w:sz="0" w:space="0" w:color="auto"/>
          </w:divBdr>
        </w:div>
        <w:div w:id="1953246654">
          <w:marLeft w:val="1008"/>
          <w:marRight w:val="0"/>
          <w:marTop w:val="110"/>
          <w:marBottom w:val="0"/>
          <w:divBdr>
            <w:top w:val="none" w:sz="0" w:space="0" w:color="auto"/>
            <w:left w:val="none" w:sz="0" w:space="0" w:color="auto"/>
            <w:bottom w:val="none" w:sz="0" w:space="0" w:color="auto"/>
            <w:right w:val="none" w:sz="0" w:space="0" w:color="auto"/>
          </w:divBdr>
        </w:div>
        <w:div w:id="1958828721">
          <w:marLeft w:val="965"/>
          <w:marRight w:val="0"/>
          <w:marTop w:val="140"/>
          <w:marBottom w:val="0"/>
          <w:divBdr>
            <w:top w:val="none" w:sz="0" w:space="0" w:color="auto"/>
            <w:left w:val="none" w:sz="0" w:space="0" w:color="auto"/>
            <w:bottom w:val="none" w:sz="0" w:space="0" w:color="auto"/>
            <w:right w:val="none" w:sz="0" w:space="0" w:color="auto"/>
          </w:divBdr>
        </w:div>
        <w:div w:id="1965118431">
          <w:marLeft w:val="1008"/>
          <w:marRight w:val="0"/>
          <w:marTop w:val="110"/>
          <w:marBottom w:val="0"/>
          <w:divBdr>
            <w:top w:val="none" w:sz="0" w:space="0" w:color="auto"/>
            <w:left w:val="none" w:sz="0" w:space="0" w:color="auto"/>
            <w:bottom w:val="none" w:sz="0" w:space="0" w:color="auto"/>
            <w:right w:val="none" w:sz="0" w:space="0" w:color="auto"/>
          </w:divBdr>
        </w:div>
        <w:div w:id="1969898993">
          <w:marLeft w:val="504"/>
          <w:marRight w:val="0"/>
          <w:marTop w:val="140"/>
          <w:marBottom w:val="0"/>
          <w:divBdr>
            <w:top w:val="none" w:sz="0" w:space="0" w:color="auto"/>
            <w:left w:val="none" w:sz="0" w:space="0" w:color="auto"/>
            <w:bottom w:val="none" w:sz="0" w:space="0" w:color="auto"/>
            <w:right w:val="none" w:sz="0" w:space="0" w:color="auto"/>
          </w:divBdr>
        </w:div>
        <w:div w:id="1973364594">
          <w:marLeft w:val="504"/>
          <w:marRight w:val="0"/>
          <w:marTop w:val="140"/>
          <w:marBottom w:val="0"/>
          <w:divBdr>
            <w:top w:val="none" w:sz="0" w:space="0" w:color="auto"/>
            <w:left w:val="none" w:sz="0" w:space="0" w:color="auto"/>
            <w:bottom w:val="none" w:sz="0" w:space="0" w:color="auto"/>
            <w:right w:val="none" w:sz="0" w:space="0" w:color="auto"/>
          </w:divBdr>
        </w:div>
        <w:div w:id="1980527684">
          <w:marLeft w:val="1008"/>
          <w:marRight w:val="0"/>
          <w:marTop w:val="110"/>
          <w:marBottom w:val="0"/>
          <w:divBdr>
            <w:top w:val="none" w:sz="0" w:space="0" w:color="auto"/>
            <w:left w:val="none" w:sz="0" w:space="0" w:color="auto"/>
            <w:bottom w:val="none" w:sz="0" w:space="0" w:color="auto"/>
            <w:right w:val="none" w:sz="0" w:space="0" w:color="auto"/>
          </w:divBdr>
        </w:div>
        <w:div w:id="1981112993">
          <w:marLeft w:val="1008"/>
          <w:marRight w:val="0"/>
          <w:marTop w:val="110"/>
          <w:marBottom w:val="0"/>
          <w:divBdr>
            <w:top w:val="none" w:sz="0" w:space="0" w:color="auto"/>
            <w:left w:val="none" w:sz="0" w:space="0" w:color="auto"/>
            <w:bottom w:val="none" w:sz="0" w:space="0" w:color="auto"/>
            <w:right w:val="none" w:sz="0" w:space="0" w:color="auto"/>
          </w:divBdr>
        </w:div>
        <w:div w:id="1989747766">
          <w:marLeft w:val="504"/>
          <w:marRight w:val="0"/>
          <w:marTop w:val="140"/>
          <w:marBottom w:val="0"/>
          <w:divBdr>
            <w:top w:val="none" w:sz="0" w:space="0" w:color="auto"/>
            <w:left w:val="none" w:sz="0" w:space="0" w:color="auto"/>
            <w:bottom w:val="none" w:sz="0" w:space="0" w:color="auto"/>
            <w:right w:val="none" w:sz="0" w:space="0" w:color="auto"/>
          </w:divBdr>
        </w:div>
        <w:div w:id="1991322888">
          <w:marLeft w:val="504"/>
          <w:marRight w:val="0"/>
          <w:marTop w:val="140"/>
          <w:marBottom w:val="0"/>
          <w:divBdr>
            <w:top w:val="none" w:sz="0" w:space="0" w:color="auto"/>
            <w:left w:val="none" w:sz="0" w:space="0" w:color="auto"/>
            <w:bottom w:val="none" w:sz="0" w:space="0" w:color="auto"/>
            <w:right w:val="none" w:sz="0" w:space="0" w:color="auto"/>
          </w:divBdr>
        </w:div>
        <w:div w:id="1993174486">
          <w:marLeft w:val="547"/>
          <w:marRight w:val="0"/>
          <w:marTop w:val="348"/>
          <w:marBottom w:val="0"/>
          <w:divBdr>
            <w:top w:val="none" w:sz="0" w:space="0" w:color="auto"/>
            <w:left w:val="none" w:sz="0" w:space="0" w:color="auto"/>
            <w:bottom w:val="none" w:sz="0" w:space="0" w:color="auto"/>
            <w:right w:val="none" w:sz="0" w:space="0" w:color="auto"/>
          </w:divBdr>
        </w:div>
        <w:div w:id="1996645275">
          <w:marLeft w:val="1008"/>
          <w:marRight w:val="0"/>
          <w:marTop w:val="110"/>
          <w:marBottom w:val="0"/>
          <w:divBdr>
            <w:top w:val="none" w:sz="0" w:space="0" w:color="auto"/>
            <w:left w:val="none" w:sz="0" w:space="0" w:color="auto"/>
            <w:bottom w:val="none" w:sz="0" w:space="0" w:color="auto"/>
            <w:right w:val="none" w:sz="0" w:space="0" w:color="auto"/>
          </w:divBdr>
        </w:div>
        <w:div w:id="2016640934">
          <w:marLeft w:val="504"/>
          <w:marRight w:val="0"/>
          <w:marTop w:val="140"/>
          <w:marBottom w:val="0"/>
          <w:divBdr>
            <w:top w:val="none" w:sz="0" w:space="0" w:color="auto"/>
            <w:left w:val="none" w:sz="0" w:space="0" w:color="auto"/>
            <w:bottom w:val="none" w:sz="0" w:space="0" w:color="auto"/>
            <w:right w:val="none" w:sz="0" w:space="0" w:color="auto"/>
          </w:divBdr>
        </w:div>
        <w:div w:id="2017489049">
          <w:marLeft w:val="1008"/>
          <w:marRight w:val="0"/>
          <w:marTop w:val="110"/>
          <w:marBottom w:val="0"/>
          <w:divBdr>
            <w:top w:val="none" w:sz="0" w:space="0" w:color="auto"/>
            <w:left w:val="none" w:sz="0" w:space="0" w:color="auto"/>
            <w:bottom w:val="none" w:sz="0" w:space="0" w:color="auto"/>
            <w:right w:val="none" w:sz="0" w:space="0" w:color="auto"/>
          </w:divBdr>
        </w:div>
        <w:div w:id="2022781798">
          <w:marLeft w:val="1008"/>
          <w:marRight w:val="0"/>
          <w:marTop w:val="110"/>
          <w:marBottom w:val="0"/>
          <w:divBdr>
            <w:top w:val="none" w:sz="0" w:space="0" w:color="auto"/>
            <w:left w:val="none" w:sz="0" w:space="0" w:color="auto"/>
            <w:bottom w:val="none" w:sz="0" w:space="0" w:color="auto"/>
            <w:right w:val="none" w:sz="0" w:space="0" w:color="auto"/>
          </w:divBdr>
        </w:div>
        <w:div w:id="2029063131">
          <w:marLeft w:val="504"/>
          <w:marRight w:val="0"/>
          <w:marTop w:val="140"/>
          <w:marBottom w:val="0"/>
          <w:divBdr>
            <w:top w:val="none" w:sz="0" w:space="0" w:color="auto"/>
            <w:left w:val="none" w:sz="0" w:space="0" w:color="auto"/>
            <w:bottom w:val="none" w:sz="0" w:space="0" w:color="auto"/>
            <w:right w:val="none" w:sz="0" w:space="0" w:color="auto"/>
          </w:divBdr>
        </w:div>
        <w:div w:id="2031688118">
          <w:marLeft w:val="1008"/>
          <w:marRight w:val="0"/>
          <w:marTop w:val="110"/>
          <w:marBottom w:val="0"/>
          <w:divBdr>
            <w:top w:val="none" w:sz="0" w:space="0" w:color="auto"/>
            <w:left w:val="none" w:sz="0" w:space="0" w:color="auto"/>
            <w:bottom w:val="none" w:sz="0" w:space="0" w:color="auto"/>
            <w:right w:val="none" w:sz="0" w:space="0" w:color="auto"/>
          </w:divBdr>
        </w:div>
        <w:div w:id="2041929117">
          <w:marLeft w:val="504"/>
          <w:marRight w:val="0"/>
          <w:marTop w:val="140"/>
          <w:marBottom w:val="0"/>
          <w:divBdr>
            <w:top w:val="none" w:sz="0" w:space="0" w:color="auto"/>
            <w:left w:val="none" w:sz="0" w:space="0" w:color="auto"/>
            <w:bottom w:val="none" w:sz="0" w:space="0" w:color="auto"/>
            <w:right w:val="none" w:sz="0" w:space="0" w:color="auto"/>
          </w:divBdr>
        </w:div>
        <w:div w:id="2044863687">
          <w:marLeft w:val="504"/>
          <w:marRight w:val="0"/>
          <w:marTop w:val="140"/>
          <w:marBottom w:val="0"/>
          <w:divBdr>
            <w:top w:val="none" w:sz="0" w:space="0" w:color="auto"/>
            <w:left w:val="none" w:sz="0" w:space="0" w:color="auto"/>
            <w:bottom w:val="none" w:sz="0" w:space="0" w:color="auto"/>
            <w:right w:val="none" w:sz="0" w:space="0" w:color="auto"/>
          </w:divBdr>
        </w:div>
        <w:div w:id="2045322415">
          <w:marLeft w:val="1440"/>
          <w:marRight w:val="0"/>
          <w:marTop w:val="100"/>
          <w:marBottom w:val="0"/>
          <w:divBdr>
            <w:top w:val="none" w:sz="0" w:space="0" w:color="auto"/>
            <w:left w:val="none" w:sz="0" w:space="0" w:color="auto"/>
            <w:bottom w:val="none" w:sz="0" w:space="0" w:color="auto"/>
            <w:right w:val="none" w:sz="0" w:space="0" w:color="auto"/>
          </w:divBdr>
        </w:div>
        <w:div w:id="2050375305">
          <w:marLeft w:val="1166"/>
          <w:marRight w:val="0"/>
          <w:marTop w:val="312"/>
          <w:marBottom w:val="0"/>
          <w:divBdr>
            <w:top w:val="none" w:sz="0" w:space="0" w:color="auto"/>
            <w:left w:val="none" w:sz="0" w:space="0" w:color="auto"/>
            <w:bottom w:val="none" w:sz="0" w:space="0" w:color="auto"/>
            <w:right w:val="none" w:sz="0" w:space="0" w:color="auto"/>
          </w:divBdr>
        </w:div>
        <w:div w:id="2056539019">
          <w:marLeft w:val="1008"/>
          <w:marRight w:val="0"/>
          <w:marTop w:val="110"/>
          <w:marBottom w:val="0"/>
          <w:divBdr>
            <w:top w:val="none" w:sz="0" w:space="0" w:color="auto"/>
            <w:left w:val="none" w:sz="0" w:space="0" w:color="auto"/>
            <w:bottom w:val="none" w:sz="0" w:space="0" w:color="auto"/>
            <w:right w:val="none" w:sz="0" w:space="0" w:color="auto"/>
          </w:divBdr>
        </w:div>
        <w:div w:id="2056810030">
          <w:marLeft w:val="504"/>
          <w:marRight w:val="0"/>
          <w:marTop w:val="140"/>
          <w:marBottom w:val="0"/>
          <w:divBdr>
            <w:top w:val="none" w:sz="0" w:space="0" w:color="auto"/>
            <w:left w:val="none" w:sz="0" w:space="0" w:color="auto"/>
            <w:bottom w:val="none" w:sz="0" w:space="0" w:color="auto"/>
            <w:right w:val="none" w:sz="0" w:space="0" w:color="auto"/>
          </w:divBdr>
        </w:div>
        <w:div w:id="2060325520">
          <w:marLeft w:val="835"/>
          <w:marRight w:val="0"/>
          <w:marTop w:val="140"/>
          <w:marBottom w:val="0"/>
          <w:divBdr>
            <w:top w:val="none" w:sz="0" w:space="0" w:color="auto"/>
            <w:left w:val="none" w:sz="0" w:space="0" w:color="auto"/>
            <w:bottom w:val="none" w:sz="0" w:space="0" w:color="auto"/>
            <w:right w:val="none" w:sz="0" w:space="0" w:color="auto"/>
          </w:divBdr>
        </w:div>
        <w:div w:id="2070225838">
          <w:marLeft w:val="504"/>
          <w:marRight w:val="0"/>
          <w:marTop w:val="259"/>
          <w:marBottom w:val="0"/>
          <w:divBdr>
            <w:top w:val="none" w:sz="0" w:space="0" w:color="auto"/>
            <w:left w:val="none" w:sz="0" w:space="0" w:color="auto"/>
            <w:bottom w:val="none" w:sz="0" w:space="0" w:color="auto"/>
            <w:right w:val="none" w:sz="0" w:space="0" w:color="auto"/>
          </w:divBdr>
        </w:div>
        <w:div w:id="2074347457">
          <w:marLeft w:val="504"/>
          <w:marRight w:val="0"/>
          <w:marTop w:val="140"/>
          <w:marBottom w:val="0"/>
          <w:divBdr>
            <w:top w:val="none" w:sz="0" w:space="0" w:color="auto"/>
            <w:left w:val="none" w:sz="0" w:space="0" w:color="auto"/>
            <w:bottom w:val="none" w:sz="0" w:space="0" w:color="auto"/>
            <w:right w:val="none" w:sz="0" w:space="0" w:color="auto"/>
          </w:divBdr>
        </w:div>
        <w:div w:id="2079815623">
          <w:marLeft w:val="547"/>
          <w:marRight w:val="0"/>
          <w:marTop w:val="140"/>
          <w:marBottom w:val="384"/>
          <w:divBdr>
            <w:top w:val="none" w:sz="0" w:space="0" w:color="auto"/>
            <w:left w:val="none" w:sz="0" w:space="0" w:color="auto"/>
            <w:bottom w:val="none" w:sz="0" w:space="0" w:color="auto"/>
            <w:right w:val="none" w:sz="0" w:space="0" w:color="auto"/>
          </w:divBdr>
        </w:div>
        <w:div w:id="2084256321">
          <w:marLeft w:val="547"/>
          <w:marRight w:val="0"/>
          <w:marTop w:val="348"/>
          <w:marBottom w:val="0"/>
          <w:divBdr>
            <w:top w:val="none" w:sz="0" w:space="0" w:color="auto"/>
            <w:left w:val="none" w:sz="0" w:space="0" w:color="auto"/>
            <w:bottom w:val="none" w:sz="0" w:space="0" w:color="auto"/>
            <w:right w:val="none" w:sz="0" w:space="0" w:color="auto"/>
          </w:divBdr>
        </w:div>
        <w:div w:id="2096630540">
          <w:marLeft w:val="835"/>
          <w:marRight w:val="0"/>
          <w:marTop w:val="140"/>
          <w:marBottom w:val="0"/>
          <w:divBdr>
            <w:top w:val="none" w:sz="0" w:space="0" w:color="auto"/>
            <w:left w:val="none" w:sz="0" w:space="0" w:color="auto"/>
            <w:bottom w:val="none" w:sz="0" w:space="0" w:color="auto"/>
            <w:right w:val="none" w:sz="0" w:space="0" w:color="auto"/>
          </w:divBdr>
        </w:div>
        <w:div w:id="2097896891">
          <w:marLeft w:val="1008"/>
          <w:marRight w:val="0"/>
          <w:marTop w:val="110"/>
          <w:marBottom w:val="0"/>
          <w:divBdr>
            <w:top w:val="none" w:sz="0" w:space="0" w:color="auto"/>
            <w:left w:val="none" w:sz="0" w:space="0" w:color="auto"/>
            <w:bottom w:val="none" w:sz="0" w:space="0" w:color="auto"/>
            <w:right w:val="none" w:sz="0" w:space="0" w:color="auto"/>
          </w:divBdr>
        </w:div>
        <w:div w:id="2121799984">
          <w:marLeft w:val="504"/>
          <w:marRight w:val="0"/>
          <w:marTop w:val="140"/>
          <w:marBottom w:val="0"/>
          <w:divBdr>
            <w:top w:val="none" w:sz="0" w:space="0" w:color="auto"/>
            <w:left w:val="none" w:sz="0" w:space="0" w:color="auto"/>
            <w:bottom w:val="none" w:sz="0" w:space="0" w:color="auto"/>
            <w:right w:val="none" w:sz="0" w:space="0" w:color="auto"/>
          </w:divBdr>
        </w:div>
        <w:div w:id="2122020617">
          <w:marLeft w:val="504"/>
          <w:marRight w:val="0"/>
          <w:marTop w:val="140"/>
          <w:marBottom w:val="0"/>
          <w:divBdr>
            <w:top w:val="none" w:sz="0" w:space="0" w:color="auto"/>
            <w:left w:val="none" w:sz="0" w:space="0" w:color="auto"/>
            <w:bottom w:val="none" w:sz="0" w:space="0" w:color="auto"/>
            <w:right w:val="none" w:sz="0" w:space="0" w:color="auto"/>
          </w:divBdr>
        </w:div>
        <w:div w:id="2132672658">
          <w:marLeft w:val="965"/>
          <w:marRight w:val="0"/>
          <w:marTop w:val="250"/>
          <w:marBottom w:val="0"/>
          <w:divBdr>
            <w:top w:val="none" w:sz="0" w:space="0" w:color="auto"/>
            <w:left w:val="none" w:sz="0" w:space="0" w:color="auto"/>
            <w:bottom w:val="none" w:sz="0" w:space="0" w:color="auto"/>
            <w:right w:val="none" w:sz="0" w:space="0" w:color="auto"/>
          </w:divBdr>
        </w:div>
        <w:div w:id="2136824566">
          <w:marLeft w:val="504"/>
          <w:marRight w:val="0"/>
          <w:marTop w:val="140"/>
          <w:marBottom w:val="0"/>
          <w:divBdr>
            <w:top w:val="none" w:sz="0" w:space="0" w:color="auto"/>
            <w:left w:val="none" w:sz="0" w:space="0" w:color="auto"/>
            <w:bottom w:val="none" w:sz="0" w:space="0" w:color="auto"/>
            <w:right w:val="none" w:sz="0" w:space="0" w:color="auto"/>
          </w:divBdr>
        </w:div>
        <w:div w:id="2137063902">
          <w:marLeft w:val="504"/>
          <w:marRight w:val="0"/>
          <w:marTop w:val="140"/>
          <w:marBottom w:val="0"/>
          <w:divBdr>
            <w:top w:val="none" w:sz="0" w:space="0" w:color="auto"/>
            <w:left w:val="none" w:sz="0" w:space="0" w:color="auto"/>
            <w:bottom w:val="none" w:sz="0" w:space="0" w:color="auto"/>
            <w:right w:val="none" w:sz="0" w:space="0" w:color="auto"/>
          </w:divBdr>
        </w:div>
        <w:div w:id="2138982394">
          <w:marLeft w:val="547"/>
          <w:marRight w:val="0"/>
          <w:marTop w:val="38"/>
          <w:marBottom w:val="0"/>
          <w:divBdr>
            <w:top w:val="none" w:sz="0" w:space="0" w:color="auto"/>
            <w:left w:val="none" w:sz="0" w:space="0" w:color="auto"/>
            <w:bottom w:val="none" w:sz="0" w:space="0" w:color="auto"/>
            <w:right w:val="none" w:sz="0" w:space="0" w:color="auto"/>
          </w:divBdr>
        </w:div>
        <w:div w:id="2139373743">
          <w:marLeft w:val="547"/>
          <w:marRight w:val="0"/>
          <w:marTop w:val="38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st\Application%20Data\Microsoft\Templates\Exams%20Solutions%20Fo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Exams Solutions Form</Template>
  <TotalTime>242</TotalTime>
  <Pages>8</Pages>
  <Words>1917</Words>
  <Characters>10929</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12821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Thomas</dc:creator>
  <cp:keywords/>
  <dc:description/>
  <cp:lastModifiedBy>Andrew Thorn</cp:lastModifiedBy>
  <cp:revision>13</cp:revision>
  <cp:lastPrinted>2010-03-02T10:43:00Z</cp:lastPrinted>
  <dcterms:created xsi:type="dcterms:W3CDTF">2018-12-30T02:21:00Z</dcterms:created>
  <dcterms:modified xsi:type="dcterms:W3CDTF">2019-02-03T10:10:00Z</dcterms:modified>
</cp:coreProperties>
</file>