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34B2C" w:rsidRPr="00034B2C" w:rsidRDefault="00034B2C" w:rsidP="00034B2C">
      <w:pPr>
        <w:shd w:val="clear" w:color="auto" w:fill="FFFFFF"/>
        <w:spacing w:beforeAutospacing="1" w:after="100" w:afterAutospacing="1" w:line="228" w:lineRule="atLeast"/>
        <w:jc w:val="both"/>
        <w:outlineLvl w:val="2"/>
        <w:rPr>
          <w:rFonts w:eastAsia="Times New Roman" w:cs="Arial"/>
          <w:b/>
          <w:bCs/>
          <w:color w:val="222222"/>
        </w:rPr>
      </w:pPr>
      <w:r w:rsidRPr="00034B2C">
        <w:rPr>
          <w:rFonts w:eastAsia="Times New Roman" w:cs="Arial"/>
          <w:b/>
          <w:bCs/>
          <w:color w:val="222222"/>
        </w:rPr>
        <w:t>Manipulating the Data</w:t>
      </w:r>
    </w:p>
    <w:p w:rsidR="00802AA8" w:rsidRPr="00802AA8" w:rsidRDefault="00802AA8" w:rsidP="00802AA8">
      <w:pPr>
        <w:shd w:val="clear" w:color="auto" w:fill="FFFFFF"/>
        <w:spacing w:beforeAutospacing="1" w:after="100" w:afterAutospacing="1" w:line="240" w:lineRule="atLeast"/>
        <w:outlineLvl w:val="3"/>
        <w:rPr>
          <w:rFonts w:eastAsia="Times New Roman" w:cs="Arial"/>
          <w:b/>
          <w:bCs/>
          <w:color w:val="444444"/>
        </w:rPr>
      </w:pPr>
      <w:r w:rsidRPr="00802AA8">
        <w:rPr>
          <w:rFonts w:eastAsia="Times New Roman" w:cs="Arial"/>
          <w:b/>
          <w:bCs/>
          <w:color w:val="444444"/>
        </w:rPr>
        <w:t>Deleting Records</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The final task in creating a web interface for a database is to give users the ability to delete records when necessary. In Dreamweaver, this is very easy, though we’ll add some custom functionality to force the user to confirm the deletion:</w:t>
      </w:r>
    </w:p>
    <w:p w:rsidR="00802AA8" w:rsidRPr="00802AA8" w:rsidRDefault="00802AA8" w:rsidP="00802AA8">
      <w:pPr>
        <w:numPr>
          <w:ilvl w:val="0"/>
          <w:numId w:val="20"/>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Return to your list page and add “Delete” text. Then select it, as shown below: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1151255" cy="897255"/>
            <wp:effectExtent l="19050" t="0" r="0" b="0"/>
            <wp:docPr id="31" name="Picture 1" descr="http://www.learnthat.com/computers/files/1715/Dreamweaver2_files/image1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arnthat.com/computers/files/1715/Dreamweaver2_files/image193.jpg"/>
                    <pic:cNvPicPr>
                      <a:picLocks noChangeAspect="1" noChangeArrowheads="1"/>
                    </pic:cNvPicPr>
                  </pic:nvPicPr>
                  <pic:blipFill>
                    <a:blip r:embed="rId7"/>
                    <a:srcRect/>
                    <a:stretch>
                      <a:fillRect/>
                    </a:stretch>
                  </pic:blipFill>
                  <pic:spPr bwMode="auto">
                    <a:xfrm>
                      <a:off x="0" y="0"/>
                      <a:ext cx="1151255" cy="897255"/>
                    </a:xfrm>
                    <a:prstGeom prst="rect">
                      <a:avLst/>
                    </a:prstGeom>
                    <a:noFill/>
                    <a:ln w="9525">
                      <a:noFill/>
                      <a:miter lim="800000"/>
                      <a:headEnd/>
                      <a:tailEnd/>
                    </a:ln>
                  </pic:spPr>
                </pic:pic>
              </a:graphicData>
            </a:graphic>
          </wp:inline>
        </w:drawing>
      </w:r>
    </w:p>
    <w:p w:rsidR="00802AA8" w:rsidRPr="00802AA8" w:rsidRDefault="00802AA8" w:rsidP="00802AA8">
      <w:pPr>
        <w:numPr>
          <w:ilvl w:val="0"/>
          <w:numId w:val="21"/>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Insert a </w:t>
      </w:r>
      <w:r w:rsidRPr="00802AA8">
        <w:rPr>
          <w:rFonts w:eastAsia="Times New Roman" w:cs="Arial"/>
          <w:b/>
          <w:bCs/>
          <w:color w:val="444444"/>
        </w:rPr>
        <w:t xml:space="preserve">Go To Detail Page </w:t>
      </w:r>
      <w:r w:rsidRPr="00802AA8">
        <w:rPr>
          <w:rFonts w:eastAsia="Times New Roman" w:cs="Arial"/>
          <w:color w:val="444444"/>
        </w:rPr>
        <w:t xml:space="preserve">server behavior: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2032000" cy="3581400"/>
            <wp:effectExtent l="19050" t="0" r="6350" b="0"/>
            <wp:docPr id="30" name="Picture 2" descr="http://www.learnthat.com/computers/files/1715/Dreamweaver2_files/image1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learnthat.com/computers/files/1715/Dreamweaver2_files/image181.jpg"/>
                    <pic:cNvPicPr>
                      <a:picLocks noChangeAspect="1" noChangeArrowheads="1"/>
                    </pic:cNvPicPr>
                  </pic:nvPicPr>
                  <pic:blipFill>
                    <a:blip r:embed="rId8"/>
                    <a:srcRect/>
                    <a:stretch>
                      <a:fillRect/>
                    </a:stretch>
                  </pic:blipFill>
                  <pic:spPr bwMode="auto">
                    <a:xfrm>
                      <a:off x="0" y="0"/>
                      <a:ext cx="2032000" cy="3581400"/>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In the </w:t>
      </w:r>
      <w:r w:rsidRPr="00802AA8">
        <w:rPr>
          <w:rFonts w:eastAsia="Times New Roman" w:cs="Arial"/>
          <w:b/>
          <w:bCs/>
          <w:color w:val="444444"/>
        </w:rPr>
        <w:t xml:space="preserve">Go </w:t>
      </w:r>
      <w:proofErr w:type="gramStart"/>
      <w:r w:rsidRPr="00802AA8">
        <w:rPr>
          <w:rFonts w:eastAsia="Times New Roman" w:cs="Arial"/>
          <w:b/>
          <w:bCs/>
          <w:color w:val="444444"/>
        </w:rPr>
        <w:t>To</w:t>
      </w:r>
      <w:proofErr w:type="gramEnd"/>
      <w:r w:rsidRPr="00802AA8">
        <w:rPr>
          <w:rFonts w:eastAsia="Times New Roman" w:cs="Arial"/>
          <w:b/>
          <w:bCs/>
          <w:color w:val="444444"/>
        </w:rPr>
        <w:t xml:space="preserve"> Detail Page</w:t>
      </w:r>
      <w:r w:rsidRPr="00802AA8">
        <w:rPr>
          <w:rFonts w:eastAsia="Times New Roman" w:cs="Arial"/>
          <w:color w:val="444444"/>
        </w:rPr>
        <w:t xml:space="preserve"> dialog, enter a URL where you’ll give the user the option to delete the record. This option could appear on the detail page you use for updating the record, or on a different page. For this example, we’ll just create a new page called deleteclient.asp.</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5486400" cy="2319655"/>
            <wp:effectExtent l="19050" t="0" r="0" b="0"/>
            <wp:docPr id="29" name="Picture 3" descr="http://www.learnthat.com/computers/files/1715/Dreamweaver2_files/image1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learnthat.com/computers/files/1715/Dreamweaver2_files/image194.jpg"/>
                    <pic:cNvPicPr>
                      <a:picLocks noChangeAspect="1" noChangeArrowheads="1"/>
                    </pic:cNvPicPr>
                  </pic:nvPicPr>
                  <pic:blipFill>
                    <a:blip r:embed="rId9"/>
                    <a:srcRect/>
                    <a:stretch>
                      <a:fillRect/>
                    </a:stretch>
                  </pic:blipFill>
                  <pic:spPr bwMode="auto">
                    <a:xfrm>
                      <a:off x="0" y="0"/>
                      <a:ext cx="5486400" cy="23196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Click </w:t>
      </w:r>
      <w:r w:rsidRPr="00802AA8">
        <w:rPr>
          <w:rFonts w:eastAsia="Times New Roman" w:cs="Arial"/>
          <w:b/>
          <w:bCs/>
          <w:color w:val="444444"/>
        </w:rPr>
        <w:t>OK</w:t>
      </w:r>
      <w:r w:rsidRPr="00802AA8">
        <w:rPr>
          <w:rFonts w:eastAsia="Times New Roman" w:cs="Arial"/>
          <w:color w:val="444444"/>
        </w:rPr>
        <w:t>.</w:t>
      </w:r>
    </w:p>
    <w:p w:rsidR="00802AA8" w:rsidRPr="00802AA8" w:rsidRDefault="00802AA8" w:rsidP="00802AA8">
      <w:pPr>
        <w:numPr>
          <w:ilvl w:val="0"/>
          <w:numId w:val="22"/>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Open the delete page and, if necessary, add a </w:t>
      </w:r>
      <w:proofErr w:type="spellStart"/>
      <w:r w:rsidRPr="00802AA8">
        <w:rPr>
          <w:rFonts w:eastAsia="Times New Roman" w:cs="Arial"/>
          <w:color w:val="444444"/>
        </w:rPr>
        <w:t>recordset</w:t>
      </w:r>
      <w:proofErr w:type="spellEnd"/>
      <w:r w:rsidRPr="00802AA8">
        <w:rPr>
          <w:rFonts w:eastAsia="Times New Roman" w:cs="Arial"/>
          <w:color w:val="444444"/>
        </w:rPr>
        <w:t xml:space="preserve">, filtering the </w:t>
      </w:r>
      <w:proofErr w:type="spellStart"/>
      <w:r w:rsidRPr="00802AA8">
        <w:rPr>
          <w:rFonts w:eastAsia="Times New Roman" w:cs="Arial"/>
          <w:color w:val="444444"/>
        </w:rPr>
        <w:t>recordset</w:t>
      </w:r>
      <w:proofErr w:type="spellEnd"/>
      <w:r w:rsidRPr="00802AA8">
        <w:rPr>
          <w:rFonts w:eastAsia="Times New Roman" w:cs="Arial"/>
          <w:color w:val="444444"/>
        </w:rPr>
        <w:t xml:space="preserve"> using the URL Parameter defined in the </w:t>
      </w:r>
      <w:r w:rsidRPr="00802AA8">
        <w:rPr>
          <w:rFonts w:eastAsia="Times New Roman" w:cs="Arial"/>
          <w:b/>
          <w:bCs/>
          <w:color w:val="444444"/>
        </w:rPr>
        <w:t xml:space="preserve">Go </w:t>
      </w:r>
      <w:proofErr w:type="gramStart"/>
      <w:r w:rsidRPr="00802AA8">
        <w:rPr>
          <w:rFonts w:eastAsia="Times New Roman" w:cs="Arial"/>
          <w:b/>
          <w:bCs/>
          <w:color w:val="444444"/>
        </w:rPr>
        <w:t>To</w:t>
      </w:r>
      <w:proofErr w:type="gramEnd"/>
      <w:r w:rsidRPr="00802AA8">
        <w:rPr>
          <w:rFonts w:eastAsia="Times New Roman" w:cs="Arial"/>
          <w:b/>
          <w:bCs/>
          <w:color w:val="444444"/>
        </w:rPr>
        <w:t xml:space="preserve"> Detail Page </w:t>
      </w:r>
      <w:r w:rsidRPr="00802AA8">
        <w:rPr>
          <w:rFonts w:eastAsia="Times New Roman" w:cs="Arial"/>
          <w:color w:val="444444"/>
        </w:rPr>
        <w:t xml:space="preserve">dialog earlier. We’re repeating the same steps we used to create the detail page used for updating records.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4580255" cy="3115945"/>
            <wp:effectExtent l="19050" t="0" r="0" b="0"/>
            <wp:docPr id="28" name="Picture 4" descr="http://www.learnthat.com/computers/files/1715/Dreamweaver2_files/image1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earnthat.com/computers/files/1715/Dreamweaver2_files/image195.jpg"/>
                    <pic:cNvPicPr>
                      <a:picLocks noChangeAspect="1" noChangeArrowheads="1"/>
                    </pic:cNvPicPr>
                  </pic:nvPicPr>
                  <pic:blipFill>
                    <a:blip r:embed="rId10"/>
                    <a:srcRect/>
                    <a:stretch>
                      <a:fillRect/>
                    </a:stretch>
                  </pic:blipFill>
                  <pic:spPr bwMode="auto">
                    <a:xfrm>
                      <a:off x="0" y="0"/>
                      <a:ext cx="4580255" cy="3115945"/>
                    </a:xfrm>
                    <a:prstGeom prst="rect">
                      <a:avLst/>
                    </a:prstGeom>
                    <a:noFill/>
                    <a:ln w="9525">
                      <a:noFill/>
                      <a:miter lim="800000"/>
                      <a:headEnd/>
                      <a:tailEnd/>
                    </a:ln>
                  </pic:spPr>
                </pic:pic>
              </a:graphicData>
            </a:graphic>
          </wp:inline>
        </w:drawing>
      </w:r>
    </w:p>
    <w:p w:rsidR="00802AA8" w:rsidRPr="00802AA8" w:rsidRDefault="00802AA8" w:rsidP="00802AA8">
      <w:pPr>
        <w:numPr>
          <w:ilvl w:val="0"/>
          <w:numId w:val="23"/>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With the </w:t>
      </w:r>
      <w:proofErr w:type="spellStart"/>
      <w:r w:rsidRPr="00802AA8">
        <w:rPr>
          <w:rFonts w:eastAsia="Times New Roman" w:cs="Arial"/>
          <w:color w:val="444444"/>
        </w:rPr>
        <w:t>recordset</w:t>
      </w:r>
      <w:proofErr w:type="spellEnd"/>
      <w:r w:rsidRPr="00802AA8">
        <w:rPr>
          <w:rFonts w:eastAsia="Times New Roman" w:cs="Arial"/>
          <w:color w:val="444444"/>
        </w:rPr>
        <w:t xml:space="preserve"> added, you might want to include some text specifying the record being deleted. To do this, drag the field from the </w:t>
      </w:r>
      <w:r w:rsidRPr="00802AA8">
        <w:rPr>
          <w:rFonts w:eastAsia="Times New Roman" w:cs="Arial"/>
          <w:b/>
          <w:bCs/>
          <w:color w:val="444444"/>
        </w:rPr>
        <w:t xml:space="preserve">Bindings </w:t>
      </w:r>
      <w:r w:rsidRPr="00802AA8">
        <w:rPr>
          <w:rFonts w:eastAsia="Times New Roman" w:cs="Arial"/>
          <w:color w:val="444444"/>
        </w:rPr>
        <w:t xml:space="preserve">tab of the </w:t>
      </w:r>
      <w:r w:rsidRPr="00802AA8">
        <w:rPr>
          <w:rFonts w:eastAsia="Times New Roman" w:cs="Arial"/>
          <w:b/>
          <w:bCs/>
          <w:color w:val="444444"/>
        </w:rPr>
        <w:t xml:space="preserve">Application </w:t>
      </w:r>
      <w:r w:rsidRPr="00802AA8">
        <w:rPr>
          <w:rFonts w:eastAsia="Times New Roman" w:cs="Arial"/>
          <w:color w:val="444444"/>
        </w:rPr>
        <w:t xml:space="preserve">panel to the page: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5486400" cy="1710055"/>
            <wp:effectExtent l="19050" t="0" r="0" b="0"/>
            <wp:docPr id="27" name="Picture 5" descr="http://www.learnthat.com/computers/files/1715/Dreamweaver2_files/image1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learnthat.com/computers/files/1715/Dreamweaver2_files/image196.jpg"/>
                    <pic:cNvPicPr>
                      <a:picLocks noChangeAspect="1" noChangeArrowheads="1"/>
                    </pic:cNvPicPr>
                  </pic:nvPicPr>
                  <pic:blipFill>
                    <a:blip r:embed="rId11"/>
                    <a:srcRect/>
                    <a:stretch>
                      <a:fillRect/>
                    </a:stretch>
                  </pic:blipFill>
                  <pic:spPr bwMode="auto">
                    <a:xfrm>
                      <a:off x="0" y="0"/>
                      <a:ext cx="5486400" cy="1710055"/>
                    </a:xfrm>
                    <a:prstGeom prst="rect">
                      <a:avLst/>
                    </a:prstGeom>
                    <a:noFill/>
                    <a:ln w="9525">
                      <a:noFill/>
                      <a:miter lim="800000"/>
                      <a:headEnd/>
                      <a:tailEnd/>
                    </a:ln>
                  </pic:spPr>
                </pic:pic>
              </a:graphicData>
            </a:graphic>
          </wp:inline>
        </w:drawing>
      </w:r>
    </w:p>
    <w:p w:rsidR="00802AA8" w:rsidRPr="00802AA8" w:rsidRDefault="00802AA8" w:rsidP="00802AA8">
      <w:pPr>
        <w:numPr>
          <w:ilvl w:val="0"/>
          <w:numId w:val="24"/>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Now, use the </w:t>
      </w:r>
      <w:r w:rsidRPr="00802AA8">
        <w:rPr>
          <w:rFonts w:eastAsia="Times New Roman" w:cs="Arial"/>
          <w:b/>
          <w:bCs/>
          <w:color w:val="444444"/>
        </w:rPr>
        <w:t>Forms</w:t>
      </w:r>
      <w:r w:rsidRPr="00802AA8">
        <w:rPr>
          <w:rFonts w:eastAsia="Times New Roman" w:cs="Arial"/>
          <w:color w:val="444444"/>
        </w:rPr>
        <w:t xml:space="preserve"> tab of the Insert bar to add a button to the page: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384800" cy="753745"/>
            <wp:effectExtent l="19050" t="0" r="6350" b="0"/>
            <wp:docPr id="26" name="Picture 6" descr="http://www.learnthat.com/computers/files/1715/Dreamweaver2_files/image1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learnthat.com/computers/files/1715/Dreamweaver2_files/image197.jpg"/>
                    <pic:cNvPicPr>
                      <a:picLocks noChangeAspect="1" noChangeArrowheads="1"/>
                    </pic:cNvPicPr>
                  </pic:nvPicPr>
                  <pic:blipFill>
                    <a:blip r:embed="rId12"/>
                    <a:srcRect/>
                    <a:stretch>
                      <a:fillRect/>
                    </a:stretch>
                  </pic:blipFill>
                  <pic:spPr bwMode="auto">
                    <a:xfrm>
                      <a:off x="0" y="0"/>
                      <a:ext cx="5384800" cy="75374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If necessary, confirm that you want to insert a form tag (you may have had the foresight to add the form first, but it isn’t necessary, since Dreamweaver will do this, like most everything else, for you):</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3141345" cy="1329055"/>
            <wp:effectExtent l="19050" t="0" r="1905" b="0"/>
            <wp:docPr id="25" name="Picture 7" descr="http://www.learnthat.com/computers/files/1715/Dreamweaver2_files/image1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earnthat.com/computers/files/1715/Dreamweaver2_files/image198.jpg"/>
                    <pic:cNvPicPr>
                      <a:picLocks noChangeAspect="1" noChangeArrowheads="1"/>
                    </pic:cNvPicPr>
                  </pic:nvPicPr>
                  <pic:blipFill>
                    <a:blip r:embed="rId13"/>
                    <a:srcRect/>
                    <a:stretch>
                      <a:fillRect/>
                    </a:stretch>
                  </pic:blipFill>
                  <pic:spPr bwMode="auto">
                    <a:xfrm>
                      <a:off x="0" y="0"/>
                      <a:ext cx="3141345" cy="13290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Your page should now look something like this:</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478145" cy="1287145"/>
            <wp:effectExtent l="19050" t="0" r="8255" b="0"/>
            <wp:docPr id="24" name="Picture 8" descr="http://www.learnthat.com/computers/files/1715/Dreamweaver2_files/image1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earnthat.com/computers/files/1715/Dreamweaver2_files/image199.jpg"/>
                    <pic:cNvPicPr>
                      <a:picLocks noChangeAspect="1" noChangeArrowheads="1"/>
                    </pic:cNvPicPr>
                  </pic:nvPicPr>
                  <pic:blipFill>
                    <a:blip r:embed="rId14"/>
                    <a:srcRect/>
                    <a:stretch>
                      <a:fillRect/>
                    </a:stretch>
                  </pic:blipFill>
                  <pic:spPr bwMode="auto">
                    <a:xfrm>
                      <a:off x="0" y="0"/>
                      <a:ext cx="5478145" cy="1287145"/>
                    </a:xfrm>
                    <a:prstGeom prst="rect">
                      <a:avLst/>
                    </a:prstGeom>
                    <a:noFill/>
                    <a:ln w="9525">
                      <a:noFill/>
                      <a:miter lim="800000"/>
                      <a:headEnd/>
                      <a:tailEnd/>
                    </a:ln>
                  </pic:spPr>
                </pic:pic>
              </a:graphicData>
            </a:graphic>
          </wp:inline>
        </w:drawing>
      </w:r>
    </w:p>
    <w:p w:rsidR="00802AA8" w:rsidRPr="00802AA8" w:rsidRDefault="00802AA8" w:rsidP="00802AA8">
      <w:pPr>
        <w:numPr>
          <w:ilvl w:val="0"/>
          <w:numId w:val="25"/>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Select the button and add the </w:t>
      </w:r>
      <w:r w:rsidRPr="00802AA8">
        <w:rPr>
          <w:rFonts w:eastAsia="Times New Roman" w:cs="Arial"/>
          <w:b/>
          <w:bCs/>
          <w:color w:val="444444"/>
        </w:rPr>
        <w:t xml:space="preserve">Delete Record </w:t>
      </w:r>
      <w:r w:rsidRPr="00802AA8">
        <w:rPr>
          <w:rFonts w:eastAsia="Times New Roman" w:cs="Arial"/>
          <w:color w:val="444444"/>
        </w:rPr>
        <w:t xml:space="preserve">server behavior, which is available from the menu on the </w:t>
      </w:r>
      <w:r w:rsidRPr="00802AA8">
        <w:rPr>
          <w:rFonts w:eastAsia="Times New Roman" w:cs="Arial"/>
          <w:b/>
          <w:bCs/>
          <w:color w:val="444444"/>
        </w:rPr>
        <w:t xml:space="preserve">Server Behaviors </w:t>
      </w:r>
      <w:r w:rsidRPr="00802AA8">
        <w:rPr>
          <w:rFonts w:eastAsia="Times New Roman" w:cs="Arial"/>
          <w:color w:val="444444"/>
        </w:rPr>
        <w:t xml:space="preserve">tab of the </w:t>
      </w:r>
      <w:r w:rsidRPr="00802AA8">
        <w:rPr>
          <w:rFonts w:eastAsia="Times New Roman" w:cs="Arial"/>
          <w:b/>
          <w:bCs/>
          <w:color w:val="444444"/>
        </w:rPr>
        <w:t>Application</w:t>
      </w:r>
      <w:r w:rsidRPr="00802AA8">
        <w:rPr>
          <w:rFonts w:eastAsia="Times New Roman" w:cs="Arial"/>
          <w:color w:val="444444"/>
        </w:rPr>
        <w:t xml:space="preserve"> panel: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2040255" cy="3573145"/>
            <wp:effectExtent l="19050" t="0" r="0" b="0"/>
            <wp:docPr id="23" name="Picture 9" descr="http://www.learnthat.com/computers/files/1715/Dreamweaver2_files/image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learnthat.com/computers/files/1715/Dreamweaver2_files/image200.jpg"/>
                    <pic:cNvPicPr>
                      <a:picLocks noChangeAspect="1" noChangeArrowheads="1"/>
                    </pic:cNvPicPr>
                  </pic:nvPicPr>
                  <pic:blipFill>
                    <a:blip r:embed="rId15"/>
                    <a:srcRect/>
                    <a:stretch>
                      <a:fillRect/>
                    </a:stretch>
                  </pic:blipFill>
                  <pic:spPr bwMode="auto">
                    <a:xfrm>
                      <a:off x="0" y="0"/>
                      <a:ext cx="2040255" cy="3573145"/>
                    </a:xfrm>
                    <a:prstGeom prst="rect">
                      <a:avLst/>
                    </a:prstGeom>
                    <a:noFill/>
                    <a:ln w="9525">
                      <a:noFill/>
                      <a:miter lim="800000"/>
                      <a:headEnd/>
                      <a:tailEnd/>
                    </a:ln>
                  </pic:spPr>
                </pic:pic>
              </a:graphicData>
            </a:graphic>
          </wp:inline>
        </w:drawing>
      </w:r>
    </w:p>
    <w:p w:rsidR="00802AA8" w:rsidRPr="00802AA8" w:rsidRDefault="00802AA8" w:rsidP="00802AA8">
      <w:pPr>
        <w:numPr>
          <w:ilvl w:val="0"/>
          <w:numId w:val="26"/>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In the </w:t>
      </w:r>
      <w:r w:rsidRPr="00802AA8">
        <w:rPr>
          <w:rFonts w:eastAsia="Times New Roman" w:cs="Arial"/>
          <w:b/>
          <w:bCs/>
          <w:color w:val="444444"/>
        </w:rPr>
        <w:t xml:space="preserve">Delete Record </w:t>
      </w:r>
      <w:r w:rsidRPr="00802AA8">
        <w:rPr>
          <w:rFonts w:eastAsia="Times New Roman" w:cs="Arial"/>
          <w:color w:val="444444"/>
        </w:rPr>
        <w:t xml:space="preserve">dialog, select the connection, the table, the </w:t>
      </w:r>
      <w:proofErr w:type="spellStart"/>
      <w:r w:rsidRPr="00802AA8">
        <w:rPr>
          <w:rFonts w:eastAsia="Times New Roman" w:cs="Arial"/>
          <w:color w:val="444444"/>
        </w:rPr>
        <w:t>recordset</w:t>
      </w:r>
      <w:proofErr w:type="spellEnd"/>
      <w:r w:rsidRPr="00802AA8">
        <w:rPr>
          <w:rFonts w:eastAsia="Times New Roman" w:cs="Arial"/>
          <w:color w:val="444444"/>
        </w:rPr>
        <w:t xml:space="preserve">, and the unique key column: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478145" cy="2218055"/>
            <wp:effectExtent l="19050" t="0" r="8255" b="0"/>
            <wp:docPr id="22" name="Picture 10" descr="http://www.learnthat.com/computers/files/1715/Dreamweaver2_files/image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learnthat.com/computers/files/1715/Dreamweaver2_files/image201.jpg"/>
                    <pic:cNvPicPr>
                      <a:picLocks noChangeAspect="1" noChangeArrowheads="1"/>
                    </pic:cNvPicPr>
                  </pic:nvPicPr>
                  <pic:blipFill>
                    <a:blip r:embed="rId16"/>
                    <a:srcRect/>
                    <a:stretch>
                      <a:fillRect/>
                    </a:stretch>
                  </pic:blipFill>
                  <pic:spPr bwMode="auto">
                    <a:xfrm>
                      <a:off x="0" y="0"/>
                      <a:ext cx="5478145" cy="2218055"/>
                    </a:xfrm>
                    <a:prstGeom prst="rect">
                      <a:avLst/>
                    </a:prstGeom>
                    <a:noFill/>
                    <a:ln w="9525">
                      <a:noFill/>
                      <a:miter lim="800000"/>
                      <a:headEnd/>
                      <a:tailEnd/>
                    </a:ln>
                  </pic:spPr>
                </pic:pic>
              </a:graphicData>
            </a:graphic>
          </wp:inline>
        </w:drawing>
      </w:r>
    </w:p>
    <w:p w:rsidR="00802AA8" w:rsidRPr="00802AA8" w:rsidRDefault="00802AA8" w:rsidP="00802AA8">
      <w:pPr>
        <w:numPr>
          <w:ilvl w:val="0"/>
          <w:numId w:val="27"/>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Enter a URL to redirect the user after the record is deleted. </w:t>
      </w:r>
    </w:p>
    <w:p w:rsidR="00802AA8" w:rsidRPr="00802AA8" w:rsidRDefault="00802AA8" w:rsidP="00802AA8">
      <w:pPr>
        <w:numPr>
          <w:ilvl w:val="0"/>
          <w:numId w:val="27"/>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Click </w:t>
      </w:r>
      <w:r w:rsidRPr="00802AA8">
        <w:rPr>
          <w:rFonts w:eastAsia="Times New Roman" w:cs="Arial"/>
          <w:b/>
          <w:bCs/>
          <w:color w:val="444444"/>
        </w:rPr>
        <w:t>OK</w:t>
      </w:r>
      <w:r w:rsidRPr="00802AA8">
        <w:rPr>
          <w:rFonts w:eastAsia="Times New Roman" w:cs="Arial"/>
          <w:color w:val="444444"/>
        </w:rPr>
        <w:t xml:space="preserve">.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Next, we’ll add a warning message that appears as soon as the user clicks the button:</w:t>
      </w:r>
    </w:p>
    <w:p w:rsidR="00802AA8" w:rsidRPr="00802AA8" w:rsidRDefault="00802AA8" w:rsidP="00802AA8">
      <w:pPr>
        <w:numPr>
          <w:ilvl w:val="0"/>
          <w:numId w:val="28"/>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Right-click the button and select </w:t>
      </w:r>
      <w:r w:rsidRPr="00802AA8">
        <w:rPr>
          <w:rFonts w:eastAsia="Times New Roman" w:cs="Arial"/>
          <w:b/>
          <w:bCs/>
          <w:color w:val="444444"/>
        </w:rPr>
        <w:t>Edit Tag</w:t>
      </w:r>
      <w:r w:rsidRPr="00802AA8">
        <w:rPr>
          <w:rFonts w:eastAsia="Times New Roman" w:cs="Arial"/>
          <w:color w:val="444444"/>
        </w:rPr>
        <w:t xml:space="preserve"> from the shortcut menu.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2446655" cy="1938655"/>
            <wp:effectExtent l="19050" t="0" r="0" b="0"/>
            <wp:docPr id="11" name="Picture 11" descr="http://www.learnthat.com/computers/files/1715/Dreamweaver2_files/image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learnthat.com/computers/files/1715/Dreamweaver2_files/image202.jpg"/>
                    <pic:cNvPicPr>
                      <a:picLocks noChangeAspect="1" noChangeArrowheads="1"/>
                    </pic:cNvPicPr>
                  </pic:nvPicPr>
                  <pic:blipFill>
                    <a:blip r:embed="rId17"/>
                    <a:srcRect/>
                    <a:stretch>
                      <a:fillRect/>
                    </a:stretch>
                  </pic:blipFill>
                  <pic:spPr bwMode="auto">
                    <a:xfrm>
                      <a:off x="0" y="0"/>
                      <a:ext cx="2446655" cy="19386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This opens Dreamweaver’s </w:t>
      </w:r>
      <w:r w:rsidRPr="00802AA8">
        <w:rPr>
          <w:rFonts w:eastAsia="Times New Roman" w:cs="Arial"/>
          <w:b/>
          <w:bCs/>
          <w:color w:val="444444"/>
        </w:rPr>
        <w:t>Tag Editor</w:t>
      </w:r>
      <w:r w:rsidRPr="00802AA8">
        <w:rPr>
          <w:rFonts w:eastAsia="Times New Roman" w:cs="Arial"/>
          <w:color w:val="444444"/>
        </w:rPr>
        <w:t>:</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486400" cy="4021455"/>
            <wp:effectExtent l="19050" t="0" r="0" b="0"/>
            <wp:docPr id="12" name="Picture 12" descr="http://www.learnthat.com/computers/files/1715/Dreamweaver2_files/image2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learnthat.com/computers/files/1715/Dreamweaver2_files/image203.jpg"/>
                    <pic:cNvPicPr>
                      <a:picLocks noChangeAspect="1" noChangeArrowheads="1"/>
                    </pic:cNvPicPr>
                  </pic:nvPicPr>
                  <pic:blipFill>
                    <a:blip r:embed="rId18"/>
                    <a:srcRect/>
                    <a:stretch>
                      <a:fillRect/>
                    </a:stretch>
                  </pic:blipFill>
                  <pic:spPr bwMode="auto">
                    <a:xfrm>
                      <a:off x="0" y="0"/>
                      <a:ext cx="5486400" cy="4021455"/>
                    </a:xfrm>
                    <a:prstGeom prst="rect">
                      <a:avLst/>
                    </a:prstGeom>
                    <a:noFill/>
                    <a:ln w="9525">
                      <a:noFill/>
                      <a:miter lim="800000"/>
                      <a:headEnd/>
                      <a:tailEnd/>
                    </a:ln>
                  </pic:spPr>
                </pic:pic>
              </a:graphicData>
            </a:graphic>
          </wp:inline>
        </w:drawing>
      </w:r>
    </w:p>
    <w:p w:rsidR="00802AA8" w:rsidRPr="00802AA8" w:rsidRDefault="00802AA8" w:rsidP="00802AA8">
      <w:pPr>
        <w:numPr>
          <w:ilvl w:val="0"/>
          <w:numId w:val="29"/>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Expand </w:t>
      </w:r>
      <w:r w:rsidRPr="00802AA8">
        <w:rPr>
          <w:rFonts w:eastAsia="Times New Roman" w:cs="Arial"/>
          <w:b/>
          <w:bCs/>
          <w:color w:val="444444"/>
        </w:rPr>
        <w:t xml:space="preserve">Events </w:t>
      </w:r>
      <w:r w:rsidRPr="00802AA8">
        <w:rPr>
          <w:rFonts w:eastAsia="Times New Roman" w:cs="Arial"/>
          <w:color w:val="444444"/>
        </w:rPr>
        <w:t xml:space="preserve">and select </w:t>
      </w:r>
      <w:proofErr w:type="spellStart"/>
      <w:r w:rsidRPr="00802AA8">
        <w:rPr>
          <w:rFonts w:eastAsia="Times New Roman" w:cs="Arial"/>
          <w:b/>
          <w:bCs/>
          <w:color w:val="444444"/>
        </w:rPr>
        <w:t>onClick</w:t>
      </w:r>
      <w:proofErr w:type="spellEnd"/>
      <w:r w:rsidRPr="00802AA8">
        <w:rPr>
          <w:rFonts w:eastAsia="Times New Roman" w:cs="Arial"/>
          <w:color w:val="444444"/>
        </w:rPr>
        <w:t xml:space="preserve">: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5486400" cy="4021455"/>
            <wp:effectExtent l="19050" t="0" r="0" b="0"/>
            <wp:docPr id="13" name="Picture 13" descr="http://www.learnthat.com/computers/files/1715/Dreamweaver2_files/image2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learnthat.com/computers/files/1715/Dreamweaver2_files/image204.jpg"/>
                    <pic:cNvPicPr>
                      <a:picLocks noChangeAspect="1" noChangeArrowheads="1"/>
                    </pic:cNvPicPr>
                  </pic:nvPicPr>
                  <pic:blipFill>
                    <a:blip r:embed="rId19"/>
                    <a:srcRect/>
                    <a:stretch>
                      <a:fillRect/>
                    </a:stretch>
                  </pic:blipFill>
                  <pic:spPr bwMode="auto">
                    <a:xfrm>
                      <a:off x="0" y="0"/>
                      <a:ext cx="5486400" cy="4021455"/>
                    </a:xfrm>
                    <a:prstGeom prst="rect">
                      <a:avLst/>
                    </a:prstGeom>
                    <a:noFill/>
                    <a:ln w="9525">
                      <a:noFill/>
                      <a:miter lim="800000"/>
                      <a:headEnd/>
                      <a:tailEnd/>
                    </a:ln>
                  </pic:spPr>
                </pic:pic>
              </a:graphicData>
            </a:graphic>
          </wp:inline>
        </w:drawing>
      </w:r>
    </w:p>
    <w:p w:rsidR="00802AA8" w:rsidRPr="00802AA8" w:rsidRDefault="00802AA8" w:rsidP="00802AA8">
      <w:pPr>
        <w:numPr>
          <w:ilvl w:val="0"/>
          <w:numId w:val="30"/>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Enter the following code into the box: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proofErr w:type="spellStart"/>
      <w:proofErr w:type="gramStart"/>
      <w:r w:rsidRPr="00802AA8">
        <w:rPr>
          <w:rFonts w:eastAsia="Times New Roman" w:cs="Arial"/>
          <w:color w:val="444444"/>
        </w:rPr>
        <w:t>javascript</w:t>
      </w:r>
      <w:proofErr w:type="spellEnd"/>
      <w:proofErr w:type="gramEnd"/>
      <w:r w:rsidRPr="00802AA8">
        <w:rPr>
          <w:rFonts w:eastAsia="Times New Roman" w:cs="Arial"/>
          <w:color w:val="444444"/>
        </w:rPr>
        <w:t>: return confirm(“Delete record?”)</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5486400" cy="4021455"/>
            <wp:effectExtent l="19050" t="0" r="0" b="0"/>
            <wp:docPr id="14" name="Picture 14" descr="http://www.learnthat.com/computers/files/1715/Dreamweaver2_files/image2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learnthat.com/computers/files/1715/Dreamweaver2_files/image205.jpg"/>
                    <pic:cNvPicPr>
                      <a:picLocks noChangeAspect="1" noChangeArrowheads="1"/>
                    </pic:cNvPicPr>
                  </pic:nvPicPr>
                  <pic:blipFill>
                    <a:blip r:embed="rId20"/>
                    <a:srcRect/>
                    <a:stretch>
                      <a:fillRect/>
                    </a:stretch>
                  </pic:blipFill>
                  <pic:spPr bwMode="auto">
                    <a:xfrm>
                      <a:off x="0" y="0"/>
                      <a:ext cx="5486400" cy="40214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Click </w:t>
      </w:r>
      <w:r w:rsidRPr="00802AA8">
        <w:rPr>
          <w:rFonts w:eastAsia="Times New Roman" w:cs="Arial"/>
          <w:b/>
          <w:bCs/>
          <w:color w:val="444444"/>
        </w:rPr>
        <w:t>OK</w:t>
      </w:r>
      <w:r w:rsidRPr="00802AA8">
        <w:rPr>
          <w:rFonts w:eastAsia="Times New Roman" w:cs="Arial"/>
          <w:color w:val="444444"/>
        </w:rPr>
        <w:t>.</w:t>
      </w:r>
    </w:p>
    <w:p w:rsidR="00802AA8" w:rsidRPr="00802AA8" w:rsidRDefault="00802AA8" w:rsidP="00802AA8">
      <w:pPr>
        <w:numPr>
          <w:ilvl w:val="0"/>
          <w:numId w:val="31"/>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At this time, you can add another button for returning the user to the list page. Select the new button and, in the Property Inspector, change the label to “Back”. Next to </w:t>
      </w:r>
      <w:r w:rsidRPr="00802AA8">
        <w:rPr>
          <w:rFonts w:eastAsia="Times New Roman" w:cs="Arial"/>
          <w:b/>
          <w:bCs/>
          <w:color w:val="444444"/>
        </w:rPr>
        <w:t>Action</w:t>
      </w:r>
      <w:r w:rsidRPr="00802AA8">
        <w:rPr>
          <w:rFonts w:eastAsia="Times New Roman" w:cs="Arial"/>
          <w:color w:val="444444"/>
        </w:rPr>
        <w:t xml:space="preserve">, select </w:t>
      </w:r>
      <w:proofErr w:type="gramStart"/>
      <w:r w:rsidRPr="00802AA8">
        <w:rPr>
          <w:rFonts w:eastAsia="Times New Roman" w:cs="Arial"/>
          <w:b/>
          <w:bCs/>
          <w:color w:val="444444"/>
        </w:rPr>
        <w:t>None</w:t>
      </w:r>
      <w:proofErr w:type="gramEnd"/>
      <w:r w:rsidRPr="00802AA8">
        <w:rPr>
          <w:rFonts w:eastAsia="Times New Roman" w:cs="Arial"/>
          <w:color w:val="444444"/>
        </w:rPr>
        <w:t xml:space="preserve">. Instead, we’ll add a behavior to the button that redirects the user to a different URL.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1828800" cy="423545"/>
            <wp:effectExtent l="19050" t="0" r="0" b="0"/>
            <wp:docPr id="15" name="Picture 15" descr="http://www.learnthat.com/computers/files/1715/Dreamweaver2_files/image2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learnthat.com/computers/files/1715/Dreamweaver2_files/image206.jpg"/>
                    <pic:cNvPicPr>
                      <a:picLocks noChangeAspect="1" noChangeArrowheads="1"/>
                    </pic:cNvPicPr>
                  </pic:nvPicPr>
                  <pic:blipFill>
                    <a:blip r:embed="rId21"/>
                    <a:srcRect/>
                    <a:stretch>
                      <a:fillRect/>
                    </a:stretch>
                  </pic:blipFill>
                  <pic:spPr bwMode="auto">
                    <a:xfrm>
                      <a:off x="0" y="0"/>
                      <a:ext cx="1828800" cy="42354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478145" cy="871855"/>
            <wp:effectExtent l="19050" t="0" r="8255" b="0"/>
            <wp:docPr id="16" name="Picture 16" descr="http://www.learnthat.com/computers/files/1715/Dreamweaver2_files/image2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learnthat.com/computers/files/1715/Dreamweaver2_files/image207.jpg"/>
                    <pic:cNvPicPr>
                      <a:picLocks noChangeAspect="1" noChangeArrowheads="1"/>
                    </pic:cNvPicPr>
                  </pic:nvPicPr>
                  <pic:blipFill>
                    <a:blip r:embed="rId22"/>
                    <a:srcRect/>
                    <a:stretch>
                      <a:fillRect/>
                    </a:stretch>
                  </pic:blipFill>
                  <pic:spPr bwMode="auto">
                    <a:xfrm>
                      <a:off x="0" y="0"/>
                      <a:ext cx="5478145" cy="8718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With the button still selected, open the </w:t>
      </w:r>
      <w:r w:rsidRPr="00802AA8">
        <w:rPr>
          <w:rFonts w:eastAsia="Times New Roman" w:cs="Arial"/>
          <w:b/>
          <w:bCs/>
          <w:color w:val="444444"/>
        </w:rPr>
        <w:t xml:space="preserve">Behaviors </w:t>
      </w:r>
      <w:r w:rsidRPr="00802AA8">
        <w:rPr>
          <w:rFonts w:eastAsia="Times New Roman" w:cs="Arial"/>
          <w:color w:val="444444"/>
        </w:rPr>
        <w:t xml:space="preserve">panel (by selecting </w:t>
      </w:r>
      <w:r w:rsidRPr="00802AA8">
        <w:rPr>
          <w:rFonts w:eastAsia="Times New Roman" w:cs="Arial"/>
          <w:b/>
          <w:bCs/>
          <w:color w:val="444444"/>
        </w:rPr>
        <w:t xml:space="preserve">Behaviors </w:t>
      </w:r>
      <w:r w:rsidRPr="00802AA8">
        <w:rPr>
          <w:rFonts w:eastAsia="Times New Roman" w:cs="Arial"/>
          <w:color w:val="444444"/>
        </w:rPr>
        <w:t xml:space="preserve">from the </w:t>
      </w:r>
      <w:r w:rsidRPr="00802AA8">
        <w:rPr>
          <w:rFonts w:eastAsia="Times New Roman" w:cs="Arial"/>
          <w:b/>
          <w:bCs/>
          <w:color w:val="444444"/>
        </w:rPr>
        <w:t>Window</w:t>
      </w:r>
      <w:r w:rsidRPr="00802AA8">
        <w:rPr>
          <w:rFonts w:eastAsia="Times New Roman" w:cs="Arial"/>
          <w:color w:val="444444"/>
        </w:rPr>
        <w:t xml:space="preserve"> menu). Click the plus button and select </w:t>
      </w:r>
      <w:r w:rsidRPr="00802AA8">
        <w:rPr>
          <w:rFonts w:eastAsia="Times New Roman" w:cs="Arial"/>
          <w:b/>
          <w:bCs/>
          <w:color w:val="444444"/>
        </w:rPr>
        <w:t xml:space="preserve">Go </w:t>
      </w:r>
      <w:proofErr w:type="gramStart"/>
      <w:r w:rsidRPr="00802AA8">
        <w:rPr>
          <w:rFonts w:eastAsia="Times New Roman" w:cs="Arial"/>
          <w:b/>
          <w:bCs/>
          <w:color w:val="444444"/>
        </w:rPr>
        <w:t>To</w:t>
      </w:r>
      <w:proofErr w:type="gramEnd"/>
      <w:r w:rsidRPr="00802AA8">
        <w:rPr>
          <w:rFonts w:eastAsia="Times New Roman" w:cs="Arial"/>
          <w:b/>
          <w:bCs/>
          <w:color w:val="444444"/>
        </w:rPr>
        <w:t xml:space="preserve"> URL</w:t>
      </w:r>
      <w:r w:rsidRPr="00802AA8">
        <w:rPr>
          <w:rFonts w:eastAsia="Times New Roman" w:cs="Arial"/>
          <w:color w:val="444444"/>
        </w:rPr>
        <w:t>:</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3124200" cy="4673600"/>
            <wp:effectExtent l="19050" t="0" r="0" b="0"/>
            <wp:docPr id="17" name="Picture 17" descr="http://www.learnthat.com/computers/files/1715/Dreamweaver2_files/image2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learnthat.com/computers/files/1715/Dreamweaver2_files/image208.jpg"/>
                    <pic:cNvPicPr>
                      <a:picLocks noChangeAspect="1" noChangeArrowheads="1"/>
                    </pic:cNvPicPr>
                  </pic:nvPicPr>
                  <pic:blipFill>
                    <a:blip r:embed="rId23"/>
                    <a:srcRect/>
                    <a:stretch>
                      <a:fillRect/>
                    </a:stretch>
                  </pic:blipFill>
                  <pic:spPr bwMode="auto">
                    <a:xfrm>
                      <a:off x="0" y="0"/>
                      <a:ext cx="3124200" cy="4673600"/>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In the </w:t>
      </w:r>
      <w:r w:rsidRPr="00802AA8">
        <w:rPr>
          <w:rFonts w:eastAsia="Times New Roman" w:cs="Arial"/>
          <w:b/>
          <w:bCs/>
          <w:color w:val="444444"/>
        </w:rPr>
        <w:t xml:space="preserve">Go </w:t>
      </w:r>
      <w:proofErr w:type="gramStart"/>
      <w:r w:rsidRPr="00802AA8">
        <w:rPr>
          <w:rFonts w:eastAsia="Times New Roman" w:cs="Arial"/>
          <w:b/>
          <w:bCs/>
          <w:color w:val="444444"/>
        </w:rPr>
        <w:t>To</w:t>
      </w:r>
      <w:proofErr w:type="gramEnd"/>
      <w:r w:rsidRPr="00802AA8">
        <w:rPr>
          <w:rFonts w:eastAsia="Times New Roman" w:cs="Arial"/>
          <w:b/>
          <w:bCs/>
          <w:color w:val="444444"/>
        </w:rPr>
        <w:t xml:space="preserve"> URL </w:t>
      </w:r>
      <w:r w:rsidRPr="00802AA8">
        <w:rPr>
          <w:rFonts w:eastAsia="Times New Roman" w:cs="Arial"/>
          <w:color w:val="444444"/>
        </w:rPr>
        <w:t xml:space="preserve">dialog, enter the location of the list page and click </w:t>
      </w:r>
      <w:r w:rsidRPr="00802AA8">
        <w:rPr>
          <w:rFonts w:eastAsia="Times New Roman" w:cs="Arial"/>
          <w:b/>
          <w:bCs/>
          <w:color w:val="444444"/>
        </w:rPr>
        <w:t>OK</w:t>
      </w:r>
      <w:r w:rsidRPr="00802AA8">
        <w:rPr>
          <w:rFonts w:eastAsia="Times New Roman" w:cs="Arial"/>
          <w:color w:val="444444"/>
        </w:rPr>
        <w:t>:</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5029200" cy="1905000"/>
            <wp:effectExtent l="19050" t="0" r="0" b="0"/>
            <wp:docPr id="18" name="Picture 18" descr="http://www.learnthat.com/computers/files/1715/Dreamweaver2_files/image2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learnthat.com/computers/files/1715/Dreamweaver2_files/image209.jpg"/>
                    <pic:cNvPicPr>
                      <a:picLocks noChangeAspect="1" noChangeArrowheads="1"/>
                    </pic:cNvPicPr>
                  </pic:nvPicPr>
                  <pic:blipFill>
                    <a:blip r:embed="rId24"/>
                    <a:srcRect/>
                    <a:stretch>
                      <a:fillRect/>
                    </a:stretch>
                  </pic:blipFill>
                  <pic:spPr bwMode="auto">
                    <a:xfrm>
                      <a:off x="0" y="0"/>
                      <a:ext cx="5029200" cy="1905000"/>
                    </a:xfrm>
                    <a:prstGeom prst="rect">
                      <a:avLst/>
                    </a:prstGeom>
                    <a:noFill/>
                    <a:ln w="9525">
                      <a:noFill/>
                      <a:miter lim="800000"/>
                      <a:headEnd/>
                      <a:tailEnd/>
                    </a:ln>
                  </pic:spPr>
                </pic:pic>
              </a:graphicData>
            </a:graphic>
          </wp:inline>
        </w:drawing>
      </w:r>
    </w:p>
    <w:p w:rsidR="00802AA8" w:rsidRPr="00802AA8" w:rsidRDefault="00802AA8" w:rsidP="00802AA8">
      <w:pPr>
        <w:numPr>
          <w:ilvl w:val="0"/>
          <w:numId w:val="32"/>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Save the page. </w:t>
      </w:r>
    </w:p>
    <w:p w:rsidR="00802AA8" w:rsidRPr="00802AA8" w:rsidRDefault="00802AA8" w:rsidP="00802AA8">
      <w:pPr>
        <w:numPr>
          <w:ilvl w:val="0"/>
          <w:numId w:val="32"/>
        </w:numPr>
        <w:shd w:val="clear" w:color="auto" w:fill="FFFFFF"/>
        <w:spacing w:before="100" w:beforeAutospacing="1" w:after="100" w:afterAutospacing="1" w:line="204" w:lineRule="atLeast"/>
        <w:ind w:left="0"/>
        <w:jc w:val="both"/>
        <w:rPr>
          <w:rFonts w:eastAsia="Times New Roman" w:cs="Arial"/>
          <w:color w:val="444444"/>
        </w:rPr>
      </w:pPr>
      <w:r w:rsidRPr="00802AA8">
        <w:rPr>
          <w:rFonts w:eastAsia="Times New Roman" w:cs="Arial"/>
          <w:color w:val="444444"/>
        </w:rPr>
        <w:t xml:space="preserve">Preview the list page now, clicking on the “Delete” link: </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lastRenderedPageBreak/>
        <w:drawing>
          <wp:inline distT="0" distB="0" distL="0" distR="0">
            <wp:extent cx="5486400" cy="1820545"/>
            <wp:effectExtent l="19050" t="0" r="0" b="0"/>
            <wp:docPr id="19" name="Picture 19" descr="http://www.learnthat.com/computers/files/1715/Dreamweaver2_files/image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www.learnthat.com/computers/files/1715/Dreamweaver2_files/image210.jpg"/>
                    <pic:cNvPicPr>
                      <a:picLocks noChangeAspect="1" noChangeArrowheads="1"/>
                    </pic:cNvPicPr>
                  </pic:nvPicPr>
                  <pic:blipFill>
                    <a:blip r:embed="rId25"/>
                    <a:srcRect/>
                    <a:stretch>
                      <a:fillRect/>
                    </a:stretch>
                  </pic:blipFill>
                  <pic:spPr bwMode="auto">
                    <a:xfrm>
                      <a:off x="0" y="0"/>
                      <a:ext cx="5486400" cy="182054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On the delete page, click the submit button (which might be better labeled “Delete”).</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4089400" cy="2141855"/>
            <wp:effectExtent l="19050" t="0" r="6350" b="0"/>
            <wp:docPr id="20" name="Picture 20" descr="http://www.learnthat.com/computers/files/1715/Dreamweaver2_files/image2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learnthat.com/computers/files/1715/Dreamweaver2_files/image211.jpg"/>
                    <pic:cNvPicPr>
                      <a:picLocks noChangeAspect="1" noChangeArrowheads="1"/>
                    </pic:cNvPicPr>
                  </pic:nvPicPr>
                  <pic:blipFill>
                    <a:blip r:embed="rId26"/>
                    <a:srcRect/>
                    <a:stretch>
                      <a:fillRect/>
                    </a:stretch>
                  </pic:blipFill>
                  <pic:spPr bwMode="auto">
                    <a:xfrm>
                      <a:off x="0" y="0"/>
                      <a:ext cx="4089400" cy="21418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 xml:space="preserve">When the warning message appears, click </w:t>
      </w:r>
      <w:r w:rsidRPr="00802AA8">
        <w:rPr>
          <w:rFonts w:eastAsia="Times New Roman" w:cs="Arial"/>
          <w:b/>
          <w:bCs/>
          <w:color w:val="444444"/>
        </w:rPr>
        <w:t>OK</w:t>
      </w:r>
      <w:r w:rsidRPr="00802AA8">
        <w:rPr>
          <w:rFonts w:eastAsia="Times New Roman" w:cs="Arial"/>
          <w:color w:val="444444"/>
        </w:rPr>
        <w:t>.</w:t>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noProof/>
          <w:color w:val="444444"/>
        </w:rPr>
        <w:drawing>
          <wp:inline distT="0" distB="0" distL="0" distR="0">
            <wp:extent cx="1989455" cy="1202055"/>
            <wp:effectExtent l="19050" t="0" r="0" b="0"/>
            <wp:docPr id="21" name="Picture 21" descr="http://www.learnthat.com/computers/files/1715/Dreamweaver2_files/image2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learnthat.com/computers/files/1715/Dreamweaver2_files/image212.jpg"/>
                    <pic:cNvPicPr>
                      <a:picLocks noChangeAspect="1" noChangeArrowheads="1"/>
                    </pic:cNvPicPr>
                  </pic:nvPicPr>
                  <pic:blipFill>
                    <a:blip r:embed="rId27"/>
                    <a:srcRect/>
                    <a:stretch>
                      <a:fillRect/>
                    </a:stretch>
                  </pic:blipFill>
                  <pic:spPr bwMode="auto">
                    <a:xfrm>
                      <a:off x="0" y="0"/>
                      <a:ext cx="1989455" cy="1202055"/>
                    </a:xfrm>
                    <a:prstGeom prst="rect">
                      <a:avLst/>
                    </a:prstGeom>
                    <a:noFill/>
                    <a:ln w="9525">
                      <a:noFill/>
                      <a:miter lim="800000"/>
                      <a:headEnd/>
                      <a:tailEnd/>
                    </a:ln>
                  </pic:spPr>
                </pic:pic>
              </a:graphicData>
            </a:graphic>
          </wp:inline>
        </w:drawing>
      </w:r>
    </w:p>
    <w:p w:rsidR="00802AA8" w:rsidRPr="00802AA8" w:rsidRDefault="00802AA8" w:rsidP="00802AA8">
      <w:pPr>
        <w:shd w:val="clear" w:color="auto" w:fill="FFFFFF"/>
        <w:spacing w:before="100" w:beforeAutospacing="1" w:after="100" w:afterAutospacing="1" w:line="252" w:lineRule="atLeast"/>
        <w:jc w:val="both"/>
        <w:rPr>
          <w:rFonts w:eastAsia="Times New Roman" w:cs="Arial"/>
          <w:color w:val="444444"/>
        </w:rPr>
      </w:pPr>
      <w:r w:rsidRPr="00802AA8">
        <w:rPr>
          <w:rFonts w:eastAsia="Times New Roman" w:cs="Arial"/>
          <w:color w:val="444444"/>
        </w:rPr>
        <w:t>You should be redirected to the page you specified.</w:t>
      </w:r>
    </w:p>
    <w:p w:rsidR="00034B2C" w:rsidRPr="00802AA8" w:rsidRDefault="00034B2C" w:rsidP="00802AA8">
      <w:pPr>
        <w:shd w:val="clear" w:color="auto" w:fill="FFFFFF"/>
        <w:spacing w:before="100" w:beforeAutospacing="1" w:after="100" w:afterAutospacing="1" w:line="240" w:lineRule="atLeast"/>
        <w:jc w:val="both"/>
        <w:outlineLvl w:val="3"/>
        <w:rPr>
          <w:rFonts w:eastAsia="Times New Roman" w:cs="Arial"/>
          <w:color w:val="444444"/>
        </w:rPr>
      </w:pPr>
    </w:p>
    <w:sectPr w:rsidR="00034B2C" w:rsidRPr="00802AA8" w:rsidSect="008E1F30">
      <w:headerReference w:type="default" r:id="rId28"/>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4B2C" w:rsidRDefault="00034B2C" w:rsidP="00034B2C">
      <w:pPr>
        <w:spacing w:after="0" w:line="240" w:lineRule="auto"/>
      </w:pPr>
      <w:r>
        <w:separator/>
      </w:r>
    </w:p>
  </w:endnote>
  <w:endnote w:type="continuationSeparator" w:id="1">
    <w:p w:rsidR="00034B2C" w:rsidRDefault="00034B2C" w:rsidP="00034B2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4B2C" w:rsidRDefault="00034B2C" w:rsidP="00034B2C">
      <w:pPr>
        <w:spacing w:after="0" w:line="240" w:lineRule="auto"/>
      </w:pPr>
      <w:r>
        <w:separator/>
      </w:r>
    </w:p>
  </w:footnote>
  <w:footnote w:type="continuationSeparator" w:id="1">
    <w:p w:rsidR="00034B2C" w:rsidRDefault="00034B2C" w:rsidP="00034B2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34B2C" w:rsidRPr="00E50C83" w:rsidRDefault="00E50C83" w:rsidP="00E50C83">
    <w:pPr>
      <w:pStyle w:val="Header"/>
    </w:pPr>
    <w:r w:rsidRPr="00E50C83">
      <w:t>http://www.learnthat.com/Software/learn/1371/Macromedia-Dreamweaver-MX-2004/page/14/</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106AA"/>
    <w:multiLevelType w:val="multilevel"/>
    <w:tmpl w:val="C166F36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0E1DAF"/>
    <w:multiLevelType w:val="multilevel"/>
    <w:tmpl w:val="F8E2AE5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55E1FC4"/>
    <w:multiLevelType w:val="multilevel"/>
    <w:tmpl w:val="A1BEA2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6A22341"/>
    <w:multiLevelType w:val="multilevel"/>
    <w:tmpl w:val="34A03E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BBB3A67"/>
    <w:multiLevelType w:val="multilevel"/>
    <w:tmpl w:val="9FD6759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C402DFD"/>
    <w:multiLevelType w:val="multilevel"/>
    <w:tmpl w:val="19D8F47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73162EB"/>
    <w:multiLevelType w:val="multilevel"/>
    <w:tmpl w:val="54A49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74618BB"/>
    <w:multiLevelType w:val="multilevel"/>
    <w:tmpl w:val="F7E81AE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FB17C0B"/>
    <w:multiLevelType w:val="multilevel"/>
    <w:tmpl w:val="F6DE2E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0D77FD2"/>
    <w:multiLevelType w:val="multilevel"/>
    <w:tmpl w:val="C8365F5A"/>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4713C24"/>
    <w:multiLevelType w:val="multilevel"/>
    <w:tmpl w:val="CD6C659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8B973C9"/>
    <w:multiLevelType w:val="multilevel"/>
    <w:tmpl w:val="7F541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D211018"/>
    <w:multiLevelType w:val="multilevel"/>
    <w:tmpl w:val="409AD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DC944EE"/>
    <w:multiLevelType w:val="multilevel"/>
    <w:tmpl w:val="314462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E6C11EC"/>
    <w:multiLevelType w:val="multilevel"/>
    <w:tmpl w:val="75B2A0D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1F407C3"/>
    <w:multiLevelType w:val="multilevel"/>
    <w:tmpl w:val="F6326E9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2657D80"/>
    <w:multiLevelType w:val="multilevel"/>
    <w:tmpl w:val="D4FC87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48D4B9D"/>
    <w:multiLevelType w:val="multilevel"/>
    <w:tmpl w:val="352AFA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64B1978"/>
    <w:multiLevelType w:val="multilevel"/>
    <w:tmpl w:val="786EA0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9984641"/>
    <w:multiLevelType w:val="multilevel"/>
    <w:tmpl w:val="EE0278A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A4C0A36"/>
    <w:multiLevelType w:val="multilevel"/>
    <w:tmpl w:val="B0B6BB9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EE275AF"/>
    <w:multiLevelType w:val="multilevel"/>
    <w:tmpl w:val="1520DD4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1AF60CF"/>
    <w:multiLevelType w:val="multilevel"/>
    <w:tmpl w:val="71F2E25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6A77F7B"/>
    <w:multiLevelType w:val="multilevel"/>
    <w:tmpl w:val="B7E66F4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6F06EED"/>
    <w:multiLevelType w:val="multilevel"/>
    <w:tmpl w:val="895CF8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CB71389"/>
    <w:multiLevelType w:val="multilevel"/>
    <w:tmpl w:val="65B2B55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D3E561B"/>
    <w:multiLevelType w:val="multilevel"/>
    <w:tmpl w:val="096E1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622D3234"/>
    <w:multiLevelType w:val="multilevel"/>
    <w:tmpl w:val="7D8246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9B17A50"/>
    <w:multiLevelType w:val="multilevel"/>
    <w:tmpl w:val="39024D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B68309F"/>
    <w:multiLevelType w:val="multilevel"/>
    <w:tmpl w:val="1E0AAA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6E4926FC"/>
    <w:multiLevelType w:val="multilevel"/>
    <w:tmpl w:val="B0C870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6FFA1E41"/>
    <w:multiLevelType w:val="multilevel"/>
    <w:tmpl w:val="DB2824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3"/>
  </w:num>
  <w:num w:numId="3">
    <w:abstractNumId w:val="19"/>
  </w:num>
  <w:num w:numId="4">
    <w:abstractNumId w:val="7"/>
  </w:num>
  <w:num w:numId="5">
    <w:abstractNumId w:val="1"/>
  </w:num>
  <w:num w:numId="6">
    <w:abstractNumId w:val="28"/>
  </w:num>
  <w:num w:numId="7">
    <w:abstractNumId w:val="6"/>
  </w:num>
  <w:num w:numId="8">
    <w:abstractNumId w:val="4"/>
  </w:num>
  <w:num w:numId="9">
    <w:abstractNumId w:val="11"/>
  </w:num>
  <w:num w:numId="10">
    <w:abstractNumId w:val="29"/>
  </w:num>
  <w:num w:numId="11">
    <w:abstractNumId w:val="27"/>
  </w:num>
  <w:num w:numId="12">
    <w:abstractNumId w:val="18"/>
  </w:num>
  <w:num w:numId="13">
    <w:abstractNumId w:val="24"/>
  </w:num>
  <w:num w:numId="14">
    <w:abstractNumId w:val="14"/>
  </w:num>
  <w:num w:numId="15">
    <w:abstractNumId w:val="16"/>
  </w:num>
  <w:num w:numId="16">
    <w:abstractNumId w:val="21"/>
  </w:num>
  <w:num w:numId="17">
    <w:abstractNumId w:val="20"/>
  </w:num>
  <w:num w:numId="18">
    <w:abstractNumId w:val="9"/>
  </w:num>
  <w:num w:numId="19">
    <w:abstractNumId w:val="15"/>
  </w:num>
  <w:num w:numId="20">
    <w:abstractNumId w:val="26"/>
  </w:num>
  <w:num w:numId="21">
    <w:abstractNumId w:val="8"/>
  </w:num>
  <w:num w:numId="22">
    <w:abstractNumId w:val="31"/>
  </w:num>
  <w:num w:numId="23">
    <w:abstractNumId w:val="17"/>
  </w:num>
  <w:num w:numId="24">
    <w:abstractNumId w:val="30"/>
  </w:num>
  <w:num w:numId="25">
    <w:abstractNumId w:val="2"/>
  </w:num>
  <w:num w:numId="26">
    <w:abstractNumId w:val="0"/>
  </w:num>
  <w:num w:numId="27">
    <w:abstractNumId w:val="25"/>
  </w:num>
  <w:num w:numId="28">
    <w:abstractNumId w:val="10"/>
  </w:num>
  <w:num w:numId="29">
    <w:abstractNumId w:val="5"/>
  </w:num>
  <w:num w:numId="30">
    <w:abstractNumId w:val="3"/>
  </w:num>
  <w:num w:numId="31">
    <w:abstractNumId w:val="23"/>
  </w:num>
  <w:num w:numId="32">
    <w:abstractNumId w:val="2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0"/>
    <w:footnote w:id="1"/>
  </w:footnotePr>
  <w:endnotePr>
    <w:endnote w:id="0"/>
    <w:endnote w:id="1"/>
  </w:endnotePr>
  <w:compat/>
  <w:rsids>
    <w:rsidRoot w:val="00034B2C"/>
    <w:rsid w:val="00034B2C"/>
    <w:rsid w:val="00380942"/>
    <w:rsid w:val="00604110"/>
    <w:rsid w:val="00802AA8"/>
    <w:rsid w:val="008C2ED6"/>
    <w:rsid w:val="008E1F30"/>
    <w:rsid w:val="00E50C8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1F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4B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4B2C"/>
    <w:rPr>
      <w:rFonts w:ascii="Tahoma" w:hAnsi="Tahoma" w:cs="Tahoma"/>
      <w:sz w:val="16"/>
      <w:szCs w:val="16"/>
    </w:rPr>
  </w:style>
  <w:style w:type="paragraph" w:styleId="Header">
    <w:name w:val="header"/>
    <w:basedOn w:val="Normal"/>
    <w:link w:val="HeaderChar"/>
    <w:uiPriority w:val="99"/>
    <w:semiHidden/>
    <w:unhideWhenUsed/>
    <w:rsid w:val="00034B2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4B2C"/>
  </w:style>
  <w:style w:type="paragraph" w:styleId="Footer">
    <w:name w:val="footer"/>
    <w:basedOn w:val="Normal"/>
    <w:link w:val="FooterChar"/>
    <w:uiPriority w:val="99"/>
    <w:semiHidden/>
    <w:unhideWhenUsed/>
    <w:rsid w:val="00034B2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34B2C"/>
  </w:style>
</w:styles>
</file>

<file path=word/webSettings.xml><?xml version="1.0" encoding="utf-8"?>
<w:webSettings xmlns:r="http://schemas.openxmlformats.org/officeDocument/2006/relationships" xmlns:w="http://schemas.openxmlformats.org/wordprocessingml/2006/main">
  <w:divs>
    <w:div w:id="1748377788">
      <w:bodyDiv w:val="1"/>
      <w:marLeft w:val="0"/>
      <w:marRight w:val="0"/>
      <w:marTop w:val="0"/>
      <w:marBottom w:val="0"/>
      <w:divBdr>
        <w:top w:val="none" w:sz="0" w:space="0" w:color="auto"/>
        <w:left w:val="none" w:sz="0" w:space="0" w:color="auto"/>
        <w:bottom w:val="none" w:sz="0" w:space="0" w:color="auto"/>
        <w:right w:val="none" w:sz="0" w:space="0" w:color="auto"/>
      </w:divBdr>
      <w:divsChild>
        <w:div w:id="488131775">
          <w:marLeft w:val="0"/>
          <w:marRight w:val="0"/>
          <w:marTop w:val="100"/>
          <w:marBottom w:val="100"/>
          <w:divBdr>
            <w:top w:val="none" w:sz="0" w:space="0" w:color="auto"/>
            <w:left w:val="none" w:sz="0" w:space="0" w:color="auto"/>
            <w:bottom w:val="none" w:sz="0" w:space="0" w:color="auto"/>
            <w:right w:val="none" w:sz="0" w:space="0" w:color="auto"/>
          </w:divBdr>
          <w:divsChild>
            <w:div w:id="1389574402">
              <w:marLeft w:val="0"/>
              <w:marRight w:val="0"/>
              <w:marTop w:val="0"/>
              <w:marBottom w:val="0"/>
              <w:divBdr>
                <w:top w:val="none" w:sz="0" w:space="0" w:color="auto"/>
                <w:left w:val="single" w:sz="4" w:space="0" w:color="ACC5D7"/>
                <w:bottom w:val="single" w:sz="12" w:space="16" w:color="383838"/>
                <w:right w:val="single" w:sz="4" w:space="0" w:color="ACC5D7"/>
              </w:divBdr>
              <w:divsChild>
                <w:div w:id="1658873675">
                  <w:marLeft w:val="0"/>
                  <w:marRight w:val="0"/>
                  <w:marTop w:val="0"/>
                  <w:marBottom w:val="0"/>
                  <w:divBdr>
                    <w:top w:val="none" w:sz="0" w:space="0" w:color="auto"/>
                    <w:left w:val="none" w:sz="0" w:space="0" w:color="auto"/>
                    <w:bottom w:val="none" w:sz="0" w:space="0" w:color="auto"/>
                    <w:right w:val="none" w:sz="0" w:space="0" w:color="auto"/>
                  </w:divBdr>
                  <w:divsChild>
                    <w:div w:id="1471971233">
                      <w:marLeft w:val="0"/>
                      <w:marRight w:val="0"/>
                      <w:marTop w:val="0"/>
                      <w:marBottom w:val="0"/>
                      <w:divBdr>
                        <w:top w:val="none" w:sz="0" w:space="0" w:color="auto"/>
                        <w:left w:val="none" w:sz="0" w:space="0" w:color="auto"/>
                        <w:bottom w:val="none" w:sz="0" w:space="0" w:color="auto"/>
                        <w:right w:val="none" w:sz="0" w:space="0" w:color="auto"/>
                      </w:divBdr>
                      <w:divsChild>
                        <w:div w:id="115758642">
                          <w:marLeft w:val="0"/>
                          <w:marRight w:val="0"/>
                          <w:marTop w:val="0"/>
                          <w:marBottom w:val="0"/>
                          <w:divBdr>
                            <w:top w:val="none" w:sz="0" w:space="0" w:color="auto"/>
                            <w:left w:val="none" w:sz="0" w:space="0" w:color="auto"/>
                            <w:bottom w:val="none" w:sz="0" w:space="0" w:color="auto"/>
                            <w:right w:val="none" w:sz="0" w:space="0" w:color="auto"/>
                          </w:divBdr>
                          <w:divsChild>
                            <w:div w:id="1684700606">
                              <w:marLeft w:val="0"/>
                              <w:marRight w:val="0"/>
                              <w:marTop w:val="0"/>
                              <w:marBottom w:val="0"/>
                              <w:divBdr>
                                <w:top w:val="none" w:sz="0" w:space="0" w:color="auto"/>
                                <w:left w:val="none" w:sz="0" w:space="0" w:color="auto"/>
                                <w:bottom w:val="none" w:sz="0" w:space="0" w:color="auto"/>
                                <w:right w:val="none" w:sz="0" w:space="0" w:color="auto"/>
                              </w:divBdr>
                              <w:divsChild>
                                <w:div w:id="214507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1380326">
      <w:bodyDiv w:val="1"/>
      <w:marLeft w:val="0"/>
      <w:marRight w:val="0"/>
      <w:marTop w:val="0"/>
      <w:marBottom w:val="0"/>
      <w:divBdr>
        <w:top w:val="none" w:sz="0" w:space="0" w:color="auto"/>
        <w:left w:val="none" w:sz="0" w:space="0" w:color="auto"/>
        <w:bottom w:val="none" w:sz="0" w:space="0" w:color="auto"/>
        <w:right w:val="none" w:sz="0" w:space="0" w:color="auto"/>
      </w:divBdr>
      <w:divsChild>
        <w:div w:id="367879825">
          <w:marLeft w:val="0"/>
          <w:marRight w:val="0"/>
          <w:marTop w:val="100"/>
          <w:marBottom w:val="100"/>
          <w:divBdr>
            <w:top w:val="none" w:sz="0" w:space="0" w:color="auto"/>
            <w:left w:val="none" w:sz="0" w:space="0" w:color="auto"/>
            <w:bottom w:val="none" w:sz="0" w:space="0" w:color="auto"/>
            <w:right w:val="none" w:sz="0" w:space="0" w:color="auto"/>
          </w:divBdr>
          <w:divsChild>
            <w:div w:id="1839927614">
              <w:marLeft w:val="0"/>
              <w:marRight w:val="0"/>
              <w:marTop w:val="0"/>
              <w:marBottom w:val="0"/>
              <w:divBdr>
                <w:top w:val="none" w:sz="0" w:space="0" w:color="auto"/>
                <w:left w:val="single" w:sz="4" w:space="0" w:color="ACC5D7"/>
                <w:bottom w:val="single" w:sz="12" w:space="16" w:color="383838"/>
                <w:right w:val="single" w:sz="4" w:space="0" w:color="ACC5D7"/>
              </w:divBdr>
              <w:divsChild>
                <w:div w:id="286086243">
                  <w:marLeft w:val="0"/>
                  <w:marRight w:val="0"/>
                  <w:marTop w:val="0"/>
                  <w:marBottom w:val="0"/>
                  <w:divBdr>
                    <w:top w:val="none" w:sz="0" w:space="0" w:color="auto"/>
                    <w:left w:val="none" w:sz="0" w:space="0" w:color="auto"/>
                    <w:bottom w:val="none" w:sz="0" w:space="0" w:color="auto"/>
                    <w:right w:val="none" w:sz="0" w:space="0" w:color="auto"/>
                  </w:divBdr>
                  <w:divsChild>
                    <w:div w:id="776874377">
                      <w:marLeft w:val="0"/>
                      <w:marRight w:val="0"/>
                      <w:marTop w:val="0"/>
                      <w:marBottom w:val="0"/>
                      <w:divBdr>
                        <w:top w:val="none" w:sz="0" w:space="0" w:color="auto"/>
                        <w:left w:val="none" w:sz="0" w:space="0" w:color="auto"/>
                        <w:bottom w:val="none" w:sz="0" w:space="0" w:color="auto"/>
                        <w:right w:val="none" w:sz="0" w:space="0" w:color="auto"/>
                      </w:divBdr>
                      <w:divsChild>
                        <w:div w:id="856770893">
                          <w:marLeft w:val="0"/>
                          <w:marRight w:val="0"/>
                          <w:marTop w:val="0"/>
                          <w:marBottom w:val="0"/>
                          <w:divBdr>
                            <w:top w:val="none" w:sz="0" w:space="0" w:color="auto"/>
                            <w:left w:val="none" w:sz="0" w:space="0" w:color="auto"/>
                            <w:bottom w:val="none" w:sz="0" w:space="0" w:color="auto"/>
                            <w:right w:val="none" w:sz="0" w:space="0" w:color="auto"/>
                          </w:divBdr>
                          <w:divsChild>
                            <w:div w:id="865405877">
                              <w:marLeft w:val="0"/>
                              <w:marRight w:val="0"/>
                              <w:marTop w:val="0"/>
                              <w:marBottom w:val="0"/>
                              <w:divBdr>
                                <w:top w:val="none" w:sz="0" w:space="0" w:color="auto"/>
                                <w:left w:val="none" w:sz="0" w:space="0" w:color="auto"/>
                                <w:bottom w:val="none" w:sz="0" w:space="0" w:color="auto"/>
                                <w:right w:val="none" w:sz="0" w:space="0" w:color="auto"/>
                              </w:divBdr>
                              <w:divsChild>
                                <w:div w:id="177736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433</Words>
  <Characters>2474</Characters>
  <Application>Microsoft Office Word</Application>
  <DocSecurity>0</DocSecurity>
  <Lines>20</Lines>
  <Paragraphs>5</Paragraphs>
  <ScaleCrop>false</ScaleCrop>
  <Company>Swansea Institute of Higher Education</Company>
  <LinksUpToDate>false</LinksUpToDate>
  <CharactersWithSpaces>2902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3</cp:revision>
  <dcterms:created xsi:type="dcterms:W3CDTF">2011-02-23T09:46:00Z</dcterms:created>
  <dcterms:modified xsi:type="dcterms:W3CDTF">2011-02-23T09:48:00Z</dcterms:modified>
</cp:coreProperties>
</file>