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5050125" w:displacedByCustomXml="next"/>
    <w:bookmarkEnd w:id="0" w:displacedByCustomXml="next"/>
    <w:sdt>
      <w:sdtPr>
        <w:rPr>
          <w:rFonts w:ascii="Abadi ExtraLight" w:hAnsi="Abadi ExtraLight"/>
          <w:kern w:val="2"/>
          <w:sz w:val="28"/>
          <w:szCs w:val="28"/>
          <w:lang w:val="en-GB" w:eastAsia="zh-CN"/>
          <w14:ligatures w14:val="standardContextual"/>
        </w:rPr>
        <w:id w:val="1294565241"/>
        <w:docPartObj>
          <w:docPartGallery w:val="Cover Pages"/>
          <w:docPartUnique/>
        </w:docPartObj>
      </w:sdtPr>
      <w:sdtEndPr/>
      <w:sdtContent>
        <w:p w14:paraId="21AC5EB0" w14:textId="6D2EC2CF" w:rsidR="00B21DEF" w:rsidRDefault="001F51DA" w:rsidP="00E54003">
          <w:pPr>
            <w:pStyle w:val="NoSpacing"/>
            <w:jc w:val="center"/>
            <w:rPr>
              <w:rFonts w:ascii="Abadi ExtraLight" w:hAnsi="Abadi ExtraLight"/>
              <w:sz w:val="28"/>
              <w:szCs w:val="28"/>
            </w:rPr>
          </w:pPr>
          <w:r w:rsidRPr="003014C9">
            <w:rPr>
              <w:rFonts w:ascii="Abadi ExtraLight" w:hAnsi="Abadi ExtraLight"/>
              <w:noProof/>
              <w:sz w:val="28"/>
              <w:szCs w:val="28"/>
            </w:rPr>
            <mc:AlternateContent>
              <mc:Choice Requires="wps">
                <w:drawing>
                  <wp:anchor distT="0" distB="0" distL="114300" distR="114300" simplePos="0" relativeHeight="251659264" behindDoc="0" locked="0" layoutInCell="1" allowOverlap="1" wp14:anchorId="113953FD" wp14:editId="7FA5E5B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20A66F" w14:textId="6715A868" w:rsidR="001F51DA" w:rsidRDefault="001F51D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26" type="#_x0000_t202" style="position:absolute;left:0;text-align:left;margin-left:0;margin-top:0;width:4in;height:84.25pt;z-index:25165926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" filled="f" stroked="f" strokeweight=".5pt">
                    <v:textbox style="mso-fit-shape-to-text:t" inset="0,0,0,0">
                      <w:txbxContent>
                        <w:p w14:paraId="4E20A66F" w14:textId="6715A868" w:rsidR="001F51DA" w:rsidRDefault="001F51DA">
                          <w:pPr>
                            <w:spacing w:before="120"/>
                            <w:rPr>
                              <w:color w:val="404040" w:themeColor="text1" w:themeTint="BF"/>
                              <w:sz w:val="36"/>
                              <w:szCs w:val="36"/>
                            </w:rPr>
                          </w:pPr>
                        </w:p>
                      </w:txbxContent>
                    </v:textbox>
                    <w10:wrap anchorx="page" anchory="page"/>
                  </v:shape>
                </w:pict>
              </mc:Fallback>
            </mc:AlternateContent>
          </w:r>
        </w:p>
        <w:p w14:paraId="18D6A971" w14:textId="77777777" w:rsidR="00B21DEF" w:rsidRDefault="00B21DEF" w:rsidP="003014C9">
          <w:pPr>
            <w:jc w:val="center"/>
            <w:rPr>
              <w:rFonts w:ascii="Abadi ExtraLight" w:hAnsi="Abadi ExtraLight"/>
              <w:sz w:val="28"/>
              <w:szCs w:val="28"/>
            </w:rPr>
          </w:pPr>
        </w:p>
        <w:sdt>
          <w:sdtPr>
            <w:rPr>
              <w:kern w:val="2"/>
              <w:sz w:val="24"/>
              <w:szCs w:val="24"/>
              <w:lang w:val="en-GB" w:eastAsia="zh-CN"/>
              <w14:ligatures w14:val="standardContextual"/>
            </w:rPr>
            <w:id w:val="459547944"/>
            <w:docPartObj>
              <w:docPartGallery w:val="Cover Pages"/>
              <w:docPartUnique/>
            </w:docPartObj>
          </w:sdtPr>
          <w:sdtEndPr/>
          <w:sdtContent>
            <w:p w14:paraId="3A999075" w14:textId="77777777" w:rsidR="00667A4D" w:rsidRPr="00496BD7" w:rsidRDefault="00667A4D" w:rsidP="00667A4D">
              <w:pPr>
                <w:pStyle w:val="NoSpacing"/>
                <w:jc w:val="center"/>
                <w:rPr>
                  <w:sz w:val="24"/>
                  <w:szCs w:val="24"/>
                </w:rPr>
              </w:pPr>
              <w:r w:rsidRPr="00496BD7">
                <w:rPr>
                  <w:noProof/>
                  <w:sz w:val="24"/>
                  <w:szCs w:val="24"/>
                </w:rPr>
                <mc:AlternateContent>
                  <mc:Choice Requires="wpg">
                    <w:drawing>
                      <wp:anchor distT="0" distB="0" distL="114300" distR="114300" simplePos="0" relativeHeight="251671552" behindDoc="1" locked="0" layoutInCell="1" allowOverlap="1" wp14:anchorId="47C00097" wp14:editId="2BE389A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6T00:00:00Z">
                                          <w:dateFormat w:val="M/d/yyyy"/>
                                          <w:lid w:val="en-US"/>
                                          <w:storeMappedDataAs w:val="dateTime"/>
                                          <w:calendar w:val="gregorian"/>
                                        </w:date>
                                      </w:sdtPr>
                                      <w:sdtEndPr/>
                                      <w:sdtContent>
                                        <w:p w14:paraId="4F14A895" w14:textId="3C1D2FC9" w:rsidR="00667A4D" w:rsidRDefault="0049043B" w:rsidP="00667A4D">
                                          <w:pPr>
                                            <w:pStyle w:val="NoSpacing"/>
                                            <w:jc w:val="right"/>
                                            <w:rPr>
                                              <w:color w:val="FFFFFF" w:themeColor="background1"/>
                                              <w:sz w:val="28"/>
                                              <w:szCs w:val="28"/>
                                            </w:rPr>
                                          </w:pPr>
                                          <w:r>
                                            <w:rPr>
                                              <w:color w:val="FFFFFF" w:themeColor="background1"/>
                                              <w:sz w:val="28"/>
                                              <w:szCs w:val="28"/>
                                            </w:rPr>
                                            <w:t>11/26/2025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C00097" id="Group 26" o:spid="_x0000_s1027" style="position:absolute;left:0;text-align:left;margin-left:0;margin-top:0;width:172.8pt;height:718.55pt;z-index:-25164492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6T00:00:00Z">
                                    <w:dateFormat w:val="M/d/yyyy"/>
                                    <w:lid w:val="en-US"/>
                                    <w:storeMappedDataAs w:val="dateTime"/>
                                    <w:calendar w:val="gregorian"/>
                                  </w:date>
                                </w:sdtPr>
                                <w:sdtEndPr/>
                                <w:sdtContent>
                                  <w:p w14:paraId="4F14A895" w14:textId="3C1D2FC9" w:rsidR="00667A4D" w:rsidRDefault="0049043B" w:rsidP="00667A4D">
                                    <w:pPr>
                                      <w:pStyle w:val="NoSpacing"/>
                                      <w:jc w:val="right"/>
                                      <w:rPr>
                                        <w:color w:val="FFFFFF" w:themeColor="background1"/>
                                        <w:sz w:val="28"/>
                                        <w:szCs w:val="28"/>
                                      </w:rPr>
                                    </w:pPr>
                                    <w:r>
                                      <w:rPr>
                                        <w:color w:val="FFFFFF" w:themeColor="background1"/>
                                        <w:sz w:val="28"/>
                                        <w:szCs w:val="28"/>
                                      </w:rPr>
                                      <w:t>11/26/2025</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73600" behindDoc="0" locked="0" layoutInCell="1" allowOverlap="1" wp14:anchorId="5325B678" wp14:editId="68D606C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2099691019"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F1B8FA" w14:textId="77777777" w:rsidR="00667A4D" w:rsidRDefault="00667A4D" w:rsidP="00667A4D">
                                    <w:pPr>
                                      <w:pStyle w:val="NoSpacing"/>
                                      <w:rPr>
                                        <w:color w:val="156082" w:themeColor="accent1"/>
                                        <w:sz w:val="26"/>
                                        <w:szCs w:val="26"/>
                                      </w:rPr>
                                    </w:pPr>
                                    <w:r>
                                      <w:rPr>
                                        <w:color w:val="156082" w:themeColor="accent1"/>
                                        <w:sz w:val="26"/>
                                        <w:szCs w:val="26"/>
                                      </w:rPr>
                                      <w:t>University of Wales Trinity Saint David</w:t>
                                    </w:r>
                                  </w:p>
                                  <w:p w14:paraId="0352462F" w14:textId="6295CAC9" w:rsidR="00667A4D" w:rsidRDefault="0024221E" w:rsidP="00667A4D">
                                    <w:pPr>
                                      <w:pStyle w:val="NoSpacing"/>
                                      <w:rPr>
                                        <w:color w:val="595959" w:themeColor="text1" w:themeTint="A6"/>
                                        <w:sz w:val="20"/>
                                        <w:szCs w:val="20"/>
                                      </w:rPr>
                                    </w:pPr>
                                    <w:sdt>
                                      <w:sdtPr>
                                        <w:rPr>
                                          <w:caps/>
                                          <w:color w:val="595959" w:themeColor="text1" w:themeTint="A6"/>
                                          <w:sz w:val="20"/>
                                          <w:szCs w:val="20"/>
                                        </w:rPr>
                                        <w:alias w:val="Company"/>
                                        <w:tag w:val=""/>
                                        <w:id w:val="-853034069"/>
                                        <w:dataBinding w:prefixMappings="xmlns:ns0='http://schemas.openxmlformats.org/officeDocument/2006/extended-properties' " w:xpath="/ns0:Properties[1]/ns0:Company[1]" w:storeItemID="{6668398D-A668-4E3E-A5EB-62B293D839F1}"/>
                                        <w:text/>
                                      </w:sdtPr>
                                      <w:sdtEndPr/>
                                      <w:sdtContent>
                                        <w:r w:rsidR="00667A4D">
                                          <w:rPr>
                                            <w:caps/>
                                            <w:color w:val="595959" w:themeColor="text1" w:themeTint="A6"/>
                                            <w:sz w:val="20"/>
                                            <w:szCs w:val="20"/>
                                          </w:rPr>
                                          <w:t>Student 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325B678" id="Text Box 28" o:spid="_x0000_s1056" type="#_x0000_t202" style="position:absolute;left:0;text-align:left;margin-left:0;margin-top:0;width:4in;height:28.8pt;z-index:25167360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7BF1B8FA" w14:textId="77777777" w:rsidR="00667A4D" w:rsidRDefault="00667A4D" w:rsidP="00667A4D">
                              <w:pPr>
                                <w:pStyle w:val="NoSpacing"/>
                                <w:rPr>
                                  <w:color w:val="156082" w:themeColor="accent1"/>
                                  <w:sz w:val="26"/>
                                  <w:szCs w:val="26"/>
                                </w:rPr>
                              </w:pPr>
                              <w:r>
                                <w:rPr>
                                  <w:color w:val="156082" w:themeColor="accent1"/>
                                  <w:sz w:val="26"/>
                                  <w:szCs w:val="26"/>
                                </w:rPr>
                                <w:t>University of Wales Trinity Saint David</w:t>
                              </w:r>
                            </w:p>
                            <w:p w14:paraId="0352462F" w14:textId="6295CAC9" w:rsidR="00667A4D" w:rsidRDefault="0024221E" w:rsidP="00667A4D">
                              <w:pPr>
                                <w:pStyle w:val="NoSpacing"/>
                                <w:rPr>
                                  <w:color w:val="595959" w:themeColor="text1" w:themeTint="A6"/>
                                  <w:sz w:val="20"/>
                                  <w:szCs w:val="20"/>
                                </w:rPr>
                              </w:pPr>
                              <w:sdt>
                                <w:sdtPr>
                                  <w:rPr>
                                    <w:caps/>
                                    <w:color w:val="595959" w:themeColor="text1" w:themeTint="A6"/>
                                    <w:sz w:val="20"/>
                                    <w:szCs w:val="20"/>
                                  </w:rPr>
                                  <w:alias w:val="Company"/>
                                  <w:tag w:val=""/>
                                  <w:id w:val="-853034069"/>
                                  <w:dataBinding w:prefixMappings="xmlns:ns0='http://schemas.openxmlformats.org/officeDocument/2006/extended-properties' " w:xpath="/ns0:Properties[1]/ns0:Company[1]" w:storeItemID="{6668398D-A668-4E3E-A5EB-62B293D839F1}"/>
                                  <w:text/>
                                </w:sdtPr>
                                <w:sdtEndPr/>
                                <w:sdtContent>
                                  <w:r w:rsidR="00667A4D">
                                    <w:rPr>
                                      <w:caps/>
                                      <w:color w:val="595959" w:themeColor="text1" w:themeTint="A6"/>
                                      <w:sz w:val="20"/>
                                      <w:szCs w:val="20"/>
                                    </w:rPr>
                                    <w:t>Student ID:</w:t>
                                  </w:r>
                                </w:sdtContent>
                              </w:sdt>
                            </w:p>
                          </w:txbxContent>
                        </v:textbox>
                        <w10:wrap anchorx="page" anchory="page"/>
                      </v:shape>
                    </w:pict>
                  </mc:Fallback>
                </mc:AlternateContent>
              </w:r>
            </w:p>
            <w:p w14:paraId="3047A635" w14:textId="77777777" w:rsidR="00667A4D" w:rsidRPr="00496BD7" w:rsidRDefault="00667A4D" w:rsidP="00667A4D">
              <w:pPr>
                <w:jc w:val="center"/>
              </w:pPr>
              <w:r>
                <w:rPr>
                  <w:noProof/>
                </w:rPr>
                <mc:AlternateContent>
                  <mc:Choice Requires="wps">
                    <w:drawing>
                      <wp:anchor distT="45720" distB="45720" distL="114300" distR="114300" simplePos="0" relativeHeight="251675648" behindDoc="0" locked="0" layoutInCell="1" allowOverlap="1" wp14:anchorId="75CE59A1" wp14:editId="085159D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065B3A31" w14:textId="3DE8BDF0" w:rsidR="00667A4D" w:rsidRPr="004D110F" w:rsidRDefault="004D110F" w:rsidP="00667A4D">
                                    <w:pPr>
                                      <w:rPr>
                                        <w:b/>
                                        <w:bCs/>
                                        <w:sz w:val="28"/>
                                        <w:szCs w:val="28"/>
                                        <w:lang w:val="uk-UA"/>
                                      </w:rPr>
                                    </w:pPr>
                                    <w:r w:rsidRPr="00673589">
                                      <w:rPr>
                                        <w:rFonts w:ascii="Abadi ExtraLight" w:hAnsi="Abadi ExtraLight"/>
                                        <w:b/>
                                        <w:bCs/>
                                        <w:sz w:val="28"/>
                                        <w:szCs w:val="28"/>
                                      </w:rPr>
                                      <w:t xml:space="preserve">E-Portfolio Link: </w:t>
                                    </w:r>
                                    <w:hyperlink r:id="rId9" w:history="1">
                                      <w:r w:rsidRPr="00D87550">
                                        <w:rPr>
                                          <w:rStyle w:val="Hyperlink"/>
                                          <w:rFonts w:ascii="Abadi ExtraLight" w:hAnsi="Abadi ExtraLight"/>
                                          <w:b/>
                                          <w:bCs/>
                                          <w:sz w:val="28"/>
                                          <w:szCs w:val="28"/>
                                        </w:rPr>
                                        <w:t>https://envyyy-uk.github.io/LDE-assessment-1-URL/</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CE59A1" id="Text Box 2" o:spid="_x0000_s1057" type="#_x0000_t202" style="position:absolute;left:0;text-align:left;margin-left:123pt;margin-top:558.85pt;width:353.4pt;height:110.6pt;z-index:2516756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GiycS4VAgAAJwQAAA4AAAAAAAAAAAAAAAAALgIAAGRycy9lMm9Eb2MueG1sUEsBAi0AFAAG&#10;AAgAAAAhAHaDvUHhAAAADQEAAA8AAAAAAAAAAAAAAAAAbwQAAGRycy9kb3ducmV2LnhtbFBLBQYA&#10;AAAABAAEAPMAAAB9BQAAAAA=&#10;">
                        <v:textbox style="mso-fit-shape-to-text:t">
                          <w:txbxContent>
                            <w:p w14:paraId="065B3A31" w14:textId="3DE8BDF0" w:rsidR="00667A4D" w:rsidRPr="004D110F" w:rsidRDefault="004D110F" w:rsidP="00667A4D">
                              <w:pPr>
                                <w:rPr>
                                  <w:b/>
                                  <w:bCs/>
                                  <w:sz w:val="28"/>
                                  <w:szCs w:val="28"/>
                                  <w:lang w:val="uk-UA"/>
                                </w:rPr>
                              </w:pPr>
                              <w:r w:rsidRPr="00673589">
                                <w:rPr>
                                  <w:rFonts w:ascii="Abadi ExtraLight" w:hAnsi="Abadi ExtraLight"/>
                                  <w:b/>
                                  <w:bCs/>
                                  <w:sz w:val="28"/>
                                  <w:szCs w:val="28"/>
                                </w:rPr>
                                <w:t xml:space="preserve">E-Portfolio Link: </w:t>
                              </w:r>
                              <w:hyperlink r:id="rId10" w:history="1">
                                <w:r w:rsidRPr="00D87550">
                                  <w:rPr>
                                    <w:rStyle w:val="Hyperlink"/>
                                    <w:rFonts w:ascii="Abadi ExtraLight" w:hAnsi="Abadi ExtraLight"/>
                                    <w:b/>
                                    <w:bCs/>
                                    <w:sz w:val="28"/>
                                    <w:szCs w:val="28"/>
                                  </w:rPr>
                                  <w:t>https://envyyy-uk.github.io/LDE-assessment-1-URL/</w:t>
                                </w:r>
                              </w:hyperlink>
                            </w:p>
                          </w:txbxContent>
                        </v:textbox>
                        <w10:wrap type="square" anchorx="margin"/>
                      </v:shape>
                    </w:pict>
                  </mc:Fallback>
                </mc:AlternateContent>
              </w:r>
              <w:r w:rsidRPr="00496BD7">
                <w:rPr>
                  <w:noProof/>
                </w:rPr>
                <mc:AlternateContent>
                  <mc:Choice Requires="wps">
                    <w:drawing>
                      <wp:anchor distT="45720" distB="45720" distL="114300" distR="114300" simplePos="0" relativeHeight="251674624" behindDoc="0" locked="0" layoutInCell="1" allowOverlap="1" wp14:anchorId="33EF8928" wp14:editId="076DA265">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0BE0197D" w14:textId="4A6DDDD7" w:rsidR="00AC3886" w:rsidRPr="00AC3886" w:rsidRDefault="00667A4D" w:rsidP="00AC3886">
                                    <w:pPr>
                                      <w:rPr>
                                        <w:rFonts w:ascii="Abadi ExtraLight" w:hAnsi="Abadi ExtraLight"/>
                                        <w:b/>
                                        <w:bCs/>
                                        <w:sz w:val="28"/>
                                        <w:szCs w:val="28"/>
                                      </w:rPr>
                                    </w:pPr>
                                    <w:r w:rsidRPr="00673589">
                                      <w:rPr>
                                        <w:rFonts w:ascii="Abadi ExtraLight" w:hAnsi="Abadi ExtraLight"/>
                                        <w:sz w:val="28"/>
                                        <w:szCs w:val="28"/>
                                      </w:rPr>
                                      <w:t>Module Name</w:t>
                                    </w:r>
                                    <w:r w:rsidR="00AC3886">
                                      <w:rPr>
                                        <w:rFonts w:ascii="Abadi ExtraLight" w:hAnsi="Abadi ExtraLight"/>
                                        <w:sz w:val="28"/>
                                        <w:szCs w:val="28"/>
                                      </w:rPr>
                                      <w:t>:</w:t>
                                    </w:r>
                                    <w:r w:rsidR="00AC3886" w:rsidRPr="00AC3886">
                                      <w:rPr>
                                        <w:rFonts w:ascii="Segoe UI" w:eastAsia="Times New Roman" w:hAnsi="Segoe UI" w:cs="Segoe UI"/>
                                        <w:b/>
                                        <w:bCs/>
                                        <w:color w:val="FFFFFF"/>
                                        <w:kern w:val="36"/>
                                        <w:sz w:val="48"/>
                                        <w:szCs w:val="48"/>
                                        <w:lang w:eastAsia="en-GB"/>
                                        <w14:ligatures w14:val="none"/>
                                      </w:rPr>
                                      <w:t xml:space="preserve"> </w:t>
                                    </w:r>
                                    <w:r w:rsidR="00AC3886" w:rsidRPr="00AC3886">
                                      <w:rPr>
                                        <w:rFonts w:ascii="Abadi ExtraLight" w:hAnsi="Abadi ExtraLight"/>
                                        <w:b/>
                                        <w:bCs/>
                                        <w:sz w:val="28"/>
                                        <w:szCs w:val="28"/>
                                      </w:rPr>
                                      <w:t>Software Solutions for Business</w:t>
                                    </w:r>
                                  </w:p>
                                  <w:p w14:paraId="0790FFAE" w14:textId="2F3E9353" w:rsidR="00667A4D" w:rsidRPr="00673589" w:rsidRDefault="00667A4D" w:rsidP="00667A4D">
                                    <w:pPr>
                                      <w:rPr>
                                        <w:rFonts w:ascii="Abadi ExtraLight" w:hAnsi="Abadi ExtraLight"/>
                                        <w:sz w:val="28"/>
                                        <w:szCs w:val="28"/>
                                      </w:rPr>
                                    </w:pPr>
                                    <w:r w:rsidRPr="00673589">
                                      <w:rPr>
                                        <w:rFonts w:ascii="Abadi ExtraLight" w:hAnsi="Abadi ExtraLight"/>
                                        <w:sz w:val="28"/>
                                        <w:szCs w:val="28"/>
                                      </w:rPr>
                                      <w:t>Module Code: ACCA 402</w:t>
                                    </w:r>
                                    <w:r>
                                      <w:rPr>
                                        <w:rFonts w:ascii="Abadi ExtraLight" w:hAnsi="Abadi ExtraLight"/>
                                        <w:sz w:val="28"/>
                                        <w:szCs w:val="28"/>
                                      </w:rPr>
                                      <w:t>6</w:t>
                                    </w:r>
                                  </w:p>
                                  <w:p w14:paraId="60AD63B1" w14:textId="77777777" w:rsidR="00667A4D" w:rsidRPr="00673589" w:rsidRDefault="00667A4D" w:rsidP="00667A4D">
                                    <w:pPr>
                                      <w:rPr>
                                        <w:rFonts w:ascii="Abadi ExtraLight" w:hAnsi="Abadi ExtraLight"/>
                                        <w:sz w:val="28"/>
                                        <w:szCs w:val="28"/>
                                      </w:rPr>
                                    </w:pPr>
                                  </w:p>
                                  <w:p w14:paraId="76D660F4" w14:textId="77777777" w:rsidR="00667A4D" w:rsidRPr="00673589" w:rsidRDefault="00667A4D" w:rsidP="00667A4D">
                                    <w:pPr>
                                      <w:rPr>
                                        <w:rFonts w:ascii="Abadi ExtraLight" w:hAnsi="Abadi ExtraLight"/>
                                        <w:sz w:val="28"/>
                                        <w:szCs w:val="28"/>
                                      </w:rPr>
                                    </w:pPr>
                                    <w:r w:rsidRPr="00673589">
                                      <w:rPr>
                                        <w:rFonts w:ascii="Abadi ExtraLight" w:hAnsi="Abadi ExtraLight"/>
                                        <w:sz w:val="28"/>
                                        <w:szCs w:val="28"/>
                                      </w:rPr>
                                      <w:t>Student Name: Yaroslav Tsyrul</w:t>
                                    </w:r>
                                  </w:p>
                                  <w:p w14:paraId="195260D0" w14:textId="77777777" w:rsidR="00667A4D" w:rsidRPr="00673589" w:rsidRDefault="00667A4D" w:rsidP="00667A4D">
                                    <w:pPr>
                                      <w:rPr>
                                        <w:rFonts w:ascii="Abadi ExtraLight" w:hAnsi="Abadi ExtraLight"/>
                                        <w:sz w:val="28"/>
                                        <w:szCs w:val="28"/>
                                      </w:rPr>
                                    </w:pPr>
                                    <w:r w:rsidRPr="00673589">
                                      <w:rPr>
                                        <w:rFonts w:ascii="Abadi ExtraLight" w:hAnsi="Abadi ExtraLight"/>
                                        <w:sz w:val="28"/>
                                        <w:szCs w:val="28"/>
                                      </w:rPr>
                                      <w:t>Student ID: 2511421</w:t>
                                    </w:r>
                                  </w:p>
                                  <w:p w14:paraId="0858BBE5" w14:textId="77777777" w:rsidR="00667A4D" w:rsidRPr="00673589" w:rsidRDefault="00667A4D" w:rsidP="00667A4D">
                                    <w:pPr>
                                      <w:rPr>
                                        <w:rFonts w:ascii="Abadi ExtraLight" w:hAnsi="Abadi ExtraLight"/>
                                        <w:sz w:val="28"/>
                                        <w:szCs w:val="28"/>
                                      </w:rPr>
                                    </w:pPr>
                                    <w:r w:rsidRPr="00673589">
                                      <w:rPr>
                                        <w:rFonts w:ascii="Abadi ExtraLight" w:hAnsi="Abadi ExtraLight"/>
                                        <w:sz w:val="28"/>
                                        <w:szCs w:val="28"/>
                                      </w:rPr>
                                      <w:t>Group: 4</w:t>
                                    </w:r>
                                  </w:p>
                                  <w:p w14:paraId="4F2CF9BC" w14:textId="77777777" w:rsidR="00667A4D" w:rsidRPr="00673589" w:rsidRDefault="00667A4D" w:rsidP="00667A4D">
                                    <w:pPr>
                                      <w:rPr>
                                        <w:rFonts w:ascii="Abadi ExtraLight" w:hAnsi="Abadi ExtraLight"/>
                                        <w:sz w:val="28"/>
                                        <w:szCs w:val="28"/>
                                      </w:rPr>
                                    </w:pPr>
                                  </w:p>
                                  <w:p w14:paraId="0B758E52" w14:textId="00BC0279" w:rsidR="00667A4D" w:rsidRPr="00673589" w:rsidRDefault="00667A4D" w:rsidP="00667A4D">
                                    <w:pPr>
                                      <w:rPr>
                                        <w:rFonts w:ascii="Abadi ExtraLight" w:hAnsi="Abadi ExtraLight"/>
                                        <w:sz w:val="28"/>
                                        <w:szCs w:val="28"/>
                                      </w:rPr>
                                    </w:pPr>
                                    <w:r w:rsidRPr="00673589">
                                      <w:rPr>
                                        <w:rFonts w:ascii="Abadi ExtraLight" w:hAnsi="Abadi ExtraLight"/>
                                        <w:sz w:val="28"/>
                                        <w:szCs w:val="28"/>
                                      </w:rPr>
                                      <w:t xml:space="preserve">Lecturer’s Name: </w:t>
                                    </w:r>
                                  </w:p>
                                  <w:p w14:paraId="37E19E48" w14:textId="77777777" w:rsidR="00667A4D" w:rsidRDefault="00667A4D" w:rsidP="00667A4D"/>
                                  <w:p w14:paraId="6581F65D" w14:textId="77777777" w:rsidR="00667A4D" w:rsidRDefault="00667A4D" w:rsidP="00667A4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EF8928" id="_x0000_s1058" type="#_x0000_t202" style="position:absolute;left:0;text-align:left;margin-left:151.5pt;margin-top:148.05pt;width:280pt;height:207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ms0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quCLkKCoGsJ1RmVtTBOLm4aXlqwPynpcWoL6n4cmRWUqA8au7OZLxZhzKOxWL7J&#10;0LDXnvLawzRHqIJ6Ssbr3sfVCFQ13GIXaxn1fWIyUcZpjB2aNieM+7Udo572e/cL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B2Ums0FwIAACcEAAAOAAAAAAAAAAAAAAAAAC4CAABkcnMvZTJvRG9jLnhtbFBLAQItABQA&#10;BgAIAAAAIQAjON+F4AAAAAsBAAAPAAAAAAAAAAAAAAAAAHEEAABkcnMvZG93bnJldi54bWxQSwUG&#10;AAAAAAQABADzAAAAfgUAAAAA&#10;">
                        <v:textbox>
                          <w:txbxContent>
                            <w:p w14:paraId="0BE0197D" w14:textId="4A6DDDD7" w:rsidR="00AC3886" w:rsidRPr="00AC3886" w:rsidRDefault="00667A4D" w:rsidP="00AC3886">
                              <w:pPr>
                                <w:rPr>
                                  <w:rFonts w:ascii="Abadi ExtraLight" w:hAnsi="Abadi ExtraLight"/>
                                  <w:b/>
                                  <w:bCs/>
                                  <w:sz w:val="28"/>
                                  <w:szCs w:val="28"/>
                                </w:rPr>
                              </w:pPr>
                              <w:r w:rsidRPr="00673589">
                                <w:rPr>
                                  <w:rFonts w:ascii="Abadi ExtraLight" w:hAnsi="Abadi ExtraLight"/>
                                  <w:sz w:val="28"/>
                                  <w:szCs w:val="28"/>
                                </w:rPr>
                                <w:t>Module Name</w:t>
                              </w:r>
                              <w:r w:rsidR="00AC3886">
                                <w:rPr>
                                  <w:rFonts w:ascii="Abadi ExtraLight" w:hAnsi="Abadi ExtraLight"/>
                                  <w:sz w:val="28"/>
                                  <w:szCs w:val="28"/>
                                </w:rPr>
                                <w:t>:</w:t>
                              </w:r>
                              <w:r w:rsidR="00AC3886" w:rsidRPr="00AC3886">
                                <w:rPr>
                                  <w:rFonts w:ascii="Segoe UI" w:eastAsia="Times New Roman" w:hAnsi="Segoe UI" w:cs="Segoe UI"/>
                                  <w:b/>
                                  <w:bCs/>
                                  <w:color w:val="FFFFFF"/>
                                  <w:kern w:val="36"/>
                                  <w:sz w:val="48"/>
                                  <w:szCs w:val="48"/>
                                  <w:lang w:eastAsia="en-GB"/>
                                  <w14:ligatures w14:val="none"/>
                                </w:rPr>
                                <w:t xml:space="preserve"> </w:t>
                              </w:r>
                              <w:r w:rsidR="00AC3886" w:rsidRPr="00AC3886">
                                <w:rPr>
                                  <w:rFonts w:ascii="Abadi ExtraLight" w:hAnsi="Abadi ExtraLight"/>
                                  <w:b/>
                                  <w:bCs/>
                                  <w:sz w:val="28"/>
                                  <w:szCs w:val="28"/>
                                </w:rPr>
                                <w:t>Software Solutions for Business</w:t>
                              </w:r>
                            </w:p>
                            <w:p w14:paraId="0790FFAE" w14:textId="2F3E9353" w:rsidR="00667A4D" w:rsidRPr="00673589" w:rsidRDefault="00667A4D" w:rsidP="00667A4D">
                              <w:pPr>
                                <w:rPr>
                                  <w:rFonts w:ascii="Abadi ExtraLight" w:hAnsi="Abadi ExtraLight"/>
                                  <w:sz w:val="28"/>
                                  <w:szCs w:val="28"/>
                                </w:rPr>
                              </w:pPr>
                              <w:r w:rsidRPr="00673589">
                                <w:rPr>
                                  <w:rFonts w:ascii="Abadi ExtraLight" w:hAnsi="Abadi ExtraLight"/>
                                  <w:sz w:val="28"/>
                                  <w:szCs w:val="28"/>
                                </w:rPr>
                                <w:t>Module Code: ACCA 402</w:t>
                              </w:r>
                              <w:r>
                                <w:rPr>
                                  <w:rFonts w:ascii="Abadi ExtraLight" w:hAnsi="Abadi ExtraLight"/>
                                  <w:sz w:val="28"/>
                                  <w:szCs w:val="28"/>
                                </w:rPr>
                                <w:t>6</w:t>
                              </w:r>
                            </w:p>
                            <w:p w14:paraId="60AD63B1" w14:textId="77777777" w:rsidR="00667A4D" w:rsidRPr="00673589" w:rsidRDefault="00667A4D" w:rsidP="00667A4D">
                              <w:pPr>
                                <w:rPr>
                                  <w:rFonts w:ascii="Abadi ExtraLight" w:hAnsi="Abadi ExtraLight"/>
                                  <w:sz w:val="28"/>
                                  <w:szCs w:val="28"/>
                                </w:rPr>
                              </w:pPr>
                            </w:p>
                            <w:p w14:paraId="76D660F4" w14:textId="77777777" w:rsidR="00667A4D" w:rsidRPr="00673589" w:rsidRDefault="00667A4D" w:rsidP="00667A4D">
                              <w:pPr>
                                <w:rPr>
                                  <w:rFonts w:ascii="Abadi ExtraLight" w:hAnsi="Abadi ExtraLight"/>
                                  <w:sz w:val="28"/>
                                  <w:szCs w:val="28"/>
                                </w:rPr>
                              </w:pPr>
                              <w:r w:rsidRPr="00673589">
                                <w:rPr>
                                  <w:rFonts w:ascii="Abadi ExtraLight" w:hAnsi="Abadi ExtraLight"/>
                                  <w:sz w:val="28"/>
                                  <w:szCs w:val="28"/>
                                </w:rPr>
                                <w:t>Student Name: Yaroslav Tsyrul</w:t>
                              </w:r>
                            </w:p>
                            <w:p w14:paraId="195260D0" w14:textId="77777777" w:rsidR="00667A4D" w:rsidRPr="00673589" w:rsidRDefault="00667A4D" w:rsidP="00667A4D">
                              <w:pPr>
                                <w:rPr>
                                  <w:rFonts w:ascii="Abadi ExtraLight" w:hAnsi="Abadi ExtraLight"/>
                                  <w:sz w:val="28"/>
                                  <w:szCs w:val="28"/>
                                </w:rPr>
                              </w:pPr>
                              <w:r w:rsidRPr="00673589">
                                <w:rPr>
                                  <w:rFonts w:ascii="Abadi ExtraLight" w:hAnsi="Abadi ExtraLight"/>
                                  <w:sz w:val="28"/>
                                  <w:szCs w:val="28"/>
                                </w:rPr>
                                <w:t>Student ID: 2511421</w:t>
                              </w:r>
                            </w:p>
                            <w:p w14:paraId="0858BBE5" w14:textId="77777777" w:rsidR="00667A4D" w:rsidRPr="00673589" w:rsidRDefault="00667A4D" w:rsidP="00667A4D">
                              <w:pPr>
                                <w:rPr>
                                  <w:rFonts w:ascii="Abadi ExtraLight" w:hAnsi="Abadi ExtraLight"/>
                                  <w:sz w:val="28"/>
                                  <w:szCs w:val="28"/>
                                </w:rPr>
                              </w:pPr>
                              <w:r w:rsidRPr="00673589">
                                <w:rPr>
                                  <w:rFonts w:ascii="Abadi ExtraLight" w:hAnsi="Abadi ExtraLight"/>
                                  <w:sz w:val="28"/>
                                  <w:szCs w:val="28"/>
                                </w:rPr>
                                <w:t>Group: 4</w:t>
                              </w:r>
                            </w:p>
                            <w:p w14:paraId="4F2CF9BC" w14:textId="77777777" w:rsidR="00667A4D" w:rsidRPr="00673589" w:rsidRDefault="00667A4D" w:rsidP="00667A4D">
                              <w:pPr>
                                <w:rPr>
                                  <w:rFonts w:ascii="Abadi ExtraLight" w:hAnsi="Abadi ExtraLight"/>
                                  <w:sz w:val="28"/>
                                  <w:szCs w:val="28"/>
                                </w:rPr>
                              </w:pPr>
                            </w:p>
                            <w:p w14:paraId="0B758E52" w14:textId="00BC0279" w:rsidR="00667A4D" w:rsidRPr="00673589" w:rsidRDefault="00667A4D" w:rsidP="00667A4D">
                              <w:pPr>
                                <w:rPr>
                                  <w:rFonts w:ascii="Abadi ExtraLight" w:hAnsi="Abadi ExtraLight"/>
                                  <w:sz w:val="28"/>
                                  <w:szCs w:val="28"/>
                                </w:rPr>
                              </w:pPr>
                              <w:r w:rsidRPr="00673589">
                                <w:rPr>
                                  <w:rFonts w:ascii="Abadi ExtraLight" w:hAnsi="Abadi ExtraLight"/>
                                  <w:sz w:val="28"/>
                                  <w:szCs w:val="28"/>
                                </w:rPr>
                                <w:t xml:space="preserve">Lecturer’s Name: </w:t>
                              </w:r>
                            </w:p>
                            <w:p w14:paraId="37E19E48" w14:textId="77777777" w:rsidR="00667A4D" w:rsidRDefault="00667A4D" w:rsidP="00667A4D"/>
                            <w:p w14:paraId="6581F65D" w14:textId="77777777" w:rsidR="00667A4D" w:rsidRDefault="00667A4D" w:rsidP="00667A4D"/>
                          </w:txbxContent>
                        </v:textbox>
                        <w10:wrap type="square"/>
                      </v:shape>
                    </w:pict>
                  </mc:Fallback>
                </mc:AlternateContent>
              </w:r>
              <w:r w:rsidRPr="00496BD7">
                <w:rPr>
                  <w:noProof/>
                </w:rPr>
                <mc:AlternateContent>
                  <mc:Choice Requires="wps">
                    <w:drawing>
                      <wp:anchor distT="0" distB="0" distL="114300" distR="114300" simplePos="0" relativeHeight="251672576" behindDoc="0" locked="0" layoutInCell="1" allowOverlap="1" wp14:anchorId="13FBAE86" wp14:editId="3962F624">
                        <wp:simplePos x="0" y="0"/>
                        <wp:positionH relativeFrom="margin">
                          <wp:align>right</wp:align>
                        </wp:positionH>
                        <wp:positionV relativeFrom="page">
                          <wp:posOffset>1870075</wp:posOffset>
                        </wp:positionV>
                        <wp:extent cx="3810000" cy="885825"/>
                        <wp:effectExtent l="0" t="0" r="0" b="9525"/>
                        <wp:wrapNone/>
                        <wp:docPr id="1373351652"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D52F31" w14:textId="36C01F77" w:rsidR="00667A4D" w:rsidRPr="003A12C8" w:rsidRDefault="0024221E" w:rsidP="00667A4D">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67A4D">
                                          <w:rPr>
                                            <w:rFonts w:asciiTheme="majorHAnsi" w:eastAsiaTheme="majorEastAsia" w:hAnsiTheme="majorHAnsi" w:cstheme="majorBidi"/>
                                            <w:color w:val="262626" w:themeColor="text1" w:themeTint="D9"/>
                                            <w:sz w:val="56"/>
                                            <w:szCs w:val="56"/>
                                          </w:rPr>
                                          <w:t>Assessment</w:t>
                                        </w:r>
                                      </w:sdtContent>
                                    </w:sdt>
                                  </w:p>
                                  <w:p w14:paraId="1E8049BD" w14:textId="034893DF" w:rsidR="00667A4D" w:rsidRDefault="0024221E" w:rsidP="00667A4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67A4D">
                                          <w:rPr>
                                            <w:color w:val="404040" w:themeColor="text1" w:themeTint="BF"/>
                                            <w:sz w:val="36"/>
                                            <w:szCs w:val="36"/>
                                          </w:rPr>
                                          <w:t>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3FBAE86" id="Text Box 30" o:spid="_x0000_s1059" type="#_x0000_t202" style="position:absolute;left:0;text-align:left;margin-left:248.8pt;margin-top:147.25pt;width:300pt;height:69.75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" filled="f" stroked="f" strokeweight=".5pt">
                        <v:textbox inset="0,0,0,0">
                          <w:txbxContent>
                            <w:p w14:paraId="45D52F31" w14:textId="36C01F77" w:rsidR="00667A4D" w:rsidRPr="003A12C8" w:rsidRDefault="0024221E" w:rsidP="00667A4D">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67A4D">
                                    <w:rPr>
                                      <w:rFonts w:asciiTheme="majorHAnsi" w:eastAsiaTheme="majorEastAsia" w:hAnsiTheme="majorHAnsi" w:cstheme="majorBidi"/>
                                      <w:color w:val="262626" w:themeColor="text1" w:themeTint="D9"/>
                                      <w:sz w:val="56"/>
                                      <w:szCs w:val="56"/>
                                    </w:rPr>
                                    <w:t>Assessment</w:t>
                                  </w:r>
                                </w:sdtContent>
                              </w:sdt>
                            </w:p>
                            <w:p w14:paraId="1E8049BD" w14:textId="034893DF" w:rsidR="00667A4D" w:rsidRDefault="0024221E" w:rsidP="00667A4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67A4D">
                                    <w:rPr>
                                      <w:color w:val="404040" w:themeColor="text1" w:themeTint="BF"/>
                                      <w:sz w:val="36"/>
                                      <w:szCs w:val="36"/>
                                    </w:rPr>
                                    <w:t>Software Applications for Business</w:t>
                                  </w:r>
                                </w:sdtContent>
                              </w:sdt>
                            </w:p>
                          </w:txbxContent>
                        </v:textbox>
                        <w10:wrap anchorx="margin" anchory="page"/>
                      </v:shape>
                    </w:pict>
                  </mc:Fallback>
                </mc:AlternateContent>
              </w:r>
              <w:r w:rsidRPr="00496BD7">
                <w:br w:type="page"/>
              </w:r>
            </w:p>
          </w:sdtContent>
        </w:sdt>
        <w:p w14:paraId="50B58357" w14:textId="228F4C8C" w:rsidR="001F51DA" w:rsidRPr="003014C9" w:rsidRDefault="001F51DA" w:rsidP="00667A4D">
          <w:pPr>
            <w:rPr>
              <w:rFonts w:ascii="Abadi ExtraLight" w:hAnsi="Abadi ExtraLight"/>
              <w:sz w:val="28"/>
              <w:szCs w:val="28"/>
            </w:rPr>
          </w:pPr>
          <w:r w:rsidRPr="003014C9">
            <w:rPr>
              <w:rFonts w:ascii="Abadi ExtraLight" w:hAnsi="Abadi ExtraLight"/>
              <w:noProof/>
              <w:sz w:val="28"/>
              <w:szCs w:val="28"/>
            </w:rPr>
            <w:lastRenderedPageBreak/>
            <mc:AlternateContent>
              <mc:Choice Requires="wps">
                <w:drawing>
                  <wp:anchor distT="0" distB="0" distL="114300" distR="114300" simplePos="0" relativeHeight="251660288" behindDoc="0" locked="0" layoutInCell="1" allowOverlap="1" wp14:anchorId="70156ED7" wp14:editId="1D93C3DF">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14ABB9" w14:textId="5C357DD0" w:rsidR="001F51DA" w:rsidRDefault="001F51D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60" type="#_x0000_t202" style="position:absolute;margin-left:251.9pt;margin-top:495.05pt;width:4in;height:28.8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0nNTXwIAADQ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" filled="f" stroked="f" strokeweight=".5pt">
                    <v:textbox style="mso-fit-shape-to-text:t" inset="0,0,0,0">
                      <w:txbxContent>
                        <w:p w14:paraId="3014ABB9" w14:textId="5C357DD0" w:rsidR="001F51DA" w:rsidRDefault="001F51DA">
                          <w:pPr>
                            <w:pStyle w:val="NoSpacing"/>
                            <w:rPr>
                              <w:color w:val="595959" w:themeColor="text1" w:themeTint="A6"/>
                              <w:sz w:val="20"/>
                              <w:szCs w:val="20"/>
                            </w:rPr>
                          </w:pPr>
                        </w:p>
                      </w:txbxContent>
                    </v:textbox>
                    <w10:wrap anchorx="page" anchory="page"/>
                  </v:shape>
                </w:pict>
              </mc:Fallback>
            </mc:AlternateContent>
          </w:r>
        </w:p>
      </w:sdtContent>
    </w:sdt>
    <w:sdt>
      <w:sdtPr>
        <w:rPr>
          <w:rFonts w:ascii="Abadi ExtraLight" w:eastAsiaTheme="minorEastAsia" w:hAnsi="Abadi ExtraLight" w:cstheme="minorBidi"/>
          <w:color w:val="auto"/>
          <w:kern w:val="2"/>
          <w:sz w:val="28"/>
          <w:szCs w:val="28"/>
          <w14:ligatures w14:val="standardContextual"/>
        </w:rPr>
        <w:id w:val="-512771228"/>
        <w:docPartObj>
          <w:docPartGallery w:val="Table of Contents"/>
          <w:docPartUnique/>
        </w:docPartObj>
      </w:sdtPr>
      <w:sdtEndPr>
        <w:rPr>
          <w:b/>
          <w:bCs/>
        </w:rPr>
      </w:sdtEndPr>
      <w:sdtContent>
        <w:p w14:paraId="34B298A0" w14:textId="522F03F7" w:rsidR="00796A85" w:rsidRPr="003014C9" w:rsidRDefault="00796A85" w:rsidP="003014C9">
          <w:pPr>
            <w:pStyle w:val="TOCHeading"/>
            <w:jc w:val="center"/>
            <w:rPr>
              <w:rFonts w:ascii="Abadi ExtraLight" w:hAnsi="Abadi ExtraLight"/>
              <w:sz w:val="28"/>
              <w:szCs w:val="28"/>
            </w:rPr>
          </w:pPr>
          <w:r w:rsidRPr="003014C9">
            <w:rPr>
              <w:rFonts w:ascii="Abadi ExtraLight" w:hAnsi="Abadi ExtraLight"/>
              <w:sz w:val="28"/>
              <w:szCs w:val="28"/>
            </w:rPr>
            <w:t>Table of Contents</w:t>
          </w:r>
        </w:p>
        <w:p w14:paraId="6DF40FC6" w14:textId="6793DE56" w:rsidR="0083356E" w:rsidRDefault="00286DF1">
          <w:pPr>
            <w:pStyle w:val="TOC1"/>
            <w:tabs>
              <w:tab w:val="right" w:leader="dot" w:pos="9016"/>
            </w:tabs>
            <w:rPr>
              <w:noProof/>
              <w:lang w:eastAsia="en-GB"/>
            </w:rPr>
          </w:pPr>
          <w:r w:rsidRPr="003014C9">
            <w:rPr>
              <w:rFonts w:ascii="Abadi ExtraLight" w:hAnsi="Abadi ExtraLight"/>
              <w:sz w:val="28"/>
              <w:szCs w:val="28"/>
            </w:rPr>
            <w:fldChar w:fldCharType="begin"/>
          </w:r>
          <w:r w:rsidRPr="003014C9">
            <w:rPr>
              <w:rFonts w:ascii="Abadi ExtraLight" w:hAnsi="Abadi ExtraLight"/>
              <w:sz w:val="28"/>
              <w:szCs w:val="28"/>
            </w:rPr>
            <w:instrText xml:space="preserve"> TOC \o "1-5" \h \z \u </w:instrText>
          </w:r>
          <w:r w:rsidRPr="003014C9">
            <w:rPr>
              <w:rFonts w:ascii="Abadi ExtraLight" w:hAnsi="Abadi ExtraLight"/>
              <w:sz w:val="28"/>
              <w:szCs w:val="28"/>
            </w:rPr>
            <w:fldChar w:fldCharType="separate"/>
          </w:r>
          <w:hyperlink w:anchor="_Toc215080226" w:history="1">
            <w:r w:rsidR="0083356E" w:rsidRPr="00BB22B4">
              <w:rPr>
                <w:rStyle w:val="Hyperlink"/>
                <w:rFonts w:ascii="Abadi ExtraLight" w:hAnsi="Abadi ExtraLight"/>
                <w:b/>
                <w:bCs/>
                <w:noProof/>
                <w:shd w:val="clear" w:color="auto" w:fill="FFFFFF"/>
                <w:lang w:eastAsia="en-GB"/>
              </w:rPr>
              <w:t>Introduction</w:t>
            </w:r>
            <w:r w:rsidR="0083356E">
              <w:rPr>
                <w:noProof/>
                <w:webHidden/>
              </w:rPr>
              <w:tab/>
            </w:r>
            <w:r w:rsidR="0083356E">
              <w:rPr>
                <w:noProof/>
                <w:webHidden/>
              </w:rPr>
              <w:fldChar w:fldCharType="begin"/>
            </w:r>
            <w:r w:rsidR="0083356E">
              <w:rPr>
                <w:noProof/>
                <w:webHidden/>
              </w:rPr>
              <w:instrText xml:space="preserve"> PAGEREF _Toc215080226 \h </w:instrText>
            </w:r>
            <w:r w:rsidR="0083356E">
              <w:rPr>
                <w:noProof/>
                <w:webHidden/>
              </w:rPr>
            </w:r>
            <w:r w:rsidR="0083356E">
              <w:rPr>
                <w:noProof/>
                <w:webHidden/>
              </w:rPr>
              <w:fldChar w:fldCharType="separate"/>
            </w:r>
            <w:r w:rsidR="0083356E">
              <w:rPr>
                <w:noProof/>
                <w:webHidden/>
              </w:rPr>
              <w:t>2</w:t>
            </w:r>
            <w:r w:rsidR="0083356E">
              <w:rPr>
                <w:noProof/>
                <w:webHidden/>
              </w:rPr>
              <w:fldChar w:fldCharType="end"/>
            </w:r>
          </w:hyperlink>
        </w:p>
        <w:p w14:paraId="470E1A30" w14:textId="667F6267" w:rsidR="0083356E" w:rsidRDefault="0083356E">
          <w:pPr>
            <w:pStyle w:val="TOC1"/>
            <w:tabs>
              <w:tab w:val="right" w:leader="dot" w:pos="9016"/>
            </w:tabs>
            <w:rPr>
              <w:noProof/>
              <w:lang w:eastAsia="en-GB"/>
            </w:rPr>
          </w:pPr>
          <w:hyperlink w:anchor="_Toc215080227" w:history="1">
            <w:r w:rsidRPr="00BB22B4">
              <w:rPr>
                <w:rStyle w:val="Hyperlink"/>
                <w:rFonts w:ascii="Abadi ExtraLight" w:hAnsi="Abadi ExtraLight"/>
                <w:b/>
                <w:bCs/>
                <w:noProof/>
                <w:shd w:val="clear" w:color="auto" w:fill="FFFFFF"/>
                <w:lang w:eastAsia="en-GB"/>
              </w:rPr>
              <w:t>Main Body</w:t>
            </w:r>
            <w:r>
              <w:rPr>
                <w:noProof/>
                <w:webHidden/>
              </w:rPr>
              <w:tab/>
            </w:r>
            <w:r>
              <w:rPr>
                <w:noProof/>
                <w:webHidden/>
              </w:rPr>
              <w:fldChar w:fldCharType="begin"/>
            </w:r>
            <w:r>
              <w:rPr>
                <w:noProof/>
                <w:webHidden/>
              </w:rPr>
              <w:instrText xml:space="preserve"> PAGEREF _Toc215080227 \h </w:instrText>
            </w:r>
            <w:r>
              <w:rPr>
                <w:noProof/>
                <w:webHidden/>
              </w:rPr>
            </w:r>
            <w:r>
              <w:rPr>
                <w:noProof/>
                <w:webHidden/>
              </w:rPr>
              <w:fldChar w:fldCharType="separate"/>
            </w:r>
            <w:r>
              <w:rPr>
                <w:noProof/>
                <w:webHidden/>
              </w:rPr>
              <w:t>2</w:t>
            </w:r>
            <w:r>
              <w:rPr>
                <w:noProof/>
                <w:webHidden/>
              </w:rPr>
              <w:fldChar w:fldCharType="end"/>
            </w:r>
          </w:hyperlink>
        </w:p>
        <w:p w14:paraId="030F75A3" w14:textId="4B2C65AA" w:rsidR="0083356E" w:rsidRDefault="0083356E">
          <w:pPr>
            <w:pStyle w:val="TOC2"/>
            <w:tabs>
              <w:tab w:val="right" w:leader="dot" w:pos="9016"/>
            </w:tabs>
            <w:rPr>
              <w:noProof/>
              <w:lang w:eastAsia="en-GB"/>
            </w:rPr>
          </w:pPr>
          <w:hyperlink w:anchor="_Toc215080228" w:history="1">
            <w:r w:rsidRPr="00BB22B4">
              <w:rPr>
                <w:rStyle w:val="Hyperlink"/>
                <w:rFonts w:ascii="Abadi ExtraLight" w:hAnsi="Abadi ExtraLight"/>
                <w:noProof/>
              </w:rPr>
              <w:t>Task 1</w:t>
            </w:r>
            <w:r>
              <w:rPr>
                <w:noProof/>
                <w:webHidden/>
              </w:rPr>
              <w:tab/>
            </w:r>
            <w:r>
              <w:rPr>
                <w:noProof/>
                <w:webHidden/>
              </w:rPr>
              <w:fldChar w:fldCharType="begin"/>
            </w:r>
            <w:r>
              <w:rPr>
                <w:noProof/>
                <w:webHidden/>
              </w:rPr>
              <w:instrText xml:space="preserve"> PAGEREF _Toc215080228 \h </w:instrText>
            </w:r>
            <w:r>
              <w:rPr>
                <w:noProof/>
                <w:webHidden/>
              </w:rPr>
            </w:r>
            <w:r>
              <w:rPr>
                <w:noProof/>
                <w:webHidden/>
              </w:rPr>
              <w:fldChar w:fldCharType="separate"/>
            </w:r>
            <w:r>
              <w:rPr>
                <w:noProof/>
                <w:webHidden/>
              </w:rPr>
              <w:t>2</w:t>
            </w:r>
            <w:r>
              <w:rPr>
                <w:noProof/>
                <w:webHidden/>
              </w:rPr>
              <w:fldChar w:fldCharType="end"/>
            </w:r>
          </w:hyperlink>
        </w:p>
        <w:p w14:paraId="0320ABA9" w14:textId="50E226D6" w:rsidR="0083356E" w:rsidRDefault="0083356E">
          <w:pPr>
            <w:pStyle w:val="TOC3"/>
            <w:tabs>
              <w:tab w:val="right" w:leader="dot" w:pos="9016"/>
            </w:tabs>
            <w:rPr>
              <w:noProof/>
              <w:lang w:eastAsia="en-GB"/>
            </w:rPr>
          </w:pPr>
          <w:hyperlink w:anchor="_Toc215080229" w:history="1">
            <w:r w:rsidRPr="00BB22B4">
              <w:rPr>
                <w:rStyle w:val="Hyperlink"/>
                <w:rFonts w:ascii="Abadi ExtraLight" w:hAnsi="Abadi ExtraLight"/>
                <w:noProof/>
              </w:rPr>
              <w:t>e-Commerce Website builders/software solutions</w:t>
            </w:r>
            <w:r>
              <w:rPr>
                <w:noProof/>
                <w:webHidden/>
              </w:rPr>
              <w:tab/>
            </w:r>
            <w:r>
              <w:rPr>
                <w:noProof/>
                <w:webHidden/>
              </w:rPr>
              <w:fldChar w:fldCharType="begin"/>
            </w:r>
            <w:r>
              <w:rPr>
                <w:noProof/>
                <w:webHidden/>
              </w:rPr>
              <w:instrText xml:space="preserve"> PAGEREF _Toc215080229 \h </w:instrText>
            </w:r>
            <w:r>
              <w:rPr>
                <w:noProof/>
                <w:webHidden/>
              </w:rPr>
            </w:r>
            <w:r>
              <w:rPr>
                <w:noProof/>
                <w:webHidden/>
              </w:rPr>
              <w:fldChar w:fldCharType="separate"/>
            </w:r>
            <w:r>
              <w:rPr>
                <w:noProof/>
                <w:webHidden/>
              </w:rPr>
              <w:t>2</w:t>
            </w:r>
            <w:r>
              <w:rPr>
                <w:noProof/>
                <w:webHidden/>
              </w:rPr>
              <w:fldChar w:fldCharType="end"/>
            </w:r>
          </w:hyperlink>
        </w:p>
        <w:p w14:paraId="176623C7" w14:textId="7AD6F984" w:rsidR="0083356E" w:rsidRDefault="0083356E">
          <w:pPr>
            <w:pStyle w:val="TOC2"/>
            <w:tabs>
              <w:tab w:val="right" w:leader="dot" w:pos="9016"/>
            </w:tabs>
            <w:rPr>
              <w:noProof/>
              <w:lang w:eastAsia="en-GB"/>
            </w:rPr>
          </w:pPr>
          <w:hyperlink w:anchor="_Toc215080230" w:history="1">
            <w:r w:rsidRPr="00BB22B4">
              <w:rPr>
                <w:rStyle w:val="Hyperlink"/>
                <w:rFonts w:ascii="Abadi ExtraLight" w:hAnsi="Abadi ExtraLight"/>
                <w:noProof/>
              </w:rPr>
              <w:t>Task 2</w:t>
            </w:r>
            <w:r>
              <w:rPr>
                <w:noProof/>
                <w:webHidden/>
              </w:rPr>
              <w:tab/>
            </w:r>
            <w:r>
              <w:rPr>
                <w:noProof/>
                <w:webHidden/>
              </w:rPr>
              <w:fldChar w:fldCharType="begin"/>
            </w:r>
            <w:r>
              <w:rPr>
                <w:noProof/>
                <w:webHidden/>
              </w:rPr>
              <w:instrText xml:space="preserve"> PAGEREF _Toc215080230 \h </w:instrText>
            </w:r>
            <w:r>
              <w:rPr>
                <w:noProof/>
                <w:webHidden/>
              </w:rPr>
            </w:r>
            <w:r>
              <w:rPr>
                <w:noProof/>
                <w:webHidden/>
              </w:rPr>
              <w:fldChar w:fldCharType="separate"/>
            </w:r>
            <w:r>
              <w:rPr>
                <w:noProof/>
                <w:webHidden/>
              </w:rPr>
              <w:t>4</w:t>
            </w:r>
            <w:r>
              <w:rPr>
                <w:noProof/>
                <w:webHidden/>
              </w:rPr>
              <w:fldChar w:fldCharType="end"/>
            </w:r>
          </w:hyperlink>
        </w:p>
        <w:p w14:paraId="4477484E" w14:textId="410DF2F0" w:rsidR="0083356E" w:rsidRDefault="0083356E">
          <w:pPr>
            <w:pStyle w:val="TOC3"/>
            <w:tabs>
              <w:tab w:val="right" w:leader="dot" w:pos="9016"/>
            </w:tabs>
            <w:rPr>
              <w:noProof/>
              <w:lang w:eastAsia="en-GB"/>
            </w:rPr>
          </w:pPr>
          <w:hyperlink w:anchor="_Toc215080231" w:history="1">
            <w:r w:rsidRPr="00BB22B4">
              <w:rPr>
                <w:rStyle w:val="Hyperlink"/>
                <w:rFonts w:ascii="Abadi ExtraLight" w:hAnsi="Abadi ExtraLight"/>
                <w:noProof/>
              </w:rPr>
              <w:t>Mind-map of Contemporary Software Applications</w:t>
            </w:r>
            <w:r>
              <w:rPr>
                <w:noProof/>
                <w:webHidden/>
              </w:rPr>
              <w:tab/>
            </w:r>
            <w:r>
              <w:rPr>
                <w:noProof/>
                <w:webHidden/>
              </w:rPr>
              <w:fldChar w:fldCharType="begin"/>
            </w:r>
            <w:r>
              <w:rPr>
                <w:noProof/>
                <w:webHidden/>
              </w:rPr>
              <w:instrText xml:space="preserve"> PAGEREF _Toc215080231 \h </w:instrText>
            </w:r>
            <w:r>
              <w:rPr>
                <w:noProof/>
                <w:webHidden/>
              </w:rPr>
            </w:r>
            <w:r>
              <w:rPr>
                <w:noProof/>
                <w:webHidden/>
              </w:rPr>
              <w:fldChar w:fldCharType="separate"/>
            </w:r>
            <w:r>
              <w:rPr>
                <w:noProof/>
                <w:webHidden/>
              </w:rPr>
              <w:t>4</w:t>
            </w:r>
            <w:r>
              <w:rPr>
                <w:noProof/>
                <w:webHidden/>
              </w:rPr>
              <w:fldChar w:fldCharType="end"/>
            </w:r>
          </w:hyperlink>
        </w:p>
        <w:p w14:paraId="2F1DA156" w14:textId="2A865508" w:rsidR="0083356E" w:rsidRDefault="0083356E">
          <w:pPr>
            <w:pStyle w:val="TOC3"/>
            <w:tabs>
              <w:tab w:val="right" w:leader="dot" w:pos="9016"/>
            </w:tabs>
            <w:rPr>
              <w:noProof/>
              <w:lang w:eastAsia="en-GB"/>
            </w:rPr>
          </w:pPr>
          <w:hyperlink w:anchor="_Toc215080232" w:history="1">
            <w:r w:rsidRPr="00BB22B4">
              <w:rPr>
                <w:rStyle w:val="Hyperlink"/>
                <w:rFonts w:ascii="Abadi ExtraLight" w:hAnsi="Abadi ExtraLight"/>
                <w:noProof/>
              </w:rPr>
              <w:t>2 a: Mind Maps in Modern Business Operations</w:t>
            </w:r>
            <w:r>
              <w:rPr>
                <w:noProof/>
                <w:webHidden/>
              </w:rPr>
              <w:tab/>
            </w:r>
            <w:r>
              <w:rPr>
                <w:noProof/>
                <w:webHidden/>
              </w:rPr>
              <w:fldChar w:fldCharType="begin"/>
            </w:r>
            <w:r>
              <w:rPr>
                <w:noProof/>
                <w:webHidden/>
              </w:rPr>
              <w:instrText xml:space="preserve"> PAGEREF _Toc215080232 \h </w:instrText>
            </w:r>
            <w:r>
              <w:rPr>
                <w:noProof/>
                <w:webHidden/>
              </w:rPr>
            </w:r>
            <w:r>
              <w:rPr>
                <w:noProof/>
                <w:webHidden/>
              </w:rPr>
              <w:fldChar w:fldCharType="separate"/>
            </w:r>
            <w:r>
              <w:rPr>
                <w:noProof/>
                <w:webHidden/>
              </w:rPr>
              <w:t>4</w:t>
            </w:r>
            <w:r>
              <w:rPr>
                <w:noProof/>
                <w:webHidden/>
              </w:rPr>
              <w:fldChar w:fldCharType="end"/>
            </w:r>
          </w:hyperlink>
        </w:p>
        <w:p w14:paraId="1EC32F12" w14:textId="7FB2F0A7" w:rsidR="0083356E" w:rsidRDefault="0083356E">
          <w:pPr>
            <w:pStyle w:val="TOC3"/>
            <w:tabs>
              <w:tab w:val="right" w:leader="dot" w:pos="9016"/>
            </w:tabs>
            <w:rPr>
              <w:noProof/>
              <w:lang w:eastAsia="en-GB"/>
            </w:rPr>
          </w:pPr>
          <w:hyperlink w:anchor="_Toc215080233" w:history="1">
            <w:r w:rsidRPr="00BB22B4">
              <w:rPr>
                <w:rStyle w:val="Hyperlink"/>
                <w:rFonts w:ascii="Abadi ExtraLight" w:hAnsi="Abadi ExtraLight"/>
                <w:noProof/>
              </w:rPr>
              <w:t>2b. Create a mind map of contemporary software applications that are used to support day-to-day business/Organisation operations.</w:t>
            </w:r>
            <w:r>
              <w:rPr>
                <w:noProof/>
                <w:webHidden/>
              </w:rPr>
              <w:tab/>
            </w:r>
            <w:r>
              <w:rPr>
                <w:noProof/>
                <w:webHidden/>
              </w:rPr>
              <w:fldChar w:fldCharType="begin"/>
            </w:r>
            <w:r>
              <w:rPr>
                <w:noProof/>
                <w:webHidden/>
              </w:rPr>
              <w:instrText xml:space="preserve"> PAGEREF _Toc215080233 \h </w:instrText>
            </w:r>
            <w:r>
              <w:rPr>
                <w:noProof/>
                <w:webHidden/>
              </w:rPr>
            </w:r>
            <w:r>
              <w:rPr>
                <w:noProof/>
                <w:webHidden/>
              </w:rPr>
              <w:fldChar w:fldCharType="separate"/>
            </w:r>
            <w:r>
              <w:rPr>
                <w:noProof/>
                <w:webHidden/>
              </w:rPr>
              <w:t>6</w:t>
            </w:r>
            <w:r>
              <w:rPr>
                <w:noProof/>
                <w:webHidden/>
              </w:rPr>
              <w:fldChar w:fldCharType="end"/>
            </w:r>
          </w:hyperlink>
        </w:p>
        <w:p w14:paraId="40F17C50" w14:textId="0882FDF0" w:rsidR="0083356E" w:rsidRDefault="0083356E">
          <w:pPr>
            <w:pStyle w:val="TOC1"/>
            <w:tabs>
              <w:tab w:val="right" w:leader="dot" w:pos="9016"/>
            </w:tabs>
            <w:rPr>
              <w:noProof/>
              <w:lang w:eastAsia="en-GB"/>
            </w:rPr>
          </w:pPr>
          <w:hyperlink w:anchor="_Toc215080234" w:history="1">
            <w:r w:rsidRPr="00BB22B4">
              <w:rPr>
                <w:rStyle w:val="Hyperlink"/>
                <w:rFonts w:ascii="Abadi ExtraLight" w:hAnsi="Abadi ExtraLight"/>
                <w:noProof/>
              </w:rPr>
              <w:t>Task 3</w:t>
            </w:r>
            <w:r>
              <w:rPr>
                <w:noProof/>
                <w:webHidden/>
              </w:rPr>
              <w:tab/>
            </w:r>
            <w:r>
              <w:rPr>
                <w:noProof/>
                <w:webHidden/>
              </w:rPr>
              <w:fldChar w:fldCharType="begin"/>
            </w:r>
            <w:r>
              <w:rPr>
                <w:noProof/>
                <w:webHidden/>
              </w:rPr>
              <w:instrText xml:space="preserve"> PAGEREF _Toc215080234 \h </w:instrText>
            </w:r>
            <w:r>
              <w:rPr>
                <w:noProof/>
                <w:webHidden/>
              </w:rPr>
            </w:r>
            <w:r>
              <w:rPr>
                <w:noProof/>
                <w:webHidden/>
              </w:rPr>
              <w:fldChar w:fldCharType="separate"/>
            </w:r>
            <w:r>
              <w:rPr>
                <w:noProof/>
                <w:webHidden/>
              </w:rPr>
              <w:t>6</w:t>
            </w:r>
            <w:r>
              <w:rPr>
                <w:noProof/>
                <w:webHidden/>
              </w:rPr>
              <w:fldChar w:fldCharType="end"/>
            </w:r>
          </w:hyperlink>
        </w:p>
        <w:p w14:paraId="0B3ADA70" w14:textId="5DEDB8B1" w:rsidR="0083356E" w:rsidRDefault="0083356E">
          <w:pPr>
            <w:pStyle w:val="TOC3"/>
            <w:tabs>
              <w:tab w:val="left" w:pos="960"/>
              <w:tab w:val="right" w:leader="dot" w:pos="9016"/>
            </w:tabs>
            <w:rPr>
              <w:noProof/>
              <w:lang w:eastAsia="en-GB"/>
            </w:rPr>
          </w:pPr>
          <w:hyperlink w:anchor="_Toc215080235" w:history="1">
            <w:r w:rsidRPr="00BB22B4">
              <w:rPr>
                <w:rStyle w:val="Hyperlink"/>
                <w:rFonts w:ascii="Abadi ExtraLight" w:hAnsi="Abadi ExtraLight"/>
                <w:noProof/>
              </w:rPr>
              <w:t>a.</w:t>
            </w:r>
            <w:r>
              <w:rPr>
                <w:noProof/>
                <w:lang w:eastAsia="en-GB"/>
              </w:rPr>
              <w:tab/>
            </w:r>
            <w:r w:rsidRPr="00BB22B4">
              <w:rPr>
                <w:rStyle w:val="Hyperlink"/>
                <w:rFonts w:ascii="Abadi ExtraLight" w:hAnsi="Abadi ExtraLight"/>
                <w:noProof/>
              </w:rPr>
              <w:t>Office Applications for Creating, Storing, Presenting, and Analysing Data</w:t>
            </w:r>
            <w:r>
              <w:rPr>
                <w:noProof/>
                <w:webHidden/>
              </w:rPr>
              <w:tab/>
            </w:r>
            <w:r>
              <w:rPr>
                <w:noProof/>
                <w:webHidden/>
              </w:rPr>
              <w:fldChar w:fldCharType="begin"/>
            </w:r>
            <w:r>
              <w:rPr>
                <w:noProof/>
                <w:webHidden/>
              </w:rPr>
              <w:instrText xml:space="preserve"> PAGEREF _Toc215080235 \h </w:instrText>
            </w:r>
            <w:r>
              <w:rPr>
                <w:noProof/>
                <w:webHidden/>
              </w:rPr>
            </w:r>
            <w:r>
              <w:rPr>
                <w:noProof/>
                <w:webHidden/>
              </w:rPr>
              <w:fldChar w:fldCharType="separate"/>
            </w:r>
            <w:r>
              <w:rPr>
                <w:noProof/>
                <w:webHidden/>
              </w:rPr>
              <w:t>6</w:t>
            </w:r>
            <w:r>
              <w:rPr>
                <w:noProof/>
                <w:webHidden/>
              </w:rPr>
              <w:fldChar w:fldCharType="end"/>
            </w:r>
          </w:hyperlink>
        </w:p>
        <w:p w14:paraId="6BDAB834" w14:textId="5CA14645" w:rsidR="0083356E" w:rsidRDefault="0083356E">
          <w:pPr>
            <w:pStyle w:val="TOC2"/>
            <w:tabs>
              <w:tab w:val="right" w:leader="dot" w:pos="9016"/>
            </w:tabs>
            <w:rPr>
              <w:noProof/>
              <w:lang w:eastAsia="en-GB"/>
            </w:rPr>
          </w:pPr>
          <w:hyperlink w:anchor="_Toc215080236" w:history="1">
            <w:r w:rsidRPr="00BB22B4">
              <w:rPr>
                <w:rStyle w:val="Hyperlink"/>
                <w:rFonts w:ascii="Abadi ExtraLight" w:hAnsi="Abadi ExtraLight"/>
                <w:noProof/>
              </w:rPr>
              <w:t>b. Mail merge and Pivot Table in MS Excel</w:t>
            </w:r>
            <w:r>
              <w:rPr>
                <w:noProof/>
                <w:webHidden/>
              </w:rPr>
              <w:tab/>
            </w:r>
            <w:r>
              <w:rPr>
                <w:noProof/>
                <w:webHidden/>
              </w:rPr>
              <w:fldChar w:fldCharType="begin"/>
            </w:r>
            <w:r>
              <w:rPr>
                <w:noProof/>
                <w:webHidden/>
              </w:rPr>
              <w:instrText xml:space="preserve"> PAGEREF _Toc215080236 \h </w:instrText>
            </w:r>
            <w:r>
              <w:rPr>
                <w:noProof/>
                <w:webHidden/>
              </w:rPr>
            </w:r>
            <w:r>
              <w:rPr>
                <w:noProof/>
                <w:webHidden/>
              </w:rPr>
              <w:fldChar w:fldCharType="separate"/>
            </w:r>
            <w:r>
              <w:rPr>
                <w:noProof/>
                <w:webHidden/>
              </w:rPr>
              <w:t>10</w:t>
            </w:r>
            <w:r>
              <w:rPr>
                <w:noProof/>
                <w:webHidden/>
              </w:rPr>
              <w:fldChar w:fldCharType="end"/>
            </w:r>
          </w:hyperlink>
        </w:p>
        <w:p w14:paraId="40D9819A" w14:textId="6B2383C4" w:rsidR="0083356E" w:rsidRDefault="0083356E">
          <w:pPr>
            <w:pStyle w:val="TOC3"/>
            <w:tabs>
              <w:tab w:val="right" w:leader="dot" w:pos="9016"/>
            </w:tabs>
            <w:rPr>
              <w:noProof/>
              <w:lang w:eastAsia="en-GB"/>
            </w:rPr>
          </w:pPr>
          <w:hyperlink w:anchor="_Toc215080237" w:history="1">
            <w:r w:rsidRPr="00BB22B4">
              <w:rPr>
                <w:rStyle w:val="Hyperlink"/>
                <w:rFonts w:ascii="Abadi ExtraLight" w:hAnsi="Abadi ExtraLight"/>
                <w:noProof/>
              </w:rPr>
              <w:t>Mail merge</w:t>
            </w:r>
            <w:r>
              <w:rPr>
                <w:noProof/>
                <w:webHidden/>
              </w:rPr>
              <w:tab/>
            </w:r>
            <w:r>
              <w:rPr>
                <w:noProof/>
                <w:webHidden/>
              </w:rPr>
              <w:fldChar w:fldCharType="begin"/>
            </w:r>
            <w:r>
              <w:rPr>
                <w:noProof/>
                <w:webHidden/>
              </w:rPr>
              <w:instrText xml:space="preserve"> PAGEREF _Toc215080237 \h </w:instrText>
            </w:r>
            <w:r>
              <w:rPr>
                <w:noProof/>
                <w:webHidden/>
              </w:rPr>
            </w:r>
            <w:r>
              <w:rPr>
                <w:noProof/>
                <w:webHidden/>
              </w:rPr>
              <w:fldChar w:fldCharType="separate"/>
            </w:r>
            <w:r>
              <w:rPr>
                <w:noProof/>
                <w:webHidden/>
              </w:rPr>
              <w:t>10</w:t>
            </w:r>
            <w:r>
              <w:rPr>
                <w:noProof/>
                <w:webHidden/>
              </w:rPr>
              <w:fldChar w:fldCharType="end"/>
            </w:r>
          </w:hyperlink>
        </w:p>
        <w:p w14:paraId="734DBB32" w14:textId="56A12C0C" w:rsidR="0083356E" w:rsidRDefault="0083356E">
          <w:pPr>
            <w:pStyle w:val="TOC3"/>
            <w:tabs>
              <w:tab w:val="right" w:leader="dot" w:pos="9016"/>
            </w:tabs>
            <w:rPr>
              <w:noProof/>
              <w:lang w:eastAsia="en-GB"/>
            </w:rPr>
          </w:pPr>
          <w:hyperlink w:anchor="_Toc215080238" w:history="1">
            <w:r w:rsidRPr="00BB22B4">
              <w:rPr>
                <w:rStyle w:val="Hyperlink"/>
                <w:rFonts w:ascii="Abadi ExtraLight" w:hAnsi="Abadi ExtraLight"/>
                <w:noProof/>
              </w:rPr>
              <w:t>Pivot Table</w:t>
            </w:r>
            <w:r>
              <w:rPr>
                <w:noProof/>
                <w:webHidden/>
              </w:rPr>
              <w:tab/>
            </w:r>
            <w:r>
              <w:rPr>
                <w:noProof/>
                <w:webHidden/>
              </w:rPr>
              <w:fldChar w:fldCharType="begin"/>
            </w:r>
            <w:r>
              <w:rPr>
                <w:noProof/>
                <w:webHidden/>
              </w:rPr>
              <w:instrText xml:space="preserve"> PAGEREF _Toc215080238 \h </w:instrText>
            </w:r>
            <w:r>
              <w:rPr>
                <w:noProof/>
                <w:webHidden/>
              </w:rPr>
            </w:r>
            <w:r>
              <w:rPr>
                <w:noProof/>
                <w:webHidden/>
              </w:rPr>
              <w:fldChar w:fldCharType="separate"/>
            </w:r>
            <w:r>
              <w:rPr>
                <w:noProof/>
                <w:webHidden/>
              </w:rPr>
              <w:t>12</w:t>
            </w:r>
            <w:r>
              <w:rPr>
                <w:noProof/>
                <w:webHidden/>
              </w:rPr>
              <w:fldChar w:fldCharType="end"/>
            </w:r>
          </w:hyperlink>
        </w:p>
        <w:p w14:paraId="08136D98" w14:textId="74C1514A" w:rsidR="0083356E" w:rsidRDefault="0083356E">
          <w:pPr>
            <w:pStyle w:val="TOC2"/>
            <w:tabs>
              <w:tab w:val="right" w:leader="dot" w:pos="9016"/>
            </w:tabs>
            <w:rPr>
              <w:noProof/>
              <w:lang w:eastAsia="en-GB"/>
            </w:rPr>
          </w:pPr>
          <w:hyperlink w:anchor="_Toc215080239" w:history="1">
            <w:r w:rsidRPr="00BB22B4">
              <w:rPr>
                <w:rStyle w:val="Hyperlink"/>
                <w:rFonts w:ascii="Abadi ExtraLight" w:hAnsi="Abadi ExtraLight"/>
                <w:noProof/>
              </w:rPr>
              <w:t>Task 4</w:t>
            </w:r>
            <w:r>
              <w:rPr>
                <w:noProof/>
                <w:webHidden/>
              </w:rPr>
              <w:tab/>
            </w:r>
            <w:r>
              <w:rPr>
                <w:noProof/>
                <w:webHidden/>
              </w:rPr>
              <w:fldChar w:fldCharType="begin"/>
            </w:r>
            <w:r>
              <w:rPr>
                <w:noProof/>
                <w:webHidden/>
              </w:rPr>
              <w:instrText xml:space="preserve"> PAGEREF _Toc215080239 \h </w:instrText>
            </w:r>
            <w:r>
              <w:rPr>
                <w:noProof/>
                <w:webHidden/>
              </w:rPr>
            </w:r>
            <w:r>
              <w:rPr>
                <w:noProof/>
                <w:webHidden/>
              </w:rPr>
              <w:fldChar w:fldCharType="separate"/>
            </w:r>
            <w:r>
              <w:rPr>
                <w:noProof/>
                <w:webHidden/>
              </w:rPr>
              <w:t>13</w:t>
            </w:r>
            <w:r>
              <w:rPr>
                <w:noProof/>
                <w:webHidden/>
              </w:rPr>
              <w:fldChar w:fldCharType="end"/>
            </w:r>
          </w:hyperlink>
        </w:p>
        <w:p w14:paraId="6C602094" w14:textId="55DF2D71" w:rsidR="0083356E" w:rsidRDefault="0083356E">
          <w:pPr>
            <w:pStyle w:val="TOC3"/>
            <w:tabs>
              <w:tab w:val="right" w:leader="dot" w:pos="9016"/>
            </w:tabs>
            <w:rPr>
              <w:noProof/>
              <w:lang w:eastAsia="en-GB"/>
            </w:rPr>
          </w:pPr>
          <w:hyperlink w:anchor="_Toc215080240" w:history="1">
            <w:r w:rsidRPr="00BB22B4">
              <w:rPr>
                <w:rStyle w:val="Hyperlink"/>
                <w:rFonts w:ascii="Abadi ExtraLight" w:hAnsi="Abadi ExtraLight"/>
                <w:noProof/>
              </w:rPr>
              <w:t>Communication and Collaboration applications</w:t>
            </w:r>
            <w:r>
              <w:rPr>
                <w:noProof/>
                <w:webHidden/>
              </w:rPr>
              <w:tab/>
            </w:r>
            <w:r>
              <w:rPr>
                <w:noProof/>
                <w:webHidden/>
              </w:rPr>
              <w:fldChar w:fldCharType="begin"/>
            </w:r>
            <w:r>
              <w:rPr>
                <w:noProof/>
                <w:webHidden/>
              </w:rPr>
              <w:instrText xml:space="preserve"> PAGEREF _Toc215080240 \h </w:instrText>
            </w:r>
            <w:r>
              <w:rPr>
                <w:noProof/>
                <w:webHidden/>
              </w:rPr>
            </w:r>
            <w:r>
              <w:rPr>
                <w:noProof/>
                <w:webHidden/>
              </w:rPr>
              <w:fldChar w:fldCharType="separate"/>
            </w:r>
            <w:r>
              <w:rPr>
                <w:noProof/>
                <w:webHidden/>
              </w:rPr>
              <w:t>13</w:t>
            </w:r>
            <w:r>
              <w:rPr>
                <w:noProof/>
                <w:webHidden/>
              </w:rPr>
              <w:fldChar w:fldCharType="end"/>
            </w:r>
          </w:hyperlink>
        </w:p>
        <w:p w14:paraId="3ECECF18" w14:textId="276873DE" w:rsidR="0083356E" w:rsidRDefault="0083356E">
          <w:pPr>
            <w:pStyle w:val="TOC3"/>
            <w:tabs>
              <w:tab w:val="right" w:leader="dot" w:pos="9016"/>
            </w:tabs>
            <w:rPr>
              <w:noProof/>
              <w:lang w:eastAsia="en-GB"/>
            </w:rPr>
          </w:pPr>
          <w:hyperlink w:anchor="_Toc215080241" w:history="1">
            <w:r w:rsidRPr="00BB22B4">
              <w:rPr>
                <w:rStyle w:val="Hyperlink"/>
                <w:rFonts w:ascii="Abadi ExtraLight" w:hAnsi="Abadi ExtraLight"/>
                <w:noProof/>
              </w:rPr>
              <w:t>Intro</w:t>
            </w:r>
            <w:r w:rsidRPr="00BB22B4">
              <w:rPr>
                <w:rStyle w:val="Hyperlink"/>
                <w:rFonts w:ascii="Abadi ExtraLight" w:hAnsi="Abadi ExtraLight"/>
                <w:noProof/>
              </w:rPr>
              <w:t>d</w:t>
            </w:r>
            <w:r w:rsidRPr="00BB22B4">
              <w:rPr>
                <w:rStyle w:val="Hyperlink"/>
                <w:rFonts w:ascii="Abadi ExtraLight" w:hAnsi="Abadi ExtraLight"/>
                <w:noProof/>
              </w:rPr>
              <w:t>uction</w:t>
            </w:r>
            <w:r>
              <w:rPr>
                <w:noProof/>
                <w:webHidden/>
              </w:rPr>
              <w:tab/>
            </w:r>
            <w:r>
              <w:rPr>
                <w:noProof/>
                <w:webHidden/>
              </w:rPr>
              <w:fldChar w:fldCharType="begin"/>
            </w:r>
            <w:r>
              <w:rPr>
                <w:noProof/>
                <w:webHidden/>
              </w:rPr>
              <w:instrText xml:space="preserve"> PAGEREF _Toc215080241 \h </w:instrText>
            </w:r>
            <w:r>
              <w:rPr>
                <w:noProof/>
                <w:webHidden/>
              </w:rPr>
            </w:r>
            <w:r>
              <w:rPr>
                <w:noProof/>
                <w:webHidden/>
              </w:rPr>
              <w:fldChar w:fldCharType="separate"/>
            </w:r>
            <w:r>
              <w:rPr>
                <w:noProof/>
                <w:webHidden/>
              </w:rPr>
              <w:t>13</w:t>
            </w:r>
            <w:r>
              <w:rPr>
                <w:noProof/>
                <w:webHidden/>
              </w:rPr>
              <w:fldChar w:fldCharType="end"/>
            </w:r>
          </w:hyperlink>
        </w:p>
        <w:p w14:paraId="1EEB92FA" w14:textId="2CB10FEE" w:rsidR="0083356E" w:rsidRDefault="0083356E">
          <w:pPr>
            <w:pStyle w:val="TOC2"/>
            <w:tabs>
              <w:tab w:val="right" w:leader="dot" w:pos="9016"/>
            </w:tabs>
            <w:rPr>
              <w:noProof/>
              <w:lang w:eastAsia="en-GB"/>
            </w:rPr>
          </w:pPr>
          <w:hyperlink w:anchor="_Toc215080242" w:history="1">
            <w:r w:rsidRPr="00BB22B4">
              <w:rPr>
                <w:rStyle w:val="Hyperlink"/>
                <w:rFonts w:ascii="Abadi ExtraLight" w:hAnsi="Abadi ExtraLight"/>
                <w:noProof/>
              </w:rPr>
              <w:t>a. Analysis of Modern Communication and Online Collaboration Tools</w:t>
            </w:r>
            <w:r>
              <w:rPr>
                <w:noProof/>
                <w:webHidden/>
              </w:rPr>
              <w:tab/>
            </w:r>
            <w:r>
              <w:rPr>
                <w:noProof/>
                <w:webHidden/>
              </w:rPr>
              <w:fldChar w:fldCharType="begin"/>
            </w:r>
            <w:r>
              <w:rPr>
                <w:noProof/>
                <w:webHidden/>
              </w:rPr>
              <w:instrText xml:space="preserve"> PAGEREF _Toc215080242 \h </w:instrText>
            </w:r>
            <w:r>
              <w:rPr>
                <w:noProof/>
                <w:webHidden/>
              </w:rPr>
            </w:r>
            <w:r>
              <w:rPr>
                <w:noProof/>
                <w:webHidden/>
              </w:rPr>
              <w:fldChar w:fldCharType="separate"/>
            </w:r>
            <w:r>
              <w:rPr>
                <w:noProof/>
                <w:webHidden/>
              </w:rPr>
              <w:t>13</w:t>
            </w:r>
            <w:r>
              <w:rPr>
                <w:noProof/>
                <w:webHidden/>
              </w:rPr>
              <w:fldChar w:fldCharType="end"/>
            </w:r>
          </w:hyperlink>
        </w:p>
        <w:p w14:paraId="4E7250B1" w14:textId="2E542310" w:rsidR="0083356E" w:rsidRDefault="0083356E">
          <w:pPr>
            <w:pStyle w:val="TOC2"/>
            <w:tabs>
              <w:tab w:val="right" w:leader="dot" w:pos="9016"/>
            </w:tabs>
            <w:rPr>
              <w:noProof/>
              <w:lang w:eastAsia="en-GB"/>
            </w:rPr>
          </w:pPr>
          <w:hyperlink w:anchor="_Toc215080243" w:history="1">
            <w:r w:rsidRPr="00BB22B4">
              <w:rPr>
                <w:rStyle w:val="Hyperlink"/>
                <w:rFonts w:ascii="Abadi ExtraLight" w:hAnsi="Abadi ExtraLight"/>
                <w:noProof/>
              </w:rPr>
              <w:t>b</w:t>
            </w:r>
            <w:r w:rsidRPr="00BB22B4">
              <w:rPr>
                <w:rStyle w:val="Hyperlink"/>
                <w:rFonts w:ascii="Calibri" w:hAnsi="Calibri" w:cs="Calibri"/>
                <w:noProof/>
                <w:lang w:val="uk-UA"/>
              </w:rPr>
              <w:t>.</w:t>
            </w:r>
            <w:r w:rsidRPr="00BB22B4">
              <w:rPr>
                <w:rStyle w:val="Hyperlink"/>
                <w:rFonts w:ascii="Abadi ExtraLight" w:hAnsi="Abadi ExtraLight" w:cs="Calibri"/>
                <w:b/>
                <w:bCs/>
                <w:noProof/>
              </w:rPr>
              <w:t xml:space="preserve"> Testing the Communication</w:t>
            </w:r>
            <w:r>
              <w:rPr>
                <w:noProof/>
                <w:webHidden/>
              </w:rPr>
              <w:tab/>
            </w:r>
            <w:r>
              <w:rPr>
                <w:noProof/>
                <w:webHidden/>
              </w:rPr>
              <w:fldChar w:fldCharType="begin"/>
            </w:r>
            <w:r>
              <w:rPr>
                <w:noProof/>
                <w:webHidden/>
              </w:rPr>
              <w:instrText xml:space="preserve"> PAGEREF _Toc215080243 \h </w:instrText>
            </w:r>
            <w:r>
              <w:rPr>
                <w:noProof/>
                <w:webHidden/>
              </w:rPr>
            </w:r>
            <w:r>
              <w:rPr>
                <w:noProof/>
                <w:webHidden/>
              </w:rPr>
              <w:fldChar w:fldCharType="separate"/>
            </w:r>
            <w:r>
              <w:rPr>
                <w:noProof/>
                <w:webHidden/>
              </w:rPr>
              <w:t>15</w:t>
            </w:r>
            <w:r>
              <w:rPr>
                <w:noProof/>
                <w:webHidden/>
              </w:rPr>
              <w:fldChar w:fldCharType="end"/>
            </w:r>
          </w:hyperlink>
        </w:p>
        <w:p w14:paraId="128E8845" w14:textId="49EB24A3" w:rsidR="0083356E" w:rsidRDefault="0083356E">
          <w:pPr>
            <w:pStyle w:val="TOC1"/>
            <w:tabs>
              <w:tab w:val="right" w:leader="dot" w:pos="9016"/>
            </w:tabs>
            <w:rPr>
              <w:noProof/>
              <w:lang w:eastAsia="en-GB"/>
            </w:rPr>
          </w:pPr>
          <w:hyperlink w:anchor="_Toc215080244" w:history="1">
            <w:r w:rsidRPr="00BB22B4">
              <w:rPr>
                <w:rStyle w:val="Hyperlink"/>
                <w:rFonts w:ascii="Abadi ExtraLight" w:hAnsi="Abadi ExtraLight"/>
                <w:b/>
                <w:bCs/>
                <w:noProof/>
              </w:rPr>
              <w:t>Conclusion</w:t>
            </w:r>
            <w:r>
              <w:rPr>
                <w:noProof/>
                <w:webHidden/>
              </w:rPr>
              <w:tab/>
            </w:r>
            <w:r>
              <w:rPr>
                <w:noProof/>
                <w:webHidden/>
              </w:rPr>
              <w:fldChar w:fldCharType="begin"/>
            </w:r>
            <w:r>
              <w:rPr>
                <w:noProof/>
                <w:webHidden/>
              </w:rPr>
              <w:instrText xml:space="preserve"> PAGEREF _Toc215080244 \h </w:instrText>
            </w:r>
            <w:r>
              <w:rPr>
                <w:noProof/>
                <w:webHidden/>
              </w:rPr>
            </w:r>
            <w:r>
              <w:rPr>
                <w:noProof/>
                <w:webHidden/>
              </w:rPr>
              <w:fldChar w:fldCharType="separate"/>
            </w:r>
            <w:r>
              <w:rPr>
                <w:noProof/>
                <w:webHidden/>
              </w:rPr>
              <w:t>18</w:t>
            </w:r>
            <w:r>
              <w:rPr>
                <w:noProof/>
                <w:webHidden/>
              </w:rPr>
              <w:fldChar w:fldCharType="end"/>
            </w:r>
          </w:hyperlink>
        </w:p>
        <w:p w14:paraId="010E7D1C" w14:textId="01E65C47" w:rsidR="0083356E" w:rsidRDefault="0083356E">
          <w:pPr>
            <w:pStyle w:val="TOC1"/>
            <w:tabs>
              <w:tab w:val="right" w:leader="dot" w:pos="9016"/>
            </w:tabs>
            <w:rPr>
              <w:noProof/>
              <w:lang w:eastAsia="en-GB"/>
            </w:rPr>
          </w:pPr>
          <w:hyperlink w:anchor="_Toc215080245" w:history="1">
            <w:r w:rsidRPr="00BB22B4">
              <w:rPr>
                <w:rStyle w:val="Hyperlink"/>
                <w:rFonts w:ascii="Abadi ExtraLight" w:hAnsi="Abadi ExtraLight"/>
                <w:noProof/>
              </w:rPr>
              <w:t>References</w:t>
            </w:r>
            <w:r>
              <w:rPr>
                <w:noProof/>
                <w:webHidden/>
              </w:rPr>
              <w:tab/>
            </w:r>
            <w:r>
              <w:rPr>
                <w:noProof/>
                <w:webHidden/>
              </w:rPr>
              <w:fldChar w:fldCharType="begin"/>
            </w:r>
            <w:r>
              <w:rPr>
                <w:noProof/>
                <w:webHidden/>
              </w:rPr>
              <w:instrText xml:space="preserve"> PAGEREF _Toc215080245 \h </w:instrText>
            </w:r>
            <w:r>
              <w:rPr>
                <w:noProof/>
                <w:webHidden/>
              </w:rPr>
            </w:r>
            <w:r>
              <w:rPr>
                <w:noProof/>
                <w:webHidden/>
              </w:rPr>
              <w:fldChar w:fldCharType="separate"/>
            </w:r>
            <w:r>
              <w:rPr>
                <w:noProof/>
                <w:webHidden/>
              </w:rPr>
              <w:t>19</w:t>
            </w:r>
            <w:r>
              <w:rPr>
                <w:noProof/>
                <w:webHidden/>
              </w:rPr>
              <w:fldChar w:fldCharType="end"/>
            </w:r>
          </w:hyperlink>
        </w:p>
        <w:p w14:paraId="4295F663" w14:textId="23E25DEF" w:rsidR="00796A85" w:rsidRPr="003014C9" w:rsidRDefault="00286DF1" w:rsidP="003014C9">
          <w:pPr>
            <w:jc w:val="center"/>
            <w:rPr>
              <w:rFonts w:ascii="Abadi ExtraLight" w:hAnsi="Abadi ExtraLight"/>
              <w:sz w:val="28"/>
              <w:szCs w:val="28"/>
            </w:rPr>
          </w:pPr>
          <w:r w:rsidRPr="003014C9">
            <w:rPr>
              <w:rFonts w:ascii="Abadi ExtraLight" w:hAnsi="Abadi ExtraLight"/>
              <w:sz w:val="28"/>
              <w:szCs w:val="28"/>
            </w:rPr>
            <w:fldChar w:fldCharType="end"/>
          </w:r>
        </w:p>
      </w:sdtContent>
    </w:sdt>
    <w:p w14:paraId="70ABD6C1" w14:textId="52A6102C" w:rsidR="00963749" w:rsidRPr="003014C9" w:rsidRDefault="00963749" w:rsidP="003014C9">
      <w:pPr>
        <w:jc w:val="center"/>
        <w:rPr>
          <w:rFonts w:ascii="Abadi ExtraLight" w:hAnsi="Abadi ExtraLight"/>
          <w:sz w:val="28"/>
          <w:szCs w:val="28"/>
        </w:rPr>
      </w:pPr>
    </w:p>
    <w:p w14:paraId="1F8101A9" w14:textId="30E86DB8" w:rsidR="001F51DA" w:rsidRPr="003014C9" w:rsidRDefault="001F51DA" w:rsidP="003014C9">
      <w:pPr>
        <w:jc w:val="center"/>
        <w:rPr>
          <w:rFonts w:ascii="Abadi ExtraLight" w:hAnsi="Abadi ExtraLight"/>
          <w:sz w:val="28"/>
          <w:szCs w:val="28"/>
        </w:rPr>
      </w:pPr>
    </w:p>
    <w:p w14:paraId="5813FAB9" w14:textId="38DDCE25" w:rsidR="001F51DA" w:rsidRPr="003014C9" w:rsidRDefault="001F51DA" w:rsidP="003014C9">
      <w:pPr>
        <w:jc w:val="center"/>
        <w:rPr>
          <w:rFonts w:ascii="Abadi ExtraLight" w:hAnsi="Abadi ExtraLight"/>
          <w:sz w:val="28"/>
          <w:szCs w:val="28"/>
        </w:rPr>
      </w:pPr>
    </w:p>
    <w:p w14:paraId="6D57DE16" w14:textId="77777777" w:rsidR="001F51DA" w:rsidRPr="003014C9" w:rsidRDefault="001F51DA" w:rsidP="003014C9">
      <w:pPr>
        <w:jc w:val="center"/>
        <w:rPr>
          <w:rFonts w:ascii="Abadi ExtraLight" w:hAnsi="Abadi ExtraLight"/>
          <w:sz w:val="28"/>
          <w:szCs w:val="28"/>
        </w:rPr>
      </w:pPr>
    </w:p>
    <w:p w14:paraId="35AF9F66" w14:textId="77777777" w:rsidR="001F51DA" w:rsidRPr="003014C9" w:rsidRDefault="001F51DA" w:rsidP="003014C9">
      <w:pPr>
        <w:jc w:val="center"/>
        <w:rPr>
          <w:rFonts w:ascii="Abadi ExtraLight" w:hAnsi="Abadi ExtraLight"/>
          <w:sz w:val="28"/>
          <w:szCs w:val="28"/>
        </w:rPr>
      </w:pPr>
    </w:p>
    <w:p w14:paraId="0F788DDC" w14:textId="77777777" w:rsidR="001F51DA" w:rsidRPr="003014C9" w:rsidRDefault="001F51DA" w:rsidP="003014C9">
      <w:pPr>
        <w:jc w:val="center"/>
        <w:rPr>
          <w:rFonts w:ascii="Abadi ExtraLight" w:hAnsi="Abadi ExtraLight"/>
          <w:sz w:val="28"/>
          <w:szCs w:val="28"/>
        </w:rPr>
      </w:pPr>
    </w:p>
    <w:p w14:paraId="3951D241" w14:textId="3063B204" w:rsidR="001F51DA" w:rsidRPr="003014C9" w:rsidRDefault="001F51DA" w:rsidP="003014C9">
      <w:pPr>
        <w:jc w:val="center"/>
        <w:rPr>
          <w:rFonts w:ascii="Abadi ExtraLight" w:eastAsia="Times New Roman" w:hAnsi="Abadi ExtraLight" w:cs="Calibri"/>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Pr="003014C9" w:rsidRDefault="00D85CF5" w:rsidP="003014C9">
      <w:pPr>
        <w:jc w:val="center"/>
        <w:rPr>
          <w:rFonts w:ascii="Abadi ExtraLight" w:eastAsia="Times New Roman" w:hAnsi="Abadi ExtraLight" w:cs="Calibri"/>
          <w:b/>
          <w:bCs/>
          <w:color w:val="0F9ED5" w:themeColor="accent4"/>
          <w:sz w:val="28"/>
          <w:szCs w:val="28"/>
          <w:shd w:val="clear" w:color="auto" w:fill="FFFFFF"/>
          <w:lang w:val="uk-UA"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Pr="003014C9" w:rsidRDefault="00D85CF5" w:rsidP="003014C9">
      <w:pPr>
        <w:jc w:val="center"/>
        <w:rPr>
          <w:rFonts w:ascii="Abadi ExtraLight" w:eastAsia="Times New Roman" w:hAnsi="Abadi ExtraLight" w:cs="Calibri"/>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3014C9" w:rsidRDefault="00D85CF5" w:rsidP="003014C9">
      <w:pPr>
        <w:jc w:val="center"/>
        <w:rPr>
          <w:rFonts w:ascii="Abadi ExtraLight" w:eastAsia="Times New Roman" w:hAnsi="Abadi ExtraLight" w:cs="Calibri"/>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93910A7" w14:textId="6CBDC371" w:rsidR="00AB7A25" w:rsidRPr="00B3438D" w:rsidRDefault="00AB7A25" w:rsidP="00B3438D">
      <w:pPr>
        <w:pStyle w:val="Heading1"/>
        <w:jc w:val="center"/>
        <w:rPr>
          <w:rFonts w:ascii="Abadi ExtraLight" w:hAnsi="Abadi ExtraLight"/>
          <w:b/>
          <w:bCs/>
          <w:sz w:val="28"/>
          <w:szCs w:val="28"/>
          <w:shd w:val="clear" w:color="auto" w:fill="FFFFFF"/>
          <w:lang w:eastAsia="en-GB"/>
        </w:rPr>
      </w:pPr>
      <w:bookmarkStart w:id="1" w:name="_Toc215080226"/>
      <w:r w:rsidRPr="003014C9">
        <w:rPr>
          <w:rFonts w:ascii="Abadi ExtraLight" w:hAnsi="Abadi ExtraLight"/>
          <w:b/>
          <w:bCs/>
          <w:sz w:val="28"/>
          <w:szCs w:val="28"/>
          <w:shd w:val="clear" w:color="auto" w:fill="FFFFFF"/>
          <w:lang w:eastAsia="en-GB"/>
        </w:rPr>
        <w:t>Introduction</w:t>
      </w:r>
      <w:bookmarkEnd w:id="1"/>
    </w:p>
    <w:p w14:paraId="7A8758E6" w14:textId="70785D6B" w:rsidR="00B42906" w:rsidRPr="00B3438D" w:rsidRDefault="00AB7A25" w:rsidP="00B3438D">
      <w:pPr>
        <w:pStyle w:val="Heading1"/>
        <w:jc w:val="center"/>
        <w:rPr>
          <w:rFonts w:ascii="Abadi ExtraLight" w:hAnsi="Abadi ExtraLight"/>
          <w:b/>
          <w:bCs/>
          <w:sz w:val="28"/>
          <w:szCs w:val="28"/>
          <w:shd w:val="clear" w:color="auto" w:fill="FFFFFF"/>
          <w:lang w:eastAsia="en-GB"/>
        </w:rPr>
      </w:pPr>
      <w:bookmarkStart w:id="2" w:name="_Toc215080227"/>
      <w:r w:rsidRPr="003014C9">
        <w:rPr>
          <w:rFonts w:ascii="Abadi ExtraLight" w:hAnsi="Abadi ExtraLight"/>
          <w:b/>
          <w:bCs/>
          <w:sz w:val="28"/>
          <w:szCs w:val="28"/>
          <w:shd w:val="clear" w:color="auto" w:fill="FFFFFF"/>
          <w:lang w:eastAsia="en-GB"/>
        </w:rPr>
        <w:t>Main Body</w:t>
      </w:r>
      <w:bookmarkEnd w:id="2"/>
    </w:p>
    <w:p w14:paraId="502E6D23" w14:textId="1E6B59D9" w:rsidR="00B42906" w:rsidRPr="003014C9" w:rsidRDefault="00B42906" w:rsidP="003014C9">
      <w:pPr>
        <w:pStyle w:val="Heading2"/>
        <w:jc w:val="center"/>
        <w:rPr>
          <w:rFonts w:ascii="Abadi ExtraLight" w:hAnsi="Abadi ExtraLight"/>
          <w:sz w:val="28"/>
          <w:szCs w:val="28"/>
          <w:lang w:val="uk-UA"/>
        </w:rPr>
      </w:pPr>
      <w:bookmarkStart w:id="3" w:name="_Toc215080228"/>
      <w:r w:rsidRPr="003014C9">
        <w:rPr>
          <w:rFonts w:ascii="Abadi ExtraLight" w:hAnsi="Abadi ExtraLight"/>
          <w:sz w:val="28"/>
          <w:szCs w:val="28"/>
        </w:rPr>
        <w:t>Task 1</w:t>
      </w:r>
      <w:bookmarkEnd w:id="3"/>
    </w:p>
    <w:p w14:paraId="201DA98A" w14:textId="1762976D" w:rsidR="00B42906" w:rsidRPr="003014C9" w:rsidRDefault="00B42906" w:rsidP="003014C9">
      <w:pPr>
        <w:pStyle w:val="Heading3"/>
        <w:jc w:val="center"/>
        <w:rPr>
          <w:rFonts w:ascii="Abadi ExtraLight" w:hAnsi="Abadi ExtraLight"/>
        </w:rPr>
      </w:pPr>
      <w:bookmarkStart w:id="4" w:name="_Toc215080229"/>
      <w:r w:rsidRPr="003014C9">
        <w:rPr>
          <w:rFonts w:ascii="Abadi ExtraLight" w:hAnsi="Abadi ExtraLight"/>
        </w:rPr>
        <w:t>e-Commerce Website builders/software solutions</w:t>
      </w:r>
      <w:bookmarkEnd w:id="4"/>
    </w:p>
    <w:p w14:paraId="1E1D7109" w14:textId="2E19FB9A" w:rsidR="00952111" w:rsidRPr="003014C9" w:rsidRDefault="00952111" w:rsidP="003014C9">
      <w:pPr>
        <w:jc w:val="center"/>
        <w:rPr>
          <w:rFonts w:ascii="Abadi ExtraLight" w:hAnsi="Abadi ExtraLight"/>
          <w:b/>
          <w:bCs/>
          <w:sz w:val="28"/>
          <w:szCs w:val="28"/>
        </w:rPr>
      </w:pPr>
      <w:r w:rsidRPr="003014C9">
        <w:rPr>
          <w:rFonts w:ascii="Abadi ExtraLight" w:hAnsi="Abadi ExtraLight"/>
          <w:sz w:val="28"/>
          <w:szCs w:val="28"/>
        </w:rPr>
        <w:t xml:space="preserve">The modern market offers a multitude of solutions for creating online stores. Most of them fall into the category of </w:t>
      </w:r>
      <w:r w:rsidRPr="003014C9">
        <w:rPr>
          <w:rFonts w:ascii="Abadi ExtraLight" w:hAnsi="Abadi ExtraLight"/>
          <w:b/>
          <w:bCs/>
          <w:sz w:val="28"/>
          <w:szCs w:val="28"/>
          <w:highlight w:val="lightGray"/>
        </w:rPr>
        <w:t>SaaS (Software as a Service)</w:t>
      </w:r>
      <w:r w:rsidRPr="003014C9">
        <w:rPr>
          <w:rFonts w:ascii="Abadi ExtraLight" w:hAnsi="Abadi ExtraLight"/>
          <w:sz w:val="28"/>
          <w:szCs w:val="28"/>
        </w:rPr>
        <w:t xml:space="preserve"> — platforms that provide hosting, software, and technical support for a monthly fee. Let's examine two key players in this segment: Shopify and BigCommerce.</w:t>
      </w:r>
    </w:p>
    <w:p w14:paraId="6A86370A" w14:textId="6BED1C81" w:rsidR="00952111" w:rsidRPr="003014C9" w:rsidRDefault="003014C9" w:rsidP="003014C9">
      <w:pPr>
        <w:jc w:val="center"/>
        <w:rPr>
          <w:rFonts w:ascii="Abadi ExtraLight" w:hAnsi="Abadi ExtraLight"/>
          <w:b/>
          <w:bCs/>
          <w:sz w:val="28"/>
          <w:szCs w:val="28"/>
        </w:rPr>
      </w:pPr>
      <w:r w:rsidRPr="003014C9">
        <w:rPr>
          <w:rFonts w:ascii="Abadi ExtraLight" w:hAnsi="Abadi ExtraLight"/>
          <w:noProof/>
          <w:sz w:val="28"/>
          <w:szCs w:val="28"/>
          <w:lang w:val="uk-UA"/>
        </w:rPr>
        <w:drawing>
          <wp:anchor distT="0" distB="0" distL="114300" distR="114300" simplePos="0" relativeHeight="251669504" behindDoc="0" locked="0" layoutInCell="1" allowOverlap="1" wp14:anchorId="000D05D8" wp14:editId="7622FBB7">
            <wp:simplePos x="0" y="0"/>
            <wp:positionH relativeFrom="page">
              <wp:posOffset>3754591</wp:posOffset>
            </wp:positionH>
            <wp:positionV relativeFrom="paragraph">
              <wp:posOffset>266351</wp:posOffset>
            </wp:positionV>
            <wp:extent cx="3268345" cy="1901825"/>
            <wp:effectExtent l="0" t="0" r="8255" b="3175"/>
            <wp:wrapSquare wrapText="bothSides"/>
            <wp:docPr id="811957099" name="Picture 1" descr="A person wearing glasses and a hood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957099" name="Picture 1" descr="A person wearing glasses and a hoodi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68345" cy="1901825"/>
                    </a:xfrm>
                    <a:prstGeom prst="rect">
                      <a:avLst/>
                    </a:prstGeom>
                  </pic:spPr>
                </pic:pic>
              </a:graphicData>
            </a:graphic>
            <wp14:sizeRelH relativeFrom="margin">
              <wp14:pctWidth>0</wp14:pctWidth>
            </wp14:sizeRelH>
            <wp14:sizeRelV relativeFrom="margin">
              <wp14:pctHeight>0</wp14:pctHeight>
            </wp14:sizeRelV>
          </wp:anchor>
        </w:drawing>
      </w:r>
      <w:r w:rsidRPr="003014C9">
        <w:rPr>
          <w:rFonts w:ascii="Abadi ExtraLight" w:hAnsi="Abadi ExtraLight"/>
          <w:noProof/>
          <w:sz w:val="28"/>
          <w:szCs w:val="28"/>
          <w:lang w:val="en-US"/>
        </w:rPr>
        <w:drawing>
          <wp:anchor distT="0" distB="0" distL="114300" distR="114300" simplePos="0" relativeHeight="251668480" behindDoc="0" locked="0" layoutInCell="1" allowOverlap="1" wp14:anchorId="60EBC84A" wp14:editId="138AC4FD">
            <wp:simplePos x="0" y="0"/>
            <wp:positionH relativeFrom="margin">
              <wp:posOffset>-739775</wp:posOffset>
            </wp:positionH>
            <wp:positionV relativeFrom="paragraph">
              <wp:posOffset>208280</wp:posOffset>
            </wp:positionV>
            <wp:extent cx="3364230" cy="1943100"/>
            <wp:effectExtent l="0" t="0" r="7620" b="0"/>
            <wp:wrapSquare wrapText="bothSides"/>
            <wp:docPr id="9923180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18045" name="Picture 1"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64230" cy="1943100"/>
                    </a:xfrm>
                    <a:prstGeom prst="rect">
                      <a:avLst/>
                    </a:prstGeom>
                  </pic:spPr>
                </pic:pic>
              </a:graphicData>
            </a:graphic>
            <wp14:sizeRelH relativeFrom="margin">
              <wp14:pctWidth>0</wp14:pctWidth>
            </wp14:sizeRelH>
            <wp14:sizeRelV relativeFrom="margin">
              <wp14:pctHeight>0</wp14:pctHeight>
            </wp14:sizeRelV>
          </wp:anchor>
        </w:drawing>
      </w:r>
      <w:r w:rsidR="00952111" w:rsidRPr="003014C9">
        <w:rPr>
          <w:rFonts w:ascii="Abadi ExtraLight" w:hAnsi="Abadi ExtraLight"/>
          <w:b/>
          <w:bCs/>
          <w:sz w:val="28"/>
          <w:szCs w:val="28"/>
          <w:highlight w:val="lightGray"/>
        </w:rPr>
        <w:t>1. Shopify: The All-in-One Market Leader</w:t>
      </w:r>
    </w:p>
    <w:p w14:paraId="39FA737E" w14:textId="6A555CC8" w:rsidR="00952111" w:rsidRPr="003014C9" w:rsidRDefault="00952111" w:rsidP="003014C9">
      <w:pPr>
        <w:jc w:val="center"/>
        <w:rPr>
          <w:rFonts w:ascii="Abadi ExtraLight" w:hAnsi="Abadi ExtraLight"/>
          <w:sz w:val="28"/>
          <w:szCs w:val="28"/>
        </w:rPr>
      </w:pPr>
      <w:r w:rsidRPr="003014C9">
        <w:rPr>
          <w:rFonts w:ascii="Abadi ExtraLight" w:hAnsi="Abadi ExtraLight"/>
          <w:b/>
          <w:bCs/>
          <w:sz w:val="28"/>
          <w:szCs w:val="28"/>
          <w:highlight w:val="lightGray"/>
        </w:rPr>
        <w:t>Shopify</w:t>
      </w:r>
      <w:r w:rsidRPr="003014C9">
        <w:rPr>
          <w:rFonts w:ascii="Abadi ExtraLight" w:hAnsi="Abadi ExtraLight"/>
          <w:sz w:val="28"/>
          <w:szCs w:val="28"/>
        </w:rPr>
        <w:t xml:space="preserve"> is the most popular SaaS platform, dominating due to its exceptional simplicity and focus on small and medium-sized businesses (SMBs) as well as brands selling directly to consumers (D2C).</w:t>
      </w:r>
    </w:p>
    <w:tbl>
      <w:tblPr>
        <w:tblW w:w="9911" w:type="dxa"/>
        <w:tblCellSpacing w:w="15" w:type="dxa"/>
        <w:tblCellMar>
          <w:left w:w="0" w:type="dxa"/>
          <w:right w:w="0" w:type="dxa"/>
        </w:tblCellMar>
        <w:tblLook w:val="04A0" w:firstRow="1" w:lastRow="0" w:firstColumn="1" w:lastColumn="0" w:noHBand="0" w:noVBand="1"/>
      </w:tblPr>
      <w:tblGrid>
        <w:gridCol w:w="4871"/>
        <w:gridCol w:w="5040"/>
      </w:tblGrid>
      <w:tr w:rsidR="0086384A" w:rsidRPr="003014C9" w14:paraId="71C040BF" w14:textId="77777777" w:rsidTr="003014C9">
        <w:trPr>
          <w:trHeight w:val="121"/>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696DC0A" w14:textId="3207B892"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highlight w:val="lightGray"/>
              </w:rPr>
              <w:t>Key Benefits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48447B8" w14:textId="2F4E6EE0"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highlight w:val="lightGray"/>
              </w:rPr>
              <w:t>Key Drawbacks</w:t>
            </w:r>
          </w:p>
        </w:tc>
      </w:tr>
      <w:tr w:rsidR="0086384A" w:rsidRPr="003014C9" w14:paraId="62C0D27F" w14:textId="77777777" w:rsidTr="003014C9">
        <w:trPr>
          <w:trHeight w:val="282"/>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780D698" w14:textId="77777777"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rPr>
              <w:t>Exceptional ease of use: Intuitive, logical admin panel that requires no technical knowledge to run a store.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4B58520" w14:textId="101AF569"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rPr>
              <w:t xml:space="preserve">Transaction fees: </w:t>
            </w:r>
            <w:r w:rsidR="007E55E9" w:rsidRPr="003014C9">
              <w:rPr>
                <w:rFonts w:ascii="Abadi ExtraLight" w:hAnsi="Abadi ExtraLight"/>
                <w:b/>
                <w:bCs/>
                <w:sz w:val="28"/>
                <w:szCs w:val="28"/>
              </w:rPr>
              <w:t>Charge</w:t>
            </w:r>
            <w:r w:rsidRPr="003014C9">
              <w:rPr>
                <w:rFonts w:ascii="Abadi ExtraLight" w:hAnsi="Abadi ExtraLight"/>
                <w:b/>
                <w:bCs/>
                <w:sz w:val="28"/>
                <w:szCs w:val="28"/>
              </w:rPr>
              <w:t xml:space="preserve"> an additional fee (0.5%-2%) on sales if you don't use their Shopify Payments payment system.</w:t>
            </w:r>
          </w:p>
        </w:tc>
      </w:tr>
      <w:tr w:rsidR="0086384A" w:rsidRPr="003014C9" w14:paraId="0D7DA29A" w14:textId="77777777" w:rsidTr="003014C9">
        <w:trPr>
          <w:trHeight w:val="360"/>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A5842FB" w14:textId="77777777"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rPr>
              <w:t xml:space="preserve">Huge App Store: Thousands of apps to extend functionality (SEO, loyalty programs, </w:t>
            </w:r>
            <w:proofErr w:type="spellStart"/>
            <w:r w:rsidRPr="003014C9">
              <w:rPr>
                <w:rFonts w:ascii="Abadi ExtraLight" w:hAnsi="Abadi ExtraLight"/>
                <w:b/>
                <w:bCs/>
                <w:sz w:val="28"/>
                <w:szCs w:val="28"/>
              </w:rPr>
              <w:t>dropshipping</w:t>
            </w:r>
            <w:proofErr w:type="spellEnd"/>
            <w:r w:rsidRPr="003014C9">
              <w:rPr>
                <w:rFonts w:ascii="Abadi ExtraLight" w:hAnsi="Abadi ExtraLight"/>
                <w:b/>
                <w:bCs/>
                <w:sz w:val="28"/>
                <w:szCs w:val="28"/>
              </w:rPr>
              <w:t>) that are missing in the basic version.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70E5FCA" w14:textId="77777777"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rPr>
              <w:t>Cost of apps: Many important features (e.g., extended product variants) are only available through paid apps, which increases the monthly cost.</w:t>
            </w:r>
          </w:p>
        </w:tc>
      </w:tr>
      <w:tr w:rsidR="0086384A" w:rsidRPr="003014C9" w14:paraId="31D67FBA" w14:textId="77777777" w:rsidTr="003014C9">
        <w:trPr>
          <w:trHeight w:val="363"/>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7D395BC" w14:textId="22F9E70D"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rPr>
              <w:t xml:space="preserve">Design and themes: </w:t>
            </w:r>
            <w:r w:rsidR="00A27ACF">
              <w:rPr>
                <w:rFonts w:ascii="Abadi ExtraLight" w:hAnsi="Abadi ExtraLight"/>
                <w:b/>
                <w:bCs/>
                <w:sz w:val="28"/>
                <w:szCs w:val="28"/>
              </w:rPr>
              <w:t xml:space="preserve">a </w:t>
            </w:r>
            <w:r w:rsidR="007E55E9" w:rsidRPr="003014C9">
              <w:rPr>
                <w:rFonts w:ascii="Abadi ExtraLight" w:hAnsi="Abadi ExtraLight"/>
                <w:b/>
                <w:bCs/>
                <w:sz w:val="28"/>
                <w:szCs w:val="28"/>
              </w:rPr>
              <w:t>large</w:t>
            </w:r>
            <w:r w:rsidRPr="003014C9">
              <w:rPr>
                <w:rFonts w:ascii="Abadi ExtraLight" w:hAnsi="Abadi ExtraLight"/>
                <w:b/>
                <w:bCs/>
                <w:sz w:val="28"/>
                <w:szCs w:val="28"/>
              </w:rPr>
              <w:t xml:space="preserve"> selection of modern, professional, and mobile themes.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B241214" w14:textId="77777777"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rPr>
              <w:t>Limited basic functionality: Compared to competitors, the basic version may seem limited (e.g., limit on the number of product variants).</w:t>
            </w:r>
          </w:p>
        </w:tc>
      </w:tr>
      <w:tr w:rsidR="0086384A" w:rsidRPr="003014C9" w14:paraId="1A315A7A" w14:textId="77777777" w:rsidTr="003014C9">
        <w:trPr>
          <w:trHeight w:val="158"/>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CEEE328" w14:textId="77777777"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rPr>
              <w:t>Integrated Payments: Shopify Payments' own payment system makes it easy to accept payments without third-party gateways.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38D2E2D" w14:textId="77777777"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rPr>
              <w:t>"Locked" SEO structure: Has a rigid URL structure (e.g., the /products/ prefix) that cannot be changed, which can be a drawback for advanced SEO.</w:t>
            </w:r>
          </w:p>
        </w:tc>
      </w:tr>
      <w:tr w:rsidR="0086384A" w:rsidRPr="003014C9" w14:paraId="2CACA3DE" w14:textId="77777777" w:rsidTr="003014C9">
        <w:trPr>
          <w:trHeight w:val="193"/>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268C3E6" w14:textId="77777777"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rPr>
              <w:t>Scalability: Ideal for beginners but also offers the powerful Shopify Plus enterprise plan for large, high-volume brands.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83036A2" w14:textId="77777777" w:rsidR="0086384A" w:rsidRPr="003014C9" w:rsidRDefault="0086384A" w:rsidP="003014C9">
            <w:pPr>
              <w:jc w:val="center"/>
              <w:rPr>
                <w:rFonts w:ascii="Abadi ExtraLight" w:hAnsi="Abadi ExtraLight"/>
                <w:b/>
                <w:bCs/>
                <w:sz w:val="28"/>
                <w:szCs w:val="28"/>
              </w:rPr>
            </w:pPr>
          </w:p>
        </w:tc>
      </w:tr>
    </w:tbl>
    <w:p w14:paraId="407B3A78" w14:textId="3C57EFEA" w:rsidR="0086384A" w:rsidRPr="003014C9" w:rsidRDefault="0086384A" w:rsidP="003014C9">
      <w:pPr>
        <w:jc w:val="center"/>
        <w:rPr>
          <w:rFonts w:ascii="Abadi ExtraLight" w:hAnsi="Abadi ExtraLight"/>
          <w:sz w:val="28"/>
          <w:szCs w:val="28"/>
          <w:lang w:val="uk-UA"/>
        </w:rPr>
      </w:pPr>
    </w:p>
    <w:p w14:paraId="18C3384B" w14:textId="7B97C99E" w:rsidR="00952111" w:rsidRPr="003014C9" w:rsidRDefault="00952111" w:rsidP="0064476F">
      <w:pPr>
        <w:jc w:val="center"/>
        <w:rPr>
          <w:rFonts w:ascii="Abadi ExtraLight" w:hAnsi="Abadi ExtraLight"/>
          <w:b/>
          <w:bCs/>
          <w:sz w:val="28"/>
          <w:szCs w:val="28"/>
        </w:rPr>
      </w:pPr>
      <w:r w:rsidRPr="003014C9">
        <w:rPr>
          <w:rFonts w:ascii="Abadi ExtraLight" w:hAnsi="Abadi ExtraLight"/>
          <w:b/>
          <w:bCs/>
          <w:sz w:val="28"/>
          <w:szCs w:val="28"/>
          <w:highlight w:val="lightGray"/>
        </w:rPr>
        <w:t>2. BigCommerce: Power and B2B flexibility</w:t>
      </w:r>
    </w:p>
    <w:p w14:paraId="14535803" w14:textId="633AE86C" w:rsidR="00952111" w:rsidRPr="003014C9" w:rsidRDefault="00952111" w:rsidP="003014C9">
      <w:pPr>
        <w:jc w:val="center"/>
        <w:rPr>
          <w:rFonts w:ascii="Abadi ExtraLight" w:hAnsi="Abadi ExtraLight"/>
          <w:b/>
          <w:bCs/>
          <w:sz w:val="28"/>
          <w:szCs w:val="28"/>
        </w:rPr>
      </w:pPr>
      <w:r w:rsidRPr="003014C9">
        <w:rPr>
          <w:rFonts w:ascii="Abadi ExtraLight" w:hAnsi="Abadi ExtraLight"/>
          <w:b/>
          <w:bCs/>
          <w:sz w:val="28"/>
          <w:szCs w:val="28"/>
          <w:highlight w:val="lightGray"/>
        </w:rPr>
        <w:t>BigCommerce</w:t>
      </w:r>
      <w:r w:rsidRPr="003014C9">
        <w:rPr>
          <w:rFonts w:ascii="Abadi ExtraLight" w:hAnsi="Abadi ExtraLight"/>
          <w:b/>
          <w:bCs/>
          <w:sz w:val="28"/>
          <w:szCs w:val="28"/>
        </w:rPr>
        <w:t xml:space="preserve"> positions itself as a more flexible solution aimed at fast-growing businesses and the B2B (business-to-business) segment. Its main advantage is more built-in features without the need for apps.</w:t>
      </w:r>
    </w:p>
    <w:tbl>
      <w:tblPr>
        <w:tblW w:w="0" w:type="auto"/>
        <w:tblCellSpacing w:w="15" w:type="dxa"/>
        <w:tblCellMar>
          <w:left w:w="0" w:type="dxa"/>
          <w:right w:w="0" w:type="dxa"/>
        </w:tblCellMar>
        <w:tblLook w:val="04A0" w:firstRow="1" w:lastRow="0" w:firstColumn="1" w:lastColumn="0" w:noHBand="0" w:noVBand="1"/>
      </w:tblPr>
      <w:tblGrid>
        <w:gridCol w:w="4881"/>
        <w:gridCol w:w="4129"/>
      </w:tblGrid>
      <w:tr w:rsidR="0079295B" w:rsidRPr="003014C9" w14:paraId="0F34FC74"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217168D" w14:textId="77777777" w:rsidR="0079295B" w:rsidRPr="003014C9" w:rsidRDefault="0079295B" w:rsidP="003014C9">
            <w:pPr>
              <w:jc w:val="center"/>
              <w:rPr>
                <w:rFonts w:ascii="Abadi ExtraLight" w:hAnsi="Abadi ExtraLight"/>
                <w:sz w:val="28"/>
                <w:szCs w:val="28"/>
              </w:rPr>
            </w:pPr>
            <w:r w:rsidRPr="003014C9">
              <w:rPr>
                <w:rFonts w:ascii="Abadi ExtraLight" w:hAnsi="Abadi ExtraLight"/>
                <w:b/>
                <w:bCs/>
                <w:sz w:val="28"/>
                <w:szCs w:val="28"/>
                <w:highlight w:val="lightGray"/>
              </w:rPr>
              <w:t>Pros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AC914EF" w14:textId="77777777" w:rsidR="0079295B" w:rsidRPr="003014C9" w:rsidRDefault="0079295B" w:rsidP="003014C9">
            <w:pPr>
              <w:jc w:val="center"/>
              <w:rPr>
                <w:rFonts w:ascii="Abadi ExtraLight" w:hAnsi="Abadi ExtraLight"/>
                <w:sz w:val="28"/>
                <w:szCs w:val="28"/>
              </w:rPr>
            </w:pPr>
            <w:r w:rsidRPr="003014C9">
              <w:rPr>
                <w:rFonts w:ascii="Abadi ExtraLight" w:hAnsi="Abadi ExtraLight"/>
                <w:b/>
                <w:bCs/>
                <w:sz w:val="28"/>
                <w:szCs w:val="28"/>
                <w:highlight w:val="lightGray"/>
              </w:rPr>
              <w:t>Cons</w:t>
            </w:r>
          </w:p>
        </w:tc>
      </w:tr>
      <w:tr w:rsidR="0079295B" w:rsidRPr="003014C9" w14:paraId="77E8C44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EC5A9B5" w14:textId="77777777" w:rsidR="0079295B" w:rsidRPr="003014C9" w:rsidRDefault="0079295B" w:rsidP="003014C9">
            <w:pPr>
              <w:jc w:val="center"/>
              <w:rPr>
                <w:rFonts w:ascii="Abadi ExtraLight" w:hAnsi="Abadi ExtraLight"/>
                <w:sz w:val="28"/>
                <w:szCs w:val="28"/>
              </w:rPr>
            </w:pPr>
            <w:r w:rsidRPr="003014C9">
              <w:rPr>
                <w:rFonts w:ascii="Abadi ExtraLight" w:hAnsi="Abadi ExtraLight"/>
                <w:b/>
                <w:bCs/>
                <w:sz w:val="28"/>
                <w:szCs w:val="28"/>
              </w:rPr>
              <w:t>Zero transaction fees:</w:t>
            </w:r>
            <w:r w:rsidRPr="003014C9">
              <w:rPr>
                <w:rFonts w:ascii="Abadi ExtraLight" w:hAnsi="Abadi ExtraLight"/>
                <w:sz w:val="28"/>
                <w:szCs w:val="28"/>
              </w:rPr>
              <w:t xml:space="preserve"> BigCommerce doesn’t charge any </w:t>
            </w:r>
            <w:r w:rsidRPr="003014C9">
              <w:rPr>
                <w:rFonts w:ascii="Abadi ExtraLight" w:hAnsi="Abadi ExtraLight"/>
                <w:i/>
                <w:iCs/>
                <w:sz w:val="28"/>
                <w:szCs w:val="28"/>
              </w:rPr>
              <w:t>own</w:t>
            </w:r>
            <w:r w:rsidRPr="003014C9">
              <w:rPr>
                <w:rFonts w:ascii="Abadi ExtraLight" w:hAnsi="Abadi ExtraLight"/>
                <w:sz w:val="28"/>
                <w:szCs w:val="28"/>
              </w:rPr>
              <w:t xml:space="preserve"> transaction fees, regardless of which payment gateway you use.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00C6E1B" w14:textId="77777777" w:rsidR="0079295B" w:rsidRPr="003014C9" w:rsidRDefault="0079295B" w:rsidP="003014C9">
            <w:pPr>
              <w:jc w:val="center"/>
              <w:rPr>
                <w:rFonts w:ascii="Abadi ExtraLight" w:hAnsi="Abadi ExtraLight"/>
                <w:sz w:val="28"/>
                <w:szCs w:val="28"/>
              </w:rPr>
            </w:pPr>
            <w:r w:rsidRPr="003014C9">
              <w:rPr>
                <w:rFonts w:ascii="Abadi ExtraLight" w:hAnsi="Abadi ExtraLight"/>
                <w:b/>
                <w:bCs/>
                <w:sz w:val="28"/>
                <w:szCs w:val="28"/>
              </w:rPr>
              <w:t>Sales volume limits:</w:t>
            </w:r>
            <w:r w:rsidRPr="003014C9">
              <w:rPr>
                <w:rFonts w:ascii="Abadi ExtraLight" w:hAnsi="Abadi ExtraLight"/>
                <w:sz w:val="28"/>
                <w:szCs w:val="28"/>
              </w:rPr>
              <w:t xml:space="preserve"> Plans are limited by annual sales volume. If you exceed the limit, you’ll automatically be upgraded to a more expensive plan.</w:t>
            </w:r>
          </w:p>
        </w:tc>
      </w:tr>
      <w:tr w:rsidR="0079295B" w:rsidRPr="003014C9" w14:paraId="68345EC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7BE6954" w14:textId="77777777" w:rsidR="0079295B" w:rsidRPr="003014C9" w:rsidRDefault="0079295B" w:rsidP="003014C9">
            <w:pPr>
              <w:jc w:val="center"/>
              <w:rPr>
                <w:rFonts w:ascii="Abadi ExtraLight" w:hAnsi="Abadi ExtraLight"/>
                <w:sz w:val="28"/>
                <w:szCs w:val="28"/>
              </w:rPr>
            </w:pPr>
            <w:r w:rsidRPr="003014C9">
              <w:rPr>
                <w:rFonts w:ascii="Abadi ExtraLight" w:hAnsi="Abadi ExtraLight"/>
                <w:b/>
                <w:bCs/>
                <w:sz w:val="28"/>
                <w:szCs w:val="28"/>
              </w:rPr>
              <w:t>Powerful built-in functionality:</w:t>
            </w:r>
            <w:r w:rsidRPr="003014C9">
              <w:rPr>
                <w:rFonts w:ascii="Abadi ExtraLight" w:hAnsi="Abadi ExtraLight"/>
                <w:sz w:val="28"/>
                <w:szCs w:val="28"/>
              </w:rPr>
              <w:t xml:space="preserve"> Many of the things Shopify requires apps to do (like extended product variants, complex discounts, customer groups for B2B) are built in out of the box.</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EDB901D" w14:textId="77777777" w:rsidR="0079295B" w:rsidRPr="003014C9" w:rsidRDefault="0079295B" w:rsidP="003014C9">
            <w:pPr>
              <w:jc w:val="center"/>
              <w:rPr>
                <w:rFonts w:ascii="Abadi ExtraLight" w:hAnsi="Abadi ExtraLight"/>
                <w:sz w:val="28"/>
                <w:szCs w:val="28"/>
              </w:rPr>
            </w:pPr>
            <w:r w:rsidRPr="003014C9">
              <w:rPr>
                <w:rFonts w:ascii="Abadi ExtraLight" w:hAnsi="Abadi ExtraLight"/>
                <w:b/>
                <w:bCs/>
                <w:sz w:val="28"/>
                <w:szCs w:val="28"/>
              </w:rPr>
              <w:t>Learning curve:</w:t>
            </w:r>
            <w:r w:rsidRPr="003014C9">
              <w:rPr>
                <w:rFonts w:ascii="Abadi ExtraLight" w:hAnsi="Abadi ExtraLight"/>
                <w:sz w:val="28"/>
                <w:szCs w:val="28"/>
              </w:rPr>
              <w:t xml:space="preserve"> The platform is considered more difficult for beginners than Shopify due to its greater number of features.</w:t>
            </w:r>
          </w:p>
        </w:tc>
      </w:tr>
      <w:tr w:rsidR="0079295B" w:rsidRPr="003014C9" w14:paraId="3B95F729"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C250BFA" w14:textId="77777777" w:rsidR="0079295B" w:rsidRPr="003014C9" w:rsidRDefault="0079295B" w:rsidP="003014C9">
            <w:pPr>
              <w:jc w:val="center"/>
              <w:rPr>
                <w:rFonts w:ascii="Abadi ExtraLight" w:hAnsi="Abadi ExtraLight"/>
                <w:sz w:val="28"/>
                <w:szCs w:val="28"/>
              </w:rPr>
            </w:pPr>
            <w:r w:rsidRPr="003014C9">
              <w:rPr>
                <w:rFonts w:ascii="Abadi ExtraLight" w:hAnsi="Abadi ExtraLight"/>
                <w:b/>
                <w:bCs/>
                <w:sz w:val="28"/>
                <w:szCs w:val="28"/>
              </w:rPr>
              <w:t>SEO flexibility:</w:t>
            </w:r>
            <w:r w:rsidRPr="003014C9">
              <w:rPr>
                <w:rFonts w:ascii="Abadi ExtraLight" w:hAnsi="Abadi ExtraLight"/>
                <w:sz w:val="28"/>
                <w:szCs w:val="28"/>
              </w:rPr>
              <w:t xml:space="preserve"> Gives you full control over your URL structure, which is a plus for search engine optimization.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449502E" w14:textId="6BB218DA" w:rsidR="0079295B" w:rsidRPr="003014C9" w:rsidRDefault="0079295B" w:rsidP="003014C9">
            <w:pPr>
              <w:jc w:val="center"/>
              <w:rPr>
                <w:rFonts w:ascii="Abadi ExtraLight" w:hAnsi="Abadi ExtraLight"/>
                <w:sz w:val="28"/>
                <w:szCs w:val="28"/>
              </w:rPr>
            </w:pPr>
            <w:r w:rsidRPr="003014C9">
              <w:rPr>
                <w:rFonts w:ascii="Abadi ExtraLight" w:hAnsi="Abadi ExtraLight"/>
                <w:b/>
                <w:bCs/>
                <w:sz w:val="28"/>
                <w:szCs w:val="28"/>
              </w:rPr>
              <w:t>Smaller ecosystem:</w:t>
            </w:r>
            <w:r w:rsidRPr="003014C9">
              <w:rPr>
                <w:rFonts w:ascii="Abadi ExtraLight" w:hAnsi="Abadi ExtraLight"/>
                <w:sz w:val="28"/>
                <w:szCs w:val="28"/>
              </w:rPr>
              <w:t xml:space="preserve"> The selection of themes and apps is smaller than </w:t>
            </w:r>
            <w:r w:rsidR="00A27ACF">
              <w:rPr>
                <w:rFonts w:ascii="Abadi ExtraLight" w:hAnsi="Abadi ExtraLight"/>
                <w:sz w:val="28"/>
                <w:szCs w:val="28"/>
              </w:rPr>
              <w:t>Shopify's</w:t>
            </w:r>
            <w:r w:rsidRPr="003014C9">
              <w:rPr>
                <w:rFonts w:ascii="Abadi ExtraLight" w:hAnsi="Abadi ExtraLight"/>
                <w:sz w:val="28"/>
                <w:szCs w:val="28"/>
              </w:rPr>
              <w:t>.</w:t>
            </w:r>
          </w:p>
        </w:tc>
      </w:tr>
    </w:tbl>
    <w:p w14:paraId="7019752F" w14:textId="6D48A85E" w:rsidR="00952111" w:rsidRPr="003014C9" w:rsidRDefault="00952111" w:rsidP="003014C9">
      <w:pPr>
        <w:jc w:val="center"/>
        <w:rPr>
          <w:rFonts w:ascii="Abadi ExtraLight" w:hAnsi="Abadi ExtraLight"/>
          <w:b/>
          <w:bCs/>
          <w:sz w:val="28"/>
          <w:szCs w:val="28"/>
        </w:rPr>
      </w:pPr>
      <w:r w:rsidRPr="003014C9">
        <w:rPr>
          <w:rFonts w:ascii="Abadi ExtraLight" w:hAnsi="Abadi ExtraLight"/>
          <w:b/>
          <w:bCs/>
          <w:sz w:val="28"/>
          <w:szCs w:val="28"/>
          <w:highlight w:val="lightGray"/>
        </w:rPr>
        <w:t>Conclusion</w:t>
      </w:r>
    </w:p>
    <w:p w14:paraId="1BB191D3" w14:textId="3D3B1B1E" w:rsidR="00952111" w:rsidRPr="003014C9" w:rsidRDefault="00952111" w:rsidP="003014C9">
      <w:pPr>
        <w:jc w:val="center"/>
        <w:rPr>
          <w:rFonts w:ascii="Abadi ExtraLight" w:hAnsi="Abadi ExtraLight"/>
          <w:sz w:val="28"/>
          <w:szCs w:val="28"/>
          <w:lang w:val="uk-UA"/>
        </w:rPr>
      </w:pPr>
      <w:r w:rsidRPr="003014C9">
        <w:rPr>
          <w:rFonts w:ascii="Abadi ExtraLight" w:hAnsi="Abadi ExtraLight"/>
          <w:b/>
          <w:bCs/>
          <w:sz w:val="28"/>
          <w:szCs w:val="28"/>
          <w:highlight w:val="lightGray"/>
        </w:rPr>
        <w:t>Shopify</w:t>
      </w:r>
      <w:r w:rsidRPr="003014C9">
        <w:rPr>
          <w:rFonts w:ascii="Abadi ExtraLight" w:hAnsi="Abadi ExtraLight"/>
          <w:sz w:val="28"/>
          <w:szCs w:val="28"/>
        </w:rPr>
        <w:t xml:space="preserve"> is a great choice for beginners and D2C brands that value simplicity and speed of launch above all else. </w:t>
      </w:r>
      <w:r w:rsidRPr="003014C9">
        <w:rPr>
          <w:rFonts w:ascii="Abadi ExtraLight" w:hAnsi="Abadi ExtraLight"/>
          <w:b/>
          <w:bCs/>
          <w:sz w:val="28"/>
          <w:szCs w:val="28"/>
          <w:highlight w:val="lightGray"/>
        </w:rPr>
        <w:t>BigCommerce</w:t>
      </w:r>
      <w:r w:rsidRPr="003014C9">
        <w:rPr>
          <w:rFonts w:ascii="Abadi ExtraLight" w:hAnsi="Abadi ExtraLight"/>
          <w:sz w:val="28"/>
          <w:szCs w:val="28"/>
        </w:rPr>
        <w:t xml:space="preserve"> is a better choice for established businesses, companies with complex </w:t>
      </w:r>
      <w:r w:rsidR="0079295B" w:rsidRPr="003014C9">
        <w:rPr>
          <w:rFonts w:ascii="Abadi ExtraLight" w:hAnsi="Abadi ExtraLight"/>
          <w:sz w:val="28"/>
          <w:szCs w:val="28"/>
        </w:rPr>
        <w:t>catalogues</w:t>
      </w:r>
      <w:r w:rsidRPr="003014C9">
        <w:rPr>
          <w:rFonts w:ascii="Abadi ExtraLight" w:hAnsi="Abadi ExtraLight"/>
          <w:sz w:val="28"/>
          <w:szCs w:val="28"/>
        </w:rPr>
        <w:t>, and B2B that want to avoid transaction fees.</w:t>
      </w:r>
    </w:p>
    <w:p w14:paraId="2AD81BAD" w14:textId="77777777" w:rsidR="00C7243B" w:rsidRPr="003014C9" w:rsidRDefault="00C7243B" w:rsidP="003014C9">
      <w:pPr>
        <w:jc w:val="center"/>
        <w:rPr>
          <w:rFonts w:ascii="Abadi ExtraLight" w:hAnsi="Abadi ExtraLight"/>
          <w:sz w:val="28"/>
          <w:szCs w:val="28"/>
          <w:lang w:val="uk-UA"/>
        </w:rPr>
      </w:pPr>
    </w:p>
    <w:p w14:paraId="0DB638B1" w14:textId="77777777" w:rsidR="00C7243B" w:rsidRPr="003014C9" w:rsidRDefault="00C7243B" w:rsidP="003014C9">
      <w:pPr>
        <w:jc w:val="center"/>
        <w:rPr>
          <w:rFonts w:ascii="Abadi ExtraLight" w:hAnsi="Abadi ExtraLight"/>
          <w:sz w:val="28"/>
          <w:szCs w:val="28"/>
          <w:lang w:val="uk-UA"/>
        </w:rPr>
      </w:pPr>
    </w:p>
    <w:p w14:paraId="063407F9" w14:textId="77777777" w:rsidR="00952111" w:rsidRPr="003014C9" w:rsidRDefault="00952111" w:rsidP="003014C9">
      <w:pPr>
        <w:jc w:val="center"/>
        <w:rPr>
          <w:rFonts w:ascii="Abadi ExtraLight" w:hAnsi="Abadi ExtraLight"/>
          <w:sz w:val="28"/>
          <w:szCs w:val="28"/>
        </w:rPr>
      </w:pPr>
    </w:p>
    <w:p w14:paraId="4E886125" w14:textId="77777777" w:rsidR="00B42906" w:rsidRPr="003014C9" w:rsidRDefault="00B42906" w:rsidP="003014C9">
      <w:pPr>
        <w:jc w:val="center"/>
        <w:rPr>
          <w:rFonts w:ascii="Abadi ExtraLight" w:hAnsi="Abadi ExtraLight"/>
          <w:sz w:val="28"/>
          <w:szCs w:val="28"/>
        </w:rPr>
      </w:pPr>
    </w:p>
    <w:p w14:paraId="7A7A8234" w14:textId="149BAA25" w:rsidR="00244AA9" w:rsidRPr="003014C9" w:rsidRDefault="00B42906" w:rsidP="003014C9">
      <w:pPr>
        <w:pStyle w:val="Heading2"/>
        <w:jc w:val="center"/>
        <w:rPr>
          <w:rFonts w:ascii="Abadi ExtraLight" w:hAnsi="Abadi ExtraLight"/>
          <w:sz w:val="28"/>
          <w:szCs w:val="28"/>
        </w:rPr>
      </w:pPr>
      <w:bookmarkStart w:id="5" w:name="_Toc215080230"/>
      <w:r w:rsidRPr="003014C9">
        <w:rPr>
          <w:rFonts w:ascii="Abadi ExtraLight" w:hAnsi="Abadi ExtraLight"/>
          <w:sz w:val="28"/>
          <w:szCs w:val="28"/>
        </w:rPr>
        <w:t>Task 2</w:t>
      </w:r>
      <w:bookmarkEnd w:id="5"/>
    </w:p>
    <w:p w14:paraId="6103A67A" w14:textId="32DB0185" w:rsidR="00B42906" w:rsidRPr="003014C9" w:rsidRDefault="00B42906" w:rsidP="003014C9">
      <w:pPr>
        <w:pStyle w:val="Heading3"/>
        <w:jc w:val="center"/>
        <w:rPr>
          <w:rFonts w:ascii="Abadi ExtraLight" w:hAnsi="Abadi ExtraLight"/>
        </w:rPr>
      </w:pPr>
      <w:bookmarkStart w:id="6" w:name="_Toc215080231"/>
      <w:r w:rsidRPr="003014C9">
        <w:rPr>
          <w:rFonts w:ascii="Abadi ExtraLight" w:hAnsi="Abadi ExtraLight"/>
        </w:rPr>
        <w:t xml:space="preserve">Mind-map of </w:t>
      </w:r>
      <w:r w:rsidR="00B013DB" w:rsidRPr="003014C9">
        <w:rPr>
          <w:rFonts w:ascii="Abadi ExtraLight" w:hAnsi="Abadi ExtraLight"/>
        </w:rPr>
        <w:t>C</w:t>
      </w:r>
      <w:r w:rsidRPr="003014C9">
        <w:rPr>
          <w:rFonts w:ascii="Abadi ExtraLight" w:hAnsi="Abadi ExtraLight"/>
        </w:rPr>
        <w:t xml:space="preserve">ontemporary </w:t>
      </w:r>
      <w:r w:rsidR="00B013DB" w:rsidRPr="003014C9">
        <w:rPr>
          <w:rFonts w:ascii="Abadi ExtraLight" w:hAnsi="Abadi ExtraLight"/>
        </w:rPr>
        <w:t>S</w:t>
      </w:r>
      <w:r w:rsidRPr="003014C9">
        <w:rPr>
          <w:rFonts w:ascii="Abadi ExtraLight" w:hAnsi="Abadi ExtraLight"/>
        </w:rPr>
        <w:t xml:space="preserve">oftware </w:t>
      </w:r>
      <w:r w:rsidR="00B013DB" w:rsidRPr="003014C9">
        <w:rPr>
          <w:rFonts w:ascii="Abadi ExtraLight" w:hAnsi="Abadi ExtraLight"/>
        </w:rPr>
        <w:t>A</w:t>
      </w:r>
      <w:r w:rsidRPr="003014C9">
        <w:rPr>
          <w:rFonts w:ascii="Abadi ExtraLight" w:hAnsi="Abadi ExtraLight"/>
        </w:rPr>
        <w:t>pplications</w:t>
      </w:r>
      <w:bookmarkEnd w:id="6"/>
    </w:p>
    <w:p w14:paraId="4066DB02" w14:textId="77777777" w:rsidR="00032491" w:rsidRPr="003014C9" w:rsidRDefault="00AA619E" w:rsidP="00B3438D">
      <w:pPr>
        <w:pStyle w:val="Heading3"/>
        <w:jc w:val="center"/>
        <w:rPr>
          <w:rFonts w:ascii="Abadi ExtraLight" w:hAnsi="Abadi ExtraLight"/>
          <w:lang w:val="uk-UA"/>
        </w:rPr>
      </w:pPr>
      <w:bookmarkStart w:id="7" w:name="_Toc215080232"/>
      <w:r w:rsidRPr="003014C9">
        <w:rPr>
          <w:rFonts w:ascii="Abadi ExtraLight" w:hAnsi="Abadi ExtraLight"/>
        </w:rPr>
        <w:t>2 a: Mind Maps in Modern Business Operations</w:t>
      </w:r>
      <w:bookmarkEnd w:id="7"/>
    </w:p>
    <w:p w14:paraId="50438008" w14:textId="69200F46" w:rsidR="008B60AF" w:rsidRPr="003014C9" w:rsidRDefault="008B60AF" w:rsidP="003014C9">
      <w:pPr>
        <w:jc w:val="center"/>
        <w:rPr>
          <w:rFonts w:ascii="Abadi ExtraLight" w:hAnsi="Abadi ExtraLight"/>
          <w:sz w:val="28"/>
          <w:szCs w:val="28"/>
        </w:rPr>
      </w:pPr>
      <w:r w:rsidRPr="003014C9">
        <w:rPr>
          <w:rFonts w:ascii="Abadi ExtraLight" w:hAnsi="Abadi ExtraLight"/>
          <w:sz w:val="28"/>
          <w:szCs w:val="28"/>
        </w:rPr>
        <w:t>In today’s fast-paced, information-rich business environment, companies are constantly looking for tools to streamline their thinking, planning, and communication. One of the most effective and flexible of these tools is the mind map. It allows you to transform complex ideas, linear notes, and chaotic brainstorming into an organised, visual, and easy-to-understand structure. This article defines what a mind map is and analyses its key benefits for everyday business operations, drawing on current academic sources.</w:t>
      </w:r>
    </w:p>
    <w:p w14:paraId="48938B2C" w14:textId="380C5437" w:rsidR="008B60AF" w:rsidRPr="003014C9" w:rsidRDefault="008B60AF" w:rsidP="003014C9">
      <w:pPr>
        <w:jc w:val="center"/>
        <w:rPr>
          <w:rFonts w:ascii="Abadi ExtraLight" w:hAnsi="Abadi ExtraLight"/>
          <w:sz w:val="28"/>
          <w:szCs w:val="28"/>
        </w:rPr>
      </w:pPr>
      <w:r w:rsidRPr="003014C9">
        <w:rPr>
          <w:rFonts w:ascii="Abadi ExtraLight" w:hAnsi="Abadi ExtraLight"/>
          <w:sz w:val="28"/>
          <w:szCs w:val="28"/>
        </w:rPr>
        <w:t>What is a mind map?</w:t>
      </w:r>
      <w:r w:rsidRPr="003014C9">
        <w:rPr>
          <w:rFonts w:ascii="Abadi ExtraLight" w:hAnsi="Abadi ExtraLight"/>
          <w:sz w:val="28"/>
          <w:szCs w:val="28"/>
        </w:rPr>
        <w:br/>
        <w:t>A mind map is a non-linear graphic diagram used to organise information visually. It is based on a central concept or theme at the centre of the sheet. From this central idea, related subtopics, keywords, tasks, and images radiate out like the branches of a tree.</w:t>
      </w:r>
    </w:p>
    <w:p w14:paraId="5F4EEFC6" w14:textId="2565925F" w:rsidR="008B60AF" w:rsidRPr="003014C9" w:rsidRDefault="008B60AF" w:rsidP="003014C9">
      <w:pPr>
        <w:jc w:val="center"/>
        <w:rPr>
          <w:rFonts w:ascii="Abadi ExtraLight" w:hAnsi="Abadi ExtraLight"/>
          <w:sz w:val="28"/>
          <w:szCs w:val="28"/>
        </w:rPr>
      </w:pPr>
      <w:r w:rsidRPr="003014C9">
        <w:rPr>
          <w:rFonts w:ascii="Abadi ExtraLight" w:hAnsi="Abadi ExtraLight"/>
          <w:sz w:val="28"/>
          <w:szCs w:val="28"/>
        </w:rPr>
        <w:t>Popularised by British psychologist Tony Buzan, this method is designed to mimic the natural, associative way the human brain thinks. Unlike traditional linear notes (lists, paragraphs), which limit thinking to a single sequence, mind maps encourage the free flow of ideas and allow you to see the connections between different pieces of information instantly. It is a visual tool that represents a semantic network of related concepts, activating creativity and improving memorisation.</w:t>
      </w:r>
    </w:p>
    <w:p w14:paraId="72516222" w14:textId="3F5A7E67" w:rsidR="008B60AF" w:rsidRPr="003014C9" w:rsidRDefault="008B60AF" w:rsidP="003014C9">
      <w:pPr>
        <w:jc w:val="center"/>
        <w:rPr>
          <w:rFonts w:ascii="Abadi ExtraLight" w:hAnsi="Abadi ExtraLight"/>
          <w:sz w:val="28"/>
          <w:szCs w:val="28"/>
        </w:rPr>
      </w:pPr>
      <w:r w:rsidRPr="003014C9">
        <w:rPr>
          <w:rFonts w:ascii="Abadi ExtraLight" w:hAnsi="Abadi ExtraLight"/>
          <w:sz w:val="28"/>
          <w:szCs w:val="28"/>
        </w:rPr>
        <w:t>Benefits of mind maps in business operations</w:t>
      </w:r>
      <w:r w:rsidRPr="003014C9">
        <w:rPr>
          <w:rFonts w:ascii="Abadi ExtraLight" w:hAnsi="Abadi ExtraLight"/>
          <w:sz w:val="28"/>
          <w:szCs w:val="28"/>
        </w:rPr>
        <w:br/>
        <w:t>The practical application of mind maps in business is extensive and brings measurable benefits, from increasing productivity to promoting innovation.</w:t>
      </w:r>
    </w:p>
    <w:p w14:paraId="372E9F13" w14:textId="19067749" w:rsidR="008B60AF" w:rsidRPr="003014C9" w:rsidRDefault="008B60AF" w:rsidP="003014C9">
      <w:pPr>
        <w:ind w:firstLine="720"/>
        <w:jc w:val="center"/>
        <w:rPr>
          <w:rFonts w:ascii="Abadi ExtraLight" w:hAnsi="Abadi ExtraLight"/>
          <w:sz w:val="28"/>
          <w:szCs w:val="28"/>
        </w:rPr>
      </w:pPr>
      <w:r w:rsidRPr="003014C9">
        <w:rPr>
          <w:rFonts w:ascii="Abadi ExtraLight" w:hAnsi="Abadi ExtraLight"/>
          <w:sz w:val="28"/>
          <w:szCs w:val="28"/>
        </w:rPr>
        <w:t xml:space="preserve">1. Improve brainstorming and creativity. Traditional brainstorming often suffers from the fact that ideas get lost. A mind map serves as a canvas where each idea is instantly captured as a branch. This visual process allows the team to see how one idea leads to another. Current research confirms that using mind maps has a significant positive effect on creative thinking during brainstorming, helping participants generate more original and detailed ideas </w:t>
      </w:r>
      <w:sdt>
        <w:sdtPr>
          <w:rPr>
            <w:rFonts w:ascii="Abadi ExtraLight" w:hAnsi="Abadi ExtraLight"/>
            <w:sz w:val="28"/>
            <w:szCs w:val="28"/>
          </w:rPr>
          <w:id w:val="1864090692"/>
          <w:citation/>
        </w:sdtPr>
        <w:sdtEndPr/>
        <w:sdtContent>
          <w:r w:rsidRPr="003014C9">
            <w:rPr>
              <w:rFonts w:ascii="Abadi ExtraLight" w:hAnsi="Abadi ExtraLight"/>
              <w:sz w:val="28"/>
              <w:szCs w:val="28"/>
            </w:rPr>
            <w:fldChar w:fldCharType="begin"/>
          </w:r>
          <w:r w:rsidR="00252CBE" w:rsidRPr="003014C9">
            <w:rPr>
              <w:rFonts w:ascii="Abadi ExtraLight" w:hAnsi="Abadi ExtraLight"/>
              <w:sz w:val="28"/>
              <w:szCs w:val="28"/>
              <w:lang w:val="uk-UA"/>
            </w:rPr>
            <w:instrText xml:space="preserve">CITATION Sha23 \l 1058 </w:instrText>
          </w:r>
          <w:r w:rsidRPr="003014C9">
            <w:rPr>
              <w:rFonts w:ascii="Abadi ExtraLight" w:hAnsi="Abadi ExtraLight"/>
              <w:sz w:val="28"/>
              <w:szCs w:val="28"/>
            </w:rPr>
            <w:fldChar w:fldCharType="separate"/>
          </w:r>
          <w:r w:rsidR="0083356E" w:rsidRPr="0083356E">
            <w:rPr>
              <w:rFonts w:ascii="Abadi ExtraLight" w:hAnsi="Abadi ExtraLight"/>
              <w:noProof/>
              <w:sz w:val="28"/>
              <w:szCs w:val="28"/>
              <w:lang w:val="uk-UA"/>
            </w:rPr>
            <w:t>[1]</w:t>
          </w:r>
          <w:r w:rsidRPr="003014C9">
            <w:rPr>
              <w:rFonts w:ascii="Abadi ExtraLight" w:hAnsi="Abadi ExtraLight"/>
              <w:sz w:val="28"/>
              <w:szCs w:val="28"/>
            </w:rPr>
            <w:fldChar w:fldCharType="end"/>
          </w:r>
        </w:sdtContent>
      </w:sdt>
    </w:p>
    <w:p w14:paraId="129964F6" w14:textId="520A17FA" w:rsidR="008B60AF" w:rsidRPr="003014C9" w:rsidRDefault="008B60AF" w:rsidP="003014C9">
      <w:pPr>
        <w:ind w:firstLine="720"/>
        <w:jc w:val="center"/>
        <w:rPr>
          <w:rFonts w:ascii="Abadi ExtraLight" w:hAnsi="Abadi ExtraLight"/>
          <w:sz w:val="28"/>
          <w:szCs w:val="28"/>
        </w:rPr>
      </w:pPr>
      <w:r w:rsidRPr="003014C9">
        <w:rPr>
          <w:rFonts w:ascii="Abadi ExtraLight" w:hAnsi="Abadi ExtraLight"/>
          <w:sz w:val="28"/>
          <w:szCs w:val="28"/>
        </w:rPr>
        <w:t xml:space="preserve">2. Optimise project planning and task management. Complex projects can be paralysing. A mind map allows project managers to visually decompose a large goal (central idea) into key steps (primary branches) and then into specific tasks and subtasks (smaller branches). It is a visual analogue of the work breakdown structure (WBS). A 2021 study identifies mind maps as an effective technique for supporting project management, especially during the initiation and planning stages, for determining the scope of work and structuring tasks </w:t>
      </w:r>
      <w:sdt>
        <w:sdtPr>
          <w:rPr>
            <w:rFonts w:ascii="Abadi ExtraLight" w:hAnsi="Abadi ExtraLight"/>
            <w:sz w:val="28"/>
            <w:szCs w:val="28"/>
          </w:rPr>
          <w:id w:val="672689623"/>
          <w:citation/>
        </w:sdtPr>
        <w:sdtEndPr/>
        <w:sdtContent>
          <w:r w:rsidRPr="003014C9">
            <w:rPr>
              <w:rFonts w:ascii="Abadi ExtraLight" w:hAnsi="Abadi ExtraLight"/>
              <w:sz w:val="28"/>
              <w:szCs w:val="28"/>
            </w:rPr>
            <w:fldChar w:fldCharType="begin"/>
          </w:r>
          <w:r w:rsidR="00252CBE" w:rsidRPr="003014C9">
            <w:rPr>
              <w:rFonts w:ascii="Abadi ExtraLight" w:hAnsi="Abadi ExtraLight"/>
              <w:sz w:val="28"/>
              <w:szCs w:val="28"/>
              <w:lang w:val="uk-UA"/>
            </w:rPr>
            <w:instrText xml:space="preserve">CITATION Pur21 \l 1058 </w:instrText>
          </w:r>
          <w:r w:rsidRPr="003014C9">
            <w:rPr>
              <w:rFonts w:ascii="Abadi ExtraLight" w:hAnsi="Abadi ExtraLight"/>
              <w:sz w:val="28"/>
              <w:szCs w:val="28"/>
            </w:rPr>
            <w:fldChar w:fldCharType="separate"/>
          </w:r>
          <w:r w:rsidR="0083356E" w:rsidRPr="0083356E">
            <w:rPr>
              <w:rFonts w:ascii="Abadi ExtraLight" w:hAnsi="Abadi ExtraLight"/>
              <w:noProof/>
              <w:sz w:val="28"/>
              <w:szCs w:val="28"/>
              <w:lang w:val="uk-UA"/>
            </w:rPr>
            <w:t>[2]</w:t>
          </w:r>
          <w:r w:rsidRPr="003014C9">
            <w:rPr>
              <w:rFonts w:ascii="Abadi ExtraLight" w:hAnsi="Abadi ExtraLight"/>
              <w:sz w:val="28"/>
              <w:szCs w:val="28"/>
            </w:rPr>
            <w:fldChar w:fldCharType="end"/>
          </w:r>
        </w:sdtContent>
      </w:sdt>
    </w:p>
    <w:p w14:paraId="21C2E8AB" w14:textId="580CD0D0" w:rsidR="008B60AF" w:rsidRPr="003014C9" w:rsidRDefault="008B60AF" w:rsidP="003014C9">
      <w:pPr>
        <w:ind w:firstLine="720"/>
        <w:jc w:val="center"/>
        <w:rPr>
          <w:rFonts w:ascii="Abadi ExtraLight" w:hAnsi="Abadi ExtraLight"/>
          <w:sz w:val="28"/>
          <w:szCs w:val="28"/>
        </w:rPr>
      </w:pPr>
      <w:r w:rsidRPr="003014C9">
        <w:rPr>
          <w:rFonts w:ascii="Abadi ExtraLight" w:hAnsi="Abadi ExtraLight"/>
          <w:sz w:val="28"/>
          <w:szCs w:val="28"/>
        </w:rPr>
        <w:t xml:space="preserve">3. Effectively structure information and manage knowledge. Daily business operations generate a lot of information: meeting minutes, customer requirements, and market research. Line notes often hide key points in a wall of text. Mind maps serve as a knowledge management tool. They help companies structure and visualise complex knowledge sets, making information easier to understand and share among employees </w:t>
      </w:r>
      <w:sdt>
        <w:sdtPr>
          <w:rPr>
            <w:rFonts w:ascii="Abadi ExtraLight" w:hAnsi="Abadi ExtraLight"/>
            <w:sz w:val="28"/>
            <w:szCs w:val="28"/>
          </w:rPr>
          <w:id w:val="1522590107"/>
          <w:citation/>
        </w:sdtPr>
        <w:sdtEndPr/>
        <w:sdtContent>
          <w:r w:rsidRPr="003014C9">
            <w:rPr>
              <w:rFonts w:ascii="Abadi ExtraLight" w:hAnsi="Abadi ExtraLight"/>
              <w:sz w:val="28"/>
              <w:szCs w:val="28"/>
            </w:rPr>
            <w:fldChar w:fldCharType="begin"/>
          </w:r>
          <w:r w:rsidR="00252CBE" w:rsidRPr="003014C9">
            <w:rPr>
              <w:rFonts w:ascii="Abadi ExtraLight" w:hAnsi="Abadi ExtraLight"/>
              <w:sz w:val="28"/>
              <w:szCs w:val="28"/>
              <w:lang w:val="uk-UA"/>
            </w:rPr>
            <w:instrText xml:space="preserve">CITATION Tar22 \l 1058 </w:instrText>
          </w:r>
          <w:r w:rsidRPr="003014C9">
            <w:rPr>
              <w:rFonts w:ascii="Abadi ExtraLight" w:hAnsi="Abadi ExtraLight"/>
              <w:sz w:val="28"/>
              <w:szCs w:val="28"/>
            </w:rPr>
            <w:fldChar w:fldCharType="separate"/>
          </w:r>
          <w:r w:rsidR="0083356E" w:rsidRPr="0083356E">
            <w:rPr>
              <w:rFonts w:ascii="Abadi ExtraLight" w:hAnsi="Abadi ExtraLight"/>
              <w:noProof/>
              <w:sz w:val="28"/>
              <w:szCs w:val="28"/>
              <w:lang w:val="uk-UA"/>
            </w:rPr>
            <w:t>[3]</w:t>
          </w:r>
          <w:r w:rsidRPr="003014C9">
            <w:rPr>
              <w:rFonts w:ascii="Abadi ExtraLight" w:hAnsi="Abadi ExtraLight"/>
              <w:sz w:val="28"/>
              <w:szCs w:val="28"/>
            </w:rPr>
            <w:fldChar w:fldCharType="end"/>
          </w:r>
        </w:sdtContent>
      </w:sdt>
      <w:r w:rsidRPr="003014C9">
        <w:rPr>
          <w:rFonts w:ascii="Abadi ExtraLight" w:hAnsi="Abadi ExtraLight"/>
          <w:sz w:val="28"/>
          <w:szCs w:val="28"/>
        </w:rPr>
        <w:t>.</w:t>
      </w:r>
    </w:p>
    <w:p w14:paraId="4D649D8B" w14:textId="0643D76D" w:rsidR="008B60AF" w:rsidRPr="003014C9" w:rsidRDefault="008B60AF" w:rsidP="003014C9">
      <w:pPr>
        <w:ind w:firstLine="720"/>
        <w:jc w:val="center"/>
        <w:rPr>
          <w:rFonts w:ascii="Abadi ExtraLight" w:hAnsi="Abadi ExtraLight"/>
          <w:sz w:val="28"/>
          <w:szCs w:val="28"/>
        </w:rPr>
      </w:pPr>
      <w:r w:rsidRPr="003014C9">
        <w:rPr>
          <w:rFonts w:ascii="Abadi ExtraLight" w:hAnsi="Abadi ExtraLight"/>
          <w:sz w:val="28"/>
          <w:szCs w:val="28"/>
        </w:rPr>
        <w:t xml:space="preserve">4. Strengthen collaboration and communication. Mind maps serve as a “common language” for teams. By creating a common visual representation of a problem or project, they help align the visions of different participants. When a company’s strategy is presented as a map, complex relationships become apparent, which improves team communication and enhances knowledge sharing </w:t>
      </w:r>
      <w:sdt>
        <w:sdtPr>
          <w:rPr>
            <w:rFonts w:ascii="Abadi ExtraLight" w:hAnsi="Abadi ExtraLight"/>
            <w:sz w:val="28"/>
            <w:szCs w:val="28"/>
          </w:rPr>
          <w:id w:val="-1315169242"/>
          <w:citation/>
        </w:sdtPr>
        <w:sdtEndPr/>
        <w:sdtContent>
          <w:r w:rsidRPr="003014C9">
            <w:rPr>
              <w:rFonts w:ascii="Abadi ExtraLight" w:hAnsi="Abadi ExtraLight"/>
              <w:sz w:val="28"/>
              <w:szCs w:val="28"/>
            </w:rPr>
            <w:fldChar w:fldCharType="begin"/>
          </w:r>
          <w:r w:rsidR="00252CBE" w:rsidRPr="003014C9">
            <w:rPr>
              <w:rFonts w:ascii="Abadi ExtraLight" w:hAnsi="Abadi ExtraLight"/>
              <w:sz w:val="28"/>
              <w:szCs w:val="28"/>
              <w:lang w:val="uk-UA"/>
            </w:rPr>
            <w:instrText xml:space="preserve">CITATION Tar22 \l 1058 </w:instrText>
          </w:r>
          <w:r w:rsidRPr="003014C9">
            <w:rPr>
              <w:rFonts w:ascii="Abadi ExtraLight" w:hAnsi="Abadi ExtraLight"/>
              <w:sz w:val="28"/>
              <w:szCs w:val="28"/>
            </w:rPr>
            <w:fldChar w:fldCharType="separate"/>
          </w:r>
          <w:r w:rsidR="0083356E" w:rsidRPr="0083356E">
            <w:rPr>
              <w:rFonts w:ascii="Abadi ExtraLight" w:hAnsi="Abadi ExtraLight"/>
              <w:noProof/>
              <w:sz w:val="28"/>
              <w:szCs w:val="28"/>
              <w:lang w:val="uk-UA"/>
            </w:rPr>
            <w:t>[3]</w:t>
          </w:r>
          <w:r w:rsidRPr="003014C9">
            <w:rPr>
              <w:rFonts w:ascii="Abadi ExtraLight" w:hAnsi="Abadi ExtraLight"/>
              <w:sz w:val="28"/>
              <w:szCs w:val="28"/>
            </w:rPr>
            <w:fldChar w:fldCharType="end"/>
          </w:r>
        </w:sdtContent>
      </w:sdt>
    </w:p>
    <w:p w14:paraId="27FCCAE5" w14:textId="42BE7E05" w:rsidR="008B60AF" w:rsidRPr="003014C9" w:rsidRDefault="008B60AF" w:rsidP="003014C9">
      <w:pPr>
        <w:jc w:val="center"/>
        <w:rPr>
          <w:rFonts w:ascii="Abadi ExtraLight" w:hAnsi="Abadi ExtraLight"/>
          <w:sz w:val="28"/>
          <w:szCs w:val="28"/>
        </w:rPr>
      </w:pPr>
      <w:r w:rsidRPr="003014C9">
        <w:rPr>
          <w:rFonts w:ascii="Abadi ExtraLight" w:hAnsi="Abadi ExtraLight"/>
          <w:sz w:val="28"/>
          <w:szCs w:val="28"/>
        </w:rPr>
        <w:t>Conclusion</w:t>
      </w:r>
      <w:r w:rsidRPr="003014C9">
        <w:rPr>
          <w:rFonts w:ascii="Abadi ExtraLight" w:hAnsi="Abadi ExtraLight"/>
          <w:sz w:val="28"/>
          <w:szCs w:val="28"/>
        </w:rPr>
        <w:br/>
        <w:t>Mind maps are much more than just a note-taking method. They are a dynamic tool for thinking, planning, and communicating. In business operations, it serves as a bridge between the chaos of raw ideas and a structured, actionable plan. With its proven ability to boost creativity, clarify complex projects, and improve knowledge sharing, mind maps have become an indispensable, academically sound asset for modern organisations.</w:t>
      </w:r>
    </w:p>
    <w:p w14:paraId="391FB561" w14:textId="77777777" w:rsidR="008B60AF" w:rsidRPr="003014C9" w:rsidRDefault="008B60AF" w:rsidP="003014C9">
      <w:pPr>
        <w:jc w:val="center"/>
        <w:rPr>
          <w:rFonts w:ascii="Abadi ExtraLight" w:hAnsi="Abadi ExtraLight"/>
          <w:sz w:val="28"/>
          <w:szCs w:val="28"/>
          <w:lang w:val="uk-UA"/>
        </w:rPr>
      </w:pPr>
    </w:p>
    <w:p w14:paraId="7E58593D" w14:textId="16D60803" w:rsidR="008B60AF" w:rsidRPr="003014C9" w:rsidRDefault="009E0D65" w:rsidP="003014C9">
      <w:pPr>
        <w:pStyle w:val="Heading3"/>
        <w:jc w:val="center"/>
        <w:rPr>
          <w:rFonts w:ascii="Abadi ExtraLight" w:hAnsi="Abadi ExtraLight"/>
          <w:lang w:val="uk-UA"/>
        </w:rPr>
      </w:pPr>
      <w:bookmarkStart w:id="8" w:name="_Toc215080233"/>
      <w:r w:rsidRPr="003014C9">
        <w:rPr>
          <w:rFonts w:ascii="Abadi ExtraLight" w:hAnsi="Abadi ExtraLight"/>
        </w:rPr>
        <w:t>2</w:t>
      </w:r>
      <w:r w:rsidR="00B42906" w:rsidRPr="003014C9">
        <w:rPr>
          <w:rFonts w:ascii="Abadi ExtraLight" w:hAnsi="Abadi ExtraLight"/>
        </w:rPr>
        <w:t xml:space="preserve">b. Create a mind map of contemporary software applications that are used to support </w:t>
      </w:r>
      <w:r w:rsidR="00AA619E" w:rsidRPr="003014C9">
        <w:rPr>
          <w:rFonts w:ascii="Abadi ExtraLight" w:hAnsi="Abadi ExtraLight"/>
        </w:rPr>
        <w:t>day-to-day</w:t>
      </w:r>
      <w:r w:rsidR="00B42906" w:rsidRPr="003014C9">
        <w:rPr>
          <w:rFonts w:ascii="Abadi ExtraLight" w:hAnsi="Abadi ExtraLight"/>
        </w:rPr>
        <w:t xml:space="preserve"> business/Organisation operations.</w:t>
      </w:r>
      <w:bookmarkEnd w:id="8"/>
    </w:p>
    <w:p w14:paraId="11706A37" w14:textId="2C11C58E" w:rsidR="00D85CF5" w:rsidRPr="003014C9" w:rsidRDefault="009E0D65" w:rsidP="003014C9">
      <w:pPr>
        <w:jc w:val="center"/>
        <w:rPr>
          <w:rFonts w:ascii="Abadi ExtraLight" w:hAnsi="Abadi ExtraLight"/>
          <w:sz w:val="28"/>
          <w:szCs w:val="28"/>
        </w:rPr>
      </w:pPr>
      <w:r w:rsidRPr="003014C9">
        <w:rPr>
          <w:rFonts w:ascii="Abadi ExtraLight" w:hAnsi="Abadi ExtraLight"/>
          <w:noProof/>
          <w:sz w:val="28"/>
          <w:szCs w:val="28"/>
        </w:rPr>
        <w:drawing>
          <wp:anchor distT="0" distB="0" distL="114300" distR="114300" simplePos="0" relativeHeight="251666432" behindDoc="1" locked="0" layoutInCell="1" allowOverlap="1" wp14:anchorId="58A60352" wp14:editId="43718C5F">
            <wp:simplePos x="0" y="0"/>
            <wp:positionH relativeFrom="column">
              <wp:posOffset>0</wp:posOffset>
            </wp:positionH>
            <wp:positionV relativeFrom="paragraph">
              <wp:posOffset>635</wp:posOffset>
            </wp:positionV>
            <wp:extent cx="6127750" cy="3288030"/>
            <wp:effectExtent l="0" t="0" r="6350" b="7620"/>
            <wp:wrapSquare wrapText="bothSides"/>
            <wp:docPr id="94534045" name="Picture 31" descr="A diagram of a softw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34045" name="Picture 31" descr="A diagram of a softwar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27750" cy="3288030"/>
                    </a:xfrm>
                    <a:prstGeom prst="rect">
                      <a:avLst/>
                    </a:prstGeom>
                  </pic:spPr>
                </pic:pic>
              </a:graphicData>
            </a:graphic>
          </wp:anchor>
        </w:drawing>
      </w:r>
    </w:p>
    <w:p w14:paraId="5AFE00C6" w14:textId="37D0B33A" w:rsidR="00244AA9" w:rsidRPr="003014C9" w:rsidRDefault="00B42906" w:rsidP="00C91E9D">
      <w:pPr>
        <w:pStyle w:val="Heading1"/>
        <w:jc w:val="center"/>
        <w:rPr>
          <w:rFonts w:ascii="Abadi ExtraLight" w:hAnsi="Abadi ExtraLight"/>
          <w:sz w:val="28"/>
          <w:szCs w:val="28"/>
        </w:rPr>
      </w:pPr>
      <w:bookmarkStart w:id="9" w:name="_Toc215080234"/>
      <w:r w:rsidRPr="003014C9">
        <w:rPr>
          <w:rFonts w:ascii="Abadi ExtraLight" w:hAnsi="Abadi ExtraLight"/>
          <w:sz w:val="28"/>
          <w:szCs w:val="28"/>
        </w:rPr>
        <w:t>Task 3</w:t>
      </w:r>
      <w:bookmarkEnd w:id="9"/>
    </w:p>
    <w:p w14:paraId="74F700FB" w14:textId="325CDD0E" w:rsidR="003D480C" w:rsidRPr="003014C9" w:rsidRDefault="00B42906" w:rsidP="00B3438D">
      <w:pPr>
        <w:pStyle w:val="Heading3"/>
        <w:numPr>
          <w:ilvl w:val="0"/>
          <w:numId w:val="13"/>
        </w:numPr>
        <w:rPr>
          <w:rFonts w:ascii="Abadi ExtraLight" w:hAnsi="Abadi ExtraLight"/>
        </w:rPr>
      </w:pPr>
      <w:bookmarkStart w:id="10" w:name="_Toc215080235"/>
      <w:r w:rsidRPr="003014C9">
        <w:rPr>
          <w:rFonts w:ascii="Abadi ExtraLight" w:hAnsi="Abadi ExtraLight"/>
        </w:rPr>
        <w:t xml:space="preserve">Office Applications for </w:t>
      </w:r>
      <w:r w:rsidR="00DF49A1" w:rsidRPr="003014C9">
        <w:rPr>
          <w:rFonts w:ascii="Abadi ExtraLight" w:hAnsi="Abadi ExtraLight"/>
        </w:rPr>
        <w:t>C</w:t>
      </w:r>
      <w:r w:rsidRPr="003014C9">
        <w:rPr>
          <w:rFonts w:ascii="Abadi ExtraLight" w:hAnsi="Abadi ExtraLight"/>
        </w:rPr>
        <w:t xml:space="preserve">reating, </w:t>
      </w:r>
      <w:r w:rsidR="00DF49A1" w:rsidRPr="003014C9">
        <w:rPr>
          <w:rFonts w:ascii="Abadi ExtraLight" w:hAnsi="Abadi ExtraLight"/>
        </w:rPr>
        <w:t>S</w:t>
      </w:r>
      <w:r w:rsidRPr="003014C9">
        <w:rPr>
          <w:rFonts w:ascii="Abadi ExtraLight" w:hAnsi="Abadi ExtraLight"/>
        </w:rPr>
        <w:t xml:space="preserve">toring, </w:t>
      </w:r>
      <w:r w:rsidR="00DF49A1" w:rsidRPr="003014C9">
        <w:rPr>
          <w:rFonts w:ascii="Abadi ExtraLight" w:hAnsi="Abadi ExtraLight"/>
        </w:rPr>
        <w:t>P</w:t>
      </w:r>
      <w:r w:rsidRPr="003014C9">
        <w:rPr>
          <w:rFonts w:ascii="Abadi ExtraLight" w:hAnsi="Abadi ExtraLight"/>
        </w:rPr>
        <w:t xml:space="preserve">resenting, and </w:t>
      </w:r>
      <w:r w:rsidR="00DF49A1" w:rsidRPr="003014C9">
        <w:rPr>
          <w:rFonts w:ascii="Abadi ExtraLight" w:hAnsi="Abadi ExtraLight"/>
        </w:rPr>
        <w:t>A</w:t>
      </w:r>
      <w:r w:rsidRPr="003014C9">
        <w:rPr>
          <w:rFonts w:ascii="Abadi ExtraLight" w:hAnsi="Abadi ExtraLight"/>
        </w:rPr>
        <w:t xml:space="preserve">nalysing </w:t>
      </w:r>
      <w:r w:rsidR="00DF49A1" w:rsidRPr="003014C9">
        <w:rPr>
          <w:rFonts w:ascii="Abadi ExtraLight" w:hAnsi="Abadi ExtraLight"/>
        </w:rPr>
        <w:t>D</w:t>
      </w:r>
      <w:r w:rsidRPr="003014C9">
        <w:rPr>
          <w:rFonts w:ascii="Abadi ExtraLight" w:hAnsi="Abadi ExtraLight"/>
        </w:rPr>
        <w:t>ata</w:t>
      </w:r>
      <w:bookmarkEnd w:id="10"/>
    </w:p>
    <w:p w14:paraId="05523303" w14:textId="77777777"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Analysis of office software solutions</w:t>
      </w:r>
    </w:p>
    <w:p w14:paraId="3D7BB642" w14:textId="209FA1B7" w:rsidR="00CA7644" w:rsidRPr="0064476F" w:rsidRDefault="00CA7644" w:rsidP="003014C9">
      <w:pPr>
        <w:jc w:val="center"/>
        <w:rPr>
          <w:rFonts w:ascii="Calibri" w:hAnsi="Calibri" w:cs="Calibri"/>
          <w:sz w:val="28"/>
          <w:szCs w:val="28"/>
          <w:lang w:val="uk-UA"/>
        </w:rPr>
      </w:pPr>
      <w:r w:rsidRPr="00915490">
        <w:rPr>
          <w:rFonts w:ascii="Abadi ExtraLight" w:hAnsi="Abadi ExtraLight"/>
          <w:sz w:val="28"/>
          <w:szCs w:val="28"/>
        </w:rPr>
        <w:t>Microsoft Word is the standard tool for creating text documents in modern business. Its primary function is word processing, which involves writing, editing, and formatting reports, letters, and memoranda. A key feature is the ability to collaborate and use review tools, enabling teams to work on documents remotely. Academic research emphasises that word processing skills are a fundamental requirement for digital literacy in the workplace, directly impacting the efficiency of administrative processes</w:t>
      </w:r>
      <w:sdt>
        <w:sdtPr>
          <w:rPr>
            <w:rFonts w:ascii="Abadi ExtraLight" w:hAnsi="Abadi ExtraLight"/>
            <w:sz w:val="28"/>
            <w:szCs w:val="28"/>
          </w:rPr>
          <w:id w:val="1822077047"/>
          <w:citation/>
        </w:sdtPr>
        <w:sdtEndPr/>
        <w:sdtContent>
          <w:r w:rsidR="00D15E3B" w:rsidRPr="00915490">
            <w:rPr>
              <w:rFonts w:ascii="Abadi ExtraLight" w:hAnsi="Abadi ExtraLight"/>
              <w:sz w:val="28"/>
              <w:szCs w:val="28"/>
            </w:rPr>
            <w:fldChar w:fldCharType="begin"/>
          </w:r>
          <w:r w:rsidR="00D15E3B" w:rsidRPr="00915490">
            <w:rPr>
              <w:rFonts w:ascii="Abadi ExtraLight" w:hAnsi="Abadi ExtraLight" w:cs="Calibri"/>
              <w:sz w:val="28"/>
              <w:szCs w:val="28"/>
              <w:lang w:val="uk-UA"/>
            </w:rPr>
            <w:instrText xml:space="preserve"> CITATION Mur14 \l 1058 </w:instrText>
          </w:r>
          <w:r w:rsidR="00D15E3B" w:rsidRPr="00915490">
            <w:rPr>
              <w:rFonts w:ascii="Abadi ExtraLight" w:hAnsi="Abadi ExtraLight"/>
              <w:sz w:val="28"/>
              <w:szCs w:val="28"/>
            </w:rPr>
            <w:fldChar w:fldCharType="separate"/>
          </w:r>
          <w:r w:rsidR="0083356E">
            <w:rPr>
              <w:rFonts w:ascii="Abadi ExtraLight" w:hAnsi="Abadi ExtraLight" w:cs="Calibri"/>
              <w:noProof/>
              <w:sz w:val="28"/>
              <w:szCs w:val="28"/>
              <w:lang w:val="uk-UA"/>
            </w:rPr>
            <w:t xml:space="preserve"> </w:t>
          </w:r>
          <w:r w:rsidR="0083356E" w:rsidRPr="0083356E">
            <w:rPr>
              <w:rFonts w:ascii="Abadi ExtraLight" w:hAnsi="Abadi ExtraLight" w:cs="Calibri"/>
              <w:noProof/>
              <w:sz w:val="28"/>
              <w:szCs w:val="28"/>
              <w:lang w:val="uk-UA"/>
            </w:rPr>
            <w:t>[4]</w:t>
          </w:r>
          <w:r w:rsidR="00D15E3B" w:rsidRPr="00915490">
            <w:rPr>
              <w:rFonts w:ascii="Abadi ExtraLight" w:hAnsi="Abadi ExtraLight"/>
              <w:sz w:val="28"/>
              <w:szCs w:val="28"/>
            </w:rPr>
            <w:fldChar w:fldCharType="end"/>
          </w:r>
        </w:sdtContent>
      </w:sdt>
      <w:r w:rsidR="0064476F">
        <w:rPr>
          <w:rFonts w:ascii="Calibri" w:hAnsi="Calibri" w:cs="Calibri"/>
          <w:sz w:val="28"/>
          <w:szCs w:val="28"/>
          <w:lang w:val="uk-UA"/>
        </w:rPr>
        <w:t>.</w:t>
      </w:r>
    </w:p>
    <w:p w14:paraId="4E0BD658" w14:textId="77777777" w:rsidR="00CA7644" w:rsidRPr="00915490" w:rsidRDefault="00CA7644" w:rsidP="003014C9">
      <w:pPr>
        <w:jc w:val="center"/>
        <w:rPr>
          <w:rFonts w:ascii="Abadi ExtraLight" w:hAnsi="Abadi ExtraLight"/>
          <w:sz w:val="28"/>
          <w:szCs w:val="28"/>
        </w:rPr>
      </w:pPr>
    </w:p>
    <w:p w14:paraId="372ADC0A" w14:textId="2EA9378F"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 xml:space="preserve">The advantage of using MS Word is its versatility and compatibility. The .docx format is recognised worldwide, which simplifies the exchange of information between different organisations. The program also allows you to integrate data from other sources, such as Excel spreadsheets, to create complex reports. However, the main limitation is that Word is not a professional design tool. When creating complex layouts with numerous graphics, users often encounter formatting issues because the program is primarily designed for text flow, rather than fixed blocks, as in publishing systems </w:t>
      </w:r>
      <w:sdt>
        <w:sdtPr>
          <w:rPr>
            <w:rFonts w:ascii="Abadi ExtraLight" w:hAnsi="Abadi ExtraLight"/>
            <w:sz w:val="28"/>
            <w:szCs w:val="28"/>
          </w:rPr>
          <w:id w:val="-1842071422"/>
          <w:citation/>
        </w:sdtPr>
        <w:sdtEndPr/>
        <w:sdtContent>
          <w:r w:rsidR="00D15E3B" w:rsidRPr="00915490">
            <w:rPr>
              <w:rFonts w:ascii="Abadi ExtraLight" w:hAnsi="Abadi ExtraLight"/>
              <w:sz w:val="28"/>
              <w:szCs w:val="28"/>
            </w:rPr>
            <w:fldChar w:fldCharType="begin"/>
          </w:r>
          <w:r w:rsidR="00D15E3B" w:rsidRPr="00915490">
            <w:rPr>
              <w:rFonts w:ascii="Abadi ExtraLight" w:hAnsi="Abadi ExtraLight"/>
              <w:sz w:val="28"/>
              <w:szCs w:val="28"/>
              <w:lang w:val="uk-UA"/>
            </w:rPr>
            <w:instrText xml:space="preserve"> CITATION She10 \l 1058 </w:instrText>
          </w:r>
          <w:r w:rsidR="00D15E3B" w:rsidRPr="00915490">
            <w:rPr>
              <w:rFonts w:ascii="Abadi ExtraLight" w:hAnsi="Abadi ExtraLight"/>
              <w:sz w:val="28"/>
              <w:szCs w:val="28"/>
            </w:rPr>
            <w:fldChar w:fldCharType="separate"/>
          </w:r>
          <w:r w:rsidR="0083356E" w:rsidRPr="0083356E">
            <w:rPr>
              <w:rFonts w:ascii="Abadi ExtraLight" w:hAnsi="Abadi ExtraLight"/>
              <w:noProof/>
              <w:sz w:val="28"/>
              <w:szCs w:val="28"/>
              <w:lang w:val="uk-UA"/>
            </w:rPr>
            <w:t>[5]</w:t>
          </w:r>
          <w:r w:rsidR="00D15E3B" w:rsidRPr="00915490">
            <w:rPr>
              <w:rFonts w:ascii="Abadi ExtraLight" w:hAnsi="Abadi ExtraLight"/>
              <w:sz w:val="28"/>
              <w:szCs w:val="28"/>
            </w:rPr>
            <w:fldChar w:fldCharType="end"/>
          </w:r>
        </w:sdtContent>
      </w:sdt>
      <w:r w:rsidRPr="00915490">
        <w:rPr>
          <w:rFonts w:ascii="Abadi ExtraLight" w:hAnsi="Abadi ExtraLight"/>
          <w:sz w:val="28"/>
          <w:szCs w:val="28"/>
        </w:rPr>
        <w:t>.</w:t>
      </w:r>
    </w:p>
    <w:p w14:paraId="02483EF5" w14:textId="77777777" w:rsidR="00CA7644" w:rsidRPr="00915490" w:rsidRDefault="00CA7644" w:rsidP="003014C9">
      <w:pPr>
        <w:jc w:val="center"/>
        <w:rPr>
          <w:rFonts w:ascii="Abadi ExtraLight" w:hAnsi="Abadi ExtraLight"/>
          <w:sz w:val="28"/>
          <w:szCs w:val="28"/>
        </w:rPr>
      </w:pPr>
    </w:p>
    <w:p w14:paraId="28A3EFE2" w14:textId="06E154B8" w:rsidR="00CA7644" w:rsidRPr="00915490" w:rsidRDefault="0013047D" w:rsidP="003014C9">
      <w:pPr>
        <w:jc w:val="center"/>
        <w:rPr>
          <w:rFonts w:ascii="Abadi ExtraLight" w:hAnsi="Abadi ExtraLight"/>
          <w:sz w:val="28"/>
          <w:szCs w:val="28"/>
        </w:rPr>
      </w:pPr>
      <w:r w:rsidRPr="0013047D">
        <w:rPr>
          <w:rFonts w:ascii="Abadi ExtraLight" w:hAnsi="Abadi ExtraLight"/>
          <w:noProof/>
          <w:sz w:val="28"/>
          <w:szCs w:val="28"/>
        </w:rPr>
        <w:drawing>
          <wp:inline distT="0" distB="0" distL="0" distR="0" wp14:anchorId="0D7BDB8E" wp14:editId="232C5725">
            <wp:extent cx="5731510" cy="504825"/>
            <wp:effectExtent l="0" t="0" r="2540" b="9525"/>
            <wp:docPr id="1948844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844465" name=""/>
                    <pic:cNvPicPr/>
                  </pic:nvPicPr>
                  <pic:blipFill>
                    <a:blip r:embed="rId14"/>
                    <a:stretch>
                      <a:fillRect/>
                    </a:stretch>
                  </pic:blipFill>
                  <pic:spPr>
                    <a:xfrm>
                      <a:off x="0" y="0"/>
                      <a:ext cx="5731510" cy="504825"/>
                    </a:xfrm>
                    <a:prstGeom prst="rect">
                      <a:avLst/>
                    </a:prstGeom>
                  </pic:spPr>
                </pic:pic>
              </a:graphicData>
            </a:graphic>
          </wp:inline>
        </w:drawing>
      </w:r>
      <w:r w:rsidR="00CA7644" w:rsidRPr="00915490">
        <w:rPr>
          <w:rFonts w:ascii="Abadi ExtraLight" w:hAnsi="Abadi ExtraLight"/>
          <w:sz w:val="28"/>
          <w:szCs w:val="28"/>
        </w:rPr>
        <w:t>Figure 1. Microsoft Word interface displaying reviewing tools.</w:t>
      </w:r>
    </w:p>
    <w:p w14:paraId="34367165" w14:textId="77777777" w:rsidR="00CA7644" w:rsidRPr="00915490" w:rsidRDefault="00CA7644" w:rsidP="003014C9">
      <w:pPr>
        <w:jc w:val="center"/>
        <w:rPr>
          <w:rFonts w:ascii="Abadi ExtraLight" w:hAnsi="Abadi ExtraLight"/>
          <w:sz w:val="28"/>
          <w:szCs w:val="28"/>
        </w:rPr>
      </w:pPr>
    </w:p>
    <w:p w14:paraId="27A8F454" w14:textId="7C07DB59"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 xml:space="preserve">Microsoft Excel is a critical tool for financial modelling and data analysis. It uses a spreadsheet system to organise data into rows and columns, allowing you to perform complex arithmetic operations using built-in functions. As researchers note, spreadsheets remain the dominant tool for management accounting and decision-making in small and medium-sized businesses due to their flexibility </w:t>
      </w:r>
      <w:sdt>
        <w:sdtPr>
          <w:rPr>
            <w:rFonts w:ascii="Abadi ExtraLight" w:hAnsi="Abadi ExtraLight"/>
            <w:sz w:val="28"/>
            <w:szCs w:val="28"/>
          </w:rPr>
          <w:id w:val="-738634843"/>
          <w:citation/>
        </w:sdtPr>
        <w:sdtEndPr/>
        <w:sdtContent>
          <w:r w:rsidR="00D15E3B" w:rsidRPr="00915490">
            <w:rPr>
              <w:rFonts w:ascii="Abadi ExtraLight" w:hAnsi="Abadi ExtraLight"/>
              <w:sz w:val="28"/>
              <w:szCs w:val="28"/>
            </w:rPr>
            <w:fldChar w:fldCharType="begin"/>
          </w:r>
          <w:r w:rsidR="00D15E3B" w:rsidRPr="00915490">
            <w:rPr>
              <w:rFonts w:ascii="Abadi ExtraLight" w:hAnsi="Abadi ExtraLight"/>
              <w:sz w:val="28"/>
              <w:szCs w:val="28"/>
              <w:lang w:val="uk-UA"/>
            </w:rPr>
            <w:instrText xml:space="preserve"> CITATION Spr15 \l 1058 </w:instrText>
          </w:r>
          <w:r w:rsidR="00D15E3B" w:rsidRPr="00915490">
            <w:rPr>
              <w:rFonts w:ascii="Abadi ExtraLight" w:hAnsi="Abadi ExtraLight"/>
              <w:sz w:val="28"/>
              <w:szCs w:val="28"/>
            </w:rPr>
            <w:fldChar w:fldCharType="separate"/>
          </w:r>
          <w:r w:rsidR="0083356E" w:rsidRPr="0083356E">
            <w:rPr>
              <w:rFonts w:ascii="Abadi ExtraLight" w:hAnsi="Abadi ExtraLight"/>
              <w:noProof/>
              <w:sz w:val="28"/>
              <w:szCs w:val="28"/>
              <w:lang w:val="uk-UA"/>
            </w:rPr>
            <w:t>[6]</w:t>
          </w:r>
          <w:r w:rsidR="00D15E3B" w:rsidRPr="00915490">
            <w:rPr>
              <w:rFonts w:ascii="Abadi ExtraLight" w:hAnsi="Abadi ExtraLight"/>
              <w:sz w:val="28"/>
              <w:szCs w:val="28"/>
            </w:rPr>
            <w:fldChar w:fldCharType="end"/>
          </w:r>
        </w:sdtContent>
      </w:sdt>
    </w:p>
    <w:p w14:paraId="17B1FCAE" w14:textId="77777777" w:rsidR="00CA7644" w:rsidRPr="00915490" w:rsidRDefault="00CA7644" w:rsidP="003014C9">
      <w:pPr>
        <w:jc w:val="center"/>
        <w:rPr>
          <w:rFonts w:ascii="Abadi ExtraLight" w:hAnsi="Abadi ExtraLight"/>
          <w:sz w:val="28"/>
          <w:szCs w:val="28"/>
        </w:rPr>
      </w:pPr>
    </w:p>
    <w:p w14:paraId="22376199" w14:textId="2DD8077C"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 xml:space="preserve">The main advantage of Excel is its powerful analytical tools, including Pivot Tables and "What-If" analysis tools that help predict business results. However, Excel has known limitations, especially regarding the risk of errors. Since formulas are often created manually by users, there is a high probability of "human error", which can lead to serious financial inaccuracies. Studies confirm that errors in spreadsheets are a common phenomenon that requires strict auditing </w:t>
      </w:r>
      <w:sdt>
        <w:sdtPr>
          <w:rPr>
            <w:rFonts w:ascii="Abadi ExtraLight" w:hAnsi="Abadi ExtraLight"/>
            <w:sz w:val="28"/>
            <w:szCs w:val="28"/>
          </w:rPr>
          <w:id w:val="656800647"/>
          <w:citation/>
        </w:sdtPr>
        <w:sdtEndPr/>
        <w:sdtContent>
          <w:r w:rsidR="00D15E3B" w:rsidRPr="00915490">
            <w:rPr>
              <w:rFonts w:ascii="Abadi ExtraLight" w:hAnsi="Abadi ExtraLight"/>
              <w:sz w:val="28"/>
              <w:szCs w:val="28"/>
            </w:rPr>
            <w:fldChar w:fldCharType="begin"/>
          </w:r>
          <w:r w:rsidR="00D15E3B" w:rsidRPr="00915490">
            <w:rPr>
              <w:rFonts w:ascii="Abadi ExtraLight" w:hAnsi="Abadi ExtraLight"/>
              <w:sz w:val="28"/>
              <w:szCs w:val="28"/>
              <w:lang w:val="uk-UA"/>
            </w:rPr>
            <w:instrText xml:space="preserve"> CITATION Pow08 \l 1058 </w:instrText>
          </w:r>
          <w:r w:rsidR="00D15E3B" w:rsidRPr="00915490">
            <w:rPr>
              <w:rFonts w:ascii="Abadi ExtraLight" w:hAnsi="Abadi ExtraLight"/>
              <w:sz w:val="28"/>
              <w:szCs w:val="28"/>
            </w:rPr>
            <w:fldChar w:fldCharType="separate"/>
          </w:r>
          <w:r w:rsidR="0083356E" w:rsidRPr="0083356E">
            <w:rPr>
              <w:rFonts w:ascii="Abadi ExtraLight" w:hAnsi="Abadi ExtraLight"/>
              <w:noProof/>
              <w:sz w:val="28"/>
              <w:szCs w:val="28"/>
              <w:lang w:val="uk-UA"/>
            </w:rPr>
            <w:t>[7]</w:t>
          </w:r>
          <w:r w:rsidR="00D15E3B" w:rsidRPr="00915490">
            <w:rPr>
              <w:rFonts w:ascii="Abadi ExtraLight" w:hAnsi="Abadi ExtraLight"/>
              <w:sz w:val="28"/>
              <w:szCs w:val="28"/>
            </w:rPr>
            <w:fldChar w:fldCharType="end"/>
          </w:r>
        </w:sdtContent>
      </w:sdt>
    </w:p>
    <w:p w14:paraId="41A801E0" w14:textId="77777777" w:rsidR="00CA7644" w:rsidRPr="00915490" w:rsidRDefault="00CA7644" w:rsidP="003014C9">
      <w:pPr>
        <w:jc w:val="center"/>
        <w:rPr>
          <w:rFonts w:ascii="Abadi ExtraLight" w:hAnsi="Abadi ExtraLight"/>
          <w:sz w:val="28"/>
          <w:szCs w:val="28"/>
        </w:rPr>
      </w:pPr>
    </w:p>
    <w:p w14:paraId="07B668D9" w14:textId="77777777" w:rsidR="00F35AA9" w:rsidRPr="007C46EA" w:rsidRDefault="00F35AA9" w:rsidP="003014C9">
      <w:pPr>
        <w:jc w:val="center"/>
        <w:rPr>
          <w:sz w:val="28"/>
          <w:szCs w:val="28"/>
          <w:lang w:val="en-US"/>
        </w:rPr>
      </w:pPr>
      <w:r>
        <w:rPr>
          <w:rFonts w:ascii="Abadi ExtraLight" w:hAnsi="Abadi ExtraLight"/>
          <w:noProof/>
          <w:sz w:val="28"/>
          <w:szCs w:val="28"/>
        </w:rPr>
        <w:drawing>
          <wp:inline distT="0" distB="0" distL="0" distR="0" wp14:anchorId="2069EA47" wp14:editId="741CCB66">
            <wp:extent cx="2756517" cy="1398270"/>
            <wp:effectExtent l="0" t="0" r="6350" b="0"/>
            <wp:docPr id="204836540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85633" cy="1413039"/>
                    </a:xfrm>
                    <a:prstGeom prst="rect">
                      <a:avLst/>
                    </a:prstGeom>
                    <a:noFill/>
                    <a:ln>
                      <a:noFill/>
                    </a:ln>
                  </pic:spPr>
                </pic:pic>
              </a:graphicData>
            </a:graphic>
          </wp:inline>
        </w:drawing>
      </w:r>
    </w:p>
    <w:p w14:paraId="655CB94D" w14:textId="0FB401D1"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Figure 2. Financial data analysis using Microsoft Excel.</w:t>
      </w:r>
    </w:p>
    <w:p w14:paraId="313DB164" w14:textId="77777777" w:rsidR="00CA7644" w:rsidRPr="00915490" w:rsidRDefault="00CA7644" w:rsidP="003014C9">
      <w:pPr>
        <w:jc w:val="center"/>
        <w:rPr>
          <w:rFonts w:ascii="Abadi ExtraLight" w:hAnsi="Abadi ExtraLight"/>
          <w:sz w:val="28"/>
          <w:szCs w:val="28"/>
        </w:rPr>
      </w:pPr>
    </w:p>
    <w:p w14:paraId="26CB0AD1" w14:textId="1611B4C7"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 xml:space="preserve">Microsoft PowerPoint is the main tool for visual communication in the corporate environment. The program allows you to create slides that integrate text, images and infographics to accompany oral presentations. Academic literature notes that PowerPoint has changed the culture of business meetings, becoming the standard format for presenting strategies and reports </w:t>
      </w:r>
      <w:sdt>
        <w:sdtPr>
          <w:rPr>
            <w:rFonts w:ascii="Abadi ExtraLight" w:hAnsi="Abadi ExtraLight"/>
            <w:sz w:val="28"/>
            <w:szCs w:val="28"/>
          </w:rPr>
          <w:id w:val="1700586104"/>
          <w:citation/>
        </w:sdtPr>
        <w:sdtEndPr/>
        <w:sdtContent>
          <w:r w:rsidR="00D15E3B" w:rsidRPr="00915490">
            <w:rPr>
              <w:rFonts w:ascii="Abadi ExtraLight" w:hAnsi="Abadi ExtraLight"/>
              <w:sz w:val="28"/>
              <w:szCs w:val="28"/>
            </w:rPr>
            <w:fldChar w:fldCharType="begin"/>
          </w:r>
          <w:r w:rsidR="00D15E3B" w:rsidRPr="00915490">
            <w:rPr>
              <w:rFonts w:ascii="Abadi ExtraLight" w:hAnsi="Abadi ExtraLight"/>
              <w:sz w:val="28"/>
              <w:szCs w:val="28"/>
              <w:lang w:val="uk-UA"/>
            </w:rPr>
            <w:instrText xml:space="preserve"> CITATION Ber11 \l 1058 </w:instrText>
          </w:r>
          <w:r w:rsidR="00D15E3B" w:rsidRPr="00915490">
            <w:rPr>
              <w:rFonts w:ascii="Abadi ExtraLight" w:hAnsi="Abadi ExtraLight"/>
              <w:sz w:val="28"/>
              <w:szCs w:val="28"/>
            </w:rPr>
            <w:fldChar w:fldCharType="separate"/>
          </w:r>
          <w:r w:rsidR="0083356E" w:rsidRPr="0083356E">
            <w:rPr>
              <w:rFonts w:ascii="Abadi ExtraLight" w:hAnsi="Abadi ExtraLight"/>
              <w:noProof/>
              <w:sz w:val="28"/>
              <w:szCs w:val="28"/>
              <w:lang w:val="uk-UA"/>
            </w:rPr>
            <w:t>[8]</w:t>
          </w:r>
          <w:r w:rsidR="00D15E3B" w:rsidRPr="00915490">
            <w:rPr>
              <w:rFonts w:ascii="Abadi ExtraLight" w:hAnsi="Abadi ExtraLight"/>
              <w:sz w:val="28"/>
              <w:szCs w:val="28"/>
            </w:rPr>
            <w:fldChar w:fldCharType="end"/>
          </w:r>
        </w:sdtContent>
      </w:sdt>
    </w:p>
    <w:p w14:paraId="566AC453" w14:textId="77777777" w:rsidR="00CA7644" w:rsidRPr="00915490" w:rsidRDefault="00CA7644" w:rsidP="003014C9">
      <w:pPr>
        <w:jc w:val="center"/>
        <w:rPr>
          <w:rFonts w:ascii="Abadi ExtraLight" w:hAnsi="Abadi ExtraLight"/>
          <w:sz w:val="28"/>
          <w:szCs w:val="28"/>
        </w:rPr>
      </w:pPr>
    </w:p>
    <w:p w14:paraId="58FA7A2B" w14:textId="56A12A46"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 xml:space="preserve">The advantage of the program is its accessibility and ease of use, which allows employees to quickly create professional visualisations without special design training. Presenter View mode greatly facilitates the presentation process. However, a limitation is the risk of simplifying information and overloading the audience with text. Researchers suggest using multimedia strategies to avoid cognitive overload, known as the “PowerPoint death effect” </w:t>
      </w:r>
      <w:sdt>
        <w:sdtPr>
          <w:rPr>
            <w:rFonts w:ascii="Abadi ExtraLight" w:hAnsi="Abadi ExtraLight"/>
            <w:sz w:val="28"/>
            <w:szCs w:val="28"/>
          </w:rPr>
          <w:id w:val="-117241"/>
          <w:citation/>
        </w:sdtPr>
        <w:sdtEndPr/>
        <w:sdtContent>
          <w:r w:rsidR="00D15E3B" w:rsidRPr="00915490">
            <w:rPr>
              <w:rFonts w:ascii="Abadi ExtraLight" w:hAnsi="Abadi ExtraLight"/>
              <w:sz w:val="28"/>
              <w:szCs w:val="28"/>
            </w:rPr>
            <w:fldChar w:fldCharType="begin"/>
          </w:r>
          <w:r w:rsidR="00D15E3B" w:rsidRPr="00915490">
            <w:rPr>
              <w:rFonts w:ascii="Abadi ExtraLight" w:hAnsi="Abadi ExtraLight"/>
              <w:sz w:val="28"/>
              <w:szCs w:val="28"/>
              <w:lang w:val="uk-UA"/>
            </w:rPr>
            <w:instrText xml:space="preserve"> CITATION Ber11 \l 1058 </w:instrText>
          </w:r>
          <w:r w:rsidR="00D15E3B" w:rsidRPr="00915490">
            <w:rPr>
              <w:rFonts w:ascii="Abadi ExtraLight" w:hAnsi="Abadi ExtraLight"/>
              <w:sz w:val="28"/>
              <w:szCs w:val="28"/>
            </w:rPr>
            <w:fldChar w:fldCharType="separate"/>
          </w:r>
          <w:r w:rsidR="0083356E" w:rsidRPr="0083356E">
            <w:rPr>
              <w:rFonts w:ascii="Abadi ExtraLight" w:hAnsi="Abadi ExtraLight"/>
              <w:noProof/>
              <w:sz w:val="28"/>
              <w:szCs w:val="28"/>
              <w:lang w:val="uk-UA"/>
            </w:rPr>
            <w:t>[8]</w:t>
          </w:r>
          <w:r w:rsidR="00D15E3B" w:rsidRPr="00915490">
            <w:rPr>
              <w:rFonts w:ascii="Abadi ExtraLight" w:hAnsi="Abadi ExtraLight"/>
              <w:sz w:val="28"/>
              <w:szCs w:val="28"/>
            </w:rPr>
            <w:fldChar w:fldCharType="end"/>
          </w:r>
        </w:sdtContent>
      </w:sdt>
    </w:p>
    <w:p w14:paraId="1C2DB18B" w14:textId="77777777" w:rsidR="00CA7644" w:rsidRPr="00915490" w:rsidRDefault="00CA7644" w:rsidP="003014C9">
      <w:pPr>
        <w:jc w:val="center"/>
        <w:rPr>
          <w:rFonts w:ascii="Abadi ExtraLight" w:hAnsi="Abadi ExtraLight"/>
          <w:sz w:val="28"/>
          <w:szCs w:val="28"/>
        </w:rPr>
      </w:pPr>
    </w:p>
    <w:p w14:paraId="2000E6E2" w14:textId="2B64A13E" w:rsidR="00CA7644" w:rsidRPr="00915490" w:rsidRDefault="007C46EA" w:rsidP="003014C9">
      <w:pPr>
        <w:jc w:val="center"/>
        <w:rPr>
          <w:rFonts w:ascii="Abadi ExtraLight" w:hAnsi="Abadi ExtraLight"/>
          <w:sz w:val="28"/>
          <w:szCs w:val="28"/>
        </w:rPr>
      </w:pPr>
      <w:r w:rsidRPr="007C46EA">
        <w:rPr>
          <w:rFonts w:ascii="Abadi ExtraLight" w:hAnsi="Abadi ExtraLight"/>
          <w:noProof/>
          <w:sz w:val="28"/>
          <w:szCs w:val="28"/>
        </w:rPr>
        <w:drawing>
          <wp:inline distT="0" distB="0" distL="0" distR="0" wp14:anchorId="4E8AA1A9" wp14:editId="4E02AFBA">
            <wp:extent cx="5731510" cy="3563620"/>
            <wp:effectExtent l="0" t="0" r="2540" b="0"/>
            <wp:docPr id="2115274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274975" name=""/>
                    <pic:cNvPicPr/>
                  </pic:nvPicPr>
                  <pic:blipFill>
                    <a:blip r:embed="rId16"/>
                    <a:stretch>
                      <a:fillRect/>
                    </a:stretch>
                  </pic:blipFill>
                  <pic:spPr>
                    <a:xfrm>
                      <a:off x="0" y="0"/>
                      <a:ext cx="5731510" cy="3563620"/>
                    </a:xfrm>
                    <a:prstGeom prst="rect">
                      <a:avLst/>
                    </a:prstGeom>
                  </pic:spPr>
                </pic:pic>
              </a:graphicData>
            </a:graphic>
          </wp:inline>
        </w:drawing>
      </w:r>
      <w:r w:rsidR="00CA7644" w:rsidRPr="00915490">
        <w:rPr>
          <w:rFonts w:ascii="Abadi ExtraLight" w:hAnsi="Abadi ExtraLight"/>
          <w:sz w:val="28"/>
          <w:szCs w:val="28"/>
        </w:rPr>
        <w:t>Figure 3. Presentation slide design in Microsoft PowerPoint.</w:t>
      </w:r>
    </w:p>
    <w:p w14:paraId="5DA62738" w14:textId="77777777" w:rsidR="00CA7644" w:rsidRPr="00915490" w:rsidRDefault="00CA7644" w:rsidP="003014C9">
      <w:pPr>
        <w:jc w:val="center"/>
        <w:rPr>
          <w:rFonts w:ascii="Abadi ExtraLight" w:hAnsi="Abadi ExtraLight"/>
          <w:sz w:val="28"/>
          <w:szCs w:val="28"/>
        </w:rPr>
      </w:pPr>
    </w:p>
    <w:p w14:paraId="4A3B753F" w14:textId="5C807FAB"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 xml:space="preserve">Microsoft Access is a relational database management system (RDBMS) designed to structure large amounts of information. Unlike Excel, Access ensures data integrity </w:t>
      </w:r>
      <w:proofErr w:type="gramStart"/>
      <w:r w:rsidRPr="00915490">
        <w:rPr>
          <w:rFonts w:ascii="Abadi ExtraLight" w:hAnsi="Abadi ExtraLight"/>
          <w:sz w:val="28"/>
          <w:szCs w:val="28"/>
        </w:rPr>
        <w:t>through the use of</w:t>
      </w:r>
      <w:proofErr w:type="gramEnd"/>
      <w:r w:rsidRPr="00915490">
        <w:rPr>
          <w:rFonts w:ascii="Abadi ExtraLight" w:hAnsi="Abadi ExtraLight"/>
          <w:sz w:val="28"/>
          <w:szCs w:val="28"/>
        </w:rPr>
        <w:t xml:space="preserve"> linked tables, which eliminates duplicate records. This makes it an ideal tool for creating local business systems, such as customer registers or inventory systems. </w:t>
      </w:r>
      <w:sdt>
        <w:sdtPr>
          <w:rPr>
            <w:rFonts w:ascii="Abadi ExtraLight" w:hAnsi="Abadi ExtraLight"/>
            <w:sz w:val="28"/>
            <w:szCs w:val="28"/>
          </w:rPr>
          <w:id w:val="-522401065"/>
          <w:citation/>
        </w:sdtPr>
        <w:sdtEndPr/>
        <w:sdtContent>
          <w:r w:rsidR="00D15E3B" w:rsidRPr="00915490">
            <w:rPr>
              <w:rFonts w:ascii="Abadi ExtraLight" w:hAnsi="Abadi ExtraLight"/>
              <w:sz w:val="28"/>
              <w:szCs w:val="28"/>
            </w:rPr>
            <w:fldChar w:fldCharType="begin"/>
          </w:r>
          <w:r w:rsidR="005A3E81">
            <w:rPr>
              <w:rFonts w:ascii="Abadi ExtraLight" w:hAnsi="Abadi ExtraLight"/>
              <w:sz w:val="28"/>
              <w:szCs w:val="28"/>
              <w:lang w:val="uk-UA"/>
            </w:rPr>
            <w:instrText xml:space="preserve">CITATION Cor18 \l 1058 </w:instrText>
          </w:r>
          <w:r w:rsidR="00D15E3B" w:rsidRPr="00915490">
            <w:rPr>
              <w:rFonts w:ascii="Abadi ExtraLight" w:hAnsi="Abadi ExtraLight"/>
              <w:sz w:val="28"/>
              <w:szCs w:val="28"/>
            </w:rPr>
            <w:fldChar w:fldCharType="separate"/>
          </w:r>
          <w:r w:rsidR="0083356E" w:rsidRPr="0083356E">
            <w:rPr>
              <w:rFonts w:ascii="Abadi ExtraLight" w:hAnsi="Abadi ExtraLight"/>
              <w:noProof/>
              <w:sz w:val="28"/>
              <w:szCs w:val="28"/>
              <w:lang w:val="uk-UA"/>
            </w:rPr>
            <w:t>[9]</w:t>
          </w:r>
          <w:r w:rsidR="00D15E3B" w:rsidRPr="00915490">
            <w:rPr>
              <w:rFonts w:ascii="Abadi ExtraLight" w:hAnsi="Abadi ExtraLight"/>
              <w:sz w:val="28"/>
              <w:szCs w:val="28"/>
            </w:rPr>
            <w:fldChar w:fldCharType="end"/>
          </w:r>
        </w:sdtContent>
      </w:sdt>
    </w:p>
    <w:p w14:paraId="660DCCEC" w14:textId="77777777" w:rsidR="00CA7644" w:rsidRPr="00915490" w:rsidRDefault="00CA7644" w:rsidP="003014C9">
      <w:pPr>
        <w:jc w:val="center"/>
        <w:rPr>
          <w:rFonts w:ascii="Abadi ExtraLight" w:hAnsi="Abadi ExtraLight"/>
          <w:sz w:val="28"/>
          <w:szCs w:val="28"/>
        </w:rPr>
      </w:pPr>
    </w:p>
    <w:p w14:paraId="3A7B6E2C" w14:textId="3077E6CF"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 xml:space="preserve">The main advantage of Access is the ability to create full-fledged applications with convenient input forms and reports without the </w:t>
      </w:r>
      <w:proofErr w:type="gramStart"/>
      <w:r w:rsidR="00A27ACF" w:rsidRPr="00915490">
        <w:rPr>
          <w:rFonts w:ascii="Abadi ExtraLight" w:hAnsi="Abadi ExtraLight"/>
          <w:sz w:val="28"/>
          <w:szCs w:val="28"/>
        </w:rPr>
        <w:t>need to know</w:t>
      </w:r>
      <w:proofErr w:type="gramEnd"/>
      <w:r w:rsidRPr="00915490">
        <w:rPr>
          <w:rFonts w:ascii="Abadi ExtraLight" w:hAnsi="Abadi ExtraLight"/>
          <w:sz w:val="28"/>
          <w:szCs w:val="28"/>
        </w:rPr>
        <w:t xml:space="preserve"> complex programming languages. It is a cost-effective solution for small businesses. The main limitation is the local architecture: Access is poorly suited for simultaneous work of a large number of users over a network and has limitations on database size, making it less suitable for large corporations compared to server-based SQL solutions </w:t>
      </w:r>
      <w:sdt>
        <w:sdtPr>
          <w:rPr>
            <w:rFonts w:ascii="Abadi ExtraLight" w:hAnsi="Abadi ExtraLight"/>
            <w:sz w:val="28"/>
            <w:szCs w:val="28"/>
          </w:rPr>
          <w:id w:val="728808840"/>
          <w:citation/>
        </w:sdtPr>
        <w:sdtEndPr/>
        <w:sdtContent>
          <w:r w:rsidR="00915490" w:rsidRPr="00915490">
            <w:rPr>
              <w:rFonts w:ascii="Abadi ExtraLight" w:hAnsi="Abadi ExtraLight"/>
              <w:sz w:val="28"/>
              <w:szCs w:val="28"/>
            </w:rPr>
            <w:fldChar w:fldCharType="begin"/>
          </w:r>
          <w:r w:rsidR="005A3E81">
            <w:rPr>
              <w:rFonts w:ascii="Abadi ExtraLight" w:hAnsi="Abadi ExtraLight"/>
              <w:sz w:val="28"/>
              <w:szCs w:val="28"/>
              <w:lang w:val="uk-UA"/>
            </w:rPr>
            <w:instrText xml:space="preserve">CITATION Cor18 \l 1058 </w:instrText>
          </w:r>
          <w:r w:rsidR="00915490" w:rsidRPr="00915490">
            <w:rPr>
              <w:rFonts w:ascii="Abadi ExtraLight" w:hAnsi="Abadi ExtraLight"/>
              <w:sz w:val="28"/>
              <w:szCs w:val="28"/>
            </w:rPr>
            <w:fldChar w:fldCharType="separate"/>
          </w:r>
          <w:r w:rsidR="0083356E" w:rsidRPr="0083356E">
            <w:rPr>
              <w:rFonts w:ascii="Abadi ExtraLight" w:hAnsi="Abadi ExtraLight"/>
              <w:noProof/>
              <w:sz w:val="28"/>
              <w:szCs w:val="28"/>
              <w:lang w:val="uk-UA"/>
            </w:rPr>
            <w:t>[9]</w:t>
          </w:r>
          <w:r w:rsidR="00915490" w:rsidRPr="00915490">
            <w:rPr>
              <w:rFonts w:ascii="Abadi ExtraLight" w:hAnsi="Abadi ExtraLight"/>
              <w:sz w:val="28"/>
              <w:szCs w:val="28"/>
            </w:rPr>
            <w:fldChar w:fldCharType="end"/>
          </w:r>
        </w:sdtContent>
      </w:sdt>
    </w:p>
    <w:p w14:paraId="7AAC4C74" w14:textId="77777777" w:rsidR="001220DC" w:rsidRDefault="001220DC" w:rsidP="003014C9">
      <w:pPr>
        <w:jc w:val="center"/>
        <w:rPr>
          <w:rFonts w:ascii="Abadi ExtraLight" w:hAnsi="Abadi ExtraLight"/>
          <w:sz w:val="28"/>
          <w:szCs w:val="28"/>
        </w:rPr>
      </w:pPr>
      <w:r w:rsidRPr="001220DC">
        <w:rPr>
          <w:rFonts w:ascii="Abadi ExtraLight" w:hAnsi="Abadi ExtraLight"/>
          <w:noProof/>
          <w:sz w:val="28"/>
          <w:szCs w:val="28"/>
        </w:rPr>
        <w:drawing>
          <wp:inline distT="0" distB="0" distL="0" distR="0" wp14:anchorId="53C612C9" wp14:editId="16391955">
            <wp:extent cx="3755254" cy="2231684"/>
            <wp:effectExtent l="0" t="0" r="0" b="0"/>
            <wp:docPr id="1889116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116089" name=""/>
                    <pic:cNvPicPr/>
                  </pic:nvPicPr>
                  <pic:blipFill>
                    <a:blip r:embed="rId17"/>
                    <a:stretch>
                      <a:fillRect/>
                    </a:stretch>
                  </pic:blipFill>
                  <pic:spPr>
                    <a:xfrm>
                      <a:off x="0" y="0"/>
                      <a:ext cx="3772944" cy="2242197"/>
                    </a:xfrm>
                    <a:prstGeom prst="rect">
                      <a:avLst/>
                    </a:prstGeom>
                  </pic:spPr>
                </pic:pic>
              </a:graphicData>
            </a:graphic>
          </wp:inline>
        </w:drawing>
      </w:r>
    </w:p>
    <w:p w14:paraId="77EF86C8" w14:textId="7AA4B860"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Figure 4. Database relationship mapping in Microsoft Access.</w:t>
      </w:r>
    </w:p>
    <w:p w14:paraId="4F60BC60" w14:textId="6208F47A" w:rsidR="00C0461F" w:rsidRPr="00C91E9D" w:rsidRDefault="00522CD8" w:rsidP="00C91E9D">
      <w:pPr>
        <w:pStyle w:val="Heading2"/>
        <w:jc w:val="center"/>
        <w:rPr>
          <w:rFonts w:ascii="Abadi ExtraLight" w:hAnsi="Abadi ExtraLight"/>
          <w:sz w:val="28"/>
          <w:szCs w:val="28"/>
        </w:rPr>
      </w:pPr>
      <w:bookmarkStart w:id="11" w:name="_Toc215080236"/>
      <w:r w:rsidRPr="003014C9">
        <w:rPr>
          <w:rStyle w:val="Heading3Char"/>
          <w:rFonts w:ascii="Abadi ExtraLight" w:hAnsi="Abadi ExtraLight"/>
        </w:rPr>
        <w:t>b.</w:t>
      </w:r>
      <w:r w:rsidRPr="00522CD8">
        <w:rPr>
          <w:rFonts w:ascii="Abadi ExtraLight" w:hAnsi="Abadi ExtraLight"/>
          <w:sz w:val="28"/>
          <w:szCs w:val="28"/>
        </w:rPr>
        <w:t xml:space="preserve"> Mail </w:t>
      </w:r>
      <w:r>
        <w:rPr>
          <w:rFonts w:ascii="Abadi ExtraLight" w:hAnsi="Abadi ExtraLight"/>
          <w:sz w:val="28"/>
          <w:szCs w:val="28"/>
        </w:rPr>
        <w:t xml:space="preserve">merge and </w:t>
      </w:r>
      <w:r w:rsidRPr="00522CD8">
        <w:rPr>
          <w:rFonts w:ascii="Abadi ExtraLight" w:hAnsi="Abadi ExtraLight"/>
          <w:sz w:val="28"/>
          <w:szCs w:val="28"/>
        </w:rPr>
        <w:t>Pivot Table in MS Excel</w:t>
      </w:r>
      <w:bookmarkEnd w:id="11"/>
    </w:p>
    <w:p w14:paraId="1EC88765" w14:textId="77777777" w:rsidR="00C0461F" w:rsidRPr="00C0461F" w:rsidRDefault="00C0461F" w:rsidP="00C0461F">
      <w:pPr>
        <w:pStyle w:val="Heading3"/>
        <w:jc w:val="center"/>
        <w:rPr>
          <w:lang w:val="uk-UA"/>
        </w:rPr>
      </w:pPr>
      <w:bookmarkStart w:id="12" w:name="_Toc215080237"/>
      <w:r w:rsidRPr="003014C9">
        <w:rPr>
          <w:rFonts w:ascii="Abadi ExtraLight" w:hAnsi="Abadi ExtraLight"/>
        </w:rPr>
        <w:t>Mail merge</w:t>
      </w:r>
      <w:bookmarkEnd w:id="12"/>
    </w:p>
    <w:p w14:paraId="7C204D78" w14:textId="6B6E4070" w:rsidR="00C0461F" w:rsidRPr="00C0461F" w:rsidRDefault="00C0461F" w:rsidP="00C0461F">
      <w:pPr>
        <w:rPr>
          <w:sz w:val="28"/>
          <w:szCs w:val="28"/>
          <w:lang w:val="uk-UA"/>
        </w:rPr>
      </w:pPr>
      <w:r w:rsidRPr="003014C9">
        <w:rPr>
          <w:rFonts w:ascii="Abadi ExtraLight" w:hAnsi="Abadi ExtraLight"/>
          <w:noProof/>
          <w:sz w:val="28"/>
          <w:szCs w:val="28"/>
        </w:rPr>
        <w:drawing>
          <wp:inline distT="0" distB="0" distL="0" distR="0" wp14:anchorId="7FAAF242" wp14:editId="5C1CCBA1">
            <wp:extent cx="5574030" cy="857250"/>
            <wp:effectExtent l="0" t="0" r="7620" b="0"/>
            <wp:docPr id="824163823"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163823" name="Picture 32"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74030" cy="857250"/>
                    </a:xfrm>
                    <a:prstGeom prst="rect">
                      <a:avLst/>
                    </a:prstGeom>
                    <a:noFill/>
                    <a:ln>
                      <a:noFill/>
                    </a:ln>
                  </pic:spPr>
                </pic:pic>
              </a:graphicData>
            </a:graphic>
          </wp:inline>
        </w:drawing>
      </w:r>
      <w:r w:rsidRPr="003014C9">
        <w:rPr>
          <w:rFonts w:ascii="Abadi ExtraLight" w:hAnsi="Abadi ExtraLight"/>
          <w:noProof/>
          <w:sz w:val="28"/>
          <w:szCs w:val="28"/>
        </w:rPr>
        <w:drawing>
          <wp:inline distT="0" distB="0" distL="0" distR="0" wp14:anchorId="349B8A21" wp14:editId="3C5C7E99">
            <wp:extent cx="3892550" cy="3109595"/>
            <wp:effectExtent l="0" t="0" r="0" b="0"/>
            <wp:docPr id="500054947" name="Picture 38" descr="A black and white text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054947" name="Picture 38" descr="A black and white text messag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892550" cy="3109595"/>
                    </a:xfrm>
                    <a:prstGeom prst="rect">
                      <a:avLst/>
                    </a:prstGeom>
                    <a:noFill/>
                    <a:ln>
                      <a:noFill/>
                    </a:ln>
                  </pic:spPr>
                </pic:pic>
              </a:graphicData>
            </a:graphic>
          </wp:inline>
        </w:drawing>
      </w:r>
      <w:r w:rsidRPr="003014C9">
        <w:rPr>
          <w:rFonts w:ascii="Abadi ExtraLight" w:hAnsi="Abadi ExtraLight"/>
          <w:noProof/>
          <w:sz w:val="28"/>
          <w:szCs w:val="28"/>
        </w:rPr>
        <w:drawing>
          <wp:inline distT="0" distB="0" distL="0" distR="0" wp14:anchorId="627FE648" wp14:editId="63869058">
            <wp:extent cx="5429250" cy="3305175"/>
            <wp:effectExtent l="0" t="0" r="0" b="9525"/>
            <wp:docPr id="579081308"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081308" name="Picture 37" descr="A screenshot of a compute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29250" cy="3305175"/>
                    </a:xfrm>
                    <a:prstGeom prst="rect">
                      <a:avLst/>
                    </a:prstGeom>
                    <a:noFill/>
                    <a:ln>
                      <a:noFill/>
                    </a:ln>
                  </pic:spPr>
                </pic:pic>
              </a:graphicData>
            </a:graphic>
          </wp:inline>
        </w:drawing>
      </w:r>
    </w:p>
    <w:p w14:paraId="4454B4F3" w14:textId="0CA1A259" w:rsidR="009D1F38" w:rsidRDefault="00C0461F" w:rsidP="00C0461F">
      <w:pPr>
        <w:rPr>
          <w:sz w:val="28"/>
          <w:szCs w:val="28"/>
          <w:lang w:val="uk-UA"/>
        </w:rPr>
      </w:pPr>
      <w:r w:rsidRPr="003014C9">
        <w:rPr>
          <w:rFonts w:ascii="Abadi ExtraLight" w:hAnsi="Abadi ExtraLight"/>
          <w:noProof/>
          <w:sz w:val="28"/>
          <w:szCs w:val="28"/>
        </w:rPr>
        <w:drawing>
          <wp:inline distT="0" distB="0" distL="0" distR="0" wp14:anchorId="2FDDEE26" wp14:editId="7005FC05">
            <wp:extent cx="5594350" cy="2353945"/>
            <wp:effectExtent l="0" t="0" r="6350" b="8255"/>
            <wp:docPr id="872167514" name="Picture 36"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167514" name="Picture 36" descr="A black screen with white text&#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594350" cy="2353945"/>
                    </a:xfrm>
                    <a:prstGeom prst="rect">
                      <a:avLst/>
                    </a:prstGeom>
                    <a:noFill/>
                    <a:ln>
                      <a:noFill/>
                    </a:ln>
                  </pic:spPr>
                </pic:pic>
              </a:graphicData>
            </a:graphic>
          </wp:inline>
        </w:drawing>
      </w:r>
      <w:r w:rsidRPr="003014C9">
        <w:rPr>
          <w:rFonts w:ascii="Abadi ExtraLight" w:hAnsi="Abadi ExtraLight"/>
          <w:noProof/>
          <w:sz w:val="28"/>
          <w:szCs w:val="28"/>
        </w:rPr>
        <w:drawing>
          <wp:inline distT="0" distB="0" distL="0" distR="0" wp14:anchorId="6C9450B0" wp14:editId="10E8650E">
            <wp:extent cx="2152650" cy="857250"/>
            <wp:effectExtent l="0" t="0" r="0" b="0"/>
            <wp:docPr id="2072712311" name="Picture 34"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712311" name="Picture 34" descr="A black screen with white text&#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52650" cy="857250"/>
                    </a:xfrm>
                    <a:prstGeom prst="rect">
                      <a:avLst/>
                    </a:prstGeom>
                    <a:noFill/>
                    <a:ln>
                      <a:noFill/>
                    </a:ln>
                  </pic:spPr>
                </pic:pic>
              </a:graphicData>
            </a:graphic>
          </wp:inline>
        </w:drawing>
      </w:r>
      <w:r w:rsidR="00F333AC" w:rsidRPr="003014C9">
        <w:rPr>
          <w:rFonts w:ascii="Abadi ExtraLight" w:hAnsi="Abadi ExtraLight"/>
          <w:noProof/>
          <w:sz w:val="28"/>
          <w:szCs w:val="28"/>
        </w:rPr>
        <w:drawing>
          <wp:inline distT="0" distB="0" distL="0" distR="0" wp14:anchorId="7EB7F617" wp14:editId="02ADC383">
            <wp:extent cx="3365500" cy="2818130"/>
            <wp:effectExtent l="0" t="0" r="6350" b="1270"/>
            <wp:docPr id="952715821" name="Picture 33" descr="A black and white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715821" name="Picture 33" descr="A black and white message&#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365500" cy="2818130"/>
                    </a:xfrm>
                    <a:prstGeom prst="rect">
                      <a:avLst/>
                    </a:prstGeom>
                    <a:noFill/>
                    <a:ln>
                      <a:noFill/>
                    </a:ln>
                  </pic:spPr>
                </pic:pic>
              </a:graphicData>
            </a:graphic>
          </wp:inline>
        </w:drawing>
      </w:r>
      <w:r w:rsidR="00F333AC" w:rsidRPr="003014C9">
        <w:rPr>
          <w:rFonts w:ascii="Abadi ExtraLight" w:hAnsi="Abadi ExtraLight"/>
          <w:noProof/>
          <w:sz w:val="28"/>
          <w:szCs w:val="28"/>
        </w:rPr>
        <w:drawing>
          <wp:inline distT="0" distB="0" distL="0" distR="0" wp14:anchorId="181E0368" wp14:editId="05BEC58F">
            <wp:extent cx="3759200" cy="2095500"/>
            <wp:effectExtent l="0" t="0" r="0" b="0"/>
            <wp:docPr id="1886304889" name="Picture 35"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304889" name="Picture 35" descr="A screenshot of a computer screen&#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759200" cy="2095500"/>
                    </a:xfrm>
                    <a:prstGeom prst="rect">
                      <a:avLst/>
                    </a:prstGeom>
                    <a:noFill/>
                    <a:ln>
                      <a:noFill/>
                    </a:ln>
                  </pic:spPr>
                </pic:pic>
              </a:graphicData>
            </a:graphic>
          </wp:inline>
        </w:drawing>
      </w:r>
    </w:p>
    <w:p w14:paraId="634DF766" w14:textId="77777777" w:rsidR="00C0461F" w:rsidRPr="00C0461F" w:rsidRDefault="00C0461F" w:rsidP="009C11C9">
      <w:pPr>
        <w:rPr>
          <w:sz w:val="28"/>
          <w:szCs w:val="28"/>
          <w:lang w:val="uk-UA"/>
        </w:rPr>
      </w:pPr>
    </w:p>
    <w:p w14:paraId="4E59341A" w14:textId="68FFCF67" w:rsidR="00B42906" w:rsidRDefault="009C11C9" w:rsidP="009C11C9">
      <w:pPr>
        <w:pStyle w:val="Heading3"/>
        <w:jc w:val="center"/>
        <w:rPr>
          <w:lang w:val="uk-UA"/>
        </w:rPr>
      </w:pPr>
      <w:bookmarkStart w:id="13" w:name="_Toc215080238"/>
      <w:r w:rsidRPr="009C11C9">
        <w:rPr>
          <w:rFonts w:ascii="Abadi ExtraLight" w:hAnsi="Abadi ExtraLight"/>
        </w:rPr>
        <w:t>Pivot Table</w:t>
      </w:r>
      <w:bookmarkEnd w:id="13"/>
    </w:p>
    <w:p w14:paraId="5F8AA286" w14:textId="42E0383A" w:rsidR="009C11C9" w:rsidRDefault="00A20B6E" w:rsidP="000D047A">
      <w:pPr>
        <w:rPr>
          <w:lang w:val="uk-UA"/>
        </w:rPr>
      </w:pPr>
      <w:r>
        <w:rPr>
          <w:noProof/>
          <w:lang w:val="uk-UA"/>
        </w:rPr>
        <w:drawing>
          <wp:inline distT="0" distB="0" distL="0" distR="0" wp14:anchorId="2ED9CEAE" wp14:editId="74DAB93B">
            <wp:extent cx="4107656" cy="3205075"/>
            <wp:effectExtent l="0" t="0" r="7620" b="0"/>
            <wp:docPr id="1595289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119877" cy="3214611"/>
                    </a:xfrm>
                    <a:prstGeom prst="rect">
                      <a:avLst/>
                    </a:prstGeom>
                    <a:noFill/>
                    <a:ln>
                      <a:noFill/>
                    </a:ln>
                  </pic:spPr>
                </pic:pic>
              </a:graphicData>
            </a:graphic>
          </wp:inline>
        </w:drawing>
      </w:r>
      <w:r>
        <w:rPr>
          <w:noProof/>
          <w:lang w:val="uk-UA"/>
        </w:rPr>
        <w:drawing>
          <wp:inline distT="0" distB="0" distL="0" distR="0" wp14:anchorId="6C528D71" wp14:editId="13B6B691">
            <wp:extent cx="5729605" cy="457200"/>
            <wp:effectExtent l="0" t="0" r="4445" b="0"/>
            <wp:docPr id="102289787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9605" cy="457200"/>
                    </a:xfrm>
                    <a:prstGeom prst="rect">
                      <a:avLst/>
                    </a:prstGeom>
                    <a:noFill/>
                    <a:ln>
                      <a:noFill/>
                    </a:ln>
                  </pic:spPr>
                </pic:pic>
              </a:graphicData>
            </a:graphic>
          </wp:inline>
        </w:drawing>
      </w:r>
    </w:p>
    <w:p w14:paraId="58065CA2" w14:textId="11260CBB" w:rsidR="000D047A" w:rsidRDefault="00A20B6E" w:rsidP="000D047A">
      <w:pPr>
        <w:rPr>
          <w:lang w:val="uk-UA"/>
        </w:rPr>
      </w:pPr>
      <w:r>
        <w:rPr>
          <w:noProof/>
          <w:lang w:val="uk-UA"/>
        </w:rPr>
        <w:drawing>
          <wp:inline distT="0" distB="0" distL="0" distR="0" wp14:anchorId="30732DA2" wp14:editId="569BAF64">
            <wp:extent cx="2571750" cy="1450340"/>
            <wp:effectExtent l="0" t="0" r="0" b="0"/>
            <wp:docPr id="90794113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71750" cy="1450340"/>
                    </a:xfrm>
                    <a:prstGeom prst="rect">
                      <a:avLst/>
                    </a:prstGeom>
                    <a:noFill/>
                    <a:ln>
                      <a:noFill/>
                    </a:ln>
                  </pic:spPr>
                </pic:pic>
              </a:graphicData>
            </a:graphic>
          </wp:inline>
        </w:drawing>
      </w:r>
    </w:p>
    <w:p w14:paraId="08990C62" w14:textId="771C1A6B" w:rsidR="00E9561B" w:rsidRPr="00E9561B" w:rsidRDefault="00E9561B" w:rsidP="00E9561B">
      <w:pPr>
        <w:jc w:val="center"/>
        <w:rPr>
          <w:rFonts w:ascii="Abadi ExtraLight" w:hAnsi="Abadi ExtraLight"/>
          <w:sz w:val="28"/>
          <w:szCs w:val="28"/>
          <w:lang w:val="uk-UA"/>
        </w:rPr>
      </w:pPr>
      <w:proofErr w:type="spellStart"/>
      <w:r>
        <w:rPr>
          <w:rFonts w:ascii="Abadi ExtraLight" w:hAnsi="Abadi ExtraLight"/>
          <w:sz w:val="28"/>
          <w:szCs w:val="28"/>
          <w:lang w:val="uk-UA"/>
        </w:rPr>
        <w:t>Process</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Description</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To</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demonstrate</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Excel's</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data</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analysis</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capabilities</w:t>
      </w:r>
      <w:proofErr w:type="spellEnd"/>
      <w:r>
        <w:rPr>
          <w:rFonts w:ascii="Abadi ExtraLight" w:hAnsi="Abadi ExtraLight"/>
          <w:sz w:val="28"/>
          <w:szCs w:val="28"/>
          <w:lang w:val="uk-UA"/>
        </w:rPr>
        <w:t xml:space="preserve">, I </w:t>
      </w:r>
      <w:proofErr w:type="spellStart"/>
      <w:r>
        <w:rPr>
          <w:rFonts w:ascii="Abadi ExtraLight" w:hAnsi="Abadi ExtraLight"/>
          <w:sz w:val="28"/>
          <w:szCs w:val="28"/>
          <w:lang w:val="uk-UA"/>
        </w:rPr>
        <w:t>created</w:t>
      </w:r>
      <w:proofErr w:type="spellEnd"/>
      <w:r>
        <w:rPr>
          <w:rFonts w:ascii="Abadi ExtraLight" w:hAnsi="Abadi ExtraLight"/>
          <w:sz w:val="28"/>
          <w:szCs w:val="28"/>
          <w:lang w:val="uk-UA"/>
        </w:rPr>
        <w:t xml:space="preserve"> a </w:t>
      </w:r>
      <w:proofErr w:type="spellStart"/>
      <w:r>
        <w:rPr>
          <w:rFonts w:ascii="Abadi ExtraLight" w:hAnsi="Abadi ExtraLight"/>
          <w:sz w:val="28"/>
          <w:szCs w:val="28"/>
          <w:lang w:val="uk-UA"/>
        </w:rPr>
        <w:t>Pivot</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Table</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This</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tool</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is</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essential</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for</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quickly</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summarising</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and</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grouping</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large</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data</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sets</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without</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needing</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to</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write</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complex</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formulas</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manually</w:t>
      </w:r>
      <w:proofErr w:type="spellEnd"/>
      <w:r>
        <w:rPr>
          <w:rFonts w:ascii="Abadi ExtraLight" w:hAnsi="Abadi ExtraLight"/>
          <w:sz w:val="28"/>
          <w:szCs w:val="28"/>
          <w:lang w:val="uk-UA"/>
        </w:rPr>
        <w:t>.</w:t>
      </w:r>
    </w:p>
    <w:p w14:paraId="727CB7CE" w14:textId="77777777" w:rsidR="00E9561B" w:rsidRPr="00E9561B" w:rsidRDefault="00E9561B" w:rsidP="00E9561B">
      <w:pPr>
        <w:jc w:val="center"/>
        <w:rPr>
          <w:rFonts w:ascii="Abadi ExtraLight" w:hAnsi="Abadi ExtraLight"/>
          <w:sz w:val="28"/>
          <w:szCs w:val="28"/>
          <w:lang w:val="uk-UA"/>
        </w:rPr>
      </w:pPr>
    </w:p>
    <w:p w14:paraId="35A4607C" w14:textId="77777777" w:rsidR="00E9561B" w:rsidRPr="00E9561B" w:rsidRDefault="00E9561B" w:rsidP="00E9561B">
      <w:pPr>
        <w:jc w:val="center"/>
        <w:rPr>
          <w:rFonts w:ascii="Abadi ExtraLight" w:hAnsi="Abadi ExtraLight"/>
          <w:sz w:val="28"/>
          <w:szCs w:val="28"/>
          <w:lang w:val="uk-UA"/>
        </w:rPr>
      </w:pPr>
      <w:proofErr w:type="spellStart"/>
      <w:r w:rsidRPr="00E9561B">
        <w:rPr>
          <w:rFonts w:ascii="Abadi ExtraLight" w:hAnsi="Abadi ExtraLight"/>
          <w:sz w:val="28"/>
          <w:szCs w:val="28"/>
          <w:lang w:val="uk-UA"/>
        </w:rPr>
        <w:t>Step</w:t>
      </w:r>
      <w:proofErr w:type="spellEnd"/>
      <w:r w:rsidRPr="00E9561B">
        <w:rPr>
          <w:rFonts w:ascii="Abadi ExtraLight" w:hAnsi="Abadi ExtraLight"/>
          <w:sz w:val="28"/>
          <w:szCs w:val="28"/>
          <w:lang w:val="uk-UA"/>
        </w:rPr>
        <w:t xml:space="preserve"> 1: I </w:t>
      </w:r>
      <w:proofErr w:type="spellStart"/>
      <w:r w:rsidRPr="00E9561B">
        <w:rPr>
          <w:rFonts w:ascii="Abadi ExtraLight" w:hAnsi="Abadi ExtraLight"/>
          <w:sz w:val="28"/>
          <w:szCs w:val="28"/>
          <w:lang w:val="uk-UA"/>
        </w:rPr>
        <w:t>prepared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initial</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data</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set</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Raw</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Data</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containing</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sales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transactions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including</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product</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name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salesperson</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name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region</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and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sales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amount</w:t>
      </w:r>
      <w:proofErr w:type="spellEnd"/>
      <w:r w:rsidRPr="00E9561B">
        <w:rPr>
          <w:rFonts w:ascii="Abadi ExtraLight" w:hAnsi="Abadi ExtraLight"/>
          <w:sz w:val="28"/>
          <w:szCs w:val="28"/>
          <w:lang w:val="uk-UA"/>
        </w:rPr>
        <w:t>.</w:t>
      </w:r>
    </w:p>
    <w:p w14:paraId="7E163841" w14:textId="77777777" w:rsidR="00E9561B" w:rsidRPr="00E9561B" w:rsidRDefault="00E9561B" w:rsidP="00E9561B">
      <w:pPr>
        <w:jc w:val="center"/>
        <w:rPr>
          <w:rFonts w:ascii="Abadi ExtraLight" w:hAnsi="Abadi ExtraLight"/>
          <w:sz w:val="28"/>
          <w:szCs w:val="28"/>
          <w:lang w:val="uk-UA"/>
        </w:rPr>
      </w:pPr>
    </w:p>
    <w:p w14:paraId="35791332" w14:textId="77777777" w:rsidR="00E9561B" w:rsidRPr="00E9561B" w:rsidRDefault="00E9561B" w:rsidP="00E9561B">
      <w:pPr>
        <w:jc w:val="center"/>
        <w:rPr>
          <w:rFonts w:ascii="Abadi ExtraLight" w:hAnsi="Abadi ExtraLight"/>
          <w:sz w:val="28"/>
          <w:szCs w:val="28"/>
          <w:lang w:val="uk-UA"/>
        </w:rPr>
      </w:pPr>
      <w:proofErr w:type="spellStart"/>
      <w:r w:rsidRPr="00E9561B">
        <w:rPr>
          <w:rFonts w:ascii="Abadi ExtraLight" w:hAnsi="Abadi ExtraLight"/>
          <w:sz w:val="28"/>
          <w:szCs w:val="28"/>
          <w:lang w:val="uk-UA"/>
        </w:rPr>
        <w:t>Step</w:t>
      </w:r>
      <w:proofErr w:type="spellEnd"/>
      <w:r w:rsidRPr="00E9561B">
        <w:rPr>
          <w:rFonts w:ascii="Abadi ExtraLight" w:hAnsi="Abadi ExtraLight"/>
          <w:sz w:val="28"/>
          <w:szCs w:val="28"/>
          <w:lang w:val="uk-UA"/>
        </w:rPr>
        <w:t xml:space="preserve"> 2: </w:t>
      </w:r>
      <w:proofErr w:type="spellStart"/>
      <w:r w:rsidRPr="00E9561B">
        <w:rPr>
          <w:rFonts w:ascii="Abadi ExtraLight" w:hAnsi="Abadi ExtraLight"/>
          <w:sz w:val="28"/>
          <w:szCs w:val="28"/>
          <w:lang w:val="uk-UA"/>
        </w:rPr>
        <w:t>After</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selecting</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required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data</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range</w:t>
      </w:r>
      <w:proofErr w:type="spellEnd"/>
      <w:r w:rsidRPr="00E9561B">
        <w:rPr>
          <w:rFonts w:ascii="Abadi ExtraLight" w:hAnsi="Abadi ExtraLight"/>
          <w:sz w:val="28"/>
          <w:szCs w:val="28"/>
          <w:lang w:val="uk-UA"/>
        </w:rPr>
        <w:t xml:space="preserve">, I </w:t>
      </w:r>
      <w:proofErr w:type="spellStart"/>
      <w:r w:rsidRPr="00E9561B">
        <w:rPr>
          <w:rFonts w:ascii="Abadi ExtraLight" w:hAnsi="Abadi ExtraLight"/>
          <w:sz w:val="28"/>
          <w:szCs w:val="28"/>
          <w:lang w:val="uk-UA"/>
        </w:rPr>
        <w:t>selected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Insert</w:t>
      </w:r>
      <w:proofErr w:type="spellEnd"/>
      <w:r w:rsidRPr="00E9561B">
        <w:rPr>
          <w:rFonts w:ascii="Abadi ExtraLight" w:hAnsi="Abadi ExtraLight"/>
          <w:sz w:val="28"/>
          <w:szCs w:val="28"/>
          <w:lang w:val="uk-UA"/>
        </w:rPr>
        <w:t xml:space="preserve"> &gt; </w:t>
      </w:r>
      <w:proofErr w:type="spellStart"/>
      <w:r w:rsidRPr="00E9561B">
        <w:rPr>
          <w:rFonts w:ascii="Abadi ExtraLight" w:hAnsi="Abadi ExtraLight"/>
          <w:sz w:val="28"/>
          <w:szCs w:val="28"/>
          <w:lang w:val="uk-UA"/>
        </w:rPr>
        <w:t>PivotTable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function</w:t>
      </w:r>
      <w:proofErr w:type="spellEnd"/>
      <w:r w:rsidRPr="00E9561B">
        <w:rPr>
          <w:rFonts w:ascii="Abadi ExtraLight" w:hAnsi="Abadi ExtraLight"/>
          <w:sz w:val="28"/>
          <w:szCs w:val="28"/>
          <w:lang w:val="uk-UA"/>
        </w:rPr>
        <w:t>.</w:t>
      </w:r>
    </w:p>
    <w:p w14:paraId="00E22921" w14:textId="77777777" w:rsidR="00E9561B" w:rsidRPr="00E9561B" w:rsidRDefault="00E9561B" w:rsidP="00E9561B">
      <w:pPr>
        <w:jc w:val="center"/>
        <w:rPr>
          <w:rFonts w:ascii="Abadi ExtraLight" w:hAnsi="Abadi ExtraLight"/>
          <w:sz w:val="28"/>
          <w:szCs w:val="28"/>
          <w:lang w:val="uk-UA"/>
        </w:rPr>
      </w:pPr>
    </w:p>
    <w:p w14:paraId="7F5080CB" w14:textId="77777777" w:rsidR="00E9561B" w:rsidRPr="00E9561B" w:rsidRDefault="00E9561B" w:rsidP="00E9561B">
      <w:pPr>
        <w:jc w:val="center"/>
        <w:rPr>
          <w:rFonts w:ascii="Abadi ExtraLight" w:hAnsi="Abadi ExtraLight"/>
          <w:sz w:val="28"/>
          <w:szCs w:val="28"/>
          <w:lang w:val="uk-UA"/>
        </w:rPr>
      </w:pPr>
      <w:proofErr w:type="spellStart"/>
      <w:r w:rsidRPr="00E9561B">
        <w:rPr>
          <w:rFonts w:ascii="Abadi ExtraLight" w:hAnsi="Abadi ExtraLight"/>
          <w:sz w:val="28"/>
          <w:szCs w:val="28"/>
          <w:lang w:val="uk-UA"/>
        </w:rPr>
        <w:t>Step</w:t>
      </w:r>
      <w:proofErr w:type="spellEnd"/>
      <w:r w:rsidRPr="00E9561B">
        <w:rPr>
          <w:rFonts w:ascii="Abadi ExtraLight" w:hAnsi="Abadi ExtraLight"/>
          <w:sz w:val="28"/>
          <w:szCs w:val="28"/>
          <w:lang w:val="uk-UA"/>
        </w:rPr>
        <w:t xml:space="preserve"> 3: </w:t>
      </w:r>
      <w:proofErr w:type="spellStart"/>
      <w:r w:rsidRPr="00E9561B">
        <w:rPr>
          <w:rFonts w:ascii="Abadi ExtraLight" w:hAnsi="Abadi ExtraLight"/>
          <w:sz w:val="28"/>
          <w:szCs w:val="28"/>
          <w:lang w:val="uk-UA"/>
        </w:rPr>
        <w:t>In</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PivotTable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Fields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panel</w:t>
      </w:r>
      <w:proofErr w:type="spellEnd"/>
      <w:r w:rsidRPr="00E9561B">
        <w:rPr>
          <w:rFonts w:ascii="Abadi ExtraLight" w:hAnsi="Abadi ExtraLight"/>
          <w:sz w:val="28"/>
          <w:szCs w:val="28"/>
          <w:lang w:val="uk-UA"/>
        </w:rPr>
        <w:t xml:space="preserve">, I </w:t>
      </w:r>
      <w:proofErr w:type="spellStart"/>
      <w:r w:rsidRPr="00E9561B">
        <w:rPr>
          <w:rFonts w:ascii="Abadi ExtraLight" w:hAnsi="Abadi ExtraLight"/>
          <w:sz w:val="28"/>
          <w:szCs w:val="28"/>
          <w:lang w:val="uk-UA"/>
        </w:rPr>
        <w:t>dragged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Seller</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field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to</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Rows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area</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and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Sales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Amount</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field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to</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Values</w:t>
      </w:r>
      <w:proofErr w:type="spellEnd"/>
      <w:r w:rsidRPr="00E9561B">
        <w:rPr>
          <w:rFonts w:ascii="Abadi ExtraLight" w:hAnsi="Abadi ExtraLight"/>
          <w:sz w:val="28"/>
          <w:szCs w:val="28"/>
          <w:lang w:val="uk-UA"/>
        </w:rPr>
        <w:t xml:space="preserve"> </w:t>
      </w:r>
      <w:r w:rsidRPr="00E9561B">
        <w:rPr>
          <w:rFonts w:ascii="Arial" w:hAnsi="Arial" w:cs="Arial"/>
          <w:sz w:val="28"/>
          <w:szCs w:val="28"/>
          <w:lang w:val="uk-UA"/>
        </w:rPr>
        <w:t>​​</w:t>
      </w:r>
      <w:proofErr w:type="spellStart"/>
      <w:r w:rsidRPr="00E9561B">
        <w:rPr>
          <w:rFonts w:ascii="Abadi ExtraLight" w:hAnsi="Abadi ExtraLight"/>
          <w:sz w:val="28"/>
          <w:szCs w:val="28"/>
          <w:lang w:val="uk-UA"/>
        </w:rPr>
        <w:t>area</w:t>
      </w:r>
      <w:proofErr w:type="spellEnd"/>
      <w:r w:rsidRPr="00E9561B">
        <w:rPr>
          <w:rFonts w:ascii="Abadi ExtraLight" w:hAnsi="Abadi ExtraLight"/>
          <w:sz w:val="28"/>
          <w:szCs w:val="28"/>
          <w:lang w:val="uk-UA"/>
        </w:rPr>
        <w:t>.</w:t>
      </w:r>
    </w:p>
    <w:p w14:paraId="4E69F996" w14:textId="77777777" w:rsidR="00E9561B" w:rsidRPr="00E9561B" w:rsidRDefault="00E9561B" w:rsidP="00E9561B">
      <w:pPr>
        <w:jc w:val="center"/>
        <w:rPr>
          <w:rFonts w:ascii="Abadi ExtraLight" w:hAnsi="Abadi ExtraLight"/>
          <w:sz w:val="28"/>
          <w:szCs w:val="28"/>
          <w:lang w:val="uk-UA"/>
        </w:rPr>
      </w:pPr>
    </w:p>
    <w:p w14:paraId="5298CF06" w14:textId="77777777" w:rsidR="00E9561B" w:rsidRPr="00E9561B" w:rsidRDefault="00E9561B" w:rsidP="00E9561B">
      <w:pPr>
        <w:jc w:val="center"/>
        <w:rPr>
          <w:rFonts w:ascii="Abadi ExtraLight" w:hAnsi="Abadi ExtraLight"/>
          <w:sz w:val="28"/>
          <w:szCs w:val="28"/>
          <w:lang w:val="uk-UA"/>
        </w:rPr>
      </w:pPr>
      <w:proofErr w:type="spellStart"/>
      <w:r w:rsidRPr="00E9561B">
        <w:rPr>
          <w:rFonts w:ascii="Abadi ExtraLight" w:hAnsi="Abadi ExtraLight"/>
          <w:sz w:val="28"/>
          <w:szCs w:val="28"/>
          <w:lang w:val="uk-UA"/>
        </w:rPr>
        <w:t>Result</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and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Business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Application</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shown</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in</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final</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screenshot</w:t>
      </w:r>
      <w:proofErr w:type="spellEnd"/>
      <w:r w:rsidRPr="00E9561B">
        <w:rPr>
          <w:rFonts w:ascii="Abadi ExtraLight" w:hAnsi="Abadi ExtraLight"/>
          <w:sz w:val="28"/>
          <w:szCs w:val="28"/>
          <w:lang w:val="uk-UA"/>
        </w:rPr>
        <w:t xml:space="preserve">, Excel </w:t>
      </w:r>
      <w:proofErr w:type="spellStart"/>
      <w:r w:rsidRPr="00E9561B">
        <w:rPr>
          <w:rFonts w:ascii="Abadi ExtraLight" w:hAnsi="Abadi ExtraLight"/>
          <w:sz w:val="28"/>
          <w:szCs w:val="28"/>
          <w:lang w:val="uk-UA"/>
        </w:rPr>
        <w:t>automatically</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calculated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total</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sales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amount</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for</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each</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employee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analysis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shows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that</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John</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generated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most</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revenue</w:t>
      </w:r>
      <w:proofErr w:type="spellEnd"/>
      <w:r w:rsidRPr="00E9561B">
        <w:rPr>
          <w:rFonts w:ascii="Abadi ExtraLight" w:hAnsi="Abadi ExtraLight"/>
          <w:sz w:val="28"/>
          <w:szCs w:val="28"/>
          <w:lang w:val="uk-UA"/>
        </w:rPr>
        <w:t xml:space="preserve"> (£2400), </w:t>
      </w:r>
      <w:proofErr w:type="spellStart"/>
      <w:r w:rsidRPr="00E9561B">
        <w:rPr>
          <w:rFonts w:ascii="Abadi ExtraLight" w:hAnsi="Abadi ExtraLight"/>
          <w:sz w:val="28"/>
          <w:szCs w:val="28"/>
          <w:lang w:val="uk-UA"/>
        </w:rPr>
        <w:t>followed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by</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Sarah</w:t>
      </w:r>
      <w:proofErr w:type="spellEnd"/>
      <w:r w:rsidRPr="00E9561B">
        <w:rPr>
          <w:rFonts w:ascii="Abadi ExtraLight" w:hAnsi="Abadi ExtraLight"/>
          <w:sz w:val="28"/>
          <w:szCs w:val="28"/>
          <w:lang w:val="uk-UA"/>
        </w:rPr>
        <w:t xml:space="preserve"> (£1850) </w:t>
      </w:r>
      <w:proofErr w:type="spellStart"/>
      <w:r w:rsidRPr="00E9561B">
        <w:rPr>
          <w:rFonts w:ascii="Abadi ExtraLight" w:hAnsi="Abadi ExtraLight"/>
          <w:sz w:val="28"/>
          <w:szCs w:val="28"/>
          <w:lang w:val="uk-UA"/>
        </w:rPr>
        <w:t>and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Mike</w:t>
      </w:r>
      <w:proofErr w:type="spellEnd"/>
      <w:r w:rsidRPr="00E9561B">
        <w:rPr>
          <w:rFonts w:ascii="Abadi ExtraLight" w:hAnsi="Abadi ExtraLight"/>
          <w:sz w:val="28"/>
          <w:szCs w:val="28"/>
          <w:lang w:val="uk-UA"/>
        </w:rPr>
        <w:t xml:space="preserve"> (£1800), </w:t>
      </w:r>
      <w:proofErr w:type="spellStart"/>
      <w:r w:rsidRPr="00E9561B">
        <w:rPr>
          <w:rFonts w:ascii="Abadi ExtraLight" w:hAnsi="Abadi ExtraLight"/>
          <w:sz w:val="28"/>
          <w:szCs w:val="28"/>
          <w:lang w:val="uk-UA"/>
        </w:rPr>
        <w:t>for</w:t>
      </w:r>
      <w:proofErr w:type="spellEnd"/>
      <w:r w:rsidRPr="00E9561B">
        <w:rPr>
          <w:rFonts w:ascii="Abadi ExtraLight" w:hAnsi="Abadi ExtraLight"/>
          <w:sz w:val="28"/>
          <w:szCs w:val="28"/>
          <w:lang w:val="uk-UA"/>
        </w:rPr>
        <w:t xml:space="preserve"> a </w:t>
      </w:r>
      <w:proofErr w:type="spellStart"/>
      <w:r w:rsidRPr="00E9561B">
        <w:rPr>
          <w:rFonts w:ascii="Abadi ExtraLight" w:hAnsi="Abadi ExtraLight"/>
          <w:sz w:val="28"/>
          <w:szCs w:val="28"/>
          <w:lang w:val="uk-UA"/>
        </w:rPr>
        <w:t>Grand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Total</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of</w:t>
      </w:r>
      <w:proofErr w:type="spellEnd"/>
      <w:r w:rsidRPr="00E9561B">
        <w:rPr>
          <w:rFonts w:ascii="Abadi ExtraLight" w:hAnsi="Abadi ExtraLight"/>
          <w:sz w:val="28"/>
          <w:szCs w:val="28"/>
          <w:lang w:val="uk-UA"/>
        </w:rPr>
        <w:t xml:space="preserve"> £6050.</w:t>
      </w:r>
    </w:p>
    <w:p w14:paraId="4B4B09B9" w14:textId="77777777" w:rsidR="00E9561B" w:rsidRPr="00E9561B" w:rsidRDefault="00E9561B" w:rsidP="00E9561B">
      <w:pPr>
        <w:jc w:val="center"/>
        <w:rPr>
          <w:rFonts w:ascii="Abadi ExtraLight" w:hAnsi="Abadi ExtraLight"/>
          <w:sz w:val="28"/>
          <w:szCs w:val="28"/>
          <w:lang w:val="uk-UA"/>
        </w:rPr>
      </w:pPr>
    </w:p>
    <w:p w14:paraId="7ED59BCB" w14:textId="18C0D14E" w:rsidR="000C2FEE" w:rsidRDefault="00E9561B" w:rsidP="00E9561B">
      <w:pPr>
        <w:jc w:val="center"/>
        <w:rPr>
          <w:rFonts w:ascii="Abadi ExtraLight" w:hAnsi="Abadi ExtraLight"/>
          <w:sz w:val="28"/>
          <w:szCs w:val="28"/>
          <w:lang w:val="en-US"/>
        </w:rPr>
      </w:pPr>
      <w:proofErr w:type="spellStart"/>
      <w:r w:rsidRPr="00E9561B">
        <w:rPr>
          <w:rFonts w:ascii="Abadi ExtraLight" w:hAnsi="Abadi ExtraLight"/>
          <w:sz w:val="28"/>
          <w:szCs w:val="28"/>
          <w:lang w:val="uk-UA"/>
        </w:rPr>
        <w:t>In</w:t>
      </w:r>
      <w:proofErr w:type="spellEnd"/>
      <w:r w:rsidRPr="00E9561B">
        <w:rPr>
          <w:rFonts w:ascii="Abadi ExtraLight" w:hAnsi="Abadi ExtraLight"/>
          <w:sz w:val="28"/>
          <w:szCs w:val="28"/>
          <w:lang w:val="uk-UA"/>
        </w:rPr>
        <w:t xml:space="preserve"> a </w:t>
      </w:r>
      <w:proofErr w:type="spellStart"/>
      <w:r w:rsidRPr="00E9561B">
        <w:rPr>
          <w:rFonts w:ascii="Abadi ExtraLight" w:hAnsi="Abadi ExtraLight"/>
          <w:sz w:val="28"/>
          <w:szCs w:val="28"/>
          <w:lang w:val="uk-UA"/>
        </w:rPr>
        <w:t>real-world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business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environment</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managers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use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pivot</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tables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to</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quickly</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generate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reports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monitor</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key</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performance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indicators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KPIs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and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make</w:t>
      </w:r>
      <w:proofErr w:type="spellEnd"/>
      <w:r w:rsidRPr="00E9561B">
        <w:rPr>
          <w:rFonts w:ascii="Abadi ExtraLight" w:hAnsi="Abadi ExtraLight"/>
          <w:sz w:val="28"/>
          <w:szCs w:val="28"/>
          <w:lang w:val="uk-UA"/>
        </w:rPr>
        <w:t xml:space="preserve"> data-driven decisions.</w:t>
      </w:r>
    </w:p>
    <w:p w14:paraId="57E47C43" w14:textId="4547EF04" w:rsidR="00152CFD" w:rsidRPr="00152CFD" w:rsidRDefault="00152CFD" w:rsidP="00E9561B">
      <w:pPr>
        <w:jc w:val="center"/>
        <w:rPr>
          <w:lang w:val="en-US"/>
        </w:rPr>
      </w:pPr>
    </w:p>
    <w:p w14:paraId="516970D1" w14:textId="60D2547B" w:rsidR="00937C8A" w:rsidRPr="003014C9" w:rsidRDefault="00B42906" w:rsidP="003014C9">
      <w:pPr>
        <w:pStyle w:val="Heading2"/>
        <w:jc w:val="center"/>
        <w:rPr>
          <w:rFonts w:ascii="Abadi ExtraLight" w:hAnsi="Abadi ExtraLight"/>
          <w:sz w:val="28"/>
          <w:szCs w:val="28"/>
        </w:rPr>
      </w:pPr>
      <w:bookmarkStart w:id="14" w:name="_Toc215080239"/>
      <w:r w:rsidRPr="003014C9">
        <w:rPr>
          <w:rFonts w:ascii="Abadi ExtraLight" w:hAnsi="Abadi ExtraLight"/>
          <w:sz w:val="28"/>
          <w:szCs w:val="28"/>
        </w:rPr>
        <w:t>Task 4</w:t>
      </w:r>
      <w:bookmarkEnd w:id="14"/>
    </w:p>
    <w:p w14:paraId="2615BFC9" w14:textId="3ECD6C99" w:rsidR="00B42906" w:rsidRPr="003014C9" w:rsidRDefault="00B42906" w:rsidP="00802363">
      <w:pPr>
        <w:pStyle w:val="Heading3"/>
        <w:jc w:val="center"/>
        <w:rPr>
          <w:rFonts w:ascii="Abadi ExtraLight" w:hAnsi="Abadi ExtraLight"/>
        </w:rPr>
      </w:pPr>
      <w:bookmarkStart w:id="15" w:name="_Toc215080240"/>
      <w:r w:rsidRPr="003014C9">
        <w:rPr>
          <w:rFonts w:ascii="Abadi ExtraLight" w:hAnsi="Abadi ExtraLight"/>
        </w:rPr>
        <w:t>Communication and Collaboration applications</w:t>
      </w:r>
      <w:bookmarkEnd w:id="15"/>
    </w:p>
    <w:p w14:paraId="0233D9C3" w14:textId="77777777" w:rsidR="006B01F8" w:rsidRPr="006B01F8" w:rsidRDefault="006B01F8" w:rsidP="006B01F8">
      <w:pPr>
        <w:pStyle w:val="Heading3"/>
        <w:rPr>
          <w:rFonts w:ascii="Abadi ExtraLight" w:hAnsi="Abadi ExtraLight"/>
        </w:rPr>
      </w:pPr>
      <w:bookmarkStart w:id="16" w:name="_Toc215080241"/>
      <w:r w:rsidRPr="006B01F8">
        <w:rPr>
          <w:rFonts w:ascii="Abadi ExtraLight" w:hAnsi="Abadi ExtraLight"/>
        </w:rPr>
        <w:t>Introduction</w:t>
      </w:r>
      <w:bookmarkEnd w:id="16"/>
    </w:p>
    <w:p w14:paraId="1A35BC5F" w14:textId="07776343"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Modern businesses rely heavily on digital tools to support hybrid and remote work. Effective communication and online collaboration solutions are critical to ensuring business continuity, improving productivity, and managing knowledge in an organisation</w:t>
      </w:r>
      <w:r w:rsidR="0083356E">
        <w:rPr>
          <w:rFonts w:ascii="Abadi ExtraLight" w:hAnsi="Abadi ExtraLight"/>
          <w:noProof/>
          <w:sz w:val="28"/>
          <w:szCs w:val="28"/>
          <w:lang w:val="en-US"/>
        </w:rPr>
        <w:t xml:space="preserve"> </w:t>
      </w:r>
      <w:r w:rsidR="0083356E" w:rsidRPr="0083356E">
        <w:rPr>
          <w:rFonts w:ascii="Abadi ExtraLight" w:hAnsi="Abadi ExtraLight"/>
          <w:noProof/>
          <w:sz w:val="28"/>
          <w:szCs w:val="28"/>
          <w:lang w:val="en-US"/>
        </w:rPr>
        <w:t>[10]</w:t>
      </w:r>
      <w:r w:rsidRPr="006B01F8">
        <w:rPr>
          <w:rFonts w:ascii="Abadi ExtraLight" w:hAnsi="Abadi ExtraLight"/>
          <w:sz w:val="28"/>
          <w:szCs w:val="28"/>
        </w:rPr>
        <w:t>. This assignment aims to conduct an in-depth analysis of one modern communication tool and one online collaboration tool that dominate the modern corporate environment, as well as provide practical evidence of their use.</w:t>
      </w:r>
    </w:p>
    <w:p w14:paraId="1A885AA3" w14:textId="77777777" w:rsidR="006B01F8" w:rsidRPr="006B01F8" w:rsidRDefault="006B01F8" w:rsidP="006B01F8">
      <w:pPr>
        <w:jc w:val="center"/>
        <w:rPr>
          <w:rFonts w:ascii="Abadi ExtraLight" w:hAnsi="Abadi ExtraLight"/>
          <w:sz w:val="28"/>
          <w:szCs w:val="28"/>
        </w:rPr>
      </w:pPr>
    </w:p>
    <w:p w14:paraId="7C09ECB0" w14:textId="77777777" w:rsidR="006B01F8" w:rsidRPr="006B01F8" w:rsidRDefault="006B01F8" w:rsidP="00802363">
      <w:pPr>
        <w:pStyle w:val="Heading2"/>
        <w:jc w:val="center"/>
        <w:rPr>
          <w:rFonts w:ascii="Abadi ExtraLight" w:hAnsi="Abadi ExtraLight"/>
          <w:sz w:val="28"/>
          <w:szCs w:val="28"/>
        </w:rPr>
      </w:pPr>
      <w:bookmarkStart w:id="17" w:name="_Toc215080242"/>
      <w:r w:rsidRPr="006B01F8">
        <w:rPr>
          <w:rFonts w:ascii="Abadi ExtraLight" w:hAnsi="Abadi ExtraLight"/>
          <w:sz w:val="28"/>
          <w:szCs w:val="28"/>
        </w:rPr>
        <w:t>a. Analysis of Modern Communication and Online Collaboration Tools</w:t>
      </w:r>
      <w:bookmarkEnd w:id="17"/>
    </w:p>
    <w:p w14:paraId="23CA1519" w14:textId="77777777"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Two products from the integrated Microsoft 365 ecosystem were selected for analysis, which are the industry standard for many global corporations: Microsoft Teams for communication and Microsoft OneDrive for collaboration and file management.</w:t>
      </w:r>
    </w:p>
    <w:p w14:paraId="1A982EFC" w14:textId="77777777" w:rsidR="006B01F8" w:rsidRPr="006B01F8" w:rsidRDefault="006B01F8" w:rsidP="006B01F8">
      <w:pPr>
        <w:jc w:val="center"/>
        <w:rPr>
          <w:rFonts w:ascii="Abadi ExtraLight" w:hAnsi="Abadi ExtraLight"/>
          <w:sz w:val="28"/>
          <w:szCs w:val="28"/>
        </w:rPr>
      </w:pPr>
    </w:p>
    <w:p w14:paraId="5B4F3749" w14:textId="77777777" w:rsidR="006B01F8" w:rsidRPr="006B01F8" w:rsidRDefault="006B01F8" w:rsidP="006B01F8">
      <w:pPr>
        <w:jc w:val="center"/>
        <w:rPr>
          <w:rFonts w:ascii="Abadi ExtraLight" w:hAnsi="Abadi ExtraLight"/>
          <w:sz w:val="28"/>
          <w:szCs w:val="28"/>
        </w:rPr>
      </w:pPr>
      <w:r w:rsidRPr="00802363">
        <w:rPr>
          <w:rFonts w:ascii="Abadi ExtraLight" w:hAnsi="Abadi ExtraLight"/>
          <w:sz w:val="28"/>
          <w:szCs w:val="28"/>
          <w:highlight w:val="darkGray"/>
        </w:rPr>
        <w:t>1. Microsoft Teams (Communications application)</w:t>
      </w:r>
    </w:p>
    <w:p w14:paraId="0908DF23" w14:textId="3BB62C34"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 xml:space="preserve">Microsoft Teams is a unified communications and collaboration platform that integrates a chat-based persistent workspace, video conferencing, cloud file storage, and application integration. Its key value lies in consolidating disparate communication streams into a single central hub, which improves workflow efficiency </w:t>
      </w:r>
      <w:sdt>
        <w:sdtPr>
          <w:rPr>
            <w:rFonts w:ascii="Abadi ExtraLight" w:hAnsi="Abadi ExtraLight"/>
            <w:sz w:val="28"/>
            <w:szCs w:val="28"/>
          </w:rPr>
          <w:id w:val="1797406753"/>
          <w:citation/>
        </w:sdtPr>
        <w:sdtEndPr/>
        <w:sdtContent>
          <w:r w:rsidR="00802363">
            <w:rPr>
              <w:rFonts w:ascii="Abadi ExtraLight" w:hAnsi="Abadi ExtraLight"/>
              <w:sz w:val="28"/>
              <w:szCs w:val="28"/>
            </w:rPr>
            <w:fldChar w:fldCharType="begin"/>
          </w:r>
          <w:r w:rsidR="00802363">
            <w:rPr>
              <w:rFonts w:ascii="Abadi ExtraLight" w:hAnsi="Abadi ExtraLight"/>
              <w:sz w:val="28"/>
              <w:szCs w:val="28"/>
              <w:lang w:val="en-US"/>
            </w:rPr>
            <w:instrText xml:space="preserve">CITATION Mic25 \l 1033 </w:instrText>
          </w:r>
          <w:r w:rsidR="00802363">
            <w:rPr>
              <w:rFonts w:ascii="Abadi ExtraLight" w:hAnsi="Abadi ExtraLight"/>
              <w:sz w:val="28"/>
              <w:szCs w:val="28"/>
            </w:rPr>
            <w:fldChar w:fldCharType="separate"/>
          </w:r>
          <w:r w:rsidR="0083356E" w:rsidRPr="0083356E">
            <w:rPr>
              <w:rFonts w:ascii="Abadi ExtraLight" w:hAnsi="Abadi ExtraLight"/>
              <w:noProof/>
              <w:sz w:val="28"/>
              <w:szCs w:val="28"/>
              <w:lang w:val="en-US"/>
            </w:rPr>
            <w:t>[11]</w:t>
          </w:r>
          <w:r w:rsidR="00802363">
            <w:rPr>
              <w:rFonts w:ascii="Abadi ExtraLight" w:hAnsi="Abadi ExtraLight"/>
              <w:sz w:val="28"/>
              <w:szCs w:val="28"/>
            </w:rPr>
            <w:fldChar w:fldCharType="end"/>
          </w:r>
        </w:sdtContent>
      </w:sdt>
      <w:r w:rsidR="00802363">
        <w:rPr>
          <w:rFonts w:ascii="Abadi ExtraLight" w:hAnsi="Abadi ExtraLight"/>
          <w:sz w:val="28"/>
          <w:szCs w:val="28"/>
        </w:rPr>
        <w:t>.</w:t>
      </w:r>
    </w:p>
    <w:p w14:paraId="3464FF9B" w14:textId="77777777" w:rsidR="006B01F8" w:rsidRPr="006B01F8" w:rsidRDefault="006B01F8" w:rsidP="006B01F8">
      <w:pPr>
        <w:jc w:val="center"/>
        <w:rPr>
          <w:rFonts w:ascii="Abadi ExtraLight" w:hAnsi="Abadi ExtraLight"/>
          <w:sz w:val="28"/>
          <w:szCs w:val="28"/>
        </w:rPr>
      </w:pPr>
    </w:p>
    <w:p w14:paraId="21AEB880" w14:textId="77777777"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Key Features and Academic Relevance:</w:t>
      </w:r>
    </w:p>
    <w:p w14:paraId="46E8BC26" w14:textId="77777777"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Channel Communication and Knowledge Management: Teams allows you to organise communication in thematic Channels, which can be public or private. This mechanism effectively replaces traditional internal email, which often leads to information overload and loss of important discussions. All messages, solutions, and files published in channels are automatically indexed and stored, which is critical for corporate knowledge management. New employees can quickly catch up on project discussions by reviewing the channel history.</w:t>
      </w:r>
    </w:p>
    <w:p w14:paraId="6986D9BD" w14:textId="77777777" w:rsidR="006B01F8" w:rsidRPr="006B01F8" w:rsidRDefault="006B01F8" w:rsidP="006B01F8">
      <w:pPr>
        <w:jc w:val="center"/>
        <w:rPr>
          <w:rFonts w:ascii="Abadi ExtraLight" w:hAnsi="Abadi ExtraLight"/>
          <w:sz w:val="28"/>
          <w:szCs w:val="28"/>
        </w:rPr>
      </w:pPr>
    </w:p>
    <w:p w14:paraId="755C22FD" w14:textId="6E427A37"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 xml:space="preserve">Synchronous Interaction (Meetings): The platform provides high-quality audio and video conferencing with features critical for hybrid work. Meeting recording, real-time transcription, and screen sharing enable geographically distributed teams to collaborate with minimal loss of efficiency. This directly contributes to overcoming geographical and time barriers, which </w:t>
      </w:r>
      <w:r w:rsidR="00E95DF9">
        <w:rPr>
          <w:rFonts w:ascii="Abadi ExtraLight" w:hAnsi="Abadi ExtraLight"/>
          <w:sz w:val="28"/>
          <w:szCs w:val="28"/>
        </w:rPr>
        <w:t>are</w:t>
      </w:r>
      <w:r w:rsidRPr="006B01F8">
        <w:rPr>
          <w:rFonts w:ascii="Abadi ExtraLight" w:hAnsi="Abadi ExtraLight"/>
          <w:sz w:val="28"/>
          <w:szCs w:val="28"/>
        </w:rPr>
        <w:t xml:space="preserve"> a prerequisite for global business operations.</w:t>
      </w:r>
    </w:p>
    <w:p w14:paraId="6AB7435C" w14:textId="77777777" w:rsidR="006B01F8" w:rsidRPr="006B01F8" w:rsidRDefault="006B01F8" w:rsidP="006B01F8">
      <w:pPr>
        <w:jc w:val="center"/>
        <w:rPr>
          <w:rFonts w:ascii="Abadi ExtraLight" w:hAnsi="Abadi ExtraLight"/>
          <w:sz w:val="28"/>
          <w:szCs w:val="28"/>
        </w:rPr>
      </w:pPr>
    </w:p>
    <w:p w14:paraId="13A01F94" w14:textId="77777777"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Ecosystem Integration and Extensibility: Teams is the core of the Microsoft 365 ecosystem. Deep integration with Word, Excel, Outlook, and most importantly, OneDrive, turns Teams into a single "operations centre." Employees can co-edit documents, manage tasks (via Planner), and access line-of-business applications without leaving the Teams interface. This integration minimises "context switching," which, according to productivity studies, is a significant time-suck.</w:t>
      </w:r>
    </w:p>
    <w:p w14:paraId="00E82D9D" w14:textId="77777777" w:rsidR="006B01F8" w:rsidRPr="006B01F8" w:rsidRDefault="006B01F8" w:rsidP="006B01F8">
      <w:pPr>
        <w:jc w:val="center"/>
        <w:rPr>
          <w:rFonts w:ascii="Abadi ExtraLight" w:hAnsi="Abadi ExtraLight"/>
          <w:sz w:val="28"/>
          <w:szCs w:val="28"/>
        </w:rPr>
      </w:pPr>
    </w:p>
    <w:p w14:paraId="662A8007" w14:textId="77777777" w:rsidR="006B01F8" w:rsidRPr="006B01F8" w:rsidRDefault="006B01F8" w:rsidP="006B01F8">
      <w:pPr>
        <w:jc w:val="center"/>
        <w:rPr>
          <w:rFonts w:ascii="Abadi ExtraLight" w:hAnsi="Abadi ExtraLight"/>
          <w:sz w:val="28"/>
          <w:szCs w:val="28"/>
        </w:rPr>
      </w:pPr>
      <w:r w:rsidRPr="00802363">
        <w:rPr>
          <w:rFonts w:ascii="Abadi ExtraLight" w:hAnsi="Abadi ExtraLight"/>
          <w:sz w:val="28"/>
          <w:szCs w:val="28"/>
          <w:highlight w:val="darkGray"/>
        </w:rPr>
        <w:t>2. Microsoft OneDrive (Online Collaboration Software)</w:t>
      </w:r>
    </w:p>
    <w:p w14:paraId="077E7BE4" w14:textId="70A7D985"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 xml:space="preserve">Microsoft OneDrive is a cloud-based file storage and synchronisation service that plays a critical role in collaboration, especially in conjunction with Microsoft Teams. It acts as a primary tool for content collaboration, providing secure storage and management of work files </w:t>
      </w:r>
      <w:sdt>
        <w:sdtPr>
          <w:rPr>
            <w:rFonts w:ascii="Abadi ExtraLight" w:hAnsi="Abadi ExtraLight"/>
            <w:sz w:val="28"/>
            <w:szCs w:val="28"/>
          </w:rPr>
          <w:id w:val="-754358292"/>
          <w:citation/>
        </w:sdtPr>
        <w:sdtEndPr/>
        <w:sdtContent>
          <w:r w:rsidR="00802363">
            <w:rPr>
              <w:rFonts w:ascii="Abadi ExtraLight" w:hAnsi="Abadi ExtraLight"/>
              <w:sz w:val="28"/>
              <w:szCs w:val="28"/>
            </w:rPr>
            <w:fldChar w:fldCharType="begin"/>
          </w:r>
          <w:r w:rsidR="00802363">
            <w:rPr>
              <w:rFonts w:ascii="Abadi ExtraLight" w:hAnsi="Abadi ExtraLight"/>
              <w:sz w:val="28"/>
              <w:szCs w:val="28"/>
              <w:lang w:val="en-US"/>
            </w:rPr>
            <w:instrText xml:space="preserve"> CITATION Mic251 \l 1033 </w:instrText>
          </w:r>
          <w:r w:rsidR="00802363">
            <w:rPr>
              <w:rFonts w:ascii="Abadi ExtraLight" w:hAnsi="Abadi ExtraLight"/>
              <w:sz w:val="28"/>
              <w:szCs w:val="28"/>
            </w:rPr>
            <w:fldChar w:fldCharType="separate"/>
          </w:r>
          <w:r w:rsidR="0083356E" w:rsidRPr="0083356E">
            <w:rPr>
              <w:rFonts w:ascii="Abadi ExtraLight" w:hAnsi="Abadi ExtraLight"/>
              <w:noProof/>
              <w:sz w:val="28"/>
              <w:szCs w:val="28"/>
              <w:lang w:val="en-US"/>
            </w:rPr>
            <w:t>[12]</w:t>
          </w:r>
          <w:r w:rsidR="00802363">
            <w:rPr>
              <w:rFonts w:ascii="Abadi ExtraLight" w:hAnsi="Abadi ExtraLight"/>
              <w:sz w:val="28"/>
              <w:szCs w:val="28"/>
            </w:rPr>
            <w:fldChar w:fldCharType="end"/>
          </w:r>
        </w:sdtContent>
      </w:sdt>
      <w:r w:rsidR="00802363">
        <w:rPr>
          <w:rFonts w:ascii="Abadi ExtraLight" w:hAnsi="Abadi ExtraLight"/>
          <w:sz w:val="28"/>
          <w:szCs w:val="28"/>
        </w:rPr>
        <w:t>.</w:t>
      </w:r>
      <w:r w:rsidRPr="006B01F8">
        <w:rPr>
          <w:rFonts w:ascii="Abadi ExtraLight" w:hAnsi="Abadi ExtraLight"/>
          <w:sz w:val="28"/>
          <w:szCs w:val="28"/>
        </w:rPr>
        <w:t>Its functionality directly affects the integrity and relevance of data in collaborative projects.</w:t>
      </w:r>
    </w:p>
    <w:p w14:paraId="1A6395A0" w14:textId="77777777" w:rsidR="006B01F8" w:rsidRPr="006B01F8" w:rsidRDefault="006B01F8" w:rsidP="006B01F8">
      <w:pPr>
        <w:jc w:val="center"/>
        <w:rPr>
          <w:rFonts w:ascii="Abadi ExtraLight" w:hAnsi="Abadi ExtraLight"/>
          <w:sz w:val="28"/>
          <w:szCs w:val="28"/>
        </w:rPr>
      </w:pPr>
    </w:p>
    <w:p w14:paraId="796FCCA6" w14:textId="77777777"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Key Features and Academic Relevance:</w:t>
      </w:r>
    </w:p>
    <w:p w14:paraId="510AFEFB" w14:textId="77777777"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Co-authoring: This is a fundamental feature that allows multiple users to work on the same Office document (Word, Excel, PowerPoint) simultaneously in real time. The system automatically reflects changes made by colleagues and saves them. This approach eliminates the problems of "versioning" and prevents the creation of duplicate files. This is critical for projects where time is a key factor, for example, when preparing financial reports or tender proposals.</w:t>
      </w:r>
    </w:p>
    <w:p w14:paraId="2DE4B4A2" w14:textId="77777777" w:rsidR="006B01F8" w:rsidRPr="006B01F8" w:rsidRDefault="006B01F8" w:rsidP="006B01F8">
      <w:pPr>
        <w:jc w:val="center"/>
        <w:rPr>
          <w:rFonts w:ascii="Abadi ExtraLight" w:hAnsi="Abadi ExtraLight"/>
          <w:sz w:val="28"/>
          <w:szCs w:val="28"/>
        </w:rPr>
      </w:pPr>
    </w:p>
    <w:p w14:paraId="39F26F56" w14:textId="31224F89"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 xml:space="preserve">Accessibility and Resource Optimisation: OneDrive ensures that files are accessible from any device. Files On-Demand is an example of effective resource optimisation: files are stored in the cloud but displayed in Explorer, saving space on local drives. This supports the mobile worker model, ensuring that employees who frequently change locations (for example, between the London office and home) always have access to up-to-date data </w:t>
      </w:r>
      <w:sdt>
        <w:sdtPr>
          <w:rPr>
            <w:rFonts w:ascii="Abadi ExtraLight" w:hAnsi="Abadi ExtraLight"/>
            <w:sz w:val="28"/>
            <w:szCs w:val="28"/>
          </w:rPr>
          <w:id w:val="429243035"/>
          <w:citation/>
        </w:sdtPr>
        <w:sdtEndPr/>
        <w:sdtContent>
          <w:r w:rsidR="00802363">
            <w:rPr>
              <w:rFonts w:ascii="Abadi ExtraLight" w:hAnsi="Abadi ExtraLight"/>
              <w:sz w:val="28"/>
              <w:szCs w:val="28"/>
            </w:rPr>
            <w:fldChar w:fldCharType="begin"/>
          </w:r>
          <w:r w:rsidR="00802363">
            <w:rPr>
              <w:rFonts w:ascii="Abadi ExtraLight" w:hAnsi="Abadi ExtraLight"/>
              <w:sz w:val="28"/>
              <w:szCs w:val="28"/>
              <w:lang w:val="en-US"/>
            </w:rPr>
            <w:instrText xml:space="preserve"> CITATION The25 \l 1033 </w:instrText>
          </w:r>
          <w:r w:rsidR="00802363">
            <w:rPr>
              <w:rFonts w:ascii="Abadi ExtraLight" w:hAnsi="Abadi ExtraLight"/>
              <w:sz w:val="28"/>
              <w:szCs w:val="28"/>
            </w:rPr>
            <w:fldChar w:fldCharType="separate"/>
          </w:r>
          <w:r w:rsidR="0083356E" w:rsidRPr="0083356E">
            <w:rPr>
              <w:rFonts w:ascii="Abadi ExtraLight" w:hAnsi="Abadi ExtraLight"/>
              <w:noProof/>
              <w:sz w:val="28"/>
              <w:szCs w:val="28"/>
              <w:lang w:val="en-US"/>
            </w:rPr>
            <w:t>[10]</w:t>
          </w:r>
          <w:r w:rsidR="00802363">
            <w:rPr>
              <w:rFonts w:ascii="Abadi ExtraLight" w:hAnsi="Abadi ExtraLight"/>
              <w:sz w:val="28"/>
              <w:szCs w:val="28"/>
            </w:rPr>
            <w:fldChar w:fldCharType="end"/>
          </w:r>
        </w:sdtContent>
      </w:sdt>
      <w:r w:rsidR="00802363">
        <w:rPr>
          <w:rFonts w:ascii="Abadi ExtraLight" w:hAnsi="Abadi ExtraLight"/>
          <w:sz w:val="28"/>
          <w:szCs w:val="28"/>
        </w:rPr>
        <w:t>.</w:t>
      </w:r>
    </w:p>
    <w:p w14:paraId="24A610D5" w14:textId="77777777" w:rsidR="006B01F8" w:rsidRPr="006B01F8" w:rsidRDefault="006B01F8" w:rsidP="006B01F8">
      <w:pPr>
        <w:jc w:val="center"/>
        <w:rPr>
          <w:rFonts w:ascii="Abadi ExtraLight" w:hAnsi="Abadi ExtraLight"/>
          <w:sz w:val="28"/>
          <w:szCs w:val="28"/>
        </w:rPr>
      </w:pPr>
    </w:p>
    <w:p w14:paraId="64A8127E" w14:textId="3B476484" w:rsidR="00802363" w:rsidRDefault="006B01F8" w:rsidP="00802363">
      <w:pPr>
        <w:jc w:val="center"/>
        <w:rPr>
          <w:rFonts w:ascii="Abadi ExtraLight" w:hAnsi="Abadi ExtraLight"/>
          <w:sz w:val="28"/>
          <w:szCs w:val="28"/>
        </w:rPr>
      </w:pPr>
      <w:r w:rsidRPr="006B01F8">
        <w:rPr>
          <w:rFonts w:ascii="Abadi ExtraLight" w:hAnsi="Abadi ExtraLight"/>
          <w:sz w:val="28"/>
          <w:szCs w:val="28"/>
        </w:rPr>
        <w:t xml:space="preserve">Version Control and Security: Every document in OneDrive has a complete version history. This feature is critical for auditing and data integrity, as it allows you to revert to any previous version of a file in the event of an accidental error or the need to restore old data. In addition, OneDrive offers granular access controls that allow you to set viewing, editing, link expiration, and password protection, which is necessary to comply with corporate security standards and GDPR </w:t>
      </w:r>
      <w:sdt>
        <w:sdtPr>
          <w:rPr>
            <w:rFonts w:ascii="Abadi ExtraLight" w:hAnsi="Abadi ExtraLight"/>
            <w:sz w:val="28"/>
            <w:szCs w:val="28"/>
          </w:rPr>
          <w:id w:val="1120343377"/>
          <w:citation/>
        </w:sdtPr>
        <w:sdtEndPr/>
        <w:sdtContent>
          <w:r w:rsidR="00802363">
            <w:rPr>
              <w:rFonts w:ascii="Abadi ExtraLight" w:hAnsi="Abadi ExtraLight"/>
              <w:sz w:val="28"/>
              <w:szCs w:val="28"/>
            </w:rPr>
            <w:fldChar w:fldCharType="begin"/>
          </w:r>
          <w:r w:rsidR="00802363">
            <w:rPr>
              <w:rFonts w:ascii="Abadi ExtraLight" w:hAnsi="Abadi ExtraLight"/>
              <w:sz w:val="28"/>
              <w:szCs w:val="28"/>
              <w:lang w:val="en-US"/>
            </w:rPr>
            <w:instrText xml:space="preserve"> CITATION Mic252 \l 1033 </w:instrText>
          </w:r>
          <w:r w:rsidR="00802363">
            <w:rPr>
              <w:rFonts w:ascii="Abadi ExtraLight" w:hAnsi="Abadi ExtraLight"/>
              <w:sz w:val="28"/>
              <w:szCs w:val="28"/>
            </w:rPr>
            <w:fldChar w:fldCharType="separate"/>
          </w:r>
          <w:r w:rsidR="0083356E" w:rsidRPr="0083356E">
            <w:rPr>
              <w:rFonts w:ascii="Abadi ExtraLight" w:hAnsi="Abadi ExtraLight"/>
              <w:noProof/>
              <w:sz w:val="28"/>
              <w:szCs w:val="28"/>
              <w:lang w:val="en-US"/>
            </w:rPr>
            <w:t>[13]</w:t>
          </w:r>
          <w:r w:rsidR="00802363">
            <w:rPr>
              <w:rFonts w:ascii="Abadi ExtraLight" w:hAnsi="Abadi ExtraLight"/>
              <w:sz w:val="28"/>
              <w:szCs w:val="28"/>
            </w:rPr>
            <w:fldChar w:fldCharType="end"/>
          </w:r>
        </w:sdtContent>
      </w:sdt>
      <w:r w:rsidR="00802363">
        <w:rPr>
          <w:rFonts w:ascii="Abadi ExtraLight" w:hAnsi="Abadi ExtraLight"/>
          <w:sz w:val="28"/>
          <w:szCs w:val="28"/>
        </w:rPr>
        <w:t>.</w:t>
      </w:r>
    </w:p>
    <w:p w14:paraId="4BC06B38" w14:textId="5169D89E" w:rsidR="001F51DA" w:rsidRPr="00802363" w:rsidRDefault="00B42906" w:rsidP="00802363">
      <w:pPr>
        <w:pStyle w:val="Heading2"/>
        <w:jc w:val="center"/>
        <w:rPr>
          <w:rStyle w:val="Heading4Char"/>
          <w:rFonts w:ascii="Calibri" w:hAnsi="Calibri" w:cs="Calibri"/>
          <w:i w:val="0"/>
          <w:iCs w:val="0"/>
          <w:sz w:val="28"/>
          <w:szCs w:val="28"/>
          <w:lang w:val="uk-UA"/>
        </w:rPr>
      </w:pPr>
      <w:bookmarkStart w:id="18" w:name="_Toc215080243"/>
      <w:r w:rsidRPr="00802363">
        <w:rPr>
          <w:rStyle w:val="Heading4Char"/>
          <w:rFonts w:ascii="Abadi ExtraLight" w:hAnsi="Abadi ExtraLight"/>
          <w:i w:val="0"/>
          <w:iCs w:val="0"/>
          <w:sz w:val="28"/>
          <w:szCs w:val="28"/>
        </w:rPr>
        <w:t>b</w:t>
      </w:r>
      <w:r w:rsidR="009F2E5F" w:rsidRPr="00802363">
        <w:rPr>
          <w:rStyle w:val="Heading4Char"/>
          <w:rFonts w:ascii="Calibri" w:hAnsi="Calibri" w:cs="Calibri"/>
          <w:i w:val="0"/>
          <w:iCs w:val="0"/>
          <w:sz w:val="28"/>
          <w:szCs w:val="28"/>
          <w:lang w:val="uk-UA"/>
        </w:rPr>
        <w:t>.</w:t>
      </w:r>
      <w:r w:rsidR="00863FD8" w:rsidRPr="00802363">
        <w:rPr>
          <w:rFonts w:ascii="Abadi ExtraLight" w:hAnsi="Abadi ExtraLight" w:cs="Calibri"/>
          <w:b/>
          <w:bCs/>
          <w:sz w:val="28"/>
          <w:szCs w:val="28"/>
        </w:rPr>
        <w:t xml:space="preserve"> Testing the Communication</w:t>
      </w:r>
      <w:bookmarkEnd w:id="18"/>
    </w:p>
    <w:p w14:paraId="4BBFE56E" w14:textId="77777777" w:rsidR="00305F3B" w:rsidRPr="00305F3B" w:rsidRDefault="00305F3B" w:rsidP="00305F3B">
      <w:pPr>
        <w:jc w:val="center"/>
        <w:rPr>
          <w:rFonts w:ascii="Abadi ExtraLight" w:hAnsi="Abadi ExtraLight" w:cs="Calibri"/>
          <w:sz w:val="28"/>
          <w:szCs w:val="28"/>
        </w:rPr>
      </w:pPr>
      <w:r w:rsidRPr="00305F3B">
        <w:rPr>
          <w:rFonts w:ascii="Abadi ExtraLight" w:hAnsi="Abadi ExtraLight" w:cs="Calibri"/>
          <w:sz w:val="28"/>
          <w:szCs w:val="28"/>
        </w:rPr>
        <w:t>To demonstrate the practical utility of these tools, one key feature for each application was tested using their freely available service levels.</w:t>
      </w:r>
    </w:p>
    <w:p w14:paraId="1BD1969D" w14:textId="77777777" w:rsidR="00305F3B" w:rsidRPr="00305F3B" w:rsidRDefault="00305F3B" w:rsidP="00305F3B">
      <w:pPr>
        <w:jc w:val="center"/>
        <w:rPr>
          <w:rFonts w:ascii="Abadi ExtraLight" w:hAnsi="Abadi ExtraLight" w:cs="Calibri"/>
          <w:b/>
          <w:bCs/>
          <w:sz w:val="28"/>
          <w:szCs w:val="28"/>
        </w:rPr>
      </w:pPr>
      <w:r w:rsidRPr="00802363">
        <w:rPr>
          <w:rFonts w:ascii="Abadi ExtraLight" w:hAnsi="Abadi ExtraLight" w:cs="Calibri"/>
          <w:b/>
          <w:bCs/>
          <w:sz w:val="28"/>
          <w:szCs w:val="28"/>
          <w:highlight w:val="darkGray"/>
        </w:rPr>
        <w:t>1. Testing the Communication feature: Instant Chat in Microsoft Teams</w:t>
      </w:r>
    </w:p>
    <w:p w14:paraId="21B32B72" w14:textId="343A3CDA" w:rsidR="00E6303B" w:rsidRPr="00E6303B" w:rsidRDefault="00305F3B" w:rsidP="00E6303B">
      <w:pPr>
        <w:jc w:val="center"/>
        <w:rPr>
          <w:rFonts w:cs="Calibri"/>
          <w:sz w:val="28"/>
          <w:szCs w:val="28"/>
          <w:lang w:val="uk-UA"/>
        </w:rPr>
      </w:pPr>
      <w:r w:rsidRPr="00305F3B">
        <w:rPr>
          <w:rFonts w:ascii="Abadi ExtraLight" w:hAnsi="Abadi ExtraLight" w:cs="Calibri"/>
          <w:b/>
          <w:bCs/>
          <w:sz w:val="28"/>
          <w:szCs w:val="28"/>
        </w:rPr>
        <w:t>Testing objective:</w:t>
      </w:r>
      <w:r w:rsidRPr="00305F3B">
        <w:rPr>
          <w:rFonts w:ascii="Abadi ExtraLight" w:hAnsi="Abadi ExtraLight" w:cs="Calibri"/>
          <w:sz w:val="28"/>
          <w:szCs w:val="28"/>
        </w:rPr>
        <w:t xml:space="preserve"> To test the effectiveness of asynchronous, informal communication for rapid resolution of issues, which is the basis for rapid business decision-making.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4"/>
        <w:gridCol w:w="1172"/>
        <w:gridCol w:w="2289"/>
        <w:gridCol w:w="5085"/>
      </w:tblGrid>
      <w:tr w:rsidR="009F3A49" w:rsidRPr="00305F3B" w14:paraId="776B2E5B"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5D903C3"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b/>
                <w:bCs/>
                <w:sz w:val="20"/>
                <w:szCs w:val="20"/>
              </w:rPr>
              <w:t>Step</w:t>
            </w:r>
          </w:p>
        </w:tc>
        <w:tc>
          <w:tcPr>
            <w:tcW w:w="0" w:type="auto"/>
            <w:tcBorders>
              <w:top w:val="single" w:sz="6" w:space="0" w:color="auto"/>
              <w:left w:val="single" w:sz="6" w:space="0" w:color="auto"/>
              <w:bottom w:val="single" w:sz="6" w:space="0" w:color="auto"/>
              <w:right w:val="single" w:sz="6" w:space="0" w:color="auto"/>
            </w:tcBorders>
            <w:vAlign w:val="center"/>
            <w:hideMark/>
          </w:tcPr>
          <w:p w14:paraId="01722064"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b/>
                <w:bCs/>
                <w:sz w:val="20"/>
                <w:szCs w:val="20"/>
              </w:rPr>
              <w:t>Action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125159EC"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b/>
                <w:bCs/>
                <w:sz w:val="20"/>
                <w:szCs w:val="20"/>
              </w:rPr>
              <w:t>Description and Business Value</w:t>
            </w:r>
          </w:p>
        </w:tc>
        <w:tc>
          <w:tcPr>
            <w:tcW w:w="0" w:type="auto"/>
            <w:tcBorders>
              <w:top w:val="single" w:sz="6" w:space="0" w:color="auto"/>
              <w:left w:val="single" w:sz="6" w:space="0" w:color="auto"/>
              <w:bottom w:val="single" w:sz="6" w:space="0" w:color="auto"/>
              <w:right w:val="single" w:sz="6" w:space="0" w:color="auto"/>
            </w:tcBorders>
            <w:vAlign w:val="center"/>
            <w:hideMark/>
          </w:tcPr>
          <w:p w14:paraId="55F3720D"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b/>
                <w:bCs/>
                <w:sz w:val="20"/>
                <w:szCs w:val="20"/>
              </w:rPr>
              <w:t>Evidence (Screenshots)</w:t>
            </w:r>
          </w:p>
        </w:tc>
      </w:tr>
      <w:tr w:rsidR="009F3A49" w:rsidRPr="00305F3B" w14:paraId="5919CEC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5DE421B"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b/>
                <w:bCs/>
                <w:sz w:val="20"/>
                <w:szCs w:val="20"/>
              </w:rPr>
              <w:t>1.</w:t>
            </w:r>
          </w:p>
        </w:tc>
        <w:tc>
          <w:tcPr>
            <w:tcW w:w="0" w:type="auto"/>
            <w:tcBorders>
              <w:top w:val="single" w:sz="6" w:space="0" w:color="auto"/>
              <w:left w:val="single" w:sz="6" w:space="0" w:color="auto"/>
              <w:bottom w:val="single" w:sz="6" w:space="0" w:color="auto"/>
              <w:right w:val="single" w:sz="6" w:space="0" w:color="auto"/>
            </w:tcBorders>
            <w:vAlign w:val="center"/>
            <w:hideMark/>
          </w:tcPr>
          <w:p w14:paraId="1A9AF920"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sz w:val="20"/>
                <w:szCs w:val="20"/>
              </w:rPr>
              <w:t>Create a new chat in the Chat feed.</w:t>
            </w:r>
          </w:p>
        </w:tc>
        <w:tc>
          <w:tcPr>
            <w:tcW w:w="0" w:type="auto"/>
            <w:tcBorders>
              <w:top w:val="single" w:sz="6" w:space="0" w:color="auto"/>
              <w:left w:val="single" w:sz="6" w:space="0" w:color="auto"/>
              <w:bottom w:val="single" w:sz="6" w:space="0" w:color="auto"/>
              <w:right w:val="single" w:sz="6" w:space="0" w:color="auto"/>
            </w:tcBorders>
            <w:vAlign w:val="center"/>
            <w:hideMark/>
          </w:tcPr>
          <w:p w14:paraId="46540901"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sz w:val="20"/>
                <w:szCs w:val="20"/>
              </w:rPr>
              <w:t>Initiate a direct, personal communication flow.</w:t>
            </w:r>
          </w:p>
        </w:tc>
        <w:tc>
          <w:tcPr>
            <w:tcW w:w="0" w:type="auto"/>
            <w:tcBorders>
              <w:top w:val="single" w:sz="6" w:space="0" w:color="auto"/>
              <w:left w:val="single" w:sz="6" w:space="0" w:color="auto"/>
              <w:bottom w:val="single" w:sz="6" w:space="0" w:color="auto"/>
              <w:right w:val="single" w:sz="6" w:space="0" w:color="auto"/>
            </w:tcBorders>
            <w:vAlign w:val="center"/>
            <w:hideMark/>
          </w:tcPr>
          <w:p w14:paraId="20EA570A" w14:textId="1E0B0386" w:rsidR="00305F3B" w:rsidRPr="009F3A49" w:rsidRDefault="0063432F" w:rsidP="00305F3B">
            <w:pPr>
              <w:jc w:val="center"/>
              <w:rPr>
                <w:rFonts w:ascii="Abadi ExtraLight" w:hAnsi="Abadi ExtraLight" w:cs="Calibri"/>
                <w:sz w:val="20"/>
                <w:szCs w:val="20"/>
              </w:rPr>
            </w:pPr>
            <w:r w:rsidRPr="009F3A49">
              <w:rPr>
                <w:rFonts w:ascii="Abadi ExtraLight" w:hAnsi="Abadi ExtraLight" w:cs="Calibri"/>
                <w:noProof/>
                <w:sz w:val="20"/>
                <w:szCs w:val="20"/>
              </w:rPr>
              <w:drawing>
                <wp:inline distT="0" distB="0" distL="0" distR="0" wp14:anchorId="2792F230" wp14:editId="2E30EA86">
                  <wp:extent cx="2704782" cy="1177290"/>
                  <wp:effectExtent l="0" t="0" r="635" b="3810"/>
                  <wp:docPr id="1339919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919678" name=""/>
                          <pic:cNvPicPr/>
                        </pic:nvPicPr>
                        <pic:blipFill rotWithShape="1">
                          <a:blip r:embed="rId27"/>
                          <a:srcRect l="-203" t="-462" r="77239" b="462"/>
                          <a:stretch>
                            <a:fillRect/>
                          </a:stretch>
                        </pic:blipFill>
                        <pic:spPr bwMode="auto">
                          <a:xfrm>
                            <a:off x="0" y="0"/>
                            <a:ext cx="2786541" cy="1212876"/>
                          </a:xfrm>
                          <a:prstGeom prst="rect">
                            <a:avLst/>
                          </a:prstGeom>
                          <a:ln>
                            <a:noFill/>
                          </a:ln>
                          <a:extLst>
                            <a:ext uri="{53640926-AAD7-44D8-BBD7-CCE9431645EC}">
                              <a14:shadowObscured xmlns:a14="http://schemas.microsoft.com/office/drawing/2010/main"/>
                            </a:ext>
                          </a:extLst>
                        </pic:spPr>
                      </pic:pic>
                    </a:graphicData>
                  </a:graphic>
                </wp:inline>
              </w:drawing>
            </w:r>
          </w:p>
        </w:tc>
      </w:tr>
      <w:tr w:rsidR="009F3A49" w:rsidRPr="00305F3B" w14:paraId="0C3CAF17"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E1EB8AE"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b/>
                <w:bCs/>
                <w:sz w:val="20"/>
                <w:szCs w:val="20"/>
              </w:rPr>
              <w:t>2.</w:t>
            </w:r>
          </w:p>
        </w:tc>
        <w:tc>
          <w:tcPr>
            <w:tcW w:w="0" w:type="auto"/>
            <w:tcBorders>
              <w:top w:val="single" w:sz="6" w:space="0" w:color="auto"/>
              <w:left w:val="single" w:sz="6" w:space="0" w:color="auto"/>
              <w:bottom w:val="single" w:sz="6" w:space="0" w:color="auto"/>
              <w:right w:val="single" w:sz="6" w:space="0" w:color="auto"/>
            </w:tcBorders>
            <w:vAlign w:val="center"/>
            <w:hideMark/>
          </w:tcPr>
          <w:p w14:paraId="0B9FC5E1"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sz w:val="20"/>
                <w:szCs w:val="20"/>
              </w:rPr>
              <w:t>Send a text message with a question.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0B76F3FA"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sz w:val="20"/>
                <w:szCs w:val="20"/>
              </w:rPr>
              <w:t>Demonstrate a fast, low-latency transfer of a business request.</w:t>
            </w:r>
          </w:p>
        </w:tc>
        <w:tc>
          <w:tcPr>
            <w:tcW w:w="0" w:type="auto"/>
            <w:tcBorders>
              <w:top w:val="single" w:sz="6" w:space="0" w:color="auto"/>
              <w:left w:val="single" w:sz="6" w:space="0" w:color="auto"/>
              <w:bottom w:val="single" w:sz="6" w:space="0" w:color="auto"/>
              <w:right w:val="single" w:sz="6" w:space="0" w:color="auto"/>
            </w:tcBorders>
            <w:vAlign w:val="center"/>
            <w:hideMark/>
          </w:tcPr>
          <w:p w14:paraId="6D7A69E0" w14:textId="2BCD0351" w:rsidR="00305F3B" w:rsidRPr="009F3A49" w:rsidRDefault="007420C0" w:rsidP="00305F3B">
            <w:pPr>
              <w:jc w:val="center"/>
              <w:rPr>
                <w:rFonts w:ascii="Abadi ExtraLight" w:hAnsi="Abadi ExtraLight" w:cs="Calibri"/>
                <w:sz w:val="20"/>
                <w:szCs w:val="20"/>
              </w:rPr>
            </w:pPr>
            <w:r w:rsidRPr="009F3A49">
              <w:rPr>
                <w:rFonts w:ascii="Abadi ExtraLight" w:hAnsi="Abadi ExtraLight" w:cs="Calibri"/>
                <w:noProof/>
                <w:sz w:val="20"/>
                <w:szCs w:val="20"/>
              </w:rPr>
              <w:drawing>
                <wp:anchor distT="0" distB="0" distL="114300" distR="114300" simplePos="0" relativeHeight="251676672" behindDoc="0" locked="0" layoutInCell="1" allowOverlap="1" wp14:anchorId="73050234" wp14:editId="7242356F">
                  <wp:simplePos x="0" y="0"/>
                  <wp:positionH relativeFrom="column">
                    <wp:posOffset>128270</wp:posOffset>
                  </wp:positionH>
                  <wp:positionV relativeFrom="paragraph">
                    <wp:posOffset>-2473960</wp:posOffset>
                  </wp:positionV>
                  <wp:extent cx="3126105" cy="2630170"/>
                  <wp:effectExtent l="0" t="0" r="0" b="0"/>
                  <wp:wrapSquare wrapText="bothSides"/>
                  <wp:docPr id="1017122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122787"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126105" cy="2630170"/>
                          </a:xfrm>
                          <a:prstGeom prst="rect">
                            <a:avLst/>
                          </a:prstGeom>
                        </pic:spPr>
                      </pic:pic>
                    </a:graphicData>
                  </a:graphic>
                  <wp14:sizeRelH relativeFrom="margin">
                    <wp14:pctWidth>0</wp14:pctWidth>
                  </wp14:sizeRelH>
                  <wp14:sizeRelV relativeFrom="margin">
                    <wp14:pctHeight>0</wp14:pctHeight>
                  </wp14:sizeRelV>
                </wp:anchor>
              </w:drawing>
            </w:r>
          </w:p>
        </w:tc>
      </w:tr>
      <w:tr w:rsidR="009F3A49" w:rsidRPr="00305F3B" w14:paraId="32EC60BF" w14:textId="77777777" w:rsidTr="009F3A49">
        <w:trPr>
          <w:trHeight w:val="1800"/>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F15AA73"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b/>
                <w:bCs/>
                <w:sz w:val="20"/>
                <w:szCs w:val="20"/>
              </w:rPr>
              <w:t>3.</w:t>
            </w:r>
          </w:p>
        </w:tc>
        <w:tc>
          <w:tcPr>
            <w:tcW w:w="0" w:type="auto"/>
            <w:tcBorders>
              <w:top w:val="single" w:sz="6" w:space="0" w:color="auto"/>
              <w:left w:val="single" w:sz="6" w:space="0" w:color="auto"/>
              <w:bottom w:val="single" w:sz="6" w:space="0" w:color="auto"/>
              <w:right w:val="single" w:sz="6" w:space="0" w:color="auto"/>
            </w:tcBorders>
            <w:vAlign w:val="center"/>
            <w:hideMark/>
          </w:tcPr>
          <w:p w14:paraId="4D38ADE1"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sz w:val="20"/>
                <w:szCs w:val="20"/>
              </w:rPr>
              <w:t>Receive a response and apply an emoji reaction.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1273821C"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sz w:val="20"/>
                <w:szCs w:val="20"/>
              </w:rPr>
              <w:t>Use reactions to confirm reading or consent, which optimises the communication flow by avoiding unnecessary text spam.</w:t>
            </w:r>
          </w:p>
        </w:tc>
        <w:tc>
          <w:tcPr>
            <w:tcW w:w="0" w:type="auto"/>
            <w:tcBorders>
              <w:top w:val="single" w:sz="6" w:space="0" w:color="auto"/>
              <w:left w:val="single" w:sz="6" w:space="0" w:color="auto"/>
              <w:bottom w:val="single" w:sz="6" w:space="0" w:color="auto"/>
              <w:right w:val="single" w:sz="6" w:space="0" w:color="auto"/>
            </w:tcBorders>
            <w:vAlign w:val="center"/>
            <w:hideMark/>
          </w:tcPr>
          <w:p w14:paraId="745318D4" w14:textId="43350533" w:rsidR="00305F3B" w:rsidRPr="009F3A49" w:rsidRDefault="009F3A49" w:rsidP="00305F3B">
            <w:pPr>
              <w:jc w:val="center"/>
              <w:rPr>
                <w:rFonts w:ascii="Abadi ExtraLight" w:hAnsi="Abadi ExtraLight" w:cs="Calibri"/>
                <w:sz w:val="20"/>
                <w:szCs w:val="20"/>
              </w:rPr>
            </w:pPr>
            <w:r w:rsidRPr="009F3A49">
              <w:rPr>
                <w:rFonts w:ascii="Abadi ExtraLight" w:hAnsi="Abadi ExtraLight" w:cs="Calibri"/>
                <w:noProof/>
                <w:sz w:val="20"/>
                <w:szCs w:val="20"/>
              </w:rPr>
              <w:drawing>
                <wp:anchor distT="0" distB="0" distL="114300" distR="114300" simplePos="0" relativeHeight="251677696" behindDoc="0" locked="0" layoutInCell="1" allowOverlap="1" wp14:anchorId="6415404E" wp14:editId="251BB115">
                  <wp:simplePos x="0" y="0"/>
                  <wp:positionH relativeFrom="column">
                    <wp:posOffset>8255</wp:posOffset>
                  </wp:positionH>
                  <wp:positionV relativeFrom="paragraph">
                    <wp:posOffset>-638175</wp:posOffset>
                  </wp:positionV>
                  <wp:extent cx="3156585" cy="873125"/>
                  <wp:effectExtent l="0" t="0" r="5715" b="3175"/>
                  <wp:wrapSquare wrapText="bothSides"/>
                  <wp:docPr id="1082668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668879" name=""/>
                          <pic:cNvPicPr/>
                        </pic:nvPicPr>
                        <pic:blipFill>
                          <a:blip r:embed="rId29">
                            <a:extLst>
                              <a:ext uri="{28A0092B-C50C-407E-A947-70E740481C1C}">
                                <a14:useLocalDpi xmlns:a14="http://schemas.microsoft.com/office/drawing/2010/main" val="0"/>
                              </a:ext>
                            </a:extLst>
                          </a:blip>
                          <a:stretch>
                            <a:fillRect/>
                          </a:stretch>
                        </pic:blipFill>
                        <pic:spPr>
                          <a:xfrm>
                            <a:off x="0" y="0"/>
                            <a:ext cx="3156585" cy="873125"/>
                          </a:xfrm>
                          <a:prstGeom prst="rect">
                            <a:avLst/>
                          </a:prstGeom>
                        </pic:spPr>
                      </pic:pic>
                    </a:graphicData>
                  </a:graphic>
                  <wp14:sizeRelH relativeFrom="margin">
                    <wp14:pctWidth>0</wp14:pctWidth>
                  </wp14:sizeRelH>
                  <wp14:sizeRelV relativeFrom="margin">
                    <wp14:pctHeight>0</wp14:pctHeight>
                  </wp14:sizeRelV>
                </wp:anchor>
              </w:drawing>
            </w:r>
          </w:p>
        </w:tc>
      </w:tr>
    </w:tbl>
    <w:p w14:paraId="623506E8" w14:textId="10C6F061" w:rsidR="00E6303B" w:rsidRPr="005D631C" w:rsidRDefault="005D631C" w:rsidP="00305F3B">
      <w:pPr>
        <w:jc w:val="center"/>
        <w:rPr>
          <w:rFonts w:ascii="Abadi ExtraLight" w:hAnsi="Abadi ExtraLight" w:cs="Calibri"/>
          <w:b/>
          <w:bCs/>
          <w:sz w:val="20"/>
          <w:szCs w:val="20"/>
          <w:lang w:val="en-US"/>
        </w:rPr>
      </w:pPr>
      <w:r w:rsidRPr="005D631C">
        <w:rPr>
          <w:rFonts w:ascii="Abadi ExtraLight" w:hAnsi="Abadi ExtraLight" w:cs="Calibri"/>
          <w:b/>
          <w:bCs/>
          <w:sz w:val="20"/>
          <w:szCs w:val="20"/>
          <w:highlight w:val="red"/>
          <w:lang w:val="en-US"/>
        </w:rPr>
        <w:t>“</w:t>
      </w:r>
      <w:proofErr w:type="spellStart"/>
      <w:r w:rsidR="00E6303B" w:rsidRPr="005D631C">
        <w:rPr>
          <w:rFonts w:ascii="Abadi ExtraLight" w:hAnsi="Abadi ExtraLight" w:cs="Calibri"/>
          <w:b/>
          <w:bCs/>
          <w:sz w:val="20"/>
          <w:szCs w:val="20"/>
          <w:highlight w:val="red"/>
          <w:lang w:val="uk-UA"/>
        </w:rPr>
        <w:t>Note</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In</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some</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screenshots</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of</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the</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program</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the</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interface</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is</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shown</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in</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Cyrillic</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due</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to</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my</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native</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language</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settings</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but</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the</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functionality</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demonstrated</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is</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universal</w:t>
      </w:r>
      <w:proofErr w:type="spellEnd"/>
      <w:r w:rsidR="00E6303B" w:rsidRPr="005D631C">
        <w:rPr>
          <w:rFonts w:ascii="Abadi ExtraLight" w:hAnsi="Abadi ExtraLight" w:cs="Calibri"/>
          <w:b/>
          <w:bCs/>
          <w:sz w:val="20"/>
          <w:szCs w:val="20"/>
          <w:highlight w:val="red"/>
          <w:lang w:val="uk-UA"/>
        </w:rPr>
        <w:t>.</w:t>
      </w:r>
      <w:r w:rsidRPr="005D631C">
        <w:rPr>
          <w:rFonts w:ascii="Abadi ExtraLight" w:hAnsi="Abadi ExtraLight" w:cs="Calibri"/>
          <w:b/>
          <w:bCs/>
          <w:sz w:val="20"/>
          <w:szCs w:val="20"/>
          <w:highlight w:val="red"/>
          <w:lang w:val="en-US"/>
        </w:rPr>
        <w:t>”</w:t>
      </w:r>
    </w:p>
    <w:p w14:paraId="3148503C" w14:textId="66BFABF7" w:rsidR="00305F3B" w:rsidRPr="00305F3B" w:rsidRDefault="00305F3B" w:rsidP="00305F3B">
      <w:pPr>
        <w:jc w:val="center"/>
        <w:rPr>
          <w:rFonts w:ascii="Abadi ExtraLight" w:hAnsi="Abadi ExtraLight" w:cs="Calibri"/>
          <w:sz w:val="28"/>
          <w:szCs w:val="28"/>
        </w:rPr>
      </w:pPr>
      <w:r w:rsidRPr="00305F3B">
        <w:rPr>
          <w:rFonts w:ascii="Abadi ExtraLight" w:hAnsi="Abadi ExtraLight" w:cs="Calibri"/>
          <w:b/>
          <w:bCs/>
          <w:sz w:val="28"/>
          <w:szCs w:val="28"/>
        </w:rPr>
        <w:t>Test Analysis:</w:t>
      </w:r>
      <w:r w:rsidRPr="00305F3B">
        <w:rPr>
          <w:rFonts w:ascii="Abadi ExtraLight" w:hAnsi="Abadi ExtraLight" w:cs="Calibri"/>
          <w:sz w:val="28"/>
          <w:szCs w:val="28"/>
        </w:rPr>
        <w:t xml:space="preserve"> Testing confirms that the instant chat feature is highly effective for operational internal communication. It combines synchronous speed with the ability to interact asynchronously, allowing users to respond at their convenience, which is especially appreciated in hybrid teams. The use of non-verbal reactions helps reduce response times and increases the overall fluidity of the workflow. The speed and accessibility of this tool make it more effective for urgent requests than traditional email.</w:t>
      </w:r>
    </w:p>
    <w:p w14:paraId="3E3AE743" w14:textId="77777777" w:rsidR="00305F3B" w:rsidRPr="00305F3B" w:rsidRDefault="00305F3B" w:rsidP="00305F3B">
      <w:pPr>
        <w:jc w:val="center"/>
        <w:rPr>
          <w:rFonts w:ascii="Abadi ExtraLight" w:hAnsi="Abadi ExtraLight" w:cs="Calibri"/>
          <w:b/>
          <w:bCs/>
          <w:sz w:val="28"/>
          <w:szCs w:val="28"/>
        </w:rPr>
      </w:pPr>
      <w:r w:rsidRPr="00802363">
        <w:rPr>
          <w:rFonts w:ascii="Abadi ExtraLight" w:hAnsi="Abadi ExtraLight" w:cs="Calibri"/>
          <w:b/>
          <w:bCs/>
          <w:sz w:val="28"/>
          <w:szCs w:val="28"/>
          <w:highlight w:val="darkGray"/>
        </w:rPr>
        <w:t>2. Collaboration Testing: Co-Authoring a File in Microsoft OneDrive.</w:t>
      </w:r>
    </w:p>
    <w:p w14:paraId="74C6CA88" w14:textId="77777777" w:rsidR="00305F3B" w:rsidRPr="00305F3B" w:rsidRDefault="00305F3B" w:rsidP="00305F3B">
      <w:pPr>
        <w:jc w:val="center"/>
        <w:rPr>
          <w:rFonts w:ascii="Abadi ExtraLight" w:hAnsi="Abadi ExtraLight" w:cs="Calibri"/>
          <w:sz w:val="28"/>
          <w:szCs w:val="28"/>
        </w:rPr>
      </w:pPr>
      <w:r w:rsidRPr="00305F3B">
        <w:rPr>
          <w:rFonts w:ascii="Abadi ExtraLight" w:hAnsi="Abadi ExtraLight" w:cs="Calibri"/>
          <w:b/>
          <w:bCs/>
          <w:sz w:val="28"/>
          <w:szCs w:val="28"/>
        </w:rPr>
        <w:t>Testing Objective:</w:t>
      </w:r>
      <w:r w:rsidRPr="00305F3B">
        <w:rPr>
          <w:rFonts w:ascii="Abadi ExtraLight" w:hAnsi="Abadi ExtraLight" w:cs="Calibri"/>
          <w:sz w:val="28"/>
          <w:szCs w:val="28"/>
        </w:rPr>
        <w:t xml:space="preserve"> Demonstrate the co-authoring feature, which is critical for collaborative work on documents and reports.</w:t>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568"/>
        <w:gridCol w:w="1436"/>
        <w:gridCol w:w="1489"/>
        <w:gridCol w:w="5517"/>
      </w:tblGrid>
      <w:tr w:rsidR="00BC078F" w:rsidRPr="002E1FB9" w14:paraId="700F5663" w14:textId="77777777" w:rsidTr="002E1FB9">
        <w:trPr>
          <w:tblHeader/>
          <w:tblCellSpacing w:w="15" w:type="dxa"/>
        </w:trPr>
        <w:tc>
          <w:tcPr>
            <w:tcW w:w="523" w:type="dxa"/>
            <w:tcBorders>
              <w:top w:val="single" w:sz="6" w:space="0" w:color="auto"/>
              <w:left w:val="single" w:sz="6" w:space="0" w:color="auto"/>
              <w:bottom w:val="single" w:sz="6" w:space="0" w:color="auto"/>
              <w:right w:val="single" w:sz="6" w:space="0" w:color="auto"/>
            </w:tcBorders>
            <w:vAlign w:val="center"/>
            <w:hideMark/>
          </w:tcPr>
          <w:p w14:paraId="0954B168"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b/>
                <w:bCs/>
                <w:sz w:val="20"/>
                <w:szCs w:val="20"/>
              </w:rPr>
              <w:t>Step</w:t>
            </w:r>
          </w:p>
        </w:tc>
        <w:tc>
          <w:tcPr>
            <w:tcW w:w="1406" w:type="dxa"/>
            <w:tcBorders>
              <w:top w:val="single" w:sz="6" w:space="0" w:color="auto"/>
              <w:left w:val="single" w:sz="6" w:space="0" w:color="auto"/>
              <w:bottom w:val="single" w:sz="6" w:space="0" w:color="auto"/>
              <w:right w:val="single" w:sz="6" w:space="0" w:color="auto"/>
            </w:tcBorders>
            <w:vAlign w:val="center"/>
            <w:hideMark/>
          </w:tcPr>
          <w:p w14:paraId="112688C6"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b/>
                <w:bCs/>
                <w:sz w:val="20"/>
                <w:szCs w:val="20"/>
              </w:rPr>
              <w:t>Action</w:t>
            </w:r>
          </w:p>
        </w:tc>
        <w:tc>
          <w:tcPr>
            <w:tcW w:w="1459" w:type="dxa"/>
            <w:tcBorders>
              <w:top w:val="single" w:sz="6" w:space="0" w:color="auto"/>
              <w:left w:val="single" w:sz="6" w:space="0" w:color="auto"/>
              <w:bottom w:val="single" w:sz="6" w:space="0" w:color="auto"/>
              <w:right w:val="single" w:sz="6" w:space="0" w:color="auto"/>
            </w:tcBorders>
            <w:vAlign w:val="center"/>
            <w:hideMark/>
          </w:tcPr>
          <w:p w14:paraId="0E59CAEE"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b/>
                <w:bCs/>
                <w:sz w:val="20"/>
                <w:szCs w:val="20"/>
              </w:rPr>
              <w:t>Description and Business Value</w:t>
            </w:r>
          </w:p>
        </w:tc>
        <w:tc>
          <w:tcPr>
            <w:tcW w:w="5472" w:type="dxa"/>
            <w:tcBorders>
              <w:top w:val="single" w:sz="6" w:space="0" w:color="auto"/>
              <w:left w:val="single" w:sz="6" w:space="0" w:color="auto"/>
              <w:bottom w:val="single" w:sz="6" w:space="0" w:color="auto"/>
              <w:right w:val="single" w:sz="6" w:space="0" w:color="auto"/>
            </w:tcBorders>
            <w:vAlign w:val="center"/>
            <w:hideMark/>
          </w:tcPr>
          <w:p w14:paraId="25CACC60"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b/>
                <w:bCs/>
                <w:sz w:val="20"/>
                <w:szCs w:val="20"/>
              </w:rPr>
              <w:t>Evidence (Screenshots)</w:t>
            </w:r>
          </w:p>
        </w:tc>
      </w:tr>
      <w:tr w:rsidR="00BC078F" w:rsidRPr="002E1FB9" w14:paraId="6303B086" w14:textId="77777777" w:rsidTr="002E1FB9">
        <w:trPr>
          <w:tblCellSpacing w:w="15" w:type="dxa"/>
        </w:trPr>
        <w:tc>
          <w:tcPr>
            <w:tcW w:w="523" w:type="dxa"/>
            <w:tcBorders>
              <w:top w:val="single" w:sz="6" w:space="0" w:color="auto"/>
              <w:left w:val="single" w:sz="6" w:space="0" w:color="auto"/>
              <w:bottom w:val="single" w:sz="6" w:space="0" w:color="auto"/>
              <w:right w:val="single" w:sz="6" w:space="0" w:color="auto"/>
            </w:tcBorders>
            <w:vAlign w:val="center"/>
            <w:hideMark/>
          </w:tcPr>
          <w:p w14:paraId="17721A2A"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b/>
                <w:bCs/>
                <w:sz w:val="20"/>
                <w:szCs w:val="20"/>
              </w:rPr>
              <w:t>1.</w:t>
            </w:r>
          </w:p>
        </w:tc>
        <w:tc>
          <w:tcPr>
            <w:tcW w:w="1406" w:type="dxa"/>
            <w:tcBorders>
              <w:top w:val="single" w:sz="6" w:space="0" w:color="auto"/>
              <w:left w:val="single" w:sz="6" w:space="0" w:color="auto"/>
              <w:bottom w:val="single" w:sz="6" w:space="0" w:color="auto"/>
              <w:right w:val="single" w:sz="6" w:space="0" w:color="auto"/>
            </w:tcBorders>
            <w:vAlign w:val="center"/>
            <w:hideMark/>
          </w:tcPr>
          <w:p w14:paraId="0F627D06"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sz w:val="20"/>
                <w:szCs w:val="20"/>
              </w:rPr>
              <w:t>Upload a document to OneDrive.</w:t>
            </w:r>
          </w:p>
        </w:tc>
        <w:tc>
          <w:tcPr>
            <w:tcW w:w="1459" w:type="dxa"/>
            <w:tcBorders>
              <w:top w:val="single" w:sz="6" w:space="0" w:color="auto"/>
              <w:left w:val="single" w:sz="6" w:space="0" w:color="auto"/>
              <w:bottom w:val="single" w:sz="6" w:space="0" w:color="auto"/>
              <w:right w:val="single" w:sz="6" w:space="0" w:color="auto"/>
            </w:tcBorders>
            <w:vAlign w:val="center"/>
            <w:hideMark/>
          </w:tcPr>
          <w:p w14:paraId="506318C2"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sz w:val="20"/>
                <w:szCs w:val="20"/>
              </w:rPr>
              <w:t>Create a single master copy of the document, which is key to data unification.</w:t>
            </w:r>
          </w:p>
        </w:tc>
        <w:tc>
          <w:tcPr>
            <w:tcW w:w="5472" w:type="dxa"/>
            <w:tcBorders>
              <w:top w:val="single" w:sz="6" w:space="0" w:color="auto"/>
              <w:left w:val="single" w:sz="6" w:space="0" w:color="auto"/>
              <w:bottom w:val="single" w:sz="6" w:space="0" w:color="auto"/>
              <w:right w:val="single" w:sz="6" w:space="0" w:color="auto"/>
            </w:tcBorders>
            <w:vAlign w:val="center"/>
            <w:hideMark/>
          </w:tcPr>
          <w:p w14:paraId="263CB921" w14:textId="76ED68FC" w:rsidR="00802363" w:rsidRDefault="00983357" w:rsidP="005D631C">
            <w:pPr>
              <w:jc w:val="center"/>
              <w:rPr>
                <w:lang w:val="en-US"/>
              </w:rPr>
            </w:pPr>
            <w:r w:rsidRPr="002E1FB9">
              <w:rPr>
                <w:rFonts w:ascii="Abadi ExtraLight" w:hAnsi="Abadi ExtraLight" w:cs="Calibri"/>
                <w:noProof/>
                <w:sz w:val="20"/>
                <w:szCs w:val="20"/>
              </w:rPr>
              <w:drawing>
                <wp:inline distT="0" distB="0" distL="0" distR="0" wp14:anchorId="5D005291" wp14:editId="3DFF65C5">
                  <wp:extent cx="3730388" cy="668020"/>
                  <wp:effectExtent l="0" t="0" r="3810" b="0"/>
                  <wp:docPr id="788069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069380" name=""/>
                          <pic:cNvPicPr/>
                        </pic:nvPicPr>
                        <pic:blipFill rotWithShape="1">
                          <a:blip r:embed="rId30"/>
                          <a:srcRect l="3572" t="2064" r="39791" b="-2064"/>
                          <a:stretch>
                            <a:fillRect/>
                          </a:stretch>
                        </pic:blipFill>
                        <pic:spPr bwMode="auto">
                          <a:xfrm>
                            <a:off x="0" y="0"/>
                            <a:ext cx="3955159" cy="708271"/>
                          </a:xfrm>
                          <a:prstGeom prst="rect">
                            <a:avLst/>
                          </a:prstGeom>
                          <a:ln>
                            <a:noFill/>
                          </a:ln>
                          <a:extLst>
                            <a:ext uri="{53640926-AAD7-44D8-BBD7-CCE9431645EC}">
                              <a14:shadowObscured xmlns:a14="http://schemas.microsoft.com/office/drawing/2010/main"/>
                            </a:ext>
                          </a:extLst>
                        </pic:spPr>
                      </pic:pic>
                    </a:graphicData>
                  </a:graphic>
                </wp:inline>
              </w:drawing>
            </w:r>
          </w:p>
          <w:p w14:paraId="04B9B28E" w14:textId="6C0A2A29" w:rsidR="00802363" w:rsidRPr="00802363" w:rsidRDefault="00802363" w:rsidP="00802363">
            <w:pPr>
              <w:rPr>
                <w:rFonts w:ascii="Abadi ExtraLight" w:hAnsi="Abadi ExtraLight" w:cs="Calibri"/>
                <w:sz w:val="20"/>
                <w:szCs w:val="20"/>
              </w:rPr>
            </w:pPr>
          </w:p>
        </w:tc>
      </w:tr>
      <w:tr w:rsidR="00BC078F" w:rsidRPr="002E1FB9" w14:paraId="3AF18181" w14:textId="77777777" w:rsidTr="002E1FB9">
        <w:trPr>
          <w:tblCellSpacing w:w="15" w:type="dxa"/>
        </w:trPr>
        <w:tc>
          <w:tcPr>
            <w:tcW w:w="523" w:type="dxa"/>
            <w:tcBorders>
              <w:top w:val="single" w:sz="6" w:space="0" w:color="auto"/>
              <w:left w:val="single" w:sz="6" w:space="0" w:color="auto"/>
              <w:bottom w:val="single" w:sz="6" w:space="0" w:color="auto"/>
              <w:right w:val="single" w:sz="6" w:space="0" w:color="auto"/>
            </w:tcBorders>
            <w:vAlign w:val="center"/>
            <w:hideMark/>
          </w:tcPr>
          <w:p w14:paraId="1F97F4B3"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b/>
                <w:bCs/>
                <w:sz w:val="20"/>
                <w:szCs w:val="20"/>
              </w:rPr>
              <w:t>2.</w:t>
            </w:r>
          </w:p>
        </w:tc>
        <w:tc>
          <w:tcPr>
            <w:tcW w:w="1406" w:type="dxa"/>
            <w:tcBorders>
              <w:top w:val="single" w:sz="6" w:space="0" w:color="auto"/>
              <w:left w:val="single" w:sz="6" w:space="0" w:color="auto"/>
              <w:bottom w:val="single" w:sz="6" w:space="0" w:color="auto"/>
              <w:right w:val="single" w:sz="6" w:space="0" w:color="auto"/>
            </w:tcBorders>
            <w:vAlign w:val="center"/>
            <w:hideMark/>
          </w:tcPr>
          <w:p w14:paraId="23933FB6"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sz w:val="20"/>
                <w:szCs w:val="20"/>
              </w:rPr>
              <w:t>Grant access to the file to a colleague with the "Can edit" permission.</w:t>
            </w:r>
          </w:p>
        </w:tc>
        <w:tc>
          <w:tcPr>
            <w:tcW w:w="1459" w:type="dxa"/>
            <w:tcBorders>
              <w:top w:val="single" w:sz="6" w:space="0" w:color="auto"/>
              <w:left w:val="single" w:sz="6" w:space="0" w:color="auto"/>
              <w:bottom w:val="single" w:sz="6" w:space="0" w:color="auto"/>
              <w:right w:val="single" w:sz="6" w:space="0" w:color="auto"/>
            </w:tcBorders>
            <w:vAlign w:val="center"/>
            <w:hideMark/>
          </w:tcPr>
          <w:p w14:paraId="62FFE3EF"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sz w:val="20"/>
                <w:szCs w:val="20"/>
              </w:rPr>
              <w:t>Set the required level of access. This allows you to control access rights, which is important for confidentiality.</w:t>
            </w:r>
          </w:p>
        </w:tc>
        <w:tc>
          <w:tcPr>
            <w:tcW w:w="5472" w:type="dxa"/>
            <w:tcBorders>
              <w:top w:val="single" w:sz="6" w:space="0" w:color="auto"/>
              <w:left w:val="single" w:sz="6" w:space="0" w:color="auto"/>
              <w:bottom w:val="single" w:sz="6" w:space="0" w:color="auto"/>
              <w:right w:val="single" w:sz="6" w:space="0" w:color="auto"/>
            </w:tcBorders>
            <w:vAlign w:val="center"/>
            <w:hideMark/>
          </w:tcPr>
          <w:p w14:paraId="0DD83838" w14:textId="55F84982" w:rsidR="00305F3B" w:rsidRPr="002E1FB9" w:rsidRDefault="0002202B" w:rsidP="00305F3B">
            <w:pPr>
              <w:jc w:val="center"/>
              <w:rPr>
                <w:rFonts w:ascii="Abadi ExtraLight" w:hAnsi="Abadi ExtraLight" w:cs="Calibri"/>
                <w:sz w:val="20"/>
                <w:szCs w:val="20"/>
              </w:rPr>
            </w:pPr>
            <w:r w:rsidRPr="002E1FB9">
              <w:rPr>
                <w:rFonts w:ascii="Abadi ExtraLight" w:hAnsi="Abadi ExtraLight" w:cs="Calibri"/>
                <w:noProof/>
                <w:sz w:val="20"/>
                <w:szCs w:val="20"/>
              </w:rPr>
              <w:drawing>
                <wp:inline distT="0" distB="0" distL="0" distR="0" wp14:anchorId="3128F065" wp14:editId="34785BDD">
                  <wp:extent cx="3005797" cy="3216275"/>
                  <wp:effectExtent l="0" t="0" r="4445" b="3175"/>
                  <wp:docPr id="99724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24480" name=""/>
                          <pic:cNvPicPr/>
                        </pic:nvPicPr>
                        <pic:blipFill>
                          <a:blip r:embed="rId31"/>
                          <a:stretch>
                            <a:fillRect/>
                          </a:stretch>
                        </pic:blipFill>
                        <pic:spPr>
                          <a:xfrm>
                            <a:off x="0" y="0"/>
                            <a:ext cx="3020450" cy="3231954"/>
                          </a:xfrm>
                          <a:prstGeom prst="rect">
                            <a:avLst/>
                          </a:prstGeom>
                        </pic:spPr>
                      </pic:pic>
                    </a:graphicData>
                  </a:graphic>
                </wp:inline>
              </w:drawing>
            </w:r>
          </w:p>
        </w:tc>
      </w:tr>
      <w:tr w:rsidR="00BC078F" w:rsidRPr="002E1FB9" w14:paraId="4E006057" w14:textId="77777777" w:rsidTr="002E1FB9">
        <w:trPr>
          <w:trHeight w:val="18"/>
          <w:tblCellSpacing w:w="15" w:type="dxa"/>
        </w:trPr>
        <w:tc>
          <w:tcPr>
            <w:tcW w:w="523" w:type="dxa"/>
            <w:tcBorders>
              <w:top w:val="single" w:sz="6" w:space="0" w:color="auto"/>
              <w:left w:val="single" w:sz="6" w:space="0" w:color="auto"/>
              <w:bottom w:val="single" w:sz="6" w:space="0" w:color="auto"/>
              <w:right w:val="single" w:sz="6" w:space="0" w:color="auto"/>
            </w:tcBorders>
            <w:vAlign w:val="center"/>
            <w:hideMark/>
          </w:tcPr>
          <w:p w14:paraId="5E01FE70"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b/>
                <w:bCs/>
                <w:sz w:val="20"/>
                <w:szCs w:val="20"/>
              </w:rPr>
              <w:t>3.</w:t>
            </w:r>
          </w:p>
        </w:tc>
        <w:tc>
          <w:tcPr>
            <w:tcW w:w="1406" w:type="dxa"/>
            <w:tcBorders>
              <w:top w:val="single" w:sz="6" w:space="0" w:color="auto"/>
              <w:left w:val="single" w:sz="6" w:space="0" w:color="auto"/>
              <w:bottom w:val="single" w:sz="6" w:space="0" w:color="auto"/>
              <w:right w:val="single" w:sz="6" w:space="0" w:color="auto"/>
            </w:tcBorders>
            <w:vAlign w:val="center"/>
            <w:hideMark/>
          </w:tcPr>
          <w:p w14:paraId="0D8B00F5"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sz w:val="20"/>
                <w:szCs w:val="20"/>
              </w:rPr>
              <w:t>Simultaneous editing: display cursors and changes from different users in real time.</w:t>
            </w:r>
          </w:p>
        </w:tc>
        <w:tc>
          <w:tcPr>
            <w:tcW w:w="1459" w:type="dxa"/>
            <w:tcBorders>
              <w:top w:val="single" w:sz="6" w:space="0" w:color="auto"/>
              <w:left w:val="single" w:sz="6" w:space="0" w:color="auto"/>
              <w:bottom w:val="single" w:sz="6" w:space="0" w:color="auto"/>
              <w:right w:val="single" w:sz="6" w:space="0" w:color="auto"/>
            </w:tcBorders>
            <w:vAlign w:val="center"/>
            <w:hideMark/>
          </w:tcPr>
          <w:p w14:paraId="28B06A8E"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sz w:val="20"/>
                <w:szCs w:val="20"/>
              </w:rPr>
              <w:t>Actual proof of synchronous collaboration. Users see each other's initials and cursors, which visualise collaborative work.</w:t>
            </w:r>
          </w:p>
        </w:tc>
        <w:tc>
          <w:tcPr>
            <w:tcW w:w="5472" w:type="dxa"/>
            <w:tcBorders>
              <w:top w:val="single" w:sz="6" w:space="0" w:color="auto"/>
              <w:left w:val="single" w:sz="6" w:space="0" w:color="auto"/>
              <w:bottom w:val="single" w:sz="6" w:space="0" w:color="auto"/>
              <w:right w:val="single" w:sz="6" w:space="0" w:color="auto"/>
            </w:tcBorders>
            <w:vAlign w:val="center"/>
            <w:hideMark/>
          </w:tcPr>
          <w:p w14:paraId="12F4A23B" w14:textId="65E80ACA" w:rsidR="00305F3B" w:rsidRPr="002E1FB9" w:rsidRDefault="00BC078F" w:rsidP="00305F3B">
            <w:pPr>
              <w:jc w:val="center"/>
              <w:rPr>
                <w:rFonts w:ascii="Abadi ExtraLight" w:hAnsi="Abadi ExtraLight" w:cs="Calibri"/>
                <w:sz w:val="20"/>
                <w:szCs w:val="20"/>
              </w:rPr>
            </w:pPr>
            <w:r w:rsidRPr="002E1FB9">
              <w:rPr>
                <w:rFonts w:ascii="Abadi ExtraLight" w:hAnsi="Abadi ExtraLight" w:cs="Calibri"/>
                <w:noProof/>
                <w:sz w:val="20"/>
                <w:szCs w:val="20"/>
              </w:rPr>
              <w:drawing>
                <wp:inline distT="0" distB="0" distL="0" distR="0" wp14:anchorId="11F2D18F" wp14:editId="65A2C0B8">
                  <wp:extent cx="2540544" cy="1843140"/>
                  <wp:effectExtent l="0" t="0" r="0" b="5080"/>
                  <wp:docPr id="1441077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077636" name=""/>
                          <pic:cNvPicPr/>
                        </pic:nvPicPr>
                        <pic:blipFill rotWithShape="1">
                          <a:blip r:embed="rId32"/>
                          <a:srcRect l="19636" t="1163" r="16380" b="-1163"/>
                          <a:stretch>
                            <a:fillRect/>
                          </a:stretch>
                        </pic:blipFill>
                        <pic:spPr bwMode="auto">
                          <a:xfrm>
                            <a:off x="0" y="0"/>
                            <a:ext cx="2550837" cy="1850608"/>
                          </a:xfrm>
                          <a:prstGeom prst="rect">
                            <a:avLst/>
                          </a:prstGeom>
                          <a:ln>
                            <a:noFill/>
                          </a:ln>
                          <a:extLst>
                            <a:ext uri="{53640926-AAD7-44D8-BBD7-CCE9431645EC}">
                              <a14:shadowObscured xmlns:a14="http://schemas.microsoft.com/office/drawing/2010/main"/>
                            </a:ext>
                          </a:extLst>
                        </pic:spPr>
                      </pic:pic>
                    </a:graphicData>
                  </a:graphic>
                </wp:inline>
              </w:drawing>
            </w:r>
          </w:p>
        </w:tc>
      </w:tr>
    </w:tbl>
    <w:p w14:paraId="416DD115" w14:textId="4B545438" w:rsidR="005D631C" w:rsidRPr="005D631C" w:rsidRDefault="005D631C" w:rsidP="005D631C">
      <w:pPr>
        <w:jc w:val="center"/>
        <w:rPr>
          <w:rFonts w:ascii="Abadi ExtraLight" w:hAnsi="Abadi ExtraLight" w:cs="Calibri"/>
          <w:b/>
          <w:bCs/>
          <w:sz w:val="20"/>
          <w:szCs w:val="20"/>
          <w:lang w:val="en-US"/>
        </w:rPr>
      </w:pPr>
      <w:r w:rsidRPr="005D631C">
        <w:rPr>
          <w:rFonts w:ascii="Abadi ExtraLight" w:hAnsi="Abadi ExtraLight" w:cs="Calibri"/>
          <w:b/>
          <w:bCs/>
          <w:sz w:val="20"/>
          <w:szCs w:val="20"/>
          <w:highlight w:val="red"/>
          <w:lang w:val="en-US"/>
        </w:rPr>
        <w:t>“</w:t>
      </w:r>
      <w:proofErr w:type="spellStart"/>
      <w:r w:rsidRPr="005D631C">
        <w:rPr>
          <w:rFonts w:ascii="Abadi ExtraLight" w:hAnsi="Abadi ExtraLight" w:cs="Calibri"/>
          <w:b/>
          <w:bCs/>
          <w:sz w:val="20"/>
          <w:szCs w:val="20"/>
          <w:highlight w:val="red"/>
          <w:lang w:val="uk-UA"/>
        </w:rPr>
        <w:t>Note</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In</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some</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screenshots</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of</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the</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program</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the</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interface</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is</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shown</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in</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Cyrillic</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due</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to</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my</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native</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language</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settings</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but</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the</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functionality</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demonstrated</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is</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universal</w:t>
      </w:r>
      <w:proofErr w:type="spellEnd"/>
      <w:r w:rsidRPr="005D631C">
        <w:rPr>
          <w:rFonts w:ascii="Abadi ExtraLight" w:hAnsi="Abadi ExtraLight" w:cs="Calibri"/>
          <w:b/>
          <w:bCs/>
          <w:sz w:val="20"/>
          <w:szCs w:val="20"/>
          <w:highlight w:val="red"/>
          <w:lang w:val="uk-UA"/>
        </w:rPr>
        <w:t>.</w:t>
      </w:r>
      <w:r w:rsidRPr="005D631C">
        <w:rPr>
          <w:rFonts w:ascii="Abadi ExtraLight" w:hAnsi="Abadi ExtraLight" w:cs="Calibri"/>
          <w:b/>
          <w:bCs/>
          <w:sz w:val="20"/>
          <w:szCs w:val="20"/>
          <w:highlight w:val="red"/>
          <w:lang w:val="en-US"/>
        </w:rPr>
        <w:t>”</w:t>
      </w:r>
    </w:p>
    <w:p w14:paraId="7F7CB834" w14:textId="0CE17C64" w:rsidR="00305F3B" w:rsidRPr="00305F3B" w:rsidRDefault="00305F3B" w:rsidP="00305F3B">
      <w:pPr>
        <w:jc w:val="center"/>
        <w:rPr>
          <w:rFonts w:ascii="Abadi ExtraLight" w:hAnsi="Abadi ExtraLight" w:cs="Calibri"/>
          <w:sz w:val="28"/>
          <w:szCs w:val="28"/>
        </w:rPr>
      </w:pPr>
      <w:r w:rsidRPr="00305F3B">
        <w:rPr>
          <w:rFonts w:ascii="Abadi ExtraLight" w:hAnsi="Abadi ExtraLight" w:cs="Calibri"/>
          <w:b/>
          <w:bCs/>
          <w:sz w:val="28"/>
          <w:szCs w:val="28"/>
        </w:rPr>
        <w:t>Analysis of test results:</w:t>
      </w:r>
      <w:r w:rsidRPr="00305F3B">
        <w:rPr>
          <w:rFonts w:ascii="Abadi ExtraLight" w:hAnsi="Abadi ExtraLight" w:cs="Calibri"/>
          <w:sz w:val="28"/>
          <w:szCs w:val="28"/>
        </w:rPr>
        <w:t xml:space="preserve"> Testing confirms that OneDrive provides flawless co-authoring thanks to integration with Office Online. This feature significantly reduces operational costs (such as time spent merging changes and resolving version conflicts) and significantly improves the quality of the final product, as experts from different fields can contribute simultaneously, working on a single, up-to-date version. This is a key advantage of cloud collaboration over traditional email file sharing, which is a defining feature of the modern workplace.</w:t>
      </w:r>
    </w:p>
    <w:p w14:paraId="17C063E8" w14:textId="77777777" w:rsidR="00802363" w:rsidRDefault="00802363" w:rsidP="00305F3B">
      <w:pPr>
        <w:jc w:val="center"/>
        <w:rPr>
          <w:rFonts w:ascii="Abadi ExtraLight" w:hAnsi="Abadi ExtraLight" w:cs="Calibri"/>
          <w:b/>
          <w:bCs/>
          <w:sz w:val="28"/>
          <w:szCs w:val="28"/>
        </w:rPr>
      </w:pPr>
    </w:p>
    <w:p w14:paraId="6E790324" w14:textId="77777777" w:rsidR="0083356E" w:rsidRDefault="0083356E" w:rsidP="00305F3B">
      <w:pPr>
        <w:jc w:val="center"/>
        <w:rPr>
          <w:rFonts w:cs="Calibri"/>
          <w:b/>
          <w:bCs/>
          <w:sz w:val="28"/>
          <w:szCs w:val="28"/>
          <w:lang w:val="uk-UA"/>
        </w:rPr>
      </w:pPr>
    </w:p>
    <w:p w14:paraId="7B695A36" w14:textId="77777777" w:rsidR="0083356E" w:rsidRDefault="0083356E" w:rsidP="00305F3B">
      <w:pPr>
        <w:jc w:val="center"/>
        <w:rPr>
          <w:rFonts w:cs="Calibri"/>
          <w:b/>
          <w:bCs/>
          <w:sz w:val="28"/>
          <w:szCs w:val="28"/>
          <w:lang w:val="uk-UA"/>
        </w:rPr>
      </w:pPr>
    </w:p>
    <w:p w14:paraId="6EB3917B" w14:textId="337A71B7" w:rsidR="00305F3B" w:rsidRPr="00305F3B" w:rsidRDefault="00305F3B" w:rsidP="00305F3B">
      <w:pPr>
        <w:jc w:val="center"/>
        <w:rPr>
          <w:rFonts w:ascii="Abadi ExtraLight" w:hAnsi="Abadi ExtraLight" w:cs="Calibri"/>
          <w:b/>
          <w:bCs/>
          <w:sz w:val="28"/>
          <w:szCs w:val="28"/>
        </w:rPr>
      </w:pPr>
      <w:r w:rsidRPr="00305F3B">
        <w:rPr>
          <w:rFonts w:ascii="Abadi ExtraLight" w:hAnsi="Abadi ExtraLight" w:cs="Calibri"/>
          <w:b/>
          <w:bCs/>
          <w:sz w:val="28"/>
          <w:szCs w:val="28"/>
        </w:rPr>
        <w:t>Conclusion</w:t>
      </w:r>
    </w:p>
    <w:p w14:paraId="79E11FC7" w14:textId="77777777" w:rsidR="00305F3B" w:rsidRPr="00305F3B" w:rsidRDefault="00305F3B" w:rsidP="00305F3B">
      <w:pPr>
        <w:jc w:val="center"/>
        <w:rPr>
          <w:rFonts w:ascii="Abadi ExtraLight" w:hAnsi="Abadi ExtraLight" w:cs="Calibri"/>
          <w:sz w:val="28"/>
          <w:szCs w:val="28"/>
        </w:rPr>
      </w:pPr>
      <w:r w:rsidRPr="00305F3B">
        <w:rPr>
          <w:rFonts w:ascii="Abadi ExtraLight" w:hAnsi="Abadi ExtraLight" w:cs="Calibri"/>
          <w:sz w:val="28"/>
          <w:szCs w:val="28"/>
        </w:rPr>
        <w:t>Microsoft Teams and Microsoft OneDrive demonstrate a synergistic approach to solving the key challenges of modern hybrid work: the communication gap and the complexity of managing shared files. Teams effectively centralises communication, while OneDrive provides secure and efficient real-time document collaboration. Both tools are critical to maintaining high productivity, data security, and effective knowledge management in today's business.</w:t>
      </w:r>
    </w:p>
    <w:p w14:paraId="0EB681FF" w14:textId="77777777" w:rsidR="009F2E5F" w:rsidRPr="009F2E5F" w:rsidRDefault="009F2E5F" w:rsidP="009F2E5F">
      <w:pPr>
        <w:jc w:val="center"/>
        <w:rPr>
          <w:rFonts w:ascii="Calibri" w:hAnsi="Calibri" w:cs="Calibri"/>
          <w:i/>
          <w:iCs/>
          <w:sz w:val="28"/>
          <w:szCs w:val="28"/>
          <w:lang w:val="uk-UA"/>
        </w:rPr>
      </w:pPr>
    </w:p>
    <w:p w14:paraId="3C9863F6" w14:textId="54234B4A" w:rsidR="00AF6E3E" w:rsidRDefault="00AF6E3E" w:rsidP="003014C9">
      <w:pPr>
        <w:pStyle w:val="Heading1"/>
        <w:jc w:val="center"/>
        <w:rPr>
          <w:rFonts w:asciiTheme="minorHAnsi" w:hAnsiTheme="minorHAnsi"/>
          <w:b/>
          <w:bCs/>
          <w:sz w:val="28"/>
          <w:szCs w:val="28"/>
          <w:lang w:val="uk-UA"/>
        </w:rPr>
      </w:pPr>
      <w:bookmarkStart w:id="19" w:name="_Toc215080244"/>
      <w:r w:rsidRPr="003014C9">
        <w:rPr>
          <w:rFonts w:ascii="Abadi ExtraLight" w:hAnsi="Abadi ExtraLight"/>
          <w:b/>
          <w:bCs/>
          <w:sz w:val="28"/>
          <w:szCs w:val="28"/>
        </w:rPr>
        <w:t>Conclusion</w:t>
      </w:r>
      <w:bookmarkEnd w:id="19"/>
    </w:p>
    <w:p w14:paraId="07A2E85F" w14:textId="77777777" w:rsidR="0083356E" w:rsidRPr="0083356E" w:rsidRDefault="0083356E" w:rsidP="0083356E">
      <w:pPr>
        <w:jc w:val="center"/>
        <w:rPr>
          <w:rFonts w:ascii="Abadi ExtraLight" w:hAnsi="Abadi ExtraLight"/>
          <w:sz w:val="28"/>
          <w:szCs w:val="28"/>
          <w:lang w:val="uk-UA"/>
        </w:rPr>
      </w:pPr>
      <w:proofErr w:type="spellStart"/>
      <w:r w:rsidRPr="0083356E">
        <w:rPr>
          <w:rFonts w:ascii="Abadi ExtraLight" w:hAnsi="Abadi ExtraLight"/>
          <w:sz w:val="28"/>
          <w:szCs w:val="28"/>
          <w:lang w:val="uk-UA"/>
        </w:rPr>
        <w:t>This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portfolio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successfully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demonstrates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necessary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knowledge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practical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skills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apply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modern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software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solutions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improve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business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operations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which</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meet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Level</w:t>
      </w:r>
      <w:proofErr w:type="spellEnd"/>
      <w:r w:rsidRPr="0083356E">
        <w:rPr>
          <w:rFonts w:ascii="Abadi ExtraLight" w:hAnsi="Abadi ExtraLight"/>
          <w:sz w:val="28"/>
          <w:szCs w:val="28"/>
          <w:lang w:val="uk-UA"/>
        </w:rPr>
        <w:t xml:space="preserve"> 4 </w:t>
      </w:r>
      <w:proofErr w:type="spellStart"/>
      <w:r w:rsidRPr="0083356E">
        <w:rPr>
          <w:rFonts w:ascii="Abadi ExtraLight" w:hAnsi="Abadi ExtraLight"/>
          <w:sz w:val="28"/>
          <w:szCs w:val="28"/>
          <w:lang w:val="uk-UA"/>
        </w:rPr>
        <w:t>Learning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Outcomes</w:t>
      </w:r>
      <w:proofErr w:type="spellEnd"/>
      <w:r w:rsidRPr="0083356E">
        <w:rPr>
          <w:rFonts w:ascii="Abadi ExtraLight" w:hAnsi="Abadi ExtraLight"/>
          <w:sz w:val="28"/>
          <w:szCs w:val="28"/>
          <w:lang w:val="uk-UA"/>
        </w:rPr>
        <w:t>.</w:t>
      </w:r>
    </w:p>
    <w:p w14:paraId="0FB9475A" w14:textId="77777777" w:rsidR="0083356E" w:rsidRPr="0083356E" w:rsidRDefault="0083356E" w:rsidP="0083356E">
      <w:pPr>
        <w:jc w:val="center"/>
        <w:rPr>
          <w:rFonts w:ascii="Abadi ExtraLight" w:hAnsi="Abadi ExtraLight"/>
          <w:sz w:val="28"/>
          <w:szCs w:val="28"/>
          <w:lang w:val="uk-UA"/>
        </w:rPr>
      </w:pPr>
    </w:p>
    <w:p w14:paraId="51F2FC12" w14:textId="77777777" w:rsidR="0083356E" w:rsidRPr="0083356E" w:rsidRDefault="0083356E" w:rsidP="0083356E">
      <w:pPr>
        <w:jc w:val="center"/>
        <w:rPr>
          <w:rFonts w:ascii="Abadi ExtraLight" w:hAnsi="Abadi ExtraLight"/>
          <w:sz w:val="28"/>
          <w:szCs w:val="28"/>
          <w:lang w:val="uk-UA"/>
        </w:rPr>
      </w:pPr>
      <w:proofErr w:type="spellStart"/>
      <w:r w:rsidRPr="0083356E">
        <w:rPr>
          <w:rFonts w:ascii="Abadi ExtraLight" w:hAnsi="Abadi ExtraLight"/>
          <w:sz w:val="28"/>
          <w:szCs w:val="28"/>
          <w:lang w:val="uk-UA"/>
        </w:rPr>
        <w:t>Key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Achievements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Compliance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with</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Assessment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Criteria</w:t>
      </w:r>
      <w:proofErr w:type="spellEnd"/>
    </w:p>
    <w:p w14:paraId="71BD171A" w14:textId="77777777" w:rsidR="0083356E" w:rsidRPr="0083356E" w:rsidRDefault="0083356E" w:rsidP="0083356E">
      <w:pPr>
        <w:jc w:val="center"/>
        <w:rPr>
          <w:rFonts w:ascii="Abadi ExtraLight" w:hAnsi="Abadi ExtraLight"/>
          <w:sz w:val="28"/>
          <w:szCs w:val="28"/>
          <w:lang w:val="uk-UA"/>
        </w:rPr>
      </w:pPr>
    </w:p>
    <w:p w14:paraId="7E2C351B" w14:textId="77777777" w:rsidR="0083356E" w:rsidRPr="0083356E" w:rsidRDefault="0083356E" w:rsidP="0083356E">
      <w:pPr>
        <w:jc w:val="center"/>
        <w:rPr>
          <w:rFonts w:ascii="Abadi ExtraLight" w:hAnsi="Abadi ExtraLight"/>
          <w:sz w:val="28"/>
          <w:szCs w:val="28"/>
          <w:lang w:val="uk-UA"/>
        </w:rPr>
      </w:pPr>
      <w:r w:rsidRPr="0083356E">
        <w:rPr>
          <w:rFonts w:ascii="Abadi ExtraLight" w:hAnsi="Abadi ExtraLight"/>
          <w:sz w:val="28"/>
          <w:szCs w:val="28"/>
          <w:lang w:val="uk-UA"/>
        </w:rPr>
        <w:t xml:space="preserve">1. </w:t>
      </w:r>
      <w:proofErr w:type="spellStart"/>
      <w:r w:rsidRPr="0083356E">
        <w:rPr>
          <w:rFonts w:ascii="Abadi ExtraLight" w:hAnsi="Abadi ExtraLight"/>
          <w:sz w:val="28"/>
          <w:szCs w:val="28"/>
          <w:lang w:val="uk-UA"/>
        </w:rPr>
        <w:t>Knowledge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Understanding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Criterion</w:t>
      </w:r>
      <w:proofErr w:type="spellEnd"/>
      <w:r w:rsidRPr="0083356E">
        <w:rPr>
          <w:rFonts w:ascii="Abadi ExtraLight" w:hAnsi="Abadi ExtraLight"/>
          <w:sz w:val="28"/>
          <w:szCs w:val="28"/>
          <w:lang w:val="uk-UA"/>
        </w:rPr>
        <w:t xml:space="preserve"> 2)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portfolio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provides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accurate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detailed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knowledge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basic</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concepts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principles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key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business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software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This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includes</w:t>
      </w:r>
      <w:proofErr w:type="spellEnd"/>
      <w:r w:rsidRPr="0083356E">
        <w:rPr>
          <w:rFonts w:ascii="Abadi ExtraLight" w:hAnsi="Abadi ExtraLight"/>
          <w:sz w:val="28"/>
          <w:szCs w:val="28"/>
          <w:lang w:val="uk-UA"/>
        </w:rPr>
        <w:t xml:space="preserve"> a </w:t>
      </w:r>
      <w:proofErr w:type="spellStart"/>
      <w:r w:rsidRPr="0083356E">
        <w:rPr>
          <w:rFonts w:ascii="Abadi ExtraLight" w:hAnsi="Abadi ExtraLight"/>
          <w:sz w:val="28"/>
          <w:szCs w:val="28"/>
          <w:lang w:val="uk-UA"/>
        </w:rPr>
        <w:t>comprehensive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analysis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four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core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office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applications</w:t>
      </w:r>
      <w:proofErr w:type="spellEnd"/>
      <w:r w:rsidRPr="0083356E">
        <w:rPr>
          <w:rFonts w:ascii="Abadi ExtraLight" w:hAnsi="Abadi ExtraLight"/>
          <w:sz w:val="28"/>
          <w:szCs w:val="28"/>
          <w:lang w:val="uk-UA"/>
        </w:rPr>
        <w:t xml:space="preserve"> (Word, Excel, PowerPoint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Access) </w:t>
      </w:r>
      <w:proofErr w:type="spellStart"/>
      <w:r w:rsidRPr="0083356E">
        <w:rPr>
          <w:rFonts w:ascii="Abadi ExtraLight" w:hAnsi="Abadi ExtraLight"/>
          <w:sz w:val="28"/>
          <w:szCs w:val="28"/>
          <w:lang w:val="uk-UA"/>
        </w:rPr>
        <w:t>with</w:t>
      </w:r>
      <w:proofErr w:type="spellEnd"/>
      <w:r w:rsidRPr="0083356E">
        <w:rPr>
          <w:rFonts w:ascii="Abadi ExtraLight" w:hAnsi="Abadi ExtraLight"/>
          <w:sz w:val="28"/>
          <w:szCs w:val="28"/>
          <w:lang w:val="uk-UA"/>
        </w:rPr>
        <w:t xml:space="preserve"> a </w:t>
      </w:r>
      <w:proofErr w:type="spellStart"/>
      <w:r w:rsidRPr="0083356E">
        <w:rPr>
          <w:rFonts w:ascii="Abadi ExtraLight" w:hAnsi="Abadi ExtraLight"/>
          <w:sz w:val="28"/>
          <w:szCs w:val="28"/>
          <w:lang w:val="uk-UA"/>
        </w:rPr>
        <w:t>clear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delineation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their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main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functions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benefits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inherent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limitations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Analysis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communication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tools</w:t>
      </w:r>
      <w:proofErr w:type="spellEnd"/>
      <w:r w:rsidRPr="0083356E">
        <w:rPr>
          <w:rFonts w:ascii="Abadi ExtraLight" w:hAnsi="Abadi ExtraLight"/>
          <w:sz w:val="28"/>
          <w:szCs w:val="28"/>
          <w:lang w:val="uk-UA"/>
        </w:rPr>
        <w:t xml:space="preserve"> (Microsoft </w:t>
      </w:r>
      <w:proofErr w:type="spellStart"/>
      <w:r w:rsidRPr="0083356E">
        <w:rPr>
          <w:rFonts w:ascii="Abadi ExtraLight" w:hAnsi="Abadi ExtraLight"/>
          <w:sz w:val="28"/>
          <w:szCs w:val="28"/>
          <w:lang w:val="uk-UA"/>
        </w:rPr>
        <w:t>Teams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collaboration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tools</w:t>
      </w:r>
      <w:proofErr w:type="spellEnd"/>
      <w:r w:rsidRPr="0083356E">
        <w:rPr>
          <w:rFonts w:ascii="Abadi ExtraLight" w:hAnsi="Abadi ExtraLight"/>
          <w:sz w:val="28"/>
          <w:szCs w:val="28"/>
          <w:lang w:val="uk-UA"/>
        </w:rPr>
        <w:t xml:space="preserve"> (Microsoft </w:t>
      </w:r>
      <w:proofErr w:type="spellStart"/>
      <w:r w:rsidRPr="0083356E">
        <w:rPr>
          <w:rFonts w:ascii="Abadi ExtraLight" w:hAnsi="Abadi ExtraLight"/>
          <w:sz w:val="28"/>
          <w:szCs w:val="28"/>
          <w:lang w:val="uk-UA"/>
        </w:rPr>
        <w:t>OneDrive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further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demonstrates</w:t>
      </w:r>
      <w:proofErr w:type="spellEnd"/>
      <w:r w:rsidRPr="0083356E">
        <w:rPr>
          <w:rFonts w:ascii="Abadi ExtraLight" w:hAnsi="Abadi ExtraLight"/>
          <w:sz w:val="28"/>
          <w:szCs w:val="28"/>
          <w:lang w:val="uk-UA"/>
        </w:rPr>
        <w:t xml:space="preserve"> a </w:t>
      </w:r>
      <w:proofErr w:type="spellStart"/>
      <w:r w:rsidRPr="0083356E">
        <w:rPr>
          <w:rFonts w:ascii="Abadi ExtraLight" w:hAnsi="Abadi ExtraLight"/>
          <w:sz w:val="28"/>
          <w:szCs w:val="28"/>
          <w:lang w:val="uk-UA"/>
        </w:rPr>
        <w:t>deep</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understanding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how</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modern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software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supports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business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continuity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knowledge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management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w:t>
      </w:r>
      <w:proofErr w:type="spellEnd"/>
      <w:r w:rsidRPr="0083356E">
        <w:rPr>
          <w:rFonts w:ascii="Abadi ExtraLight" w:hAnsi="Abadi ExtraLight"/>
          <w:sz w:val="28"/>
          <w:szCs w:val="28"/>
          <w:lang w:val="uk-UA"/>
        </w:rPr>
        <w:t xml:space="preserve"> a </w:t>
      </w:r>
      <w:proofErr w:type="spellStart"/>
      <w:r w:rsidRPr="0083356E">
        <w:rPr>
          <w:rFonts w:ascii="Abadi ExtraLight" w:hAnsi="Abadi ExtraLight"/>
          <w:sz w:val="28"/>
          <w:szCs w:val="28"/>
          <w:lang w:val="uk-UA"/>
        </w:rPr>
        <w:t>hybrid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environment</w:t>
      </w:r>
      <w:proofErr w:type="spellEnd"/>
      <w:r w:rsidRPr="0083356E">
        <w:rPr>
          <w:rFonts w:ascii="Abadi ExtraLight" w:hAnsi="Abadi ExtraLight"/>
          <w:sz w:val="28"/>
          <w:szCs w:val="28"/>
          <w:lang w:val="uk-UA"/>
        </w:rPr>
        <w:t>.</w:t>
      </w:r>
    </w:p>
    <w:p w14:paraId="00FE45F9" w14:textId="77777777" w:rsidR="0083356E" w:rsidRPr="0083356E" w:rsidRDefault="0083356E" w:rsidP="0083356E">
      <w:pPr>
        <w:jc w:val="center"/>
        <w:rPr>
          <w:rFonts w:ascii="Abadi ExtraLight" w:hAnsi="Abadi ExtraLight"/>
          <w:sz w:val="28"/>
          <w:szCs w:val="28"/>
          <w:lang w:val="uk-UA"/>
        </w:rPr>
      </w:pPr>
    </w:p>
    <w:p w14:paraId="35CF09FF" w14:textId="77777777" w:rsidR="0083356E" w:rsidRPr="0083356E" w:rsidRDefault="0083356E" w:rsidP="0083356E">
      <w:pPr>
        <w:jc w:val="center"/>
        <w:rPr>
          <w:rFonts w:ascii="Abadi ExtraLight" w:hAnsi="Abadi ExtraLight"/>
          <w:sz w:val="28"/>
          <w:szCs w:val="28"/>
          <w:lang w:val="uk-UA"/>
        </w:rPr>
      </w:pPr>
      <w:r w:rsidRPr="0083356E">
        <w:rPr>
          <w:rFonts w:ascii="Abadi ExtraLight" w:hAnsi="Abadi ExtraLight"/>
          <w:sz w:val="28"/>
          <w:szCs w:val="28"/>
          <w:lang w:val="uk-UA"/>
        </w:rPr>
        <w:t xml:space="preserve">2. </w:t>
      </w:r>
      <w:proofErr w:type="spellStart"/>
      <w:r w:rsidRPr="0083356E">
        <w:rPr>
          <w:rFonts w:ascii="Abadi ExtraLight" w:hAnsi="Abadi ExtraLight"/>
          <w:sz w:val="28"/>
          <w:szCs w:val="28"/>
          <w:lang w:val="uk-UA"/>
        </w:rPr>
        <w:t>Practical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Application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Skills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Criterion</w:t>
      </w:r>
      <w:proofErr w:type="spellEnd"/>
      <w:r w:rsidRPr="0083356E">
        <w:rPr>
          <w:rFonts w:ascii="Abadi ExtraLight" w:hAnsi="Abadi ExtraLight"/>
          <w:sz w:val="28"/>
          <w:szCs w:val="28"/>
          <w:lang w:val="uk-UA"/>
        </w:rPr>
        <w:t xml:space="preserve"> 4)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work</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contains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strong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evidence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practical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implementation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fulfilling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core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requirement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applying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concepts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real-world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settings</w:t>
      </w:r>
      <w:proofErr w:type="spellEnd"/>
      <w:r w:rsidRPr="0083356E">
        <w:rPr>
          <w:rFonts w:ascii="Abadi ExtraLight" w:hAnsi="Abadi ExtraLight"/>
          <w:sz w:val="28"/>
          <w:szCs w:val="28"/>
          <w:lang w:val="uk-UA"/>
        </w:rPr>
        <w:t>:</w:t>
      </w:r>
    </w:p>
    <w:p w14:paraId="62BF3961" w14:textId="77777777" w:rsidR="0083356E" w:rsidRPr="0083356E" w:rsidRDefault="0083356E" w:rsidP="0083356E">
      <w:pPr>
        <w:jc w:val="center"/>
        <w:rPr>
          <w:rFonts w:ascii="Abadi ExtraLight" w:hAnsi="Abadi ExtraLight"/>
          <w:sz w:val="28"/>
          <w:szCs w:val="28"/>
          <w:lang w:val="uk-UA"/>
        </w:rPr>
      </w:pPr>
    </w:p>
    <w:p w14:paraId="5D0916F4" w14:textId="77777777" w:rsidR="0083356E" w:rsidRPr="0083356E" w:rsidRDefault="0083356E" w:rsidP="0083356E">
      <w:pPr>
        <w:jc w:val="center"/>
        <w:rPr>
          <w:rFonts w:ascii="Abadi ExtraLight" w:hAnsi="Abadi ExtraLight"/>
          <w:sz w:val="28"/>
          <w:szCs w:val="28"/>
          <w:lang w:val="uk-UA"/>
        </w:rPr>
      </w:pPr>
      <w:proofErr w:type="spellStart"/>
      <w:r w:rsidRPr="0083356E">
        <w:rPr>
          <w:rFonts w:ascii="Abadi ExtraLight" w:hAnsi="Abadi ExtraLight"/>
          <w:sz w:val="28"/>
          <w:szCs w:val="28"/>
          <w:lang w:val="uk-UA"/>
        </w:rPr>
        <w:t>Mail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Merge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Pivot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Tables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Hands-on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testing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Mail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Merge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feature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w:t>
      </w:r>
      <w:proofErr w:type="spellEnd"/>
      <w:r w:rsidRPr="0083356E">
        <w:rPr>
          <w:rFonts w:ascii="Abadi ExtraLight" w:hAnsi="Abadi ExtraLight"/>
          <w:sz w:val="28"/>
          <w:szCs w:val="28"/>
          <w:lang w:val="uk-UA"/>
        </w:rPr>
        <w:t xml:space="preserve"> Word/Excel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creating</w:t>
      </w:r>
      <w:proofErr w:type="spellEnd"/>
      <w:r w:rsidRPr="0083356E">
        <w:rPr>
          <w:rFonts w:ascii="Abadi ExtraLight" w:hAnsi="Abadi ExtraLight"/>
          <w:sz w:val="28"/>
          <w:szCs w:val="28"/>
          <w:lang w:val="uk-UA"/>
        </w:rPr>
        <w:t xml:space="preserve"> a </w:t>
      </w:r>
      <w:proofErr w:type="spellStart"/>
      <w:r w:rsidRPr="0083356E">
        <w:rPr>
          <w:rFonts w:ascii="Abadi ExtraLight" w:hAnsi="Abadi ExtraLight"/>
          <w:sz w:val="28"/>
          <w:szCs w:val="28"/>
          <w:lang w:val="uk-UA"/>
        </w:rPr>
        <w:t>Pivot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Table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w:t>
      </w:r>
      <w:proofErr w:type="spellEnd"/>
      <w:r w:rsidRPr="0083356E">
        <w:rPr>
          <w:rFonts w:ascii="Abadi ExtraLight" w:hAnsi="Abadi ExtraLight"/>
          <w:sz w:val="28"/>
          <w:szCs w:val="28"/>
          <w:lang w:val="uk-UA"/>
        </w:rPr>
        <w:t xml:space="preserve"> Excel </w:t>
      </w:r>
      <w:proofErr w:type="spellStart"/>
      <w:r w:rsidRPr="0083356E">
        <w:rPr>
          <w:rFonts w:ascii="Abadi ExtraLight" w:hAnsi="Abadi ExtraLight"/>
          <w:sz w:val="28"/>
          <w:szCs w:val="28"/>
          <w:lang w:val="uk-UA"/>
        </w:rPr>
        <w:t>successfully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demonstrates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use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these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tools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automate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routine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administrative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tasks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monitor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key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performance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indicators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KPIs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respectively</w:t>
      </w:r>
      <w:proofErr w:type="spellEnd"/>
      <w:r w:rsidRPr="0083356E">
        <w:rPr>
          <w:rFonts w:ascii="Abadi ExtraLight" w:hAnsi="Abadi ExtraLight"/>
          <w:sz w:val="28"/>
          <w:szCs w:val="28"/>
          <w:lang w:val="uk-UA"/>
        </w:rPr>
        <w:t>.</w:t>
      </w:r>
    </w:p>
    <w:p w14:paraId="40C26AE1" w14:textId="77777777" w:rsidR="0083356E" w:rsidRPr="0083356E" w:rsidRDefault="0083356E" w:rsidP="0083356E">
      <w:pPr>
        <w:jc w:val="center"/>
        <w:rPr>
          <w:rFonts w:ascii="Abadi ExtraLight" w:hAnsi="Abadi ExtraLight"/>
          <w:sz w:val="28"/>
          <w:szCs w:val="28"/>
          <w:lang w:val="uk-UA"/>
        </w:rPr>
      </w:pPr>
    </w:p>
    <w:p w14:paraId="7D8B0437" w14:textId="77777777" w:rsidR="0083356E" w:rsidRPr="0083356E" w:rsidRDefault="0083356E" w:rsidP="0083356E">
      <w:pPr>
        <w:jc w:val="center"/>
        <w:rPr>
          <w:rFonts w:ascii="Abadi ExtraLight" w:hAnsi="Abadi ExtraLight"/>
          <w:sz w:val="28"/>
          <w:szCs w:val="28"/>
          <w:lang w:val="uk-UA"/>
        </w:rPr>
      </w:pPr>
      <w:proofErr w:type="spellStart"/>
      <w:r w:rsidRPr="0083356E">
        <w:rPr>
          <w:rFonts w:ascii="Abadi ExtraLight" w:hAnsi="Abadi ExtraLight"/>
          <w:sz w:val="28"/>
          <w:szCs w:val="28"/>
          <w:lang w:val="uk-UA"/>
        </w:rPr>
        <w:t>Communication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Collaboration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Documented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screenshots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instant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chat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Teams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co-editing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OneDrive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provide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clear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proof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concept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for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streamlining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communication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flow</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eliminating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version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conflicts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document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management</w:t>
      </w:r>
      <w:proofErr w:type="spellEnd"/>
      <w:r w:rsidRPr="0083356E">
        <w:rPr>
          <w:rFonts w:ascii="Abadi ExtraLight" w:hAnsi="Abadi ExtraLight"/>
          <w:sz w:val="28"/>
          <w:szCs w:val="28"/>
          <w:lang w:val="uk-UA"/>
        </w:rPr>
        <w:t>.</w:t>
      </w:r>
    </w:p>
    <w:p w14:paraId="592DA0F3" w14:textId="77777777" w:rsidR="0083356E" w:rsidRPr="0083356E" w:rsidRDefault="0083356E" w:rsidP="0083356E">
      <w:pPr>
        <w:jc w:val="center"/>
        <w:rPr>
          <w:rFonts w:ascii="Abadi ExtraLight" w:hAnsi="Abadi ExtraLight"/>
          <w:sz w:val="28"/>
          <w:szCs w:val="28"/>
          <w:lang w:val="uk-UA"/>
        </w:rPr>
      </w:pPr>
    </w:p>
    <w:p w14:paraId="46846491" w14:textId="77777777" w:rsidR="0083356E" w:rsidRPr="0083356E" w:rsidRDefault="0083356E" w:rsidP="0083356E">
      <w:pPr>
        <w:jc w:val="center"/>
        <w:rPr>
          <w:rFonts w:ascii="Abadi ExtraLight" w:hAnsi="Abadi ExtraLight"/>
          <w:sz w:val="28"/>
          <w:szCs w:val="28"/>
          <w:lang w:val="uk-UA"/>
        </w:rPr>
      </w:pPr>
      <w:r w:rsidRPr="0083356E">
        <w:rPr>
          <w:rFonts w:ascii="Abadi ExtraLight" w:hAnsi="Abadi ExtraLight"/>
          <w:sz w:val="28"/>
          <w:szCs w:val="28"/>
          <w:lang w:val="uk-UA"/>
        </w:rPr>
        <w:t xml:space="preserve">3. </w:t>
      </w:r>
      <w:proofErr w:type="spellStart"/>
      <w:r w:rsidRPr="0083356E">
        <w:rPr>
          <w:rFonts w:ascii="Abadi ExtraLight" w:hAnsi="Abadi ExtraLight"/>
          <w:sz w:val="28"/>
          <w:szCs w:val="28"/>
          <w:lang w:val="uk-UA"/>
        </w:rPr>
        <w:t>Cognitive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Intellectual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Skills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Criterion</w:t>
      </w:r>
      <w:proofErr w:type="spellEnd"/>
      <w:r w:rsidRPr="0083356E">
        <w:rPr>
          <w:rFonts w:ascii="Abadi ExtraLight" w:hAnsi="Abadi ExtraLight"/>
          <w:sz w:val="28"/>
          <w:szCs w:val="28"/>
          <w:lang w:val="uk-UA"/>
        </w:rPr>
        <w:t xml:space="preserve"> 3)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submitted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work</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not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purely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descriptive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demonstrates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analytical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thinking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justifying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use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limitations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each</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tool</w:t>
      </w:r>
      <w:proofErr w:type="spellEnd"/>
      <w:r w:rsidRPr="0083356E">
        <w:rPr>
          <w:rFonts w:ascii="Abadi ExtraLight" w:hAnsi="Abadi ExtraLight"/>
          <w:sz w:val="28"/>
          <w:szCs w:val="28"/>
          <w:lang w:val="uk-UA"/>
        </w:rPr>
        <w:t>:</w:t>
      </w:r>
    </w:p>
    <w:p w14:paraId="6012E3CB" w14:textId="77777777" w:rsidR="0083356E" w:rsidRPr="0083356E" w:rsidRDefault="0083356E" w:rsidP="0083356E">
      <w:pPr>
        <w:jc w:val="center"/>
        <w:rPr>
          <w:rFonts w:ascii="Abadi ExtraLight" w:hAnsi="Abadi ExtraLight"/>
          <w:sz w:val="28"/>
          <w:szCs w:val="28"/>
          <w:lang w:val="uk-UA"/>
        </w:rPr>
      </w:pPr>
    </w:p>
    <w:p w14:paraId="4FB9C9C6" w14:textId="77777777" w:rsidR="0083356E" w:rsidRPr="0083356E" w:rsidRDefault="0083356E" w:rsidP="0083356E">
      <w:pPr>
        <w:jc w:val="center"/>
        <w:rPr>
          <w:rFonts w:ascii="Abadi ExtraLight" w:hAnsi="Abadi ExtraLight"/>
          <w:sz w:val="28"/>
          <w:szCs w:val="28"/>
          <w:lang w:val="uk-UA"/>
        </w:rPr>
      </w:pP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analysis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compares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Shopify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BigCommerce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weighing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their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strengths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e.g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zero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transaction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fees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vs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ease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use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weaknesses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e.g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sales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volume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limits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vs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cost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add-ons</w:t>
      </w:r>
      <w:proofErr w:type="spellEnd"/>
      <w:r w:rsidRPr="0083356E">
        <w:rPr>
          <w:rFonts w:ascii="Abadi ExtraLight" w:hAnsi="Abadi ExtraLight"/>
          <w:sz w:val="28"/>
          <w:szCs w:val="28"/>
          <w:lang w:val="uk-UA"/>
        </w:rPr>
        <w:t>).</w:t>
      </w:r>
    </w:p>
    <w:p w14:paraId="257E8168" w14:textId="77777777" w:rsidR="0083356E" w:rsidRPr="0083356E" w:rsidRDefault="0083356E" w:rsidP="0083356E">
      <w:pPr>
        <w:jc w:val="center"/>
        <w:rPr>
          <w:rFonts w:ascii="Abadi ExtraLight" w:hAnsi="Abadi ExtraLight"/>
          <w:sz w:val="28"/>
          <w:szCs w:val="28"/>
          <w:lang w:val="uk-UA"/>
        </w:rPr>
      </w:pPr>
    </w:p>
    <w:p w14:paraId="01372968" w14:textId="77777777" w:rsidR="0083356E" w:rsidRPr="0083356E" w:rsidRDefault="0083356E" w:rsidP="0083356E">
      <w:pPr>
        <w:jc w:val="center"/>
        <w:rPr>
          <w:rFonts w:ascii="Abadi ExtraLight" w:hAnsi="Abadi ExtraLight"/>
          <w:sz w:val="28"/>
          <w:szCs w:val="28"/>
          <w:lang w:val="uk-UA"/>
        </w:rPr>
      </w:pP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discussion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mind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maps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clearly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assesses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their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usefulness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as</w:t>
      </w:r>
      <w:proofErr w:type="spellEnd"/>
      <w:r w:rsidRPr="0083356E">
        <w:rPr>
          <w:rFonts w:ascii="Abadi ExtraLight" w:hAnsi="Abadi ExtraLight"/>
          <w:sz w:val="28"/>
          <w:szCs w:val="28"/>
          <w:lang w:val="uk-UA"/>
        </w:rPr>
        <w:t xml:space="preserve"> a </w:t>
      </w:r>
      <w:proofErr w:type="spellStart"/>
      <w:r w:rsidRPr="0083356E">
        <w:rPr>
          <w:rFonts w:ascii="Abadi ExtraLight" w:hAnsi="Abadi ExtraLight"/>
          <w:sz w:val="28"/>
          <w:szCs w:val="28"/>
          <w:lang w:val="uk-UA"/>
        </w:rPr>
        <w:t>tool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for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increasing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creativity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optimising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project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planning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drawing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academic</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research</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for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justification</w:t>
      </w:r>
      <w:proofErr w:type="spellEnd"/>
      <w:r w:rsidRPr="0083356E">
        <w:rPr>
          <w:rFonts w:ascii="Abadi ExtraLight" w:hAnsi="Abadi ExtraLight"/>
          <w:sz w:val="28"/>
          <w:szCs w:val="28"/>
          <w:lang w:val="uk-UA"/>
        </w:rPr>
        <w:t>.</w:t>
      </w:r>
    </w:p>
    <w:p w14:paraId="3C3C3E38" w14:textId="77777777" w:rsidR="0083356E" w:rsidRPr="0083356E" w:rsidRDefault="0083356E" w:rsidP="0083356E">
      <w:pPr>
        <w:jc w:val="center"/>
        <w:rPr>
          <w:rFonts w:ascii="Abadi ExtraLight" w:hAnsi="Abadi ExtraLight"/>
          <w:sz w:val="28"/>
          <w:szCs w:val="28"/>
          <w:lang w:val="uk-UA"/>
        </w:rPr>
      </w:pPr>
    </w:p>
    <w:p w14:paraId="6E2BB01A" w14:textId="77777777" w:rsidR="0083356E" w:rsidRPr="0083356E" w:rsidRDefault="0083356E" w:rsidP="0083356E">
      <w:pPr>
        <w:jc w:val="center"/>
        <w:rPr>
          <w:rFonts w:ascii="Abadi ExtraLight" w:hAnsi="Abadi ExtraLight"/>
          <w:sz w:val="28"/>
          <w:szCs w:val="28"/>
          <w:lang w:val="uk-UA"/>
        </w:rPr>
      </w:pPr>
      <w:r w:rsidRPr="0083356E">
        <w:rPr>
          <w:rFonts w:ascii="Abadi ExtraLight" w:hAnsi="Abadi ExtraLight"/>
          <w:sz w:val="28"/>
          <w:szCs w:val="28"/>
          <w:lang w:val="uk-UA"/>
        </w:rPr>
        <w:t xml:space="preserve">4. </w:t>
      </w:r>
      <w:proofErr w:type="spellStart"/>
      <w:r w:rsidRPr="0083356E">
        <w:rPr>
          <w:rFonts w:ascii="Abadi ExtraLight" w:hAnsi="Abadi ExtraLight"/>
          <w:sz w:val="28"/>
          <w:szCs w:val="28"/>
          <w:lang w:val="uk-UA"/>
        </w:rPr>
        <w:t>Transferable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Skills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Citations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Criteria</w:t>
      </w:r>
      <w:proofErr w:type="spellEnd"/>
      <w:r w:rsidRPr="0083356E">
        <w:rPr>
          <w:rFonts w:ascii="Abadi ExtraLight" w:hAnsi="Abadi ExtraLight"/>
          <w:sz w:val="28"/>
          <w:szCs w:val="28"/>
          <w:lang w:val="uk-UA"/>
        </w:rPr>
        <w:t xml:space="preserve"> 1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5)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portfolio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professionally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formatted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with</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logical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consistency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clear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headings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complete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content</w:t>
      </w:r>
      <w:proofErr w:type="spellEnd"/>
      <w:r w:rsidRPr="0083356E">
        <w:rPr>
          <w:rFonts w:ascii="Abadi ExtraLight" w:hAnsi="Abadi ExtraLight"/>
          <w:sz w:val="28"/>
          <w:szCs w:val="28"/>
          <w:lang w:val="uk-UA"/>
        </w:rPr>
        <w:t xml:space="preserve">. IEEE </w:t>
      </w:r>
      <w:proofErr w:type="spellStart"/>
      <w:r w:rsidRPr="0083356E">
        <w:rPr>
          <w:rFonts w:ascii="Abadi ExtraLight" w:hAnsi="Abadi ExtraLight"/>
          <w:sz w:val="28"/>
          <w:szCs w:val="28"/>
          <w:lang w:val="uk-UA"/>
        </w:rPr>
        <w:t>citation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style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must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used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consistently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throughout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document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ensuring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academic</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integrity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giving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proper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credit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sources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used</w:t>
      </w:r>
      <w:proofErr w:type="spellEnd"/>
      <w:r w:rsidRPr="0083356E">
        <w:rPr>
          <w:rFonts w:ascii="Abadi ExtraLight" w:hAnsi="Abadi ExtraLight"/>
          <w:sz w:val="28"/>
          <w:szCs w:val="28"/>
          <w:lang w:val="uk-UA"/>
        </w:rPr>
        <w:t>.</w:t>
      </w:r>
    </w:p>
    <w:p w14:paraId="1D0FBEDF" w14:textId="77777777" w:rsidR="0083356E" w:rsidRPr="0083356E" w:rsidRDefault="0083356E" w:rsidP="0083356E">
      <w:pPr>
        <w:jc w:val="center"/>
        <w:rPr>
          <w:rFonts w:ascii="Abadi ExtraLight" w:hAnsi="Abadi ExtraLight"/>
          <w:sz w:val="28"/>
          <w:szCs w:val="28"/>
          <w:lang w:val="uk-UA"/>
        </w:rPr>
      </w:pPr>
    </w:p>
    <w:p w14:paraId="4C7B443B" w14:textId="001A3A5F" w:rsidR="0083356E" w:rsidRDefault="0083356E" w:rsidP="0083356E">
      <w:pPr>
        <w:jc w:val="center"/>
        <w:rPr>
          <w:sz w:val="28"/>
          <w:szCs w:val="28"/>
          <w:lang w:val="uk-UA"/>
        </w:rPr>
      </w:pPr>
      <w:proofErr w:type="spellStart"/>
      <w:r w:rsidRPr="0083356E">
        <w:rPr>
          <w:rFonts w:ascii="Abadi ExtraLight" w:hAnsi="Abadi ExtraLight"/>
          <w:sz w:val="28"/>
          <w:szCs w:val="28"/>
          <w:lang w:val="uk-UA"/>
        </w:rPr>
        <w:t>In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summary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this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portfolio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successfully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meets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all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criteria</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Software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Solutions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for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Business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module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demonstrating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both</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theoretical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knowledge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necessary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practical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competence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effectively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use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digital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tools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modern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workplace</w:t>
      </w:r>
      <w:proofErr w:type="spellEnd"/>
      <w:r w:rsidRPr="0083356E">
        <w:rPr>
          <w:rFonts w:ascii="Abadi ExtraLight" w:hAnsi="Abadi ExtraLight"/>
          <w:sz w:val="28"/>
          <w:szCs w:val="28"/>
          <w:lang w:val="uk-UA"/>
        </w:rPr>
        <w:t>.</w:t>
      </w:r>
    </w:p>
    <w:p w14:paraId="237F45CD" w14:textId="77777777" w:rsidR="0024221E" w:rsidRDefault="0024221E" w:rsidP="0083356E">
      <w:pPr>
        <w:jc w:val="center"/>
        <w:rPr>
          <w:sz w:val="28"/>
          <w:szCs w:val="28"/>
          <w:lang w:val="uk-UA"/>
        </w:rPr>
      </w:pPr>
    </w:p>
    <w:p w14:paraId="3EF3C74E" w14:textId="77777777" w:rsidR="0024221E" w:rsidRDefault="0024221E" w:rsidP="0083356E">
      <w:pPr>
        <w:jc w:val="center"/>
        <w:rPr>
          <w:sz w:val="28"/>
          <w:szCs w:val="28"/>
          <w:lang w:val="uk-UA"/>
        </w:rPr>
      </w:pPr>
    </w:p>
    <w:p w14:paraId="1C36443C" w14:textId="77777777" w:rsidR="0024221E" w:rsidRPr="0024221E" w:rsidRDefault="0024221E" w:rsidP="0083356E">
      <w:pPr>
        <w:jc w:val="center"/>
        <w:rPr>
          <w:sz w:val="28"/>
          <w:szCs w:val="28"/>
          <w:lang w:val="uk-UA"/>
        </w:rPr>
      </w:pPr>
    </w:p>
    <w:bookmarkStart w:id="20" w:name="_Toc215080245" w:displacedByCustomXml="next"/>
    <w:sdt>
      <w:sdtPr>
        <w:rPr>
          <w:rFonts w:ascii="Abadi ExtraLight" w:eastAsiaTheme="minorEastAsia" w:hAnsi="Abadi ExtraLight" w:cstheme="minorBidi"/>
          <w:color w:val="auto"/>
          <w:sz w:val="24"/>
          <w:szCs w:val="24"/>
        </w:rPr>
        <w:id w:val="439187275"/>
        <w:docPartObj>
          <w:docPartGallery w:val="Bibliographies"/>
          <w:docPartUnique/>
        </w:docPartObj>
      </w:sdtPr>
      <w:sdtEndPr/>
      <w:sdtContent>
        <w:p w14:paraId="0121A8AA" w14:textId="47E66182" w:rsidR="00D15E3B" w:rsidRPr="0024221E" w:rsidRDefault="00D15E3B" w:rsidP="0024221E">
          <w:pPr>
            <w:pStyle w:val="Heading1"/>
            <w:jc w:val="center"/>
            <w:rPr>
              <w:rFonts w:asciiTheme="minorHAnsi" w:eastAsiaTheme="minorEastAsia" w:hAnsiTheme="minorHAnsi" w:cstheme="minorBidi"/>
              <w:color w:val="auto"/>
              <w:sz w:val="24"/>
              <w:szCs w:val="24"/>
              <w:lang w:val="uk-UA"/>
            </w:rPr>
          </w:pPr>
          <w:r w:rsidRPr="00915490">
            <w:rPr>
              <w:rFonts w:ascii="Abadi ExtraLight" w:hAnsi="Abadi ExtraLight"/>
            </w:rPr>
            <w:t>References</w:t>
          </w:r>
          <w:bookmarkEnd w:id="20"/>
        </w:p>
        <w:sdt>
          <w:sdtPr>
            <w:rPr>
              <w:rFonts w:ascii="Abadi ExtraLight" w:hAnsi="Abadi ExtraLight"/>
            </w:rPr>
            <w:id w:val="-573587230"/>
            <w:bibliography/>
          </w:sdtPr>
          <w:sdtEndPr/>
          <w:sdtContent>
            <w:p w14:paraId="08A7F640" w14:textId="77777777" w:rsidR="0083356E" w:rsidRDefault="00D15E3B" w:rsidP="007E5C34">
              <w:pPr>
                <w:rPr>
                  <w:noProof/>
                </w:rPr>
              </w:pPr>
              <w:r w:rsidRPr="00915490">
                <w:rPr>
                  <w:rFonts w:ascii="Abadi ExtraLight" w:hAnsi="Abadi ExtraLight"/>
                </w:rPr>
                <w:fldChar w:fldCharType="begin"/>
              </w:r>
              <w:r w:rsidRPr="00915490">
                <w:rPr>
                  <w:rFonts w:ascii="Abadi ExtraLight" w:hAnsi="Abadi ExtraLight"/>
                </w:rPr>
                <w:instrText xml:space="preserve"> BIBLIOGRAPHY </w:instrText>
              </w:r>
              <w:r w:rsidRPr="00915490">
                <w:rPr>
                  <w:rFonts w:ascii="Abadi ExtraLight" w:hAnsi="Abadi ExtraLight"/>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83356E" w14:paraId="3BDEBE64" w14:textId="77777777">
                <w:trPr>
                  <w:divId w:val="686753159"/>
                  <w:tblCellSpacing w:w="15" w:type="dxa"/>
                </w:trPr>
                <w:tc>
                  <w:tcPr>
                    <w:tcW w:w="50" w:type="pct"/>
                    <w:hideMark/>
                  </w:tcPr>
                  <w:p w14:paraId="0CDF2514" w14:textId="2D469AA8" w:rsidR="0083356E" w:rsidRDefault="0083356E">
                    <w:pPr>
                      <w:pStyle w:val="Bibliography"/>
                      <w:rPr>
                        <w:noProof/>
                        <w:kern w:val="0"/>
                        <w14:ligatures w14:val="none"/>
                      </w:rPr>
                    </w:pPr>
                    <w:r>
                      <w:rPr>
                        <w:noProof/>
                      </w:rPr>
                      <w:t xml:space="preserve">[1] </w:t>
                    </w:r>
                  </w:p>
                </w:tc>
                <w:tc>
                  <w:tcPr>
                    <w:tcW w:w="0" w:type="auto"/>
                    <w:hideMark/>
                  </w:tcPr>
                  <w:p w14:paraId="679E3832" w14:textId="77777777" w:rsidR="0083356E" w:rsidRDefault="0083356E">
                    <w:pPr>
                      <w:pStyle w:val="Bibliography"/>
                      <w:rPr>
                        <w:noProof/>
                      </w:rPr>
                    </w:pPr>
                    <w:r>
                      <w:rPr>
                        <w:noProof/>
                      </w:rPr>
                      <w:t xml:space="preserve">N. H. B. M. Shafie, N. S. B. A. Bakar and N. B. M. Shafie, “The effect of mind mapping on students' creative thinking skills in brainstorming,” </w:t>
                    </w:r>
                    <w:r>
                      <w:rPr>
                        <w:i/>
                        <w:iCs/>
                        <w:noProof/>
                      </w:rPr>
                      <w:t xml:space="preserve">International Journal of Academic Research in Business and Social Sciences, </w:t>
                    </w:r>
                    <w:r>
                      <w:rPr>
                        <w:noProof/>
                      </w:rPr>
                      <w:t xml:space="preserve">vol. 13, no. 11, p. 1952–1961, 2023. </w:t>
                    </w:r>
                  </w:p>
                </w:tc>
              </w:tr>
              <w:tr w:rsidR="0083356E" w14:paraId="11169AA1" w14:textId="77777777">
                <w:trPr>
                  <w:divId w:val="686753159"/>
                  <w:tblCellSpacing w:w="15" w:type="dxa"/>
                </w:trPr>
                <w:tc>
                  <w:tcPr>
                    <w:tcW w:w="50" w:type="pct"/>
                    <w:hideMark/>
                  </w:tcPr>
                  <w:p w14:paraId="6B3ACF34" w14:textId="77777777" w:rsidR="0083356E" w:rsidRDefault="0083356E">
                    <w:pPr>
                      <w:pStyle w:val="Bibliography"/>
                      <w:rPr>
                        <w:noProof/>
                      </w:rPr>
                    </w:pPr>
                    <w:r>
                      <w:rPr>
                        <w:noProof/>
                      </w:rPr>
                      <w:t xml:space="preserve">[2] </w:t>
                    </w:r>
                  </w:p>
                </w:tc>
                <w:tc>
                  <w:tcPr>
                    <w:tcW w:w="0" w:type="auto"/>
                    <w:hideMark/>
                  </w:tcPr>
                  <w:p w14:paraId="4A2BE5AB" w14:textId="77777777" w:rsidR="0083356E" w:rsidRDefault="0083356E">
                    <w:pPr>
                      <w:pStyle w:val="Bibliography"/>
                      <w:rPr>
                        <w:noProof/>
                      </w:rPr>
                    </w:pPr>
                    <w:r>
                      <w:rPr>
                        <w:noProof/>
                      </w:rPr>
                      <w:t xml:space="preserve">M. G. G. P. W. Purnamawati, I. N. S. Kumara and K. A. A. Y. P. A. Dewi, “Mind mapping techniques in project management,” </w:t>
                    </w:r>
                    <w:r>
                      <w:rPr>
                        <w:i/>
                        <w:iCs/>
                        <w:noProof/>
                      </w:rPr>
                      <w:t xml:space="preserve">IOP Conference Series: Materials Science and Engineering, </w:t>
                    </w:r>
                    <w:r>
                      <w:rPr>
                        <w:noProof/>
                      </w:rPr>
                      <w:t xml:space="preserve">vol. 1098, no. 3, p. 032070, 2021. </w:t>
                    </w:r>
                  </w:p>
                </w:tc>
              </w:tr>
              <w:tr w:rsidR="0083356E" w14:paraId="02F47635" w14:textId="77777777">
                <w:trPr>
                  <w:divId w:val="686753159"/>
                  <w:tblCellSpacing w:w="15" w:type="dxa"/>
                </w:trPr>
                <w:tc>
                  <w:tcPr>
                    <w:tcW w:w="50" w:type="pct"/>
                    <w:hideMark/>
                  </w:tcPr>
                  <w:p w14:paraId="2B36CD3C" w14:textId="77777777" w:rsidR="0083356E" w:rsidRDefault="0083356E">
                    <w:pPr>
                      <w:pStyle w:val="Bibliography"/>
                      <w:rPr>
                        <w:noProof/>
                      </w:rPr>
                    </w:pPr>
                    <w:r>
                      <w:rPr>
                        <w:noProof/>
                      </w:rPr>
                      <w:t xml:space="preserve">[3] </w:t>
                    </w:r>
                  </w:p>
                </w:tc>
                <w:tc>
                  <w:tcPr>
                    <w:tcW w:w="0" w:type="auto"/>
                    <w:hideMark/>
                  </w:tcPr>
                  <w:p w14:paraId="706C39DB" w14:textId="77777777" w:rsidR="0083356E" w:rsidRDefault="0083356E">
                    <w:pPr>
                      <w:pStyle w:val="Bibliography"/>
                      <w:rPr>
                        <w:noProof/>
                      </w:rPr>
                    </w:pPr>
                    <w:r>
                      <w:rPr>
                        <w:noProof/>
                      </w:rPr>
                      <w:t xml:space="preserve">J. Tarasova and M. B. Y. Egorova, “Knowledge structuring and visualization by mind mapping,” </w:t>
                    </w:r>
                    <w:r>
                      <w:rPr>
                        <w:i/>
                        <w:iCs/>
                        <w:noProof/>
                      </w:rPr>
                      <w:t xml:space="preserve">Education and Information Technologies, </w:t>
                    </w:r>
                    <w:r>
                      <w:rPr>
                        <w:noProof/>
                      </w:rPr>
                      <w:t xml:space="preserve">vol. 27, no. 7, p. 9363–9382, 2022. </w:t>
                    </w:r>
                  </w:p>
                </w:tc>
              </w:tr>
              <w:tr w:rsidR="0083356E" w14:paraId="28A0E375" w14:textId="77777777">
                <w:trPr>
                  <w:divId w:val="686753159"/>
                  <w:tblCellSpacing w:w="15" w:type="dxa"/>
                </w:trPr>
                <w:tc>
                  <w:tcPr>
                    <w:tcW w:w="50" w:type="pct"/>
                    <w:hideMark/>
                  </w:tcPr>
                  <w:p w14:paraId="7767753D" w14:textId="77777777" w:rsidR="0083356E" w:rsidRDefault="0083356E">
                    <w:pPr>
                      <w:pStyle w:val="Bibliography"/>
                      <w:rPr>
                        <w:noProof/>
                      </w:rPr>
                    </w:pPr>
                    <w:r>
                      <w:rPr>
                        <w:noProof/>
                      </w:rPr>
                      <w:t xml:space="preserve">[4] </w:t>
                    </w:r>
                  </w:p>
                </w:tc>
                <w:tc>
                  <w:tcPr>
                    <w:tcW w:w="0" w:type="auto"/>
                    <w:hideMark/>
                  </w:tcPr>
                  <w:p w14:paraId="5709A8E3" w14:textId="77777777" w:rsidR="0083356E" w:rsidRDefault="0083356E">
                    <w:pPr>
                      <w:pStyle w:val="Bibliography"/>
                      <w:rPr>
                        <w:noProof/>
                      </w:rPr>
                    </w:pPr>
                    <w:r>
                      <w:rPr>
                        <w:noProof/>
                      </w:rPr>
                      <w:t xml:space="preserve">M. C. Murray and J. Pérez, “Unraveling the digital literacy paradox: How higher education fails to prepare graduating students for the workplace,” </w:t>
                    </w:r>
                    <w:r>
                      <w:rPr>
                        <w:i/>
                        <w:iCs/>
                        <w:noProof/>
                      </w:rPr>
                      <w:t xml:space="preserve">Issues in Informing Science and Information Technology, </w:t>
                    </w:r>
                    <w:r>
                      <w:rPr>
                        <w:noProof/>
                      </w:rPr>
                      <w:t xml:space="preserve">vol. 11, pp. 85-100, 2014. </w:t>
                    </w:r>
                  </w:p>
                </w:tc>
              </w:tr>
              <w:tr w:rsidR="0083356E" w14:paraId="5234C36B" w14:textId="77777777">
                <w:trPr>
                  <w:divId w:val="686753159"/>
                  <w:tblCellSpacing w:w="15" w:type="dxa"/>
                </w:trPr>
                <w:tc>
                  <w:tcPr>
                    <w:tcW w:w="50" w:type="pct"/>
                    <w:hideMark/>
                  </w:tcPr>
                  <w:p w14:paraId="3F42D4EC" w14:textId="77777777" w:rsidR="0083356E" w:rsidRDefault="0083356E">
                    <w:pPr>
                      <w:pStyle w:val="Bibliography"/>
                      <w:rPr>
                        <w:noProof/>
                      </w:rPr>
                    </w:pPr>
                    <w:r>
                      <w:rPr>
                        <w:noProof/>
                      </w:rPr>
                      <w:t xml:space="preserve">[5] </w:t>
                    </w:r>
                  </w:p>
                </w:tc>
                <w:tc>
                  <w:tcPr>
                    <w:tcW w:w="0" w:type="auto"/>
                    <w:hideMark/>
                  </w:tcPr>
                  <w:p w14:paraId="01EF3E46" w14:textId="77777777" w:rsidR="0083356E" w:rsidRDefault="0083356E">
                    <w:pPr>
                      <w:pStyle w:val="Bibliography"/>
                      <w:rPr>
                        <w:noProof/>
                      </w:rPr>
                    </w:pPr>
                    <w:r>
                      <w:rPr>
                        <w:noProof/>
                      </w:rPr>
                      <w:t xml:space="preserve">G. B. Shelly and M. E. Vermaat, Discovering Computers 2011: Living in a Digital World, Boston, MA: Cengage Learning, 2010. </w:t>
                    </w:r>
                  </w:p>
                </w:tc>
              </w:tr>
              <w:tr w:rsidR="0083356E" w14:paraId="6B8CD84A" w14:textId="77777777">
                <w:trPr>
                  <w:divId w:val="686753159"/>
                  <w:tblCellSpacing w:w="15" w:type="dxa"/>
                </w:trPr>
                <w:tc>
                  <w:tcPr>
                    <w:tcW w:w="50" w:type="pct"/>
                    <w:hideMark/>
                  </w:tcPr>
                  <w:p w14:paraId="4D39BE5C" w14:textId="77777777" w:rsidR="0083356E" w:rsidRDefault="0083356E">
                    <w:pPr>
                      <w:pStyle w:val="Bibliography"/>
                      <w:rPr>
                        <w:noProof/>
                      </w:rPr>
                    </w:pPr>
                    <w:r>
                      <w:rPr>
                        <w:noProof/>
                      </w:rPr>
                      <w:t xml:space="preserve">[6] </w:t>
                    </w:r>
                  </w:p>
                </w:tc>
                <w:tc>
                  <w:tcPr>
                    <w:tcW w:w="0" w:type="auto"/>
                    <w:hideMark/>
                  </w:tcPr>
                  <w:p w14:paraId="3B489BC6" w14:textId="77777777" w:rsidR="0083356E" w:rsidRDefault="0083356E">
                    <w:pPr>
                      <w:pStyle w:val="Bibliography"/>
                      <w:rPr>
                        <w:noProof/>
                      </w:rPr>
                    </w:pPr>
                    <w:r>
                      <w:rPr>
                        <w:noProof/>
                      </w:rPr>
                      <w:t xml:space="preserve">M. Spraakman, J. O'Grady, D. Askarany and C. Akroyd, “Employers’ perceptions of information technology competency requirements for management accountants,” </w:t>
                    </w:r>
                    <w:r>
                      <w:rPr>
                        <w:i/>
                        <w:iCs/>
                        <w:noProof/>
                      </w:rPr>
                      <w:t xml:space="preserve">Accounting Education, </w:t>
                    </w:r>
                    <w:r>
                      <w:rPr>
                        <w:noProof/>
                      </w:rPr>
                      <w:t xml:space="preserve">vol. 24, no. 5, pp. 403-422, 2015. </w:t>
                    </w:r>
                  </w:p>
                </w:tc>
              </w:tr>
              <w:tr w:rsidR="0083356E" w14:paraId="2B8BE4DA" w14:textId="77777777">
                <w:trPr>
                  <w:divId w:val="686753159"/>
                  <w:tblCellSpacing w:w="15" w:type="dxa"/>
                </w:trPr>
                <w:tc>
                  <w:tcPr>
                    <w:tcW w:w="50" w:type="pct"/>
                    <w:hideMark/>
                  </w:tcPr>
                  <w:p w14:paraId="1552752A" w14:textId="77777777" w:rsidR="0083356E" w:rsidRDefault="0083356E">
                    <w:pPr>
                      <w:pStyle w:val="Bibliography"/>
                      <w:rPr>
                        <w:noProof/>
                      </w:rPr>
                    </w:pPr>
                    <w:r>
                      <w:rPr>
                        <w:noProof/>
                      </w:rPr>
                      <w:t xml:space="preserve">[7] </w:t>
                    </w:r>
                  </w:p>
                </w:tc>
                <w:tc>
                  <w:tcPr>
                    <w:tcW w:w="0" w:type="auto"/>
                    <w:hideMark/>
                  </w:tcPr>
                  <w:p w14:paraId="17657D7D" w14:textId="77777777" w:rsidR="0083356E" w:rsidRDefault="0083356E">
                    <w:pPr>
                      <w:pStyle w:val="Bibliography"/>
                      <w:rPr>
                        <w:noProof/>
                      </w:rPr>
                    </w:pPr>
                    <w:r>
                      <w:rPr>
                        <w:noProof/>
                      </w:rPr>
                      <w:t xml:space="preserve">S. G. Powell, K. R. Baker and B. Lawson, “A critical review of the literature on spreadsheet errors,” </w:t>
                    </w:r>
                    <w:r>
                      <w:rPr>
                        <w:i/>
                        <w:iCs/>
                        <w:noProof/>
                      </w:rPr>
                      <w:t xml:space="preserve">Decision Support Systems, </w:t>
                    </w:r>
                    <w:r>
                      <w:rPr>
                        <w:noProof/>
                      </w:rPr>
                      <w:t xml:space="preserve">vol. 46, no. 1, pp. 128-138, 2008. </w:t>
                    </w:r>
                  </w:p>
                </w:tc>
              </w:tr>
              <w:tr w:rsidR="0083356E" w14:paraId="3F3CFE1D" w14:textId="77777777">
                <w:trPr>
                  <w:divId w:val="686753159"/>
                  <w:tblCellSpacing w:w="15" w:type="dxa"/>
                </w:trPr>
                <w:tc>
                  <w:tcPr>
                    <w:tcW w:w="50" w:type="pct"/>
                    <w:hideMark/>
                  </w:tcPr>
                  <w:p w14:paraId="30D73AC4" w14:textId="77777777" w:rsidR="0083356E" w:rsidRDefault="0083356E">
                    <w:pPr>
                      <w:pStyle w:val="Bibliography"/>
                      <w:rPr>
                        <w:noProof/>
                      </w:rPr>
                    </w:pPr>
                    <w:r>
                      <w:rPr>
                        <w:noProof/>
                      </w:rPr>
                      <w:t xml:space="preserve">[8] </w:t>
                    </w:r>
                  </w:p>
                </w:tc>
                <w:tc>
                  <w:tcPr>
                    <w:tcW w:w="0" w:type="auto"/>
                    <w:hideMark/>
                  </w:tcPr>
                  <w:p w14:paraId="4BF63430" w14:textId="77777777" w:rsidR="0083356E" w:rsidRDefault="0083356E">
                    <w:pPr>
                      <w:pStyle w:val="Bibliography"/>
                      <w:rPr>
                        <w:noProof/>
                      </w:rPr>
                    </w:pPr>
                    <w:r>
                      <w:rPr>
                        <w:noProof/>
                      </w:rPr>
                      <w:t xml:space="preserve">R. A. Berk, “Research on PowerPoint: From basic features to multimedia instructional strategies,” </w:t>
                    </w:r>
                    <w:r>
                      <w:rPr>
                        <w:i/>
                        <w:iCs/>
                        <w:noProof/>
                      </w:rPr>
                      <w:t xml:space="preserve">International Journal of Technology in Teaching and Learning, </w:t>
                    </w:r>
                    <w:r>
                      <w:rPr>
                        <w:noProof/>
                      </w:rPr>
                      <w:t xml:space="preserve">vol. 7, no. 1, pp. 24-35, 2011. </w:t>
                    </w:r>
                  </w:p>
                </w:tc>
              </w:tr>
              <w:tr w:rsidR="0083356E" w14:paraId="45D86822" w14:textId="77777777">
                <w:trPr>
                  <w:divId w:val="686753159"/>
                  <w:tblCellSpacing w:w="15" w:type="dxa"/>
                </w:trPr>
                <w:tc>
                  <w:tcPr>
                    <w:tcW w:w="50" w:type="pct"/>
                    <w:hideMark/>
                  </w:tcPr>
                  <w:p w14:paraId="21ED6EDC" w14:textId="77777777" w:rsidR="0083356E" w:rsidRDefault="0083356E">
                    <w:pPr>
                      <w:pStyle w:val="Bibliography"/>
                      <w:rPr>
                        <w:noProof/>
                      </w:rPr>
                    </w:pPr>
                    <w:r>
                      <w:rPr>
                        <w:noProof/>
                      </w:rPr>
                      <w:t xml:space="preserve">[9] </w:t>
                    </w:r>
                  </w:p>
                </w:tc>
                <w:tc>
                  <w:tcPr>
                    <w:tcW w:w="0" w:type="auto"/>
                    <w:hideMark/>
                  </w:tcPr>
                  <w:p w14:paraId="2CC2BCF9" w14:textId="77777777" w:rsidR="0083356E" w:rsidRDefault="0083356E">
                    <w:pPr>
                      <w:pStyle w:val="Bibliography"/>
                      <w:rPr>
                        <w:noProof/>
                      </w:rPr>
                    </w:pPr>
                    <w:r>
                      <w:rPr>
                        <w:noProof/>
                      </w:rPr>
                      <w:t xml:space="preserve">C. Coronel and S. Morris, Database Systems: Design, Implementation, &amp; Management, 13th ed., Boston, MA: Cengage Learning, 2018. </w:t>
                    </w:r>
                  </w:p>
                </w:tc>
              </w:tr>
              <w:tr w:rsidR="0083356E" w14:paraId="711FB4C2" w14:textId="77777777">
                <w:trPr>
                  <w:divId w:val="686753159"/>
                  <w:tblCellSpacing w:w="15" w:type="dxa"/>
                </w:trPr>
                <w:tc>
                  <w:tcPr>
                    <w:tcW w:w="50" w:type="pct"/>
                    <w:hideMark/>
                  </w:tcPr>
                  <w:p w14:paraId="1A1FCBBA" w14:textId="77777777" w:rsidR="0083356E" w:rsidRDefault="0083356E">
                    <w:pPr>
                      <w:pStyle w:val="Bibliography"/>
                      <w:rPr>
                        <w:noProof/>
                      </w:rPr>
                    </w:pPr>
                    <w:r>
                      <w:rPr>
                        <w:noProof/>
                      </w:rPr>
                      <w:t xml:space="preserve">[10] </w:t>
                    </w:r>
                  </w:p>
                </w:tc>
                <w:tc>
                  <w:tcPr>
                    <w:tcW w:w="0" w:type="auto"/>
                    <w:hideMark/>
                  </w:tcPr>
                  <w:p w14:paraId="50D75D36" w14:textId="77777777" w:rsidR="0083356E" w:rsidRDefault="0083356E">
                    <w:pPr>
                      <w:pStyle w:val="Bibliography"/>
                      <w:rPr>
                        <w:noProof/>
                      </w:rPr>
                    </w:pPr>
                    <w:r>
                      <w:rPr>
                        <w:noProof/>
                      </w:rPr>
                      <w:t>The Open University, “Hybrid working: digital communication and collaboration,” The Open University, [Online]. Available: https://www.open.edu/openlearn/digital-computing/hybrid-working-digital-communication-and-collaboration/content-section-3.1. [Accessed 26 Nov 2025].</w:t>
                    </w:r>
                  </w:p>
                </w:tc>
              </w:tr>
              <w:tr w:rsidR="0083356E" w14:paraId="05443838" w14:textId="77777777">
                <w:trPr>
                  <w:divId w:val="686753159"/>
                  <w:tblCellSpacing w:w="15" w:type="dxa"/>
                </w:trPr>
                <w:tc>
                  <w:tcPr>
                    <w:tcW w:w="50" w:type="pct"/>
                    <w:hideMark/>
                  </w:tcPr>
                  <w:p w14:paraId="68667601" w14:textId="77777777" w:rsidR="0083356E" w:rsidRDefault="0083356E">
                    <w:pPr>
                      <w:pStyle w:val="Bibliography"/>
                      <w:rPr>
                        <w:noProof/>
                      </w:rPr>
                    </w:pPr>
                    <w:r>
                      <w:rPr>
                        <w:noProof/>
                      </w:rPr>
                      <w:t xml:space="preserve">[11] </w:t>
                    </w:r>
                  </w:p>
                </w:tc>
                <w:tc>
                  <w:tcPr>
                    <w:tcW w:w="0" w:type="auto"/>
                    <w:hideMark/>
                  </w:tcPr>
                  <w:p w14:paraId="3DC9E432" w14:textId="77777777" w:rsidR="0083356E" w:rsidRDefault="0083356E">
                    <w:pPr>
                      <w:pStyle w:val="Bibliography"/>
                      <w:rPr>
                        <w:noProof/>
                      </w:rPr>
                    </w:pPr>
                    <w:r>
                      <w:rPr>
                        <w:noProof/>
                      </w:rPr>
                      <w:t>Microsoft, “Small Business Communication Software,” Microsoft, [Online]. Available: https://www.microsoft.com/en-us/microsoft-teams/small-medium-business. [Accessed 26 Nov 2025].</w:t>
                    </w:r>
                  </w:p>
                </w:tc>
              </w:tr>
              <w:tr w:rsidR="0083356E" w14:paraId="1D4CF0AC" w14:textId="77777777">
                <w:trPr>
                  <w:divId w:val="686753159"/>
                  <w:tblCellSpacing w:w="15" w:type="dxa"/>
                </w:trPr>
                <w:tc>
                  <w:tcPr>
                    <w:tcW w:w="50" w:type="pct"/>
                    <w:hideMark/>
                  </w:tcPr>
                  <w:p w14:paraId="252D7EF5" w14:textId="77777777" w:rsidR="0083356E" w:rsidRDefault="0083356E">
                    <w:pPr>
                      <w:pStyle w:val="Bibliography"/>
                      <w:rPr>
                        <w:noProof/>
                      </w:rPr>
                    </w:pPr>
                    <w:r>
                      <w:rPr>
                        <w:noProof/>
                      </w:rPr>
                      <w:t xml:space="preserve">[12] </w:t>
                    </w:r>
                  </w:p>
                </w:tc>
                <w:tc>
                  <w:tcPr>
                    <w:tcW w:w="0" w:type="auto"/>
                    <w:hideMark/>
                  </w:tcPr>
                  <w:p w14:paraId="5D6C42D6" w14:textId="77777777" w:rsidR="0083356E" w:rsidRDefault="0083356E">
                    <w:pPr>
                      <w:pStyle w:val="Bibliography"/>
                      <w:rPr>
                        <w:noProof/>
                      </w:rPr>
                    </w:pPr>
                    <w:r>
                      <w:rPr>
                        <w:noProof/>
                      </w:rPr>
                      <w:t>Microsoft, “Microsoft OneDrive: AI-Powered File Storage &amp; Collaboration Solution,” Microsoft, [Online]. Available: https://www.microsoft.com/en-us/microsoft-365/onedrive/onedrive-for-business. [Accessed 26 Nov 2025].</w:t>
                    </w:r>
                  </w:p>
                </w:tc>
              </w:tr>
              <w:tr w:rsidR="0083356E" w14:paraId="19F77D86" w14:textId="77777777">
                <w:trPr>
                  <w:divId w:val="686753159"/>
                  <w:tblCellSpacing w:w="15" w:type="dxa"/>
                </w:trPr>
                <w:tc>
                  <w:tcPr>
                    <w:tcW w:w="50" w:type="pct"/>
                    <w:hideMark/>
                  </w:tcPr>
                  <w:p w14:paraId="2BB9C3A9" w14:textId="77777777" w:rsidR="0083356E" w:rsidRDefault="0083356E">
                    <w:pPr>
                      <w:pStyle w:val="Bibliography"/>
                      <w:rPr>
                        <w:noProof/>
                      </w:rPr>
                    </w:pPr>
                    <w:r>
                      <w:rPr>
                        <w:noProof/>
                      </w:rPr>
                      <w:t xml:space="preserve">[13] </w:t>
                    </w:r>
                  </w:p>
                </w:tc>
                <w:tc>
                  <w:tcPr>
                    <w:tcW w:w="0" w:type="auto"/>
                    <w:hideMark/>
                  </w:tcPr>
                  <w:p w14:paraId="109407AF" w14:textId="77777777" w:rsidR="0083356E" w:rsidRDefault="0083356E">
                    <w:pPr>
                      <w:pStyle w:val="Bibliography"/>
                      <w:rPr>
                        <w:noProof/>
                      </w:rPr>
                    </w:pPr>
                    <w:r>
                      <w:rPr>
                        <w:noProof/>
                      </w:rPr>
                      <w:t>Microsoft Support, “Share OneDrive files and folders,” Microsoft, [Online]. Available: https://support.microsoft.com/en-us/office/share-onedrive-files-and-folders-9fcc2f7d-de0c-4cec-93b0-a82024800c07. [Accessed 26 Nov 2025].</w:t>
                    </w:r>
                  </w:p>
                </w:tc>
              </w:tr>
            </w:tbl>
            <w:p w14:paraId="469732F4" w14:textId="77777777" w:rsidR="0083356E" w:rsidRDefault="0083356E">
              <w:pPr>
                <w:divId w:val="686753159"/>
                <w:rPr>
                  <w:rFonts w:eastAsia="Times New Roman"/>
                  <w:noProof/>
                </w:rPr>
              </w:pPr>
            </w:p>
            <w:p w14:paraId="7EB0EBE9" w14:textId="2BE75D82" w:rsidR="006A4173" w:rsidRPr="007E5C34" w:rsidRDefault="00D15E3B" w:rsidP="007E5C34">
              <w:pPr>
                <w:rPr>
                  <w:rFonts w:ascii="Abadi ExtraLight" w:hAnsi="Abadi ExtraLight"/>
                </w:rPr>
              </w:pPr>
              <w:r w:rsidRPr="00915490">
                <w:rPr>
                  <w:rFonts w:ascii="Abadi ExtraLight" w:hAnsi="Abadi ExtraLight"/>
                  <w:b/>
                  <w:bCs/>
                  <w:noProof/>
                </w:rPr>
                <w:fldChar w:fldCharType="end"/>
              </w:r>
            </w:p>
          </w:sdtContent>
        </w:sdt>
      </w:sdtContent>
    </w:sdt>
    <w:p w14:paraId="05BE444E" w14:textId="77777777" w:rsidR="006A4173" w:rsidRDefault="006A4173" w:rsidP="00D61394">
      <w:pPr>
        <w:tabs>
          <w:tab w:val="left" w:pos="1471"/>
        </w:tabs>
        <w:jc w:val="both"/>
        <w:rPr>
          <w:lang w:val="en-US"/>
        </w:rPr>
      </w:pPr>
    </w:p>
    <w:p w14:paraId="475D033A" w14:textId="4EFA480A" w:rsidR="006A4173" w:rsidRDefault="006A4173" w:rsidP="00D61394">
      <w:pPr>
        <w:tabs>
          <w:tab w:val="left" w:pos="1471"/>
        </w:tabs>
        <w:jc w:val="both"/>
        <w:rPr>
          <w:lang w:val="en-US"/>
        </w:rPr>
      </w:pPr>
    </w:p>
    <w:p w14:paraId="77FDE9B9" w14:textId="77777777" w:rsidR="006A4173" w:rsidRPr="001F51DA" w:rsidRDefault="006A4173" w:rsidP="00D61394">
      <w:pPr>
        <w:tabs>
          <w:tab w:val="left" w:pos="1471"/>
        </w:tabs>
        <w:jc w:val="both"/>
        <w:rPr>
          <w:lang w:val="en-US"/>
        </w:rPr>
      </w:pPr>
    </w:p>
    <w:sectPr w:rsidR="006A4173" w:rsidRPr="001F51DA" w:rsidSect="00AA619E">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9AEDB3" w14:textId="77777777" w:rsidR="00F9617E" w:rsidRDefault="00F9617E" w:rsidP="00AA619E">
      <w:pPr>
        <w:spacing w:after="0" w:line="240" w:lineRule="auto"/>
      </w:pPr>
      <w:r>
        <w:separator/>
      </w:r>
    </w:p>
  </w:endnote>
  <w:endnote w:type="continuationSeparator" w:id="0">
    <w:p w14:paraId="59184C29" w14:textId="77777777" w:rsidR="00F9617E" w:rsidRDefault="00F9617E" w:rsidP="00AA61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badi ExtraLight">
    <w:charset w:val="00"/>
    <w:family w:val="swiss"/>
    <w:pitch w:val="variable"/>
    <w:sig w:usb0="80000003" w:usb1="00000000" w:usb2="00000000" w:usb3="00000000" w:csb0="00000093"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8240551"/>
      <w:docPartObj>
        <w:docPartGallery w:val="Page Numbers (Bottom of Page)"/>
        <w:docPartUnique/>
      </w:docPartObj>
    </w:sdtPr>
    <w:sdtEndPr>
      <w:rPr>
        <w:rFonts w:ascii="Abadi ExtraLight" w:hAnsi="Abadi ExtraLight"/>
        <w:sz w:val="20"/>
        <w:szCs w:val="20"/>
      </w:rPr>
    </w:sdtEndPr>
    <w:sdtContent>
      <w:sdt>
        <w:sdtPr>
          <w:rPr>
            <w:rFonts w:ascii="Abadi ExtraLight" w:hAnsi="Abadi ExtraLight"/>
            <w:sz w:val="20"/>
            <w:szCs w:val="20"/>
          </w:rPr>
          <w:id w:val="1728636285"/>
          <w:docPartObj>
            <w:docPartGallery w:val="Page Numbers (Top of Page)"/>
            <w:docPartUnique/>
          </w:docPartObj>
        </w:sdtPr>
        <w:sdtEndPr/>
        <w:sdtContent>
          <w:p w14:paraId="4B488546" w14:textId="77777777" w:rsidR="00AA619E" w:rsidRPr="00802363" w:rsidRDefault="00AA619E">
            <w:pPr>
              <w:pStyle w:val="Footer"/>
              <w:jc w:val="center"/>
              <w:rPr>
                <w:rFonts w:ascii="Abadi ExtraLight" w:hAnsi="Abadi ExtraLight"/>
                <w:sz w:val="20"/>
                <w:szCs w:val="20"/>
              </w:rPr>
            </w:pPr>
            <w:r w:rsidRPr="00802363">
              <w:rPr>
                <w:rFonts w:ascii="Abadi ExtraLight" w:hAnsi="Abadi ExtraLight"/>
                <w:b/>
                <w:bCs/>
                <w:sz w:val="20"/>
                <w:szCs w:val="20"/>
                <w:highlight w:val="darkGray"/>
              </w:rPr>
              <w:t xml:space="preserve">Page </w:t>
            </w:r>
            <w:r w:rsidRPr="00802363">
              <w:rPr>
                <w:rFonts w:ascii="Abadi ExtraLight" w:hAnsi="Abadi ExtraLight"/>
                <w:b/>
                <w:bCs/>
                <w:sz w:val="20"/>
                <w:szCs w:val="20"/>
                <w:highlight w:val="darkGray"/>
              </w:rPr>
              <w:fldChar w:fldCharType="begin"/>
            </w:r>
            <w:r w:rsidRPr="00802363">
              <w:rPr>
                <w:rFonts w:ascii="Abadi ExtraLight" w:hAnsi="Abadi ExtraLight"/>
                <w:b/>
                <w:bCs/>
                <w:sz w:val="20"/>
                <w:szCs w:val="20"/>
                <w:highlight w:val="darkGray"/>
              </w:rPr>
              <w:instrText xml:space="preserve"> PAGE </w:instrText>
            </w:r>
            <w:r w:rsidRPr="00802363">
              <w:rPr>
                <w:rFonts w:ascii="Abadi ExtraLight" w:hAnsi="Abadi ExtraLight"/>
                <w:b/>
                <w:bCs/>
                <w:sz w:val="20"/>
                <w:szCs w:val="20"/>
                <w:highlight w:val="darkGray"/>
              </w:rPr>
              <w:fldChar w:fldCharType="separate"/>
            </w:r>
            <w:r w:rsidRPr="00802363">
              <w:rPr>
                <w:rFonts w:ascii="Abadi ExtraLight" w:hAnsi="Abadi ExtraLight"/>
                <w:b/>
                <w:bCs/>
                <w:noProof/>
                <w:sz w:val="20"/>
                <w:szCs w:val="20"/>
                <w:highlight w:val="darkGray"/>
              </w:rPr>
              <w:t>2</w:t>
            </w:r>
            <w:r w:rsidRPr="00802363">
              <w:rPr>
                <w:rFonts w:ascii="Abadi ExtraLight" w:hAnsi="Abadi ExtraLight"/>
                <w:b/>
                <w:bCs/>
                <w:sz w:val="20"/>
                <w:szCs w:val="20"/>
                <w:highlight w:val="darkGray"/>
              </w:rPr>
              <w:fldChar w:fldCharType="end"/>
            </w:r>
            <w:r w:rsidRPr="00802363">
              <w:rPr>
                <w:rFonts w:ascii="Abadi ExtraLight" w:hAnsi="Abadi ExtraLight"/>
                <w:b/>
                <w:bCs/>
                <w:sz w:val="20"/>
                <w:szCs w:val="20"/>
                <w:highlight w:val="darkGray"/>
              </w:rPr>
              <w:t xml:space="preserve"> of </w:t>
            </w:r>
            <w:r w:rsidRPr="00802363">
              <w:rPr>
                <w:rFonts w:ascii="Abadi ExtraLight" w:hAnsi="Abadi ExtraLight"/>
                <w:b/>
                <w:bCs/>
                <w:sz w:val="20"/>
                <w:szCs w:val="20"/>
                <w:highlight w:val="darkGray"/>
              </w:rPr>
              <w:fldChar w:fldCharType="begin"/>
            </w:r>
            <w:r w:rsidRPr="00802363">
              <w:rPr>
                <w:rFonts w:ascii="Abadi ExtraLight" w:hAnsi="Abadi ExtraLight"/>
                <w:b/>
                <w:bCs/>
                <w:sz w:val="20"/>
                <w:szCs w:val="20"/>
                <w:highlight w:val="darkGray"/>
              </w:rPr>
              <w:instrText xml:space="preserve"> NUMPAGES  </w:instrText>
            </w:r>
            <w:r w:rsidRPr="00802363">
              <w:rPr>
                <w:rFonts w:ascii="Abadi ExtraLight" w:hAnsi="Abadi ExtraLight"/>
                <w:b/>
                <w:bCs/>
                <w:sz w:val="20"/>
                <w:szCs w:val="20"/>
                <w:highlight w:val="darkGray"/>
              </w:rPr>
              <w:fldChar w:fldCharType="separate"/>
            </w:r>
            <w:r w:rsidRPr="00802363">
              <w:rPr>
                <w:rFonts w:ascii="Abadi ExtraLight" w:hAnsi="Abadi ExtraLight"/>
                <w:b/>
                <w:bCs/>
                <w:noProof/>
                <w:sz w:val="20"/>
                <w:szCs w:val="20"/>
                <w:highlight w:val="darkGray"/>
              </w:rPr>
              <w:t>2</w:t>
            </w:r>
            <w:r w:rsidRPr="00802363">
              <w:rPr>
                <w:rFonts w:ascii="Abadi ExtraLight" w:hAnsi="Abadi ExtraLight"/>
                <w:b/>
                <w:bCs/>
                <w:sz w:val="20"/>
                <w:szCs w:val="20"/>
                <w:highlight w:val="darkGray"/>
              </w:rPr>
              <w:fldChar w:fldCharType="end"/>
            </w:r>
          </w:p>
        </w:sdtContent>
      </w:sdt>
    </w:sdtContent>
  </w:sdt>
  <w:p w14:paraId="19424DA1" w14:textId="77777777" w:rsidR="00AA619E" w:rsidRDefault="00AA61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9AFC7A" w14:textId="77777777" w:rsidR="00F9617E" w:rsidRDefault="00F9617E" w:rsidP="00AA619E">
      <w:pPr>
        <w:spacing w:after="0" w:line="240" w:lineRule="auto"/>
      </w:pPr>
      <w:r>
        <w:separator/>
      </w:r>
    </w:p>
  </w:footnote>
  <w:footnote w:type="continuationSeparator" w:id="0">
    <w:p w14:paraId="5E016BD8" w14:textId="77777777" w:rsidR="00F9617E" w:rsidRDefault="00F9617E" w:rsidP="00AA61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005CA"/>
    <w:multiLevelType w:val="hybridMultilevel"/>
    <w:tmpl w:val="BA222EE8"/>
    <w:lvl w:ilvl="0" w:tplc="3DB4AAD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C7026E8"/>
    <w:multiLevelType w:val="hybridMultilevel"/>
    <w:tmpl w:val="FDD8E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8058D7"/>
    <w:multiLevelType w:val="hybridMultilevel"/>
    <w:tmpl w:val="CC381C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690826C8"/>
    <w:multiLevelType w:val="hybridMultilevel"/>
    <w:tmpl w:val="5B3206DE"/>
    <w:lvl w:ilvl="0" w:tplc="08090019">
      <w:start w:val="1"/>
      <w:numFmt w:val="lowerLetter"/>
      <w:lvlText w:val="%1."/>
      <w:lvlJc w:val="left"/>
      <w:pPr>
        <w:ind w:left="720" w:hanging="36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8C4FD5"/>
    <w:multiLevelType w:val="hybridMultilevel"/>
    <w:tmpl w:val="431E65F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11"/>
  </w:num>
  <w:num w:numId="2" w16cid:durableId="1048190077">
    <w:abstractNumId w:val="4"/>
  </w:num>
  <w:num w:numId="3" w16cid:durableId="697777982">
    <w:abstractNumId w:val="12"/>
  </w:num>
  <w:num w:numId="4" w16cid:durableId="2138067202">
    <w:abstractNumId w:val="1"/>
  </w:num>
  <w:num w:numId="5" w16cid:durableId="1072700592">
    <w:abstractNumId w:val="7"/>
  </w:num>
  <w:num w:numId="6" w16cid:durableId="1902860776">
    <w:abstractNumId w:val="5"/>
  </w:num>
  <w:num w:numId="7" w16cid:durableId="976837417">
    <w:abstractNumId w:val="9"/>
  </w:num>
  <w:num w:numId="8" w16cid:durableId="1672101976">
    <w:abstractNumId w:val="2"/>
  </w:num>
  <w:num w:numId="9" w16cid:durableId="659699813">
    <w:abstractNumId w:val="8"/>
  </w:num>
  <w:num w:numId="10" w16cid:durableId="1154031470">
    <w:abstractNumId w:val="3"/>
  </w:num>
  <w:num w:numId="11" w16cid:durableId="1728189301">
    <w:abstractNumId w:val="10"/>
  </w:num>
  <w:num w:numId="12" w16cid:durableId="1869291515">
    <w:abstractNumId w:val="0"/>
  </w:num>
  <w:num w:numId="13" w16cid:durableId="3657567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2202B"/>
    <w:rsid w:val="00032491"/>
    <w:rsid w:val="0006301B"/>
    <w:rsid w:val="00063357"/>
    <w:rsid w:val="000742A9"/>
    <w:rsid w:val="000A781A"/>
    <w:rsid w:val="000B230E"/>
    <w:rsid w:val="000C2FEE"/>
    <w:rsid w:val="000D047A"/>
    <w:rsid w:val="000E77B6"/>
    <w:rsid w:val="00111E50"/>
    <w:rsid w:val="00111ECF"/>
    <w:rsid w:val="00112338"/>
    <w:rsid w:val="001220DC"/>
    <w:rsid w:val="00122F10"/>
    <w:rsid w:val="0013047D"/>
    <w:rsid w:val="001347AD"/>
    <w:rsid w:val="00152CFD"/>
    <w:rsid w:val="0015651D"/>
    <w:rsid w:val="00162D11"/>
    <w:rsid w:val="001657DA"/>
    <w:rsid w:val="00170FF2"/>
    <w:rsid w:val="00183FBF"/>
    <w:rsid w:val="001A5438"/>
    <w:rsid w:val="001B0DCF"/>
    <w:rsid w:val="001C51C2"/>
    <w:rsid w:val="001E15F6"/>
    <w:rsid w:val="001E7DF2"/>
    <w:rsid w:val="001F51DA"/>
    <w:rsid w:val="00203508"/>
    <w:rsid w:val="00205B91"/>
    <w:rsid w:val="0021013E"/>
    <w:rsid w:val="00222DF6"/>
    <w:rsid w:val="00241C8D"/>
    <w:rsid w:val="0024221E"/>
    <w:rsid w:val="00244AA9"/>
    <w:rsid w:val="00246BF9"/>
    <w:rsid w:val="00252CBE"/>
    <w:rsid w:val="00254EE2"/>
    <w:rsid w:val="002704D0"/>
    <w:rsid w:val="00280748"/>
    <w:rsid w:val="00286DF1"/>
    <w:rsid w:val="002A29D7"/>
    <w:rsid w:val="002A4F46"/>
    <w:rsid w:val="002C3F6D"/>
    <w:rsid w:val="002E1FB9"/>
    <w:rsid w:val="002F019B"/>
    <w:rsid w:val="002F72F3"/>
    <w:rsid w:val="003014C9"/>
    <w:rsid w:val="00305F3B"/>
    <w:rsid w:val="003468C6"/>
    <w:rsid w:val="0037550B"/>
    <w:rsid w:val="003817C4"/>
    <w:rsid w:val="003940CD"/>
    <w:rsid w:val="003C3A8A"/>
    <w:rsid w:val="003C68B5"/>
    <w:rsid w:val="003D0240"/>
    <w:rsid w:val="003D480C"/>
    <w:rsid w:val="003E0612"/>
    <w:rsid w:val="003E2C4D"/>
    <w:rsid w:val="004079BD"/>
    <w:rsid w:val="00421F37"/>
    <w:rsid w:val="004376F1"/>
    <w:rsid w:val="00441186"/>
    <w:rsid w:val="004505E7"/>
    <w:rsid w:val="00450F86"/>
    <w:rsid w:val="004719CA"/>
    <w:rsid w:val="0049043B"/>
    <w:rsid w:val="004C36A7"/>
    <w:rsid w:val="004D110F"/>
    <w:rsid w:val="004E25DC"/>
    <w:rsid w:val="005065E3"/>
    <w:rsid w:val="00520193"/>
    <w:rsid w:val="00522CD8"/>
    <w:rsid w:val="00527664"/>
    <w:rsid w:val="005345DA"/>
    <w:rsid w:val="00536444"/>
    <w:rsid w:val="00544742"/>
    <w:rsid w:val="00546B2A"/>
    <w:rsid w:val="00581A87"/>
    <w:rsid w:val="00586256"/>
    <w:rsid w:val="005A1E1F"/>
    <w:rsid w:val="005A3E81"/>
    <w:rsid w:val="005A7CBF"/>
    <w:rsid w:val="005B33B0"/>
    <w:rsid w:val="005C5828"/>
    <w:rsid w:val="005D631C"/>
    <w:rsid w:val="005F3C8E"/>
    <w:rsid w:val="006036BF"/>
    <w:rsid w:val="0063432F"/>
    <w:rsid w:val="0064476F"/>
    <w:rsid w:val="006668C4"/>
    <w:rsid w:val="00667A4D"/>
    <w:rsid w:val="0067786E"/>
    <w:rsid w:val="0068474A"/>
    <w:rsid w:val="0069108A"/>
    <w:rsid w:val="00691E3C"/>
    <w:rsid w:val="006A4173"/>
    <w:rsid w:val="006B01F8"/>
    <w:rsid w:val="006C6B45"/>
    <w:rsid w:val="007029AB"/>
    <w:rsid w:val="007170B3"/>
    <w:rsid w:val="007277DA"/>
    <w:rsid w:val="007420C0"/>
    <w:rsid w:val="007477EF"/>
    <w:rsid w:val="00752DEA"/>
    <w:rsid w:val="00762480"/>
    <w:rsid w:val="00764746"/>
    <w:rsid w:val="007662A3"/>
    <w:rsid w:val="00774A66"/>
    <w:rsid w:val="00775217"/>
    <w:rsid w:val="00786C8C"/>
    <w:rsid w:val="00786FBA"/>
    <w:rsid w:val="0079295B"/>
    <w:rsid w:val="00796A85"/>
    <w:rsid w:val="007C46EA"/>
    <w:rsid w:val="007E55E9"/>
    <w:rsid w:val="007E5C34"/>
    <w:rsid w:val="0080091E"/>
    <w:rsid w:val="00802363"/>
    <w:rsid w:val="0083356E"/>
    <w:rsid w:val="008446D1"/>
    <w:rsid w:val="00855912"/>
    <w:rsid w:val="0086384A"/>
    <w:rsid w:val="00863FD8"/>
    <w:rsid w:val="00865C41"/>
    <w:rsid w:val="00886E11"/>
    <w:rsid w:val="008B60AF"/>
    <w:rsid w:val="008C0E8D"/>
    <w:rsid w:val="008C5C46"/>
    <w:rsid w:val="00905B83"/>
    <w:rsid w:val="00915490"/>
    <w:rsid w:val="00932C09"/>
    <w:rsid w:val="00937C8A"/>
    <w:rsid w:val="0095012C"/>
    <w:rsid w:val="00952111"/>
    <w:rsid w:val="00954D56"/>
    <w:rsid w:val="00956A2F"/>
    <w:rsid w:val="00960557"/>
    <w:rsid w:val="00963749"/>
    <w:rsid w:val="00983270"/>
    <w:rsid w:val="00983357"/>
    <w:rsid w:val="00994548"/>
    <w:rsid w:val="009C11C9"/>
    <w:rsid w:val="009D1F38"/>
    <w:rsid w:val="009E0D65"/>
    <w:rsid w:val="009F2E5F"/>
    <w:rsid w:val="009F3A49"/>
    <w:rsid w:val="00A12477"/>
    <w:rsid w:val="00A13F87"/>
    <w:rsid w:val="00A14EBE"/>
    <w:rsid w:val="00A16FAA"/>
    <w:rsid w:val="00A20B6E"/>
    <w:rsid w:val="00A275CB"/>
    <w:rsid w:val="00A2767F"/>
    <w:rsid w:val="00A27A21"/>
    <w:rsid w:val="00A27ACF"/>
    <w:rsid w:val="00A50AB2"/>
    <w:rsid w:val="00A61A1F"/>
    <w:rsid w:val="00A62372"/>
    <w:rsid w:val="00A66656"/>
    <w:rsid w:val="00A702C5"/>
    <w:rsid w:val="00A84242"/>
    <w:rsid w:val="00A9723C"/>
    <w:rsid w:val="00AA619E"/>
    <w:rsid w:val="00AB7A25"/>
    <w:rsid w:val="00AC1B40"/>
    <w:rsid w:val="00AC3886"/>
    <w:rsid w:val="00AE3BA1"/>
    <w:rsid w:val="00AF4DBC"/>
    <w:rsid w:val="00AF6E3E"/>
    <w:rsid w:val="00B013DB"/>
    <w:rsid w:val="00B21DEF"/>
    <w:rsid w:val="00B24470"/>
    <w:rsid w:val="00B3438D"/>
    <w:rsid w:val="00B35239"/>
    <w:rsid w:val="00B42906"/>
    <w:rsid w:val="00B5148B"/>
    <w:rsid w:val="00B82601"/>
    <w:rsid w:val="00B94BC0"/>
    <w:rsid w:val="00BA24D3"/>
    <w:rsid w:val="00BA72B3"/>
    <w:rsid w:val="00BB4996"/>
    <w:rsid w:val="00BC078F"/>
    <w:rsid w:val="00BC3D92"/>
    <w:rsid w:val="00BC4C8A"/>
    <w:rsid w:val="00BE05AD"/>
    <w:rsid w:val="00C0461F"/>
    <w:rsid w:val="00C263CF"/>
    <w:rsid w:val="00C27506"/>
    <w:rsid w:val="00C42ED4"/>
    <w:rsid w:val="00C4516F"/>
    <w:rsid w:val="00C7243B"/>
    <w:rsid w:val="00C91E9D"/>
    <w:rsid w:val="00CA098F"/>
    <w:rsid w:val="00CA7644"/>
    <w:rsid w:val="00CC483F"/>
    <w:rsid w:val="00CD7A0C"/>
    <w:rsid w:val="00D03AB6"/>
    <w:rsid w:val="00D07DEF"/>
    <w:rsid w:val="00D15691"/>
    <w:rsid w:val="00D15E3B"/>
    <w:rsid w:val="00D46DCC"/>
    <w:rsid w:val="00D5334D"/>
    <w:rsid w:val="00D61394"/>
    <w:rsid w:val="00D62003"/>
    <w:rsid w:val="00D7009C"/>
    <w:rsid w:val="00D71749"/>
    <w:rsid w:val="00D82583"/>
    <w:rsid w:val="00D85CF5"/>
    <w:rsid w:val="00D87F8E"/>
    <w:rsid w:val="00DA3F69"/>
    <w:rsid w:val="00DA4480"/>
    <w:rsid w:val="00DA5AD1"/>
    <w:rsid w:val="00DE6443"/>
    <w:rsid w:val="00DF49A1"/>
    <w:rsid w:val="00E0125A"/>
    <w:rsid w:val="00E4712A"/>
    <w:rsid w:val="00E54003"/>
    <w:rsid w:val="00E6303B"/>
    <w:rsid w:val="00E83AB4"/>
    <w:rsid w:val="00E85796"/>
    <w:rsid w:val="00E9561B"/>
    <w:rsid w:val="00E95DF9"/>
    <w:rsid w:val="00EC0200"/>
    <w:rsid w:val="00ED2776"/>
    <w:rsid w:val="00F333AC"/>
    <w:rsid w:val="00F35AA9"/>
    <w:rsid w:val="00F60864"/>
    <w:rsid w:val="00F60E99"/>
    <w:rsid w:val="00F74FD3"/>
    <w:rsid w:val="00F82BD7"/>
    <w:rsid w:val="00F90C49"/>
    <w:rsid w:val="00F9617E"/>
    <w:rsid w:val="00F97C1B"/>
    <w:rsid w:val="00FA16E8"/>
    <w:rsid w:val="00FB25E7"/>
    <w:rsid w:val="00FB744E"/>
    <w:rsid w:val="00FC16AC"/>
    <w:rsid w:val="00FC2BED"/>
    <w:rsid w:val="00FE4D41"/>
    <w:rsid w:val="00FE792D"/>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Header">
    <w:name w:val="header"/>
    <w:basedOn w:val="Normal"/>
    <w:link w:val="HeaderChar"/>
    <w:uiPriority w:val="99"/>
    <w:unhideWhenUsed/>
    <w:rsid w:val="00AA61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19E"/>
  </w:style>
  <w:style w:type="paragraph" w:styleId="Footer">
    <w:name w:val="footer"/>
    <w:basedOn w:val="Normal"/>
    <w:link w:val="FooterChar"/>
    <w:uiPriority w:val="99"/>
    <w:unhideWhenUsed/>
    <w:rsid w:val="00AA61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19E"/>
  </w:style>
  <w:style w:type="paragraph" w:styleId="Bibliography">
    <w:name w:val="Bibliography"/>
    <w:basedOn w:val="Normal"/>
    <w:next w:val="Normal"/>
    <w:uiPriority w:val="37"/>
    <w:unhideWhenUsed/>
    <w:rsid w:val="008B60AF"/>
  </w:style>
  <w:style w:type="character" w:styleId="FollowedHyperlink">
    <w:name w:val="FollowedHyperlink"/>
    <w:basedOn w:val="DefaultParagraphFont"/>
    <w:uiPriority w:val="99"/>
    <w:semiHidden/>
    <w:unhideWhenUsed/>
    <w:rsid w:val="00AC3886"/>
    <w:rPr>
      <w:color w:val="96607D" w:themeColor="followedHyperlink"/>
      <w:u w:val="single"/>
    </w:rPr>
  </w:style>
  <w:style w:type="character" w:styleId="UnresolvedMention">
    <w:name w:val="Unresolved Mention"/>
    <w:basedOn w:val="DefaultParagraphFont"/>
    <w:uiPriority w:val="99"/>
    <w:semiHidden/>
    <w:unhideWhenUsed/>
    <w:rsid w:val="005862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0832">
      <w:bodyDiv w:val="1"/>
      <w:marLeft w:val="0"/>
      <w:marRight w:val="0"/>
      <w:marTop w:val="0"/>
      <w:marBottom w:val="0"/>
      <w:divBdr>
        <w:top w:val="none" w:sz="0" w:space="0" w:color="auto"/>
        <w:left w:val="none" w:sz="0" w:space="0" w:color="auto"/>
        <w:bottom w:val="none" w:sz="0" w:space="0" w:color="auto"/>
        <w:right w:val="none" w:sz="0" w:space="0" w:color="auto"/>
      </w:divBdr>
    </w:div>
    <w:div w:id="1973788">
      <w:bodyDiv w:val="1"/>
      <w:marLeft w:val="0"/>
      <w:marRight w:val="0"/>
      <w:marTop w:val="0"/>
      <w:marBottom w:val="0"/>
      <w:divBdr>
        <w:top w:val="none" w:sz="0" w:space="0" w:color="auto"/>
        <w:left w:val="none" w:sz="0" w:space="0" w:color="auto"/>
        <w:bottom w:val="none" w:sz="0" w:space="0" w:color="auto"/>
        <w:right w:val="none" w:sz="0" w:space="0" w:color="auto"/>
      </w:divBdr>
    </w:div>
    <w:div w:id="3486332">
      <w:bodyDiv w:val="1"/>
      <w:marLeft w:val="0"/>
      <w:marRight w:val="0"/>
      <w:marTop w:val="0"/>
      <w:marBottom w:val="0"/>
      <w:divBdr>
        <w:top w:val="none" w:sz="0" w:space="0" w:color="auto"/>
        <w:left w:val="none" w:sz="0" w:space="0" w:color="auto"/>
        <w:bottom w:val="none" w:sz="0" w:space="0" w:color="auto"/>
        <w:right w:val="none" w:sz="0" w:space="0" w:color="auto"/>
      </w:divBdr>
    </w:div>
    <w:div w:id="6758890">
      <w:bodyDiv w:val="1"/>
      <w:marLeft w:val="0"/>
      <w:marRight w:val="0"/>
      <w:marTop w:val="0"/>
      <w:marBottom w:val="0"/>
      <w:divBdr>
        <w:top w:val="none" w:sz="0" w:space="0" w:color="auto"/>
        <w:left w:val="none" w:sz="0" w:space="0" w:color="auto"/>
        <w:bottom w:val="none" w:sz="0" w:space="0" w:color="auto"/>
        <w:right w:val="none" w:sz="0" w:space="0" w:color="auto"/>
      </w:divBdr>
    </w:div>
    <w:div w:id="11222900">
      <w:bodyDiv w:val="1"/>
      <w:marLeft w:val="0"/>
      <w:marRight w:val="0"/>
      <w:marTop w:val="0"/>
      <w:marBottom w:val="0"/>
      <w:divBdr>
        <w:top w:val="none" w:sz="0" w:space="0" w:color="auto"/>
        <w:left w:val="none" w:sz="0" w:space="0" w:color="auto"/>
        <w:bottom w:val="none" w:sz="0" w:space="0" w:color="auto"/>
        <w:right w:val="none" w:sz="0" w:space="0" w:color="auto"/>
      </w:divBdr>
    </w:div>
    <w:div w:id="20055732">
      <w:bodyDiv w:val="1"/>
      <w:marLeft w:val="0"/>
      <w:marRight w:val="0"/>
      <w:marTop w:val="0"/>
      <w:marBottom w:val="0"/>
      <w:divBdr>
        <w:top w:val="none" w:sz="0" w:space="0" w:color="auto"/>
        <w:left w:val="none" w:sz="0" w:space="0" w:color="auto"/>
        <w:bottom w:val="none" w:sz="0" w:space="0" w:color="auto"/>
        <w:right w:val="none" w:sz="0" w:space="0" w:color="auto"/>
      </w:divBdr>
    </w:div>
    <w:div w:id="35353113">
      <w:bodyDiv w:val="1"/>
      <w:marLeft w:val="0"/>
      <w:marRight w:val="0"/>
      <w:marTop w:val="0"/>
      <w:marBottom w:val="0"/>
      <w:divBdr>
        <w:top w:val="none" w:sz="0" w:space="0" w:color="auto"/>
        <w:left w:val="none" w:sz="0" w:space="0" w:color="auto"/>
        <w:bottom w:val="none" w:sz="0" w:space="0" w:color="auto"/>
        <w:right w:val="none" w:sz="0" w:space="0" w:color="auto"/>
      </w:divBdr>
    </w:div>
    <w:div w:id="65957715">
      <w:bodyDiv w:val="1"/>
      <w:marLeft w:val="0"/>
      <w:marRight w:val="0"/>
      <w:marTop w:val="0"/>
      <w:marBottom w:val="0"/>
      <w:divBdr>
        <w:top w:val="none" w:sz="0" w:space="0" w:color="auto"/>
        <w:left w:val="none" w:sz="0" w:space="0" w:color="auto"/>
        <w:bottom w:val="none" w:sz="0" w:space="0" w:color="auto"/>
        <w:right w:val="none" w:sz="0" w:space="0" w:color="auto"/>
      </w:divBdr>
    </w:div>
    <w:div w:id="66195666">
      <w:bodyDiv w:val="1"/>
      <w:marLeft w:val="0"/>
      <w:marRight w:val="0"/>
      <w:marTop w:val="0"/>
      <w:marBottom w:val="0"/>
      <w:divBdr>
        <w:top w:val="none" w:sz="0" w:space="0" w:color="auto"/>
        <w:left w:val="none" w:sz="0" w:space="0" w:color="auto"/>
        <w:bottom w:val="none" w:sz="0" w:space="0" w:color="auto"/>
        <w:right w:val="none" w:sz="0" w:space="0" w:color="auto"/>
      </w:divBdr>
    </w:div>
    <w:div w:id="68383209">
      <w:bodyDiv w:val="1"/>
      <w:marLeft w:val="0"/>
      <w:marRight w:val="0"/>
      <w:marTop w:val="0"/>
      <w:marBottom w:val="0"/>
      <w:divBdr>
        <w:top w:val="none" w:sz="0" w:space="0" w:color="auto"/>
        <w:left w:val="none" w:sz="0" w:space="0" w:color="auto"/>
        <w:bottom w:val="none" w:sz="0" w:space="0" w:color="auto"/>
        <w:right w:val="none" w:sz="0" w:space="0" w:color="auto"/>
      </w:divBdr>
    </w:div>
    <w:div w:id="69743456">
      <w:bodyDiv w:val="1"/>
      <w:marLeft w:val="0"/>
      <w:marRight w:val="0"/>
      <w:marTop w:val="0"/>
      <w:marBottom w:val="0"/>
      <w:divBdr>
        <w:top w:val="none" w:sz="0" w:space="0" w:color="auto"/>
        <w:left w:val="none" w:sz="0" w:space="0" w:color="auto"/>
        <w:bottom w:val="none" w:sz="0" w:space="0" w:color="auto"/>
        <w:right w:val="none" w:sz="0" w:space="0" w:color="auto"/>
      </w:divBdr>
    </w:div>
    <w:div w:id="74940266">
      <w:bodyDiv w:val="1"/>
      <w:marLeft w:val="0"/>
      <w:marRight w:val="0"/>
      <w:marTop w:val="0"/>
      <w:marBottom w:val="0"/>
      <w:divBdr>
        <w:top w:val="none" w:sz="0" w:space="0" w:color="auto"/>
        <w:left w:val="none" w:sz="0" w:space="0" w:color="auto"/>
        <w:bottom w:val="none" w:sz="0" w:space="0" w:color="auto"/>
        <w:right w:val="none" w:sz="0" w:space="0" w:color="auto"/>
      </w:divBdr>
    </w:div>
    <w:div w:id="83231111">
      <w:bodyDiv w:val="1"/>
      <w:marLeft w:val="0"/>
      <w:marRight w:val="0"/>
      <w:marTop w:val="0"/>
      <w:marBottom w:val="0"/>
      <w:divBdr>
        <w:top w:val="none" w:sz="0" w:space="0" w:color="auto"/>
        <w:left w:val="none" w:sz="0" w:space="0" w:color="auto"/>
        <w:bottom w:val="none" w:sz="0" w:space="0" w:color="auto"/>
        <w:right w:val="none" w:sz="0" w:space="0" w:color="auto"/>
      </w:divBdr>
    </w:div>
    <w:div w:id="84499120">
      <w:bodyDiv w:val="1"/>
      <w:marLeft w:val="0"/>
      <w:marRight w:val="0"/>
      <w:marTop w:val="0"/>
      <w:marBottom w:val="0"/>
      <w:divBdr>
        <w:top w:val="none" w:sz="0" w:space="0" w:color="auto"/>
        <w:left w:val="none" w:sz="0" w:space="0" w:color="auto"/>
        <w:bottom w:val="none" w:sz="0" w:space="0" w:color="auto"/>
        <w:right w:val="none" w:sz="0" w:space="0" w:color="auto"/>
      </w:divBdr>
    </w:div>
    <w:div w:id="92014050">
      <w:bodyDiv w:val="1"/>
      <w:marLeft w:val="0"/>
      <w:marRight w:val="0"/>
      <w:marTop w:val="0"/>
      <w:marBottom w:val="0"/>
      <w:divBdr>
        <w:top w:val="none" w:sz="0" w:space="0" w:color="auto"/>
        <w:left w:val="none" w:sz="0" w:space="0" w:color="auto"/>
        <w:bottom w:val="none" w:sz="0" w:space="0" w:color="auto"/>
        <w:right w:val="none" w:sz="0" w:space="0" w:color="auto"/>
      </w:divBdr>
    </w:div>
    <w:div w:id="108472136">
      <w:bodyDiv w:val="1"/>
      <w:marLeft w:val="0"/>
      <w:marRight w:val="0"/>
      <w:marTop w:val="0"/>
      <w:marBottom w:val="0"/>
      <w:divBdr>
        <w:top w:val="none" w:sz="0" w:space="0" w:color="auto"/>
        <w:left w:val="none" w:sz="0" w:space="0" w:color="auto"/>
        <w:bottom w:val="none" w:sz="0" w:space="0" w:color="auto"/>
        <w:right w:val="none" w:sz="0" w:space="0" w:color="auto"/>
      </w:divBdr>
    </w:div>
    <w:div w:id="115947254">
      <w:bodyDiv w:val="1"/>
      <w:marLeft w:val="0"/>
      <w:marRight w:val="0"/>
      <w:marTop w:val="0"/>
      <w:marBottom w:val="0"/>
      <w:divBdr>
        <w:top w:val="none" w:sz="0" w:space="0" w:color="auto"/>
        <w:left w:val="none" w:sz="0" w:space="0" w:color="auto"/>
        <w:bottom w:val="none" w:sz="0" w:space="0" w:color="auto"/>
        <w:right w:val="none" w:sz="0" w:space="0" w:color="auto"/>
      </w:divBdr>
    </w:div>
    <w:div w:id="128403085">
      <w:bodyDiv w:val="1"/>
      <w:marLeft w:val="0"/>
      <w:marRight w:val="0"/>
      <w:marTop w:val="0"/>
      <w:marBottom w:val="0"/>
      <w:divBdr>
        <w:top w:val="none" w:sz="0" w:space="0" w:color="auto"/>
        <w:left w:val="none" w:sz="0" w:space="0" w:color="auto"/>
        <w:bottom w:val="none" w:sz="0" w:space="0" w:color="auto"/>
        <w:right w:val="none" w:sz="0" w:space="0" w:color="auto"/>
      </w:divBdr>
    </w:div>
    <w:div w:id="137959582">
      <w:bodyDiv w:val="1"/>
      <w:marLeft w:val="0"/>
      <w:marRight w:val="0"/>
      <w:marTop w:val="0"/>
      <w:marBottom w:val="0"/>
      <w:divBdr>
        <w:top w:val="none" w:sz="0" w:space="0" w:color="auto"/>
        <w:left w:val="none" w:sz="0" w:space="0" w:color="auto"/>
        <w:bottom w:val="none" w:sz="0" w:space="0" w:color="auto"/>
        <w:right w:val="none" w:sz="0" w:space="0" w:color="auto"/>
      </w:divBdr>
    </w:div>
    <w:div w:id="144670502">
      <w:bodyDiv w:val="1"/>
      <w:marLeft w:val="0"/>
      <w:marRight w:val="0"/>
      <w:marTop w:val="0"/>
      <w:marBottom w:val="0"/>
      <w:divBdr>
        <w:top w:val="none" w:sz="0" w:space="0" w:color="auto"/>
        <w:left w:val="none" w:sz="0" w:space="0" w:color="auto"/>
        <w:bottom w:val="none" w:sz="0" w:space="0" w:color="auto"/>
        <w:right w:val="none" w:sz="0" w:space="0" w:color="auto"/>
      </w:divBdr>
    </w:div>
    <w:div w:id="151024441">
      <w:bodyDiv w:val="1"/>
      <w:marLeft w:val="0"/>
      <w:marRight w:val="0"/>
      <w:marTop w:val="0"/>
      <w:marBottom w:val="0"/>
      <w:divBdr>
        <w:top w:val="none" w:sz="0" w:space="0" w:color="auto"/>
        <w:left w:val="none" w:sz="0" w:space="0" w:color="auto"/>
        <w:bottom w:val="none" w:sz="0" w:space="0" w:color="auto"/>
        <w:right w:val="none" w:sz="0" w:space="0" w:color="auto"/>
      </w:divBdr>
    </w:div>
    <w:div w:id="153495091">
      <w:bodyDiv w:val="1"/>
      <w:marLeft w:val="0"/>
      <w:marRight w:val="0"/>
      <w:marTop w:val="0"/>
      <w:marBottom w:val="0"/>
      <w:divBdr>
        <w:top w:val="none" w:sz="0" w:space="0" w:color="auto"/>
        <w:left w:val="none" w:sz="0" w:space="0" w:color="auto"/>
        <w:bottom w:val="none" w:sz="0" w:space="0" w:color="auto"/>
        <w:right w:val="none" w:sz="0" w:space="0" w:color="auto"/>
      </w:divBdr>
    </w:div>
    <w:div w:id="166871514">
      <w:bodyDiv w:val="1"/>
      <w:marLeft w:val="0"/>
      <w:marRight w:val="0"/>
      <w:marTop w:val="0"/>
      <w:marBottom w:val="0"/>
      <w:divBdr>
        <w:top w:val="none" w:sz="0" w:space="0" w:color="auto"/>
        <w:left w:val="none" w:sz="0" w:space="0" w:color="auto"/>
        <w:bottom w:val="none" w:sz="0" w:space="0" w:color="auto"/>
        <w:right w:val="none" w:sz="0" w:space="0" w:color="auto"/>
      </w:divBdr>
    </w:div>
    <w:div w:id="176965647">
      <w:bodyDiv w:val="1"/>
      <w:marLeft w:val="0"/>
      <w:marRight w:val="0"/>
      <w:marTop w:val="0"/>
      <w:marBottom w:val="0"/>
      <w:divBdr>
        <w:top w:val="none" w:sz="0" w:space="0" w:color="auto"/>
        <w:left w:val="none" w:sz="0" w:space="0" w:color="auto"/>
        <w:bottom w:val="none" w:sz="0" w:space="0" w:color="auto"/>
        <w:right w:val="none" w:sz="0" w:space="0" w:color="auto"/>
      </w:divBdr>
    </w:div>
    <w:div w:id="177040104">
      <w:bodyDiv w:val="1"/>
      <w:marLeft w:val="0"/>
      <w:marRight w:val="0"/>
      <w:marTop w:val="0"/>
      <w:marBottom w:val="0"/>
      <w:divBdr>
        <w:top w:val="none" w:sz="0" w:space="0" w:color="auto"/>
        <w:left w:val="none" w:sz="0" w:space="0" w:color="auto"/>
        <w:bottom w:val="none" w:sz="0" w:space="0" w:color="auto"/>
        <w:right w:val="none" w:sz="0" w:space="0" w:color="auto"/>
      </w:divBdr>
    </w:div>
    <w:div w:id="179972994">
      <w:bodyDiv w:val="1"/>
      <w:marLeft w:val="0"/>
      <w:marRight w:val="0"/>
      <w:marTop w:val="0"/>
      <w:marBottom w:val="0"/>
      <w:divBdr>
        <w:top w:val="none" w:sz="0" w:space="0" w:color="auto"/>
        <w:left w:val="none" w:sz="0" w:space="0" w:color="auto"/>
        <w:bottom w:val="none" w:sz="0" w:space="0" w:color="auto"/>
        <w:right w:val="none" w:sz="0" w:space="0" w:color="auto"/>
      </w:divBdr>
    </w:div>
    <w:div w:id="196704377">
      <w:bodyDiv w:val="1"/>
      <w:marLeft w:val="0"/>
      <w:marRight w:val="0"/>
      <w:marTop w:val="0"/>
      <w:marBottom w:val="0"/>
      <w:divBdr>
        <w:top w:val="none" w:sz="0" w:space="0" w:color="auto"/>
        <w:left w:val="none" w:sz="0" w:space="0" w:color="auto"/>
        <w:bottom w:val="none" w:sz="0" w:space="0" w:color="auto"/>
        <w:right w:val="none" w:sz="0" w:space="0" w:color="auto"/>
      </w:divBdr>
    </w:div>
    <w:div w:id="198393167">
      <w:bodyDiv w:val="1"/>
      <w:marLeft w:val="0"/>
      <w:marRight w:val="0"/>
      <w:marTop w:val="0"/>
      <w:marBottom w:val="0"/>
      <w:divBdr>
        <w:top w:val="none" w:sz="0" w:space="0" w:color="auto"/>
        <w:left w:val="none" w:sz="0" w:space="0" w:color="auto"/>
        <w:bottom w:val="none" w:sz="0" w:space="0" w:color="auto"/>
        <w:right w:val="none" w:sz="0" w:space="0" w:color="auto"/>
      </w:divBdr>
    </w:div>
    <w:div w:id="220865809">
      <w:bodyDiv w:val="1"/>
      <w:marLeft w:val="0"/>
      <w:marRight w:val="0"/>
      <w:marTop w:val="0"/>
      <w:marBottom w:val="0"/>
      <w:divBdr>
        <w:top w:val="none" w:sz="0" w:space="0" w:color="auto"/>
        <w:left w:val="none" w:sz="0" w:space="0" w:color="auto"/>
        <w:bottom w:val="none" w:sz="0" w:space="0" w:color="auto"/>
        <w:right w:val="none" w:sz="0" w:space="0" w:color="auto"/>
      </w:divBdr>
    </w:div>
    <w:div w:id="223686744">
      <w:bodyDiv w:val="1"/>
      <w:marLeft w:val="0"/>
      <w:marRight w:val="0"/>
      <w:marTop w:val="0"/>
      <w:marBottom w:val="0"/>
      <w:divBdr>
        <w:top w:val="none" w:sz="0" w:space="0" w:color="auto"/>
        <w:left w:val="none" w:sz="0" w:space="0" w:color="auto"/>
        <w:bottom w:val="none" w:sz="0" w:space="0" w:color="auto"/>
        <w:right w:val="none" w:sz="0" w:space="0" w:color="auto"/>
      </w:divBdr>
    </w:div>
    <w:div w:id="238289441">
      <w:bodyDiv w:val="1"/>
      <w:marLeft w:val="0"/>
      <w:marRight w:val="0"/>
      <w:marTop w:val="0"/>
      <w:marBottom w:val="0"/>
      <w:divBdr>
        <w:top w:val="none" w:sz="0" w:space="0" w:color="auto"/>
        <w:left w:val="none" w:sz="0" w:space="0" w:color="auto"/>
        <w:bottom w:val="none" w:sz="0" w:space="0" w:color="auto"/>
        <w:right w:val="none" w:sz="0" w:space="0" w:color="auto"/>
      </w:divBdr>
    </w:div>
    <w:div w:id="248195685">
      <w:bodyDiv w:val="1"/>
      <w:marLeft w:val="0"/>
      <w:marRight w:val="0"/>
      <w:marTop w:val="0"/>
      <w:marBottom w:val="0"/>
      <w:divBdr>
        <w:top w:val="none" w:sz="0" w:space="0" w:color="auto"/>
        <w:left w:val="none" w:sz="0" w:space="0" w:color="auto"/>
        <w:bottom w:val="none" w:sz="0" w:space="0" w:color="auto"/>
        <w:right w:val="none" w:sz="0" w:space="0" w:color="auto"/>
      </w:divBdr>
    </w:div>
    <w:div w:id="248929230">
      <w:bodyDiv w:val="1"/>
      <w:marLeft w:val="0"/>
      <w:marRight w:val="0"/>
      <w:marTop w:val="0"/>
      <w:marBottom w:val="0"/>
      <w:divBdr>
        <w:top w:val="none" w:sz="0" w:space="0" w:color="auto"/>
        <w:left w:val="none" w:sz="0" w:space="0" w:color="auto"/>
        <w:bottom w:val="none" w:sz="0" w:space="0" w:color="auto"/>
        <w:right w:val="none" w:sz="0" w:space="0" w:color="auto"/>
      </w:divBdr>
    </w:div>
    <w:div w:id="251160877">
      <w:bodyDiv w:val="1"/>
      <w:marLeft w:val="0"/>
      <w:marRight w:val="0"/>
      <w:marTop w:val="0"/>
      <w:marBottom w:val="0"/>
      <w:divBdr>
        <w:top w:val="none" w:sz="0" w:space="0" w:color="auto"/>
        <w:left w:val="none" w:sz="0" w:space="0" w:color="auto"/>
        <w:bottom w:val="none" w:sz="0" w:space="0" w:color="auto"/>
        <w:right w:val="none" w:sz="0" w:space="0" w:color="auto"/>
      </w:divBdr>
    </w:div>
    <w:div w:id="253248367">
      <w:bodyDiv w:val="1"/>
      <w:marLeft w:val="0"/>
      <w:marRight w:val="0"/>
      <w:marTop w:val="0"/>
      <w:marBottom w:val="0"/>
      <w:divBdr>
        <w:top w:val="none" w:sz="0" w:space="0" w:color="auto"/>
        <w:left w:val="none" w:sz="0" w:space="0" w:color="auto"/>
        <w:bottom w:val="none" w:sz="0" w:space="0" w:color="auto"/>
        <w:right w:val="none" w:sz="0" w:space="0" w:color="auto"/>
      </w:divBdr>
    </w:div>
    <w:div w:id="280844703">
      <w:bodyDiv w:val="1"/>
      <w:marLeft w:val="0"/>
      <w:marRight w:val="0"/>
      <w:marTop w:val="0"/>
      <w:marBottom w:val="0"/>
      <w:divBdr>
        <w:top w:val="none" w:sz="0" w:space="0" w:color="auto"/>
        <w:left w:val="none" w:sz="0" w:space="0" w:color="auto"/>
        <w:bottom w:val="none" w:sz="0" w:space="0" w:color="auto"/>
        <w:right w:val="none" w:sz="0" w:space="0" w:color="auto"/>
      </w:divBdr>
    </w:div>
    <w:div w:id="282663037">
      <w:bodyDiv w:val="1"/>
      <w:marLeft w:val="0"/>
      <w:marRight w:val="0"/>
      <w:marTop w:val="0"/>
      <w:marBottom w:val="0"/>
      <w:divBdr>
        <w:top w:val="none" w:sz="0" w:space="0" w:color="auto"/>
        <w:left w:val="none" w:sz="0" w:space="0" w:color="auto"/>
        <w:bottom w:val="none" w:sz="0" w:space="0" w:color="auto"/>
        <w:right w:val="none" w:sz="0" w:space="0" w:color="auto"/>
      </w:divBdr>
    </w:div>
    <w:div w:id="286090532">
      <w:bodyDiv w:val="1"/>
      <w:marLeft w:val="0"/>
      <w:marRight w:val="0"/>
      <w:marTop w:val="0"/>
      <w:marBottom w:val="0"/>
      <w:divBdr>
        <w:top w:val="none" w:sz="0" w:space="0" w:color="auto"/>
        <w:left w:val="none" w:sz="0" w:space="0" w:color="auto"/>
        <w:bottom w:val="none" w:sz="0" w:space="0" w:color="auto"/>
        <w:right w:val="none" w:sz="0" w:space="0" w:color="auto"/>
      </w:divBdr>
    </w:div>
    <w:div w:id="291179393">
      <w:bodyDiv w:val="1"/>
      <w:marLeft w:val="0"/>
      <w:marRight w:val="0"/>
      <w:marTop w:val="0"/>
      <w:marBottom w:val="0"/>
      <w:divBdr>
        <w:top w:val="none" w:sz="0" w:space="0" w:color="auto"/>
        <w:left w:val="none" w:sz="0" w:space="0" w:color="auto"/>
        <w:bottom w:val="none" w:sz="0" w:space="0" w:color="auto"/>
        <w:right w:val="none" w:sz="0" w:space="0" w:color="auto"/>
      </w:divBdr>
    </w:div>
    <w:div w:id="293676678">
      <w:bodyDiv w:val="1"/>
      <w:marLeft w:val="0"/>
      <w:marRight w:val="0"/>
      <w:marTop w:val="0"/>
      <w:marBottom w:val="0"/>
      <w:divBdr>
        <w:top w:val="none" w:sz="0" w:space="0" w:color="auto"/>
        <w:left w:val="none" w:sz="0" w:space="0" w:color="auto"/>
        <w:bottom w:val="none" w:sz="0" w:space="0" w:color="auto"/>
        <w:right w:val="none" w:sz="0" w:space="0" w:color="auto"/>
      </w:divBdr>
    </w:div>
    <w:div w:id="313799234">
      <w:bodyDiv w:val="1"/>
      <w:marLeft w:val="0"/>
      <w:marRight w:val="0"/>
      <w:marTop w:val="0"/>
      <w:marBottom w:val="0"/>
      <w:divBdr>
        <w:top w:val="none" w:sz="0" w:space="0" w:color="auto"/>
        <w:left w:val="none" w:sz="0" w:space="0" w:color="auto"/>
        <w:bottom w:val="none" w:sz="0" w:space="0" w:color="auto"/>
        <w:right w:val="none" w:sz="0" w:space="0" w:color="auto"/>
      </w:divBdr>
    </w:div>
    <w:div w:id="317929597">
      <w:bodyDiv w:val="1"/>
      <w:marLeft w:val="0"/>
      <w:marRight w:val="0"/>
      <w:marTop w:val="0"/>
      <w:marBottom w:val="0"/>
      <w:divBdr>
        <w:top w:val="none" w:sz="0" w:space="0" w:color="auto"/>
        <w:left w:val="none" w:sz="0" w:space="0" w:color="auto"/>
        <w:bottom w:val="none" w:sz="0" w:space="0" w:color="auto"/>
        <w:right w:val="none" w:sz="0" w:space="0" w:color="auto"/>
      </w:divBdr>
    </w:div>
    <w:div w:id="320668133">
      <w:bodyDiv w:val="1"/>
      <w:marLeft w:val="0"/>
      <w:marRight w:val="0"/>
      <w:marTop w:val="0"/>
      <w:marBottom w:val="0"/>
      <w:divBdr>
        <w:top w:val="none" w:sz="0" w:space="0" w:color="auto"/>
        <w:left w:val="none" w:sz="0" w:space="0" w:color="auto"/>
        <w:bottom w:val="none" w:sz="0" w:space="0" w:color="auto"/>
        <w:right w:val="none" w:sz="0" w:space="0" w:color="auto"/>
      </w:divBdr>
    </w:div>
    <w:div w:id="331227564">
      <w:bodyDiv w:val="1"/>
      <w:marLeft w:val="0"/>
      <w:marRight w:val="0"/>
      <w:marTop w:val="0"/>
      <w:marBottom w:val="0"/>
      <w:divBdr>
        <w:top w:val="none" w:sz="0" w:space="0" w:color="auto"/>
        <w:left w:val="none" w:sz="0" w:space="0" w:color="auto"/>
        <w:bottom w:val="none" w:sz="0" w:space="0" w:color="auto"/>
        <w:right w:val="none" w:sz="0" w:space="0" w:color="auto"/>
      </w:divBdr>
    </w:div>
    <w:div w:id="332732021">
      <w:bodyDiv w:val="1"/>
      <w:marLeft w:val="0"/>
      <w:marRight w:val="0"/>
      <w:marTop w:val="0"/>
      <w:marBottom w:val="0"/>
      <w:divBdr>
        <w:top w:val="none" w:sz="0" w:space="0" w:color="auto"/>
        <w:left w:val="none" w:sz="0" w:space="0" w:color="auto"/>
        <w:bottom w:val="none" w:sz="0" w:space="0" w:color="auto"/>
        <w:right w:val="none" w:sz="0" w:space="0" w:color="auto"/>
      </w:divBdr>
    </w:div>
    <w:div w:id="337927923">
      <w:bodyDiv w:val="1"/>
      <w:marLeft w:val="0"/>
      <w:marRight w:val="0"/>
      <w:marTop w:val="0"/>
      <w:marBottom w:val="0"/>
      <w:divBdr>
        <w:top w:val="none" w:sz="0" w:space="0" w:color="auto"/>
        <w:left w:val="none" w:sz="0" w:space="0" w:color="auto"/>
        <w:bottom w:val="none" w:sz="0" w:space="0" w:color="auto"/>
        <w:right w:val="none" w:sz="0" w:space="0" w:color="auto"/>
      </w:divBdr>
    </w:div>
    <w:div w:id="346561706">
      <w:bodyDiv w:val="1"/>
      <w:marLeft w:val="0"/>
      <w:marRight w:val="0"/>
      <w:marTop w:val="0"/>
      <w:marBottom w:val="0"/>
      <w:divBdr>
        <w:top w:val="none" w:sz="0" w:space="0" w:color="auto"/>
        <w:left w:val="none" w:sz="0" w:space="0" w:color="auto"/>
        <w:bottom w:val="none" w:sz="0" w:space="0" w:color="auto"/>
        <w:right w:val="none" w:sz="0" w:space="0" w:color="auto"/>
      </w:divBdr>
    </w:div>
    <w:div w:id="353003452">
      <w:bodyDiv w:val="1"/>
      <w:marLeft w:val="0"/>
      <w:marRight w:val="0"/>
      <w:marTop w:val="0"/>
      <w:marBottom w:val="0"/>
      <w:divBdr>
        <w:top w:val="none" w:sz="0" w:space="0" w:color="auto"/>
        <w:left w:val="none" w:sz="0" w:space="0" w:color="auto"/>
        <w:bottom w:val="none" w:sz="0" w:space="0" w:color="auto"/>
        <w:right w:val="none" w:sz="0" w:space="0" w:color="auto"/>
      </w:divBdr>
    </w:div>
    <w:div w:id="359547842">
      <w:bodyDiv w:val="1"/>
      <w:marLeft w:val="0"/>
      <w:marRight w:val="0"/>
      <w:marTop w:val="0"/>
      <w:marBottom w:val="0"/>
      <w:divBdr>
        <w:top w:val="none" w:sz="0" w:space="0" w:color="auto"/>
        <w:left w:val="none" w:sz="0" w:space="0" w:color="auto"/>
        <w:bottom w:val="none" w:sz="0" w:space="0" w:color="auto"/>
        <w:right w:val="none" w:sz="0" w:space="0" w:color="auto"/>
      </w:divBdr>
    </w:div>
    <w:div w:id="361056717">
      <w:bodyDiv w:val="1"/>
      <w:marLeft w:val="0"/>
      <w:marRight w:val="0"/>
      <w:marTop w:val="0"/>
      <w:marBottom w:val="0"/>
      <w:divBdr>
        <w:top w:val="none" w:sz="0" w:space="0" w:color="auto"/>
        <w:left w:val="none" w:sz="0" w:space="0" w:color="auto"/>
        <w:bottom w:val="none" w:sz="0" w:space="0" w:color="auto"/>
        <w:right w:val="none" w:sz="0" w:space="0" w:color="auto"/>
      </w:divBdr>
    </w:div>
    <w:div w:id="368914415">
      <w:bodyDiv w:val="1"/>
      <w:marLeft w:val="0"/>
      <w:marRight w:val="0"/>
      <w:marTop w:val="0"/>
      <w:marBottom w:val="0"/>
      <w:divBdr>
        <w:top w:val="none" w:sz="0" w:space="0" w:color="auto"/>
        <w:left w:val="none" w:sz="0" w:space="0" w:color="auto"/>
        <w:bottom w:val="none" w:sz="0" w:space="0" w:color="auto"/>
        <w:right w:val="none" w:sz="0" w:space="0" w:color="auto"/>
      </w:divBdr>
    </w:div>
    <w:div w:id="373653334">
      <w:bodyDiv w:val="1"/>
      <w:marLeft w:val="0"/>
      <w:marRight w:val="0"/>
      <w:marTop w:val="0"/>
      <w:marBottom w:val="0"/>
      <w:divBdr>
        <w:top w:val="none" w:sz="0" w:space="0" w:color="auto"/>
        <w:left w:val="none" w:sz="0" w:space="0" w:color="auto"/>
        <w:bottom w:val="none" w:sz="0" w:space="0" w:color="auto"/>
        <w:right w:val="none" w:sz="0" w:space="0" w:color="auto"/>
      </w:divBdr>
    </w:div>
    <w:div w:id="393502525">
      <w:bodyDiv w:val="1"/>
      <w:marLeft w:val="0"/>
      <w:marRight w:val="0"/>
      <w:marTop w:val="0"/>
      <w:marBottom w:val="0"/>
      <w:divBdr>
        <w:top w:val="none" w:sz="0" w:space="0" w:color="auto"/>
        <w:left w:val="none" w:sz="0" w:space="0" w:color="auto"/>
        <w:bottom w:val="none" w:sz="0" w:space="0" w:color="auto"/>
        <w:right w:val="none" w:sz="0" w:space="0" w:color="auto"/>
      </w:divBdr>
    </w:div>
    <w:div w:id="403378654">
      <w:bodyDiv w:val="1"/>
      <w:marLeft w:val="0"/>
      <w:marRight w:val="0"/>
      <w:marTop w:val="0"/>
      <w:marBottom w:val="0"/>
      <w:divBdr>
        <w:top w:val="none" w:sz="0" w:space="0" w:color="auto"/>
        <w:left w:val="none" w:sz="0" w:space="0" w:color="auto"/>
        <w:bottom w:val="none" w:sz="0" w:space="0" w:color="auto"/>
        <w:right w:val="none" w:sz="0" w:space="0" w:color="auto"/>
      </w:divBdr>
    </w:div>
    <w:div w:id="408691862">
      <w:bodyDiv w:val="1"/>
      <w:marLeft w:val="0"/>
      <w:marRight w:val="0"/>
      <w:marTop w:val="0"/>
      <w:marBottom w:val="0"/>
      <w:divBdr>
        <w:top w:val="none" w:sz="0" w:space="0" w:color="auto"/>
        <w:left w:val="none" w:sz="0" w:space="0" w:color="auto"/>
        <w:bottom w:val="none" w:sz="0" w:space="0" w:color="auto"/>
        <w:right w:val="none" w:sz="0" w:space="0" w:color="auto"/>
      </w:divBdr>
    </w:div>
    <w:div w:id="427652091">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40420853">
      <w:bodyDiv w:val="1"/>
      <w:marLeft w:val="0"/>
      <w:marRight w:val="0"/>
      <w:marTop w:val="0"/>
      <w:marBottom w:val="0"/>
      <w:divBdr>
        <w:top w:val="none" w:sz="0" w:space="0" w:color="auto"/>
        <w:left w:val="none" w:sz="0" w:space="0" w:color="auto"/>
        <w:bottom w:val="none" w:sz="0" w:space="0" w:color="auto"/>
        <w:right w:val="none" w:sz="0" w:space="0" w:color="auto"/>
      </w:divBdr>
    </w:div>
    <w:div w:id="449471001">
      <w:bodyDiv w:val="1"/>
      <w:marLeft w:val="0"/>
      <w:marRight w:val="0"/>
      <w:marTop w:val="0"/>
      <w:marBottom w:val="0"/>
      <w:divBdr>
        <w:top w:val="none" w:sz="0" w:space="0" w:color="auto"/>
        <w:left w:val="none" w:sz="0" w:space="0" w:color="auto"/>
        <w:bottom w:val="none" w:sz="0" w:space="0" w:color="auto"/>
        <w:right w:val="none" w:sz="0" w:space="0" w:color="auto"/>
      </w:divBdr>
    </w:div>
    <w:div w:id="457913001">
      <w:bodyDiv w:val="1"/>
      <w:marLeft w:val="0"/>
      <w:marRight w:val="0"/>
      <w:marTop w:val="0"/>
      <w:marBottom w:val="0"/>
      <w:divBdr>
        <w:top w:val="none" w:sz="0" w:space="0" w:color="auto"/>
        <w:left w:val="none" w:sz="0" w:space="0" w:color="auto"/>
        <w:bottom w:val="none" w:sz="0" w:space="0" w:color="auto"/>
        <w:right w:val="none" w:sz="0" w:space="0" w:color="auto"/>
      </w:divBdr>
    </w:div>
    <w:div w:id="459418362">
      <w:bodyDiv w:val="1"/>
      <w:marLeft w:val="0"/>
      <w:marRight w:val="0"/>
      <w:marTop w:val="0"/>
      <w:marBottom w:val="0"/>
      <w:divBdr>
        <w:top w:val="none" w:sz="0" w:space="0" w:color="auto"/>
        <w:left w:val="none" w:sz="0" w:space="0" w:color="auto"/>
        <w:bottom w:val="none" w:sz="0" w:space="0" w:color="auto"/>
        <w:right w:val="none" w:sz="0" w:space="0" w:color="auto"/>
      </w:divBdr>
    </w:div>
    <w:div w:id="474833267">
      <w:bodyDiv w:val="1"/>
      <w:marLeft w:val="0"/>
      <w:marRight w:val="0"/>
      <w:marTop w:val="0"/>
      <w:marBottom w:val="0"/>
      <w:divBdr>
        <w:top w:val="none" w:sz="0" w:space="0" w:color="auto"/>
        <w:left w:val="none" w:sz="0" w:space="0" w:color="auto"/>
        <w:bottom w:val="none" w:sz="0" w:space="0" w:color="auto"/>
        <w:right w:val="none" w:sz="0" w:space="0" w:color="auto"/>
      </w:divBdr>
    </w:div>
    <w:div w:id="480391337">
      <w:bodyDiv w:val="1"/>
      <w:marLeft w:val="0"/>
      <w:marRight w:val="0"/>
      <w:marTop w:val="0"/>
      <w:marBottom w:val="0"/>
      <w:divBdr>
        <w:top w:val="none" w:sz="0" w:space="0" w:color="auto"/>
        <w:left w:val="none" w:sz="0" w:space="0" w:color="auto"/>
        <w:bottom w:val="none" w:sz="0" w:space="0" w:color="auto"/>
        <w:right w:val="none" w:sz="0" w:space="0" w:color="auto"/>
      </w:divBdr>
    </w:div>
    <w:div w:id="482694689">
      <w:bodyDiv w:val="1"/>
      <w:marLeft w:val="0"/>
      <w:marRight w:val="0"/>
      <w:marTop w:val="0"/>
      <w:marBottom w:val="0"/>
      <w:divBdr>
        <w:top w:val="none" w:sz="0" w:space="0" w:color="auto"/>
        <w:left w:val="none" w:sz="0" w:space="0" w:color="auto"/>
        <w:bottom w:val="none" w:sz="0" w:space="0" w:color="auto"/>
        <w:right w:val="none" w:sz="0" w:space="0" w:color="auto"/>
      </w:divBdr>
    </w:div>
    <w:div w:id="486408780">
      <w:bodyDiv w:val="1"/>
      <w:marLeft w:val="0"/>
      <w:marRight w:val="0"/>
      <w:marTop w:val="0"/>
      <w:marBottom w:val="0"/>
      <w:divBdr>
        <w:top w:val="none" w:sz="0" w:space="0" w:color="auto"/>
        <w:left w:val="none" w:sz="0" w:space="0" w:color="auto"/>
        <w:bottom w:val="none" w:sz="0" w:space="0" w:color="auto"/>
        <w:right w:val="none" w:sz="0" w:space="0" w:color="auto"/>
      </w:divBdr>
    </w:div>
    <w:div w:id="505092697">
      <w:bodyDiv w:val="1"/>
      <w:marLeft w:val="0"/>
      <w:marRight w:val="0"/>
      <w:marTop w:val="0"/>
      <w:marBottom w:val="0"/>
      <w:divBdr>
        <w:top w:val="none" w:sz="0" w:space="0" w:color="auto"/>
        <w:left w:val="none" w:sz="0" w:space="0" w:color="auto"/>
        <w:bottom w:val="none" w:sz="0" w:space="0" w:color="auto"/>
        <w:right w:val="none" w:sz="0" w:space="0" w:color="auto"/>
      </w:divBdr>
    </w:div>
    <w:div w:id="506284541">
      <w:bodyDiv w:val="1"/>
      <w:marLeft w:val="0"/>
      <w:marRight w:val="0"/>
      <w:marTop w:val="0"/>
      <w:marBottom w:val="0"/>
      <w:divBdr>
        <w:top w:val="none" w:sz="0" w:space="0" w:color="auto"/>
        <w:left w:val="none" w:sz="0" w:space="0" w:color="auto"/>
        <w:bottom w:val="none" w:sz="0" w:space="0" w:color="auto"/>
        <w:right w:val="none" w:sz="0" w:space="0" w:color="auto"/>
      </w:divBdr>
    </w:div>
    <w:div w:id="516502302">
      <w:bodyDiv w:val="1"/>
      <w:marLeft w:val="0"/>
      <w:marRight w:val="0"/>
      <w:marTop w:val="0"/>
      <w:marBottom w:val="0"/>
      <w:divBdr>
        <w:top w:val="none" w:sz="0" w:space="0" w:color="auto"/>
        <w:left w:val="none" w:sz="0" w:space="0" w:color="auto"/>
        <w:bottom w:val="none" w:sz="0" w:space="0" w:color="auto"/>
        <w:right w:val="none" w:sz="0" w:space="0" w:color="auto"/>
      </w:divBdr>
    </w:div>
    <w:div w:id="535116385">
      <w:bodyDiv w:val="1"/>
      <w:marLeft w:val="0"/>
      <w:marRight w:val="0"/>
      <w:marTop w:val="0"/>
      <w:marBottom w:val="0"/>
      <w:divBdr>
        <w:top w:val="none" w:sz="0" w:space="0" w:color="auto"/>
        <w:left w:val="none" w:sz="0" w:space="0" w:color="auto"/>
        <w:bottom w:val="none" w:sz="0" w:space="0" w:color="auto"/>
        <w:right w:val="none" w:sz="0" w:space="0" w:color="auto"/>
      </w:divBdr>
    </w:div>
    <w:div w:id="576286135">
      <w:bodyDiv w:val="1"/>
      <w:marLeft w:val="0"/>
      <w:marRight w:val="0"/>
      <w:marTop w:val="0"/>
      <w:marBottom w:val="0"/>
      <w:divBdr>
        <w:top w:val="none" w:sz="0" w:space="0" w:color="auto"/>
        <w:left w:val="none" w:sz="0" w:space="0" w:color="auto"/>
        <w:bottom w:val="none" w:sz="0" w:space="0" w:color="auto"/>
        <w:right w:val="none" w:sz="0" w:space="0" w:color="auto"/>
      </w:divBdr>
    </w:div>
    <w:div w:id="578060155">
      <w:bodyDiv w:val="1"/>
      <w:marLeft w:val="0"/>
      <w:marRight w:val="0"/>
      <w:marTop w:val="0"/>
      <w:marBottom w:val="0"/>
      <w:divBdr>
        <w:top w:val="none" w:sz="0" w:space="0" w:color="auto"/>
        <w:left w:val="none" w:sz="0" w:space="0" w:color="auto"/>
        <w:bottom w:val="none" w:sz="0" w:space="0" w:color="auto"/>
        <w:right w:val="none" w:sz="0" w:space="0" w:color="auto"/>
      </w:divBdr>
    </w:div>
    <w:div w:id="582564529">
      <w:bodyDiv w:val="1"/>
      <w:marLeft w:val="0"/>
      <w:marRight w:val="0"/>
      <w:marTop w:val="0"/>
      <w:marBottom w:val="0"/>
      <w:divBdr>
        <w:top w:val="none" w:sz="0" w:space="0" w:color="auto"/>
        <w:left w:val="none" w:sz="0" w:space="0" w:color="auto"/>
        <w:bottom w:val="none" w:sz="0" w:space="0" w:color="auto"/>
        <w:right w:val="none" w:sz="0" w:space="0" w:color="auto"/>
      </w:divBdr>
    </w:div>
    <w:div w:id="592011896">
      <w:bodyDiv w:val="1"/>
      <w:marLeft w:val="0"/>
      <w:marRight w:val="0"/>
      <w:marTop w:val="0"/>
      <w:marBottom w:val="0"/>
      <w:divBdr>
        <w:top w:val="none" w:sz="0" w:space="0" w:color="auto"/>
        <w:left w:val="none" w:sz="0" w:space="0" w:color="auto"/>
        <w:bottom w:val="none" w:sz="0" w:space="0" w:color="auto"/>
        <w:right w:val="none" w:sz="0" w:space="0" w:color="auto"/>
      </w:divBdr>
    </w:div>
    <w:div w:id="592905629">
      <w:bodyDiv w:val="1"/>
      <w:marLeft w:val="0"/>
      <w:marRight w:val="0"/>
      <w:marTop w:val="0"/>
      <w:marBottom w:val="0"/>
      <w:divBdr>
        <w:top w:val="none" w:sz="0" w:space="0" w:color="auto"/>
        <w:left w:val="none" w:sz="0" w:space="0" w:color="auto"/>
        <w:bottom w:val="none" w:sz="0" w:space="0" w:color="auto"/>
        <w:right w:val="none" w:sz="0" w:space="0" w:color="auto"/>
      </w:divBdr>
    </w:div>
    <w:div w:id="597954477">
      <w:bodyDiv w:val="1"/>
      <w:marLeft w:val="0"/>
      <w:marRight w:val="0"/>
      <w:marTop w:val="0"/>
      <w:marBottom w:val="0"/>
      <w:divBdr>
        <w:top w:val="none" w:sz="0" w:space="0" w:color="auto"/>
        <w:left w:val="none" w:sz="0" w:space="0" w:color="auto"/>
        <w:bottom w:val="none" w:sz="0" w:space="0" w:color="auto"/>
        <w:right w:val="none" w:sz="0" w:space="0" w:color="auto"/>
      </w:divBdr>
    </w:div>
    <w:div w:id="598758879">
      <w:bodyDiv w:val="1"/>
      <w:marLeft w:val="0"/>
      <w:marRight w:val="0"/>
      <w:marTop w:val="0"/>
      <w:marBottom w:val="0"/>
      <w:divBdr>
        <w:top w:val="none" w:sz="0" w:space="0" w:color="auto"/>
        <w:left w:val="none" w:sz="0" w:space="0" w:color="auto"/>
        <w:bottom w:val="none" w:sz="0" w:space="0" w:color="auto"/>
        <w:right w:val="none" w:sz="0" w:space="0" w:color="auto"/>
      </w:divBdr>
    </w:div>
    <w:div w:id="602879576">
      <w:bodyDiv w:val="1"/>
      <w:marLeft w:val="0"/>
      <w:marRight w:val="0"/>
      <w:marTop w:val="0"/>
      <w:marBottom w:val="0"/>
      <w:divBdr>
        <w:top w:val="none" w:sz="0" w:space="0" w:color="auto"/>
        <w:left w:val="none" w:sz="0" w:space="0" w:color="auto"/>
        <w:bottom w:val="none" w:sz="0" w:space="0" w:color="auto"/>
        <w:right w:val="none" w:sz="0" w:space="0" w:color="auto"/>
      </w:divBdr>
    </w:div>
    <w:div w:id="604772941">
      <w:bodyDiv w:val="1"/>
      <w:marLeft w:val="0"/>
      <w:marRight w:val="0"/>
      <w:marTop w:val="0"/>
      <w:marBottom w:val="0"/>
      <w:divBdr>
        <w:top w:val="none" w:sz="0" w:space="0" w:color="auto"/>
        <w:left w:val="none" w:sz="0" w:space="0" w:color="auto"/>
        <w:bottom w:val="none" w:sz="0" w:space="0" w:color="auto"/>
        <w:right w:val="none" w:sz="0" w:space="0" w:color="auto"/>
      </w:divBdr>
    </w:div>
    <w:div w:id="608239796">
      <w:bodyDiv w:val="1"/>
      <w:marLeft w:val="0"/>
      <w:marRight w:val="0"/>
      <w:marTop w:val="0"/>
      <w:marBottom w:val="0"/>
      <w:divBdr>
        <w:top w:val="none" w:sz="0" w:space="0" w:color="auto"/>
        <w:left w:val="none" w:sz="0" w:space="0" w:color="auto"/>
        <w:bottom w:val="none" w:sz="0" w:space="0" w:color="auto"/>
        <w:right w:val="none" w:sz="0" w:space="0" w:color="auto"/>
      </w:divBdr>
    </w:div>
    <w:div w:id="609436538">
      <w:bodyDiv w:val="1"/>
      <w:marLeft w:val="0"/>
      <w:marRight w:val="0"/>
      <w:marTop w:val="0"/>
      <w:marBottom w:val="0"/>
      <w:divBdr>
        <w:top w:val="none" w:sz="0" w:space="0" w:color="auto"/>
        <w:left w:val="none" w:sz="0" w:space="0" w:color="auto"/>
        <w:bottom w:val="none" w:sz="0" w:space="0" w:color="auto"/>
        <w:right w:val="none" w:sz="0" w:space="0" w:color="auto"/>
      </w:divBdr>
    </w:div>
    <w:div w:id="612054081">
      <w:bodyDiv w:val="1"/>
      <w:marLeft w:val="0"/>
      <w:marRight w:val="0"/>
      <w:marTop w:val="0"/>
      <w:marBottom w:val="0"/>
      <w:divBdr>
        <w:top w:val="none" w:sz="0" w:space="0" w:color="auto"/>
        <w:left w:val="none" w:sz="0" w:space="0" w:color="auto"/>
        <w:bottom w:val="none" w:sz="0" w:space="0" w:color="auto"/>
        <w:right w:val="none" w:sz="0" w:space="0" w:color="auto"/>
      </w:divBdr>
    </w:div>
    <w:div w:id="613293641">
      <w:bodyDiv w:val="1"/>
      <w:marLeft w:val="0"/>
      <w:marRight w:val="0"/>
      <w:marTop w:val="0"/>
      <w:marBottom w:val="0"/>
      <w:divBdr>
        <w:top w:val="none" w:sz="0" w:space="0" w:color="auto"/>
        <w:left w:val="none" w:sz="0" w:space="0" w:color="auto"/>
        <w:bottom w:val="none" w:sz="0" w:space="0" w:color="auto"/>
        <w:right w:val="none" w:sz="0" w:space="0" w:color="auto"/>
      </w:divBdr>
    </w:div>
    <w:div w:id="622614444">
      <w:bodyDiv w:val="1"/>
      <w:marLeft w:val="0"/>
      <w:marRight w:val="0"/>
      <w:marTop w:val="0"/>
      <w:marBottom w:val="0"/>
      <w:divBdr>
        <w:top w:val="none" w:sz="0" w:space="0" w:color="auto"/>
        <w:left w:val="none" w:sz="0" w:space="0" w:color="auto"/>
        <w:bottom w:val="none" w:sz="0" w:space="0" w:color="auto"/>
        <w:right w:val="none" w:sz="0" w:space="0" w:color="auto"/>
      </w:divBdr>
    </w:div>
    <w:div w:id="623392521">
      <w:bodyDiv w:val="1"/>
      <w:marLeft w:val="0"/>
      <w:marRight w:val="0"/>
      <w:marTop w:val="0"/>
      <w:marBottom w:val="0"/>
      <w:divBdr>
        <w:top w:val="none" w:sz="0" w:space="0" w:color="auto"/>
        <w:left w:val="none" w:sz="0" w:space="0" w:color="auto"/>
        <w:bottom w:val="none" w:sz="0" w:space="0" w:color="auto"/>
        <w:right w:val="none" w:sz="0" w:space="0" w:color="auto"/>
      </w:divBdr>
    </w:div>
    <w:div w:id="635724270">
      <w:bodyDiv w:val="1"/>
      <w:marLeft w:val="0"/>
      <w:marRight w:val="0"/>
      <w:marTop w:val="0"/>
      <w:marBottom w:val="0"/>
      <w:divBdr>
        <w:top w:val="none" w:sz="0" w:space="0" w:color="auto"/>
        <w:left w:val="none" w:sz="0" w:space="0" w:color="auto"/>
        <w:bottom w:val="none" w:sz="0" w:space="0" w:color="auto"/>
        <w:right w:val="none" w:sz="0" w:space="0" w:color="auto"/>
      </w:divBdr>
    </w:div>
    <w:div w:id="640770788">
      <w:bodyDiv w:val="1"/>
      <w:marLeft w:val="0"/>
      <w:marRight w:val="0"/>
      <w:marTop w:val="0"/>
      <w:marBottom w:val="0"/>
      <w:divBdr>
        <w:top w:val="none" w:sz="0" w:space="0" w:color="auto"/>
        <w:left w:val="none" w:sz="0" w:space="0" w:color="auto"/>
        <w:bottom w:val="none" w:sz="0" w:space="0" w:color="auto"/>
        <w:right w:val="none" w:sz="0" w:space="0" w:color="auto"/>
      </w:divBdr>
    </w:div>
    <w:div w:id="649795737">
      <w:bodyDiv w:val="1"/>
      <w:marLeft w:val="0"/>
      <w:marRight w:val="0"/>
      <w:marTop w:val="0"/>
      <w:marBottom w:val="0"/>
      <w:divBdr>
        <w:top w:val="none" w:sz="0" w:space="0" w:color="auto"/>
        <w:left w:val="none" w:sz="0" w:space="0" w:color="auto"/>
        <w:bottom w:val="none" w:sz="0" w:space="0" w:color="auto"/>
        <w:right w:val="none" w:sz="0" w:space="0" w:color="auto"/>
      </w:divBdr>
    </w:div>
    <w:div w:id="650522748">
      <w:bodyDiv w:val="1"/>
      <w:marLeft w:val="0"/>
      <w:marRight w:val="0"/>
      <w:marTop w:val="0"/>
      <w:marBottom w:val="0"/>
      <w:divBdr>
        <w:top w:val="none" w:sz="0" w:space="0" w:color="auto"/>
        <w:left w:val="none" w:sz="0" w:space="0" w:color="auto"/>
        <w:bottom w:val="none" w:sz="0" w:space="0" w:color="auto"/>
        <w:right w:val="none" w:sz="0" w:space="0" w:color="auto"/>
      </w:divBdr>
    </w:div>
    <w:div w:id="663237750">
      <w:bodyDiv w:val="1"/>
      <w:marLeft w:val="0"/>
      <w:marRight w:val="0"/>
      <w:marTop w:val="0"/>
      <w:marBottom w:val="0"/>
      <w:divBdr>
        <w:top w:val="none" w:sz="0" w:space="0" w:color="auto"/>
        <w:left w:val="none" w:sz="0" w:space="0" w:color="auto"/>
        <w:bottom w:val="none" w:sz="0" w:space="0" w:color="auto"/>
        <w:right w:val="none" w:sz="0" w:space="0" w:color="auto"/>
      </w:divBdr>
    </w:div>
    <w:div w:id="671639017">
      <w:bodyDiv w:val="1"/>
      <w:marLeft w:val="0"/>
      <w:marRight w:val="0"/>
      <w:marTop w:val="0"/>
      <w:marBottom w:val="0"/>
      <w:divBdr>
        <w:top w:val="none" w:sz="0" w:space="0" w:color="auto"/>
        <w:left w:val="none" w:sz="0" w:space="0" w:color="auto"/>
        <w:bottom w:val="none" w:sz="0" w:space="0" w:color="auto"/>
        <w:right w:val="none" w:sz="0" w:space="0" w:color="auto"/>
      </w:divBdr>
    </w:div>
    <w:div w:id="672758358">
      <w:bodyDiv w:val="1"/>
      <w:marLeft w:val="0"/>
      <w:marRight w:val="0"/>
      <w:marTop w:val="0"/>
      <w:marBottom w:val="0"/>
      <w:divBdr>
        <w:top w:val="none" w:sz="0" w:space="0" w:color="auto"/>
        <w:left w:val="none" w:sz="0" w:space="0" w:color="auto"/>
        <w:bottom w:val="none" w:sz="0" w:space="0" w:color="auto"/>
        <w:right w:val="none" w:sz="0" w:space="0" w:color="auto"/>
      </w:divBdr>
    </w:div>
    <w:div w:id="678048934">
      <w:bodyDiv w:val="1"/>
      <w:marLeft w:val="0"/>
      <w:marRight w:val="0"/>
      <w:marTop w:val="0"/>
      <w:marBottom w:val="0"/>
      <w:divBdr>
        <w:top w:val="none" w:sz="0" w:space="0" w:color="auto"/>
        <w:left w:val="none" w:sz="0" w:space="0" w:color="auto"/>
        <w:bottom w:val="none" w:sz="0" w:space="0" w:color="auto"/>
        <w:right w:val="none" w:sz="0" w:space="0" w:color="auto"/>
      </w:divBdr>
    </w:div>
    <w:div w:id="679091400">
      <w:bodyDiv w:val="1"/>
      <w:marLeft w:val="0"/>
      <w:marRight w:val="0"/>
      <w:marTop w:val="0"/>
      <w:marBottom w:val="0"/>
      <w:divBdr>
        <w:top w:val="none" w:sz="0" w:space="0" w:color="auto"/>
        <w:left w:val="none" w:sz="0" w:space="0" w:color="auto"/>
        <w:bottom w:val="none" w:sz="0" w:space="0" w:color="auto"/>
        <w:right w:val="none" w:sz="0" w:space="0" w:color="auto"/>
      </w:divBdr>
    </w:div>
    <w:div w:id="682165501">
      <w:bodyDiv w:val="1"/>
      <w:marLeft w:val="0"/>
      <w:marRight w:val="0"/>
      <w:marTop w:val="0"/>
      <w:marBottom w:val="0"/>
      <w:divBdr>
        <w:top w:val="none" w:sz="0" w:space="0" w:color="auto"/>
        <w:left w:val="none" w:sz="0" w:space="0" w:color="auto"/>
        <w:bottom w:val="none" w:sz="0" w:space="0" w:color="auto"/>
        <w:right w:val="none" w:sz="0" w:space="0" w:color="auto"/>
      </w:divBdr>
    </w:div>
    <w:div w:id="686753159">
      <w:bodyDiv w:val="1"/>
      <w:marLeft w:val="0"/>
      <w:marRight w:val="0"/>
      <w:marTop w:val="0"/>
      <w:marBottom w:val="0"/>
      <w:divBdr>
        <w:top w:val="none" w:sz="0" w:space="0" w:color="auto"/>
        <w:left w:val="none" w:sz="0" w:space="0" w:color="auto"/>
        <w:bottom w:val="none" w:sz="0" w:space="0" w:color="auto"/>
        <w:right w:val="none" w:sz="0" w:space="0" w:color="auto"/>
      </w:divBdr>
    </w:div>
    <w:div w:id="692223929">
      <w:bodyDiv w:val="1"/>
      <w:marLeft w:val="0"/>
      <w:marRight w:val="0"/>
      <w:marTop w:val="0"/>
      <w:marBottom w:val="0"/>
      <w:divBdr>
        <w:top w:val="none" w:sz="0" w:space="0" w:color="auto"/>
        <w:left w:val="none" w:sz="0" w:space="0" w:color="auto"/>
        <w:bottom w:val="none" w:sz="0" w:space="0" w:color="auto"/>
        <w:right w:val="none" w:sz="0" w:space="0" w:color="auto"/>
      </w:divBdr>
    </w:div>
    <w:div w:id="706216967">
      <w:bodyDiv w:val="1"/>
      <w:marLeft w:val="0"/>
      <w:marRight w:val="0"/>
      <w:marTop w:val="0"/>
      <w:marBottom w:val="0"/>
      <w:divBdr>
        <w:top w:val="none" w:sz="0" w:space="0" w:color="auto"/>
        <w:left w:val="none" w:sz="0" w:space="0" w:color="auto"/>
        <w:bottom w:val="none" w:sz="0" w:space="0" w:color="auto"/>
        <w:right w:val="none" w:sz="0" w:space="0" w:color="auto"/>
      </w:divBdr>
    </w:div>
    <w:div w:id="717096654">
      <w:bodyDiv w:val="1"/>
      <w:marLeft w:val="0"/>
      <w:marRight w:val="0"/>
      <w:marTop w:val="0"/>
      <w:marBottom w:val="0"/>
      <w:divBdr>
        <w:top w:val="none" w:sz="0" w:space="0" w:color="auto"/>
        <w:left w:val="none" w:sz="0" w:space="0" w:color="auto"/>
        <w:bottom w:val="none" w:sz="0" w:space="0" w:color="auto"/>
        <w:right w:val="none" w:sz="0" w:space="0" w:color="auto"/>
      </w:divBdr>
    </w:div>
    <w:div w:id="726344228">
      <w:bodyDiv w:val="1"/>
      <w:marLeft w:val="0"/>
      <w:marRight w:val="0"/>
      <w:marTop w:val="0"/>
      <w:marBottom w:val="0"/>
      <w:divBdr>
        <w:top w:val="none" w:sz="0" w:space="0" w:color="auto"/>
        <w:left w:val="none" w:sz="0" w:space="0" w:color="auto"/>
        <w:bottom w:val="none" w:sz="0" w:space="0" w:color="auto"/>
        <w:right w:val="none" w:sz="0" w:space="0" w:color="auto"/>
      </w:divBdr>
    </w:div>
    <w:div w:id="737438961">
      <w:bodyDiv w:val="1"/>
      <w:marLeft w:val="0"/>
      <w:marRight w:val="0"/>
      <w:marTop w:val="0"/>
      <w:marBottom w:val="0"/>
      <w:divBdr>
        <w:top w:val="none" w:sz="0" w:space="0" w:color="auto"/>
        <w:left w:val="none" w:sz="0" w:space="0" w:color="auto"/>
        <w:bottom w:val="none" w:sz="0" w:space="0" w:color="auto"/>
        <w:right w:val="none" w:sz="0" w:space="0" w:color="auto"/>
      </w:divBdr>
    </w:div>
    <w:div w:id="769468707">
      <w:bodyDiv w:val="1"/>
      <w:marLeft w:val="0"/>
      <w:marRight w:val="0"/>
      <w:marTop w:val="0"/>
      <w:marBottom w:val="0"/>
      <w:divBdr>
        <w:top w:val="none" w:sz="0" w:space="0" w:color="auto"/>
        <w:left w:val="none" w:sz="0" w:space="0" w:color="auto"/>
        <w:bottom w:val="none" w:sz="0" w:space="0" w:color="auto"/>
        <w:right w:val="none" w:sz="0" w:space="0" w:color="auto"/>
      </w:divBdr>
    </w:div>
    <w:div w:id="772550477">
      <w:bodyDiv w:val="1"/>
      <w:marLeft w:val="0"/>
      <w:marRight w:val="0"/>
      <w:marTop w:val="0"/>
      <w:marBottom w:val="0"/>
      <w:divBdr>
        <w:top w:val="none" w:sz="0" w:space="0" w:color="auto"/>
        <w:left w:val="none" w:sz="0" w:space="0" w:color="auto"/>
        <w:bottom w:val="none" w:sz="0" w:space="0" w:color="auto"/>
        <w:right w:val="none" w:sz="0" w:space="0" w:color="auto"/>
      </w:divBdr>
    </w:div>
    <w:div w:id="775978279">
      <w:bodyDiv w:val="1"/>
      <w:marLeft w:val="0"/>
      <w:marRight w:val="0"/>
      <w:marTop w:val="0"/>
      <w:marBottom w:val="0"/>
      <w:divBdr>
        <w:top w:val="none" w:sz="0" w:space="0" w:color="auto"/>
        <w:left w:val="none" w:sz="0" w:space="0" w:color="auto"/>
        <w:bottom w:val="none" w:sz="0" w:space="0" w:color="auto"/>
        <w:right w:val="none" w:sz="0" w:space="0" w:color="auto"/>
      </w:divBdr>
    </w:div>
    <w:div w:id="782262998">
      <w:bodyDiv w:val="1"/>
      <w:marLeft w:val="0"/>
      <w:marRight w:val="0"/>
      <w:marTop w:val="0"/>
      <w:marBottom w:val="0"/>
      <w:divBdr>
        <w:top w:val="none" w:sz="0" w:space="0" w:color="auto"/>
        <w:left w:val="none" w:sz="0" w:space="0" w:color="auto"/>
        <w:bottom w:val="none" w:sz="0" w:space="0" w:color="auto"/>
        <w:right w:val="none" w:sz="0" w:space="0" w:color="auto"/>
      </w:divBdr>
    </w:div>
    <w:div w:id="803738722">
      <w:bodyDiv w:val="1"/>
      <w:marLeft w:val="0"/>
      <w:marRight w:val="0"/>
      <w:marTop w:val="0"/>
      <w:marBottom w:val="0"/>
      <w:divBdr>
        <w:top w:val="none" w:sz="0" w:space="0" w:color="auto"/>
        <w:left w:val="none" w:sz="0" w:space="0" w:color="auto"/>
        <w:bottom w:val="none" w:sz="0" w:space="0" w:color="auto"/>
        <w:right w:val="none" w:sz="0" w:space="0" w:color="auto"/>
      </w:divBdr>
    </w:div>
    <w:div w:id="809514736">
      <w:bodyDiv w:val="1"/>
      <w:marLeft w:val="0"/>
      <w:marRight w:val="0"/>
      <w:marTop w:val="0"/>
      <w:marBottom w:val="0"/>
      <w:divBdr>
        <w:top w:val="none" w:sz="0" w:space="0" w:color="auto"/>
        <w:left w:val="none" w:sz="0" w:space="0" w:color="auto"/>
        <w:bottom w:val="none" w:sz="0" w:space="0" w:color="auto"/>
        <w:right w:val="none" w:sz="0" w:space="0" w:color="auto"/>
      </w:divBdr>
    </w:div>
    <w:div w:id="810248168">
      <w:bodyDiv w:val="1"/>
      <w:marLeft w:val="0"/>
      <w:marRight w:val="0"/>
      <w:marTop w:val="0"/>
      <w:marBottom w:val="0"/>
      <w:divBdr>
        <w:top w:val="none" w:sz="0" w:space="0" w:color="auto"/>
        <w:left w:val="none" w:sz="0" w:space="0" w:color="auto"/>
        <w:bottom w:val="none" w:sz="0" w:space="0" w:color="auto"/>
        <w:right w:val="none" w:sz="0" w:space="0" w:color="auto"/>
      </w:divBdr>
    </w:div>
    <w:div w:id="816455539">
      <w:bodyDiv w:val="1"/>
      <w:marLeft w:val="0"/>
      <w:marRight w:val="0"/>
      <w:marTop w:val="0"/>
      <w:marBottom w:val="0"/>
      <w:divBdr>
        <w:top w:val="none" w:sz="0" w:space="0" w:color="auto"/>
        <w:left w:val="none" w:sz="0" w:space="0" w:color="auto"/>
        <w:bottom w:val="none" w:sz="0" w:space="0" w:color="auto"/>
        <w:right w:val="none" w:sz="0" w:space="0" w:color="auto"/>
      </w:divBdr>
    </w:div>
    <w:div w:id="828250337">
      <w:bodyDiv w:val="1"/>
      <w:marLeft w:val="0"/>
      <w:marRight w:val="0"/>
      <w:marTop w:val="0"/>
      <w:marBottom w:val="0"/>
      <w:divBdr>
        <w:top w:val="none" w:sz="0" w:space="0" w:color="auto"/>
        <w:left w:val="none" w:sz="0" w:space="0" w:color="auto"/>
        <w:bottom w:val="none" w:sz="0" w:space="0" w:color="auto"/>
        <w:right w:val="none" w:sz="0" w:space="0" w:color="auto"/>
      </w:divBdr>
    </w:div>
    <w:div w:id="834489623">
      <w:bodyDiv w:val="1"/>
      <w:marLeft w:val="0"/>
      <w:marRight w:val="0"/>
      <w:marTop w:val="0"/>
      <w:marBottom w:val="0"/>
      <w:divBdr>
        <w:top w:val="none" w:sz="0" w:space="0" w:color="auto"/>
        <w:left w:val="none" w:sz="0" w:space="0" w:color="auto"/>
        <w:bottom w:val="none" w:sz="0" w:space="0" w:color="auto"/>
        <w:right w:val="none" w:sz="0" w:space="0" w:color="auto"/>
      </w:divBdr>
    </w:div>
    <w:div w:id="837116841">
      <w:bodyDiv w:val="1"/>
      <w:marLeft w:val="0"/>
      <w:marRight w:val="0"/>
      <w:marTop w:val="0"/>
      <w:marBottom w:val="0"/>
      <w:divBdr>
        <w:top w:val="none" w:sz="0" w:space="0" w:color="auto"/>
        <w:left w:val="none" w:sz="0" w:space="0" w:color="auto"/>
        <w:bottom w:val="none" w:sz="0" w:space="0" w:color="auto"/>
        <w:right w:val="none" w:sz="0" w:space="0" w:color="auto"/>
      </w:divBdr>
    </w:div>
    <w:div w:id="870728500">
      <w:bodyDiv w:val="1"/>
      <w:marLeft w:val="0"/>
      <w:marRight w:val="0"/>
      <w:marTop w:val="0"/>
      <w:marBottom w:val="0"/>
      <w:divBdr>
        <w:top w:val="none" w:sz="0" w:space="0" w:color="auto"/>
        <w:left w:val="none" w:sz="0" w:space="0" w:color="auto"/>
        <w:bottom w:val="none" w:sz="0" w:space="0" w:color="auto"/>
        <w:right w:val="none" w:sz="0" w:space="0" w:color="auto"/>
      </w:divBdr>
    </w:div>
    <w:div w:id="872304715">
      <w:bodyDiv w:val="1"/>
      <w:marLeft w:val="0"/>
      <w:marRight w:val="0"/>
      <w:marTop w:val="0"/>
      <w:marBottom w:val="0"/>
      <w:divBdr>
        <w:top w:val="none" w:sz="0" w:space="0" w:color="auto"/>
        <w:left w:val="none" w:sz="0" w:space="0" w:color="auto"/>
        <w:bottom w:val="none" w:sz="0" w:space="0" w:color="auto"/>
        <w:right w:val="none" w:sz="0" w:space="0" w:color="auto"/>
      </w:divBdr>
    </w:div>
    <w:div w:id="887642200">
      <w:bodyDiv w:val="1"/>
      <w:marLeft w:val="0"/>
      <w:marRight w:val="0"/>
      <w:marTop w:val="0"/>
      <w:marBottom w:val="0"/>
      <w:divBdr>
        <w:top w:val="none" w:sz="0" w:space="0" w:color="auto"/>
        <w:left w:val="none" w:sz="0" w:space="0" w:color="auto"/>
        <w:bottom w:val="none" w:sz="0" w:space="0" w:color="auto"/>
        <w:right w:val="none" w:sz="0" w:space="0" w:color="auto"/>
      </w:divBdr>
    </w:div>
    <w:div w:id="903566553">
      <w:bodyDiv w:val="1"/>
      <w:marLeft w:val="0"/>
      <w:marRight w:val="0"/>
      <w:marTop w:val="0"/>
      <w:marBottom w:val="0"/>
      <w:divBdr>
        <w:top w:val="none" w:sz="0" w:space="0" w:color="auto"/>
        <w:left w:val="none" w:sz="0" w:space="0" w:color="auto"/>
        <w:bottom w:val="none" w:sz="0" w:space="0" w:color="auto"/>
        <w:right w:val="none" w:sz="0" w:space="0" w:color="auto"/>
      </w:divBdr>
    </w:div>
    <w:div w:id="916741806">
      <w:bodyDiv w:val="1"/>
      <w:marLeft w:val="0"/>
      <w:marRight w:val="0"/>
      <w:marTop w:val="0"/>
      <w:marBottom w:val="0"/>
      <w:divBdr>
        <w:top w:val="none" w:sz="0" w:space="0" w:color="auto"/>
        <w:left w:val="none" w:sz="0" w:space="0" w:color="auto"/>
        <w:bottom w:val="none" w:sz="0" w:space="0" w:color="auto"/>
        <w:right w:val="none" w:sz="0" w:space="0" w:color="auto"/>
      </w:divBdr>
    </w:div>
    <w:div w:id="919949454">
      <w:bodyDiv w:val="1"/>
      <w:marLeft w:val="0"/>
      <w:marRight w:val="0"/>
      <w:marTop w:val="0"/>
      <w:marBottom w:val="0"/>
      <w:divBdr>
        <w:top w:val="none" w:sz="0" w:space="0" w:color="auto"/>
        <w:left w:val="none" w:sz="0" w:space="0" w:color="auto"/>
        <w:bottom w:val="none" w:sz="0" w:space="0" w:color="auto"/>
        <w:right w:val="none" w:sz="0" w:space="0" w:color="auto"/>
      </w:divBdr>
    </w:div>
    <w:div w:id="933050187">
      <w:bodyDiv w:val="1"/>
      <w:marLeft w:val="0"/>
      <w:marRight w:val="0"/>
      <w:marTop w:val="0"/>
      <w:marBottom w:val="0"/>
      <w:divBdr>
        <w:top w:val="none" w:sz="0" w:space="0" w:color="auto"/>
        <w:left w:val="none" w:sz="0" w:space="0" w:color="auto"/>
        <w:bottom w:val="none" w:sz="0" w:space="0" w:color="auto"/>
        <w:right w:val="none" w:sz="0" w:space="0" w:color="auto"/>
      </w:divBdr>
    </w:div>
    <w:div w:id="935093372">
      <w:bodyDiv w:val="1"/>
      <w:marLeft w:val="0"/>
      <w:marRight w:val="0"/>
      <w:marTop w:val="0"/>
      <w:marBottom w:val="0"/>
      <w:divBdr>
        <w:top w:val="none" w:sz="0" w:space="0" w:color="auto"/>
        <w:left w:val="none" w:sz="0" w:space="0" w:color="auto"/>
        <w:bottom w:val="none" w:sz="0" w:space="0" w:color="auto"/>
        <w:right w:val="none" w:sz="0" w:space="0" w:color="auto"/>
      </w:divBdr>
    </w:div>
    <w:div w:id="943608663">
      <w:bodyDiv w:val="1"/>
      <w:marLeft w:val="0"/>
      <w:marRight w:val="0"/>
      <w:marTop w:val="0"/>
      <w:marBottom w:val="0"/>
      <w:divBdr>
        <w:top w:val="none" w:sz="0" w:space="0" w:color="auto"/>
        <w:left w:val="none" w:sz="0" w:space="0" w:color="auto"/>
        <w:bottom w:val="none" w:sz="0" w:space="0" w:color="auto"/>
        <w:right w:val="none" w:sz="0" w:space="0" w:color="auto"/>
      </w:divBdr>
    </w:div>
    <w:div w:id="958682034">
      <w:bodyDiv w:val="1"/>
      <w:marLeft w:val="0"/>
      <w:marRight w:val="0"/>
      <w:marTop w:val="0"/>
      <w:marBottom w:val="0"/>
      <w:divBdr>
        <w:top w:val="none" w:sz="0" w:space="0" w:color="auto"/>
        <w:left w:val="none" w:sz="0" w:space="0" w:color="auto"/>
        <w:bottom w:val="none" w:sz="0" w:space="0" w:color="auto"/>
        <w:right w:val="none" w:sz="0" w:space="0" w:color="auto"/>
      </w:divBdr>
    </w:div>
    <w:div w:id="958727550">
      <w:bodyDiv w:val="1"/>
      <w:marLeft w:val="0"/>
      <w:marRight w:val="0"/>
      <w:marTop w:val="0"/>
      <w:marBottom w:val="0"/>
      <w:divBdr>
        <w:top w:val="none" w:sz="0" w:space="0" w:color="auto"/>
        <w:left w:val="none" w:sz="0" w:space="0" w:color="auto"/>
        <w:bottom w:val="none" w:sz="0" w:space="0" w:color="auto"/>
        <w:right w:val="none" w:sz="0" w:space="0" w:color="auto"/>
      </w:divBdr>
    </w:div>
    <w:div w:id="959651022">
      <w:bodyDiv w:val="1"/>
      <w:marLeft w:val="0"/>
      <w:marRight w:val="0"/>
      <w:marTop w:val="0"/>
      <w:marBottom w:val="0"/>
      <w:divBdr>
        <w:top w:val="none" w:sz="0" w:space="0" w:color="auto"/>
        <w:left w:val="none" w:sz="0" w:space="0" w:color="auto"/>
        <w:bottom w:val="none" w:sz="0" w:space="0" w:color="auto"/>
        <w:right w:val="none" w:sz="0" w:space="0" w:color="auto"/>
      </w:divBdr>
    </w:div>
    <w:div w:id="972446464">
      <w:bodyDiv w:val="1"/>
      <w:marLeft w:val="0"/>
      <w:marRight w:val="0"/>
      <w:marTop w:val="0"/>
      <w:marBottom w:val="0"/>
      <w:divBdr>
        <w:top w:val="none" w:sz="0" w:space="0" w:color="auto"/>
        <w:left w:val="none" w:sz="0" w:space="0" w:color="auto"/>
        <w:bottom w:val="none" w:sz="0" w:space="0" w:color="auto"/>
        <w:right w:val="none" w:sz="0" w:space="0" w:color="auto"/>
      </w:divBdr>
    </w:div>
    <w:div w:id="996421878">
      <w:bodyDiv w:val="1"/>
      <w:marLeft w:val="0"/>
      <w:marRight w:val="0"/>
      <w:marTop w:val="0"/>
      <w:marBottom w:val="0"/>
      <w:divBdr>
        <w:top w:val="none" w:sz="0" w:space="0" w:color="auto"/>
        <w:left w:val="none" w:sz="0" w:space="0" w:color="auto"/>
        <w:bottom w:val="none" w:sz="0" w:space="0" w:color="auto"/>
        <w:right w:val="none" w:sz="0" w:space="0" w:color="auto"/>
      </w:divBdr>
    </w:div>
    <w:div w:id="1016688396">
      <w:bodyDiv w:val="1"/>
      <w:marLeft w:val="0"/>
      <w:marRight w:val="0"/>
      <w:marTop w:val="0"/>
      <w:marBottom w:val="0"/>
      <w:divBdr>
        <w:top w:val="none" w:sz="0" w:space="0" w:color="auto"/>
        <w:left w:val="none" w:sz="0" w:space="0" w:color="auto"/>
        <w:bottom w:val="none" w:sz="0" w:space="0" w:color="auto"/>
        <w:right w:val="none" w:sz="0" w:space="0" w:color="auto"/>
      </w:divBdr>
    </w:div>
    <w:div w:id="1019627344">
      <w:bodyDiv w:val="1"/>
      <w:marLeft w:val="0"/>
      <w:marRight w:val="0"/>
      <w:marTop w:val="0"/>
      <w:marBottom w:val="0"/>
      <w:divBdr>
        <w:top w:val="none" w:sz="0" w:space="0" w:color="auto"/>
        <w:left w:val="none" w:sz="0" w:space="0" w:color="auto"/>
        <w:bottom w:val="none" w:sz="0" w:space="0" w:color="auto"/>
        <w:right w:val="none" w:sz="0" w:space="0" w:color="auto"/>
      </w:divBdr>
    </w:div>
    <w:div w:id="1022241280">
      <w:bodyDiv w:val="1"/>
      <w:marLeft w:val="0"/>
      <w:marRight w:val="0"/>
      <w:marTop w:val="0"/>
      <w:marBottom w:val="0"/>
      <w:divBdr>
        <w:top w:val="none" w:sz="0" w:space="0" w:color="auto"/>
        <w:left w:val="none" w:sz="0" w:space="0" w:color="auto"/>
        <w:bottom w:val="none" w:sz="0" w:space="0" w:color="auto"/>
        <w:right w:val="none" w:sz="0" w:space="0" w:color="auto"/>
      </w:divBdr>
    </w:div>
    <w:div w:id="1023046678">
      <w:bodyDiv w:val="1"/>
      <w:marLeft w:val="0"/>
      <w:marRight w:val="0"/>
      <w:marTop w:val="0"/>
      <w:marBottom w:val="0"/>
      <w:divBdr>
        <w:top w:val="none" w:sz="0" w:space="0" w:color="auto"/>
        <w:left w:val="none" w:sz="0" w:space="0" w:color="auto"/>
        <w:bottom w:val="none" w:sz="0" w:space="0" w:color="auto"/>
        <w:right w:val="none" w:sz="0" w:space="0" w:color="auto"/>
      </w:divBdr>
    </w:div>
    <w:div w:id="1025401224">
      <w:bodyDiv w:val="1"/>
      <w:marLeft w:val="0"/>
      <w:marRight w:val="0"/>
      <w:marTop w:val="0"/>
      <w:marBottom w:val="0"/>
      <w:divBdr>
        <w:top w:val="none" w:sz="0" w:space="0" w:color="auto"/>
        <w:left w:val="none" w:sz="0" w:space="0" w:color="auto"/>
        <w:bottom w:val="none" w:sz="0" w:space="0" w:color="auto"/>
        <w:right w:val="none" w:sz="0" w:space="0" w:color="auto"/>
      </w:divBdr>
    </w:div>
    <w:div w:id="1031493374">
      <w:bodyDiv w:val="1"/>
      <w:marLeft w:val="0"/>
      <w:marRight w:val="0"/>
      <w:marTop w:val="0"/>
      <w:marBottom w:val="0"/>
      <w:divBdr>
        <w:top w:val="none" w:sz="0" w:space="0" w:color="auto"/>
        <w:left w:val="none" w:sz="0" w:space="0" w:color="auto"/>
        <w:bottom w:val="none" w:sz="0" w:space="0" w:color="auto"/>
        <w:right w:val="none" w:sz="0" w:space="0" w:color="auto"/>
      </w:divBdr>
    </w:div>
    <w:div w:id="1035275113">
      <w:bodyDiv w:val="1"/>
      <w:marLeft w:val="0"/>
      <w:marRight w:val="0"/>
      <w:marTop w:val="0"/>
      <w:marBottom w:val="0"/>
      <w:divBdr>
        <w:top w:val="none" w:sz="0" w:space="0" w:color="auto"/>
        <w:left w:val="none" w:sz="0" w:space="0" w:color="auto"/>
        <w:bottom w:val="none" w:sz="0" w:space="0" w:color="auto"/>
        <w:right w:val="none" w:sz="0" w:space="0" w:color="auto"/>
      </w:divBdr>
    </w:div>
    <w:div w:id="1053314047">
      <w:bodyDiv w:val="1"/>
      <w:marLeft w:val="0"/>
      <w:marRight w:val="0"/>
      <w:marTop w:val="0"/>
      <w:marBottom w:val="0"/>
      <w:divBdr>
        <w:top w:val="none" w:sz="0" w:space="0" w:color="auto"/>
        <w:left w:val="none" w:sz="0" w:space="0" w:color="auto"/>
        <w:bottom w:val="none" w:sz="0" w:space="0" w:color="auto"/>
        <w:right w:val="none" w:sz="0" w:space="0" w:color="auto"/>
      </w:divBdr>
    </w:div>
    <w:div w:id="1060791400">
      <w:bodyDiv w:val="1"/>
      <w:marLeft w:val="0"/>
      <w:marRight w:val="0"/>
      <w:marTop w:val="0"/>
      <w:marBottom w:val="0"/>
      <w:divBdr>
        <w:top w:val="none" w:sz="0" w:space="0" w:color="auto"/>
        <w:left w:val="none" w:sz="0" w:space="0" w:color="auto"/>
        <w:bottom w:val="none" w:sz="0" w:space="0" w:color="auto"/>
        <w:right w:val="none" w:sz="0" w:space="0" w:color="auto"/>
      </w:divBdr>
    </w:div>
    <w:div w:id="1061715760">
      <w:bodyDiv w:val="1"/>
      <w:marLeft w:val="0"/>
      <w:marRight w:val="0"/>
      <w:marTop w:val="0"/>
      <w:marBottom w:val="0"/>
      <w:divBdr>
        <w:top w:val="none" w:sz="0" w:space="0" w:color="auto"/>
        <w:left w:val="none" w:sz="0" w:space="0" w:color="auto"/>
        <w:bottom w:val="none" w:sz="0" w:space="0" w:color="auto"/>
        <w:right w:val="none" w:sz="0" w:space="0" w:color="auto"/>
      </w:divBdr>
    </w:div>
    <w:div w:id="1066536904">
      <w:bodyDiv w:val="1"/>
      <w:marLeft w:val="0"/>
      <w:marRight w:val="0"/>
      <w:marTop w:val="0"/>
      <w:marBottom w:val="0"/>
      <w:divBdr>
        <w:top w:val="none" w:sz="0" w:space="0" w:color="auto"/>
        <w:left w:val="none" w:sz="0" w:space="0" w:color="auto"/>
        <w:bottom w:val="none" w:sz="0" w:space="0" w:color="auto"/>
        <w:right w:val="none" w:sz="0" w:space="0" w:color="auto"/>
      </w:divBdr>
    </w:div>
    <w:div w:id="1080057916">
      <w:bodyDiv w:val="1"/>
      <w:marLeft w:val="0"/>
      <w:marRight w:val="0"/>
      <w:marTop w:val="0"/>
      <w:marBottom w:val="0"/>
      <w:divBdr>
        <w:top w:val="none" w:sz="0" w:space="0" w:color="auto"/>
        <w:left w:val="none" w:sz="0" w:space="0" w:color="auto"/>
        <w:bottom w:val="none" w:sz="0" w:space="0" w:color="auto"/>
        <w:right w:val="none" w:sz="0" w:space="0" w:color="auto"/>
      </w:divBdr>
    </w:div>
    <w:div w:id="1084182870">
      <w:bodyDiv w:val="1"/>
      <w:marLeft w:val="0"/>
      <w:marRight w:val="0"/>
      <w:marTop w:val="0"/>
      <w:marBottom w:val="0"/>
      <w:divBdr>
        <w:top w:val="none" w:sz="0" w:space="0" w:color="auto"/>
        <w:left w:val="none" w:sz="0" w:space="0" w:color="auto"/>
        <w:bottom w:val="none" w:sz="0" w:space="0" w:color="auto"/>
        <w:right w:val="none" w:sz="0" w:space="0" w:color="auto"/>
      </w:divBdr>
    </w:div>
    <w:div w:id="1103720268">
      <w:bodyDiv w:val="1"/>
      <w:marLeft w:val="0"/>
      <w:marRight w:val="0"/>
      <w:marTop w:val="0"/>
      <w:marBottom w:val="0"/>
      <w:divBdr>
        <w:top w:val="none" w:sz="0" w:space="0" w:color="auto"/>
        <w:left w:val="none" w:sz="0" w:space="0" w:color="auto"/>
        <w:bottom w:val="none" w:sz="0" w:space="0" w:color="auto"/>
        <w:right w:val="none" w:sz="0" w:space="0" w:color="auto"/>
      </w:divBdr>
    </w:div>
    <w:div w:id="1111896360">
      <w:bodyDiv w:val="1"/>
      <w:marLeft w:val="0"/>
      <w:marRight w:val="0"/>
      <w:marTop w:val="0"/>
      <w:marBottom w:val="0"/>
      <w:divBdr>
        <w:top w:val="none" w:sz="0" w:space="0" w:color="auto"/>
        <w:left w:val="none" w:sz="0" w:space="0" w:color="auto"/>
        <w:bottom w:val="none" w:sz="0" w:space="0" w:color="auto"/>
        <w:right w:val="none" w:sz="0" w:space="0" w:color="auto"/>
      </w:divBdr>
    </w:div>
    <w:div w:id="1132288026">
      <w:bodyDiv w:val="1"/>
      <w:marLeft w:val="0"/>
      <w:marRight w:val="0"/>
      <w:marTop w:val="0"/>
      <w:marBottom w:val="0"/>
      <w:divBdr>
        <w:top w:val="none" w:sz="0" w:space="0" w:color="auto"/>
        <w:left w:val="none" w:sz="0" w:space="0" w:color="auto"/>
        <w:bottom w:val="none" w:sz="0" w:space="0" w:color="auto"/>
        <w:right w:val="none" w:sz="0" w:space="0" w:color="auto"/>
      </w:divBdr>
    </w:div>
    <w:div w:id="1139343935">
      <w:bodyDiv w:val="1"/>
      <w:marLeft w:val="0"/>
      <w:marRight w:val="0"/>
      <w:marTop w:val="0"/>
      <w:marBottom w:val="0"/>
      <w:divBdr>
        <w:top w:val="none" w:sz="0" w:space="0" w:color="auto"/>
        <w:left w:val="none" w:sz="0" w:space="0" w:color="auto"/>
        <w:bottom w:val="none" w:sz="0" w:space="0" w:color="auto"/>
        <w:right w:val="none" w:sz="0" w:space="0" w:color="auto"/>
      </w:divBdr>
    </w:div>
    <w:div w:id="1150367387">
      <w:bodyDiv w:val="1"/>
      <w:marLeft w:val="0"/>
      <w:marRight w:val="0"/>
      <w:marTop w:val="0"/>
      <w:marBottom w:val="0"/>
      <w:divBdr>
        <w:top w:val="none" w:sz="0" w:space="0" w:color="auto"/>
        <w:left w:val="none" w:sz="0" w:space="0" w:color="auto"/>
        <w:bottom w:val="none" w:sz="0" w:space="0" w:color="auto"/>
        <w:right w:val="none" w:sz="0" w:space="0" w:color="auto"/>
      </w:divBdr>
    </w:div>
    <w:div w:id="1151286749">
      <w:bodyDiv w:val="1"/>
      <w:marLeft w:val="0"/>
      <w:marRight w:val="0"/>
      <w:marTop w:val="0"/>
      <w:marBottom w:val="0"/>
      <w:divBdr>
        <w:top w:val="none" w:sz="0" w:space="0" w:color="auto"/>
        <w:left w:val="none" w:sz="0" w:space="0" w:color="auto"/>
        <w:bottom w:val="none" w:sz="0" w:space="0" w:color="auto"/>
        <w:right w:val="none" w:sz="0" w:space="0" w:color="auto"/>
      </w:divBdr>
    </w:div>
    <w:div w:id="1152526873">
      <w:bodyDiv w:val="1"/>
      <w:marLeft w:val="0"/>
      <w:marRight w:val="0"/>
      <w:marTop w:val="0"/>
      <w:marBottom w:val="0"/>
      <w:divBdr>
        <w:top w:val="none" w:sz="0" w:space="0" w:color="auto"/>
        <w:left w:val="none" w:sz="0" w:space="0" w:color="auto"/>
        <w:bottom w:val="none" w:sz="0" w:space="0" w:color="auto"/>
        <w:right w:val="none" w:sz="0" w:space="0" w:color="auto"/>
      </w:divBdr>
    </w:div>
    <w:div w:id="1179779517">
      <w:bodyDiv w:val="1"/>
      <w:marLeft w:val="0"/>
      <w:marRight w:val="0"/>
      <w:marTop w:val="0"/>
      <w:marBottom w:val="0"/>
      <w:divBdr>
        <w:top w:val="none" w:sz="0" w:space="0" w:color="auto"/>
        <w:left w:val="none" w:sz="0" w:space="0" w:color="auto"/>
        <w:bottom w:val="none" w:sz="0" w:space="0" w:color="auto"/>
        <w:right w:val="none" w:sz="0" w:space="0" w:color="auto"/>
      </w:divBdr>
    </w:div>
    <w:div w:id="1188057593">
      <w:bodyDiv w:val="1"/>
      <w:marLeft w:val="0"/>
      <w:marRight w:val="0"/>
      <w:marTop w:val="0"/>
      <w:marBottom w:val="0"/>
      <w:divBdr>
        <w:top w:val="none" w:sz="0" w:space="0" w:color="auto"/>
        <w:left w:val="none" w:sz="0" w:space="0" w:color="auto"/>
        <w:bottom w:val="none" w:sz="0" w:space="0" w:color="auto"/>
        <w:right w:val="none" w:sz="0" w:space="0" w:color="auto"/>
      </w:divBdr>
    </w:div>
    <w:div w:id="1196695822">
      <w:bodyDiv w:val="1"/>
      <w:marLeft w:val="0"/>
      <w:marRight w:val="0"/>
      <w:marTop w:val="0"/>
      <w:marBottom w:val="0"/>
      <w:divBdr>
        <w:top w:val="none" w:sz="0" w:space="0" w:color="auto"/>
        <w:left w:val="none" w:sz="0" w:space="0" w:color="auto"/>
        <w:bottom w:val="none" w:sz="0" w:space="0" w:color="auto"/>
        <w:right w:val="none" w:sz="0" w:space="0" w:color="auto"/>
      </w:divBdr>
    </w:div>
    <w:div w:id="1210414887">
      <w:bodyDiv w:val="1"/>
      <w:marLeft w:val="0"/>
      <w:marRight w:val="0"/>
      <w:marTop w:val="0"/>
      <w:marBottom w:val="0"/>
      <w:divBdr>
        <w:top w:val="none" w:sz="0" w:space="0" w:color="auto"/>
        <w:left w:val="none" w:sz="0" w:space="0" w:color="auto"/>
        <w:bottom w:val="none" w:sz="0" w:space="0" w:color="auto"/>
        <w:right w:val="none" w:sz="0" w:space="0" w:color="auto"/>
      </w:divBdr>
    </w:div>
    <w:div w:id="1227187310">
      <w:bodyDiv w:val="1"/>
      <w:marLeft w:val="0"/>
      <w:marRight w:val="0"/>
      <w:marTop w:val="0"/>
      <w:marBottom w:val="0"/>
      <w:divBdr>
        <w:top w:val="none" w:sz="0" w:space="0" w:color="auto"/>
        <w:left w:val="none" w:sz="0" w:space="0" w:color="auto"/>
        <w:bottom w:val="none" w:sz="0" w:space="0" w:color="auto"/>
        <w:right w:val="none" w:sz="0" w:space="0" w:color="auto"/>
      </w:divBdr>
    </w:div>
    <w:div w:id="1244802790">
      <w:bodyDiv w:val="1"/>
      <w:marLeft w:val="0"/>
      <w:marRight w:val="0"/>
      <w:marTop w:val="0"/>
      <w:marBottom w:val="0"/>
      <w:divBdr>
        <w:top w:val="none" w:sz="0" w:space="0" w:color="auto"/>
        <w:left w:val="none" w:sz="0" w:space="0" w:color="auto"/>
        <w:bottom w:val="none" w:sz="0" w:space="0" w:color="auto"/>
        <w:right w:val="none" w:sz="0" w:space="0" w:color="auto"/>
      </w:divBdr>
    </w:div>
    <w:div w:id="1257862066">
      <w:bodyDiv w:val="1"/>
      <w:marLeft w:val="0"/>
      <w:marRight w:val="0"/>
      <w:marTop w:val="0"/>
      <w:marBottom w:val="0"/>
      <w:divBdr>
        <w:top w:val="none" w:sz="0" w:space="0" w:color="auto"/>
        <w:left w:val="none" w:sz="0" w:space="0" w:color="auto"/>
        <w:bottom w:val="none" w:sz="0" w:space="0" w:color="auto"/>
        <w:right w:val="none" w:sz="0" w:space="0" w:color="auto"/>
      </w:divBdr>
    </w:div>
    <w:div w:id="1260990805">
      <w:bodyDiv w:val="1"/>
      <w:marLeft w:val="0"/>
      <w:marRight w:val="0"/>
      <w:marTop w:val="0"/>
      <w:marBottom w:val="0"/>
      <w:divBdr>
        <w:top w:val="none" w:sz="0" w:space="0" w:color="auto"/>
        <w:left w:val="none" w:sz="0" w:space="0" w:color="auto"/>
        <w:bottom w:val="none" w:sz="0" w:space="0" w:color="auto"/>
        <w:right w:val="none" w:sz="0" w:space="0" w:color="auto"/>
      </w:divBdr>
    </w:div>
    <w:div w:id="1268662719">
      <w:bodyDiv w:val="1"/>
      <w:marLeft w:val="0"/>
      <w:marRight w:val="0"/>
      <w:marTop w:val="0"/>
      <w:marBottom w:val="0"/>
      <w:divBdr>
        <w:top w:val="none" w:sz="0" w:space="0" w:color="auto"/>
        <w:left w:val="none" w:sz="0" w:space="0" w:color="auto"/>
        <w:bottom w:val="none" w:sz="0" w:space="0" w:color="auto"/>
        <w:right w:val="none" w:sz="0" w:space="0" w:color="auto"/>
      </w:divBdr>
    </w:div>
    <w:div w:id="1286811368">
      <w:bodyDiv w:val="1"/>
      <w:marLeft w:val="0"/>
      <w:marRight w:val="0"/>
      <w:marTop w:val="0"/>
      <w:marBottom w:val="0"/>
      <w:divBdr>
        <w:top w:val="none" w:sz="0" w:space="0" w:color="auto"/>
        <w:left w:val="none" w:sz="0" w:space="0" w:color="auto"/>
        <w:bottom w:val="none" w:sz="0" w:space="0" w:color="auto"/>
        <w:right w:val="none" w:sz="0" w:space="0" w:color="auto"/>
      </w:divBdr>
    </w:div>
    <w:div w:id="1287928401">
      <w:bodyDiv w:val="1"/>
      <w:marLeft w:val="0"/>
      <w:marRight w:val="0"/>
      <w:marTop w:val="0"/>
      <w:marBottom w:val="0"/>
      <w:divBdr>
        <w:top w:val="none" w:sz="0" w:space="0" w:color="auto"/>
        <w:left w:val="none" w:sz="0" w:space="0" w:color="auto"/>
        <w:bottom w:val="none" w:sz="0" w:space="0" w:color="auto"/>
        <w:right w:val="none" w:sz="0" w:space="0" w:color="auto"/>
      </w:divBdr>
    </w:div>
    <w:div w:id="1298678871">
      <w:bodyDiv w:val="1"/>
      <w:marLeft w:val="0"/>
      <w:marRight w:val="0"/>
      <w:marTop w:val="0"/>
      <w:marBottom w:val="0"/>
      <w:divBdr>
        <w:top w:val="none" w:sz="0" w:space="0" w:color="auto"/>
        <w:left w:val="none" w:sz="0" w:space="0" w:color="auto"/>
        <w:bottom w:val="none" w:sz="0" w:space="0" w:color="auto"/>
        <w:right w:val="none" w:sz="0" w:space="0" w:color="auto"/>
      </w:divBdr>
    </w:div>
    <w:div w:id="1299800868">
      <w:bodyDiv w:val="1"/>
      <w:marLeft w:val="0"/>
      <w:marRight w:val="0"/>
      <w:marTop w:val="0"/>
      <w:marBottom w:val="0"/>
      <w:divBdr>
        <w:top w:val="none" w:sz="0" w:space="0" w:color="auto"/>
        <w:left w:val="none" w:sz="0" w:space="0" w:color="auto"/>
        <w:bottom w:val="none" w:sz="0" w:space="0" w:color="auto"/>
        <w:right w:val="none" w:sz="0" w:space="0" w:color="auto"/>
      </w:divBdr>
    </w:div>
    <w:div w:id="1302227167">
      <w:bodyDiv w:val="1"/>
      <w:marLeft w:val="0"/>
      <w:marRight w:val="0"/>
      <w:marTop w:val="0"/>
      <w:marBottom w:val="0"/>
      <w:divBdr>
        <w:top w:val="none" w:sz="0" w:space="0" w:color="auto"/>
        <w:left w:val="none" w:sz="0" w:space="0" w:color="auto"/>
        <w:bottom w:val="none" w:sz="0" w:space="0" w:color="auto"/>
        <w:right w:val="none" w:sz="0" w:space="0" w:color="auto"/>
      </w:divBdr>
    </w:div>
    <w:div w:id="1308121949">
      <w:bodyDiv w:val="1"/>
      <w:marLeft w:val="0"/>
      <w:marRight w:val="0"/>
      <w:marTop w:val="0"/>
      <w:marBottom w:val="0"/>
      <w:divBdr>
        <w:top w:val="none" w:sz="0" w:space="0" w:color="auto"/>
        <w:left w:val="none" w:sz="0" w:space="0" w:color="auto"/>
        <w:bottom w:val="none" w:sz="0" w:space="0" w:color="auto"/>
        <w:right w:val="none" w:sz="0" w:space="0" w:color="auto"/>
      </w:divBdr>
    </w:div>
    <w:div w:id="1311208058">
      <w:bodyDiv w:val="1"/>
      <w:marLeft w:val="0"/>
      <w:marRight w:val="0"/>
      <w:marTop w:val="0"/>
      <w:marBottom w:val="0"/>
      <w:divBdr>
        <w:top w:val="none" w:sz="0" w:space="0" w:color="auto"/>
        <w:left w:val="none" w:sz="0" w:space="0" w:color="auto"/>
        <w:bottom w:val="none" w:sz="0" w:space="0" w:color="auto"/>
        <w:right w:val="none" w:sz="0" w:space="0" w:color="auto"/>
      </w:divBdr>
    </w:div>
    <w:div w:id="1320184504">
      <w:bodyDiv w:val="1"/>
      <w:marLeft w:val="0"/>
      <w:marRight w:val="0"/>
      <w:marTop w:val="0"/>
      <w:marBottom w:val="0"/>
      <w:divBdr>
        <w:top w:val="none" w:sz="0" w:space="0" w:color="auto"/>
        <w:left w:val="none" w:sz="0" w:space="0" w:color="auto"/>
        <w:bottom w:val="none" w:sz="0" w:space="0" w:color="auto"/>
        <w:right w:val="none" w:sz="0" w:space="0" w:color="auto"/>
      </w:divBdr>
    </w:div>
    <w:div w:id="1324242648">
      <w:bodyDiv w:val="1"/>
      <w:marLeft w:val="0"/>
      <w:marRight w:val="0"/>
      <w:marTop w:val="0"/>
      <w:marBottom w:val="0"/>
      <w:divBdr>
        <w:top w:val="none" w:sz="0" w:space="0" w:color="auto"/>
        <w:left w:val="none" w:sz="0" w:space="0" w:color="auto"/>
        <w:bottom w:val="none" w:sz="0" w:space="0" w:color="auto"/>
        <w:right w:val="none" w:sz="0" w:space="0" w:color="auto"/>
      </w:divBdr>
    </w:div>
    <w:div w:id="1326325443">
      <w:bodyDiv w:val="1"/>
      <w:marLeft w:val="0"/>
      <w:marRight w:val="0"/>
      <w:marTop w:val="0"/>
      <w:marBottom w:val="0"/>
      <w:divBdr>
        <w:top w:val="none" w:sz="0" w:space="0" w:color="auto"/>
        <w:left w:val="none" w:sz="0" w:space="0" w:color="auto"/>
        <w:bottom w:val="none" w:sz="0" w:space="0" w:color="auto"/>
        <w:right w:val="none" w:sz="0" w:space="0" w:color="auto"/>
      </w:divBdr>
    </w:div>
    <w:div w:id="1334912540">
      <w:bodyDiv w:val="1"/>
      <w:marLeft w:val="0"/>
      <w:marRight w:val="0"/>
      <w:marTop w:val="0"/>
      <w:marBottom w:val="0"/>
      <w:divBdr>
        <w:top w:val="none" w:sz="0" w:space="0" w:color="auto"/>
        <w:left w:val="none" w:sz="0" w:space="0" w:color="auto"/>
        <w:bottom w:val="none" w:sz="0" w:space="0" w:color="auto"/>
        <w:right w:val="none" w:sz="0" w:space="0" w:color="auto"/>
      </w:divBdr>
    </w:div>
    <w:div w:id="1346052367">
      <w:bodyDiv w:val="1"/>
      <w:marLeft w:val="0"/>
      <w:marRight w:val="0"/>
      <w:marTop w:val="0"/>
      <w:marBottom w:val="0"/>
      <w:divBdr>
        <w:top w:val="none" w:sz="0" w:space="0" w:color="auto"/>
        <w:left w:val="none" w:sz="0" w:space="0" w:color="auto"/>
        <w:bottom w:val="none" w:sz="0" w:space="0" w:color="auto"/>
        <w:right w:val="none" w:sz="0" w:space="0" w:color="auto"/>
      </w:divBdr>
    </w:div>
    <w:div w:id="1359156749">
      <w:bodyDiv w:val="1"/>
      <w:marLeft w:val="0"/>
      <w:marRight w:val="0"/>
      <w:marTop w:val="0"/>
      <w:marBottom w:val="0"/>
      <w:divBdr>
        <w:top w:val="none" w:sz="0" w:space="0" w:color="auto"/>
        <w:left w:val="none" w:sz="0" w:space="0" w:color="auto"/>
        <w:bottom w:val="none" w:sz="0" w:space="0" w:color="auto"/>
        <w:right w:val="none" w:sz="0" w:space="0" w:color="auto"/>
      </w:divBdr>
    </w:div>
    <w:div w:id="1365403076">
      <w:bodyDiv w:val="1"/>
      <w:marLeft w:val="0"/>
      <w:marRight w:val="0"/>
      <w:marTop w:val="0"/>
      <w:marBottom w:val="0"/>
      <w:divBdr>
        <w:top w:val="none" w:sz="0" w:space="0" w:color="auto"/>
        <w:left w:val="none" w:sz="0" w:space="0" w:color="auto"/>
        <w:bottom w:val="none" w:sz="0" w:space="0" w:color="auto"/>
        <w:right w:val="none" w:sz="0" w:space="0" w:color="auto"/>
      </w:divBdr>
    </w:div>
    <w:div w:id="1370378205">
      <w:bodyDiv w:val="1"/>
      <w:marLeft w:val="0"/>
      <w:marRight w:val="0"/>
      <w:marTop w:val="0"/>
      <w:marBottom w:val="0"/>
      <w:divBdr>
        <w:top w:val="none" w:sz="0" w:space="0" w:color="auto"/>
        <w:left w:val="none" w:sz="0" w:space="0" w:color="auto"/>
        <w:bottom w:val="none" w:sz="0" w:space="0" w:color="auto"/>
        <w:right w:val="none" w:sz="0" w:space="0" w:color="auto"/>
      </w:divBdr>
    </w:div>
    <w:div w:id="1372997676">
      <w:bodyDiv w:val="1"/>
      <w:marLeft w:val="0"/>
      <w:marRight w:val="0"/>
      <w:marTop w:val="0"/>
      <w:marBottom w:val="0"/>
      <w:divBdr>
        <w:top w:val="none" w:sz="0" w:space="0" w:color="auto"/>
        <w:left w:val="none" w:sz="0" w:space="0" w:color="auto"/>
        <w:bottom w:val="none" w:sz="0" w:space="0" w:color="auto"/>
        <w:right w:val="none" w:sz="0" w:space="0" w:color="auto"/>
      </w:divBdr>
    </w:div>
    <w:div w:id="1381172852">
      <w:bodyDiv w:val="1"/>
      <w:marLeft w:val="0"/>
      <w:marRight w:val="0"/>
      <w:marTop w:val="0"/>
      <w:marBottom w:val="0"/>
      <w:divBdr>
        <w:top w:val="none" w:sz="0" w:space="0" w:color="auto"/>
        <w:left w:val="none" w:sz="0" w:space="0" w:color="auto"/>
        <w:bottom w:val="none" w:sz="0" w:space="0" w:color="auto"/>
        <w:right w:val="none" w:sz="0" w:space="0" w:color="auto"/>
      </w:divBdr>
    </w:div>
    <w:div w:id="1410931707">
      <w:bodyDiv w:val="1"/>
      <w:marLeft w:val="0"/>
      <w:marRight w:val="0"/>
      <w:marTop w:val="0"/>
      <w:marBottom w:val="0"/>
      <w:divBdr>
        <w:top w:val="none" w:sz="0" w:space="0" w:color="auto"/>
        <w:left w:val="none" w:sz="0" w:space="0" w:color="auto"/>
        <w:bottom w:val="none" w:sz="0" w:space="0" w:color="auto"/>
        <w:right w:val="none" w:sz="0" w:space="0" w:color="auto"/>
      </w:divBdr>
    </w:div>
    <w:div w:id="1411001210">
      <w:bodyDiv w:val="1"/>
      <w:marLeft w:val="0"/>
      <w:marRight w:val="0"/>
      <w:marTop w:val="0"/>
      <w:marBottom w:val="0"/>
      <w:divBdr>
        <w:top w:val="none" w:sz="0" w:space="0" w:color="auto"/>
        <w:left w:val="none" w:sz="0" w:space="0" w:color="auto"/>
        <w:bottom w:val="none" w:sz="0" w:space="0" w:color="auto"/>
        <w:right w:val="none" w:sz="0" w:space="0" w:color="auto"/>
      </w:divBdr>
    </w:div>
    <w:div w:id="1414814749">
      <w:bodyDiv w:val="1"/>
      <w:marLeft w:val="0"/>
      <w:marRight w:val="0"/>
      <w:marTop w:val="0"/>
      <w:marBottom w:val="0"/>
      <w:divBdr>
        <w:top w:val="none" w:sz="0" w:space="0" w:color="auto"/>
        <w:left w:val="none" w:sz="0" w:space="0" w:color="auto"/>
        <w:bottom w:val="none" w:sz="0" w:space="0" w:color="auto"/>
        <w:right w:val="none" w:sz="0" w:space="0" w:color="auto"/>
      </w:divBdr>
    </w:div>
    <w:div w:id="1418793806">
      <w:bodyDiv w:val="1"/>
      <w:marLeft w:val="0"/>
      <w:marRight w:val="0"/>
      <w:marTop w:val="0"/>
      <w:marBottom w:val="0"/>
      <w:divBdr>
        <w:top w:val="none" w:sz="0" w:space="0" w:color="auto"/>
        <w:left w:val="none" w:sz="0" w:space="0" w:color="auto"/>
        <w:bottom w:val="none" w:sz="0" w:space="0" w:color="auto"/>
        <w:right w:val="none" w:sz="0" w:space="0" w:color="auto"/>
      </w:divBdr>
    </w:div>
    <w:div w:id="1454405106">
      <w:bodyDiv w:val="1"/>
      <w:marLeft w:val="0"/>
      <w:marRight w:val="0"/>
      <w:marTop w:val="0"/>
      <w:marBottom w:val="0"/>
      <w:divBdr>
        <w:top w:val="none" w:sz="0" w:space="0" w:color="auto"/>
        <w:left w:val="none" w:sz="0" w:space="0" w:color="auto"/>
        <w:bottom w:val="none" w:sz="0" w:space="0" w:color="auto"/>
        <w:right w:val="none" w:sz="0" w:space="0" w:color="auto"/>
      </w:divBdr>
    </w:div>
    <w:div w:id="1461267089">
      <w:bodyDiv w:val="1"/>
      <w:marLeft w:val="0"/>
      <w:marRight w:val="0"/>
      <w:marTop w:val="0"/>
      <w:marBottom w:val="0"/>
      <w:divBdr>
        <w:top w:val="none" w:sz="0" w:space="0" w:color="auto"/>
        <w:left w:val="none" w:sz="0" w:space="0" w:color="auto"/>
        <w:bottom w:val="none" w:sz="0" w:space="0" w:color="auto"/>
        <w:right w:val="none" w:sz="0" w:space="0" w:color="auto"/>
      </w:divBdr>
    </w:div>
    <w:div w:id="1478958423">
      <w:bodyDiv w:val="1"/>
      <w:marLeft w:val="0"/>
      <w:marRight w:val="0"/>
      <w:marTop w:val="0"/>
      <w:marBottom w:val="0"/>
      <w:divBdr>
        <w:top w:val="none" w:sz="0" w:space="0" w:color="auto"/>
        <w:left w:val="none" w:sz="0" w:space="0" w:color="auto"/>
        <w:bottom w:val="none" w:sz="0" w:space="0" w:color="auto"/>
        <w:right w:val="none" w:sz="0" w:space="0" w:color="auto"/>
      </w:divBdr>
    </w:div>
    <w:div w:id="1480225247">
      <w:bodyDiv w:val="1"/>
      <w:marLeft w:val="0"/>
      <w:marRight w:val="0"/>
      <w:marTop w:val="0"/>
      <w:marBottom w:val="0"/>
      <w:divBdr>
        <w:top w:val="none" w:sz="0" w:space="0" w:color="auto"/>
        <w:left w:val="none" w:sz="0" w:space="0" w:color="auto"/>
        <w:bottom w:val="none" w:sz="0" w:space="0" w:color="auto"/>
        <w:right w:val="none" w:sz="0" w:space="0" w:color="auto"/>
      </w:divBdr>
    </w:div>
    <w:div w:id="1491871368">
      <w:bodyDiv w:val="1"/>
      <w:marLeft w:val="0"/>
      <w:marRight w:val="0"/>
      <w:marTop w:val="0"/>
      <w:marBottom w:val="0"/>
      <w:divBdr>
        <w:top w:val="none" w:sz="0" w:space="0" w:color="auto"/>
        <w:left w:val="none" w:sz="0" w:space="0" w:color="auto"/>
        <w:bottom w:val="none" w:sz="0" w:space="0" w:color="auto"/>
        <w:right w:val="none" w:sz="0" w:space="0" w:color="auto"/>
      </w:divBdr>
    </w:div>
    <w:div w:id="1494224623">
      <w:bodyDiv w:val="1"/>
      <w:marLeft w:val="0"/>
      <w:marRight w:val="0"/>
      <w:marTop w:val="0"/>
      <w:marBottom w:val="0"/>
      <w:divBdr>
        <w:top w:val="none" w:sz="0" w:space="0" w:color="auto"/>
        <w:left w:val="none" w:sz="0" w:space="0" w:color="auto"/>
        <w:bottom w:val="none" w:sz="0" w:space="0" w:color="auto"/>
        <w:right w:val="none" w:sz="0" w:space="0" w:color="auto"/>
      </w:divBdr>
    </w:div>
    <w:div w:id="1504390745">
      <w:bodyDiv w:val="1"/>
      <w:marLeft w:val="0"/>
      <w:marRight w:val="0"/>
      <w:marTop w:val="0"/>
      <w:marBottom w:val="0"/>
      <w:divBdr>
        <w:top w:val="none" w:sz="0" w:space="0" w:color="auto"/>
        <w:left w:val="none" w:sz="0" w:space="0" w:color="auto"/>
        <w:bottom w:val="none" w:sz="0" w:space="0" w:color="auto"/>
        <w:right w:val="none" w:sz="0" w:space="0" w:color="auto"/>
      </w:divBdr>
    </w:div>
    <w:div w:id="1507667852">
      <w:bodyDiv w:val="1"/>
      <w:marLeft w:val="0"/>
      <w:marRight w:val="0"/>
      <w:marTop w:val="0"/>
      <w:marBottom w:val="0"/>
      <w:divBdr>
        <w:top w:val="none" w:sz="0" w:space="0" w:color="auto"/>
        <w:left w:val="none" w:sz="0" w:space="0" w:color="auto"/>
        <w:bottom w:val="none" w:sz="0" w:space="0" w:color="auto"/>
        <w:right w:val="none" w:sz="0" w:space="0" w:color="auto"/>
      </w:divBdr>
    </w:div>
    <w:div w:id="1511750725">
      <w:bodyDiv w:val="1"/>
      <w:marLeft w:val="0"/>
      <w:marRight w:val="0"/>
      <w:marTop w:val="0"/>
      <w:marBottom w:val="0"/>
      <w:divBdr>
        <w:top w:val="none" w:sz="0" w:space="0" w:color="auto"/>
        <w:left w:val="none" w:sz="0" w:space="0" w:color="auto"/>
        <w:bottom w:val="none" w:sz="0" w:space="0" w:color="auto"/>
        <w:right w:val="none" w:sz="0" w:space="0" w:color="auto"/>
      </w:divBdr>
    </w:div>
    <w:div w:id="1515067726">
      <w:bodyDiv w:val="1"/>
      <w:marLeft w:val="0"/>
      <w:marRight w:val="0"/>
      <w:marTop w:val="0"/>
      <w:marBottom w:val="0"/>
      <w:divBdr>
        <w:top w:val="none" w:sz="0" w:space="0" w:color="auto"/>
        <w:left w:val="none" w:sz="0" w:space="0" w:color="auto"/>
        <w:bottom w:val="none" w:sz="0" w:space="0" w:color="auto"/>
        <w:right w:val="none" w:sz="0" w:space="0" w:color="auto"/>
      </w:divBdr>
    </w:div>
    <w:div w:id="1515415145">
      <w:bodyDiv w:val="1"/>
      <w:marLeft w:val="0"/>
      <w:marRight w:val="0"/>
      <w:marTop w:val="0"/>
      <w:marBottom w:val="0"/>
      <w:divBdr>
        <w:top w:val="none" w:sz="0" w:space="0" w:color="auto"/>
        <w:left w:val="none" w:sz="0" w:space="0" w:color="auto"/>
        <w:bottom w:val="none" w:sz="0" w:space="0" w:color="auto"/>
        <w:right w:val="none" w:sz="0" w:space="0" w:color="auto"/>
      </w:divBdr>
    </w:div>
    <w:div w:id="1516116675">
      <w:bodyDiv w:val="1"/>
      <w:marLeft w:val="0"/>
      <w:marRight w:val="0"/>
      <w:marTop w:val="0"/>
      <w:marBottom w:val="0"/>
      <w:divBdr>
        <w:top w:val="none" w:sz="0" w:space="0" w:color="auto"/>
        <w:left w:val="none" w:sz="0" w:space="0" w:color="auto"/>
        <w:bottom w:val="none" w:sz="0" w:space="0" w:color="auto"/>
        <w:right w:val="none" w:sz="0" w:space="0" w:color="auto"/>
      </w:divBdr>
    </w:div>
    <w:div w:id="1529564045">
      <w:bodyDiv w:val="1"/>
      <w:marLeft w:val="0"/>
      <w:marRight w:val="0"/>
      <w:marTop w:val="0"/>
      <w:marBottom w:val="0"/>
      <w:divBdr>
        <w:top w:val="none" w:sz="0" w:space="0" w:color="auto"/>
        <w:left w:val="none" w:sz="0" w:space="0" w:color="auto"/>
        <w:bottom w:val="none" w:sz="0" w:space="0" w:color="auto"/>
        <w:right w:val="none" w:sz="0" w:space="0" w:color="auto"/>
      </w:divBdr>
    </w:div>
    <w:div w:id="1530487249">
      <w:bodyDiv w:val="1"/>
      <w:marLeft w:val="0"/>
      <w:marRight w:val="0"/>
      <w:marTop w:val="0"/>
      <w:marBottom w:val="0"/>
      <w:divBdr>
        <w:top w:val="none" w:sz="0" w:space="0" w:color="auto"/>
        <w:left w:val="none" w:sz="0" w:space="0" w:color="auto"/>
        <w:bottom w:val="none" w:sz="0" w:space="0" w:color="auto"/>
        <w:right w:val="none" w:sz="0" w:space="0" w:color="auto"/>
      </w:divBdr>
    </w:div>
    <w:div w:id="1559513584">
      <w:bodyDiv w:val="1"/>
      <w:marLeft w:val="0"/>
      <w:marRight w:val="0"/>
      <w:marTop w:val="0"/>
      <w:marBottom w:val="0"/>
      <w:divBdr>
        <w:top w:val="none" w:sz="0" w:space="0" w:color="auto"/>
        <w:left w:val="none" w:sz="0" w:space="0" w:color="auto"/>
        <w:bottom w:val="none" w:sz="0" w:space="0" w:color="auto"/>
        <w:right w:val="none" w:sz="0" w:space="0" w:color="auto"/>
      </w:divBdr>
    </w:div>
    <w:div w:id="1565875448">
      <w:bodyDiv w:val="1"/>
      <w:marLeft w:val="0"/>
      <w:marRight w:val="0"/>
      <w:marTop w:val="0"/>
      <w:marBottom w:val="0"/>
      <w:divBdr>
        <w:top w:val="none" w:sz="0" w:space="0" w:color="auto"/>
        <w:left w:val="none" w:sz="0" w:space="0" w:color="auto"/>
        <w:bottom w:val="none" w:sz="0" w:space="0" w:color="auto"/>
        <w:right w:val="none" w:sz="0" w:space="0" w:color="auto"/>
      </w:divBdr>
    </w:div>
    <w:div w:id="1567258924">
      <w:bodyDiv w:val="1"/>
      <w:marLeft w:val="0"/>
      <w:marRight w:val="0"/>
      <w:marTop w:val="0"/>
      <w:marBottom w:val="0"/>
      <w:divBdr>
        <w:top w:val="none" w:sz="0" w:space="0" w:color="auto"/>
        <w:left w:val="none" w:sz="0" w:space="0" w:color="auto"/>
        <w:bottom w:val="none" w:sz="0" w:space="0" w:color="auto"/>
        <w:right w:val="none" w:sz="0" w:space="0" w:color="auto"/>
      </w:divBdr>
    </w:div>
    <w:div w:id="1621761499">
      <w:bodyDiv w:val="1"/>
      <w:marLeft w:val="0"/>
      <w:marRight w:val="0"/>
      <w:marTop w:val="0"/>
      <w:marBottom w:val="0"/>
      <w:divBdr>
        <w:top w:val="none" w:sz="0" w:space="0" w:color="auto"/>
        <w:left w:val="none" w:sz="0" w:space="0" w:color="auto"/>
        <w:bottom w:val="none" w:sz="0" w:space="0" w:color="auto"/>
        <w:right w:val="none" w:sz="0" w:space="0" w:color="auto"/>
      </w:divBdr>
    </w:div>
    <w:div w:id="1627272949">
      <w:bodyDiv w:val="1"/>
      <w:marLeft w:val="0"/>
      <w:marRight w:val="0"/>
      <w:marTop w:val="0"/>
      <w:marBottom w:val="0"/>
      <w:divBdr>
        <w:top w:val="none" w:sz="0" w:space="0" w:color="auto"/>
        <w:left w:val="none" w:sz="0" w:space="0" w:color="auto"/>
        <w:bottom w:val="none" w:sz="0" w:space="0" w:color="auto"/>
        <w:right w:val="none" w:sz="0" w:space="0" w:color="auto"/>
      </w:divBdr>
    </w:div>
    <w:div w:id="1643080745">
      <w:bodyDiv w:val="1"/>
      <w:marLeft w:val="0"/>
      <w:marRight w:val="0"/>
      <w:marTop w:val="0"/>
      <w:marBottom w:val="0"/>
      <w:divBdr>
        <w:top w:val="none" w:sz="0" w:space="0" w:color="auto"/>
        <w:left w:val="none" w:sz="0" w:space="0" w:color="auto"/>
        <w:bottom w:val="none" w:sz="0" w:space="0" w:color="auto"/>
        <w:right w:val="none" w:sz="0" w:space="0" w:color="auto"/>
      </w:divBdr>
    </w:div>
    <w:div w:id="1654486495">
      <w:bodyDiv w:val="1"/>
      <w:marLeft w:val="0"/>
      <w:marRight w:val="0"/>
      <w:marTop w:val="0"/>
      <w:marBottom w:val="0"/>
      <w:divBdr>
        <w:top w:val="none" w:sz="0" w:space="0" w:color="auto"/>
        <w:left w:val="none" w:sz="0" w:space="0" w:color="auto"/>
        <w:bottom w:val="none" w:sz="0" w:space="0" w:color="auto"/>
        <w:right w:val="none" w:sz="0" w:space="0" w:color="auto"/>
      </w:divBdr>
    </w:div>
    <w:div w:id="1656029796">
      <w:bodyDiv w:val="1"/>
      <w:marLeft w:val="0"/>
      <w:marRight w:val="0"/>
      <w:marTop w:val="0"/>
      <w:marBottom w:val="0"/>
      <w:divBdr>
        <w:top w:val="none" w:sz="0" w:space="0" w:color="auto"/>
        <w:left w:val="none" w:sz="0" w:space="0" w:color="auto"/>
        <w:bottom w:val="none" w:sz="0" w:space="0" w:color="auto"/>
        <w:right w:val="none" w:sz="0" w:space="0" w:color="auto"/>
      </w:divBdr>
    </w:div>
    <w:div w:id="1661159358">
      <w:bodyDiv w:val="1"/>
      <w:marLeft w:val="0"/>
      <w:marRight w:val="0"/>
      <w:marTop w:val="0"/>
      <w:marBottom w:val="0"/>
      <w:divBdr>
        <w:top w:val="none" w:sz="0" w:space="0" w:color="auto"/>
        <w:left w:val="none" w:sz="0" w:space="0" w:color="auto"/>
        <w:bottom w:val="none" w:sz="0" w:space="0" w:color="auto"/>
        <w:right w:val="none" w:sz="0" w:space="0" w:color="auto"/>
      </w:divBdr>
    </w:div>
    <w:div w:id="1668288867">
      <w:bodyDiv w:val="1"/>
      <w:marLeft w:val="0"/>
      <w:marRight w:val="0"/>
      <w:marTop w:val="0"/>
      <w:marBottom w:val="0"/>
      <w:divBdr>
        <w:top w:val="none" w:sz="0" w:space="0" w:color="auto"/>
        <w:left w:val="none" w:sz="0" w:space="0" w:color="auto"/>
        <w:bottom w:val="none" w:sz="0" w:space="0" w:color="auto"/>
        <w:right w:val="none" w:sz="0" w:space="0" w:color="auto"/>
      </w:divBdr>
    </w:div>
    <w:div w:id="1670015464">
      <w:bodyDiv w:val="1"/>
      <w:marLeft w:val="0"/>
      <w:marRight w:val="0"/>
      <w:marTop w:val="0"/>
      <w:marBottom w:val="0"/>
      <w:divBdr>
        <w:top w:val="none" w:sz="0" w:space="0" w:color="auto"/>
        <w:left w:val="none" w:sz="0" w:space="0" w:color="auto"/>
        <w:bottom w:val="none" w:sz="0" w:space="0" w:color="auto"/>
        <w:right w:val="none" w:sz="0" w:space="0" w:color="auto"/>
      </w:divBdr>
    </w:div>
    <w:div w:id="1671252445">
      <w:bodyDiv w:val="1"/>
      <w:marLeft w:val="0"/>
      <w:marRight w:val="0"/>
      <w:marTop w:val="0"/>
      <w:marBottom w:val="0"/>
      <w:divBdr>
        <w:top w:val="none" w:sz="0" w:space="0" w:color="auto"/>
        <w:left w:val="none" w:sz="0" w:space="0" w:color="auto"/>
        <w:bottom w:val="none" w:sz="0" w:space="0" w:color="auto"/>
        <w:right w:val="none" w:sz="0" w:space="0" w:color="auto"/>
      </w:divBdr>
    </w:div>
    <w:div w:id="1702045520">
      <w:bodyDiv w:val="1"/>
      <w:marLeft w:val="0"/>
      <w:marRight w:val="0"/>
      <w:marTop w:val="0"/>
      <w:marBottom w:val="0"/>
      <w:divBdr>
        <w:top w:val="none" w:sz="0" w:space="0" w:color="auto"/>
        <w:left w:val="none" w:sz="0" w:space="0" w:color="auto"/>
        <w:bottom w:val="none" w:sz="0" w:space="0" w:color="auto"/>
        <w:right w:val="none" w:sz="0" w:space="0" w:color="auto"/>
      </w:divBdr>
    </w:div>
    <w:div w:id="1706054265">
      <w:bodyDiv w:val="1"/>
      <w:marLeft w:val="0"/>
      <w:marRight w:val="0"/>
      <w:marTop w:val="0"/>
      <w:marBottom w:val="0"/>
      <w:divBdr>
        <w:top w:val="none" w:sz="0" w:space="0" w:color="auto"/>
        <w:left w:val="none" w:sz="0" w:space="0" w:color="auto"/>
        <w:bottom w:val="none" w:sz="0" w:space="0" w:color="auto"/>
        <w:right w:val="none" w:sz="0" w:space="0" w:color="auto"/>
      </w:divBdr>
    </w:div>
    <w:div w:id="1709523751">
      <w:bodyDiv w:val="1"/>
      <w:marLeft w:val="0"/>
      <w:marRight w:val="0"/>
      <w:marTop w:val="0"/>
      <w:marBottom w:val="0"/>
      <w:divBdr>
        <w:top w:val="none" w:sz="0" w:space="0" w:color="auto"/>
        <w:left w:val="none" w:sz="0" w:space="0" w:color="auto"/>
        <w:bottom w:val="none" w:sz="0" w:space="0" w:color="auto"/>
        <w:right w:val="none" w:sz="0" w:space="0" w:color="auto"/>
      </w:divBdr>
    </w:div>
    <w:div w:id="1711806977">
      <w:bodyDiv w:val="1"/>
      <w:marLeft w:val="0"/>
      <w:marRight w:val="0"/>
      <w:marTop w:val="0"/>
      <w:marBottom w:val="0"/>
      <w:divBdr>
        <w:top w:val="none" w:sz="0" w:space="0" w:color="auto"/>
        <w:left w:val="none" w:sz="0" w:space="0" w:color="auto"/>
        <w:bottom w:val="none" w:sz="0" w:space="0" w:color="auto"/>
        <w:right w:val="none" w:sz="0" w:space="0" w:color="auto"/>
      </w:divBdr>
    </w:div>
    <w:div w:id="1713263319">
      <w:bodyDiv w:val="1"/>
      <w:marLeft w:val="0"/>
      <w:marRight w:val="0"/>
      <w:marTop w:val="0"/>
      <w:marBottom w:val="0"/>
      <w:divBdr>
        <w:top w:val="none" w:sz="0" w:space="0" w:color="auto"/>
        <w:left w:val="none" w:sz="0" w:space="0" w:color="auto"/>
        <w:bottom w:val="none" w:sz="0" w:space="0" w:color="auto"/>
        <w:right w:val="none" w:sz="0" w:space="0" w:color="auto"/>
      </w:divBdr>
    </w:div>
    <w:div w:id="1727954438">
      <w:bodyDiv w:val="1"/>
      <w:marLeft w:val="0"/>
      <w:marRight w:val="0"/>
      <w:marTop w:val="0"/>
      <w:marBottom w:val="0"/>
      <w:divBdr>
        <w:top w:val="none" w:sz="0" w:space="0" w:color="auto"/>
        <w:left w:val="none" w:sz="0" w:space="0" w:color="auto"/>
        <w:bottom w:val="none" w:sz="0" w:space="0" w:color="auto"/>
        <w:right w:val="none" w:sz="0" w:space="0" w:color="auto"/>
      </w:divBdr>
    </w:div>
    <w:div w:id="1730297618">
      <w:bodyDiv w:val="1"/>
      <w:marLeft w:val="0"/>
      <w:marRight w:val="0"/>
      <w:marTop w:val="0"/>
      <w:marBottom w:val="0"/>
      <w:divBdr>
        <w:top w:val="none" w:sz="0" w:space="0" w:color="auto"/>
        <w:left w:val="none" w:sz="0" w:space="0" w:color="auto"/>
        <w:bottom w:val="none" w:sz="0" w:space="0" w:color="auto"/>
        <w:right w:val="none" w:sz="0" w:space="0" w:color="auto"/>
      </w:divBdr>
    </w:div>
    <w:div w:id="1731075749">
      <w:bodyDiv w:val="1"/>
      <w:marLeft w:val="0"/>
      <w:marRight w:val="0"/>
      <w:marTop w:val="0"/>
      <w:marBottom w:val="0"/>
      <w:divBdr>
        <w:top w:val="none" w:sz="0" w:space="0" w:color="auto"/>
        <w:left w:val="none" w:sz="0" w:space="0" w:color="auto"/>
        <w:bottom w:val="none" w:sz="0" w:space="0" w:color="auto"/>
        <w:right w:val="none" w:sz="0" w:space="0" w:color="auto"/>
      </w:divBdr>
    </w:div>
    <w:div w:id="1733383097">
      <w:bodyDiv w:val="1"/>
      <w:marLeft w:val="0"/>
      <w:marRight w:val="0"/>
      <w:marTop w:val="0"/>
      <w:marBottom w:val="0"/>
      <w:divBdr>
        <w:top w:val="none" w:sz="0" w:space="0" w:color="auto"/>
        <w:left w:val="none" w:sz="0" w:space="0" w:color="auto"/>
        <w:bottom w:val="none" w:sz="0" w:space="0" w:color="auto"/>
        <w:right w:val="none" w:sz="0" w:space="0" w:color="auto"/>
      </w:divBdr>
    </w:div>
    <w:div w:id="1742482060">
      <w:bodyDiv w:val="1"/>
      <w:marLeft w:val="0"/>
      <w:marRight w:val="0"/>
      <w:marTop w:val="0"/>
      <w:marBottom w:val="0"/>
      <w:divBdr>
        <w:top w:val="none" w:sz="0" w:space="0" w:color="auto"/>
        <w:left w:val="none" w:sz="0" w:space="0" w:color="auto"/>
        <w:bottom w:val="none" w:sz="0" w:space="0" w:color="auto"/>
        <w:right w:val="none" w:sz="0" w:space="0" w:color="auto"/>
      </w:divBdr>
    </w:div>
    <w:div w:id="1745452383">
      <w:bodyDiv w:val="1"/>
      <w:marLeft w:val="0"/>
      <w:marRight w:val="0"/>
      <w:marTop w:val="0"/>
      <w:marBottom w:val="0"/>
      <w:divBdr>
        <w:top w:val="none" w:sz="0" w:space="0" w:color="auto"/>
        <w:left w:val="none" w:sz="0" w:space="0" w:color="auto"/>
        <w:bottom w:val="none" w:sz="0" w:space="0" w:color="auto"/>
        <w:right w:val="none" w:sz="0" w:space="0" w:color="auto"/>
      </w:divBdr>
    </w:div>
    <w:div w:id="1750227556">
      <w:bodyDiv w:val="1"/>
      <w:marLeft w:val="0"/>
      <w:marRight w:val="0"/>
      <w:marTop w:val="0"/>
      <w:marBottom w:val="0"/>
      <w:divBdr>
        <w:top w:val="none" w:sz="0" w:space="0" w:color="auto"/>
        <w:left w:val="none" w:sz="0" w:space="0" w:color="auto"/>
        <w:bottom w:val="none" w:sz="0" w:space="0" w:color="auto"/>
        <w:right w:val="none" w:sz="0" w:space="0" w:color="auto"/>
      </w:divBdr>
    </w:div>
    <w:div w:id="1762485733">
      <w:bodyDiv w:val="1"/>
      <w:marLeft w:val="0"/>
      <w:marRight w:val="0"/>
      <w:marTop w:val="0"/>
      <w:marBottom w:val="0"/>
      <w:divBdr>
        <w:top w:val="none" w:sz="0" w:space="0" w:color="auto"/>
        <w:left w:val="none" w:sz="0" w:space="0" w:color="auto"/>
        <w:bottom w:val="none" w:sz="0" w:space="0" w:color="auto"/>
        <w:right w:val="none" w:sz="0" w:space="0" w:color="auto"/>
      </w:divBdr>
    </w:div>
    <w:div w:id="1776821454">
      <w:bodyDiv w:val="1"/>
      <w:marLeft w:val="0"/>
      <w:marRight w:val="0"/>
      <w:marTop w:val="0"/>
      <w:marBottom w:val="0"/>
      <w:divBdr>
        <w:top w:val="none" w:sz="0" w:space="0" w:color="auto"/>
        <w:left w:val="none" w:sz="0" w:space="0" w:color="auto"/>
        <w:bottom w:val="none" w:sz="0" w:space="0" w:color="auto"/>
        <w:right w:val="none" w:sz="0" w:space="0" w:color="auto"/>
      </w:divBdr>
    </w:div>
    <w:div w:id="1787768885">
      <w:bodyDiv w:val="1"/>
      <w:marLeft w:val="0"/>
      <w:marRight w:val="0"/>
      <w:marTop w:val="0"/>
      <w:marBottom w:val="0"/>
      <w:divBdr>
        <w:top w:val="none" w:sz="0" w:space="0" w:color="auto"/>
        <w:left w:val="none" w:sz="0" w:space="0" w:color="auto"/>
        <w:bottom w:val="none" w:sz="0" w:space="0" w:color="auto"/>
        <w:right w:val="none" w:sz="0" w:space="0" w:color="auto"/>
      </w:divBdr>
    </w:div>
    <w:div w:id="1798445630">
      <w:bodyDiv w:val="1"/>
      <w:marLeft w:val="0"/>
      <w:marRight w:val="0"/>
      <w:marTop w:val="0"/>
      <w:marBottom w:val="0"/>
      <w:divBdr>
        <w:top w:val="none" w:sz="0" w:space="0" w:color="auto"/>
        <w:left w:val="none" w:sz="0" w:space="0" w:color="auto"/>
        <w:bottom w:val="none" w:sz="0" w:space="0" w:color="auto"/>
        <w:right w:val="none" w:sz="0" w:space="0" w:color="auto"/>
      </w:divBdr>
    </w:div>
    <w:div w:id="1811050255">
      <w:bodyDiv w:val="1"/>
      <w:marLeft w:val="0"/>
      <w:marRight w:val="0"/>
      <w:marTop w:val="0"/>
      <w:marBottom w:val="0"/>
      <w:divBdr>
        <w:top w:val="none" w:sz="0" w:space="0" w:color="auto"/>
        <w:left w:val="none" w:sz="0" w:space="0" w:color="auto"/>
        <w:bottom w:val="none" w:sz="0" w:space="0" w:color="auto"/>
        <w:right w:val="none" w:sz="0" w:space="0" w:color="auto"/>
      </w:divBdr>
    </w:div>
    <w:div w:id="1812164450">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26047493">
      <w:bodyDiv w:val="1"/>
      <w:marLeft w:val="0"/>
      <w:marRight w:val="0"/>
      <w:marTop w:val="0"/>
      <w:marBottom w:val="0"/>
      <w:divBdr>
        <w:top w:val="none" w:sz="0" w:space="0" w:color="auto"/>
        <w:left w:val="none" w:sz="0" w:space="0" w:color="auto"/>
        <w:bottom w:val="none" w:sz="0" w:space="0" w:color="auto"/>
        <w:right w:val="none" w:sz="0" w:space="0" w:color="auto"/>
      </w:divBdr>
    </w:div>
    <w:div w:id="1826822242">
      <w:bodyDiv w:val="1"/>
      <w:marLeft w:val="0"/>
      <w:marRight w:val="0"/>
      <w:marTop w:val="0"/>
      <w:marBottom w:val="0"/>
      <w:divBdr>
        <w:top w:val="none" w:sz="0" w:space="0" w:color="auto"/>
        <w:left w:val="none" w:sz="0" w:space="0" w:color="auto"/>
        <w:bottom w:val="none" w:sz="0" w:space="0" w:color="auto"/>
        <w:right w:val="none" w:sz="0" w:space="0" w:color="auto"/>
      </w:divBdr>
    </w:div>
    <w:div w:id="1839880606">
      <w:bodyDiv w:val="1"/>
      <w:marLeft w:val="0"/>
      <w:marRight w:val="0"/>
      <w:marTop w:val="0"/>
      <w:marBottom w:val="0"/>
      <w:divBdr>
        <w:top w:val="none" w:sz="0" w:space="0" w:color="auto"/>
        <w:left w:val="none" w:sz="0" w:space="0" w:color="auto"/>
        <w:bottom w:val="none" w:sz="0" w:space="0" w:color="auto"/>
        <w:right w:val="none" w:sz="0" w:space="0" w:color="auto"/>
      </w:divBdr>
    </w:div>
    <w:div w:id="1857888210">
      <w:bodyDiv w:val="1"/>
      <w:marLeft w:val="0"/>
      <w:marRight w:val="0"/>
      <w:marTop w:val="0"/>
      <w:marBottom w:val="0"/>
      <w:divBdr>
        <w:top w:val="none" w:sz="0" w:space="0" w:color="auto"/>
        <w:left w:val="none" w:sz="0" w:space="0" w:color="auto"/>
        <w:bottom w:val="none" w:sz="0" w:space="0" w:color="auto"/>
        <w:right w:val="none" w:sz="0" w:space="0" w:color="auto"/>
      </w:divBdr>
    </w:div>
    <w:div w:id="1864319553">
      <w:bodyDiv w:val="1"/>
      <w:marLeft w:val="0"/>
      <w:marRight w:val="0"/>
      <w:marTop w:val="0"/>
      <w:marBottom w:val="0"/>
      <w:divBdr>
        <w:top w:val="none" w:sz="0" w:space="0" w:color="auto"/>
        <w:left w:val="none" w:sz="0" w:space="0" w:color="auto"/>
        <w:bottom w:val="none" w:sz="0" w:space="0" w:color="auto"/>
        <w:right w:val="none" w:sz="0" w:space="0" w:color="auto"/>
      </w:divBdr>
    </w:div>
    <w:div w:id="1869221221">
      <w:bodyDiv w:val="1"/>
      <w:marLeft w:val="0"/>
      <w:marRight w:val="0"/>
      <w:marTop w:val="0"/>
      <w:marBottom w:val="0"/>
      <w:divBdr>
        <w:top w:val="none" w:sz="0" w:space="0" w:color="auto"/>
        <w:left w:val="none" w:sz="0" w:space="0" w:color="auto"/>
        <w:bottom w:val="none" w:sz="0" w:space="0" w:color="auto"/>
        <w:right w:val="none" w:sz="0" w:space="0" w:color="auto"/>
      </w:divBdr>
    </w:div>
    <w:div w:id="1906404564">
      <w:bodyDiv w:val="1"/>
      <w:marLeft w:val="0"/>
      <w:marRight w:val="0"/>
      <w:marTop w:val="0"/>
      <w:marBottom w:val="0"/>
      <w:divBdr>
        <w:top w:val="none" w:sz="0" w:space="0" w:color="auto"/>
        <w:left w:val="none" w:sz="0" w:space="0" w:color="auto"/>
        <w:bottom w:val="none" w:sz="0" w:space="0" w:color="auto"/>
        <w:right w:val="none" w:sz="0" w:space="0" w:color="auto"/>
      </w:divBdr>
    </w:div>
    <w:div w:id="1911505247">
      <w:bodyDiv w:val="1"/>
      <w:marLeft w:val="0"/>
      <w:marRight w:val="0"/>
      <w:marTop w:val="0"/>
      <w:marBottom w:val="0"/>
      <w:divBdr>
        <w:top w:val="none" w:sz="0" w:space="0" w:color="auto"/>
        <w:left w:val="none" w:sz="0" w:space="0" w:color="auto"/>
        <w:bottom w:val="none" w:sz="0" w:space="0" w:color="auto"/>
        <w:right w:val="none" w:sz="0" w:space="0" w:color="auto"/>
      </w:divBdr>
    </w:div>
    <w:div w:id="1913461609">
      <w:bodyDiv w:val="1"/>
      <w:marLeft w:val="0"/>
      <w:marRight w:val="0"/>
      <w:marTop w:val="0"/>
      <w:marBottom w:val="0"/>
      <w:divBdr>
        <w:top w:val="none" w:sz="0" w:space="0" w:color="auto"/>
        <w:left w:val="none" w:sz="0" w:space="0" w:color="auto"/>
        <w:bottom w:val="none" w:sz="0" w:space="0" w:color="auto"/>
        <w:right w:val="none" w:sz="0" w:space="0" w:color="auto"/>
      </w:divBdr>
    </w:div>
    <w:div w:id="1913615732">
      <w:bodyDiv w:val="1"/>
      <w:marLeft w:val="0"/>
      <w:marRight w:val="0"/>
      <w:marTop w:val="0"/>
      <w:marBottom w:val="0"/>
      <w:divBdr>
        <w:top w:val="none" w:sz="0" w:space="0" w:color="auto"/>
        <w:left w:val="none" w:sz="0" w:space="0" w:color="auto"/>
        <w:bottom w:val="none" w:sz="0" w:space="0" w:color="auto"/>
        <w:right w:val="none" w:sz="0" w:space="0" w:color="auto"/>
      </w:divBdr>
    </w:div>
    <w:div w:id="1915240951">
      <w:bodyDiv w:val="1"/>
      <w:marLeft w:val="0"/>
      <w:marRight w:val="0"/>
      <w:marTop w:val="0"/>
      <w:marBottom w:val="0"/>
      <w:divBdr>
        <w:top w:val="none" w:sz="0" w:space="0" w:color="auto"/>
        <w:left w:val="none" w:sz="0" w:space="0" w:color="auto"/>
        <w:bottom w:val="none" w:sz="0" w:space="0" w:color="auto"/>
        <w:right w:val="none" w:sz="0" w:space="0" w:color="auto"/>
      </w:divBdr>
    </w:div>
    <w:div w:id="1934317321">
      <w:bodyDiv w:val="1"/>
      <w:marLeft w:val="0"/>
      <w:marRight w:val="0"/>
      <w:marTop w:val="0"/>
      <w:marBottom w:val="0"/>
      <w:divBdr>
        <w:top w:val="none" w:sz="0" w:space="0" w:color="auto"/>
        <w:left w:val="none" w:sz="0" w:space="0" w:color="auto"/>
        <w:bottom w:val="none" w:sz="0" w:space="0" w:color="auto"/>
        <w:right w:val="none" w:sz="0" w:space="0" w:color="auto"/>
      </w:divBdr>
    </w:div>
    <w:div w:id="1936941163">
      <w:bodyDiv w:val="1"/>
      <w:marLeft w:val="0"/>
      <w:marRight w:val="0"/>
      <w:marTop w:val="0"/>
      <w:marBottom w:val="0"/>
      <w:divBdr>
        <w:top w:val="none" w:sz="0" w:space="0" w:color="auto"/>
        <w:left w:val="none" w:sz="0" w:space="0" w:color="auto"/>
        <w:bottom w:val="none" w:sz="0" w:space="0" w:color="auto"/>
        <w:right w:val="none" w:sz="0" w:space="0" w:color="auto"/>
      </w:divBdr>
    </w:div>
    <w:div w:id="1939942042">
      <w:bodyDiv w:val="1"/>
      <w:marLeft w:val="0"/>
      <w:marRight w:val="0"/>
      <w:marTop w:val="0"/>
      <w:marBottom w:val="0"/>
      <w:divBdr>
        <w:top w:val="none" w:sz="0" w:space="0" w:color="auto"/>
        <w:left w:val="none" w:sz="0" w:space="0" w:color="auto"/>
        <w:bottom w:val="none" w:sz="0" w:space="0" w:color="auto"/>
        <w:right w:val="none" w:sz="0" w:space="0" w:color="auto"/>
      </w:divBdr>
    </w:div>
    <w:div w:id="1944537145">
      <w:bodyDiv w:val="1"/>
      <w:marLeft w:val="0"/>
      <w:marRight w:val="0"/>
      <w:marTop w:val="0"/>
      <w:marBottom w:val="0"/>
      <w:divBdr>
        <w:top w:val="none" w:sz="0" w:space="0" w:color="auto"/>
        <w:left w:val="none" w:sz="0" w:space="0" w:color="auto"/>
        <w:bottom w:val="none" w:sz="0" w:space="0" w:color="auto"/>
        <w:right w:val="none" w:sz="0" w:space="0" w:color="auto"/>
      </w:divBdr>
    </w:div>
    <w:div w:id="1961522646">
      <w:bodyDiv w:val="1"/>
      <w:marLeft w:val="0"/>
      <w:marRight w:val="0"/>
      <w:marTop w:val="0"/>
      <w:marBottom w:val="0"/>
      <w:divBdr>
        <w:top w:val="none" w:sz="0" w:space="0" w:color="auto"/>
        <w:left w:val="none" w:sz="0" w:space="0" w:color="auto"/>
        <w:bottom w:val="none" w:sz="0" w:space="0" w:color="auto"/>
        <w:right w:val="none" w:sz="0" w:space="0" w:color="auto"/>
      </w:divBdr>
    </w:div>
    <w:div w:id="1983384738">
      <w:bodyDiv w:val="1"/>
      <w:marLeft w:val="0"/>
      <w:marRight w:val="0"/>
      <w:marTop w:val="0"/>
      <w:marBottom w:val="0"/>
      <w:divBdr>
        <w:top w:val="none" w:sz="0" w:space="0" w:color="auto"/>
        <w:left w:val="none" w:sz="0" w:space="0" w:color="auto"/>
        <w:bottom w:val="none" w:sz="0" w:space="0" w:color="auto"/>
        <w:right w:val="none" w:sz="0" w:space="0" w:color="auto"/>
      </w:divBdr>
    </w:div>
    <w:div w:id="1986155881">
      <w:bodyDiv w:val="1"/>
      <w:marLeft w:val="0"/>
      <w:marRight w:val="0"/>
      <w:marTop w:val="0"/>
      <w:marBottom w:val="0"/>
      <w:divBdr>
        <w:top w:val="none" w:sz="0" w:space="0" w:color="auto"/>
        <w:left w:val="none" w:sz="0" w:space="0" w:color="auto"/>
        <w:bottom w:val="none" w:sz="0" w:space="0" w:color="auto"/>
        <w:right w:val="none" w:sz="0" w:space="0" w:color="auto"/>
      </w:divBdr>
    </w:div>
    <w:div w:id="1993943173">
      <w:bodyDiv w:val="1"/>
      <w:marLeft w:val="0"/>
      <w:marRight w:val="0"/>
      <w:marTop w:val="0"/>
      <w:marBottom w:val="0"/>
      <w:divBdr>
        <w:top w:val="none" w:sz="0" w:space="0" w:color="auto"/>
        <w:left w:val="none" w:sz="0" w:space="0" w:color="auto"/>
        <w:bottom w:val="none" w:sz="0" w:space="0" w:color="auto"/>
        <w:right w:val="none" w:sz="0" w:space="0" w:color="auto"/>
      </w:divBdr>
    </w:div>
    <w:div w:id="2003190873">
      <w:bodyDiv w:val="1"/>
      <w:marLeft w:val="0"/>
      <w:marRight w:val="0"/>
      <w:marTop w:val="0"/>
      <w:marBottom w:val="0"/>
      <w:divBdr>
        <w:top w:val="none" w:sz="0" w:space="0" w:color="auto"/>
        <w:left w:val="none" w:sz="0" w:space="0" w:color="auto"/>
        <w:bottom w:val="none" w:sz="0" w:space="0" w:color="auto"/>
        <w:right w:val="none" w:sz="0" w:space="0" w:color="auto"/>
      </w:divBdr>
    </w:div>
    <w:div w:id="2006275131">
      <w:bodyDiv w:val="1"/>
      <w:marLeft w:val="0"/>
      <w:marRight w:val="0"/>
      <w:marTop w:val="0"/>
      <w:marBottom w:val="0"/>
      <w:divBdr>
        <w:top w:val="none" w:sz="0" w:space="0" w:color="auto"/>
        <w:left w:val="none" w:sz="0" w:space="0" w:color="auto"/>
        <w:bottom w:val="none" w:sz="0" w:space="0" w:color="auto"/>
        <w:right w:val="none" w:sz="0" w:space="0" w:color="auto"/>
      </w:divBdr>
    </w:div>
    <w:div w:id="2009866883">
      <w:bodyDiv w:val="1"/>
      <w:marLeft w:val="0"/>
      <w:marRight w:val="0"/>
      <w:marTop w:val="0"/>
      <w:marBottom w:val="0"/>
      <w:divBdr>
        <w:top w:val="none" w:sz="0" w:space="0" w:color="auto"/>
        <w:left w:val="none" w:sz="0" w:space="0" w:color="auto"/>
        <w:bottom w:val="none" w:sz="0" w:space="0" w:color="auto"/>
        <w:right w:val="none" w:sz="0" w:space="0" w:color="auto"/>
      </w:divBdr>
    </w:div>
    <w:div w:id="2034838814">
      <w:bodyDiv w:val="1"/>
      <w:marLeft w:val="0"/>
      <w:marRight w:val="0"/>
      <w:marTop w:val="0"/>
      <w:marBottom w:val="0"/>
      <w:divBdr>
        <w:top w:val="none" w:sz="0" w:space="0" w:color="auto"/>
        <w:left w:val="none" w:sz="0" w:space="0" w:color="auto"/>
        <w:bottom w:val="none" w:sz="0" w:space="0" w:color="auto"/>
        <w:right w:val="none" w:sz="0" w:space="0" w:color="auto"/>
      </w:divBdr>
    </w:div>
    <w:div w:id="2035569952">
      <w:bodyDiv w:val="1"/>
      <w:marLeft w:val="0"/>
      <w:marRight w:val="0"/>
      <w:marTop w:val="0"/>
      <w:marBottom w:val="0"/>
      <w:divBdr>
        <w:top w:val="none" w:sz="0" w:space="0" w:color="auto"/>
        <w:left w:val="none" w:sz="0" w:space="0" w:color="auto"/>
        <w:bottom w:val="none" w:sz="0" w:space="0" w:color="auto"/>
        <w:right w:val="none" w:sz="0" w:space="0" w:color="auto"/>
      </w:divBdr>
    </w:div>
    <w:div w:id="2039815968">
      <w:bodyDiv w:val="1"/>
      <w:marLeft w:val="0"/>
      <w:marRight w:val="0"/>
      <w:marTop w:val="0"/>
      <w:marBottom w:val="0"/>
      <w:divBdr>
        <w:top w:val="none" w:sz="0" w:space="0" w:color="auto"/>
        <w:left w:val="none" w:sz="0" w:space="0" w:color="auto"/>
        <w:bottom w:val="none" w:sz="0" w:space="0" w:color="auto"/>
        <w:right w:val="none" w:sz="0" w:space="0" w:color="auto"/>
      </w:divBdr>
    </w:div>
    <w:div w:id="2047368289">
      <w:bodyDiv w:val="1"/>
      <w:marLeft w:val="0"/>
      <w:marRight w:val="0"/>
      <w:marTop w:val="0"/>
      <w:marBottom w:val="0"/>
      <w:divBdr>
        <w:top w:val="none" w:sz="0" w:space="0" w:color="auto"/>
        <w:left w:val="none" w:sz="0" w:space="0" w:color="auto"/>
        <w:bottom w:val="none" w:sz="0" w:space="0" w:color="auto"/>
        <w:right w:val="none" w:sz="0" w:space="0" w:color="auto"/>
      </w:divBdr>
    </w:div>
    <w:div w:id="2048530410">
      <w:bodyDiv w:val="1"/>
      <w:marLeft w:val="0"/>
      <w:marRight w:val="0"/>
      <w:marTop w:val="0"/>
      <w:marBottom w:val="0"/>
      <w:divBdr>
        <w:top w:val="none" w:sz="0" w:space="0" w:color="auto"/>
        <w:left w:val="none" w:sz="0" w:space="0" w:color="auto"/>
        <w:bottom w:val="none" w:sz="0" w:space="0" w:color="auto"/>
        <w:right w:val="none" w:sz="0" w:space="0" w:color="auto"/>
      </w:divBdr>
    </w:div>
    <w:div w:id="2085569421">
      <w:bodyDiv w:val="1"/>
      <w:marLeft w:val="0"/>
      <w:marRight w:val="0"/>
      <w:marTop w:val="0"/>
      <w:marBottom w:val="0"/>
      <w:divBdr>
        <w:top w:val="none" w:sz="0" w:space="0" w:color="auto"/>
        <w:left w:val="none" w:sz="0" w:space="0" w:color="auto"/>
        <w:bottom w:val="none" w:sz="0" w:space="0" w:color="auto"/>
        <w:right w:val="none" w:sz="0" w:space="0" w:color="auto"/>
      </w:divBdr>
    </w:div>
    <w:div w:id="2089687896">
      <w:bodyDiv w:val="1"/>
      <w:marLeft w:val="0"/>
      <w:marRight w:val="0"/>
      <w:marTop w:val="0"/>
      <w:marBottom w:val="0"/>
      <w:divBdr>
        <w:top w:val="none" w:sz="0" w:space="0" w:color="auto"/>
        <w:left w:val="none" w:sz="0" w:space="0" w:color="auto"/>
        <w:bottom w:val="none" w:sz="0" w:space="0" w:color="auto"/>
        <w:right w:val="none" w:sz="0" w:space="0" w:color="auto"/>
      </w:divBdr>
    </w:div>
    <w:div w:id="2091078079">
      <w:bodyDiv w:val="1"/>
      <w:marLeft w:val="0"/>
      <w:marRight w:val="0"/>
      <w:marTop w:val="0"/>
      <w:marBottom w:val="0"/>
      <w:divBdr>
        <w:top w:val="none" w:sz="0" w:space="0" w:color="auto"/>
        <w:left w:val="none" w:sz="0" w:space="0" w:color="auto"/>
        <w:bottom w:val="none" w:sz="0" w:space="0" w:color="auto"/>
        <w:right w:val="none" w:sz="0" w:space="0" w:color="auto"/>
      </w:divBdr>
    </w:div>
    <w:div w:id="2094278318">
      <w:bodyDiv w:val="1"/>
      <w:marLeft w:val="0"/>
      <w:marRight w:val="0"/>
      <w:marTop w:val="0"/>
      <w:marBottom w:val="0"/>
      <w:divBdr>
        <w:top w:val="none" w:sz="0" w:space="0" w:color="auto"/>
        <w:left w:val="none" w:sz="0" w:space="0" w:color="auto"/>
        <w:bottom w:val="none" w:sz="0" w:space="0" w:color="auto"/>
        <w:right w:val="none" w:sz="0" w:space="0" w:color="auto"/>
      </w:divBdr>
    </w:div>
    <w:div w:id="2126390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hyperlink" Target="https://envyyy-uk.github.io/LDE-assessment-1-URL/" TargetMode="Externa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hyperlink" Target="https://envyyy-uk.github.io/LDE-assessment-1-URL/"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Pur21</b:Tag>
    <b:SourceType>JournalArticle</b:SourceType>
    <b:Guid>{73DC5CAE-540A-4E2C-B457-FFD420FE042F}</b:Guid>
    <b:Title>Mind mapping techniques in project management</b:Title>
    <b:JournalName>IOP Conference Series: Materials Science and Engineering</b:JournalName>
    <b:Year>2021</b:Year>
    <b:Pages>032070</b:Pages>
    <b:Volume>1098</b:Volume>
    <b:Issue>3</b:Issue>
    <b:Author>
      <b:Author>
        <b:NameList>
          <b:Person>
            <b:Last> Purnamawati</b:Last>
            <b:First>M. G. G. P. W.</b:First>
          </b:Person>
          <b:Person>
            <b:Last> Kumara</b:Last>
            <b:First>I. N. S.</b:First>
          </b:Person>
          <b:Person>
            <b:Last>Dewi</b:Last>
            <b:First>K. A. A. Y. P. A.</b:First>
          </b:Person>
        </b:NameList>
      </b:Author>
    </b:Author>
    <b:RefOrder>2</b:RefOrder>
  </b:Source>
  <b:Source>
    <b:Tag>Sha23</b:Tag>
    <b:SourceType>JournalArticle</b:SourceType>
    <b:Guid>{2778619E-B310-4D48-9595-BAE9E1388712}</b:Guid>
    <b:Title>The effect of mind mapping on students' creative thinking skills in brainstorming</b:Title>
    <b:Year>2023</b:Year>
    <b:JournalName>International Journal of Academic Research in Business and Social Sciences</b:JournalName>
    <b:Pages>1952–1961</b:Pages>
    <b:Author>
      <b:Author>
        <b:NameList>
          <b:Person>
            <b:Last>Shafie</b:Last>
            <b:First>N. H. B. M. </b:First>
          </b:Person>
          <b:Person>
            <b:Last> Bakar</b:Last>
            <b:First>N. S. B. A.</b:First>
          </b:Person>
          <b:Person>
            <b:Last>Shafie</b:Last>
            <b:First>N. B. M. </b:First>
          </b:Person>
        </b:NameList>
      </b:Author>
    </b:Author>
    <b:Volume>13</b:Volume>
    <b:Issue>11</b:Issue>
    <b:RefOrder>1</b:RefOrder>
  </b:Source>
  <b:Source>
    <b:Tag>Tar22</b:Tag>
    <b:SourceType>JournalArticle</b:SourceType>
    <b:Guid>{FED8D390-6D99-44E7-88C7-7D85742A3AE0}</b:Guid>
    <b:Title>Knowledge structuring and visualization by mind mapping</b:Title>
    <b:JournalName>Education and Information Technologies</b:JournalName>
    <b:Year>2022</b:Year>
    <b:Pages>9363–9382</b:Pages>
    <b:Volume>27</b:Volume>
    <b:Issue>7</b:Issue>
    <b:Author>
      <b:Author>
        <b:NameList>
          <b:Person>
            <b:Last>Tarasova</b:Last>
            <b:First>J. </b:First>
          </b:Person>
          <b:Person>
            <b:Last>Egorova</b:Last>
            <b:First>M. B. Y.</b:First>
          </b:Person>
        </b:NameList>
      </b:Author>
    </b:Author>
    <b:RefOrder>3</b:RefOrder>
  </b:Source>
  <b:Source>
    <b:Tag>Mur14</b:Tag>
    <b:SourceType>JournalArticle</b:SourceType>
    <b:Guid>{A0AA7BA8-33DB-4156-ABE1-201C89B94A53}</b:Guid>
    <b:Title>Unraveling the digital literacy paradox: How higher education fails to prepare graduating students for the workplace</b:Title>
    <b:Year>2014</b:Year>
    <b:Author>
      <b:Author>
        <b:NameList>
          <b:Person>
            <b:Last>Murray</b:Last>
            <b:First>M.</b:First>
            <b:Middle>C.</b:Middle>
          </b:Person>
          <b:Person>
            <b:Last>Pérez</b:Last>
            <b:First>J.</b:First>
          </b:Person>
        </b:NameList>
      </b:Author>
    </b:Author>
    <b:JournalName>Issues in Informing Science and Information Technology</b:JournalName>
    <b:Pages>85-100</b:Pages>
    <b:Volume>11</b:Volume>
    <b:RefOrder>4</b:RefOrder>
  </b:Source>
  <b:Source>
    <b:Tag>She10</b:Tag>
    <b:SourceType>Book</b:SourceType>
    <b:Guid>{607ECD01-940B-432E-8BC8-0F39E04F7ED6}</b:Guid>
    <b:Title>Discovering Computers 2011: Living in a Digital World</b:Title>
    <b:Year>2010</b:Year>
    <b:Author>
      <b:Author>
        <b:NameList>
          <b:Person>
            <b:Last>Shelly</b:Last>
            <b:First>G.</b:First>
            <b:Middle>B.</b:Middle>
          </b:Person>
          <b:Person>
            <b:Last>Vermaat</b:Last>
            <b:First>M.</b:First>
            <b:Middle>E.</b:Middle>
          </b:Person>
        </b:NameList>
      </b:Author>
    </b:Author>
    <b:City>Boston, MA</b:City>
    <b:Publisher>Cengage Learning</b:Publisher>
    <b:RefOrder>5</b:RefOrder>
  </b:Source>
  <b:Source>
    <b:Tag>Spr15</b:Tag>
    <b:SourceType>JournalArticle</b:SourceType>
    <b:Guid>{71760FCE-272C-4EBE-992D-2E24B090D6BB}</b:Guid>
    <b:Title>Employers’ perceptions of information technology competency requirements for management accountants</b:Title>
    <b:Year>2015</b:Year>
    <b:Author>
      <b:Author>
        <b:NameList>
          <b:Person>
            <b:Last>Spraakman</b:Last>
            <b:First>M.</b:First>
          </b:Person>
          <b:Person>
            <b:Last>O'Grady</b:Last>
            <b:First>J.</b:First>
          </b:Person>
          <b:Person>
            <b:Last>Askarany</b:Last>
            <b:First>D.</b:First>
          </b:Person>
          <b:Person>
            <b:Last>Akroyd</b:Last>
            <b:First>C.</b:First>
          </b:Person>
        </b:NameList>
      </b:Author>
    </b:Author>
    <b:JournalName>Accounting Education</b:JournalName>
    <b:Pages>403-422</b:Pages>
    <b:Volume>24</b:Volume>
    <b:Issue>5</b:Issue>
    <b:RefOrder>6</b:RefOrder>
  </b:Source>
  <b:Source>
    <b:Tag>Pow08</b:Tag>
    <b:SourceType>JournalArticle</b:SourceType>
    <b:Guid>{FA461547-6069-42AB-9313-BC4273E72433}</b:Guid>
    <b:Author>
      <b:Author>
        <b:NameList>
          <b:Person>
            <b:Last>Powell</b:Last>
            <b:First>S.</b:First>
            <b:Middle>G.</b:Middle>
          </b:Person>
          <b:Person>
            <b:Last>Baker</b:Last>
            <b:First>K.</b:First>
            <b:Middle>R.</b:Middle>
          </b:Person>
          <b:Person>
            <b:Last>Lawson</b:Last>
            <b:First>B.</b:First>
          </b:Person>
        </b:NameList>
      </b:Author>
    </b:Author>
    <b:Title>A critical review of the literature on spreadsheet errors</b:Title>
    <b:JournalName>Decision Support Systems</b:JournalName>
    <b:Year>2008</b:Year>
    <b:Pages>128-138</b:Pages>
    <b:Volume>46</b:Volume>
    <b:Issue>1</b:Issue>
    <b:RefOrder>7</b:RefOrder>
  </b:Source>
  <b:Source>
    <b:Tag>Ber11</b:Tag>
    <b:SourceType>JournalArticle</b:SourceType>
    <b:Guid>{DA2FC423-61D3-4A2E-9D46-C101F441B095}</b:Guid>
    <b:Author>
      <b:Author>
        <b:NameList>
          <b:Person>
            <b:Last>Berk</b:Last>
            <b:First>R.</b:First>
            <b:Middle>A.</b:Middle>
          </b:Person>
        </b:NameList>
      </b:Author>
    </b:Author>
    <b:Title>Research on PowerPoint: From basic features to multimedia instructional strategies</b:Title>
    <b:JournalName>International Journal of Technology in Teaching and Learning</b:JournalName>
    <b:Year>2011</b:Year>
    <b:Pages>24-35</b:Pages>
    <b:Volume>7</b:Volume>
    <b:Issue>1</b:Issue>
    <b:RefOrder>8</b:RefOrder>
  </b:Source>
  <b:Source>
    <b:Tag>Cor18</b:Tag>
    <b:SourceType>Book</b:SourceType>
    <b:Guid>{987506B1-044F-4382-92BC-2431E6DFE7BD}</b:Guid>
    <b:Title>Database Systems: Design, Implementation, &amp; Management</b:Title>
    <b:Year>2018</b:Year>
    <b:Author>
      <b:Author>
        <b:NameList>
          <b:Person>
            <b:Last>Coronel</b:Last>
            <b:First>C.</b:First>
          </b:Person>
          <b:Person>
            <b:Last>Morris</b:Last>
            <b:First>S.</b:First>
          </b:Person>
        </b:NameList>
      </b:Author>
    </b:Author>
    <b:City>Boston, MA</b:City>
    <b:Publisher>Cengage Learning</b:Publisher>
    <b:Edition>13th</b:Edition>
    <b:RefOrder>9</b:RefOrder>
  </b:Source>
  <b:Source>
    <b:Tag>Mic251</b:Tag>
    <b:SourceType>InternetSite</b:SourceType>
    <b:Guid>{53102CEC-0411-472B-8DFB-E3875A84702F}</b:Guid>
    <b:Author>
      <b:Author>
        <b:Corporate>Microsoft</b:Corporate>
      </b:Author>
    </b:Author>
    <b:Title>Microsoft OneDrive: AI-Powered File Storage &amp; Collaboration Solution</b:Title>
    <b:ProductionCompany>Microsoft</b:ProductionCompany>
    <b:YearAccessed>2025</b:YearAccessed>
    <b:MonthAccessed>Nov</b:MonthAccessed>
    <b:DayAccessed>26</b:DayAccessed>
    <b:URL>https://www.microsoft.com/en-us/microsoft-365/onedrive/onedrive-for-business</b:URL>
    <b:RefOrder>12</b:RefOrder>
  </b:Source>
  <b:Source>
    <b:Tag>Mic25</b:Tag>
    <b:SourceType>InternetSite</b:SourceType>
    <b:Guid>{1D6E9748-F13B-42DF-AFB9-A7569E6EAB5D}</b:Guid>
    <b:Title>Small Business Communication Software</b:Title>
    <b:Author>
      <b:Author>
        <b:Corporate>Microsoft</b:Corporate>
      </b:Author>
    </b:Author>
    <b:ProductionCompany>Microsoft</b:ProductionCompany>
    <b:YearAccessed>2025</b:YearAccessed>
    <b:MonthAccessed>Nov</b:MonthAccessed>
    <b:DayAccessed>26</b:DayAccessed>
    <b:URL>https://www.microsoft.com/en-us/microsoft-teams/small-medium-business</b:URL>
    <b:RefOrder>11</b:RefOrder>
  </b:Source>
  <b:Source>
    <b:Tag>The25</b:Tag>
    <b:SourceType>InternetSite</b:SourceType>
    <b:Guid>{D1EE0277-41CD-445D-BCDE-DC8F34E0F24E}</b:Guid>
    <b:Author>
      <b:Author>
        <b:Corporate>The Open University</b:Corporate>
      </b:Author>
    </b:Author>
    <b:Title>Hybrid working: digital communication and collaboration</b:Title>
    <b:ProductionCompany>The Open University</b:ProductionCompany>
    <b:YearAccessed>2025</b:YearAccessed>
    <b:MonthAccessed>Nov</b:MonthAccessed>
    <b:DayAccessed>26</b:DayAccessed>
    <b:URL>https://www.open.edu/openlearn/digital-computing/hybrid-working-digital-communication-and-collaboration/content-section-3.1</b:URL>
    <b:RefOrder>10</b:RefOrder>
  </b:Source>
  <b:Source>
    <b:Tag>Mic252</b:Tag>
    <b:SourceType>InternetSite</b:SourceType>
    <b:Guid>{BA7D0C93-C822-4C39-AD0E-E078449EDE73}</b:Guid>
    <b:Author>
      <b:Author>
        <b:Corporate>Microsoft Support</b:Corporate>
      </b:Author>
    </b:Author>
    <b:Title>Share OneDrive files and folders</b:Title>
    <b:ProductionCompany>Microsoft</b:ProductionCompany>
    <b:YearAccessed>2025</b:YearAccessed>
    <b:MonthAccessed>Nov</b:MonthAccessed>
    <b:DayAccessed>26</b:DayAccessed>
    <b:URL>https://support.microsoft.com/en-us/office/share-onedrive-files-and-folders-9fcc2f7d-de0c-4cec-93b0-a82024800c07</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FD8658-C293-4C39-B113-D24C416349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22</Pages>
  <Words>3751</Words>
  <Characters>24383</Characters>
  <Application>Microsoft Office Word</Application>
  <DocSecurity>0</DocSecurity>
  <Lines>203</Lines>
  <Paragraphs>56</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28078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Software Applications for Business</dc:subject>
  <dc:creator>Student Name: Yaroslav Tsyrul</dc:creator>
  <cp:keywords/>
  <dc:description/>
  <cp:lastModifiedBy>Yaroslav Tsirul</cp:lastModifiedBy>
  <cp:revision>89</cp:revision>
  <dcterms:created xsi:type="dcterms:W3CDTF">2025-10-29T01:07:00Z</dcterms:created>
  <dcterms:modified xsi:type="dcterms:W3CDTF">2025-11-26T20:12:00Z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7a89f0b9-2ad5-4334-af5a-2f099d78dc37</vt:lpwstr>
  </property>
</Properties>
</file>