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B1108" w14:textId="77777777" w:rsidR="00AC68D3" w:rsidRDefault="00AC68D3" w:rsidP="00AC68D3">
      <w:pPr>
        <w:spacing w:after="0"/>
      </w:pPr>
      <w:r w:rsidRPr="00083382">
        <w:rPr>
          <w:b/>
          <w:bCs/>
        </w:rPr>
        <w:t>Name:</w:t>
      </w:r>
      <w:r>
        <w:t xml:space="preserve"> Laura Jones</w:t>
      </w:r>
    </w:p>
    <w:p w14:paraId="4BA90299" w14:textId="77777777" w:rsidR="00AC68D3" w:rsidRDefault="00AC68D3" w:rsidP="00AC68D3">
      <w:pPr>
        <w:spacing w:after="0"/>
      </w:pPr>
      <w:r w:rsidRPr="00083382">
        <w:rPr>
          <w:b/>
          <w:bCs/>
        </w:rPr>
        <w:t>Student Number:</w:t>
      </w:r>
      <w:r>
        <w:t xml:space="preserve"> 2132001</w:t>
      </w:r>
    </w:p>
    <w:p w14:paraId="2DD5853E" w14:textId="77777777" w:rsidR="00AC68D3" w:rsidRDefault="00AC68D3" w:rsidP="00AC68D3">
      <w:pPr>
        <w:spacing w:after="0"/>
      </w:pPr>
    </w:p>
    <w:p w14:paraId="7365774F" w14:textId="77777777" w:rsidR="00AC68D3" w:rsidRDefault="00AC68D3" w:rsidP="00AC68D3">
      <w:pPr>
        <w:spacing w:after="0"/>
      </w:pPr>
      <w:r w:rsidRPr="006E6150">
        <w:rPr>
          <w:b/>
          <w:bCs/>
        </w:rPr>
        <w:t>Essay one:</w:t>
      </w:r>
      <w:r>
        <w:t xml:space="preserve"> Assess the effectiveness of independent bodies (e.g. IOPC, HMICFRS) in holding the police to account. Support your answer with relevant evidence drawn from academic sources.</w:t>
      </w:r>
    </w:p>
    <w:p w14:paraId="169EFF19" w14:textId="77777777" w:rsidR="00AC68D3" w:rsidRDefault="00AC68D3" w:rsidP="00AC68D3">
      <w:pPr>
        <w:spacing w:after="0"/>
      </w:pPr>
    </w:p>
    <w:p w14:paraId="6CAD1D0C" w14:textId="77777777" w:rsidR="00AC68D3" w:rsidRDefault="00AC68D3" w:rsidP="00AC68D3">
      <w:pPr>
        <w:spacing w:after="0"/>
      </w:pPr>
      <w:r>
        <w:t xml:space="preserve">This essay will look at both independent bodies, the steps they take in holding the Police to account, how they have developed compared to similar organisations, the process of investigating complaints, improving policies and how they achieve the best outcome for all parties involved in any complaint. </w:t>
      </w:r>
    </w:p>
    <w:p w14:paraId="484053B0" w14:textId="77777777" w:rsidR="00AC68D3" w:rsidRDefault="00AC68D3" w:rsidP="00AC68D3">
      <w:pPr>
        <w:spacing w:after="0"/>
      </w:pPr>
    </w:p>
    <w:p w14:paraId="3DDE9044" w14:textId="398B7445" w:rsidR="005D013C" w:rsidRDefault="00AC68D3" w:rsidP="00AC68D3">
      <w:pPr>
        <w:spacing w:after="0"/>
      </w:pPr>
      <w:r>
        <w:t xml:space="preserve">There are two independent bodies who hold the Police to account. </w:t>
      </w:r>
      <w:r w:rsidR="003A32E4">
        <w:t>Even though,</w:t>
      </w:r>
      <w:r w:rsidR="00E85428">
        <w:t xml:space="preserve"> </w:t>
      </w:r>
      <w:r w:rsidR="008602DC">
        <w:t>the Independent Office of Police Conduct (</w:t>
      </w:r>
      <w:r w:rsidR="003A32E4">
        <w:t>IOPC</w:t>
      </w:r>
      <w:r w:rsidR="00980537">
        <w:t>)</w:t>
      </w:r>
      <w:r w:rsidR="003A32E4">
        <w:t xml:space="preserve"> and </w:t>
      </w:r>
      <w:r w:rsidR="00980537">
        <w:t xml:space="preserve">His Majesty’s </w:t>
      </w:r>
      <w:r w:rsidR="00FF1F71">
        <w:t>Inspectorate of Constabulary and Fire and Rescue Services (</w:t>
      </w:r>
      <w:r w:rsidR="003A32E4">
        <w:t>HMICFRS</w:t>
      </w:r>
      <w:r w:rsidR="00FF1F71">
        <w:t>)</w:t>
      </w:r>
      <w:r w:rsidR="003A32E4">
        <w:t xml:space="preserve"> are </w:t>
      </w:r>
      <w:r w:rsidR="00E85428">
        <w:t xml:space="preserve">separate </w:t>
      </w:r>
      <w:r w:rsidR="003A32E4">
        <w:t xml:space="preserve">bodies, they both have similar </w:t>
      </w:r>
      <w:r w:rsidR="00645387">
        <w:t>objectives,</w:t>
      </w:r>
      <w:r w:rsidR="00F20325">
        <w:t xml:space="preserve"> </w:t>
      </w:r>
      <w:r w:rsidR="00645387">
        <w:t>which</w:t>
      </w:r>
      <w:r w:rsidR="00F20325">
        <w:t xml:space="preserve"> include, improving</w:t>
      </w:r>
      <w:r w:rsidR="00D62EFD">
        <w:t xml:space="preserve">, promoting and monitoring </w:t>
      </w:r>
      <w:r w:rsidR="005A1C72">
        <w:t>best practice of police forces in England and Wales</w:t>
      </w:r>
      <w:r w:rsidR="00645387">
        <w:t>,</w:t>
      </w:r>
      <w:r w:rsidR="00D849FB">
        <w:t xml:space="preserve"> </w:t>
      </w:r>
      <w:r w:rsidR="000845D2">
        <w:t xml:space="preserve">with the overarching aim to </w:t>
      </w:r>
      <w:r w:rsidR="00567DC2">
        <w:t>‘ensure police forces are performing to the highest of standards.’ (</w:t>
      </w:r>
      <w:r w:rsidR="00101C80">
        <w:t>HMICFRS, 2018)</w:t>
      </w:r>
    </w:p>
    <w:p w14:paraId="30CAD68D" w14:textId="77777777" w:rsidR="005D013C" w:rsidRDefault="005D013C" w:rsidP="00AC68D3">
      <w:pPr>
        <w:spacing w:after="0"/>
      </w:pPr>
    </w:p>
    <w:p w14:paraId="3A3174C3" w14:textId="77777777" w:rsidR="005D013C" w:rsidRDefault="005D013C" w:rsidP="00AC68D3">
      <w:pPr>
        <w:spacing w:after="0"/>
      </w:pPr>
    </w:p>
    <w:p w14:paraId="66D76A5E" w14:textId="6C5B7072" w:rsidR="00AC68D3" w:rsidRDefault="00AC68D3" w:rsidP="00AC68D3">
      <w:pPr>
        <w:spacing w:after="0"/>
      </w:pPr>
      <w:r>
        <w:t xml:space="preserve">As of January 2018, the former Independent Police </w:t>
      </w:r>
      <w:r w:rsidR="0021711E">
        <w:t>C</w:t>
      </w:r>
      <w:r>
        <w:t xml:space="preserve">omplaints </w:t>
      </w:r>
      <w:r w:rsidR="0021711E">
        <w:t>c</w:t>
      </w:r>
      <w:r>
        <w:t>ommission (IPCC) changed to the IOPC with the aim of bringing speedier decision making and greater accountability to the public.</w:t>
      </w:r>
      <w:r w:rsidR="0081711E">
        <w:t xml:space="preserve"> The aim of the IOPC and the HMICF</w:t>
      </w:r>
      <w:r w:rsidR="00761850">
        <w:t>R</w:t>
      </w:r>
      <w:r w:rsidR="0081711E">
        <w:t>S is to increase ‘</w:t>
      </w:r>
      <w:r>
        <w:t>public confidence, independency, and trust</w:t>
      </w:r>
      <w:r w:rsidR="0081711E">
        <w:t>’</w:t>
      </w:r>
      <w:r>
        <w:t xml:space="preserve"> (Stephenson, 2018). From looking at the IO</w:t>
      </w:r>
      <w:r w:rsidR="001D2803">
        <w:t>PC</w:t>
      </w:r>
      <w:r>
        <w:t xml:space="preserve"> complaint statistics, in 2017/18 it took an average of 116 working days to finalise complaints, whereas in 2020/21, it took an average of 25 days to finalise (IOPC, </w:t>
      </w:r>
      <w:r w:rsidR="00A07820">
        <w:t>20</w:t>
      </w:r>
      <w:r>
        <w:t xml:space="preserve">21). Based on the statistics, it shows a clear sign of speedier decision making. </w:t>
      </w:r>
    </w:p>
    <w:p w14:paraId="02E279E1" w14:textId="77777777" w:rsidR="004B77AD" w:rsidRDefault="004B77AD" w:rsidP="00AC68D3">
      <w:pPr>
        <w:spacing w:after="0"/>
      </w:pPr>
    </w:p>
    <w:p w14:paraId="1A0E9148" w14:textId="4798E593" w:rsidR="004B77AD" w:rsidRDefault="00EC756D" w:rsidP="00AC68D3">
      <w:pPr>
        <w:spacing w:after="0"/>
      </w:pPr>
      <w:r>
        <w:t xml:space="preserve">Further to this, the main changes with the </w:t>
      </w:r>
      <w:r w:rsidR="0044034D">
        <w:t xml:space="preserve">IOPC is that they </w:t>
      </w:r>
      <w:r w:rsidR="002F506D">
        <w:t xml:space="preserve">can now give an apology, however, if the complainant does not agree with this, nor do they feel that the complaint is resolved or happy with the outcome, </w:t>
      </w:r>
      <w:r w:rsidR="00031227">
        <w:t>then it has to go to a formal process</w:t>
      </w:r>
      <w:r w:rsidR="001B4B2F">
        <w:t xml:space="preserve">. In terms of appeals, </w:t>
      </w:r>
      <w:r w:rsidR="003902A9">
        <w:t xml:space="preserve">it no longer goes to local forces, rather, it is referred to the Police and Crime Commissioner (PCC) or the IOPC. </w:t>
      </w:r>
      <w:r w:rsidR="00CE36EC">
        <w:t xml:space="preserve">One of the main benefits is that the IOPC are now able </w:t>
      </w:r>
      <w:r w:rsidR="00934075">
        <w:t xml:space="preserve">to investigate their own complaints, without waiting for a referral for one (Stephenson, </w:t>
      </w:r>
      <w:r w:rsidR="00E21770">
        <w:t>2018)</w:t>
      </w:r>
    </w:p>
    <w:p w14:paraId="71187369" w14:textId="77777777" w:rsidR="00AC68D3" w:rsidRPr="008A556A" w:rsidRDefault="00AC68D3" w:rsidP="00AC68D3">
      <w:pPr>
        <w:spacing w:after="0"/>
      </w:pPr>
    </w:p>
    <w:p w14:paraId="52106620" w14:textId="77777777" w:rsidR="00AC68D3" w:rsidRDefault="00AC68D3" w:rsidP="00AC68D3">
      <w:pPr>
        <w:spacing w:after="0"/>
      </w:pPr>
      <w:r>
        <w:t>The IOPC collect data, produce statistics and information from all the UK police forces regarding the complaints they have received and the time taken to investigate. They state that collecting this data “</w:t>
      </w:r>
      <w:r w:rsidRPr="00810220">
        <w:t>develops our understanding of how different forces and local policing bodies are running the local police complaints system. It also allows us to identify good practice, trends and differences that we need to look into</w:t>
      </w:r>
      <w:r>
        <w:t xml:space="preserve">” (IOPC, 2021) By compiling and publishing bulletins it ensures that the police are accountable and ensures transparency. </w:t>
      </w:r>
    </w:p>
    <w:p w14:paraId="5A2AB184" w14:textId="77777777" w:rsidR="00AC68D3" w:rsidRDefault="00AC68D3" w:rsidP="00AC68D3">
      <w:pPr>
        <w:spacing w:after="0"/>
      </w:pPr>
    </w:p>
    <w:p w14:paraId="32E8F144" w14:textId="31627EE0" w:rsidR="00AC68D3" w:rsidRPr="00C07D94" w:rsidRDefault="00AC68D3" w:rsidP="00AC68D3">
      <w:pPr>
        <w:spacing w:after="0"/>
      </w:pPr>
      <w:r>
        <w:t xml:space="preserve">Whereas the IOPC investigates complaints, </w:t>
      </w:r>
      <w:r w:rsidRPr="00533F3B">
        <w:t>HMICFRS</w:t>
      </w:r>
      <w:r>
        <w:t xml:space="preserve"> inspect and report on the efficiency and effectiveness of both organisations. </w:t>
      </w:r>
    </w:p>
    <w:p w14:paraId="2D7C8F27" w14:textId="77777777" w:rsidR="00AC68D3" w:rsidRDefault="00AC68D3" w:rsidP="00AC68D3">
      <w:pPr>
        <w:spacing w:after="0"/>
        <w:rPr>
          <w:b/>
          <w:bCs/>
        </w:rPr>
      </w:pPr>
    </w:p>
    <w:p w14:paraId="1E8C8FA8" w14:textId="77777777" w:rsidR="00AC68D3" w:rsidRDefault="00AC68D3" w:rsidP="00AC68D3">
      <w:pPr>
        <w:spacing w:after="0"/>
        <w:rPr>
          <w:b/>
          <w:bCs/>
        </w:rPr>
      </w:pPr>
      <w:r w:rsidRPr="00D85117">
        <w:t>Heaton and Tong (2019)</w:t>
      </w:r>
      <w:r>
        <w:t xml:space="preserve"> state that Michael Lockwood, the new Director General of the IOPC supported the use of genuine mistakes as opportunities to learn, with disciplinary sanctions being reserved for the most serious cases. Comparisons between the Police and for example, the aviation industry, where mistakes are used to learn and improve are however not clear cut according to the KPMG report in 2018. Mistakes within aviation are often due to procedural issues or mechanical systems. In the Police force, most interactions occur between two people and often depend on </w:t>
      </w:r>
      <w:r>
        <w:lastRenderedPageBreak/>
        <w:t>different interpretations of evidence or points of view. Subsequently of the complaints investigated by the IOPC in 20/21, 32 percent of these were found to be upheld out of 969. (IOPC, 2021)</w:t>
      </w:r>
    </w:p>
    <w:p w14:paraId="116FD442" w14:textId="77777777" w:rsidR="00AC68D3" w:rsidRDefault="00AC68D3" w:rsidP="00AC68D3">
      <w:pPr>
        <w:spacing w:after="0"/>
        <w:rPr>
          <w:b/>
          <w:bCs/>
        </w:rPr>
      </w:pPr>
    </w:p>
    <w:p w14:paraId="0A2EB29C" w14:textId="07AD000D" w:rsidR="00AC68D3" w:rsidRDefault="00AC68D3" w:rsidP="00AC68D3">
      <w:pPr>
        <w:spacing w:after="0"/>
      </w:pPr>
      <w:r>
        <w:t xml:space="preserve">Chair of the Home Affairs Committee, Dame Diana Johnson MP </w:t>
      </w:r>
      <w:r w:rsidR="009C3D89">
        <w:t xml:space="preserve">praises the IOPC for </w:t>
      </w:r>
      <w:r w:rsidR="0079438E">
        <w:t>the significant progress made since it was established</w:t>
      </w:r>
      <w:r w:rsidR="00EC5958">
        <w:t xml:space="preserve"> </w:t>
      </w:r>
      <w:r w:rsidR="008B61AB">
        <w:t>in regard to</w:t>
      </w:r>
      <w:r w:rsidR="00EC5958">
        <w:t xml:space="preserve"> the speediness of investigations completed within the first twelve months.</w:t>
      </w:r>
      <w:r w:rsidR="007B06E6">
        <w:t xml:space="preserve"> Nevertheless, Dame Diana did also acknowledge that significant progress still needed to be made in order to retain public confidence and </w:t>
      </w:r>
      <w:r w:rsidR="009B16B8">
        <w:t>perception of Police forces in England and Wales.</w:t>
      </w:r>
      <w:r>
        <w:t xml:space="preserve"> (UK Parliament, 2022)</w:t>
      </w:r>
    </w:p>
    <w:p w14:paraId="3C86BADA" w14:textId="77777777" w:rsidR="00AC68D3" w:rsidRDefault="00AC68D3" w:rsidP="00AC68D3">
      <w:pPr>
        <w:spacing w:after="0"/>
      </w:pPr>
    </w:p>
    <w:p w14:paraId="7E2A0CBD" w14:textId="743A3493" w:rsidR="00B56E1C" w:rsidRDefault="00AC68D3" w:rsidP="00AC68D3">
      <w:pPr>
        <w:spacing w:after="0"/>
      </w:pPr>
      <w:r w:rsidRPr="00465123">
        <w:t xml:space="preserve">In Police Professional, </w:t>
      </w:r>
      <w:r w:rsidR="00F86E04">
        <w:t xml:space="preserve">Jacques (2023) </w:t>
      </w:r>
      <w:r w:rsidR="00C6549F">
        <w:t xml:space="preserve">states that </w:t>
      </w:r>
      <w:r w:rsidRPr="00465123">
        <w:t xml:space="preserve">the IOPC </w:t>
      </w:r>
      <w:r w:rsidR="00B56E1C">
        <w:t>w</w:t>
      </w:r>
      <w:r w:rsidR="00083ABD">
        <w:t>ere</w:t>
      </w:r>
      <w:r w:rsidR="00B56E1C">
        <w:t xml:space="preserve"> appealing </w:t>
      </w:r>
      <w:r w:rsidR="009159F8">
        <w:t xml:space="preserve">to introduce a unified system that would have the ability to alert </w:t>
      </w:r>
      <w:r w:rsidR="00083ABD">
        <w:t>Police Forces when criminal allegations are m</w:t>
      </w:r>
      <w:r w:rsidR="00704D17">
        <w:t>ade against serving officers.</w:t>
      </w:r>
      <w:r w:rsidR="006F329E">
        <w:t xml:space="preserve"> </w:t>
      </w:r>
      <w:r w:rsidR="00260470">
        <w:t xml:space="preserve">They said that in relation to the Wayne Couzens case, </w:t>
      </w:r>
      <w:r w:rsidR="00AF1A59">
        <w:t xml:space="preserve">whilst this may not have prevented him from committing his crimes, </w:t>
      </w:r>
      <w:r w:rsidR="005056A7">
        <w:t>it could help it from happening again in the future</w:t>
      </w:r>
      <w:r w:rsidR="00D058FE">
        <w:t xml:space="preserve">. </w:t>
      </w:r>
      <w:r>
        <w:t>(Police Professional, 2023)</w:t>
      </w:r>
      <w:r w:rsidRPr="00465123">
        <w:t xml:space="preserve"> </w:t>
      </w:r>
    </w:p>
    <w:p w14:paraId="2A4A59E0" w14:textId="77777777" w:rsidR="00B56E1C" w:rsidRDefault="00B56E1C" w:rsidP="00AC68D3">
      <w:pPr>
        <w:spacing w:after="0"/>
      </w:pPr>
    </w:p>
    <w:p w14:paraId="73526AE3" w14:textId="216C8707" w:rsidR="00CD149F" w:rsidRDefault="00AC68D3" w:rsidP="00AC68D3">
      <w:pPr>
        <w:spacing w:after="0"/>
      </w:pPr>
      <w:r w:rsidRPr="00465123">
        <w:t>In</w:t>
      </w:r>
      <w:r>
        <w:t xml:space="preserve"> the Wayne Couzens case, according to</w:t>
      </w:r>
      <w:r w:rsidR="00217897">
        <w:t xml:space="preserve"> the</w:t>
      </w:r>
      <w:r>
        <w:t xml:space="preserve"> BBC, </w:t>
      </w:r>
      <w:r w:rsidR="00C403C9">
        <w:t xml:space="preserve">the Police watchdog </w:t>
      </w:r>
      <w:r w:rsidR="002F4187">
        <w:t>said that it was investigating suspected failures</w:t>
      </w:r>
      <w:r w:rsidR="003A476F">
        <w:t xml:space="preserve"> by the </w:t>
      </w:r>
      <w:r>
        <w:t>Met</w:t>
      </w:r>
      <w:r w:rsidR="005C6D8F">
        <w:t>ropolitan Police</w:t>
      </w:r>
      <w:r>
        <w:t xml:space="preserve"> to investigate two indecent exposure incidents which happened prior and the IOPC was also investigating alleged failures by Kent Police to investigate a flashing incident linked to Couzens in 2015 (BBC News, 2021) All three significant opportunities were missed when Police could have taken further action. Couzens</w:t>
      </w:r>
      <w:r w:rsidR="00427CD5">
        <w:t>’</w:t>
      </w:r>
      <w:r>
        <w:t xml:space="preserve"> indecent exposure is seen as a precursor to his further crimes</w:t>
      </w:r>
      <w:r w:rsidR="00427CD5">
        <w:t>, and</w:t>
      </w:r>
      <w:r>
        <w:t xml:space="preserve"> the IOPC in investigating this</w:t>
      </w:r>
      <w:r w:rsidR="00217897">
        <w:t xml:space="preserve"> </w:t>
      </w:r>
      <w:r>
        <w:t>believes that although the kidnap, rape and murder of Sarah Everard may not have been prevented, a national database m</w:t>
      </w:r>
      <w:r w:rsidR="00427CD5">
        <w:t>a</w:t>
      </w:r>
      <w:r>
        <w:t xml:space="preserve">y prevent it happening in the future. </w:t>
      </w:r>
    </w:p>
    <w:p w14:paraId="3B5D8C24" w14:textId="77777777" w:rsidR="00CD149F" w:rsidRDefault="00CD149F" w:rsidP="00AC68D3">
      <w:pPr>
        <w:spacing w:after="0"/>
      </w:pPr>
    </w:p>
    <w:p w14:paraId="04F1D17D" w14:textId="6C929BD9" w:rsidR="00AC68D3" w:rsidRDefault="004A7FE8" w:rsidP="00AC68D3">
      <w:pPr>
        <w:spacing w:after="0"/>
      </w:pPr>
      <w:r>
        <w:t xml:space="preserve">According to a committee of MP’s, the IOPC needs to extend </w:t>
      </w:r>
      <w:r w:rsidR="00086A03">
        <w:t xml:space="preserve">their number of investigators due to three quarters </w:t>
      </w:r>
      <w:r w:rsidR="00E879DC">
        <w:t>of their staff having no experience in Policing. (</w:t>
      </w:r>
      <w:r w:rsidR="00E60E97">
        <w:t>IOPC, 2022</w:t>
      </w:r>
      <w:r w:rsidR="00E879DC">
        <w:t xml:space="preserve">). </w:t>
      </w:r>
      <w:r w:rsidR="00AC68D3" w:rsidRPr="00D85117">
        <w:t>A report from the Home</w:t>
      </w:r>
      <w:r w:rsidR="004A5FE0">
        <w:t xml:space="preserve"> A</w:t>
      </w:r>
      <w:r w:rsidR="00AC68D3" w:rsidRPr="00D85117">
        <w:t>ffairs committee</w:t>
      </w:r>
      <w:r w:rsidR="00AC68D3">
        <w:t xml:space="preserve"> states that </w:t>
      </w:r>
      <w:r w:rsidR="003F28C3">
        <w:t>“</w:t>
      </w:r>
      <w:r w:rsidR="00AC68D3">
        <w:t xml:space="preserve">employing investigators with former direct links to Police Forces would appear as though officers were marking their own homework”. However, </w:t>
      </w:r>
      <w:r w:rsidR="005A3DE6">
        <w:t xml:space="preserve">for those who have had experience working within the Police, </w:t>
      </w:r>
      <w:r w:rsidR="00C746A5">
        <w:t xml:space="preserve">they bring a number of skills </w:t>
      </w:r>
      <w:r w:rsidR="00F44C8C">
        <w:t xml:space="preserve">and a clear knowledge of Police culture. </w:t>
      </w:r>
      <w:r w:rsidR="00985895">
        <w:t xml:space="preserve">Their aim is to get a </w:t>
      </w:r>
      <w:r w:rsidR="005D2F43">
        <w:t>fair balance which include</w:t>
      </w:r>
      <w:r w:rsidR="00390FCA">
        <w:t>s</w:t>
      </w:r>
      <w:r w:rsidR="005D2F43">
        <w:t xml:space="preserve"> former </w:t>
      </w:r>
      <w:r w:rsidR="00524281">
        <w:t>serving Police officers, as well as those with other backgrounds</w:t>
      </w:r>
      <w:r w:rsidR="008720D7">
        <w:t xml:space="preserve"> that do not involve Police work. </w:t>
      </w:r>
      <w:r w:rsidR="00AC68D3">
        <w:t>The dilemma for the IOPC investigating complaints, is that on the one hand there must be absolute independence but on the other that personnel involved must have specific training to allow them to fully understand the procedure. (Home affairs committee, 2022)</w:t>
      </w:r>
    </w:p>
    <w:p w14:paraId="5F7B5116" w14:textId="77777777" w:rsidR="00414EF3" w:rsidRDefault="00414EF3" w:rsidP="00AC68D3">
      <w:pPr>
        <w:spacing w:after="0"/>
      </w:pPr>
    </w:p>
    <w:p w14:paraId="4BFE664D" w14:textId="77777777" w:rsidR="00AC68D3" w:rsidRDefault="00AC68D3" w:rsidP="00AC68D3">
      <w:pPr>
        <w:spacing w:after="0"/>
      </w:pPr>
    </w:p>
    <w:p w14:paraId="3476EB38" w14:textId="529C9652" w:rsidR="00AC68D3" w:rsidRPr="001C57A9" w:rsidRDefault="00DA2CB8" w:rsidP="00AC68D3">
      <w:pPr>
        <w:spacing w:after="0"/>
        <w:rPr>
          <w:rFonts w:ascii="Calibri" w:hAnsi="Calibri" w:cs="Calibri"/>
          <w:color w:val="0B0C0C"/>
          <w:shd w:val="clear" w:color="auto" w:fill="FFFFFF"/>
        </w:rPr>
      </w:pPr>
      <w:r>
        <w:t>To conclude, it is clear from the statistics that since the IOPC has been in place, there has been an improvement in the time it takes to finalise complaints and therefor</w:t>
      </w:r>
      <w:r w:rsidR="00692446">
        <w:t>e it is</w:t>
      </w:r>
      <w:r>
        <w:t xml:space="preserve"> achieving their aim of having ‘speedier decision making’. </w:t>
      </w:r>
      <w:r w:rsidR="005D3217">
        <w:t xml:space="preserve">Whilst this is the case, </w:t>
      </w:r>
      <w:r w:rsidR="006E2358">
        <w:t xml:space="preserve">based on the </w:t>
      </w:r>
      <w:r w:rsidR="00C058FA">
        <w:t>people that work for the IOPC</w:t>
      </w:r>
      <w:r w:rsidR="004B791A">
        <w:t xml:space="preserve"> and their various backgrounds, it is unclear </w:t>
      </w:r>
      <w:r w:rsidR="00EA4402">
        <w:t xml:space="preserve">on how effective their </w:t>
      </w:r>
      <w:r w:rsidR="00E707A7">
        <w:t>decision making and investigations are</w:t>
      </w:r>
      <w:r w:rsidR="00DC1FC8">
        <w:t xml:space="preserve"> with some not fully understanding the procedure</w:t>
      </w:r>
      <w:r w:rsidR="00692446">
        <w:t>s.</w:t>
      </w:r>
    </w:p>
    <w:p w14:paraId="512A9850" w14:textId="77777777" w:rsidR="00AC68D3" w:rsidRDefault="00AC68D3" w:rsidP="00AC68D3">
      <w:pPr>
        <w:spacing w:after="0"/>
        <w:rPr>
          <w:b/>
          <w:bCs/>
        </w:rPr>
      </w:pPr>
    </w:p>
    <w:p w14:paraId="6ED06C3F" w14:textId="1FEFF37D" w:rsidR="009F52C9" w:rsidRDefault="009F52C9" w:rsidP="00AC68D3">
      <w:pPr>
        <w:spacing w:after="0"/>
        <w:rPr>
          <w:b/>
          <w:bCs/>
        </w:rPr>
      </w:pPr>
      <w:r>
        <w:rPr>
          <w:b/>
          <w:bCs/>
        </w:rPr>
        <w:t xml:space="preserve">Word count – </w:t>
      </w:r>
      <w:r w:rsidR="008720D7">
        <w:rPr>
          <w:b/>
          <w:bCs/>
        </w:rPr>
        <w:t>10</w:t>
      </w:r>
      <w:r w:rsidR="00390FCA">
        <w:rPr>
          <w:b/>
          <w:bCs/>
        </w:rPr>
        <w:t>11</w:t>
      </w:r>
    </w:p>
    <w:p w14:paraId="5FFB8869" w14:textId="77777777" w:rsidR="00190FB8" w:rsidRDefault="00190FB8" w:rsidP="00190FB8">
      <w:pPr>
        <w:spacing w:after="0"/>
      </w:pPr>
    </w:p>
    <w:sdt>
      <w:sdtPr>
        <w:rPr>
          <w:rFonts w:asciiTheme="minorHAnsi" w:eastAsiaTheme="minorHAnsi" w:hAnsiTheme="minorHAnsi" w:cstheme="minorBidi"/>
          <w:color w:val="auto"/>
          <w:sz w:val="22"/>
          <w:szCs w:val="22"/>
          <w:lang w:val="en-GB"/>
        </w:rPr>
        <w:id w:val="622742249"/>
        <w:docPartObj>
          <w:docPartGallery w:val="Bibliographies"/>
          <w:docPartUnique/>
        </w:docPartObj>
      </w:sdtPr>
      <w:sdtContent>
        <w:p w14:paraId="777A7BB1" w14:textId="77777777" w:rsidR="008720D7" w:rsidRDefault="008720D7">
          <w:pPr>
            <w:pStyle w:val="Heading1"/>
            <w:rPr>
              <w:rFonts w:asciiTheme="minorHAnsi" w:eastAsiaTheme="minorHAnsi" w:hAnsiTheme="minorHAnsi" w:cstheme="minorBidi"/>
              <w:color w:val="auto"/>
              <w:sz w:val="22"/>
              <w:szCs w:val="22"/>
              <w:lang w:val="en-GB"/>
            </w:rPr>
          </w:pPr>
        </w:p>
        <w:p w14:paraId="4708D1C6" w14:textId="34E605D5" w:rsidR="001C57A9" w:rsidRPr="008720D7" w:rsidRDefault="001C57A9">
          <w:pPr>
            <w:pStyle w:val="Heading1"/>
            <w:rPr>
              <w:rFonts w:asciiTheme="minorHAnsi" w:eastAsiaTheme="minorHAnsi" w:hAnsiTheme="minorHAnsi" w:cstheme="minorBidi"/>
              <w:color w:val="auto"/>
              <w:sz w:val="22"/>
              <w:szCs w:val="22"/>
              <w:lang w:val="en-GB"/>
            </w:rPr>
          </w:pPr>
          <w:r>
            <w:t>Bibliography</w:t>
          </w:r>
        </w:p>
        <w:p w14:paraId="5E61AF93" w14:textId="77777777" w:rsidR="007028DA" w:rsidRPr="00A06D65" w:rsidRDefault="007028DA" w:rsidP="007028DA">
          <w:pPr>
            <w:spacing w:after="0"/>
          </w:pPr>
          <w:r w:rsidRPr="00A06D65">
            <w:t xml:space="preserve">BBC News (2021) </w:t>
          </w:r>
          <w:r w:rsidRPr="00A06D65">
            <w:rPr>
              <w:i/>
              <w:iCs/>
            </w:rPr>
            <w:t>Sarah Everard: How Wayne Couzens planned her murder</w:t>
          </w:r>
        </w:p>
        <w:p w14:paraId="649984F3" w14:textId="77777777" w:rsidR="007028DA" w:rsidRDefault="007028DA" w:rsidP="007028DA">
          <w:pPr>
            <w:spacing w:after="0"/>
          </w:pPr>
          <w:r>
            <w:t>Available at:</w:t>
          </w:r>
          <w:r w:rsidRPr="0043634C">
            <w:t>https://www.bbc.co.uk/news/uk-58746108</w:t>
          </w:r>
          <w:r>
            <w:t xml:space="preserve"> (Accessed: 14</w:t>
          </w:r>
          <w:r w:rsidRPr="00475E0E">
            <w:rPr>
              <w:vertAlign w:val="superscript"/>
            </w:rPr>
            <w:t>th</w:t>
          </w:r>
          <w:r>
            <w:t xml:space="preserve"> June 2023)</w:t>
          </w:r>
        </w:p>
        <w:p w14:paraId="708E435A" w14:textId="77777777" w:rsidR="007028DA" w:rsidRDefault="007028DA" w:rsidP="007028DA">
          <w:pPr>
            <w:spacing w:after="0"/>
          </w:pPr>
        </w:p>
        <w:p w14:paraId="1CBAD52D" w14:textId="77777777" w:rsidR="007028DA" w:rsidRDefault="007028DA" w:rsidP="007028DA">
          <w:pPr>
            <w:spacing w:after="0"/>
          </w:pPr>
        </w:p>
        <w:p w14:paraId="4690CE07" w14:textId="77777777" w:rsidR="007028DA" w:rsidRDefault="007028DA" w:rsidP="007028DA">
          <w:pPr>
            <w:spacing w:after="0"/>
            <w:rPr>
              <w:b/>
              <w:bCs/>
            </w:rPr>
          </w:pPr>
          <w:r w:rsidRPr="00D56F20">
            <w:t>BBC News (2021)</w:t>
          </w:r>
          <w:r>
            <w:rPr>
              <w:b/>
              <w:bCs/>
            </w:rPr>
            <w:t xml:space="preserve"> </w:t>
          </w:r>
          <w:r w:rsidRPr="00D56F20">
            <w:rPr>
              <w:i/>
              <w:iCs/>
            </w:rPr>
            <w:t>Sarah Everard: Met Police missed Wayne Couzens indecent exposure link.</w:t>
          </w:r>
          <w:r>
            <w:rPr>
              <w:b/>
              <w:bCs/>
            </w:rPr>
            <w:t xml:space="preserve"> </w:t>
          </w:r>
        </w:p>
        <w:p w14:paraId="3C3CC29A" w14:textId="77777777" w:rsidR="007028DA" w:rsidRPr="00D56F20" w:rsidRDefault="007028DA" w:rsidP="007028DA">
          <w:pPr>
            <w:spacing w:after="0"/>
            <w:rPr>
              <w:b/>
              <w:bCs/>
            </w:rPr>
          </w:pPr>
          <w:r w:rsidRPr="002A10C5">
            <w:t>Available at:</w:t>
          </w:r>
          <w:r>
            <w:rPr>
              <w:b/>
              <w:bCs/>
            </w:rPr>
            <w:t xml:space="preserve"> </w:t>
          </w:r>
          <w:hyperlink r:id="rId7" w:history="1">
            <w:r w:rsidRPr="00E7343A">
              <w:rPr>
                <w:rStyle w:val="Hyperlink"/>
              </w:rPr>
              <w:t>https://www.bbc.co.uk/news/uk-england-london-58755391</w:t>
            </w:r>
          </w:hyperlink>
          <w:r w:rsidRPr="00E7343A">
            <w:t xml:space="preserve"> (</w:t>
          </w:r>
          <w:r>
            <w:t>Accessed: 30</w:t>
          </w:r>
          <w:r w:rsidRPr="00D164A8">
            <w:rPr>
              <w:vertAlign w:val="superscript"/>
            </w:rPr>
            <w:t>th</w:t>
          </w:r>
          <w:r>
            <w:t xml:space="preserve"> June 2023)</w:t>
          </w:r>
        </w:p>
        <w:p w14:paraId="123DB03E" w14:textId="77777777" w:rsidR="007028DA" w:rsidRDefault="007028DA" w:rsidP="00086FCD">
          <w:pPr>
            <w:spacing w:after="0"/>
          </w:pPr>
        </w:p>
        <w:p w14:paraId="66C09DC5" w14:textId="77777777" w:rsidR="007028DA" w:rsidRDefault="007028DA" w:rsidP="00086FCD">
          <w:pPr>
            <w:spacing w:after="0"/>
          </w:pPr>
        </w:p>
        <w:p w14:paraId="3E29D175" w14:textId="639F0646" w:rsidR="00086FCD" w:rsidRPr="00847DF1" w:rsidRDefault="00086FCD" w:rsidP="00086FCD">
          <w:pPr>
            <w:spacing w:after="0"/>
            <w:rPr>
              <w:i/>
              <w:iCs/>
            </w:rPr>
          </w:pPr>
          <w:r w:rsidRPr="00847DF1">
            <w:t>Heaton, R. and Tong, S</w:t>
          </w:r>
          <w:r w:rsidRPr="00396E20">
            <w:t>.(2019)</w:t>
          </w:r>
          <w:r w:rsidRPr="00847DF1">
            <w:rPr>
              <w:i/>
              <w:iCs/>
            </w:rPr>
            <w:t xml:space="preserve"> Lesson-learning not Blame: realistic or Optimistic? </w:t>
          </w:r>
        </w:p>
        <w:p w14:paraId="655553D6" w14:textId="77777777" w:rsidR="00086FCD" w:rsidRDefault="00086FCD" w:rsidP="00086FCD">
          <w:pPr>
            <w:spacing w:after="0"/>
          </w:pPr>
          <w:r w:rsidRPr="002A10C5">
            <w:t>Available at</w:t>
          </w:r>
          <w:r>
            <w:rPr>
              <w:b/>
              <w:bCs/>
            </w:rPr>
            <w:t xml:space="preserve">: </w:t>
          </w:r>
          <w:hyperlink r:id="rId8" w:history="1">
            <w:r w:rsidRPr="00537341">
              <w:rPr>
                <w:rStyle w:val="Hyperlink"/>
              </w:rPr>
              <w:t>https://repository.canterbury.ac.uk/item/88yw7/lesson-learning-not-blame-realistic-or-optimistic</w:t>
            </w:r>
          </w:hyperlink>
          <w:r>
            <w:t xml:space="preserve"> (Accessed: 30</w:t>
          </w:r>
          <w:r w:rsidRPr="00EA1AFA">
            <w:rPr>
              <w:vertAlign w:val="superscript"/>
            </w:rPr>
            <w:t>th</w:t>
          </w:r>
          <w:r>
            <w:t xml:space="preserve"> June 2023)</w:t>
          </w:r>
        </w:p>
        <w:p w14:paraId="59185F02" w14:textId="77777777" w:rsidR="00086FCD" w:rsidRDefault="00086FCD" w:rsidP="00086FCD">
          <w:pPr>
            <w:spacing w:after="0"/>
          </w:pPr>
        </w:p>
        <w:p w14:paraId="035199B8" w14:textId="77777777" w:rsidR="003C36C6" w:rsidRDefault="003C36C6" w:rsidP="001C57A9">
          <w:pPr>
            <w:spacing w:after="0"/>
          </w:pPr>
        </w:p>
        <w:p w14:paraId="0972CF60" w14:textId="0B8A8B4A" w:rsidR="006603CF" w:rsidRPr="006603CF" w:rsidRDefault="0075099C" w:rsidP="001C57A9">
          <w:pPr>
            <w:spacing w:after="0"/>
            <w:rPr>
              <w:i/>
              <w:iCs/>
            </w:rPr>
          </w:pPr>
          <w:r>
            <w:t xml:space="preserve">HMICFRS </w:t>
          </w:r>
          <w:r w:rsidR="006603CF">
            <w:t xml:space="preserve">(2018) </w:t>
          </w:r>
          <w:r w:rsidR="006603CF">
            <w:rPr>
              <w:i/>
              <w:iCs/>
            </w:rPr>
            <w:t>The College of Policing and the IOPC</w:t>
          </w:r>
        </w:p>
        <w:p w14:paraId="130702BA" w14:textId="20A348F4" w:rsidR="000F1054" w:rsidRDefault="006603CF" w:rsidP="001C57A9">
          <w:pPr>
            <w:spacing w:after="0"/>
          </w:pPr>
          <w:r>
            <w:t xml:space="preserve">Available at: </w:t>
          </w:r>
          <w:hyperlink r:id="rId9" w:history="1">
            <w:r w:rsidRPr="00BB769B">
              <w:rPr>
                <w:rStyle w:val="Hyperlink"/>
              </w:rPr>
              <w:t>https://hmicfrs.justiceinspectorates.gov.uk/police-forces/working-with-others/college-policing-ipcc/</w:t>
            </w:r>
          </w:hyperlink>
          <w:r>
            <w:t xml:space="preserve"> (Accessed: </w:t>
          </w:r>
          <w:r w:rsidR="00656332">
            <w:t>22 August 2023)</w:t>
          </w:r>
        </w:p>
        <w:p w14:paraId="040A6D69" w14:textId="77777777" w:rsidR="0021711E" w:rsidRDefault="0021711E" w:rsidP="001C57A9">
          <w:pPr>
            <w:spacing w:after="0"/>
          </w:pPr>
        </w:p>
        <w:p w14:paraId="05EA095B" w14:textId="77777777" w:rsidR="00041949" w:rsidRPr="00FC728C" w:rsidRDefault="00041949" w:rsidP="00041949">
          <w:pPr>
            <w:spacing w:before="240" w:after="0"/>
            <w:rPr>
              <w:i/>
              <w:iCs/>
            </w:rPr>
          </w:pPr>
          <w:r w:rsidRPr="00FC728C">
            <w:t xml:space="preserve">HMICFRS (2022) </w:t>
          </w:r>
          <w:r w:rsidRPr="00FC728C">
            <w:rPr>
              <w:i/>
              <w:iCs/>
            </w:rPr>
            <w:t xml:space="preserve">What we do </w:t>
          </w:r>
        </w:p>
        <w:p w14:paraId="7E75A918" w14:textId="77777777" w:rsidR="00041949" w:rsidRPr="00FC728C" w:rsidRDefault="00041949" w:rsidP="00041949">
          <w:pPr>
            <w:spacing w:after="0"/>
            <w:rPr>
              <w:b/>
              <w:bCs/>
            </w:rPr>
          </w:pPr>
          <w:r>
            <w:t xml:space="preserve">Available at: </w:t>
          </w:r>
          <w:hyperlink r:id="rId10" w:history="1">
            <w:r w:rsidRPr="00537341">
              <w:rPr>
                <w:rStyle w:val="Hyperlink"/>
              </w:rPr>
              <w:t>https://hmicfrs.justiceinspectorates.gov.uk/about-us/what-we-do/</w:t>
            </w:r>
          </w:hyperlink>
          <w:r>
            <w:rPr>
              <w:b/>
              <w:bCs/>
            </w:rPr>
            <w:t xml:space="preserve"> </w:t>
          </w:r>
          <w:r>
            <w:t>(</w:t>
          </w:r>
          <w:r w:rsidRPr="0019052B">
            <w:t>Accessed: 3</w:t>
          </w:r>
          <w:r w:rsidRPr="0019052B">
            <w:rPr>
              <w:vertAlign w:val="superscript"/>
            </w:rPr>
            <w:t>rd</w:t>
          </w:r>
          <w:r w:rsidRPr="0019052B">
            <w:t xml:space="preserve"> June 2023</w:t>
          </w:r>
          <w:r>
            <w:t>)</w:t>
          </w:r>
        </w:p>
        <w:p w14:paraId="31F45ADB" w14:textId="77777777" w:rsidR="00086FCD" w:rsidRDefault="00086FCD" w:rsidP="001C57A9">
          <w:pPr>
            <w:spacing w:after="0"/>
          </w:pPr>
        </w:p>
        <w:p w14:paraId="6A9937F1" w14:textId="77777777" w:rsidR="00086FCD" w:rsidRDefault="00086FCD" w:rsidP="00086FCD">
          <w:pPr>
            <w:spacing w:after="0"/>
          </w:pPr>
        </w:p>
        <w:p w14:paraId="13041203" w14:textId="77777777" w:rsidR="00086FCD" w:rsidRPr="00E70C23" w:rsidRDefault="00086FCD" w:rsidP="00086FCD">
          <w:pPr>
            <w:spacing w:after="0"/>
          </w:pPr>
          <w:r w:rsidRPr="00E70C23">
            <w:t xml:space="preserve">House of Commons </w:t>
          </w:r>
          <w:r>
            <w:t xml:space="preserve">(2022) </w:t>
          </w:r>
          <w:r w:rsidRPr="00E70C23">
            <w:rPr>
              <w:i/>
              <w:iCs/>
            </w:rPr>
            <w:t>Police conduct and complaints</w:t>
          </w:r>
          <w:r w:rsidRPr="00E70C23">
            <w:t xml:space="preserve"> </w:t>
          </w:r>
        </w:p>
        <w:p w14:paraId="1E33C16D" w14:textId="77777777" w:rsidR="00086FCD" w:rsidRPr="001A021F" w:rsidRDefault="00086FCD" w:rsidP="00086FCD">
          <w:pPr>
            <w:spacing w:after="0"/>
            <w:rPr>
              <w:color w:val="0000FF"/>
              <w:u w:val="single"/>
            </w:rPr>
          </w:pPr>
          <w:r>
            <w:t xml:space="preserve">Available at: </w:t>
          </w:r>
          <w:hyperlink r:id="rId11" w:history="1">
            <w:r w:rsidRPr="00D801FA">
              <w:rPr>
                <w:rStyle w:val="Hyperlink"/>
              </w:rPr>
              <w:t>https://committees.parliament.uk/publications/9006/documents/166181/default/</w:t>
            </w:r>
          </w:hyperlink>
          <w:r>
            <w:t xml:space="preserve"> (Accessed 6</w:t>
          </w:r>
          <w:r w:rsidRPr="004B3BF8">
            <w:rPr>
              <w:vertAlign w:val="superscript"/>
            </w:rPr>
            <w:t>th</w:t>
          </w:r>
          <w:r>
            <w:t xml:space="preserve"> June 2023)</w:t>
          </w:r>
        </w:p>
        <w:p w14:paraId="71671E82" w14:textId="77777777" w:rsidR="003C36C6" w:rsidRDefault="003C36C6" w:rsidP="001C57A9">
          <w:pPr>
            <w:spacing w:after="0"/>
          </w:pPr>
        </w:p>
        <w:p w14:paraId="1FD3E3DB" w14:textId="2D3556EB" w:rsidR="0094605D" w:rsidRDefault="0094605D" w:rsidP="001C57A9">
          <w:pPr>
            <w:spacing w:after="0"/>
          </w:pPr>
          <w:r>
            <w:t xml:space="preserve">IOPC (2022) </w:t>
          </w:r>
          <w:r w:rsidR="007B0CB8" w:rsidRPr="007B0CB8">
            <w:t>“The IOPC must focus its efforts on concluding investigations as quickly as possible”, MPs have said in a new report</w:t>
          </w:r>
          <w:r w:rsidR="005F1493">
            <w:t xml:space="preserve">. Available at: </w:t>
          </w:r>
          <w:hyperlink r:id="rId12" w:history="1">
            <w:r w:rsidR="005F1493">
              <w:rPr>
                <w:rStyle w:val="Hyperlink"/>
              </w:rPr>
              <w:t>“The IOPC must focus its efforts on concluding investigations as quickly as possible”, MPs have said in a new report (polfed.org)</w:t>
            </w:r>
          </w:hyperlink>
          <w:r w:rsidR="005F1493">
            <w:t xml:space="preserve"> Accesses 16</w:t>
          </w:r>
          <w:r w:rsidR="005F1493" w:rsidRPr="005F1493">
            <w:rPr>
              <w:vertAlign w:val="superscript"/>
            </w:rPr>
            <w:t>th</w:t>
          </w:r>
          <w:r w:rsidR="005F1493">
            <w:t xml:space="preserve"> June 2023</w:t>
          </w:r>
        </w:p>
        <w:p w14:paraId="3A2E3F2B" w14:textId="77777777" w:rsidR="00086FCD" w:rsidRDefault="00086FCD" w:rsidP="001C57A9">
          <w:pPr>
            <w:spacing w:after="0"/>
          </w:pPr>
        </w:p>
        <w:p w14:paraId="14D5BCA6" w14:textId="77777777" w:rsidR="003C36C6" w:rsidRPr="00F973E6" w:rsidRDefault="003C36C6" w:rsidP="003C36C6">
          <w:pPr>
            <w:spacing w:after="0"/>
            <w:rPr>
              <w:i/>
              <w:iCs/>
            </w:rPr>
          </w:pPr>
          <w:r>
            <w:t>Independent Office for Police Conduct (2021)</w:t>
          </w:r>
          <w:r>
            <w:rPr>
              <w:i/>
              <w:iCs/>
            </w:rPr>
            <w:t xml:space="preserve"> </w:t>
          </w:r>
          <w:r w:rsidRPr="00F973E6">
            <w:rPr>
              <w:i/>
              <w:iCs/>
            </w:rPr>
            <w:t>IOPC publishes figures on Police complaints made in 2020/21.</w:t>
          </w:r>
        </w:p>
        <w:p w14:paraId="66B2F761" w14:textId="77777777" w:rsidR="003C36C6" w:rsidRDefault="003C36C6" w:rsidP="003C36C6">
          <w:pPr>
            <w:spacing w:after="0"/>
          </w:pPr>
          <w:r>
            <w:t xml:space="preserve">Available at: </w:t>
          </w:r>
          <w:hyperlink r:id="rId13" w:anchor=":~:text=The%20Independent%20Office%20for%20Police%20Conduct%20today%20published,Act%2C%20which%20came%20into%20force%20in%20February%202020" w:history="1">
            <w:r w:rsidRPr="00537341">
              <w:rPr>
                <w:rStyle w:val="Hyperlink"/>
              </w:rPr>
              <w:t>https://www.policeconduct.gov.uk/news/iopc-publishes-figures-police-complaints-made-202021#:~:text=The%20Independent%20Office%20for%20Police%20Conduct%20today%20published,Act%2C%20which%20came%20into%20force%20in%20February%202020</w:t>
            </w:r>
          </w:hyperlink>
          <w:r w:rsidRPr="008A4033">
            <w:t>.</w:t>
          </w:r>
          <w:r>
            <w:t xml:space="preserve"> (Accessed:14</w:t>
          </w:r>
          <w:r w:rsidRPr="00C942AF">
            <w:rPr>
              <w:vertAlign w:val="superscript"/>
            </w:rPr>
            <w:t>th</w:t>
          </w:r>
          <w:r>
            <w:t xml:space="preserve"> June 2023)</w:t>
          </w:r>
        </w:p>
        <w:p w14:paraId="4017B9FF" w14:textId="77777777" w:rsidR="000F1054" w:rsidRDefault="000F1054" w:rsidP="001C57A9">
          <w:pPr>
            <w:spacing w:after="0"/>
          </w:pPr>
        </w:p>
        <w:p w14:paraId="256E1B9F" w14:textId="77777777" w:rsidR="007028DA" w:rsidRDefault="007028DA" w:rsidP="001C57A9">
          <w:pPr>
            <w:spacing w:after="0"/>
          </w:pPr>
        </w:p>
        <w:p w14:paraId="117EF758" w14:textId="4AEDB8FA" w:rsidR="001C57A9" w:rsidRPr="00C17D78" w:rsidRDefault="009D4505" w:rsidP="001C57A9">
          <w:pPr>
            <w:spacing w:after="0"/>
            <w:rPr>
              <w:b/>
              <w:bCs/>
            </w:rPr>
          </w:pPr>
          <w:r w:rsidRPr="0010238A">
            <w:t>Jaques</w:t>
          </w:r>
          <w:r w:rsidR="00217897">
            <w:t>, P</w:t>
          </w:r>
          <w:r w:rsidR="00A17941">
            <w:t xml:space="preserve"> (2023)</w:t>
          </w:r>
          <w:r w:rsidRPr="0010238A">
            <w:t xml:space="preserve"> </w:t>
          </w:r>
          <w:r w:rsidR="001C57A9" w:rsidRPr="0010238A">
            <w:rPr>
              <w:i/>
              <w:iCs/>
            </w:rPr>
            <w:t>National system needs to alert forces of criminal allegations against officers, says IOPC</w:t>
          </w:r>
        </w:p>
        <w:p w14:paraId="0EAC7CCB" w14:textId="72636BE4" w:rsidR="001C57A9" w:rsidRDefault="001C57A9" w:rsidP="001C57A9">
          <w:pPr>
            <w:spacing w:after="0"/>
          </w:pPr>
          <w:r>
            <w:t xml:space="preserve">Available at: </w:t>
          </w:r>
          <w:hyperlink r:id="rId14" w:history="1">
            <w:r w:rsidR="0010238A" w:rsidRPr="00537341">
              <w:rPr>
                <w:rStyle w:val="Hyperlink"/>
              </w:rPr>
              <w:t>https://www.policeprofessional.com/news/national-system-needed-to-alert-forces-of-criminal-allegations-against-officers-says-iopc/</w:t>
            </w:r>
          </w:hyperlink>
          <w:r w:rsidR="0010238A">
            <w:t xml:space="preserve"> (</w:t>
          </w:r>
          <w:r>
            <w:t>Accessed: 16</w:t>
          </w:r>
          <w:r w:rsidRPr="008747A4">
            <w:rPr>
              <w:vertAlign w:val="superscript"/>
            </w:rPr>
            <w:t>th</w:t>
          </w:r>
          <w:r>
            <w:t xml:space="preserve"> June 2023</w:t>
          </w:r>
          <w:r w:rsidR="0010238A">
            <w:t>)</w:t>
          </w:r>
        </w:p>
        <w:p w14:paraId="27AE5E2C" w14:textId="77777777" w:rsidR="007044F6" w:rsidRDefault="007044F6" w:rsidP="001C57A9">
          <w:pPr>
            <w:spacing w:after="0"/>
          </w:pPr>
        </w:p>
        <w:p w14:paraId="50E77D25" w14:textId="77777777" w:rsidR="003C36C6" w:rsidRDefault="003C36C6" w:rsidP="001C57A9">
          <w:pPr>
            <w:spacing w:after="0"/>
          </w:pPr>
        </w:p>
        <w:p w14:paraId="3195B0D0" w14:textId="77777777" w:rsidR="007044F6" w:rsidRDefault="007044F6" w:rsidP="007044F6">
          <w:pPr>
            <w:spacing w:after="0"/>
            <w:rPr>
              <w:b/>
              <w:bCs/>
            </w:rPr>
          </w:pPr>
          <w:r>
            <w:t xml:space="preserve">Police Oracle (2023) </w:t>
          </w:r>
          <w:r w:rsidRPr="003D54C9">
            <w:rPr>
              <w:i/>
              <w:iCs/>
            </w:rPr>
            <w:t>IOPC ‘needs to widen its pool’ of investigators says committee of MPs.</w:t>
          </w:r>
          <w:r>
            <w:rPr>
              <w:b/>
              <w:bCs/>
            </w:rPr>
            <w:t xml:space="preserve"> </w:t>
          </w:r>
        </w:p>
        <w:p w14:paraId="56ACF939" w14:textId="77777777" w:rsidR="007044F6" w:rsidRPr="003D54C9" w:rsidRDefault="007044F6" w:rsidP="007044F6">
          <w:pPr>
            <w:spacing w:after="0"/>
            <w:rPr>
              <w:b/>
              <w:bCs/>
            </w:rPr>
          </w:pPr>
          <w:r w:rsidRPr="00F45C3B">
            <w:t>Available at:</w:t>
          </w:r>
          <w:r>
            <w:rPr>
              <w:b/>
              <w:bCs/>
            </w:rPr>
            <w:t xml:space="preserve"> </w:t>
          </w:r>
          <w:hyperlink r:id="rId15" w:history="1">
            <w:r w:rsidRPr="00537341">
              <w:rPr>
                <w:rStyle w:val="Hyperlink"/>
              </w:rPr>
              <w:t>https://touch.policeoracle.com/news/article.cfm?id=108671</w:t>
            </w:r>
          </w:hyperlink>
          <w:r>
            <w:t xml:space="preserve"> (Accessed: 4</w:t>
          </w:r>
          <w:r w:rsidRPr="003E50C3">
            <w:rPr>
              <w:vertAlign w:val="superscript"/>
            </w:rPr>
            <w:t>th</w:t>
          </w:r>
          <w:r>
            <w:t xml:space="preserve"> May 2023)</w:t>
          </w:r>
        </w:p>
        <w:p w14:paraId="0A3C3C9C" w14:textId="77777777" w:rsidR="001C57A9" w:rsidRDefault="001C57A9" w:rsidP="001C57A9">
          <w:pPr>
            <w:spacing w:after="0"/>
          </w:pPr>
        </w:p>
        <w:p w14:paraId="3DE2C9CE" w14:textId="77777777" w:rsidR="007028DA" w:rsidRDefault="007028DA" w:rsidP="007028DA">
          <w:pPr>
            <w:spacing w:after="0"/>
          </w:pPr>
        </w:p>
        <w:p w14:paraId="4064C52B" w14:textId="77777777" w:rsidR="007028DA" w:rsidRPr="00971198" w:rsidRDefault="007028DA" w:rsidP="007028DA">
          <w:pPr>
            <w:spacing w:after="0"/>
            <w:rPr>
              <w:i/>
              <w:iCs/>
            </w:rPr>
          </w:pPr>
          <w:r>
            <w:t xml:space="preserve">Stephenson (2018) </w:t>
          </w:r>
          <w:r w:rsidRPr="00971198">
            <w:rPr>
              <w:i/>
              <w:iCs/>
            </w:rPr>
            <w:t xml:space="preserve">The IPCC becomes the IOPC - what are the key changes? </w:t>
          </w:r>
        </w:p>
        <w:p w14:paraId="74ECDA96" w14:textId="77777777" w:rsidR="007028DA" w:rsidRDefault="007028DA" w:rsidP="007028DA">
          <w:pPr>
            <w:spacing w:after="0"/>
          </w:pPr>
          <w:r w:rsidRPr="00D74FFE">
            <w:t>Available at:</w:t>
          </w:r>
          <w:r w:rsidRPr="006A2737">
            <w:t xml:space="preserve"> https://www.stephensons.co.uk/site/blog/civil-liberties-blog/the-ipcc-becomes-the-iopc-what-are-the-key-changes</w:t>
          </w:r>
          <w:r>
            <w:t xml:space="preserve"> (Accessed: 14 June 2023)</w:t>
          </w:r>
        </w:p>
        <w:p w14:paraId="1CFC8347" w14:textId="77777777" w:rsidR="007028DA" w:rsidRPr="006A2737" w:rsidRDefault="007028DA" w:rsidP="007028DA">
          <w:pPr>
            <w:spacing w:after="0"/>
          </w:pPr>
        </w:p>
        <w:p w14:paraId="43EDDD60" w14:textId="5AF8F390" w:rsidR="001C57A9" w:rsidRPr="00B74BBD" w:rsidRDefault="00B74BBD" w:rsidP="001C57A9">
          <w:pPr>
            <w:spacing w:after="0"/>
            <w:rPr>
              <w:i/>
              <w:iCs/>
            </w:rPr>
          </w:pPr>
          <w:r>
            <w:t xml:space="preserve">The Police foundation </w:t>
          </w:r>
          <w:r w:rsidR="00C61BA6">
            <w:t xml:space="preserve">(2018) </w:t>
          </w:r>
          <w:r w:rsidR="001C57A9" w:rsidRPr="00B74BBD">
            <w:rPr>
              <w:i/>
              <w:iCs/>
            </w:rPr>
            <w:t xml:space="preserve">How do we move from a blame culture to a learning culture in Policing? </w:t>
          </w:r>
        </w:p>
        <w:p w14:paraId="0E3AB4D8" w14:textId="2987BDEF" w:rsidR="001C57A9" w:rsidRPr="003D54C9" w:rsidRDefault="001C57A9" w:rsidP="001C57A9">
          <w:pPr>
            <w:spacing w:after="0"/>
            <w:rPr>
              <w:b/>
              <w:bCs/>
            </w:rPr>
          </w:pPr>
          <w:r w:rsidRPr="00080615">
            <w:t>Available at:</w:t>
          </w:r>
          <w:r w:rsidR="003D54C9">
            <w:rPr>
              <w:b/>
              <w:bCs/>
            </w:rPr>
            <w:t xml:space="preserve"> </w:t>
          </w:r>
          <w:hyperlink r:id="rId16" w:history="1">
            <w:r w:rsidR="003D54C9" w:rsidRPr="00537341">
              <w:rPr>
                <w:rStyle w:val="Hyperlink"/>
              </w:rPr>
              <w:t>https://www.police-foundation.org.uk/past-event/move-blame-culture-learning-culture-policing/</w:t>
            </w:r>
          </w:hyperlink>
          <w:r w:rsidR="003D54C9">
            <w:t xml:space="preserve"> (</w:t>
          </w:r>
          <w:r>
            <w:t>Accessed: 4</w:t>
          </w:r>
          <w:r w:rsidRPr="0028219E">
            <w:rPr>
              <w:vertAlign w:val="superscript"/>
            </w:rPr>
            <w:t>th</w:t>
          </w:r>
          <w:r>
            <w:t xml:space="preserve"> May 2023</w:t>
          </w:r>
          <w:r w:rsidR="003D54C9">
            <w:t>)</w:t>
          </w:r>
        </w:p>
        <w:p w14:paraId="7D387711" w14:textId="77777777" w:rsidR="001C57A9" w:rsidRDefault="001C57A9" w:rsidP="001C57A9">
          <w:pPr>
            <w:spacing w:after="0"/>
          </w:pPr>
        </w:p>
        <w:p w14:paraId="100A9433" w14:textId="77777777" w:rsidR="001C57A9" w:rsidRDefault="001C57A9" w:rsidP="001C57A9">
          <w:pPr>
            <w:spacing w:after="0"/>
          </w:pPr>
        </w:p>
        <w:p w14:paraId="331BF50D" w14:textId="2A80764D" w:rsidR="001C57A9" w:rsidRPr="00125CE7" w:rsidRDefault="0014650D" w:rsidP="001C57A9">
          <w:pPr>
            <w:spacing w:after="0"/>
          </w:pPr>
          <w:r w:rsidRPr="00125CE7">
            <w:t>UK Parliament (</w:t>
          </w:r>
          <w:r w:rsidR="00125CE7" w:rsidRPr="00125CE7">
            <w:t xml:space="preserve">2022) </w:t>
          </w:r>
          <w:r w:rsidR="001C57A9" w:rsidRPr="00125CE7">
            <w:rPr>
              <w:i/>
              <w:iCs/>
            </w:rPr>
            <w:t>Progress made but many still feel let down by Police complaints system</w:t>
          </w:r>
          <w:r w:rsidR="001C57A9" w:rsidRPr="00125CE7">
            <w:t xml:space="preserve"> </w:t>
          </w:r>
        </w:p>
        <w:p w14:paraId="5294D02F" w14:textId="77777777" w:rsidR="001C57A9" w:rsidRDefault="001C57A9" w:rsidP="001C57A9">
          <w:pPr>
            <w:spacing w:after="0"/>
          </w:pPr>
          <w:r>
            <w:t xml:space="preserve">Available at: </w:t>
          </w:r>
          <w:hyperlink r:id="rId17" w:history="1">
            <w:r w:rsidRPr="00D801FA">
              <w:rPr>
                <w:rStyle w:val="Hyperlink"/>
              </w:rPr>
              <w:t>https://committees.parliment.uk/committee/83/home-affairs-committee/news/161387/progress-made-but-many-still-feel-let-down-by-police-complaints-system/</w:t>
            </w:r>
          </w:hyperlink>
        </w:p>
        <w:p w14:paraId="32037A76" w14:textId="5127C092" w:rsidR="001C57A9" w:rsidRDefault="00125CE7" w:rsidP="001C57A9">
          <w:pPr>
            <w:spacing w:after="0"/>
          </w:pPr>
          <w:r>
            <w:t>(</w:t>
          </w:r>
          <w:r w:rsidR="001C57A9">
            <w:t>Accessed: 4</w:t>
          </w:r>
          <w:r w:rsidR="001C57A9" w:rsidRPr="00CC653B">
            <w:rPr>
              <w:vertAlign w:val="superscript"/>
            </w:rPr>
            <w:t>th</w:t>
          </w:r>
          <w:r w:rsidR="001C57A9">
            <w:t xml:space="preserve"> May 2023</w:t>
          </w:r>
          <w:r>
            <w:t>)</w:t>
          </w:r>
        </w:p>
        <w:p w14:paraId="4A7DBD1C" w14:textId="1B750258" w:rsidR="001C57A9" w:rsidRDefault="00000000" w:rsidP="001C57A9">
          <w:pPr>
            <w:spacing w:after="0"/>
          </w:pPr>
        </w:p>
      </w:sdtContent>
    </w:sdt>
    <w:p w14:paraId="4A4E15C4" w14:textId="77777777" w:rsidR="00AC68D3" w:rsidRDefault="00AC68D3" w:rsidP="00AC68D3">
      <w:pPr>
        <w:spacing w:after="0"/>
        <w:rPr>
          <w:b/>
          <w:bCs/>
        </w:rPr>
      </w:pPr>
    </w:p>
    <w:p w14:paraId="59853B3C" w14:textId="77777777" w:rsidR="000C17CF" w:rsidRDefault="000C17CF" w:rsidP="00BD67A7">
      <w:pPr>
        <w:spacing w:after="0"/>
        <w:rPr>
          <w:b/>
          <w:bCs/>
        </w:rPr>
      </w:pPr>
    </w:p>
    <w:p w14:paraId="5CA13BF2" w14:textId="77777777" w:rsidR="000C17CF" w:rsidRDefault="000C17CF" w:rsidP="00BD67A7">
      <w:pPr>
        <w:spacing w:after="0"/>
        <w:rPr>
          <w:b/>
          <w:bCs/>
        </w:rPr>
      </w:pPr>
    </w:p>
    <w:p w14:paraId="0DF9FF59" w14:textId="77777777" w:rsidR="000C17CF" w:rsidRDefault="000C17CF" w:rsidP="00BD67A7">
      <w:pPr>
        <w:spacing w:after="0"/>
        <w:rPr>
          <w:b/>
          <w:bCs/>
        </w:rPr>
      </w:pPr>
    </w:p>
    <w:p w14:paraId="20014AA7" w14:textId="77777777" w:rsidR="000C17CF" w:rsidRDefault="000C17CF" w:rsidP="00BD67A7">
      <w:pPr>
        <w:spacing w:after="0"/>
        <w:rPr>
          <w:b/>
          <w:bCs/>
        </w:rPr>
      </w:pPr>
    </w:p>
    <w:p w14:paraId="5F5DC2B4" w14:textId="77777777" w:rsidR="000C17CF" w:rsidRDefault="000C17CF" w:rsidP="00BD67A7">
      <w:pPr>
        <w:spacing w:after="0"/>
        <w:rPr>
          <w:b/>
          <w:bCs/>
        </w:rPr>
      </w:pPr>
    </w:p>
    <w:p w14:paraId="39351C6A" w14:textId="77777777" w:rsidR="000C17CF" w:rsidRDefault="000C17CF" w:rsidP="00BD67A7">
      <w:pPr>
        <w:spacing w:after="0"/>
        <w:rPr>
          <w:b/>
          <w:bCs/>
        </w:rPr>
      </w:pPr>
    </w:p>
    <w:p w14:paraId="291E57AC" w14:textId="77777777" w:rsidR="007264FE" w:rsidRDefault="007264FE" w:rsidP="00BD67A7">
      <w:pPr>
        <w:spacing w:after="0"/>
        <w:rPr>
          <w:b/>
          <w:bCs/>
        </w:rPr>
      </w:pPr>
    </w:p>
    <w:p w14:paraId="478503A6" w14:textId="77777777" w:rsidR="007264FE" w:rsidRDefault="007264FE" w:rsidP="00BD67A7">
      <w:pPr>
        <w:spacing w:after="0"/>
        <w:rPr>
          <w:b/>
          <w:bCs/>
        </w:rPr>
      </w:pPr>
    </w:p>
    <w:p w14:paraId="2A371C89" w14:textId="77777777" w:rsidR="007264FE" w:rsidRDefault="007264FE" w:rsidP="00BD67A7">
      <w:pPr>
        <w:spacing w:after="0"/>
        <w:rPr>
          <w:b/>
          <w:bCs/>
        </w:rPr>
      </w:pPr>
    </w:p>
    <w:p w14:paraId="21EF1E9E" w14:textId="77777777" w:rsidR="007264FE" w:rsidRDefault="007264FE" w:rsidP="00BD67A7">
      <w:pPr>
        <w:spacing w:after="0"/>
        <w:rPr>
          <w:b/>
          <w:bCs/>
        </w:rPr>
      </w:pPr>
    </w:p>
    <w:p w14:paraId="6D81316F" w14:textId="77777777" w:rsidR="007264FE" w:rsidRDefault="007264FE" w:rsidP="00BD67A7">
      <w:pPr>
        <w:spacing w:after="0"/>
        <w:rPr>
          <w:b/>
          <w:bCs/>
        </w:rPr>
      </w:pPr>
    </w:p>
    <w:p w14:paraId="41998D50" w14:textId="77777777" w:rsidR="007264FE" w:rsidRDefault="007264FE" w:rsidP="00BD67A7">
      <w:pPr>
        <w:spacing w:after="0"/>
        <w:rPr>
          <w:b/>
          <w:bCs/>
        </w:rPr>
      </w:pPr>
    </w:p>
    <w:p w14:paraId="348803C1" w14:textId="77777777" w:rsidR="007264FE" w:rsidRDefault="007264FE" w:rsidP="00BD67A7">
      <w:pPr>
        <w:spacing w:after="0"/>
        <w:rPr>
          <w:b/>
          <w:bCs/>
        </w:rPr>
      </w:pPr>
    </w:p>
    <w:p w14:paraId="125B314A" w14:textId="77777777" w:rsidR="007264FE" w:rsidRDefault="007264FE" w:rsidP="00BD67A7">
      <w:pPr>
        <w:spacing w:after="0"/>
        <w:rPr>
          <w:b/>
          <w:bCs/>
        </w:rPr>
      </w:pPr>
    </w:p>
    <w:p w14:paraId="4924F7B4" w14:textId="77777777" w:rsidR="007264FE" w:rsidRDefault="007264FE" w:rsidP="00BD67A7">
      <w:pPr>
        <w:spacing w:after="0"/>
        <w:rPr>
          <w:b/>
          <w:bCs/>
        </w:rPr>
      </w:pPr>
    </w:p>
    <w:p w14:paraId="61C7B00C" w14:textId="77777777" w:rsidR="007264FE" w:rsidRDefault="007264FE" w:rsidP="00BD67A7">
      <w:pPr>
        <w:spacing w:after="0"/>
        <w:rPr>
          <w:b/>
          <w:bCs/>
        </w:rPr>
      </w:pPr>
    </w:p>
    <w:p w14:paraId="1F1D1031" w14:textId="77777777" w:rsidR="007264FE" w:rsidRDefault="007264FE" w:rsidP="00BD67A7">
      <w:pPr>
        <w:spacing w:after="0"/>
        <w:rPr>
          <w:b/>
          <w:bCs/>
        </w:rPr>
      </w:pPr>
    </w:p>
    <w:p w14:paraId="1DE92D35" w14:textId="77777777" w:rsidR="007264FE" w:rsidRDefault="007264FE" w:rsidP="00BD67A7">
      <w:pPr>
        <w:spacing w:after="0"/>
        <w:rPr>
          <w:b/>
          <w:bCs/>
        </w:rPr>
      </w:pPr>
    </w:p>
    <w:p w14:paraId="531A7C82" w14:textId="77777777" w:rsidR="006A2737" w:rsidRDefault="006A2737" w:rsidP="009F52C9">
      <w:pPr>
        <w:spacing w:after="0"/>
        <w:rPr>
          <w:b/>
          <w:bCs/>
        </w:rPr>
      </w:pPr>
    </w:p>
    <w:p w14:paraId="1686BB09" w14:textId="77777777" w:rsidR="006A2737" w:rsidRDefault="006A2737" w:rsidP="009F52C9">
      <w:pPr>
        <w:spacing w:after="0"/>
        <w:rPr>
          <w:b/>
          <w:bCs/>
        </w:rPr>
      </w:pPr>
    </w:p>
    <w:p w14:paraId="351F7AD0" w14:textId="77777777" w:rsidR="006A2737" w:rsidRDefault="006A2737" w:rsidP="009F52C9">
      <w:pPr>
        <w:spacing w:after="0"/>
        <w:rPr>
          <w:b/>
          <w:bCs/>
        </w:rPr>
      </w:pPr>
    </w:p>
    <w:p w14:paraId="7BEB98B9" w14:textId="77777777" w:rsidR="006A2737" w:rsidRDefault="006A2737" w:rsidP="009F52C9">
      <w:pPr>
        <w:spacing w:after="0"/>
        <w:rPr>
          <w:b/>
          <w:bCs/>
        </w:rPr>
      </w:pPr>
    </w:p>
    <w:p w14:paraId="28AF8DF6" w14:textId="77777777" w:rsidR="006A2737" w:rsidRDefault="006A2737" w:rsidP="009F52C9">
      <w:pPr>
        <w:spacing w:after="0"/>
        <w:rPr>
          <w:b/>
          <w:bCs/>
        </w:rPr>
      </w:pPr>
    </w:p>
    <w:p w14:paraId="19F2B8D2" w14:textId="77777777" w:rsidR="006A2737" w:rsidRDefault="006A2737" w:rsidP="009F52C9">
      <w:pPr>
        <w:spacing w:after="0"/>
        <w:rPr>
          <w:b/>
          <w:bCs/>
        </w:rPr>
      </w:pPr>
    </w:p>
    <w:p w14:paraId="64AE6918" w14:textId="77777777" w:rsidR="006A2737" w:rsidRDefault="006A2737" w:rsidP="009F52C9">
      <w:pPr>
        <w:spacing w:after="0"/>
        <w:rPr>
          <w:b/>
          <w:bCs/>
        </w:rPr>
      </w:pPr>
    </w:p>
    <w:p w14:paraId="0AE9FEB1" w14:textId="77777777" w:rsidR="006A2737" w:rsidRDefault="006A2737" w:rsidP="009F52C9">
      <w:pPr>
        <w:spacing w:after="0"/>
        <w:rPr>
          <w:b/>
          <w:bCs/>
        </w:rPr>
      </w:pPr>
    </w:p>
    <w:p w14:paraId="1DE29531" w14:textId="77777777" w:rsidR="006A2737" w:rsidRDefault="006A2737" w:rsidP="009F52C9">
      <w:pPr>
        <w:spacing w:after="0"/>
        <w:rPr>
          <w:b/>
          <w:bCs/>
        </w:rPr>
      </w:pPr>
    </w:p>
    <w:p w14:paraId="5989BC2E" w14:textId="77777777" w:rsidR="006A2737" w:rsidRDefault="006A2737" w:rsidP="009F52C9">
      <w:pPr>
        <w:spacing w:after="0"/>
        <w:rPr>
          <w:b/>
          <w:bCs/>
        </w:rPr>
      </w:pPr>
    </w:p>
    <w:p w14:paraId="24A5A487" w14:textId="77777777" w:rsidR="006A2737" w:rsidRDefault="006A2737" w:rsidP="009F52C9">
      <w:pPr>
        <w:spacing w:after="0"/>
        <w:rPr>
          <w:b/>
          <w:bCs/>
        </w:rPr>
      </w:pPr>
    </w:p>
    <w:p w14:paraId="4A38C430" w14:textId="77777777" w:rsidR="006A2737" w:rsidRDefault="006A2737" w:rsidP="009F52C9">
      <w:pPr>
        <w:spacing w:after="0"/>
        <w:rPr>
          <w:b/>
          <w:bCs/>
        </w:rPr>
      </w:pPr>
    </w:p>
    <w:p w14:paraId="78D2B655" w14:textId="267D4A68" w:rsidR="009F52C9" w:rsidRDefault="009F52C9" w:rsidP="009F52C9">
      <w:pPr>
        <w:spacing w:after="0"/>
      </w:pPr>
      <w:r w:rsidRPr="00D30ABF">
        <w:rPr>
          <w:b/>
          <w:bCs/>
        </w:rPr>
        <w:t>Essay two:</w:t>
      </w:r>
      <w:r>
        <w:t xml:space="preserve"> “Organised crime is serious crime planned, coordinated and conducted by people working together on a continuing basis. Their motivation is often, but not always, financial gain” (Home Office, 2013). Outline potential links between serious and organised crime and public protection issues. Your answer must be based on academic research, but you may make reference to relevant case studies. </w:t>
      </w:r>
    </w:p>
    <w:p w14:paraId="4F348414" w14:textId="77777777" w:rsidR="00186D42" w:rsidRDefault="00186D42" w:rsidP="009F52C9"/>
    <w:p w14:paraId="341AC947" w14:textId="339E6A21" w:rsidR="00342541" w:rsidRDefault="009F52C9" w:rsidP="00342541">
      <w:r>
        <w:t>S</w:t>
      </w:r>
      <w:r w:rsidR="00186D42">
        <w:t>erious Organised Crime (S</w:t>
      </w:r>
      <w:r>
        <w:t>OC</w:t>
      </w:r>
      <w:r w:rsidR="00186D42">
        <w:t>)</w:t>
      </w:r>
      <w:r>
        <w:t xml:space="preserve"> </w:t>
      </w:r>
      <w:r w:rsidR="00D26CC3">
        <w:t>is often referred to as</w:t>
      </w:r>
      <w:r w:rsidR="00A036DD">
        <w:t xml:space="preserve"> the deadliest</w:t>
      </w:r>
      <w:r w:rsidR="00D26CC3">
        <w:t xml:space="preserve"> ‘National Security Threat’ </w:t>
      </w:r>
      <w:r w:rsidR="00A036DD">
        <w:t xml:space="preserve">that </w:t>
      </w:r>
      <w:r w:rsidR="0048488E">
        <w:t xml:space="preserve">the United Kingdom has faced. Due to its complexities and increasing volume of </w:t>
      </w:r>
      <w:r w:rsidR="00BD6E4C">
        <w:t>those involved</w:t>
      </w:r>
      <w:r w:rsidR="00493DCF">
        <w:t xml:space="preserve">, SOC groups are continuing to </w:t>
      </w:r>
      <w:r w:rsidR="001A7325">
        <w:t>exploit the most vulnerable in our society</w:t>
      </w:r>
      <w:r w:rsidR="003363EE">
        <w:t xml:space="preserve"> and costing </w:t>
      </w:r>
      <w:r w:rsidR="00A54DA8">
        <w:t>the Economy an approximat</w:t>
      </w:r>
      <w:r w:rsidR="00B20500">
        <w:t xml:space="preserve">e £37 Billion annually. </w:t>
      </w:r>
      <w:r w:rsidR="00342541">
        <w:t>(</w:t>
      </w:r>
      <w:r w:rsidR="00AD29D1">
        <w:t>HM Government</w:t>
      </w:r>
      <w:r w:rsidR="00342541">
        <w:t xml:space="preserve">, 2018) According to HMICFRS, the main </w:t>
      </w:r>
      <w:r w:rsidR="00490FE8">
        <w:t>types</w:t>
      </w:r>
      <w:r w:rsidR="00342541">
        <w:t xml:space="preserve"> of SOC are </w:t>
      </w:r>
      <w:r w:rsidR="00B81C56">
        <w:t>‘</w:t>
      </w:r>
      <w:r w:rsidR="00342541">
        <w:t>Modern Slavery and Human Trafficking, organised immigration crime, child sexual exploitation and abuse, money laundering, fraud and other economic crime, bribery and corruption, cyber-crime, illegal firearms and illegal drugs.</w:t>
      </w:r>
      <w:r w:rsidR="00B81C56">
        <w:t>’</w:t>
      </w:r>
      <w:r w:rsidR="00342541">
        <w:t xml:space="preserve"> (HMICFRS, 2021)</w:t>
      </w:r>
    </w:p>
    <w:p w14:paraId="3D234844" w14:textId="2E8D1B00" w:rsidR="009F52C9" w:rsidRDefault="009F52C9" w:rsidP="009F52C9">
      <w:r>
        <w:t>According to Javid</w:t>
      </w:r>
      <w:r w:rsidR="00556671">
        <w:t xml:space="preserve"> in the Serious and Organised Crime Strategy report</w:t>
      </w:r>
      <w:r w:rsidR="001044D9">
        <w:t xml:space="preserve"> (HM Government 2018)</w:t>
      </w:r>
      <w:r>
        <w:t>, the</w:t>
      </w:r>
      <w:r w:rsidR="000A608F">
        <w:t xml:space="preserve"> UK</w:t>
      </w:r>
      <w:r>
        <w:t xml:space="preserve"> Government has adopted an approach to </w:t>
      </w:r>
      <w:r w:rsidR="000A608F">
        <w:t>disrupt</w:t>
      </w:r>
      <w:r>
        <w:t xml:space="preserve"> and </w:t>
      </w:r>
      <w:r w:rsidR="000A608F">
        <w:t>protect</w:t>
      </w:r>
      <w:r w:rsidR="00D13428">
        <w:t xml:space="preserve"> the UK citizens</w:t>
      </w:r>
      <w:r>
        <w:t xml:space="preserve"> against SOC and bring all involved perpetrators to justice. They have made </w:t>
      </w:r>
      <w:r w:rsidR="00A10FF2">
        <w:t>substantial</w:t>
      </w:r>
      <w:r>
        <w:t xml:space="preserve"> progress in </w:t>
      </w:r>
      <w:r w:rsidR="00047550">
        <w:t>reacting</w:t>
      </w:r>
      <w:r>
        <w:t xml:space="preserve"> to the threat by </w:t>
      </w:r>
      <w:r w:rsidR="00AF441C">
        <w:t>creating legislation</w:t>
      </w:r>
      <w:r w:rsidR="005C0260">
        <w:t xml:space="preserve">, working with wider agencies and </w:t>
      </w:r>
      <w:r w:rsidR="00263023">
        <w:t xml:space="preserve">placing additional barriers </w:t>
      </w:r>
      <w:r w:rsidR="00396387">
        <w:t xml:space="preserve">to deter SOC groups. </w:t>
      </w:r>
      <w:r>
        <w:t>Their approach is broken down into four sections</w:t>
      </w:r>
      <w:r w:rsidR="005B5E27">
        <w:t>, these include</w:t>
      </w:r>
      <w:r>
        <w:t xml:space="preserve"> </w:t>
      </w:r>
      <w:r w:rsidR="00E33904">
        <w:t>p</w:t>
      </w:r>
      <w:r w:rsidR="009356F3">
        <w:t xml:space="preserve">ursuing </w:t>
      </w:r>
      <w:r w:rsidR="005B5E27">
        <w:t xml:space="preserve">the most high risk and high harm SOC networks, </w:t>
      </w:r>
      <w:r w:rsidR="000B1DCE">
        <w:t>ensuring the most vulnerable groups within our societies are protected by strengthening community ties and</w:t>
      </w:r>
      <w:r w:rsidR="00856FB6">
        <w:t xml:space="preserve"> </w:t>
      </w:r>
      <w:r w:rsidR="00E33904">
        <w:t>reassuring those likely to be affected</w:t>
      </w:r>
      <w:r w:rsidR="005627EF">
        <w:t xml:space="preserve"> by SOC groups that a unified approach is being taken to </w:t>
      </w:r>
      <w:r w:rsidR="004524D4">
        <w:t>eradicate SOC.</w:t>
      </w:r>
      <w:r>
        <w:t xml:space="preserve"> (</w:t>
      </w:r>
      <w:r w:rsidR="0002018D">
        <w:t>HM Government</w:t>
      </w:r>
      <w:r>
        <w:t>, 2018)</w:t>
      </w:r>
    </w:p>
    <w:p w14:paraId="110C2C79" w14:textId="77777777" w:rsidR="00140BEB" w:rsidRPr="0065077A" w:rsidRDefault="00140BEB" w:rsidP="00140BEB">
      <w:pPr>
        <w:pStyle w:val="NormalWeb"/>
        <w:spacing w:after="0" w:afterAutospacing="0"/>
        <w:rPr>
          <w:rFonts w:asciiTheme="minorHAnsi" w:hAnsiTheme="minorHAnsi" w:cstheme="minorHAnsi"/>
          <w:sz w:val="22"/>
          <w:szCs w:val="22"/>
        </w:rPr>
      </w:pPr>
      <w:r>
        <w:rPr>
          <w:rFonts w:asciiTheme="minorHAnsi" w:hAnsiTheme="minorHAnsi" w:cstheme="minorHAnsi"/>
          <w:sz w:val="22"/>
          <w:szCs w:val="22"/>
        </w:rPr>
        <w:t xml:space="preserve">As part of the Governments initiative to manage SOC groups there are many ways they are managed and monitored by Police and partner agencies. There are </w:t>
      </w:r>
      <w:r w:rsidRPr="00D459F3">
        <w:rPr>
          <w:rFonts w:asciiTheme="minorHAnsi" w:hAnsiTheme="minorHAnsi" w:cstheme="minorHAnsi"/>
          <w:sz w:val="22"/>
          <w:szCs w:val="22"/>
        </w:rPr>
        <w:t>Public Protection Unit</w:t>
      </w:r>
      <w:r>
        <w:rPr>
          <w:rFonts w:asciiTheme="minorHAnsi" w:hAnsiTheme="minorHAnsi" w:cstheme="minorHAnsi"/>
          <w:sz w:val="22"/>
          <w:szCs w:val="22"/>
        </w:rPr>
        <w:t>s</w:t>
      </w:r>
      <w:r w:rsidRPr="00D459F3">
        <w:rPr>
          <w:rFonts w:asciiTheme="minorHAnsi" w:hAnsiTheme="minorHAnsi" w:cstheme="minorHAnsi"/>
          <w:sz w:val="22"/>
          <w:szCs w:val="22"/>
        </w:rPr>
        <w:t xml:space="preserve"> (PPU)</w:t>
      </w:r>
      <w:r>
        <w:rPr>
          <w:rFonts w:asciiTheme="minorHAnsi" w:hAnsiTheme="minorHAnsi" w:cstheme="minorHAnsi"/>
          <w:sz w:val="22"/>
          <w:szCs w:val="22"/>
        </w:rPr>
        <w:t xml:space="preserve"> within all Police forces in England and Wales. PPU</w:t>
      </w:r>
      <w:r w:rsidRPr="00D459F3">
        <w:rPr>
          <w:rFonts w:asciiTheme="minorHAnsi" w:hAnsiTheme="minorHAnsi" w:cstheme="minorHAnsi"/>
          <w:sz w:val="22"/>
          <w:szCs w:val="22"/>
        </w:rPr>
        <w:t xml:space="preserve"> </w:t>
      </w:r>
      <w:r>
        <w:rPr>
          <w:rFonts w:asciiTheme="minorHAnsi" w:hAnsiTheme="minorHAnsi" w:cstheme="minorHAnsi"/>
          <w:sz w:val="22"/>
          <w:szCs w:val="22"/>
        </w:rPr>
        <w:t>work alongside the</w:t>
      </w:r>
      <w:r w:rsidRPr="00D459F3">
        <w:rPr>
          <w:rFonts w:asciiTheme="minorHAnsi" w:hAnsiTheme="minorHAnsi" w:cstheme="minorHAnsi"/>
          <w:sz w:val="22"/>
          <w:szCs w:val="22"/>
        </w:rPr>
        <w:t xml:space="preserve"> most vulnerable </w:t>
      </w:r>
      <w:r>
        <w:rPr>
          <w:rFonts w:asciiTheme="minorHAnsi" w:hAnsiTheme="minorHAnsi" w:cstheme="minorHAnsi"/>
          <w:sz w:val="22"/>
          <w:szCs w:val="22"/>
        </w:rPr>
        <w:t>people, these</w:t>
      </w:r>
      <w:r w:rsidRPr="00D459F3">
        <w:rPr>
          <w:rFonts w:asciiTheme="minorHAnsi" w:hAnsiTheme="minorHAnsi" w:cstheme="minorHAnsi"/>
          <w:sz w:val="22"/>
          <w:szCs w:val="22"/>
        </w:rPr>
        <w:t xml:space="preserve"> includ</w:t>
      </w:r>
      <w:r>
        <w:rPr>
          <w:rFonts w:asciiTheme="minorHAnsi" w:hAnsiTheme="minorHAnsi" w:cstheme="minorHAnsi"/>
          <w:sz w:val="22"/>
          <w:szCs w:val="22"/>
        </w:rPr>
        <w:t>e</w:t>
      </w:r>
      <w:r w:rsidRPr="00D459F3">
        <w:rPr>
          <w:rFonts w:asciiTheme="minorHAnsi" w:hAnsiTheme="minorHAnsi" w:cstheme="minorHAnsi"/>
          <w:sz w:val="22"/>
          <w:szCs w:val="22"/>
        </w:rPr>
        <w:t xml:space="preserve"> child protection concerns, children</w:t>
      </w:r>
      <w:r>
        <w:rPr>
          <w:rFonts w:asciiTheme="minorHAnsi" w:hAnsiTheme="minorHAnsi" w:cstheme="minorHAnsi"/>
          <w:sz w:val="22"/>
          <w:szCs w:val="22"/>
        </w:rPr>
        <w:t xml:space="preserve"> and adults</w:t>
      </w:r>
      <w:r w:rsidRPr="00D459F3">
        <w:rPr>
          <w:rFonts w:asciiTheme="minorHAnsi" w:hAnsiTheme="minorHAnsi" w:cstheme="minorHAnsi"/>
          <w:sz w:val="22"/>
          <w:szCs w:val="22"/>
        </w:rPr>
        <w:t xml:space="preserve"> at risk of exploitation and victims of honour based </w:t>
      </w:r>
      <w:r>
        <w:rPr>
          <w:rFonts w:asciiTheme="minorHAnsi" w:hAnsiTheme="minorHAnsi" w:cstheme="minorHAnsi"/>
          <w:sz w:val="22"/>
          <w:szCs w:val="22"/>
        </w:rPr>
        <w:t>violence. (HMICFRS, 2023)</w:t>
      </w:r>
    </w:p>
    <w:p w14:paraId="6A8492DB" w14:textId="77777777" w:rsidR="0070507B" w:rsidRDefault="0070507B" w:rsidP="009F52C9"/>
    <w:p w14:paraId="69DA20D2" w14:textId="459425F7" w:rsidR="009F52C9" w:rsidRDefault="00694473" w:rsidP="009F52C9">
      <w:r>
        <w:t xml:space="preserve">Alongside PPU, </w:t>
      </w:r>
      <w:r w:rsidR="00771CE2">
        <w:t>the National Probation Service also have</w:t>
      </w:r>
      <w:r w:rsidR="009D300C">
        <w:t xml:space="preserve"> </w:t>
      </w:r>
      <w:r w:rsidR="00941D94">
        <w:t>strategies in place to manage the most high risk offenders.</w:t>
      </w:r>
      <w:r w:rsidR="00771CE2">
        <w:t xml:space="preserve"> </w:t>
      </w:r>
      <w:r w:rsidR="009F52C9">
        <w:t xml:space="preserve">Multi Agency Public Protection Arrangements (MAPPA) is designed to help in protecting the public and </w:t>
      </w:r>
      <w:r w:rsidR="00595CA1">
        <w:t>v</w:t>
      </w:r>
      <w:r w:rsidR="009F52C9">
        <w:t xml:space="preserve">ictims of crime from serious harm by sexual, violent or other dangerous offenders. It ensures that criminal justice agencies such as the Police, probation and prison services work together in sharing information and maximising the risk management for all offenders. </w:t>
      </w:r>
      <w:r w:rsidR="001B11A7">
        <w:t xml:space="preserve">The Probation Service is responsible for managing all high risk offenders and as an outcome, are </w:t>
      </w:r>
      <w:r w:rsidR="000C1380">
        <w:t>part of the MAPPA cohort.</w:t>
      </w:r>
      <w:r w:rsidR="009F52C9">
        <w:t xml:space="preserve"> </w:t>
      </w:r>
      <w:r w:rsidR="00E65CD7">
        <w:t>(Ministry of Justice, 2022)</w:t>
      </w:r>
    </w:p>
    <w:p w14:paraId="195C5290" w14:textId="79CE9EE6" w:rsidR="009F52C9" w:rsidRDefault="009F52C9" w:rsidP="009F52C9">
      <w:r>
        <w:t xml:space="preserve">Due to the increasing number of offenders that are managed by MAPPA, it’s important that collecting and disseminating information and intelligence is done correctly and passed on to the relevant departments. Within Policing, Neighbourhood teams are vital in being the ‘face’ of the community and ensuring that they understand who the offenders are and how they’re being managed. </w:t>
      </w:r>
      <w:r w:rsidR="000B4CEB">
        <w:t>Neighbourhood Policing Teams (</w:t>
      </w:r>
      <w:r>
        <w:t>NPT</w:t>
      </w:r>
      <w:r w:rsidR="00A7233A">
        <w:t>) h</w:t>
      </w:r>
      <w:r w:rsidR="007F127F">
        <w:t xml:space="preserve">old the role in ensuring the community is provided with </w:t>
      </w:r>
      <w:r w:rsidR="00A7233A">
        <w:t xml:space="preserve">information and are </w:t>
      </w:r>
      <w:r w:rsidR="00DF2A07">
        <w:t xml:space="preserve">updated </w:t>
      </w:r>
      <w:r w:rsidR="00B13A1B">
        <w:t>promptly</w:t>
      </w:r>
      <w:r w:rsidR="00DC2E7A">
        <w:t xml:space="preserve">. </w:t>
      </w:r>
      <w:r w:rsidR="00B13A1B">
        <w:t xml:space="preserve">NPT can </w:t>
      </w:r>
      <w:r w:rsidR="001D7920">
        <w:t xml:space="preserve">play a vital role within the </w:t>
      </w:r>
      <w:r>
        <w:t>community</w:t>
      </w:r>
      <w:r w:rsidR="001D7920">
        <w:t>, ensuring</w:t>
      </w:r>
      <w:r w:rsidR="00072E05">
        <w:t xml:space="preserve"> sensitive</w:t>
      </w:r>
      <w:r>
        <w:t xml:space="preserve"> public protection </w:t>
      </w:r>
      <w:r w:rsidR="003C36AD">
        <w:t>material</w:t>
      </w:r>
      <w:r>
        <w:t xml:space="preserve">, including </w:t>
      </w:r>
      <w:r w:rsidR="00072E05">
        <w:t>the identity of</w:t>
      </w:r>
      <w:r>
        <w:t xml:space="preserve"> offenders. Within their role and having built a relationship with the community, it allows them to understand how they are </w:t>
      </w:r>
      <w:r>
        <w:lastRenderedPageBreak/>
        <w:t xml:space="preserve">feeling in terms of </w:t>
      </w:r>
      <w:r w:rsidR="004E2342">
        <w:t>additional vulnerabilities</w:t>
      </w:r>
      <w:r w:rsidR="000D3232">
        <w:t xml:space="preserve"> and barriers</w:t>
      </w:r>
      <w:r w:rsidR="007E0688">
        <w:t xml:space="preserve"> as well as </w:t>
      </w:r>
      <w:r>
        <w:t xml:space="preserve">social factors which </w:t>
      </w:r>
      <w:r w:rsidR="007E0688">
        <w:t xml:space="preserve">impact the community </w:t>
      </w:r>
      <w:r>
        <w:t>(College of Policing, 2017)</w:t>
      </w:r>
    </w:p>
    <w:p w14:paraId="53227116" w14:textId="5E8223C0" w:rsidR="00631391" w:rsidRDefault="0067354F" w:rsidP="009F52C9">
      <w:r>
        <w:t xml:space="preserve">The National Crime Agency </w:t>
      </w:r>
      <w:r w:rsidR="00402E68">
        <w:t xml:space="preserve">(NCA) </w:t>
      </w:r>
      <w:r>
        <w:t xml:space="preserve">in their report </w:t>
      </w:r>
      <w:r w:rsidR="00575159">
        <w:t xml:space="preserve"> National Strategic Assessment </w:t>
      </w:r>
      <w:r w:rsidR="00172541">
        <w:t xml:space="preserve">of Serious and Organized Crime </w:t>
      </w:r>
      <w:r w:rsidR="00F809F1">
        <w:t>(2019)</w:t>
      </w:r>
      <w:r w:rsidR="00197701">
        <w:t xml:space="preserve"> explains how</w:t>
      </w:r>
      <w:r w:rsidR="009F52C9">
        <w:t xml:space="preserve"> Drugs, Firearms and Organised Acquisitive Crime are the 3 main threats and has the largest impact on communities. </w:t>
      </w:r>
      <w:r w:rsidR="00172541">
        <w:t>They</w:t>
      </w:r>
      <w:r w:rsidR="009F52C9">
        <w:t xml:space="preserve"> </w:t>
      </w:r>
      <w:r w:rsidR="00BA2164">
        <w:t>identified the link between</w:t>
      </w:r>
      <w:r w:rsidR="00121AA8">
        <w:t xml:space="preserve"> all three factors listed above </w:t>
      </w:r>
      <w:r w:rsidR="00402E68">
        <w:t xml:space="preserve">as </w:t>
      </w:r>
      <w:r w:rsidR="00121AA8">
        <w:t xml:space="preserve">being linked to </w:t>
      </w:r>
      <w:r w:rsidR="0009152E">
        <w:t>criminality associate</w:t>
      </w:r>
      <w:r w:rsidR="00121AA8">
        <w:t>d with SOC</w:t>
      </w:r>
      <w:r w:rsidR="00936720">
        <w:t xml:space="preserve">. </w:t>
      </w:r>
      <w:r w:rsidR="009F52C9">
        <w:t>As a result of this, communities continue to live in fear of the impact of SOC related violence</w:t>
      </w:r>
      <w:r w:rsidR="00ED1F4B">
        <w:t xml:space="preserve">. </w:t>
      </w:r>
    </w:p>
    <w:p w14:paraId="25FC32DA" w14:textId="3DAE5C9E" w:rsidR="009F52C9" w:rsidRDefault="00402E68" w:rsidP="009F52C9">
      <w:r>
        <w:t>The study by the NCA in 2019</w:t>
      </w:r>
      <w:r w:rsidR="00DD72F5">
        <w:t xml:space="preserve"> identified that</w:t>
      </w:r>
      <w:r w:rsidR="009F52C9">
        <w:t xml:space="preserve"> Cocaine deaths rose by 11%, meaning it was the highest it had ever been, meanwhile, Cannabis was listed as the single biggest drug market in 2018 with an estimated 2.6 million people using it in England and Wales. The annual consumption was 240 tonnes, valued at £2.4 billion. Domestic UK Cultivation on Cannabis continues to be linked to labour exploitation</w:t>
      </w:r>
      <w:r w:rsidR="007074E6">
        <w:t xml:space="preserve"> (NCA, 2019) </w:t>
      </w:r>
      <w:r w:rsidR="009F52C9">
        <w:t xml:space="preserve">Whilst law enforcement and borders are cracking down on this, perpetrators are continuously adapting and changing their ways to continue the criminal activity. </w:t>
      </w:r>
    </w:p>
    <w:p w14:paraId="4D19C67B" w14:textId="103DFEE5" w:rsidR="00F0107F" w:rsidRDefault="00D3508B" w:rsidP="009F52C9">
      <w:r>
        <w:t xml:space="preserve">One of the ways in which criminals </w:t>
      </w:r>
      <w:r w:rsidR="006847E9">
        <w:t xml:space="preserve">have adapted and evolved their approach </w:t>
      </w:r>
      <w:r w:rsidR="00D75B5E">
        <w:t>in</w:t>
      </w:r>
      <w:r w:rsidR="006847E9">
        <w:t xml:space="preserve"> exploiting </w:t>
      </w:r>
      <w:r w:rsidR="007074E6">
        <w:t>v</w:t>
      </w:r>
      <w:r w:rsidR="006847E9">
        <w:t>ulnerable groups is</w:t>
      </w:r>
      <w:r w:rsidR="00CE063C">
        <w:t xml:space="preserve"> ‘Cuckooing’, which is commonly used by drug dealers. Cuckooing </w:t>
      </w:r>
      <w:r w:rsidR="00B050E7">
        <w:t xml:space="preserve">is a term used to describe the taking over of </w:t>
      </w:r>
      <w:r w:rsidR="007074E6">
        <w:t>another person’s</w:t>
      </w:r>
      <w:r w:rsidR="00B050E7">
        <w:t xml:space="preserve"> home, to store </w:t>
      </w:r>
      <w:r w:rsidR="0087458D">
        <w:t xml:space="preserve">and distribute drugs. Drug dealers often target those who are </w:t>
      </w:r>
      <w:r w:rsidR="0044687B">
        <w:t xml:space="preserve">more susceptible to substance misuse as well as </w:t>
      </w:r>
      <w:r w:rsidR="00534561">
        <w:t xml:space="preserve">those who </w:t>
      </w:r>
      <w:r w:rsidR="00214E92">
        <w:t xml:space="preserve">are often isolated and/or rejected by society. </w:t>
      </w:r>
      <w:r w:rsidR="000B435B">
        <w:t xml:space="preserve">Furthermore, they target the most </w:t>
      </w:r>
      <w:r w:rsidR="007074E6">
        <w:t>v</w:t>
      </w:r>
      <w:r w:rsidR="000B435B">
        <w:t>ulnerable,</w:t>
      </w:r>
      <w:r w:rsidR="00DA12CD">
        <w:t xml:space="preserve"> ensuring they are </w:t>
      </w:r>
      <w:r w:rsidR="009E653C">
        <w:t>dependent</w:t>
      </w:r>
      <w:r w:rsidR="00DA12CD">
        <w:t xml:space="preserve"> on them financially</w:t>
      </w:r>
      <w:r w:rsidR="001D7112">
        <w:t xml:space="preserve"> and</w:t>
      </w:r>
      <w:r w:rsidR="009A309B">
        <w:t xml:space="preserve"> </w:t>
      </w:r>
      <w:r w:rsidR="001D7112">
        <w:t xml:space="preserve">become </w:t>
      </w:r>
      <w:r w:rsidR="009A309B">
        <w:t xml:space="preserve">fearful and/or drug dependant. This is an increasing issue for Public Protection forums to manage </w:t>
      </w:r>
      <w:r w:rsidR="008C0A43">
        <w:t>as the group are ever evolving in order to</w:t>
      </w:r>
      <w:r w:rsidR="001E053E">
        <w:t xml:space="preserve"> evade detection</w:t>
      </w:r>
      <w:r w:rsidR="00436AD0">
        <w:t xml:space="preserve">, continuously changing their tactics. </w:t>
      </w:r>
      <w:r w:rsidR="00182760">
        <w:t>(Spicer</w:t>
      </w:r>
      <w:r w:rsidR="00C12FFA">
        <w:t>, Moyle and Coomber, 2019)</w:t>
      </w:r>
    </w:p>
    <w:p w14:paraId="45EC7FCA" w14:textId="77777777" w:rsidR="00680A66" w:rsidRDefault="00680A66" w:rsidP="009F52C9"/>
    <w:p w14:paraId="2C3C7C81" w14:textId="455B0F8D" w:rsidR="003A0347" w:rsidRDefault="008754AD" w:rsidP="009F52C9">
      <w:r>
        <w:t xml:space="preserve">Those disproportionately impacted by </w:t>
      </w:r>
      <w:r w:rsidR="00B74468">
        <w:t xml:space="preserve">serious crime are more likely to be children. </w:t>
      </w:r>
      <w:r w:rsidR="00E36F46">
        <w:t>T</w:t>
      </w:r>
      <w:r w:rsidR="002D7E91">
        <w:t xml:space="preserve">he term ‘gang’ can </w:t>
      </w:r>
      <w:r w:rsidR="00CB7D62">
        <w:t xml:space="preserve">fall under a number of categories </w:t>
      </w:r>
      <w:r w:rsidR="00BA1E76">
        <w:t xml:space="preserve">and whilst it’s not always illegal to be part of a ‘gang’, there are some </w:t>
      </w:r>
      <w:r w:rsidR="001435B8">
        <w:t>that are linked to criminal behaviour</w:t>
      </w:r>
      <w:r w:rsidR="000336B8">
        <w:t xml:space="preserve"> and illegal activity. </w:t>
      </w:r>
      <w:r w:rsidR="007B2EA5">
        <w:t xml:space="preserve">Children as young as twelve can be coerced into </w:t>
      </w:r>
      <w:r w:rsidR="009F11B6">
        <w:t>the storing and distributing of drugs up and down the country</w:t>
      </w:r>
      <w:r w:rsidR="00924600">
        <w:t>, a term known as County Lines</w:t>
      </w:r>
      <w:r w:rsidR="009F11B6">
        <w:t xml:space="preserve">. They can be targeted due to their age and vulnerability, </w:t>
      </w:r>
      <w:r w:rsidR="00120EE6">
        <w:t>meaning they’re the perfect target for the perpetrator</w:t>
      </w:r>
      <w:r w:rsidR="00924600">
        <w:t xml:space="preserve"> an</w:t>
      </w:r>
      <w:r w:rsidR="00862DA4">
        <w:t>d less likely to have a harsh sentence should they be caught</w:t>
      </w:r>
      <w:r w:rsidR="00120EE6">
        <w:t xml:space="preserve">. </w:t>
      </w:r>
      <w:r w:rsidR="00240E99">
        <w:t xml:space="preserve">Gangs offer children </w:t>
      </w:r>
      <w:r w:rsidR="00DD1F00">
        <w:t xml:space="preserve">rewards of valuables, a sense of ‘belonging’ </w:t>
      </w:r>
      <w:r w:rsidR="00AB66CA">
        <w:t xml:space="preserve">and financial gain </w:t>
      </w:r>
      <w:r w:rsidR="005D3C9C">
        <w:t xml:space="preserve">which can be quite appealing depending on the child’s background and/or upbringing. </w:t>
      </w:r>
      <w:r w:rsidR="00F82E3A">
        <w:t xml:space="preserve">The children that are being exploited </w:t>
      </w:r>
      <w:r w:rsidR="00C503EB">
        <w:t xml:space="preserve">need to be recognised and supported </w:t>
      </w:r>
      <w:r w:rsidR="00A674C0">
        <w:t xml:space="preserve">in order to be treated as a </w:t>
      </w:r>
      <w:r w:rsidR="00363CB8">
        <w:t>v</w:t>
      </w:r>
      <w:r w:rsidR="00A674C0">
        <w:t>ictim, rather than a criminal. Treating these children as criminals can cause public protection issues immediately with them refusing the help and support from the correct agencies due to them bein</w:t>
      </w:r>
      <w:r w:rsidR="000A04F8">
        <w:t xml:space="preserve">g perceived as a ‘criminal’. </w:t>
      </w:r>
      <w:r w:rsidR="00D57605">
        <w:t xml:space="preserve">Without the criminal organised gangs, </w:t>
      </w:r>
      <w:r w:rsidR="00A15363">
        <w:t>there wouldn’t be children being exploited for the use of County Lines</w:t>
      </w:r>
      <w:r w:rsidR="005F1A47">
        <w:t xml:space="preserve"> operations. (NSPCC, </w:t>
      </w:r>
      <w:r w:rsidR="003D0B78">
        <w:t>2023)</w:t>
      </w:r>
    </w:p>
    <w:p w14:paraId="379BA612" w14:textId="77777777" w:rsidR="00BD686D" w:rsidRDefault="00BD686D" w:rsidP="009F52C9"/>
    <w:p w14:paraId="63C1717F" w14:textId="7CE30F90" w:rsidR="009F52C9" w:rsidRPr="009F52C9" w:rsidRDefault="009F52C9" w:rsidP="009F52C9">
      <w:pPr>
        <w:rPr>
          <w:b/>
          <w:bCs/>
        </w:rPr>
      </w:pPr>
      <w:r w:rsidRPr="009F52C9">
        <w:rPr>
          <w:b/>
          <w:bCs/>
        </w:rPr>
        <w:t xml:space="preserve">Word count </w:t>
      </w:r>
      <w:r>
        <w:rPr>
          <w:b/>
          <w:bCs/>
        </w:rPr>
        <w:t>–</w:t>
      </w:r>
      <w:r w:rsidRPr="009F52C9">
        <w:rPr>
          <w:b/>
          <w:bCs/>
        </w:rPr>
        <w:t xml:space="preserve"> </w:t>
      </w:r>
      <w:r w:rsidR="00A94D79">
        <w:rPr>
          <w:b/>
          <w:bCs/>
        </w:rPr>
        <w:t>999</w:t>
      </w:r>
    </w:p>
    <w:sdt>
      <w:sdtPr>
        <w:rPr>
          <w:rFonts w:asciiTheme="minorHAnsi" w:eastAsiaTheme="minorHAnsi" w:hAnsiTheme="minorHAnsi" w:cstheme="minorBidi"/>
          <w:color w:val="auto"/>
          <w:sz w:val="22"/>
          <w:szCs w:val="22"/>
          <w:lang w:val="en-GB"/>
        </w:rPr>
        <w:id w:val="1952275805"/>
        <w:docPartObj>
          <w:docPartGallery w:val="Bibliographies"/>
          <w:docPartUnique/>
        </w:docPartObj>
      </w:sdtPr>
      <w:sdtContent>
        <w:p w14:paraId="79AD3618" w14:textId="662BD246" w:rsidR="001C57A9" w:rsidRDefault="001C57A9">
          <w:pPr>
            <w:pStyle w:val="Heading1"/>
          </w:pPr>
          <w:r>
            <w:t>Bibliography</w:t>
          </w:r>
        </w:p>
        <w:p w14:paraId="6DABB3C6" w14:textId="77777777" w:rsidR="00D3692E" w:rsidRDefault="00D3692E" w:rsidP="001C57A9">
          <w:pPr>
            <w:spacing w:after="0"/>
            <w:rPr>
              <w:b/>
              <w:bCs/>
            </w:rPr>
          </w:pPr>
        </w:p>
        <w:p w14:paraId="4499F8BC" w14:textId="77777777" w:rsidR="007028DA" w:rsidRPr="00A024CC" w:rsidRDefault="007028DA" w:rsidP="007028DA">
          <w:pPr>
            <w:spacing w:after="0"/>
          </w:pPr>
          <w:r w:rsidRPr="00A024CC">
            <w:t xml:space="preserve">College of Policing (2017) </w:t>
          </w:r>
          <w:r w:rsidRPr="00A024CC">
            <w:rPr>
              <w:i/>
              <w:iCs/>
            </w:rPr>
            <w:t>Introduction to managing sexual offenders and violent offenders</w:t>
          </w:r>
          <w:r w:rsidRPr="00A024CC">
            <w:t xml:space="preserve"> </w:t>
          </w:r>
        </w:p>
        <w:p w14:paraId="61E80EC6" w14:textId="77777777" w:rsidR="007028DA" w:rsidRDefault="007028DA" w:rsidP="007028DA">
          <w:pPr>
            <w:spacing w:after="0"/>
          </w:pPr>
          <w:r>
            <w:t xml:space="preserve">Available at: </w:t>
          </w:r>
          <w:hyperlink r:id="rId18" w:history="1">
            <w:r w:rsidRPr="00537341">
              <w:rPr>
                <w:rStyle w:val="Hyperlink"/>
              </w:rPr>
              <w:t>https://www.college.police.uk/app/major-investigation-and-public-protection/managing-sexual-offenders-and-violent-offenders/introduction-managing-sexual-offenders-and-violent-offenders</w:t>
            </w:r>
          </w:hyperlink>
          <w:r>
            <w:t xml:space="preserve"> (Accessed: 13</w:t>
          </w:r>
          <w:r w:rsidRPr="00CE2886">
            <w:rPr>
              <w:vertAlign w:val="superscript"/>
            </w:rPr>
            <w:t>th</w:t>
          </w:r>
          <w:r>
            <w:t xml:space="preserve"> July 2023)</w:t>
          </w:r>
        </w:p>
        <w:p w14:paraId="05CCB423" w14:textId="77777777" w:rsidR="007028DA" w:rsidRDefault="007028DA" w:rsidP="007028DA">
          <w:pPr>
            <w:spacing w:after="0"/>
          </w:pPr>
        </w:p>
        <w:p w14:paraId="52B99578" w14:textId="77777777" w:rsidR="00327270" w:rsidRPr="004704F6" w:rsidRDefault="00327270" w:rsidP="00327270">
          <w:pPr>
            <w:spacing w:after="0"/>
            <w:rPr>
              <w:i/>
              <w:iCs/>
            </w:rPr>
          </w:pPr>
          <w:r w:rsidRPr="004704F6">
            <w:t>HMICFRS (2021</w:t>
          </w:r>
          <w:r w:rsidRPr="004704F6">
            <w:rPr>
              <w:i/>
              <w:iCs/>
            </w:rPr>
            <w:t>) Regional Organised Crime Units: An inspection of the effectiveness of the Regional Organised Crime Units</w:t>
          </w:r>
        </w:p>
        <w:p w14:paraId="34A81155" w14:textId="77777777" w:rsidR="00327270" w:rsidRDefault="00327270" w:rsidP="00327270">
          <w:pPr>
            <w:spacing w:after="0"/>
          </w:pPr>
          <w:r>
            <w:t xml:space="preserve">Available at: </w:t>
          </w:r>
          <w:hyperlink r:id="rId19" w:anchor=":~:text=The%20government%E2%80%99s%202018%20SOC%20strategy%20uses%20a%20%E2%80%984P%E2%80%99,and%20To%20prevent%20people%20from%20engaging%20in%20SOC" w:history="1">
            <w:r w:rsidRPr="00537341">
              <w:rPr>
                <w:rStyle w:val="Hyperlink"/>
              </w:rPr>
              <w:t>https://hmicfrs.justiceinspectorates.gov.uk/publication-html/regional-organised-crime-units-effectiveness/#:~:text=The%20government%E2%80%99s%202018%20SOC%20strategy%20uses%20a%20%E2%80%984P%E2%80%99,and%20To%20prevent%20people%20from%20engaging%20in%20SOC</w:t>
            </w:r>
          </w:hyperlink>
          <w:r w:rsidRPr="001D6E3B">
            <w:t>.</w:t>
          </w:r>
          <w:r>
            <w:t xml:space="preserve"> (Accessed: 13</w:t>
          </w:r>
          <w:r w:rsidRPr="00AD17BD">
            <w:rPr>
              <w:vertAlign w:val="superscript"/>
            </w:rPr>
            <w:t>th</w:t>
          </w:r>
          <w:r>
            <w:t xml:space="preserve"> July 2023)</w:t>
          </w:r>
        </w:p>
        <w:p w14:paraId="5BDAC123" w14:textId="77777777" w:rsidR="006129C3" w:rsidRDefault="006129C3" w:rsidP="00327270">
          <w:pPr>
            <w:spacing w:after="0"/>
          </w:pPr>
        </w:p>
        <w:p w14:paraId="13939F8E" w14:textId="77777777" w:rsidR="006129C3" w:rsidRDefault="006129C3" w:rsidP="006129C3">
          <w:pPr>
            <w:spacing w:after="0"/>
            <w:rPr>
              <w:b/>
              <w:bCs/>
            </w:rPr>
          </w:pPr>
          <w:r w:rsidRPr="00D3692E">
            <w:t>HMICFRS</w:t>
          </w:r>
          <w:r>
            <w:rPr>
              <w:b/>
              <w:bCs/>
            </w:rPr>
            <w:t xml:space="preserve"> </w:t>
          </w:r>
          <w:r w:rsidRPr="006129C3">
            <w:t>(2023)</w:t>
          </w:r>
          <w:r>
            <w:rPr>
              <w:b/>
              <w:bCs/>
            </w:rPr>
            <w:t xml:space="preserve"> </w:t>
          </w:r>
          <w:r w:rsidRPr="00D3692E">
            <w:rPr>
              <w:i/>
              <w:iCs/>
            </w:rPr>
            <w:t>Public Protection Unit</w:t>
          </w:r>
          <w:r>
            <w:rPr>
              <w:b/>
              <w:bCs/>
            </w:rPr>
            <w:t xml:space="preserve"> </w:t>
          </w:r>
        </w:p>
        <w:p w14:paraId="215CB991" w14:textId="77777777" w:rsidR="006129C3" w:rsidRPr="00D3692E" w:rsidRDefault="006129C3" w:rsidP="006129C3">
          <w:pPr>
            <w:spacing w:after="0"/>
          </w:pPr>
          <w:r>
            <w:t xml:space="preserve">Available at: </w:t>
          </w:r>
          <w:hyperlink r:id="rId20" w:history="1">
            <w:r w:rsidRPr="00BB769B">
              <w:rPr>
                <w:rStyle w:val="Hyperlink"/>
              </w:rPr>
              <w:t>https://hmicfrs.justiceinspectorates.gov.uk/glossary/public-protection-unit</w:t>
            </w:r>
          </w:hyperlink>
          <w:r>
            <w:t xml:space="preserve"> (Accessed: 22</w:t>
          </w:r>
          <w:r w:rsidRPr="00007173">
            <w:rPr>
              <w:vertAlign w:val="superscript"/>
            </w:rPr>
            <w:t>nd</w:t>
          </w:r>
          <w:r>
            <w:t xml:space="preserve"> August 2023)</w:t>
          </w:r>
        </w:p>
        <w:p w14:paraId="72C4A2AF" w14:textId="37C6F0D4" w:rsidR="00316BC7" w:rsidRDefault="00316BC7" w:rsidP="001C57A9">
          <w:pPr>
            <w:spacing w:after="0"/>
          </w:pPr>
        </w:p>
        <w:p w14:paraId="5208F273" w14:textId="77777777" w:rsidR="00A9425A" w:rsidRDefault="00A9425A" w:rsidP="001C57A9">
          <w:pPr>
            <w:spacing w:after="0"/>
          </w:pPr>
        </w:p>
        <w:p w14:paraId="6313AFF8" w14:textId="77777777" w:rsidR="00327270" w:rsidRPr="001D6E3B" w:rsidRDefault="00327270" w:rsidP="00327270">
          <w:pPr>
            <w:spacing w:after="0"/>
          </w:pPr>
          <w:r w:rsidRPr="001D6E3B">
            <w:t xml:space="preserve">HM Government (2018) </w:t>
          </w:r>
          <w:r w:rsidRPr="001D6E3B">
            <w:rPr>
              <w:i/>
              <w:iCs/>
            </w:rPr>
            <w:t>Serious and Organised Crime Strategy</w:t>
          </w:r>
          <w:r w:rsidRPr="001D6E3B">
            <w:t xml:space="preserve"> </w:t>
          </w:r>
        </w:p>
        <w:p w14:paraId="0552B9C7" w14:textId="77777777" w:rsidR="00327270" w:rsidRDefault="00327270" w:rsidP="00327270">
          <w:pPr>
            <w:spacing w:after="0"/>
          </w:pPr>
          <w:r>
            <w:t>Available at:</w:t>
          </w:r>
          <w:r w:rsidRPr="00B67086">
            <w:t xml:space="preserve"> </w:t>
          </w:r>
          <w:hyperlink r:id="rId21" w:history="1">
            <w:r w:rsidRPr="006268AC">
              <w:rPr>
                <w:rStyle w:val="Hyperlink"/>
              </w:rPr>
              <w:t>https://assets.publishing.service.gov.uk/government/uploads/system/uploads/attachment_data/file/752850/SOC-2018-web.pdf</w:t>
            </w:r>
          </w:hyperlink>
          <w:r>
            <w:t xml:space="preserve"> (Accessed: 13</w:t>
          </w:r>
          <w:r w:rsidRPr="00B67086">
            <w:rPr>
              <w:vertAlign w:val="superscript"/>
            </w:rPr>
            <w:t>th</w:t>
          </w:r>
          <w:r>
            <w:t xml:space="preserve"> July 2023)</w:t>
          </w:r>
        </w:p>
        <w:p w14:paraId="09B8EEDC" w14:textId="77777777" w:rsidR="0015496C" w:rsidRDefault="0015496C" w:rsidP="001C57A9">
          <w:pPr>
            <w:spacing w:after="0"/>
          </w:pPr>
        </w:p>
        <w:p w14:paraId="0E02FC68" w14:textId="77777777" w:rsidR="001C57A9" w:rsidRDefault="001C57A9" w:rsidP="001C57A9">
          <w:pPr>
            <w:spacing w:after="0"/>
          </w:pPr>
        </w:p>
        <w:p w14:paraId="2399DDCB" w14:textId="0691720B" w:rsidR="001C57A9" w:rsidRPr="00D46761" w:rsidRDefault="00D46761" w:rsidP="001C57A9">
          <w:pPr>
            <w:spacing w:after="0"/>
          </w:pPr>
          <w:r w:rsidRPr="00D46761">
            <w:t xml:space="preserve">Ministry of Justice (2019) </w:t>
          </w:r>
          <w:r w:rsidR="001C57A9" w:rsidRPr="00D46761">
            <w:rPr>
              <w:i/>
              <w:iCs/>
            </w:rPr>
            <w:t>Multi-Agency Public Protection arrangements - Annual report 2018/19</w:t>
          </w:r>
        </w:p>
        <w:p w14:paraId="4FDF6DFA" w14:textId="656B74CC" w:rsidR="001C57A9" w:rsidRDefault="001C57A9" w:rsidP="001C57A9">
          <w:pPr>
            <w:spacing w:after="0"/>
          </w:pPr>
          <w:r>
            <w:t xml:space="preserve">Available at: </w:t>
          </w:r>
          <w:hyperlink r:id="rId22" w:history="1">
            <w:r w:rsidR="00D46761" w:rsidRPr="00537341">
              <w:rPr>
                <w:rStyle w:val="Hyperlink"/>
              </w:rPr>
              <w:t>https://assets.publishing.service.gov.uk/government/uploads/system/uploads/attachment_data/file/843057/mappa-annual-report-2018-19.pdf</w:t>
            </w:r>
          </w:hyperlink>
          <w:r w:rsidR="00D46761">
            <w:t xml:space="preserve"> </w:t>
          </w:r>
          <w:r>
            <w:t>(Accessed: 13</w:t>
          </w:r>
          <w:r w:rsidRPr="00C6571E">
            <w:rPr>
              <w:vertAlign w:val="superscript"/>
            </w:rPr>
            <w:t>th</w:t>
          </w:r>
          <w:r>
            <w:t xml:space="preserve"> July)</w:t>
          </w:r>
        </w:p>
        <w:p w14:paraId="07B98046" w14:textId="77777777" w:rsidR="00E5022D" w:rsidRDefault="00E5022D" w:rsidP="001C57A9">
          <w:pPr>
            <w:spacing w:after="0"/>
          </w:pPr>
        </w:p>
        <w:p w14:paraId="6D915BF7" w14:textId="77777777" w:rsidR="00E5022D" w:rsidRDefault="00E5022D" w:rsidP="00E5022D">
          <w:pPr>
            <w:spacing w:after="0"/>
            <w:rPr>
              <w:i/>
              <w:iCs/>
            </w:rPr>
          </w:pPr>
          <w:r>
            <w:t xml:space="preserve">Ministry of Justice (2022) </w:t>
          </w:r>
          <w:r>
            <w:rPr>
              <w:i/>
              <w:iCs/>
            </w:rPr>
            <w:t xml:space="preserve">MAPPA Notes and Definitions </w:t>
          </w:r>
        </w:p>
        <w:p w14:paraId="7C820A2A" w14:textId="77777777" w:rsidR="00E5022D" w:rsidRDefault="00E5022D" w:rsidP="00E5022D">
          <w:pPr>
            <w:spacing w:after="0"/>
          </w:pPr>
          <w:r>
            <w:t xml:space="preserve">Available at: </w:t>
          </w:r>
          <w:hyperlink r:id="rId23" w:history="1">
            <w:r w:rsidRPr="00BB769B">
              <w:rPr>
                <w:rStyle w:val="Hyperlink"/>
              </w:rPr>
              <w:t>https://hmicfrs.justiceinspectorates.gov.uk/glossary/public-protection-unit</w:t>
            </w:r>
          </w:hyperlink>
          <w:r>
            <w:t xml:space="preserve"> (Accessed: 22</w:t>
          </w:r>
          <w:r w:rsidRPr="00007173">
            <w:rPr>
              <w:vertAlign w:val="superscript"/>
            </w:rPr>
            <w:t>nd</w:t>
          </w:r>
          <w:r>
            <w:t xml:space="preserve"> August 2023)</w:t>
          </w:r>
        </w:p>
        <w:p w14:paraId="486BAA09" w14:textId="77777777" w:rsidR="006948FB" w:rsidRDefault="006948FB" w:rsidP="001C57A9">
          <w:pPr>
            <w:spacing w:after="0"/>
          </w:pPr>
        </w:p>
        <w:p w14:paraId="6A755C6C" w14:textId="77777777" w:rsidR="00316BC7" w:rsidRDefault="00316BC7" w:rsidP="001C57A9">
          <w:pPr>
            <w:spacing w:after="0"/>
          </w:pPr>
        </w:p>
        <w:p w14:paraId="3E6CC40E" w14:textId="26C87DFD" w:rsidR="001C57A9" w:rsidRPr="009C06DA" w:rsidRDefault="009C06DA" w:rsidP="001C57A9">
          <w:pPr>
            <w:spacing w:after="0"/>
          </w:pPr>
          <w:r w:rsidRPr="009C06DA">
            <w:t xml:space="preserve">National Crime Agency (NCA) (2019) </w:t>
          </w:r>
          <w:r w:rsidR="001C57A9" w:rsidRPr="009C06DA">
            <w:rPr>
              <w:i/>
              <w:iCs/>
            </w:rPr>
            <w:t>National Strategic Assessment of Serious and Organised Crime</w:t>
          </w:r>
          <w:r w:rsidR="001C57A9" w:rsidRPr="009C06DA">
            <w:t xml:space="preserve"> </w:t>
          </w:r>
        </w:p>
        <w:p w14:paraId="310941C6" w14:textId="1285DB62" w:rsidR="001C57A9" w:rsidRDefault="001C57A9" w:rsidP="001C57A9">
          <w:pPr>
            <w:spacing w:after="0"/>
          </w:pPr>
          <w:r>
            <w:t xml:space="preserve">Available at: </w:t>
          </w:r>
          <w:hyperlink r:id="rId24" w:history="1">
            <w:r w:rsidR="00316BC7" w:rsidRPr="00537341">
              <w:rPr>
                <w:rStyle w:val="Hyperlink"/>
              </w:rPr>
              <w:t>https://nationalcrimeagency.gov.uk/who-we-are/publications/296-national-strategic-assessment-of-serious-organised-crime-2019/file</w:t>
            </w:r>
          </w:hyperlink>
          <w:r w:rsidR="00316BC7">
            <w:t xml:space="preserve"> </w:t>
          </w:r>
          <w:r>
            <w:t>(Accessed: 13</w:t>
          </w:r>
          <w:r w:rsidRPr="00875C81">
            <w:rPr>
              <w:vertAlign w:val="superscript"/>
            </w:rPr>
            <w:t>th</w:t>
          </w:r>
          <w:r>
            <w:t xml:space="preserve"> July 2023)</w:t>
          </w:r>
        </w:p>
        <w:p w14:paraId="38A5F04B" w14:textId="77777777" w:rsidR="001C57A9" w:rsidRDefault="001C57A9" w:rsidP="001C57A9"/>
        <w:p w14:paraId="3FA6B795" w14:textId="77777777" w:rsidR="00A9425A" w:rsidRDefault="00A9425A" w:rsidP="00A9425A">
          <w:pPr>
            <w:spacing w:after="0"/>
            <w:rPr>
              <w:i/>
              <w:iCs/>
              <w:lang w:val="en-US"/>
            </w:rPr>
          </w:pPr>
          <w:r>
            <w:rPr>
              <w:lang w:val="en-US"/>
            </w:rPr>
            <w:t xml:space="preserve">NSPCC (2023) </w:t>
          </w:r>
          <w:r>
            <w:rPr>
              <w:i/>
              <w:iCs/>
              <w:lang w:val="en-US"/>
            </w:rPr>
            <w:t>Criminal Exploitation in Gangs</w:t>
          </w:r>
        </w:p>
        <w:p w14:paraId="79DD97CE" w14:textId="77777777" w:rsidR="00A9425A" w:rsidRPr="000C3F05" w:rsidRDefault="00A9425A" w:rsidP="00A9425A">
          <w:pPr>
            <w:spacing w:after="0"/>
            <w:rPr>
              <w:lang w:val="en-US"/>
            </w:rPr>
          </w:pPr>
          <w:r>
            <w:rPr>
              <w:lang w:val="en-US"/>
            </w:rPr>
            <w:t xml:space="preserve">Available at: </w:t>
          </w:r>
          <w:hyperlink r:id="rId25" w:anchor="criminalexploitation" w:history="1">
            <w:r w:rsidRPr="00537341">
              <w:rPr>
                <w:rStyle w:val="Hyperlink"/>
                <w:lang w:val="en-US"/>
              </w:rPr>
              <w:t>https://www.nspcc.org.uk/what-is-child-abuse/types-of-abuse/gangs-criminal-exploitation/#criminalexploitation</w:t>
            </w:r>
          </w:hyperlink>
          <w:r>
            <w:rPr>
              <w:lang w:val="en-US"/>
            </w:rPr>
            <w:t xml:space="preserve"> (Accessed: 31</w:t>
          </w:r>
          <w:r w:rsidRPr="00BF7680">
            <w:rPr>
              <w:vertAlign w:val="superscript"/>
              <w:lang w:val="en-US"/>
            </w:rPr>
            <w:t>st</w:t>
          </w:r>
          <w:r>
            <w:rPr>
              <w:lang w:val="en-US"/>
            </w:rPr>
            <w:t xml:space="preserve"> August, 2023)</w:t>
          </w:r>
        </w:p>
        <w:p w14:paraId="0C495B38" w14:textId="77777777" w:rsidR="001C57A9" w:rsidRDefault="001C57A9" w:rsidP="001C57A9">
          <w:pPr>
            <w:spacing w:after="0"/>
          </w:pPr>
        </w:p>
        <w:p w14:paraId="0BCB0285" w14:textId="77777777" w:rsidR="00A9425A" w:rsidRDefault="00A9425A" w:rsidP="001C57A9">
          <w:pPr>
            <w:spacing w:after="0"/>
            <w:rPr>
              <w:b/>
              <w:bCs/>
            </w:rPr>
          </w:pPr>
        </w:p>
        <w:p w14:paraId="50619A51" w14:textId="69AD7142" w:rsidR="003F6940" w:rsidRDefault="003F6940" w:rsidP="001C57A9">
          <w:pPr>
            <w:spacing w:after="0"/>
          </w:pPr>
          <w:r>
            <w:t>Spicer, J</w:t>
          </w:r>
          <w:r w:rsidR="00762752">
            <w:t xml:space="preserve">, Moyle, </w:t>
          </w:r>
          <w:r w:rsidR="00F51FCC">
            <w:t xml:space="preserve">L and Coomber, R. (2019) </w:t>
          </w:r>
          <w:r w:rsidR="009266F7" w:rsidRPr="009266F7">
            <w:rPr>
              <w:i/>
              <w:iCs/>
            </w:rPr>
            <w:t>The variable and evolving nature of ‘cuckooing’ as a form of criminal exploitation in street level drug markets</w:t>
          </w:r>
          <w:r w:rsidR="009266F7">
            <w:rPr>
              <w:i/>
              <w:iCs/>
            </w:rPr>
            <w:t xml:space="preserve"> </w:t>
          </w:r>
          <w:r w:rsidR="00E775FB">
            <w:t>23: pp</w:t>
          </w:r>
          <w:r w:rsidR="0073664C">
            <w:t>305-307.</w:t>
          </w:r>
        </w:p>
        <w:p w14:paraId="0BDBED36" w14:textId="41A16407" w:rsidR="00536902" w:rsidRDefault="009A1BDC" w:rsidP="00A9425A">
          <w:pPr>
            <w:spacing w:after="0"/>
          </w:pPr>
          <w:r>
            <w:t xml:space="preserve">Available at: </w:t>
          </w:r>
          <w:hyperlink r:id="rId26" w:history="1">
            <w:r w:rsidRPr="00BB769B">
              <w:rPr>
                <w:rStyle w:val="Hyperlink"/>
              </w:rPr>
              <w:t>file:///C:/Users/408388/Downloads/s12117-019-09368-5.pdf</w:t>
            </w:r>
          </w:hyperlink>
          <w:r>
            <w:t xml:space="preserve"> </w:t>
          </w:r>
          <w:r w:rsidR="00665332">
            <w:t>(Accesse</w:t>
          </w:r>
          <w:r w:rsidR="00BF7680">
            <w:t>d 22nd</w:t>
          </w:r>
          <w:r w:rsidR="00665332">
            <w:t xml:space="preserve"> August 2023)</w:t>
          </w:r>
        </w:p>
        <w:p w14:paraId="47620F98" w14:textId="77777777" w:rsidR="00A9425A" w:rsidRDefault="00A9425A" w:rsidP="00A9425A">
          <w:pPr>
            <w:spacing w:after="0"/>
            <w:rPr>
              <w:lang w:val="en-US"/>
            </w:rPr>
          </w:pPr>
        </w:p>
        <w:sdt>
          <w:sdtPr>
            <w:id w:val="-994415447"/>
            <w:bibliography/>
          </w:sdtPr>
          <w:sdtContent>
            <w:p w14:paraId="14565E1C" w14:textId="77777777" w:rsidR="00536902" w:rsidRDefault="001C57A9" w:rsidP="00536902">
              <w:r>
                <w:fldChar w:fldCharType="begin"/>
              </w:r>
              <w:r>
                <w:instrText xml:space="preserve"> BIBLIOGRAPHY </w:instrText>
              </w:r>
              <w:r w:rsidR="00000000">
                <w:fldChar w:fldCharType="separate"/>
              </w:r>
              <w:r>
                <w:rPr>
                  <w:b/>
                  <w:bCs/>
                  <w:noProof/>
                </w:rPr>
                <w:fldChar w:fldCharType="end"/>
              </w:r>
            </w:p>
          </w:sdtContent>
        </w:sdt>
      </w:sdtContent>
    </w:sdt>
    <w:p w14:paraId="1E3E5E74" w14:textId="38A7B1A2" w:rsidR="00BD67A7" w:rsidRDefault="00BD67A7" w:rsidP="00536902">
      <w:r w:rsidRPr="00D30ABF">
        <w:rPr>
          <w:b/>
          <w:bCs/>
        </w:rPr>
        <w:lastRenderedPageBreak/>
        <w:t>Essay three:</w:t>
      </w:r>
      <w:r>
        <w:t xml:space="preserve"> Is early intervention the most effective means of preventing young people from becoming involved in gangs? Your answer must be based on academic research, but you may make reference to relevant case studies. </w:t>
      </w:r>
    </w:p>
    <w:p w14:paraId="133C1E75" w14:textId="3CD37494" w:rsidR="00187324" w:rsidRDefault="00187324"/>
    <w:p w14:paraId="41BB0585" w14:textId="50EFCFA4" w:rsidR="00E41A15" w:rsidRDefault="00691160">
      <w:r>
        <w:t xml:space="preserve">According </w:t>
      </w:r>
      <w:r w:rsidR="00170A7E">
        <w:t xml:space="preserve">to </w:t>
      </w:r>
      <w:r>
        <w:t xml:space="preserve">the Safeguarding Network </w:t>
      </w:r>
      <w:r w:rsidR="009429F2">
        <w:t>(</w:t>
      </w:r>
      <w:r w:rsidR="00E41A15">
        <w:t>2022</w:t>
      </w:r>
      <w:r w:rsidR="009429F2">
        <w:t>)</w:t>
      </w:r>
      <w:r w:rsidR="00D4423D">
        <w:t>:</w:t>
      </w:r>
    </w:p>
    <w:p w14:paraId="24F8BE37" w14:textId="419E9B3A" w:rsidR="00301EA6" w:rsidRDefault="00E41A15" w:rsidP="006702A9">
      <w:pPr>
        <w:ind w:left="720"/>
      </w:pPr>
      <w:r>
        <w:t xml:space="preserve">“A gang is </w:t>
      </w:r>
      <w:r w:rsidR="006702A9">
        <w:t xml:space="preserve">a </w:t>
      </w:r>
      <w:r>
        <w:t xml:space="preserve">relatively durable, predominately street-based group of young people who see themselves </w:t>
      </w:r>
      <w:r w:rsidR="00EA3E87">
        <w:t xml:space="preserve">as a discernible group and engage in a range of criminal activity and violence. They may also identify </w:t>
      </w:r>
      <w:r w:rsidR="002E3CEC">
        <w:t xml:space="preserve">with or lay claim over territory, have some form of identifying structure feature, and/or </w:t>
      </w:r>
      <w:r w:rsidR="00DC30FF">
        <w:t xml:space="preserve">are in conflict with other, similar gangs.” </w:t>
      </w:r>
      <w:r w:rsidR="00DC30FF">
        <w:tab/>
      </w:r>
      <w:r w:rsidR="00DC30FF">
        <w:tab/>
      </w:r>
      <w:r w:rsidR="00DC30FF">
        <w:tab/>
      </w:r>
      <w:r w:rsidR="00840A45">
        <w:tab/>
      </w:r>
      <w:r w:rsidR="00840A45">
        <w:tab/>
      </w:r>
      <w:r w:rsidR="00840A45">
        <w:tab/>
      </w:r>
      <w:r w:rsidR="00840A45">
        <w:tab/>
      </w:r>
      <w:r w:rsidR="00840A45">
        <w:tab/>
      </w:r>
      <w:r w:rsidR="00840A45">
        <w:tab/>
      </w:r>
      <w:r w:rsidR="00840A45">
        <w:tab/>
      </w:r>
    </w:p>
    <w:p w14:paraId="53E2B910" w14:textId="54741E7D" w:rsidR="00C05289" w:rsidRDefault="00847628">
      <w:r>
        <w:t>Figures</w:t>
      </w:r>
      <w:r w:rsidR="00F90F45">
        <w:t xml:space="preserve"> through </w:t>
      </w:r>
      <w:r w:rsidR="004F7E61">
        <w:t>T</w:t>
      </w:r>
      <w:r w:rsidR="00F90F45">
        <w:t xml:space="preserve">he </w:t>
      </w:r>
      <w:r w:rsidR="00821AAD">
        <w:t>Children</w:t>
      </w:r>
      <w:r w:rsidR="005E1307">
        <w:t>’</w:t>
      </w:r>
      <w:r w:rsidR="00821AAD">
        <w:t xml:space="preserve">s Society </w:t>
      </w:r>
      <w:r w:rsidR="004F7E61">
        <w:t xml:space="preserve">(2023) </w:t>
      </w:r>
      <w:r w:rsidR="00821AAD">
        <w:t xml:space="preserve">shows that 46,000 children in England </w:t>
      </w:r>
      <w:r w:rsidR="001853DC">
        <w:t xml:space="preserve">are </w:t>
      </w:r>
      <w:r w:rsidR="003373BE">
        <w:t>said</w:t>
      </w:r>
      <w:r w:rsidR="001853DC">
        <w:t xml:space="preserve"> to be involved in gangs</w:t>
      </w:r>
      <w:r w:rsidR="000059DC">
        <w:t xml:space="preserve"> while 4,000 teenagers are being criminally exploited in </w:t>
      </w:r>
      <w:r w:rsidR="00F27A62">
        <w:t xml:space="preserve">the </w:t>
      </w:r>
      <w:r w:rsidR="000059DC">
        <w:t>London</w:t>
      </w:r>
      <w:r w:rsidR="00DE0695">
        <w:t xml:space="preserve"> area</w:t>
      </w:r>
      <w:r w:rsidR="000059DC">
        <w:t xml:space="preserve"> alone. </w:t>
      </w:r>
      <w:r w:rsidR="00F27A62">
        <w:t>The Children</w:t>
      </w:r>
      <w:r w:rsidR="005E1307">
        <w:t>’</w:t>
      </w:r>
      <w:r w:rsidR="00F27A62">
        <w:t xml:space="preserve">s Society ensures that </w:t>
      </w:r>
      <w:r w:rsidR="00AD11B6">
        <w:t>children who have been targeted for exploitation</w:t>
      </w:r>
      <w:r w:rsidR="00A6555E">
        <w:t xml:space="preserve"> receive the support that they need</w:t>
      </w:r>
      <w:r w:rsidR="00AD11B6">
        <w:t xml:space="preserve"> and are treated as a </w:t>
      </w:r>
      <w:r w:rsidR="004F7E61">
        <w:t>v</w:t>
      </w:r>
      <w:r w:rsidR="00AD11B6">
        <w:t xml:space="preserve">ictim rather than a criminal. The idea behind this is to </w:t>
      </w:r>
      <w:r w:rsidR="00DE0695">
        <w:t>prevent the child from re offending</w:t>
      </w:r>
      <w:r w:rsidR="00E949D8">
        <w:t>,</w:t>
      </w:r>
      <w:r w:rsidR="00DE0695">
        <w:t xml:space="preserve"> </w:t>
      </w:r>
      <w:r w:rsidR="00581BBC">
        <w:t>to prevent them from going through the criminal justice process</w:t>
      </w:r>
      <w:r w:rsidR="00BE6BED">
        <w:t xml:space="preserve"> and being targeted again. </w:t>
      </w:r>
      <w:r w:rsidR="00E949D8">
        <w:t xml:space="preserve">Not only does this charity aim to prevent </w:t>
      </w:r>
      <w:r w:rsidR="00074275">
        <w:t>exploitation,</w:t>
      </w:r>
      <w:r w:rsidR="00C524EF">
        <w:t xml:space="preserve"> but </w:t>
      </w:r>
      <w:r w:rsidR="00F17F07">
        <w:t xml:space="preserve">they aim to </w:t>
      </w:r>
      <w:r w:rsidR="00C524EF">
        <w:t>educat</w:t>
      </w:r>
      <w:r w:rsidR="00F17F07">
        <w:t>e</w:t>
      </w:r>
      <w:r w:rsidR="00C524EF">
        <w:t xml:space="preserve"> </w:t>
      </w:r>
      <w:r w:rsidR="00534B5F">
        <w:t xml:space="preserve">professionals and the public on how to spot the signs of exploitation at an early stage. </w:t>
      </w:r>
    </w:p>
    <w:p w14:paraId="7FE43DB1" w14:textId="77777777" w:rsidR="00301EA6" w:rsidRDefault="00301EA6"/>
    <w:p w14:paraId="028F45EF" w14:textId="693DC5DF" w:rsidR="0046010D" w:rsidRDefault="00AA0B0A" w:rsidP="004B1FBC">
      <w:pPr>
        <w:spacing w:after="0"/>
        <w:rPr>
          <w:rFonts w:cstheme="minorHAnsi"/>
          <w:shd w:val="clear" w:color="auto" w:fill="FFFFFF"/>
        </w:rPr>
      </w:pPr>
      <w:r>
        <w:rPr>
          <w:rFonts w:cstheme="minorHAnsi"/>
          <w:shd w:val="clear" w:color="auto" w:fill="FFFFFF"/>
        </w:rPr>
        <w:t xml:space="preserve">There can be a number of signs that indicate a person is part of a gang </w:t>
      </w:r>
      <w:r w:rsidR="00D751F4">
        <w:rPr>
          <w:rFonts w:cstheme="minorHAnsi"/>
          <w:shd w:val="clear" w:color="auto" w:fill="FFFFFF"/>
        </w:rPr>
        <w:t xml:space="preserve">with some being </w:t>
      </w:r>
      <w:r w:rsidR="003457E7">
        <w:rPr>
          <w:rFonts w:cstheme="minorHAnsi"/>
          <w:shd w:val="clear" w:color="auto" w:fill="FFFFFF"/>
        </w:rPr>
        <w:t xml:space="preserve">more apparent than others. Gang members can often change their appearance from the way they dress, how they style their hair and tattoos they may have. </w:t>
      </w:r>
      <w:r w:rsidR="00074BF3">
        <w:rPr>
          <w:rFonts w:cstheme="minorHAnsi"/>
          <w:shd w:val="clear" w:color="auto" w:fill="FFFFFF"/>
        </w:rPr>
        <w:t xml:space="preserve">Gang members may do certain hand gestures, carry weapons and </w:t>
      </w:r>
      <w:r w:rsidR="00716978">
        <w:rPr>
          <w:rFonts w:cstheme="minorHAnsi"/>
          <w:shd w:val="clear" w:color="auto" w:fill="FFFFFF"/>
        </w:rPr>
        <w:t>act differently by engag</w:t>
      </w:r>
      <w:r w:rsidR="00AE5393">
        <w:rPr>
          <w:rFonts w:cstheme="minorHAnsi"/>
          <w:shd w:val="clear" w:color="auto" w:fill="FFFFFF"/>
        </w:rPr>
        <w:t>ing</w:t>
      </w:r>
      <w:r w:rsidR="00716978">
        <w:rPr>
          <w:rFonts w:cstheme="minorHAnsi"/>
          <w:shd w:val="clear" w:color="auto" w:fill="FFFFFF"/>
        </w:rPr>
        <w:t xml:space="preserve"> in physical violence as well </w:t>
      </w:r>
      <w:r w:rsidR="00AE5393">
        <w:rPr>
          <w:rFonts w:cstheme="minorHAnsi"/>
          <w:shd w:val="clear" w:color="auto" w:fill="FFFFFF"/>
        </w:rPr>
        <w:t xml:space="preserve">as having more money and different friends. All of these </w:t>
      </w:r>
      <w:r w:rsidR="00D244E7">
        <w:rPr>
          <w:rFonts w:cstheme="minorHAnsi"/>
          <w:shd w:val="clear" w:color="auto" w:fill="FFFFFF"/>
        </w:rPr>
        <w:t>action</w:t>
      </w:r>
      <w:r w:rsidR="00726B3E">
        <w:rPr>
          <w:rFonts w:cstheme="minorHAnsi"/>
          <w:shd w:val="clear" w:color="auto" w:fill="FFFFFF"/>
        </w:rPr>
        <w:t>s</w:t>
      </w:r>
      <w:r w:rsidR="00D244E7">
        <w:rPr>
          <w:rFonts w:cstheme="minorHAnsi"/>
          <w:shd w:val="clear" w:color="auto" w:fill="FFFFFF"/>
        </w:rPr>
        <w:t xml:space="preserve"> can signal that somebody is part of a gang and their affiliation to that gang. (</w:t>
      </w:r>
      <w:r w:rsidR="005F0744">
        <w:rPr>
          <w:rFonts w:cstheme="minorHAnsi"/>
          <w:shd w:val="clear" w:color="auto" w:fill="FFFFFF"/>
        </w:rPr>
        <w:t xml:space="preserve">De Vito, </w:t>
      </w:r>
      <w:r w:rsidR="00F82689">
        <w:rPr>
          <w:rFonts w:cstheme="minorHAnsi"/>
          <w:shd w:val="clear" w:color="auto" w:fill="FFFFFF"/>
        </w:rPr>
        <w:t>2021, p,115)</w:t>
      </w:r>
    </w:p>
    <w:p w14:paraId="73933313" w14:textId="77777777" w:rsidR="0046010D" w:rsidRDefault="0046010D" w:rsidP="004B1FBC">
      <w:pPr>
        <w:spacing w:after="0"/>
        <w:rPr>
          <w:rFonts w:cstheme="minorHAnsi"/>
          <w:shd w:val="clear" w:color="auto" w:fill="FFFFFF"/>
        </w:rPr>
      </w:pPr>
    </w:p>
    <w:p w14:paraId="402EF58E" w14:textId="77777777" w:rsidR="0046010D" w:rsidRDefault="0046010D" w:rsidP="004B1FBC">
      <w:pPr>
        <w:spacing w:after="0"/>
        <w:rPr>
          <w:rFonts w:cstheme="minorHAnsi"/>
          <w:shd w:val="clear" w:color="auto" w:fill="FFFFFF"/>
        </w:rPr>
      </w:pPr>
    </w:p>
    <w:p w14:paraId="1A8B0765" w14:textId="77777777" w:rsidR="00573889" w:rsidRDefault="004B1FBC" w:rsidP="00573889">
      <w:pPr>
        <w:spacing w:after="0"/>
      </w:pPr>
      <w:r>
        <w:rPr>
          <w:rFonts w:cstheme="minorHAnsi"/>
          <w:shd w:val="clear" w:color="auto" w:fill="FFFFFF"/>
        </w:rPr>
        <w:t>There</w:t>
      </w:r>
      <w:r w:rsidR="00994F79">
        <w:rPr>
          <w:rFonts w:cstheme="minorHAnsi"/>
          <w:shd w:val="clear" w:color="auto" w:fill="FFFFFF"/>
        </w:rPr>
        <w:t xml:space="preserve"> are</w:t>
      </w:r>
      <w:r>
        <w:rPr>
          <w:rFonts w:cstheme="minorHAnsi"/>
          <w:shd w:val="clear" w:color="auto" w:fill="FFFFFF"/>
        </w:rPr>
        <w:t xml:space="preserve"> </w:t>
      </w:r>
      <w:r w:rsidR="00535103">
        <w:rPr>
          <w:rFonts w:cstheme="minorHAnsi"/>
          <w:shd w:val="clear" w:color="auto" w:fill="FFFFFF"/>
        </w:rPr>
        <w:t>several</w:t>
      </w:r>
      <w:r>
        <w:rPr>
          <w:rFonts w:cstheme="minorHAnsi"/>
          <w:shd w:val="clear" w:color="auto" w:fill="FFFFFF"/>
        </w:rPr>
        <w:t xml:space="preserve"> agencies that assist with young offenders and the early intervention stages including Social Services, </w:t>
      </w:r>
      <w:r w:rsidR="00573889">
        <w:t xml:space="preserve">Multi-Agency Risk Assessment </w:t>
      </w:r>
    </w:p>
    <w:p w14:paraId="31031C6F" w14:textId="6E4CBC70" w:rsidR="004A40DC" w:rsidRDefault="00573889" w:rsidP="00573889">
      <w:pPr>
        <w:spacing w:after="0"/>
        <w:rPr>
          <w:rFonts w:cstheme="minorHAnsi"/>
          <w:shd w:val="clear" w:color="auto" w:fill="FFFFFF"/>
        </w:rPr>
      </w:pPr>
      <w:r>
        <w:t>Conferences</w:t>
      </w:r>
      <w:r>
        <w:t>(</w:t>
      </w:r>
      <w:r>
        <w:t xml:space="preserve"> </w:t>
      </w:r>
      <w:r w:rsidR="004B1FBC">
        <w:rPr>
          <w:rFonts w:cstheme="minorHAnsi"/>
          <w:shd w:val="clear" w:color="auto" w:fill="FFFFFF"/>
        </w:rPr>
        <w:t>MARAC</w:t>
      </w:r>
      <w:r>
        <w:rPr>
          <w:rFonts w:cstheme="minorHAnsi"/>
          <w:shd w:val="clear" w:color="auto" w:fill="FFFFFF"/>
        </w:rPr>
        <w:t>)</w:t>
      </w:r>
      <w:r w:rsidR="004B1FBC">
        <w:rPr>
          <w:rFonts w:cstheme="minorHAnsi"/>
          <w:shd w:val="clear" w:color="auto" w:fill="FFFFFF"/>
        </w:rPr>
        <w:t xml:space="preserve">, </w:t>
      </w:r>
      <w:r w:rsidR="009E6893">
        <w:rPr>
          <w:rFonts w:cstheme="minorHAnsi"/>
          <w:shd w:val="clear" w:color="auto" w:fill="FFFFFF"/>
        </w:rPr>
        <w:t>schools,</w:t>
      </w:r>
      <w:r w:rsidR="004B1FBC">
        <w:rPr>
          <w:rFonts w:cstheme="minorHAnsi"/>
          <w:shd w:val="clear" w:color="auto" w:fill="FFFFFF"/>
        </w:rPr>
        <w:t xml:space="preserve"> GPs</w:t>
      </w:r>
      <w:r w:rsidR="0031657B">
        <w:rPr>
          <w:rFonts w:cstheme="minorHAnsi"/>
          <w:shd w:val="clear" w:color="auto" w:fill="FFFFFF"/>
        </w:rPr>
        <w:t xml:space="preserve"> and</w:t>
      </w:r>
      <w:r w:rsidR="004B1FBC">
        <w:rPr>
          <w:rFonts w:cstheme="minorHAnsi"/>
          <w:shd w:val="clear" w:color="auto" w:fill="FFFFFF"/>
        </w:rPr>
        <w:t xml:space="preserve"> </w:t>
      </w:r>
      <w:r w:rsidR="0031657B">
        <w:rPr>
          <w:rFonts w:cstheme="minorHAnsi"/>
          <w:shd w:val="clear" w:color="auto" w:fill="FFFFFF"/>
        </w:rPr>
        <w:t>Youth Offending Team (YOT)</w:t>
      </w:r>
      <w:r w:rsidR="00312890">
        <w:rPr>
          <w:rFonts w:cstheme="minorHAnsi"/>
          <w:shd w:val="clear" w:color="auto" w:fill="FFFFFF"/>
        </w:rPr>
        <w:t>.</w:t>
      </w:r>
      <w:r w:rsidR="000162A7">
        <w:rPr>
          <w:rFonts w:cstheme="minorHAnsi"/>
          <w:shd w:val="clear" w:color="auto" w:fill="FFFFFF"/>
        </w:rPr>
        <w:t xml:space="preserve"> The main </w:t>
      </w:r>
      <w:r w:rsidR="001C4FD8">
        <w:rPr>
          <w:rFonts w:cstheme="minorHAnsi"/>
          <w:shd w:val="clear" w:color="auto" w:fill="FFFFFF"/>
        </w:rPr>
        <w:t>goal</w:t>
      </w:r>
      <w:r w:rsidR="000162A7">
        <w:rPr>
          <w:rFonts w:cstheme="minorHAnsi"/>
          <w:shd w:val="clear" w:color="auto" w:fill="FFFFFF"/>
        </w:rPr>
        <w:t xml:space="preserve"> for YOT is </w:t>
      </w:r>
      <w:r w:rsidR="00FC34EE">
        <w:rPr>
          <w:rFonts w:cstheme="minorHAnsi"/>
          <w:shd w:val="clear" w:color="auto" w:fill="FFFFFF"/>
        </w:rPr>
        <w:t>to try and prevent offending youths going through the criminal justice procedure</w:t>
      </w:r>
      <w:r w:rsidR="000A1F0C">
        <w:rPr>
          <w:rFonts w:cstheme="minorHAnsi"/>
          <w:shd w:val="clear" w:color="auto" w:fill="FFFFFF"/>
        </w:rPr>
        <w:t xml:space="preserve"> and re offending</w:t>
      </w:r>
      <w:r w:rsidR="001C4FD8">
        <w:rPr>
          <w:rFonts w:cstheme="minorHAnsi"/>
          <w:shd w:val="clear" w:color="auto" w:fill="FFFFFF"/>
        </w:rPr>
        <w:t xml:space="preserve">, </w:t>
      </w:r>
      <w:r w:rsidR="008F2EA9">
        <w:rPr>
          <w:rFonts w:cstheme="minorHAnsi"/>
          <w:shd w:val="clear" w:color="auto" w:fill="FFFFFF"/>
        </w:rPr>
        <w:t xml:space="preserve">instead, it would look at a restorative justice approach. (HM </w:t>
      </w:r>
      <w:r w:rsidR="00157E32">
        <w:rPr>
          <w:rFonts w:cstheme="minorHAnsi"/>
          <w:shd w:val="clear" w:color="auto" w:fill="FFFFFF"/>
        </w:rPr>
        <w:t>Inspectorate of Probation, 2021)</w:t>
      </w:r>
    </w:p>
    <w:p w14:paraId="7C9C6F79" w14:textId="77777777" w:rsidR="004A40DC" w:rsidRDefault="004A40DC" w:rsidP="004B1FBC">
      <w:pPr>
        <w:spacing w:after="0"/>
        <w:rPr>
          <w:rFonts w:cstheme="minorHAnsi"/>
          <w:shd w:val="clear" w:color="auto" w:fill="FFFFFF"/>
        </w:rPr>
      </w:pPr>
    </w:p>
    <w:p w14:paraId="42A2DF34" w14:textId="77777777" w:rsidR="003C747F" w:rsidRDefault="003C747F" w:rsidP="004B1FBC">
      <w:pPr>
        <w:spacing w:after="0"/>
        <w:rPr>
          <w:rFonts w:cstheme="minorHAnsi"/>
          <w:shd w:val="clear" w:color="auto" w:fill="FFFFFF"/>
        </w:rPr>
      </w:pPr>
    </w:p>
    <w:p w14:paraId="6CFCDE0E" w14:textId="3F8AACB7" w:rsidR="004B1FBC" w:rsidRDefault="004B1FBC" w:rsidP="004B1FBC">
      <w:pPr>
        <w:spacing w:after="0"/>
        <w:rPr>
          <w:rFonts w:cstheme="minorHAnsi"/>
          <w:shd w:val="clear" w:color="auto" w:fill="FFFFFF"/>
        </w:rPr>
      </w:pPr>
      <w:r>
        <w:rPr>
          <w:rFonts w:cstheme="minorHAnsi"/>
          <w:shd w:val="clear" w:color="auto" w:fill="FFFFFF"/>
        </w:rPr>
        <w:t xml:space="preserve">Looking at the case study ‘Wales: Trauma and ACE informed assessment’ </w:t>
      </w:r>
      <w:r w:rsidR="00426A61">
        <w:rPr>
          <w:rFonts w:cstheme="minorHAnsi"/>
          <w:shd w:val="clear" w:color="auto" w:fill="FFFFFF"/>
        </w:rPr>
        <w:t>a</w:t>
      </w:r>
      <w:r>
        <w:rPr>
          <w:rFonts w:cstheme="minorHAnsi"/>
          <w:shd w:val="clear" w:color="auto" w:fill="FFFFFF"/>
        </w:rPr>
        <w:t xml:space="preserve"> prevention team </w:t>
      </w:r>
      <w:r w:rsidR="009A48C1">
        <w:rPr>
          <w:rFonts w:cstheme="minorHAnsi"/>
          <w:shd w:val="clear" w:color="auto" w:fill="FFFFFF"/>
        </w:rPr>
        <w:t xml:space="preserve">was created </w:t>
      </w:r>
      <w:r>
        <w:rPr>
          <w:rFonts w:cstheme="minorHAnsi"/>
          <w:shd w:val="clear" w:color="auto" w:fill="FFFFFF"/>
        </w:rPr>
        <w:t xml:space="preserve">that </w:t>
      </w:r>
      <w:r w:rsidR="00426A61">
        <w:rPr>
          <w:rFonts w:cstheme="minorHAnsi"/>
          <w:shd w:val="clear" w:color="auto" w:fill="FFFFFF"/>
        </w:rPr>
        <w:t xml:space="preserve">is designed for children aged 8-17 years old to </w:t>
      </w:r>
      <w:r w:rsidR="00C36CD5">
        <w:rPr>
          <w:rFonts w:cstheme="minorHAnsi"/>
          <w:shd w:val="clear" w:color="auto" w:fill="FFFFFF"/>
        </w:rPr>
        <w:t>be able to self</w:t>
      </w:r>
      <w:r w:rsidR="00CF43B0">
        <w:rPr>
          <w:rFonts w:cstheme="minorHAnsi"/>
          <w:shd w:val="clear" w:color="auto" w:fill="FFFFFF"/>
        </w:rPr>
        <w:t>-</w:t>
      </w:r>
      <w:r w:rsidR="00C36CD5">
        <w:rPr>
          <w:rFonts w:cstheme="minorHAnsi"/>
          <w:shd w:val="clear" w:color="auto" w:fill="FFFFFF"/>
        </w:rPr>
        <w:t>refer and</w:t>
      </w:r>
      <w:r w:rsidR="00CF43B0">
        <w:rPr>
          <w:rFonts w:cstheme="minorHAnsi"/>
          <w:shd w:val="clear" w:color="auto" w:fill="FFFFFF"/>
        </w:rPr>
        <w:t xml:space="preserve"> to</w:t>
      </w:r>
      <w:r w:rsidR="00C36CD5">
        <w:rPr>
          <w:rFonts w:cstheme="minorHAnsi"/>
          <w:shd w:val="clear" w:color="auto" w:fill="FFFFFF"/>
        </w:rPr>
        <w:t xml:space="preserve"> receive </w:t>
      </w:r>
      <w:r>
        <w:rPr>
          <w:rFonts w:cstheme="minorHAnsi"/>
          <w:shd w:val="clear" w:color="auto" w:fill="FFFFFF"/>
        </w:rPr>
        <w:t>referrals from a number of agencies and services</w:t>
      </w:r>
      <w:r w:rsidR="00B07CA5">
        <w:rPr>
          <w:rFonts w:cstheme="minorHAnsi"/>
          <w:shd w:val="clear" w:color="auto" w:fill="FFFFFF"/>
        </w:rPr>
        <w:t>.</w:t>
      </w:r>
      <w:r w:rsidR="00546445">
        <w:rPr>
          <w:rFonts w:cstheme="minorHAnsi"/>
          <w:shd w:val="clear" w:color="auto" w:fill="FFFFFF"/>
        </w:rPr>
        <w:t xml:space="preserve"> The </w:t>
      </w:r>
      <w:r w:rsidR="008D5B58">
        <w:rPr>
          <w:rFonts w:cstheme="minorHAnsi"/>
          <w:shd w:val="clear" w:color="auto" w:fill="FFFFFF"/>
        </w:rPr>
        <w:t>prevent</w:t>
      </w:r>
      <w:r w:rsidR="00D364D3">
        <w:rPr>
          <w:rFonts w:cstheme="minorHAnsi"/>
          <w:shd w:val="clear" w:color="auto" w:fill="FFFFFF"/>
        </w:rPr>
        <w:t>ative team</w:t>
      </w:r>
      <w:r w:rsidR="008D5B58">
        <w:rPr>
          <w:rFonts w:cstheme="minorHAnsi"/>
          <w:shd w:val="clear" w:color="auto" w:fill="FFFFFF"/>
        </w:rPr>
        <w:t xml:space="preserve"> responds </w:t>
      </w:r>
      <w:r w:rsidR="00E606F4">
        <w:rPr>
          <w:rFonts w:cstheme="minorHAnsi"/>
          <w:shd w:val="clear" w:color="auto" w:fill="FFFFFF"/>
        </w:rPr>
        <w:t xml:space="preserve">to the needs of each child and family using a developmental and relationship based approach. </w:t>
      </w:r>
      <w:r w:rsidR="00E51399">
        <w:rPr>
          <w:rFonts w:cstheme="minorHAnsi"/>
          <w:shd w:val="clear" w:color="auto" w:fill="FFFFFF"/>
        </w:rPr>
        <w:t xml:space="preserve">In order to change from responding to incidents </w:t>
      </w:r>
      <w:r w:rsidR="001E3D27">
        <w:rPr>
          <w:rFonts w:cstheme="minorHAnsi"/>
          <w:shd w:val="clear" w:color="auto" w:fill="FFFFFF"/>
        </w:rPr>
        <w:t xml:space="preserve">to a child </w:t>
      </w:r>
      <w:r w:rsidR="004613E7">
        <w:rPr>
          <w:rFonts w:cstheme="minorHAnsi"/>
          <w:shd w:val="clear" w:color="auto" w:fill="FFFFFF"/>
        </w:rPr>
        <w:t>centred</w:t>
      </w:r>
      <w:r w:rsidR="001E3D27">
        <w:rPr>
          <w:rFonts w:cstheme="minorHAnsi"/>
          <w:shd w:val="clear" w:color="auto" w:fill="FFFFFF"/>
        </w:rPr>
        <w:t xml:space="preserve"> strategy that looked for opportunities to connect with children on the </w:t>
      </w:r>
      <w:r w:rsidR="00686D02">
        <w:rPr>
          <w:rFonts w:cstheme="minorHAnsi"/>
          <w:shd w:val="clear" w:color="auto" w:fill="FFFFFF"/>
        </w:rPr>
        <w:t>peripheral</w:t>
      </w:r>
      <w:r w:rsidR="004613E7">
        <w:rPr>
          <w:rFonts w:cstheme="minorHAnsi"/>
          <w:shd w:val="clear" w:color="auto" w:fill="FFFFFF"/>
        </w:rPr>
        <w:t xml:space="preserve"> of justice services, the YOS team tried to move towards preventative programmes. </w:t>
      </w:r>
      <w:r w:rsidR="006505D3">
        <w:rPr>
          <w:rFonts w:cstheme="minorHAnsi"/>
          <w:shd w:val="clear" w:color="auto" w:fill="FFFFFF"/>
        </w:rPr>
        <w:t>The team conducts an assessment that takes into account the risk of the individual reoffending</w:t>
      </w:r>
      <w:r w:rsidR="00EE634D">
        <w:rPr>
          <w:rFonts w:cstheme="minorHAnsi"/>
          <w:shd w:val="clear" w:color="auto" w:fill="FFFFFF"/>
        </w:rPr>
        <w:t xml:space="preserve">, the risk of significant harm to others, and the child’s safety and wellbeing for cases of </w:t>
      </w:r>
      <w:r w:rsidR="009A48C1">
        <w:rPr>
          <w:rFonts w:cstheme="minorHAnsi"/>
          <w:shd w:val="clear" w:color="auto" w:fill="FFFFFF"/>
        </w:rPr>
        <w:t>anti-social</w:t>
      </w:r>
      <w:r w:rsidR="00EE634D">
        <w:rPr>
          <w:rFonts w:cstheme="minorHAnsi"/>
          <w:shd w:val="clear" w:color="auto" w:fill="FFFFFF"/>
        </w:rPr>
        <w:t xml:space="preserve"> behaviour </w:t>
      </w:r>
      <w:r w:rsidR="00E0402F">
        <w:rPr>
          <w:rFonts w:cstheme="minorHAnsi"/>
          <w:shd w:val="clear" w:color="auto" w:fill="FFFFFF"/>
        </w:rPr>
        <w:t>where the police have been involved</w:t>
      </w:r>
      <w:r w:rsidR="00DE3AD7">
        <w:rPr>
          <w:rFonts w:cstheme="minorHAnsi"/>
          <w:shd w:val="clear" w:color="auto" w:fill="FFFFFF"/>
        </w:rPr>
        <w:t xml:space="preserve">, </w:t>
      </w:r>
      <w:r w:rsidR="00E0402F">
        <w:rPr>
          <w:rFonts w:cstheme="minorHAnsi"/>
          <w:shd w:val="clear" w:color="auto" w:fill="FFFFFF"/>
        </w:rPr>
        <w:t xml:space="preserve">or for the families that need more intensive intervention. </w:t>
      </w:r>
      <w:r w:rsidR="009C6073">
        <w:rPr>
          <w:rFonts w:cstheme="minorHAnsi"/>
          <w:shd w:val="clear" w:color="auto" w:fill="FFFFFF"/>
        </w:rPr>
        <w:t>This framework takes in to account a number of things f</w:t>
      </w:r>
      <w:r w:rsidR="00541EB5">
        <w:rPr>
          <w:rFonts w:cstheme="minorHAnsi"/>
          <w:shd w:val="clear" w:color="auto" w:fill="FFFFFF"/>
        </w:rPr>
        <w:t xml:space="preserve">rom Adverse Childhood events (ACE) to Additional </w:t>
      </w:r>
      <w:r w:rsidR="009A48C1">
        <w:rPr>
          <w:rFonts w:cstheme="minorHAnsi"/>
          <w:shd w:val="clear" w:color="auto" w:fill="FFFFFF"/>
        </w:rPr>
        <w:t>L</w:t>
      </w:r>
      <w:r w:rsidR="00541EB5">
        <w:rPr>
          <w:rFonts w:cstheme="minorHAnsi"/>
          <w:shd w:val="clear" w:color="auto" w:fill="FFFFFF"/>
        </w:rPr>
        <w:t xml:space="preserve">earning </w:t>
      </w:r>
      <w:r w:rsidR="009A48C1">
        <w:rPr>
          <w:rFonts w:cstheme="minorHAnsi"/>
          <w:shd w:val="clear" w:color="auto" w:fill="FFFFFF"/>
        </w:rPr>
        <w:t>N</w:t>
      </w:r>
      <w:r w:rsidR="00541EB5">
        <w:rPr>
          <w:rFonts w:cstheme="minorHAnsi"/>
          <w:shd w:val="clear" w:color="auto" w:fill="FFFFFF"/>
        </w:rPr>
        <w:t>eeds (ALN)</w:t>
      </w:r>
      <w:r w:rsidR="00FB2C16">
        <w:rPr>
          <w:rFonts w:cstheme="minorHAnsi"/>
          <w:shd w:val="clear" w:color="auto" w:fill="FFFFFF"/>
        </w:rPr>
        <w:t xml:space="preserve"> and ensures that relevant partnerships </w:t>
      </w:r>
      <w:r w:rsidR="00FB2C16">
        <w:rPr>
          <w:rFonts w:cstheme="minorHAnsi"/>
          <w:shd w:val="clear" w:color="auto" w:fill="FFFFFF"/>
        </w:rPr>
        <w:lastRenderedPageBreak/>
        <w:t xml:space="preserve">are notified </w:t>
      </w:r>
      <w:r w:rsidR="00C45C53">
        <w:rPr>
          <w:rFonts w:cstheme="minorHAnsi"/>
          <w:shd w:val="clear" w:color="auto" w:fill="FFFFFF"/>
        </w:rPr>
        <w:t xml:space="preserve">with relevant services put in place in order to respond not only to the </w:t>
      </w:r>
      <w:r w:rsidR="00AB55DA">
        <w:rPr>
          <w:rFonts w:cstheme="minorHAnsi"/>
          <w:shd w:val="clear" w:color="auto" w:fill="FFFFFF"/>
        </w:rPr>
        <w:t>challenging</w:t>
      </w:r>
      <w:r w:rsidR="00C45C53">
        <w:rPr>
          <w:rFonts w:cstheme="minorHAnsi"/>
          <w:shd w:val="clear" w:color="auto" w:fill="FFFFFF"/>
        </w:rPr>
        <w:t xml:space="preserve"> behaviours</w:t>
      </w:r>
      <w:r w:rsidR="00AB55DA">
        <w:rPr>
          <w:rFonts w:cstheme="minorHAnsi"/>
          <w:shd w:val="clear" w:color="auto" w:fill="FFFFFF"/>
        </w:rPr>
        <w:t xml:space="preserve">, but any past trauma. </w:t>
      </w:r>
      <w:r w:rsidR="008B65A6">
        <w:rPr>
          <w:rFonts w:cstheme="minorHAnsi"/>
          <w:shd w:val="clear" w:color="auto" w:fill="FFFFFF"/>
        </w:rPr>
        <w:t xml:space="preserve">The assessment showed mixed evidence </w:t>
      </w:r>
      <w:r w:rsidR="00D07073">
        <w:rPr>
          <w:rFonts w:cstheme="minorHAnsi"/>
          <w:shd w:val="clear" w:color="auto" w:fill="FFFFFF"/>
        </w:rPr>
        <w:t>on</w:t>
      </w:r>
      <w:r w:rsidR="004415D6">
        <w:rPr>
          <w:rFonts w:cstheme="minorHAnsi"/>
          <w:shd w:val="clear" w:color="auto" w:fill="FFFFFF"/>
        </w:rPr>
        <w:t xml:space="preserve"> offending </w:t>
      </w:r>
      <w:r w:rsidR="00D07073">
        <w:rPr>
          <w:rFonts w:cstheme="minorHAnsi"/>
          <w:shd w:val="clear" w:color="auto" w:fill="FFFFFF"/>
        </w:rPr>
        <w:t xml:space="preserve">with 9 out of 21 not </w:t>
      </w:r>
      <w:r w:rsidR="000B1FF6">
        <w:rPr>
          <w:rFonts w:cstheme="minorHAnsi"/>
          <w:shd w:val="clear" w:color="auto" w:fill="FFFFFF"/>
        </w:rPr>
        <w:t xml:space="preserve">reoffending, </w:t>
      </w:r>
      <w:r w:rsidRPr="005E66AF">
        <w:rPr>
          <w:rFonts w:cstheme="minorHAnsi"/>
          <w:shd w:val="clear" w:color="auto" w:fill="FFFFFF"/>
        </w:rPr>
        <w:t>7 committing an offence of the same or lesser seriousness, and 4 committing an offence of greater seriousness. </w:t>
      </w:r>
      <w:r w:rsidR="00461E17">
        <w:rPr>
          <w:rFonts w:cstheme="minorHAnsi"/>
          <w:shd w:val="clear" w:color="auto" w:fill="FFFFFF"/>
        </w:rPr>
        <w:t xml:space="preserve">Based on the limited data, it is unclear whether ECM </w:t>
      </w:r>
      <w:r w:rsidRPr="005E66AF">
        <w:rPr>
          <w:rFonts w:cstheme="minorHAnsi"/>
          <w:shd w:val="clear" w:color="auto" w:fill="FFFFFF"/>
        </w:rPr>
        <w:t>had a positive impact on offending</w:t>
      </w:r>
      <w:r w:rsidR="00461E17">
        <w:rPr>
          <w:rFonts w:cstheme="minorHAnsi"/>
          <w:shd w:val="clear" w:color="auto" w:fill="FFFFFF"/>
        </w:rPr>
        <w:t>.</w:t>
      </w:r>
      <w:r w:rsidR="004A40DC">
        <w:rPr>
          <w:rFonts w:cstheme="minorHAnsi"/>
          <w:shd w:val="clear" w:color="auto" w:fill="FFFFFF"/>
        </w:rPr>
        <w:t xml:space="preserve"> (Local Government Association, 2022)</w:t>
      </w:r>
    </w:p>
    <w:p w14:paraId="0578D97D" w14:textId="77777777" w:rsidR="00461E17" w:rsidRDefault="00461E17" w:rsidP="004B1FBC">
      <w:pPr>
        <w:spacing w:after="0"/>
        <w:rPr>
          <w:rFonts w:cstheme="minorHAnsi"/>
          <w:shd w:val="clear" w:color="auto" w:fill="FFFFFF"/>
        </w:rPr>
      </w:pPr>
    </w:p>
    <w:p w14:paraId="5ED8DDAD" w14:textId="77777777" w:rsidR="00AB3C03" w:rsidRDefault="00AB3C03" w:rsidP="004B1FBC">
      <w:pPr>
        <w:spacing w:after="0"/>
        <w:rPr>
          <w:rFonts w:cstheme="minorHAnsi"/>
          <w:shd w:val="clear" w:color="auto" w:fill="FFFFFF"/>
        </w:rPr>
      </w:pPr>
    </w:p>
    <w:p w14:paraId="2FADE902" w14:textId="2A9A43D2" w:rsidR="00AB3C03" w:rsidRDefault="00E31370" w:rsidP="004B1FBC">
      <w:pPr>
        <w:spacing w:after="0"/>
        <w:rPr>
          <w:rFonts w:cstheme="minorHAnsi"/>
          <w:shd w:val="clear" w:color="auto" w:fill="FFFFFF"/>
        </w:rPr>
      </w:pPr>
      <w:r>
        <w:rPr>
          <w:rFonts w:cstheme="minorHAnsi"/>
          <w:shd w:val="clear" w:color="auto" w:fill="FFFFFF"/>
        </w:rPr>
        <w:t xml:space="preserve">A report by </w:t>
      </w:r>
      <w:r w:rsidR="00823838">
        <w:rPr>
          <w:rFonts w:cstheme="minorHAnsi"/>
          <w:shd w:val="clear" w:color="auto" w:fill="FFFFFF"/>
        </w:rPr>
        <w:t xml:space="preserve">the </w:t>
      </w:r>
      <w:r w:rsidR="00823838">
        <w:t xml:space="preserve">Centre for </w:t>
      </w:r>
      <w:r w:rsidR="00823838">
        <w:t>E</w:t>
      </w:r>
      <w:r w:rsidR="00823838">
        <w:t>xcellence for Children’s Care and Protection</w:t>
      </w:r>
      <w:r w:rsidR="00823838">
        <w:rPr>
          <w:rFonts w:cstheme="minorHAnsi"/>
          <w:shd w:val="clear" w:color="auto" w:fill="FFFFFF"/>
        </w:rPr>
        <w:t xml:space="preserve"> (CELCIS) for </w:t>
      </w:r>
      <w:r>
        <w:rPr>
          <w:rFonts w:cstheme="minorHAnsi"/>
          <w:shd w:val="clear" w:color="auto" w:fill="FFFFFF"/>
        </w:rPr>
        <w:t xml:space="preserve">the </w:t>
      </w:r>
      <w:r w:rsidR="00B42A3D">
        <w:rPr>
          <w:rFonts w:cstheme="minorHAnsi"/>
          <w:shd w:val="clear" w:color="auto" w:fill="FFFFFF"/>
        </w:rPr>
        <w:t>E</w:t>
      </w:r>
      <w:r>
        <w:rPr>
          <w:rFonts w:cstheme="minorHAnsi"/>
          <w:shd w:val="clear" w:color="auto" w:fill="FFFFFF"/>
        </w:rPr>
        <w:t>arly Intervention Foundation</w:t>
      </w:r>
      <w:r w:rsidR="00B42A3D">
        <w:rPr>
          <w:rFonts w:cstheme="minorHAnsi"/>
          <w:shd w:val="clear" w:color="auto" w:fill="FFFFFF"/>
        </w:rPr>
        <w:t xml:space="preserve"> (EIF)</w:t>
      </w:r>
      <w:r w:rsidR="00A82059">
        <w:rPr>
          <w:rFonts w:cstheme="minorHAnsi"/>
          <w:shd w:val="clear" w:color="auto" w:fill="FFFFFF"/>
        </w:rPr>
        <w:t xml:space="preserve"> based in London</w:t>
      </w:r>
      <w:r>
        <w:rPr>
          <w:rFonts w:cstheme="minorHAnsi"/>
          <w:shd w:val="clear" w:color="auto" w:fill="FFFFFF"/>
        </w:rPr>
        <w:t xml:space="preserve"> in 2018, </w:t>
      </w:r>
      <w:r w:rsidR="008C63F3">
        <w:rPr>
          <w:rFonts w:cstheme="minorHAnsi"/>
          <w:shd w:val="clear" w:color="auto" w:fill="FFFFFF"/>
        </w:rPr>
        <w:t>focuses on the</w:t>
      </w:r>
      <w:r w:rsidR="005B1566">
        <w:rPr>
          <w:rFonts w:cstheme="minorHAnsi"/>
          <w:shd w:val="clear" w:color="auto" w:fill="FFFFFF"/>
        </w:rPr>
        <w:t xml:space="preserve"> positive</w:t>
      </w:r>
      <w:r w:rsidR="008C63F3">
        <w:rPr>
          <w:rFonts w:cstheme="minorHAnsi"/>
          <w:shd w:val="clear" w:color="auto" w:fill="FFFFFF"/>
        </w:rPr>
        <w:t xml:space="preserve"> impact primary schools can have </w:t>
      </w:r>
      <w:r w:rsidR="00D87CEE">
        <w:rPr>
          <w:rFonts w:cstheme="minorHAnsi"/>
          <w:shd w:val="clear" w:color="auto" w:fill="FFFFFF"/>
        </w:rPr>
        <w:t>on young children</w:t>
      </w:r>
      <w:r w:rsidR="004A549D">
        <w:rPr>
          <w:rFonts w:cstheme="minorHAnsi"/>
          <w:shd w:val="clear" w:color="auto" w:fill="FFFFFF"/>
        </w:rPr>
        <w:t xml:space="preserve"> through educational visits by different agencies, including the police</w:t>
      </w:r>
      <w:r w:rsidR="00DB4AB4">
        <w:rPr>
          <w:rFonts w:cstheme="minorHAnsi"/>
          <w:shd w:val="clear" w:color="auto" w:fill="FFFFFF"/>
        </w:rPr>
        <w:t>,</w:t>
      </w:r>
      <w:r w:rsidR="008C689D">
        <w:rPr>
          <w:rFonts w:cstheme="minorHAnsi"/>
          <w:shd w:val="clear" w:color="auto" w:fill="FFFFFF"/>
        </w:rPr>
        <w:t xml:space="preserve"> and e</w:t>
      </w:r>
      <w:r w:rsidR="009F7B36">
        <w:rPr>
          <w:rFonts w:cstheme="minorHAnsi"/>
          <w:shd w:val="clear" w:color="auto" w:fill="FFFFFF"/>
        </w:rPr>
        <w:t>nsuring</w:t>
      </w:r>
      <w:r w:rsidR="008C689D">
        <w:rPr>
          <w:rFonts w:cstheme="minorHAnsi"/>
          <w:shd w:val="clear" w:color="auto" w:fill="FFFFFF"/>
        </w:rPr>
        <w:t xml:space="preserve"> </w:t>
      </w:r>
      <w:r w:rsidR="009F7B36">
        <w:rPr>
          <w:rFonts w:cstheme="minorHAnsi"/>
          <w:shd w:val="clear" w:color="auto" w:fill="FFFFFF"/>
        </w:rPr>
        <w:t>school</w:t>
      </w:r>
      <w:r w:rsidR="008C689D">
        <w:rPr>
          <w:rFonts w:cstheme="minorHAnsi"/>
          <w:shd w:val="clear" w:color="auto" w:fill="FFFFFF"/>
        </w:rPr>
        <w:t xml:space="preserve"> staff</w:t>
      </w:r>
      <w:r w:rsidR="009F7B36">
        <w:rPr>
          <w:rFonts w:cstheme="minorHAnsi"/>
          <w:shd w:val="clear" w:color="auto" w:fill="FFFFFF"/>
        </w:rPr>
        <w:t xml:space="preserve"> have the resources and information to educate their pupils</w:t>
      </w:r>
      <w:r w:rsidR="004A549D">
        <w:rPr>
          <w:rFonts w:cstheme="minorHAnsi"/>
          <w:shd w:val="clear" w:color="auto" w:fill="FFFFFF"/>
        </w:rPr>
        <w:t xml:space="preserve">. </w:t>
      </w:r>
      <w:r w:rsidR="00AE59CE">
        <w:rPr>
          <w:rFonts w:cstheme="minorHAnsi"/>
          <w:shd w:val="clear" w:color="auto" w:fill="FFFFFF"/>
        </w:rPr>
        <w:t>Some</w:t>
      </w:r>
      <w:r w:rsidR="004C5B7E">
        <w:rPr>
          <w:rFonts w:cstheme="minorHAnsi"/>
          <w:shd w:val="clear" w:color="auto" w:fill="FFFFFF"/>
        </w:rPr>
        <w:t xml:space="preserve"> London boroughs</w:t>
      </w:r>
      <w:r w:rsidR="00AE59CE">
        <w:rPr>
          <w:rFonts w:cstheme="minorHAnsi"/>
          <w:shd w:val="clear" w:color="auto" w:fill="FFFFFF"/>
        </w:rPr>
        <w:t xml:space="preserve"> have had a</w:t>
      </w:r>
      <w:r w:rsidR="00361EE4">
        <w:rPr>
          <w:rFonts w:cstheme="minorHAnsi"/>
          <w:shd w:val="clear" w:color="auto" w:fill="FFFFFF"/>
        </w:rPr>
        <w:t xml:space="preserve"> yearly</w:t>
      </w:r>
      <w:r w:rsidR="00AE59CE">
        <w:rPr>
          <w:rFonts w:cstheme="minorHAnsi"/>
          <w:shd w:val="clear" w:color="auto" w:fill="FFFFFF"/>
        </w:rPr>
        <w:t xml:space="preserve"> increase in gun and knife crime which can be associated with gan</w:t>
      </w:r>
      <w:r w:rsidR="00361EE4">
        <w:rPr>
          <w:rFonts w:cstheme="minorHAnsi"/>
          <w:shd w:val="clear" w:color="auto" w:fill="FFFFFF"/>
        </w:rPr>
        <w:t xml:space="preserve">gs. Amongst their findings, </w:t>
      </w:r>
      <w:r w:rsidR="00657C48">
        <w:rPr>
          <w:rFonts w:cstheme="minorHAnsi"/>
          <w:shd w:val="clear" w:color="auto" w:fill="FFFFFF"/>
        </w:rPr>
        <w:t xml:space="preserve">children as young as </w:t>
      </w:r>
      <w:r w:rsidR="002A7F96">
        <w:rPr>
          <w:rFonts w:cstheme="minorHAnsi"/>
          <w:shd w:val="clear" w:color="auto" w:fill="FFFFFF"/>
        </w:rPr>
        <w:t xml:space="preserve">7 can start to show behaviour which may </w:t>
      </w:r>
      <w:r w:rsidR="00DB2B35">
        <w:rPr>
          <w:rFonts w:cstheme="minorHAnsi"/>
          <w:shd w:val="clear" w:color="auto" w:fill="FFFFFF"/>
        </w:rPr>
        <w:t xml:space="preserve">predict </w:t>
      </w:r>
      <w:r w:rsidR="00684322">
        <w:rPr>
          <w:rFonts w:cstheme="minorHAnsi"/>
          <w:shd w:val="clear" w:color="auto" w:fill="FFFFFF"/>
        </w:rPr>
        <w:t xml:space="preserve">risk factors. </w:t>
      </w:r>
      <w:r w:rsidR="006C554B">
        <w:rPr>
          <w:rFonts w:cstheme="minorHAnsi"/>
          <w:shd w:val="clear" w:color="auto" w:fill="FFFFFF"/>
        </w:rPr>
        <w:t>Poor economics within the family, f</w:t>
      </w:r>
      <w:r w:rsidR="000B5257">
        <w:rPr>
          <w:rFonts w:cstheme="minorHAnsi"/>
          <w:shd w:val="clear" w:color="auto" w:fill="FFFFFF"/>
        </w:rPr>
        <w:t xml:space="preserve">riends who </w:t>
      </w:r>
      <w:r w:rsidR="00F951D4">
        <w:rPr>
          <w:rFonts w:cstheme="minorHAnsi"/>
          <w:shd w:val="clear" w:color="auto" w:fill="FFFFFF"/>
        </w:rPr>
        <w:t>are often in trouble</w:t>
      </w:r>
      <w:r w:rsidR="00FB2EF8">
        <w:rPr>
          <w:rFonts w:cstheme="minorHAnsi"/>
          <w:shd w:val="clear" w:color="auto" w:fill="FFFFFF"/>
        </w:rPr>
        <w:t xml:space="preserve"> and </w:t>
      </w:r>
      <w:r w:rsidR="00F951D4">
        <w:rPr>
          <w:rFonts w:cstheme="minorHAnsi"/>
          <w:shd w:val="clear" w:color="auto" w:fill="FFFFFF"/>
        </w:rPr>
        <w:t>truancy</w:t>
      </w:r>
      <w:r w:rsidR="00F42738">
        <w:rPr>
          <w:rFonts w:cstheme="minorHAnsi"/>
          <w:shd w:val="clear" w:color="auto" w:fill="FFFFFF"/>
        </w:rPr>
        <w:t xml:space="preserve"> are some of the </w:t>
      </w:r>
      <w:r w:rsidR="00765594">
        <w:rPr>
          <w:rFonts w:cstheme="minorHAnsi"/>
          <w:shd w:val="clear" w:color="auto" w:fill="FFFFFF"/>
        </w:rPr>
        <w:t xml:space="preserve">indicative issues. </w:t>
      </w:r>
      <w:r w:rsidR="00684322">
        <w:rPr>
          <w:rFonts w:cstheme="minorHAnsi"/>
          <w:shd w:val="clear" w:color="auto" w:fill="FFFFFF"/>
        </w:rPr>
        <w:t>Preventative measures</w:t>
      </w:r>
      <w:r w:rsidR="009037BA">
        <w:rPr>
          <w:rFonts w:cstheme="minorHAnsi"/>
          <w:shd w:val="clear" w:color="auto" w:fill="FFFFFF"/>
        </w:rPr>
        <w:t xml:space="preserve"> </w:t>
      </w:r>
      <w:r w:rsidR="002C0B11">
        <w:rPr>
          <w:rFonts w:cstheme="minorHAnsi"/>
          <w:shd w:val="clear" w:color="auto" w:fill="FFFFFF"/>
        </w:rPr>
        <w:t xml:space="preserve">and the support of a </w:t>
      </w:r>
      <w:r w:rsidR="00E36DAC">
        <w:rPr>
          <w:rFonts w:cstheme="minorHAnsi"/>
          <w:shd w:val="clear" w:color="auto" w:fill="FFFFFF"/>
        </w:rPr>
        <w:t>stable family can have positive outcomes</w:t>
      </w:r>
      <w:r w:rsidR="00480558">
        <w:rPr>
          <w:rFonts w:cstheme="minorHAnsi"/>
          <w:shd w:val="clear" w:color="auto" w:fill="FFFFFF"/>
        </w:rPr>
        <w:t xml:space="preserve"> for vulnerable children</w:t>
      </w:r>
      <w:r w:rsidR="00C646B4">
        <w:rPr>
          <w:rFonts w:cstheme="minorHAnsi"/>
          <w:shd w:val="clear" w:color="auto" w:fill="FFFFFF"/>
        </w:rPr>
        <w:t>.</w:t>
      </w:r>
      <w:r w:rsidR="00554C3B">
        <w:rPr>
          <w:rFonts w:cstheme="minorHAnsi"/>
          <w:shd w:val="clear" w:color="auto" w:fill="FFFFFF"/>
        </w:rPr>
        <w:t xml:space="preserve"> (CELCIS, </w:t>
      </w:r>
      <w:r w:rsidR="00C664E4">
        <w:rPr>
          <w:rFonts w:cstheme="minorHAnsi"/>
          <w:shd w:val="clear" w:color="auto" w:fill="FFFFFF"/>
        </w:rPr>
        <w:t>2018)</w:t>
      </w:r>
    </w:p>
    <w:p w14:paraId="45847E8B" w14:textId="77777777" w:rsidR="006350D0" w:rsidRDefault="006350D0" w:rsidP="004B1FBC">
      <w:pPr>
        <w:spacing w:after="0"/>
        <w:rPr>
          <w:rFonts w:cstheme="minorHAnsi"/>
          <w:shd w:val="clear" w:color="auto" w:fill="FFFFFF"/>
        </w:rPr>
      </w:pPr>
    </w:p>
    <w:p w14:paraId="5C98EB89" w14:textId="77777777" w:rsidR="006350D0" w:rsidRDefault="006350D0" w:rsidP="004B1FBC">
      <w:pPr>
        <w:spacing w:after="0"/>
        <w:rPr>
          <w:rFonts w:cstheme="minorHAnsi"/>
          <w:shd w:val="clear" w:color="auto" w:fill="FFFFFF"/>
        </w:rPr>
      </w:pPr>
    </w:p>
    <w:p w14:paraId="5BDA9415" w14:textId="6F416852" w:rsidR="006350D0" w:rsidRPr="005E66AF" w:rsidRDefault="004E57A9" w:rsidP="004B1FBC">
      <w:pPr>
        <w:spacing w:after="0"/>
        <w:rPr>
          <w:rFonts w:cstheme="minorHAnsi"/>
          <w:shd w:val="clear" w:color="auto" w:fill="FFFFFF"/>
        </w:rPr>
      </w:pPr>
      <w:r>
        <w:rPr>
          <w:rFonts w:cstheme="minorHAnsi"/>
          <w:shd w:val="clear" w:color="auto" w:fill="FFFFFF"/>
        </w:rPr>
        <w:t xml:space="preserve">Research shows that </w:t>
      </w:r>
      <w:r w:rsidR="00543792">
        <w:rPr>
          <w:rFonts w:cstheme="minorHAnsi"/>
          <w:shd w:val="clear" w:color="auto" w:fill="FFFFFF"/>
        </w:rPr>
        <w:t xml:space="preserve">the two main categories for preventing Gang involvement and Youth violence </w:t>
      </w:r>
      <w:r w:rsidR="0065320C">
        <w:rPr>
          <w:rFonts w:cstheme="minorHAnsi"/>
          <w:shd w:val="clear" w:color="auto" w:fill="FFFFFF"/>
        </w:rPr>
        <w:t xml:space="preserve">are programmes that are </w:t>
      </w:r>
      <w:r w:rsidR="00543792">
        <w:rPr>
          <w:rFonts w:cstheme="minorHAnsi"/>
          <w:shd w:val="clear" w:color="auto" w:fill="FFFFFF"/>
        </w:rPr>
        <w:t>skill based and family</w:t>
      </w:r>
      <w:r w:rsidR="00E60E6B">
        <w:rPr>
          <w:rFonts w:cstheme="minorHAnsi"/>
          <w:shd w:val="clear" w:color="auto" w:fill="FFFFFF"/>
        </w:rPr>
        <w:t xml:space="preserve"> focused</w:t>
      </w:r>
      <w:r w:rsidR="0065320C">
        <w:rPr>
          <w:rFonts w:cstheme="minorHAnsi"/>
          <w:shd w:val="clear" w:color="auto" w:fill="FFFFFF"/>
        </w:rPr>
        <w:t xml:space="preserve">. Skill based programmes </w:t>
      </w:r>
      <w:r w:rsidR="007A1D07">
        <w:rPr>
          <w:rFonts w:cstheme="minorHAnsi"/>
          <w:shd w:val="clear" w:color="auto" w:fill="FFFFFF"/>
        </w:rPr>
        <w:t xml:space="preserve">allow youths to focus on </w:t>
      </w:r>
      <w:r w:rsidR="00407CEE">
        <w:rPr>
          <w:rFonts w:cstheme="minorHAnsi"/>
          <w:shd w:val="clear" w:color="auto" w:fill="FFFFFF"/>
        </w:rPr>
        <w:t>practical activities</w:t>
      </w:r>
      <w:r w:rsidR="00D30334">
        <w:rPr>
          <w:rFonts w:cstheme="minorHAnsi"/>
          <w:shd w:val="clear" w:color="auto" w:fill="FFFFFF"/>
        </w:rPr>
        <w:t xml:space="preserve"> </w:t>
      </w:r>
      <w:r w:rsidR="00AF5DEE">
        <w:rPr>
          <w:rFonts w:cstheme="minorHAnsi"/>
          <w:shd w:val="clear" w:color="auto" w:fill="FFFFFF"/>
        </w:rPr>
        <w:t>and</w:t>
      </w:r>
      <w:r w:rsidR="00D30334">
        <w:rPr>
          <w:rFonts w:cstheme="minorHAnsi"/>
          <w:shd w:val="clear" w:color="auto" w:fill="FFFFFF"/>
        </w:rPr>
        <w:t xml:space="preserve"> draw their focus </w:t>
      </w:r>
      <w:r w:rsidR="00AF5DEE">
        <w:rPr>
          <w:rFonts w:cstheme="minorHAnsi"/>
          <w:shd w:val="clear" w:color="auto" w:fill="FFFFFF"/>
        </w:rPr>
        <w:t>on anger management and conflict resolution</w:t>
      </w:r>
      <w:r w:rsidR="006F7C05">
        <w:rPr>
          <w:rFonts w:cstheme="minorHAnsi"/>
          <w:shd w:val="clear" w:color="auto" w:fill="FFFFFF"/>
        </w:rPr>
        <w:t xml:space="preserve"> which has shown to be effective with those </w:t>
      </w:r>
      <w:r w:rsidR="008C5A66">
        <w:rPr>
          <w:rFonts w:cstheme="minorHAnsi"/>
          <w:shd w:val="clear" w:color="auto" w:fill="FFFFFF"/>
        </w:rPr>
        <w:t xml:space="preserve">who have behavioural issues and are from </w:t>
      </w:r>
      <w:r w:rsidR="003D5B07">
        <w:rPr>
          <w:rFonts w:cstheme="minorHAnsi"/>
          <w:shd w:val="clear" w:color="auto" w:fill="FFFFFF"/>
        </w:rPr>
        <w:t xml:space="preserve">disadvantaged </w:t>
      </w:r>
      <w:r w:rsidR="00B9436E">
        <w:rPr>
          <w:rFonts w:cstheme="minorHAnsi"/>
          <w:shd w:val="clear" w:color="auto" w:fill="FFFFFF"/>
        </w:rPr>
        <w:t>backgrounds</w:t>
      </w:r>
      <w:r w:rsidR="003D5B07">
        <w:rPr>
          <w:rFonts w:cstheme="minorHAnsi"/>
          <w:shd w:val="clear" w:color="auto" w:fill="FFFFFF"/>
        </w:rPr>
        <w:t xml:space="preserve">. </w:t>
      </w:r>
      <w:r w:rsidR="005C644B">
        <w:rPr>
          <w:rFonts w:cstheme="minorHAnsi"/>
          <w:shd w:val="clear" w:color="auto" w:fill="FFFFFF"/>
        </w:rPr>
        <w:t xml:space="preserve">Family focused programmes appear to work with </w:t>
      </w:r>
      <w:r w:rsidR="00055D5D">
        <w:rPr>
          <w:rFonts w:cstheme="minorHAnsi"/>
          <w:shd w:val="clear" w:color="auto" w:fill="FFFFFF"/>
        </w:rPr>
        <w:t xml:space="preserve">those who have a challenging home </w:t>
      </w:r>
      <w:r w:rsidR="00245948">
        <w:rPr>
          <w:rFonts w:cstheme="minorHAnsi"/>
          <w:shd w:val="clear" w:color="auto" w:fill="FFFFFF"/>
        </w:rPr>
        <w:t>life,</w:t>
      </w:r>
      <w:r w:rsidR="00055D5D">
        <w:rPr>
          <w:rFonts w:cstheme="minorHAnsi"/>
          <w:shd w:val="clear" w:color="auto" w:fill="FFFFFF"/>
        </w:rPr>
        <w:t xml:space="preserve"> and their approach is </w:t>
      </w:r>
      <w:r w:rsidR="005B0279">
        <w:rPr>
          <w:rFonts w:cstheme="minorHAnsi"/>
          <w:shd w:val="clear" w:color="auto" w:fill="FFFFFF"/>
        </w:rPr>
        <w:t xml:space="preserve">to work with the family as a whole by engaging with them, </w:t>
      </w:r>
      <w:r w:rsidR="00F5277F">
        <w:rPr>
          <w:rFonts w:cstheme="minorHAnsi"/>
          <w:shd w:val="clear" w:color="auto" w:fill="FFFFFF"/>
        </w:rPr>
        <w:t>building a better relationship and enhance parenting skills. (</w:t>
      </w:r>
      <w:r w:rsidR="00BF5F8F">
        <w:rPr>
          <w:rFonts w:cstheme="minorHAnsi"/>
          <w:shd w:val="clear" w:color="auto" w:fill="FFFFFF"/>
        </w:rPr>
        <w:t>O’Connor and Waddell</w:t>
      </w:r>
      <w:r w:rsidR="00245948">
        <w:rPr>
          <w:rFonts w:cstheme="minorHAnsi"/>
          <w:shd w:val="clear" w:color="auto" w:fill="FFFFFF"/>
        </w:rPr>
        <w:t xml:space="preserve">, </w:t>
      </w:r>
      <w:r w:rsidR="00BF5F8F">
        <w:rPr>
          <w:rFonts w:cstheme="minorHAnsi"/>
          <w:shd w:val="clear" w:color="auto" w:fill="FFFFFF"/>
        </w:rPr>
        <w:t>2015)</w:t>
      </w:r>
    </w:p>
    <w:p w14:paraId="0D1D9BD1" w14:textId="6A7EFAB9" w:rsidR="00D84289" w:rsidRDefault="00D84289"/>
    <w:p w14:paraId="035A94E6" w14:textId="0B0F34FD" w:rsidR="00335A94" w:rsidRDefault="00184A92">
      <w:r>
        <w:t>Whilst there are a number of positives to early intervention</w:t>
      </w:r>
      <w:r w:rsidR="00EC26A6">
        <w:t xml:space="preserve">, there are </w:t>
      </w:r>
      <w:r w:rsidR="00245948">
        <w:t>several</w:t>
      </w:r>
      <w:r w:rsidR="00EC26A6">
        <w:t xml:space="preserve"> reasons that young people do not engage </w:t>
      </w:r>
      <w:r w:rsidR="003E15C6">
        <w:t xml:space="preserve">in services that are available to them and </w:t>
      </w:r>
      <w:r w:rsidR="008B7F26">
        <w:t xml:space="preserve">according to </w:t>
      </w:r>
      <w:r w:rsidR="00AA3718">
        <w:t xml:space="preserve">HM Inspectorate of Probation (2023), this can be linked to </w:t>
      </w:r>
      <w:r w:rsidR="00245948">
        <w:t>m</w:t>
      </w:r>
      <w:r w:rsidR="00AA3718">
        <w:t xml:space="preserve">ental </w:t>
      </w:r>
      <w:r w:rsidR="00245948">
        <w:t>h</w:t>
      </w:r>
      <w:r w:rsidR="00AA3718">
        <w:t>ealth</w:t>
      </w:r>
      <w:r w:rsidR="00CB017F">
        <w:t xml:space="preserve"> and past </w:t>
      </w:r>
      <w:r w:rsidR="00245948">
        <w:t>t</w:t>
      </w:r>
      <w:r w:rsidR="00CB017F">
        <w:t xml:space="preserve">rauma. They explain how </w:t>
      </w:r>
      <w:r w:rsidR="003B42AF">
        <w:t xml:space="preserve">young people often struggle to open up and talk about </w:t>
      </w:r>
      <w:r w:rsidR="009577E3">
        <w:t xml:space="preserve">things with various topics </w:t>
      </w:r>
      <w:r w:rsidR="000E5F0F">
        <w:t xml:space="preserve">and their emotions, but would rather be asked factual questions </w:t>
      </w:r>
      <w:r w:rsidR="00D962FB">
        <w:t xml:space="preserve">rather than tangible. </w:t>
      </w:r>
      <w:r w:rsidR="00891811">
        <w:t xml:space="preserve">Based on the questions asked, </w:t>
      </w:r>
      <w:r w:rsidR="00023AE8">
        <w:t>young people preferred to talk about hobbies rather than t</w:t>
      </w:r>
      <w:r w:rsidR="005937BF">
        <w:t>h</w:t>
      </w:r>
      <w:r w:rsidR="00023AE8">
        <w:t xml:space="preserve">ings that included offending, such as substance misuse </w:t>
      </w:r>
      <w:r w:rsidR="004F0510">
        <w:t>and mental health</w:t>
      </w:r>
      <w:r w:rsidR="00F16040">
        <w:t xml:space="preserve"> and therefore, struggled to engage in any form of interview or intervention. </w:t>
      </w:r>
      <w:r w:rsidR="00997EF7">
        <w:t xml:space="preserve">Due to this, young people often find it difficult and would rather </w:t>
      </w:r>
      <w:r w:rsidR="005937BF">
        <w:t>re-offend</w:t>
      </w:r>
      <w:r w:rsidR="00997EF7">
        <w:t xml:space="preserve"> than discuss their emotions and feeling. </w:t>
      </w:r>
      <w:r w:rsidR="00F16040">
        <w:t>(</w:t>
      </w:r>
      <w:r w:rsidR="00E00078">
        <w:t>HM Inspectorate of Probation, 2023)</w:t>
      </w:r>
    </w:p>
    <w:p w14:paraId="42E1B4E8" w14:textId="77777777" w:rsidR="00F376A4" w:rsidRDefault="00F376A4"/>
    <w:p w14:paraId="51337633" w14:textId="432BDC2D" w:rsidR="00AD41E0" w:rsidRDefault="005937BF">
      <w:r>
        <w:t>Some</w:t>
      </w:r>
      <w:r w:rsidR="00F205FB">
        <w:t xml:space="preserve"> people that are involved in gang</w:t>
      </w:r>
      <w:r w:rsidR="00422ACE">
        <w:t>s</w:t>
      </w:r>
      <w:r w:rsidR="00F205FB">
        <w:t xml:space="preserve">, see other members as friends and have a sense of ‘belonging’. </w:t>
      </w:r>
      <w:r w:rsidR="00422ACE">
        <w:t>To</w:t>
      </w:r>
      <w:r w:rsidR="00F205FB">
        <w:t xml:space="preserve"> go against this and accept support from intervention agencies </w:t>
      </w:r>
      <w:r w:rsidR="004F32ED">
        <w:t xml:space="preserve">can appear to others that </w:t>
      </w:r>
      <w:r w:rsidR="00F632A5">
        <w:t xml:space="preserve">they are being </w:t>
      </w:r>
      <w:r w:rsidR="005F3EC8">
        <w:t>dec</w:t>
      </w:r>
      <w:r w:rsidR="0021362E">
        <w:t xml:space="preserve">eitful and can incur </w:t>
      </w:r>
      <w:r w:rsidR="00422ACE">
        <w:t>some</w:t>
      </w:r>
      <w:r w:rsidR="0021362E">
        <w:t xml:space="preserve"> risks including </w:t>
      </w:r>
      <w:r w:rsidR="00871F14">
        <w:t>threats to themselves as well as family members</w:t>
      </w:r>
      <w:r w:rsidR="00FD6869">
        <w:t>,</w:t>
      </w:r>
      <w:r w:rsidR="003B2A67">
        <w:t xml:space="preserve"> </w:t>
      </w:r>
      <w:r w:rsidR="00774D8C">
        <w:t>risk of physical harm</w:t>
      </w:r>
      <w:r w:rsidR="008D706C">
        <w:t xml:space="preserve"> </w:t>
      </w:r>
      <w:r w:rsidR="00FD6869">
        <w:t xml:space="preserve">and </w:t>
      </w:r>
      <w:r w:rsidR="00AB4941">
        <w:t xml:space="preserve">with </w:t>
      </w:r>
      <w:r w:rsidR="00FD6869">
        <w:t xml:space="preserve">continued substance misuse, </w:t>
      </w:r>
      <w:r w:rsidR="006F7F81">
        <w:t>it makes</w:t>
      </w:r>
      <w:r w:rsidR="008D706C">
        <w:t xml:space="preserve"> them </w:t>
      </w:r>
      <w:r w:rsidR="00FD6869">
        <w:t>dependant</w:t>
      </w:r>
      <w:r w:rsidR="008D706C">
        <w:t xml:space="preserve"> on the gang. </w:t>
      </w:r>
      <w:r w:rsidR="00514120">
        <w:t>With all of the risks that are involved, it becomes increasingly difficult for young people to leave</w:t>
      </w:r>
      <w:r w:rsidR="00591239">
        <w:t xml:space="preserve">, knowing the possible side effects and how they could be treated. </w:t>
      </w:r>
      <w:r w:rsidR="007F1017">
        <w:t>(NSPCC, 2023)</w:t>
      </w:r>
    </w:p>
    <w:p w14:paraId="68B2BA8D" w14:textId="77777777" w:rsidR="00335A94" w:rsidRDefault="00335A94"/>
    <w:p w14:paraId="7CEC27C5" w14:textId="47202FE7" w:rsidR="00F3334E" w:rsidRDefault="00DE75C7">
      <w:r>
        <w:lastRenderedPageBreak/>
        <w:t xml:space="preserve">To conclude, </w:t>
      </w:r>
      <w:r w:rsidR="004A6740">
        <w:t xml:space="preserve">whilst </w:t>
      </w:r>
      <w:r w:rsidR="005937BF">
        <w:t>g</w:t>
      </w:r>
      <w:r w:rsidR="004A6740">
        <w:t xml:space="preserve">ang involvement continues to happen within the UK, there are a number of ways to </w:t>
      </w:r>
      <w:r w:rsidR="003A1CA9">
        <w:t xml:space="preserve">identify this at an early stage </w:t>
      </w:r>
      <w:r w:rsidR="00826A55">
        <w:t xml:space="preserve">and </w:t>
      </w:r>
      <w:r w:rsidR="005B1CF5">
        <w:t xml:space="preserve">various agencies that assist with early intervention. Whilst there are </w:t>
      </w:r>
      <w:r w:rsidR="00FB60C1">
        <w:t xml:space="preserve">studies that show early intervention to be effective, there are also </w:t>
      </w:r>
      <w:r w:rsidR="0096413A">
        <w:t xml:space="preserve">many reasons that show </w:t>
      </w:r>
      <w:r w:rsidR="00E74229">
        <w:t xml:space="preserve">it </w:t>
      </w:r>
      <w:r w:rsidR="00422ACE">
        <w:t>can be difficult to achieve.</w:t>
      </w:r>
    </w:p>
    <w:p w14:paraId="352B7FB3" w14:textId="1ED8DDD0" w:rsidR="009F52C9" w:rsidRDefault="009F52C9">
      <w:r w:rsidRPr="009F52C9">
        <w:rPr>
          <w:b/>
          <w:bCs/>
        </w:rPr>
        <w:t xml:space="preserve">Word count - </w:t>
      </w:r>
      <w:r w:rsidR="00E74229">
        <w:rPr>
          <w:b/>
          <w:bCs/>
        </w:rPr>
        <w:t>1</w:t>
      </w:r>
      <w:r w:rsidR="00422ACE">
        <w:rPr>
          <w:b/>
          <w:bCs/>
        </w:rPr>
        <w:t>099</w:t>
      </w:r>
    </w:p>
    <w:sdt>
      <w:sdtPr>
        <w:rPr>
          <w:rFonts w:asciiTheme="minorHAnsi" w:eastAsiaTheme="minorHAnsi" w:hAnsiTheme="minorHAnsi" w:cstheme="minorBidi"/>
          <w:color w:val="auto"/>
          <w:sz w:val="22"/>
          <w:szCs w:val="22"/>
          <w:lang w:val="en-GB"/>
        </w:rPr>
        <w:id w:val="1192878613"/>
        <w:docPartObj>
          <w:docPartGallery w:val="Bibliographies"/>
          <w:docPartUnique/>
        </w:docPartObj>
      </w:sdtPr>
      <w:sdtContent>
        <w:p w14:paraId="7A060994" w14:textId="7377FD55" w:rsidR="00BD67A7" w:rsidRDefault="00BD67A7">
          <w:pPr>
            <w:pStyle w:val="Heading1"/>
          </w:pPr>
          <w:r>
            <w:t>Bibliography</w:t>
          </w:r>
        </w:p>
        <w:p w14:paraId="3AB4118A" w14:textId="77777777" w:rsidR="00B04C3D" w:rsidRPr="00B04C3D" w:rsidRDefault="00B04C3D" w:rsidP="00B04C3D">
          <w:pPr>
            <w:rPr>
              <w:lang w:val="en-US"/>
            </w:rPr>
          </w:pPr>
        </w:p>
        <w:p w14:paraId="0EE30F61" w14:textId="37FC05F7" w:rsidR="00B04C3D" w:rsidRDefault="00B04C3D" w:rsidP="00B04C3D">
          <w:pPr>
            <w:spacing w:after="0"/>
            <w:rPr>
              <w:i/>
              <w:iCs/>
            </w:rPr>
          </w:pPr>
          <w:r>
            <w:t xml:space="preserve">Centre for </w:t>
          </w:r>
          <w:r w:rsidR="00422ACE">
            <w:t>E</w:t>
          </w:r>
          <w:r>
            <w:t xml:space="preserve">xcellence for Children’s Care and Protection (2018) </w:t>
          </w:r>
          <w:r>
            <w:rPr>
              <w:i/>
              <w:iCs/>
            </w:rPr>
            <w:t xml:space="preserve">Early intervention Foundation report: Realising the potential of early intervention </w:t>
          </w:r>
        </w:p>
        <w:p w14:paraId="37D1B602" w14:textId="77777777" w:rsidR="00B04C3D" w:rsidRDefault="00B04C3D" w:rsidP="00B04C3D">
          <w:pPr>
            <w:spacing w:after="0"/>
          </w:pPr>
          <w:r>
            <w:t xml:space="preserve">Available at: </w:t>
          </w:r>
          <w:hyperlink r:id="rId27" w:anchor=":~:text=The%20Early%20Intervention%20Foundation%20%28EIF%29%2C%20a,poverty%20and%20other%20forms%20of%20disadvantage.&amp;text=The%20Early%20Intervention%20Foundation,other%20forms%20of%20disadvantage.&amp;text=Intervention%20Foundation%20%28EIF%29%2C%20a,poverty%20and%20other%20forms" w:history="1">
            <w:r w:rsidRPr="006268AC">
              <w:rPr>
                <w:rStyle w:val="Hyperlink"/>
              </w:rPr>
              <w:t>https://www.celcis.org/news/news-pages/early-intervention-foundation-report-realising-potential-early-intervention#:~:text=The%20Early%20Intervention%20Foundation%20%28EIF%29%2C%20a,poverty%20and%20other%20forms%20of%20disadvantage.&amp;text=The%20Early%20Intervention%20Foundation,other%20forms%20of%20disadvantage.&amp;text=Intervention%20Foundation%20%28EIF%29%2C%20a,poverty%20and%20other%20forms</w:t>
            </w:r>
          </w:hyperlink>
          <w:r>
            <w:t xml:space="preserve"> (Accessed: 31</w:t>
          </w:r>
          <w:r w:rsidRPr="006D5E97">
            <w:rPr>
              <w:vertAlign w:val="superscript"/>
            </w:rPr>
            <w:t>st</w:t>
          </w:r>
          <w:r>
            <w:t xml:space="preserve"> August 2023)</w:t>
          </w:r>
          <w:r w:rsidRPr="00C06275">
            <w:t xml:space="preserve"> </w:t>
          </w:r>
        </w:p>
        <w:p w14:paraId="0340464B" w14:textId="77777777" w:rsidR="00B04C3D" w:rsidRDefault="00B04C3D" w:rsidP="00B04C3D">
          <w:pPr>
            <w:spacing w:after="0"/>
          </w:pPr>
        </w:p>
        <w:p w14:paraId="53D55D5F" w14:textId="77777777" w:rsidR="00B04C3D" w:rsidRDefault="00B04C3D" w:rsidP="00B04C3D">
          <w:pPr>
            <w:spacing w:after="0"/>
          </w:pPr>
        </w:p>
        <w:p w14:paraId="3B6BF336" w14:textId="36D18F07" w:rsidR="00B04C3D" w:rsidRDefault="00B04C3D" w:rsidP="00B04C3D">
          <w:pPr>
            <w:spacing w:after="0"/>
          </w:pPr>
          <w:r>
            <w:t xml:space="preserve">De Vito, K (2021) </w:t>
          </w:r>
          <w:r>
            <w:rPr>
              <w:i/>
              <w:iCs/>
            </w:rPr>
            <w:t>Warning signs of Gang Involvement</w:t>
          </w:r>
          <w:r w:rsidR="00376153">
            <w:rPr>
              <w:i/>
              <w:iCs/>
            </w:rPr>
            <w:t>.</w:t>
          </w:r>
          <w:r>
            <w:rPr>
              <w:i/>
              <w:iCs/>
            </w:rPr>
            <w:t xml:space="preserve"> </w:t>
          </w:r>
          <w:r w:rsidR="008130D4" w:rsidRPr="00376153">
            <w:t>Switzerland</w:t>
          </w:r>
          <w:r w:rsidR="00376153" w:rsidRPr="00376153">
            <w:t>:</w:t>
          </w:r>
          <w:r w:rsidR="00376153">
            <w:rPr>
              <w:i/>
              <w:iCs/>
            </w:rPr>
            <w:t xml:space="preserve"> </w:t>
          </w:r>
          <w:r>
            <w:t>Springer</w:t>
          </w:r>
          <w:r w:rsidR="00376153">
            <w:t xml:space="preserve"> </w:t>
          </w:r>
          <w:r>
            <w:t xml:space="preserve">International Publishing </w:t>
          </w:r>
        </w:p>
        <w:p w14:paraId="602BEF93" w14:textId="77777777" w:rsidR="00741B58" w:rsidRDefault="00741B58" w:rsidP="00B04C3D">
          <w:pPr>
            <w:spacing w:after="0"/>
          </w:pPr>
        </w:p>
        <w:p w14:paraId="3CC3986B" w14:textId="77777777" w:rsidR="00931B8F" w:rsidRDefault="00931B8F" w:rsidP="00B04C3D">
          <w:pPr>
            <w:spacing w:after="0"/>
          </w:pPr>
        </w:p>
        <w:p w14:paraId="5B371060" w14:textId="77777777" w:rsidR="00741B58" w:rsidRDefault="00741B58" w:rsidP="00741B58">
          <w:pPr>
            <w:spacing w:after="0"/>
            <w:rPr>
              <w:i/>
              <w:iCs/>
            </w:rPr>
          </w:pPr>
          <w:r>
            <w:t xml:space="preserve">HM Inspectorate of Probation (2021) </w:t>
          </w:r>
          <w:r w:rsidRPr="00F3334E">
            <w:rPr>
              <w:i/>
              <w:iCs/>
            </w:rPr>
            <w:t>Multi-agency work in youth offending services</w:t>
          </w:r>
        </w:p>
        <w:p w14:paraId="6A7C1747" w14:textId="77777777" w:rsidR="00741B58" w:rsidRDefault="00741B58" w:rsidP="00741B58">
          <w:pPr>
            <w:spacing w:after="0"/>
          </w:pPr>
          <w:r>
            <w:t xml:space="preserve">Available at: </w:t>
          </w:r>
          <w:hyperlink r:id="rId28" w:history="1">
            <w:r w:rsidRPr="006268AC">
              <w:rPr>
                <w:rStyle w:val="Hyperlink"/>
              </w:rPr>
              <w:t>https://www.justiceinspectorates.gov.uk/hmiprobation/wp-content/uploads/sites/5/2021/07/Youth-multi-agency-work-RAB-v1.0-1-1.pdf</w:t>
            </w:r>
          </w:hyperlink>
          <w:r>
            <w:t xml:space="preserve"> (Accessed: 31</w:t>
          </w:r>
          <w:r w:rsidRPr="00F3334E">
            <w:rPr>
              <w:vertAlign w:val="superscript"/>
            </w:rPr>
            <w:t>st</w:t>
          </w:r>
          <w:r>
            <w:t xml:space="preserve"> August 2023) </w:t>
          </w:r>
        </w:p>
        <w:p w14:paraId="25BB25E9" w14:textId="77777777" w:rsidR="00741B58" w:rsidRDefault="00741B58" w:rsidP="00741B58">
          <w:pPr>
            <w:spacing w:after="0"/>
          </w:pPr>
        </w:p>
        <w:p w14:paraId="750F8788" w14:textId="77777777" w:rsidR="00741B58" w:rsidRPr="00F3334E" w:rsidRDefault="00741B58" w:rsidP="00741B58">
          <w:pPr>
            <w:spacing w:after="0"/>
          </w:pPr>
        </w:p>
        <w:p w14:paraId="014A777C" w14:textId="77777777" w:rsidR="00741B58" w:rsidRDefault="00741B58" w:rsidP="00741B58">
          <w:pPr>
            <w:spacing w:after="0"/>
            <w:rPr>
              <w:i/>
              <w:iCs/>
            </w:rPr>
          </w:pPr>
          <w:r>
            <w:t xml:space="preserve">HM Inspectorate of Probation (2023) </w:t>
          </w:r>
          <w:r>
            <w:rPr>
              <w:i/>
              <w:iCs/>
            </w:rPr>
            <w:t>Mental Health</w:t>
          </w:r>
        </w:p>
        <w:p w14:paraId="14FAE529" w14:textId="39AFFC34" w:rsidR="005029BC" w:rsidRPr="005029BC" w:rsidRDefault="00741B58" w:rsidP="00741B58">
          <w:pPr>
            <w:spacing w:after="0"/>
          </w:pPr>
          <w:r>
            <w:t xml:space="preserve">Available at: </w:t>
          </w:r>
          <w:hyperlink r:id="rId29" w:anchor=":~:text=There%20are%20a%20number%20of%20risk%20factors%20that,of%20social%20disadvantage%20multi-layered%2C%20unmet%2C%20and%20complex%20needs" w:history="1">
            <w:r w:rsidRPr="006268AC">
              <w:rPr>
                <w:rStyle w:val="Hyperlink"/>
              </w:rPr>
              <w:t>https://www.justiceinspectorates.gov.uk/hmiprobation/research/the-evidence-base-youth-offending-services/specific-areas-of-delivery/mental-health/#:~:text=There%20are%20a%20number%20of%20risk%20factors%20that,of%20social%20disadvantage%20multi-layered%2C%20unmet%2C%20and%20complex%20needs</w:t>
            </w:r>
          </w:hyperlink>
          <w:r w:rsidR="00931B8F">
            <w:t xml:space="preserve"> (Accessed: 2</w:t>
          </w:r>
          <w:r w:rsidR="00931B8F" w:rsidRPr="00931B8F">
            <w:rPr>
              <w:vertAlign w:val="superscript"/>
            </w:rPr>
            <w:t>nd</w:t>
          </w:r>
          <w:r w:rsidR="00931B8F">
            <w:t xml:space="preserve"> September 2023)</w:t>
          </w:r>
        </w:p>
        <w:p w14:paraId="225F3581" w14:textId="77777777" w:rsidR="00151291" w:rsidRDefault="00151291" w:rsidP="00211B95">
          <w:pPr>
            <w:spacing w:after="0"/>
          </w:pPr>
        </w:p>
        <w:p w14:paraId="5B7FCA95" w14:textId="77777777" w:rsidR="00931B8F" w:rsidRDefault="00931B8F" w:rsidP="00211B95">
          <w:pPr>
            <w:spacing w:after="0"/>
          </w:pPr>
        </w:p>
        <w:p w14:paraId="0B88E0DB" w14:textId="54E782BF" w:rsidR="00151291" w:rsidRDefault="00151291" w:rsidP="00211B95">
          <w:pPr>
            <w:spacing w:after="0"/>
            <w:rPr>
              <w:i/>
              <w:iCs/>
            </w:rPr>
          </w:pPr>
          <w:r>
            <w:t xml:space="preserve">Local Government Association (2022) </w:t>
          </w:r>
          <w:r>
            <w:rPr>
              <w:i/>
              <w:iCs/>
            </w:rPr>
            <w:t xml:space="preserve">Wales: Trauma and Ace informed assessments </w:t>
          </w:r>
        </w:p>
        <w:p w14:paraId="24CC4ADC" w14:textId="54151590" w:rsidR="00AC338E" w:rsidRDefault="00AC338E" w:rsidP="00211B95">
          <w:pPr>
            <w:spacing w:after="0"/>
          </w:pPr>
          <w:r>
            <w:t xml:space="preserve">Available at: </w:t>
          </w:r>
          <w:hyperlink r:id="rId30" w:history="1">
            <w:r w:rsidRPr="006268AC">
              <w:rPr>
                <w:rStyle w:val="Hyperlink"/>
              </w:rPr>
              <w:t>https://www.local.gov.uk/case-studies/wales-trauma-and-ace-informed-assessments</w:t>
            </w:r>
          </w:hyperlink>
          <w:r>
            <w:t xml:space="preserve"> (Accessed: 31</w:t>
          </w:r>
          <w:r w:rsidRPr="00AC338E">
            <w:rPr>
              <w:vertAlign w:val="superscript"/>
            </w:rPr>
            <w:t>st</w:t>
          </w:r>
          <w:r>
            <w:t xml:space="preserve"> August 2023)</w:t>
          </w:r>
        </w:p>
        <w:p w14:paraId="5C42E8E4" w14:textId="77777777" w:rsidR="00573889" w:rsidRDefault="00573889" w:rsidP="00211B95">
          <w:pPr>
            <w:spacing w:after="0"/>
          </w:pPr>
        </w:p>
        <w:p w14:paraId="3BEA0D3B" w14:textId="77777777" w:rsidR="00313A39" w:rsidRPr="00AC338E" w:rsidRDefault="00313A39" w:rsidP="00211B95">
          <w:pPr>
            <w:spacing w:after="0"/>
          </w:pPr>
        </w:p>
        <w:p w14:paraId="02CB0EE4" w14:textId="77777777" w:rsidR="00931B8F" w:rsidRDefault="00931B8F" w:rsidP="00931B8F">
          <w:pPr>
            <w:spacing w:after="0"/>
            <w:rPr>
              <w:i/>
              <w:iCs/>
            </w:rPr>
          </w:pPr>
          <w:r>
            <w:t xml:space="preserve">NSPCC (2023) </w:t>
          </w:r>
          <w:r>
            <w:rPr>
              <w:i/>
              <w:iCs/>
            </w:rPr>
            <w:t xml:space="preserve">Dangers of Criminal Exploitation </w:t>
          </w:r>
        </w:p>
        <w:p w14:paraId="46562DDE" w14:textId="77777777" w:rsidR="00313A39" w:rsidRDefault="00931B8F" w:rsidP="00313A39">
          <w:pPr>
            <w:spacing w:after="0"/>
          </w:pPr>
          <w:r>
            <w:t xml:space="preserve">Available at: </w:t>
          </w:r>
          <w:hyperlink r:id="rId31" w:anchor="dangers" w:history="1">
            <w:r w:rsidRPr="006268AC">
              <w:rPr>
                <w:rStyle w:val="Hyperlink"/>
              </w:rPr>
              <w:t>https://www.nspcc.org.uk/what-is-child-abuse/types-of-abuse/gangs-criminal-exploitation/#dangers</w:t>
            </w:r>
          </w:hyperlink>
          <w:r>
            <w:t xml:space="preserve"> (Accessed: 2</w:t>
          </w:r>
          <w:r w:rsidRPr="002A7D3A">
            <w:rPr>
              <w:vertAlign w:val="superscript"/>
            </w:rPr>
            <w:t>nd</w:t>
          </w:r>
          <w:r>
            <w:t xml:space="preserve"> September 2023)</w:t>
          </w:r>
          <w:r w:rsidR="00313A39" w:rsidRPr="00313A39">
            <w:t xml:space="preserve"> </w:t>
          </w:r>
        </w:p>
        <w:p w14:paraId="404AD2AC" w14:textId="77777777" w:rsidR="00313A39" w:rsidRDefault="00313A39" w:rsidP="00313A39">
          <w:pPr>
            <w:spacing w:after="0"/>
          </w:pPr>
        </w:p>
        <w:p w14:paraId="167428D0" w14:textId="77777777" w:rsidR="00313A39" w:rsidRDefault="00313A39" w:rsidP="00313A39">
          <w:pPr>
            <w:spacing w:after="0"/>
          </w:pPr>
        </w:p>
        <w:p w14:paraId="006D7A76" w14:textId="732A7EAE" w:rsidR="00313A39" w:rsidRDefault="00313A39" w:rsidP="00313A39">
          <w:pPr>
            <w:spacing w:after="0"/>
            <w:rPr>
              <w:i/>
              <w:iCs/>
            </w:rPr>
          </w:pPr>
          <w:r>
            <w:t xml:space="preserve">O’Connor, M and Waddell, S (2015) </w:t>
          </w:r>
          <w:r>
            <w:rPr>
              <w:i/>
              <w:iCs/>
            </w:rPr>
            <w:t xml:space="preserve">Preventing Gang Involvement &amp; Youth Violence </w:t>
          </w:r>
        </w:p>
        <w:p w14:paraId="02FF9E78" w14:textId="77777777" w:rsidR="00313A39" w:rsidRDefault="00313A39" w:rsidP="00313A39">
          <w:pPr>
            <w:spacing w:after="0"/>
          </w:pPr>
          <w:r>
            <w:lastRenderedPageBreak/>
            <w:t xml:space="preserve">Available at: </w:t>
          </w:r>
          <w:hyperlink r:id="rId32" w:history="1">
            <w:r w:rsidRPr="006268AC">
              <w:rPr>
                <w:rStyle w:val="Hyperlink"/>
              </w:rPr>
              <w:t>file:///C:/Users/408388/Downloads/preventing-gang-and-youth-violence-rapid-review%20(2).pdf</w:t>
            </w:r>
          </w:hyperlink>
          <w:r>
            <w:t xml:space="preserve"> (Accessed: 3</w:t>
          </w:r>
          <w:r w:rsidRPr="008B32C9">
            <w:rPr>
              <w:vertAlign w:val="superscript"/>
            </w:rPr>
            <w:t>rd</w:t>
          </w:r>
          <w:r>
            <w:t xml:space="preserve"> September 2023)</w:t>
          </w:r>
        </w:p>
        <w:p w14:paraId="4306ED09" w14:textId="236F0B68" w:rsidR="00931B8F" w:rsidRDefault="00931B8F" w:rsidP="00931B8F">
          <w:pPr>
            <w:spacing w:after="0"/>
          </w:pPr>
        </w:p>
        <w:p w14:paraId="76955A31" w14:textId="77777777" w:rsidR="00313A39" w:rsidRDefault="00313A39" w:rsidP="00770BCE">
          <w:pPr>
            <w:spacing w:after="0"/>
            <w:rPr>
              <w:lang w:val="en-US"/>
            </w:rPr>
          </w:pPr>
        </w:p>
        <w:p w14:paraId="64162022" w14:textId="7A825F77" w:rsidR="00770BCE" w:rsidRDefault="00770BCE" w:rsidP="00770BCE">
          <w:pPr>
            <w:spacing w:after="0"/>
            <w:rPr>
              <w:i/>
              <w:iCs/>
            </w:rPr>
          </w:pPr>
          <w:r>
            <w:t xml:space="preserve">Safeguarding Network (2023) </w:t>
          </w:r>
          <w:r>
            <w:rPr>
              <w:i/>
              <w:iCs/>
            </w:rPr>
            <w:t>Gangs and youth Violence</w:t>
          </w:r>
        </w:p>
        <w:p w14:paraId="3FDB9CFB" w14:textId="77777777" w:rsidR="00770BCE" w:rsidRDefault="00770BCE" w:rsidP="00770BCE">
          <w:pPr>
            <w:spacing w:after="0"/>
          </w:pPr>
          <w:r>
            <w:t xml:space="preserve">Available at: </w:t>
          </w:r>
          <w:hyperlink r:id="rId33" w:anchor=":~:text=Gangs%20and%20youth%20violence%20are%20a%20growing%20problem,seen%20as%20a%20normal%20part%20of%20childhood%20development" w:history="1">
            <w:r w:rsidRPr="006268AC">
              <w:rPr>
                <w:rStyle w:val="Hyperlink"/>
              </w:rPr>
              <w:t>https://safeguarding.network/content/safeguarding-resources/gangs-youth-violence/#:~:text=Gangs%20and%20youth%20violence%20are%20a%20growing%20problem,seen%20as%20a%20normal%20part%20of%20childhood%20development</w:t>
            </w:r>
          </w:hyperlink>
          <w:r w:rsidRPr="008F67F8">
            <w:t>.</w:t>
          </w:r>
          <w:r>
            <w:t xml:space="preserve"> (Accessed: 31</w:t>
          </w:r>
          <w:r w:rsidRPr="008F67F8">
            <w:rPr>
              <w:vertAlign w:val="superscript"/>
            </w:rPr>
            <w:t>st</w:t>
          </w:r>
          <w:r>
            <w:t xml:space="preserve"> August, 2023)</w:t>
          </w:r>
        </w:p>
        <w:p w14:paraId="78ACF756" w14:textId="77777777" w:rsidR="00313A39" w:rsidRDefault="00313A39" w:rsidP="00770BCE">
          <w:pPr>
            <w:spacing w:after="0"/>
          </w:pPr>
        </w:p>
        <w:p w14:paraId="672220D9" w14:textId="77777777" w:rsidR="00770BCE" w:rsidRDefault="00770BCE" w:rsidP="00770BCE">
          <w:pPr>
            <w:spacing w:after="0"/>
          </w:pPr>
        </w:p>
        <w:p w14:paraId="2353129B" w14:textId="77777777" w:rsidR="00770BCE" w:rsidRDefault="00770BCE" w:rsidP="00770BCE">
          <w:pPr>
            <w:spacing w:after="0"/>
            <w:rPr>
              <w:i/>
              <w:iCs/>
            </w:rPr>
          </w:pPr>
          <w:r>
            <w:t xml:space="preserve">The children’s Society (2023) </w:t>
          </w:r>
          <w:r>
            <w:rPr>
              <w:i/>
              <w:iCs/>
            </w:rPr>
            <w:t>Don’t give up no matter how dark things seem</w:t>
          </w:r>
        </w:p>
        <w:p w14:paraId="44FD7BC1" w14:textId="77777777" w:rsidR="00770BCE" w:rsidRDefault="00770BCE" w:rsidP="00770BCE">
          <w:pPr>
            <w:spacing w:after="0"/>
          </w:pPr>
          <w:r>
            <w:t xml:space="preserve">Available at: </w:t>
          </w:r>
          <w:hyperlink r:id="rId34" w:history="1">
            <w:r w:rsidRPr="006268AC">
              <w:rPr>
                <w:rStyle w:val="Hyperlink"/>
              </w:rPr>
              <w:t>https://www.childrenssociety.org.uk/what-we-do/our-work/child-criminal-exploitation-and-county-lines</w:t>
            </w:r>
          </w:hyperlink>
          <w:r>
            <w:t xml:space="preserve"> (Accessed: 31</w:t>
          </w:r>
          <w:r w:rsidRPr="00770BCE">
            <w:rPr>
              <w:vertAlign w:val="superscript"/>
            </w:rPr>
            <w:t>st</w:t>
          </w:r>
          <w:r>
            <w:t xml:space="preserve"> August 2023)</w:t>
          </w:r>
        </w:p>
        <w:p w14:paraId="1DF0F1A9" w14:textId="0BB580C7" w:rsidR="00C06275" w:rsidRPr="00C06275" w:rsidRDefault="00C06275" w:rsidP="00C06275">
          <w:pPr>
            <w:spacing w:after="0"/>
          </w:pPr>
        </w:p>
        <w:p w14:paraId="3B5F48E6" w14:textId="45F90B4C" w:rsidR="001C3956" w:rsidRDefault="001C3956" w:rsidP="00211B95">
          <w:pPr>
            <w:spacing w:after="0"/>
          </w:pPr>
        </w:p>
        <w:p w14:paraId="613F4FD2" w14:textId="77777777" w:rsidR="00A859C1" w:rsidRPr="00D57718" w:rsidRDefault="00A859C1" w:rsidP="00A859C1">
          <w:pPr>
            <w:spacing w:after="0"/>
            <w:rPr>
              <w:i/>
              <w:iCs/>
              <w:lang w:val="en-US"/>
            </w:rPr>
          </w:pPr>
          <w:r>
            <w:rPr>
              <w:lang w:val="en-US"/>
            </w:rPr>
            <w:t xml:space="preserve">Waddell, S and Jones, N (2018) </w:t>
          </w:r>
          <w:r w:rsidRPr="00D57718">
            <w:rPr>
              <w:i/>
              <w:iCs/>
              <w:lang w:val="en-US"/>
            </w:rPr>
            <w:t>Intervening early to prevent gang and youth violence: The role of primary schools</w:t>
          </w:r>
        </w:p>
        <w:p w14:paraId="54E60846" w14:textId="77777777" w:rsidR="00A859C1" w:rsidRDefault="00A859C1" w:rsidP="00A859C1">
          <w:pPr>
            <w:spacing w:after="0"/>
          </w:pPr>
          <w:r>
            <w:rPr>
              <w:lang w:val="en-US"/>
            </w:rPr>
            <w:t xml:space="preserve">Available at: </w:t>
          </w:r>
          <w:hyperlink r:id="rId35" w:history="1">
            <w:r w:rsidRPr="006268AC">
              <w:rPr>
                <w:rStyle w:val="Hyperlink"/>
                <w:lang w:val="en-US"/>
              </w:rPr>
              <w:t>https://www.basw.co.uk/system/files/resources/basw_62738-8.pdf</w:t>
            </w:r>
          </w:hyperlink>
          <w:r>
            <w:rPr>
              <w:lang w:val="en-US"/>
            </w:rPr>
            <w:t xml:space="preserve"> </w:t>
          </w:r>
          <w:r>
            <w:t>(Accessed: 30</w:t>
          </w:r>
          <w:r w:rsidRPr="003C3920">
            <w:rPr>
              <w:vertAlign w:val="superscript"/>
            </w:rPr>
            <w:t>th</w:t>
          </w:r>
          <w:r>
            <w:t xml:space="preserve"> June 2023) </w:t>
          </w:r>
        </w:p>
        <w:p w14:paraId="6482AC13" w14:textId="77777777" w:rsidR="00151291" w:rsidRDefault="00000000" w:rsidP="003A6749">
          <w:pPr>
            <w:spacing w:after="0"/>
          </w:pPr>
        </w:p>
      </w:sdtContent>
    </w:sdt>
    <w:p w14:paraId="6C3B12CA" w14:textId="77777777" w:rsidR="00D66CA6" w:rsidRDefault="00D66CA6" w:rsidP="003A6749">
      <w:pPr>
        <w:spacing w:after="0"/>
      </w:pPr>
    </w:p>
    <w:p w14:paraId="54AA5F1C" w14:textId="7197755D" w:rsidR="00BD67A7" w:rsidRDefault="00BD67A7" w:rsidP="003A6749">
      <w:pPr>
        <w:spacing w:after="0"/>
      </w:pPr>
    </w:p>
    <w:p w14:paraId="6103AEE2" w14:textId="77777777" w:rsidR="00E4569F" w:rsidRDefault="00E4569F" w:rsidP="003A6749">
      <w:pPr>
        <w:spacing w:after="0"/>
      </w:pPr>
    </w:p>
    <w:p w14:paraId="222B2B84" w14:textId="77777777" w:rsidR="00E4569F" w:rsidRDefault="00E4569F" w:rsidP="003A6749">
      <w:pPr>
        <w:spacing w:after="0"/>
      </w:pPr>
    </w:p>
    <w:p w14:paraId="109EB653" w14:textId="77777777" w:rsidR="00E4569F" w:rsidRDefault="00E4569F" w:rsidP="003A6749">
      <w:pPr>
        <w:spacing w:after="0"/>
      </w:pPr>
    </w:p>
    <w:p w14:paraId="32EEFE17" w14:textId="77777777" w:rsidR="00E4569F" w:rsidRDefault="00E4569F" w:rsidP="003A6749">
      <w:pPr>
        <w:spacing w:after="0"/>
      </w:pPr>
    </w:p>
    <w:p w14:paraId="4B59A682" w14:textId="77777777" w:rsidR="00E4569F" w:rsidRDefault="00E4569F" w:rsidP="003A6749">
      <w:pPr>
        <w:spacing w:after="0"/>
      </w:pPr>
    </w:p>
    <w:p w14:paraId="785472B4" w14:textId="77777777" w:rsidR="00E4569F" w:rsidRDefault="00E4569F" w:rsidP="003A6749">
      <w:pPr>
        <w:spacing w:after="0"/>
      </w:pPr>
    </w:p>
    <w:p w14:paraId="45F4688A" w14:textId="77777777" w:rsidR="00E4569F" w:rsidRDefault="00E4569F" w:rsidP="003A6749">
      <w:pPr>
        <w:spacing w:after="0"/>
      </w:pPr>
    </w:p>
    <w:p w14:paraId="63ADD0EF" w14:textId="77777777" w:rsidR="00E4569F" w:rsidRDefault="00E4569F" w:rsidP="003A6749">
      <w:pPr>
        <w:spacing w:after="0"/>
      </w:pPr>
    </w:p>
    <w:p w14:paraId="7B93F7DE" w14:textId="77777777" w:rsidR="00E4569F" w:rsidRDefault="00E4569F" w:rsidP="003A6749">
      <w:pPr>
        <w:spacing w:after="0"/>
      </w:pPr>
    </w:p>
    <w:p w14:paraId="62FBA9A3" w14:textId="77777777" w:rsidR="00E4569F" w:rsidRDefault="00E4569F" w:rsidP="003A6749">
      <w:pPr>
        <w:spacing w:after="0"/>
      </w:pPr>
    </w:p>
    <w:p w14:paraId="1E74393D" w14:textId="77777777" w:rsidR="00E4569F" w:rsidRDefault="00E4569F" w:rsidP="003A6749">
      <w:pPr>
        <w:spacing w:after="0"/>
      </w:pPr>
    </w:p>
    <w:p w14:paraId="6F5C8EFC" w14:textId="77777777" w:rsidR="00E4569F" w:rsidRDefault="00E4569F" w:rsidP="003A6749">
      <w:pPr>
        <w:spacing w:after="0"/>
      </w:pPr>
    </w:p>
    <w:p w14:paraId="3CAEE541" w14:textId="77777777" w:rsidR="00E4569F" w:rsidRDefault="00E4569F" w:rsidP="003A6749">
      <w:pPr>
        <w:spacing w:after="0"/>
      </w:pPr>
    </w:p>
    <w:p w14:paraId="6D02F198" w14:textId="77777777" w:rsidR="00E4569F" w:rsidRDefault="00E4569F" w:rsidP="003A6749">
      <w:pPr>
        <w:spacing w:after="0"/>
      </w:pPr>
    </w:p>
    <w:p w14:paraId="560585E2" w14:textId="77777777" w:rsidR="00E4569F" w:rsidRDefault="00E4569F" w:rsidP="003A6749">
      <w:pPr>
        <w:spacing w:after="0"/>
      </w:pPr>
    </w:p>
    <w:p w14:paraId="450A5E01" w14:textId="77777777" w:rsidR="00E4569F" w:rsidRDefault="00E4569F" w:rsidP="003A6749">
      <w:pPr>
        <w:spacing w:after="0"/>
      </w:pPr>
    </w:p>
    <w:p w14:paraId="5B93C7D8" w14:textId="77777777" w:rsidR="00E4569F" w:rsidRDefault="00E4569F" w:rsidP="003A6749">
      <w:pPr>
        <w:spacing w:after="0"/>
      </w:pPr>
    </w:p>
    <w:p w14:paraId="5BEE8598" w14:textId="77777777" w:rsidR="00F2343E" w:rsidRDefault="00F2343E" w:rsidP="000C215B">
      <w:pPr>
        <w:spacing w:after="0"/>
        <w:rPr>
          <w:b/>
          <w:bCs/>
        </w:rPr>
      </w:pPr>
    </w:p>
    <w:p w14:paraId="45E1B2A4" w14:textId="77777777" w:rsidR="00F2343E" w:rsidRDefault="00F2343E" w:rsidP="000C215B">
      <w:pPr>
        <w:spacing w:after="0"/>
        <w:rPr>
          <w:b/>
          <w:bCs/>
        </w:rPr>
      </w:pPr>
    </w:p>
    <w:p w14:paraId="549BBD5C" w14:textId="77777777" w:rsidR="00F2343E" w:rsidRDefault="00F2343E" w:rsidP="000C215B">
      <w:pPr>
        <w:spacing w:after="0"/>
        <w:rPr>
          <w:b/>
          <w:bCs/>
        </w:rPr>
      </w:pPr>
    </w:p>
    <w:p w14:paraId="5336BE7A" w14:textId="77777777" w:rsidR="00F2343E" w:rsidRDefault="00F2343E" w:rsidP="000C215B">
      <w:pPr>
        <w:spacing w:after="0"/>
        <w:rPr>
          <w:b/>
          <w:bCs/>
        </w:rPr>
      </w:pPr>
    </w:p>
    <w:p w14:paraId="18C066C6" w14:textId="77777777" w:rsidR="00F2343E" w:rsidRDefault="00F2343E" w:rsidP="000C215B">
      <w:pPr>
        <w:spacing w:after="0"/>
        <w:rPr>
          <w:b/>
          <w:bCs/>
        </w:rPr>
      </w:pPr>
    </w:p>
    <w:p w14:paraId="59467173" w14:textId="77777777" w:rsidR="00F2343E" w:rsidRDefault="00F2343E" w:rsidP="000C215B">
      <w:pPr>
        <w:spacing w:after="0"/>
        <w:rPr>
          <w:b/>
          <w:bCs/>
        </w:rPr>
      </w:pPr>
    </w:p>
    <w:p w14:paraId="57F3F627" w14:textId="77777777" w:rsidR="00F2343E" w:rsidRDefault="00F2343E" w:rsidP="000C215B">
      <w:pPr>
        <w:spacing w:after="0"/>
        <w:rPr>
          <w:b/>
          <w:bCs/>
        </w:rPr>
      </w:pPr>
    </w:p>
    <w:p w14:paraId="6C56EF6E" w14:textId="77777777" w:rsidR="00F2343E" w:rsidRDefault="00F2343E" w:rsidP="000C215B">
      <w:pPr>
        <w:spacing w:after="0"/>
        <w:rPr>
          <w:b/>
          <w:bCs/>
        </w:rPr>
      </w:pPr>
    </w:p>
    <w:p w14:paraId="36CB8264" w14:textId="216F4FEB" w:rsidR="000C215B" w:rsidRPr="005D2826" w:rsidRDefault="000C215B" w:rsidP="000C215B">
      <w:pPr>
        <w:spacing w:after="0"/>
      </w:pPr>
      <w:r>
        <w:rPr>
          <w:b/>
          <w:bCs/>
        </w:rPr>
        <w:lastRenderedPageBreak/>
        <w:t>Essay four:</w:t>
      </w:r>
      <w:r>
        <w:t xml:space="preserve"> “When the public looks markedly different to its police service, it creates a distance between the two and a sense the police service no longer serves their community” (Orr Munro, n.d.). Assess the effectiveness of police strategies to overcome this distance (e.g. the Code of Ethics, PACE, neighbourhood policing strategies, targeted recruitment). You must use academic research, rather than personal opinion, to support your answer.</w:t>
      </w:r>
    </w:p>
    <w:p w14:paraId="5247829F" w14:textId="7E0A9F47" w:rsidR="00BE33E5" w:rsidRDefault="00BE33E5" w:rsidP="00411CEF">
      <w:pPr>
        <w:pStyle w:val="NormalWeb"/>
        <w:spacing w:before="240" w:beforeAutospacing="0" w:after="360" w:afterAutospacing="0"/>
        <w:rPr>
          <w:rFonts w:asciiTheme="minorHAnsi" w:hAnsiTheme="minorHAnsi" w:cstheme="minorHAnsi"/>
          <w:color w:val="000000"/>
          <w:spacing w:val="3"/>
          <w:sz w:val="22"/>
          <w:szCs w:val="22"/>
        </w:rPr>
      </w:pPr>
      <w:r>
        <w:rPr>
          <w:rFonts w:asciiTheme="minorHAnsi" w:hAnsiTheme="minorHAnsi" w:cstheme="minorHAnsi"/>
          <w:color w:val="000000"/>
          <w:spacing w:val="3"/>
          <w:sz w:val="22"/>
          <w:szCs w:val="22"/>
        </w:rPr>
        <w:t>According to the College of Policing</w:t>
      </w:r>
      <w:r w:rsidR="000817F9">
        <w:rPr>
          <w:rFonts w:asciiTheme="minorHAnsi" w:hAnsiTheme="minorHAnsi" w:cstheme="minorHAnsi"/>
          <w:color w:val="000000"/>
          <w:spacing w:val="3"/>
          <w:sz w:val="22"/>
          <w:szCs w:val="22"/>
        </w:rPr>
        <w:t xml:space="preserve"> (2013)</w:t>
      </w:r>
      <w:r w:rsidR="006E1EA7">
        <w:rPr>
          <w:rFonts w:asciiTheme="minorHAnsi" w:hAnsiTheme="minorHAnsi" w:cstheme="minorHAnsi"/>
          <w:color w:val="000000"/>
          <w:spacing w:val="3"/>
          <w:sz w:val="22"/>
          <w:szCs w:val="22"/>
        </w:rPr>
        <w:t>,</w:t>
      </w:r>
    </w:p>
    <w:p w14:paraId="7BB971D2" w14:textId="55B153AF" w:rsidR="00411CEF" w:rsidRDefault="00411CEF" w:rsidP="00BE33E5">
      <w:pPr>
        <w:pStyle w:val="NormalWeb"/>
        <w:spacing w:before="240" w:beforeAutospacing="0" w:after="360" w:afterAutospacing="0"/>
        <w:ind w:left="720"/>
        <w:rPr>
          <w:rFonts w:asciiTheme="minorHAnsi" w:hAnsiTheme="minorHAnsi" w:cstheme="minorHAnsi"/>
          <w:color w:val="000000"/>
          <w:spacing w:val="3"/>
          <w:sz w:val="22"/>
          <w:szCs w:val="22"/>
        </w:rPr>
      </w:pPr>
      <w:r>
        <w:rPr>
          <w:rFonts w:asciiTheme="minorHAnsi" w:hAnsiTheme="minorHAnsi" w:cstheme="minorHAnsi"/>
          <w:color w:val="000000"/>
          <w:spacing w:val="3"/>
          <w:sz w:val="22"/>
          <w:szCs w:val="22"/>
        </w:rPr>
        <w:t>“</w:t>
      </w:r>
      <w:r w:rsidR="00EB41B5">
        <w:rPr>
          <w:rFonts w:asciiTheme="minorHAnsi" w:hAnsiTheme="minorHAnsi" w:cstheme="minorHAnsi"/>
          <w:color w:val="000000"/>
          <w:spacing w:val="3"/>
          <w:sz w:val="22"/>
          <w:szCs w:val="22"/>
        </w:rPr>
        <w:t xml:space="preserve">The </w:t>
      </w:r>
      <w:r w:rsidRPr="005D5EB9">
        <w:rPr>
          <w:rFonts w:asciiTheme="minorHAnsi" w:hAnsiTheme="minorHAnsi" w:cstheme="minorHAnsi"/>
          <w:color w:val="000000"/>
          <w:spacing w:val="3"/>
          <w:sz w:val="22"/>
          <w:szCs w:val="22"/>
        </w:rPr>
        <w:t>police service would cease to function without the active support of the communities it serves.</w:t>
      </w:r>
      <w:r>
        <w:rPr>
          <w:rFonts w:asciiTheme="minorHAnsi" w:hAnsiTheme="minorHAnsi" w:cstheme="minorHAnsi"/>
          <w:color w:val="000000"/>
          <w:spacing w:val="3"/>
          <w:sz w:val="22"/>
          <w:szCs w:val="22"/>
        </w:rPr>
        <w:t xml:space="preserve"> </w:t>
      </w:r>
      <w:r w:rsidRPr="005D5EB9">
        <w:rPr>
          <w:rFonts w:asciiTheme="minorHAnsi" w:hAnsiTheme="minorHAnsi" w:cstheme="minorHAnsi"/>
          <w:color w:val="000000"/>
          <w:spacing w:val="3"/>
          <w:sz w:val="22"/>
          <w:szCs w:val="22"/>
        </w:rPr>
        <w:t>Evidence has shown that effective community engagement, targeted foot patrols and collaborative problem solving can significantly increase public confidence in policing activity.</w:t>
      </w:r>
      <w:r w:rsidR="00D60EE5">
        <w:rPr>
          <w:rFonts w:asciiTheme="minorHAnsi" w:hAnsiTheme="minorHAnsi" w:cstheme="minorHAnsi"/>
          <w:color w:val="000000"/>
          <w:spacing w:val="3"/>
          <w:sz w:val="22"/>
          <w:szCs w:val="22"/>
        </w:rPr>
        <w:t>”</w:t>
      </w:r>
      <w:r w:rsidR="00BE33E5">
        <w:rPr>
          <w:rFonts w:asciiTheme="minorHAnsi" w:hAnsiTheme="minorHAnsi" w:cstheme="minorHAnsi"/>
          <w:color w:val="000000"/>
          <w:spacing w:val="3"/>
          <w:sz w:val="22"/>
          <w:szCs w:val="22"/>
        </w:rPr>
        <w:tab/>
      </w:r>
      <w:r w:rsidR="00BE33E5">
        <w:rPr>
          <w:rFonts w:asciiTheme="minorHAnsi" w:hAnsiTheme="minorHAnsi" w:cstheme="minorHAnsi"/>
          <w:color w:val="000000"/>
          <w:spacing w:val="3"/>
          <w:sz w:val="22"/>
          <w:szCs w:val="22"/>
        </w:rPr>
        <w:tab/>
      </w:r>
      <w:r w:rsidR="00BE33E5">
        <w:rPr>
          <w:rFonts w:asciiTheme="minorHAnsi" w:hAnsiTheme="minorHAnsi" w:cstheme="minorHAnsi"/>
          <w:color w:val="000000"/>
          <w:spacing w:val="3"/>
          <w:sz w:val="22"/>
          <w:szCs w:val="22"/>
        </w:rPr>
        <w:tab/>
      </w:r>
      <w:r>
        <w:rPr>
          <w:rFonts w:asciiTheme="minorHAnsi" w:hAnsiTheme="minorHAnsi" w:cstheme="minorHAnsi"/>
          <w:color w:val="000000"/>
          <w:spacing w:val="3"/>
          <w:sz w:val="22"/>
          <w:szCs w:val="22"/>
        </w:rPr>
        <w:t>(College of Policing, 2013)</w:t>
      </w:r>
    </w:p>
    <w:p w14:paraId="145079F5" w14:textId="0FEF0832" w:rsidR="00411CEF" w:rsidRDefault="00411CEF" w:rsidP="00411CEF">
      <w:pPr>
        <w:spacing w:before="240"/>
      </w:pPr>
      <w:r>
        <w:t xml:space="preserve">The British Crime Survey (BCS) carried out a survey on </w:t>
      </w:r>
      <w:r w:rsidR="00C272C0">
        <w:t>people’s</w:t>
      </w:r>
      <w:r>
        <w:t xml:space="preserve"> </w:t>
      </w:r>
      <w:r w:rsidR="002D6D03">
        <w:t>views</w:t>
      </w:r>
      <w:r>
        <w:t xml:space="preserve"> towards</w:t>
      </w:r>
      <w:r w:rsidR="00C272C0">
        <w:t xml:space="preserve"> </w:t>
      </w:r>
      <w:r>
        <w:t xml:space="preserve">Police since </w:t>
      </w:r>
      <w:r w:rsidR="00C272C0">
        <w:t>its</w:t>
      </w:r>
      <w:r>
        <w:t xml:space="preserve"> </w:t>
      </w:r>
      <w:r w:rsidR="002D6D03">
        <w:t>establishment</w:t>
      </w:r>
      <w:r>
        <w:t xml:space="preserve"> in 1982. There were several questions included from general rating of</w:t>
      </w:r>
      <w:r w:rsidR="00C272C0">
        <w:t xml:space="preserve"> </w:t>
      </w:r>
      <w:r>
        <w:t>Police to more specific questions around how Police work with others. In relation to public assessment of the Police such as whether they can be relied on and understand the local concern, the long term trend shows a significant increase between 2004/05 and 2009/10. The largest increase was people agreeing that overall, they had confidence in the Police in their area, which rose from 55 to 69% between the same years. The 2009/10 survey shows that 84% agreed that Police treat people with respect and fairly (65%), while 67% agreed that Police understand the local issues that affect the Community (</w:t>
      </w:r>
      <w:r w:rsidR="00BC0854">
        <w:t>Scribbins et al (2011)</w:t>
      </w:r>
      <w:r>
        <w:t>.</w:t>
      </w:r>
    </w:p>
    <w:p w14:paraId="6E63586F" w14:textId="66F37CED" w:rsidR="00411CEF" w:rsidRPr="005D2826" w:rsidRDefault="00411CEF" w:rsidP="00411CEF">
      <w:pPr>
        <w:spacing w:before="240" w:after="0"/>
      </w:pPr>
      <w:r>
        <w:t>According to Orr</w:t>
      </w:r>
      <w:r w:rsidR="00F87357">
        <w:t>-</w:t>
      </w:r>
      <w:r>
        <w:t>Munro</w:t>
      </w:r>
      <w:r w:rsidR="00557C23">
        <w:t xml:space="preserve"> (2023)</w:t>
      </w:r>
      <w:r>
        <w:t>, crime is only solved when the members of the community come forward to report incidents, and they only report incidents when they trust the Police. Without trust in the Police, far fewer incidents are reported, meaning that that the crime cannot be resolved. Should the Police Service include all sections of society, including under represented groups, this would help to build the trust between the community and the Police by ensuring that it has a diverse mix of employees, regardless of rank. The aim of this is to demonstrate that the Police Service is there to serve everyone, that everyone is the same and that they are there to serve the community</w:t>
      </w:r>
      <w:r w:rsidR="005E2B8D">
        <w:t>.</w:t>
      </w:r>
    </w:p>
    <w:p w14:paraId="74448F82" w14:textId="2B8B4B71" w:rsidR="00411CEF" w:rsidRDefault="00411CEF" w:rsidP="00411CEF">
      <w:pPr>
        <w:spacing w:before="240" w:after="0"/>
      </w:pPr>
      <w:r>
        <w:t xml:space="preserve">By the end of March 2022, there were 140,288 full time equivalent Police Officers in England and Wales, and the ethnicity was known for 97.2% of them. Out of those where their ethnicity was known, figures show that 91.9% were white, while 8.1% were from Asian, black, mixed, and ‘other’ minority backgrounds. The largest increase was for Asian Police Officers which increased from 1.5% to 3.1% between 2007-2020. During this time, it shows </w:t>
      </w:r>
      <w:r w:rsidR="00AA7E97">
        <w:t>w</w:t>
      </w:r>
      <w:r>
        <w:t>hite Police Officers decrease</w:t>
      </w:r>
      <w:r w:rsidR="00AA7E97">
        <w:t>d</w:t>
      </w:r>
      <w:r>
        <w:t xml:space="preserve"> from 96.1% to 92.7% which is a clear sign the Police Forces are recruiting those of a minority background. The 2021 Census shows that by area, Greater Manchester had the largest number of Asian Police Officers at 6% of their force, whereas Durham, had zero. This coincides with the Asian population in those areas and statistics show that of the population in those areas, there are 13.6% in Greater Manchester and only 1.7% in Durham (Gov.uk, 2023)</w:t>
      </w:r>
    </w:p>
    <w:p w14:paraId="054271BB" w14:textId="77777777" w:rsidR="00411CEF" w:rsidRDefault="00411CEF" w:rsidP="00411CEF"/>
    <w:p w14:paraId="00B38A4E" w14:textId="7D51279C" w:rsidR="00411CEF" w:rsidRDefault="00411CEF" w:rsidP="00411CEF">
      <w:r>
        <w:t>Research shows that ethnic minorities do not join the Police Force due to their lack of trust within the Police and the increase in racism and Police brutality. Findings of the YouGov survey (2020-21)</w:t>
      </w:r>
      <w:r w:rsidR="003969CA">
        <w:t xml:space="preserve"> </w:t>
      </w:r>
      <w:r>
        <w:t xml:space="preserve">shows that </w:t>
      </w:r>
      <w:r w:rsidR="00B1522C">
        <w:t xml:space="preserve">those </w:t>
      </w:r>
      <w:r w:rsidR="00894FDD">
        <w:t xml:space="preserve">Britons </w:t>
      </w:r>
      <w:r w:rsidR="00B1522C">
        <w:t xml:space="preserve">of </w:t>
      </w:r>
      <w:r w:rsidR="00894FDD">
        <w:t xml:space="preserve">an </w:t>
      </w:r>
      <w:r w:rsidR="00B1522C">
        <w:t xml:space="preserve">ethnic minority show a reduction in trust levels </w:t>
      </w:r>
      <w:r>
        <w:t xml:space="preserve">(from 52 – 44%) and is </w:t>
      </w:r>
      <w:r w:rsidR="003969CA">
        <w:t xml:space="preserve">even </w:t>
      </w:r>
      <w:r>
        <w:t xml:space="preserve">lower amongst Black respondents </w:t>
      </w:r>
      <w:r w:rsidR="00966621">
        <w:t xml:space="preserve">with a reduction of 5%, down to </w:t>
      </w:r>
      <w:r>
        <w:t>37%. The</w:t>
      </w:r>
      <w:r w:rsidR="001719D2">
        <w:t xml:space="preserve"> survey shows</w:t>
      </w:r>
      <w:r>
        <w:t xml:space="preserve"> </w:t>
      </w:r>
      <w:r w:rsidR="001719D2">
        <w:t>an</w:t>
      </w:r>
      <w:r>
        <w:t xml:space="preserve"> increase in </w:t>
      </w:r>
      <w:r w:rsidR="00B90F6B">
        <w:t xml:space="preserve">how Police brutality </w:t>
      </w:r>
      <w:r w:rsidR="00ED7760">
        <w:t xml:space="preserve">in the UK </w:t>
      </w:r>
      <w:r w:rsidR="00B90F6B">
        <w:t xml:space="preserve">is perceived </w:t>
      </w:r>
      <w:r w:rsidR="00ED7760">
        <w:t>by those from ethnic minority background</w:t>
      </w:r>
      <w:r w:rsidR="0059173F">
        <w:t xml:space="preserve"> </w:t>
      </w:r>
      <w:r>
        <w:t>w</w:t>
      </w:r>
      <w:r w:rsidR="0059173F">
        <w:t>ith</w:t>
      </w:r>
      <w:r>
        <w:t xml:space="preserve"> 21% now </w:t>
      </w:r>
      <w:r w:rsidR="0059173F">
        <w:t>believing</w:t>
      </w:r>
      <w:r>
        <w:t xml:space="preserve"> this to</w:t>
      </w:r>
      <w:r w:rsidR="0059173F">
        <w:t xml:space="preserve"> be</w:t>
      </w:r>
      <w:r w:rsidR="0027627D">
        <w:t xml:space="preserve"> a major problem </w:t>
      </w:r>
      <w:r>
        <w:t xml:space="preserve">in comparison </w:t>
      </w:r>
      <w:r w:rsidR="00894FDD">
        <w:t xml:space="preserve">to </w:t>
      </w:r>
      <w:r>
        <w:t xml:space="preserve">the original 14%. </w:t>
      </w:r>
      <w:r w:rsidR="00CD0EC7">
        <w:t>A</w:t>
      </w:r>
      <w:r w:rsidR="00264C99">
        <w:t xml:space="preserve"> </w:t>
      </w:r>
      <w:r w:rsidR="00CD6C58">
        <w:t>question</w:t>
      </w:r>
      <w:r w:rsidR="00264C99">
        <w:t xml:space="preserve"> </w:t>
      </w:r>
      <w:r w:rsidR="00AF6F36">
        <w:lastRenderedPageBreak/>
        <w:t>that was asked</w:t>
      </w:r>
      <w:r w:rsidR="00773337">
        <w:t>,</w:t>
      </w:r>
      <w:r w:rsidR="00AF6F36">
        <w:t xml:space="preserve"> was in relation to the treatment of Black and White people in Britain</w:t>
      </w:r>
      <w:r w:rsidR="00B227AC">
        <w:t xml:space="preserve">. Results showed that </w:t>
      </w:r>
      <w:r w:rsidR="00B10350">
        <w:t>most people of ethnic minority backgrounds think that Black people are treated less</w:t>
      </w:r>
      <w:r w:rsidR="00773337">
        <w:t xml:space="preserve"> </w:t>
      </w:r>
      <w:r>
        <w:t xml:space="preserve">fairly by both the criminal justice system (57%) and the Police (59%). </w:t>
      </w:r>
      <w:r w:rsidR="001D77F3">
        <w:t xml:space="preserve">Out of these results, only a fifth believed that Black and White people are treated fairly. </w:t>
      </w:r>
      <w:r w:rsidR="00172791">
        <w:t xml:space="preserve">The majority of </w:t>
      </w:r>
      <w:r w:rsidR="000554CD">
        <w:t xml:space="preserve">results around unfair treatment were from Black respondents </w:t>
      </w:r>
      <w:r w:rsidR="000A0FEE">
        <w:t xml:space="preserve">which showed </w:t>
      </w:r>
      <w:r>
        <w:t xml:space="preserve">3 in 4 </w:t>
      </w:r>
      <w:r w:rsidR="000A0FEE">
        <w:t>feeling</w:t>
      </w:r>
      <w:r>
        <w:t xml:space="preserve"> that the Police and the criminal justice system treat them less fairly than White people (Abraham, 2021) </w:t>
      </w:r>
    </w:p>
    <w:p w14:paraId="13E74AFC" w14:textId="77777777" w:rsidR="005029BC" w:rsidRDefault="005029BC" w:rsidP="00411CEF"/>
    <w:p w14:paraId="21B00CF2" w14:textId="655FA1B1" w:rsidR="00411CEF" w:rsidRDefault="007F1DA2" w:rsidP="00411CEF">
      <w:r>
        <w:t xml:space="preserve">Under the </w:t>
      </w:r>
      <w:r w:rsidR="002A02DF">
        <w:t>E</w:t>
      </w:r>
      <w:r>
        <w:t>quality Act 2010</w:t>
      </w:r>
      <w:r w:rsidR="00C34CFC">
        <w:t xml:space="preserve">, ‘Positive action’ is the term used </w:t>
      </w:r>
      <w:r w:rsidR="00F05715">
        <w:t xml:space="preserve">for processes that promotes </w:t>
      </w:r>
      <w:r w:rsidR="00ED1F44">
        <w:t xml:space="preserve">everybody in having the same opportunities. </w:t>
      </w:r>
      <w:r w:rsidR="00411CEF">
        <w:t xml:space="preserve">Positive action is about levelling the playing field and ensuring that everybody, regardless of background, has the same opportunities. </w:t>
      </w:r>
      <w:r w:rsidR="00174F5C">
        <w:t xml:space="preserve">Section 158 of the act ensures </w:t>
      </w:r>
      <w:r w:rsidR="000B0738">
        <w:t xml:space="preserve">that those </w:t>
      </w:r>
      <w:r w:rsidR="00671158">
        <w:t xml:space="preserve">of a protected group are assisted in </w:t>
      </w:r>
      <w:r w:rsidR="00C53203">
        <w:t xml:space="preserve">achieving a certain need, </w:t>
      </w:r>
      <w:r w:rsidR="00601B0B">
        <w:t>overcoming a disadvantage or supporting the involvement in a certain activity where it is disproportionately low.</w:t>
      </w:r>
      <w:r w:rsidR="009D1533">
        <w:t xml:space="preserve">  </w:t>
      </w:r>
      <w:r w:rsidR="00411CEF">
        <w:t>Section 159 of the Act relates to positive action in</w:t>
      </w:r>
      <w:r w:rsidR="00774DCB">
        <w:t xml:space="preserve"> relation to</w:t>
      </w:r>
      <w:r w:rsidR="00411CEF">
        <w:t xml:space="preserve"> recruitment </w:t>
      </w:r>
      <w:r w:rsidR="0029551C">
        <w:t>and</w:t>
      </w:r>
      <w:r w:rsidR="00411CEF">
        <w:t xml:space="preserve"> promotion. Providing both parties are as qualified as each other, under this Act, it allows the employer to favour someone who shares protected characteristics over someone who does not.  Positive action allows Police to have a wider pool of skills, </w:t>
      </w:r>
      <w:r w:rsidR="004C47C9">
        <w:t>increases</w:t>
      </w:r>
      <w:r w:rsidR="008830F3">
        <w:t xml:space="preserve"> the public</w:t>
      </w:r>
      <w:r w:rsidR="000D3473">
        <w:t>’</w:t>
      </w:r>
      <w:r w:rsidR="008830F3">
        <w:t>s</w:t>
      </w:r>
      <w:r w:rsidR="004C47C9">
        <w:t xml:space="preserve"> </w:t>
      </w:r>
      <w:r w:rsidR="008830F3">
        <w:t xml:space="preserve">certainty and therefore, </w:t>
      </w:r>
      <w:r w:rsidR="000C7553">
        <w:t xml:space="preserve">sees </w:t>
      </w:r>
      <w:r w:rsidR="00411CEF">
        <w:t xml:space="preserve">effective crime prevention and helps forces meet the public sector equality duty (College of Policing, 2020) </w:t>
      </w:r>
    </w:p>
    <w:p w14:paraId="554D6CDA" w14:textId="77777777" w:rsidR="003A2862" w:rsidRDefault="003A2862" w:rsidP="00411CEF"/>
    <w:p w14:paraId="14B4F0EC" w14:textId="183380A3" w:rsidR="005029BC" w:rsidRDefault="00B00F83" w:rsidP="00411CEF">
      <w:r>
        <w:t>The</w:t>
      </w:r>
      <w:r w:rsidR="00ED42AA">
        <w:t xml:space="preserve"> recent case</w:t>
      </w:r>
      <w:r>
        <w:t xml:space="preserve"> of</w:t>
      </w:r>
      <w:r w:rsidR="00ED42AA">
        <w:t xml:space="preserve"> Furlong v Chief </w:t>
      </w:r>
      <w:r w:rsidR="00A9520B">
        <w:t xml:space="preserve">Constable of Cheshire Police, </w:t>
      </w:r>
      <w:r w:rsidR="007B268B">
        <w:t>show</w:t>
      </w:r>
      <w:r w:rsidR="00CF56B6">
        <w:t>ed</w:t>
      </w:r>
      <w:r w:rsidR="007B268B">
        <w:t xml:space="preserve"> that Positive Action </w:t>
      </w:r>
      <w:r w:rsidR="00A84315">
        <w:t>isn’t always the best form of recruitment and can</w:t>
      </w:r>
      <w:r w:rsidR="00933D32">
        <w:t xml:space="preserve"> sometimes</w:t>
      </w:r>
      <w:r w:rsidR="00A84315">
        <w:t xml:space="preserve"> </w:t>
      </w:r>
      <w:r w:rsidR="005435D9">
        <w:t xml:space="preserve">include </w:t>
      </w:r>
      <w:r w:rsidR="000852C8">
        <w:t>discrimination</w:t>
      </w:r>
      <w:r w:rsidR="0049063F">
        <w:t>.</w:t>
      </w:r>
      <w:r w:rsidR="000852C8">
        <w:t xml:space="preserve"> </w:t>
      </w:r>
      <w:r w:rsidR="007F1FE4">
        <w:t xml:space="preserve">Following the three stage recruitment process, Cheshire Police used positive action as a form of deciding who was suitable for the role </w:t>
      </w:r>
      <w:r w:rsidR="00B567E7">
        <w:t xml:space="preserve">based on each </w:t>
      </w:r>
      <w:r w:rsidR="00CB7C18">
        <w:t>person passing, being of the same standard</w:t>
      </w:r>
      <w:r w:rsidR="001315DC">
        <w:t xml:space="preserve"> and giving those who had protected characteristics, preferential treatment. </w:t>
      </w:r>
      <w:r w:rsidR="00020C9F">
        <w:t xml:space="preserve">Mr Furlong </w:t>
      </w:r>
      <w:r w:rsidR="00DD4279">
        <w:t xml:space="preserve">passed </w:t>
      </w:r>
      <w:r w:rsidR="00025B96">
        <w:t>all three stages, along with a further 126 people</w:t>
      </w:r>
      <w:r>
        <w:t>,</w:t>
      </w:r>
      <w:r w:rsidR="00387E32">
        <w:t xml:space="preserve"> however, due to him being a white heterosexual male and possessing no protected characteristics, he was unsuccessful </w:t>
      </w:r>
      <w:r w:rsidR="00F45D31">
        <w:t xml:space="preserve">in the recruitment process. </w:t>
      </w:r>
      <w:r w:rsidR="003056F8">
        <w:t xml:space="preserve">During the case, it was vital that Furlong could show that he scored higher than </w:t>
      </w:r>
      <w:r w:rsidR="008218AE">
        <w:t>Black, ethnic minority, female and gay candidates.</w:t>
      </w:r>
      <w:r w:rsidR="008F7CDF">
        <w:t xml:space="preserve"> </w:t>
      </w:r>
      <w:r w:rsidR="0049063F">
        <w:t>In this case, it showed that</w:t>
      </w:r>
      <w:r w:rsidR="003B40F1">
        <w:t xml:space="preserve"> Mr</w:t>
      </w:r>
      <w:r w:rsidR="0049063F">
        <w:t xml:space="preserve"> Furlong </w:t>
      </w:r>
      <w:r w:rsidR="003B40F1">
        <w:t>had been subject to unlawful positive discrimination</w:t>
      </w:r>
      <w:r w:rsidR="00ED4D90">
        <w:t>.</w:t>
      </w:r>
      <w:r w:rsidR="008F7CDF">
        <w:t xml:space="preserve"> (TorqueLaw, </w:t>
      </w:r>
      <w:r w:rsidR="00650D07">
        <w:t>2023)</w:t>
      </w:r>
    </w:p>
    <w:p w14:paraId="17C46183" w14:textId="77777777" w:rsidR="008F7CDF" w:rsidRDefault="008F7CDF" w:rsidP="00411CEF"/>
    <w:p w14:paraId="79ED5B97" w14:textId="1BD84974" w:rsidR="00411CEF" w:rsidRDefault="00411CEF" w:rsidP="00411CEF">
      <w:r>
        <w:t>As part of the</w:t>
      </w:r>
      <w:r w:rsidR="004B56B3">
        <w:t>ir</w:t>
      </w:r>
      <w:r>
        <w:t xml:space="preserve"> diversity and inclusion</w:t>
      </w:r>
      <w:r w:rsidR="003B272B">
        <w:t xml:space="preserve"> </w:t>
      </w:r>
      <w:r w:rsidR="004B56B3">
        <w:t>policies</w:t>
      </w:r>
      <w:r>
        <w:t xml:space="preserve">, </w:t>
      </w:r>
      <w:r w:rsidR="00874E51">
        <w:t xml:space="preserve">the </w:t>
      </w:r>
      <w:r>
        <w:t xml:space="preserve">Police set out </w:t>
      </w:r>
      <w:r w:rsidR="00C81F52">
        <w:t xml:space="preserve">a number of differences </w:t>
      </w:r>
      <w:r w:rsidR="00647110">
        <w:t xml:space="preserve">in order to </w:t>
      </w:r>
      <w:r w:rsidR="00153479">
        <w:t>increase</w:t>
      </w:r>
      <w:r w:rsidR="003A497A">
        <w:t xml:space="preserve"> </w:t>
      </w:r>
      <w:r w:rsidR="00DF0E72">
        <w:t>outcomes for Black people who have</w:t>
      </w:r>
      <w:r w:rsidR="005F2649">
        <w:t xml:space="preserve"> dealings with the Police</w:t>
      </w:r>
      <w:r w:rsidR="006D526A">
        <w:t>,</w:t>
      </w:r>
      <w:r w:rsidR="005F2649">
        <w:t xml:space="preserve"> whether that be working </w:t>
      </w:r>
      <w:r w:rsidR="004B56B3">
        <w:t xml:space="preserve">for </w:t>
      </w:r>
      <w:r w:rsidR="005F2649">
        <w:t xml:space="preserve">them </w:t>
      </w:r>
      <w:r w:rsidR="007C6084">
        <w:t>or any other form</w:t>
      </w:r>
      <w:r w:rsidR="006D526A">
        <w:t>s</w:t>
      </w:r>
      <w:r w:rsidR="007C6084">
        <w:t xml:space="preserve"> of interactions. </w:t>
      </w:r>
      <w:r>
        <w:t xml:space="preserve">This is called the Police Race Action Plan. Working in </w:t>
      </w:r>
      <w:r w:rsidR="005A2B92">
        <w:t>partnership</w:t>
      </w:r>
      <w:r>
        <w:t xml:space="preserve"> with black communities and </w:t>
      </w:r>
      <w:r w:rsidR="00C152A3">
        <w:t>other agencies</w:t>
      </w:r>
      <w:r>
        <w:t>, the plan was developed jointly by the College of Policing and the National Police Chief’s Council. Their aim is to address disparities affecting black people and lower level of trust and confidence in the police amongst some black people. There are a number of actions they are looking to take which include black people and communities being treated fairly and respected, ensuring that black people and communities are properly represented, they are routinely involved in the governance of policing and they are not ‘under-protected’ and are supported as victims of crime and as vulnerable groups (College of Policing, 2022).</w:t>
      </w:r>
    </w:p>
    <w:p w14:paraId="5D8B95CB" w14:textId="77777777" w:rsidR="007C446C" w:rsidRDefault="007C446C" w:rsidP="00411CEF"/>
    <w:p w14:paraId="6873C05F" w14:textId="346FC6E7" w:rsidR="000C215B" w:rsidRPr="000C215B" w:rsidRDefault="000C215B" w:rsidP="00411CEF">
      <w:pPr>
        <w:rPr>
          <w:b/>
          <w:bCs/>
        </w:rPr>
      </w:pPr>
      <w:r w:rsidRPr="000C215B">
        <w:rPr>
          <w:b/>
          <w:bCs/>
        </w:rPr>
        <w:t xml:space="preserve">Word count </w:t>
      </w:r>
      <w:r>
        <w:rPr>
          <w:b/>
          <w:bCs/>
        </w:rPr>
        <w:t>–</w:t>
      </w:r>
      <w:r w:rsidRPr="000C215B">
        <w:rPr>
          <w:b/>
          <w:bCs/>
        </w:rPr>
        <w:t xml:space="preserve"> </w:t>
      </w:r>
      <w:r w:rsidR="005447C6">
        <w:rPr>
          <w:b/>
          <w:bCs/>
        </w:rPr>
        <w:t>1</w:t>
      </w:r>
      <w:r w:rsidR="00C41BE9">
        <w:rPr>
          <w:b/>
          <w:bCs/>
        </w:rPr>
        <w:t>099</w:t>
      </w:r>
    </w:p>
    <w:sdt>
      <w:sdtPr>
        <w:rPr>
          <w:rFonts w:asciiTheme="minorHAnsi" w:eastAsiaTheme="minorHAnsi" w:hAnsiTheme="minorHAnsi" w:cstheme="minorBidi"/>
          <w:color w:val="auto"/>
          <w:sz w:val="22"/>
          <w:szCs w:val="22"/>
          <w:lang w:val="en-GB"/>
        </w:rPr>
        <w:id w:val="-111590788"/>
        <w:docPartObj>
          <w:docPartGallery w:val="Bibliographies"/>
          <w:docPartUnique/>
        </w:docPartObj>
      </w:sdtPr>
      <w:sdtContent>
        <w:p w14:paraId="72B92017" w14:textId="6FDC9782" w:rsidR="001C57A9" w:rsidRDefault="001C57A9">
          <w:pPr>
            <w:pStyle w:val="Heading1"/>
          </w:pPr>
          <w:r>
            <w:t>Bibliography</w:t>
          </w:r>
        </w:p>
        <w:p w14:paraId="7FD3166A" w14:textId="77777777" w:rsidR="004769FB" w:rsidRPr="004769FB" w:rsidRDefault="004769FB" w:rsidP="004769FB">
          <w:pPr>
            <w:rPr>
              <w:lang w:val="en-US"/>
            </w:rPr>
          </w:pPr>
        </w:p>
        <w:p w14:paraId="28D2902C" w14:textId="77777777" w:rsidR="004769FB" w:rsidRPr="00153769" w:rsidRDefault="004769FB" w:rsidP="004769FB">
          <w:pPr>
            <w:spacing w:after="0"/>
          </w:pPr>
          <w:r>
            <w:t>Abraham, T</w:t>
          </w:r>
          <w:r w:rsidRPr="00153769">
            <w:t xml:space="preserve"> (2021) </w:t>
          </w:r>
          <w:r w:rsidRPr="00153769">
            <w:rPr>
              <w:i/>
              <w:iCs/>
            </w:rPr>
            <w:t>Trust in the Police has fallen amongst ethnic minority Britons</w:t>
          </w:r>
        </w:p>
        <w:p w14:paraId="30F1A521" w14:textId="77777777" w:rsidR="004769FB" w:rsidRPr="00F3266F" w:rsidRDefault="004769FB" w:rsidP="004769FB">
          <w:pPr>
            <w:spacing w:after="0"/>
          </w:pPr>
          <w:r>
            <w:t xml:space="preserve">Available at: </w:t>
          </w:r>
          <w:hyperlink r:id="rId36" w:history="1">
            <w:r w:rsidRPr="006268AC">
              <w:rPr>
                <w:rStyle w:val="Hyperlink"/>
              </w:rPr>
              <w:t>https://yougov.co.uk/topics/politics/articles-reports/2021/12/15/trust-police-has-fallen-among</w:t>
            </w:r>
            <w:r w:rsidRPr="006268AC">
              <w:rPr>
                <w:rStyle w:val="Hyperlink"/>
              </w:rPr>
              <w:t>s</w:t>
            </w:r>
            <w:r w:rsidRPr="006268AC">
              <w:rPr>
                <w:rStyle w:val="Hyperlink"/>
              </w:rPr>
              <w:t>t-ethnic-minority-br</w:t>
            </w:r>
          </w:hyperlink>
          <w:r>
            <w:t xml:space="preserve"> (Accessed: 17</w:t>
          </w:r>
          <w:r w:rsidRPr="007A2810">
            <w:rPr>
              <w:vertAlign w:val="superscript"/>
            </w:rPr>
            <w:t>th</w:t>
          </w:r>
          <w:r>
            <w:t xml:space="preserve"> July 2023)</w:t>
          </w:r>
        </w:p>
        <w:p w14:paraId="7676DF3D" w14:textId="3C8104AE" w:rsidR="001A0219" w:rsidRPr="001A0219" w:rsidRDefault="001A0219" w:rsidP="001A0219">
          <w:pPr>
            <w:rPr>
              <w:lang w:val="en-US"/>
            </w:rPr>
          </w:pPr>
        </w:p>
        <w:p w14:paraId="3B5A1A7E" w14:textId="77777777" w:rsidR="001A0219" w:rsidRPr="00EF7C89" w:rsidRDefault="001A0219" w:rsidP="001A0219">
          <w:pPr>
            <w:spacing w:after="0"/>
          </w:pPr>
          <w:r w:rsidRPr="00EF7C89">
            <w:t xml:space="preserve">All Police Jobs (No date) </w:t>
          </w:r>
          <w:r w:rsidRPr="00EF7C89">
            <w:rPr>
              <w:i/>
              <w:iCs/>
            </w:rPr>
            <w:t>Why it is important we have a diverse Police Service</w:t>
          </w:r>
        </w:p>
        <w:p w14:paraId="0AB72F0A" w14:textId="77777777" w:rsidR="001A0219" w:rsidRDefault="001A0219" w:rsidP="001A0219">
          <w:pPr>
            <w:spacing w:after="0"/>
          </w:pPr>
          <w:r>
            <w:t xml:space="preserve">Available at: </w:t>
          </w:r>
          <w:hyperlink r:id="rId37" w:history="1">
            <w:r w:rsidRPr="006268AC">
              <w:rPr>
                <w:rStyle w:val="Hyperlink"/>
              </w:rPr>
              <w:t>https://allpolicejobs.co.uk/blog/why-it-is-imp</w:t>
            </w:r>
            <w:r w:rsidRPr="006268AC">
              <w:rPr>
                <w:rStyle w:val="Hyperlink"/>
              </w:rPr>
              <w:t>o</w:t>
            </w:r>
            <w:r w:rsidRPr="006268AC">
              <w:rPr>
                <w:rStyle w:val="Hyperlink"/>
              </w:rPr>
              <w:t>rtant-we-have-a-diverse-police-service</w:t>
            </w:r>
          </w:hyperlink>
          <w:r>
            <w:t xml:space="preserve"> (Accessed: 17</w:t>
          </w:r>
          <w:r w:rsidRPr="007E3284">
            <w:rPr>
              <w:vertAlign w:val="superscript"/>
            </w:rPr>
            <w:t>th</w:t>
          </w:r>
          <w:r>
            <w:t xml:space="preserve"> July 2023)</w:t>
          </w:r>
        </w:p>
        <w:p w14:paraId="47B433D3" w14:textId="77777777" w:rsidR="001A0219" w:rsidRDefault="001A0219" w:rsidP="001A0219">
          <w:pPr>
            <w:spacing w:after="0"/>
          </w:pPr>
        </w:p>
        <w:p w14:paraId="5E655B59" w14:textId="77777777" w:rsidR="001A0219" w:rsidRDefault="001A0219" w:rsidP="001A0219">
          <w:pPr>
            <w:spacing w:after="0"/>
          </w:pPr>
        </w:p>
        <w:p w14:paraId="3A97D18A" w14:textId="71BDC46F" w:rsidR="001C57A9" w:rsidRPr="00BB04DF" w:rsidRDefault="00933F20" w:rsidP="001C57A9">
          <w:pPr>
            <w:spacing w:after="0"/>
          </w:pPr>
          <w:r w:rsidRPr="00BB04DF">
            <w:t>College of Policing (</w:t>
          </w:r>
          <w:r w:rsidR="00BB04DF" w:rsidRPr="00BB04DF">
            <w:t xml:space="preserve">2013) </w:t>
          </w:r>
          <w:r w:rsidR="001C57A9" w:rsidRPr="00BB04DF">
            <w:rPr>
              <w:i/>
              <w:iCs/>
            </w:rPr>
            <w:t xml:space="preserve">Engagement </w:t>
          </w:r>
        </w:p>
        <w:p w14:paraId="741E5AD1" w14:textId="77C4AF50" w:rsidR="001C57A9" w:rsidRDefault="001C57A9" w:rsidP="001C57A9">
          <w:pPr>
            <w:spacing w:after="0"/>
          </w:pPr>
          <w:r>
            <w:t xml:space="preserve">Available at: </w:t>
          </w:r>
          <w:hyperlink r:id="rId38" w:history="1">
            <w:r w:rsidR="00BB04DF" w:rsidRPr="006268AC">
              <w:rPr>
                <w:rStyle w:val="Hyperlink"/>
              </w:rPr>
              <w:t>https://www.college.police.uk/app/engagement-and-communication/engagement</w:t>
            </w:r>
          </w:hyperlink>
          <w:r w:rsidR="00BB04DF">
            <w:t xml:space="preserve"> </w:t>
          </w:r>
          <w:r>
            <w:t>(Accessed: 14</w:t>
          </w:r>
          <w:r w:rsidRPr="005D5EB9">
            <w:rPr>
              <w:vertAlign w:val="superscript"/>
            </w:rPr>
            <w:t>th</w:t>
          </w:r>
          <w:r>
            <w:t xml:space="preserve"> July 2023)</w:t>
          </w:r>
        </w:p>
        <w:p w14:paraId="4B8F0B05" w14:textId="77777777" w:rsidR="001C57A9" w:rsidRDefault="001C57A9" w:rsidP="001C57A9">
          <w:pPr>
            <w:spacing w:after="0"/>
          </w:pPr>
        </w:p>
        <w:p w14:paraId="2DCDA8E8" w14:textId="77777777" w:rsidR="001A0219" w:rsidRDefault="001A0219" w:rsidP="001C57A9">
          <w:pPr>
            <w:spacing w:after="0"/>
          </w:pPr>
        </w:p>
        <w:p w14:paraId="108CE649" w14:textId="77777777" w:rsidR="001A0219" w:rsidRPr="00A74A24" w:rsidRDefault="001A0219" w:rsidP="001A0219">
          <w:pPr>
            <w:spacing w:after="0"/>
          </w:pPr>
          <w:r w:rsidRPr="00A74A24">
            <w:t xml:space="preserve">College Of Policing (2020) </w:t>
          </w:r>
          <w:r w:rsidRPr="00A74A24">
            <w:rPr>
              <w:i/>
              <w:iCs/>
            </w:rPr>
            <w:t>Positive Action</w:t>
          </w:r>
          <w:r w:rsidRPr="00A74A24">
            <w:t xml:space="preserve"> </w:t>
          </w:r>
        </w:p>
        <w:p w14:paraId="086B29E8" w14:textId="77777777" w:rsidR="001A0219" w:rsidRDefault="001A0219" w:rsidP="001A0219">
          <w:pPr>
            <w:spacing w:after="0"/>
          </w:pPr>
          <w:r>
            <w:t xml:space="preserve">Available at: </w:t>
          </w:r>
          <w:hyperlink r:id="rId39" w:history="1">
            <w:r w:rsidRPr="006268AC">
              <w:rPr>
                <w:rStyle w:val="Hyperlink"/>
              </w:rPr>
              <w:t>https://assets.college.police.uk/s3fs-public/College-of-Policing-Positive-Action-Guidance.pdf</w:t>
            </w:r>
          </w:hyperlink>
          <w:r>
            <w:t xml:space="preserve"> (Accessed: 17</w:t>
          </w:r>
          <w:r w:rsidRPr="006A42A7">
            <w:rPr>
              <w:vertAlign w:val="superscript"/>
            </w:rPr>
            <w:t>th</w:t>
          </w:r>
          <w:r>
            <w:t xml:space="preserve"> July 2023) </w:t>
          </w:r>
        </w:p>
        <w:p w14:paraId="4B11C45F" w14:textId="77777777" w:rsidR="001A0219" w:rsidRDefault="001A0219" w:rsidP="001A0219">
          <w:pPr>
            <w:spacing w:after="0"/>
          </w:pPr>
        </w:p>
        <w:p w14:paraId="2F9ACD36" w14:textId="77777777" w:rsidR="001A0219" w:rsidRDefault="001A0219" w:rsidP="001A0219">
          <w:pPr>
            <w:spacing w:after="0"/>
          </w:pPr>
        </w:p>
        <w:p w14:paraId="605681BD" w14:textId="77777777" w:rsidR="001A0219" w:rsidRPr="00427C2E" w:rsidRDefault="001A0219" w:rsidP="001A0219">
          <w:pPr>
            <w:spacing w:after="0"/>
          </w:pPr>
          <w:r w:rsidRPr="00427C2E">
            <w:t xml:space="preserve">GOV.UK (2023) </w:t>
          </w:r>
          <w:r w:rsidRPr="00427C2E">
            <w:rPr>
              <w:i/>
              <w:iCs/>
            </w:rPr>
            <w:t>Police Workforce</w:t>
          </w:r>
          <w:r w:rsidRPr="00427C2E">
            <w:t xml:space="preserve"> </w:t>
          </w:r>
        </w:p>
        <w:p w14:paraId="71BC1662" w14:textId="77777777" w:rsidR="001A0219" w:rsidRDefault="001A0219" w:rsidP="001A0219">
          <w:pPr>
            <w:spacing w:after="0"/>
          </w:pPr>
          <w:r>
            <w:t xml:space="preserve">Available at:  </w:t>
          </w:r>
          <w:hyperlink r:id="rId40" w:anchor="title" w:history="1">
            <w:r w:rsidRPr="006268AC">
              <w:rPr>
                <w:rStyle w:val="Hyperlink"/>
              </w:rPr>
              <w:t>https://www.ethnicity-facts-figures.service.gov.uk/workforce-and-business/workforce-diversity/police-workforce/latest#title</w:t>
            </w:r>
          </w:hyperlink>
          <w:r>
            <w:t xml:space="preserve"> (Accessed: 17</w:t>
          </w:r>
          <w:r w:rsidRPr="00E37272">
            <w:rPr>
              <w:vertAlign w:val="superscript"/>
            </w:rPr>
            <w:t>th</w:t>
          </w:r>
          <w:r>
            <w:t xml:space="preserve"> July 2023)</w:t>
          </w:r>
        </w:p>
        <w:p w14:paraId="7812A1C9" w14:textId="77777777" w:rsidR="001A0219" w:rsidRDefault="001A0219" w:rsidP="001A0219">
          <w:pPr>
            <w:spacing w:after="0"/>
          </w:pPr>
        </w:p>
        <w:p w14:paraId="299AA53B" w14:textId="77777777" w:rsidR="001A0219" w:rsidRDefault="001A0219" w:rsidP="001A0219">
          <w:pPr>
            <w:spacing w:after="0"/>
          </w:pPr>
        </w:p>
        <w:p w14:paraId="49A6ABD6" w14:textId="125CDCA4" w:rsidR="001C57A9" w:rsidRPr="004E73E6" w:rsidRDefault="009C4D8C" w:rsidP="001C57A9">
          <w:pPr>
            <w:spacing w:after="0"/>
            <w:rPr>
              <w:i/>
              <w:iCs/>
            </w:rPr>
          </w:pPr>
          <w:r w:rsidRPr="004E73E6">
            <w:t xml:space="preserve">Home Office (2010) </w:t>
          </w:r>
          <w:r w:rsidR="001C57A9" w:rsidRPr="004E73E6">
            <w:rPr>
              <w:i/>
              <w:iCs/>
            </w:rPr>
            <w:t>Public Perceptions of the Polic</w:t>
          </w:r>
          <w:r w:rsidRPr="004E73E6">
            <w:rPr>
              <w:i/>
              <w:iCs/>
            </w:rPr>
            <w:t xml:space="preserve">ing, engagement with the Police and </w:t>
          </w:r>
          <w:r w:rsidR="004E73E6" w:rsidRPr="004E73E6">
            <w:rPr>
              <w:i/>
              <w:iCs/>
            </w:rPr>
            <w:t xml:space="preserve">Victimisation </w:t>
          </w:r>
        </w:p>
        <w:p w14:paraId="1C1854CB" w14:textId="38F8644F" w:rsidR="001C57A9" w:rsidRDefault="001C57A9" w:rsidP="001C57A9">
          <w:pPr>
            <w:spacing w:after="0"/>
          </w:pPr>
          <w:r>
            <w:t xml:space="preserve">Available at: </w:t>
          </w:r>
          <w:hyperlink r:id="rId41" w:history="1">
            <w:r w:rsidR="004E73E6" w:rsidRPr="006268AC">
              <w:rPr>
                <w:rStyle w:val="Hyperlink"/>
              </w:rPr>
              <w:t>https://assets.publishing.service.gov.uk/government/uploads/system/uploads/attachment_data/file/115729/hosb1910.pdf</w:t>
            </w:r>
          </w:hyperlink>
          <w:r w:rsidR="004E73E6">
            <w:t xml:space="preserve"> </w:t>
          </w:r>
          <w:r>
            <w:t>(Accessed: 14</w:t>
          </w:r>
          <w:r w:rsidRPr="004956F5">
            <w:rPr>
              <w:vertAlign w:val="superscript"/>
            </w:rPr>
            <w:t>th</w:t>
          </w:r>
          <w:r>
            <w:t xml:space="preserve"> July 2023)</w:t>
          </w:r>
        </w:p>
        <w:p w14:paraId="6C79AACA" w14:textId="77777777" w:rsidR="001C57A9" w:rsidRDefault="001C57A9" w:rsidP="001C57A9">
          <w:pPr>
            <w:spacing w:after="0"/>
          </w:pPr>
        </w:p>
        <w:p w14:paraId="489288EC" w14:textId="77777777" w:rsidR="001C57A9" w:rsidRDefault="001C57A9" w:rsidP="001C57A9">
          <w:pPr>
            <w:spacing w:after="0"/>
          </w:pPr>
        </w:p>
        <w:p w14:paraId="389BA8B7" w14:textId="21BC6A71" w:rsidR="001C57A9" w:rsidRPr="00C75715" w:rsidRDefault="00C75715" w:rsidP="001C57A9">
          <w:pPr>
            <w:spacing w:after="0"/>
          </w:pPr>
          <w:r w:rsidRPr="00C75715">
            <w:t xml:space="preserve">NPCC (2020) </w:t>
          </w:r>
          <w:r w:rsidR="001C57A9" w:rsidRPr="00C75715">
            <w:rPr>
              <w:i/>
              <w:iCs/>
            </w:rPr>
            <w:t>Police Race Action Plan</w:t>
          </w:r>
        </w:p>
        <w:p w14:paraId="280FD4F4" w14:textId="44489AFA" w:rsidR="001C57A9" w:rsidRDefault="001C57A9" w:rsidP="001C57A9">
          <w:pPr>
            <w:spacing w:after="0"/>
          </w:pPr>
          <w:r>
            <w:t xml:space="preserve">Available at: </w:t>
          </w:r>
          <w:hyperlink r:id="rId42" w:history="1">
            <w:r w:rsidR="00153769" w:rsidRPr="006268AC">
              <w:rPr>
                <w:rStyle w:val="Hyperlink"/>
              </w:rPr>
              <w:t>https://assets.college.police.uk/s3fs-public/Police-Race-Action-Plan.pdf</w:t>
            </w:r>
          </w:hyperlink>
          <w:r w:rsidR="00153769">
            <w:t xml:space="preserve"> </w:t>
          </w:r>
          <w:r>
            <w:t>(Accessed: 19</w:t>
          </w:r>
          <w:r w:rsidRPr="00C35080">
            <w:rPr>
              <w:vertAlign w:val="superscript"/>
            </w:rPr>
            <w:t>th</w:t>
          </w:r>
          <w:r>
            <w:t xml:space="preserve"> July 2023)</w:t>
          </w:r>
        </w:p>
        <w:p w14:paraId="1DE27AA4" w14:textId="77777777" w:rsidR="00D11377" w:rsidRDefault="00D11377" w:rsidP="001C57A9">
          <w:pPr>
            <w:spacing w:after="0"/>
          </w:pPr>
        </w:p>
        <w:p w14:paraId="4A0BB706" w14:textId="0FFE408D" w:rsidR="005E2B8D" w:rsidRDefault="005E2B8D" w:rsidP="001C57A9">
          <w:pPr>
            <w:spacing w:after="0"/>
          </w:pPr>
          <w:r>
            <w:t>Orr-Munro, T. (2023)</w:t>
          </w:r>
          <w:r w:rsidR="005F008C" w:rsidRPr="005F008C">
            <w:t xml:space="preserve"> </w:t>
          </w:r>
          <w:r w:rsidR="005F008C" w:rsidRPr="005F008C">
            <w:rPr>
              <w:i/>
              <w:iCs/>
            </w:rPr>
            <w:t>Leadership: Superintendents are key to developing leaders from under-represented groups</w:t>
          </w:r>
          <w:r w:rsidRPr="005F008C">
            <w:rPr>
              <w:i/>
              <w:iCs/>
            </w:rPr>
            <w:t xml:space="preserve"> </w:t>
          </w:r>
          <w:r w:rsidR="00537269">
            <w:t>A</w:t>
          </w:r>
          <w:r w:rsidR="005F008C">
            <w:t>vail</w:t>
          </w:r>
          <w:r w:rsidR="009E02D6">
            <w:t>able at:</w:t>
          </w:r>
          <w:r w:rsidR="00537269" w:rsidRPr="00537269">
            <w:t>https://www.policesupers.com/news/developing-leaders-from-under-represented-groups</w:t>
          </w:r>
          <w:r w:rsidR="009E02D6">
            <w:t>. Accessed 14</w:t>
          </w:r>
          <w:r w:rsidR="009E02D6" w:rsidRPr="009E02D6">
            <w:rPr>
              <w:vertAlign w:val="superscript"/>
            </w:rPr>
            <w:t>th</w:t>
          </w:r>
          <w:r w:rsidR="009E02D6">
            <w:t xml:space="preserve"> July 2023)</w:t>
          </w:r>
        </w:p>
        <w:p w14:paraId="3AD4C7B5" w14:textId="77777777" w:rsidR="009E02D6" w:rsidRDefault="009E02D6" w:rsidP="001C57A9">
          <w:pPr>
            <w:spacing w:after="0"/>
          </w:pPr>
        </w:p>
        <w:p w14:paraId="76190F6D" w14:textId="70F68911" w:rsidR="001A0219" w:rsidRDefault="00D11377" w:rsidP="001C57A9">
          <w:pPr>
            <w:spacing w:after="0"/>
          </w:pPr>
          <w:r w:rsidRPr="00D11377">
            <w:t xml:space="preserve">Scribbins, M (Ed.), Flatley, J. (Ed.), Parfrement-Hopkins, J  and Hall, P. (2010) </w:t>
          </w:r>
          <w:r w:rsidRPr="00D11377">
            <w:rPr>
              <w:i/>
              <w:iCs/>
            </w:rPr>
            <w:t>Public perceptions of policing, engagement with the police and victimisation: Findings from the 2009/10 British Crime Survey: Supplementary Volume 1 to Crime in England and Wales 2009/10</w:t>
          </w:r>
          <w:r w:rsidRPr="00D11377">
            <w:t xml:space="preserve">  Available at: https://assets.publishing.service.gov.uk/government/uploads/system/uploads/attachment_data/file/115729/hosb1910.pdf (Accessed 14 July 2023).</w:t>
          </w:r>
        </w:p>
        <w:p w14:paraId="18A6C9B2" w14:textId="77777777" w:rsidR="001A0219" w:rsidRDefault="001A0219" w:rsidP="001C57A9">
          <w:pPr>
            <w:spacing w:after="0"/>
          </w:pPr>
        </w:p>
        <w:p w14:paraId="1B491DD9" w14:textId="77777777" w:rsidR="001A0219" w:rsidRDefault="001A0219" w:rsidP="001A0219">
          <w:pPr>
            <w:spacing w:after="0"/>
            <w:rPr>
              <w:i/>
              <w:iCs/>
            </w:rPr>
          </w:pPr>
          <w:r>
            <w:lastRenderedPageBreak/>
            <w:t xml:space="preserve">TORQUELAW (2023) </w:t>
          </w:r>
          <w:r>
            <w:rPr>
              <w:i/>
              <w:iCs/>
            </w:rPr>
            <w:t>A negative reaction to positive action</w:t>
          </w:r>
        </w:p>
        <w:p w14:paraId="5F0ACC78" w14:textId="77777777" w:rsidR="001A0219" w:rsidRDefault="001A0219" w:rsidP="001A0219">
          <w:pPr>
            <w:spacing w:after="0"/>
          </w:pPr>
          <w:r>
            <w:t xml:space="preserve">Available at: </w:t>
          </w:r>
          <w:hyperlink r:id="rId43" w:history="1">
            <w:r w:rsidRPr="006268AC">
              <w:rPr>
                <w:rStyle w:val="Hyperlink"/>
              </w:rPr>
              <w:t>https://torquelaw.co.uk/a-negative-reaction-to-positive-action/</w:t>
            </w:r>
          </w:hyperlink>
          <w:r>
            <w:t xml:space="preserve"> (Accessed: 31</w:t>
          </w:r>
          <w:r w:rsidRPr="00933F20">
            <w:rPr>
              <w:vertAlign w:val="superscript"/>
            </w:rPr>
            <w:t>st</w:t>
          </w:r>
          <w:r>
            <w:t xml:space="preserve"> August 2023)</w:t>
          </w:r>
        </w:p>
        <w:p w14:paraId="02696A36" w14:textId="77777777" w:rsidR="001C57A9" w:rsidRDefault="001C57A9" w:rsidP="001C57A9">
          <w:pPr>
            <w:spacing w:after="0"/>
          </w:pPr>
        </w:p>
        <w:p w14:paraId="0C9265A5" w14:textId="412521A0" w:rsidR="005447C6" w:rsidRDefault="00000000"/>
      </w:sdtContent>
    </w:sdt>
    <w:p w14:paraId="7B54B53A" w14:textId="77777777" w:rsidR="00411CEF" w:rsidRDefault="00411CEF"/>
    <w:sectPr w:rsidR="00411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2C3F4" w14:textId="77777777" w:rsidR="00B90433" w:rsidRDefault="00B90433" w:rsidP="002839B9">
      <w:pPr>
        <w:spacing w:after="0" w:line="240" w:lineRule="auto"/>
      </w:pPr>
      <w:r>
        <w:separator/>
      </w:r>
    </w:p>
  </w:endnote>
  <w:endnote w:type="continuationSeparator" w:id="0">
    <w:p w14:paraId="2CD81422" w14:textId="77777777" w:rsidR="00B90433" w:rsidRDefault="00B90433" w:rsidP="00283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9D126" w14:textId="77777777" w:rsidR="00B90433" w:rsidRDefault="00B90433" w:rsidP="002839B9">
      <w:pPr>
        <w:spacing w:after="0" w:line="240" w:lineRule="auto"/>
      </w:pPr>
      <w:r>
        <w:separator/>
      </w:r>
    </w:p>
  </w:footnote>
  <w:footnote w:type="continuationSeparator" w:id="0">
    <w:p w14:paraId="00EDCA79" w14:textId="77777777" w:rsidR="00B90433" w:rsidRDefault="00B90433" w:rsidP="00283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7A7"/>
    <w:rsid w:val="000059DC"/>
    <w:rsid w:val="00005E2E"/>
    <w:rsid w:val="00007173"/>
    <w:rsid w:val="00007D2D"/>
    <w:rsid w:val="00015AF7"/>
    <w:rsid w:val="000162A7"/>
    <w:rsid w:val="0002018D"/>
    <w:rsid w:val="00020C9F"/>
    <w:rsid w:val="00023AE8"/>
    <w:rsid w:val="0002530F"/>
    <w:rsid w:val="00025B96"/>
    <w:rsid w:val="00031227"/>
    <w:rsid w:val="000336B8"/>
    <w:rsid w:val="00034762"/>
    <w:rsid w:val="00041949"/>
    <w:rsid w:val="00047550"/>
    <w:rsid w:val="00047F50"/>
    <w:rsid w:val="000554CD"/>
    <w:rsid w:val="00055D5D"/>
    <w:rsid w:val="00056370"/>
    <w:rsid w:val="00072E05"/>
    <w:rsid w:val="00074275"/>
    <w:rsid w:val="00074BF3"/>
    <w:rsid w:val="000758FE"/>
    <w:rsid w:val="000779FA"/>
    <w:rsid w:val="00080615"/>
    <w:rsid w:val="000817F9"/>
    <w:rsid w:val="00083ABD"/>
    <w:rsid w:val="000845D2"/>
    <w:rsid w:val="000852C8"/>
    <w:rsid w:val="00086A03"/>
    <w:rsid w:val="00086FCD"/>
    <w:rsid w:val="0009152E"/>
    <w:rsid w:val="00091BE6"/>
    <w:rsid w:val="00093BC7"/>
    <w:rsid w:val="000944FA"/>
    <w:rsid w:val="000A04F8"/>
    <w:rsid w:val="000A0FEE"/>
    <w:rsid w:val="000A1F0C"/>
    <w:rsid w:val="000A4E1C"/>
    <w:rsid w:val="000A608F"/>
    <w:rsid w:val="000B0738"/>
    <w:rsid w:val="000B1DCE"/>
    <w:rsid w:val="000B1FF6"/>
    <w:rsid w:val="000B3581"/>
    <w:rsid w:val="000B435B"/>
    <w:rsid w:val="000B4CEB"/>
    <w:rsid w:val="000B5257"/>
    <w:rsid w:val="000B7C42"/>
    <w:rsid w:val="000C1380"/>
    <w:rsid w:val="000C17CF"/>
    <w:rsid w:val="000C215B"/>
    <w:rsid w:val="000C3F05"/>
    <w:rsid w:val="000C559D"/>
    <w:rsid w:val="000C7553"/>
    <w:rsid w:val="000C7F76"/>
    <w:rsid w:val="000D2AD2"/>
    <w:rsid w:val="000D3232"/>
    <w:rsid w:val="000D3473"/>
    <w:rsid w:val="000E5F0F"/>
    <w:rsid w:val="000F1054"/>
    <w:rsid w:val="000F35C6"/>
    <w:rsid w:val="0010162F"/>
    <w:rsid w:val="00101C80"/>
    <w:rsid w:val="0010238A"/>
    <w:rsid w:val="001044D9"/>
    <w:rsid w:val="001101B5"/>
    <w:rsid w:val="00113B14"/>
    <w:rsid w:val="00120EE6"/>
    <w:rsid w:val="00121AA8"/>
    <w:rsid w:val="00125CE7"/>
    <w:rsid w:val="001315DC"/>
    <w:rsid w:val="0013201B"/>
    <w:rsid w:val="001339BA"/>
    <w:rsid w:val="001372C9"/>
    <w:rsid w:val="00140BEB"/>
    <w:rsid w:val="001435B8"/>
    <w:rsid w:val="00145D3E"/>
    <w:rsid w:val="0014650D"/>
    <w:rsid w:val="00151291"/>
    <w:rsid w:val="00153479"/>
    <w:rsid w:val="00153769"/>
    <w:rsid w:val="0015496C"/>
    <w:rsid w:val="00157BDF"/>
    <w:rsid w:val="00157E32"/>
    <w:rsid w:val="00161818"/>
    <w:rsid w:val="00170A7E"/>
    <w:rsid w:val="001719D2"/>
    <w:rsid w:val="00172541"/>
    <w:rsid w:val="00172791"/>
    <w:rsid w:val="00174A24"/>
    <w:rsid w:val="00174F5C"/>
    <w:rsid w:val="001757E4"/>
    <w:rsid w:val="001773AA"/>
    <w:rsid w:val="00182760"/>
    <w:rsid w:val="00184A92"/>
    <w:rsid w:val="001853DC"/>
    <w:rsid w:val="0018673D"/>
    <w:rsid w:val="00186D42"/>
    <w:rsid w:val="00187324"/>
    <w:rsid w:val="00190FB8"/>
    <w:rsid w:val="001976D4"/>
    <w:rsid w:val="00197701"/>
    <w:rsid w:val="001A0219"/>
    <w:rsid w:val="001A021F"/>
    <w:rsid w:val="001A7325"/>
    <w:rsid w:val="001B11A7"/>
    <w:rsid w:val="001B4B2F"/>
    <w:rsid w:val="001B552D"/>
    <w:rsid w:val="001C04C2"/>
    <w:rsid w:val="001C3956"/>
    <w:rsid w:val="001C4FD8"/>
    <w:rsid w:val="001C57A9"/>
    <w:rsid w:val="001C6570"/>
    <w:rsid w:val="001C7E3B"/>
    <w:rsid w:val="001D2803"/>
    <w:rsid w:val="001D6E3B"/>
    <w:rsid w:val="001D7112"/>
    <w:rsid w:val="001D77F3"/>
    <w:rsid w:val="001D7920"/>
    <w:rsid w:val="001E053E"/>
    <w:rsid w:val="001E3D27"/>
    <w:rsid w:val="00203065"/>
    <w:rsid w:val="0020670F"/>
    <w:rsid w:val="00211A6F"/>
    <w:rsid w:val="00211B95"/>
    <w:rsid w:val="00212B02"/>
    <w:rsid w:val="00212EB9"/>
    <w:rsid w:val="0021362E"/>
    <w:rsid w:val="00214E92"/>
    <w:rsid w:val="0021711E"/>
    <w:rsid w:val="002172AB"/>
    <w:rsid w:val="00217897"/>
    <w:rsid w:val="00224E2D"/>
    <w:rsid w:val="002312BD"/>
    <w:rsid w:val="00240E99"/>
    <w:rsid w:val="00245948"/>
    <w:rsid w:val="00260470"/>
    <w:rsid w:val="00262D8B"/>
    <w:rsid w:val="00263023"/>
    <w:rsid w:val="00264C99"/>
    <w:rsid w:val="0027115C"/>
    <w:rsid w:val="0027627D"/>
    <w:rsid w:val="00280F71"/>
    <w:rsid w:val="002839B9"/>
    <w:rsid w:val="00290311"/>
    <w:rsid w:val="00290476"/>
    <w:rsid w:val="00291AD1"/>
    <w:rsid w:val="0029551C"/>
    <w:rsid w:val="002A02DF"/>
    <w:rsid w:val="002A10C5"/>
    <w:rsid w:val="002A7D3A"/>
    <w:rsid w:val="002A7F96"/>
    <w:rsid w:val="002B22ED"/>
    <w:rsid w:val="002C0B11"/>
    <w:rsid w:val="002C48BE"/>
    <w:rsid w:val="002C4E7C"/>
    <w:rsid w:val="002D4366"/>
    <w:rsid w:val="002D6D03"/>
    <w:rsid w:val="002D7E91"/>
    <w:rsid w:val="002E2FF9"/>
    <w:rsid w:val="002E3CEC"/>
    <w:rsid w:val="002E7BEC"/>
    <w:rsid w:val="002F4187"/>
    <w:rsid w:val="002F506D"/>
    <w:rsid w:val="0030084E"/>
    <w:rsid w:val="00301EA6"/>
    <w:rsid w:val="003056F8"/>
    <w:rsid w:val="0031146B"/>
    <w:rsid w:val="00312890"/>
    <w:rsid w:val="00313A39"/>
    <w:rsid w:val="00313B23"/>
    <w:rsid w:val="0031657B"/>
    <w:rsid w:val="00316BC7"/>
    <w:rsid w:val="0032685B"/>
    <w:rsid w:val="00327270"/>
    <w:rsid w:val="00327CC7"/>
    <w:rsid w:val="00330C9C"/>
    <w:rsid w:val="003322BE"/>
    <w:rsid w:val="00335A94"/>
    <w:rsid w:val="003363EE"/>
    <w:rsid w:val="00336F1E"/>
    <w:rsid w:val="003373BE"/>
    <w:rsid w:val="00342541"/>
    <w:rsid w:val="003457E7"/>
    <w:rsid w:val="00350E26"/>
    <w:rsid w:val="003540CA"/>
    <w:rsid w:val="00360996"/>
    <w:rsid w:val="003609D3"/>
    <w:rsid w:val="00361EE4"/>
    <w:rsid w:val="00363CB8"/>
    <w:rsid w:val="00365A40"/>
    <w:rsid w:val="00376153"/>
    <w:rsid w:val="00386503"/>
    <w:rsid w:val="00387406"/>
    <w:rsid w:val="00387E32"/>
    <w:rsid w:val="003902A9"/>
    <w:rsid w:val="00390FCA"/>
    <w:rsid w:val="003960B5"/>
    <w:rsid w:val="00396387"/>
    <w:rsid w:val="003969CA"/>
    <w:rsid w:val="00396E20"/>
    <w:rsid w:val="003A0347"/>
    <w:rsid w:val="003A1CA9"/>
    <w:rsid w:val="003A2862"/>
    <w:rsid w:val="003A32E4"/>
    <w:rsid w:val="003A476F"/>
    <w:rsid w:val="003A497A"/>
    <w:rsid w:val="003A4A99"/>
    <w:rsid w:val="003A6749"/>
    <w:rsid w:val="003B272B"/>
    <w:rsid w:val="003B2A67"/>
    <w:rsid w:val="003B40F1"/>
    <w:rsid w:val="003B42AF"/>
    <w:rsid w:val="003B5150"/>
    <w:rsid w:val="003B6EE8"/>
    <w:rsid w:val="003C36AD"/>
    <w:rsid w:val="003C36C6"/>
    <w:rsid w:val="003C3920"/>
    <w:rsid w:val="003C4419"/>
    <w:rsid w:val="003C747F"/>
    <w:rsid w:val="003D0B78"/>
    <w:rsid w:val="003D54C9"/>
    <w:rsid w:val="003D5B07"/>
    <w:rsid w:val="003E15C6"/>
    <w:rsid w:val="003E4F12"/>
    <w:rsid w:val="003F0DC0"/>
    <w:rsid w:val="003F28C3"/>
    <w:rsid w:val="003F6940"/>
    <w:rsid w:val="0040192D"/>
    <w:rsid w:val="00402E68"/>
    <w:rsid w:val="00406E1C"/>
    <w:rsid w:val="00407CEE"/>
    <w:rsid w:val="00410464"/>
    <w:rsid w:val="004115F2"/>
    <w:rsid w:val="00411CEF"/>
    <w:rsid w:val="00414EF3"/>
    <w:rsid w:val="00417DB7"/>
    <w:rsid w:val="004218C4"/>
    <w:rsid w:val="00422ACE"/>
    <w:rsid w:val="0042304A"/>
    <w:rsid w:val="00426A61"/>
    <w:rsid w:val="00426AA2"/>
    <w:rsid w:val="00427C2E"/>
    <w:rsid w:val="00427CD5"/>
    <w:rsid w:val="0043177E"/>
    <w:rsid w:val="00433086"/>
    <w:rsid w:val="0043634C"/>
    <w:rsid w:val="00436A79"/>
    <w:rsid w:val="00436AD0"/>
    <w:rsid w:val="0044034D"/>
    <w:rsid w:val="004415D6"/>
    <w:rsid w:val="0044687B"/>
    <w:rsid w:val="004524D4"/>
    <w:rsid w:val="004561A3"/>
    <w:rsid w:val="004579FF"/>
    <w:rsid w:val="0046010D"/>
    <w:rsid w:val="004613E7"/>
    <w:rsid w:val="00461E17"/>
    <w:rsid w:val="00465D24"/>
    <w:rsid w:val="00466D97"/>
    <w:rsid w:val="004704F6"/>
    <w:rsid w:val="004769FB"/>
    <w:rsid w:val="00480558"/>
    <w:rsid w:val="0048488E"/>
    <w:rsid w:val="004861E8"/>
    <w:rsid w:val="0049063F"/>
    <w:rsid w:val="00490FE8"/>
    <w:rsid w:val="00491DF5"/>
    <w:rsid w:val="00493DCF"/>
    <w:rsid w:val="00495EA6"/>
    <w:rsid w:val="004A0A85"/>
    <w:rsid w:val="004A2E3C"/>
    <w:rsid w:val="004A40DC"/>
    <w:rsid w:val="004A4CD6"/>
    <w:rsid w:val="004A549D"/>
    <w:rsid w:val="004A5FE0"/>
    <w:rsid w:val="004A65A6"/>
    <w:rsid w:val="004A6740"/>
    <w:rsid w:val="004A7FE8"/>
    <w:rsid w:val="004B1FBC"/>
    <w:rsid w:val="004B56B3"/>
    <w:rsid w:val="004B77AD"/>
    <w:rsid w:val="004B791A"/>
    <w:rsid w:val="004C34A4"/>
    <w:rsid w:val="004C3BBB"/>
    <w:rsid w:val="004C47C9"/>
    <w:rsid w:val="004C5B7E"/>
    <w:rsid w:val="004D05B9"/>
    <w:rsid w:val="004D2DC7"/>
    <w:rsid w:val="004D6BD4"/>
    <w:rsid w:val="004E1737"/>
    <w:rsid w:val="004E2342"/>
    <w:rsid w:val="004E3852"/>
    <w:rsid w:val="004E57A9"/>
    <w:rsid w:val="004E73E6"/>
    <w:rsid w:val="004F0510"/>
    <w:rsid w:val="004F32ED"/>
    <w:rsid w:val="004F7E61"/>
    <w:rsid w:val="005029BC"/>
    <w:rsid w:val="00504C41"/>
    <w:rsid w:val="005056A7"/>
    <w:rsid w:val="00512B4E"/>
    <w:rsid w:val="00514120"/>
    <w:rsid w:val="00516735"/>
    <w:rsid w:val="0052074A"/>
    <w:rsid w:val="00524281"/>
    <w:rsid w:val="00532247"/>
    <w:rsid w:val="00534561"/>
    <w:rsid w:val="00534B5F"/>
    <w:rsid w:val="00535103"/>
    <w:rsid w:val="00536902"/>
    <w:rsid w:val="00537269"/>
    <w:rsid w:val="00541EB5"/>
    <w:rsid w:val="005435D9"/>
    <w:rsid w:val="00543792"/>
    <w:rsid w:val="005447C6"/>
    <w:rsid w:val="00546445"/>
    <w:rsid w:val="00554C3B"/>
    <w:rsid w:val="00555721"/>
    <w:rsid w:val="005557AB"/>
    <w:rsid w:val="00556177"/>
    <w:rsid w:val="00556671"/>
    <w:rsid w:val="00557C23"/>
    <w:rsid w:val="005627EF"/>
    <w:rsid w:val="0056475C"/>
    <w:rsid w:val="00567DC2"/>
    <w:rsid w:val="0057251B"/>
    <w:rsid w:val="00573889"/>
    <w:rsid w:val="00575159"/>
    <w:rsid w:val="00581BBC"/>
    <w:rsid w:val="00591239"/>
    <w:rsid w:val="0059173F"/>
    <w:rsid w:val="00592C78"/>
    <w:rsid w:val="005937BF"/>
    <w:rsid w:val="00595901"/>
    <w:rsid w:val="00595CA1"/>
    <w:rsid w:val="005A1C72"/>
    <w:rsid w:val="005A2B92"/>
    <w:rsid w:val="005A3C31"/>
    <w:rsid w:val="005A3DE6"/>
    <w:rsid w:val="005B0279"/>
    <w:rsid w:val="005B1566"/>
    <w:rsid w:val="005B1CF5"/>
    <w:rsid w:val="005B3F11"/>
    <w:rsid w:val="005B5E27"/>
    <w:rsid w:val="005C0260"/>
    <w:rsid w:val="005C644B"/>
    <w:rsid w:val="005C6D8F"/>
    <w:rsid w:val="005C71DF"/>
    <w:rsid w:val="005D013C"/>
    <w:rsid w:val="005D2F43"/>
    <w:rsid w:val="005D3217"/>
    <w:rsid w:val="005D3C9C"/>
    <w:rsid w:val="005D613F"/>
    <w:rsid w:val="005D6FC8"/>
    <w:rsid w:val="005E1307"/>
    <w:rsid w:val="005E2B8D"/>
    <w:rsid w:val="005E4886"/>
    <w:rsid w:val="005E51AD"/>
    <w:rsid w:val="005F008C"/>
    <w:rsid w:val="005F0744"/>
    <w:rsid w:val="005F1493"/>
    <w:rsid w:val="005F1A47"/>
    <w:rsid w:val="005F2649"/>
    <w:rsid w:val="005F3EC8"/>
    <w:rsid w:val="00601B0B"/>
    <w:rsid w:val="006042D9"/>
    <w:rsid w:val="00611432"/>
    <w:rsid w:val="006129C3"/>
    <w:rsid w:val="00614D2E"/>
    <w:rsid w:val="00631391"/>
    <w:rsid w:val="006339E2"/>
    <w:rsid w:val="006350D0"/>
    <w:rsid w:val="00635FFF"/>
    <w:rsid w:val="00645387"/>
    <w:rsid w:val="00646F09"/>
    <w:rsid w:val="00647110"/>
    <w:rsid w:val="006478AC"/>
    <w:rsid w:val="006505D3"/>
    <w:rsid w:val="0065077A"/>
    <w:rsid w:val="00650D07"/>
    <w:rsid w:val="0065320C"/>
    <w:rsid w:val="00656332"/>
    <w:rsid w:val="00657C48"/>
    <w:rsid w:val="006603CF"/>
    <w:rsid w:val="00665332"/>
    <w:rsid w:val="006702A9"/>
    <w:rsid w:val="00671158"/>
    <w:rsid w:val="0067354F"/>
    <w:rsid w:val="00680A66"/>
    <w:rsid w:val="00682898"/>
    <w:rsid w:val="00684322"/>
    <w:rsid w:val="006847E9"/>
    <w:rsid w:val="00686D02"/>
    <w:rsid w:val="006907C6"/>
    <w:rsid w:val="00691160"/>
    <w:rsid w:val="00692446"/>
    <w:rsid w:val="00694473"/>
    <w:rsid w:val="006948FB"/>
    <w:rsid w:val="006A093D"/>
    <w:rsid w:val="006A0D12"/>
    <w:rsid w:val="006A25AE"/>
    <w:rsid w:val="006A2737"/>
    <w:rsid w:val="006B03C2"/>
    <w:rsid w:val="006C121A"/>
    <w:rsid w:val="006C554B"/>
    <w:rsid w:val="006D526A"/>
    <w:rsid w:val="006D5E97"/>
    <w:rsid w:val="006D7D04"/>
    <w:rsid w:val="006E1EA7"/>
    <w:rsid w:val="006E2358"/>
    <w:rsid w:val="006E343F"/>
    <w:rsid w:val="006E4AC0"/>
    <w:rsid w:val="006F329E"/>
    <w:rsid w:val="006F7C05"/>
    <w:rsid w:val="006F7F81"/>
    <w:rsid w:val="007028DA"/>
    <w:rsid w:val="007044C6"/>
    <w:rsid w:val="007044F6"/>
    <w:rsid w:val="00704D17"/>
    <w:rsid w:val="0070507B"/>
    <w:rsid w:val="007074E6"/>
    <w:rsid w:val="007077E0"/>
    <w:rsid w:val="00716978"/>
    <w:rsid w:val="007243ED"/>
    <w:rsid w:val="007264FE"/>
    <w:rsid w:val="00726B3E"/>
    <w:rsid w:val="0073346D"/>
    <w:rsid w:val="0073664C"/>
    <w:rsid w:val="00741B58"/>
    <w:rsid w:val="00746B9A"/>
    <w:rsid w:val="00747946"/>
    <w:rsid w:val="00750288"/>
    <w:rsid w:val="0075099C"/>
    <w:rsid w:val="00761850"/>
    <w:rsid w:val="00762752"/>
    <w:rsid w:val="00765594"/>
    <w:rsid w:val="00770BCE"/>
    <w:rsid w:val="00771CE2"/>
    <w:rsid w:val="00773337"/>
    <w:rsid w:val="00774D8C"/>
    <w:rsid w:val="00774DCB"/>
    <w:rsid w:val="007854F8"/>
    <w:rsid w:val="00785F08"/>
    <w:rsid w:val="00787082"/>
    <w:rsid w:val="0079438E"/>
    <w:rsid w:val="007A1D07"/>
    <w:rsid w:val="007A3D1F"/>
    <w:rsid w:val="007A76E6"/>
    <w:rsid w:val="007B05EB"/>
    <w:rsid w:val="007B06E6"/>
    <w:rsid w:val="007B0CB8"/>
    <w:rsid w:val="007B163D"/>
    <w:rsid w:val="007B268B"/>
    <w:rsid w:val="007B2EA5"/>
    <w:rsid w:val="007B7ECE"/>
    <w:rsid w:val="007C0311"/>
    <w:rsid w:val="007C16A0"/>
    <w:rsid w:val="007C446C"/>
    <w:rsid w:val="007C6084"/>
    <w:rsid w:val="007D2E15"/>
    <w:rsid w:val="007D6DB8"/>
    <w:rsid w:val="007E0688"/>
    <w:rsid w:val="007F1017"/>
    <w:rsid w:val="007F127F"/>
    <w:rsid w:val="007F19F2"/>
    <w:rsid w:val="007F1DA2"/>
    <w:rsid w:val="007F1FE4"/>
    <w:rsid w:val="007F74D1"/>
    <w:rsid w:val="00802368"/>
    <w:rsid w:val="00803066"/>
    <w:rsid w:val="008130D4"/>
    <w:rsid w:val="008164F4"/>
    <w:rsid w:val="0081711E"/>
    <w:rsid w:val="008218AE"/>
    <w:rsid w:val="00821AAD"/>
    <w:rsid w:val="00823838"/>
    <w:rsid w:val="00826A55"/>
    <w:rsid w:val="00827F2C"/>
    <w:rsid w:val="00840A45"/>
    <w:rsid w:val="00845DCF"/>
    <w:rsid w:val="00847628"/>
    <w:rsid w:val="00847DF1"/>
    <w:rsid w:val="00855275"/>
    <w:rsid w:val="00856FB6"/>
    <w:rsid w:val="008602DC"/>
    <w:rsid w:val="00862DA4"/>
    <w:rsid w:val="00871F14"/>
    <w:rsid w:val="00871FD6"/>
    <w:rsid w:val="008720D7"/>
    <w:rsid w:val="008729F0"/>
    <w:rsid w:val="0087458D"/>
    <w:rsid w:val="00874E51"/>
    <w:rsid w:val="008754AD"/>
    <w:rsid w:val="008807D3"/>
    <w:rsid w:val="0088164B"/>
    <w:rsid w:val="00881AFD"/>
    <w:rsid w:val="008830F3"/>
    <w:rsid w:val="00886B0F"/>
    <w:rsid w:val="00891811"/>
    <w:rsid w:val="00894E38"/>
    <w:rsid w:val="00894FDD"/>
    <w:rsid w:val="008A4033"/>
    <w:rsid w:val="008A4FEB"/>
    <w:rsid w:val="008B156C"/>
    <w:rsid w:val="008B32C9"/>
    <w:rsid w:val="008B61AB"/>
    <w:rsid w:val="008B65A6"/>
    <w:rsid w:val="008B7F26"/>
    <w:rsid w:val="008C0A43"/>
    <w:rsid w:val="008C351D"/>
    <w:rsid w:val="008C48C6"/>
    <w:rsid w:val="008C5A66"/>
    <w:rsid w:val="008C63F3"/>
    <w:rsid w:val="008C689D"/>
    <w:rsid w:val="008D457D"/>
    <w:rsid w:val="008D470A"/>
    <w:rsid w:val="008D50D2"/>
    <w:rsid w:val="008D5257"/>
    <w:rsid w:val="008D5B58"/>
    <w:rsid w:val="008D706C"/>
    <w:rsid w:val="008F2EA9"/>
    <w:rsid w:val="008F67F8"/>
    <w:rsid w:val="008F7CDF"/>
    <w:rsid w:val="00900570"/>
    <w:rsid w:val="009032CF"/>
    <w:rsid w:val="009037BA"/>
    <w:rsid w:val="00915168"/>
    <w:rsid w:val="009159F8"/>
    <w:rsid w:val="00924600"/>
    <w:rsid w:val="009266F7"/>
    <w:rsid w:val="00931B8F"/>
    <w:rsid w:val="00931D3D"/>
    <w:rsid w:val="00933D32"/>
    <w:rsid w:val="00933F20"/>
    <w:rsid w:val="00934075"/>
    <w:rsid w:val="009343F3"/>
    <w:rsid w:val="00934CEF"/>
    <w:rsid w:val="009356F3"/>
    <w:rsid w:val="00936720"/>
    <w:rsid w:val="00941D94"/>
    <w:rsid w:val="009429F2"/>
    <w:rsid w:val="0094605D"/>
    <w:rsid w:val="0094638E"/>
    <w:rsid w:val="009577E3"/>
    <w:rsid w:val="009601D2"/>
    <w:rsid w:val="0096413A"/>
    <w:rsid w:val="00966621"/>
    <w:rsid w:val="009705BA"/>
    <w:rsid w:val="00971198"/>
    <w:rsid w:val="00980537"/>
    <w:rsid w:val="0098329A"/>
    <w:rsid w:val="00985895"/>
    <w:rsid w:val="00991E22"/>
    <w:rsid w:val="00994F79"/>
    <w:rsid w:val="00995482"/>
    <w:rsid w:val="00997EF7"/>
    <w:rsid w:val="009A0087"/>
    <w:rsid w:val="009A1BDC"/>
    <w:rsid w:val="009A309B"/>
    <w:rsid w:val="009A48C1"/>
    <w:rsid w:val="009B0664"/>
    <w:rsid w:val="009B16B8"/>
    <w:rsid w:val="009C06DA"/>
    <w:rsid w:val="009C3D89"/>
    <w:rsid w:val="009C4D8C"/>
    <w:rsid w:val="009C6073"/>
    <w:rsid w:val="009C7D62"/>
    <w:rsid w:val="009D0937"/>
    <w:rsid w:val="009D1533"/>
    <w:rsid w:val="009D300C"/>
    <w:rsid w:val="009D3B15"/>
    <w:rsid w:val="009D4505"/>
    <w:rsid w:val="009E02D6"/>
    <w:rsid w:val="009E3C6C"/>
    <w:rsid w:val="009E4A13"/>
    <w:rsid w:val="009E653C"/>
    <w:rsid w:val="009E6893"/>
    <w:rsid w:val="009F11B6"/>
    <w:rsid w:val="009F3086"/>
    <w:rsid w:val="009F52C9"/>
    <w:rsid w:val="009F7B36"/>
    <w:rsid w:val="00A00E8A"/>
    <w:rsid w:val="00A024CC"/>
    <w:rsid w:val="00A036DD"/>
    <w:rsid w:val="00A03825"/>
    <w:rsid w:val="00A06D65"/>
    <w:rsid w:val="00A07820"/>
    <w:rsid w:val="00A07C1A"/>
    <w:rsid w:val="00A10FF2"/>
    <w:rsid w:val="00A1300B"/>
    <w:rsid w:val="00A14546"/>
    <w:rsid w:val="00A14924"/>
    <w:rsid w:val="00A14B54"/>
    <w:rsid w:val="00A15363"/>
    <w:rsid w:val="00A17941"/>
    <w:rsid w:val="00A32C01"/>
    <w:rsid w:val="00A54DA8"/>
    <w:rsid w:val="00A6555E"/>
    <w:rsid w:val="00A674C0"/>
    <w:rsid w:val="00A7233A"/>
    <w:rsid w:val="00A72367"/>
    <w:rsid w:val="00A7276D"/>
    <w:rsid w:val="00A74A24"/>
    <w:rsid w:val="00A82059"/>
    <w:rsid w:val="00A84315"/>
    <w:rsid w:val="00A859C1"/>
    <w:rsid w:val="00A8781D"/>
    <w:rsid w:val="00A9425A"/>
    <w:rsid w:val="00A94D79"/>
    <w:rsid w:val="00A9520B"/>
    <w:rsid w:val="00A97ADC"/>
    <w:rsid w:val="00AA0B0A"/>
    <w:rsid w:val="00AA3718"/>
    <w:rsid w:val="00AA7E97"/>
    <w:rsid w:val="00AB3C03"/>
    <w:rsid w:val="00AB4941"/>
    <w:rsid w:val="00AB55DA"/>
    <w:rsid w:val="00AB66CA"/>
    <w:rsid w:val="00AB7BA7"/>
    <w:rsid w:val="00AC338E"/>
    <w:rsid w:val="00AC68D3"/>
    <w:rsid w:val="00AD11B6"/>
    <w:rsid w:val="00AD16EE"/>
    <w:rsid w:val="00AD29D1"/>
    <w:rsid w:val="00AD2C0A"/>
    <w:rsid w:val="00AD41E0"/>
    <w:rsid w:val="00AD4C30"/>
    <w:rsid w:val="00AE5393"/>
    <w:rsid w:val="00AE59CE"/>
    <w:rsid w:val="00AF1A59"/>
    <w:rsid w:val="00AF313D"/>
    <w:rsid w:val="00AF441C"/>
    <w:rsid w:val="00AF4DCD"/>
    <w:rsid w:val="00AF5DEE"/>
    <w:rsid w:val="00AF6F36"/>
    <w:rsid w:val="00B000E4"/>
    <w:rsid w:val="00B00F83"/>
    <w:rsid w:val="00B04C3D"/>
    <w:rsid w:val="00B050E7"/>
    <w:rsid w:val="00B07CA5"/>
    <w:rsid w:val="00B07CC9"/>
    <w:rsid w:val="00B07D75"/>
    <w:rsid w:val="00B10350"/>
    <w:rsid w:val="00B11137"/>
    <w:rsid w:val="00B13A1B"/>
    <w:rsid w:val="00B1522C"/>
    <w:rsid w:val="00B2022F"/>
    <w:rsid w:val="00B20500"/>
    <w:rsid w:val="00B227AC"/>
    <w:rsid w:val="00B27AD7"/>
    <w:rsid w:val="00B30AA9"/>
    <w:rsid w:val="00B37BBC"/>
    <w:rsid w:val="00B42A3D"/>
    <w:rsid w:val="00B47B43"/>
    <w:rsid w:val="00B567E7"/>
    <w:rsid w:val="00B56E1C"/>
    <w:rsid w:val="00B67F20"/>
    <w:rsid w:val="00B72089"/>
    <w:rsid w:val="00B74468"/>
    <w:rsid w:val="00B74BBD"/>
    <w:rsid w:val="00B75EBA"/>
    <w:rsid w:val="00B81C56"/>
    <w:rsid w:val="00B90433"/>
    <w:rsid w:val="00B90F6B"/>
    <w:rsid w:val="00B91BEB"/>
    <w:rsid w:val="00B94067"/>
    <w:rsid w:val="00B9436E"/>
    <w:rsid w:val="00BA1614"/>
    <w:rsid w:val="00BA1E76"/>
    <w:rsid w:val="00BA2164"/>
    <w:rsid w:val="00BB04DF"/>
    <w:rsid w:val="00BB0E92"/>
    <w:rsid w:val="00BB2EDE"/>
    <w:rsid w:val="00BB48B0"/>
    <w:rsid w:val="00BB7139"/>
    <w:rsid w:val="00BC0854"/>
    <w:rsid w:val="00BC0F90"/>
    <w:rsid w:val="00BC238C"/>
    <w:rsid w:val="00BC3E89"/>
    <w:rsid w:val="00BD67A7"/>
    <w:rsid w:val="00BD686D"/>
    <w:rsid w:val="00BD6E4C"/>
    <w:rsid w:val="00BD7122"/>
    <w:rsid w:val="00BD71EA"/>
    <w:rsid w:val="00BE33E5"/>
    <w:rsid w:val="00BE36CC"/>
    <w:rsid w:val="00BE6BED"/>
    <w:rsid w:val="00BF173C"/>
    <w:rsid w:val="00BF5ACE"/>
    <w:rsid w:val="00BF5F8F"/>
    <w:rsid w:val="00BF7680"/>
    <w:rsid w:val="00C03E01"/>
    <w:rsid w:val="00C05289"/>
    <w:rsid w:val="00C058FA"/>
    <w:rsid w:val="00C06275"/>
    <w:rsid w:val="00C10F36"/>
    <w:rsid w:val="00C12FFA"/>
    <w:rsid w:val="00C152A3"/>
    <w:rsid w:val="00C15A0C"/>
    <w:rsid w:val="00C16D19"/>
    <w:rsid w:val="00C272C0"/>
    <w:rsid w:val="00C27F8E"/>
    <w:rsid w:val="00C34CFC"/>
    <w:rsid w:val="00C34E36"/>
    <w:rsid w:val="00C36CD5"/>
    <w:rsid w:val="00C403C9"/>
    <w:rsid w:val="00C41BE9"/>
    <w:rsid w:val="00C45C53"/>
    <w:rsid w:val="00C503EB"/>
    <w:rsid w:val="00C5064D"/>
    <w:rsid w:val="00C514F4"/>
    <w:rsid w:val="00C51ADB"/>
    <w:rsid w:val="00C524EF"/>
    <w:rsid w:val="00C53203"/>
    <w:rsid w:val="00C61048"/>
    <w:rsid w:val="00C61BA6"/>
    <w:rsid w:val="00C61E62"/>
    <w:rsid w:val="00C623E0"/>
    <w:rsid w:val="00C646B4"/>
    <w:rsid w:val="00C64F55"/>
    <w:rsid w:val="00C6549F"/>
    <w:rsid w:val="00C664E4"/>
    <w:rsid w:val="00C7142D"/>
    <w:rsid w:val="00C746A5"/>
    <w:rsid w:val="00C75715"/>
    <w:rsid w:val="00C75E91"/>
    <w:rsid w:val="00C80794"/>
    <w:rsid w:val="00C81F52"/>
    <w:rsid w:val="00C824BD"/>
    <w:rsid w:val="00CA19D2"/>
    <w:rsid w:val="00CA5000"/>
    <w:rsid w:val="00CA5719"/>
    <w:rsid w:val="00CB017F"/>
    <w:rsid w:val="00CB130C"/>
    <w:rsid w:val="00CB4893"/>
    <w:rsid w:val="00CB7C18"/>
    <w:rsid w:val="00CB7D62"/>
    <w:rsid w:val="00CC1130"/>
    <w:rsid w:val="00CD0EC7"/>
    <w:rsid w:val="00CD149F"/>
    <w:rsid w:val="00CD6C58"/>
    <w:rsid w:val="00CD7385"/>
    <w:rsid w:val="00CE063C"/>
    <w:rsid w:val="00CE36EC"/>
    <w:rsid w:val="00CE6167"/>
    <w:rsid w:val="00CF2D52"/>
    <w:rsid w:val="00CF3761"/>
    <w:rsid w:val="00CF43B0"/>
    <w:rsid w:val="00CF4B6E"/>
    <w:rsid w:val="00CF56B6"/>
    <w:rsid w:val="00D03288"/>
    <w:rsid w:val="00D0385A"/>
    <w:rsid w:val="00D058FE"/>
    <w:rsid w:val="00D07073"/>
    <w:rsid w:val="00D11377"/>
    <w:rsid w:val="00D13428"/>
    <w:rsid w:val="00D164A8"/>
    <w:rsid w:val="00D242F0"/>
    <w:rsid w:val="00D244E7"/>
    <w:rsid w:val="00D26CC3"/>
    <w:rsid w:val="00D276AF"/>
    <w:rsid w:val="00D278AE"/>
    <w:rsid w:val="00D30334"/>
    <w:rsid w:val="00D3041B"/>
    <w:rsid w:val="00D32B57"/>
    <w:rsid w:val="00D3508B"/>
    <w:rsid w:val="00D364D3"/>
    <w:rsid w:val="00D3692E"/>
    <w:rsid w:val="00D41F51"/>
    <w:rsid w:val="00D4423D"/>
    <w:rsid w:val="00D459F3"/>
    <w:rsid w:val="00D46761"/>
    <w:rsid w:val="00D51CD8"/>
    <w:rsid w:val="00D526F7"/>
    <w:rsid w:val="00D56F20"/>
    <w:rsid w:val="00D57605"/>
    <w:rsid w:val="00D57718"/>
    <w:rsid w:val="00D57DD6"/>
    <w:rsid w:val="00D60EE5"/>
    <w:rsid w:val="00D6193D"/>
    <w:rsid w:val="00D62EFD"/>
    <w:rsid w:val="00D66CA6"/>
    <w:rsid w:val="00D6714C"/>
    <w:rsid w:val="00D71CD0"/>
    <w:rsid w:val="00D743A1"/>
    <w:rsid w:val="00D74FFE"/>
    <w:rsid w:val="00D751F4"/>
    <w:rsid w:val="00D75B5E"/>
    <w:rsid w:val="00D76FEA"/>
    <w:rsid w:val="00D84289"/>
    <w:rsid w:val="00D84433"/>
    <w:rsid w:val="00D849FB"/>
    <w:rsid w:val="00D87CEE"/>
    <w:rsid w:val="00D92511"/>
    <w:rsid w:val="00D962FB"/>
    <w:rsid w:val="00DA12CD"/>
    <w:rsid w:val="00DA2CB8"/>
    <w:rsid w:val="00DA5527"/>
    <w:rsid w:val="00DB2B35"/>
    <w:rsid w:val="00DB4AB4"/>
    <w:rsid w:val="00DB7889"/>
    <w:rsid w:val="00DC1FC8"/>
    <w:rsid w:val="00DC2E7A"/>
    <w:rsid w:val="00DC30FF"/>
    <w:rsid w:val="00DC62D2"/>
    <w:rsid w:val="00DD07DF"/>
    <w:rsid w:val="00DD1F00"/>
    <w:rsid w:val="00DD4279"/>
    <w:rsid w:val="00DD72F5"/>
    <w:rsid w:val="00DE0695"/>
    <w:rsid w:val="00DE1EF2"/>
    <w:rsid w:val="00DE3AD7"/>
    <w:rsid w:val="00DE6907"/>
    <w:rsid w:val="00DE75C7"/>
    <w:rsid w:val="00DF0E72"/>
    <w:rsid w:val="00DF1707"/>
    <w:rsid w:val="00DF25E3"/>
    <w:rsid w:val="00DF2A07"/>
    <w:rsid w:val="00DF32C6"/>
    <w:rsid w:val="00E00078"/>
    <w:rsid w:val="00E0402F"/>
    <w:rsid w:val="00E21770"/>
    <w:rsid w:val="00E250B6"/>
    <w:rsid w:val="00E303D5"/>
    <w:rsid w:val="00E31370"/>
    <w:rsid w:val="00E32ADD"/>
    <w:rsid w:val="00E33904"/>
    <w:rsid w:val="00E3678E"/>
    <w:rsid w:val="00E36DAC"/>
    <w:rsid w:val="00E36F46"/>
    <w:rsid w:val="00E41A15"/>
    <w:rsid w:val="00E428A2"/>
    <w:rsid w:val="00E4569F"/>
    <w:rsid w:val="00E5022D"/>
    <w:rsid w:val="00E51399"/>
    <w:rsid w:val="00E54057"/>
    <w:rsid w:val="00E5550F"/>
    <w:rsid w:val="00E57A8D"/>
    <w:rsid w:val="00E606F4"/>
    <w:rsid w:val="00E60E6B"/>
    <w:rsid w:val="00E60E97"/>
    <w:rsid w:val="00E65CD7"/>
    <w:rsid w:val="00E665DA"/>
    <w:rsid w:val="00E707A7"/>
    <w:rsid w:val="00E70C23"/>
    <w:rsid w:val="00E7343A"/>
    <w:rsid w:val="00E74229"/>
    <w:rsid w:val="00E7628A"/>
    <w:rsid w:val="00E76598"/>
    <w:rsid w:val="00E775FB"/>
    <w:rsid w:val="00E8292D"/>
    <w:rsid w:val="00E84CB5"/>
    <w:rsid w:val="00E85428"/>
    <w:rsid w:val="00E869BD"/>
    <w:rsid w:val="00E879DC"/>
    <w:rsid w:val="00E912D6"/>
    <w:rsid w:val="00E91C94"/>
    <w:rsid w:val="00E9428D"/>
    <w:rsid w:val="00E949D8"/>
    <w:rsid w:val="00E96F95"/>
    <w:rsid w:val="00EA3E87"/>
    <w:rsid w:val="00EA4402"/>
    <w:rsid w:val="00EA767F"/>
    <w:rsid w:val="00EB1423"/>
    <w:rsid w:val="00EB285E"/>
    <w:rsid w:val="00EB41B5"/>
    <w:rsid w:val="00EB54C4"/>
    <w:rsid w:val="00EB7517"/>
    <w:rsid w:val="00EC26A6"/>
    <w:rsid w:val="00EC4901"/>
    <w:rsid w:val="00EC5958"/>
    <w:rsid w:val="00EC756D"/>
    <w:rsid w:val="00ED1F44"/>
    <w:rsid w:val="00ED1F4B"/>
    <w:rsid w:val="00ED3DEC"/>
    <w:rsid w:val="00ED40B8"/>
    <w:rsid w:val="00ED42AA"/>
    <w:rsid w:val="00ED4D90"/>
    <w:rsid w:val="00ED5C02"/>
    <w:rsid w:val="00ED6CE4"/>
    <w:rsid w:val="00ED7760"/>
    <w:rsid w:val="00ED796E"/>
    <w:rsid w:val="00ED7F09"/>
    <w:rsid w:val="00EE634D"/>
    <w:rsid w:val="00EF7C89"/>
    <w:rsid w:val="00F0107F"/>
    <w:rsid w:val="00F05715"/>
    <w:rsid w:val="00F06C9C"/>
    <w:rsid w:val="00F10F7B"/>
    <w:rsid w:val="00F16040"/>
    <w:rsid w:val="00F17F07"/>
    <w:rsid w:val="00F20325"/>
    <w:rsid w:val="00F205FB"/>
    <w:rsid w:val="00F2343E"/>
    <w:rsid w:val="00F26B68"/>
    <w:rsid w:val="00F27A62"/>
    <w:rsid w:val="00F31BC4"/>
    <w:rsid w:val="00F3334E"/>
    <w:rsid w:val="00F376A4"/>
    <w:rsid w:val="00F42738"/>
    <w:rsid w:val="00F43917"/>
    <w:rsid w:val="00F4472F"/>
    <w:rsid w:val="00F44C8C"/>
    <w:rsid w:val="00F45C3B"/>
    <w:rsid w:val="00F45D31"/>
    <w:rsid w:val="00F51FCC"/>
    <w:rsid w:val="00F5277F"/>
    <w:rsid w:val="00F550EA"/>
    <w:rsid w:val="00F606DA"/>
    <w:rsid w:val="00F62C7D"/>
    <w:rsid w:val="00F632A5"/>
    <w:rsid w:val="00F644A9"/>
    <w:rsid w:val="00F7375A"/>
    <w:rsid w:val="00F809F1"/>
    <w:rsid w:val="00F82689"/>
    <w:rsid w:val="00F82E3A"/>
    <w:rsid w:val="00F85754"/>
    <w:rsid w:val="00F86E04"/>
    <w:rsid w:val="00F87357"/>
    <w:rsid w:val="00F90F45"/>
    <w:rsid w:val="00F951D4"/>
    <w:rsid w:val="00F973E6"/>
    <w:rsid w:val="00FA43E1"/>
    <w:rsid w:val="00FA4C20"/>
    <w:rsid w:val="00FA6D3C"/>
    <w:rsid w:val="00FB2C16"/>
    <w:rsid w:val="00FB2EF8"/>
    <w:rsid w:val="00FB60C1"/>
    <w:rsid w:val="00FC34EE"/>
    <w:rsid w:val="00FC5293"/>
    <w:rsid w:val="00FC728C"/>
    <w:rsid w:val="00FC7560"/>
    <w:rsid w:val="00FD2F13"/>
    <w:rsid w:val="00FD6869"/>
    <w:rsid w:val="00FF1F71"/>
    <w:rsid w:val="00FF56EE"/>
    <w:rsid w:val="00FF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08D35"/>
  <w15:chartTrackingRefBased/>
  <w15:docId w15:val="{EAB70B8F-4E8A-4957-BE98-7A18A5801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7A7"/>
  </w:style>
  <w:style w:type="paragraph" w:styleId="Heading1">
    <w:name w:val="heading 1"/>
    <w:basedOn w:val="Normal"/>
    <w:next w:val="Normal"/>
    <w:link w:val="Heading1Char"/>
    <w:uiPriority w:val="9"/>
    <w:qFormat/>
    <w:rsid w:val="00BD67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7A7"/>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E303D5"/>
    <w:rPr>
      <w:color w:val="0000FF"/>
      <w:u w:val="single"/>
    </w:rPr>
  </w:style>
  <w:style w:type="paragraph" w:styleId="Header">
    <w:name w:val="header"/>
    <w:basedOn w:val="Normal"/>
    <w:link w:val="HeaderChar"/>
    <w:uiPriority w:val="99"/>
    <w:unhideWhenUsed/>
    <w:rsid w:val="00327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CC7"/>
  </w:style>
  <w:style w:type="paragraph" w:styleId="Footer">
    <w:name w:val="footer"/>
    <w:basedOn w:val="Normal"/>
    <w:link w:val="FooterChar"/>
    <w:uiPriority w:val="99"/>
    <w:unhideWhenUsed/>
    <w:rsid w:val="00327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CC7"/>
  </w:style>
  <w:style w:type="character" w:styleId="FollowedHyperlink">
    <w:name w:val="FollowedHyperlink"/>
    <w:basedOn w:val="DefaultParagraphFont"/>
    <w:uiPriority w:val="99"/>
    <w:semiHidden/>
    <w:unhideWhenUsed/>
    <w:rsid w:val="00BD71EA"/>
    <w:rPr>
      <w:color w:val="954F72" w:themeColor="followedHyperlink"/>
      <w:u w:val="single"/>
    </w:rPr>
  </w:style>
  <w:style w:type="paragraph" w:styleId="NormalWeb">
    <w:name w:val="Normal (Web)"/>
    <w:basedOn w:val="Normal"/>
    <w:uiPriority w:val="99"/>
    <w:unhideWhenUsed/>
    <w:rsid w:val="00411C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E6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888957">
      <w:bodyDiv w:val="1"/>
      <w:marLeft w:val="0"/>
      <w:marRight w:val="0"/>
      <w:marTop w:val="0"/>
      <w:marBottom w:val="0"/>
      <w:divBdr>
        <w:top w:val="none" w:sz="0" w:space="0" w:color="auto"/>
        <w:left w:val="none" w:sz="0" w:space="0" w:color="auto"/>
        <w:bottom w:val="none" w:sz="0" w:space="0" w:color="auto"/>
        <w:right w:val="none" w:sz="0" w:space="0" w:color="auto"/>
      </w:divBdr>
    </w:div>
    <w:div w:id="547767746">
      <w:bodyDiv w:val="1"/>
      <w:marLeft w:val="0"/>
      <w:marRight w:val="0"/>
      <w:marTop w:val="0"/>
      <w:marBottom w:val="0"/>
      <w:divBdr>
        <w:top w:val="none" w:sz="0" w:space="0" w:color="auto"/>
        <w:left w:val="none" w:sz="0" w:space="0" w:color="auto"/>
        <w:bottom w:val="none" w:sz="0" w:space="0" w:color="auto"/>
        <w:right w:val="none" w:sz="0" w:space="0" w:color="auto"/>
      </w:divBdr>
    </w:div>
    <w:div w:id="658190699">
      <w:bodyDiv w:val="1"/>
      <w:marLeft w:val="0"/>
      <w:marRight w:val="0"/>
      <w:marTop w:val="0"/>
      <w:marBottom w:val="0"/>
      <w:divBdr>
        <w:top w:val="none" w:sz="0" w:space="0" w:color="auto"/>
        <w:left w:val="none" w:sz="0" w:space="0" w:color="auto"/>
        <w:bottom w:val="none" w:sz="0" w:space="0" w:color="auto"/>
        <w:right w:val="none" w:sz="0" w:space="0" w:color="auto"/>
      </w:divBdr>
    </w:div>
    <w:div w:id="693965533">
      <w:bodyDiv w:val="1"/>
      <w:marLeft w:val="0"/>
      <w:marRight w:val="0"/>
      <w:marTop w:val="0"/>
      <w:marBottom w:val="0"/>
      <w:divBdr>
        <w:top w:val="none" w:sz="0" w:space="0" w:color="auto"/>
        <w:left w:val="none" w:sz="0" w:space="0" w:color="auto"/>
        <w:bottom w:val="none" w:sz="0" w:space="0" w:color="auto"/>
        <w:right w:val="none" w:sz="0" w:space="0" w:color="auto"/>
      </w:divBdr>
    </w:div>
    <w:div w:id="160977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canterbury.ac.uk/item/88yw7/lesson-learning-not-blame-realistic-or-optimistic" TargetMode="External"/><Relationship Id="rId13" Type="http://schemas.openxmlformats.org/officeDocument/2006/relationships/hyperlink" Target="https://www.policeconduct.gov.uk/news/iopc-publishes-figures-police-complaints-made-202021" TargetMode="External"/><Relationship Id="rId18" Type="http://schemas.openxmlformats.org/officeDocument/2006/relationships/hyperlink" Target="https://www.college.police.uk/app/major-investigation-and-public-protection/managing-sexual-offenders-and-violent-offenders/introduction-managing-sexual-offenders-and-violent-offenders" TargetMode="External"/><Relationship Id="rId26" Type="http://schemas.openxmlformats.org/officeDocument/2006/relationships/hyperlink" Target="file:///C:/Users/408388/Downloads/s12117-019-09368-5.pdf" TargetMode="External"/><Relationship Id="rId39" Type="http://schemas.openxmlformats.org/officeDocument/2006/relationships/hyperlink" Target="https://assets.college.police.uk/s3fs-public/College-of-Policing-Positive-Action-Guidance.pdf"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752850/SOC-2018-web.pdf" TargetMode="External"/><Relationship Id="rId34" Type="http://schemas.openxmlformats.org/officeDocument/2006/relationships/hyperlink" Target="https://www.childrenssociety.org.uk/what-we-do/our-work/child-criminal-exploitation-and-county-lines" TargetMode="External"/><Relationship Id="rId42" Type="http://schemas.openxmlformats.org/officeDocument/2006/relationships/hyperlink" Target="https://assets.college.police.uk/s3fs-public/Police-Race-Action-Plan.pdf" TargetMode="External"/><Relationship Id="rId7" Type="http://schemas.openxmlformats.org/officeDocument/2006/relationships/hyperlink" Target="https://www.bbc.co.uk/news/uk-england-london-58755391" TargetMode="External"/><Relationship Id="rId12" Type="http://schemas.openxmlformats.org/officeDocument/2006/relationships/hyperlink" Target="https://www.polfed.org/gmp/news/2022/the-iopc-must-focus-its-efforts-on-concluding-investigations-as-quickly-as-possible-mps-have-said-in-a-new-report/" TargetMode="External"/><Relationship Id="rId17" Type="http://schemas.openxmlformats.org/officeDocument/2006/relationships/hyperlink" Target="https://committees.parliment.uk/committee/83/home-affairs-committee/news/161387/progress-made-but-many-still-feel-let-down-by-police-complaints-system/" TargetMode="External"/><Relationship Id="rId25" Type="http://schemas.openxmlformats.org/officeDocument/2006/relationships/hyperlink" Target="https://www.nspcc.org.uk/what-is-child-abuse/types-of-abuse/gangs-criminal-exploitation/" TargetMode="External"/><Relationship Id="rId33" Type="http://schemas.openxmlformats.org/officeDocument/2006/relationships/hyperlink" Target="https://safeguarding.network/content/safeguarding-resources/gangs-youth-violence/" TargetMode="External"/><Relationship Id="rId38" Type="http://schemas.openxmlformats.org/officeDocument/2006/relationships/hyperlink" Target="https://www.college.police.uk/app/engagement-and-communication/engagement" TargetMode="External"/><Relationship Id="rId2" Type="http://schemas.openxmlformats.org/officeDocument/2006/relationships/styles" Target="styles.xml"/><Relationship Id="rId16" Type="http://schemas.openxmlformats.org/officeDocument/2006/relationships/hyperlink" Target="https://www.police-foundation.org.uk/past-event/move-blame-culture-learning-culture-policing/" TargetMode="External"/><Relationship Id="rId20" Type="http://schemas.openxmlformats.org/officeDocument/2006/relationships/hyperlink" Target="https://hmicfrs.justiceinspectorates.gov.uk/glossary/public-protection-unit" TargetMode="External"/><Relationship Id="rId29" Type="http://schemas.openxmlformats.org/officeDocument/2006/relationships/hyperlink" Target="https://www.justiceinspectorates.gov.uk/hmiprobation/research/the-evidence-base-youth-offending-services/specific-areas-of-delivery/mental-health/" TargetMode="External"/><Relationship Id="rId41" Type="http://schemas.openxmlformats.org/officeDocument/2006/relationships/hyperlink" Target="https://assets.publishing.service.gov.uk/government/uploads/system/uploads/attachment_data/file/115729/hosb1910.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mmittees.parliament.uk/publications/9006/documents/166181/default/" TargetMode="External"/><Relationship Id="rId24" Type="http://schemas.openxmlformats.org/officeDocument/2006/relationships/hyperlink" Target="https://nationalcrimeagency.gov.uk/who-we-are/publications/296-national-strategic-assessment-of-serious-organised-crime-2019/file" TargetMode="External"/><Relationship Id="rId32" Type="http://schemas.openxmlformats.org/officeDocument/2006/relationships/hyperlink" Target="file:///C:/Users/408388/Downloads/preventing-gang-and-youth-violence-rapid-review%20(2).pdf" TargetMode="External"/><Relationship Id="rId37" Type="http://schemas.openxmlformats.org/officeDocument/2006/relationships/hyperlink" Target="https://allpolicejobs.co.uk/blog/why-it-is-important-we-have-a-diverse-police-service" TargetMode="External"/><Relationship Id="rId40" Type="http://schemas.openxmlformats.org/officeDocument/2006/relationships/hyperlink" Target="https://www.ethnicity-facts-figures.service.gov.uk/workforce-and-business/workforce-diversity/police-workforce/latest"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ouch.policeoracle.com/news/article.cfm?id=108671" TargetMode="External"/><Relationship Id="rId23" Type="http://schemas.openxmlformats.org/officeDocument/2006/relationships/hyperlink" Target="https://hmicfrs.justiceinspectorates.gov.uk/glossary/public-protection-unit" TargetMode="External"/><Relationship Id="rId28" Type="http://schemas.openxmlformats.org/officeDocument/2006/relationships/hyperlink" Target="https://www.justiceinspectorates.gov.uk/hmiprobation/wp-content/uploads/sites/5/2021/07/Youth-multi-agency-work-RAB-v1.0-1-1.pdf" TargetMode="External"/><Relationship Id="rId36" Type="http://schemas.openxmlformats.org/officeDocument/2006/relationships/hyperlink" Target="https://yougov.co.uk/topics/politics/articles-reports/2021/12/15/trust-police-has-fallen-amongst-ethnic-minority-br" TargetMode="External"/><Relationship Id="rId10" Type="http://schemas.openxmlformats.org/officeDocument/2006/relationships/hyperlink" Target="https://hmicfrs.justiceinspectorates.gov.uk/about-us/what-we-do/" TargetMode="External"/><Relationship Id="rId19" Type="http://schemas.openxmlformats.org/officeDocument/2006/relationships/hyperlink" Target="https://hmicfrs.justiceinspectorates.gov.uk/publication-html/regional-organised-crime-units-effectiveness/" TargetMode="External"/><Relationship Id="rId31" Type="http://schemas.openxmlformats.org/officeDocument/2006/relationships/hyperlink" Target="https://www.nspcc.org.uk/what-is-child-abuse/types-of-abuse/gangs-criminal-exploitation/"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micfrs.justiceinspectorates.gov.uk/police-forces/working-with-others/college-policing-ipcc/" TargetMode="External"/><Relationship Id="rId14" Type="http://schemas.openxmlformats.org/officeDocument/2006/relationships/hyperlink" Target="https://www.policeprofessional.com/news/national-system-needed-to-alert-forces-of-criminal-allegations-against-officers-says-iopc/" TargetMode="External"/><Relationship Id="rId22" Type="http://schemas.openxmlformats.org/officeDocument/2006/relationships/hyperlink" Target="https://assets.publishing.service.gov.uk/government/uploads/system/uploads/attachment_data/file/843057/mappa-annual-report-2018-19.pdf" TargetMode="External"/><Relationship Id="rId27" Type="http://schemas.openxmlformats.org/officeDocument/2006/relationships/hyperlink" Target="https://www.celcis.org/news/news-pages/early-intervention-foundation-report-realising-potential-early-intervention" TargetMode="External"/><Relationship Id="rId30" Type="http://schemas.openxmlformats.org/officeDocument/2006/relationships/hyperlink" Target="https://www.local.gov.uk/case-studies/wales-trauma-and-ace-informed-assessments" TargetMode="External"/><Relationship Id="rId35" Type="http://schemas.openxmlformats.org/officeDocument/2006/relationships/hyperlink" Target="https://www.basw.co.uk/system/files/resources/basw_62738-8.pdf" TargetMode="External"/><Relationship Id="rId43" Type="http://schemas.openxmlformats.org/officeDocument/2006/relationships/hyperlink" Target="https://torquelaw.co.uk/a-negative-reaction-to-positive-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14F19-4CA2-4D12-A1E4-50FD337F5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3511</TotalTime>
  <Pages>15</Pages>
  <Words>6444</Words>
  <Characters>36735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Laura</dc:creator>
  <cp:keywords/>
  <dc:description/>
  <cp:lastModifiedBy>Jones, Laura</cp:lastModifiedBy>
  <cp:revision>761</cp:revision>
  <dcterms:created xsi:type="dcterms:W3CDTF">2023-07-06T14:26:00Z</dcterms:created>
  <dcterms:modified xsi:type="dcterms:W3CDTF">2023-09-05T12:01:00Z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2023-06-26T09:26:22Z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f941eb92-edcb-4c1c-9411-1e1b644132f9</vt:lpwstr>
  </property>
  <property fmtid="{D5CDD505-2E9C-101B-9397-08002B2CF9AE}" pid="8" name="MSIP_Label_f2acd28b-79a3-4a0f-b0ff-4b75658b1549_ContentBits">
    <vt:lpwstr>0</vt:lpwstr>
  </property>
</Properties>
</file>