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C2EC2" w14:textId="394448BE" w:rsidR="00AC2AAD" w:rsidRPr="00272C64" w:rsidRDefault="00BC3E17" w:rsidP="00C3526A">
      <w:pPr>
        <w:spacing w:after="0" w:line="360" w:lineRule="auto"/>
        <w:jc w:val="center"/>
        <w:rPr>
          <w:rFonts w:ascii="Arial" w:hAnsi="Arial" w:cs="Arial"/>
          <w:sz w:val="36"/>
          <w:szCs w:val="36"/>
          <w:lang w:val="en-GB"/>
        </w:rPr>
      </w:pPr>
      <w:r>
        <w:rPr>
          <w:noProof/>
        </w:rPr>
        <w:drawing>
          <wp:inline distT="0" distB="0" distL="0" distR="0" wp14:anchorId="1E0D8D84" wp14:editId="7C063E9C">
            <wp:extent cx="3200400" cy="1333500"/>
            <wp:effectExtent l="0" t="0" r="0" b="0"/>
            <wp:docPr id="4" name="Picture 4" descr="UWTSD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2447" cy="1334353"/>
                    </a:xfrm>
                    <a:prstGeom prst="rect">
                      <a:avLst/>
                    </a:prstGeom>
                    <a:noFill/>
                    <a:ln>
                      <a:noFill/>
                    </a:ln>
                  </pic:spPr>
                </pic:pic>
              </a:graphicData>
            </a:graphic>
          </wp:inline>
        </w:drawing>
      </w:r>
    </w:p>
    <w:p w14:paraId="0B14D014" w14:textId="77777777" w:rsidR="00AC2AAD" w:rsidRPr="00272C64" w:rsidRDefault="00AC2AAD" w:rsidP="00C3526A">
      <w:pPr>
        <w:spacing w:after="0" w:line="360" w:lineRule="auto"/>
        <w:jc w:val="center"/>
        <w:rPr>
          <w:rFonts w:ascii="Arial" w:hAnsi="Arial" w:cs="Arial"/>
          <w:sz w:val="36"/>
          <w:szCs w:val="36"/>
          <w:lang w:val="en-GB"/>
        </w:rPr>
      </w:pPr>
    </w:p>
    <w:p w14:paraId="0760CB7B" w14:textId="77777777" w:rsidR="00AC2AAD" w:rsidRPr="00272C64" w:rsidRDefault="00AC2AAD" w:rsidP="00C3526A">
      <w:pPr>
        <w:spacing w:after="0" w:line="360" w:lineRule="auto"/>
        <w:jc w:val="center"/>
        <w:rPr>
          <w:rFonts w:ascii="Arial" w:hAnsi="Arial" w:cs="Arial"/>
          <w:sz w:val="36"/>
          <w:szCs w:val="36"/>
          <w:lang w:val="en-GB"/>
        </w:rPr>
      </w:pPr>
    </w:p>
    <w:p w14:paraId="61D91816" w14:textId="387F515A" w:rsidR="00C3526A" w:rsidRPr="00272C64" w:rsidRDefault="00C3526A" w:rsidP="00C3526A">
      <w:pPr>
        <w:spacing w:after="0" w:line="360" w:lineRule="auto"/>
        <w:jc w:val="center"/>
        <w:rPr>
          <w:rFonts w:ascii="Arial" w:hAnsi="Arial" w:cs="Arial"/>
          <w:sz w:val="36"/>
          <w:szCs w:val="36"/>
          <w:lang w:val="en-GB"/>
        </w:rPr>
      </w:pPr>
      <w:r w:rsidRPr="00272C64">
        <w:rPr>
          <w:rFonts w:ascii="Arial" w:hAnsi="Arial" w:cs="Arial"/>
          <w:sz w:val="36"/>
          <w:szCs w:val="36"/>
          <w:lang w:val="en-GB"/>
        </w:rPr>
        <w:t>BMSW4002</w:t>
      </w:r>
    </w:p>
    <w:p w14:paraId="4AE03DC6" w14:textId="39D8BBC7" w:rsidR="00C3526A" w:rsidRPr="00272C64" w:rsidRDefault="00C3526A" w:rsidP="00C3526A">
      <w:pPr>
        <w:spacing w:after="0" w:line="360" w:lineRule="auto"/>
        <w:jc w:val="center"/>
        <w:rPr>
          <w:rFonts w:ascii="Arial" w:hAnsi="Arial" w:cs="Arial"/>
          <w:sz w:val="36"/>
          <w:szCs w:val="36"/>
          <w:lang w:val="en-GB"/>
        </w:rPr>
      </w:pPr>
      <w:r w:rsidRPr="00272C64">
        <w:rPr>
          <w:rFonts w:ascii="Arial" w:hAnsi="Arial" w:cs="Arial"/>
          <w:sz w:val="36"/>
          <w:szCs w:val="36"/>
          <w:lang w:val="en-GB"/>
        </w:rPr>
        <w:t>Effective Team Work and Communication</w:t>
      </w:r>
    </w:p>
    <w:p w14:paraId="492AEF32" w14:textId="4084F29C" w:rsidR="00AC2AAD" w:rsidRPr="00272C64" w:rsidRDefault="00BC3E17" w:rsidP="00C3526A">
      <w:pPr>
        <w:spacing w:after="0" w:line="360" w:lineRule="auto"/>
        <w:jc w:val="center"/>
        <w:rPr>
          <w:rFonts w:ascii="Arial" w:hAnsi="Arial" w:cs="Arial"/>
          <w:lang w:val="en-GB"/>
        </w:rPr>
      </w:pPr>
      <w:r>
        <w:rPr>
          <w:rFonts w:ascii="Arial" w:hAnsi="Arial" w:cs="Arial"/>
          <w:sz w:val="36"/>
          <w:szCs w:val="36"/>
          <w:lang w:val="en-GB"/>
        </w:rPr>
        <w:t>Lecture Joy Botu</w:t>
      </w:r>
    </w:p>
    <w:p w14:paraId="6A31337C" w14:textId="77777777" w:rsidR="00AC2AAD" w:rsidRPr="00272C64" w:rsidRDefault="00AC2AAD" w:rsidP="00C3526A">
      <w:pPr>
        <w:spacing w:after="0" w:line="360" w:lineRule="auto"/>
        <w:jc w:val="center"/>
        <w:rPr>
          <w:rFonts w:ascii="Arial" w:hAnsi="Arial" w:cs="Arial"/>
          <w:lang w:val="en-GB"/>
        </w:rPr>
      </w:pPr>
    </w:p>
    <w:p w14:paraId="63C7EE02" w14:textId="77777777" w:rsidR="00AC2AAD" w:rsidRPr="00272C64" w:rsidRDefault="00AC2AAD" w:rsidP="00C3526A">
      <w:pPr>
        <w:spacing w:after="0" w:line="360" w:lineRule="auto"/>
        <w:jc w:val="center"/>
        <w:rPr>
          <w:rFonts w:ascii="Arial" w:hAnsi="Arial" w:cs="Arial"/>
          <w:lang w:val="en-GB"/>
        </w:rPr>
      </w:pPr>
    </w:p>
    <w:p w14:paraId="6C000183" w14:textId="77777777" w:rsidR="00AC2AAD" w:rsidRPr="00272C64" w:rsidRDefault="00AC2AAD" w:rsidP="00C3526A">
      <w:pPr>
        <w:spacing w:after="0" w:line="360" w:lineRule="auto"/>
        <w:jc w:val="center"/>
        <w:rPr>
          <w:rFonts w:ascii="Arial" w:hAnsi="Arial" w:cs="Arial"/>
          <w:lang w:val="en-GB"/>
        </w:rPr>
      </w:pPr>
    </w:p>
    <w:p w14:paraId="5673687B" w14:textId="77777777" w:rsidR="00AC2AAD" w:rsidRPr="00272C64" w:rsidRDefault="00AC2AAD" w:rsidP="00C3526A">
      <w:pPr>
        <w:spacing w:after="0" w:line="360" w:lineRule="auto"/>
        <w:jc w:val="center"/>
        <w:rPr>
          <w:rFonts w:ascii="Arial" w:hAnsi="Arial" w:cs="Arial"/>
          <w:lang w:val="en-GB"/>
        </w:rPr>
      </w:pPr>
    </w:p>
    <w:p w14:paraId="45F49D77" w14:textId="77777777" w:rsidR="00AC2AAD" w:rsidRPr="00272C64" w:rsidRDefault="00AC2AAD" w:rsidP="00C3526A">
      <w:pPr>
        <w:spacing w:after="0" w:line="360" w:lineRule="auto"/>
        <w:jc w:val="center"/>
        <w:rPr>
          <w:rFonts w:ascii="Arial" w:hAnsi="Arial" w:cs="Arial"/>
          <w:lang w:val="en-GB"/>
        </w:rPr>
      </w:pPr>
    </w:p>
    <w:p w14:paraId="2A8F0311" w14:textId="276AE2BC" w:rsidR="00AC2AAD" w:rsidRPr="00272C64" w:rsidRDefault="00AC2AAD" w:rsidP="00C3526A">
      <w:pPr>
        <w:spacing w:after="0" w:line="360" w:lineRule="auto"/>
        <w:jc w:val="center"/>
        <w:rPr>
          <w:rFonts w:ascii="Arial" w:hAnsi="Arial" w:cs="Arial"/>
          <w:lang w:val="en-GB"/>
        </w:rPr>
      </w:pPr>
    </w:p>
    <w:p w14:paraId="4A8910DA" w14:textId="07584AC6" w:rsidR="00AC2AAD" w:rsidRPr="00272C64" w:rsidRDefault="00AC2AAD" w:rsidP="00C3526A">
      <w:pPr>
        <w:spacing w:after="0" w:line="360" w:lineRule="auto"/>
        <w:jc w:val="center"/>
        <w:rPr>
          <w:rFonts w:ascii="Arial" w:hAnsi="Arial" w:cs="Arial"/>
          <w:lang w:val="en-GB"/>
        </w:rPr>
      </w:pPr>
    </w:p>
    <w:p w14:paraId="61393DA8" w14:textId="6BFF4AEB" w:rsidR="00AC2AAD" w:rsidRPr="00272C64" w:rsidRDefault="00AC2AAD" w:rsidP="00C3526A">
      <w:pPr>
        <w:spacing w:after="0" w:line="360" w:lineRule="auto"/>
        <w:jc w:val="center"/>
        <w:rPr>
          <w:rFonts w:ascii="Arial" w:hAnsi="Arial" w:cs="Arial"/>
          <w:lang w:val="en-GB"/>
        </w:rPr>
      </w:pPr>
    </w:p>
    <w:p w14:paraId="3BEA00FF" w14:textId="1B351892" w:rsidR="00AC2AAD" w:rsidRPr="00272C64" w:rsidRDefault="00AC2AAD" w:rsidP="00C3526A">
      <w:pPr>
        <w:spacing w:after="0" w:line="360" w:lineRule="auto"/>
        <w:jc w:val="center"/>
        <w:rPr>
          <w:rFonts w:ascii="Arial" w:hAnsi="Arial" w:cs="Arial"/>
          <w:lang w:val="en-GB"/>
        </w:rPr>
      </w:pPr>
    </w:p>
    <w:p w14:paraId="5EFC5C06" w14:textId="12633ADC" w:rsidR="00AC2AAD" w:rsidRPr="00272C64" w:rsidRDefault="00AC2AAD" w:rsidP="00C3526A">
      <w:pPr>
        <w:spacing w:after="0" w:line="360" w:lineRule="auto"/>
        <w:jc w:val="center"/>
        <w:rPr>
          <w:rFonts w:ascii="Arial" w:hAnsi="Arial" w:cs="Arial"/>
          <w:lang w:val="en-GB"/>
        </w:rPr>
      </w:pPr>
    </w:p>
    <w:p w14:paraId="03D5B3E3" w14:textId="3862B427" w:rsidR="00AC2AAD" w:rsidRPr="00272C64" w:rsidRDefault="00AC2AAD" w:rsidP="00C3526A">
      <w:pPr>
        <w:spacing w:after="0" w:line="360" w:lineRule="auto"/>
        <w:jc w:val="center"/>
        <w:rPr>
          <w:rFonts w:ascii="Arial" w:hAnsi="Arial" w:cs="Arial"/>
          <w:lang w:val="en-GB"/>
        </w:rPr>
      </w:pPr>
    </w:p>
    <w:p w14:paraId="3DA607D9" w14:textId="77777777" w:rsidR="00AC2AAD" w:rsidRPr="00272C64" w:rsidRDefault="00AC2AAD" w:rsidP="00C3526A">
      <w:pPr>
        <w:spacing w:after="0" w:line="360" w:lineRule="auto"/>
        <w:jc w:val="center"/>
        <w:rPr>
          <w:rFonts w:ascii="Arial" w:hAnsi="Arial" w:cs="Arial"/>
          <w:lang w:val="en-GB"/>
        </w:rPr>
      </w:pPr>
    </w:p>
    <w:p w14:paraId="4B7570CD" w14:textId="50E92D4A" w:rsidR="00AC2AAD" w:rsidRPr="00BC3E17" w:rsidRDefault="00AC2AAD" w:rsidP="00AC2AAD">
      <w:pPr>
        <w:spacing w:after="0" w:line="360" w:lineRule="auto"/>
        <w:rPr>
          <w:rFonts w:ascii="Arial" w:hAnsi="Arial" w:cs="Arial"/>
          <w:i/>
          <w:iCs/>
          <w:sz w:val="32"/>
          <w:szCs w:val="32"/>
          <w:lang w:val="en-GB"/>
        </w:rPr>
      </w:pPr>
      <w:r w:rsidRPr="00BC3E17">
        <w:rPr>
          <w:rFonts w:ascii="Arial" w:hAnsi="Arial" w:cs="Arial"/>
          <w:i/>
          <w:iCs/>
          <w:sz w:val="32"/>
          <w:szCs w:val="32"/>
          <w:lang w:val="en-GB"/>
        </w:rPr>
        <w:t>Name:</w:t>
      </w:r>
      <w:r w:rsidR="00BC3E17" w:rsidRPr="00BC3E17">
        <w:rPr>
          <w:rFonts w:ascii="Arial" w:hAnsi="Arial" w:cs="Arial"/>
          <w:i/>
          <w:iCs/>
          <w:sz w:val="32"/>
          <w:szCs w:val="32"/>
          <w:lang w:val="en-GB"/>
        </w:rPr>
        <w:t xml:space="preserve"> Oana Dediu</w:t>
      </w:r>
    </w:p>
    <w:p w14:paraId="73754934" w14:textId="7D9ED6F8" w:rsidR="00AC2AAD" w:rsidRPr="00BC3E17" w:rsidRDefault="00AC2AAD" w:rsidP="00AC2AAD">
      <w:pPr>
        <w:spacing w:after="0" w:line="360" w:lineRule="auto"/>
        <w:rPr>
          <w:rFonts w:ascii="Arial" w:hAnsi="Arial" w:cs="Arial"/>
          <w:i/>
          <w:iCs/>
          <w:sz w:val="32"/>
          <w:szCs w:val="32"/>
          <w:lang w:val="en-GB"/>
        </w:rPr>
      </w:pPr>
      <w:r w:rsidRPr="00BC3E17">
        <w:rPr>
          <w:rFonts w:ascii="Arial" w:hAnsi="Arial" w:cs="Arial"/>
          <w:i/>
          <w:iCs/>
          <w:sz w:val="32"/>
          <w:szCs w:val="32"/>
          <w:lang w:val="en-GB"/>
        </w:rPr>
        <w:t>Student Number:</w:t>
      </w:r>
      <w:r w:rsidR="00BC3E17" w:rsidRPr="00BC3E17">
        <w:rPr>
          <w:rFonts w:ascii="Arial" w:hAnsi="Arial" w:cs="Arial"/>
          <w:i/>
          <w:iCs/>
          <w:sz w:val="32"/>
          <w:szCs w:val="32"/>
          <w:lang w:val="en-GB"/>
        </w:rPr>
        <w:t xml:space="preserve"> 2027635</w:t>
      </w:r>
    </w:p>
    <w:p w14:paraId="75051D8F" w14:textId="5449B419" w:rsidR="00C3526A" w:rsidRPr="00272C64" w:rsidRDefault="00C3526A" w:rsidP="00C3526A">
      <w:pPr>
        <w:spacing w:after="0" w:line="360" w:lineRule="auto"/>
        <w:jc w:val="center"/>
        <w:rPr>
          <w:rFonts w:ascii="Arial" w:hAnsi="Arial" w:cs="Arial"/>
          <w:lang w:val="en-GB"/>
        </w:rPr>
      </w:pPr>
      <w:r w:rsidRPr="00272C64">
        <w:rPr>
          <w:rFonts w:ascii="Arial" w:hAnsi="Arial" w:cs="Arial"/>
          <w:lang w:val="en-GB"/>
        </w:rPr>
        <w:br w:type="page"/>
      </w:r>
    </w:p>
    <w:sdt>
      <w:sdtPr>
        <w:rPr>
          <w:rFonts w:asciiTheme="minorHAnsi" w:eastAsiaTheme="minorHAnsi" w:hAnsiTheme="minorHAnsi" w:cstheme="minorBidi"/>
          <w:color w:val="auto"/>
          <w:sz w:val="22"/>
          <w:szCs w:val="22"/>
        </w:rPr>
        <w:id w:val="-346327001"/>
        <w:docPartObj>
          <w:docPartGallery w:val="Table of Contents"/>
          <w:docPartUnique/>
        </w:docPartObj>
      </w:sdtPr>
      <w:sdtEndPr>
        <w:rPr>
          <w:noProof/>
        </w:rPr>
      </w:sdtEndPr>
      <w:sdtContent>
        <w:p w14:paraId="560C2D8A" w14:textId="40F798D1" w:rsidR="00C3526A" w:rsidRPr="00272C64" w:rsidRDefault="00C3526A" w:rsidP="00C3526A">
          <w:pPr>
            <w:pStyle w:val="TOCHeading"/>
            <w:spacing w:after="240"/>
            <w:rPr>
              <w:rFonts w:ascii="Arial" w:hAnsi="Arial" w:cs="Arial"/>
            </w:rPr>
          </w:pPr>
          <w:r w:rsidRPr="00272C64">
            <w:rPr>
              <w:rFonts w:ascii="Arial" w:hAnsi="Arial" w:cs="Arial"/>
            </w:rPr>
            <w:t>Table of Contents</w:t>
          </w:r>
        </w:p>
        <w:p w14:paraId="75F30EA6" w14:textId="2E60BE7F" w:rsidR="00C3526A" w:rsidRPr="00272C64" w:rsidRDefault="00C3526A" w:rsidP="00C3526A">
          <w:pPr>
            <w:pStyle w:val="TOC1"/>
            <w:tabs>
              <w:tab w:val="right" w:leader="dot" w:pos="9350"/>
            </w:tabs>
            <w:spacing w:line="360" w:lineRule="auto"/>
            <w:jc w:val="both"/>
            <w:rPr>
              <w:noProof/>
            </w:rPr>
          </w:pPr>
          <w:r w:rsidRPr="00272C64">
            <w:fldChar w:fldCharType="begin"/>
          </w:r>
          <w:r w:rsidRPr="00272C64">
            <w:instrText xml:space="preserve"> TOC \o "1-3" \h \z \u </w:instrText>
          </w:r>
          <w:r w:rsidRPr="00272C64">
            <w:fldChar w:fldCharType="separate"/>
          </w:r>
          <w:hyperlink w:anchor="_Toc90711817" w:history="1">
            <w:r w:rsidRPr="00272C64">
              <w:rPr>
                <w:rStyle w:val="Hyperlink"/>
                <w:rFonts w:ascii="Arial" w:hAnsi="Arial" w:cs="Arial"/>
                <w:noProof/>
                <w:lang w:val="en-GB"/>
              </w:rPr>
              <w:t>Introduction</w:t>
            </w:r>
            <w:r w:rsidRPr="00272C64">
              <w:rPr>
                <w:noProof/>
                <w:webHidden/>
              </w:rPr>
              <w:tab/>
            </w:r>
            <w:r w:rsidRPr="00272C64">
              <w:rPr>
                <w:noProof/>
                <w:webHidden/>
              </w:rPr>
              <w:fldChar w:fldCharType="begin"/>
            </w:r>
            <w:r w:rsidRPr="00272C64">
              <w:rPr>
                <w:noProof/>
                <w:webHidden/>
              </w:rPr>
              <w:instrText xml:space="preserve"> PAGEREF _Toc90711817 \h </w:instrText>
            </w:r>
            <w:r w:rsidRPr="00272C64">
              <w:rPr>
                <w:noProof/>
                <w:webHidden/>
              </w:rPr>
            </w:r>
            <w:r w:rsidRPr="00272C64">
              <w:rPr>
                <w:noProof/>
                <w:webHidden/>
              </w:rPr>
              <w:fldChar w:fldCharType="separate"/>
            </w:r>
            <w:r w:rsidRPr="00272C64">
              <w:rPr>
                <w:noProof/>
                <w:webHidden/>
              </w:rPr>
              <w:t>3</w:t>
            </w:r>
            <w:r w:rsidRPr="00272C64">
              <w:rPr>
                <w:noProof/>
                <w:webHidden/>
              </w:rPr>
              <w:fldChar w:fldCharType="end"/>
            </w:r>
          </w:hyperlink>
        </w:p>
        <w:p w14:paraId="0885DA7D" w14:textId="777C423B" w:rsidR="00C3526A" w:rsidRPr="00272C64" w:rsidRDefault="007F16EB" w:rsidP="00C3526A">
          <w:pPr>
            <w:pStyle w:val="TOC1"/>
            <w:tabs>
              <w:tab w:val="right" w:leader="dot" w:pos="9350"/>
            </w:tabs>
            <w:spacing w:line="360" w:lineRule="auto"/>
            <w:jc w:val="both"/>
            <w:rPr>
              <w:noProof/>
            </w:rPr>
          </w:pPr>
          <w:hyperlink w:anchor="_Toc90711818" w:history="1">
            <w:r w:rsidR="00C3526A" w:rsidRPr="00272C64">
              <w:rPr>
                <w:rStyle w:val="Hyperlink"/>
                <w:rFonts w:ascii="Arial" w:hAnsi="Arial" w:cs="Arial"/>
                <w:noProof/>
                <w:lang w:val="en-GB"/>
              </w:rPr>
              <w:t>Models of Communication</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_Toc90711818 \h </w:instrText>
            </w:r>
            <w:r w:rsidR="00C3526A" w:rsidRPr="00272C64">
              <w:rPr>
                <w:noProof/>
                <w:webHidden/>
              </w:rPr>
            </w:r>
            <w:r w:rsidR="00C3526A" w:rsidRPr="00272C64">
              <w:rPr>
                <w:noProof/>
                <w:webHidden/>
              </w:rPr>
              <w:fldChar w:fldCharType="separate"/>
            </w:r>
            <w:r w:rsidR="00C3526A" w:rsidRPr="00272C64">
              <w:rPr>
                <w:noProof/>
                <w:webHidden/>
              </w:rPr>
              <w:t>4</w:t>
            </w:r>
            <w:r w:rsidR="00C3526A" w:rsidRPr="00272C64">
              <w:rPr>
                <w:noProof/>
                <w:webHidden/>
              </w:rPr>
              <w:fldChar w:fldCharType="end"/>
            </w:r>
          </w:hyperlink>
        </w:p>
        <w:p w14:paraId="121B9B58" w14:textId="497D691A" w:rsidR="00C3526A" w:rsidRPr="00272C64" w:rsidRDefault="007F16EB" w:rsidP="00C3526A">
          <w:pPr>
            <w:pStyle w:val="TOC2"/>
            <w:tabs>
              <w:tab w:val="right" w:leader="dot" w:pos="9350"/>
            </w:tabs>
            <w:spacing w:line="360" w:lineRule="auto"/>
            <w:jc w:val="both"/>
            <w:rPr>
              <w:noProof/>
            </w:rPr>
          </w:pPr>
          <w:hyperlink w:anchor="_Toc90711819" w:history="1">
            <w:r w:rsidR="00C3526A" w:rsidRPr="00272C64">
              <w:rPr>
                <w:rStyle w:val="Hyperlink"/>
                <w:rFonts w:ascii="Arial" w:hAnsi="Arial" w:cs="Arial"/>
                <w:noProof/>
                <w:lang w:val="en-GB"/>
              </w:rPr>
              <w:t>Shannon and Weaver (1948/49)</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_Toc90711819 \h </w:instrText>
            </w:r>
            <w:r w:rsidR="00C3526A" w:rsidRPr="00272C64">
              <w:rPr>
                <w:noProof/>
                <w:webHidden/>
              </w:rPr>
            </w:r>
            <w:r w:rsidR="00C3526A" w:rsidRPr="00272C64">
              <w:rPr>
                <w:noProof/>
                <w:webHidden/>
              </w:rPr>
              <w:fldChar w:fldCharType="separate"/>
            </w:r>
            <w:r w:rsidR="00C3526A" w:rsidRPr="00272C64">
              <w:rPr>
                <w:noProof/>
                <w:webHidden/>
              </w:rPr>
              <w:t>4</w:t>
            </w:r>
            <w:r w:rsidR="00C3526A" w:rsidRPr="00272C64">
              <w:rPr>
                <w:noProof/>
                <w:webHidden/>
              </w:rPr>
              <w:fldChar w:fldCharType="end"/>
            </w:r>
          </w:hyperlink>
        </w:p>
        <w:p w14:paraId="48233FB5" w14:textId="090483B2" w:rsidR="00C3526A" w:rsidRPr="00272C64" w:rsidRDefault="007F16EB" w:rsidP="00C3526A">
          <w:pPr>
            <w:pStyle w:val="TOC2"/>
            <w:tabs>
              <w:tab w:val="right" w:leader="dot" w:pos="9350"/>
            </w:tabs>
            <w:spacing w:line="360" w:lineRule="auto"/>
            <w:jc w:val="both"/>
            <w:rPr>
              <w:noProof/>
            </w:rPr>
          </w:pPr>
          <w:hyperlink w:anchor="_Toc90711820" w:history="1">
            <w:r w:rsidR="00C3526A" w:rsidRPr="00272C64">
              <w:rPr>
                <w:rStyle w:val="Hyperlink"/>
                <w:rFonts w:ascii="Arial" w:hAnsi="Arial" w:cs="Arial"/>
                <w:noProof/>
                <w:lang w:val="en-GB"/>
              </w:rPr>
              <w:t>Schramm (1954)</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_Toc90711820 \h </w:instrText>
            </w:r>
            <w:r w:rsidR="00C3526A" w:rsidRPr="00272C64">
              <w:rPr>
                <w:noProof/>
                <w:webHidden/>
              </w:rPr>
            </w:r>
            <w:r w:rsidR="00C3526A" w:rsidRPr="00272C64">
              <w:rPr>
                <w:noProof/>
                <w:webHidden/>
              </w:rPr>
              <w:fldChar w:fldCharType="separate"/>
            </w:r>
            <w:r w:rsidR="00C3526A" w:rsidRPr="00272C64">
              <w:rPr>
                <w:noProof/>
                <w:webHidden/>
              </w:rPr>
              <w:t>5</w:t>
            </w:r>
            <w:r w:rsidR="00C3526A" w:rsidRPr="00272C64">
              <w:rPr>
                <w:noProof/>
                <w:webHidden/>
              </w:rPr>
              <w:fldChar w:fldCharType="end"/>
            </w:r>
          </w:hyperlink>
        </w:p>
        <w:p w14:paraId="0B4FDA33" w14:textId="386C4712" w:rsidR="00C3526A" w:rsidRPr="00272C64" w:rsidRDefault="007F16EB" w:rsidP="00C3526A">
          <w:pPr>
            <w:pStyle w:val="TOC2"/>
            <w:tabs>
              <w:tab w:val="right" w:leader="dot" w:pos="9350"/>
            </w:tabs>
            <w:spacing w:line="360" w:lineRule="auto"/>
            <w:jc w:val="both"/>
            <w:rPr>
              <w:noProof/>
            </w:rPr>
          </w:pPr>
          <w:hyperlink w:anchor="_Toc90711821" w:history="1">
            <w:r w:rsidR="00C3526A" w:rsidRPr="00272C64">
              <w:rPr>
                <w:rStyle w:val="Hyperlink"/>
                <w:rFonts w:ascii="Arial" w:hAnsi="Arial" w:cs="Arial"/>
                <w:noProof/>
              </w:rPr>
              <w:t>Berlo (1964)</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_Toc90711821 \h </w:instrText>
            </w:r>
            <w:r w:rsidR="00C3526A" w:rsidRPr="00272C64">
              <w:rPr>
                <w:noProof/>
                <w:webHidden/>
              </w:rPr>
            </w:r>
            <w:r w:rsidR="00C3526A" w:rsidRPr="00272C64">
              <w:rPr>
                <w:noProof/>
                <w:webHidden/>
              </w:rPr>
              <w:fldChar w:fldCharType="separate"/>
            </w:r>
            <w:r w:rsidR="00C3526A" w:rsidRPr="00272C64">
              <w:rPr>
                <w:noProof/>
                <w:webHidden/>
              </w:rPr>
              <w:t>7</w:t>
            </w:r>
            <w:r w:rsidR="00C3526A" w:rsidRPr="00272C64">
              <w:rPr>
                <w:noProof/>
                <w:webHidden/>
              </w:rPr>
              <w:fldChar w:fldCharType="end"/>
            </w:r>
          </w:hyperlink>
        </w:p>
        <w:p w14:paraId="11728908" w14:textId="6D65C39B" w:rsidR="00C3526A" w:rsidRPr="00272C64" w:rsidRDefault="007F16EB" w:rsidP="00C3526A">
          <w:pPr>
            <w:pStyle w:val="TOC1"/>
            <w:tabs>
              <w:tab w:val="right" w:leader="dot" w:pos="9350"/>
            </w:tabs>
            <w:spacing w:line="360" w:lineRule="auto"/>
            <w:jc w:val="both"/>
            <w:rPr>
              <w:noProof/>
            </w:rPr>
          </w:pPr>
          <w:hyperlink w:anchor="_Toc90711822" w:history="1">
            <w:r w:rsidR="00C3526A" w:rsidRPr="00272C64">
              <w:rPr>
                <w:rStyle w:val="Hyperlink"/>
                <w:rFonts w:ascii="Arial" w:hAnsi="Arial" w:cs="Arial"/>
                <w:noProof/>
              </w:rPr>
              <w:t>Communication skills</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_Toc90711822 \h </w:instrText>
            </w:r>
            <w:r w:rsidR="00C3526A" w:rsidRPr="00272C64">
              <w:rPr>
                <w:noProof/>
                <w:webHidden/>
              </w:rPr>
            </w:r>
            <w:r w:rsidR="00C3526A" w:rsidRPr="00272C64">
              <w:rPr>
                <w:noProof/>
                <w:webHidden/>
              </w:rPr>
              <w:fldChar w:fldCharType="separate"/>
            </w:r>
            <w:r w:rsidR="00C3526A" w:rsidRPr="00272C64">
              <w:rPr>
                <w:noProof/>
                <w:webHidden/>
              </w:rPr>
              <w:t>8</w:t>
            </w:r>
            <w:r w:rsidR="00C3526A" w:rsidRPr="00272C64">
              <w:rPr>
                <w:noProof/>
                <w:webHidden/>
              </w:rPr>
              <w:fldChar w:fldCharType="end"/>
            </w:r>
          </w:hyperlink>
        </w:p>
        <w:p w14:paraId="71FFBBB7" w14:textId="480D9AD4" w:rsidR="00C3526A" w:rsidRPr="00272C64" w:rsidRDefault="007F16EB" w:rsidP="00C3526A">
          <w:pPr>
            <w:pStyle w:val="TOC1"/>
            <w:tabs>
              <w:tab w:val="right" w:leader="dot" w:pos="9350"/>
            </w:tabs>
            <w:spacing w:line="360" w:lineRule="auto"/>
            <w:jc w:val="both"/>
            <w:rPr>
              <w:noProof/>
            </w:rPr>
          </w:pPr>
          <w:hyperlink w:anchor="_Toc90711823" w:history="1">
            <w:r w:rsidR="00C3526A" w:rsidRPr="00272C64">
              <w:rPr>
                <w:rStyle w:val="Hyperlink"/>
                <w:rFonts w:ascii="Arial" w:hAnsi="Arial" w:cs="Arial"/>
                <w:noProof/>
              </w:rPr>
              <w:t>Refer to Case</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_Toc90711823 \h </w:instrText>
            </w:r>
            <w:r w:rsidR="00C3526A" w:rsidRPr="00272C64">
              <w:rPr>
                <w:noProof/>
                <w:webHidden/>
              </w:rPr>
            </w:r>
            <w:r w:rsidR="00C3526A" w:rsidRPr="00272C64">
              <w:rPr>
                <w:noProof/>
                <w:webHidden/>
              </w:rPr>
              <w:fldChar w:fldCharType="separate"/>
            </w:r>
            <w:r w:rsidR="00C3526A" w:rsidRPr="00272C64">
              <w:rPr>
                <w:noProof/>
                <w:webHidden/>
              </w:rPr>
              <w:t>9</w:t>
            </w:r>
            <w:r w:rsidR="00C3526A" w:rsidRPr="00272C64">
              <w:rPr>
                <w:noProof/>
                <w:webHidden/>
              </w:rPr>
              <w:fldChar w:fldCharType="end"/>
            </w:r>
          </w:hyperlink>
        </w:p>
        <w:p w14:paraId="7AD14414" w14:textId="47F5D2F6" w:rsidR="00C3526A" w:rsidRPr="00272C64" w:rsidRDefault="007F16EB" w:rsidP="00C3526A">
          <w:pPr>
            <w:pStyle w:val="TOC2"/>
            <w:tabs>
              <w:tab w:val="right" w:leader="dot" w:pos="9350"/>
            </w:tabs>
            <w:spacing w:line="360" w:lineRule="auto"/>
            <w:jc w:val="both"/>
            <w:rPr>
              <w:noProof/>
            </w:rPr>
          </w:pPr>
          <w:hyperlink w:anchor="_Toc90711824" w:history="1">
            <w:r w:rsidR="00C3526A" w:rsidRPr="00272C64">
              <w:rPr>
                <w:rStyle w:val="Hyperlink"/>
                <w:rFonts w:ascii="Arial" w:hAnsi="Arial" w:cs="Arial"/>
                <w:noProof/>
              </w:rPr>
              <w:t>Examples of poor communication in the workplace</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_Toc90711824 \h </w:instrText>
            </w:r>
            <w:r w:rsidR="00C3526A" w:rsidRPr="00272C64">
              <w:rPr>
                <w:noProof/>
                <w:webHidden/>
              </w:rPr>
            </w:r>
            <w:r w:rsidR="00C3526A" w:rsidRPr="00272C64">
              <w:rPr>
                <w:noProof/>
                <w:webHidden/>
              </w:rPr>
              <w:fldChar w:fldCharType="separate"/>
            </w:r>
            <w:r w:rsidR="00C3526A" w:rsidRPr="00272C64">
              <w:rPr>
                <w:noProof/>
                <w:webHidden/>
              </w:rPr>
              <w:t>10</w:t>
            </w:r>
            <w:r w:rsidR="00C3526A" w:rsidRPr="00272C64">
              <w:rPr>
                <w:noProof/>
                <w:webHidden/>
              </w:rPr>
              <w:fldChar w:fldCharType="end"/>
            </w:r>
          </w:hyperlink>
        </w:p>
        <w:p w14:paraId="492DA2FC" w14:textId="0D686921" w:rsidR="00C3526A" w:rsidRPr="00272C64" w:rsidRDefault="007F16EB" w:rsidP="00C3526A">
          <w:pPr>
            <w:pStyle w:val="TOC2"/>
            <w:tabs>
              <w:tab w:val="right" w:leader="dot" w:pos="9350"/>
            </w:tabs>
            <w:spacing w:line="360" w:lineRule="auto"/>
            <w:jc w:val="both"/>
            <w:rPr>
              <w:noProof/>
            </w:rPr>
          </w:pPr>
          <w:hyperlink w:anchor="_Toc90711825" w:history="1">
            <w:r w:rsidR="00C3526A" w:rsidRPr="00272C64">
              <w:rPr>
                <w:rStyle w:val="Hyperlink"/>
                <w:rFonts w:ascii="Arial" w:hAnsi="Arial" w:cs="Arial"/>
                <w:noProof/>
              </w:rPr>
              <w:t>Suggestions to improve the communication process in the workplace</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_Toc90711825 \h </w:instrText>
            </w:r>
            <w:r w:rsidR="00C3526A" w:rsidRPr="00272C64">
              <w:rPr>
                <w:noProof/>
                <w:webHidden/>
              </w:rPr>
            </w:r>
            <w:r w:rsidR="00C3526A" w:rsidRPr="00272C64">
              <w:rPr>
                <w:noProof/>
                <w:webHidden/>
              </w:rPr>
              <w:fldChar w:fldCharType="separate"/>
            </w:r>
            <w:r w:rsidR="00C3526A" w:rsidRPr="00272C64">
              <w:rPr>
                <w:noProof/>
                <w:webHidden/>
              </w:rPr>
              <w:t>10</w:t>
            </w:r>
            <w:r w:rsidR="00C3526A" w:rsidRPr="00272C64">
              <w:rPr>
                <w:noProof/>
                <w:webHidden/>
              </w:rPr>
              <w:fldChar w:fldCharType="end"/>
            </w:r>
          </w:hyperlink>
        </w:p>
        <w:p w14:paraId="76D270CA" w14:textId="72B2056D" w:rsidR="00C3526A" w:rsidRPr="00272C64" w:rsidRDefault="007F16EB" w:rsidP="00C3526A">
          <w:pPr>
            <w:pStyle w:val="TOC1"/>
            <w:tabs>
              <w:tab w:val="right" w:leader="dot" w:pos="9350"/>
            </w:tabs>
            <w:spacing w:line="360" w:lineRule="auto"/>
            <w:jc w:val="both"/>
            <w:rPr>
              <w:noProof/>
            </w:rPr>
          </w:pPr>
          <w:hyperlink w:anchor="_Toc90711826" w:history="1">
            <w:r w:rsidR="00C3526A" w:rsidRPr="00272C64">
              <w:rPr>
                <w:rStyle w:val="Hyperlink"/>
                <w:rFonts w:ascii="Arial" w:hAnsi="Arial" w:cs="Arial"/>
                <w:noProof/>
              </w:rPr>
              <w:t>Conclusion</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_Toc90711826 \h </w:instrText>
            </w:r>
            <w:r w:rsidR="00C3526A" w:rsidRPr="00272C64">
              <w:rPr>
                <w:noProof/>
                <w:webHidden/>
              </w:rPr>
            </w:r>
            <w:r w:rsidR="00C3526A" w:rsidRPr="00272C64">
              <w:rPr>
                <w:noProof/>
                <w:webHidden/>
              </w:rPr>
              <w:fldChar w:fldCharType="separate"/>
            </w:r>
            <w:r w:rsidR="00C3526A" w:rsidRPr="00272C64">
              <w:rPr>
                <w:noProof/>
                <w:webHidden/>
              </w:rPr>
              <w:t>11</w:t>
            </w:r>
            <w:r w:rsidR="00C3526A" w:rsidRPr="00272C64">
              <w:rPr>
                <w:noProof/>
                <w:webHidden/>
              </w:rPr>
              <w:fldChar w:fldCharType="end"/>
            </w:r>
          </w:hyperlink>
        </w:p>
        <w:p w14:paraId="023DEE05" w14:textId="2A7079BF" w:rsidR="00C3526A" w:rsidRPr="00272C64" w:rsidRDefault="007F16EB" w:rsidP="00C3526A">
          <w:pPr>
            <w:pStyle w:val="TOC1"/>
            <w:tabs>
              <w:tab w:val="right" w:leader="dot" w:pos="9350"/>
            </w:tabs>
            <w:spacing w:line="360" w:lineRule="auto"/>
            <w:jc w:val="both"/>
            <w:rPr>
              <w:noProof/>
            </w:rPr>
          </w:pPr>
          <w:hyperlink w:anchor="_Toc90711827" w:history="1">
            <w:r w:rsidR="00C3526A" w:rsidRPr="00272C64">
              <w:rPr>
                <w:rStyle w:val="Hyperlink"/>
                <w:rFonts w:ascii="Arial" w:hAnsi="Arial" w:cs="Arial"/>
                <w:noProof/>
              </w:rPr>
              <w:t>References</w:t>
            </w:r>
            <w:r w:rsidR="00C3526A" w:rsidRPr="00272C64">
              <w:rPr>
                <w:noProof/>
                <w:webHidden/>
              </w:rPr>
              <w:tab/>
            </w:r>
            <w:r w:rsidR="00C3526A" w:rsidRPr="00272C64">
              <w:rPr>
                <w:noProof/>
                <w:webHidden/>
              </w:rPr>
              <w:fldChar w:fldCharType="begin"/>
            </w:r>
            <w:r w:rsidR="00C3526A" w:rsidRPr="00272C64">
              <w:rPr>
                <w:noProof/>
                <w:webHidden/>
              </w:rPr>
              <w:instrText xml:space="preserve"> PAGEREF _Toc90711827 \h </w:instrText>
            </w:r>
            <w:r w:rsidR="00C3526A" w:rsidRPr="00272C64">
              <w:rPr>
                <w:noProof/>
                <w:webHidden/>
              </w:rPr>
            </w:r>
            <w:r w:rsidR="00C3526A" w:rsidRPr="00272C64">
              <w:rPr>
                <w:noProof/>
                <w:webHidden/>
              </w:rPr>
              <w:fldChar w:fldCharType="separate"/>
            </w:r>
            <w:r w:rsidR="00C3526A" w:rsidRPr="00272C64">
              <w:rPr>
                <w:noProof/>
                <w:webHidden/>
              </w:rPr>
              <w:t>12</w:t>
            </w:r>
            <w:r w:rsidR="00C3526A" w:rsidRPr="00272C64">
              <w:rPr>
                <w:noProof/>
                <w:webHidden/>
              </w:rPr>
              <w:fldChar w:fldCharType="end"/>
            </w:r>
          </w:hyperlink>
        </w:p>
        <w:p w14:paraId="2C3BD7E8" w14:textId="37FB5BA5" w:rsidR="00C3526A" w:rsidRPr="00272C64" w:rsidRDefault="00C3526A" w:rsidP="00C3526A">
          <w:pPr>
            <w:spacing w:line="360" w:lineRule="auto"/>
            <w:jc w:val="both"/>
          </w:pPr>
          <w:r w:rsidRPr="00272C64">
            <w:rPr>
              <w:noProof/>
            </w:rPr>
            <w:fldChar w:fldCharType="end"/>
          </w:r>
        </w:p>
      </w:sdtContent>
    </w:sdt>
    <w:p w14:paraId="290C3F3C" w14:textId="02207341" w:rsidR="00C3526A" w:rsidRPr="00272C64" w:rsidRDefault="00C3526A" w:rsidP="00C3526A">
      <w:pPr>
        <w:spacing w:after="0" w:line="360" w:lineRule="auto"/>
        <w:jc w:val="both"/>
        <w:rPr>
          <w:rFonts w:ascii="Arial" w:eastAsiaTheme="majorEastAsia" w:hAnsi="Arial" w:cs="Arial"/>
          <w:color w:val="2F5496" w:themeColor="accent1" w:themeShade="BF"/>
          <w:lang w:val="en-GB"/>
        </w:rPr>
      </w:pPr>
      <w:r w:rsidRPr="00272C64">
        <w:rPr>
          <w:rFonts w:ascii="Arial" w:hAnsi="Arial" w:cs="Arial"/>
          <w:lang w:val="en-GB"/>
        </w:rPr>
        <w:br w:type="page"/>
      </w:r>
    </w:p>
    <w:p w14:paraId="6B4A5FD2" w14:textId="3F8694EE" w:rsidR="000C4510" w:rsidRPr="00272C64" w:rsidRDefault="0034772C" w:rsidP="00C3526A">
      <w:pPr>
        <w:pStyle w:val="Heading1"/>
        <w:spacing w:before="0" w:line="360" w:lineRule="auto"/>
        <w:jc w:val="both"/>
        <w:rPr>
          <w:rFonts w:ascii="Arial" w:hAnsi="Arial" w:cs="Arial"/>
          <w:lang w:val="en-GB"/>
        </w:rPr>
      </w:pPr>
      <w:bookmarkStart w:id="0" w:name="_Toc90711817"/>
      <w:r w:rsidRPr="00272C64">
        <w:rPr>
          <w:rFonts w:ascii="Arial" w:hAnsi="Arial" w:cs="Arial"/>
          <w:lang w:val="en-GB"/>
        </w:rPr>
        <w:lastRenderedPageBreak/>
        <w:t>Introduction</w:t>
      </w:r>
      <w:bookmarkEnd w:id="0"/>
    </w:p>
    <w:p w14:paraId="48264ACD" w14:textId="725B0702" w:rsidR="0034772C" w:rsidRPr="00272C64" w:rsidRDefault="0034772C" w:rsidP="00C3526A">
      <w:pPr>
        <w:spacing w:after="0" w:line="360" w:lineRule="auto"/>
        <w:jc w:val="both"/>
        <w:rPr>
          <w:rFonts w:ascii="Arial" w:hAnsi="Arial" w:cs="Arial"/>
          <w:lang w:val="en-GB"/>
        </w:rPr>
      </w:pPr>
      <w:r w:rsidRPr="00272C64">
        <w:rPr>
          <w:rFonts w:ascii="Arial" w:hAnsi="Arial" w:cs="Arial"/>
          <w:lang w:val="en-GB"/>
        </w:rPr>
        <w:t>The aim of this report is to address communication and different kinds of communication model as well as communication skills. Speech, writing, and signs may all be used to communicate thoughts, ideas, and information</w:t>
      </w:r>
      <w:r w:rsidR="00AB145A" w:rsidRPr="00272C64">
        <w:rPr>
          <w:rFonts w:ascii="Arial" w:hAnsi="Arial" w:cs="Arial"/>
          <w:lang w:val="en-GB"/>
        </w:rPr>
        <w:t xml:space="preserve"> </w:t>
      </w:r>
      <w:bookmarkStart w:id="1" w:name="_Hlk90457650"/>
      <w:r w:rsidR="00AB145A" w:rsidRPr="00272C64">
        <w:rPr>
          <w:rFonts w:ascii="Arial" w:hAnsi="Arial" w:cs="Arial"/>
          <w:lang w:val="en-GB"/>
        </w:rPr>
        <w:t>(</w:t>
      </w:r>
      <w:r w:rsidR="00AB145A" w:rsidRPr="00272C64">
        <w:rPr>
          <w:rFonts w:ascii="Arial" w:hAnsi="Arial" w:cs="Arial"/>
        </w:rPr>
        <w:t>Covey, 2015</w:t>
      </w:r>
      <w:bookmarkEnd w:id="1"/>
      <w:r w:rsidR="00AB145A" w:rsidRPr="00272C64">
        <w:rPr>
          <w:rFonts w:ascii="Arial" w:hAnsi="Arial" w:cs="Arial"/>
        </w:rPr>
        <w:t>)</w:t>
      </w:r>
      <w:r w:rsidRPr="00272C64">
        <w:rPr>
          <w:rFonts w:ascii="Arial" w:hAnsi="Arial" w:cs="Arial"/>
          <w:lang w:val="en-GB"/>
        </w:rPr>
        <w:t>. People get more connected as a result of the conversation. In order to be successful in management, communication is a vital part of the whole process. It facilitates the flow of information and understanding between people and organizations. Barriers might distort the message, costing time and/or money by producing confusion and misunderstanding. To communicate effectively, one must overcome these obstacles. Poor communication might lead to poor morale. Employees may feel defeated if inefficient communication leads to misconceptions, missing opportunities, conflict, disinformation, and distrust</w:t>
      </w:r>
      <w:r w:rsidR="00C3526A" w:rsidRPr="00272C64">
        <w:rPr>
          <w:rFonts w:ascii="Arial" w:hAnsi="Arial" w:cs="Arial"/>
          <w:lang w:val="en-GB"/>
        </w:rPr>
        <w:t xml:space="preserve"> (</w:t>
      </w:r>
      <w:r w:rsidR="00C3526A" w:rsidRPr="00272C64">
        <w:rPr>
          <w:rFonts w:ascii="Arial" w:hAnsi="Arial" w:cs="Arial"/>
        </w:rPr>
        <w:t>Kirk, 2017)</w:t>
      </w:r>
      <w:r w:rsidRPr="00272C64">
        <w:rPr>
          <w:rFonts w:ascii="Arial" w:hAnsi="Arial" w:cs="Arial"/>
          <w:lang w:val="en-GB"/>
        </w:rPr>
        <w:t>.</w:t>
      </w:r>
    </w:p>
    <w:p w14:paraId="0E2DB3EA" w14:textId="77777777" w:rsidR="0034772C" w:rsidRPr="00272C64" w:rsidRDefault="0034772C" w:rsidP="00C3526A">
      <w:pPr>
        <w:spacing w:after="0" w:line="360" w:lineRule="auto"/>
        <w:jc w:val="both"/>
        <w:rPr>
          <w:rFonts w:ascii="Arial" w:hAnsi="Arial" w:cs="Arial"/>
          <w:lang w:val="en-GB"/>
        </w:rPr>
      </w:pPr>
      <w:r w:rsidRPr="00272C64">
        <w:rPr>
          <w:rFonts w:ascii="Arial" w:hAnsi="Arial" w:cs="Arial"/>
          <w:lang w:val="en-GB"/>
        </w:rPr>
        <w:br w:type="page"/>
      </w:r>
    </w:p>
    <w:p w14:paraId="11B437BD" w14:textId="229D32FA" w:rsidR="0034772C" w:rsidRPr="00272C64" w:rsidRDefault="0034772C" w:rsidP="00C3526A">
      <w:pPr>
        <w:pStyle w:val="Heading1"/>
        <w:spacing w:before="0" w:line="360" w:lineRule="auto"/>
        <w:jc w:val="both"/>
        <w:rPr>
          <w:rFonts w:ascii="Arial" w:hAnsi="Arial" w:cs="Arial"/>
          <w:lang w:val="en-GB"/>
        </w:rPr>
      </w:pPr>
      <w:bookmarkStart w:id="2" w:name="_Toc90711818"/>
      <w:r w:rsidRPr="00272C64">
        <w:rPr>
          <w:rFonts w:ascii="Arial" w:hAnsi="Arial" w:cs="Arial"/>
          <w:lang w:val="en-GB"/>
        </w:rPr>
        <w:lastRenderedPageBreak/>
        <w:t>Models of Communication</w:t>
      </w:r>
      <w:bookmarkEnd w:id="2"/>
    </w:p>
    <w:p w14:paraId="03B97318" w14:textId="6DACFF23" w:rsidR="0034772C" w:rsidRPr="00272C64" w:rsidRDefault="00EF4C8A" w:rsidP="00C3526A">
      <w:pPr>
        <w:spacing w:after="0" w:line="360" w:lineRule="auto"/>
        <w:jc w:val="both"/>
        <w:rPr>
          <w:rFonts w:ascii="Arial" w:hAnsi="Arial" w:cs="Arial"/>
          <w:lang w:val="en-GB"/>
        </w:rPr>
      </w:pPr>
      <w:r w:rsidRPr="00272C64">
        <w:rPr>
          <w:rFonts w:ascii="Arial" w:hAnsi="Arial" w:cs="Arial"/>
          <w:lang w:val="en-GB"/>
        </w:rPr>
        <w:t xml:space="preserve">There are many ways to think about the communication process, and these models enable us to better understand how it works. Models depict the process </w:t>
      </w:r>
      <w:r w:rsidR="00AB145A" w:rsidRPr="00272C64">
        <w:rPr>
          <w:rFonts w:ascii="Arial" w:hAnsi="Arial" w:cs="Arial"/>
          <w:lang w:val="en-GB"/>
        </w:rPr>
        <w:t>symbolically and metaphorically</w:t>
      </w:r>
      <w:r w:rsidR="00C3526A" w:rsidRPr="00272C64">
        <w:rPr>
          <w:rFonts w:ascii="Arial" w:hAnsi="Arial" w:cs="Arial"/>
          <w:lang w:val="en-GB"/>
        </w:rPr>
        <w:t xml:space="preserve"> (</w:t>
      </w:r>
      <w:r w:rsidR="00C3526A" w:rsidRPr="00272C64">
        <w:rPr>
          <w:rFonts w:ascii="Arial" w:hAnsi="Arial" w:cs="Arial"/>
        </w:rPr>
        <w:t>Adam, 2018)</w:t>
      </w:r>
      <w:r w:rsidRPr="00272C64">
        <w:rPr>
          <w:rFonts w:ascii="Arial" w:hAnsi="Arial" w:cs="Arial"/>
          <w:lang w:val="en-GB"/>
        </w:rPr>
        <w:t xml:space="preserve">. They create broad views on communication by reducing communication to its simplest form and keeping its components in order. </w:t>
      </w:r>
      <w:r w:rsidR="0034772C" w:rsidRPr="00272C64">
        <w:rPr>
          <w:rFonts w:ascii="Arial" w:hAnsi="Arial" w:cs="Arial"/>
          <w:lang w:val="en-GB"/>
        </w:rPr>
        <w:t>Shannon and Weaver, Schramm, and Berlo are three of the most well-known communication models in the world today.</w:t>
      </w:r>
    </w:p>
    <w:p w14:paraId="7BBED597" w14:textId="18F2DFA3" w:rsidR="001C102E" w:rsidRPr="00272C64" w:rsidRDefault="001C102E" w:rsidP="00C3526A">
      <w:pPr>
        <w:pStyle w:val="Heading2"/>
        <w:spacing w:line="360" w:lineRule="auto"/>
        <w:jc w:val="both"/>
        <w:rPr>
          <w:rFonts w:ascii="Arial" w:hAnsi="Arial" w:cs="Arial"/>
          <w:sz w:val="28"/>
          <w:szCs w:val="28"/>
          <w:lang w:val="en-GB"/>
        </w:rPr>
      </w:pPr>
      <w:bookmarkStart w:id="3" w:name="_Toc90711819"/>
      <w:r w:rsidRPr="00272C64">
        <w:rPr>
          <w:rFonts w:ascii="Arial" w:hAnsi="Arial" w:cs="Arial"/>
          <w:sz w:val="28"/>
          <w:szCs w:val="28"/>
          <w:lang w:val="en-GB"/>
        </w:rPr>
        <w:t>Shannon and Weaver</w:t>
      </w:r>
      <w:r w:rsidR="00533666" w:rsidRPr="00272C64">
        <w:rPr>
          <w:rFonts w:ascii="Arial" w:hAnsi="Arial" w:cs="Arial"/>
          <w:sz w:val="28"/>
          <w:szCs w:val="28"/>
          <w:lang w:val="en-GB"/>
        </w:rPr>
        <w:t xml:space="preserve"> (1948/49)</w:t>
      </w:r>
      <w:bookmarkEnd w:id="3"/>
    </w:p>
    <w:p w14:paraId="38C04267" w14:textId="7E792418" w:rsidR="001C102E" w:rsidRPr="00272C64" w:rsidRDefault="00F356CA" w:rsidP="00C3526A">
      <w:pPr>
        <w:spacing w:after="0" w:line="360" w:lineRule="auto"/>
        <w:jc w:val="both"/>
        <w:rPr>
          <w:rFonts w:ascii="Arial" w:hAnsi="Arial" w:cs="Arial"/>
          <w:lang w:val="en-GB"/>
        </w:rPr>
      </w:pPr>
      <w:r w:rsidRPr="00272C64">
        <w:rPr>
          <w:rFonts w:ascii="Arial" w:hAnsi="Arial" w:cs="Arial"/>
          <w:lang w:val="en-GB"/>
        </w:rPr>
        <w:t xml:space="preserve">The Shannon and Weaver Model of Communication divides human communication into six </w:t>
      </w:r>
      <w:r w:rsidR="00AB145A" w:rsidRPr="00272C64">
        <w:rPr>
          <w:rFonts w:ascii="Arial" w:hAnsi="Arial" w:cs="Arial"/>
          <w:lang w:val="en-GB"/>
        </w:rPr>
        <w:t>essential</w:t>
      </w:r>
      <w:r w:rsidRPr="00272C64">
        <w:rPr>
          <w:rFonts w:ascii="Arial" w:hAnsi="Arial" w:cs="Arial"/>
          <w:lang w:val="en-GB"/>
        </w:rPr>
        <w:t xml:space="preserve"> parts. </w:t>
      </w:r>
      <w:r w:rsidR="001C102E" w:rsidRPr="00272C64">
        <w:rPr>
          <w:rFonts w:ascii="Arial" w:hAnsi="Arial" w:cs="Arial"/>
          <w:lang w:val="en-GB"/>
        </w:rPr>
        <w:t>These concepts are: sender; encoder; channel; noise; decoder and receiver</w:t>
      </w:r>
      <w:r w:rsidR="00C3526A" w:rsidRPr="00272C64">
        <w:rPr>
          <w:rFonts w:ascii="Arial" w:hAnsi="Arial" w:cs="Arial"/>
          <w:lang w:val="en-GB"/>
        </w:rPr>
        <w:t xml:space="preserve"> (</w:t>
      </w:r>
      <w:r w:rsidR="00C3526A" w:rsidRPr="00272C64">
        <w:rPr>
          <w:rFonts w:ascii="Arial" w:hAnsi="Arial" w:cs="Arial"/>
          <w:color w:val="202124"/>
          <w:shd w:val="clear" w:color="auto" w:fill="FFFFFF"/>
        </w:rPr>
        <w:t>Carnegie</w:t>
      </w:r>
      <w:r w:rsidR="00C3526A" w:rsidRPr="00272C64">
        <w:rPr>
          <w:rFonts w:ascii="Arial" w:hAnsi="Arial" w:cs="Arial"/>
        </w:rPr>
        <w:t>, 2021)</w:t>
      </w:r>
      <w:r w:rsidR="001C102E" w:rsidRPr="00272C64">
        <w:rPr>
          <w:rFonts w:ascii="Arial" w:hAnsi="Arial" w:cs="Arial"/>
          <w:lang w:val="en-GB"/>
        </w:rPr>
        <w:t>. It is referred to as the "mother of all models" due to its widespread appeal. Because Claude Shannon was the primary developer of the theory, it is referred to as "information theory" or "Shannon theory." To describe how communications might be misunderstood in the process of transmitting and receiving a message, it's best known.</w:t>
      </w:r>
    </w:p>
    <w:p w14:paraId="36001546" w14:textId="77777777" w:rsidR="00C3526A" w:rsidRPr="00272C64" w:rsidRDefault="002A3461" w:rsidP="00C3526A">
      <w:pPr>
        <w:keepNext/>
        <w:spacing w:after="0" w:line="360" w:lineRule="auto"/>
        <w:jc w:val="center"/>
        <w:rPr>
          <w:rFonts w:ascii="Arial" w:hAnsi="Arial" w:cs="Arial"/>
        </w:rPr>
      </w:pPr>
      <w:r w:rsidRPr="00272C64">
        <w:rPr>
          <w:rFonts w:ascii="Arial" w:hAnsi="Arial" w:cs="Arial"/>
          <w:noProof/>
        </w:rPr>
        <w:drawing>
          <wp:inline distT="0" distB="0" distL="0" distR="0" wp14:anchorId="26DBA5AF" wp14:editId="3156DE5E">
            <wp:extent cx="4947138" cy="2572593"/>
            <wp:effectExtent l="0" t="0" r="6350" b="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6043" cy="2582424"/>
                    </a:xfrm>
                    <a:prstGeom prst="rect">
                      <a:avLst/>
                    </a:prstGeom>
                    <a:noFill/>
                    <a:ln>
                      <a:noFill/>
                    </a:ln>
                  </pic:spPr>
                </pic:pic>
              </a:graphicData>
            </a:graphic>
          </wp:inline>
        </w:drawing>
      </w:r>
    </w:p>
    <w:p w14:paraId="16FF79CA" w14:textId="4D92E6DB" w:rsidR="002A3461" w:rsidRPr="00272C64" w:rsidRDefault="00C3526A" w:rsidP="00C3526A">
      <w:pPr>
        <w:pStyle w:val="Caption"/>
        <w:spacing w:after="0" w:line="360" w:lineRule="auto"/>
        <w:jc w:val="center"/>
        <w:rPr>
          <w:rFonts w:ascii="Arial" w:hAnsi="Arial" w:cs="Arial"/>
          <w:sz w:val="22"/>
          <w:szCs w:val="22"/>
          <w:lang w:val="en-GB"/>
        </w:rPr>
      </w:pPr>
      <w:bookmarkStart w:id="4" w:name="_Toc90711829"/>
      <w:r w:rsidRPr="00272C64">
        <w:rPr>
          <w:rFonts w:ascii="Arial" w:hAnsi="Arial" w:cs="Arial"/>
          <w:sz w:val="22"/>
          <w:szCs w:val="22"/>
        </w:rPr>
        <w:t xml:space="preserve">Figure </w:t>
      </w:r>
      <w:r w:rsidRPr="00272C64">
        <w:rPr>
          <w:rFonts w:ascii="Arial" w:hAnsi="Arial" w:cs="Arial"/>
          <w:sz w:val="22"/>
          <w:szCs w:val="22"/>
        </w:rPr>
        <w:fldChar w:fldCharType="begin"/>
      </w:r>
      <w:r w:rsidRPr="00272C64">
        <w:rPr>
          <w:rFonts w:ascii="Arial" w:hAnsi="Arial" w:cs="Arial"/>
          <w:sz w:val="22"/>
          <w:szCs w:val="22"/>
        </w:rPr>
        <w:instrText xml:space="preserve"> SEQ Figure \* ARABIC </w:instrText>
      </w:r>
      <w:r w:rsidRPr="00272C64">
        <w:rPr>
          <w:rFonts w:ascii="Arial" w:hAnsi="Arial" w:cs="Arial"/>
          <w:sz w:val="22"/>
          <w:szCs w:val="22"/>
        </w:rPr>
        <w:fldChar w:fldCharType="separate"/>
      </w:r>
      <w:r w:rsidRPr="00272C64">
        <w:rPr>
          <w:rFonts w:ascii="Arial" w:hAnsi="Arial" w:cs="Arial"/>
          <w:noProof/>
          <w:sz w:val="22"/>
          <w:szCs w:val="22"/>
        </w:rPr>
        <w:t>1</w:t>
      </w:r>
      <w:r w:rsidRPr="00272C64">
        <w:rPr>
          <w:rFonts w:ascii="Arial" w:hAnsi="Arial" w:cs="Arial"/>
          <w:sz w:val="22"/>
          <w:szCs w:val="22"/>
        </w:rPr>
        <w:fldChar w:fldCharType="end"/>
      </w:r>
      <w:r w:rsidRPr="00272C64">
        <w:rPr>
          <w:rFonts w:ascii="Arial" w:hAnsi="Arial" w:cs="Arial"/>
          <w:sz w:val="22"/>
          <w:szCs w:val="22"/>
        </w:rPr>
        <w:t>: Components of Shannon and Weaver communication model (Reliable plant, 2021).</w:t>
      </w:r>
      <w:bookmarkEnd w:id="4"/>
    </w:p>
    <w:p w14:paraId="727934A2" w14:textId="100F693A"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t>Sender</w:t>
      </w:r>
    </w:p>
    <w:p w14:paraId="3A449D54" w14:textId="282B5E7B" w:rsidR="002A3461" w:rsidRPr="00272C64" w:rsidRDefault="00AB145A" w:rsidP="00C3526A">
      <w:pPr>
        <w:spacing w:after="0" w:line="360" w:lineRule="auto"/>
        <w:jc w:val="both"/>
        <w:rPr>
          <w:rFonts w:ascii="Arial" w:hAnsi="Arial" w:cs="Arial"/>
          <w:lang w:val="en-GB"/>
        </w:rPr>
      </w:pPr>
      <w:r w:rsidRPr="00272C64">
        <w:rPr>
          <w:rFonts w:ascii="Arial" w:hAnsi="Arial" w:cs="Arial"/>
          <w:lang w:val="en-GB"/>
        </w:rPr>
        <w:t>It all starts with a message, the receiver, and the mode of transmission selected by the information source</w:t>
      </w:r>
      <w:r w:rsidR="002A3461" w:rsidRPr="00272C64">
        <w:rPr>
          <w:rFonts w:ascii="Arial" w:hAnsi="Arial" w:cs="Arial"/>
          <w:lang w:val="en-GB"/>
        </w:rPr>
        <w:t>.</w:t>
      </w:r>
    </w:p>
    <w:p w14:paraId="3300E748" w14:textId="6E100C92"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t>Encoder</w:t>
      </w:r>
    </w:p>
    <w:p w14:paraId="78BF2AF5" w14:textId="70CAE202" w:rsidR="002A3461" w:rsidRPr="00272C64" w:rsidRDefault="00AB145A" w:rsidP="00C3526A">
      <w:pPr>
        <w:spacing w:after="0" w:line="360" w:lineRule="auto"/>
        <w:jc w:val="both"/>
        <w:rPr>
          <w:rFonts w:ascii="Arial" w:hAnsi="Arial" w:cs="Arial"/>
          <w:lang w:val="en-GB"/>
        </w:rPr>
      </w:pPr>
      <w:r w:rsidRPr="00272C64">
        <w:rPr>
          <w:rFonts w:ascii="Arial" w:hAnsi="Arial" w:cs="Arial"/>
          <w:lang w:val="en-GB"/>
        </w:rPr>
        <w:t xml:space="preserve">Shannon Weaver's model continues with the encoder. </w:t>
      </w:r>
      <w:r w:rsidR="002A3461" w:rsidRPr="00272C64">
        <w:rPr>
          <w:rFonts w:ascii="Arial" w:hAnsi="Arial" w:cs="Arial"/>
          <w:lang w:val="en-GB"/>
        </w:rPr>
        <w:t xml:space="preserve">Converting a concept into a signal for transmission is the </w:t>
      </w:r>
      <w:r w:rsidRPr="00272C64">
        <w:rPr>
          <w:rFonts w:ascii="Arial" w:hAnsi="Arial" w:cs="Arial"/>
          <w:lang w:val="en-GB"/>
        </w:rPr>
        <w:t>encoder's job</w:t>
      </w:r>
      <w:r w:rsidR="002A3461" w:rsidRPr="00272C64">
        <w:rPr>
          <w:rFonts w:ascii="Arial" w:hAnsi="Arial" w:cs="Arial"/>
          <w:lang w:val="en-GB"/>
        </w:rPr>
        <w:t>, a machine or human.</w:t>
      </w:r>
    </w:p>
    <w:p w14:paraId="1A36530A" w14:textId="77777777" w:rsidR="00C3526A" w:rsidRPr="00272C64" w:rsidRDefault="00C3526A">
      <w:pPr>
        <w:rPr>
          <w:rFonts w:ascii="Arial" w:hAnsi="Arial" w:cs="Arial"/>
          <w:lang w:val="en-GB"/>
        </w:rPr>
      </w:pPr>
      <w:r w:rsidRPr="00272C64">
        <w:rPr>
          <w:rFonts w:ascii="Arial" w:hAnsi="Arial" w:cs="Arial"/>
          <w:lang w:val="en-GB"/>
        </w:rPr>
        <w:br w:type="page"/>
      </w:r>
    </w:p>
    <w:p w14:paraId="7DFA91CD" w14:textId="7A89F985"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lastRenderedPageBreak/>
        <w:t>Channel</w:t>
      </w:r>
    </w:p>
    <w:p w14:paraId="02072A6C" w14:textId="65564A71"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t xml:space="preserve">Sending and receiving information is made possible through a communication channel, which serves as a conduit for information. It is also referred </w:t>
      </w:r>
      <w:r w:rsidR="00AB145A" w:rsidRPr="00272C64">
        <w:rPr>
          <w:rFonts w:ascii="Arial" w:hAnsi="Arial" w:cs="Arial"/>
          <w:lang w:val="en-GB"/>
        </w:rPr>
        <w:t xml:space="preserve">to </w:t>
      </w:r>
      <w:r w:rsidRPr="00272C64">
        <w:rPr>
          <w:rFonts w:ascii="Arial" w:hAnsi="Arial" w:cs="Arial"/>
          <w:lang w:val="en-GB"/>
        </w:rPr>
        <w:t>as the 'medium</w:t>
      </w:r>
      <w:r w:rsidR="00AB145A" w:rsidRPr="00272C64">
        <w:rPr>
          <w:rFonts w:ascii="Arial" w:hAnsi="Arial" w:cs="Arial"/>
          <w:lang w:val="en-GB"/>
        </w:rPr>
        <w:t>.'</w:t>
      </w:r>
    </w:p>
    <w:p w14:paraId="6F056627" w14:textId="35F38475"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t>Noise</w:t>
      </w:r>
    </w:p>
    <w:p w14:paraId="5A2D3DEA" w14:textId="64E491BB" w:rsidR="002A3461" w:rsidRPr="00272C64" w:rsidRDefault="00AB145A" w:rsidP="00C3526A">
      <w:pPr>
        <w:spacing w:after="0" w:line="360" w:lineRule="auto"/>
        <w:jc w:val="both"/>
        <w:rPr>
          <w:rFonts w:ascii="Arial" w:hAnsi="Arial" w:cs="Arial"/>
          <w:lang w:val="en-GB"/>
        </w:rPr>
      </w:pPr>
      <w:r w:rsidRPr="00272C64">
        <w:rPr>
          <w:rFonts w:ascii="Arial" w:hAnsi="Arial" w:cs="Arial"/>
          <w:lang w:val="en-GB"/>
        </w:rPr>
        <w:t xml:space="preserve">Noise disrupts communications in transit from sender to receiver. </w:t>
      </w:r>
      <w:r w:rsidR="002A3461" w:rsidRPr="00272C64">
        <w:rPr>
          <w:rFonts w:ascii="Arial" w:hAnsi="Arial" w:cs="Arial"/>
          <w:lang w:val="en-GB"/>
        </w:rPr>
        <w:t>When we hear the word "noise," we think of it as something that interferes with our comprehension of what we're hearing. Internal and external noise may be found.</w:t>
      </w:r>
    </w:p>
    <w:p w14:paraId="0FB3447D" w14:textId="120FA14A"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t>Decoder</w:t>
      </w:r>
    </w:p>
    <w:p w14:paraId="7CAB4CFA" w14:textId="027EBA95" w:rsidR="002A3461" w:rsidRPr="00272C64" w:rsidRDefault="00AB145A" w:rsidP="00C3526A">
      <w:pPr>
        <w:spacing w:after="0" w:line="360" w:lineRule="auto"/>
        <w:jc w:val="both"/>
        <w:rPr>
          <w:rFonts w:ascii="Arial" w:hAnsi="Arial" w:cs="Arial"/>
          <w:lang w:val="en-GB"/>
        </w:rPr>
      </w:pPr>
      <w:r w:rsidRPr="00272C64">
        <w:rPr>
          <w:rFonts w:ascii="Arial" w:hAnsi="Arial" w:cs="Arial"/>
          <w:lang w:val="en-GB"/>
        </w:rPr>
        <w:t>The opposite of encoding is decoding. For phone-based communication, Shannon and Weaver developed this concept</w:t>
      </w:r>
      <w:r w:rsidR="00C3526A" w:rsidRPr="00272C64">
        <w:rPr>
          <w:rFonts w:ascii="Arial" w:hAnsi="Arial" w:cs="Arial"/>
          <w:lang w:val="en-GB"/>
        </w:rPr>
        <w:t xml:space="preserve"> (</w:t>
      </w:r>
      <w:r w:rsidR="00C3526A" w:rsidRPr="00272C64">
        <w:rPr>
          <w:rFonts w:ascii="Arial" w:hAnsi="Arial" w:cs="Arial"/>
        </w:rPr>
        <w:t>Weaver, 2013)</w:t>
      </w:r>
      <w:r w:rsidRPr="00272C64">
        <w:rPr>
          <w:rFonts w:ascii="Arial" w:hAnsi="Arial" w:cs="Arial"/>
          <w:lang w:val="en-GB"/>
        </w:rPr>
        <w:t>. Messages are encoded in binary numbers or waves, and then decoded by a device that can comprehend them.</w:t>
      </w:r>
    </w:p>
    <w:p w14:paraId="261E7F5D" w14:textId="2318C66E" w:rsidR="002A3461" w:rsidRPr="00272C64" w:rsidRDefault="002A3461" w:rsidP="00C3526A">
      <w:pPr>
        <w:spacing w:after="0" w:line="360" w:lineRule="auto"/>
        <w:jc w:val="both"/>
        <w:rPr>
          <w:rFonts w:ascii="Arial" w:hAnsi="Arial" w:cs="Arial"/>
          <w:lang w:val="en-GB"/>
        </w:rPr>
      </w:pPr>
      <w:r w:rsidRPr="00272C64">
        <w:rPr>
          <w:rFonts w:ascii="Arial" w:hAnsi="Arial" w:cs="Arial"/>
          <w:lang w:val="en-GB"/>
        </w:rPr>
        <w:t>Receiver</w:t>
      </w:r>
    </w:p>
    <w:p w14:paraId="08812DB3" w14:textId="3164695C" w:rsidR="002A3461" w:rsidRPr="00272C64" w:rsidRDefault="00533666" w:rsidP="00C3526A">
      <w:pPr>
        <w:spacing w:after="0" w:line="360" w:lineRule="auto"/>
        <w:jc w:val="both"/>
        <w:rPr>
          <w:rFonts w:ascii="Arial" w:hAnsi="Arial" w:cs="Arial"/>
          <w:lang w:val="en-GB"/>
        </w:rPr>
      </w:pPr>
      <w:r w:rsidRPr="00272C64">
        <w:rPr>
          <w:rFonts w:ascii="Arial" w:hAnsi="Arial" w:cs="Arial"/>
          <w:lang w:val="en-GB"/>
        </w:rPr>
        <w:t>The receiver is the Shannon and Weaver model's endpoint. Assuming noise has been factored in, here is when the message is ultimately understood.</w:t>
      </w:r>
    </w:p>
    <w:p w14:paraId="742ACA6E" w14:textId="00446D25" w:rsidR="00533666" w:rsidRPr="00272C64" w:rsidRDefault="00533666" w:rsidP="00C3526A">
      <w:pPr>
        <w:spacing w:after="0" w:line="360" w:lineRule="auto"/>
        <w:jc w:val="both"/>
        <w:rPr>
          <w:rFonts w:ascii="Arial" w:hAnsi="Arial" w:cs="Arial"/>
          <w:lang w:val="en-GB"/>
        </w:rPr>
      </w:pPr>
      <w:r w:rsidRPr="00272C64">
        <w:rPr>
          <w:rFonts w:ascii="Arial" w:hAnsi="Arial" w:cs="Arial"/>
          <w:lang w:val="en-GB"/>
        </w:rPr>
        <w:t xml:space="preserve">In the case of Pedro and Maria, the real example of Shannon and Weaver’s model can be seen. Maria called Pedro when he was </w:t>
      </w:r>
      <w:r w:rsidR="00AB145A" w:rsidRPr="00272C64">
        <w:rPr>
          <w:rFonts w:ascii="Arial" w:hAnsi="Arial" w:cs="Arial"/>
          <w:lang w:val="en-GB"/>
        </w:rPr>
        <w:t>at</w:t>
      </w:r>
      <w:r w:rsidRPr="00272C64">
        <w:rPr>
          <w:rFonts w:ascii="Arial" w:hAnsi="Arial" w:cs="Arial"/>
          <w:lang w:val="en-GB"/>
        </w:rPr>
        <w:t xml:space="preserve"> </w:t>
      </w:r>
      <w:r w:rsidR="00AB145A" w:rsidRPr="00272C64">
        <w:rPr>
          <w:rFonts w:ascii="Arial" w:hAnsi="Arial" w:cs="Arial"/>
          <w:lang w:val="en-GB"/>
        </w:rPr>
        <w:t xml:space="preserve">the </w:t>
      </w:r>
      <w:r w:rsidRPr="00272C64">
        <w:rPr>
          <w:rFonts w:ascii="Arial" w:hAnsi="Arial" w:cs="Arial"/>
          <w:lang w:val="en-GB"/>
        </w:rPr>
        <w:t>workplace and told him to bring chicken. Due to noise in the workplace and similarities between the words chicken and kitchen</w:t>
      </w:r>
      <w:r w:rsidR="00AB145A" w:rsidRPr="00272C64">
        <w:rPr>
          <w:rFonts w:ascii="Arial" w:hAnsi="Arial" w:cs="Arial"/>
          <w:lang w:val="en-GB"/>
        </w:rPr>
        <w:t>, Pedro mishea</w:t>
      </w:r>
      <w:r w:rsidRPr="00272C64">
        <w:rPr>
          <w:rFonts w:ascii="Arial" w:hAnsi="Arial" w:cs="Arial"/>
          <w:lang w:val="en-GB"/>
        </w:rPr>
        <w:t>rd and wrongly interpreted that he would find Maria in the kitchen.</w:t>
      </w:r>
    </w:p>
    <w:p w14:paraId="5C1BD717" w14:textId="0DA5C920" w:rsidR="00AB145A" w:rsidRPr="00272C64" w:rsidRDefault="00AB145A" w:rsidP="00C3526A">
      <w:pPr>
        <w:spacing w:after="0" w:line="360" w:lineRule="auto"/>
        <w:jc w:val="both"/>
        <w:rPr>
          <w:rFonts w:ascii="Arial" w:hAnsi="Arial" w:cs="Arial"/>
          <w:lang w:val="en-GB"/>
        </w:rPr>
      </w:pPr>
      <w:r w:rsidRPr="00272C64">
        <w:rPr>
          <w:rFonts w:ascii="Arial" w:hAnsi="Arial" w:cs="Arial"/>
          <w:lang w:val="en-GB"/>
        </w:rPr>
        <w:t xml:space="preserve">In such situation, feedback can be applied to avoid. For example, if one remains </w:t>
      </w:r>
      <w:proofErr w:type="gramStart"/>
      <w:r w:rsidRPr="00272C64">
        <w:rPr>
          <w:rFonts w:ascii="Arial" w:hAnsi="Arial" w:cs="Arial"/>
          <w:lang w:val="en-GB"/>
        </w:rPr>
        <w:t>confuse</w:t>
      </w:r>
      <w:proofErr w:type="gramEnd"/>
      <w:r w:rsidRPr="00272C64">
        <w:rPr>
          <w:rFonts w:ascii="Arial" w:hAnsi="Arial" w:cs="Arial"/>
          <w:lang w:val="en-GB"/>
        </w:rPr>
        <w:t xml:space="preserve"> he should ensure by giving feedback to the sender and clear everything. However, till now, I haven’t faced any such incident in my workplace.</w:t>
      </w:r>
    </w:p>
    <w:p w14:paraId="5C940E42" w14:textId="77777777" w:rsidR="005211E7" w:rsidRDefault="005211E7" w:rsidP="00C3526A">
      <w:pPr>
        <w:pStyle w:val="Heading2"/>
        <w:spacing w:line="360" w:lineRule="auto"/>
        <w:jc w:val="both"/>
        <w:rPr>
          <w:rFonts w:ascii="Arial" w:hAnsi="Arial" w:cs="Arial"/>
          <w:sz w:val="28"/>
          <w:szCs w:val="28"/>
          <w:lang w:val="en-GB"/>
        </w:rPr>
        <w:sectPr w:rsidR="005211E7">
          <w:footerReference w:type="default" r:id="rId9"/>
          <w:pgSz w:w="12240" w:h="15840"/>
          <w:pgMar w:top="1440" w:right="1440" w:bottom="1440" w:left="1440" w:header="720" w:footer="720" w:gutter="0"/>
          <w:cols w:space="720"/>
          <w:docGrid w:linePitch="360"/>
        </w:sectPr>
      </w:pPr>
      <w:bookmarkStart w:id="5" w:name="_Toc90711820"/>
    </w:p>
    <w:p w14:paraId="48961529" w14:textId="6367CC14" w:rsidR="00533666" w:rsidRPr="00272C64" w:rsidRDefault="00533666" w:rsidP="00C3526A">
      <w:pPr>
        <w:pStyle w:val="Heading2"/>
        <w:spacing w:line="360" w:lineRule="auto"/>
        <w:jc w:val="both"/>
        <w:rPr>
          <w:rFonts w:ascii="Arial" w:hAnsi="Arial" w:cs="Arial"/>
          <w:sz w:val="28"/>
          <w:szCs w:val="28"/>
          <w:lang w:val="en-GB"/>
        </w:rPr>
      </w:pPr>
      <w:r w:rsidRPr="00272C64">
        <w:rPr>
          <w:rFonts w:ascii="Arial" w:hAnsi="Arial" w:cs="Arial"/>
          <w:sz w:val="28"/>
          <w:szCs w:val="28"/>
          <w:lang w:val="en-GB"/>
        </w:rPr>
        <w:lastRenderedPageBreak/>
        <w:t>Schramm (1954)</w:t>
      </w:r>
      <w:bookmarkEnd w:id="5"/>
    </w:p>
    <w:p w14:paraId="511BC481" w14:textId="45AE5883" w:rsidR="00BF47EB" w:rsidRPr="00272C64" w:rsidRDefault="00BF47EB" w:rsidP="00C3526A">
      <w:pPr>
        <w:spacing w:after="0" w:line="360" w:lineRule="auto"/>
        <w:jc w:val="both"/>
        <w:rPr>
          <w:rFonts w:ascii="Arial" w:hAnsi="Arial" w:cs="Arial"/>
          <w:lang w:val="en-GB"/>
        </w:rPr>
      </w:pPr>
      <w:r w:rsidRPr="00272C64">
        <w:rPr>
          <w:rFonts w:ascii="Arial" w:hAnsi="Arial" w:cs="Arial"/>
          <w:lang w:val="en-GB"/>
        </w:rPr>
        <w:t>The flow of communication is shown using this model. Communications are two-way streets, with the message traveling back and forth from one person to another</w:t>
      </w:r>
      <w:r w:rsidR="00C3526A" w:rsidRPr="00272C64">
        <w:rPr>
          <w:rFonts w:ascii="Arial" w:hAnsi="Arial" w:cs="Arial"/>
          <w:lang w:val="en-GB"/>
        </w:rPr>
        <w:t xml:space="preserve"> (</w:t>
      </w:r>
      <w:r w:rsidR="00C3526A" w:rsidRPr="00272C64">
        <w:rPr>
          <w:rFonts w:ascii="Arial" w:hAnsi="Arial" w:cs="Arial"/>
        </w:rPr>
        <w:t>Coleman, 2017)</w:t>
      </w:r>
      <w:r w:rsidRPr="00272C64">
        <w:rPr>
          <w:rFonts w:ascii="Arial" w:hAnsi="Arial" w:cs="Arial"/>
          <w:lang w:val="en-GB"/>
        </w:rPr>
        <w:t>.</w:t>
      </w:r>
    </w:p>
    <w:p w14:paraId="65ABFC31" w14:textId="7C04DFA1" w:rsidR="00533666" w:rsidRPr="00272C64" w:rsidRDefault="00BF47EB" w:rsidP="00C3526A">
      <w:pPr>
        <w:spacing w:after="0" w:line="360" w:lineRule="auto"/>
        <w:jc w:val="both"/>
        <w:rPr>
          <w:rFonts w:ascii="Arial" w:hAnsi="Arial" w:cs="Arial"/>
          <w:lang w:val="en-GB"/>
        </w:rPr>
      </w:pPr>
      <w:r w:rsidRPr="00272C64">
        <w:rPr>
          <w:rFonts w:ascii="Arial" w:hAnsi="Arial" w:cs="Arial"/>
          <w:lang w:val="en-GB"/>
        </w:rPr>
        <w:t xml:space="preserve">Sender-to-receiver communication relies on understanding each other's intentions. </w:t>
      </w:r>
      <w:r w:rsidR="00AB145A" w:rsidRPr="00272C64">
        <w:rPr>
          <w:rFonts w:ascii="Arial" w:hAnsi="Arial" w:cs="Arial"/>
          <w:lang w:val="en-GB"/>
        </w:rPr>
        <w:t>For example, there's no way an art professor can teach past participle tense to students in second grad</w:t>
      </w:r>
      <w:r w:rsidRPr="00272C64">
        <w:rPr>
          <w:rFonts w:ascii="Arial" w:hAnsi="Arial" w:cs="Arial"/>
          <w:lang w:val="en-GB"/>
        </w:rPr>
        <w:t>e. Moreover, Schramm's model states that efficient communication requires both coding and decoding. As a result, he stresses that communication is not complete until the receiver provides input.</w:t>
      </w:r>
    </w:p>
    <w:p w14:paraId="65BA8608" w14:textId="38C65690" w:rsidR="00244BF1" w:rsidRPr="00272C64" w:rsidRDefault="00AB145A" w:rsidP="00C3526A">
      <w:pPr>
        <w:spacing w:after="0" w:line="360" w:lineRule="auto"/>
        <w:jc w:val="both"/>
        <w:rPr>
          <w:rFonts w:ascii="Arial" w:hAnsi="Arial" w:cs="Arial"/>
          <w:lang w:val="en-GB"/>
        </w:rPr>
      </w:pPr>
      <w:r w:rsidRPr="00272C64">
        <w:rPr>
          <w:rFonts w:ascii="Arial" w:hAnsi="Arial" w:cs="Arial"/>
          <w:lang w:val="en-GB"/>
        </w:rPr>
        <w:t xml:space="preserve">Many other communication models consider communication a one-way street where individuals either send or receive messages. In However, in Schramm's model, participants are overlooked in both </w:t>
      </w:r>
      <w:r w:rsidR="00C3526A" w:rsidRPr="00272C64">
        <w:rPr>
          <w:rFonts w:ascii="Arial" w:hAnsi="Arial" w:cs="Arial"/>
          <w:lang w:val="en-GB"/>
        </w:rPr>
        <w:t>ends</w:t>
      </w:r>
      <w:r w:rsidRPr="00272C64">
        <w:rPr>
          <w:rFonts w:ascii="Arial" w:hAnsi="Arial" w:cs="Arial"/>
          <w:lang w:val="en-GB"/>
        </w:rPr>
        <w:t>. The instance of Pedro and Maria demonstrates this. Pedro may contact Maria again and inquire whether she said kitchen or chicken in this paradigm. These show the differences between the two models.</w:t>
      </w:r>
    </w:p>
    <w:p w14:paraId="6F823D5D" w14:textId="4F45424B" w:rsidR="00C06E7B" w:rsidRPr="00272C64" w:rsidRDefault="00C06E7B" w:rsidP="00C3526A">
      <w:pPr>
        <w:spacing w:after="0" w:line="360" w:lineRule="auto"/>
        <w:jc w:val="both"/>
        <w:rPr>
          <w:rFonts w:ascii="Arial" w:hAnsi="Arial" w:cs="Arial"/>
          <w:lang w:val="en-GB"/>
        </w:rPr>
      </w:pPr>
      <w:r w:rsidRPr="00272C64">
        <w:rPr>
          <w:rFonts w:ascii="Arial" w:hAnsi="Arial" w:cs="Arial"/>
          <w:lang w:val="en-GB"/>
        </w:rPr>
        <w:t>The Schramm communication model has four parts: encoder, decoder, interpreter, and message. According to this paradigm, communication is a two-way street, with information flowing both ways.</w:t>
      </w:r>
    </w:p>
    <w:p w14:paraId="75377E02" w14:textId="77777777" w:rsidR="00C3526A" w:rsidRPr="00272C64" w:rsidRDefault="00C06E7B" w:rsidP="00C3526A">
      <w:pPr>
        <w:keepNext/>
        <w:spacing w:after="0" w:line="360" w:lineRule="auto"/>
        <w:jc w:val="center"/>
        <w:rPr>
          <w:rFonts w:ascii="Arial" w:hAnsi="Arial" w:cs="Arial"/>
        </w:rPr>
      </w:pPr>
      <w:r w:rsidRPr="00272C64">
        <w:rPr>
          <w:rFonts w:ascii="Arial" w:hAnsi="Arial" w:cs="Arial"/>
          <w:noProof/>
        </w:rPr>
        <w:drawing>
          <wp:inline distT="0" distB="0" distL="0" distR="0" wp14:anchorId="1CB9380B" wp14:editId="75C70DC6">
            <wp:extent cx="4073769" cy="2685611"/>
            <wp:effectExtent l="0" t="0" r="3175" b="635"/>
            <wp:docPr id="2" name="Picture 2" descr="Understanding the Models of Communication - Leverage 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Models of Communication - Leverage Ed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9813" cy="2696188"/>
                    </a:xfrm>
                    <a:prstGeom prst="rect">
                      <a:avLst/>
                    </a:prstGeom>
                    <a:noFill/>
                    <a:ln>
                      <a:noFill/>
                    </a:ln>
                  </pic:spPr>
                </pic:pic>
              </a:graphicData>
            </a:graphic>
          </wp:inline>
        </w:drawing>
      </w:r>
    </w:p>
    <w:p w14:paraId="2F0D1F9F" w14:textId="373A0902" w:rsidR="00C06E7B" w:rsidRPr="00272C64" w:rsidRDefault="00C3526A" w:rsidP="00C3526A">
      <w:pPr>
        <w:pStyle w:val="Caption"/>
        <w:spacing w:after="0" w:line="360" w:lineRule="auto"/>
        <w:jc w:val="center"/>
        <w:rPr>
          <w:rFonts w:ascii="Arial" w:hAnsi="Arial" w:cs="Arial"/>
          <w:sz w:val="22"/>
          <w:szCs w:val="22"/>
          <w:lang w:val="en-GB"/>
        </w:rPr>
      </w:pPr>
      <w:bookmarkStart w:id="6" w:name="_Toc90711830"/>
      <w:r w:rsidRPr="00272C64">
        <w:rPr>
          <w:rFonts w:ascii="Arial" w:hAnsi="Arial" w:cs="Arial"/>
          <w:sz w:val="22"/>
          <w:szCs w:val="22"/>
        </w:rPr>
        <w:t xml:space="preserve">Figure </w:t>
      </w:r>
      <w:r w:rsidRPr="00272C64">
        <w:rPr>
          <w:rFonts w:ascii="Arial" w:hAnsi="Arial" w:cs="Arial"/>
          <w:sz w:val="22"/>
          <w:szCs w:val="22"/>
        </w:rPr>
        <w:fldChar w:fldCharType="begin"/>
      </w:r>
      <w:r w:rsidRPr="00272C64">
        <w:rPr>
          <w:rFonts w:ascii="Arial" w:hAnsi="Arial" w:cs="Arial"/>
          <w:sz w:val="22"/>
          <w:szCs w:val="22"/>
        </w:rPr>
        <w:instrText xml:space="preserve"> SEQ Figure \* ARABIC </w:instrText>
      </w:r>
      <w:r w:rsidRPr="00272C64">
        <w:rPr>
          <w:rFonts w:ascii="Arial" w:hAnsi="Arial" w:cs="Arial"/>
          <w:sz w:val="22"/>
          <w:szCs w:val="22"/>
        </w:rPr>
        <w:fldChar w:fldCharType="separate"/>
      </w:r>
      <w:r w:rsidRPr="00272C64">
        <w:rPr>
          <w:rFonts w:ascii="Arial" w:hAnsi="Arial" w:cs="Arial"/>
          <w:noProof/>
          <w:sz w:val="22"/>
          <w:szCs w:val="22"/>
        </w:rPr>
        <w:t>2</w:t>
      </w:r>
      <w:r w:rsidRPr="00272C64">
        <w:rPr>
          <w:rFonts w:ascii="Arial" w:hAnsi="Arial" w:cs="Arial"/>
          <w:sz w:val="22"/>
          <w:szCs w:val="22"/>
        </w:rPr>
        <w:fldChar w:fldCharType="end"/>
      </w:r>
      <w:r w:rsidRPr="00272C64">
        <w:rPr>
          <w:rFonts w:ascii="Arial" w:hAnsi="Arial" w:cs="Arial"/>
          <w:sz w:val="22"/>
          <w:szCs w:val="22"/>
        </w:rPr>
        <w:t>: Process and factors of Schramm communication model (Universal class, 2019)</w:t>
      </w:r>
      <w:bookmarkEnd w:id="6"/>
    </w:p>
    <w:p w14:paraId="6DF45294" w14:textId="6A1D4AE8" w:rsidR="00C06E7B" w:rsidRPr="00272C64" w:rsidRDefault="00C06E7B" w:rsidP="00C3526A">
      <w:pPr>
        <w:spacing w:after="0" w:line="360" w:lineRule="auto"/>
        <w:jc w:val="both"/>
        <w:rPr>
          <w:rFonts w:ascii="Arial" w:hAnsi="Arial" w:cs="Arial"/>
          <w:lang w:val="en-GB"/>
        </w:rPr>
      </w:pPr>
      <w:r w:rsidRPr="00272C64">
        <w:rPr>
          <w:rFonts w:ascii="Arial" w:hAnsi="Arial" w:cs="Arial"/>
          <w:lang w:val="en-GB"/>
        </w:rPr>
        <w:t>Encoder</w:t>
      </w:r>
    </w:p>
    <w:p w14:paraId="00CF9721" w14:textId="1F60FB25" w:rsidR="00C06E7B" w:rsidRPr="00272C64" w:rsidRDefault="00C06E7B" w:rsidP="00C3526A">
      <w:pPr>
        <w:spacing w:after="0" w:line="360" w:lineRule="auto"/>
        <w:jc w:val="both"/>
        <w:rPr>
          <w:rFonts w:ascii="Arial" w:hAnsi="Arial" w:cs="Arial"/>
          <w:lang w:val="en-GB"/>
        </w:rPr>
      </w:pPr>
      <w:r w:rsidRPr="00272C64">
        <w:rPr>
          <w:rFonts w:ascii="Arial" w:hAnsi="Arial" w:cs="Arial"/>
          <w:lang w:val="en-GB"/>
        </w:rPr>
        <w:t>Messages are encoded by the encoder, wh</w:t>
      </w:r>
      <w:r w:rsidR="00AB145A" w:rsidRPr="00272C64">
        <w:rPr>
          <w:rFonts w:ascii="Arial" w:hAnsi="Arial" w:cs="Arial"/>
          <w:lang w:val="en-GB"/>
        </w:rPr>
        <w:t>ich</w:t>
      </w:r>
      <w:r w:rsidRPr="00272C64">
        <w:rPr>
          <w:rFonts w:ascii="Arial" w:hAnsi="Arial" w:cs="Arial"/>
          <w:lang w:val="en-GB"/>
        </w:rPr>
        <w:t xml:space="preserve"> converts them into codes. To convey the thoughts, people must choose the proper words and arrange them </w:t>
      </w:r>
      <w:r w:rsidR="00AB145A" w:rsidRPr="00272C64">
        <w:rPr>
          <w:rFonts w:ascii="Arial" w:hAnsi="Arial" w:cs="Arial"/>
          <w:lang w:val="en-GB"/>
        </w:rPr>
        <w:t>logically</w:t>
      </w:r>
      <w:r w:rsidRPr="00272C64">
        <w:rPr>
          <w:rFonts w:ascii="Arial" w:hAnsi="Arial" w:cs="Arial"/>
          <w:lang w:val="en-GB"/>
        </w:rPr>
        <w:t xml:space="preserve"> for the recipient.</w:t>
      </w:r>
    </w:p>
    <w:p w14:paraId="205F8EAA" w14:textId="082B85B5" w:rsidR="002A3461" w:rsidRPr="00272C64" w:rsidRDefault="00900AE8" w:rsidP="00C3526A">
      <w:pPr>
        <w:spacing w:after="0" w:line="360" w:lineRule="auto"/>
        <w:jc w:val="both"/>
        <w:rPr>
          <w:rFonts w:ascii="Arial" w:hAnsi="Arial" w:cs="Arial"/>
        </w:rPr>
      </w:pPr>
      <w:r w:rsidRPr="00272C64">
        <w:rPr>
          <w:rFonts w:ascii="Arial" w:hAnsi="Arial" w:cs="Arial"/>
        </w:rPr>
        <w:t>Decoder </w:t>
      </w:r>
    </w:p>
    <w:p w14:paraId="08B521C3" w14:textId="2BA03232" w:rsidR="00900AE8" w:rsidRPr="00272C64" w:rsidRDefault="00AB145A" w:rsidP="00C3526A">
      <w:pPr>
        <w:spacing w:after="0" w:line="360" w:lineRule="auto"/>
        <w:jc w:val="both"/>
        <w:rPr>
          <w:rFonts w:ascii="Arial" w:hAnsi="Arial" w:cs="Arial"/>
          <w:lang w:val="en-GB"/>
        </w:rPr>
      </w:pPr>
      <w:r w:rsidRPr="00272C64">
        <w:rPr>
          <w:rFonts w:ascii="Arial" w:hAnsi="Arial" w:cs="Arial"/>
          <w:lang w:val="en-GB"/>
        </w:rPr>
        <w:lastRenderedPageBreak/>
        <w:t>The individual</w:t>
      </w:r>
      <w:r w:rsidR="00900AE8" w:rsidRPr="00272C64">
        <w:rPr>
          <w:rFonts w:ascii="Arial" w:hAnsi="Arial" w:cs="Arial"/>
          <w:lang w:val="en-GB"/>
        </w:rPr>
        <w:t xml:space="preserve"> receives the encoded message from the encoder and translates it into a language that the receiver can comprehend. Reading, listening, and other abilities are required to decipher a message.</w:t>
      </w:r>
    </w:p>
    <w:p w14:paraId="60CD1394" w14:textId="7F0C171A" w:rsidR="00900AE8" w:rsidRPr="00272C64" w:rsidRDefault="00900AE8" w:rsidP="00C3526A">
      <w:pPr>
        <w:spacing w:after="0" w:line="360" w:lineRule="auto"/>
        <w:jc w:val="both"/>
        <w:rPr>
          <w:rFonts w:ascii="Arial" w:hAnsi="Arial" w:cs="Arial"/>
          <w:lang w:val="en-GB"/>
        </w:rPr>
      </w:pPr>
      <w:r w:rsidRPr="00272C64">
        <w:rPr>
          <w:rFonts w:ascii="Arial" w:hAnsi="Arial" w:cs="Arial"/>
          <w:lang w:val="en-GB"/>
        </w:rPr>
        <w:t>Interpreter</w:t>
      </w:r>
    </w:p>
    <w:p w14:paraId="0DDF4D17" w14:textId="1DBF83DB" w:rsidR="00900AE8" w:rsidRPr="00272C64" w:rsidRDefault="00900AE8" w:rsidP="00C3526A">
      <w:pPr>
        <w:spacing w:after="0" w:line="360" w:lineRule="auto"/>
        <w:jc w:val="both"/>
        <w:rPr>
          <w:rFonts w:ascii="Arial" w:hAnsi="Arial" w:cs="Arial"/>
          <w:lang w:val="en-GB"/>
        </w:rPr>
      </w:pPr>
      <w:r w:rsidRPr="00272C64">
        <w:rPr>
          <w:rFonts w:ascii="Arial" w:hAnsi="Arial" w:cs="Arial"/>
          <w:lang w:val="en-GB"/>
        </w:rPr>
        <w:t>The interpreter strives to comprehend and evaluate the communication. The message is interpreted. They are the same person. The message may be interpreted differently by each individual. In other words, they may have ‘misinterpreted' the text</w:t>
      </w:r>
      <w:r w:rsidR="00C3526A" w:rsidRPr="00272C64">
        <w:rPr>
          <w:rFonts w:ascii="Arial" w:hAnsi="Arial" w:cs="Arial"/>
          <w:lang w:val="en-GB"/>
        </w:rPr>
        <w:t xml:space="preserve"> (</w:t>
      </w:r>
      <w:proofErr w:type="spellStart"/>
      <w:r w:rsidR="00C3526A" w:rsidRPr="00272C64">
        <w:rPr>
          <w:rFonts w:ascii="Arial" w:eastAsia="Times New Roman" w:hAnsi="Arial" w:cs="Arial"/>
          <w:color w:val="000000" w:themeColor="text1"/>
        </w:rPr>
        <w:t>Dockalikova</w:t>
      </w:r>
      <w:proofErr w:type="spellEnd"/>
      <w:r w:rsidR="00C3526A" w:rsidRPr="00272C64">
        <w:rPr>
          <w:rFonts w:ascii="Arial" w:eastAsia="Times New Roman" w:hAnsi="Arial" w:cs="Arial"/>
          <w:color w:val="000000" w:themeColor="text1"/>
        </w:rPr>
        <w:t>, 2014)</w:t>
      </w:r>
      <w:r w:rsidRPr="00272C64">
        <w:rPr>
          <w:rFonts w:ascii="Arial" w:hAnsi="Arial" w:cs="Arial"/>
          <w:lang w:val="en-GB"/>
        </w:rPr>
        <w:t>.</w:t>
      </w:r>
    </w:p>
    <w:p w14:paraId="715984CB" w14:textId="6C5044F2" w:rsidR="00900AE8" w:rsidRPr="00272C64" w:rsidRDefault="00900AE8" w:rsidP="00C3526A">
      <w:pPr>
        <w:spacing w:after="0" w:line="360" w:lineRule="auto"/>
        <w:jc w:val="both"/>
        <w:rPr>
          <w:rFonts w:ascii="Arial" w:hAnsi="Arial" w:cs="Arial"/>
          <w:lang w:val="en-GB"/>
        </w:rPr>
      </w:pPr>
      <w:r w:rsidRPr="00272C64">
        <w:rPr>
          <w:rFonts w:ascii="Arial" w:hAnsi="Arial" w:cs="Arial"/>
          <w:lang w:val="en-GB"/>
        </w:rPr>
        <w:t>Message</w:t>
      </w:r>
    </w:p>
    <w:p w14:paraId="5E71D99E" w14:textId="5FFDDF14" w:rsidR="00900AE8" w:rsidRPr="00272C64" w:rsidRDefault="00AB145A" w:rsidP="00C3526A">
      <w:pPr>
        <w:spacing w:after="0" w:line="360" w:lineRule="auto"/>
        <w:jc w:val="both"/>
        <w:rPr>
          <w:rFonts w:ascii="Arial" w:hAnsi="Arial" w:cs="Arial"/>
          <w:lang w:val="en-GB"/>
        </w:rPr>
      </w:pPr>
      <w:r w:rsidRPr="00272C64">
        <w:rPr>
          <w:rFonts w:ascii="Arial" w:hAnsi="Arial" w:cs="Arial"/>
          <w:lang w:val="en-GB"/>
        </w:rPr>
        <w:t>In language and communication, a message is a data. This information is conveyed via words or letters. Therefore, a message is the content of communication in the Schramm Communication Model</w:t>
      </w:r>
      <w:r w:rsidR="00900AE8" w:rsidRPr="00272C64">
        <w:rPr>
          <w:rFonts w:ascii="Arial" w:hAnsi="Arial" w:cs="Arial"/>
          <w:lang w:val="en-GB"/>
        </w:rPr>
        <w:t>.</w:t>
      </w:r>
    </w:p>
    <w:p w14:paraId="327DD50A" w14:textId="5818E947" w:rsidR="00953F3C" w:rsidRPr="00272C64" w:rsidRDefault="00AB145A" w:rsidP="00C3526A">
      <w:pPr>
        <w:pStyle w:val="NormalWeb"/>
        <w:shd w:val="clear" w:color="auto" w:fill="FFFFFF"/>
        <w:spacing w:before="0" w:beforeAutospacing="0" w:after="0" w:afterAutospacing="0" w:line="360" w:lineRule="auto"/>
        <w:jc w:val="both"/>
        <w:rPr>
          <w:rFonts w:ascii="Arial" w:hAnsi="Arial" w:cs="Arial"/>
          <w:sz w:val="22"/>
          <w:szCs w:val="22"/>
        </w:rPr>
      </w:pPr>
      <w:r w:rsidRPr="00272C64">
        <w:rPr>
          <w:rFonts w:ascii="Arial" w:hAnsi="Arial" w:cs="Arial"/>
          <w:sz w:val="22"/>
          <w:szCs w:val="22"/>
        </w:rPr>
        <w:t>According to this concept, the transmitter and receiver must encode and decode the message to send a message. This is critical to the message's efficacy and accuracy. Recipients are usually eager to understand what the sender means when they receive information. An unintelligible message from one person to another is pointless since it cannot be deciphered. As a result, decoding and encoding are two of the most critical communication factors. Thus, there is no need to worry about interference in this scenario</w:t>
      </w:r>
      <w:r w:rsidR="00953F3C" w:rsidRPr="00272C64">
        <w:rPr>
          <w:rFonts w:ascii="Arial" w:hAnsi="Arial" w:cs="Arial"/>
          <w:sz w:val="22"/>
          <w:szCs w:val="22"/>
        </w:rPr>
        <w:t>.</w:t>
      </w:r>
    </w:p>
    <w:p w14:paraId="36F3EFB1" w14:textId="77777777" w:rsidR="005211E7" w:rsidRDefault="005211E7" w:rsidP="00C3526A">
      <w:pPr>
        <w:pStyle w:val="Heading2"/>
        <w:spacing w:line="360" w:lineRule="auto"/>
        <w:jc w:val="both"/>
        <w:rPr>
          <w:rFonts w:ascii="Arial" w:hAnsi="Arial" w:cs="Arial"/>
          <w:sz w:val="28"/>
          <w:szCs w:val="28"/>
        </w:rPr>
        <w:sectPr w:rsidR="005211E7">
          <w:pgSz w:w="12240" w:h="15840"/>
          <w:pgMar w:top="1440" w:right="1440" w:bottom="1440" w:left="1440" w:header="720" w:footer="720" w:gutter="0"/>
          <w:cols w:space="720"/>
          <w:docGrid w:linePitch="360"/>
        </w:sectPr>
      </w:pPr>
      <w:bookmarkStart w:id="7" w:name="_Toc90711821"/>
    </w:p>
    <w:p w14:paraId="1A452D87" w14:textId="239AA0F3" w:rsidR="00953F3C" w:rsidRPr="00272C64" w:rsidRDefault="00953F3C" w:rsidP="00C3526A">
      <w:pPr>
        <w:pStyle w:val="Heading2"/>
        <w:spacing w:line="360" w:lineRule="auto"/>
        <w:jc w:val="both"/>
        <w:rPr>
          <w:rFonts w:ascii="Arial" w:hAnsi="Arial" w:cs="Arial"/>
          <w:sz w:val="28"/>
          <w:szCs w:val="28"/>
        </w:rPr>
      </w:pPr>
      <w:r w:rsidRPr="00272C64">
        <w:rPr>
          <w:rFonts w:ascii="Arial" w:hAnsi="Arial" w:cs="Arial"/>
          <w:sz w:val="28"/>
          <w:szCs w:val="28"/>
        </w:rPr>
        <w:lastRenderedPageBreak/>
        <w:t>Berlo (1964)</w:t>
      </w:r>
      <w:bookmarkEnd w:id="7"/>
    </w:p>
    <w:p w14:paraId="19413EFD" w14:textId="6074260A" w:rsidR="00953F3C" w:rsidRPr="00272C64" w:rsidRDefault="00E50437" w:rsidP="00C3526A">
      <w:pPr>
        <w:spacing w:after="0" w:line="360" w:lineRule="auto"/>
        <w:jc w:val="both"/>
        <w:rPr>
          <w:rFonts w:ascii="Arial" w:hAnsi="Arial" w:cs="Arial"/>
          <w:lang w:val="en-GB"/>
        </w:rPr>
      </w:pPr>
      <w:r w:rsidRPr="00272C64">
        <w:rPr>
          <w:rFonts w:ascii="Arial" w:hAnsi="Arial" w:cs="Arial"/>
          <w:lang w:val="en-GB"/>
        </w:rPr>
        <w:t xml:space="preserve">According to Berlo's </w:t>
      </w:r>
      <w:r w:rsidR="000111DE" w:rsidRPr="00272C64">
        <w:rPr>
          <w:rFonts w:ascii="Arial" w:hAnsi="Arial" w:cs="Arial"/>
          <w:lang w:val="en-GB"/>
        </w:rPr>
        <w:t>model</w:t>
      </w:r>
      <w:r w:rsidRPr="00272C64">
        <w:rPr>
          <w:rFonts w:ascii="Arial" w:hAnsi="Arial" w:cs="Arial"/>
          <w:lang w:val="en-GB"/>
        </w:rPr>
        <w:t xml:space="preserve">, effective communication is only possible when the sender and receiver are on equal ground. A message's intended impact may be thwarted if the recipient and sender are </w:t>
      </w:r>
      <w:r w:rsidR="00AB145A" w:rsidRPr="00272C64">
        <w:rPr>
          <w:rFonts w:ascii="Arial" w:hAnsi="Arial" w:cs="Arial"/>
          <w:lang w:val="en-GB"/>
        </w:rPr>
        <w:t>in</w:t>
      </w:r>
      <w:r w:rsidRPr="00272C64">
        <w:rPr>
          <w:rFonts w:ascii="Arial" w:hAnsi="Arial" w:cs="Arial"/>
          <w:lang w:val="en-GB"/>
        </w:rPr>
        <w:t xml:space="preserve">compatible. </w:t>
      </w:r>
      <w:r w:rsidR="00AB145A" w:rsidRPr="00272C64">
        <w:rPr>
          <w:rFonts w:ascii="Arial" w:hAnsi="Arial" w:cs="Arial"/>
          <w:lang w:val="en-GB"/>
        </w:rPr>
        <w:t>The recipient must have</w:t>
      </w:r>
      <w:r w:rsidRPr="00272C64">
        <w:rPr>
          <w:rFonts w:ascii="Arial" w:hAnsi="Arial" w:cs="Arial"/>
          <w:lang w:val="en-GB"/>
        </w:rPr>
        <w:t xml:space="preserve"> excellent listening skills as well.</w:t>
      </w:r>
      <w:r w:rsidR="000111DE" w:rsidRPr="00272C64">
        <w:rPr>
          <w:rFonts w:ascii="Arial" w:hAnsi="Arial" w:cs="Arial"/>
          <w:lang w:val="en-GB"/>
        </w:rPr>
        <w:t xml:space="preserve"> </w:t>
      </w:r>
      <w:r w:rsidR="00AB145A" w:rsidRPr="00272C64">
        <w:rPr>
          <w:rFonts w:ascii="Arial" w:hAnsi="Arial" w:cs="Arial"/>
          <w:lang w:val="en-GB"/>
        </w:rPr>
        <w:t>Only the receiver is at the end of a linear communication process. When it comes to good and fluid communication, Berlo thinks the receiver's thinking pattern must mirror the sender's thinking pattern</w:t>
      </w:r>
      <w:r w:rsidR="000111DE" w:rsidRPr="00272C64">
        <w:rPr>
          <w:rFonts w:ascii="Arial" w:hAnsi="Arial" w:cs="Arial"/>
          <w:lang w:val="en-GB"/>
        </w:rPr>
        <w:t>.</w:t>
      </w:r>
    </w:p>
    <w:p w14:paraId="67B11E0E" w14:textId="77777777" w:rsidR="00C3526A" w:rsidRPr="00272C64" w:rsidRDefault="00AB145A" w:rsidP="00C3526A">
      <w:pPr>
        <w:keepNext/>
        <w:spacing w:after="0" w:line="360" w:lineRule="auto"/>
        <w:jc w:val="center"/>
        <w:rPr>
          <w:rFonts w:ascii="Arial" w:hAnsi="Arial" w:cs="Arial"/>
        </w:rPr>
      </w:pPr>
      <w:r w:rsidRPr="00272C64">
        <w:rPr>
          <w:rFonts w:ascii="Arial" w:hAnsi="Arial" w:cs="Arial"/>
          <w:noProof/>
        </w:rPr>
        <w:drawing>
          <wp:inline distT="0" distB="0" distL="0" distR="0" wp14:anchorId="1027B1D2" wp14:editId="0C8742A7">
            <wp:extent cx="3897923" cy="1969931"/>
            <wp:effectExtent l="0" t="0" r="7620" b="0"/>
            <wp:docPr id="3" name="Picture 3" descr="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amp;#39;S SMCR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7133" cy="1974585"/>
                    </a:xfrm>
                    <a:prstGeom prst="rect">
                      <a:avLst/>
                    </a:prstGeom>
                    <a:noFill/>
                    <a:ln>
                      <a:noFill/>
                    </a:ln>
                  </pic:spPr>
                </pic:pic>
              </a:graphicData>
            </a:graphic>
          </wp:inline>
        </w:drawing>
      </w:r>
    </w:p>
    <w:p w14:paraId="62E42C57" w14:textId="6235AF3D" w:rsidR="00AB145A" w:rsidRPr="00272C64" w:rsidRDefault="00C3526A" w:rsidP="00C3526A">
      <w:pPr>
        <w:pStyle w:val="Caption"/>
        <w:spacing w:after="0" w:line="360" w:lineRule="auto"/>
        <w:jc w:val="center"/>
        <w:rPr>
          <w:rFonts w:ascii="Arial" w:hAnsi="Arial" w:cs="Arial"/>
          <w:sz w:val="22"/>
          <w:szCs w:val="22"/>
          <w:lang w:val="en-GB"/>
        </w:rPr>
      </w:pPr>
      <w:bookmarkStart w:id="8" w:name="_Toc90711831"/>
      <w:r w:rsidRPr="00272C64">
        <w:rPr>
          <w:rFonts w:ascii="Arial" w:hAnsi="Arial" w:cs="Arial"/>
          <w:sz w:val="22"/>
          <w:szCs w:val="22"/>
        </w:rPr>
        <w:t xml:space="preserve">Figure </w:t>
      </w:r>
      <w:r w:rsidRPr="00272C64">
        <w:rPr>
          <w:rFonts w:ascii="Arial" w:hAnsi="Arial" w:cs="Arial"/>
          <w:sz w:val="22"/>
          <w:szCs w:val="22"/>
        </w:rPr>
        <w:fldChar w:fldCharType="begin"/>
      </w:r>
      <w:r w:rsidRPr="00272C64">
        <w:rPr>
          <w:rFonts w:ascii="Arial" w:hAnsi="Arial" w:cs="Arial"/>
          <w:sz w:val="22"/>
          <w:szCs w:val="22"/>
        </w:rPr>
        <w:instrText xml:space="preserve"> SEQ Figure \* ARABIC </w:instrText>
      </w:r>
      <w:r w:rsidRPr="00272C64">
        <w:rPr>
          <w:rFonts w:ascii="Arial" w:hAnsi="Arial" w:cs="Arial"/>
          <w:sz w:val="22"/>
          <w:szCs w:val="22"/>
        </w:rPr>
        <w:fldChar w:fldCharType="separate"/>
      </w:r>
      <w:r w:rsidRPr="00272C64">
        <w:rPr>
          <w:rFonts w:ascii="Arial" w:hAnsi="Arial" w:cs="Arial"/>
          <w:noProof/>
          <w:sz w:val="22"/>
          <w:szCs w:val="22"/>
        </w:rPr>
        <w:t>3</w:t>
      </w:r>
      <w:r w:rsidRPr="00272C64">
        <w:rPr>
          <w:rFonts w:ascii="Arial" w:hAnsi="Arial" w:cs="Arial"/>
          <w:sz w:val="22"/>
          <w:szCs w:val="22"/>
        </w:rPr>
        <w:fldChar w:fldCharType="end"/>
      </w:r>
      <w:r w:rsidRPr="00272C64">
        <w:rPr>
          <w:rFonts w:ascii="Arial" w:hAnsi="Arial" w:cs="Arial"/>
          <w:sz w:val="22"/>
          <w:szCs w:val="22"/>
        </w:rPr>
        <w:t>: Berlo's model application in business (Business jargons, 2021)</w:t>
      </w:r>
      <w:bookmarkEnd w:id="8"/>
    </w:p>
    <w:p w14:paraId="341E1D40" w14:textId="00F8B63E" w:rsidR="000111DE" w:rsidRPr="00272C64" w:rsidRDefault="000111DE" w:rsidP="00C3526A">
      <w:pPr>
        <w:spacing w:after="0" w:line="360" w:lineRule="auto"/>
        <w:jc w:val="both"/>
        <w:rPr>
          <w:rFonts w:ascii="Arial" w:hAnsi="Arial" w:cs="Arial"/>
          <w:lang w:val="en-GB"/>
        </w:rPr>
      </w:pPr>
      <w:r w:rsidRPr="00272C64">
        <w:rPr>
          <w:rFonts w:ascii="Arial" w:hAnsi="Arial" w:cs="Arial"/>
          <w:lang w:val="en-GB"/>
        </w:rPr>
        <w:t>In television advertising, the sender, the message, the channel, and the receiver are all involved in a one-way conversation. Sender-message-channel-receiver</w:t>
      </w:r>
      <w:r w:rsidR="00AB145A" w:rsidRPr="00272C64">
        <w:rPr>
          <w:rFonts w:ascii="Arial" w:hAnsi="Arial" w:cs="Arial"/>
          <w:lang w:val="en-GB"/>
        </w:rPr>
        <w:t xml:space="preserve"> (SMCR)</w:t>
      </w:r>
      <w:r w:rsidRPr="00272C64">
        <w:rPr>
          <w:rFonts w:ascii="Arial" w:hAnsi="Arial" w:cs="Arial"/>
          <w:lang w:val="en-GB"/>
        </w:rPr>
        <w:t xml:space="preserve"> is the most fundamental method of communication we use today.</w:t>
      </w:r>
      <w:r w:rsidR="00A3169D" w:rsidRPr="00272C64">
        <w:rPr>
          <w:rFonts w:ascii="Arial" w:hAnsi="Arial" w:cs="Arial"/>
          <w:lang w:val="en-GB"/>
        </w:rPr>
        <w:t xml:space="preserve"> This also happens </w:t>
      </w:r>
      <w:r w:rsidR="00AB145A" w:rsidRPr="00272C64">
        <w:rPr>
          <w:rFonts w:ascii="Arial" w:hAnsi="Arial" w:cs="Arial"/>
          <w:lang w:val="en-GB"/>
        </w:rPr>
        <w:t xml:space="preserve">to </w:t>
      </w:r>
      <w:r w:rsidR="00A3169D" w:rsidRPr="00272C64">
        <w:rPr>
          <w:rFonts w:ascii="Arial" w:hAnsi="Arial" w:cs="Arial"/>
          <w:lang w:val="en-GB"/>
        </w:rPr>
        <w:t>lack of communication gaps. For example, an Asian will f</w:t>
      </w:r>
      <w:r w:rsidR="00AB145A" w:rsidRPr="00272C64">
        <w:rPr>
          <w:rFonts w:ascii="Arial" w:hAnsi="Arial" w:cs="Arial"/>
          <w:lang w:val="en-GB"/>
        </w:rPr>
        <w:t>requently face this kind of problem</w:t>
      </w:r>
      <w:r w:rsidR="00A3169D" w:rsidRPr="00272C64">
        <w:rPr>
          <w:rFonts w:ascii="Arial" w:hAnsi="Arial" w:cs="Arial"/>
          <w:lang w:val="en-GB"/>
        </w:rPr>
        <w:t xml:space="preserve"> when </w:t>
      </w:r>
      <w:r w:rsidR="00AB145A" w:rsidRPr="00272C64">
        <w:rPr>
          <w:rFonts w:ascii="Arial" w:hAnsi="Arial" w:cs="Arial"/>
          <w:lang w:val="en-GB"/>
        </w:rPr>
        <w:t>they go</w:t>
      </w:r>
      <w:r w:rsidR="00A3169D" w:rsidRPr="00272C64">
        <w:rPr>
          <w:rFonts w:ascii="Arial" w:hAnsi="Arial" w:cs="Arial"/>
          <w:lang w:val="en-GB"/>
        </w:rPr>
        <w:t xml:space="preserve"> to England. The difficulties of accent which occurs due to listening skills will commit many misunderstandings. Sometimes, this may happen because of people’s attitude</w:t>
      </w:r>
      <w:r w:rsidR="00AB145A" w:rsidRPr="00272C64">
        <w:rPr>
          <w:rFonts w:ascii="Arial" w:hAnsi="Arial" w:cs="Arial"/>
          <w:lang w:val="en-GB"/>
        </w:rPr>
        <w:t>s</w:t>
      </w:r>
      <w:r w:rsidR="00A3169D" w:rsidRPr="00272C64">
        <w:rPr>
          <w:rFonts w:ascii="Arial" w:hAnsi="Arial" w:cs="Arial"/>
          <w:lang w:val="en-GB"/>
        </w:rPr>
        <w:t xml:space="preserve">. If a person </w:t>
      </w:r>
      <w:r w:rsidR="00D04B52" w:rsidRPr="00272C64">
        <w:rPr>
          <w:rFonts w:ascii="Arial" w:hAnsi="Arial" w:cs="Arial"/>
          <w:lang w:val="en-GB"/>
        </w:rPr>
        <w:t>doesn’t</w:t>
      </w:r>
      <w:r w:rsidR="00A3169D" w:rsidRPr="00272C64">
        <w:rPr>
          <w:rFonts w:ascii="Arial" w:hAnsi="Arial" w:cs="Arial"/>
          <w:lang w:val="en-GB"/>
        </w:rPr>
        <w:t xml:space="preserve"> pay any attention to the speaker</w:t>
      </w:r>
      <w:r w:rsidR="00AB145A" w:rsidRPr="00272C64">
        <w:rPr>
          <w:rFonts w:ascii="Arial" w:hAnsi="Arial" w:cs="Arial"/>
          <w:lang w:val="en-GB"/>
        </w:rPr>
        <w:t>, miscommunication may arise</w:t>
      </w:r>
      <w:r w:rsidR="00A3169D" w:rsidRPr="00272C64">
        <w:rPr>
          <w:rFonts w:ascii="Arial" w:hAnsi="Arial" w:cs="Arial"/>
          <w:lang w:val="en-GB"/>
        </w:rPr>
        <w:t>.</w:t>
      </w:r>
    </w:p>
    <w:p w14:paraId="65BB675B" w14:textId="66980EBC" w:rsidR="000111DE" w:rsidRPr="00272C64" w:rsidRDefault="000111DE" w:rsidP="00C3526A">
      <w:pPr>
        <w:pStyle w:val="NormalWeb"/>
        <w:shd w:val="clear" w:color="auto" w:fill="FFFFFF"/>
        <w:spacing w:before="0" w:beforeAutospacing="0" w:after="0" w:afterAutospacing="0" w:line="360" w:lineRule="auto"/>
        <w:jc w:val="both"/>
        <w:rPr>
          <w:rFonts w:ascii="Arial" w:hAnsi="Arial" w:cs="Arial"/>
          <w:sz w:val="22"/>
          <w:szCs w:val="22"/>
        </w:rPr>
      </w:pPr>
      <w:r w:rsidRPr="00272C64">
        <w:rPr>
          <w:rFonts w:ascii="Arial" w:hAnsi="Arial" w:cs="Arial"/>
          <w:sz w:val="22"/>
          <w:szCs w:val="22"/>
        </w:rPr>
        <w:t xml:space="preserve">The case of </w:t>
      </w:r>
      <w:r w:rsidR="00AB145A" w:rsidRPr="00272C64">
        <w:rPr>
          <w:rFonts w:ascii="Arial" w:hAnsi="Arial" w:cs="Arial"/>
          <w:sz w:val="22"/>
          <w:szCs w:val="22"/>
        </w:rPr>
        <w:t xml:space="preserve">the </w:t>
      </w:r>
      <w:r w:rsidRPr="00272C64">
        <w:rPr>
          <w:rFonts w:ascii="Arial" w:hAnsi="Arial" w:cs="Arial"/>
          <w:sz w:val="22"/>
          <w:szCs w:val="22"/>
        </w:rPr>
        <w:t xml:space="preserve">professor and the village people </w:t>
      </w:r>
      <w:r w:rsidR="00AB145A" w:rsidRPr="00272C64">
        <w:rPr>
          <w:rFonts w:ascii="Arial" w:hAnsi="Arial" w:cs="Arial"/>
          <w:sz w:val="22"/>
          <w:szCs w:val="22"/>
        </w:rPr>
        <w:t>are</w:t>
      </w:r>
      <w:r w:rsidRPr="00272C64">
        <w:rPr>
          <w:rFonts w:ascii="Arial" w:hAnsi="Arial" w:cs="Arial"/>
          <w:sz w:val="22"/>
          <w:szCs w:val="22"/>
        </w:rPr>
        <w:t xml:space="preserve"> a perfect example of </w:t>
      </w:r>
      <w:r w:rsidR="00AB145A" w:rsidRPr="00272C64">
        <w:rPr>
          <w:rFonts w:ascii="Arial" w:hAnsi="Arial" w:cs="Arial"/>
          <w:sz w:val="22"/>
          <w:szCs w:val="22"/>
        </w:rPr>
        <w:t xml:space="preserve">the </w:t>
      </w:r>
      <w:r w:rsidRPr="00272C64">
        <w:rPr>
          <w:rFonts w:ascii="Arial" w:hAnsi="Arial" w:cs="Arial"/>
          <w:sz w:val="22"/>
          <w:szCs w:val="22"/>
        </w:rPr>
        <w:t xml:space="preserve">Berlo communication model. In the case, when the professor’s house was burning and he went to village people and sought help using hard English which was beyond understandable for </w:t>
      </w:r>
      <w:r w:rsidR="00AB145A" w:rsidRPr="00272C64">
        <w:rPr>
          <w:rFonts w:ascii="Arial" w:hAnsi="Arial" w:cs="Arial"/>
          <w:sz w:val="22"/>
          <w:szCs w:val="22"/>
        </w:rPr>
        <w:t xml:space="preserve">the </w:t>
      </w:r>
      <w:r w:rsidRPr="00272C64">
        <w:rPr>
          <w:rFonts w:ascii="Arial" w:hAnsi="Arial" w:cs="Arial"/>
          <w:sz w:val="22"/>
          <w:szCs w:val="22"/>
        </w:rPr>
        <w:t>village and they couldn’t understand him neither he got any help. This is happened because of the knowledge disparity between the professor and village people. People weren’t literate enough</w:t>
      </w:r>
      <w:r w:rsidR="00A3169D" w:rsidRPr="00272C64">
        <w:rPr>
          <w:rFonts w:ascii="Arial" w:hAnsi="Arial" w:cs="Arial"/>
          <w:sz w:val="22"/>
          <w:szCs w:val="22"/>
        </w:rPr>
        <w:t xml:space="preserve"> a</w:t>
      </w:r>
      <w:r w:rsidR="00AB145A" w:rsidRPr="00272C64">
        <w:rPr>
          <w:rFonts w:ascii="Arial" w:hAnsi="Arial" w:cs="Arial"/>
          <w:sz w:val="22"/>
          <w:szCs w:val="22"/>
        </w:rPr>
        <w:t>nd hadn’t been knowledgeable enough to interpret his complex English sentence,</w:t>
      </w:r>
      <w:r w:rsidRPr="00272C64">
        <w:rPr>
          <w:rFonts w:ascii="Arial" w:hAnsi="Arial" w:cs="Arial"/>
          <w:sz w:val="22"/>
          <w:szCs w:val="22"/>
        </w:rPr>
        <w:t xml:space="preserve"> which brought </w:t>
      </w:r>
      <w:r w:rsidR="00AB145A" w:rsidRPr="00272C64">
        <w:rPr>
          <w:rFonts w:ascii="Arial" w:hAnsi="Arial" w:cs="Arial"/>
          <w:sz w:val="22"/>
          <w:szCs w:val="22"/>
        </w:rPr>
        <w:t xml:space="preserve">a </w:t>
      </w:r>
      <w:r w:rsidRPr="00272C64">
        <w:rPr>
          <w:rFonts w:ascii="Arial" w:hAnsi="Arial" w:cs="Arial"/>
          <w:sz w:val="22"/>
          <w:szCs w:val="22"/>
        </w:rPr>
        <w:t>communication gap and the professor didn’t get help.</w:t>
      </w:r>
    </w:p>
    <w:p w14:paraId="473F1A7D" w14:textId="77777777" w:rsidR="005211E7" w:rsidRDefault="005211E7" w:rsidP="00C3526A">
      <w:pPr>
        <w:pStyle w:val="Heading1"/>
        <w:spacing w:before="0" w:line="360" w:lineRule="auto"/>
        <w:jc w:val="both"/>
        <w:rPr>
          <w:rFonts w:ascii="Arial" w:hAnsi="Arial" w:cs="Arial"/>
        </w:rPr>
        <w:sectPr w:rsidR="005211E7">
          <w:pgSz w:w="12240" w:h="15840"/>
          <w:pgMar w:top="1440" w:right="1440" w:bottom="1440" w:left="1440" w:header="720" w:footer="720" w:gutter="0"/>
          <w:cols w:space="720"/>
          <w:docGrid w:linePitch="360"/>
        </w:sectPr>
      </w:pPr>
      <w:bookmarkStart w:id="9" w:name="_Toc90711822"/>
    </w:p>
    <w:p w14:paraId="2349F7B2" w14:textId="23F9E50A" w:rsidR="000111DE" w:rsidRPr="00272C64" w:rsidRDefault="000111DE" w:rsidP="00C3526A">
      <w:pPr>
        <w:pStyle w:val="Heading1"/>
        <w:spacing w:before="0" w:line="360" w:lineRule="auto"/>
        <w:jc w:val="both"/>
        <w:rPr>
          <w:rFonts w:ascii="Arial" w:hAnsi="Arial" w:cs="Arial"/>
        </w:rPr>
      </w:pPr>
      <w:r w:rsidRPr="00272C64">
        <w:rPr>
          <w:rFonts w:ascii="Arial" w:hAnsi="Arial" w:cs="Arial"/>
        </w:rPr>
        <w:lastRenderedPageBreak/>
        <w:t>Communication skills</w:t>
      </w:r>
      <w:bookmarkEnd w:id="9"/>
    </w:p>
    <w:p w14:paraId="44D47A36" w14:textId="75DD59C9" w:rsidR="000111DE" w:rsidRPr="00272C64" w:rsidRDefault="000111DE" w:rsidP="00C3526A">
      <w:pPr>
        <w:spacing w:after="0" w:line="360" w:lineRule="auto"/>
        <w:jc w:val="both"/>
        <w:rPr>
          <w:rFonts w:ascii="Arial" w:hAnsi="Arial" w:cs="Arial"/>
        </w:rPr>
      </w:pPr>
      <w:r w:rsidRPr="00272C64">
        <w:rPr>
          <w:rFonts w:ascii="Arial" w:hAnsi="Arial" w:cs="Arial"/>
        </w:rPr>
        <w:t>Communication skills are the talents that people use while offering and receiving various types of information from other people</w:t>
      </w:r>
      <w:r w:rsidR="00C3526A" w:rsidRPr="00272C64">
        <w:rPr>
          <w:rFonts w:ascii="Arial" w:hAnsi="Arial" w:cs="Arial"/>
        </w:rPr>
        <w:t xml:space="preserve"> (Gray, 2014)</w:t>
      </w:r>
      <w:r w:rsidRPr="00272C64">
        <w:rPr>
          <w:rFonts w:ascii="Arial" w:hAnsi="Arial" w:cs="Arial"/>
        </w:rPr>
        <w:t>.</w:t>
      </w:r>
      <w:r w:rsidR="00A3169D" w:rsidRPr="00272C64">
        <w:rPr>
          <w:rFonts w:ascii="Arial" w:hAnsi="Arial" w:cs="Arial"/>
        </w:rPr>
        <w:t xml:space="preserve"> The ability to communicate effectively with others and oneself is critical to </w:t>
      </w:r>
      <w:r w:rsidR="00AB145A" w:rsidRPr="00272C64">
        <w:rPr>
          <w:rFonts w:ascii="Arial" w:hAnsi="Arial" w:cs="Arial"/>
        </w:rPr>
        <w:t>understanding</w:t>
      </w:r>
      <w:r w:rsidR="00A3169D" w:rsidRPr="00272C64">
        <w:rPr>
          <w:rFonts w:ascii="Arial" w:hAnsi="Arial" w:cs="Arial"/>
        </w:rPr>
        <w:t xml:space="preserve"> the information at hand. Misunderstandings and frustrations are common when communication skills are inadequate.</w:t>
      </w:r>
    </w:p>
    <w:p w14:paraId="47AD7DAE" w14:textId="0CB9EEA2" w:rsidR="000111DE" w:rsidRPr="00272C64" w:rsidRDefault="00A3169D" w:rsidP="00C3526A">
      <w:pPr>
        <w:spacing w:after="0" w:line="360" w:lineRule="auto"/>
        <w:jc w:val="both"/>
        <w:rPr>
          <w:rFonts w:ascii="Arial" w:hAnsi="Arial" w:cs="Arial"/>
          <w:lang w:val="en-GB"/>
        </w:rPr>
      </w:pPr>
      <w:r w:rsidRPr="00272C64">
        <w:rPr>
          <w:rFonts w:ascii="Arial" w:hAnsi="Arial" w:cs="Arial"/>
          <w:lang w:val="en-GB"/>
        </w:rPr>
        <w:t>Verbal communication skills</w:t>
      </w:r>
    </w:p>
    <w:p w14:paraId="3328395C" w14:textId="54046B4E" w:rsidR="00A3169D" w:rsidRPr="00272C64" w:rsidRDefault="00A3169D" w:rsidP="00C3526A">
      <w:pPr>
        <w:spacing w:after="0" w:line="360" w:lineRule="auto"/>
        <w:jc w:val="both"/>
        <w:rPr>
          <w:rFonts w:ascii="Arial" w:hAnsi="Arial" w:cs="Arial"/>
          <w:lang w:val="en-GB"/>
        </w:rPr>
      </w:pPr>
      <w:r w:rsidRPr="00272C64">
        <w:rPr>
          <w:rFonts w:ascii="Arial" w:hAnsi="Arial" w:cs="Arial"/>
          <w:lang w:val="en-GB"/>
        </w:rPr>
        <w:t>Using words to communicate with others is known as verbal communication. As a result, it may be used to both spoken and written communications. Many individuals, however, use the phrase to refer exclusively to oral communication. The words you use and the way they are heard and perceived are all part of the verbal component of communication.</w:t>
      </w:r>
    </w:p>
    <w:p w14:paraId="489580DA" w14:textId="74CCE03D" w:rsidR="00A3169D" w:rsidRPr="00272C64" w:rsidRDefault="001823AA" w:rsidP="00C3526A">
      <w:pPr>
        <w:spacing w:after="0" w:line="360" w:lineRule="auto"/>
        <w:jc w:val="both"/>
        <w:rPr>
          <w:rFonts w:ascii="Arial" w:hAnsi="Arial" w:cs="Arial"/>
          <w:lang w:val="en-GB"/>
        </w:rPr>
      </w:pPr>
      <w:r w:rsidRPr="00272C64">
        <w:rPr>
          <w:rFonts w:ascii="Arial" w:hAnsi="Arial" w:cs="Arial"/>
          <w:lang w:val="en-GB"/>
        </w:rPr>
        <w:t>Non-</w:t>
      </w:r>
      <w:r w:rsidR="00A3169D" w:rsidRPr="00272C64">
        <w:rPr>
          <w:rFonts w:ascii="Arial" w:hAnsi="Arial" w:cs="Arial"/>
          <w:lang w:val="en-GB"/>
        </w:rPr>
        <w:t>Verbal communication skills</w:t>
      </w:r>
    </w:p>
    <w:p w14:paraId="3B1089D7" w14:textId="7097021D" w:rsidR="00A3169D" w:rsidRPr="00272C64" w:rsidRDefault="00A3169D" w:rsidP="00C3526A">
      <w:pPr>
        <w:spacing w:after="0" w:line="360" w:lineRule="auto"/>
        <w:jc w:val="both"/>
        <w:rPr>
          <w:rFonts w:ascii="Arial" w:hAnsi="Arial" w:cs="Arial"/>
          <w:lang w:val="en-GB"/>
        </w:rPr>
      </w:pPr>
      <w:r w:rsidRPr="00272C64">
        <w:rPr>
          <w:rFonts w:ascii="Arial" w:hAnsi="Arial" w:cs="Arial"/>
          <w:lang w:val="en-GB"/>
        </w:rPr>
        <w:t>Nonverbal communication includes eye contact, facial expressions, gestures, and more</w:t>
      </w:r>
      <w:r w:rsidR="00C3526A" w:rsidRPr="00272C64">
        <w:rPr>
          <w:rFonts w:ascii="Arial" w:hAnsi="Arial" w:cs="Arial"/>
          <w:lang w:val="en-GB"/>
        </w:rPr>
        <w:t xml:space="preserve"> (</w:t>
      </w:r>
      <w:r w:rsidR="00C3526A" w:rsidRPr="00272C64">
        <w:rPr>
          <w:rFonts w:ascii="Arial" w:hAnsi="Arial" w:cs="Arial"/>
        </w:rPr>
        <w:t>Hulling, 2021)</w:t>
      </w:r>
      <w:r w:rsidRPr="00272C64">
        <w:rPr>
          <w:rFonts w:ascii="Arial" w:hAnsi="Arial" w:cs="Arial"/>
          <w:lang w:val="en-GB"/>
        </w:rPr>
        <w:t xml:space="preserve">. </w:t>
      </w:r>
      <w:r w:rsidR="00AB145A" w:rsidRPr="00272C64">
        <w:rPr>
          <w:rFonts w:ascii="Arial" w:hAnsi="Arial" w:cs="Arial"/>
          <w:lang w:val="en-GB"/>
        </w:rPr>
        <w:t>For example, a</w:t>
      </w:r>
      <w:r w:rsidRPr="00272C64">
        <w:rPr>
          <w:rFonts w:ascii="Arial" w:hAnsi="Arial" w:cs="Arial"/>
          <w:lang w:val="en-GB"/>
        </w:rPr>
        <w:t xml:space="preserve"> first smile indicates warmth, welcome, and openness. Whether they realize it or not, everyone employs nonverbal cues.</w:t>
      </w:r>
    </w:p>
    <w:p w14:paraId="224A200A" w14:textId="1293321D" w:rsidR="00A3169D" w:rsidRPr="00272C64" w:rsidRDefault="00A3169D" w:rsidP="00C3526A">
      <w:pPr>
        <w:spacing w:after="0" w:line="360" w:lineRule="auto"/>
        <w:jc w:val="both"/>
        <w:rPr>
          <w:rFonts w:ascii="Arial" w:hAnsi="Arial" w:cs="Arial"/>
          <w:lang w:val="en-GB"/>
        </w:rPr>
      </w:pPr>
      <w:r w:rsidRPr="00272C64">
        <w:rPr>
          <w:rFonts w:ascii="Arial" w:hAnsi="Arial" w:cs="Arial"/>
          <w:lang w:val="en-GB"/>
        </w:rPr>
        <w:t xml:space="preserve">Nonverbal communication is vital since it </w:t>
      </w:r>
      <w:r w:rsidR="005211E7" w:rsidRPr="00272C64">
        <w:rPr>
          <w:rFonts w:ascii="Arial" w:hAnsi="Arial" w:cs="Arial"/>
          <w:lang w:val="en-GB"/>
        </w:rPr>
        <w:t>talks</w:t>
      </w:r>
      <w:r w:rsidRPr="00272C64">
        <w:rPr>
          <w:rFonts w:ascii="Arial" w:hAnsi="Arial" w:cs="Arial"/>
          <w:lang w:val="en-GB"/>
        </w:rPr>
        <w:t xml:space="preserve"> about a person's mood, </w:t>
      </w:r>
      <w:r w:rsidR="00AB145A" w:rsidRPr="00272C64">
        <w:rPr>
          <w:rFonts w:ascii="Arial" w:hAnsi="Arial" w:cs="Arial"/>
          <w:lang w:val="en-GB"/>
        </w:rPr>
        <w:t>taking</w:t>
      </w:r>
      <w:r w:rsidRPr="00272C64">
        <w:rPr>
          <w:rFonts w:ascii="Arial" w:hAnsi="Arial" w:cs="Arial"/>
          <w:lang w:val="en-GB"/>
        </w:rPr>
        <w:t xml:space="preserve"> information, and how to approach them. A talent one may use at any level of your career is </w:t>
      </w:r>
      <w:r w:rsidR="00AB145A" w:rsidRPr="00272C64">
        <w:rPr>
          <w:rFonts w:ascii="Arial" w:hAnsi="Arial" w:cs="Arial"/>
          <w:lang w:val="en-GB"/>
        </w:rPr>
        <w:t>understanding</w:t>
      </w:r>
      <w:r w:rsidRPr="00272C64">
        <w:rPr>
          <w:rFonts w:ascii="Arial" w:hAnsi="Arial" w:cs="Arial"/>
          <w:lang w:val="en-GB"/>
        </w:rPr>
        <w:t xml:space="preserve"> nonverbal cues.</w:t>
      </w:r>
    </w:p>
    <w:p w14:paraId="0D4AF405" w14:textId="0BDC43B4" w:rsidR="001823AA" w:rsidRPr="00272C64" w:rsidRDefault="001823AA" w:rsidP="00C3526A">
      <w:pPr>
        <w:spacing w:after="0" w:line="360" w:lineRule="auto"/>
        <w:jc w:val="both"/>
        <w:rPr>
          <w:rFonts w:ascii="Arial" w:hAnsi="Arial" w:cs="Arial"/>
          <w:lang w:val="en-GB"/>
        </w:rPr>
      </w:pPr>
      <w:r w:rsidRPr="00272C64">
        <w:rPr>
          <w:rFonts w:ascii="Arial" w:hAnsi="Arial" w:cs="Arial"/>
          <w:lang w:val="en-GB"/>
        </w:rPr>
        <w:t>Active Listening</w:t>
      </w:r>
    </w:p>
    <w:p w14:paraId="5BF4B809" w14:textId="508A43CA" w:rsidR="001823AA" w:rsidRPr="00272C64" w:rsidRDefault="001823AA" w:rsidP="00C3526A">
      <w:pPr>
        <w:spacing w:after="0" w:line="360" w:lineRule="auto"/>
        <w:jc w:val="both"/>
        <w:rPr>
          <w:rFonts w:ascii="Arial" w:hAnsi="Arial" w:cs="Arial"/>
          <w:lang w:val="en-GB"/>
        </w:rPr>
      </w:pPr>
      <w:r w:rsidRPr="00272C64">
        <w:rPr>
          <w:rFonts w:ascii="Arial" w:hAnsi="Arial" w:cs="Arial"/>
          <w:lang w:val="en-GB"/>
        </w:rPr>
        <w:t xml:space="preserve">Active listening is the capacity to fully concentrate on a speaker, absorb their message, and reply wisely. </w:t>
      </w:r>
      <w:r w:rsidR="00AB145A" w:rsidRPr="00272C64">
        <w:rPr>
          <w:rFonts w:ascii="Arial" w:hAnsi="Arial" w:cs="Arial"/>
          <w:lang w:val="en-GB"/>
        </w:rPr>
        <w:t>In contrast to passive listening, in which the speaker's message is heard but not retained, active listening helps you engage and recall specific details without rehearse the material</w:t>
      </w:r>
      <w:r w:rsidR="00C3526A" w:rsidRPr="00272C64">
        <w:rPr>
          <w:rFonts w:ascii="Arial" w:hAnsi="Arial" w:cs="Arial"/>
          <w:lang w:val="en-GB"/>
        </w:rPr>
        <w:t xml:space="preserve"> (</w:t>
      </w:r>
      <w:r w:rsidR="00C3526A" w:rsidRPr="00272C64">
        <w:rPr>
          <w:rFonts w:ascii="Arial" w:hAnsi="Arial" w:cs="Arial"/>
        </w:rPr>
        <w:t>Gladwell, 2015)</w:t>
      </w:r>
      <w:r w:rsidR="00AB145A" w:rsidRPr="00272C64">
        <w:rPr>
          <w:rFonts w:ascii="Arial" w:hAnsi="Arial" w:cs="Arial"/>
          <w:lang w:val="en-GB"/>
        </w:rPr>
        <w:t>.</w:t>
      </w:r>
    </w:p>
    <w:p w14:paraId="1C1E1AB9" w14:textId="24FED54D" w:rsidR="001823AA" w:rsidRPr="00272C64" w:rsidRDefault="001823AA" w:rsidP="00C3526A">
      <w:pPr>
        <w:spacing w:after="0" w:line="360" w:lineRule="auto"/>
        <w:jc w:val="both"/>
        <w:rPr>
          <w:rFonts w:ascii="Arial" w:hAnsi="Arial" w:cs="Arial"/>
          <w:lang w:val="en-GB"/>
        </w:rPr>
      </w:pPr>
      <w:r w:rsidRPr="00272C64">
        <w:rPr>
          <w:rFonts w:ascii="Arial" w:hAnsi="Arial" w:cs="Arial"/>
          <w:lang w:val="en-GB"/>
        </w:rPr>
        <w:t xml:space="preserve">Active listeners utilize verbal and nonverbal cues to focus on the speaker. This </w:t>
      </w:r>
      <w:r w:rsidR="00AB145A" w:rsidRPr="00272C64">
        <w:rPr>
          <w:rFonts w:ascii="Arial" w:hAnsi="Arial" w:cs="Arial"/>
          <w:lang w:val="en-GB"/>
        </w:rPr>
        <w:t>helps you concentrate and</w:t>
      </w:r>
      <w:r w:rsidRPr="00272C64">
        <w:rPr>
          <w:rFonts w:ascii="Arial" w:hAnsi="Arial" w:cs="Arial"/>
          <w:lang w:val="en-GB"/>
        </w:rPr>
        <w:t xml:space="preserve"> ensures the speaker sees you interested. An engaged listener thoroughly examines the speaker's words and commits them to memory, rather than mentally rehearsing what you may say afterward.</w:t>
      </w:r>
    </w:p>
    <w:p w14:paraId="72FAA512" w14:textId="7C9521AD" w:rsidR="001823AA" w:rsidRPr="00272C64" w:rsidRDefault="001823AA" w:rsidP="00C3526A">
      <w:pPr>
        <w:spacing w:after="0" w:line="360" w:lineRule="auto"/>
        <w:jc w:val="both"/>
        <w:rPr>
          <w:rFonts w:ascii="Arial" w:hAnsi="Arial" w:cs="Arial"/>
          <w:lang w:val="en-GB"/>
        </w:rPr>
      </w:pPr>
      <w:r w:rsidRPr="00272C64">
        <w:rPr>
          <w:rFonts w:ascii="Arial" w:hAnsi="Arial" w:cs="Arial"/>
          <w:lang w:val="en-GB"/>
        </w:rPr>
        <w:t>Empathic listening</w:t>
      </w:r>
    </w:p>
    <w:p w14:paraId="76E3B0FC" w14:textId="2644F3F8" w:rsidR="001823AA" w:rsidRPr="00272C64" w:rsidRDefault="00AB145A" w:rsidP="00C3526A">
      <w:pPr>
        <w:spacing w:after="0" w:line="360" w:lineRule="auto"/>
        <w:jc w:val="both"/>
        <w:rPr>
          <w:rFonts w:ascii="Arial" w:hAnsi="Arial" w:cs="Arial"/>
          <w:lang w:val="en-GB"/>
        </w:rPr>
      </w:pPr>
      <w:r w:rsidRPr="00272C64">
        <w:rPr>
          <w:rFonts w:ascii="Arial" w:hAnsi="Arial" w:cs="Arial"/>
          <w:lang w:val="en-GB"/>
        </w:rPr>
        <w:t>T</w:t>
      </w:r>
      <w:r w:rsidR="001823AA" w:rsidRPr="00272C64">
        <w:rPr>
          <w:rFonts w:ascii="Arial" w:hAnsi="Arial" w:cs="Arial"/>
          <w:lang w:val="en-GB"/>
        </w:rPr>
        <w:t>o better grasp what is being communicated, both academically and emotionally, empathic listening requires disciplined listening and questioning. It elevates active listening to a new level.</w:t>
      </w:r>
    </w:p>
    <w:p w14:paraId="32331E5B" w14:textId="5B20F625" w:rsidR="001823AA" w:rsidRPr="00272C64" w:rsidRDefault="001823AA" w:rsidP="00C3526A">
      <w:pPr>
        <w:spacing w:after="0" w:line="360" w:lineRule="auto"/>
        <w:jc w:val="both"/>
        <w:rPr>
          <w:rFonts w:ascii="Arial" w:hAnsi="Arial" w:cs="Arial"/>
          <w:lang w:val="en-GB"/>
        </w:rPr>
      </w:pPr>
      <w:r w:rsidRPr="00272C64">
        <w:rPr>
          <w:rFonts w:ascii="Arial" w:hAnsi="Arial" w:cs="Arial"/>
          <w:lang w:val="en-GB"/>
        </w:rPr>
        <w:t xml:space="preserve">Empathetic listening might help avoid misunderstandings. The more you listen and try to understand people, the less likely </w:t>
      </w:r>
      <w:r w:rsidR="00AB145A" w:rsidRPr="00272C64">
        <w:rPr>
          <w:rFonts w:ascii="Arial" w:hAnsi="Arial" w:cs="Arial"/>
          <w:lang w:val="en-GB"/>
        </w:rPr>
        <w:t>one</w:t>
      </w:r>
      <w:r w:rsidRPr="00272C64">
        <w:rPr>
          <w:rFonts w:ascii="Arial" w:hAnsi="Arial" w:cs="Arial"/>
          <w:lang w:val="en-GB"/>
        </w:rPr>
        <w:t xml:space="preserve"> </w:t>
      </w:r>
      <w:r w:rsidR="00AB145A" w:rsidRPr="00272C64">
        <w:rPr>
          <w:rFonts w:ascii="Arial" w:hAnsi="Arial" w:cs="Arial"/>
          <w:lang w:val="en-GB"/>
        </w:rPr>
        <w:t>will</w:t>
      </w:r>
      <w:r w:rsidRPr="00272C64">
        <w:rPr>
          <w:rFonts w:ascii="Arial" w:hAnsi="Arial" w:cs="Arial"/>
          <w:lang w:val="en-GB"/>
        </w:rPr>
        <w:t xml:space="preserve"> misinterpret them.</w:t>
      </w:r>
    </w:p>
    <w:p w14:paraId="26BCC13A" w14:textId="77777777" w:rsidR="00C3526A" w:rsidRPr="00272C64" w:rsidRDefault="00C3526A">
      <w:pPr>
        <w:rPr>
          <w:rFonts w:ascii="Arial" w:hAnsi="Arial" w:cs="Arial"/>
          <w:lang w:val="en-GB"/>
        </w:rPr>
      </w:pPr>
      <w:r w:rsidRPr="00272C64">
        <w:rPr>
          <w:rFonts w:ascii="Arial" w:hAnsi="Arial" w:cs="Arial"/>
          <w:lang w:val="en-GB"/>
        </w:rPr>
        <w:br w:type="page"/>
      </w:r>
    </w:p>
    <w:p w14:paraId="50E83892" w14:textId="311C5384" w:rsidR="00AD4E98" w:rsidRPr="00272C64" w:rsidRDefault="00AD4E98" w:rsidP="00C3526A">
      <w:pPr>
        <w:spacing w:after="0" w:line="360" w:lineRule="auto"/>
        <w:jc w:val="both"/>
        <w:rPr>
          <w:rFonts w:ascii="Arial" w:hAnsi="Arial" w:cs="Arial"/>
          <w:lang w:val="en-GB"/>
        </w:rPr>
      </w:pPr>
      <w:r w:rsidRPr="00272C64">
        <w:rPr>
          <w:rFonts w:ascii="Arial" w:hAnsi="Arial" w:cs="Arial"/>
          <w:lang w:val="en-GB"/>
        </w:rPr>
        <w:lastRenderedPageBreak/>
        <w:t>Communication barriers face Barry</w:t>
      </w:r>
    </w:p>
    <w:p w14:paraId="142867B1" w14:textId="4760F760" w:rsidR="00253C6A" w:rsidRPr="00272C64" w:rsidRDefault="00253C6A" w:rsidP="00C3526A">
      <w:pPr>
        <w:spacing w:after="0" w:line="360" w:lineRule="auto"/>
        <w:jc w:val="both"/>
        <w:rPr>
          <w:rFonts w:ascii="Arial" w:hAnsi="Arial" w:cs="Arial"/>
          <w:lang w:val="en-GB"/>
        </w:rPr>
      </w:pPr>
      <w:r w:rsidRPr="00272C64">
        <w:rPr>
          <w:rFonts w:ascii="Arial" w:hAnsi="Arial" w:cs="Arial"/>
          <w:lang w:val="en-GB"/>
        </w:rPr>
        <w:t>Barriers that Barry face in communication are given below:</w:t>
      </w:r>
    </w:p>
    <w:p w14:paraId="6DFEF6D0" w14:textId="1A6820C1" w:rsidR="00253C6A" w:rsidRPr="00272C64" w:rsidRDefault="00253C6A" w:rsidP="00C3526A">
      <w:pPr>
        <w:spacing w:after="0" w:line="360" w:lineRule="auto"/>
        <w:jc w:val="both"/>
        <w:rPr>
          <w:rFonts w:ascii="Arial" w:hAnsi="Arial" w:cs="Arial"/>
          <w:lang w:val="en-GB"/>
        </w:rPr>
      </w:pPr>
      <w:r w:rsidRPr="00272C64">
        <w:rPr>
          <w:rFonts w:ascii="Arial" w:hAnsi="Arial" w:cs="Arial"/>
          <w:lang w:val="en-GB"/>
        </w:rPr>
        <w:t>Language barriers: Verbal communication might be difficult since not all staff are fluent in English</w:t>
      </w:r>
      <w:r w:rsidR="00C3526A" w:rsidRPr="00272C64">
        <w:rPr>
          <w:rFonts w:ascii="Arial" w:hAnsi="Arial" w:cs="Arial"/>
          <w:lang w:val="en-GB"/>
        </w:rPr>
        <w:t xml:space="preserve"> (</w:t>
      </w:r>
      <w:r w:rsidR="00C3526A" w:rsidRPr="00272C64">
        <w:rPr>
          <w:rFonts w:ascii="Arial" w:hAnsi="Arial" w:cs="Arial"/>
        </w:rPr>
        <w:t>Scott, 2021)</w:t>
      </w:r>
      <w:r w:rsidRPr="00272C64">
        <w:rPr>
          <w:rFonts w:ascii="Arial" w:hAnsi="Arial" w:cs="Arial"/>
          <w:lang w:val="en-GB"/>
        </w:rPr>
        <w:t>.</w:t>
      </w:r>
    </w:p>
    <w:p w14:paraId="56386853" w14:textId="6226718E" w:rsidR="00253C6A" w:rsidRPr="00272C64" w:rsidRDefault="00253C6A" w:rsidP="00C3526A">
      <w:pPr>
        <w:spacing w:after="0" w:line="360" w:lineRule="auto"/>
        <w:jc w:val="both"/>
        <w:rPr>
          <w:rFonts w:ascii="Arial" w:hAnsi="Arial" w:cs="Arial"/>
        </w:rPr>
      </w:pPr>
      <w:r w:rsidRPr="00272C64">
        <w:rPr>
          <w:rFonts w:ascii="Arial" w:hAnsi="Arial" w:cs="Arial"/>
        </w:rPr>
        <w:t xml:space="preserve">Generational age barriers: </w:t>
      </w:r>
      <w:r w:rsidR="00564C9E" w:rsidRPr="00272C64">
        <w:rPr>
          <w:rFonts w:ascii="Arial" w:hAnsi="Arial" w:cs="Arial"/>
        </w:rPr>
        <w:t>"</w:t>
      </w:r>
      <w:r w:rsidR="00AB145A" w:rsidRPr="00272C64">
        <w:rPr>
          <w:rFonts w:ascii="Arial" w:hAnsi="Arial" w:cs="Arial"/>
        </w:rPr>
        <w:t>Texting and brief message have made the younger generation's vocabulary and grammar distinct from those of older employees. In terms of intergenerational communication, workplace views and attitudes may have an impact</w:t>
      </w:r>
      <w:r w:rsidR="00564C9E" w:rsidRPr="00272C64">
        <w:rPr>
          <w:rFonts w:ascii="Arial" w:hAnsi="Arial" w:cs="Arial"/>
        </w:rPr>
        <w:t>.</w:t>
      </w:r>
    </w:p>
    <w:p w14:paraId="287AB897" w14:textId="1BE6C8EE" w:rsidR="00564C9E" w:rsidRPr="00272C64" w:rsidRDefault="00564C9E" w:rsidP="00C3526A">
      <w:pPr>
        <w:spacing w:after="0" w:line="360" w:lineRule="auto"/>
        <w:jc w:val="both"/>
        <w:rPr>
          <w:rFonts w:ascii="Arial" w:hAnsi="Arial" w:cs="Arial"/>
        </w:rPr>
      </w:pPr>
      <w:r w:rsidRPr="00272C64">
        <w:rPr>
          <w:rFonts w:ascii="Arial" w:hAnsi="Arial" w:cs="Arial"/>
        </w:rPr>
        <w:t xml:space="preserve">Cultural and ethnic barriers: Barry may have </w:t>
      </w:r>
      <w:r w:rsidR="00AB145A" w:rsidRPr="00272C64">
        <w:rPr>
          <w:rFonts w:ascii="Arial" w:hAnsi="Arial" w:cs="Arial"/>
        </w:rPr>
        <w:t>difficulty</w:t>
      </w:r>
      <w:r w:rsidRPr="00272C64">
        <w:rPr>
          <w:rFonts w:ascii="Arial" w:hAnsi="Arial" w:cs="Arial"/>
        </w:rPr>
        <w:t xml:space="preserve"> dealing with cultural variances in food safety procedures.</w:t>
      </w:r>
    </w:p>
    <w:p w14:paraId="538DCD5D" w14:textId="049C037F" w:rsidR="00564C9E" w:rsidRPr="00272C64" w:rsidRDefault="00564C9E" w:rsidP="00C3526A">
      <w:pPr>
        <w:spacing w:after="0" w:line="360" w:lineRule="auto"/>
        <w:jc w:val="both"/>
        <w:rPr>
          <w:rFonts w:ascii="Arial" w:hAnsi="Arial" w:cs="Arial"/>
        </w:rPr>
      </w:pPr>
      <w:r w:rsidRPr="00272C64">
        <w:rPr>
          <w:rFonts w:ascii="Arial" w:hAnsi="Arial" w:cs="Arial"/>
        </w:rPr>
        <w:t xml:space="preserve">Nonverbal challenges: </w:t>
      </w:r>
      <w:r w:rsidR="00AB145A" w:rsidRPr="00272C64">
        <w:rPr>
          <w:rFonts w:ascii="Arial" w:hAnsi="Arial" w:cs="Arial"/>
        </w:rPr>
        <w:t>Barry's body language communicates to others that he is unconcerned with his appearance or cleanliness.</w:t>
      </w:r>
    </w:p>
    <w:p w14:paraId="6AD137A1" w14:textId="0981F2C5" w:rsidR="00564C9E" w:rsidRPr="00272C64" w:rsidRDefault="00564C9E" w:rsidP="00C3526A">
      <w:pPr>
        <w:spacing w:after="0" w:line="360" w:lineRule="auto"/>
        <w:jc w:val="both"/>
        <w:rPr>
          <w:rFonts w:ascii="Arial" w:hAnsi="Arial" w:cs="Arial"/>
        </w:rPr>
      </w:pPr>
      <w:r w:rsidRPr="00272C64">
        <w:rPr>
          <w:rFonts w:ascii="Arial" w:hAnsi="Arial" w:cs="Arial"/>
        </w:rPr>
        <w:t>Emotional barriers: Emotional barriers may obstruct communication</w:t>
      </w:r>
      <w:r w:rsidR="00C3526A" w:rsidRPr="00272C64">
        <w:rPr>
          <w:rFonts w:ascii="Arial" w:hAnsi="Arial" w:cs="Arial"/>
        </w:rPr>
        <w:t xml:space="preserve"> (</w:t>
      </w:r>
      <w:bookmarkStart w:id="10" w:name="_Hlk66943971"/>
      <w:r w:rsidR="00C3526A" w:rsidRPr="00272C64">
        <w:rPr>
          <w:rFonts w:ascii="Arial" w:hAnsi="Arial" w:cs="Arial"/>
        </w:rPr>
        <w:t>Russell, 201</w:t>
      </w:r>
      <w:bookmarkEnd w:id="10"/>
      <w:r w:rsidR="00C3526A" w:rsidRPr="00272C64">
        <w:rPr>
          <w:rFonts w:ascii="Arial" w:hAnsi="Arial" w:cs="Arial"/>
        </w:rPr>
        <w:t>3)</w:t>
      </w:r>
      <w:r w:rsidRPr="00272C64">
        <w:rPr>
          <w:rFonts w:ascii="Arial" w:hAnsi="Arial" w:cs="Arial"/>
        </w:rPr>
        <w:t>. Barry arrives to work after a rocky start. These unfavorable feelings influence his communication with staff.</w:t>
      </w:r>
    </w:p>
    <w:p w14:paraId="33F64898" w14:textId="77777777" w:rsidR="005211E7" w:rsidRDefault="005211E7" w:rsidP="00C3526A">
      <w:pPr>
        <w:pStyle w:val="Heading1"/>
        <w:spacing w:line="360" w:lineRule="auto"/>
        <w:jc w:val="both"/>
        <w:rPr>
          <w:rFonts w:ascii="Arial" w:hAnsi="Arial" w:cs="Arial"/>
        </w:rPr>
        <w:sectPr w:rsidR="005211E7">
          <w:pgSz w:w="12240" w:h="15840"/>
          <w:pgMar w:top="1440" w:right="1440" w:bottom="1440" w:left="1440" w:header="720" w:footer="720" w:gutter="0"/>
          <w:cols w:space="720"/>
          <w:docGrid w:linePitch="360"/>
        </w:sectPr>
      </w:pPr>
      <w:bookmarkStart w:id="11" w:name="_Toc90711823"/>
    </w:p>
    <w:p w14:paraId="00129A29" w14:textId="66B739BE" w:rsidR="00564C9E" w:rsidRPr="00272C64" w:rsidRDefault="00564C9E" w:rsidP="00C3526A">
      <w:pPr>
        <w:pStyle w:val="Heading1"/>
        <w:spacing w:line="360" w:lineRule="auto"/>
        <w:jc w:val="both"/>
        <w:rPr>
          <w:rFonts w:ascii="Arial" w:hAnsi="Arial" w:cs="Arial"/>
        </w:rPr>
      </w:pPr>
      <w:r w:rsidRPr="00272C64">
        <w:rPr>
          <w:rFonts w:ascii="Arial" w:hAnsi="Arial" w:cs="Arial"/>
        </w:rPr>
        <w:lastRenderedPageBreak/>
        <w:t>Refer to Case</w:t>
      </w:r>
      <w:bookmarkEnd w:id="11"/>
    </w:p>
    <w:p w14:paraId="1E2F0E29" w14:textId="13B71BEE" w:rsidR="00564C9E" w:rsidRPr="00272C64" w:rsidRDefault="00564C9E" w:rsidP="00C3526A">
      <w:pPr>
        <w:spacing w:after="0" w:line="360" w:lineRule="auto"/>
        <w:jc w:val="both"/>
        <w:rPr>
          <w:rFonts w:ascii="Arial" w:hAnsi="Arial" w:cs="Arial"/>
        </w:rPr>
      </w:pPr>
      <w:r w:rsidRPr="00272C64">
        <w:rPr>
          <w:rFonts w:ascii="Arial" w:hAnsi="Arial" w:cs="Arial"/>
        </w:rPr>
        <w:t>THE PROFESSOR and THE VILLAGE PEOPLE</w:t>
      </w:r>
    </w:p>
    <w:p w14:paraId="72B72EBB" w14:textId="7FB70CFA" w:rsidR="00564C9E" w:rsidRPr="00272C64" w:rsidRDefault="00564C9E" w:rsidP="00C3526A">
      <w:pPr>
        <w:spacing w:after="0" w:line="360" w:lineRule="auto"/>
        <w:jc w:val="both"/>
        <w:rPr>
          <w:rFonts w:ascii="Arial" w:hAnsi="Arial" w:cs="Arial"/>
        </w:rPr>
      </w:pPr>
      <w:r w:rsidRPr="00272C64">
        <w:rPr>
          <w:rFonts w:ascii="Arial" w:hAnsi="Arial" w:cs="Arial"/>
        </w:rPr>
        <w:t xml:space="preserve">Questions of this case are answered and referred </w:t>
      </w:r>
      <w:r w:rsidR="00AB145A" w:rsidRPr="00272C64">
        <w:rPr>
          <w:rFonts w:ascii="Arial" w:hAnsi="Arial" w:cs="Arial"/>
        </w:rPr>
        <w:t xml:space="preserve">to </w:t>
      </w:r>
      <w:r w:rsidRPr="00272C64">
        <w:rPr>
          <w:rFonts w:ascii="Arial" w:hAnsi="Arial" w:cs="Arial"/>
        </w:rPr>
        <w:t>below:</w:t>
      </w:r>
    </w:p>
    <w:p w14:paraId="246BA990" w14:textId="63C77EED" w:rsidR="00564C9E" w:rsidRPr="00272C64" w:rsidRDefault="00564C9E" w:rsidP="00C3526A">
      <w:pPr>
        <w:spacing w:after="0" w:line="360" w:lineRule="auto"/>
        <w:jc w:val="both"/>
        <w:rPr>
          <w:rFonts w:ascii="Arial" w:hAnsi="Arial" w:cs="Arial"/>
        </w:rPr>
      </w:pPr>
      <w:r w:rsidRPr="00272C64">
        <w:rPr>
          <w:rFonts w:ascii="Arial" w:hAnsi="Arial" w:cs="Arial"/>
        </w:rPr>
        <w:t xml:space="preserve">Q1 Answer: When the professor asked </w:t>
      </w:r>
      <w:r w:rsidR="00AB145A" w:rsidRPr="00272C64">
        <w:rPr>
          <w:rFonts w:ascii="Arial" w:hAnsi="Arial" w:cs="Arial"/>
        </w:rPr>
        <w:t xml:space="preserve">for </w:t>
      </w:r>
      <w:r w:rsidRPr="00272C64">
        <w:rPr>
          <w:rFonts w:ascii="Arial" w:hAnsi="Arial" w:cs="Arial"/>
        </w:rPr>
        <w:t xml:space="preserve">help from </w:t>
      </w:r>
      <w:r w:rsidR="00AB145A" w:rsidRPr="00272C64">
        <w:rPr>
          <w:rFonts w:ascii="Arial" w:hAnsi="Arial" w:cs="Arial"/>
        </w:rPr>
        <w:t xml:space="preserve">the </w:t>
      </w:r>
      <w:r w:rsidRPr="00272C64">
        <w:rPr>
          <w:rFonts w:ascii="Arial" w:hAnsi="Arial" w:cs="Arial"/>
        </w:rPr>
        <w:t>village people screamingly say</w:t>
      </w:r>
      <w:r w:rsidR="00AB145A" w:rsidRPr="00272C64">
        <w:rPr>
          <w:rFonts w:ascii="Arial" w:hAnsi="Arial" w:cs="Arial"/>
        </w:rPr>
        <w:t>ing ‘’A great conflagration is consuming the edifice’’. Village people didn’t help him because they couldn’t understand what he was</w:t>
      </w:r>
      <w:r w:rsidRPr="00272C64">
        <w:rPr>
          <w:rFonts w:ascii="Arial" w:hAnsi="Arial" w:cs="Arial"/>
        </w:rPr>
        <w:t xml:space="preserve"> saying then as he spoke difficult words which are</w:t>
      </w:r>
      <w:r w:rsidR="00DB0611" w:rsidRPr="00272C64">
        <w:rPr>
          <w:rFonts w:ascii="Arial" w:hAnsi="Arial" w:cs="Arial"/>
        </w:rPr>
        <w:t>n’t aware of the villagers. So, they didn’t help him out.</w:t>
      </w:r>
    </w:p>
    <w:p w14:paraId="31A3F7F0" w14:textId="4B4BC127" w:rsidR="00DB0611" w:rsidRPr="00272C64" w:rsidRDefault="00DB0611" w:rsidP="00C3526A">
      <w:pPr>
        <w:spacing w:after="0" w:line="360" w:lineRule="auto"/>
        <w:jc w:val="both"/>
        <w:rPr>
          <w:rFonts w:ascii="Arial" w:hAnsi="Arial" w:cs="Arial"/>
        </w:rPr>
      </w:pPr>
      <w:r w:rsidRPr="00272C64">
        <w:rPr>
          <w:rFonts w:ascii="Arial" w:hAnsi="Arial" w:cs="Arial"/>
        </w:rPr>
        <w:t xml:space="preserve">Q2 Answer: The professor should use simple and short words that are understandable to village people. For example, he could say just ‘’fire and house’’ people </w:t>
      </w:r>
      <w:r w:rsidR="00AB145A" w:rsidRPr="00272C64">
        <w:rPr>
          <w:rFonts w:ascii="Arial" w:hAnsi="Arial" w:cs="Arial"/>
        </w:rPr>
        <w:t>easily understand</w:t>
      </w:r>
      <w:r w:rsidRPr="00272C64">
        <w:rPr>
          <w:rFonts w:ascii="Arial" w:hAnsi="Arial" w:cs="Arial"/>
        </w:rPr>
        <w:t>. But instead of saying fire or house</w:t>
      </w:r>
      <w:r w:rsidR="00AB145A" w:rsidRPr="00272C64">
        <w:rPr>
          <w:rFonts w:ascii="Arial" w:hAnsi="Arial" w:cs="Arial"/>
        </w:rPr>
        <w:t>, he used advanced English sentences and words such as edifice and conflagration, which are not familiar words and sentences</w:t>
      </w:r>
      <w:r w:rsidRPr="00272C64">
        <w:rPr>
          <w:rFonts w:ascii="Arial" w:hAnsi="Arial" w:cs="Arial"/>
        </w:rPr>
        <w:t xml:space="preserve"> that people speak.</w:t>
      </w:r>
    </w:p>
    <w:p w14:paraId="01E2E057" w14:textId="5C6FCBF6" w:rsidR="00DB0611" w:rsidRPr="00272C64" w:rsidRDefault="00DB0611" w:rsidP="00C3526A">
      <w:pPr>
        <w:spacing w:after="0" w:line="360" w:lineRule="auto"/>
        <w:jc w:val="both"/>
        <w:rPr>
          <w:rFonts w:ascii="Arial" w:hAnsi="Arial" w:cs="Arial"/>
        </w:rPr>
      </w:pPr>
      <w:r w:rsidRPr="00272C64">
        <w:rPr>
          <w:rFonts w:ascii="Arial" w:hAnsi="Arial" w:cs="Arial"/>
        </w:rPr>
        <w:t>Q3 Answer: Berlo’s communication model can explain this situation effectively than others.</w:t>
      </w:r>
    </w:p>
    <w:p w14:paraId="41819840" w14:textId="54715B3B" w:rsidR="00DB0611" w:rsidRPr="00272C64" w:rsidRDefault="00DB0611" w:rsidP="00C3526A">
      <w:pPr>
        <w:spacing w:after="0" w:line="360" w:lineRule="auto"/>
        <w:jc w:val="both"/>
        <w:rPr>
          <w:rFonts w:ascii="Arial" w:hAnsi="Arial" w:cs="Arial"/>
        </w:rPr>
      </w:pPr>
      <w:r w:rsidRPr="00272C64">
        <w:rPr>
          <w:rFonts w:ascii="Arial" w:hAnsi="Arial" w:cs="Arial"/>
        </w:rPr>
        <w:t xml:space="preserve">Q4 Answer: To communicate effectively, the source and receiver must be equal, according to the Berlo model. Here in the case, it can be seen that the villager </w:t>
      </w:r>
      <w:r w:rsidR="00C3526A" w:rsidRPr="00272C64">
        <w:rPr>
          <w:rFonts w:ascii="Arial" w:hAnsi="Arial" w:cs="Arial"/>
        </w:rPr>
        <w:t>is</w:t>
      </w:r>
      <w:r w:rsidRPr="00272C64">
        <w:rPr>
          <w:rFonts w:ascii="Arial" w:hAnsi="Arial" w:cs="Arial"/>
        </w:rPr>
        <w:t xml:space="preserve"> not as knowledgeable as the professor</w:t>
      </w:r>
      <w:r w:rsidR="00AB145A" w:rsidRPr="00272C64">
        <w:rPr>
          <w:rFonts w:ascii="Arial" w:hAnsi="Arial" w:cs="Arial"/>
        </w:rPr>
        <w:t>. H</w:t>
      </w:r>
      <w:r w:rsidR="00456306" w:rsidRPr="00272C64">
        <w:rPr>
          <w:rFonts w:ascii="Arial" w:hAnsi="Arial" w:cs="Arial"/>
        </w:rPr>
        <w:t xml:space="preserve">ence, they could not understand the words of </w:t>
      </w:r>
      <w:r w:rsidR="00AB145A" w:rsidRPr="00272C64">
        <w:rPr>
          <w:rFonts w:ascii="Arial" w:hAnsi="Arial" w:cs="Arial"/>
        </w:rPr>
        <w:t xml:space="preserve">the </w:t>
      </w:r>
      <w:r w:rsidR="00456306" w:rsidRPr="00272C64">
        <w:rPr>
          <w:rFonts w:ascii="Arial" w:hAnsi="Arial" w:cs="Arial"/>
        </w:rPr>
        <w:t xml:space="preserve">professor when he was asking </w:t>
      </w:r>
      <w:r w:rsidR="00AB145A" w:rsidRPr="00272C64">
        <w:rPr>
          <w:rFonts w:ascii="Arial" w:hAnsi="Arial" w:cs="Arial"/>
        </w:rPr>
        <w:t xml:space="preserve">for </w:t>
      </w:r>
      <w:r w:rsidR="00456306" w:rsidRPr="00272C64">
        <w:rPr>
          <w:rFonts w:ascii="Arial" w:hAnsi="Arial" w:cs="Arial"/>
        </w:rPr>
        <w:t xml:space="preserve">help to stop </w:t>
      </w:r>
      <w:r w:rsidR="00AB145A" w:rsidRPr="00272C64">
        <w:rPr>
          <w:rFonts w:ascii="Arial" w:hAnsi="Arial" w:cs="Arial"/>
        </w:rPr>
        <w:t xml:space="preserve">the </w:t>
      </w:r>
      <w:r w:rsidR="00456306" w:rsidRPr="00272C64">
        <w:rPr>
          <w:rFonts w:ascii="Arial" w:hAnsi="Arial" w:cs="Arial"/>
        </w:rPr>
        <w:t>fire. Using this model, such situations can be tackled.</w:t>
      </w:r>
    </w:p>
    <w:p w14:paraId="16A937B8" w14:textId="6EC9E707" w:rsidR="00456306" w:rsidRPr="00272C64" w:rsidRDefault="00456306" w:rsidP="00C3526A">
      <w:pPr>
        <w:spacing w:after="0" w:line="360" w:lineRule="auto"/>
        <w:jc w:val="both"/>
        <w:rPr>
          <w:rFonts w:ascii="Arial" w:hAnsi="Arial" w:cs="Arial"/>
        </w:rPr>
      </w:pPr>
      <w:r w:rsidRPr="00272C64">
        <w:rPr>
          <w:rFonts w:ascii="Arial" w:hAnsi="Arial" w:cs="Arial"/>
        </w:rPr>
        <w:t>MARIA and PEDRO</w:t>
      </w:r>
    </w:p>
    <w:p w14:paraId="52B0F2CD" w14:textId="65AAD831" w:rsidR="00456306" w:rsidRPr="00272C64" w:rsidRDefault="00456306" w:rsidP="00C3526A">
      <w:pPr>
        <w:spacing w:after="0" w:line="360" w:lineRule="auto"/>
        <w:jc w:val="both"/>
        <w:rPr>
          <w:rFonts w:ascii="Arial" w:hAnsi="Arial" w:cs="Arial"/>
        </w:rPr>
      </w:pPr>
      <w:r w:rsidRPr="00272C64">
        <w:rPr>
          <w:rFonts w:ascii="Arial" w:hAnsi="Arial" w:cs="Arial"/>
        </w:rPr>
        <w:t>Q1 Answer: Pedro misunderstood the word Maria because of building site noise which made the confusion between chicken and kitchen.</w:t>
      </w:r>
    </w:p>
    <w:p w14:paraId="423FF23A" w14:textId="4D882EAA" w:rsidR="00B354C7" w:rsidRPr="00272C64" w:rsidRDefault="00456306" w:rsidP="00C3526A">
      <w:pPr>
        <w:spacing w:after="0" w:line="360" w:lineRule="auto"/>
        <w:jc w:val="both"/>
        <w:rPr>
          <w:rFonts w:ascii="Arial" w:hAnsi="Arial" w:cs="Arial"/>
        </w:rPr>
      </w:pPr>
      <w:r w:rsidRPr="00272C64">
        <w:rPr>
          <w:rFonts w:ascii="Arial" w:hAnsi="Arial" w:cs="Arial"/>
        </w:rPr>
        <w:t xml:space="preserve">Q2 Answer: </w:t>
      </w:r>
      <w:r w:rsidR="00AB145A" w:rsidRPr="00272C64">
        <w:rPr>
          <w:rFonts w:ascii="Arial" w:hAnsi="Arial" w:cs="Arial"/>
        </w:rPr>
        <w:t>The Shannon and Weaver communication model and Schramm communication model can mainly explain this situation</w:t>
      </w:r>
      <w:r w:rsidR="007704CC" w:rsidRPr="00272C64">
        <w:rPr>
          <w:rFonts w:ascii="Arial" w:hAnsi="Arial" w:cs="Arial"/>
        </w:rPr>
        <w:t>. This m</w:t>
      </w:r>
      <w:r w:rsidR="00B354C7" w:rsidRPr="00272C64">
        <w:rPr>
          <w:rFonts w:ascii="Arial" w:hAnsi="Arial" w:cs="Arial"/>
        </w:rPr>
        <w:t xml:space="preserve">odel is suitable when </w:t>
      </w:r>
      <w:r w:rsidR="00AB145A" w:rsidRPr="00272C64">
        <w:rPr>
          <w:rFonts w:ascii="Arial" w:hAnsi="Arial" w:cs="Arial"/>
        </w:rPr>
        <w:t>miscommunication occurs because of noise and misinterpretation from the</w:t>
      </w:r>
      <w:r w:rsidR="00B354C7" w:rsidRPr="00272C64">
        <w:rPr>
          <w:rFonts w:ascii="Arial" w:hAnsi="Arial" w:cs="Arial"/>
        </w:rPr>
        <w:t xml:space="preserve"> receiver</w:t>
      </w:r>
      <w:r w:rsidR="00C3526A" w:rsidRPr="00272C64">
        <w:rPr>
          <w:rFonts w:ascii="Arial" w:hAnsi="Arial" w:cs="Arial"/>
        </w:rPr>
        <w:t xml:space="preserve"> (Tools hero, 2021)</w:t>
      </w:r>
      <w:r w:rsidR="00B354C7" w:rsidRPr="00272C64">
        <w:rPr>
          <w:rFonts w:ascii="Arial" w:hAnsi="Arial" w:cs="Arial"/>
        </w:rPr>
        <w:t xml:space="preserve">. Here in the case, Pedro misheard the word chicken </w:t>
      </w:r>
      <w:r w:rsidR="00AB145A" w:rsidRPr="00272C64">
        <w:rPr>
          <w:rFonts w:ascii="Arial" w:hAnsi="Arial" w:cs="Arial"/>
        </w:rPr>
        <w:t xml:space="preserve">in the </w:t>
      </w:r>
      <w:r w:rsidR="00B354C7" w:rsidRPr="00272C64">
        <w:rPr>
          <w:rFonts w:ascii="Arial" w:hAnsi="Arial" w:cs="Arial"/>
        </w:rPr>
        <w:t xml:space="preserve">kitchen which confused him. Therefore, </w:t>
      </w:r>
      <w:r w:rsidR="00CB401B" w:rsidRPr="00272C64">
        <w:rPr>
          <w:rFonts w:ascii="Arial" w:hAnsi="Arial" w:cs="Arial"/>
        </w:rPr>
        <w:t>these two models</w:t>
      </w:r>
      <w:r w:rsidR="00B354C7" w:rsidRPr="00272C64">
        <w:rPr>
          <w:rFonts w:ascii="Arial" w:hAnsi="Arial" w:cs="Arial"/>
        </w:rPr>
        <w:t xml:space="preserve"> can explain the situation most effectively than others.</w:t>
      </w:r>
    </w:p>
    <w:p w14:paraId="4D044B61" w14:textId="45C83757" w:rsidR="00456306" w:rsidRPr="00272C64" w:rsidRDefault="00B354C7" w:rsidP="00C3526A">
      <w:pPr>
        <w:spacing w:after="0" w:line="360" w:lineRule="auto"/>
        <w:jc w:val="both"/>
        <w:rPr>
          <w:rFonts w:ascii="Arial" w:hAnsi="Arial" w:cs="Arial"/>
        </w:rPr>
      </w:pPr>
      <w:r w:rsidRPr="00272C64">
        <w:rPr>
          <w:rFonts w:ascii="Arial" w:hAnsi="Arial" w:cs="Arial"/>
        </w:rPr>
        <w:t xml:space="preserve">Q3 Answer: The misunderstanding from the case can be prevented through ‘’feedback’’. If Pedro </w:t>
      </w:r>
      <w:r w:rsidR="00AB145A" w:rsidRPr="00272C64">
        <w:rPr>
          <w:rFonts w:ascii="Arial" w:hAnsi="Arial" w:cs="Arial"/>
        </w:rPr>
        <w:t>had called back to Maria and asked</w:t>
      </w:r>
      <w:r w:rsidRPr="00272C64">
        <w:rPr>
          <w:rFonts w:ascii="Arial" w:hAnsi="Arial" w:cs="Arial"/>
        </w:rPr>
        <w:t xml:space="preserve"> whether she said kitchen or something else, the confusion could have been erased.</w:t>
      </w:r>
    </w:p>
    <w:p w14:paraId="32D8FF8D" w14:textId="7420EF3D" w:rsidR="00B354C7" w:rsidRPr="00272C64" w:rsidRDefault="00B354C7" w:rsidP="00C3526A">
      <w:pPr>
        <w:spacing w:after="0" w:line="360" w:lineRule="auto"/>
        <w:jc w:val="both"/>
        <w:rPr>
          <w:rFonts w:ascii="Arial" w:hAnsi="Arial" w:cs="Arial"/>
        </w:rPr>
      </w:pPr>
      <w:r w:rsidRPr="00272C64">
        <w:rPr>
          <w:rFonts w:ascii="Arial" w:hAnsi="Arial" w:cs="Arial"/>
        </w:rPr>
        <w:t xml:space="preserve">Q4 Answer: </w:t>
      </w:r>
      <w:r w:rsidR="00CB401B" w:rsidRPr="00272C64">
        <w:rPr>
          <w:rFonts w:ascii="Arial" w:hAnsi="Arial" w:cs="Arial"/>
        </w:rPr>
        <w:t>For Pedro and Maria</w:t>
      </w:r>
      <w:r w:rsidR="00AB145A" w:rsidRPr="00272C64">
        <w:rPr>
          <w:rFonts w:ascii="Arial" w:hAnsi="Arial" w:cs="Arial"/>
        </w:rPr>
        <w:t>'s</w:t>
      </w:r>
      <w:r w:rsidR="00CB401B" w:rsidRPr="00272C64">
        <w:rPr>
          <w:rFonts w:ascii="Arial" w:hAnsi="Arial" w:cs="Arial"/>
        </w:rPr>
        <w:t xml:space="preserve"> case, the Shannon communication model will be the best communication model to avoid such </w:t>
      </w:r>
      <w:r w:rsidR="00AB145A" w:rsidRPr="00272C64">
        <w:rPr>
          <w:rFonts w:ascii="Arial" w:hAnsi="Arial" w:cs="Arial"/>
        </w:rPr>
        <w:t xml:space="preserve">a </w:t>
      </w:r>
      <w:r w:rsidR="00CB401B" w:rsidRPr="00272C64">
        <w:rPr>
          <w:rFonts w:ascii="Arial" w:hAnsi="Arial" w:cs="Arial"/>
        </w:rPr>
        <w:t xml:space="preserve">situation. In this model, there are </w:t>
      </w:r>
      <w:r w:rsidR="00AB145A" w:rsidRPr="00272C64">
        <w:rPr>
          <w:rFonts w:ascii="Arial" w:hAnsi="Arial" w:cs="Arial"/>
        </w:rPr>
        <w:t>five</w:t>
      </w:r>
      <w:r w:rsidR="00CB401B" w:rsidRPr="00272C64">
        <w:rPr>
          <w:rFonts w:ascii="Arial" w:hAnsi="Arial" w:cs="Arial"/>
        </w:rPr>
        <w:t xml:space="preserve"> parts where </w:t>
      </w:r>
      <w:r w:rsidR="00AB145A" w:rsidRPr="00272C64">
        <w:rPr>
          <w:rFonts w:ascii="Arial" w:hAnsi="Arial" w:cs="Arial"/>
        </w:rPr>
        <w:t>the receiver can show feedback to the sender in the end</w:t>
      </w:r>
      <w:r w:rsidR="00CB401B" w:rsidRPr="00272C64">
        <w:rPr>
          <w:rFonts w:ascii="Arial" w:hAnsi="Arial" w:cs="Arial"/>
        </w:rPr>
        <w:t>. Thus, if there is any confusion there</w:t>
      </w:r>
      <w:r w:rsidR="00AB145A" w:rsidRPr="00272C64">
        <w:rPr>
          <w:rFonts w:ascii="Arial" w:hAnsi="Arial" w:cs="Arial"/>
        </w:rPr>
        <w:t>,</w:t>
      </w:r>
      <w:r w:rsidR="00CB401B" w:rsidRPr="00272C64">
        <w:rPr>
          <w:rFonts w:ascii="Arial" w:hAnsi="Arial" w:cs="Arial"/>
        </w:rPr>
        <w:t xml:space="preserve"> that can be avoided.</w:t>
      </w:r>
    </w:p>
    <w:p w14:paraId="16D60BA3" w14:textId="24108380" w:rsidR="00CB401B" w:rsidRPr="00272C64" w:rsidRDefault="00CB401B" w:rsidP="00C3526A">
      <w:pPr>
        <w:pStyle w:val="Heading2"/>
        <w:spacing w:line="360" w:lineRule="auto"/>
        <w:jc w:val="both"/>
        <w:rPr>
          <w:rFonts w:ascii="Arial" w:hAnsi="Arial" w:cs="Arial"/>
          <w:sz w:val="28"/>
          <w:szCs w:val="28"/>
        </w:rPr>
      </w:pPr>
      <w:bookmarkStart w:id="12" w:name="_Toc90711824"/>
      <w:r w:rsidRPr="00272C64">
        <w:rPr>
          <w:rFonts w:ascii="Arial" w:hAnsi="Arial" w:cs="Arial"/>
          <w:sz w:val="28"/>
          <w:szCs w:val="28"/>
        </w:rPr>
        <w:lastRenderedPageBreak/>
        <w:t>Examples of poor communication in the workplace</w:t>
      </w:r>
      <w:bookmarkEnd w:id="12"/>
    </w:p>
    <w:p w14:paraId="28919766" w14:textId="6426AE1C" w:rsidR="00CB401B" w:rsidRPr="00272C64" w:rsidRDefault="00CB401B" w:rsidP="00C3526A">
      <w:pPr>
        <w:spacing w:after="0" w:line="360" w:lineRule="auto"/>
        <w:jc w:val="both"/>
        <w:rPr>
          <w:rFonts w:ascii="Arial" w:hAnsi="Arial" w:cs="Arial"/>
        </w:rPr>
      </w:pPr>
      <w:r w:rsidRPr="00272C64">
        <w:rPr>
          <w:rFonts w:ascii="Arial" w:hAnsi="Arial" w:cs="Arial"/>
        </w:rPr>
        <w:t>Because of poor communication</w:t>
      </w:r>
      <w:r w:rsidR="00AB145A" w:rsidRPr="00272C64">
        <w:rPr>
          <w:rFonts w:ascii="Arial" w:hAnsi="Arial" w:cs="Arial"/>
        </w:rPr>
        <w:t>,</w:t>
      </w:r>
      <w:r w:rsidRPr="00272C64">
        <w:rPr>
          <w:rFonts w:ascii="Arial" w:hAnsi="Arial" w:cs="Arial"/>
        </w:rPr>
        <w:t xml:space="preserve"> </w:t>
      </w:r>
      <w:r w:rsidR="00AB145A" w:rsidRPr="00272C64">
        <w:rPr>
          <w:rFonts w:ascii="Arial" w:hAnsi="Arial" w:cs="Arial"/>
        </w:rPr>
        <w:t>many problems may arise</w:t>
      </w:r>
      <w:r w:rsidRPr="00272C64">
        <w:rPr>
          <w:rFonts w:ascii="Arial" w:hAnsi="Arial" w:cs="Arial"/>
        </w:rPr>
        <w:t xml:space="preserve"> in the workplace</w:t>
      </w:r>
      <w:r w:rsidR="00C3526A" w:rsidRPr="00272C64">
        <w:rPr>
          <w:rFonts w:ascii="Arial" w:hAnsi="Arial" w:cs="Arial"/>
        </w:rPr>
        <w:t xml:space="preserve"> (Lewis, 2020)</w:t>
      </w:r>
      <w:r w:rsidRPr="00272C64">
        <w:rPr>
          <w:rFonts w:ascii="Arial" w:hAnsi="Arial" w:cs="Arial"/>
        </w:rPr>
        <w:t>.</w:t>
      </w:r>
      <w:r w:rsidR="00D732D0" w:rsidRPr="00272C64">
        <w:rPr>
          <w:rFonts w:ascii="Arial" w:hAnsi="Arial" w:cs="Arial"/>
        </w:rPr>
        <w:t xml:space="preserve"> For example, </w:t>
      </w:r>
      <w:r w:rsidR="00AB145A" w:rsidRPr="00272C64">
        <w:rPr>
          <w:rFonts w:ascii="Arial" w:hAnsi="Arial" w:cs="Arial"/>
        </w:rPr>
        <w:t>our manager speaks so fast in English that many workers couldn’t get what he wants in my office</w:t>
      </w:r>
      <w:r w:rsidR="00D732D0" w:rsidRPr="00272C64">
        <w:rPr>
          <w:rFonts w:ascii="Arial" w:hAnsi="Arial" w:cs="Arial"/>
        </w:rPr>
        <w:t>. Especially, foreigners face the problem mostly. The direction from the manager makes so confused that they bec</w:t>
      </w:r>
      <w:r w:rsidR="00AB145A" w:rsidRPr="00272C64">
        <w:rPr>
          <w:rFonts w:ascii="Arial" w:hAnsi="Arial" w:cs="Arial"/>
        </w:rPr>
        <w:t>o</w:t>
      </w:r>
      <w:r w:rsidR="00D732D0" w:rsidRPr="00272C64">
        <w:rPr>
          <w:rFonts w:ascii="Arial" w:hAnsi="Arial" w:cs="Arial"/>
        </w:rPr>
        <w:t xml:space="preserve">me puzzled. And consequently, they couldn’t deliver </w:t>
      </w:r>
      <w:r w:rsidR="00AB145A" w:rsidRPr="00272C64">
        <w:rPr>
          <w:rFonts w:ascii="Arial" w:hAnsi="Arial" w:cs="Arial"/>
        </w:rPr>
        <w:t xml:space="preserve">the </w:t>
      </w:r>
      <w:r w:rsidR="00D732D0" w:rsidRPr="00272C64">
        <w:rPr>
          <w:rFonts w:ascii="Arial" w:hAnsi="Arial" w:cs="Arial"/>
        </w:rPr>
        <w:t>expected outcome in work.</w:t>
      </w:r>
    </w:p>
    <w:p w14:paraId="5726C726" w14:textId="27F7C25D" w:rsidR="00D732D0" w:rsidRPr="00272C64" w:rsidRDefault="00D732D0" w:rsidP="00C3526A">
      <w:pPr>
        <w:pStyle w:val="Heading2"/>
        <w:spacing w:line="360" w:lineRule="auto"/>
        <w:jc w:val="both"/>
        <w:rPr>
          <w:rFonts w:ascii="Arial" w:hAnsi="Arial" w:cs="Arial"/>
          <w:sz w:val="28"/>
          <w:szCs w:val="28"/>
        </w:rPr>
      </w:pPr>
      <w:bookmarkStart w:id="13" w:name="_Toc90711825"/>
      <w:r w:rsidRPr="00272C64">
        <w:rPr>
          <w:rFonts w:ascii="Arial" w:hAnsi="Arial" w:cs="Arial"/>
          <w:sz w:val="28"/>
          <w:szCs w:val="28"/>
        </w:rPr>
        <w:t>Suggestions to improve the communication process in the workplace</w:t>
      </w:r>
      <w:bookmarkEnd w:id="13"/>
    </w:p>
    <w:p w14:paraId="1E870170" w14:textId="2AE9411C" w:rsidR="00D732D0" w:rsidRPr="00272C64" w:rsidRDefault="00D732D0" w:rsidP="00C3526A">
      <w:pPr>
        <w:spacing w:after="0" w:line="360" w:lineRule="auto"/>
        <w:jc w:val="both"/>
        <w:rPr>
          <w:rFonts w:ascii="Arial" w:hAnsi="Arial" w:cs="Arial"/>
        </w:rPr>
      </w:pPr>
      <w:r w:rsidRPr="00272C64">
        <w:rPr>
          <w:rFonts w:ascii="Arial" w:hAnsi="Arial" w:cs="Arial"/>
        </w:rPr>
        <w:t xml:space="preserve">The best way to improve communication is following </w:t>
      </w:r>
      <w:r w:rsidR="00AB145A" w:rsidRPr="00272C64">
        <w:rPr>
          <w:rFonts w:ascii="Arial" w:hAnsi="Arial" w:cs="Arial"/>
        </w:rPr>
        <w:t xml:space="preserve">the </w:t>
      </w:r>
      <w:r w:rsidRPr="00272C64">
        <w:rPr>
          <w:rFonts w:ascii="Arial" w:hAnsi="Arial" w:cs="Arial"/>
        </w:rPr>
        <w:t xml:space="preserve">Schramm model in the workplace. As this is used in people </w:t>
      </w:r>
      <w:r w:rsidR="00AB145A" w:rsidRPr="00272C64">
        <w:rPr>
          <w:rFonts w:ascii="Arial" w:hAnsi="Arial" w:cs="Arial"/>
        </w:rPr>
        <w:t>of</w:t>
      </w:r>
      <w:r w:rsidRPr="00272C64">
        <w:rPr>
          <w:rFonts w:ascii="Arial" w:hAnsi="Arial" w:cs="Arial"/>
        </w:rPr>
        <w:t xml:space="preserve"> </w:t>
      </w:r>
      <w:r w:rsidR="00AB145A" w:rsidRPr="00272C64">
        <w:rPr>
          <w:rFonts w:ascii="Arial" w:hAnsi="Arial" w:cs="Arial"/>
        </w:rPr>
        <w:t>the same level,</w:t>
      </w:r>
      <w:r w:rsidRPr="00272C64">
        <w:rPr>
          <w:rFonts w:ascii="Arial" w:hAnsi="Arial" w:cs="Arial"/>
        </w:rPr>
        <w:t xml:space="preserve"> there won’t be any problem. </w:t>
      </w:r>
    </w:p>
    <w:p w14:paraId="66E81F35" w14:textId="67C05B7E" w:rsidR="00D732D0" w:rsidRPr="00272C64" w:rsidRDefault="00D732D0" w:rsidP="00C3526A">
      <w:pPr>
        <w:spacing w:after="0" w:line="360" w:lineRule="auto"/>
        <w:jc w:val="both"/>
        <w:rPr>
          <w:rFonts w:ascii="Arial" w:hAnsi="Arial" w:cs="Arial"/>
        </w:rPr>
      </w:pPr>
      <w:r w:rsidRPr="00272C64">
        <w:rPr>
          <w:rFonts w:ascii="Arial" w:hAnsi="Arial" w:cs="Arial"/>
        </w:rPr>
        <w:t xml:space="preserve">And following Shannon and </w:t>
      </w:r>
      <w:r w:rsidR="00AB145A" w:rsidRPr="00272C64">
        <w:rPr>
          <w:rFonts w:ascii="Arial" w:hAnsi="Arial" w:cs="Arial"/>
        </w:rPr>
        <w:t>W</w:t>
      </w:r>
      <w:r w:rsidRPr="00272C64">
        <w:rPr>
          <w:rFonts w:ascii="Arial" w:hAnsi="Arial" w:cs="Arial"/>
        </w:rPr>
        <w:t>eaver model</w:t>
      </w:r>
      <w:r w:rsidR="00AB145A" w:rsidRPr="00272C64">
        <w:rPr>
          <w:rFonts w:ascii="Arial" w:hAnsi="Arial" w:cs="Arial"/>
        </w:rPr>
        <w:t>, the feedback option can be effectively used to improve communication style in the workplace, avoiding</w:t>
      </w:r>
      <w:r w:rsidRPr="00272C64">
        <w:rPr>
          <w:rFonts w:ascii="Arial" w:hAnsi="Arial" w:cs="Arial"/>
        </w:rPr>
        <w:t xml:space="preserve"> any confusion in the workplace</w:t>
      </w:r>
      <w:r w:rsidR="00C3526A" w:rsidRPr="00272C64">
        <w:rPr>
          <w:rFonts w:ascii="Arial" w:hAnsi="Arial" w:cs="Arial"/>
        </w:rPr>
        <w:t xml:space="preserve"> (Merkert, 2015)</w:t>
      </w:r>
      <w:r w:rsidRPr="00272C64">
        <w:rPr>
          <w:rFonts w:ascii="Arial" w:hAnsi="Arial" w:cs="Arial"/>
        </w:rPr>
        <w:t>.</w:t>
      </w:r>
    </w:p>
    <w:p w14:paraId="3780B6D8" w14:textId="1126BA98" w:rsidR="00D732D0" w:rsidRPr="00272C64" w:rsidRDefault="00D732D0" w:rsidP="00C3526A">
      <w:pPr>
        <w:spacing w:after="0" w:line="360" w:lineRule="auto"/>
        <w:jc w:val="both"/>
        <w:rPr>
          <w:rFonts w:ascii="Arial" w:hAnsi="Arial" w:cs="Arial"/>
        </w:rPr>
      </w:pPr>
      <w:r w:rsidRPr="00272C64">
        <w:rPr>
          <w:rFonts w:ascii="Arial" w:hAnsi="Arial" w:cs="Arial"/>
        </w:rPr>
        <w:t xml:space="preserve">For foreign employees, </w:t>
      </w:r>
      <w:r w:rsidR="00AB145A" w:rsidRPr="00272C64">
        <w:rPr>
          <w:rFonts w:ascii="Arial" w:hAnsi="Arial" w:cs="Arial"/>
        </w:rPr>
        <w:t>an interpreter can be to understand them what managers</w:t>
      </w:r>
      <w:r w:rsidRPr="00272C64">
        <w:rPr>
          <w:rFonts w:ascii="Arial" w:hAnsi="Arial" w:cs="Arial"/>
        </w:rPr>
        <w:t xml:space="preserve"> say to them. </w:t>
      </w:r>
      <w:r w:rsidR="00237B73" w:rsidRPr="00272C64">
        <w:rPr>
          <w:rFonts w:ascii="Arial" w:hAnsi="Arial" w:cs="Arial"/>
        </w:rPr>
        <w:t>Thus,</w:t>
      </w:r>
      <w:r w:rsidRPr="00272C64">
        <w:rPr>
          <w:rFonts w:ascii="Arial" w:hAnsi="Arial" w:cs="Arial"/>
        </w:rPr>
        <w:t xml:space="preserve"> </w:t>
      </w:r>
      <w:r w:rsidR="00AB145A" w:rsidRPr="00272C64">
        <w:rPr>
          <w:rFonts w:ascii="Arial" w:hAnsi="Arial" w:cs="Arial"/>
        </w:rPr>
        <w:t xml:space="preserve">the </w:t>
      </w:r>
      <w:r w:rsidRPr="00272C64">
        <w:rPr>
          <w:rFonts w:ascii="Arial" w:hAnsi="Arial" w:cs="Arial"/>
        </w:rPr>
        <w:t>communication process can be improved.</w:t>
      </w:r>
    </w:p>
    <w:p w14:paraId="6982DF5D" w14:textId="77777777" w:rsidR="00D732D0" w:rsidRPr="00272C64" w:rsidRDefault="00D732D0" w:rsidP="00C3526A">
      <w:pPr>
        <w:spacing w:after="0" w:line="360" w:lineRule="auto"/>
        <w:jc w:val="both"/>
        <w:rPr>
          <w:rFonts w:ascii="Arial" w:hAnsi="Arial" w:cs="Arial"/>
        </w:rPr>
      </w:pPr>
      <w:r w:rsidRPr="00272C64">
        <w:rPr>
          <w:rFonts w:ascii="Arial" w:hAnsi="Arial" w:cs="Arial"/>
        </w:rPr>
        <w:br w:type="page"/>
      </w:r>
    </w:p>
    <w:p w14:paraId="7AE9881E" w14:textId="5F4B461B" w:rsidR="00D732D0" w:rsidRPr="00272C64" w:rsidRDefault="00D732D0" w:rsidP="00C3526A">
      <w:pPr>
        <w:pStyle w:val="Heading1"/>
        <w:spacing w:before="0" w:line="360" w:lineRule="auto"/>
        <w:jc w:val="both"/>
        <w:rPr>
          <w:rFonts w:ascii="Arial" w:hAnsi="Arial" w:cs="Arial"/>
        </w:rPr>
      </w:pPr>
      <w:bookmarkStart w:id="14" w:name="_Toc90711826"/>
      <w:r w:rsidRPr="00272C64">
        <w:rPr>
          <w:rFonts w:ascii="Arial" w:hAnsi="Arial" w:cs="Arial"/>
        </w:rPr>
        <w:lastRenderedPageBreak/>
        <w:t>Conclusion</w:t>
      </w:r>
      <w:bookmarkEnd w:id="14"/>
    </w:p>
    <w:p w14:paraId="65CD6780" w14:textId="08B2E5E0" w:rsidR="00C3526A" w:rsidRPr="00272C64" w:rsidRDefault="00237B73" w:rsidP="00C3526A">
      <w:pPr>
        <w:spacing w:after="0" w:line="360" w:lineRule="auto"/>
        <w:jc w:val="both"/>
        <w:rPr>
          <w:rFonts w:ascii="Arial" w:hAnsi="Arial" w:cs="Arial"/>
        </w:rPr>
      </w:pPr>
      <w:r w:rsidRPr="00272C64">
        <w:rPr>
          <w:rFonts w:ascii="Arial" w:hAnsi="Arial" w:cs="Arial"/>
        </w:rPr>
        <w:t xml:space="preserve">The report is structured in </w:t>
      </w:r>
      <w:r w:rsidR="00AB145A" w:rsidRPr="00272C64">
        <w:rPr>
          <w:rFonts w:ascii="Arial" w:hAnsi="Arial" w:cs="Arial"/>
        </w:rPr>
        <w:t xml:space="preserve">a </w:t>
      </w:r>
      <w:r w:rsidRPr="00272C64">
        <w:rPr>
          <w:rFonts w:ascii="Arial" w:hAnsi="Arial" w:cs="Arial"/>
        </w:rPr>
        <w:t xml:space="preserve">way to cover three communication models. And then, communication skills are also covered in the report. </w:t>
      </w:r>
      <w:r w:rsidR="00AB145A" w:rsidRPr="00272C64">
        <w:rPr>
          <w:rFonts w:ascii="Arial" w:hAnsi="Arial" w:cs="Arial"/>
        </w:rPr>
        <w:t>This is because c</w:t>
      </w:r>
      <w:r w:rsidRPr="00272C64">
        <w:rPr>
          <w:rFonts w:ascii="Arial" w:hAnsi="Arial" w:cs="Arial"/>
        </w:rPr>
        <w:t xml:space="preserve">ommunication has </w:t>
      </w:r>
      <w:r w:rsidR="00AB145A" w:rsidRPr="00272C64">
        <w:rPr>
          <w:rFonts w:ascii="Arial" w:hAnsi="Arial" w:cs="Arial"/>
        </w:rPr>
        <w:t xml:space="preserve">a </w:t>
      </w:r>
      <w:r w:rsidRPr="00272C64">
        <w:rPr>
          <w:rFonts w:ascii="Arial" w:hAnsi="Arial" w:cs="Arial"/>
        </w:rPr>
        <w:t>vital role in every phase of life</w:t>
      </w:r>
      <w:r w:rsidR="00C3526A" w:rsidRPr="00272C64">
        <w:rPr>
          <w:rFonts w:ascii="Arial" w:hAnsi="Arial" w:cs="Arial"/>
        </w:rPr>
        <w:t xml:space="preserve"> (Communication theory, 2021)</w:t>
      </w:r>
      <w:r w:rsidRPr="00272C64">
        <w:rPr>
          <w:rFonts w:ascii="Arial" w:hAnsi="Arial" w:cs="Arial"/>
        </w:rPr>
        <w:t>. After that, the case of Pedro and Maria and the Professor and the village people are addressed in the report. And in the end</w:t>
      </w:r>
      <w:r w:rsidR="00AB145A" w:rsidRPr="00272C64">
        <w:rPr>
          <w:rFonts w:ascii="Arial" w:hAnsi="Arial" w:cs="Arial"/>
        </w:rPr>
        <w:t>,</w:t>
      </w:r>
      <w:r w:rsidRPr="00272C64">
        <w:rPr>
          <w:rFonts w:ascii="Arial" w:hAnsi="Arial" w:cs="Arial"/>
        </w:rPr>
        <w:t xml:space="preserve"> a real-life example of my workplace about poor communication is discussed and suggested the communication model </w:t>
      </w:r>
      <w:r w:rsidR="00AB145A" w:rsidRPr="00272C64">
        <w:rPr>
          <w:rFonts w:ascii="Arial" w:hAnsi="Arial" w:cs="Arial"/>
        </w:rPr>
        <w:t xml:space="preserve">to </w:t>
      </w:r>
      <w:r w:rsidRPr="00272C64">
        <w:rPr>
          <w:rFonts w:ascii="Arial" w:hAnsi="Arial" w:cs="Arial"/>
        </w:rPr>
        <w:t xml:space="preserve">improve </w:t>
      </w:r>
      <w:r w:rsidR="00AB145A" w:rsidRPr="00272C64">
        <w:rPr>
          <w:rFonts w:ascii="Arial" w:hAnsi="Arial" w:cs="Arial"/>
        </w:rPr>
        <w:t xml:space="preserve">the </w:t>
      </w:r>
      <w:r w:rsidRPr="00272C64">
        <w:rPr>
          <w:rFonts w:ascii="Arial" w:hAnsi="Arial" w:cs="Arial"/>
        </w:rPr>
        <w:t>communication process.</w:t>
      </w:r>
    </w:p>
    <w:p w14:paraId="665E3BC3" w14:textId="77777777" w:rsidR="00C3526A" w:rsidRPr="00272C64" w:rsidRDefault="00C3526A" w:rsidP="00C3526A">
      <w:pPr>
        <w:spacing w:after="0" w:line="360" w:lineRule="auto"/>
        <w:jc w:val="both"/>
        <w:rPr>
          <w:rFonts w:ascii="Arial" w:hAnsi="Arial" w:cs="Arial"/>
        </w:rPr>
      </w:pPr>
      <w:r w:rsidRPr="00272C64">
        <w:rPr>
          <w:rFonts w:ascii="Arial" w:hAnsi="Arial" w:cs="Arial"/>
        </w:rPr>
        <w:br w:type="page"/>
      </w:r>
    </w:p>
    <w:p w14:paraId="23684150" w14:textId="01A8563A" w:rsidR="00D732D0" w:rsidRPr="00272C64" w:rsidRDefault="00C3526A" w:rsidP="00C3526A">
      <w:pPr>
        <w:pStyle w:val="Heading1"/>
        <w:spacing w:line="360" w:lineRule="auto"/>
        <w:jc w:val="both"/>
        <w:rPr>
          <w:rFonts w:ascii="Arial" w:hAnsi="Arial" w:cs="Arial"/>
        </w:rPr>
      </w:pPr>
      <w:bookmarkStart w:id="15" w:name="_Toc90711827"/>
      <w:r w:rsidRPr="00272C64">
        <w:rPr>
          <w:rFonts w:ascii="Arial" w:hAnsi="Arial" w:cs="Arial"/>
        </w:rPr>
        <w:lastRenderedPageBreak/>
        <w:t>References</w:t>
      </w:r>
      <w:bookmarkEnd w:id="15"/>
    </w:p>
    <w:p w14:paraId="5EEF94F1"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Adam, T., 2018. Communication models in managing effective communication. </w:t>
      </w:r>
      <w:r w:rsidRPr="00272C64">
        <w:rPr>
          <w:rFonts w:ascii="Arial" w:hAnsi="Arial" w:cs="Arial"/>
          <w:i/>
          <w:iCs/>
        </w:rPr>
        <w:t>The London Journal</w:t>
      </w:r>
      <w:r w:rsidRPr="00272C64">
        <w:rPr>
          <w:rFonts w:ascii="Arial" w:hAnsi="Arial" w:cs="Arial"/>
        </w:rPr>
        <w:t xml:space="preserve">, 23(3), pp.85–95. </w:t>
      </w:r>
    </w:p>
    <w:p w14:paraId="2831D56E" w14:textId="100829B3" w:rsidR="00C3526A" w:rsidRPr="00272C64" w:rsidRDefault="00C3526A" w:rsidP="00C3526A">
      <w:pPr>
        <w:spacing w:after="0" w:line="360" w:lineRule="auto"/>
        <w:ind w:left="720" w:hanging="720"/>
        <w:jc w:val="both"/>
        <w:rPr>
          <w:rFonts w:ascii="Arial" w:hAnsi="Arial" w:cs="Arial"/>
        </w:rPr>
      </w:pPr>
      <w:proofErr w:type="spellStart"/>
      <w:r w:rsidRPr="00272C64">
        <w:rPr>
          <w:rFonts w:ascii="Arial" w:hAnsi="Arial" w:cs="Arial"/>
          <w:color w:val="202124"/>
          <w:shd w:val="clear" w:color="auto" w:fill="FFFFFF"/>
        </w:rPr>
        <w:t>BusinessJargons</w:t>
      </w:r>
      <w:proofErr w:type="spellEnd"/>
      <w:r w:rsidRPr="00272C64">
        <w:rPr>
          <w:rFonts w:ascii="Arial" w:hAnsi="Arial" w:cs="Arial"/>
          <w:color w:val="202124"/>
          <w:shd w:val="clear" w:color="auto" w:fill="FFFFFF"/>
        </w:rPr>
        <w:t>,</w:t>
      </w:r>
      <w:r w:rsidRPr="00272C64">
        <w:rPr>
          <w:rFonts w:ascii="Arial" w:hAnsi="Arial" w:cs="Arial"/>
        </w:rPr>
        <w:t xml:space="preserve"> 2021. </w:t>
      </w:r>
      <w:r w:rsidRPr="00272C64">
        <w:rPr>
          <w:rFonts w:ascii="Arial" w:hAnsi="Arial" w:cs="Arial"/>
          <w:i/>
          <w:iCs/>
        </w:rPr>
        <w:t>Implementation of Berlo’s communication model in business</w:t>
      </w:r>
      <w:r w:rsidRPr="00272C64">
        <w:rPr>
          <w:rFonts w:ascii="Arial" w:hAnsi="Arial" w:cs="Arial"/>
        </w:rPr>
        <w:t>. [online] Available at: &amp;</w:t>
      </w:r>
      <w:proofErr w:type="spellStart"/>
      <w:r w:rsidRPr="00272C64">
        <w:rPr>
          <w:rFonts w:ascii="Arial" w:hAnsi="Arial" w:cs="Arial"/>
        </w:rPr>
        <w:t>lt</w:t>
      </w:r>
      <w:proofErr w:type="spellEnd"/>
      <w:r w:rsidRPr="00272C64">
        <w:rPr>
          <w:rFonts w:ascii="Arial" w:hAnsi="Arial" w:cs="Arial"/>
        </w:rPr>
        <w:t>; https://www.</w:t>
      </w:r>
      <w:r w:rsidRPr="00272C64">
        <w:rPr>
          <w:rFonts w:ascii="Arial" w:hAnsi="Arial" w:cs="Arial"/>
          <w:color w:val="202124"/>
          <w:shd w:val="clear" w:color="auto" w:fill="FFFFFF"/>
        </w:rPr>
        <w:t>businessjargons.com</w:t>
      </w:r>
      <w:r w:rsidRPr="00272C64">
        <w:rPr>
          <w:rFonts w:ascii="Arial" w:hAnsi="Arial" w:cs="Arial"/>
        </w:rPr>
        <w:t>/5386-business-berlo.html&amp;gt; [Accessed 18 December 2021].</w:t>
      </w:r>
    </w:p>
    <w:p w14:paraId="1AD5A019"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color w:val="202124"/>
          <w:shd w:val="clear" w:color="auto" w:fill="FFFFFF"/>
        </w:rPr>
        <w:t>Carnegie</w:t>
      </w:r>
      <w:r w:rsidRPr="00272C64">
        <w:rPr>
          <w:rFonts w:ascii="Arial" w:hAnsi="Arial" w:cs="Arial"/>
        </w:rPr>
        <w:t xml:space="preserve">, D., 2021. </w:t>
      </w:r>
      <w:r w:rsidRPr="00272C64">
        <w:rPr>
          <w:rFonts w:ascii="Arial" w:hAnsi="Arial" w:cs="Arial"/>
          <w:iCs/>
        </w:rPr>
        <w:t>Shannon and Weaver communication model and its process</w:t>
      </w:r>
      <w:r w:rsidRPr="00272C64">
        <w:rPr>
          <w:rFonts w:ascii="Arial" w:hAnsi="Arial" w:cs="Arial"/>
          <w:i/>
          <w:iCs/>
        </w:rPr>
        <w:t>.</w:t>
      </w:r>
      <w:r w:rsidRPr="00272C64">
        <w:rPr>
          <w:rFonts w:ascii="Arial" w:hAnsi="Arial" w:cs="Arial"/>
        </w:rPr>
        <w:t> </w:t>
      </w:r>
      <w:r w:rsidRPr="00272C64">
        <w:rPr>
          <w:rFonts w:ascii="Arial" w:hAnsi="Arial" w:cs="Arial"/>
          <w:i/>
        </w:rPr>
        <w:t>Bulletin of Western Society</w:t>
      </w:r>
      <w:r w:rsidRPr="00272C64">
        <w:rPr>
          <w:rFonts w:ascii="Arial" w:hAnsi="Arial" w:cs="Arial"/>
        </w:rPr>
        <w:t>, 18(6), p.260.</w:t>
      </w:r>
    </w:p>
    <w:p w14:paraId="106BAF55"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Coleman, J., 2017. Implementation of Schramm communication model in business. Harlow: Pearson. </w:t>
      </w:r>
      <w:r w:rsidRPr="00272C64">
        <w:rPr>
          <w:rFonts w:ascii="Arial" w:hAnsi="Arial" w:cs="Arial"/>
          <w:i/>
          <w:iCs/>
        </w:rPr>
        <w:t>British Journal of Business and Economics</w:t>
      </w:r>
      <w:r w:rsidRPr="00272C64">
        <w:rPr>
          <w:rFonts w:ascii="Arial" w:hAnsi="Arial" w:cs="Arial"/>
        </w:rPr>
        <w:t>, Vol 7, No.5. pp.45-74.</w:t>
      </w:r>
    </w:p>
    <w:p w14:paraId="0E3217F7" w14:textId="00AA85BC"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Communication theory, 2021. </w:t>
      </w:r>
      <w:r w:rsidRPr="00272C64">
        <w:rPr>
          <w:rFonts w:ascii="Arial" w:hAnsi="Arial" w:cs="Arial"/>
          <w:i/>
          <w:iCs/>
        </w:rPr>
        <w:t>Impacts of communication in our life</w:t>
      </w:r>
      <w:r w:rsidRPr="00272C64">
        <w:rPr>
          <w:rFonts w:ascii="Arial" w:hAnsi="Arial" w:cs="Arial"/>
        </w:rPr>
        <w:t>. [online] Available at: &amp;</w:t>
      </w:r>
      <w:proofErr w:type="spellStart"/>
      <w:r w:rsidRPr="00272C64">
        <w:rPr>
          <w:rFonts w:ascii="Arial" w:hAnsi="Arial" w:cs="Arial"/>
        </w:rPr>
        <w:t>lt</w:t>
      </w:r>
      <w:proofErr w:type="spellEnd"/>
      <w:r w:rsidRPr="00272C64">
        <w:rPr>
          <w:rFonts w:ascii="Arial" w:hAnsi="Arial" w:cs="Arial"/>
        </w:rPr>
        <w:t>; https://www. https://www.communicationtheory.org//2/mccall5.asp&amp;gt; [Accessed 18 December 2021].</w:t>
      </w:r>
    </w:p>
    <w:p w14:paraId="32CE082B"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Covey, S., 2015. </w:t>
      </w:r>
      <w:r w:rsidRPr="00272C64">
        <w:rPr>
          <w:rFonts w:ascii="Arial" w:hAnsi="Arial" w:cs="Arial"/>
          <w:i/>
          <w:iCs/>
        </w:rPr>
        <w:t>Communication Process and Roles</w:t>
      </w:r>
      <w:r w:rsidRPr="00272C64">
        <w:rPr>
          <w:rFonts w:ascii="Arial" w:hAnsi="Arial" w:cs="Arial"/>
        </w:rPr>
        <w:t>. Northampton, MA: Edward Elgar Pub.</w:t>
      </w:r>
    </w:p>
    <w:p w14:paraId="251C1E42" w14:textId="77777777" w:rsidR="00C3526A" w:rsidRPr="00272C64" w:rsidRDefault="00C3526A" w:rsidP="00C3526A">
      <w:pPr>
        <w:shd w:val="clear" w:color="auto" w:fill="FFFFFF"/>
        <w:spacing w:after="0" w:line="360" w:lineRule="auto"/>
        <w:ind w:left="720" w:hanging="720"/>
        <w:jc w:val="both"/>
        <w:rPr>
          <w:rFonts w:ascii="Arial" w:eastAsia="Times New Roman" w:hAnsi="Arial" w:cs="Arial"/>
          <w:i/>
          <w:color w:val="000000" w:themeColor="text1"/>
        </w:rPr>
      </w:pPr>
      <w:proofErr w:type="spellStart"/>
      <w:r w:rsidRPr="00272C64">
        <w:rPr>
          <w:rFonts w:ascii="Arial" w:eastAsia="Times New Roman" w:hAnsi="Arial" w:cs="Arial"/>
          <w:color w:val="000000" w:themeColor="text1"/>
        </w:rPr>
        <w:t>Dockalikova</w:t>
      </w:r>
      <w:proofErr w:type="spellEnd"/>
      <w:r w:rsidRPr="00272C64">
        <w:rPr>
          <w:rFonts w:ascii="Arial" w:eastAsia="Times New Roman" w:hAnsi="Arial" w:cs="Arial"/>
          <w:color w:val="000000" w:themeColor="text1"/>
        </w:rPr>
        <w:t xml:space="preserve">, I., 2014. </w:t>
      </w:r>
      <w:r w:rsidRPr="00272C64">
        <w:rPr>
          <w:rFonts w:ascii="Arial" w:eastAsia="Times New Roman" w:hAnsi="Arial" w:cs="Arial"/>
          <w:iCs/>
          <w:color w:val="000000" w:themeColor="text1"/>
        </w:rPr>
        <w:t>Functions of Schramm communication model in getting good communication style.</w:t>
      </w:r>
      <w:r w:rsidRPr="00272C64">
        <w:rPr>
          <w:rFonts w:ascii="Arial" w:eastAsia="Times New Roman" w:hAnsi="Arial" w:cs="Arial"/>
          <w:color w:val="000000" w:themeColor="text1"/>
        </w:rPr>
        <w:t xml:space="preserve"> </w:t>
      </w:r>
      <w:r w:rsidRPr="00272C64">
        <w:rPr>
          <w:rFonts w:ascii="Arial" w:eastAsia="Times New Roman" w:hAnsi="Arial" w:cs="Arial"/>
          <w:i/>
          <w:color w:val="000000" w:themeColor="text1"/>
        </w:rPr>
        <w:t xml:space="preserve">Academic Conferences International Limited, </w:t>
      </w:r>
      <w:r w:rsidRPr="00272C64">
        <w:rPr>
          <w:rFonts w:ascii="Arial" w:hAnsi="Arial" w:cs="Arial"/>
        </w:rPr>
        <w:t>43(7), p.68</w:t>
      </w:r>
      <w:r w:rsidRPr="00272C64">
        <w:rPr>
          <w:rFonts w:ascii="Arial" w:eastAsia="Times New Roman" w:hAnsi="Arial" w:cs="Arial"/>
          <w:i/>
          <w:color w:val="000000" w:themeColor="text1"/>
        </w:rPr>
        <w:t>.</w:t>
      </w:r>
    </w:p>
    <w:p w14:paraId="42C18C23"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Gladwell, D., 2015. </w:t>
      </w:r>
      <w:r w:rsidRPr="00272C64">
        <w:rPr>
          <w:rFonts w:ascii="Arial" w:hAnsi="Arial" w:cs="Arial"/>
          <w:i/>
          <w:iCs/>
        </w:rPr>
        <w:t>A throughout Study on Communicational Skills</w:t>
      </w:r>
      <w:r w:rsidRPr="00272C64">
        <w:rPr>
          <w:rFonts w:ascii="Arial" w:hAnsi="Arial" w:cs="Arial"/>
        </w:rPr>
        <w:t>. London, GA: Robin Collingwood &amp; Brothers Publications.</w:t>
      </w:r>
    </w:p>
    <w:p w14:paraId="162A0378"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Gray, L., 2014. Advantages of good communication skills. </w:t>
      </w:r>
      <w:r w:rsidRPr="00272C64">
        <w:rPr>
          <w:rFonts w:ascii="Arial" w:hAnsi="Arial" w:cs="Arial"/>
          <w:i/>
          <w:iCs/>
        </w:rPr>
        <w:t>European Journal of Communication Management News</w:t>
      </w:r>
      <w:r w:rsidRPr="00272C64">
        <w:rPr>
          <w:rFonts w:ascii="Arial" w:hAnsi="Arial" w:cs="Arial"/>
        </w:rPr>
        <w:t>, 43(7), p.68.</w:t>
      </w:r>
    </w:p>
    <w:p w14:paraId="64D3C385" w14:textId="77777777" w:rsidR="00C3526A" w:rsidRPr="00272C64" w:rsidRDefault="00C3526A" w:rsidP="00C3526A">
      <w:pPr>
        <w:spacing w:after="0" w:line="360" w:lineRule="auto"/>
        <w:ind w:left="720" w:hanging="720"/>
        <w:jc w:val="both"/>
        <w:rPr>
          <w:rFonts w:ascii="Arial" w:hAnsi="Arial" w:cs="Arial"/>
          <w:i/>
          <w:iCs/>
        </w:rPr>
      </w:pPr>
      <w:r w:rsidRPr="00272C64">
        <w:rPr>
          <w:rFonts w:ascii="Arial" w:hAnsi="Arial" w:cs="Arial"/>
        </w:rPr>
        <w:t>Hulling, J., 2021. Efficiency of non-verbal communication skills. </w:t>
      </w:r>
      <w:r w:rsidRPr="00272C64">
        <w:rPr>
          <w:rFonts w:ascii="Arial" w:hAnsi="Arial" w:cs="Arial"/>
          <w:i/>
          <w:iCs/>
        </w:rPr>
        <w:t>Journal of World View, 9(5), p.323-333.</w:t>
      </w:r>
    </w:p>
    <w:p w14:paraId="2B00B69C"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Kirk, C.T., 2017. Approaches for applying good communication model. </w:t>
      </w:r>
      <w:r w:rsidRPr="00272C64">
        <w:rPr>
          <w:rFonts w:ascii="Arial" w:hAnsi="Arial" w:cs="Arial"/>
          <w:i/>
          <w:iCs/>
        </w:rPr>
        <w:t>Communication Research Journal</w:t>
      </w:r>
      <w:r w:rsidRPr="00272C64">
        <w:rPr>
          <w:rFonts w:ascii="Arial" w:hAnsi="Arial" w:cs="Arial"/>
        </w:rPr>
        <w:t xml:space="preserve">, 28(5), pp.50–59. </w:t>
      </w:r>
    </w:p>
    <w:p w14:paraId="556A4AB9"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Lewis, J. 2020. A study of having good communication in workplace. Harlow: Pearson. </w:t>
      </w:r>
      <w:r w:rsidRPr="00272C64">
        <w:rPr>
          <w:rFonts w:ascii="Arial" w:hAnsi="Arial" w:cs="Arial"/>
          <w:i/>
          <w:iCs/>
        </w:rPr>
        <w:t>The Review of Business Studies</w:t>
      </w:r>
      <w:r w:rsidRPr="00272C64">
        <w:rPr>
          <w:rFonts w:ascii="Arial" w:hAnsi="Arial" w:cs="Arial"/>
        </w:rPr>
        <w:t>, Vol 14, No.08. pp.135-169.</w:t>
      </w:r>
    </w:p>
    <w:p w14:paraId="69C1830E"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Merkert, R., 2015. </w:t>
      </w:r>
      <w:r w:rsidRPr="00272C64">
        <w:rPr>
          <w:rFonts w:ascii="Arial" w:hAnsi="Arial" w:cs="Arial"/>
          <w:i/>
          <w:iCs/>
        </w:rPr>
        <w:t>Benefits of applying Shannon communication model in a management.</w:t>
      </w:r>
      <w:r w:rsidRPr="00272C64">
        <w:rPr>
          <w:rFonts w:ascii="Arial" w:hAnsi="Arial" w:cs="Arial"/>
        </w:rPr>
        <w:t> Management Business and Accounting, 8, pp.13-22.</w:t>
      </w:r>
    </w:p>
    <w:p w14:paraId="3FCDA6D9"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Reliable plant, 2021. </w:t>
      </w:r>
      <w:r w:rsidRPr="00272C64">
        <w:rPr>
          <w:rFonts w:ascii="Arial" w:hAnsi="Arial" w:cs="Arial"/>
          <w:i/>
          <w:iCs/>
        </w:rPr>
        <w:t>Factors and components of Shannon and Weaver communication model</w:t>
      </w:r>
      <w:r w:rsidRPr="00272C64">
        <w:rPr>
          <w:rFonts w:ascii="Arial" w:hAnsi="Arial" w:cs="Arial"/>
        </w:rPr>
        <w:t>. [online] Available at: &lt;https://www.reliableplant.com/Read/130/shannon-model-roles&gt; [Accessed 18 December 2021].</w:t>
      </w:r>
    </w:p>
    <w:p w14:paraId="4F86A8D9"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Russell, G., 2013. </w:t>
      </w:r>
      <w:r w:rsidRPr="00272C64">
        <w:rPr>
          <w:rFonts w:ascii="Arial" w:hAnsi="Arial" w:cs="Arial"/>
          <w:i/>
          <w:iCs/>
        </w:rPr>
        <w:t>Barriers Towards Good Communication.</w:t>
      </w:r>
      <w:r w:rsidRPr="00272C64">
        <w:rPr>
          <w:rFonts w:ascii="Arial" w:hAnsi="Arial" w:cs="Arial"/>
        </w:rPr>
        <w:t xml:space="preserve"> Hoboken, NJ: John Wiley &amp; Sons Ltd.</w:t>
      </w:r>
    </w:p>
    <w:p w14:paraId="7C087AC0"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Scott, H., 2021. Language barriers in today’s world in communicating with people. </w:t>
      </w:r>
      <w:r w:rsidRPr="00272C64">
        <w:rPr>
          <w:rFonts w:ascii="Arial" w:hAnsi="Arial" w:cs="Arial"/>
          <w:i/>
          <w:iCs/>
        </w:rPr>
        <w:t>Journal of Recent Affairs</w:t>
      </w:r>
      <w:r w:rsidRPr="00272C64">
        <w:rPr>
          <w:rFonts w:ascii="Arial" w:hAnsi="Arial" w:cs="Arial"/>
        </w:rPr>
        <w:t>, 73(5), p.25.</w:t>
      </w:r>
    </w:p>
    <w:p w14:paraId="6C5A037F"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lastRenderedPageBreak/>
        <w:t>Tools hero, 2021. </w:t>
      </w:r>
      <w:r w:rsidRPr="00272C64">
        <w:rPr>
          <w:rFonts w:ascii="Arial" w:hAnsi="Arial" w:cs="Arial"/>
          <w:i/>
          <w:iCs/>
        </w:rPr>
        <w:t>Impacts of Shannon communication models in business</w:t>
      </w:r>
      <w:r w:rsidRPr="00272C64">
        <w:rPr>
          <w:rFonts w:ascii="Arial" w:hAnsi="Arial" w:cs="Arial"/>
        </w:rPr>
        <w:t>. [online] Available at: &amp;</w:t>
      </w:r>
      <w:proofErr w:type="spellStart"/>
      <w:r w:rsidRPr="00272C64">
        <w:rPr>
          <w:rFonts w:ascii="Arial" w:hAnsi="Arial" w:cs="Arial"/>
        </w:rPr>
        <w:t>lt</w:t>
      </w:r>
      <w:proofErr w:type="spellEnd"/>
      <w:r w:rsidRPr="00272C64">
        <w:rPr>
          <w:rFonts w:ascii="Arial" w:hAnsi="Arial" w:cs="Arial"/>
        </w:rPr>
        <w:t>; https://www. https://www.toolshero.com//2/mccall5.asp&amp;gt; [Accessed 18 December 2021].</w:t>
      </w:r>
    </w:p>
    <w:p w14:paraId="544500C4"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 xml:space="preserve">Universal class, 2019. </w:t>
      </w:r>
      <w:r w:rsidRPr="00272C64">
        <w:rPr>
          <w:rFonts w:ascii="Arial" w:hAnsi="Arial" w:cs="Arial"/>
          <w:i/>
          <w:iCs/>
        </w:rPr>
        <w:t>A details study of Schramm communication model.</w:t>
      </w:r>
      <w:r w:rsidRPr="00272C64">
        <w:rPr>
          <w:rFonts w:ascii="Arial" w:hAnsi="Arial" w:cs="Arial"/>
        </w:rPr>
        <w:t xml:space="preserve"> [online] Available at: &lt;https://universalclass.com/schramm-model.html&gt; [Accessed 18 December 2021].</w:t>
      </w:r>
    </w:p>
    <w:p w14:paraId="763B531D" w14:textId="77777777" w:rsidR="00C3526A" w:rsidRPr="00272C64" w:rsidRDefault="00C3526A" w:rsidP="00C3526A">
      <w:pPr>
        <w:spacing w:after="0" w:line="360" w:lineRule="auto"/>
        <w:ind w:left="720" w:hanging="720"/>
        <w:jc w:val="both"/>
        <w:rPr>
          <w:rFonts w:ascii="Arial" w:hAnsi="Arial" w:cs="Arial"/>
        </w:rPr>
      </w:pPr>
      <w:r w:rsidRPr="00272C64">
        <w:rPr>
          <w:rFonts w:ascii="Arial" w:hAnsi="Arial" w:cs="Arial"/>
        </w:rPr>
        <w:t>Weaver, J., 2013. </w:t>
      </w:r>
      <w:r w:rsidRPr="00272C64">
        <w:rPr>
          <w:rFonts w:ascii="Arial" w:hAnsi="Arial" w:cs="Arial"/>
          <w:i/>
          <w:iCs/>
        </w:rPr>
        <w:t>A Study on Communication Process</w:t>
      </w:r>
      <w:r w:rsidRPr="00272C64">
        <w:rPr>
          <w:rFonts w:ascii="Arial" w:hAnsi="Arial" w:cs="Arial"/>
        </w:rPr>
        <w:t>. New York: McGraw-Hill Publication.</w:t>
      </w:r>
    </w:p>
    <w:p w14:paraId="3200ACBD" w14:textId="77777777" w:rsidR="00C3526A" w:rsidRPr="00272C64" w:rsidRDefault="00C3526A" w:rsidP="00C3526A">
      <w:pPr>
        <w:spacing w:after="0" w:line="360" w:lineRule="auto"/>
        <w:jc w:val="both"/>
        <w:rPr>
          <w:rFonts w:ascii="Arial" w:hAnsi="Arial" w:cs="Arial"/>
        </w:rPr>
      </w:pPr>
    </w:p>
    <w:sectPr w:rsidR="00C3526A" w:rsidRPr="00272C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D718B" w14:textId="77777777" w:rsidR="00107A68" w:rsidRDefault="00107A68" w:rsidP="00D04B52">
      <w:pPr>
        <w:spacing w:after="0" w:line="240" w:lineRule="auto"/>
      </w:pPr>
      <w:r>
        <w:separator/>
      </w:r>
    </w:p>
  </w:endnote>
  <w:endnote w:type="continuationSeparator" w:id="0">
    <w:p w14:paraId="18BB987B" w14:textId="77777777" w:rsidR="00107A68" w:rsidRDefault="00107A68" w:rsidP="00D04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378138"/>
      <w:docPartObj>
        <w:docPartGallery w:val="Page Numbers (Bottom of Page)"/>
        <w:docPartUnique/>
      </w:docPartObj>
    </w:sdtPr>
    <w:sdtEndPr>
      <w:rPr>
        <w:noProof/>
      </w:rPr>
    </w:sdtEndPr>
    <w:sdtContent>
      <w:p w14:paraId="37C5F78B" w14:textId="2F1C6F20" w:rsidR="00AB145A" w:rsidRDefault="00AB14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68F94E" w14:textId="77777777" w:rsidR="00AB145A" w:rsidRDefault="00AB1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0D95" w14:textId="77777777" w:rsidR="00107A68" w:rsidRDefault="00107A68" w:rsidP="00D04B52">
      <w:pPr>
        <w:spacing w:after="0" w:line="240" w:lineRule="auto"/>
      </w:pPr>
      <w:r>
        <w:separator/>
      </w:r>
    </w:p>
  </w:footnote>
  <w:footnote w:type="continuationSeparator" w:id="0">
    <w:p w14:paraId="79B7920A" w14:textId="77777777" w:rsidR="00107A68" w:rsidRDefault="00107A68" w:rsidP="00D04B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NTQ3tjQ0NjAwNTNT0lEKTi0uzszPAykwqgUAVj705ywAAAA="/>
  </w:docVars>
  <w:rsids>
    <w:rsidRoot w:val="004A1629"/>
    <w:rsid w:val="000111DE"/>
    <w:rsid w:val="0001719F"/>
    <w:rsid w:val="000C4510"/>
    <w:rsid w:val="00107A68"/>
    <w:rsid w:val="001823AA"/>
    <w:rsid w:val="001C102E"/>
    <w:rsid w:val="00237B73"/>
    <w:rsid w:val="00244BF1"/>
    <w:rsid w:val="00253C6A"/>
    <w:rsid w:val="00272C64"/>
    <w:rsid w:val="002A3461"/>
    <w:rsid w:val="0034772C"/>
    <w:rsid w:val="00456306"/>
    <w:rsid w:val="00463D28"/>
    <w:rsid w:val="00485292"/>
    <w:rsid w:val="004A1629"/>
    <w:rsid w:val="005211E7"/>
    <w:rsid w:val="00533666"/>
    <w:rsid w:val="00564C9E"/>
    <w:rsid w:val="007704CC"/>
    <w:rsid w:val="008B115F"/>
    <w:rsid w:val="00900AE8"/>
    <w:rsid w:val="00953F3C"/>
    <w:rsid w:val="00A3169D"/>
    <w:rsid w:val="00AB145A"/>
    <w:rsid w:val="00AC2AAD"/>
    <w:rsid w:val="00AD4E98"/>
    <w:rsid w:val="00B354C7"/>
    <w:rsid w:val="00BC3E17"/>
    <w:rsid w:val="00BF47EB"/>
    <w:rsid w:val="00C06E7B"/>
    <w:rsid w:val="00C3526A"/>
    <w:rsid w:val="00CB401B"/>
    <w:rsid w:val="00D04B52"/>
    <w:rsid w:val="00D732D0"/>
    <w:rsid w:val="00DB0611"/>
    <w:rsid w:val="00E50437"/>
    <w:rsid w:val="00E65A6E"/>
    <w:rsid w:val="00EF4C8A"/>
    <w:rsid w:val="00F356C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5F57B"/>
  <w15:chartTrackingRefBased/>
  <w15:docId w15:val="{B4FCD2AE-F21A-443F-85F9-BB21134C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7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34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34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7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34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A346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00AE8"/>
    <w:rPr>
      <w:b/>
      <w:bCs/>
    </w:rPr>
  </w:style>
  <w:style w:type="paragraph" w:styleId="NormalWeb">
    <w:name w:val="Normal (Web)"/>
    <w:basedOn w:val="Normal"/>
    <w:uiPriority w:val="99"/>
    <w:semiHidden/>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4B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B52"/>
  </w:style>
  <w:style w:type="paragraph" w:styleId="Footer">
    <w:name w:val="footer"/>
    <w:basedOn w:val="Normal"/>
    <w:link w:val="FooterChar"/>
    <w:uiPriority w:val="99"/>
    <w:unhideWhenUsed/>
    <w:rsid w:val="00D04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B52"/>
  </w:style>
  <w:style w:type="paragraph" w:styleId="Caption">
    <w:name w:val="caption"/>
    <w:basedOn w:val="Normal"/>
    <w:next w:val="Normal"/>
    <w:uiPriority w:val="35"/>
    <w:unhideWhenUsed/>
    <w:qFormat/>
    <w:rsid w:val="00C3526A"/>
    <w:pPr>
      <w:spacing w:after="200" w:line="240" w:lineRule="auto"/>
    </w:pPr>
    <w:rPr>
      <w:i/>
      <w:iCs/>
      <w:color w:val="44546A" w:themeColor="text2"/>
      <w:sz w:val="18"/>
      <w:szCs w:val="18"/>
    </w:rPr>
  </w:style>
  <w:style w:type="paragraph" w:styleId="ListParagraph">
    <w:name w:val="List Paragraph"/>
    <w:basedOn w:val="Normal"/>
    <w:uiPriority w:val="34"/>
    <w:qFormat/>
    <w:rsid w:val="00C3526A"/>
    <w:pPr>
      <w:ind w:left="720"/>
      <w:contextualSpacing/>
    </w:pPr>
  </w:style>
  <w:style w:type="paragraph" w:styleId="TOCHeading">
    <w:name w:val="TOC Heading"/>
    <w:basedOn w:val="Heading1"/>
    <w:next w:val="Normal"/>
    <w:uiPriority w:val="39"/>
    <w:unhideWhenUsed/>
    <w:qFormat/>
    <w:rsid w:val="00C3526A"/>
    <w:pPr>
      <w:outlineLvl w:val="9"/>
    </w:pPr>
  </w:style>
  <w:style w:type="paragraph" w:styleId="TOC1">
    <w:name w:val="toc 1"/>
    <w:basedOn w:val="Normal"/>
    <w:next w:val="Normal"/>
    <w:autoRedefine/>
    <w:uiPriority w:val="39"/>
    <w:unhideWhenUsed/>
    <w:rsid w:val="00C3526A"/>
    <w:pPr>
      <w:spacing w:after="100"/>
    </w:pPr>
  </w:style>
  <w:style w:type="paragraph" w:styleId="TOC2">
    <w:name w:val="toc 2"/>
    <w:basedOn w:val="Normal"/>
    <w:next w:val="Normal"/>
    <w:autoRedefine/>
    <w:uiPriority w:val="39"/>
    <w:unhideWhenUsed/>
    <w:rsid w:val="00C3526A"/>
    <w:pPr>
      <w:spacing w:after="100"/>
      <w:ind w:left="220"/>
    </w:pPr>
  </w:style>
  <w:style w:type="character" w:styleId="Hyperlink">
    <w:name w:val="Hyperlink"/>
    <w:basedOn w:val="DefaultParagraphFont"/>
    <w:uiPriority w:val="99"/>
    <w:unhideWhenUsed/>
    <w:rsid w:val="00C3526A"/>
    <w:rPr>
      <w:color w:val="0563C1" w:themeColor="hyperlink"/>
      <w:u w:val="single"/>
    </w:rPr>
  </w:style>
  <w:style w:type="paragraph" w:styleId="TableofFigures">
    <w:name w:val="table of figures"/>
    <w:basedOn w:val="Normal"/>
    <w:next w:val="Normal"/>
    <w:uiPriority w:val="99"/>
    <w:unhideWhenUsed/>
    <w:rsid w:val="00C3526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252162">
      <w:bodyDiv w:val="1"/>
      <w:marLeft w:val="0"/>
      <w:marRight w:val="0"/>
      <w:marTop w:val="0"/>
      <w:marBottom w:val="0"/>
      <w:divBdr>
        <w:top w:val="none" w:sz="0" w:space="0" w:color="auto"/>
        <w:left w:val="none" w:sz="0" w:space="0" w:color="auto"/>
        <w:bottom w:val="none" w:sz="0" w:space="0" w:color="auto"/>
        <w:right w:val="none" w:sz="0" w:space="0" w:color="auto"/>
      </w:divBdr>
    </w:div>
    <w:div w:id="334067927">
      <w:bodyDiv w:val="1"/>
      <w:marLeft w:val="0"/>
      <w:marRight w:val="0"/>
      <w:marTop w:val="0"/>
      <w:marBottom w:val="0"/>
      <w:divBdr>
        <w:top w:val="none" w:sz="0" w:space="0" w:color="auto"/>
        <w:left w:val="none" w:sz="0" w:space="0" w:color="auto"/>
        <w:bottom w:val="none" w:sz="0" w:space="0" w:color="auto"/>
        <w:right w:val="none" w:sz="0" w:space="0" w:color="auto"/>
      </w:divBdr>
    </w:div>
    <w:div w:id="338047546">
      <w:bodyDiv w:val="1"/>
      <w:marLeft w:val="0"/>
      <w:marRight w:val="0"/>
      <w:marTop w:val="0"/>
      <w:marBottom w:val="0"/>
      <w:divBdr>
        <w:top w:val="none" w:sz="0" w:space="0" w:color="auto"/>
        <w:left w:val="none" w:sz="0" w:space="0" w:color="auto"/>
        <w:bottom w:val="none" w:sz="0" w:space="0" w:color="auto"/>
        <w:right w:val="none" w:sz="0" w:space="0" w:color="auto"/>
      </w:divBdr>
    </w:div>
    <w:div w:id="907959194">
      <w:bodyDiv w:val="1"/>
      <w:marLeft w:val="0"/>
      <w:marRight w:val="0"/>
      <w:marTop w:val="0"/>
      <w:marBottom w:val="0"/>
      <w:divBdr>
        <w:top w:val="none" w:sz="0" w:space="0" w:color="auto"/>
        <w:left w:val="none" w:sz="0" w:space="0" w:color="auto"/>
        <w:bottom w:val="none" w:sz="0" w:space="0" w:color="auto"/>
        <w:right w:val="none" w:sz="0" w:space="0" w:color="auto"/>
      </w:divBdr>
      <w:divsChild>
        <w:div w:id="806120493">
          <w:marLeft w:val="0"/>
          <w:marRight w:val="0"/>
          <w:marTop w:val="0"/>
          <w:marBottom w:val="0"/>
          <w:divBdr>
            <w:top w:val="none" w:sz="0" w:space="0" w:color="auto"/>
            <w:left w:val="none" w:sz="0" w:space="0" w:color="auto"/>
            <w:bottom w:val="none" w:sz="0" w:space="0" w:color="auto"/>
            <w:right w:val="none" w:sz="0" w:space="0" w:color="auto"/>
          </w:divBdr>
        </w:div>
      </w:divsChild>
    </w:div>
    <w:div w:id="1692536976">
      <w:bodyDiv w:val="1"/>
      <w:marLeft w:val="0"/>
      <w:marRight w:val="0"/>
      <w:marTop w:val="0"/>
      <w:marBottom w:val="0"/>
      <w:divBdr>
        <w:top w:val="none" w:sz="0" w:space="0" w:color="auto"/>
        <w:left w:val="none" w:sz="0" w:space="0" w:color="auto"/>
        <w:bottom w:val="none" w:sz="0" w:space="0" w:color="auto"/>
        <w:right w:val="none" w:sz="0" w:space="0" w:color="auto"/>
      </w:divBdr>
    </w:div>
    <w:div w:id="182551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58A54-C90A-41B2-AB23-360AC0482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dediu</dc:creator>
  <cp:keywords/>
  <dc:description/>
  <cp:lastModifiedBy>corneliu dediu</cp:lastModifiedBy>
  <cp:revision>2</cp:revision>
  <dcterms:created xsi:type="dcterms:W3CDTF">2022-01-03T18:29:00Z</dcterms:created>
  <dcterms:modified xsi:type="dcterms:W3CDTF">2022-01-03T18:29:00Z</dcterms:modified>
</cp:coreProperties>
</file>