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05127B" w:rsidRDefault="00563B58" w:rsidP="00CB10F8">
      <w:pPr>
        <w:ind w:right="237"/>
        <w:jc w:val="both"/>
        <w:rPr>
          <w:color w:val="auto"/>
        </w:rPr>
      </w:pPr>
    </w:p>
    <w:p w14:paraId="13CA7F89" w14:textId="1DB93B1F" w:rsidR="00563B58" w:rsidRPr="0005127B" w:rsidRDefault="007874BC" w:rsidP="00CB10F8">
      <w:pPr>
        <w:ind w:right="237"/>
        <w:jc w:val="both"/>
        <w:rPr>
          <w:color w:val="auto"/>
        </w:rPr>
      </w:pPr>
      <w:r w:rsidRPr="0005127B">
        <w:rPr>
          <w:noProof/>
          <w:color w:val="auto"/>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05127B" w:rsidRDefault="00563B58" w:rsidP="00CB10F8">
      <w:pPr>
        <w:ind w:right="237"/>
        <w:jc w:val="both"/>
        <w:rPr>
          <w:color w:val="auto"/>
        </w:rPr>
      </w:pPr>
    </w:p>
    <w:p w14:paraId="326BA8E0" w14:textId="77777777" w:rsidR="00563B58" w:rsidRPr="0005127B" w:rsidRDefault="00563B58" w:rsidP="00CB10F8">
      <w:pPr>
        <w:ind w:right="237"/>
        <w:jc w:val="both"/>
        <w:rPr>
          <w:color w:val="auto"/>
        </w:rPr>
      </w:pPr>
    </w:p>
    <w:p w14:paraId="673A668D" w14:textId="77777777" w:rsidR="00270EEB" w:rsidRPr="0005127B" w:rsidRDefault="00270EEB" w:rsidP="00CB10F8">
      <w:pPr>
        <w:ind w:right="237"/>
        <w:jc w:val="both"/>
        <w:rPr>
          <w:color w:val="auto"/>
        </w:rPr>
      </w:pPr>
      <w:r w:rsidRPr="0005127B">
        <w:rPr>
          <w:color w:val="auto"/>
        </w:rPr>
        <w:t xml:space="preserve">BSc (Hons) Professional Police Practice </w:t>
      </w:r>
    </w:p>
    <w:p w14:paraId="467D0C82" w14:textId="77777777" w:rsidR="00270EEB" w:rsidRPr="0005127B" w:rsidRDefault="00270EEB" w:rsidP="00CB10F8">
      <w:pPr>
        <w:overflowPunct/>
        <w:autoSpaceDE/>
        <w:autoSpaceDN/>
        <w:adjustRightInd/>
        <w:ind w:right="237"/>
        <w:jc w:val="both"/>
        <w:textAlignment w:val="auto"/>
        <w:rPr>
          <w:color w:val="auto"/>
        </w:rPr>
      </w:pPr>
    </w:p>
    <w:p w14:paraId="4655B689" w14:textId="2A93DC8E" w:rsidR="0085230E" w:rsidRPr="0005127B" w:rsidRDefault="0085230E" w:rsidP="00CB10F8">
      <w:pPr>
        <w:overflowPunct/>
        <w:autoSpaceDE/>
        <w:autoSpaceDN/>
        <w:adjustRightInd/>
        <w:ind w:right="237"/>
        <w:jc w:val="both"/>
        <w:textAlignment w:val="auto"/>
        <w:rPr>
          <w:color w:val="auto"/>
        </w:rPr>
      </w:pPr>
      <w:r w:rsidRPr="0005127B">
        <w:rPr>
          <w:color w:val="auto"/>
        </w:rPr>
        <w:t xml:space="preserve">LEVEL </w:t>
      </w:r>
      <w:r w:rsidR="009E0C5A" w:rsidRPr="0005127B">
        <w:rPr>
          <w:color w:val="auto"/>
        </w:rPr>
        <w:t>5</w:t>
      </w:r>
      <w:r w:rsidRPr="0005127B">
        <w:rPr>
          <w:color w:val="auto"/>
        </w:rPr>
        <w:t xml:space="preserve"> - </w:t>
      </w:r>
      <w:r w:rsidR="00270EEB" w:rsidRPr="0005127B">
        <w:rPr>
          <w:color w:val="auto"/>
        </w:rPr>
        <w:t>4</w:t>
      </w:r>
      <w:r w:rsidRPr="0005127B">
        <w:rPr>
          <w:color w:val="auto"/>
        </w:rPr>
        <w:t>0 Credits</w:t>
      </w:r>
    </w:p>
    <w:p w14:paraId="61488168" w14:textId="77777777" w:rsidR="00F927A1" w:rsidRPr="0005127B" w:rsidRDefault="00F927A1" w:rsidP="00CB10F8">
      <w:pPr>
        <w:overflowPunct/>
        <w:autoSpaceDE/>
        <w:autoSpaceDN/>
        <w:adjustRightInd/>
        <w:ind w:right="237"/>
        <w:jc w:val="both"/>
        <w:textAlignment w:val="auto"/>
        <w:rPr>
          <w:color w:val="auto"/>
        </w:rPr>
      </w:pPr>
    </w:p>
    <w:p w14:paraId="55F4D7BC" w14:textId="1AFA1D08" w:rsidR="008F22BD" w:rsidRPr="0005127B" w:rsidRDefault="008F22BD" w:rsidP="00CB10F8">
      <w:pPr>
        <w:overflowPunct/>
        <w:autoSpaceDE/>
        <w:autoSpaceDN/>
        <w:adjustRightInd/>
        <w:ind w:right="237"/>
        <w:jc w:val="both"/>
        <w:textAlignment w:val="auto"/>
        <w:rPr>
          <w:color w:val="auto"/>
        </w:rPr>
      </w:pPr>
    </w:p>
    <w:p w14:paraId="4389014C" w14:textId="6F0AB922" w:rsidR="005A1BA3" w:rsidRPr="0005127B" w:rsidRDefault="005A1BA3" w:rsidP="00CB10F8">
      <w:pPr>
        <w:overflowPunct/>
        <w:autoSpaceDE/>
        <w:autoSpaceDN/>
        <w:adjustRightInd/>
        <w:ind w:right="237"/>
        <w:jc w:val="both"/>
        <w:textAlignment w:val="auto"/>
        <w:rPr>
          <w:color w:val="auto"/>
        </w:rPr>
      </w:pPr>
      <w:r w:rsidRPr="0005127B">
        <w:rPr>
          <w:color w:val="auto"/>
        </w:rPr>
        <w:t xml:space="preserve">Workbook title: Competency Based Workbook </w:t>
      </w:r>
      <w:r w:rsidR="1EE82D61" w:rsidRPr="0005127B">
        <w:rPr>
          <w:color w:val="auto"/>
        </w:rPr>
        <w:t>2</w:t>
      </w:r>
      <w:r w:rsidRPr="0005127B">
        <w:rPr>
          <w:color w:val="auto"/>
        </w:rPr>
        <w:t xml:space="preserve"> (PCDA)</w:t>
      </w:r>
    </w:p>
    <w:p w14:paraId="75B3B1AE" w14:textId="77777777" w:rsidR="005A1BA3" w:rsidRPr="0005127B" w:rsidRDefault="005A1BA3" w:rsidP="00CB10F8">
      <w:pPr>
        <w:overflowPunct/>
        <w:autoSpaceDE/>
        <w:autoSpaceDN/>
        <w:adjustRightInd/>
        <w:ind w:right="237"/>
        <w:jc w:val="both"/>
        <w:textAlignment w:val="auto"/>
        <w:rPr>
          <w:color w:val="auto"/>
        </w:rPr>
      </w:pPr>
    </w:p>
    <w:p w14:paraId="39944230" w14:textId="7A038FE1" w:rsidR="00F927A1" w:rsidRPr="0005127B" w:rsidRDefault="00F927A1" w:rsidP="00CB10F8">
      <w:pPr>
        <w:overflowPunct/>
        <w:autoSpaceDE/>
        <w:autoSpaceDN/>
        <w:adjustRightInd/>
        <w:ind w:right="237"/>
        <w:jc w:val="both"/>
        <w:textAlignment w:val="auto"/>
        <w:rPr>
          <w:color w:val="auto"/>
        </w:rPr>
      </w:pPr>
      <w:r w:rsidRPr="0005127B">
        <w:rPr>
          <w:color w:val="auto"/>
        </w:rPr>
        <w:t>(</w:t>
      </w:r>
      <w:r w:rsidR="00270EEB" w:rsidRPr="0005127B">
        <w:rPr>
          <w:color w:val="auto"/>
        </w:rPr>
        <w:t xml:space="preserve">SOUTH WALES POLICE, GWENT POLICE AND </w:t>
      </w:r>
      <w:r w:rsidRPr="0005127B">
        <w:rPr>
          <w:color w:val="auto"/>
        </w:rPr>
        <w:t>UWTSD)</w:t>
      </w:r>
    </w:p>
    <w:p w14:paraId="07BBFF5C" w14:textId="77777777" w:rsidR="0085230E" w:rsidRPr="0005127B" w:rsidRDefault="0085230E" w:rsidP="00CB10F8">
      <w:pPr>
        <w:overflowPunct/>
        <w:autoSpaceDE/>
        <w:autoSpaceDN/>
        <w:adjustRightInd/>
        <w:ind w:right="237"/>
        <w:jc w:val="both"/>
        <w:textAlignment w:val="auto"/>
        <w:rPr>
          <w:color w:val="auto"/>
        </w:rPr>
      </w:pPr>
    </w:p>
    <w:p w14:paraId="524030AE" w14:textId="77777777" w:rsidR="0085230E" w:rsidRPr="0005127B" w:rsidRDefault="0085230E" w:rsidP="00CB10F8">
      <w:pPr>
        <w:overflowPunct/>
        <w:autoSpaceDE/>
        <w:autoSpaceDN/>
        <w:adjustRightInd/>
        <w:ind w:right="237"/>
        <w:jc w:val="both"/>
        <w:textAlignment w:val="auto"/>
        <w:rPr>
          <w:color w:val="auto"/>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05127B" w14:paraId="671BD674" w14:textId="77777777" w:rsidTr="0022001B">
        <w:tc>
          <w:tcPr>
            <w:tcW w:w="8500" w:type="dxa"/>
            <w:shd w:val="clear" w:color="auto" w:fill="auto"/>
          </w:tcPr>
          <w:p w14:paraId="7FB1B882" w14:textId="2ADE5D49" w:rsidR="007B491F" w:rsidRPr="0005127B" w:rsidRDefault="007B491F" w:rsidP="00CB10F8">
            <w:pPr>
              <w:overflowPunct/>
              <w:autoSpaceDE/>
              <w:autoSpaceDN/>
              <w:adjustRightInd/>
              <w:ind w:right="237"/>
              <w:jc w:val="both"/>
              <w:textAlignment w:val="auto"/>
              <w:rPr>
                <w:color w:val="auto"/>
              </w:rPr>
            </w:pPr>
            <w:r w:rsidRPr="0005127B">
              <w:rPr>
                <w:color w:val="auto"/>
              </w:rPr>
              <w:t>Learner name</w:t>
            </w:r>
            <w:r w:rsidR="005A1BA3" w:rsidRPr="0005127B">
              <w:rPr>
                <w:color w:val="auto"/>
              </w:rPr>
              <w:t xml:space="preserve">: </w:t>
            </w:r>
            <w:r w:rsidR="00E62F38" w:rsidRPr="0005127B">
              <w:rPr>
                <w:color w:val="auto"/>
                <w:u w:val="single"/>
              </w:rPr>
              <w:t>Anthony James Humphreys</w:t>
            </w:r>
          </w:p>
          <w:p w14:paraId="44290483" w14:textId="77777777" w:rsidR="00FF6BE0" w:rsidRPr="0005127B" w:rsidRDefault="00FF6BE0" w:rsidP="00CB10F8">
            <w:pPr>
              <w:overflowPunct/>
              <w:autoSpaceDE/>
              <w:autoSpaceDN/>
              <w:adjustRightInd/>
              <w:ind w:right="237"/>
              <w:jc w:val="both"/>
              <w:textAlignment w:val="auto"/>
              <w:rPr>
                <w:color w:val="auto"/>
              </w:rPr>
            </w:pPr>
          </w:p>
          <w:p w14:paraId="07F4F00E" w14:textId="3CCA9E55" w:rsidR="0085230E" w:rsidRPr="0005127B" w:rsidRDefault="0085230E" w:rsidP="00CB10F8">
            <w:pPr>
              <w:overflowPunct/>
              <w:autoSpaceDE/>
              <w:autoSpaceDN/>
              <w:adjustRightInd/>
              <w:ind w:right="237"/>
              <w:jc w:val="both"/>
              <w:textAlignment w:val="auto"/>
              <w:rPr>
                <w:color w:val="auto"/>
              </w:rPr>
            </w:pPr>
            <w:r w:rsidRPr="0005127B">
              <w:rPr>
                <w:color w:val="auto"/>
              </w:rPr>
              <w:t>Learner’s University Registration</w:t>
            </w:r>
            <w:r w:rsidR="00F927A1" w:rsidRPr="0005127B">
              <w:rPr>
                <w:color w:val="auto"/>
              </w:rPr>
              <w:t xml:space="preserve"> Number:</w:t>
            </w:r>
          </w:p>
          <w:p w14:paraId="4A4B1989" w14:textId="0DC40F88" w:rsidR="005A1BA3" w:rsidRPr="0005127B" w:rsidRDefault="00E62F38" w:rsidP="00CB10F8">
            <w:pPr>
              <w:overflowPunct/>
              <w:autoSpaceDE/>
              <w:autoSpaceDN/>
              <w:adjustRightInd/>
              <w:ind w:right="237"/>
              <w:jc w:val="both"/>
              <w:textAlignment w:val="auto"/>
              <w:rPr>
                <w:color w:val="auto"/>
                <w:u w:val="single"/>
              </w:rPr>
            </w:pPr>
            <w:r w:rsidRPr="0005127B">
              <w:rPr>
                <w:color w:val="auto"/>
                <w:u w:val="single"/>
              </w:rPr>
              <w:t>213</w:t>
            </w:r>
            <w:r w:rsidR="002F6E8E" w:rsidRPr="0005127B">
              <w:rPr>
                <w:color w:val="auto"/>
                <w:u w:val="single"/>
              </w:rPr>
              <w:t>4301</w:t>
            </w:r>
          </w:p>
          <w:p w14:paraId="161E8B2D" w14:textId="77777777" w:rsidR="005A1BA3" w:rsidRPr="0005127B" w:rsidRDefault="005A1BA3" w:rsidP="00CB10F8">
            <w:pPr>
              <w:overflowPunct/>
              <w:autoSpaceDE/>
              <w:autoSpaceDN/>
              <w:adjustRightInd/>
              <w:ind w:right="237"/>
              <w:jc w:val="both"/>
              <w:textAlignment w:val="auto"/>
              <w:rPr>
                <w:color w:val="auto"/>
              </w:rPr>
            </w:pPr>
          </w:p>
          <w:p w14:paraId="52B439D7" w14:textId="44A05FEA" w:rsidR="005A1BA3" w:rsidRPr="0005127B" w:rsidRDefault="005A1BA3" w:rsidP="00CB10F8">
            <w:pPr>
              <w:overflowPunct/>
              <w:autoSpaceDE/>
              <w:autoSpaceDN/>
              <w:adjustRightInd/>
              <w:ind w:right="237"/>
              <w:jc w:val="both"/>
              <w:textAlignment w:val="auto"/>
              <w:rPr>
                <w:color w:val="auto"/>
              </w:rPr>
            </w:pPr>
          </w:p>
        </w:tc>
      </w:tr>
    </w:tbl>
    <w:p w14:paraId="3E964735" w14:textId="7322D960" w:rsidR="00A3273B" w:rsidRPr="0005127B" w:rsidRDefault="00A3273B" w:rsidP="00CB10F8">
      <w:pPr>
        <w:overflowPunct/>
        <w:autoSpaceDE/>
        <w:autoSpaceDN/>
        <w:adjustRightInd/>
        <w:ind w:right="237"/>
        <w:jc w:val="both"/>
        <w:textAlignment w:val="auto"/>
        <w:rPr>
          <w:color w:val="auto"/>
        </w:rPr>
      </w:pPr>
    </w:p>
    <w:p w14:paraId="161214F0" w14:textId="4EB9FE53" w:rsidR="00A3273B" w:rsidRPr="0005127B" w:rsidRDefault="00A3273B" w:rsidP="00CB10F8">
      <w:pPr>
        <w:overflowPunct/>
        <w:autoSpaceDE/>
        <w:autoSpaceDN/>
        <w:adjustRightInd/>
        <w:ind w:right="237"/>
        <w:jc w:val="both"/>
        <w:textAlignment w:val="auto"/>
        <w:rPr>
          <w:color w:val="auto"/>
        </w:rPr>
      </w:pPr>
    </w:p>
    <w:p w14:paraId="505E8666" w14:textId="77777777" w:rsidR="00A3273B" w:rsidRPr="0005127B" w:rsidRDefault="00A3273B" w:rsidP="00CB10F8">
      <w:pPr>
        <w:overflowPunct/>
        <w:autoSpaceDE/>
        <w:autoSpaceDN/>
        <w:adjustRightInd/>
        <w:ind w:right="237"/>
        <w:jc w:val="both"/>
        <w:textAlignment w:val="auto"/>
        <w:rPr>
          <w:color w:val="auto"/>
        </w:rPr>
      </w:pPr>
    </w:p>
    <w:p w14:paraId="0950084E" w14:textId="77777777" w:rsidR="00F927A1" w:rsidRPr="0005127B" w:rsidRDefault="00270EEB" w:rsidP="00CB10F8">
      <w:pPr>
        <w:overflowPunct/>
        <w:autoSpaceDE/>
        <w:autoSpaceDN/>
        <w:adjustRightInd/>
        <w:ind w:right="237"/>
        <w:jc w:val="both"/>
        <w:textAlignment w:val="auto"/>
        <w:rPr>
          <w:color w:val="auto"/>
        </w:rPr>
      </w:pPr>
      <w:r w:rsidRPr="0005127B">
        <w:rPr>
          <w:color w:val="auto"/>
        </w:rPr>
        <w:t>FACULTY OF BUSINESS AND MANAGEMENT</w:t>
      </w:r>
    </w:p>
    <w:p w14:paraId="67E2874C" w14:textId="5E3F285C" w:rsidR="00190913" w:rsidRPr="0005127B" w:rsidRDefault="00270EEB" w:rsidP="00CB10F8">
      <w:pPr>
        <w:overflowPunct/>
        <w:autoSpaceDE/>
        <w:autoSpaceDN/>
        <w:adjustRightInd/>
        <w:ind w:right="237"/>
        <w:jc w:val="both"/>
        <w:textAlignment w:val="auto"/>
        <w:rPr>
          <w:color w:val="auto"/>
        </w:rPr>
      </w:pPr>
      <w:r w:rsidRPr="0005127B">
        <w:rPr>
          <w:color w:val="auto"/>
        </w:rPr>
        <w:t>PUBLIC SERVICE PROGRAMME</w:t>
      </w:r>
    </w:p>
    <w:p w14:paraId="01AF2F4E" w14:textId="77777777" w:rsidR="00A3273B" w:rsidRPr="0005127B" w:rsidRDefault="00A3273B" w:rsidP="00CB10F8">
      <w:pPr>
        <w:overflowPunct/>
        <w:autoSpaceDE/>
        <w:autoSpaceDN/>
        <w:adjustRightInd/>
        <w:ind w:right="237"/>
        <w:jc w:val="both"/>
        <w:textAlignment w:val="auto"/>
        <w:rPr>
          <w:color w:val="auto"/>
        </w:rPr>
      </w:pPr>
    </w:p>
    <w:p w14:paraId="17C7C385" w14:textId="461871A1" w:rsidR="00190913" w:rsidRPr="0005127B" w:rsidRDefault="00190913" w:rsidP="00CB10F8">
      <w:pPr>
        <w:overflowPunct/>
        <w:autoSpaceDE/>
        <w:autoSpaceDN/>
        <w:adjustRightInd/>
        <w:ind w:right="237"/>
        <w:jc w:val="both"/>
        <w:textAlignment w:val="auto"/>
        <w:rPr>
          <w:color w:val="auto"/>
        </w:rPr>
      </w:pPr>
      <w:r w:rsidRPr="0005127B">
        <w:rPr>
          <w:color w:val="auto"/>
        </w:rPr>
        <w:t xml:space="preserve">Module title: </w:t>
      </w:r>
      <w:r w:rsidR="00281705" w:rsidRPr="0005127B">
        <w:rPr>
          <w:color w:val="auto"/>
        </w:rPr>
        <w:t>Professional Police Practice</w:t>
      </w:r>
      <w:r w:rsidRPr="0005127B">
        <w:rPr>
          <w:color w:val="auto"/>
        </w:rPr>
        <w:t xml:space="preserve"> </w:t>
      </w:r>
      <w:r w:rsidR="00281705" w:rsidRPr="0005127B">
        <w:rPr>
          <w:color w:val="auto"/>
        </w:rPr>
        <w:t>2</w:t>
      </w:r>
      <w:r w:rsidRPr="0005127B">
        <w:rPr>
          <w:color w:val="auto"/>
        </w:rPr>
        <w:t xml:space="preserve"> (PCDA) </w:t>
      </w:r>
      <w:r w:rsidR="2DFBCF07" w:rsidRPr="0005127B">
        <w:rPr>
          <w:color w:val="auto"/>
        </w:rPr>
        <w:t>BMPP5000D</w:t>
      </w:r>
    </w:p>
    <w:p w14:paraId="1502641F" w14:textId="77777777" w:rsidR="00190913" w:rsidRPr="0005127B" w:rsidRDefault="00190913" w:rsidP="00CB10F8">
      <w:pPr>
        <w:overflowPunct/>
        <w:autoSpaceDE/>
        <w:autoSpaceDN/>
        <w:adjustRightInd/>
        <w:ind w:right="237"/>
        <w:jc w:val="both"/>
        <w:textAlignment w:val="auto"/>
        <w:rPr>
          <w:color w:val="auto"/>
        </w:rPr>
      </w:pPr>
    </w:p>
    <w:p w14:paraId="6D58F4AD" w14:textId="6075BF78" w:rsidR="0010312C" w:rsidRPr="0005127B" w:rsidRDefault="00F927A1" w:rsidP="00CB10F8">
      <w:pPr>
        <w:ind w:right="237"/>
        <w:jc w:val="both"/>
        <w:rPr>
          <w:color w:val="auto"/>
        </w:rPr>
      </w:pPr>
      <w:r w:rsidRPr="0005127B">
        <w:rPr>
          <w:color w:val="auto"/>
        </w:rPr>
        <w:br w:type="page"/>
      </w:r>
      <w:r w:rsidR="00F139CF" w:rsidRPr="0005127B">
        <w:rPr>
          <w:color w:val="auto"/>
        </w:rPr>
        <w:lastRenderedPageBreak/>
        <w:t>Workbook</w:t>
      </w:r>
      <w:r w:rsidR="0010312C" w:rsidRPr="0005127B">
        <w:rPr>
          <w:color w:val="auto"/>
        </w:rPr>
        <w:t xml:space="preserve"> Guidance</w:t>
      </w:r>
    </w:p>
    <w:p w14:paraId="08AF75DB" w14:textId="77777777" w:rsidR="0010312C" w:rsidRPr="0005127B" w:rsidRDefault="0010312C" w:rsidP="00CB10F8">
      <w:pPr>
        <w:ind w:right="237"/>
        <w:jc w:val="both"/>
        <w:rPr>
          <w:color w:val="auto"/>
        </w:rPr>
      </w:pPr>
    </w:p>
    <w:p w14:paraId="791104DB" w14:textId="1772549D" w:rsidR="1F44D15A" w:rsidRPr="0005127B" w:rsidRDefault="1F44D15A" w:rsidP="00CB10F8">
      <w:pPr>
        <w:jc w:val="both"/>
        <w:rPr>
          <w:rFonts w:eastAsia="Arial"/>
          <w:color w:val="auto"/>
        </w:rPr>
      </w:pPr>
      <w:r w:rsidRPr="0005127B">
        <w:rPr>
          <w:rFonts w:eastAsia="Arial"/>
          <w:color w:val="auto"/>
        </w:rPr>
        <w:t>Please read these notes carefully; they provide essential information.</w:t>
      </w:r>
    </w:p>
    <w:p w14:paraId="619EE2C5" w14:textId="77777777" w:rsidR="008B28E7" w:rsidRPr="0005127B" w:rsidRDefault="008B28E7" w:rsidP="00CB10F8">
      <w:pPr>
        <w:ind w:right="237"/>
        <w:jc w:val="both"/>
        <w:rPr>
          <w:color w:val="auto"/>
        </w:rPr>
      </w:pPr>
    </w:p>
    <w:p w14:paraId="276E7F40" w14:textId="4E8F046F" w:rsidR="0040668F" w:rsidRPr="0005127B" w:rsidRDefault="0040668F" w:rsidP="00CB10F8">
      <w:pPr>
        <w:ind w:right="237"/>
        <w:jc w:val="both"/>
        <w:rPr>
          <w:color w:val="auto"/>
        </w:rPr>
      </w:pPr>
      <w:r w:rsidRPr="0005127B">
        <w:rPr>
          <w:color w:val="auto"/>
        </w:rPr>
        <w:t xml:space="preserve">What is the </w:t>
      </w:r>
      <w:r w:rsidR="00F139CF" w:rsidRPr="0005127B">
        <w:rPr>
          <w:color w:val="auto"/>
        </w:rPr>
        <w:t xml:space="preserve">workbook </w:t>
      </w:r>
      <w:r w:rsidRPr="0005127B">
        <w:rPr>
          <w:color w:val="auto"/>
        </w:rPr>
        <w:t>for?</w:t>
      </w:r>
    </w:p>
    <w:p w14:paraId="5514925D" w14:textId="77777777" w:rsidR="0040668F" w:rsidRPr="0005127B" w:rsidRDefault="0040668F" w:rsidP="00CB10F8">
      <w:pPr>
        <w:ind w:right="237"/>
        <w:jc w:val="both"/>
        <w:rPr>
          <w:color w:val="auto"/>
        </w:rPr>
      </w:pPr>
    </w:p>
    <w:p w14:paraId="35D0A351" w14:textId="1C907438" w:rsidR="1F44D15A" w:rsidRPr="0005127B" w:rsidRDefault="1F44D15A" w:rsidP="00CB10F8">
      <w:pPr>
        <w:jc w:val="both"/>
        <w:rPr>
          <w:rFonts w:eastAsia="Arial"/>
          <w:color w:val="auto"/>
        </w:rPr>
      </w:pPr>
      <w:r w:rsidRPr="0005127B">
        <w:rPr>
          <w:rFonts w:eastAsia="Arial"/>
          <w:color w:val="auto"/>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05127B" w:rsidRDefault="004B69F6" w:rsidP="00CB10F8">
      <w:pPr>
        <w:ind w:right="237"/>
        <w:jc w:val="both"/>
        <w:rPr>
          <w:color w:val="auto"/>
        </w:rPr>
      </w:pPr>
    </w:p>
    <w:p w14:paraId="71D757A5" w14:textId="77777777" w:rsidR="007E4FC2" w:rsidRPr="0005127B" w:rsidRDefault="001BC1C4" w:rsidP="00CB10F8">
      <w:pPr>
        <w:pStyle w:val="ListParagraph"/>
        <w:numPr>
          <w:ilvl w:val="0"/>
          <w:numId w:val="4"/>
        </w:numPr>
        <w:ind w:right="237"/>
        <w:jc w:val="both"/>
        <w:rPr>
          <w:color w:val="auto"/>
        </w:rPr>
      </w:pPr>
      <w:r w:rsidRPr="0005127B">
        <w:rPr>
          <w:rFonts w:eastAsia="Arial"/>
          <w:color w:val="auto"/>
        </w:rPr>
        <w:t>Wellbeing and Resilience</w:t>
      </w:r>
    </w:p>
    <w:p w14:paraId="27F7BFF6" w14:textId="4C3493DB" w:rsidR="007E4FC2" w:rsidRPr="0005127B" w:rsidRDefault="001BC1C4" w:rsidP="00CB10F8">
      <w:pPr>
        <w:pStyle w:val="ListParagraph"/>
        <w:numPr>
          <w:ilvl w:val="0"/>
          <w:numId w:val="4"/>
        </w:numPr>
        <w:ind w:right="237"/>
        <w:jc w:val="both"/>
        <w:rPr>
          <w:color w:val="auto"/>
        </w:rPr>
      </w:pPr>
      <w:r w:rsidRPr="0005127B">
        <w:rPr>
          <w:rFonts w:eastAsia="Arial"/>
          <w:color w:val="auto"/>
          <w:lang w:val="en-US"/>
        </w:rPr>
        <w:t>Decision-making and Discretion</w:t>
      </w:r>
    </w:p>
    <w:p w14:paraId="03A0E250" w14:textId="1D16FB37" w:rsidR="007E4FC2" w:rsidRPr="0005127B" w:rsidRDefault="001BC1C4" w:rsidP="00CB10F8">
      <w:pPr>
        <w:pStyle w:val="ListParagraph"/>
        <w:numPr>
          <w:ilvl w:val="0"/>
          <w:numId w:val="4"/>
        </w:numPr>
        <w:ind w:right="237"/>
        <w:jc w:val="both"/>
        <w:rPr>
          <w:color w:val="auto"/>
        </w:rPr>
      </w:pPr>
      <w:r w:rsidRPr="0005127B">
        <w:rPr>
          <w:rFonts w:eastAsia="Arial"/>
          <w:color w:val="auto"/>
          <w:lang w:val="en-US"/>
        </w:rPr>
        <w:t>Vulnerability and Risk</w:t>
      </w:r>
    </w:p>
    <w:p w14:paraId="4C881B91" w14:textId="19AD98FF" w:rsidR="007E4FC2" w:rsidRPr="0005127B" w:rsidRDefault="001BC1C4" w:rsidP="00CB10F8">
      <w:pPr>
        <w:pStyle w:val="ListParagraph"/>
        <w:numPr>
          <w:ilvl w:val="0"/>
          <w:numId w:val="4"/>
        </w:numPr>
        <w:ind w:right="237"/>
        <w:jc w:val="both"/>
        <w:rPr>
          <w:color w:val="auto"/>
          <w:lang w:val="en-US"/>
        </w:rPr>
      </w:pPr>
      <w:r w:rsidRPr="0005127B">
        <w:rPr>
          <w:rFonts w:eastAsia="Arial"/>
          <w:color w:val="auto"/>
          <w:lang w:val="en-US"/>
        </w:rPr>
        <w:t>Public Protection</w:t>
      </w:r>
    </w:p>
    <w:p w14:paraId="55C217F5" w14:textId="4D655194" w:rsidR="007E4FC2" w:rsidRPr="0005127B" w:rsidRDefault="001BC1C4" w:rsidP="00CB10F8">
      <w:pPr>
        <w:pStyle w:val="ListParagraph"/>
        <w:numPr>
          <w:ilvl w:val="0"/>
          <w:numId w:val="4"/>
        </w:numPr>
        <w:ind w:right="237"/>
        <w:jc w:val="both"/>
        <w:rPr>
          <w:color w:val="auto"/>
        </w:rPr>
      </w:pPr>
      <w:r w:rsidRPr="0005127B">
        <w:rPr>
          <w:color w:val="auto"/>
        </w:rPr>
        <w:t>Maintaining Professional Standards</w:t>
      </w:r>
    </w:p>
    <w:p w14:paraId="66F057CB" w14:textId="52EF247B" w:rsidR="007E4FC2" w:rsidRPr="0005127B" w:rsidRDefault="001BC1C4" w:rsidP="00CB10F8">
      <w:pPr>
        <w:pStyle w:val="ListParagraph"/>
        <w:numPr>
          <w:ilvl w:val="0"/>
          <w:numId w:val="4"/>
        </w:numPr>
        <w:ind w:right="237"/>
        <w:jc w:val="both"/>
        <w:rPr>
          <w:color w:val="auto"/>
        </w:rPr>
      </w:pPr>
      <w:r w:rsidRPr="0005127B">
        <w:rPr>
          <w:color w:val="auto"/>
        </w:rPr>
        <w:t>Leadership and Team-working</w:t>
      </w:r>
    </w:p>
    <w:p w14:paraId="2775FFB6" w14:textId="04A90CCF" w:rsidR="007E4FC2" w:rsidRPr="0005127B" w:rsidRDefault="001BC1C4" w:rsidP="00CB10F8">
      <w:pPr>
        <w:pStyle w:val="ListParagraph"/>
        <w:numPr>
          <w:ilvl w:val="0"/>
          <w:numId w:val="4"/>
        </w:numPr>
        <w:ind w:right="237"/>
        <w:jc w:val="both"/>
        <w:rPr>
          <w:color w:val="auto"/>
        </w:rPr>
      </w:pPr>
      <w:r w:rsidRPr="0005127B">
        <w:rPr>
          <w:color w:val="auto"/>
        </w:rPr>
        <w:t>Policing the roads</w:t>
      </w:r>
    </w:p>
    <w:p w14:paraId="20FC75E2" w14:textId="56F04E77" w:rsidR="007E4FC2" w:rsidRPr="0005127B" w:rsidRDefault="001BC1C4" w:rsidP="00CB10F8">
      <w:pPr>
        <w:pStyle w:val="ListParagraph"/>
        <w:numPr>
          <w:ilvl w:val="0"/>
          <w:numId w:val="4"/>
        </w:numPr>
        <w:ind w:right="237"/>
        <w:jc w:val="both"/>
        <w:rPr>
          <w:color w:val="auto"/>
        </w:rPr>
      </w:pPr>
      <w:r w:rsidRPr="0005127B">
        <w:rPr>
          <w:color w:val="auto"/>
        </w:rPr>
        <w:t xml:space="preserve">Information and intelligence </w:t>
      </w:r>
    </w:p>
    <w:p w14:paraId="66849C90" w14:textId="645D2349" w:rsidR="007E4FC2" w:rsidRPr="0005127B" w:rsidRDefault="001BC1C4" w:rsidP="00CB10F8">
      <w:pPr>
        <w:pStyle w:val="ListParagraph"/>
        <w:numPr>
          <w:ilvl w:val="0"/>
          <w:numId w:val="4"/>
        </w:numPr>
        <w:ind w:right="237"/>
        <w:jc w:val="both"/>
        <w:rPr>
          <w:color w:val="auto"/>
        </w:rPr>
      </w:pPr>
      <w:r w:rsidRPr="0005127B">
        <w:rPr>
          <w:color w:val="auto"/>
        </w:rPr>
        <w:t>Conducting Investigations</w:t>
      </w:r>
    </w:p>
    <w:p w14:paraId="7E241390" w14:textId="5E6D9428" w:rsidR="007E4FC2" w:rsidRPr="0005127B" w:rsidRDefault="007E4FC2" w:rsidP="00CB10F8">
      <w:pPr>
        <w:ind w:right="237"/>
        <w:jc w:val="both"/>
        <w:rPr>
          <w:rFonts w:eastAsia="Arial"/>
          <w:color w:val="auto"/>
          <w:lang w:val="en-US"/>
        </w:rPr>
      </w:pPr>
    </w:p>
    <w:p w14:paraId="59EA2197" w14:textId="5EFE96E1" w:rsidR="59C39479" w:rsidRPr="0005127B" w:rsidRDefault="59C39479" w:rsidP="00CB10F8">
      <w:pPr>
        <w:ind w:right="237"/>
        <w:jc w:val="both"/>
        <w:rPr>
          <w:color w:val="auto"/>
        </w:rPr>
      </w:pPr>
      <w:r w:rsidRPr="0005127B">
        <w:rPr>
          <w:color w:val="auto"/>
        </w:rPr>
        <w:t xml:space="preserve">You may wish to use the same incidents as you’ve outlined in the Occupational Competence Portfolio. </w:t>
      </w:r>
    </w:p>
    <w:p w14:paraId="3B9BEF73" w14:textId="77777777" w:rsidR="008B28E7" w:rsidRPr="0005127B" w:rsidRDefault="008B28E7" w:rsidP="00CB10F8">
      <w:pPr>
        <w:ind w:right="237"/>
        <w:jc w:val="both"/>
        <w:rPr>
          <w:color w:val="auto"/>
        </w:rPr>
      </w:pPr>
    </w:p>
    <w:p w14:paraId="25825A1B" w14:textId="03E36281" w:rsidR="1F44D15A" w:rsidRPr="0005127B" w:rsidRDefault="1F44D15A" w:rsidP="00CB10F8">
      <w:pPr>
        <w:jc w:val="both"/>
        <w:rPr>
          <w:rFonts w:eastAsia="Arial"/>
          <w:color w:val="auto"/>
        </w:rPr>
      </w:pPr>
      <w:r w:rsidRPr="0005127B">
        <w:rPr>
          <w:rFonts w:eastAsia="Arial"/>
          <w:color w:val="auto"/>
        </w:rPr>
        <w:t>How should the workbook be presented?</w:t>
      </w:r>
    </w:p>
    <w:p w14:paraId="0FE474C4" w14:textId="05D75E5A" w:rsidR="1F44D15A" w:rsidRPr="0005127B" w:rsidRDefault="1F44D15A" w:rsidP="00CB10F8">
      <w:pPr>
        <w:jc w:val="both"/>
        <w:rPr>
          <w:rFonts w:eastAsia="Arial"/>
          <w:color w:val="auto"/>
        </w:rPr>
      </w:pPr>
    </w:p>
    <w:p w14:paraId="26FE6DBD" w14:textId="10B2CB3C" w:rsidR="1F44D15A" w:rsidRPr="0005127B" w:rsidRDefault="59C39479" w:rsidP="00CB10F8">
      <w:pPr>
        <w:jc w:val="both"/>
        <w:rPr>
          <w:rFonts w:eastAsia="Arial"/>
          <w:color w:val="auto"/>
        </w:rPr>
      </w:pPr>
      <w:r w:rsidRPr="0005127B">
        <w:rPr>
          <w:rFonts w:eastAsia="Arial"/>
          <w:color w:val="auto"/>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Pr="0005127B" w:rsidRDefault="59C39479" w:rsidP="00CB10F8">
      <w:pPr>
        <w:jc w:val="both"/>
        <w:rPr>
          <w:rFonts w:eastAsia="Arial"/>
          <w:color w:val="auto"/>
        </w:rPr>
      </w:pPr>
    </w:p>
    <w:p w14:paraId="052BBD39" w14:textId="348B53F8" w:rsidR="59C39479" w:rsidRPr="0005127B" w:rsidRDefault="59C39479" w:rsidP="00CB10F8">
      <w:pPr>
        <w:jc w:val="both"/>
        <w:rPr>
          <w:rFonts w:eastAsia="Arial"/>
          <w:color w:val="auto"/>
        </w:rPr>
      </w:pPr>
      <w:r w:rsidRPr="0005127B">
        <w:rPr>
          <w:rFonts w:eastAsia="Arial"/>
          <w:color w:val="auto"/>
        </w:rPr>
        <w:t xml:space="preserve">Word count policy can be found in chapter 7 of the Academic Quality under section 7.7 (this applies to presenting work above and under the specified word count).  </w:t>
      </w:r>
    </w:p>
    <w:p w14:paraId="69D04630" w14:textId="075BE31A" w:rsidR="59C39479" w:rsidRPr="0005127B" w:rsidRDefault="59C39479" w:rsidP="00CB10F8">
      <w:pPr>
        <w:jc w:val="both"/>
        <w:rPr>
          <w:color w:val="auto"/>
        </w:rPr>
      </w:pPr>
      <w:r w:rsidRPr="0005127B">
        <w:rPr>
          <w:rFonts w:eastAsia="Arial"/>
          <w:color w:val="auto"/>
        </w:rPr>
        <w:t>(</w:t>
      </w:r>
      <w:hyperlink r:id="rId12">
        <w:r w:rsidRPr="0005127B">
          <w:rPr>
            <w:rStyle w:val="Hyperlink"/>
            <w:rFonts w:eastAsia="Arial"/>
            <w:color w:val="auto"/>
          </w:rPr>
          <w:t>https://www.uwtsd.ac.uk/media/uwtsd-website/content-assets/documents/academic-office/aqh-chapters/chapters---en/Chapter_07_Assessment_Taught_Programmes_Pages_72-79-UPDATED-05-11-2019.pdf</w:t>
        </w:r>
      </w:hyperlink>
      <w:r w:rsidRPr="0005127B">
        <w:rPr>
          <w:rFonts w:eastAsia="Arial"/>
          <w:color w:val="auto"/>
        </w:rPr>
        <w:t xml:space="preserve">) </w:t>
      </w:r>
    </w:p>
    <w:p w14:paraId="4D71C431" w14:textId="4FA7F05B" w:rsidR="59C39479" w:rsidRPr="0005127B" w:rsidRDefault="59C39479" w:rsidP="00CB10F8">
      <w:pPr>
        <w:jc w:val="both"/>
        <w:rPr>
          <w:rFonts w:eastAsia="Arial"/>
          <w:color w:val="auto"/>
        </w:rPr>
      </w:pPr>
    </w:p>
    <w:p w14:paraId="5A97BA09" w14:textId="0EF54CEA" w:rsidR="59C39479" w:rsidRPr="0005127B" w:rsidRDefault="001BC1C4" w:rsidP="00CB10F8">
      <w:pPr>
        <w:jc w:val="both"/>
        <w:rPr>
          <w:rFonts w:eastAsia="Arial"/>
          <w:color w:val="auto"/>
        </w:rPr>
      </w:pPr>
      <w:r w:rsidRPr="0005127B">
        <w:rPr>
          <w:rFonts w:eastAsia="Arial"/>
          <w:color w:val="auto"/>
        </w:rPr>
        <w:t xml:space="preserve">Reflective practice is a core aspect for your workbooks and although there is a variety of useful resources on Moodle, there is one </w:t>
      </w:r>
      <w:proofErr w:type="gramStart"/>
      <w:r w:rsidRPr="0005127B">
        <w:rPr>
          <w:rFonts w:eastAsia="Arial"/>
          <w:color w:val="auto"/>
        </w:rPr>
        <w:t>particular book</w:t>
      </w:r>
      <w:proofErr w:type="gramEnd"/>
      <w:r w:rsidRPr="0005127B">
        <w:rPr>
          <w:rFonts w:eastAsia="Arial"/>
          <w:color w:val="auto"/>
        </w:rPr>
        <w:t xml:space="preserve">, that is specifically based on reflective practice in policing, here is a link to one chapter from Selina Copley’s Reflective Practice for Policing Students: </w:t>
      </w:r>
    </w:p>
    <w:p w14:paraId="5B05F7D3" w14:textId="429AF590" w:rsidR="59C39479" w:rsidRPr="0005127B" w:rsidRDefault="001B540C" w:rsidP="00CB10F8">
      <w:pPr>
        <w:jc w:val="both"/>
        <w:rPr>
          <w:rFonts w:eastAsia="Arial"/>
          <w:color w:val="auto"/>
        </w:rPr>
      </w:pPr>
      <w:hyperlink r:id="rId13">
        <w:r w:rsidR="001BC1C4" w:rsidRPr="0005127B">
          <w:rPr>
            <w:rStyle w:val="Hyperlink"/>
            <w:rFonts w:eastAsia="Arial"/>
            <w:color w:val="auto"/>
          </w:rPr>
          <w:t>https://moodle.uwtsd.ac.uk/pluginfile.php/298870/mod_resource/content/1/Reflective%20Practice%20for%20Policing%20Students%20-%20Selina%20Copley%20Chapter5.pdf</w:t>
        </w:r>
      </w:hyperlink>
    </w:p>
    <w:p w14:paraId="4FBEB681" w14:textId="4CA4CDB9" w:rsidR="1F44D15A" w:rsidRPr="0005127B" w:rsidRDefault="1F44D15A" w:rsidP="00CB10F8">
      <w:pPr>
        <w:jc w:val="both"/>
        <w:rPr>
          <w:rFonts w:eastAsia="Arial"/>
          <w:color w:val="auto"/>
        </w:rPr>
      </w:pPr>
    </w:p>
    <w:p w14:paraId="16B17D7F" w14:textId="5B812BCA" w:rsidR="1F44D15A" w:rsidRPr="0005127B" w:rsidRDefault="1F44D15A" w:rsidP="00CB10F8">
      <w:pPr>
        <w:jc w:val="both"/>
        <w:rPr>
          <w:rFonts w:eastAsia="Arial"/>
          <w:color w:val="auto"/>
        </w:rPr>
      </w:pPr>
      <w:r w:rsidRPr="0005127B">
        <w:rPr>
          <w:rFonts w:eastAsia="Arial"/>
          <w:color w:val="auto"/>
        </w:rPr>
        <w:t>How is the workbook assessed?</w:t>
      </w:r>
    </w:p>
    <w:p w14:paraId="4201DC2E" w14:textId="374219F2" w:rsidR="1F44D15A" w:rsidRPr="0005127B" w:rsidRDefault="1F44D15A" w:rsidP="00CB10F8">
      <w:pPr>
        <w:jc w:val="both"/>
        <w:rPr>
          <w:rFonts w:eastAsia="Arial"/>
          <w:color w:val="auto"/>
        </w:rPr>
      </w:pPr>
    </w:p>
    <w:p w14:paraId="0CF97A66" w14:textId="41FAF47A" w:rsidR="1F44D15A" w:rsidRPr="0005127B" w:rsidRDefault="1F44D15A" w:rsidP="00CB10F8">
      <w:pPr>
        <w:jc w:val="both"/>
        <w:rPr>
          <w:rFonts w:eastAsia="Arial"/>
          <w:color w:val="auto"/>
        </w:rPr>
      </w:pPr>
      <w:r w:rsidRPr="0005127B">
        <w:rPr>
          <w:rFonts w:eastAsia="Arial"/>
          <w:color w:val="auto"/>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Pr="0005127B" w:rsidRDefault="1F44D15A" w:rsidP="00CB10F8">
      <w:pPr>
        <w:jc w:val="both"/>
        <w:rPr>
          <w:rFonts w:eastAsia="Arial"/>
          <w:color w:val="auto"/>
        </w:rPr>
      </w:pPr>
    </w:p>
    <w:p w14:paraId="1F1FEF41" w14:textId="06D72CD8" w:rsidR="1F44D15A" w:rsidRPr="0005127B" w:rsidRDefault="1F44D15A" w:rsidP="00CB10F8">
      <w:pPr>
        <w:jc w:val="both"/>
        <w:rPr>
          <w:rFonts w:eastAsia="Arial"/>
          <w:color w:val="auto"/>
        </w:rPr>
      </w:pPr>
      <w:r w:rsidRPr="0005127B">
        <w:rPr>
          <w:rFonts w:eastAsia="Arial"/>
          <w:color w:val="auto"/>
        </w:rPr>
        <w:t>Dates of workbook submission will be made available during the initial training day and posted on Moodle.</w:t>
      </w:r>
    </w:p>
    <w:p w14:paraId="7E6B19BD" w14:textId="5E41CF2D" w:rsidR="1F44D15A" w:rsidRPr="0005127B" w:rsidRDefault="1F44D15A" w:rsidP="00CB10F8">
      <w:pPr>
        <w:jc w:val="both"/>
        <w:rPr>
          <w:rFonts w:eastAsia="Arial"/>
          <w:color w:val="auto"/>
        </w:rPr>
      </w:pPr>
    </w:p>
    <w:p w14:paraId="5BCEDB2C" w14:textId="492EF3BD" w:rsidR="1F44D15A" w:rsidRPr="0005127B" w:rsidRDefault="1F44D15A" w:rsidP="00CB10F8">
      <w:pPr>
        <w:jc w:val="both"/>
        <w:rPr>
          <w:rFonts w:eastAsia="Arial"/>
          <w:color w:val="auto"/>
        </w:rPr>
      </w:pPr>
      <w:r w:rsidRPr="0005127B">
        <w:rPr>
          <w:rFonts w:eastAsia="Arial"/>
          <w:color w:val="auto"/>
        </w:rPr>
        <w:t>Once submitted your workbook will be assessed and marked independently.</w:t>
      </w:r>
    </w:p>
    <w:p w14:paraId="5E4CACF7" w14:textId="08532347" w:rsidR="1F44D15A" w:rsidRPr="0005127B" w:rsidRDefault="1F44D15A" w:rsidP="00CB10F8">
      <w:pPr>
        <w:jc w:val="both"/>
        <w:rPr>
          <w:rFonts w:eastAsia="Arial"/>
          <w:color w:val="auto"/>
        </w:rPr>
      </w:pPr>
    </w:p>
    <w:p w14:paraId="53882A2E" w14:textId="339D4624" w:rsidR="1F44D15A" w:rsidRPr="0005127B" w:rsidRDefault="1F44D15A" w:rsidP="00CB10F8">
      <w:pPr>
        <w:jc w:val="both"/>
        <w:rPr>
          <w:rFonts w:eastAsia="Arial"/>
          <w:color w:val="auto"/>
        </w:rPr>
      </w:pPr>
    </w:p>
    <w:p w14:paraId="169A158C" w14:textId="69DCA44F" w:rsidR="1F44D15A" w:rsidRPr="0005127B" w:rsidRDefault="1F44D15A" w:rsidP="00CB10F8">
      <w:pPr>
        <w:jc w:val="both"/>
        <w:rPr>
          <w:rFonts w:eastAsia="Arial"/>
          <w:color w:val="auto"/>
        </w:rPr>
      </w:pPr>
      <w:r w:rsidRPr="0005127B">
        <w:rPr>
          <w:rFonts w:eastAsia="Arial"/>
          <w:color w:val="auto"/>
        </w:rPr>
        <w:t>Confidentiality</w:t>
      </w:r>
    </w:p>
    <w:p w14:paraId="040E88E5" w14:textId="56778229" w:rsidR="1F44D15A" w:rsidRPr="0005127B" w:rsidRDefault="1F44D15A" w:rsidP="00CB10F8">
      <w:pPr>
        <w:jc w:val="both"/>
        <w:rPr>
          <w:rFonts w:eastAsia="Arial"/>
          <w:color w:val="auto"/>
        </w:rPr>
      </w:pPr>
    </w:p>
    <w:p w14:paraId="22E068B8" w14:textId="694ED7E5" w:rsidR="1F44D15A" w:rsidRPr="0005127B" w:rsidRDefault="1F44D15A" w:rsidP="00CB10F8">
      <w:pPr>
        <w:jc w:val="both"/>
        <w:rPr>
          <w:rFonts w:eastAsia="Arial"/>
          <w:color w:val="auto"/>
        </w:rPr>
      </w:pPr>
      <w:r w:rsidRPr="0005127B">
        <w:rPr>
          <w:rFonts w:eastAsia="Arial"/>
          <w:color w:val="auto"/>
        </w:rPr>
        <w:t>It is important that no individual can be identified either directly or indirectly from the information in the workbook. Therefore, you must:</w:t>
      </w:r>
    </w:p>
    <w:p w14:paraId="682CD8A8" w14:textId="2A0B521F" w:rsidR="1F44D15A" w:rsidRPr="0005127B" w:rsidRDefault="1F44D15A" w:rsidP="00CB10F8">
      <w:pPr>
        <w:jc w:val="both"/>
        <w:rPr>
          <w:rFonts w:eastAsia="Arial"/>
          <w:color w:val="auto"/>
        </w:rPr>
      </w:pPr>
    </w:p>
    <w:p w14:paraId="055DD495" w14:textId="188F7BAD" w:rsidR="1F44D15A" w:rsidRPr="0005127B" w:rsidRDefault="1F44D15A" w:rsidP="00CB10F8">
      <w:pPr>
        <w:pStyle w:val="ListParagraph"/>
        <w:numPr>
          <w:ilvl w:val="0"/>
          <w:numId w:val="3"/>
        </w:numPr>
        <w:jc w:val="both"/>
        <w:rPr>
          <w:color w:val="auto"/>
        </w:rPr>
      </w:pPr>
      <w:r w:rsidRPr="0005127B">
        <w:rPr>
          <w:rFonts w:eastAsia="Arial"/>
          <w:color w:val="auto"/>
        </w:rPr>
        <w:t xml:space="preserve">adhere to guidance in the Student Handbook about unfair practice and </w:t>
      </w:r>
      <w:r w:rsidR="577304D9" w:rsidRPr="0005127B">
        <w:rPr>
          <w:rFonts w:eastAsia="Arial"/>
          <w:color w:val="auto"/>
        </w:rPr>
        <w:t>plagiarism.</w:t>
      </w:r>
    </w:p>
    <w:p w14:paraId="77B101BC" w14:textId="2491F1BD" w:rsidR="1F44D15A" w:rsidRPr="0005127B" w:rsidRDefault="1F44D15A" w:rsidP="00CB10F8">
      <w:pPr>
        <w:pStyle w:val="ListParagraph"/>
        <w:numPr>
          <w:ilvl w:val="0"/>
          <w:numId w:val="3"/>
        </w:numPr>
        <w:jc w:val="both"/>
        <w:rPr>
          <w:color w:val="auto"/>
        </w:rPr>
      </w:pPr>
      <w:r w:rsidRPr="0005127B">
        <w:rPr>
          <w:rFonts w:eastAsia="Arial"/>
          <w:color w:val="auto"/>
        </w:rPr>
        <w:lastRenderedPageBreak/>
        <w:t xml:space="preserve">not identify individuals including witnesses, </w:t>
      </w:r>
      <w:proofErr w:type="gramStart"/>
      <w:r w:rsidRPr="0005127B">
        <w:rPr>
          <w:rFonts w:eastAsia="Arial"/>
          <w:color w:val="auto"/>
        </w:rPr>
        <w:t>victims</w:t>
      </w:r>
      <w:proofErr w:type="gramEnd"/>
      <w:r w:rsidRPr="0005127B">
        <w:rPr>
          <w:rFonts w:eastAsia="Arial"/>
          <w:color w:val="auto"/>
        </w:rPr>
        <w:t xml:space="preserve"> or offenders by </w:t>
      </w:r>
      <w:r w:rsidR="4B6BA9A2" w:rsidRPr="0005127B">
        <w:rPr>
          <w:rFonts w:eastAsia="Arial"/>
          <w:color w:val="auto"/>
        </w:rPr>
        <w:t>name.</w:t>
      </w:r>
    </w:p>
    <w:p w14:paraId="61C78928" w14:textId="56CF2CE1" w:rsidR="1F44D15A" w:rsidRPr="0005127B" w:rsidRDefault="1F44D15A" w:rsidP="00CB10F8">
      <w:pPr>
        <w:pStyle w:val="ListParagraph"/>
        <w:numPr>
          <w:ilvl w:val="0"/>
          <w:numId w:val="3"/>
        </w:numPr>
        <w:jc w:val="both"/>
        <w:rPr>
          <w:color w:val="auto"/>
        </w:rPr>
      </w:pPr>
      <w:r w:rsidRPr="0005127B">
        <w:rPr>
          <w:rFonts w:eastAsia="Arial"/>
          <w:color w:val="auto"/>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005127B">
        <w:rPr>
          <w:rFonts w:eastAsia="Arial"/>
          <w:color w:val="auto"/>
        </w:rPr>
        <w:t>conditions.</w:t>
      </w:r>
    </w:p>
    <w:p w14:paraId="0C947E2D" w14:textId="63F5D3EB" w:rsidR="1F44D15A" w:rsidRPr="0005127B" w:rsidRDefault="1F44D15A" w:rsidP="00CB10F8">
      <w:pPr>
        <w:pStyle w:val="ListParagraph"/>
        <w:numPr>
          <w:ilvl w:val="0"/>
          <w:numId w:val="3"/>
        </w:numPr>
        <w:jc w:val="both"/>
        <w:rPr>
          <w:color w:val="auto"/>
        </w:rPr>
      </w:pPr>
      <w:r w:rsidRPr="0005127B">
        <w:rPr>
          <w:rFonts w:eastAsia="Arial"/>
          <w:color w:val="auto"/>
        </w:rPr>
        <w:t xml:space="preserve">take personal responsibility for adhering to confidentiality rules. </w:t>
      </w:r>
    </w:p>
    <w:p w14:paraId="2EA16D62" w14:textId="3839727D" w:rsidR="1F44D15A" w:rsidRPr="0005127B" w:rsidRDefault="1F44D15A" w:rsidP="00CB10F8">
      <w:pPr>
        <w:pStyle w:val="ListParagraph"/>
        <w:numPr>
          <w:ilvl w:val="0"/>
          <w:numId w:val="2"/>
        </w:numPr>
        <w:jc w:val="both"/>
        <w:rPr>
          <w:rFonts w:eastAsia="Arial"/>
          <w:color w:val="auto"/>
        </w:rPr>
      </w:pPr>
      <w:r w:rsidRPr="0005127B">
        <w:rPr>
          <w:rFonts w:eastAsia="Arial"/>
          <w:color w:val="auto"/>
        </w:rPr>
        <w:t>not include any dates of any incidents or anything that specifically identifies an actual incident.</w:t>
      </w:r>
    </w:p>
    <w:p w14:paraId="09B581DD" w14:textId="04AC149F" w:rsidR="4B288693" w:rsidRPr="0005127B" w:rsidRDefault="4B288693" w:rsidP="00CB10F8">
      <w:pPr>
        <w:jc w:val="both"/>
        <w:rPr>
          <w:rFonts w:eastAsia="Arial"/>
          <w:color w:val="auto"/>
        </w:rPr>
      </w:pPr>
    </w:p>
    <w:p w14:paraId="41230224" w14:textId="4FC24003" w:rsidR="315E9319" w:rsidRPr="0005127B" w:rsidRDefault="315E9319" w:rsidP="00CB10F8">
      <w:pPr>
        <w:jc w:val="both"/>
        <w:rPr>
          <w:color w:val="auto"/>
        </w:rPr>
      </w:pPr>
      <w:r w:rsidRPr="0005127B">
        <w:rPr>
          <w:rFonts w:eastAsia="Calibri"/>
          <w:color w:val="auto"/>
        </w:rPr>
        <w:t xml:space="preserve">Please be aware that any content that is deemed to be inappropriate, disrespectful, or abusive will not be tolerated. Following review of any content of this nature the information will be shared with the employer of the student responsible.  </w:t>
      </w:r>
    </w:p>
    <w:p w14:paraId="63A29FCD" w14:textId="5AA270C9" w:rsidR="4B288693" w:rsidRPr="0005127B" w:rsidRDefault="4B288693" w:rsidP="00CB10F8">
      <w:pPr>
        <w:jc w:val="both"/>
        <w:rPr>
          <w:rFonts w:eastAsia="Calibri"/>
          <w:color w:val="auto"/>
        </w:rPr>
      </w:pPr>
    </w:p>
    <w:p w14:paraId="147291F5" w14:textId="452A7EE0" w:rsidR="315E9319" w:rsidRPr="0005127B" w:rsidRDefault="315E9319" w:rsidP="00CB10F8">
      <w:pPr>
        <w:jc w:val="both"/>
        <w:rPr>
          <w:color w:val="auto"/>
        </w:rPr>
      </w:pPr>
      <w:r w:rsidRPr="0005127B">
        <w:rPr>
          <w:rFonts w:eastAsia="Calibri"/>
          <w:color w:val="auto"/>
        </w:rPr>
        <w:t xml:space="preserve">Should any health and wellbeing concerns be raised because of disclosures made by the student within this workbook, the employer of the student will be informed.  </w:t>
      </w:r>
    </w:p>
    <w:p w14:paraId="6E61A2FD" w14:textId="3505C8E3" w:rsidR="4B288693" w:rsidRPr="0005127B" w:rsidRDefault="4B288693" w:rsidP="00CB10F8">
      <w:pPr>
        <w:jc w:val="both"/>
        <w:rPr>
          <w:rFonts w:eastAsia="Arial"/>
          <w:color w:val="auto"/>
        </w:rPr>
      </w:pPr>
    </w:p>
    <w:p w14:paraId="7FCD28D5" w14:textId="3034F78F" w:rsidR="4B288693" w:rsidRPr="0005127B" w:rsidRDefault="4B288693" w:rsidP="00CB10F8">
      <w:pPr>
        <w:jc w:val="both"/>
        <w:rPr>
          <w:rFonts w:eastAsia="Arial"/>
          <w:color w:val="auto"/>
        </w:rPr>
      </w:pPr>
    </w:p>
    <w:p w14:paraId="4D794E57" w14:textId="5CA31F5E" w:rsidR="1F44D15A" w:rsidRPr="0005127B" w:rsidRDefault="1F44D15A" w:rsidP="00CB10F8">
      <w:pPr>
        <w:jc w:val="both"/>
        <w:rPr>
          <w:rFonts w:eastAsia="Arial"/>
          <w:color w:val="auto"/>
        </w:rPr>
      </w:pPr>
    </w:p>
    <w:p w14:paraId="1D0BAA78" w14:textId="51706BA5" w:rsidR="1F44D15A" w:rsidRPr="0005127B" w:rsidRDefault="1F44D15A" w:rsidP="00CB10F8">
      <w:pPr>
        <w:jc w:val="both"/>
        <w:rPr>
          <w:rFonts w:eastAsia="Arial"/>
          <w:color w:val="auto"/>
        </w:rPr>
      </w:pPr>
      <w:r w:rsidRPr="0005127B">
        <w:rPr>
          <w:rFonts w:eastAsia="Arial"/>
          <w:color w:val="auto"/>
        </w:rPr>
        <w:t>NOTE</w:t>
      </w:r>
    </w:p>
    <w:p w14:paraId="0F46A6DD" w14:textId="553FBB62" w:rsidR="1F44D15A" w:rsidRPr="0005127B" w:rsidRDefault="1F44D15A" w:rsidP="00CB10F8">
      <w:pPr>
        <w:jc w:val="both"/>
        <w:rPr>
          <w:rFonts w:eastAsia="Arial"/>
          <w:color w:val="auto"/>
        </w:rPr>
      </w:pPr>
    </w:p>
    <w:p w14:paraId="0380C1DB" w14:textId="4199CB0B" w:rsidR="1F44D15A" w:rsidRPr="0005127B" w:rsidRDefault="1F44D15A" w:rsidP="00CB10F8">
      <w:pPr>
        <w:jc w:val="both"/>
        <w:rPr>
          <w:rFonts w:eastAsia="Arial"/>
          <w:color w:val="auto"/>
        </w:rPr>
      </w:pPr>
      <w:r w:rsidRPr="0005127B">
        <w:rPr>
          <w:rFonts w:eastAsia="Arial"/>
          <w:color w:val="auto"/>
        </w:rPr>
        <w:t xml:space="preserve">Your workbook will be submitted electronically via Turnitin on Moodle. Guidance on this is in the Student Handbook. </w:t>
      </w:r>
    </w:p>
    <w:p w14:paraId="3B2C64D3" w14:textId="0BF474F9" w:rsidR="1F44D15A" w:rsidRPr="0005127B" w:rsidRDefault="1F44D15A" w:rsidP="00CB10F8">
      <w:pPr>
        <w:ind w:left="360"/>
        <w:jc w:val="both"/>
        <w:rPr>
          <w:rFonts w:eastAsia="Arial"/>
          <w:color w:val="auto"/>
        </w:rPr>
      </w:pPr>
    </w:p>
    <w:p w14:paraId="4A6EE485" w14:textId="3B4DB93C" w:rsidR="1F44D15A" w:rsidRPr="0005127B" w:rsidRDefault="1F44D15A" w:rsidP="00CB10F8">
      <w:pPr>
        <w:jc w:val="both"/>
        <w:rPr>
          <w:rFonts w:eastAsia="Arial"/>
          <w:color w:val="auto"/>
        </w:rPr>
      </w:pPr>
      <w:r w:rsidRPr="0005127B">
        <w:rPr>
          <w:rFonts w:eastAsia="Arial"/>
          <w:color w:val="auto"/>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Pr="0005127B" w:rsidRDefault="1F44D15A" w:rsidP="00CB10F8">
      <w:pPr>
        <w:ind w:left="360"/>
        <w:jc w:val="both"/>
        <w:rPr>
          <w:rFonts w:eastAsia="Arial"/>
          <w:color w:val="auto"/>
        </w:rPr>
      </w:pPr>
    </w:p>
    <w:p w14:paraId="3D151132" w14:textId="1EBCEAC2" w:rsidR="1F44D15A" w:rsidRPr="0005127B" w:rsidRDefault="1F44D15A" w:rsidP="00CB10F8">
      <w:pPr>
        <w:jc w:val="both"/>
        <w:rPr>
          <w:rFonts w:eastAsia="Arial"/>
          <w:color w:val="auto"/>
        </w:rPr>
      </w:pPr>
    </w:p>
    <w:p w14:paraId="5FDD63E6" w14:textId="143865B4" w:rsidR="1F44D15A" w:rsidRPr="0005127B" w:rsidRDefault="1F44D15A" w:rsidP="00CB10F8">
      <w:pPr>
        <w:jc w:val="both"/>
        <w:rPr>
          <w:rFonts w:eastAsia="Arial"/>
          <w:color w:val="auto"/>
        </w:rPr>
      </w:pPr>
      <w:r w:rsidRPr="0005127B">
        <w:rPr>
          <w:rFonts w:eastAsia="Arial"/>
          <w:color w:val="auto"/>
        </w:rPr>
        <w:t>Dyslexia and other special circumstances</w:t>
      </w:r>
    </w:p>
    <w:p w14:paraId="0A4F22BC" w14:textId="6B6B25B8" w:rsidR="1F44D15A" w:rsidRPr="0005127B" w:rsidRDefault="1F44D15A" w:rsidP="00CB10F8">
      <w:pPr>
        <w:jc w:val="both"/>
        <w:rPr>
          <w:rFonts w:eastAsia="Arial"/>
          <w:color w:val="auto"/>
        </w:rPr>
      </w:pPr>
    </w:p>
    <w:p w14:paraId="6073D6CF" w14:textId="3DB37EA5" w:rsidR="1F44D15A" w:rsidRPr="0005127B" w:rsidRDefault="1F44D15A" w:rsidP="00CB10F8">
      <w:pPr>
        <w:jc w:val="both"/>
        <w:rPr>
          <w:rFonts w:eastAsia="Arial"/>
          <w:color w:val="auto"/>
        </w:rPr>
      </w:pPr>
      <w:r w:rsidRPr="0005127B">
        <w:rPr>
          <w:rFonts w:eastAsia="Arial"/>
          <w:color w:val="auto"/>
        </w:rPr>
        <w:t xml:space="preserve">If you have any condition that you feel may affect your ability to deal with any part of the programme, please see the Student Handbook for further guidance. The University has a Student Services Unit that may be able to help but it is the learner’s individual responsibility to contact them. </w:t>
      </w:r>
    </w:p>
    <w:p w14:paraId="7D7ED99A" w14:textId="6343BAAA" w:rsidR="1F44D15A" w:rsidRPr="0005127B" w:rsidRDefault="1F44D15A" w:rsidP="00CB10F8">
      <w:pPr>
        <w:jc w:val="both"/>
        <w:rPr>
          <w:rFonts w:eastAsia="Arial"/>
          <w:color w:val="auto"/>
        </w:rPr>
      </w:pPr>
    </w:p>
    <w:p w14:paraId="162126E7" w14:textId="1E2935CF" w:rsidR="1F44D15A" w:rsidRPr="0005127B" w:rsidRDefault="1F44D15A" w:rsidP="00CB10F8">
      <w:pPr>
        <w:jc w:val="both"/>
        <w:rPr>
          <w:rFonts w:eastAsia="Arial"/>
          <w:color w:val="auto"/>
        </w:rPr>
      </w:pPr>
    </w:p>
    <w:p w14:paraId="3FC28B73" w14:textId="198F7236" w:rsidR="1F44D15A" w:rsidRPr="0005127B" w:rsidRDefault="1F44D15A" w:rsidP="00CB10F8">
      <w:pPr>
        <w:jc w:val="both"/>
        <w:rPr>
          <w:rFonts w:eastAsia="Arial"/>
          <w:color w:val="auto"/>
        </w:rPr>
      </w:pPr>
      <w:r w:rsidRPr="0005127B">
        <w:rPr>
          <w:color w:val="auto"/>
        </w:rPr>
        <w:br w:type="page"/>
      </w:r>
    </w:p>
    <w:p w14:paraId="61248618" w14:textId="09CB6BA3" w:rsidR="1F44D15A" w:rsidRPr="0005127B" w:rsidRDefault="1F44D15A" w:rsidP="00CB10F8">
      <w:pPr>
        <w:jc w:val="both"/>
        <w:rPr>
          <w:rFonts w:eastAsia="Arial"/>
          <w:color w:val="auto"/>
        </w:rPr>
      </w:pPr>
      <w:r w:rsidRPr="0005127B">
        <w:rPr>
          <w:rFonts w:eastAsia="Arial"/>
          <w:color w:val="auto"/>
        </w:rPr>
        <w:lastRenderedPageBreak/>
        <w:t xml:space="preserve">Guidance: </w:t>
      </w:r>
    </w:p>
    <w:p w14:paraId="23A40762" w14:textId="3CCF6DD3" w:rsidR="1F44D15A" w:rsidRPr="0005127B" w:rsidRDefault="1F44D15A" w:rsidP="00CB10F8">
      <w:pPr>
        <w:jc w:val="both"/>
        <w:rPr>
          <w:rFonts w:eastAsia="Arial"/>
          <w:color w:val="auto"/>
        </w:rPr>
      </w:pPr>
    </w:p>
    <w:p w14:paraId="7007F704" w14:textId="5B9B32F7" w:rsidR="1F44D15A" w:rsidRPr="0005127B" w:rsidRDefault="1F44D15A" w:rsidP="00CB10F8">
      <w:pPr>
        <w:pStyle w:val="ListParagraph"/>
        <w:numPr>
          <w:ilvl w:val="0"/>
          <w:numId w:val="1"/>
        </w:numPr>
        <w:jc w:val="both"/>
        <w:rPr>
          <w:color w:val="auto"/>
        </w:rPr>
      </w:pPr>
      <w:r w:rsidRPr="0005127B">
        <w:rPr>
          <w:rFonts w:eastAsia="Arial"/>
          <w:color w:val="auto"/>
        </w:rPr>
        <w:t>Your workbook must contain the items specified in the table below (clearly identified and in the order given</w:t>
      </w:r>
      <w:proofErr w:type="gramStart"/>
      <w:r w:rsidRPr="0005127B">
        <w:rPr>
          <w:rFonts w:eastAsia="Arial"/>
          <w:color w:val="auto"/>
        </w:rPr>
        <w:t>);</w:t>
      </w:r>
      <w:proofErr w:type="gramEnd"/>
    </w:p>
    <w:p w14:paraId="0F84D242" w14:textId="2BCB646B" w:rsidR="1F44D15A" w:rsidRPr="0005127B" w:rsidRDefault="1F44D15A" w:rsidP="00CB10F8">
      <w:pPr>
        <w:pStyle w:val="ListParagraph"/>
        <w:numPr>
          <w:ilvl w:val="0"/>
          <w:numId w:val="1"/>
        </w:numPr>
        <w:jc w:val="both"/>
        <w:rPr>
          <w:color w:val="auto"/>
        </w:rPr>
      </w:pPr>
      <w:r w:rsidRPr="0005127B">
        <w:rPr>
          <w:rFonts w:eastAsia="Arial"/>
          <w:color w:val="auto"/>
        </w:rPr>
        <w:t xml:space="preserve">You should use this particular document to insert your text / answer within each section of this </w:t>
      </w:r>
      <w:proofErr w:type="gramStart"/>
      <w:r w:rsidRPr="0005127B">
        <w:rPr>
          <w:rFonts w:eastAsia="Arial"/>
          <w:color w:val="auto"/>
        </w:rPr>
        <w:t>workbook;</w:t>
      </w:r>
      <w:proofErr w:type="gramEnd"/>
    </w:p>
    <w:p w14:paraId="201992DE" w14:textId="2BFD06EB" w:rsidR="5222C091" w:rsidRPr="0005127B" w:rsidRDefault="5222C091" w:rsidP="00CB10F8">
      <w:pPr>
        <w:pStyle w:val="ListParagraph"/>
        <w:numPr>
          <w:ilvl w:val="0"/>
          <w:numId w:val="1"/>
        </w:numPr>
        <w:jc w:val="both"/>
        <w:rPr>
          <w:color w:val="auto"/>
        </w:rPr>
      </w:pPr>
      <w:r w:rsidRPr="0005127B">
        <w:rPr>
          <w:rFonts w:eastAsia="Arial"/>
          <w:color w:val="auto"/>
        </w:rPr>
        <w:t xml:space="preserve">You should upload your completed document as a saved pdf file of this workbook; if this is not possible then a </w:t>
      </w:r>
      <w:proofErr w:type="spellStart"/>
      <w:r w:rsidRPr="0005127B">
        <w:rPr>
          <w:rFonts w:eastAsia="Arial"/>
          <w:color w:val="auto"/>
        </w:rPr>
        <w:t>Worddo</w:t>
      </w:r>
      <w:r w:rsidR="4EBEF885" w:rsidRPr="0005127B">
        <w:rPr>
          <w:rFonts w:eastAsia="Arial"/>
          <w:color w:val="auto"/>
        </w:rPr>
        <w:t>c</w:t>
      </w:r>
      <w:proofErr w:type="spellEnd"/>
      <w:r w:rsidR="4EBEF885" w:rsidRPr="0005127B">
        <w:rPr>
          <w:rFonts w:eastAsia="Arial"/>
          <w:color w:val="auto"/>
        </w:rPr>
        <w:t xml:space="preserve"> file is acceptable. Do not send a scanned file from a photocopier, an apple.dot file or a Microsoft publisher file as Turnitin will not be abl</w:t>
      </w:r>
      <w:r w:rsidR="034C924C" w:rsidRPr="0005127B">
        <w:rPr>
          <w:rFonts w:eastAsia="Arial"/>
          <w:color w:val="auto"/>
        </w:rPr>
        <w:t>e to assess them, despite you being able to upload them.</w:t>
      </w:r>
    </w:p>
    <w:p w14:paraId="6B0C4048" w14:textId="43D7E49F" w:rsidR="1F44D15A" w:rsidRPr="0005127B" w:rsidRDefault="1F44D15A" w:rsidP="00CB10F8">
      <w:pPr>
        <w:ind w:right="237"/>
        <w:jc w:val="both"/>
        <w:rPr>
          <w:color w:val="auto"/>
        </w:rPr>
      </w:pPr>
    </w:p>
    <w:p w14:paraId="405CF10B" w14:textId="77777777" w:rsidR="008B28E7" w:rsidRPr="0005127B" w:rsidRDefault="008B28E7" w:rsidP="00CB10F8">
      <w:pPr>
        <w:ind w:right="237"/>
        <w:jc w:val="both"/>
        <w:rPr>
          <w:color w:val="auto"/>
        </w:rPr>
      </w:pPr>
      <w:r w:rsidRPr="0005127B">
        <w:rPr>
          <w:color w:val="auto"/>
        </w:rPr>
        <w:t xml:space="preserve">Contents </w:t>
      </w:r>
    </w:p>
    <w:p w14:paraId="48980C89" w14:textId="77777777" w:rsidR="00B12295" w:rsidRPr="0005127B" w:rsidRDefault="00B12295" w:rsidP="00CB10F8">
      <w:pPr>
        <w:ind w:right="237"/>
        <w:jc w:val="both"/>
        <w:rPr>
          <w:color w:val="auto"/>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05127B" w:rsidRPr="0005127B" w14:paraId="0CDD85F0" w14:textId="4A005F79" w:rsidTr="0EB17B2B">
        <w:tc>
          <w:tcPr>
            <w:tcW w:w="1627" w:type="dxa"/>
            <w:shd w:val="clear" w:color="auto" w:fill="auto"/>
          </w:tcPr>
          <w:p w14:paraId="0C25BFEF" w14:textId="0E3B031A" w:rsidR="00446F80" w:rsidRPr="0005127B" w:rsidRDefault="00446F80" w:rsidP="00CB10F8">
            <w:pPr>
              <w:ind w:right="237"/>
              <w:jc w:val="both"/>
              <w:rPr>
                <w:color w:val="auto"/>
              </w:rPr>
            </w:pPr>
            <w:r w:rsidRPr="0005127B">
              <w:rPr>
                <w:color w:val="auto"/>
              </w:rPr>
              <w:t xml:space="preserve">Workbook </w:t>
            </w:r>
          </w:p>
        </w:tc>
        <w:tc>
          <w:tcPr>
            <w:tcW w:w="5253" w:type="dxa"/>
            <w:shd w:val="clear" w:color="auto" w:fill="auto"/>
          </w:tcPr>
          <w:p w14:paraId="1F40F756" w14:textId="746F93B6" w:rsidR="00446F80" w:rsidRPr="0005127B" w:rsidRDefault="00446F80" w:rsidP="00CB10F8">
            <w:pPr>
              <w:ind w:right="237"/>
              <w:jc w:val="both"/>
              <w:rPr>
                <w:color w:val="auto"/>
              </w:rPr>
            </w:pPr>
            <w:r w:rsidRPr="0005127B">
              <w:rPr>
                <w:color w:val="auto"/>
              </w:rPr>
              <w:t xml:space="preserve">Area of Professional Practice </w:t>
            </w:r>
          </w:p>
          <w:p w14:paraId="1A5D6AF9" w14:textId="77777777" w:rsidR="00446F80" w:rsidRPr="0005127B" w:rsidRDefault="00446F80" w:rsidP="00CB10F8">
            <w:pPr>
              <w:ind w:right="237"/>
              <w:jc w:val="both"/>
              <w:rPr>
                <w:color w:val="auto"/>
              </w:rPr>
            </w:pPr>
          </w:p>
        </w:tc>
        <w:tc>
          <w:tcPr>
            <w:tcW w:w="2300" w:type="dxa"/>
          </w:tcPr>
          <w:p w14:paraId="0B5B7A74" w14:textId="18F87E3C" w:rsidR="00446F80" w:rsidRPr="0005127B" w:rsidRDefault="00446F80" w:rsidP="00CB10F8">
            <w:pPr>
              <w:ind w:right="237"/>
              <w:jc w:val="both"/>
              <w:rPr>
                <w:color w:val="auto"/>
              </w:rPr>
            </w:pPr>
            <w:r w:rsidRPr="0005127B">
              <w:rPr>
                <w:color w:val="auto"/>
              </w:rPr>
              <w:t>Word count</w:t>
            </w:r>
          </w:p>
        </w:tc>
      </w:tr>
      <w:tr w:rsidR="0005127B" w:rsidRPr="0005127B" w14:paraId="3F209145" w14:textId="4F757148" w:rsidTr="0EB17B2B">
        <w:tc>
          <w:tcPr>
            <w:tcW w:w="1627" w:type="dxa"/>
            <w:shd w:val="clear" w:color="auto" w:fill="auto"/>
          </w:tcPr>
          <w:p w14:paraId="2967F37F" w14:textId="0F34A889" w:rsidR="00446F80" w:rsidRPr="0005127B" w:rsidRDefault="00446F80" w:rsidP="00CB10F8">
            <w:pPr>
              <w:ind w:right="237"/>
              <w:jc w:val="both"/>
              <w:rPr>
                <w:color w:val="auto"/>
              </w:rPr>
            </w:pPr>
            <w:r w:rsidRPr="0005127B">
              <w:rPr>
                <w:color w:val="auto"/>
              </w:rPr>
              <w:t xml:space="preserve">Task 1 </w:t>
            </w:r>
          </w:p>
        </w:tc>
        <w:tc>
          <w:tcPr>
            <w:tcW w:w="5253" w:type="dxa"/>
            <w:shd w:val="clear" w:color="auto" w:fill="auto"/>
          </w:tcPr>
          <w:p w14:paraId="7CAD68AF" w14:textId="77777777" w:rsidR="00446F80" w:rsidRPr="0005127B" w:rsidRDefault="00446F80" w:rsidP="00CB10F8">
            <w:pPr>
              <w:ind w:right="237"/>
              <w:jc w:val="both"/>
              <w:rPr>
                <w:color w:val="auto"/>
              </w:rPr>
            </w:pPr>
            <w:r w:rsidRPr="0005127B">
              <w:rPr>
                <w:color w:val="auto"/>
              </w:rPr>
              <w:t>Wellbeing and Resilience</w:t>
            </w:r>
          </w:p>
          <w:p w14:paraId="13F52887" w14:textId="48D70A27" w:rsidR="00446F80" w:rsidRPr="0005127B" w:rsidRDefault="00446F80" w:rsidP="00CB10F8">
            <w:pPr>
              <w:ind w:right="237"/>
              <w:jc w:val="both"/>
              <w:rPr>
                <w:color w:val="auto"/>
              </w:rPr>
            </w:pPr>
          </w:p>
        </w:tc>
        <w:tc>
          <w:tcPr>
            <w:tcW w:w="2300" w:type="dxa"/>
          </w:tcPr>
          <w:p w14:paraId="6787B963" w14:textId="39F45882" w:rsidR="00446F80" w:rsidRPr="0005127B" w:rsidRDefault="001BC1C4" w:rsidP="00CB10F8">
            <w:pPr>
              <w:ind w:right="237"/>
              <w:jc w:val="both"/>
              <w:rPr>
                <w:color w:val="auto"/>
              </w:rPr>
            </w:pPr>
            <w:r w:rsidRPr="0005127B">
              <w:rPr>
                <w:color w:val="auto"/>
              </w:rPr>
              <w:t>1</w:t>
            </w:r>
            <w:r w:rsidR="6E6399A1" w:rsidRPr="0005127B">
              <w:rPr>
                <w:color w:val="auto"/>
              </w:rPr>
              <w:t>250</w:t>
            </w:r>
          </w:p>
        </w:tc>
      </w:tr>
      <w:tr w:rsidR="0005127B" w:rsidRPr="0005127B" w14:paraId="73724C95" w14:textId="5CDFE9D3" w:rsidTr="0EB17B2B">
        <w:tc>
          <w:tcPr>
            <w:tcW w:w="1627" w:type="dxa"/>
            <w:shd w:val="clear" w:color="auto" w:fill="auto"/>
          </w:tcPr>
          <w:p w14:paraId="5F71CFD1" w14:textId="151514F9" w:rsidR="00446F80" w:rsidRPr="0005127B" w:rsidRDefault="00446F80" w:rsidP="00CB10F8">
            <w:pPr>
              <w:ind w:right="237"/>
              <w:jc w:val="both"/>
              <w:rPr>
                <w:color w:val="auto"/>
              </w:rPr>
            </w:pPr>
            <w:r w:rsidRPr="0005127B">
              <w:rPr>
                <w:color w:val="auto"/>
              </w:rPr>
              <w:t>Task 2</w:t>
            </w:r>
          </w:p>
        </w:tc>
        <w:tc>
          <w:tcPr>
            <w:tcW w:w="5253" w:type="dxa"/>
            <w:shd w:val="clear" w:color="auto" w:fill="auto"/>
          </w:tcPr>
          <w:p w14:paraId="16851213" w14:textId="77777777" w:rsidR="000D00D9" w:rsidRPr="0005127B" w:rsidRDefault="59C39479" w:rsidP="00CB10F8">
            <w:pPr>
              <w:jc w:val="both"/>
              <w:rPr>
                <w:rFonts w:eastAsia="Arial"/>
                <w:color w:val="auto"/>
                <w:lang w:val="en-US"/>
              </w:rPr>
            </w:pPr>
            <w:r w:rsidRPr="0005127B">
              <w:rPr>
                <w:rFonts w:eastAsia="Arial"/>
                <w:color w:val="auto"/>
                <w:lang w:val="en-US"/>
              </w:rPr>
              <w:t>Decision-making and Discretion</w:t>
            </w:r>
          </w:p>
          <w:p w14:paraId="33D25F46" w14:textId="77777777" w:rsidR="000D00D9" w:rsidRPr="0005127B" w:rsidRDefault="59C39479" w:rsidP="00CB10F8">
            <w:pPr>
              <w:jc w:val="both"/>
              <w:rPr>
                <w:rFonts w:eastAsia="Arial"/>
                <w:color w:val="auto"/>
                <w:lang w:val="en-US"/>
              </w:rPr>
            </w:pPr>
            <w:r w:rsidRPr="0005127B">
              <w:rPr>
                <w:rFonts w:eastAsia="Arial"/>
                <w:color w:val="auto"/>
                <w:lang w:val="en-US"/>
              </w:rPr>
              <w:t>Vulnerability and Risk</w:t>
            </w:r>
          </w:p>
          <w:p w14:paraId="2C3E7745" w14:textId="32DFCD90" w:rsidR="00446F80" w:rsidRPr="0005127B" w:rsidRDefault="59C39479" w:rsidP="00CB10F8">
            <w:pPr>
              <w:jc w:val="both"/>
              <w:rPr>
                <w:rFonts w:eastAsia="Arial"/>
                <w:color w:val="auto"/>
              </w:rPr>
            </w:pPr>
            <w:r w:rsidRPr="0005127B">
              <w:rPr>
                <w:rFonts w:eastAsia="Arial"/>
                <w:color w:val="auto"/>
                <w:lang w:val="en-US"/>
              </w:rPr>
              <w:t>Public Protection</w:t>
            </w:r>
          </w:p>
        </w:tc>
        <w:tc>
          <w:tcPr>
            <w:tcW w:w="2300" w:type="dxa"/>
          </w:tcPr>
          <w:p w14:paraId="151A1BD9" w14:textId="0BEB37D9" w:rsidR="00446F80" w:rsidRPr="0005127B" w:rsidRDefault="001BC1C4" w:rsidP="00CB10F8">
            <w:pPr>
              <w:ind w:right="237"/>
              <w:jc w:val="both"/>
              <w:rPr>
                <w:color w:val="auto"/>
              </w:rPr>
            </w:pPr>
            <w:r w:rsidRPr="0005127B">
              <w:rPr>
                <w:color w:val="auto"/>
              </w:rPr>
              <w:t>1</w:t>
            </w:r>
            <w:r w:rsidR="770363DE" w:rsidRPr="0005127B">
              <w:rPr>
                <w:color w:val="auto"/>
              </w:rPr>
              <w:t>750</w:t>
            </w:r>
          </w:p>
        </w:tc>
      </w:tr>
      <w:tr w:rsidR="0005127B" w:rsidRPr="0005127B" w14:paraId="6953A260" w14:textId="25AAFF4B" w:rsidTr="0EB17B2B">
        <w:tc>
          <w:tcPr>
            <w:tcW w:w="1627" w:type="dxa"/>
            <w:shd w:val="clear" w:color="auto" w:fill="auto"/>
          </w:tcPr>
          <w:p w14:paraId="02F0EB04" w14:textId="71C83160" w:rsidR="00446F80" w:rsidRPr="0005127B" w:rsidRDefault="00446F80" w:rsidP="00CB10F8">
            <w:pPr>
              <w:ind w:right="237"/>
              <w:jc w:val="both"/>
              <w:rPr>
                <w:color w:val="auto"/>
              </w:rPr>
            </w:pPr>
            <w:r w:rsidRPr="0005127B">
              <w:rPr>
                <w:color w:val="auto"/>
              </w:rPr>
              <w:t xml:space="preserve">Task 3 </w:t>
            </w:r>
          </w:p>
        </w:tc>
        <w:tc>
          <w:tcPr>
            <w:tcW w:w="5253" w:type="dxa"/>
            <w:shd w:val="clear" w:color="auto" w:fill="auto"/>
          </w:tcPr>
          <w:p w14:paraId="7998CD07" w14:textId="77777777" w:rsidR="000D00D9" w:rsidRPr="0005127B" w:rsidRDefault="007E4FC2" w:rsidP="00CB10F8">
            <w:pPr>
              <w:ind w:right="237"/>
              <w:jc w:val="both"/>
              <w:rPr>
                <w:color w:val="auto"/>
              </w:rPr>
            </w:pPr>
            <w:r w:rsidRPr="0005127B">
              <w:rPr>
                <w:color w:val="auto"/>
              </w:rPr>
              <w:t>Maintaining Professional Standards</w:t>
            </w:r>
          </w:p>
          <w:p w14:paraId="27138CBA" w14:textId="62A546C5" w:rsidR="007E4FC2" w:rsidRPr="0005127B" w:rsidRDefault="007E4FC2" w:rsidP="00CB10F8">
            <w:pPr>
              <w:ind w:right="237"/>
              <w:jc w:val="both"/>
              <w:rPr>
                <w:color w:val="auto"/>
              </w:rPr>
            </w:pPr>
            <w:r w:rsidRPr="0005127B">
              <w:rPr>
                <w:color w:val="auto"/>
              </w:rPr>
              <w:t>Leadership and Team-working</w:t>
            </w:r>
          </w:p>
          <w:p w14:paraId="6F74A7BB" w14:textId="474F56B6" w:rsidR="00446F80" w:rsidRPr="0005127B" w:rsidRDefault="00446F80" w:rsidP="00CB10F8">
            <w:pPr>
              <w:ind w:right="237"/>
              <w:jc w:val="both"/>
              <w:rPr>
                <w:color w:val="auto"/>
                <w:highlight w:val="green"/>
              </w:rPr>
            </w:pPr>
          </w:p>
        </w:tc>
        <w:tc>
          <w:tcPr>
            <w:tcW w:w="2300" w:type="dxa"/>
          </w:tcPr>
          <w:p w14:paraId="2C10A136" w14:textId="6B893CC5" w:rsidR="00446F80" w:rsidRPr="0005127B" w:rsidRDefault="001BC1C4" w:rsidP="00CB10F8">
            <w:pPr>
              <w:ind w:right="237"/>
              <w:jc w:val="both"/>
              <w:rPr>
                <w:color w:val="auto"/>
              </w:rPr>
            </w:pPr>
            <w:r w:rsidRPr="0005127B">
              <w:rPr>
                <w:color w:val="auto"/>
              </w:rPr>
              <w:t>1</w:t>
            </w:r>
            <w:r w:rsidR="006EBD1E" w:rsidRPr="0005127B">
              <w:rPr>
                <w:color w:val="auto"/>
              </w:rPr>
              <w:t>750</w:t>
            </w:r>
          </w:p>
        </w:tc>
      </w:tr>
      <w:tr w:rsidR="0005127B" w:rsidRPr="0005127B" w14:paraId="0E09B7AB" w14:textId="15055A9A" w:rsidTr="0EB17B2B">
        <w:tc>
          <w:tcPr>
            <w:tcW w:w="1627" w:type="dxa"/>
            <w:shd w:val="clear" w:color="auto" w:fill="auto"/>
          </w:tcPr>
          <w:p w14:paraId="48892DF1" w14:textId="3186F543" w:rsidR="00446F80" w:rsidRPr="0005127B" w:rsidRDefault="00446F80" w:rsidP="00CB10F8">
            <w:pPr>
              <w:ind w:right="237"/>
              <w:jc w:val="both"/>
              <w:rPr>
                <w:color w:val="auto"/>
              </w:rPr>
            </w:pPr>
            <w:r w:rsidRPr="0005127B">
              <w:rPr>
                <w:color w:val="auto"/>
              </w:rPr>
              <w:t xml:space="preserve">Task 4 </w:t>
            </w:r>
          </w:p>
        </w:tc>
        <w:tc>
          <w:tcPr>
            <w:tcW w:w="5253" w:type="dxa"/>
            <w:shd w:val="clear" w:color="auto" w:fill="auto"/>
          </w:tcPr>
          <w:p w14:paraId="22BB8213" w14:textId="77777777" w:rsidR="000D00D9" w:rsidRPr="0005127B" w:rsidRDefault="007E4FC2" w:rsidP="00CB10F8">
            <w:pPr>
              <w:ind w:right="237"/>
              <w:jc w:val="both"/>
              <w:rPr>
                <w:color w:val="auto"/>
              </w:rPr>
            </w:pPr>
            <w:r w:rsidRPr="0005127B">
              <w:rPr>
                <w:color w:val="auto"/>
              </w:rPr>
              <w:t>Policing the road</w:t>
            </w:r>
            <w:r w:rsidR="000D00D9" w:rsidRPr="0005127B">
              <w:rPr>
                <w:color w:val="auto"/>
              </w:rPr>
              <w:t>s</w:t>
            </w:r>
          </w:p>
          <w:p w14:paraId="775A6C82" w14:textId="77777777" w:rsidR="000D00D9" w:rsidRPr="0005127B" w:rsidRDefault="000D00D9" w:rsidP="00CB10F8">
            <w:pPr>
              <w:ind w:right="237"/>
              <w:jc w:val="both"/>
              <w:rPr>
                <w:color w:val="auto"/>
              </w:rPr>
            </w:pPr>
            <w:r w:rsidRPr="0005127B">
              <w:rPr>
                <w:color w:val="auto"/>
              </w:rPr>
              <w:t>I</w:t>
            </w:r>
            <w:r w:rsidR="007E4FC2" w:rsidRPr="0005127B">
              <w:rPr>
                <w:color w:val="auto"/>
              </w:rPr>
              <w:t xml:space="preserve">nformation and intelligence </w:t>
            </w:r>
          </w:p>
          <w:p w14:paraId="51B4540F" w14:textId="3C9F2CE5" w:rsidR="00446F80" w:rsidRPr="0005127B" w:rsidRDefault="000D00D9" w:rsidP="00CB10F8">
            <w:pPr>
              <w:ind w:right="237"/>
              <w:jc w:val="both"/>
              <w:rPr>
                <w:color w:val="auto"/>
                <w:highlight w:val="green"/>
              </w:rPr>
            </w:pPr>
            <w:r w:rsidRPr="0005127B">
              <w:rPr>
                <w:color w:val="auto"/>
              </w:rPr>
              <w:t>C</w:t>
            </w:r>
            <w:r w:rsidR="007E4FC2" w:rsidRPr="0005127B">
              <w:rPr>
                <w:color w:val="auto"/>
              </w:rPr>
              <w:t>onducting investigations</w:t>
            </w:r>
          </w:p>
        </w:tc>
        <w:tc>
          <w:tcPr>
            <w:tcW w:w="2300" w:type="dxa"/>
          </w:tcPr>
          <w:p w14:paraId="09719273" w14:textId="055FE681" w:rsidR="00446F80" w:rsidRPr="0005127B" w:rsidRDefault="001BC1C4" w:rsidP="00CB10F8">
            <w:pPr>
              <w:ind w:right="237"/>
              <w:jc w:val="both"/>
              <w:rPr>
                <w:color w:val="auto"/>
              </w:rPr>
            </w:pPr>
            <w:r w:rsidRPr="0005127B">
              <w:rPr>
                <w:color w:val="auto"/>
              </w:rPr>
              <w:t>1</w:t>
            </w:r>
            <w:r w:rsidR="6690485D" w:rsidRPr="0005127B">
              <w:rPr>
                <w:color w:val="auto"/>
              </w:rPr>
              <w:t>750</w:t>
            </w:r>
          </w:p>
        </w:tc>
      </w:tr>
      <w:tr w:rsidR="0005127B" w:rsidRPr="0005127B" w14:paraId="48497036" w14:textId="77777777" w:rsidTr="0EB17B2B">
        <w:trPr>
          <w:trHeight w:val="81"/>
        </w:trPr>
        <w:tc>
          <w:tcPr>
            <w:tcW w:w="1627" w:type="dxa"/>
            <w:shd w:val="clear" w:color="auto" w:fill="auto"/>
          </w:tcPr>
          <w:p w14:paraId="31F96D6F" w14:textId="54094DC1" w:rsidR="3B369FB9" w:rsidRPr="0005127B" w:rsidRDefault="3B369FB9" w:rsidP="00CB10F8">
            <w:pPr>
              <w:jc w:val="both"/>
              <w:rPr>
                <w:color w:val="auto"/>
              </w:rPr>
            </w:pPr>
            <w:r w:rsidRPr="0005127B">
              <w:rPr>
                <w:color w:val="auto"/>
              </w:rPr>
              <w:t>Task 5</w:t>
            </w:r>
          </w:p>
        </w:tc>
        <w:tc>
          <w:tcPr>
            <w:tcW w:w="5253" w:type="dxa"/>
            <w:shd w:val="clear" w:color="auto" w:fill="auto"/>
          </w:tcPr>
          <w:p w14:paraId="205D3C82" w14:textId="12E15271" w:rsidR="3B369FB9" w:rsidRPr="0005127B" w:rsidRDefault="3B369FB9" w:rsidP="00CB10F8">
            <w:pPr>
              <w:ind w:right="237"/>
              <w:jc w:val="both"/>
              <w:rPr>
                <w:rFonts w:eastAsia="Arial"/>
                <w:color w:val="auto"/>
              </w:rPr>
            </w:pPr>
            <w:r w:rsidRPr="0005127B">
              <w:rPr>
                <w:rFonts w:eastAsia="Arial"/>
                <w:color w:val="auto"/>
              </w:rPr>
              <w:t>Individual Learning Plan</w:t>
            </w:r>
          </w:p>
        </w:tc>
        <w:tc>
          <w:tcPr>
            <w:tcW w:w="2300" w:type="dxa"/>
          </w:tcPr>
          <w:p w14:paraId="065ED5B7" w14:textId="4E34A812" w:rsidR="3B369FB9" w:rsidRPr="0005127B" w:rsidRDefault="3B369FB9" w:rsidP="00CB10F8">
            <w:pPr>
              <w:ind w:right="237"/>
              <w:jc w:val="both"/>
              <w:rPr>
                <w:rFonts w:eastAsia="Arial"/>
                <w:color w:val="auto"/>
              </w:rPr>
            </w:pPr>
            <w:r w:rsidRPr="0005127B">
              <w:rPr>
                <w:rFonts w:eastAsia="Arial"/>
                <w:color w:val="auto"/>
              </w:rPr>
              <w:t>1</w:t>
            </w:r>
            <w:r w:rsidR="768F6FAB" w:rsidRPr="0005127B">
              <w:rPr>
                <w:rFonts w:eastAsia="Arial"/>
                <w:color w:val="auto"/>
              </w:rPr>
              <w:t>5</w:t>
            </w:r>
            <w:r w:rsidRPr="0005127B">
              <w:rPr>
                <w:rFonts w:eastAsia="Arial"/>
                <w:color w:val="auto"/>
              </w:rPr>
              <w:t>00 equivalent</w:t>
            </w:r>
          </w:p>
          <w:p w14:paraId="2EDFCE07" w14:textId="742FE333" w:rsidR="09B7B47E" w:rsidRPr="0005127B" w:rsidRDefault="09B7B47E" w:rsidP="00CB10F8">
            <w:pPr>
              <w:spacing w:line="360" w:lineRule="auto"/>
              <w:jc w:val="both"/>
              <w:rPr>
                <w:color w:val="auto"/>
              </w:rPr>
            </w:pPr>
          </w:p>
        </w:tc>
      </w:tr>
      <w:tr w:rsidR="0005127B" w:rsidRPr="0005127B" w14:paraId="098DD7AD" w14:textId="77777777" w:rsidTr="0EB17B2B">
        <w:trPr>
          <w:trHeight w:val="81"/>
        </w:trPr>
        <w:tc>
          <w:tcPr>
            <w:tcW w:w="1627" w:type="dxa"/>
            <w:shd w:val="clear" w:color="auto" w:fill="auto"/>
          </w:tcPr>
          <w:p w14:paraId="5CEC4B8B" w14:textId="460730F9" w:rsidR="0020210A" w:rsidRPr="0005127B" w:rsidRDefault="0020210A" w:rsidP="00CB10F8">
            <w:pPr>
              <w:jc w:val="both"/>
              <w:rPr>
                <w:color w:val="auto"/>
              </w:rPr>
            </w:pPr>
          </w:p>
        </w:tc>
        <w:tc>
          <w:tcPr>
            <w:tcW w:w="5253" w:type="dxa"/>
            <w:shd w:val="clear" w:color="auto" w:fill="auto"/>
          </w:tcPr>
          <w:p w14:paraId="2D35BD8A" w14:textId="13AF1D21" w:rsidR="0020210A" w:rsidRPr="0005127B" w:rsidRDefault="7E6D3907" w:rsidP="00CB10F8">
            <w:pPr>
              <w:spacing w:line="360" w:lineRule="auto"/>
              <w:jc w:val="both"/>
              <w:rPr>
                <w:rFonts w:eastAsia="Arial"/>
                <w:color w:val="auto"/>
              </w:rPr>
            </w:pPr>
            <w:r w:rsidRPr="0005127B">
              <w:rPr>
                <w:rFonts w:eastAsia="Arial"/>
                <w:color w:val="auto"/>
              </w:rPr>
              <w:t>Total</w:t>
            </w:r>
          </w:p>
        </w:tc>
        <w:tc>
          <w:tcPr>
            <w:tcW w:w="2300" w:type="dxa"/>
          </w:tcPr>
          <w:p w14:paraId="2CC22875" w14:textId="2E73D97B" w:rsidR="0020210A" w:rsidRPr="0005127B" w:rsidRDefault="7E6D3907" w:rsidP="00CB10F8">
            <w:pPr>
              <w:spacing w:line="360" w:lineRule="auto"/>
              <w:jc w:val="both"/>
              <w:rPr>
                <w:color w:val="auto"/>
              </w:rPr>
            </w:pPr>
            <w:r w:rsidRPr="0005127B">
              <w:rPr>
                <w:color w:val="auto"/>
              </w:rPr>
              <w:t>8000</w:t>
            </w:r>
          </w:p>
        </w:tc>
      </w:tr>
      <w:tr w:rsidR="0005127B" w:rsidRPr="0005127B" w14:paraId="442B656B" w14:textId="650C0AB6" w:rsidTr="0EB17B2B">
        <w:trPr>
          <w:trHeight w:val="81"/>
        </w:trPr>
        <w:tc>
          <w:tcPr>
            <w:tcW w:w="1627" w:type="dxa"/>
            <w:shd w:val="clear" w:color="auto" w:fill="auto"/>
          </w:tcPr>
          <w:p w14:paraId="25D7C409" w14:textId="28804229" w:rsidR="0020210A" w:rsidRPr="0005127B" w:rsidRDefault="0020210A" w:rsidP="00CB10F8">
            <w:pPr>
              <w:ind w:right="237"/>
              <w:jc w:val="both"/>
              <w:rPr>
                <w:color w:val="auto"/>
              </w:rPr>
            </w:pPr>
          </w:p>
        </w:tc>
        <w:tc>
          <w:tcPr>
            <w:tcW w:w="5253" w:type="dxa"/>
            <w:shd w:val="clear" w:color="auto" w:fill="auto"/>
          </w:tcPr>
          <w:p w14:paraId="6188477D" w14:textId="77777777" w:rsidR="0020210A" w:rsidRPr="0005127B" w:rsidRDefault="0020210A" w:rsidP="00CB10F8">
            <w:pPr>
              <w:spacing w:line="360" w:lineRule="auto"/>
              <w:ind w:right="237"/>
              <w:jc w:val="both"/>
              <w:rPr>
                <w:color w:val="auto"/>
              </w:rPr>
            </w:pPr>
            <w:r w:rsidRPr="0005127B">
              <w:rPr>
                <w:color w:val="auto"/>
              </w:rPr>
              <w:t>Bibliography</w:t>
            </w:r>
          </w:p>
        </w:tc>
        <w:tc>
          <w:tcPr>
            <w:tcW w:w="2300" w:type="dxa"/>
          </w:tcPr>
          <w:p w14:paraId="1A03C628" w14:textId="77777777" w:rsidR="0020210A" w:rsidRPr="0005127B" w:rsidRDefault="0020210A" w:rsidP="00CB10F8">
            <w:pPr>
              <w:spacing w:line="360" w:lineRule="auto"/>
              <w:ind w:right="237"/>
              <w:jc w:val="both"/>
              <w:rPr>
                <w:color w:val="auto"/>
              </w:rPr>
            </w:pPr>
          </w:p>
        </w:tc>
      </w:tr>
    </w:tbl>
    <w:p w14:paraId="40AB9FD6" w14:textId="77777777" w:rsidR="001E7592" w:rsidRPr="0005127B" w:rsidRDefault="001E7592" w:rsidP="00CB10F8">
      <w:pPr>
        <w:ind w:right="237"/>
        <w:jc w:val="both"/>
        <w:rPr>
          <w:color w:val="auto"/>
        </w:rPr>
      </w:pPr>
    </w:p>
    <w:p w14:paraId="432E4825" w14:textId="77777777" w:rsidR="001E7592" w:rsidRPr="0005127B" w:rsidRDefault="001E7592" w:rsidP="00CB10F8">
      <w:pPr>
        <w:ind w:right="237"/>
        <w:jc w:val="both"/>
        <w:rPr>
          <w:color w:val="auto"/>
        </w:rPr>
      </w:pPr>
    </w:p>
    <w:p w14:paraId="1DD51F52" w14:textId="131FB9F9" w:rsidR="007C1D94" w:rsidRPr="0005127B" w:rsidRDefault="00E83F91" w:rsidP="00CB10F8">
      <w:pPr>
        <w:ind w:right="237"/>
        <w:jc w:val="both"/>
        <w:rPr>
          <w:color w:val="auto"/>
        </w:rPr>
      </w:pPr>
      <w:r w:rsidRPr="0005127B">
        <w:rPr>
          <w:color w:val="auto"/>
        </w:rPr>
        <w:br w:type="page"/>
      </w:r>
      <w:r w:rsidR="00450C83" w:rsidRPr="0005127B">
        <w:rPr>
          <w:color w:val="auto"/>
        </w:rPr>
        <w:lastRenderedPageBreak/>
        <w:t>Task 1</w:t>
      </w:r>
    </w:p>
    <w:p w14:paraId="141F40F1" w14:textId="77777777" w:rsidR="000A469A" w:rsidRPr="0005127B" w:rsidRDefault="000A469A" w:rsidP="00CB10F8">
      <w:pPr>
        <w:ind w:right="237"/>
        <w:jc w:val="both"/>
        <w:rPr>
          <w:color w:val="auto"/>
        </w:rPr>
      </w:pPr>
    </w:p>
    <w:p w14:paraId="4F7CF75F" w14:textId="77777777" w:rsidR="00D77A04" w:rsidRPr="0005127B" w:rsidRDefault="00D77A04" w:rsidP="00CB10F8">
      <w:pPr>
        <w:ind w:right="237"/>
        <w:jc w:val="both"/>
        <w:rPr>
          <w:color w:val="auto"/>
        </w:rPr>
      </w:pPr>
      <w:r w:rsidRPr="0005127B">
        <w:rPr>
          <w:color w:val="auto"/>
        </w:rPr>
        <w:t xml:space="preserve">Relevant areas of the National Policing Curriculum: </w:t>
      </w:r>
    </w:p>
    <w:p w14:paraId="6B8C20E8" w14:textId="63AAB559" w:rsidR="00E91F62" w:rsidRPr="0005127B" w:rsidRDefault="59C39479" w:rsidP="00CB10F8">
      <w:pPr>
        <w:ind w:right="237"/>
        <w:jc w:val="both"/>
        <w:rPr>
          <w:color w:val="auto"/>
        </w:rPr>
      </w:pPr>
      <w:r w:rsidRPr="0005127B">
        <w:rPr>
          <w:color w:val="auto"/>
        </w:rPr>
        <w:t>Wellbeing and Resilience</w:t>
      </w:r>
    </w:p>
    <w:p w14:paraId="66DAB488" w14:textId="4D3D86D3" w:rsidR="00E91F62" w:rsidRPr="0005127B" w:rsidRDefault="00E91F62" w:rsidP="00CB10F8">
      <w:pPr>
        <w:ind w:right="237"/>
        <w:jc w:val="both"/>
        <w:rPr>
          <w:color w:val="auto"/>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05127B" w14:paraId="62D9632F" w14:textId="77777777" w:rsidTr="0EB17B2B">
        <w:tc>
          <w:tcPr>
            <w:tcW w:w="9067" w:type="dxa"/>
            <w:shd w:val="clear" w:color="auto" w:fill="auto"/>
          </w:tcPr>
          <w:p w14:paraId="4798C55B" w14:textId="77777777" w:rsidR="009E0C5A" w:rsidRPr="0005127B" w:rsidRDefault="0036668D" w:rsidP="00CB10F8">
            <w:pPr>
              <w:jc w:val="both"/>
              <w:rPr>
                <w:color w:val="auto"/>
              </w:rPr>
            </w:pPr>
            <w:r w:rsidRPr="0005127B">
              <w:rPr>
                <w:color w:val="auto"/>
              </w:rPr>
              <w:t>Having achieved Independent Patrol Status</w:t>
            </w:r>
            <w:r w:rsidR="0085355E" w:rsidRPr="0005127B">
              <w:rPr>
                <w:color w:val="auto"/>
              </w:rPr>
              <w:t xml:space="preserve">, </w:t>
            </w:r>
            <w:r w:rsidR="00460ADB" w:rsidRPr="0005127B">
              <w:rPr>
                <w:color w:val="auto"/>
              </w:rPr>
              <w:t xml:space="preserve">reflect </w:t>
            </w:r>
            <w:r w:rsidR="009E0C5A" w:rsidRPr="0005127B">
              <w:rPr>
                <w:color w:val="auto"/>
              </w:rPr>
              <w:t xml:space="preserve">on the impact of organisation culture within policing on your wellbeing and resilience (organisation change, retaining personal values in a wider organisational culture). </w:t>
            </w:r>
          </w:p>
          <w:p w14:paraId="5DB6C0EF" w14:textId="77777777" w:rsidR="009E0C5A" w:rsidRPr="0005127B" w:rsidRDefault="009E0C5A" w:rsidP="00CB10F8">
            <w:pPr>
              <w:jc w:val="both"/>
              <w:rPr>
                <w:color w:val="auto"/>
              </w:rPr>
            </w:pPr>
          </w:p>
          <w:p w14:paraId="204B917C" w14:textId="47BF606E" w:rsidR="009E0C5A" w:rsidRPr="0005127B" w:rsidRDefault="009E0C5A" w:rsidP="00CB10F8">
            <w:pPr>
              <w:jc w:val="both"/>
              <w:rPr>
                <w:color w:val="auto"/>
              </w:rPr>
            </w:pPr>
            <w:r w:rsidRPr="0005127B">
              <w:rPr>
                <w:color w:val="auto"/>
              </w:rPr>
              <w:t xml:space="preserve">Consider the risks of conforming to organisational culture. </w:t>
            </w:r>
          </w:p>
          <w:p w14:paraId="13E33F52" w14:textId="1000DAB9" w:rsidR="009E0C5A" w:rsidRPr="0005127B" w:rsidRDefault="009E0C5A" w:rsidP="00CB10F8">
            <w:pPr>
              <w:jc w:val="both"/>
              <w:rPr>
                <w:color w:val="auto"/>
              </w:rPr>
            </w:pPr>
          </w:p>
          <w:p w14:paraId="0BD3ABF3" w14:textId="2B099404" w:rsidR="009E0C5A" w:rsidRPr="0005127B" w:rsidRDefault="009E0C5A" w:rsidP="00CB10F8">
            <w:pPr>
              <w:jc w:val="both"/>
              <w:rPr>
                <w:color w:val="auto"/>
              </w:rPr>
            </w:pPr>
            <w:r w:rsidRPr="0005127B">
              <w:rPr>
                <w:color w:val="auto"/>
              </w:rPr>
              <w:t xml:space="preserve">Illustrate your strategies for maintaining wellbeing and resilience. </w:t>
            </w:r>
          </w:p>
          <w:p w14:paraId="6E265046" w14:textId="4714675E" w:rsidR="00E83F91" w:rsidRPr="0005127B" w:rsidRDefault="00E83F91" w:rsidP="00CB10F8">
            <w:pPr>
              <w:ind w:right="237"/>
              <w:jc w:val="both"/>
              <w:rPr>
                <w:color w:val="auto"/>
              </w:rPr>
            </w:pPr>
          </w:p>
          <w:p w14:paraId="74CE531E" w14:textId="77777777" w:rsidR="009E0C5A" w:rsidRPr="0005127B" w:rsidRDefault="009E0C5A" w:rsidP="00CB10F8">
            <w:pPr>
              <w:ind w:right="237"/>
              <w:jc w:val="both"/>
              <w:rPr>
                <w:color w:val="auto"/>
              </w:rPr>
            </w:pPr>
          </w:p>
          <w:p w14:paraId="4EE28371" w14:textId="2C1E9D35" w:rsidR="004F1E21" w:rsidRPr="0005127B" w:rsidRDefault="001BC1C4" w:rsidP="00CB10F8">
            <w:pPr>
              <w:ind w:right="237"/>
              <w:jc w:val="both"/>
              <w:rPr>
                <w:color w:val="auto"/>
              </w:rPr>
            </w:pPr>
            <w:r w:rsidRPr="0005127B">
              <w:rPr>
                <w:color w:val="auto"/>
              </w:rPr>
              <w:t>1</w:t>
            </w:r>
            <w:r w:rsidR="648B93D4" w:rsidRPr="0005127B">
              <w:rPr>
                <w:color w:val="auto"/>
              </w:rPr>
              <w:t>250</w:t>
            </w:r>
            <w:r w:rsidRPr="0005127B">
              <w:rPr>
                <w:color w:val="auto"/>
              </w:rPr>
              <w:t xml:space="preserve"> words (+/- 10%: include your actual word count at the end of each section)</w:t>
            </w:r>
          </w:p>
        </w:tc>
      </w:tr>
    </w:tbl>
    <w:p w14:paraId="48BEF9CF" w14:textId="77777777" w:rsidR="00025650" w:rsidRPr="0005127B" w:rsidRDefault="00025650" w:rsidP="00CB10F8">
      <w:pPr>
        <w:ind w:right="237"/>
        <w:jc w:val="both"/>
        <w:rPr>
          <w:color w:val="auto"/>
        </w:rPr>
      </w:pPr>
    </w:p>
    <w:p w14:paraId="61825E14" w14:textId="77777777" w:rsidR="00AA666E" w:rsidRPr="0005127B" w:rsidRDefault="00025650" w:rsidP="00CB10F8">
      <w:pPr>
        <w:ind w:right="237"/>
        <w:jc w:val="both"/>
        <w:rPr>
          <w:color w:val="auto"/>
        </w:rPr>
      </w:pPr>
      <w:r w:rsidRPr="0005127B">
        <w:rPr>
          <w:color w:val="auto"/>
        </w:rPr>
        <w:t>ANSWER:</w:t>
      </w:r>
    </w:p>
    <w:p w14:paraId="741106A5" w14:textId="77777777" w:rsidR="00C26F2D" w:rsidRPr="0005127B" w:rsidRDefault="00C26F2D" w:rsidP="00CB10F8">
      <w:pPr>
        <w:ind w:right="237"/>
        <w:jc w:val="both"/>
        <w:rPr>
          <w:color w:val="auto"/>
        </w:rPr>
      </w:pPr>
    </w:p>
    <w:p w14:paraId="477A01C6" w14:textId="2EF17D11" w:rsidR="000271C1" w:rsidRPr="0005127B" w:rsidRDefault="000271C1" w:rsidP="00814E6E">
      <w:pPr>
        <w:spacing w:before="100" w:beforeAutospacing="1" w:after="100" w:afterAutospacing="1"/>
        <w:ind w:right="237"/>
        <w:jc w:val="both"/>
        <w:rPr>
          <w:color w:val="auto"/>
        </w:rPr>
      </w:pPr>
      <w:r w:rsidRPr="0005127B">
        <w:rPr>
          <w:color w:val="auto"/>
        </w:rPr>
        <w:t>In this essay I will be reflecting on</w:t>
      </w:r>
      <w:r w:rsidR="00EF282A" w:rsidRPr="0005127B">
        <w:rPr>
          <w:color w:val="auto"/>
        </w:rPr>
        <w:t>,</w:t>
      </w:r>
      <w:r w:rsidR="00CE390B" w:rsidRPr="0005127B">
        <w:rPr>
          <w:color w:val="auto"/>
        </w:rPr>
        <w:t xml:space="preserve"> how since attaining independent patrol status</w:t>
      </w:r>
      <w:r w:rsidR="00EF282A" w:rsidRPr="0005127B">
        <w:rPr>
          <w:color w:val="auto"/>
        </w:rPr>
        <w:t>,</w:t>
      </w:r>
      <w:r w:rsidRPr="0005127B">
        <w:rPr>
          <w:color w:val="auto"/>
        </w:rPr>
        <w:t xml:space="preserve"> the impact of organisational culture within policing, the risks that entails and outlining my strategies for maintaining</w:t>
      </w:r>
      <w:r w:rsidR="00F42DE5" w:rsidRPr="0005127B">
        <w:rPr>
          <w:color w:val="auto"/>
        </w:rPr>
        <w:t xml:space="preserve"> my</w:t>
      </w:r>
      <w:r w:rsidR="00EF282A" w:rsidRPr="0005127B">
        <w:rPr>
          <w:color w:val="auto"/>
        </w:rPr>
        <w:t xml:space="preserve"> mental</w:t>
      </w:r>
      <w:r w:rsidRPr="0005127B">
        <w:rPr>
          <w:color w:val="auto"/>
        </w:rPr>
        <w:t xml:space="preserve"> wellbeing and resilience</w:t>
      </w:r>
      <w:r w:rsidR="00526C2D" w:rsidRPr="0005127B">
        <w:rPr>
          <w:color w:val="auto"/>
        </w:rPr>
        <w:t>.</w:t>
      </w:r>
    </w:p>
    <w:p w14:paraId="2EC17D28" w14:textId="43BDE545" w:rsidR="00D95C1A" w:rsidRDefault="00D30B2B" w:rsidP="00814E6E">
      <w:pPr>
        <w:pStyle w:val="NormalWeb"/>
        <w:shd w:val="clear" w:color="auto" w:fill="FFFFFF"/>
        <w:jc w:val="both"/>
        <w:rPr>
          <w:rFonts w:ascii="Arial" w:hAnsi="Arial" w:cs="Arial"/>
          <w:sz w:val="20"/>
          <w:szCs w:val="20"/>
        </w:rPr>
      </w:pPr>
      <w:r w:rsidRPr="0005127B">
        <w:rPr>
          <w:rFonts w:ascii="Arial" w:hAnsi="Arial" w:cs="Arial"/>
          <w:sz w:val="20"/>
          <w:szCs w:val="20"/>
        </w:rPr>
        <w:t xml:space="preserve">Having attained Independent Patrol </w:t>
      </w:r>
      <w:r w:rsidR="00AE0AA0" w:rsidRPr="0005127B">
        <w:rPr>
          <w:rFonts w:ascii="Arial" w:hAnsi="Arial" w:cs="Arial"/>
          <w:sz w:val="20"/>
          <w:szCs w:val="20"/>
        </w:rPr>
        <w:t>Status,</w:t>
      </w:r>
      <w:r w:rsidRPr="0005127B">
        <w:rPr>
          <w:rFonts w:ascii="Arial" w:hAnsi="Arial" w:cs="Arial"/>
          <w:sz w:val="20"/>
          <w:szCs w:val="20"/>
        </w:rPr>
        <w:t xml:space="preserve"> I am able to</w:t>
      </w:r>
      <w:r w:rsidR="00B35F5C" w:rsidRPr="0005127B">
        <w:rPr>
          <w:rFonts w:ascii="Arial" w:hAnsi="Arial" w:cs="Arial"/>
          <w:sz w:val="20"/>
          <w:szCs w:val="20"/>
        </w:rPr>
        <w:t xml:space="preserve"> properly</w:t>
      </w:r>
      <w:r w:rsidRPr="0005127B">
        <w:rPr>
          <w:rFonts w:ascii="Arial" w:hAnsi="Arial" w:cs="Arial"/>
          <w:sz w:val="20"/>
          <w:szCs w:val="20"/>
        </w:rPr>
        <w:t xml:space="preserve"> reflect on the impact of </w:t>
      </w:r>
      <w:r w:rsidR="005B23A8" w:rsidRPr="0005127B">
        <w:rPr>
          <w:rFonts w:ascii="Arial" w:hAnsi="Arial" w:cs="Arial"/>
          <w:sz w:val="20"/>
          <w:szCs w:val="20"/>
        </w:rPr>
        <w:t xml:space="preserve">organisational culture within policing and its </w:t>
      </w:r>
      <w:r w:rsidR="00530705" w:rsidRPr="0005127B">
        <w:rPr>
          <w:rFonts w:ascii="Arial" w:hAnsi="Arial" w:cs="Arial"/>
          <w:sz w:val="20"/>
          <w:szCs w:val="20"/>
        </w:rPr>
        <w:t>effects</w:t>
      </w:r>
      <w:r w:rsidR="005B23A8" w:rsidRPr="0005127B">
        <w:rPr>
          <w:rFonts w:ascii="Arial" w:hAnsi="Arial" w:cs="Arial"/>
          <w:sz w:val="20"/>
          <w:szCs w:val="20"/>
        </w:rPr>
        <w:t xml:space="preserve"> on my wellbeing an</w:t>
      </w:r>
      <w:r w:rsidR="00E60BA5" w:rsidRPr="0005127B">
        <w:rPr>
          <w:rFonts w:ascii="Arial" w:hAnsi="Arial" w:cs="Arial"/>
          <w:sz w:val="20"/>
          <w:szCs w:val="20"/>
        </w:rPr>
        <w:t>d</w:t>
      </w:r>
      <w:r w:rsidR="005B23A8" w:rsidRPr="0005127B">
        <w:rPr>
          <w:rFonts w:ascii="Arial" w:hAnsi="Arial" w:cs="Arial"/>
          <w:sz w:val="20"/>
          <w:szCs w:val="20"/>
        </w:rPr>
        <w:t xml:space="preserve"> resilience</w:t>
      </w:r>
      <w:r w:rsidR="006D3BFA" w:rsidRPr="0005127B">
        <w:rPr>
          <w:rFonts w:ascii="Arial" w:hAnsi="Arial" w:cs="Arial"/>
          <w:sz w:val="20"/>
          <w:szCs w:val="20"/>
        </w:rPr>
        <w:t xml:space="preserve">; </w:t>
      </w:r>
      <w:r w:rsidR="00947361" w:rsidRPr="0005127B">
        <w:rPr>
          <w:rFonts w:ascii="Arial" w:hAnsi="Arial" w:cs="Arial"/>
          <w:sz w:val="20"/>
          <w:szCs w:val="20"/>
        </w:rPr>
        <w:t xml:space="preserve">The College Of Policing (2021) explains that </w:t>
      </w:r>
      <w:r w:rsidR="00E60BA5" w:rsidRPr="0005127B">
        <w:rPr>
          <w:rFonts w:ascii="Arial" w:hAnsi="Arial" w:cs="Arial"/>
          <w:sz w:val="20"/>
          <w:szCs w:val="20"/>
        </w:rPr>
        <w:t>b</w:t>
      </w:r>
      <w:r w:rsidR="0074474A" w:rsidRPr="0005127B">
        <w:rPr>
          <w:rFonts w:ascii="Arial" w:hAnsi="Arial" w:cs="Arial"/>
          <w:sz w:val="20"/>
          <w:szCs w:val="20"/>
        </w:rPr>
        <w:t>ecause</w:t>
      </w:r>
      <w:r w:rsidR="00D95C1A">
        <w:rPr>
          <w:rFonts w:ascii="Arial" w:hAnsi="Arial" w:cs="Arial"/>
          <w:sz w:val="20"/>
          <w:szCs w:val="20"/>
        </w:rPr>
        <w:t xml:space="preserve"> </w:t>
      </w:r>
      <w:r w:rsidR="00D95C1A" w:rsidRPr="0005127B">
        <w:rPr>
          <w:rFonts w:ascii="Arial" w:hAnsi="Arial" w:cs="Arial"/>
          <w:sz w:val="20"/>
          <w:szCs w:val="20"/>
        </w:rPr>
        <w:t>organisational culture</w:t>
      </w:r>
      <w:r w:rsidR="0074474A" w:rsidRPr="0005127B">
        <w:rPr>
          <w:rFonts w:ascii="Arial" w:hAnsi="Arial" w:cs="Arial"/>
          <w:sz w:val="20"/>
          <w:szCs w:val="20"/>
        </w:rPr>
        <w:t xml:space="preserve"> shapes decisions, behaviours, and beliefs, </w:t>
      </w:r>
      <w:r w:rsidR="00D95C1A">
        <w:rPr>
          <w:rFonts w:ascii="Arial" w:hAnsi="Arial" w:cs="Arial"/>
          <w:sz w:val="20"/>
          <w:szCs w:val="20"/>
        </w:rPr>
        <w:t xml:space="preserve">it </w:t>
      </w:r>
      <w:r w:rsidR="0074474A" w:rsidRPr="0005127B">
        <w:rPr>
          <w:rFonts w:ascii="Arial" w:hAnsi="Arial" w:cs="Arial"/>
          <w:sz w:val="20"/>
          <w:szCs w:val="20"/>
        </w:rPr>
        <w:t>has a big impact on police</w:t>
      </w:r>
      <w:r w:rsidR="00D95C1A">
        <w:rPr>
          <w:rFonts w:ascii="Arial" w:hAnsi="Arial" w:cs="Arial"/>
          <w:sz w:val="20"/>
          <w:szCs w:val="20"/>
        </w:rPr>
        <w:t xml:space="preserve"> and maintain a healthy culture can improve o</w:t>
      </w:r>
      <w:r w:rsidR="0074474A" w:rsidRPr="0005127B">
        <w:rPr>
          <w:rFonts w:ascii="Arial" w:hAnsi="Arial" w:cs="Arial"/>
          <w:sz w:val="20"/>
          <w:szCs w:val="20"/>
        </w:rPr>
        <w:t>fficer morale, community trust, and productive teamwork.  On the other hand, a bad culture can lead to misbehaviour, aversion to chance, and strained relationships within the society.</w:t>
      </w:r>
      <w:r w:rsidR="006C069F" w:rsidRPr="0005127B">
        <w:rPr>
          <w:rFonts w:ascii="Arial" w:hAnsi="Arial" w:cs="Arial"/>
          <w:sz w:val="20"/>
          <w:szCs w:val="20"/>
        </w:rPr>
        <w:t xml:space="preserve"> </w:t>
      </w:r>
      <w:r w:rsidR="00AF7159" w:rsidRPr="0005127B">
        <w:rPr>
          <w:rFonts w:ascii="Arial" w:hAnsi="Arial" w:cs="Arial"/>
          <w:sz w:val="20"/>
          <w:szCs w:val="20"/>
        </w:rPr>
        <w:t xml:space="preserve"> </w:t>
      </w:r>
      <w:r w:rsidR="00B70C94" w:rsidRPr="0005127B">
        <w:rPr>
          <w:rFonts w:ascii="Arial" w:hAnsi="Arial" w:cs="Arial"/>
          <w:sz w:val="20"/>
          <w:szCs w:val="20"/>
        </w:rPr>
        <w:t>Organisational culture is defined by the Chartered Institute of Personnel and Development (2023) as</w:t>
      </w:r>
      <w:r w:rsidR="00D95C1A">
        <w:rPr>
          <w:rFonts w:ascii="Arial" w:hAnsi="Arial" w:cs="Arial"/>
          <w:sz w:val="20"/>
          <w:szCs w:val="20"/>
        </w:rPr>
        <w:t>,</w:t>
      </w:r>
    </w:p>
    <w:p w14:paraId="02699F6F" w14:textId="13C56043" w:rsidR="00345EE7" w:rsidRPr="00D95C1A" w:rsidRDefault="00D95C1A" w:rsidP="00814E6E">
      <w:pPr>
        <w:pStyle w:val="NormalWeb"/>
        <w:shd w:val="clear" w:color="auto" w:fill="FFFFFF"/>
        <w:ind w:left="720"/>
        <w:jc w:val="both"/>
        <w:rPr>
          <w:rFonts w:ascii="Arial" w:hAnsi="Arial" w:cs="Arial"/>
          <w:i/>
          <w:iCs/>
          <w:sz w:val="20"/>
          <w:szCs w:val="20"/>
        </w:rPr>
      </w:pPr>
      <w:r w:rsidRPr="00D95C1A">
        <w:rPr>
          <w:rFonts w:ascii="Arial" w:hAnsi="Arial" w:cs="Arial"/>
          <w:i/>
          <w:iCs/>
          <w:sz w:val="20"/>
          <w:szCs w:val="20"/>
        </w:rPr>
        <w:t>“</w:t>
      </w:r>
      <w:r w:rsidR="00B70C94" w:rsidRPr="00D95C1A">
        <w:rPr>
          <w:rFonts w:ascii="Arial" w:hAnsi="Arial" w:cs="Arial"/>
          <w:i/>
          <w:iCs/>
          <w:sz w:val="20"/>
          <w:szCs w:val="20"/>
        </w:rPr>
        <w:t>Workplace norms, values, and behaviours</w:t>
      </w:r>
      <w:r>
        <w:rPr>
          <w:rFonts w:ascii="Arial" w:hAnsi="Arial" w:cs="Arial"/>
          <w:i/>
          <w:iCs/>
          <w:sz w:val="20"/>
          <w:szCs w:val="20"/>
        </w:rPr>
        <w:t>,</w:t>
      </w:r>
      <w:r w:rsidR="00B70C94" w:rsidRPr="00D95C1A">
        <w:rPr>
          <w:rFonts w:ascii="Arial" w:hAnsi="Arial" w:cs="Arial"/>
          <w:i/>
          <w:iCs/>
          <w:sz w:val="20"/>
          <w:szCs w:val="20"/>
        </w:rPr>
        <w:t xml:space="preserve"> traditions</w:t>
      </w:r>
      <w:r>
        <w:rPr>
          <w:rFonts w:ascii="Arial" w:hAnsi="Arial" w:cs="Arial"/>
          <w:i/>
          <w:iCs/>
          <w:sz w:val="20"/>
          <w:szCs w:val="20"/>
        </w:rPr>
        <w:t>,</w:t>
      </w:r>
      <w:r w:rsidR="00B70C94" w:rsidRPr="00D95C1A">
        <w:rPr>
          <w:rFonts w:ascii="Arial" w:hAnsi="Arial" w:cs="Arial"/>
          <w:i/>
          <w:iCs/>
          <w:sz w:val="20"/>
          <w:szCs w:val="20"/>
        </w:rPr>
        <w:t xml:space="preserve"> individual </w:t>
      </w:r>
      <w:proofErr w:type="gramStart"/>
      <w:r w:rsidR="00B70C94" w:rsidRPr="00D95C1A">
        <w:rPr>
          <w:rFonts w:ascii="Arial" w:hAnsi="Arial" w:cs="Arial"/>
          <w:i/>
          <w:iCs/>
          <w:sz w:val="20"/>
          <w:szCs w:val="20"/>
        </w:rPr>
        <w:t>views</w:t>
      </w:r>
      <w:proofErr w:type="gramEnd"/>
      <w:r w:rsidR="00B70C94" w:rsidRPr="00D95C1A">
        <w:rPr>
          <w:rFonts w:ascii="Arial" w:hAnsi="Arial" w:cs="Arial"/>
          <w:i/>
          <w:iCs/>
          <w:sz w:val="20"/>
          <w:szCs w:val="20"/>
        </w:rPr>
        <w:t xml:space="preserve"> and individual beliefs. The culture of an organisation is shaped by the traits that members of that organisation have in common.</w:t>
      </w:r>
      <w:r w:rsidRPr="00D95C1A">
        <w:rPr>
          <w:rFonts w:ascii="Arial" w:hAnsi="Arial" w:cs="Arial"/>
          <w:i/>
          <w:iCs/>
          <w:sz w:val="20"/>
          <w:szCs w:val="20"/>
        </w:rPr>
        <w:t>”</w:t>
      </w:r>
    </w:p>
    <w:p w14:paraId="6D0288ED" w14:textId="2D28E445" w:rsidR="00D27ADC" w:rsidRPr="0005127B" w:rsidRDefault="00211012" w:rsidP="00814E6E">
      <w:pPr>
        <w:pStyle w:val="NormalWeb"/>
        <w:shd w:val="clear" w:color="auto" w:fill="FFFFFF"/>
        <w:jc w:val="both"/>
        <w:rPr>
          <w:rFonts w:ascii="Arial" w:hAnsi="Arial" w:cs="Arial"/>
          <w:sz w:val="20"/>
          <w:szCs w:val="20"/>
        </w:rPr>
      </w:pPr>
      <w:r w:rsidRPr="0005127B">
        <w:rPr>
          <w:rFonts w:ascii="Arial" w:hAnsi="Arial" w:cs="Arial"/>
          <w:sz w:val="20"/>
          <w:szCs w:val="20"/>
        </w:rPr>
        <w:t xml:space="preserve">Wellbeing involves having </w:t>
      </w:r>
      <w:r w:rsidR="00BD4B3C" w:rsidRPr="0005127B">
        <w:rPr>
          <w:rFonts w:ascii="Arial" w:hAnsi="Arial" w:cs="Arial"/>
          <w:sz w:val="20"/>
          <w:szCs w:val="20"/>
        </w:rPr>
        <w:t xml:space="preserve">a </w:t>
      </w:r>
      <w:r w:rsidRPr="0005127B">
        <w:rPr>
          <w:rFonts w:ascii="Arial" w:hAnsi="Arial" w:cs="Arial"/>
          <w:sz w:val="20"/>
          <w:szCs w:val="20"/>
        </w:rPr>
        <w:t>positive self</w:t>
      </w:r>
      <w:r w:rsidR="00BD4B3C" w:rsidRPr="0005127B">
        <w:rPr>
          <w:rFonts w:ascii="Arial" w:hAnsi="Arial" w:cs="Arial"/>
          <w:sz w:val="20"/>
          <w:szCs w:val="20"/>
        </w:rPr>
        <w:t>-</w:t>
      </w:r>
      <w:r w:rsidRPr="0005127B">
        <w:rPr>
          <w:rFonts w:ascii="Arial" w:hAnsi="Arial" w:cs="Arial"/>
          <w:sz w:val="20"/>
          <w:szCs w:val="20"/>
        </w:rPr>
        <w:t>image and</w:t>
      </w:r>
      <w:r w:rsidR="00BD4B3C" w:rsidRPr="0005127B">
        <w:rPr>
          <w:rFonts w:ascii="Arial" w:hAnsi="Arial" w:cs="Arial"/>
          <w:sz w:val="20"/>
          <w:szCs w:val="20"/>
        </w:rPr>
        <w:t xml:space="preserve"> self-</w:t>
      </w:r>
      <w:r w:rsidRPr="0005127B">
        <w:rPr>
          <w:rFonts w:ascii="Arial" w:hAnsi="Arial" w:cs="Arial"/>
          <w:sz w:val="20"/>
          <w:szCs w:val="20"/>
        </w:rPr>
        <w:t>esteem</w:t>
      </w:r>
      <w:r w:rsidR="00814E6E">
        <w:rPr>
          <w:rFonts w:ascii="Arial" w:hAnsi="Arial" w:cs="Arial"/>
          <w:sz w:val="20"/>
          <w:szCs w:val="20"/>
        </w:rPr>
        <w:t xml:space="preserve"> whereas r</w:t>
      </w:r>
      <w:r w:rsidRPr="0005127B">
        <w:rPr>
          <w:rFonts w:ascii="Arial" w:hAnsi="Arial" w:cs="Arial"/>
          <w:sz w:val="20"/>
          <w:szCs w:val="20"/>
        </w:rPr>
        <w:t>esilience</w:t>
      </w:r>
      <w:r w:rsidR="00814E6E">
        <w:rPr>
          <w:rFonts w:ascii="Arial" w:hAnsi="Arial" w:cs="Arial"/>
          <w:sz w:val="20"/>
          <w:szCs w:val="20"/>
        </w:rPr>
        <w:t>, which</w:t>
      </w:r>
      <w:r w:rsidRPr="0005127B">
        <w:rPr>
          <w:rFonts w:ascii="Arial" w:hAnsi="Arial" w:cs="Arial"/>
          <w:sz w:val="20"/>
          <w:szCs w:val="20"/>
        </w:rPr>
        <w:t xml:space="preserve"> is directly related to wellbeing, is about having the ability to cope with and adapt to new situations</w:t>
      </w:r>
      <w:r w:rsidR="00BD4B3C" w:rsidRPr="0005127B">
        <w:rPr>
          <w:rFonts w:ascii="Arial" w:hAnsi="Arial" w:cs="Arial"/>
          <w:sz w:val="20"/>
          <w:szCs w:val="20"/>
        </w:rPr>
        <w:t xml:space="preserve"> </w:t>
      </w:r>
      <w:r w:rsidR="00947361" w:rsidRPr="0005127B">
        <w:rPr>
          <w:rFonts w:ascii="Arial" w:hAnsi="Arial" w:cs="Arial"/>
          <w:sz w:val="20"/>
          <w:szCs w:val="20"/>
        </w:rPr>
        <w:t>(</w:t>
      </w:r>
      <w:proofErr w:type="spellStart"/>
      <w:r w:rsidR="00947361" w:rsidRPr="0005127B">
        <w:rPr>
          <w:rFonts w:ascii="Arial" w:hAnsi="Arial" w:cs="Arial"/>
          <w:sz w:val="20"/>
          <w:szCs w:val="20"/>
        </w:rPr>
        <w:t>ReachOut</w:t>
      </w:r>
      <w:proofErr w:type="spellEnd"/>
      <w:r w:rsidR="00947361" w:rsidRPr="0005127B">
        <w:rPr>
          <w:rFonts w:ascii="Arial" w:hAnsi="Arial" w:cs="Arial"/>
          <w:sz w:val="20"/>
          <w:szCs w:val="20"/>
        </w:rPr>
        <w:t>, n.d.)</w:t>
      </w:r>
      <w:r w:rsidR="000C2122" w:rsidRPr="0005127B">
        <w:rPr>
          <w:rFonts w:ascii="Arial" w:hAnsi="Arial" w:cs="Arial"/>
          <w:sz w:val="20"/>
          <w:szCs w:val="20"/>
        </w:rPr>
        <w:t>.</w:t>
      </w:r>
      <w:r w:rsidR="002660A1" w:rsidRPr="0005127B">
        <w:rPr>
          <w:rFonts w:ascii="Arial" w:hAnsi="Arial" w:cs="Arial"/>
          <w:sz w:val="20"/>
          <w:szCs w:val="20"/>
        </w:rPr>
        <w:t xml:space="preserve"> </w:t>
      </w:r>
      <w:r w:rsidR="000C2122" w:rsidRPr="0005127B">
        <w:rPr>
          <w:rFonts w:ascii="Arial" w:hAnsi="Arial" w:cs="Arial"/>
          <w:sz w:val="20"/>
          <w:szCs w:val="20"/>
        </w:rPr>
        <w:t xml:space="preserve"> R</w:t>
      </w:r>
      <w:r w:rsidR="002660A1" w:rsidRPr="0005127B">
        <w:rPr>
          <w:rFonts w:ascii="Arial" w:hAnsi="Arial" w:cs="Arial"/>
          <w:sz w:val="20"/>
          <w:szCs w:val="20"/>
        </w:rPr>
        <w:t xml:space="preserve">egardless of </w:t>
      </w:r>
      <w:r w:rsidR="00320FD2" w:rsidRPr="0005127B">
        <w:rPr>
          <w:rFonts w:ascii="Arial" w:hAnsi="Arial" w:cs="Arial"/>
          <w:sz w:val="20"/>
          <w:szCs w:val="20"/>
        </w:rPr>
        <w:t xml:space="preserve">what </w:t>
      </w:r>
      <w:r w:rsidR="00161073" w:rsidRPr="0005127B">
        <w:rPr>
          <w:rFonts w:ascii="Arial" w:hAnsi="Arial" w:cs="Arial"/>
          <w:sz w:val="20"/>
          <w:szCs w:val="20"/>
        </w:rPr>
        <w:t>job role you have wellbeing and resilience are important</w:t>
      </w:r>
      <w:r w:rsidR="00D95C1A">
        <w:rPr>
          <w:rFonts w:ascii="Arial" w:hAnsi="Arial" w:cs="Arial"/>
          <w:sz w:val="20"/>
          <w:szCs w:val="20"/>
        </w:rPr>
        <w:t>,</w:t>
      </w:r>
      <w:r w:rsidR="00161073" w:rsidRPr="0005127B">
        <w:rPr>
          <w:rFonts w:ascii="Arial" w:hAnsi="Arial" w:cs="Arial"/>
          <w:sz w:val="20"/>
          <w:szCs w:val="20"/>
        </w:rPr>
        <w:t xml:space="preserve"> but even more so in the role of a Police Constable, </w:t>
      </w:r>
      <w:r w:rsidR="00E43462" w:rsidRPr="0005127B">
        <w:rPr>
          <w:rFonts w:ascii="Arial" w:hAnsi="Arial" w:cs="Arial"/>
          <w:sz w:val="20"/>
          <w:szCs w:val="20"/>
        </w:rPr>
        <w:t xml:space="preserve">as the role is physically and mentally demanding </w:t>
      </w:r>
      <w:r w:rsidR="00E914E6" w:rsidRPr="0005127B">
        <w:rPr>
          <w:rFonts w:ascii="Arial" w:hAnsi="Arial" w:cs="Arial"/>
          <w:sz w:val="20"/>
          <w:szCs w:val="20"/>
        </w:rPr>
        <w:t xml:space="preserve">often dealing with difficult incidents </w:t>
      </w:r>
      <w:r w:rsidR="00D95C1A">
        <w:rPr>
          <w:rFonts w:ascii="Arial" w:hAnsi="Arial" w:cs="Arial"/>
          <w:sz w:val="20"/>
          <w:szCs w:val="20"/>
        </w:rPr>
        <w:t>where</w:t>
      </w:r>
      <w:r w:rsidR="00E914E6" w:rsidRPr="0005127B">
        <w:rPr>
          <w:rFonts w:ascii="Arial" w:hAnsi="Arial" w:cs="Arial"/>
          <w:sz w:val="20"/>
          <w:szCs w:val="20"/>
        </w:rPr>
        <w:t xml:space="preserve"> an operational </w:t>
      </w:r>
      <w:r w:rsidR="0068659B" w:rsidRPr="0005127B">
        <w:rPr>
          <w:rFonts w:ascii="Arial" w:hAnsi="Arial" w:cs="Arial"/>
          <w:sz w:val="20"/>
          <w:szCs w:val="20"/>
        </w:rPr>
        <w:t xml:space="preserve">police officer could go from one job to the next, it is imperative that </w:t>
      </w:r>
      <w:r w:rsidR="00872C95" w:rsidRPr="0005127B">
        <w:rPr>
          <w:rFonts w:ascii="Arial" w:hAnsi="Arial" w:cs="Arial"/>
          <w:sz w:val="20"/>
          <w:szCs w:val="20"/>
        </w:rPr>
        <w:t>police officers have a high resilience so that they are able to cope with these difficult incidents but also being mindful of their wellbeing and taking a break when needed.</w:t>
      </w:r>
      <w:r w:rsidR="002C3AD4" w:rsidRPr="0005127B">
        <w:rPr>
          <w:rFonts w:ascii="Arial" w:hAnsi="Arial" w:cs="Arial"/>
          <w:sz w:val="20"/>
          <w:szCs w:val="20"/>
        </w:rPr>
        <w:t xml:space="preserve">  </w:t>
      </w:r>
      <w:r w:rsidR="00FC735C" w:rsidRPr="0005127B">
        <w:rPr>
          <w:rFonts w:ascii="Arial" w:hAnsi="Arial" w:cs="Arial"/>
          <w:sz w:val="20"/>
          <w:szCs w:val="20"/>
        </w:rPr>
        <w:t>Phythian et al. (2022)</w:t>
      </w:r>
      <w:r w:rsidR="0046011A" w:rsidRPr="0005127B">
        <w:rPr>
          <w:rFonts w:ascii="Arial" w:hAnsi="Arial" w:cs="Arial"/>
          <w:sz w:val="20"/>
          <w:szCs w:val="20"/>
        </w:rPr>
        <w:t xml:space="preserve"> explains that i</w:t>
      </w:r>
      <w:r w:rsidR="00FC735C" w:rsidRPr="0005127B">
        <w:rPr>
          <w:rFonts w:ascii="Arial" w:hAnsi="Arial" w:cs="Arial"/>
          <w:sz w:val="20"/>
          <w:szCs w:val="20"/>
        </w:rPr>
        <w:t xml:space="preserve">t is often known that the demands of policing have a detrimental effect on the physical and mental well-being of police officers and staff. Phythian et al. (2022) also </w:t>
      </w:r>
      <w:proofErr w:type="gramStart"/>
      <w:r w:rsidR="00FC735C" w:rsidRPr="0005127B">
        <w:rPr>
          <w:rFonts w:ascii="Arial" w:hAnsi="Arial" w:cs="Arial"/>
          <w:sz w:val="20"/>
          <w:szCs w:val="20"/>
        </w:rPr>
        <w:t>point</w:t>
      </w:r>
      <w:proofErr w:type="gramEnd"/>
      <w:r w:rsidR="00FC735C" w:rsidRPr="0005127B">
        <w:rPr>
          <w:rFonts w:ascii="Arial" w:hAnsi="Arial" w:cs="Arial"/>
          <w:sz w:val="20"/>
          <w:szCs w:val="20"/>
        </w:rPr>
        <w:t xml:space="preserve"> out that although there is a rise in the understanding of wellbeing and candid discussions, more work </w:t>
      </w:r>
      <w:r w:rsidR="00D95C1A">
        <w:rPr>
          <w:rFonts w:ascii="Arial" w:hAnsi="Arial" w:cs="Arial"/>
          <w:sz w:val="20"/>
          <w:szCs w:val="20"/>
        </w:rPr>
        <w:t>needs</w:t>
      </w:r>
      <w:r w:rsidR="00FC735C" w:rsidRPr="0005127B">
        <w:rPr>
          <w:rFonts w:ascii="Arial" w:hAnsi="Arial" w:cs="Arial"/>
          <w:sz w:val="20"/>
          <w:szCs w:val="20"/>
        </w:rPr>
        <w:t xml:space="preserve"> to be done.</w:t>
      </w:r>
      <w:r w:rsidR="00D27ADC" w:rsidRPr="0005127B">
        <w:rPr>
          <w:rFonts w:ascii="Arial" w:hAnsi="Arial" w:cs="Arial"/>
          <w:sz w:val="20"/>
          <w:szCs w:val="20"/>
        </w:rPr>
        <w:t xml:space="preserve">  </w:t>
      </w:r>
      <w:r w:rsidR="00D27ADC" w:rsidRPr="0005127B">
        <w:rPr>
          <w:rStyle w:val="sdc-article-headerlong-title"/>
          <w:rFonts w:ascii="Arial" w:hAnsi="Arial" w:cs="Arial"/>
          <w:sz w:val="20"/>
          <w:szCs w:val="20"/>
        </w:rPr>
        <w:t>Grieve, Harfield and MacVean (2007)</w:t>
      </w:r>
      <w:r w:rsidR="00947361" w:rsidRPr="0005127B">
        <w:rPr>
          <w:rStyle w:val="sdc-article-headerlong-title"/>
          <w:rFonts w:ascii="Arial" w:hAnsi="Arial" w:cs="Arial"/>
          <w:sz w:val="20"/>
          <w:szCs w:val="20"/>
        </w:rPr>
        <w:t xml:space="preserve"> explain that the underlying set of presumptions and beliefs that members of an organisation share, which functions and unconsciously projects the organi</w:t>
      </w:r>
      <w:r w:rsidR="00D95C1A">
        <w:rPr>
          <w:rStyle w:val="sdc-article-headerlong-title"/>
          <w:rFonts w:ascii="Arial" w:hAnsi="Arial" w:cs="Arial"/>
          <w:sz w:val="20"/>
          <w:szCs w:val="20"/>
        </w:rPr>
        <w:t>s</w:t>
      </w:r>
      <w:r w:rsidR="00947361" w:rsidRPr="0005127B">
        <w:rPr>
          <w:rStyle w:val="sdc-article-headerlong-title"/>
          <w:rFonts w:ascii="Arial" w:hAnsi="Arial" w:cs="Arial"/>
          <w:sz w:val="20"/>
          <w:szCs w:val="20"/>
        </w:rPr>
        <w:t>ation's image of itself and surroundings, is known as its organisational culture.</w:t>
      </w:r>
      <w:r w:rsidR="00D27ADC" w:rsidRPr="0005127B">
        <w:rPr>
          <w:rFonts w:ascii="Arial" w:hAnsi="Arial" w:cs="Arial"/>
          <w:sz w:val="20"/>
          <w:szCs w:val="20"/>
          <w:shd w:val="clear" w:color="auto" w:fill="FFFFFF"/>
        </w:rPr>
        <w:t xml:space="preserve">  This highlights the risks </w:t>
      </w:r>
      <w:r w:rsidR="00D95C1A">
        <w:rPr>
          <w:rFonts w:ascii="Arial" w:hAnsi="Arial" w:cs="Arial"/>
          <w:sz w:val="20"/>
          <w:szCs w:val="20"/>
          <w:shd w:val="clear" w:color="auto" w:fill="FFFFFF"/>
        </w:rPr>
        <w:t xml:space="preserve">involved </w:t>
      </w:r>
      <w:r w:rsidR="00D27ADC" w:rsidRPr="0005127B">
        <w:rPr>
          <w:rFonts w:ascii="Arial" w:hAnsi="Arial" w:cs="Arial"/>
          <w:sz w:val="20"/>
          <w:szCs w:val="20"/>
          <w:shd w:val="clear" w:color="auto" w:fill="FFFFFF"/>
        </w:rPr>
        <w:t>of conforming to</w:t>
      </w:r>
      <w:r w:rsidR="00D95C1A">
        <w:rPr>
          <w:rFonts w:ascii="Arial" w:hAnsi="Arial" w:cs="Arial"/>
          <w:sz w:val="20"/>
          <w:szCs w:val="20"/>
          <w:shd w:val="clear" w:color="auto" w:fill="FFFFFF"/>
        </w:rPr>
        <w:t xml:space="preserve"> an</w:t>
      </w:r>
      <w:r w:rsidR="00D27ADC" w:rsidRPr="0005127B">
        <w:rPr>
          <w:rFonts w:ascii="Arial" w:hAnsi="Arial" w:cs="Arial"/>
          <w:sz w:val="20"/>
          <w:szCs w:val="20"/>
          <w:shd w:val="clear" w:color="auto" w:fill="FFFFFF"/>
        </w:rPr>
        <w:t xml:space="preserve"> organisational culture within </w:t>
      </w:r>
      <w:r w:rsidR="00D95C1A">
        <w:rPr>
          <w:rFonts w:ascii="Arial" w:hAnsi="Arial" w:cs="Arial"/>
          <w:sz w:val="20"/>
          <w:szCs w:val="20"/>
          <w:shd w:val="clear" w:color="auto" w:fill="FFFFFF"/>
        </w:rPr>
        <w:t>a specific team or department that has</w:t>
      </w:r>
      <w:r w:rsidR="00D27ADC" w:rsidRPr="0005127B">
        <w:rPr>
          <w:rFonts w:ascii="Arial" w:hAnsi="Arial" w:cs="Arial"/>
          <w:sz w:val="20"/>
          <w:szCs w:val="20"/>
          <w:shd w:val="clear" w:color="auto" w:fill="FFFFFF"/>
        </w:rPr>
        <w:t xml:space="preserve"> views which do not represent your own</w:t>
      </w:r>
      <w:r w:rsidR="00D95C1A">
        <w:rPr>
          <w:rFonts w:ascii="Arial" w:hAnsi="Arial" w:cs="Arial"/>
          <w:sz w:val="20"/>
          <w:szCs w:val="20"/>
          <w:shd w:val="clear" w:color="auto" w:fill="FFFFFF"/>
        </w:rPr>
        <w:t xml:space="preserve">, particularly of </w:t>
      </w:r>
      <w:r w:rsidR="00D27ADC" w:rsidRPr="0005127B">
        <w:rPr>
          <w:rFonts w:ascii="Arial" w:hAnsi="Arial" w:cs="Arial"/>
          <w:sz w:val="20"/>
          <w:szCs w:val="20"/>
          <w:shd w:val="clear" w:color="auto" w:fill="FFFFFF"/>
        </w:rPr>
        <w:t>conform</w:t>
      </w:r>
      <w:r w:rsidR="00D95C1A">
        <w:rPr>
          <w:rFonts w:ascii="Arial" w:hAnsi="Arial" w:cs="Arial"/>
          <w:sz w:val="20"/>
          <w:szCs w:val="20"/>
          <w:shd w:val="clear" w:color="auto" w:fill="FFFFFF"/>
        </w:rPr>
        <w:t xml:space="preserve">ing </w:t>
      </w:r>
      <w:proofErr w:type="gramStart"/>
      <w:r w:rsidR="00D27ADC" w:rsidRPr="0005127B">
        <w:rPr>
          <w:rFonts w:ascii="Arial" w:hAnsi="Arial" w:cs="Arial"/>
          <w:sz w:val="20"/>
          <w:szCs w:val="20"/>
          <w:shd w:val="clear" w:color="auto" w:fill="FFFFFF"/>
        </w:rPr>
        <w:t>in order to</w:t>
      </w:r>
      <w:proofErr w:type="gramEnd"/>
      <w:r w:rsidR="00D27ADC" w:rsidRPr="0005127B">
        <w:rPr>
          <w:rFonts w:ascii="Arial" w:hAnsi="Arial" w:cs="Arial"/>
          <w:sz w:val="20"/>
          <w:szCs w:val="20"/>
          <w:shd w:val="clear" w:color="auto" w:fill="FFFFFF"/>
        </w:rPr>
        <w:t xml:space="preserve"> fit in </w:t>
      </w:r>
      <w:r w:rsidR="00D95C1A">
        <w:rPr>
          <w:rFonts w:ascii="Arial" w:hAnsi="Arial" w:cs="Arial"/>
          <w:sz w:val="20"/>
          <w:szCs w:val="20"/>
          <w:shd w:val="clear" w:color="auto" w:fill="FFFFFF"/>
        </w:rPr>
        <w:t xml:space="preserve">as this can create an unhealthy </w:t>
      </w:r>
      <w:r w:rsidR="00D27ADC" w:rsidRPr="0005127B">
        <w:rPr>
          <w:rFonts w:ascii="Arial" w:hAnsi="Arial" w:cs="Arial"/>
          <w:sz w:val="20"/>
          <w:szCs w:val="20"/>
          <w:shd w:val="clear" w:color="auto" w:fill="FFFFFF"/>
        </w:rPr>
        <w:t xml:space="preserve">‘canteen culture’. It also shows that unless the </w:t>
      </w:r>
      <w:r w:rsidR="00D95C1A">
        <w:rPr>
          <w:rFonts w:ascii="Arial" w:hAnsi="Arial" w:cs="Arial"/>
          <w:sz w:val="20"/>
          <w:szCs w:val="20"/>
          <w:shd w:val="clear" w:color="auto" w:fill="FFFFFF"/>
        </w:rPr>
        <w:t>C</w:t>
      </w:r>
      <w:r w:rsidR="00D27ADC" w:rsidRPr="0005127B">
        <w:rPr>
          <w:rFonts w:ascii="Arial" w:hAnsi="Arial" w:cs="Arial"/>
          <w:sz w:val="20"/>
          <w:szCs w:val="20"/>
          <w:shd w:val="clear" w:color="auto" w:fill="FFFFFF"/>
        </w:rPr>
        <w:t xml:space="preserve">hief </w:t>
      </w:r>
      <w:r w:rsidR="00D95C1A">
        <w:rPr>
          <w:rFonts w:ascii="Arial" w:hAnsi="Arial" w:cs="Arial"/>
          <w:sz w:val="20"/>
          <w:szCs w:val="20"/>
          <w:shd w:val="clear" w:color="auto" w:fill="FFFFFF"/>
        </w:rPr>
        <w:t>O</w:t>
      </w:r>
      <w:r w:rsidR="00D27ADC" w:rsidRPr="0005127B">
        <w:rPr>
          <w:rFonts w:ascii="Arial" w:hAnsi="Arial" w:cs="Arial"/>
          <w:sz w:val="20"/>
          <w:szCs w:val="20"/>
          <w:shd w:val="clear" w:color="auto" w:fill="FFFFFF"/>
        </w:rPr>
        <w:t xml:space="preserve">fficers of a police service lead by example then changing of </w:t>
      </w:r>
      <w:r w:rsidR="00D95C1A">
        <w:rPr>
          <w:rFonts w:ascii="Arial" w:hAnsi="Arial" w:cs="Arial"/>
          <w:sz w:val="20"/>
          <w:szCs w:val="20"/>
          <w:shd w:val="clear" w:color="auto" w:fill="FFFFFF"/>
        </w:rPr>
        <w:t>unhealthy</w:t>
      </w:r>
      <w:r w:rsidR="00D27ADC" w:rsidRPr="0005127B">
        <w:rPr>
          <w:rFonts w:ascii="Arial" w:hAnsi="Arial" w:cs="Arial"/>
          <w:sz w:val="20"/>
          <w:szCs w:val="20"/>
          <w:shd w:val="clear" w:color="auto" w:fill="FFFFFF"/>
        </w:rPr>
        <w:t xml:space="preserve"> culture will not happen.  It must be changed from the top down through the </w:t>
      </w:r>
      <w:r w:rsidR="00D95C1A">
        <w:rPr>
          <w:rFonts w:ascii="Arial" w:hAnsi="Arial" w:cs="Arial"/>
          <w:sz w:val="20"/>
          <w:szCs w:val="20"/>
          <w:shd w:val="clear" w:color="auto" w:fill="FFFFFF"/>
        </w:rPr>
        <w:t xml:space="preserve">hierarchy </w:t>
      </w:r>
      <w:r w:rsidR="00D27ADC" w:rsidRPr="0005127B">
        <w:rPr>
          <w:rFonts w:ascii="Arial" w:hAnsi="Arial" w:cs="Arial"/>
          <w:sz w:val="20"/>
          <w:szCs w:val="20"/>
          <w:shd w:val="clear" w:color="auto" w:fill="FFFFFF"/>
        </w:rPr>
        <w:t>for any effective change to happen</w:t>
      </w:r>
      <w:r w:rsidR="00D95C1A">
        <w:rPr>
          <w:rFonts w:ascii="Arial" w:hAnsi="Arial" w:cs="Arial"/>
          <w:sz w:val="20"/>
          <w:szCs w:val="20"/>
          <w:shd w:val="clear" w:color="auto" w:fill="FFFFFF"/>
        </w:rPr>
        <w:t>. A</w:t>
      </w:r>
      <w:r w:rsidR="00BB4B8C" w:rsidRPr="0005127B">
        <w:rPr>
          <w:rFonts w:ascii="Arial" w:hAnsi="Arial" w:cs="Arial"/>
          <w:sz w:val="20"/>
          <w:szCs w:val="20"/>
          <w:shd w:val="clear" w:color="auto" w:fill="FFFFFF"/>
        </w:rPr>
        <w:t xml:space="preserve">s noted by </w:t>
      </w:r>
      <w:r w:rsidR="00BB4B8C" w:rsidRPr="0005127B">
        <w:rPr>
          <w:rFonts w:ascii="Arial" w:hAnsi="Arial" w:cs="Arial"/>
          <w:sz w:val="20"/>
          <w:szCs w:val="20"/>
        </w:rPr>
        <w:t>Canterbury Christ church University (2021)</w:t>
      </w:r>
      <w:r w:rsidR="00D95C1A">
        <w:rPr>
          <w:rFonts w:ascii="Arial" w:hAnsi="Arial" w:cs="Arial"/>
          <w:sz w:val="20"/>
          <w:szCs w:val="20"/>
          <w:shd w:val="clear" w:color="auto" w:fill="FFFFFF"/>
        </w:rPr>
        <w:t xml:space="preserve">, </w:t>
      </w:r>
      <w:r w:rsidR="00BB4B8C" w:rsidRPr="0005127B">
        <w:rPr>
          <w:rFonts w:ascii="Arial" w:hAnsi="Arial" w:cs="Arial"/>
          <w:sz w:val="20"/>
          <w:szCs w:val="20"/>
          <w:shd w:val="clear" w:color="auto" w:fill="FFFFFF"/>
        </w:rPr>
        <w:t>managers whether they are civilian employees or warranted police officers have a responsibility to set an example for their subordinates and to confront actions such as light-hearted bantering that can incite hostility and allow sexism and bullying to go unnoticed.</w:t>
      </w:r>
    </w:p>
    <w:p w14:paraId="5DF722E5" w14:textId="77777777" w:rsidR="00D27ADC" w:rsidRPr="0005127B" w:rsidRDefault="00D27ADC" w:rsidP="00814E6E">
      <w:pPr>
        <w:pStyle w:val="NormalWeb"/>
        <w:shd w:val="clear" w:color="auto" w:fill="FFFFFF"/>
        <w:jc w:val="both"/>
        <w:rPr>
          <w:rFonts w:ascii="Arial" w:hAnsi="Arial" w:cs="Arial"/>
          <w:sz w:val="20"/>
          <w:szCs w:val="20"/>
        </w:rPr>
      </w:pPr>
    </w:p>
    <w:p w14:paraId="2A06F1BD" w14:textId="3550DF88" w:rsidR="003A06F8" w:rsidRPr="00814E6E" w:rsidRDefault="00F90F01" w:rsidP="00814E6E">
      <w:pPr>
        <w:pStyle w:val="NormalWeb"/>
        <w:shd w:val="clear" w:color="auto" w:fill="FFFFFF"/>
        <w:jc w:val="both"/>
        <w:rPr>
          <w:rStyle w:val="sdc-article-headerlong-title"/>
          <w:rFonts w:ascii="Arial" w:hAnsi="Arial" w:cs="Arial"/>
          <w:sz w:val="20"/>
          <w:szCs w:val="20"/>
        </w:rPr>
      </w:pPr>
      <w:r w:rsidRPr="0005127B">
        <w:rPr>
          <w:rFonts w:ascii="Arial" w:hAnsi="Arial" w:cs="Arial"/>
          <w:sz w:val="20"/>
          <w:szCs w:val="20"/>
        </w:rPr>
        <w:t xml:space="preserve">There are numerous </w:t>
      </w:r>
      <w:r w:rsidR="00D95C1A">
        <w:rPr>
          <w:rFonts w:ascii="Arial" w:hAnsi="Arial" w:cs="Arial"/>
          <w:sz w:val="20"/>
          <w:szCs w:val="20"/>
        </w:rPr>
        <w:t>influences</w:t>
      </w:r>
      <w:r w:rsidRPr="0005127B">
        <w:rPr>
          <w:rFonts w:ascii="Arial" w:hAnsi="Arial" w:cs="Arial"/>
          <w:sz w:val="20"/>
          <w:szCs w:val="20"/>
        </w:rPr>
        <w:t xml:space="preserve"> that can affect a police </w:t>
      </w:r>
      <w:r w:rsidR="00D95C1A" w:rsidRPr="0005127B">
        <w:rPr>
          <w:rFonts w:ascii="Arial" w:hAnsi="Arial" w:cs="Arial"/>
          <w:sz w:val="20"/>
          <w:szCs w:val="20"/>
        </w:rPr>
        <w:t>officer’s</w:t>
      </w:r>
      <w:r w:rsidRPr="0005127B">
        <w:rPr>
          <w:rFonts w:ascii="Arial" w:hAnsi="Arial" w:cs="Arial"/>
          <w:sz w:val="20"/>
          <w:szCs w:val="20"/>
        </w:rPr>
        <w:t xml:space="preserve"> wellbeing</w:t>
      </w:r>
      <w:r w:rsidR="00B00FBB" w:rsidRPr="0005127B">
        <w:rPr>
          <w:rFonts w:ascii="Arial" w:hAnsi="Arial" w:cs="Arial"/>
          <w:sz w:val="20"/>
          <w:szCs w:val="20"/>
        </w:rPr>
        <w:t xml:space="preserve">, these could include </w:t>
      </w:r>
      <w:r w:rsidR="00326237" w:rsidRPr="0005127B">
        <w:rPr>
          <w:rFonts w:ascii="Arial" w:hAnsi="Arial" w:cs="Arial"/>
          <w:sz w:val="20"/>
          <w:szCs w:val="20"/>
        </w:rPr>
        <w:t>social support, work-life balance, and personal habits which all contribute to the wellbeing of a police officer</w:t>
      </w:r>
      <w:r w:rsidR="00D95C1A">
        <w:rPr>
          <w:rFonts w:ascii="Arial" w:hAnsi="Arial" w:cs="Arial"/>
          <w:sz w:val="20"/>
          <w:szCs w:val="20"/>
        </w:rPr>
        <w:t xml:space="preserve">, </w:t>
      </w:r>
      <w:r w:rsidR="00B00FBB" w:rsidRPr="0005127B">
        <w:rPr>
          <w:rFonts w:ascii="Arial" w:hAnsi="Arial" w:cs="Arial"/>
          <w:sz w:val="20"/>
          <w:szCs w:val="20"/>
        </w:rPr>
        <w:lastRenderedPageBreak/>
        <w:t xml:space="preserve">and if </w:t>
      </w:r>
      <w:r w:rsidR="0071743B" w:rsidRPr="0005127B">
        <w:rPr>
          <w:rFonts w:ascii="Arial" w:hAnsi="Arial" w:cs="Arial"/>
          <w:sz w:val="20"/>
          <w:szCs w:val="20"/>
        </w:rPr>
        <w:t>their</w:t>
      </w:r>
      <w:r w:rsidR="00B00FBB" w:rsidRPr="0005127B">
        <w:rPr>
          <w:rFonts w:ascii="Arial" w:hAnsi="Arial" w:cs="Arial"/>
          <w:sz w:val="20"/>
          <w:szCs w:val="20"/>
        </w:rPr>
        <w:t xml:space="preserve"> mental wellbeing is not </w:t>
      </w:r>
      <w:r w:rsidR="0071743B" w:rsidRPr="0005127B">
        <w:rPr>
          <w:rFonts w:ascii="Arial" w:hAnsi="Arial" w:cs="Arial"/>
          <w:sz w:val="20"/>
          <w:szCs w:val="20"/>
        </w:rPr>
        <w:t>being managed</w:t>
      </w:r>
      <w:r w:rsidR="00C63D6C" w:rsidRPr="0005127B">
        <w:rPr>
          <w:rFonts w:ascii="Arial" w:hAnsi="Arial" w:cs="Arial"/>
          <w:sz w:val="20"/>
          <w:szCs w:val="20"/>
        </w:rPr>
        <w:t xml:space="preserve"> </w:t>
      </w:r>
      <w:r w:rsidR="0071743B" w:rsidRPr="0005127B">
        <w:rPr>
          <w:rFonts w:ascii="Arial" w:hAnsi="Arial" w:cs="Arial"/>
          <w:sz w:val="20"/>
          <w:szCs w:val="20"/>
        </w:rPr>
        <w:t>then they will run the risk of burn out</w:t>
      </w:r>
      <w:r w:rsidR="00C63D6C" w:rsidRPr="0005127B">
        <w:rPr>
          <w:rFonts w:ascii="Arial" w:hAnsi="Arial" w:cs="Arial"/>
          <w:sz w:val="20"/>
          <w:szCs w:val="20"/>
        </w:rPr>
        <w:t xml:space="preserve">. </w:t>
      </w:r>
      <w:r w:rsidR="00A15AF5" w:rsidRPr="0005127B">
        <w:rPr>
          <w:rFonts w:ascii="Arial" w:hAnsi="Arial" w:cs="Arial"/>
          <w:sz w:val="20"/>
          <w:szCs w:val="20"/>
        </w:rPr>
        <w:t xml:space="preserve">Mind (2022) explains ‘burnout’ as </w:t>
      </w:r>
      <w:r w:rsidR="002D1847" w:rsidRPr="0005127B">
        <w:rPr>
          <w:rFonts w:ascii="Arial" w:hAnsi="Arial" w:cs="Arial"/>
          <w:sz w:val="20"/>
          <w:szCs w:val="20"/>
        </w:rPr>
        <w:t xml:space="preserve">something which can happen if you’re constantly under lots of pressure from work. It can make you feel </w:t>
      </w:r>
      <w:r w:rsidR="00644A20" w:rsidRPr="0005127B">
        <w:rPr>
          <w:rFonts w:ascii="Arial" w:hAnsi="Arial" w:cs="Arial"/>
          <w:sz w:val="20"/>
          <w:szCs w:val="20"/>
        </w:rPr>
        <w:t>e</w:t>
      </w:r>
      <w:r w:rsidR="002D1847" w:rsidRPr="0005127B">
        <w:rPr>
          <w:rFonts w:ascii="Arial" w:hAnsi="Arial" w:cs="Arial"/>
          <w:sz w:val="20"/>
          <w:szCs w:val="20"/>
        </w:rPr>
        <w:t>xhausted, drain</w:t>
      </w:r>
      <w:r w:rsidR="00D95C1A">
        <w:rPr>
          <w:rFonts w:ascii="Arial" w:hAnsi="Arial" w:cs="Arial"/>
          <w:sz w:val="20"/>
          <w:szCs w:val="20"/>
        </w:rPr>
        <w:t xml:space="preserve"> you </w:t>
      </w:r>
      <w:proofErr w:type="spellStart"/>
      <w:r w:rsidR="00D95C1A">
        <w:rPr>
          <w:rFonts w:ascii="Arial" w:hAnsi="Arial" w:cs="Arial"/>
          <w:sz w:val="20"/>
          <w:szCs w:val="20"/>
        </w:rPr>
        <w:t xml:space="preserve">of </w:t>
      </w:r>
      <w:r w:rsidR="002D1847" w:rsidRPr="0005127B">
        <w:rPr>
          <w:rFonts w:ascii="Arial" w:hAnsi="Arial" w:cs="Arial"/>
          <w:sz w:val="20"/>
          <w:szCs w:val="20"/>
        </w:rPr>
        <w:t>f</w:t>
      </w:r>
      <w:proofErr w:type="spellEnd"/>
      <w:r w:rsidR="002D1847" w:rsidRPr="0005127B">
        <w:rPr>
          <w:rFonts w:ascii="Arial" w:hAnsi="Arial" w:cs="Arial"/>
          <w:sz w:val="20"/>
          <w:szCs w:val="20"/>
        </w:rPr>
        <w:t xml:space="preserve"> energy</w:t>
      </w:r>
      <w:r w:rsidR="00644A20" w:rsidRPr="0005127B">
        <w:rPr>
          <w:rFonts w:ascii="Arial" w:hAnsi="Arial" w:cs="Arial"/>
          <w:sz w:val="20"/>
          <w:szCs w:val="20"/>
        </w:rPr>
        <w:t xml:space="preserve">, </w:t>
      </w:r>
      <w:r w:rsidR="00530705" w:rsidRPr="0005127B">
        <w:rPr>
          <w:rFonts w:ascii="Arial" w:hAnsi="Arial" w:cs="Arial"/>
          <w:sz w:val="20"/>
          <w:szCs w:val="20"/>
        </w:rPr>
        <w:t>make</w:t>
      </w:r>
      <w:r w:rsidR="002D1847" w:rsidRPr="0005127B">
        <w:rPr>
          <w:rFonts w:ascii="Arial" w:hAnsi="Arial" w:cs="Arial"/>
          <w:sz w:val="20"/>
          <w:szCs w:val="20"/>
        </w:rPr>
        <w:t xml:space="preserve"> you enjoy your job less, or</w:t>
      </w:r>
      <w:r w:rsidR="00B74DC7" w:rsidRPr="0005127B">
        <w:rPr>
          <w:rFonts w:ascii="Arial" w:hAnsi="Arial" w:cs="Arial"/>
          <w:sz w:val="20"/>
          <w:szCs w:val="20"/>
        </w:rPr>
        <w:t xml:space="preserve"> </w:t>
      </w:r>
      <w:r w:rsidR="002D1847" w:rsidRPr="0005127B">
        <w:rPr>
          <w:rFonts w:ascii="Arial" w:hAnsi="Arial" w:cs="Arial"/>
          <w:sz w:val="20"/>
          <w:szCs w:val="20"/>
        </w:rPr>
        <w:t>don’t feel motivated to do it anymore</w:t>
      </w:r>
      <w:r w:rsidR="00644A20" w:rsidRPr="0005127B">
        <w:rPr>
          <w:rFonts w:ascii="Arial" w:hAnsi="Arial" w:cs="Arial"/>
          <w:sz w:val="20"/>
          <w:szCs w:val="20"/>
        </w:rPr>
        <w:t xml:space="preserve"> and</w:t>
      </w:r>
      <w:r w:rsidR="002D1847" w:rsidRPr="0005127B">
        <w:rPr>
          <w:rFonts w:ascii="Arial" w:hAnsi="Arial" w:cs="Arial"/>
          <w:sz w:val="20"/>
          <w:szCs w:val="20"/>
        </w:rPr>
        <w:t xml:space="preserve"> </w:t>
      </w:r>
      <w:r w:rsidR="00D95C1A">
        <w:rPr>
          <w:rFonts w:ascii="Arial" w:hAnsi="Arial" w:cs="Arial"/>
          <w:sz w:val="20"/>
          <w:szCs w:val="20"/>
        </w:rPr>
        <w:t>a feeling that</w:t>
      </w:r>
      <w:r w:rsidR="002D1847" w:rsidRPr="0005127B">
        <w:rPr>
          <w:rFonts w:ascii="Arial" w:hAnsi="Arial" w:cs="Arial"/>
          <w:sz w:val="20"/>
          <w:szCs w:val="20"/>
        </w:rPr>
        <w:t xml:space="preserve"> you</w:t>
      </w:r>
      <w:r w:rsidR="00D95C1A">
        <w:rPr>
          <w:rFonts w:ascii="Arial" w:hAnsi="Arial" w:cs="Arial"/>
          <w:sz w:val="20"/>
          <w:szCs w:val="20"/>
        </w:rPr>
        <w:t xml:space="preserve"> a</w:t>
      </w:r>
      <w:r w:rsidR="002D1847" w:rsidRPr="0005127B">
        <w:rPr>
          <w:rFonts w:ascii="Arial" w:hAnsi="Arial" w:cs="Arial"/>
          <w:sz w:val="20"/>
          <w:szCs w:val="20"/>
        </w:rPr>
        <w:t>re not doing your job as well as you used to</w:t>
      </w:r>
      <w:r w:rsidR="00644A20" w:rsidRPr="0005127B">
        <w:rPr>
          <w:rFonts w:ascii="Arial" w:hAnsi="Arial" w:cs="Arial"/>
          <w:sz w:val="20"/>
          <w:szCs w:val="20"/>
        </w:rPr>
        <w:t xml:space="preserve">.  So, it is imperative that police </w:t>
      </w:r>
      <w:r w:rsidR="00987795">
        <w:rPr>
          <w:rFonts w:ascii="Arial" w:hAnsi="Arial" w:cs="Arial"/>
          <w:sz w:val="20"/>
          <w:szCs w:val="20"/>
        </w:rPr>
        <w:t xml:space="preserve">officers </w:t>
      </w:r>
      <w:r w:rsidR="00644A20" w:rsidRPr="0005127B">
        <w:rPr>
          <w:rFonts w:ascii="Arial" w:hAnsi="Arial" w:cs="Arial"/>
          <w:sz w:val="20"/>
          <w:szCs w:val="20"/>
        </w:rPr>
        <w:t>manage their mental wellbeing and resilience.</w:t>
      </w:r>
      <w:r w:rsidR="00B74DC7" w:rsidRPr="0005127B">
        <w:rPr>
          <w:rFonts w:ascii="Arial" w:hAnsi="Arial" w:cs="Arial"/>
          <w:sz w:val="20"/>
          <w:szCs w:val="20"/>
        </w:rPr>
        <w:t xml:space="preserve">  </w:t>
      </w:r>
      <w:r w:rsidR="007325DF" w:rsidRPr="0005127B">
        <w:rPr>
          <w:rFonts w:ascii="Arial" w:hAnsi="Arial" w:cs="Arial"/>
          <w:sz w:val="20"/>
          <w:szCs w:val="20"/>
        </w:rPr>
        <w:t xml:space="preserve">The Police as an organisation </w:t>
      </w:r>
      <w:r w:rsidR="00C66027" w:rsidRPr="0005127B">
        <w:rPr>
          <w:rFonts w:ascii="Arial" w:hAnsi="Arial" w:cs="Arial"/>
          <w:sz w:val="20"/>
          <w:szCs w:val="20"/>
        </w:rPr>
        <w:t xml:space="preserve">can either support or hinder wellbeing and resilience by the </w:t>
      </w:r>
      <w:r w:rsidR="00530705" w:rsidRPr="0005127B">
        <w:rPr>
          <w:rFonts w:ascii="Arial" w:hAnsi="Arial" w:cs="Arial"/>
          <w:sz w:val="20"/>
          <w:szCs w:val="20"/>
        </w:rPr>
        <w:t>support,</w:t>
      </w:r>
      <w:r w:rsidR="00C66027" w:rsidRPr="0005127B">
        <w:rPr>
          <w:rFonts w:ascii="Arial" w:hAnsi="Arial" w:cs="Arial"/>
          <w:sz w:val="20"/>
          <w:szCs w:val="20"/>
        </w:rPr>
        <w:t xml:space="preserve"> they offer </w:t>
      </w:r>
      <w:r w:rsidR="00BB06A6" w:rsidRPr="0005127B">
        <w:rPr>
          <w:rFonts w:ascii="Arial" w:hAnsi="Arial" w:cs="Arial"/>
          <w:sz w:val="20"/>
          <w:szCs w:val="20"/>
        </w:rPr>
        <w:t>their employees</w:t>
      </w:r>
      <w:r w:rsidR="002776CA" w:rsidRPr="0005127B">
        <w:rPr>
          <w:rFonts w:ascii="Arial" w:hAnsi="Arial" w:cs="Arial"/>
          <w:sz w:val="20"/>
          <w:szCs w:val="20"/>
        </w:rPr>
        <w:t xml:space="preserve">, in this regard I have been benefited personally due to my Sergeant having an </w:t>
      </w:r>
      <w:proofErr w:type="gramStart"/>
      <w:r w:rsidR="002776CA" w:rsidRPr="0005127B">
        <w:rPr>
          <w:rFonts w:ascii="Arial" w:hAnsi="Arial" w:cs="Arial"/>
          <w:sz w:val="20"/>
          <w:szCs w:val="20"/>
        </w:rPr>
        <w:t>open door</w:t>
      </w:r>
      <w:proofErr w:type="gramEnd"/>
      <w:r w:rsidR="002776CA" w:rsidRPr="0005127B">
        <w:rPr>
          <w:rFonts w:ascii="Arial" w:hAnsi="Arial" w:cs="Arial"/>
          <w:sz w:val="20"/>
          <w:szCs w:val="20"/>
        </w:rPr>
        <w:t xml:space="preserve"> policy whereby he encourages his officers to come to him with any issues so that he can look after your wellbeing</w:t>
      </w:r>
      <w:r w:rsidR="00BB06A6" w:rsidRPr="0005127B">
        <w:rPr>
          <w:rFonts w:ascii="Arial" w:hAnsi="Arial" w:cs="Arial"/>
          <w:sz w:val="20"/>
          <w:szCs w:val="20"/>
        </w:rPr>
        <w:t xml:space="preserve">.  </w:t>
      </w:r>
      <w:r w:rsidR="00943476" w:rsidRPr="0005127B">
        <w:rPr>
          <w:rFonts w:ascii="Arial" w:hAnsi="Arial" w:cs="Arial"/>
          <w:sz w:val="20"/>
          <w:szCs w:val="20"/>
        </w:rPr>
        <w:t>Trauma Risk Management (</w:t>
      </w:r>
      <w:proofErr w:type="spellStart"/>
      <w:r w:rsidR="00943476" w:rsidRPr="0005127B">
        <w:rPr>
          <w:rFonts w:ascii="Arial" w:hAnsi="Arial" w:cs="Arial"/>
          <w:sz w:val="20"/>
          <w:szCs w:val="20"/>
        </w:rPr>
        <w:t>TRiM</w:t>
      </w:r>
      <w:proofErr w:type="spellEnd"/>
      <w:r w:rsidR="00943476" w:rsidRPr="0005127B">
        <w:rPr>
          <w:rFonts w:ascii="Arial" w:hAnsi="Arial" w:cs="Arial"/>
          <w:sz w:val="20"/>
          <w:szCs w:val="20"/>
        </w:rPr>
        <w:t>) is available to support officers and staff following involvement in traumatic incidents.</w:t>
      </w:r>
      <w:r w:rsidR="00943476" w:rsidRPr="0005127B">
        <w:rPr>
          <w:rStyle w:val="sdc-article-headerlong-title"/>
          <w:rFonts w:ascii="Arial" w:hAnsi="Arial" w:cs="Arial"/>
          <w:sz w:val="20"/>
          <w:szCs w:val="20"/>
        </w:rPr>
        <w:t xml:space="preserve"> </w:t>
      </w:r>
      <w:r w:rsidR="00943476" w:rsidRPr="0005127B">
        <w:rPr>
          <w:rFonts w:ascii="Arial" w:hAnsi="Arial" w:cs="Arial"/>
          <w:sz w:val="20"/>
          <w:szCs w:val="20"/>
        </w:rPr>
        <w:t xml:space="preserve">(South Wales Police, n.d.). </w:t>
      </w:r>
      <w:r w:rsidR="00325761" w:rsidRPr="0005127B">
        <w:rPr>
          <w:rFonts w:ascii="Arial" w:hAnsi="Arial" w:cs="Arial"/>
          <w:sz w:val="20"/>
          <w:szCs w:val="20"/>
        </w:rPr>
        <w:t xml:space="preserve">The College </w:t>
      </w:r>
      <w:r w:rsidR="00530705" w:rsidRPr="0005127B">
        <w:rPr>
          <w:rFonts w:ascii="Arial" w:hAnsi="Arial" w:cs="Arial"/>
          <w:sz w:val="20"/>
          <w:szCs w:val="20"/>
        </w:rPr>
        <w:t>of</w:t>
      </w:r>
      <w:r w:rsidR="00325761" w:rsidRPr="0005127B">
        <w:rPr>
          <w:rFonts w:ascii="Arial" w:hAnsi="Arial" w:cs="Arial"/>
          <w:sz w:val="20"/>
          <w:szCs w:val="20"/>
        </w:rPr>
        <w:t xml:space="preserve"> Policing </w:t>
      </w:r>
      <w:r w:rsidR="00081C31" w:rsidRPr="0005127B">
        <w:rPr>
          <w:rFonts w:ascii="Arial" w:hAnsi="Arial" w:cs="Arial"/>
          <w:sz w:val="20"/>
          <w:szCs w:val="20"/>
        </w:rPr>
        <w:t>(</w:t>
      </w:r>
      <w:r w:rsidR="00325761" w:rsidRPr="0005127B">
        <w:rPr>
          <w:rFonts w:ascii="Arial" w:hAnsi="Arial" w:cs="Arial"/>
          <w:sz w:val="20"/>
          <w:szCs w:val="20"/>
        </w:rPr>
        <w:t>2021)</w:t>
      </w:r>
      <w:r w:rsidR="00081C31" w:rsidRPr="0005127B">
        <w:rPr>
          <w:rFonts w:ascii="Arial" w:hAnsi="Arial" w:cs="Arial"/>
          <w:sz w:val="20"/>
          <w:szCs w:val="20"/>
        </w:rPr>
        <w:t xml:space="preserve"> explain that for organisational culture to be effective it must come from the chief officers </w:t>
      </w:r>
      <w:r w:rsidR="00023409" w:rsidRPr="0005127B">
        <w:rPr>
          <w:rFonts w:ascii="Arial" w:hAnsi="Arial" w:cs="Arial"/>
          <w:sz w:val="20"/>
          <w:szCs w:val="20"/>
        </w:rPr>
        <w:t xml:space="preserve">to promote it so that they encourage </w:t>
      </w:r>
      <w:r w:rsidR="001E458D" w:rsidRPr="0005127B">
        <w:rPr>
          <w:rFonts w:ascii="Arial" w:hAnsi="Arial" w:cs="Arial"/>
          <w:sz w:val="20"/>
          <w:szCs w:val="20"/>
        </w:rPr>
        <w:t xml:space="preserve">the public to engage with policing and </w:t>
      </w:r>
      <w:r w:rsidR="00D32FC4" w:rsidRPr="0005127B">
        <w:rPr>
          <w:rFonts w:ascii="Arial" w:hAnsi="Arial" w:cs="Arial"/>
          <w:sz w:val="20"/>
          <w:szCs w:val="20"/>
        </w:rPr>
        <w:t xml:space="preserve">that all contact with the police from the public is one </w:t>
      </w:r>
      <w:r w:rsidR="0016432B" w:rsidRPr="0005127B">
        <w:rPr>
          <w:rFonts w:ascii="Arial" w:hAnsi="Arial" w:cs="Arial"/>
          <w:sz w:val="20"/>
          <w:szCs w:val="20"/>
        </w:rPr>
        <w:t>which will build trust.</w:t>
      </w:r>
    </w:p>
    <w:p w14:paraId="1B17D262" w14:textId="68703FEA" w:rsidR="00F74B3C" w:rsidRPr="0005127B" w:rsidRDefault="00D5045F" w:rsidP="00814E6E">
      <w:pPr>
        <w:spacing w:before="100" w:beforeAutospacing="1" w:after="100" w:afterAutospacing="1"/>
        <w:jc w:val="both"/>
        <w:rPr>
          <w:rStyle w:val="sdc-article-headerlong-title"/>
          <w:color w:val="auto"/>
        </w:rPr>
      </w:pPr>
      <w:r w:rsidRPr="0005127B">
        <w:rPr>
          <w:rStyle w:val="sdc-article-headerlong-title"/>
          <w:color w:val="auto"/>
        </w:rPr>
        <w:t xml:space="preserve">As </w:t>
      </w:r>
      <w:proofErr w:type="gramStart"/>
      <w:r w:rsidR="005F5B4E" w:rsidRPr="0005127B">
        <w:rPr>
          <w:rStyle w:val="sdc-article-headerlong-title"/>
          <w:color w:val="auto"/>
        </w:rPr>
        <w:t>a</w:t>
      </w:r>
      <w:r w:rsidR="00987795">
        <w:rPr>
          <w:rStyle w:val="sdc-article-headerlong-title"/>
          <w:color w:val="auto"/>
        </w:rPr>
        <w:t>n</w:t>
      </w:r>
      <w:r w:rsidR="005F5B4E" w:rsidRPr="0005127B">
        <w:rPr>
          <w:rStyle w:val="sdc-article-headerlong-title"/>
          <w:color w:val="auto"/>
        </w:rPr>
        <w:t xml:space="preserve"> operational police</w:t>
      </w:r>
      <w:proofErr w:type="gramEnd"/>
      <w:r w:rsidRPr="0005127B">
        <w:rPr>
          <w:rStyle w:val="sdc-article-headerlong-title"/>
          <w:color w:val="auto"/>
        </w:rPr>
        <w:t xml:space="preserve"> officer it is imperative to build on and improve your wellbeing and resilience.  There are numerous ways to do this</w:t>
      </w:r>
      <w:r w:rsidR="002A34F1" w:rsidRPr="0005127B">
        <w:rPr>
          <w:rStyle w:val="sdc-article-headerlong-title"/>
          <w:color w:val="auto"/>
        </w:rPr>
        <w:t xml:space="preserve">, as explained by </w:t>
      </w:r>
      <w:r w:rsidR="002776CA" w:rsidRPr="0005127B">
        <w:rPr>
          <w:color w:val="auto"/>
        </w:rPr>
        <w:t>Mind</w:t>
      </w:r>
      <w:r w:rsidR="002A34F1" w:rsidRPr="0005127B">
        <w:rPr>
          <w:color w:val="auto"/>
        </w:rPr>
        <w:t xml:space="preserve"> (2022)</w:t>
      </w:r>
      <w:r w:rsidR="00B02A36" w:rsidRPr="0005127B">
        <w:rPr>
          <w:color w:val="auto"/>
        </w:rPr>
        <w:t xml:space="preserve"> building your support network</w:t>
      </w:r>
      <w:r w:rsidR="00B02E3A" w:rsidRPr="0005127B">
        <w:rPr>
          <w:color w:val="auto"/>
          <w:shd w:val="clear" w:color="auto" w:fill="FFFFFF"/>
        </w:rPr>
        <w:t xml:space="preserve"> can help to build resilience and make stress easier to manage</w:t>
      </w:r>
      <w:r w:rsidR="00987795">
        <w:rPr>
          <w:color w:val="auto"/>
          <w:shd w:val="clear" w:color="auto" w:fill="FFFFFF"/>
        </w:rPr>
        <w:t xml:space="preserve"> and that s</w:t>
      </w:r>
      <w:r w:rsidR="00B02E3A" w:rsidRPr="0005127B">
        <w:rPr>
          <w:color w:val="auto"/>
          <w:shd w:val="clear" w:color="auto" w:fill="FFFFFF"/>
        </w:rPr>
        <w:t>upport from people you trust can make stressful situations easier to manage</w:t>
      </w:r>
      <w:r w:rsidR="007A3FEC" w:rsidRPr="0005127B">
        <w:rPr>
          <w:color w:val="auto"/>
          <w:shd w:val="clear" w:color="auto" w:fill="FFFFFF"/>
        </w:rPr>
        <w:t xml:space="preserve">.  </w:t>
      </w:r>
      <w:r w:rsidR="008A4643" w:rsidRPr="0005127B">
        <w:rPr>
          <w:color w:val="auto"/>
          <w:shd w:val="clear" w:color="auto" w:fill="FFFFFF"/>
        </w:rPr>
        <w:t>The support could come from your friends and family, support at work such as occupational health or peer support from people who are going through the same situations as you</w:t>
      </w:r>
      <w:r w:rsidR="002776CA" w:rsidRPr="0005127B">
        <w:rPr>
          <w:color w:val="auto"/>
          <w:shd w:val="clear" w:color="auto" w:fill="FFFFFF"/>
        </w:rPr>
        <w:t xml:space="preserve">.  I have personally benefited from peer support due to ongoing family issues where I am currently going through a divorce, due to having the confidence to confide in my team, they check in on me to ensure that I’m ok and pay more attention to my needs in event I </w:t>
      </w:r>
      <w:r w:rsidR="00987795">
        <w:rPr>
          <w:color w:val="auto"/>
          <w:shd w:val="clear" w:color="auto" w:fill="FFFFFF"/>
        </w:rPr>
        <w:t xml:space="preserve">that I </w:t>
      </w:r>
      <w:r w:rsidR="00814E6E">
        <w:rPr>
          <w:color w:val="auto"/>
          <w:shd w:val="clear" w:color="auto" w:fill="FFFFFF"/>
        </w:rPr>
        <w:t>am</w:t>
      </w:r>
      <w:r w:rsidR="00987795">
        <w:rPr>
          <w:color w:val="auto"/>
          <w:shd w:val="clear" w:color="auto" w:fill="FFFFFF"/>
        </w:rPr>
        <w:t xml:space="preserve"> struggling emotionally</w:t>
      </w:r>
      <w:r w:rsidR="002776CA" w:rsidRPr="0005127B">
        <w:rPr>
          <w:color w:val="auto"/>
          <w:shd w:val="clear" w:color="auto" w:fill="FFFFFF"/>
        </w:rPr>
        <w:t xml:space="preserve"> some days.</w:t>
      </w:r>
    </w:p>
    <w:p w14:paraId="60BE23D3" w14:textId="4C4CBACA" w:rsidR="00AA043D" w:rsidRPr="0005127B" w:rsidRDefault="00AA043D" w:rsidP="00814E6E">
      <w:pPr>
        <w:spacing w:before="100" w:beforeAutospacing="1" w:after="100" w:afterAutospacing="1"/>
        <w:jc w:val="both"/>
        <w:rPr>
          <w:rStyle w:val="sdc-article-headerlong-title"/>
          <w:color w:val="auto"/>
        </w:rPr>
      </w:pPr>
      <w:r w:rsidRPr="0005127B">
        <w:rPr>
          <w:rStyle w:val="sdc-article-headerlong-title"/>
          <w:color w:val="auto"/>
        </w:rPr>
        <w:t xml:space="preserve">The main way I have </w:t>
      </w:r>
      <w:r w:rsidR="009063E0" w:rsidRPr="0005127B">
        <w:rPr>
          <w:rStyle w:val="sdc-article-headerlong-title"/>
          <w:color w:val="auto"/>
        </w:rPr>
        <w:t xml:space="preserve">learnt to maintain my wellbeing since </w:t>
      </w:r>
      <w:r w:rsidR="008965C3" w:rsidRPr="0005127B">
        <w:rPr>
          <w:rStyle w:val="sdc-article-headerlong-title"/>
          <w:color w:val="auto"/>
        </w:rPr>
        <w:t xml:space="preserve">achieving my independent patrol status is </w:t>
      </w:r>
      <w:proofErr w:type="gramStart"/>
      <w:r w:rsidR="008965C3" w:rsidRPr="0005127B">
        <w:rPr>
          <w:rStyle w:val="sdc-article-headerlong-title"/>
          <w:color w:val="auto"/>
        </w:rPr>
        <w:t xml:space="preserve">through the use </w:t>
      </w:r>
      <w:r w:rsidR="00D626A7" w:rsidRPr="0005127B">
        <w:rPr>
          <w:rStyle w:val="sdc-article-headerlong-title"/>
          <w:color w:val="auto"/>
        </w:rPr>
        <w:t>of</w:t>
      </w:r>
      <w:proofErr w:type="gramEnd"/>
      <w:r w:rsidR="00D626A7" w:rsidRPr="0005127B">
        <w:rPr>
          <w:rStyle w:val="sdc-article-headerlong-title"/>
          <w:color w:val="auto"/>
        </w:rPr>
        <w:t xml:space="preserve"> </w:t>
      </w:r>
      <w:r w:rsidR="00D60498" w:rsidRPr="0005127B">
        <w:rPr>
          <w:rStyle w:val="sdc-article-headerlong-title"/>
          <w:color w:val="auto"/>
        </w:rPr>
        <w:t>“black</w:t>
      </w:r>
      <w:r w:rsidR="00D626A7" w:rsidRPr="0005127B">
        <w:rPr>
          <w:rStyle w:val="sdc-article-headerlong-title"/>
          <w:color w:val="auto"/>
        </w:rPr>
        <w:t xml:space="preserve"> humour</w:t>
      </w:r>
      <w:r w:rsidR="00D60498" w:rsidRPr="0005127B">
        <w:rPr>
          <w:rStyle w:val="sdc-article-headerlong-title"/>
          <w:color w:val="auto"/>
        </w:rPr>
        <w:t>”</w:t>
      </w:r>
      <w:r w:rsidR="00D626A7" w:rsidRPr="0005127B">
        <w:rPr>
          <w:rStyle w:val="sdc-article-headerlong-title"/>
          <w:color w:val="auto"/>
        </w:rPr>
        <w:t xml:space="preserve"> or “gallows humour” as it is otherwise known</w:t>
      </w:r>
      <w:r w:rsidR="00BD46D9" w:rsidRPr="0005127B">
        <w:rPr>
          <w:rStyle w:val="sdc-article-headerlong-title"/>
          <w:color w:val="auto"/>
        </w:rPr>
        <w:t xml:space="preserve">.  As noted by </w:t>
      </w:r>
      <w:r w:rsidR="00BD46D9" w:rsidRPr="0005127B">
        <w:rPr>
          <w:color w:val="auto"/>
        </w:rPr>
        <w:t xml:space="preserve">Christopher (2015) </w:t>
      </w:r>
      <w:r w:rsidR="002A2791" w:rsidRPr="0005127B">
        <w:rPr>
          <w:color w:val="auto"/>
        </w:rPr>
        <w:t xml:space="preserve">It has long been acknowledged that </w:t>
      </w:r>
      <w:r w:rsidR="00987795">
        <w:rPr>
          <w:color w:val="auto"/>
        </w:rPr>
        <w:t>this type of</w:t>
      </w:r>
      <w:r w:rsidR="002A2791" w:rsidRPr="0005127B">
        <w:rPr>
          <w:color w:val="auto"/>
        </w:rPr>
        <w:t xml:space="preserve"> humour offers therapeutic benefits, especially for those who are dealing with traumatic events. Given this, it should come as no surprise that emergency services workers frequently employ this kind of humour.</w:t>
      </w:r>
      <w:r w:rsidR="00D05EC2" w:rsidRPr="0005127B">
        <w:rPr>
          <w:color w:val="auto"/>
        </w:rPr>
        <w:t xml:space="preserve">  However, it should be noted that there is a fine line between </w:t>
      </w:r>
      <w:r w:rsidR="00FA739C" w:rsidRPr="0005127B">
        <w:rPr>
          <w:color w:val="auto"/>
        </w:rPr>
        <w:t>dark humour and just being inappropriate or outright offensive</w:t>
      </w:r>
      <w:r w:rsidR="00987795">
        <w:rPr>
          <w:color w:val="auto"/>
        </w:rPr>
        <w:t>. A</w:t>
      </w:r>
      <w:r w:rsidR="00FA739C" w:rsidRPr="0005127B">
        <w:rPr>
          <w:color w:val="auto"/>
        </w:rPr>
        <w:t xml:space="preserve">s </w:t>
      </w:r>
      <w:r w:rsidR="00DE1A0C" w:rsidRPr="0005127B">
        <w:rPr>
          <w:color w:val="auto"/>
        </w:rPr>
        <w:t>explained</w:t>
      </w:r>
      <w:r w:rsidR="00FA739C" w:rsidRPr="0005127B">
        <w:rPr>
          <w:color w:val="auto"/>
        </w:rPr>
        <w:t xml:space="preserve"> by</w:t>
      </w:r>
      <w:r w:rsidR="00DE1A0C" w:rsidRPr="0005127B">
        <w:rPr>
          <w:color w:val="auto"/>
        </w:rPr>
        <w:t xml:space="preserve"> </w:t>
      </w:r>
      <w:proofErr w:type="spellStart"/>
      <w:r w:rsidR="00DE1A0C" w:rsidRPr="0005127B">
        <w:rPr>
          <w:color w:val="auto"/>
        </w:rPr>
        <w:t>Psychologs</w:t>
      </w:r>
      <w:proofErr w:type="spellEnd"/>
      <w:r w:rsidR="00DE1A0C" w:rsidRPr="0005127B">
        <w:rPr>
          <w:color w:val="auto"/>
        </w:rPr>
        <w:t xml:space="preserve"> Magazine (2023) dark comedy frequently examines delicate or forbidden issues, finding laughter in the strange or unsettling. To put it simply, the main distinction is that dark humour allows one to critically examine the subject while highlighting the absurdity and wrongness of the current situation. Uncritically reinforcing those inequalities, offensive humour fails to provoke critical reflection. When employed sensibly, dark humour should provoke reflection and laughter about the complexity of life. It shouldn't make the plight of people who are already oppressed or marginalised worse.</w:t>
      </w:r>
      <w:r w:rsidR="00FA739C" w:rsidRPr="0005127B">
        <w:rPr>
          <w:color w:val="auto"/>
        </w:rPr>
        <w:t xml:space="preserve"> </w:t>
      </w:r>
      <w:r w:rsidR="00DE1A0C" w:rsidRPr="0005127B">
        <w:rPr>
          <w:color w:val="auto"/>
        </w:rPr>
        <w:t xml:space="preserve"> Similarly, </w:t>
      </w:r>
      <w:proofErr w:type="spellStart"/>
      <w:r w:rsidR="00FA739C" w:rsidRPr="0005127B">
        <w:rPr>
          <w:color w:val="auto"/>
        </w:rPr>
        <w:t>Yakhlef</w:t>
      </w:r>
      <w:proofErr w:type="spellEnd"/>
      <w:r w:rsidR="00FA739C" w:rsidRPr="0005127B">
        <w:rPr>
          <w:color w:val="auto"/>
        </w:rPr>
        <w:t xml:space="preserve"> (2022)</w:t>
      </w:r>
      <w:r w:rsidR="00D626A7" w:rsidRPr="0005127B">
        <w:rPr>
          <w:rStyle w:val="sdc-article-headerlong-title"/>
          <w:color w:val="auto"/>
        </w:rPr>
        <w:t xml:space="preserve"> </w:t>
      </w:r>
      <w:r w:rsidR="00DE1A0C" w:rsidRPr="0005127B">
        <w:rPr>
          <w:rStyle w:val="sdc-article-headerlong-title"/>
          <w:color w:val="auto"/>
        </w:rPr>
        <w:t xml:space="preserve">explains that in </w:t>
      </w:r>
      <w:r w:rsidR="00FA739C" w:rsidRPr="0005127B">
        <w:rPr>
          <w:rStyle w:val="sdc-article-headerlong-title"/>
          <w:color w:val="auto"/>
        </w:rPr>
        <w:t>addition to strengthening relationships at work, cruel</w:t>
      </w:r>
      <w:r w:rsidR="00987795">
        <w:rPr>
          <w:rStyle w:val="sdc-article-headerlong-title"/>
          <w:color w:val="auto"/>
        </w:rPr>
        <w:t>,</w:t>
      </w:r>
      <w:r w:rsidR="00FA739C" w:rsidRPr="0005127B">
        <w:rPr>
          <w:rStyle w:val="sdc-article-headerlong-title"/>
          <w:color w:val="auto"/>
        </w:rPr>
        <w:t xml:space="preserve"> ridicule and dark humour can also reinforce insider/outsider divisions and build internal hierarchies among officers.  </w:t>
      </w:r>
    </w:p>
    <w:p w14:paraId="4155CA2A" w14:textId="59AE2B09" w:rsidR="00ED07CE" w:rsidRPr="0005127B" w:rsidRDefault="00675733" w:rsidP="00814E6E">
      <w:pPr>
        <w:spacing w:before="100" w:beforeAutospacing="1" w:after="100" w:afterAutospacing="1"/>
        <w:jc w:val="both"/>
        <w:rPr>
          <w:rStyle w:val="sdc-article-headerlong-title"/>
          <w:color w:val="auto"/>
        </w:rPr>
      </w:pPr>
      <w:r w:rsidRPr="0005127B">
        <w:rPr>
          <w:rStyle w:val="sdc-article-headerlong-title"/>
          <w:color w:val="auto"/>
        </w:rPr>
        <w:t xml:space="preserve">In conclusion, </w:t>
      </w:r>
      <w:r w:rsidR="00B2550B" w:rsidRPr="0005127B">
        <w:rPr>
          <w:rStyle w:val="sdc-article-headerlong-title"/>
          <w:color w:val="auto"/>
        </w:rPr>
        <w:t xml:space="preserve">since </w:t>
      </w:r>
      <w:r w:rsidR="007D2FDC" w:rsidRPr="0005127B">
        <w:rPr>
          <w:rStyle w:val="sdc-article-headerlong-title"/>
          <w:color w:val="auto"/>
        </w:rPr>
        <w:t xml:space="preserve">attaining my independent patrol status, it has </w:t>
      </w:r>
      <w:r w:rsidR="00A352B4" w:rsidRPr="0005127B">
        <w:rPr>
          <w:rStyle w:val="sdc-article-headerlong-title"/>
          <w:color w:val="auto"/>
        </w:rPr>
        <w:t>become increasingly apparent how important</w:t>
      </w:r>
      <w:r w:rsidR="00EF282A" w:rsidRPr="0005127B">
        <w:rPr>
          <w:rStyle w:val="sdc-article-headerlong-title"/>
          <w:color w:val="auto"/>
        </w:rPr>
        <w:t xml:space="preserve"> it is</w:t>
      </w:r>
      <w:r w:rsidR="00A352B4" w:rsidRPr="0005127B">
        <w:rPr>
          <w:rStyle w:val="sdc-article-headerlong-title"/>
          <w:color w:val="auto"/>
        </w:rPr>
        <w:t xml:space="preserve"> that I maintain my mental wellbeing and resilience.  Due to the nature of the job as a police constable, </w:t>
      </w:r>
      <w:r w:rsidR="00987795">
        <w:rPr>
          <w:rStyle w:val="sdc-article-headerlong-title"/>
          <w:color w:val="auto"/>
        </w:rPr>
        <w:t xml:space="preserve">constantly transitioning </w:t>
      </w:r>
      <w:r w:rsidR="00A352B4" w:rsidRPr="0005127B">
        <w:rPr>
          <w:rStyle w:val="sdc-article-headerlong-title"/>
          <w:color w:val="auto"/>
        </w:rPr>
        <w:t xml:space="preserve">from job to job, it is important to take stock of yourself and evaluate how you are feeling and if needs be address it there and then to stop it from overwhelming you.  As stated above I have developed some coping </w:t>
      </w:r>
      <w:r w:rsidR="00EF282A" w:rsidRPr="0005127B">
        <w:rPr>
          <w:rStyle w:val="sdc-article-headerlong-title"/>
          <w:color w:val="auto"/>
        </w:rPr>
        <w:t>mechanisms,</w:t>
      </w:r>
      <w:r w:rsidR="00A352B4" w:rsidRPr="0005127B">
        <w:rPr>
          <w:rStyle w:val="sdc-article-headerlong-title"/>
          <w:color w:val="auto"/>
        </w:rPr>
        <w:t xml:space="preserve"> and I am also acutely aware </w:t>
      </w:r>
      <w:r w:rsidR="00987795">
        <w:rPr>
          <w:rStyle w:val="sdc-article-headerlong-title"/>
          <w:color w:val="auto"/>
        </w:rPr>
        <w:t>that</w:t>
      </w:r>
      <w:r w:rsidR="00EF282A" w:rsidRPr="0005127B">
        <w:rPr>
          <w:rStyle w:val="sdc-article-headerlong-title"/>
          <w:color w:val="auto"/>
        </w:rPr>
        <w:t xml:space="preserve"> </w:t>
      </w:r>
      <w:r w:rsidR="00EF282A" w:rsidRPr="0005127B">
        <w:rPr>
          <w:color w:val="auto"/>
        </w:rPr>
        <w:t xml:space="preserve">South Wales Police also </w:t>
      </w:r>
      <w:r w:rsidR="00987795">
        <w:rPr>
          <w:color w:val="auto"/>
        </w:rPr>
        <w:t>have</w:t>
      </w:r>
      <w:r w:rsidR="00EF282A" w:rsidRPr="0005127B">
        <w:rPr>
          <w:color w:val="auto"/>
        </w:rPr>
        <w:t xml:space="preserve"> an in-house counselling service specialising in trauma support</w:t>
      </w:r>
      <w:r w:rsidR="00987795">
        <w:rPr>
          <w:color w:val="auto"/>
        </w:rPr>
        <w:t xml:space="preserve"> in addition to extremal support agencies such as </w:t>
      </w:r>
      <w:proofErr w:type="spellStart"/>
      <w:r w:rsidR="00987795">
        <w:rPr>
          <w:color w:val="auto"/>
        </w:rPr>
        <w:t>RedArc</w:t>
      </w:r>
      <w:proofErr w:type="spellEnd"/>
      <w:r w:rsidR="00EF282A" w:rsidRPr="0005127B">
        <w:rPr>
          <w:color w:val="auto"/>
        </w:rPr>
        <w:t>.  So</w:t>
      </w:r>
      <w:r w:rsidR="00987795">
        <w:rPr>
          <w:color w:val="auto"/>
        </w:rPr>
        <w:t>, while</w:t>
      </w:r>
      <w:r w:rsidR="00EF282A" w:rsidRPr="0005127B">
        <w:rPr>
          <w:color w:val="auto"/>
        </w:rPr>
        <w:t xml:space="preserve"> there is </w:t>
      </w:r>
      <w:r w:rsidR="00987795">
        <w:rPr>
          <w:color w:val="auto"/>
        </w:rPr>
        <w:t>adequate</w:t>
      </w:r>
      <w:r w:rsidR="00EF282A" w:rsidRPr="0005127B">
        <w:rPr>
          <w:color w:val="auto"/>
        </w:rPr>
        <w:t xml:space="preserve"> support available should officers require </w:t>
      </w:r>
      <w:r w:rsidR="00987795" w:rsidRPr="0005127B">
        <w:rPr>
          <w:color w:val="auto"/>
        </w:rPr>
        <w:t>it,</w:t>
      </w:r>
      <w:r w:rsidR="00EF282A" w:rsidRPr="0005127B">
        <w:rPr>
          <w:color w:val="auto"/>
        </w:rPr>
        <w:t xml:space="preserve"> but it is also clear that more needs to be done to maintain </w:t>
      </w:r>
      <w:r w:rsidR="00814E6E" w:rsidRPr="0005127B">
        <w:rPr>
          <w:color w:val="auto"/>
        </w:rPr>
        <w:t>officers’</w:t>
      </w:r>
      <w:r w:rsidR="00EF282A" w:rsidRPr="0005127B">
        <w:rPr>
          <w:color w:val="auto"/>
        </w:rPr>
        <w:t xml:space="preserve"> wellbeing.</w:t>
      </w:r>
    </w:p>
    <w:p w14:paraId="27CF3AB8" w14:textId="77777777" w:rsidR="00EF282A" w:rsidRPr="0005127B" w:rsidRDefault="00EF282A" w:rsidP="00CB10F8">
      <w:pPr>
        <w:jc w:val="both"/>
        <w:rPr>
          <w:rStyle w:val="sdc-article-headerlong-title"/>
          <w:color w:val="auto"/>
        </w:rPr>
      </w:pPr>
    </w:p>
    <w:p w14:paraId="5E924104" w14:textId="23E078D4" w:rsidR="00EF282A" w:rsidRPr="0005127B" w:rsidRDefault="00EF282A" w:rsidP="00CB10F8">
      <w:pPr>
        <w:jc w:val="both"/>
        <w:rPr>
          <w:rStyle w:val="sdc-article-headerlong-title"/>
          <w:color w:val="auto"/>
        </w:rPr>
      </w:pPr>
      <w:r w:rsidRPr="0005127B">
        <w:rPr>
          <w:rStyle w:val="sdc-article-headerlong-title"/>
          <w:color w:val="auto"/>
        </w:rPr>
        <w:t>Word count - 1</w:t>
      </w:r>
      <w:r w:rsidR="000D02A9" w:rsidRPr="0005127B">
        <w:rPr>
          <w:rStyle w:val="sdc-article-headerlong-title"/>
          <w:color w:val="auto"/>
        </w:rPr>
        <w:t>2</w:t>
      </w:r>
      <w:r w:rsidR="00987795">
        <w:rPr>
          <w:rStyle w:val="sdc-article-headerlong-title"/>
          <w:color w:val="auto"/>
        </w:rPr>
        <w:t>4</w:t>
      </w:r>
      <w:r w:rsidR="00814E6E">
        <w:rPr>
          <w:rStyle w:val="sdc-article-headerlong-title"/>
          <w:color w:val="auto"/>
        </w:rPr>
        <w:t>2</w:t>
      </w:r>
    </w:p>
    <w:p w14:paraId="17DD2AA5" w14:textId="77777777" w:rsidR="00EF282A" w:rsidRDefault="00EF282A" w:rsidP="00CB10F8">
      <w:pPr>
        <w:jc w:val="both"/>
        <w:rPr>
          <w:rStyle w:val="sdc-article-headerlong-title"/>
          <w:color w:val="auto"/>
        </w:rPr>
      </w:pPr>
    </w:p>
    <w:p w14:paraId="01E48CD1" w14:textId="77777777" w:rsidR="00814E6E" w:rsidRDefault="00814E6E" w:rsidP="00CB10F8">
      <w:pPr>
        <w:jc w:val="both"/>
        <w:rPr>
          <w:rStyle w:val="sdc-article-headerlong-title"/>
          <w:color w:val="auto"/>
        </w:rPr>
      </w:pPr>
    </w:p>
    <w:p w14:paraId="2FBFB16B" w14:textId="77777777" w:rsidR="00814E6E" w:rsidRPr="0005127B" w:rsidRDefault="00814E6E" w:rsidP="00CB10F8">
      <w:pPr>
        <w:jc w:val="both"/>
        <w:rPr>
          <w:rStyle w:val="sdc-article-headerlong-title"/>
          <w:color w:val="auto"/>
        </w:rPr>
      </w:pPr>
    </w:p>
    <w:p w14:paraId="222A2AC6" w14:textId="77777777" w:rsidR="00894428" w:rsidRPr="0005127B" w:rsidRDefault="00894428" w:rsidP="00CB10F8">
      <w:pPr>
        <w:jc w:val="both"/>
        <w:rPr>
          <w:rStyle w:val="sdc-article-headerlong-title"/>
          <w:color w:val="auto"/>
        </w:rPr>
      </w:pPr>
    </w:p>
    <w:p w14:paraId="5FB996FB" w14:textId="77777777" w:rsidR="00EF282A" w:rsidRPr="0005127B" w:rsidRDefault="00EF282A" w:rsidP="00CB10F8">
      <w:pPr>
        <w:jc w:val="both"/>
        <w:rPr>
          <w:rStyle w:val="sdc-article-headerlong-title"/>
          <w:color w:val="auto"/>
        </w:rPr>
      </w:pPr>
    </w:p>
    <w:p w14:paraId="4FA25557" w14:textId="77777777" w:rsidR="00FF7784" w:rsidRPr="0005127B" w:rsidRDefault="00FF7784" w:rsidP="00CB10F8">
      <w:pPr>
        <w:ind w:right="237"/>
        <w:jc w:val="both"/>
        <w:rPr>
          <w:color w:val="auto"/>
        </w:rPr>
      </w:pPr>
    </w:p>
    <w:p w14:paraId="21B0B7A2" w14:textId="77777777" w:rsidR="00FF7784" w:rsidRPr="0005127B" w:rsidRDefault="00FF7784" w:rsidP="00CB10F8">
      <w:pPr>
        <w:ind w:right="237"/>
        <w:jc w:val="both"/>
        <w:rPr>
          <w:color w:val="auto"/>
        </w:rPr>
      </w:pPr>
    </w:p>
    <w:p w14:paraId="13819134" w14:textId="77777777" w:rsidR="00FF7784" w:rsidRPr="0005127B" w:rsidRDefault="00FF7784" w:rsidP="00CB10F8">
      <w:pPr>
        <w:ind w:right="237"/>
        <w:jc w:val="both"/>
        <w:rPr>
          <w:color w:val="auto"/>
        </w:rPr>
      </w:pPr>
    </w:p>
    <w:p w14:paraId="6CAC3913" w14:textId="77777777" w:rsidR="00FF7784" w:rsidRPr="0005127B" w:rsidRDefault="00FF7784" w:rsidP="00CB10F8">
      <w:pPr>
        <w:ind w:right="237"/>
        <w:jc w:val="both"/>
        <w:rPr>
          <w:color w:val="auto"/>
        </w:rPr>
      </w:pPr>
    </w:p>
    <w:p w14:paraId="26168F28" w14:textId="77777777" w:rsidR="00FF7784" w:rsidRPr="0005127B" w:rsidRDefault="00FF7784" w:rsidP="00CB10F8">
      <w:pPr>
        <w:ind w:right="237"/>
        <w:jc w:val="both"/>
        <w:rPr>
          <w:color w:val="auto"/>
        </w:rPr>
      </w:pPr>
    </w:p>
    <w:p w14:paraId="34B322AF" w14:textId="77777777" w:rsidR="00450C83" w:rsidRPr="0005127B" w:rsidRDefault="00450C83" w:rsidP="00CB10F8">
      <w:pPr>
        <w:ind w:right="237"/>
        <w:jc w:val="both"/>
        <w:rPr>
          <w:color w:val="auto"/>
        </w:rPr>
      </w:pPr>
      <w:r w:rsidRPr="0005127B">
        <w:rPr>
          <w:color w:val="auto"/>
        </w:rPr>
        <w:lastRenderedPageBreak/>
        <w:t>Task 2</w:t>
      </w:r>
    </w:p>
    <w:p w14:paraId="57466BD7" w14:textId="77777777" w:rsidR="004046F0" w:rsidRPr="0005127B" w:rsidRDefault="004046F0" w:rsidP="00CB10F8">
      <w:pPr>
        <w:ind w:right="237"/>
        <w:jc w:val="both"/>
        <w:rPr>
          <w:color w:val="auto"/>
        </w:rPr>
      </w:pPr>
    </w:p>
    <w:p w14:paraId="02476523" w14:textId="633D88A4" w:rsidR="59C39479" w:rsidRPr="0005127B" w:rsidRDefault="59C39479" w:rsidP="00CB10F8">
      <w:pPr>
        <w:ind w:right="237"/>
        <w:jc w:val="both"/>
        <w:rPr>
          <w:rFonts w:eastAsia="Arial"/>
          <w:color w:val="auto"/>
        </w:rPr>
      </w:pPr>
      <w:r w:rsidRPr="0005127B">
        <w:rPr>
          <w:rFonts w:eastAsia="Arial"/>
          <w:color w:val="auto"/>
        </w:rPr>
        <w:t xml:space="preserve">Relevant areas of the National Policing Curriculum: </w:t>
      </w:r>
    </w:p>
    <w:p w14:paraId="7CD21F41" w14:textId="314994E8" w:rsidR="59C39479" w:rsidRPr="0005127B" w:rsidRDefault="59C39479" w:rsidP="00CB10F8">
      <w:pPr>
        <w:jc w:val="both"/>
        <w:rPr>
          <w:rFonts w:eastAsia="Arial"/>
          <w:color w:val="auto"/>
        </w:rPr>
      </w:pPr>
      <w:r w:rsidRPr="0005127B">
        <w:rPr>
          <w:rFonts w:eastAsia="Arial"/>
          <w:color w:val="auto"/>
          <w:lang w:val="en-US"/>
        </w:rPr>
        <w:t>Decision-making and Discretion,</w:t>
      </w:r>
      <w:r w:rsidRPr="0005127B">
        <w:rPr>
          <w:rFonts w:eastAsia="Arial"/>
          <w:color w:val="auto"/>
        </w:rPr>
        <w:t xml:space="preserve"> </w:t>
      </w:r>
      <w:r w:rsidRPr="0005127B">
        <w:rPr>
          <w:rFonts w:eastAsia="Arial"/>
          <w:color w:val="auto"/>
          <w:lang w:val="en-US"/>
        </w:rPr>
        <w:t xml:space="preserve">Vulnerability and Risk, Public Protection. </w:t>
      </w:r>
      <w:r w:rsidRPr="0005127B">
        <w:rPr>
          <w:rFonts w:eastAsia="Arial"/>
          <w:color w:val="auto"/>
        </w:rPr>
        <w:t> </w:t>
      </w:r>
    </w:p>
    <w:p w14:paraId="67D28DD6" w14:textId="7862FD1C" w:rsidR="59C39479" w:rsidRPr="0005127B" w:rsidRDefault="59C39479" w:rsidP="00CB10F8">
      <w:pPr>
        <w:jc w:val="both"/>
        <w:rPr>
          <w:rFonts w:eastAsia="Arial"/>
          <w:color w:val="auto"/>
        </w:rPr>
      </w:pPr>
      <w:r w:rsidRPr="0005127B">
        <w:rPr>
          <w:rFonts w:eastAsia="Arial"/>
          <w:color w:val="auto"/>
        </w:rPr>
        <w:t> </w:t>
      </w:r>
    </w:p>
    <w:p w14:paraId="08A66538" w14:textId="6A0C0145" w:rsidR="59C39479" w:rsidRPr="0005127B" w:rsidRDefault="59C39479" w:rsidP="00CB10F8">
      <w:pPr>
        <w:ind w:right="237"/>
        <w:jc w:val="both"/>
        <w:rPr>
          <w:rFonts w:eastAsia="Arial"/>
          <w:color w:val="auto"/>
        </w:rPr>
      </w:pPr>
      <w:r w:rsidRPr="0005127B">
        <w:rPr>
          <w:rFonts w:eastAsia="Arial"/>
          <w:color w:val="auto"/>
        </w:rPr>
        <w:t xml:space="preserve">You must choose </w:t>
      </w:r>
      <w:r w:rsidRPr="0005127B">
        <w:rPr>
          <w:rFonts w:eastAsia="Arial"/>
          <w:color w:val="auto"/>
          <w:u w:val="single"/>
        </w:rPr>
        <w:t>an incident, for example a domestic related incident,</w:t>
      </w:r>
      <w:r w:rsidRPr="0005127B">
        <w:rPr>
          <w:rFonts w:eastAsia="Arial"/>
          <w:color w:val="auto"/>
        </w:rPr>
        <w:t xml:space="preserve"> and reflect on how you made decisions in complex and unpredictable circumstances using dynamic risk assessment. </w:t>
      </w:r>
    </w:p>
    <w:p w14:paraId="5AC2F207" w14:textId="0BEA8596" w:rsidR="59C39479" w:rsidRPr="0005127B" w:rsidRDefault="59C39479" w:rsidP="00CB10F8">
      <w:pPr>
        <w:ind w:right="237"/>
        <w:jc w:val="both"/>
        <w:rPr>
          <w:rFonts w:eastAsia="Arial"/>
          <w:color w:val="auto"/>
        </w:rPr>
      </w:pPr>
    </w:p>
    <w:tbl>
      <w:tblPr>
        <w:tblStyle w:val="TableGrid"/>
        <w:tblW w:w="0" w:type="auto"/>
        <w:tblLook w:val="04A0" w:firstRow="1" w:lastRow="0" w:firstColumn="1" w:lastColumn="0" w:noHBand="0" w:noVBand="1"/>
      </w:tblPr>
      <w:tblGrid>
        <w:gridCol w:w="9016"/>
      </w:tblGrid>
      <w:tr w:rsidR="00242DD7" w:rsidRPr="0005127B" w14:paraId="22DEFAAE" w14:textId="77777777" w:rsidTr="0EB17B2B">
        <w:tc>
          <w:tcPr>
            <w:tcW w:w="9016" w:type="dxa"/>
          </w:tcPr>
          <w:p w14:paraId="70F307B7" w14:textId="77777777" w:rsidR="00242DD7" w:rsidRPr="0005127B" w:rsidRDefault="00242DD7" w:rsidP="00CB10F8">
            <w:pPr>
              <w:ind w:right="237"/>
              <w:jc w:val="both"/>
              <w:rPr>
                <w:rFonts w:eastAsia="Arial"/>
                <w:color w:val="auto"/>
              </w:rPr>
            </w:pPr>
          </w:p>
          <w:p w14:paraId="60A2C5B2" w14:textId="00EBCBB8" w:rsidR="00242DD7" w:rsidRPr="0005127B" w:rsidRDefault="00242DD7" w:rsidP="00CB10F8">
            <w:pPr>
              <w:ind w:right="237"/>
              <w:jc w:val="both"/>
              <w:rPr>
                <w:rFonts w:eastAsia="Arial"/>
                <w:color w:val="auto"/>
              </w:rPr>
            </w:pPr>
            <w:r w:rsidRPr="0005127B">
              <w:rPr>
                <w:rFonts w:eastAsia="Arial"/>
                <w:color w:val="auto"/>
              </w:rPr>
              <w:t xml:space="preserve">Give a brief description of the problem including social and legislative contexts and any relevant cultural, ethnicity and language issues. </w:t>
            </w:r>
          </w:p>
          <w:p w14:paraId="5F8719AD" w14:textId="77777777" w:rsidR="00242DD7" w:rsidRPr="0005127B" w:rsidRDefault="00242DD7" w:rsidP="00CB10F8">
            <w:pPr>
              <w:jc w:val="both"/>
              <w:rPr>
                <w:rFonts w:eastAsia="Arial"/>
                <w:color w:val="auto"/>
              </w:rPr>
            </w:pPr>
          </w:p>
          <w:p w14:paraId="5CF0DDC9" w14:textId="77777777" w:rsidR="00242DD7" w:rsidRPr="0005127B" w:rsidRDefault="00242DD7" w:rsidP="00CB10F8">
            <w:pPr>
              <w:jc w:val="both"/>
              <w:rPr>
                <w:rFonts w:eastAsia="Arial"/>
                <w:color w:val="auto"/>
              </w:rPr>
            </w:pPr>
            <w:r w:rsidRPr="0005127B">
              <w:rPr>
                <w:rFonts w:eastAsia="Arial"/>
                <w:color w:val="auto"/>
              </w:rPr>
              <w:t xml:space="preserve">Evaluate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05127B" w:rsidRDefault="00242DD7" w:rsidP="00CB10F8">
            <w:pPr>
              <w:ind w:right="237"/>
              <w:jc w:val="both"/>
              <w:rPr>
                <w:rFonts w:eastAsia="Arial"/>
                <w:color w:val="auto"/>
              </w:rPr>
            </w:pPr>
          </w:p>
          <w:p w14:paraId="09258F01" w14:textId="74A5B68E" w:rsidR="00242DD7" w:rsidRPr="0005127B" w:rsidRDefault="60E07A85" w:rsidP="00CB10F8">
            <w:pPr>
              <w:ind w:right="237"/>
              <w:jc w:val="both"/>
              <w:rPr>
                <w:rFonts w:eastAsia="Arial"/>
                <w:color w:val="auto"/>
              </w:rPr>
            </w:pPr>
            <w:r w:rsidRPr="0005127B">
              <w:rPr>
                <w:rFonts w:eastAsia="Arial"/>
                <w:color w:val="auto"/>
              </w:rPr>
              <w:t xml:space="preserve">1750 </w:t>
            </w:r>
            <w:r w:rsidR="41C727CE" w:rsidRPr="0005127B">
              <w:rPr>
                <w:rFonts w:eastAsia="Arial"/>
                <w:color w:val="auto"/>
              </w:rPr>
              <w:t>words (+/- 10%: include your actual word count at the end of each section)</w:t>
            </w:r>
          </w:p>
          <w:p w14:paraId="0C473593" w14:textId="77777777" w:rsidR="00242DD7" w:rsidRPr="0005127B" w:rsidRDefault="00242DD7" w:rsidP="00CB10F8">
            <w:pPr>
              <w:ind w:right="237"/>
              <w:jc w:val="both"/>
              <w:rPr>
                <w:rFonts w:eastAsia="Arial"/>
                <w:color w:val="auto"/>
              </w:rPr>
            </w:pPr>
          </w:p>
        </w:tc>
      </w:tr>
    </w:tbl>
    <w:p w14:paraId="16BF7D9E" w14:textId="786174BD" w:rsidR="59C39479" w:rsidRPr="0005127B" w:rsidRDefault="59C39479" w:rsidP="00CB10F8">
      <w:pPr>
        <w:ind w:right="237"/>
        <w:jc w:val="both"/>
        <w:rPr>
          <w:rFonts w:eastAsia="Arial"/>
          <w:color w:val="auto"/>
        </w:rPr>
      </w:pPr>
    </w:p>
    <w:p w14:paraId="6BCACF7B" w14:textId="77777777" w:rsidR="00AA666E" w:rsidRPr="0005127B" w:rsidRDefault="00AA666E" w:rsidP="00CB10F8">
      <w:pPr>
        <w:ind w:right="237"/>
        <w:jc w:val="both"/>
        <w:rPr>
          <w:color w:val="auto"/>
        </w:rPr>
      </w:pPr>
    </w:p>
    <w:p w14:paraId="5E868A48" w14:textId="77777777" w:rsidR="00450C83" w:rsidRPr="0005127B" w:rsidRDefault="00450C83" w:rsidP="00CB10F8">
      <w:pPr>
        <w:ind w:right="237"/>
        <w:jc w:val="both"/>
        <w:rPr>
          <w:color w:val="auto"/>
        </w:rPr>
      </w:pPr>
      <w:r w:rsidRPr="0005127B">
        <w:rPr>
          <w:color w:val="auto"/>
        </w:rPr>
        <w:t>ANSWER:</w:t>
      </w:r>
    </w:p>
    <w:p w14:paraId="6A73DBDF" w14:textId="77777777" w:rsidR="00AA666E" w:rsidRPr="0005127B" w:rsidRDefault="00AA666E" w:rsidP="00CB10F8">
      <w:pPr>
        <w:ind w:right="237"/>
        <w:jc w:val="both"/>
        <w:rPr>
          <w:color w:val="auto"/>
        </w:rPr>
      </w:pPr>
    </w:p>
    <w:p w14:paraId="463D9853" w14:textId="77777777" w:rsidR="00814E6E" w:rsidRPr="0005127B" w:rsidRDefault="00814E6E" w:rsidP="00814E6E">
      <w:pPr>
        <w:spacing w:before="100" w:beforeAutospacing="1" w:after="100" w:afterAutospacing="1"/>
        <w:jc w:val="both"/>
        <w:rPr>
          <w:color w:val="auto"/>
        </w:rPr>
      </w:pPr>
      <w:r w:rsidRPr="0005127B">
        <w:rPr>
          <w:color w:val="auto"/>
        </w:rPr>
        <w:t>In this essay I will be discussing a domestic related incident which occurred during my time as an independent police officer, during the incident I had to use my power of discretion to come to the best possible outcome.  The Office of National Statistics (2023) conducted a recent survey in England and Wales which found that approximately 2.1 million people aged 16 years and over experienced abuse in the year ending March 2023.  This survey also estimated that there were approximately just over 2 million victims of domestic abuse and just under half that amount was recorded by the police.   As noted by South Wales Police Domestic Abuse and Violence Policy (2004) Domestic violence is a priority for South Wales Police, and it is force policy to take positive action when dealing with any domestic related incident, as to what that action is comes down to your individual discretion and judgement.</w:t>
      </w:r>
    </w:p>
    <w:p w14:paraId="440974A7" w14:textId="77777777" w:rsidR="00814E6E" w:rsidRDefault="00814E6E" w:rsidP="00814E6E">
      <w:pPr>
        <w:spacing w:before="100" w:beforeAutospacing="1" w:after="100" w:afterAutospacing="1"/>
        <w:jc w:val="both"/>
        <w:rPr>
          <w:color w:val="auto"/>
        </w:rPr>
      </w:pPr>
      <w:r w:rsidRPr="0005127B">
        <w:rPr>
          <w:color w:val="auto"/>
        </w:rPr>
        <w:t>Domestic Abuse is defined as</w:t>
      </w:r>
      <w:r>
        <w:rPr>
          <w:color w:val="auto"/>
        </w:rPr>
        <w:t>,</w:t>
      </w:r>
    </w:p>
    <w:p w14:paraId="39CD15F7" w14:textId="77777777" w:rsidR="00814E6E" w:rsidRPr="0005127B" w:rsidRDefault="00814E6E" w:rsidP="00814E6E">
      <w:pPr>
        <w:spacing w:before="100" w:beforeAutospacing="1" w:after="100" w:afterAutospacing="1"/>
        <w:ind w:left="720"/>
        <w:jc w:val="both"/>
        <w:rPr>
          <w:color w:val="auto"/>
        </w:rPr>
      </w:pPr>
      <w:r w:rsidRPr="00987795">
        <w:rPr>
          <w:i/>
          <w:iCs/>
          <w:color w:val="auto"/>
        </w:rPr>
        <w:t xml:space="preserve">“A+B are personally connected, are over the age of 16 and the behaviour is abusive. Behaviour is abusive if its physical or sexual, Violent, or threatening behaviour, controlling or coercive behaviour, Economic abuse, psychological, </w:t>
      </w:r>
      <w:proofErr w:type="gramStart"/>
      <w:r w:rsidRPr="00987795">
        <w:rPr>
          <w:i/>
          <w:iCs/>
          <w:color w:val="auto"/>
        </w:rPr>
        <w:t>emotional</w:t>
      </w:r>
      <w:proofErr w:type="gramEnd"/>
      <w:r w:rsidRPr="00987795">
        <w:rPr>
          <w:i/>
          <w:iCs/>
          <w:color w:val="auto"/>
        </w:rPr>
        <w:t xml:space="preserve"> or other abuse and it does not matter whether it’s a single incident or a course of conduct.”</w:t>
      </w:r>
      <w:r w:rsidRPr="0005127B">
        <w:rPr>
          <w:color w:val="auto"/>
        </w:rPr>
        <w:t xml:space="preserve">  (Legislation.gov.uk 2021)</w:t>
      </w:r>
    </w:p>
    <w:p w14:paraId="0BD082C5" w14:textId="77777777" w:rsidR="00814E6E" w:rsidRDefault="00814E6E" w:rsidP="00814E6E">
      <w:pPr>
        <w:spacing w:before="100" w:beforeAutospacing="1" w:after="100" w:afterAutospacing="1"/>
        <w:jc w:val="both"/>
        <w:rPr>
          <w:color w:val="auto"/>
        </w:rPr>
      </w:pPr>
      <w:r w:rsidRPr="0005127B">
        <w:rPr>
          <w:color w:val="auto"/>
        </w:rPr>
        <w:t xml:space="preserve">All police constables use the National Decision Model (NDM) </w:t>
      </w:r>
      <w:proofErr w:type="gramStart"/>
      <w:r w:rsidRPr="0005127B">
        <w:rPr>
          <w:color w:val="auto"/>
        </w:rPr>
        <w:t>in order to</w:t>
      </w:r>
      <w:proofErr w:type="gramEnd"/>
      <w:r w:rsidRPr="0005127B">
        <w:rPr>
          <w:color w:val="auto"/>
        </w:rPr>
        <w:t xml:space="preserve"> dynamically risk assess every situation in which they are involved. The NDM has five core principles which are gathering information and intelligence; assessing threat, risk and developing a working strategy; considering powers and policies; identifying options and contingencies; </w:t>
      </w:r>
      <w:proofErr w:type="gramStart"/>
      <w:r w:rsidRPr="0005127B">
        <w:rPr>
          <w:color w:val="auto"/>
        </w:rPr>
        <w:t>taking action</w:t>
      </w:r>
      <w:proofErr w:type="gramEnd"/>
      <w:r w:rsidRPr="0005127B">
        <w:rPr>
          <w:color w:val="auto"/>
        </w:rPr>
        <w:t xml:space="preserve"> and finally, reviewing the incident (College of Policing, 2013a).</w:t>
      </w:r>
      <w:r w:rsidRPr="00814E6E">
        <w:rPr>
          <w:color w:val="auto"/>
        </w:rPr>
        <w:t xml:space="preserve"> </w:t>
      </w:r>
    </w:p>
    <w:p w14:paraId="7363D42F" w14:textId="4B1E3BD8" w:rsidR="00FE122C" w:rsidRDefault="00FE122C" w:rsidP="00814E6E">
      <w:pPr>
        <w:spacing w:before="100" w:beforeAutospacing="1" w:after="100" w:afterAutospacing="1"/>
        <w:jc w:val="both"/>
        <w:rPr>
          <w:color w:val="auto"/>
        </w:rPr>
      </w:pPr>
      <w:r w:rsidRPr="0005127B">
        <w:rPr>
          <w:color w:val="auto"/>
        </w:rPr>
        <w:t xml:space="preserve">I will describe and explain the incident using the </w:t>
      </w:r>
      <w:r w:rsidR="00DF572F" w:rsidRPr="0005127B">
        <w:rPr>
          <w:color w:val="auto"/>
        </w:rPr>
        <w:t xml:space="preserve">Gibbs model of reflection </w:t>
      </w:r>
      <w:r w:rsidR="00621EA3" w:rsidRPr="0005127B">
        <w:rPr>
          <w:color w:val="auto"/>
        </w:rPr>
        <w:t>(The University of Edinburgh, 2020)</w:t>
      </w:r>
      <w:r w:rsidR="00814E6E">
        <w:rPr>
          <w:color w:val="auto"/>
        </w:rPr>
        <w:t xml:space="preserve">. </w:t>
      </w:r>
    </w:p>
    <w:p w14:paraId="1C62D3AD" w14:textId="49C66735" w:rsidR="004B4829" w:rsidRPr="0005127B" w:rsidRDefault="005C16D4" w:rsidP="00DF324F">
      <w:pPr>
        <w:spacing w:before="100" w:beforeAutospacing="1" w:after="100" w:afterAutospacing="1"/>
        <w:jc w:val="both"/>
        <w:rPr>
          <w:color w:val="auto"/>
        </w:rPr>
      </w:pPr>
      <w:r w:rsidRPr="0005127B">
        <w:rPr>
          <w:color w:val="auto"/>
        </w:rPr>
        <w:t>The College of Policing (2020)</w:t>
      </w:r>
      <w:r w:rsidR="00412A92" w:rsidRPr="0005127B">
        <w:rPr>
          <w:color w:val="auto"/>
        </w:rPr>
        <w:t xml:space="preserve"> </w:t>
      </w:r>
      <w:r w:rsidRPr="0005127B">
        <w:rPr>
          <w:color w:val="auto"/>
        </w:rPr>
        <w:t xml:space="preserve">note that </w:t>
      </w:r>
      <w:r w:rsidR="00412A92" w:rsidRPr="0005127B">
        <w:rPr>
          <w:color w:val="auto"/>
        </w:rPr>
        <w:t>e</w:t>
      </w:r>
      <w:r w:rsidR="004B4829" w:rsidRPr="0005127B">
        <w:rPr>
          <w:color w:val="auto"/>
        </w:rPr>
        <w:t>ffective investigations and the management of offenders depend on the ability to make decisions and use discretion. While decision-making is the process of choosing the optimal course of action from a range of possibilities, discretion is the capacity of a police constable to make decisions by taking the subject's context and circumstances into consideration. Police constables' judgement and discretion are crucial instruments in the criminal justice system for ensuring just and efficient results that uphold everyone's equal rights.</w:t>
      </w:r>
    </w:p>
    <w:p w14:paraId="40A00C91" w14:textId="389E1486" w:rsidR="00621EA3" w:rsidRPr="0005127B" w:rsidRDefault="00621EA3" w:rsidP="00DF324F">
      <w:pPr>
        <w:spacing w:before="100" w:beforeAutospacing="1" w:after="100" w:afterAutospacing="1"/>
        <w:jc w:val="both"/>
        <w:rPr>
          <w:color w:val="auto"/>
          <w:u w:val="single"/>
        </w:rPr>
      </w:pPr>
      <w:r w:rsidRPr="0005127B">
        <w:rPr>
          <w:color w:val="auto"/>
          <w:u w:val="single"/>
        </w:rPr>
        <w:t>Description</w:t>
      </w:r>
      <w:r w:rsidR="00B43675" w:rsidRPr="0005127B">
        <w:rPr>
          <w:color w:val="auto"/>
          <w:u w:val="single"/>
        </w:rPr>
        <w:t xml:space="preserve"> of incident</w:t>
      </w:r>
    </w:p>
    <w:p w14:paraId="71E078AF" w14:textId="0BC4EAE4" w:rsidR="00BE2533" w:rsidRPr="0005127B" w:rsidRDefault="00984FAD" w:rsidP="00DF324F">
      <w:pPr>
        <w:spacing w:before="100" w:beforeAutospacing="1" w:after="100" w:afterAutospacing="1"/>
        <w:jc w:val="both"/>
        <w:rPr>
          <w:color w:val="auto"/>
        </w:rPr>
      </w:pPr>
      <w:r w:rsidRPr="0005127B">
        <w:rPr>
          <w:color w:val="auto"/>
        </w:rPr>
        <w:t xml:space="preserve">A call </w:t>
      </w:r>
      <w:r w:rsidR="004926E2" w:rsidRPr="0005127B">
        <w:rPr>
          <w:color w:val="auto"/>
        </w:rPr>
        <w:t xml:space="preserve">was passed over the police </w:t>
      </w:r>
      <w:r w:rsidR="00DF324F">
        <w:rPr>
          <w:color w:val="auto"/>
        </w:rPr>
        <w:t>radio</w:t>
      </w:r>
      <w:r w:rsidR="004926E2" w:rsidRPr="0005127B">
        <w:rPr>
          <w:color w:val="auto"/>
        </w:rPr>
        <w:t xml:space="preserve"> from the police public service centre, the</w:t>
      </w:r>
      <w:r w:rsidR="00485AEF" w:rsidRPr="0005127B">
        <w:rPr>
          <w:color w:val="auto"/>
        </w:rPr>
        <w:t>y were request</w:t>
      </w:r>
      <w:r w:rsidR="00DF324F">
        <w:rPr>
          <w:color w:val="auto"/>
        </w:rPr>
        <w:t>ed</w:t>
      </w:r>
      <w:r w:rsidR="00485AEF" w:rsidRPr="0005127B">
        <w:rPr>
          <w:color w:val="auto"/>
        </w:rPr>
        <w:t xml:space="preserve"> officers attend an address on an emergency response</w:t>
      </w:r>
      <w:r w:rsidR="00DB6ADB" w:rsidRPr="0005127B">
        <w:rPr>
          <w:color w:val="auto"/>
        </w:rPr>
        <w:t>,</w:t>
      </w:r>
      <w:r w:rsidR="00EC771E" w:rsidRPr="0005127B">
        <w:rPr>
          <w:color w:val="auto"/>
        </w:rPr>
        <w:t xml:space="preserve"> the information provided was from a third party report from a taxi driver who had just dropped off </w:t>
      </w:r>
      <w:r w:rsidR="0017773A" w:rsidRPr="0005127B">
        <w:rPr>
          <w:color w:val="auto"/>
        </w:rPr>
        <w:t xml:space="preserve">a service user to their home address and due to them </w:t>
      </w:r>
      <w:r w:rsidR="0017773A" w:rsidRPr="0005127B">
        <w:rPr>
          <w:color w:val="auto"/>
        </w:rPr>
        <w:lastRenderedPageBreak/>
        <w:t>not having money has woken their partner up in the middle of the night to get them to pay for the</w:t>
      </w:r>
      <w:r w:rsidR="00BE2533" w:rsidRPr="0005127B">
        <w:rPr>
          <w:color w:val="auto"/>
        </w:rPr>
        <w:t xml:space="preserve"> taxi</w:t>
      </w:r>
      <w:r w:rsidR="0017773A" w:rsidRPr="0005127B">
        <w:rPr>
          <w:color w:val="auto"/>
        </w:rPr>
        <w:t xml:space="preserve"> fare.  </w:t>
      </w:r>
      <w:r w:rsidR="00A72316" w:rsidRPr="0005127B">
        <w:rPr>
          <w:color w:val="auto"/>
        </w:rPr>
        <w:t xml:space="preserve">The partner refused and this resulted in the service user to go into their kitchen </w:t>
      </w:r>
      <w:r w:rsidR="00CB0FAA" w:rsidRPr="0005127B">
        <w:rPr>
          <w:color w:val="auto"/>
        </w:rPr>
        <w:t>and cause extensive damage to the property.</w:t>
      </w:r>
      <w:r w:rsidR="00475B83" w:rsidRPr="0005127B">
        <w:rPr>
          <w:color w:val="auto"/>
        </w:rPr>
        <w:t xml:space="preserve">  </w:t>
      </w:r>
      <w:r w:rsidR="00D1214C" w:rsidRPr="0005127B">
        <w:rPr>
          <w:color w:val="auto"/>
        </w:rPr>
        <w:t>En</w:t>
      </w:r>
      <w:r w:rsidR="00BE2533" w:rsidRPr="0005127B">
        <w:rPr>
          <w:color w:val="auto"/>
        </w:rPr>
        <w:t xml:space="preserve"> route to the call, I have already gone through the first four parts of the NDM (College of Policing, 201</w:t>
      </w:r>
      <w:r w:rsidR="00140967">
        <w:rPr>
          <w:color w:val="auto"/>
        </w:rPr>
        <w:t>4</w:t>
      </w:r>
      <w:r w:rsidR="0063740F">
        <w:rPr>
          <w:color w:val="auto"/>
        </w:rPr>
        <w:t>b</w:t>
      </w:r>
      <w:r w:rsidR="00BE2533" w:rsidRPr="0005127B">
        <w:rPr>
          <w:color w:val="auto"/>
        </w:rPr>
        <w:t>) which is the gathering of information and intelligence, which is a male destroying property; assessing threat, risk and developing a working strategy,</w:t>
      </w:r>
      <w:r w:rsidR="00DF324F">
        <w:rPr>
          <w:color w:val="auto"/>
        </w:rPr>
        <w:t xml:space="preserve"> namely the</w:t>
      </w:r>
      <w:r w:rsidR="00BE2533" w:rsidRPr="0005127B">
        <w:rPr>
          <w:color w:val="auto"/>
        </w:rPr>
        <w:t xml:space="preserve"> threat is an intoxicated male in a kitchen where there is potential for weapons; considering powers and policies</w:t>
      </w:r>
      <w:r w:rsidR="00DF324F">
        <w:rPr>
          <w:color w:val="auto"/>
        </w:rPr>
        <w:t xml:space="preserve"> such as the Police and Criminal Evidence Act 1984</w:t>
      </w:r>
      <w:r w:rsidR="00BE2533" w:rsidRPr="0005127B">
        <w:rPr>
          <w:color w:val="auto"/>
        </w:rPr>
        <w:t xml:space="preserve">; </w:t>
      </w:r>
      <w:r w:rsidR="00DF324F">
        <w:rPr>
          <w:color w:val="auto"/>
        </w:rPr>
        <w:t xml:space="preserve">and </w:t>
      </w:r>
      <w:r w:rsidR="00BE2533" w:rsidRPr="0005127B">
        <w:rPr>
          <w:color w:val="auto"/>
        </w:rPr>
        <w:t>identifying options and contingencies</w:t>
      </w:r>
      <w:r w:rsidR="00DF324F">
        <w:rPr>
          <w:color w:val="auto"/>
        </w:rPr>
        <w:t xml:space="preserve"> such as officer presence being sufficient to de-escalate the situation or arresting the individual for any relevant offences. </w:t>
      </w:r>
    </w:p>
    <w:p w14:paraId="0427578B" w14:textId="77777777" w:rsidR="00DF324F" w:rsidRDefault="00BE2533" w:rsidP="00DF324F">
      <w:pPr>
        <w:spacing w:before="100" w:beforeAutospacing="1" w:after="100" w:afterAutospacing="1"/>
        <w:jc w:val="both"/>
        <w:rPr>
          <w:color w:val="auto"/>
        </w:rPr>
      </w:pPr>
      <w:r w:rsidRPr="0005127B">
        <w:rPr>
          <w:color w:val="auto"/>
        </w:rPr>
        <w:t xml:space="preserve">On </w:t>
      </w:r>
      <w:r w:rsidR="00733F97" w:rsidRPr="0005127B">
        <w:rPr>
          <w:color w:val="auto"/>
        </w:rPr>
        <w:t>arrival</w:t>
      </w:r>
      <w:r w:rsidR="00E239BA" w:rsidRPr="0005127B">
        <w:rPr>
          <w:color w:val="auto"/>
        </w:rPr>
        <w:t xml:space="preserve"> outside the property there </w:t>
      </w:r>
      <w:r w:rsidR="00DF324F">
        <w:rPr>
          <w:color w:val="auto"/>
        </w:rPr>
        <w:t xml:space="preserve">were three persons present, </w:t>
      </w:r>
      <w:r w:rsidR="00E239BA" w:rsidRPr="0005127B">
        <w:rPr>
          <w:color w:val="auto"/>
        </w:rPr>
        <w:t xml:space="preserve">the </w:t>
      </w:r>
      <w:r w:rsidR="00EE3C10" w:rsidRPr="0005127B">
        <w:rPr>
          <w:color w:val="auto"/>
        </w:rPr>
        <w:t xml:space="preserve">service user, the taxi </w:t>
      </w:r>
      <w:r w:rsidR="00DF324F">
        <w:rPr>
          <w:color w:val="auto"/>
        </w:rPr>
        <w:t xml:space="preserve">driver </w:t>
      </w:r>
      <w:r w:rsidR="00EE3C10" w:rsidRPr="0005127B">
        <w:rPr>
          <w:color w:val="auto"/>
        </w:rPr>
        <w:t>and the service user</w:t>
      </w:r>
      <w:r w:rsidR="00DF324F">
        <w:rPr>
          <w:color w:val="auto"/>
        </w:rPr>
        <w:t>’</w:t>
      </w:r>
      <w:r w:rsidR="00EE3C10" w:rsidRPr="0005127B">
        <w:rPr>
          <w:color w:val="auto"/>
        </w:rPr>
        <w:t>s partner</w:t>
      </w:r>
      <w:r w:rsidR="00DF324F">
        <w:rPr>
          <w:color w:val="auto"/>
        </w:rPr>
        <w:t>. T</w:t>
      </w:r>
      <w:r w:rsidR="00EE3C10" w:rsidRPr="0005127B">
        <w:rPr>
          <w:color w:val="auto"/>
        </w:rPr>
        <w:t>he service user presented himself to officer</w:t>
      </w:r>
      <w:r w:rsidR="00027CF1" w:rsidRPr="0005127B">
        <w:rPr>
          <w:color w:val="auto"/>
        </w:rPr>
        <w:t>s</w:t>
      </w:r>
      <w:r w:rsidR="00EE3C10" w:rsidRPr="0005127B">
        <w:rPr>
          <w:color w:val="auto"/>
        </w:rPr>
        <w:t xml:space="preserve"> on arrival</w:t>
      </w:r>
      <w:r w:rsidR="00D43E9A" w:rsidRPr="0005127B">
        <w:rPr>
          <w:color w:val="auto"/>
        </w:rPr>
        <w:t xml:space="preserve"> who explained what he had done</w:t>
      </w:r>
      <w:r w:rsidR="00027CF1" w:rsidRPr="0005127B">
        <w:rPr>
          <w:color w:val="auto"/>
        </w:rPr>
        <w:t xml:space="preserve"> and explained that he had a large quantity of alcohol that evening</w:t>
      </w:r>
      <w:r w:rsidR="00DF324F">
        <w:rPr>
          <w:color w:val="auto"/>
        </w:rPr>
        <w:t>. O</w:t>
      </w:r>
      <w:r w:rsidR="00D43E9A" w:rsidRPr="0005127B">
        <w:rPr>
          <w:color w:val="auto"/>
        </w:rPr>
        <w:t xml:space="preserve">fficers have then gone into the property to speak with the partner and to see the extent of the damage.  The partner explained that this was completely out of character </w:t>
      </w:r>
      <w:r w:rsidR="00027CF1" w:rsidRPr="0005127B">
        <w:rPr>
          <w:color w:val="auto"/>
        </w:rPr>
        <w:t xml:space="preserve">for their </w:t>
      </w:r>
      <w:r w:rsidR="00FE6D60" w:rsidRPr="0005127B">
        <w:rPr>
          <w:color w:val="auto"/>
        </w:rPr>
        <w:t>partner,</w:t>
      </w:r>
      <w:r w:rsidR="00027CF1" w:rsidRPr="0005127B">
        <w:rPr>
          <w:color w:val="auto"/>
        </w:rPr>
        <w:t xml:space="preserve"> and they have never done anything like this before</w:t>
      </w:r>
      <w:r w:rsidR="002916A6" w:rsidRPr="0005127B">
        <w:rPr>
          <w:color w:val="auto"/>
        </w:rPr>
        <w:t>.</w:t>
      </w:r>
    </w:p>
    <w:p w14:paraId="75E9D9AE" w14:textId="77777777" w:rsidR="00DF324F" w:rsidRDefault="002916A6" w:rsidP="00DF324F">
      <w:pPr>
        <w:spacing w:before="100" w:beforeAutospacing="1" w:after="100" w:afterAutospacing="1"/>
        <w:jc w:val="both"/>
        <w:rPr>
          <w:color w:val="auto"/>
        </w:rPr>
      </w:pPr>
      <w:r w:rsidRPr="0005127B">
        <w:rPr>
          <w:color w:val="auto"/>
        </w:rPr>
        <w:t xml:space="preserve">In </w:t>
      </w:r>
      <w:r w:rsidR="00DF324F">
        <w:rPr>
          <w:color w:val="auto"/>
        </w:rPr>
        <w:t>that</w:t>
      </w:r>
      <w:r w:rsidRPr="0005127B">
        <w:rPr>
          <w:color w:val="auto"/>
        </w:rPr>
        <w:t xml:space="preserve"> moment I run through </w:t>
      </w:r>
      <w:r w:rsidR="00DF324F">
        <w:rPr>
          <w:color w:val="auto"/>
        </w:rPr>
        <w:t>the stages of the</w:t>
      </w:r>
      <w:r w:rsidRPr="0005127B">
        <w:rPr>
          <w:color w:val="auto"/>
        </w:rPr>
        <w:t xml:space="preserve"> NDM</w:t>
      </w:r>
      <w:r w:rsidR="00097A3B" w:rsidRPr="0005127B">
        <w:rPr>
          <w:color w:val="auto"/>
        </w:rPr>
        <w:t xml:space="preserve"> (College of Policing, 201</w:t>
      </w:r>
      <w:r w:rsidR="00140967">
        <w:rPr>
          <w:color w:val="auto"/>
        </w:rPr>
        <w:t>4b</w:t>
      </w:r>
      <w:r w:rsidR="00097A3B" w:rsidRPr="0005127B">
        <w:rPr>
          <w:color w:val="auto"/>
        </w:rPr>
        <w:t>) with what is presented in front of me</w:t>
      </w:r>
      <w:r w:rsidR="00DF324F">
        <w:rPr>
          <w:color w:val="auto"/>
        </w:rPr>
        <w:t xml:space="preserve">. In terms of </w:t>
      </w:r>
      <w:r w:rsidR="00F14619" w:rsidRPr="0005127B">
        <w:rPr>
          <w:color w:val="auto"/>
        </w:rPr>
        <w:t>powers and polic</w:t>
      </w:r>
      <w:r w:rsidR="00DF324F">
        <w:rPr>
          <w:color w:val="auto"/>
        </w:rPr>
        <w:t xml:space="preserve">ies </w:t>
      </w:r>
      <w:r w:rsidR="00F14619" w:rsidRPr="0005127B">
        <w:rPr>
          <w:color w:val="auto"/>
        </w:rPr>
        <w:t>–</w:t>
      </w:r>
      <w:r w:rsidR="001663B6" w:rsidRPr="0005127B">
        <w:rPr>
          <w:color w:val="auto"/>
        </w:rPr>
        <w:t xml:space="preserve">the person responsible for the damage could be arrested for criminal damage as per the Criminal Damage Act 1971 </w:t>
      </w:r>
      <w:r w:rsidR="006562E5" w:rsidRPr="0005127B">
        <w:rPr>
          <w:color w:val="auto"/>
        </w:rPr>
        <w:t>(Legislation.gov.uk, 1991)</w:t>
      </w:r>
      <w:r w:rsidR="00DC58F8" w:rsidRPr="0005127B">
        <w:rPr>
          <w:color w:val="auto"/>
        </w:rPr>
        <w:t xml:space="preserve">, however after speaking </w:t>
      </w:r>
      <w:r w:rsidR="00626BFC" w:rsidRPr="0005127B">
        <w:rPr>
          <w:color w:val="auto"/>
        </w:rPr>
        <w:t xml:space="preserve">with the partner found that the property was owned by the person responsible for the </w:t>
      </w:r>
      <w:r w:rsidR="00DF324F" w:rsidRPr="0005127B">
        <w:rPr>
          <w:color w:val="auto"/>
        </w:rPr>
        <w:t>damage,</w:t>
      </w:r>
      <w:r w:rsidR="00626BFC" w:rsidRPr="0005127B">
        <w:rPr>
          <w:color w:val="auto"/>
        </w:rPr>
        <w:t xml:space="preserve"> so he was not arrestable for the damage caused as it did not endanger life.</w:t>
      </w:r>
      <w:r w:rsidR="00843D79" w:rsidRPr="0005127B">
        <w:rPr>
          <w:color w:val="auto"/>
        </w:rPr>
        <w:t xml:space="preserve">  After speaking at length with the partner and </w:t>
      </w:r>
      <w:r w:rsidR="00A82EF0" w:rsidRPr="0005127B">
        <w:rPr>
          <w:color w:val="auto"/>
        </w:rPr>
        <w:t>finding she was not willing to proceed with any formal police action but</w:t>
      </w:r>
      <w:r w:rsidR="008A6EDF" w:rsidRPr="0005127B">
        <w:rPr>
          <w:color w:val="auto"/>
        </w:rPr>
        <w:t xml:space="preserve"> understood that the police </w:t>
      </w:r>
      <w:r w:rsidR="00A35947" w:rsidRPr="0005127B">
        <w:rPr>
          <w:color w:val="auto"/>
        </w:rPr>
        <w:t>needed to ensure their safeguarding considering the facts and</w:t>
      </w:r>
      <w:r w:rsidR="00A82EF0" w:rsidRPr="0005127B">
        <w:rPr>
          <w:color w:val="auto"/>
        </w:rPr>
        <w:t xml:space="preserve"> accepted that something needs to be done in the interim</w:t>
      </w:r>
      <w:r w:rsidR="00A35947" w:rsidRPr="0005127B">
        <w:rPr>
          <w:color w:val="auto"/>
        </w:rPr>
        <w:t xml:space="preserve">.  </w:t>
      </w:r>
      <w:r w:rsidR="00DF324F">
        <w:rPr>
          <w:color w:val="auto"/>
        </w:rPr>
        <w:t xml:space="preserve">As a result, I </w:t>
      </w:r>
      <w:r w:rsidR="00A82EF0" w:rsidRPr="0005127B">
        <w:rPr>
          <w:color w:val="auto"/>
        </w:rPr>
        <w:t xml:space="preserve">decided that </w:t>
      </w:r>
      <w:r w:rsidR="0065513B" w:rsidRPr="0005127B">
        <w:rPr>
          <w:color w:val="auto"/>
        </w:rPr>
        <w:t xml:space="preserve">the person responsible for the damage could have been </w:t>
      </w:r>
      <w:r w:rsidR="00955C64" w:rsidRPr="0005127B">
        <w:rPr>
          <w:color w:val="auto"/>
        </w:rPr>
        <w:t xml:space="preserve">arrested for a </w:t>
      </w:r>
      <w:r w:rsidR="00DF324F">
        <w:rPr>
          <w:color w:val="auto"/>
        </w:rPr>
        <w:t>B</w:t>
      </w:r>
      <w:r w:rsidR="00955C64" w:rsidRPr="0005127B">
        <w:rPr>
          <w:color w:val="auto"/>
        </w:rPr>
        <w:t xml:space="preserve">reach of the </w:t>
      </w:r>
      <w:r w:rsidR="00DF324F">
        <w:rPr>
          <w:color w:val="auto"/>
        </w:rPr>
        <w:t>P</w:t>
      </w:r>
      <w:r w:rsidR="00955C64" w:rsidRPr="0005127B">
        <w:rPr>
          <w:color w:val="auto"/>
        </w:rPr>
        <w:t>eace</w:t>
      </w:r>
      <w:r w:rsidR="00B853E7" w:rsidRPr="0005127B">
        <w:rPr>
          <w:color w:val="auto"/>
        </w:rPr>
        <w:t xml:space="preserve"> (Legislation.gov.uk, 2022)</w:t>
      </w:r>
      <w:r w:rsidR="002832AF" w:rsidRPr="0005127B">
        <w:rPr>
          <w:color w:val="auto"/>
        </w:rPr>
        <w:t xml:space="preserve"> due to </w:t>
      </w:r>
      <w:r w:rsidR="00A35947" w:rsidRPr="0005127B">
        <w:rPr>
          <w:color w:val="auto"/>
        </w:rPr>
        <w:t xml:space="preserve">them being outside the property still </w:t>
      </w:r>
      <w:r w:rsidR="00730ACF" w:rsidRPr="0005127B">
        <w:rPr>
          <w:color w:val="auto"/>
        </w:rPr>
        <w:t>causing a commotion.</w:t>
      </w:r>
      <w:r w:rsidR="00955C64" w:rsidRPr="0005127B">
        <w:rPr>
          <w:color w:val="auto"/>
        </w:rPr>
        <w:t xml:space="preserve"> </w:t>
      </w:r>
      <w:r w:rsidR="00B853E7" w:rsidRPr="0005127B">
        <w:rPr>
          <w:color w:val="auto"/>
        </w:rPr>
        <w:t>However,</w:t>
      </w:r>
      <w:r w:rsidR="00955C64" w:rsidRPr="0005127B">
        <w:rPr>
          <w:color w:val="auto"/>
        </w:rPr>
        <w:t xml:space="preserve"> using </w:t>
      </w:r>
      <w:r w:rsidR="00DF324F">
        <w:rPr>
          <w:color w:val="auto"/>
        </w:rPr>
        <w:t>the</w:t>
      </w:r>
      <w:r w:rsidR="00955C64" w:rsidRPr="0005127B">
        <w:rPr>
          <w:color w:val="auto"/>
        </w:rPr>
        <w:t xml:space="preserve"> discretion</w:t>
      </w:r>
      <w:r w:rsidR="00DF324F">
        <w:rPr>
          <w:color w:val="auto"/>
        </w:rPr>
        <w:t xml:space="preserve"> afforded to me as a constable</w:t>
      </w:r>
      <w:r w:rsidR="00955C64" w:rsidRPr="0005127B">
        <w:rPr>
          <w:color w:val="auto"/>
        </w:rPr>
        <w:t xml:space="preserve">, </w:t>
      </w:r>
      <w:r w:rsidR="00B853E7" w:rsidRPr="0005127B">
        <w:rPr>
          <w:color w:val="auto"/>
        </w:rPr>
        <w:t>and talking them down</w:t>
      </w:r>
      <w:r w:rsidR="0081238B" w:rsidRPr="0005127B">
        <w:rPr>
          <w:color w:val="auto"/>
        </w:rPr>
        <w:t xml:space="preserve"> using my conflict management skills</w:t>
      </w:r>
      <w:r w:rsidR="00DF324F">
        <w:rPr>
          <w:color w:val="auto"/>
        </w:rPr>
        <w:t xml:space="preserve"> therefore </w:t>
      </w:r>
      <w:r w:rsidR="0012587B" w:rsidRPr="0005127B">
        <w:rPr>
          <w:color w:val="auto"/>
        </w:rPr>
        <w:t>de</w:t>
      </w:r>
      <w:r w:rsidR="00DF324F">
        <w:rPr>
          <w:color w:val="auto"/>
        </w:rPr>
        <w:t>-</w:t>
      </w:r>
      <w:r w:rsidR="0012587B" w:rsidRPr="0005127B">
        <w:rPr>
          <w:color w:val="auto"/>
        </w:rPr>
        <w:t xml:space="preserve">escalating the situation </w:t>
      </w:r>
      <w:r w:rsidR="00955C64" w:rsidRPr="0005127B">
        <w:rPr>
          <w:color w:val="auto"/>
        </w:rPr>
        <w:t>they were removed from the property and taken to a family member to spend the night with</w:t>
      </w:r>
      <w:r w:rsidR="004752A9" w:rsidRPr="0005127B">
        <w:rPr>
          <w:color w:val="auto"/>
        </w:rPr>
        <w:t>, this also falls under the NDM (College of Policing, 201</w:t>
      </w:r>
      <w:r w:rsidR="00140967">
        <w:rPr>
          <w:color w:val="auto"/>
        </w:rPr>
        <w:t>4b</w:t>
      </w:r>
      <w:r w:rsidR="004752A9" w:rsidRPr="0005127B">
        <w:rPr>
          <w:color w:val="auto"/>
        </w:rPr>
        <w:t>) as I identified options and contingencies to achieve the best possible outcome</w:t>
      </w:r>
      <w:r w:rsidR="00955C64" w:rsidRPr="0005127B">
        <w:rPr>
          <w:color w:val="auto"/>
        </w:rPr>
        <w:t>.</w:t>
      </w:r>
    </w:p>
    <w:p w14:paraId="77F8C59B" w14:textId="77777777" w:rsidR="003054F5" w:rsidRDefault="004752A9" w:rsidP="00DF324F">
      <w:pPr>
        <w:spacing w:before="100" w:beforeAutospacing="1" w:after="100" w:afterAutospacing="1"/>
        <w:jc w:val="both"/>
        <w:rPr>
          <w:color w:val="auto"/>
        </w:rPr>
      </w:pPr>
      <w:r w:rsidRPr="0005127B">
        <w:rPr>
          <w:color w:val="auto"/>
        </w:rPr>
        <w:t>After the incident I was able to fully review what had happened (college of policing, 201</w:t>
      </w:r>
      <w:r w:rsidR="00140967">
        <w:rPr>
          <w:color w:val="auto"/>
        </w:rPr>
        <w:t>4b</w:t>
      </w:r>
      <w:r w:rsidRPr="0005127B">
        <w:rPr>
          <w:color w:val="auto"/>
        </w:rPr>
        <w:t>), I felt that given the circumstances and the lack of an offence for the criminal damage</w:t>
      </w:r>
      <w:r w:rsidR="008C72A5" w:rsidRPr="0005127B">
        <w:rPr>
          <w:color w:val="auto"/>
        </w:rPr>
        <w:t xml:space="preserve"> (Legislation.gov.uk, 1991)</w:t>
      </w:r>
      <w:r w:rsidRPr="0005127B">
        <w:rPr>
          <w:color w:val="auto"/>
        </w:rPr>
        <w:t>, the removal of the intoxicated male was the best option</w:t>
      </w:r>
      <w:r w:rsidR="008C72A5" w:rsidRPr="0005127B">
        <w:rPr>
          <w:color w:val="auto"/>
        </w:rPr>
        <w:t xml:space="preserve"> to prevent any further offences, especially given his behaviour.  Had the male continued in his heightened and aggressive manner he would have been arrested for a breach of the peace</w:t>
      </w:r>
      <w:r w:rsidR="001F1487" w:rsidRPr="0005127B">
        <w:rPr>
          <w:color w:val="auto"/>
        </w:rPr>
        <w:t xml:space="preserve"> which is defined as </w:t>
      </w:r>
    </w:p>
    <w:p w14:paraId="2B423973" w14:textId="77777777" w:rsidR="003054F5" w:rsidRDefault="00E333F5" w:rsidP="003054F5">
      <w:pPr>
        <w:spacing w:before="100" w:beforeAutospacing="1" w:after="100" w:afterAutospacing="1"/>
        <w:ind w:left="720"/>
        <w:jc w:val="both"/>
        <w:rPr>
          <w:color w:val="auto"/>
        </w:rPr>
      </w:pPr>
      <w:r w:rsidRPr="003054F5">
        <w:rPr>
          <w:i/>
          <w:iCs/>
          <w:color w:val="auto"/>
        </w:rPr>
        <w:t>“</w:t>
      </w:r>
      <w:r w:rsidR="001F1487" w:rsidRPr="003054F5">
        <w:rPr>
          <w:i/>
          <w:iCs/>
          <w:color w:val="auto"/>
        </w:rPr>
        <w:t>Any person who in any public place or at any public meeting uses threatening, abusive or insulting words or behaviour with intent to provoke a breach of the peace or whereby a breach of the peace is likely to be occasioned, shall be guilty of an offence</w:t>
      </w:r>
      <w:r w:rsidRPr="003054F5">
        <w:rPr>
          <w:i/>
          <w:iCs/>
          <w:color w:val="auto"/>
        </w:rPr>
        <w:t>”</w:t>
      </w:r>
      <w:r w:rsidR="008C72A5" w:rsidRPr="0005127B">
        <w:rPr>
          <w:color w:val="auto"/>
        </w:rPr>
        <w:t xml:space="preserve"> (Legislation.gov.uk, 2022).  </w:t>
      </w:r>
    </w:p>
    <w:p w14:paraId="19109985" w14:textId="3DC632CA" w:rsidR="00DF324F" w:rsidRDefault="008C72A5" w:rsidP="00DF324F">
      <w:pPr>
        <w:spacing w:before="100" w:beforeAutospacing="1" w:after="100" w:afterAutospacing="1"/>
        <w:jc w:val="both"/>
        <w:rPr>
          <w:color w:val="auto"/>
        </w:rPr>
      </w:pPr>
      <w:r w:rsidRPr="0005127B">
        <w:rPr>
          <w:color w:val="auto"/>
        </w:rPr>
        <w:t xml:space="preserve">However, if the male was </w:t>
      </w:r>
      <w:proofErr w:type="gramStart"/>
      <w:r w:rsidRPr="0005127B">
        <w:rPr>
          <w:color w:val="auto"/>
        </w:rPr>
        <w:t>arrested</w:t>
      </w:r>
      <w:proofErr w:type="gramEnd"/>
      <w:r w:rsidRPr="0005127B">
        <w:rPr>
          <w:color w:val="auto"/>
        </w:rPr>
        <w:t xml:space="preserve"> he could </w:t>
      </w:r>
      <w:r w:rsidR="00374666" w:rsidRPr="0005127B">
        <w:rPr>
          <w:color w:val="auto"/>
        </w:rPr>
        <w:t>have</w:t>
      </w:r>
      <w:r w:rsidRPr="0005127B">
        <w:rPr>
          <w:color w:val="auto"/>
        </w:rPr>
        <w:t xml:space="preserve"> held his partner responsible due to them refusing to pay for his taxi fare which could have had repercussions for them</w:t>
      </w:r>
      <w:r w:rsidR="003054F5">
        <w:rPr>
          <w:color w:val="auto"/>
        </w:rPr>
        <w:t xml:space="preserve">. </w:t>
      </w:r>
      <w:r w:rsidRPr="0005127B">
        <w:rPr>
          <w:color w:val="auto"/>
        </w:rPr>
        <w:t xml:space="preserve">I believe that </w:t>
      </w:r>
      <w:r w:rsidR="003054F5">
        <w:rPr>
          <w:color w:val="auto"/>
        </w:rPr>
        <w:t xml:space="preserve">by utilising discretion and not arresting the male </w:t>
      </w:r>
      <w:r w:rsidRPr="0005127B">
        <w:rPr>
          <w:color w:val="auto"/>
        </w:rPr>
        <w:t>I achieved the best possible outcome, as the intoxicated male</w:t>
      </w:r>
      <w:r w:rsidR="003054F5">
        <w:rPr>
          <w:color w:val="auto"/>
        </w:rPr>
        <w:t>’</w:t>
      </w:r>
      <w:r w:rsidRPr="0005127B">
        <w:rPr>
          <w:color w:val="auto"/>
        </w:rPr>
        <w:t xml:space="preserve">s partner stated that it was completely out of character for </w:t>
      </w:r>
      <w:r w:rsidR="003054F5" w:rsidRPr="0005127B">
        <w:rPr>
          <w:color w:val="auto"/>
        </w:rPr>
        <w:t>them,</w:t>
      </w:r>
      <w:r w:rsidRPr="0005127B">
        <w:rPr>
          <w:color w:val="auto"/>
        </w:rPr>
        <w:t xml:space="preserve"> and they believed he was only </w:t>
      </w:r>
      <w:r w:rsidR="001B4675" w:rsidRPr="0005127B">
        <w:rPr>
          <w:color w:val="auto"/>
        </w:rPr>
        <w:t>acting in this manner due to his intoxication and that a night to sober up would be enough for them to realise what they had done.</w:t>
      </w:r>
    </w:p>
    <w:p w14:paraId="3CA94AD5" w14:textId="5DD3DF31" w:rsidR="003054F5" w:rsidRDefault="003054F5" w:rsidP="003054F5">
      <w:pPr>
        <w:spacing w:before="100" w:beforeAutospacing="1" w:after="100" w:afterAutospacing="1"/>
        <w:jc w:val="both"/>
        <w:rPr>
          <w:color w:val="auto"/>
        </w:rPr>
      </w:pPr>
      <w:r>
        <w:rPr>
          <w:color w:val="auto"/>
        </w:rPr>
        <w:t>A</w:t>
      </w:r>
      <w:r w:rsidR="00E27AB1" w:rsidRPr="0005127B">
        <w:rPr>
          <w:color w:val="auto"/>
        </w:rPr>
        <w:t xml:space="preserve">ccording to Brown (2021), </w:t>
      </w:r>
      <w:proofErr w:type="gramStart"/>
      <w:r w:rsidR="00E27AB1" w:rsidRPr="0005127B">
        <w:rPr>
          <w:color w:val="auto"/>
        </w:rPr>
        <w:t>the majority of</w:t>
      </w:r>
      <w:proofErr w:type="gramEnd"/>
      <w:r w:rsidR="00E27AB1" w:rsidRPr="0005127B">
        <w:rPr>
          <w:color w:val="auto"/>
        </w:rPr>
        <w:t xml:space="preserve"> police guidelines are discretionary, meaning that officers may depart from them if they can provide a convincing justification while still abiding by the law.  </w:t>
      </w:r>
      <w:r w:rsidR="000979A1" w:rsidRPr="0005127B">
        <w:rPr>
          <w:color w:val="auto"/>
        </w:rPr>
        <w:t xml:space="preserve">Discretion is a useful tool in a </w:t>
      </w:r>
      <w:r w:rsidR="00423F61" w:rsidRPr="0005127B">
        <w:rPr>
          <w:color w:val="auto"/>
        </w:rPr>
        <w:t xml:space="preserve">police </w:t>
      </w:r>
      <w:r w:rsidR="000979A1" w:rsidRPr="0005127B">
        <w:rPr>
          <w:color w:val="auto"/>
        </w:rPr>
        <w:t>constable</w:t>
      </w:r>
      <w:r>
        <w:rPr>
          <w:color w:val="auto"/>
        </w:rPr>
        <w:t>’</w:t>
      </w:r>
      <w:r w:rsidR="000979A1" w:rsidRPr="0005127B">
        <w:rPr>
          <w:color w:val="auto"/>
        </w:rPr>
        <w:t xml:space="preserve">s arsenal, </w:t>
      </w:r>
      <w:r w:rsidR="001B3B13" w:rsidRPr="0005127B">
        <w:rPr>
          <w:color w:val="auto"/>
        </w:rPr>
        <w:t xml:space="preserve">as it allows police to use their professional judgement to </w:t>
      </w:r>
      <w:r w:rsidR="00A7220B" w:rsidRPr="0005127B">
        <w:rPr>
          <w:color w:val="auto"/>
        </w:rPr>
        <w:t>achieve the best possible outcome.</w:t>
      </w:r>
      <w:r w:rsidR="00CE3C10" w:rsidRPr="0005127B">
        <w:rPr>
          <w:color w:val="auto"/>
        </w:rPr>
        <w:t xml:space="preserve">  </w:t>
      </w:r>
      <w:r w:rsidR="00156BED" w:rsidRPr="0005127B">
        <w:rPr>
          <w:color w:val="auto"/>
        </w:rPr>
        <w:t xml:space="preserve">As noted by </w:t>
      </w:r>
      <w:r w:rsidR="00CE3C10" w:rsidRPr="0005127B">
        <w:rPr>
          <w:color w:val="auto"/>
        </w:rPr>
        <w:t xml:space="preserve">Wortley </w:t>
      </w:r>
      <w:r w:rsidR="00156BED" w:rsidRPr="0005127B">
        <w:rPr>
          <w:color w:val="auto"/>
        </w:rPr>
        <w:t>(</w:t>
      </w:r>
      <w:r w:rsidR="00CE3C10" w:rsidRPr="0005127B">
        <w:rPr>
          <w:color w:val="auto"/>
        </w:rPr>
        <w:t>2003)</w:t>
      </w:r>
      <w:r>
        <w:rPr>
          <w:color w:val="auto"/>
        </w:rPr>
        <w:t>, t</w:t>
      </w:r>
      <w:r w:rsidR="00156BED" w:rsidRPr="0005127B">
        <w:rPr>
          <w:color w:val="auto"/>
        </w:rPr>
        <w:t xml:space="preserve">he typical street-level police officer </w:t>
      </w:r>
      <w:r w:rsidR="00814E6E">
        <w:rPr>
          <w:color w:val="auto"/>
        </w:rPr>
        <w:t>will witness</w:t>
      </w:r>
      <w:r w:rsidR="00156BED" w:rsidRPr="0005127B">
        <w:rPr>
          <w:color w:val="auto"/>
        </w:rPr>
        <w:t xml:space="preserve"> numerous offences every day for which no arrest is made. </w:t>
      </w:r>
      <w:r>
        <w:rPr>
          <w:color w:val="auto"/>
        </w:rPr>
        <w:t xml:space="preserve"> </w:t>
      </w:r>
      <w:r w:rsidR="00156BED" w:rsidRPr="0005127B">
        <w:rPr>
          <w:color w:val="auto"/>
        </w:rPr>
        <w:t>A single police officer can completely clear an offender by choosing to take an informal action, such giving a warning or ignoring an offence, away from the public eye, unhindered by due process, and not subject to review. Police can avert a criminal prosecution from beginning to end by selectively enforcing the penal code.</w:t>
      </w:r>
      <w:r w:rsidR="002D64D8" w:rsidRPr="0005127B">
        <w:rPr>
          <w:color w:val="auto"/>
        </w:rPr>
        <w:t xml:space="preserve">  While police discretion is a powerful tool, it is also important to understand its limitations</w:t>
      </w:r>
      <w:r>
        <w:rPr>
          <w:color w:val="auto"/>
        </w:rPr>
        <w:t>. A</w:t>
      </w:r>
      <w:r w:rsidR="002D64D8" w:rsidRPr="0005127B">
        <w:rPr>
          <w:color w:val="auto"/>
        </w:rPr>
        <w:t xml:space="preserve">s noted by </w:t>
      </w:r>
      <w:r w:rsidR="004179BA" w:rsidRPr="0005127B">
        <w:rPr>
          <w:color w:val="auto"/>
        </w:rPr>
        <w:t>Crotty (2016)</w:t>
      </w:r>
      <w:r>
        <w:rPr>
          <w:color w:val="auto"/>
        </w:rPr>
        <w:t xml:space="preserve">, a police officer in </w:t>
      </w:r>
      <w:r w:rsidR="00EA19CA" w:rsidRPr="0005127B">
        <w:rPr>
          <w:color w:val="auto"/>
        </w:rPr>
        <w:t>the course of their dut</w:t>
      </w:r>
      <w:r>
        <w:rPr>
          <w:color w:val="auto"/>
        </w:rPr>
        <w:t>y</w:t>
      </w:r>
      <w:r w:rsidR="00EA19CA" w:rsidRPr="0005127B">
        <w:rPr>
          <w:color w:val="auto"/>
        </w:rPr>
        <w:t xml:space="preserve"> will unavoidably need to use some discretion, but using too much discretion can also be dangerous. Prejudice, uncertainty, and</w:t>
      </w:r>
      <w:r>
        <w:rPr>
          <w:color w:val="auto"/>
        </w:rPr>
        <w:t xml:space="preserve"> </w:t>
      </w:r>
      <w:r w:rsidR="00EA19CA" w:rsidRPr="0005127B">
        <w:rPr>
          <w:color w:val="auto"/>
        </w:rPr>
        <w:t>above all</w:t>
      </w:r>
      <w:r>
        <w:rPr>
          <w:color w:val="auto"/>
        </w:rPr>
        <w:t xml:space="preserve"> </w:t>
      </w:r>
      <w:r w:rsidR="00EA19CA" w:rsidRPr="0005127B">
        <w:rPr>
          <w:color w:val="auto"/>
        </w:rPr>
        <w:t xml:space="preserve">injustice are all encouraged by it. Allowing the police to pursue objectives that are incompatible with the criminal </w:t>
      </w:r>
      <w:r w:rsidR="00EA19CA" w:rsidRPr="0005127B">
        <w:rPr>
          <w:color w:val="auto"/>
        </w:rPr>
        <w:lastRenderedPageBreak/>
        <w:t>justice system poses serious challenges to both the administration of justice and the overall effectiveness of the police force</w:t>
      </w:r>
      <w:r>
        <w:rPr>
          <w:color w:val="auto"/>
        </w:rPr>
        <w:t xml:space="preserve"> if there are not review process in place to critically examine the decision making and rationale used by the officer using their discretion.</w:t>
      </w:r>
    </w:p>
    <w:p w14:paraId="20BE9317" w14:textId="77777777" w:rsidR="003054F5" w:rsidRDefault="00EA19CA" w:rsidP="003054F5">
      <w:pPr>
        <w:spacing w:before="100" w:beforeAutospacing="1" w:after="100" w:afterAutospacing="1"/>
        <w:jc w:val="both"/>
        <w:rPr>
          <w:color w:val="auto"/>
        </w:rPr>
      </w:pPr>
      <w:r w:rsidRPr="0005127B">
        <w:rPr>
          <w:color w:val="auto"/>
        </w:rPr>
        <w:t xml:space="preserve">On the back of this incident a report </w:t>
      </w:r>
      <w:r w:rsidR="003054F5">
        <w:rPr>
          <w:color w:val="auto"/>
        </w:rPr>
        <w:t xml:space="preserve">multi-agency referral was </w:t>
      </w:r>
      <w:r w:rsidRPr="0005127B">
        <w:rPr>
          <w:color w:val="auto"/>
        </w:rPr>
        <w:t>submitted called a Public Protection Notice (PPN)</w:t>
      </w:r>
      <w:r w:rsidR="003054F5">
        <w:rPr>
          <w:color w:val="auto"/>
        </w:rPr>
        <w:t xml:space="preserve">. </w:t>
      </w:r>
      <w:r w:rsidRPr="0005127B">
        <w:rPr>
          <w:color w:val="auto"/>
        </w:rPr>
        <w:t xml:space="preserve"> A PPN as stated by HMICFRS (2023</w:t>
      </w:r>
      <w:r w:rsidR="006C7904">
        <w:rPr>
          <w:color w:val="auto"/>
        </w:rPr>
        <w:t>a</w:t>
      </w:r>
      <w:r w:rsidRPr="0005127B">
        <w:rPr>
          <w:color w:val="auto"/>
        </w:rPr>
        <w:t xml:space="preserve">) is when adult or children’s protection concerns are documented in a PPN, which is a document used for information sharing. </w:t>
      </w:r>
      <w:r w:rsidR="003054F5">
        <w:rPr>
          <w:color w:val="auto"/>
        </w:rPr>
        <w:t xml:space="preserve"> </w:t>
      </w:r>
      <w:proofErr w:type="gramStart"/>
      <w:r w:rsidRPr="0005127B">
        <w:rPr>
          <w:color w:val="auto"/>
        </w:rPr>
        <w:t>In order to</w:t>
      </w:r>
      <w:proofErr w:type="gramEnd"/>
      <w:r w:rsidRPr="0005127B">
        <w:rPr>
          <w:color w:val="auto"/>
        </w:rPr>
        <w:t xml:space="preserve"> facilitate a multi-agency response, </w:t>
      </w:r>
      <w:r w:rsidR="003054F5">
        <w:rPr>
          <w:color w:val="auto"/>
        </w:rPr>
        <w:t xml:space="preserve">the PPN is shared with </w:t>
      </w:r>
      <w:r w:rsidRPr="0005127B">
        <w:rPr>
          <w:color w:val="auto"/>
        </w:rPr>
        <w:t>partner agencies</w:t>
      </w:r>
      <w:r w:rsidR="003054F5">
        <w:rPr>
          <w:color w:val="auto"/>
        </w:rPr>
        <w:t xml:space="preserve"> to</w:t>
      </w:r>
      <w:r w:rsidRPr="0005127B">
        <w:rPr>
          <w:color w:val="auto"/>
        </w:rPr>
        <w:t xml:space="preserve"> allow a tailored approach and will </w:t>
      </w:r>
      <w:r w:rsidR="003054F5">
        <w:rPr>
          <w:color w:val="auto"/>
        </w:rPr>
        <w:t>enable</w:t>
      </w:r>
      <w:r w:rsidRPr="0005127B">
        <w:rPr>
          <w:color w:val="auto"/>
        </w:rPr>
        <w:t xml:space="preserve"> any safeguarding concerns for the family</w:t>
      </w:r>
      <w:r w:rsidR="003054F5">
        <w:rPr>
          <w:color w:val="auto"/>
        </w:rPr>
        <w:t xml:space="preserve"> to be addressed.</w:t>
      </w:r>
    </w:p>
    <w:p w14:paraId="1BB198C7" w14:textId="58A56C72" w:rsidR="003F2AA2" w:rsidRPr="0005127B" w:rsidRDefault="00511FA8" w:rsidP="003054F5">
      <w:pPr>
        <w:spacing w:before="100" w:beforeAutospacing="1" w:after="100" w:afterAutospacing="1"/>
        <w:jc w:val="both"/>
        <w:rPr>
          <w:color w:val="auto"/>
        </w:rPr>
      </w:pPr>
      <w:proofErr w:type="gramStart"/>
      <w:r w:rsidRPr="0005127B">
        <w:rPr>
          <w:color w:val="auto"/>
        </w:rPr>
        <w:t>In order to</w:t>
      </w:r>
      <w:proofErr w:type="gramEnd"/>
      <w:r w:rsidRPr="0005127B">
        <w:rPr>
          <w:color w:val="auto"/>
        </w:rPr>
        <w:t xml:space="preserve"> obtain information about the </w:t>
      </w:r>
      <w:r w:rsidR="003054F5">
        <w:rPr>
          <w:color w:val="auto"/>
        </w:rPr>
        <w:t>incident</w:t>
      </w:r>
      <w:r w:rsidRPr="0005127B">
        <w:rPr>
          <w:color w:val="auto"/>
        </w:rPr>
        <w:t xml:space="preserve"> and evaluate the possible hazards </w:t>
      </w:r>
      <w:r w:rsidR="00436AD9" w:rsidRPr="0005127B">
        <w:rPr>
          <w:color w:val="auto"/>
        </w:rPr>
        <w:t>I used the National Decision Model during this incident. After that, I came up with a plan for handling the event and took appropriate action by considering the relevant policies and authorities</w:t>
      </w:r>
      <w:r w:rsidR="003054F5">
        <w:rPr>
          <w:color w:val="auto"/>
        </w:rPr>
        <w:t xml:space="preserve"> which was documented by way of written report on the record management system used by South Wales Police under the report for this incident that was allocated a unique reference number, referred to as an occurrence number</w:t>
      </w:r>
      <w:r w:rsidR="00436AD9" w:rsidRPr="0005127B">
        <w:rPr>
          <w:color w:val="auto"/>
        </w:rPr>
        <w:t>.</w:t>
      </w:r>
      <w:r w:rsidR="003054F5">
        <w:rPr>
          <w:color w:val="auto"/>
        </w:rPr>
        <w:t xml:space="preserve"> This report documented my decision making and rationale so that if required, it can be critically assessed </w:t>
      </w:r>
      <w:proofErr w:type="gramStart"/>
      <w:r w:rsidR="003054F5">
        <w:rPr>
          <w:color w:val="auto"/>
        </w:rPr>
        <w:t>at a later date</w:t>
      </w:r>
      <w:proofErr w:type="gramEnd"/>
      <w:r w:rsidR="003054F5">
        <w:rPr>
          <w:color w:val="auto"/>
        </w:rPr>
        <w:t>.</w:t>
      </w:r>
      <w:r w:rsidR="00436AD9" w:rsidRPr="0005127B">
        <w:rPr>
          <w:color w:val="auto"/>
        </w:rPr>
        <w:t xml:space="preserve"> I </w:t>
      </w:r>
      <w:r w:rsidR="003054F5">
        <w:rPr>
          <w:color w:val="auto"/>
        </w:rPr>
        <w:t>reflected on</w:t>
      </w:r>
      <w:r w:rsidR="00436AD9" w:rsidRPr="0005127B">
        <w:rPr>
          <w:color w:val="auto"/>
        </w:rPr>
        <w:t xml:space="preserve"> what had happened and what I </w:t>
      </w:r>
      <w:r w:rsidR="003054F5">
        <w:rPr>
          <w:color w:val="auto"/>
        </w:rPr>
        <w:t>could</w:t>
      </w:r>
      <w:r w:rsidR="00436AD9" w:rsidRPr="0005127B">
        <w:rPr>
          <w:color w:val="auto"/>
        </w:rPr>
        <w:t xml:space="preserve"> do differently if I had to deal with a similar situation again. However, </w:t>
      </w:r>
      <w:r w:rsidR="003054F5">
        <w:rPr>
          <w:color w:val="auto"/>
        </w:rPr>
        <w:t>on this occasion</w:t>
      </w:r>
      <w:r w:rsidR="00436AD9" w:rsidRPr="0005127B">
        <w:rPr>
          <w:color w:val="auto"/>
        </w:rPr>
        <w:t xml:space="preserve"> I felt that I had taken the right steps and had adequately managed the risks.  </w:t>
      </w:r>
      <w:r w:rsidR="007B4770" w:rsidRPr="0005127B">
        <w:rPr>
          <w:color w:val="auto"/>
        </w:rPr>
        <w:t xml:space="preserve">In conclusion, </w:t>
      </w:r>
      <w:r w:rsidR="007320CB" w:rsidRPr="0005127B">
        <w:rPr>
          <w:color w:val="auto"/>
        </w:rPr>
        <w:t xml:space="preserve">the outcome of this incident </w:t>
      </w:r>
      <w:r w:rsidR="00721CBE" w:rsidRPr="0005127B">
        <w:rPr>
          <w:color w:val="auto"/>
        </w:rPr>
        <w:t xml:space="preserve">reached the desired result, in that </w:t>
      </w:r>
      <w:r w:rsidR="009B39A1" w:rsidRPr="0005127B">
        <w:rPr>
          <w:color w:val="auto"/>
        </w:rPr>
        <w:t xml:space="preserve">the intoxicated male who had caused all the damage within his property </w:t>
      </w:r>
      <w:r w:rsidR="00183235" w:rsidRPr="0005127B">
        <w:rPr>
          <w:color w:val="auto"/>
        </w:rPr>
        <w:t>was removed, without force, to</w:t>
      </w:r>
      <w:r w:rsidRPr="0005127B">
        <w:rPr>
          <w:color w:val="auto"/>
        </w:rPr>
        <w:t xml:space="preserve"> a</w:t>
      </w:r>
      <w:r w:rsidR="00183235" w:rsidRPr="0005127B">
        <w:rPr>
          <w:color w:val="auto"/>
        </w:rPr>
        <w:t xml:space="preserve"> place of safety without the need of police powers and a vulnerable person</w:t>
      </w:r>
      <w:r w:rsidR="003054F5">
        <w:rPr>
          <w:color w:val="auto"/>
        </w:rPr>
        <w:t xml:space="preserve">, the </w:t>
      </w:r>
      <w:proofErr w:type="gramStart"/>
      <w:r w:rsidR="003054F5">
        <w:rPr>
          <w:color w:val="auto"/>
        </w:rPr>
        <w:t xml:space="preserve">male’s </w:t>
      </w:r>
      <w:r w:rsidR="00183235" w:rsidRPr="0005127B">
        <w:rPr>
          <w:color w:val="auto"/>
        </w:rPr>
        <w:t xml:space="preserve"> partner</w:t>
      </w:r>
      <w:proofErr w:type="gramEnd"/>
      <w:r w:rsidR="003054F5">
        <w:rPr>
          <w:color w:val="auto"/>
        </w:rPr>
        <w:t>,</w:t>
      </w:r>
      <w:r w:rsidR="00A55DB5" w:rsidRPr="0005127B">
        <w:rPr>
          <w:color w:val="auto"/>
        </w:rPr>
        <w:t xml:space="preserve"> was protected from what could </w:t>
      </w:r>
      <w:r w:rsidR="003054F5">
        <w:rPr>
          <w:color w:val="auto"/>
        </w:rPr>
        <w:t>have</w:t>
      </w:r>
      <w:r w:rsidR="00A55DB5" w:rsidRPr="0005127B">
        <w:rPr>
          <w:color w:val="auto"/>
        </w:rPr>
        <w:t xml:space="preserve"> escalated should the intoxicated male not been removed from the situation.  </w:t>
      </w:r>
      <w:r w:rsidR="00772D68" w:rsidRPr="0005127B">
        <w:rPr>
          <w:color w:val="auto"/>
        </w:rPr>
        <w:t xml:space="preserve">There was no complaint forthcoming from the taxi driver due to them </w:t>
      </w:r>
      <w:r w:rsidR="00336E70" w:rsidRPr="0005127B">
        <w:rPr>
          <w:color w:val="auto"/>
        </w:rPr>
        <w:t xml:space="preserve">wishing to just leave the area following the commotion.  </w:t>
      </w:r>
    </w:p>
    <w:p w14:paraId="3A114C35" w14:textId="77777777" w:rsidR="00997B4C" w:rsidRPr="0005127B" w:rsidRDefault="00997B4C" w:rsidP="00CB10F8">
      <w:pPr>
        <w:ind w:right="237"/>
        <w:jc w:val="both"/>
        <w:rPr>
          <w:color w:val="auto"/>
        </w:rPr>
      </w:pPr>
    </w:p>
    <w:p w14:paraId="1998E813" w14:textId="77777777" w:rsidR="00997B4C" w:rsidRPr="0005127B" w:rsidRDefault="00997B4C" w:rsidP="00CB10F8">
      <w:pPr>
        <w:ind w:right="237"/>
        <w:jc w:val="both"/>
        <w:rPr>
          <w:color w:val="auto"/>
        </w:rPr>
      </w:pPr>
    </w:p>
    <w:p w14:paraId="60F93F2B" w14:textId="6D8C91E5" w:rsidR="002661EB" w:rsidRPr="0005127B" w:rsidRDefault="002661EB" w:rsidP="00CB10F8">
      <w:pPr>
        <w:ind w:right="237"/>
        <w:jc w:val="both"/>
        <w:rPr>
          <w:color w:val="auto"/>
        </w:rPr>
      </w:pPr>
      <w:r w:rsidRPr="0005127B">
        <w:rPr>
          <w:color w:val="auto"/>
        </w:rPr>
        <w:t xml:space="preserve">Word count </w:t>
      </w:r>
      <w:r w:rsidR="00894428" w:rsidRPr="0005127B">
        <w:rPr>
          <w:color w:val="auto"/>
        </w:rPr>
        <w:t>–</w:t>
      </w:r>
      <w:r w:rsidRPr="0005127B">
        <w:rPr>
          <w:color w:val="auto"/>
        </w:rPr>
        <w:t xml:space="preserve"> 1</w:t>
      </w:r>
      <w:r w:rsidR="00814E6E">
        <w:rPr>
          <w:color w:val="auto"/>
        </w:rPr>
        <w:t>655</w:t>
      </w:r>
    </w:p>
    <w:p w14:paraId="77374932" w14:textId="77777777" w:rsidR="00894428" w:rsidRPr="0005127B" w:rsidRDefault="00894428" w:rsidP="00CB10F8">
      <w:pPr>
        <w:ind w:right="237"/>
        <w:jc w:val="both"/>
        <w:rPr>
          <w:color w:val="auto"/>
        </w:rPr>
      </w:pPr>
    </w:p>
    <w:p w14:paraId="34913CB2" w14:textId="77777777" w:rsidR="00894428" w:rsidRPr="0005127B" w:rsidRDefault="00894428" w:rsidP="00CB10F8">
      <w:pPr>
        <w:ind w:right="237"/>
        <w:jc w:val="both"/>
        <w:rPr>
          <w:color w:val="auto"/>
        </w:rPr>
      </w:pPr>
    </w:p>
    <w:p w14:paraId="6E66CA08" w14:textId="77777777" w:rsidR="003B2773" w:rsidRPr="0005127B" w:rsidRDefault="003B2773" w:rsidP="00CB10F8">
      <w:pPr>
        <w:ind w:right="237"/>
        <w:jc w:val="both"/>
        <w:rPr>
          <w:color w:val="auto"/>
        </w:rPr>
      </w:pPr>
    </w:p>
    <w:p w14:paraId="4E0799F1" w14:textId="77777777" w:rsidR="003B2773" w:rsidRPr="0005127B" w:rsidRDefault="003B2773" w:rsidP="00CB10F8">
      <w:pPr>
        <w:ind w:right="237"/>
        <w:jc w:val="both"/>
        <w:rPr>
          <w:color w:val="auto"/>
        </w:rPr>
      </w:pPr>
    </w:p>
    <w:p w14:paraId="48B7DBC6" w14:textId="77777777" w:rsidR="003B2773" w:rsidRPr="0005127B" w:rsidRDefault="003B2773" w:rsidP="00CB10F8">
      <w:pPr>
        <w:ind w:right="237"/>
        <w:jc w:val="both"/>
        <w:rPr>
          <w:color w:val="auto"/>
        </w:rPr>
      </w:pPr>
    </w:p>
    <w:p w14:paraId="04618FDD" w14:textId="77777777" w:rsidR="003B2773" w:rsidRPr="0005127B" w:rsidRDefault="003B2773" w:rsidP="00CB10F8">
      <w:pPr>
        <w:ind w:right="237"/>
        <w:jc w:val="both"/>
        <w:rPr>
          <w:color w:val="auto"/>
        </w:rPr>
      </w:pPr>
    </w:p>
    <w:p w14:paraId="6D551D4A" w14:textId="77777777" w:rsidR="003B2773" w:rsidRPr="0005127B" w:rsidRDefault="003B2773" w:rsidP="00CB10F8">
      <w:pPr>
        <w:ind w:right="237"/>
        <w:jc w:val="both"/>
        <w:rPr>
          <w:color w:val="auto"/>
        </w:rPr>
      </w:pPr>
    </w:p>
    <w:p w14:paraId="54E7DB39" w14:textId="77777777" w:rsidR="003B2773" w:rsidRPr="0005127B" w:rsidRDefault="003B2773" w:rsidP="00CB10F8">
      <w:pPr>
        <w:ind w:right="237"/>
        <w:jc w:val="both"/>
        <w:rPr>
          <w:color w:val="auto"/>
        </w:rPr>
      </w:pPr>
    </w:p>
    <w:p w14:paraId="5E4A678F" w14:textId="77777777" w:rsidR="003B2773" w:rsidRPr="0005127B" w:rsidRDefault="003B2773" w:rsidP="00CB10F8">
      <w:pPr>
        <w:ind w:right="237"/>
        <w:jc w:val="both"/>
        <w:rPr>
          <w:color w:val="auto"/>
        </w:rPr>
      </w:pPr>
    </w:p>
    <w:p w14:paraId="5F4AE246" w14:textId="77777777" w:rsidR="003B2773" w:rsidRPr="0005127B" w:rsidRDefault="003B2773" w:rsidP="00CB10F8">
      <w:pPr>
        <w:ind w:right="237"/>
        <w:jc w:val="both"/>
        <w:rPr>
          <w:color w:val="auto"/>
        </w:rPr>
      </w:pPr>
    </w:p>
    <w:p w14:paraId="248E19CE" w14:textId="77777777" w:rsidR="003B2773" w:rsidRPr="0005127B" w:rsidRDefault="003B2773" w:rsidP="00CB10F8">
      <w:pPr>
        <w:ind w:right="237"/>
        <w:jc w:val="both"/>
        <w:rPr>
          <w:color w:val="auto"/>
        </w:rPr>
      </w:pPr>
    </w:p>
    <w:p w14:paraId="392305BF" w14:textId="77777777" w:rsidR="003B2773" w:rsidRPr="0005127B" w:rsidRDefault="003B2773" w:rsidP="00CB10F8">
      <w:pPr>
        <w:ind w:right="237"/>
        <w:jc w:val="both"/>
        <w:rPr>
          <w:color w:val="auto"/>
        </w:rPr>
      </w:pPr>
    </w:p>
    <w:p w14:paraId="122CF1AE" w14:textId="77777777" w:rsidR="003B2773" w:rsidRPr="0005127B" w:rsidRDefault="003B2773" w:rsidP="00CB10F8">
      <w:pPr>
        <w:ind w:right="237"/>
        <w:jc w:val="both"/>
        <w:rPr>
          <w:color w:val="auto"/>
        </w:rPr>
      </w:pPr>
    </w:p>
    <w:p w14:paraId="7A4AAA74" w14:textId="77777777" w:rsidR="003B2773" w:rsidRPr="0005127B" w:rsidRDefault="003B2773" w:rsidP="00CB10F8">
      <w:pPr>
        <w:ind w:right="237"/>
        <w:jc w:val="both"/>
        <w:rPr>
          <w:color w:val="auto"/>
        </w:rPr>
      </w:pPr>
    </w:p>
    <w:p w14:paraId="374881A6" w14:textId="77777777" w:rsidR="002661EB" w:rsidRPr="0005127B" w:rsidRDefault="002661EB" w:rsidP="00CB10F8">
      <w:pPr>
        <w:ind w:right="237"/>
        <w:jc w:val="both"/>
        <w:rPr>
          <w:color w:val="auto"/>
        </w:rPr>
      </w:pPr>
    </w:p>
    <w:p w14:paraId="3BE14267" w14:textId="77777777" w:rsidR="002661EB" w:rsidRPr="0005127B" w:rsidRDefault="002661EB" w:rsidP="00CB10F8">
      <w:pPr>
        <w:ind w:right="237"/>
        <w:jc w:val="both"/>
        <w:rPr>
          <w:color w:val="auto"/>
        </w:rPr>
      </w:pPr>
    </w:p>
    <w:p w14:paraId="377684E4" w14:textId="77777777" w:rsidR="002661EB" w:rsidRPr="0005127B" w:rsidRDefault="002661EB" w:rsidP="00CB10F8">
      <w:pPr>
        <w:ind w:right="237"/>
        <w:jc w:val="both"/>
        <w:rPr>
          <w:color w:val="auto"/>
        </w:rPr>
      </w:pPr>
    </w:p>
    <w:p w14:paraId="7AB3E80D" w14:textId="77777777" w:rsidR="002661EB" w:rsidRPr="0005127B" w:rsidRDefault="002661EB" w:rsidP="00CB10F8">
      <w:pPr>
        <w:ind w:right="237"/>
        <w:jc w:val="both"/>
        <w:rPr>
          <w:color w:val="auto"/>
        </w:rPr>
      </w:pPr>
    </w:p>
    <w:p w14:paraId="69CB5F91" w14:textId="77777777" w:rsidR="002661EB" w:rsidRPr="0005127B" w:rsidRDefault="002661EB" w:rsidP="00CB10F8">
      <w:pPr>
        <w:ind w:right="237"/>
        <w:jc w:val="both"/>
        <w:rPr>
          <w:color w:val="auto"/>
        </w:rPr>
      </w:pPr>
    </w:p>
    <w:p w14:paraId="312B0119" w14:textId="77777777" w:rsidR="002661EB" w:rsidRPr="0005127B" w:rsidRDefault="002661EB" w:rsidP="00CB10F8">
      <w:pPr>
        <w:ind w:right="237"/>
        <w:jc w:val="both"/>
        <w:rPr>
          <w:color w:val="auto"/>
        </w:rPr>
      </w:pPr>
    </w:p>
    <w:p w14:paraId="7EF21FCB" w14:textId="77777777" w:rsidR="002661EB" w:rsidRPr="0005127B" w:rsidRDefault="002661EB" w:rsidP="00CB10F8">
      <w:pPr>
        <w:ind w:right="237"/>
        <w:jc w:val="both"/>
        <w:rPr>
          <w:color w:val="auto"/>
        </w:rPr>
      </w:pPr>
    </w:p>
    <w:p w14:paraId="7886213A" w14:textId="77777777" w:rsidR="002661EB" w:rsidRPr="0005127B" w:rsidRDefault="002661EB" w:rsidP="00CB10F8">
      <w:pPr>
        <w:ind w:right="237"/>
        <w:jc w:val="both"/>
        <w:rPr>
          <w:color w:val="auto"/>
        </w:rPr>
      </w:pPr>
    </w:p>
    <w:p w14:paraId="7075AA8D" w14:textId="77777777" w:rsidR="002661EB" w:rsidRPr="0005127B" w:rsidRDefault="002661EB" w:rsidP="00CB10F8">
      <w:pPr>
        <w:ind w:right="237"/>
        <w:jc w:val="both"/>
        <w:rPr>
          <w:color w:val="auto"/>
        </w:rPr>
      </w:pPr>
    </w:p>
    <w:p w14:paraId="06E64E97" w14:textId="77777777" w:rsidR="002661EB" w:rsidRPr="0005127B" w:rsidRDefault="002661EB" w:rsidP="00CB10F8">
      <w:pPr>
        <w:ind w:right="237"/>
        <w:jc w:val="both"/>
        <w:rPr>
          <w:color w:val="auto"/>
        </w:rPr>
      </w:pPr>
    </w:p>
    <w:p w14:paraId="588E5F09" w14:textId="77777777" w:rsidR="002661EB" w:rsidRPr="0005127B" w:rsidRDefault="002661EB" w:rsidP="00CB10F8">
      <w:pPr>
        <w:ind w:right="237"/>
        <w:jc w:val="both"/>
        <w:rPr>
          <w:color w:val="auto"/>
        </w:rPr>
      </w:pPr>
    </w:p>
    <w:p w14:paraId="0FD3E08E" w14:textId="77777777" w:rsidR="002661EB" w:rsidRPr="0005127B" w:rsidRDefault="002661EB" w:rsidP="00CB10F8">
      <w:pPr>
        <w:ind w:right="237"/>
        <w:jc w:val="both"/>
        <w:rPr>
          <w:color w:val="auto"/>
        </w:rPr>
      </w:pPr>
    </w:p>
    <w:p w14:paraId="7AE5CC2C" w14:textId="77777777" w:rsidR="002661EB" w:rsidRPr="0005127B" w:rsidRDefault="002661EB" w:rsidP="00CB10F8">
      <w:pPr>
        <w:ind w:right="237"/>
        <w:jc w:val="both"/>
        <w:rPr>
          <w:color w:val="auto"/>
        </w:rPr>
      </w:pPr>
    </w:p>
    <w:p w14:paraId="3227BA11" w14:textId="77777777" w:rsidR="002661EB" w:rsidRPr="0005127B" w:rsidRDefault="002661EB" w:rsidP="00CB10F8">
      <w:pPr>
        <w:ind w:right="237"/>
        <w:jc w:val="both"/>
        <w:rPr>
          <w:color w:val="auto"/>
        </w:rPr>
      </w:pPr>
    </w:p>
    <w:p w14:paraId="3374ECD3" w14:textId="77777777" w:rsidR="002661EB" w:rsidRPr="0005127B" w:rsidRDefault="002661EB" w:rsidP="00CB10F8">
      <w:pPr>
        <w:ind w:right="237"/>
        <w:jc w:val="both"/>
        <w:rPr>
          <w:color w:val="auto"/>
        </w:rPr>
      </w:pPr>
    </w:p>
    <w:p w14:paraId="6162B478" w14:textId="77777777" w:rsidR="002661EB" w:rsidRPr="0005127B" w:rsidRDefault="002661EB" w:rsidP="00CB10F8">
      <w:pPr>
        <w:ind w:right="237"/>
        <w:jc w:val="both"/>
        <w:rPr>
          <w:color w:val="auto"/>
        </w:rPr>
      </w:pPr>
    </w:p>
    <w:p w14:paraId="2D4BE6BA" w14:textId="77777777" w:rsidR="002661EB" w:rsidRDefault="002661EB" w:rsidP="00CB10F8">
      <w:pPr>
        <w:ind w:right="237"/>
        <w:jc w:val="both"/>
        <w:rPr>
          <w:color w:val="auto"/>
        </w:rPr>
      </w:pPr>
    </w:p>
    <w:p w14:paraId="724EE162" w14:textId="77777777" w:rsidR="00814E6E" w:rsidRPr="0005127B" w:rsidRDefault="00814E6E" w:rsidP="00CB10F8">
      <w:pPr>
        <w:ind w:right="237"/>
        <w:jc w:val="both"/>
        <w:rPr>
          <w:color w:val="auto"/>
        </w:rPr>
      </w:pPr>
    </w:p>
    <w:p w14:paraId="35031881" w14:textId="77777777" w:rsidR="002661EB" w:rsidRPr="0005127B" w:rsidRDefault="002661EB" w:rsidP="00CB10F8">
      <w:pPr>
        <w:ind w:right="237"/>
        <w:jc w:val="both"/>
        <w:rPr>
          <w:color w:val="auto"/>
        </w:rPr>
      </w:pPr>
    </w:p>
    <w:p w14:paraId="3E7AABAF" w14:textId="626CB94D" w:rsidR="00025650" w:rsidRPr="0005127B" w:rsidRDefault="00025650" w:rsidP="00CB10F8">
      <w:pPr>
        <w:ind w:right="237"/>
        <w:jc w:val="both"/>
        <w:rPr>
          <w:color w:val="auto"/>
        </w:rPr>
      </w:pPr>
      <w:r w:rsidRPr="0005127B">
        <w:rPr>
          <w:color w:val="auto"/>
        </w:rPr>
        <w:lastRenderedPageBreak/>
        <w:t>Task 3</w:t>
      </w:r>
    </w:p>
    <w:p w14:paraId="0319326B" w14:textId="77777777" w:rsidR="00025650" w:rsidRPr="0005127B" w:rsidRDefault="00025650" w:rsidP="00CB10F8">
      <w:pPr>
        <w:ind w:right="237"/>
        <w:jc w:val="both"/>
        <w:rPr>
          <w:color w:val="auto"/>
        </w:rPr>
      </w:pPr>
    </w:p>
    <w:p w14:paraId="29B20457" w14:textId="77777777" w:rsidR="00C11F61" w:rsidRPr="0005127B" w:rsidRDefault="00C11F61" w:rsidP="00CB10F8">
      <w:pPr>
        <w:ind w:right="237"/>
        <w:jc w:val="both"/>
        <w:rPr>
          <w:color w:val="auto"/>
        </w:rPr>
      </w:pPr>
      <w:r w:rsidRPr="0005127B">
        <w:rPr>
          <w:color w:val="auto"/>
        </w:rPr>
        <w:t xml:space="preserve">Relevant areas of the National Policing Curriculum: </w:t>
      </w:r>
    </w:p>
    <w:p w14:paraId="71FECDAB" w14:textId="33EFD615" w:rsidR="00711A70" w:rsidRPr="0005127B" w:rsidRDefault="005B1CF8" w:rsidP="00CB10F8">
      <w:pPr>
        <w:ind w:right="237"/>
        <w:jc w:val="both"/>
        <w:rPr>
          <w:color w:val="auto"/>
        </w:rPr>
      </w:pPr>
      <w:r w:rsidRPr="0005127B">
        <w:rPr>
          <w:color w:val="auto"/>
        </w:rPr>
        <w:t xml:space="preserve">Maintaining </w:t>
      </w:r>
      <w:r w:rsidR="00656D91" w:rsidRPr="0005127B">
        <w:rPr>
          <w:color w:val="auto"/>
        </w:rPr>
        <w:t xml:space="preserve">Professional Standards, Leadership </w:t>
      </w:r>
      <w:r w:rsidRPr="0005127B">
        <w:rPr>
          <w:color w:val="auto"/>
        </w:rPr>
        <w:t>and Team-working</w:t>
      </w:r>
    </w:p>
    <w:p w14:paraId="394BFD4F" w14:textId="77777777" w:rsidR="00636B6C" w:rsidRPr="0005127B" w:rsidRDefault="00636B6C" w:rsidP="00CB10F8">
      <w:pPr>
        <w:ind w:right="237"/>
        <w:jc w:val="bot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05127B" w14:paraId="032DD6CD" w14:textId="77777777" w:rsidTr="0EB17B2B">
        <w:tc>
          <w:tcPr>
            <w:tcW w:w="10188" w:type="dxa"/>
            <w:shd w:val="clear" w:color="auto" w:fill="auto"/>
          </w:tcPr>
          <w:p w14:paraId="623627BD" w14:textId="6A3BF00D" w:rsidR="005B1CF8" w:rsidRPr="0005127B" w:rsidRDefault="005B1CF8" w:rsidP="00CB10F8">
            <w:pPr>
              <w:ind w:right="237"/>
              <w:jc w:val="both"/>
              <w:rPr>
                <w:color w:val="auto"/>
              </w:rPr>
            </w:pPr>
          </w:p>
          <w:p w14:paraId="60EF0E16" w14:textId="5BA62BEB" w:rsidR="005B1CF8" w:rsidRPr="0005127B" w:rsidRDefault="005B1CF8" w:rsidP="00CB10F8">
            <w:pPr>
              <w:ind w:right="237"/>
              <w:jc w:val="both"/>
              <w:rPr>
                <w:color w:val="auto"/>
              </w:rPr>
            </w:pPr>
            <w:r w:rsidRPr="0005127B">
              <w:rPr>
                <w:color w:val="auto"/>
              </w:rPr>
              <w:t>Evaluate theories of team dynamics as a means of developing team cohesion</w:t>
            </w:r>
            <w:r w:rsidR="00D73A26" w:rsidRPr="0005127B">
              <w:rPr>
                <w:color w:val="auto"/>
              </w:rPr>
              <w:t xml:space="preserve"> (reasons why some teams cannot function, theories and models relating to team dynamics, ways to improve team cohesion).</w:t>
            </w:r>
          </w:p>
          <w:p w14:paraId="187523E7" w14:textId="63F724DD" w:rsidR="005B1CF8" w:rsidRPr="0005127B" w:rsidRDefault="005B1CF8" w:rsidP="00CB10F8">
            <w:pPr>
              <w:ind w:right="237"/>
              <w:jc w:val="both"/>
              <w:rPr>
                <w:color w:val="auto"/>
              </w:rPr>
            </w:pPr>
          </w:p>
          <w:p w14:paraId="3C9EF5D9" w14:textId="6B3C3321" w:rsidR="005B1CF8" w:rsidRPr="0005127B" w:rsidRDefault="005B1CF8" w:rsidP="00CB10F8">
            <w:pPr>
              <w:ind w:right="237"/>
              <w:jc w:val="both"/>
              <w:rPr>
                <w:color w:val="auto"/>
              </w:rPr>
            </w:pPr>
            <w:r w:rsidRPr="0005127B">
              <w:rPr>
                <w:color w:val="auto"/>
              </w:rPr>
              <w:t xml:space="preserve">Consider why inter-personal conflict can occur within a team and </w:t>
            </w:r>
            <w:r w:rsidR="00D73A26" w:rsidRPr="0005127B">
              <w:rPr>
                <w:color w:val="auto"/>
              </w:rPr>
              <w:t xml:space="preserve">outline what </w:t>
            </w:r>
            <w:r w:rsidRPr="0005127B">
              <w:rPr>
                <w:color w:val="auto"/>
              </w:rPr>
              <w:t xml:space="preserve">strategies </w:t>
            </w:r>
            <w:r w:rsidR="00D73A26" w:rsidRPr="0005127B">
              <w:rPr>
                <w:color w:val="auto"/>
              </w:rPr>
              <w:t xml:space="preserve">can be adopted </w:t>
            </w:r>
            <w:r w:rsidRPr="0005127B">
              <w:rPr>
                <w:color w:val="auto"/>
              </w:rPr>
              <w:t xml:space="preserve">to enhance individual and team performance. </w:t>
            </w:r>
          </w:p>
          <w:p w14:paraId="51B93FF4" w14:textId="2E1E62E4" w:rsidR="005B1CF8" w:rsidRPr="0005127B" w:rsidRDefault="005B1CF8" w:rsidP="00CB10F8">
            <w:pPr>
              <w:ind w:right="237"/>
              <w:jc w:val="both"/>
              <w:rPr>
                <w:color w:val="auto"/>
              </w:rPr>
            </w:pPr>
          </w:p>
          <w:p w14:paraId="7DB2C96D" w14:textId="1577E62F" w:rsidR="00D73A26" w:rsidRPr="0005127B" w:rsidRDefault="00D73A26" w:rsidP="00CB10F8">
            <w:pPr>
              <w:ind w:right="237"/>
              <w:jc w:val="both"/>
              <w:rPr>
                <w:color w:val="auto"/>
              </w:rPr>
            </w:pPr>
            <w:r w:rsidRPr="0005127B">
              <w:rPr>
                <w:color w:val="auto"/>
              </w:rPr>
              <w:t xml:space="preserve">Consider how team dynamics within the police service can result in failing to comply with professional standards requirements (Code of Ethics, policies, procedures, </w:t>
            </w:r>
            <w:proofErr w:type="gramStart"/>
            <w:r w:rsidRPr="0005127B">
              <w:rPr>
                <w:color w:val="auto"/>
              </w:rPr>
              <w:t>protocols</w:t>
            </w:r>
            <w:proofErr w:type="gramEnd"/>
            <w:r w:rsidRPr="0005127B">
              <w:rPr>
                <w:color w:val="auto"/>
              </w:rPr>
              <w:t xml:space="preserve"> or legislation).</w:t>
            </w:r>
          </w:p>
          <w:p w14:paraId="223C72BE" w14:textId="77777777" w:rsidR="00711A70" w:rsidRPr="0005127B" w:rsidRDefault="00711A70" w:rsidP="00CB10F8">
            <w:pPr>
              <w:ind w:right="237"/>
              <w:jc w:val="both"/>
              <w:rPr>
                <w:color w:val="auto"/>
              </w:rPr>
            </w:pPr>
          </w:p>
          <w:p w14:paraId="040A9587" w14:textId="77777777" w:rsidR="00711A70" w:rsidRPr="0005127B" w:rsidRDefault="00711A70" w:rsidP="00CB10F8">
            <w:pPr>
              <w:ind w:right="237"/>
              <w:jc w:val="both"/>
              <w:rPr>
                <w:color w:val="auto"/>
              </w:rPr>
            </w:pPr>
          </w:p>
          <w:p w14:paraId="364E4B13" w14:textId="264F16FE" w:rsidR="00711A70" w:rsidRPr="0005127B" w:rsidRDefault="001BC1C4" w:rsidP="00CB10F8">
            <w:pPr>
              <w:ind w:right="237"/>
              <w:jc w:val="both"/>
              <w:rPr>
                <w:color w:val="auto"/>
              </w:rPr>
            </w:pPr>
            <w:r w:rsidRPr="0005127B">
              <w:rPr>
                <w:color w:val="auto"/>
              </w:rPr>
              <w:t>1</w:t>
            </w:r>
            <w:r w:rsidR="5AE5D1FF" w:rsidRPr="0005127B">
              <w:rPr>
                <w:color w:val="auto"/>
              </w:rPr>
              <w:t>750</w:t>
            </w:r>
            <w:r w:rsidRPr="0005127B">
              <w:rPr>
                <w:color w:val="auto"/>
              </w:rPr>
              <w:t xml:space="preserve"> words (+/- 10%: include your actual word count at the end of each section)</w:t>
            </w:r>
          </w:p>
          <w:p w14:paraId="25171FDB" w14:textId="122F2941" w:rsidR="00C90A71" w:rsidRPr="0005127B" w:rsidRDefault="00C90A71" w:rsidP="00CB10F8">
            <w:pPr>
              <w:ind w:right="237"/>
              <w:jc w:val="both"/>
              <w:rPr>
                <w:color w:val="auto"/>
              </w:rPr>
            </w:pPr>
          </w:p>
        </w:tc>
      </w:tr>
    </w:tbl>
    <w:p w14:paraId="10961978" w14:textId="77777777" w:rsidR="00711A70" w:rsidRPr="0005127B" w:rsidRDefault="00711A70" w:rsidP="00CB10F8">
      <w:pPr>
        <w:ind w:right="237"/>
        <w:jc w:val="both"/>
        <w:rPr>
          <w:color w:val="auto"/>
        </w:rPr>
      </w:pPr>
    </w:p>
    <w:p w14:paraId="695BBD67" w14:textId="77777777" w:rsidR="00711A70" w:rsidRPr="0005127B" w:rsidRDefault="00711A70" w:rsidP="00814E6E">
      <w:pPr>
        <w:spacing w:before="100" w:beforeAutospacing="1" w:after="100" w:afterAutospacing="1"/>
        <w:ind w:right="237"/>
        <w:jc w:val="both"/>
        <w:rPr>
          <w:color w:val="auto"/>
        </w:rPr>
      </w:pPr>
      <w:r w:rsidRPr="0005127B">
        <w:rPr>
          <w:color w:val="auto"/>
        </w:rPr>
        <w:t>ANSWER:</w:t>
      </w:r>
    </w:p>
    <w:p w14:paraId="3DBD6AB9" w14:textId="432C3E6F" w:rsidR="00814E6E" w:rsidRPr="00814E6E" w:rsidRDefault="00814E6E" w:rsidP="00814E6E">
      <w:pPr>
        <w:pStyle w:val="PlainText"/>
        <w:spacing w:before="100" w:beforeAutospacing="1" w:after="100" w:afterAutospacing="1"/>
        <w:jc w:val="both"/>
        <w:rPr>
          <w:rFonts w:ascii="Arial" w:hAnsi="Arial" w:cs="Arial"/>
          <w:sz w:val="20"/>
          <w:szCs w:val="20"/>
        </w:rPr>
      </w:pPr>
      <w:proofErr w:type="gramStart"/>
      <w:r w:rsidRPr="00814E6E">
        <w:rPr>
          <w:rFonts w:ascii="Arial" w:hAnsi="Arial" w:cs="Arial"/>
          <w:sz w:val="20"/>
          <w:szCs w:val="20"/>
        </w:rPr>
        <w:t>In order to</w:t>
      </w:r>
      <w:proofErr w:type="gramEnd"/>
      <w:r w:rsidRPr="00814E6E">
        <w:rPr>
          <w:rFonts w:ascii="Arial" w:hAnsi="Arial" w:cs="Arial"/>
          <w:sz w:val="20"/>
          <w:szCs w:val="20"/>
        </w:rPr>
        <w:t xml:space="preserve"> foster team cohesion, I will assess team dynamics theories in this essay. I will also think about the reasons why conflicts arise in teams and investigate performance-enhancing tactics for both individuals and teams. I will discuss how police team dynamics might occasionally cause officers to perform below the standards they are expected to uphold throughout.</w:t>
      </w:r>
    </w:p>
    <w:p w14:paraId="7A573AEF" w14:textId="7AF5D406" w:rsidR="00530CA5" w:rsidRPr="00814E6E" w:rsidRDefault="00814E6E" w:rsidP="00814E6E">
      <w:pPr>
        <w:pStyle w:val="PlainText"/>
        <w:spacing w:before="100" w:beforeAutospacing="1" w:after="100" w:afterAutospacing="1"/>
        <w:jc w:val="both"/>
        <w:rPr>
          <w:rFonts w:ascii="Arial" w:hAnsi="Arial" w:cs="Arial"/>
          <w:sz w:val="20"/>
          <w:szCs w:val="20"/>
        </w:rPr>
      </w:pPr>
      <w:r w:rsidRPr="00814E6E">
        <w:rPr>
          <w:rFonts w:ascii="Arial" w:hAnsi="Arial" w:cs="Arial"/>
          <w:sz w:val="20"/>
          <w:szCs w:val="20"/>
        </w:rPr>
        <w:t xml:space="preserve">As noted by the College of Policing (2017) </w:t>
      </w:r>
      <w:r>
        <w:rPr>
          <w:rFonts w:ascii="Arial" w:hAnsi="Arial" w:cs="Arial"/>
          <w:sz w:val="20"/>
          <w:szCs w:val="20"/>
        </w:rPr>
        <w:t>t</w:t>
      </w:r>
      <w:r w:rsidRPr="00814E6E">
        <w:rPr>
          <w:rFonts w:ascii="Arial" w:hAnsi="Arial" w:cs="Arial"/>
          <w:sz w:val="20"/>
          <w:szCs w:val="20"/>
        </w:rPr>
        <w:t>he cornerstones of organisational success are teamwork, leadership, and professional standards.  Ensuring continuous quality, dependability, and ethical behaviour is ensured by upholding high professional standards.  Good leadership encourages creativity, gives direction, and motivates officers to accomplish shared objectives.  Working as a team fosters collaboration, utilising a range of expertise to tackle challenging issues and increase output.  When combined, these components provide a strong organisational culture that promotes excellence and long-term success.</w:t>
      </w:r>
    </w:p>
    <w:p w14:paraId="53428072" w14:textId="77777777" w:rsidR="00814E6E" w:rsidRDefault="008C798C" w:rsidP="00814E6E">
      <w:pPr>
        <w:pStyle w:val="PlainText"/>
        <w:spacing w:before="100" w:beforeAutospacing="1" w:after="100" w:afterAutospacing="1"/>
        <w:jc w:val="both"/>
        <w:rPr>
          <w:rFonts w:ascii="Arial" w:hAnsi="Arial" w:cs="Arial"/>
          <w:sz w:val="20"/>
          <w:szCs w:val="20"/>
        </w:rPr>
      </w:pPr>
      <w:r w:rsidRPr="00814E6E">
        <w:rPr>
          <w:rFonts w:ascii="Arial" w:hAnsi="Arial" w:cs="Arial"/>
          <w:sz w:val="20"/>
          <w:szCs w:val="20"/>
        </w:rPr>
        <w:t>O</w:t>
      </w:r>
      <w:r w:rsidR="00FA52BA" w:rsidRPr="00814E6E">
        <w:rPr>
          <w:rFonts w:ascii="Arial" w:hAnsi="Arial" w:cs="Arial"/>
          <w:sz w:val="20"/>
          <w:szCs w:val="20"/>
        </w:rPr>
        <w:t>sborne</w:t>
      </w:r>
      <w:r w:rsidRPr="00814E6E">
        <w:rPr>
          <w:rFonts w:ascii="Arial" w:hAnsi="Arial" w:cs="Arial"/>
          <w:sz w:val="20"/>
          <w:szCs w:val="20"/>
        </w:rPr>
        <w:t xml:space="preserve"> (2020) </w:t>
      </w:r>
      <w:r w:rsidR="001944D9" w:rsidRPr="00814E6E">
        <w:rPr>
          <w:rFonts w:ascii="Arial" w:hAnsi="Arial" w:cs="Arial"/>
          <w:sz w:val="20"/>
          <w:szCs w:val="20"/>
        </w:rPr>
        <w:t>defines team dynamics as</w:t>
      </w:r>
      <w:r w:rsidR="00814E6E">
        <w:rPr>
          <w:rFonts w:ascii="Arial" w:hAnsi="Arial" w:cs="Arial"/>
          <w:sz w:val="20"/>
          <w:szCs w:val="20"/>
        </w:rPr>
        <w:t>,</w:t>
      </w:r>
    </w:p>
    <w:p w14:paraId="08B4D376" w14:textId="00E52F87" w:rsidR="00244B34" w:rsidRPr="00814E6E" w:rsidRDefault="00FA52BA" w:rsidP="00814E6E">
      <w:pPr>
        <w:pStyle w:val="PlainText"/>
        <w:spacing w:before="100" w:beforeAutospacing="1" w:after="100" w:afterAutospacing="1"/>
        <w:ind w:left="720"/>
        <w:jc w:val="both"/>
        <w:rPr>
          <w:rFonts w:ascii="Arial" w:hAnsi="Arial" w:cs="Arial"/>
          <w:i/>
          <w:iCs/>
          <w:sz w:val="20"/>
          <w:szCs w:val="20"/>
        </w:rPr>
      </w:pPr>
      <w:r w:rsidRPr="00814E6E">
        <w:rPr>
          <w:rFonts w:ascii="Arial" w:hAnsi="Arial" w:cs="Arial"/>
          <w:i/>
          <w:iCs/>
          <w:sz w:val="20"/>
          <w:szCs w:val="20"/>
        </w:rPr>
        <w:t>“</w:t>
      </w:r>
      <w:r w:rsidR="00814E6E" w:rsidRPr="00814E6E">
        <w:rPr>
          <w:rFonts w:ascii="Arial" w:hAnsi="Arial" w:cs="Arial"/>
          <w:i/>
          <w:iCs/>
          <w:sz w:val="20"/>
          <w:szCs w:val="20"/>
        </w:rPr>
        <w:t>T</w:t>
      </w:r>
      <w:r w:rsidR="00224FEA" w:rsidRPr="00814E6E">
        <w:rPr>
          <w:rFonts w:ascii="Arial" w:hAnsi="Arial" w:cs="Arial"/>
          <w:i/>
          <w:iCs/>
          <w:sz w:val="20"/>
          <w:szCs w:val="20"/>
        </w:rPr>
        <w:t xml:space="preserve">he behavioural interactions that take place among group members are referred to as team dynamics. Their relationship </w:t>
      </w:r>
      <w:proofErr w:type="gramStart"/>
      <w:r w:rsidR="00224FEA" w:rsidRPr="00814E6E">
        <w:rPr>
          <w:rFonts w:ascii="Arial" w:hAnsi="Arial" w:cs="Arial"/>
          <w:i/>
          <w:iCs/>
          <w:sz w:val="20"/>
          <w:szCs w:val="20"/>
        </w:rPr>
        <w:t>include</w:t>
      </w:r>
      <w:proofErr w:type="gramEnd"/>
      <w:r w:rsidR="00224FEA" w:rsidRPr="00814E6E">
        <w:rPr>
          <w:rFonts w:ascii="Arial" w:hAnsi="Arial" w:cs="Arial"/>
          <w:i/>
          <w:iCs/>
          <w:sz w:val="20"/>
          <w:szCs w:val="20"/>
        </w:rPr>
        <w:t xml:space="preserve"> their interactions, communication, and cooperation.</w:t>
      </w:r>
      <w:r w:rsidRPr="00814E6E">
        <w:rPr>
          <w:rFonts w:ascii="Arial" w:hAnsi="Arial" w:cs="Arial"/>
          <w:i/>
          <w:iCs/>
          <w:sz w:val="20"/>
          <w:szCs w:val="20"/>
        </w:rPr>
        <w:t>”</w:t>
      </w:r>
    </w:p>
    <w:p w14:paraId="38B2BAB0" w14:textId="45349F1B" w:rsidR="00244B34" w:rsidRPr="0005127B" w:rsidRDefault="00916A89" w:rsidP="00814E6E">
      <w:pPr>
        <w:pStyle w:val="PlainText"/>
        <w:spacing w:before="100" w:beforeAutospacing="1" w:after="100" w:afterAutospacing="1"/>
        <w:jc w:val="both"/>
        <w:rPr>
          <w:rFonts w:ascii="Arial" w:hAnsi="Arial" w:cs="Arial"/>
          <w:sz w:val="20"/>
          <w:szCs w:val="20"/>
        </w:rPr>
      </w:pPr>
      <w:r w:rsidRPr="0005127B">
        <w:rPr>
          <w:rFonts w:ascii="Arial" w:hAnsi="Arial" w:cs="Arial"/>
          <w:sz w:val="20"/>
          <w:szCs w:val="20"/>
        </w:rPr>
        <w:t xml:space="preserve">In a policing context teamwork is paramount.  </w:t>
      </w:r>
      <w:proofErr w:type="gramStart"/>
      <w:r w:rsidR="003F78B0" w:rsidRPr="0005127B">
        <w:rPr>
          <w:rFonts w:ascii="Arial" w:hAnsi="Arial" w:cs="Arial"/>
          <w:sz w:val="20"/>
          <w:szCs w:val="20"/>
        </w:rPr>
        <w:t>It is clear that</w:t>
      </w:r>
      <w:r w:rsidR="00FA52BA" w:rsidRPr="0005127B">
        <w:rPr>
          <w:rFonts w:ascii="Arial" w:hAnsi="Arial" w:cs="Arial"/>
          <w:sz w:val="20"/>
          <w:szCs w:val="20"/>
        </w:rPr>
        <w:t xml:space="preserve"> working</w:t>
      </w:r>
      <w:proofErr w:type="gramEnd"/>
      <w:r w:rsidR="00FA52BA" w:rsidRPr="0005127B">
        <w:rPr>
          <w:rFonts w:ascii="Arial" w:hAnsi="Arial" w:cs="Arial"/>
          <w:sz w:val="20"/>
          <w:szCs w:val="20"/>
        </w:rPr>
        <w:t xml:space="preserve"> together may improve safety, maximise effectiveness, strengthen communication, uplift morale, and lead a law enforcement organisation to greater success. </w:t>
      </w:r>
      <w:r w:rsidR="00814E6E">
        <w:rPr>
          <w:rFonts w:ascii="Arial" w:hAnsi="Arial" w:cs="Arial"/>
          <w:sz w:val="20"/>
          <w:szCs w:val="20"/>
        </w:rPr>
        <w:t xml:space="preserve"> Bergner (1997) argues that a</w:t>
      </w:r>
      <w:r w:rsidR="00FA52BA" w:rsidRPr="0005127B">
        <w:rPr>
          <w:rFonts w:ascii="Arial" w:hAnsi="Arial" w:cs="Arial"/>
          <w:sz w:val="20"/>
          <w:szCs w:val="20"/>
        </w:rPr>
        <w:t xml:space="preserve"> team needs synergy to function well together</w:t>
      </w:r>
      <w:r w:rsidR="00814E6E">
        <w:rPr>
          <w:rFonts w:ascii="Arial" w:hAnsi="Arial" w:cs="Arial"/>
          <w:sz w:val="20"/>
          <w:szCs w:val="20"/>
        </w:rPr>
        <w:t>,</w:t>
      </w:r>
      <w:r w:rsidR="00FA52BA" w:rsidRPr="0005127B">
        <w:rPr>
          <w:rFonts w:ascii="Arial" w:hAnsi="Arial" w:cs="Arial"/>
          <w:sz w:val="20"/>
          <w:szCs w:val="20"/>
        </w:rPr>
        <w:t xml:space="preserve"> its members build on one other's concepts and efforts</w:t>
      </w:r>
      <w:r w:rsidR="003F78B0" w:rsidRPr="0005127B">
        <w:rPr>
          <w:rFonts w:ascii="Arial" w:hAnsi="Arial" w:cs="Arial"/>
          <w:sz w:val="20"/>
          <w:szCs w:val="20"/>
        </w:rPr>
        <w:t xml:space="preserve">. </w:t>
      </w:r>
      <w:r w:rsidR="00624F8A" w:rsidRPr="0005127B">
        <w:rPr>
          <w:rFonts w:ascii="Arial" w:hAnsi="Arial" w:cs="Arial"/>
          <w:sz w:val="20"/>
          <w:szCs w:val="20"/>
        </w:rPr>
        <w:t xml:space="preserve"> </w:t>
      </w:r>
      <w:r w:rsidR="00FA52BA" w:rsidRPr="0005127B">
        <w:rPr>
          <w:rFonts w:ascii="Arial" w:hAnsi="Arial" w:cs="Arial"/>
          <w:sz w:val="20"/>
          <w:szCs w:val="20"/>
        </w:rPr>
        <w:t>From this you can safely assume that a</w:t>
      </w:r>
      <w:r w:rsidR="00624F8A" w:rsidRPr="0005127B">
        <w:rPr>
          <w:rFonts w:ascii="Arial" w:hAnsi="Arial" w:cs="Arial"/>
          <w:sz w:val="20"/>
          <w:szCs w:val="20"/>
        </w:rPr>
        <w:t xml:space="preserve"> cohesive team relies on one another to complete tasks</w:t>
      </w:r>
      <w:r w:rsidR="00FA52BA" w:rsidRPr="0005127B">
        <w:rPr>
          <w:rFonts w:ascii="Arial" w:hAnsi="Arial" w:cs="Arial"/>
          <w:sz w:val="20"/>
          <w:szCs w:val="20"/>
        </w:rPr>
        <w:t xml:space="preserve"> as</w:t>
      </w:r>
      <w:r w:rsidR="00624F8A" w:rsidRPr="0005127B">
        <w:rPr>
          <w:rFonts w:ascii="Arial" w:hAnsi="Arial" w:cs="Arial"/>
          <w:sz w:val="20"/>
          <w:szCs w:val="20"/>
        </w:rPr>
        <w:t xml:space="preserve"> each member depends on the others to accomplish their </w:t>
      </w:r>
      <w:r w:rsidR="00814E6E">
        <w:rPr>
          <w:rFonts w:ascii="Arial" w:hAnsi="Arial" w:cs="Arial"/>
          <w:sz w:val="20"/>
          <w:szCs w:val="20"/>
        </w:rPr>
        <w:t>tasks</w:t>
      </w:r>
      <w:r w:rsidR="00624F8A" w:rsidRPr="0005127B">
        <w:rPr>
          <w:rFonts w:ascii="Arial" w:hAnsi="Arial" w:cs="Arial"/>
          <w:sz w:val="20"/>
          <w:szCs w:val="20"/>
        </w:rPr>
        <w:t>.</w:t>
      </w:r>
      <w:r w:rsidR="00814E6E">
        <w:rPr>
          <w:rFonts w:ascii="Arial" w:hAnsi="Arial" w:cs="Arial"/>
          <w:sz w:val="20"/>
          <w:szCs w:val="20"/>
        </w:rPr>
        <w:t xml:space="preserve"> </w:t>
      </w:r>
      <w:r w:rsidR="00624F8A" w:rsidRPr="0005127B">
        <w:rPr>
          <w:rFonts w:ascii="Arial" w:hAnsi="Arial" w:cs="Arial"/>
          <w:sz w:val="20"/>
          <w:szCs w:val="20"/>
        </w:rPr>
        <w:t xml:space="preserve"> In addition, members of a cohesive team provide one another with emotional and professional support. Ultimately, members of a cohesive team have same objectives and moral principles.</w:t>
      </w:r>
      <w:r w:rsidRPr="0005127B">
        <w:rPr>
          <w:rFonts w:ascii="Arial" w:hAnsi="Arial" w:cs="Arial"/>
          <w:sz w:val="20"/>
          <w:szCs w:val="20"/>
        </w:rPr>
        <w:t xml:space="preserve"> </w:t>
      </w:r>
    </w:p>
    <w:p w14:paraId="4C2289E6" w14:textId="6BA30845" w:rsidR="00530CA5" w:rsidRPr="0005127B" w:rsidRDefault="0068375E" w:rsidP="00814E6E">
      <w:pPr>
        <w:pStyle w:val="PlainText"/>
        <w:spacing w:before="100" w:beforeAutospacing="1" w:after="100" w:afterAutospacing="1"/>
        <w:jc w:val="both"/>
        <w:rPr>
          <w:rFonts w:ascii="Arial" w:hAnsi="Arial" w:cs="Arial"/>
          <w:sz w:val="20"/>
          <w:szCs w:val="20"/>
        </w:rPr>
      </w:pPr>
      <w:r w:rsidRPr="0005127B">
        <w:rPr>
          <w:rFonts w:ascii="Arial" w:hAnsi="Arial" w:cs="Arial"/>
          <w:sz w:val="20"/>
          <w:szCs w:val="20"/>
        </w:rPr>
        <w:t xml:space="preserve">According to West Chester University (2022), Tuckman's phases of group development, which have five stages that are collectively referred to as Forming, Storming, Norming, Performing, and Adjourning, are one of the most well-known ideas about team dynamics. According to Tuckman's </w:t>
      </w:r>
      <w:r w:rsidR="00FA52BA" w:rsidRPr="0005127B">
        <w:rPr>
          <w:rFonts w:ascii="Arial" w:hAnsi="Arial" w:cs="Arial"/>
          <w:sz w:val="20"/>
          <w:szCs w:val="20"/>
        </w:rPr>
        <w:t xml:space="preserve">(2022) </w:t>
      </w:r>
      <w:r w:rsidRPr="0005127B">
        <w:rPr>
          <w:rFonts w:ascii="Arial" w:hAnsi="Arial" w:cs="Arial"/>
          <w:sz w:val="20"/>
          <w:szCs w:val="20"/>
        </w:rPr>
        <w:t>model, relationships f</w:t>
      </w:r>
      <w:r w:rsidR="00CC7B82">
        <w:rPr>
          <w:rFonts w:ascii="Arial" w:hAnsi="Arial" w:cs="Arial"/>
          <w:sz w:val="20"/>
          <w:szCs w:val="20"/>
        </w:rPr>
        <w:t>rom</w:t>
      </w:r>
      <w:r w:rsidRPr="0005127B">
        <w:rPr>
          <w:rFonts w:ascii="Arial" w:hAnsi="Arial" w:cs="Arial"/>
          <w:sz w:val="20"/>
          <w:szCs w:val="20"/>
        </w:rPr>
        <w:t xml:space="preserve"> the team's leadership style shifts to one that is more collaborative or shared, and the team becomes more capable.</w:t>
      </w:r>
      <w:r w:rsidR="00D6472B" w:rsidRPr="0005127B">
        <w:rPr>
          <w:rFonts w:ascii="Arial" w:hAnsi="Arial" w:cs="Arial"/>
          <w:sz w:val="20"/>
          <w:szCs w:val="20"/>
        </w:rPr>
        <w:t xml:space="preserve">  Forming</w:t>
      </w:r>
      <w:r w:rsidR="009D44E4" w:rsidRPr="0005127B">
        <w:rPr>
          <w:rFonts w:ascii="Arial" w:hAnsi="Arial" w:cs="Arial"/>
          <w:sz w:val="20"/>
          <w:szCs w:val="20"/>
        </w:rPr>
        <w:t xml:space="preserve"> is t</w:t>
      </w:r>
      <w:r w:rsidR="00D6472B" w:rsidRPr="0005127B">
        <w:rPr>
          <w:rFonts w:ascii="Arial" w:hAnsi="Arial" w:cs="Arial"/>
          <w:sz w:val="20"/>
          <w:szCs w:val="20"/>
        </w:rPr>
        <w:t xml:space="preserve">he process of assembling the team's structure </w:t>
      </w:r>
      <w:r w:rsidR="00CC7B82">
        <w:rPr>
          <w:rFonts w:ascii="Arial" w:hAnsi="Arial" w:cs="Arial"/>
          <w:sz w:val="20"/>
          <w:szCs w:val="20"/>
        </w:rPr>
        <w:t xml:space="preserve">and </w:t>
      </w:r>
      <w:r w:rsidR="00D6472B" w:rsidRPr="0005127B">
        <w:rPr>
          <w:rFonts w:ascii="Arial" w:hAnsi="Arial" w:cs="Arial"/>
          <w:sz w:val="20"/>
          <w:szCs w:val="20"/>
        </w:rPr>
        <w:t>is</w:t>
      </w:r>
      <w:r w:rsidR="00CC7B82">
        <w:rPr>
          <w:rFonts w:ascii="Arial" w:hAnsi="Arial" w:cs="Arial"/>
          <w:sz w:val="20"/>
          <w:szCs w:val="20"/>
        </w:rPr>
        <w:t xml:space="preserve"> often referred to</w:t>
      </w:r>
      <w:r w:rsidR="00D6472B" w:rsidRPr="0005127B">
        <w:rPr>
          <w:rFonts w:ascii="Arial" w:hAnsi="Arial" w:cs="Arial"/>
          <w:sz w:val="20"/>
          <w:szCs w:val="20"/>
        </w:rPr>
        <w:t xml:space="preserve"> as the initial shaping step</w:t>
      </w:r>
      <w:r w:rsidR="00CC7B82">
        <w:rPr>
          <w:rFonts w:ascii="Arial" w:hAnsi="Arial" w:cs="Arial"/>
          <w:sz w:val="20"/>
          <w:szCs w:val="20"/>
        </w:rPr>
        <w:t xml:space="preserve"> where b</w:t>
      </w:r>
      <w:r w:rsidR="00D6472B" w:rsidRPr="0005127B">
        <w:rPr>
          <w:rFonts w:ascii="Arial" w:hAnsi="Arial" w:cs="Arial"/>
          <w:sz w:val="20"/>
          <w:szCs w:val="20"/>
        </w:rPr>
        <w:t xml:space="preserve">ecause </w:t>
      </w:r>
      <w:r w:rsidR="00CC7B82">
        <w:rPr>
          <w:rFonts w:ascii="Arial" w:hAnsi="Arial" w:cs="Arial"/>
          <w:sz w:val="20"/>
          <w:szCs w:val="20"/>
        </w:rPr>
        <w:t xml:space="preserve">individuals </w:t>
      </w:r>
      <w:r w:rsidR="00D6472B" w:rsidRPr="0005127B">
        <w:rPr>
          <w:rFonts w:ascii="Arial" w:hAnsi="Arial" w:cs="Arial"/>
          <w:sz w:val="20"/>
          <w:szCs w:val="20"/>
        </w:rPr>
        <w:t xml:space="preserve">they feel that they </w:t>
      </w:r>
      <w:proofErr w:type="gramStart"/>
      <w:r w:rsidR="00D6472B" w:rsidRPr="0005127B">
        <w:rPr>
          <w:rFonts w:ascii="Arial" w:hAnsi="Arial" w:cs="Arial"/>
          <w:sz w:val="20"/>
          <w:szCs w:val="20"/>
        </w:rPr>
        <w:t>have to</w:t>
      </w:r>
      <w:proofErr w:type="gramEnd"/>
      <w:r w:rsidR="00D6472B" w:rsidRPr="0005127B">
        <w:rPr>
          <w:rFonts w:ascii="Arial" w:hAnsi="Arial" w:cs="Arial"/>
          <w:sz w:val="20"/>
          <w:szCs w:val="20"/>
        </w:rPr>
        <w:t xml:space="preserve"> fit in with the group, team members tend to avoid conflict. Members of a team look to the group leader for leadership and direction.</w:t>
      </w:r>
      <w:r w:rsidR="009D44E4" w:rsidRPr="0005127B">
        <w:rPr>
          <w:rFonts w:ascii="Arial" w:hAnsi="Arial" w:cs="Arial"/>
          <w:sz w:val="20"/>
          <w:szCs w:val="20"/>
        </w:rPr>
        <w:t xml:space="preserve">  Storming is when Interpersonal conflicts start to appear throughout the task and process organisation phase. In this stage, power, leadership, and structural problems are paramount.</w:t>
      </w:r>
      <w:r w:rsidR="000418CD" w:rsidRPr="0005127B">
        <w:rPr>
          <w:rFonts w:ascii="Arial" w:hAnsi="Arial" w:cs="Arial"/>
          <w:sz w:val="20"/>
          <w:szCs w:val="20"/>
        </w:rPr>
        <w:t xml:space="preserve">  Norming is when team members are developing new methods for acting and cooperating throughout this phase</w:t>
      </w:r>
      <w:r w:rsidR="00CC7B82">
        <w:rPr>
          <w:rFonts w:ascii="Arial" w:hAnsi="Arial" w:cs="Arial"/>
          <w:sz w:val="20"/>
          <w:szCs w:val="20"/>
        </w:rPr>
        <w:t xml:space="preserve"> </w:t>
      </w:r>
      <w:r w:rsidR="00CC7B82">
        <w:rPr>
          <w:rFonts w:ascii="Arial" w:hAnsi="Arial" w:cs="Arial"/>
          <w:sz w:val="20"/>
          <w:szCs w:val="20"/>
        </w:rPr>
        <w:lastRenderedPageBreak/>
        <w:t>and establish behaviours that become accepted amongst the team</w:t>
      </w:r>
      <w:r w:rsidR="000418CD" w:rsidRPr="0005127B">
        <w:rPr>
          <w:rFonts w:ascii="Arial" w:hAnsi="Arial" w:cs="Arial"/>
          <w:sz w:val="20"/>
          <w:szCs w:val="20"/>
        </w:rPr>
        <w:t>.</w:t>
      </w:r>
      <w:r w:rsidR="00CC7B82">
        <w:rPr>
          <w:rFonts w:ascii="Arial" w:hAnsi="Arial" w:cs="Arial"/>
          <w:sz w:val="20"/>
          <w:szCs w:val="20"/>
        </w:rPr>
        <w:t xml:space="preserve"> </w:t>
      </w:r>
      <w:r w:rsidR="000418CD" w:rsidRPr="0005127B">
        <w:rPr>
          <w:rFonts w:ascii="Arial" w:hAnsi="Arial" w:cs="Arial"/>
          <w:sz w:val="20"/>
          <w:szCs w:val="20"/>
        </w:rPr>
        <w:t>Leadership shifts from one teammate in control to shared leadership as the group becomes more cohesive</w:t>
      </w:r>
      <w:r w:rsidR="00CC7B82">
        <w:rPr>
          <w:rFonts w:ascii="Arial" w:hAnsi="Arial" w:cs="Arial"/>
          <w:sz w:val="20"/>
          <w:szCs w:val="20"/>
        </w:rPr>
        <w:t xml:space="preserve"> and t</w:t>
      </w:r>
      <w:r w:rsidR="000418CD" w:rsidRPr="0005127B">
        <w:rPr>
          <w:rFonts w:ascii="Arial" w:hAnsi="Arial" w:cs="Arial"/>
          <w:sz w:val="20"/>
          <w:szCs w:val="20"/>
        </w:rPr>
        <w:t>eam members discover that mutual trust is necessary for shared leadership to work.</w:t>
      </w:r>
      <w:r w:rsidR="007F187A" w:rsidRPr="0005127B">
        <w:rPr>
          <w:rFonts w:ascii="Arial" w:hAnsi="Arial" w:cs="Arial"/>
          <w:sz w:val="20"/>
          <w:szCs w:val="20"/>
        </w:rPr>
        <w:t xml:space="preserve">  </w:t>
      </w:r>
      <w:r w:rsidR="00BE46EC" w:rsidRPr="0005127B">
        <w:rPr>
          <w:rFonts w:ascii="Arial" w:hAnsi="Arial" w:cs="Arial"/>
          <w:sz w:val="20"/>
          <w:szCs w:val="20"/>
        </w:rPr>
        <w:t xml:space="preserve">Performing occurs when genuine interdependence becomes the norm for the group at this point in its development. The team is flexible since its members cater to one another's needs. This is an extremely productive era for </w:t>
      </w:r>
      <w:r w:rsidR="00CC7B82">
        <w:rPr>
          <w:rFonts w:ascii="Arial" w:hAnsi="Arial" w:cs="Arial"/>
          <w:sz w:val="20"/>
          <w:szCs w:val="20"/>
        </w:rPr>
        <w:t>the team and individuals within it</w:t>
      </w:r>
      <w:r w:rsidR="00BE46EC" w:rsidRPr="0005127B">
        <w:rPr>
          <w:rFonts w:ascii="Arial" w:hAnsi="Arial" w:cs="Arial"/>
          <w:sz w:val="20"/>
          <w:szCs w:val="20"/>
        </w:rPr>
        <w:t xml:space="preserve"> both personally and professionally.</w:t>
      </w:r>
      <w:r w:rsidR="00046245" w:rsidRPr="0005127B">
        <w:rPr>
          <w:rFonts w:ascii="Arial" w:hAnsi="Arial" w:cs="Arial"/>
          <w:sz w:val="20"/>
          <w:szCs w:val="20"/>
        </w:rPr>
        <w:t xml:space="preserve">  Finally, </w:t>
      </w:r>
      <w:r w:rsidR="00766F93" w:rsidRPr="0005127B">
        <w:rPr>
          <w:rFonts w:ascii="Arial" w:hAnsi="Arial" w:cs="Arial"/>
          <w:sz w:val="20"/>
          <w:szCs w:val="20"/>
        </w:rPr>
        <w:t xml:space="preserve">the last stage is </w:t>
      </w:r>
      <w:r w:rsidR="001529E1" w:rsidRPr="0005127B">
        <w:rPr>
          <w:rFonts w:ascii="Arial" w:hAnsi="Arial" w:cs="Arial"/>
          <w:sz w:val="20"/>
          <w:szCs w:val="20"/>
        </w:rPr>
        <w:t>adjourning,</w:t>
      </w:r>
      <w:r w:rsidR="00766F93" w:rsidRPr="0005127B">
        <w:rPr>
          <w:rFonts w:ascii="Arial" w:hAnsi="Arial" w:cs="Arial"/>
          <w:sz w:val="20"/>
          <w:szCs w:val="20"/>
        </w:rPr>
        <w:t xml:space="preserve"> which is when </w:t>
      </w:r>
      <w:r w:rsidR="00343EDE" w:rsidRPr="0005127B">
        <w:rPr>
          <w:rFonts w:ascii="Arial" w:hAnsi="Arial" w:cs="Arial"/>
          <w:sz w:val="20"/>
          <w:szCs w:val="20"/>
        </w:rPr>
        <w:t xml:space="preserve">team members are prepared to leave, which causes a big shift in the team's composition, goals, and structure during the final week of instruction. They go through transformation and </w:t>
      </w:r>
      <w:proofErr w:type="gramStart"/>
      <w:r w:rsidR="00343EDE" w:rsidRPr="0005127B">
        <w:rPr>
          <w:rFonts w:ascii="Arial" w:hAnsi="Arial" w:cs="Arial"/>
          <w:sz w:val="20"/>
          <w:szCs w:val="20"/>
        </w:rPr>
        <w:t>change</w:t>
      </w:r>
      <w:r w:rsidR="00CC7B82">
        <w:rPr>
          <w:rFonts w:ascii="Arial" w:hAnsi="Arial" w:cs="Arial"/>
          <w:sz w:val="20"/>
          <w:szCs w:val="20"/>
        </w:rPr>
        <w:t>,</w:t>
      </w:r>
      <w:proofErr w:type="gramEnd"/>
      <w:r w:rsidR="00CC7B82">
        <w:rPr>
          <w:rFonts w:ascii="Arial" w:hAnsi="Arial" w:cs="Arial"/>
          <w:sz w:val="20"/>
          <w:szCs w:val="20"/>
        </w:rPr>
        <w:t xml:space="preserve"> t</w:t>
      </w:r>
      <w:r w:rsidR="00343EDE" w:rsidRPr="0005127B">
        <w:rPr>
          <w:rFonts w:ascii="Arial" w:hAnsi="Arial" w:cs="Arial"/>
          <w:sz w:val="20"/>
          <w:szCs w:val="20"/>
        </w:rPr>
        <w:t>he group needs time to process their feelings of termination and transition even as they continue to work effectively.</w:t>
      </w:r>
    </w:p>
    <w:p w14:paraId="14F3746D" w14:textId="1447DEE1" w:rsidR="000F0297" w:rsidRPr="0005127B" w:rsidRDefault="00BE46EC" w:rsidP="00814E6E">
      <w:pPr>
        <w:pStyle w:val="PlainText"/>
        <w:spacing w:before="100" w:beforeAutospacing="1" w:after="100" w:afterAutospacing="1"/>
        <w:jc w:val="both"/>
        <w:rPr>
          <w:rFonts w:ascii="Arial" w:hAnsi="Arial" w:cs="Arial"/>
          <w:sz w:val="20"/>
          <w:szCs w:val="20"/>
        </w:rPr>
      </w:pPr>
      <w:r w:rsidRPr="0005127B">
        <w:rPr>
          <w:rFonts w:ascii="Arial" w:hAnsi="Arial" w:cs="Arial"/>
          <w:sz w:val="20"/>
          <w:szCs w:val="20"/>
        </w:rPr>
        <w:t xml:space="preserve">As </w:t>
      </w:r>
      <w:proofErr w:type="spellStart"/>
      <w:r w:rsidRPr="0005127B">
        <w:rPr>
          <w:rFonts w:ascii="Arial" w:hAnsi="Arial" w:cs="Arial"/>
          <w:sz w:val="20"/>
          <w:szCs w:val="20"/>
        </w:rPr>
        <w:t>Lucidspark</w:t>
      </w:r>
      <w:proofErr w:type="spellEnd"/>
      <w:r w:rsidRPr="0005127B">
        <w:rPr>
          <w:rFonts w:ascii="Arial" w:hAnsi="Arial" w:cs="Arial"/>
          <w:sz w:val="20"/>
          <w:szCs w:val="20"/>
        </w:rPr>
        <w:t xml:space="preserve"> (n.d.) explains</w:t>
      </w:r>
      <w:r w:rsidR="00CC7B82">
        <w:rPr>
          <w:rFonts w:ascii="Arial" w:hAnsi="Arial" w:cs="Arial"/>
          <w:sz w:val="20"/>
          <w:szCs w:val="20"/>
        </w:rPr>
        <w:t>,</w:t>
      </w:r>
      <w:r w:rsidRPr="0005127B">
        <w:rPr>
          <w:rFonts w:ascii="Arial" w:hAnsi="Arial" w:cs="Arial"/>
          <w:sz w:val="20"/>
          <w:szCs w:val="20"/>
        </w:rPr>
        <w:t xml:space="preserve"> Tuckman’s (2022) model is beneficial </w:t>
      </w:r>
      <w:proofErr w:type="gramStart"/>
      <w:r w:rsidRPr="0005127B">
        <w:rPr>
          <w:rFonts w:ascii="Arial" w:hAnsi="Arial" w:cs="Arial"/>
          <w:sz w:val="20"/>
          <w:szCs w:val="20"/>
        </w:rPr>
        <w:t>as  it</w:t>
      </w:r>
      <w:proofErr w:type="gramEnd"/>
      <w:r w:rsidRPr="0005127B">
        <w:rPr>
          <w:rFonts w:ascii="Arial" w:hAnsi="Arial" w:cs="Arial"/>
          <w:sz w:val="20"/>
          <w:szCs w:val="20"/>
        </w:rPr>
        <w:t xml:space="preserve"> allows adaption to the natural development of human characteristics and permits leadership philosophies to evolve as the team matures.  This helps the group to become more at ease with conflict and improves their ability to collaborate.  However, </w:t>
      </w:r>
      <w:proofErr w:type="spellStart"/>
      <w:r w:rsidRPr="0005127B">
        <w:rPr>
          <w:rFonts w:ascii="Arial" w:hAnsi="Arial" w:cs="Arial"/>
          <w:sz w:val="20"/>
          <w:szCs w:val="20"/>
        </w:rPr>
        <w:t>Lucidspark</w:t>
      </w:r>
      <w:proofErr w:type="spellEnd"/>
      <w:r w:rsidRPr="0005127B">
        <w:rPr>
          <w:rFonts w:ascii="Arial" w:hAnsi="Arial" w:cs="Arial"/>
          <w:sz w:val="20"/>
          <w:szCs w:val="20"/>
        </w:rPr>
        <w:t xml:space="preserve"> (n.d.) also explains that with Tuckman’s (2022) theory there is tension at every level and that some people may find this quite unpleasant, and it could prevent the group from moving on to the next phase.</w:t>
      </w:r>
      <w:r w:rsidR="000A3346" w:rsidRPr="0005127B">
        <w:rPr>
          <w:rFonts w:ascii="Arial" w:hAnsi="Arial" w:cs="Arial"/>
          <w:sz w:val="20"/>
          <w:szCs w:val="20"/>
        </w:rPr>
        <w:t xml:space="preserve">  </w:t>
      </w:r>
      <w:r w:rsidRPr="0005127B">
        <w:rPr>
          <w:rFonts w:ascii="Arial" w:hAnsi="Arial" w:cs="Arial"/>
          <w:sz w:val="20"/>
          <w:szCs w:val="20"/>
        </w:rPr>
        <w:t>Every step of the stress cannot be instantly resolved. Furthermore, it is impossible to predict when the storming phase will cease.</w:t>
      </w:r>
    </w:p>
    <w:p w14:paraId="24547078" w14:textId="05BCEDC2" w:rsidR="00C41219" w:rsidRPr="0005127B" w:rsidRDefault="00C41219" w:rsidP="00814E6E">
      <w:pPr>
        <w:pStyle w:val="PlainText"/>
        <w:spacing w:before="100" w:beforeAutospacing="1" w:after="100" w:afterAutospacing="1"/>
        <w:jc w:val="both"/>
        <w:rPr>
          <w:rFonts w:ascii="Arial" w:hAnsi="Arial" w:cs="Arial"/>
          <w:sz w:val="20"/>
          <w:szCs w:val="20"/>
        </w:rPr>
      </w:pPr>
      <w:r w:rsidRPr="0005127B">
        <w:rPr>
          <w:rFonts w:ascii="Arial" w:hAnsi="Arial" w:cs="Arial"/>
          <w:sz w:val="20"/>
          <w:szCs w:val="20"/>
        </w:rPr>
        <w:t>Another well-known theory of team dynamics is that of Katzenbach and Smith (Praxis 2014</w:t>
      </w:r>
      <w:r w:rsidR="00582D88" w:rsidRPr="0005127B">
        <w:rPr>
          <w:rFonts w:ascii="Arial" w:hAnsi="Arial" w:cs="Arial"/>
          <w:sz w:val="20"/>
          <w:szCs w:val="20"/>
        </w:rPr>
        <w:t>)</w:t>
      </w:r>
      <w:r w:rsidRPr="0005127B">
        <w:rPr>
          <w:rFonts w:ascii="Arial" w:hAnsi="Arial" w:cs="Arial"/>
          <w:sz w:val="20"/>
          <w:szCs w:val="20"/>
        </w:rPr>
        <w:t xml:space="preserve"> Jon Katzenbach and Douglas Smith developed this model of team performance in 1993 and published it in their book, </w:t>
      </w:r>
      <w:r w:rsidR="00CC7B82">
        <w:rPr>
          <w:rFonts w:ascii="Arial" w:hAnsi="Arial" w:cs="Arial"/>
          <w:sz w:val="20"/>
          <w:szCs w:val="20"/>
        </w:rPr>
        <w:t>‘</w:t>
      </w:r>
      <w:r w:rsidRPr="0005127B">
        <w:rPr>
          <w:rFonts w:ascii="Arial" w:hAnsi="Arial" w:cs="Arial"/>
          <w:sz w:val="20"/>
          <w:szCs w:val="20"/>
        </w:rPr>
        <w:t>The Wisdom of Teams.</w:t>
      </w:r>
      <w:r w:rsidR="00CC7B82">
        <w:rPr>
          <w:rFonts w:ascii="Arial" w:hAnsi="Arial" w:cs="Arial"/>
          <w:sz w:val="20"/>
          <w:szCs w:val="20"/>
        </w:rPr>
        <w:t>’</w:t>
      </w:r>
      <w:r w:rsidRPr="0005127B">
        <w:rPr>
          <w:rFonts w:ascii="Arial" w:hAnsi="Arial" w:cs="Arial"/>
          <w:sz w:val="20"/>
          <w:szCs w:val="20"/>
        </w:rPr>
        <w:t xml:space="preserve"> This triangle paradigm outlines accountability, group productivity, and personal development as the three main tenets of cooperation.</w:t>
      </w:r>
      <w:r w:rsidR="000F0297" w:rsidRPr="0005127B">
        <w:rPr>
          <w:rFonts w:ascii="Arial" w:hAnsi="Arial" w:cs="Arial"/>
          <w:sz w:val="20"/>
          <w:szCs w:val="20"/>
        </w:rPr>
        <w:t xml:space="preserve">  </w:t>
      </w:r>
      <w:r w:rsidRPr="0005127B">
        <w:rPr>
          <w:rFonts w:ascii="Arial" w:hAnsi="Arial" w:cs="Arial"/>
          <w:sz w:val="20"/>
          <w:szCs w:val="20"/>
        </w:rPr>
        <w:t xml:space="preserve">The concept </w:t>
      </w:r>
      <w:proofErr w:type="gramStart"/>
      <w:r w:rsidRPr="0005127B">
        <w:rPr>
          <w:rFonts w:ascii="Arial" w:hAnsi="Arial" w:cs="Arial"/>
          <w:sz w:val="20"/>
          <w:szCs w:val="20"/>
        </w:rPr>
        <w:t>is based on the assumption</w:t>
      </w:r>
      <w:proofErr w:type="gramEnd"/>
      <w:r w:rsidRPr="0005127B">
        <w:rPr>
          <w:rFonts w:ascii="Arial" w:hAnsi="Arial" w:cs="Arial"/>
          <w:sz w:val="20"/>
          <w:szCs w:val="20"/>
        </w:rPr>
        <w:t xml:space="preserve"> that a development-focused team will foster a strong sense of both group and individual accountability, as well as enhance engagement and ownership. Teams will also be encouraged to identify and share a meaningful purpose with the organisation.</w:t>
      </w:r>
      <w:r w:rsidR="000F0297" w:rsidRPr="0005127B">
        <w:rPr>
          <w:rFonts w:ascii="Arial" w:hAnsi="Arial" w:cs="Arial"/>
          <w:sz w:val="20"/>
          <w:szCs w:val="20"/>
        </w:rPr>
        <w:t xml:space="preserve">  </w:t>
      </w:r>
      <w:r w:rsidRPr="0005127B">
        <w:rPr>
          <w:rFonts w:ascii="Arial" w:hAnsi="Arial" w:cs="Arial"/>
          <w:sz w:val="20"/>
          <w:szCs w:val="20"/>
        </w:rPr>
        <w:t>The drawback is that the team must be kept relatively small and meet frequently</w:t>
      </w:r>
      <w:r w:rsidR="00CC7B82">
        <w:rPr>
          <w:rFonts w:ascii="Arial" w:hAnsi="Arial" w:cs="Arial"/>
          <w:sz w:val="20"/>
          <w:szCs w:val="20"/>
        </w:rPr>
        <w:t>,</w:t>
      </w:r>
      <w:r w:rsidRPr="0005127B">
        <w:rPr>
          <w:rFonts w:ascii="Arial" w:hAnsi="Arial" w:cs="Arial"/>
          <w:sz w:val="20"/>
          <w:szCs w:val="20"/>
        </w:rPr>
        <w:t xml:space="preserve"> </w:t>
      </w:r>
      <w:r w:rsidR="00CC7B82" w:rsidRPr="0005127B">
        <w:rPr>
          <w:rFonts w:ascii="Arial" w:hAnsi="Arial" w:cs="Arial"/>
          <w:sz w:val="20"/>
          <w:szCs w:val="20"/>
        </w:rPr>
        <w:t>moreover</w:t>
      </w:r>
      <w:r w:rsidRPr="0005127B">
        <w:rPr>
          <w:rFonts w:ascii="Arial" w:hAnsi="Arial" w:cs="Arial"/>
          <w:sz w:val="20"/>
          <w:szCs w:val="20"/>
        </w:rPr>
        <w:t xml:space="preserve"> if the team becomes stuck in an early conflict, it may prevent the team from developing into a fully functional and cohesive unit.</w:t>
      </w:r>
    </w:p>
    <w:p w14:paraId="5C4BF9FC" w14:textId="2910D4AE" w:rsidR="00582D88" w:rsidRPr="0005127B" w:rsidRDefault="00855601" w:rsidP="00814E6E">
      <w:pPr>
        <w:pStyle w:val="PlainText"/>
        <w:spacing w:before="100" w:beforeAutospacing="1" w:after="100" w:afterAutospacing="1"/>
        <w:jc w:val="both"/>
        <w:rPr>
          <w:rFonts w:ascii="Arial" w:hAnsi="Arial" w:cs="Arial"/>
          <w:sz w:val="20"/>
          <w:szCs w:val="20"/>
        </w:rPr>
      </w:pPr>
      <w:r w:rsidRPr="0005127B">
        <w:rPr>
          <w:rFonts w:ascii="Arial" w:hAnsi="Arial" w:cs="Arial"/>
          <w:sz w:val="20"/>
          <w:szCs w:val="20"/>
        </w:rPr>
        <w:t>According to Boyce (2022), there are six stages that may be taken to enhance team cohesion</w:t>
      </w:r>
      <w:r w:rsidR="00CC7B82">
        <w:rPr>
          <w:rFonts w:ascii="Arial" w:hAnsi="Arial" w:cs="Arial"/>
          <w:sz w:val="20"/>
          <w:szCs w:val="20"/>
        </w:rPr>
        <w:t>, namely</w:t>
      </w:r>
      <w:r w:rsidRPr="0005127B">
        <w:rPr>
          <w:rFonts w:ascii="Arial" w:hAnsi="Arial" w:cs="Arial"/>
          <w:sz w:val="20"/>
          <w:szCs w:val="20"/>
        </w:rPr>
        <w:t xml:space="preserve"> defining objectives and values</w:t>
      </w:r>
      <w:r w:rsidR="00CC7B82">
        <w:rPr>
          <w:rFonts w:ascii="Arial" w:hAnsi="Arial" w:cs="Arial"/>
          <w:sz w:val="20"/>
          <w:szCs w:val="20"/>
        </w:rPr>
        <w:t>,</w:t>
      </w:r>
      <w:r w:rsidRPr="0005127B">
        <w:rPr>
          <w:rFonts w:ascii="Arial" w:hAnsi="Arial" w:cs="Arial"/>
          <w:sz w:val="20"/>
          <w:szCs w:val="20"/>
        </w:rPr>
        <w:t xml:space="preserve"> providing training and development</w:t>
      </w:r>
      <w:r w:rsidR="00CC7B82">
        <w:rPr>
          <w:rFonts w:ascii="Arial" w:hAnsi="Arial" w:cs="Arial"/>
          <w:sz w:val="20"/>
          <w:szCs w:val="20"/>
        </w:rPr>
        <w:t>,</w:t>
      </w:r>
      <w:r w:rsidRPr="0005127B">
        <w:rPr>
          <w:rFonts w:ascii="Arial" w:hAnsi="Arial" w:cs="Arial"/>
          <w:sz w:val="20"/>
          <w:szCs w:val="20"/>
        </w:rPr>
        <w:t xml:space="preserve"> encouraging </w:t>
      </w:r>
      <w:proofErr w:type="gramStart"/>
      <w:r w:rsidRPr="0005127B">
        <w:rPr>
          <w:rFonts w:ascii="Arial" w:hAnsi="Arial" w:cs="Arial"/>
          <w:sz w:val="20"/>
          <w:szCs w:val="20"/>
        </w:rPr>
        <w:t>team-building</w:t>
      </w:r>
      <w:proofErr w:type="gramEnd"/>
      <w:r w:rsidR="00CC7B82">
        <w:rPr>
          <w:rFonts w:ascii="Arial" w:hAnsi="Arial" w:cs="Arial"/>
          <w:sz w:val="20"/>
          <w:szCs w:val="20"/>
        </w:rPr>
        <w:t>,</w:t>
      </w:r>
      <w:r w:rsidRPr="0005127B">
        <w:rPr>
          <w:rFonts w:ascii="Arial" w:hAnsi="Arial" w:cs="Arial"/>
          <w:sz w:val="20"/>
          <w:szCs w:val="20"/>
        </w:rPr>
        <w:t xml:space="preserve"> boosting communication</w:t>
      </w:r>
      <w:r w:rsidR="00CC7B82">
        <w:rPr>
          <w:rFonts w:ascii="Arial" w:hAnsi="Arial" w:cs="Arial"/>
          <w:sz w:val="20"/>
          <w:szCs w:val="20"/>
        </w:rPr>
        <w:t>,</w:t>
      </w:r>
      <w:r w:rsidRPr="0005127B">
        <w:rPr>
          <w:rFonts w:ascii="Arial" w:hAnsi="Arial" w:cs="Arial"/>
          <w:sz w:val="20"/>
          <w:szCs w:val="20"/>
        </w:rPr>
        <w:t xml:space="preserve"> developing trust</w:t>
      </w:r>
      <w:r w:rsidR="00CC7B82">
        <w:rPr>
          <w:rFonts w:ascii="Arial" w:hAnsi="Arial" w:cs="Arial"/>
          <w:sz w:val="20"/>
          <w:szCs w:val="20"/>
        </w:rPr>
        <w:t>,</w:t>
      </w:r>
      <w:r w:rsidRPr="0005127B">
        <w:rPr>
          <w:rFonts w:ascii="Arial" w:hAnsi="Arial" w:cs="Arial"/>
          <w:sz w:val="20"/>
          <w:szCs w:val="20"/>
        </w:rPr>
        <w:t xml:space="preserve"> and in the end, celebrating accomplishment as a group.  Boyce (2022) adds that productivity rises when individuals speak with one another, put forth their best effort, and participate in decision-making. Additionally, </w:t>
      </w:r>
      <w:proofErr w:type="gramStart"/>
      <w:r w:rsidRPr="0005127B">
        <w:rPr>
          <w:rFonts w:ascii="Arial" w:hAnsi="Arial" w:cs="Arial"/>
          <w:sz w:val="20"/>
          <w:szCs w:val="20"/>
        </w:rPr>
        <w:t>happier</w:t>
      </w:r>
      <w:proofErr w:type="gramEnd"/>
      <w:r w:rsidRPr="0005127B">
        <w:rPr>
          <w:rFonts w:ascii="Arial" w:hAnsi="Arial" w:cs="Arial"/>
          <w:sz w:val="20"/>
          <w:szCs w:val="20"/>
        </w:rPr>
        <w:t xml:space="preserve"> and more motivated employees provide superior customer service.  </w:t>
      </w:r>
    </w:p>
    <w:p w14:paraId="002BE350" w14:textId="77777777" w:rsidR="00CC7B82" w:rsidRDefault="00E91DAE" w:rsidP="00814E6E">
      <w:pPr>
        <w:pStyle w:val="PlainText"/>
        <w:spacing w:before="100" w:beforeAutospacing="1" w:after="100" w:afterAutospacing="1"/>
        <w:jc w:val="both"/>
        <w:rPr>
          <w:rFonts w:ascii="Arial" w:hAnsi="Arial" w:cs="Arial"/>
          <w:sz w:val="20"/>
          <w:szCs w:val="20"/>
        </w:rPr>
      </w:pPr>
      <w:r w:rsidRPr="0005127B">
        <w:rPr>
          <w:rFonts w:ascii="Arial" w:hAnsi="Arial" w:cs="Arial"/>
          <w:sz w:val="20"/>
          <w:szCs w:val="20"/>
        </w:rPr>
        <w:t>McGroarty (2022) defines interpersonal conflict as</w:t>
      </w:r>
      <w:r w:rsidR="00CC7B82">
        <w:rPr>
          <w:rFonts w:ascii="Arial" w:hAnsi="Arial" w:cs="Arial"/>
          <w:sz w:val="20"/>
          <w:szCs w:val="20"/>
        </w:rPr>
        <w:t>,</w:t>
      </w:r>
    </w:p>
    <w:p w14:paraId="034F5EBD" w14:textId="77777777" w:rsidR="00CC7B82" w:rsidRPr="00CC7B82" w:rsidRDefault="00E91DAE" w:rsidP="00CC7B82">
      <w:pPr>
        <w:pStyle w:val="PlainText"/>
        <w:spacing w:before="100" w:beforeAutospacing="1" w:after="100" w:afterAutospacing="1"/>
        <w:ind w:left="720"/>
        <w:jc w:val="both"/>
        <w:rPr>
          <w:rFonts w:ascii="Arial" w:hAnsi="Arial" w:cs="Arial"/>
          <w:i/>
          <w:iCs/>
          <w:sz w:val="20"/>
          <w:szCs w:val="20"/>
          <w:shd w:val="clear" w:color="auto" w:fill="FFFFFF"/>
        </w:rPr>
      </w:pPr>
      <w:r w:rsidRPr="00CC7B82">
        <w:rPr>
          <w:rFonts w:ascii="Arial" w:hAnsi="Arial" w:cs="Arial"/>
          <w:i/>
          <w:iCs/>
          <w:sz w:val="20"/>
          <w:szCs w:val="20"/>
        </w:rPr>
        <w:t>“</w:t>
      </w:r>
      <w:r w:rsidRPr="00CC7B82">
        <w:rPr>
          <w:rFonts w:ascii="Arial" w:hAnsi="Arial" w:cs="Arial"/>
          <w:i/>
          <w:iCs/>
          <w:sz w:val="20"/>
          <w:szCs w:val="20"/>
          <w:shd w:val="clear" w:color="auto" w:fill="FFFFFF"/>
        </w:rPr>
        <w:t xml:space="preserve">Interpersonal conflict in the workplace can occur at any </w:t>
      </w:r>
      <w:proofErr w:type="gramStart"/>
      <w:r w:rsidRPr="00CC7B82">
        <w:rPr>
          <w:rFonts w:ascii="Arial" w:hAnsi="Arial" w:cs="Arial"/>
          <w:i/>
          <w:iCs/>
          <w:sz w:val="20"/>
          <w:szCs w:val="20"/>
          <w:shd w:val="clear" w:color="auto" w:fill="FFFFFF"/>
        </w:rPr>
        <w:t>time, and</w:t>
      </w:r>
      <w:proofErr w:type="gramEnd"/>
      <w:r w:rsidRPr="00CC7B82">
        <w:rPr>
          <w:rFonts w:ascii="Arial" w:hAnsi="Arial" w:cs="Arial"/>
          <w:i/>
          <w:iCs/>
          <w:sz w:val="20"/>
          <w:szCs w:val="20"/>
          <w:shd w:val="clear" w:color="auto" w:fill="FFFFFF"/>
        </w:rPr>
        <w:t xml:space="preserve"> involves two or more people. It happens when one or more individuals interfere with another individual’s work goals, assignments, or projects, resulting in tension and upset.” </w:t>
      </w:r>
    </w:p>
    <w:p w14:paraId="30091104" w14:textId="78C7B306" w:rsidR="00B6679F" w:rsidRPr="0005127B" w:rsidRDefault="00E91DAE" w:rsidP="00814E6E">
      <w:pPr>
        <w:pStyle w:val="PlainText"/>
        <w:spacing w:before="100" w:beforeAutospacing="1" w:after="100" w:afterAutospacing="1"/>
        <w:jc w:val="both"/>
        <w:rPr>
          <w:rFonts w:ascii="Arial" w:hAnsi="Arial" w:cs="Arial"/>
          <w:sz w:val="20"/>
          <w:szCs w:val="20"/>
        </w:rPr>
      </w:pPr>
      <w:r w:rsidRPr="0005127B">
        <w:rPr>
          <w:rFonts w:ascii="Arial" w:hAnsi="Arial" w:cs="Arial"/>
          <w:sz w:val="20"/>
          <w:szCs w:val="20"/>
          <w:shd w:val="clear" w:color="auto" w:fill="FFFFFF"/>
        </w:rPr>
        <w:t xml:space="preserve">McGroarty (2022) goes on to explain that miscommunication is the root cause of some conflicts, but other conflicts stem from disagreements about various rules, work practices, and ideals.  </w:t>
      </w:r>
      <w:r w:rsidRPr="0005127B">
        <w:rPr>
          <w:rFonts w:ascii="Arial" w:hAnsi="Arial" w:cs="Arial"/>
          <w:sz w:val="20"/>
          <w:szCs w:val="20"/>
        </w:rPr>
        <w:t xml:space="preserve">Raypole (2020) notes that </w:t>
      </w:r>
      <w:r w:rsidR="00CC7B82">
        <w:rPr>
          <w:rFonts w:ascii="Arial" w:hAnsi="Arial" w:cs="Arial"/>
          <w:sz w:val="20"/>
          <w:szCs w:val="20"/>
        </w:rPr>
        <w:t>i</w:t>
      </w:r>
      <w:r w:rsidRPr="0005127B">
        <w:rPr>
          <w:rFonts w:ascii="Arial" w:hAnsi="Arial" w:cs="Arial"/>
          <w:sz w:val="20"/>
          <w:szCs w:val="20"/>
        </w:rPr>
        <w:t>t's typical for there to be tension amongst friends, coworkers, and romantic partners and when a conflict arises, you might not know how to handle it in the best manner; nevertheless, sometimes there are situations in which there is no best solution.</w:t>
      </w:r>
      <w:r w:rsidR="00CC7B82">
        <w:rPr>
          <w:rFonts w:ascii="Arial" w:hAnsi="Arial" w:cs="Arial"/>
          <w:sz w:val="20"/>
          <w:szCs w:val="20"/>
        </w:rPr>
        <w:t xml:space="preserve">  </w:t>
      </w:r>
      <w:r w:rsidRPr="0005127B">
        <w:rPr>
          <w:rFonts w:ascii="Arial" w:hAnsi="Arial" w:cs="Arial"/>
          <w:sz w:val="20"/>
          <w:szCs w:val="20"/>
        </w:rPr>
        <w:t>It's more likely that you will find when you work with others to discover the best solution</w:t>
      </w:r>
      <w:r w:rsidR="00CC7B82">
        <w:rPr>
          <w:rFonts w:ascii="Arial" w:hAnsi="Arial" w:cs="Arial"/>
          <w:sz w:val="20"/>
          <w:szCs w:val="20"/>
        </w:rPr>
        <w:t>,</w:t>
      </w:r>
      <w:r w:rsidRPr="0005127B">
        <w:rPr>
          <w:rFonts w:ascii="Arial" w:hAnsi="Arial" w:cs="Arial"/>
          <w:sz w:val="20"/>
          <w:szCs w:val="20"/>
        </w:rPr>
        <w:t xml:space="preserve"> you approach disagreement with adaptability, respect, and a readiness to hear what others have to say, to find the best solution.</w:t>
      </w:r>
    </w:p>
    <w:p w14:paraId="09BA8EE4" w14:textId="1B2F32EC" w:rsidR="00B6679F" w:rsidRPr="0005127B" w:rsidRDefault="00B6679F" w:rsidP="00814E6E">
      <w:pPr>
        <w:pStyle w:val="PlainText"/>
        <w:spacing w:before="100" w:beforeAutospacing="1" w:after="100" w:afterAutospacing="1"/>
        <w:jc w:val="both"/>
        <w:rPr>
          <w:rFonts w:ascii="Arial" w:hAnsi="Arial" w:cs="Arial"/>
          <w:sz w:val="20"/>
          <w:szCs w:val="20"/>
        </w:rPr>
      </w:pPr>
      <w:r w:rsidRPr="0005127B">
        <w:rPr>
          <w:rFonts w:ascii="Arial" w:hAnsi="Arial" w:cs="Arial"/>
          <w:sz w:val="20"/>
          <w:szCs w:val="20"/>
        </w:rPr>
        <w:t xml:space="preserve">For a policing perspective the effectiveness of </w:t>
      </w:r>
      <w:r w:rsidR="00CC7B82">
        <w:rPr>
          <w:rFonts w:ascii="Arial" w:hAnsi="Arial" w:cs="Arial"/>
          <w:sz w:val="20"/>
          <w:szCs w:val="20"/>
        </w:rPr>
        <w:t xml:space="preserve">an individua </w:t>
      </w:r>
      <w:r w:rsidRPr="0005127B">
        <w:rPr>
          <w:rFonts w:ascii="Arial" w:hAnsi="Arial" w:cs="Arial"/>
          <w:sz w:val="20"/>
          <w:szCs w:val="20"/>
        </w:rPr>
        <w:t xml:space="preserve">police force </w:t>
      </w:r>
      <w:proofErr w:type="gramStart"/>
      <w:r w:rsidRPr="0005127B">
        <w:rPr>
          <w:rFonts w:ascii="Arial" w:hAnsi="Arial" w:cs="Arial"/>
          <w:sz w:val="20"/>
          <w:szCs w:val="20"/>
        </w:rPr>
        <w:t>as a whole can</w:t>
      </w:r>
      <w:proofErr w:type="gramEnd"/>
      <w:r w:rsidRPr="0005127B">
        <w:rPr>
          <w:rFonts w:ascii="Arial" w:hAnsi="Arial" w:cs="Arial"/>
          <w:sz w:val="20"/>
          <w:szCs w:val="20"/>
        </w:rPr>
        <w:t xml:space="preserve"> be impacted by team dynamics within the UK police service, which can have a substantial impact on adherence to professional standards and the code of ethics. The HMICFRS (2023) found that the phrase "canteen culture," which is frequently used in relation to law enforcement organisations, draws attention to the possibility of unfavourable team dynamics with attitudes that are antagonistic to moral and professional norms. The official Code of Ethics (2014</w:t>
      </w:r>
      <w:r w:rsidR="00904ACB">
        <w:rPr>
          <w:rFonts w:ascii="Arial" w:hAnsi="Arial" w:cs="Arial"/>
          <w:sz w:val="20"/>
          <w:szCs w:val="20"/>
        </w:rPr>
        <w:t>a</w:t>
      </w:r>
      <w:r w:rsidRPr="0005127B">
        <w:rPr>
          <w:rFonts w:ascii="Arial" w:hAnsi="Arial" w:cs="Arial"/>
          <w:sz w:val="20"/>
          <w:szCs w:val="20"/>
        </w:rPr>
        <w:t xml:space="preserve">) may be undermined by this unofficial code that permeates police culture, fostering an atmosphere where misconduct can go unpunished. Even if each police force has its own set of rules against this, problems like racism and sexism </w:t>
      </w:r>
      <w:proofErr w:type="gramStart"/>
      <w:r w:rsidRPr="0005127B">
        <w:rPr>
          <w:rFonts w:ascii="Arial" w:hAnsi="Arial" w:cs="Arial"/>
          <w:sz w:val="20"/>
          <w:szCs w:val="20"/>
        </w:rPr>
        <w:t>still persist</w:t>
      </w:r>
      <w:proofErr w:type="gramEnd"/>
      <w:r w:rsidRPr="0005127B">
        <w:rPr>
          <w:rFonts w:ascii="Arial" w:hAnsi="Arial" w:cs="Arial"/>
          <w:sz w:val="20"/>
          <w:szCs w:val="20"/>
        </w:rPr>
        <w:t xml:space="preserve"> within the police.</w:t>
      </w:r>
    </w:p>
    <w:p w14:paraId="7F7AA601" w14:textId="77777777" w:rsidR="003F78B0" w:rsidRPr="0005127B" w:rsidRDefault="003F78B0" w:rsidP="00814E6E">
      <w:pPr>
        <w:pStyle w:val="PlainText"/>
        <w:spacing w:before="100" w:beforeAutospacing="1" w:after="100" w:afterAutospacing="1"/>
        <w:jc w:val="both"/>
        <w:rPr>
          <w:rFonts w:ascii="Arial" w:hAnsi="Arial" w:cs="Arial"/>
          <w:sz w:val="20"/>
          <w:szCs w:val="20"/>
        </w:rPr>
      </w:pPr>
    </w:p>
    <w:p w14:paraId="7A9FDE26" w14:textId="4229FFFE" w:rsidR="00667E66" w:rsidRPr="0005127B" w:rsidRDefault="003E09DC" w:rsidP="00814E6E">
      <w:pPr>
        <w:pStyle w:val="PlainText"/>
        <w:spacing w:before="100" w:beforeAutospacing="1" w:after="100" w:afterAutospacing="1"/>
        <w:jc w:val="both"/>
        <w:rPr>
          <w:rFonts w:ascii="Arial" w:hAnsi="Arial" w:cs="Arial"/>
          <w:sz w:val="20"/>
          <w:szCs w:val="20"/>
        </w:rPr>
      </w:pPr>
      <w:r w:rsidRPr="0005127B">
        <w:rPr>
          <w:rFonts w:ascii="Arial" w:hAnsi="Arial" w:cs="Arial"/>
          <w:sz w:val="20"/>
          <w:szCs w:val="20"/>
        </w:rPr>
        <w:lastRenderedPageBreak/>
        <w:t xml:space="preserve">Close-knit police teams have been known to implement the "blue code of silence," according to </w:t>
      </w:r>
      <w:proofErr w:type="spellStart"/>
      <w:r w:rsidRPr="0005127B">
        <w:rPr>
          <w:rFonts w:ascii="Arial" w:hAnsi="Arial" w:cs="Arial"/>
          <w:sz w:val="20"/>
          <w:szCs w:val="20"/>
        </w:rPr>
        <w:t>Westmarland</w:t>
      </w:r>
      <w:proofErr w:type="spellEnd"/>
      <w:r w:rsidRPr="0005127B">
        <w:rPr>
          <w:rFonts w:ascii="Arial" w:hAnsi="Arial" w:cs="Arial"/>
          <w:sz w:val="20"/>
          <w:szCs w:val="20"/>
        </w:rPr>
        <w:t xml:space="preserve"> and Conway (2020). It is said that officers and workers who behave badly are protected from criticism or repercussions by the so-called "blue code" of silence.  A far stricter, legal obligation for officers to report misdemeanours is included in the code of ethics of the College of Policing. When the "blue code" is followed instead of the Code of Ethics, it may now be considered a criminal crime and/or serious misconduct, which, if proven, might lead to dismissal.</w:t>
      </w:r>
    </w:p>
    <w:p w14:paraId="4F4C676F" w14:textId="79076BD3" w:rsidR="003E09DC" w:rsidRPr="0005127B" w:rsidRDefault="003E09DC" w:rsidP="00814E6E">
      <w:pPr>
        <w:pStyle w:val="PlainText"/>
        <w:spacing w:before="100" w:beforeAutospacing="1" w:after="100" w:afterAutospacing="1"/>
        <w:jc w:val="both"/>
        <w:rPr>
          <w:rFonts w:ascii="Arial" w:eastAsia="Times New Roman" w:hAnsi="Arial" w:cs="Arial"/>
          <w:kern w:val="0"/>
          <w:sz w:val="20"/>
          <w:szCs w:val="20"/>
          <w:lang w:eastAsia="en-GB"/>
          <w14:ligatures w14:val="none"/>
        </w:rPr>
      </w:pPr>
      <w:r w:rsidRPr="0005127B">
        <w:rPr>
          <w:rFonts w:ascii="Arial" w:eastAsia="Times New Roman" w:hAnsi="Arial" w:cs="Arial"/>
          <w:kern w:val="0"/>
          <w:sz w:val="20"/>
          <w:szCs w:val="20"/>
          <w:lang w:eastAsia="en-GB"/>
          <w14:ligatures w14:val="none"/>
        </w:rPr>
        <w:t xml:space="preserve">In summary, a variety of ideas, concepts, and models on team dynamics address how to improve collaboration effectiveness as well as cohesiveness within the team. The two most important things that one can take away from these theories are that team members work best when there are clear roles and leadership within the group and that everyone in the team is aware of what is expected of them </w:t>
      </w:r>
      <w:proofErr w:type="gramStart"/>
      <w:r w:rsidRPr="0005127B">
        <w:rPr>
          <w:rFonts w:ascii="Arial" w:eastAsia="Times New Roman" w:hAnsi="Arial" w:cs="Arial"/>
          <w:kern w:val="0"/>
          <w:sz w:val="20"/>
          <w:szCs w:val="20"/>
          <w:lang w:eastAsia="en-GB"/>
          <w14:ligatures w14:val="none"/>
        </w:rPr>
        <w:t>in order to</w:t>
      </w:r>
      <w:proofErr w:type="gramEnd"/>
      <w:r w:rsidRPr="0005127B">
        <w:rPr>
          <w:rFonts w:ascii="Arial" w:eastAsia="Times New Roman" w:hAnsi="Arial" w:cs="Arial"/>
          <w:kern w:val="0"/>
          <w:sz w:val="20"/>
          <w:szCs w:val="20"/>
          <w:lang w:eastAsia="en-GB"/>
          <w14:ligatures w14:val="none"/>
        </w:rPr>
        <w:t xml:space="preserve"> help the team achieve its common goal.  Interpersonal conflict in teams can occur for a variety of reasons, but it can be mitigated to some extent by using strategies including maintaining a balanced team and encouraging effective communication among members.</w:t>
      </w:r>
    </w:p>
    <w:p w14:paraId="12A69B51" w14:textId="59EF1ED7" w:rsidR="003E09DC" w:rsidRPr="0005127B" w:rsidRDefault="003E09DC" w:rsidP="00814E6E">
      <w:pPr>
        <w:pStyle w:val="PlainText"/>
        <w:spacing w:before="100" w:beforeAutospacing="1" w:after="100" w:afterAutospacing="1"/>
        <w:jc w:val="both"/>
        <w:rPr>
          <w:rFonts w:ascii="Arial" w:hAnsi="Arial" w:cs="Arial"/>
          <w:sz w:val="20"/>
          <w:szCs w:val="20"/>
        </w:rPr>
      </w:pPr>
      <w:r w:rsidRPr="0005127B">
        <w:rPr>
          <w:rFonts w:ascii="Arial" w:eastAsia="Times New Roman" w:hAnsi="Arial" w:cs="Arial"/>
          <w:kern w:val="0"/>
          <w:sz w:val="20"/>
          <w:szCs w:val="20"/>
          <w:lang w:eastAsia="en-GB"/>
          <w14:ligatures w14:val="none"/>
        </w:rPr>
        <w:t>In conclusion, it is recognised that the "blue code of silence" and "canteen culture," which are commonly associated with the police, may contribute to team dynamics within the force that result in a failure to achieve professional standards criteria. Nevertheless, these issues can be mitigated if police forces foster an atmosphere of openness and responsibility in which officers are free to raise concerns when they observe that standards aren't being met without fear of retaliation from colleagues</w:t>
      </w:r>
      <w:r w:rsidR="00273465">
        <w:rPr>
          <w:rFonts w:ascii="Arial" w:eastAsia="Times New Roman" w:hAnsi="Arial" w:cs="Arial"/>
          <w:kern w:val="0"/>
          <w:sz w:val="20"/>
          <w:szCs w:val="20"/>
          <w:lang w:eastAsia="en-GB"/>
          <w14:ligatures w14:val="none"/>
        </w:rPr>
        <w:t xml:space="preserve">. South Wales Police encourages its staff to report inappropriate conduct or behaviour through the “Upstander, not a Bystander,” scheme. This highlights the importance of individuals taking responsibly to make the organisation aware of behaviour that falls short of the standards it sets through </w:t>
      </w:r>
      <w:proofErr w:type="gramStart"/>
      <w:r w:rsidR="00273465">
        <w:rPr>
          <w:rFonts w:ascii="Arial" w:eastAsia="Times New Roman" w:hAnsi="Arial" w:cs="Arial"/>
          <w:kern w:val="0"/>
          <w:sz w:val="20"/>
          <w:szCs w:val="20"/>
          <w:lang w:eastAsia="en-GB"/>
          <w14:ligatures w14:val="none"/>
        </w:rPr>
        <w:t>a number of</w:t>
      </w:r>
      <w:proofErr w:type="gramEnd"/>
      <w:r w:rsidR="00273465">
        <w:rPr>
          <w:rFonts w:ascii="Arial" w:eastAsia="Times New Roman" w:hAnsi="Arial" w:cs="Arial"/>
          <w:kern w:val="0"/>
          <w:sz w:val="20"/>
          <w:szCs w:val="20"/>
          <w:lang w:eastAsia="en-GB"/>
          <w14:ligatures w14:val="none"/>
        </w:rPr>
        <w:t xml:space="preserve"> available reporting mechanisms that include through a line manager, through the Police Federation, direct to the Professional Standards Department or anonymously through the Crimestoppers run Integrity Line. South Wales Police through making its expectations of staff clear and providing </w:t>
      </w:r>
      <w:proofErr w:type="gramStart"/>
      <w:r w:rsidR="00273465">
        <w:rPr>
          <w:rFonts w:ascii="Arial" w:eastAsia="Times New Roman" w:hAnsi="Arial" w:cs="Arial"/>
          <w:kern w:val="0"/>
          <w:sz w:val="20"/>
          <w:szCs w:val="20"/>
          <w:lang w:eastAsia="en-GB"/>
          <w14:ligatures w14:val="none"/>
        </w:rPr>
        <w:t>a number of</w:t>
      </w:r>
      <w:proofErr w:type="gramEnd"/>
      <w:r w:rsidR="00273465">
        <w:rPr>
          <w:rFonts w:ascii="Arial" w:eastAsia="Times New Roman" w:hAnsi="Arial" w:cs="Arial"/>
          <w:kern w:val="0"/>
          <w:sz w:val="20"/>
          <w:szCs w:val="20"/>
          <w:lang w:eastAsia="en-GB"/>
          <w14:ligatures w14:val="none"/>
        </w:rPr>
        <w:t xml:space="preserve"> reporting mechanisms of inappropriate behaviour provides individual officers with the ability to break free of peer pressure of unhealthy team cultures and report issues that breach the Code of Ethics. If an organisation was not to make this provision, it could make it more likely that they would </w:t>
      </w:r>
      <w:r w:rsidR="001B540C">
        <w:rPr>
          <w:rFonts w:ascii="Arial" w:eastAsia="Times New Roman" w:hAnsi="Arial" w:cs="Arial"/>
          <w:kern w:val="0"/>
          <w:sz w:val="20"/>
          <w:szCs w:val="20"/>
          <w:lang w:eastAsia="en-GB"/>
          <w14:ligatures w14:val="none"/>
        </w:rPr>
        <w:t xml:space="preserve">fail to </w:t>
      </w:r>
      <w:r w:rsidR="00273465">
        <w:rPr>
          <w:rFonts w:ascii="Arial" w:eastAsia="Times New Roman" w:hAnsi="Arial" w:cs="Arial"/>
          <w:kern w:val="0"/>
          <w:sz w:val="20"/>
          <w:szCs w:val="20"/>
          <w:lang w:eastAsia="en-GB"/>
          <w14:ligatures w14:val="none"/>
        </w:rPr>
        <w:t xml:space="preserve">comply with nationally set professional standards requirements. </w:t>
      </w:r>
    </w:p>
    <w:p w14:paraId="3DF76B06" w14:textId="77777777" w:rsidR="003E09DC" w:rsidRPr="0005127B" w:rsidRDefault="003E09DC" w:rsidP="00814E6E">
      <w:pPr>
        <w:pStyle w:val="PlainText"/>
        <w:spacing w:before="100" w:beforeAutospacing="1" w:after="100" w:afterAutospacing="1"/>
        <w:jc w:val="both"/>
        <w:rPr>
          <w:rFonts w:ascii="Arial" w:hAnsi="Arial" w:cs="Arial"/>
          <w:sz w:val="20"/>
          <w:szCs w:val="20"/>
        </w:rPr>
      </w:pPr>
    </w:p>
    <w:p w14:paraId="67D1C650" w14:textId="334ADC1A" w:rsidR="00A75E6D" w:rsidRPr="0005127B" w:rsidRDefault="00894428" w:rsidP="00814E6E">
      <w:pPr>
        <w:pStyle w:val="PlainText"/>
        <w:spacing w:before="100" w:beforeAutospacing="1" w:after="100" w:afterAutospacing="1"/>
        <w:jc w:val="both"/>
        <w:rPr>
          <w:rFonts w:ascii="Arial" w:hAnsi="Arial" w:cs="Arial"/>
          <w:sz w:val="20"/>
          <w:szCs w:val="20"/>
        </w:rPr>
      </w:pPr>
      <w:r w:rsidRPr="0005127B">
        <w:rPr>
          <w:rFonts w:ascii="Arial" w:hAnsi="Arial" w:cs="Arial"/>
          <w:sz w:val="20"/>
          <w:szCs w:val="20"/>
        </w:rPr>
        <w:t xml:space="preserve">Word count – </w:t>
      </w:r>
      <w:r w:rsidR="00273465">
        <w:rPr>
          <w:rFonts w:ascii="Arial" w:hAnsi="Arial" w:cs="Arial"/>
          <w:sz w:val="20"/>
          <w:szCs w:val="20"/>
        </w:rPr>
        <w:t>159</w:t>
      </w:r>
      <w:r w:rsidR="001B540C">
        <w:rPr>
          <w:rFonts w:ascii="Arial" w:hAnsi="Arial" w:cs="Arial"/>
          <w:sz w:val="20"/>
          <w:szCs w:val="20"/>
        </w:rPr>
        <w:t>4</w:t>
      </w:r>
    </w:p>
    <w:p w14:paraId="3EB65AA5" w14:textId="77777777" w:rsidR="00894428" w:rsidRPr="0005127B" w:rsidRDefault="00894428" w:rsidP="00CB10F8">
      <w:pPr>
        <w:pStyle w:val="PlainText"/>
        <w:jc w:val="both"/>
        <w:rPr>
          <w:rFonts w:ascii="Arial" w:hAnsi="Arial" w:cs="Arial"/>
          <w:sz w:val="20"/>
          <w:szCs w:val="20"/>
        </w:rPr>
      </w:pPr>
    </w:p>
    <w:p w14:paraId="598FFEC5" w14:textId="77777777" w:rsidR="00025650" w:rsidRPr="0005127B" w:rsidRDefault="00025650" w:rsidP="00CB10F8">
      <w:pPr>
        <w:ind w:right="237"/>
        <w:jc w:val="both"/>
        <w:rPr>
          <w:color w:val="auto"/>
        </w:rPr>
      </w:pPr>
    </w:p>
    <w:p w14:paraId="042DA0D7" w14:textId="77777777" w:rsidR="00025650" w:rsidRPr="0005127B" w:rsidRDefault="00025650" w:rsidP="00CB10F8">
      <w:pPr>
        <w:ind w:right="237"/>
        <w:jc w:val="both"/>
        <w:rPr>
          <w:color w:val="auto"/>
        </w:rPr>
      </w:pPr>
    </w:p>
    <w:p w14:paraId="65800057" w14:textId="77777777" w:rsidR="00025650" w:rsidRPr="0005127B" w:rsidRDefault="00025650" w:rsidP="00CB10F8">
      <w:pPr>
        <w:ind w:right="237"/>
        <w:jc w:val="both"/>
        <w:rPr>
          <w:color w:val="auto"/>
        </w:rPr>
      </w:pPr>
    </w:p>
    <w:p w14:paraId="7A99F832" w14:textId="77777777" w:rsidR="00025650" w:rsidRPr="0005127B" w:rsidRDefault="00025650" w:rsidP="00CB10F8">
      <w:pPr>
        <w:ind w:right="237"/>
        <w:jc w:val="both"/>
        <w:rPr>
          <w:color w:val="auto"/>
        </w:rPr>
      </w:pPr>
    </w:p>
    <w:p w14:paraId="7FD39A42" w14:textId="77777777" w:rsidR="00025650" w:rsidRPr="0005127B" w:rsidRDefault="00025650" w:rsidP="00CB10F8">
      <w:pPr>
        <w:ind w:right="237"/>
        <w:jc w:val="both"/>
        <w:rPr>
          <w:color w:val="auto"/>
        </w:rPr>
      </w:pPr>
    </w:p>
    <w:p w14:paraId="73D1DF2B" w14:textId="77777777" w:rsidR="00025650" w:rsidRPr="0005127B" w:rsidRDefault="00025650" w:rsidP="00CB10F8">
      <w:pPr>
        <w:ind w:right="237"/>
        <w:jc w:val="both"/>
        <w:rPr>
          <w:color w:val="auto"/>
        </w:rPr>
      </w:pPr>
    </w:p>
    <w:p w14:paraId="556B64F0" w14:textId="77777777" w:rsidR="00025650" w:rsidRPr="0005127B" w:rsidRDefault="00025650" w:rsidP="00CB10F8">
      <w:pPr>
        <w:ind w:right="237"/>
        <w:jc w:val="both"/>
        <w:rPr>
          <w:color w:val="auto"/>
        </w:rPr>
      </w:pPr>
    </w:p>
    <w:p w14:paraId="140C2FD2" w14:textId="77777777" w:rsidR="00025650" w:rsidRPr="0005127B" w:rsidRDefault="00025650" w:rsidP="00CB10F8">
      <w:pPr>
        <w:ind w:right="237"/>
        <w:jc w:val="both"/>
        <w:rPr>
          <w:color w:val="auto"/>
        </w:rPr>
      </w:pPr>
    </w:p>
    <w:p w14:paraId="32933C98" w14:textId="77777777" w:rsidR="00AA666E" w:rsidRPr="0005127B" w:rsidRDefault="00025650" w:rsidP="00CB10F8">
      <w:pPr>
        <w:ind w:right="237"/>
        <w:jc w:val="both"/>
        <w:rPr>
          <w:color w:val="auto"/>
        </w:rPr>
      </w:pPr>
      <w:r w:rsidRPr="0005127B">
        <w:rPr>
          <w:color w:val="auto"/>
        </w:rPr>
        <w:br w:type="page"/>
      </w:r>
    </w:p>
    <w:p w14:paraId="6B0989EF" w14:textId="77777777" w:rsidR="00025650" w:rsidRPr="0005127B" w:rsidRDefault="00025650" w:rsidP="00CB10F8">
      <w:pPr>
        <w:ind w:right="237"/>
        <w:jc w:val="both"/>
        <w:rPr>
          <w:color w:val="auto"/>
        </w:rPr>
      </w:pPr>
      <w:r w:rsidRPr="0005127B">
        <w:rPr>
          <w:color w:val="auto"/>
        </w:rPr>
        <w:lastRenderedPageBreak/>
        <w:t>Task 4</w:t>
      </w:r>
    </w:p>
    <w:p w14:paraId="589A560A" w14:textId="77777777" w:rsidR="001B540C" w:rsidRDefault="001B540C" w:rsidP="00CB10F8">
      <w:pPr>
        <w:ind w:right="237"/>
        <w:jc w:val="both"/>
        <w:rPr>
          <w:color w:val="auto"/>
        </w:rPr>
      </w:pPr>
    </w:p>
    <w:p w14:paraId="33CE0981" w14:textId="223EA706" w:rsidR="00D11C62" w:rsidRPr="0005127B" w:rsidRDefault="00D11C62" w:rsidP="00CB10F8">
      <w:pPr>
        <w:ind w:right="237"/>
        <w:jc w:val="both"/>
        <w:rPr>
          <w:color w:val="auto"/>
        </w:rPr>
      </w:pPr>
      <w:r w:rsidRPr="0005127B">
        <w:rPr>
          <w:color w:val="auto"/>
        </w:rPr>
        <w:t xml:space="preserve">Relevant areas of the National Policing Curriculum: </w:t>
      </w:r>
    </w:p>
    <w:p w14:paraId="0266D400" w14:textId="017739E0" w:rsidR="003C458C" w:rsidRPr="0005127B" w:rsidRDefault="00EB3E2F" w:rsidP="00CB10F8">
      <w:pPr>
        <w:ind w:right="237"/>
        <w:jc w:val="both"/>
        <w:rPr>
          <w:color w:val="auto"/>
        </w:rPr>
      </w:pPr>
      <w:r w:rsidRPr="0005127B">
        <w:rPr>
          <w:color w:val="auto"/>
        </w:rPr>
        <w:t xml:space="preserve">Policing the roads, information and intelligence and conducting investigations. </w:t>
      </w:r>
    </w:p>
    <w:p w14:paraId="71AE74C3" w14:textId="77777777" w:rsidR="003C458C" w:rsidRPr="0005127B" w:rsidRDefault="003C458C" w:rsidP="00CB10F8">
      <w:pPr>
        <w:ind w:right="237"/>
        <w:jc w:val="bot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05127B" w14:paraId="4E540F27" w14:textId="77777777" w:rsidTr="0EB17B2B">
        <w:tc>
          <w:tcPr>
            <w:tcW w:w="10188" w:type="dxa"/>
            <w:shd w:val="clear" w:color="auto" w:fill="auto"/>
          </w:tcPr>
          <w:p w14:paraId="0FE59A08" w14:textId="7652DF6C" w:rsidR="003769F6" w:rsidRPr="0005127B" w:rsidRDefault="003769F6" w:rsidP="00CB10F8">
            <w:pPr>
              <w:pStyle w:val="TableParagraph"/>
              <w:tabs>
                <w:tab w:val="left" w:pos="355"/>
              </w:tabs>
              <w:ind w:left="0" w:right="237"/>
              <w:jc w:val="both"/>
              <w:rPr>
                <w:rFonts w:eastAsia="Times New Roman"/>
                <w:sz w:val="20"/>
                <w:szCs w:val="20"/>
                <w:lang w:bidi="ar-SA"/>
              </w:rPr>
            </w:pPr>
          </w:p>
          <w:p w14:paraId="1DC3B7F8" w14:textId="77777777" w:rsidR="00EB3E2F" w:rsidRPr="0005127B" w:rsidRDefault="00EB3E2F" w:rsidP="00CB10F8">
            <w:pPr>
              <w:ind w:right="237"/>
              <w:jc w:val="both"/>
              <w:rPr>
                <w:color w:val="auto"/>
              </w:rPr>
            </w:pPr>
            <w:r w:rsidRPr="0005127B">
              <w:rPr>
                <w:color w:val="auto"/>
              </w:rPr>
              <w:t>Explain</w:t>
            </w:r>
            <w:r w:rsidR="00AD4DB4" w:rsidRPr="0005127B">
              <w:rPr>
                <w:color w:val="auto"/>
              </w:rPr>
              <w:t xml:space="preserve"> how information and intelligence can be used in the disruption of the more prevalent criminal activity (</w:t>
            </w:r>
            <w:proofErr w:type="gramStart"/>
            <w:r w:rsidRPr="0005127B">
              <w:rPr>
                <w:color w:val="auto"/>
              </w:rPr>
              <w:t>e.g.</w:t>
            </w:r>
            <w:proofErr w:type="gramEnd"/>
            <w:r w:rsidRPr="0005127B">
              <w:rPr>
                <w:color w:val="auto"/>
              </w:rPr>
              <w:t xml:space="preserve"> d</w:t>
            </w:r>
            <w:r w:rsidR="00AD4DB4" w:rsidRPr="0005127B">
              <w:rPr>
                <w:color w:val="auto"/>
              </w:rPr>
              <w:t xml:space="preserve">rug smuggling, </w:t>
            </w:r>
            <w:r w:rsidRPr="0005127B">
              <w:rPr>
                <w:color w:val="auto"/>
              </w:rPr>
              <w:t>h</w:t>
            </w:r>
            <w:r w:rsidR="00AD4DB4" w:rsidRPr="0005127B">
              <w:rPr>
                <w:color w:val="auto"/>
              </w:rPr>
              <w:t xml:space="preserve">uman trafficking, </w:t>
            </w:r>
            <w:r w:rsidRPr="0005127B">
              <w:rPr>
                <w:color w:val="auto"/>
              </w:rPr>
              <w:t>c</w:t>
            </w:r>
            <w:r w:rsidR="00AD4DB4" w:rsidRPr="0005127B">
              <w:rPr>
                <w:color w:val="auto"/>
              </w:rPr>
              <w:t xml:space="preserve">hild sexual exploitation, </w:t>
            </w:r>
            <w:r w:rsidRPr="0005127B">
              <w:rPr>
                <w:color w:val="auto"/>
              </w:rPr>
              <w:t>c</w:t>
            </w:r>
            <w:r w:rsidR="00AD4DB4" w:rsidRPr="0005127B">
              <w:rPr>
                <w:color w:val="auto"/>
              </w:rPr>
              <w:t xml:space="preserve">ounterfeit goods, </w:t>
            </w:r>
            <w:r w:rsidRPr="0005127B">
              <w:rPr>
                <w:color w:val="auto"/>
              </w:rPr>
              <w:t>o</w:t>
            </w:r>
            <w:r w:rsidR="00AD4DB4" w:rsidRPr="0005127B">
              <w:rPr>
                <w:color w:val="auto"/>
              </w:rPr>
              <w:t>rganised crime groups</w:t>
            </w:r>
            <w:r w:rsidRPr="0005127B">
              <w:rPr>
                <w:color w:val="auto"/>
              </w:rPr>
              <w:t xml:space="preserve"> and ‘county lines’</w:t>
            </w:r>
            <w:r w:rsidR="00AD4DB4" w:rsidRPr="0005127B">
              <w:rPr>
                <w:color w:val="auto"/>
              </w:rPr>
              <w:t xml:space="preserve">) </w:t>
            </w:r>
            <w:r w:rsidRPr="0005127B">
              <w:rPr>
                <w:color w:val="auto"/>
              </w:rPr>
              <w:t xml:space="preserve">by effective policing of the roads. </w:t>
            </w:r>
          </w:p>
          <w:p w14:paraId="497A6EB6" w14:textId="77777777" w:rsidR="00EB3E2F" w:rsidRPr="0005127B" w:rsidRDefault="00EB3E2F" w:rsidP="00CB10F8">
            <w:pPr>
              <w:ind w:right="237"/>
              <w:jc w:val="both"/>
              <w:rPr>
                <w:color w:val="auto"/>
              </w:rPr>
            </w:pPr>
          </w:p>
          <w:p w14:paraId="450B38EE" w14:textId="0CEF18C7" w:rsidR="003C458C" w:rsidRPr="0005127B" w:rsidRDefault="00EB3E2F" w:rsidP="00CB10F8">
            <w:pPr>
              <w:ind w:right="237"/>
              <w:jc w:val="both"/>
              <w:rPr>
                <w:color w:val="auto"/>
              </w:rPr>
            </w:pPr>
            <w:r w:rsidRPr="0005127B">
              <w:rPr>
                <w:color w:val="auto"/>
              </w:rPr>
              <w:t xml:space="preserve">Outline how ANPR can be used as investigative resource when disrupting criminal activity. </w:t>
            </w:r>
          </w:p>
          <w:p w14:paraId="5A93EC2F" w14:textId="77777777" w:rsidR="003C458C" w:rsidRPr="0005127B" w:rsidRDefault="003C458C" w:rsidP="00CB10F8">
            <w:pPr>
              <w:ind w:right="237"/>
              <w:jc w:val="both"/>
              <w:rPr>
                <w:color w:val="auto"/>
              </w:rPr>
            </w:pPr>
          </w:p>
          <w:p w14:paraId="5EACB626" w14:textId="59A936E0" w:rsidR="003C458C" w:rsidRPr="0005127B" w:rsidRDefault="001BC1C4" w:rsidP="00CB10F8">
            <w:pPr>
              <w:ind w:right="237"/>
              <w:jc w:val="both"/>
              <w:rPr>
                <w:color w:val="auto"/>
              </w:rPr>
            </w:pPr>
            <w:r w:rsidRPr="0005127B">
              <w:rPr>
                <w:color w:val="auto"/>
              </w:rPr>
              <w:t>1</w:t>
            </w:r>
            <w:r w:rsidR="45AF2B96" w:rsidRPr="0005127B">
              <w:rPr>
                <w:color w:val="auto"/>
              </w:rPr>
              <w:t xml:space="preserve">750 </w:t>
            </w:r>
            <w:r w:rsidRPr="0005127B">
              <w:rPr>
                <w:color w:val="auto"/>
              </w:rPr>
              <w:t>words (+/- 10%: include your actual word count at the end of each section)</w:t>
            </w:r>
          </w:p>
          <w:p w14:paraId="77D8AC39" w14:textId="4B96439D" w:rsidR="00242DD7" w:rsidRPr="0005127B" w:rsidRDefault="00242DD7" w:rsidP="00CB10F8">
            <w:pPr>
              <w:ind w:right="237"/>
              <w:jc w:val="both"/>
              <w:rPr>
                <w:color w:val="auto"/>
              </w:rPr>
            </w:pPr>
          </w:p>
        </w:tc>
      </w:tr>
    </w:tbl>
    <w:p w14:paraId="09D61C2B" w14:textId="77777777" w:rsidR="003C458C" w:rsidRPr="0005127B" w:rsidRDefault="003C458C" w:rsidP="00CB10F8">
      <w:pPr>
        <w:ind w:right="237"/>
        <w:jc w:val="both"/>
        <w:rPr>
          <w:color w:val="auto"/>
        </w:rPr>
      </w:pPr>
    </w:p>
    <w:p w14:paraId="76035EA8" w14:textId="77777777" w:rsidR="003C458C" w:rsidRPr="0005127B" w:rsidRDefault="003C458C" w:rsidP="00CB10F8">
      <w:pPr>
        <w:ind w:right="237"/>
        <w:jc w:val="both"/>
        <w:rPr>
          <w:color w:val="auto"/>
        </w:rPr>
      </w:pPr>
      <w:r w:rsidRPr="0005127B">
        <w:rPr>
          <w:color w:val="auto"/>
        </w:rPr>
        <w:t>ANSWER:</w:t>
      </w:r>
    </w:p>
    <w:p w14:paraId="52FCEE5A" w14:textId="77777777" w:rsidR="00025650" w:rsidRPr="0005127B" w:rsidRDefault="00025650" w:rsidP="00CB10F8">
      <w:pPr>
        <w:ind w:right="237"/>
        <w:jc w:val="both"/>
        <w:rPr>
          <w:color w:val="auto"/>
        </w:rPr>
      </w:pPr>
    </w:p>
    <w:p w14:paraId="587D735E" w14:textId="33E394B3" w:rsidR="00F43DB1" w:rsidRPr="0005127B" w:rsidRDefault="00F43DB1" w:rsidP="001B540C">
      <w:pPr>
        <w:spacing w:before="100" w:beforeAutospacing="1" w:after="100" w:afterAutospacing="1"/>
        <w:jc w:val="both"/>
        <w:rPr>
          <w:color w:val="auto"/>
        </w:rPr>
      </w:pPr>
      <w:proofErr w:type="gramStart"/>
      <w:r w:rsidRPr="0005127B">
        <w:rPr>
          <w:color w:val="auto"/>
        </w:rPr>
        <w:t>In order to</w:t>
      </w:r>
      <w:proofErr w:type="gramEnd"/>
      <w:r w:rsidRPr="0005127B">
        <w:rPr>
          <w:color w:val="auto"/>
        </w:rPr>
        <w:t xml:space="preserve"> effectively police the roads and deter illegal activity, I will be examining the usage of intelligence in this </w:t>
      </w:r>
      <w:r w:rsidR="0046795A" w:rsidRPr="0005127B">
        <w:rPr>
          <w:color w:val="auto"/>
        </w:rPr>
        <w:t>essay</w:t>
      </w:r>
      <w:r w:rsidRPr="0005127B">
        <w:rPr>
          <w:color w:val="auto"/>
        </w:rPr>
        <w:t xml:space="preserve">.  Effective use of information and data has become essential in the dynamic world of road policing units </w:t>
      </w:r>
      <w:proofErr w:type="gramStart"/>
      <w:r w:rsidRPr="0005127B">
        <w:rPr>
          <w:color w:val="auto"/>
        </w:rPr>
        <w:t>in order to</w:t>
      </w:r>
      <w:proofErr w:type="gramEnd"/>
      <w:r w:rsidRPr="0005127B">
        <w:rPr>
          <w:color w:val="auto"/>
        </w:rPr>
        <w:t xml:space="preserve"> combat frequent criminal conduct on UK roadways. </w:t>
      </w:r>
    </w:p>
    <w:p w14:paraId="6B487D5B" w14:textId="3CCC736A" w:rsidR="007E3196" w:rsidRPr="001B540C" w:rsidRDefault="007E3196" w:rsidP="001B540C">
      <w:pPr>
        <w:spacing w:before="100" w:beforeAutospacing="1" w:after="100" w:afterAutospacing="1"/>
        <w:jc w:val="both"/>
        <w:rPr>
          <w:color w:val="auto"/>
          <w:shd w:val="clear" w:color="auto" w:fill="F8F6EC"/>
        </w:rPr>
      </w:pPr>
      <w:r w:rsidRPr="0005127B">
        <w:rPr>
          <w:color w:val="auto"/>
          <w:spacing w:val="3"/>
        </w:rPr>
        <w:t>The National Police Chiefs' Council (NPCC) </w:t>
      </w:r>
      <w:hyperlink r:id="rId14" w:history="1">
        <w:r w:rsidRPr="0005127B">
          <w:rPr>
            <w:rStyle w:val="Hyperlink"/>
            <w:color w:val="auto"/>
            <w:spacing w:val="3"/>
            <w:u w:val="none"/>
          </w:rPr>
          <w:t>National Roads Policing Strategy (2022-2025)</w:t>
        </w:r>
      </w:hyperlink>
      <w:r w:rsidRPr="0005127B">
        <w:rPr>
          <w:rStyle w:val="Emphasis"/>
          <w:color w:val="auto"/>
          <w:spacing w:val="3"/>
        </w:rPr>
        <w:t> </w:t>
      </w:r>
      <w:r w:rsidRPr="0005127B">
        <w:rPr>
          <w:color w:val="auto"/>
          <w:spacing w:val="3"/>
        </w:rPr>
        <w:t xml:space="preserve">is built around four key pillars of activity. These are: </w:t>
      </w:r>
      <w:r w:rsidRPr="0005127B">
        <w:rPr>
          <w:color w:val="auto"/>
        </w:rPr>
        <w:t>preventing harm and saving lives the tackling of crime, driving technology and innovation, and changing minds (College of Policing, 2022)</w:t>
      </w:r>
    </w:p>
    <w:p w14:paraId="0918B9E0" w14:textId="5051939C" w:rsidR="00B9353C" w:rsidRPr="0005127B" w:rsidRDefault="002A0738" w:rsidP="001B540C">
      <w:pPr>
        <w:shd w:val="clear" w:color="auto" w:fill="FFFFFF"/>
        <w:overflowPunct/>
        <w:autoSpaceDE/>
        <w:autoSpaceDN/>
        <w:adjustRightInd/>
        <w:spacing w:before="100" w:beforeAutospacing="1" w:after="100" w:afterAutospacing="1"/>
        <w:jc w:val="both"/>
        <w:rPr>
          <w:color w:val="auto"/>
        </w:rPr>
      </w:pPr>
      <w:r w:rsidRPr="0005127B">
        <w:rPr>
          <w:color w:val="auto"/>
        </w:rPr>
        <w:t>Norbury (2020) notes that</w:t>
      </w:r>
      <w:r w:rsidR="00BD0C3A" w:rsidRPr="0005127B">
        <w:rPr>
          <w:color w:val="auto"/>
        </w:rPr>
        <w:t xml:space="preserve"> an essential component of any strategy to lower traffic fatalities is the enforcement of road policing</w:t>
      </w:r>
      <w:r w:rsidR="001B540C">
        <w:rPr>
          <w:color w:val="auto"/>
        </w:rPr>
        <w:t xml:space="preserve"> which has always been the traditional cornerstone of policing the roads</w:t>
      </w:r>
      <w:r w:rsidR="00BD0C3A" w:rsidRPr="0005127B">
        <w:rPr>
          <w:color w:val="auto"/>
        </w:rPr>
        <w:t xml:space="preserve">. </w:t>
      </w:r>
      <w:r w:rsidR="001B540C">
        <w:rPr>
          <w:color w:val="auto"/>
        </w:rPr>
        <w:t xml:space="preserve"> </w:t>
      </w:r>
      <w:r w:rsidR="00BD0C3A" w:rsidRPr="0005127B">
        <w:rPr>
          <w:color w:val="auto"/>
        </w:rPr>
        <w:t>Most people agree that the two primary goals of police personnel assigned to traffic policing are apprehending and deterring. They are accomplished by enforcing traffic laws and punishing violators with fines and other sanctions. This covers a variety of overt and covert actions as well as more conventional human and automated enforcement techniques.</w:t>
      </w:r>
      <w:r w:rsidR="00D13704" w:rsidRPr="0005127B">
        <w:rPr>
          <w:color w:val="auto"/>
        </w:rPr>
        <w:t xml:space="preserve">  Similarly, the HMICFRS (2020) </w:t>
      </w:r>
      <w:r w:rsidR="00C35DF4" w:rsidRPr="0005127B">
        <w:rPr>
          <w:color w:val="auto"/>
        </w:rPr>
        <w:t xml:space="preserve">explain that </w:t>
      </w:r>
      <w:r w:rsidR="0021200C" w:rsidRPr="0005127B">
        <w:rPr>
          <w:color w:val="auto"/>
        </w:rPr>
        <w:t>the concept of road police has expanded from "traffic officers," who were primarily responsible for handling traffic collisions and enforcing the law, to a broader definition of road policing. Using resources from roads policing to target offenders who use the road network for illegal activity is part of this broader idea.</w:t>
      </w:r>
      <w:r w:rsidR="00D13704" w:rsidRPr="0005127B">
        <w:rPr>
          <w:color w:val="auto"/>
        </w:rPr>
        <w:t xml:space="preserve"> </w:t>
      </w:r>
      <w:r w:rsidR="000D5DF4" w:rsidRPr="0005127B">
        <w:rPr>
          <w:color w:val="auto"/>
        </w:rPr>
        <w:t xml:space="preserve"> However, while people are in support of roads </w:t>
      </w:r>
      <w:r w:rsidR="007A7812" w:rsidRPr="0005127B">
        <w:rPr>
          <w:color w:val="auto"/>
        </w:rPr>
        <w:t>policing units, the HMICFRS (2020) found that while their duties supporting general policing have risen, the number of officers specifically assigned to road policing has decreased. Resources have occasionally been cut without consideration for demand. Enforcement action is frequently aimless and random due to a lack of analytical assistance, and its efficacy isn't assessed. Additionally, investigators discovered instances of forces eliminating road policing patrols from major thoroughfares without much communication with highway authorities. Additionally, there are wide variations in the support offered to individuals in specialised traffic policing duties.</w:t>
      </w:r>
      <w:r w:rsidR="003328F1" w:rsidRPr="0005127B">
        <w:rPr>
          <w:color w:val="auto"/>
        </w:rPr>
        <w:t xml:space="preserve">  </w:t>
      </w:r>
      <w:r w:rsidR="00C30511" w:rsidRPr="0005127B">
        <w:rPr>
          <w:color w:val="auto"/>
        </w:rPr>
        <w:t xml:space="preserve">The charity Brake (n.d.) </w:t>
      </w:r>
      <w:r w:rsidR="009C36BF" w:rsidRPr="0005127B">
        <w:rPr>
          <w:color w:val="auto"/>
        </w:rPr>
        <w:t xml:space="preserve">explains that only 4% </w:t>
      </w:r>
      <w:r w:rsidR="00715473" w:rsidRPr="0005127B">
        <w:rPr>
          <w:color w:val="auto"/>
        </w:rPr>
        <w:t xml:space="preserve">are dedicated roads policing officers for the total police for </w:t>
      </w:r>
      <w:r w:rsidR="00634EA0" w:rsidRPr="0005127B">
        <w:rPr>
          <w:color w:val="auto"/>
        </w:rPr>
        <w:t>strength in England &amp; Wales</w:t>
      </w:r>
      <w:r w:rsidR="001B540C">
        <w:rPr>
          <w:color w:val="auto"/>
        </w:rPr>
        <w:t>. A</w:t>
      </w:r>
      <w:r w:rsidR="00BA7F44" w:rsidRPr="0005127B">
        <w:rPr>
          <w:color w:val="auto"/>
        </w:rPr>
        <w:t>ccording</w:t>
      </w:r>
      <w:r w:rsidR="00886150" w:rsidRPr="0005127B">
        <w:rPr>
          <w:color w:val="auto"/>
        </w:rPr>
        <w:t xml:space="preserve"> to </w:t>
      </w:r>
      <w:r w:rsidR="00915177" w:rsidRPr="0005127B">
        <w:rPr>
          <w:color w:val="auto"/>
        </w:rPr>
        <w:t>the Department for Transport</w:t>
      </w:r>
      <w:r w:rsidR="00304E59" w:rsidRPr="0005127B">
        <w:rPr>
          <w:color w:val="auto"/>
        </w:rPr>
        <w:t>s</w:t>
      </w:r>
      <w:r w:rsidR="00915177" w:rsidRPr="0005127B">
        <w:rPr>
          <w:color w:val="auto"/>
        </w:rPr>
        <w:t xml:space="preserve"> (2023) </w:t>
      </w:r>
      <w:r w:rsidR="00886150" w:rsidRPr="0005127B">
        <w:rPr>
          <w:color w:val="auto"/>
        </w:rPr>
        <w:t>official data, about 30,000 people were badly injured and nearly 1,700 people died on UK roads in 2022</w:t>
      </w:r>
      <w:r w:rsidR="000B3293" w:rsidRPr="0005127B">
        <w:rPr>
          <w:color w:val="auto"/>
        </w:rPr>
        <w:t xml:space="preserve"> a fall </w:t>
      </w:r>
      <w:r w:rsidR="001B540C">
        <w:rPr>
          <w:color w:val="auto"/>
        </w:rPr>
        <w:t>of approximately</w:t>
      </w:r>
      <w:r w:rsidR="000B3293" w:rsidRPr="0005127B">
        <w:rPr>
          <w:color w:val="auto"/>
        </w:rPr>
        <w:t xml:space="preserve"> 2% compared to 2019</w:t>
      </w:r>
      <w:r w:rsidR="00886150" w:rsidRPr="0005127B">
        <w:rPr>
          <w:color w:val="auto"/>
        </w:rPr>
        <w:t>. Compared to three years ago, there has been a decrease of about 3%</w:t>
      </w:r>
      <w:r w:rsidR="000B3293" w:rsidRPr="0005127B">
        <w:rPr>
          <w:color w:val="auto"/>
        </w:rPr>
        <w:t xml:space="preserve"> for </w:t>
      </w:r>
      <w:r w:rsidR="005A4B91" w:rsidRPr="0005127B">
        <w:rPr>
          <w:color w:val="auto"/>
        </w:rPr>
        <w:t>people who were badly injured</w:t>
      </w:r>
      <w:r w:rsidR="00886150" w:rsidRPr="0005127B">
        <w:rPr>
          <w:color w:val="auto"/>
        </w:rPr>
        <w:t xml:space="preserve">. </w:t>
      </w:r>
      <w:r w:rsidR="007E5A68" w:rsidRPr="0005127B">
        <w:rPr>
          <w:color w:val="auto"/>
        </w:rPr>
        <w:t xml:space="preserve">According to Brake (n.d.), the purpose of a roads policing officer is to detect and deter illegal, dangerous, and careless behaviour on the road; to identify offenders and the causes of crashes; and to use evidence-based policing to prevent, investigate, and prosecute offences. Additionally, the officer aims to educate the public and alter their attitudes </w:t>
      </w:r>
      <w:proofErr w:type="gramStart"/>
      <w:r w:rsidR="007E5A68" w:rsidRPr="0005127B">
        <w:rPr>
          <w:color w:val="auto"/>
        </w:rPr>
        <w:t>in order to</w:t>
      </w:r>
      <w:proofErr w:type="gramEnd"/>
      <w:r w:rsidR="007E5A68" w:rsidRPr="0005127B">
        <w:rPr>
          <w:color w:val="auto"/>
        </w:rPr>
        <w:t xml:space="preserve"> identify and remove dangerous vehicles and prevent various types of crime.</w:t>
      </w:r>
    </w:p>
    <w:p w14:paraId="33EA8728" w14:textId="76453D67" w:rsidR="0035531D" w:rsidRPr="0005127B" w:rsidRDefault="005C6BE8" w:rsidP="001B540C">
      <w:pPr>
        <w:pStyle w:val="NormalWeb"/>
        <w:jc w:val="both"/>
        <w:rPr>
          <w:rFonts w:ascii="Arial" w:hAnsi="Arial" w:cs="Arial"/>
          <w:sz w:val="20"/>
          <w:szCs w:val="20"/>
          <w:shd w:val="clear" w:color="auto" w:fill="FFFFFF"/>
        </w:rPr>
      </w:pPr>
      <w:r w:rsidRPr="0005127B">
        <w:rPr>
          <w:rFonts w:ascii="Arial" w:hAnsi="Arial" w:cs="Arial"/>
          <w:spacing w:val="2"/>
          <w:sz w:val="20"/>
          <w:szCs w:val="20"/>
        </w:rPr>
        <w:t xml:space="preserve">The RAC (2020) </w:t>
      </w:r>
      <w:r w:rsidR="0035531D" w:rsidRPr="0005127B">
        <w:rPr>
          <w:rFonts w:ascii="Arial" w:hAnsi="Arial" w:cs="Arial"/>
          <w:sz w:val="20"/>
          <w:szCs w:val="20"/>
          <w:shd w:val="clear" w:color="auto" w:fill="FFFFFF"/>
        </w:rPr>
        <w:t xml:space="preserve">has looked at </w:t>
      </w:r>
      <w:r w:rsidR="00CB3CE2" w:rsidRPr="0005127B">
        <w:rPr>
          <w:rFonts w:ascii="Arial" w:hAnsi="Arial" w:cs="Arial"/>
          <w:sz w:val="20"/>
          <w:szCs w:val="20"/>
          <w:shd w:val="clear" w:color="auto" w:fill="FFFFFF"/>
        </w:rPr>
        <w:t xml:space="preserve">ANPR </w:t>
      </w:r>
      <w:r w:rsidR="0035531D" w:rsidRPr="0005127B">
        <w:rPr>
          <w:rFonts w:ascii="Arial" w:hAnsi="Arial" w:cs="Arial"/>
          <w:sz w:val="20"/>
          <w:szCs w:val="20"/>
          <w:shd w:val="clear" w:color="auto" w:fill="FFFFFF"/>
        </w:rPr>
        <w:t xml:space="preserve">in the UK and makes the following observation about </w:t>
      </w:r>
      <w:r w:rsidR="00CB3CE2" w:rsidRPr="0005127B">
        <w:rPr>
          <w:rFonts w:ascii="Arial" w:hAnsi="Arial" w:cs="Arial"/>
          <w:sz w:val="20"/>
          <w:szCs w:val="20"/>
          <w:shd w:val="clear" w:color="auto" w:fill="FFFFFF"/>
        </w:rPr>
        <w:t>the camera system:</w:t>
      </w:r>
    </w:p>
    <w:p w14:paraId="5F622215" w14:textId="6C75FD94" w:rsidR="004547CC" w:rsidRPr="001B540C" w:rsidRDefault="001B540C" w:rsidP="001B540C">
      <w:pPr>
        <w:pStyle w:val="NormalWeb"/>
        <w:ind w:left="720"/>
        <w:jc w:val="both"/>
        <w:rPr>
          <w:rFonts w:ascii="Arial" w:hAnsi="Arial" w:cs="Arial"/>
          <w:i/>
          <w:iCs/>
          <w:spacing w:val="2"/>
          <w:sz w:val="20"/>
          <w:szCs w:val="20"/>
        </w:rPr>
      </w:pPr>
      <w:r w:rsidRPr="001B540C">
        <w:rPr>
          <w:rFonts w:ascii="Arial" w:hAnsi="Arial" w:cs="Arial"/>
          <w:i/>
          <w:iCs/>
          <w:spacing w:val="2"/>
          <w:sz w:val="20"/>
          <w:szCs w:val="20"/>
        </w:rPr>
        <w:t>“</w:t>
      </w:r>
      <w:r w:rsidR="004547CC" w:rsidRPr="001B540C">
        <w:rPr>
          <w:rFonts w:ascii="Arial" w:hAnsi="Arial" w:cs="Arial"/>
          <w:i/>
          <w:iCs/>
          <w:spacing w:val="2"/>
          <w:sz w:val="20"/>
          <w:szCs w:val="20"/>
        </w:rPr>
        <w:t>ANPR stands for Automatic Number Plate Recognition. It's a technology that reads vehicle registration plates to create location data.</w:t>
      </w:r>
      <w:r w:rsidR="00950E73" w:rsidRPr="001B540C">
        <w:rPr>
          <w:rFonts w:ascii="Arial" w:hAnsi="Arial" w:cs="Arial"/>
          <w:i/>
          <w:iCs/>
          <w:spacing w:val="2"/>
          <w:sz w:val="20"/>
          <w:szCs w:val="20"/>
        </w:rPr>
        <w:t xml:space="preserve">  </w:t>
      </w:r>
      <w:r w:rsidR="004547CC" w:rsidRPr="001B540C">
        <w:rPr>
          <w:rFonts w:ascii="Arial" w:hAnsi="Arial" w:cs="Arial"/>
          <w:i/>
          <w:iCs/>
          <w:spacing w:val="2"/>
          <w:sz w:val="20"/>
          <w:szCs w:val="20"/>
        </w:rPr>
        <w:t>This information is captured by scanners or cameras then cross-referenced for a range of traffic and law enforcement purposes.</w:t>
      </w:r>
      <w:r w:rsidR="00950E73" w:rsidRPr="001B540C">
        <w:rPr>
          <w:rFonts w:ascii="Arial" w:hAnsi="Arial" w:cs="Arial"/>
          <w:i/>
          <w:iCs/>
          <w:spacing w:val="2"/>
          <w:sz w:val="20"/>
          <w:szCs w:val="20"/>
        </w:rPr>
        <w:t xml:space="preserve">  </w:t>
      </w:r>
      <w:r w:rsidR="004547CC" w:rsidRPr="001B540C">
        <w:rPr>
          <w:rFonts w:ascii="Arial" w:hAnsi="Arial" w:cs="Arial"/>
          <w:i/>
          <w:iCs/>
          <w:spacing w:val="2"/>
          <w:sz w:val="20"/>
          <w:szCs w:val="20"/>
        </w:rPr>
        <w:t>ANPR technology converts an image of a number plate into machine-encoded text, this is called optical character recognition.</w:t>
      </w:r>
      <w:r w:rsidRPr="001B540C">
        <w:rPr>
          <w:rFonts w:ascii="Arial" w:hAnsi="Arial" w:cs="Arial"/>
          <w:i/>
          <w:iCs/>
          <w:spacing w:val="2"/>
          <w:sz w:val="20"/>
          <w:szCs w:val="20"/>
        </w:rPr>
        <w:t>”</w:t>
      </w:r>
    </w:p>
    <w:p w14:paraId="7C2C533C" w14:textId="0B426231" w:rsidR="00715473" w:rsidRPr="0005127B" w:rsidRDefault="00F175F5" w:rsidP="001B540C">
      <w:pPr>
        <w:pStyle w:val="NormalWeb"/>
        <w:shd w:val="clear" w:color="auto" w:fill="FDFCFC"/>
        <w:jc w:val="both"/>
        <w:rPr>
          <w:rFonts w:ascii="Arial" w:hAnsi="Arial" w:cs="Arial"/>
          <w:spacing w:val="2"/>
          <w:sz w:val="20"/>
          <w:szCs w:val="20"/>
        </w:rPr>
      </w:pPr>
      <w:r w:rsidRPr="0005127B">
        <w:rPr>
          <w:rFonts w:ascii="Arial" w:hAnsi="Arial" w:cs="Arial"/>
          <w:spacing w:val="2"/>
          <w:sz w:val="20"/>
          <w:szCs w:val="20"/>
        </w:rPr>
        <w:lastRenderedPageBreak/>
        <w:t xml:space="preserve">The RAC (2020) goes on to say that the technology is applicable to ANPR-specific cameras, traffic enforcement cameras, and CCTV. Clearer images can be captured using cameras with the use of infrared illumination.  Many motorway cameras employ ANPR technology to measure the average speed of passing cars.  Time-stamped photos are compared between two places to calculate an automobile's speed and impose any applicable fines.  </w:t>
      </w:r>
      <w:proofErr w:type="gramStart"/>
      <w:r w:rsidR="005655C1" w:rsidRPr="0005127B">
        <w:rPr>
          <w:rFonts w:ascii="Arial" w:hAnsi="Arial" w:cs="Arial"/>
          <w:spacing w:val="2"/>
          <w:sz w:val="20"/>
          <w:szCs w:val="20"/>
        </w:rPr>
        <w:t>Similar to</w:t>
      </w:r>
      <w:proofErr w:type="gramEnd"/>
      <w:r w:rsidR="005655C1" w:rsidRPr="0005127B">
        <w:rPr>
          <w:rFonts w:ascii="Arial" w:hAnsi="Arial" w:cs="Arial"/>
          <w:spacing w:val="2"/>
          <w:sz w:val="20"/>
          <w:szCs w:val="20"/>
        </w:rPr>
        <w:t xml:space="preserve"> this, Police.uk (n.d.) explains that a car's registration number is scanned as it passes an ANPR camera and is immediately compared to database records of cars that match the criteria.</w:t>
      </w:r>
      <w:r w:rsidR="00967DAE" w:rsidRPr="0005127B">
        <w:rPr>
          <w:rFonts w:ascii="Arial" w:hAnsi="Arial" w:cs="Arial"/>
          <w:spacing w:val="2"/>
          <w:sz w:val="20"/>
          <w:szCs w:val="20"/>
        </w:rPr>
        <w:t xml:space="preserve">  </w:t>
      </w:r>
      <w:r w:rsidR="005655C1" w:rsidRPr="0005127B">
        <w:rPr>
          <w:rFonts w:ascii="Arial" w:hAnsi="Arial" w:cs="Arial"/>
          <w:spacing w:val="2"/>
          <w:sz w:val="20"/>
          <w:szCs w:val="20"/>
        </w:rPr>
        <w:t>Police have the authority to pull over a car, talk to the people inside, and, if needed, make an arrest.</w:t>
      </w:r>
      <w:r w:rsidR="00967DAE" w:rsidRPr="0005127B">
        <w:rPr>
          <w:rFonts w:ascii="Arial" w:hAnsi="Arial" w:cs="Arial"/>
          <w:spacing w:val="2"/>
          <w:sz w:val="20"/>
          <w:szCs w:val="20"/>
        </w:rPr>
        <w:t xml:space="preserve">  </w:t>
      </w:r>
      <w:r w:rsidR="005655C1" w:rsidRPr="0005127B">
        <w:rPr>
          <w:rFonts w:ascii="Arial" w:hAnsi="Arial" w:cs="Arial"/>
          <w:spacing w:val="2"/>
          <w:sz w:val="20"/>
          <w:szCs w:val="20"/>
        </w:rPr>
        <w:t>The ANPR has shown to be crucial in the identification of numerous offences, such as the location of witnesses, persons wanted for questioning or reported missing, stolen cars, uninsured cars, and significant criminal cases.</w:t>
      </w:r>
    </w:p>
    <w:p w14:paraId="5A2E6A31" w14:textId="76081114" w:rsidR="00715473" w:rsidRPr="0005127B" w:rsidRDefault="00111213" w:rsidP="001B540C">
      <w:pPr>
        <w:spacing w:before="100" w:beforeAutospacing="1" w:after="100" w:afterAutospacing="1"/>
        <w:jc w:val="both"/>
        <w:rPr>
          <w:color w:val="auto"/>
        </w:rPr>
      </w:pPr>
      <w:r w:rsidRPr="0005127B">
        <w:rPr>
          <w:color w:val="auto"/>
          <w:spacing w:val="2"/>
        </w:rPr>
        <w:t xml:space="preserve">According to Police.uk (N.d.), at </w:t>
      </w:r>
      <w:r w:rsidR="001B540C">
        <w:rPr>
          <w:color w:val="auto"/>
          <w:spacing w:val="2"/>
        </w:rPr>
        <w:t>a</w:t>
      </w:r>
      <w:r w:rsidRPr="0005127B">
        <w:rPr>
          <w:color w:val="auto"/>
          <w:spacing w:val="2"/>
        </w:rPr>
        <w:t xml:space="preserve"> local, force, regional, and national levels, ANPR technology is utilised to help detect, discourage, and disrupt criminal activities. This includes terrorists, organised crime groups, and travelling criminals</w:t>
      </w:r>
      <w:r w:rsidR="001B540C">
        <w:rPr>
          <w:color w:val="auto"/>
          <w:spacing w:val="2"/>
        </w:rPr>
        <w:t xml:space="preserve">, </w:t>
      </w:r>
      <w:r w:rsidRPr="0005127B">
        <w:rPr>
          <w:color w:val="auto"/>
          <w:spacing w:val="2"/>
        </w:rPr>
        <w:t>those who use the road system to evade capture.</w:t>
      </w:r>
      <w:r w:rsidR="005D027D" w:rsidRPr="0005127B">
        <w:rPr>
          <w:color w:val="auto"/>
          <w:spacing w:val="2"/>
        </w:rPr>
        <w:t xml:space="preserve">  </w:t>
      </w:r>
      <w:r w:rsidR="00ED4393" w:rsidRPr="0005127B">
        <w:rPr>
          <w:color w:val="auto"/>
          <w:spacing w:val="3"/>
        </w:rPr>
        <w:t>In investigations, ANPR offers useful information</w:t>
      </w:r>
      <w:r w:rsidR="001B540C">
        <w:rPr>
          <w:color w:val="auto"/>
          <w:spacing w:val="3"/>
        </w:rPr>
        <w:t xml:space="preserve"> such as w</w:t>
      </w:r>
      <w:r w:rsidR="00ED4393" w:rsidRPr="0005127B">
        <w:rPr>
          <w:color w:val="auto"/>
          <w:spacing w:val="3"/>
        </w:rPr>
        <w:t>hen there is no precise knowledge about the target car or vehicles</w:t>
      </w:r>
      <w:r w:rsidR="001B540C">
        <w:rPr>
          <w:color w:val="auto"/>
          <w:spacing w:val="3"/>
        </w:rPr>
        <w:t>. The College of Policing (2023) argues that w</w:t>
      </w:r>
      <w:r w:rsidR="00ED4393" w:rsidRPr="0005127B">
        <w:rPr>
          <w:color w:val="auto"/>
          <w:spacing w:val="3"/>
        </w:rPr>
        <w:t xml:space="preserve">hen a vehicle is suspected or confirmed to be engaged in an investigation or incident, ANPR should always be </w:t>
      </w:r>
      <w:proofErr w:type="gramStart"/>
      <w:r w:rsidR="00ED4393" w:rsidRPr="0005127B">
        <w:rPr>
          <w:color w:val="auto"/>
          <w:spacing w:val="3"/>
        </w:rPr>
        <w:t>taken into account</w:t>
      </w:r>
      <w:proofErr w:type="gramEnd"/>
      <w:r w:rsidR="001B540C">
        <w:rPr>
          <w:color w:val="auto"/>
          <w:spacing w:val="3"/>
        </w:rPr>
        <w:t>.</w:t>
      </w:r>
      <w:r w:rsidR="00ED4393" w:rsidRPr="0005127B">
        <w:rPr>
          <w:color w:val="auto"/>
          <w:spacing w:val="3"/>
        </w:rPr>
        <w:t xml:space="preserve"> </w:t>
      </w:r>
    </w:p>
    <w:p w14:paraId="244CE115" w14:textId="67266521" w:rsidR="00D57D81" w:rsidRPr="0005127B" w:rsidRDefault="00282909" w:rsidP="001B540C">
      <w:pPr>
        <w:pStyle w:val="NormalWeb"/>
        <w:jc w:val="both"/>
        <w:rPr>
          <w:rFonts w:ascii="Arial" w:hAnsi="Arial" w:cs="Arial"/>
          <w:spacing w:val="3"/>
          <w:sz w:val="20"/>
          <w:szCs w:val="20"/>
        </w:rPr>
      </w:pPr>
      <w:r w:rsidRPr="0005127B">
        <w:rPr>
          <w:rFonts w:ascii="Arial" w:hAnsi="Arial" w:cs="Arial"/>
          <w:spacing w:val="3"/>
          <w:sz w:val="20"/>
          <w:szCs w:val="20"/>
        </w:rPr>
        <w:t>A</w:t>
      </w:r>
      <w:r w:rsidR="00D57D81" w:rsidRPr="0005127B">
        <w:rPr>
          <w:rFonts w:ascii="Arial" w:hAnsi="Arial" w:cs="Arial"/>
          <w:spacing w:val="3"/>
          <w:sz w:val="20"/>
          <w:szCs w:val="20"/>
        </w:rPr>
        <w:t xml:space="preserve">s mentioned by Delmont Haines (2009) </w:t>
      </w:r>
      <w:r w:rsidR="001B540C">
        <w:rPr>
          <w:rFonts w:ascii="Arial" w:hAnsi="Arial" w:cs="Arial"/>
          <w:spacing w:val="3"/>
          <w:sz w:val="20"/>
          <w:szCs w:val="20"/>
        </w:rPr>
        <w:t>a</w:t>
      </w:r>
      <w:r w:rsidR="00D57D81" w:rsidRPr="0005127B">
        <w:rPr>
          <w:rFonts w:ascii="Arial" w:hAnsi="Arial" w:cs="Arial"/>
          <w:spacing w:val="3"/>
          <w:sz w:val="20"/>
          <w:szCs w:val="20"/>
        </w:rPr>
        <w:t>ccording to the evaluations that currently exist, ANPR is most effective when it comes to combating volume crime and when it is utilised to react to illegal activity instantly through intercept capabilities</w:t>
      </w:r>
      <w:r w:rsidR="001B540C">
        <w:rPr>
          <w:rFonts w:ascii="Arial" w:hAnsi="Arial" w:cs="Arial"/>
          <w:spacing w:val="3"/>
          <w:sz w:val="20"/>
          <w:szCs w:val="20"/>
        </w:rPr>
        <w:t>, b</w:t>
      </w:r>
      <w:r w:rsidR="00D57D81" w:rsidRPr="0005127B">
        <w:rPr>
          <w:rFonts w:ascii="Arial" w:hAnsi="Arial" w:cs="Arial"/>
          <w:spacing w:val="3"/>
          <w:sz w:val="20"/>
          <w:szCs w:val="20"/>
        </w:rPr>
        <w:t>ut ANPR has far more promise than this. Analysis beneficial to a range of scenarios, from proactive intelligence-led operations to post-incident investigations, can be helped by the large collecting and archiving of data.  Analysing ANPR data can reveal behavioural patterns from the past, present, and maybe the future, as well as potential dangers.  When correctly integrated with a force intelligence system, ANPR data may be processed to produce geographic profiling and vehicle patterns, which can add important details to an investigation and aid in the identification and apprehension of criminals.  The movements of a vehicle, possible suspects and accomplices, victims, and witnesses could all be found by investigating law enforcement using location time analysis, sequential pattern analysis, convoy analysis, and post-incident analysis.</w:t>
      </w:r>
    </w:p>
    <w:p w14:paraId="2FE2A125" w14:textId="1B71CF11" w:rsidR="00D57D81" w:rsidRPr="0005127B" w:rsidRDefault="00282909" w:rsidP="001B540C">
      <w:pPr>
        <w:pStyle w:val="NormalWeb"/>
        <w:jc w:val="both"/>
        <w:rPr>
          <w:rFonts w:ascii="Arial" w:hAnsi="Arial" w:cs="Arial"/>
          <w:spacing w:val="3"/>
          <w:sz w:val="20"/>
          <w:szCs w:val="20"/>
        </w:rPr>
      </w:pPr>
      <w:r w:rsidRPr="0005127B">
        <w:rPr>
          <w:rFonts w:ascii="Arial" w:hAnsi="Arial" w:cs="Arial"/>
          <w:spacing w:val="3"/>
          <w:sz w:val="20"/>
          <w:szCs w:val="20"/>
        </w:rPr>
        <w:t>With efficient roads polic</w:t>
      </w:r>
      <w:r w:rsidR="001B540C">
        <w:rPr>
          <w:rFonts w:ascii="Arial" w:hAnsi="Arial" w:cs="Arial"/>
          <w:spacing w:val="3"/>
          <w:sz w:val="20"/>
          <w:szCs w:val="20"/>
        </w:rPr>
        <w:t>ing</w:t>
      </w:r>
      <w:r w:rsidRPr="0005127B">
        <w:rPr>
          <w:rFonts w:ascii="Arial" w:hAnsi="Arial" w:cs="Arial"/>
          <w:spacing w:val="3"/>
          <w:sz w:val="20"/>
          <w:szCs w:val="20"/>
        </w:rPr>
        <w:t xml:space="preserve">, Automatic Number Plate Recognition technology is essential to stopping a variety of illicit activities. Law enforcement organisations can quickly detect, and trace vehicles involved in drug trafficking, human trafficking, child exploitation, the disrupting of counterfeit goods, organised crime groups, and county lines activities by utilising ANPR systems.  At critical points in time, ANPR assists in identifying suspicious patterns, allowing law enforcement to intercept and </w:t>
      </w:r>
      <w:proofErr w:type="gramStart"/>
      <w:r w:rsidRPr="0005127B">
        <w:rPr>
          <w:rFonts w:ascii="Arial" w:hAnsi="Arial" w:cs="Arial"/>
          <w:spacing w:val="3"/>
          <w:sz w:val="20"/>
          <w:szCs w:val="20"/>
        </w:rPr>
        <w:t>look into</w:t>
      </w:r>
      <w:proofErr w:type="gramEnd"/>
      <w:r w:rsidRPr="0005127B">
        <w:rPr>
          <w:rFonts w:ascii="Arial" w:hAnsi="Arial" w:cs="Arial"/>
          <w:spacing w:val="3"/>
          <w:sz w:val="20"/>
          <w:szCs w:val="20"/>
        </w:rPr>
        <w:t xml:space="preserve"> criminal activity.  With the ability to monitor and analyse data in real-time, ANPR improves the effectiveness and precision of law enforcement operations. It also plays a major role in disrupting and dismantling illegal operations along roadways, which ultimately strengthens public safety and security.</w:t>
      </w:r>
    </w:p>
    <w:p w14:paraId="31A13E94" w14:textId="718D0E8D" w:rsidR="00222F20" w:rsidRPr="0005127B" w:rsidRDefault="0080061C" w:rsidP="001B540C">
      <w:pPr>
        <w:pStyle w:val="NormalWeb"/>
        <w:shd w:val="clear" w:color="auto" w:fill="FAFAFA"/>
        <w:jc w:val="both"/>
        <w:rPr>
          <w:rFonts w:ascii="Arial" w:hAnsi="Arial" w:cs="Arial"/>
          <w:sz w:val="20"/>
          <w:szCs w:val="20"/>
        </w:rPr>
      </w:pPr>
      <w:r w:rsidRPr="0005127B">
        <w:rPr>
          <w:rFonts w:ascii="Arial" w:hAnsi="Arial" w:cs="Arial"/>
          <w:spacing w:val="3"/>
          <w:sz w:val="20"/>
          <w:szCs w:val="20"/>
        </w:rPr>
        <w:t xml:space="preserve">Sexual abuse includes child sexual exploitation (CSE). It occurs when a child or young person is forced, tricked, or misled into engaging in sexual behaviour in return for gifts, drugs, cash, status, or affection, among other things they might need or want. Sexual behaviour may appear consensual because children and young people are frequently misled into thinking they are in a loving and consenting relationship. This is a form of abuse known as grooming. They might not realise they are being mistreated because they still trust their abuser. CSE can happen </w:t>
      </w:r>
      <w:proofErr w:type="gramStart"/>
      <w:r w:rsidRPr="0005127B">
        <w:rPr>
          <w:rFonts w:ascii="Arial" w:hAnsi="Arial" w:cs="Arial"/>
          <w:spacing w:val="3"/>
          <w:sz w:val="20"/>
          <w:szCs w:val="20"/>
        </w:rPr>
        <w:t>through the use of</w:t>
      </w:r>
      <w:proofErr w:type="gramEnd"/>
      <w:r w:rsidRPr="0005127B">
        <w:rPr>
          <w:rFonts w:ascii="Arial" w:hAnsi="Arial" w:cs="Arial"/>
          <w:spacing w:val="3"/>
          <w:sz w:val="20"/>
          <w:szCs w:val="20"/>
        </w:rPr>
        <w:t xml:space="preserve"> technology as much as through physical interaction. </w:t>
      </w:r>
      <w:r w:rsidR="00196556" w:rsidRPr="0005127B">
        <w:rPr>
          <w:rFonts w:ascii="Arial" w:hAnsi="Arial" w:cs="Arial"/>
          <w:sz w:val="20"/>
          <w:szCs w:val="20"/>
        </w:rPr>
        <w:t>For sexual exploitation, children and teenagers may be trafficked into or out of the UK. They are abused by being made to participate in sexual acts against their will, frequently with multiple people, and are relocated throughout the nation. Sexual exploitation of minors inside gangs is another possibility (NSPCC, 2023)</w:t>
      </w:r>
    </w:p>
    <w:p w14:paraId="3F6EDD7C" w14:textId="77777777" w:rsidR="007F4D62" w:rsidRPr="0005127B" w:rsidRDefault="007F4D62" w:rsidP="001B540C">
      <w:pPr>
        <w:spacing w:before="100" w:beforeAutospacing="1" w:after="100" w:afterAutospacing="1"/>
        <w:jc w:val="both"/>
        <w:rPr>
          <w:color w:val="auto"/>
        </w:rPr>
      </w:pPr>
      <w:r w:rsidRPr="0005127B">
        <w:rPr>
          <w:color w:val="auto"/>
        </w:rPr>
        <w:t xml:space="preserve">Vehicle registration marks (VRMs) are scanned by ANPR technology when a vehicle passes an ANPR camera, according to research done by Wager, Myers, and Parkinson (2021). If an ANPR camera is engaged, ANPR "hotlists" can be utilised to initiate an instant safeguarding response and initiate a specific action. Utilisation and efficiency In order to analyse the effectiveness of PNC "flags" and the usage of ANPR in response to the threat of child sexual exploitation in one local authority, Operation Railcar, a pilot programme, was examined. A summary of Operation Railcar's actions and results, while not available in full, indicates that "a number" of interruptions were caused directly by the initiative, and that one child was protected </w:t>
      </w:r>
      <w:proofErr w:type="gramStart"/>
      <w:r w:rsidRPr="0005127B">
        <w:rPr>
          <w:color w:val="auto"/>
        </w:rPr>
        <w:t>as a result of</w:t>
      </w:r>
      <w:proofErr w:type="gramEnd"/>
      <w:r w:rsidRPr="0005127B">
        <w:rPr>
          <w:color w:val="auto"/>
        </w:rPr>
        <w:t xml:space="preserve"> an ANPR activation.</w:t>
      </w:r>
    </w:p>
    <w:p w14:paraId="0A92ED22" w14:textId="334711C3" w:rsidR="0069736D" w:rsidRPr="0005127B" w:rsidRDefault="000B03B8" w:rsidP="001B540C">
      <w:pPr>
        <w:spacing w:before="100" w:beforeAutospacing="1" w:after="100" w:afterAutospacing="1"/>
        <w:jc w:val="both"/>
        <w:rPr>
          <w:color w:val="auto"/>
          <w:spacing w:val="3"/>
        </w:rPr>
      </w:pPr>
      <w:r w:rsidRPr="0005127B">
        <w:rPr>
          <w:color w:val="auto"/>
        </w:rPr>
        <w:lastRenderedPageBreak/>
        <w:t xml:space="preserve">Research conducted by </w:t>
      </w:r>
      <w:r w:rsidR="002E51ED" w:rsidRPr="0005127B">
        <w:rPr>
          <w:color w:val="auto"/>
        </w:rPr>
        <w:t xml:space="preserve">Watson and Walsh </w:t>
      </w:r>
      <w:r w:rsidRPr="0005127B">
        <w:rPr>
          <w:color w:val="auto"/>
        </w:rPr>
        <w:t>(</w:t>
      </w:r>
      <w:r w:rsidR="002E51ED" w:rsidRPr="0005127B">
        <w:rPr>
          <w:color w:val="auto"/>
        </w:rPr>
        <w:t>2008)</w:t>
      </w:r>
      <w:r w:rsidRPr="0005127B">
        <w:rPr>
          <w:color w:val="auto"/>
        </w:rPr>
        <w:t xml:space="preserve"> </w:t>
      </w:r>
      <w:r w:rsidR="00BC262F" w:rsidRPr="0005127B">
        <w:rPr>
          <w:color w:val="auto"/>
        </w:rPr>
        <w:t>discovered that as A relatively new technology, ANPR seems to have a lot of promise for identifying and perhaps even discouraging a variety of unlawful activities, including traffic violations. However, the manner this technology is used seems to affect how effective it is, just like other new tools.  Comparing ANPR to conventional policing techniques can increase detection rates for a variety of criminal and traffic offences. Operating a car without registration or insurance and driving while disqualified are two traffic crimes that are commonly found in the British context. Only about 10% of the cars that the ANPR had "flagged" as being of interest could be stopped by roads policing teams, though. The ramifications for deterrence are significant.</w:t>
      </w:r>
      <w:r w:rsidR="00440795" w:rsidRPr="0005127B">
        <w:rPr>
          <w:color w:val="auto"/>
        </w:rPr>
        <w:t xml:space="preserve">  </w:t>
      </w:r>
      <w:r w:rsidR="00085492" w:rsidRPr="0005127B">
        <w:rPr>
          <w:color w:val="auto"/>
        </w:rPr>
        <w:t xml:space="preserve">In a similar vein, College of Policing (2023) points out that ANPR data can yield information that supports the general direction of an investigation or </w:t>
      </w:r>
      <w:proofErr w:type="gramStart"/>
      <w:r w:rsidR="00085492" w:rsidRPr="0005127B">
        <w:rPr>
          <w:color w:val="auto"/>
        </w:rPr>
        <w:t>particular lines</w:t>
      </w:r>
      <w:proofErr w:type="gramEnd"/>
      <w:r w:rsidR="00085492" w:rsidRPr="0005127B">
        <w:rPr>
          <w:color w:val="auto"/>
        </w:rPr>
        <w:t xml:space="preserve"> of inquiry when combined with information from other sources, including crime and incident data, intelligence, CCTV, and DNA data. It can improve the intelligence picture, pinpoint the location and time of a vehicle's travels, and present chances for enforcement. Additionally, ANPR can enhance witness and suspect methods, identify cars and possible persons of interest, and help with both proactive and reactive investigations.</w:t>
      </w:r>
    </w:p>
    <w:p w14:paraId="52528D8F" w14:textId="35EA3269" w:rsidR="001B2BC0" w:rsidRPr="0005127B" w:rsidRDefault="003759CF" w:rsidP="001B540C">
      <w:pPr>
        <w:spacing w:before="100" w:beforeAutospacing="1" w:after="100" w:afterAutospacing="1"/>
        <w:jc w:val="both"/>
        <w:rPr>
          <w:color w:val="auto"/>
        </w:rPr>
      </w:pPr>
      <w:r w:rsidRPr="0005127B">
        <w:rPr>
          <w:color w:val="auto"/>
          <w:spacing w:val="3"/>
        </w:rPr>
        <w:t>This essay concludes by exploring the ways in which the strategic application of Automatic Number Plate Recognition technology might threaten criminal enterprises, exploitation, counterfeit goods, organised crime groups, and "county lines." Increasing the effectiveness and efficiency of policing operations requires the use of the investigative tool known as ANPR. However, ANPR has its limitations just like any other technology.</w:t>
      </w:r>
    </w:p>
    <w:p w14:paraId="12B1667D" w14:textId="440D8C8D" w:rsidR="00B7221C" w:rsidRPr="0005127B" w:rsidRDefault="00B7221C" w:rsidP="00CB10F8">
      <w:pPr>
        <w:pStyle w:val="NormalWeb"/>
        <w:spacing w:before="0" w:beforeAutospacing="0" w:after="360" w:afterAutospacing="0"/>
        <w:jc w:val="both"/>
        <w:rPr>
          <w:rFonts w:ascii="Arial" w:hAnsi="Arial" w:cs="Arial"/>
          <w:spacing w:val="3"/>
          <w:sz w:val="20"/>
          <w:szCs w:val="20"/>
        </w:rPr>
      </w:pPr>
    </w:p>
    <w:p w14:paraId="0CECAB8B"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r w:rsidRPr="0005127B">
        <w:rPr>
          <w:color w:val="auto"/>
        </w:rPr>
        <w:t xml:space="preserve">The existing evaluations tend to show that ANPR is most useful in tackling volume crime and </w:t>
      </w:r>
    </w:p>
    <w:p w14:paraId="6E7DA53F"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when  used</w:t>
      </w:r>
      <w:proofErr w:type="gramEnd"/>
      <w:r w:rsidRPr="0005127B">
        <w:rPr>
          <w:color w:val="auto"/>
        </w:rPr>
        <w:t xml:space="preserve">  to  respond  to  criminality  in  real  time  through  intercept  capability.  However, </w:t>
      </w:r>
    </w:p>
    <w:p w14:paraId="6539531A"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r w:rsidRPr="0005127B">
        <w:rPr>
          <w:color w:val="auto"/>
        </w:rPr>
        <w:t xml:space="preserve">ANPR’s potential is much greater than this. The massive recording and storing of data </w:t>
      </w:r>
      <w:proofErr w:type="gramStart"/>
      <w:r w:rsidRPr="0005127B">
        <w:rPr>
          <w:color w:val="auto"/>
        </w:rPr>
        <w:t>means</w:t>
      </w:r>
      <w:proofErr w:type="gramEnd"/>
      <w:r w:rsidRPr="0005127B">
        <w:rPr>
          <w:color w:val="auto"/>
        </w:rPr>
        <w:t xml:space="preserve"> </w:t>
      </w:r>
    </w:p>
    <w:p w14:paraId="6335F7F7"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r w:rsidRPr="0005127B">
        <w:rPr>
          <w:color w:val="auto"/>
        </w:rPr>
        <w:t xml:space="preserve">that analysis helpful to a variety of </w:t>
      </w:r>
      <w:proofErr w:type="gramStart"/>
      <w:r w:rsidRPr="0005127B">
        <w:rPr>
          <w:color w:val="auto"/>
        </w:rPr>
        <w:t>situations  can</w:t>
      </w:r>
      <w:proofErr w:type="gramEnd"/>
      <w:r w:rsidRPr="0005127B">
        <w:rPr>
          <w:color w:val="auto"/>
        </w:rPr>
        <w:t xml:space="preserve"> be facilitated, from proactive intelligence-</w:t>
      </w:r>
    </w:p>
    <w:p w14:paraId="2876B1AC"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led  operations</w:t>
      </w:r>
      <w:proofErr w:type="gramEnd"/>
      <w:r w:rsidRPr="0005127B">
        <w:rPr>
          <w:color w:val="auto"/>
        </w:rPr>
        <w:t xml:space="preserve">  to  post-incident  investigations.  </w:t>
      </w:r>
      <w:proofErr w:type="gramStart"/>
      <w:r w:rsidRPr="0005127B">
        <w:rPr>
          <w:color w:val="auto"/>
        </w:rPr>
        <w:t>Analysis  of</w:t>
      </w:r>
      <w:proofErr w:type="gramEnd"/>
      <w:r w:rsidRPr="0005127B">
        <w:rPr>
          <w:color w:val="auto"/>
        </w:rPr>
        <w:t xml:space="preserve">  ANPR  data  can  identify  past, </w:t>
      </w:r>
    </w:p>
    <w:p w14:paraId="6C8ADF62"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r w:rsidRPr="0005127B">
        <w:rPr>
          <w:color w:val="auto"/>
        </w:rPr>
        <w:t xml:space="preserve">present and possibly future </w:t>
      </w:r>
      <w:proofErr w:type="gramStart"/>
      <w:r w:rsidRPr="0005127B">
        <w:rPr>
          <w:color w:val="auto"/>
        </w:rPr>
        <w:t>patterns  of</w:t>
      </w:r>
      <w:proofErr w:type="gramEnd"/>
      <w:r w:rsidRPr="0005127B">
        <w:rPr>
          <w:color w:val="auto"/>
        </w:rPr>
        <w:t xml:space="preserve"> behaviour  or  possible threats.  If properly </w:t>
      </w:r>
      <w:proofErr w:type="gramStart"/>
      <w:r w:rsidRPr="0005127B">
        <w:rPr>
          <w:color w:val="auto"/>
        </w:rPr>
        <w:t>linked  to</w:t>
      </w:r>
      <w:proofErr w:type="gramEnd"/>
      <w:r w:rsidRPr="0005127B">
        <w:rPr>
          <w:color w:val="auto"/>
        </w:rPr>
        <w:t xml:space="preserve"> a </w:t>
      </w:r>
    </w:p>
    <w:p w14:paraId="26A8B2E1"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force  intelligence</w:t>
      </w:r>
      <w:proofErr w:type="gramEnd"/>
      <w:r w:rsidRPr="0005127B">
        <w:rPr>
          <w:color w:val="auto"/>
        </w:rPr>
        <w:t xml:space="preserve">  system,  ANPR  data  can  be  analysed  to  provide  vehicle  patterns  and </w:t>
      </w:r>
    </w:p>
    <w:p w14:paraId="30E33A61"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geographical  profiling</w:t>
      </w:r>
      <w:proofErr w:type="gramEnd"/>
      <w:r w:rsidRPr="0005127B">
        <w:rPr>
          <w:color w:val="auto"/>
        </w:rPr>
        <w:t xml:space="preserve">,  which  would  bring  valuable  information  into  an  investigation  and </w:t>
      </w:r>
    </w:p>
    <w:p w14:paraId="6E929F6A"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r w:rsidRPr="0005127B">
        <w:rPr>
          <w:color w:val="auto"/>
        </w:rPr>
        <w:t xml:space="preserve">The existing evaluations tend to show that ANPR is most useful in tackling volume crime and </w:t>
      </w:r>
    </w:p>
    <w:p w14:paraId="09FA9DEC"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when  used</w:t>
      </w:r>
      <w:proofErr w:type="gramEnd"/>
      <w:r w:rsidRPr="0005127B">
        <w:rPr>
          <w:color w:val="auto"/>
        </w:rPr>
        <w:t xml:space="preserve">  to  respond  to  criminality  in  real  time  through  intercept  capability.  However, </w:t>
      </w:r>
    </w:p>
    <w:p w14:paraId="6E891650"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r w:rsidRPr="0005127B">
        <w:rPr>
          <w:color w:val="auto"/>
        </w:rPr>
        <w:t xml:space="preserve">ANPR’s potential is much greater than this. The massive recording and storing of data </w:t>
      </w:r>
      <w:proofErr w:type="gramStart"/>
      <w:r w:rsidRPr="0005127B">
        <w:rPr>
          <w:color w:val="auto"/>
        </w:rPr>
        <w:t>means</w:t>
      </w:r>
      <w:proofErr w:type="gramEnd"/>
      <w:r w:rsidRPr="0005127B">
        <w:rPr>
          <w:color w:val="auto"/>
        </w:rPr>
        <w:t xml:space="preserve"> </w:t>
      </w:r>
    </w:p>
    <w:p w14:paraId="1C29E204"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r w:rsidRPr="0005127B">
        <w:rPr>
          <w:color w:val="auto"/>
        </w:rPr>
        <w:t xml:space="preserve">that analysis helpful to a variety of </w:t>
      </w:r>
      <w:proofErr w:type="gramStart"/>
      <w:r w:rsidRPr="0005127B">
        <w:rPr>
          <w:color w:val="auto"/>
        </w:rPr>
        <w:t>situations  can</w:t>
      </w:r>
      <w:proofErr w:type="gramEnd"/>
      <w:r w:rsidRPr="0005127B">
        <w:rPr>
          <w:color w:val="auto"/>
        </w:rPr>
        <w:t xml:space="preserve"> be facilitated, from proactive intelligence-</w:t>
      </w:r>
    </w:p>
    <w:p w14:paraId="0DD07D1C"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led  operations</w:t>
      </w:r>
      <w:proofErr w:type="gramEnd"/>
      <w:r w:rsidRPr="0005127B">
        <w:rPr>
          <w:color w:val="auto"/>
        </w:rPr>
        <w:t xml:space="preserve">  to  post-incident  investigations.  </w:t>
      </w:r>
      <w:proofErr w:type="gramStart"/>
      <w:r w:rsidRPr="0005127B">
        <w:rPr>
          <w:color w:val="auto"/>
        </w:rPr>
        <w:t>Analysis  of</w:t>
      </w:r>
      <w:proofErr w:type="gramEnd"/>
      <w:r w:rsidRPr="0005127B">
        <w:rPr>
          <w:color w:val="auto"/>
        </w:rPr>
        <w:t xml:space="preserve">  ANPR  data  can  identify  past, </w:t>
      </w:r>
    </w:p>
    <w:p w14:paraId="125C63DB"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r w:rsidRPr="0005127B">
        <w:rPr>
          <w:color w:val="auto"/>
        </w:rPr>
        <w:t xml:space="preserve">present and possibly future </w:t>
      </w:r>
      <w:proofErr w:type="gramStart"/>
      <w:r w:rsidRPr="0005127B">
        <w:rPr>
          <w:color w:val="auto"/>
        </w:rPr>
        <w:t>patterns  of</w:t>
      </w:r>
      <w:proofErr w:type="gramEnd"/>
      <w:r w:rsidRPr="0005127B">
        <w:rPr>
          <w:color w:val="auto"/>
        </w:rPr>
        <w:t xml:space="preserve"> behaviour  or  possible threats.  If properly </w:t>
      </w:r>
      <w:proofErr w:type="gramStart"/>
      <w:r w:rsidRPr="0005127B">
        <w:rPr>
          <w:color w:val="auto"/>
        </w:rPr>
        <w:t>linked  to</w:t>
      </w:r>
      <w:proofErr w:type="gramEnd"/>
      <w:r w:rsidRPr="0005127B">
        <w:rPr>
          <w:color w:val="auto"/>
        </w:rPr>
        <w:t xml:space="preserve"> a </w:t>
      </w:r>
    </w:p>
    <w:p w14:paraId="7D6F8360"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force  intelligence</w:t>
      </w:r>
      <w:proofErr w:type="gramEnd"/>
      <w:r w:rsidRPr="0005127B">
        <w:rPr>
          <w:color w:val="auto"/>
        </w:rPr>
        <w:t xml:space="preserve">  system,  ANPR  data  can  be  analysed  to  provide  vehicle  patterns  and </w:t>
      </w:r>
    </w:p>
    <w:p w14:paraId="3A0FEA45" w14:textId="77777777" w:rsidR="00576630" w:rsidRPr="0005127B" w:rsidRDefault="00576630"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geographical  profiling</w:t>
      </w:r>
      <w:proofErr w:type="gramEnd"/>
      <w:r w:rsidRPr="0005127B">
        <w:rPr>
          <w:color w:val="auto"/>
        </w:rPr>
        <w:t xml:space="preserve">,  which  would  bring  valuable  information  into  an  investigation  and </w:t>
      </w:r>
    </w:p>
    <w:p w14:paraId="6D89997E"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The existing evaluations tend to show that ANPR is most useful in tackling volume crime and </w:t>
      </w:r>
    </w:p>
    <w:p w14:paraId="52D2716E"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when  used</w:t>
      </w:r>
      <w:proofErr w:type="gramEnd"/>
      <w:r w:rsidRPr="0005127B">
        <w:rPr>
          <w:color w:val="auto"/>
        </w:rPr>
        <w:t xml:space="preserve">  to  respond  to  criminality  in  real  time  through  intercept  capability.  However, </w:t>
      </w:r>
    </w:p>
    <w:p w14:paraId="6E567022"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ANPR’s potential is much greater than this. The massive recording and storing of data </w:t>
      </w:r>
      <w:proofErr w:type="gramStart"/>
      <w:r w:rsidRPr="0005127B">
        <w:rPr>
          <w:color w:val="auto"/>
        </w:rPr>
        <w:t>means</w:t>
      </w:r>
      <w:proofErr w:type="gramEnd"/>
      <w:r w:rsidRPr="0005127B">
        <w:rPr>
          <w:color w:val="auto"/>
        </w:rPr>
        <w:t xml:space="preserve"> </w:t>
      </w:r>
    </w:p>
    <w:p w14:paraId="0518CD21"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that analysis helpful to a variety of </w:t>
      </w:r>
      <w:proofErr w:type="gramStart"/>
      <w:r w:rsidRPr="0005127B">
        <w:rPr>
          <w:color w:val="auto"/>
        </w:rPr>
        <w:t>situations  can</w:t>
      </w:r>
      <w:proofErr w:type="gramEnd"/>
      <w:r w:rsidRPr="0005127B">
        <w:rPr>
          <w:color w:val="auto"/>
        </w:rPr>
        <w:t xml:space="preserve"> be facilitated, from proactive intelligence-</w:t>
      </w:r>
    </w:p>
    <w:p w14:paraId="2382195F"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led  operations</w:t>
      </w:r>
      <w:proofErr w:type="gramEnd"/>
      <w:r w:rsidRPr="0005127B">
        <w:rPr>
          <w:color w:val="auto"/>
        </w:rPr>
        <w:t xml:space="preserve">  to  post-incident  investigations.  </w:t>
      </w:r>
      <w:proofErr w:type="gramStart"/>
      <w:r w:rsidRPr="0005127B">
        <w:rPr>
          <w:color w:val="auto"/>
        </w:rPr>
        <w:t>Analysis  of</w:t>
      </w:r>
      <w:proofErr w:type="gramEnd"/>
      <w:r w:rsidRPr="0005127B">
        <w:rPr>
          <w:color w:val="auto"/>
        </w:rPr>
        <w:t xml:space="preserve">  ANPR  data  can  identify  past, </w:t>
      </w:r>
    </w:p>
    <w:p w14:paraId="511415B2"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present and possibly future </w:t>
      </w:r>
      <w:proofErr w:type="gramStart"/>
      <w:r w:rsidRPr="0005127B">
        <w:rPr>
          <w:color w:val="auto"/>
        </w:rPr>
        <w:t>patterns  of</w:t>
      </w:r>
      <w:proofErr w:type="gramEnd"/>
      <w:r w:rsidRPr="0005127B">
        <w:rPr>
          <w:color w:val="auto"/>
        </w:rPr>
        <w:t xml:space="preserve"> behaviour  or  possible threats.  If properly </w:t>
      </w:r>
      <w:proofErr w:type="gramStart"/>
      <w:r w:rsidRPr="0005127B">
        <w:rPr>
          <w:color w:val="auto"/>
        </w:rPr>
        <w:t>linked  to</w:t>
      </w:r>
      <w:proofErr w:type="gramEnd"/>
      <w:r w:rsidRPr="0005127B">
        <w:rPr>
          <w:color w:val="auto"/>
        </w:rPr>
        <w:t xml:space="preserve"> a </w:t>
      </w:r>
    </w:p>
    <w:p w14:paraId="0A9132BF"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force  intelligence</w:t>
      </w:r>
      <w:proofErr w:type="gramEnd"/>
      <w:r w:rsidRPr="0005127B">
        <w:rPr>
          <w:color w:val="auto"/>
        </w:rPr>
        <w:t xml:space="preserve">  system,  ANPR  data  can  be  analysed  to  provide  vehicle  patterns  and </w:t>
      </w:r>
    </w:p>
    <w:p w14:paraId="7F547E22"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geographical  profiling</w:t>
      </w:r>
      <w:proofErr w:type="gramEnd"/>
      <w:r w:rsidRPr="0005127B">
        <w:rPr>
          <w:color w:val="auto"/>
        </w:rPr>
        <w:t>,  which  would  bring  valuable  information  into  an  investigation  and</w:t>
      </w:r>
    </w:p>
    <w:p w14:paraId="21750DE2"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The existing evaluations tend to show that ANPR is most useful in tackling volume crime and </w:t>
      </w:r>
    </w:p>
    <w:p w14:paraId="22A249D5"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when  used</w:t>
      </w:r>
      <w:proofErr w:type="gramEnd"/>
      <w:r w:rsidRPr="0005127B">
        <w:rPr>
          <w:color w:val="auto"/>
        </w:rPr>
        <w:t xml:space="preserve">  to  respond  to  criminality  in  real  time  through  intercept  capability.  However, </w:t>
      </w:r>
    </w:p>
    <w:p w14:paraId="46F722BB"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ANPR’s potential is much greater than this. The massive recording and storing of data </w:t>
      </w:r>
      <w:proofErr w:type="gramStart"/>
      <w:r w:rsidRPr="0005127B">
        <w:rPr>
          <w:color w:val="auto"/>
        </w:rPr>
        <w:t>means</w:t>
      </w:r>
      <w:proofErr w:type="gramEnd"/>
      <w:r w:rsidRPr="0005127B">
        <w:rPr>
          <w:color w:val="auto"/>
        </w:rPr>
        <w:t xml:space="preserve"> </w:t>
      </w:r>
    </w:p>
    <w:p w14:paraId="11FC3C2C"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that analysis helpful to a variety of </w:t>
      </w:r>
      <w:proofErr w:type="gramStart"/>
      <w:r w:rsidRPr="0005127B">
        <w:rPr>
          <w:color w:val="auto"/>
        </w:rPr>
        <w:t>situations  can</w:t>
      </w:r>
      <w:proofErr w:type="gramEnd"/>
      <w:r w:rsidRPr="0005127B">
        <w:rPr>
          <w:color w:val="auto"/>
        </w:rPr>
        <w:t xml:space="preserve"> be facilitated, from proactive intelligence-</w:t>
      </w:r>
    </w:p>
    <w:p w14:paraId="149D2E77"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led  operations</w:t>
      </w:r>
      <w:proofErr w:type="gramEnd"/>
      <w:r w:rsidRPr="0005127B">
        <w:rPr>
          <w:color w:val="auto"/>
        </w:rPr>
        <w:t xml:space="preserve">  to  post-incident  investigations.  </w:t>
      </w:r>
      <w:proofErr w:type="gramStart"/>
      <w:r w:rsidRPr="0005127B">
        <w:rPr>
          <w:color w:val="auto"/>
        </w:rPr>
        <w:t>Analysis  of</w:t>
      </w:r>
      <w:proofErr w:type="gramEnd"/>
      <w:r w:rsidRPr="0005127B">
        <w:rPr>
          <w:color w:val="auto"/>
        </w:rPr>
        <w:t xml:space="preserve">  ANPR  data  can  identify  past, </w:t>
      </w:r>
    </w:p>
    <w:p w14:paraId="6D0C53D5"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present and possibly future </w:t>
      </w:r>
      <w:proofErr w:type="gramStart"/>
      <w:r w:rsidRPr="0005127B">
        <w:rPr>
          <w:color w:val="auto"/>
        </w:rPr>
        <w:t>patterns  of</w:t>
      </w:r>
      <w:proofErr w:type="gramEnd"/>
      <w:r w:rsidRPr="0005127B">
        <w:rPr>
          <w:color w:val="auto"/>
        </w:rPr>
        <w:t xml:space="preserve"> behaviour  or  possible threats.  If properly </w:t>
      </w:r>
      <w:proofErr w:type="gramStart"/>
      <w:r w:rsidRPr="0005127B">
        <w:rPr>
          <w:color w:val="auto"/>
        </w:rPr>
        <w:t>linked  to</w:t>
      </w:r>
      <w:proofErr w:type="gramEnd"/>
      <w:r w:rsidRPr="0005127B">
        <w:rPr>
          <w:color w:val="auto"/>
        </w:rPr>
        <w:t xml:space="preserve"> a </w:t>
      </w:r>
    </w:p>
    <w:p w14:paraId="0CF912F6"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force  intelligence</w:t>
      </w:r>
      <w:proofErr w:type="gramEnd"/>
      <w:r w:rsidRPr="0005127B">
        <w:rPr>
          <w:color w:val="auto"/>
        </w:rPr>
        <w:t xml:space="preserve">  system,  ANPR  data  can  be  analysed  to  provide  vehicle  patterns  and </w:t>
      </w:r>
    </w:p>
    <w:p w14:paraId="4A590F27"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geographical  profiling</w:t>
      </w:r>
      <w:proofErr w:type="gramEnd"/>
      <w:r w:rsidRPr="0005127B">
        <w:rPr>
          <w:color w:val="auto"/>
        </w:rPr>
        <w:t>,  which  would  bring  valuable  information  into  an  investigation  and</w:t>
      </w:r>
    </w:p>
    <w:p w14:paraId="4661AE1D"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The existing evaluations tend to show that ANPR is most useful in tackling volume crime and </w:t>
      </w:r>
    </w:p>
    <w:p w14:paraId="2C6174C7"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when  used</w:t>
      </w:r>
      <w:proofErr w:type="gramEnd"/>
      <w:r w:rsidRPr="0005127B">
        <w:rPr>
          <w:color w:val="auto"/>
        </w:rPr>
        <w:t xml:space="preserve">  to  respond  to  criminality  in  real  time  through  intercept  capability.  However, </w:t>
      </w:r>
    </w:p>
    <w:p w14:paraId="31C9B72F"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ANPR’s potential is much greater than this. The massive recording and storing of data </w:t>
      </w:r>
      <w:proofErr w:type="gramStart"/>
      <w:r w:rsidRPr="0005127B">
        <w:rPr>
          <w:color w:val="auto"/>
        </w:rPr>
        <w:t>means</w:t>
      </w:r>
      <w:proofErr w:type="gramEnd"/>
      <w:r w:rsidRPr="0005127B">
        <w:rPr>
          <w:color w:val="auto"/>
        </w:rPr>
        <w:t xml:space="preserve"> </w:t>
      </w:r>
    </w:p>
    <w:p w14:paraId="22854517"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that analysis helpful to a variety of </w:t>
      </w:r>
      <w:proofErr w:type="gramStart"/>
      <w:r w:rsidRPr="0005127B">
        <w:rPr>
          <w:color w:val="auto"/>
        </w:rPr>
        <w:t>situations  can</w:t>
      </w:r>
      <w:proofErr w:type="gramEnd"/>
      <w:r w:rsidRPr="0005127B">
        <w:rPr>
          <w:color w:val="auto"/>
        </w:rPr>
        <w:t xml:space="preserve"> be facilitated, from proactive intelligence-</w:t>
      </w:r>
    </w:p>
    <w:p w14:paraId="6DB853FA"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led  operations</w:t>
      </w:r>
      <w:proofErr w:type="gramEnd"/>
      <w:r w:rsidRPr="0005127B">
        <w:rPr>
          <w:color w:val="auto"/>
        </w:rPr>
        <w:t xml:space="preserve">  to  post-incident  investigations.  </w:t>
      </w:r>
      <w:proofErr w:type="gramStart"/>
      <w:r w:rsidRPr="0005127B">
        <w:rPr>
          <w:color w:val="auto"/>
        </w:rPr>
        <w:t>Analysis  of</w:t>
      </w:r>
      <w:proofErr w:type="gramEnd"/>
      <w:r w:rsidRPr="0005127B">
        <w:rPr>
          <w:color w:val="auto"/>
        </w:rPr>
        <w:t xml:space="preserve">  ANPR  data  can  identify  past, </w:t>
      </w:r>
    </w:p>
    <w:p w14:paraId="537A88BE"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present and possibly future </w:t>
      </w:r>
      <w:proofErr w:type="gramStart"/>
      <w:r w:rsidRPr="0005127B">
        <w:rPr>
          <w:color w:val="auto"/>
        </w:rPr>
        <w:t>patterns  of</w:t>
      </w:r>
      <w:proofErr w:type="gramEnd"/>
      <w:r w:rsidRPr="0005127B">
        <w:rPr>
          <w:color w:val="auto"/>
        </w:rPr>
        <w:t xml:space="preserve"> behaviour  or  possible threats.  If properly </w:t>
      </w:r>
      <w:proofErr w:type="gramStart"/>
      <w:r w:rsidRPr="0005127B">
        <w:rPr>
          <w:color w:val="auto"/>
        </w:rPr>
        <w:t>linked  to</w:t>
      </w:r>
      <w:proofErr w:type="gramEnd"/>
      <w:r w:rsidRPr="0005127B">
        <w:rPr>
          <w:color w:val="auto"/>
        </w:rPr>
        <w:t xml:space="preserve"> a </w:t>
      </w:r>
    </w:p>
    <w:p w14:paraId="1EDCC2A8"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force  intelligence</w:t>
      </w:r>
      <w:proofErr w:type="gramEnd"/>
      <w:r w:rsidRPr="0005127B">
        <w:rPr>
          <w:color w:val="auto"/>
        </w:rPr>
        <w:t xml:space="preserve">  system,  ANPR  data  can  be  analysed  to  provide  vehicle  patterns  and </w:t>
      </w:r>
    </w:p>
    <w:p w14:paraId="16247483"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geographical  profiling</w:t>
      </w:r>
      <w:proofErr w:type="gramEnd"/>
      <w:r w:rsidRPr="0005127B">
        <w:rPr>
          <w:color w:val="auto"/>
        </w:rPr>
        <w:t>,  which  would  bring  valuable  information  into  an  investigation  and</w:t>
      </w:r>
    </w:p>
    <w:p w14:paraId="241805B9"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The existing evaluations tend to show that ANPR is most useful in tackling volume crime and </w:t>
      </w:r>
    </w:p>
    <w:p w14:paraId="48A05968"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when  used</w:t>
      </w:r>
      <w:proofErr w:type="gramEnd"/>
      <w:r w:rsidRPr="0005127B">
        <w:rPr>
          <w:color w:val="auto"/>
        </w:rPr>
        <w:t xml:space="preserve">  to  respond  to  criminality  in  real  time  through  intercept  capability.  However, </w:t>
      </w:r>
    </w:p>
    <w:p w14:paraId="4A92C465"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ANPR’s potential is much greater than this. The massive recording and storing of data </w:t>
      </w:r>
      <w:proofErr w:type="gramStart"/>
      <w:r w:rsidRPr="0005127B">
        <w:rPr>
          <w:color w:val="auto"/>
        </w:rPr>
        <w:t>means</w:t>
      </w:r>
      <w:proofErr w:type="gramEnd"/>
      <w:r w:rsidRPr="0005127B">
        <w:rPr>
          <w:color w:val="auto"/>
        </w:rPr>
        <w:t xml:space="preserve"> </w:t>
      </w:r>
    </w:p>
    <w:p w14:paraId="7B8539D1"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that analysis helpful to a variety of </w:t>
      </w:r>
      <w:proofErr w:type="gramStart"/>
      <w:r w:rsidRPr="0005127B">
        <w:rPr>
          <w:color w:val="auto"/>
        </w:rPr>
        <w:t>situations  can</w:t>
      </w:r>
      <w:proofErr w:type="gramEnd"/>
      <w:r w:rsidRPr="0005127B">
        <w:rPr>
          <w:color w:val="auto"/>
        </w:rPr>
        <w:t xml:space="preserve"> be facilitated, from proactive intelligence-</w:t>
      </w:r>
    </w:p>
    <w:p w14:paraId="4108130B"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led  operations</w:t>
      </w:r>
      <w:proofErr w:type="gramEnd"/>
      <w:r w:rsidRPr="0005127B">
        <w:rPr>
          <w:color w:val="auto"/>
        </w:rPr>
        <w:t xml:space="preserve">  to  post-incident  investigations.  </w:t>
      </w:r>
      <w:proofErr w:type="gramStart"/>
      <w:r w:rsidRPr="0005127B">
        <w:rPr>
          <w:color w:val="auto"/>
        </w:rPr>
        <w:t>Analysis  of</w:t>
      </w:r>
      <w:proofErr w:type="gramEnd"/>
      <w:r w:rsidRPr="0005127B">
        <w:rPr>
          <w:color w:val="auto"/>
        </w:rPr>
        <w:t xml:space="preserve">  ANPR  data  can  identify  past, </w:t>
      </w:r>
    </w:p>
    <w:p w14:paraId="6DCF5A3F"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r w:rsidRPr="0005127B">
        <w:rPr>
          <w:color w:val="auto"/>
        </w:rPr>
        <w:t xml:space="preserve">present and possibly future </w:t>
      </w:r>
      <w:proofErr w:type="gramStart"/>
      <w:r w:rsidRPr="0005127B">
        <w:rPr>
          <w:color w:val="auto"/>
        </w:rPr>
        <w:t>patterns  of</w:t>
      </w:r>
      <w:proofErr w:type="gramEnd"/>
      <w:r w:rsidRPr="0005127B">
        <w:rPr>
          <w:color w:val="auto"/>
        </w:rPr>
        <w:t xml:space="preserve"> behaviour  or  possible threats.  If properly </w:t>
      </w:r>
      <w:proofErr w:type="gramStart"/>
      <w:r w:rsidRPr="0005127B">
        <w:rPr>
          <w:color w:val="auto"/>
        </w:rPr>
        <w:t>linked  to</w:t>
      </w:r>
      <w:proofErr w:type="gramEnd"/>
      <w:r w:rsidRPr="0005127B">
        <w:rPr>
          <w:color w:val="auto"/>
        </w:rPr>
        <w:t xml:space="preserve"> a </w:t>
      </w:r>
    </w:p>
    <w:p w14:paraId="46C60724"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force  intelligence</w:t>
      </w:r>
      <w:proofErr w:type="gramEnd"/>
      <w:r w:rsidRPr="0005127B">
        <w:rPr>
          <w:color w:val="auto"/>
        </w:rPr>
        <w:t xml:space="preserve">  system,  ANPR  data  can  be  analysed  to  provide  vehicle  patterns  and </w:t>
      </w:r>
    </w:p>
    <w:p w14:paraId="360CCB6B" w14:textId="77777777" w:rsidR="00DA5C3A" w:rsidRPr="0005127B" w:rsidRDefault="00DA5C3A" w:rsidP="00CB10F8">
      <w:pPr>
        <w:shd w:val="clear" w:color="auto" w:fill="FFFFFF"/>
        <w:overflowPunct/>
        <w:autoSpaceDE/>
        <w:autoSpaceDN/>
        <w:adjustRightInd/>
        <w:spacing w:line="0" w:lineRule="auto"/>
        <w:jc w:val="both"/>
        <w:textAlignment w:val="auto"/>
        <w:rPr>
          <w:color w:val="auto"/>
        </w:rPr>
      </w:pPr>
      <w:proofErr w:type="gramStart"/>
      <w:r w:rsidRPr="0005127B">
        <w:rPr>
          <w:color w:val="auto"/>
        </w:rPr>
        <w:t>geographical  profiling</w:t>
      </w:r>
      <w:proofErr w:type="gramEnd"/>
      <w:r w:rsidRPr="0005127B">
        <w:rPr>
          <w:color w:val="auto"/>
        </w:rPr>
        <w:t>,  which  would  bring  valuable  information  into  an  investigation  and</w:t>
      </w:r>
    </w:p>
    <w:p w14:paraId="54A3314A" w14:textId="0520CB12" w:rsidR="00894428" w:rsidRPr="0005127B" w:rsidRDefault="00894428" w:rsidP="00CB10F8">
      <w:pPr>
        <w:ind w:right="237"/>
        <w:jc w:val="both"/>
        <w:rPr>
          <w:color w:val="auto"/>
        </w:rPr>
      </w:pPr>
      <w:r w:rsidRPr="0005127B">
        <w:rPr>
          <w:color w:val="auto"/>
        </w:rPr>
        <w:t xml:space="preserve">Word count </w:t>
      </w:r>
      <w:r w:rsidR="001B540C">
        <w:rPr>
          <w:color w:val="auto"/>
        </w:rPr>
        <w:t>–</w:t>
      </w:r>
      <w:r w:rsidRPr="0005127B">
        <w:rPr>
          <w:color w:val="auto"/>
        </w:rPr>
        <w:t xml:space="preserve"> </w:t>
      </w:r>
      <w:r w:rsidR="001B540C">
        <w:rPr>
          <w:color w:val="auto"/>
        </w:rPr>
        <w:t xml:space="preserve">1609 </w:t>
      </w:r>
    </w:p>
    <w:p w14:paraId="39120E07" w14:textId="15E8C09A" w:rsidR="00894428" w:rsidRPr="0005127B" w:rsidRDefault="00894428" w:rsidP="00CB10F8">
      <w:pPr>
        <w:ind w:right="237"/>
        <w:jc w:val="both"/>
        <w:rPr>
          <w:color w:val="auto"/>
        </w:rPr>
      </w:pPr>
    </w:p>
    <w:p w14:paraId="2237FD0C" w14:textId="77777777" w:rsidR="008B28E7" w:rsidRPr="0005127B" w:rsidRDefault="008B28E7" w:rsidP="00CB10F8">
      <w:pPr>
        <w:ind w:right="237"/>
        <w:jc w:val="both"/>
        <w:rPr>
          <w:color w:val="auto"/>
        </w:rPr>
      </w:pPr>
    </w:p>
    <w:p w14:paraId="28068C68" w14:textId="77777777" w:rsidR="00C0039F" w:rsidRPr="0005127B" w:rsidRDefault="00C0039F" w:rsidP="00CB10F8">
      <w:pPr>
        <w:overflowPunct/>
        <w:autoSpaceDE/>
        <w:autoSpaceDN/>
        <w:adjustRightInd/>
        <w:ind w:right="225"/>
        <w:jc w:val="both"/>
        <w:rPr>
          <w:color w:val="auto"/>
          <w:lang w:eastAsia="zh-TW"/>
        </w:rPr>
      </w:pPr>
    </w:p>
    <w:p w14:paraId="604848E7" w14:textId="77777777" w:rsidR="00C0039F" w:rsidRPr="0005127B" w:rsidRDefault="00C0039F" w:rsidP="00CB10F8">
      <w:pPr>
        <w:overflowPunct/>
        <w:autoSpaceDE/>
        <w:autoSpaceDN/>
        <w:adjustRightInd/>
        <w:ind w:right="225"/>
        <w:jc w:val="both"/>
        <w:rPr>
          <w:color w:val="auto"/>
          <w:lang w:eastAsia="zh-TW"/>
        </w:rPr>
      </w:pPr>
    </w:p>
    <w:p w14:paraId="36989487" w14:textId="77777777" w:rsidR="00C0039F" w:rsidRPr="0005127B" w:rsidRDefault="00C0039F" w:rsidP="00CB10F8">
      <w:pPr>
        <w:overflowPunct/>
        <w:autoSpaceDE/>
        <w:autoSpaceDN/>
        <w:adjustRightInd/>
        <w:ind w:right="225"/>
        <w:jc w:val="both"/>
        <w:rPr>
          <w:color w:val="auto"/>
          <w:lang w:eastAsia="zh-TW"/>
        </w:rPr>
      </w:pPr>
    </w:p>
    <w:p w14:paraId="4B780796" w14:textId="77777777" w:rsidR="00C0039F" w:rsidRPr="0005127B" w:rsidRDefault="00C0039F" w:rsidP="00CB10F8">
      <w:pPr>
        <w:overflowPunct/>
        <w:autoSpaceDE/>
        <w:autoSpaceDN/>
        <w:adjustRightInd/>
        <w:ind w:right="225"/>
        <w:jc w:val="both"/>
        <w:rPr>
          <w:color w:val="auto"/>
          <w:lang w:eastAsia="zh-TW"/>
        </w:rPr>
      </w:pPr>
    </w:p>
    <w:p w14:paraId="4F30F622" w14:textId="77777777" w:rsidR="00C0039F" w:rsidRPr="0005127B" w:rsidRDefault="00C0039F" w:rsidP="00CB10F8">
      <w:pPr>
        <w:overflowPunct/>
        <w:autoSpaceDE/>
        <w:autoSpaceDN/>
        <w:adjustRightInd/>
        <w:ind w:right="225"/>
        <w:jc w:val="both"/>
        <w:rPr>
          <w:color w:val="auto"/>
          <w:lang w:eastAsia="zh-TW"/>
        </w:rPr>
      </w:pPr>
    </w:p>
    <w:p w14:paraId="78D06B3E" w14:textId="77777777" w:rsidR="00C0039F" w:rsidRPr="0005127B" w:rsidRDefault="00C0039F" w:rsidP="00CB10F8">
      <w:pPr>
        <w:overflowPunct/>
        <w:autoSpaceDE/>
        <w:autoSpaceDN/>
        <w:adjustRightInd/>
        <w:ind w:right="225"/>
        <w:jc w:val="both"/>
        <w:rPr>
          <w:color w:val="auto"/>
          <w:lang w:eastAsia="zh-TW"/>
        </w:rPr>
      </w:pPr>
    </w:p>
    <w:p w14:paraId="51DD8AF0" w14:textId="77777777" w:rsidR="00C0039F" w:rsidRPr="0005127B" w:rsidRDefault="00C0039F" w:rsidP="00CB10F8">
      <w:pPr>
        <w:overflowPunct/>
        <w:autoSpaceDE/>
        <w:autoSpaceDN/>
        <w:adjustRightInd/>
        <w:ind w:right="225"/>
        <w:jc w:val="both"/>
        <w:rPr>
          <w:color w:val="auto"/>
          <w:lang w:eastAsia="zh-TW"/>
        </w:rPr>
      </w:pPr>
    </w:p>
    <w:p w14:paraId="050537D7" w14:textId="77777777" w:rsidR="00C0039F" w:rsidRPr="0005127B" w:rsidRDefault="00C0039F" w:rsidP="00CB10F8">
      <w:pPr>
        <w:overflowPunct/>
        <w:autoSpaceDE/>
        <w:autoSpaceDN/>
        <w:adjustRightInd/>
        <w:ind w:right="225"/>
        <w:jc w:val="both"/>
        <w:rPr>
          <w:color w:val="auto"/>
          <w:lang w:eastAsia="zh-TW"/>
        </w:rPr>
      </w:pPr>
    </w:p>
    <w:p w14:paraId="7BAA5589" w14:textId="77777777" w:rsidR="00C0039F" w:rsidRPr="0005127B" w:rsidRDefault="00C0039F" w:rsidP="00CB10F8">
      <w:pPr>
        <w:overflowPunct/>
        <w:autoSpaceDE/>
        <w:autoSpaceDN/>
        <w:adjustRightInd/>
        <w:ind w:right="225"/>
        <w:jc w:val="both"/>
        <w:rPr>
          <w:color w:val="auto"/>
          <w:lang w:eastAsia="zh-TW"/>
        </w:rPr>
      </w:pPr>
    </w:p>
    <w:p w14:paraId="340D7409" w14:textId="77777777" w:rsidR="00C0039F" w:rsidRPr="0005127B" w:rsidRDefault="00C0039F" w:rsidP="00CB10F8">
      <w:pPr>
        <w:overflowPunct/>
        <w:autoSpaceDE/>
        <w:autoSpaceDN/>
        <w:adjustRightInd/>
        <w:ind w:right="225"/>
        <w:jc w:val="both"/>
        <w:rPr>
          <w:color w:val="auto"/>
          <w:lang w:eastAsia="zh-TW"/>
        </w:rPr>
      </w:pPr>
    </w:p>
    <w:p w14:paraId="602B6AF1" w14:textId="77777777" w:rsidR="00C0039F" w:rsidRPr="0005127B" w:rsidRDefault="00C0039F" w:rsidP="00CB10F8">
      <w:pPr>
        <w:overflowPunct/>
        <w:autoSpaceDE/>
        <w:autoSpaceDN/>
        <w:adjustRightInd/>
        <w:ind w:right="225"/>
        <w:jc w:val="both"/>
        <w:rPr>
          <w:color w:val="auto"/>
          <w:lang w:eastAsia="zh-TW"/>
        </w:rPr>
      </w:pPr>
    </w:p>
    <w:p w14:paraId="69771101" w14:textId="77777777" w:rsidR="00C0039F" w:rsidRPr="0005127B" w:rsidRDefault="00C0039F" w:rsidP="00CB10F8">
      <w:pPr>
        <w:overflowPunct/>
        <w:autoSpaceDE/>
        <w:autoSpaceDN/>
        <w:adjustRightInd/>
        <w:ind w:right="225"/>
        <w:jc w:val="both"/>
        <w:rPr>
          <w:color w:val="auto"/>
          <w:lang w:eastAsia="zh-TW"/>
        </w:rPr>
      </w:pPr>
    </w:p>
    <w:p w14:paraId="45E1C701" w14:textId="77777777" w:rsidR="00C0039F" w:rsidRPr="0005127B" w:rsidRDefault="00C0039F" w:rsidP="00CB10F8">
      <w:pPr>
        <w:overflowPunct/>
        <w:autoSpaceDE/>
        <w:autoSpaceDN/>
        <w:adjustRightInd/>
        <w:ind w:right="225"/>
        <w:jc w:val="both"/>
        <w:rPr>
          <w:color w:val="auto"/>
          <w:lang w:eastAsia="zh-TW"/>
        </w:rPr>
      </w:pPr>
    </w:p>
    <w:p w14:paraId="65CF869C" w14:textId="77777777" w:rsidR="00C0039F" w:rsidRPr="0005127B" w:rsidRDefault="00C0039F" w:rsidP="00CB10F8">
      <w:pPr>
        <w:overflowPunct/>
        <w:autoSpaceDE/>
        <w:autoSpaceDN/>
        <w:adjustRightInd/>
        <w:ind w:right="225"/>
        <w:jc w:val="both"/>
        <w:rPr>
          <w:color w:val="auto"/>
          <w:lang w:eastAsia="zh-TW"/>
        </w:rPr>
      </w:pPr>
    </w:p>
    <w:p w14:paraId="7B221FED" w14:textId="77777777" w:rsidR="00C0039F" w:rsidRPr="0005127B" w:rsidRDefault="00C0039F" w:rsidP="00CB10F8">
      <w:pPr>
        <w:overflowPunct/>
        <w:autoSpaceDE/>
        <w:autoSpaceDN/>
        <w:adjustRightInd/>
        <w:ind w:right="225"/>
        <w:jc w:val="both"/>
        <w:rPr>
          <w:color w:val="auto"/>
          <w:lang w:eastAsia="zh-TW"/>
        </w:rPr>
      </w:pPr>
    </w:p>
    <w:p w14:paraId="2C6B6469" w14:textId="77777777" w:rsidR="00C0039F" w:rsidRPr="0005127B" w:rsidRDefault="00C0039F" w:rsidP="00CB10F8">
      <w:pPr>
        <w:overflowPunct/>
        <w:autoSpaceDE/>
        <w:autoSpaceDN/>
        <w:adjustRightInd/>
        <w:ind w:right="225"/>
        <w:jc w:val="both"/>
        <w:rPr>
          <w:color w:val="auto"/>
          <w:lang w:eastAsia="zh-TW"/>
        </w:rPr>
      </w:pPr>
    </w:p>
    <w:p w14:paraId="77905D73" w14:textId="77777777" w:rsidR="00C0039F" w:rsidRPr="0005127B" w:rsidRDefault="00C0039F" w:rsidP="00CB10F8">
      <w:pPr>
        <w:overflowPunct/>
        <w:autoSpaceDE/>
        <w:autoSpaceDN/>
        <w:adjustRightInd/>
        <w:ind w:right="225"/>
        <w:jc w:val="both"/>
        <w:rPr>
          <w:color w:val="auto"/>
          <w:lang w:eastAsia="zh-TW"/>
        </w:rPr>
      </w:pPr>
    </w:p>
    <w:p w14:paraId="4811D874" w14:textId="77777777" w:rsidR="00C0039F" w:rsidRPr="0005127B" w:rsidRDefault="00C0039F" w:rsidP="00CB10F8">
      <w:pPr>
        <w:overflowPunct/>
        <w:autoSpaceDE/>
        <w:autoSpaceDN/>
        <w:adjustRightInd/>
        <w:ind w:right="225"/>
        <w:jc w:val="both"/>
        <w:rPr>
          <w:color w:val="auto"/>
          <w:lang w:eastAsia="zh-TW"/>
        </w:rPr>
      </w:pPr>
    </w:p>
    <w:p w14:paraId="5C02FA83" w14:textId="77777777" w:rsidR="00C0039F" w:rsidRPr="0005127B" w:rsidRDefault="00C0039F" w:rsidP="00CB10F8">
      <w:pPr>
        <w:overflowPunct/>
        <w:autoSpaceDE/>
        <w:autoSpaceDN/>
        <w:adjustRightInd/>
        <w:ind w:right="225"/>
        <w:jc w:val="both"/>
        <w:rPr>
          <w:color w:val="auto"/>
          <w:lang w:eastAsia="zh-TW"/>
        </w:rPr>
      </w:pPr>
    </w:p>
    <w:p w14:paraId="3E454FF2" w14:textId="77777777" w:rsidR="00C0039F" w:rsidRPr="0005127B" w:rsidRDefault="00C0039F" w:rsidP="00CB10F8">
      <w:pPr>
        <w:overflowPunct/>
        <w:autoSpaceDE/>
        <w:autoSpaceDN/>
        <w:adjustRightInd/>
        <w:ind w:right="225"/>
        <w:jc w:val="both"/>
        <w:rPr>
          <w:color w:val="auto"/>
          <w:lang w:eastAsia="zh-TW"/>
        </w:rPr>
      </w:pPr>
    </w:p>
    <w:p w14:paraId="457ADFE4" w14:textId="77777777" w:rsidR="00C0039F" w:rsidRPr="0005127B" w:rsidRDefault="00C0039F" w:rsidP="00CB10F8">
      <w:pPr>
        <w:overflowPunct/>
        <w:autoSpaceDE/>
        <w:autoSpaceDN/>
        <w:adjustRightInd/>
        <w:ind w:right="225"/>
        <w:jc w:val="both"/>
        <w:rPr>
          <w:color w:val="auto"/>
          <w:lang w:eastAsia="zh-TW"/>
        </w:rPr>
      </w:pPr>
    </w:p>
    <w:p w14:paraId="1B173AFC" w14:textId="77777777" w:rsidR="00C0039F" w:rsidRDefault="00C0039F" w:rsidP="00CB10F8">
      <w:pPr>
        <w:overflowPunct/>
        <w:autoSpaceDE/>
        <w:autoSpaceDN/>
        <w:adjustRightInd/>
        <w:ind w:right="225"/>
        <w:jc w:val="both"/>
        <w:rPr>
          <w:color w:val="auto"/>
          <w:lang w:eastAsia="zh-TW"/>
        </w:rPr>
      </w:pPr>
    </w:p>
    <w:p w14:paraId="6B7EAF94" w14:textId="77777777" w:rsidR="001B540C" w:rsidRDefault="001B540C" w:rsidP="00CB10F8">
      <w:pPr>
        <w:overflowPunct/>
        <w:autoSpaceDE/>
        <w:autoSpaceDN/>
        <w:adjustRightInd/>
        <w:ind w:right="225"/>
        <w:jc w:val="both"/>
        <w:rPr>
          <w:color w:val="auto"/>
          <w:lang w:eastAsia="zh-TW"/>
        </w:rPr>
      </w:pPr>
    </w:p>
    <w:p w14:paraId="2BD6787F" w14:textId="77777777" w:rsidR="001B540C" w:rsidRDefault="001B540C" w:rsidP="00CB10F8">
      <w:pPr>
        <w:overflowPunct/>
        <w:autoSpaceDE/>
        <w:autoSpaceDN/>
        <w:adjustRightInd/>
        <w:ind w:right="225"/>
        <w:jc w:val="both"/>
        <w:rPr>
          <w:color w:val="auto"/>
          <w:lang w:eastAsia="zh-TW"/>
        </w:rPr>
      </w:pPr>
    </w:p>
    <w:p w14:paraId="7BB33748" w14:textId="77777777" w:rsidR="001B540C" w:rsidRDefault="001B540C" w:rsidP="00CB10F8">
      <w:pPr>
        <w:overflowPunct/>
        <w:autoSpaceDE/>
        <w:autoSpaceDN/>
        <w:adjustRightInd/>
        <w:ind w:right="225"/>
        <w:jc w:val="both"/>
        <w:rPr>
          <w:color w:val="auto"/>
          <w:lang w:eastAsia="zh-TW"/>
        </w:rPr>
      </w:pPr>
    </w:p>
    <w:p w14:paraId="7214F74A" w14:textId="77777777" w:rsidR="001B540C" w:rsidRDefault="001B540C" w:rsidP="00CB10F8">
      <w:pPr>
        <w:overflowPunct/>
        <w:autoSpaceDE/>
        <w:autoSpaceDN/>
        <w:adjustRightInd/>
        <w:ind w:right="225"/>
        <w:jc w:val="both"/>
        <w:rPr>
          <w:color w:val="auto"/>
          <w:lang w:eastAsia="zh-TW"/>
        </w:rPr>
      </w:pPr>
    </w:p>
    <w:p w14:paraId="58A46ED9" w14:textId="77777777" w:rsidR="001B540C" w:rsidRDefault="001B540C" w:rsidP="00CB10F8">
      <w:pPr>
        <w:overflowPunct/>
        <w:autoSpaceDE/>
        <w:autoSpaceDN/>
        <w:adjustRightInd/>
        <w:ind w:right="225"/>
        <w:jc w:val="both"/>
        <w:rPr>
          <w:color w:val="auto"/>
          <w:lang w:eastAsia="zh-TW"/>
        </w:rPr>
      </w:pPr>
    </w:p>
    <w:p w14:paraId="49FC9897" w14:textId="77777777" w:rsidR="001B540C" w:rsidRDefault="001B540C" w:rsidP="00CB10F8">
      <w:pPr>
        <w:overflowPunct/>
        <w:autoSpaceDE/>
        <w:autoSpaceDN/>
        <w:adjustRightInd/>
        <w:ind w:right="225"/>
        <w:jc w:val="both"/>
        <w:rPr>
          <w:color w:val="auto"/>
          <w:lang w:eastAsia="zh-TW"/>
        </w:rPr>
      </w:pPr>
    </w:p>
    <w:p w14:paraId="39446AB9" w14:textId="77777777" w:rsidR="001B540C" w:rsidRDefault="001B540C" w:rsidP="00CB10F8">
      <w:pPr>
        <w:overflowPunct/>
        <w:autoSpaceDE/>
        <w:autoSpaceDN/>
        <w:adjustRightInd/>
        <w:ind w:right="225"/>
        <w:jc w:val="both"/>
        <w:rPr>
          <w:color w:val="auto"/>
          <w:lang w:eastAsia="zh-TW"/>
        </w:rPr>
      </w:pPr>
    </w:p>
    <w:p w14:paraId="0A166762" w14:textId="77777777" w:rsidR="001B540C" w:rsidRDefault="001B540C" w:rsidP="00CB10F8">
      <w:pPr>
        <w:overflowPunct/>
        <w:autoSpaceDE/>
        <w:autoSpaceDN/>
        <w:adjustRightInd/>
        <w:ind w:right="225"/>
        <w:jc w:val="both"/>
        <w:rPr>
          <w:color w:val="auto"/>
          <w:lang w:eastAsia="zh-TW"/>
        </w:rPr>
      </w:pPr>
    </w:p>
    <w:p w14:paraId="563C4592" w14:textId="77777777" w:rsidR="001B540C" w:rsidRDefault="001B540C" w:rsidP="00CB10F8">
      <w:pPr>
        <w:overflowPunct/>
        <w:autoSpaceDE/>
        <w:autoSpaceDN/>
        <w:adjustRightInd/>
        <w:ind w:right="225"/>
        <w:jc w:val="both"/>
        <w:rPr>
          <w:color w:val="auto"/>
          <w:lang w:eastAsia="zh-TW"/>
        </w:rPr>
      </w:pPr>
    </w:p>
    <w:p w14:paraId="4F3DB64E" w14:textId="77777777" w:rsidR="001B540C" w:rsidRDefault="001B540C" w:rsidP="00CB10F8">
      <w:pPr>
        <w:overflowPunct/>
        <w:autoSpaceDE/>
        <w:autoSpaceDN/>
        <w:adjustRightInd/>
        <w:ind w:right="225"/>
        <w:jc w:val="both"/>
        <w:rPr>
          <w:color w:val="auto"/>
          <w:lang w:eastAsia="zh-TW"/>
        </w:rPr>
      </w:pPr>
    </w:p>
    <w:p w14:paraId="2800DB62" w14:textId="77777777" w:rsidR="001B540C" w:rsidRPr="0005127B" w:rsidRDefault="001B540C" w:rsidP="00CB10F8">
      <w:pPr>
        <w:overflowPunct/>
        <w:autoSpaceDE/>
        <w:autoSpaceDN/>
        <w:adjustRightInd/>
        <w:ind w:right="225"/>
        <w:jc w:val="both"/>
        <w:rPr>
          <w:color w:val="auto"/>
          <w:lang w:eastAsia="zh-TW"/>
        </w:rPr>
      </w:pPr>
    </w:p>
    <w:p w14:paraId="2DE45CC8" w14:textId="77777777" w:rsidR="00C0039F" w:rsidRPr="0005127B" w:rsidRDefault="00C0039F" w:rsidP="00CB10F8">
      <w:pPr>
        <w:overflowPunct/>
        <w:autoSpaceDE/>
        <w:autoSpaceDN/>
        <w:adjustRightInd/>
        <w:ind w:right="225"/>
        <w:jc w:val="both"/>
        <w:rPr>
          <w:color w:val="auto"/>
          <w:lang w:eastAsia="zh-TW"/>
        </w:rPr>
      </w:pPr>
    </w:p>
    <w:p w14:paraId="25D41D0E" w14:textId="653E9B9A" w:rsidR="007721DF" w:rsidRPr="0005127B" w:rsidRDefault="00FE5420" w:rsidP="00CB10F8">
      <w:pPr>
        <w:overflowPunct/>
        <w:autoSpaceDE/>
        <w:autoSpaceDN/>
        <w:adjustRightInd/>
        <w:ind w:right="225"/>
        <w:jc w:val="both"/>
        <w:rPr>
          <w:color w:val="auto"/>
          <w:lang w:eastAsia="zh-TW"/>
        </w:rPr>
      </w:pPr>
      <w:r w:rsidRPr="0005127B">
        <w:rPr>
          <w:color w:val="auto"/>
          <w:lang w:eastAsia="zh-TW"/>
        </w:rPr>
        <w:lastRenderedPageBreak/>
        <w:t>Task 5 </w:t>
      </w:r>
    </w:p>
    <w:p w14:paraId="31D972DF" w14:textId="4267DE9E" w:rsidR="00FE5420" w:rsidRPr="0005127B" w:rsidRDefault="00FE5420" w:rsidP="00CB10F8">
      <w:pPr>
        <w:overflowPunct/>
        <w:autoSpaceDE/>
        <w:autoSpaceDN/>
        <w:adjustRightInd/>
        <w:ind w:right="225"/>
        <w:jc w:val="both"/>
        <w:rPr>
          <w:color w:val="auto"/>
          <w:lang w:eastAsia="zh-TW"/>
        </w:rPr>
      </w:pPr>
      <w:r w:rsidRPr="0005127B">
        <w:rPr>
          <w:color w:val="auto"/>
          <w:lang w:eastAsia="zh-TW"/>
        </w:rPr>
        <w:t>Individual Learning Plan </w:t>
      </w:r>
    </w:p>
    <w:p w14:paraId="7E18A2A2"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 </w:t>
      </w:r>
    </w:p>
    <w:p w14:paraId="122427F3"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 </w:t>
      </w:r>
    </w:p>
    <w:p w14:paraId="101D5BF0"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 </w:t>
      </w:r>
    </w:p>
    <w:p w14:paraId="6EF20D6B"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 xml:space="preserve">This task differs from the PDPs that you have completed in your previous workbooks in that this learning plan allows you to assess what level you believe you are in key knowledge, </w:t>
      </w:r>
      <w:proofErr w:type="gramStart"/>
      <w:r w:rsidRPr="0005127B">
        <w:rPr>
          <w:color w:val="auto"/>
          <w:lang w:eastAsia="zh-TW"/>
        </w:rPr>
        <w:t>skills</w:t>
      </w:r>
      <w:proofErr w:type="gramEnd"/>
      <w:r w:rsidRPr="0005127B">
        <w:rPr>
          <w:color w:val="auto"/>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 </w:t>
      </w:r>
    </w:p>
    <w:p w14:paraId="41F9B9BA"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 </w:t>
      </w:r>
    </w:p>
    <w:p w14:paraId="2456F3BB" w14:textId="78051F3B" w:rsidR="00FE5420" w:rsidRPr="0005127B" w:rsidRDefault="00FE5420" w:rsidP="00CB10F8">
      <w:pPr>
        <w:overflowPunct/>
        <w:autoSpaceDE/>
        <w:autoSpaceDN/>
        <w:adjustRightInd/>
        <w:ind w:right="225"/>
        <w:jc w:val="both"/>
        <w:rPr>
          <w:color w:val="auto"/>
          <w:lang w:eastAsia="zh-TW"/>
        </w:rPr>
      </w:pPr>
      <w:r w:rsidRPr="0005127B">
        <w:rPr>
          <w:color w:val="auto"/>
          <w:lang w:eastAsia="zh-TW"/>
        </w:rPr>
        <w:t>1</w:t>
      </w:r>
      <w:r w:rsidR="0FC6F1E5" w:rsidRPr="0005127B">
        <w:rPr>
          <w:color w:val="auto"/>
          <w:lang w:eastAsia="zh-TW"/>
        </w:rPr>
        <w:t>5</w:t>
      </w:r>
      <w:r w:rsidRPr="0005127B">
        <w:rPr>
          <w:color w:val="auto"/>
          <w:lang w:eastAsia="zh-TW"/>
        </w:rPr>
        <w:t>00 words equivalent. Please note that this is not the actual number of words used in completing the table, the count reflects the thought and research behind it. </w:t>
      </w:r>
    </w:p>
    <w:p w14:paraId="36D11AA3"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 </w:t>
      </w:r>
    </w:p>
    <w:p w14:paraId="0EF7A08E"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It will count towards the overall equivalent word count of 8000 words expected from this module.   </w:t>
      </w:r>
    </w:p>
    <w:p w14:paraId="4CD72A0C"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 </w:t>
      </w:r>
    </w:p>
    <w:p w14:paraId="7574EC9E"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 </w:t>
      </w:r>
    </w:p>
    <w:p w14:paraId="21A65692"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ANSWER: </w:t>
      </w:r>
    </w:p>
    <w:p w14:paraId="0553EB8B"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 </w:t>
      </w:r>
    </w:p>
    <w:p w14:paraId="7F7FF86D"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 </w:t>
      </w:r>
    </w:p>
    <w:p w14:paraId="6B6A71FE"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xml:space="preserve">Knowledge, </w:t>
      </w:r>
      <w:proofErr w:type="gramStart"/>
      <w:r w:rsidRPr="0005127B">
        <w:rPr>
          <w:color w:val="auto"/>
          <w:lang w:eastAsia="zh-TW"/>
        </w:rPr>
        <w:t>Skills</w:t>
      </w:r>
      <w:proofErr w:type="gramEnd"/>
      <w:r w:rsidRPr="0005127B">
        <w:rPr>
          <w:color w:val="auto"/>
          <w:lang w:eastAsia="zh-TW"/>
        </w:rPr>
        <w:t xml:space="preserve"> and Experience Assessment </w:t>
      </w:r>
    </w:p>
    <w:p w14:paraId="6DA41BFA"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5127B" w:rsidRPr="0005127B"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REQUIRED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RATING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DEVELOPMENT NEED </w:t>
            </w:r>
          </w:p>
          <w:p w14:paraId="48CCC465"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tc>
      </w:tr>
      <w:tr w:rsidR="0005127B" w:rsidRPr="0005127B"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KNOWLEDGE </w:t>
            </w:r>
          </w:p>
          <w:p w14:paraId="3F6CB76C"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48C58233"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5C20C1CE" w14:textId="2FBB123F" w:rsidR="00FE5420" w:rsidRPr="0005127B" w:rsidRDefault="00FE5420" w:rsidP="00CB10F8">
            <w:pPr>
              <w:overflowPunct/>
              <w:autoSpaceDE/>
              <w:autoSpaceDN/>
              <w:adjustRightInd/>
              <w:jc w:val="both"/>
              <w:rPr>
                <w:color w:val="auto"/>
                <w:lang w:eastAsia="zh-TW"/>
              </w:rPr>
            </w:pPr>
            <w:r w:rsidRPr="0005127B">
              <w:rPr>
                <w:color w:val="auto"/>
                <w:lang w:eastAsia="zh-TW"/>
              </w:rPr>
              <w:t> </w:t>
            </w:r>
            <w:r w:rsidR="00833A48" w:rsidRPr="0005127B">
              <w:rPr>
                <w:color w:val="auto"/>
                <w:lang w:eastAsia="zh-TW"/>
              </w:rPr>
              <w:t xml:space="preserve">Understanding of </w:t>
            </w:r>
            <w:r w:rsidR="001B1D9E" w:rsidRPr="0005127B">
              <w:rPr>
                <w:color w:val="auto"/>
                <w:lang w:eastAsia="zh-TW"/>
              </w:rPr>
              <w:t>PACE</w:t>
            </w:r>
          </w:p>
          <w:p w14:paraId="6FB7EF86"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7E6CD2E6"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2FE3BF10"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4F2585E1"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6D8DE400"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7770B6FA"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3A289313"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419F1C4A"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100D1B4D"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Low </w:t>
            </w:r>
          </w:p>
          <w:p w14:paraId="7A21D334"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Med </w:t>
            </w:r>
          </w:p>
          <w:p w14:paraId="45D5F054"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5-7 </w:t>
            </w:r>
          </w:p>
          <w:p w14:paraId="10979AF1" w14:textId="77777777" w:rsidR="001B1D9E" w:rsidRPr="0005127B" w:rsidRDefault="001B1D9E" w:rsidP="00CB10F8">
            <w:pPr>
              <w:jc w:val="both"/>
              <w:rPr>
                <w:color w:val="auto"/>
                <w:lang w:eastAsia="zh-TW"/>
              </w:rPr>
            </w:pPr>
          </w:p>
          <w:p w14:paraId="155E6BA6" w14:textId="77777777" w:rsidR="001B1D9E" w:rsidRPr="0005127B" w:rsidRDefault="001B1D9E" w:rsidP="00CB10F8">
            <w:pPr>
              <w:jc w:val="both"/>
              <w:rPr>
                <w:color w:val="auto"/>
                <w:lang w:eastAsia="zh-TW"/>
              </w:rPr>
            </w:pPr>
          </w:p>
          <w:p w14:paraId="5CFDB1BD" w14:textId="3A40D53A" w:rsidR="001B1D9E" w:rsidRPr="0005127B" w:rsidRDefault="001B1D9E" w:rsidP="00CB10F8">
            <w:pPr>
              <w:jc w:val="both"/>
              <w:rPr>
                <w:color w:val="auto"/>
                <w:lang w:eastAsia="zh-TW"/>
              </w:rPr>
            </w:pPr>
          </w:p>
          <w:p w14:paraId="4F4734CC" w14:textId="77777777" w:rsidR="001B1D9E" w:rsidRPr="0005127B" w:rsidRDefault="001B1D9E" w:rsidP="00CB10F8">
            <w:pPr>
              <w:jc w:val="both"/>
              <w:rPr>
                <w:color w:val="auto"/>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High </w:t>
            </w:r>
          </w:p>
          <w:p w14:paraId="267F5FA9"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8-10 </w:t>
            </w:r>
          </w:p>
          <w:p w14:paraId="4206D62C" w14:textId="77777777" w:rsidR="00052798" w:rsidRPr="0005127B" w:rsidRDefault="00052798" w:rsidP="00CB10F8">
            <w:pPr>
              <w:jc w:val="both"/>
              <w:rPr>
                <w:color w:val="auto"/>
                <w:lang w:eastAsia="zh-TW"/>
              </w:rPr>
            </w:pPr>
          </w:p>
          <w:p w14:paraId="63D6E6DF" w14:textId="77777777" w:rsidR="00052798" w:rsidRPr="0005127B" w:rsidRDefault="00052798" w:rsidP="00CB10F8">
            <w:pPr>
              <w:jc w:val="both"/>
              <w:rPr>
                <w:color w:val="auto"/>
                <w:lang w:eastAsia="zh-TW"/>
              </w:rPr>
            </w:pPr>
          </w:p>
          <w:p w14:paraId="00A7EF56" w14:textId="45955423" w:rsidR="00052798" w:rsidRPr="0005127B" w:rsidRDefault="00052798" w:rsidP="00CB10F8">
            <w:pPr>
              <w:jc w:val="both"/>
              <w:rPr>
                <w:color w:val="auto"/>
                <w:lang w:eastAsia="zh-TW"/>
              </w:rPr>
            </w:pPr>
            <w:r w:rsidRPr="0005127B">
              <w:rPr>
                <w:color w:val="auto"/>
                <w:lang w:eastAsia="zh-TW"/>
              </w:rPr>
              <w:t>8</w:t>
            </w:r>
          </w:p>
          <w:p w14:paraId="084D2D24" w14:textId="77777777" w:rsidR="00052798" w:rsidRPr="0005127B" w:rsidRDefault="00052798" w:rsidP="00CB10F8">
            <w:pPr>
              <w:jc w:val="both"/>
              <w:rPr>
                <w:color w:val="auto"/>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Low </w:t>
            </w:r>
          </w:p>
          <w:p w14:paraId="34DF0630"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Med </w:t>
            </w:r>
          </w:p>
          <w:p w14:paraId="5A2BB02A"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5-7 </w:t>
            </w:r>
          </w:p>
          <w:p w14:paraId="27BFDABC" w14:textId="77777777" w:rsidR="001B1D9E" w:rsidRPr="0005127B" w:rsidRDefault="001B1D9E" w:rsidP="00CB10F8">
            <w:pPr>
              <w:jc w:val="both"/>
              <w:rPr>
                <w:color w:val="auto"/>
                <w:lang w:eastAsia="zh-TW"/>
              </w:rPr>
            </w:pPr>
          </w:p>
          <w:p w14:paraId="0EADF12F" w14:textId="77777777" w:rsidR="001B1D9E" w:rsidRPr="0005127B" w:rsidRDefault="001B1D9E" w:rsidP="00CB10F8">
            <w:pPr>
              <w:jc w:val="both"/>
              <w:rPr>
                <w:color w:val="auto"/>
                <w:lang w:eastAsia="zh-TW"/>
              </w:rPr>
            </w:pPr>
          </w:p>
          <w:p w14:paraId="21B05E7F" w14:textId="52FBA4EB" w:rsidR="001B1D9E" w:rsidRPr="0005127B" w:rsidRDefault="00052798" w:rsidP="00CB10F8">
            <w:pPr>
              <w:jc w:val="both"/>
              <w:rPr>
                <w:color w:val="auto"/>
                <w:lang w:eastAsia="zh-TW"/>
              </w:rPr>
            </w:pPr>
            <w:r w:rsidRPr="0005127B">
              <w:rPr>
                <w:color w:val="auto"/>
                <w:lang w:eastAsia="zh-TW"/>
              </w:rPr>
              <w:t>6</w:t>
            </w:r>
          </w:p>
          <w:p w14:paraId="0BCB15AA" w14:textId="77777777" w:rsidR="001B1D9E" w:rsidRPr="0005127B" w:rsidRDefault="001B1D9E" w:rsidP="00CB10F8">
            <w:pPr>
              <w:jc w:val="both"/>
              <w:rPr>
                <w:color w:val="auto"/>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High </w:t>
            </w:r>
          </w:p>
          <w:p w14:paraId="7DD32E42"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22AB15BD" w:rsidR="00FE5420" w:rsidRPr="0005127B" w:rsidRDefault="00FE5420" w:rsidP="00CB10F8">
            <w:pPr>
              <w:overflowPunct/>
              <w:autoSpaceDE/>
              <w:autoSpaceDN/>
              <w:adjustRightInd/>
              <w:jc w:val="both"/>
              <w:rPr>
                <w:color w:val="auto"/>
                <w:lang w:eastAsia="zh-TW"/>
              </w:rPr>
            </w:pPr>
            <w:r w:rsidRPr="0005127B">
              <w:rPr>
                <w:color w:val="auto"/>
                <w:lang w:eastAsia="zh-TW"/>
              </w:rPr>
              <w:t> </w:t>
            </w:r>
            <w:r w:rsidR="00052798" w:rsidRPr="0005127B">
              <w:rPr>
                <w:color w:val="auto"/>
                <w:lang w:eastAsia="zh-TW"/>
              </w:rPr>
              <w:t xml:space="preserve">To work on my knowledge of PACE to use it </w:t>
            </w:r>
            <w:r w:rsidR="00F538D0" w:rsidRPr="0005127B">
              <w:rPr>
                <w:color w:val="auto"/>
                <w:lang w:eastAsia="zh-TW"/>
              </w:rPr>
              <w:t xml:space="preserve">more </w:t>
            </w:r>
            <w:r w:rsidR="00052798" w:rsidRPr="0005127B">
              <w:rPr>
                <w:color w:val="auto"/>
                <w:lang w:eastAsia="zh-TW"/>
              </w:rPr>
              <w:t xml:space="preserve">effectively, </w:t>
            </w:r>
            <w:r w:rsidR="00F538D0" w:rsidRPr="0005127B">
              <w:rPr>
                <w:color w:val="auto"/>
                <w:lang w:eastAsia="zh-TW"/>
              </w:rPr>
              <w:t>as it is the most used legislation as a police officer.</w:t>
            </w:r>
            <w:r w:rsidR="00373242" w:rsidRPr="0005127B">
              <w:rPr>
                <w:color w:val="auto"/>
                <w:lang w:eastAsia="zh-TW"/>
              </w:rPr>
              <w:t xml:space="preserve"> Through reading of </w:t>
            </w:r>
            <w:proofErr w:type="spellStart"/>
            <w:r w:rsidR="00373242" w:rsidRPr="0005127B">
              <w:rPr>
                <w:color w:val="auto"/>
                <w:lang w:eastAsia="zh-TW"/>
              </w:rPr>
              <w:t>Blackstones</w:t>
            </w:r>
            <w:proofErr w:type="spellEnd"/>
            <w:r w:rsidR="00373242" w:rsidRPr="0005127B">
              <w:rPr>
                <w:color w:val="auto"/>
                <w:lang w:eastAsia="zh-TW"/>
              </w:rPr>
              <w:t xml:space="preserve">, asking my Sgt if </w:t>
            </w:r>
            <w:proofErr w:type="spellStart"/>
            <w:r w:rsidR="00373242" w:rsidRPr="0005127B">
              <w:rPr>
                <w:color w:val="auto"/>
                <w:lang w:eastAsia="zh-TW"/>
              </w:rPr>
              <w:t>unware</w:t>
            </w:r>
            <w:proofErr w:type="spellEnd"/>
            <w:r w:rsidR="00373242" w:rsidRPr="0005127B">
              <w:rPr>
                <w:color w:val="auto"/>
                <w:lang w:eastAsia="zh-TW"/>
              </w:rPr>
              <w:t xml:space="preserve"> of anything, asking more experienced officers.</w:t>
            </w:r>
            <w:r w:rsidR="002507D6" w:rsidRPr="0005127B">
              <w:rPr>
                <w:color w:val="auto"/>
                <w:lang w:eastAsia="zh-TW"/>
              </w:rPr>
              <w:t xml:space="preserve"> Researching online.</w:t>
            </w:r>
          </w:p>
        </w:tc>
      </w:tr>
      <w:tr w:rsidR="0005127B" w:rsidRPr="0005127B"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SKILLS </w:t>
            </w:r>
          </w:p>
          <w:p w14:paraId="47B596CE"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1C6731CF"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3DEE84ED"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026E50D1" w14:textId="3ADA933A" w:rsidR="00FE5420" w:rsidRPr="0005127B" w:rsidRDefault="00FE5420" w:rsidP="00CB10F8">
            <w:pPr>
              <w:overflowPunct/>
              <w:autoSpaceDE/>
              <w:autoSpaceDN/>
              <w:adjustRightInd/>
              <w:jc w:val="both"/>
              <w:rPr>
                <w:color w:val="auto"/>
                <w:lang w:eastAsia="zh-TW"/>
              </w:rPr>
            </w:pPr>
            <w:r w:rsidRPr="0005127B">
              <w:rPr>
                <w:color w:val="auto"/>
                <w:lang w:eastAsia="zh-TW"/>
              </w:rPr>
              <w:t> </w:t>
            </w:r>
            <w:r w:rsidR="002507D6" w:rsidRPr="0005127B">
              <w:rPr>
                <w:color w:val="auto"/>
                <w:lang w:eastAsia="zh-TW"/>
              </w:rPr>
              <w:t>Effective use of limb</w:t>
            </w:r>
            <w:r w:rsidR="00CB5D3E" w:rsidRPr="0005127B">
              <w:rPr>
                <w:color w:val="auto"/>
                <w:lang w:eastAsia="zh-TW"/>
              </w:rPr>
              <w:t xml:space="preserve"> locks to help apprehend difficult subjects.</w:t>
            </w:r>
          </w:p>
          <w:p w14:paraId="5D1F17CC"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0CE0DDF5"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29AFB940"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55629D65"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433D2107"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1B28F49E"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0D3D1A88"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Low </w:t>
            </w:r>
          </w:p>
          <w:p w14:paraId="47F44B26"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Med </w:t>
            </w:r>
          </w:p>
          <w:p w14:paraId="03B44AF5"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High </w:t>
            </w:r>
          </w:p>
          <w:p w14:paraId="64027C11"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8-10 </w:t>
            </w:r>
          </w:p>
          <w:p w14:paraId="1B8A6F9F" w14:textId="77777777" w:rsidR="00CB5D3E" w:rsidRPr="0005127B" w:rsidRDefault="00CB5D3E" w:rsidP="00CB10F8">
            <w:pPr>
              <w:jc w:val="both"/>
              <w:rPr>
                <w:color w:val="auto"/>
                <w:lang w:eastAsia="zh-TW"/>
              </w:rPr>
            </w:pPr>
          </w:p>
          <w:p w14:paraId="0CD7707C" w14:textId="77777777" w:rsidR="00CB5D3E" w:rsidRPr="0005127B" w:rsidRDefault="00CB5D3E" w:rsidP="00CB10F8">
            <w:pPr>
              <w:jc w:val="both"/>
              <w:rPr>
                <w:color w:val="auto"/>
                <w:lang w:eastAsia="zh-TW"/>
              </w:rPr>
            </w:pPr>
          </w:p>
          <w:p w14:paraId="4D163D93" w14:textId="6945176D" w:rsidR="00CB5D3E" w:rsidRPr="0005127B" w:rsidRDefault="00CB5D3E" w:rsidP="00CB10F8">
            <w:pPr>
              <w:jc w:val="both"/>
              <w:rPr>
                <w:color w:val="auto"/>
                <w:lang w:eastAsia="zh-TW"/>
              </w:rPr>
            </w:pPr>
            <w:r w:rsidRPr="0005127B">
              <w:rPr>
                <w:color w:val="auto"/>
                <w:lang w:eastAsia="zh-TW"/>
              </w:rPr>
              <w:t>8</w:t>
            </w:r>
          </w:p>
          <w:p w14:paraId="0C242629" w14:textId="77777777" w:rsidR="00CB5D3E" w:rsidRPr="0005127B" w:rsidRDefault="00CB5D3E" w:rsidP="00CB10F8">
            <w:pPr>
              <w:jc w:val="both"/>
              <w:rPr>
                <w:color w:val="auto"/>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Low </w:t>
            </w:r>
          </w:p>
          <w:p w14:paraId="51BAE1EE"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Med </w:t>
            </w:r>
          </w:p>
          <w:p w14:paraId="20442A50"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5-7 </w:t>
            </w:r>
          </w:p>
          <w:p w14:paraId="1E24AE43" w14:textId="77777777" w:rsidR="00CB5D3E" w:rsidRPr="0005127B" w:rsidRDefault="00CB5D3E" w:rsidP="00CB10F8">
            <w:pPr>
              <w:jc w:val="both"/>
              <w:rPr>
                <w:color w:val="auto"/>
                <w:lang w:eastAsia="zh-TW"/>
              </w:rPr>
            </w:pPr>
          </w:p>
          <w:p w14:paraId="6460635A" w14:textId="77777777" w:rsidR="00CB5D3E" w:rsidRPr="0005127B" w:rsidRDefault="00CB5D3E" w:rsidP="00CB10F8">
            <w:pPr>
              <w:jc w:val="both"/>
              <w:rPr>
                <w:color w:val="auto"/>
                <w:lang w:eastAsia="zh-TW"/>
              </w:rPr>
            </w:pPr>
          </w:p>
          <w:p w14:paraId="37D2E06D" w14:textId="77777777" w:rsidR="00CB5D3E" w:rsidRPr="0005127B" w:rsidRDefault="00CB5D3E" w:rsidP="00CB10F8">
            <w:pPr>
              <w:jc w:val="both"/>
              <w:rPr>
                <w:color w:val="auto"/>
                <w:lang w:eastAsia="zh-TW"/>
              </w:rPr>
            </w:pPr>
          </w:p>
          <w:p w14:paraId="6A003742" w14:textId="2554D73D" w:rsidR="00CB5D3E" w:rsidRPr="0005127B" w:rsidRDefault="00CB5D3E" w:rsidP="00CB10F8">
            <w:pPr>
              <w:jc w:val="both"/>
              <w:rPr>
                <w:color w:val="auto"/>
                <w:lang w:eastAsia="zh-TW"/>
              </w:rPr>
            </w:pPr>
            <w:r w:rsidRPr="0005127B">
              <w:rPr>
                <w:color w:val="auto"/>
                <w:lang w:eastAsia="zh-TW"/>
              </w:rPr>
              <w:t>6</w:t>
            </w:r>
          </w:p>
          <w:p w14:paraId="33334C9E" w14:textId="77777777" w:rsidR="00CB5D3E" w:rsidRPr="0005127B" w:rsidRDefault="00CB5D3E" w:rsidP="00CB10F8">
            <w:pPr>
              <w:jc w:val="both"/>
              <w:rPr>
                <w:color w:val="auto"/>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High </w:t>
            </w:r>
          </w:p>
          <w:p w14:paraId="29C4CCF7"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8-10 </w:t>
            </w:r>
          </w:p>
        </w:tc>
        <w:tc>
          <w:tcPr>
            <w:tcW w:w="2520" w:type="dxa"/>
            <w:tcBorders>
              <w:top w:val="nil"/>
              <w:left w:val="nil"/>
              <w:bottom w:val="single" w:sz="6" w:space="0" w:color="auto"/>
              <w:right w:val="single" w:sz="6" w:space="0" w:color="auto"/>
            </w:tcBorders>
            <w:shd w:val="clear" w:color="auto" w:fill="auto"/>
            <w:hideMark/>
          </w:tcPr>
          <w:p w14:paraId="7235EE34"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r w:rsidR="00A36331" w:rsidRPr="0005127B">
              <w:rPr>
                <w:color w:val="auto"/>
                <w:lang w:eastAsia="zh-TW"/>
              </w:rPr>
              <w:t>Going to mandatory PPST,</w:t>
            </w:r>
          </w:p>
          <w:p w14:paraId="7DF7D6E0" w14:textId="58BCEFB1" w:rsidR="00A36331" w:rsidRPr="0005127B" w:rsidRDefault="00A36331" w:rsidP="00CB10F8">
            <w:pPr>
              <w:overflowPunct/>
              <w:autoSpaceDE/>
              <w:autoSpaceDN/>
              <w:adjustRightInd/>
              <w:jc w:val="both"/>
              <w:rPr>
                <w:color w:val="auto"/>
                <w:lang w:eastAsia="zh-TW"/>
              </w:rPr>
            </w:pPr>
            <w:r w:rsidRPr="0005127B">
              <w:rPr>
                <w:color w:val="auto"/>
                <w:lang w:eastAsia="zh-TW"/>
              </w:rPr>
              <w:t xml:space="preserve">Possibly attending private BJJ classes that specialise in </w:t>
            </w:r>
            <w:r w:rsidR="00BA38FC" w:rsidRPr="0005127B">
              <w:rPr>
                <w:color w:val="auto"/>
                <w:lang w:eastAsia="zh-TW"/>
              </w:rPr>
              <w:t>limb locks.</w:t>
            </w:r>
          </w:p>
        </w:tc>
      </w:tr>
      <w:tr w:rsidR="0005127B" w:rsidRPr="0005127B" w14:paraId="68AF4F86" w14:textId="77777777" w:rsidTr="00191E69">
        <w:tc>
          <w:tcPr>
            <w:tcW w:w="2115" w:type="dxa"/>
            <w:tcBorders>
              <w:top w:val="nil"/>
              <w:left w:val="single" w:sz="6" w:space="0" w:color="auto"/>
              <w:bottom w:val="nil"/>
              <w:right w:val="single" w:sz="6" w:space="0" w:color="auto"/>
            </w:tcBorders>
            <w:shd w:val="clear" w:color="auto" w:fill="auto"/>
            <w:hideMark/>
          </w:tcPr>
          <w:p w14:paraId="6D5CC734"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EXPERIENCE </w:t>
            </w:r>
          </w:p>
          <w:p w14:paraId="1B52FD72"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59D1B316"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5CD0476E"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lastRenderedPageBreak/>
              <w:t> </w:t>
            </w:r>
          </w:p>
          <w:p w14:paraId="3D512B24"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6DF0D84C" w14:textId="677C37EA" w:rsidR="00FE5420" w:rsidRPr="0005127B" w:rsidRDefault="00FE5420" w:rsidP="00CB10F8">
            <w:pPr>
              <w:overflowPunct/>
              <w:autoSpaceDE/>
              <w:autoSpaceDN/>
              <w:adjustRightInd/>
              <w:jc w:val="both"/>
              <w:rPr>
                <w:color w:val="auto"/>
                <w:lang w:eastAsia="zh-TW"/>
              </w:rPr>
            </w:pPr>
            <w:r w:rsidRPr="0005127B">
              <w:rPr>
                <w:color w:val="auto"/>
                <w:lang w:eastAsia="zh-TW"/>
              </w:rPr>
              <w:t> </w:t>
            </w:r>
            <w:r w:rsidR="00191E69" w:rsidRPr="0005127B">
              <w:rPr>
                <w:color w:val="auto"/>
                <w:lang w:eastAsia="zh-TW"/>
              </w:rPr>
              <w:t xml:space="preserve">Experience lacking building case </w:t>
            </w:r>
            <w:proofErr w:type="gramStart"/>
            <w:r w:rsidR="00191E69" w:rsidRPr="0005127B">
              <w:rPr>
                <w:color w:val="auto"/>
                <w:lang w:eastAsia="zh-TW"/>
              </w:rPr>
              <w:t>files</w:t>
            </w:r>
            <w:proofErr w:type="gramEnd"/>
          </w:p>
          <w:p w14:paraId="4BA6BBBE"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567D43A9"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1E9989DB"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034A59C6"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5662B1C8"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234B2FFC"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167C975D"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44C782D5"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34F2FA20"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687261CF"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tc>
        <w:tc>
          <w:tcPr>
            <w:tcW w:w="705" w:type="dxa"/>
            <w:tcBorders>
              <w:top w:val="nil"/>
              <w:left w:val="nil"/>
              <w:bottom w:val="nil"/>
              <w:right w:val="single" w:sz="6" w:space="0" w:color="auto"/>
            </w:tcBorders>
            <w:shd w:val="clear" w:color="auto" w:fill="auto"/>
            <w:hideMark/>
          </w:tcPr>
          <w:p w14:paraId="071F2748"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lastRenderedPageBreak/>
              <w:t>Low </w:t>
            </w:r>
          </w:p>
          <w:p w14:paraId="5132A9E8"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1-4 </w:t>
            </w:r>
          </w:p>
        </w:tc>
        <w:tc>
          <w:tcPr>
            <w:tcW w:w="705" w:type="dxa"/>
            <w:tcBorders>
              <w:top w:val="nil"/>
              <w:left w:val="nil"/>
              <w:bottom w:val="nil"/>
              <w:right w:val="single" w:sz="6" w:space="0" w:color="auto"/>
            </w:tcBorders>
            <w:shd w:val="clear" w:color="auto" w:fill="auto"/>
            <w:hideMark/>
          </w:tcPr>
          <w:p w14:paraId="1FACFE54"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Med </w:t>
            </w:r>
          </w:p>
          <w:p w14:paraId="182593FA"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5-7 </w:t>
            </w:r>
          </w:p>
          <w:p w14:paraId="52FE8F75" w14:textId="77777777" w:rsidR="00191E69" w:rsidRPr="0005127B" w:rsidRDefault="00191E69" w:rsidP="00CB10F8">
            <w:pPr>
              <w:jc w:val="both"/>
              <w:rPr>
                <w:color w:val="auto"/>
                <w:lang w:eastAsia="zh-TW"/>
              </w:rPr>
            </w:pPr>
          </w:p>
          <w:p w14:paraId="40D371A5" w14:textId="77777777" w:rsidR="00191E69" w:rsidRPr="0005127B" w:rsidRDefault="00191E69" w:rsidP="00CB10F8">
            <w:pPr>
              <w:jc w:val="both"/>
              <w:rPr>
                <w:color w:val="auto"/>
                <w:lang w:eastAsia="zh-TW"/>
              </w:rPr>
            </w:pPr>
          </w:p>
          <w:p w14:paraId="57E94ECC" w14:textId="77777777" w:rsidR="00191E69" w:rsidRPr="0005127B" w:rsidRDefault="00191E69" w:rsidP="00CB10F8">
            <w:pPr>
              <w:jc w:val="both"/>
              <w:rPr>
                <w:color w:val="auto"/>
                <w:lang w:eastAsia="zh-TW"/>
              </w:rPr>
            </w:pPr>
          </w:p>
          <w:p w14:paraId="643B4653" w14:textId="5105CBEC" w:rsidR="00191E69" w:rsidRPr="0005127B" w:rsidRDefault="00191E69" w:rsidP="00CB10F8">
            <w:pPr>
              <w:jc w:val="both"/>
              <w:rPr>
                <w:color w:val="auto"/>
                <w:lang w:eastAsia="zh-TW"/>
              </w:rPr>
            </w:pPr>
            <w:r w:rsidRPr="0005127B">
              <w:rPr>
                <w:color w:val="auto"/>
                <w:lang w:eastAsia="zh-TW"/>
              </w:rPr>
              <w:t>7</w:t>
            </w:r>
          </w:p>
          <w:p w14:paraId="4AA59636" w14:textId="77777777" w:rsidR="00191E69" w:rsidRPr="0005127B" w:rsidRDefault="00191E69" w:rsidP="00CB10F8">
            <w:pPr>
              <w:jc w:val="both"/>
              <w:rPr>
                <w:color w:val="auto"/>
                <w:lang w:eastAsia="zh-TW"/>
              </w:rPr>
            </w:pPr>
          </w:p>
        </w:tc>
        <w:tc>
          <w:tcPr>
            <w:tcW w:w="705" w:type="dxa"/>
            <w:tcBorders>
              <w:top w:val="nil"/>
              <w:left w:val="nil"/>
              <w:bottom w:val="nil"/>
              <w:right w:val="single" w:sz="6" w:space="0" w:color="auto"/>
            </w:tcBorders>
            <w:shd w:val="clear" w:color="auto" w:fill="auto"/>
            <w:hideMark/>
          </w:tcPr>
          <w:p w14:paraId="4D806A36"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lastRenderedPageBreak/>
              <w:t>High </w:t>
            </w:r>
          </w:p>
          <w:p w14:paraId="5277763A"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8-10 </w:t>
            </w:r>
          </w:p>
        </w:tc>
        <w:tc>
          <w:tcPr>
            <w:tcW w:w="705" w:type="dxa"/>
            <w:tcBorders>
              <w:top w:val="nil"/>
              <w:left w:val="nil"/>
              <w:bottom w:val="nil"/>
              <w:right w:val="single" w:sz="6" w:space="0" w:color="auto"/>
            </w:tcBorders>
            <w:shd w:val="clear" w:color="auto" w:fill="auto"/>
            <w:hideMark/>
          </w:tcPr>
          <w:p w14:paraId="4BFF7C64"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Low </w:t>
            </w:r>
          </w:p>
          <w:p w14:paraId="7DD49037"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1-4 </w:t>
            </w:r>
          </w:p>
          <w:p w14:paraId="44E67F5E" w14:textId="77777777" w:rsidR="00191E69" w:rsidRPr="0005127B" w:rsidRDefault="00191E69" w:rsidP="00CB10F8">
            <w:pPr>
              <w:jc w:val="both"/>
              <w:rPr>
                <w:color w:val="auto"/>
                <w:lang w:eastAsia="zh-TW"/>
              </w:rPr>
            </w:pPr>
          </w:p>
          <w:p w14:paraId="79F2DCEA" w14:textId="77777777" w:rsidR="00191E69" w:rsidRPr="0005127B" w:rsidRDefault="00191E69" w:rsidP="00CB10F8">
            <w:pPr>
              <w:jc w:val="both"/>
              <w:rPr>
                <w:color w:val="auto"/>
                <w:lang w:eastAsia="zh-TW"/>
              </w:rPr>
            </w:pPr>
          </w:p>
          <w:p w14:paraId="4CF84020" w14:textId="77777777" w:rsidR="00191E69" w:rsidRPr="0005127B" w:rsidRDefault="00191E69" w:rsidP="00CB10F8">
            <w:pPr>
              <w:jc w:val="both"/>
              <w:rPr>
                <w:color w:val="auto"/>
                <w:lang w:eastAsia="zh-TW"/>
              </w:rPr>
            </w:pPr>
          </w:p>
          <w:p w14:paraId="07F8B7D5" w14:textId="6BB12731" w:rsidR="00191E69" w:rsidRPr="0005127B" w:rsidRDefault="00191E69" w:rsidP="00CB10F8">
            <w:pPr>
              <w:jc w:val="both"/>
              <w:rPr>
                <w:color w:val="auto"/>
                <w:lang w:eastAsia="zh-TW"/>
              </w:rPr>
            </w:pPr>
            <w:r w:rsidRPr="0005127B">
              <w:rPr>
                <w:color w:val="auto"/>
                <w:lang w:eastAsia="zh-TW"/>
              </w:rPr>
              <w:t>4</w:t>
            </w:r>
          </w:p>
          <w:p w14:paraId="2353E2B2" w14:textId="77777777" w:rsidR="00191E69" w:rsidRPr="0005127B" w:rsidRDefault="00191E69" w:rsidP="00CB10F8">
            <w:pPr>
              <w:jc w:val="both"/>
              <w:rPr>
                <w:color w:val="auto"/>
                <w:lang w:eastAsia="zh-TW"/>
              </w:rPr>
            </w:pPr>
          </w:p>
        </w:tc>
        <w:tc>
          <w:tcPr>
            <w:tcW w:w="705" w:type="dxa"/>
            <w:tcBorders>
              <w:top w:val="nil"/>
              <w:left w:val="nil"/>
              <w:bottom w:val="nil"/>
              <w:right w:val="single" w:sz="6" w:space="0" w:color="auto"/>
            </w:tcBorders>
            <w:shd w:val="clear" w:color="auto" w:fill="auto"/>
            <w:hideMark/>
          </w:tcPr>
          <w:p w14:paraId="642C7C63"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lastRenderedPageBreak/>
              <w:t>Med </w:t>
            </w:r>
          </w:p>
          <w:p w14:paraId="19ACC4DF"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5-7 </w:t>
            </w:r>
          </w:p>
        </w:tc>
        <w:tc>
          <w:tcPr>
            <w:tcW w:w="705" w:type="dxa"/>
            <w:tcBorders>
              <w:top w:val="nil"/>
              <w:left w:val="nil"/>
              <w:bottom w:val="nil"/>
              <w:right w:val="single" w:sz="6" w:space="0" w:color="auto"/>
            </w:tcBorders>
            <w:shd w:val="clear" w:color="auto" w:fill="auto"/>
            <w:hideMark/>
          </w:tcPr>
          <w:p w14:paraId="14096FDD"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High </w:t>
            </w:r>
          </w:p>
          <w:p w14:paraId="49152463"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8-10 </w:t>
            </w:r>
          </w:p>
        </w:tc>
        <w:tc>
          <w:tcPr>
            <w:tcW w:w="2520" w:type="dxa"/>
            <w:tcBorders>
              <w:top w:val="nil"/>
              <w:left w:val="nil"/>
              <w:bottom w:val="nil"/>
              <w:right w:val="single" w:sz="6" w:space="0" w:color="auto"/>
            </w:tcBorders>
            <w:shd w:val="clear" w:color="auto" w:fill="auto"/>
            <w:hideMark/>
          </w:tcPr>
          <w:p w14:paraId="4B21BF28" w14:textId="55D8E1C5" w:rsidR="00FE5420" w:rsidRPr="0005127B" w:rsidRDefault="00FC610C" w:rsidP="00CB10F8">
            <w:pPr>
              <w:overflowPunct/>
              <w:autoSpaceDE/>
              <w:autoSpaceDN/>
              <w:adjustRightInd/>
              <w:jc w:val="both"/>
              <w:rPr>
                <w:color w:val="auto"/>
                <w:lang w:eastAsia="zh-TW"/>
              </w:rPr>
            </w:pPr>
            <w:r w:rsidRPr="0005127B">
              <w:rPr>
                <w:color w:val="auto"/>
                <w:lang w:eastAsia="zh-TW"/>
              </w:rPr>
              <w:t>Take ownership of more hand-</w:t>
            </w:r>
            <w:proofErr w:type="spellStart"/>
            <w:r w:rsidRPr="0005127B">
              <w:rPr>
                <w:color w:val="auto"/>
                <w:lang w:eastAsia="zh-TW"/>
              </w:rPr>
              <w:t>ons</w:t>
            </w:r>
            <w:proofErr w:type="spellEnd"/>
            <w:r w:rsidRPr="0005127B">
              <w:rPr>
                <w:color w:val="auto"/>
                <w:lang w:eastAsia="zh-TW"/>
              </w:rPr>
              <w:t xml:space="preserve"> which require file building, </w:t>
            </w:r>
            <w:r w:rsidR="009B77A9" w:rsidRPr="0005127B">
              <w:rPr>
                <w:color w:val="auto"/>
                <w:lang w:eastAsia="zh-TW"/>
              </w:rPr>
              <w:t xml:space="preserve">get an attachment </w:t>
            </w:r>
            <w:r w:rsidR="009B77A9" w:rsidRPr="0005127B">
              <w:rPr>
                <w:color w:val="auto"/>
                <w:lang w:eastAsia="zh-TW"/>
              </w:rPr>
              <w:lastRenderedPageBreak/>
              <w:t>within the investigative hub which will development casefile building skills.</w:t>
            </w:r>
          </w:p>
        </w:tc>
      </w:tr>
      <w:tr w:rsidR="0005127B" w:rsidRPr="0005127B" w14:paraId="600C4C9E" w14:textId="77777777" w:rsidTr="00FE5420">
        <w:tc>
          <w:tcPr>
            <w:tcW w:w="2115" w:type="dxa"/>
            <w:tcBorders>
              <w:top w:val="nil"/>
              <w:left w:val="single" w:sz="6" w:space="0" w:color="auto"/>
              <w:bottom w:val="single" w:sz="6" w:space="0" w:color="auto"/>
              <w:right w:val="single" w:sz="6" w:space="0" w:color="auto"/>
            </w:tcBorders>
            <w:shd w:val="clear" w:color="auto" w:fill="auto"/>
          </w:tcPr>
          <w:p w14:paraId="1D6F293C" w14:textId="77777777" w:rsidR="00191E69" w:rsidRPr="0005127B" w:rsidRDefault="00191E69" w:rsidP="00CB10F8">
            <w:pPr>
              <w:overflowPunct/>
              <w:autoSpaceDE/>
              <w:autoSpaceDN/>
              <w:adjustRightInd/>
              <w:jc w:val="both"/>
              <w:rPr>
                <w:color w:val="auto"/>
                <w:lang w:eastAsia="zh-TW"/>
              </w:rPr>
            </w:pPr>
          </w:p>
        </w:tc>
        <w:tc>
          <w:tcPr>
            <w:tcW w:w="705" w:type="dxa"/>
            <w:tcBorders>
              <w:top w:val="nil"/>
              <w:left w:val="nil"/>
              <w:bottom w:val="single" w:sz="6" w:space="0" w:color="auto"/>
              <w:right w:val="single" w:sz="6" w:space="0" w:color="auto"/>
            </w:tcBorders>
            <w:shd w:val="clear" w:color="auto" w:fill="auto"/>
          </w:tcPr>
          <w:p w14:paraId="4C8DA9C1" w14:textId="77777777" w:rsidR="00191E69" w:rsidRPr="0005127B" w:rsidRDefault="00191E69" w:rsidP="00CB10F8">
            <w:pPr>
              <w:overflowPunct/>
              <w:autoSpaceDE/>
              <w:autoSpaceDN/>
              <w:adjustRightInd/>
              <w:jc w:val="both"/>
              <w:rPr>
                <w:color w:val="auto"/>
                <w:lang w:eastAsia="zh-TW"/>
              </w:rPr>
            </w:pPr>
          </w:p>
        </w:tc>
        <w:tc>
          <w:tcPr>
            <w:tcW w:w="705" w:type="dxa"/>
            <w:tcBorders>
              <w:top w:val="nil"/>
              <w:left w:val="nil"/>
              <w:bottom w:val="single" w:sz="6" w:space="0" w:color="auto"/>
              <w:right w:val="single" w:sz="6" w:space="0" w:color="auto"/>
            </w:tcBorders>
            <w:shd w:val="clear" w:color="auto" w:fill="auto"/>
          </w:tcPr>
          <w:p w14:paraId="71B62B79" w14:textId="77777777" w:rsidR="00191E69" w:rsidRPr="0005127B" w:rsidRDefault="00191E69" w:rsidP="00CB10F8">
            <w:pPr>
              <w:overflowPunct/>
              <w:autoSpaceDE/>
              <w:autoSpaceDN/>
              <w:adjustRightInd/>
              <w:jc w:val="both"/>
              <w:rPr>
                <w:color w:val="auto"/>
                <w:lang w:eastAsia="zh-TW"/>
              </w:rPr>
            </w:pPr>
          </w:p>
        </w:tc>
        <w:tc>
          <w:tcPr>
            <w:tcW w:w="705" w:type="dxa"/>
            <w:tcBorders>
              <w:top w:val="nil"/>
              <w:left w:val="nil"/>
              <w:bottom w:val="single" w:sz="6" w:space="0" w:color="auto"/>
              <w:right w:val="single" w:sz="6" w:space="0" w:color="auto"/>
            </w:tcBorders>
            <w:shd w:val="clear" w:color="auto" w:fill="auto"/>
          </w:tcPr>
          <w:p w14:paraId="74AEC368" w14:textId="77777777" w:rsidR="00191E69" w:rsidRPr="0005127B" w:rsidRDefault="00191E69" w:rsidP="00CB10F8">
            <w:pPr>
              <w:overflowPunct/>
              <w:autoSpaceDE/>
              <w:autoSpaceDN/>
              <w:adjustRightInd/>
              <w:jc w:val="both"/>
              <w:rPr>
                <w:color w:val="auto"/>
                <w:lang w:eastAsia="zh-TW"/>
              </w:rPr>
            </w:pPr>
          </w:p>
        </w:tc>
        <w:tc>
          <w:tcPr>
            <w:tcW w:w="705" w:type="dxa"/>
            <w:tcBorders>
              <w:top w:val="nil"/>
              <w:left w:val="nil"/>
              <w:bottom w:val="single" w:sz="6" w:space="0" w:color="auto"/>
              <w:right w:val="single" w:sz="6" w:space="0" w:color="auto"/>
            </w:tcBorders>
            <w:shd w:val="clear" w:color="auto" w:fill="auto"/>
          </w:tcPr>
          <w:p w14:paraId="6F8B4FC2" w14:textId="77777777" w:rsidR="00191E69" w:rsidRPr="0005127B" w:rsidRDefault="00191E69" w:rsidP="00CB10F8">
            <w:pPr>
              <w:overflowPunct/>
              <w:autoSpaceDE/>
              <w:autoSpaceDN/>
              <w:adjustRightInd/>
              <w:jc w:val="both"/>
              <w:rPr>
                <w:color w:val="auto"/>
                <w:lang w:eastAsia="zh-TW"/>
              </w:rPr>
            </w:pPr>
          </w:p>
        </w:tc>
        <w:tc>
          <w:tcPr>
            <w:tcW w:w="705" w:type="dxa"/>
            <w:tcBorders>
              <w:top w:val="nil"/>
              <w:left w:val="nil"/>
              <w:bottom w:val="single" w:sz="6" w:space="0" w:color="auto"/>
              <w:right w:val="single" w:sz="6" w:space="0" w:color="auto"/>
            </w:tcBorders>
            <w:shd w:val="clear" w:color="auto" w:fill="auto"/>
          </w:tcPr>
          <w:p w14:paraId="4E7FC3BB" w14:textId="77777777" w:rsidR="00191E69" w:rsidRPr="0005127B" w:rsidRDefault="00191E69" w:rsidP="00CB10F8">
            <w:pPr>
              <w:overflowPunct/>
              <w:autoSpaceDE/>
              <w:autoSpaceDN/>
              <w:adjustRightInd/>
              <w:jc w:val="both"/>
              <w:rPr>
                <w:color w:val="auto"/>
                <w:lang w:eastAsia="zh-TW"/>
              </w:rPr>
            </w:pPr>
          </w:p>
        </w:tc>
        <w:tc>
          <w:tcPr>
            <w:tcW w:w="705" w:type="dxa"/>
            <w:tcBorders>
              <w:top w:val="nil"/>
              <w:left w:val="nil"/>
              <w:bottom w:val="single" w:sz="6" w:space="0" w:color="auto"/>
              <w:right w:val="single" w:sz="6" w:space="0" w:color="auto"/>
            </w:tcBorders>
            <w:shd w:val="clear" w:color="auto" w:fill="auto"/>
          </w:tcPr>
          <w:p w14:paraId="1684B953" w14:textId="77777777" w:rsidR="00191E69" w:rsidRPr="0005127B" w:rsidRDefault="00191E69" w:rsidP="00CB10F8">
            <w:pPr>
              <w:overflowPunct/>
              <w:autoSpaceDE/>
              <w:autoSpaceDN/>
              <w:adjustRightInd/>
              <w:jc w:val="both"/>
              <w:rPr>
                <w:color w:val="auto"/>
                <w:lang w:eastAsia="zh-TW"/>
              </w:rPr>
            </w:pPr>
          </w:p>
        </w:tc>
        <w:tc>
          <w:tcPr>
            <w:tcW w:w="2520" w:type="dxa"/>
            <w:tcBorders>
              <w:top w:val="nil"/>
              <w:left w:val="nil"/>
              <w:bottom w:val="single" w:sz="6" w:space="0" w:color="auto"/>
              <w:right w:val="single" w:sz="6" w:space="0" w:color="auto"/>
            </w:tcBorders>
            <w:shd w:val="clear" w:color="auto" w:fill="auto"/>
          </w:tcPr>
          <w:p w14:paraId="7CC65733" w14:textId="77777777" w:rsidR="00191E69" w:rsidRPr="0005127B" w:rsidRDefault="00191E69" w:rsidP="00CB10F8">
            <w:pPr>
              <w:overflowPunct/>
              <w:autoSpaceDE/>
              <w:autoSpaceDN/>
              <w:adjustRightInd/>
              <w:jc w:val="both"/>
              <w:rPr>
                <w:color w:val="auto"/>
                <w:lang w:eastAsia="zh-TW"/>
              </w:rPr>
            </w:pPr>
          </w:p>
        </w:tc>
      </w:tr>
    </w:tbl>
    <w:p w14:paraId="288ABA66" w14:textId="77777777" w:rsidR="00FE5420" w:rsidRPr="0005127B" w:rsidRDefault="00FE5420" w:rsidP="00CB10F8">
      <w:pPr>
        <w:overflowPunct/>
        <w:autoSpaceDE/>
        <w:autoSpaceDN/>
        <w:adjustRightInd/>
        <w:jc w:val="both"/>
        <w:rPr>
          <w:color w:val="auto"/>
          <w:lang w:eastAsia="zh-TW"/>
        </w:rPr>
      </w:pPr>
      <w:r w:rsidRPr="0005127B">
        <w:rPr>
          <w:color w:val="auto"/>
          <w:lang w:eastAsia="zh-TW"/>
        </w:rPr>
        <w:t> </w:t>
      </w:r>
    </w:p>
    <w:p w14:paraId="6D1D920D" w14:textId="77777777" w:rsidR="00FE5420" w:rsidRPr="0005127B" w:rsidRDefault="00FE5420" w:rsidP="00CB10F8">
      <w:pPr>
        <w:overflowPunct/>
        <w:autoSpaceDE/>
        <w:autoSpaceDN/>
        <w:adjustRightInd/>
        <w:ind w:right="225"/>
        <w:jc w:val="both"/>
        <w:rPr>
          <w:color w:val="auto"/>
          <w:lang w:eastAsia="zh-TW"/>
        </w:rPr>
      </w:pPr>
      <w:r w:rsidRPr="0005127B">
        <w:rPr>
          <w:color w:val="auto"/>
          <w:lang w:eastAsia="zh-TW"/>
        </w:rPr>
        <w:t> </w:t>
      </w:r>
    </w:p>
    <w:p w14:paraId="7DF140BE" w14:textId="77777777" w:rsidR="00536FA9" w:rsidRPr="0005127B" w:rsidRDefault="00536FA9" w:rsidP="00CB10F8">
      <w:pPr>
        <w:overflowPunct/>
        <w:autoSpaceDE/>
        <w:autoSpaceDN/>
        <w:adjustRightInd/>
        <w:ind w:right="237"/>
        <w:jc w:val="both"/>
        <w:textAlignment w:val="auto"/>
        <w:rPr>
          <w:color w:val="auto"/>
        </w:rPr>
      </w:pPr>
      <w:r w:rsidRPr="0005127B">
        <w:rPr>
          <w:color w:val="auto"/>
        </w:rPr>
        <w:br w:type="page"/>
      </w:r>
    </w:p>
    <w:p w14:paraId="639C9227" w14:textId="44D9888C" w:rsidR="00FE5420" w:rsidRPr="0005127B" w:rsidRDefault="00FE5420" w:rsidP="00CB10F8">
      <w:pPr>
        <w:pStyle w:val="paragraph"/>
        <w:spacing w:before="0" w:beforeAutospacing="0" w:after="0" w:afterAutospacing="0"/>
        <w:jc w:val="both"/>
        <w:rPr>
          <w:rFonts w:ascii="Arial" w:hAnsi="Arial" w:cs="Arial"/>
          <w:sz w:val="20"/>
          <w:szCs w:val="20"/>
        </w:rPr>
      </w:pPr>
    </w:p>
    <w:p w14:paraId="2B4DA333" w14:textId="4CE761B7" w:rsidR="004923DA" w:rsidRPr="0005127B" w:rsidRDefault="004923DA" w:rsidP="00CB10F8">
      <w:pPr>
        <w:keepNext/>
        <w:spacing w:before="240" w:after="60"/>
        <w:ind w:right="237"/>
        <w:jc w:val="both"/>
        <w:rPr>
          <w:color w:val="auto"/>
        </w:rPr>
      </w:pPr>
      <w:r w:rsidRPr="0005127B">
        <w:rPr>
          <w:color w:val="auto"/>
        </w:rPr>
        <w:t>Bibliography</w:t>
      </w:r>
    </w:p>
    <w:p w14:paraId="5C7A9DD6" w14:textId="4FD550CA" w:rsidR="00390074" w:rsidRPr="0005127B" w:rsidRDefault="000F7ECD" w:rsidP="00CB10F8">
      <w:pPr>
        <w:keepNext/>
        <w:spacing w:before="240" w:after="60"/>
        <w:ind w:right="237"/>
        <w:jc w:val="both"/>
        <w:rPr>
          <w:color w:val="auto"/>
        </w:rPr>
      </w:pPr>
      <w:r w:rsidRPr="0005127B">
        <w:rPr>
          <w:color w:val="auto"/>
        </w:rPr>
        <w:t xml:space="preserve">The bibliography should only include sources referenced within the </w:t>
      </w:r>
      <w:r w:rsidR="00F139CF" w:rsidRPr="0005127B">
        <w:rPr>
          <w:color w:val="auto"/>
        </w:rPr>
        <w:t>workbook</w:t>
      </w:r>
      <w:r w:rsidRPr="0005127B">
        <w:rPr>
          <w:color w:val="auto"/>
        </w:rPr>
        <w:t xml:space="preserve"> using the Harvard referencing system. </w:t>
      </w:r>
      <w:r w:rsidR="004923DA" w:rsidRPr="0005127B">
        <w:rPr>
          <w:color w:val="auto"/>
        </w:rPr>
        <w:t>Information about referencing in written assignments and how to avoid plagiarism can be found on Moodle</w:t>
      </w:r>
      <w:r w:rsidR="00C27C95" w:rsidRPr="0005127B">
        <w:rPr>
          <w:color w:val="auto"/>
        </w:rPr>
        <w:t>.</w:t>
      </w:r>
      <w:r w:rsidR="00147DE3" w:rsidRPr="0005127B">
        <w:rPr>
          <w:color w:val="auto"/>
        </w:rPr>
        <w:t xml:space="preserve"> It is important that you are aware of the importance of ensuring that the work submitted is your original work.</w:t>
      </w:r>
    </w:p>
    <w:p w14:paraId="65314E5D" w14:textId="3F434C97" w:rsidR="6A1ACC1F" w:rsidRDefault="6A1ACC1F" w:rsidP="00CB10F8">
      <w:pPr>
        <w:jc w:val="both"/>
        <w:rPr>
          <w:color w:val="auto"/>
        </w:rPr>
      </w:pPr>
    </w:p>
    <w:p w14:paraId="511DA7AA" w14:textId="77777777" w:rsidR="0034718F" w:rsidRPr="0005127B" w:rsidRDefault="0034718F" w:rsidP="00CB10F8">
      <w:pPr>
        <w:jc w:val="both"/>
        <w:rPr>
          <w:color w:val="auto"/>
        </w:rPr>
      </w:pPr>
    </w:p>
    <w:p w14:paraId="79B5FEE5" w14:textId="77777777" w:rsidR="0034718F" w:rsidRDefault="0034718F" w:rsidP="00CE5CB1">
      <w:pPr>
        <w:pStyle w:val="NormalWeb"/>
        <w:spacing w:before="0" w:beforeAutospacing="0" w:after="240" w:afterAutospacing="0" w:line="360" w:lineRule="auto"/>
      </w:pPr>
      <w:r>
        <w:t xml:space="preserve">Bergner, L.L. (1997). </w:t>
      </w:r>
      <w:r>
        <w:rPr>
          <w:i/>
          <w:iCs/>
        </w:rPr>
        <w:t>Building Teamwork Among Officers | Office of Justice Programs</w:t>
      </w:r>
      <w:r>
        <w:t>. [online] www.ojp.gov. Available at: https://www.ojp.gov/ncjrs/virtual-library/abstracts/building-teamwork-among-officers [Accessed 7 Jan. 2024].</w:t>
      </w:r>
    </w:p>
    <w:p w14:paraId="560084BC" w14:textId="77777777" w:rsidR="0034718F" w:rsidRDefault="0034718F" w:rsidP="00CE5CB1">
      <w:pPr>
        <w:pStyle w:val="NormalWeb"/>
        <w:spacing w:before="0" w:beforeAutospacing="0" w:after="240" w:afterAutospacing="0" w:line="360" w:lineRule="auto"/>
      </w:pPr>
      <w:r>
        <w:t xml:space="preserve">Boyce, M. (2022). </w:t>
      </w:r>
      <w:r>
        <w:rPr>
          <w:i/>
          <w:iCs/>
        </w:rPr>
        <w:t>6 steps to improve team cohesion and achieve goals faster.</w:t>
      </w:r>
      <w:r>
        <w:t xml:space="preserve"> [online] Podium. Available at: https://www.podium.com/article/team-cohesion/ [Accessed 11 Feb. 2024].</w:t>
      </w:r>
    </w:p>
    <w:p w14:paraId="6CF10FB6" w14:textId="77777777" w:rsidR="0034718F" w:rsidRDefault="0034718F" w:rsidP="00CE5CB1">
      <w:pPr>
        <w:pStyle w:val="NormalWeb"/>
        <w:spacing w:before="0" w:beforeAutospacing="0" w:after="240" w:afterAutospacing="0" w:line="360" w:lineRule="auto"/>
      </w:pPr>
      <w:r>
        <w:t xml:space="preserve">Brake (n.d.). </w:t>
      </w:r>
      <w:proofErr w:type="gramStart"/>
      <w:r>
        <w:rPr>
          <w:i/>
          <w:iCs/>
        </w:rPr>
        <w:t>Roads</w:t>
      </w:r>
      <w:proofErr w:type="gramEnd"/>
      <w:r>
        <w:rPr>
          <w:i/>
          <w:iCs/>
        </w:rPr>
        <w:t xml:space="preserve"> policing</w:t>
      </w:r>
      <w:r>
        <w:t>. [online] Brake. Available at: https://www.brake.org.uk/get-involved/take-action/mybrake/knowledge-centre/roads-policing#:~:text=Roads%20policing%3A [Accessed 11 Feb. 2024].</w:t>
      </w:r>
    </w:p>
    <w:p w14:paraId="76F4BD23" w14:textId="77777777" w:rsidR="0034718F" w:rsidRDefault="0034718F" w:rsidP="00CE5CB1">
      <w:pPr>
        <w:pStyle w:val="NormalWeb"/>
        <w:spacing w:before="0" w:beforeAutospacing="0" w:after="240" w:afterAutospacing="0" w:line="360" w:lineRule="auto"/>
      </w:pPr>
      <w:r>
        <w:t xml:space="preserve">Brown, J. (2021). </w:t>
      </w:r>
      <w:r>
        <w:rPr>
          <w:i/>
          <w:iCs/>
        </w:rPr>
        <w:t>Police powers: an introduction</w:t>
      </w:r>
      <w:r>
        <w:t>. [online] Available at: https://researchbriefings.files.parliament.uk/documents/CBP-8637/CBP-8637.pdf [Accessed 7 Jan. 2024].</w:t>
      </w:r>
    </w:p>
    <w:p w14:paraId="2608EA04" w14:textId="77777777" w:rsidR="0034718F" w:rsidRDefault="0034718F" w:rsidP="00CE5CB1">
      <w:pPr>
        <w:pStyle w:val="NormalWeb"/>
        <w:spacing w:before="0" w:beforeAutospacing="0" w:after="240" w:afterAutospacing="0" w:line="360" w:lineRule="auto"/>
      </w:pPr>
      <w:r>
        <w:t xml:space="preserve">Canterbury Christ church University (2021). </w:t>
      </w:r>
      <w:r>
        <w:rPr>
          <w:i/>
          <w:iCs/>
        </w:rPr>
        <w:t>Police culture: bad apples or bad barrels? | Expert comment</w:t>
      </w:r>
      <w:r>
        <w:t>. [online] Available at: https://blogs.canterbury.ac.uk/expertcomment/police-culture-bad-apples-or-bad-barrels/ [Accessed 5 Feb. 2024].</w:t>
      </w:r>
    </w:p>
    <w:p w14:paraId="3F06707F" w14:textId="77777777" w:rsidR="0034718F" w:rsidRDefault="0034718F" w:rsidP="00CE5CB1">
      <w:pPr>
        <w:pStyle w:val="NormalWeb"/>
        <w:spacing w:before="0" w:beforeAutospacing="0" w:after="240" w:afterAutospacing="0" w:line="360" w:lineRule="auto"/>
      </w:pPr>
      <w:r>
        <w:t xml:space="preserve">Chartered Institute of Personnel and Development (2023). </w:t>
      </w:r>
      <w:r>
        <w:rPr>
          <w:i/>
          <w:iCs/>
        </w:rPr>
        <w:t>Organisational climate and culture</w:t>
      </w:r>
      <w:r>
        <w:t>. [online] CIPD. Available at: https://www.cipd.org/uk/knowledge/factsheets/organisation-culture-change-factsheet/ [Accessed 7 Jan. 2024].</w:t>
      </w:r>
    </w:p>
    <w:p w14:paraId="75169831" w14:textId="77777777" w:rsidR="0034718F" w:rsidRDefault="0034718F" w:rsidP="00CE5CB1">
      <w:pPr>
        <w:pStyle w:val="NormalWeb"/>
        <w:spacing w:before="0" w:beforeAutospacing="0" w:after="240" w:afterAutospacing="0" w:line="360" w:lineRule="auto"/>
      </w:pPr>
      <w:r>
        <w:t xml:space="preserve">Christopher, S. (2015). </w:t>
      </w:r>
      <w:r>
        <w:rPr>
          <w:i/>
          <w:iCs/>
        </w:rPr>
        <w:t>(PDF) An introduction to black humour as a coping mechanism for student paramedics</w:t>
      </w:r>
      <w:r>
        <w:t>. [online] ResearchGate. Available at: https://www.researchgate.net/publication/285582173_An_introduction_to_black_humour_as_a_coping_mechanism_for_student_paramedics [Accessed 7 Jan. 2024].</w:t>
      </w:r>
    </w:p>
    <w:p w14:paraId="7ED98AC1" w14:textId="12BA4176" w:rsidR="0034718F" w:rsidRDefault="0034718F" w:rsidP="00CE5CB1">
      <w:pPr>
        <w:pStyle w:val="NormalWeb"/>
        <w:spacing w:before="0" w:beforeAutospacing="0" w:after="240" w:afterAutospacing="0" w:line="360" w:lineRule="auto"/>
      </w:pPr>
      <w:r>
        <w:lastRenderedPageBreak/>
        <w:t>College of Policing (2014</w:t>
      </w:r>
      <w:r w:rsidR="00904ACB">
        <w:t>a</w:t>
      </w:r>
      <w:r>
        <w:t xml:space="preserve">). </w:t>
      </w:r>
      <w:r>
        <w:rPr>
          <w:i/>
          <w:iCs/>
        </w:rPr>
        <w:t>Code of Ethics</w:t>
      </w:r>
      <w:r>
        <w:t>. [online] College of Policing. Available at: https://www.college.police.uk/ethics/code-of-ethics [Accessed 11 Feb. 2024].</w:t>
      </w:r>
    </w:p>
    <w:p w14:paraId="7AAD1129" w14:textId="50BD1B50" w:rsidR="0034718F" w:rsidRDefault="0034718F" w:rsidP="00CE5CB1">
      <w:pPr>
        <w:pStyle w:val="NormalWeb"/>
        <w:spacing w:before="0" w:beforeAutospacing="0" w:after="240" w:afterAutospacing="0" w:line="360" w:lineRule="auto"/>
      </w:pPr>
      <w:r>
        <w:t>College Of Policing (2014</w:t>
      </w:r>
      <w:r w:rsidR="00180B36">
        <w:t>b</w:t>
      </w:r>
      <w:r>
        <w:t xml:space="preserve">). </w:t>
      </w:r>
      <w:r>
        <w:rPr>
          <w:i/>
          <w:iCs/>
        </w:rPr>
        <w:t>National Decision Model</w:t>
      </w:r>
      <w:r>
        <w:t>. [online] College of Policing. Available at: https://www.college.police.uk/app/national-decision-model/national-decision-model [Accessed 26 Nov. 2023].</w:t>
      </w:r>
    </w:p>
    <w:p w14:paraId="5C784642" w14:textId="77777777" w:rsidR="0034718F" w:rsidRDefault="0034718F" w:rsidP="00CE5CB1">
      <w:pPr>
        <w:pStyle w:val="NormalWeb"/>
        <w:spacing w:before="0" w:beforeAutospacing="0" w:after="240" w:afterAutospacing="0" w:line="360" w:lineRule="auto"/>
      </w:pPr>
      <w:r>
        <w:t xml:space="preserve">College of Policing (2017). </w:t>
      </w:r>
      <w:r>
        <w:rPr>
          <w:i/>
          <w:iCs/>
        </w:rPr>
        <w:t xml:space="preserve">Guiding Principles for Organisational Leadership </w:t>
      </w:r>
      <w:proofErr w:type="spellStart"/>
      <w:r>
        <w:rPr>
          <w:i/>
          <w:iCs/>
        </w:rPr>
        <w:t>BetterStandards</w:t>
      </w:r>
      <w:proofErr w:type="spellEnd"/>
      <w:r>
        <w:rPr>
          <w:i/>
          <w:iCs/>
        </w:rPr>
        <w:t xml:space="preserve"> </w:t>
      </w:r>
      <w:proofErr w:type="spellStart"/>
      <w:r>
        <w:rPr>
          <w:i/>
          <w:iCs/>
        </w:rPr>
        <w:t>forBetterPolicing</w:t>
      </w:r>
      <w:proofErr w:type="spellEnd"/>
      <w:r>
        <w:rPr>
          <w:i/>
          <w:iCs/>
        </w:rPr>
        <w:t xml:space="preserve"> </w:t>
      </w:r>
      <w:r>
        <w:rPr>
          <w:i/>
          <w:iCs/>
          <w:vertAlign w:val="superscript"/>
        </w:rPr>
        <w:t>TM</w:t>
      </w:r>
      <w:r>
        <w:t>. [online] Available at: https://assets.college.police.uk/s3fs-public/guiding-principles-for-organisational-leadership.pdf [Accessed 2 Jan. 2024].</w:t>
      </w:r>
    </w:p>
    <w:p w14:paraId="0D2C2F44" w14:textId="77777777" w:rsidR="0034718F" w:rsidRDefault="0034718F" w:rsidP="00CE5CB1">
      <w:pPr>
        <w:pStyle w:val="NormalWeb"/>
        <w:spacing w:before="0" w:beforeAutospacing="0" w:after="240" w:afterAutospacing="0" w:line="360" w:lineRule="auto"/>
      </w:pPr>
      <w:r>
        <w:t xml:space="preserve">College of Policing (2020). </w:t>
      </w:r>
      <w:r>
        <w:rPr>
          <w:i/>
          <w:iCs/>
        </w:rPr>
        <w:t>Responding to hate</w:t>
      </w:r>
      <w:r>
        <w:t>. [online] College of Policing. Available at: https://www.college.police.uk/app/major-investigation-and-public-protection/hate-crime/responding-hate#officer-discretion [Accessed 7 Jan. 2024].</w:t>
      </w:r>
    </w:p>
    <w:p w14:paraId="731DFCA5" w14:textId="77777777" w:rsidR="0034718F" w:rsidRDefault="0034718F" w:rsidP="00CE5CB1">
      <w:pPr>
        <w:pStyle w:val="NormalWeb"/>
        <w:spacing w:before="0" w:beforeAutospacing="0" w:after="240" w:afterAutospacing="0" w:line="360" w:lineRule="auto"/>
      </w:pPr>
      <w:r>
        <w:t xml:space="preserve">College Of Policing (2021). </w:t>
      </w:r>
      <w:r>
        <w:rPr>
          <w:i/>
          <w:iCs/>
        </w:rPr>
        <w:t>Promoting the right culture</w:t>
      </w:r>
      <w:r>
        <w:t>. [online] College of Policing. Available at: https://www.college.police.uk/guidance/neighbourhood-policing/promoting-right-culture [Accessed 24 Nov. 2023].</w:t>
      </w:r>
    </w:p>
    <w:p w14:paraId="607247F1" w14:textId="77777777" w:rsidR="0034718F" w:rsidRDefault="0034718F" w:rsidP="00CE5CB1">
      <w:pPr>
        <w:pStyle w:val="NormalWeb"/>
        <w:spacing w:before="0" w:beforeAutospacing="0" w:after="240" w:afterAutospacing="0" w:line="360" w:lineRule="auto"/>
      </w:pPr>
      <w:r>
        <w:t xml:space="preserve">College of Policing (2022). </w:t>
      </w:r>
      <w:proofErr w:type="gramStart"/>
      <w:r>
        <w:rPr>
          <w:i/>
          <w:iCs/>
        </w:rPr>
        <w:t>Roads</w:t>
      </w:r>
      <w:proofErr w:type="gramEnd"/>
      <w:r>
        <w:rPr>
          <w:i/>
          <w:iCs/>
        </w:rPr>
        <w:t xml:space="preserve"> policing</w:t>
      </w:r>
      <w:r>
        <w:t>. [online] College of Policing. Available at: https://www.college.police.uk/app/roads-policing [Accessed 12 Feb. 2024].</w:t>
      </w:r>
    </w:p>
    <w:p w14:paraId="1B3EC816" w14:textId="77777777" w:rsidR="0034718F" w:rsidRDefault="0034718F" w:rsidP="00CE5CB1">
      <w:pPr>
        <w:pStyle w:val="NormalWeb"/>
        <w:spacing w:before="0" w:beforeAutospacing="0" w:after="240" w:afterAutospacing="0" w:line="360" w:lineRule="auto"/>
      </w:pPr>
      <w:r>
        <w:t xml:space="preserve">College Of Policing (2023). </w:t>
      </w:r>
      <w:r>
        <w:rPr>
          <w:i/>
          <w:iCs/>
        </w:rPr>
        <w:t>Automatic number plate recognition (ANPR)</w:t>
      </w:r>
      <w:r>
        <w:t>. [online] College of Policing. Available at: https://www.college.police.uk/app/investigation/investigative-strategies/automatic-number-plate-recognition-anpr [Accessed 12 Feb. 2024].</w:t>
      </w:r>
    </w:p>
    <w:p w14:paraId="528EBE2C" w14:textId="77777777" w:rsidR="0034718F" w:rsidRDefault="0034718F" w:rsidP="00CE5CB1">
      <w:pPr>
        <w:pStyle w:val="NormalWeb"/>
        <w:spacing w:before="0" w:beforeAutospacing="0" w:after="240" w:afterAutospacing="0" w:line="360" w:lineRule="auto"/>
      </w:pPr>
      <w:r>
        <w:t xml:space="preserve">Crotty, G. (2016). </w:t>
      </w:r>
      <w:r>
        <w:rPr>
          <w:i/>
          <w:iCs/>
        </w:rPr>
        <w:t>Policing the police - when does discretion become dangerous? - Legal Cheek</w:t>
      </w:r>
      <w:r>
        <w:t>. [online] Legal Cheek. Available at: https://www.legalcheek.com/lc-journal-posts/policing-the-police-when-does-discretion-become-dangerous/ [Accessed 7 Jan. 2024].</w:t>
      </w:r>
    </w:p>
    <w:p w14:paraId="49227114" w14:textId="77777777" w:rsidR="0034718F" w:rsidRDefault="0034718F" w:rsidP="00CE5CB1">
      <w:pPr>
        <w:pStyle w:val="NormalWeb"/>
        <w:spacing w:before="0" w:beforeAutospacing="0" w:after="240" w:afterAutospacing="0" w:line="360" w:lineRule="auto"/>
      </w:pPr>
      <w:r>
        <w:t xml:space="preserve">Department for Transport (2023). </w:t>
      </w:r>
      <w:r>
        <w:rPr>
          <w:i/>
          <w:iCs/>
        </w:rPr>
        <w:t>Reported road casualties Great Britain, annual report: 2022</w:t>
      </w:r>
      <w:r>
        <w:t>. [online] GOV.UK. Available at: https://www.gov.uk/government/statistics/reported-road-casualties-great-britain-annual-report-2022/reported-road-casualties-great-britain-annual-report-2022 [Accessed 11 Feb. 2024].</w:t>
      </w:r>
    </w:p>
    <w:p w14:paraId="4958F6F7" w14:textId="77777777" w:rsidR="0034718F" w:rsidRDefault="0034718F" w:rsidP="00CE5CB1">
      <w:pPr>
        <w:pStyle w:val="NormalWeb"/>
        <w:spacing w:before="0" w:beforeAutospacing="0" w:after="240" w:afterAutospacing="0" w:line="360" w:lineRule="auto"/>
      </w:pPr>
      <w:r>
        <w:lastRenderedPageBreak/>
        <w:t xml:space="preserve">GOV.UK (2021). </w:t>
      </w:r>
      <w:r>
        <w:rPr>
          <w:i/>
          <w:iCs/>
        </w:rPr>
        <w:t>Domestic Abuse Act 2021</w:t>
      </w:r>
      <w:r>
        <w:t>. [online] Legislation.gov.uk. Available at: https://www.legislation.gov.uk/ukpga/2021/17/part/1/enacted [Accessed 7 Jan. 2024].</w:t>
      </w:r>
    </w:p>
    <w:p w14:paraId="75072E61" w14:textId="77777777" w:rsidR="0034718F" w:rsidRDefault="0034718F" w:rsidP="00CE5CB1">
      <w:pPr>
        <w:pStyle w:val="NormalWeb"/>
        <w:spacing w:before="0" w:beforeAutospacing="0" w:after="240" w:afterAutospacing="0" w:line="360" w:lineRule="auto"/>
      </w:pPr>
      <w:r>
        <w:t xml:space="preserve">Grieve, J., Harfield, C. and MacVean, A. (2007). </w:t>
      </w:r>
      <w:r>
        <w:rPr>
          <w:i/>
          <w:iCs/>
        </w:rPr>
        <w:t>The Organisational Culture of the Police</w:t>
      </w:r>
      <w:r>
        <w:t>. [online] SAGE Knowledge. Available at: https://sk.sagepub.com/books/policing/n27.xml#:~:text=%5BPage%20116%5D- [Accessed 24 Nov. 2023].</w:t>
      </w:r>
    </w:p>
    <w:p w14:paraId="2F8B3879" w14:textId="77777777" w:rsidR="0034718F" w:rsidRDefault="0034718F" w:rsidP="00CE5CB1">
      <w:pPr>
        <w:pStyle w:val="NormalWeb"/>
        <w:spacing w:before="0" w:beforeAutospacing="0" w:after="240" w:afterAutospacing="0" w:line="360" w:lineRule="auto"/>
      </w:pPr>
      <w:r>
        <w:t xml:space="preserve">Haines-Delmont, A. (2009). </w:t>
      </w:r>
      <w:r>
        <w:rPr>
          <w:i/>
          <w:iCs/>
        </w:rPr>
        <w:t>(PDF) The role of automatic number plate recognition surveillance within policing and public reassurance</w:t>
      </w:r>
      <w:r>
        <w:t>. [online] ResearchGate. Available at: https://www.researchgate.net/publication/277177684_The_role_of_automatic_number_plate_recognition_surveillance_within_policing_and_public_reassurance [Accessed 12 Feb. 2024].</w:t>
      </w:r>
    </w:p>
    <w:p w14:paraId="0B024FE7" w14:textId="77777777" w:rsidR="0034718F" w:rsidRDefault="0034718F" w:rsidP="00CE5CB1">
      <w:pPr>
        <w:pStyle w:val="NormalWeb"/>
        <w:spacing w:before="0" w:beforeAutospacing="0" w:after="240" w:afterAutospacing="0" w:line="360" w:lineRule="auto"/>
      </w:pPr>
      <w:r>
        <w:t xml:space="preserve">HMICFRS (2020). </w:t>
      </w:r>
      <w:r>
        <w:rPr>
          <w:i/>
          <w:iCs/>
        </w:rPr>
        <w:t>Roads Policing: Not optional</w:t>
      </w:r>
      <w:r>
        <w:t>. [online] Available at: https://assets-hmicfrs.justiceinspectorates.gov.uk/uploads/roads-policing-not-optional-an-inspection-of-roads-policing-in-england-and-wales.pdf [Accessed 8 Jan. 2024].</w:t>
      </w:r>
    </w:p>
    <w:p w14:paraId="72C01181" w14:textId="77777777" w:rsidR="0034718F" w:rsidRDefault="0034718F" w:rsidP="00CE5CB1">
      <w:pPr>
        <w:pStyle w:val="NormalWeb"/>
        <w:spacing w:before="0" w:beforeAutospacing="0" w:after="240" w:afterAutospacing="0" w:line="360" w:lineRule="auto"/>
      </w:pPr>
      <w:r>
        <w:t xml:space="preserve">HMICFRS (2023). </w:t>
      </w:r>
      <w:r>
        <w:rPr>
          <w:i/>
          <w:iCs/>
        </w:rPr>
        <w:t>Canteen culture</w:t>
      </w:r>
      <w:r>
        <w:t>. [online] His Majesty’s Inspectorate of Constabulary and Fire &amp; Rescue Services. Available at: https://hmicfrs.justiceinspectorates.gov.uk/glossary/canteen-culture/ [Accessed 11 Feb. 2024].</w:t>
      </w:r>
    </w:p>
    <w:p w14:paraId="4D6C71BB" w14:textId="7201F907" w:rsidR="0034718F" w:rsidRDefault="0034718F" w:rsidP="00CE5CB1">
      <w:pPr>
        <w:pStyle w:val="NormalWeb"/>
        <w:spacing w:before="0" w:beforeAutospacing="0" w:after="240" w:afterAutospacing="0" w:line="360" w:lineRule="auto"/>
      </w:pPr>
      <w:r>
        <w:t>HMICFRS (2023</w:t>
      </w:r>
      <w:r w:rsidR="006C7904">
        <w:t>a</w:t>
      </w:r>
      <w:r>
        <w:t xml:space="preserve">). </w:t>
      </w:r>
      <w:r>
        <w:rPr>
          <w:i/>
          <w:iCs/>
        </w:rPr>
        <w:t>Public protection notice (PPN)</w:t>
      </w:r>
      <w:r>
        <w:t>. [online] His Majesty’s Inspectorate of Constabulary and Fire &amp; Rescue Services. Available at: https://hmicfrs.justiceinspectorates.gov.uk/glossary/public-protection-notice/#:~:text=A%20PPN%20is%20an%20information [Accessed 7 Jan. 2024].</w:t>
      </w:r>
    </w:p>
    <w:p w14:paraId="5453F41D" w14:textId="77777777" w:rsidR="0034718F" w:rsidRDefault="0034718F" w:rsidP="00CE5CB1">
      <w:pPr>
        <w:pStyle w:val="NormalWeb"/>
        <w:spacing w:before="0" w:beforeAutospacing="0" w:after="240" w:afterAutospacing="0" w:line="360" w:lineRule="auto"/>
      </w:pPr>
      <w:r>
        <w:t xml:space="preserve">Legislation.gov.uk (1991). </w:t>
      </w:r>
      <w:r>
        <w:rPr>
          <w:i/>
          <w:iCs/>
        </w:rPr>
        <w:t>Criminal Damage Act 1971</w:t>
      </w:r>
      <w:r>
        <w:t>. [online] Legislation.gov.uk. Available at: https://www.legislation.gov.uk/ukpga/1971/48/section/1 [Accessed 26 Nov. 2023].</w:t>
      </w:r>
    </w:p>
    <w:p w14:paraId="33C8ECEE" w14:textId="77777777" w:rsidR="0034718F" w:rsidRDefault="0034718F" w:rsidP="00CE5CB1">
      <w:pPr>
        <w:pStyle w:val="NormalWeb"/>
        <w:spacing w:before="0" w:beforeAutospacing="0" w:after="240" w:afterAutospacing="0" w:line="360" w:lineRule="auto"/>
      </w:pPr>
      <w:r>
        <w:t xml:space="preserve">Legislation.gov.uk (2022). </w:t>
      </w:r>
      <w:r>
        <w:rPr>
          <w:i/>
          <w:iCs/>
        </w:rPr>
        <w:t>Public Order Act 1936</w:t>
      </w:r>
      <w:r>
        <w:t>. [online] Legislation.gov.uk. Available at: https://www.legislation.gov.uk/ukpga/Edw8and1Geo6/1/6/section/5/enacted [Accessed 26 Nov. 2023].</w:t>
      </w:r>
    </w:p>
    <w:p w14:paraId="3E362B9F" w14:textId="77777777" w:rsidR="0034718F" w:rsidRDefault="0034718F" w:rsidP="00CE5CB1">
      <w:pPr>
        <w:pStyle w:val="NormalWeb"/>
        <w:spacing w:before="0" w:beforeAutospacing="0" w:after="240" w:afterAutospacing="0" w:line="360" w:lineRule="auto"/>
      </w:pPr>
      <w:proofErr w:type="spellStart"/>
      <w:r>
        <w:lastRenderedPageBreak/>
        <w:t>Lucidspark</w:t>
      </w:r>
      <w:proofErr w:type="spellEnd"/>
      <w:r>
        <w:t xml:space="preserve"> (n.d.). </w:t>
      </w:r>
      <w:r>
        <w:rPr>
          <w:i/>
          <w:iCs/>
        </w:rPr>
        <w:t>The Benefits and Downsides of Team Performance Models</w:t>
      </w:r>
      <w:r>
        <w:t>. [online] lucidspark.com. Available at: https://lucidspark.com/blog/team-performance-models [Accessed 10 Feb. 2024].</w:t>
      </w:r>
    </w:p>
    <w:p w14:paraId="3F343F57" w14:textId="77777777" w:rsidR="0034718F" w:rsidRDefault="0034718F" w:rsidP="00CE5CB1">
      <w:pPr>
        <w:pStyle w:val="NormalWeb"/>
        <w:spacing w:before="0" w:beforeAutospacing="0" w:after="240" w:afterAutospacing="0" w:line="360" w:lineRule="auto"/>
      </w:pPr>
      <w:r>
        <w:t xml:space="preserve">McGroarty, K. (2022). </w:t>
      </w:r>
      <w:r>
        <w:rPr>
          <w:i/>
          <w:iCs/>
        </w:rPr>
        <w:t>How to Handle Interpersonal Conflict in the Workplace</w:t>
      </w:r>
      <w:r>
        <w:t>. [online] Pollack Peacebuilding Systems. Available at: https://pollackpeacebuilding.com/blog/how-to-handle-interpersonal-conflict-in-the-workplace/#:~:text=Interpersonal%20conflict%20in%20the%20workplace%20can%20occur%20at%20any%20time [Accessed 11 Feb. 2024].</w:t>
      </w:r>
    </w:p>
    <w:p w14:paraId="526EB882" w14:textId="77777777" w:rsidR="0034718F" w:rsidRDefault="0034718F" w:rsidP="00CE5CB1">
      <w:pPr>
        <w:pStyle w:val="NormalWeb"/>
        <w:spacing w:before="0" w:beforeAutospacing="0" w:after="240" w:afterAutospacing="0" w:line="360" w:lineRule="auto"/>
      </w:pPr>
      <w:r>
        <w:t xml:space="preserve">Mind (2022). </w:t>
      </w:r>
      <w:r>
        <w:rPr>
          <w:i/>
          <w:iCs/>
        </w:rPr>
        <w:t>Coping with What You Experience in the Police</w:t>
      </w:r>
      <w:r>
        <w:t>. [online] www.mind.org.uk. Available at: https://www.mind.org.uk/news-campaigns/campaigns/blue-light-programme/blue-light-information/coping-with-what-you-experience-in-the-police/ [Accessed 24 Nov. 2023].</w:t>
      </w:r>
    </w:p>
    <w:p w14:paraId="7CA92D23" w14:textId="77777777" w:rsidR="0034718F" w:rsidRDefault="0034718F" w:rsidP="00CE5CB1">
      <w:pPr>
        <w:pStyle w:val="NormalWeb"/>
        <w:spacing w:before="0" w:beforeAutospacing="0" w:after="240" w:afterAutospacing="0" w:line="360" w:lineRule="auto"/>
      </w:pPr>
      <w:r>
        <w:t xml:space="preserve">Norbury, F. (2020). </w:t>
      </w:r>
      <w:proofErr w:type="gramStart"/>
      <w:r>
        <w:rPr>
          <w:i/>
          <w:iCs/>
        </w:rPr>
        <w:t>Roads</w:t>
      </w:r>
      <w:proofErr w:type="gramEnd"/>
      <w:r>
        <w:rPr>
          <w:i/>
          <w:iCs/>
        </w:rPr>
        <w:t xml:space="preserve"> policing and its contribution to road safety</w:t>
      </w:r>
      <w:r>
        <w:t>. [online] Available at: https://www.pacts.org.uk/wp-content/uploads/Roads-Policing-Report-FinalV1-merged-1.pdf [Accessed 8 Jan. 2024].</w:t>
      </w:r>
    </w:p>
    <w:p w14:paraId="013596B9" w14:textId="77777777" w:rsidR="0034718F" w:rsidRDefault="0034718F" w:rsidP="00CE5CB1">
      <w:pPr>
        <w:pStyle w:val="NormalWeb"/>
        <w:spacing w:before="0" w:beforeAutospacing="0" w:after="240" w:afterAutospacing="0" w:line="360" w:lineRule="auto"/>
      </w:pPr>
      <w:r>
        <w:t xml:space="preserve">NSPCC (2023). </w:t>
      </w:r>
      <w:r>
        <w:rPr>
          <w:i/>
          <w:iCs/>
        </w:rPr>
        <w:t>Child Sexual Exploitation</w:t>
      </w:r>
      <w:r>
        <w:t>. [online] NSPCC. Available at: https://www.nspcc.org.uk/what-is-child-abuse/types-of-abuse/child-sexual-exploitation/ [Accessed 12 Feb. 2024].</w:t>
      </w:r>
    </w:p>
    <w:p w14:paraId="7FE3E62F" w14:textId="77777777" w:rsidR="0034718F" w:rsidRDefault="0034718F" w:rsidP="00CE5CB1">
      <w:pPr>
        <w:pStyle w:val="NormalWeb"/>
        <w:spacing w:before="0" w:beforeAutospacing="0" w:after="240" w:afterAutospacing="0" w:line="360" w:lineRule="auto"/>
      </w:pPr>
      <w:r>
        <w:t xml:space="preserve">OSBORNE, B. (2020). </w:t>
      </w:r>
      <w:r>
        <w:rPr>
          <w:i/>
          <w:iCs/>
        </w:rPr>
        <w:t xml:space="preserve">What Are Team Dynamics &amp; Why Are They Important? - </w:t>
      </w:r>
      <w:proofErr w:type="spellStart"/>
      <w:r>
        <w:rPr>
          <w:i/>
          <w:iCs/>
        </w:rPr>
        <w:t>RallyBright</w:t>
      </w:r>
      <w:proofErr w:type="spellEnd"/>
      <w:r>
        <w:t xml:space="preserve">. [online] </w:t>
      </w:r>
      <w:proofErr w:type="spellStart"/>
      <w:r>
        <w:t>RallyBright</w:t>
      </w:r>
      <w:proofErr w:type="spellEnd"/>
      <w:r>
        <w:t>. Available at: https://www.rallybright.com/what-are-team-dynamics/ [Accessed 7 Jan. 2024].</w:t>
      </w:r>
    </w:p>
    <w:p w14:paraId="65029501" w14:textId="77777777" w:rsidR="0034718F" w:rsidRDefault="0034718F" w:rsidP="00CE5CB1">
      <w:pPr>
        <w:pStyle w:val="NormalWeb"/>
        <w:spacing w:before="0" w:beforeAutospacing="0" w:after="240" w:afterAutospacing="0" w:line="360" w:lineRule="auto"/>
      </w:pPr>
      <w:r>
        <w:t xml:space="preserve">Phythian, R., Birdsall, N., Kirby, S., Cooper, E., Posner, Z. and Boulton, L. (2022). Developments in UK police wellbeing: A review of blue light wellbeing frameworks. </w:t>
      </w:r>
      <w:r>
        <w:rPr>
          <w:i/>
          <w:iCs/>
        </w:rPr>
        <w:t>The Police Journal: Theory, Practice and Principles</w:t>
      </w:r>
      <w:r>
        <w:t xml:space="preserve">, [online] 95(1), p.0032258X2110730. </w:t>
      </w:r>
      <w:proofErr w:type="spellStart"/>
      <w:proofErr w:type="gramStart"/>
      <w:r>
        <w:t>doi:https</w:t>
      </w:r>
      <w:proofErr w:type="spellEnd"/>
      <w:r>
        <w:t>://doi.org/10.1177/0032258x211073003</w:t>
      </w:r>
      <w:proofErr w:type="gramEnd"/>
      <w:r>
        <w:t>.</w:t>
      </w:r>
    </w:p>
    <w:p w14:paraId="2F1B3D60" w14:textId="77777777" w:rsidR="0034718F" w:rsidRDefault="0034718F" w:rsidP="00CE5CB1">
      <w:pPr>
        <w:pStyle w:val="NormalWeb"/>
        <w:spacing w:before="0" w:beforeAutospacing="0" w:after="240" w:afterAutospacing="0" w:line="360" w:lineRule="auto"/>
      </w:pPr>
      <w:r>
        <w:t xml:space="preserve">Police.uk (n.d.). </w:t>
      </w:r>
      <w:r>
        <w:rPr>
          <w:i/>
          <w:iCs/>
        </w:rPr>
        <w:t>Automatic Number Plate Recognition (ANPR)</w:t>
      </w:r>
      <w:r>
        <w:t>. [online] Police.uk. Available at: https://www.police.uk/advice/advice-and-information/rs/road-safety/automatic-number-plate-recognition-anpr/ [Accessed 12 Feb. 2024].</w:t>
      </w:r>
    </w:p>
    <w:p w14:paraId="430E68F0" w14:textId="77777777" w:rsidR="0034718F" w:rsidRDefault="0034718F" w:rsidP="00CE5CB1">
      <w:pPr>
        <w:pStyle w:val="NormalWeb"/>
        <w:spacing w:before="0" w:beforeAutospacing="0" w:after="240" w:afterAutospacing="0" w:line="360" w:lineRule="auto"/>
      </w:pPr>
      <w:r>
        <w:lastRenderedPageBreak/>
        <w:t xml:space="preserve">Praxis (2014). </w:t>
      </w:r>
      <w:r>
        <w:rPr>
          <w:i/>
          <w:iCs/>
        </w:rPr>
        <w:t>Katzenbach and Smith - Praxis Framework</w:t>
      </w:r>
      <w:r>
        <w:t>. [online] Praxisframework.org. Available at: https://www.praxisframework.org/en/library/katzenbach-and-smith [Accessed 10 Feb. 2024].</w:t>
      </w:r>
    </w:p>
    <w:p w14:paraId="1ADC8998" w14:textId="77777777" w:rsidR="0034718F" w:rsidRDefault="0034718F" w:rsidP="00CE5CB1">
      <w:pPr>
        <w:pStyle w:val="NormalWeb"/>
        <w:spacing w:before="0" w:beforeAutospacing="0" w:after="240" w:afterAutospacing="0" w:line="360" w:lineRule="auto"/>
      </w:pPr>
      <w:r>
        <w:t xml:space="preserve">PSYCHOLOGS MAGAZINE (2023). </w:t>
      </w:r>
      <w:r>
        <w:rPr>
          <w:i/>
          <w:iCs/>
        </w:rPr>
        <w:t>Dark Humour: The Fine line between Comedy and Insensitivity</w:t>
      </w:r>
      <w:r>
        <w:t xml:space="preserve">. [online] </w:t>
      </w:r>
      <w:proofErr w:type="spellStart"/>
      <w:r>
        <w:t>Psychologs</w:t>
      </w:r>
      <w:proofErr w:type="spellEnd"/>
      <w:r>
        <w:t xml:space="preserve"> Magazine | Mental Health Magazine | Psychology Magazine | Self-Help Magazine. Available at: https://www.psychologs.com/dark-humour-the-fine-line-between-comedy-and-insensitivity/ [Accessed 7 Jan. 2024].</w:t>
      </w:r>
    </w:p>
    <w:p w14:paraId="19974DDC" w14:textId="77777777" w:rsidR="0034718F" w:rsidRDefault="0034718F" w:rsidP="00CE5CB1">
      <w:pPr>
        <w:pStyle w:val="NormalWeb"/>
        <w:spacing w:before="0" w:beforeAutospacing="0" w:after="240" w:afterAutospacing="0" w:line="360" w:lineRule="auto"/>
      </w:pPr>
      <w:r>
        <w:t xml:space="preserve">RAC (2020). </w:t>
      </w:r>
      <w:r>
        <w:rPr>
          <w:i/>
          <w:iCs/>
        </w:rPr>
        <w:t>What is ANPR and how does it work? | RAC Drive</w:t>
      </w:r>
      <w:r>
        <w:t>. [online] www.rac.co.uk. Available at: https://www.rac.co.uk/drive/advice/cameras/what-is-anpr-and-how-does-it-work/ [Accessed 11 Feb. 2024].</w:t>
      </w:r>
    </w:p>
    <w:p w14:paraId="5C92A8E4" w14:textId="77777777" w:rsidR="0034718F" w:rsidRDefault="0034718F" w:rsidP="00CE5CB1">
      <w:pPr>
        <w:pStyle w:val="NormalWeb"/>
        <w:spacing w:before="0" w:beforeAutospacing="0" w:after="240" w:afterAutospacing="0" w:line="360" w:lineRule="auto"/>
      </w:pPr>
      <w:r>
        <w:t xml:space="preserve">Raypole, C. (2020). </w:t>
      </w:r>
      <w:r>
        <w:rPr>
          <w:i/>
          <w:iCs/>
        </w:rPr>
        <w:t>Interpersonal Conflict: What It Is and How to Resolve It</w:t>
      </w:r>
      <w:r>
        <w:t>. [online] Healthline. Available at: https://www.healthline.com/health/interpersonal-conflict#takeaway [Accessed 11 Feb. 2024].</w:t>
      </w:r>
    </w:p>
    <w:p w14:paraId="016626F9" w14:textId="77777777" w:rsidR="0034718F" w:rsidRDefault="0034718F" w:rsidP="00CE5CB1">
      <w:pPr>
        <w:pStyle w:val="NormalWeb"/>
        <w:spacing w:before="0" w:beforeAutospacing="0" w:after="240" w:afterAutospacing="0" w:line="360" w:lineRule="auto"/>
      </w:pPr>
      <w:proofErr w:type="spellStart"/>
      <w:r>
        <w:t>ReachOut</w:t>
      </w:r>
      <w:proofErr w:type="spellEnd"/>
      <w:r>
        <w:t xml:space="preserve"> (n.d.). </w:t>
      </w:r>
      <w:r>
        <w:rPr>
          <w:i/>
          <w:iCs/>
        </w:rPr>
        <w:t>Wellbeing and resilience</w:t>
      </w:r>
      <w:r>
        <w:t>. [online] schools.au.reachout.com. Available at: https://schools.au.reachout.com/articles/wellbeing-and-resilience#:~:text=Wellbeing%20involves%20having%20positive%20self [Accessed 5 Feb. 2024].</w:t>
      </w:r>
    </w:p>
    <w:p w14:paraId="5EDC8A08" w14:textId="77777777" w:rsidR="0034718F" w:rsidRDefault="0034718F" w:rsidP="00CE5CB1">
      <w:pPr>
        <w:pStyle w:val="NormalWeb"/>
        <w:spacing w:before="0" w:beforeAutospacing="0" w:after="240" w:afterAutospacing="0" w:line="360" w:lineRule="auto"/>
      </w:pPr>
      <w:r>
        <w:t xml:space="preserve">South Wales Police (2004). </w:t>
      </w:r>
      <w:r>
        <w:rPr>
          <w:i/>
          <w:iCs/>
        </w:rPr>
        <w:t>Domestic Abuse and Violence Policy</w:t>
      </w:r>
      <w:r>
        <w:t>. [online] Available at: http://swpapp-web1.swp-rest.police.int/guidanceandprocedures/domestic-abuse/ [Accessed 5 Feb. 2024].</w:t>
      </w:r>
    </w:p>
    <w:p w14:paraId="4DA848BF" w14:textId="77777777" w:rsidR="0034718F" w:rsidRDefault="0034718F" w:rsidP="00CE5CB1">
      <w:pPr>
        <w:pStyle w:val="NormalWeb"/>
        <w:spacing w:before="0" w:beforeAutospacing="0" w:after="240" w:afterAutospacing="0" w:line="360" w:lineRule="auto"/>
      </w:pPr>
      <w:r>
        <w:t xml:space="preserve">South Wales Police (n.d.). </w:t>
      </w:r>
      <w:r>
        <w:rPr>
          <w:i/>
          <w:iCs/>
        </w:rPr>
        <w:t>Information for Welfare Support Officers in Complaint and Conduct Investigations</w:t>
      </w:r>
      <w:r>
        <w:t>. [online] Available at: https://www.oscarkilo.org.uk/media/466/download?inline#:~:text=South%20Wales%20Police%20also%20have [Accessed 7 Jan. 2024].</w:t>
      </w:r>
    </w:p>
    <w:p w14:paraId="4BFB9A2F" w14:textId="77777777" w:rsidR="0034718F" w:rsidRDefault="0034718F" w:rsidP="00CE5CB1">
      <w:pPr>
        <w:pStyle w:val="NormalWeb"/>
        <w:spacing w:before="0" w:beforeAutospacing="0" w:after="240" w:afterAutospacing="0" w:line="360" w:lineRule="auto"/>
      </w:pPr>
      <w:r>
        <w:t xml:space="preserve">The University of Edinburgh (2020). </w:t>
      </w:r>
      <w:r>
        <w:rPr>
          <w:i/>
          <w:iCs/>
        </w:rPr>
        <w:t>Gibbs’ Reflective Cycle</w:t>
      </w:r>
      <w:r>
        <w:t>. [online] The University of Edinburgh. Available at: https://www.ed.ac.uk/reflection/reflectors-toolkit/reflecting-on-experience/gibbs-reflective-cycle [Accessed 26 Nov. 2023].</w:t>
      </w:r>
    </w:p>
    <w:p w14:paraId="0E56CBE7" w14:textId="77777777" w:rsidR="0034718F" w:rsidRDefault="0034718F" w:rsidP="00CE5CB1">
      <w:pPr>
        <w:pStyle w:val="NormalWeb"/>
        <w:spacing w:before="0" w:beforeAutospacing="0" w:after="240" w:afterAutospacing="0" w:line="360" w:lineRule="auto"/>
      </w:pPr>
      <w:r>
        <w:t xml:space="preserve">Wager, N., Myers, A. and Parkinson, D. (2021). </w:t>
      </w:r>
      <w:r>
        <w:rPr>
          <w:i/>
          <w:iCs/>
        </w:rPr>
        <w:t>Police disruption of child sexual abuse: A scoping review</w:t>
      </w:r>
      <w:r>
        <w:t xml:space="preserve">. [online] Available at: </w:t>
      </w:r>
      <w:r>
        <w:lastRenderedPageBreak/>
        <w:t>https://www.csacentre.org.uk/app/uploads/2023/10/Police-disruption-scoping-review.pdf [Accessed 12 Feb. 2024].</w:t>
      </w:r>
    </w:p>
    <w:p w14:paraId="32D913B1" w14:textId="77777777" w:rsidR="0034718F" w:rsidRDefault="0034718F" w:rsidP="00CE5CB1">
      <w:pPr>
        <w:pStyle w:val="NormalWeb"/>
        <w:spacing w:before="0" w:beforeAutospacing="0" w:after="240" w:afterAutospacing="0" w:line="360" w:lineRule="auto"/>
      </w:pPr>
      <w:r>
        <w:t xml:space="preserve">Watson, B. and Walsh, K. (2008). </w:t>
      </w:r>
      <w:r>
        <w:rPr>
          <w:i/>
          <w:iCs/>
        </w:rPr>
        <w:t>The Road Safety Implications of Automatic Number Plate Recognition Technology (ANPR)</w:t>
      </w:r>
      <w:r>
        <w:t>. [online] Available at: https://eprints.qut.edu.au/13222/2/13222.pdf [Accessed 12 Feb. 2024].</w:t>
      </w:r>
    </w:p>
    <w:p w14:paraId="4CD53EAC" w14:textId="77777777" w:rsidR="0034718F" w:rsidRDefault="0034718F" w:rsidP="00CE5CB1">
      <w:pPr>
        <w:pStyle w:val="NormalWeb"/>
        <w:spacing w:before="0" w:beforeAutospacing="0" w:after="240" w:afterAutospacing="0" w:line="360" w:lineRule="auto"/>
      </w:pPr>
      <w:r>
        <w:t xml:space="preserve">West Chester University (2022). </w:t>
      </w:r>
      <w:r>
        <w:rPr>
          <w:i/>
          <w:iCs/>
        </w:rPr>
        <w:t>Tuckman’s Stages of Group Development</w:t>
      </w:r>
      <w:r>
        <w:t>. [online] www.wcupa.edu. Available at: https://www.wcupa.edu/coral/tuckmanStagesGroupDelvelopment.aspx#:~:text=These%20stages%20are%20commonly%20known [Accessed 7 Jan. 2024].</w:t>
      </w:r>
    </w:p>
    <w:p w14:paraId="2BD2305E" w14:textId="77777777" w:rsidR="0034718F" w:rsidRDefault="0034718F" w:rsidP="00CE5CB1">
      <w:pPr>
        <w:pStyle w:val="NormalWeb"/>
        <w:spacing w:before="0" w:beforeAutospacing="0" w:after="240" w:afterAutospacing="0" w:line="360" w:lineRule="auto"/>
      </w:pPr>
      <w:proofErr w:type="spellStart"/>
      <w:r>
        <w:t>Westmarland</w:t>
      </w:r>
      <w:proofErr w:type="spellEnd"/>
      <w:r>
        <w:t xml:space="preserve">, L. and Conway, S. (2020). Police ethics and integrity: Keeping the ‘blue code’ of silence. </w:t>
      </w:r>
      <w:r>
        <w:rPr>
          <w:i/>
          <w:iCs/>
        </w:rPr>
        <w:t>International Journal of Police Science &amp; Management</w:t>
      </w:r>
      <w:r>
        <w:t>, 22(4), pp.378–392.</w:t>
      </w:r>
    </w:p>
    <w:p w14:paraId="39963E7F" w14:textId="77777777" w:rsidR="0034718F" w:rsidRDefault="0034718F" w:rsidP="00CE5CB1">
      <w:pPr>
        <w:pStyle w:val="NormalWeb"/>
        <w:spacing w:before="0" w:beforeAutospacing="0" w:after="240" w:afterAutospacing="0" w:line="360" w:lineRule="auto"/>
      </w:pPr>
      <w:r>
        <w:t xml:space="preserve">Wortley, R. (2003). </w:t>
      </w:r>
      <w:r>
        <w:rPr>
          <w:i/>
          <w:iCs/>
        </w:rPr>
        <w:t>Measuring Police Attitudes 1 POLICE DISCRETION Measuring Police Attitudes Towards Discretion</w:t>
      </w:r>
      <w:r>
        <w:t>. [online] Available at: https://discovery.ucl.ac.uk/id/eprint/1301711/1/Wortley_2003_discretion.pdf [Accessed 7 Jan. 2024].</w:t>
      </w:r>
    </w:p>
    <w:p w14:paraId="53E85864" w14:textId="77777777" w:rsidR="0034718F" w:rsidRDefault="0034718F" w:rsidP="00CE5CB1">
      <w:pPr>
        <w:pStyle w:val="NormalWeb"/>
        <w:spacing w:before="0" w:beforeAutospacing="0" w:after="240" w:afterAutospacing="0" w:line="360" w:lineRule="auto"/>
      </w:pPr>
      <w:r>
        <w:t xml:space="preserve">www.mind.org.uk. (2022). </w:t>
      </w:r>
      <w:r>
        <w:rPr>
          <w:i/>
          <w:iCs/>
        </w:rPr>
        <w:t>Managing stress and building resilience - tips</w:t>
      </w:r>
      <w:r>
        <w:t>. [online] Available at: https://www.mind.org.uk/information-support/types-of-mental-health-problems/stress/managing-stress-and-building-resilience/#:~:text=Build%20your%20support%20network [Accessed 24 Nov. 2023].</w:t>
      </w:r>
    </w:p>
    <w:p w14:paraId="1393CE65" w14:textId="77777777" w:rsidR="0034718F" w:rsidRDefault="0034718F" w:rsidP="00CE5CB1">
      <w:pPr>
        <w:pStyle w:val="NormalWeb"/>
        <w:spacing w:before="0" w:beforeAutospacing="0" w:after="240" w:afterAutospacing="0" w:line="360" w:lineRule="auto"/>
      </w:pPr>
      <w:r>
        <w:t xml:space="preserve">www.ons.gov.uk. (2023). </w:t>
      </w:r>
      <w:r>
        <w:rPr>
          <w:i/>
          <w:iCs/>
        </w:rPr>
        <w:t>Domestic abuse in England and Wales overview - Office for National Statistics</w:t>
      </w:r>
      <w:r>
        <w:t>. [online] Available at: https://www.ons.gov.uk/peoplepopulationandcommunity/crimeandjustice/bulletins/domesticabuseinenglandandwalesoverview/november2023#:~:text=The%20Crime%20Survey%20for%20England%20and%20Wales%20estimated%20that%202.1 [Accessed 26 Nov. 2023].</w:t>
      </w:r>
    </w:p>
    <w:p w14:paraId="2861B8E8" w14:textId="77777777" w:rsidR="0034718F" w:rsidRDefault="0034718F" w:rsidP="00CE5CB1">
      <w:pPr>
        <w:pStyle w:val="NormalWeb"/>
        <w:spacing w:before="0" w:beforeAutospacing="0" w:after="240" w:afterAutospacing="0" w:line="360" w:lineRule="auto"/>
      </w:pPr>
      <w:proofErr w:type="spellStart"/>
      <w:r>
        <w:t>Yakhlef</w:t>
      </w:r>
      <w:proofErr w:type="spellEnd"/>
      <w:r>
        <w:t xml:space="preserve">, S. (2022). Humour, trust, and tacit knowledge of police and border officers in international police collaboration. </w:t>
      </w:r>
      <w:r>
        <w:rPr>
          <w:i/>
          <w:iCs/>
        </w:rPr>
        <w:t>Journal of Policing, Intelligence and Counter Terrorism</w:t>
      </w:r>
      <w:r>
        <w:t xml:space="preserve">, [online] pp.1–15. </w:t>
      </w:r>
      <w:proofErr w:type="spellStart"/>
      <w:proofErr w:type="gramStart"/>
      <w:r>
        <w:t>doi:https</w:t>
      </w:r>
      <w:proofErr w:type="spellEnd"/>
      <w:r>
        <w:t>://doi.org/10.1080/18335330.2022.2069474</w:t>
      </w:r>
      <w:proofErr w:type="gramEnd"/>
      <w:r>
        <w:t>.</w:t>
      </w:r>
    </w:p>
    <w:sectPr w:rsidR="0034718F" w:rsidSect="0022001B">
      <w:footerReference w:type="default" r:id="rId15"/>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A3271" w14:textId="77777777" w:rsidR="005B22A4" w:rsidRDefault="005B22A4">
      <w:r>
        <w:separator/>
      </w:r>
    </w:p>
  </w:endnote>
  <w:endnote w:type="continuationSeparator" w:id="0">
    <w:p w14:paraId="6F38694A" w14:textId="77777777" w:rsidR="005B22A4" w:rsidRDefault="005B2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A60B4" w14:textId="77777777" w:rsidR="005B22A4" w:rsidRDefault="005B22A4">
      <w:r>
        <w:separator/>
      </w:r>
    </w:p>
  </w:footnote>
  <w:footnote w:type="continuationSeparator" w:id="0">
    <w:p w14:paraId="665403F7" w14:textId="77777777" w:rsidR="005B22A4" w:rsidRDefault="005B22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7740FB5"/>
    <w:multiLevelType w:val="hybridMultilevel"/>
    <w:tmpl w:val="A54CC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111709D"/>
    <w:multiLevelType w:val="multilevel"/>
    <w:tmpl w:val="F76ED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88262A"/>
    <w:multiLevelType w:val="hybridMultilevel"/>
    <w:tmpl w:val="C14C3C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617BB2"/>
    <w:multiLevelType w:val="multilevel"/>
    <w:tmpl w:val="70C2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4773626">
    <w:abstractNumId w:val="6"/>
  </w:num>
  <w:num w:numId="2" w16cid:durableId="686521268">
    <w:abstractNumId w:val="2"/>
  </w:num>
  <w:num w:numId="3" w16cid:durableId="2076197536">
    <w:abstractNumId w:val="0"/>
  </w:num>
  <w:num w:numId="4" w16cid:durableId="566111491">
    <w:abstractNumId w:val="7"/>
  </w:num>
  <w:num w:numId="5" w16cid:durableId="1545480992">
    <w:abstractNumId w:val="4"/>
  </w:num>
  <w:num w:numId="6" w16cid:durableId="959798836">
    <w:abstractNumId w:val="5"/>
  </w:num>
  <w:num w:numId="7" w16cid:durableId="1231649648">
    <w:abstractNumId w:val="3"/>
  </w:num>
  <w:num w:numId="8" w16cid:durableId="117881130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ED2"/>
    <w:rsid w:val="00015AF9"/>
    <w:rsid w:val="00016A14"/>
    <w:rsid w:val="00020EEC"/>
    <w:rsid w:val="00021C58"/>
    <w:rsid w:val="00023409"/>
    <w:rsid w:val="00025650"/>
    <w:rsid w:val="00025F08"/>
    <w:rsid w:val="0002644A"/>
    <w:rsid w:val="00026FAB"/>
    <w:rsid w:val="000271C1"/>
    <w:rsid w:val="00027B1F"/>
    <w:rsid w:val="00027CF1"/>
    <w:rsid w:val="0003088B"/>
    <w:rsid w:val="0003102F"/>
    <w:rsid w:val="000325D9"/>
    <w:rsid w:val="00036178"/>
    <w:rsid w:val="000372B2"/>
    <w:rsid w:val="0004079F"/>
    <w:rsid w:val="000413F1"/>
    <w:rsid w:val="000418CD"/>
    <w:rsid w:val="00045B87"/>
    <w:rsid w:val="00045C07"/>
    <w:rsid w:val="00046245"/>
    <w:rsid w:val="00050A1E"/>
    <w:rsid w:val="0005127B"/>
    <w:rsid w:val="00052798"/>
    <w:rsid w:val="00053564"/>
    <w:rsid w:val="0005474A"/>
    <w:rsid w:val="00054916"/>
    <w:rsid w:val="00055D43"/>
    <w:rsid w:val="00056FAC"/>
    <w:rsid w:val="00057751"/>
    <w:rsid w:val="00057EB0"/>
    <w:rsid w:val="00062E39"/>
    <w:rsid w:val="00065835"/>
    <w:rsid w:val="00073894"/>
    <w:rsid w:val="00080E58"/>
    <w:rsid w:val="00081C31"/>
    <w:rsid w:val="00083D99"/>
    <w:rsid w:val="00084950"/>
    <w:rsid w:val="00084EA6"/>
    <w:rsid w:val="00085492"/>
    <w:rsid w:val="00085699"/>
    <w:rsid w:val="00087891"/>
    <w:rsid w:val="00091F52"/>
    <w:rsid w:val="00092970"/>
    <w:rsid w:val="00092BC7"/>
    <w:rsid w:val="00093720"/>
    <w:rsid w:val="000938E6"/>
    <w:rsid w:val="00093B3C"/>
    <w:rsid w:val="0009488C"/>
    <w:rsid w:val="00095B6D"/>
    <w:rsid w:val="00095C1B"/>
    <w:rsid w:val="00096DEA"/>
    <w:rsid w:val="000979A1"/>
    <w:rsid w:val="00097A3B"/>
    <w:rsid w:val="000A3346"/>
    <w:rsid w:val="000A4240"/>
    <w:rsid w:val="000A469A"/>
    <w:rsid w:val="000A4E1B"/>
    <w:rsid w:val="000B03B8"/>
    <w:rsid w:val="000B1E96"/>
    <w:rsid w:val="000B21C0"/>
    <w:rsid w:val="000B3293"/>
    <w:rsid w:val="000B5D11"/>
    <w:rsid w:val="000C2122"/>
    <w:rsid w:val="000C378F"/>
    <w:rsid w:val="000C6892"/>
    <w:rsid w:val="000C6FFE"/>
    <w:rsid w:val="000D00D9"/>
    <w:rsid w:val="000D02A9"/>
    <w:rsid w:val="000D0BB6"/>
    <w:rsid w:val="000D5DF4"/>
    <w:rsid w:val="000E26B0"/>
    <w:rsid w:val="000E69BF"/>
    <w:rsid w:val="000F0297"/>
    <w:rsid w:val="000F1599"/>
    <w:rsid w:val="000F1769"/>
    <w:rsid w:val="000F209F"/>
    <w:rsid w:val="000F6196"/>
    <w:rsid w:val="000F7EC4"/>
    <w:rsid w:val="000F7ECD"/>
    <w:rsid w:val="00102A99"/>
    <w:rsid w:val="00102E64"/>
    <w:rsid w:val="0010312C"/>
    <w:rsid w:val="0010627E"/>
    <w:rsid w:val="00106DC7"/>
    <w:rsid w:val="0011117C"/>
    <w:rsid w:val="00111213"/>
    <w:rsid w:val="00112391"/>
    <w:rsid w:val="00112540"/>
    <w:rsid w:val="00114F52"/>
    <w:rsid w:val="0012135C"/>
    <w:rsid w:val="0012587B"/>
    <w:rsid w:val="001347F8"/>
    <w:rsid w:val="00137BB5"/>
    <w:rsid w:val="00137E05"/>
    <w:rsid w:val="00140967"/>
    <w:rsid w:val="00143F5F"/>
    <w:rsid w:val="001445B8"/>
    <w:rsid w:val="001447F6"/>
    <w:rsid w:val="00147DE3"/>
    <w:rsid w:val="00150794"/>
    <w:rsid w:val="001529E1"/>
    <w:rsid w:val="00153E86"/>
    <w:rsid w:val="00156BED"/>
    <w:rsid w:val="001608C4"/>
    <w:rsid w:val="00161073"/>
    <w:rsid w:val="0016432B"/>
    <w:rsid w:val="001663B6"/>
    <w:rsid w:val="00171418"/>
    <w:rsid w:val="0017773A"/>
    <w:rsid w:val="00180B36"/>
    <w:rsid w:val="00183235"/>
    <w:rsid w:val="00183B50"/>
    <w:rsid w:val="001849D0"/>
    <w:rsid w:val="00190913"/>
    <w:rsid w:val="00191E69"/>
    <w:rsid w:val="001944D9"/>
    <w:rsid w:val="001961CF"/>
    <w:rsid w:val="00196556"/>
    <w:rsid w:val="001A59BB"/>
    <w:rsid w:val="001A6A51"/>
    <w:rsid w:val="001A79C4"/>
    <w:rsid w:val="001A7A08"/>
    <w:rsid w:val="001B1D9E"/>
    <w:rsid w:val="001B2BC0"/>
    <w:rsid w:val="001B331A"/>
    <w:rsid w:val="001B3B13"/>
    <w:rsid w:val="001B4675"/>
    <w:rsid w:val="001B540C"/>
    <w:rsid w:val="001BC1C4"/>
    <w:rsid w:val="001C0E74"/>
    <w:rsid w:val="001C68F7"/>
    <w:rsid w:val="001C6CEC"/>
    <w:rsid w:val="001C769F"/>
    <w:rsid w:val="001D0E81"/>
    <w:rsid w:val="001D229F"/>
    <w:rsid w:val="001D6162"/>
    <w:rsid w:val="001E2E20"/>
    <w:rsid w:val="001E458D"/>
    <w:rsid w:val="001E7592"/>
    <w:rsid w:val="001F1487"/>
    <w:rsid w:val="001F3878"/>
    <w:rsid w:val="001F4506"/>
    <w:rsid w:val="001F4552"/>
    <w:rsid w:val="002019EB"/>
    <w:rsid w:val="00201B3B"/>
    <w:rsid w:val="0020210A"/>
    <w:rsid w:val="002030F2"/>
    <w:rsid w:val="00205051"/>
    <w:rsid w:val="00211012"/>
    <w:rsid w:val="00211F65"/>
    <w:rsid w:val="0021200C"/>
    <w:rsid w:val="0022001B"/>
    <w:rsid w:val="00220D06"/>
    <w:rsid w:val="002219BA"/>
    <w:rsid w:val="00222F20"/>
    <w:rsid w:val="002246A0"/>
    <w:rsid w:val="00224AF9"/>
    <w:rsid w:val="00224D91"/>
    <w:rsid w:val="00224FEA"/>
    <w:rsid w:val="00230088"/>
    <w:rsid w:val="00230439"/>
    <w:rsid w:val="0023052E"/>
    <w:rsid w:val="00235176"/>
    <w:rsid w:val="00236061"/>
    <w:rsid w:val="0024100E"/>
    <w:rsid w:val="00241C1B"/>
    <w:rsid w:val="0024288B"/>
    <w:rsid w:val="00242DD7"/>
    <w:rsid w:val="00244B34"/>
    <w:rsid w:val="002507D6"/>
    <w:rsid w:val="00255D8E"/>
    <w:rsid w:val="00260CE8"/>
    <w:rsid w:val="002657E9"/>
    <w:rsid w:val="002660A1"/>
    <w:rsid w:val="002661EB"/>
    <w:rsid w:val="0026665E"/>
    <w:rsid w:val="00270EEB"/>
    <w:rsid w:val="0027147E"/>
    <w:rsid w:val="00273465"/>
    <w:rsid w:val="00274DE8"/>
    <w:rsid w:val="002761F4"/>
    <w:rsid w:val="002774A3"/>
    <w:rsid w:val="002775E1"/>
    <w:rsid w:val="002776CA"/>
    <w:rsid w:val="00277979"/>
    <w:rsid w:val="002808EB"/>
    <w:rsid w:val="0028095D"/>
    <w:rsid w:val="00281705"/>
    <w:rsid w:val="00282909"/>
    <w:rsid w:val="002832AF"/>
    <w:rsid w:val="00285F9B"/>
    <w:rsid w:val="002916A6"/>
    <w:rsid w:val="00291ADD"/>
    <w:rsid w:val="00294868"/>
    <w:rsid w:val="00295CA1"/>
    <w:rsid w:val="002A0738"/>
    <w:rsid w:val="002A2791"/>
    <w:rsid w:val="002A291A"/>
    <w:rsid w:val="002A2A41"/>
    <w:rsid w:val="002A34F1"/>
    <w:rsid w:val="002A5604"/>
    <w:rsid w:val="002B1701"/>
    <w:rsid w:val="002B1736"/>
    <w:rsid w:val="002B23C3"/>
    <w:rsid w:val="002B443A"/>
    <w:rsid w:val="002B5B35"/>
    <w:rsid w:val="002C256A"/>
    <w:rsid w:val="002C3AD4"/>
    <w:rsid w:val="002C496D"/>
    <w:rsid w:val="002D05EB"/>
    <w:rsid w:val="002D1847"/>
    <w:rsid w:val="002D2F29"/>
    <w:rsid w:val="002D2FD3"/>
    <w:rsid w:val="002D30AE"/>
    <w:rsid w:val="002D64D8"/>
    <w:rsid w:val="002E51ED"/>
    <w:rsid w:val="002E7017"/>
    <w:rsid w:val="002F4F6E"/>
    <w:rsid w:val="002F6E8E"/>
    <w:rsid w:val="003015C3"/>
    <w:rsid w:val="00304E59"/>
    <w:rsid w:val="00305387"/>
    <w:rsid w:val="003054F5"/>
    <w:rsid w:val="0030698D"/>
    <w:rsid w:val="0031350A"/>
    <w:rsid w:val="00315567"/>
    <w:rsid w:val="00316815"/>
    <w:rsid w:val="003168CA"/>
    <w:rsid w:val="00320FD2"/>
    <w:rsid w:val="00321255"/>
    <w:rsid w:val="003218F9"/>
    <w:rsid w:val="0032230D"/>
    <w:rsid w:val="00322A0B"/>
    <w:rsid w:val="00325761"/>
    <w:rsid w:val="00326237"/>
    <w:rsid w:val="003274AC"/>
    <w:rsid w:val="003328F1"/>
    <w:rsid w:val="00335FC5"/>
    <w:rsid w:val="00336E70"/>
    <w:rsid w:val="00340E9A"/>
    <w:rsid w:val="00342626"/>
    <w:rsid w:val="00343EDE"/>
    <w:rsid w:val="0034477F"/>
    <w:rsid w:val="00345EE7"/>
    <w:rsid w:val="0034718F"/>
    <w:rsid w:val="003516C0"/>
    <w:rsid w:val="00352E59"/>
    <w:rsid w:val="00354DBE"/>
    <w:rsid w:val="00355210"/>
    <w:rsid w:val="0035531D"/>
    <w:rsid w:val="00365DF9"/>
    <w:rsid w:val="0036668D"/>
    <w:rsid w:val="00372DB4"/>
    <w:rsid w:val="00373242"/>
    <w:rsid w:val="00373C0D"/>
    <w:rsid w:val="00374666"/>
    <w:rsid w:val="0037490C"/>
    <w:rsid w:val="003759CF"/>
    <w:rsid w:val="00375AF5"/>
    <w:rsid w:val="003761BD"/>
    <w:rsid w:val="003769F6"/>
    <w:rsid w:val="00385414"/>
    <w:rsid w:val="003866C7"/>
    <w:rsid w:val="00390074"/>
    <w:rsid w:val="0039762B"/>
    <w:rsid w:val="003A06F8"/>
    <w:rsid w:val="003A0C37"/>
    <w:rsid w:val="003A1B6B"/>
    <w:rsid w:val="003A2F82"/>
    <w:rsid w:val="003A46C0"/>
    <w:rsid w:val="003A600E"/>
    <w:rsid w:val="003A6513"/>
    <w:rsid w:val="003B16C7"/>
    <w:rsid w:val="003B257E"/>
    <w:rsid w:val="003B2773"/>
    <w:rsid w:val="003B5DDB"/>
    <w:rsid w:val="003C19F1"/>
    <w:rsid w:val="003C4186"/>
    <w:rsid w:val="003C458C"/>
    <w:rsid w:val="003C6185"/>
    <w:rsid w:val="003D0D2D"/>
    <w:rsid w:val="003D12A8"/>
    <w:rsid w:val="003D4710"/>
    <w:rsid w:val="003E09DC"/>
    <w:rsid w:val="003E16D7"/>
    <w:rsid w:val="003E197E"/>
    <w:rsid w:val="003E6337"/>
    <w:rsid w:val="003F2AA2"/>
    <w:rsid w:val="003F78B0"/>
    <w:rsid w:val="004029E0"/>
    <w:rsid w:val="004046F0"/>
    <w:rsid w:val="0040668F"/>
    <w:rsid w:val="00411A1C"/>
    <w:rsid w:val="00412677"/>
    <w:rsid w:val="00412A92"/>
    <w:rsid w:val="00413620"/>
    <w:rsid w:val="0041496C"/>
    <w:rsid w:val="00417925"/>
    <w:rsid w:val="004179BA"/>
    <w:rsid w:val="00423F61"/>
    <w:rsid w:val="0043350B"/>
    <w:rsid w:val="004348AE"/>
    <w:rsid w:val="00436AD9"/>
    <w:rsid w:val="004376C0"/>
    <w:rsid w:val="00440795"/>
    <w:rsid w:val="0044115F"/>
    <w:rsid w:val="0044223A"/>
    <w:rsid w:val="00446792"/>
    <w:rsid w:val="00446F80"/>
    <w:rsid w:val="00447525"/>
    <w:rsid w:val="00450C83"/>
    <w:rsid w:val="00451851"/>
    <w:rsid w:val="00453343"/>
    <w:rsid w:val="004547CC"/>
    <w:rsid w:val="0046011A"/>
    <w:rsid w:val="004608B9"/>
    <w:rsid w:val="00460ADB"/>
    <w:rsid w:val="0046285C"/>
    <w:rsid w:val="00465947"/>
    <w:rsid w:val="0046795A"/>
    <w:rsid w:val="00470BB1"/>
    <w:rsid w:val="004718F7"/>
    <w:rsid w:val="00473153"/>
    <w:rsid w:val="00473319"/>
    <w:rsid w:val="004743AF"/>
    <w:rsid w:val="004752A9"/>
    <w:rsid w:val="00475A28"/>
    <w:rsid w:val="00475B83"/>
    <w:rsid w:val="00482C17"/>
    <w:rsid w:val="00485AEF"/>
    <w:rsid w:val="004911B4"/>
    <w:rsid w:val="0049196A"/>
    <w:rsid w:val="004923DA"/>
    <w:rsid w:val="004926E2"/>
    <w:rsid w:val="00493434"/>
    <w:rsid w:val="00495167"/>
    <w:rsid w:val="004962F9"/>
    <w:rsid w:val="004968E2"/>
    <w:rsid w:val="004A0578"/>
    <w:rsid w:val="004A2A49"/>
    <w:rsid w:val="004B38E7"/>
    <w:rsid w:val="004B4829"/>
    <w:rsid w:val="004B600B"/>
    <w:rsid w:val="004B6822"/>
    <w:rsid w:val="004B69F6"/>
    <w:rsid w:val="004C2300"/>
    <w:rsid w:val="004C2D3A"/>
    <w:rsid w:val="004D03C4"/>
    <w:rsid w:val="004D0BF1"/>
    <w:rsid w:val="004D24D2"/>
    <w:rsid w:val="004D2EA6"/>
    <w:rsid w:val="004D35A4"/>
    <w:rsid w:val="004D445F"/>
    <w:rsid w:val="004D5547"/>
    <w:rsid w:val="004D769A"/>
    <w:rsid w:val="004E087B"/>
    <w:rsid w:val="004E44A4"/>
    <w:rsid w:val="004E7B8B"/>
    <w:rsid w:val="004E7BDD"/>
    <w:rsid w:val="004F1E21"/>
    <w:rsid w:val="004F48EA"/>
    <w:rsid w:val="004F740D"/>
    <w:rsid w:val="004F7B8F"/>
    <w:rsid w:val="00500748"/>
    <w:rsid w:val="005011D6"/>
    <w:rsid w:val="0050167A"/>
    <w:rsid w:val="005042F1"/>
    <w:rsid w:val="00511FA8"/>
    <w:rsid w:val="00512B57"/>
    <w:rsid w:val="00513C7D"/>
    <w:rsid w:val="00514729"/>
    <w:rsid w:val="005169D1"/>
    <w:rsid w:val="0052049F"/>
    <w:rsid w:val="00521123"/>
    <w:rsid w:val="00521221"/>
    <w:rsid w:val="00526C2D"/>
    <w:rsid w:val="00530705"/>
    <w:rsid w:val="00530CA5"/>
    <w:rsid w:val="005347CF"/>
    <w:rsid w:val="00536FA9"/>
    <w:rsid w:val="005414F4"/>
    <w:rsid w:val="00546187"/>
    <w:rsid w:val="005463F1"/>
    <w:rsid w:val="005534F2"/>
    <w:rsid w:val="00557D77"/>
    <w:rsid w:val="00562EAA"/>
    <w:rsid w:val="00563B58"/>
    <w:rsid w:val="005640C4"/>
    <w:rsid w:val="00564C53"/>
    <w:rsid w:val="005655C1"/>
    <w:rsid w:val="0056684C"/>
    <w:rsid w:val="00574A0C"/>
    <w:rsid w:val="005762DC"/>
    <w:rsid w:val="00576630"/>
    <w:rsid w:val="00576E4C"/>
    <w:rsid w:val="0057780F"/>
    <w:rsid w:val="00581E0A"/>
    <w:rsid w:val="00582D88"/>
    <w:rsid w:val="0058504F"/>
    <w:rsid w:val="00586C64"/>
    <w:rsid w:val="00586D89"/>
    <w:rsid w:val="0059152C"/>
    <w:rsid w:val="005916B8"/>
    <w:rsid w:val="005A1B4C"/>
    <w:rsid w:val="005A1BA3"/>
    <w:rsid w:val="005A4B91"/>
    <w:rsid w:val="005A545C"/>
    <w:rsid w:val="005B1C6E"/>
    <w:rsid w:val="005B1CF8"/>
    <w:rsid w:val="005B22A4"/>
    <w:rsid w:val="005B23A8"/>
    <w:rsid w:val="005B4260"/>
    <w:rsid w:val="005B61A5"/>
    <w:rsid w:val="005C1567"/>
    <w:rsid w:val="005C16D4"/>
    <w:rsid w:val="005C53BE"/>
    <w:rsid w:val="005C6BE8"/>
    <w:rsid w:val="005C6CE5"/>
    <w:rsid w:val="005D027D"/>
    <w:rsid w:val="005D3F07"/>
    <w:rsid w:val="005D583E"/>
    <w:rsid w:val="005D5BEA"/>
    <w:rsid w:val="005E13EA"/>
    <w:rsid w:val="005E3CB3"/>
    <w:rsid w:val="005E44B9"/>
    <w:rsid w:val="005E53BD"/>
    <w:rsid w:val="005F5B4E"/>
    <w:rsid w:val="005F6879"/>
    <w:rsid w:val="00606E27"/>
    <w:rsid w:val="006108C9"/>
    <w:rsid w:val="00615C7E"/>
    <w:rsid w:val="0062158D"/>
    <w:rsid w:val="00621EA3"/>
    <w:rsid w:val="00624A74"/>
    <w:rsid w:val="00624F8A"/>
    <w:rsid w:val="00626BFC"/>
    <w:rsid w:val="00630F39"/>
    <w:rsid w:val="006326D1"/>
    <w:rsid w:val="00632E0A"/>
    <w:rsid w:val="00633165"/>
    <w:rsid w:val="00634EA0"/>
    <w:rsid w:val="00636B6C"/>
    <w:rsid w:val="0063740F"/>
    <w:rsid w:val="006447DE"/>
    <w:rsid w:val="00644A20"/>
    <w:rsid w:val="00646D05"/>
    <w:rsid w:val="00647934"/>
    <w:rsid w:val="0065276E"/>
    <w:rsid w:val="00654329"/>
    <w:rsid w:val="00654CEC"/>
    <w:rsid w:val="0065513B"/>
    <w:rsid w:val="00655507"/>
    <w:rsid w:val="006562E5"/>
    <w:rsid w:val="00656D91"/>
    <w:rsid w:val="00666D6B"/>
    <w:rsid w:val="00667E66"/>
    <w:rsid w:val="006712A7"/>
    <w:rsid w:val="006733CC"/>
    <w:rsid w:val="00674FC2"/>
    <w:rsid w:val="00675733"/>
    <w:rsid w:val="00677E42"/>
    <w:rsid w:val="00681F6C"/>
    <w:rsid w:val="00682334"/>
    <w:rsid w:val="0068375E"/>
    <w:rsid w:val="00683FB0"/>
    <w:rsid w:val="0068454C"/>
    <w:rsid w:val="00684B16"/>
    <w:rsid w:val="0068659B"/>
    <w:rsid w:val="00687BD0"/>
    <w:rsid w:val="00694C00"/>
    <w:rsid w:val="00695FB6"/>
    <w:rsid w:val="00696F65"/>
    <w:rsid w:val="0069736D"/>
    <w:rsid w:val="006A7A6D"/>
    <w:rsid w:val="006B12BB"/>
    <w:rsid w:val="006B4D13"/>
    <w:rsid w:val="006B5E67"/>
    <w:rsid w:val="006C008E"/>
    <w:rsid w:val="006C069F"/>
    <w:rsid w:val="006C2EB5"/>
    <w:rsid w:val="006C3261"/>
    <w:rsid w:val="006C7904"/>
    <w:rsid w:val="006D18A3"/>
    <w:rsid w:val="006D386A"/>
    <w:rsid w:val="006D3B90"/>
    <w:rsid w:val="006D3BFA"/>
    <w:rsid w:val="006D5970"/>
    <w:rsid w:val="006E481E"/>
    <w:rsid w:val="006E795F"/>
    <w:rsid w:val="006EBD1E"/>
    <w:rsid w:val="00700249"/>
    <w:rsid w:val="0070604C"/>
    <w:rsid w:val="007069CD"/>
    <w:rsid w:val="007110E6"/>
    <w:rsid w:val="00711A70"/>
    <w:rsid w:val="00712E6F"/>
    <w:rsid w:val="00712E90"/>
    <w:rsid w:val="00713B7E"/>
    <w:rsid w:val="00715473"/>
    <w:rsid w:val="0071743B"/>
    <w:rsid w:val="007204AE"/>
    <w:rsid w:val="00721CBE"/>
    <w:rsid w:val="0072678F"/>
    <w:rsid w:val="00727C4C"/>
    <w:rsid w:val="00730ACF"/>
    <w:rsid w:val="007320CB"/>
    <w:rsid w:val="007325DF"/>
    <w:rsid w:val="00733F97"/>
    <w:rsid w:val="00734809"/>
    <w:rsid w:val="007406E1"/>
    <w:rsid w:val="00743E40"/>
    <w:rsid w:val="0074474A"/>
    <w:rsid w:val="00751263"/>
    <w:rsid w:val="0075189C"/>
    <w:rsid w:val="007534C9"/>
    <w:rsid w:val="0075704F"/>
    <w:rsid w:val="00763B2D"/>
    <w:rsid w:val="00766F93"/>
    <w:rsid w:val="007721DF"/>
    <w:rsid w:val="00772924"/>
    <w:rsid w:val="00772D68"/>
    <w:rsid w:val="00784EC4"/>
    <w:rsid w:val="00785491"/>
    <w:rsid w:val="007872F2"/>
    <w:rsid w:val="007874BC"/>
    <w:rsid w:val="007908E0"/>
    <w:rsid w:val="00793EB3"/>
    <w:rsid w:val="00794205"/>
    <w:rsid w:val="00797012"/>
    <w:rsid w:val="007A1F6A"/>
    <w:rsid w:val="007A3FEC"/>
    <w:rsid w:val="007A7812"/>
    <w:rsid w:val="007B09DB"/>
    <w:rsid w:val="007B0DE3"/>
    <w:rsid w:val="007B1803"/>
    <w:rsid w:val="007B4770"/>
    <w:rsid w:val="007B491F"/>
    <w:rsid w:val="007B59DA"/>
    <w:rsid w:val="007B5CB2"/>
    <w:rsid w:val="007B7191"/>
    <w:rsid w:val="007C1634"/>
    <w:rsid w:val="007C1D94"/>
    <w:rsid w:val="007C2879"/>
    <w:rsid w:val="007C6A87"/>
    <w:rsid w:val="007C705D"/>
    <w:rsid w:val="007D0A07"/>
    <w:rsid w:val="007D0C96"/>
    <w:rsid w:val="007D133D"/>
    <w:rsid w:val="007D2FDC"/>
    <w:rsid w:val="007D3EB4"/>
    <w:rsid w:val="007D3F16"/>
    <w:rsid w:val="007D78CC"/>
    <w:rsid w:val="007E09D9"/>
    <w:rsid w:val="007E0BF3"/>
    <w:rsid w:val="007E2846"/>
    <w:rsid w:val="007E3196"/>
    <w:rsid w:val="007E4FC2"/>
    <w:rsid w:val="007E5A68"/>
    <w:rsid w:val="007F187A"/>
    <w:rsid w:val="007F3F7E"/>
    <w:rsid w:val="007F4D62"/>
    <w:rsid w:val="007F5497"/>
    <w:rsid w:val="0080061C"/>
    <w:rsid w:val="00801B7B"/>
    <w:rsid w:val="0080532B"/>
    <w:rsid w:val="0081238B"/>
    <w:rsid w:val="00813CEC"/>
    <w:rsid w:val="00814E6E"/>
    <w:rsid w:val="0081534C"/>
    <w:rsid w:val="008171E4"/>
    <w:rsid w:val="008208EA"/>
    <w:rsid w:val="0082472C"/>
    <w:rsid w:val="00824E67"/>
    <w:rsid w:val="00825A64"/>
    <w:rsid w:val="00826B51"/>
    <w:rsid w:val="00826F48"/>
    <w:rsid w:val="008308AE"/>
    <w:rsid w:val="0083166E"/>
    <w:rsid w:val="00831DC3"/>
    <w:rsid w:val="008322C7"/>
    <w:rsid w:val="00833A48"/>
    <w:rsid w:val="00833F50"/>
    <w:rsid w:val="00834F1D"/>
    <w:rsid w:val="00836FEC"/>
    <w:rsid w:val="008375A5"/>
    <w:rsid w:val="008403FD"/>
    <w:rsid w:val="00841F9D"/>
    <w:rsid w:val="008420E1"/>
    <w:rsid w:val="00843D58"/>
    <w:rsid w:val="00843D79"/>
    <w:rsid w:val="00843EBA"/>
    <w:rsid w:val="00844D98"/>
    <w:rsid w:val="00845480"/>
    <w:rsid w:val="00845C0C"/>
    <w:rsid w:val="008463E1"/>
    <w:rsid w:val="00846D84"/>
    <w:rsid w:val="0084761C"/>
    <w:rsid w:val="0085230E"/>
    <w:rsid w:val="00852A1D"/>
    <w:rsid w:val="0085355E"/>
    <w:rsid w:val="008550A1"/>
    <w:rsid w:val="00855601"/>
    <w:rsid w:val="00861035"/>
    <w:rsid w:val="00861038"/>
    <w:rsid w:val="0086424F"/>
    <w:rsid w:val="00865008"/>
    <w:rsid w:val="00866B50"/>
    <w:rsid w:val="00867240"/>
    <w:rsid w:val="008708F1"/>
    <w:rsid w:val="00872C95"/>
    <w:rsid w:val="008738F1"/>
    <w:rsid w:val="00880539"/>
    <w:rsid w:val="00883DC6"/>
    <w:rsid w:val="008859E8"/>
    <w:rsid w:val="00886150"/>
    <w:rsid w:val="008866C1"/>
    <w:rsid w:val="0088737B"/>
    <w:rsid w:val="00892716"/>
    <w:rsid w:val="00893067"/>
    <w:rsid w:val="008933DE"/>
    <w:rsid w:val="00894428"/>
    <w:rsid w:val="00894509"/>
    <w:rsid w:val="00895FCE"/>
    <w:rsid w:val="008965C3"/>
    <w:rsid w:val="00897F3E"/>
    <w:rsid w:val="008A0DBD"/>
    <w:rsid w:val="008A1BA8"/>
    <w:rsid w:val="008A21B4"/>
    <w:rsid w:val="008A4576"/>
    <w:rsid w:val="008A4643"/>
    <w:rsid w:val="008A6EDF"/>
    <w:rsid w:val="008B07DE"/>
    <w:rsid w:val="008B28E7"/>
    <w:rsid w:val="008C14C7"/>
    <w:rsid w:val="008C2264"/>
    <w:rsid w:val="008C2FFB"/>
    <w:rsid w:val="008C6EEA"/>
    <w:rsid w:val="008C72A5"/>
    <w:rsid w:val="008C798C"/>
    <w:rsid w:val="008D0816"/>
    <w:rsid w:val="008D5813"/>
    <w:rsid w:val="008D634E"/>
    <w:rsid w:val="008D778A"/>
    <w:rsid w:val="008E4FB5"/>
    <w:rsid w:val="008E77F8"/>
    <w:rsid w:val="008F0774"/>
    <w:rsid w:val="008F22BD"/>
    <w:rsid w:val="008F49E6"/>
    <w:rsid w:val="00904ACB"/>
    <w:rsid w:val="009063E0"/>
    <w:rsid w:val="009079BD"/>
    <w:rsid w:val="00912BD9"/>
    <w:rsid w:val="00915177"/>
    <w:rsid w:val="0091667E"/>
    <w:rsid w:val="00916A89"/>
    <w:rsid w:val="00920E5B"/>
    <w:rsid w:val="00926436"/>
    <w:rsid w:val="0093018C"/>
    <w:rsid w:val="00932CCA"/>
    <w:rsid w:val="00936741"/>
    <w:rsid w:val="009379B2"/>
    <w:rsid w:val="009400D4"/>
    <w:rsid w:val="00943476"/>
    <w:rsid w:val="0094543C"/>
    <w:rsid w:val="00947361"/>
    <w:rsid w:val="00950E73"/>
    <w:rsid w:val="00953E15"/>
    <w:rsid w:val="009544C0"/>
    <w:rsid w:val="00954FA4"/>
    <w:rsid w:val="00955C64"/>
    <w:rsid w:val="00956AE9"/>
    <w:rsid w:val="00964CC6"/>
    <w:rsid w:val="00967821"/>
    <w:rsid w:val="00967DAE"/>
    <w:rsid w:val="00984FAD"/>
    <w:rsid w:val="00987795"/>
    <w:rsid w:val="00991FDA"/>
    <w:rsid w:val="009927A1"/>
    <w:rsid w:val="009927E4"/>
    <w:rsid w:val="00996BF9"/>
    <w:rsid w:val="0099774D"/>
    <w:rsid w:val="00997B4C"/>
    <w:rsid w:val="009A31FC"/>
    <w:rsid w:val="009A4A25"/>
    <w:rsid w:val="009A5F3B"/>
    <w:rsid w:val="009B0B61"/>
    <w:rsid w:val="009B28C0"/>
    <w:rsid w:val="009B39A1"/>
    <w:rsid w:val="009B7136"/>
    <w:rsid w:val="009B77A9"/>
    <w:rsid w:val="009B7806"/>
    <w:rsid w:val="009C36BF"/>
    <w:rsid w:val="009C3AC2"/>
    <w:rsid w:val="009D4365"/>
    <w:rsid w:val="009D44E4"/>
    <w:rsid w:val="009D4E3B"/>
    <w:rsid w:val="009D548B"/>
    <w:rsid w:val="009D7BC9"/>
    <w:rsid w:val="009E0C5A"/>
    <w:rsid w:val="009E1982"/>
    <w:rsid w:val="009E4D2C"/>
    <w:rsid w:val="009F03F0"/>
    <w:rsid w:val="009F0978"/>
    <w:rsid w:val="009F3AEC"/>
    <w:rsid w:val="00A00081"/>
    <w:rsid w:val="00A015F7"/>
    <w:rsid w:val="00A05BA5"/>
    <w:rsid w:val="00A066A5"/>
    <w:rsid w:val="00A10D56"/>
    <w:rsid w:val="00A12AAE"/>
    <w:rsid w:val="00A15AF5"/>
    <w:rsid w:val="00A16DD1"/>
    <w:rsid w:val="00A2131A"/>
    <w:rsid w:val="00A22441"/>
    <w:rsid w:val="00A23F3B"/>
    <w:rsid w:val="00A24406"/>
    <w:rsid w:val="00A25F64"/>
    <w:rsid w:val="00A27CC2"/>
    <w:rsid w:val="00A3221B"/>
    <w:rsid w:val="00A3227E"/>
    <w:rsid w:val="00A3273B"/>
    <w:rsid w:val="00A33A7E"/>
    <w:rsid w:val="00A352B4"/>
    <w:rsid w:val="00A35947"/>
    <w:rsid w:val="00A36331"/>
    <w:rsid w:val="00A40ED6"/>
    <w:rsid w:val="00A470EE"/>
    <w:rsid w:val="00A47621"/>
    <w:rsid w:val="00A479CD"/>
    <w:rsid w:val="00A50CFC"/>
    <w:rsid w:val="00A54D67"/>
    <w:rsid w:val="00A55A3F"/>
    <w:rsid w:val="00A55DB5"/>
    <w:rsid w:val="00A56BC4"/>
    <w:rsid w:val="00A61D9F"/>
    <w:rsid w:val="00A652F6"/>
    <w:rsid w:val="00A7220B"/>
    <w:rsid w:val="00A72316"/>
    <w:rsid w:val="00A732EA"/>
    <w:rsid w:val="00A7489E"/>
    <w:rsid w:val="00A75E6D"/>
    <w:rsid w:val="00A76283"/>
    <w:rsid w:val="00A8015F"/>
    <w:rsid w:val="00A80BD2"/>
    <w:rsid w:val="00A82EF0"/>
    <w:rsid w:val="00A84EB2"/>
    <w:rsid w:val="00A85039"/>
    <w:rsid w:val="00A851F7"/>
    <w:rsid w:val="00A906AA"/>
    <w:rsid w:val="00A94C5E"/>
    <w:rsid w:val="00A9769E"/>
    <w:rsid w:val="00AA043D"/>
    <w:rsid w:val="00AA241A"/>
    <w:rsid w:val="00AA252C"/>
    <w:rsid w:val="00AA666E"/>
    <w:rsid w:val="00AB5518"/>
    <w:rsid w:val="00AC01D4"/>
    <w:rsid w:val="00AC4A04"/>
    <w:rsid w:val="00AD336F"/>
    <w:rsid w:val="00AD3550"/>
    <w:rsid w:val="00AD4DB4"/>
    <w:rsid w:val="00AD72E7"/>
    <w:rsid w:val="00AE0AA0"/>
    <w:rsid w:val="00AE2564"/>
    <w:rsid w:val="00AE301F"/>
    <w:rsid w:val="00AE3302"/>
    <w:rsid w:val="00AE3B3A"/>
    <w:rsid w:val="00AE7077"/>
    <w:rsid w:val="00AF61C2"/>
    <w:rsid w:val="00AF6CC6"/>
    <w:rsid w:val="00AF7159"/>
    <w:rsid w:val="00B00FBB"/>
    <w:rsid w:val="00B011CD"/>
    <w:rsid w:val="00B0296A"/>
    <w:rsid w:val="00B02A36"/>
    <w:rsid w:val="00B02E3A"/>
    <w:rsid w:val="00B04EB8"/>
    <w:rsid w:val="00B12295"/>
    <w:rsid w:val="00B137BE"/>
    <w:rsid w:val="00B13FE4"/>
    <w:rsid w:val="00B15BE7"/>
    <w:rsid w:val="00B17FA0"/>
    <w:rsid w:val="00B24344"/>
    <w:rsid w:val="00B2550B"/>
    <w:rsid w:val="00B26769"/>
    <w:rsid w:val="00B31C91"/>
    <w:rsid w:val="00B35F5C"/>
    <w:rsid w:val="00B3747F"/>
    <w:rsid w:val="00B413BC"/>
    <w:rsid w:val="00B43194"/>
    <w:rsid w:val="00B43660"/>
    <w:rsid w:val="00B43675"/>
    <w:rsid w:val="00B449D3"/>
    <w:rsid w:val="00B45258"/>
    <w:rsid w:val="00B459FC"/>
    <w:rsid w:val="00B4769E"/>
    <w:rsid w:val="00B476DF"/>
    <w:rsid w:val="00B47734"/>
    <w:rsid w:val="00B50FBA"/>
    <w:rsid w:val="00B558EB"/>
    <w:rsid w:val="00B577D3"/>
    <w:rsid w:val="00B57933"/>
    <w:rsid w:val="00B60466"/>
    <w:rsid w:val="00B615D6"/>
    <w:rsid w:val="00B6548F"/>
    <w:rsid w:val="00B6679F"/>
    <w:rsid w:val="00B70C94"/>
    <w:rsid w:val="00B7221C"/>
    <w:rsid w:val="00B74DC7"/>
    <w:rsid w:val="00B7502A"/>
    <w:rsid w:val="00B77305"/>
    <w:rsid w:val="00B81D0F"/>
    <w:rsid w:val="00B82CC2"/>
    <w:rsid w:val="00B8477C"/>
    <w:rsid w:val="00B84A89"/>
    <w:rsid w:val="00B853E7"/>
    <w:rsid w:val="00B875F4"/>
    <w:rsid w:val="00B92BEF"/>
    <w:rsid w:val="00B9353C"/>
    <w:rsid w:val="00B9689A"/>
    <w:rsid w:val="00B97559"/>
    <w:rsid w:val="00BA1FFA"/>
    <w:rsid w:val="00BA358B"/>
    <w:rsid w:val="00BA38FC"/>
    <w:rsid w:val="00BA4BCA"/>
    <w:rsid w:val="00BA5943"/>
    <w:rsid w:val="00BA7F44"/>
    <w:rsid w:val="00BA7FF1"/>
    <w:rsid w:val="00BB06A6"/>
    <w:rsid w:val="00BB06CB"/>
    <w:rsid w:val="00BB261F"/>
    <w:rsid w:val="00BB2887"/>
    <w:rsid w:val="00BB4B8C"/>
    <w:rsid w:val="00BB5EAA"/>
    <w:rsid w:val="00BB5F11"/>
    <w:rsid w:val="00BB63F9"/>
    <w:rsid w:val="00BC0401"/>
    <w:rsid w:val="00BC04FA"/>
    <w:rsid w:val="00BC1C22"/>
    <w:rsid w:val="00BC1DD9"/>
    <w:rsid w:val="00BC262F"/>
    <w:rsid w:val="00BC460B"/>
    <w:rsid w:val="00BC531F"/>
    <w:rsid w:val="00BC5725"/>
    <w:rsid w:val="00BC64EA"/>
    <w:rsid w:val="00BD0C3A"/>
    <w:rsid w:val="00BD30B1"/>
    <w:rsid w:val="00BD46D9"/>
    <w:rsid w:val="00BD4B3C"/>
    <w:rsid w:val="00BE0F7B"/>
    <w:rsid w:val="00BE10C2"/>
    <w:rsid w:val="00BE2187"/>
    <w:rsid w:val="00BE2533"/>
    <w:rsid w:val="00BE46EC"/>
    <w:rsid w:val="00BE67B5"/>
    <w:rsid w:val="00C0039F"/>
    <w:rsid w:val="00C01D14"/>
    <w:rsid w:val="00C025B4"/>
    <w:rsid w:val="00C11F61"/>
    <w:rsid w:val="00C14948"/>
    <w:rsid w:val="00C161FD"/>
    <w:rsid w:val="00C23F17"/>
    <w:rsid w:val="00C26D0D"/>
    <w:rsid w:val="00C26F2D"/>
    <w:rsid w:val="00C27C95"/>
    <w:rsid w:val="00C300D2"/>
    <w:rsid w:val="00C30511"/>
    <w:rsid w:val="00C3270F"/>
    <w:rsid w:val="00C3278B"/>
    <w:rsid w:val="00C33375"/>
    <w:rsid w:val="00C34C23"/>
    <w:rsid w:val="00C35DF4"/>
    <w:rsid w:val="00C41219"/>
    <w:rsid w:val="00C42005"/>
    <w:rsid w:val="00C44446"/>
    <w:rsid w:val="00C4664D"/>
    <w:rsid w:val="00C472AA"/>
    <w:rsid w:val="00C50A05"/>
    <w:rsid w:val="00C54AED"/>
    <w:rsid w:val="00C55B2F"/>
    <w:rsid w:val="00C616FC"/>
    <w:rsid w:val="00C61C75"/>
    <w:rsid w:val="00C63D00"/>
    <w:rsid w:val="00C63D6C"/>
    <w:rsid w:val="00C6441B"/>
    <w:rsid w:val="00C66027"/>
    <w:rsid w:val="00C7108B"/>
    <w:rsid w:val="00C8089F"/>
    <w:rsid w:val="00C836CC"/>
    <w:rsid w:val="00C87A74"/>
    <w:rsid w:val="00C90A71"/>
    <w:rsid w:val="00C91574"/>
    <w:rsid w:val="00C91BC2"/>
    <w:rsid w:val="00C92C71"/>
    <w:rsid w:val="00C93F8F"/>
    <w:rsid w:val="00C960A6"/>
    <w:rsid w:val="00C972EC"/>
    <w:rsid w:val="00CA2745"/>
    <w:rsid w:val="00CA3593"/>
    <w:rsid w:val="00CA48B7"/>
    <w:rsid w:val="00CA67B2"/>
    <w:rsid w:val="00CA7F4F"/>
    <w:rsid w:val="00CB0FAA"/>
    <w:rsid w:val="00CB10F8"/>
    <w:rsid w:val="00CB258E"/>
    <w:rsid w:val="00CB3C8F"/>
    <w:rsid w:val="00CB3CE2"/>
    <w:rsid w:val="00CB5D3E"/>
    <w:rsid w:val="00CB75CE"/>
    <w:rsid w:val="00CC02F1"/>
    <w:rsid w:val="00CC0ECE"/>
    <w:rsid w:val="00CC11A6"/>
    <w:rsid w:val="00CC135E"/>
    <w:rsid w:val="00CC2F8D"/>
    <w:rsid w:val="00CC4664"/>
    <w:rsid w:val="00CC590D"/>
    <w:rsid w:val="00CC7B82"/>
    <w:rsid w:val="00CD5D3F"/>
    <w:rsid w:val="00CE390B"/>
    <w:rsid w:val="00CE3C10"/>
    <w:rsid w:val="00CE5CB1"/>
    <w:rsid w:val="00CE76F9"/>
    <w:rsid w:val="00CF0C71"/>
    <w:rsid w:val="00CF1E90"/>
    <w:rsid w:val="00CF3DB3"/>
    <w:rsid w:val="00CF663A"/>
    <w:rsid w:val="00D052BC"/>
    <w:rsid w:val="00D05EC2"/>
    <w:rsid w:val="00D07026"/>
    <w:rsid w:val="00D11C62"/>
    <w:rsid w:val="00D1214C"/>
    <w:rsid w:val="00D13704"/>
    <w:rsid w:val="00D16BA9"/>
    <w:rsid w:val="00D22C8F"/>
    <w:rsid w:val="00D27ADC"/>
    <w:rsid w:val="00D30B2B"/>
    <w:rsid w:val="00D32FC4"/>
    <w:rsid w:val="00D33491"/>
    <w:rsid w:val="00D43E9A"/>
    <w:rsid w:val="00D44F8E"/>
    <w:rsid w:val="00D44FD0"/>
    <w:rsid w:val="00D47CAF"/>
    <w:rsid w:val="00D5045F"/>
    <w:rsid w:val="00D53E66"/>
    <w:rsid w:val="00D556D2"/>
    <w:rsid w:val="00D5733C"/>
    <w:rsid w:val="00D57D81"/>
    <w:rsid w:val="00D60498"/>
    <w:rsid w:val="00D607EF"/>
    <w:rsid w:val="00D60F88"/>
    <w:rsid w:val="00D625E7"/>
    <w:rsid w:val="00D626A7"/>
    <w:rsid w:val="00D646BD"/>
    <w:rsid w:val="00D6472B"/>
    <w:rsid w:val="00D70239"/>
    <w:rsid w:val="00D71201"/>
    <w:rsid w:val="00D720C7"/>
    <w:rsid w:val="00D729A4"/>
    <w:rsid w:val="00D73A26"/>
    <w:rsid w:val="00D77A04"/>
    <w:rsid w:val="00D81D06"/>
    <w:rsid w:val="00D8652C"/>
    <w:rsid w:val="00D876E6"/>
    <w:rsid w:val="00D879D2"/>
    <w:rsid w:val="00D95C1A"/>
    <w:rsid w:val="00D977CB"/>
    <w:rsid w:val="00DA1025"/>
    <w:rsid w:val="00DA22EC"/>
    <w:rsid w:val="00DA2FEE"/>
    <w:rsid w:val="00DA3F3D"/>
    <w:rsid w:val="00DA5860"/>
    <w:rsid w:val="00DA5C3A"/>
    <w:rsid w:val="00DB2767"/>
    <w:rsid w:val="00DB6ADB"/>
    <w:rsid w:val="00DB6ED6"/>
    <w:rsid w:val="00DC4729"/>
    <w:rsid w:val="00DC58F8"/>
    <w:rsid w:val="00DE1A0C"/>
    <w:rsid w:val="00DE556F"/>
    <w:rsid w:val="00DF324F"/>
    <w:rsid w:val="00DF572F"/>
    <w:rsid w:val="00E03B6D"/>
    <w:rsid w:val="00E05377"/>
    <w:rsid w:val="00E16A84"/>
    <w:rsid w:val="00E17160"/>
    <w:rsid w:val="00E212FE"/>
    <w:rsid w:val="00E239BA"/>
    <w:rsid w:val="00E27AB1"/>
    <w:rsid w:val="00E27E98"/>
    <w:rsid w:val="00E306F1"/>
    <w:rsid w:val="00E333F5"/>
    <w:rsid w:val="00E35BEC"/>
    <w:rsid w:val="00E42B54"/>
    <w:rsid w:val="00E43462"/>
    <w:rsid w:val="00E50821"/>
    <w:rsid w:val="00E50EF8"/>
    <w:rsid w:val="00E51F91"/>
    <w:rsid w:val="00E54A88"/>
    <w:rsid w:val="00E60BA5"/>
    <w:rsid w:val="00E62F38"/>
    <w:rsid w:val="00E7086E"/>
    <w:rsid w:val="00E71FB7"/>
    <w:rsid w:val="00E7245B"/>
    <w:rsid w:val="00E7374A"/>
    <w:rsid w:val="00E73C41"/>
    <w:rsid w:val="00E7598F"/>
    <w:rsid w:val="00E76F60"/>
    <w:rsid w:val="00E8201A"/>
    <w:rsid w:val="00E83D90"/>
    <w:rsid w:val="00E83F28"/>
    <w:rsid w:val="00E83F91"/>
    <w:rsid w:val="00E9107A"/>
    <w:rsid w:val="00E914E6"/>
    <w:rsid w:val="00E91DAE"/>
    <w:rsid w:val="00E91F62"/>
    <w:rsid w:val="00E924E9"/>
    <w:rsid w:val="00E929FD"/>
    <w:rsid w:val="00E93240"/>
    <w:rsid w:val="00E9479B"/>
    <w:rsid w:val="00EA190D"/>
    <w:rsid w:val="00EA19CA"/>
    <w:rsid w:val="00EA3667"/>
    <w:rsid w:val="00EA4AF2"/>
    <w:rsid w:val="00EA4D48"/>
    <w:rsid w:val="00EB2173"/>
    <w:rsid w:val="00EB28DC"/>
    <w:rsid w:val="00EB3E2F"/>
    <w:rsid w:val="00EB62E6"/>
    <w:rsid w:val="00EC771E"/>
    <w:rsid w:val="00ED07CE"/>
    <w:rsid w:val="00ED1B30"/>
    <w:rsid w:val="00ED1B40"/>
    <w:rsid w:val="00ED250E"/>
    <w:rsid w:val="00ED3956"/>
    <w:rsid w:val="00ED4393"/>
    <w:rsid w:val="00ED6535"/>
    <w:rsid w:val="00EE1AC1"/>
    <w:rsid w:val="00EE2DBA"/>
    <w:rsid w:val="00EE39D6"/>
    <w:rsid w:val="00EE3C10"/>
    <w:rsid w:val="00EE413C"/>
    <w:rsid w:val="00EE52AD"/>
    <w:rsid w:val="00EE72F9"/>
    <w:rsid w:val="00EE7BCC"/>
    <w:rsid w:val="00EF282A"/>
    <w:rsid w:val="00F01F92"/>
    <w:rsid w:val="00F10A08"/>
    <w:rsid w:val="00F139CF"/>
    <w:rsid w:val="00F14619"/>
    <w:rsid w:val="00F14D85"/>
    <w:rsid w:val="00F175F5"/>
    <w:rsid w:val="00F20616"/>
    <w:rsid w:val="00F22AC5"/>
    <w:rsid w:val="00F254D1"/>
    <w:rsid w:val="00F26215"/>
    <w:rsid w:val="00F32B82"/>
    <w:rsid w:val="00F4043E"/>
    <w:rsid w:val="00F40CB5"/>
    <w:rsid w:val="00F41BBC"/>
    <w:rsid w:val="00F42DE5"/>
    <w:rsid w:val="00F43B9D"/>
    <w:rsid w:val="00F43DB1"/>
    <w:rsid w:val="00F444F0"/>
    <w:rsid w:val="00F46F77"/>
    <w:rsid w:val="00F50590"/>
    <w:rsid w:val="00F50847"/>
    <w:rsid w:val="00F51019"/>
    <w:rsid w:val="00F538D0"/>
    <w:rsid w:val="00F53F27"/>
    <w:rsid w:val="00F54164"/>
    <w:rsid w:val="00F546D1"/>
    <w:rsid w:val="00F6513F"/>
    <w:rsid w:val="00F66272"/>
    <w:rsid w:val="00F675F7"/>
    <w:rsid w:val="00F709C0"/>
    <w:rsid w:val="00F74B3C"/>
    <w:rsid w:val="00F7639F"/>
    <w:rsid w:val="00F7678F"/>
    <w:rsid w:val="00F83195"/>
    <w:rsid w:val="00F86D6F"/>
    <w:rsid w:val="00F90F01"/>
    <w:rsid w:val="00F927A1"/>
    <w:rsid w:val="00F92E4D"/>
    <w:rsid w:val="00FA3764"/>
    <w:rsid w:val="00FA52BA"/>
    <w:rsid w:val="00FA56ED"/>
    <w:rsid w:val="00FA739C"/>
    <w:rsid w:val="00FB5FA6"/>
    <w:rsid w:val="00FB6CD2"/>
    <w:rsid w:val="00FC1310"/>
    <w:rsid w:val="00FC2FF3"/>
    <w:rsid w:val="00FC3263"/>
    <w:rsid w:val="00FC3B39"/>
    <w:rsid w:val="00FC51F9"/>
    <w:rsid w:val="00FC5B40"/>
    <w:rsid w:val="00FC5FF8"/>
    <w:rsid w:val="00FC610C"/>
    <w:rsid w:val="00FC702B"/>
    <w:rsid w:val="00FC735C"/>
    <w:rsid w:val="00FC79B8"/>
    <w:rsid w:val="00FD3C4C"/>
    <w:rsid w:val="00FD3D7C"/>
    <w:rsid w:val="00FD4F8F"/>
    <w:rsid w:val="00FE0C16"/>
    <w:rsid w:val="00FE122C"/>
    <w:rsid w:val="00FE14AD"/>
    <w:rsid w:val="00FE14B1"/>
    <w:rsid w:val="00FE1F6A"/>
    <w:rsid w:val="00FE300C"/>
    <w:rsid w:val="00FE5420"/>
    <w:rsid w:val="00FE6D6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sdc-article-headerlong-title">
    <w:name w:val="sdc-article-header__long-title"/>
    <w:basedOn w:val="DefaultParagraphFont"/>
    <w:rsid w:val="00EA4AF2"/>
  </w:style>
  <w:style w:type="paragraph" w:styleId="PlainText">
    <w:name w:val="Plain Text"/>
    <w:basedOn w:val="Normal"/>
    <w:link w:val="PlainTextChar"/>
    <w:uiPriority w:val="99"/>
    <w:unhideWhenUsed/>
    <w:rsid w:val="00BE67B5"/>
    <w:pPr>
      <w:overflowPunct/>
      <w:autoSpaceDE/>
      <w:autoSpaceDN/>
      <w:adjustRightInd/>
      <w:textAlignment w:val="auto"/>
    </w:pPr>
    <w:rPr>
      <w:rFonts w:ascii="Calibri" w:eastAsiaTheme="minorHAnsi" w:hAnsi="Calibri" w:cstheme="minorBidi"/>
      <w:color w:val="auto"/>
      <w:kern w:val="2"/>
      <w:sz w:val="22"/>
      <w:szCs w:val="21"/>
      <w:lang w:eastAsia="en-US"/>
      <w14:ligatures w14:val="standardContextual"/>
    </w:rPr>
  </w:style>
  <w:style w:type="character" w:customStyle="1" w:styleId="PlainTextChar">
    <w:name w:val="Plain Text Char"/>
    <w:basedOn w:val="DefaultParagraphFont"/>
    <w:link w:val="PlainText"/>
    <w:uiPriority w:val="99"/>
    <w:rsid w:val="00BE67B5"/>
    <w:rPr>
      <w:rFonts w:ascii="Calibri" w:eastAsiaTheme="minorHAnsi" w:hAnsi="Calibri" w:cstheme="minorBidi"/>
      <w:kern w:val="2"/>
      <w:sz w:val="22"/>
      <w:szCs w:val="21"/>
      <w:lang w:eastAsia="en-US"/>
      <w14:ligatures w14:val="standardContextual"/>
    </w:rPr>
  </w:style>
  <w:style w:type="paragraph" w:styleId="NormalWeb">
    <w:name w:val="Normal (Web)"/>
    <w:basedOn w:val="Normal"/>
    <w:uiPriority w:val="99"/>
    <w:unhideWhenUsed/>
    <w:rsid w:val="0021101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1F1487"/>
  </w:style>
  <w:style w:type="paragraph" w:customStyle="1" w:styleId="legrhs">
    <w:name w:val="legrhs"/>
    <w:basedOn w:val="Normal"/>
    <w:rsid w:val="001F148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tand-out-stattext">
    <w:name w:val="stand-out-stat__text"/>
    <w:basedOn w:val="DefaultParagraphFont"/>
    <w:rsid w:val="00715473"/>
  </w:style>
  <w:style w:type="character" w:styleId="Emphasis">
    <w:name w:val="Emphasis"/>
    <w:basedOn w:val="DefaultParagraphFont"/>
    <w:uiPriority w:val="20"/>
    <w:qFormat/>
    <w:rsid w:val="00B7221C"/>
    <w:rPr>
      <w:i/>
      <w:iCs/>
    </w:rPr>
  </w:style>
  <w:style w:type="character" w:customStyle="1" w:styleId="a">
    <w:name w:val="_"/>
    <w:basedOn w:val="DefaultParagraphFont"/>
    <w:rsid w:val="00576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3968">
      <w:bodyDiv w:val="1"/>
      <w:marLeft w:val="0"/>
      <w:marRight w:val="0"/>
      <w:marTop w:val="0"/>
      <w:marBottom w:val="0"/>
      <w:divBdr>
        <w:top w:val="none" w:sz="0" w:space="0" w:color="auto"/>
        <w:left w:val="none" w:sz="0" w:space="0" w:color="auto"/>
        <w:bottom w:val="none" w:sz="0" w:space="0" w:color="auto"/>
        <w:right w:val="none" w:sz="0" w:space="0" w:color="auto"/>
      </w:divBdr>
    </w:div>
    <w:div w:id="35203362">
      <w:bodyDiv w:val="1"/>
      <w:marLeft w:val="0"/>
      <w:marRight w:val="0"/>
      <w:marTop w:val="0"/>
      <w:marBottom w:val="0"/>
      <w:divBdr>
        <w:top w:val="none" w:sz="0" w:space="0" w:color="auto"/>
        <w:left w:val="none" w:sz="0" w:space="0" w:color="auto"/>
        <w:bottom w:val="none" w:sz="0" w:space="0" w:color="auto"/>
        <w:right w:val="none" w:sz="0" w:space="0" w:color="auto"/>
      </w:divBdr>
    </w:div>
    <w:div w:id="96953941">
      <w:bodyDiv w:val="1"/>
      <w:marLeft w:val="0"/>
      <w:marRight w:val="0"/>
      <w:marTop w:val="0"/>
      <w:marBottom w:val="0"/>
      <w:divBdr>
        <w:top w:val="none" w:sz="0" w:space="0" w:color="auto"/>
        <w:left w:val="none" w:sz="0" w:space="0" w:color="auto"/>
        <w:bottom w:val="none" w:sz="0" w:space="0" w:color="auto"/>
        <w:right w:val="none" w:sz="0" w:space="0" w:color="auto"/>
      </w:divBdr>
      <w:divsChild>
        <w:div w:id="1422334838">
          <w:marLeft w:val="0"/>
          <w:marRight w:val="0"/>
          <w:marTop w:val="0"/>
          <w:marBottom w:val="0"/>
          <w:divBdr>
            <w:top w:val="none" w:sz="0" w:space="0" w:color="auto"/>
            <w:left w:val="none" w:sz="0" w:space="0" w:color="auto"/>
            <w:bottom w:val="none" w:sz="0" w:space="0" w:color="auto"/>
            <w:right w:val="none" w:sz="0" w:space="0" w:color="auto"/>
          </w:divBdr>
        </w:div>
      </w:divsChild>
    </w:div>
    <w:div w:id="107430898">
      <w:bodyDiv w:val="1"/>
      <w:marLeft w:val="0"/>
      <w:marRight w:val="0"/>
      <w:marTop w:val="0"/>
      <w:marBottom w:val="0"/>
      <w:divBdr>
        <w:top w:val="none" w:sz="0" w:space="0" w:color="auto"/>
        <w:left w:val="none" w:sz="0" w:space="0" w:color="auto"/>
        <w:bottom w:val="none" w:sz="0" w:space="0" w:color="auto"/>
        <w:right w:val="none" w:sz="0" w:space="0" w:color="auto"/>
      </w:divBdr>
    </w:div>
    <w:div w:id="150492180">
      <w:bodyDiv w:val="1"/>
      <w:marLeft w:val="0"/>
      <w:marRight w:val="0"/>
      <w:marTop w:val="0"/>
      <w:marBottom w:val="0"/>
      <w:divBdr>
        <w:top w:val="none" w:sz="0" w:space="0" w:color="auto"/>
        <w:left w:val="none" w:sz="0" w:space="0" w:color="auto"/>
        <w:bottom w:val="none" w:sz="0" w:space="0" w:color="auto"/>
        <w:right w:val="none" w:sz="0" w:space="0" w:color="auto"/>
      </w:divBdr>
    </w:div>
    <w:div w:id="193690313">
      <w:bodyDiv w:val="1"/>
      <w:marLeft w:val="0"/>
      <w:marRight w:val="0"/>
      <w:marTop w:val="0"/>
      <w:marBottom w:val="0"/>
      <w:divBdr>
        <w:top w:val="none" w:sz="0" w:space="0" w:color="auto"/>
        <w:left w:val="none" w:sz="0" w:space="0" w:color="auto"/>
        <w:bottom w:val="none" w:sz="0" w:space="0" w:color="auto"/>
        <w:right w:val="none" w:sz="0" w:space="0" w:color="auto"/>
      </w:divBdr>
      <w:divsChild>
        <w:div w:id="1095252209">
          <w:marLeft w:val="0"/>
          <w:marRight w:val="0"/>
          <w:marTop w:val="120"/>
          <w:marBottom w:val="120"/>
          <w:divBdr>
            <w:top w:val="none" w:sz="0" w:space="0" w:color="auto"/>
            <w:left w:val="none" w:sz="0" w:space="0" w:color="auto"/>
            <w:bottom w:val="none" w:sz="0" w:space="0" w:color="auto"/>
            <w:right w:val="none" w:sz="0" w:space="0" w:color="auto"/>
          </w:divBdr>
        </w:div>
      </w:divsChild>
    </w:div>
    <w:div w:id="238828394">
      <w:bodyDiv w:val="1"/>
      <w:marLeft w:val="0"/>
      <w:marRight w:val="0"/>
      <w:marTop w:val="0"/>
      <w:marBottom w:val="0"/>
      <w:divBdr>
        <w:top w:val="none" w:sz="0" w:space="0" w:color="auto"/>
        <w:left w:val="none" w:sz="0" w:space="0" w:color="auto"/>
        <w:bottom w:val="none" w:sz="0" w:space="0" w:color="auto"/>
        <w:right w:val="none" w:sz="0" w:space="0" w:color="auto"/>
      </w:divBdr>
    </w:div>
    <w:div w:id="32174155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63558606">
      <w:bodyDiv w:val="1"/>
      <w:marLeft w:val="0"/>
      <w:marRight w:val="0"/>
      <w:marTop w:val="0"/>
      <w:marBottom w:val="0"/>
      <w:divBdr>
        <w:top w:val="none" w:sz="0" w:space="0" w:color="auto"/>
        <w:left w:val="none" w:sz="0" w:space="0" w:color="auto"/>
        <w:bottom w:val="none" w:sz="0" w:space="0" w:color="auto"/>
        <w:right w:val="none" w:sz="0" w:space="0" w:color="auto"/>
      </w:divBdr>
    </w:div>
    <w:div w:id="394934841">
      <w:bodyDiv w:val="1"/>
      <w:marLeft w:val="0"/>
      <w:marRight w:val="0"/>
      <w:marTop w:val="0"/>
      <w:marBottom w:val="0"/>
      <w:divBdr>
        <w:top w:val="none" w:sz="0" w:space="0" w:color="auto"/>
        <w:left w:val="none" w:sz="0" w:space="0" w:color="auto"/>
        <w:bottom w:val="none" w:sz="0" w:space="0" w:color="auto"/>
        <w:right w:val="none" w:sz="0" w:space="0" w:color="auto"/>
      </w:divBdr>
      <w:divsChild>
        <w:div w:id="1656030702">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6304446">
      <w:bodyDiv w:val="1"/>
      <w:marLeft w:val="0"/>
      <w:marRight w:val="0"/>
      <w:marTop w:val="0"/>
      <w:marBottom w:val="0"/>
      <w:divBdr>
        <w:top w:val="none" w:sz="0" w:space="0" w:color="auto"/>
        <w:left w:val="none" w:sz="0" w:space="0" w:color="auto"/>
        <w:bottom w:val="none" w:sz="0" w:space="0" w:color="auto"/>
        <w:right w:val="none" w:sz="0" w:space="0" w:color="auto"/>
      </w:divBdr>
      <w:divsChild>
        <w:div w:id="1124497751">
          <w:marLeft w:val="0"/>
          <w:marRight w:val="0"/>
          <w:marTop w:val="0"/>
          <w:marBottom w:val="0"/>
          <w:divBdr>
            <w:top w:val="none" w:sz="0" w:space="0" w:color="auto"/>
            <w:left w:val="none" w:sz="0" w:space="0" w:color="auto"/>
            <w:bottom w:val="none" w:sz="0" w:space="0" w:color="auto"/>
            <w:right w:val="none" w:sz="0" w:space="0" w:color="auto"/>
          </w:divBdr>
        </w:div>
      </w:divsChild>
    </w:div>
    <w:div w:id="795295122">
      <w:bodyDiv w:val="1"/>
      <w:marLeft w:val="0"/>
      <w:marRight w:val="0"/>
      <w:marTop w:val="0"/>
      <w:marBottom w:val="0"/>
      <w:divBdr>
        <w:top w:val="none" w:sz="0" w:space="0" w:color="auto"/>
        <w:left w:val="none" w:sz="0" w:space="0" w:color="auto"/>
        <w:bottom w:val="none" w:sz="0" w:space="0" w:color="auto"/>
        <w:right w:val="none" w:sz="0" w:space="0" w:color="auto"/>
      </w:divBdr>
    </w:div>
    <w:div w:id="910310437">
      <w:bodyDiv w:val="1"/>
      <w:marLeft w:val="0"/>
      <w:marRight w:val="0"/>
      <w:marTop w:val="0"/>
      <w:marBottom w:val="0"/>
      <w:divBdr>
        <w:top w:val="none" w:sz="0" w:space="0" w:color="auto"/>
        <w:left w:val="none" w:sz="0" w:space="0" w:color="auto"/>
        <w:bottom w:val="none" w:sz="0" w:space="0" w:color="auto"/>
        <w:right w:val="none" w:sz="0" w:space="0" w:color="auto"/>
      </w:divBdr>
      <w:divsChild>
        <w:div w:id="1920014060">
          <w:marLeft w:val="0"/>
          <w:marRight w:val="0"/>
          <w:marTop w:val="300"/>
          <w:marBottom w:val="300"/>
          <w:divBdr>
            <w:top w:val="none" w:sz="0" w:space="0" w:color="auto"/>
            <w:left w:val="none" w:sz="0" w:space="0" w:color="auto"/>
            <w:bottom w:val="none" w:sz="0" w:space="0" w:color="auto"/>
            <w:right w:val="none" w:sz="0" w:space="0" w:color="auto"/>
          </w:divBdr>
          <w:divsChild>
            <w:div w:id="345449371">
              <w:marLeft w:val="0"/>
              <w:marRight w:val="0"/>
              <w:marTop w:val="0"/>
              <w:marBottom w:val="600"/>
              <w:divBdr>
                <w:top w:val="none" w:sz="0" w:space="0" w:color="auto"/>
                <w:left w:val="none" w:sz="0" w:space="0" w:color="auto"/>
                <w:bottom w:val="none" w:sz="0" w:space="0" w:color="auto"/>
                <w:right w:val="none" w:sz="0" w:space="0" w:color="auto"/>
              </w:divBdr>
            </w:div>
          </w:divsChild>
        </w:div>
        <w:div w:id="1767728961">
          <w:marLeft w:val="0"/>
          <w:marRight w:val="0"/>
          <w:marTop w:val="0"/>
          <w:marBottom w:val="300"/>
          <w:divBdr>
            <w:top w:val="none" w:sz="0" w:space="0" w:color="auto"/>
            <w:left w:val="none" w:sz="0" w:space="0" w:color="auto"/>
            <w:bottom w:val="none" w:sz="0" w:space="0" w:color="auto"/>
            <w:right w:val="none" w:sz="0" w:space="0" w:color="auto"/>
          </w:divBdr>
        </w:div>
        <w:div w:id="687874512">
          <w:marLeft w:val="0"/>
          <w:marRight w:val="0"/>
          <w:marTop w:val="300"/>
          <w:marBottom w:val="300"/>
          <w:divBdr>
            <w:top w:val="none" w:sz="0" w:space="0" w:color="auto"/>
            <w:left w:val="none" w:sz="0" w:space="0" w:color="auto"/>
            <w:bottom w:val="none" w:sz="0" w:space="0" w:color="auto"/>
            <w:right w:val="none" w:sz="0" w:space="0" w:color="auto"/>
          </w:divBdr>
          <w:divsChild>
            <w:div w:id="1064063743">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925072219">
      <w:bodyDiv w:val="1"/>
      <w:marLeft w:val="0"/>
      <w:marRight w:val="0"/>
      <w:marTop w:val="0"/>
      <w:marBottom w:val="0"/>
      <w:divBdr>
        <w:top w:val="none" w:sz="0" w:space="0" w:color="auto"/>
        <w:left w:val="none" w:sz="0" w:space="0" w:color="auto"/>
        <w:bottom w:val="none" w:sz="0" w:space="0" w:color="auto"/>
        <w:right w:val="none" w:sz="0" w:space="0" w:color="auto"/>
      </w:divBdr>
    </w:div>
    <w:div w:id="973414870">
      <w:bodyDiv w:val="1"/>
      <w:marLeft w:val="0"/>
      <w:marRight w:val="0"/>
      <w:marTop w:val="0"/>
      <w:marBottom w:val="0"/>
      <w:divBdr>
        <w:top w:val="none" w:sz="0" w:space="0" w:color="auto"/>
        <w:left w:val="none" w:sz="0" w:space="0" w:color="auto"/>
        <w:bottom w:val="none" w:sz="0" w:space="0" w:color="auto"/>
        <w:right w:val="none" w:sz="0" w:space="0" w:color="auto"/>
      </w:divBdr>
    </w:div>
    <w:div w:id="976911868">
      <w:bodyDiv w:val="1"/>
      <w:marLeft w:val="0"/>
      <w:marRight w:val="0"/>
      <w:marTop w:val="0"/>
      <w:marBottom w:val="0"/>
      <w:divBdr>
        <w:top w:val="none" w:sz="0" w:space="0" w:color="auto"/>
        <w:left w:val="none" w:sz="0" w:space="0" w:color="auto"/>
        <w:bottom w:val="none" w:sz="0" w:space="0" w:color="auto"/>
        <w:right w:val="none" w:sz="0" w:space="0" w:color="auto"/>
      </w:divBdr>
      <w:divsChild>
        <w:div w:id="713888561">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9881789">
      <w:bodyDiv w:val="1"/>
      <w:marLeft w:val="0"/>
      <w:marRight w:val="0"/>
      <w:marTop w:val="0"/>
      <w:marBottom w:val="0"/>
      <w:divBdr>
        <w:top w:val="none" w:sz="0" w:space="0" w:color="auto"/>
        <w:left w:val="none" w:sz="0" w:space="0" w:color="auto"/>
        <w:bottom w:val="none" w:sz="0" w:space="0" w:color="auto"/>
        <w:right w:val="none" w:sz="0" w:space="0" w:color="auto"/>
      </w:divBdr>
    </w:div>
    <w:div w:id="1126240809">
      <w:bodyDiv w:val="1"/>
      <w:marLeft w:val="0"/>
      <w:marRight w:val="0"/>
      <w:marTop w:val="0"/>
      <w:marBottom w:val="0"/>
      <w:divBdr>
        <w:top w:val="none" w:sz="0" w:space="0" w:color="auto"/>
        <w:left w:val="none" w:sz="0" w:space="0" w:color="auto"/>
        <w:bottom w:val="none" w:sz="0" w:space="0" w:color="auto"/>
        <w:right w:val="none" w:sz="0" w:space="0" w:color="auto"/>
      </w:divBdr>
    </w:div>
    <w:div w:id="112658025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3833858">
      <w:bodyDiv w:val="1"/>
      <w:marLeft w:val="0"/>
      <w:marRight w:val="0"/>
      <w:marTop w:val="0"/>
      <w:marBottom w:val="0"/>
      <w:divBdr>
        <w:top w:val="none" w:sz="0" w:space="0" w:color="auto"/>
        <w:left w:val="none" w:sz="0" w:space="0" w:color="auto"/>
        <w:bottom w:val="none" w:sz="0" w:space="0" w:color="auto"/>
        <w:right w:val="none" w:sz="0" w:space="0" w:color="auto"/>
      </w:divBdr>
      <w:divsChild>
        <w:div w:id="972247094">
          <w:marLeft w:val="0"/>
          <w:marRight w:val="0"/>
          <w:marTop w:val="0"/>
          <w:marBottom w:val="0"/>
          <w:divBdr>
            <w:top w:val="none" w:sz="0" w:space="0" w:color="auto"/>
            <w:left w:val="none" w:sz="0" w:space="0" w:color="auto"/>
            <w:bottom w:val="none" w:sz="0" w:space="0" w:color="auto"/>
            <w:right w:val="none" w:sz="0" w:space="0" w:color="auto"/>
          </w:divBdr>
        </w:div>
      </w:divsChild>
    </w:div>
    <w:div w:id="1251960671">
      <w:bodyDiv w:val="1"/>
      <w:marLeft w:val="0"/>
      <w:marRight w:val="0"/>
      <w:marTop w:val="0"/>
      <w:marBottom w:val="0"/>
      <w:divBdr>
        <w:top w:val="none" w:sz="0" w:space="0" w:color="auto"/>
        <w:left w:val="none" w:sz="0" w:space="0" w:color="auto"/>
        <w:bottom w:val="none" w:sz="0" w:space="0" w:color="auto"/>
        <w:right w:val="none" w:sz="0" w:space="0" w:color="auto"/>
      </w:divBdr>
    </w:div>
    <w:div w:id="1382511265">
      <w:bodyDiv w:val="1"/>
      <w:marLeft w:val="0"/>
      <w:marRight w:val="0"/>
      <w:marTop w:val="0"/>
      <w:marBottom w:val="0"/>
      <w:divBdr>
        <w:top w:val="none" w:sz="0" w:space="0" w:color="auto"/>
        <w:left w:val="none" w:sz="0" w:space="0" w:color="auto"/>
        <w:bottom w:val="none" w:sz="0" w:space="0" w:color="auto"/>
        <w:right w:val="none" w:sz="0" w:space="0" w:color="auto"/>
      </w:divBdr>
    </w:div>
    <w:div w:id="1526402961">
      <w:bodyDiv w:val="1"/>
      <w:marLeft w:val="0"/>
      <w:marRight w:val="0"/>
      <w:marTop w:val="0"/>
      <w:marBottom w:val="0"/>
      <w:divBdr>
        <w:top w:val="none" w:sz="0" w:space="0" w:color="auto"/>
        <w:left w:val="none" w:sz="0" w:space="0" w:color="auto"/>
        <w:bottom w:val="none" w:sz="0" w:space="0" w:color="auto"/>
        <w:right w:val="none" w:sz="0" w:space="0" w:color="auto"/>
      </w:divBdr>
      <w:divsChild>
        <w:div w:id="1984385299">
          <w:marLeft w:val="0"/>
          <w:marRight w:val="0"/>
          <w:marTop w:val="0"/>
          <w:marBottom w:val="0"/>
          <w:divBdr>
            <w:top w:val="none" w:sz="0" w:space="0" w:color="auto"/>
            <w:left w:val="none" w:sz="0" w:space="0" w:color="auto"/>
            <w:bottom w:val="none" w:sz="0" w:space="0" w:color="auto"/>
            <w:right w:val="none" w:sz="0" w:space="0" w:color="auto"/>
          </w:divBdr>
        </w:div>
      </w:divsChild>
    </w:div>
    <w:div w:id="1529827829">
      <w:bodyDiv w:val="1"/>
      <w:marLeft w:val="0"/>
      <w:marRight w:val="0"/>
      <w:marTop w:val="0"/>
      <w:marBottom w:val="0"/>
      <w:divBdr>
        <w:top w:val="none" w:sz="0" w:space="0" w:color="auto"/>
        <w:left w:val="none" w:sz="0" w:space="0" w:color="auto"/>
        <w:bottom w:val="none" w:sz="0" w:space="0" w:color="auto"/>
        <w:right w:val="none" w:sz="0" w:space="0" w:color="auto"/>
      </w:divBdr>
      <w:divsChild>
        <w:div w:id="923564403">
          <w:marLeft w:val="0"/>
          <w:marRight w:val="0"/>
          <w:marTop w:val="0"/>
          <w:marBottom w:val="0"/>
          <w:divBdr>
            <w:top w:val="none" w:sz="0" w:space="0" w:color="auto"/>
            <w:left w:val="none" w:sz="0" w:space="0" w:color="auto"/>
            <w:bottom w:val="none" w:sz="0" w:space="0" w:color="auto"/>
            <w:right w:val="none" w:sz="0" w:space="0" w:color="auto"/>
          </w:divBdr>
        </w:div>
      </w:divsChild>
    </w:div>
    <w:div w:id="1538933852">
      <w:bodyDiv w:val="1"/>
      <w:marLeft w:val="0"/>
      <w:marRight w:val="0"/>
      <w:marTop w:val="0"/>
      <w:marBottom w:val="0"/>
      <w:divBdr>
        <w:top w:val="none" w:sz="0" w:space="0" w:color="auto"/>
        <w:left w:val="none" w:sz="0" w:space="0" w:color="auto"/>
        <w:bottom w:val="none" w:sz="0" w:space="0" w:color="auto"/>
        <w:right w:val="none" w:sz="0" w:space="0" w:color="auto"/>
      </w:divBdr>
      <w:divsChild>
        <w:div w:id="243951319">
          <w:marLeft w:val="0"/>
          <w:marRight w:val="0"/>
          <w:marTop w:val="0"/>
          <w:marBottom w:val="0"/>
          <w:divBdr>
            <w:top w:val="none" w:sz="0" w:space="0" w:color="auto"/>
            <w:left w:val="none" w:sz="0" w:space="0" w:color="auto"/>
            <w:bottom w:val="none" w:sz="0" w:space="0" w:color="auto"/>
            <w:right w:val="none" w:sz="0" w:space="0" w:color="auto"/>
          </w:divBdr>
        </w:div>
      </w:divsChild>
    </w:div>
    <w:div w:id="1625960593">
      <w:bodyDiv w:val="1"/>
      <w:marLeft w:val="0"/>
      <w:marRight w:val="0"/>
      <w:marTop w:val="0"/>
      <w:marBottom w:val="0"/>
      <w:divBdr>
        <w:top w:val="none" w:sz="0" w:space="0" w:color="auto"/>
        <w:left w:val="none" w:sz="0" w:space="0" w:color="auto"/>
        <w:bottom w:val="none" w:sz="0" w:space="0" w:color="auto"/>
        <w:right w:val="none" w:sz="0" w:space="0" w:color="auto"/>
      </w:divBdr>
    </w:div>
    <w:div w:id="1643382372">
      <w:bodyDiv w:val="1"/>
      <w:marLeft w:val="0"/>
      <w:marRight w:val="0"/>
      <w:marTop w:val="0"/>
      <w:marBottom w:val="0"/>
      <w:divBdr>
        <w:top w:val="none" w:sz="0" w:space="0" w:color="auto"/>
        <w:left w:val="none" w:sz="0" w:space="0" w:color="auto"/>
        <w:bottom w:val="none" w:sz="0" w:space="0" w:color="auto"/>
        <w:right w:val="none" w:sz="0" w:space="0" w:color="auto"/>
      </w:divBdr>
    </w:div>
    <w:div w:id="1655405165">
      <w:bodyDiv w:val="1"/>
      <w:marLeft w:val="0"/>
      <w:marRight w:val="0"/>
      <w:marTop w:val="0"/>
      <w:marBottom w:val="0"/>
      <w:divBdr>
        <w:top w:val="none" w:sz="0" w:space="0" w:color="auto"/>
        <w:left w:val="none" w:sz="0" w:space="0" w:color="auto"/>
        <w:bottom w:val="none" w:sz="0" w:space="0" w:color="auto"/>
        <w:right w:val="none" w:sz="0" w:space="0" w:color="auto"/>
      </w:divBdr>
    </w:div>
    <w:div w:id="1658419322">
      <w:bodyDiv w:val="1"/>
      <w:marLeft w:val="0"/>
      <w:marRight w:val="0"/>
      <w:marTop w:val="0"/>
      <w:marBottom w:val="0"/>
      <w:divBdr>
        <w:top w:val="none" w:sz="0" w:space="0" w:color="auto"/>
        <w:left w:val="none" w:sz="0" w:space="0" w:color="auto"/>
        <w:bottom w:val="none" w:sz="0" w:space="0" w:color="auto"/>
        <w:right w:val="none" w:sz="0" w:space="0" w:color="auto"/>
      </w:divBdr>
      <w:divsChild>
        <w:div w:id="1412658624">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0146621">
      <w:bodyDiv w:val="1"/>
      <w:marLeft w:val="0"/>
      <w:marRight w:val="0"/>
      <w:marTop w:val="0"/>
      <w:marBottom w:val="0"/>
      <w:divBdr>
        <w:top w:val="none" w:sz="0" w:space="0" w:color="auto"/>
        <w:left w:val="none" w:sz="0" w:space="0" w:color="auto"/>
        <w:bottom w:val="none" w:sz="0" w:space="0" w:color="auto"/>
        <w:right w:val="none" w:sz="0" w:space="0" w:color="auto"/>
      </w:divBdr>
      <w:divsChild>
        <w:div w:id="1315452107">
          <w:marLeft w:val="0"/>
          <w:marRight w:val="0"/>
          <w:marTop w:val="0"/>
          <w:marBottom w:val="0"/>
          <w:divBdr>
            <w:top w:val="none" w:sz="0" w:space="0" w:color="auto"/>
            <w:left w:val="none" w:sz="0" w:space="0" w:color="auto"/>
            <w:bottom w:val="none" w:sz="0" w:space="0" w:color="auto"/>
            <w:right w:val="none" w:sz="0" w:space="0" w:color="auto"/>
          </w:divBdr>
        </w:div>
      </w:divsChild>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24334082">
      <w:bodyDiv w:val="1"/>
      <w:marLeft w:val="0"/>
      <w:marRight w:val="0"/>
      <w:marTop w:val="0"/>
      <w:marBottom w:val="0"/>
      <w:divBdr>
        <w:top w:val="none" w:sz="0" w:space="0" w:color="auto"/>
        <w:left w:val="none" w:sz="0" w:space="0" w:color="auto"/>
        <w:bottom w:val="none" w:sz="0" w:space="0" w:color="auto"/>
        <w:right w:val="none" w:sz="0" w:space="0" w:color="auto"/>
      </w:divBdr>
      <w:divsChild>
        <w:div w:id="99302463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2045043">
      <w:bodyDiv w:val="1"/>
      <w:marLeft w:val="0"/>
      <w:marRight w:val="0"/>
      <w:marTop w:val="0"/>
      <w:marBottom w:val="0"/>
      <w:divBdr>
        <w:top w:val="none" w:sz="0" w:space="0" w:color="auto"/>
        <w:left w:val="none" w:sz="0" w:space="0" w:color="auto"/>
        <w:bottom w:val="none" w:sz="0" w:space="0" w:color="auto"/>
        <w:right w:val="none" w:sz="0" w:space="0" w:color="auto"/>
      </w:divBdr>
    </w:div>
    <w:div w:id="211617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brary.college.police.uk/docs/NPCC/Roads_Policing_Strategy_202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9332</Words>
  <Characters>57200</Characters>
  <Application>Microsoft Office Word</Application>
  <DocSecurity>4</DocSecurity>
  <Lines>476</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Richards,Kevin swp4643</cp:lastModifiedBy>
  <cp:revision>2</cp:revision>
  <cp:lastPrinted>2014-08-26T08:55:00Z</cp:lastPrinted>
  <dcterms:created xsi:type="dcterms:W3CDTF">2024-02-12T20:57:00Z</dcterms:created>
  <dcterms:modified xsi:type="dcterms:W3CDTF">2024-02-12T20:57:00Z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2023-06-29T09:49:07Z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c6341c74-02e6-43b2-a853-23f23e1b2b89</vt:lpwstr>
  </property>
  <property fmtid="{D5CDD505-2E9C-101B-9397-08002B2CF9AE}" pid="9" name="MSIP_Label_66cf8fe5-b7b7-4df7-b38d-1c61ac2f6639_ContentBits">
    <vt:lpwstr>0</vt:lpwstr>
  </property>
</Properties>
</file>