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2038" w:rsidRPr="00562038" w:rsidRDefault="00562038" w:rsidP="00562038">
      <w:pPr>
        <w:spacing w:after="0" w:line="240" w:lineRule="auto"/>
        <w:rPr>
          <w:b/>
          <w:u w:val="single"/>
        </w:rPr>
      </w:pPr>
      <w:r w:rsidRPr="00562038">
        <w:rPr>
          <w:b/>
          <w:u w:val="single"/>
        </w:rPr>
        <w:t>CURRENT NOISE LEGISLATION – a summary of the powers in England</w:t>
      </w:r>
    </w:p>
    <w:p w:rsidR="00562038" w:rsidRDefault="00562038" w:rsidP="00562038">
      <w:pPr>
        <w:spacing w:after="0" w:line="240" w:lineRule="auto"/>
      </w:pPr>
      <w:r>
        <w:t>September 2012</w:t>
      </w:r>
    </w:p>
    <w:p w:rsidR="00562038" w:rsidRDefault="00562038" w:rsidP="00562038">
      <w:pPr>
        <w:spacing w:after="0" w:line="240" w:lineRule="auto"/>
      </w:pPr>
    </w:p>
    <w:p w:rsidR="00562038" w:rsidRDefault="00562038" w:rsidP="00562038">
      <w:pPr>
        <w:spacing w:after="0" w:line="240" w:lineRule="auto"/>
      </w:pPr>
      <w:r w:rsidRPr="00562038">
        <w:rPr>
          <w:b/>
        </w:rPr>
        <w:t>The Land Compensation Act 1973</w:t>
      </w:r>
      <w:r>
        <w:t xml:space="preserve"> and the </w:t>
      </w:r>
      <w:r w:rsidRPr="00562038">
        <w:rPr>
          <w:b/>
        </w:rPr>
        <w:t>Noise Insulation Regulations 1975</w:t>
      </w:r>
      <w:r>
        <w:t xml:space="preserve"> </w:t>
      </w:r>
      <w:r w:rsidRPr="00562038">
        <w:rPr>
          <w:b/>
        </w:rPr>
        <w:t>and 1996</w:t>
      </w:r>
      <w:r>
        <w:t xml:space="preserve"> allow grants to be made towards the cost of sound insulation in premises subjected to noise from new and altered roads or railways. It cannot be applied retrospectively but may be useful where existing </w:t>
      </w:r>
      <w:r>
        <w:t>r</w:t>
      </w:r>
      <w:r>
        <w:t>outes are up-graded such that noise levels exceed stated thresholds. In addition, insulation grants schemes are in operation in areas surrounding Heathrow, Gatwick and Stansted airports.</w:t>
      </w:r>
    </w:p>
    <w:p w:rsidR="00562038" w:rsidRDefault="00562038" w:rsidP="00562038">
      <w:pPr>
        <w:spacing w:after="0" w:line="240" w:lineRule="auto"/>
      </w:pPr>
    </w:p>
    <w:p w:rsidR="00562038" w:rsidRDefault="00562038" w:rsidP="00562038">
      <w:pPr>
        <w:spacing w:after="0" w:line="240" w:lineRule="auto"/>
      </w:pPr>
      <w:r w:rsidRPr="00562038">
        <w:rPr>
          <w:b/>
        </w:rPr>
        <w:t>The Control of Pollution Act 1974</w:t>
      </w:r>
      <w:r>
        <w:t xml:space="preserve"> contains powers for local authorities to deal with noise and </w:t>
      </w:r>
    </w:p>
    <w:p w:rsidR="00562038" w:rsidRDefault="00562038" w:rsidP="00562038">
      <w:pPr>
        <w:spacing w:after="0" w:line="240" w:lineRule="auto"/>
      </w:pPr>
      <w:proofErr w:type="gramStart"/>
      <w:r>
        <w:t>vibration</w:t>
      </w:r>
      <w:proofErr w:type="gramEnd"/>
      <w:r>
        <w:t xml:space="preserve"> from construction and demolition sites. It also contains powers concerning the use of </w:t>
      </w:r>
    </w:p>
    <w:p w:rsidR="00562038" w:rsidRDefault="00562038" w:rsidP="00562038">
      <w:pPr>
        <w:spacing w:after="0" w:line="240" w:lineRule="auto"/>
      </w:pPr>
      <w:proofErr w:type="gramStart"/>
      <w:r>
        <w:t>loudspeakers</w:t>
      </w:r>
      <w:proofErr w:type="gramEnd"/>
      <w:r>
        <w:t xml:space="preserve"> in the street (also used in connection with loud car stereos), together with powers for the Secretary of State to approve Codes of Practice for the minimisation of noise. Four currently exist, for audible intruder alarms, ice cream van chimes, model aircraft and construction noise. These may be put in evidence in legal proceedings.</w:t>
      </w:r>
    </w:p>
    <w:p w:rsidR="00562038" w:rsidRDefault="00562038" w:rsidP="00562038">
      <w:pPr>
        <w:spacing w:after="0" w:line="240" w:lineRule="auto"/>
      </w:pPr>
    </w:p>
    <w:p w:rsidR="00562038" w:rsidRDefault="00562038" w:rsidP="00562038">
      <w:pPr>
        <w:spacing w:after="0" w:line="240" w:lineRule="auto"/>
      </w:pPr>
      <w:r w:rsidRPr="00562038">
        <w:rPr>
          <w:b/>
        </w:rPr>
        <w:t>The Health and Safety at Work Act 1974</w:t>
      </w:r>
      <w:r>
        <w:t xml:space="preserve">, though aimed primarily at the protection of workers (and </w:t>
      </w:r>
    </w:p>
    <w:p w:rsidR="00562038" w:rsidRDefault="00562038" w:rsidP="00562038">
      <w:pPr>
        <w:spacing w:after="0" w:line="240" w:lineRule="auto"/>
      </w:pPr>
      <w:proofErr w:type="gramStart"/>
      <w:r>
        <w:t>providing</w:t>
      </w:r>
      <w:proofErr w:type="gramEnd"/>
      <w:r>
        <w:t xml:space="preserve">, through Regulations, controls over workplace noise), also places a duty on employers to </w:t>
      </w:r>
    </w:p>
    <w:p w:rsidR="00562038" w:rsidRDefault="00562038" w:rsidP="00562038">
      <w:pPr>
        <w:spacing w:after="0" w:line="240" w:lineRule="auto"/>
      </w:pPr>
      <w:proofErr w:type="gramStart"/>
      <w:r>
        <w:t>conduct</w:t>
      </w:r>
      <w:proofErr w:type="gramEnd"/>
      <w:r>
        <w:t xml:space="preserve"> their businesses so as to ensure that others too are not exposed to risks to their health. This </w:t>
      </w:r>
    </w:p>
    <w:p w:rsidR="00562038" w:rsidRDefault="00562038" w:rsidP="00562038">
      <w:pPr>
        <w:spacing w:after="0" w:line="240" w:lineRule="auto"/>
      </w:pPr>
      <w:proofErr w:type="gramStart"/>
      <w:r>
        <w:t>can</w:t>
      </w:r>
      <w:proofErr w:type="gramEnd"/>
      <w:r>
        <w:t xml:space="preserve"> include risks arising to the public at large from noisy work activities.</w:t>
      </w:r>
    </w:p>
    <w:p w:rsidR="00562038" w:rsidRDefault="00562038" w:rsidP="00562038">
      <w:pPr>
        <w:spacing w:after="0" w:line="240" w:lineRule="auto"/>
      </w:pPr>
    </w:p>
    <w:p w:rsidR="00562038" w:rsidRDefault="00562038" w:rsidP="00562038">
      <w:pPr>
        <w:spacing w:after="0" w:line="240" w:lineRule="auto"/>
      </w:pPr>
      <w:r w:rsidRPr="00562038">
        <w:rPr>
          <w:b/>
        </w:rPr>
        <w:t>The Planning and Compulsory Purchase Act 2004</w:t>
      </w:r>
      <w:r>
        <w:t xml:space="preserve"> requires local authorities to draw up local </w:t>
      </w:r>
    </w:p>
    <w:p w:rsidR="00562038" w:rsidRDefault="00562038" w:rsidP="00562038">
      <w:pPr>
        <w:spacing w:after="0" w:line="240" w:lineRule="auto"/>
      </w:pPr>
      <w:proofErr w:type="gramStart"/>
      <w:r>
        <w:t>development</w:t>
      </w:r>
      <w:proofErr w:type="gramEnd"/>
      <w:r>
        <w:t xml:space="preserve"> plans, setting the broad framework for acceptable development in their area and reconciling the conflicts inherent in development. Under </w:t>
      </w:r>
      <w:r w:rsidRPr="00562038">
        <w:rPr>
          <w:b/>
        </w:rPr>
        <w:t>the Town and Country Planning Act 1990</w:t>
      </w:r>
      <w:r>
        <w:t xml:space="preserve">, and in their development management role, local planning authorities may attach conditions to Planning Consents which may include controls on the emission of noise. Advice on the use of these powers is given to English authorities in the light of the </w:t>
      </w:r>
      <w:proofErr w:type="spellStart"/>
      <w:r>
        <w:t>Government‟s</w:t>
      </w:r>
      <w:proofErr w:type="spellEnd"/>
      <w:r>
        <w:t xml:space="preserve"> Noise Policy Statement for England in the National Planning Policy Framework (March 2012) </w:t>
      </w:r>
    </w:p>
    <w:p w:rsidR="00562038" w:rsidRDefault="00562038" w:rsidP="00562038">
      <w:pPr>
        <w:spacing w:after="0" w:line="240" w:lineRule="auto"/>
      </w:pPr>
    </w:p>
    <w:p w:rsidR="00562038" w:rsidRDefault="00562038" w:rsidP="00562038">
      <w:pPr>
        <w:spacing w:after="0" w:line="240" w:lineRule="auto"/>
      </w:pPr>
      <w:r w:rsidRPr="00562038">
        <w:rPr>
          <w:b/>
        </w:rPr>
        <w:t>The Environmental Protection Act 1990</w:t>
      </w:r>
      <w:r>
        <w:t xml:space="preserve"> provides the principal controls over so-called „statutory </w:t>
      </w:r>
    </w:p>
    <w:p w:rsidR="00562038" w:rsidRDefault="00562038" w:rsidP="00562038">
      <w:pPr>
        <w:spacing w:after="0" w:line="240" w:lineRule="auto"/>
      </w:pPr>
      <w:r>
        <w:t xml:space="preserve">nuisances‟, including noise emitted from premises so as to be prejudicial to health or a nuisance. By </w:t>
      </w:r>
    </w:p>
    <w:p w:rsidR="00562038" w:rsidRDefault="00562038" w:rsidP="00562038">
      <w:pPr>
        <w:spacing w:after="0" w:line="240" w:lineRule="auto"/>
      </w:pPr>
      <w:proofErr w:type="gramStart"/>
      <w:r>
        <w:t>virtue</w:t>
      </w:r>
      <w:proofErr w:type="gramEnd"/>
      <w:r>
        <w:t xml:space="preserve"> of the </w:t>
      </w:r>
      <w:r w:rsidRPr="00562038">
        <w:rPr>
          <w:b/>
        </w:rPr>
        <w:t>Noise and Statutory Nuisance Act 1993</w:t>
      </w:r>
      <w:r>
        <w:t xml:space="preserve">, it also applies to nuisances arising from </w:t>
      </w:r>
    </w:p>
    <w:p w:rsidR="00562038" w:rsidRDefault="00562038" w:rsidP="00562038">
      <w:pPr>
        <w:spacing w:after="0" w:line="240" w:lineRule="auto"/>
      </w:pPr>
      <w:proofErr w:type="gramStart"/>
      <w:r>
        <w:t>vehicles</w:t>
      </w:r>
      <w:proofErr w:type="gramEnd"/>
      <w:r>
        <w:t xml:space="preserve"> (e.g. from car alarms but not traffic), machinery and other equipment, in the street. Under the Act, local authorities have a duty to inspect their areas from time-to-time to detect nuisances and, subject to </w:t>
      </w:r>
      <w:proofErr w:type="gramStart"/>
      <w:r>
        <w:t>a discretion</w:t>
      </w:r>
      <w:proofErr w:type="gramEnd"/>
      <w:r>
        <w:t xml:space="preserve"> to defer for seven days, when satisfied that a statutory nuisance exists or is likely to occur or recur, to serve an abatement notice on the person responsible. They also have a duty to investigate any complaint made by a person living within their area. </w:t>
      </w:r>
      <w:proofErr w:type="gramStart"/>
      <w:r>
        <w:t>Though businesses have a defence of „best practicable means‟, failure to comply with a notice is a criminal offence.</w:t>
      </w:r>
      <w:proofErr w:type="gramEnd"/>
      <w:r>
        <w:t xml:space="preserve"> Local authorities have a power of entry to private premises, power to seize noise-making equipment and powers to carry out works in default of Notices.</w:t>
      </w:r>
    </w:p>
    <w:p w:rsidR="00562038" w:rsidRDefault="00562038" w:rsidP="00562038">
      <w:pPr>
        <w:spacing w:after="0" w:line="240" w:lineRule="auto"/>
      </w:pPr>
    </w:p>
    <w:p w:rsidR="00562038" w:rsidRPr="00562038" w:rsidRDefault="00562038" w:rsidP="00562038">
      <w:pPr>
        <w:spacing w:after="0" w:line="240" w:lineRule="auto"/>
        <w:rPr>
          <w:b/>
        </w:rPr>
      </w:pPr>
      <w:r w:rsidRPr="00562038">
        <w:rPr>
          <w:b/>
        </w:rPr>
        <w:t>The Criminal Justice and Public Order Act 1994</w:t>
      </w:r>
      <w:r>
        <w:t xml:space="preserve">, as amended by the </w:t>
      </w:r>
      <w:r w:rsidRPr="00562038">
        <w:rPr>
          <w:b/>
        </w:rPr>
        <w:t xml:space="preserve">Anti-social Behaviour </w:t>
      </w:r>
    </w:p>
    <w:p w:rsidR="00562038" w:rsidRDefault="00562038" w:rsidP="00562038">
      <w:pPr>
        <w:spacing w:after="0" w:line="240" w:lineRule="auto"/>
      </w:pPr>
      <w:r w:rsidRPr="00562038">
        <w:rPr>
          <w:b/>
        </w:rPr>
        <w:t>Act 2003 and the Licensing Act 2003</w:t>
      </w:r>
      <w:r>
        <w:t>, provides powers for the police to disperse and prevent “raves”, being unauthorised gatherings of 20 or more persons on land, whether trespassers or not or in the open air or not, at which amplified music is played during the night to the serious distress of local residents. It includes powers to seize sound equipment which may be forfeit.</w:t>
      </w:r>
    </w:p>
    <w:p w:rsidR="00562038" w:rsidRDefault="00562038" w:rsidP="00562038">
      <w:pPr>
        <w:spacing w:after="0" w:line="240" w:lineRule="auto"/>
      </w:pPr>
    </w:p>
    <w:p w:rsidR="00562038" w:rsidRDefault="00562038" w:rsidP="00562038">
      <w:pPr>
        <w:spacing w:after="0" w:line="240" w:lineRule="auto"/>
      </w:pPr>
      <w:r w:rsidRPr="00562038">
        <w:rPr>
          <w:b/>
        </w:rPr>
        <w:t>The Noise Act 1996</w:t>
      </w:r>
      <w:r>
        <w:t xml:space="preserve"> introduced an offence of emitting excessive noise from a dwelling at night, i.e. </w:t>
      </w:r>
    </w:p>
    <w:p w:rsidR="00562038" w:rsidRDefault="00562038" w:rsidP="00562038">
      <w:pPr>
        <w:spacing w:after="0" w:line="240" w:lineRule="auto"/>
      </w:pPr>
      <w:proofErr w:type="gramStart"/>
      <w:r>
        <w:t>between</w:t>
      </w:r>
      <w:proofErr w:type="gramEnd"/>
      <w:r>
        <w:t xml:space="preserve"> 23:00 and 07:00, following the service of a warning notice. The maximum penalty is £1,000 on summary conviction and any equipment used in the commission of an offence can be forfeit. Alternatively, the local authority can serve a £100 Fixed Penalty Notice. The Act was amended by the </w:t>
      </w:r>
    </w:p>
    <w:p w:rsidR="00562038" w:rsidRDefault="00562038" w:rsidP="00562038">
      <w:pPr>
        <w:spacing w:after="0" w:line="240" w:lineRule="auto"/>
      </w:pPr>
      <w:r>
        <w:lastRenderedPageBreak/>
        <w:t xml:space="preserve">Anti-social Behaviour Act 2003 so that it is no longer adoptive and local authorities have discretion in </w:t>
      </w:r>
    </w:p>
    <w:p w:rsidR="00562038" w:rsidRDefault="00562038" w:rsidP="00562038">
      <w:pPr>
        <w:spacing w:after="0" w:line="240" w:lineRule="auto"/>
      </w:pPr>
      <w:proofErr w:type="gramStart"/>
      <w:r>
        <w:t>the</w:t>
      </w:r>
      <w:proofErr w:type="gramEnd"/>
      <w:r>
        <w:t xml:space="preserve"> investigation of night noise complaints. </w:t>
      </w:r>
    </w:p>
    <w:p w:rsidR="00562038" w:rsidRDefault="00562038" w:rsidP="00562038">
      <w:pPr>
        <w:spacing w:after="0" w:line="240" w:lineRule="auto"/>
      </w:pPr>
    </w:p>
    <w:p w:rsidR="00562038" w:rsidRDefault="00562038" w:rsidP="00562038">
      <w:pPr>
        <w:spacing w:after="0" w:line="240" w:lineRule="auto"/>
      </w:pPr>
      <w:r w:rsidRPr="00562038">
        <w:rPr>
          <w:b/>
        </w:rPr>
        <w:t>The Housing Act 1996 and the Crime and Disorder Act 1998</w:t>
      </w:r>
      <w:r>
        <w:t xml:space="preserve"> both provide powers to deal with </w:t>
      </w:r>
    </w:p>
    <w:p w:rsidR="00562038" w:rsidRDefault="00562038" w:rsidP="00562038">
      <w:pPr>
        <w:spacing w:after="0" w:line="240" w:lineRule="auto"/>
      </w:pPr>
      <w:proofErr w:type="gramStart"/>
      <w:r>
        <w:t>anti-social</w:t>
      </w:r>
      <w:proofErr w:type="gramEnd"/>
      <w:r>
        <w:t xml:space="preserve"> behaviour which may include creating undue noise.</w:t>
      </w:r>
    </w:p>
    <w:p w:rsidR="00562038" w:rsidRDefault="00562038" w:rsidP="00562038">
      <w:pPr>
        <w:spacing w:after="0" w:line="240" w:lineRule="auto"/>
      </w:pPr>
    </w:p>
    <w:p w:rsidR="00562038" w:rsidRDefault="00562038" w:rsidP="00562038">
      <w:pPr>
        <w:spacing w:after="0" w:line="240" w:lineRule="auto"/>
      </w:pPr>
      <w:r w:rsidRPr="00562038">
        <w:rPr>
          <w:b/>
        </w:rPr>
        <w:t>The Pollution Prevention and Control Act 1999</w:t>
      </w:r>
      <w:r>
        <w:t xml:space="preserve"> imposes duties on both local authorities and the </w:t>
      </w:r>
    </w:p>
    <w:p w:rsidR="00562038" w:rsidRDefault="00562038" w:rsidP="00562038">
      <w:pPr>
        <w:spacing w:after="0" w:line="240" w:lineRule="auto"/>
      </w:pPr>
      <w:proofErr w:type="gramStart"/>
      <w:r>
        <w:t>Environment Agency to control environmental emissions, including noise, from many industrial processes through a system of prior consents.</w:t>
      </w:r>
      <w:proofErr w:type="gramEnd"/>
      <w:r>
        <w:t xml:space="preserve"> </w:t>
      </w:r>
    </w:p>
    <w:p w:rsidR="00562038" w:rsidRDefault="00562038" w:rsidP="00562038">
      <w:pPr>
        <w:spacing w:after="0" w:line="240" w:lineRule="auto"/>
      </w:pPr>
    </w:p>
    <w:p w:rsidR="00562038" w:rsidRDefault="00562038" w:rsidP="00562038">
      <w:pPr>
        <w:spacing w:after="0" w:line="240" w:lineRule="auto"/>
      </w:pPr>
      <w:r w:rsidRPr="00562038">
        <w:rPr>
          <w:b/>
        </w:rPr>
        <w:t>The Building Regulations 2010</w:t>
      </w:r>
      <w:r>
        <w:t xml:space="preserve"> govern standards of construction for new buildings and major </w:t>
      </w:r>
    </w:p>
    <w:p w:rsidR="00562038" w:rsidRDefault="00562038" w:rsidP="00562038">
      <w:pPr>
        <w:spacing w:after="0" w:line="240" w:lineRule="auto"/>
      </w:pPr>
      <w:proofErr w:type="gramStart"/>
      <w:r>
        <w:t>conversion</w:t>
      </w:r>
      <w:proofErr w:type="gramEnd"/>
      <w:r>
        <w:t xml:space="preserve"> and repair work. Part E deals with resistance to the passage of sound and requires, among other things, that houses, flats and rooms for residential purposes shall be designed and constructed in</w:t>
      </w:r>
      <w:r>
        <w:t xml:space="preserve"> </w:t>
      </w:r>
      <w:r>
        <w:t xml:space="preserve">such a way that they provide reasonable resistance to the passage of sound from other parts of the same building and from adjoining buildings. </w:t>
      </w:r>
    </w:p>
    <w:p w:rsidR="00562038" w:rsidRDefault="00562038" w:rsidP="00562038">
      <w:pPr>
        <w:spacing w:after="0" w:line="240" w:lineRule="auto"/>
      </w:pPr>
    </w:p>
    <w:p w:rsidR="00562038" w:rsidRDefault="00562038" w:rsidP="00562038">
      <w:pPr>
        <w:spacing w:after="0" w:line="240" w:lineRule="auto"/>
      </w:pPr>
      <w:r w:rsidRPr="00562038">
        <w:rPr>
          <w:b/>
        </w:rPr>
        <w:t>The Anti-Social Behaviour Act 2003</w:t>
      </w:r>
      <w:r>
        <w:t xml:space="preserve"> extends to all local authorities powers previously adoptable </w:t>
      </w:r>
    </w:p>
    <w:p w:rsidR="00562038" w:rsidRDefault="00562038" w:rsidP="00562038">
      <w:pPr>
        <w:spacing w:after="0" w:line="240" w:lineRule="auto"/>
      </w:pPr>
      <w:proofErr w:type="gramStart"/>
      <w:r>
        <w:t>under</w:t>
      </w:r>
      <w:proofErr w:type="gramEnd"/>
      <w:r>
        <w:t xml:space="preserve"> the </w:t>
      </w:r>
      <w:r w:rsidRPr="00562038">
        <w:rPr>
          <w:b/>
        </w:rPr>
        <w:t>Noise Act 1996</w:t>
      </w:r>
      <w:r>
        <w:t xml:space="preserve"> and makes their use discretionary. It also gives local authorities the power </w:t>
      </w:r>
    </w:p>
    <w:p w:rsidR="00562038" w:rsidRDefault="00562038" w:rsidP="00562038">
      <w:pPr>
        <w:spacing w:after="0" w:line="240" w:lineRule="auto"/>
      </w:pPr>
      <w:proofErr w:type="gramStart"/>
      <w:r>
        <w:t>to</w:t>
      </w:r>
      <w:proofErr w:type="gramEnd"/>
      <w:r>
        <w:t xml:space="preserve"> close down licensed establishments that cause a public nuisance by virtue of noise for up to 24 hours.</w:t>
      </w:r>
    </w:p>
    <w:p w:rsidR="00562038" w:rsidRDefault="00562038" w:rsidP="00562038">
      <w:pPr>
        <w:spacing w:after="0" w:line="240" w:lineRule="auto"/>
      </w:pPr>
    </w:p>
    <w:p w:rsidR="00562038" w:rsidRDefault="00562038" w:rsidP="00562038">
      <w:pPr>
        <w:spacing w:after="0" w:line="240" w:lineRule="auto"/>
      </w:pPr>
      <w:r w:rsidRPr="00562038">
        <w:rPr>
          <w:b/>
        </w:rPr>
        <w:t>The Licensing Act 2003</w:t>
      </w:r>
      <w:r>
        <w:t xml:space="preserve"> establishes a single integrated scheme administered by local authorities for </w:t>
      </w:r>
    </w:p>
    <w:p w:rsidR="00562038" w:rsidRDefault="00562038" w:rsidP="00562038">
      <w:pPr>
        <w:spacing w:after="0" w:line="240" w:lineRule="auto"/>
      </w:pPr>
      <w:proofErr w:type="gramStart"/>
      <w:r>
        <w:t>licensing</w:t>
      </w:r>
      <w:proofErr w:type="gramEnd"/>
      <w:r>
        <w:t xml:space="preserve"> premises which are used for the supply of alcohol, to provide „regulated entertainment‟ or to provide „late night refreshment‟. Licensing authorities are obliged through their licensing policies to pursue certain objectives, among them the prevention of public nuisance, e.g. through noise, which they do through the attachment of appropriate conditions. The Act also contains powers for the police summarily to close licensed premises which cause a public nuisance through noise.</w:t>
      </w:r>
    </w:p>
    <w:p w:rsidR="00562038" w:rsidRDefault="00562038" w:rsidP="00562038">
      <w:pPr>
        <w:spacing w:after="0" w:line="240" w:lineRule="auto"/>
      </w:pPr>
    </w:p>
    <w:p w:rsidR="00562038" w:rsidRDefault="00562038" w:rsidP="00562038">
      <w:pPr>
        <w:spacing w:after="0" w:line="240" w:lineRule="auto"/>
      </w:pPr>
      <w:r w:rsidRPr="00562038">
        <w:rPr>
          <w:b/>
        </w:rPr>
        <w:t>The Fireworks Act 2003</w:t>
      </w:r>
      <w:r>
        <w:t xml:space="preserve"> provides for the making of “Fireworks Regulations” for the purpose of </w:t>
      </w:r>
    </w:p>
    <w:p w:rsidR="00562038" w:rsidRDefault="00562038" w:rsidP="00562038">
      <w:pPr>
        <w:spacing w:after="0" w:line="240" w:lineRule="auto"/>
      </w:pPr>
      <w:proofErr w:type="gramStart"/>
      <w:r>
        <w:t>ensuring</w:t>
      </w:r>
      <w:proofErr w:type="gramEnd"/>
      <w:r>
        <w:t xml:space="preserve"> that fireworks do not cause death, injury or distress to persons or animals and for prohibiting public displays unless certain conditions are met. The Fireworks Regulations 2004 create a curfew on the use of fireworks, generally between 23.00 and 07.00, with exemptions for certain traditional and special celebrations and limit the noise output of fireworks available to the public.</w:t>
      </w:r>
    </w:p>
    <w:p w:rsidR="00562038" w:rsidRDefault="00562038" w:rsidP="00562038">
      <w:pPr>
        <w:spacing w:after="0" w:line="240" w:lineRule="auto"/>
      </w:pPr>
    </w:p>
    <w:p w:rsidR="00562038" w:rsidRDefault="00562038" w:rsidP="00562038">
      <w:pPr>
        <w:spacing w:after="0" w:line="240" w:lineRule="auto"/>
      </w:pPr>
      <w:r w:rsidRPr="00562038">
        <w:rPr>
          <w:b/>
        </w:rPr>
        <w:t>The Housing Act 2004</w:t>
      </w:r>
      <w:r>
        <w:t xml:space="preserve"> provides local authorities with the powers to reduce the likelihood of harm </w:t>
      </w:r>
    </w:p>
    <w:p w:rsidR="00562038" w:rsidRDefault="00562038" w:rsidP="00562038">
      <w:pPr>
        <w:spacing w:after="0" w:line="240" w:lineRule="auto"/>
      </w:pPr>
      <w:proofErr w:type="gramStart"/>
      <w:r>
        <w:t>occurring</w:t>
      </w:r>
      <w:proofErr w:type="gramEnd"/>
      <w:r>
        <w:t xml:space="preserve"> within dwellings as a result of 29 specified hazards, of which noise, both neighbourhood and ambient, is one. Local authorities can require improvement works to be carried out, prohibit an activity or even close or demolish the dwelling in order to reduce the likelihood of harm from the hazard under investigation. </w:t>
      </w:r>
    </w:p>
    <w:p w:rsidR="00562038" w:rsidRDefault="00562038" w:rsidP="00562038">
      <w:pPr>
        <w:spacing w:after="0" w:line="240" w:lineRule="auto"/>
      </w:pPr>
    </w:p>
    <w:p w:rsidR="00562038" w:rsidRDefault="00562038" w:rsidP="00562038">
      <w:pPr>
        <w:spacing w:after="0" w:line="240" w:lineRule="auto"/>
      </w:pPr>
      <w:r w:rsidRPr="00562038">
        <w:rPr>
          <w:b/>
        </w:rPr>
        <w:t>T</w:t>
      </w:r>
      <w:r w:rsidRPr="00562038">
        <w:rPr>
          <w:b/>
        </w:rPr>
        <w:t>he</w:t>
      </w:r>
      <w:r>
        <w:t xml:space="preserve"> </w:t>
      </w:r>
      <w:r w:rsidRPr="00562038">
        <w:rPr>
          <w:b/>
        </w:rPr>
        <w:t>Clean Neighbourhoods and Environment Act 2005</w:t>
      </w:r>
      <w:r>
        <w:t xml:space="preserve"> provides local authorities in England and Wales with new powers to deal with noise from intruder alarms and extends the powers for dealing with night time noise in the </w:t>
      </w:r>
      <w:r w:rsidRPr="00562038">
        <w:rPr>
          <w:b/>
        </w:rPr>
        <w:t>Noise Act 1996</w:t>
      </w:r>
      <w:r>
        <w:t xml:space="preserve"> to cover licensed premises. It also contains a new provision allowing local authorities to defer the serving of an abatement notice for up to seven days once satisfied that a statutory nuisance exists, provided that </w:t>
      </w:r>
    </w:p>
    <w:p w:rsidR="00562038" w:rsidRDefault="00562038" w:rsidP="00562038">
      <w:pPr>
        <w:spacing w:after="0" w:line="240" w:lineRule="auto"/>
      </w:pPr>
    </w:p>
    <w:p w:rsidR="00562038" w:rsidRDefault="00562038" w:rsidP="00562038">
      <w:pPr>
        <w:spacing w:after="0" w:line="240" w:lineRule="auto"/>
      </w:pPr>
      <w:r>
        <w:t xml:space="preserve">Byelaws for Good Rule and Government maintained by many local authorities also contain controls </w:t>
      </w:r>
    </w:p>
    <w:p w:rsidR="00562038" w:rsidRDefault="00562038" w:rsidP="00562038">
      <w:pPr>
        <w:spacing w:after="0" w:line="240" w:lineRule="auto"/>
      </w:pPr>
      <w:proofErr w:type="gramStart"/>
      <w:r>
        <w:t>on</w:t>
      </w:r>
      <w:proofErr w:type="gramEnd"/>
      <w:r>
        <w:t xml:space="preserve"> particular types of noise in some circumstances. They cannot, however, be used where a specific</w:t>
      </w:r>
    </w:p>
    <w:p w:rsidR="000B070F" w:rsidRDefault="00562038" w:rsidP="00562038">
      <w:pPr>
        <w:spacing w:after="0" w:line="240" w:lineRule="auto"/>
      </w:pPr>
      <w:proofErr w:type="gramStart"/>
      <w:r>
        <w:t>power</w:t>
      </w:r>
      <w:proofErr w:type="gramEnd"/>
      <w:r>
        <w:t xml:space="preserve"> is available in primary legislation.</w:t>
      </w:r>
    </w:p>
    <w:p w:rsidR="00562038" w:rsidRDefault="00562038" w:rsidP="00562038">
      <w:pPr>
        <w:spacing w:after="0" w:line="240" w:lineRule="auto"/>
      </w:pPr>
    </w:p>
    <w:p w:rsidR="00562038" w:rsidRDefault="00562038" w:rsidP="00562038">
      <w:pPr>
        <w:spacing w:after="0" w:line="240" w:lineRule="auto"/>
      </w:pPr>
    </w:p>
    <w:p w:rsidR="00562038" w:rsidRPr="00562038" w:rsidRDefault="00562038" w:rsidP="00562038">
      <w:pPr>
        <w:jc w:val="both"/>
        <w:rPr>
          <w:b/>
          <w:sz w:val="24"/>
          <w:szCs w:val="24"/>
          <w:u w:val="single"/>
        </w:rPr>
      </w:pPr>
      <w:r w:rsidRPr="00562038">
        <w:rPr>
          <w:b/>
          <w:sz w:val="24"/>
          <w:szCs w:val="24"/>
          <w:u w:val="single"/>
        </w:rPr>
        <w:lastRenderedPageBreak/>
        <w:t>Town and site planning considerations</w:t>
      </w:r>
    </w:p>
    <w:p w:rsidR="00562038" w:rsidRDefault="00562038" w:rsidP="00562038">
      <w:pPr>
        <w:jc w:val="both"/>
        <w:rPr>
          <w:sz w:val="24"/>
          <w:szCs w:val="24"/>
        </w:rPr>
      </w:pPr>
      <w:r>
        <w:rPr>
          <w:sz w:val="24"/>
          <w:szCs w:val="24"/>
        </w:rPr>
        <w:t>When developing new industry there are a number of issues that need to be considered, the main one being the effect of possible disruption to local businesses and residents.  Where ever possible it is common that heavy industries are grouped together away from residential areas, however in major cities it is now common for businesses to set up on Brownfield sites meaning that this is not always possible.</w:t>
      </w:r>
    </w:p>
    <w:p w:rsidR="00562038" w:rsidRDefault="00562038" w:rsidP="00562038">
      <w:pPr>
        <w:jc w:val="both"/>
        <w:rPr>
          <w:sz w:val="24"/>
          <w:szCs w:val="24"/>
        </w:rPr>
      </w:pPr>
      <w:r>
        <w:rPr>
          <w:sz w:val="24"/>
          <w:szCs w:val="24"/>
        </w:rPr>
        <w:t xml:space="preserve">With proposed factory /industrial development the following points should be considered.  </w:t>
      </w:r>
    </w:p>
    <w:p w:rsidR="00562038" w:rsidRDefault="00562038" w:rsidP="00562038">
      <w:pPr>
        <w:pStyle w:val="ListParagraph"/>
        <w:numPr>
          <w:ilvl w:val="0"/>
          <w:numId w:val="1"/>
        </w:numPr>
        <w:jc w:val="both"/>
        <w:rPr>
          <w:sz w:val="24"/>
          <w:szCs w:val="24"/>
        </w:rPr>
      </w:pPr>
      <w:r>
        <w:rPr>
          <w:sz w:val="24"/>
          <w:szCs w:val="24"/>
        </w:rPr>
        <w:t>The type of area in which the development is to take place.</w:t>
      </w:r>
    </w:p>
    <w:p w:rsidR="00562038" w:rsidRDefault="00562038" w:rsidP="00562038">
      <w:pPr>
        <w:pStyle w:val="ListParagraph"/>
        <w:numPr>
          <w:ilvl w:val="0"/>
          <w:numId w:val="1"/>
        </w:numPr>
        <w:jc w:val="both"/>
        <w:rPr>
          <w:sz w:val="24"/>
          <w:szCs w:val="24"/>
        </w:rPr>
      </w:pPr>
      <w:r>
        <w:rPr>
          <w:sz w:val="24"/>
          <w:szCs w:val="24"/>
        </w:rPr>
        <w:t>The time of day or night when noise is likely to occur.</w:t>
      </w:r>
    </w:p>
    <w:p w:rsidR="00562038" w:rsidRDefault="00562038" w:rsidP="00562038">
      <w:pPr>
        <w:pStyle w:val="ListParagraph"/>
        <w:numPr>
          <w:ilvl w:val="0"/>
          <w:numId w:val="1"/>
        </w:numPr>
        <w:jc w:val="both"/>
        <w:rPr>
          <w:sz w:val="24"/>
          <w:szCs w:val="24"/>
        </w:rPr>
      </w:pPr>
      <w:r w:rsidRPr="00C623A3">
        <w:rPr>
          <w:sz w:val="24"/>
          <w:szCs w:val="24"/>
        </w:rPr>
        <w:t xml:space="preserve"> </w:t>
      </w:r>
      <w:r>
        <w:rPr>
          <w:sz w:val="24"/>
          <w:szCs w:val="24"/>
        </w:rPr>
        <w:t>The probable noise levels of business activities.</w:t>
      </w:r>
    </w:p>
    <w:p w:rsidR="00562038" w:rsidRDefault="00562038" w:rsidP="00562038">
      <w:pPr>
        <w:pStyle w:val="ListParagraph"/>
        <w:numPr>
          <w:ilvl w:val="0"/>
          <w:numId w:val="1"/>
        </w:numPr>
        <w:jc w:val="both"/>
        <w:rPr>
          <w:sz w:val="24"/>
          <w:szCs w:val="24"/>
        </w:rPr>
      </w:pPr>
      <w:r>
        <w:rPr>
          <w:sz w:val="24"/>
          <w:szCs w:val="24"/>
        </w:rPr>
        <w:t>The noise levels due to associated transport.</w:t>
      </w:r>
    </w:p>
    <w:p w:rsidR="00562038" w:rsidRDefault="00562038" w:rsidP="00562038">
      <w:pPr>
        <w:pStyle w:val="ListParagraph"/>
        <w:numPr>
          <w:ilvl w:val="0"/>
          <w:numId w:val="1"/>
        </w:numPr>
        <w:jc w:val="both"/>
        <w:rPr>
          <w:sz w:val="24"/>
          <w:szCs w:val="24"/>
        </w:rPr>
      </w:pPr>
      <w:r>
        <w:rPr>
          <w:sz w:val="24"/>
          <w:szCs w:val="24"/>
        </w:rPr>
        <w:t>The existing noise levels in the area.</w:t>
      </w:r>
    </w:p>
    <w:p w:rsidR="00562038" w:rsidRDefault="00562038" w:rsidP="00562038">
      <w:pPr>
        <w:pStyle w:val="ListParagraph"/>
        <w:numPr>
          <w:ilvl w:val="0"/>
          <w:numId w:val="1"/>
        </w:numPr>
        <w:jc w:val="both"/>
        <w:rPr>
          <w:sz w:val="24"/>
          <w:szCs w:val="24"/>
        </w:rPr>
      </w:pPr>
      <w:r>
        <w:rPr>
          <w:sz w:val="24"/>
          <w:szCs w:val="24"/>
        </w:rPr>
        <w:t>The likely duration of any noise.</w:t>
      </w:r>
    </w:p>
    <w:p w:rsidR="00562038" w:rsidRDefault="00562038" w:rsidP="00562038">
      <w:pPr>
        <w:pStyle w:val="ListParagraph"/>
        <w:numPr>
          <w:ilvl w:val="0"/>
          <w:numId w:val="1"/>
        </w:numPr>
        <w:jc w:val="both"/>
        <w:rPr>
          <w:sz w:val="24"/>
          <w:szCs w:val="24"/>
        </w:rPr>
      </w:pPr>
      <w:r>
        <w:rPr>
          <w:sz w:val="24"/>
          <w:szCs w:val="24"/>
        </w:rPr>
        <w:t>Plans for insulation for the buildings.</w:t>
      </w:r>
    </w:p>
    <w:p w:rsidR="00562038" w:rsidRDefault="00562038" w:rsidP="00562038">
      <w:pPr>
        <w:jc w:val="both"/>
        <w:rPr>
          <w:sz w:val="24"/>
          <w:szCs w:val="24"/>
        </w:rPr>
      </w:pPr>
    </w:p>
    <w:p w:rsidR="00562038" w:rsidRDefault="00562038" w:rsidP="00562038">
      <w:pPr>
        <w:jc w:val="both"/>
        <w:rPr>
          <w:sz w:val="24"/>
          <w:szCs w:val="24"/>
        </w:rPr>
      </w:pPr>
      <w:r>
        <w:rPr>
          <w:sz w:val="24"/>
          <w:szCs w:val="24"/>
        </w:rPr>
        <w:t>For those businesses that must locate near residential areas the following may be considered.</w:t>
      </w:r>
    </w:p>
    <w:p w:rsidR="00562038" w:rsidRDefault="00562038" w:rsidP="00562038">
      <w:pPr>
        <w:pStyle w:val="ListParagraph"/>
        <w:numPr>
          <w:ilvl w:val="0"/>
          <w:numId w:val="2"/>
        </w:numPr>
        <w:jc w:val="both"/>
        <w:rPr>
          <w:sz w:val="24"/>
          <w:szCs w:val="24"/>
        </w:rPr>
      </w:pPr>
      <w:r>
        <w:rPr>
          <w:sz w:val="24"/>
          <w:szCs w:val="24"/>
        </w:rPr>
        <w:t>Orientating noisy business activities away from the residents.</w:t>
      </w:r>
    </w:p>
    <w:p w:rsidR="00562038" w:rsidRDefault="00562038" w:rsidP="00562038">
      <w:pPr>
        <w:pStyle w:val="ListParagraph"/>
        <w:numPr>
          <w:ilvl w:val="0"/>
          <w:numId w:val="2"/>
        </w:numPr>
        <w:jc w:val="both"/>
        <w:rPr>
          <w:sz w:val="24"/>
          <w:szCs w:val="24"/>
        </w:rPr>
      </w:pPr>
      <w:r>
        <w:rPr>
          <w:sz w:val="24"/>
          <w:szCs w:val="24"/>
        </w:rPr>
        <w:t>Locate quieter business activities, such as storage, warehouses and offices nearer the residential area.</w:t>
      </w:r>
    </w:p>
    <w:p w:rsidR="00562038" w:rsidRDefault="00562038" w:rsidP="00562038">
      <w:pPr>
        <w:pStyle w:val="ListParagraph"/>
        <w:numPr>
          <w:ilvl w:val="0"/>
          <w:numId w:val="2"/>
        </w:numPr>
        <w:jc w:val="both"/>
        <w:rPr>
          <w:sz w:val="24"/>
          <w:szCs w:val="24"/>
        </w:rPr>
      </w:pPr>
      <w:r>
        <w:rPr>
          <w:sz w:val="24"/>
          <w:szCs w:val="24"/>
        </w:rPr>
        <w:t>House noisy processes in one building that is suitably insulated.</w:t>
      </w:r>
    </w:p>
    <w:p w:rsidR="00562038" w:rsidRDefault="00562038" w:rsidP="00562038">
      <w:pPr>
        <w:pStyle w:val="ListParagraph"/>
        <w:numPr>
          <w:ilvl w:val="0"/>
          <w:numId w:val="2"/>
        </w:numPr>
        <w:jc w:val="both"/>
        <w:rPr>
          <w:sz w:val="24"/>
          <w:szCs w:val="24"/>
        </w:rPr>
      </w:pPr>
      <w:r>
        <w:rPr>
          <w:sz w:val="24"/>
          <w:szCs w:val="24"/>
        </w:rPr>
        <w:t>Transportation of goods to and from should be given a clear route in or out of the location and should be carried out in the daytime.  Loading bays should be screened to prevent noise travelling.</w:t>
      </w:r>
    </w:p>
    <w:p w:rsidR="00562038" w:rsidRDefault="00562038" w:rsidP="00562038">
      <w:pPr>
        <w:pStyle w:val="ListParagraph"/>
        <w:numPr>
          <w:ilvl w:val="0"/>
          <w:numId w:val="2"/>
        </w:numPr>
        <w:jc w:val="both"/>
        <w:rPr>
          <w:sz w:val="24"/>
          <w:szCs w:val="24"/>
        </w:rPr>
      </w:pPr>
      <w:r>
        <w:rPr>
          <w:sz w:val="24"/>
          <w:szCs w:val="24"/>
        </w:rPr>
        <w:t>Where appropriate construction of a noise insulating perimeter wall should be carried out.</w:t>
      </w:r>
    </w:p>
    <w:p w:rsidR="00562038" w:rsidRDefault="00562038" w:rsidP="00562038">
      <w:pPr>
        <w:pStyle w:val="ListParagraph"/>
        <w:numPr>
          <w:ilvl w:val="0"/>
          <w:numId w:val="2"/>
        </w:numPr>
        <w:jc w:val="both"/>
        <w:rPr>
          <w:sz w:val="24"/>
          <w:szCs w:val="24"/>
        </w:rPr>
      </w:pPr>
      <w:r>
        <w:rPr>
          <w:sz w:val="24"/>
          <w:szCs w:val="24"/>
        </w:rPr>
        <w:t>All other noisy activities such as loudspeakers, radios, air conditioning and compressors should be appropriately managed.</w:t>
      </w:r>
    </w:p>
    <w:p w:rsidR="00562038" w:rsidRPr="004F1902" w:rsidRDefault="00562038" w:rsidP="00562038">
      <w:pPr>
        <w:ind w:left="6480"/>
        <w:jc w:val="both"/>
        <w:rPr>
          <w:sz w:val="24"/>
          <w:szCs w:val="24"/>
        </w:rPr>
      </w:pPr>
      <w:r>
        <w:rPr>
          <w:sz w:val="24"/>
          <w:szCs w:val="24"/>
        </w:rPr>
        <w:t xml:space="preserve">             </w:t>
      </w:r>
      <w:proofErr w:type="gramStart"/>
      <w:r>
        <w:rPr>
          <w:sz w:val="24"/>
          <w:szCs w:val="24"/>
        </w:rPr>
        <w:t>(</w:t>
      </w:r>
      <w:proofErr w:type="spellStart"/>
      <w:r>
        <w:rPr>
          <w:sz w:val="24"/>
          <w:szCs w:val="24"/>
        </w:rPr>
        <w:t>Duerden</w:t>
      </w:r>
      <w:proofErr w:type="spellEnd"/>
      <w:r>
        <w:rPr>
          <w:sz w:val="24"/>
          <w:szCs w:val="24"/>
        </w:rPr>
        <w:t>.</w:t>
      </w:r>
      <w:proofErr w:type="gramEnd"/>
      <w:r>
        <w:rPr>
          <w:sz w:val="24"/>
          <w:szCs w:val="24"/>
        </w:rPr>
        <w:t xml:space="preserve"> C, 1970)</w:t>
      </w:r>
    </w:p>
    <w:p w:rsidR="00562038" w:rsidRDefault="00562038" w:rsidP="00562038">
      <w:pPr>
        <w:spacing w:after="0" w:line="240" w:lineRule="auto"/>
      </w:pPr>
    </w:p>
    <w:p w:rsidR="00562038" w:rsidRDefault="00562038" w:rsidP="00562038">
      <w:pPr>
        <w:spacing w:after="0" w:line="240" w:lineRule="auto"/>
      </w:pPr>
    </w:p>
    <w:p w:rsidR="0078459A" w:rsidRDefault="0078459A" w:rsidP="00562038">
      <w:pPr>
        <w:spacing w:after="0" w:line="240" w:lineRule="auto"/>
      </w:pPr>
    </w:p>
    <w:p w:rsidR="0078459A" w:rsidRDefault="0078459A" w:rsidP="00562038">
      <w:pPr>
        <w:spacing w:after="0" w:line="240" w:lineRule="auto"/>
      </w:pPr>
    </w:p>
    <w:p w:rsidR="0078459A" w:rsidRDefault="0078459A" w:rsidP="00562038">
      <w:pPr>
        <w:spacing w:after="0" w:line="240" w:lineRule="auto"/>
      </w:pPr>
    </w:p>
    <w:p w:rsidR="0078459A" w:rsidRDefault="0078459A" w:rsidP="00562038">
      <w:pPr>
        <w:spacing w:after="0" w:line="240" w:lineRule="auto"/>
      </w:pPr>
    </w:p>
    <w:p w:rsidR="0078459A" w:rsidRDefault="0078459A" w:rsidP="00562038">
      <w:pPr>
        <w:spacing w:after="0" w:line="240" w:lineRule="auto"/>
      </w:pPr>
    </w:p>
    <w:p w:rsidR="0078459A" w:rsidRDefault="0078459A" w:rsidP="00562038">
      <w:pPr>
        <w:spacing w:after="0" w:line="240" w:lineRule="auto"/>
      </w:pPr>
    </w:p>
    <w:p w:rsidR="0078459A" w:rsidRDefault="0078459A" w:rsidP="00562038">
      <w:pPr>
        <w:spacing w:after="0" w:line="240" w:lineRule="auto"/>
      </w:pPr>
    </w:p>
    <w:p w:rsidR="0078459A" w:rsidRPr="00A70F2D" w:rsidRDefault="0078459A" w:rsidP="00A70F2D">
      <w:pPr>
        <w:spacing w:after="0" w:line="240" w:lineRule="auto"/>
        <w:jc w:val="center"/>
        <w:rPr>
          <w:b/>
          <w:sz w:val="28"/>
        </w:rPr>
      </w:pPr>
      <w:r w:rsidRPr="00A70F2D">
        <w:rPr>
          <w:b/>
          <w:sz w:val="28"/>
        </w:rPr>
        <w:lastRenderedPageBreak/>
        <w:t>RACE CIRCUIT NOISE DEBATE</w:t>
      </w:r>
      <w:bookmarkStart w:id="0" w:name="_GoBack"/>
      <w:bookmarkEnd w:id="0"/>
    </w:p>
    <w:p w:rsidR="0078459A" w:rsidRDefault="0078459A" w:rsidP="00562038">
      <w:pPr>
        <w:spacing w:after="0" w:line="240" w:lineRule="auto"/>
      </w:pPr>
    </w:p>
    <w:p w:rsidR="00000000" w:rsidRPr="0078459A" w:rsidRDefault="00A70F2D" w:rsidP="0078459A">
      <w:pPr>
        <w:spacing w:after="0" w:line="240" w:lineRule="auto"/>
      </w:pPr>
      <w:r w:rsidRPr="0078459A">
        <w:rPr>
          <w:b/>
          <w:bCs/>
          <w:i/>
          <w:iCs/>
        </w:rPr>
        <w:t>Fictional but realistic scenario</w:t>
      </w:r>
    </w:p>
    <w:p w:rsidR="00000000" w:rsidRPr="0078459A" w:rsidRDefault="00A70F2D" w:rsidP="0078459A">
      <w:pPr>
        <w:numPr>
          <w:ilvl w:val="0"/>
          <w:numId w:val="3"/>
        </w:numPr>
        <w:spacing w:after="0" w:line="240" w:lineRule="auto"/>
      </w:pPr>
      <w:r w:rsidRPr="0078459A">
        <w:t xml:space="preserve">There is to be a new motor racing circuit built! </w:t>
      </w:r>
    </w:p>
    <w:p w:rsidR="00000000" w:rsidRPr="0078459A" w:rsidRDefault="00A70F2D" w:rsidP="0078459A">
      <w:pPr>
        <w:numPr>
          <w:ilvl w:val="0"/>
          <w:numId w:val="3"/>
        </w:numPr>
        <w:spacing w:after="0" w:line="240" w:lineRule="auto"/>
      </w:pPr>
      <w:r w:rsidRPr="0078459A">
        <w:t xml:space="preserve">Within </w:t>
      </w:r>
      <w:r w:rsidRPr="0078459A">
        <w:t xml:space="preserve">5 miles there is a residential area, including school and shops </w:t>
      </w:r>
      <w:proofErr w:type="spellStart"/>
      <w:r w:rsidRPr="0078459A">
        <w:t>etc</w:t>
      </w:r>
      <w:proofErr w:type="spellEnd"/>
    </w:p>
    <w:p w:rsidR="00000000" w:rsidRPr="0078459A" w:rsidRDefault="00A70F2D" w:rsidP="0078459A">
      <w:pPr>
        <w:numPr>
          <w:ilvl w:val="0"/>
          <w:numId w:val="3"/>
        </w:numPr>
        <w:spacing w:after="0" w:line="240" w:lineRule="auto"/>
      </w:pPr>
      <w:r w:rsidRPr="0078459A">
        <w:t>There is farm land and areas with outstanding natural beauties</w:t>
      </w:r>
    </w:p>
    <w:p w:rsidR="00000000" w:rsidRPr="0078459A" w:rsidRDefault="00A70F2D" w:rsidP="0078459A">
      <w:pPr>
        <w:numPr>
          <w:ilvl w:val="0"/>
          <w:numId w:val="3"/>
        </w:numPr>
        <w:spacing w:after="0" w:line="240" w:lineRule="auto"/>
      </w:pPr>
      <w:r w:rsidRPr="0078459A">
        <w:t>Circuit is wanted by teams and fans alike</w:t>
      </w:r>
      <w:r w:rsidR="0078459A">
        <w:t xml:space="preserve"> (for racing and testing)</w:t>
      </w:r>
    </w:p>
    <w:p w:rsidR="0078459A" w:rsidRDefault="0078459A" w:rsidP="00562038">
      <w:pPr>
        <w:spacing w:after="0" w:line="240" w:lineRule="auto"/>
      </w:pPr>
    </w:p>
    <w:p w:rsidR="0078459A" w:rsidRDefault="0078459A" w:rsidP="00562038">
      <w:pPr>
        <w:spacing w:after="0" w:line="240" w:lineRule="auto"/>
      </w:pPr>
    </w:p>
    <w:p w:rsidR="00000000" w:rsidRPr="0078459A" w:rsidRDefault="00A70F2D" w:rsidP="0078459A">
      <w:pPr>
        <w:spacing w:after="0" w:line="240" w:lineRule="auto"/>
        <w:rPr>
          <w:b/>
        </w:rPr>
      </w:pPr>
      <w:r w:rsidRPr="0078459A">
        <w:rPr>
          <w:b/>
        </w:rPr>
        <w:t>A council meeting has been called to discuss the plans</w:t>
      </w:r>
    </w:p>
    <w:p w:rsidR="00000000" w:rsidRPr="0078459A" w:rsidRDefault="00A70F2D" w:rsidP="0078459A">
      <w:pPr>
        <w:numPr>
          <w:ilvl w:val="0"/>
          <w:numId w:val="4"/>
        </w:numPr>
        <w:spacing w:after="0" w:line="240" w:lineRule="auto"/>
      </w:pPr>
      <w:r w:rsidRPr="0078459A">
        <w:t>There will be 8 groups who will talk and debate</w:t>
      </w:r>
    </w:p>
    <w:p w:rsidR="00000000" w:rsidRPr="0078459A" w:rsidRDefault="00A70F2D" w:rsidP="0078459A">
      <w:pPr>
        <w:numPr>
          <w:ilvl w:val="0"/>
          <w:numId w:val="4"/>
        </w:numPr>
        <w:spacing w:after="0" w:line="240" w:lineRule="auto"/>
      </w:pPr>
      <w:r w:rsidRPr="0078459A">
        <w:t xml:space="preserve">Each group will have 2-3 minutes at the beginning of the session to put forward their case </w:t>
      </w:r>
    </w:p>
    <w:p w:rsidR="00000000" w:rsidRPr="0078459A" w:rsidRDefault="00A70F2D" w:rsidP="0078459A">
      <w:pPr>
        <w:numPr>
          <w:ilvl w:val="0"/>
          <w:numId w:val="4"/>
        </w:numPr>
        <w:spacing w:after="0" w:line="240" w:lineRule="auto"/>
      </w:pPr>
      <w:r w:rsidRPr="0078459A">
        <w:t>There will then be a debate, co</w:t>
      </w:r>
      <w:r w:rsidRPr="0078459A">
        <w:t>ncluding with a council panel making a ruling</w:t>
      </w:r>
    </w:p>
    <w:p w:rsidR="0078459A" w:rsidRDefault="0078459A" w:rsidP="00562038">
      <w:pPr>
        <w:spacing w:after="0" w:line="240" w:lineRule="auto"/>
      </w:pPr>
    </w:p>
    <w:p w:rsidR="0078459A" w:rsidRDefault="0078459A" w:rsidP="00562038">
      <w:pPr>
        <w:spacing w:after="0" w:line="240" w:lineRule="auto"/>
      </w:pPr>
    </w:p>
    <w:p w:rsidR="00000000" w:rsidRPr="0078459A" w:rsidRDefault="00A70F2D" w:rsidP="0078459A">
      <w:pPr>
        <w:spacing w:after="0" w:line="240" w:lineRule="auto"/>
        <w:rPr>
          <w:b/>
        </w:rPr>
      </w:pPr>
      <w:r w:rsidRPr="0078459A">
        <w:rPr>
          <w:b/>
        </w:rPr>
        <w:t>Get into groups of three and pick the group you want to be</w:t>
      </w:r>
    </w:p>
    <w:p w:rsidR="00000000" w:rsidRPr="0078459A" w:rsidRDefault="00A70F2D" w:rsidP="0078459A">
      <w:pPr>
        <w:numPr>
          <w:ilvl w:val="0"/>
          <w:numId w:val="5"/>
        </w:numPr>
        <w:spacing w:after="0" w:line="240" w:lineRule="auto"/>
      </w:pPr>
      <w:r w:rsidRPr="0078459A">
        <w:t>Council Panel</w:t>
      </w:r>
      <w:r w:rsidR="0078459A">
        <w:t xml:space="preserve"> – </w:t>
      </w:r>
      <w:r w:rsidR="0078459A">
        <w:rPr>
          <w:i/>
        </w:rPr>
        <w:t>Will be making the final decision on the circuit – Must remain impartial</w:t>
      </w:r>
    </w:p>
    <w:p w:rsidR="00000000" w:rsidRPr="0078459A" w:rsidRDefault="00A70F2D" w:rsidP="0078459A">
      <w:pPr>
        <w:numPr>
          <w:ilvl w:val="0"/>
          <w:numId w:val="5"/>
        </w:numPr>
        <w:spacing w:after="0" w:line="240" w:lineRule="auto"/>
      </w:pPr>
      <w:r w:rsidRPr="0078459A">
        <w:t>Council Officers</w:t>
      </w:r>
      <w:r w:rsidR="0078459A">
        <w:t xml:space="preserve"> - </w:t>
      </w:r>
      <w:r w:rsidR="0078459A">
        <w:rPr>
          <w:i/>
        </w:rPr>
        <w:t xml:space="preserve"> Will be looking at the legislation and planning acts</w:t>
      </w:r>
    </w:p>
    <w:p w:rsidR="00000000" w:rsidRPr="0078459A" w:rsidRDefault="00A70F2D" w:rsidP="0078459A">
      <w:pPr>
        <w:numPr>
          <w:ilvl w:val="0"/>
          <w:numId w:val="5"/>
        </w:numPr>
        <w:spacing w:after="0" w:line="240" w:lineRule="auto"/>
      </w:pPr>
      <w:r w:rsidRPr="0078459A">
        <w:t>Race Circuit Company</w:t>
      </w:r>
      <w:r w:rsidR="0078459A">
        <w:t xml:space="preserve"> – </w:t>
      </w:r>
      <w:r w:rsidR="0078459A">
        <w:rPr>
          <w:i/>
        </w:rPr>
        <w:t>Obviously wants the circuit, think about why you should be allowed to build and the experience you are trying to give</w:t>
      </w:r>
    </w:p>
    <w:p w:rsidR="00000000" w:rsidRDefault="00A70F2D" w:rsidP="0078459A">
      <w:pPr>
        <w:numPr>
          <w:ilvl w:val="0"/>
          <w:numId w:val="5"/>
        </w:numPr>
        <w:spacing w:after="0" w:line="240" w:lineRule="auto"/>
      </w:pPr>
      <w:r w:rsidRPr="0078459A">
        <w:t>Motorsport Teams</w:t>
      </w:r>
      <w:r w:rsidR="0078459A">
        <w:t xml:space="preserve"> – </w:t>
      </w:r>
      <w:r w:rsidR="0078459A">
        <w:rPr>
          <w:i/>
        </w:rPr>
        <w:t>What will they want from a new circuit, potential impact on running</w:t>
      </w:r>
    </w:p>
    <w:p w:rsidR="00000000" w:rsidRPr="0078459A" w:rsidRDefault="00A70F2D" w:rsidP="0078459A">
      <w:pPr>
        <w:numPr>
          <w:ilvl w:val="0"/>
          <w:numId w:val="5"/>
        </w:numPr>
        <w:spacing w:after="0" w:line="240" w:lineRule="auto"/>
      </w:pPr>
      <w:r w:rsidRPr="0078459A">
        <w:t>Local Residents</w:t>
      </w:r>
      <w:r w:rsidR="0078459A">
        <w:t xml:space="preserve"> – </w:t>
      </w:r>
      <w:r w:rsidR="0078459A">
        <w:rPr>
          <w:i/>
        </w:rPr>
        <w:t>Will have objections regarding the noise from the circuit and also the noise from the vehicles travelling to and from the circuit</w:t>
      </w:r>
    </w:p>
    <w:p w:rsidR="00000000" w:rsidRPr="0078459A" w:rsidRDefault="00A70F2D" w:rsidP="0078459A">
      <w:pPr>
        <w:numPr>
          <w:ilvl w:val="0"/>
          <w:numId w:val="5"/>
        </w:numPr>
        <w:spacing w:after="0" w:line="240" w:lineRule="auto"/>
      </w:pPr>
      <w:r w:rsidRPr="0078459A">
        <w:t>Wildlife / Natural Beauty Campaigners</w:t>
      </w:r>
      <w:r w:rsidR="0078459A">
        <w:t xml:space="preserve"> – </w:t>
      </w:r>
      <w:r w:rsidR="0078459A">
        <w:rPr>
          <w:i/>
        </w:rPr>
        <w:t>Concern about the effect the noise will have on the local environmental areas</w:t>
      </w:r>
    </w:p>
    <w:p w:rsidR="00000000" w:rsidRDefault="00A70F2D" w:rsidP="0078459A">
      <w:pPr>
        <w:numPr>
          <w:ilvl w:val="0"/>
          <w:numId w:val="5"/>
        </w:numPr>
        <w:spacing w:after="0" w:line="240" w:lineRule="auto"/>
      </w:pPr>
      <w:r w:rsidRPr="0078459A">
        <w:t>Farmers</w:t>
      </w:r>
      <w:r w:rsidR="0078459A">
        <w:t xml:space="preserve"> – </w:t>
      </w:r>
      <w:r w:rsidR="0078459A">
        <w:rPr>
          <w:i/>
        </w:rPr>
        <w:t>Concerns for local livestock and the area</w:t>
      </w:r>
    </w:p>
    <w:p w:rsidR="0078459A" w:rsidRDefault="00A70F2D" w:rsidP="0078459A">
      <w:pPr>
        <w:numPr>
          <w:ilvl w:val="0"/>
          <w:numId w:val="5"/>
        </w:numPr>
        <w:spacing w:after="0" w:line="240" w:lineRule="auto"/>
      </w:pPr>
      <w:r w:rsidRPr="0078459A">
        <w:t xml:space="preserve"> </w:t>
      </w:r>
      <w:r w:rsidR="0078459A">
        <w:t xml:space="preserve">Emergency Services – </w:t>
      </w:r>
      <w:r w:rsidR="0078459A">
        <w:rPr>
          <w:i/>
        </w:rPr>
        <w:t>Concerns on nuisance noise call outs</w:t>
      </w:r>
    </w:p>
    <w:p w:rsidR="0078459A" w:rsidRPr="0078459A" w:rsidRDefault="0078459A" w:rsidP="0078459A">
      <w:pPr>
        <w:numPr>
          <w:ilvl w:val="0"/>
          <w:numId w:val="5"/>
        </w:numPr>
        <w:spacing w:after="0" w:line="240" w:lineRule="auto"/>
      </w:pPr>
      <w:r>
        <w:t xml:space="preserve">Fans – </w:t>
      </w:r>
      <w:r>
        <w:rPr>
          <w:i/>
        </w:rPr>
        <w:t>Think about the experience you want from a race track</w:t>
      </w:r>
    </w:p>
    <w:p w:rsidR="0078459A" w:rsidRDefault="0078459A" w:rsidP="00562038">
      <w:pPr>
        <w:spacing w:after="0" w:line="240" w:lineRule="auto"/>
      </w:pPr>
    </w:p>
    <w:p w:rsidR="0078459A" w:rsidRDefault="0078459A" w:rsidP="0078459A">
      <w:pPr>
        <w:spacing w:after="0" w:line="240" w:lineRule="auto"/>
        <w:rPr>
          <w:b/>
        </w:rPr>
      </w:pPr>
    </w:p>
    <w:p w:rsidR="00000000" w:rsidRPr="0078459A" w:rsidRDefault="00A70F2D" w:rsidP="0078459A">
      <w:pPr>
        <w:spacing w:after="0" w:line="240" w:lineRule="auto"/>
        <w:rPr>
          <w:b/>
        </w:rPr>
      </w:pPr>
      <w:r w:rsidRPr="0078459A">
        <w:rPr>
          <w:b/>
        </w:rPr>
        <w:t xml:space="preserve">By next week, </w:t>
      </w:r>
    </w:p>
    <w:p w:rsidR="00000000" w:rsidRPr="0078459A" w:rsidRDefault="00A70F2D" w:rsidP="0078459A">
      <w:pPr>
        <w:numPr>
          <w:ilvl w:val="0"/>
          <w:numId w:val="6"/>
        </w:numPr>
        <w:spacing w:after="0" w:line="240" w:lineRule="auto"/>
      </w:pPr>
      <w:r w:rsidRPr="0078459A">
        <w:t>Have an opening speech prepared</w:t>
      </w:r>
    </w:p>
    <w:p w:rsidR="00000000" w:rsidRPr="0078459A" w:rsidRDefault="00A70F2D" w:rsidP="0078459A">
      <w:pPr>
        <w:numPr>
          <w:ilvl w:val="0"/>
          <w:numId w:val="6"/>
        </w:numPr>
        <w:spacing w:after="0" w:line="240" w:lineRule="auto"/>
      </w:pPr>
      <w:r w:rsidRPr="0078459A">
        <w:t>Determine your point of view</w:t>
      </w:r>
    </w:p>
    <w:p w:rsidR="00000000" w:rsidRPr="0078459A" w:rsidRDefault="00A70F2D" w:rsidP="0078459A">
      <w:pPr>
        <w:numPr>
          <w:ilvl w:val="0"/>
          <w:numId w:val="6"/>
        </w:numPr>
        <w:spacing w:after="0" w:line="240" w:lineRule="auto"/>
      </w:pPr>
      <w:r w:rsidRPr="0078459A">
        <w:t>Think about any compromises you might be prepa</w:t>
      </w:r>
      <w:r w:rsidRPr="0078459A">
        <w:t xml:space="preserve">red to make. </w:t>
      </w:r>
    </w:p>
    <w:p w:rsidR="0078459A" w:rsidRDefault="0078459A" w:rsidP="00562038">
      <w:pPr>
        <w:spacing w:after="0" w:line="240" w:lineRule="auto"/>
      </w:pPr>
    </w:p>
    <w:p w:rsidR="0078459A" w:rsidRDefault="0078459A" w:rsidP="00562038">
      <w:pPr>
        <w:spacing w:after="0" w:line="240" w:lineRule="auto"/>
      </w:pPr>
    </w:p>
    <w:p w:rsidR="0078459A" w:rsidRDefault="0078459A" w:rsidP="00562038">
      <w:pPr>
        <w:spacing w:after="0" w:line="240" w:lineRule="auto"/>
      </w:pPr>
      <w:r>
        <w:t xml:space="preserve">Think about the information that we have covered in the last two weeks to base your debate on. We are looking at noise issues relating to a new circuit; however other issues might be worth considering. </w:t>
      </w:r>
    </w:p>
    <w:p w:rsidR="0078459A" w:rsidRDefault="0078459A" w:rsidP="00562038">
      <w:pPr>
        <w:spacing w:after="0" w:line="240" w:lineRule="auto"/>
      </w:pPr>
    </w:p>
    <w:p w:rsidR="0078459A" w:rsidRDefault="0078459A" w:rsidP="00562038">
      <w:pPr>
        <w:spacing w:after="0" w:line="240" w:lineRule="auto"/>
      </w:pPr>
      <w:r>
        <w:t>You may need to do some extra research to understand the problem from your group’s point of view.</w:t>
      </w:r>
    </w:p>
    <w:p w:rsidR="0078459A" w:rsidRDefault="0078459A" w:rsidP="00562038">
      <w:pPr>
        <w:spacing w:after="0" w:line="240" w:lineRule="auto"/>
      </w:pPr>
    </w:p>
    <w:p w:rsidR="0078459A" w:rsidRDefault="0078459A" w:rsidP="00562038">
      <w:pPr>
        <w:spacing w:after="0" w:line="240" w:lineRule="auto"/>
      </w:pPr>
      <w:r>
        <w:t>I will be acting as a Noise Reduction Special</w:t>
      </w:r>
      <w:r w:rsidR="00A70F2D">
        <w:t>ist, to add extra information if required during the debate</w:t>
      </w:r>
    </w:p>
    <w:p w:rsidR="0078459A" w:rsidRDefault="0078459A" w:rsidP="00562038">
      <w:pPr>
        <w:spacing w:after="0" w:line="240" w:lineRule="auto"/>
      </w:pPr>
    </w:p>
    <w:p w:rsidR="0078459A" w:rsidRDefault="0078459A" w:rsidP="00562038">
      <w:pPr>
        <w:spacing w:after="0" w:line="240" w:lineRule="auto"/>
      </w:pPr>
      <w:r>
        <w:t xml:space="preserve">This type of exercise is often used in assessment days for job interviews to show how you work in a team but it will also help you to increase your knowledge and understanding from the view points of the different groups. </w:t>
      </w:r>
    </w:p>
    <w:sectPr w:rsidR="007845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4039C0"/>
    <w:multiLevelType w:val="hybridMultilevel"/>
    <w:tmpl w:val="9664E86A"/>
    <w:lvl w:ilvl="0" w:tplc="DB3ADF6C">
      <w:start w:val="1"/>
      <w:numFmt w:val="bullet"/>
      <w:lvlText w:val=""/>
      <w:lvlJc w:val="left"/>
      <w:pPr>
        <w:tabs>
          <w:tab w:val="num" w:pos="720"/>
        </w:tabs>
        <w:ind w:left="720" w:hanging="360"/>
      </w:pPr>
      <w:rPr>
        <w:rFonts w:ascii="Wingdings" w:hAnsi="Wingdings" w:hint="default"/>
      </w:rPr>
    </w:lvl>
    <w:lvl w:ilvl="1" w:tplc="D1B6D35E" w:tentative="1">
      <w:start w:val="1"/>
      <w:numFmt w:val="bullet"/>
      <w:lvlText w:val=""/>
      <w:lvlJc w:val="left"/>
      <w:pPr>
        <w:tabs>
          <w:tab w:val="num" w:pos="1440"/>
        </w:tabs>
        <w:ind w:left="1440" w:hanging="360"/>
      </w:pPr>
      <w:rPr>
        <w:rFonts w:ascii="Wingdings" w:hAnsi="Wingdings" w:hint="default"/>
      </w:rPr>
    </w:lvl>
    <w:lvl w:ilvl="2" w:tplc="532C49FC" w:tentative="1">
      <w:start w:val="1"/>
      <w:numFmt w:val="bullet"/>
      <w:lvlText w:val=""/>
      <w:lvlJc w:val="left"/>
      <w:pPr>
        <w:tabs>
          <w:tab w:val="num" w:pos="2160"/>
        </w:tabs>
        <w:ind w:left="2160" w:hanging="360"/>
      </w:pPr>
      <w:rPr>
        <w:rFonts w:ascii="Wingdings" w:hAnsi="Wingdings" w:hint="default"/>
      </w:rPr>
    </w:lvl>
    <w:lvl w:ilvl="3" w:tplc="963C0D46" w:tentative="1">
      <w:start w:val="1"/>
      <w:numFmt w:val="bullet"/>
      <w:lvlText w:val=""/>
      <w:lvlJc w:val="left"/>
      <w:pPr>
        <w:tabs>
          <w:tab w:val="num" w:pos="2880"/>
        </w:tabs>
        <w:ind w:left="2880" w:hanging="360"/>
      </w:pPr>
      <w:rPr>
        <w:rFonts w:ascii="Wingdings" w:hAnsi="Wingdings" w:hint="default"/>
      </w:rPr>
    </w:lvl>
    <w:lvl w:ilvl="4" w:tplc="B1C2E738" w:tentative="1">
      <w:start w:val="1"/>
      <w:numFmt w:val="bullet"/>
      <w:lvlText w:val=""/>
      <w:lvlJc w:val="left"/>
      <w:pPr>
        <w:tabs>
          <w:tab w:val="num" w:pos="3600"/>
        </w:tabs>
        <w:ind w:left="3600" w:hanging="360"/>
      </w:pPr>
      <w:rPr>
        <w:rFonts w:ascii="Wingdings" w:hAnsi="Wingdings" w:hint="default"/>
      </w:rPr>
    </w:lvl>
    <w:lvl w:ilvl="5" w:tplc="00B68AB4" w:tentative="1">
      <w:start w:val="1"/>
      <w:numFmt w:val="bullet"/>
      <w:lvlText w:val=""/>
      <w:lvlJc w:val="left"/>
      <w:pPr>
        <w:tabs>
          <w:tab w:val="num" w:pos="4320"/>
        </w:tabs>
        <w:ind w:left="4320" w:hanging="360"/>
      </w:pPr>
      <w:rPr>
        <w:rFonts w:ascii="Wingdings" w:hAnsi="Wingdings" w:hint="default"/>
      </w:rPr>
    </w:lvl>
    <w:lvl w:ilvl="6" w:tplc="AA505E38" w:tentative="1">
      <w:start w:val="1"/>
      <w:numFmt w:val="bullet"/>
      <w:lvlText w:val=""/>
      <w:lvlJc w:val="left"/>
      <w:pPr>
        <w:tabs>
          <w:tab w:val="num" w:pos="5040"/>
        </w:tabs>
        <w:ind w:left="5040" w:hanging="360"/>
      </w:pPr>
      <w:rPr>
        <w:rFonts w:ascii="Wingdings" w:hAnsi="Wingdings" w:hint="default"/>
      </w:rPr>
    </w:lvl>
    <w:lvl w:ilvl="7" w:tplc="00E47096" w:tentative="1">
      <w:start w:val="1"/>
      <w:numFmt w:val="bullet"/>
      <w:lvlText w:val=""/>
      <w:lvlJc w:val="left"/>
      <w:pPr>
        <w:tabs>
          <w:tab w:val="num" w:pos="5760"/>
        </w:tabs>
        <w:ind w:left="5760" w:hanging="360"/>
      </w:pPr>
      <w:rPr>
        <w:rFonts w:ascii="Wingdings" w:hAnsi="Wingdings" w:hint="default"/>
      </w:rPr>
    </w:lvl>
    <w:lvl w:ilvl="8" w:tplc="927AC952" w:tentative="1">
      <w:start w:val="1"/>
      <w:numFmt w:val="bullet"/>
      <w:lvlText w:val=""/>
      <w:lvlJc w:val="left"/>
      <w:pPr>
        <w:tabs>
          <w:tab w:val="num" w:pos="6480"/>
        </w:tabs>
        <w:ind w:left="6480" w:hanging="360"/>
      </w:pPr>
      <w:rPr>
        <w:rFonts w:ascii="Wingdings" w:hAnsi="Wingdings" w:hint="default"/>
      </w:rPr>
    </w:lvl>
  </w:abstractNum>
  <w:abstractNum w:abstractNumId="1">
    <w:nsid w:val="1DD77357"/>
    <w:multiLevelType w:val="hybridMultilevel"/>
    <w:tmpl w:val="7592BC2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FD85864"/>
    <w:multiLevelType w:val="hybridMultilevel"/>
    <w:tmpl w:val="778CCCEA"/>
    <w:lvl w:ilvl="0" w:tplc="C29EBC6C">
      <w:start w:val="1"/>
      <w:numFmt w:val="bullet"/>
      <w:lvlText w:val=""/>
      <w:lvlJc w:val="left"/>
      <w:pPr>
        <w:tabs>
          <w:tab w:val="num" w:pos="720"/>
        </w:tabs>
        <w:ind w:left="720" w:hanging="360"/>
      </w:pPr>
      <w:rPr>
        <w:rFonts w:ascii="Wingdings" w:hAnsi="Wingdings" w:hint="default"/>
      </w:rPr>
    </w:lvl>
    <w:lvl w:ilvl="1" w:tplc="3294D99C" w:tentative="1">
      <w:start w:val="1"/>
      <w:numFmt w:val="bullet"/>
      <w:lvlText w:val=""/>
      <w:lvlJc w:val="left"/>
      <w:pPr>
        <w:tabs>
          <w:tab w:val="num" w:pos="1440"/>
        </w:tabs>
        <w:ind w:left="1440" w:hanging="360"/>
      </w:pPr>
      <w:rPr>
        <w:rFonts w:ascii="Wingdings" w:hAnsi="Wingdings" w:hint="default"/>
      </w:rPr>
    </w:lvl>
    <w:lvl w:ilvl="2" w:tplc="B9E63F28" w:tentative="1">
      <w:start w:val="1"/>
      <w:numFmt w:val="bullet"/>
      <w:lvlText w:val=""/>
      <w:lvlJc w:val="left"/>
      <w:pPr>
        <w:tabs>
          <w:tab w:val="num" w:pos="2160"/>
        </w:tabs>
        <w:ind w:left="2160" w:hanging="360"/>
      </w:pPr>
      <w:rPr>
        <w:rFonts w:ascii="Wingdings" w:hAnsi="Wingdings" w:hint="default"/>
      </w:rPr>
    </w:lvl>
    <w:lvl w:ilvl="3" w:tplc="44106924" w:tentative="1">
      <w:start w:val="1"/>
      <w:numFmt w:val="bullet"/>
      <w:lvlText w:val=""/>
      <w:lvlJc w:val="left"/>
      <w:pPr>
        <w:tabs>
          <w:tab w:val="num" w:pos="2880"/>
        </w:tabs>
        <w:ind w:left="2880" w:hanging="360"/>
      </w:pPr>
      <w:rPr>
        <w:rFonts w:ascii="Wingdings" w:hAnsi="Wingdings" w:hint="default"/>
      </w:rPr>
    </w:lvl>
    <w:lvl w:ilvl="4" w:tplc="E18A30F6" w:tentative="1">
      <w:start w:val="1"/>
      <w:numFmt w:val="bullet"/>
      <w:lvlText w:val=""/>
      <w:lvlJc w:val="left"/>
      <w:pPr>
        <w:tabs>
          <w:tab w:val="num" w:pos="3600"/>
        </w:tabs>
        <w:ind w:left="3600" w:hanging="360"/>
      </w:pPr>
      <w:rPr>
        <w:rFonts w:ascii="Wingdings" w:hAnsi="Wingdings" w:hint="default"/>
      </w:rPr>
    </w:lvl>
    <w:lvl w:ilvl="5" w:tplc="970060B8" w:tentative="1">
      <w:start w:val="1"/>
      <w:numFmt w:val="bullet"/>
      <w:lvlText w:val=""/>
      <w:lvlJc w:val="left"/>
      <w:pPr>
        <w:tabs>
          <w:tab w:val="num" w:pos="4320"/>
        </w:tabs>
        <w:ind w:left="4320" w:hanging="360"/>
      </w:pPr>
      <w:rPr>
        <w:rFonts w:ascii="Wingdings" w:hAnsi="Wingdings" w:hint="default"/>
      </w:rPr>
    </w:lvl>
    <w:lvl w:ilvl="6" w:tplc="0F3E3268" w:tentative="1">
      <w:start w:val="1"/>
      <w:numFmt w:val="bullet"/>
      <w:lvlText w:val=""/>
      <w:lvlJc w:val="left"/>
      <w:pPr>
        <w:tabs>
          <w:tab w:val="num" w:pos="5040"/>
        </w:tabs>
        <w:ind w:left="5040" w:hanging="360"/>
      </w:pPr>
      <w:rPr>
        <w:rFonts w:ascii="Wingdings" w:hAnsi="Wingdings" w:hint="default"/>
      </w:rPr>
    </w:lvl>
    <w:lvl w:ilvl="7" w:tplc="0A6E9B32" w:tentative="1">
      <w:start w:val="1"/>
      <w:numFmt w:val="bullet"/>
      <w:lvlText w:val=""/>
      <w:lvlJc w:val="left"/>
      <w:pPr>
        <w:tabs>
          <w:tab w:val="num" w:pos="5760"/>
        </w:tabs>
        <w:ind w:left="5760" w:hanging="360"/>
      </w:pPr>
      <w:rPr>
        <w:rFonts w:ascii="Wingdings" w:hAnsi="Wingdings" w:hint="default"/>
      </w:rPr>
    </w:lvl>
    <w:lvl w:ilvl="8" w:tplc="34BEDB0A" w:tentative="1">
      <w:start w:val="1"/>
      <w:numFmt w:val="bullet"/>
      <w:lvlText w:val=""/>
      <w:lvlJc w:val="left"/>
      <w:pPr>
        <w:tabs>
          <w:tab w:val="num" w:pos="6480"/>
        </w:tabs>
        <w:ind w:left="6480" w:hanging="360"/>
      </w:pPr>
      <w:rPr>
        <w:rFonts w:ascii="Wingdings" w:hAnsi="Wingdings" w:hint="default"/>
      </w:rPr>
    </w:lvl>
  </w:abstractNum>
  <w:abstractNum w:abstractNumId="3">
    <w:nsid w:val="37AA46BA"/>
    <w:multiLevelType w:val="hybridMultilevel"/>
    <w:tmpl w:val="00E00C60"/>
    <w:lvl w:ilvl="0" w:tplc="3B8487C6">
      <w:start w:val="1"/>
      <w:numFmt w:val="bullet"/>
      <w:lvlText w:val=""/>
      <w:lvlJc w:val="left"/>
      <w:pPr>
        <w:tabs>
          <w:tab w:val="num" w:pos="720"/>
        </w:tabs>
        <w:ind w:left="720" w:hanging="360"/>
      </w:pPr>
      <w:rPr>
        <w:rFonts w:ascii="Wingdings" w:hAnsi="Wingdings" w:hint="default"/>
      </w:rPr>
    </w:lvl>
    <w:lvl w:ilvl="1" w:tplc="3D321DF0" w:tentative="1">
      <w:start w:val="1"/>
      <w:numFmt w:val="bullet"/>
      <w:lvlText w:val=""/>
      <w:lvlJc w:val="left"/>
      <w:pPr>
        <w:tabs>
          <w:tab w:val="num" w:pos="1440"/>
        </w:tabs>
        <w:ind w:left="1440" w:hanging="360"/>
      </w:pPr>
      <w:rPr>
        <w:rFonts w:ascii="Wingdings" w:hAnsi="Wingdings" w:hint="default"/>
      </w:rPr>
    </w:lvl>
    <w:lvl w:ilvl="2" w:tplc="DF26603C" w:tentative="1">
      <w:start w:val="1"/>
      <w:numFmt w:val="bullet"/>
      <w:lvlText w:val=""/>
      <w:lvlJc w:val="left"/>
      <w:pPr>
        <w:tabs>
          <w:tab w:val="num" w:pos="2160"/>
        </w:tabs>
        <w:ind w:left="2160" w:hanging="360"/>
      </w:pPr>
      <w:rPr>
        <w:rFonts w:ascii="Wingdings" w:hAnsi="Wingdings" w:hint="default"/>
      </w:rPr>
    </w:lvl>
    <w:lvl w:ilvl="3" w:tplc="4ED0EAAA" w:tentative="1">
      <w:start w:val="1"/>
      <w:numFmt w:val="bullet"/>
      <w:lvlText w:val=""/>
      <w:lvlJc w:val="left"/>
      <w:pPr>
        <w:tabs>
          <w:tab w:val="num" w:pos="2880"/>
        </w:tabs>
        <w:ind w:left="2880" w:hanging="360"/>
      </w:pPr>
      <w:rPr>
        <w:rFonts w:ascii="Wingdings" w:hAnsi="Wingdings" w:hint="default"/>
      </w:rPr>
    </w:lvl>
    <w:lvl w:ilvl="4" w:tplc="1098E50C" w:tentative="1">
      <w:start w:val="1"/>
      <w:numFmt w:val="bullet"/>
      <w:lvlText w:val=""/>
      <w:lvlJc w:val="left"/>
      <w:pPr>
        <w:tabs>
          <w:tab w:val="num" w:pos="3600"/>
        </w:tabs>
        <w:ind w:left="3600" w:hanging="360"/>
      </w:pPr>
      <w:rPr>
        <w:rFonts w:ascii="Wingdings" w:hAnsi="Wingdings" w:hint="default"/>
      </w:rPr>
    </w:lvl>
    <w:lvl w:ilvl="5" w:tplc="79483DB4" w:tentative="1">
      <w:start w:val="1"/>
      <w:numFmt w:val="bullet"/>
      <w:lvlText w:val=""/>
      <w:lvlJc w:val="left"/>
      <w:pPr>
        <w:tabs>
          <w:tab w:val="num" w:pos="4320"/>
        </w:tabs>
        <w:ind w:left="4320" w:hanging="360"/>
      </w:pPr>
      <w:rPr>
        <w:rFonts w:ascii="Wingdings" w:hAnsi="Wingdings" w:hint="default"/>
      </w:rPr>
    </w:lvl>
    <w:lvl w:ilvl="6" w:tplc="AFCA5AC6" w:tentative="1">
      <w:start w:val="1"/>
      <w:numFmt w:val="bullet"/>
      <w:lvlText w:val=""/>
      <w:lvlJc w:val="left"/>
      <w:pPr>
        <w:tabs>
          <w:tab w:val="num" w:pos="5040"/>
        </w:tabs>
        <w:ind w:left="5040" w:hanging="360"/>
      </w:pPr>
      <w:rPr>
        <w:rFonts w:ascii="Wingdings" w:hAnsi="Wingdings" w:hint="default"/>
      </w:rPr>
    </w:lvl>
    <w:lvl w:ilvl="7" w:tplc="CD90A156" w:tentative="1">
      <w:start w:val="1"/>
      <w:numFmt w:val="bullet"/>
      <w:lvlText w:val=""/>
      <w:lvlJc w:val="left"/>
      <w:pPr>
        <w:tabs>
          <w:tab w:val="num" w:pos="5760"/>
        </w:tabs>
        <w:ind w:left="5760" w:hanging="360"/>
      </w:pPr>
      <w:rPr>
        <w:rFonts w:ascii="Wingdings" w:hAnsi="Wingdings" w:hint="default"/>
      </w:rPr>
    </w:lvl>
    <w:lvl w:ilvl="8" w:tplc="EE3647B4" w:tentative="1">
      <w:start w:val="1"/>
      <w:numFmt w:val="bullet"/>
      <w:lvlText w:val=""/>
      <w:lvlJc w:val="left"/>
      <w:pPr>
        <w:tabs>
          <w:tab w:val="num" w:pos="6480"/>
        </w:tabs>
        <w:ind w:left="6480" w:hanging="360"/>
      </w:pPr>
      <w:rPr>
        <w:rFonts w:ascii="Wingdings" w:hAnsi="Wingdings" w:hint="default"/>
      </w:rPr>
    </w:lvl>
  </w:abstractNum>
  <w:abstractNum w:abstractNumId="4">
    <w:nsid w:val="3FDC2CF5"/>
    <w:multiLevelType w:val="hybridMultilevel"/>
    <w:tmpl w:val="4EEC07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2156A7A"/>
    <w:multiLevelType w:val="hybridMultilevel"/>
    <w:tmpl w:val="24BEE474"/>
    <w:lvl w:ilvl="0" w:tplc="EA962978">
      <w:start w:val="1"/>
      <w:numFmt w:val="bullet"/>
      <w:lvlText w:val=""/>
      <w:lvlJc w:val="left"/>
      <w:pPr>
        <w:tabs>
          <w:tab w:val="num" w:pos="720"/>
        </w:tabs>
        <w:ind w:left="720" w:hanging="360"/>
      </w:pPr>
      <w:rPr>
        <w:rFonts w:ascii="Wingdings" w:hAnsi="Wingdings" w:hint="default"/>
      </w:rPr>
    </w:lvl>
    <w:lvl w:ilvl="1" w:tplc="6E5A13EE" w:tentative="1">
      <w:start w:val="1"/>
      <w:numFmt w:val="bullet"/>
      <w:lvlText w:val=""/>
      <w:lvlJc w:val="left"/>
      <w:pPr>
        <w:tabs>
          <w:tab w:val="num" w:pos="1440"/>
        </w:tabs>
        <w:ind w:left="1440" w:hanging="360"/>
      </w:pPr>
      <w:rPr>
        <w:rFonts w:ascii="Wingdings" w:hAnsi="Wingdings" w:hint="default"/>
      </w:rPr>
    </w:lvl>
    <w:lvl w:ilvl="2" w:tplc="F0A0E5BA" w:tentative="1">
      <w:start w:val="1"/>
      <w:numFmt w:val="bullet"/>
      <w:lvlText w:val=""/>
      <w:lvlJc w:val="left"/>
      <w:pPr>
        <w:tabs>
          <w:tab w:val="num" w:pos="2160"/>
        </w:tabs>
        <w:ind w:left="2160" w:hanging="360"/>
      </w:pPr>
      <w:rPr>
        <w:rFonts w:ascii="Wingdings" w:hAnsi="Wingdings" w:hint="default"/>
      </w:rPr>
    </w:lvl>
    <w:lvl w:ilvl="3" w:tplc="BBE85FB8" w:tentative="1">
      <w:start w:val="1"/>
      <w:numFmt w:val="bullet"/>
      <w:lvlText w:val=""/>
      <w:lvlJc w:val="left"/>
      <w:pPr>
        <w:tabs>
          <w:tab w:val="num" w:pos="2880"/>
        </w:tabs>
        <w:ind w:left="2880" w:hanging="360"/>
      </w:pPr>
      <w:rPr>
        <w:rFonts w:ascii="Wingdings" w:hAnsi="Wingdings" w:hint="default"/>
      </w:rPr>
    </w:lvl>
    <w:lvl w:ilvl="4" w:tplc="A558A000" w:tentative="1">
      <w:start w:val="1"/>
      <w:numFmt w:val="bullet"/>
      <w:lvlText w:val=""/>
      <w:lvlJc w:val="left"/>
      <w:pPr>
        <w:tabs>
          <w:tab w:val="num" w:pos="3600"/>
        </w:tabs>
        <w:ind w:left="3600" w:hanging="360"/>
      </w:pPr>
      <w:rPr>
        <w:rFonts w:ascii="Wingdings" w:hAnsi="Wingdings" w:hint="default"/>
      </w:rPr>
    </w:lvl>
    <w:lvl w:ilvl="5" w:tplc="A5542A1E" w:tentative="1">
      <w:start w:val="1"/>
      <w:numFmt w:val="bullet"/>
      <w:lvlText w:val=""/>
      <w:lvlJc w:val="left"/>
      <w:pPr>
        <w:tabs>
          <w:tab w:val="num" w:pos="4320"/>
        </w:tabs>
        <w:ind w:left="4320" w:hanging="360"/>
      </w:pPr>
      <w:rPr>
        <w:rFonts w:ascii="Wingdings" w:hAnsi="Wingdings" w:hint="default"/>
      </w:rPr>
    </w:lvl>
    <w:lvl w:ilvl="6" w:tplc="088AD38A" w:tentative="1">
      <w:start w:val="1"/>
      <w:numFmt w:val="bullet"/>
      <w:lvlText w:val=""/>
      <w:lvlJc w:val="left"/>
      <w:pPr>
        <w:tabs>
          <w:tab w:val="num" w:pos="5040"/>
        </w:tabs>
        <w:ind w:left="5040" w:hanging="360"/>
      </w:pPr>
      <w:rPr>
        <w:rFonts w:ascii="Wingdings" w:hAnsi="Wingdings" w:hint="default"/>
      </w:rPr>
    </w:lvl>
    <w:lvl w:ilvl="7" w:tplc="0EBA3348" w:tentative="1">
      <w:start w:val="1"/>
      <w:numFmt w:val="bullet"/>
      <w:lvlText w:val=""/>
      <w:lvlJc w:val="left"/>
      <w:pPr>
        <w:tabs>
          <w:tab w:val="num" w:pos="5760"/>
        </w:tabs>
        <w:ind w:left="5760" w:hanging="360"/>
      </w:pPr>
      <w:rPr>
        <w:rFonts w:ascii="Wingdings" w:hAnsi="Wingdings" w:hint="default"/>
      </w:rPr>
    </w:lvl>
    <w:lvl w:ilvl="8" w:tplc="DAD4A8E2"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1"/>
  </w:num>
  <w:num w:numId="3">
    <w:abstractNumId w:val="5"/>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2038"/>
    <w:rsid w:val="000B070F"/>
    <w:rsid w:val="00562038"/>
    <w:rsid w:val="0078459A"/>
    <w:rsid w:val="00A70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203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20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2109814">
      <w:bodyDiv w:val="1"/>
      <w:marLeft w:val="0"/>
      <w:marRight w:val="0"/>
      <w:marTop w:val="0"/>
      <w:marBottom w:val="0"/>
      <w:divBdr>
        <w:top w:val="none" w:sz="0" w:space="0" w:color="auto"/>
        <w:left w:val="none" w:sz="0" w:space="0" w:color="auto"/>
        <w:bottom w:val="none" w:sz="0" w:space="0" w:color="auto"/>
        <w:right w:val="none" w:sz="0" w:space="0" w:color="auto"/>
      </w:divBdr>
      <w:divsChild>
        <w:div w:id="1959026179">
          <w:marLeft w:val="432"/>
          <w:marRight w:val="0"/>
          <w:marTop w:val="120"/>
          <w:marBottom w:val="0"/>
          <w:divBdr>
            <w:top w:val="none" w:sz="0" w:space="0" w:color="auto"/>
            <w:left w:val="none" w:sz="0" w:space="0" w:color="auto"/>
            <w:bottom w:val="none" w:sz="0" w:space="0" w:color="auto"/>
            <w:right w:val="none" w:sz="0" w:space="0" w:color="auto"/>
          </w:divBdr>
        </w:div>
        <w:div w:id="1736079622">
          <w:marLeft w:val="432"/>
          <w:marRight w:val="0"/>
          <w:marTop w:val="120"/>
          <w:marBottom w:val="0"/>
          <w:divBdr>
            <w:top w:val="none" w:sz="0" w:space="0" w:color="auto"/>
            <w:left w:val="none" w:sz="0" w:space="0" w:color="auto"/>
            <w:bottom w:val="none" w:sz="0" w:space="0" w:color="auto"/>
            <w:right w:val="none" w:sz="0" w:space="0" w:color="auto"/>
          </w:divBdr>
        </w:div>
        <w:div w:id="153111893">
          <w:marLeft w:val="432"/>
          <w:marRight w:val="0"/>
          <w:marTop w:val="120"/>
          <w:marBottom w:val="0"/>
          <w:divBdr>
            <w:top w:val="none" w:sz="0" w:space="0" w:color="auto"/>
            <w:left w:val="none" w:sz="0" w:space="0" w:color="auto"/>
            <w:bottom w:val="none" w:sz="0" w:space="0" w:color="auto"/>
            <w:right w:val="none" w:sz="0" w:space="0" w:color="auto"/>
          </w:divBdr>
        </w:div>
        <w:div w:id="1731810208">
          <w:marLeft w:val="432"/>
          <w:marRight w:val="0"/>
          <w:marTop w:val="120"/>
          <w:marBottom w:val="0"/>
          <w:divBdr>
            <w:top w:val="none" w:sz="0" w:space="0" w:color="auto"/>
            <w:left w:val="none" w:sz="0" w:space="0" w:color="auto"/>
            <w:bottom w:val="none" w:sz="0" w:space="0" w:color="auto"/>
            <w:right w:val="none" w:sz="0" w:space="0" w:color="auto"/>
          </w:divBdr>
        </w:div>
        <w:div w:id="363675720">
          <w:marLeft w:val="432"/>
          <w:marRight w:val="0"/>
          <w:marTop w:val="120"/>
          <w:marBottom w:val="0"/>
          <w:divBdr>
            <w:top w:val="none" w:sz="0" w:space="0" w:color="auto"/>
            <w:left w:val="none" w:sz="0" w:space="0" w:color="auto"/>
            <w:bottom w:val="none" w:sz="0" w:space="0" w:color="auto"/>
            <w:right w:val="none" w:sz="0" w:space="0" w:color="auto"/>
          </w:divBdr>
        </w:div>
      </w:divsChild>
    </w:div>
    <w:div w:id="917326419">
      <w:bodyDiv w:val="1"/>
      <w:marLeft w:val="0"/>
      <w:marRight w:val="0"/>
      <w:marTop w:val="0"/>
      <w:marBottom w:val="0"/>
      <w:divBdr>
        <w:top w:val="none" w:sz="0" w:space="0" w:color="auto"/>
        <w:left w:val="none" w:sz="0" w:space="0" w:color="auto"/>
        <w:bottom w:val="none" w:sz="0" w:space="0" w:color="auto"/>
        <w:right w:val="none" w:sz="0" w:space="0" w:color="auto"/>
      </w:divBdr>
      <w:divsChild>
        <w:div w:id="15809787">
          <w:marLeft w:val="432"/>
          <w:marRight w:val="0"/>
          <w:marTop w:val="120"/>
          <w:marBottom w:val="0"/>
          <w:divBdr>
            <w:top w:val="none" w:sz="0" w:space="0" w:color="auto"/>
            <w:left w:val="none" w:sz="0" w:space="0" w:color="auto"/>
            <w:bottom w:val="none" w:sz="0" w:space="0" w:color="auto"/>
            <w:right w:val="none" w:sz="0" w:space="0" w:color="auto"/>
          </w:divBdr>
        </w:div>
        <w:div w:id="1689604168">
          <w:marLeft w:val="432"/>
          <w:marRight w:val="0"/>
          <w:marTop w:val="120"/>
          <w:marBottom w:val="0"/>
          <w:divBdr>
            <w:top w:val="none" w:sz="0" w:space="0" w:color="auto"/>
            <w:left w:val="none" w:sz="0" w:space="0" w:color="auto"/>
            <w:bottom w:val="none" w:sz="0" w:space="0" w:color="auto"/>
            <w:right w:val="none" w:sz="0" w:space="0" w:color="auto"/>
          </w:divBdr>
        </w:div>
        <w:div w:id="842473448">
          <w:marLeft w:val="432"/>
          <w:marRight w:val="0"/>
          <w:marTop w:val="120"/>
          <w:marBottom w:val="0"/>
          <w:divBdr>
            <w:top w:val="none" w:sz="0" w:space="0" w:color="auto"/>
            <w:left w:val="none" w:sz="0" w:space="0" w:color="auto"/>
            <w:bottom w:val="none" w:sz="0" w:space="0" w:color="auto"/>
            <w:right w:val="none" w:sz="0" w:space="0" w:color="auto"/>
          </w:divBdr>
        </w:div>
        <w:div w:id="996760394">
          <w:marLeft w:val="432"/>
          <w:marRight w:val="0"/>
          <w:marTop w:val="120"/>
          <w:marBottom w:val="0"/>
          <w:divBdr>
            <w:top w:val="none" w:sz="0" w:space="0" w:color="auto"/>
            <w:left w:val="none" w:sz="0" w:space="0" w:color="auto"/>
            <w:bottom w:val="none" w:sz="0" w:space="0" w:color="auto"/>
            <w:right w:val="none" w:sz="0" w:space="0" w:color="auto"/>
          </w:divBdr>
        </w:div>
      </w:divsChild>
    </w:div>
    <w:div w:id="1784228553">
      <w:bodyDiv w:val="1"/>
      <w:marLeft w:val="0"/>
      <w:marRight w:val="0"/>
      <w:marTop w:val="0"/>
      <w:marBottom w:val="0"/>
      <w:divBdr>
        <w:top w:val="none" w:sz="0" w:space="0" w:color="auto"/>
        <w:left w:val="none" w:sz="0" w:space="0" w:color="auto"/>
        <w:bottom w:val="none" w:sz="0" w:space="0" w:color="auto"/>
        <w:right w:val="none" w:sz="0" w:space="0" w:color="auto"/>
      </w:divBdr>
      <w:divsChild>
        <w:div w:id="970288774">
          <w:marLeft w:val="432"/>
          <w:marRight w:val="0"/>
          <w:marTop w:val="120"/>
          <w:marBottom w:val="0"/>
          <w:divBdr>
            <w:top w:val="none" w:sz="0" w:space="0" w:color="auto"/>
            <w:left w:val="none" w:sz="0" w:space="0" w:color="auto"/>
            <w:bottom w:val="none" w:sz="0" w:space="0" w:color="auto"/>
            <w:right w:val="none" w:sz="0" w:space="0" w:color="auto"/>
          </w:divBdr>
        </w:div>
        <w:div w:id="1046678136">
          <w:marLeft w:val="432"/>
          <w:marRight w:val="0"/>
          <w:marTop w:val="120"/>
          <w:marBottom w:val="0"/>
          <w:divBdr>
            <w:top w:val="none" w:sz="0" w:space="0" w:color="auto"/>
            <w:left w:val="none" w:sz="0" w:space="0" w:color="auto"/>
            <w:bottom w:val="none" w:sz="0" w:space="0" w:color="auto"/>
            <w:right w:val="none" w:sz="0" w:space="0" w:color="auto"/>
          </w:divBdr>
        </w:div>
        <w:div w:id="1161854373">
          <w:marLeft w:val="432"/>
          <w:marRight w:val="0"/>
          <w:marTop w:val="120"/>
          <w:marBottom w:val="0"/>
          <w:divBdr>
            <w:top w:val="none" w:sz="0" w:space="0" w:color="auto"/>
            <w:left w:val="none" w:sz="0" w:space="0" w:color="auto"/>
            <w:bottom w:val="none" w:sz="0" w:space="0" w:color="auto"/>
            <w:right w:val="none" w:sz="0" w:space="0" w:color="auto"/>
          </w:divBdr>
        </w:div>
        <w:div w:id="1970545214">
          <w:marLeft w:val="432"/>
          <w:marRight w:val="0"/>
          <w:marTop w:val="120"/>
          <w:marBottom w:val="0"/>
          <w:divBdr>
            <w:top w:val="none" w:sz="0" w:space="0" w:color="auto"/>
            <w:left w:val="none" w:sz="0" w:space="0" w:color="auto"/>
            <w:bottom w:val="none" w:sz="0" w:space="0" w:color="auto"/>
            <w:right w:val="none" w:sz="0" w:space="0" w:color="auto"/>
          </w:divBdr>
        </w:div>
        <w:div w:id="1942836769">
          <w:marLeft w:val="432"/>
          <w:marRight w:val="0"/>
          <w:marTop w:val="120"/>
          <w:marBottom w:val="0"/>
          <w:divBdr>
            <w:top w:val="none" w:sz="0" w:space="0" w:color="auto"/>
            <w:left w:val="none" w:sz="0" w:space="0" w:color="auto"/>
            <w:bottom w:val="none" w:sz="0" w:space="0" w:color="auto"/>
            <w:right w:val="none" w:sz="0" w:space="0" w:color="auto"/>
          </w:divBdr>
        </w:div>
        <w:div w:id="1486700500">
          <w:marLeft w:val="432"/>
          <w:marRight w:val="0"/>
          <w:marTop w:val="120"/>
          <w:marBottom w:val="0"/>
          <w:divBdr>
            <w:top w:val="none" w:sz="0" w:space="0" w:color="auto"/>
            <w:left w:val="none" w:sz="0" w:space="0" w:color="auto"/>
            <w:bottom w:val="none" w:sz="0" w:space="0" w:color="auto"/>
            <w:right w:val="none" w:sz="0" w:space="0" w:color="auto"/>
          </w:divBdr>
        </w:div>
        <w:div w:id="1254051079">
          <w:marLeft w:val="432"/>
          <w:marRight w:val="0"/>
          <w:marTop w:val="120"/>
          <w:marBottom w:val="0"/>
          <w:divBdr>
            <w:top w:val="none" w:sz="0" w:space="0" w:color="auto"/>
            <w:left w:val="none" w:sz="0" w:space="0" w:color="auto"/>
            <w:bottom w:val="none" w:sz="0" w:space="0" w:color="auto"/>
            <w:right w:val="none" w:sz="0" w:space="0" w:color="auto"/>
          </w:divBdr>
        </w:div>
        <w:div w:id="1307008969">
          <w:marLeft w:val="432"/>
          <w:marRight w:val="0"/>
          <w:marTop w:val="120"/>
          <w:marBottom w:val="0"/>
          <w:divBdr>
            <w:top w:val="none" w:sz="0" w:space="0" w:color="auto"/>
            <w:left w:val="none" w:sz="0" w:space="0" w:color="auto"/>
            <w:bottom w:val="none" w:sz="0" w:space="0" w:color="auto"/>
            <w:right w:val="none" w:sz="0" w:space="0" w:color="auto"/>
          </w:divBdr>
        </w:div>
        <w:div w:id="1712220167">
          <w:marLeft w:val="432"/>
          <w:marRight w:val="0"/>
          <w:marTop w:val="120"/>
          <w:marBottom w:val="0"/>
          <w:divBdr>
            <w:top w:val="none" w:sz="0" w:space="0" w:color="auto"/>
            <w:left w:val="none" w:sz="0" w:space="0" w:color="auto"/>
            <w:bottom w:val="none" w:sz="0" w:space="0" w:color="auto"/>
            <w:right w:val="none" w:sz="0" w:space="0" w:color="auto"/>
          </w:divBdr>
        </w:div>
      </w:divsChild>
    </w:div>
    <w:div w:id="2066365566">
      <w:bodyDiv w:val="1"/>
      <w:marLeft w:val="0"/>
      <w:marRight w:val="0"/>
      <w:marTop w:val="0"/>
      <w:marBottom w:val="0"/>
      <w:divBdr>
        <w:top w:val="none" w:sz="0" w:space="0" w:color="auto"/>
        <w:left w:val="none" w:sz="0" w:space="0" w:color="auto"/>
        <w:bottom w:val="none" w:sz="0" w:space="0" w:color="auto"/>
        <w:right w:val="none" w:sz="0" w:space="0" w:color="auto"/>
      </w:divBdr>
      <w:divsChild>
        <w:div w:id="23798654">
          <w:marLeft w:val="432"/>
          <w:marRight w:val="0"/>
          <w:marTop w:val="120"/>
          <w:marBottom w:val="0"/>
          <w:divBdr>
            <w:top w:val="none" w:sz="0" w:space="0" w:color="auto"/>
            <w:left w:val="none" w:sz="0" w:space="0" w:color="auto"/>
            <w:bottom w:val="none" w:sz="0" w:space="0" w:color="auto"/>
            <w:right w:val="none" w:sz="0" w:space="0" w:color="auto"/>
          </w:divBdr>
        </w:div>
        <w:div w:id="1507749984">
          <w:marLeft w:val="432"/>
          <w:marRight w:val="0"/>
          <w:marTop w:val="120"/>
          <w:marBottom w:val="0"/>
          <w:divBdr>
            <w:top w:val="none" w:sz="0" w:space="0" w:color="auto"/>
            <w:left w:val="none" w:sz="0" w:space="0" w:color="auto"/>
            <w:bottom w:val="none" w:sz="0" w:space="0" w:color="auto"/>
            <w:right w:val="none" w:sz="0" w:space="0" w:color="auto"/>
          </w:divBdr>
        </w:div>
        <w:div w:id="2129350355">
          <w:marLeft w:val="432"/>
          <w:marRight w:val="0"/>
          <w:marTop w:val="120"/>
          <w:marBottom w:val="0"/>
          <w:divBdr>
            <w:top w:val="none" w:sz="0" w:space="0" w:color="auto"/>
            <w:left w:val="none" w:sz="0" w:space="0" w:color="auto"/>
            <w:bottom w:val="none" w:sz="0" w:space="0" w:color="auto"/>
            <w:right w:val="none" w:sz="0" w:space="0" w:color="auto"/>
          </w:divBdr>
        </w:div>
        <w:div w:id="1535726117">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4</Pages>
  <Words>1702</Words>
  <Characters>9707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 Kerry</dc:creator>
  <cp:lastModifiedBy>Tudor, Kerry</cp:lastModifiedBy>
  <cp:revision>1</cp:revision>
  <cp:lastPrinted>2014-10-07T14:18:00Z</cp:lastPrinted>
  <dcterms:created xsi:type="dcterms:W3CDTF">2014-10-07T12:48:00Z</dcterms:created>
  <dcterms:modified xsi:type="dcterms:W3CDTF">2014-10-07T14:32:00Z</dcterms:modified>
</cp:coreProperties>
</file>