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C9FA1" w14:textId="77777777" w:rsidR="00822874" w:rsidRPr="00576E3F" w:rsidRDefault="00822874" w:rsidP="00576E3F">
      <w:pPr>
        <w:jc w:val="center"/>
        <w:rPr>
          <w:rFonts w:cs="Times New Roman"/>
          <w:noProof/>
          <w:sz w:val="28"/>
          <w:szCs w:val="28"/>
        </w:rPr>
      </w:pPr>
      <w:bookmarkStart w:id="0" w:name="_Hlk189852351"/>
      <w:r w:rsidRPr="00576E3F">
        <w:rPr>
          <w:rFonts w:cs="Times New Roman"/>
          <w:b/>
          <w:noProof/>
        </w:rPr>
        <w:drawing>
          <wp:inline distT="0" distB="0" distL="0" distR="0" wp14:anchorId="3BE7485B" wp14:editId="32CFB1B6">
            <wp:extent cx="2876550" cy="1038225"/>
            <wp:effectExtent l="0" t="0" r="0" b="9525"/>
            <wp:docPr id="52881690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038225"/>
                    </a:xfrm>
                    <a:prstGeom prst="rect">
                      <a:avLst/>
                    </a:prstGeom>
                    <a:noFill/>
                    <a:ln>
                      <a:noFill/>
                    </a:ln>
                  </pic:spPr>
                </pic:pic>
              </a:graphicData>
            </a:graphic>
          </wp:inline>
        </w:drawing>
      </w:r>
    </w:p>
    <w:p w14:paraId="18849D8F" w14:textId="77777777" w:rsidR="00822874" w:rsidRPr="00576E3F" w:rsidRDefault="00822874" w:rsidP="00576E3F">
      <w:pPr>
        <w:jc w:val="center"/>
        <w:rPr>
          <w:rFonts w:cs="Times New Roman"/>
          <w:noProof/>
          <w:sz w:val="28"/>
          <w:szCs w:val="28"/>
        </w:rPr>
      </w:pPr>
    </w:p>
    <w:p w14:paraId="329D4806" w14:textId="77777777" w:rsidR="00822874" w:rsidRPr="00576E3F" w:rsidRDefault="00822874" w:rsidP="00576E3F">
      <w:pPr>
        <w:jc w:val="center"/>
        <w:rPr>
          <w:rFonts w:cs="Times New Roman"/>
          <w:noProof/>
          <w:sz w:val="32"/>
          <w:szCs w:val="32"/>
        </w:rPr>
      </w:pPr>
      <w:r w:rsidRPr="00576E3F">
        <w:rPr>
          <w:rFonts w:cs="Times New Roman"/>
          <w:noProof/>
          <w:sz w:val="32"/>
          <w:szCs w:val="32"/>
        </w:rPr>
        <w:t>Assignment Title:</w:t>
      </w:r>
      <w:bookmarkEnd w:id="0"/>
      <w:r w:rsidRPr="00576E3F">
        <w:rPr>
          <w:rFonts w:cs="Times New Roman"/>
          <w:noProof/>
          <w:sz w:val="32"/>
          <w:szCs w:val="32"/>
        </w:rPr>
        <w:t xml:space="preserve"> Part 2:</w:t>
      </w:r>
      <w:r w:rsidRPr="00576E3F">
        <w:rPr>
          <w:rFonts w:cs="Times New Roman"/>
          <w:noProof/>
          <w:sz w:val="28"/>
        </w:rPr>
        <w:t xml:space="preserve"> </w:t>
      </w:r>
      <w:r w:rsidRPr="00576E3F">
        <w:rPr>
          <w:rFonts w:cs="Times New Roman"/>
          <w:noProof/>
          <w:sz w:val="32"/>
          <w:szCs w:val="32"/>
        </w:rPr>
        <w:t>Reflective learning log.</w:t>
      </w:r>
    </w:p>
    <w:p w14:paraId="56E0D62F" w14:textId="77777777" w:rsidR="00822874" w:rsidRPr="00576E3F" w:rsidRDefault="00822874" w:rsidP="00576E3F">
      <w:pPr>
        <w:jc w:val="center"/>
        <w:rPr>
          <w:rFonts w:cs="Times New Roman"/>
          <w:noProof/>
          <w:sz w:val="32"/>
          <w:szCs w:val="32"/>
        </w:rPr>
      </w:pPr>
    </w:p>
    <w:p w14:paraId="0A85B845" w14:textId="77777777" w:rsidR="00822874" w:rsidRPr="00576E3F" w:rsidRDefault="00822874" w:rsidP="00576E3F">
      <w:pPr>
        <w:jc w:val="center"/>
        <w:rPr>
          <w:rFonts w:cs="Times New Roman"/>
          <w:noProof/>
          <w:sz w:val="32"/>
          <w:szCs w:val="32"/>
        </w:rPr>
      </w:pPr>
      <w:bookmarkStart w:id="1" w:name="_Hlk189852314"/>
      <w:r w:rsidRPr="00576E3F">
        <w:rPr>
          <w:rFonts w:cs="Times New Roman"/>
          <w:noProof/>
          <w:sz w:val="32"/>
          <w:szCs w:val="32"/>
        </w:rPr>
        <w:t>Module: Managing Guest Service Operations</w:t>
      </w:r>
    </w:p>
    <w:p w14:paraId="64AFFB93" w14:textId="77777777" w:rsidR="005E7630" w:rsidRPr="00576E3F" w:rsidRDefault="005E7630" w:rsidP="00576E3F">
      <w:pPr>
        <w:jc w:val="center"/>
        <w:rPr>
          <w:rFonts w:cs="Times New Roman"/>
          <w:noProof/>
          <w:sz w:val="32"/>
          <w:szCs w:val="32"/>
        </w:rPr>
      </w:pPr>
    </w:p>
    <w:p w14:paraId="46FAF7D2" w14:textId="77ED4654" w:rsidR="00822874" w:rsidRPr="00576E3F" w:rsidRDefault="00822874" w:rsidP="00576E3F">
      <w:pPr>
        <w:jc w:val="center"/>
        <w:rPr>
          <w:rFonts w:cs="Times New Roman"/>
          <w:noProof/>
          <w:sz w:val="32"/>
          <w:szCs w:val="32"/>
        </w:rPr>
      </w:pPr>
      <w:r w:rsidRPr="00576E3F">
        <w:rPr>
          <w:rFonts w:cs="Times New Roman"/>
          <w:noProof/>
          <w:sz w:val="32"/>
          <w:szCs w:val="32"/>
        </w:rPr>
        <w:t>Module code: BMIH6003</w:t>
      </w:r>
    </w:p>
    <w:bookmarkEnd w:id="1"/>
    <w:p w14:paraId="25021B71" w14:textId="77777777" w:rsidR="00822874" w:rsidRPr="00576E3F" w:rsidRDefault="00822874" w:rsidP="00576E3F">
      <w:pPr>
        <w:jc w:val="center"/>
        <w:rPr>
          <w:rFonts w:cs="Times New Roman"/>
          <w:noProof/>
          <w:sz w:val="32"/>
          <w:szCs w:val="32"/>
        </w:rPr>
      </w:pPr>
    </w:p>
    <w:p w14:paraId="5CE383F5" w14:textId="77777777" w:rsidR="00822874" w:rsidRPr="00576E3F" w:rsidRDefault="00822874" w:rsidP="00576E3F">
      <w:pPr>
        <w:jc w:val="center"/>
        <w:rPr>
          <w:rFonts w:cs="Times New Roman"/>
          <w:noProof/>
          <w:sz w:val="32"/>
          <w:szCs w:val="32"/>
        </w:rPr>
      </w:pPr>
      <w:bookmarkStart w:id="2" w:name="_Hlk189852327"/>
      <w:r w:rsidRPr="00576E3F">
        <w:rPr>
          <w:rFonts w:cs="Times New Roman"/>
          <w:noProof/>
          <w:sz w:val="32"/>
          <w:szCs w:val="32"/>
        </w:rPr>
        <w:t>Lecturer: Jessica Newport, Lisa Bassler, Giulia Chifari, Kathryn Roberts</w:t>
      </w:r>
    </w:p>
    <w:p w14:paraId="1F4A39E7" w14:textId="77777777" w:rsidR="00822874" w:rsidRPr="00576E3F" w:rsidRDefault="00822874" w:rsidP="00576E3F">
      <w:pPr>
        <w:jc w:val="center"/>
        <w:rPr>
          <w:rFonts w:cs="Times New Roman"/>
          <w:noProof/>
          <w:sz w:val="32"/>
          <w:szCs w:val="32"/>
        </w:rPr>
      </w:pPr>
    </w:p>
    <w:p w14:paraId="7D9C1BF8" w14:textId="76559B4F" w:rsidR="00822874" w:rsidRPr="00576E3F" w:rsidRDefault="00822874" w:rsidP="00576E3F">
      <w:pPr>
        <w:jc w:val="center"/>
        <w:rPr>
          <w:rFonts w:cs="Times New Roman"/>
          <w:noProof/>
          <w:sz w:val="32"/>
          <w:szCs w:val="32"/>
        </w:rPr>
      </w:pPr>
      <w:r w:rsidRPr="00576E3F">
        <w:rPr>
          <w:rFonts w:cs="Times New Roman"/>
          <w:noProof/>
          <w:sz w:val="32"/>
          <w:szCs w:val="32"/>
        </w:rPr>
        <w:t>Student Name: Zakia Sultana</w:t>
      </w:r>
    </w:p>
    <w:p w14:paraId="32CA75BB" w14:textId="77777777" w:rsidR="005E7630" w:rsidRPr="00576E3F" w:rsidRDefault="005E7630" w:rsidP="00576E3F">
      <w:pPr>
        <w:jc w:val="center"/>
        <w:rPr>
          <w:rFonts w:cs="Times New Roman"/>
          <w:noProof/>
          <w:sz w:val="32"/>
          <w:szCs w:val="32"/>
        </w:rPr>
      </w:pPr>
    </w:p>
    <w:p w14:paraId="68E9FD1E" w14:textId="28297044" w:rsidR="00822874" w:rsidRPr="00576E3F" w:rsidRDefault="00822874" w:rsidP="00576E3F">
      <w:pPr>
        <w:jc w:val="center"/>
        <w:rPr>
          <w:rFonts w:cs="Times New Roman"/>
          <w:noProof/>
          <w:sz w:val="32"/>
          <w:szCs w:val="32"/>
        </w:rPr>
      </w:pPr>
      <w:r w:rsidRPr="00576E3F">
        <w:rPr>
          <w:rFonts w:cs="Times New Roman"/>
          <w:noProof/>
          <w:sz w:val="32"/>
          <w:szCs w:val="32"/>
        </w:rPr>
        <w:t>Student ID:</w:t>
      </w:r>
      <w:r w:rsidR="00FF03B7">
        <w:rPr>
          <w:rFonts w:cs="Times New Roman"/>
          <w:noProof/>
          <w:sz w:val="32"/>
          <w:szCs w:val="32"/>
        </w:rPr>
        <w:t>2018895</w:t>
      </w:r>
      <w:r w:rsidRPr="00576E3F">
        <w:rPr>
          <w:rFonts w:cs="Times New Roman"/>
          <w:noProof/>
          <w:sz w:val="32"/>
          <w:szCs w:val="32"/>
        </w:rPr>
        <w:t xml:space="preserve"> </w:t>
      </w:r>
    </w:p>
    <w:p w14:paraId="73A043D5" w14:textId="77777777" w:rsidR="00822874" w:rsidRPr="00576E3F" w:rsidRDefault="00822874" w:rsidP="00576E3F">
      <w:pPr>
        <w:jc w:val="center"/>
        <w:rPr>
          <w:rFonts w:cs="Times New Roman"/>
          <w:noProof/>
          <w:sz w:val="32"/>
          <w:szCs w:val="32"/>
        </w:rPr>
      </w:pPr>
    </w:p>
    <w:p w14:paraId="66573DB5" w14:textId="57407832" w:rsidR="00822874" w:rsidRPr="00576E3F" w:rsidRDefault="00822874" w:rsidP="00576E3F">
      <w:pPr>
        <w:jc w:val="center"/>
        <w:rPr>
          <w:rFonts w:cs="Times New Roman"/>
          <w:noProof/>
          <w:sz w:val="32"/>
          <w:szCs w:val="32"/>
        </w:rPr>
      </w:pPr>
      <w:r w:rsidRPr="00576E3F">
        <w:rPr>
          <w:rFonts w:cs="Times New Roman"/>
          <w:noProof/>
          <w:sz w:val="32"/>
          <w:szCs w:val="32"/>
        </w:rPr>
        <w:t>Word Count: 1</w:t>
      </w:r>
      <w:r w:rsidR="001616B1" w:rsidRPr="00576E3F">
        <w:rPr>
          <w:rFonts w:cs="Times New Roman"/>
          <w:noProof/>
          <w:sz w:val="32"/>
          <w:szCs w:val="32"/>
        </w:rPr>
        <w:t>299</w:t>
      </w:r>
    </w:p>
    <w:bookmarkEnd w:id="2"/>
    <w:p w14:paraId="61A39789" w14:textId="77777777" w:rsidR="00296ADA" w:rsidRPr="00576E3F" w:rsidRDefault="00296ADA" w:rsidP="00576E3F">
      <w:pPr>
        <w:rPr>
          <w:rFonts w:cs="Times New Roman"/>
          <w:noProof/>
        </w:rPr>
      </w:pPr>
    </w:p>
    <w:p w14:paraId="06180182" w14:textId="77777777" w:rsidR="00296ADA" w:rsidRPr="00576E3F" w:rsidRDefault="00296ADA" w:rsidP="00576E3F">
      <w:pPr>
        <w:rPr>
          <w:rFonts w:cs="Times New Roman"/>
          <w:noProof/>
        </w:rPr>
      </w:pPr>
      <w:r w:rsidRPr="00576E3F">
        <w:rPr>
          <w:rFonts w:cs="Times New Roman"/>
          <w:noProof/>
        </w:rPr>
        <w:br w:type="page"/>
      </w:r>
    </w:p>
    <w:p w14:paraId="39CE3EB8" w14:textId="0F886A3D" w:rsidR="00296ADA" w:rsidRPr="00576E3F" w:rsidRDefault="00296ADA" w:rsidP="00576E3F">
      <w:pPr>
        <w:rPr>
          <w:rFonts w:cs="Times New Roman"/>
          <w:b/>
          <w:bCs/>
          <w:noProof/>
          <w:color w:val="002060"/>
          <w:sz w:val="32"/>
          <w:szCs w:val="32"/>
        </w:rPr>
      </w:pPr>
      <w:r w:rsidRPr="00576E3F">
        <w:rPr>
          <w:rFonts w:cs="Times New Roman"/>
          <w:b/>
          <w:bCs/>
          <w:noProof/>
          <w:color w:val="002060"/>
          <w:sz w:val="32"/>
          <w:szCs w:val="32"/>
        </w:rPr>
        <w:lastRenderedPageBreak/>
        <w:t xml:space="preserve">Table of Content </w:t>
      </w:r>
    </w:p>
    <w:sdt>
      <w:sdtPr>
        <w:rPr>
          <w:rFonts w:cs="Times New Roman"/>
          <w:noProof/>
        </w:rPr>
        <w:id w:val="1614092080"/>
        <w:docPartObj>
          <w:docPartGallery w:val="Table of Contents"/>
          <w:docPartUnique/>
        </w:docPartObj>
      </w:sdtPr>
      <w:sdtContent>
        <w:p w14:paraId="76CC0945" w14:textId="41115378" w:rsidR="001E22A3" w:rsidRDefault="00540E34">
          <w:pPr>
            <w:pStyle w:val="TOC1"/>
            <w:tabs>
              <w:tab w:val="right" w:leader="dot" w:pos="9016"/>
            </w:tabs>
            <w:rPr>
              <w:rFonts w:asciiTheme="minorHAnsi" w:hAnsiTheme="minorHAnsi"/>
              <w:noProof/>
              <w:lang w:eastAsia="en-GB"/>
            </w:rPr>
          </w:pPr>
          <w:r w:rsidRPr="00576E3F">
            <w:rPr>
              <w:rFonts w:cs="Times New Roman"/>
              <w:noProof/>
            </w:rPr>
            <w:fldChar w:fldCharType="begin"/>
          </w:r>
          <w:r w:rsidRPr="00576E3F">
            <w:rPr>
              <w:rFonts w:cs="Times New Roman"/>
              <w:noProof/>
            </w:rPr>
            <w:instrText>TOC \o "1-9" \z \u \h</w:instrText>
          </w:r>
          <w:r w:rsidRPr="00576E3F">
            <w:rPr>
              <w:rFonts w:cs="Times New Roman"/>
              <w:noProof/>
            </w:rPr>
            <w:fldChar w:fldCharType="separate"/>
          </w:r>
          <w:hyperlink w:anchor="_Toc191750851" w:history="1">
            <w:r w:rsidR="001E22A3" w:rsidRPr="00A46361">
              <w:rPr>
                <w:rStyle w:val="Hyperlink"/>
                <w:rFonts w:eastAsia="Times New Roman" w:cs="Times New Roman"/>
                <w:noProof/>
              </w:rPr>
              <w:t>Introduction</w:t>
            </w:r>
            <w:r w:rsidR="001E22A3">
              <w:rPr>
                <w:noProof/>
                <w:webHidden/>
              </w:rPr>
              <w:tab/>
            </w:r>
            <w:r w:rsidR="001E22A3">
              <w:rPr>
                <w:noProof/>
                <w:webHidden/>
              </w:rPr>
              <w:fldChar w:fldCharType="begin"/>
            </w:r>
            <w:r w:rsidR="001E22A3">
              <w:rPr>
                <w:noProof/>
                <w:webHidden/>
              </w:rPr>
              <w:instrText xml:space="preserve"> PAGEREF _Toc191750851 \h </w:instrText>
            </w:r>
            <w:r w:rsidR="001E22A3">
              <w:rPr>
                <w:noProof/>
                <w:webHidden/>
              </w:rPr>
            </w:r>
            <w:r w:rsidR="001E22A3">
              <w:rPr>
                <w:noProof/>
                <w:webHidden/>
              </w:rPr>
              <w:fldChar w:fldCharType="separate"/>
            </w:r>
            <w:r w:rsidR="001E22A3">
              <w:rPr>
                <w:noProof/>
                <w:webHidden/>
              </w:rPr>
              <w:t>3</w:t>
            </w:r>
            <w:r w:rsidR="001E22A3">
              <w:rPr>
                <w:noProof/>
                <w:webHidden/>
              </w:rPr>
              <w:fldChar w:fldCharType="end"/>
            </w:r>
          </w:hyperlink>
        </w:p>
        <w:p w14:paraId="0C8C93E1" w14:textId="30661E25" w:rsidR="001E22A3" w:rsidRDefault="001E22A3">
          <w:pPr>
            <w:pStyle w:val="TOC1"/>
            <w:tabs>
              <w:tab w:val="right" w:leader="dot" w:pos="9016"/>
            </w:tabs>
            <w:rPr>
              <w:rFonts w:asciiTheme="minorHAnsi" w:hAnsiTheme="minorHAnsi"/>
              <w:noProof/>
              <w:lang w:eastAsia="en-GB"/>
            </w:rPr>
          </w:pPr>
          <w:hyperlink w:anchor="_Toc191750852" w:history="1">
            <w:r w:rsidRPr="00A46361">
              <w:rPr>
                <w:rStyle w:val="Hyperlink"/>
                <w:rFonts w:cs="Times New Roman"/>
                <w:noProof/>
              </w:rPr>
              <w:t>Section 1: Reflection on Experience and Personal Development</w:t>
            </w:r>
            <w:r>
              <w:rPr>
                <w:noProof/>
                <w:webHidden/>
              </w:rPr>
              <w:tab/>
            </w:r>
            <w:r>
              <w:rPr>
                <w:noProof/>
                <w:webHidden/>
              </w:rPr>
              <w:fldChar w:fldCharType="begin"/>
            </w:r>
            <w:r>
              <w:rPr>
                <w:noProof/>
                <w:webHidden/>
              </w:rPr>
              <w:instrText xml:space="preserve"> PAGEREF _Toc191750852 \h </w:instrText>
            </w:r>
            <w:r>
              <w:rPr>
                <w:noProof/>
                <w:webHidden/>
              </w:rPr>
            </w:r>
            <w:r>
              <w:rPr>
                <w:noProof/>
                <w:webHidden/>
              </w:rPr>
              <w:fldChar w:fldCharType="separate"/>
            </w:r>
            <w:r>
              <w:rPr>
                <w:noProof/>
                <w:webHidden/>
              </w:rPr>
              <w:t>3</w:t>
            </w:r>
            <w:r>
              <w:rPr>
                <w:noProof/>
                <w:webHidden/>
              </w:rPr>
              <w:fldChar w:fldCharType="end"/>
            </w:r>
          </w:hyperlink>
        </w:p>
        <w:p w14:paraId="0811E34D" w14:textId="48275AF8" w:rsidR="001E22A3" w:rsidRDefault="001E22A3">
          <w:pPr>
            <w:pStyle w:val="TOC1"/>
            <w:tabs>
              <w:tab w:val="right" w:leader="dot" w:pos="9016"/>
            </w:tabs>
            <w:rPr>
              <w:rFonts w:asciiTheme="minorHAnsi" w:hAnsiTheme="minorHAnsi"/>
              <w:noProof/>
              <w:lang w:eastAsia="en-GB"/>
            </w:rPr>
          </w:pPr>
          <w:hyperlink w:anchor="_Toc191750853" w:history="1">
            <w:r w:rsidRPr="00A46361">
              <w:rPr>
                <w:rStyle w:val="Hyperlink"/>
                <w:rFonts w:cs="Times New Roman"/>
                <w:noProof/>
              </w:rPr>
              <w:t>Section 2: Critical Analysis of Work-Based Skills and Technical Knowledge</w:t>
            </w:r>
            <w:r>
              <w:rPr>
                <w:noProof/>
                <w:webHidden/>
              </w:rPr>
              <w:tab/>
            </w:r>
            <w:r>
              <w:rPr>
                <w:noProof/>
                <w:webHidden/>
              </w:rPr>
              <w:fldChar w:fldCharType="begin"/>
            </w:r>
            <w:r>
              <w:rPr>
                <w:noProof/>
                <w:webHidden/>
              </w:rPr>
              <w:instrText xml:space="preserve"> PAGEREF _Toc191750853 \h </w:instrText>
            </w:r>
            <w:r>
              <w:rPr>
                <w:noProof/>
                <w:webHidden/>
              </w:rPr>
            </w:r>
            <w:r>
              <w:rPr>
                <w:noProof/>
                <w:webHidden/>
              </w:rPr>
              <w:fldChar w:fldCharType="separate"/>
            </w:r>
            <w:r>
              <w:rPr>
                <w:noProof/>
                <w:webHidden/>
              </w:rPr>
              <w:t>4</w:t>
            </w:r>
            <w:r>
              <w:rPr>
                <w:noProof/>
                <w:webHidden/>
              </w:rPr>
              <w:fldChar w:fldCharType="end"/>
            </w:r>
          </w:hyperlink>
        </w:p>
        <w:p w14:paraId="3149BC2B" w14:textId="47676427" w:rsidR="001E22A3" w:rsidRDefault="001E22A3">
          <w:pPr>
            <w:pStyle w:val="TOC1"/>
            <w:tabs>
              <w:tab w:val="right" w:leader="dot" w:pos="9016"/>
            </w:tabs>
            <w:rPr>
              <w:rFonts w:asciiTheme="minorHAnsi" w:hAnsiTheme="minorHAnsi"/>
              <w:noProof/>
              <w:lang w:eastAsia="en-GB"/>
            </w:rPr>
          </w:pPr>
          <w:hyperlink w:anchor="_Toc191750854" w:history="1">
            <w:r w:rsidRPr="00A46361">
              <w:rPr>
                <w:rStyle w:val="Hyperlink"/>
                <w:rFonts w:cs="Times New Roman"/>
                <w:noProof/>
              </w:rPr>
              <w:t>Section 3: Reflection on Organisational Issues</w:t>
            </w:r>
            <w:r>
              <w:rPr>
                <w:noProof/>
                <w:webHidden/>
              </w:rPr>
              <w:tab/>
            </w:r>
            <w:r>
              <w:rPr>
                <w:noProof/>
                <w:webHidden/>
              </w:rPr>
              <w:fldChar w:fldCharType="begin"/>
            </w:r>
            <w:r>
              <w:rPr>
                <w:noProof/>
                <w:webHidden/>
              </w:rPr>
              <w:instrText xml:space="preserve"> PAGEREF _Toc191750854 \h </w:instrText>
            </w:r>
            <w:r>
              <w:rPr>
                <w:noProof/>
                <w:webHidden/>
              </w:rPr>
            </w:r>
            <w:r>
              <w:rPr>
                <w:noProof/>
                <w:webHidden/>
              </w:rPr>
              <w:fldChar w:fldCharType="separate"/>
            </w:r>
            <w:r>
              <w:rPr>
                <w:noProof/>
                <w:webHidden/>
              </w:rPr>
              <w:t>5</w:t>
            </w:r>
            <w:r>
              <w:rPr>
                <w:noProof/>
                <w:webHidden/>
              </w:rPr>
              <w:fldChar w:fldCharType="end"/>
            </w:r>
          </w:hyperlink>
        </w:p>
        <w:p w14:paraId="74C48420" w14:textId="37F15B86" w:rsidR="001E22A3" w:rsidRDefault="001E22A3">
          <w:pPr>
            <w:pStyle w:val="TOC1"/>
            <w:tabs>
              <w:tab w:val="right" w:leader="dot" w:pos="9016"/>
            </w:tabs>
            <w:rPr>
              <w:rFonts w:asciiTheme="minorHAnsi" w:hAnsiTheme="minorHAnsi"/>
              <w:noProof/>
              <w:lang w:eastAsia="en-GB"/>
            </w:rPr>
          </w:pPr>
          <w:hyperlink w:anchor="_Toc191750855" w:history="1">
            <w:r w:rsidRPr="00A46361">
              <w:rPr>
                <w:rStyle w:val="Hyperlink"/>
                <w:rFonts w:cs="Times New Roman"/>
                <w:noProof/>
              </w:rPr>
              <w:t>Conclusion</w:t>
            </w:r>
            <w:r>
              <w:rPr>
                <w:noProof/>
                <w:webHidden/>
              </w:rPr>
              <w:tab/>
            </w:r>
            <w:r>
              <w:rPr>
                <w:noProof/>
                <w:webHidden/>
              </w:rPr>
              <w:fldChar w:fldCharType="begin"/>
            </w:r>
            <w:r>
              <w:rPr>
                <w:noProof/>
                <w:webHidden/>
              </w:rPr>
              <w:instrText xml:space="preserve"> PAGEREF _Toc191750855 \h </w:instrText>
            </w:r>
            <w:r>
              <w:rPr>
                <w:noProof/>
                <w:webHidden/>
              </w:rPr>
            </w:r>
            <w:r>
              <w:rPr>
                <w:noProof/>
                <w:webHidden/>
              </w:rPr>
              <w:fldChar w:fldCharType="separate"/>
            </w:r>
            <w:r>
              <w:rPr>
                <w:noProof/>
                <w:webHidden/>
              </w:rPr>
              <w:t>6</w:t>
            </w:r>
            <w:r>
              <w:rPr>
                <w:noProof/>
                <w:webHidden/>
              </w:rPr>
              <w:fldChar w:fldCharType="end"/>
            </w:r>
          </w:hyperlink>
        </w:p>
        <w:p w14:paraId="320DBCE8" w14:textId="5012BFA5" w:rsidR="001E22A3" w:rsidRDefault="001E22A3">
          <w:pPr>
            <w:pStyle w:val="TOC1"/>
            <w:tabs>
              <w:tab w:val="right" w:leader="dot" w:pos="9016"/>
            </w:tabs>
            <w:rPr>
              <w:rFonts w:asciiTheme="minorHAnsi" w:hAnsiTheme="minorHAnsi"/>
              <w:noProof/>
              <w:lang w:eastAsia="en-GB"/>
            </w:rPr>
          </w:pPr>
          <w:hyperlink w:anchor="_Toc191750856" w:history="1">
            <w:r w:rsidRPr="00A46361">
              <w:rPr>
                <w:rStyle w:val="Hyperlink"/>
                <w:rFonts w:cs="Times New Roman"/>
                <w:noProof/>
              </w:rPr>
              <w:t>Action Plan</w:t>
            </w:r>
            <w:r>
              <w:rPr>
                <w:noProof/>
                <w:webHidden/>
              </w:rPr>
              <w:tab/>
            </w:r>
            <w:r>
              <w:rPr>
                <w:noProof/>
                <w:webHidden/>
              </w:rPr>
              <w:fldChar w:fldCharType="begin"/>
            </w:r>
            <w:r>
              <w:rPr>
                <w:noProof/>
                <w:webHidden/>
              </w:rPr>
              <w:instrText xml:space="preserve"> PAGEREF _Toc191750856 \h </w:instrText>
            </w:r>
            <w:r>
              <w:rPr>
                <w:noProof/>
                <w:webHidden/>
              </w:rPr>
            </w:r>
            <w:r>
              <w:rPr>
                <w:noProof/>
                <w:webHidden/>
              </w:rPr>
              <w:fldChar w:fldCharType="separate"/>
            </w:r>
            <w:r>
              <w:rPr>
                <w:noProof/>
                <w:webHidden/>
              </w:rPr>
              <w:t>6</w:t>
            </w:r>
            <w:r>
              <w:rPr>
                <w:noProof/>
                <w:webHidden/>
              </w:rPr>
              <w:fldChar w:fldCharType="end"/>
            </w:r>
          </w:hyperlink>
        </w:p>
        <w:p w14:paraId="5414DEBB" w14:textId="30E0A0A9" w:rsidR="001E22A3" w:rsidRDefault="001E22A3">
          <w:pPr>
            <w:pStyle w:val="TOC1"/>
            <w:tabs>
              <w:tab w:val="right" w:leader="dot" w:pos="9016"/>
            </w:tabs>
            <w:rPr>
              <w:rFonts w:asciiTheme="minorHAnsi" w:hAnsiTheme="minorHAnsi"/>
              <w:noProof/>
              <w:lang w:eastAsia="en-GB"/>
            </w:rPr>
          </w:pPr>
          <w:hyperlink w:anchor="_Toc191750857" w:history="1">
            <w:r w:rsidRPr="00A46361">
              <w:rPr>
                <w:rStyle w:val="Hyperlink"/>
                <w:rFonts w:cs="Times New Roman"/>
                <w:noProof/>
              </w:rPr>
              <w:t>Reference List</w:t>
            </w:r>
            <w:r>
              <w:rPr>
                <w:noProof/>
                <w:webHidden/>
              </w:rPr>
              <w:tab/>
            </w:r>
            <w:r>
              <w:rPr>
                <w:noProof/>
                <w:webHidden/>
              </w:rPr>
              <w:fldChar w:fldCharType="begin"/>
            </w:r>
            <w:r>
              <w:rPr>
                <w:noProof/>
                <w:webHidden/>
              </w:rPr>
              <w:instrText xml:space="preserve"> PAGEREF _Toc191750857 \h </w:instrText>
            </w:r>
            <w:r>
              <w:rPr>
                <w:noProof/>
                <w:webHidden/>
              </w:rPr>
            </w:r>
            <w:r>
              <w:rPr>
                <w:noProof/>
                <w:webHidden/>
              </w:rPr>
              <w:fldChar w:fldCharType="separate"/>
            </w:r>
            <w:r>
              <w:rPr>
                <w:noProof/>
                <w:webHidden/>
              </w:rPr>
              <w:t>7</w:t>
            </w:r>
            <w:r>
              <w:rPr>
                <w:noProof/>
                <w:webHidden/>
              </w:rPr>
              <w:fldChar w:fldCharType="end"/>
            </w:r>
          </w:hyperlink>
        </w:p>
        <w:p w14:paraId="045CC4D6" w14:textId="3FB18C97" w:rsidR="00540E34" w:rsidRPr="00576E3F" w:rsidRDefault="00540E34" w:rsidP="00576E3F">
          <w:pPr>
            <w:tabs>
              <w:tab w:val="right" w:leader="dot" w:pos="9360"/>
            </w:tabs>
            <w:spacing w:after="100"/>
            <w:rPr>
              <w:rFonts w:cs="Times New Roman"/>
              <w:noProof/>
            </w:rPr>
          </w:pPr>
          <w:r w:rsidRPr="00576E3F">
            <w:rPr>
              <w:rFonts w:cs="Times New Roman"/>
              <w:noProof/>
            </w:rPr>
            <w:fldChar w:fldCharType="end"/>
          </w:r>
        </w:p>
      </w:sdtContent>
    </w:sdt>
    <w:p w14:paraId="510AF69F" w14:textId="0B046B78" w:rsidR="00540E34" w:rsidRPr="00576E3F" w:rsidRDefault="00860747" w:rsidP="00576E3F">
      <w:pPr>
        <w:rPr>
          <w:rFonts w:cs="Times New Roman"/>
          <w:noProof/>
        </w:rPr>
      </w:pPr>
      <w:r w:rsidRPr="00576E3F">
        <w:rPr>
          <w:rFonts w:cs="Times New Roman"/>
          <w:noProof/>
        </w:rPr>
        <w:br w:type="page"/>
      </w:r>
    </w:p>
    <w:p w14:paraId="43423A26" w14:textId="2A7B236E" w:rsidR="00860747" w:rsidRPr="00576E3F" w:rsidRDefault="00860747" w:rsidP="00576E3F">
      <w:pPr>
        <w:pStyle w:val="Heading1"/>
        <w:rPr>
          <w:rFonts w:eastAsiaTheme="minorEastAsia" w:cs="Times New Roman"/>
          <w:noProof/>
          <w:color w:val="467886"/>
          <w:u w:val="single"/>
        </w:rPr>
      </w:pPr>
      <w:bookmarkStart w:id="3" w:name="_Toc191750851"/>
      <w:r w:rsidRPr="00576E3F">
        <w:rPr>
          <w:rFonts w:eastAsia="Times New Roman" w:cs="Times New Roman"/>
          <w:noProof/>
        </w:rPr>
        <w:lastRenderedPageBreak/>
        <w:t>Introduction</w:t>
      </w:r>
      <w:bookmarkEnd w:id="3"/>
    </w:p>
    <w:p w14:paraId="010F6838" w14:textId="41AF1BD8" w:rsidR="006E49F5" w:rsidRPr="00576E3F" w:rsidRDefault="006E49F5" w:rsidP="00576E3F">
      <w:p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Holiday Inn Sunderland is a 4-star hotel and it is located in the city centre. The hotel has positive reviews as it is highly committed to offering exceptional guest services</w:t>
      </w:r>
      <w:r w:rsidR="009C65D0" w:rsidRPr="00576E3F">
        <w:rPr>
          <w:rFonts w:cs="Times New Roman"/>
          <w:noProof/>
          <w:kern w:val="0"/>
          <w14:ligatures w14:val="none"/>
        </w:rPr>
        <w:t xml:space="preserve"> (IHG, 2025)</w:t>
      </w:r>
      <w:r w:rsidRPr="00576E3F">
        <w:rPr>
          <w:rFonts w:cs="Times New Roman"/>
          <w:noProof/>
          <w:kern w:val="0"/>
          <w14:ligatures w14:val="none"/>
        </w:rPr>
        <w:t>. I took a 6-week placement at the hotel</w:t>
      </w:r>
      <w:r w:rsidR="009C65D0" w:rsidRPr="00576E3F">
        <w:rPr>
          <w:rFonts w:cs="Times New Roman"/>
          <w:noProof/>
          <w:kern w:val="0"/>
          <w14:ligatures w14:val="none"/>
        </w:rPr>
        <w:t xml:space="preserve">. </w:t>
      </w:r>
      <w:r w:rsidRPr="00576E3F">
        <w:rPr>
          <w:rFonts w:cs="Times New Roman"/>
          <w:noProof/>
          <w:kern w:val="0"/>
          <w14:ligatures w14:val="none"/>
        </w:rPr>
        <w:t>During my work placement, I worked in the housekeeping, maintenance, leisure club, and meetings and events department of the hotel</w:t>
      </w:r>
      <w:r w:rsidR="00894E24" w:rsidRPr="00576E3F">
        <w:rPr>
          <w:rFonts w:cs="Times New Roman"/>
          <w:noProof/>
          <w:kern w:val="0"/>
          <w14:ligatures w14:val="none"/>
        </w:rPr>
        <w:t xml:space="preserve">. </w:t>
      </w:r>
      <w:r w:rsidRPr="00576E3F">
        <w:rPr>
          <w:rFonts w:cs="Times New Roman"/>
          <w:noProof/>
          <w:kern w:val="0"/>
          <w14:ligatures w14:val="none"/>
        </w:rPr>
        <w:t>I had the following objectives to achieve during my placement:</w:t>
      </w:r>
    </w:p>
    <w:p w14:paraId="471DE5F7" w14:textId="38EB931D" w:rsidR="006E49F5" w:rsidRPr="00576E3F" w:rsidRDefault="006E49F5" w:rsidP="00576E3F">
      <w:pPr>
        <w:pStyle w:val="ListParagraph"/>
        <w:numPr>
          <w:ilvl w:val="0"/>
          <w:numId w:val="24"/>
        </w:num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To gain hands-on experience in guest service operations</w:t>
      </w:r>
      <w:r w:rsidR="00531DD1" w:rsidRPr="00576E3F">
        <w:rPr>
          <w:rFonts w:cs="Times New Roman"/>
          <w:noProof/>
          <w:kern w:val="0"/>
          <w14:ligatures w14:val="none"/>
        </w:rPr>
        <w:t>.</w:t>
      </w:r>
      <w:r w:rsidRPr="00576E3F">
        <w:rPr>
          <w:rFonts w:cs="Times New Roman"/>
          <w:noProof/>
          <w:kern w:val="0"/>
          <w14:ligatures w14:val="none"/>
        </w:rPr>
        <w:t xml:space="preserve"> </w:t>
      </w:r>
    </w:p>
    <w:p w14:paraId="610C025B" w14:textId="73C3EA57" w:rsidR="006E49F5" w:rsidRPr="00576E3F" w:rsidRDefault="006E49F5" w:rsidP="00576E3F">
      <w:pPr>
        <w:pStyle w:val="ListParagraph"/>
        <w:numPr>
          <w:ilvl w:val="0"/>
          <w:numId w:val="24"/>
        </w:num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To enhance technical knowledge</w:t>
      </w:r>
      <w:r w:rsidR="00531DD1" w:rsidRPr="00576E3F">
        <w:rPr>
          <w:rFonts w:cs="Times New Roman"/>
          <w:noProof/>
          <w:kern w:val="0"/>
          <w14:ligatures w14:val="none"/>
        </w:rPr>
        <w:t>.</w:t>
      </w:r>
      <w:r w:rsidRPr="00576E3F">
        <w:rPr>
          <w:rFonts w:cs="Times New Roman"/>
          <w:noProof/>
          <w:kern w:val="0"/>
          <w14:ligatures w14:val="none"/>
        </w:rPr>
        <w:t xml:space="preserve"> </w:t>
      </w:r>
    </w:p>
    <w:p w14:paraId="24C34942" w14:textId="3E01FE79" w:rsidR="006E49F5" w:rsidRPr="00576E3F" w:rsidRDefault="006E49F5" w:rsidP="00576E3F">
      <w:pPr>
        <w:pStyle w:val="ListParagraph"/>
        <w:numPr>
          <w:ilvl w:val="0"/>
          <w:numId w:val="24"/>
        </w:num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To develop leadership and communication skills</w:t>
      </w:r>
      <w:r w:rsidR="00531DD1" w:rsidRPr="00576E3F">
        <w:rPr>
          <w:rFonts w:cs="Times New Roman"/>
          <w:noProof/>
          <w:kern w:val="0"/>
          <w14:ligatures w14:val="none"/>
        </w:rPr>
        <w:t>.</w:t>
      </w:r>
      <w:r w:rsidRPr="00576E3F">
        <w:rPr>
          <w:rFonts w:cs="Times New Roman"/>
          <w:noProof/>
          <w:kern w:val="0"/>
          <w14:ligatures w14:val="none"/>
        </w:rPr>
        <w:t xml:space="preserve"> </w:t>
      </w:r>
    </w:p>
    <w:p w14:paraId="72DE278A" w14:textId="6D8C2CF7" w:rsidR="006E49F5" w:rsidRPr="00576E3F" w:rsidRDefault="006E49F5" w:rsidP="00576E3F">
      <w:pPr>
        <w:pStyle w:val="ListParagraph"/>
        <w:numPr>
          <w:ilvl w:val="0"/>
          <w:numId w:val="24"/>
        </w:num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To apply theoretical knowledge in a real-life context</w:t>
      </w:r>
      <w:r w:rsidR="00531DD1" w:rsidRPr="00576E3F">
        <w:rPr>
          <w:rFonts w:cs="Times New Roman"/>
          <w:noProof/>
          <w:kern w:val="0"/>
          <w14:ligatures w14:val="none"/>
        </w:rPr>
        <w:t>.</w:t>
      </w:r>
      <w:r w:rsidRPr="00576E3F">
        <w:rPr>
          <w:rFonts w:cs="Times New Roman"/>
          <w:noProof/>
          <w:kern w:val="0"/>
          <w14:ligatures w14:val="none"/>
        </w:rPr>
        <w:t xml:space="preserve"> </w:t>
      </w:r>
    </w:p>
    <w:p w14:paraId="4F9FCCAC" w14:textId="77777777" w:rsidR="006E49F5" w:rsidRPr="00576E3F" w:rsidRDefault="006E49F5" w:rsidP="00576E3F">
      <w:pPr>
        <w:pStyle w:val="Heading1"/>
        <w:divId w:val="1299146798"/>
        <w:rPr>
          <w:rFonts w:cs="Times New Roman"/>
          <w:noProof/>
        </w:rPr>
      </w:pPr>
      <w:bookmarkStart w:id="4" w:name="_Toc191750852"/>
      <w:r w:rsidRPr="00576E3F">
        <w:rPr>
          <w:rFonts w:cs="Times New Roman"/>
          <w:noProof/>
        </w:rPr>
        <w:t>Section 1: Reflection on Experience and Personal Development</w:t>
      </w:r>
      <w:bookmarkEnd w:id="4"/>
    </w:p>
    <w:p w14:paraId="407BBFC5" w14:textId="736CEC29" w:rsidR="006E49F5" w:rsidRPr="00576E3F" w:rsidRDefault="006E49F5" w:rsidP="00576E3F">
      <w:p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I have many experiences in guest services. To reflect on these experiences, I will apply Schön’s reflection model</w:t>
      </w:r>
      <w:r w:rsidR="00065901" w:rsidRPr="00576E3F">
        <w:rPr>
          <w:rFonts w:cs="Times New Roman"/>
          <w:noProof/>
          <w:kern w:val="0"/>
          <w14:ligatures w14:val="none"/>
        </w:rPr>
        <w:t xml:space="preserve">. </w:t>
      </w:r>
      <w:r w:rsidRPr="00576E3F">
        <w:rPr>
          <w:rFonts w:cs="Times New Roman"/>
          <w:noProof/>
          <w:kern w:val="0"/>
          <w14:ligatures w14:val="none"/>
        </w:rPr>
        <w:t>The model has the following stages of reflection:</w:t>
      </w:r>
    </w:p>
    <w:p w14:paraId="6678C7E0" w14:textId="1DA1FC3C" w:rsidR="006E49F5" w:rsidRPr="00576E3F" w:rsidRDefault="006E49F5" w:rsidP="00576E3F">
      <w:p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1.</w:t>
      </w:r>
      <w:r w:rsidR="00E51F13" w:rsidRPr="00576E3F">
        <w:rPr>
          <w:rFonts w:cs="Times New Roman"/>
          <w:noProof/>
          <w:kern w:val="0"/>
          <w14:ligatures w14:val="none"/>
        </w:rPr>
        <w:t xml:space="preserve"> </w:t>
      </w:r>
      <w:r w:rsidRPr="00576E3F">
        <w:rPr>
          <w:rFonts w:cs="Times New Roman"/>
          <w:b/>
          <w:bCs/>
          <w:noProof/>
          <w:kern w:val="0"/>
          <w14:ligatures w14:val="none"/>
        </w:rPr>
        <w:t>Reflection-in-Action:</w:t>
      </w:r>
      <w:r w:rsidRPr="00576E3F">
        <w:rPr>
          <w:rFonts w:cs="Times New Roman"/>
          <w:noProof/>
          <w:kern w:val="0"/>
          <w14:ligatures w14:val="none"/>
        </w:rPr>
        <w:t xml:space="preserve"> In week 1, a guest requested hypoallergenic bedding. I immediately flagged the request in the hotel’s PMS. Professionals must respond to guest requests immediately using technologies because the use of technology can enhance operational efficiency. In week 2, when I was inspecting the HVAC systems and Keycard locks of the hotel rooms, I identified issues with the key locks. The quick response that I made is crucial for real-time problem-solving and exceeding guest expectations. If I did not resolve the issue, it could cause delays in the service delivery, inconvenience to the guests, and make them dissatisfied with the hotel’s services. In week 3, I observed that some guests were using the gym equipment improperly. Their wrong technique could cause muscle injuries. I instantly communicated with them to inform them that they were not doing good in their workouts. The language barrier made it difficult to interact. However, instant actions and non-verbal cues were effective in communicating with diverse audiences. In week 4, there was a request for last minute change. I immediately changed the seating layout to accommodate additional guests. Such adaptation and swift decision-making are needed to excel in service operations. </w:t>
      </w:r>
    </w:p>
    <w:p w14:paraId="4298B803" w14:textId="74710E88" w:rsidR="006E49F5" w:rsidRPr="00576E3F" w:rsidRDefault="006E49F5" w:rsidP="00576E3F">
      <w:p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2.</w:t>
      </w:r>
      <w:r w:rsidR="00E51F13" w:rsidRPr="00576E3F">
        <w:rPr>
          <w:rFonts w:cs="Times New Roman"/>
          <w:noProof/>
          <w:kern w:val="0"/>
          <w14:ligatures w14:val="none"/>
        </w:rPr>
        <w:t xml:space="preserve"> </w:t>
      </w:r>
      <w:r w:rsidRPr="00576E3F">
        <w:rPr>
          <w:rFonts w:cs="Times New Roman"/>
          <w:b/>
          <w:bCs/>
          <w:noProof/>
          <w:kern w:val="0"/>
          <w14:ligatures w14:val="none"/>
        </w:rPr>
        <w:t>Reflection-on-Action:</w:t>
      </w:r>
      <w:r w:rsidRPr="00576E3F">
        <w:rPr>
          <w:rFonts w:cs="Times New Roman"/>
          <w:noProof/>
          <w:kern w:val="0"/>
          <w14:ligatures w14:val="none"/>
        </w:rPr>
        <w:t xml:space="preserve"> Later, I evaluated the incidents and identified several areas for improvement. If the same situations are to occur again, I will deal with them more efficiently. </w:t>
      </w:r>
      <w:r w:rsidRPr="00576E3F">
        <w:rPr>
          <w:rFonts w:cs="Times New Roman"/>
          <w:noProof/>
          <w:kern w:val="0"/>
          <w14:ligatures w14:val="none"/>
        </w:rPr>
        <w:lastRenderedPageBreak/>
        <w:t>The week 1 incident suggests that I should be more careful in the housekeeping department. I must enhance my attention to detail skills to play a critical role in ensuring guest loyalty. The week 2 incident indicates that preventive maintenance is vital in ensuring guest safety and satisfaction. Organisations must emphasise the continuous development of their processes and employees should enhance their technical knowledge to implement preventive maintenance strategies</w:t>
      </w:r>
      <w:r w:rsidR="00187AD3" w:rsidRPr="00576E3F">
        <w:rPr>
          <w:rFonts w:cs="Times New Roman"/>
          <w:noProof/>
          <w:kern w:val="0"/>
          <w14:ligatures w14:val="none"/>
        </w:rPr>
        <w:t xml:space="preserve"> (Ali et al., 2021)</w:t>
      </w:r>
      <w:r w:rsidRPr="00576E3F">
        <w:rPr>
          <w:rFonts w:cs="Times New Roman"/>
          <w:noProof/>
          <w:kern w:val="0"/>
          <w14:ligatures w14:val="none"/>
        </w:rPr>
        <w:t>. Week 3’s incident highlights the importance of the multilingual capabilities of hospitality employees. Employees who are working in the front office operations should be able to communicate with guests in different languages. The language skill</w:t>
      </w:r>
      <w:r w:rsidR="0011293C">
        <w:rPr>
          <w:rFonts w:cs="Times New Roman"/>
          <w:noProof/>
          <w:kern w:val="0"/>
          <w14:ligatures w14:val="none"/>
        </w:rPr>
        <w:t>s</w:t>
      </w:r>
      <w:r w:rsidRPr="00576E3F">
        <w:rPr>
          <w:rFonts w:cs="Times New Roman"/>
          <w:noProof/>
          <w:kern w:val="0"/>
          <w14:ligatures w14:val="none"/>
        </w:rPr>
        <w:t xml:space="preserve"> can provide a competitive advantage to the employees in the labour market</w:t>
      </w:r>
      <w:r w:rsidR="00411FC7" w:rsidRPr="00576E3F">
        <w:rPr>
          <w:rFonts w:cs="Times New Roman"/>
          <w:noProof/>
          <w:kern w:val="0"/>
          <w14:ligatures w14:val="none"/>
        </w:rPr>
        <w:t xml:space="preserve"> (Haag, 2013)</w:t>
      </w:r>
      <w:r w:rsidRPr="00576E3F">
        <w:rPr>
          <w:rFonts w:cs="Times New Roman"/>
          <w:noProof/>
          <w:kern w:val="0"/>
          <w14:ligatures w14:val="none"/>
        </w:rPr>
        <w:t xml:space="preserve">. Moreover, the last-minute change incident in week 4 emphasises making a contingency plan to overcome unexpected circumstances. </w:t>
      </w:r>
      <w:r w:rsidR="00E73126" w:rsidRPr="00576E3F">
        <w:rPr>
          <w:rFonts w:cs="Times New Roman"/>
          <w:noProof/>
          <w:kern w:val="0"/>
          <w14:ligatures w14:val="none"/>
        </w:rPr>
        <w:t xml:space="preserve">My shadowing role as a supervisor </w:t>
      </w:r>
      <w:r w:rsidR="009A2DC5" w:rsidRPr="00576E3F">
        <w:rPr>
          <w:rFonts w:cs="Times New Roman"/>
          <w:noProof/>
          <w:kern w:val="0"/>
          <w14:ligatures w14:val="none"/>
        </w:rPr>
        <w:t xml:space="preserve">should be more adaptive and I should enhance my decision-making skills so that I can make </w:t>
      </w:r>
      <w:r w:rsidR="00296ADA" w:rsidRPr="00576E3F">
        <w:rPr>
          <w:rFonts w:cs="Times New Roman"/>
          <w:noProof/>
          <w:kern w:val="0"/>
          <w14:ligatures w14:val="none"/>
        </w:rPr>
        <w:t>quick responses to cris</w:t>
      </w:r>
      <w:r w:rsidR="0011293C">
        <w:rPr>
          <w:rFonts w:cs="Times New Roman"/>
          <w:noProof/>
          <w:kern w:val="0"/>
          <w14:ligatures w14:val="none"/>
        </w:rPr>
        <w:t>e</w:t>
      </w:r>
      <w:r w:rsidR="00296ADA" w:rsidRPr="00576E3F">
        <w:rPr>
          <w:rFonts w:cs="Times New Roman"/>
          <w:noProof/>
          <w:kern w:val="0"/>
          <w14:ligatures w14:val="none"/>
        </w:rPr>
        <w:t xml:space="preserve">s. </w:t>
      </w:r>
    </w:p>
    <w:p w14:paraId="77D82A8C" w14:textId="77777777" w:rsidR="006E49F5" w:rsidRPr="00576E3F" w:rsidRDefault="006E49F5" w:rsidP="00576E3F">
      <w:pPr>
        <w:pStyle w:val="Heading1"/>
        <w:divId w:val="1299146798"/>
        <w:rPr>
          <w:rFonts w:cs="Times New Roman"/>
          <w:noProof/>
        </w:rPr>
      </w:pPr>
      <w:bookmarkStart w:id="5" w:name="_Toc191750853"/>
      <w:r w:rsidRPr="00576E3F">
        <w:rPr>
          <w:rFonts w:cs="Times New Roman"/>
          <w:noProof/>
        </w:rPr>
        <w:t>Section 2: Critical Analysis of Work-Based Skills and Technical Knowledge</w:t>
      </w:r>
      <w:bookmarkEnd w:id="5"/>
    </w:p>
    <w:p w14:paraId="3AE5266F" w14:textId="202E6C32" w:rsidR="006E49F5" w:rsidRPr="00576E3F" w:rsidRDefault="006E49F5" w:rsidP="00576E3F">
      <w:p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The placement opportunity in the hotel has played a significant role in my personal and professional career. As I was exposed to a new work setting and environment, I got the scope to apply my theoretical knowledge in a real-life context. I worked in several areas of guest service operations. While I was performing the shadowing supervisory role, I could develop technical proficiency and work-based skills. I did not have technical knowledge of the service operations before the placement. In the first week of my placement, I was introduced to the CMMS and PMS of the hotel. CMMS can be used to track HVAC issues while PMS facilitates housekeeping operations to make the service more personalised. Learning the technical aspects of the guest service operations can increase the speed of the service delivery and it also positively impacts the reliability and responsiveness dimensions of the SERVQUAL model</w:t>
      </w:r>
      <w:r w:rsidR="00911A4A" w:rsidRPr="00576E3F">
        <w:rPr>
          <w:rFonts w:cs="Times New Roman"/>
          <w:noProof/>
          <w:kern w:val="0"/>
          <w14:ligatures w14:val="none"/>
        </w:rPr>
        <w:t xml:space="preserve"> (Stefano et al., 2015)</w:t>
      </w:r>
      <w:r w:rsidRPr="00576E3F">
        <w:rPr>
          <w:rFonts w:cs="Times New Roman"/>
          <w:noProof/>
          <w:kern w:val="0"/>
          <w14:ligatures w14:val="none"/>
        </w:rPr>
        <w:t xml:space="preserve">. I coordinated with the catering team while organising an event. This experience introduced HACCP standards to me. The hotel maintains the standards to ensure food safety and achieve operational excellence. Now I can apply my technical knowledge to get employment in other hotels and serve the guests properly. I could identify key skills development during the placement such as communication and leadership skills. My experience at the leisure club helped to develop effective communication with the guests. By </w:t>
      </w:r>
      <w:r w:rsidRPr="00576E3F">
        <w:rPr>
          <w:rFonts w:cs="Times New Roman"/>
          <w:noProof/>
          <w:kern w:val="0"/>
          <w14:ligatures w14:val="none"/>
        </w:rPr>
        <w:lastRenderedPageBreak/>
        <w:t>making positive communication with the guests, organisations can develop a position perception of their service quality</w:t>
      </w:r>
      <w:r w:rsidR="002A5EAD" w:rsidRPr="00576E3F">
        <w:rPr>
          <w:rFonts w:cs="Times New Roman"/>
          <w:noProof/>
          <w:kern w:val="0"/>
          <w14:ligatures w14:val="none"/>
        </w:rPr>
        <w:t xml:space="preserve"> (Aset, 2017)</w:t>
      </w:r>
      <w:r w:rsidRPr="00576E3F">
        <w:rPr>
          <w:rFonts w:cs="Times New Roman"/>
          <w:noProof/>
          <w:kern w:val="0"/>
          <w14:ligatures w14:val="none"/>
        </w:rPr>
        <w:t>. In my shadowing role, I applied situational leadership principles to adopt changes and overcome the crisis. I undertook several initiatives to make the guest journey memorable in the hotel. A positive and memorable guest experience is crucial to make the guests loyal to the business and achieve long-term profitability</w:t>
      </w:r>
      <w:r w:rsidR="00836E2C" w:rsidRPr="00576E3F">
        <w:rPr>
          <w:rFonts w:cs="Times New Roman"/>
          <w:noProof/>
          <w:kern w:val="0"/>
          <w14:ligatures w14:val="none"/>
        </w:rPr>
        <w:t xml:space="preserve"> (Chin and Tsai, 2013)</w:t>
      </w:r>
      <w:r w:rsidRPr="00576E3F">
        <w:rPr>
          <w:rFonts w:cs="Times New Roman"/>
          <w:noProof/>
          <w:kern w:val="0"/>
          <w14:ligatures w14:val="none"/>
        </w:rPr>
        <w:t>. The experiences working in the hotel have developed a guest-centric mindset which can help me advance my career in the hospitality industry</w:t>
      </w:r>
      <w:r w:rsidR="00411FC7" w:rsidRPr="00576E3F">
        <w:rPr>
          <w:rFonts w:cs="Times New Roman"/>
          <w:noProof/>
          <w:kern w:val="0"/>
          <w14:ligatures w14:val="none"/>
        </w:rPr>
        <w:t xml:space="preserve"> (Haag, 2013)</w:t>
      </w:r>
      <w:r w:rsidRPr="00576E3F">
        <w:rPr>
          <w:rFonts w:cs="Times New Roman"/>
          <w:noProof/>
          <w:kern w:val="0"/>
          <w14:ligatures w14:val="none"/>
        </w:rPr>
        <w:t xml:space="preserve">. </w:t>
      </w:r>
    </w:p>
    <w:p w14:paraId="0400479F" w14:textId="77777777" w:rsidR="006E49F5" w:rsidRPr="00576E3F" w:rsidRDefault="006E49F5" w:rsidP="00576E3F">
      <w:pPr>
        <w:pStyle w:val="Heading1"/>
        <w:divId w:val="1299146798"/>
        <w:rPr>
          <w:rFonts w:cs="Times New Roman"/>
          <w:noProof/>
        </w:rPr>
      </w:pPr>
      <w:bookmarkStart w:id="6" w:name="_Toc191750854"/>
      <w:r w:rsidRPr="00576E3F">
        <w:rPr>
          <w:rFonts w:cs="Times New Roman"/>
          <w:noProof/>
        </w:rPr>
        <w:t>Section 3: Reflection on Organisational Issues</w:t>
      </w:r>
      <w:bookmarkEnd w:id="6"/>
    </w:p>
    <w:p w14:paraId="19C84354" w14:textId="32CC4D79" w:rsidR="006E49F5" w:rsidRPr="00576E3F" w:rsidRDefault="006E49F5" w:rsidP="00576E3F">
      <w:p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In week 5, a VIP guest arrived at the hotel when his room was not fully prepared. The housekeeping team and the front office staff had poor communication about the room booking. The incident could threaten the hotel’s reputation if it was not handled properly. My shadowing supervisory role involved me to respond to the incident immediately. I quickly made an apology to the VIP guest and to alleviate his frustration and dissatisfaction, I offered him an upgrade and a complimentary snack. My approach to handling the situation aligns with the service recovery paradox</w:t>
      </w:r>
      <w:r w:rsidR="0005741B" w:rsidRPr="00576E3F">
        <w:rPr>
          <w:rFonts w:cs="Times New Roman"/>
          <w:noProof/>
          <w:kern w:val="0"/>
          <w14:ligatures w14:val="none"/>
        </w:rPr>
        <w:t xml:space="preserve">. </w:t>
      </w:r>
      <w:r w:rsidRPr="00576E3F">
        <w:rPr>
          <w:rFonts w:cs="Times New Roman"/>
          <w:noProof/>
          <w:kern w:val="0"/>
          <w14:ligatures w14:val="none"/>
        </w:rPr>
        <w:t>The incident highlights operational inefficiency within the hotel</w:t>
      </w:r>
      <w:r w:rsidR="0005741B" w:rsidRPr="00576E3F">
        <w:rPr>
          <w:rFonts w:cs="Times New Roman"/>
          <w:noProof/>
          <w:kern w:val="0"/>
          <w14:ligatures w14:val="none"/>
        </w:rPr>
        <w:t xml:space="preserve"> (</w:t>
      </w:r>
      <w:r w:rsidR="0005741B" w:rsidRPr="0005741B">
        <w:rPr>
          <w:rFonts w:eastAsia="Times New Roman" w:cs="Times New Roman"/>
          <w:noProof/>
          <w:kern w:val="0"/>
          <w14:ligatures w14:val="none"/>
        </w:rPr>
        <w:t>Van Vaerenbergh and Orsingher</w:t>
      </w:r>
      <w:r w:rsidR="0005741B" w:rsidRPr="00576E3F">
        <w:rPr>
          <w:rFonts w:eastAsia="Times New Roman" w:cs="Times New Roman"/>
          <w:noProof/>
          <w:kern w:val="0"/>
          <w14:ligatures w14:val="none"/>
        </w:rPr>
        <w:t>, 2016)</w:t>
      </w:r>
      <w:r w:rsidRPr="00576E3F">
        <w:rPr>
          <w:rFonts w:cs="Times New Roman"/>
          <w:noProof/>
          <w:kern w:val="0"/>
          <w14:ligatures w14:val="none"/>
        </w:rPr>
        <w:t>. This organisational issue can negatively impact the organisation in the following ways:</w:t>
      </w:r>
    </w:p>
    <w:p w14:paraId="32CBB992" w14:textId="3BE5D355" w:rsidR="006E49F5" w:rsidRPr="00576E3F" w:rsidRDefault="006E49F5" w:rsidP="00576E3F">
      <w:pPr>
        <w:pStyle w:val="ListParagraph"/>
        <w:numPr>
          <w:ilvl w:val="0"/>
          <w:numId w:val="22"/>
        </w:num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 xml:space="preserve">The operational inefficiencies can increase the waste of resources. </w:t>
      </w:r>
    </w:p>
    <w:p w14:paraId="4C9AD787" w14:textId="7CDB70D7" w:rsidR="006E49F5" w:rsidRPr="00576E3F" w:rsidRDefault="006E49F5" w:rsidP="00576E3F">
      <w:pPr>
        <w:pStyle w:val="ListParagraph"/>
        <w:numPr>
          <w:ilvl w:val="0"/>
          <w:numId w:val="22"/>
        </w:num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Delays in service delivery and unprepared rooms can make the guests dissatisfied. This can potentially lead to negative reviews on websites and the reputation of the hotel will be destroyed</w:t>
      </w:r>
      <w:r w:rsidR="0071240B" w:rsidRPr="00576E3F">
        <w:rPr>
          <w:rFonts w:cs="Times New Roman"/>
          <w:noProof/>
          <w:kern w:val="0"/>
          <w14:ligatures w14:val="none"/>
        </w:rPr>
        <w:t xml:space="preserve"> (O’fallon and Rutherford, 2020)</w:t>
      </w:r>
      <w:r w:rsidRPr="00576E3F">
        <w:rPr>
          <w:rFonts w:cs="Times New Roman"/>
          <w:noProof/>
          <w:kern w:val="0"/>
          <w14:ligatures w14:val="none"/>
        </w:rPr>
        <w:t xml:space="preserve">. </w:t>
      </w:r>
    </w:p>
    <w:p w14:paraId="6B4B2670" w14:textId="61E3D790" w:rsidR="006E49F5" w:rsidRPr="00576E3F" w:rsidRDefault="006E49F5" w:rsidP="00576E3F">
      <w:pPr>
        <w:pStyle w:val="ListParagraph"/>
        <w:numPr>
          <w:ilvl w:val="0"/>
          <w:numId w:val="22"/>
        </w:num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 xml:space="preserve">Miscommunication among the hotel staff can reduce their performance. When the overall performance of the team is reduced, the staff gets demotivated. </w:t>
      </w:r>
    </w:p>
    <w:p w14:paraId="3D0E9312" w14:textId="77777777" w:rsidR="006E49F5" w:rsidRPr="00576E3F" w:rsidRDefault="006E49F5" w:rsidP="00576E3F">
      <w:p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To overcome the issue, the management of the hotel should consider the following strategies:</w:t>
      </w:r>
    </w:p>
    <w:p w14:paraId="732CE118" w14:textId="220FD303" w:rsidR="006E49F5" w:rsidRPr="00576E3F" w:rsidRDefault="006E49F5" w:rsidP="00576E3F">
      <w:pPr>
        <w:pStyle w:val="ListParagraph"/>
        <w:numPr>
          <w:ilvl w:val="0"/>
          <w:numId w:val="20"/>
        </w:num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The hotel should apply lean management principles in its operations. The principles will streamline the overall activities within the hotel. Across departments, there will be real-time communication. Hence, the front office staff can communicate with the housekeeping staff to get real-time information about room preparedness</w:t>
      </w:r>
      <w:r w:rsidR="00011FAB" w:rsidRPr="00576E3F">
        <w:rPr>
          <w:rFonts w:cs="Times New Roman"/>
          <w:noProof/>
          <w:kern w:val="0"/>
          <w14:ligatures w14:val="none"/>
        </w:rPr>
        <w:t xml:space="preserve"> (Mcmanus, Winroth and Angelis, 2020)</w:t>
      </w:r>
      <w:r w:rsidRPr="00576E3F">
        <w:rPr>
          <w:rFonts w:cs="Times New Roman"/>
          <w:noProof/>
          <w:kern w:val="0"/>
          <w14:ligatures w14:val="none"/>
        </w:rPr>
        <w:t xml:space="preserve">. </w:t>
      </w:r>
    </w:p>
    <w:p w14:paraId="1BC44178" w14:textId="16470BCA" w:rsidR="006E49F5" w:rsidRPr="00576E3F" w:rsidRDefault="006E49F5" w:rsidP="00576E3F">
      <w:pPr>
        <w:pStyle w:val="ListParagraph"/>
        <w:numPr>
          <w:ilvl w:val="0"/>
          <w:numId w:val="20"/>
        </w:num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lastRenderedPageBreak/>
        <w:t>The proposed changes within the hotel might encounter resistance from the hotel’s employees. To minimise their resistance, the management should apply Kotter’s change management approach. It should communicate with the stakeholders properly informing them of the importance of streamlining the hotel’s operations and application of lean management principles</w:t>
      </w:r>
      <w:r w:rsidR="000D4429" w:rsidRPr="00576E3F">
        <w:rPr>
          <w:rFonts w:cs="Times New Roman"/>
          <w:noProof/>
          <w:kern w:val="0"/>
          <w14:ligatures w14:val="none"/>
        </w:rPr>
        <w:t xml:space="preserve"> (Chiang, 2010)</w:t>
      </w:r>
      <w:r w:rsidRPr="00576E3F">
        <w:rPr>
          <w:rFonts w:cs="Times New Roman"/>
          <w:noProof/>
          <w:kern w:val="0"/>
          <w14:ligatures w14:val="none"/>
        </w:rPr>
        <w:t xml:space="preserve">. </w:t>
      </w:r>
    </w:p>
    <w:p w14:paraId="34685305" w14:textId="0FFC33D4" w:rsidR="006E49F5" w:rsidRPr="00576E3F" w:rsidRDefault="006E49F5" w:rsidP="00576E3F">
      <w:pPr>
        <w:pStyle w:val="ListParagraph"/>
        <w:numPr>
          <w:ilvl w:val="0"/>
          <w:numId w:val="20"/>
        </w:num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 xml:space="preserve">The hotel should organise regular cross-departmental coordination and training. It is necessary to increase the understanding of other areas of the hotel. </w:t>
      </w:r>
    </w:p>
    <w:p w14:paraId="2145C1DB" w14:textId="77777777" w:rsidR="006E49F5" w:rsidRPr="00576E3F" w:rsidRDefault="006E49F5" w:rsidP="00576E3F">
      <w:pPr>
        <w:pStyle w:val="Heading1"/>
        <w:divId w:val="1299146798"/>
        <w:rPr>
          <w:rFonts w:cs="Times New Roman"/>
          <w:noProof/>
        </w:rPr>
      </w:pPr>
      <w:bookmarkStart w:id="7" w:name="_Toc191750855"/>
      <w:r w:rsidRPr="00576E3F">
        <w:rPr>
          <w:rFonts w:cs="Times New Roman"/>
          <w:noProof/>
        </w:rPr>
        <w:t>Conclusion</w:t>
      </w:r>
      <w:bookmarkEnd w:id="7"/>
    </w:p>
    <w:p w14:paraId="0C2ABCA3" w14:textId="77777777" w:rsidR="006E49F5" w:rsidRPr="00576E3F" w:rsidRDefault="006E49F5" w:rsidP="00576E3F">
      <w:p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 xml:space="preserve">The experiences in the guest service operations have strengthened my leadership and communication skills and technical knowledge such as food safety protocols, PMS, and CMMS. To excel in guest service operations, I need to develop change management capabilities, multilingual ability, and advanced technical knowledge. </w:t>
      </w:r>
    </w:p>
    <w:p w14:paraId="5E937707" w14:textId="77777777" w:rsidR="006E49F5" w:rsidRPr="00576E3F" w:rsidRDefault="006E49F5" w:rsidP="00576E3F">
      <w:pPr>
        <w:pStyle w:val="Heading1"/>
        <w:divId w:val="1299146798"/>
        <w:rPr>
          <w:rFonts w:cs="Times New Roman"/>
          <w:noProof/>
        </w:rPr>
      </w:pPr>
      <w:bookmarkStart w:id="8" w:name="_Toc191750856"/>
      <w:r w:rsidRPr="00576E3F">
        <w:rPr>
          <w:rFonts w:cs="Times New Roman"/>
          <w:noProof/>
        </w:rPr>
        <w:t>Action Plan</w:t>
      </w:r>
      <w:bookmarkEnd w:id="8"/>
    </w:p>
    <w:p w14:paraId="5A4A4220" w14:textId="77777777" w:rsidR="006E49F5" w:rsidRPr="00576E3F" w:rsidRDefault="006E49F5" w:rsidP="00576E3F">
      <w:p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For my future career development, I plan to do the following things:</w:t>
      </w:r>
    </w:p>
    <w:p w14:paraId="6DD7A5C1" w14:textId="6A3C22B2" w:rsidR="006E49F5" w:rsidRPr="00576E3F" w:rsidRDefault="006E49F5" w:rsidP="00576E3F">
      <w:pPr>
        <w:pStyle w:val="ListParagraph"/>
        <w:numPr>
          <w:ilvl w:val="0"/>
          <w:numId w:val="18"/>
        </w:num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 xml:space="preserve">I need to take training and receive certificates in cloud-based systems management. It will make me an expert in the service area. </w:t>
      </w:r>
    </w:p>
    <w:p w14:paraId="04FEDF0B" w14:textId="72A61368" w:rsidR="006E49F5" w:rsidRPr="00576E3F" w:rsidRDefault="006E49F5" w:rsidP="00576E3F">
      <w:pPr>
        <w:pStyle w:val="ListParagraph"/>
        <w:numPr>
          <w:ilvl w:val="0"/>
          <w:numId w:val="16"/>
        </w:num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 xml:space="preserve">I should participate in the language training. If I can master several languages, I will be able to serve guests from different countries. </w:t>
      </w:r>
    </w:p>
    <w:p w14:paraId="4E540ABF" w14:textId="60AC7DF3" w:rsidR="0078055A" w:rsidRPr="00576E3F" w:rsidRDefault="006E49F5" w:rsidP="00576E3F">
      <w:pPr>
        <w:pStyle w:val="ListParagraph"/>
        <w:numPr>
          <w:ilvl w:val="0"/>
          <w:numId w:val="16"/>
        </w:numPr>
        <w:spacing w:before="100" w:beforeAutospacing="1" w:after="100" w:afterAutospacing="1"/>
        <w:divId w:val="1299146798"/>
        <w:rPr>
          <w:rFonts w:cs="Times New Roman"/>
          <w:noProof/>
          <w:kern w:val="0"/>
          <w14:ligatures w14:val="none"/>
        </w:rPr>
      </w:pPr>
      <w:r w:rsidRPr="00576E3F">
        <w:rPr>
          <w:rFonts w:cs="Times New Roman"/>
          <w:noProof/>
          <w:kern w:val="0"/>
          <w14:ligatures w14:val="none"/>
        </w:rPr>
        <w:t>I must focus on cross-departmental coordination skills because it can reinforce teamwork and crisis management skills.</w:t>
      </w:r>
    </w:p>
    <w:p w14:paraId="5468C5D7" w14:textId="77777777" w:rsidR="0078055A" w:rsidRPr="00576E3F" w:rsidRDefault="0078055A" w:rsidP="00576E3F">
      <w:pPr>
        <w:rPr>
          <w:rFonts w:cs="Times New Roman"/>
          <w:noProof/>
          <w:kern w:val="0"/>
          <w14:ligatures w14:val="none"/>
        </w:rPr>
      </w:pPr>
      <w:r w:rsidRPr="00576E3F">
        <w:rPr>
          <w:rFonts w:cs="Times New Roman"/>
          <w:noProof/>
          <w:kern w:val="0"/>
          <w14:ligatures w14:val="none"/>
        </w:rPr>
        <w:br w:type="page"/>
      </w:r>
    </w:p>
    <w:p w14:paraId="6CD273AC" w14:textId="35418834" w:rsidR="006E49F5" w:rsidRPr="00576E3F" w:rsidRDefault="0078055A" w:rsidP="00576E3F">
      <w:pPr>
        <w:pStyle w:val="Heading1"/>
        <w:divId w:val="1299146798"/>
        <w:rPr>
          <w:rFonts w:cs="Times New Roman"/>
          <w:noProof/>
        </w:rPr>
      </w:pPr>
      <w:bookmarkStart w:id="9" w:name="_Toc191750857"/>
      <w:r w:rsidRPr="00576E3F">
        <w:rPr>
          <w:rFonts w:cs="Times New Roman"/>
          <w:noProof/>
        </w:rPr>
        <w:lastRenderedPageBreak/>
        <w:t>Reference List</w:t>
      </w:r>
      <w:bookmarkEnd w:id="9"/>
      <w:r w:rsidRPr="00576E3F">
        <w:rPr>
          <w:rFonts w:cs="Times New Roman"/>
          <w:noProof/>
        </w:rPr>
        <w:t xml:space="preserve"> </w:t>
      </w:r>
    </w:p>
    <w:p w14:paraId="7E985E5B" w14:textId="77777777" w:rsidR="00BC6B2D" w:rsidRPr="00576E3F" w:rsidRDefault="00BC6B2D" w:rsidP="00576E3F">
      <w:pPr>
        <w:spacing w:after="240"/>
        <w:divId w:val="139002267"/>
        <w:rPr>
          <w:rFonts w:eastAsia="Times New Roman" w:cs="Times New Roman"/>
          <w:noProof/>
          <w:kern w:val="0"/>
          <w14:ligatures w14:val="none"/>
        </w:rPr>
      </w:pPr>
      <w:r w:rsidRPr="00576E3F">
        <w:rPr>
          <w:rFonts w:eastAsia="Times New Roman" w:cs="Times New Roman"/>
          <w:noProof/>
          <w:kern w:val="0"/>
          <w14:ligatures w14:val="none"/>
        </w:rPr>
        <w:t xml:space="preserve">Ali, B.J., Gardi, B., Othman, B.J., Ahmed, S.A., Ismael, N.B., Hamza, P.A., Aziz, H.M., Sabir, B.Y., Sorguli, S. and Anwar, G. (2021). Hotel Service quality: the Impact of Service Quality on Customer Satisfaction in Hospitality. </w:t>
      </w:r>
      <w:r w:rsidRPr="00576E3F">
        <w:rPr>
          <w:rFonts w:eastAsia="Times New Roman" w:cs="Times New Roman"/>
          <w:i/>
          <w:iCs/>
          <w:noProof/>
          <w:kern w:val="0"/>
          <w14:ligatures w14:val="none"/>
        </w:rPr>
        <w:t>International Journal of Engineering, Business and Management</w:t>
      </w:r>
      <w:r w:rsidRPr="00576E3F">
        <w:rPr>
          <w:rFonts w:eastAsia="Times New Roman" w:cs="Times New Roman"/>
          <w:noProof/>
          <w:kern w:val="0"/>
          <w14:ligatures w14:val="none"/>
        </w:rPr>
        <w:t xml:space="preserve">, [online] 5(3), pp.14–28. </w:t>
      </w:r>
    </w:p>
    <w:p w14:paraId="3668D82C" w14:textId="77777777" w:rsidR="00BC6B2D" w:rsidRPr="00576E3F" w:rsidRDefault="00BC6B2D" w:rsidP="00576E3F">
      <w:pPr>
        <w:spacing w:after="240"/>
        <w:divId w:val="139002267"/>
        <w:rPr>
          <w:rFonts w:eastAsia="Times New Roman" w:cs="Times New Roman"/>
          <w:noProof/>
          <w:kern w:val="0"/>
          <w14:ligatures w14:val="none"/>
        </w:rPr>
      </w:pPr>
      <w:r w:rsidRPr="00576E3F">
        <w:rPr>
          <w:rFonts w:eastAsia="Times New Roman" w:cs="Times New Roman"/>
          <w:noProof/>
          <w:kern w:val="0"/>
          <w14:ligatures w14:val="none"/>
        </w:rPr>
        <w:t xml:space="preserve">Aset (2017). </w:t>
      </w:r>
      <w:r w:rsidRPr="00576E3F">
        <w:rPr>
          <w:rFonts w:eastAsia="Times New Roman" w:cs="Times New Roman"/>
          <w:i/>
          <w:iCs/>
          <w:noProof/>
          <w:kern w:val="0"/>
          <w14:ligatures w14:val="none"/>
        </w:rPr>
        <w:t>A Good Practice Guide for Placement and Other work-based Learning Opportunities in Higher education.</w:t>
      </w:r>
      <w:r w:rsidRPr="00576E3F">
        <w:rPr>
          <w:rFonts w:eastAsia="Times New Roman" w:cs="Times New Roman"/>
          <w:noProof/>
          <w:kern w:val="0"/>
          <w14:ligatures w14:val="none"/>
        </w:rPr>
        <w:t xml:space="preserve"> Moorfoot: Aset.</w:t>
      </w:r>
    </w:p>
    <w:p w14:paraId="6F39E76C" w14:textId="77777777" w:rsidR="00BC6B2D" w:rsidRPr="00576E3F" w:rsidRDefault="00BC6B2D" w:rsidP="00576E3F">
      <w:pPr>
        <w:spacing w:after="240"/>
        <w:divId w:val="139002267"/>
        <w:rPr>
          <w:rFonts w:eastAsia="Times New Roman" w:cs="Times New Roman"/>
          <w:noProof/>
          <w:kern w:val="0"/>
          <w14:ligatures w14:val="none"/>
        </w:rPr>
      </w:pPr>
      <w:r w:rsidRPr="00576E3F">
        <w:rPr>
          <w:rFonts w:eastAsia="Times New Roman" w:cs="Times New Roman"/>
          <w:noProof/>
          <w:kern w:val="0"/>
          <w14:ligatures w14:val="none"/>
        </w:rPr>
        <w:t xml:space="preserve">Chiang, C.-F. (2010). Perceived Organizational Change in the Hotel industry: an Implication of Change Schema. </w:t>
      </w:r>
      <w:r w:rsidRPr="00576E3F">
        <w:rPr>
          <w:rFonts w:eastAsia="Times New Roman" w:cs="Times New Roman"/>
          <w:i/>
          <w:iCs/>
          <w:noProof/>
          <w:kern w:val="0"/>
          <w14:ligatures w14:val="none"/>
        </w:rPr>
        <w:t>International Journal of Hospitality Management</w:t>
      </w:r>
      <w:r w:rsidRPr="00576E3F">
        <w:rPr>
          <w:rFonts w:eastAsia="Times New Roman" w:cs="Times New Roman"/>
          <w:noProof/>
          <w:kern w:val="0"/>
          <w14:ligatures w14:val="none"/>
        </w:rPr>
        <w:t xml:space="preserve">, 29(1), pp.157–167. </w:t>
      </w:r>
    </w:p>
    <w:p w14:paraId="1B701977" w14:textId="77777777" w:rsidR="00BC6B2D" w:rsidRPr="00576E3F" w:rsidRDefault="00BC6B2D" w:rsidP="00576E3F">
      <w:pPr>
        <w:spacing w:after="240"/>
        <w:divId w:val="139002267"/>
        <w:rPr>
          <w:rFonts w:eastAsia="Times New Roman" w:cs="Times New Roman"/>
          <w:noProof/>
          <w:kern w:val="0"/>
          <w14:ligatures w14:val="none"/>
        </w:rPr>
      </w:pPr>
      <w:r w:rsidRPr="00576E3F">
        <w:rPr>
          <w:rFonts w:eastAsia="Times New Roman" w:cs="Times New Roman"/>
          <w:noProof/>
          <w:kern w:val="0"/>
          <w14:ligatures w14:val="none"/>
        </w:rPr>
        <w:t xml:space="preserve">Chin, J.-B. and Tsai, C.-H. (2013). Developing a Service Quality Evaluation Model for Luxurious Restaurants in International Hotel Chains. </w:t>
      </w:r>
      <w:r w:rsidRPr="00576E3F">
        <w:rPr>
          <w:rFonts w:eastAsia="Times New Roman" w:cs="Times New Roman"/>
          <w:i/>
          <w:iCs/>
          <w:noProof/>
          <w:kern w:val="0"/>
          <w14:ligatures w14:val="none"/>
        </w:rPr>
        <w:t>Total Quality Management &amp; Business Excellence</w:t>
      </w:r>
      <w:r w:rsidRPr="00576E3F">
        <w:rPr>
          <w:rFonts w:eastAsia="Times New Roman" w:cs="Times New Roman"/>
          <w:noProof/>
          <w:kern w:val="0"/>
          <w14:ligatures w14:val="none"/>
        </w:rPr>
        <w:t xml:space="preserve">, 24(9-10), pp.1160–1173. </w:t>
      </w:r>
    </w:p>
    <w:p w14:paraId="368DAE31" w14:textId="77777777" w:rsidR="00BC6B2D" w:rsidRPr="00576E3F" w:rsidRDefault="00BC6B2D" w:rsidP="00576E3F">
      <w:pPr>
        <w:spacing w:after="240"/>
        <w:divId w:val="139002267"/>
        <w:rPr>
          <w:rFonts w:eastAsia="Times New Roman" w:cs="Times New Roman"/>
          <w:noProof/>
          <w:kern w:val="0"/>
          <w14:ligatures w14:val="none"/>
        </w:rPr>
      </w:pPr>
      <w:r w:rsidRPr="00576E3F">
        <w:rPr>
          <w:rFonts w:eastAsia="Times New Roman" w:cs="Times New Roman"/>
          <w:noProof/>
          <w:kern w:val="0"/>
          <w14:ligatures w14:val="none"/>
        </w:rPr>
        <w:t xml:space="preserve">Haag, E. (2013). </w:t>
      </w:r>
      <w:r w:rsidRPr="00576E3F">
        <w:rPr>
          <w:rFonts w:eastAsia="Times New Roman" w:cs="Times New Roman"/>
          <w:i/>
          <w:iCs/>
          <w:noProof/>
          <w:kern w:val="0"/>
          <w14:ligatures w14:val="none"/>
        </w:rPr>
        <w:t>Internship Guide : Work Placements Step by Step</w:t>
      </w:r>
      <w:r w:rsidRPr="00576E3F">
        <w:rPr>
          <w:rFonts w:eastAsia="Times New Roman" w:cs="Times New Roman"/>
          <w:noProof/>
          <w:kern w:val="0"/>
          <w14:ligatures w14:val="none"/>
        </w:rPr>
        <w:t>. The Hague: Eleven International Publishing, Cop.</w:t>
      </w:r>
    </w:p>
    <w:p w14:paraId="74605DF9" w14:textId="77777777" w:rsidR="00BC6B2D" w:rsidRPr="00576E3F" w:rsidRDefault="00BC6B2D" w:rsidP="00576E3F">
      <w:pPr>
        <w:spacing w:after="240"/>
        <w:divId w:val="139002267"/>
        <w:rPr>
          <w:rFonts w:eastAsia="Times New Roman" w:cs="Times New Roman"/>
          <w:noProof/>
          <w:kern w:val="0"/>
          <w14:ligatures w14:val="none"/>
        </w:rPr>
      </w:pPr>
      <w:r w:rsidRPr="00576E3F">
        <w:rPr>
          <w:rFonts w:eastAsia="Times New Roman" w:cs="Times New Roman"/>
          <w:noProof/>
          <w:kern w:val="0"/>
          <w14:ligatures w14:val="none"/>
        </w:rPr>
        <w:t xml:space="preserve">IHG (2025). </w:t>
      </w:r>
      <w:r w:rsidRPr="00576E3F">
        <w:rPr>
          <w:rFonts w:eastAsia="Times New Roman" w:cs="Times New Roman"/>
          <w:i/>
          <w:iCs/>
          <w:noProof/>
          <w:kern w:val="0"/>
          <w14:ligatures w14:val="none"/>
        </w:rPr>
        <w:t>Holiday Inn Sunderland - City Centre</w:t>
      </w:r>
      <w:r w:rsidRPr="00576E3F">
        <w:rPr>
          <w:rFonts w:eastAsia="Times New Roman" w:cs="Times New Roman"/>
          <w:noProof/>
          <w:kern w:val="0"/>
          <w14:ligatures w14:val="none"/>
        </w:rPr>
        <w:t>. [online] IHG. Available at: https://www.ihg.com/holidayinn/hotels/us/en/sunderland/snduk/hoteldetail [Accessed 28 Feb. 2025].</w:t>
      </w:r>
    </w:p>
    <w:p w14:paraId="300200EF" w14:textId="77777777" w:rsidR="00BC6B2D" w:rsidRPr="00576E3F" w:rsidRDefault="00BC6B2D" w:rsidP="00576E3F">
      <w:pPr>
        <w:spacing w:after="240"/>
        <w:divId w:val="139002267"/>
        <w:rPr>
          <w:rFonts w:eastAsia="Times New Roman" w:cs="Times New Roman"/>
          <w:noProof/>
          <w:kern w:val="0"/>
          <w14:ligatures w14:val="none"/>
        </w:rPr>
      </w:pPr>
      <w:r w:rsidRPr="00576E3F">
        <w:rPr>
          <w:rFonts w:eastAsia="Times New Roman" w:cs="Times New Roman"/>
          <w:noProof/>
          <w:kern w:val="0"/>
          <w14:ligatures w14:val="none"/>
        </w:rPr>
        <w:t xml:space="preserve">Mcmanus, J., Winroth, M. and Angelis, J. (2020). </w:t>
      </w:r>
      <w:r w:rsidRPr="00576E3F">
        <w:rPr>
          <w:rFonts w:eastAsia="Times New Roman" w:cs="Times New Roman"/>
          <w:i/>
          <w:iCs/>
          <w:noProof/>
          <w:kern w:val="0"/>
          <w14:ligatures w14:val="none"/>
        </w:rPr>
        <w:t>Service Operations Management : a Strategic Perspective</w:t>
      </w:r>
      <w:r w:rsidRPr="00576E3F">
        <w:rPr>
          <w:rFonts w:eastAsia="Times New Roman" w:cs="Times New Roman"/>
          <w:noProof/>
          <w:kern w:val="0"/>
          <w14:ligatures w14:val="none"/>
        </w:rPr>
        <w:t>. London: Red Globe Press.</w:t>
      </w:r>
    </w:p>
    <w:p w14:paraId="57EAA4D1" w14:textId="77777777" w:rsidR="00BC6B2D" w:rsidRPr="00576E3F" w:rsidRDefault="00BC6B2D" w:rsidP="00576E3F">
      <w:pPr>
        <w:spacing w:after="240"/>
        <w:divId w:val="139002267"/>
        <w:rPr>
          <w:rFonts w:eastAsia="Times New Roman" w:cs="Times New Roman"/>
          <w:noProof/>
          <w:kern w:val="0"/>
          <w14:ligatures w14:val="none"/>
        </w:rPr>
      </w:pPr>
      <w:r w:rsidRPr="00576E3F">
        <w:rPr>
          <w:rFonts w:eastAsia="Times New Roman" w:cs="Times New Roman"/>
          <w:noProof/>
          <w:kern w:val="0"/>
          <w14:ligatures w14:val="none"/>
        </w:rPr>
        <w:t xml:space="preserve">O’fallon, M.J. and Rutherford, D.G. (2020). </w:t>
      </w:r>
      <w:r w:rsidRPr="00576E3F">
        <w:rPr>
          <w:rFonts w:eastAsia="Times New Roman" w:cs="Times New Roman"/>
          <w:i/>
          <w:iCs/>
          <w:noProof/>
          <w:kern w:val="0"/>
          <w14:ligatures w14:val="none"/>
        </w:rPr>
        <w:t>Hotel Management and Operations</w:t>
      </w:r>
      <w:r w:rsidRPr="00576E3F">
        <w:rPr>
          <w:rFonts w:eastAsia="Times New Roman" w:cs="Times New Roman"/>
          <w:noProof/>
          <w:kern w:val="0"/>
          <w14:ligatures w14:val="none"/>
        </w:rPr>
        <w:t>. Hoboken, N.J.: Wiley.</w:t>
      </w:r>
    </w:p>
    <w:p w14:paraId="5FC1D784" w14:textId="77777777" w:rsidR="00BC6B2D" w:rsidRPr="00576E3F" w:rsidRDefault="00BC6B2D" w:rsidP="00576E3F">
      <w:pPr>
        <w:spacing w:after="240"/>
        <w:divId w:val="139002267"/>
        <w:rPr>
          <w:rFonts w:eastAsia="Times New Roman" w:cs="Times New Roman"/>
          <w:noProof/>
          <w:kern w:val="0"/>
          <w14:ligatures w14:val="none"/>
        </w:rPr>
      </w:pPr>
      <w:r w:rsidRPr="00576E3F">
        <w:rPr>
          <w:rFonts w:eastAsia="Times New Roman" w:cs="Times New Roman"/>
          <w:noProof/>
          <w:kern w:val="0"/>
          <w14:ligatures w14:val="none"/>
        </w:rPr>
        <w:t xml:space="preserve">Stefano, N.M., Filho, N.C., Barichello, R. and Sohn, A.P. (2015). A Fuzzy SERVQUAL Based Method for Evaluated of Service Quality in the Hotel Industry. </w:t>
      </w:r>
      <w:r w:rsidRPr="00576E3F">
        <w:rPr>
          <w:rFonts w:eastAsia="Times New Roman" w:cs="Times New Roman"/>
          <w:i/>
          <w:iCs/>
          <w:noProof/>
          <w:kern w:val="0"/>
          <w14:ligatures w14:val="none"/>
        </w:rPr>
        <w:t>Procedia CIRP</w:t>
      </w:r>
      <w:r w:rsidRPr="00576E3F">
        <w:rPr>
          <w:rFonts w:eastAsia="Times New Roman" w:cs="Times New Roman"/>
          <w:noProof/>
          <w:kern w:val="0"/>
          <w14:ligatures w14:val="none"/>
        </w:rPr>
        <w:t xml:space="preserve">, 30, pp.433–438. </w:t>
      </w:r>
    </w:p>
    <w:p w14:paraId="2A75CAE1" w14:textId="77777777" w:rsidR="00BC6B2D" w:rsidRPr="00576E3F" w:rsidRDefault="00BC6B2D" w:rsidP="00576E3F">
      <w:pPr>
        <w:spacing w:after="240"/>
        <w:divId w:val="139002267"/>
        <w:rPr>
          <w:rFonts w:eastAsia="Times New Roman" w:cs="Times New Roman"/>
          <w:noProof/>
          <w:kern w:val="0"/>
          <w14:ligatures w14:val="none"/>
        </w:rPr>
      </w:pPr>
      <w:r w:rsidRPr="00576E3F">
        <w:rPr>
          <w:rFonts w:eastAsia="Times New Roman" w:cs="Times New Roman"/>
          <w:noProof/>
          <w:kern w:val="0"/>
          <w14:ligatures w14:val="none"/>
        </w:rPr>
        <w:t xml:space="preserve">Van Vaerenbergh, Y. and Orsingher, C. (2016). Service recovery: An integrative framework and research agenda. </w:t>
      </w:r>
      <w:r w:rsidRPr="00576E3F">
        <w:rPr>
          <w:rFonts w:eastAsia="Times New Roman" w:cs="Times New Roman"/>
          <w:i/>
          <w:iCs/>
          <w:noProof/>
          <w:kern w:val="0"/>
          <w14:ligatures w14:val="none"/>
        </w:rPr>
        <w:t>Academy of Management Perspectives</w:t>
      </w:r>
      <w:r w:rsidRPr="00576E3F">
        <w:rPr>
          <w:rFonts w:eastAsia="Times New Roman" w:cs="Times New Roman"/>
          <w:noProof/>
          <w:kern w:val="0"/>
          <w14:ligatures w14:val="none"/>
        </w:rPr>
        <w:t xml:space="preserve">, </w:t>
      </w:r>
      <w:r w:rsidRPr="00576E3F">
        <w:rPr>
          <w:rFonts w:eastAsia="Times New Roman" w:cs="Times New Roman"/>
          <w:i/>
          <w:iCs/>
          <w:noProof/>
          <w:kern w:val="0"/>
          <w14:ligatures w14:val="none"/>
        </w:rPr>
        <w:t>30</w:t>
      </w:r>
      <w:r w:rsidRPr="00576E3F">
        <w:rPr>
          <w:rFonts w:eastAsia="Times New Roman" w:cs="Times New Roman"/>
          <w:noProof/>
          <w:kern w:val="0"/>
          <w14:ligatures w14:val="none"/>
        </w:rPr>
        <w:t>(3), pp.328-346.</w:t>
      </w:r>
    </w:p>
    <w:p w14:paraId="29E52A3D" w14:textId="588EA003" w:rsidR="0078055A" w:rsidRPr="00576E3F" w:rsidRDefault="0078055A" w:rsidP="00576E3F">
      <w:pPr>
        <w:spacing w:after="240"/>
        <w:divId w:val="139002267"/>
        <w:rPr>
          <w:rFonts w:eastAsia="Times New Roman" w:cs="Times New Roman"/>
          <w:noProof/>
          <w:kern w:val="0"/>
          <w14:ligatures w14:val="none"/>
        </w:rPr>
      </w:pPr>
    </w:p>
    <w:sectPr w:rsidR="0078055A" w:rsidRPr="00576E3F" w:rsidSect="00BA24DB">
      <w:footerReference w:type="even" r:id="rId8"/>
      <w:footerReference w:type="default" r:id="rId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B82F5" w14:textId="77777777" w:rsidR="00ED1ABC" w:rsidRDefault="00ED1ABC" w:rsidP="00296ADA">
      <w:pPr>
        <w:spacing w:after="0" w:line="240" w:lineRule="auto"/>
      </w:pPr>
      <w:r>
        <w:separator/>
      </w:r>
    </w:p>
  </w:endnote>
  <w:endnote w:type="continuationSeparator" w:id="0">
    <w:p w14:paraId="7528F6ED" w14:textId="77777777" w:rsidR="00ED1ABC" w:rsidRDefault="00ED1ABC" w:rsidP="00296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9896749"/>
      <w:docPartObj>
        <w:docPartGallery w:val="Page Numbers (Bottom of Page)"/>
        <w:docPartUnique/>
      </w:docPartObj>
    </w:sdtPr>
    <w:sdtContent>
      <w:p w14:paraId="0DD1BF31" w14:textId="1E579B1E" w:rsidR="00296ADA" w:rsidRDefault="00296ADA" w:rsidP="00B661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3F3FB6" w14:textId="77777777" w:rsidR="00296ADA" w:rsidRDefault="00296ADA" w:rsidP="00296AD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6142807"/>
      <w:docPartObj>
        <w:docPartGallery w:val="Page Numbers (Bottom of Page)"/>
        <w:docPartUnique/>
      </w:docPartObj>
    </w:sdtPr>
    <w:sdtContent>
      <w:p w14:paraId="63D957DF" w14:textId="7093F7E0" w:rsidR="00296ADA" w:rsidRDefault="00296ADA" w:rsidP="00B661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D0E7CBB" w14:textId="77777777" w:rsidR="00296ADA" w:rsidRDefault="00296ADA" w:rsidP="00296AD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60EC1" w14:textId="77777777" w:rsidR="00ED1ABC" w:rsidRDefault="00ED1ABC" w:rsidP="00296ADA">
      <w:pPr>
        <w:spacing w:after="0" w:line="240" w:lineRule="auto"/>
      </w:pPr>
      <w:r>
        <w:separator/>
      </w:r>
    </w:p>
  </w:footnote>
  <w:footnote w:type="continuationSeparator" w:id="0">
    <w:p w14:paraId="662CF581" w14:textId="77777777" w:rsidR="00ED1ABC" w:rsidRDefault="00ED1ABC" w:rsidP="00296A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3C8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342105"/>
    <w:multiLevelType w:val="hybridMultilevel"/>
    <w:tmpl w:val="7C100034"/>
    <w:lvl w:ilvl="0" w:tplc="FFFFFFFF">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E0B70C4"/>
    <w:multiLevelType w:val="hybridMultilevel"/>
    <w:tmpl w:val="D2BACE8A"/>
    <w:lvl w:ilvl="0" w:tplc="FFFFFFFF">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E30E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E52BCF"/>
    <w:multiLevelType w:val="hybridMultilevel"/>
    <w:tmpl w:val="1850322C"/>
    <w:lvl w:ilvl="0" w:tplc="FFFFFFFF">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5667E2D"/>
    <w:multiLevelType w:val="hybridMultilevel"/>
    <w:tmpl w:val="D1B6EB1A"/>
    <w:lvl w:ilvl="0" w:tplc="FFFFFFFF">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791103"/>
    <w:multiLevelType w:val="hybridMultilevel"/>
    <w:tmpl w:val="A134F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8744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F32F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173341"/>
    <w:multiLevelType w:val="hybridMultilevel"/>
    <w:tmpl w:val="FA74BD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2C116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BF77EA"/>
    <w:multiLevelType w:val="hybridMultilevel"/>
    <w:tmpl w:val="ED50AD9C"/>
    <w:lvl w:ilvl="0" w:tplc="FFFFFFFF">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E4C1237"/>
    <w:multiLevelType w:val="hybridMultilevel"/>
    <w:tmpl w:val="DE3403DC"/>
    <w:lvl w:ilvl="0" w:tplc="FFFFFFFF">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46456A"/>
    <w:multiLevelType w:val="hybridMultilevel"/>
    <w:tmpl w:val="47E8FA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66C32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0E15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FA5A71"/>
    <w:multiLevelType w:val="hybridMultilevel"/>
    <w:tmpl w:val="D5886748"/>
    <w:lvl w:ilvl="0" w:tplc="FFFFFFFF">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DCF1449"/>
    <w:multiLevelType w:val="hybridMultilevel"/>
    <w:tmpl w:val="E42E3D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4CF17BD"/>
    <w:multiLevelType w:val="hybridMultilevel"/>
    <w:tmpl w:val="A27E43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2659BF"/>
    <w:multiLevelType w:val="hybridMultilevel"/>
    <w:tmpl w:val="584A8B66"/>
    <w:lvl w:ilvl="0" w:tplc="FFFFFFFF">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CC281D"/>
    <w:multiLevelType w:val="hybridMultilevel"/>
    <w:tmpl w:val="2592D8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2A4612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A8044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8A1E76"/>
    <w:multiLevelType w:val="hybridMultilevel"/>
    <w:tmpl w:val="763C78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C9F3CB2"/>
    <w:multiLevelType w:val="hybridMultilevel"/>
    <w:tmpl w:val="CD52450E"/>
    <w:lvl w:ilvl="0" w:tplc="FFFFFFFF">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09774629">
    <w:abstractNumId w:val="7"/>
  </w:num>
  <w:num w:numId="2" w16cid:durableId="508641006">
    <w:abstractNumId w:val="14"/>
  </w:num>
  <w:num w:numId="3" w16cid:durableId="924069481">
    <w:abstractNumId w:val="22"/>
  </w:num>
  <w:num w:numId="4" w16cid:durableId="618612196">
    <w:abstractNumId w:val="8"/>
  </w:num>
  <w:num w:numId="5" w16cid:durableId="2034920219">
    <w:abstractNumId w:val="0"/>
  </w:num>
  <w:num w:numId="6" w16cid:durableId="1455367035">
    <w:abstractNumId w:val="10"/>
  </w:num>
  <w:num w:numId="7" w16cid:durableId="1193230122">
    <w:abstractNumId w:val="15"/>
  </w:num>
  <w:num w:numId="8" w16cid:durableId="1159228950">
    <w:abstractNumId w:val="21"/>
  </w:num>
  <w:num w:numId="9" w16cid:durableId="1275165996">
    <w:abstractNumId w:val="3"/>
  </w:num>
  <w:num w:numId="10" w16cid:durableId="987515643">
    <w:abstractNumId w:val="13"/>
  </w:num>
  <w:num w:numId="11" w16cid:durableId="1537965050">
    <w:abstractNumId w:val="23"/>
  </w:num>
  <w:num w:numId="12" w16cid:durableId="1721439592">
    <w:abstractNumId w:val="17"/>
  </w:num>
  <w:num w:numId="13" w16cid:durableId="203104919">
    <w:abstractNumId w:val="9"/>
  </w:num>
  <w:num w:numId="14" w16cid:durableId="36316905">
    <w:abstractNumId w:val="20"/>
  </w:num>
  <w:num w:numId="15" w16cid:durableId="400372049">
    <w:abstractNumId w:val="6"/>
  </w:num>
  <w:num w:numId="16" w16cid:durableId="1889758303">
    <w:abstractNumId w:val="1"/>
  </w:num>
  <w:num w:numId="17" w16cid:durableId="465046758">
    <w:abstractNumId w:val="2"/>
  </w:num>
  <w:num w:numId="18" w16cid:durableId="691416816">
    <w:abstractNumId w:val="11"/>
  </w:num>
  <w:num w:numId="19" w16cid:durableId="776414402">
    <w:abstractNumId w:val="12"/>
  </w:num>
  <w:num w:numId="20" w16cid:durableId="970482600">
    <w:abstractNumId w:val="24"/>
  </w:num>
  <w:num w:numId="21" w16cid:durableId="86193564">
    <w:abstractNumId w:val="19"/>
  </w:num>
  <w:num w:numId="22" w16cid:durableId="1928492566">
    <w:abstractNumId w:val="16"/>
  </w:num>
  <w:num w:numId="23" w16cid:durableId="881556368">
    <w:abstractNumId w:val="5"/>
  </w:num>
  <w:num w:numId="24" w16cid:durableId="1685278248">
    <w:abstractNumId w:val="4"/>
  </w:num>
  <w:num w:numId="25" w16cid:durableId="147911221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U2sLQ0MLI0MzUzMzdS0lEKTi0uzszPAykwrAUAxYy5qiwAAAA="/>
  </w:docVars>
  <w:rsids>
    <w:rsidRoot w:val="00860747"/>
    <w:rsid w:val="00011FAB"/>
    <w:rsid w:val="00012604"/>
    <w:rsid w:val="00024834"/>
    <w:rsid w:val="00025CFF"/>
    <w:rsid w:val="00043351"/>
    <w:rsid w:val="0005741B"/>
    <w:rsid w:val="0006109F"/>
    <w:rsid w:val="00065901"/>
    <w:rsid w:val="00072819"/>
    <w:rsid w:val="00085E4B"/>
    <w:rsid w:val="00093DE5"/>
    <w:rsid w:val="000A2BD4"/>
    <w:rsid w:val="000A7A1F"/>
    <w:rsid w:val="000B270F"/>
    <w:rsid w:val="000B76B8"/>
    <w:rsid w:val="000C0371"/>
    <w:rsid w:val="000D4429"/>
    <w:rsid w:val="000E0FCC"/>
    <w:rsid w:val="000E5745"/>
    <w:rsid w:val="0011293C"/>
    <w:rsid w:val="00121E73"/>
    <w:rsid w:val="00157708"/>
    <w:rsid w:val="001616B1"/>
    <w:rsid w:val="00187AD3"/>
    <w:rsid w:val="00190AD7"/>
    <w:rsid w:val="001E22A3"/>
    <w:rsid w:val="001E2E9D"/>
    <w:rsid w:val="001F4C87"/>
    <w:rsid w:val="0021176A"/>
    <w:rsid w:val="0022149A"/>
    <w:rsid w:val="00290FC0"/>
    <w:rsid w:val="00296ADA"/>
    <w:rsid w:val="002A100D"/>
    <w:rsid w:val="002A445F"/>
    <w:rsid w:val="002A4733"/>
    <w:rsid w:val="002A4D56"/>
    <w:rsid w:val="002A5EAD"/>
    <w:rsid w:val="002F46AD"/>
    <w:rsid w:val="002F4771"/>
    <w:rsid w:val="00343E80"/>
    <w:rsid w:val="00356D6A"/>
    <w:rsid w:val="003714FC"/>
    <w:rsid w:val="003720C6"/>
    <w:rsid w:val="00377839"/>
    <w:rsid w:val="00380293"/>
    <w:rsid w:val="003A1A32"/>
    <w:rsid w:val="003A4E1E"/>
    <w:rsid w:val="003A5D8A"/>
    <w:rsid w:val="003C5B2C"/>
    <w:rsid w:val="003C5E47"/>
    <w:rsid w:val="003D1559"/>
    <w:rsid w:val="003D5AAF"/>
    <w:rsid w:val="003F23E5"/>
    <w:rsid w:val="003F6A3B"/>
    <w:rsid w:val="0041149D"/>
    <w:rsid w:val="00411FC7"/>
    <w:rsid w:val="00416DF6"/>
    <w:rsid w:val="00420C55"/>
    <w:rsid w:val="00433503"/>
    <w:rsid w:val="004467FB"/>
    <w:rsid w:val="004757C4"/>
    <w:rsid w:val="004852F8"/>
    <w:rsid w:val="004A63E9"/>
    <w:rsid w:val="004B27F7"/>
    <w:rsid w:val="004C3A32"/>
    <w:rsid w:val="004D418D"/>
    <w:rsid w:val="004E5C49"/>
    <w:rsid w:val="00504404"/>
    <w:rsid w:val="00525C13"/>
    <w:rsid w:val="005272DB"/>
    <w:rsid w:val="00531DD1"/>
    <w:rsid w:val="00540E34"/>
    <w:rsid w:val="00552C56"/>
    <w:rsid w:val="005620FC"/>
    <w:rsid w:val="00562CE4"/>
    <w:rsid w:val="00576D63"/>
    <w:rsid w:val="00576E3F"/>
    <w:rsid w:val="005A52A0"/>
    <w:rsid w:val="005B084F"/>
    <w:rsid w:val="005C40B1"/>
    <w:rsid w:val="005E7630"/>
    <w:rsid w:val="00615EA3"/>
    <w:rsid w:val="0063242B"/>
    <w:rsid w:val="00641F67"/>
    <w:rsid w:val="00651CD0"/>
    <w:rsid w:val="00666A48"/>
    <w:rsid w:val="00673E18"/>
    <w:rsid w:val="0069346C"/>
    <w:rsid w:val="0069630E"/>
    <w:rsid w:val="006D5EE2"/>
    <w:rsid w:val="006E0E58"/>
    <w:rsid w:val="006E49F5"/>
    <w:rsid w:val="0071240B"/>
    <w:rsid w:val="00721996"/>
    <w:rsid w:val="00746451"/>
    <w:rsid w:val="0078055A"/>
    <w:rsid w:val="007A15C5"/>
    <w:rsid w:val="007A67C3"/>
    <w:rsid w:val="007B2F53"/>
    <w:rsid w:val="007D463C"/>
    <w:rsid w:val="007E5AF6"/>
    <w:rsid w:val="00803DD0"/>
    <w:rsid w:val="00822874"/>
    <w:rsid w:val="00823E8D"/>
    <w:rsid w:val="00834F9F"/>
    <w:rsid w:val="00836E2C"/>
    <w:rsid w:val="00843F4A"/>
    <w:rsid w:val="00857565"/>
    <w:rsid w:val="00860747"/>
    <w:rsid w:val="00866993"/>
    <w:rsid w:val="00885DD9"/>
    <w:rsid w:val="00894E24"/>
    <w:rsid w:val="008F469E"/>
    <w:rsid w:val="008F4B4C"/>
    <w:rsid w:val="008F71A0"/>
    <w:rsid w:val="00911A4A"/>
    <w:rsid w:val="00915905"/>
    <w:rsid w:val="00916F73"/>
    <w:rsid w:val="00945299"/>
    <w:rsid w:val="00953F7F"/>
    <w:rsid w:val="00961DD2"/>
    <w:rsid w:val="009A2DC5"/>
    <w:rsid w:val="009B598B"/>
    <w:rsid w:val="009C65D0"/>
    <w:rsid w:val="009D0350"/>
    <w:rsid w:val="009E4D4C"/>
    <w:rsid w:val="00A02CFF"/>
    <w:rsid w:val="00A033D7"/>
    <w:rsid w:val="00A046E3"/>
    <w:rsid w:val="00A13276"/>
    <w:rsid w:val="00A25B3D"/>
    <w:rsid w:val="00A5624E"/>
    <w:rsid w:val="00AB4C59"/>
    <w:rsid w:val="00AD4F40"/>
    <w:rsid w:val="00AE69AF"/>
    <w:rsid w:val="00AE6B36"/>
    <w:rsid w:val="00B10EC9"/>
    <w:rsid w:val="00B16462"/>
    <w:rsid w:val="00B418B8"/>
    <w:rsid w:val="00B44881"/>
    <w:rsid w:val="00B55C1D"/>
    <w:rsid w:val="00B94E16"/>
    <w:rsid w:val="00BA24DB"/>
    <w:rsid w:val="00BA6511"/>
    <w:rsid w:val="00BC6B2D"/>
    <w:rsid w:val="00C0461F"/>
    <w:rsid w:val="00C2761D"/>
    <w:rsid w:val="00C63A56"/>
    <w:rsid w:val="00C65FA3"/>
    <w:rsid w:val="00C67140"/>
    <w:rsid w:val="00C70E42"/>
    <w:rsid w:val="00CA2220"/>
    <w:rsid w:val="00CA3EBF"/>
    <w:rsid w:val="00CC0EB8"/>
    <w:rsid w:val="00CC1EDB"/>
    <w:rsid w:val="00CC3149"/>
    <w:rsid w:val="00CF6925"/>
    <w:rsid w:val="00D05C76"/>
    <w:rsid w:val="00D0652C"/>
    <w:rsid w:val="00D6051F"/>
    <w:rsid w:val="00D72155"/>
    <w:rsid w:val="00D76A5E"/>
    <w:rsid w:val="00DD7308"/>
    <w:rsid w:val="00DF352C"/>
    <w:rsid w:val="00DF4135"/>
    <w:rsid w:val="00E0050A"/>
    <w:rsid w:val="00E51F13"/>
    <w:rsid w:val="00E52B1A"/>
    <w:rsid w:val="00E73126"/>
    <w:rsid w:val="00ED0828"/>
    <w:rsid w:val="00ED1ABC"/>
    <w:rsid w:val="00F11D33"/>
    <w:rsid w:val="00F26A7D"/>
    <w:rsid w:val="00F277F3"/>
    <w:rsid w:val="00F3554D"/>
    <w:rsid w:val="00F361D1"/>
    <w:rsid w:val="00F51220"/>
    <w:rsid w:val="00F530F5"/>
    <w:rsid w:val="00F8653F"/>
    <w:rsid w:val="00FA0DBB"/>
    <w:rsid w:val="00FC530C"/>
    <w:rsid w:val="00FC65D8"/>
    <w:rsid w:val="00FC7EE0"/>
    <w:rsid w:val="00FE03E4"/>
    <w:rsid w:val="00FF03B7"/>
    <w:rsid w:val="082D552A"/>
    <w:rsid w:val="0A484FC0"/>
    <w:rsid w:val="298AC59B"/>
    <w:rsid w:val="7A391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FE4F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FA3"/>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531DD1"/>
    <w:pPr>
      <w:keepNext/>
      <w:keepLines/>
      <w:spacing w:before="360" w:after="80"/>
      <w:outlineLvl w:val="0"/>
    </w:pPr>
    <w:rPr>
      <w:rFonts w:eastAsiaTheme="majorEastAsia" w:cstheme="majorBidi"/>
      <w:color w:val="0F4761" w:themeColor="accent1" w:themeShade="BF"/>
      <w:sz w:val="32"/>
      <w:szCs w:val="40"/>
    </w:rPr>
  </w:style>
  <w:style w:type="paragraph" w:styleId="Heading2">
    <w:name w:val="heading 2"/>
    <w:basedOn w:val="Normal"/>
    <w:next w:val="Normal"/>
    <w:link w:val="Heading2Char"/>
    <w:uiPriority w:val="9"/>
    <w:semiHidden/>
    <w:unhideWhenUsed/>
    <w:qFormat/>
    <w:rsid w:val="008607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07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07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07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07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07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07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07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DD1"/>
    <w:rPr>
      <w:rFonts w:ascii="Times New Roman" w:eastAsiaTheme="majorEastAsia" w:hAnsi="Times New Roman" w:cstheme="majorBidi"/>
      <w:color w:val="0F4761" w:themeColor="accent1" w:themeShade="BF"/>
      <w:sz w:val="32"/>
      <w:szCs w:val="40"/>
    </w:rPr>
  </w:style>
  <w:style w:type="character" w:customStyle="1" w:styleId="Heading2Char">
    <w:name w:val="Heading 2 Char"/>
    <w:basedOn w:val="DefaultParagraphFont"/>
    <w:link w:val="Heading2"/>
    <w:uiPriority w:val="9"/>
    <w:semiHidden/>
    <w:rsid w:val="008607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07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07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07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07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07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07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0747"/>
    <w:rPr>
      <w:rFonts w:eastAsiaTheme="majorEastAsia" w:cstheme="majorBidi"/>
      <w:color w:val="272727" w:themeColor="text1" w:themeTint="D8"/>
    </w:rPr>
  </w:style>
  <w:style w:type="paragraph" w:styleId="Title">
    <w:name w:val="Title"/>
    <w:basedOn w:val="Normal"/>
    <w:next w:val="Normal"/>
    <w:link w:val="TitleChar"/>
    <w:uiPriority w:val="10"/>
    <w:qFormat/>
    <w:rsid w:val="008607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7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07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07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0747"/>
    <w:pPr>
      <w:spacing w:before="160"/>
      <w:jc w:val="center"/>
    </w:pPr>
    <w:rPr>
      <w:i/>
      <w:iCs/>
      <w:color w:val="404040" w:themeColor="text1" w:themeTint="BF"/>
    </w:rPr>
  </w:style>
  <w:style w:type="character" w:customStyle="1" w:styleId="QuoteChar">
    <w:name w:val="Quote Char"/>
    <w:basedOn w:val="DefaultParagraphFont"/>
    <w:link w:val="Quote"/>
    <w:uiPriority w:val="29"/>
    <w:rsid w:val="00860747"/>
    <w:rPr>
      <w:i/>
      <w:iCs/>
      <w:color w:val="404040" w:themeColor="text1" w:themeTint="BF"/>
    </w:rPr>
  </w:style>
  <w:style w:type="paragraph" w:styleId="ListParagraph">
    <w:name w:val="List Paragraph"/>
    <w:basedOn w:val="Normal"/>
    <w:uiPriority w:val="34"/>
    <w:qFormat/>
    <w:rsid w:val="00860747"/>
    <w:pPr>
      <w:ind w:left="720"/>
      <w:contextualSpacing/>
    </w:pPr>
  </w:style>
  <w:style w:type="character" w:styleId="IntenseEmphasis">
    <w:name w:val="Intense Emphasis"/>
    <w:basedOn w:val="DefaultParagraphFont"/>
    <w:uiPriority w:val="21"/>
    <w:qFormat/>
    <w:rsid w:val="00860747"/>
    <w:rPr>
      <w:i/>
      <w:iCs/>
      <w:color w:val="0F4761" w:themeColor="accent1" w:themeShade="BF"/>
    </w:rPr>
  </w:style>
  <w:style w:type="paragraph" w:styleId="IntenseQuote">
    <w:name w:val="Intense Quote"/>
    <w:basedOn w:val="Normal"/>
    <w:next w:val="Normal"/>
    <w:link w:val="IntenseQuoteChar"/>
    <w:uiPriority w:val="30"/>
    <w:qFormat/>
    <w:rsid w:val="008607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0747"/>
    <w:rPr>
      <w:i/>
      <w:iCs/>
      <w:color w:val="0F4761" w:themeColor="accent1" w:themeShade="BF"/>
    </w:rPr>
  </w:style>
  <w:style w:type="character" w:styleId="IntenseReference">
    <w:name w:val="Intense Reference"/>
    <w:basedOn w:val="DefaultParagraphFont"/>
    <w:uiPriority w:val="32"/>
    <w:qFormat/>
    <w:rsid w:val="00860747"/>
    <w:rPr>
      <w:b/>
      <w:bCs/>
      <w:smallCaps/>
      <w:color w:val="0F4761" w:themeColor="accent1" w:themeShade="BF"/>
      <w:spacing w:val="5"/>
    </w:rPr>
  </w:style>
  <w:style w:type="paragraph" w:styleId="Header">
    <w:name w:val="header"/>
    <w:basedOn w:val="Normal"/>
    <w:link w:val="HeaderChar"/>
    <w:uiPriority w:val="99"/>
    <w:unhideWhenUsed/>
    <w:rsid w:val="00296A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6ADA"/>
  </w:style>
  <w:style w:type="paragraph" w:styleId="Footer">
    <w:name w:val="footer"/>
    <w:basedOn w:val="Normal"/>
    <w:link w:val="FooterChar"/>
    <w:uiPriority w:val="99"/>
    <w:unhideWhenUsed/>
    <w:rsid w:val="00296A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6ADA"/>
  </w:style>
  <w:style w:type="character" w:styleId="PageNumber">
    <w:name w:val="page number"/>
    <w:basedOn w:val="DefaultParagraphFont"/>
    <w:uiPriority w:val="99"/>
    <w:semiHidden/>
    <w:unhideWhenUsed/>
    <w:rsid w:val="00296ADA"/>
  </w:style>
  <w:style w:type="paragraph" w:styleId="TOC1">
    <w:name w:val="toc 1"/>
    <w:basedOn w:val="Normal"/>
    <w:next w:val="Normal"/>
    <w:uiPriority w:val="39"/>
    <w:unhideWhenUsed/>
    <w:rsid w:val="298AC59B"/>
    <w:pPr>
      <w:spacing w:after="100"/>
    </w:pPr>
  </w:style>
  <w:style w:type="character" w:styleId="Hyperlink">
    <w:name w:val="Hyperlink"/>
    <w:basedOn w:val="DefaultParagraphFont"/>
    <w:uiPriority w:val="99"/>
    <w:unhideWhenUsed/>
    <w:rsid w:val="298AC59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146798">
      <w:bodyDiv w:val="1"/>
      <w:marLeft w:val="0"/>
      <w:marRight w:val="0"/>
      <w:marTop w:val="0"/>
      <w:marBottom w:val="0"/>
      <w:divBdr>
        <w:top w:val="none" w:sz="0" w:space="0" w:color="auto"/>
        <w:left w:val="none" w:sz="0" w:space="0" w:color="auto"/>
        <w:bottom w:val="none" w:sz="0" w:space="0" w:color="auto"/>
        <w:right w:val="none" w:sz="0" w:space="0" w:color="auto"/>
      </w:divBdr>
      <w:divsChild>
        <w:div w:id="378936475">
          <w:marLeft w:val="0"/>
          <w:marRight w:val="0"/>
          <w:marTop w:val="0"/>
          <w:marBottom w:val="0"/>
          <w:divBdr>
            <w:top w:val="none" w:sz="0" w:space="0" w:color="auto"/>
            <w:left w:val="none" w:sz="0" w:space="0" w:color="auto"/>
            <w:bottom w:val="none" w:sz="0" w:space="0" w:color="auto"/>
            <w:right w:val="none" w:sz="0" w:space="0" w:color="auto"/>
          </w:divBdr>
          <w:divsChild>
            <w:div w:id="139002267">
              <w:marLeft w:val="0"/>
              <w:marRight w:val="0"/>
              <w:marTop w:val="0"/>
              <w:marBottom w:val="0"/>
              <w:divBdr>
                <w:top w:val="none" w:sz="0" w:space="0" w:color="auto"/>
                <w:left w:val="none" w:sz="0" w:space="0" w:color="auto"/>
                <w:bottom w:val="none" w:sz="0" w:space="0" w:color="auto"/>
                <w:right w:val="none" w:sz="0" w:space="0" w:color="auto"/>
              </w:divBdr>
              <w:divsChild>
                <w:div w:id="205140080">
                  <w:marLeft w:val="0"/>
                  <w:marRight w:val="0"/>
                  <w:marTop w:val="0"/>
                  <w:marBottom w:val="0"/>
                  <w:divBdr>
                    <w:top w:val="none" w:sz="0" w:space="0" w:color="auto"/>
                    <w:left w:val="none" w:sz="0" w:space="0" w:color="auto"/>
                    <w:bottom w:val="none" w:sz="0" w:space="0" w:color="auto"/>
                    <w:right w:val="none" w:sz="0" w:space="0" w:color="auto"/>
                  </w:divBdr>
                  <w:divsChild>
                    <w:div w:id="59999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1693</Words>
  <Characters>9652</Characters>
  <Application>Microsoft Office Word</Application>
  <DocSecurity>0</DocSecurity>
  <Lines>80</Lines>
  <Paragraphs>22</Paragraphs>
  <ScaleCrop>false</ScaleCrop>
  <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2025-03-06T17:18:00Z</dcterms:created>
  <dcterms:modified xsi:type="dcterms:W3CDTF">2025-03-06T17:18:00Z</dcterms:modified>
</cp:coreProperties>
</file>