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728D1" w14:textId="6629BFAA" w:rsidR="008E0FA3" w:rsidRPr="00261BE4" w:rsidRDefault="00DF54BB" w:rsidP="00261BE4">
      <w:pPr>
        <w:spacing w:line="360" w:lineRule="auto"/>
        <w:rPr>
          <w:rFonts w:ascii="Times New Roman" w:hAnsi="Times New Roman" w:cs="Times New Roman"/>
          <w:sz w:val="28"/>
          <w:szCs w:val="28"/>
        </w:rPr>
      </w:pPr>
      <w:r w:rsidRPr="00261BE4">
        <w:rPr>
          <w:rFonts w:ascii="Times New Roman" w:hAnsi="Times New Roman" w:cs="Times New Roman"/>
          <w:sz w:val="28"/>
          <w:szCs w:val="28"/>
        </w:rPr>
        <w:t xml:space="preserve">Problem Solving and Decision Making </w:t>
      </w:r>
    </w:p>
    <w:p w14:paraId="3456A44C" w14:textId="34F2BA42" w:rsidR="00DF54BB" w:rsidRPr="00261BE4" w:rsidRDefault="00DF54BB" w:rsidP="00261BE4">
      <w:pPr>
        <w:spacing w:line="360" w:lineRule="auto"/>
        <w:rPr>
          <w:rFonts w:ascii="Times New Roman" w:hAnsi="Times New Roman" w:cs="Times New Roman"/>
          <w:sz w:val="28"/>
          <w:szCs w:val="28"/>
        </w:rPr>
      </w:pPr>
      <w:r w:rsidRPr="00261BE4">
        <w:rPr>
          <w:rFonts w:ascii="Times New Roman" w:hAnsi="Times New Roman" w:cs="Times New Roman"/>
          <w:sz w:val="28"/>
          <w:szCs w:val="28"/>
        </w:rPr>
        <w:t xml:space="preserve">Student’s ID: Inna Romanovych </w:t>
      </w:r>
    </w:p>
    <w:p w14:paraId="5E51975F" w14:textId="4D382C97" w:rsidR="00DF54BB" w:rsidRPr="00261BE4" w:rsidRDefault="00DF54BB" w:rsidP="00261BE4">
      <w:pPr>
        <w:spacing w:line="360" w:lineRule="auto"/>
        <w:rPr>
          <w:rFonts w:ascii="Times New Roman" w:hAnsi="Times New Roman" w:cs="Times New Roman"/>
          <w:sz w:val="28"/>
          <w:szCs w:val="28"/>
        </w:rPr>
      </w:pPr>
      <w:r w:rsidRPr="00261BE4">
        <w:rPr>
          <w:rFonts w:ascii="Times New Roman" w:hAnsi="Times New Roman" w:cs="Times New Roman"/>
          <w:sz w:val="28"/>
          <w:szCs w:val="28"/>
        </w:rPr>
        <w:t xml:space="preserve">Lecturer Name: Mohammad Rahman </w:t>
      </w:r>
    </w:p>
    <w:p w14:paraId="28B1DCDB" w14:textId="77777777" w:rsidR="00DF54BB" w:rsidRDefault="00DF54BB"/>
    <w:p w14:paraId="25CE5C44" w14:textId="77777777" w:rsidR="00DF54BB" w:rsidRDefault="00DF54BB"/>
    <w:p w14:paraId="0AEE842C" w14:textId="77777777" w:rsidR="00DF54BB" w:rsidRDefault="00DF54BB"/>
    <w:p w14:paraId="76EB2450" w14:textId="77777777" w:rsidR="00DF54BB" w:rsidRDefault="00DF54BB"/>
    <w:p w14:paraId="7ACFC7C3" w14:textId="77777777" w:rsidR="00DF54BB" w:rsidRDefault="00DF54BB"/>
    <w:p w14:paraId="064335B4" w14:textId="77777777" w:rsidR="00DF54BB" w:rsidRDefault="00DF54BB"/>
    <w:p w14:paraId="6F7295EA" w14:textId="77777777" w:rsidR="00DF54BB" w:rsidRDefault="00DF54BB"/>
    <w:p w14:paraId="5EF85698" w14:textId="77777777" w:rsidR="00DF54BB" w:rsidRDefault="00DF54BB"/>
    <w:p w14:paraId="552EDF4C" w14:textId="77777777" w:rsidR="00DF54BB" w:rsidRDefault="00DF54BB"/>
    <w:p w14:paraId="6D699F68" w14:textId="77777777" w:rsidR="00DF54BB" w:rsidRDefault="00DF54BB"/>
    <w:p w14:paraId="348DF509" w14:textId="77777777" w:rsidR="00DF54BB" w:rsidRDefault="00DF54BB"/>
    <w:p w14:paraId="65811A98" w14:textId="77777777" w:rsidR="00DF54BB" w:rsidRDefault="00DF54BB"/>
    <w:p w14:paraId="2CB4B2BF" w14:textId="77777777" w:rsidR="00DF54BB" w:rsidRDefault="00DF54BB"/>
    <w:p w14:paraId="7012DD7D" w14:textId="77777777" w:rsidR="00DF54BB" w:rsidRDefault="00DF54BB"/>
    <w:p w14:paraId="7AFE25D9" w14:textId="77777777" w:rsidR="00DF54BB" w:rsidRDefault="00DF54BB"/>
    <w:p w14:paraId="0BE3956B" w14:textId="77777777" w:rsidR="00DF54BB" w:rsidRDefault="00DF54BB"/>
    <w:p w14:paraId="3CCD7763" w14:textId="77777777" w:rsidR="00DF54BB" w:rsidRDefault="00DF54BB"/>
    <w:p w14:paraId="482C596D" w14:textId="77777777" w:rsidR="00DF54BB" w:rsidRDefault="00DF54BB"/>
    <w:p w14:paraId="1C210CDE" w14:textId="77777777" w:rsidR="00DF54BB" w:rsidRDefault="00DF54BB"/>
    <w:p w14:paraId="3E57764E" w14:textId="77777777" w:rsidR="00DF54BB" w:rsidRDefault="00DF54BB"/>
    <w:p w14:paraId="25718176" w14:textId="77777777" w:rsidR="00DF54BB" w:rsidRDefault="00DF54BB"/>
    <w:p w14:paraId="6DD08DAD" w14:textId="77777777" w:rsidR="00DF54BB" w:rsidRDefault="00DF54BB"/>
    <w:p w14:paraId="1F645E7F" w14:textId="77777777" w:rsidR="00DF54BB" w:rsidRDefault="00DF54BB"/>
    <w:p w14:paraId="10332C96" w14:textId="77777777" w:rsidR="00DF54BB" w:rsidRDefault="00DF54BB"/>
    <w:p w14:paraId="0253EC26" w14:textId="77777777" w:rsidR="00DF54BB" w:rsidRDefault="00DF54BB"/>
    <w:p w14:paraId="2E4A6821" w14:textId="409686D1" w:rsidR="00DF54BB" w:rsidRPr="00261BE4" w:rsidRDefault="00E12687" w:rsidP="00261BE4">
      <w:pPr>
        <w:spacing w:line="360" w:lineRule="auto"/>
        <w:rPr>
          <w:rFonts w:ascii="Times New Roman" w:hAnsi="Times New Roman" w:cs="Times New Roman"/>
          <w:b/>
          <w:bCs/>
          <w:sz w:val="28"/>
          <w:szCs w:val="28"/>
        </w:rPr>
      </w:pPr>
      <w:r w:rsidRPr="00261BE4">
        <w:rPr>
          <w:rFonts w:ascii="Times New Roman" w:hAnsi="Times New Roman" w:cs="Times New Roman"/>
          <w:b/>
          <w:bCs/>
          <w:sz w:val="28"/>
          <w:szCs w:val="28"/>
        </w:rPr>
        <w:t>Overview</w:t>
      </w:r>
    </w:p>
    <w:p w14:paraId="47265014" w14:textId="77777777" w:rsidR="00DF54BB" w:rsidRPr="00261BE4" w:rsidRDefault="00DF54BB"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Green Haven Florists is a small independent flower shop based in Norwich, UK. The company is known for its bespoke floral arrangements, eco-friendly practices and strong community connections. Despite its strong reputation and loyal customer base, the business has experienced a significant decline in performance over the past year, including a 30% drop in in-store sales and reduced foot traffic. Although online orders have increased slightly, they have not been sufficient to offset overall revenue losses.</w:t>
      </w:r>
    </w:p>
    <w:p w14:paraId="6F9849B2" w14:textId="77777777" w:rsidR="0050714B" w:rsidRPr="00261BE4" w:rsidRDefault="0050714B"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kern w:val="0"/>
          <w:sz w:val="28"/>
          <w:szCs w:val="28"/>
        </w:rPr>
      </w:pPr>
    </w:p>
    <w:p w14:paraId="2152B54B" w14:textId="77777777" w:rsidR="00DF54BB" w:rsidRPr="00261BE4" w:rsidRDefault="00DF54BB"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kern w:val="0"/>
          <w:sz w:val="28"/>
          <w:szCs w:val="28"/>
        </w:rPr>
      </w:pPr>
      <w:proofErr w:type="gramStart"/>
      <w:r w:rsidRPr="00261BE4">
        <w:rPr>
          <w:rFonts w:ascii="Times New Roman" w:hAnsi="Times New Roman" w:cs="Times New Roman"/>
          <w:color w:val="000000" w:themeColor="text1"/>
          <w:kern w:val="0"/>
          <w:sz w:val="28"/>
          <w:szCs w:val="28"/>
        </w:rPr>
        <w:t>A number of</w:t>
      </w:r>
      <w:proofErr w:type="gramEnd"/>
      <w:r w:rsidRPr="00261BE4">
        <w:rPr>
          <w:rFonts w:ascii="Times New Roman" w:hAnsi="Times New Roman" w:cs="Times New Roman"/>
          <w:color w:val="000000" w:themeColor="text1"/>
          <w:kern w:val="0"/>
          <w:sz w:val="28"/>
          <w:szCs w:val="28"/>
        </w:rPr>
        <w:t xml:space="preserve"> factors have contributed to this downturn. The shift in customer preferences towards online flower delivery services, which offer lower prices, greater convenience and faster delivery, has had a significant impact on traditional in-store shopping. Furthermore, rising operational costs, including higher prices for imported flowers and sustainable materials, have placed further pressure on profitability. The company's online presence, which is outdated, and its limited delivery options, as well as its lack of robust digital marketing, have also reduced its competitiveness in an increasingly online-focused retail environment.</w:t>
      </w:r>
    </w:p>
    <w:p w14:paraId="7D01B2EB" w14:textId="77777777" w:rsidR="00DF54BB" w:rsidRPr="00261BE4" w:rsidRDefault="00DF54BB"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kern w:val="0"/>
          <w:sz w:val="28"/>
          <w:szCs w:val="28"/>
        </w:rPr>
      </w:pPr>
    </w:p>
    <w:p w14:paraId="4539D5CF" w14:textId="77777777" w:rsidR="00DF54BB" w:rsidRPr="00261BE4" w:rsidRDefault="00DF54BB"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Furthermore, the market is seeing the emergence of new local competitors, one with a strong social media presence and another with national reach and aggressive pricing, which is intensifying market pressure. Consequently, the business is facing the urgent need to modernise its operations and adapt its business model.</w:t>
      </w:r>
    </w:p>
    <w:p w14:paraId="56CC4A61" w14:textId="77777777" w:rsidR="00DF54BB" w:rsidRPr="00261BE4" w:rsidRDefault="00DF54BB"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kern w:val="0"/>
          <w:sz w:val="28"/>
          <w:szCs w:val="28"/>
        </w:rPr>
      </w:pPr>
    </w:p>
    <w:p w14:paraId="388E7BE0" w14:textId="764E3F74" w:rsidR="00DF54BB" w:rsidRPr="00261BE4" w:rsidRDefault="00DF54BB"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lastRenderedPageBreak/>
        <w:t>This report will explore a feasible solution aimed at improving Green Haven Florists' performance, focusing on increasing sales and strengthening its competitive position in both in-store and online markets.</w:t>
      </w:r>
    </w:p>
    <w:p w14:paraId="7EEFCA7D" w14:textId="77777777" w:rsidR="00243FFF" w:rsidRPr="00261BE4" w:rsidRDefault="00243FFF" w:rsidP="00261BE4">
      <w:pPr>
        <w:spacing w:line="360" w:lineRule="auto"/>
        <w:rPr>
          <w:rFonts w:ascii="Times New Roman" w:hAnsi="Times New Roman" w:cs="Times New Roman"/>
          <w:color w:val="000000" w:themeColor="text1"/>
          <w:sz w:val="28"/>
          <w:szCs w:val="28"/>
        </w:rPr>
      </w:pPr>
    </w:p>
    <w:p w14:paraId="160E082E" w14:textId="584DD5F5" w:rsidR="00243FFF" w:rsidRPr="00261BE4" w:rsidRDefault="0050714B" w:rsidP="00261BE4">
      <w:pPr>
        <w:spacing w:line="360" w:lineRule="auto"/>
        <w:rPr>
          <w:rFonts w:ascii="Times New Roman" w:hAnsi="Times New Roman" w:cs="Times New Roman"/>
          <w:b/>
          <w:bCs/>
          <w:color w:val="000000" w:themeColor="text1"/>
          <w:sz w:val="28"/>
          <w:szCs w:val="28"/>
        </w:rPr>
      </w:pPr>
      <w:proofErr w:type="gramStart"/>
      <w:r w:rsidRPr="00261BE4">
        <w:rPr>
          <w:rFonts w:ascii="Times New Roman" w:hAnsi="Times New Roman" w:cs="Times New Roman"/>
          <w:b/>
          <w:bCs/>
          <w:color w:val="000000" w:themeColor="text1"/>
          <w:sz w:val="28"/>
          <w:szCs w:val="28"/>
        </w:rPr>
        <w:t>S</w:t>
      </w:r>
      <w:r w:rsidR="00243FFF" w:rsidRPr="00261BE4">
        <w:rPr>
          <w:rFonts w:ascii="Times New Roman" w:hAnsi="Times New Roman" w:cs="Times New Roman"/>
          <w:b/>
          <w:bCs/>
          <w:color w:val="000000" w:themeColor="text1"/>
          <w:sz w:val="28"/>
          <w:szCs w:val="28"/>
        </w:rPr>
        <w:t>olution</w:t>
      </w:r>
      <w:r w:rsidRPr="00261BE4">
        <w:rPr>
          <w:rFonts w:ascii="Times New Roman" w:hAnsi="Times New Roman" w:cs="Times New Roman"/>
          <w:b/>
          <w:bCs/>
          <w:color w:val="000000" w:themeColor="text1"/>
          <w:sz w:val="28"/>
          <w:szCs w:val="28"/>
        </w:rPr>
        <w:t>’s</w:t>
      </w:r>
      <w:proofErr w:type="gramEnd"/>
      <w:r w:rsidR="00243FFF" w:rsidRPr="00261BE4">
        <w:rPr>
          <w:rFonts w:ascii="Times New Roman" w:hAnsi="Times New Roman" w:cs="Times New Roman"/>
          <w:b/>
          <w:bCs/>
          <w:color w:val="000000" w:themeColor="text1"/>
          <w:sz w:val="28"/>
          <w:szCs w:val="28"/>
        </w:rPr>
        <w:t xml:space="preserve"> and detail how each of these solutions </w:t>
      </w:r>
      <w:r w:rsidR="005B4FEC" w:rsidRPr="00261BE4">
        <w:rPr>
          <w:rFonts w:ascii="Times New Roman" w:hAnsi="Times New Roman" w:cs="Times New Roman"/>
          <w:b/>
          <w:bCs/>
          <w:color w:val="000000" w:themeColor="text1"/>
          <w:sz w:val="28"/>
          <w:szCs w:val="28"/>
        </w:rPr>
        <w:t xml:space="preserve">could resolve the specific problem </w:t>
      </w:r>
    </w:p>
    <w:p w14:paraId="76F2FDF9" w14:textId="77777777" w:rsidR="008D427D" w:rsidRPr="00261BE4" w:rsidRDefault="008D427D"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Solution A:</w:t>
      </w:r>
    </w:p>
    <w:p w14:paraId="29251A15" w14:textId="2047A0DD" w:rsidR="005B4FEC" w:rsidRPr="00261BE4" w:rsidRDefault="005B4FEC"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 xml:space="preserve">A key strategy to consider is the development of a robust social media and digital presence. Green Haven Florists </w:t>
      </w:r>
      <w:r w:rsidR="0050714B" w:rsidRPr="00261BE4">
        <w:rPr>
          <w:rFonts w:ascii="Times New Roman" w:hAnsi="Times New Roman" w:cs="Times New Roman"/>
          <w:color w:val="000000" w:themeColor="text1"/>
          <w:kern w:val="0"/>
          <w:sz w:val="28"/>
          <w:szCs w:val="28"/>
        </w:rPr>
        <w:t>should develop</w:t>
      </w:r>
      <w:r w:rsidRPr="00261BE4">
        <w:rPr>
          <w:rFonts w:ascii="Times New Roman" w:hAnsi="Times New Roman" w:cs="Times New Roman"/>
          <w:color w:val="000000" w:themeColor="text1"/>
          <w:kern w:val="0"/>
          <w:sz w:val="28"/>
          <w:szCs w:val="28"/>
        </w:rPr>
        <w:t xml:space="preserve"> social media platforms such as Instagram and Facebook to showcase its distinctive floral designs, promote eco-friendly values, and f</w:t>
      </w:r>
      <w:r w:rsidR="0050714B" w:rsidRPr="00261BE4">
        <w:rPr>
          <w:rFonts w:ascii="Times New Roman" w:hAnsi="Times New Roman" w:cs="Times New Roman"/>
          <w:color w:val="000000" w:themeColor="text1"/>
          <w:kern w:val="0"/>
          <w:sz w:val="28"/>
          <w:szCs w:val="28"/>
        </w:rPr>
        <w:t>a</w:t>
      </w:r>
      <w:r w:rsidRPr="00261BE4">
        <w:rPr>
          <w:rFonts w:ascii="Times New Roman" w:hAnsi="Times New Roman" w:cs="Times New Roman"/>
          <w:color w:val="000000" w:themeColor="text1"/>
          <w:kern w:val="0"/>
          <w:sz w:val="28"/>
          <w:szCs w:val="28"/>
        </w:rPr>
        <w:t xml:space="preserve">ster direct engagement with its client base. The effective use of high-quality images, customer </w:t>
      </w:r>
      <w:r w:rsidR="0050714B" w:rsidRPr="00261BE4">
        <w:rPr>
          <w:rFonts w:ascii="Times New Roman" w:hAnsi="Times New Roman" w:cs="Times New Roman"/>
          <w:color w:val="000000" w:themeColor="text1"/>
          <w:kern w:val="0"/>
          <w:sz w:val="28"/>
          <w:szCs w:val="28"/>
        </w:rPr>
        <w:t>reviews</w:t>
      </w:r>
      <w:r w:rsidRPr="00261BE4">
        <w:rPr>
          <w:rFonts w:ascii="Times New Roman" w:hAnsi="Times New Roman" w:cs="Times New Roman"/>
          <w:color w:val="000000" w:themeColor="text1"/>
          <w:kern w:val="0"/>
          <w:sz w:val="28"/>
          <w:szCs w:val="28"/>
        </w:rPr>
        <w:t xml:space="preserve">, and behind-the-scenes content is an effective strategy for building a strong brand identity and attracting new audiences. Furthermore, the implementation of targeted advertising and strategic collaborations with influential individuals or entities can enhance brand visibility, thereby driving increased footfall both online and in physical stores. This approach enables the business to compete with </w:t>
      </w:r>
      <w:r w:rsidR="001A35D9" w:rsidRPr="00261BE4">
        <w:rPr>
          <w:rFonts w:ascii="Times New Roman" w:hAnsi="Times New Roman" w:cs="Times New Roman"/>
          <w:color w:val="000000" w:themeColor="text1"/>
          <w:kern w:val="0"/>
          <w:sz w:val="28"/>
          <w:szCs w:val="28"/>
        </w:rPr>
        <w:t>competitors</w:t>
      </w:r>
      <w:r w:rsidRPr="00261BE4">
        <w:rPr>
          <w:rFonts w:ascii="Times New Roman" w:hAnsi="Times New Roman" w:cs="Times New Roman"/>
          <w:color w:val="000000" w:themeColor="text1"/>
          <w:kern w:val="0"/>
          <w:sz w:val="28"/>
          <w:szCs w:val="28"/>
        </w:rPr>
        <w:t xml:space="preserve"> who already have a strong online presence, while also modernising its marketing strategy at a relatively low cost.</w:t>
      </w:r>
    </w:p>
    <w:p w14:paraId="2F100FD2" w14:textId="77777777" w:rsidR="00EC1C67" w:rsidRPr="00261BE4" w:rsidRDefault="00EC1C67" w:rsidP="005B4F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color w:val="000000" w:themeColor="text1"/>
          <w:kern w:val="0"/>
          <w:sz w:val="28"/>
          <w:szCs w:val="28"/>
        </w:rPr>
      </w:pPr>
    </w:p>
    <w:p w14:paraId="3AD0F35D" w14:textId="6F7BD4D3" w:rsidR="005B4FEC" w:rsidRPr="00261BE4" w:rsidRDefault="005B4FEC" w:rsidP="005B4FEC">
      <w:pPr>
        <w:ind w:firstLine="720"/>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 xml:space="preserve">A second solution would be to establish corporate partnerships and event contracts. Green Haven </w:t>
      </w:r>
      <w:proofErr w:type="gramStart"/>
      <w:r w:rsidRPr="00261BE4">
        <w:rPr>
          <w:rFonts w:ascii="Times New Roman" w:hAnsi="Times New Roman" w:cs="Times New Roman"/>
          <w:color w:val="000000" w:themeColor="text1"/>
          <w:kern w:val="0"/>
          <w:sz w:val="28"/>
          <w:szCs w:val="28"/>
        </w:rPr>
        <w:t>is able to</w:t>
      </w:r>
      <w:proofErr w:type="gramEnd"/>
      <w:r w:rsidRPr="00261BE4">
        <w:rPr>
          <w:rFonts w:ascii="Times New Roman" w:hAnsi="Times New Roman" w:cs="Times New Roman"/>
          <w:color w:val="000000" w:themeColor="text1"/>
          <w:kern w:val="0"/>
          <w:sz w:val="28"/>
          <w:szCs w:val="28"/>
        </w:rPr>
        <w:t xml:space="preserve"> collaborate with local businesses, hotels and event planners to supply flowers on a regular basis for offices, weddings and events. This approach generates a stable and predictable income stream, thereby reducing </w:t>
      </w:r>
      <w:r w:rsidR="001A35D9" w:rsidRPr="00261BE4">
        <w:rPr>
          <w:rFonts w:ascii="Times New Roman" w:hAnsi="Times New Roman" w:cs="Times New Roman"/>
          <w:color w:val="000000" w:themeColor="text1"/>
          <w:kern w:val="0"/>
          <w:sz w:val="28"/>
          <w:szCs w:val="28"/>
        </w:rPr>
        <w:t>dependence</w:t>
      </w:r>
      <w:r w:rsidRPr="00261BE4">
        <w:rPr>
          <w:rFonts w:ascii="Times New Roman" w:hAnsi="Times New Roman" w:cs="Times New Roman"/>
          <w:color w:val="000000" w:themeColor="text1"/>
          <w:kern w:val="0"/>
          <w:sz w:val="28"/>
          <w:szCs w:val="28"/>
        </w:rPr>
        <w:t xml:space="preserve"> on walk-in customers and seasonal demand. In addition, this will consolidate the brand's standing within the local community and enhance its visibility through established professional networks. Securing long-term contracts is a strategy that can improve financial stability and better manage rising costs.</w:t>
      </w:r>
    </w:p>
    <w:p w14:paraId="0BF28C97" w14:textId="706DF5ED" w:rsidR="00EC1C67" w:rsidRPr="00261BE4" w:rsidRDefault="00937C12" w:rsidP="00AA4178">
      <w:pPr>
        <w:ind w:firstLine="720"/>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lastRenderedPageBreak/>
        <w:t>3A</w:t>
      </w:r>
      <w:r w:rsidR="001A35D9" w:rsidRPr="00261BE4">
        <w:rPr>
          <w:rFonts w:ascii="Times New Roman" w:hAnsi="Times New Roman" w:cs="Times New Roman"/>
          <w:color w:val="000000" w:themeColor="text1"/>
          <w:kern w:val="0"/>
          <w:sz w:val="28"/>
          <w:szCs w:val="28"/>
        </w:rPr>
        <w:t xml:space="preserve"> Evaluation of </w:t>
      </w:r>
      <w:r w:rsidR="00AA4178" w:rsidRPr="00261BE4">
        <w:rPr>
          <w:rFonts w:ascii="Times New Roman" w:hAnsi="Times New Roman" w:cs="Times New Roman"/>
          <w:color w:val="000000" w:themeColor="text1"/>
          <w:kern w:val="0"/>
          <w:sz w:val="28"/>
          <w:szCs w:val="28"/>
        </w:rPr>
        <w:t>first</w:t>
      </w:r>
      <w:r w:rsidR="001A35D9" w:rsidRPr="00261BE4">
        <w:rPr>
          <w:rFonts w:ascii="Times New Roman" w:hAnsi="Times New Roman" w:cs="Times New Roman"/>
          <w:color w:val="000000" w:themeColor="text1"/>
          <w:kern w:val="0"/>
          <w:sz w:val="28"/>
          <w:szCs w:val="28"/>
        </w:rPr>
        <w:t xml:space="preserve"> proposed above </w:t>
      </w:r>
      <w:r w:rsidR="00AA4178" w:rsidRPr="00261BE4">
        <w:rPr>
          <w:rFonts w:ascii="Times New Roman" w:hAnsi="Times New Roman" w:cs="Times New Roman"/>
          <w:color w:val="000000" w:themeColor="text1"/>
          <w:kern w:val="0"/>
          <w:sz w:val="28"/>
          <w:szCs w:val="28"/>
        </w:rPr>
        <w:t xml:space="preserve">strategy- </w:t>
      </w:r>
      <w:r w:rsidRPr="00261BE4">
        <w:rPr>
          <w:rFonts w:ascii="Times New Roman" w:hAnsi="Times New Roman" w:cs="Times New Roman"/>
          <w:color w:val="000000" w:themeColor="text1"/>
          <w:kern w:val="0"/>
          <w:sz w:val="28"/>
          <w:szCs w:val="28"/>
        </w:rPr>
        <w:t>D</w:t>
      </w:r>
      <w:r w:rsidR="00EC1C67" w:rsidRPr="00261BE4">
        <w:rPr>
          <w:rFonts w:ascii="Times New Roman" w:hAnsi="Times New Roman" w:cs="Times New Roman"/>
          <w:color w:val="000000" w:themeColor="text1"/>
          <w:kern w:val="0"/>
          <w:sz w:val="28"/>
          <w:szCs w:val="28"/>
        </w:rPr>
        <w:t>evelopment of a social media</w:t>
      </w:r>
      <w:r w:rsidR="00AA4178" w:rsidRPr="00261BE4">
        <w:rPr>
          <w:rFonts w:ascii="Times New Roman" w:hAnsi="Times New Roman" w:cs="Times New Roman"/>
          <w:color w:val="000000" w:themeColor="text1"/>
          <w:kern w:val="0"/>
          <w:sz w:val="28"/>
          <w:szCs w:val="28"/>
        </w:rPr>
        <w:t xml:space="preserve"> using PMI – Decision Making Tool</w:t>
      </w:r>
    </w:p>
    <w:tbl>
      <w:tblPr>
        <w:tblStyle w:val="TableGrid"/>
        <w:tblW w:w="0" w:type="auto"/>
        <w:tblLook w:val="0600" w:firstRow="0" w:lastRow="0" w:firstColumn="0" w:lastColumn="0" w:noHBand="1" w:noVBand="1"/>
      </w:tblPr>
      <w:tblGrid>
        <w:gridCol w:w="9016"/>
      </w:tblGrid>
      <w:tr w:rsidR="00CA1437" w:rsidRPr="00261BE4" w14:paraId="4FE537E4" w14:textId="77777777" w:rsidTr="00CA1437">
        <w:tc>
          <w:tcPr>
            <w:tcW w:w="9016" w:type="dxa"/>
          </w:tcPr>
          <w:tbl>
            <w:tblPr>
              <w:tblStyle w:val="TableGrid"/>
              <w:tblW w:w="0" w:type="auto"/>
              <w:tblLook w:val="0700" w:firstRow="0" w:lastRow="0" w:firstColumn="0" w:lastColumn="1" w:noHBand="1" w:noVBand="1"/>
            </w:tblPr>
            <w:tblGrid>
              <w:gridCol w:w="8790"/>
            </w:tblGrid>
            <w:tr w:rsidR="00ED0992" w:rsidRPr="00261BE4" w14:paraId="5DF241B4" w14:textId="77777777" w:rsidTr="00ED0992">
              <w:tc>
                <w:tcPr>
                  <w:tcW w:w="8790" w:type="dxa"/>
                </w:tcPr>
                <w:tbl>
                  <w:tblPr>
                    <w:tblStyle w:val="PlainTable1"/>
                    <w:tblW w:w="0" w:type="auto"/>
                    <w:tblLook w:val="0620" w:firstRow="1" w:lastRow="0" w:firstColumn="0" w:lastColumn="0" w:noHBand="1" w:noVBand="1"/>
                  </w:tblPr>
                  <w:tblGrid>
                    <w:gridCol w:w="2828"/>
                    <w:gridCol w:w="2858"/>
                    <w:gridCol w:w="2878"/>
                  </w:tblGrid>
                  <w:tr w:rsidR="00ED0992" w:rsidRPr="00261BE4" w14:paraId="2F7FA1E6" w14:textId="77777777" w:rsidTr="00ED0992">
                    <w:trPr>
                      <w:cnfStyle w:val="100000000000" w:firstRow="1" w:lastRow="0" w:firstColumn="0" w:lastColumn="0" w:oddVBand="0" w:evenVBand="0" w:oddHBand="0" w:evenHBand="0" w:firstRowFirstColumn="0" w:firstRowLastColumn="0" w:lastRowFirstColumn="0" w:lastRowLastColumn="0"/>
                    </w:trPr>
                    <w:tc>
                      <w:tcPr>
                        <w:tcW w:w="3005" w:type="dxa"/>
                      </w:tcPr>
                      <w:p w14:paraId="711CBB2F" w14:textId="77777777"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Plus (Advantages)</w:t>
                        </w:r>
                      </w:p>
                      <w:p w14:paraId="3007B76A" w14:textId="77777777" w:rsidR="00ED0992" w:rsidRPr="00261BE4" w:rsidRDefault="00ED0992" w:rsidP="00261BE4">
                        <w:pPr>
                          <w:spacing w:line="360" w:lineRule="auto"/>
                          <w:rPr>
                            <w:rFonts w:ascii="Times New Roman" w:hAnsi="Times New Roman" w:cs="Times New Roman"/>
                            <w:color w:val="000000" w:themeColor="text1"/>
                            <w:kern w:val="0"/>
                            <w:sz w:val="28"/>
                            <w:szCs w:val="28"/>
                          </w:rPr>
                        </w:pPr>
                      </w:p>
                    </w:tc>
                    <w:tc>
                      <w:tcPr>
                        <w:tcW w:w="3005" w:type="dxa"/>
                      </w:tcPr>
                      <w:p w14:paraId="33141C86" w14:textId="77777777"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Minus (Disadvantages)</w:t>
                        </w:r>
                      </w:p>
                    </w:tc>
                    <w:tc>
                      <w:tcPr>
                        <w:tcW w:w="3006" w:type="dxa"/>
                      </w:tcPr>
                      <w:p w14:paraId="2597114E" w14:textId="77777777" w:rsidR="00ED0992" w:rsidRPr="00261BE4" w:rsidRDefault="00ED0992" w:rsidP="00261BE4">
                        <w:pPr>
                          <w:spacing w:line="360" w:lineRule="auto"/>
                          <w:ind w:firstLine="720"/>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Interesting (Points to Consider)</w:t>
                        </w:r>
                      </w:p>
                    </w:tc>
                  </w:tr>
                  <w:tr w:rsidR="00ED0992" w:rsidRPr="00261BE4" w14:paraId="23FD08A5" w14:textId="77777777" w:rsidTr="00ED0992">
                    <w:tc>
                      <w:tcPr>
                        <w:tcW w:w="3005" w:type="dxa"/>
                      </w:tcPr>
                      <w:p w14:paraId="4E72AFBF" w14:textId="48FF36EB"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Increases brand awareness and reaches a wider audience (4)</w:t>
                        </w:r>
                      </w:p>
                    </w:tc>
                    <w:tc>
                      <w:tcPr>
                        <w:tcW w:w="3005" w:type="dxa"/>
                      </w:tcPr>
                      <w:p w14:paraId="23FCF488" w14:textId="77777777"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Requires time, effort, and consistent content creation</w:t>
                        </w:r>
                      </w:p>
                      <w:p w14:paraId="20CD1F42" w14:textId="4CA7669C"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(-2)</w:t>
                        </w:r>
                      </w:p>
                    </w:tc>
                    <w:tc>
                      <w:tcPr>
                        <w:tcW w:w="3006" w:type="dxa"/>
                      </w:tcPr>
                      <w:p w14:paraId="7834FDE4" w14:textId="735BF691"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Social media trends change quickly, so the business must stay updated (-3)</w:t>
                        </w:r>
                      </w:p>
                    </w:tc>
                  </w:tr>
                  <w:tr w:rsidR="00ED0992" w:rsidRPr="00261BE4" w14:paraId="2DCD5159" w14:textId="77777777" w:rsidTr="00ED0992">
                    <w:tc>
                      <w:tcPr>
                        <w:tcW w:w="3005" w:type="dxa"/>
                      </w:tcPr>
                      <w:p w14:paraId="5BBF1A68" w14:textId="77777777"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 xml:space="preserve">Cost-effective compared to traditional advertising </w:t>
                        </w:r>
                      </w:p>
                      <w:p w14:paraId="3D415C50" w14:textId="52A4B1CA"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(4)</w:t>
                        </w:r>
                      </w:p>
                    </w:tc>
                    <w:tc>
                      <w:tcPr>
                        <w:tcW w:w="3005" w:type="dxa"/>
                      </w:tcPr>
                      <w:p w14:paraId="0F7F2FA6" w14:textId="3047C6EE"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May involve extra expenses for ads or hiring staff (-3)</w:t>
                        </w:r>
                      </w:p>
                    </w:tc>
                    <w:tc>
                      <w:tcPr>
                        <w:tcW w:w="3006" w:type="dxa"/>
                      </w:tcPr>
                      <w:p w14:paraId="32225D00" w14:textId="77777777" w:rsidR="00ED0992" w:rsidRPr="00261BE4" w:rsidRDefault="00ED0992" w:rsidP="00261BE4">
                        <w:pPr>
                          <w:spacing w:line="360" w:lineRule="auto"/>
                          <w:rPr>
                            <w:rFonts w:ascii="Times New Roman" w:hAnsi="Times New Roman" w:cs="Times New Roman"/>
                            <w:color w:val="000000" w:themeColor="text1"/>
                            <w:kern w:val="0"/>
                            <w:sz w:val="28"/>
                            <w:szCs w:val="28"/>
                          </w:rPr>
                        </w:pPr>
                        <w:proofErr w:type="gramStart"/>
                        <w:r w:rsidRPr="00261BE4">
                          <w:rPr>
                            <w:rFonts w:ascii="Times New Roman" w:hAnsi="Times New Roman" w:cs="Times New Roman"/>
                            <w:color w:val="000000" w:themeColor="text1"/>
                            <w:kern w:val="0"/>
                            <w:sz w:val="28"/>
                            <w:szCs w:val="28"/>
                          </w:rPr>
                          <w:t>Company  could</w:t>
                        </w:r>
                        <w:proofErr w:type="gramEnd"/>
                        <w:r w:rsidRPr="00261BE4">
                          <w:rPr>
                            <w:rFonts w:ascii="Times New Roman" w:hAnsi="Times New Roman" w:cs="Times New Roman"/>
                            <w:color w:val="000000" w:themeColor="text1"/>
                            <w:kern w:val="0"/>
                            <w:sz w:val="28"/>
                            <w:szCs w:val="28"/>
                          </w:rPr>
                          <w:t xml:space="preserve"> </w:t>
                        </w:r>
                        <w:proofErr w:type="gramStart"/>
                        <w:r w:rsidRPr="00261BE4">
                          <w:rPr>
                            <w:rFonts w:ascii="Times New Roman" w:hAnsi="Times New Roman" w:cs="Times New Roman"/>
                            <w:color w:val="000000" w:themeColor="text1"/>
                            <w:kern w:val="0"/>
                            <w:sz w:val="28"/>
                            <w:szCs w:val="28"/>
                          </w:rPr>
                          <w:t>extending</w:t>
                        </w:r>
                        <w:proofErr w:type="gramEnd"/>
                        <w:r w:rsidRPr="00261BE4">
                          <w:rPr>
                            <w:rFonts w:ascii="Times New Roman" w:hAnsi="Times New Roman" w:cs="Times New Roman"/>
                            <w:color w:val="000000" w:themeColor="text1"/>
                            <w:kern w:val="0"/>
                            <w:sz w:val="28"/>
                            <w:szCs w:val="28"/>
                          </w:rPr>
                          <w:t xml:space="preserve"> its operations into the online sales and delivery services.</w:t>
                        </w:r>
                      </w:p>
                      <w:p w14:paraId="1D53AAD4" w14:textId="263FE6AB"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(+4)</w:t>
                        </w:r>
                      </w:p>
                    </w:tc>
                  </w:tr>
                  <w:tr w:rsidR="00ED0992" w:rsidRPr="00261BE4" w14:paraId="5BCA591B" w14:textId="77777777" w:rsidTr="00ED0992">
                    <w:tc>
                      <w:tcPr>
                        <w:tcW w:w="3005" w:type="dxa"/>
                      </w:tcPr>
                      <w:p w14:paraId="38B67E00" w14:textId="64461D31"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Builds strong brand identity through images and customer reviews (4)</w:t>
                        </w:r>
                      </w:p>
                    </w:tc>
                    <w:tc>
                      <w:tcPr>
                        <w:tcW w:w="3005" w:type="dxa"/>
                      </w:tcPr>
                      <w:p w14:paraId="4C0CA875" w14:textId="46BC8219"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Success is not immediate and may take time to build followers (-2)</w:t>
                        </w:r>
                      </w:p>
                    </w:tc>
                    <w:tc>
                      <w:tcPr>
                        <w:tcW w:w="3006" w:type="dxa"/>
                      </w:tcPr>
                      <w:p w14:paraId="1C58C72C" w14:textId="77777777"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 xml:space="preserve">Success </w:t>
                        </w:r>
                        <w:proofErr w:type="gramStart"/>
                        <w:r w:rsidRPr="00261BE4">
                          <w:rPr>
                            <w:rFonts w:ascii="Times New Roman" w:hAnsi="Times New Roman" w:cs="Times New Roman"/>
                            <w:color w:val="000000" w:themeColor="text1"/>
                            <w:kern w:val="0"/>
                            <w:sz w:val="28"/>
                            <w:szCs w:val="28"/>
                          </w:rPr>
                          <w:t>depends</w:t>
                        </w:r>
                        <w:proofErr w:type="gramEnd"/>
                        <w:r w:rsidRPr="00261BE4">
                          <w:rPr>
                            <w:rFonts w:ascii="Times New Roman" w:hAnsi="Times New Roman" w:cs="Times New Roman"/>
                            <w:color w:val="000000" w:themeColor="text1"/>
                            <w:kern w:val="0"/>
                            <w:sz w:val="28"/>
                            <w:szCs w:val="28"/>
                          </w:rPr>
                          <w:t xml:space="preserve"> o how well the target audience is reached </w:t>
                        </w:r>
                      </w:p>
                      <w:p w14:paraId="1CA75DE8" w14:textId="087B1467"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(1)</w:t>
                        </w:r>
                      </w:p>
                    </w:tc>
                  </w:tr>
                  <w:tr w:rsidR="00ED0992" w:rsidRPr="00261BE4" w14:paraId="03F2A602" w14:textId="77777777" w:rsidTr="00ED0992">
                    <w:tc>
                      <w:tcPr>
                        <w:tcW w:w="3005" w:type="dxa"/>
                      </w:tcPr>
                      <w:p w14:paraId="13503713" w14:textId="77777777"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 xml:space="preserve">Improves customer engagement and direct communication </w:t>
                        </w:r>
                      </w:p>
                      <w:p w14:paraId="7CC95A1D" w14:textId="71F010F1"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(5)</w:t>
                        </w:r>
                      </w:p>
                    </w:tc>
                    <w:tc>
                      <w:tcPr>
                        <w:tcW w:w="3005" w:type="dxa"/>
                      </w:tcPr>
                      <w:p w14:paraId="17589C27" w14:textId="77777777"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Risk of negative reviews affecting reputation</w:t>
                        </w:r>
                      </w:p>
                      <w:p w14:paraId="53930DA9" w14:textId="3A3CEF48"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(-3)</w:t>
                        </w:r>
                      </w:p>
                    </w:tc>
                    <w:tc>
                      <w:tcPr>
                        <w:tcW w:w="3006" w:type="dxa"/>
                      </w:tcPr>
                      <w:p w14:paraId="78DC0D9F" w14:textId="77777777"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 xml:space="preserve">Use of analytics can help improve future marketing strategies </w:t>
                        </w:r>
                      </w:p>
                      <w:p w14:paraId="4B7FE14A" w14:textId="5D44F865"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(3)</w:t>
                        </w:r>
                      </w:p>
                    </w:tc>
                  </w:tr>
                  <w:tr w:rsidR="00ED0992" w:rsidRPr="00261BE4" w14:paraId="283699C9" w14:textId="77777777" w:rsidTr="00ED0992">
                    <w:tc>
                      <w:tcPr>
                        <w:tcW w:w="3005" w:type="dxa"/>
                      </w:tcPr>
                      <w:p w14:paraId="0ED75134" w14:textId="4C2AC6D1"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Helps compete with business that already have a strong online presence (3)</w:t>
                        </w:r>
                      </w:p>
                      <w:p w14:paraId="7552ED63" w14:textId="77777777" w:rsidR="00ED0992" w:rsidRPr="00261BE4" w:rsidRDefault="00ED0992" w:rsidP="00261BE4">
                        <w:pPr>
                          <w:spacing w:line="360" w:lineRule="auto"/>
                          <w:rPr>
                            <w:rFonts w:ascii="Times New Roman" w:hAnsi="Times New Roman" w:cs="Times New Roman"/>
                            <w:color w:val="000000" w:themeColor="text1"/>
                            <w:kern w:val="0"/>
                            <w:sz w:val="28"/>
                            <w:szCs w:val="28"/>
                          </w:rPr>
                        </w:pPr>
                      </w:p>
                    </w:tc>
                    <w:tc>
                      <w:tcPr>
                        <w:tcW w:w="3005" w:type="dxa"/>
                      </w:tcPr>
                      <w:p w14:paraId="0969E355" w14:textId="1B7C1C5F"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Requires digital skills and knowledge (-1)</w:t>
                        </w:r>
                      </w:p>
                    </w:tc>
                    <w:tc>
                      <w:tcPr>
                        <w:tcW w:w="3006" w:type="dxa"/>
                      </w:tcPr>
                      <w:p w14:paraId="26E072A5" w14:textId="61E57B3C"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Opportunity to collaborate with influencers or other brands (3)</w:t>
                        </w:r>
                      </w:p>
                      <w:p w14:paraId="3E42EACD" w14:textId="77777777" w:rsidR="00ED0992" w:rsidRPr="00261BE4" w:rsidRDefault="00ED0992" w:rsidP="00261BE4">
                        <w:pPr>
                          <w:spacing w:line="360" w:lineRule="auto"/>
                          <w:rPr>
                            <w:rFonts w:ascii="Times New Roman" w:hAnsi="Times New Roman" w:cs="Times New Roman"/>
                            <w:color w:val="000000" w:themeColor="text1"/>
                            <w:kern w:val="0"/>
                            <w:sz w:val="28"/>
                            <w:szCs w:val="28"/>
                          </w:rPr>
                        </w:pPr>
                      </w:p>
                    </w:tc>
                  </w:tr>
                  <w:tr w:rsidR="00ED0992" w:rsidRPr="00261BE4" w14:paraId="23D44112" w14:textId="77777777" w:rsidTr="00ED0992">
                    <w:tc>
                      <w:tcPr>
                        <w:tcW w:w="3005" w:type="dxa"/>
                      </w:tcPr>
                      <w:p w14:paraId="26C5EF15" w14:textId="200F67CE"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Total 20</w:t>
                        </w:r>
                      </w:p>
                    </w:tc>
                    <w:tc>
                      <w:tcPr>
                        <w:tcW w:w="3005" w:type="dxa"/>
                      </w:tcPr>
                      <w:p w14:paraId="1271C369" w14:textId="0EC161FB"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Total -11</w:t>
                        </w:r>
                      </w:p>
                    </w:tc>
                    <w:tc>
                      <w:tcPr>
                        <w:tcW w:w="3006" w:type="dxa"/>
                      </w:tcPr>
                      <w:p w14:paraId="31625143" w14:textId="3A856945" w:rsidR="00ED0992" w:rsidRPr="00261BE4" w:rsidRDefault="00ED099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 xml:space="preserve">Total8 </w:t>
                        </w:r>
                      </w:p>
                    </w:tc>
                  </w:tr>
                </w:tbl>
                <w:p w14:paraId="51B6694B" w14:textId="77777777" w:rsidR="00ED0992" w:rsidRPr="00261BE4" w:rsidRDefault="00ED0992" w:rsidP="00261BE4">
                  <w:pPr>
                    <w:spacing w:line="360" w:lineRule="auto"/>
                    <w:rPr>
                      <w:rFonts w:ascii="Times New Roman" w:hAnsi="Times New Roman" w:cs="Times New Roman"/>
                      <w:sz w:val="28"/>
                      <w:szCs w:val="28"/>
                    </w:rPr>
                  </w:pPr>
                </w:p>
              </w:tc>
            </w:tr>
          </w:tbl>
          <w:p w14:paraId="0DDC1A2F" w14:textId="77777777" w:rsidR="00CA1437" w:rsidRPr="00261BE4" w:rsidRDefault="00CA1437" w:rsidP="00261BE4">
            <w:pPr>
              <w:spacing w:line="360" w:lineRule="auto"/>
              <w:rPr>
                <w:rFonts w:ascii="Times New Roman" w:hAnsi="Times New Roman" w:cs="Times New Roman"/>
                <w:sz w:val="28"/>
                <w:szCs w:val="28"/>
              </w:rPr>
            </w:pPr>
          </w:p>
        </w:tc>
      </w:tr>
    </w:tbl>
    <w:p w14:paraId="42B08DE3" w14:textId="77777777" w:rsidR="00261BE4" w:rsidRDefault="00261BE4" w:rsidP="00261BE4">
      <w:pPr>
        <w:spacing w:line="360" w:lineRule="auto"/>
        <w:ind w:firstLine="720"/>
        <w:rPr>
          <w:rFonts w:ascii="Times New Roman" w:hAnsi="Times New Roman" w:cs="Times New Roman"/>
          <w:color w:val="000000" w:themeColor="text1"/>
          <w:kern w:val="0"/>
          <w:sz w:val="28"/>
          <w:szCs w:val="28"/>
        </w:rPr>
      </w:pPr>
    </w:p>
    <w:p w14:paraId="00D6E665" w14:textId="4DDD6D22" w:rsidR="00EC1C67" w:rsidRPr="00261BE4" w:rsidRDefault="00D503D1" w:rsidP="00261BE4">
      <w:pPr>
        <w:spacing w:line="360" w:lineRule="auto"/>
        <w:ind w:firstLine="720"/>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lastRenderedPageBreak/>
        <w:t xml:space="preserve">Results </w:t>
      </w:r>
    </w:p>
    <w:p w14:paraId="7938CCDD" w14:textId="402959F6" w:rsidR="00D503D1" w:rsidRPr="00261BE4" w:rsidRDefault="00D503D1" w:rsidP="00261BE4">
      <w:pPr>
        <w:spacing w:line="360" w:lineRule="auto"/>
        <w:ind w:firstLine="720"/>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I’m scores the table as:</w:t>
      </w:r>
    </w:p>
    <w:p w14:paraId="2C9991FF" w14:textId="192D077A" w:rsidR="00D503D1" w:rsidRPr="00261BE4" w:rsidRDefault="00D503D1" w:rsidP="00261BE4">
      <w:pPr>
        <w:spacing w:line="360" w:lineRule="auto"/>
        <w:ind w:firstLine="720"/>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20 (positive)</w:t>
      </w:r>
    </w:p>
    <w:p w14:paraId="4E0B258D" w14:textId="7C953A2A" w:rsidR="00D503D1" w:rsidRPr="00261BE4" w:rsidRDefault="00D503D1" w:rsidP="00261BE4">
      <w:pPr>
        <w:spacing w:line="360" w:lineRule="auto"/>
        <w:ind w:firstLine="720"/>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-11(negative)</w:t>
      </w:r>
    </w:p>
    <w:p w14:paraId="110E6BBE" w14:textId="6D8A88BC" w:rsidR="00D503D1" w:rsidRPr="00261BE4" w:rsidRDefault="00D503D1" w:rsidP="00261BE4">
      <w:pPr>
        <w:spacing w:line="360" w:lineRule="auto"/>
        <w:ind w:firstLine="720"/>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8 (Interesting/implications)</w:t>
      </w:r>
    </w:p>
    <w:p w14:paraId="3D24E18B" w14:textId="5FC077AC" w:rsidR="00EC1C67" w:rsidRPr="00261BE4" w:rsidRDefault="00D503D1" w:rsidP="00261BE4">
      <w:pPr>
        <w:spacing w:line="360" w:lineRule="auto"/>
        <w:ind w:firstLine="720"/>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Conclusion = +17</w:t>
      </w:r>
    </w:p>
    <w:p w14:paraId="7F1BF682" w14:textId="77777777" w:rsidR="00CA1437" w:rsidRPr="00261BE4" w:rsidRDefault="00CA1437" w:rsidP="00261BE4">
      <w:pPr>
        <w:pStyle w:val="NormalWeb"/>
        <w:spacing w:line="360" w:lineRule="auto"/>
        <w:rPr>
          <w:color w:val="000000"/>
          <w:sz w:val="28"/>
          <w:szCs w:val="28"/>
        </w:rPr>
      </w:pPr>
      <w:r w:rsidRPr="00261BE4">
        <w:rPr>
          <w:color w:val="000000"/>
          <w:sz w:val="28"/>
          <w:szCs w:val="28"/>
        </w:rPr>
        <w:t>In summary, developing a robust social media and digital presence is a valuable strategy for Green Haven Florists. The advantages of this approach, including increased brand awareness, cost-effective marketing and improved customer engagement, outweigh the potential disadvantages. While this approach requires time, consistency, and a certain degree of digital proficiency, these challenges can be effectively addressed through careful planning. The strategy also offers opportunities for future growth, including online sales and a wider market reach. Therefore, this solution is likely to be effective in helping the business to remain competitive and attract more customers in the long term.</w:t>
      </w:r>
    </w:p>
    <w:p w14:paraId="57C3E48F" w14:textId="32A0F6AA" w:rsidR="008D427D" w:rsidRPr="00261BE4" w:rsidRDefault="008D427D"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Solution B:</w:t>
      </w:r>
    </w:p>
    <w:p w14:paraId="6DBFA9FD" w14:textId="5BA5CDD5" w:rsidR="000D1CAF" w:rsidRPr="00261BE4" w:rsidRDefault="00AA4178" w:rsidP="00261BE4">
      <w:pPr>
        <w:pStyle w:val="NormalWeb"/>
        <w:spacing w:line="360" w:lineRule="auto"/>
        <w:rPr>
          <w:color w:val="000000" w:themeColor="text1"/>
          <w:sz w:val="28"/>
          <w:szCs w:val="28"/>
        </w:rPr>
      </w:pPr>
      <w:r w:rsidRPr="00261BE4">
        <w:rPr>
          <w:color w:val="000000" w:themeColor="text1"/>
          <w:sz w:val="28"/>
          <w:szCs w:val="28"/>
        </w:rPr>
        <w:t>Evaluation of second proposed above strategy - to establish corporate partnerships and event contracts using Grid Analysis</w:t>
      </w:r>
    </w:p>
    <w:tbl>
      <w:tblPr>
        <w:tblStyle w:val="TableGrid"/>
        <w:tblW w:w="0" w:type="auto"/>
        <w:tblLook w:val="04A0" w:firstRow="1" w:lastRow="0" w:firstColumn="1" w:lastColumn="0" w:noHBand="0" w:noVBand="1"/>
      </w:tblPr>
      <w:tblGrid>
        <w:gridCol w:w="2254"/>
        <w:gridCol w:w="2254"/>
        <w:gridCol w:w="2254"/>
        <w:gridCol w:w="2254"/>
      </w:tblGrid>
      <w:tr w:rsidR="00AA4178" w:rsidRPr="00261BE4" w14:paraId="0445F9B6" w14:textId="77777777" w:rsidTr="00AA4178">
        <w:tc>
          <w:tcPr>
            <w:tcW w:w="2254" w:type="dxa"/>
          </w:tcPr>
          <w:p w14:paraId="02170192" w14:textId="5E0B551B"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t xml:space="preserve">Criteria </w:t>
            </w:r>
          </w:p>
        </w:tc>
        <w:tc>
          <w:tcPr>
            <w:tcW w:w="2254" w:type="dxa"/>
          </w:tcPr>
          <w:p w14:paraId="47A40299" w14:textId="42933D4E" w:rsidR="00AA4178" w:rsidRPr="00261BE4" w:rsidRDefault="00AA4178" w:rsidP="00261BE4">
            <w:pPr>
              <w:pStyle w:val="NormalWeb"/>
              <w:spacing w:line="360" w:lineRule="auto"/>
              <w:rPr>
                <w:color w:val="000000" w:themeColor="text1"/>
                <w:sz w:val="28"/>
                <w:szCs w:val="28"/>
              </w:rPr>
            </w:pPr>
            <w:proofErr w:type="gramStart"/>
            <w:r w:rsidRPr="00261BE4">
              <w:rPr>
                <w:color w:val="000000" w:themeColor="text1"/>
                <w:sz w:val="28"/>
                <w:szCs w:val="28"/>
              </w:rPr>
              <w:t>Weight(</w:t>
            </w:r>
            <w:proofErr w:type="gramEnd"/>
            <w:r w:rsidRPr="00261BE4">
              <w:rPr>
                <w:color w:val="000000" w:themeColor="text1"/>
                <w:sz w:val="28"/>
                <w:szCs w:val="28"/>
              </w:rPr>
              <w:t>1-5)</w:t>
            </w:r>
          </w:p>
        </w:tc>
        <w:tc>
          <w:tcPr>
            <w:tcW w:w="2254" w:type="dxa"/>
          </w:tcPr>
          <w:p w14:paraId="7A048923" w14:textId="6756DA7D" w:rsidR="00AA4178" w:rsidRPr="00261BE4" w:rsidRDefault="00AA4178" w:rsidP="00261BE4">
            <w:pPr>
              <w:pStyle w:val="NormalWeb"/>
              <w:spacing w:line="360" w:lineRule="auto"/>
              <w:rPr>
                <w:color w:val="000000" w:themeColor="text1"/>
                <w:sz w:val="28"/>
                <w:szCs w:val="28"/>
              </w:rPr>
            </w:pPr>
            <w:proofErr w:type="gramStart"/>
            <w:r w:rsidRPr="00261BE4">
              <w:rPr>
                <w:color w:val="000000" w:themeColor="text1"/>
                <w:sz w:val="28"/>
                <w:szCs w:val="28"/>
              </w:rPr>
              <w:t>Score(</w:t>
            </w:r>
            <w:proofErr w:type="gramEnd"/>
            <w:r w:rsidRPr="00261BE4">
              <w:rPr>
                <w:color w:val="000000" w:themeColor="text1"/>
                <w:sz w:val="28"/>
                <w:szCs w:val="28"/>
              </w:rPr>
              <w:t>1-5)</w:t>
            </w:r>
          </w:p>
        </w:tc>
        <w:tc>
          <w:tcPr>
            <w:tcW w:w="2254" w:type="dxa"/>
          </w:tcPr>
          <w:p w14:paraId="1B0E0797" w14:textId="3DB26391"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t>Weight Score</w:t>
            </w:r>
          </w:p>
        </w:tc>
      </w:tr>
      <w:tr w:rsidR="00AA4178" w:rsidRPr="00261BE4" w14:paraId="0F7021C4" w14:textId="77777777" w:rsidTr="00AA4178">
        <w:tc>
          <w:tcPr>
            <w:tcW w:w="2254" w:type="dxa"/>
          </w:tcPr>
          <w:p w14:paraId="0B896408" w14:textId="0E4E56FE"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Long-term revenue potential</w:t>
            </w:r>
          </w:p>
        </w:tc>
        <w:tc>
          <w:tcPr>
            <w:tcW w:w="2254" w:type="dxa"/>
          </w:tcPr>
          <w:p w14:paraId="30CF4120" w14:textId="6CA529E9"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t>5</w:t>
            </w:r>
          </w:p>
        </w:tc>
        <w:tc>
          <w:tcPr>
            <w:tcW w:w="2254" w:type="dxa"/>
          </w:tcPr>
          <w:p w14:paraId="1A0247A3" w14:textId="42356148"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5</w:t>
            </w:r>
          </w:p>
        </w:tc>
        <w:tc>
          <w:tcPr>
            <w:tcW w:w="2254" w:type="dxa"/>
          </w:tcPr>
          <w:p w14:paraId="6482F7FA" w14:textId="3905A25C"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t>2</w:t>
            </w:r>
            <w:r w:rsidR="000230A3" w:rsidRPr="00261BE4">
              <w:rPr>
                <w:color w:val="000000" w:themeColor="text1"/>
                <w:sz w:val="28"/>
                <w:szCs w:val="28"/>
              </w:rPr>
              <w:t>5</w:t>
            </w:r>
          </w:p>
        </w:tc>
      </w:tr>
      <w:tr w:rsidR="00AA4178" w:rsidRPr="00261BE4" w14:paraId="345BF5DD" w14:textId="77777777" w:rsidTr="00AA4178">
        <w:tc>
          <w:tcPr>
            <w:tcW w:w="2254" w:type="dxa"/>
          </w:tcPr>
          <w:p w14:paraId="5BCC1DEA" w14:textId="642B68FB"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Stability of income</w:t>
            </w:r>
          </w:p>
        </w:tc>
        <w:tc>
          <w:tcPr>
            <w:tcW w:w="2254" w:type="dxa"/>
          </w:tcPr>
          <w:p w14:paraId="40A47F50" w14:textId="39817094"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t>5</w:t>
            </w:r>
          </w:p>
        </w:tc>
        <w:tc>
          <w:tcPr>
            <w:tcW w:w="2254" w:type="dxa"/>
          </w:tcPr>
          <w:p w14:paraId="01B4E9B9" w14:textId="35C89D88"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t>5</w:t>
            </w:r>
          </w:p>
        </w:tc>
        <w:tc>
          <w:tcPr>
            <w:tcW w:w="2254" w:type="dxa"/>
          </w:tcPr>
          <w:p w14:paraId="14770087" w14:textId="5BE7329F"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t>25</w:t>
            </w:r>
          </w:p>
        </w:tc>
      </w:tr>
      <w:tr w:rsidR="00AA4178" w:rsidRPr="00261BE4" w14:paraId="670F553F" w14:textId="77777777" w:rsidTr="00AA4178">
        <w:tc>
          <w:tcPr>
            <w:tcW w:w="2254" w:type="dxa"/>
          </w:tcPr>
          <w:p w14:paraId="46F40051" w14:textId="6030542B"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Brand reputation</w:t>
            </w:r>
          </w:p>
        </w:tc>
        <w:tc>
          <w:tcPr>
            <w:tcW w:w="2254" w:type="dxa"/>
          </w:tcPr>
          <w:p w14:paraId="19BD05E2" w14:textId="2FC84190"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4</w:t>
            </w:r>
          </w:p>
        </w:tc>
        <w:tc>
          <w:tcPr>
            <w:tcW w:w="2254" w:type="dxa"/>
          </w:tcPr>
          <w:p w14:paraId="03977C82" w14:textId="6E740516"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4</w:t>
            </w:r>
          </w:p>
        </w:tc>
        <w:tc>
          <w:tcPr>
            <w:tcW w:w="2254" w:type="dxa"/>
          </w:tcPr>
          <w:p w14:paraId="65902CB0" w14:textId="5C7A8050"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16</w:t>
            </w:r>
          </w:p>
        </w:tc>
      </w:tr>
      <w:tr w:rsidR="00AA4178" w:rsidRPr="00261BE4" w14:paraId="4DF6A6F1" w14:textId="77777777" w:rsidTr="00AA4178">
        <w:tc>
          <w:tcPr>
            <w:tcW w:w="2254" w:type="dxa"/>
          </w:tcPr>
          <w:p w14:paraId="52462EA6" w14:textId="336FC6BA"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lastRenderedPageBreak/>
              <w:t>Brand visibility</w:t>
            </w:r>
          </w:p>
        </w:tc>
        <w:tc>
          <w:tcPr>
            <w:tcW w:w="2254" w:type="dxa"/>
          </w:tcPr>
          <w:p w14:paraId="69786B32" w14:textId="62278CBC"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t>4</w:t>
            </w:r>
          </w:p>
        </w:tc>
        <w:tc>
          <w:tcPr>
            <w:tcW w:w="2254" w:type="dxa"/>
          </w:tcPr>
          <w:p w14:paraId="4BB555A6" w14:textId="1F2C0285"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t>4</w:t>
            </w:r>
          </w:p>
        </w:tc>
        <w:tc>
          <w:tcPr>
            <w:tcW w:w="2254" w:type="dxa"/>
          </w:tcPr>
          <w:p w14:paraId="06A39E25" w14:textId="478DD765"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t>16</w:t>
            </w:r>
          </w:p>
        </w:tc>
      </w:tr>
      <w:tr w:rsidR="00AA4178" w:rsidRPr="00261BE4" w14:paraId="1152450A" w14:textId="77777777" w:rsidTr="00AA4178">
        <w:tc>
          <w:tcPr>
            <w:tcW w:w="2254" w:type="dxa"/>
          </w:tcPr>
          <w:p w14:paraId="0A6F398E" w14:textId="0E3E36B6"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t xml:space="preserve">Reliability of income </w:t>
            </w:r>
          </w:p>
        </w:tc>
        <w:tc>
          <w:tcPr>
            <w:tcW w:w="2254" w:type="dxa"/>
          </w:tcPr>
          <w:p w14:paraId="67FFB36E" w14:textId="03C5A289"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t>5</w:t>
            </w:r>
          </w:p>
        </w:tc>
        <w:tc>
          <w:tcPr>
            <w:tcW w:w="2254" w:type="dxa"/>
          </w:tcPr>
          <w:p w14:paraId="579381AA" w14:textId="4FF92102"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t>5</w:t>
            </w:r>
          </w:p>
        </w:tc>
        <w:tc>
          <w:tcPr>
            <w:tcW w:w="2254" w:type="dxa"/>
          </w:tcPr>
          <w:p w14:paraId="50E23684" w14:textId="3B45AF2C" w:rsidR="00AA4178" w:rsidRPr="00261BE4" w:rsidRDefault="00AA4178" w:rsidP="00261BE4">
            <w:pPr>
              <w:pStyle w:val="NormalWeb"/>
              <w:spacing w:line="360" w:lineRule="auto"/>
              <w:rPr>
                <w:color w:val="000000" w:themeColor="text1"/>
                <w:sz w:val="28"/>
                <w:szCs w:val="28"/>
              </w:rPr>
            </w:pPr>
            <w:r w:rsidRPr="00261BE4">
              <w:rPr>
                <w:color w:val="000000" w:themeColor="text1"/>
                <w:sz w:val="28"/>
                <w:szCs w:val="28"/>
              </w:rPr>
              <w:t>25</w:t>
            </w:r>
          </w:p>
        </w:tc>
      </w:tr>
      <w:tr w:rsidR="00AA4178" w:rsidRPr="00261BE4" w14:paraId="004A6378" w14:textId="77777777" w:rsidTr="00AA4178">
        <w:tc>
          <w:tcPr>
            <w:tcW w:w="2254" w:type="dxa"/>
          </w:tcPr>
          <w:p w14:paraId="1C2F575E" w14:textId="1291963E"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Flexibility of contracts</w:t>
            </w:r>
          </w:p>
        </w:tc>
        <w:tc>
          <w:tcPr>
            <w:tcW w:w="2254" w:type="dxa"/>
          </w:tcPr>
          <w:p w14:paraId="5F37769B" w14:textId="2EB12A59"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4</w:t>
            </w:r>
          </w:p>
        </w:tc>
        <w:tc>
          <w:tcPr>
            <w:tcW w:w="2254" w:type="dxa"/>
          </w:tcPr>
          <w:p w14:paraId="6DCE00C2" w14:textId="1F09F3BB"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4</w:t>
            </w:r>
          </w:p>
        </w:tc>
        <w:tc>
          <w:tcPr>
            <w:tcW w:w="2254" w:type="dxa"/>
          </w:tcPr>
          <w:p w14:paraId="12FFF443" w14:textId="7AA2951B"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16</w:t>
            </w:r>
          </w:p>
        </w:tc>
      </w:tr>
      <w:tr w:rsidR="00AA4178" w:rsidRPr="00261BE4" w14:paraId="3CB52A71" w14:textId="77777777" w:rsidTr="00AA4178">
        <w:tc>
          <w:tcPr>
            <w:tcW w:w="2254" w:type="dxa"/>
          </w:tcPr>
          <w:p w14:paraId="40D69DC1" w14:textId="7A001E41"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Total</w:t>
            </w:r>
          </w:p>
        </w:tc>
        <w:tc>
          <w:tcPr>
            <w:tcW w:w="2254" w:type="dxa"/>
          </w:tcPr>
          <w:p w14:paraId="046EC092" w14:textId="7195A95C"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w:t>
            </w:r>
          </w:p>
        </w:tc>
        <w:tc>
          <w:tcPr>
            <w:tcW w:w="2254" w:type="dxa"/>
          </w:tcPr>
          <w:p w14:paraId="27DE5F88" w14:textId="158F111B"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w:t>
            </w:r>
          </w:p>
        </w:tc>
        <w:tc>
          <w:tcPr>
            <w:tcW w:w="2254" w:type="dxa"/>
          </w:tcPr>
          <w:p w14:paraId="1903AA9E" w14:textId="67191EB9" w:rsidR="00AA4178" w:rsidRPr="00261BE4" w:rsidRDefault="000230A3" w:rsidP="00261BE4">
            <w:pPr>
              <w:pStyle w:val="NormalWeb"/>
              <w:spacing w:line="360" w:lineRule="auto"/>
              <w:rPr>
                <w:color w:val="000000" w:themeColor="text1"/>
                <w:sz w:val="28"/>
                <w:szCs w:val="28"/>
              </w:rPr>
            </w:pPr>
            <w:r w:rsidRPr="00261BE4">
              <w:rPr>
                <w:color w:val="000000" w:themeColor="text1"/>
                <w:sz w:val="28"/>
                <w:szCs w:val="28"/>
              </w:rPr>
              <w:t>123</w:t>
            </w:r>
          </w:p>
        </w:tc>
      </w:tr>
    </w:tbl>
    <w:p w14:paraId="67E2C7C8" w14:textId="7E2A2970" w:rsidR="005B4FEC" w:rsidRPr="00261BE4" w:rsidRDefault="005B4FEC" w:rsidP="00261BE4">
      <w:pPr>
        <w:spacing w:line="360" w:lineRule="auto"/>
        <w:ind w:firstLine="720"/>
        <w:rPr>
          <w:rFonts w:ascii="Times New Roman" w:hAnsi="Times New Roman" w:cs="Times New Roman"/>
          <w:color w:val="000000" w:themeColor="text1"/>
          <w:sz w:val="28"/>
          <w:szCs w:val="28"/>
        </w:rPr>
      </w:pPr>
    </w:p>
    <w:p w14:paraId="6F3A6A66" w14:textId="326973B1" w:rsidR="007A5DF5" w:rsidRPr="00261BE4" w:rsidRDefault="007A5DF5" w:rsidP="00261BE4">
      <w:pPr>
        <w:spacing w:line="360" w:lineRule="auto"/>
        <w:ind w:firstLine="720"/>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This analysis strongly supports the strategy of establishing corporate partnerships and event contracts as a highly effective solution. The highest scores are given to long-term revenue potential and income stability, as regular contracts with businesses, hotels, and event planners provide a consistent and predictable cash flow. This is particularly important for reducing reliance on seasonal demand and unpredictable walk-in customers.</w:t>
      </w:r>
    </w:p>
    <w:p w14:paraId="695A6E7C" w14:textId="1BB18765" w:rsidR="007A5DF5" w:rsidRPr="00261BE4" w:rsidRDefault="007A5DF5"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 xml:space="preserve">In addition, partnerships can significantly enhance the </w:t>
      </w:r>
      <w:r w:rsidR="00AC6800" w:rsidRPr="00261BE4">
        <w:rPr>
          <w:rFonts w:ascii="Times New Roman" w:hAnsi="Times New Roman" w:cs="Times New Roman"/>
          <w:color w:val="000000" w:themeColor="text1"/>
          <w:kern w:val="0"/>
          <w:sz w:val="28"/>
          <w:szCs w:val="28"/>
        </w:rPr>
        <w:t>business</w:t>
      </w:r>
      <w:r w:rsidRPr="00261BE4">
        <w:rPr>
          <w:rFonts w:ascii="Times New Roman" w:hAnsi="Times New Roman" w:cs="Times New Roman"/>
          <w:color w:val="000000" w:themeColor="text1"/>
          <w:kern w:val="0"/>
          <w:sz w:val="28"/>
          <w:szCs w:val="28"/>
        </w:rPr>
        <w:t xml:space="preserve"> reputation and visibility within the local community. Being associated with professional organisations and events such as weddings can strengthen brand credibility and lead to further referrals, creating a multiplier effect for growth.</w:t>
      </w:r>
    </w:p>
    <w:p w14:paraId="4D4D7B4A" w14:textId="77777777" w:rsidR="007A5DF5" w:rsidRPr="00261BE4" w:rsidRDefault="007A5DF5"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kern w:val="0"/>
          <w:sz w:val="28"/>
          <w:szCs w:val="28"/>
        </w:rPr>
      </w:pPr>
    </w:p>
    <w:p w14:paraId="307FA378" w14:textId="77777777" w:rsidR="007A5DF5" w:rsidRPr="00261BE4" w:rsidRDefault="007A5DF5"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However, the strategy is not without limitations. The moderate score for implementation cost reflects the time and effort required to build relationships, negotiate contracts, and consistently meet client expectations. There is also some competition from other florists offering similar services, meaning Green Haven must maintain high quality and reliability to secure and retain contracts.</w:t>
      </w:r>
    </w:p>
    <w:p w14:paraId="2BAF076A" w14:textId="77777777" w:rsidR="007A5DF5" w:rsidRPr="00261BE4" w:rsidRDefault="007A5DF5"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kern w:val="0"/>
          <w:sz w:val="28"/>
          <w:szCs w:val="28"/>
        </w:rPr>
      </w:pPr>
    </w:p>
    <w:p w14:paraId="4720868F" w14:textId="74BC38A8" w:rsidR="007A5DF5" w:rsidRPr="00261BE4" w:rsidRDefault="007A5DF5" w:rsidP="00261BE4">
      <w:pPr>
        <w:spacing w:line="360" w:lineRule="auto"/>
        <w:ind w:firstLine="720"/>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Despite these challenges, the overall weighted score is high, indicating that the benefits outweigh the drawbacks. The ability to secure long-term, stable income makes this strategy particularly valuable in improving financial security and managing rising costs.</w:t>
      </w:r>
    </w:p>
    <w:p w14:paraId="27F2C379" w14:textId="77777777" w:rsidR="00D871A1" w:rsidRPr="00261BE4" w:rsidRDefault="00D871A1" w:rsidP="007A5DF5">
      <w:pPr>
        <w:ind w:firstLine="720"/>
        <w:rPr>
          <w:rFonts w:ascii="Times New Roman" w:hAnsi="Times New Roman" w:cs="Times New Roman"/>
          <w:color w:val="000000" w:themeColor="text1"/>
          <w:kern w:val="0"/>
          <w:sz w:val="28"/>
          <w:szCs w:val="28"/>
        </w:rPr>
      </w:pPr>
    </w:p>
    <w:p w14:paraId="1E80C47D" w14:textId="5D1E506F" w:rsidR="00D871A1" w:rsidRPr="00261BE4" w:rsidRDefault="00D9500F" w:rsidP="00261BE4">
      <w:pPr>
        <w:spacing w:line="360" w:lineRule="auto"/>
        <w:ind w:firstLine="720"/>
        <w:rPr>
          <w:rFonts w:ascii="Times New Roman" w:hAnsi="Times New Roman" w:cs="Times New Roman"/>
          <w:b/>
          <w:bCs/>
          <w:color w:val="000000" w:themeColor="text1"/>
          <w:kern w:val="0"/>
          <w:sz w:val="28"/>
          <w:szCs w:val="28"/>
        </w:rPr>
      </w:pPr>
      <w:r w:rsidRPr="00261BE4">
        <w:rPr>
          <w:rFonts w:ascii="Times New Roman" w:hAnsi="Times New Roman" w:cs="Times New Roman"/>
          <w:b/>
          <w:bCs/>
          <w:color w:val="000000" w:themeColor="text1"/>
          <w:kern w:val="0"/>
          <w:sz w:val="28"/>
          <w:szCs w:val="28"/>
        </w:rPr>
        <w:t xml:space="preserve">4A </w:t>
      </w:r>
      <w:r w:rsidR="00D871A1" w:rsidRPr="00261BE4">
        <w:rPr>
          <w:rFonts w:ascii="Times New Roman" w:hAnsi="Times New Roman" w:cs="Times New Roman"/>
          <w:b/>
          <w:bCs/>
          <w:color w:val="000000" w:themeColor="text1"/>
          <w:kern w:val="0"/>
          <w:sz w:val="28"/>
          <w:szCs w:val="28"/>
        </w:rPr>
        <w:t>Risk Analysis of the Selected Solution</w:t>
      </w:r>
    </w:p>
    <w:tbl>
      <w:tblPr>
        <w:tblStyle w:val="TableGrid"/>
        <w:tblW w:w="0" w:type="auto"/>
        <w:tblLook w:val="04A0" w:firstRow="1" w:lastRow="0" w:firstColumn="1" w:lastColumn="0" w:noHBand="0" w:noVBand="1"/>
      </w:tblPr>
      <w:tblGrid>
        <w:gridCol w:w="335"/>
        <w:gridCol w:w="1548"/>
        <w:gridCol w:w="1337"/>
        <w:gridCol w:w="1231"/>
        <w:gridCol w:w="1495"/>
        <w:gridCol w:w="1416"/>
        <w:gridCol w:w="1654"/>
      </w:tblGrid>
      <w:tr w:rsidR="00181668" w:rsidRPr="00261BE4" w14:paraId="2445C9E8" w14:textId="77777777" w:rsidTr="00424F9A">
        <w:tc>
          <w:tcPr>
            <w:tcW w:w="756" w:type="dxa"/>
          </w:tcPr>
          <w:p w14:paraId="26AB307C" w14:textId="05BC43C0" w:rsidR="00C421A0" w:rsidRPr="00261BE4" w:rsidRDefault="00C421A0" w:rsidP="00261BE4">
            <w:pPr>
              <w:spacing w:line="360" w:lineRule="auto"/>
              <w:rPr>
                <w:rFonts w:ascii="Times New Roman" w:hAnsi="Times New Roman" w:cs="Times New Roman"/>
                <w:color w:val="000000" w:themeColor="text1"/>
                <w:kern w:val="0"/>
                <w:sz w:val="28"/>
                <w:szCs w:val="28"/>
              </w:rPr>
            </w:pPr>
          </w:p>
        </w:tc>
        <w:tc>
          <w:tcPr>
            <w:tcW w:w="1368" w:type="dxa"/>
          </w:tcPr>
          <w:p w14:paraId="106FC663" w14:textId="6235F86B" w:rsidR="00C421A0" w:rsidRPr="00261BE4" w:rsidRDefault="00C421A0" w:rsidP="00261BE4">
            <w:pPr>
              <w:spacing w:line="360" w:lineRule="auto"/>
              <w:rPr>
                <w:rFonts w:ascii="Times New Roman" w:hAnsi="Times New Roman" w:cs="Times New Roman"/>
                <w:b/>
                <w:bCs/>
                <w:color w:val="000000" w:themeColor="text1"/>
                <w:kern w:val="0"/>
                <w:sz w:val="28"/>
                <w:szCs w:val="28"/>
              </w:rPr>
            </w:pPr>
            <w:r w:rsidRPr="00261BE4">
              <w:rPr>
                <w:rFonts w:ascii="Times New Roman" w:hAnsi="Times New Roman" w:cs="Times New Roman"/>
                <w:color w:val="000000" w:themeColor="text1"/>
                <w:kern w:val="0"/>
                <w:sz w:val="28"/>
                <w:szCs w:val="28"/>
              </w:rPr>
              <w:t>What could cause a risk?</w:t>
            </w:r>
          </w:p>
        </w:tc>
        <w:tc>
          <w:tcPr>
            <w:tcW w:w="1415" w:type="dxa"/>
          </w:tcPr>
          <w:p w14:paraId="2B1A866E" w14:textId="49D9B5D9" w:rsidR="00C421A0" w:rsidRPr="00261BE4" w:rsidRDefault="00C421A0"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What if the likelihood of the risk occurring</w:t>
            </w:r>
          </w:p>
        </w:tc>
        <w:tc>
          <w:tcPr>
            <w:tcW w:w="1325" w:type="dxa"/>
          </w:tcPr>
          <w:p w14:paraId="33A3E1DC" w14:textId="7EC2D613" w:rsidR="00C421A0" w:rsidRPr="00261BE4" w:rsidRDefault="00C421A0"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What is the impact of the risk</w:t>
            </w:r>
          </w:p>
        </w:tc>
        <w:tc>
          <w:tcPr>
            <w:tcW w:w="1460" w:type="dxa"/>
          </w:tcPr>
          <w:p w14:paraId="311C7BBB" w14:textId="20BA6F28" w:rsidR="00C421A0" w:rsidRPr="00261BE4" w:rsidRDefault="00C421A0"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Risk Factor= Likelihood x Impact</w:t>
            </w:r>
          </w:p>
        </w:tc>
        <w:tc>
          <w:tcPr>
            <w:tcW w:w="1445" w:type="dxa"/>
          </w:tcPr>
          <w:p w14:paraId="2CC3815D" w14:textId="0E04A780" w:rsidR="00C421A0" w:rsidRPr="00261BE4" w:rsidRDefault="00C421A0"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 xml:space="preserve">What can you do to reduce this risk from happening </w:t>
            </w:r>
          </w:p>
        </w:tc>
        <w:tc>
          <w:tcPr>
            <w:tcW w:w="1247" w:type="dxa"/>
          </w:tcPr>
          <w:p w14:paraId="63468AC0" w14:textId="19C0A9CA" w:rsidR="00C421A0" w:rsidRPr="00261BE4" w:rsidRDefault="00C421A0"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If it happens – what can you do to minimise the impact</w:t>
            </w:r>
          </w:p>
        </w:tc>
      </w:tr>
      <w:tr w:rsidR="00181668" w:rsidRPr="00261BE4" w14:paraId="40078FF3" w14:textId="77777777" w:rsidTr="00424F9A">
        <w:tc>
          <w:tcPr>
            <w:tcW w:w="756" w:type="dxa"/>
          </w:tcPr>
          <w:p w14:paraId="245FA12D" w14:textId="667594A9" w:rsidR="00C421A0" w:rsidRPr="00261BE4" w:rsidRDefault="00C421A0" w:rsidP="00261BE4">
            <w:pPr>
              <w:spacing w:line="360" w:lineRule="auto"/>
              <w:rPr>
                <w:rFonts w:ascii="Times New Roman" w:hAnsi="Times New Roman" w:cs="Times New Roman"/>
                <w:b/>
                <w:bCs/>
                <w:color w:val="000000" w:themeColor="text1"/>
                <w:kern w:val="0"/>
                <w:sz w:val="28"/>
                <w:szCs w:val="28"/>
              </w:rPr>
            </w:pPr>
            <w:r w:rsidRPr="00261BE4">
              <w:rPr>
                <w:rFonts w:ascii="Times New Roman" w:hAnsi="Times New Roman" w:cs="Times New Roman"/>
                <w:b/>
                <w:bCs/>
                <w:color w:val="000000" w:themeColor="text1"/>
                <w:kern w:val="0"/>
                <w:sz w:val="28"/>
                <w:szCs w:val="28"/>
              </w:rPr>
              <w:t xml:space="preserve">1 </w:t>
            </w:r>
          </w:p>
        </w:tc>
        <w:tc>
          <w:tcPr>
            <w:tcW w:w="1368" w:type="dxa"/>
          </w:tcPr>
          <w:p w14:paraId="03B6F14D" w14:textId="61B504A4" w:rsidR="00C421A0" w:rsidRPr="00261BE4" w:rsidRDefault="00C421A0"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Financial risk</w:t>
            </w:r>
          </w:p>
        </w:tc>
        <w:tc>
          <w:tcPr>
            <w:tcW w:w="1415" w:type="dxa"/>
          </w:tcPr>
          <w:p w14:paraId="1C53C20F" w14:textId="7610E47E" w:rsidR="00C421A0" w:rsidRPr="00261BE4" w:rsidRDefault="006B3E8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Possibly</w:t>
            </w:r>
          </w:p>
        </w:tc>
        <w:tc>
          <w:tcPr>
            <w:tcW w:w="1325" w:type="dxa"/>
          </w:tcPr>
          <w:p w14:paraId="54487DEF" w14:textId="7596F24E" w:rsidR="00C421A0" w:rsidRPr="00261BE4" w:rsidRDefault="00424F9A" w:rsidP="00261BE4">
            <w:pPr>
              <w:spacing w:line="360" w:lineRule="auto"/>
              <w:rPr>
                <w:rFonts w:ascii="Times New Roman" w:hAnsi="Times New Roman" w:cs="Times New Roman"/>
                <w:b/>
                <w:bCs/>
                <w:color w:val="000000" w:themeColor="text1"/>
                <w:kern w:val="0"/>
                <w:sz w:val="28"/>
                <w:szCs w:val="28"/>
              </w:rPr>
            </w:pPr>
            <w:r w:rsidRPr="00261BE4">
              <w:rPr>
                <w:rFonts w:ascii="Times New Roman" w:hAnsi="Times New Roman" w:cs="Times New Roman"/>
                <w:color w:val="000000" w:themeColor="text1"/>
                <w:kern w:val="0"/>
                <w:sz w:val="28"/>
                <w:szCs w:val="28"/>
              </w:rPr>
              <w:t>Additional expenses on top of the estimates</w:t>
            </w:r>
          </w:p>
        </w:tc>
        <w:tc>
          <w:tcPr>
            <w:tcW w:w="1460" w:type="dxa"/>
          </w:tcPr>
          <w:p w14:paraId="4D883350" w14:textId="1A4369BB" w:rsidR="00C421A0" w:rsidRPr="00261BE4" w:rsidRDefault="00153D66"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D</w:t>
            </w:r>
            <w:r w:rsidR="006B3E82" w:rsidRPr="00261BE4">
              <w:rPr>
                <w:rFonts w:ascii="Times New Roman" w:hAnsi="Times New Roman" w:cs="Times New Roman"/>
                <w:color w:val="000000" w:themeColor="text1"/>
                <w:kern w:val="0"/>
                <w:sz w:val="28"/>
                <w:szCs w:val="28"/>
              </w:rPr>
              <w:t>evelopment of a social media= additional expenses x business development</w:t>
            </w:r>
          </w:p>
          <w:p w14:paraId="7C141469" w14:textId="01E46E4F" w:rsidR="006B3E82" w:rsidRPr="00261BE4" w:rsidRDefault="006B3E82" w:rsidP="00261BE4">
            <w:pPr>
              <w:spacing w:line="360" w:lineRule="auto"/>
              <w:rPr>
                <w:rFonts w:ascii="Times New Roman" w:hAnsi="Times New Roman" w:cs="Times New Roman"/>
                <w:b/>
                <w:bCs/>
                <w:color w:val="000000" w:themeColor="text1"/>
                <w:kern w:val="0"/>
                <w:sz w:val="28"/>
                <w:szCs w:val="28"/>
              </w:rPr>
            </w:pPr>
          </w:p>
        </w:tc>
        <w:tc>
          <w:tcPr>
            <w:tcW w:w="1445" w:type="dxa"/>
          </w:tcPr>
          <w:p w14:paraId="5E7F5DA7" w14:textId="02EE98C4" w:rsidR="00144A7D" w:rsidRPr="00261BE4" w:rsidRDefault="00144A7D" w:rsidP="00261BE4">
            <w:pPr>
              <w:pStyle w:val="NormalWeb"/>
              <w:spacing w:line="360" w:lineRule="auto"/>
              <w:rPr>
                <w:color w:val="000000" w:themeColor="text1"/>
                <w:sz w:val="28"/>
                <w:szCs w:val="28"/>
              </w:rPr>
            </w:pPr>
            <w:r w:rsidRPr="00261BE4">
              <w:rPr>
                <w:color w:val="000000" w:themeColor="text1"/>
                <w:sz w:val="28"/>
                <w:szCs w:val="28"/>
              </w:rPr>
              <w:t xml:space="preserve">Focus on developing only one of the selected social networks. </w:t>
            </w:r>
          </w:p>
          <w:p w14:paraId="295FF123" w14:textId="12EB0DDC" w:rsidR="00C421A0" w:rsidRPr="00261BE4" w:rsidRDefault="00153D66" w:rsidP="00261BE4">
            <w:pPr>
              <w:pStyle w:val="NormalWeb"/>
              <w:spacing w:line="360" w:lineRule="auto"/>
              <w:rPr>
                <w:color w:val="000000" w:themeColor="text1"/>
                <w:sz w:val="28"/>
                <w:szCs w:val="28"/>
              </w:rPr>
            </w:pPr>
            <w:r w:rsidRPr="00261BE4">
              <w:rPr>
                <w:color w:val="000000" w:themeColor="text1"/>
                <w:sz w:val="28"/>
                <w:szCs w:val="28"/>
              </w:rPr>
              <w:t>Use the features of AI</w:t>
            </w:r>
          </w:p>
        </w:tc>
        <w:tc>
          <w:tcPr>
            <w:tcW w:w="1247" w:type="dxa"/>
          </w:tcPr>
          <w:p w14:paraId="60B2A241" w14:textId="3DBAEA9B" w:rsidR="00C421A0" w:rsidRPr="00261BE4" w:rsidRDefault="00153D66" w:rsidP="00261BE4">
            <w:pPr>
              <w:spacing w:line="360" w:lineRule="auto"/>
              <w:rPr>
                <w:rFonts w:ascii="Times New Roman" w:hAnsi="Times New Roman" w:cs="Times New Roman"/>
                <w:b/>
                <w:bCs/>
                <w:color w:val="000000" w:themeColor="text1"/>
                <w:kern w:val="0"/>
                <w:sz w:val="28"/>
                <w:szCs w:val="28"/>
              </w:rPr>
            </w:pPr>
            <w:r w:rsidRPr="00261BE4">
              <w:rPr>
                <w:rFonts w:ascii="Times New Roman" w:hAnsi="Times New Roman" w:cs="Times New Roman"/>
                <w:color w:val="000000" w:themeColor="text1"/>
                <w:kern w:val="0"/>
                <w:sz w:val="28"/>
                <w:szCs w:val="28"/>
              </w:rPr>
              <w:t>Assign additional responsibilities to the staff</w:t>
            </w:r>
          </w:p>
        </w:tc>
      </w:tr>
      <w:tr w:rsidR="00181668" w:rsidRPr="00261BE4" w14:paraId="33785618" w14:textId="77777777" w:rsidTr="00424F9A">
        <w:tc>
          <w:tcPr>
            <w:tcW w:w="756" w:type="dxa"/>
          </w:tcPr>
          <w:p w14:paraId="7D2A2C2C" w14:textId="166749DC" w:rsidR="00C421A0" w:rsidRPr="00261BE4" w:rsidRDefault="00144A7D" w:rsidP="00261BE4">
            <w:pPr>
              <w:spacing w:line="360" w:lineRule="auto"/>
              <w:rPr>
                <w:rFonts w:ascii="Times New Roman" w:hAnsi="Times New Roman" w:cs="Times New Roman"/>
                <w:b/>
                <w:bCs/>
                <w:color w:val="000000" w:themeColor="text1"/>
                <w:kern w:val="0"/>
                <w:sz w:val="28"/>
                <w:szCs w:val="28"/>
              </w:rPr>
            </w:pPr>
            <w:r w:rsidRPr="00261BE4">
              <w:rPr>
                <w:rFonts w:ascii="Times New Roman" w:hAnsi="Times New Roman" w:cs="Times New Roman"/>
                <w:b/>
                <w:bCs/>
                <w:color w:val="000000" w:themeColor="text1"/>
                <w:kern w:val="0"/>
                <w:sz w:val="28"/>
                <w:szCs w:val="28"/>
              </w:rPr>
              <w:t>2</w:t>
            </w:r>
          </w:p>
        </w:tc>
        <w:tc>
          <w:tcPr>
            <w:tcW w:w="1368" w:type="dxa"/>
          </w:tcPr>
          <w:p w14:paraId="55ED9E73" w14:textId="207B8339" w:rsidR="00C421A0" w:rsidRPr="00261BE4" w:rsidRDefault="00144A7D"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Customer adaptation risk</w:t>
            </w:r>
          </w:p>
        </w:tc>
        <w:tc>
          <w:tcPr>
            <w:tcW w:w="1415" w:type="dxa"/>
          </w:tcPr>
          <w:p w14:paraId="17E49565" w14:textId="000C3D1D" w:rsidR="00C421A0" w:rsidRPr="00261BE4" w:rsidRDefault="00144A7D"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Presumably</w:t>
            </w:r>
          </w:p>
        </w:tc>
        <w:tc>
          <w:tcPr>
            <w:tcW w:w="1325" w:type="dxa"/>
          </w:tcPr>
          <w:p w14:paraId="37440195" w14:textId="2D266CFE" w:rsidR="00C421A0" w:rsidRPr="00261BE4" w:rsidRDefault="00144A7D"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Lack of loyalty among existing customer</w:t>
            </w:r>
            <w:r w:rsidR="00DA18C9" w:rsidRPr="00261BE4">
              <w:rPr>
                <w:rFonts w:ascii="Times New Roman" w:hAnsi="Times New Roman" w:cs="Times New Roman"/>
                <w:color w:val="000000" w:themeColor="text1"/>
                <w:kern w:val="0"/>
                <w:sz w:val="28"/>
                <w:szCs w:val="28"/>
              </w:rPr>
              <w:t xml:space="preserve">s </w:t>
            </w:r>
            <w:proofErr w:type="spellStart"/>
            <w:r w:rsidR="00DA18C9" w:rsidRPr="00261BE4">
              <w:rPr>
                <w:rFonts w:ascii="Times New Roman" w:hAnsi="Times New Roman" w:cs="Times New Roman"/>
                <w:color w:val="000000" w:themeColor="text1"/>
                <w:kern w:val="0"/>
                <w:sz w:val="28"/>
                <w:szCs w:val="28"/>
              </w:rPr>
              <w:t>coud</w:t>
            </w:r>
            <w:proofErr w:type="spellEnd"/>
            <w:r w:rsidR="00DA18C9" w:rsidRPr="00261BE4">
              <w:rPr>
                <w:rFonts w:ascii="Times New Roman" w:hAnsi="Times New Roman" w:cs="Times New Roman"/>
                <w:color w:val="000000" w:themeColor="text1"/>
                <w:kern w:val="0"/>
                <w:sz w:val="28"/>
                <w:szCs w:val="28"/>
              </w:rPr>
              <w:t xml:space="preserve"> </w:t>
            </w:r>
            <w:proofErr w:type="spellStart"/>
            <w:r w:rsidR="00DA18C9" w:rsidRPr="00261BE4">
              <w:rPr>
                <w:rFonts w:ascii="Times New Roman" w:hAnsi="Times New Roman" w:cs="Times New Roman"/>
                <w:color w:val="000000" w:themeColor="text1"/>
                <w:kern w:val="0"/>
                <w:sz w:val="28"/>
                <w:szCs w:val="28"/>
              </w:rPr>
              <w:t>apear</w:t>
            </w:r>
            <w:proofErr w:type="spellEnd"/>
          </w:p>
        </w:tc>
        <w:tc>
          <w:tcPr>
            <w:tcW w:w="1460" w:type="dxa"/>
          </w:tcPr>
          <w:p w14:paraId="46FD8C51" w14:textId="40AF3628" w:rsidR="00C421A0" w:rsidRPr="00261BE4" w:rsidRDefault="00DA18C9"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Customer challenges = loosing existing clients x engaging new customers</w:t>
            </w:r>
          </w:p>
        </w:tc>
        <w:tc>
          <w:tcPr>
            <w:tcW w:w="1445" w:type="dxa"/>
          </w:tcPr>
          <w:p w14:paraId="07FCDB71" w14:textId="637B0685" w:rsidR="00DA18C9" w:rsidRPr="00261BE4" w:rsidRDefault="00DA18C9"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 xml:space="preserve">Clear explanations of </w:t>
            </w:r>
            <w:r w:rsidR="00CC6999" w:rsidRPr="00261BE4">
              <w:rPr>
                <w:rFonts w:ascii="Times New Roman" w:hAnsi="Times New Roman" w:cs="Times New Roman"/>
                <w:color w:val="000000" w:themeColor="text1"/>
                <w:kern w:val="0"/>
                <w:sz w:val="28"/>
                <w:szCs w:val="28"/>
              </w:rPr>
              <w:t xml:space="preserve">the </w:t>
            </w:r>
            <w:r w:rsidRPr="00261BE4">
              <w:rPr>
                <w:rFonts w:ascii="Times New Roman" w:hAnsi="Times New Roman" w:cs="Times New Roman"/>
                <w:color w:val="000000" w:themeColor="text1"/>
                <w:kern w:val="0"/>
                <w:sz w:val="28"/>
                <w:szCs w:val="28"/>
              </w:rPr>
              <w:t xml:space="preserve">business on social media </w:t>
            </w:r>
          </w:p>
        </w:tc>
        <w:tc>
          <w:tcPr>
            <w:tcW w:w="1247" w:type="dxa"/>
          </w:tcPr>
          <w:p w14:paraId="0A7B33A1" w14:textId="509D44C4" w:rsidR="00C421A0" w:rsidRPr="00261BE4" w:rsidRDefault="00CC6999" w:rsidP="00261BE4">
            <w:pPr>
              <w:pStyle w:val="NormalWeb"/>
              <w:spacing w:line="360" w:lineRule="auto"/>
              <w:rPr>
                <w:color w:val="000000" w:themeColor="text1"/>
                <w:sz w:val="28"/>
                <w:szCs w:val="28"/>
              </w:rPr>
            </w:pPr>
            <w:r w:rsidRPr="00261BE4">
              <w:rPr>
                <w:color w:val="000000" w:themeColor="text1"/>
                <w:sz w:val="28"/>
                <w:szCs w:val="28"/>
              </w:rPr>
              <w:t xml:space="preserve">Promote discounts and vouchers for those </w:t>
            </w:r>
            <w:proofErr w:type="spellStart"/>
            <w:r w:rsidRPr="00261BE4">
              <w:rPr>
                <w:color w:val="000000" w:themeColor="text1"/>
                <w:sz w:val="28"/>
                <w:szCs w:val="28"/>
              </w:rPr>
              <w:t>whe</w:t>
            </w:r>
            <w:proofErr w:type="spellEnd"/>
            <w:r w:rsidRPr="00261BE4">
              <w:rPr>
                <w:color w:val="000000" w:themeColor="text1"/>
                <w:sz w:val="28"/>
                <w:szCs w:val="28"/>
              </w:rPr>
              <w:t xml:space="preserve"> experience the new business updates</w:t>
            </w:r>
          </w:p>
        </w:tc>
      </w:tr>
      <w:tr w:rsidR="00181668" w:rsidRPr="00261BE4" w14:paraId="32C508E8" w14:textId="77777777" w:rsidTr="00424F9A">
        <w:tc>
          <w:tcPr>
            <w:tcW w:w="756" w:type="dxa"/>
          </w:tcPr>
          <w:p w14:paraId="2A8BAFCF" w14:textId="3E59C48F" w:rsidR="00C421A0" w:rsidRPr="00261BE4" w:rsidRDefault="00CC6999" w:rsidP="00261BE4">
            <w:pPr>
              <w:spacing w:line="360" w:lineRule="auto"/>
              <w:rPr>
                <w:rFonts w:ascii="Times New Roman" w:hAnsi="Times New Roman" w:cs="Times New Roman"/>
                <w:b/>
                <w:bCs/>
                <w:color w:val="000000" w:themeColor="text1"/>
                <w:kern w:val="0"/>
                <w:sz w:val="28"/>
                <w:szCs w:val="28"/>
              </w:rPr>
            </w:pPr>
            <w:r w:rsidRPr="00261BE4">
              <w:rPr>
                <w:rFonts w:ascii="Times New Roman" w:hAnsi="Times New Roman" w:cs="Times New Roman"/>
                <w:b/>
                <w:bCs/>
                <w:color w:val="000000" w:themeColor="text1"/>
                <w:kern w:val="0"/>
                <w:sz w:val="28"/>
                <w:szCs w:val="28"/>
              </w:rPr>
              <w:lastRenderedPageBreak/>
              <w:t>3</w:t>
            </w:r>
          </w:p>
        </w:tc>
        <w:tc>
          <w:tcPr>
            <w:tcW w:w="1368" w:type="dxa"/>
          </w:tcPr>
          <w:p w14:paraId="4BE470EA" w14:textId="0351F7D5" w:rsidR="00C421A0" w:rsidRPr="00261BE4" w:rsidRDefault="00CC6999"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Cybersecurity risks</w:t>
            </w:r>
          </w:p>
        </w:tc>
        <w:tc>
          <w:tcPr>
            <w:tcW w:w="1415" w:type="dxa"/>
          </w:tcPr>
          <w:p w14:paraId="15CC9D3F" w14:textId="569D0D47" w:rsidR="00C421A0" w:rsidRPr="00261BE4" w:rsidRDefault="005037D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Potentially</w:t>
            </w:r>
          </w:p>
        </w:tc>
        <w:tc>
          <w:tcPr>
            <w:tcW w:w="1325" w:type="dxa"/>
          </w:tcPr>
          <w:p w14:paraId="65B9445D" w14:textId="16721B2F" w:rsidR="00C421A0" w:rsidRPr="00261BE4" w:rsidRDefault="005037D2"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There is a possibility of personal data being disclosed to third parties.</w:t>
            </w:r>
          </w:p>
        </w:tc>
        <w:tc>
          <w:tcPr>
            <w:tcW w:w="1460" w:type="dxa"/>
          </w:tcPr>
          <w:p w14:paraId="7989F545" w14:textId="3A921FAB" w:rsidR="00087BE6" w:rsidRPr="00261BE4" w:rsidRDefault="005037D2" w:rsidP="00261BE4">
            <w:pPr>
              <w:pStyle w:val="NormalWeb"/>
              <w:spacing w:line="360" w:lineRule="auto"/>
              <w:rPr>
                <w:color w:val="000000"/>
                <w:sz w:val="28"/>
                <w:szCs w:val="28"/>
              </w:rPr>
            </w:pPr>
            <w:r w:rsidRPr="00261BE4">
              <w:rPr>
                <w:color w:val="000000" w:themeColor="text1"/>
                <w:sz w:val="28"/>
                <w:szCs w:val="28"/>
              </w:rPr>
              <w:t>Personal data being disclosed =</w:t>
            </w:r>
            <w:r w:rsidR="00087BE6" w:rsidRPr="00261BE4">
              <w:rPr>
                <w:color w:val="000000" w:themeColor="text1"/>
                <w:sz w:val="28"/>
                <w:szCs w:val="28"/>
              </w:rPr>
              <w:t xml:space="preserve"> A leak of commercial data x do</w:t>
            </w:r>
            <w:r w:rsidR="00181668" w:rsidRPr="00261BE4">
              <w:rPr>
                <w:color w:val="000000" w:themeColor="text1"/>
                <w:sz w:val="28"/>
                <w:szCs w:val="28"/>
              </w:rPr>
              <w:t>u</w:t>
            </w:r>
            <w:r w:rsidR="00087BE6" w:rsidRPr="00261BE4">
              <w:rPr>
                <w:color w:val="000000" w:themeColor="text1"/>
                <w:sz w:val="28"/>
                <w:szCs w:val="28"/>
              </w:rPr>
              <w:t>ble protection of commercial information</w:t>
            </w:r>
          </w:p>
          <w:p w14:paraId="0F8092C2" w14:textId="3C934ADB" w:rsidR="00C421A0" w:rsidRPr="00261BE4" w:rsidRDefault="00C421A0" w:rsidP="00261BE4">
            <w:pPr>
              <w:spacing w:line="360" w:lineRule="auto"/>
              <w:rPr>
                <w:rFonts w:ascii="Times New Roman" w:hAnsi="Times New Roman" w:cs="Times New Roman"/>
                <w:color w:val="000000" w:themeColor="text1"/>
                <w:kern w:val="0"/>
                <w:sz w:val="28"/>
                <w:szCs w:val="28"/>
              </w:rPr>
            </w:pPr>
          </w:p>
        </w:tc>
        <w:tc>
          <w:tcPr>
            <w:tcW w:w="1445" w:type="dxa"/>
          </w:tcPr>
          <w:p w14:paraId="528AD053" w14:textId="3067CD84" w:rsidR="00C421A0" w:rsidRPr="00261BE4" w:rsidRDefault="00181668"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sz w:val="28"/>
                <w:szCs w:val="28"/>
              </w:rPr>
              <w:t>E</w:t>
            </w:r>
            <w:r w:rsidR="00087BE6" w:rsidRPr="00261BE4">
              <w:rPr>
                <w:rFonts w:ascii="Times New Roman" w:hAnsi="Times New Roman" w:cs="Times New Roman"/>
                <w:color w:val="000000" w:themeColor="text1"/>
                <w:sz w:val="28"/>
                <w:szCs w:val="28"/>
              </w:rPr>
              <w:t xml:space="preserve">nsure </w:t>
            </w:r>
            <w:r w:rsidRPr="00261BE4">
              <w:rPr>
                <w:rFonts w:ascii="Times New Roman" w:hAnsi="Times New Roman" w:cs="Times New Roman"/>
                <w:color w:val="000000" w:themeColor="text1"/>
                <w:sz w:val="28"/>
                <w:szCs w:val="28"/>
              </w:rPr>
              <w:t xml:space="preserve">reliable </w:t>
            </w:r>
            <w:r w:rsidR="00087BE6" w:rsidRPr="00261BE4">
              <w:rPr>
                <w:rFonts w:ascii="Times New Roman" w:hAnsi="Times New Roman" w:cs="Times New Roman"/>
                <w:color w:val="000000" w:themeColor="text1"/>
                <w:sz w:val="28"/>
                <w:szCs w:val="28"/>
              </w:rPr>
              <w:t xml:space="preserve">protection of commercial </w:t>
            </w:r>
            <w:r w:rsidRPr="00261BE4">
              <w:rPr>
                <w:rFonts w:ascii="Times New Roman" w:hAnsi="Times New Roman" w:cs="Times New Roman"/>
                <w:color w:val="000000" w:themeColor="text1"/>
                <w:sz w:val="28"/>
                <w:szCs w:val="28"/>
              </w:rPr>
              <w:t>data</w:t>
            </w:r>
          </w:p>
        </w:tc>
        <w:tc>
          <w:tcPr>
            <w:tcW w:w="1247" w:type="dxa"/>
          </w:tcPr>
          <w:p w14:paraId="0FFB6140" w14:textId="77777777" w:rsidR="00181668" w:rsidRPr="00261BE4" w:rsidRDefault="00181668"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 xml:space="preserve">Contact </w:t>
            </w:r>
            <w:proofErr w:type="spellStart"/>
            <w:r w:rsidRPr="00261BE4">
              <w:rPr>
                <w:rFonts w:ascii="Times New Roman" w:hAnsi="Times New Roman" w:cs="Times New Roman"/>
                <w:color w:val="000000" w:themeColor="text1"/>
                <w:kern w:val="0"/>
                <w:sz w:val="28"/>
                <w:szCs w:val="28"/>
              </w:rPr>
              <w:t>proffecianals</w:t>
            </w:r>
            <w:proofErr w:type="spellEnd"/>
            <w:r w:rsidRPr="00261BE4">
              <w:rPr>
                <w:rFonts w:ascii="Times New Roman" w:hAnsi="Times New Roman" w:cs="Times New Roman"/>
                <w:color w:val="000000" w:themeColor="text1"/>
                <w:kern w:val="0"/>
                <w:sz w:val="28"/>
                <w:szCs w:val="28"/>
              </w:rPr>
              <w:t>:</w:t>
            </w:r>
          </w:p>
          <w:p w14:paraId="3266F4AB" w14:textId="068EBC43" w:rsidR="00C421A0" w:rsidRPr="00261BE4" w:rsidRDefault="00181668" w:rsidP="00261BE4">
            <w:p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IT/security or contact National Cyber Security Centre</w:t>
            </w:r>
          </w:p>
        </w:tc>
      </w:tr>
    </w:tbl>
    <w:p w14:paraId="35008EF1" w14:textId="77777777" w:rsidR="008D427D" w:rsidRPr="00261BE4" w:rsidRDefault="008D427D" w:rsidP="00261BE4">
      <w:pPr>
        <w:spacing w:line="360" w:lineRule="auto"/>
        <w:ind w:firstLine="720"/>
        <w:rPr>
          <w:rFonts w:ascii="Times New Roman" w:hAnsi="Times New Roman" w:cs="Times New Roman"/>
          <w:b/>
          <w:bCs/>
          <w:color w:val="000000" w:themeColor="text1"/>
          <w:kern w:val="0"/>
          <w:sz w:val="28"/>
          <w:szCs w:val="28"/>
        </w:rPr>
      </w:pPr>
    </w:p>
    <w:p w14:paraId="599B4BC2" w14:textId="3B3DA5A2" w:rsidR="00CC221C" w:rsidRPr="00261BE4" w:rsidRDefault="00CC221C" w:rsidP="00261BE4">
      <w:pPr>
        <w:pStyle w:val="NormalWeb"/>
        <w:spacing w:line="360" w:lineRule="auto"/>
        <w:rPr>
          <w:color w:val="000000"/>
          <w:sz w:val="28"/>
          <w:szCs w:val="28"/>
        </w:rPr>
      </w:pPr>
      <w:r w:rsidRPr="00261BE4">
        <w:rPr>
          <w:color w:val="000000" w:themeColor="text1"/>
          <w:sz w:val="28"/>
          <w:szCs w:val="28"/>
        </w:rPr>
        <w:t>The development of a robust social media and digital presence for Green Haven Florist may incur the following financial risks.</w:t>
      </w:r>
      <w:r w:rsidR="001858F0" w:rsidRPr="00261BE4">
        <w:rPr>
          <w:color w:val="000000" w:themeColor="text1"/>
          <w:sz w:val="28"/>
          <w:szCs w:val="28"/>
        </w:rPr>
        <w:t xml:space="preserve"> </w:t>
      </w:r>
      <w:r w:rsidR="001858F0" w:rsidRPr="00261BE4">
        <w:rPr>
          <w:color w:val="000000"/>
          <w:sz w:val="28"/>
          <w:szCs w:val="28"/>
        </w:rPr>
        <w:t xml:space="preserve">The financial risk is defined as the possibility of incurring additional expenses beyond the initial estimates. However, these expenses may be covered </w:t>
      </w:r>
      <w:proofErr w:type="gramStart"/>
      <w:r w:rsidR="001858F0" w:rsidRPr="00261BE4">
        <w:rPr>
          <w:color w:val="000000"/>
          <w:sz w:val="28"/>
          <w:szCs w:val="28"/>
        </w:rPr>
        <w:t>in the near future</w:t>
      </w:r>
      <w:proofErr w:type="gramEnd"/>
      <w:r w:rsidR="001858F0" w:rsidRPr="00261BE4">
        <w:rPr>
          <w:color w:val="000000"/>
          <w:sz w:val="28"/>
          <w:szCs w:val="28"/>
        </w:rPr>
        <w:t xml:space="preserve"> by the results of the solution.</w:t>
      </w:r>
      <w:r w:rsidR="001858F0" w:rsidRPr="00261BE4">
        <w:rPr>
          <w:rStyle w:val="apple-converted-space"/>
          <w:rFonts w:eastAsiaTheme="majorEastAsia"/>
          <w:color w:val="000000"/>
          <w:sz w:val="28"/>
          <w:szCs w:val="28"/>
        </w:rPr>
        <w:t> </w:t>
      </w:r>
      <w:r w:rsidR="001858F0" w:rsidRPr="00261BE4">
        <w:rPr>
          <w:color w:val="000000"/>
          <w:sz w:val="28"/>
          <w:szCs w:val="28"/>
        </w:rPr>
        <w:t>Secondly, there is a possibility that the company might encounter a customer adaptation risk. This could result in existing clients experiencing difficulties with the new features that the business has introduced.</w:t>
      </w:r>
      <w:r w:rsidR="001858F0" w:rsidRPr="00261BE4">
        <w:rPr>
          <w:rStyle w:val="apple-converted-space"/>
          <w:rFonts w:eastAsiaTheme="majorEastAsia"/>
          <w:color w:val="000000"/>
          <w:sz w:val="28"/>
          <w:szCs w:val="28"/>
        </w:rPr>
        <w:t> </w:t>
      </w:r>
      <w:r w:rsidR="00C05310" w:rsidRPr="00261BE4">
        <w:rPr>
          <w:color w:val="000000"/>
          <w:sz w:val="28"/>
          <w:szCs w:val="28"/>
        </w:rPr>
        <w:t>The company may also become subject to cybersecurity risk. It is therefore essential that all commercial information and client data are protected professionally.</w:t>
      </w:r>
    </w:p>
    <w:p w14:paraId="594376EB" w14:textId="77777777" w:rsidR="00614B7B" w:rsidRPr="00261BE4" w:rsidRDefault="00614B7B" w:rsidP="00261BE4">
      <w:pPr>
        <w:spacing w:line="360" w:lineRule="auto"/>
        <w:rPr>
          <w:rFonts w:ascii="Times New Roman" w:hAnsi="Times New Roman" w:cs="Times New Roman"/>
          <w:b/>
          <w:bCs/>
          <w:color w:val="000000" w:themeColor="text1"/>
          <w:kern w:val="0"/>
          <w:sz w:val="28"/>
          <w:szCs w:val="28"/>
        </w:rPr>
      </w:pPr>
    </w:p>
    <w:p w14:paraId="599B1941" w14:textId="7D8F276B" w:rsidR="00D9500F" w:rsidRPr="00261BE4" w:rsidRDefault="00DA65B6" w:rsidP="00261BE4">
      <w:pPr>
        <w:spacing w:line="360" w:lineRule="auto"/>
        <w:ind w:firstLine="720"/>
        <w:rPr>
          <w:rFonts w:ascii="Times New Roman" w:hAnsi="Times New Roman" w:cs="Times New Roman"/>
          <w:b/>
          <w:bCs/>
          <w:color w:val="000000" w:themeColor="text1"/>
          <w:kern w:val="0"/>
          <w:sz w:val="28"/>
          <w:szCs w:val="28"/>
        </w:rPr>
      </w:pPr>
      <w:r w:rsidRPr="00261BE4">
        <w:rPr>
          <w:rFonts w:ascii="Times New Roman" w:hAnsi="Times New Roman" w:cs="Times New Roman"/>
          <w:b/>
          <w:bCs/>
          <w:color w:val="000000" w:themeColor="text1"/>
          <w:kern w:val="0"/>
          <w:sz w:val="28"/>
          <w:szCs w:val="28"/>
        </w:rPr>
        <w:t xml:space="preserve">4A </w:t>
      </w:r>
      <w:r w:rsidR="00D9500F" w:rsidRPr="00261BE4">
        <w:rPr>
          <w:rFonts w:ascii="Times New Roman" w:hAnsi="Times New Roman" w:cs="Times New Roman"/>
          <w:b/>
          <w:bCs/>
          <w:color w:val="000000" w:themeColor="text1"/>
          <w:kern w:val="0"/>
          <w:sz w:val="28"/>
          <w:szCs w:val="28"/>
        </w:rPr>
        <w:t>Implementation Plan</w:t>
      </w:r>
    </w:p>
    <w:p w14:paraId="148DF05D" w14:textId="688F4C1B" w:rsidR="00D9500F" w:rsidRPr="00261BE4" w:rsidRDefault="00D9500F" w:rsidP="00261BE4">
      <w:pPr>
        <w:spacing w:line="360" w:lineRule="auto"/>
        <w:ind w:firstLine="720"/>
        <w:rPr>
          <w:rFonts w:ascii="Times New Roman" w:hAnsi="Times New Roman" w:cs="Times New Roman"/>
          <w:b/>
          <w:bCs/>
          <w:color w:val="000000" w:themeColor="text1"/>
          <w:kern w:val="0"/>
          <w:sz w:val="28"/>
          <w:szCs w:val="28"/>
        </w:rPr>
      </w:pPr>
      <w:r w:rsidRPr="00261BE4">
        <w:rPr>
          <w:rFonts w:ascii="Times New Roman" w:hAnsi="Times New Roman" w:cs="Times New Roman"/>
          <w:b/>
          <w:bCs/>
          <w:color w:val="000000" w:themeColor="text1"/>
          <w:kern w:val="0"/>
          <w:sz w:val="28"/>
          <w:szCs w:val="28"/>
        </w:rPr>
        <w:lastRenderedPageBreak/>
        <w:t xml:space="preserve">Month 1: </w:t>
      </w:r>
      <w:r w:rsidRPr="00261BE4">
        <w:rPr>
          <w:rFonts w:ascii="Times New Roman" w:hAnsi="Times New Roman" w:cs="Times New Roman"/>
          <w:color w:val="000000" w:themeColor="text1"/>
          <w:kern w:val="0"/>
          <w:sz w:val="28"/>
          <w:szCs w:val="28"/>
        </w:rPr>
        <w:t>Collecting data and making plan</w:t>
      </w:r>
    </w:p>
    <w:p w14:paraId="610F1B9C" w14:textId="6437390A" w:rsidR="00D9500F" w:rsidRPr="00261BE4" w:rsidRDefault="00D9500F" w:rsidP="00261BE4">
      <w:pPr>
        <w:spacing w:line="360" w:lineRule="auto"/>
        <w:ind w:firstLine="720"/>
        <w:rPr>
          <w:rFonts w:ascii="Times New Roman" w:hAnsi="Times New Roman" w:cs="Times New Roman"/>
          <w:b/>
          <w:bCs/>
          <w:color w:val="000000" w:themeColor="text1"/>
          <w:kern w:val="0"/>
          <w:sz w:val="28"/>
          <w:szCs w:val="28"/>
        </w:rPr>
      </w:pPr>
      <w:r w:rsidRPr="00261BE4">
        <w:rPr>
          <w:rFonts w:ascii="Times New Roman" w:hAnsi="Times New Roman" w:cs="Times New Roman"/>
          <w:b/>
          <w:bCs/>
          <w:color w:val="000000" w:themeColor="text1"/>
          <w:kern w:val="0"/>
          <w:sz w:val="28"/>
          <w:szCs w:val="28"/>
        </w:rPr>
        <w:t xml:space="preserve">Month 2-3: </w:t>
      </w:r>
      <w:r w:rsidRPr="00261BE4">
        <w:rPr>
          <w:rFonts w:ascii="Times New Roman" w:hAnsi="Times New Roman" w:cs="Times New Roman"/>
          <w:color w:val="000000" w:themeColor="text1"/>
          <w:kern w:val="0"/>
          <w:sz w:val="28"/>
          <w:szCs w:val="28"/>
        </w:rPr>
        <w:t>Create and develop social media</w:t>
      </w:r>
    </w:p>
    <w:p w14:paraId="2AE33FB0" w14:textId="743E9CFE" w:rsidR="00D9500F" w:rsidRPr="00261BE4" w:rsidRDefault="00D9500F" w:rsidP="00261BE4">
      <w:pPr>
        <w:spacing w:line="360" w:lineRule="auto"/>
        <w:ind w:firstLine="720"/>
        <w:rPr>
          <w:rFonts w:ascii="Times New Roman" w:hAnsi="Times New Roman" w:cs="Times New Roman"/>
          <w:b/>
          <w:bCs/>
          <w:color w:val="000000" w:themeColor="text1"/>
          <w:kern w:val="0"/>
          <w:sz w:val="28"/>
          <w:szCs w:val="28"/>
        </w:rPr>
      </w:pPr>
      <w:r w:rsidRPr="00261BE4">
        <w:rPr>
          <w:rFonts w:ascii="Times New Roman" w:hAnsi="Times New Roman" w:cs="Times New Roman"/>
          <w:b/>
          <w:bCs/>
          <w:color w:val="000000" w:themeColor="text1"/>
          <w:kern w:val="0"/>
          <w:sz w:val="28"/>
          <w:szCs w:val="28"/>
        </w:rPr>
        <w:t xml:space="preserve">Month </w:t>
      </w:r>
      <w:r w:rsidR="00F46345" w:rsidRPr="00261BE4">
        <w:rPr>
          <w:rFonts w:ascii="Times New Roman" w:hAnsi="Times New Roman" w:cs="Times New Roman"/>
          <w:b/>
          <w:bCs/>
          <w:color w:val="000000" w:themeColor="text1"/>
          <w:kern w:val="0"/>
          <w:sz w:val="28"/>
          <w:szCs w:val="28"/>
        </w:rPr>
        <w:t>4-5</w:t>
      </w:r>
      <w:r w:rsidRPr="00261BE4">
        <w:rPr>
          <w:rFonts w:ascii="Times New Roman" w:hAnsi="Times New Roman" w:cs="Times New Roman"/>
          <w:b/>
          <w:bCs/>
          <w:color w:val="000000" w:themeColor="text1"/>
          <w:kern w:val="0"/>
          <w:sz w:val="28"/>
          <w:szCs w:val="28"/>
        </w:rPr>
        <w:t xml:space="preserve">: </w:t>
      </w:r>
      <w:r w:rsidRPr="00261BE4">
        <w:rPr>
          <w:rFonts w:ascii="Times New Roman" w:hAnsi="Times New Roman" w:cs="Times New Roman"/>
          <w:color w:val="000000" w:themeColor="text1"/>
          <w:kern w:val="0"/>
          <w:sz w:val="28"/>
          <w:szCs w:val="28"/>
        </w:rPr>
        <w:t>Testing and staff training</w:t>
      </w:r>
    </w:p>
    <w:p w14:paraId="6799207F" w14:textId="6629988E" w:rsidR="00D9500F" w:rsidRPr="00261BE4" w:rsidRDefault="00D9500F" w:rsidP="00261BE4">
      <w:pPr>
        <w:spacing w:line="360" w:lineRule="auto"/>
        <w:ind w:firstLine="720"/>
        <w:rPr>
          <w:rFonts w:ascii="Times New Roman" w:hAnsi="Times New Roman" w:cs="Times New Roman"/>
          <w:color w:val="000000" w:themeColor="text1"/>
          <w:kern w:val="0"/>
          <w:sz w:val="28"/>
          <w:szCs w:val="28"/>
        </w:rPr>
      </w:pPr>
      <w:r w:rsidRPr="00261BE4">
        <w:rPr>
          <w:rFonts w:ascii="Times New Roman" w:hAnsi="Times New Roman" w:cs="Times New Roman"/>
          <w:b/>
          <w:bCs/>
          <w:color w:val="000000" w:themeColor="text1"/>
          <w:kern w:val="0"/>
          <w:sz w:val="28"/>
          <w:szCs w:val="28"/>
        </w:rPr>
        <w:t xml:space="preserve">Month </w:t>
      </w:r>
      <w:r w:rsidR="00F46345" w:rsidRPr="00261BE4">
        <w:rPr>
          <w:rFonts w:ascii="Times New Roman" w:hAnsi="Times New Roman" w:cs="Times New Roman"/>
          <w:b/>
          <w:bCs/>
          <w:color w:val="000000" w:themeColor="text1"/>
          <w:kern w:val="0"/>
          <w:sz w:val="28"/>
          <w:szCs w:val="28"/>
        </w:rPr>
        <w:t>6</w:t>
      </w:r>
      <w:r w:rsidRPr="00261BE4">
        <w:rPr>
          <w:rFonts w:ascii="Times New Roman" w:hAnsi="Times New Roman" w:cs="Times New Roman"/>
          <w:b/>
          <w:bCs/>
          <w:color w:val="000000" w:themeColor="text1"/>
          <w:kern w:val="0"/>
          <w:sz w:val="28"/>
          <w:szCs w:val="28"/>
        </w:rPr>
        <w:t xml:space="preserve">: </w:t>
      </w:r>
      <w:r w:rsidRPr="00261BE4">
        <w:rPr>
          <w:rFonts w:ascii="Times New Roman" w:hAnsi="Times New Roman" w:cs="Times New Roman"/>
          <w:color w:val="000000" w:themeColor="text1"/>
          <w:kern w:val="0"/>
          <w:sz w:val="28"/>
          <w:szCs w:val="28"/>
        </w:rPr>
        <w:t>Promotion and engaging outside collaboration</w:t>
      </w:r>
    </w:p>
    <w:p w14:paraId="2872F4CB" w14:textId="77777777" w:rsidR="00D9500F" w:rsidRPr="00261BE4" w:rsidRDefault="00D9500F" w:rsidP="00261BE4">
      <w:pPr>
        <w:spacing w:line="360" w:lineRule="auto"/>
        <w:ind w:firstLine="720"/>
        <w:rPr>
          <w:rFonts w:ascii="Times New Roman" w:hAnsi="Times New Roman" w:cs="Times New Roman"/>
          <w:color w:val="000000" w:themeColor="text1"/>
          <w:kern w:val="0"/>
          <w:sz w:val="28"/>
          <w:szCs w:val="28"/>
        </w:rPr>
      </w:pPr>
    </w:p>
    <w:p w14:paraId="4B9F7EE4" w14:textId="7DDC81B6" w:rsidR="00AF3624" w:rsidRPr="00261BE4" w:rsidRDefault="00AF3624" w:rsidP="00261BE4">
      <w:pPr>
        <w:pStyle w:val="NormalWeb"/>
        <w:spacing w:line="360" w:lineRule="auto"/>
        <w:rPr>
          <w:b/>
          <w:bCs/>
          <w:color w:val="000000" w:themeColor="text1"/>
          <w:sz w:val="28"/>
          <w:szCs w:val="28"/>
        </w:rPr>
      </w:pPr>
      <w:r w:rsidRPr="00261BE4">
        <w:rPr>
          <w:b/>
          <w:bCs/>
          <w:color w:val="000000" w:themeColor="text1"/>
          <w:sz w:val="28"/>
          <w:szCs w:val="28"/>
        </w:rPr>
        <w:t>5</w:t>
      </w:r>
      <w:r w:rsidR="00DA65B6" w:rsidRPr="00261BE4">
        <w:rPr>
          <w:b/>
          <w:bCs/>
          <w:color w:val="000000" w:themeColor="text1"/>
          <w:sz w:val="28"/>
          <w:szCs w:val="28"/>
        </w:rPr>
        <w:t xml:space="preserve">B </w:t>
      </w:r>
    </w:p>
    <w:p w14:paraId="158B9A9D" w14:textId="77777777" w:rsidR="00B326A9" w:rsidRPr="00261BE4" w:rsidRDefault="00B326A9" w:rsidP="00261BE4">
      <w:pPr>
        <w:pStyle w:val="NormalWeb"/>
        <w:spacing w:line="360" w:lineRule="auto"/>
        <w:rPr>
          <w:color w:val="000000"/>
          <w:sz w:val="28"/>
          <w:szCs w:val="28"/>
        </w:rPr>
      </w:pPr>
      <w:r w:rsidRPr="00261BE4">
        <w:rPr>
          <w:color w:val="000000"/>
          <w:sz w:val="28"/>
          <w:szCs w:val="28"/>
        </w:rPr>
        <w:t>Based on the analysis I have shared above, I believe that implementation of this solution can be completed within six months and results can be expected to be visible at that point. If we dedicate the initial month to data collection, focusing on research and organising the work plan, we will then be able to concentrate on creating and developing social media channels over the following two to three months. By the fourth or fifth month, we will be able to test this innovation and train employees: clarifying them new company features and involving them in interaction, training or content creation. By the sixth month, we will be able to present the business with new features for clients and partners. These will be of great benefit to the business and will encourage more interest and collaboration.</w:t>
      </w:r>
      <w:r w:rsidRPr="00261BE4">
        <w:rPr>
          <w:rStyle w:val="apple-converted-space"/>
          <w:rFonts w:eastAsiaTheme="majorEastAsia"/>
          <w:color w:val="000000"/>
          <w:sz w:val="28"/>
          <w:szCs w:val="28"/>
        </w:rPr>
        <w:t> </w:t>
      </w:r>
    </w:p>
    <w:p w14:paraId="70E53205" w14:textId="77777777" w:rsidR="003D3122" w:rsidRPr="00261BE4" w:rsidRDefault="000766D1"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i/>
          <w:iCs/>
          <w:color w:val="000000"/>
          <w:kern w:val="0"/>
          <w:sz w:val="28"/>
          <w:szCs w:val="28"/>
        </w:rPr>
      </w:pPr>
      <w:r w:rsidRPr="00261BE4">
        <w:rPr>
          <w:rFonts w:ascii="Times New Roman" w:hAnsi="Times New Roman" w:cs="Times New Roman"/>
          <w:i/>
          <w:iCs/>
          <w:color w:val="000000"/>
          <w:kern w:val="0"/>
          <w:sz w:val="28"/>
          <w:szCs w:val="28"/>
        </w:rPr>
        <w:t xml:space="preserve">6A) </w:t>
      </w:r>
      <w:r w:rsidRPr="00261BE4">
        <w:rPr>
          <w:rFonts w:ascii="Times New Roman" w:hAnsi="Times New Roman" w:cs="Times New Roman"/>
          <w:color w:val="000000"/>
          <w:kern w:val="0"/>
          <w:sz w:val="28"/>
          <w:szCs w:val="28"/>
        </w:rPr>
        <w:t>Identify one Key Performance Indicator (KPI) and a set of SMART objectives.</w:t>
      </w:r>
    </w:p>
    <w:p w14:paraId="4122F1A0" w14:textId="728845A8" w:rsidR="00CB58B9" w:rsidRPr="00261BE4" w:rsidRDefault="009A55AF" w:rsidP="0026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sz w:val="28"/>
          <w:szCs w:val="28"/>
        </w:rPr>
      </w:pPr>
      <w:r w:rsidRPr="00261BE4">
        <w:rPr>
          <w:rFonts w:ascii="Times New Roman" w:hAnsi="Times New Roman" w:cs="Times New Roman"/>
          <w:color w:val="000000" w:themeColor="text1"/>
          <w:sz w:val="28"/>
          <w:szCs w:val="28"/>
        </w:rPr>
        <w:t>KPI’S (Key performance indicator)</w:t>
      </w:r>
      <w:r w:rsidR="00CB58B9" w:rsidRPr="00261BE4">
        <w:rPr>
          <w:rFonts w:ascii="Times New Roman" w:hAnsi="Times New Roman" w:cs="Times New Roman"/>
          <w:color w:val="000000" w:themeColor="text1"/>
          <w:sz w:val="28"/>
          <w:szCs w:val="28"/>
        </w:rPr>
        <w:t xml:space="preserve"> KPIs can be described as critical measures of success.</w:t>
      </w:r>
    </w:p>
    <w:tbl>
      <w:tblPr>
        <w:tblStyle w:val="TableGrid"/>
        <w:tblW w:w="9024" w:type="dxa"/>
        <w:tblInd w:w="720" w:type="dxa"/>
        <w:tblLook w:val="04A0" w:firstRow="1" w:lastRow="0" w:firstColumn="1" w:lastColumn="0" w:noHBand="0" w:noVBand="1"/>
      </w:tblPr>
      <w:tblGrid>
        <w:gridCol w:w="2961"/>
        <w:gridCol w:w="6063"/>
      </w:tblGrid>
      <w:tr w:rsidR="00B06260" w:rsidRPr="00261BE4" w14:paraId="66C56603" w14:textId="77777777" w:rsidTr="00B06260">
        <w:trPr>
          <w:trHeight w:val="903"/>
        </w:trPr>
        <w:tc>
          <w:tcPr>
            <w:tcW w:w="2961" w:type="dxa"/>
          </w:tcPr>
          <w:p w14:paraId="1EF5A26C" w14:textId="2ADA25D7" w:rsidR="00B06260" w:rsidRPr="00261BE4" w:rsidRDefault="00B06260" w:rsidP="00261BE4">
            <w:pPr>
              <w:pStyle w:val="NormalWeb"/>
              <w:numPr>
                <w:ilvl w:val="0"/>
                <w:numId w:val="1"/>
              </w:numPr>
              <w:spacing w:line="360" w:lineRule="auto"/>
              <w:ind w:left="0" w:firstLine="0"/>
              <w:rPr>
                <w:b/>
                <w:bCs/>
                <w:color w:val="000000" w:themeColor="text1"/>
                <w:sz w:val="28"/>
                <w:szCs w:val="28"/>
              </w:rPr>
            </w:pPr>
            <w:r w:rsidRPr="00261BE4">
              <w:rPr>
                <w:b/>
                <w:bCs/>
                <w:color w:val="000000" w:themeColor="text1"/>
                <w:sz w:val="28"/>
                <w:szCs w:val="28"/>
              </w:rPr>
              <w:t>Problem identified</w:t>
            </w:r>
          </w:p>
        </w:tc>
        <w:tc>
          <w:tcPr>
            <w:tcW w:w="6063" w:type="dxa"/>
          </w:tcPr>
          <w:p w14:paraId="5064CB9F" w14:textId="451CE0BC" w:rsidR="00B06260" w:rsidRPr="00261BE4" w:rsidRDefault="00B06260" w:rsidP="00261BE4">
            <w:pPr>
              <w:pStyle w:val="NormalWeb"/>
              <w:numPr>
                <w:ilvl w:val="0"/>
                <w:numId w:val="1"/>
              </w:numPr>
              <w:spacing w:line="360" w:lineRule="auto"/>
              <w:ind w:left="0" w:firstLine="0"/>
              <w:rPr>
                <w:b/>
                <w:bCs/>
                <w:color w:val="000000" w:themeColor="text1"/>
                <w:sz w:val="28"/>
                <w:szCs w:val="28"/>
              </w:rPr>
            </w:pPr>
            <w:r w:rsidRPr="00261BE4">
              <w:rPr>
                <w:color w:val="000000" w:themeColor="text1"/>
                <w:sz w:val="28"/>
                <w:szCs w:val="28"/>
              </w:rPr>
              <w:t>30% drop in in-store sales</w:t>
            </w:r>
          </w:p>
        </w:tc>
      </w:tr>
      <w:tr w:rsidR="00B06260" w:rsidRPr="00261BE4" w14:paraId="1EACB4D5" w14:textId="77777777" w:rsidTr="00B06260">
        <w:trPr>
          <w:trHeight w:val="558"/>
        </w:trPr>
        <w:tc>
          <w:tcPr>
            <w:tcW w:w="2961" w:type="dxa"/>
          </w:tcPr>
          <w:p w14:paraId="3DE77381" w14:textId="62F07687" w:rsidR="00B06260" w:rsidRPr="00261BE4" w:rsidRDefault="00B06260" w:rsidP="00261BE4">
            <w:pPr>
              <w:pStyle w:val="NormalWeb"/>
              <w:numPr>
                <w:ilvl w:val="0"/>
                <w:numId w:val="1"/>
              </w:numPr>
              <w:spacing w:line="360" w:lineRule="auto"/>
              <w:ind w:left="0" w:firstLine="0"/>
              <w:rPr>
                <w:b/>
                <w:bCs/>
                <w:color w:val="000000" w:themeColor="text1"/>
                <w:sz w:val="28"/>
                <w:szCs w:val="28"/>
              </w:rPr>
            </w:pPr>
            <w:r w:rsidRPr="00261BE4">
              <w:rPr>
                <w:b/>
                <w:bCs/>
                <w:color w:val="000000" w:themeColor="text1"/>
                <w:sz w:val="28"/>
                <w:szCs w:val="28"/>
              </w:rPr>
              <w:t>Chosen Solution</w:t>
            </w:r>
          </w:p>
        </w:tc>
        <w:tc>
          <w:tcPr>
            <w:tcW w:w="6063" w:type="dxa"/>
          </w:tcPr>
          <w:p w14:paraId="734703B6" w14:textId="1281F888" w:rsidR="00B06260" w:rsidRPr="00261BE4" w:rsidRDefault="00B06260" w:rsidP="00261BE4">
            <w:pPr>
              <w:pStyle w:val="NormalWeb"/>
              <w:numPr>
                <w:ilvl w:val="0"/>
                <w:numId w:val="1"/>
              </w:numPr>
              <w:spacing w:line="360" w:lineRule="auto"/>
              <w:ind w:left="0" w:firstLine="0"/>
              <w:rPr>
                <w:b/>
                <w:bCs/>
                <w:color w:val="000000" w:themeColor="text1"/>
                <w:sz w:val="28"/>
                <w:szCs w:val="28"/>
              </w:rPr>
            </w:pPr>
            <w:r w:rsidRPr="00261BE4">
              <w:rPr>
                <w:color w:val="000000" w:themeColor="text1"/>
                <w:sz w:val="28"/>
                <w:szCs w:val="28"/>
              </w:rPr>
              <w:t>The development of a robust social media and digital presence for Green Haven Florist</w:t>
            </w:r>
          </w:p>
        </w:tc>
      </w:tr>
      <w:tr w:rsidR="00B06260" w:rsidRPr="00261BE4" w14:paraId="1AB07B15" w14:textId="77777777" w:rsidTr="00B06260">
        <w:trPr>
          <w:trHeight w:val="558"/>
        </w:trPr>
        <w:tc>
          <w:tcPr>
            <w:tcW w:w="2961" w:type="dxa"/>
          </w:tcPr>
          <w:p w14:paraId="62A21DE7" w14:textId="7BA7CF02" w:rsidR="00B06260" w:rsidRPr="00261BE4" w:rsidRDefault="00B06260" w:rsidP="00261BE4">
            <w:pPr>
              <w:pStyle w:val="NormalWeb"/>
              <w:numPr>
                <w:ilvl w:val="0"/>
                <w:numId w:val="1"/>
              </w:numPr>
              <w:spacing w:line="360" w:lineRule="auto"/>
              <w:ind w:left="0" w:firstLine="0"/>
              <w:rPr>
                <w:b/>
                <w:bCs/>
                <w:color w:val="000000" w:themeColor="text1"/>
                <w:sz w:val="28"/>
                <w:szCs w:val="28"/>
              </w:rPr>
            </w:pPr>
            <w:r w:rsidRPr="00261BE4">
              <w:rPr>
                <w:b/>
                <w:bCs/>
                <w:color w:val="000000" w:themeColor="text1"/>
                <w:sz w:val="28"/>
                <w:szCs w:val="28"/>
              </w:rPr>
              <w:lastRenderedPageBreak/>
              <w:t>Outcome</w:t>
            </w:r>
          </w:p>
        </w:tc>
        <w:tc>
          <w:tcPr>
            <w:tcW w:w="6063" w:type="dxa"/>
          </w:tcPr>
          <w:p w14:paraId="00620E8C" w14:textId="08FBC730" w:rsidR="00B06260" w:rsidRPr="00261BE4" w:rsidRDefault="00B06260" w:rsidP="00261BE4">
            <w:pPr>
              <w:pStyle w:val="NormalWeb"/>
              <w:numPr>
                <w:ilvl w:val="0"/>
                <w:numId w:val="1"/>
              </w:numPr>
              <w:spacing w:line="360" w:lineRule="auto"/>
              <w:ind w:left="0" w:firstLine="0"/>
              <w:rPr>
                <w:color w:val="000000" w:themeColor="text1"/>
                <w:sz w:val="28"/>
                <w:szCs w:val="28"/>
              </w:rPr>
            </w:pPr>
            <w:r w:rsidRPr="00261BE4">
              <w:rPr>
                <w:color w:val="000000" w:themeColor="text1"/>
                <w:sz w:val="28"/>
                <w:szCs w:val="28"/>
              </w:rPr>
              <w:t>Increase sales and customer interest</w:t>
            </w:r>
          </w:p>
        </w:tc>
      </w:tr>
    </w:tbl>
    <w:p w14:paraId="3C48BB1D" w14:textId="37F3BCD6" w:rsidR="004367AB" w:rsidRPr="00261BE4" w:rsidRDefault="0081718D" w:rsidP="00261BE4">
      <w:pPr>
        <w:pStyle w:val="NormalWeb"/>
        <w:numPr>
          <w:ilvl w:val="0"/>
          <w:numId w:val="1"/>
        </w:numPr>
        <w:spacing w:line="360" w:lineRule="auto"/>
        <w:rPr>
          <w:b/>
          <w:bCs/>
          <w:color w:val="000000" w:themeColor="text1"/>
          <w:sz w:val="28"/>
          <w:szCs w:val="28"/>
        </w:rPr>
      </w:pPr>
      <w:r w:rsidRPr="00261BE4">
        <w:rPr>
          <w:b/>
          <w:bCs/>
          <w:color w:val="000000" w:themeColor="text1"/>
          <w:sz w:val="28"/>
          <w:szCs w:val="28"/>
        </w:rPr>
        <w:t>Good Indicators:</w:t>
      </w:r>
    </w:p>
    <w:p w14:paraId="2586C4B5" w14:textId="0F45A60F" w:rsidR="0081718D" w:rsidRPr="00261BE4" w:rsidRDefault="0081718D" w:rsidP="00261BE4">
      <w:pPr>
        <w:pStyle w:val="NormalWeb"/>
        <w:numPr>
          <w:ilvl w:val="0"/>
          <w:numId w:val="1"/>
        </w:numPr>
        <w:spacing w:line="360" w:lineRule="auto"/>
        <w:rPr>
          <w:color w:val="000000" w:themeColor="text1"/>
          <w:sz w:val="28"/>
          <w:szCs w:val="28"/>
        </w:rPr>
      </w:pPr>
      <w:r w:rsidRPr="00261BE4">
        <w:rPr>
          <w:color w:val="000000" w:themeColor="text1"/>
          <w:sz w:val="28"/>
          <w:szCs w:val="28"/>
        </w:rPr>
        <w:t xml:space="preserve">Collect the data </w:t>
      </w:r>
    </w:p>
    <w:p w14:paraId="49FCBB3D" w14:textId="646DD590" w:rsidR="0081718D" w:rsidRPr="00261BE4" w:rsidRDefault="0081718D" w:rsidP="00261BE4">
      <w:pPr>
        <w:pStyle w:val="NormalWeb"/>
        <w:numPr>
          <w:ilvl w:val="0"/>
          <w:numId w:val="1"/>
        </w:numPr>
        <w:spacing w:line="360" w:lineRule="auto"/>
        <w:rPr>
          <w:color w:val="000000" w:themeColor="text1"/>
          <w:sz w:val="28"/>
          <w:szCs w:val="28"/>
        </w:rPr>
      </w:pPr>
      <w:r w:rsidRPr="00261BE4">
        <w:rPr>
          <w:color w:val="000000" w:themeColor="text1"/>
          <w:sz w:val="28"/>
          <w:szCs w:val="28"/>
        </w:rPr>
        <w:t xml:space="preserve">Track the progress </w:t>
      </w:r>
    </w:p>
    <w:p w14:paraId="137A37FD" w14:textId="407FBD2B" w:rsidR="0081718D" w:rsidRPr="00261BE4" w:rsidRDefault="0081718D" w:rsidP="00261BE4">
      <w:pPr>
        <w:pStyle w:val="NormalWeb"/>
        <w:numPr>
          <w:ilvl w:val="0"/>
          <w:numId w:val="1"/>
        </w:numPr>
        <w:spacing w:line="360" w:lineRule="auto"/>
        <w:rPr>
          <w:color w:val="000000" w:themeColor="text1"/>
          <w:sz w:val="28"/>
          <w:szCs w:val="28"/>
        </w:rPr>
      </w:pPr>
      <w:r w:rsidRPr="00261BE4">
        <w:rPr>
          <w:color w:val="000000" w:themeColor="text1"/>
          <w:sz w:val="28"/>
          <w:szCs w:val="28"/>
        </w:rPr>
        <w:t>Measure the interest</w:t>
      </w:r>
    </w:p>
    <w:p w14:paraId="32CA0F84" w14:textId="0F72DC55" w:rsidR="004367AB" w:rsidRPr="00261BE4" w:rsidRDefault="004367AB" w:rsidP="00261BE4">
      <w:pPr>
        <w:pStyle w:val="NormalWeb"/>
        <w:spacing w:line="360" w:lineRule="auto"/>
        <w:jc w:val="both"/>
        <w:rPr>
          <w:b/>
          <w:bCs/>
          <w:color w:val="000000" w:themeColor="text1"/>
          <w:sz w:val="28"/>
          <w:szCs w:val="28"/>
        </w:rPr>
      </w:pPr>
      <w:r w:rsidRPr="00261BE4">
        <w:rPr>
          <w:b/>
          <w:bCs/>
          <w:color w:val="000000" w:themeColor="text1"/>
          <w:sz w:val="28"/>
          <w:szCs w:val="28"/>
        </w:rPr>
        <w:t xml:space="preserve">Measuring </w:t>
      </w:r>
      <w:proofErr w:type="spellStart"/>
      <w:r w:rsidRPr="00261BE4">
        <w:rPr>
          <w:b/>
          <w:bCs/>
          <w:color w:val="000000" w:themeColor="text1"/>
          <w:sz w:val="28"/>
          <w:szCs w:val="28"/>
        </w:rPr>
        <w:t>Effectivenes</w:t>
      </w:r>
      <w:proofErr w:type="spellEnd"/>
    </w:p>
    <w:p w14:paraId="316520E1" w14:textId="6250D6D0" w:rsidR="0004290A" w:rsidRPr="00261BE4" w:rsidRDefault="00CB58B9" w:rsidP="00261BE4">
      <w:pPr>
        <w:pStyle w:val="NormalWeb"/>
        <w:spacing w:line="360" w:lineRule="auto"/>
        <w:rPr>
          <w:color w:val="000000" w:themeColor="text1"/>
          <w:sz w:val="28"/>
          <w:szCs w:val="28"/>
        </w:rPr>
      </w:pPr>
      <w:r w:rsidRPr="00261BE4">
        <w:rPr>
          <w:color w:val="000000" w:themeColor="text1"/>
          <w:sz w:val="28"/>
          <w:szCs w:val="28"/>
        </w:rPr>
        <w:t xml:space="preserve">Online sales increase </w:t>
      </w:r>
      <w:r w:rsidR="004367AB" w:rsidRPr="00261BE4">
        <w:rPr>
          <w:color w:val="000000" w:themeColor="text1"/>
          <w:sz w:val="28"/>
          <w:szCs w:val="28"/>
        </w:rPr>
        <w:t>- 60%</w:t>
      </w:r>
    </w:p>
    <w:p w14:paraId="003CCDB9" w14:textId="33CEFE29" w:rsidR="00CB58B9" w:rsidRPr="00261BE4" w:rsidRDefault="00CB58B9" w:rsidP="00261BE4">
      <w:pPr>
        <w:pStyle w:val="NormalWeb"/>
        <w:spacing w:line="360" w:lineRule="auto"/>
        <w:rPr>
          <w:color w:val="000000" w:themeColor="text1"/>
          <w:sz w:val="28"/>
          <w:szCs w:val="28"/>
        </w:rPr>
      </w:pPr>
      <w:r w:rsidRPr="00261BE4">
        <w:rPr>
          <w:color w:val="000000" w:themeColor="text1"/>
          <w:sz w:val="28"/>
          <w:szCs w:val="28"/>
        </w:rPr>
        <w:t>New customers</w:t>
      </w:r>
      <w:r w:rsidR="004367AB" w:rsidRPr="00261BE4">
        <w:rPr>
          <w:color w:val="000000" w:themeColor="text1"/>
          <w:sz w:val="28"/>
          <w:szCs w:val="28"/>
        </w:rPr>
        <w:t xml:space="preserve"> 40%</w:t>
      </w:r>
    </w:p>
    <w:p w14:paraId="05CBE293" w14:textId="3DD51A2B" w:rsidR="00F5129D" w:rsidRPr="00261BE4" w:rsidRDefault="00F5129D" w:rsidP="00261BE4">
      <w:pPr>
        <w:pStyle w:val="NormalWeb"/>
        <w:spacing w:line="360" w:lineRule="auto"/>
        <w:rPr>
          <w:color w:val="000000" w:themeColor="text1"/>
          <w:sz w:val="28"/>
          <w:szCs w:val="28"/>
        </w:rPr>
      </w:pPr>
      <w:r w:rsidRPr="00261BE4">
        <w:rPr>
          <w:color w:val="000000" w:themeColor="text1"/>
          <w:sz w:val="28"/>
          <w:szCs w:val="28"/>
        </w:rPr>
        <w:t xml:space="preserve">Social media traffic </w:t>
      </w:r>
      <w:proofErr w:type="gramStart"/>
      <w:r w:rsidRPr="00261BE4">
        <w:rPr>
          <w:color w:val="000000" w:themeColor="text1"/>
          <w:sz w:val="28"/>
          <w:szCs w:val="28"/>
        </w:rPr>
        <w:t>increase</w:t>
      </w:r>
      <w:proofErr w:type="gramEnd"/>
      <w:r w:rsidR="004367AB" w:rsidRPr="00261BE4">
        <w:rPr>
          <w:color w:val="000000" w:themeColor="text1"/>
          <w:sz w:val="28"/>
          <w:szCs w:val="28"/>
        </w:rPr>
        <w:t xml:space="preserve"> 50%</w:t>
      </w:r>
    </w:p>
    <w:p w14:paraId="14A2F7D2" w14:textId="2ADA8C81" w:rsidR="00F5129D" w:rsidRPr="00261BE4" w:rsidRDefault="00F5129D" w:rsidP="00261BE4">
      <w:pPr>
        <w:pStyle w:val="NormalWeb"/>
        <w:spacing w:line="360" w:lineRule="auto"/>
        <w:rPr>
          <w:color w:val="000000" w:themeColor="text1"/>
          <w:sz w:val="28"/>
          <w:szCs w:val="28"/>
        </w:rPr>
      </w:pPr>
      <w:r w:rsidRPr="00261BE4">
        <w:rPr>
          <w:color w:val="000000" w:themeColor="text1"/>
          <w:sz w:val="28"/>
          <w:szCs w:val="28"/>
        </w:rPr>
        <w:t>Customer feedback: Surveys and reviews</w:t>
      </w:r>
    </w:p>
    <w:p w14:paraId="2ABB2573" w14:textId="5539F40B" w:rsidR="004367AB" w:rsidRPr="00261BE4" w:rsidRDefault="004367AB" w:rsidP="00261BE4">
      <w:pPr>
        <w:pStyle w:val="NormalWeb"/>
        <w:spacing w:line="360" w:lineRule="auto"/>
        <w:rPr>
          <w:b/>
          <w:bCs/>
          <w:color w:val="000000" w:themeColor="text1"/>
          <w:sz w:val="28"/>
          <w:szCs w:val="28"/>
        </w:rPr>
      </w:pPr>
      <w:r w:rsidRPr="00261BE4">
        <w:rPr>
          <w:b/>
          <w:bCs/>
          <w:color w:val="000000" w:themeColor="text1"/>
          <w:sz w:val="28"/>
          <w:szCs w:val="28"/>
        </w:rPr>
        <w:t>SMART Objectives</w:t>
      </w:r>
    </w:p>
    <w:tbl>
      <w:tblPr>
        <w:tblStyle w:val="TableGrid"/>
        <w:tblW w:w="0" w:type="auto"/>
        <w:tblLook w:val="04A0" w:firstRow="1" w:lastRow="0" w:firstColumn="1" w:lastColumn="0" w:noHBand="0" w:noVBand="1"/>
      </w:tblPr>
      <w:tblGrid>
        <w:gridCol w:w="1803"/>
        <w:gridCol w:w="1803"/>
        <w:gridCol w:w="1803"/>
        <w:gridCol w:w="1803"/>
        <w:gridCol w:w="1804"/>
      </w:tblGrid>
      <w:tr w:rsidR="00B44C8E" w:rsidRPr="00261BE4" w14:paraId="23ED2A68" w14:textId="77777777" w:rsidTr="00B44C8E">
        <w:tc>
          <w:tcPr>
            <w:tcW w:w="1803" w:type="dxa"/>
          </w:tcPr>
          <w:p w14:paraId="7808FF84" w14:textId="061D2B4B" w:rsidR="00B44C8E" w:rsidRPr="00261BE4" w:rsidRDefault="00B44C8E" w:rsidP="00261BE4">
            <w:pPr>
              <w:pStyle w:val="NormalWeb"/>
              <w:spacing w:line="360" w:lineRule="auto"/>
              <w:rPr>
                <w:b/>
                <w:bCs/>
                <w:color w:val="000000" w:themeColor="text1"/>
                <w:sz w:val="28"/>
                <w:szCs w:val="28"/>
              </w:rPr>
            </w:pPr>
            <w:r w:rsidRPr="00261BE4">
              <w:rPr>
                <w:b/>
                <w:bCs/>
                <w:color w:val="000000" w:themeColor="text1"/>
                <w:sz w:val="28"/>
                <w:szCs w:val="28"/>
              </w:rPr>
              <w:t>Specific</w:t>
            </w:r>
          </w:p>
        </w:tc>
        <w:tc>
          <w:tcPr>
            <w:tcW w:w="1803" w:type="dxa"/>
          </w:tcPr>
          <w:p w14:paraId="0C3F5641" w14:textId="0649BA71" w:rsidR="00B44C8E" w:rsidRPr="00261BE4" w:rsidRDefault="00B44C8E" w:rsidP="00261BE4">
            <w:pPr>
              <w:pStyle w:val="NormalWeb"/>
              <w:spacing w:line="360" w:lineRule="auto"/>
              <w:rPr>
                <w:b/>
                <w:bCs/>
                <w:color w:val="000000" w:themeColor="text1"/>
                <w:sz w:val="28"/>
                <w:szCs w:val="28"/>
              </w:rPr>
            </w:pPr>
            <w:r w:rsidRPr="00261BE4">
              <w:rPr>
                <w:b/>
                <w:bCs/>
                <w:color w:val="000000" w:themeColor="text1"/>
                <w:sz w:val="28"/>
                <w:szCs w:val="28"/>
              </w:rPr>
              <w:t>Measurable</w:t>
            </w:r>
          </w:p>
        </w:tc>
        <w:tc>
          <w:tcPr>
            <w:tcW w:w="1803" w:type="dxa"/>
          </w:tcPr>
          <w:p w14:paraId="74DCB348" w14:textId="4AD2812C" w:rsidR="00B44C8E" w:rsidRPr="00261BE4" w:rsidRDefault="00B44C8E" w:rsidP="00261BE4">
            <w:pPr>
              <w:pStyle w:val="NormalWeb"/>
              <w:spacing w:line="360" w:lineRule="auto"/>
              <w:rPr>
                <w:b/>
                <w:bCs/>
                <w:color w:val="000000" w:themeColor="text1"/>
                <w:sz w:val="28"/>
                <w:szCs w:val="28"/>
              </w:rPr>
            </w:pPr>
            <w:r w:rsidRPr="00261BE4">
              <w:rPr>
                <w:b/>
                <w:bCs/>
                <w:color w:val="000000" w:themeColor="text1"/>
                <w:sz w:val="28"/>
                <w:szCs w:val="28"/>
              </w:rPr>
              <w:t>Attainable</w:t>
            </w:r>
          </w:p>
        </w:tc>
        <w:tc>
          <w:tcPr>
            <w:tcW w:w="1803" w:type="dxa"/>
          </w:tcPr>
          <w:p w14:paraId="51D6CFC9" w14:textId="747387DE" w:rsidR="00B44C8E" w:rsidRPr="00261BE4" w:rsidRDefault="00B44C8E" w:rsidP="00261BE4">
            <w:pPr>
              <w:pStyle w:val="NormalWeb"/>
              <w:spacing w:line="360" w:lineRule="auto"/>
              <w:rPr>
                <w:b/>
                <w:bCs/>
                <w:color w:val="000000" w:themeColor="text1"/>
                <w:sz w:val="28"/>
                <w:szCs w:val="28"/>
              </w:rPr>
            </w:pPr>
            <w:r w:rsidRPr="00261BE4">
              <w:rPr>
                <w:b/>
                <w:bCs/>
                <w:color w:val="000000" w:themeColor="text1"/>
                <w:sz w:val="28"/>
                <w:szCs w:val="28"/>
              </w:rPr>
              <w:t>Relevant</w:t>
            </w:r>
          </w:p>
        </w:tc>
        <w:tc>
          <w:tcPr>
            <w:tcW w:w="1804" w:type="dxa"/>
          </w:tcPr>
          <w:p w14:paraId="38EE2ACF" w14:textId="48BFC4B2" w:rsidR="00B44C8E" w:rsidRPr="00261BE4" w:rsidRDefault="00B44C8E" w:rsidP="00261BE4">
            <w:pPr>
              <w:pStyle w:val="NormalWeb"/>
              <w:spacing w:line="360" w:lineRule="auto"/>
              <w:rPr>
                <w:b/>
                <w:bCs/>
                <w:color w:val="000000" w:themeColor="text1"/>
                <w:sz w:val="28"/>
                <w:szCs w:val="28"/>
              </w:rPr>
            </w:pPr>
            <w:r w:rsidRPr="00261BE4">
              <w:rPr>
                <w:b/>
                <w:bCs/>
                <w:color w:val="000000" w:themeColor="text1"/>
                <w:sz w:val="28"/>
                <w:szCs w:val="28"/>
              </w:rPr>
              <w:t>Time-Bound</w:t>
            </w:r>
          </w:p>
        </w:tc>
      </w:tr>
      <w:tr w:rsidR="00B44C8E" w:rsidRPr="00261BE4" w14:paraId="14273588" w14:textId="77777777" w:rsidTr="00B44C8E">
        <w:tc>
          <w:tcPr>
            <w:tcW w:w="1803" w:type="dxa"/>
          </w:tcPr>
          <w:p w14:paraId="5C809E23" w14:textId="1DD8C2F5" w:rsidR="00B44C8E" w:rsidRPr="00261BE4" w:rsidRDefault="00255680" w:rsidP="00261BE4">
            <w:pPr>
              <w:pStyle w:val="NormalWeb"/>
              <w:spacing w:line="360" w:lineRule="auto"/>
              <w:rPr>
                <w:color w:val="000000" w:themeColor="text1"/>
                <w:sz w:val="28"/>
                <w:szCs w:val="28"/>
              </w:rPr>
            </w:pPr>
            <w:r w:rsidRPr="00261BE4">
              <w:rPr>
                <w:color w:val="000000" w:themeColor="text1"/>
                <w:sz w:val="28"/>
                <w:szCs w:val="28"/>
              </w:rPr>
              <w:t>Focussing on online promotion and content development</w:t>
            </w:r>
          </w:p>
        </w:tc>
        <w:tc>
          <w:tcPr>
            <w:tcW w:w="1803" w:type="dxa"/>
          </w:tcPr>
          <w:p w14:paraId="3680D924" w14:textId="77777777" w:rsidR="00B44C8E" w:rsidRPr="00261BE4" w:rsidRDefault="00B44C8E" w:rsidP="00261BE4">
            <w:pPr>
              <w:pStyle w:val="NormalWeb"/>
              <w:spacing w:line="360" w:lineRule="auto"/>
              <w:rPr>
                <w:color w:val="000000" w:themeColor="text1"/>
                <w:sz w:val="28"/>
                <w:szCs w:val="28"/>
              </w:rPr>
            </w:pPr>
            <w:r w:rsidRPr="00261BE4">
              <w:rPr>
                <w:color w:val="000000" w:themeColor="text1"/>
                <w:sz w:val="28"/>
                <w:szCs w:val="28"/>
              </w:rPr>
              <w:t xml:space="preserve">Financial investment </w:t>
            </w:r>
            <w:proofErr w:type="gramStart"/>
            <w:r w:rsidRPr="00261BE4">
              <w:rPr>
                <w:color w:val="000000" w:themeColor="text1"/>
                <w:sz w:val="28"/>
                <w:szCs w:val="28"/>
              </w:rPr>
              <w:t>do</w:t>
            </w:r>
            <w:proofErr w:type="gramEnd"/>
            <w:r w:rsidRPr="00261BE4">
              <w:rPr>
                <w:color w:val="000000" w:themeColor="text1"/>
                <w:sz w:val="28"/>
                <w:szCs w:val="28"/>
              </w:rPr>
              <w:t xml:space="preserve"> not exceed the profit margin</w:t>
            </w:r>
          </w:p>
          <w:p w14:paraId="4D3F940F" w14:textId="26F68738" w:rsidR="00B44C8E" w:rsidRPr="00261BE4" w:rsidRDefault="00B44C8E" w:rsidP="00261BE4">
            <w:pPr>
              <w:pStyle w:val="NormalWeb"/>
              <w:spacing w:line="360" w:lineRule="auto"/>
              <w:rPr>
                <w:color w:val="000000" w:themeColor="text1"/>
                <w:sz w:val="28"/>
                <w:szCs w:val="28"/>
              </w:rPr>
            </w:pPr>
            <w:r w:rsidRPr="00261BE4">
              <w:rPr>
                <w:color w:val="000000" w:themeColor="text1"/>
                <w:sz w:val="28"/>
                <w:szCs w:val="28"/>
              </w:rPr>
              <w:t>All resources have their place and can be beneficial</w:t>
            </w:r>
          </w:p>
        </w:tc>
        <w:tc>
          <w:tcPr>
            <w:tcW w:w="1803" w:type="dxa"/>
          </w:tcPr>
          <w:p w14:paraId="6939A1BD" w14:textId="77777777" w:rsidR="00B44C8E" w:rsidRPr="00261BE4" w:rsidRDefault="001959D2" w:rsidP="00261BE4">
            <w:pPr>
              <w:pStyle w:val="NormalWeb"/>
              <w:spacing w:line="360" w:lineRule="auto"/>
              <w:rPr>
                <w:color w:val="000000" w:themeColor="text1"/>
                <w:sz w:val="28"/>
                <w:szCs w:val="28"/>
              </w:rPr>
            </w:pPr>
            <w:r w:rsidRPr="00261BE4">
              <w:rPr>
                <w:color w:val="000000" w:themeColor="text1"/>
                <w:sz w:val="28"/>
                <w:szCs w:val="28"/>
              </w:rPr>
              <w:t>Rich out for more clients</w:t>
            </w:r>
          </w:p>
          <w:p w14:paraId="1B1FDA25" w14:textId="40BA71BF" w:rsidR="001959D2" w:rsidRPr="00261BE4" w:rsidRDefault="001959D2" w:rsidP="00261BE4">
            <w:pPr>
              <w:pStyle w:val="NormalWeb"/>
              <w:spacing w:line="360" w:lineRule="auto"/>
              <w:rPr>
                <w:color w:val="000000" w:themeColor="text1"/>
                <w:sz w:val="28"/>
                <w:szCs w:val="28"/>
              </w:rPr>
            </w:pPr>
          </w:p>
        </w:tc>
        <w:tc>
          <w:tcPr>
            <w:tcW w:w="1803" w:type="dxa"/>
          </w:tcPr>
          <w:p w14:paraId="5DAA49F4" w14:textId="31D59BD5" w:rsidR="00B44C8E" w:rsidRPr="00261BE4" w:rsidRDefault="00E52236" w:rsidP="00261BE4">
            <w:pPr>
              <w:pStyle w:val="NormalWeb"/>
              <w:spacing w:line="360" w:lineRule="auto"/>
              <w:rPr>
                <w:color w:val="000000" w:themeColor="text1"/>
                <w:sz w:val="28"/>
                <w:szCs w:val="28"/>
              </w:rPr>
            </w:pPr>
            <w:r w:rsidRPr="00261BE4">
              <w:rPr>
                <w:color w:val="000000" w:themeColor="text1"/>
                <w:sz w:val="28"/>
                <w:szCs w:val="28"/>
              </w:rPr>
              <w:t>Make sure the customer find useful the social media</w:t>
            </w:r>
          </w:p>
          <w:p w14:paraId="435DD564" w14:textId="77777777" w:rsidR="00E52236" w:rsidRPr="00261BE4" w:rsidRDefault="00E52236" w:rsidP="00261BE4">
            <w:pPr>
              <w:pStyle w:val="NormalWeb"/>
              <w:spacing w:line="360" w:lineRule="auto"/>
              <w:rPr>
                <w:color w:val="000000"/>
                <w:sz w:val="28"/>
                <w:szCs w:val="28"/>
              </w:rPr>
            </w:pPr>
            <w:r w:rsidRPr="00261BE4">
              <w:rPr>
                <w:color w:val="000000"/>
                <w:sz w:val="28"/>
                <w:szCs w:val="28"/>
              </w:rPr>
              <w:t>Ensure that online platforms entertain customers</w:t>
            </w:r>
          </w:p>
          <w:p w14:paraId="300076FD" w14:textId="4C4B19F9" w:rsidR="00E52236" w:rsidRPr="00261BE4" w:rsidRDefault="00E52236" w:rsidP="00261BE4">
            <w:pPr>
              <w:pStyle w:val="NormalWeb"/>
              <w:spacing w:line="360" w:lineRule="auto"/>
              <w:rPr>
                <w:color w:val="000000" w:themeColor="text1"/>
                <w:sz w:val="28"/>
                <w:szCs w:val="28"/>
              </w:rPr>
            </w:pPr>
          </w:p>
        </w:tc>
        <w:tc>
          <w:tcPr>
            <w:tcW w:w="1804" w:type="dxa"/>
          </w:tcPr>
          <w:p w14:paraId="222B7F0C" w14:textId="77777777" w:rsidR="00B44C8E" w:rsidRPr="00261BE4" w:rsidRDefault="00E52236" w:rsidP="00261BE4">
            <w:pPr>
              <w:pStyle w:val="NormalWeb"/>
              <w:spacing w:line="360" w:lineRule="auto"/>
              <w:rPr>
                <w:color w:val="000000" w:themeColor="text1"/>
                <w:sz w:val="28"/>
                <w:szCs w:val="28"/>
              </w:rPr>
            </w:pPr>
            <w:r w:rsidRPr="00261BE4">
              <w:rPr>
                <w:color w:val="000000" w:themeColor="text1"/>
                <w:sz w:val="28"/>
                <w:szCs w:val="28"/>
              </w:rPr>
              <w:t>Make sure the sites completely</w:t>
            </w:r>
            <w:r w:rsidRPr="00261BE4">
              <w:rPr>
                <w:b/>
                <w:bCs/>
                <w:color w:val="000000" w:themeColor="text1"/>
                <w:sz w:val="28"/>
                <w:szCs w:val="28"/>
              </w:rPr>
              <w:t xml:space="preserve"> </w:t>
            </w:r>
            <w:r w:rsidRPr="00261BE4">
              <w:rPr>
                <w:color w:val="000000" w:themeColor="text1"/>
                <w:sz w:val="28"/>
                <w:szCs w:val="28"/>
              </w:rPr>
              <w:t>ready to be presented for the customers</w:t>
            </w:r>
          </w:p>
          <w:p w14:paraId="5FBB8714" w14:textId="77777777" w:rsidR="00E52236" w:rsidRPr="00261BE4" w:rsidRDefault="00E52236" w:rsidP="00261BE4">
            <w:pPr>
              <w:pStyle w:val="NormalWeb"/>
              <w:spacing w:line="360" w:lineRule="auto"/>
              <w:rPr>
                <w:color w:val="000000"/>
                <w:sz w:val="28"/>
                <w:szCs w:val="28"/>
              </w:rPr>
            </w:pPr>
            <w:r w:rsidRPr="00261BE4">
              <w:rPr>
                <w:color w:val="000000"/>
                <w:sz w:val="28"/>
                <w:szCs w:val="28"/>
              </w:rPr>
              <w:t xml:space="preserve">Make sure that the content published </w:t>
            </w:r>
            <w:r w:rsidRPr="00261BE4">
              <w:rPr>
                <w:color w:val="000000"/>
                <w:sz w:val="28"/>
                <w:szCs w:val="28"/>
              </w:rPr>
              <w:lastRenderedPageBreak/>
              <w:t>online is up to date</w:t>
            </w:r>
          </w:p>
          <w:p w14:paraId="1CE18E92" w14:textId="6E2EAE4A" w:rsidR="00E52236" w:rsidRPr="00261BE4" w:rsidRDefault="00E52236" w:rsidP="00261BE4">
            <w:pPr>
              <w:pStyle w:val="NormalWeb"/>
              <w:spacing w:line="360" w:lineRule="auto"/>
              <w:rPr>
                <w:b/>
                <w:bCs/>
                <w:color w:val="000000" w:themeColor="text1"/>
                <w:sz w:val="28"/>
                <w:szCs w:val="28"/>
              </w:rPr>
            </w:pPr>
          </w:p>
        </w:tc>
      </w:tr>
    </w:tbl>
    <w:p w14:paraId="67864522" w14:textId="77777777" w:rsidR="00A9332A" w:rsidRPr="00261BE4" w:rsidRDefault="00A9332A" w:rsidP="00261BE4">
      <w:pPr>
        <w:pStyle w:val="NormalWeb"/>
        <w:spacing w:line="360" w:lineRule="auto"/>
        <w:rPr>
          <w:color w:val="000000" w:themeColor="text1"/>
          <w:sz w:val="28"/>
          <w:szCs w:val="28"/>
        </w:rPr>
      </w:pPr>
      <w:r w:rsidRPr="00261BE4">
        <w:rPr>
          <w:color w:val="000000" w:themeColor="text1"/>
          <w:sz w:val="28"/>
          <w:szCs w:val="28"/>
        </w:rPr>
        <w:lastRenderedPageBreak/>
        <w:t>6B</w:t>
      </w:r>
    </w:p>
    <w:p w14:paraId="006643CB" w14:textId="1C4D9628" w:rsidR="00A9332A" w:rsidRDefault="00E2216A" w:rsidP="00261BE4">
      <w:pPr>
        <w:pStyle w:val="NormalWeb"/>
        <w:spacing w:line="360" w:lineRule="auto"/>
        <w:rPr>
          <w:color w:val="000000" w:themeColor="text1"/>
          <w:sz w:val="28"/>
          <w:szCs w:val="28"/>
        </w:rPr>
      </w:pPr>
      <w:r w:rsidRPr="00261BE4">
        <w:rPr>
          <w:color w:val="000000" w:themeColor="text1"/>
          <w:sz w:val="28"/>
          <w:szCs w:val="28"/>
        </w:rPr>
        <w:t xml:space="preserve">The KPIs provide a clear framework to track whether the digital strategy is delivering result. The increase in online sales (60%) directly measures revenue impact, while the 40% rise in new customers shows the strategy’s ability to attract a broader audience. </w:t>
      </w:r>
      <w:r w:rsidR="00A9332A" w:rsidRPr="00261BE4">
        <w:rPr>
          <w:color w:val="000000" w:themeColor="text1"/>
          <w:sz w:val="28"/>
          <w:szCs w:val="28"/>
        </w:rPr>
        <w:t>A 50% boost in social media traffic indicates stronger visibility and engagement with the brand. Customer Feedback through surveys and reviews adds qualitative insight, helping assess satisfaction and areas for improvement. Together, these metrics allow continuous monitoring of performance, ensuring the strategy not only drives sales growth but also builds lasting customer relationships and maintains effective, relevant online content.</w:t>
      </w:r>
    </w:p>
    <w:p w14:paraId="31E96269" w14:textId="61712D22" w:rsidR="00261BE4" w:rsidRPr="00261BE4" w:rsidRDefault="00261BE4" w:rsidP="00261BE4">
      <w:pPr>
        <w:pStyle w:val="NormalWeb"/>
        <w:spacing w:line="360" w:lineRule="auto"/>
        <w:rPr>
          <w:color w:val="000000" w:themeColor="text1"/>
          <w:sz w:val="28"/>
          <w:szCs w:val="28"/>
        </w:rPr>
      </w:pPr>
      <w:r>
        <w:rPr>
          <w:color w:val="000000" w:themeColor="text1"/>
          <w:sz w:val="28"/>
          <w:szCs w:val="28"/>
        </w:rPr>
        <w:t>7</w:t>
      </w:r>
    </w:p>
    <w:p w14:paraId="3C13B9A0" w14:textId="0CFBD9D5" w:rsidR="007D06AB" w:rsidRPr="00261BE4" w:rsidRDefault="007D06AB" w:rsidP="00261BE4">
      <w:pPr>
        <w:pStyle w:val="NormalWeb"/>
        <w:numPr>
          <w:ilvl w:val="0"/>
          <w:numId w:val="2"/>
        </w:numPr>
        <w:spacing w:line="360" w:lineRule="auto"/>
        <w:rPr>
          <w:color w:val="000000" w:themeColor="text1"/>
          <w:sz w:val="28"/>
          <w:szCs w:val="28"/>
        </w:rPr>
      </w:pPr>
      <w:r w:rsidRPr="00261BE4">
        <w:rPr>
          <w:color w:val="000000" w:themeColor="text1"/>
          <w:sz w:val="28"/>
          <w:szCs w:val="28"/>
        </w:rPr>
        <w:t>The shift in customer preferences towards online flower delivery services</w:t>
      </w:r>
      <w:r w:rsidRPr="00261BE4">
        <w:rPr>
          <w:color w:val="000000" w:themeColor="text1"/>
          <w:sz w:val="28"/>
          <w:szCs w:val="28"/>
        </w:rPr>
        <w:t>.</w:t>
      </w:r>
    </w:p>
    <w:p w14:paraId="7574CA5E" w14:textId="303C1540" w:rsidR="008C19AF" w:rsidRPr="00261BE4" w:rsidRDefault="003D3122" w:rsidP="00261BE4">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t xml:space="preserve">  </w:t>
      </w:r>
      <w:r w:rsidR="008C19AF" w:rsidRPr="00261BE4">
        <w:rPr>
          <w:rFonts w:ascii="Times New Roman" w:hAnsi="Times New Roman" w:cs="Times New Roman"/>
          <w:color w:val="000000" w:themeColor="text1"/>
          <w:kern w:val="0"/>
          <w:sz w:val="28"/>
          <w:szCs w:val="28"/>
        </w:rPr>
        <w:t>Consequently, the business is facing the urgent need to modernise its operations and adapt its business model.</w:t>
      </w:r>
    </w:p>
    <w:p w14:paraId="21060A05" w14:textId="52CD0894" w:rsidR="007D06AB" w:rsidRPr="00261BE4" w:rsidRDefault="008C19AF" w:rsidP="00261BE4">
      <w:pPr>
        <w:pStyle w:val="NormalWeb"/>
        <w:numPr>
          <w:ilvl w:val="0"/>
          <w:numId w:val="2"/>
        </w:numPr>
        <w:spacing w:line="360" w:lineRule="auto"/>
        <w:rPr>
          <w:color w:val="000000" w:themeColor="text1"/>
          <w:sz w:val="28"/>
          <w:szCs w:val="28"/>
        </w:rPr>
      </w:pPr>
      <w:r w:rsidRPr="00261BE4">
        <w:rPr>
          <w:color w:val="000000" w:themeColor="text1"/>
          <w:sz w:val="28"/>
          <w:szCs w:val="28"/>
        </w:rPr>
        <w:t>D</w:t>
      </w:r>
      <w:r w:rsidRPr="00261BE4">
        <w:rPr>
          <w:color w:val="000000" w:themeColor="text1"/>
          <w:sz w:val="28"/>
          <w:szCs w:val="28"/>
        </w:rPr>
        <w:t>evelopment of a robust social media and digital presence. Green Haven Florists should develop social media platforms such as Instagram and Facebook</w:t>
      </w:r>
      <w:r w:rsidRPr="00261BE4">
        <w:rPr>
          <w:color w:val="000000" w:themeColor="text1"/>
          <w:sz w:val="28"/>
          <w:szCs w:val="28"/>
        </w:rPr>
        <w:t>.</w:t>
      </w:r>
    </w:p>
    <w:p w14:paraId="5B5E910E" w14:textId="4A91939A" w:rsidR="008C19AF" w:rsidRPr="00261BE4" w:rsidRDefault="008C19AF" w:rsidP="00261BE4">
      <w:pPr>
        <w:pStyle w:val="NormalWeb"/>
        <w:numPr>
          <w:ilvl w:val="0"/>
          <w:numId w:val="2"/>
        </w:numPr>
        <w:spacing w:line="360" w:lineRule="auto"/>
        <w:rPr>
          <w:color w:val="000000" w:themeColor="text1"/>
          <w:sz w:val="28"/>
          <w:szCs w:val="28"/>
        </w:rPr>
      </w:pPr>
      <w:r w:rsidRPr="00261BE4">
        <w:rPr>
          <w:color w:val="000000" w:themeColor="text1"/>
          <w:sz w:val="28"/>
          <w:szCs w:val="28"/>
        </w:rPr>
        <w:t>E</w:t>
      </w:r>
      <w:r w:rsidRPr="00261BE4">
        <w:rPr>
          <w:color w:val="000000" w:themeColor="text1"/>
          <w:sz w:val="28"/>
          <w:szCs w:val="28"/>
        </w:rPr>
        <w:t xml:space="preserve">stablish corporate partnerships and event contracts. Green Haven </w:t>
      </w:r>
      <w:proofErr w:type="gramStart"/>
      <w:r w:rsidRPr="00261BE4">
        <w:rPr>
          <w:color w:val="000000" w:themeColor="text1"/>
          <w:sz w:val="28"/>
          <w:szCs w:val="28"/>
        </w:rPr>
        <w:t>is able to</w:t>
      </w:r>
      <w:proofErr w:type="gramEnd"/>
      <w:r w:rsidRPr="00261BE4">
        <w:rPr>
          <w:color w:val="000000" w:themeColor="text1"/>
          <w:sz w:val="28"/>
          <w:szCs w:val="28"/>
        </w:rPr>
        <w:t xml:space="preserve"> collaborate with local businesses, hotels and event planners to supply flowers on a regular basis for offices, weddings and events.</w:t>
      </w:r>
    </w:p>
    <w:p w14:paraId="719A6D03" w14:textId="4C551030" w:rsidR="00937C12" w:rsidRPr="00261BE4" w:rsidRDefault="00937C12" w:rsidP="00261BE4">
      <w:pPr>
        <w:pStyle w:val="NormalWeb"/>
        <w:numPr>
          <w:ilvl w:val="0"/>
          <w:numId w:val="2"/>
        </w:numPr>
        <w:spacing w:line="360" w:lineRule="auto"/>
        <w:rPr>
          <w:color w:val="000000" w:themeColor="text1"/>
          <w:sz w:val="28"/>
          <w:szCs w:val="28"/>
        </w:rPr>
      </w:pPr>
      <w:r w:rsidRPr="00261BE4">
        <w:rPr>
          <w:color w:val="000000"/>
          <w:sz w:val="28"/>
          <w:szCs w:val="28"/>
        </w:rPr>
        <w:t>The strategy also offers opportunities for future growth, including online sales and a wider market reach.</w:t>
      </w:r>
    </w:p>
    <w:p w14:paraId="1E7FD8F2" w14:textId="71EBAD8E" w:rsidR="00937C12" w:rsidRPr="00261BE4" w:rsidRDefault="00937C12" w:rsidP="00261BE4">
      <w:pPr>
        <w:pStyle w:val="ListParagraph"/>
        <w:numPr>
          <w:ilvl w:val="0"/>
          <w:numId w:val="2"/>
        </w:numPr>
        <w:spacing w:line="360" w:lineRule="auto"/>
        <w:rPr>
          <w:rFonts w:ascii="Times New Roman" w:hAnsi="Times New Roman" w:cs="Times New Roman"/>
          <w:color w:val="000000" w:themeColor="text1"/>
          <w:kern w:val="0"/>
          <w:sz w:val="28"/>
          <w:szCs w:val="28"/>
        </w:rPr>
      </w:pPr>
      <w:r w:rsidRPr="00261BE4">
        <w:rPr>
          <w:rFonts w:ascii="Times New Roman" w:hAnsi="Times New Roman" w:cs="Times New Roman"/>
          <w:color w:val="000000" w:themeColor="text1"/>
          <w:kern w:val="0"/>
          <w:sz w:val="28"/>
          <w:szCs w:val="28"/>
        </w:rPr>
        <w:lastRenderedPageBreak/>
        <w:t>R</w:t>
      </w:r>
      <w:r w:rsidRPr="00261BE4">
        <w:rPr>
          <w:rFonts w:ascii="Times New Roman" w:hAnsi="Times New Roman" w:cs="Times New Roman"/>
          <w:color w:val="000000" w:themeColor="text1"/>
          <w:kern w:val="0"/>
          <w:sz w:val="28"/>
          <w:szCs w:val="28"/>
        </w:rPr>
        <w:t>educing reliance on seasonal demand and unpredictable walk-in customers.</w:t>
      </w:r>
    </w:p>
    <w:p w14:paraId="527B1C6A" w14:textId="77777777" w:rsidR="00AC6800" w:rsidRPr="00261BE4" w:rsidRDefault="00AC6800" w:rsidP="00261BE4">
      <w:pPr>
        <w:pStyle w:val="NormalWeb"/>
        <w:numPr>
          <w:ilvl w:val="0"/>
          <w:numId w:val="2"/>
        </w:numPr>
        <w:spacing w:line="360" w:lineRule="auto"/>
        <w:rPr>
          <w:b/>
          <w:bCs/>
          <w:color w:val="000000" w:themeColor="text1"/>
          <w:sz w:val="28"/>
          <w:szCs w:val="28"/>
        </w:rPr>
      </w:pPr>
      <w:r w:rsidRPr="00261BE4">
        <w:rPr>
          <w:color w:val="000000" w:themeColor="text1"/>
          <w:sz w:val="28"/>
          <w:szCs w:val="28"/>
        </w:rPr>
        <w:t>Financial risk</w:t>
      </w:r>
    </w:p>
    <w:p w14:paraId="2CB56DD3" w14:textId="4742F64B" w:rsidR="00AC6800" w:rsidRPr="00261BE4" w:rsidRDefault="00AC6800" w:rsidP="00261BE4">
      <w:pPr>
        <w:pStyle w:val="NormalWeb"/>
        <w:numPr>
          <w:ilvl w:val="0"/>
          <w:numId w:val="2"/>
        </w:numPr>
        <w:spacing w:line="360" w:lineRule="auto"/>
        <w:rPr>
          <w:b/>
          <w:bCs/>
          <w:color w:val="000000" w:themeColor="text1"/>
          <w:sz w:val="28"/>
          <w:szCs w:val="28"/>
        </w:rPr>
      </w:pPr>
      <w:r w:rsidRPr="00261BE4">
        <w:rPr>
          <w:color w:val="000000" w:themeColor="text1"/>
          <w:sz w:val="28"/>
          <w:szCs w:val="28"/>
        </w:rPr>
        <w:t>Customer adaptation risk</w:t>
      </w:r>
    </w:p>
    <w:p w14:paraId="22CDE5B2" w14:textId="65E89BDB" w:rsidR="00AC6800" w:rsidRPr="00261BE4" w:rsidRDefault="00AC6800" w:rsidP="00261BE4">
      <w:pPr>
        <w:pStyle w:val="NormalWeb"/>
        <w:numPr>
          <w:ilvl w:val="0"/>
          <w:numId w:val="2"/>
        </w:numPr>
        <w:spacing w:line="360" w:lineRule="auto"/>
        <w:rPr>
          <w:b/>
          <w:bCs/>
          <w:color w:val="000000" w:themeColor="text1"/>
          <w:sz w:val="28"/>
          <w:szCs w:val="28"/>
        </w:rPr>
      </w:pPr>
      <w:r w:rsidRPr="00261BE4">
        <w:rPr>
          <w:color w:val="000000" w:themeColor="text1"/>
          <w:sz w:val="28"/>
          <w:szCs w:val="28"/>
        </w:rPr>
        <w:t>Cybersecurity risks</w:t>
      </w:r>
    </w:p>
    <w:p w14:paraId="2F4BC570" w14:textId="2C71647A" w:rsidR="00AC6800" w:rsidRPr="00261BE4" w:rsidRDefault="003D3122" w:rsidP="00261BE4">
      <w:pPr>
        <w:pStyle w:val="NormalWeb"/>
        <w:numPr>
          <w:ilvl w:val="0"/>
          <w:numId w:val="2"/>
        </w:numPr>
        <w:spacing w:line="360" w:lineRule="auto"/>
        <w:rPr>
          <w:b/>
          <w:bCs/>
          <w:color w:val="000000" w:themeColor="text1"/>
          <w:sz w:val="28"/>
          <w:szCs w:val="28"/>
        </w:rPr>
      </w:pPr>
      <w:r w:rsidRPr="00261BE4">
        <w:rPr>
          <w:color w:val="000000"/>
          <w:sz w:val="28"/>
          <w:szCs w:val="28"/>
        </w:rPr>
        <w:t>T</w:t>
      </w:r>
      <w:r w:rsidRPr="00261BE4">
        <w:rPr>
          <w:color w:val="000000"/>
          <w:sz w:val="28"/>
          <w:szCs w:val="28"/>
        </w:rPr>
        <w:t>hat implementation of this solution can be completed within six months and results can be expected to be visible at that point.</w:t>
      </w:r>
    </w:p>
    <w:p w14:paraId="3C8F2881" w14:textId="4CF2770B" w:rsidR="00B1736B" w:rsidRPr="00261BE4" w:rsidRDefault="00B1736B" w:rsidP="00261BE4">
      <w:pPr>
        <w:pStyle w:val="NormalWeb"/>
        <w:tabs>
          <w:tab w:val="left" w:pos="3058"/>
        </w:tabs>
        <w:spacing w:line="360" w:lineRule="auto"/>
        <w:ind w:left="720"/>
        <w:rPr>
          <w:b/>
          <w:bCs/>
          <w:color w:val="000000" w:themeColor="text1"/>
          <w:sz w:val="28"/>
          <w:szCs w:val="28"/>
        </w:rPr>
      </w:pPr>
      <w:r w:rsidRPr="00261BE4">
        <w:rPr>
          <w:b/>
          <w:bCs/>
          <w:color w:val="000000" w:themeColor="text1"/>
          <w:sz w:val="28"/>
          <w:szCs w:val="28"/>
        </w:rPr>
        <w:t xml:space="preserve">References </w:t>
      </w:r>
      <w:r w:rsidR="008A0B18" w:rsidRPr="00261BE4">
        <w:rPr>
          <w:b/>
          <w:bCs/>
          <w:color w:val="000000" w:themeColor="text1"/>
          <w:sz w:val="28"/>
          <w:szCs w:val="28"/>
        </w:rPr>
        <w:tab/>
      </w:r>
    </w:p>
    <w:p w14:paraId="4DDB5A84" w14:textId="1364195F" w:rsidR="008A0B18" w:rsidRPr="00261BE4" w:rsidRDefault="008A0B18" w:rsidP="00261BE4">
      <w:pPr>
        <w:pStyle w:val="NormalWeb"/>
        <w:tabs>
          <w:tab w:val="left" w:pos="3058"/>
        </w:tabs>
        <w:spacing w:line="360" w:lineRule="auto"/>
        <w:ind w:left="720"/>
        <w:rPr>
          <w:color w:val="000000" w:themeColor="text1"/>
          <w:sz w:val="28"/>
          <w:szCs w:val="28"/>
        </w:rPr>
      </w:pPr>
      <w:proofErr w:type="spellStart"/>
      <w:proofErr w:type="gramStart"/>
      <w:r w:rsidRPr="00261BE4">
        <w:rPr>
          <w:color w:val="000000" w:themeColor="text1"/>
          <w:sz w:val="28"/>
          <w:szCs w:val="28"/>
        </w:rPr>
        <w:t>Marr,B</w:t>
      </w:r>
      <w:proofErr w:type="spellEnd"/>
      <w:r w:rsidRPr="00261BE4">
        <w:rPr>
          <w:color w:val="000000" w:themeColor="text1"/>
          <w:sz w:val="28"/>
          <w:szCs w:val="28"/>
        </w:rPr>
        <w:t>.</w:t>
      </w:r>
      <w:proofErr w:type="gramEnd"/>
      <w:r w:rsidRPr="00261BE4">
        <w:rPr>
          <w:color w:val="000000" w:themeColor="text1"/>
          <w:sz w:val="28"/>
          <w:szCs w:val="28"/>
        </w:rPr>
        <w:t>(</w:t>
      </w:r>
      <w:proofErr w:type="gramStart"/>
      <w:r w:rsidRPr="00261BE4">
        <w:rPr>
          <w:color w:val="000000" w:themeColor="text1"/>
          <w:sz w:val="28"/>
          <w:szCs w:val="28"/>
        </w:rPr>
        <w:t>2012)Key</w:t>
      </w:r>
      <w:proofErr w:type="gramEnd"/>
      <w:r w:rsidRPr="00261BE4">
        <w:rPr>
          <w:color w:val="000000" w:themeColor="text1"/>
          <w:sz w:val="28"/>
          <w:szCs w:val="28"/>
        </w:rPr>
        <w:t xml:space="preserve"> Performance </w:t>
      </w:r>
      <w:proofErr w:type="spellStart"/>
      <w:proofErr w:type="gramStart"/>
      <w:r w:rsidRPr="00261BE4">
        <w:rPr>
          <w:color w:val="000000" w:themeColor="text1"/>
          <w:sz w:val="28"/>
          <w:szCs w:val="28"/>
        </w:rPr>
        <w:t>Indicator:The</w:t>
      </w:r>
      <w:proofErr w:type="spellEnd"/>
      <w:proofErr w:type="gramEnd"/>
      <w:r w:rsidRPr="00261BE4">
        <w:rPr>
          <w:color w:val="000000" w:themeColor="text1"/>
          <w:sz w:val="28"/>
          <w:szCs w:val="28"/>
        </w:rPr>
        <w:t xml:space="preserve"> 75 measures every manager needs to know. 1st edn. Great Britain by Ashford Colour Press Ltd, Gosport, Hampshire</w:t>
      </w:r>
    </w:p>
    <w:p w14:paraId="7A4A7244" w14:textId="25EA7F05" w:rsidR="00762080" w:rsidRPr="00261BE4" w:rsidRDefault="00762080" w:rsidP="00261BE4">
      <w:pPr>
        <w:pStyle w:val="NormalWeb"/>
        <w:tabs>
          <w:tab w:val="left" w:pos="3058"/>
        </w:tabs>
        <w:spacing w:line="360" w:lineRule="auto"/>
        <w:ind w:left="720"/>
        <w:rPr>
          <w:color w:val="000000" w:themeColor="text1"/>
          <w:sz w:val="28"/>
          <w:szCs w:val="28"/>
        </w:rPr>
      </w:pPr>
      <w:proofErr w:type="spellStart"/>
      <w:proofErr w:type="gramStart"/>
      <w:r w:rsidRPr="00261BE4">
        <w:rPr>
          <w:color w:val="000000" w:themeColor="text1"/>
          <w:sz w:val="28"/>
          <w:szCs w:val="28"/>
        </w:rPr>
        <w:t>Ghodeswar,B</w:t>
      </w:r>
      <w:proofErr w:type="spellEnd"/>
      <w:r w:rsidRPr="00261BE4">
        <w:rPr>
          <w:color w:val="000000" w:themeColor="text1"/>
          <w:sz w:val="28"/>
          <w:szCs w:val="28"/>
        </w:rPr>
        <w:t>.</w:t>
      </w:r>
      <w:proofErr w:type="gramEnd"/>
      <w:r w:rsidRPr="00261BE4">
        <w:rPr>
          <w:color w:val="000000" w:themeColor="text1"/>
          <w:sz w:val="28"/>
          <w:szCs w:val="28"/>
        </w:rPr>
        <w:t xml:space="preserve"> (2008) ‘Building brand identity in competitive markets: a conceptual model</w:t>
      </w:r>
      <w:r w:rsidR="00261BE4" w:rsidRPr="00261BE4">
        <w:rPr>
          <w:color w:val="000000" w:themeColor="text1"/>
          <w:sz w:val="28"/>
          <w:szCs w:val="28"/>
        </w:rPr>
        <w:t xml:space="preserve">’, Jornal of </w:t>
      </w:r>
      <w:proofErr w:type="spellStart"/>
      <w:r w:rsidR="00261BE4" w:rsidRPr="00261BE4">
        <w:rPr>
          <w:color w:val="000000" w:themeColor="text1"/>
          <w:sz w:val="28"/>
          <w:szCs w:val="28"/>
        </w:rPr>
        <w:t>Product&amp;Brand</w:t>
      </w:r>
      <w:proofErr w:type="spellEnd"/>
      <w:r w:rsidR="00261BE4" w:rsidRPr="00261BE4">
        <w:rPr>
          <w:color w:val="000000" w:themeColor="text1"/>
          <w:sz w:val="28"/>
          <w:szCs w:val="28"/>
        </w:rPr>
        <w:t xml:space="preserve"> Management,17(1</w:t>
      </w:r>
      <w:proofErr w:type="gramStart"/>
      <w:r w:rsidR="00261BE4" w:rsidRPr="00261BE4">
        <w:rPr>
          <w:color w:val="000000" w:themeColor="text1"/>
          <w:sz w:val="28"/>
          <w:szCs w:val="28"/>
        </w:rPr>
        <w:t>),pp</w:t>
      </w:r>
      <w:proofErr w:type="gramEnd"/>
      <w:r w:rsidR="00261BE4" w:rsidRPr="00261BE4">
        <w:rPr>
          <w:color w:val="000000" w:themeColor="text1"/>
          <w:sz w:val="28"/>
          <w:szCs w:val="28"/>
        </w:rPr>
        <w:t>4-12</w:t>
      </w:r>
    </w:p>
    <w:p w14:paraId="32A2E9BD" w14:textId="35C35260" w:rsidR="008A0B18" w:rsidRPr="00261BE4" w:rsidRDefault="008A0B18" w:rsidP="00261BE4">
      <w:pPr>
        <w:pStyle w:val="NormalWeb"/>
        <w:tabs>
          <w:tab w:val="left" w:pos="3058"/>
        </w:tabs>
        <w:spacing w:line="360" w:lineRule="auto"/>
        <w:ind w:left="720"/>
        <w:rPr>
          <w:color w:val="000000" w:themeColor="text1"/>
          <w:sz w:val="28"/>
          <w:szCs w:val="28"/>
        </w:rPr>
      </w:pPr>
      <w:proofErr w:type="spellStart"/>
      <w:proofErr w:type="gramStart"/>
      <w:r w:rsidRPr="00261BE4">
        <w:rPr>
          <w:color w:val="000000" w:themeColor="text1"/>
          <w:sz w:val="28"/>
          <w:szCs w:val="28"/>
        </w:rPr>
        <w:t>Florackis,C</w:t>
      </w:r>
      <w:proofErr w:type="spellEnd"/>
      <w:r w:rsidR="00762080" w:rsidRPr="00261BE4">
        <w:rPr>
          <w:color w:val="000000" w:themeColor="text1"/>
          <w:sz w:val="28"/>
          <w:szCs w:val="28"/>
        </w:rPr>
        <w:t>.</w:t>
      </w:r>
      <w:proofErr w:type="gramEnd"/>
      <w:r w:rsidR="00762080" w:rsidRPr="00261BE4">
        <w:rPr>
          <w:color w:val="000000" w:themeColor="text1"/>
          <w:sz w:val="28"/>
          <w:szCs w:val="28"/>
        </w:rPr>
        <w:t xml:space="preserve"> </w:t>
      </w:r>
      <w:proofErr w:type="spellStart"/>
      <w:proofErr w:type="gramStart"/>
      <w:r w:rsidR="00762080" w:rsidRPr="00261BE4">
        <w:rPr>
          <w:color w:val="000000" w:themeColor="text1"/>
          <w:sz w:val="28"/>
          <w:szCs w:val="28"/>
        </w:rPr>
        <w:t>Louca,C</w:t>
      </w:r>
      <w:proofErr w:type="spellEnd"/>
      <w:r w:rsidR="00762080" w:rsidRPr="00261BE4">
        <w:rPr>
          <w:color w:val="000000" w:themeColor="text1"/>
          <w:sz w:val="28"/>
          <w:szCs w:val="28"/>
        </w:rPr>
        <w:t>.</w:t>
      </w:r>
      <w:proofErr w:type="gramEnd"/>
      <w:r w:rsidR="00762080" w:rsidRPr="00261BE4">
        <w:rPr>
          <w:color w:val="000000" w:themeColor="text1"/>
          <w:sz w:val="28"/>
          <w:szCs w:val="28"/>
        </w:rPr>
        <w:t xml:space="preserve"> </w:t>
      </w:r>
      <w:proofErr w:type="spellStart"/>
      <w:proofErr w:type="gramStart"/>
      <w:r w:rsidR="00762080" w:rsidRPr="00261BE4">
        <w:rPr>
          <w:color w:val="000000" w:themeColor="text1"/>
          <w:sz w:val="28"/>
          <w:szCs w:val="28"/>
        </w:rPr>
        <w:t>Michaely,R</w:t>
      </w:r>
      <w:proofErr w:type="spellEnd"/>
      <w:proofErr w:type="gramEnd"/>
      <w:r w:rsidR="00762080" w:rsidRPr="00261BE4">
        <w:rPr>
          <w:color w:val="000000" w:themeColor="text1"/>
          <w:sz w:val="28"/>
          <w:szCs w:val="28"/>
        </w:rPr>
        <w:t xml:space="preserve"> ‘The Review of Financial Studies’, Cybersecurity Risk, 36(1), pp. 351-407</w:t>
      </w:r>
    </w:p>
    <w:p w14:paraId="54D8C6F5" w14:textId="77777777" w:rsidR="004367AB" w:rsidRPr="00261BE4" w:rsidRDefault="004367AB" w:rsidP="00261BE4">
      <w:pPr>
        <w:pStyle w:val="NormalWeb"/>
        <w:spacing w:line="360" w:lineRule="auto"/>
        <w:rPr>
          <w:color w:val="000000" w:themeColor="text1"/>
          <w:sz w:val="28"/>
          <w:szCs w:val="28"/>
        </w:rPr>
      </w:pPr>
    </w:p>
    <w:p w14:paraId="1B4BCEAE" w14:textId="77777777" w:rsidR="00AF3624" w:rsidRPr="00261BE4" w:rsidRDefault="00AF3624" w:rsidP="00261BE4">
      <w:pPr>
        <w:pStyle w:val="NormalWeb"/>
        <w:spacing w:line="360" w:lineRule="auto"/>
        <w:rPr>
          <w:color w:val="000000"/>
          <w:sz w:val="28"/>
          <w:szCs w:val="28"/>
        </w:rPr>
      </w:pPr>
    </w:p>
    <w:p w14:paraId="1A99B4BB" w14:textId="1F702CAB" w:rsidR="008D427D" w:rsidRPr="00261BE4" w:rsidRDefault="008D427D" w:rsidP="00261BE4">
      <w:pPr>
        <w:spacing w:line="360" w:lineRule="auto"/>
        <w:ind w:firstLine="720"/>
        <w:rPr>
          <w:rFonts w:ascii="Times New Roman" w:hAnsi="Times New Roman" w:cs="Times New Roman"/>
          <w:b/>
          <w:bCs/>
          <w:color w:val="000000" w:themeColor="text1"/>
          <w:sz w:val="28"/>
          <w:szCs w:val="28"/>
        </w:rPr>
      </w:pPr>
    </w:p>
    <w:sectPr w:rsidR="008D427D" w:rsidRPr="00261B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43031"/>
    <w:multiLevelType w:val="hybridMultilevel"/>
    <w:tmpl w:val="EF1E0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AC6C8B"/>
    <w:multiLevelType w:val="hybridMultilevel"/>
    <w:tmpl w:val="9E744710"/>
    <w:lvl w:ilvl="0" w:tplc="C58E8056">
      <w:start w:val="1"/>
      <w:numFmt w:val="bullet"/>
      <w:lvlText w:val="•"/>
      <w:lvlJc w:val="left"/>
      <w:pPr>
        <w:tabs>
          <w:tab w:val="num" w:pos="501"/>
        </w:tabs>
        <w:ind w:left="501" w:hanging="360"/>
      </w:pPr>
      <w:rPr>
        <w:rFonts w:ascii="Arial" w:hAnsi="Arial" w:hint="default"/>
      </w:rPr>
    </w:lvl>
    <w:lvl w:ilvl="1" w:tplc="E40EA018" w:tentative="1">
      <w:start w:val="1"/>
      <w:numFmt w:val="bullet"/>
      <w:lvlText w:val="•"/>
      <w:lvlJc w:val="left"/>
      <w:pPr>
        <w:tabs>
          <w:tab w:val="num" w:pos="1440"/>
        </w:tabs>
        <w:ind w:left="1440" w:hanging="360"/>
      </w:pPr>
      <w:rPr>
        <w:rFonts w:ascii="Arial" w:hAnsi="Arial" w:hint="default"/>
      </w:rPr>
    </w:lvl>
    <w:lvl w:ilvl="2" w:tplc="60B80F92" w:tentative="1">
      <w:start w:val="1"/>
      <w:numFmt w:val="bullet"/>
      <w:lvlText w:val="•"/>
      <w:lvlJc w:val="left"/>
      <w:pPr>
        <w:tabs>
          <w:tab w:val="num" w:pos="2160"/>
        </w:tabs>
        <w:ind w:left="2160" w:hanging="360"/>
      </w:pPr>
      <w:rPr>
        <w:rFonts w:ascii="Arial" w:hAnsi="Arial" w:hint="default"/>
      </w:rPr>
    </w:lvl>
    <w:lvl w:ilvl="3" w:tplc="D8446956" w:tentative="1">
      <w:start w:val="1"/>
      <w:numFmt w:val="bullet"/>
      <w:lvlText w:val="•"/>
      <w:lvlJc w:val="left"/>
      <w:pPr>
        <w:tabs>
          <w:tab w:val="num" w:pos="2880"/>
        </w:tabs>
        <w:ind w:left="2880" w:hanging="360"/>
      </w:pPr>
      <w:rPr>
        <w:rFonts w:ascii="Arial" w:hAnsi="Arial" w:hint="default"/>
      </w:rPr>
    </w:lvl>
    <w:lvl w:ilvl="4" w:tplc="A18E66A0" w:tentative="1">
      <w:start w:val="1"/>
      <w:numFmt w:val="bullet"/>
      <w:lvlText w:val="•"/>
      <w:lvlJc w:val="left"/>
      <w:pPr>
        <w:tabs>
          <w:tab w:val="num" w:pos="3600"/>
        </w:tabs>
        <w:ind w:left="3600" w:hanging="360"/>
      </w:pPr>
      <w:rPr>
        <w:rFonts w:ascii="Arial" w:hAnsi="Arial" w:hint="default"/>
      </w:rPr>
    </w:lvl>
    <w:lvl w:ilvl="5" w:tplc="9FAACE80" w:tentative="1">
      <w:start w:val="1"/>
      <w:numFmt w:val="bullet"/>
      <w:lvlText w:val="•"/>
      <w:lvlJc w:val="left"/>
      <w:pPr>
        <w:tabs>
          <w:tab w:val="num" w:pos="4320"/>
        </w:tabs>
        <w:ind w:left="4320" w:hanging="360"/>
      </w:pPr>
      <w:rPr>
        <w:rFonts w:ascii="Arial" w:hAnsi="Arial" w:hint="default"/>
      </w:rPr>
    </w:lvl>
    <w:lvl w:ilvl="6" w:tplc="95B6114E" w:tentative="1">
      <w:start w:val="1"/>
      <w:numFmt w:val="bullet"/>
      <w:lvlText w:val="•"/>
      <w:lvlJc w:val="left"/>
      <w:pPr>
        <w:tabs>
          <w:tab w:val="num" w:pos="5040"/>
        </w:tabs>
        <w:ind w:left="5040" w:hanging="360"/>
      </w:pPr>
      <w:rPr>
        <w:rFonts w:ascii="Arial" w:hAnsi="Arial" w:hint="default"/>
      </w:rPr>
    </w:lvl>
    <w:lvl w:ilvl="7" w:tplc="3580EB30" w:tentative="1">
      <w:start w:val="1"/>
      <w:numFmt w:val="bullet"/>
      <w:lvlText w:val="•"/>
      <w:lvlJc w:val="left"/>
      <w:pPr>
        <w:tabs>
          <w:tab w:val="num" w:pos="5760"/>
        </w:tabs>
        <w:ind w:left="5760" w:hanging="360"/>
      </w:pPr>
      <w:rPr>
        <w:rFonts w:ascii="Arial" w:hAnsi="Arial" w:hint="default"/>
      </w:rPr>
    </w:lvl>
    <w:lvl w:ilvl="8" w:tplc="36608620" w:tentative="1">
      <w:start w:val="1"/>
      <w:numFmt w:val="bullet"/>
      <w:lvlText w:val="•"/>
      <w:lvlJc w:val="left"/>
      <w:pPr>
        <w:tabs>
          <w:tab w:val="num" w:pos="6480"/>
        </w:tabs>
        <w:ind w:left="6480" w:hanging="360"/>
      </w:pPr>
      <w:rPr>
        <w:rFonts w:ascii="Arial" w:hAnsi="Arial" w:hint="default"/>
      </w:rPr>
    </w:lvl>
  </w:abstractNum>
  <w:num w:numId="1" w16cid:durableId="1930771118">
    <w:abstractNumId w:val="1"/>
  </w:num>
  <w:num w:numId="2" w16cid:durableId="1892106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4BB"/>
    <w:rsid w:val="000230A3"/>
    <w:rsid w:val="0004290A"/>
    <w:rsid w:val="00043567"/>
    <w:rsid w:val="00043D89"/>
    <w:rsid w:val="000766D1"/>
    <w:rsid w:val="00085E3D"/>
    <w:rsid w:val="00087BE6"/>
    <w:rsid w:val="000D1CAF"/>
    <w:rsid w:val="00144A7D"/>
    <w:rsid w:val="00153D66"/>
    <w:rsid w:val="00181668"/>
    <w:rsid w:val="001858F0"/>
    <w:rsid w:val="001959D2"/>
    <w:rsid w:val="001A35D9"/>
    <w:rsid w:val="001E73AA"/>
    <w:rsid w:val="0022666A"/>
    <w:rsid w:val="00243FFF"/>
    <w:rsid w:val="00255680"/>
    <w:rsid w:val="00261BE4"/>
    <w:rsid w:val="002D5E97"/>
    <w:rsid w:val="00353F0E"/>
    <w:rsid w:val="003D3122"/>
    <w:rsid w:val="00424F9A"/>
    <w:rsid w:val="004367AB"/>
    <w:rsid w:val="0049075F"/>
    <w:rsid w:val="004B2A84"/>
    <w:rsid w:val="004C68B4"/>
    <w:rsid w:val="004F1DC5"/>
    <w:rsid w:val="005037D2"/>
    <w:rsid w:val="0050714B"/>
    <w:rsid w:val="00546471"/>
    <w:rsid w:val="005B4FEC"/>
    <w:rsid w:val="00614B7B"/>
    <w:rsid w:val="006673B1"/>
    <w:rsid w:val="006B3E82"/>
    <w:rsid w:val="00762080"/>
    <w:rsid w:val="007A5DF5"/>
    <w:rsid w:val="007B590C"/>
    <w:rsid w:val="007B602F"/>
    <w:rsid w:val="007D06AB"/>
    <w:rsid w:val="0081718D"/>
    <w:rsid w:val="008A0B18"/>
    <w:rsid w:val="008A26E4"/>
    <w:rsid w:val="008C19AF"/>
    <w:rsid w:val="008D427D"/>
    <w:rsid w:val="008E0FA3"/>
    <w:rsid w:val="00937C12"/>
    <w:rsid w:val="009A55AF"/>
    <w:rsid w:val="00A9332A"/>
    <w:rsid w:val="00AA4178"/>
    <w:rsid w:val="00AC6800"/>
    <w:rsid w:val="00AF3624"/>
    <w:rsid w:val="00AF68EE"/>
    <w:rsid w:val="00B06260"/>
    <w:rsid w:val="00B1736B"/>
    <w:rsid w:val="00B326A9"/>
    <w:rsid w:val="00B44C8E"/>
    <w:rsid w:val="00B60C82"/>
    <w:rsid w:val="00B956C8"/>
    <w:rsid w:val="00C05310"/>
    <w:rsid w:val="00C421A0"/>
    <w:rsid w:val="00CA1437"/>
    <w:rsid w:val="00CB58B9"/>
    <w:rsid w:val="00CC221C"/>
    <w:rsid w:val="00CC6999"/>
    <w:rsid w:val="00CF2BF3"/>
    <w:rsid w:val="00D503D1"/>
    <w:rsid w:val="00D871A1"/>
    <w:rsid w:val="00D9500F"/>
    <w:rsid w:val="00DA18C9"/>
    <w:rsid w:val="00DA65B6"/>
    <w:rsid w:val="00DF54BB"/>
    <w:rsid w:val="00E01094"/>
    <w:rsid w:val="00E11FFC"/>
    <w:rsid w:val="00E12687"/>
    <w:rsid w:val="00E2216A"/>
    <w:rsid w:val="00E3148E"/>
    <w:rsid w:val="00E52236"/>
    <w:rsid w:val="00EC1C67"/>
    <w:rsid w:val="00ED0992"/>
    <w:rsid w:val="00F46345"/>
    <w:rsid w:val="00F5129D"/>
    <w:rsid w:val="00F53FBA"/>
    <w:rsid w:val="00FC09B6"/>
    <w:rsid w:val="00FD0042"/>
    <w:rsid w:val="00FF4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EE71EE"/>
  <w15:chartTrackingRefBased/>
  <w15:docId w15:val="{CF72C0AC-A269-4048-86E8-C7F131F39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DF5"/>
  </w:style>
  <w:style w:type="paragraph" w:styleId="Heading1">
    <w:name w:val="heading 1"/>
    <w:basedOn w:val="Normal"/>
    <w:next w:val="Normal"/>
    <w:link w:val="Heading1Char"/>
    <w:uiPriority w:val="9"/>
    <w:qFormat/>
    <w:rsid w:val="00DF54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54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54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54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54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54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54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54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54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4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54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54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54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54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54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54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54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54BB"/>
    <w:rPr>
      <w:rFonts w:eastAsiaTheme="majorEastAsia" w:cstheme="majorBidi"/>
      <w:color w:val="272727" w:themeColor="text1" w:themeTint="D8"/>
    </w:rPr>
  </w:style>
  <w:style w:type="paragraph" w:styleId="Title">
    <w:name w:val="Title"/>
    <w:basedOn w:val="Normal"/>
    <w:next w:val="Normal"/>
    <w:link w:val="TitleChar"/>
    <w:uiPriority w:val="10"/>
    <w:qFormat/>
    <w:rsid w:val="00DF54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4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54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54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54BB"/>
    <w:pPr>
      <w:spacing w:before="160"/>
      <w:jc w:val="center"/>
    </w:pPr>
    <w:rPr>
      <w:i/>
      <w:iCs/>
      <w:color w:val="404040" w:themeColor="text1" w:themeTint="BF"/>
    </w:rPr>
  </w:style>
  <w:style w:type="character" w:customStyle="1" w:styleId="QuoteChar">
    <w:name w:val="Quote Char"/>
    <w:basedOn w:val="DefaultParagraphFont"/>
    <w:link w:val="Quote"/>
    <w:uiPriority w:val="29"/>
    <w:rsid w:val="00DF54BB"/>
    <w:rPr>
      <w:i/>
      <w:iCs/>
      <w:color w:val="404040" w:themeColor="text1" w:themeTint="BF"/>
    </w:rPr>
  </w:style>
  <w:style w:type="paragraph" w:styleId="ListParagraph">
    <w:name w:val="List Paragraph"/>
    <w:basedOn w:val="Normal"/>
    <w:uiPriority w:val="34"/>
    <w:qFormat/>
    <w:rsid w:val="00DF54BB"/>
    <w:pPr>
      <w:ind w:left="720"/>
      <w:contextualSpacing/>
    </w:pPr>
  </w:style>
  <w:style w:type="character" w:styleId="IntenseEmphasis">
    <w:name w:val="Intense Emphasis"/>
    <w:basedOn w:val="DefaultParagraphFont"/>
    <w:uiPriority w:val="21"/>
    <w:qFormat/>
    <w:rsid w:val="00DF54BB"/>
    <w:rPr>
      <w:i/>
      <w:iCs/>
      <w:color w:val="0F4761" w:themeColor="accent1" w:themeShade="BF"/>
    </w:rPr>
  </w:style>
  <w:style w:type="paragraph" w:styleId="IntenseQuote">
    <w:name w:val="Intense Quote"/>
    <w:basedOn w:val="Normal"/>
    <w:next w:val="Normal"/>
    <w:link w:val="IntenseQuoteChar"/>
    <w:uiPriority w:val="30"/>
    <w:qFormat/>
    <w:rsid w:val="00DF54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54BB"/>
    <w:rPr>
      <w:i/>
      <w:iCs/>
      <w:color w:val="0F4761" w:themeColor="accent1" w:themeShade="BF"/>
    </w:rPr>
  </w:style>
  <w:style w:type="character" w:styleId="IntenseReference">
    <w:name w:val="Intense Reference"/>
    <w:basedOn w:val="DefaultParagraphFont"/>
    <w:uiPriority w:val="32"/>
    <w:qFormat/>
    <w:rsid w:val="00DF54BB"/>
    <w:rPr>
      <w:b/>
      <w:bCs/>
      <w:smallCaps/>
      <w:color w:val="0F4761" w:themeColor="accent1" w:themeShade="BF"/>
      <w:spacing w:val="5"/>
    </w:rPr>
  </w:style>
  <w:style w:type="table" w:styleId="TableGrid">
    <w:name w:val="Table Grid"/>
    <w:basedOn w:val="TableNormal"/>
    <w:uiPriority w:val="39"/>
    <w:rsid w:val="00EC1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143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Light">
    <w:name w:val="Grid Table Light"/>
    <w:basedOn w:val="TableNormal"/>
    <w:uiPriority w:val="40"/>
    <w:rsid w:val="00ED099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D09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pple-converted-space">
    <w:name w:val="apple-converted-space"/>
    <w:basedOn w:val="DefaultParagraphFont"/>
    <w:rsid w:val="00185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1975</Words>
  <Characters>11264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Romanovych (2516135)</dc:creator>
  <cp:keywords/>
  <dc:description/>
  <cp:lastModifiedBy>Inna Romanovych (2516135)</cp:lastModifiedBy>
  <cp:revision>2</cp:revision>
  <dcterms:created xsi:type="dcterms:W3CDTF">2026-04-26T22:28:00Z</dcterms:created>
  <dcterms:modified xsi:type="dcterms:W3CDTF">2026-04-26T22:28:00Z</dcterms:modified>
</cp:coreProperties>
</file>