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Override PartName="/word/numbering.xml" ContentType="application/vnd.openxmlformats-officedocument.wordprocessingml.numbering+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xml" Id="rId1" /></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p14">
  <w:body>
    <w:p xmlns:wp14="http://schemas.microsoft.com/office/word/2010/wordml" w:rsidP="370100E2" w14:paraId="2C078E63" wp14:textId="07F9399C">
      <w:pPr>
        <w:ind w:left="720"/>
        <w:jc w:val="both"/>
        <w:rPr>
          <w:b w:val="1"/>
          <w:bCs w:val="1"/>
          <w:sz w:val="40"/>
          <w:szCs w:val="40"/>
        </w:rPr>
      </w:pPr>
      <w:bookmarkStart w:name="_Int_3O79mkJv" w:id="233087480"/>
      <w:r w:rsidRPr="11F0C9BF" w:rsidR="11FEDD68">
        <w:rPr>
          <w:b w:val="1"/>
          <w:bCs w:val="1"/>
          <w:i w:val="1"/>
          <w:iCs w:val="1"/>
          <w:sz w:val="40"/>
          <w:szCs w:val="40"/>
          <w:u w:val="single"/>
        </w:rPr>
        <w:t xml:space="preserve">Lab Report- </w:t>
      </w:r>
      <w:r w:rsidRPr="11F0C9BF" w:rsidR="4290CC5C">
        <w:rPr>
          <w:b w:val="1"/>
          <w:bCs w:val="1"/>
          <w:i w:val="1"/>
          <w:iCs w:val="1"/>
          <w:sz w:val="40"/>
          <w:szCs w:val="40"/>
          <w:u w:val="single"/>
        </w:rPr>
        <w:t xml:space="preserve">How does </w:t>
      </w:r>
      <w:r w:rsidRPr="11F0C9BF" w:rsidR="60AEB7A6">
        <w:rPr>
          <w:b w:val="1"/>
          <w:bCs w:val="1"/>
          <w:i w:val="1"/>
          <w:iCs w:val="1"/>
          <w:sz w:val="40"/>
          <w:szCs w:val="40"/>
          <w:u w:val="single"/>
        </w:rPr>
        <w:t>C</w:t>
      </w:r>
      <w:r w:rsidRPr="11F0C9BF" w:rsidR="4290CC5C">
        <w:rPr>
          <w:b w:val="1"/>
          <w:bCs w:val="1"/>
          <w:i w:val="1"/>
          <w:iCs w:val="1"/>
          <w:sz w:val="40"/>
          <w:szCs w:val="40"/>
          <w:u w:val="single"/>
        </w:rPr>
        <w:t xml:space="preserve">old </w:t>
      </w:r>
      <w:r w:rsidRPr="11F0C9BF" w:rsidR="311686F6">
        <w:rPr>
          <w:b w:val="1"/>
          <w:bCs w:val="1"/>
          <w:i w:val="1"/>
          <w:iCs w:val="1"/>
          <w:sz w:val="40"/>
          <w:szCs w:val="40"/>
          <w:u w:val="single"/>
        </w:rPr>
        <w:t>W</w:t>
      </w:r>
      <w:r w:rsidRPr="11F0C9BF" w:rsidR="4290CC5C">
        <w:rPr>
          <w:b w:val="1"/>
          <w:bCs w:val="1"/>
          <w:i w:val="1"/>
          <w:iCs w:val="1"/>
          <w:sz w:val="40"/>
          <w:szCs w:val="40"/>
          <w:u w:val="single"/>
        </w:rPr>
        <w:t>ater</w:t>
      </w:r>
      <w:r w:rsidRPr="11F0C9BF" w:rsidR="4290CC5C">
        <w:rPr>
          <w:b w:val="1"/>
          <w:bCs w:val="1"/>
          <w:i w:val="1"/>
          <w:iCs w:val="1"/>
          <w:sz w:val="40"/>
          <w:szCs w:val="40"/>
          <w:u w:val="single"/>
        </w:rPr>
        <w:t xml:space="preserve"> </w:t>
      </w:r>
      <w:r w:rsidRPr="11F0C9BF" w:rsidR="130D1384">
        <w:rPr>
          <w:b w:val="1"/>
          <w:bCs w:val="1"/>
          <w:i w:val="1"/>
          <w:iCs w:val="1"/>
          <w:sz w:val="40"/>
          <w:szCs w:val="40"/>
          <w:u w:val="single"/>
        </w:rPr>
        <w:t>I</w:t>
      </w:r>
      <w:r w:rsidRPr="11F0C9BF" w:rsidR="4290CC5C">
        <w:rPr>
          <w:b w:val="1"/>
          <w:bCs w:val="1"/>
          <w:i w:val="1"/>
          <w:iCs w:val="1"/>
          <w:sz w:val="40"/>
          <w:szCs w:val="40"/>
          <w:u w:val="single"/>
        </w:rPr>
        <w:t>mmersion</w:t>
      </w:r>
      <w:r w:rsidRPr="11F0C9BF" w:rsidR="709CA11C">
        <w:rPr>
          <w:b w:val="1"/>
          <w:bCs w:val="1"/>
          <w:i w:val="1"/>
          <w:iCs w:val="1"/>
          <w:sz w:val="40"/>
          <w:szCs w:val="40"/>
          <w:u w:val="single"/>
        </w:rPr>
        <w:t xml:space="preserve"> </w:t>
      </w:r>
      <w:r w:rsidRPr="11F0C9BF" w:rsidR="4290CC5C">
        <w:rPr>
          <w:b w:val="1"/>
          <w:bCs w:val="1"/>
          <w:i w:val="1"/>
          <w:iCs w:val="1"/>
          <w:sz w:val="40"/>
          <w:szCs w:val="40"/>
          <w:u w:val="single"/>
        </w:rPr>
        <w:t>effect</w:t>
      </w:r>
      <w:r w:rsidRPr="11F0C9BF" w:rsidR="40806599">
        <w:rPr>
          <w:b w:val="1"/>
          <w:bCs w:val="1"/>
          <w:i w:val="1"/>
          <w:iCs w:val="1"/>
          <w:sz w:val="40"/>
          <w:szCs w:val="40"/>
          <w:u w:val="single"/>
        </w:rPr>
        <w:t>s</w:t>
      </w:r>
      <w:r w:rsidRPr="11F0C9BF" w:rsidR="4290CC5C">
        <w:rPr>
          <w:b w:val="1"/>
          <w:bCs w:val="1"/>
          <w:i w:val="1"/>
          <w:iCs w:val="1"/>
          <w:sz w:val="40"/>
          <w:szCs w:val="40"/>
          <w:u w:val="single"/>
        </w:rPr>
        <w:t xml:space="preserve"> </w:t>
      </w:r>
      <w:r w:rsidRPr="11F0C9BF" w:rsidR="73B5BFD6">
        <w:rPr>
          <w:b w:val="1"/>
          <w:bCs w:val="1"/>
          <w:i w:val="1"/>
          <w:iCs w:val="1"/>
          <w:sz w:val="40"/>
          <w:szCs w:val="40"/>
          <w:u w:val="single"/>
        </w:rPr>
        <w:t>hand grip strength by Kieran Thomas</w:t>
      </w:r>
      <w:r w:rsidRPr="11F0C9BF" w:rsidR="73B5BFD6">
        <w:rPr>
          <w:b w:val="1"/>
          <w:bCs w:val="1"/>
          <w:sz w:val="40"/>
          <w:szCs w:val="40"/>
        </w:rPr>
        <w:t xml:space="preserve"> </w:t>
      </w:r>
      <w:bookmarkEnd w:id="233087480"/>
    </w:p>
    <w:p w:rsidR="1B3649F7" w:rsidP="1B3649F7" w:rsidRDefault="1B3649F7" w14:paraId="6A500F4D" w14:textId="61EB60FB">
      <w:pPr>
        <w:pStyle w:val="Normal"/>
        <w:ind w:left="0"/>
        <w:jc w:val="both"/>
        <w:rPr>
          <w:b w:val="1"/>
          <w:bCs w:val="1"/>
          <w:sz w:val="40"/>
          <w:szCs w:val="40"/>
        </w:rPr>
      </w:pPr>
    </w:p>
    <w:p w:rsidR="4D01A53A" w:rsidP="1B3649F7" w:rsidRDefault="4D01A53A" w14:paraId="1A935455" w14:textId="7250F409">
      <w:pPr>
        <w:pStyle w:val="Normal"/>
        <w:ind w:left="0"/>
        <w:jc w:val="both"/>
        <w:rPr>
          <w:b w:val="1"/>
          <w:bCs w:val="1"/>
          <w:sz w:val="24"/>
          <w:szCs w:val="24"/>
          <w:u w:val="none"/>
        </w:rPr>
      </w:pPr>
      <w:r w:rsidRPr="11F0C9BF" w:rsidR="4D01A53A">
        <w:rPr>
          <w:b w:val="1"/>
          <w:bCs w:val="1"/>
          <w:sz w:val="24"/>
          <w:szCs w:val="24"/>
          <w:u w:val="none"/>
        </w:rPr>
        <w:t xml:space="preserve">Introduction </w:t>
      </w:r>
    </w:p>
    <w:p w:rsidR="79CC6B64" w:rsidP="3A23C42B" w:rsidRDefault="79CC6B64" w14:paraId="7C7F6633" w14:textId="1D8D6E29">
      <w:pPr>
        <w:pStyle w:val="Normal"/>
        <w:ind w:left="0"/>
        <w:jc w:val="both"/>
        <w:rPr>
          <w:rFonts w:ascii="Calibri" w:hAnsi="Calibri" w:eastAsia="Calibri" w:cs="Calibri"/>
          <w:sz w:val="24"/>
          <w:szCs w:val="24"/>
        </w:rPr>
      </w:pPr>
      <w:r w:rsidRPr="626BB979" w:rsidR="6CCE280D">
        <w:rPr>
          <w:b w:val="0"/>
          <w:bCs w:val="0"/>
          <w:color w:val="auto"/>
          <w:sz w:val="24"/>
          <w:szCs w:val="24"/>
        </w:rPr>
        <w:t>“</w:t>
      </w:r>
      <w:r w:rsidRPr="626BB979" w:rsidR="6CCE280D">
        <w:rPr>
          <w:rFonts w:ascii="Calibri" w:hAnsi="Calibri" w:eastAsia="Calibri" w:cs="Calibri"/>
          <w:b w:val="0"/>
          <w:bCs w:val="0"/>
          <w:i w:val="0"/>
          <w:iCs w:val="0"/>
          <w:caps w:val="0"/>
          <w:smallCaps w:val="0"/>
          <w:noProof w:val="0"/>
          <w:color w:val="auto"/>
          <w:sz w:val="24"/>
          <w:szCs w:val="24"/>
          <w:lang w:val="en-GB"/>
        </w:rPr>
        <w:t xml:space="preserve">Cold water immersion (CWI), otherwise known as ice-baths, plunges pools and </w:t>
      </w:r>
      <w:r w:rsidRPr="626BB979" w:rsidR="6CCE280D">
        <w:rPr>
          <w:rFonts w:ascii="Calibri" w:hAnsi="Calibri" w:eastAsia="Calibri" w:cs="Calibri"/>
          <w:b w:val="0"/>
          <w:bCs w:val="0"/>
          <w:i w:val="0"/>
          <w:iCs w:val="0"/>
          <w:caps w:val="0"/>
          <w:smallCaps w:val="0"/>
          <w:noProof w:val="0"/>
          <w:color w:val="auto"/>
          <w:sz w:val="24"/>
          <w:szCs w:val="24"/>
          <w:lang w:val="en-GB"/>
        </w:rPr>
        <w:t>cold-water</w:t>
      </w:r>
      <w:r w:rsidRPr="626BB979" w:rsidR="6CCE280D">
        <w:rPr>
          <w:rFonts w:ascii="Calibri" w:hAnsi="Calibri" w:eastAsia="Calibri" w:cs="Calibri"/>
          <w:b w:val="0"/>
          <w:bCs w:val="0"/>
          <w:i w:val="0"/>
          <w:iCs w:val="0"/>
          <w:caps w:val="0"/>
          <w:smallCaps w:val="0"/>
          <w:noProof w:val="0"/>
          <w:color w:val="auto"/>
          <w:sz w:val="24"/>
          <w:szCs w:val="24"/>
          <w:lang w:val="en-GB"/>
        </w:rPr>
        <w:t xml:space="preserve"> therapy is a recovery process involving the immersion of the body into </w:t>
      </w:r>
      <w:bookmarkStart w:name="_Int_bDLh2Xvl" w:id="1047414561"/>
      <w:r w:rsidRPr="626BB979" w:rsidR="6CCE280D">
        <w:rPr>
          <w:rFonts w:ascii="Calibri" w:hAnsi="Calibri" w:eastAsia="Calibri" w:cs="Calibri"/>
          <w:b w:val="0"/>
          <w:bCs w:val="0"/>
          <w:i w:val="0"/>
          <w:iCs w:val="0"/>
          <w:caps w:val="0"/>
          <w:smallCaps w:val="0"/>
          <w:noProof w:val="0"/>
          <w:color w:val="auto"/>
          <w:sz w:val="24"/>
          <w:szCs w:val="24"/>
          <w:lang w:val="en-GB"/>
        </w:rPr>
        <w:t>cold water</w:t>
      </w:r>
      <w:bookmarkEnd w:id="1047414561"/>
      <w:r w:rsidRPr="626BB979" w:rsidR="6CCE280D">
        <w:rPr>
          <w:rFonts w:ascii="Calibri" w:hAnsi="Calibri" w:eastAsia="Calibri" w:cs="Calibri"/>
          <w:b w:val="0"/>
          <w:bCs w:val="0"/>
          <w:i w:val="0"/>
          <w:iCs w:val="0"/>
          <w:caps w:val="0"/>
          <w:smallCaps w:val="0"/>
          <w:noProof w:val="0"/>
          <w:color w:val="auto"/>
          <w:sz w:val="24"/>
          <w:szCs w:val="24"/>
          <w:lang w:val="en-GB"/>
        </w:rPr>
        <w:t xml:space="preserve"> (≤15˚C/59˚F) </w:t>
      </w:r>
      <w:r w:rsidRPr="626BB979" w:rsidR="6CCE280D">
        <w:rPr>
          <w:rFonts w:ascii="Calibri" w:hAnsi="Calibri" w:eastAsia="Calibri" w:cs="Calibri"/>
          <w:b w:val="0"/>
          <w:bCs w:val="0"/>
          <w:i w:val="0"/>
          <w:iCs w:val="0"/>
          <w:caps w:val="0"/>
          <w:smallCaps w:val="0"/>
          <w:noProof w:val="0"/>
          <w:color w:val="auto"/>
          <w:sz w:val="24"/>
          <w:szCs w:val="24"/>
          <w:lang w:val="en-GB"/>
        </w:rPr>
        <w:t>immediately</w:t>
      </w:r>
      <w:r w:rsidRPr="626BB979" w:rsidR="6CCE280D">
        <w:rPr>
          <w:rFonts w:ascii="Calibri" w:hAnsi="Calibri" w:eastAsia="Calibri" w:cs="Calibri"/>
          <w:b w:val="0"/>
          <w:bCs w:val="0"/>
          <w:i w:val="0"/>
          <w:iCs w:val="0"/>
          <w:caps w:val="0"/>
          <w:smallCaps w:val="0"/>
          <w:noProof w:val="0"/>
          <w:color w:val="auto"/>
          <w:sz w:val="24"/>
          <w:szCs w:val="24"/>
          <w:lang w:val="en-GB"/>
        </w:rPr>
        <w:t xml:space="preserve"> after exercise </w:t>
      </w:r>
      <w:bookmarkStart w:name="_Int_E11saNWp" w:id="652465339"/>
      <w:r w:rsidRPr="626BB979" w:rsidR="6CCE280D">
        <w:rPr>
          <w:rFonts w:ascii="Calibri" w:hAnsi="Calibri" w:eastAsia="Calibri" w:cs="Calibri"/>
          <w:b w:val="0"/>
          <w:bCs w:val="0"/>
          <w:i w:val="0"/>
          <w:iCs w:val="0"/>
          <w:caps w:val="0"/>
          <w:smallCaps w:val="0"/>
          <w:noProof w:val="0"/>
          <w:color w:val="auto"/>
          <w:sz w:val="24"/>
          <w:szCs w:val="24"/>
          <w:lang w:val="en-GB"/>
        </w:rPr>
        <w:t>in an attempt to</w:t>
      </w:r>
      <w:bookmarkEnd w:id="652465339"/>
      <w:r w:rsidRPr="626BB979" w:rsidR="6CCE280D">
        <w:rPr>
          <w:rFonts w:ascii="Calibri" w:hAnsi="Calibri" w:eastAsia="Calibri" w:cs="Calibri"/>
          <w:b w:val="0"/>
          <w:bCs w:val="0"/>
          <w:i w:val="0"/>
          <w:iCs w:val="0"/>
          <w:caps w:val="0"/>
          <w:smallCaps w:val="0"/>
          <w:noProof w:val="0"/>
          <w:color w:val="auto"/>
          <w:sz w:val="24"/>
          <w:szCs w:val="24"/>
          <w:lang w:val="en-GB"/>
        </w:rPr>
        <w:t xml:space="preserve"> enhance the recovery process (2). Despite being shown to only have a small impact on recovery, CWI has proven to be an effective method for enhancing recovery” (Owen Walker, 2016).</w:t>
      </w:r>
      <w:r w:rsidRPr="626BB979" w:rsidR="6CCE280D">
        <w:rPr>
          <w:rFonts w:ascii="Calibri" w:hAnsi="Calibri" w:eastAsia="Calibri" w:cs="Calibri"/>
          <w:b w:val="0"/>
          <w:bCs w:val="0"/>
          <w:i w:val="0"/>
          <w:iCs w:val="0"/>
          <w:caps w:val="0"/>
          <w:smallCaps w:val="0"/>
          <w:noProof w:val="0"/>
          <w:color w:val="666666"/>
          <w:sz w:val="24"/>
          <w:szCs w:val="24"/>
          <w:lang w:val="en-GB"/>
        </w:rPr>
        <w:t xml:space="preserve"> </w:t>
      </w:r>
      <w:r w:rsidRPr="626BB979" w:rsidR="7B0A3BA3">
        <w:rPr>
          <w:b w:val="0"/>
          <w:bCs w:val="0"/>
          <w:sz w:val="24"/>
          <w:szCs w:val="24"/>
        </w:rPr>
        <w:t xml:space="preserve">Cold Water Immersion (CWI) can be considered as and involves </w:t>
      </w:r>
      <w:r w:rsidRPr="626BB979" w:rsidR="48314F54">
        <w:rPr>
          <w:b w:val="0"/>
          <w:bCs w:val="0"/>
          <w:sz w:val="24"/>
          <w:szCs w:val="24"/>
        </w:rPr>
        <w:t>people submerging themselves or a body part</w:t>
      </w:r>
      <w:r w:rsidRPr="626BB979" w:rsidR="7DF8530F">
        <w:rPr>
          <w:b w:val="0"/>
          <w:bCs w:val="0"/>
          <w:sz w:val="24"/>
          <w:szCs w:val="24"/>
        </w:rPr>
        <w:t xml:space="preserve"> into cold water</w:t>
      </w:r>
      <w:r w:rsidRPr="626BB979" w:rsidR="48314F54">
        <w:rPr>
          <w:b w:val="0"/>
          <w:bCs w:val="0"/>
          <w:sz w:val="24"/>
          <w:szCs w:val="24"/>
        </w:rPr>
        <w:t xml:space="preserve">, </w:t>
      </w:r>
      <w:r w:rsidRPr="626BB979" w:rsidR="5AE0E05E">
        <w:rPr>
          <w:b w:val="0"/>
          <w:bCs w:val="0"/>
          <w:sz w:val="24"/>
          <w:szCs w:val="24"/>
        </w:rPr>
        <w:t xml:space="preserve">a person does not need to be completely submerged in water for it to be considered as </w:t>
      </w:r>
      <w:r w:rsidRPr="626BB979" w:rsidR="1E75E691">
        <w:rPr>
          <w:b w:val="0"/>
          <w:bCs w:val="0"/>
          <w:sz w:val="24"/>
          <w:szCs w:val="24"/>
        </w:rPr>
        <w:t>cold-water</w:t>
      </w:r>
      <w:r w:rsidRPr="626BB979" w:rsidR="5AE0E05E">
        <w:rPr>
          <w:b w:val="0"/>
          <w:bCs w:val="0"/>
          <w:sz w:val="24"/>
          <w:szCs w:val="24"/>
        </w:rPr>
        <w:t xml:space="preserve"> immersion, a person ca</w:t>
      </w:r>
      <w:r w:rsidRPr="626BB979" w:rsidR="57A6789F">
        <w:rPr>
          <w:b w:val="0"/>
          <w:bCs w:val="0"/>
          <w:sz w:val="24"/>
          <w:szCs w:val="24"/>
        </w:rPr>
        <w:t xml:space="preserve">n just put their legs or arms in </w:t>
      </w:r>
      <w:bookmarkStart w:name="_Int_M5tYKpDv" w:id="1934933546"/>
      <w:r w:rsidRPr="626BB979" w:rsidR="57A6789F">
        <w:rPr>
          <w:b w:val="0"/>
          <w:bCs w:val="0"/>
          <w:sz w:val="24"/>
          <w:szCs w:val="24"/>
        </w:rPr>
        <w:t xml:space="preserve">cold </w:t>
      </w:r>
      <w:r w:rsidRPr="626BB979" w:rsidR="28921E0A">
        <w:rPr>
          <w:b w:val="0"/>
          <w:bCs w:val="0"/>
          <w:sz w:val="24"/>
          <w:szCs w:val="24"/>
        </w:rPr>
        <w:t>water</w:t>
      </w:r>
      <w:bookmarkEnd w:id="1934933546"/>
      <w:r w:rsidRPr="626BB979" w:rsidR="28921E0A">
        <w:rPr>
          <w:b w:val="0"/>
          <w:bCs w:val="0"/>
          <w:sz w:val="24"/>
          <w:szCs w:val="24"/>
        </w:rPr>
        <w:t>,</w:t>
      </w:r>
      <w:r w:rsidRPr="626BB979" w:rsidR="57A6789F">
        <w:rPr>
          <w:b w:val="0"/>
          <w:bCs w:val="0"/>
          <w:sz w:val="24"/>
          <w:szCs w:val="24"/>
        </w:rPr>
        <w:t xml:space="preserve"> and it would still be considered as </w:t>
      </w:r>
      <w:r w:rsidRPr="626BB979" w:rsidR="457B19B7">
        <w:rPr>
          <w:b w:val="0"/>
          <w:bCs w:val="0"/>
          <w:sz w:val="24"/>
          <w:szCs w:val="24"/>
        </w:rPr>
        <w:t>cold-water</w:t>
      </w:r>
      <w:r w:rsidRPr="626BB979" w:rsidR="57A6789F">
        <w:rPr>
          <w:b w:val="0"/>
          <w:bCs w:val="0"/>
          <w:sz w:val="24"/>
          <w:szCs w:val="24"/>
        </w:rPr>
        <w:t xml:space="preserve"> immersion </w:t>
      </w:r>
      <w:r w:rsidRPr="626BB979" w:rsidR="4019B950">
        <w:rPr>
          <w:b w:val="0"/>
          <w:bCs w:val="0"/>
          <w:sz w:val="24"/>
          <w:szCs w:val="24"/>
        </w:rPr>
        <w:t xml:space="preserve">as long as the water </w:t>
      </w:r>
      <w:r w:rsidRPr="626BB979" w:rsidR="31141205">
        <w:rPr>
          <w:b w:val="0"/>
          <w:bCs w:val="0"/>
          <w:sz w:val="24"/>
          <w:szCs w:val="24"/>
        </w:rPr>
        <w:t xml:space="preserve">is less than 15 degrees </w:t>
      </w:r>
      <w:r w:rsidRPr="626BB979" w:rsidR="31141205">
        <w:rPr>
          <w:b w:val="0"/>
          <w:bCs w:val="0"/>
          <w:sz w:val="24"/>
          <w:szCs w:val="24"/>
        </w:rPr>
        <w:t>Celsius</w:t>
      </w:r>
      <w:r w:rsidRPr="626BB979" w:rsidR="5EB9B99E">
        <w:rPr>
          <w:b w:val="0"/>
          <w:bCs w:val="0"/>
          <w:sz w:val="24"/>
          <w:szCs w:val="24"/>
        </w:rPr>
        <w:t>.</w:t>
      </w:r>
      <w:r w:rsidRPr="626BB979" w:rsidR="5EB9B99E">
        <w:rPr>
          <w:b w:val="0"/>
          <w:bCs w:val="0"/>
          <w:sz w:val="24"/>
          <w:szCs w:val="24"/>
        </w:rPr>
        <w:t xml:space="preserve"> </w:t>
      </w:r>
      <w:bookmarkStart w:name="_Int_IGx7L7E0" w:id="130151905"/>
      <w:r w:rsidRPr="626BB979" w:rsidR="5EB9B99E">
        <w:rPr>
          <w:b w:val="0"/>
          <w:bCs w:val="0"/>
          <w:sz w:val="24"/>
          <w:szCs w:val="24"/>
        </w:rPr>
        <w:t>Cold water</w:t>
      </w:r>
      <w:bookmarkEnd w:id="130151905"/>
      <w:r w:rsidRPr="626BB979" w:rsidR="5EB9B99E">
        <w:rPr>
          <w:b w:val="0"/>
          <w:bCs w:val="0"/>
          <w:sz w:val="24"/>
          <w:szCs w:val="24"/>
        </w:rPr>
        <w:t xml:space="preserve"> immersion is sometimes used to manage any muscle </w:t>
      </w:r>
      <w:r w:rsidRPr="626BB979" w:rsidR="220AE65C">
        <w:rPr>
          <w:b w:val="0"/>
          <w:bCs w:val="0"/>
          <w:sz w:val="24"/>
          <w:szCs w:val="24"/>
        </w:rPr>
        <w:t>soreness</w:t>
      </w:r>
      <w:r w:rsidRPr="626BB979" w:rsidR="5EB9B99E">
        <w:rPr>
          <w:b w:val="0"/>
          <w:bCs w:val="0"/>
          <w:sz w:val="24"/>
          <w:szCs w:val="24"/>
        </w:rPr>
        <w:t xml:space="preserve"> a</w:t>
      </w:r>
      <w:r w:rsidRPr="626BB979" w:rsidR="5B7F51DF">
        <w:rPr>
          <w:b w:val="0"/>
          <w:bCs w:val="0"/>
          <w:sz w:val="24"/>
          <w:szCs w:val="24"/>
        </w:rPr>
        <w:t>n</w:t>
      </w:r>
      <w:r w:rsidRPr="626BB979" w:rsidR="5EB9B99E">
        <w:rPr>
          <w:b w:val="0"/>
          <w:bCs w:val="0"/>
          <w:sz w:val="24"/>
          <w:szCs w:val="24"/>
        </w:rPr>
        <w:t xml:space="preserve"> </w:t>
      </w:r>
      <w:r w:rsidRPr="626BB979" w:rsidR="16F8086C">
        <w:rPr>
          <w:b w:val="0"/>
          <w:bCs w:val="0"/>
          <w:sz w:val="24"/>
          <w:szCs w:val="24"/>
        </w:rPr>
        <w:t xml:space="preserve">athlete may face after </w:t>
      </w:r>
      <w:r w:rsidRPr="626BB979" w:rsidR="245FA49E">
        <w:rPr>
          <w:b w:val="0"/>
          <w:bCs w:val="0"/>
          <w:sz w:val="24"/>
          <w:szCs w:val="24"/>
        </w:rPr>
        <w:t>exercise,</w:t>
      </w:r>
      <w:r w:rsidRPr="626BB979" w:rsidR="16F8086C">
        <w:rPr>
          <w:b w:val="0"/>
          <w:bCs w:val="0"/>
          <w:sz w:val="24"/>
          <w:szCs w:val="24"/>
        </w:rPr>
        <w:t xml:space="preserve"> </w:t>
      </w:r>
      <w:r w:rsidRPr="626BB979" w:rsidR="5801C836">
        <w:rPr>
          <w:b w:val="0"/>
          <w:bCs w:val="0"/>
          <w:sz w:val="24"/>
          <w:szCs w:val="24"/>
        </w:rPr>
        <w:t>and it is known to be used to</w:t>
      </w:r>
      <w:r w:rsidRPr="626BB979" w:rsidR="1F2A1299">
        <w:rPr>
          <w:b w:val="0"/>
          <w:bCs w:val="0"/>
          <w:sz w:val="24"/>
          <w:szCs w:val="24"/>
        </w:rPr>
        <w:t xml:space="preserve"> help</w:t>
      </w:r>
      <w:r w:rsidRPr="626BB979" w:rsidR="5801C836">
        <w:rPr>
          <w:b w:val="0"/>
          <w:bCs w:val="0"/>
          <w:sz w:val="24"/>
          <w:szCs w:val="24"/>
        </w:rPr>
        <w:t xml:space="preserve"> speed up an </w:t>
      </w:r>
      <w:r w:rsidRPr="626BB979" w:rsidR="5801C836">
        <w:rPr>
          <w:b w:val="0"/>
          <w:bCs w:val="0"/>
          <w:sz w:val="24"/>
          <w:szCs w:val="24"/>
        </w:rPr>
        <w:t>athlete's</w:t>
      </w:r>
      <w:r w:rsidRPr="626BB979" w:rsidR="5801C836">
        <w:rPr>
          <w:b w:val="0"/>
          <w:bCs w:val="0"/>
          <w:sz w:val="24"/>
          <w:szCs w:val="24"/>
        </w:rPr>
        <w:t xml:space="preserve"> recovery time</w:t>
      </w:r>
      <w:r w:rsidRPr="626BB979" w:rsidR="09026754">
        <w:rPr>
          <w:b w:val="0"/>
          <w:bCs w:val="0"/>
          <w:sz w:val="24"/>
          <w:szCs w:val="24"/>
        </w:rPr>
        <w:t>.</w:t>
      </w:r>
      <w:r w:rsidRPr="626BB979" w:rsidR="3AFFB1B4">
        <w:rPr>
          <w:b w:val="0"/>
          <w:bCs w:val="0"/>
          <w:sz w:val="24"/>
          <w:szCs w:val="24"/>
        </w:rPr>
        <w:t xml:space="preserve"> </w:t>
      </w:r>
      <w:r w:rsidRPr="626BB979" w:rsidR="56F49010">
        <w:rPr>
          <w:b w:val="0"/>
          <w:bCs w:val="0"/>
          <w:sz w:val="24"/>
          <w:szCs w:val="24"/>
        </w:rPr>
        <w:t xml:space="preserve">Cold Water Immersion </w:t>
      </w:r>
      <w:r w:rsidRPr="626BB979" w:rsidR="0C23D15D">
        <w:rPr>
          <w:b w:val="0"/>
          <w:bCs w:val="0"/>
          <w:sz w:val="24"/>
          <w:szCs w:val="24"/>
        </w:rPr>
        <w:t xml:space="preserve">has been shown to help the human body in a </w:t>
      </w:r>
      <w:r w:rsidRPr="626BB979" w:rsidR="0FC690C8">
        <w:rPr>
          <w:b w:val="0"/>
          <w:bCs w:val="0"/>
          <w:sz w:val="24"/>
          <w:szCs w:val="24"/>
        </w:rPr>
        <w:t>verity</w:t>
      </w:r>
      <w:r w:rsidRPr="626BB979" w:rsidR="0C23D15D">
        <w:rPr>
          <w:b w:val="0"/>
          <w:bCs w:val="0"/>
          <w:sz w:val="24"/>
          <w:szCs w:val="24"/>
        </w:rPr>
        <w:t xml:space="preserve"> of different areas, these areas include strength, fatigue, muscle </w:t>
      </w:r>
      <w:r w:rsidRPr="626BB979" w:rsidR="3D48C4D7">
        <w:rPr>
          <w:b w:val="0"/>
          <w:bCs w:val="0"/>
          <w:sz w:val="24"/>
          <w:szCs w:val="24"/>
        </w:rPr>
        <w:t xml:space="preserve">soreness, </w:t>
      </w:r>
      <w:r w:rsidRPr="626BB979" w:rsidR="364C48DF">
        <w:rPr>
          <w:b w:val="0"/>
          <w:bCs w:val="0"/>
          <w:sz w:val="24"/>
          <w:szCs w:val="24"/>
        </w:rPr>
        <w:t>inflammation,</w:t>
      </w:r>
      <w:r w:rsidRPr="626BB979" w:rsidR="3D48C4D7">
        <w:rPr>
          <w:b w:val="0"/>
          <w:bCs w:val="0"/>
          <w:sz w:val="24"/>
          <w:szCs w:val="24"/>
        </w:rPr>
        <w:t xml:space="preserve"> and </w:t>
      </w:r>
      <w:r w:rsidRPr="626BB979" w:rsidR="4212BD9A">
        <w:rPr>
          <w:b w:val="0"/>
          <w:bCs w:val="0"/>
          <w:sz w:val="24"/>
          <w:szCs w:val="24"/>
        </w:rPr>
        <w:t>aerobic</w:t>
      </w:r>
      <w:r w:rsidRPr="626BB979" w:rsidR="3D48C4D7">
        <w:rPr>
          <w:b w:val="0"/>
          <w:bCs w:val="0"/>
          <w:sz w:val="24"/>
          <w:szCs w:val="24"/>
        </w:rPr>
        <w:t xml:space="preserve"> exercise performance</w:t>
      </w:r>
      <w:r w:rsidRPr="626BB979" w:rsidR="405441A0">
        <w:rPr>
          <w:b w:val="0"/>
          <w:bCs w:val="0"/>
          <w:sz w:val="24"/>
          <w:szCs w:val="24"/>
        </w:rPr>
        <w:t xml:space="preserve">. After exercising or playing </w:t>
      </w:r>
      <w:r w:rsidRPr="626BB979" w:rsidR="1FA6B439">
        <w:rPr>
          <w:b w:val="0"/>
          <w:bCs w:val="0"/>
          <w:sz w:val="24"/>
          <w:szCs w:val="24"/>
        </w:rPr>
        <w:t xml:space="preserve">an intense game where an athlete has </w:t>
      </w:r>
      <w:r w:rsidRPr="626BB979" w:rsidR="055FBD36">
        <w:rPr>
          <w:b w:val="0"/>
          <w:bCs w:val="0"/>
          <w:sz w:val="24"/>
          <w:szCs w:val="24"/>
        </w:rPr>
        <w:t xml:space="preserve">pushed their body to its limits, their muscles may </w:t>
      </w:r>
      <w:r w:rsidRPr="626BB979" w:rsidR="544E74BA">
        <w:rPr>
          <w:b w:val="0"/>
          <w:bCs w:val="0"/>
          <w:sz w:val="24"/>
          <w:szCs w:val="24"/>
        </w:rPr>
        <w:t>feel</w:t>
      </w:r>
      <w:r w:rsidRPr="626BB979" w:rsidR="64B22FCE">
        <w:rPr>
          <w:b w:val="0"/>
          <w:bCs w:val="0"/>
          <w:sz w:val="24"/>
          <w:szCs w:val="24"/>
        </w:rPr>
        <w:t xml:space="preserve"> inflamed and painful</w:t>
      </w:r>
      <w:r w:rsidRPr="626BB979" w:rsidR="26A388ED">
        <w:rPr>
          <w:b w:val="0"/>
          <w:bCs w:val="0"/>
          <w:sz w:val="24"/>
          <w:szCs w:val="24"/>
        </w:rPr>
        <w:t xml:space="preserve">, the body can </w:t>
      </w:r>
      <w:r w:rsidRPr="626BB979" w:rsidR="26A388ED">
        <w:rPr>
          <w:b w:val="0"/>
          <w:bCs w:val="0"/>
          <w:sz w:val="24"/>
          <w:szCs w:val="24"/>
        </w:rPr>
        <w:t>benefit</w:t>
      </w:r>
      <w:r w:rsidRPr="626BB979" w:rsidR="26A388ED">
        <w:rPr>
          <w:b w:val="0"/>
          <w:bCs w:val="0"/>
          <w:sz w:val="24"/>
          <w:szCs w:val="24"/>
        </w:rPr>
        <w:t xml:space="preserve"> from </w:t>
      </w:r>
      <w:bookmarkStart w:name="_Int_mNUJ27ep" w:id="1635297301"/>
      <w:r w:rsidRPr="626BB979" w:rsidR="26A388ED">
        <w:rPr>
          <w:b w:val="0"/>
          <w:bCs w:val="0"/>
          <w:sz w:val="24"/>
          <w:szCs w:val="24"/>
        </w:rPr>
        <w:t>cold water</w:t>
      </w:r>
      <w:bookmarkEnd w:id="1635297301"/>
      <w:r w:rsidRPr="626BB979" w:rsidR="26A388ED">
        <w:rPr>
          <w:b w:val="0"/>
          <w:bCs w:val="0"/>
          <w:sz w:val="24"/>
          <w:szCs w:val="24"/>
        </w:rPr>
        <w:t xml:space="preserve"> immersion in two ways, one way is by </w:t>
      </w:r>
      <w:r w:rsidRPr="626BB979" w:rsidR="6BC3E854">
        <w:rPr>
          <w:b w:val="0"/>
          <w:bCs w:val="0"/>
          <w:sz w:val="24"/>
          <w:szCs w:val="24"/>
        </w:rPr>
        <w:t>reducing muscle temperature and the other way is increasing hydros</w:t>
      </w:r>
      <w:r w:rsidRPr="626BB979" w:rsidR="55FFB8D1">
        <w:rPr>
          <w:b w:val="0"/>
          <w:bCs w:val="0"/>
          <w:sz w:val="24"/>
          <w:szCs w:val="24"/>
        </w:rPr>
        <w:t>ta</w:t>
      </w:r>
      <w:r w:rsidRPr="626BB979" w:rsidR="6BC3E854">
        <w:rPr>
          <w:b w:val="0"/>
          <w:bCs w:val="0"/>
          <w:sz w:val="24"/>
          <w:szCs w:val="24"/>
        </w:rPr>
        <w:t>tic</w:t>
      </w:r>
      <w:r w:rsidRPr="626BB979" w:rsidR="6BC3E854">
        <w:rPr>
          <w:b w:val="0"/>
          <w:bCs w:val="0"/>
          <w:sz w:val="24"/>
          <w:szCs w:val="24"/>
        </w:rPr>
        <w:t xml:space="preserve"> pressure</w:t>
      </w:r>
      <w:r w:rsidRPr="626BB979" w:rsidR="20207C91">
        <w:rPr>
          <w:b w:val="0"/>
          <w:bCs w:val="0"/>
          <w:sz w:val="24"/>
          <w:szCs w:val="24"/>
        </w:rPr>
        <w:t xml:space="preserve">. After </w:t>
      </w:r>
      <w:r w:rsidRPr="626BB979" w:rsidR="450EFA71">
        <w:rPr>
          <w:b w:val="0"/>
          <w:bCs w:val="0"/>
          <w:sz w:val="24"/>
          <w:szCs w:val="24"/>
        </w:rPr>
        <w:t xml:space="preserve">putting </w:t>
      </w:r>
      <w:r w:rsidRPr="626BB979" w:rsidR="20207C91">
        <w:rPr>
          <w:b w:val="0"/>
          <w:bCs w:val="0"/>
          <w:sz w:val="24"/>
          <w:szCs w:val="24"/>
        </w:rPr>
        <w:t xml:space="preserve">so much strain </w:t>
      </w:r>
      <w:r w:rsidRPr="626BB979" w:rsidR="04E72475">
        <w:rPr>
          <w:b w:val="0"/>
          <w:bCs w:val="0"/>
          <w:sz w:val="24"/>
          <w:szCs w:val="24"/>
        </w:rPr>
        <w:t xml:space="preserve">on the body </w:t>
      </w:r>
      <w:r w:rsidRPr="626BB979" w:rsidR="20207C91">
        <w:rPr>
          <w:b w:val="0"/>
          <w:bCs w:val="0"/>
          <w:sz w:val="24"/>
          <w:szCs w:val="24"/>
        </w:rPr>
        <w:t xml:space="preserve">an athlete can </w:t>
      </w:r>
      <w:r w:rsidRPr="626BB979" w:rsidR="41D759AF">
        <w:rPr>
          <w:b w:val="0"/>
          <w:bCs w:val="0"/>
          <w:sz w:val="24"/>
          <w:szCs w:val="24"/>
        </w:rPr>
        <w:t xml:space="preserve">experience fluid build-up and muscle swelling </w:t>
      </w:r>
      <w:r w:rsidRPr="626BB979" w:rsidR="41DF790B">
        <w:rPr>
          <w:b w:val="0"/>
          <w:bCs w:val="0"/>
          <w:sz w:val="24"/>
          <w:szCs w:val="24"/>
        </w:rPr>
        <w:t xml:space="preserve">so submerging the body into </w:t>
      </w:r>
      <w:bookmarkStart w:name="_Int_EdYBkjkA" w:id="1728882266"/>
      <w:r w:rsidRPr="626BB979" w:rsidR="41DF790B">
        <w:rPr>
          <w:b w:val="0"/>
          <w:bCs w:val="0"/>
          <w:sz w:val="24"/>
          <w:szCs w:val="24"/>
        </w:rPr>
        <w:t>cold water</w:t>
      </w:r>
      <w:bookmarkEnd w:id="1728882266"/>
      <w:r w:rsidRPr="626BB979" w:rsidR="41DF790B">
        <w:rPr>
          <w:b w:val="0"/>
          <w:bCs w:val="0"/>
          <w:sz w:val="24"/>
          <w:szCs w:val="24"/>
        </w:rPr>
        <w:t xml:space="preserve"> makes hydros</w:t>
      </w:r>
      <w:r w:rsidRPr="626BB979" w:rsidR="437B496C">
        <w:rPr>
          <w:b w:val="0"/>
          <w:bCs w:val="0"/>
          <w:sz w:val="24"/>
          <w:szCs w:val="24"/>
        </w:rPr>
        <w:t xml:space="preserve">tatic pressure that forces the metabolic waste made by </w:t>
      </w:r>
      <w:r w:rsidRPr="626BB979" w:rsidR="46B2EA2E">
        <w:rPr>
          <w:b w:val="0"/>
          <w:bCs w:val="0"/>
          <w:sz w:val="24"/>
          <w:szCs w:val="24"/>
        </w:rPr>
        <w:t>inflammation</w:t>
      </w:r>
      <w:r w:rsidRPr="626BB979" w:rsidR="34F9087D">
        <w:rPr>
          <w:b w:val="0"/>
          <w:bCs w:val="0"/>
          <w:sz w:val="24"/>
          <w:szCs w:val="24"/>
        </w:rPr>
        <w:t>,</w:t>
      </w:r>
      <w:r w:rsidRPr="626BB979" w:rsidR="14A7595E">
        <w:rPr>
          <w:b w:val="0"/>
          <w:bCs w:val="0"/>
          <w:sz w:val="24"/>
          <w:szCs w:val="24"/>
        </w:rPr>
        <w:t xml:space="preserve"> goes back</w:t>
      </w:r>
      <w:r w:rsidRPr="626BB979" w:rsidR="46B2EA2E">
        <w:rPr>
          <w:b w:val="0"/>
          <w:bCs w:val="0"/>
          <w:sz w:val="24"/>
          <w:szCs w:val="24"/>
        </w:rPr>
        <w:t xml:space="preserve"> into the bloodstream to </w:t>
      </w:r>
      <w:r w:rsidRPr="626BB979" w:rsidR="2D53DCCF">
        <w:rPr>
          <w:b w:val="0"/>
          <w:bCs w:val="0"/>
          <w:sz w:val="24"/>
          <w:szCs w:val="24"/>
        </w:rPr>
        <w:t>remove</w:t>
      </w:r>
      <w:r w:rsidRPr="626BB979" w:rsidR="46B2EA2E">
        <w:rPr>
          <w:b w:val="0"/>
          <w:bCs w:val="0"/>
          <w:sz w:val="24"/>
          <w:szCs w:val="24"/>
        </w:rPr>
        <w:t xml:space="preserve"> it more quickly</w:t>
      </w:r>
      <w:r w:rsidRPr="626BB979" w:rsidR="661DFBF7">
        <w:rPr>
          <w:b w:val="0"/>
          <w:bCs w:val="0"/>
          <w:sz w:val="24"/>
          <w:szCs w:val="24"/>
        </w:rPr>
        <w:t xml:space="preserve">, but if left standing in the muscles then that extra waste can </w:t>
      </w:r>
      <w:r w:rsidRPr="626BB979" w:rsidR="54641A46">
        <w:rPr>
          <w:b w:val="0"/>
          <w:bCs w:val="0"/>
          <w:sz w:val="24"/>
          <w:szCs w:val="24"/>
        </w:rPr>
        <w:t>delay</w:t>
      </w:r>
      <w:r w:rsidRPr="626BB979" w:rsidR="661DFBF7">
        <w:rPr>
          <w:b w:val="0"/>
          <w:bCs w:val="0"/>
          <w:sz w:val="24"/>
          <w:szCs w:val="24"/>
        </w:rPr>
        <w:t xml:space="preserve"> an athletes recovery by </w:t>
      </w:r>
      <w:r w:rsidRPr="626BB979" w:rsidR="1E3A1E67">
        <w:rPr>
          <w:b w:val="0"/>
          <w:bCs w:val="0"/>
          <w:sz w:val="24"/>
          <w:szCs w:val="24"/>
        </w:rPr>
        <w:t>a day or two</w:t>
      </w:r>
      <w:r w:rsidRPr="626BB979" w:rsidR="5D21FFF9">
        <w:rPr>
          <w:b w:val="0"/>
          <w:bCs w:val="0"/>
          <w:sz w:val="24"/>
          <w:szCs w:val="24"/>
        </w:rPr>
        <w:t>.</w:t>
      </w:r>
      <w:r w:rsidRPr="626BB979" w:rsidR="3E9FEAC3">
        <w:rPr>
          <w:b w:val="0"/>
          <w:bCs w:val="0"/>
          <w:sz w:val="24"/>
          <w:szCs w:val="24"/>
        </w:rPr>
        <w:t xml:space="preserve"> However, reducing the muscle temperature</w:t>
      </w:r>
      <w:r w:rsidRPr="626BB979" w:rsidR="2F7FE6D1">
        <w:rPr>
          <w:b w:val="0"/>
          <w:bCs w:val="0"/>
          <w:sz w:val="24"/>
          <w:szCs w:val="24"/>
        </w:rPr>
        <w:t xml:space="preserve"> is also a key to recovery as previously </w:t>
      </w:r>
      <w:r w:rsidRPr="626BB979" w:rsidR="2F7FE6D1">
        <w:rPr>
          <w:b w:val="0"/>
          <w:bCs w:val="0"/>
          <w:sz w:val="24"/>
          <w:szCs w:val="24"/>
        </w:rPr>
        <w:t>stated</w:t>
      </w:r>
      <w:r w:rsidRPr="626BB979" w:rsidR="2F7FE6D1">
        <w:rPr>
          <w:b w:val="0"/>
          <w:bCs w:val="0"/>
          <w:sz w:val="24"/>
          <w:szCs w:val="24"/>
        </w:rPr>
        <w:t xml:space="preserve">, when </w:t>
      </w:r>
      <w:r w:rsidRPr="626BB979" w:rsidR="70123510">
        <w:rPr>
          <w:b w:val="0"/>
          <w:bCs w:val="0"/>
          <w:sz w:val="24"/>
          <w:szCs w:val="24"/>
        </w:rPr>
        <w:t>an athlete is working on strengthening their muscles, they would have to breakdown the muscle in a way to make it stronger</w:t>
      </w:r>
      <w:r w:rsidRPr="626BB979" w:rsidR="60A4DA4B">
        <w:rPr>
          <w:b w:val="0"/>
          <w:bCs w:val="0"/>
          <w:sz w:val="24"/>
          <w:szCs w:val="24"/>
        </w:rPr>
        <w:t>, if they push their bodies hard enough</w:t>
      </w:r>
      <w:r w:rsidRPr="626BB979" w:rsidR="317F2080">
        <w:rPr>
          <w:b w:val="0"/>
          <w:bCs w:val="0"/>
          <w:sz w:val="24"/>
          <w:szCs w:val="24"/>
        </w:rPr>
        <w:t>.</w:t>
      </w:r>
      <w:r w:rsidRPr="626BB979" w:rsidR="60A4DA4B">
        <w:rPr>
          <w:b w:val="0"/>
          <w:bCs w:val="0"/>
          <w:sz w:val="24"/>
          <w:szCs w:val="24"/>
        </w:rPr>
        <w:t xml:space="preserve"> </w:t>
      </w:r>
      <w:r w:rsidRPr="626BB979" w:rsidR="516574EF">
        <w:rPr>
          <w:b w:val="0"/>
          <w:bCs w:val="0"/>
          <w:sz w:val="24"/>
          <w:szCs w:val="24"/>
        </w:rPr>
        <w:t>O</w:t>
      </w:r>
      <w:r w:rsidRPr="626BB979" w:rsidR="4AE0AAC8">
        <w:rPr>
          <w:b w:val="0"/>
          <w:bCs w:val="0"/>
          <w:sz w:val="24"/>
          <w:szCs w:val="24"/>
        </w:rPr>
        <w:t xml:space="preserve">ccasionally an athlete can overdo it and cause their body to continue to breakdown the muscles even </w:t>
      </w:r>
      <w:r w:rsidRPr="626BB979" w:rsidR="4C7C7B29">
        <w:rPr>
          <w:b w:val="0"/>
          <w:bCs w:val="0"/>
          <w:sz w:val="24"/>
          <w:szCs w:val="24"/>
        </w:rPr>
        <w:t>after they have stopped exercising.</w:t>
      </w:r>
      <w:r w:rsidRPr="626BB979" w:rsidR="6AA5C9D6">
        <w:rPr>
          <w:b w:val="0"/>
          <w:bCs w:val="0"/>
          <w:sz w:val="24"/>
          <w:szCs w:val="24"/>
        </w:rPr>
        <w:t xml:space="preserve"> Using </w:t>
      </w:r>
      <w:bookmarkStart w:name="_Int_ZRYLCS6u" w:id="1001126180"/>
      <w:r w:rsidRPr="626BB979" w:rsidR="6AA5C9D6">
        <w:rPr>
          <w:b w:val="0"/>
          <w:bCs w:val="0"/>
          <w:sz w:val="24"/>
          <w:szCs w:val="24"/>
        </w:rPr>
        <w:t>cold water</w:t>
      </w:r>
      <w:bookmarkEnd w:id="1001126180"/>
      <w:r w:rsidRPr="626BB979" w:rsidR="6AA5C9D6">
        <w:rPr>
          <w:b w:val="0"/>
          <w:bCs w:val="0"/>
          <w:sz w:val="24"/>
          <w:szCs w:val="24"/>
        </w:rPr>
        <w:t xml:space="preserve"> immersion decreases the temperature </w:t>
      </w:r>
      <w:r w:rsidRPr="626BB979" w:rsidR="754D27DD">
        <w:rPr>
          <w:b w:val="0"/>
          <w:bCs w:val="0"/>
          <w:sz w:val="24"/>
          <w:szCs w:val="24"/>
        </w:rPr>
        <w:t xml:space="preserve">of an athlete's muscles, which slows the breakdown process and </w:t>
      </w:r>
      <w:r w:rsidRPr="626BB979" w:rsidR="549F9A76">
        <w:rPr>
          <w:b w:val="0"/>
          <w:bCs w:val="0"/>
          <w:sz w:val="24"/>
          <w:szCs w:val="24"/>
        </w:rPr>
        <w:t>gives the body a chance to more effectively remove the extra waste</w:t>
      </w:r>
      <w:r w:rsidRPr="626BB979" w:rsidR="46A19E19">
        <w:rPr>
          <w:b w:val="0"/>
          <w:bCs w:val="0"/>
          <w:sz w:val="24"/>
          <w:szCs w:val="24"/>
        </w:rPr>
        <w:t xml:space="preserve"> produced when exercising </w:t>
      </w:r>
      <w:r w:rsidRPr="626BB979" w:rsidR="3CDE19F9">
        <w:rPr>
          <w:b w:val="0"/>
          <w:bCs w:val="0"/>
          <w:sz w:val="24"/>
          <w:szCs w:val="24"/>
        </w:rPr>
        <w:t xml:space="preserve">although </w:t>
      </w:r>
      <w:r w:rsidRPr="626BB979" w:rsidR="070B1CCD">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in</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latest</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years, </w:t>
      </w:r>
      <w:r w:rsidRPr="626BB979" w:rsidR="168E7F3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some people</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had been</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626BB979" w:rsidR="74A57736">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questioning</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advantages</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of </w:t>
      </w:r>
      <w:r w:rsidRPr="626BB979" w:rsidR="0128B88B">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ice-cold</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showers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every now and then</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making an </w:t>
      </w:r>
      <w:r w:rsidRPr="626BB979" w:rsidR="28B9411C">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indirect</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evaluation</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to </w:t>
      </w:r>
      <w:bookmarkStart w:name="_Int_jyuan5hi" w:id="850503294"/>
      <w:r w:rsidRPr="626BB979" w:rsidR="706A8E99">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cold</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water</w:t>
      </w:r>
      <w:bookmarkEnd w:id="850503294"/>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immersion</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and its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fitness</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advantages</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However,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 relation to</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measuring the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outcomes</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of a </w:t>
      </w:r>
      <w:r w:rsidRPr="626BB979" w:rsidR="6B7BCDE2">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cold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shower, there does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no</w:t>
      </w:r>
      <w:r w:rsidRPr="626BB979" w:rsidR="2CCC345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appear</w:t>
      </w:r>
      <w:r w:rsidRPr="626BB979" w:rsidR="57173B2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be </w:t>
      </w:r>
      <w:r w:rsidRPr="626BB979" w:rsidR="44E4ACFC">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an</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extensive</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quantity</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of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information</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backing up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626BB979" w:rsidR="243710CE">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research</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bookmarkStart w:name="_Int_fZ47NnCb" w:id="141856631"/>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Compared to</w:t>
      </w:r>
      <w:r w:rsidRPr="626BB979" w:rsidR="3669ADBA">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bookmarkStart w:name="_Int_QdRT0IZP" w:id="702144261"/>
      <w:r w:rsidRPr="626BB979" w:rsidR="07678DF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cold water</w:t>
      </w:r>
      <w:bookmarkEnd w:id="702144261"/>
      <w:r w:rsidRPr="626BB979" w:rsidR="07678DF4">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immersion</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there </w:t>
      </w:r>
      <w:r w:rsidRPr="626BB979" w:rsidR="41B1747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 not</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always</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the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identical</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advantage</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of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trying to</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heal exercise-</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triggered</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strain</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626BB979" w:rsidR="4E5EBC27">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to</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w:t>
      </w:r>
      <w:r w:rsidRPr="626BB979" w:rsidR="7B9649C8">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body.</w:t>
      </w:r>
      <w:r w:rsidRPr="626BB979" w:rsidR="2103E713">
        <w:rPr>
          <w:rFonts w:ascii="Calibri" w:hAnsi="Calibri" w:eastAsia="Calibri" w:cs="Calibri" w:asciiTheme="minorAscii" w:hAnsiTheme="minorAscii" w:eastAsiaTheme="minorAscii" w:cstheme="minorAscii"/>
          <w:b w:val="0"/>
          <w:bCs w:val="0"/>
          <w:i w:val="0"/>
          <w:iCs w:val="0"/>
          <w:caps w:val="0"/>
          <w:smallCaps w:val="0"/>
          <w:noProof w:val="0"/>
          <w:color w:val="333333"/>
          <w:sz w:val="24"/>
          <w:szCs w:val="24"/>
          <w:lang w:val="en-GB"/>
        </w:rPr>
        <w:t xml:space="preserve"> </w:t>
      </w:r>
      <w:r w:rsidRPr="626BB979" w:rsidR="108EFC8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“A person may experience an increased level of alertness by stimulating a ‘flight or fight’ response in their body through a pain stimulus or a stimulus that your body doesn’t see routinely,” </w:t>
      </w:r>
      <w:r w:rsidRPr="626BB979" w:rsidR="108EFC8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Dr.</w:t>
      </w:r>
      <w:r w:rsidRPr="626BB979" w:rsidR="108EFC8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Biehl said. “So, there may be a slight response in the short term.</w:t>
      </w:r>
      <w:bookmarkEnd w:id="141856631"/>
      <w:r w:rsidRPr="626BB979" w:rsidR="108EFC8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More funding and research </w:t>
      </w:r>
      <w:bookmarkStart w:name="_Int_5Crfz9eS" w:id="1722637816"/>
      <w:r w:rsidRPr="626BB979" w:rsidR="108EFC8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is</w:t>
      </w:r>
      <w:bookmarkEnd w:id="1722637816"/>
      <w:r w:rsidRPr="626BB979" w:rsidR="108EFC8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necessary to definitively assess the effects of ‘ice cold showers’ to determine if there is any sort of long-term benefit” (</w:t>
      </w:r>
      <w:r w:rsidRPr="626BB979" w:rsidR="3C8450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Scott J. Biehl, 2022). </w:t>
      </w:r>
      <w:r w:rsidRPr="626BB979" w:rsidR="589A183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 the beginning stages </w:t>
      </w:r>
      <w:r w:rsidRPr="626BB979" w:rsidR="5474494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of cold-water immersion, the cardiopulmonary system can experience </w:t>
      </w:r>
      <w:r w:rsidRPr="626BB979" w:rsidR="00699D7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 type of shock that is caused by the change in temperature, because of this </w:t>
      </w:r>
      <w:r w:rsidRPr="626BB979" w:rsidR="634D0B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it should be avoided by athletes with a known history of cardiac arrythmia issues or any </w:t>
      </w:r>
      <w:r w:rsidRPr="626BB979" w:rsidR="429F7E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issues of autonomic dysfunction</w:t>
      </w:r>
      <w:r w:rsidRPr="626BB979" w:rsidR="34A182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w:t>
      </w:r>
      <w:bookmarkStart w:name="_Int_aoGRvR3q" w:id="1615835538"/>
      <w:r w:rsidRPr="626BB979" w:rsidR="34A182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cold water</w:t>
      </w:r>
      <w:bookmarkEnd w:id="1615835538"/>
      <w:r w:rsidRPr="626BB979" w:rsidR="34A1823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can affect the bodies ne</w:t>
      </w:r>
      <w:r w:rsidRPr="626BB979" w:rsidR="2EBF1D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rves system an</w:t>
      </w:r>
      <w:r w:rsidRPr="626BB979" w:rsidR="6D6403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d r</w:t>
      </w:r>
      <w:r w:rsidRPr="626BB979" w:rsidR="2EBF1D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esponse</w:t>
      </w:r>
      <w:r w:rsidRPr="626BB979" w:rsidR="2EBF1DF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rate </w:t>
      </w:r>
      <w:r w:rsidRPr="626BB979" w:rsidR="4B4116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as well as potentially put an athlete into a state of paralysis if they suffer from any </w:t>
      </w:r>
      <w:r w:rsidRPr="626BB979" w:rsidR="02BB90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of the</w:t>
      </w:r>
      <w:r w:rsidRPr="626BB979" w:rsidR="4B4116E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underli</w:t>
      </w:r>
      <w:r w:rsidRPr="626BB979" w:rsidR="0015A7F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ning conditions mentioned before</w:t>
      </w:r>
      <w:r w:rsidRPr="626BB979" w:rsidR="563DE1B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626BB979" w:rsidR="70570B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626BB979" w:rsidR="70570B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objective</w:t>
      </w:r>
      <w:r w:rsidRPr="626BB979" w:rsidR="70570B4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this study was </w:t>
      </w:r>
      <w:r w:rsidRPr="626BB979" w:rsidR="018136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to compare hand grip strength before and after the </w:t>
      </w:r>
      <w:r w:rsidRPr="626BB979" w:rsidR="673A3F4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effects</w:t>
      </w:r>
      <w:r w:rsidRPr="626BB979" w:rsidR="018136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w:t>
      </w:r>
      <w:r w:rsidRPr="626BB979" w:rsidR="24CDA77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cold-water</w:t>
      </w:r>
      <w:r w:rsidRPr="626BB979" w:rsidR="0181364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immersion</w:t>
      </w:r>
      <w:r w:rsidRPr="626BB979" w:rsidR="750754E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from </w:t>
      </w:r>
      <w:r w:rsidRPr="626BB979" w:rsidR="2A6590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data of doing the hand grip test every five minutes after the </w:t>
      </w:r>
      <w:r w:rsidRPr="626BB979" w:rsidR="13DB91D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participants</w:t>
      </w:r>
      <w:r w:rsidRPr="626BB979" w:rsidR="2A6590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arms have been submerged in </w:t>
      </w:r>
      <w:bookmarkStart w:name="_Int_ogmm9Ffa" w:id="1863999025"/>
      <w:r w:rsidRPr="626BB979" w:rsidR="2A65901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cold</w:t>
      </w:r>
      <w:r w:rsidRPr="626BB979" w:rsidR="7D6F080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water</w:t>
      </w:r>
      <w:bookmarkEnd w:id="1863999025"/>
      <w:r w:rsidRPr="626BB979" w:rsidR="14FFC9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test </w:t>
      </w:r>
      <w:r w:rsidRPr="626BB979" w:rsidR="5FEDA94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was</w:t>
      </w:r>
      <w:r w:rsidRPr="626BB979" w:rsidR="14FFC97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performed with </w:t>
      </w:r>
      <w:r w:rsidRPr="626BB979" w:rsidR="14FFC974">
        <w:rPr>
          <w:b w:val="0"/>
          <w:bCs w:val="0"/>
          <w:sz w:val="24"/>
          <w:szCs w:val="24"/>
        </w:rPr>
        <w:t xml:space="preserve">Hand Grip Dynamometer, </w:t>
      </w:r>
      <w:r w:rsidRPr="626BB979" w:rsidR="1B665FD8">
        <w:rPr>
          <w:b w:val="0"/>
          <w:bCs w:val="0"/>
          <w:sz w:val="24"/>
          <w:szCs w:val="24"/>
        </w:rPr>
        <w:t>(</w:t>
      </w:r>
      <w:r w:rsidRPr="626BB979" w:rsidR="14FFC974">
        <w:rPr>
          <w:b w:val="0"/>
          <w:bCs w:val="0"/>
          <w:sz w:val="24"/>
          <w:szCs w:val="24"/>
        </w:rPr>
        <w:t>Takei Hand Grip Dynamometer,</w:t>
      </w:r>
      <w:r w:rsidRPr="626BB979" w:rsidR="086BD748">
        <w:rPr>
          <w:b w:val="0"/>
          <w:bCs w:val="0"/>
          <w:sz w:val="24"/>
          <w:szCs w:val="24"/>
        </w:rPr>
        <w:t xml:space="preserve"> </w:t>
      </w:r>
      <w:r w:rsidRPr="626BB979" w:rsidR="086BD748">
        <w:rPr>
          <w:rFonts w:ascii="Calibri" w:hAnsi="Calibri" w:eastAsia="Calibri" w:cs="Calibri"/>
          <w:sz w:val="24"/>
          <w:szCs w:val="24"/>
        </w:rPr>
        <w:t>Habdirect</w:t>
      </w:r>
      <w:r w:rsidRPr="626BB979" w:rsidR="086BD748">
        <w:rPr>
          <w:rFonts w:ascii="Calibri" w:hAnsi="Calibri" w:eastAsia="Calibri" w:cs="Calibri"/>
          <w:sz w:val="24"/>
          <w:szCs w:val="24"/>
        </w:rPr>
        <w:t>, Southam, UK</w:t>
      </w:r>
      <w:r w:rsidRPr="626BB979" w:rsidR="7EB245AF">
        <w:rPr>
          <w:rFonts w:ascii="Calibri" w:hAnsi="Calibri" w:eastAsia="Calibri" w:cs="Calibri"/>
          <w:sz w:val="24"/>
          <w:szCs w:val="24"/>
        </w:rPr>
        <w:t xml:space="preserve">) which can be found following this link </w:t>
      </w:r>
      <w:hyperlink r:id="R51d7624c85334720">
        <w:r w:rsidRPr="626BB979" w:rsidR="7EB245AF">
          <w:rPr>
            <w:rStyle w:val="Hyperlink"/>
            <w:rFonts w:ascii="Calibri" w:hAnsi="Calibri" w:eastAsia="Calibri" w:cs="Calibri"/>
            <w:sz w:val="24"/>
            <w:szCs w:val="24"/>
          </w:rPr>
          <w:t>https://www.habdirect.co.uk/product/takei-hand-grip-dynamometer/</w:t>
        </w:r>
        <w:r w:rsidRPr="626BB979" w:rsidR="6A1F7189">
          <w:rPr>
            <w:rStyle w:val="Hyperlink"/>
            <w:rFonts w:ascii="Calibri" w:hAnsi="Calibri" w:eastAsia="Calibri" w:cs="Calibri"/>
            <w:sz w:val="24"/>
            <w:szCs w:val="24"/>
          </w:rPr>
          <w:t>.</w:t>
        </w:r>
      </w:hyperlink>
    </w:p>
    <w:p w:rsidR="79CC6B64" w:rsidP="1B3649F7" w:rsidRDefault="79CC6B64" w14:paraId="47B47FEC" w14:textId="24B47D93">
      <w:pPr>
        <w:pStyle w:val="Normal"/>
        <w:ind w:left="0"/>
        <w:jc w:val="both"/>
        <w:rPr>
          <w:b w:val="1"/>
          <w:bCs w:val="1"/>
          <w:sz w:val="24"/>
          <w:szCs w:val="24"/>
        </w:rPr>
      </w:pPr>
      <w:r w:rsidRPr="11F0C9BF" w:rsidR="79CC6B64">
        <w:rPr>
          <w:b w:val="1"/>
          <w:bCs w:val="1"/>
          <w:sz w:val="24"/>
          <w:szCs w:val="24"/>
        </w:rPr>
        <w:t>Methods</w:t>
      </w:r>
      <w:r w:rsidRPr="11F0C9BF" w:rsidR="3C0F1ADA">
        <w:rPr>
          <w:b w:val="1"/>
          <w:bCs w:val="1"/>
          <w:sz w:val="24"/>
          <w:szCs w:val="24"/>
        </w:rPr>
        <w:t xml:space="preserve"> </w:t>
      </w:r>
    </w:p>
    <w:p w:rsidR="1B3649F7" w:rsidP="11F0C9BF" w:rsidRDefault="1B3649F7" w14:paraId="5944C5D5" w14:textId="5984CDA6">
      <w:pPr>
        <w:pStyle w:val="Normal"/>
        <w:ind w:lef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1F0C9BF" w:rsidR="0710F693">
        <w:rPr>
          <w:b w:val="0"/>
          <w:bCs w:val="0"/>
          <w:sz w:val="24"/>
          <w:szCs w:val="24"/>
        </w:rPr>
        <w:t>The</w:t>
      </w:r>
      <w:r w:rsidRPr="11F0C9BF" w:rsidR="5AC13AA3">
        <w:rPr>
          <w:b w:val="0"/>
          <w:bCs w:val="0"/>
          <w:sz w:val="24"/>
          <w:szCs w:val="24"/>
        </w:rPr>
        <w:t xml:space="preserve"> cold-water immersion</w:t>
      </w:r>
      <w:r w:rsidRPr="11F0C9BF" w:rsidR="0710F693">
        <w:rPr>
          <w:b w:val="0"/>
          <w:bCs w:val="0"/>
          <w:sz w:val="24"/>
          <w:szCs w:val="24"/>
        </w:rPr>
        <w:t xml:space="preserve"> handgrip strength test was performed with Hand Grip Dynamometer, (Takei Hand Grip Dynamometer, </w:t>
      </w:r>
      <w:r w:rsidRPr="11F0C9BF" w:rsidR="0710F693">
        <w:rPr>
          <w:rFonts w:ascii="Calibri" w:hAnsi="Calibri" w:eastAsia="Calibri" w:cs="Calibri"/>
          <w:sz w:val="24"/>
          <w:szCs w:val="24"/>
        </w:rPr>
        <w:t>Habdirect</w:t>
      </w:r>
      <w:r w:rsidRPr="11F0C9BF" w:rsidR="0710F693">
        <w:rPr>
          <w:rFonts w:ascii="Calibri" w:hAnsi="Calibri" w:eastAsia="Calibri" w:cs="Calibri"/>
          <w:sz w:val="24"/>
          <w:szCs w:val="24"/>
        </w:rPr>
        <w:t xml:space="preserve">, Southam, UK) which can be found following this link </w:t>
      </w:r>
      <w:hyperlink r:id="Rfac6d5b3add3456b">
        <w:r w:rsidRPr="11F0C9BF" w:rsidR="0710F693">
          <w:rPr>
            <w:rStyle w:val="Hyperlink"/>
            <w:rFonts w:ascii="Calibri" w:hAnsi="Calibri" w:eastAsia="Calibri" w:cs="Calibri"/>
            <w:sz w:val="24"/>
            <w:szCs w:val="24"/>
          </w:rPr>
          <w:t>https://www.habdirect.co.uk/product/takei-hand-grip-dynamometer/.</w:t>
        </w:r>
      </w:hyperlink>
      <w:r w:rsidRPr="11F0C9BF" w:rsidR="0710F693">
        <w:rPr>
          <w:rFonts w:ascii="Calibri" w:hAnsi="Calibri" w:eastAsia="Calibri" w:cs="Calibri"/>
          <w:sz w:val="24"/>
          <w:szCs w:val="24"/>
        </w:rPr>
        <w:t xml:space="preserve"> </w:t>
      </w:r>
      <w:bookmarkStart w:name="_Int_UC6wFv2A" w:id="1519917679"/>
      <w:r w:rsidRPr="11F0C9BF" w:rsidR="504A9FAA">
        <w:rPr>
          <w:rFonts w:ascii="Calibri" w:hAnsi="Calibri" w:eastAsia="Calibri" w:cs="Calibri" w:asciiTheme="minorAscii" w:hAnsiTheme="minorAscii" w:eastAsiaTheme="minorAscii" w:cstheme="minorAscii"/>
          <w:b w:val="0"/>
          <w:bCs w:val="0"/>
          <w:sz w:val="24"/>
          <w:szCs w:val="24"/>
        </w:rPr>
        <w:t>“</w:t>
      </w:r>
      <w:r w:rsidRPr="11F0C9BF" w:rsidR="504A9FA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Grip strength, also known as hand strength, is an </w:t>
      </w:r>
      <w:hyperlink r:id="Rf60703e2cd0b477e">
        <w:r w:rsidRPr="11F0C9BF" w:rsidR="504A9FAA">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u w:val="none"/>
            <w:lang w:val="en-GB"/>
          </w:rPr>
          <w:t>anthropometric measurement</w:t>
        </w:r>
      </w:hyperlink>
      <w:r w:rsidRPr="11F0C9BF" w:rsidR="504A9FA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that </w:t>
      </w:r>
      <w:r w:rsidRPr="11F0C9BF" w:rsidR="504A9FA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indicates</w:t>
      </w:r>
      <w:r w:rsidRPr="11F0C9BF" w:rsidR="504A9FA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muscle health in the hands and forearms.</w:t>
      </w:r>
      <w:bookmarkEnd w:id="1519917679"/>
      <w:r w:rsidRPr="11F0C9BF" w:rsidR="504A9FA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The measurement is often included in longitudinal studies because </w:t>
      </w:r>
      <w:bookmarkStart w:name="_Int_rhJgj8gS" w:id="1301419347"/>
      <w:r w:rsidRPr="11F0C9BF" w:rsidR="504A9FA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it's</w:t>
      </w:r>
      <w:bookmarkEnd w:id="1301419347"/>
      <w:r w:rsidRPr="11F0C9BF" w:rsidR="504A9FAA">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an indicator of the overall well-being of an adult subject.</w:t>
      </w:r>
      <w:r w:rsidRPr="11F0C9BF" w:rsidR="2A0DFF2C">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bookmarkStart w:name="_Int_HMeVObn4" w:id="1969735855"/>
      <w:r w:rsidRPr="11F0C9BF" w:rsidR="2A0DFF2C">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Grip strength is usually measured using a hand-held dynamometer. The patient squeezes the dynamometer with </w:t>
      </w:r>
      <w:bookmarkStart w:name="_Int_yxlGEBJz" w:id="744197550"/>
      <w:r w:rsidRPr="11F0C9BF" w:rsidR="2A0DFF2C">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all of</w:t>
      </w:r>
      <w:bookmarkEnd w:id="744197550"/>
      <w:r w:rsidRPr="11F0C9BF" w:rsidR="2A0DFF2C">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their strength, typically three times with each hand.</w:t>
      </w:r>
      <w:bookmarkEnd w:id="1969735855"/>
      <w:r w:rsidRPr="11F0C9BF" w:rsidR="2A0DFF2C">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xml:space="preserve"> </w:t>
      </w:r>
      <w:r w:rsidRPr="11F0C9BF" w:rsidR="2A0DFF2C">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An average score is then calculated using the measurements from both hands</w:t>
      </w:r>
      <w:r w:rsidRPr="11F0C9BF" w:rsidR="742EC2EB">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GB"/>
        </w:rPr>
        <w:t>” (</w:t>
      </w:r>
      <w:r w:rsidRPr="11F0C9BF" w:rsidR="742EC2E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Sharon Basaraba, 2021)</w:t>
      </w:r>
      <w:r w:rsidRPr="11F0C9BF" w:rsidR="3E4F86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1F0C9BF" w:rsidR="3E4F86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bookmarkStart w:name="_Int_gdsiiGmL" w:id="1004639178"/>
      <w:r w:rsidRPr="11F0C9BF" w:rsidR="21FE8C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test was performed across nine </w:t>
      </w:r>
      <w:r w:rsidRPr="11F0C9BF" w:rsidR="61B19BC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participants</w:t>
      </w:r>
      <w:r w:rsidRPr="11F0C9BF" w:rsidR="21FE8C9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all with different athletic abilities</w:t>
      </w:r>
      <w:r w:rsidRPr="11F0C9BF" w:rsidR="71CFE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different ages</w:t>
      </w:r>
      <w:r w:rsidRPr="11F0C9BF" w:rsidR="1DF91FC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between 20-40</w:t>
      </w:r>
      <w:r w:rsidRPr="11F0C9BF" w:rsidR="2E9047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and a hight range of 162cm-190cm</w:t>
      </w:r>
      <w:r w:rsidRPr="11F0C9BF" w:rsidR="71CFEBB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1F0C9BF" w:rsidR="56CF3F5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 assessment was conducted in controlled conditions in University Wales Trinity Sai</w:t>
      </w:r>
      <w:r w:rsidRPr="11F0C9BF" w:rsidR="23CAB37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nt Davids Carmarthen campus test </w:t>
      </w:r>
      <w:r w:rsidRPr="11F0C9BF" w:rsidR="02DCF9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laboratory,</w:t>
      </w:r>
      <w:r w:rsidRPr="11F0C9BF" w:rsidR="0A0C420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hight and body mass were recorded prior to the test being completed as well as </w:t>
      </w:r>
      <w:r w:rsidRPr="11F0C9BF" w:rsidR="3155CBA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participants</w:t>
      </w:r>
      <w:r w:rsidRPr="11F0C9BF" w:rsidR="3D9FB2F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completed a warm up on </w:t>
      </w:r>
      <w:r w:rsidRPr="11F0C9BF" w:rsidR="02FFD4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the </w:t>
      </w:r>
      <w:r w:rsidRPr="11F0C9BF" w:rsidR="35C097D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watt bike</w:t>
      </w:r>
      <w:r w:rsidRPr="11F0C9BF" w:rsidR="02FFD400">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Atom </w:t>
      </w:r>
      <w:r w:rsidRPr="11F0C9BF" w:rsidR="02FFD400">
        <w:rPr>
          <w:rFonts w:ascii="Calibri" w:hAnsi="Calibri" w:eastAsia="Calibri" w:cs="Calibri"/>
          <w:noProof w:val="0"/>
          <w:sz w:val="24"/>
          <w:szCs w:val="24"/>
          <w:lang w:val="en-GB"/>
        </w:rPr>
        <w:t>(</w:t>
      </w:r>
      <w:r w:rsidRPr="11F0C9BF" w:rsidR="3583B416">
        <w:rPr>
          <w:rFonts w:ascii="Calibri" w:hAnsi="Calibri" w:eastAsia="Calibri" w:cs="Calibri"/>
          <w:noProof w:val="0"/>
          <w:sz w:val="24"/>
          <w:szCs w:val="24"/>
          <w:lang w:val="en-GB"/>
        </w:rPr>
        <w:t>Watt bike</w:t>
      </w:r>
      <w:r w:rsidRPr="11F0C9BF" w:rsidR="02FFD400">
        <w:rPr>
          <w:rFonts w:ascii="Calibri" w:hAnsi="Calibri" w:eastAsia="Calibri" w:cs="Calibri"/>
          <w:noProof w:val="0"/>
          <w:sz w:val="24"/>
          <w:szCs w:val="24"/>
          <w:lang w:val="en-GB"/>
        </w:rPr>
        <w:t xml:space="preserve">, Nottingham, Uk) which can be found following this link </w:t>
      </w:r>
      <w:hyperlink r:id="R87097f65f9054bdf">
        <w:r w:rsidRPr="11F0C9BF" w:rsidR="3424C77A">
          <w:rPr>
            <w:rStyle w:val="Hyperlink"/>
            <w:rFonts w:ascii="Calibri" w:hAnsi="Calibri" w:eastAsia="Calibri" w:cs="Calibri"/>
            <w:noProof w:val="0"/>
            <w:sz w:val="24"/>
            <w:szCs w:val="24"/>
            <w:lang w:val="en-GB"/>
          </w:rPr>
          <w:t>https://wattbike.com/</w:t>
        </w:r>
        <w:r w:rsidRPr="11F0C9BF" w:rsidR="126C8762">
          <w:rPr>
            <w:rStyle w:val="Hyperlink"/>
            <w:rFonts w:ascii="Calibri" w:hAnsi="Calibri" w:eastAsia="Calibri" w:cs="Calibri"/>
            <w:noProof w:val="0"/>
            <w:sz w:val="24"/>
            <w:szCs w:val="24"/>
            <w:lang w:val="en-GB"/>
          </w:rPr>
          <w:t xml:space="preserve"> </w:t>
        </w:r>
        <w:r w:rsidRPr="11F0C9BF" w:rsidR="126C8762">
          <w:rPr>
            <w:rStyle w:val="Hyperlink"/>
            <w:rFonts w:ascii="Calibri" w:hAnsi="Calibri" w:eastAsia="Calibri" w:cs="Calibri"/>
            <w:noProof w:val="0"/>
            <w:color w:val="auto"/>
            <w:sz w:val="24"/>
            <w:szCs w:val="24"/>
            <w:u w:val="none"/>
            <w:lang w:val="en-GB"/>
          </w:rPr>
          <w:t>to get them warmed up and the blood flowing throughout thier body</w:t>
        </w:r>
        <w:r w:rsidRPr="11F0C9BF" w:rsidR="3424C77A">
          <w:rPr>
            <w:rStyle w:val="Hyperlink"/>
            <w:rFonts w:ascii="Calibri" w:hAnsi="Calibri" w:eastAsia="Calibri" w:cs="Calibri"/>
            <w:noProof w:val="0"/>
            <w:sz w:val="24"/>
            <w:szCs w:val="24"/>
            <w:lang w:val="en-GB"/>
          </w:rPr>
          <w:t>,</w:t>
        </w:r>
      </w:hyperlink>
      <w:r w:rsidRPr="11F0C9BF" w:rsidR="02DCF9A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1F0C9BF" w:rsidR="24B4E97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after the warm up, participants firstly paired up into partners </w:t>
      </w:r>
      <w:r w:rsidRPr="11F0C9BF" w:rsidR="2650B9D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because one person was being tested and the other person was testing and recording data</w:t>
      </w:r>
      <w:r w:rsidRPr="11F0C9BF" w:rsidR="20EEC85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there was a </w:t>
      </w:r>
      <w:r w:rsidRPr="11F0C9BF" w:rsidR="2694E6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tub of water which the </w:t>
      </w:r>
      <w:r w:rsidRPr="11F0C9BF" w:rsidR="28F9DA3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participant</w:t>
      </w:r>
      <w:r w:rsidRPr="11F0C9BF" w:rsidR="2694E68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who was being tested had to submerge their arm from their elbow to their hand </w:t>
      </w:r>
      <w:r w:rsidRPr="11F0C9BF" w:rsidR="176FEB5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into a tub of cold water, prior to this a subject would perform a strength test </w:t>
      </w:r>
      <w:r w:rsidRPr="11F0C9BF" w:rsidR="5FF4DE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on the handgrip dynamometer </w:t>
      </w:r>
      <w:r w:rsidRPr="11F0C9BF" w:rsidR="06975842">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and their partner would record the result on the data sheet, after </w:t>
      </w:r>
      <w:r w:rsidRPr="11F0C9BF" w:rsidR="414A05A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this the participant who had just done the strength test would proceed to </w:t>
      </w:r>
      <w:r w:rsidRPr="11F0C9BF" w:rsidR="5D7D76AC">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submerge their arm from their elbow to their hand into a cold tub of water, holding it there for thirty minutes</w:t>
      </w:r>
      <w:r w:rsidRPr="11F0C9BF" w:rsidR="04D5703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and then after every five minutes had passed</w:t>
      </w:r>
      <w:r w:rsidRPr="11F0C9BF" w:rsidR="2A969B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r w:rsidRPr="11F0C9BF" w:rsidR="2A9561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data would be collected at the fifth minuet, tenth minuet, </w:t>
      </w:r>
      <w:r w:rsidRPr="11F0C9BF" w:rsidR="2A9561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fifthteenth</w:t>
      </w:r>
      <w:r w:rsidRPr="11F0C9BF" w:rsidR="2A95619B">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minuet, twentieth minuet, twenty-fifth minuet and lastly the thirtieth minuet, </w:t>
      </w:r>
      <w:r w:rsidRPr="11F0C9BF" w:rsidR="2A969B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participants would pull their arm out of the tub of </w:t>
      </w:r>
      <w:r w:rsidRPr="11F0C9BF" w:rsidR="2A969B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cold water</w:t>
      </w:r>
      <w:r w:rsidRPr="11F0C9BF" w:rsidR="2A969B2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to perform the </w:t>
      </w:r>
      <w:r w:rsidRPr="11F0C9BF" w:rsidR="19BF9B9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strength test with the handgrip dynamometer </w:t>
      </w:r>
      <w:r w:rsidRPr="11F0C9BF" w:rsidR="7E0804CA">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and whatever result the participant got is what would be recorded</w:t>
      </w:r>
      <w:r w:rsidRPr="11F0C9BF" w:rsidR="3E79F8B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before the participant put their arm back into the tub of cold water</w:t>
      </w:r>
      <w:r w:rsidRPr="11F0C9BF" w:rsidR="36212E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after roughly </w:t>
      </w:r>
      <w:r w:rsidRPr="11F0C9BF" w:rsidR="50B8CF24">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ten minutes</w:t>
      </w:r>
      <w:r w:rsidRPr="11F0C9BF" w:rsidR="36212E7E">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of cold water immersion</w:t>
      </w:r>
      <w:r w:rsidRPr="11F0C9BF" w:rsidR="674621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participants should be able to see the effect of cold water immersion in the data as well as feel the effects of cold water immersion</w:t>
      </w:r>
      <w:r w:rsidRPr="11F0C9BF" w:rsidR="2FCB15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if not then ice would be added to the tub of cold water to make the water even colder so </w:t>
      </w:r>
      <w:r w:rsidRPr="11F0C9BF" w:rsidR="3E2C4063">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participants</w:t>
      </w:r>
      <w:r w:rsidRPr="11F0C9BF" w:rsidR="2FCB155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can see and feel </w:t>
      </w:r>
      <w:r w:rsidRPr="11F0C9BF" w:rsidR="0EE8C7F8">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the effects even more of cold water immersion</w:t>
      </w:r>
      <w:r w:rsidRPr="11F0C9BF" w:rsidR="096AF7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w:t>
      </w:r>
      <w:bookmarkEnd w:id="1004639178"/>
      <w:r w:rsidRPr="11F0C9BF" w:rsidR="096AF779">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1F0C9BF" w:rsidR="0C55E697">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After this, participant would continue collecting data until the thirty minutes was up</w:t>
      </w:r>
      <w:r w:rsidRPr="11F0C9BF" w:rsidR="7E52108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lastly once all the participants had collected their data, they would put all the data they collected into an excel sheet for comparison and to see how </w:t>
      </w:r>
      <w:r w:rsidRPr="11F0C9BF" w:rsidR="26BBF7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exactly cold-water immersion effects handgrip strength, once the data was put in the </w:t>
      </w:r>
      <w:r w:rsidRPr="11F0C9BF" w:rsidR="032581B1">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participants</w:t>
      </w:r>
      <w:r w:rsidRPr="11F0C9BF" w:rsidR="26BBF7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waited roughly ten </w:t>
      </w:r>
      <w:r w:rsidRPr="11F0C9BF" w:rsidR="61D16EB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minutes</w:t>
      </w:r>
      <w:r w:rsidRPr="11F0C9BF" w:rsidR="26BBF72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t>
      </w:r>
      <w:r w:rsidRPr="11F0C9BF" w:rsidR="3EA6107F">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to warm their arms up and get blood flowing through once again.</w:t>
      </w:r>
    </w:p>
    <w:tbl>
      <w:tblPr>
        <w:tblStyle w:val="TableGrid"/>
        <w:tblW w:w="0" w:type="auto"/>
        <w:tblLayout w:type="fixed"/>
        <w:tblLook w:val="06A0" w:firstRow="1" w:lastRow="0" w:firstColumn="1" w:lastColumn="0" w:noHBand="1" w:noVBand="1"/>
      </w:tblPr>
      <w:tblGrid>
        <w:gridCol w:w="1560"/>
        <w:gridCol w:w="1560"/>
        <w:gridCol w:w="1560"/>
        <w:gridCol w:w="1560"/>
        <w:gridCol w:w="1560"/>
        <w:gridCol w:w="1560"/>
      </w:tblGrid>
      <w:tr w:rsidR="51FB9608" w:rsidTr="51FB9608" w14:paraId="38AF2FCB">
        <w:trPr>
          <w:trHeight w:val="300"/>
        </w:trPr>
        <w:tc>
          <w:tcPr>
            <w:tcW w:w="1560" w:type="dxa"/>
            <w:tcMar/>
            <w:vAlign w:val="center"/>
          </w:tcPr>
          <w:p w:rsidR="51FB9608" w:rsidP="51FB9608" w:rsidRDefault="51FB9608" w14:paraId="192E9BEE" w14:textId="51A27606">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Gender</w:t>
            </w:r>
          </w:p>
        </w:tc>
        <w:tc>
          <w:tcPr>
            <w:tcW w:w="1560" w:type="dxa"/>
            <w:tcMar/>
            <w:vAlign w:val="center"/>
          </w:tcPr>
          <w:p w:rsidR="51FB9608" w:rsidP="51FB9608" w:rsidRDefault="51FB9608" w14:paraId="6EB35758" w14:textId="402BD6E4">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Excellent</w:t>
            </w:r>
          </w:p>
        </w:tc>
        <w:tc>
          <w:tcPr>
            <w:tcW w:w="1560" w:type="dxa"/>
            <w:tcMar/>
            <w:vAlign w:val="center"/>
          </w:tcPr>
          <w:p w:rsidR="51FB9608" w:rsidP="51FB9608" w:rsidRDefault="51FB9608" w14:paraId="33B7D8A7" w14:textId="331EAA7D">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Good</w:t>
            </w:r>
          </w:p>
        </w:tc>
        <w:tc>
          <w:tcPr>
            <w:tcW w:w="1560" w:type="dxa"/>
            <w:tcMar/>
            <w:vAlign w:val="center"/>
          </w:tcPr>
          <w:p w:rsidR="51FB9608" w:rsidP="51FB9608" w:rsidRDefault="51FB9608" w14:paraId="1920F5AC" w14:textId="2FDF8768">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Average</w:t>
            </w:r>
          </w:p>
        </w:tc>
        <w:tc>
          <w:tcPr>
            <w:tcW w:w="1560" w:type="dxa"/>
            <w:tcMar/>
            <w:vAlign w:val="center"/>
          </w:tcPr>
          <w:p w:rsidR="51FB9608" w:rsidP="51FB9608" w:rsidRDefault="51FB9608" w14:paraId="23FAA1F2" w14:textId="71C27CCB">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Fair</w:t>
            </w:r>
          </w:p>
        </w:tc>
        <w:tc>
          <w:tcPr>
            <w:tcW w:w="1560" w:type="dxa"/>
            <w:tcMar/>
            <w:vAlign w:val="center"/>
          </w:tcPr>
          <w:p w:rsidR="51FB9608" w:rsidP="51FB9608" w:rsidRDefault="51FB9608" w14:paraId="091F6C99" w14:textId="74F6CE13">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Poor</w:t>
            </w:r>
          </w:p>
        </w:tc>
      </w:tr>
      <w:tr w:rsidR="51FB9608" w:rsidTr="51FB9608" w14:paraId="203B973A">
        <w:trPr>
          <w:trHeight w:val="300"/>
        </w:trPr>
        <w:tc>
          <w:tcPr>
            <w:tcW w:w="1560" w:type="dxa"/>
            <w:tcMar/>
            <w:vAlign w:val="center"/>
          </w:tcPr>
          <w:p w:rsidR="51FB9608" w:rsidP="51FB9608" w:rsidRDefault="51FB9608" w14:paraId="0DFF63E0" w14:textId="0388A478">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Male</w:t>
            </w:r>
          </w:p>
        </w:tc>
        <w:tc>
          <w:tcPr>
            <w:tcW w:w="1560" w:type="dxa"/>
            <w:tcMar/>
            <w:vAlign w:val="center"/>
          </w:tcPr>
          <w:p w:rsidR="51FB9608" w:rsidP="51FB9608" w:rsidRDefault="51FB9608" w14:paraId="068E2D31" w14:textId="7B226689">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&gt;56</w:t>
            </w:r>
          </w:p>
        </w:tc>
        <w:tc>
          <w:tcPr>
            <w:tcW w:w="1560" w:type="dxa"/>
            <w:tcMar/>
            <w:vAlign w:val="center"/>
          </w:tcPr>
          <w:p w:rsidR="51FB9608" w:rsidP="51FB9608" w:rsidRDefault="51FB9608" w14:paraId="689FCF85" w14:textId="1A70C2A4">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51-56</w:t>
            </w:r>
          </w:p>
        </w:tc>
        <w:tc>
          <w:tcPr>
            <w:tcW w:w="1560" w:type="dxa"/>
            <w:tcMar/>
            <w:vAlign w:val="center"/>
          </w:tcPr>
          <w:p w:rsidR="51FB9608" w:rsidP="51FB9608" w:rsidRDefault="51FB9608" w14:paraId="701B0FE6" w14:textId="63F5FE4B">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45-50</w:t>
            </w:r>
          </w:p>
        </w:tc>
        <w:tc>
          <w:tcPr>
            <w:tcW w:w="1560" w:type="dxa"/>
            <w:tcMar/>
            <w:vAlign w:val="center"/>
          </w:tcPr>
          <w:p w:rsidR="51FB9608" w:rsidP="51FB9608" w:rsidRDefault="51FB9608" w14:paraId="0ACF8636" w14:textId="0411CA9A">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39-44</w:t>
            </w:r>
          </w:p>
        </w:tc>
        <w:tc>
          <w:tcPr>
            <w:tcW w:w="1560" w:type="dxa"/>
            <w:tcMar/>
            <w:vAlign w:val="center"/>
          </w:tcPr>
          <w:p w:rsidR="51FB9608" w:rsidP="51FB9608" w:rsidRDefault="51FB9608" w14:paraId="2B9210CE" w14:textId="6B757C09">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&lt;39</w:t>
            </w:r>
          </w:p>
        </w:tc>
      </w:tr>
      <w:tr w:rsidR="51FB9608" w:rsidTr="51FB9608" w14:paraId="2D05C86B">
        <w:trPr>
          <w:trHeight w:val="300"/>
        </w:trPr>
        <w:tc>
          <w:tcPr>
            <w:tcW w:w="1560" w:type="dxa"/>
            <w:tcMar/>
            <w:vAlign w:val="center"/>
          </w:tcPr>
          <w:p w:rsidR="51FB9608" w:rsidP="51FB9608" w:rsidRDefault="51FB9608" w14:paraId="66308E13" w14:textId="1DC364A0">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Female</w:t>
            </w:r>
          </w:p>
        </w:tc>
        <w:tc>
          <w:tcPr>
            <w:tcW w:w="1560" w:type="dxa"/>
            <w:tcMar/>
            <w:vAlign w:val="center"/>
          </w:tcPr>
          <w:p w:rsidR="51FB9608" w:rsidP="51FB9608" w:rsidRDefault="51FB9608" w14:paraId="5DAD4FA4" w14:textId="40EDE13E">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&gt;36</w:t>
            </w:r>
          </w:p>
        </w:tc>
        <w:tc>
          <w:tcPr>
            <w:tcW w:w="1560" w:type="dxa"/>
            <w:tcMar/>
            <w:vAlign w:val="center"/>
          </w:tcPr>
          <w:p w:rsidR="51FB9608" w:rsidP="51FB9608" w:rsidRDefault="51FB9608" w14:paraId="586027F8" w14:textId="3ACAA00F">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31-36</w:t>
            </w:r>
          </w:p>
        </w:tc>
        <w:tc>
          <w:tcPr>
            <w:tcW w:w="1560" w:type="dxa"/>
            <w:tcMar/>
            <w:vAlign w:val="center"/>
          </w:tcPr>
          <w:p w:rsidR="51FB9608" w:rsidP="51FB9608" w:rsidRDefault="51FB9608" w14:paraId="732298C0" w14:textId="36A48D45">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25-30</w:t>
            </w:r>
          </w:p>
        </w:tc>
        <w:tc>
          <w:tcPr>
            <w:tcW w:w="1560" w:type="dxa"/>
            <w:tcMar/>
            <w:vAlign w:val="center"/>
          </w:tcPr>
          <w:p w:rsidR="51FB9608" w:rsidP="51FB9608" w:rsidRDefault="51FB9608" w14:paraId="7AC94604" w14:textId="09CBF83C">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19-24</w:t>
            </w:r>
          </w:p>
        </w:tc>
        <w:tc>
          <w:tcPr>
            <w:tcW w:w="1560" w:type="dxa"/>
            <w:tcMar/>
            <w:vAlign w:val="center"/>
          </w:tcPr>
          <w:p w:rsidR="51FB9608" w:rsidP="51FB9608" w:rsidRDefault="51FB9608" w14:paraId="4D645EFD" w14:textId="3C1F6232">
            <w:pPr>
              <w:spacing w:line="375" w:lineRule="exact"/>
              <w:jc w:val="both"/>
            </w:pPr>
            <w:r w:rsidRPr="51FB9608" w:rsidR="51FB9608">
              <w:rPr>
                <w:rFonts w:ascii="Verdana" w:hAnsi="Verdana" w:eastAsia="Verdana" w:cs="Verdana"/>
                <w:b w:val="0"/>
                <w:bCs w:val="0"/>
                <w:i w:val="0"/>
                <w:iCs w:val="0"/>
                <w:caps w:val="0"/>
                <w:smallCaps w:val="0"/>
                <w:color w:val="000000" w:themeColor="text1" w:themeTint="FF" w:themeShade="FF"/>
                <w:sz w:val="24"/>
                <w:szCs w:val="24"/>
              </w:rPr>
              <w:t>&lt;19</w:t>
            </w:r>
          </w:p>
        </w:tc>
      </w:tr>
    </w:tbl>
    <w:p w:rsidR="1B3649F7" w:rsidP="2D18D8FE" w:rsidRDefault="1B3649F7" w14:paraId="00BEAB1F" w14:textId="56D25280">
      <w:pPr>
        <w:pStyle w:val="Normal"/>
        <w:ind w:left="0"/>
        <w:jc w:val="both"/>
      </w:pPr>
      <w:r>
        <w:br/>
      </w:r>
      <w:r w:rsidR="12342633">
        <w:rPr/>
        <w:t>(</w:t>
      </w:r>
      <w:r w:rsidR="29C4E799">
        <w:rPr/>
        <w:t>Grip</w:t>
      </w:r>
      <w:r w:rsidR="12342633">
        <w:rPr/>
        <w:t xml:space="preserve"> strength test, normative data</w:t>
      </w:r>
      <w:r w:rsidR="1D6428A6">
        <w:rPr/>
        <w:t xml:space="preserve">, </w:t>
      </w:r>
      <w:r w:rsidR="1D6428A6">
        <w:rPr/>
        <w:t>BrainMac</w:t>
      </w:r>
      <w:r w:rsidR="1D6428A6">
        <w:rPr/>
        <w:t>, 2002)</w:t>
      </w:r>
    </w:p>
    <w:p w:rsidR="1B3649F7" w:rsidP="2D18D8FE" w:rsidRDefault="1B3649F7" w14:paraId="5D43DCBB" w14:textId="748D44EE">
      <w:pPr>
        <w:pStyle w:val="Normal"/>
        <w:ind w:left="0"/>
        <w:jc w:val="both"/>
      </w:pPr>
      <w:r w:rsidR="5C573473">
        <w:rPr/>
        <w:t>This is a graph that shows the normative data</w:t>
      </w:r>
      <w:r w:rsidR="49FC7BF8">
        <w:rPr/>
        <w:t xml:space="preserve"> for grip strength test</w:t>
      </w:r>
      <w:r w:rsidR="5C573473">
        <w:rPr/>
        <w:t xml:space="preserve"> between male and </w:t>
      </w:r>
      <w:r w:rsidR="1A24178E">
        <w:rPr/>
        <w:t>females and</w:t>
      </w:r>
      <w:r w:rsidR="1C308538">
        <w:rPr/>
        <w:t xml:space="preserve"> this graph</w:t>
      </w:r>
      <w:r w:rsidR="1A24178E">
        <w:rPr/>
        <w:t xml:space="preserve"> shows </w:t>
      </w:r>
      <w:r w:rsidR="39EE71C8">
        <w:rPr/>
        <w:t xml:space="preserve">that male </w:t>
      </w:r>
      <w:r w:rsidR="32E1B39A">
        <w:rPr/>
        <w:t>participants</w:t>
      </w:r>
      <w:r w:rsidR="39EE71C8">
        <w:rPr/>
        <w:t xml:space="preserve"> who </w:t>
      </w:r>
      <w:r w:rsidR="14EA5BD0">
        <w:rPr/>
        <w:t xml:space="preserve">got a result of 56 or more before </w:t>
      </w:r>
      <w:bookmarkStart w:name="_Int_VfGmxeOu" w:id="446065847"/>
      <w:r w:rsidR="14EA5BD0">
        <w:rPr/>
        <w:t>cold water</w:t>
      </w:r>
      <w:bookmarkEnd w:id="446065847"/>
      <w:r w:rsidR="14EA5BD0">
        <w:rPr/>
        <w:t xml:space="preserve"> immersion can be concluded to having e</w:t>
      </w:r>
      <w:r w:rsidR="40DFAFF7">
        <w:rPr/>
        <w:t xml:space="preserve">xcellent hand grip strength as well as females who got a result of 36 or more before </w:t>
      </w:r>
      <w:bookmarkStart w:name="_Int_Iezz3PnM" w:id="292623287"/>
      <w:r w:rsidR="40DFAFF7">
        <w:rPr/>
        <w:t>cold water</w:t>
      </w:r>
      <w:bookmarkEnd w:id="292623287"/>
      <w:r w:rsidR="40DFAFF7">
        <w:rPr/>
        <w:t xml:space="preserve"> immersion can be concluded to having excellent hand grip strength as well</w:t>
      </w:r>
      <w:r w:rsidR="32D214FC">
        <w:rPr/>
        <w:t>.</w:t>
      </w:r>
    </w:p>
    <w:p w:rsidR="79CC6B64" w:rsidP="1B3649F7" w:rsidRDefault="79CC6B64" w14:paraId="63E09E3C" w14:textId="7A160B68">
      <w:pPr>
        <w:pStyle w:val="Normal"/>
        <w:ind w:left="0"/>
        <w:jc w:val="both"/>
        <w:rPr>
          <w:b w:val="1"/>
          <w:bCs w:val="1"/>
          <w:sz w:val="24"/>
          <w:szCs w:val="24"/>
        </w:rPr>
      </w:pPr>
      <w:r w:rsidRPr="11F0C9BF" w:rsidR="79CC6B64">
        <w:rPr>
          <w:b w:val="1"/>
          <w:bCs w:val="1"/>
          <w:sz w:val="24"/>
          <w:szCs w:val="24"/>
        </w:rPr>
        <w:t xml:space="preserve">Results </w:t>
      </w:r>
    </w:p>
    <w:p w:rsidR="1B3649F7" w:rsidP="626BB979" w:rsidRDefault="1B3649F7" w14:paraId="23B85586" w14:textId="7A212863">
      <w:pPr>
        <w:jc w:val="both"/>
      </w:pPr>
      <w:r w:rsidR="447E0EEE">
        <w:drawing>
          <wp:inline wp14:editId="626BB979" wp14:anchorId="6DA4B837">
            <wp:extent cx="4572000" cy="2752725"/>
            <wp:effectExtent l="0" t="0" r="0" b="0"/>
            <wp:docPr id="711670663" name="" title=""/>
            <wp:cNvGraphicFramePr>
              <a:graphicFrameLocks noChangeAspect="1"/>
            </wp:cNvGraphicFramePr>
            <a:graphic>
              <a:graphicData uri="http://schemas.openxmlformats.org/drawingml/2006/picture">
                <pic:pic>
                  <pic:nvPicPr>
                    <pic:cNvPr id="0" name=""/>
                    <pic:cNvPicPr/>
                  </pic:nvPicPr>
                  <pic:blipFill>
                    <a:blip r:embed="R15767823c6bc41ed">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1B3649F7" w:rsidP="1B3649F7" w:rsidRDefault="1B3649F7" w14:paraId="4BD04582" w14:textId="3F51EAB3">
      <w:pPr>
        <w:pStyle w:val="Normal"/>
        <w:jc w:val="both"/>
      </w:pPr>
      <w:r w:rsidR="5F70CB68">
        <w:rPr/>
        <w:t xml:space="preserve">This is the statistics of the mean given after all participants </w:t>
      </w:r>
      <w:r w:rsidR="0B661F90">
        <w:rPr/>
        <w:t xml:space="preserve">data was found by adding all the numbers in the data set and then </w:t>
      </w:r>
      <w:r w:rsidR="7D682332">
        <w:rPr/>
        <w:t xml:space="preserve">dividing the numbers by the set, overtime as it shows in the graph we can see that overtime </w:t>
      </w:r>
      <w:r w:rsidR="08AFE9F3">
        <w:rPr/>
        <w:t xml:space="preserve">the participants strength worsened and participants grip strength got weaker </w:t>
      </w:r>
      <w:r w:rsidR="4754CF24">
        <w:rPr/>
        <w:t>we can see and conclude that there was a m</w:t>
      </w:r>
      <w:r w:rsidR="668E0B7B">
        <w:rPr/>
        <w:t>ax difference of 14.84</w:t>
      </w:r>
      <w:r w:rsidR="5B922CC5">
        <w:rPr/>
        <w:t xml:space="preserve"> from the start of the test to when the test ended. Figure 1 in the graph </w:t>
      </w:r>
      <w:r w:rsidR="5B922CC5">
        <w:rPr/>
        <w:t>represents</w:t>
      </w:r>
      <w:r w:rsidR="5B922CC5">
        <w:rPr/>
        <w:t xml:space="preserve"> the start of the test, figure 2 in the</w:t>
      </w:r>
      <w:r w:rsidR="3956D2C7">
        <w:rPr/>
        <w:t xml:space="preserve"> graph </w:t>
      </w:r>
      <w:r w:rsidR="3956D2C7">
        <w:rPr/>
        <w:t>represents</w:t>
      </w:r>
      <w:r w:rsidR="3956D2C7">
        <w:rPr/>
        <w:t xml:space="preserve"> the 5</w:t>
      </w:r>
      <w:r w:rsidRPr="11F0C9BF" w:rsidR="3956D2C7">
        <w:rPr>
          <w:vertAlign w:val="superscript"/>
        </w:rPr>
        <w:t>th</w:t>
      </w:r>
      <w:r w:rsidR="3956D2C7">
        <w:rPr/>
        <w:t xml:space="preserve"> minute of the test, figure 3 </w:t>
      </w:r>
      <w:r w:rsidR="3956D2C7">
        <w:rPr/>
        <w:t>represents</w:t>
      </w:r>
      <w:r w:rsidR="3956D2C7">
        <w:rPr/>
        <w:t xml:space="preserve"> the 10</w:t>
      </w:r>
      <w:r w:rsidRPr="11F0C9BF" w:rsidR="3956D2C7">
        <w:rPr>
          <w:vertAlign w:val="superscript"/>
        </w:rPr>
        <w:t>th</w:t>
      </w:r>
      <w:r w:rsidR="3956D2C7">
        <w:rPr/>
        <w:t xml:space="preserve"> minute of the test, figure 4 </w:t>
      </w:r>
      <w:r w:rsidR="3956D2C7">
        <w:rPr/>
        <w:t>represents</w:t>
      </w:r>
      <w:r w:rsidR="3956D2C7">
        <w:rPr/>
        <w:t xml:space="preserve"> the</w:t>
      </w:r>
      <w:r w:rsidR="5657AB67">
        <w:rPr/>
        <w:t xml:space="preserve"> 15th minute of the test, figure 5 </w:t>
      </w:r>
      <w:r w:rsidR="5657AB67">
        <w:rPr/>
        <w:t>represents</w:t>
      </w:r>
      <w:r w:rsidR="5657AB67">
        <w:rPr/>
        <w:t xml:space="preserve"> the 20</w:t>
      </w:r>
      <w:r w:rsidRPr="11F0C9BF" w:rsidR="5657AB67">
        <w:rPr>
          <w:vertAlign w:val="superscript"/>
        </w:rPr>
        <w:t>th</w:t>
      </w:r>
      <w:r w:rsidR="5657AB67">
        <w:rPr/>
        <w:t xml:space="preserve"> minute of the test, </w:t>
      </w:r>
      <w:r w:rsidR="574BB5A0">
        <w:rPr/>
        <w:t xml:space="preserve">figure 6 </w:t>
      </w:r>
      <w:r w:rsidR="574BB5A0">
        <w:rPr/>
        <w:t>represents</w:t>
      </w:r>
      <w:r w:rsidR="574BB5A0">
        <w:rPr/>
        <w:t xml:space="preserve"> the 25</w:t>
      </w:r>
      <w:r w:rsidRPr="11F0C9BF" w:rsidR="574BB5A0">
        <w:rPr>
          <w:vertAlign w:val="superscript"/>
        </w:rPr>
        <w:t>th</w:t>
      </w:r>
      <w:r w:rsidR="574BB5A0">
        <w:rPr/>
        <w:t xml:space="preserve"> minute of the test and figure 7 </w:t>
      </w:r>
      <w:r w:rsidR="574BB5A0">
        <w:rPr/>
        <w:t>represents</w:t>
      </w:r>
      <w:r w:rsidR="574BB5A0">
        <w:rPr/>
        <w:t xml:space="preserve"> the 30</w:t>
      </w:r>
      <w:r w:rsidRPr="11F0C9BF" w:rsidR="574BB5A0">
        <w:rPr>
          <w:vertAlign w:val="superscript"/>
        </w:rPr>
        <w:t>th</w:t>
      </w:r>
      <w:r w:rsidR="574BB5A0">
        <w:rPr/>
        <w:t xml:space="preserve"> and final minute of the test.</w:t>
      </w:r>
    </w:p>
    <w:p w:rsidR="1B3649F7" w:rsidP="626BB979" w:rsidRDefault="1B3649F7" w14:paraId="3F1272C1" w14:textId="5D2D77BD">
      <w:pPr>
        <w:jc w:val="both"/>
      </w:pPr>
      <w:r w:rsidR="29C008A3">
        <w:drawing>
          <wp:inline wp14:editId="33742ED8" wp14:anchorId="43F8745B">
            <wp:extent cx="4572000" cy="2752725"/>
            <wp:effectExtent l="0" t="0" r="0" b="0"/>
            <wp:docPr id="512958513" name="" title=""/>
            <wp:cNvGraphicFramePr>
              <a:graphicFrameLocks noChangeAspect="1"/>
            </wp:cNvGraphicFramePr>
            <a:graphic>
              <a:graphicData uri="http://schemas.openxmlformats.org/drawingml/2006/picture">
                <pic:pic>
                  <pic:nvPicPr>
                    <pic:cNvPr id="0" name=""/>
                    <pic:cNvPicPr/>
                  </pic:nvPicPr>
                  <pic:blipFill>
                    <a:blip r:embed="R244b4bc159354a3b">
                      <a:extLst>
                        <a:ext xmlns:a="http://schemas.openxmlformats.org/drawingml/2006/main" uri="{28A0092B-C50C-407E-A947-70E740481C1C}">
                          <a14:useLocalDpi val="0"/>
                        </a:ext>
                      </a:extLst>
                    </a:blip>
                    <a:stretch>
                      <a:fillRect/>
                    </a:stretch>
                  </pic:blipFill>
                  <pic:spPr>
                    <a:xfrm>
                      <a:off x="0" y="0"/>
                      <a:ext cx="4572000" cy="2752725"/>
                    </a:xfrm>
                    <a:prstGeom prst="rect">
                      <a:avLst/>
                    </a:prstGeom>
                  </pic:spPr>
                </pic:pic>
              </a:graphicData>
            </a:graphic>
          </wp:inline>
        </w:drawing>
      </w:r>
    </w:p>
    <w:p w:rsidR="1B3649F7" w:rsidP="1B3649F7" w:rsidRDefault="1B3649F7" w14:paraId="08748CD7" w14:textId="7B2BC0AB">
      <w:pPr>
        <w:pStyle w:val="Normal"/>
        <w:jc w:val="both"/>
      </w:pPr>
      <w:r w:rsidR="7741FD2E">
        <w:rPr/>
        <w:t>(</w:t>
      </w:r>
      <w:r w:rsidR="0B3595C1">
        <w:rPr/>
        <w:t xml:space="preserve">The figure 1 in this graph </w:t>
      </w:r>
      <w:r w:rsidR="0B3595C1">
        <w:rPr/>
        <w:t>represents</w:t>
      </w:r>
      <w:r w:rsidR="0B3595C1">
        <w:rPr/>
        <w:t xml:space="preserve"> the start of the test and figure 2 </w:t>
      </w:r>
      <w:r w:rsidR="0B3595C1">
        <w:rPr/>
        <w:t>represents</w:t>
      </w:r>
      <w:r w:rsidR="0B3595C1">
        <w:rPr/>
        <w:t xml:space="preserve"> the 5</w:t>
      </w:r>
      <w:r w:rsidRPr="11F0C9BF" w:rsidR="0B3595C1">
        <w:rPr>
          <w:vertAlign w:val="superscript"/>
        </w:rPr>
        <w:t>th</w:t>
      </w:r>
      <w:r w:rsidR="0B3595C1">
        <w:rPr/>
        <w:t xml:space="preserve"> </w:t>
      </w:r>
      <w:r w:rsidR="6A880859">
        <w:rPr/>
        <w:t xml:space="preserve">minute </w:t>
      </w:r>
      <w:r w:rsidR="4D8ADBB9">
        <w:rPr/>
        <w:t>of the test</w:t>
      </w:r>
      <w:r w:rsidR="213F91F0">
        <w:rPr/>
        <w:t>.</w:t>
      </w:r>
      <w:r w:rsidR="12D32205">
        <w:rPr/>
        <w:t>)</w:t>
      </w:r>
    </w:p>
    <w:p w:rsidR="1B3649F7" w:rsidP="626BB979" w:rsidRDefault="1B3649F7" w14:paraId="4C78C976" w14:textId="66AA7AF4">
      <w:pPr>
        <w:jc w:val="both"/>
      </w:pPr>
      <w:r w:rsidR="7F73FF31">
        <w:drawing>
          <wp:inline wp14:editId="64037706" wp14:anchorId="76F0F951">
            <wp:extent cx="4572000" cy="2752725"/>
            <wp:effectExtent l="0" t="0" r="0" b="0"/>
            <wp:docPr id="12849289" name="" title=""/>
            <wp:cNvGraphicFramePr>
              <a:graphicFrameLocks noChangeAspect="1"/>
            </wp:cNvGraphicFramePr>
            <a:graphic>
              <a:graphicData uri="http://schemas.openxmlformats.org/drawingml/2006/picture">
                <pic:pic>
                  <pic:nvPicPr>
                    <pic:cNvPr id="0" name=""/>
                    <pic:cNvPicPr/>
                  </pic:nvPicPr>
                  <pic:blipFill>
                    <a:blip r:embed="R992af2cd76954c8f">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1B3649F7" w:rsidP="1B3649F7" w:rsidRDefault="1B3649F7" w14:paraId="7C129B83" w14:textId="471C8F8D">
      <w:pPr>
        <w:pStyle w:val="Normal"/>
        <w:jc w:val="both"/>
      </w:pPr>
      <w:r w:rsidR="086C2831">
        <w:rPr/>
        <w:t>(</w:t>
      </w:r>
      <w:r w:rsidR="7D379963">
        <w:rPr/>
        <w:t xml:space="preserve">The figure 1 in this graph </w:t>
      </w:r>
      <w:r w:rsidR="7D379963">
        <w:rPr/>
        <w:t>represents</w:t>
      </w:r>
      <w:r w:rsidR="7D379963">
        <w:rPr/>
        <w:t xml:space="preserve"> the 5</w:t>
      </w:r>
      <w:r w:rsidRPr="11F0C9BF" w:rsidR="7D379963">
        <w:rPr>
          <w:vertAlign w:val="superscript"/>
        </w:rPr>
        <w:t>th</w:t>
      </w:r>
      <w:r w:rsidR="7D379963">
        <w:rPr/>
        <w:t xml:space="preserve"> minute</w:t>
      </w:r>
      <w:r w:rsidR="05C92A87">
        <w:rPr/>
        <w:t xml:space="preserve"> of the test</w:t>
      </w:r>
      <w:r w:rsidR="7D379963">
        <w:rPr/>
        <w:t xml:space="preserve"> and figure 2 </w:t>
      </w:r>
      <w:r w:rsidR="7D379963">
        <w:rPr/>
        <w:t>represents</w:t>
      </w:r>
      <w:r w:rsidR="7D379963">
        <w:rPr/>
        <w:t xml:space="preserve"> the 10</w:t>
      </w:r>
      <w:r w:rsidRPr="11F0C9BF" w:rsidR="7D379963">
        <w:rPr>
          <w:vertAlign w:val="superscript"/>
        </w:rPr>
        <w:t>th</w:t>
      </w:r>
      <w:r w:rsidR="7D379963">
        <w:rPr/>
        <w:t xml:space="preserve"> minute</w:t>
      </w:r>
      <w:r w:rsidR="5E5ABE37">
        <w:rPr/>
        <w:t xml:space="preserve"> of the test</w:t>
      </w:r>
      <w:r w:rsidR="23DC7DDE">
        <w:rPr/>
        <w:t>.</w:t>
      </w:r>
      <w:r w:rsidR="04640AF3">
        <w:rPr/>
        <w:t>)</w:t>
      </w:r>
    </w:p>
    <w:p w:rsidR="1B3649F7" w:rsidP="626BB979" w:rsidRDefault="1B3649F7" w14:paraId="1FEDBE20" w14:textId="1128F48E">
      <w:pPr>
        <w:jc w:val="both"/>
      </w:pPr>
      <w:r w:rsidR="3C661C00">
        <w:drawing>
          <wp:inline wp14:editId="6CDD06F7" wp14:anchorId="018A172D">
            <wp:extent cx="4572000" cy="2752725"/>
            <wp:effectExtent l="0" t="0" r="0" b="0"/>
            <wp:docPr id="519684619" name="" title=""/>
            <wp:cNvGraphicFramePr>
              <a:graphicFrameLocks noChangeAspect="1"/>
            </wp:cNvGraphicFramePr>
            <a:graphic>
              <a:graphicData uri="http://schemas.openxmlformats.org/drawingml/2006/picture">
                <pic:pic>
                  <pic:nvPicPr>
                    <pic:cNvPr id="0" name=""/>
                    <pic:cNvPicPr/>
                  </pic:nvPicPr>
                  <pic:blipFill>
                    <a:blip r:embed="Rb48816b1cdbb4047">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1B3649F7" w:rsidP="1B3649F7" w:rsidRDefault="1B3649F7" w14:paraId="2D4A9374" w14:textId="18A6FF8C">
      <w:pPr>
        <w:pStyle w:val="Normal"/>
        <w:jc w:val="both"/>
      </w:pPr>
      <w:r w:rsidR="2D61BCF1">
        <w:rPr/>
        <w:t>(</w:t>
      </w:r>
      <w:r w:rsidR="5C8A0BFC">
        <w:rPr/>
        <w:t xml:space="preserve">The figure 1 in this graph </w:t>
      </w:r>
      <w:r w:rsidR="5C8A0BFC">
        <w:rPr/>
        <w:t>represents</w:t>
      </w:r>
      <w:r w:rsidR="5C8A0BFC">
        <w:rPr/>
        <w:t xml:space="preserve"> the 10</w:t>
      </w:r>
      <w:r w:rsidRPr="11F0C9BF" w:rsidR="5C8A0BFC">
        <w:rPr>
          <w:vertAlign w:val="superscript"/>
        </w:rPr>
        <w:t>th</w:t>
      </w:r>
      <w:r w:rsidR="5C8A0BFC">
        <w:rPr/>
        <w:t xml:space="preserve"> minute </w:t>
      </w:r>
      <w:r w:rsidR="0ACCF7C6">
        <w:rPr/>
        <w:t xml:space="preserve">of the test </w:t>
      </w:r>
      <w:r w:rsidR="5C8A0BFC">
        <w:rPr/>
        <w:t xml:space="preserve">and figure 2 </w:t>
      </w:r>
      <w:r w:rsidR="5C8A0BFC">
        <w:rPr/>
        <w:t>represents</w:t>
      </w:r>
      <w:r w:rsidR="5C8A0BFC">
        <w:rPr/>
        <w:t xml:space="preserve"> the 15</w:t>
      </w:r>
      <w:r w:rsidRPr="11F0C9BF" w:rsidR="5C8A0BFC">
        <w:rPr>
          <w:vertAlign w:val="superscript"/>
        </w:rPr>
        <w:t>th</w:t>
      </w:r>
      <w:r w:rsidR="5C8A0BFC">
        <w:rPr/>
        <w:t xml:space="preserve"> minute</w:t>
      </w:r>
      <w:r w:rsidR="384CF1C1">
        <w:rPr/>
        <w:t xml:space="preserve"> of the test</w:t>
      </w:r>
      <w:r w:rsidR="6E238C74">
        <w:rPr/>
        <w:t>.</w:t>
      </w:r>
      <w:r w:rsidR="6246359B">
        <w:rPr/>
        <w:t>)</w:t>
      </w:r>
    </w:p>
    <w:p w:rsidR="1B3649F7" w:rsidP="626BB979" w:rsidRDefault="1B3649F7" w14:paraId="323BCB04" w14:textId="7CB19011">
      <w:pPr>
        <w:jc w:val="both"/>
      </w:pPr>
      <w:r w:rsidR="5F11FB21">
        <w:drawing>
          <wp:inline wp14:editId="45A1A764" wp14:anchorId="2BE6507A">
            <wp:extent cx="4572000" cy="2752725"/>
            <wp:effectExtent l="0" t="0" r="0" b="0"/>
            <wp:docPr id="108172533" name="" title=""/>
            <wp:cNvGraphicFramePr>
              <a:graphicFrameLocks noChangeAspect="1"/>
            </wp:cNvGraphicFramePr>
            <a:graphic>
              <a:graphicData uri="http://schemas.openxmlformats.org/drawingml/2006/picture">
                <pic:pic>
                  <pic:nvPicPr>
                    <pic:cNvPr id="0" name=""/>
                    <pic:cNvPicPr/>
                  </pic:nvPicPr>
                  <pic:blipFill>
                    <a:blip r:embed="R14fa7ab82d8e4f75">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1B3649F7" w:rsidP="1B3649F7" w:rsidRDefault="1B3649F7" w14:paraId="3AB9516B" w14:textId="313947ED">
      <w:pPr>
        <w:pStyle w:val="Normal"/>
        <w:jc w:val="both"/>
      </w:pPr>
      <w:r w:rsidR="08D6B354">
        <w:rPr/>
        <w:t>(</w:t>
      </w:r>
      <w:r w:rsidR="4FDAED1D">
        <w:rPr/>
        <w:t xml:space="preserve">The figure 1 in this graph </w:t>
      </w:r>
      <w:r w:rsidR="4FDAED1D">
        <w:rPr/>
        <w:t>represents</w:t>
      </w:r>
      <w:r w:rsidR="4FDAED1D">
        <w:rPr/>
        <w:t xml:space="preserve"> the 15</w:t>
      </w:r>
      <w:r w:rsidRPr="11F0C9BF" w:rsidR="4FDAED1D">
        <w:rPr>
          <w:vertAlign w:val="superscript"/>
        </w:rPr>
        <w:t>th</w:t>
      </w:r>
      <w:r w:rsidR="4FDAED1D">
        <w:rPr/>
        <w:t xml:space="preserve"> minute </w:t>
      </w:r>
      <w:r w:rsidR="652E97DE">
        <w:rPr/>
        <w:t xml:space="preserve">of the test </w:t>
      </w:r>
      <w:r w:rsidR="4FDAED1D">
        <w:rPr/>
        <w:t xml:space="preserve">and figure 2 </w:t>
      </w:r>
      <w:r w:rsidR="4FDAED1D">
        <w:rPr/>
        <w:t>represents</w:t>
      </w:r>
      <w:r w:rsidR="4FDAED1D">
        <w:rPr/>
        <w:t xml:space="preserve"> the 20</w:t>
      </w:r>
      <w:r w:rsidRPr="11F0C9BF" w:rsidR="4FDAED1D">
        <w:rPr>
          <w:vertAlign w:val="superscript"/>
        </w:rPr>
        <w:t>th</w:t>
      </w:r>
      <w:r w:rsidR="4FDAED1D">
        <w:rPr/>
        <w:t xml:space="preserve"> minute</w:t>
      </w:r>
      <w:r w:rsidR="637F5A33">
        <w:rPr/>
        <w:t xml:space="preserve"> of the test</w:t>
      </w:r>
      <w:r w:rsidR="43248068">
        <w:rPr/>
        <w:t>.</w:t>
      </w:r>
      <w:r w:rsidR="47C794DD">
        <w:rPr/>
        <w:t>)</w:t>
      </w:r>
    </w:p>
    <w:p w:rsidR="1B3649F7" w:rsidP="626BB979" w:rsidRDefault="1B3649F7" w14:paraId="1776D75A" w14:textId="61BD14D8">
      <w:pPr>
        <w:jc w:val="both"/>
      </w:pPr>
      <w:r w:rsidR="4FD61FFC">
        <w:drawing>
          <wp:inline wp14:editId="3228D4E6" wp14:anchorId="171A200E">
            <wp:extent cx="4572000" cy="2752725"/>
            <wp:effectExtent l="0" t="0" r="0" b="0"/>
            <wp:docPr id="1051346386" name="" title=""/>
            <wp:cNvGraphicFramePr>
              <a:graphicFrameLocks noChangeAspect="1"/>
            </wp:cNvGraphicFramePr>
            <a:graphic>
              <a:graphicData uri="http://schemas.openxmlformats.org/drawingml/2006/picture">
                <pic:pic>
                  <pic:nvPicPr>
                    <pic:cNvPr id="0" name=""/>
                    <pic:cNvPicPr/>
                  </pic:nvPicPr>
                  <pic:blipFill>
                    <a:blip r:embed="R266db85aa81d4a11">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1B3649F7" w:rsidP="11F0C9BF" w:rsidRDefault="1B3649F7" w14:paraId="15E1CDE3" w14:textId="5B724B04">
      <w:pPr>
        <w:pStyle w:val="Normal"/>
        <w:jc w:val="both"/>
      </w:pPr>
      <w:r w:rsidR="6666CA1A">
        <w:rPr/>
        <w:t>(</w:t>
      </w:r>
      <w:r w:rsidR="1B2EF12E">
        <w:rPr/>
        <w:t xml:space="preserve">The figure 1 in this graph </w:t>
      </w:r>
      <w:r w:rsidR="1B2EF12E">
        <w:rPr/>
        <w:t>represents</w:t>
      </w:r>
      <w:r w:rsidR="1B2EF12E">
        <w:rPr/>
        <w:t xml:space="preserve"> the 20</w:t>
      </w:r>
      <w:r w:rsidRPr="11F0C9BF" w:rsidR="1B2EF12E">
        <w:rPr>
          <w:vertAlign w:val="superscript"/>
        </w:rPr>
        <w:t>th</w:t>
      </w:r>
      <w:r w:rsidR="1B2EF12E">
        <w:rPr/>
        <w:t xml:space="preserve"> minute</w:t>
      </w:r>
      <w:r w:rsidR="6A58EA96">
        <w:rPr/>
        <w:t xml:space="preserve"> of the test</w:t>
      </w:r>
      <w:r w:rsidR="1B2EF12E">
        <w:rPr/>
        <w:t xml:space="preserve"> and figure 2 </w:t>
      </w:r>
      <w:r w:rsidR="1B2EF12E">
        <w:rPr/>
        <w:t>represents</w:t>
      </w:r>
      <w:r w:rsidR="1B2EF12E">
        <w:rPr/>
        <w:t xml:space="preserve"> the 25</w:t>
      </w:r>
      <w:r w:rsidRPr="11F0C9BF" w:rsidR="1B2EF12E">
        <w:rPr>
          <w:vertAlign w:val="superscript"/>
        </w:rPr>
        <w:t>th</w:t>
      </w:r>
      <w:r w:rsidR="1B2EF12E">
        <w:rPr/>
        <w:t xml:space="preserve"> minute</w:t>
      </w:r>
      <w:r w:rsidR="6AA55E59">
        <w:rPr/>
        <w:t xml:space="preserve"> of the test</w:t>
      </w:r>
      <w:r w:rsidR="544D34A3">
        <w:rPr/>
        <w:t>.</w:t>
      </w:r>
      <w:r w:rsidR="1C3C95B6">
        <w:rPr/>
        <w:t>)</w:t>
      </w:r>
    </w:p>
    <w:p w:rsidR="1B3649F7" w:rsidP="626BB979" w:rsidRDefault="1B3649F7" w14:paraId="1D41C075" w14:textId="72966BBD">
      <w:pPr>
        <w:jc w:val="both"/>
      </w:pPr>
      <w:r w:rsidR="0E5FDE04">
        <w:drawing>
          <wp:inline wp14:editId="1EDD6744" wp14:anchorId="09AD1ABC">
            <wp:extent cx="4572000" cy="2752725"/>
            <wp:effectExtent l="0" t="0" r="0" b="0"/>
            <wp:docPr id="1499075414" name="" title=""/>
            <wp:cNvGraphicFramePr>
              <a:graphicFrameLocks noChangeAspect="1"/>
            </wp:cNvGraphicFramePr>
            <a:graphic>
              <a:graphicData uri="http://schemas.openxmlformats.org/drawingml/2006/picture">
                <pic:pic>
                  <pic:nvPicPr>
                    <pic:cNvPr id="0" name=""/>
                    <pic:cNvPicPr/>
                  </pic:nvPicPr>
                  <pic:blipFill>
                    <a:blip r:embed="R20c7b19ca9ac43b0">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1B3649F7" w:rsidP="1B3649F7" w:rsidRDefault="1B3649F7" w14:paraId="15F322CF" w14:textId="4C832639">
      <w:pPr>
        <w:pStyle w:val="Normal"/>
        <w:jc w:val="both"/>
      </w:pPr>
      <w:r w:rsidR="0D2749D9">
        <w:rPr/>
        <w:t>(</w:t>
      </w:r>
      <w:r w:rsidR="6E386920">
        <w:rPr/>
        <w:t xml:space="preserve">The figure 1 in this graph </w:t>
      </w:r>
      <w:r w:rsidR="6E386920">
        <w:rPr/>
        <w:t>represents</w:t>
      </w:r>
      <w:r w:rsidR="6E386920">
        <w:rPr/>
        <w:t xml:space="preserve"> the 25</w:t>
      </w:r>
      <w:r w:rsidRPr="11F0C9BF" w:rsidR="6E386920">
        <w:rPr>
          <w:vertAlign w:val="superscript"/>
        </w:rPr>
        <w:t>th</w:t>
      </w:r>
      <w:r w:rsidR="6E386920">
        <w:rPr/>
        <w:t xml:space="preserve"> minute</w:t>
      </w:r>
      <w:r w:rsidR="56996EA0">
        <w:rPr/>
        <w:t xml:space="preserve"> of the test</w:t>
      </w:r>
      <w:r w:rsidR="6E386920">
        <w:rPr/>
        <w:t xml:space="preserve"> and figure 2 </w:t>
      </w:r>
      <w:r w:rsidR="6E386920">
        <w:rPr/>
        <w:t>represents</w:t>
      </w:r>
      <w:r w:rsidR="6E386920">
        <w:rPr/>
        <w:t xml:space="preserve"> the 30</w:t>
      </w:r>
      <w:r w:rsidRPr="11F0C9BF" w:rsidR="6E386920">
        <w:rPr>
          <w:vertAlign w:val="superscript"/>
        </w:rPr>
        <w:t>th</w:t>
      </w:r>
      <w:r w:rsidR="6E386920">
        <w:rPr/>
        <w:t xml:space="preserve"> minute </w:t>
      </w:r>
      <w:r w:rsidR="638FD291">
        <w:rPr/>
        <w:t>of the test</w:t>
      </w:r>
      <w:r w:rsidR="574F6C78">
        <w:rPr/>
        <w:t>.</w:t>
      </w:r>
      <w:r w:rsidR="2C8A3304">
        <w:rPr/>
        <w:t>)</w:t>
      </w:r>
    </w:p>
    <w:p w:rsidR="1B3649F7" w:rsidP="626BB979" w:rsidRDefault="1B3649F7" w14:paraId="100ABBD9" w14:textId="50650C6D">
      <w:pPr>
        <w:jc w:val="both"/>
      </w:pPr>
      <w:r w:rsidR="15BDC762">
        <w:drawing>
          <wp:inline wp14:editId="47B73968" wp14:anchorId="31FBB9BF">
            <wp:extent cx="4572000" cy="2752725"/>
            <wp:effectExtent l="0" t="0" r="0" b="0"/>
            <wp:docPr id="1042384467" name="" title=""/>
            <wp:cNvGraphicFramePr>
              <a:graphicFrameLocks noChangeAspect="1"/>
            </wp:cNvGraphicFramePr>
            <a:graphic>
              <a:graphicData uri="http://schemas.openxmlformats.org/drawingml/2006/picture">
                <pic:pic>
                  <pic:nvPicPr>
                    <pic:cNvPr id="0" name=""/>
                    <pic:cNvPicPr/>
                  </pic:nvPicPr>
                  <pic:blipFill>
                    <a:blip r:embed="Rd496940c59614163">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572000" cy="2752725"/>
                    </a:xfrm>
                    <a:prstGeom prst="rect">
                      <a:avLst/>
                    </a:prstGeom>
                  </pic:spPr>
                </pic:pic>
              </a:graphicData>
            </a:graphic>
          </wp:inline>
        </w:drawing>
      </w:r>
    </w:p>
    <w:p w:rsidR="1B3649F7" w:rsidP="1B3649F7" w:rsidRDefault="1B3649F7" w14:paraId="5E48225D" w14:textId="4C107F46">
      <w:pPr>
        <w:pStyle w:val="Normal"/>
        <w:jc w:val="both"/>
      </w:pPr>
      <w:r w:rsidR="42715179">
        <w:rPr/>
        <w:t>Figure 1 in the graph represents the start of the test, figure 2 in the graph represents the 5</w:t>
      </w:r>
      <w:r w:rsidRPr="11F0C9BF" w:rsidR="42715179">
        <w:rPr>
          <w:vertAlign w:val="superscript"/>
        </w:rPr>
        <w:t>th</w:t>
      </w:r>
      <w:r w:rsidR="42715179">
        <w:rPr/>
        <w:t xml:space="preserve"> minute of the test, figure 3 represents the 10</w:t>
      </w:r>
      <w:r w:rsidRPr="11F0C9BF" w:rsidR="42715179">
        <w:rPr>
          <w:vertAlign w:val="superscript"/>
        </w:rPr>
        <w:t>th</w:t>
      </w:r>
      <w:r w:rsidR="42715179">
        <w:rPr/>
        <w:t xml:space="preserve"> minute of the test, figure 4 represents the 15th minute of the test, figure 5 represents the 20</w:t>
      </w:r>
      <w:r w:rsidRPr="11F0C9BF" w:rsidR="42715179">
        <w:rPr>
          <w:vertAlign w:val="superscript"/>
        </w:rPr>
        <w:t>th</w:t>
      </w:r>
      <w:r w:rsidR="42715179">
        <w:rPr/>
        <w:t xml:space="preserve"> minute of the test, figure 6 represents the 25</w:t>
      </w:r>
      <w:r w:rsidRPr="11F0C9BF" w:rsidR="42715179">
        <w:rPr>
          <w:vertAlign w:val="superscript"/>
        </w:rPr>
        <w:t>th</w:t>
      </w:r>
      <w:r w:rsidR="42715179">
        <w:rPr/>
        <w:t xml:space="preserve"> minute of the test and figure 7 represents the 30</w:t>
      </w:r>
      <w:r w:rsidRPr="11F0C9BF" w:rsidR="42715179">
        <w:rPr>
          <w:vertAlign w:val="superscript"/>
        </w:rPr>
        <w:t>th</w:t>
      </w:r>
      <w:r w:rsidR="42715179">
        <w:rPr/>
        <w:t xml:space="preserve"> and final minute of the test</w:t>
      </w:r>
      <w:r w:rsidR="5D783DB5">
        <w:rPr/>
        <w:t>. The graph shows that there was a max</w:t>
      </w:r>
      <w:r w:rsidR="15BDC762">
        <w:rPr/>
        <w:t xml:space="preserve"> difference of 16</w:t>
      </w:r>
      <w:r w:rsidR="3CCAB04E">
        <w:rPr/>
        <w:t xml:space="preserve"> from the start of the test to the end of the test, and as the graph shows overtime </w:t>
      </w:r>
      <w:r w:rsidR="7508FF1B">
        <w:rPr/>
        <w:t>participant 9’s grip strength worsened, and we saw a gradually decline in grip strength</w:t>
      </w:r>
      <w:r w:rsidR="4A072379">
        <w:rPr/>
        <w:t xml:space="preserve"> which means that over time participant 9’s arm got so cold that the blood </w:t>
      </w:r>
      <w:r w:rsidR="29599612">
        <w:rPr/>
        <w:t>in their body thinned, making the strength in their hand weaker which then give them less strength wh</w:t>
      </w:r>
      <w:r w:rsidR="0F129F0F">
        <w:rPr/>
        <w:t>en performing the grip strength test after every 5 minutes of their arm being immersed in cold water.</w:t>
      </w:r>
      <w:r w:rsidR="29599612">
        <w:rPr/>
        <w:t xml:space="preserve"> </w:t>
      </w:r>
    </w:p>
    <w:p w:rsidR="79CC6B64" w:rsidP="11F0C9BF" w:rsidRDefault="79CC6B64" w14:paraId="696AFE09" w14:textId="1AA7ECF9">
      <w:pPr>
        <w:pStyle w:val="Normal"/>
        <w:ind/>
        <w:jc w:val="both"/>
        <w:rPr>
          <w:b w:val="1"/>
          <w:bCs w:val="1"/>
          <w:sz w:val="24"/>
          <w:szCs w:val="24"/>
        </w:rPr>
      </w:pPr>
      <w:r w:rsidRPr="11F0C9BF" w:rsidR="79CC6B64">
        <w:rPr>
          <w:b w:val="1"/>
          <w:bCs w:val="1"/>
          <w:sz w:val="24"/>
          <w:szCs w:val="24"/>
        </w:rPr>
        <w:t>Discussion</w:t>
      </w:r>
      <w:r w:rsidRPr="11F0C9BF" w:rsidR="3CEDA2EF">
        <w:rPr>
          <w:b w:val="1"/>
          <w:bCs w:val="1"/>
          <w:sz w:val="24"/>
          <w:szCs w:val="24"/>
        </w:rPr>
        <w:t xml:space="preserve"> </w:t>
      </w:r>
    </w:p>
    <w:p w:rsidR="1B3649F7" w:rsidP="11F0C9BF" w:rsidRDefault="1B3649F7" w14:paraId="4635CF94" w14:textId="08AA10E7">
      <w:pPr>
        <w:pStyle w:val="Normal"/>
        <w:ind w:left="0"/>
        <w:jc w:val="both"/>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pPr>
      <w:r w:rsidRPr="11F0C9BF" w:rsidR="7AB6C9D1">
        <w:rPr>
          <w:b w:val="0"/>
          <w:bCs w:val="0"/>
          <w:sz w:val="24"/>
          <w:szCs w:val="24"/>
        </w:rPr>
        <w:t xml:space="preserve">After researching </w:t>
      </w:r>
      <w:bookmarkStart w:name="_Int_NvUcEJ4N" w:id="1616429584"/>
      <w:r w:rsidRPr="11F0C9BF" w:rsidR="7AB6C9D1">
        <w:rPr>
          <w:b w:val="0"/>
          <w:bCs w:val="0"/>
          <w:sz w:val="24"/>
          <w:szCs w:val="24"/>
        </w:rPr>
        <w:t>cold water</w:t>
      </w:r>
      <w:bookmarkEnd w:id="1616429584"/>
      <w:r w:rsidRPr="11F0C9BF" w:rsidR="7AB6C9D1">
        <w:rPr>
          <w:b w:val="0"/>
          <w:bCs w:val="0"/>
          <w:sz w:val="24"/>
          <w:szCs w:val="24"/>
        </w:rPr>
        <w:t xml:space="preserve"> immersion and what finding out what </w:t>
      </w:r>
      <w:bookmarkStart w:name="_Int_gWIctcFC" w:id="439691312"/>
      <w:r w:rsidRPr="11F0C9BF" w:rsidR="7AB6C9D1">
        <w:rPr>
          <w:b w:val="0"/>
          <w:bCs w:val="0"/>
          <w:sz w:val="24"/>
          <w:szCs w:val="24"/>
        </w:rPr>
        <w:t>cold water</w:t>
      </w:r>
      <w:bookmarkEnd w:id="439691312"/>
      <w:r w:rsidRPr="11F0C9BF" w:rsidR="7AB6C9D1">
        <w:rPr>
          <w:b w:val="0"/>
          <w:bCs w:val="0"/>
          <w:sz w:val="24"/>
          <w:szCs w:val="24"/>
        </w:rPr>
        <w:t xml:space="preserve"> immersion is and what it does, I agree that </w:t>
      </w:r>
      <w:bookmarkStart w:name="_Int_WDzoaZMx" w:id="21269501"/>
      <w:r w:rsidRPr="11F0C9BF" w:rsidR="7AB6C9D1">
        <w:rPr>
          <w:b w:val="0"/>
          <w:bCs w:val="0"/>
          <w:sz w:val="24"/>
          <w:szCs w:val="24"/>
        </w:rPr>
        <w:t>cold water</w:t>
      </w:r>
      <w:bookmarkEnd w:id="21269501"/>
      <w:r w:rsidRPr="11F0C9BF" w:rsidR="7AB6C9D1">
        <w:rPr>
          <w:b w:val="0"/>
          <w:bCs w:val="0"/>
          <w:sz w:val="24"/>
          <w:szCs w:val="24"/>
        </w:rPr>
        <w:t xml:space="preserve"> immersion</w:t>
      </w:r>
      <w:r w:rsidRPr="11F0C9BF" w:rsidR="729B31B6">
        <w:rPr>
          <w:b w:val="0"/>
          <w:bCs w:val="0"/>
          <w:sz w:val="24"/>
          <w:szCs w:val="24"/>
        </w:rPr>
        <w:t xml:space="preserve"> can and does </w:t>
      </w:r>
      <w:bookmarkStart w:name="_Int_f6KSZB6l" w:id="1056115468"/>
      <w:r w:rsidRPr="11F0C9BF" w:rsidR="729B31B6">
        <w:rPr>
          <w:b w:val="0"/>
          <w:bCs w:val="0"/>
          <w:sz w:val="24"/>
          <w:szCs w:val="24"/>
        </w:rPr>
        <w:t>have an effect on</w:t>
      </w:r>
      <w:bookmarkEnd w:id="1056115468"/>
      <w:r w:rsidRPr="11F0C9BF" w:rsidR="729B31B6">
        <w:rPr>
          <w:b w:val="0"/>
          <w:bCs w:val="0"/>
          <w:sz w:val="24"/>
          <w:szCs w:val="24"/>
        </w:rPr>
        <w:t xml:space="preserve"> hand grip strength</w:t>
      </w:r>
      <w:r w:rsidRPr="11F0C9BF" w:rsidR="7FC0582C">
        <w:rPr>
          <w:b w:val="0"/>
          <w:bCs w:val="0"/>
          <w:sz w:val="24"/>
          <w:szCs w:val="24"/>
        </w:rPr>
        <w:t xml:space="preserve">, after </w:t>
      </w:r>
      <w:r w:rsidRPr="11F0C9BF" w:rsidR="7FC0582C">
        <w:rPr>
          <w:b w:val="0"/>
          <w:bCs w:val="0"/>
          <w:sz w:val="24"/>
          <w:szCs w:val="24"/>
        </w:rPr>
        <w:t>reviweing</w:t>
      </w:r>
      <w:r w:rsidRPr="11F0C9BF" w:rsidR="7FC0582C">
        <w:rPr>
          <w:b w:val="0"/>
          <w:bCs w:val="0"/>
          <w:sz w:val="24"/>
          <w:szCs w:val="24"/>
        </w:rPr>
        <w:t xml:space="preserve"> my own results as participant 9 in the data secti</w:t>
      </w:r>
      <w:r w:rsidRPr="11F0C9BF" w:rsidR="52C9D01F">
        <w:rPr>
          <w:b w:val="0"/>
          <w:bCs w:val="0"/>
          <w:sz w:val="24"/>
          <w:szCs w:val="24"/>
        </w:rPr>
        <w:t xml:space="preserve">on it is clear to see that from the start of the test compared to the end of the test, it was clear that cold water immersion did have an effect on the strength I was </w:t>
      </w:r>
      <w:r w:rsidRPr="11F0C9BF" w:rsidR="76A38C2B">
        <w:rPr>
          <w:b w:val="0"/>
          <w:bCs w:val="0"/>
          <w:sz w:val="24"/>
          <w:szCs w:val="24"/>
        </w:rPr>
        <w:t xml:space="preserve">able to use when performing the hand grip strength test after every 5 minuets of my arm being immersed in cold water, the data does show that </w:t>
      </w:r>
      <w:r w:rsidRPr="11F0C9BF" w:rsidR="49AD041E">
        <w:rPr>
          <w:b w:val="0"/>
          <w:bCs w:val="0"/>
          <w:sz w:val="24"/>
          <w:szCs w:val="24"/>
        </w:rPr>
        <w:t xml:space="preserve">roughly 15 minutes into the test, I started to regain the strength in my hand even after my arm was immersed in cold water but I believe this to be because my arm </w:t>
      </w:r>
      <w:r w:rsidRPr="11F0C9BF" w:rsidR="3BAF07C1">
        <w:rPr>
          <w:b w:val="0"/>
          <w:bCs w:val="0"/>
          <w:sz w:val="24"/>
          <w:szCs w:val="24"/>
        </w:rPr>
        <w:t xml:space="preserve">was getting use and adjusted to the temperature of the water, so ice was added to the water to see if that would impact the effects of cold water immersion </w:t>
      </w:r>
      <w:r w:rsidRPr="11F0C9BF" w:rsidR="35CCA37F">
        <w:rPr>
          <w:b w:val="0"/>
          <w:bCs w:val="0"/>
          <w:sz w:val="24"/>
          <w:szCs w:val="24"/>
        </w:rPr>
        <w:t>more and as shown via the data it is clear that there was a significant different from the start of the test to the end</w:t>
      </w:r>
      <w:r w:rsidRPr="11F0C9BF" w:rsidR="5B7420A3">
        <w:rPr>
          <w:b w:val="0"/>
          <w:bCs w:val="0"/>
          <w:sz w:val="24"/>
          <w:szCs w:val="24"/>
        </w:rPr>
        <w:t>. A study shows that</w:t>
      </w:r>
      <w:r w:rsidRPr="11F0C9BF" w:rsidR="7C21AE0A">
        <w:rPr>
          <w:b w:val="0"/>
          <w:bCs w:val="0"/>
          <w:sz w:val="24"/>
          <w:szCs w:val="24"/>
        </w:rPr>
        <w:t xml:space="preserve"> “</w:t>
      </w:r>
      <w:r w:rsidRPr="11F0C9BF" w:rsidR="7C21AE0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After exerting so much strain, a person experiences muscle swelling and fluid build-up. This is when hydrostatic pressure comes into play with inflamed muscles and tissue. </w:t>
      </w:r>
      <w:bookmarkStart w:name="_Int_BuhOw0iH" w:id="662426334"/>
      <w:r w:rsidRPr="11F0C9BF" w:rsidR="7C21AE0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Submerging the body in </w:t>
      </w:r>
      <w:bookmarkStart w:name="_Int_PHngsXEJ" w:id="1249174433"/>
      <w:r w:rsidRPr="11F0C9BF" w:rsidR="7C21AE0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cold water</w:t>
      </w:r>
      <w:bookmarkEnd w:id="1249174433"/>
      <w:r w:rsidRPr="11F0C9BF" w:rsidR="7C21AE0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creates hydrostatic pressure that pushes the metabolic waste created by inflammation back into the bloodstream to get rid of it more quickly.</w:t>
      </w:r>
      <w:bookmarkEnd w:id="662426334"/>
      <w:r w:rsidRPr="11F0C9BF" w:rsidR="7C21AE0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If left sitting in the muscles, that extra waste could delay a person’s recovery by a day or </w:t>
      </w:r>
      <w:r w:rsidRPr="11F0C9BF" w:rsidR="2E7D989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two” (</w:t>
      </w:r>
      <w:r w:rsidRPr="11F0C9BF" w:rsidR="2E7D9896">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Scott J. Biehl, </w:t>
      </w:r>
      <w:r w:rsidRPr="11F0C9BF" w:rsidR="2E7D9896">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How Cold-Water Immersion Therapy Works, 2022)</w:t>
      </w:r>
      <w:r w:rsidRPr="11F0C9BF" w:rsidR="7C21AE0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t>
      </w:r>
      <w:r w:rsidRPr="11F0C9BF" w:rsidR="052CE43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The strengths and weaknesses of this test </w:t>
      </w:r>
      <w:r w:rsidRPr="11F0C9BF" w:rsidR="23243C0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are,</w:t>
      </w:r>
      <w:r w:rsidRPr="11F0C9BF" w:rsidR="052CE43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it is easy to on your own as it only requires a hand gr</w:t>
      </w:r>
      <w:r w:rsidRPr="11F0C9BF" w:rsidR="0B937A9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ip </w:t>
      </w:r>
      <w:r w:rsidRPr="11F0C9BF" w:rsidR="2DEB777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dynamometer</w:t>
      </w:r>
      <w:r w:rsidRPr="11F0C9BF" w:rsidR="0B937A9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tub of </w:t>
      </w:r>
      <w:bookmarkStart w:name="_Int_dPiVvaLo" w:id="1844229971"/>
      <w:r w:rsidRPr="11F0C9BF" w:rsidR="0B937A9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cold water</w:t>
      </w:r>
      <w:bookmarkEnd w:id="1844229971"/>
      <w:r w:rsidRPr="11F0C9BF" w:rsidR="0B937A9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for the entire body or </w:t>
      </w:r>
      <w:r w:rsidRPr="11F0C9BF" w:rsidR="366DAB05">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specific</w:t>
      </w:r>
      <w:r w:rsidRPr="11F0C9BF" w:rsidR="0B937A9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b</w:t>
      </w:r>
      <w:r w:rsidRPr="11F0C9BF" w:rsidR="383E95A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ody part for immersion</w:t>
      </w:r>
      <w:r w:rsidRPr="11F0C9BF" w:rsidR="0B937A9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ice, </w:t>
      </w:r>
      <w:r w:rsidRPr="11F0C9BF" w:rsidR="772A540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timer, and it can be set up and done anywhere,</w:t>
      </w:r>
      <w:r w:rsidRPr="11F0C9BF" w:rsidR="5954A79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it is very cost effective </w:t>
      </w:r>
      <w:r w:rsidRPr="11F0C9BF" w:rsidR="772A540D">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w:t>
      </w:r>
      <w:r w:rsidRPr="11F0C9BF" w:rsidR="692C57B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weakness of this test could be how motivated a </w:t>
      </w:r>
      <w:r w:rsidRPr="11F0C9BF" w:rsidR="5C5AC661">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participant</w:t>
      </w:r>
      <w:r w:rsidRPr="11F0C9BF" w:rsidR="692C57B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may be doing the test as if they do not put in full effort they may not get results that best </w:t>
      </w:r>
      <w:r w:rsidRPr="11F0C9BF" w:rsidR="74741E7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represents</w:t>
      </w:r>
      <w:r w:rsidRPr="11F0C9BF" w:rsidR="692C57B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them which </w:t>
      </w:r>
      <w:r w:rsidRPr="11F0C9BF" w:rsidR="216AA67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may lead them to just wasting time</w:t>
      </w:r>
      <w:r w:rsidRPr="11F0C9BF" w:rsidR="6ED3481F">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It was unexpected to find out that </w:t>
      </w:r>
      <w:r w:rsidRPr="11F0C9BF" w:rsidR="0182D92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the entire body does not have to be submerged in cold water for it to be considered as cold water immersion as well as I foun</w:t>
      </w:r>
      <w:r w:rsidRPr="11F0C9BF" w:rsidR="71FF76C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d it particularly interesting that cold water immersion can be considered in any depth of water that is under 15 degr</w:t>
      </w:r>
      <w:r w:rsidRPr="11F0C9BF" w:rsidR="6C1D1282">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ees Celsius. In conclusion </w:t>
      </w:r>
      <w:r w:rsidRPr="11F0C9BF" w:rsidR="2AC1F7B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I</w:t>
      </w:r>
      <w:r w:rsidRPr="11F0C9BF" w:rsidR="6C1D1282">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t>
      </w:r>
      <w:r w:rsidRPr="11F0C9BF" w:rsidR="2AC1F7B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conclude that </w:t>
      </w:r>
      <w:bookmarkStart w:name="_Int_uz5hJGx1" w:id="878617469"/>
      <w:r w:rsidRPr="11F0C9BF" w:rsidR="2AC1F7B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cold water</w:t>
      </w:r>
      <w:bookmarkEnd w:id="878617469"/>
      <w:r w:rsidRPr="11F0C9BF" w:rsidR="2AC1F7B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immersion does </w:t>
      </w:r>
      <w:bookmarkStart w:name="_Int_6wYuUgbt" w:id="1193446490"/>
      <w:r w:rsidRPr="11F0C9BF" w:rsidR="2AC1F7B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have an effect on</w:t>
      </w:r>
      <w:bookmarkEnd w:id="1193446490"/>
      <w:r w:rsidRPr="11F0C9BF" w:rsidR="2AC1F7B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hand grip strength as the purpose of this stu</w:t>
      </w:r>
      <w:r w:rsidRPr="11F0C9BF" w:rsidR="1CC3FB57">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dy</w:t>
      </w:r>
      <w:r w:rsidRPr="11F0C9BF" w:rsidR="2AC1F7B4">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was </w:t>
      </w:r>
      <w:r w:rsidRPr="11F0C9BF" w:rsidR="3D7188B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to find out what </w:t>
      </w:r>
      <w:bookmarkStart w:name="_Int_Xpfo55QR" w:id="1466742949"/>
      <w:r w:rsidRPr="11F0C9BF" w:rsidR="3D7188B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cold water</w:t>
      </w:r>
      <w:bookmarkEnd w:id="1466742949"/>
      <w:r w:rsidRPr="11F0C9BF" w:rsidR="3D7188B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immersion is and how does it </w:t>
      </w:r>
      <w:r w:rsidRPr="11F0C9BF" w:rsidR="0231529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affect</w:t>
      </w:r>
      <w:r w:rsidRPr="11F0C9BF" w:rsidR="3D7188BE">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hand grip strength</w:t>
      </w:r>
      <w:r w:rsidRPr="11F0C9BF" w:rsidR="5C3DDBF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as shown in the data submerging a body part in </w:t>
      </w:r>
      <w:bookmarkStart w:name="_Int_NxVHFB7h" w:id="1191966708"/>
      <w:r w:rsidRPr="11F0C9BF" w:rsidR="5C3DDBF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cold water</w:t>
      </w:r>
      <w:bookmarkEnd w:id="1191966708"/>
      <w:r w:rsidRPr="11F0C9BF" w:rsidR="5C3DDBF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for 30 minutes will see the </w:t>
      </w:r>
      <w:r w:rsidRPr="11F0C9BF" w:rsidR="47D94939">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effect</w:t>
      </w:r>
      <w:r w:rsidRPr="11F0C9BF" w:rsidR="5C3DDBFA">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of having less strength</w:t>
      </w:r>
      <w:r w:rsidRPr="11F0C9BF" w:rsidR="5903743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I believe further </w:t>
      </w:r>
      <w:r w:rsidRPr="11F0C9BF" w:rsidR="7D616269">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studies may need</w:t>
      </w:r>
      <w:r w:rsidRPr="11F0C9BF" w:rsidR="5903743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to be carried out </w:t>
      </w:r>
      <w:r w:rsidRPr="11F0C9BF" w:rsidR="512FC71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to build on my findings and </w:t>
      </w:r>
      <w:r w:rsidRPr="11F0C9BF" w:rsidR="5903743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to see what the effects would be for a longer</w:t>
      </w:r>
      <w:r w:rsidRPr="11F0C9BF" w:rsidR="506ADA5C">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period of</w:t>
      </w:r>
      <w:r w:rsidRPr="11F0C9BF" w:rsidR="5903743B">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time but I conclude that there may be risk of </w:t>
      </w:r>
      <w:r w:rsidRPr="11F0C9BF" w:rsidR="3EBC7D38">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frostbite or other health concerns </w:t>
      </w:r>
      <w:r w:rsidRPr="11F0C9BF" w:rsidR="0FD5AE1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may arise if a </w:t>
      </w:r>
      <w:r w:rsidRPr="11F0C9BF" w:rsidR="33AF6A22">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participant</w:t>
      </w:r>
      <w:r w:rsidRPr="11F0C9BF" w:rsidR="0FD5AE1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were to do it for a longer period of time, I also </w:t>
      </w:r>
      <w:r w:rsidRPr="11F0C9BF" w:rsidR="2DCD05E0">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believe</w:t>
      </w:r>
      <w:r w:rsidRPr="11F0C9BF" w:rsidR="0FD5AE16">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 xml:space="preserve"> further studies </w:t>
      </w:r>
      <w:r w:rsidRPr="11F0C9BF" w:rsidR="4813FCE3">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may be required to see what the effects are on two body parts being tested simultaneously such as comparing the strength of the left hand to the right after cold water immersion</w:t>
      </w:r>
      <w:r w:rsidRPr="11F0C9BF" w:rsidR="1080EA35">
        <w:rPr>
          <w:rFonts w:ascii="Calibri" w:hAnsi="Calibri" w:eastAsia="Calibri" w:cs="Calibri" w:asciiTheme="minorAscii" w:hAnsiTheme="minorAscii" w:eastAsiaTheme="minorAscii" w:cstheme="minorAscii"/>
          <w:b w:val="0"/>
          <w:bCs w:val="0"/>
          <w:i w:val="0"/>
          <w:iCs w:val="0"/>
          <w:caps w:val="0"/>
          <w:smallCaps w:val="0"/>
          <w:noProof w:val="0"/>
          <w:color w:val="222222"/>
          <w:sz w:val="24"/>
          <w:szCs w:val="24"/>
          <w:lang w:val="en-GB"/>
        </w:rPr>
        <w:t>.</w:t>
      </w:r>
    </w:p>
    <w:p w:rsidR="1B3649F7" w:rsidP="1B3649F7" w:rsidRDefault="1B3649F7" w14:paraId="21157369" w14:textId="6AD0FA1B">
      <w:pPr>
        <w:pStyle w:val="Normal"/>
        <w:ind w:left="0"/>
        <w:jc w:val="both"/>
        <w:rPr>
          <w:b w:val="1"/>
          <w:bCs w:val="1"/>
          <w:sz w:val="24"/>
          <w:szCs w:val="24"/>
        </w:rPr>
      </w:pPr>
      <w:r w:rsidRPr="11F0C9BF" w:rsidR="1080EA35">
        <w:rPr>
          <w:b w:val="1"/>
          <w:bCs w:val="1"/>
          <w:sz w:val="24"/>
          <w:szCs w:val="24"/>
        </w:rPr>
        <w:t>Word Count- 2592</w:t>
      </w:r>
    </w:p>
    <w:p w:rsidR="79CC6B64" w:rsidP="1B3649F7" w:rsidRDefault="79CC6B64" w14:paraId="0C9D8E60" w14:textId="1ECF4444">
      <w:pPr>
        <w:pStyle w:val="Normal"/>
        <w:ind w:left="0"/>
        <w:jc w:val="both"/>
        <w:rPr>
          <w:b w:val="1"/>
          <w:bCs w:val="1"/>
          <w:sz w:val="24"/>
          <w:szCs w:val="24"/>
        </w:rPr>
      </w:pPr>
      <w:r w:rsidRPr="57E511BA" w:rsidR="79CC6B64">
        <w:rPr>
          <w:b w:val="1"/>
          <w:bCs w:val="1"/>
          <w:sz w:val="24"/>
          <w:szCs w:val="24"/>
        </w:rPr>
        <w:t xml:space="preserve">References </w:t>
      </w:r>
    </w:p>
    <w:p w:rsidR="5E350451" w:rsidP="1B3649F7" w:rsidRDefault="5E350451" w14:paraId="417850E7" w14:textId="301B87BB">
      <w:pPr>
        <w:pStyle w:val="Normal"/>
        <w:ind w:left="0"/>
        <w:jc w:val="both"/>
        <w:rPr>
          <w:rFonts w:ascii="Calibri" w:hAnsi="Calibri" w:eastAsia="Calibri" w:cs="Calibri"/>
          <w:noProof w:val="0"/>
          <w:sz w:val="24"/>
          <w:szCs w:val="24"/>
          <w:lang w:val="en-US"/>
        </w:rPr>
      </w:pPr>
      <w:r w:rsidRPr="57E511BA" w:rsidR="5E350451">
        <w:rPr>
          <w:b w:val="0"/>
          <w:bCs w:val="0"/>
          <w:sz w:val="24"/>
          <w:szCs w:val="24"/>
        </w:rPr>
        <w:t>Hand Grip Dynamom</w:t>
      </w:r>
      <w:r w:rsidRPr="57E511BA" w:rsidR="649B9AB5">
        <w:rPr>
          <w:b w:val="0"/>
          <w:bCs w:val="0"/>
          <w:sz w:val="24"/>
          <w:szCs w:val="24"/>
        </w:rPr>
        <w:t>eter, Takei Hand Grip Dynamometer</w:t>
      </w:r>
      <w:r w:rsidRPr="57E511BA" w:rsidR="4A63B09C">
        <w:rPr>
          <w:b w:val="0"/>
          <w:bCs w:val="0"/>
          <w:sz w:val="24"/>
          <w:szCs w:val="24"/>
        </w:rPr>
        <w:t xml:space="preserve">, </w:t>
      </w:r>
      <w:r w:rsidRPr="57E511BA" w:rsidR="4A63B09C">
        <w:rPr>
          <w:rFonts w:ascii="Calibri" w:hAnsi="Calibri" w:eastAsia="Calibri" w:cs="Calibri"/>
          <w:sz w:val="24"/>
          <w:szCs w:val="24"/>
        </w:rPr>
        <w:t>Habdirect</w:t>
      </w:r>
      <w:r w:rsidRPr="57E511BA" w:rsidR="4A63B09C">
        <w:rPr>
          <w:rFonts w:ascii="Calibri" w:hAnsi="Calibri" w:eastAsia="Calibri" w:cs="Calibri"/>
          <w:sz w:val="24"/>
          <w:szCs w:val="24"/>
        </w:rPr>
        <w:t>,</w:t>
      </w:r>
      <w:r w:rsidRPr="57E511BA" w:rsidR="01013C72">
        <w:rPr>
          <w:rFonts w:ascii="Calibri" w:hAnsi="Calibri" w:eastAsia="Calibri" w:cs="Calibri"/>
          <w:sz w:val="24"/>
          <w:szCs w:val="24"/>
        </w:rPr>
        <w:t xml:space="preserve"> </w:t>
      </w:r>
      <w:r w:rsidRPr="57E511BA" w:rsidR="4A63B09C">
        <w:rPr>
          <w:rFonts w:ascii="Calibri" w:hAnsi="Calibri" w:eastAsia="Calibri" w:cs="Calibri"/>
          <w:sz w:val="24"/>
          <w:szCs w:val="24"/>
        </w:rPr>
        <w:t>Southam, UK</w:t>
      </w:r>
      <w:r w:rsidRPr="57E511BA" w:rsidR="090895CE">
        <w:rPr>
          <w:rFonts w:ascii="Calibri" w:hAnsi="Calibri" w:eastAsia="Calibri" w:cs="Calibri"/>
          <w:sz w:val="24"/>
          <w:szCs w:val="24"/>
        </w:rPr>
        <w:t xml:space="preserve">, </w:t>
      </w:r>
      <w:hyperlink r:id="R736bc715e2be4f9d">
        <w:r w:rsidRPr="57E511BA" w:rsidR="090895CE">
          <w:rPr>
            <w:rStyle w:val="Hyperlink"/>
            <w:rFonts w:ascii="Calibri" w:hAnsi="Calibri" w:eastAsia="Calibri" w:cs="Calibri"/>
            <w:sz w:val="24"/>
            <w:szCs w:val="24"/>
          </w:rPr>
          <w:t>https://www.habdirect.co.uk/product/takei-hand-grip-dynamometer/</w:t>
        </w:r>
      </w:hyperlink>
      <w:r w:rsidRPr="57E511BA" w:rsidR="090895CE">
        <w:rPr>
          <w:rFonts w:ascii="Calibri" w:hAnsi="Calibri" w:eastAsia="Calibri" w:cs="Calibri"/>
          <w:sz w:val="24"/>
          <w:szCs w:val="24"/>
        </w:rPr>
        <w:t xml:space="preserve"> </w:t>
      </w:r>
    </w:p>
    <w:p w:rsidR="1B3649F7" w:rsidP="370100E2" w:rsidRDefault="1B3649F7" w14:paraId="1CFD472C" w14:textId="7D9434BA">
      <w:pPr>
        <w:pStyle w:val="Normal"/>
        <w:ind w:left="0"/>
        <w:jc w:val="both"/>
        <w:rPr>
          <w:rFonts w:ascii="Calibri" w:hAnsi="Calibri" w:eastAsia="Calibri" w:cs="Calibri"/>
          <w:noProof w:val="0"/>
          <w:sz w:val="24"/>
          <w:szCs w:val="24"/>
          <w:lang w:val="en-US"/>
        </w:rPr>
      </w:pPr>
      <w:r w:rsidRPr="3A23C42B" w:rsidR="0625A1D0">
        <w:rPr>
          <w:rFonts w:ascii="Source Sans Pro" w:hAnsi="Source Sans Pro" w:eastAsia="Source Sans Pro" w:cs="Source Sans Pro"/>
          <w:b w:val="0"/>
          <w:bCs w:val="0"/>
          <w:i w:val="0"/>
          <w:iCs w:val="0"/>
          <w:caps w:val="0"/>
          <w:smallCaps w:val="0"/>
          <w:noProof w:val="0"/>
          <w:color w:val="333333"/>
          <w:sz w:val="22"/>
          <w:szCs w:val="22"/>
          <w:lang w:val="en-GB"/>
        </w:rPr>
        <w:t xml:space="preserve">Cheung, S.S. (2022) </w:t>
      </w:r>
      <w:r w:rsidRPr="3A23C42B" w:rsidR="0625A1D0">
        <w:rPr>
          <w:rFonts w:ascii="Source Sans Pro" w:hAnsi="Source Sans Pro" w:eastAsia="Source Sans Pro" w:cs="Source Sans Pro"/>
          <w:b w:val="0"/>
          <w:bCs w:val="0"/>
          <w:i w:val="1"/>
          <w:iCs w:val="1"/>
          <w:caps w:val="0"/>
          <w:smallCaps w:val="0"/>
          <w:noProof w:val="0"/>
          <w:color w:val="333333"/>
          <w:sz w:val="22"/>
          <w:szCs w:val="22"/>
          <w:lang w:val="en-GB"/>
        </w:rPr>
        <w:t xml:space="preserve">Advanced environmental exercise </w:t>
      </w:r>
      <w:r w:rsidRPr="3A23C42B" w:rsidR="508D93EA">
        <w:rPr>
          <w:rFonts w:ascii="Source Sans Pro" w:hAnsi="Source Sans Pro" w:eastAsia="Source Sans Pro" w:cs="Source Sans Pro"/>
          <w:b w:val="0"/>
          <w:bCs w:val="0"/>
          <w:i w:val="1"/>
          <w:iCs w:val="1"/>
          <w:caps w:val="0"/>
          <w:smallCaps w:val="0"/>
          <w:noProof w:val="0"/>
          <w:color w:val="333333"/>
          <w:sz w:val="22"/>
          <w:szCs w:val="22"/>
          <w:lang w:val="en-GB"/>
        </w:rPr>
        <w:t>physiology.</w:t>
      </w:r>
      <w:r w:rsidRPr="3A23C42B" w:rsidR="0625A1D0">
        <w:rPr>
          <w:rFonts w:ascii="Source Sans Pro" w:hAnsi="Source Sans Pro" w:eastAsia="Source Sans Pro" w:cs="Source Sans Pro"/>
          <w:b w:val="0"/>
          <w:bCs w:val="0"/>
          <w:i w:val="0"/>
          <w:iCs w:val="0"/>
          <w:caps w:val="0"/>
          <w:smallCaps w:val="0"/>
          <w:noProof w:val="0"/>
          <w:color w:val="333333"/>
          <w:sz w:val="22"/>
          <w:szCs w:val="22"/>
          <w:lang w:val="en-GB"/>
        </w:rPr>
        <w:t xml:space="preserve"> </w:t>
      </w:r>
      <w:r w:rsidRPr="3A23C42B" w:rsidR="0625A1D0">
        <w:rPr>
          <w:rFonts w:ascii="Source Sans Pro" w:hAnsi="Source Sans Pro" w:eastAsia="Source Sans Pro" w:cs="Source Sans Pro"/>
          <w:b w:val="0"/>
          <w:bCs w:val="0"/>
          <w:i w:val="0"/>
          <w:iCs w:val="0"/>
          <w:caps w:val="0"/>
          <w:smallCaps w:val="0"/>
          <w:noProof w:val="0"/>
          <w:color w:val="333333"/>
          <w:sz w:val="22"/>
          <w:szCs w:val="22"/>
          <w:lang w:val="en-GB"/>
        </w:rPr>
        <w:t xml:space="preserve">Second edition. Champaign, </w:t>
      </w:r>
      <w:r w:rsidRPr="3A23C42B" w:rsidR="19EF92FE">
        <w:rPr>
          <w:rFonts w:ascii="Source Sans Pro" w:hAnsi="Source Sans Pro" w:eastAsia="Source Sans Pro" w:cs="Source Sans Pro"/>
          <w:b w:val="0"/>
          <w:bCs w:val="0"/>
          <w:i w:val="0"/>
          <w:iCs w:val="0"/>
          <w:caps w:val="0"/>
          <w:smallCaps w:val="0"/>
          <w:noProof w:val="0"/>
          <w:color w:val="333333"/>
          <w:sz w:val="22"/>
          <w:szCs w:val="22"/>
          <w:lang w:val="en-GB"/>
        </w:rPr>
        <w:t>IL:</w:t>
      </w:r>
      <w:r w:rsidRPr="3A23C42B" w:rsidR="0625A1D0">
        <w:rPr>
          <w:rFonts w:ascii="Source Sans Pro" w:hAnsi="Source Sans Pro" w:eastAsia="Source Sans Pro" w:cs="Source Sans Pro"/>
          <w:b w:val="0"/>
          <w:bCs w:val="0"/>
          <w:i w:val="0"/>
          <w:iCs w:val="0"/>
          <w:caps w:val="0"/>
          <w:smallCaps w:val="0"/>
          <w:noProof w:val="0"/>
          <w:color w:val="333333"/>
          <w:sz w:val="22"/>
          <w:szCs w:val="22"/>
          <w:lang w:val="en-GB"/>
        </w:rPr>
        <w:t xml:space="preserve"> Human Kinetics Inc.</w:t>
      </w:r>
      <w:r w:rsidRPr="3A23C42B" w:rsidR="0625A1D0">
        <w:rPr>
          <w:rFonts w:ascii="Calibri" w:hAnsi="Calibri" w:eastAsia="Calibri" w:cs="Calibri"/>
          <w:sz w:val="24"/>
          <w:szCs w:val="24"/>
        </w:rPr>
        <w:t xml:space="preserve"> </w:t>
      </w:r>
      <w:r w:rsidRPr="3A23C42B" w:rsidR="5E91B468">
        <w:rPr>
          <w:rFonts w:ascii="Calibri" w:hAnsi="Calibri" w:eastAsia="Calibri" w:cs="Calibri"/>
          <w:sz w:val="24"/>
          <w:szCs w:val="24"/>
        </w:rPr>
        <w:t>pg89-</w:t>
      </w:r>
      <w:r w:rsidRPr="3A23C42B" w:rsidR="098C3138">
        <w:rPr>
          <w:rFonts w:ascii="Calibri" w:hAnsi="Calibri" w:eastAsia="Calibri" w:cs="Calibri"/>
          <w:sz w:val="24"/>
          <w:szCs w:val="24"/>
        </w:rPr>
        <w:t>105</w:t>
      </w:r>
    </w:p>
    <w:p w:rsidR="1B3649F7" w:rsidP="57E511BA" w:rsidRDefault="1B3649F7" w14:paraId="77041E2B" w14:textId="5099F278">
      <w:pPr>
        <w:pStyle w:val="Normal"/>
        <w:ind w:lef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US"/>
        </w:rPr>
      </w:pPr>
      <w:r w:rsidRPr="57E511BA" w:rsidR="05404AC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Owen Walker. (11 Sep 2016). </w:t>
      </w:r>
      <w:r w:rsidRPr="57E511BA" w:rsidR="05404AC7">
        <w:rPr>
          <w:rFonts w:ascii="Calibri" w:hAnsi="Calibri" w:eastAsia="Calibri" w:cs="Calibri" w:asciiTheme="minorAscii" w:hAnsiTheme="minorAscii" w:eastAsiaTheme="minorAscii" w:cstheme="minorAscii"/>
          <w:b w:val="0"/>
          <w:bCs w:val="0"/>
          <w:i w:val="1"/>
          <w:iCs w:val="1"/>
          <w:caps w:val="0"/>
          <w:smallCaps w:val="0"/>
          <w:color w:val="000000" w:themeColor="text1" w:themeTint="FF" w:themeShade="FF"/>
          <w:sz w:val="24"/>
          <w:szCs w:val="24"/>
        </w:rPr>
        <w:t>Cold Water Immersion</w:t>
      </w:r>
      <w:r w:rsidRPr="57E511BA" w:rsidR="05404AC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 [Online]. </w:t>
      </w:r>
      <w:r w:rsidRPr="57E511BA" w:rsidR="05404AC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Science for Sport.</w:t>
      </w:r>
      <w:r w:rsidRPr="57E511BA" w:rsidR="05404AC7">
        <w:rPr>
          <w:rFonts w:ascii="Calibri" w:hAnsi="Calibri" w:eastAsia="Calibri" w:cs="Calibri" w:asciiTheme="minorAscii" w:hAnsiTheme="minorAscii" w:eastAsiaTheme="minorAscii" w:cstheme="minorAscii"/>
          <w:b w:val="0"/>
          <w:bCs w:val="0"/>
          <w:i w:val="0"/>
          <w:iCs w:val="0"/>
          <w:caps w:val="0"/>
          <w:smallCaps w:val="0"/>
          <w:color w:val="000000" w:themeColor="text1" w:themeTint="FF" w:themeShade="FF"/>
          <w:sz w:val="24"/>
          <w:szCs w:val="24"/>
        </w:rPr>
        <w:t xml:space="preserve"> Available at: https://www.scienceforsport.com/cold-water-immersion/ [Accessed 14 December 2022].</w:t>
      </w:r>
    </w:p>
    <w:p w:rsidR="1B3649F7" w:rsidP="11F0C9BF" w:rsidRDefault="1B3649F7" w14:paraId="0E6FCC75" w14:textId="4721AADA">
      <w:pPr>
        <w:pStyle w:val="Normal"/>
        <w:ind w:left="0"/>
        <w:jc w:val="both"/>
        <w:rPr>
          <w:rFonts w:ascii="Calibri" w:hAnsi="Calibri" w:eastAsia="Calibri" w:cs="Calibri" w:asciiTheme="minorAscii" w:hAnsiTheme="minorAscii" w:eastAsiaTheme="minorAscii" w:cstheme="minorAscii"/>
          <w:b w:val="0"/>
          <w:bCs w:val="0"/>
          <w:i w:val="0"/>
          <w:iCs w:val="0"/>
          <w:caps w:val="0"/>
          <w:smallCaps w:val="0"/>
          <w:noProof w:val="0"/>
          <w:color w:val="212121"/>
          <w:sz w:val="24"/>
          <w:szCs w:val="24"/>
          <w:lang w:val="en-US"/>
        </w:rPr>
      </w:pPr>
      <w:r w:rsidRPr="11F0C9BF" w:rsidR="2C67D9FF">
        <w:rPr>
          <w:rFonts w:ascii="Calibri" w:hAnsi="Calibri" w:eastAsia="Calibri" w:cs="Calibri" w:asciiTheme="minorAscii" w:hAnsiTheme="minorAscii" w:eastAsiaTheme="minorAscii" w:cstheme="minorAscii"/>
          <w:b w:val="0"/>
          <w:bCs w:val="0"/>
          <w:i w:val="0"/>
          <w:iCs w:val="0"/>
          <w:caps w:val="0"/>
          <w:smallCaps w:val="0"/>
          <w:color w:val="212121"/>
          <w:sz w:val="24"/>
          <w:szCs w:val="24"/>
        </w:rPr>
        <w:t xml:space="preserve">Bleakley C, McDonough S, Gardner E, Baxter GD, Hopkins JT, Davison GW. </w:t>
      </w:r>
      <w:bookmarkStart w:name="_Int_nYZXOpwc" w:id="1220069410"/>
      <w:r w:rsidRPr="11F0C9BF" w:rsidR="2C67D9FF">
        <w:rPr>
          <w:rFonts w:ascii="Calibri" w:hAnsi="Calibri" w:eastAsia="Calibri" w:cs="Calibri" w:asciiTheme="minorAscii" w:hAnsiTheme="minorAscii" w:eastAsiaTheme="minorAscii" w:cstheme="minorAscii"/>
          <w:b w:val="0"/>
          <w:bCs w:val="0"/>
          <w:i w:val="0"/>
          <w:iCs w:val="0"/>
          <w:caps w:val="0"/>
          <w:smallCaps w:val="0"/>
          <w:color w:val="212121"/>
          <w:sz w:val="24"/>
          <w:szCs w:val="24"/>
        </w:rPr>
        <w:t>Cold-water immersion (cryotherapy) for preventing and treating muscle soreness after exercise.</w:t>
      </w:r>
      <w:bookmarkEnd w:id="1220069410"/>
      <w:r w:rsidRPr="11F0C9BF" w:rsidR="2C67D9FF">
        <w:rPr>
          <w:rFonts w:ascii="Calibri" w:hAnsi="Calibri" w:eastAsia="Calibri" w:cs="Calibri" w:asciiTheme="minorAscii" w:hAnsiTheme="minorAscii" w:eastAsiaTheme="minorAscii" w:cstheme="minorAscii"/>
          <w:b w:val="0"/>
          <w:bCs w:val="0"/>
          <w:i w:val="0"/>
          <w:iCs w:val="0"/>
          <w:caps w:val="0"/>
          <w:smallCaps w:val="0"/>
          <w:color w:val="212121"/>
          <w:sz w:val="24"/>
          <w:szCs w:val="24"/>
        </w:rPr>
        <w:t xml:space="preserve"> Cochrane Database Syst Rev. 2012 Feb 15;2012(2)</w:t>
      </w:r>
      <w:r w:rsidRPr="11F0C9BF" w:rsidR="39785053">
        <w:rPr>
          <w:rFonts w:ascii="Calibri" w:hAnsi="Calibri" w:eastAsia="Calibri" w:cs="Calibri" w:asciiTheme="minorAscii" w:hAnsiTheme="minorAscii" w:eastAsiaTheme="minorAscii" w:cstheme="minorAscii"/>
          <w:b w:val="0"/>
          <w:bCs w:val="0"/>
          <w:i w:val="0"/>
          <w:iCs w:val="0"/>
          <w:caps w:val="0"/>
          <w:smallCaps w:val="0"/>
          <w:color w:val="212121"/>
          <w:sz w:val="24"/>
          <w:szCs w:val="24"/>
        </w:rPr>
        <w:t xml:space="preserve"> </w:t>
      </w:r>
      <w:hyperlink w:anchor=":~:text=Cold%E2%80%90water%20immersion%20(CWI),to%20speed%20up%20recovery%20time" r:id="R7be67ca1da87408a">
        <w:r w:rsidRPr="11F0C9BF" w:rsidR="39785053">
          <w:rPr>
            <w:rStyle w:val="Hyperlink"/>
            <w:rFonts w:ascii="Calibri" w:hAnsi="Calibri" w:eastAsia="Calibri" w:cs="Calibri" w:asciiTheme="minorAscii" w:hAnsiTheme="minorAscii" w:eastAsiaTheme="minorAscii" w:cstheme="minorAscii"/>
            <w:b w:val="0"/>
            <w:bCs w:val="0"/>
            <w:i w:val="0"/>
            <w:iCs w:val="0"/>
            <w:caps w:val="0"/>
            <w:smallCaps w:val="0"/>
            <w:sz w:val="24"/>
            <w:szCs w:val="24"/>
          </w:rPr>
          <w:t>https://www.ncbi.nlm.nih.gov/pmc/articles/PMC6492480/#:~:text=Cold%E2%80%90water%20immersion%20(CWI),to%20speed%20up%20recovery%20time</w:t>
        </w:r>
      </w:hyperlink>
      <w:r w:rsidRPr="11F0C9BF" w:rsidR="39785053">
        <w:rPr>
          <w:rFonts w:ascii="Calibri" w:hAnsi="Calibri" w:eastAsia="Calibri" w:cs="Calibri" w:asciiTheme="minorAscii" w:hAnsiTheme="minorAscii" w:eastAsiaTheme="minorAscii" w:cstheme="minorAscii"/>
          <w:b w:val="0"/>
          <w:bCs w:val="0"/>
          <w:i w:val="0"/>
          <w:iCs w:val="0"/>
          <w:caps w:val="0"/>
          <w:smallCaps w:val="0"/>
          <w:color w:val="212121"/>
          <w:sz w:val="24"/>
          <w:szCs w:val="24"/>
        </w:rPr>
        <w:t xml:space="preserve">. </w:t>
      </w:r>
    </w:p>
    <w:p w:rsidR="3F24E6E7" w:rsidP="57E511BA" w:rsidRDefault="3F24E6E7" w14:paraId="1B1298C5" w14:textId="33F52B8D">
      <w:pPr>
        <w:pStyle w:val="Normal"/>
        <w:ind w:left="0"/>
        <w:jc w:val="both"/>
      </w:pPr>
      <w:r w:rsidRPr="57E511BA" w:rsidR="3F24E6E7">
        <w:rPr>
          <w:rFonts w:ascii="Helvetica" w:hAnsi="Helvetica" w:eastAsia="Helvetica" w:cs="Helvetica"/>
          <w:b w:val="0"/>
          <w:bCs w:val="0"/>
          <w:i w:val="0"/>
          <w:iCs w:val="0"/>
          <w:caps w:val="0"/>
          <w:smallCaps w:val="0"/>
          <w:noProof w:val="0"/>
          <w:color w:val="595959" w:themeColor="text1" w:themeTint="A6" w:themeShade="FF"/>
          <w:sz w:val="20"/>
          <w:szCs w:val="20"/>
          <w:lang w:val="en-GB"/>
        </w:rPr>
        <w:t xml:space="preserve">STEPHENS, J. (2016) ‘Cold Water Immersion: Is It Worth Using and What Is Best Practice?’, </w:t>
      </w:r>
      <w:r w:rsidRPr="57E511BA" w:rsidR="3F24E6E7">
        <w:rPr>
          <w:rFonts w:ascii="Helvetica" w:hAnsi="Helvetica" w:eastAsia="Helvetica" w:cs="Helvetica"/>
          <w:b w:val="0"/>
          <w:bCs w:val="0"/>
          <w:i w:val="1"/>
          <w:iCs w:val="1"/>
          <w:caps w:val="0"/>
          <w:smallCaps w:val="0"/>
          <w:noProof w:val="0"/>
          <w:color w:val="595959" w:themeColor="text1" w:themeTint="A6" w:themeShade="FF"/>
          <w:sz w:val="20"/>
          <w:szCs w:val="20"/>
          <w:lang w:val="en-GB"/>
        </w:rPr>
        <w:t>Sport Health</w:t>
      </w:r>
      <w:r w:rsidRPr="57E511BA" w:rsidR="3F24E6E7">
        <w:rPr>
          <w:rFonts w:ascii="Helvetica" w:hAnsi="Helvetica" w:eastAsia="Helvetica" w:cs="Helvetica"/>
          <w:b w:val="0"/>
          <w:bCs w:val="0"/>
          <w:i w:val="0"/>
          <w:iCs w:val="0"/>
          <w:caps w:val="0"/>
          <w:smallCaps w:val="0"/>
          <w:noProof w:val="0"/>
          <w:color w:val="595959" w:themeColor="text1" w:themeTint="A6" w:themeShade="FF"/>
          <w:sz w:val="20"/>
          <w:szCs w:val="20"/>
          <w:lang w:val="en-GB"/>
        </w:rPr>
        <w:t xml:space="preserve">, 34(4), pp. 13–16. Available at: https://search.ebscohost.com/login.aspx?direct=true&amp;db=s3h&amp;AN=125899328&amp;site=ehost-live (Accessed: 15 December 2022). </w:t>
      </w:r>
    </w:p>
    <w:p w:rsidR="30254074" w:rsidP="57E511BA" w:rsidRDefault="30254074" w14:paraId="714C5E9E" w14:textId="1410EF33">
      <w:pPr>
        <w:pStyle w:val="Normal"/>
        <w:ind w:left="0"/>
        <w:jc w:val="both"/>
        <w:rPr>
          <w:rFonts w:ascii="Calibri" w:hAnsi="Calibri" w:eastAsia="Calibri" w:cs="Calibri" w:asciiTheme="minorAscii" w:hAnsiTheme="minorAscii" w:eastAsiaTheme="minorAscii" w:cstheme="minorAscii"/>
        </w:rPr>
      </w:pPr>
      <w:r w:rsidRPr="3A23C42B" w:rsidR="3025407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M. J. </w:t>
      </w:r>
      <w:r w:rsidRPr="3A23C42B" w:rsidR="3025407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Tipton; The Initial Responses to Cold-Water Immersion in Man.</w:t>
      </w:r>
      <w:r w:rsidRPr="3A23C42B" w:rsidR="3025407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r w:rsidRPr="3A23C42B" w:rsidR="30254074">
        <w:rPr>
          <w:rFonts w:ascii="Calibri" w:hAnsi="Calibri" w:eastAsia="Calibri" w:cs="Calibri" w:asciiTheme="minorAscii" w:hAnsiTheme="minorAscii" w:eastAsiaTheme="minorAscii" w:cstheme="minorAscii"/>
          <w:b w:val="0"/>
          <w:bCs w:val="0"/>
          <w:i w:val="1"/>
          <w:iCs w:val="1"/>
          <w:caps w:val="0"/>
          <w:smallCaps w:val="0"/>
          <w:noProof w:val="0"/>
          <w:color w:val="1A1A1A"/>
          <w:sz w:val="24"/>
          <w:szCs w:val="24"/>
          <w:lang w:val="en-GB"/>
        </w:rPr>
        <w:t>Clin Sci (Lond)</w:t>
      </w:r>
      <w:r w:rsidRPr="3A23C42B" w:rsidR="3025407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1 December 1989; 77 (6): 581–588. </w:t>
      </w:r>
      <w:r w:rsidRPr="3A23C42B" w:rsidR="3025407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Doi</w:t>
      </w:r>
      <w:r w:rsidRPr="3A23C42B" w:rsidR="30254074">
        <w:rPr>
          <w:rFonts w:ascii="Calibri" w:hAnsi="Calibri" w:eastAsia="Calibri" w:cs="Calibri" w:asciiTheme="minorAscii" w:hAnsiTheme="minorAscii" w:eastAsiaTheme="minorAscii" w:cstheme="minorAscii"/>
          <w:b w:val="0"/>
          <w:bCs w:val="0"/>
          <w:i w:val="0"/>
          <w:iCs w:val="0"/>
          <w:caps w:val="0"/>
          <w:smallCaps w:val="0"/>
          <w:noProof w:val="0"/>
          <w:color w:val="1A1A1A"/>
          <w:sz w:val="24"/>
          <w:szCs w:val="24"/>
          <w:lang w:val="en-GB"/>
        </w:rPr>
        <w:t xml:space="preserve">: </w:t>
      </w:r>
      <w:hyperlink r:id="Rbb2f2d1c93d146cc">
        <w:r w:rsidRPr="3A23C42B" w:rsidR="30254074">
          <w:rPr>
            <w:rStyle w:val="Hyperlink"/>
            <w:rFonts w:ascii="Calibri" w:hAnsi="Calibri" w:eastAsia="Calibri" w:cs="Calibri" w:asciiTheme="minorAscii" w:hAnsiTheme="minorAscii" w:eastAsiaTheme="minorAscii" w:cstheme="minorAscii"/>
            <w:b w:val="0"/>
            <w:bCs w:val="0"/>
            <w:i w:val="0"/>
            <w:iCs w:val="0"/>
            <w:caps w:val="0"/>
            <w:smallCaps w:val="0"/>
            <w:strike w:val="0"/>
            <w:dstrike w:val="0"/>
            <w:noProof w:val="0"/>
            <w:sz w:val="24"/>
            <w:szCs w:val="24"/>
            <w:lang w:val="en-GB"/>
          </w:rPr>
          <w:t>https://doi.org/10.1042/cs0770581</w:t>
        </w:r>
      </w:hyperlink>
    </w:p>
    <w:p w:rsidR="67EECD48" w:rsidP="57E511BA" w:rsidRDefault="67EECD48" w14:paraId="7D48ED31" w14:textId="6D0142A1">
      <w:pPr>
        <w:jc w:val="both"/>
      </w:pPr>
      <w:r w:rsidRPr="3A23C42B" w:rsidR="67EECD48">
        <w:rPr>
          <w:rFonts w:ascii="Calibri" w:hAnsi="Calibri" w:eastAsia="Calibri" w:cs="Calibri"/>
          <w:b w:val="0"/>
          <w:bCs w:val="0"/>
          <w:i w:val="0"/>
          <w:iCs w:val="0"/>
          <w:caps w:val="0"/>
          <w:smallCaps w:val="0"/>
          <w:noProof w:val="0"/>
          <w:color w:val="333333"/>
          <w:sz w:val="25"/>
          <w:szCs w:val="25"/>
          <w:lang w:val="en-GB"/>
        </w:rPr>
        <w:t xml:space="preserve">Leeder J, </w:t>
      </w:r>
      <w:r w:rsidRPr="3A23C42B" w:rsidR="67EECD48">
        <w:rPr>
          <w:rFonts w:ascii="Calibri" w:hAnsi="Calibri" w:eastAsia="Calibri" w:cs="Calibri"/>
          <w:b w:val="0"/>
          <w:bCs w:val="0"/>
          <w:i w:val="0"/>
          <w:iCs w:val="0"/>
          <w:caps w:val="0"/>
          <w:smallCaps w:val="0"/>
          <w:noProof w:val="0"/>
          <w:color w:val="333333"/>
          <w:sz w:val="25"/>
          <w:szCs w:val="25"/>
          <w:lang w:val="en-GB"/>
        </w:rPr>
        <w:t>Gissane</w:t>
      </w:r>
      <w:r w:rsidRPr="3A23C42B" w:rsidR="67EECD48">
        <w:rPr>
          <w:rFonts w:ascii="Calibri" w:hAnsi="Calibri" w:eastAsia="Calibri" w:cs="Calibri"/>
          <w:b w:val="0"/>
          <w:bCs w:val="0"/>
          <w:i w:val="0"/>
          <w:iCs w:val="0"/>
          <w:caps w:val="0"/>
          <w:smallCaps w:val="0"/>
          <w:noProof w:val="0"/>
          <w:color w:val="333333"/>
          <w:sz w:val="25"/>
          <w:szCs w:val="25"/>
          <w:lang w:val="en-GB"/>
        </w:rPr>
        <w:t xml:space="preserve"> C, van Someren K</w:t>
      </w:r>
      <w:r w:rsidRPr="3A23C42B" w:rsidR="67EECD48">
        <w:rPr>
          <w:rFonts w:ascii="Calibri" w:hAnsi="Calibri" w:eastAsia="Calibri" w:cs="Calibri"/>
          <w:b w:val="0"/>
          <w:bCs w:val="0"/>
          <w:i w:val="1"/>
          <w:iCs w:val="1"/>
          <w:caps w:val="0"/>
          <w:smallCaps w:val="0"/>
          <w:noProof w:val="0"/>
          <w:color w:val="333333"/>
          <w:sz w:val="25"/>
          <w:szCs w:val="25"/>
          <w:lang w:val="en-GB"/>
        </w:rPr>
        <w:t xml:space="preserve">, et al </w:t>
      </w:r>
      <w:r w:rsidRPr="3A23C42B" w:rsidR="67EECD48">
        <w:rPr>
          <w:rFonts w:ascii="Calibri" w:hAnsi="Calibri" w:eastAsia="Calibri" w:cs="Calibri"/>
          <w:b w:val="0"/>
          <w:bCs w:val="0"/>
          <w:i w:val="0"/>
          <w:iCs w:val="0"/>
          <w:caps w:val="0"/>
          <w:smallCaps w:val="0"/>
          <w:noProof w:val="0"/>
          <w:color w:val="333333"/>
          <w:sz w:val="25"/>
          <w:szCs w:val="25"/>
          <w:lang w:val="en-GB"/>
        </w:rPr>
        <w:t>Cold-water</w:t>
      </w:r>
      <w:r w:rsidRPr="3A23C42B" w:rsidR="67EECD48">
        <w:rPr>
          <w:rFonts w:ascii="Calibri" w:hAnsi="Calibri" w:eastAsia="Calibri" w:cs="Calibri"/>
          <w:b w:val="0"/>
          <w:bCs w:val="0"/>
          <w:i w:val="0"/>
          <w:iCs w:val="0"/>
          <w:caps w:val="0"/>
          <w:smallCaps w:val="0"/>
          <w:noProof w:val="0"/>
          <w:color w:val="333333"/>
          <w:sz w:val="25"/>
          <w:szCs w:val="25"/>
          <w:lang w:val="en-GB"/>
        </w:rPr>
        <w:t xml:space="preserve"> immersion and recovery from strenuous exercise: a meta-analysis </w:t>
      </w:r>
      <w:r w:rsidRPr="3A23C42B" w:rsidR="67EECD48">
        <w:rPr>
          <w:rFonts w:ascii="Calibri" w:hAnsi="Calibri" w:eastAsia="Calibri" w:cs="Calibri"/>
          <w:b w:val="0"/>
          <w:bCs w:val="0"/>
          <w:i w:val="1"/>
          <w:iCs w:val="1"/>
          <w:caps w:val="0"/>
          <w:smallCaps w:val="0"/>
          <w:noProof w:val="0"/>
          <w:color w:val="333333"/>
          <w:sz w:val="25"/>
          <w:szCs w:val="25"/>
          <w:lang w:val="en-GB"/>
        </w:rPr>
        <w:t xml:space="preserve">British Journal of Sports Medicine </w:t>
      </w:r>
      <w:r w:rsidRPr="3A23C42B" w:rsidR="67EECD48">
        <w:rPr>
          <w:rFonts w:ascii="Calibri" w:hAnsi="Calibri" w:eastAsia="Calibri" w:cs="Calibri"/>
          <w:b w:val="0"/>
          <w:bCs w:val="0"/>
          <w:i w:val="0"/>
          <w:iCs w:val="0"/>
          <w:caps w:val="0"/>
          <w:smallCaps w:val="0"/>
          <w:noProof w:val="0"/>
          <w:color w:val="333333"/>
          <w:sz w:val="25"/>
          <w:szCs w:val="25"/>
          <w:lang w:val="en-GB"/>
        </w:rPr>
        <w:t>2012; 46:233</w:t>
      </w:r>
      <w:r w:rsidRPr="3A23C42B" w:rsidR="67EECD48">
        <w:rPr>
          <w:rFonts w:ascii="Calibri" w:hAnsi="Calibri" w:eastAsia="Calibri" w:cs="Calibri"/>
          <w:b w:val="0"/>
          <w:bCs w:val="0"/>
          <w:i w:val="0"/>
          <w:iCs w:val="0"/>
          <w:caps w:val="0"/>
          <w:smallCaps w:val="0"/>
          <w:noProof w:val="0"/>
          <w:color w:val="333333"/>
          <w:sz w:val="25"/>
          <w:szCs w:val="25"/>
          <w:lang w:val="en-GB"/>
        </w:rPr>
        <w:t>-240.</w:t>
      </w:r>
    </w:p>
    <w:p w:rsidR="59FD1995" w:rsidP="11F0C9BF" w:rsidRDefault="59FD1995" w14:paraId="7E462047" w14:textId="4FE699D5">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11F0C9BF" w:rsidR="59FD199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Scott J. Biehl. (May 31st, 2022). </w:t>
      </w:r>
      <w:bookmarkStart w:name="_Int_Yer9PbPB" w:id="1075794373"/>
      <w:r w:rsidRPr="11F0C9BF" w:rsidR="59FD1995">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How</w:t>
      </w:r>
      <w:bookmarkEnd w:id="1075794373"/>
      <w:r w:rsidRPr="11F0C9BF" w:rsidR="59FD1995">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w:t>
      </w:r>
      <w:r w:rsidRPr="11F0C9BF" w:rsidR="59FD1995">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Cold-Water</w:t>
      </w:r>
      <w:r w:rsidRPr="11F0C9BF" w:rsidR="59FD1995">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 xml:space="preserve"> Immersion Therapy Works</w:t>
      </w:r>
      <w:r w:rsidRPr="11F0C9BF" w:rsidR="59FD1995">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[Online]. Health Hive. Available at: https://hive.rochesterregional.org/2022/05/cold-water-immersion-therapy [Accessed 27 December 2022].</w:t>
      </w:r>
    </w:p>
    <w:p w:rsidR="349FDAAD" w:rsidP="2D18D8FE" w:rsidRDefault="349FDAAD" w14:paraId="15A3DDE1" w14:textId="25295306">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1FB9608" w:rsidR="349FDA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Sharon Basaraba. (2021). </w:t>
      </w:r>
      <w:r w:rsidRPr="51FB9608" w:rsidR="349FDAA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Measuring Grip Strength for Health</w:t>
      </w:r>
      <w:r w:rsidRPr="51FB9608" w:rsidR="349FDA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[Online]. </w:t>
      </w:r>
      <w:r w:rsidRPr="51FB9608" w:rsidR="349FDA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very well</w:t>
      </w:r>
      <w:r w:rsidRPr="51FB9608" w:rsidR="349FDAA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health. Last Updated: September 6th, 2021. Available at: https://www.verywellhealth.com/what-is-grip-strength-2224061#:~:text=Grip%20strength%20is%20usually% [Accessed 28 December 2022].</w:t>
      </w:r>
    </w:p>
    <w:p w:rsidR="415288BD" w:rsidP="51FB9608" w:rsidRDefault="415288BD" w14:paraId="2EAD64E1" w14:textId="5A14DBBF">
      <w:pPr>
        <w:pStyle w:val="Normal"/>
        <w:spacing w:line="375" w:lineRule="exact"/>
        <w:ind w:left="0"/>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r w:rsidRPr="51FB9608" w:rsidR="41528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MACKENZIE, B. (2002) </w:t>
      </w:r>
      <w:r w:rsidRPr="51FB9608" w:rsidR="415288BD">
        <w:rPr>
          <w:rFonts w:ascii="Calibri" w:hAnsi="Calibri" w:eastAsia="Calibri" w:cs="Calibri" w:asciiTheme="minorAscii" w:hAnsiTheme="minorAscii" w:eastAsiaTheme="minorAscii" w:cstheme="minorAscii"/>
          <w:b w:val="0"/>
          <w:bCs w:val="0"/>
          <w:i w:val="1"/>
          <w:iCs w:val="1"/>
          <w:caps w:val="0"/>
          <w:smallCaps w:val="0"/>
          <w:noProof w:val="0"/>
          <w:color w:val="000000" w:themeColor="text1" w:themeTint="FF" w:themeShade="FF"/>
          <w:sz w:val="24"/>
          <w:szCs w:val="24"/>
          <w:lang w:val="en-GB"/>
        </w:rPr>
        <w:t>Grip Strength Test</w:t>
      </w:r>
      <w:r w:rsidRPr="51FB9608" w:rsidR="41528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[WWW] Available from: </w:t>
      </w:r>
      <w:hyperlink r:id="R74cf619571574691">
        <w:r w:rsidRPr="51FB9608" w:rsidR="415288BD">
          <w:rPr>
            <w:rStyle w:val="Hyperlink"/>
            <w:rFonts w:ascii="Calibri" w:hAnsi="Calibri" w:eastAsia="Calibri" w:cs="Calibri" w:asciiTheme="minorAscii" w:hAnsiTheme="minorAscii" w:eastAsiaTheme="minorAscii" w:cstheme="minorAscii"/>
            <w:b w:val="0"/>
            <w:bCs w:val="0"/>
            <w:i w:val="0"/>
            <w:iCs w:val="0"/>
            <w:caps w:val="0"/>
            <w:smallCaps w:val="0"/>
            <w:noProof w:val="0"/>
            <w:sz w:val="24"/>
            <w:szCs w:val="24"/>
            <w:lang w:val="en-GB"/>
          </w:rPr>
          <w:t>https://www.brianmac.co.uk/grip.htm</w:t>
        </w:r>
      </w:hyperlink>
      <w:r w:rsidRPr="51FB9608" w:rsidR="415288BD">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t xml:space="preserve"> [Accessed 3/1/2023]</w:t>
      </w:r>
    </w:p>
    <w:p w:rsidR="51FB9608" w:rsidP="51FB9608" w:rsidRDefault="51FB9608" w14:paraId="057F8CE7" w14:textId="4AFDF4B4">
      <w:pPr>
        <w:pStyle w:val="Normal"/>
        <w:jc w:val="both"/>
        <w:rPr>
          <w:rFonts w:ascii="Calibri" w:hAnsi="Calibri" w:eastAsia="Calibri" w:cs="Calibri" w:asciiTheme="minorAscii" w:hAnsiTheme="minorAscii" w:eastAsiaTheme="minorAscii" w:cstheme="minorAscii"/>
          <w:b w:val="0"/>
          <w:bCs w:val="0"/>
          <w:i w:val="0"/>
          <w:iCs w:val="0"/>
          <w:caps w:val="0"/>
          <w:smallCaps w:val="0"/>
          <w:noProof w:val="0"/>
          <w:color w:val="000000" w:themeColor="text1" w:themeTint="FF" w:themeShade="FF"/>
          <w:sz w:val="24"/>
          <w:szCs w:val="24"/>
          <w:lang w:val="en-GB"/>
        </w:rPr>
      </w:pPr>
    </w:p>
    <w:sectPr>
      <w:pgSz w:w="12240" w:h="15840"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xmlns:w="http://schemas.openxmlformats.org/wordprocessingml/2006/main" w:name="Symbol">
    <w:panose1 w:val="05050102010706020507"/>
    <w:charset w:val="02"/>
    <w:family w:val="roman"/>
    <w:pitch w:val="variable"/>
    <w:sig w:usb0="00000000" w:usb1="10000000" w:usb2="00000000" w:usb3="00000000" w:csb0="80000000"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intelligence2.xml><?xml version="1.0" encoding="utf-8"?>
<int2:intelligence xmlns:int2="http://schemas.microsoft.com/office/intelligence/2020/intelligence" xmlns:oel="http://schemas.microsoft.com/office/2019/extlst">
  <int2:observations>
    <int2:textHash int2:hashCode="r0Sq7PRxHtdGwl" int2:id="m63g1jSg">
      <int2:state int2:type="AugLoop_Text_Critique" int2:value="Rejected"/>
    </int2:textHash>
    <int2:textHash int2:hashCode="6/Y+sc7EWjyvFF" int2:id="GQI2Dlko">
      <int2:state int2:type="AugLoop_Text_Critique" int2:value="Rejected"/>
    </int2:textHash>
    <int2:textHash int2:hashCode="jNadgQjwm4gJWL" int2:id="vLmL4yOV">
      <int2:state int2:type="AugLoop_Text_Critique" int2:value="Rejected"/>
    </int2:textHash>
    <int2:textHash int2:hashCode="oJ5Bgp+hdxLAfO" int2:id="7DOcuyfA">
      <int2:state int2:type="AugLoop_Text_Critique" int2:value="Rejected"/>
    </int2:textHash>
    <int2:textHash int2:hashCode="HDOwQfpvfdKzn/" int2:id="5Gb8IE1N">
      <int2:state int2:type="AugLoop_Text_Critique" int2:value="Rejected"/>
    </int2:textHash>
    <int2:textHash int2:hashCode="AGeOpy9Zx3hTce" int2:id="u5nq8van">
      <int2:state int2:type="AugLoop_Text_Critique" int2:value="Rejected"/>
    </int2:textHash>
    <int2:bookmark int2:bookmarkName="_Int_nYZXOpwc" int2:invalidationBookmarkName="" int2:hashCode="HnkaqstlQUPRkw" int2:id="k2FwnXal">
      <int2:extLst>
        <oel:ext uri="426473B9-03D8-482F-96C9-C2C85392BACA">
          <int2:similarityCritique int2:version="1" int2:context="Cold-water immersion (cryotherapy) for preventing and treating muscle soreness after exercise.">
            <int2:source int2:sourceType="Online" int2:sourceTitle="Cold water immersion (cryotherapy) for preventing muscle soreness after ..." int2:sourceUrl="https://bjsm.bmj.com/content/48/18/1388" int2:sourceSnippet="Bleakley C , McDonough S, et al. Cold-water immersion (cryotherapy) for preventing and treating muscle soreness after exercise. Cochrane Database Syst Rev 2012; 2 :CD008262. Intense exercise involving eccentric muscle contractions often leads to delayed onset muscle soreness. Eccentric muscle contractions cause damage to muscle fibres which lead to pain, stiffness and loss in joint range of ...">
              <int2:suggestions int2:citationType="Inline">
                <int2:suggestion int2:citationStyle="Mla" int2:isIdentical="1">
                  <int2:citationText>(“Cold water immersion (cryotherapy) for preventing muscle soreness after ...”)</int2:citationText>
                </int2:suggestion>
                <int2:suggestion int2:citationStyle="Apa" int2:isIdentical="1">
                  <int2:citationText>(“Cold water immersion (cryotherapy) for preventing muscle soreness after ...”)</int2:citationText>
                </int2:suggestion>
                <int2:suggestion int2:citationStyle="Chicago" int2:isIdentical="1">
                  <int2:citationText>(“Cold water immersion (cryotherapy) for preventing muscle soreness after ...”)</int2:citationText>
                </int2:suggestion>
              </int2:suggestions>
              <int2:suggestions int2:citationType="Full">
                <int2:suggestion int2:citationStyle="Mla" int2:isIdentical="1">
                  <int2:citationText>&lt;i&gt;Cold water immersion (cryotherapy) for preventing muscle soreness after ...&lt;/i&gt;, https://bjsm.bmj.com/content/48/18/1388.</int2:citationText>
                </int2:suggestion>
                <int2:suggestion int2:citationStyle="Apa" int2:isIdentical="1">
                  <int2:citationText>&lt;i&gt;Cold water immersion (cryotherapy) for preventing muscle soreness after ...&lt;/i&gt;. (n.d.). Retrieved from https://bjsm.bmj.com/content/48/18/1388</int2:citationText>
                </int2:suggestion>
                <int2:suggestion int2:citationStyle="Chicago" int2:isIdentical="1">
                  <int2:citationText>“Cold water immersion (cryotherapy) for preventing muscle soreness after ...” n.d., https://bjsm.bmj.com/content/48/18/1388.</int2:citationText>
                </int2:suggestion>
              </int2:suggestions>
            </int2:source>
            <int2:source int2:sourceType="Online" int2:sourceTitle="Whole Body Cryotherapy vs. Cold Water Immersion - University of North ..." int2:sourceUrl="https://commons.und.edu/cgi/viewcontent.cgi?article=1076&amp;context=pas-grad-posters" int2:sourceSnippet="GW: Cold-water immersion (cryotherapy) for preventing and treating muscle soreness after exercise. Cochrane Database Syst Rev. 2012, 2: CD008262. Costello JT, Donnelly AE, Karki A, Selfe J. Effects of whole body cryotherapy and cold water immersion on knee skin temperature. Int J Sports Med. 2014 Jan;35(1):35-40. doi: 10.1055/s-0033-1343410.">
              <int2:suggestions int2:citationType="Inline">
                <int2:suggestion int2:citationStyle="Mla" int2:isIdentical="1">
                  <int2:citationText>(“Whole Body Cryotherapy vs. Cold Water Immersion - University of North ...”)</int2:citationText>
                </int2:suggestion>
                <int2:suggestion int2:citationStyle="Apa" int2:isIdentical="1">
                  <int2:citationText>(“Whole Body Cryotherapy vs. Cold Water Immersion - University of North ...”)</int2:citationText>
                </int2:suggestion>
                <int2:suggestion int2:citationStyle="Chicago" int2:isIdentical="1">
                  <int2:citationText>(“Whole Body Cryotherapy vs. Cold Water Immersion - University of North ...”)</int2:citationText>
                </int2:suggestion>
              </int2:suggestions>
              <int2:suggestions int2:citationType="Full">
                <int2:suggestion int2:citationStyle="Mla" int2:isIdentical="1">
                  <int2:citationText>&lt;i&gt;Whole Body Cryotherapy vs. Cold Water Immersion - University of North ...&lt;/i&gt;, https://commons.und.edu/cgi/viewcontent.cgi?article=1076&amp;context=pas-grad-posters.</int2:citationText>
                </int2:suggestion>
                <int2:suggestion int2:citationStyle="Apa" int2:isIdentical="1">
                  <int2:citationText>&lt;i&gt;Whole Body Cryotherapy vs. Cold Water Immersion - University of North ...&lt;/i&gt;. (n.d.). Retrieved from https://commons.und.edu/cgi/viewcontent.cgi?article=1076&amp;context=pas-grad-posters</int2:citationText>
                </int2:suggestion>
                <int2:suggestion int2:citationStyle="Chicago" int2:isIdentical="1">
                  <int2:citationText>“Whole Body Cryotherapy vs. Cold Water Immersion - University of North ...” n.d., https://commons.und.edu/cgi/viewcontent.cgi?article=1076&amp;context=pas-grad-posters.</int2:citationText>
                </int2:suggestion>
              </int2:suggestions>
            </int2:source>
            <int2:source int2:sourceType="Online" int2:sourceTitle="Cold water baths reduce muscle soreness but evidence ... - ScienceDaily" int2:sourceUrl="https://www.sciencedaily.com/releases/2012/02/120214215346.htm" int2:sourceSnippet="Cold-water immersion (cryotherapy) for preventing and treating muscle soreness after exercise. The Cochrane Library , 2012 DOI: 10.1002/14651858.CD008262.pub2 Cite This Page :">
              <int2:suggestions int2:citationType="Inline">
                <int2:suggestion int2:citationStyle="Mla" int2:isIdentical="1">
                  <int2:citationText>(“Cold water baths reduce muscle soreness but evidence ... - ScienceDaily”)</int2:citationText>
                </int2:suggestion>
                <int2:suggestion int2:citationStyle="Apa" int2:isIdentical="1">
                  <int2:citationText>(“Cold water baths reduce muscle soreness but evidence ... - ScienceDaily”)</int2:citationText>
                </int2:suggestion>
                <int2:suggestion int2:citationStyle="Chicago" int2:isIdentical="1">
                  <int2:citationText>(“Cold water baths reduce muscle soreness but evidence ... - ScienceDaily”)</int2:citationText>
                </int2:suggestion>
              </int2:suggestions>
              <int2:suggestions int2:citationType="Full">
                <int2:suggestion int2:citationStyle="Mla" int2:isIdentical="1">
                  <int2:citationText>&lt;i&gt;Cold water baths reduce muscle soreness but evidence ... - ScienceDaily&lt;/i&gt;, https://www.sciencedaily.com/releases/2012/02/120214215346.htm.</int2:citationText>
                </int2:suggestion>
                <int2:suggestion int2:citationStyle="Apa" int2:isIdentical="1">
                  <int2:citationText>&lt;i&gt;Cold water baths reduce muscle soreness but evidence ... - ScienceDaily&lt;/i&gt;. (n.d.). Retrieved from https://www.sciencedaily.com/releases/2012/02/120214215346.htm</int2:citationText>
                </int2:suggestion>
                <int2:suggestion int2:citationStyle="Chicago" int2:isIdentical="1">
                  <int2:citationText>“Cold water baths reduce muscle soreness but evidence ... - ScienceDaily” n.d., https://www.sciencedaily.com/releases/2012/02/120214215346.htm.</int2:citationText>
                </int2:suggestion>
              </int2:suggestions>
            </int2:source>
          </int2:similarityCritique>
        </oel:ext>
      </int2:extLst>
    </int2:bookmark>
    <int2:bookmark int2:bookmarkName="_Int_BuhOw0iH" int2:invalidationBookmarkName="" int2:hashCode="YAGFznKsS/8MhR" int2:id="PQGB23A9">
      <int2:extLst>
        <oel:ext uri="426473B9-03D8-482F-96C9-C2C85392BACA">
          <int2:similarityCritique int2:version="1" int2:context="Submerging the body in cold water creates hydrostatic pressure that pushes the metabolic waste created by inflammation back into the bloodstream to get rid of it more quickly.">
            <int2:source int2:sourceType="Online" int2:sourceTitle="How Cold Water Immersion Therapy Works | Health Hive" int2:sourceUrl="https://hive.rochesterregional.org/2022/05/cold-water-immersion-therapy" int2:sourceSnippet="Submerging the body in cold water creates hydrostatic pressure that pushes the metabolic waste created by inflammation back into the bloodstream to get rid of it more quickly. If left sitting in the muscles, that extra waste could delay a person’s recovery by a day or two.">
              <int2:suggestions int2:citationType="Inline">
                <int2:suggestion int2:citationStyle="Mla" int2:isIdentical="1">
                  <int2:citationText>(“How Cold Water Immersion Therapy Works | Health Hive”)</int2:citationText>
                </int2:suggestion>
                <int2:suggestion int2:citationStyle="Apa" int2:isIdentical="1">
                  <int2:citationText>(“How Cold Water Immersion Therapy Works | Health Hive”)</int2:citationText>
                </int2:suggestion>
                <int2:suggestion int2:citationStyle="Chicago" int2:isIdentical="1">
                  <int2:citationText>(“How Cold Water Immersion Therapy Works | Health Hive”)</int2:citationText>
                </int2:suggestion>
              </int2:suggestions>
              <int2:suggestions int2:citationType="Full">
                <int2:suggestion int2:citationStyle="Mla" int2:isIdentical="1">
                  <int2:citationText>&lt;i&gt;How Cold Water Immersion Therapy Works | Health Hive&lt;/i&gt;, https://hive.rochesterregional.org/2022/05/cold-water-immersion-therapy.</int2:citationText>
                </int2:suggestion>
                <int2:suggestion int2:citationStyle="Apa" int2:isIdentical="1">
                  <int2:citationText>&lt;i&gt;How Cold Water Immersion Therapy Works | Health Hive&lt;/i&gt;. (n.d.). Retrieved from https://hive.rochesterregional.org/2022/05/cold-water-immersion-therapy</int2:citationText>
                </int2:suggestion>
                <int2:suggestion int2:citationStyle="Chicago" int2:isIdentical="1">
                  <int2:citationText>“How Cold Water Immersion Therapy Works | Health Hive” n.d., https://hive.rochesterregional.org/2022/05/cold-water-immersion-therapy.</int2:citationText>
                </int2:suggestion>
              </int2:suggestions>
            </int2:source>
          </int2:similarityCritique>
        </oel:ext>
      </int2:extLst>
    </int2:bookmark>
    <int2:bookmark int2:bookmarkName="_Int_HMeVObn4" int2:invalidationBookmarkName="" int2:hashCode="GfLNnjhE7XL2+W" int2:id="mWjZi058">
      <int2:extLst>
        <oel:ext uri="426473B9-03D8-482F-96C9-C2C85392BACA">
          <int2:similarityCritique int2:version="1" int2:context="Grip strength is usually measured using a hand-held dynamometer. The patient squeezes the dynamometer with all of their strength, typically three times with each hand.">
            <int2:source int2:sourceType="Online" int2:sourceTitle="Measuring Grip Strength for Health - Verywell Health" int2:sourceUrl="https://www.verywellhealth.com/what-is-grip-strength-2224061" int2:sourceSnippet="Grip strength is usually measured using a hand-held dynamometer. The patient squeezes the dynamometer with all of their strength, typically three times with each hand. An average score is then calculated using the measurements from both hands. A 2010 article published in the Journal of the American Geriatric Society found that healthy minimum ...">
              <int2:suggestions int2:citationType="Inline">
                <int2:suggestion int2:citationStyle="Mla" int2:isIdentical="0">
                  <int2:citationText>(“Measuring Grip Strength for Health - Verywell Health”)</int2:citationText>
                </int2:suggestion>
                <int2:suggestion int2:citationStyle="Apa" int2:isIdentical="0">
                  <int2:citationText>(“Measuring Grip Strength for Health - Verywell Health”)</int2:citationText>
                </int2:suggestion>
                <int2:suggestion int2:citationStyle="Chicago" int2:isIdentical="0">
                  <int2:citationText>(“Measuring Grip Strength for Health - Verywell Health”)</int2:citationText>
                </int2:suggestion>
              </int2:suggestions>
              <int2:suggestions int2:citationType="Full">
                <int2:suggestion int2:citationStyle="Mla" int2:isIdentical="0">
                  <int2:citationText>&lt;i&gt;Measuring Grip Strength for Health - Verywell Health&lt;/i&gt;, https://www.verywellhealth.com/what-is-grip-strength-2224061.</int2:citationText>
                </int2:suggestion>
                <int2:suggestion int2:citationStyle="Apa" int2:isIdentical="0">
                  <int2:citationText>&lt;i&gt;Measuring Grip Strength for Health - Verywell Health&lt;/i&gt;. (n.d.). Retrieved from https://www.verywellhealth.com/what-is-grip-strength-2224061</int2:citationText>
                </int2:suggestion>
                <int2:suggestion int2:citationStyle="Chicago" int2:isIdentical="0">
                  <int2:citationText>“Measuring Grip Strength for Health - Verywell Health” n.d., https://www.verywellhealth.com/what-is-grip-strength-2224061.</int2:citationText>
                </int2:suggestion>
              </int2:suggestions>
            </int2:source>
            <int2:source int2:sourceType="Online" int2:sourceTitle="What strength does hand grip dynamometer measure?" int2:sourceUrl="https://knowledgeburrow.com/what-strength-does-hand-grip-dynamometer-measure/" int2:sourceSnippet="Grip strength is usually measured using a hand-held dynamometer. The patient squeezes the dynamometer with all of their strength, typically three times with each hand. An average score is then calculated using the measurements from both hands. Is the dynamometer a valid measure of total body strength? Below is a guide of expected results for ...">
              <int2:suggestions int2:citationType="Inline">
                <int2:suggestion int2:citationStyle="Mla" int2:isIdentical="0">
                  <int2:citationText>(“What strength does hand grip dynamometer measure?”)</int2:citationText>
                </int2:suggestion>
                <int2:suggestion int2:citationStyle="Apa" int2:isIdentical="0">
                  <int2:citationText>(“What strength does hand grip dynamometer measure?”)</int2:citationText>
                </int2:suggestion>
                <int2:suggestion int2:citationStyle="Chicago" int2:isIdentical="0">
                  <int2:citationText>(“What strength does hand grip dynamometer measure?”)</int2:citationText>
                </int2:suggestion>
              </int2:suggestions>
              <int2:suggestions int2:citationType="Full">
                <int2:suggestion int2:citationStyle="Mla" int2:isIdentical="0">
                  <int2:citationText>&lt;i&gt;What strength does hand grip dynamometer measure?&lt;/i&gt;, https://knowledgeburrow.com/what-strength-does-hand-grip-dynamometer-measure/.</int2:citationText>
                </int2:suggestion>
                <int2:suggestion int2:citationStyle="Apa" int2:isIdentical="0">
                  <int2:citationText>&lt;i&gt;What strength does hand grip dynamometer measure?&lt;/i&gt;. (n.d.). Retrieved from https://knowledgeburrow.com/what-strength-does-hand-grip-dynamometer-measure/</int2:citationText>
                </int2:suggestion>
                <int2:suggestion int2:citationStyle="Chicago" int2:isIdentical="0">
                  <int2:citationText>“What strength does hand grip dynamometer measure?” n.d., https://knowledgeburrow.com/what-strength-does-hand-grip-dynamometer-measure/.</int2:citationText>
                </int2:suggestion>
              </int2:suggestions>
            </int2:source>
            <int2:source int2:sourceType="Online" int2:sourceTitle="Why use a dynamometer?" int2:sourceUrl="https://uste.dixiesewing.com/why-use-a-dynamometer" int2:sourceSnippet="Grip strength is usually measured using a hand-held dynamometer. The patient squeezes the dynamometer with all of their strength, typically three times with each hand. An average score is then calculated using the measurements from both hands.">
              <int2:suggestions int2:citationType="Inline">
                <int2:suggestion int2:citationStyle="Mla" int2:isIdentical="0">
                  <int2:citationText>(“Why use a dynamometer?”)</int2:citationText>
                </int2:suggestion>
                <int2:suggestion int2:citationStyle="Apa" int2:isIdentical="0">
                  <int2:citationText>(“Why use a dynamometer?”)</int2:citationText>
                </int2:suggestion>
                <int2:suggestion int2:citationStyle="Chicago" int2:isIdentical="0">
                  <int2:citationText>(“Why use a dynamometer?”)</int2:citationText>
                </int2:suggestion>
              </int2:suggestions>
              <int2:suggestions int2:citationType="Full">
                <int2:suggestion int2:citationStyle="Mla" int2:isIdentical="0">
                  <int2:citationText>&lt;i&gt;Why use a dynamometer?&lt;/i&gt;, https://uste.dixiesewing.com/why-use-a-dynamometer.</int2:citationText>
                </int2:suggestion>
                <int2:suggestion int2:citationStyle="Apa" int2:isIdentical="0">
                  <int2:citationText>&lt;i&gt;Why use a dynamometer?&lt;/i&gt;. (n.d.). Retrieved from https://uste.dixiesewing.com/why-use-a-dynamometer</int2:citationText>
                </int2:suggestion>
                <int2:suggestion int2:citationStyle="Chicago" int2:isIdentical="0">
                  <int2:citationText>“Why use a dynamometer?” n.d., https://uste.dixiesewing.com/why-use-a-dynamometer.</int2:citationText>
                </int2:suggestion>
              </int2:suggestions>
            </int2:source>
          </int2:similarityCritique>
        </oel:ext>
      </int2:extLst>
    </int2:bookmark>
    <int2:bookmark int2:bookmarkName="_Int_UC6wFv2A" int2:invalidationBookmarkName="" int2:hashCode="DumUkMTr+rfp4o" int2:id="LPD263Ww">
      <int2:extLst>
        <oel:ext uri="426473B9-03D8-482F-96C9-C2C85392BACA">
          <int2:similarityCritique int2:version="1" int2:context="“Grip strength, also known as hand strength, is an anthropometric measurement that indicates muscle health in the hands and forearms.">
            <int2:source int2:sourceType="Online" int2:sourceTitle="Measuring Grip Strength for Health - Verywell Health" int2:sourceUrl="https://www.verywellhealth.com/what-is-grip-strength-2224061" int2:sourceSnippet="Measuring Grip Strength for Health. Grip strength, also known as hand strength, is an anthropometric measurement that indicates muscle health in the hands and forearms. The measurement is often included in longitudinal studies because it's an indicator of the overall well-being of an adult subject.">
              <int2:suggestions int2:citationType="Inline">
                <int2:suggestion int2:citationStyle="Mla" int2:isIdentical="0">
                  <int2:citationText>(“Measuring Grip Strength for Health - Verywell Health”)</int2:citationText>
                </int2:suggestion>
                <int2:suggestion int2:citationStyle="Apa" int2:isIdentical="0">
                  <int2:citationText>(“Measuring Grip Strength for Health - Verywell Health”)</int2:citationText>
                </int2:suggestion>
                <int2:suggestion int2:citationStyle="Chicago" int2:isIdentical="0">
                  <int2:citationText>(“Measuring Grip Strength for Health - Verywell Health”)</int2:citationText>
                </int2:suggestion>
              </int2:suggestions>
              <int2:suggestions int2:citationType="Full">
                <int2:suggestion int2:citationStyle="Mla" int2:isIdentical="0">
                  <int2:citationText>&lt;i&gt;Measuring Grip Strength for Health - Verywell Health&lt;/i&gt;, https://www.verywellhealth.com/what-is-grip-strength-2224061.</int2:citationText>
                </int2:suggestion>
                <int2:suggestion int2:citationStyle="Apa" int2:isIdentical="0">
                  <int2:citationText>&lt;i&gt;Measuring Grip Strength for Health - Verywell Health&lt;/i&gt;. (n.d.). Retrieved from https://www.verywellhealth.com/what-is-grip-strength-2224061</int2:citationText>
                </int2:suggestion>
                <int2:suggestion int2:citationStyle="Chicago" int2:isIdentical="0">
                  <int2:citationText>“Measuring Grip Strength for Health - Verywell Health” n.d., https://www.verywellhealth.com/what-is-grip-strength-2224061.</int2:citationText>
                </int2:suggestion>
              </int2:suggestions>
            </int2:source>
            <int2:source int2:sourceType="Online" int2:sourceTitle="Hand grip - standardofcare.com" int2:sourceUrl="https://standardofcare.com/hand-grip/" int2:sourceSnippet="Grip strength, also known as hand strength, is an anthropometric measurement that indicates muscle health in the hands and forearms. It is an indicator of the overall well-being of an adult subject. Grip strength is measured using a hand-held dynamometer.">
              <int2:suggestions int2:citationType="Inline">
                <int2:suggestion int2:citationStyle="Mla" int2:isIdentical="0">
                  <int2:citationText>(“Hand grip - standardofcare.com”)</int2:citationText>
                </int2:suggestion>
                <int2:suggestion int2:citationStyle="Apa" int2:isIdentical="0">
                  <int2:citationText>(“Hand grip - standardofcare.com”)</int2:citationText>
                </int2:suggestion>
                <int2:suggestion int2:citationStyle="Chicago" int2:isIdentical="0">
                  <int2:citationText>(“Hand grip - standardofcare.com”)</int2:citationText>
                </int2:suggestion>
              </int2:suggestions>
              <int2:suggestions int2:citationType="Full">
                <int2:suggestion int2:citationStyle="Mla" int2:isIdentical="0">
                  <int2:citationText>&lt;i&gt;Hand grip - standardofcare.com&lt;/i&gt;, https://standardofcare.com/hand-grip/.</int2:citationText>
                </int2:suggestion>
                <int2:suggestion int2:citationStyle="Apa" int2:isIdentical="0">
                  <int2:citationText>&lt;i&gt;Hand grip - standardofcare.com&lt;/i&gt;. (n.d.). Retrieved from https://standardofcare.com/hand-grip/</int2:citationText>
                </int2:suggestion>
                <int2:suggestion int2:citationStyle="Chicago" int2:isIdentical="0">
                  <int2:citationText>“Hand grip - standardofcare.com” n.d., https://standardofcare.com/hand-grip/.</int2:citationText>
                </int2:suggestion>
              </int2:suggestions>
            </int2:source>
            <int2:source int2:sourceType="Online" int2:sourceTitle="GRIPX Digital Hand Dynamometer Grip Strength Measurement Meter Auto ..." int2:sourceUrl="https://www.amazon.com/GRIPX-Dynamometer-Measurement-Capturing-Electronic/dp/B09Q5L2T6S" int2:sourceSnippet="Grip strength, also known as hand strength, is an anthropometric measurement that indicates muscle health in the hands and forearms. The measurement is often included in longitudinal studies because it's an indicator of the overall well-being of an adult subject.">
              <int2:suggestions int2:citationType="Inline">
                <int2:suggestion int2:citationStyle="Mla" int2:isIdentical="0">
                  <int2:citationText>(“GRIPX Digital Hand Dynamometer Grip Strength Measurement Meter Auto ...”)</int2:citationText>
                </int2:suggestion>
                <int2:suggestion int2:citationStyle="Apa" int2:isIdentical="0">
                  <int2:citationText>(“GRIPX Digital Hand Dynamometer Grip Strength Measurement Meter Auto ...”)</int2:citationText>
                </int2:suggestion>
                <int2:suggestion int2:citationStyle="Chicago" int2:isIdentical="0">
                  <int2:citationText>(“GRIPX Digital Hand Dynamometer Grip Strength Measurement Meter Auto ...”)</int2:citationText>
                </int2:suggestion>
              </int2:suggestions>
              <int2:suggestions int2:citationType="Full">
                <int2:suggestion int2:citationStyle="Mla" int2:isIdentical="0">
                  <int2:citationText>&lt;i&gt;GRIPX Digital Hand Dynamometer Grip Strength Measurement Meter Auto ...&lt;/i&gt;, https://www.amazon.com/GRIPX-Dynamometer-Measurement-Capturing-Electronic/dp/B09Q5L2T6S.</int2:citationText>
                </int2:suggestion>
                <int2:suggestion int2:citationStyle="Apa" int2:isIdentical="0">
                  <int2:citationText>&lt;i&gt;GRIPX Digital Hand Dynamometer Grip Strength Measurement Meter Auto ...&lt;/i&gt;. (n.d.). Retrieved from https://www.amazon.com/GRIPX-Dynamometer-Measurement-Capturing-Electronic/dp/B09Q5L2T6S</int2:citationText>
                </int2:suggestion>
                <int2:suggestion int2:citationStyle="Chicago" int2:isIdentical="0">
                  <int2:citationText>“GRIPX Digital Hand Dynamometer Grip Strength Measurement Meter Auto ...” n.d., https://www.amazon.com/GRIPX-Dynamometer-Measurement-Capturing-Electronic/dp/B09Q5L2T6S.</int2:citationText>
                </int2:suggestion>
              </int2:suggestions>
            </int2:source>
          </int2:similarityCritique>
        </oel:ext>
      </int2:extLst>
    </int2:bookmark>
    <int2:bookmark int2:bookmarkName="_Int_NxVHFB7h" int2:invalidationBookmarkName="" int2:hashCode="QG7QMrXqD/+R9C" int2:id="b1lSNIs0">
      <int2:state int2:type="AugLoop_Text_Critique" int2:value="Rejected"/>
    </int2:bookmark>
    <int2:bookmark int2:bookmarkName="_Int_Xpfo55QR" int2:invalidationBookmarkName="" int2:hashCode="QG7QMrXqD/+R9C" int2:id="QcOXoeQ8">
      <int2:state int2:type="AugLoop_Text_Critique" int2:value="Rejected"/>
    </int2:bookmark>
    <int2:bookmark int2:bookmarkName="_Int_6wYuUgbt" int2:invalidationBookmarkName="" int2:hashCode="diqxrh8VRcGaYv" int2:id="LGMJLVdK">
      <int2:state int2:type="AugLoop_Text_Critique" int2:value="Rejected"/>
    </int2:bookmark>
    <int2:bookmark int2:bookmarkName="_Int_uz5hJGx1" int2:invalidationBookmarkName="" int2:hashCode="QG7QMrXqD/+R9C" int2:id="BAng1ywh">
      <int2:state int2:type="AugLoop_Text_Critique" int2:value="Rejected"/>
    </int2:bookmark>
    <int2:bookmark int2:bookmarkName="_Int_dPiVvaLo" int2:invalidationBookmarkName="" int2:hashCode="QG7QMrXqD/+R9C" int2:id="ahmh4Pr9">
      <int2:state int2:type="AugLoop_Text_Critique" int2:value="Rejected"/>
    </int2:bookmark>
    <int2:bookmark int2:bookmarkName="_Int_PHngsXEJ" int2:invalidationBookmarkName="" int2:hashCode="QG7QMrXqD/+R9C" int2:id="VOjCKDfA">
      <int2:state int2:type="AugLoop_Text_Critique" int2:value="Rejected"/>
    </int2:bookmark>
    <int2:bookmark int2:bookmarkName="_Int_WDzoaZMx" int2:invalidationBookmarkName="" int2:hashCode="QG7QMrXqD/+R9C" int2:id="1lHo8ULQ">
      <int2:state int2:type="AugLoop_Text_Critique" int2:value="Rejected"/>
    </int2:bookmark>
    <int2:bookmark int2:bookmarkName="_Int_gWIctcFC" int2:invalidationBookmarkName="" int2:hashCode="QG7QMrXqD/+R9C" int2:id="HxvqtjMS">
      <int2:state int2:type="AugLoop_Text_Critique" int2:value="Rejected"/>
    </int2:bookmark>
    <int2:bookmark int2:bookmarkName="_Int_f6KSZB6l" int2:invalidationBookmarkName="" int2:hashCode="diqxrh8VRcGaYv" int2:id="wpI9JO59">
      <int2:state int2:type="AugLoop_Text_Critique" int2:value="Rejected"/>
    </int2:bookmark>
    <int2:bookmark int2:bookmarkName="_Int_NvUcEJ4N" int2:invalidationBookmarkName="" int2:hashCode="QG7QMrXqD/+R9C" int2:id="fN88YK5W">
      <int2:state int2:type="AugLoop_Text_Critique" int2:value="Rejected"/>
    </int2:bookmark>
    <int2:bookmark int2:bookmarkName="_Int_VfGmxeOu" int2:invalidationBookmarkName="" int2:hashCode="QG7QMrXqD/+R9C" int2:id="JsRhymbk">
      <int2:state int2:type="AugLoop_Text_Critique" int2:value="Rejected"/>
    </int2:bookmark>
    <int2:bookmark int2:bookmarkName="_Int_Iezz3PnM" int2:invalidationBookmarkName="" int2:hashCode="QG7QMrXqD/+R9C" int2:id="GNT6OrYv">
      <int2:state int2:type="AugLoop_Text_Critique" int2:value="Rejected"/>
    </int2:bookmark>
    <int2:bookmark int2:bookmarkName="_Int_Yer9PbPB" int2:invalidationBookmarkName="" int2:hashCode="DIGryHvcVTjfln" int2:id="utImj7la">
      <int2:state int2:type="AugLoop_Text_Critique" int2:value="Rejected"/>
    </int2:bookmark>
    <int2:bookmark int2:bookmarkName="_Int_gdsiiGmL" int2:invalidationBookmarkName="" int2:hashCode="S80SLFQWLfVEuR" int2:id="OTatt56a">
      <int2:state int2:type="WordDesignerPullQuotesAnnotation" int2:value="Reviewed"/>
    </int2:bookmark>
    <int2:bookmark int2:bookmarkName="_Int_fZ47NnCb" int2:invalidationBookmarkName="" int2:hashCode="z8Fk9+CY+zqlAd" int2:id="J2hlOCwP">
      <int2:state int2:type="WordDesignerPullQuotesAnnotation" int2:value="Reviewed"/>
    </int2:bookmark>
    <int2:bookmark int2:bookmarkName="_Int_3O79mkJv" int2:invalidationBookmarkName="" int2:hashCode="NkWs2PwhXrjVNN" int2:id="Uj1bgsNj">
      <int2:state int2:type="WordDesignerSuggestedImageAnnotation" int2:value="Reviewed"/>
    </int2:bookmark>
    <int2:bookmark int2:bookmarkName="_Int_rhJgj8gS" int2:invalidationBookmarkName="" int2:hashCode="ebvFNemP5+ZKzn" int2:id="SUA9QHKx">
      <int2:state int2:type="AugLoop_Text_Critique" int2:value="Rejected"/>
    </int2:bookmark>
    <int2:bookmark int2:bookmarkName="_Int_yxlGEBJz" int2:invalidationBookmarkName="" int2:hashCode="FhxCN58vOqq4SL" int2:id="hfOFWstX">
      <int2:state int2:type="AugLoop_Text_Critique" int2:value="Rejected"/>
    </int2:bookmark>
    <int2:bookmark int2:bookmarkName="_Int_ogmm9Ffa" int2:invalidationBookmarkName="" int2:hashCode="QG7QMrXqD/+R9C" int2:id="lpPsTnur">
      <int2:state int2:type="AugLoop_Text_Critique" int2:value="Rejected"/>
    </int2:bookmark>
    <int2:bookmark int2:bookmarkName="_Int_aoGRvR3q" int2:invalidationBookmarkName="" int2:hashCode="QG7QMrXqD/+R9C" int2:id="9hhpUdEP">
      <int2:state int2:type="AugLoop_Text_Critique" int2:value="Rejected"/>
    </int2:bookmark>
    <int2:bookmark int2:bookmarkName="_Int_5Crfz9eS" int2:invalidationBookmarkName="" int2:hashCode="tH82PitDDAZH8U" int2:id="DyKHAVWQ">
      <int2:state int2:type="AugLoop_Text_Critique" int2:value="Rejected"/>
    </int2:bookmark>
    <int2:bookmark int2:bookmarkName="_Int_jyuan5hi" int2:invalidationBookmarkName="" int2:hashCode="QG7QMrXqD/+R9C" int2:id="0YpXduBd">
      <int2:state int2:type="AugLoop_Text_Critique" int2:value="Rejected"/>
    </int2:bookmark>
    <int2:bookmark int2:bookmarkName="_Int_QdRT0IZP" int2:invalidationBookmarkName="" int2:hashCode="QG7QMrXqD/+R9C" int2:id="nIwJfomN">
      <int2:state int2:type="AugLoop_Text_Critique" int2:value="Rejected"/>
    </int2:bookmark>
    <int2:bookmark int2:bookmarkName="_Int_ZRYLCS6u" int2:invalidationBookmarkName="" int2:hashCode="QG7QMrXqD/+R9C" int2:id="wvD8Hub0">
      <int2:state int2:type="AugLoop_Text_Critique" int2:value="Rejected"/>
    </int2:bookmark>
    <int2:bookmark int2:bookmarkName="_Int_EdYBkjkA" int2:invalidationBookmarkName="" int2:hashCode="QG7QMrXqD/+R9C" int2:id="79kLd9Y5">
      <int2:state int2:type="AugLoop_Text_Critique" int2:value="Rejected"/>
    </int2:bookmark>
    <int2:bookmark int2:bookmarkName="_Int_mNUJ27ep" int2:invalidationBookmarkName="" int2:hashCode="QG7QMrXqD/+R9C" int2:id="7Fv2NHcd">
      <int2:state int2:type="AugLoop_Text_Critique" int2:value="Rejected"/>
    </int2:bookmark>
    <int2:bookmark int2:bookmarkName="_Int_bDLh2Xvl" int2:invalidationBookmarkName="" int2:hashCode="QG7QMrXqD/+R9C" int2:id="4XVl21YI">
      <int2:state int2:type="AugLoop_Text_Critique" int2:value="Rejected"/>
    </int2:bookmark>
    <int2:bookmark int2:bookmarkName="_Int_E11saNWp" int2:invalidationBookmarkName="" int2:hashCode="SD6DFtosDOG94/" int2:id="KzA9KLR5">
      <int2:state int2:type="AugLoop_Text_Critique" int2:value="Rejected"/>
    </int2:bookmark>
    <int2:bookmark int2:bookmarkName="_Int_IGx7L7E0" int2:invalidationBookmarkName="" int2:hashCode="8uVYTWqrDdK0wF" int2:id="r3NQNn61">
      <int2:state int2:type="AugLoop_Text_Critique" int2:value="Rejected"/>
    </int2:bookmark>
    <int2:bookmark int2:bookmarkName="_Int_M5tYKpDv" int2:invalidationBookmarkName="" int2:hashCode="QG7QMrXqD/+R9C" int2:id="6Wu5Zi6H">
      <int2:state int2:type="AugLoop_Text_Critique" int2:value="Rejected"/>
    </int2:bookmark>
    <int2:entireDocument int2:id="NLseHAKM">
      <int2:extLst>
        <oel:ext uri="E302BA01-7950-474C-9AD3-286E660C40A8">
          <int2:similaritySummary int2:version="1" int2:runId="1673110843674" int2:tilesCheckedInThisRun="48" int2:totalNumOfTiles="48" int2:similarityAnnotationCount="4" int2:numWords="2608" int2:numFlaggedWords="84"/>
        </oel:ext>
      </int2:extLst>
    </int2:entireDocument>
  </int2:observations>
  <int2:intelligenceSettings/>
  <int2:onDemandWorkflows>
    <int2:onDemandWorkflow int2:type="SimilarityCheck" int2:paragraphVersions="2C078E63-07F9399C 6A500F4D-61EB60FB 1A935455-7250F409 7C7F6633-1D8D6E29 47B47FEC-24B47D93 5944C5D5-5984CDA6 192E9BEE-51A27606 6EB35758-402BD6E4 33B7D8A7-331EAA7D 1920F5AC-2FDF8768 23FAA1F2-71C27CCB 091F6C99-74F6CE13 0DFF63E0-0388A478 068E2D31-7B226689 689FCF85-1A70C2A4 701B0FE6-63F5FE4B 0ACF8636-0411CA9A 2B9210CE-6B757C09 66308E13-1DC364A0 5DAD4FA4-40EDE13E 586027F8-3ACAA00F 732298C0-36A48D45 7AC94604-09CBF83C 4D645EFD-3C1F6232 00BEAB1F-56D25280 5D43DCBB-748D44EE 63E09E3C-7A160B68 23B85586-7A212863 4BD04582-3F51EAB3 3F1272C1-5D2D77BD 08748CD7-09AC6272 4C78C976-66AA7AF4 7C129B83-0F31C79A 1FEDBE20-1128F48E 2D4A9374-1726289C 323BCB04-7CB19011 3AB9516B-416FEEE5 1776D75A-61BD14D8 15E1CDE3-5D478BB0 1D41C075-72966BBD 15F322CF-7017A66C 100ABBD9-50650C6D 5E48225D-4C107F46 696AFE09-1AA7ECF9 4635CF94-08AA10E7 21157369-6AD0FA1B 0C9D8E60-1ECF4444 417850E7-301B87BB 1CFD472C-7D9434BA 77041E2B-5099F278 0E6FCC75-4721AADA 1B1298C5-33F52B8D 714C5E9E-1410EF33 7D48ED31-6D0142A1 7E462047-4FE699D5 15A3DDE1-25295306 2EAD64E1-5A14DBBF 057F8CE7-4AFDF4B4"/>
  </int2:onDemandWorkflows>
</int2:intelligence>
</file>

<file path=word/numbering.xml><?xml version="1.0" encoding="utf-8"?>
<w:numbering xmlns:w="http://schemas.openxmlformats.org/wordprocessingml/2006/main">
  <w:abstractNum xmlns:w="http://schemas.openxmlformats.org/wordprocessingml/2006/main" w:abstractNumId="1">
    <w:nsid w:val="40543c2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num w:numId="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3AA42DF7"/>
    <w:rsid w:val="00114B32"/>
    <w:rsid w:val="0015A7F9"/>
    <w:rsid w:val="002B84DE"/>
    <w:rsid w:val="005BFBA9"/>
    <w:rsid w:val="00699D77"/>
    <w:rsid w:val="01013C72"/>
    <w:rsid w:val="0128B88B"/>
    <w:rsid w:val="013A0186"/>
    <w:rsid w:val="0165BC2C"/>
    <w:rsid w:val="01813647"/>
    <w:rsid w:val="0182D92A"/>
    <w:rsid w:val="01ABBC76"/>
    <w:rsid w:val="01AD1B93"/>
    <w:rsid w:val="02315296"/>
    <w:rsid w:val="0237F794"/>
    <w:rsid w:val="02914429"/>
    <w:rsid w:val="029AC3B1"/>
    <w:rsid w:val="02AF7620"/>
    <w:rsid w:val="02BB90B1"/>
    <w:rsid w:val="02D04480"/>
    <w:rsid w:val="02DB75EE"/>
    <w:rsid w:val="02DCF9AB"/>
    <w:rsid w:val="02FFD400"/>
    <w:rsid w:val="0308E801"/>
    <w:rsid w:val="032581B1"/>
    <w:rsid w:val="035AD9B9"/>
    <w:rsid w:val="03799300"/>
    <w:rsid w:val="03B534B3"/>
    <w:rsid w:val="03E402D1"/>
    <w:rsid w:val="042D4FA8"/>
    <w:rsid w:val="04640AF3"/>
    <w:rsid w:val="0467164F"/>
    <w:rsid w:val="0477464F"/>
    <w:rsid w:val="04ADFDF1"/>
    <w:rsid w:val="04D57033"/>
    <w:rsid w:val="04E72475"/>
    <w:rsid w:val="04FF1E3A"/>
    <w:rsid w:val="0516EDA8"/>
    <w:rsid w:val="052CE436"/>
    <w:rsid w:val="05404AC7"/>
    <w:rsid w:val="055FBD36"/>
    <w:rsid w:val="05C8257F"/>
    <w:rsid w:val="05C92A87"/>
    <w:rsid w:val="05D86358"/>
    <w:rsid w:val="05DA2921"/>
    <w:rsid w:val="05DC0D68"/>
    <w:rsid w:val="0602E6B0"/>
    <w:rsid w:val="0625A1D0"/>
    <w:rsid w:val="06975842"/>
    <w:rsid w:val="06FB96DD"/>
    <w:rsid w:val="070B1CCD"/>
    <w:rsid w:val="0710F693"/>
    <w:rsid w:val="0721BFFA"/>
    <w:rsid w:val="07678DF4"/>
    <w:rsid w:val="079EB711"/>
    <w:rsid w:val="07A2F677"/>
    <w:rsid w:val="07BEEA2B"/>
    <w:rsid w:val="086BD748"/>
    <w:rsid w:val="086C2831"/>
    <w:rsid w:val="087F2D7D"/>
    <w:rsid w:val="08ACA818"/>
    <w:rsid w:val="08AFE9F3"/>
    <w:rsid w:val="08D6B354"/>
    <w:rsid w:val="09002B94"/>
    <w:rsid w:val="09026754"/>
    <w:rsid w:val="090895CE"/>
    <w:rsid w:val="094AB772"/>
    <w:rsid w:val="095C6647"/>
    <w:rsid w:val="096AF779"/>
    <w:rsid w:val="098C3138"/>
    <w:rsid w:val="0996B3E9"/>
    <w:rsid w:val="0A0C420A"/>
    <w:rsid w:val="0ACCF7C6"/>
    <w:rsid w:val="0B06C7DA"/>
    <w:rsid w:val="0B3595C1"/>
    <w:rsid w:val="0B661F90"/>
    <w:rsid w:val="0B8F9BE4"/>
    <w:rsid w:val="0B937A9A"/>
    <w:rsid w:val="0B9DA9C8"/>
    <w:rsid w:val="0C073EFA"/>
    <w:rsid w:val="0C23D15D"/>
    <w:rsid w:val="0C55E697"/>
    <w:rsid w:val="0C6B0DA6"/>
    <w:rsid w:val="0D2749D9"/>
    <w:rsid w:val="0D397A29"/>
    <w:rsid w:val="0D49C783"/>
    <w:rsid w:val="0D603E19"/>
    <w:rsid w:val="0D761B27"/>
    <w:rsid w:val="0E1E2895"/>
    <w:rsid w:val="0E5FDE04"/>
    <w:rsid w:val="0E6495D6"/>
    <w:rsid w:val="0EA8DA7F"/>
    <w:rsid w:val="0EC90DA6"/>
    <w:rsid w:val="0EE8C7F8"/>
    <w:rsid w:val="0F129F0F"/>
    <w:rsid w:val="0F25BA35"/>
    <w:rsid w:val="0F4FB84A"/>
    <w:rsid w:val="0FC690C8"/>
    <w:rsid w:val="0FD5AE16"/>
    <w:rsid w:val="103A324E"/>
    <w:rsid w:val="10630D07"/>
    <w:rsid w:val="1064DE07"/>
    <w:rsid w:val="1080EA35"/>
    <w:rsid w:val="108EFC8E"/>
    <w:rsid w:val="1097DCB9"/>
    <w:rsid w:val="10B26635"/>
    <w:rsid w:val="10D0B701"/>
    <w:rsid w:val="11369D01"/>
    <w:rsid w:val="113E7EC9"/>
    <w:rsid w:val="1183CD7C"/>
    <w:rsid w:val="11D952AE"/>
    <w:rsid w:val="11F0C9BF"/>
    <w:rsid w:val="11FEDD68"/>
    <w:rsid w:val="12342633"/>
    <w:rsid w:val="126C8762"/>
    <w:rsid w:val="12D32205"/>
    <w:rsid w:val="130D1384"/>
    <w:rsid w:val="131B7995"/>
    <w:rsid w:val="1353968B"/>
    <w:rsid w:val="13DB91D8"/>
    <w:rsid w:val="146A5160"/>
    <w:rsid w:val="146F06E6"/>
    <w:rsid w:val="14A7595E"/>
    <w:rsid w:val="14EA5BD0"/>
    <w:rsid w:val="14FFC974"/>
    <w:rsid w:val="15016E88"/>
    <w:rsid w:val="151ECE0B"/>
    <w:rsid w:val="15384F2A"/>
    <w:rsid w:val="1585D758"/>
    <w:rsid w:val="15BDC762"/>
    <w:rsid w:val="15EFDC9A"/>
    <w:rsid w:val="160AB6DD"/>
    <w:rsid w:val="1611EFEC"/>
    <w:rsid w:val="1621C5BF"/>
    <w:rsid w:val="1634AB6D"/>
    <w:rsid w:val="1679CC21"/>
    <w:rsid w:val="167ED987"/>
    <w:rsid w:val="167F0CEF"/>
    <w:rsid w:val="168E7F32"/>
    <w:rsid w:val="168E9A9A"/>
    <w:rsid w:val="16ACC3D1"/>
    <w:rsid w:val="16CC4A7B"/>
    <w:rsid w:val="16EAA6BE"/>
    <w:rsid w:val="16F8086C"/>
    <w:rsid w:val="1729C715"/>
    <w:rsid w:val="176138CB"/>
    <w:rsid w:val="176FEB5F"/>
    <w:rsid w:val="17ADC04D"/>
    <w:rsid w:val="18156AAC"/>
    <w:rsid w:val="187F15DF"/>
    <w:rsid w:val="18D9758A"/>
    <w:rsid w:val="19277D5C"/>
    <w:rsid w:val="1951539B"/>
    <w:rsid w:val="1975B704"/>
    <w:rsid w:val="19814D19"/>
    <w:rsid w:val="198A6DAF"/>
    <w:rsid w:val="198ABB19"/>
    <w:rsid w:val="199A7576"/>
    <w:rsid w:val="19B16CE3"/>
    <w:rsid w:val="19BA4AF5"/>
    <w:rsid w:val="19BF9B9D"/>
    <w:rsid w:val="19EF92FE"/>
    <w:rsid w:val="19EFEDDC"/>
    <w:rsid w:val="19F17F2B"/>
    <w:rsid w:val="1A20D366"/>
    <w:rsid w:val="1A24178E"/>
    <w:rsid w:val="1A4013D8"/>
    <w:rsid w:val="1A6167D7"/>
    <w:rsid w:val="1A9CB578"/>
    <w:rsid w:val="1ABB4CB0"/>
    <w:rsid w:val="1ADC9469"/>
    <w:rsid w:val="1ADE2800"/>
    <w:rsid w:val="1B2EF12E"/>
    <w:rsid w:val="1B3649F7"/>
    <w:rsid w:val="1B665FD8"/>
    <w:rsid w:val="1BD6C34E"/>
    <w:rsid w:val="1C308538"/>
    <w:rsid w:val="1C3C95B6"/>
    <w:rsid w:val="1C5527FD"/>
    <w:rsid w:val="1C7864CA"/>
    <w:rsid w:val="1CC25BDB"/>
    <w:rsid w:val="1CC3FB57"/>
    <w:rsid w:val="1D6428A6"/>
    <w:rsid w:val="1DE7F83B"/>
    <w:rsid w:val="1DF2ED72"/>
    <w:rsid w:val="1DF91FC7"/>
    <w:rsid w:val="1E133FD7"/>
    <w:rsid w:val="1E3A1E67"/>
    <w:rsid w:val="1E5E2C3C"/>
    <w:rsid w:val="1E75E691"/>
    <w:rsid w:val="1EC4F04E"/>
    <w:rsid w:val="1F0EE6F5"/>
    <w:rsid w:val="1F2A1299"/>
    <w:rsid w:val="1F79836F"/>
    <w:rsid w:val="1F92E21B"/>
    <w:rsid w:val="1FA6B439"/>
    <w:rsid w:val="20207C91"/>
    <w:rsid w:val="20CF9665"/>
    <w:rsid w:val="20EEC851"/>
    <w:rsid w:val="20F66696"/>
    <w:rsid w:val="2103E713"/>
    <w:rsid w:val="21101993"/>
    <w:rsid w:val="212A8E34"/>
    <w:rsid w:val="212EB27C"/>
    <w:rsid w:val="213F91F0"/>
    <w:rsid w:val="216AA67E"/>
    <w:rsid w:val="21FE8C91"/>
    <w:rsid w:val="220AE65C"/>
    <w:rsid w:val="227FDCFE"/>
    <w:rsid w:val="228F8689"/>
    <w:rsid w:val="22A555BB"/>
    <w:rsid w:val="22A56A5C"/>
    <w:rsid w:val="22ABE9F4"/>
    <w:rsid w:val="22F4DF3A"/>
    <w:rsid w:val="2319191C"/>
    <w:rsid w:val="23243C00"/>
    <w:rsid w:val="2334823E"/>
    <w:rsid w:val="23391430"/>
    <w:rsid w:val="23443432"/>
    <w:rsid w:val="23CAB378"/>
    <w:rsid w:val="23DC7DDE"/>
    <w:rsid w:val="242530C7"/>
    <w:rsid w:val="243710CE"/>
    <w:rsid w:val="245FA49E"/>
    <w:rsid w:val="246039E2"/>
    <w:rsid w:val="24B4E97D"/>
    <w:rsid w:val="24CDA77C"/>
    <w:rsid w:val="24D4E491"/>
    <w:rsid w:val="256683D9"/>
    <w:rsid w:val="25BD4B13"/>
    <w:rsid w:val="26273C8A"/>
    <w:rsid w:val="262C7FFC"/>
    <w:rsid w:val="2650B9DE"/>
    <w:rsid w:val="26712BA7"/>
    <w:rsid w:val="267DA2CA"/>
    <w:rsid w:val="2694E684"/>
    <w:rsid w:val="26A388ED"/>
    <w:rsid w:val="26BBF72F"/>
    <w:rsid w:val="26E74894"/>
    <w:rsid w:val="277F5B17"/>
    <w:rsid w:val="2783641D"/>
    <w:rsid w:val="2788A868"/>
    <w:rsid w:val="27EC8A3F"/>
    <w:rsid w:val="286BD294"/>
    <w:rsid w:val="286D8E5B"/>
    <w:rsid w:val="28921E0A"/>
    <w:rsid w:val="28B9411C"/>
    <w:rsid w:val="28C75E67"/>
    <w:rsid w:val="28F9DA36"/>
    <w:rsid w:val="291B2B78"/>
    <w:rsid w:val="29456673"/>
    <w:rsid w:val="294BDB96"/>
    <w:rsid w:val="29599612"/>
    <w:rsid w:val="29A8CC69"/>
    <w:rsid w:val="29C008A3"/>
    <w:rsid w:val="29C4E799"/>
    <w:rsid w:val="2A07A2F5"/>
    <w:rsid w:val="2A0DFF2C"/>
    <w:rsid w:val="2A65901B"/>
    <w:rsid w:val="2A95619B"/>
    <w:rsid w:val="2A969B23"/>
    <w:rsid w:val="2AB5ADCF"/>
    <w:rsid w:val="2AC1F7B4"/>
    <w:rsid w:val="2AE136D4"/>
    <w:rsid w:val="2AE457F1"/>
    <w:rsid w:val="2BAB25BE"/>
    <w:rsid w:val="2BF20148"/>
    <w:rsid w:val="2C381AC4"/>
    <w:rsid w:val="2C52236A"/>
    <w:rsid w:val="2C62CD89"/>
    <w:rsid w:val="2C67D9FF"/>
    <w:rsid w:val="2C8A3304"/>
    <w:rsid w:val="2C984F0E"/>
    <w:rsid w:val="2CCC3454"/>
    <w:rsid w:val="2CE06D2B"/>
    <w:rsid w:val="2D0C40BB"/>
    <w:rsid w:val="2D0FFD07"/>
    <w:rsid w:val="2D18D8FE"/>
    <w:rsid w:val="2D53DCCF"/>
    <w:rsid w:val="2D61BCF1"/>
    <w:rsid w:val="2D6AB6C1"/>
    <w:rsid w:val="2D71EFD0"/>
    <w:rsid w:val="2D7916FD"/>
    <w:rsid w:val="2D845C1D"/>
    <w:rsid w:val="2DCD05E0"/>
    <w:rsid w:val="2DEB7777"/>
    <w:rsid w:val="2E7D9896"/>
    <w:rsid w:val="2E8C1C02"/>
    <w:rsid w:val="2E9047CA"/>
    <w:rsid w:val="2EBF1DF2"/>
    <w:rsid w:val="2EDE3C58"/>
    <w:rsid w:val="2F153DD6"/>
    <w:rsid w:val="2F7FE6D1"/>
    <w:rsid w:val="2F8E7538"/>
    <w:rsid w:val="2FCB1557"/>
    <w:rsid w:val="30180DED"/>
    <w:rsid w:val="30254074"/>
    <w:rsid w:val="307ED1FF"/>
    <w:rsid w:val="311256E0"/>
    <w:rsid w:val="31141205"/>
    <w:rsid w:val="311686F6"/>
    <w:rsid w:val="311BB732"/>
    <w:rsid w:val="31363EAC"/>
    <w:rsid w:val="3155CBA4"/>
    <w:rsid w:val="3175CD9A"/>
    <w:rsid w:val="317F2080"/>
    <w:rsid w:val="321A6742"/>
    <w:rsid w:val="324C8AFC"/>
    <w:rsid w:val="3288F719"/>
    <w:rsid w:val="32D214FC"/>
    <w:rsid w:val="32E1B39A"/>
    <w:rsid w:val="33A1F312"/>
    <w:rsid w:val="33AF6A22"/>
    <w:rsid w:val="33F1A638"/>
    <w:rsid w:val="340D57AA"/>
    <w:rsid w:val="3424C77A"/>
    <w:rsid w:val="342C0337"/>
    <w:rsid w:val="345357F4"/>
    <w:rsid w:val="347A53ED"/>
    <w:rsid w:val="3493E21F"/>
    <w:rsid w:val="349FDAAD"/>
    <w:rsid w:val="34A18234"/>
    <w:rsid w:val="34A2482E"/>
    <w:rsid w:val="34F9087D"/>
    <w:rsid w:val="35524322"/>
    <w:rsid w:val="35653081"/>
    <w:rsid w:val="3583B416"/>
    <w:rsid w:val="35C097DB"/>
    <w:rsid w:val="35C5A2F1"/>
    <w:rsid w:val="35CCA37F"/>
    <w:rsid w:val="35DECB4E"/>
    <w:rsid w:val="36212E7E"/>
    <w:rsid w:val="364C48DF"/>
    <w:rsid w:val="3663B56B"/>
    <w:rsid w:val="3669ADBA"/>
    <w:rsid w:val="366DAB05"/>
    <w:rsid w:val="36EE1383"/>
    <w:rsid w:val="370100E2"/>
    <w:rsid w:val="3744F86C"/>
    <w:rsid w:val="3753CC9C"/>
    <w:rsid w:val="37617352"/>
    <w:rsid w:val="383E95A3"/>
    <w:rsid w:val="384CF1C1"/>
    <w:rsid w:val="3889E3E4"/>
    <w:rsid w:val="39044068"/>
    <w:rsid w:val="390863B5"/>
    <w:rsid w:val="391DAE3E"/>
    <w:rsid w:val="39389F88"/>
    <w:rsid w:val="3947B52C"/>
    <w:rsid w:val="3956D2C7"/>
    <w:rsid w:val="39785053"/>
    <w:rsid w:val="39EE71C8"/>
    <w:rsid w:val="39FEE102"/>
    <w:rsid w:val="3A0B26F1"/>
    <w:rsid w:val="3A23C42B"/>
    <w:rsid w:val="3A25B445"/>
    <w:rsid w:val="3A54DF1E"/>
    <w:rsid w:val="3A8D179A"/>
    <w:rsid w:val="3A991414"/>
    <w:rsid w:val="3AA42DF7"/>
    <w:rsid w:val="3AFFB1B4"/>
    <w:rsid w:val="3BACF476"/>
    <w:rsid w:val="3BAF07C1"/>
    <w:rsid w:val="3BC7FC88"/>
    <w:rsid w:val="3BF430BF"/>
    <w:rsid w:val="3C0F1ADA"/>
    <w:rsid w:val="3C12F83B"/>
    <w:rsid w:val="3C1CBC0D"/>
    <w:rsid w:val="3C4DDB96"/>
    <w:rsid w:val="3C5E69D9"/>
    <w:rsid w:val="3C661C00"/>
    <w:rsid w:val="3C8450B5"/>
    <w:rsid w:val="3CCAB04E"/>
    <w:rsid w:val="3CDE19F9"/>
    <w:rsid w:val="3CEDA2EF"/>
    <w:rsid w:val="3D0AF59E"/>
    <w:rsid w:val="3D0E7239"/>
    <w:rsid w:val="3D223958"/>
    <w:rsid w:val="3D438A9A"/>
    <w:rsid w:val="3D48C4D7"/>
    <w:rsid w:val="3D7188BE"/>
    <w:rsid w:val="3D9FB2F5"/>
    <w:rsid w:val="3DFA3A3A"/>
    <w:rsid w:val="3E0C051B"/>
    <w:rsid w:val="3E2C4063"/>
    <w:rsid w:val="3E4F86AB"/>
    <w:rsid w:val="3E79F8BE"/>
    <w:rsid w:val="3E9FEAC3"/>
    <w:rsid w:val="3EA08017"/>
    <w:rsid w:val="3EA6107F"/>
    <w:rsid w:val="3EA6C5FF"/>
    <w:rsid w:val="3EBC7D38"/>
    <w:rsid w:val="3EE49538"/>
    <w:rsid w:val="3F24E6E7"/>
    <w:rsid w:val="3FA7D57C"/>
    <w:rsid w:val="4019B950"/>
    <w:rsid w:val="403BBB24"/>
    <w:rsid w:val="405441A0"/>
    <w:rsid w:val="40806599"/>
    <w:rsid w:val="40C7A1E2"/>
    <w:rsid w:val="40DFAFF7"/>
    <w:rsid w:val="411886AA"/>
    <w:rsid w:val="4124A6B8"/>
    <w:rsid w:val="414A05A5"/>
    <w:rsid w:val="4150C338"/>
    <w:rsid w:val="415288BD"/>
    <w:rsid w:val="41B1747A"/>
    <w:rsid w:val="41D759AF"/>
    <w:rsid w:val="41D78B85"/>
    <w:rsid w:val="41DF790B"/>
    <w:rsid w:val="41ED81C3"/>
    <w:rsid w:val="4212BD9A"/>
    <w:rsid w:val="4268BB75"/>
    <w:rsid w:val="42715179"/>
    <w:rsid w:val="4290CC5C"/>
    <w:rsid w:val="429F7E91"/>
    <w:rsid w:val="42E5D606"/>
    <w:rsid w:val="43248068"/>
    <w:rsid w:val="435521B2"/>
    <w:rsid w:val="437B496C"/>
    <w:rsid w:val="43831FCC"/>
    <w:rsid w:val="43B2BB22"/>
    <w:rsid w:val="43D934EC"/>
    <w:rsid w:val="43DA16EB"/>
    <w:rsid w:val="44433469"/>
    <w:rsid w:val="4477E9E4"/>
    <w:rsid w:val="447E0EEE"/>
    <w:rsid w:val="44A95271"/>
    <w:rsid w:val="44E4ACFC"/>
    <w:rsid w:val="44F0F213"/>
    <w:rsid w:val="450EFA71"/>
    <w:rsid w:val="453F5A9C"/>
    <w:rsid w:val="455DC746"/>
    <w:rsid w:val="457B19B7"/>
    <w:rsid w:val="4593D9F6"/>
    <w:rsid w:val="45D2CF70"/>
    <w:rsid w:val="46171700"/>
    <w:rsid w:val="46423F43"/>
    <w:rsid w:val="46A19E19"/>
    <w:rsid w:val="46B2EA2E"/>
    <w:rsid w:val="46EA5BE4"/>
    <w:rsid w:val="472E16C0"/>
    <w:rsid w:val="472FAA57"/>
    <w:rsid w:val="4754CF24"/>
    <w:rsid w:val="477F84A2"/>
    <w:rsid w:val="47C794DD"/>
    <w:rsid w:val="47D418D3"/>
    <w:rsid w:val="47D94939"/>
    <w:rsid w:val="4813FCE3"/>
    <w:rsid w:val="48314F54"/>
    <w:rsid w:val="48EF7E66"/>
    <w:rsid w:val="491B5503"/>
    <w:rsid w:val="496B9267"/>
    <w:rsid w:val="496C5B53"/>
    <w:rsid w:val="49ABCF5C"/>
    <w:rsid w:val="49AD041E"/>
    <w:rsid w:val="49DD4C62"/>
    <w:rsid w:val="49E31128"/>
    <w:rsid w:val="49FC7BF8"/>
    <w:rsid w:val="4A072379"/>
    <w:rsid w:val="4A5693BE"/>
    <w:rsid w:val="4A63970B"/>
    <w:rsid w:val="4A63B09C"/>
    <w:rsid w:val="4AE0AAC8"/>
    <w:rsid w:val="4AE6FCAC"/>
    <w:rsid w:val="4B304536"/>
    <w:rsid w:val="4B4116EF"/>
    <w:rsid w:val="4B965AA0"/>
    <w:rsid w:val="4BB85F5D"/>
    <w:rsid w:val="4BCF18DA"/>
    <w:rsid w:val="4C48E979"/>
    <w:rsid w:val="4C7C7B29"/>
    <w:rsid w:val="4D01A53A"/>
    <w:rsid w:val="4D0207F8"/>
    <w:rsid w:val="4D6AE93B"/>
    <w:rsid w:val="4D6DAE0D"/>
    <w:rsid w:val="4D8ADBB9"/>
    <w:rsid w:val="4D9EEBDB"/>
    <w:rsid w:val="4DEEC626"/>
    <w:rsid w:val="4E27D072"/>
    <w:rsid w:val="4E31E984"/>
    <w:rsid w:val="4E5EBC27"/>
    <w:rsid w:val="4E8B77FF"/>
    <w:rsid w:val="4F169B37"/>
    <w:rsid w:val="4F562707"/>
    <w:rsid w:val="4FD61FFC"/>
    <w:rsid w:val="4FDAED1D"/>
    <w:rsid w:val="4FF0CCBB"/>
    <w:rsid w:val="5002F7A3"/>
    <w:rsid w:val="5004CD7F"/>
    <w:rsid w:val="500D694C"/>
    <w:rsid w:val="5029E289"/>
    <w:rsid w:val="5039A8BA"/>
    <w:rsid w:val="504A9FAA"/>
    <w:rsid w:val="5067FB2E"/>
    <w:rsid w:val="506ADA5C"/>
    <w:rsid w:val="508D93EA"/>
    <w:rsid w:val="508E886D"/>
    <w:rsid w:val="509608F2"/>
    <w:rsid w:val="50B8CF24"/>
    <w:rsid w:val="50E59458"/>
    <w:rsid w:val="512FC71B"/>
    <w:rsid w:val="516574EF"/>
    <w:rsid w:val="51FB9608"/>
    <w:rsid w:val="52090017"/>
    <w:rsid w:val="52A5BC63"/>
    <w:rsid w:val="52C9D01F"/>
    <w:rsid w:val="535252D4"/>
    <w:rsid w:val="539C5E97"/>
    <w:rsid w:val="53A15D16"/>
    <w:rsid w:val="53F7463C"/>
    <w:rsid w:val="544AB779"/>
    <w:rsid w:val="544D34A3"/>
    <w:rsid w:val="544E74BA"/>
    <w:rsid w:val="544F8079"/>
    <w:rsid w:val="545E07AA"/>
    <w:rsid w:val="54641A46"/>
    <w:rsid w:val="5474494F"/>
    <w:rsid w:val="549F9A76"/>
    <w:rsid w:val="54B3B5AF"/>
    <w:rsid w:val="5537AF40"/>
    <w:rsid w:val="5593169D"/>
    <w:rsid w:val="55C5F64A"/>
    <w:rsid w:val="55D8EB73"/>
    <w:rsid w:val="55FFB8D1"/>
    <w:rsid w:val="5631417D"/>
    <w:rsid w:val="563DE1BB"/>
    <w:rsid w:val="5657AB67"/>
    <w:rsid w:val="566EF53F"/>
    <w:rsid w:val="56862288"/>
    <w:rsid w:val="568BD165"/>
    <w:rsid w:val="56996EA0"/>
    <w:rsid w:val="56A99F05"/>
    <w:rsid w:val="56CF3F52"/>
    <w:rsid w:val="56F49010"/>
    <w:rsid w:val="57173B21"/>
    <w:rsid w:val="572EE6FE"/>
    <w:rsid w:val="574BB5A0"/>
    <w:rsid w:val="574F6C78"/>
    <w:rsid w:val="57A6789F"/>
    <w:rsid w:val="57E511BA"/>
    <w:rsid w:val="5801C836"/>
    <w:rsid w:val="586D9E2B"/>
    <w:rsid w:val="58737DE7"/>
    <w:rsid w:val="5877DE9D"/>
    <w:rsid w:val="589A183D"/>
    <w:rsid w:val="58AFB694"/>
    <w:rsid w:val="5903743B"/>
    <w:rsid w:val="592C0C2E"/>
    <w:rsid w:val="5954A79D"/>
    <w:rsid w:val="59FD1995"/>
    <w:rsid w:val="5A0D90CF"/>
    <w:rsid w:val="5A6A59ED"/>
    <w:rsid w:val="5AC13AA3"/>
    <w:rsid w:val="5AE0E05E"/>
    <w:rsid w:val="5B12BB06"/>
    <w:rsid w:val="5B7420A3"/>
    <w:rsid w:val="5B7F51DF"/>
    <w:rsid w:val="5B922CC5"/>
    <w:rsid w:val="5BF3D768"/>
    <w:rsid w:val="5C0678CA"/>
    <w:rsid w:val="5C3DDBFA"/>
    <w:rsid w:val="5C573473"/>
    <w:rsid w:val="5C5AC661"/>
    <w:rsid w:val="5C8A0BFC"/>
    <w:rsid w:val="5CB0AAB1"/>
    <w:rsid w:val="5CEF3D34"/>
    <w:rsid w:val="5D21FFF9"/>
    <w:rsid w:val="5D783DB5"/>
    <w:rsid w:val="5D7D76AC"/>
    <w:rsid w:val="5DA17017"/>
    <w:rsid w:val="5E350451"/>
    <w:rsid w:val="5E5ABE37"/>
    <w:rsid w:val="5E625535"/>
    <w:rsid w:val="5E91B468"/>
    <w:rsid w:val="5EB9B99E"/>
    <w:rsid w:val="5F11FB21"/>
    <w:rsid w:val="5F19470D"/>
    <w:rsid w:val="5F70CB68"/>
    <w:rsid w:val="5F8D72BA"/>
    <w:rsid w:val="5FEDA94B"/>
    <w:rsid w:val="5FF4DEBD"/>
    <w:rsid w:val="6032B3AB"/>
    <w:rsid w:val="60A4DA4B"/>
    <w:rsid w:val="60AEB7A6"/>
    <w:rsid w:val="60CBD644"/>
    <w:rsid w:val="60D9E9ED"/>
    <w:rsid w:val="60DA670A"/>
    <w:rsid w:val="6172CBA3"/>
    <w:rsid w:val="6199F5F7"/>
    <w:rsid w:val="61B19BCD"/>
    <w:rsid w:val="61D16EB5"/>
    <w:rsid w:val="61E99104"/>
    <w:rsid w:val="62064077"/>
    <w:rsid w:val="623CE591"/>
    <w:rsid w:val="6246359B"/>
    <w:rsid w:val="626BB979"/>
    <w:rsid w:val="62D437DD"/>
    <w:rsid w:val="632F18BE"/>
    <w:rsid w:val="6340400E"/>
    <w:rsid w:val="634D0BF8"/>
    <w:rsid w:val="63631B5E"/>
    <w:rsid w:val="637F5A33"/>
    <w:rsid w:val="638EF80E"/>
    <w:rsid w:val="638FD291"/>
    <w:rsid w:val="64007089"/>
    <w:rsid w:val="649B9AB5"/>
    <w:rsid w:val="64B22FCE"/>
    <w:rsid w:val="64FB37B1"/>
    <w:rsid w:val="652E97DE"/>
    <w:rsid w:val="6541B4B5"/>
    <w:rsid w:val="6565C75A"/>
    <w:rsid w:val="661DFBF7"/>
    <w:rsid w:val="6666CA1A"/>
    <w:rsid w:val="6677E0D0"/>
    <w:rsid w:val="668E0B7B"/>
    <w:rsid w:val="66970812"/>
    <w:rsid w:val="66CE1B85"/>
    <w:rsid w:val="66D9B19A"/>
    <w:rsid w:val="673A3F43"/>
    <w:rsid w:val="674621F8"/>
    <w:rsid w:val="676CFD1B"/>
    <w:rsid w:val="6799A89E"/>
    <w:rsid w:val="67EECD48"/>
    <w:rsid w:val="687581FB"/>
    <w:rsid w:val="68830E7D"/>
    <w:rsid w:val="688D6381"/>
    <w:rsid w:val="692C57B0"/>
    <w:rsid w:val="69893D22"/>
    <w:rsid w:val="69B7A0EE"/>
    <w:rsid w:val="69C7EB39"/>
    <w:rsid w:val="6A04D28E"/>
    <w:rsid w:val="6A05BC47"/>
    <w:rsid w:val="6A090ED0"/>
    <w:rsid w:val="6A1F7189"/>
    <w:rsid w:val="6A58EA96"/>
    <w:rsid w:val="6A880859"/>
    <w:rsid w:val="6AA55E59"/>
    <w:rsid w:val="6AA5C9D6"/>
    <w:rsid w:val="6AF16D1A"/>
    <w:rsid w:val="6B7BCDE2"/>
    <w:rsid w:val="6BC3E854"/>
    <w:rsid w:val="6C1D1282"/>
    <w:rsid w:val="6C6F0347"/>
    <w:rsid w:val="6C7B255A"/>
    <w:rsid w:val="6CCE280D"/>
    <w:rsid w:val="6CD5FB04"/>
    <w:rsid w:val="6D38EB57"/>
    <w:rsid w:val="6D640323"/>
    <w:rsid w:val="6DF4F4EB"/>
    <w:rsid w:val="6E0AD3A8"/>
    <w:rsid w:val="6E238C74"/>
    <w:rsid w:val="6E386920"/>
    <w:rsid w:val="6E6DEEA0"/>
    <w:rsid w:val="6EBA3DCC"/>
    <w:rsid w:val="6ED3481F"/>
    <w:rsid w:val="6F00D0BB"/>
    <w:rsid w:val="6FA6A409"/>
    <w:rsid w:val="6FC56C1A"/>
    <w:rsid w:val="6FD1C052"/>
    <w:rsid w:val="70123510"/>
    <w:rsid w:val="703F1E8D"/>
    <w:rsid w:val="70570B44"/>
    <w:rsid w:val="706A8E99"/>
    <w:rsid w:val="709CA11C"/>
    <w:rsid w:val="711662CE"/>
    <w:rsid w:val="716D90B3"/>
    <w:rsid w:val="71CFEBBF"/>
    <w:rsid w:val="71FF76C4"/>
    <w:rsid w:val="722DBFC7"/>
    <w:rsid w:val="729B31B6"/>
    <w:rsid w:val="729C7176"/>
    <w:rsid w:val="72BD649D"/>
    <w:rsid w:val="72C24AC4"/>
    <w:rsid w:val="731B8E81"/>
    <w:rsid w:val="735E515E"/>
    <w:rsid w:val="7374552A"/>
    <w:rsid w:val="73B5BFD6"/>
    <w:rsid w:val="74259B2A"/>
    <w:rsid w:val="742EC2EB"/>
    <w:rsid w:val="74399449"/>
    <w:rsid w:val="74741E70"/>
    <w:rsid w:val="747A152C"/>
    <w:rsid w:val="74954F70"/>
    <w:rsid w:val="74A57736"/>
    <w:rsid w:val="74FA21BF"/>
    <w:rsid w:val="74FD0DE0"/>
    <w:rsid w:val="750754E7"/>
    <w:rsid w:val="7508FF1B"/>
    <w:rsid w:val="754D27DD"/>
    <w:rsid w:val="75613D50"/>
    <w:rsid w:val="75B1C145"/>
    <w:rsid w:val="76A35CE2"/>
    <w:rsid w:val="76A38C2B"/>
    <w:rsid w:val="76DC50D3"/>
    <w:rsid w:val="772A540D"/>
    <w:rsid w:val="7741FD2E"/>
    <w:rsid w:val="7773FC08"/>
    <w:rsid w:val="778FA1D6"/>
    <w:rsid w:val="77F637FD"/>
    <w:rsid w:val="78526058"/>
    <w:rsid w:val="78908107"/>
    <w:rsid w:val="7893934B"/>
    <w:rsid w:val="793D9C85"/>
    <w:rsid w:val="79CC6B64"/>
    <w:rsid w:val="79DF31DF"/>
    <w:rsid w:val="7A8C7F63"/>
    <w:rsid w:val="7AB6C9D1"/>
    <w:rsid w:val="7B0A3BA3"/>
    <w:rsid w:val="7B4BFFD9"/>
    <w:rsid w:val="7B9649C8"/>
    <w:rsid w:val="7BB3576A"/>
    <w:rsid w:val="7BD12166"/>
    <w:rsid w:val="7BEDB469"/>
    <w:rsid w:val="7BFCD967"/>
    <w:rsid w:val="7C1857A9"/>
    <w:rsid w:val="7C21AE0A"/>
    <w:rsid w:val="7D0F2BF4"/>
    <w:rsid w:val="7D245AE6"/>
    <w:rsid w:val="7D379963"/>
    <w:rsid w:val="7D616269"/>
    <w:rsid w:val="7D682332"/>
    <w:rsid w:val="7D6F080D"/>
    <w:rsid w:val="7D80E45E"/>
    <w:rsid w:val="7DF8530F"/>
    <w:rsid w:val="7E019E8E"/>
    <w:rsid w:val="7E0804CA"/>
    <w:rsid w:val="7E4D185F"/>
    <w:rsid w:val="7E52108D"/>
    <w:rsid w:val="7E8FDCB5"/>
    <w:rsid w:val="7EA10405"/>
    <w:rsid w:val="7EB245AF"/>
    <w:rsid w:val="7EC02B47"/>
    <w:rsid w:val="7EF1EEC8"/>
    <w:rsid w:val="7F02D4CF"/>
    <w:rsid w:val="7F19E30E"/>
    <w:rsid w:val="7F59A366"/>
    <w:rsid w:val="7F73FF31"/>
    <w:rsid w:val="7F8C1ABC"/>
    <w:rsid w:val="7FC0582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A42DF7"/>
  <w15:chartTrackingRefBased/>
  <w15:docId w15:val="{F37BD6DD-9885-4C08-944A-82C480707782}"/>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p14">
  <w:docDefaults>
    <w:rPrDefault>
      <w:rPr>
        <w:rFonts w:asciiTheme="minorHAnsi" w:hAnsiTheme="minorHAnsi" w:eastAsia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uiPriority w:val="0"/>
    <w:name w:val="Normal"/>
    <w:qFormat/>
    <w:rsid w:val="57E511BA"/>
    <w:rPr>
      <w:noProof w:val="0"/>
      <w:lang w:val="en-GB"/>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xmlns:w14="http://schemas.microsoft.com/office/word/2010/wordml" xmlns:mc="http://schemas.openxmlformats.org/markup-compatibility/2006" xmlns:w="http://schemas.openxmlformats.org/wordprocessingml/2006/main" w:type="character" w:styleId="Hyperlink" mc:Ignorable="w14">
    <w:name xmlns:w="http://schemas.openxmlformats.org/wordprocessingml/2006/main" w:val="Hyperlink"/>
    <w:basedOn xmlns:w="http://schemas.openxmlformats.org/wordprocessingml/2006/main" w:val="DefaultParagraphFont"/>
    <w:uiPriority xmlns:w="http://schemas.openxmlformats.org/wordprocessingml/2006/main" w:val="99"/>
    <w:unhideWhenUsed xmlns:w="http://schemas.openxmlformats.org/wordprocessingml/2006/main"/>
    <w:rPr xmlns:w="http://schemas.openxmlformats.org/wordprocessingml/2006/main">
      <w:color w:val="0563C1" w:themeColor="hyperlink"/>
      <w:u w:val="single"/>
    </w:rPr>
  </w:style>
  <w:style w:type="paragraph" w:styleId="Heading1">
    <w:uiPriority w:val="9"/>
    <w:name w:val="heading 1"/>
    <w:basedOn w:val="Normal"/>
    <w:next w:val="Normal"/>
    <w:link w:val="Heading1Char"/>
    <w:qFormat/>
    <w:rsid w:val="57E511BA"/>
    <w:rPr>
      <w:rFonts w:ascii="Calibri Light" w:hAnsi="Calibri Light" w:eastAsia="" w:cs="" w:asciiTheme="majorAscii" w:hAnsiTheme="majorAscii" w:eastAsiaTheme="majorEastAsia" w:cstheme="majorBidi"/>
      <w:color w:val="2F5496" w:themeColor="accent1" w:themeTint="FF" w:themeShade="BF"/>
      <w:sz w:val="32"/>
      <w:szCs w:val="32"/>
    </w:rPr>
    <w:pPr>
      <w:keepNext w:val="1"/>
      <w:spacing w:before="240" w:after="0"/>
      <w:outlineLvl w:val="0"/>
    </w:pPr>
  </w:style>
  <w:style w:type="paragraph" w:styleId="Heading2">
    <w:uiPriority w:val="9"/>
    <w:name w:val="heading 2"/>
    <w:basedOn w:val="Normal"/>
    <w:next w:val="Normal"/>
    <w:unhideWhenUsed/>
    <w:link w:val="Heading2Char"/>
    <w:qFormat/>
    <w:rsid w:val="57E511BA"/>
    <w:rPr>
      <w:rFonts w:ascii="Calibri Light" w:hAnsi="Calibri Light" w:eastAsia="" w:cs="" w:asciiTheme="majorAscii" w:hAnsiTheme="majorAscii" w:eastAsiaTheme="majorEastAsia" w:cstheme="majorBidi"/>
      <w:color w:val="2F5496" w:themeColor="accent1" w:themeTint="FF" w:themeShade="BF"/>
      <w:sz w:val="26"/>
      <w:szCs w:val="26"/>
    </w:rPr>
    <w:pPr>
      <w:keepNext w:val="1"/>
      <w:spacing w:before="40" w:after="0"/>
      <w:outlineLvl w:val="1"/>
    </w:pPr>
  </w:style>
  <w:style w:type="paragraph" w:styleId="Heading3">
    <w:uiPriority w:val="9"/>
    <w:name w:val="heading 3"/>
    <w:basedOn w:val="Normal"/>
    <w:next w:val="Normal"/>
    <w:unhideWhenUsed/>
    <w:link w:val="Heading3Char"/>
    <w:qFormat/>
    <w:rsid w:val="57E511BA"/>
    <w:rPr>
      <w:rFonts w:ascii="Calibri Light" w:hAnsi="Calibri Light" w:eastAsia="" w:cs="" w:asciiTheme="majorAscii" w:hAnsiTheme="majorAscii" w:eastAsiaTheme="majorEastAsia" w:cstheme="majorBidi"/>
      <w:color w:val="1F3763"/>
      <w:sz w:val="24"/>
      <w:szCs w:val="24"/>
    </w:rPr>
    <w:pPr>
      <w:keepNext w:val="1"/>
      <w:spacing w:before="40" w:after="0"/>
      <w:outlineLvl w:val="2"/>
    </w:pPr>
  </w:style>
  <w:style w:type="paragraph" w:styleId="Heading4">
    <w:uiPriority w:val="9"/>
    <w:name w:val="heading 4"/>
    <w:basedOn w:val="Normal"/>
    <w:next w:val="Normal"/>
    <w:unhideWhenUsed/>
    <w:link w:val="Heading4Char"/>
    <w:qFormat/>
    <w:rsid w:val="57E511BA"/>
    <w:rPr>
      <w:rFonts w:ascii="Calibri Light" w:hAnsi="Calibri Light" w:eastAsia="" w:cs="" w:asciiTheme="majorAscii" w:hAnsiTheme="majorAscii" w:eastAsiaTheme="majorEastAsia" w:cstheme="majorBidi"/>
      <w:i w:val="1"/>
      <w:iCs w:val="1"/>
      <w:color w:val="2F5496" w:themeColor="accent1" w:themeTint="FF" w:themeShade="BF"/>
    </w:rPr>
    <w:pPr>
      <w:keepNext w:val="1"/>
      <w:spacing w:before="40" w:after="0"/>
      <w:outlineLvl w:val="3"/>
    </w:pPr>
  </w:style>
  <w:style w:type="paragraph" w:styleId="Heading5">
    <w:uiPriority w:val="9"/>
    <w:name w:val="heading 5"/>
    <w:basedOn w:val="Normal"/>
    <w:next w:val="Normal"/>
    <w:unhideWhenUsed/>
    <w:link w:val="Heading5Char"/>
    <w:qFormat/>
    <w:rsid w:val="57E511BA"/>
    <w:rPr>
      <w:rFonts w:ascii="Calibri Light" w:hAnsi="Calibri Light" w:eastAsia="" w:cs="" w:asciiTheme="majorAscii" w:hAnsiTheme="majorAscii" w:eastAsiaTheme="majorEastAsia" w:cstheme="majorBidi"/>
      <w:color w:val="2F5496" w:themeColor="accent1" w:themeTint="FF" w:themeShade="BF"/>
    </w:rPr>
    <w:pPr>
      <w:keepNext w:val="1"/>
      <w:spacing w:before="40" w:after="0"/>
      <w:outlineLvl w:val="4"/>
    </w:pPr>
  </w:style>
  <w:style w:type="paragraph" w:styleId="Heading6">
    <w:uiPriority w:val="9"/>
    <w:name w:val="heading 6"/>
    <w:basedOn w:val="Normal"/>
    <w:next w:val="Normal"/>
    <w:unhideWhenUsed/>
    <w:link w:val="Heading6Char"/>
    <w:qFormat/>
    <w:rsid w:val="57E511BA"/>
    <w:rPr>
      <w:rFonts w:ascii="Calibri Light" w:hAnsi="Calibri Light" w:eastAsia="" w:cs="" w:asciiTheme="majorAscii" w:hAnsiTheme="majorAscii" w:eastAsiaTheme="majorEastAsia" w:cstheme="majorBidi"/>
      <w:color w:val="1F3763"/>
    </w:rPr>
    <w:pPr>
      <w:keepNext w:val="1"/>
      <w:spacing w:before="40" w:after="0"/>
      <w:outlineLvl w:val="5"/>
    </w:pPr>
  </w:style>
  <w:style w:type="paragraph" w:styleId="Heading7">
    <w:uiPriority w:val="9"/>
    <w:name w:val="heading 7"/>
    <w:basedOn w:val="Normal"/>
    <w:next w:val="Normal"/>
    <w:unhideWhenUsed/>
    <w:link w:val="Heading7Char"/>
    <w:qFormat/>
    <w:rsid w:val="57E511BA"/>
    <w:rPr>
      <w:rFonts w:ascii="Calibri Light" w:hAnsi="Calibri Light" w:eastAsia="" w:cs="" w:asciiTheme="majorAscii" w:hAnsiTheme="majorAscii" w:eastAsiaTheme="majorEastAsia" w:cstheme="majorBidi"/>
      <w:i w:val="1"/>
      <w:iCs w:val="1"/>
      <w:color w:val="1F3763"/>
    </w:rPr>
    <w:pPr>
      <w:keepNext w:val="1"/>
      <w:spacing w:before="40" w:after="0"/>
      <w:outlineLvl w:val="6"/>
    </w:pPr>
  </w:style>
  <w:style w:type="paragraph" w:styleId="Heading8">
    <w:uiPriority w:val="9"/>
    <w:name w:val="heading 8"/>
    <w:basedOn w:val="Normal"/>
    <w:next w:val="Normal"/>
    <w:unhideWhenUsed/>
    <w:link w:val="Heading8Char"/>
    <w:qFormat/>
    <w:rsid w:val="57E511BA"/>
    <w:rPr>
      <w:rFonts w:ascii="Calibri Light" w:hAnsi="Calibri Light" w:eastAsia="" w:cs="" w:asciiTheme="majorAscii" w:hAnsiTheme="majorAscii" w:eastAsiaTheme="majorEastAsia" w:cstheme="majorBidi"/>
      <w:color w:val="272727"/>
      <w:sz w:val="21"/>
      <w:szCs w:val="21"/>
    </w:rPr>
    <w:pPr>
      <w:keepNext w:val="1"/>
      <w:spacing w:before="40" w:after="0"/>
      <w:outlineLvl w:val="7"/>
    </w:pPr>
  </w:style>
  <w:style w:type="paragraph" w:styleId="Heading9">
    <w:uiPriority w:val="9"/>
    <w:name w:val="heading 9"/>
    <w:basedOn w:val="Normal"/>
    <w:next w:val="Normal"/>
    <w:unhideWhenUsed/>
    <w:link w:val="Heading9Char"/>
    <w:qFormat/>
    <w:rsid w:val="57E511BA"/>
    <w:rPr>
      <w:rFonts w:ascii="Calibri Light" w:hAnsi="Calibri Light" w:eastAsia="" w:cs="" w:asciiTheme="majorAscii" w:hAnsiTheme="majorAscii" w:eastAsiaTheme="majorEastAsia" w:cstheme="majorBidi"/>
      <w:i w:val="1"/>
      <w:iCs w:val="1"/>
      <w:color w:val="272727"/>
      <w:sz w:val="21"/>
      <w:szCs w:val="21"/>
    </w:rPr>
    <w:pPr>
      <w:keepNext w:val="1"/>
      <w:spacing w:before="40" w:after="0"/>
      <w:outlineLvl w:val="8"/>
    </w:pPr>
  </w:style>
  <w:style w:type="paragraph" w:styleId="Title">
    <w:uiPriority w:val="10"/>
    <w:name w:val="Title"/>
    <w:basedOn w:val="Normal"/>
    <w:next w:val="Normal"/>
    <w:link w:val="TitleChar"/>
    <w:qFormat/>
    <w:rsid w:val="57E511BA"/>
    <w:rPr>
      <w:rFonts w:ascii="Calibri Light" w:hAnsi="Calibri Light" w:eastAsia="" w:cs="" w:asciiTheme="majorAscii" w:hAnsiTheme="majorAscii" w:eastAsiaTheme="majorEastAsia" w:cstheme="majorBidi"/>
      <w:sz w:val="56"/>
      <w:szCs w:val="56"/>
    </w:rPr>
    <w:pPr>
      <w:spacing w:after="0" w:line="240" w:lineRule="auto"/>
      <w:contextualSpacing/>
    </w:pPr>
  </w:style>
  <w:style w:type="paragraph" w:styleId="Subtitle">
    <w:uiPriority w:val="11"/>
    <w:name w:val="Subtitle"/>
    <w:basedOn w:val="Normal"/>
    <w:next w:val="Normal"/>
    <w:link w:val="SubtitleChar"/>
    <w:qFormat/>
    <w:rsid w:val="57E511BA"/>
    <w:rPr>
      <w:rFonts w:eastAsia="" w:eastAsiaTheme="minorEastAsia"/>
      <w:color w:val="5A5A5A"/>
    </w:rPr>
  </w:style>
  <w:style w:type="paragraph" w:styleId="Quote">
    <w:uiPriority w:val="29"/>
    <w:name w:val="Quote"/>
    <w:basedOn w:val="Normal"/>
    <w:next w:val="Normal"/>
    <w:link w:val="QuoteChar"/>
    <w:qFormat/>
    <w:rsid w:val="57E511BA"/>
    <w:rPr>
      <w:i w:val="1"/>
      <w:iCs w:val="1"/>
      <w:color w:val="404040" w:themeColor="text1" w:themeTint="BF" w:themeShade="FF"/>
    </w:rPr>
    <w:pPr>
      <w:spacing w:before="200"/>
      <w:ind w:left="864" w:right="864"/>
      <w:jc w:val="center"/>
    </w:pPr>
  </w:style>
  <w:style w:type="paragraph" w:styleId="IntenseQuote">
    <w:uiPriority w:val="30"/>
    <w:name w:val="Intense Quote"/>
    <w:basedOn w:val="Normal"/>
    <w:next w:val="Normal"/>
    <w:link w:val="IntenseQuoteChar"/>
    <w:qFormat/>
    <w:rsid w:val="57E511BA"/>
    <w:rPr>
      <w:i w:val="1"/>
      <w:iCs w:val="1"/>
      <w:color w:val="4472C4" w:themeColor="accent1" w:themeTint="FF" w:themeShade="FF"/>
    </w:rPr>
    <w:pPr>
      <w:spacing w:before="360" w:after="360"/>
      <w:ind w:left="864" w:right="864"/>
      <w:jc w:val="center"/>
    </w:pPr>
  </w:style>
  <w:style w:type="paragraph" w:styleId="ListParagraph">
    <w:uiPriority w:val="34"/>
    <w:name w:val="List Paragraph"/>
    <w:basedOn w:val="Normal"/>
    <w:qFormat/>
    <w:rsid w:val="57E511BA"/>
    <w:pPr>
      <w:spacing/>
      <w:ind w:left="720"/>
      <w:contextualSpacing/>
    </w:pPr>
  </w:style>
  <w:style w:type="paragraph" w:styleId="TOC1">
    <w:uiPriority w:val="39"/>
    <w:name w:val="toc 1"/>
    <w:basedOn w:val="Normal"/>
    <w:next w:val="Normal"/>
    <w:unhideWhenUsed/>
    <w:rsid w:val="57E511BA"/>
    <w:pPr>
      <w:spacing w:after="100"/>
    </w:pPr>
  </w:style>
  <w:style w:type="paragraph" w:styleId="TOC2">
    <w:uiPriority w:val="39"/>
    <w:name w:val="toc 2"/>
    <w:basedOn w:val="Normal"/>
    <w:next w:val="Normal"/>
    <w:unhideWhenUsed/>
    <w:rsid w:val="57E511BA"/>
    <w:pPr>
      <w:spacing w:after="100"/>
      <w:ind w:left="220"/>
    </w:pPr>
  </w:style>
  <w:style w:type="paragraph" w:styleId="TOC3">
    <w:uiPriority w:val="39"/>
    <w:name w:val="toc 3"/>
    <w:basedOn w:val="Normal"/>
    <w:next w:val="Normal"/>
    <w:unhideWhenUsed/>
    <w:rsid w:val="57E511BA"/>
    <w:pPr>
      <w:spacing w:after="100"/>
      <w:ind w:left="440"/>
    </w:pPr>
  </w:style>
  <w:style w:type="paragraph" w:styleId="TOC4">
    <w:uiPriority w:val="39"/>
    <w:name w:val="toc 4"/>
    <w:basedOn w:val="Normal"/>
    <w:next w:val="Normal"/>
    <w:unhideWhenUsed/>
    <w:rsid w:val="57E511BA"/>
    <w:pPr>
      <w:spacing w:after="100"/>
      <w:ind w:left="660"/>
    </w:pPr>
  </w:style>
  <w:style w:type="paragraph" w:styleId="TOC5">
    <w:uiPriority w:val="39"/>
    <w:name w:val="toc 5"/>
    <w:basedOn w:val="Normal"/>
    <w:next w:val="Normal"/>
    <w:unhideWhenUsed/>
    <w:rsid w:val="57E511BA"/>
    <w:pPr>
      <w:spacing w:after="100"/>
      <w:ind w:left="880"/>
    </w:pPr>
  </w:style>
  <w:style w:type="paragraph" w:styleId="TOC6">
    <w:uiPriority w:val="39"/>
    <w:name w:val="toc 6"/>
    <w:basedOn w:val="Normal"/>
    <w:next w:val="Normal"/>
    <w:unhideWhenUsed/>
    <w:rsid w:val="57E511BA"/>
    <w:pPr>
      <w:spacing w:after="100"/>
      <w:ind w:left="1100"/>
    </w:pPr>
  </w:style>
  <w:style w:type="paragraph" w:styleId="TOC7">
    <w:uiPriority w:val="39"/>
    <w:name w:val="toc 7"/>
    <w:basedOn w:val="Normal"/>
    <w:next w:val="Normal"/>
    <w:unhideWhenUsed/>
    <w:rsid w:val="57E511BA"/>
    <w:pPr>
      <w:spacing w:after="100"/>
      <w:ind w:left="1320"/>
    </w:pPr>
  </w:style>
  <w:style w:type="paragraph" w:styleId="TOC8">
    <w:uiPriority w:val="39"/>
    <w:name w:val="toc 8"/>
    <w:basedOn w:val="Normal"/>
    <w:next w:val="Normal"/>
    <w:unhideWhenUsed/>
    <w:rsid w:val="57E511BA"/>
    <w:pPr>
      <w:spacing w:after="100"/>
      <w:ind w:left="1540"/>
    </w:pPr>
  </w:style>
  <w:style w:type="paragraph" w:styleId="TOC9">
    <w:uiPriority w:val="39"/>
    <w:name w:val="toc 9"/>
    <w:basedOn w:val="Normal"/>
    <w:next w:val="Normal"/>
    <w:unhideWhenUsed/>
    <w:rsid w:val="57E511BA"/>
    <w:pPr>
      <w:spacing w:after="100"/>
      <w:ind w:left="1760"/>
    </w:pPr>
  </w:style>
  <w:style w:type="paragraph" w:styleId="EndnoteText">
    <w:uiPriority w:val="99"/>
    <w:name w:val="endnote text"/>
    <w:basedOn w:val="Normal"/>
    <w:semiHidden/>
    <w:unhideWhenUsed/>
    <w:link w:val="EndnoteTextChar"/>
    <w:rsid w:val="57E511BA"/>
    <w:rPr>
      <w:sz w:val="20"/>
      <w:szCs w:val="20"/>
    </w:rPr>
    <w:pPr>
      <w:spacing w:after="0" w:line="240" w:lineRule="auto"/>
    </w:pPr>
  </w:style>
  <w:style w:type="paragraph" w:styleId="Footer">
    <w:uiPriority w:val="99"/>
    <w:name w:val="footer"/>
    <w:basedOn w:val="Normal"/>
    <w:unhideWhenUsed/>
    <w:link w:val="FooterChar"/>
    <w:rsid w:val="57E511BA"/>
    <w:pPr>
      <w:tabs>
        <w:tab w:val="center" w:leader="none" w:pos="4680"/>
        <w:tab w:val="right" w:leader="none" w:pos="9360"/>
      </w:tabs>
      <w:spacing w:after="0" w:line="240" w:lineRule="auto"/>
    </w:pPr>
  </w:style>
  <w:style w:type="paragraph" w:styleId="FootnoteText">
    <w:uiPriority w:val="99"/>
    <w:name w:val="footnote text"/>
    <w:basedOn w:val="Normal"/>
    <w:semiHidden/>
    <w:unhideWhenUsed/>
    <w:link w:val="FootnoteTextChar"/>
    <w:rsid w:val="57E511BA"/>
    <w:rPr>
      <w:sz w:val="20"/>
      <w:szCs w:val="20"/>
    </w:rPr>
    <w:pPr>
      <w:spacing w:after="0" w:line="240" w:lineRule="auto"/>
    </w:pPr>
  </w:style>
  <w:style w:type="paragraph" w:styleId="Header">
    <w:uiPriority w:val="99"/>
    <w:name w:val="header"/>
    <w:basedOn w:val="Normal"/>
    <w:unhideWhenUsed/>
    <w:link w:val="HeaderChar"/>
    <w:rsid w:val="57E511BA"/>
    <w:pPr>
      <w:tabs>
        <w:tab w:val="center" w:leader="none" w:pos="4680"/>
        <w:tab w:val="right" w:leader="none" w:pos="9360"/>
      </w:tabs>
      <w:spacing w:after="0" w:line="240" w:lineRule="auto"/>
    </w:pPr>
  </w:style>
  <w:style xmlns:w="http://schemas.openxmlformats.org/wordprocessingml/2006/main" w:type="table" w:styleId="TableGrid">
    <w:name xmlns:w="http://schemas.openxmlformats.org/wordprocessingml/2006/main" w:val="Table Grid"/>
    <w:basedOn xmlns:w="http://schemas.openxmlformats.org/wordprocessingml/2006/main" w:val="TableNormal"/>
    <w:uiPriority xmlns:w="http://schemas.openxmlformats.org/wordprocessingml/2006/main" w:val="59"/>
    <w:rsid xmlns:w="http://schemas.openxmlformats.org/wordprocessingml/2006/main" w:val="00FB4123"/>
    <w:pPr xmlns:w="http://schemas.openxmlformats.org/wordprocessingml/2006/main">
      <w:spacing w:after="0" w:line="240" w:lineRule="auto"/>
    </w:pPr>
    <w:tblPr xmlns:w="http://schemas.openxmlformats.org/wordprocessingml/2006/main">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&#65279;<?xml version="1.0" encoding="utf-8"?><Relationships xmlns="http://schemas.openxmlformats.org/package/2006/relationships"><Relationship Type="http://schemas.openxmlformats.org/officeDocument/2006/relationships/webSettings" Target="webSettings.xml" Id="rId3" /><Relationship Type="http://schemas.openxmlformats.org/officeDocument/2006/relationships/settings" Target="settings.xml" Id="rId2" /><Relationship Type="http://schemas.openxmlformats.org/officeDocument/2006/relationships/styles" Target="styles.xml" Id="rId1" /><Relationship Type="http://schemas.openxmlformats.org/officeDocument/2006/relationships/theme" Target="theme/theme1.xml" Id="rId5" /><Relationship Type="http://schemas.openxmlformats.org/officeDocument/2006/relationships/fontTable" Target="fontTable.xml" Id="rId4" /><Relationship Type="http://schemas.microsoft.com/office/2020/10/relationships/intelligence" Target="intelligence2.xml" Id="Rd92baf0b6d854636" /><Relationship Type="http://schemas.openxmlformats.org/officeDocument/2006/relationships/hyperlink" Target="https://www.habdirect.co.uk/product/takei-hand-grip-dynamometer/" TargetMode="External" Id="R736bc715e2be4f9d" /><Relationship Type="http://schemas.openxmlformats.org/officeDocument/2006/relationships/hyperlink" Target="https://doi.org/10.1042/cs0770581" TargetMode="External" Id="Rbb2f2d1c93d146cc" /><Relationship Type="http://schemas.openxmlformats.org/officeDocument/2006/relationships/hyperlink" Target="https://www.brianmac.co.uk/grip.htm" TargetMode="External" Id="R74cf619571574691" /><Relationship Type="http://schemas.openxmlformats.org/officeDocument/2006/relationships/numbering" Target="numbering.xml" Id="R7de6d2501774453f" /><Relationship Type="http://schemas.openxmlformats.org/officeDocument/2006/relationships/hyperlink" Target="https://www.habdirect.co.uk/product/takei-hand-grip-dynamometer/." TargetMode="External" Id="R51d7624c85334720" /><Relationship Type="http://schemas.openxmlformats.org/officeDocument/2006/relationships/image" Target="/media/image.png" Id="R15767823c6bc41ed" /><Relationship Type="http://schemas.openxmlformats.org/officeDocument/2006/relationships/image" Target="/media/image2.png" Id="R244b4bc159354a3b" /><Relationship Type="http://schemas.openxmlformats.org/officeDocument/2006/relationships/hyperlink" Target="https://www.habdirect.co.uk/product/takei-hand-grip-dynamometer/." TargetMode="External" Id="Rfac6d5b3add3456b" /><Relationship Type="http://schemas.openxmlformats.org/officeDocument/2006/relationships/hyperlink" Target="https://www.verywellhealth.com/what-are-anthropometric-measurements-2223352" TargetMode="External" Id="Rf60703e2cd0b477e" /><Relationship Type="http://schemas.openxmlformats.org/officeDocument/2006/relationships/hyperlink" Target="https://wattbike.com/ r," TargetMode="External" Id="R87097f65f9054bdf" /><Relationship Type="http://schemas.openxmlformats.org/officeDocument/2006/relationships/image" Target="/media/image9.png" Id="R992af2cd76954c8f" /><Relationship Type="http://schemas.openxmlformats.org/officeDocument/2006/relationships/image" Target="/media/imagea.png" Id="Rb48816b1cdbb4047" /><Relationship Type="http://schemas.openxmlformats.org/officeDocument/2006/relationships/image" Target="/media/imageb.png" Id="R14fa7ab82d8e4f75" /><Relationship Type="http://schemas.openxmlformats.org/officeDocument/2006/relationships/image" Target="/media/imagec.png" Id="R266db85aa81d4a11" /><Relationship Type="http://schemas.openxmlformats.org/officeDocument/2006/relationships/image" Target="/media/imaged.png" Id="R20c7b19ca9ac43b0" /><Relationship Type="http://schemas.openxmlformats.org/officeDocument/2006/relationships/image" Target="/media/imagee.png" Id="Rd496940c59614163" /><Relationship Type="http://schemas.openxmlformats.org/officeDocument/2006/relationships/hyperlink" Target="https://www.ncbi.nlm.nih.gov/pmc/articles/PMC6492480/" TargetMode="External" Id="R7be67ca1da87408a"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dcterms:created xsi:type="dcterms:W3CDTF">2022-12-14T12:05:17.7902751Z</dcterms:created>
  <dcterms:modified xsi:type="dcterms:W3CDTF">2023-01-07T17:02:52.7971377Z</dcterms:modified>
  <dc:creator>Kieran Thomas (2206712)</dc:creator>
  <lastModifiedBy>Kieran Thomas (2206712)</lastModifiedBy>
</coreProperties>
</file>