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E2959B" w14:textId="773DD97B" w:rsidR="00190CF8" w:rsidRPr="009E4FB3" w:rsidRDefault="009E4FB3">
      <w:pPr>
        <w:rPr>
          <w:b/>
          <w:bCs/>
          <w:sz w:val="28"/>
          <w:szCs w:val="28"/>
          <w:u w:val="single"/>
        </w:rPr>
      </w:pPr>
      <w:r w:rsidRPr="009E4FB3">
        <w:rPr>
          <w:b/>
          <w:bCs/>
          <w:sz w:val="28"/>
          <w:szCs w:val="28"/>
          <w:u w:val="single"/>
        </w:rPr>
        <w:t>Tutorial/Workshop Tasks – Week 3</w:t>
      </w:r>
    </w:p>
    <w:p w14:paraId="1ACD2B16" w14:textId="4A4FFCF6" w:rsidR="009E4FB3" w:rsidRPr="009E4FB3" w:rsidRDefault="009E4FB3">
      <w:pPr>
        <w:rPr>
          <w:b/>
          <w:bCs/>
          <w:sz w:val="28"/>
          <w:szCs w:val="28"/>
        </w:rPr>
      </w:pPr>
    </w:p>
    <w:p w14:paraId="79A84D51" w14:textId="095B0035" w:rsidR="009E4FB3" w:rsidRPr="009E4FB3" w:rsidRDefault="009E4FB3">
      <w:pPr>
        <w:rPr>
          <w:b/>
          <w:bCs/>
          <w:sz w:val="28"/>
          <w:szCs w:val="28"/>
        </w:rPr>
      </w:pPr>
      <w:r w:rsidRPr="009E4FB3">
        <w:rPr>
          <w:b/>
          <w:bCs/>
          <w:sz w:val="28"/>
          <w:szCs w:val="28"/>
        </w:rPr>
        <w:t>Activity 1</w:t>
      </w:r>
    </w:p>
    <w:p w14:paraId="7DCBE682" w14:textId="77777777" w:rsidR="009E4FB3" w:rsidRPr="009E4FB3" w:rsidRDefault="009E4FB3" w:rsidP="009E4FB3">
      <w:pPr>
        <w:pStyle w:val="ListParagraph"/>
        <w:numPr>
          <w:ilvl w:val="0"/>
          <w:numId w:val="1"/>
        </w:numPr>
        <w:kinsoku w:val="0"/>
        <w:overflowPunct w:val="0"/>
        <w:jc w:val="both"/>
        <w:textAlignment w:val="baseline"/>
        <w:rPr>
          <w:color w:val="90C226"/>
          <w:sz w:val="19"/>
        </w:rPr>
      </w:pPr>
      <w:r>
        <w:rPr>
          <w:rFonts w:eastAsiaTheme="minorEastAsia" w:cstheme="minorBidi"/>
          <w:color w:val="0F2A5F"/>
          <w:kern w:val="24"/>
        </w:rPr>
        <w:t xml:space="preserve">Go to the 360-degree tour of the House of Commons </w:t>
      </w:r>
      <w:r>
        <w:rPr>
          <w:rFonts w:eastAsiaTheme="minorEastAsia" w:cstheme="minorBidi"/>
          <w:color w:val="0F2A5F"/>
          <w:kern w:val="24"/>
        </w:rPr>
        <w:t xml:space="preserve">and House of Lords </w:t>
      </w:r>
      <w:r>
        <w:rPr>
          <w:rFonts w:eastAsiaTheme="minorEastAsia" w:cstheme="minorBidi"/>
          <w:color w:val="0F2A5F"/>
          <w:kern w:val="24"/>
        </w:rPr>
        <w:t>chamber</w:t>
      </w:r>
      <w:r>
        <w:rPr>
          <w:rFonts w:eastAsiaTheme="minorEastAsia" w:cstheme="minorBidi"/>
          <w:color w:val="0F2A5F"/>
          <w:kern w:val="24"/>
        </w:rPr>
        <w:t>s</w:t>
      </w:r>
      <w:r>
        <w:rPr>
          <w:rFonts w:eastAsiaTheme="minorEastAsia" w:cstheme="minorBidi"/>
          <w:color w:val="0F2A5F"/>
          <w:kern w:val="24"/>
        </w:rPr>
        <w:t xml:space="preserve"> at </w:t>
      </w:r>
      <w:hyperlink r:id="rId5" w:history="1">
        <w:r>
          <w:rPr>
            <w:rStyle w:val="Hyperlink"/>
            <w:rFonts w:eastAsiaTheme="minorEastAsia" w:cstheme="minorBidi"/>
            <w:color w:val="0F2A5F"/>
            <w:kern w:val="24"/>
          </w:rPr>
          <w:t>https://learning.parliament.uk/en/resources/360-tour/</w:t>
        </w:r>
      </w:hyperlink>
      <w:r>
        <w:rPr>
          <w:rFonts w:eastAsiaTheme="minorEastAsia" w:cstheme="minorBidi"/>
          <w:color w:val="0F2A5F"/>
          <w:kern w:val="24"/>
        </w:rPr>
        <w:t>.</w:t>
      </w:r>
    </w:p>
    <w:p w14:paraId="6C6F874B" w14:textId="5A6207A3" w:rsidR="009E4FB3" w:rsidRPr="009E4FB3" w:rsidRDefault="009E4FB3" w:rsidP="009E4FB3">
      <w:pPr>
        <w:pStyle w:val="ListParagraph"/>
        <w:numPr>
          <w:ilvl w:val="0"/>
          <w:numId w:val="1"/>
        </w:numPr>
        <w:kinsoku w:val="0"/>
        <w:overflowPunct w:val="0"/>
        <w:jc w:val="both"/>
        <w:textAlignment w:val="baseline"/>
        <w:rPr>
          <w:color w:val="90C226"/>
          <w:sz w:val="19"/>
        </w:rPr>
      </w:pPr>
      <w:r w:rsidRPr="009E4FB3">
        <w:rPr>
          <w:rFonts w:eastAsiaTheme="minorEastAsia"/>
          <w:color w:val="0F2A5F"/>
          <w:kern w:val="24"/>
        </w:rPr>
        <w:t>What are your initial impressions of th</w:t>
      </w:r>
      <w:r w:rsidRPr="009E4FB3">
        <w:rPr>
          <w:rFonts w:eastAsiaTheme="minorEastAsia"/>
          <w:color w:val="0F2A5F"/>
          <w:kern w:val="24"/>
        </w:rPr>
        <w:t>e debating rooms?</w:t>
      </w:r>
    </w:p>
    <w:p w14:paraId="6099FC21" w14:textId="77777777" w:rsidR="009E4FB3" w:rsidRDefault="009E4FB3" w:rsidP="009E4FB3">
      <w:pPr>
        <w:kinsoku w:val="0"/>
        <w:overflowPunct w:val="0"/>
        <w:ind w:left="360"/>
        <w:jc w:val="both"/>
        <w:textAlignment w:val="baseline"/>
      </w:pPr>
    </w:p>
    <w:p w14:paraId="0770E2C2" w14:textId="3A74892D" w:rsidR="009E4FB3" w:rsidRPr="009E4FB3" w:rsidRDefault="009E4FB3">
      <w:pPr>
        <w:rPr>
          <w:b/>
          <w:bCs/>
          <w:sz w:val="28"/>
          <w:szCs w:val="28"/>
        </w:rPr>
      </w:pPr>
      <w:r w:rsidRPr="009E4FB3">
        <w:rPr>
          <w:b/>
          <w:bCs/>
          <w:sz w:val="28"/>
          <w:szCs w:val="28"/>
        </w:rPr>
        <w:t>Activity 2</w:t>
      </w:r>
    </w:p>
    <w:p w14:paraId="23BF4E0E" w14:textId="42B0DBD2" w:rsidR="009E4FB3" w:rsidRDefault="009E4FB3">
      <w:r>
        <w:t xml:space="preserve">Review the Succession to the Crown Act 2013 on </w:t>
      </w:r>
      <w:hyperlink r:id="rId6" w:history="1">
        <w:r w:rsidRPr="00D87667">
          <w:rPr>
            <w:rStyle w:val="Hyperlink"/>
          </w:rPr>
          <w:t>www.legislation.gov.uk</w:t>
        </w:r>
      </w:hyperlink>
    </w:p>
    <w:p w14:paraId="094F5769" w14:textId="58A68A98" w:rsidR="009E4FB3" w:rsidRDefault="009E4FB3">
      <w:r>
        <w:t>Find the short title, long title, enacting formula, date of royal assent and confirm how many sections there are.</w:t>
      </w:r>
    </w:p>
    <w:p w14:paraId="1C20B651" w14:textId="2DFF089C" w:rsidR="009E4FB3" w:rsidRDefault="009E4FB3"/>
    <w:p w14:paraId="2BFA1194" w14:textId="14A4696E" w:rsidR="009E4FB3" w:rsidRPr="009E4FB3" w:rsidRDefault="009E4FB3">
      <w:pPr>
        <w:rPr>
          <w:b/>
          <w:bCs/>
          <w:sz w:val="28"/>
          <w:szCs w:val="28"/>
        </w:rPr>
      </w:pPr>
      <w:r w:rsidRPr="009E4FB3">
        <w:rPr>
          <w:b/>
          <w:bCs/>
          <w:sz w:val="28"/>
          <w:szCs w:val="28"/>
        </w:rPr>
        <w:t>Activity 3</w:t>
      </w:r>
    </w:p>
    <w:p w14:paraId="0C0E1A69" w14:textId="77777777" w:rsidR="009E4FB3" w:rsidRDefault="009E4FB3" w:rsidP="009E4FB3">
      <w:pPr>
        <w:pStyle w:val="ListParagraph"/>
        <w:numPr>
          <w:ilvl w:val="0"/>
          <w:numId w:val="2"/>
        </w:numPr>
        <w:rPr>
          <w:color w:val="90C226"/>
          <w:sz w:val="19"/>
        </w:rPr>
      </w:pPr>
      <w:r>
        <w:rPr>
          <w:rFonts w:asciiTheme="minorHAnsi" w:eastAsiaTheme="minorEastAsia" w:hAnsi="Trebuchet MS" w:cstheme="minorBidi"/>
          <w:color w:val="404040"/>
          <w:kern w:val="24"/>
        </w:rPr>
        <w:t>These are the bills currently before Parliament</w:t>
      </w:r>
    </w:p>
    <w:p w14:paraId="1417F70E" w14:textId="77777777" w:rsidR="009E4FB3" w:rsidRDefault="009E4FB3" w:rsidP="009E4FB3">
      <w:pPr>
        <w:pStyle w:val="NormalWeb"/>
        <w:spacing w:before="200" w:beforeAutospacing="0" w:after="0" w:afterAutospacing="0"/>
        <w:ind w:left="547" w:hanging="547"/>
      </w:pPr>
      <w:hyperlink r:id="rId7" w:history="1">
        <w:r>
          <w:rPr>
            <w:rStyle w:val="Hyperlink"/>
            <w:rFonts w:asciiTheme="minorHAnsi" w:eastAsiaTheme="minorEastAsia" w:hAnsi="Trebuchet MS" w:cstheme="minorBidi"/>
            <w:color w:val="404040"/>
            <w:kern w:val="24"/>
          </w:rPr>
          <w:t>http://www.publications.parliament.uk/pa/pabills.htm</w:t>
        </w:r>
      </w:hyperlink>
    </w:p>
    <w:p w14:paraId="026D6886" w14:textId="766D7D72" w:rsidR="009E4FB3" w:rsidRDefault="009E4FB3"/>
    <w:p w14:paraId="61726271" w14:textId="4A97ECA0" w:rsidR="009E4FB3" w:rsidRDefault="009E4FB3">
      <w:r>
        <w:t xml:space="preserve">Find a bill that interests you and report back to the class with your findings. </w:t>
      </w:r>
    </w:p>
    <w:p w14:paraId="546F949F" w14:textId="5912320D" w:rsidR="009E4FB3" w:rsidRDefault="009E4FB3"/>
    <w:p w14:paraId="2A16FE48" w14:textId="5F119B4E" w:rsidR="009E4FB3" w:rsidRPr="009E4FB3" w:rsidRDefault="009E4FB3">
      <w:pPr>
        <w:rPr>
          <w:b/>
          <w:bCs/>
          <w:sz w:val="28"/>
          <w:szCs w:val="28"/>
        </w:rPr>
      </w:pPr>
      <w:r w:rsidRPr="009E4FB3">
        <w:rPr>
          <w:b/>
          <w:bCs/>
          <w:sz w:val="28"/>
          <w:szCs w:val="28"/>
        </w:rPr>
        <w:t>Activity 4</w:t>
      </w:r>
    </w:p>
    <w:p w14:paraId="115A7AF3" w14:textId="77777777" w:rsidR="009E4FB3" w:rsidRPr="009E4FB3" w:rsidRDefault="009E4FB3">
      <w:pPr>
        <w:rPr>
          <w:rFonts w:asciiTheme="majorHAnsi" w:eastAsiaTheme="majorEastAsia" w:hAnsi="Trebuchet MS" w:cstheme="majorBidi"/>
          <w:color w:val="4472C4" w:themeColor="accent1"/>
          <w:kern w:val="24"/>
          <w:sz w:val="24"/>
          <w:szCs w:val="24"/>
        </w:rPr>
      </w:pPr>
      <w:hyperlink r:id="rId8" w:history="1">
        <w:r w:rsidRPr="009E4FB3">
          <w:rPr>
            <w:rStyle w:val="Hyperlink"/>
            <w:rFonts w:asciiTheme="majorHAnsi" w:eastAsiaTheme="majorEastAsia" w:hAnsi="Trebuchet MS" w:cstheme="majorBidi"/>
            <w:color w:val="4472C4" w:themeColor="accent1"/>
            <w:kern w:val="24"/>
            <w:sz w:val="24"/>
            <w:szCs w:val="24"/>
          </w:rPr>
          <w:t>https://members.parliament.uk/members/Commons</w:t>
        </w:r>
      </w:hyperlink>
    </w:p>
    <w:p w14:paraId="2BB8ABF5" w14:textId="07A2F33F" w:rsidR="009E4FB3" w:rsidRDefault="009E4FB3">
      <w:r>
        <w:t>Who is your MP?</w:t>
      </w:r>
    </w:p>
    <w:p w14:paraId="3F92351A" w14:textId="74DF584D" w:rsidR="009E4FB3" w:rsidRDefault="009E4FB3">
      <w:r>
        <w:t>Which party to they belong to?</w:t>
      </w:r>
    </w:p>
    <w:p w14:paraId="374B749D" w14:textId="22CFD279" w:rsidR="009E4FB3" w:rsidRDefault="009E4FB3">
      <w:r>
        <w:t>What is their area of concern?</w:t>
      </w:r>
    </w:p>
    <w:p w14:paraId="19CA22BB" w14:textId="77777777" w:rsidR="009E4FB3" w:rsidRDefault="009E4FB3"/>
    <w:sectPr w:rsidR="009E4F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4117D8"/>
    <w:multiLevelType w:val="hybridMultilevel"/>
    <w:tmpl w:val="DFB8237A"/>
    <w:lvl w:ilvl="0" w:tplc="4AB6B14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620C55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22E8FA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D26E1B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B8CA00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7E46E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B1A9B9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1CC03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6480BB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3BDE62B7"/>
    <w:multiLevelType w:val="hybridMultilevel"/>
    <w:tmpl w:val="C414CFD2"/>
    <w:lvl w:ilvl="0" w:tplc="2BEA14D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27C4E3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07211A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5CC086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21E6E2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4E4DFF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54A526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46EE5B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1660C6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FB3"/>
    <w:rsid w:val="00190CF8"/>
    <w:rsid w:val="009E4F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FFC75"/>
  <w15:chartTrackingRefBased/>
  <w15:docId w15:val="{3B7F5CEA-1262-4CE5-9125-0BCC336AC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4FB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E4FB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9E4FB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E4F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771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5010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914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9995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5563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6910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embers.parliament.uk/members/Commons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publications.parliament.uk/pa/pabills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legislation.gov.uk" TargetMode="External"/><Relationship Id="rId5" Type="http://schemas.openxmlformats.org/officeDocument/2006/relationships/hyperlink" Target="https://learning.parliament.uk/en/resources/360-tour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862</Characters>
  <Application>Microsoft Office Word</Application>
  <DocSecurity>0</DocSecurity>
  <Lines>7</Lines>
  <Paragraphs>2</Paragraphs>
  <ScaleCrop>false</ScaleCrop>
  <Company/>
  <LinksUpToDate>false</LinksUpToDate>
  <CharactersWithSpaces>1011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2022-02-10T13:50:00Z</dcterms:created>
  <dcterms:modified xsi:type="dcterms:W3CDTF">2022-02-10T13:58:00Z</dcterms:modified>
</cp:coreProperties>
</file>