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7587872"/>
        <w:docPartObj>
          <w:docPartGallery w:val="Cover Pages"/>
          <w:docPartUnique/>
        </w:docPartObj>
      </w:sdtPr>
      <w:sdtEndPr/>
      <w:sdtContent>
        <w:p w14:paraId="7DA7FAC0" w14:textId="3C65F4C3" w:rsidR="00047CBC" w:rsidRDefault="00047CBC">
          <w:r>
            <w:rPr>
              <w:noProof/>
            </w:rPr>
            <mc:AlternateContent>
              <mc:Choice Requires="wpg">
                <w:drawing>
                  <wp:anchor distT="0" distB="0" distL="114300" distR="114300" simplePos="0" relativeHeight="251662336" behindDoc="0" locked="0" layoutInCell="1" allowOverlap="1" wp14:anchorId="304BA4B1" wp14:editId="60F9E76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AFC893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E2F30BC" wp14:editId="236D7FB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AD2C5F0" w14:textId="6B10624E" w:rsidR="00047CBC" w:rsidRDefault="00047CBC">
                                    <w:pPr>
                                      <w:pStyle w:val="NoSpacing"/>
                                      <w:jc w:val="right"/>
                                      <w:rPr>
                                        <w:color w:val="595959" w:themeColor="text1" w:themeTint="A6"/>
                                        <w:sz w:val="28"/>
                                        <w:szCs w:val="28"/>
                                      </w:rPr>
                                    </w:pPr>
                                    <w:r>
                                      <w:rPr>
                                        <w:color w:val="595959" w:themeColor="text1" w:themeTint="A6"/>
                                        <w:sz w:val="28"/>
                                        <w:szCs w:val="28"/>
                                      </w:rPr>
                                      <w:t>Georgi Borisov Dudev (2027285)</w:t>
                                    </w:r>
                                  </w:p>
                                </w:sdtContent>
                              </w:sdt>
                              <w:p w14:paraId="03008BFE" w14:textId="2E3A14D9" w:rsidR="00047CBC" w:rsidRDefault="00CA10B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47CB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E2F30B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AD2C5F0" w14:textId="6B10624E" w:rsidR="00047CBC" w:rsidRDefault="00047CBC">
                              <w:pPr>
                                <w:pStyle w:val="NoSpacing"/>
                                <w:jc w:val="right"/>
                                <w:rPr>
                                  <w:color w:val="595959" w:themeColor="text1" w:themeTint="A6"/>
                                  <w:sz w:val="28"/>
                                  <w:szCs w:val="28"/>
                                </w:rPr>
                              </w:pPr>
                              <w:r>
                                <w:rPr>
                                  <w:color w:val="595959" w:themeColor="text1" w:themeTint="A6"/>
                                  <w:sz w:val="28"/>
                                  <w:szCs w:val="28"/>
                                </w:rPr>
                                <w:t>Georgi Borisov Dudev (2027285)</w:t>
                              </w:r>
                            </w:p>
                          </w:sdtContent>
                        </w:sdt>
                        <w:p w14:paraId="03008BFE" w14:textId="2E3A14D9" w:rsidR="00047CBC" w:rsidRDefault="00D055D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47CBC">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AC9DDE9" wp14:editId="6D52F73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F902D" w14:textId="383DBE68" w:rsidR="00047CBC" w:rsidRPr="00047CBC" w:rsidRDefault="00047CBC" w:rsidP="00047CBC">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AC9DDE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6BF902D" w14:textId="383DBE68" w:rsidR="00047CBC" w:rsidRPr="00047CBC" w:rsidRDefault="00047CBC" w:rsidP="00047CBC">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2E36621" wp14:editId="08D1D5C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A08F7" w14:textId="71BF08D7" w:rsidR="00047CBC" w:rsidRDefault="00CA10B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47CBC">
                                      <w:rPr>
                                        <w:caps/>
                                        <w:color w:val="4472C4" w:themeColor="accent1"/>
                                        <w:sz w:val="64"/>
                                        <w:szCs w:val="64"/>
                                      </w:rPr>
                                      <w:t>The decline of john lewis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276F274" w14:textId="7DF82842" w:rsidR="00047CBC" w:rsidRDefault="00047CB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2E3662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93A08F7" w14:textId="71BF08D7" w:rsidR="00047CBC" w:rsidRDefault="00D055D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47CBC">
                                <w:rPr>
                                  <w:caps/>
                                  <w:color w:val="4472C4" w:themeColor="accent1"/>
                                  <w:sz w:val="64"/>
                                  <w:szCs w:val="64"/>
                                </w:rPr>
                                <w:t>The decline of john lewis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276F274" w14:textId="7DF82842" w:rsidR="00047CBC" w:rsidRDefault="00047CB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26FD1CB" w14:textId="3C1731DE" w:rsidR="00047CBC" w:rsidRDefault="00047CBC">
          <w:pPr>
            <w:rPr>
              <w:rFonts w:asciiTheme="majorHAnsi" w:eastAsiaTheme="majorEastAsia" w:hAnsiTheme="majorHAnsi" w:cstheme="majorBidi"/>
              <w:color w:val="2F5496" w:themeColor="accent1" w:themeShade="BF"/>
              <w:sz w:val="30"/>
              <w:szCs w:val="30"/>
            </w:rPr>
          </w:pPr>
          <w:r>
            <w:br w:type="page"/>
          </w:r>
        </w:p>
      </w:sdtContent>
    </w:sdt>
    <w:sdt>
      <w:sdtPr>
        <w:rPr>
          <w:rFonts w:asciiTheme="minorHAnsi" w:eastAsiaTheme="minorEastAsia" w:hAnsiTheme="minorHAnsi" w:cstheme="minorBidi"/>
          <w:color w:val="auto"/>
          <w:sz w:val="22"/>
          <w:szCs w:val="22"/>
        </w:rPr>
        <w:id w:val="-742874548"/>
        <w:docPartObj>
          <w:docPartGallery w:val="Table of Contents"/>
          <w:docPartUnique/>
        </w:docPartObj>
      </w:sdtPr>
      <w:sdtEndPr>
        <w:rPr>
          <w:b/>
          <w:bCs/>
          <w:noProof/>
        </w:rPr>
      </w:sdtEndPr>
      <w:sdtContent>
        <w:p w14:paraId="3E764EFD" w14:textId="6EEDC372" w:rsidR="003F06D2" w:rsidRPr="00011704" w:rsidRDefault="003F06D2">
          <w:pPr>
            <w:pStyle w:val="TOCHeading"/>
            <w:rPr>
              <w:b/>
              <w:bCs/>
              <w:sz w:val="32"/>
              <w:szCs w:val="32"/>
            </w:rPr>
          </w:pPr>
          <w:r w:rsidRPr="00011704">
            <w:rPr>
              <w:b/>
              <w:bCs/>
              <w:sz w:val="32"/>
              <w:szCs w:val="32"/>
            </w:rPr>
            <w:t>Table of Contents</w:t>
          </w:r>
        </w:p>
        <w:p w14:paraId="707D90FF" w14:textId="273CA281" w:rsidR="00985B97" w:rsidRDefault="003F06D2">
          <w:pPr>
            <w:pStyle w:val="TOC1"/>
            <w:tabs>
              <w:tab w:val="right" w:leader="dot" w:pos="9016"/>
            </w:tabs>
            <w:rPr>
              <w:noProof/>
              <w:lang w:eastAsia="en-GB"/>
            </w:rPr>
          </w:pPr>
          <w:r>
            <w:fldChar w:fldCharType="begin"/>
          </w:r>
          <w:r>
            <w:instrText xml:space="preserve"> TOC \o "1-3" \h \z \u </w:instrText>
          </w:r>
          <w:r>
            <w:fldChar w:fldCharType="separate"/>
          </w:r>
          <w:hyperlink w:anchor="_Toc86342946" w:history="1">
            <w:r w:rsidR="00985B97" w:rsidRPr="004C68E7">
              <w:rPr>
                <w:rStyle w:val="Hyperlink"/>
                <w:b/>
                <w:bCs/>
                <w:noProof/>
              </w:rPr>
              <w:t>Background and Relevant Information</w:t>
            </w:r>
            <w:r w:rsidR="00985B97">
              <w:rPr>
                <w:noProof/>
                <w:webHidden/>
              </w:rPr>
              <w:tab/>
            </w:r>
            <w:r w:rsidR="00985B97">
              <w:rPr>
                <w:noProof/>
                <w:webHidden/>
              </w:rPr>
              <w:fldChar w:fldCharType="begin"/>
            </w:r>
            <w:r w:rsidR="00985B97">
              <w:rPr>
                <w:noProof/>
                <w:webHidden/>
              </w:rPr>
              <w:instrText xml:space="preserve"> PAGEREF _Toc86342946 \h </w:instrText>
            </w:r>
            <w:r w:rsidR="00985B97">
              <w:rPr>
                <w:noProof/>
                <w:webHidden/>
              </w:rPr>
            </w:r>
            <w:r w:rsidR="00985B97">
              <w:rPr>
                <w:noProof/>
                <w:webHidden/>
              </w:rPr>
              <w:fldChar w:fldCharType="separate"/>
            </w:r>
            <w:r w:rsidR="00985B97">
              <w:rPr>
                <w:noProof/>
                <w:webHidden/>
              </w:rPr>
              <w:t>2</w:t>
            </w:r>
            <w:r w:rsidR="00985B97">
              <w:rPr>
                <w:noProof/>
                <w:webHidden/>
              </w:rPr>
              <w:fldChar w:fldCharType="end"/>
            </w:r>
          </w:hyperlink>
        </w:p>
        <w:p w14:paraId="1C308C29" w14:textId="2FF9F94F" w:rsidR="00985B97" w:rsidRDefault="00985B97">
          <w:pPr>
            <w:pStyle w:val="TOC2"/>
            <w:tabs>
              <w:tab w:val="right" w:leader="dot" w:pos="9016"/>
            </w:tabs>
            <w:rPr>
              <w:noProof/>
              <w:lang w:eastAsia="en-GB"/>
            </w:rPr>
          </w:pPr>
          <w:hyperlink w:anchor="_Toc86342947" w:history="1">
            <w:r w:rsidRPr="004C68E7">
              <w:rPr>
                <w:rStyle w:val="Hyperlink"/>
                <w:b/>
                <w:bCs/>
                <w:noProof/>
              </w:rPr>
              <w:t>History of John Lewis and some Relevant Information</w:t>
            </w:r>
            <w:r>
              <w:rPr>
                <w:noProof/>
                <w:webHidden/>
              </w:rPr>
              <w:tab/>
            </w:r>
            <w:r>
              <w:rPr>
                <w:noProof/>
                <w:webHidden/>
              </w:rPr>
              <w:fldChar w:fldCharType="begin"/>
            </w:r>
            <w:r>
              <w:rPr>
                <w:noProof/>
                <w:webHidden/>
              </w:rPr>
              <w:instrText xml:space="preserve"> PAGEREF _Toc86342947 \h </w:instrText>
            </w:r>
            <w:r>
              <w:rPr>
                <w:noProof/>
                <w:webHidden/>
              </w:rPr>
            </w:r>
            <w:r>
              <w:rPr>
                <w:noProof/>
                <w:webHidden/>
              </w:rPr>
              <w:fldChar w:fldCharType="separate"/>
            </w:r>
            <w:r>
              <w:rPr>
                <w:noProof/>
                <w:webHidden/>
              </w:rPr>
              <w:t>2</w:t>
            </w:r>
            <w:r>
              <w:rPr>
                <w:noProof/>
                <w:webHidden/>
              </w:rPr>
              <w:fldChar w:fldCharType="end"/>
            </w:r>
          </w:hyperlink>
        </w:p>
        <w:p w14:paraId="0D7DCEC0" w14:textId="34078D52" w:rsidR="00985B97" w:rsidRDefault="00985B97">
          <w:pPr>
            <w:pStyle w:val="TOC2"/>
            <w:tabs>
              <w:tab w:val="right" w:leader="dot" w:pos="9016"/>
            </w:tabs>
            <w:rPr>
              <w:noProof/>
              <w:lang w:eastAsia="en-GB"/>
            </w:rPr>
          </w:pPr>
          <w:hyperlink w:anchor="_Toc86342948" w:history="1">
            <w:r w:rsidRPr="004C68E7">
              <w:rPr>
                <w:rStyle w:val="Hyperlink"/>
                <w:b/>
                <w:bCs/>
                <w:noProof/>
              </w:rPr>
              <w:t>Store Distribution and Closures</w:t>
            </w:r>
            <w:r>
              <w:rPr>
                <w:noProof/>
                <w:webHidden/>
              </w:rPr>
              <w:tab/>
            </w:r>
            <w:r>
              <w:rPr>
                <w:noProof/>
                <w:webHidden/>
              </w:rPr>
              <w:fldChar w:fldCharType="begin"/>
            </w:r>
            <w:r>
              <w:rPr>
                <w:noProof/>
                <w:webHidden/>
              </w:rPr>
              <w:instrText xml:space="preserve"> PAGEREF _Toc86342948 \h </w:instrText>
            </w:r>
            <w:r>
              <w:rPr>
                <w:noProof/>
                <w:webHidden/>
              </w:rPr>
            </w:r>
            <w:r>
              <w:rPr>
                <w:noProof/>
                <w:webHidden/>
              </w:rPr>
              <w:fldChar w:fldCharType="separate"/>
            </w:r>
            <w:r>
              <w:rPr>
                <w:noProof/>
                <w:webHidden/>
              </w:rPr>
              <w:t>3</w:t>
            </w:r>
            <w:r>
              <w:rPr>
                <w:noProof/>
                <w:webHidden/>
              </w:rPr>
              <w:fldChar w:fldCharType="end"/>
            </w:r>
          </w:hyperlink>
        </w:p>
        <w:p w14:paraId="2E7144AA" w14:textId="7B607016" w:rsidR="00985B97" w:rsidRDefault="00985B97">
          <w:pPr>
            <w:pStyle w:val="TOC1"/>
            <w:tabs>
              <w:tab w:val="right" w:leader="dot" w:pos="9016"/>
            </w:tabs>
            <w:rPr>
              <w:noProof/>
              <w:lang w:eastAsia="en-GB"/>
            </w:rPr>
          </w:pPr>
          <w:hyperlink w:anchor="_Toc86342949" w:history="1">
            <w:r w:rsidRPr="004C68E7">
              <w:rPr>
                <w:rStyle w:val="Hyperlink"/>
                <w:b/>
                <w:bCs/>
                <w:noProof/>
              </w:rPr>
              <w:t>Problems Faced by John Lewis</w:t>
            </w:r>
            <w:r>
              <w:rPr>
                <w:noProof/>
                <w:webHidden/>
              </w:rPr>
              <w:tab/>
            </w:r>
            <w:r>
              <w:rPr>
                <w:noProof/>
                <w:webHidden/>
              </w:rPr>
              <w:fldChar w:fldCharType="begin"/>
            </w:r>
            <w:r>
              <w:rPr>
                <w:noProof/>
                <w:webHidden/>
              </w:rPr>
              <w:instrText xml:space="preserve"> PAGEREF _Toc86342949 \h </w:instrText>
            </w:r>
            <w:r>
              <w:rPr>
                <w:noProof/>
                <w:webHidden/>
              </w:rPr>
            </w:r>
            <w:r>
              <w:rPr>
                <w:noProof/>
                <w:webHidden/>
              </w:rPr>
              <w:fldChar w:fldCharType="separate"/>
            </w:r>
            <w:r>
              <w:rPr>
                <w:noProof/>
                <w:webHidden/>
              </w:rPr>
              <w:t>4</w:t>
            </w:r>
            <w:r>
              <w:rPr>
                <w:noProof/>
                <w:webHidden/>
              </w:rPr>
              <w:fldChar w:fldCharType="end"/>
            </w:r>
          </w:hyperlink>
        </w:p>
        <w:p w14:paraId="4A63E7FA" w14:textId="4FA3EB3D" w:rsidR="00985B97" w:rsidRDefault="00985B97">
          <w:pPr>
            <w:pStyle w:val="TOC1"/>
            <w:tabs>
              <w:tab w:val="right" w:leader="dot" w:pos="9016"/>
            </w:tabs>
            <w:rPr>
              <w:noProof/>
              <w:lang w:eastAsia="en-GB"/>
            </w:rPr>
          </w:pPr>
          <w:hyperlink w:anchor="_Toc86342950" w:history="1">
            <w:r w:rsidRPr="004C68E7">
              <w:rPr>
                <w:rStyle w:val="Hyperlink"/>
                <w:b/>
                <w:bCs/>
                <w:noProof/>
              </w:rPr>
              <w:t>In-depth Look into the Chosen Problem</w:t>
            </w:r>
            <w:r>
              <w:rPr>
                <w:noProof/>
                <w:webHidden/>
              </w:rPr>
              <w:tab/>
            </w:r>
            <w:r>
              <w:rPr>
                <w:noProof/>
                <w:webHidden/>
              </w:rPr>
              <w:fldChar w:fldCharType="begin"/>
            </w:r>
            <w:r>
              <w:rPr>
                <w:noProof/>
                <w:webHidden/>
              </w:rPr>
              <w:instrText xml:space="preserve"> PAGEREF _Toc86342950 \h </w:instrText>
            </w:r>
            <w:r>
              <w:rPr>
                <w:noProof/>
                <w:webHidden/>
              </w:rPr>
            </w:r>
            <w:r>
              <w:rPr>
                <w:noProof/>
                <w:webHidden/>
              </w:rPr>
              <w:fldChar w:fldCharType="separate"/>
            </w:r>
            <w:r>
              <w:rPr>
                <w:noProof/>
                <w:webHidden/>
              </w:rPr>
              <w:t>5</w:t>
            </w:r>
            <w:r>
              <w:rPr>
                <w:noProof/>
                <w:webHidden/>
              </w:rPr>
              <w:fldChar w:fldCharType="end"/>
            </w:r>
          </w:hyperlink>
        </w:p>
        <w:p w14:paraId="75C740D4" w14:textId="6EF93C57" w:rsidR="00985B97" w:rsidRDefault="00985B97">
          <w:pPr>
            <w:pStyle w:val="TOC2"/>
            <w:tabs>
              <w:tab w:val="right" w:leader="dot" w:pos="9016"/>
            </w:tabs>
            <w:rPr>
              <w:noProof/>
              <w:lang w:eastAsia="en-GB"/>
            </w:rPr>
          </w:pPr>
          <w:hyperlink w:anchor="_Toc86342951" w:history="1">
            <w:r w:rsidRPr="004C68E7">
              <w:rPr>
                <w:rStyle w:val="Hyperlink"/>
                <w:b/>
                <w:bCs/>
                <w:noProof/>
              </w:rPr>
              <w:t>Nature</w:t>
            </w:r>
            <w:r>
              <w:rPr>
                <w:noProof/>
                <w:webHidden/>
              </w:rPr>
              <w:tab/>
            </w:r>
            <w:r>
              <w:rPr>
                <w:noProof/>
                <w:webHidden/>
              </w:rPr>
              <w:fldChar w:fldCharType="begin"/>
            </w:r>
            <w:r>
              <w:rPr>
                <w:noProof/>
                <w:webHidden/>
              </w:rPr>
              <w:instrText xml:space="preserve"> PAGEREF _Toc86342951 \h </w:instrText>
            </w:r>
            <w:r>
              <w:rPr>
                <w:noProof/>
                <w:webHidden/>
              </w:rPr>
            </w:r>
            <w:r>
              <w:rPr>
                <w:noProof/>
                <w:webHidden/>
              </w:rPr>
              <w:fldChar w:fldCharType="separate"/>
            </w:r>
            <w:r>
              <w:rPr>
                <w:noProof/>
                <w:webHidden/>
              </w:rPr>
              <w:t>5</w:t>
            </w:r>
            <w:r>
              <w:rPr>
                <w:noProof/>
                <w:webHidden/>
              </w:rPr>
              <w:fldChar w:fldCharType="end"/>
            </w:r>
          </w:hyperlink>
        </w:p>
        <w:p w14:paraId="780EEB24" w14:textId="688B87DE" w:rsidR="00985B97" w:rsidRDefault="00985B97">
          <w:pPr>
            <w:pStyle w:val="TOC2"/>
            <w:tabs>
              <w:tab w:val="right" w:leader="dot" w:pos="9016"/>
            </w:tabs>
            <w:rPr>
              <w:noProof/>
              <w:lang w:eastAsia="en-GB"/>
            </w:rPr>
          </w:pPr>
          <w:hyperlink w:anchor="_Toc86342952" w:history="1">
            <w:r w:rsidRPr="004C68E7">
              <w:rPr>
                <w:rStyle w:val="Hyperlink"/>
                <w:b/>
                <w:bCs/>
                <w:noProof/>
              </w:rPr>
              <w:t>Scope</w:t>
            </w:r>
            <w:r>
              <w:rPr>
                <w:noProof/>
                <w:webHidden/>
              </w:rPr>
              <w:tab/>
            </w:r>
            <w:r>
              <w:rPr>
                <w:noProof/>
                <w:webHidden/>
              </w:rPr>
              <w:fldChar w:fldCharType="begin"/>
            </w:r>
            <w:r>
              <w:rPr>
                <w:noProof/>
                <w:webHidden/>
              </w:rPr>
              <w:instrText xml:space="preserve"> PAGEREF _Toc86342952 \h </w:instrText>
            </w:r>
            <w:r>
              <w:rPr>
                <w:noProof/>
                <w:webHidden/>
              </w:rPr>
            </w:r>
            <w:r>
              <w:rPr>
                <w:noProof/>
                <w:webHidden/>
              </w:rPr>
              <w:fldChar w:fldCharType="separate"/>
            </w:r>
            <w:r>
              <w:rPr>
                <w:noProof/>
                <w:webHidden/>
              </w:rPr>
              <w:t>5</w:t>
            </w:r>
            <w:r>
              <w:rPr>
                <w:noProof/>
                <w:webHidden/>
              </w:rPr>
              <w:fldChar w:fldCharType="end"/>
            </w:r>
          </w:hyperlink>
        </w:p>
        <w:p w14:paraId="6F5FB418" w14:textId="1BE42150" w:rsidR="00985B97" w:rsidRDefault="00985B97">
          <w:pPr>
            <w:pStyle w:val="TOC2"/>
            <w:tabs>
              <w:tab w:val="right" w:leader="dot" w:pos="9016"/>
            </w:tabs>
            <w:rPr>
              <w:noProof/>
              <w:lang w:eastAsia="en-GB"/>
            </w:rPr>
          </w:pPr>
          <w:hyperlink w:anchor="_Toc86342953" w:history="1">
            <w:r w:rsidRPr="004C68E7">
              <w:rPr>
                <w:rStyle w:val="Hyperlink"/>
                <w:b/>
                <w:bCs/>
                <w:noProof/>
              </w:rPr>
              <w:t>Impact</w:t>
            </w:r>
            <w:r>
              <w:rPr>
                <w:noProof/>
                <w:webHidden/>
              </w:rPr>
              <w:tab/>
            </w:r>
            <w:r>
              <w:rPr>
                <w:noProof/>
                <w:webHidden/>
              </w:rPr>
              <w:fldChar w:fldCharType="begin"/>
            </w:r>
            <w:r>
              <w:rPr>
                <w:noProof/>
                <w:webHidden/>
              </w:rPr>
              <w:instrText xml:space="preserve"> PAGEREF _Toc86342953 \h </w:instrText>
            </w:r>
            <w:r>
              <w:rPr>
                <w:noProof/>
                <w:webHidden/>
              </w:rPr>
            </w:r>
            <w:r>
              <w:rPr>
                <w:noProof/>
                <w:webHidden/>
              </w:rPr>
              <w:fldChar w:fldCharType="separate"/>
            </w:r>
            <w:r>
              <w:rPr>
                <w:noProof/>
                <w:webHidden/>
              </w:rPr>
              <w:t>5</w:t>
            </w:r>
            <w:r>
              <w:rPr>
                <w:noProof/>
                <w:webHidden/>
              </w:rPr>
              <w:fldChar w:fldCharType="end"/>
            </w:r>
          </w:hyperlink>
        </w:p>
        <w:p w14:paraId="458CEBD6" w14:textId="013E19D0" w:rsidR="00985B97" w:rsidRDefault="00985B97">
          <w:pPr>
            <w:pStyle w:val="TOC1"/>
            <w:tabs>
              <w:tab w:val="right" w:leader="dot" w:pos="9016"/>
            </w:tabs>
            <w:rPr>
              <w:noProof/>
              <w:lang w:eastAsia="en-GB"/>
            </w:rPr>
          </w:pPr>
          <w:hyperlink w:anchor="_Toc86342954" w:history="1">
            <w:r w:rsidRPr="004C68E7">
              <w:rPr>
                <w:rStyle w:val="Hyperlink"/>
                <w:b/>
                <w:bCs/>
                <w:noProof/>
              </w:rPr>
              <w:t>SWOT Analysis of John Lewis</w:t>
            </w:r>
            <w:r>
              <w:rPr>
                <w:noProof/>
                <w:webHidden/>
              </w:rPr>
              <w:tab/>
            </w:r>
            <w:r>
              <w:rPr>
                <w:noProof/>
                <w:webHidden/>
              </w:rPr>
              <w:fldChar w:fldCharType="begin"/>
            </w:r>
            <w:r>
              <w:rPr>
                <w:noProof/>
                <w:webHidden/>
              </w:rPr>
              <w:instrText xml:space="preserve"> PAGEREF _Toc86342954 \h </w:instrText>
            </w:r>
            <w:r>
              <w:rPr>
                <w:noProof/>
                <w:webHidden/>
              </w:rPr>
            </w:r>
            <w:r>
              <w:rPr>
                <w:noProof/>
                <w:webHidden/>
              </w:rPr>
              <w:fldChar w:fldCharType="separate"/>
            </w:r>
            <w:r>
              <w:rPr>
                <w:noProof/>
                <w:webHidden/>
              </w:rPr>
              <w:t>6</w:t>
            </w:r>
            <w:r>
              <w:rPr>
                <w:noProof/>
                <w:webHidden/>
              </w:rPr>
              <w:fldChar w:fldCharType="end"/>
            </w:r>
          </w:hyperlink>
        </w:p>
        <w:p w14:paraId="4A4058F8" w14:textId="42A0B261" w:rsidR="00985B97" w:rsidRDefault="00985B97">
          <w:pPr>
            <w:pStyle w:val="TOC1"/>
            <w:tabs>
              <w:tab w:val="right" w:leader="dot" w:pos="9016"/>
            </w:tabs>
            <w:rPr>
              <w:noProof/>
              <w:lang w:eastAsia="en-GB"/>
            </w:rPr>
          </w:pPr>
          <w:hyperlink w:anchor="_Toc86342955" w:history="1">
            <w:r w:rsidRPr="004C68E7">
              <w:rPr>
                <w:rStyle w:val="Hyperlink"/>
                <w:b/>
                <w:bCs/>
                <w:noProof/>
              </w:rPr>
              <w:t>PESTLE Analysis of John Lewis</w:t>
            </w:r>
            <w:r>
              <w:rPr>
                <w:noProof/>
                <w:webHidden/>
              </w:rPr>
              <w:tab/>
            </w:r>
            <w:r>
              <w:rPr>
                <w:noProof/>
                <w:webHidden/>
              </w:rPr>
              <w:fldChar w:fldCharType="begin"/>
            </w:r>
            <w:r>
              <w:rPr>
                <w:noProof/>
                <w:webHidden/>
              </w:rPr>
              <w:instrText xml:space="preserve"> PAGEREF _Toc86342955 \h </w:instrText>
            </w:r>
            <w:r>
              <w:rPr>
                <w:noProof/>
                <w:webHidden/>
              </w:rPr>
            </w:r>
            <w:r>
              <w:rPr>
                <w:noProof/>
                <w:webHidden/>
              </w:rPr>
              <w:fldChar w:fldCharType="separate"/>
            </w:r>
            <w:r>
              <w:rPr>
                <w:noProof/>
                <w:webHidden/>
              </w:rPr>
              <w:t>7</w:t>
            </w:r>
            <w:r>
              <w:rPr>
                <w:noProof/>
                <w:webHidden/>
              </w:rPr>
              <w:fldChar w:fldCharType="end"/>
            </w:r>
          </w:hyperlink>
        </w:p>
        <w:p w14:paraId="21A1EEF9" w14:textId="2B551FCA" w:rsidR="00985B97" w:rsidRDefault="00985B97">
          <w:pPr>
            <w:pStyle w:val="TOC2"/>
            <w:tabs>
              <w:tab w:val="right" w:leader="dot" w:pos="9016"/>
            </w:tabs>
            <w:rPr>
              <w:noProof/>
              <w:lang w:eastAsia="en-GB"/>
            </w:rPr>
          </w:pPr>
          <w:hyperlink w:anchor="_Toc86342956" w:history="1">
            <w:r w:rsidRPr="004C68E7">
              <w:rPr>
                <w:rStyle w:val="Hyperlink"/>
                <w:b/>
                <w:bCs/>
                <w:noProof/>
              </w:rPr>
              <w:t>Political</w:t>
            </w:r>
            <w:r>
              <w:rPr>
                <w:noProof/>
                <w:webHidden/>
              </w:rPr>
              <w:tab/>
            </w:r>
            <w:r>
              <w:rPr>
                <w:noProof/>
                <w:webHidden/>
              </w:rPr>
              <w:fldChar w:fldCharType="begin"/>
            </w:r>
            <w:r>
              <w:rPr>
                <w:noProof/>
                <w:webHidden/>
              </w:rPr>
              <w:instrText xml:space="preserve"> PAGEREF _Toc86342956 \h </w:instrText>
            </w:r>
            <w:r>
              <w:rPr>
                <w:noProof/>
                <w:webHidden/>
              </w:rPr>
            </w:r>
            <w:r>
              <w:rPr>
                <w:noProof/>
                <w:webHidden/>
              </w:rPr>
              <w:fldChar w:fldCharType="separate"/>
            </w:r>
            <w:r>
              <w:rPr>
                <w:noProof/>
                <w:webHidden/>
              </w:rPr>
              <w:t>7</w:t>
            </w:r>
            <w:r>
              <w:rPr>
                <w:noProof/>
                <w:webHidden/>
              </w:rPr>
              <w:fldChar w:fldCharType="end"/>
            </w:r>
          </w:hyperlink>
        </w:p>
        <w:p w14:paraId="5C5987DE" w14:textId="2AC0E418" w:rsidR="00985B97" w:rsidRDefault="00985B97">
          <w:pPr>
            <w:pStyle w:val="TOC2"/>
            <w:tabs>
              <w:tab w:val="right" w:leader="dot" w:pos="9016"/>
            </w:tabs>
            <w:rPr>
              <w:noProof/>
              <w:lang w:eastAsia="en-GB"/>
            </w:rPr>
          </w:pPr>
          <w:hyperlink w:anchor="_Toc86342957" w:history="1">
            <w:r w:rsidRPr="004C68E7">
              <w:rPr>
                <w:rStyle w:val="Hyperlink"/>
                <w:b/>
                <w:bCs/>
                <w:noProof/>
              </w:rPr>
              <w:t>Economical</w:t>
            </w:r>
            <w:r>
              <w:rPr>
                <w:noProof/>
                <w:webHidden/>
              </w:rPr>
              <w:tab/>
            </w:r>
            <w:r>
              <w:rPr>
                <w:noProof/>
                <w:webHidden/>
              </w:rPr>
              <w:fldChar w:fldCharType="begin"/>
            </w:r>
            <w:r>
              <w:rPr>
                <w:noProof/>
                <w:webHidden/>
              </w:rPr>
              <w:instrText xml:space="preserve"> PAGEREF _Toc86342957 \h </w:instrText>
            </w:r>
            <w:r>
              <w:rPr>
                <w:noProof/>
                <w:webHidden/>
              </w:rPr>
            </w:r>
            <w:r>
              <w:rPr>
                <w:noProof/>
                <w:webHidden/>
              </w:rPr>
              <w:fldChar w:fldCharType="separate"/>
            </w:r>
            <w:r>
              <w:rPr>
                <w:noProof/>
                <w:webHidden/>
              </w:rPr>
              <w:t>7</w:t>
            </w:r>
            <w:r>
              <w:rPr>
                <w:noProof/>
                <w:webHidden/>
              </w:rPr>
              <w:fldChar w:fldCharType="end"/>
            </w:r>
          </w:hyperlink>
        </w:p>
        <w:p w14:paraId="71BE3F70" w14:textId="495F4855" w:rsidR="00985B97" w:rsidRDefault="00985B97">
          <w:pPr>
            <w:pStyle w:val="TOC2"/>
            <w:tabs>
              <w:tab w:val="right" w:leader="dot" w:pos="9016"/>
            </w:tabs>
            <w:rPr>
              <w:noProof/>
              <w:lang w:eastAsia="en-GB"/>
            </w:rPr>
          </w:pPr>
          <w:hyperlink w:anchor="_Toc86342958" w:history="1">
            <w:r w:rsidRPr="004C68E7">
              <w:rPr>
                <w:rStyle w:val="Hyperlink"/>
                <w:b/>
                <w:bCs/>
                <w:noProof/>
              </w:rPr>
              <w:t>Social</w:t>
            </w:r>
            <w:r>
              <w:rPr>
                <w:noProof/>
                <w:webHidden/>
              </w:rPr>
              <w:tab/>
            </w:r>
            <w:r>
              <w:rPr>
                <w:noProof/>
                <w:webHidden/>
              </w:rPr>
              <w:fldChar w:fldCharType="begin"/>
            </w:r>
            <w:r>
              <w:rPr>
                <w:noProof/>
                <w:webHidden/>
              </w:rPr>
              <w:instrText xml:space="preserve"> PAGEREF _Toc86342958 \h </w:instrText>
            </w:r>
            <w:r>
              <w:rPr>
                <w:noProof/>
                <w:webHidden/>
              </w:rPr>
            </w:r>
            <w:r>
              <w:rPr>
                <w:noProof/>
                <w:webHidden/>
              </w:rPr>
              <w:fldChar w:fldCharType="separate"/>
            </w:r>
            <w:r>
              <w:rPr>
                <w:noProof/>
                <w:webHidden/>
              </w:rPr>
              <w:t>7</w:t>
            </w:r>
            <w:r>
              <w:rPr>
                <w:noProof/>
                <w:webHidden/>
              </w:rPr>
              <w:fldChar w:fldCharType="end"/>
            </w:r>
          </w:hyperlink>
        </w:p>
        <w:p w14:paraId="2A94AC31" w14:textId="17AE1FE2" w:rsidR="00985B97" w:rsidRDefault="00985B97">
          <w:pPr>
            <w:pStyle w:val="TOC2"/>
            <w:tabs>
              <w:tab w:val="right" w:leader="dot" w:pos="9016"/>
            </w:tabs>
            <w:rPr>
              <w:noProof/>
              <w:lang w:eastAsia="en-GB"/>
            </w:rPr>
          </w:pPr>
          <w:hyperlink w:anchor="_Toc86342959" w:history="1">
            <w:r w:rsidRPr="004C68E7">
              <w:rPr>
                <w:rStyle w:val="Hyperlink"/>
                <w:b/>
                <w:bCs/>
                <w:noProof/>
              </w:rPr>
              <w:t>Technological</w:t>
            </w:r>
            <w:r>
              <w:rPr>
                <w:noProof/>
                <w:webHidden/>
              </w:rPr>
              <w:tab/>
            </w:r>
            <w:r>
              <w:rPr>
                <w:noProof/>
                <w:webHidden/>
              </w:rPr>
              <w:fldChar w:fldCharType="begin"/>
            </w:r>
            <w:r>
              <w:rPr>
                <w:noProof/>
                <w:webHidden/>
              </w:rPr>
              <w:instrText xml:space="preserve"> PAGEREF _Toc86342959 \h </w:instrText>
            </w:r>
            <w:r>
              <w:rPr>
                <w:noProof/>
                <w:webHidden/>
              </w:rPr>
            </w:r>
            <w:r>
              <w:rPr>
                <w:noProof/>
                <w:webHidden/>
              </w:rPr>
              <w:fldChar w:fldCharType="separate"/>
            </w:r>
            <w:r>
              <w:rPr>
                <w:noProof/>
                <w:webHidden/>
              </w:rPr>
              <w:t>8</w:t>
            </w:r>
            <w:r>
              <w:rPr>
                <w:noProof/>
                <w:webHidden/>
              </w:rPr>
              <w:fldChar w:fldCharType="end"/>
            </w:r>
          </w:hyperlink>
        </w:p>
        <w:p w14:paraId="249E9B0F" w14:textId="61E5C500" w:rsidR="00985B97" w:rsidRDefault="00985B97">
          <w:pPr>
            <w:pStyle w:val="TOC2"/>
            <w:tabs>
              <w:tab w:val="right" w:leader="dot" w:pos="9016"/>
            </w:tabs>
            <w:rPr>
              <w:noProof/>
              <w:lang w:eastAsia="en-GB"/>
            </w:rPr>
          </w:pPr>
          <w:hyperlink w:anchor="_Toc86342960" w:history="1">
            <w:r w:rsidRPr="004C68E7">
              <w:rPr>
                <w:rStyle w:val="Hyperlink"/>
                <w:b/>
                <w:bCs/>
                <w:noProof/>
              </w:rPr>
              <w:t>Legal</w:t>
            </w:r>
            <w:r>
              <w:rPr>
                <w:noProof/>
                <w:webHidden/>
              </w:rPr>
              <w:tab/>
            </w:r>
            <w:r>
              <w:rPr>
                <w:noProof/>
                <w:webHidden/>
              </w:rPr>
              <w:fldChar w:fldCharType="begin"/>
            </w:r>
            <w:r>
              <w:rPr>
                <w:noProof/>
                <w:webHidden/>
              </w:rPr>
              <w:instrText xml:space="preserve"> PAGEREF _Toc86342960 \h </w:instrText>
            </w:r>
            <w:r>
              <w:rPr>
                <w:noProof/>
                <w:webHidden/>
              </w:rPr>
            </w:r>
            <w:r>
              <w:rPr>
                <w:noProof/>
                <w:webHidden/>
              </w:rPr>
              <w:fldChar w:fldCharType="separate"/>
            </w:r>
            <w:r>
              <w:rPr>
                <w:noProof/>
                <w:webHidden/>
              </w:rPr>
              <w:t>8</w:t>
            </w:r>
            <w:r>
              <w:rPr>
                <w:noProof/>
                <w:webHidden/>
              </w:rPr>
              <w:fldChar w:fldCharType="end"/>
            </w:r>
          </w:hyperlink>
        </w:p>
        <w:p w14:paraId="73AF5E52" w14:textId="7A8F0A35" w:rsidR="00985B97" w:rsidRDefault="00985B97">
          <w:pPr>
            <w:pStyle w:val="TOC2"/>
            <w:tabs>
              <w:tab w:val="right" w:leader="dot" w:pos="9016"/>
            </w:tabs>
            <w:rPr>
              <w:noProof/>
              <w:lang w:eastAsia="en-GB"/>
            </w:rPr>
          </w:pPr>
          <w:hyperlink w:anchor="_Toc86342961" w:history="1">
            <w:r w:rsidRPr="004C68E7">
              <w:rPr>
                <w:rStyle w:val="Hyperlink"/>
                <w:b/>
                <w:bCs/>
                <w:noProof/>
              </w:rPr>
              <w:t>Environmental</w:t>
            </w:r>
            <w:r>
              <w:rPr>
                <w:noProof/>
                <w:webHidden/>
              </w:rPr>
              <w:tab/>
            </w:r>
            <w:r>
              <w:rPr>
                <w:noProof/>
                <w:webHidden/>
              </w:rPr>
              <w:fldChar w:fldCharType="begin"/>
            </w:r>
            <w:r>
              <w:rPr>
                <w:noProof/>
                <w:webHidden/>
              </w:rPr>
              <w:instrText xml:space="preserve"> PAGEREF _Toc86342961 \h </w:instrText>
            </w:r>
            <w:r>
              <w:rPr>
                <w:noProof/>
                <w:webHidden/>
              </w:rPr>
            </w:r>
            <w:r>
              <w:rPr>
                <w:noProof/>
                <w:webHidden/>
              </w:rPr>
              <w:fldChar w:fldCharType="separate"/>
            </w:r>
            <w:r>
              <w:rPr>
                <w:noProof/>
                <w:webHidden/>
              </w:rPr>
              <w:t>8</w:t>
            </w:r>
            <w:r>
              <w:rPr>
                <w:noProof/>
                <w:webHidden/>
              </w:rPr>
              <w:fldChar w:fldCharType="end"/>
            </w:r>
          </w:hyperlink>
        </w:p>
        <w:p w14:paraId="29C261C2" w14:textId="2D6C0FDE" w:rsidR="00985B97" w:rsidRDefault="00985B97">
          <w:pPr>
            <w:pStyle w:val="TOC1"/>
            <w:tabs>
              <w:tab w:val="right" w:leader="dot" w:pos="9016"/>
            </w:tabs>
            <w:rPr>
              <w:noProof/>
              <w:lang w:eastAsia="en-GB"/>
            </w:rPr>
          </w:pPr>
          <w:hyperlink w:anchor="_Toc86342962" w:history="1">
            <w:r w:rsidRPr="004C68E7">
              <w:rPr>
                <w:rStyle w:val="Hyperlink"/>
                <w:b/>
                <w:bCs/>
                <w:noProof/>
              </w:rPr>
              <w:t>Conclusion and Final Thoughts</w:t>
            </w:r>
            <w:r>
              <w:rPr>
                <w:noProof/>
                <w:webHidden/>
              </w:rPr>
              <w:tab/>
            </w:r>
            <w:r>
              <w:rPr>
                <w:noProof/>
                <w:webHidden/>
              </w:rPr>
              <w:fldChar w:fldCharType="begin"/>
            </w:r>
            <w:r>
              <w:rPr>
                <w:noProof/>
                <w:webHidden/>
              </w:rPr>
              <w:instrText xml:space="preserve"> PAGEREF _Toc86342962 \h </w:instrText>
            </w:r>
            <w:r>
              <w:rPr>
                <w:noProof/>
                <w:webHidden/>
              </w:rPr>
            </w:r>
            <w:r>
              <w:rPr>
                <w:noProof/>
                <w:webHidden/>
              </w:rPr>
              <w:fldChar w:fldCharType="separate"/>
            </w:r>
            <w:r>
              <w:rPr>
                <w:noProof/>
                <w:webHidden/>
              </w:rPr>
              <w:t>9</w:t>
            </w:r>
            <w:r>
              <w:rPr>
                <w:noProof/>
                <w:webHidden/>
              </w:rPr>
              <w:fldChar w:fldCharType="end"/>
            </w:r>
          </w:hyperlink>
        </w:p>
        <w:p w14:paraId="212D0D98" w14:textId="1E98E229" w:rsidR="00985B97" w:rsidRDefault="00985B97">
          <w:pPr>
            <w:pStyle w:val="TOC1"/>
            <w:tabs>
              <w:tab w:val="right" w:leader="dot" w:pos="9016"/>
            </w:tabs>
            <w:rPr>
              <w:noProof/>
              <w:lang w:eastAsia="en-GB"/>
            </w:rPr>
          </w:pPr>
          <w:hyperlink w:anchor="_Toc86342963" w:history="1">
            <w:r w:rsidRPr="004C68E7">
              <w:rPr>
                <w:rStyle w:val="Hyperlink"/>
                <w:b/>
                <w:bCs/>
                <w:noProof/>
              </w:rPr>
              <w:t>Reference List</w:t>
            </w:r>
            <w:r>
              <w:rPr>
                <w:noProof/>
                <w:webHidden/>
              </w:rPr>
              <w:tab/>
            </w:r>
            <w:r>
              <w:rPr>
                <w:noProof/>
                <w:webHidden/>
              </w:rPr>
              <w:fldChar w:fldCharType="begin"/>
            </w:r>
            <w:r>
              <w:rPr>
                <w:noProof/>
                <w:webHidden/>
              </w:rPr>
              <w:instrText xml:space="preserve"> PAGEREF _Toc86342963 \h </w:instrText>
            </w:r>
            <w:r>
              <w:rPr>
                <w:noProof/>
                <w:webHidden/>
              </w:rPr>
            </w:r>
            <w:r>
              <w:rPr>
                <w:noProof/>
                <w:webHidden/>
              </w:rPr>
              <w:fldChar w:fldCharType="separate"/>
            </w:r>
            <w:r>
              <w:rPr>
                <w:noProof/>
                <w:webHidden/>
              </w:rPr>
              <w:t>10</w:t>
            </w:r>
            <w:r>
              <w:rPr>
                <w:noProof/>
                <w:webHidden/>
              </w:rPr>
              <w:fldChar w:fldCharType="end"/>
            </w:r>
          </w:hyperlink>
        </w:p>
        <w:p w14:paraId="586F49F2" w14:textId="12B3DD2A" w:rsidR="00985B97" w:rsidRDefault="00985B97">
          <w:pPr>
            <w:pStyle w:val="TOC1"/>
            <w:tabs>
              <w:tab w:val="right" w:leader="dot" w:pos="9016"/>
            </w:tabs>
            <w:rPr>
              <w:noProof/>
              <w:lang w:eastAsia="en-GB"/>
            </w:rPr>
          </w:pPr>
          <w:hyperlink w:anchor="_Toc86342964" w:history="1">
            <w:r w:rsidRPr="004C68E7">
              <w:rPr>
                <w:rStyle w:val="Hyperlink"/>
                <w:b/>
                <w:bCs/>
                <w:noProof/>
              </w:rPr>
              <w:t>Appendices</w:t>
            </w:r>
            <w:r>
              <w:rPr>
                <w:noProof/>
                <w:webHidden/>
              </w:rPr>
              <w:tab/>
            </w:r>
            <w:r>
              <w:rPr>
                <w:noProof/>
                <w:webHidden/>
              </w:rPr>
              <w:fldChar w:fldCharType="begin"/>
            </w:r>
            <w:r>
              <w:rPr>
                <w:noProof/>
                <w:webHidden/>
              </w:rPr>
              <w:instrText xml:space="preserve"> PAGEREF _Toc86342964 \h </w:instrText>
            </w:r>
            <w:r>
              <w:rPr>
                <w:noProof/>
                <w:webHidden/>
              </w:rPr>
            </w:r>
            <w:r>
              <w:rPr>
                <w:noProof/>
                <w:webHidden/>
              </w:rPr>
              <w:fldChar w:fldCharType="separate"/>
            </w:r>
            <w:r>
              <w:rPr>
                <w:noProof/>
                <w:webHidden/>
              </w:rPr>
              <w:t>12</w:t>
            </w:r>
            <w:r>
              <w:rPr>
                <w:noProof/>
                <w:webHidden/>
              </w:rPr>
              <w:fldChar w:fldCharType="end"/>
            </w:r>
          </w:hyperlink>
        </w:p>
        <w:p w14:paraId="7E1C3125" w14:textId="4074BEED" w:rsidR="003F06D2" w:rsidRDefault="003F06D2">
          <w:pPr>
            <w:rPr>
              <w:b/>
              <w:bCs/>
              <w:noProof/>
            </w:rPr>
          </w:pPr>
          <w:r>
            <w:rPr>
              <w:b/>
              <w:bCs/>
              <w:noProof/>
            </w:rPr>
            <w:fldChar w:fldCharType="end"/>
          </w:r>
        </w:p>
        <w:p w14:paraId="5BC103DE" w14:textId="7B8B21BC" w:rsidR="003F06D2" w:rsidRPr="003F06D2" w:rsidRDefault="003F06D2">
          <w:pPr>
            <w:rPr>
              <w:b/>
              <w:bCs/>
              <w:noProof/>
            </w:rPr>
          </w:pPr>
          <w:r>
            <w:rPr>
              <w:b/>
              <w:bCs/>
              <w:noProof/>
            </w:rPr>
            <w:br w:type="page"/>
          </w:r>
        </w:p>
      </w:sdtContent>
    </w:sdt>
    <w:p w14:paraId="1B81C84C" w14:textId="497BF59A" w:rsidR="00187AA8" w:rsidRPr="00050AAA" w:rsidRDefault="008869FB" w:rsidP="008869FB">
      <w:pPr>
        <w:pStyle w:val="Heading1"/>
        <w:rPr>
          <w:b/>
          <w:bCs/>
          <w:sz w:val="40"/>
          <w:szCs w:val="40"/>
        </w:rPr>
      </w:pPr>
      <w:bookmarkStart w:id="0" w:name="_Toc86342946"/>
      <w:r w:rsidRPr="00050AAA">
        <w:rPr>
          <w:b/>
          <w:bCs/>
          <w:sz w:val="40"/>
          <w:szCs w:val="40"/>
        </w:rPr>
        <w:lastRenderedPageBreak/>
        <w:t>Background</w:t>
      </w:r>
      <w:r w:rsidR="00D6472A">
        <w:rPr>
          <w:b/>
          <w:bCs/>
          <w:sz w:val="40"/>
          <w:szCs w:val="40"/>
        </w:rPr>
        <w:t xml:space="preserve"> and Relevant</w:t>
      </w:r>
      <w:r w:rsidRPr="00050AAA">
        <w:rPr>
          <w:b/>
          <w:bCs/>
          <w:sz w:val="40"/>
          <w:szCs w:val="40"/>
        </w:rPr>
        <w:t xml:space="preserve"> Information</w:t>
      </w:r>
      <w:bookmarkEnd w:id="0"/>
    </w:p>
    <w:p w14:paraId="2B113F7A" w14:textId="3A5AA005" w:rsidR="008869FB" w:rsidRPr="00EF1C84" w:rsidRDefault="00302751" w:rsidP="008869FB">
      <w:pPr>
        <w:rPr>
          <w:sz w:val="28"/>
          <w:szCs w:val="28"/>
        </w:rPr>
      </w:pPr>
      <w:r w:rsidRPr="00EF1C84">
        <w:rPr>
          <w:sz w:val="28"/>
          <w:szCs w:val="28"/>
        </w:rPr>
        <w:t>T</w:t>
      </w:r>
      <w:r w:rsidR="008869FB" w:rsidRPr="00EF1C84">
        <w:rPr>
          <w:sz w:val="28"/>
          <w:szCs w:val="28"/>
        </w:rPr>
        <w:t>he following section will have a look at the background regarding the company John Lewis &amp; Partners</w:t>
      </w:r>
      <w:r w:rsidR="00BF7CD5">
        <w:rPr>
          <w:sz w:val="28"/>
          <w:szCs w:val="28"/>
        </w:rPr>
        <w:t xml:space="preserve"> (JLP)</w:t>
      </w:r>
      <w:r w:rsidR="008869FB" w:rsidRPr="00EF1C84">
        <w:rPr>
          <w:sz w:val="28"/>
          <w:szCs w:val="28"/>
        </w:rPr>
        <w:t xml:space="preserve">. This will help get a clear picture of the business and </w:t>
      </w:r>
      <w:r w:rsidR="00542B93" w:rsidRPr="00EF1C84">
        <w:rPr>
          <w:sz w:val="28"/>
          <w:szCs w:val="28"/>
        </w:rPr>
        <w:t>its</w:t>
      </w:r>
      <w:r w:rsidR="00050AAA" w:rsidRPr="00EF1C84">
        <w:rPr>
          <w:sz w:val="28"/>
          <w:szCs w:val="28"/>
        </w:rPr>
        <w:t xml:space="preserve"> subdivisions. </w:t>
      </w:r>
      <w:r w:rsidRPr="00EF1C84">
        <w:rPr>
          <w:sz w:val="28"/>
          <w:szCs w:val="28"/>
        </w:rPr>
        <w:t>It</w:t>
      </w:r>
      <w:r w:rsidR="00050AAA" w:rsidRPr="00EF1C84">
        <w:rPr>
          <w:sz w:val="28"/>
          <w:szCs w:val="28"/>
        </w:rPr>
        <w:t xml:space="preserve"> will also have a brief look at how </w:t>
      </w:r>
      <w:r w:rsidRPr="00EF1C84">
        <w:rPr>
          <w:sz w:val="28"/>
          <w:szCs w:val="28"/>
        </w:rPr>
        <w:t>this has</w:t>
      </w:r>
      <w:r w:rsidR="00050AAA" w:rsidRPr="00EF1C84">
        <w:rPr>
          <w:sz w:val="28"/>
          <w:szCs w:val="28"/>
        </w:rPr>
        <w:t xml:space="preserve"> changed over the years to </w:t>
      </w:r>
      <w:r w:rsidRPr="00EF1C84">
        <w:rPr>
          <w:sz w:val="28"/>
          <w:szCs w:val="28"/>
        </w:rPr>
        <w:t>get</w:t>
      </w:r>
      <w:r w:rsidR="00050AAA" w:rsidRPr="00EF1C84">
        <w:rPr>
          <w:sz w:val="28"/>
          <w:szCs w:val="28"/>
        </w:rPr>
        <w:t xml:space="preserve"> better understand</w:t>
      </w:r>
      <w:r w:rsidRPr="00EF1C84">
        <w:rPr>
          <w:sz w:val="28"/>
          <w:szCs w:val="28"/>
        </w:rPr>
        <w:t>ing</w:t>
      </w:r>
      <w:r w:rsidR="00050AAA" w:rsidRPr="00EF1C84">
        <w:rPr>
          <w:sz w:val="28"/>
          <w:szCs w:val="28"/>
        </w:rPr>
        <w:t xml:space="preserve"> </w:t>
      </w:r>
      <w:r w:rsidRPr="00EF1C84">
        <w:rPr>
          <w:sz w:val="28"/>
          <w:szCs w:val="28"/>
        </w:rPr>
        <w:t xml:space="preserve">of </w:t>
      </w:r>
      <w:r w:rsidR="00050AAA" w:rsidRPr="00EF1C84">
        <w:rPr>
          <w:sz w:val="28"/>
          <w:szCs w:val="28"/>
        </w:rPr>
        <w:t>what went wrong over time and try to pinpoint what led to their current complicated situation.</w:t>
      </w:r>
    </w:p>
    <w:p w14:paraId="060063B7" w14:textId="43F7D928" w:rsidR="008869FB" w:rsidRDefault="008869FB" w:rsidP="008869FB">
      <w:pPr>
        <w:pStyle w:val="Heading2"/>
        <w:rPr>
          <w:b/>
          <w:bCs/>
          <w:sz w:val="40"/>
          <w:szCs w:val="40"/>
        </w:rPr>
      </w:pPr>
      <w:bookmarkStart w:id="1" w:name="_Toc86342947"/>
      <w:r w:rsidRPr="00050AAA">
        <w:rPr>
          <w:b/>
          <w:bCs/>
          <w:sz w:val="40"/>
          <w:szCs w:val="40"/>
        </w:rPr>
        <w:t>History of John Lewis</w:t>
      </w:r>
      <w:r w:rsidR="009F24D8">
        <w:rPr>
          <w:b/>
          <w:bCs/>
          <w:sz w:val="40"/>
          <w:szCs w:val="40"/>
        </w:rPr>
        <w:t xml:space="preserve"> and some Relevant Information</w:t>
      </w:r>
      <w:bookmarkEnd w:id="1"/>
    </w:p>
    <w:p w14:paraId="0D774B17" w14:textId="7CBA36B8" w:rsidR="006D2464" w:rsidRPr="00302751" w:rsidRDefault="00BF7CD5" w:rsidP="00302751">
      <w:pPr>
        <w:rPr>
          <w:sz w:val="28"/>
          <w:szCs w:val="28"/>
        </w:rPr>
      </w:pPr>
      <w:r>
        <w:rPr>
          <w:sz w:val="28"/>
          <w:szCs w:val="28"/>
        </w:rPr>
        <w:t>In</w:t>
      </w:r>
      <w:r w:rsidR="002C4B79" w:rsidRPr="00542B93">
        <w:rPr>
          <w:sz w:val="28"/>
          <w:szCs w:val="28"/>
        </w:rPr>
        <w:t xml:space="preserve"> 1864 </w:t>
      </w:r>
      <w:r>
        <w:rPr>
          <w:sz w:val="28"/>
          <w:szCs w:val="28"/>
        </w:rPr>
        <w:t>silk trader</w:t>
      </w:r>
      <w:r w:rsidR="002C4B79" w:rsidRPr="00542B93">
        <w:rPr>
          <w:sz w:val="28"/>
          <w:szCs w:val="28"/>
        </w:rPr>
        <w:t xml:space="preserve"> John Lewis opens a fabric shop in London where just a few years later he included homewares and clothing to the shop’s </w:t>
      </w:r>
      <w:r w:rsidR="00542B93" w:rsidRPr="00542B93">
        <w:rPr>
          <w:sz w:val="28"/>
          <w:szCs w:val="28"/>
        </w:rPr>
        <w:t>inventory (</w:t>
      </w:r>
      <w:r w:rsidR="002C4B79" w:rsidRPr="00542B93">
        <w:rPr>
          <w:sz w:val="28"/>
          <w:szCs w:val="28"/>
        </w:rPr>
        <w:t>Be</w:t>
      </w:r>
      <w:r w:rsidR="005D2D8F" w:rsidRPr="00542B93">
        <w:rPr>
          <w:sz w:val="28"/>
          <w:szCs w:val="28"/>
        </w:rPr>
        <w:t>nedetti, 2020</w:t>
      </w:r>
      <w:r w:rsidR="002C4B79" w:rsidRPr="00542B93">
        <w:rPr>
          <w:sz w:val="28"/>
          <w:szCs w:val="28"/>
        </w:rPr>
        <w:t>).</w:t>
      </w:r>
      <w:r w:rsidR="005D2D8F" w:rsidRPr="00542B93">
        <w:rPr>
          <w:sz w:val="28"/>
          <w:szCs w:val="28"/>
        </w:rPr>
        <w:t xml:space="preserve"> </w:t>
      </w:r>
      <w:r w:rsidR="008C76A0">
        <w:rPr>
          <w:sz w:val="28"/>
          <w:szCs w:val="28"/>
        </w:rPr>
        <w:t>However,</w:t>
      </w:r>
      <w:r w:rsidR="005D2D8F" w:rsidRPr="00542B93">
        <w:rPr>
          <w:sz w:val="28"/>
          <w:szCs w:val="28"/>
        </w:rPr>
        <w:t xml:space="preserve"> </w:t>
      </w:r>
      <w:r>
        <w:rPr>
          <w:sz w:val="28"/>
          <w:szCs w:val="28"/>
        </w:rPr>
        <w:t>JLP</w:t>
      </w:r>
      <w:r w:rsidR="005D2D8F" w:rsidRPr="00542B93">
        <w:rPr>
          <w:sz w:val="28"/>
          <w:szCs w:val="28"/>
        </w:rPr>
        <w:t xml:space="preserve"> does not get to </w:t>
      </w:r>
      <w:r w:rsidR="00542B93" w:rsidRPr="00542B93">
        <w:rPr>
          <w:sz w:val="28"/>
          <w:szCs w:val="28"/>
        </w:rPr>
        <w:t>its</w:t>
      </w:r>
      <w:r w:rsidR="005D2D8F" w:rsidRPr="00542B93">
        <w:rPr>
          <w:sz w:val="28"/>
          <w:szCs w:val="28"/>
        </w:rPr>
        <w:t xml:space="preserve"> modern self until 1914, </w:t>
      </w:r>
      <w:r w:rsidR="00171A2D">
        <w:rPr>
          <w:sz w:val="28"/>
          <w:szCs w:val="28"/>
        </w:rPr>
        <w:t xml:space="preserve">when John Lewis </w:t>
      </w:r>
      <w:r w:rsidR="005D2D8F" w:rsidRPr="00542B93">
        <w:rPr>
          <w:sz w:val="28"/>
          <w:szCs w:val="28"/>
        </w:rPr>
        <w:t>passe</w:t>
      </w:r>
      <w:r w:rsidR="00171A2D">
        <w:rPr>
          <w:sz w:val="28"/>
          <w:szCs w:val="28"/>
        </w:rPr>
        <w:t>s</w:t>
      </w:r>
      <w:r w:rsidR="005D2D8F" w:rsidRPr="00542B93">
        <w:rPr>
          <w:sz w:val="28"/>
          <w:szCs w:val="28"/>
        </w:rPr>
        <w:t xml:space="preserve"> the control of the company to his son John Spedan (Lewis, 2013).</w:t>
      </w:r>
      <w:r w:rsidR="006D2464" w:rsidRPr="00542B93">
        <w:rPr>
          <w:sz w:val="28"/>
          <w:szCs w:val="28"/>
        </w:rPr>
        <w:t xml:space="preserve"> </w:t>
      </w:r>
      <w:r w:rsidR="00171A2D">
        <w:rPr>
          <w:sz w:val="28"/>
          <w:szCs w:val="28"/>
        </w:rPr>
        <w:t>H</w:t>
      </w:r>
      <w:r w:rsidR="006D2464" w:rsidRPr="00542B93">
        <w:rPr>
          <w:sz w:val="28"/>
          <w:szCs w:val="28"/>
        </w:rPr>
        <w:t xml:space="preserve">e saw the dissatisfaction of his </w:t>
      </w:r>
      <w:r w:rsidR="00542B93" w:rsidRPr="00542B93">
        <w:rPr>
          <w:sz w:val="28"/>
          <w:szCs w:val="28"/>
        </w:rPr>
        <w:t>employees</w:t>
      </w:r>
      <w:r w:rsidR="00171A2D">
        <w:rPr>
          <w:sz w:val="28"/>
          <w:szCs w:val="28"/>
        </w:rPr>
        <w:t xml:space="preserve"> and</w:t>
      </w:r>
      <w:r w:rsidR="006D2464" w:rsidRPr="00542B93">
        <w:rPr>
          <w:sz w:val="28"/>
          <w:szCs w:val="28"/>
        </w:rPr>
        <w:t xml:space="preserve"> he implemented the first ‘Principle’ of the company</w:t>
      </w:r>
      <w:r w:rsidR="00C64D68" w:rsidRPr="00542B93">
        <w:rPr>
          <w:sz w:val="28"/>
          <w:szCs w:val="28"/>
        </w:rPr>
        <w:t xml:space="preserve"> which is where a big part of the company’s image and reputation </w:t>
      </w:r>
      <w:r w:rsidR="00542B93" w:rsidRPr="00542B93">
        <w:rPr>
          <w:sz w:val="28"/>
          <w:szCs w:val="28"/>
        </w:rPr>
        <w:t>come</w:t>
      </w:r>
      <w:r w:rsidR="00171A2D">
        <w:rPr>
          <w:sz w:val="28"/>
          <w:szCs w:val="28"/>
        </w:rPr>
        <w:t>s</w:t>
      </w:r>
      <w:r w:rsidR="00C64D68" w:rsidRPr="00542B93">
        <w:rPr>
          <w:sz w:val="28"/>
          <w:szCs w:val="28"/>
        </w:rPr>
        <w:t xml:space="preserve"> from</w:t>
      </w:r>
      <w:r w:rsidR="00302751">
        <w:rPr>
          <w:i/>
          <w:iCs/>
          <w:sz w:val="28"/>
          <w:szCs w:val="28"/>
        </w:rPr>
        <w:t>.</w:t>
      </w:r>
    </w:p>
    <w:p w14:paraId="5F480BF2" w14:textId="4BAF8FEF" w:rsidR="006D2464" w:rsidRPr="00542B93" w:rsidRDefault="006D2464" w:rsidP="006D2464">
      <w:pPr>
        <w:rPr>
          <w:sz w:val="28"/>
          <w:szCs w:val="28"/>
        </w:rPr>
      </w:pPr>
      <w:r w:rsidRPr="00542B93">
        <w:rPr>
          <w:sz w:val="28"/>
          <w:szCs w:val="28"/>
        </w:rPr>
        <w:t>That principle states that all employees will be monetarily awarded (in the form of money or shares)</w:t>
      </w:r>
      <w:r w:rsidR="00302751">
        <w:rPr>
          <w:sz w:val="28"/>
          <w:szCs w:val="28"/>
        </w:rPr>
        <w:t xml:space="preserve"> </w:t>
      </w:r>
      <w:r w:rsidR="00302751" w:rsidRPr="00542B93">
        <w:rPr>
          <w:i/>
          <w:iCs/>
          <w:sz w:val="28"/>
          <w:szCs w:val="28"/>
        </w:rPr>
        <w:t>(Lewis, 1928)</w:t>
      </w:r>
      <w:r w:rsidRPr="00542B93">
        <w:rPr>
          <w:sz w:val="28"/>
          <w:szCs w:val="28"/>
        </w:rPr>
        <w:t xml:space="preserve">. This </w:t>
      </w:r>
      <w:r w:rsidR="00473BB5" w:rsidRPr="00542B93">
        <w:rPr>
          <w:sz w:val="28"/>
          <w:szCs w:val="28"/>
        </w:rPr>
        <w:t>however recently changed (for the first time in 68 years) when the company announced that the staff bonuses would be suspended due to the enormous losses caused by Covid-19 (</w:t>
      </w:r>
      <w:r w:rsidR="00C64D68" w:rsidRPr="00542B93">
        <w:rPr>
          <w:sz w:val="28"/>
          <w:szCs w:val="28"/>
        </w:rPr>
        <w:t>Jahshan, 2021, Butler 2020</w:t>
      </w:r>
      <w:r w:rsidR="00473BB5" w:rsidRPr="00542B93">
        <w:rPr>
          <w:sz w:val="28"/>
          <w:szCs w:val="28"/>
        </w:rPr>
        <w:t>)</w:t>
      </w:r>
      <w:r w:rsidR="00C64D68" w:rsidRPr="00542B93">
        <w:rPr>
          <w:sz w:val="28"/>
          <w:szCs w:val="28"/>
        </w:rPr>
        <w:t>. The last time such thing has happened was in post war Britain.</w:t>
      </w:r>
    </w:p>
    <w:p w14:paraId="7902B4AD" w14:textId="196A87BE" w:rsidR="005A0FEF" w:rsidRPr="00542B93" w:rsidRDefault="005A0FEF" w:rsidP="006D2464">
      <w:pPr>
        <w:rPr>
          <w:sz w:val="28"/>
          <w:szCs w:val="28"/>
        </w:rPr>
      </w:pPr>
      <w:r w:rsidRPr="00542B93">
        <w:rPr>
          <w:sz w:val="28"/>
          <w:szCs w:val="28"/>
        </w:rPr>
        <w:t xml:space="preserve">In 1937 </w:t>
      </w:r>
      <w:r w:rsidR="00171A2D">
        <w:rPr>
          <w:sz w:val="28"/>
          <w:szCs w:val="28"/>
        </w:rPr>
        <w:t>JLP</w:t>
      </w:r>
      <w:r w:rsidRPr="00542B93">
        <w:rPr>
          <w:sz w:val="28"/>
          <w:szCs w:val="28"/>
        </w:rPr>
        <w:t xml:space="preserve"> acquired the British grocery supermarkets Waitrose </w:t>
      </w:r>
      <w:r w:rsidR="0068789B" w:rsidRPr="00542B93">
        <w:rPr>
          <w:sz w:val="28"/>
          <w:szCs w:val="28"/>
        </w:rPr>
        <w:t xml:space="preserve">(Waitrose, 2021) alongside with their banking </w:t>
      </w:r>
      <w:r w:rsidR="00542B93" w:rsidRPr="00542B93">
        <w:rPr>
          <w:sz w:val="28"/>
          <w:szCs w:val="28"/>
        </w:rPr>
        <w:t>services. This</w:t>
      </w:r>
      <w:r w:rsidR="0068789B" w:rsidRPr="00542B93">
        <w:rPr>
          <w:sz w:val="28"/>
          <w:szCs w:val="28"/>
        </w:rPr>
        <w:t xml:space="preserve"> would </w:t>
      </w:r>
      <w:r w:rsidR="00542B93" w:rsidRPr="00542B93">
        <w:rPr>
          <w:sz w:val="28"/>
          <w:szCs w:val="28"/>
        </w:rPr>
        <w:t>later</w:t>
      </w:r>
      <w:r w:rsidR="0068789B" w:rsidRPr="00542B93">
        <w:rPr>
          <w:sz w:val="28"/>
          <w:szCs w:val="28"/>
        </w:rPr>
        <w:t xml:space="preserve"> turn out to be one of their best investments since as of now the Waitrose stores outnumber the John Lewis ones by a factor of 7 (Heart, 2018)</w:t>
      </w:r>
      <w:r w:rsidR="00171A2D">
        <w:rPr>
          <w:sz w:val="28"/>
          <w:szCs w:val="28"/>
        </w:rPr>
        <w:t>.</w:t>
      </w:r>
      <w:r w:rsidR="0068789B" w:rsidRPr="00542B93">
        <w:rPr>
          <w:sz w:val="28"/>
          <w:szCs w:val="28"/>
        </w:rPr>
        <w:t xml:space="preserve"> </w:t>
      </w:r>
    </w:p>
    <w:p w14:paraId="5689C20D" w14:textId="6901EF3F" w:rsidR="002174F4" w:rsidRPr="00542B93" w:rsidRDefault="002174F4" w:rsidP="006D2464">
      <w:pPr>
        <w:rPr>
          <w:sz w:val="28"/>
          <w:szCs w:val="28"/>
        </w:rPr>
      </w:pPr>
      <w:r w:rsidRPr="00542B93">
        <w:rPr>
          <w:sz w:val="28"/>
          <w:szCs w:val="28"/>
        </w:rPr>
        <w:t xml:space="preserve">In 2010 </w:t>
      </w:r>
      <w:r w:rsidR="00BF7CD5">
        <w:rPr>
          <w:sz w:val="28"/>
          <w:szCs w:val="28"/>
        </w:rPr>
        <w:t>JLP</w:t>
      </w:r>
      <w:r w:rsidRPr="00542B93">
        <w:rPr>
          <w:sz w:val="28"/>
          <w:szCs w:val="28"/>
        </w:rPr>
        <w:t xml:space="preserve"> partnered up with Ocado</w:t>
      </w:r>
      <w:r w:rsidR="00302751">
        <w:rPr>
          <w:sz w:val="28"/>
          <w:szCs w:val="28"/>
        </w:rPr>
        <w:t xml:space="preserve"> which</w:t>
      </w:r>
      <w:r w:rsidRPr="00542B93">
        <w:rPr>
          <w:sz w:val="28"/>
          <w:szCs w:val="28"/>
        </w:rPr>
        <w:t xml:space="preserve"> is an online platform for </w:t>
      </w:r>
      <w:r w:rsidR="00302751">
        <w:rPr>
          <w:sz w:val="28"/>
          <w:szCs w:val="28"/>
        </w:rPr>
        <w:t>home delivery of</w:t>
      </w:r>
      <w:r w:rsidR="00B21F78" w:rsidRPr="00542B93">
        <w:rPr>
          <w:sz w:val="28"/>
          <w:szCs w:val="28"/>
        </w:rPr>
        <w:t xml:space="preserve"> groceries. The partnership was signed for 10 years within which Ocado would distribute and promote the Waitrose brand (John</w:t>
      </w:r>
      <w:r w:rsidR="008C76A0">
        <w:rPr>
          <w:sz w:val="28"/>
          <w:szCs w:val="28"/>
        </w:rPr>
        <w:t xml:space="preserve"> </w:t>
      </w:r>
      <w:r w:rsidR="00EF1C84">
        <w:rPr>
          <w:sz w:val="28"/>
          <w:szCs w:val="28"/>
        </w:rPr>
        <w:t>L</w:t>
      </w:r>
      <w:r w:rsidR="00B21F78" w:rsidRPr="00542B93">
        <w:rPr>
          <w:sz w:val="28"/>
          <w:szCs w:val="28"/>
        </w:rPr>
        <w:t>ewis</w:t>
      </w:r>
      <w:r w:rsidR="008C76A0">
        <w:rPr>
          <w:sz w:val="28"/>
          <w:szCs w:val="28"/>
        </w:rPr>
        <w:t xml:space="preserve"> </w:t>
      </w:r>
      <w:r w:rsidR="00EF1C84">
        <w:rPr>
          <w:sz w:val="28"/>
          <w:szCs w:val="28"/>
        </w:rPr>
        <w:t>P</w:t>
      </w:r>
      <w:r w:rsidR="00B21F78" w:rsidRPr="00542B93">
        <w:rPr>
          <w:sz w:val="28"/>
          <w:szCs w:val="28"/>
        </w:rPr>
        <w:t xml:space="preserve">artnership, 2020). </w:t>
      </w:r>
      <w:r w:rsidR="00171A2D">
        <w:rPr>
          <w:sz w:val="28"/>
          <w:szCs w:val="28"/>
        </w:rPr>
        <w:t>H</w:t>
      </w:r>
      <w:r w:rsidR="00B21F78" w:rsidRPr="00542B93">
        <w:rPr>
          <w:sz w:val="28"/>
          <w:szCs w:val="28"/>
        </w:rPr>
        <w:t>owever, the management of Ocado switch</w:t>
      </w:r>
      <w:r w:rsidR="00171A2D">
        <w:rPr>
          <w:sz w:val="28"/>
          <w:szCs w:val="28"/>
        </w:rPr>
        <w:t>ed</w:t>
      </w:r>
      <w:r w:rsidR="00B21F78" w:rsidRPr="00542B93">
        <w:rPr>
          <w:sz w:val="28"/>
          <w:szCs w:val="28"/>
        </w:rPr>
        <w:t xml:space="preserve"> their supplier from Waitrose to Marks &amp; Spencer </w:t>
      </w:r>
      <w:r w:rsidR="00775E13" w:rsidRPr="00542B93">
        <w:rPr>
          <w:sz w:val="28"/>
          <w:szCs w:val="28"/>
        </w:rPr>
        <w:t xml:space="preserve">due to better monetary gains </w:t>
      </w:r>
      <w:r w:rsidR="00171A2D">
        <w:rPr>
          <w:sz w:val="28"/>
          <w:szCs w:val="28"/>
        </w:rPr>
        <w:t>o</w:t>
      </w:r>
      <w:r w:rsidR="00775E13" w:rsidRPr="00542B93">
        <w:rPr>
          <w:sz w:val="28"/>
          <w:szCs w:val="28"/>
        </w:rPr>
        <w:t>n September 1, 2020 (The</w:t>
      </w:r>
      <w:r w:rsidR="008C76A0">
        <w:rPr>
          <w:sz w:val="28"/>
          <w:szCs w:val="28"/>
        </w:rPr>
        <w:t xml:space="preserve"> </w:t>
      </w:r>
      <w:r w:rsidR="00775E13" w:rsidRPr="00542B93">
        <w:rPr>
          <w:sz w:val="28"/>
          <w:szCs w:val="28"/>
        </w:rPr>
        <w:t xml:space="preserve">Guardian, 2020). This was a huge blow to Waitrose since Ocado had to publicly state on their app and website that they will no longer do business with Waitrose and instead will </w:t>
      </w:r>
      <w:r w:rsidR="007C2193" w:rsidRPr="00542B93">
        <w:rPr>
          <w:sz w:val="28"/>
          <w:szCs w:val="28"/>
        </w:rPr>
        <w:t xml:space="preserve">substitute ordered items with ones from M&amp;S </w:t>
      </w:r>
      <w:r w:rsidR="007C2193" w:rsidRPr="003F06D2">
        <w:rPr>
          <w:sz w:val="28"/>
          <w:szCs w:val="28"/>
        </w:rPr>
        <w:t>(</w:t>
      </w:r>
      <w:r w:rsidR="003F06D2" w:rsidRPr="003F06D2">
        <w:rPr>
          <w:sz w:val="28"/>
          <w:szCs w:val="28"/>
        </w:rPr>
        <w:t>JLP, 2019</w:t>
      </w:r>
      <w:r w:rsidR="007C2193" w:rsidRPr="003F06D2">
        <w:rPr>
          <w:sz w:val="28"/>
          <w:szCs w:val="28"/>
        </w:rPr>
        <w:t xml:space="preserve">). </w:t>
      </w:r>
      <w:r w:rsidR="007C2193" w:rsidRPr="00542B93">
        <w:rPr>
          <w:sz w:val="28"/>
          <w:szCs w:val="28"/>
        </w:rPr>
        <w:t xml:space="preserve">This in terms led to </w:t>
      </w:r>
      <w:r w:rsidR="00302751">
        <w:rPr>
          <w:sz w:val="28"/>
          <w:szCs w:val="28"/>
        </w:rPr>
        <w:t xml:space="preserve">many </w:t>
      </w:r>
      <w:r w:rsidR="007C2193" w:rsidRPr="00542B93">
        <w:rPr>
          <w:sz w:val="28"/>
          <w:szCs w:val="28"/>
        </w:rPr>
        <w:t>costumers moving away from Waitrose as the prices of the M&amp;S substitutes w</w:t>
      </w:r>
      <w:r w:rsidR="00302751">
        <w:rPr>
          <w:sz w:val="28"/>
          <w:szCs w:val="28"/>
        </w:rPr>
        <w:t>ere</w:t>
      </w:r>
      <w:r w:rsidR="007C2193" w:rsidRPr="00542B93">
        <w:rPr>
          <w:sz w:val="28"/>
          <w:szCs w:val="28"/>
        </w:rPr>
        <w:t xml:space="preserve"> about 15% lower for seemingly the same product quality. </w:t>
      </w:r>
      <w:r w:rsidR="003F06D2">
        <w:rPr>
          <w:sz w:val="28"/>
          <w:szCs w:val="28"/>
        </w:rPr>
        <w:t>(JLP, 2019</w:t>
      </w:r>
      <w:r w:rsidR="00302751">
        <w:rPr>
          <w:sz w:val="28"/>
          <w:szCs w:val="28"/>
        </w:rPr>
        <w:t>;</w:t>
      </w:r>
      <w:r w:rsidR="003F06D2">
        <w:rPr>
          <w:sz w:val="28"/>
          <w:szCs w:val="28"/>
        </w:rPr>
        <w:t xml:space="preserve"> The Guardian, 2020)</w:t>
      </w:r>
      <w:r w:rsidR="00302751">
        <w:rPr>
          <w:sz w:val="28"/>
          <w:szCs w:val="28"/>
        </w:rPr>
        <w:t>.</w:t>
      </w:r>
      <w:r w:rsidR="007C2193" w:rsidRPr="00542B93">
        <w:rPr>
          <w:sz w:val="28"/>
          <w:szCs w:val="28"/>
        </w:rPr>
        <w:t xml:space="preserve"> </w:t>
      </w:r>
      <w:r w:rsidR="007C2193" w:rsidRPr="00542B93">
        <w:rPr>
          <w:sz w:val="28"/>
          <w:szCs w:val="28"/>
        </w:rPr>
        <w:lastRenderedPageBreak/>
        <w:t>The new boss (as of 2020) of Waitrose James Bailey (Nazir, 2020) however, s</w:t>
      </w:r>
      <w:r w:rsidR="00302751">
        <w:rPr>
          <w:sz w:val="28"/>
          <w:szCs w:val="28"/>
        </w:rPr>
        <w:t>aw</w:t>
      </w:r>
      <w:r w:rsidR="007C2193" w:rsidRPr="00542B93">
        <w:rPr>
          <w:sz w:val="28"/>
          <w:szCs w:val="28"/>
        </w:rPr>
        <w:t xml:space="preserve"> the split from the major delivery company as “an opportunity” for </w:t>
      </w:r>
      <w:r w:rsidR="00171A2D">
        <w:rPr>
          <w:sz w:val="28"/>
          <w:szCs w:val="28"/>
        </w:rPr>
        <w:t>JLP</w:t>
      </w:r>
      <w:r w:rsidR="00F54825" w:rsidRPr="00542B93">
        <w:rPr>
          <w:sz w:val="28"/>
          <w:szCs w:val="28"/>
        </w:rPr>
        <w:t>as they will try to ‘tempt’ some of Ocado’s users over to Waitrose (Bailey, 2020; Pringle, 2020)</w:t>
      </w:r>
      <w:r w:rsidR="00A30FC5" w:rsidRPr="00542B93">
        <w:rPr>
          <w:sz w:val="28"/>
          <w:szCs w:val="28"/>
        </w:rPr>
        <w:t xml:space="preserve">. Although seeing an increase from online sales from Waitose.com by </w:t>
      </w:r>
      <w:r w:rsidR="003F06D2">
        <w:rPr>
          <w:sz w:val="28"/>
          <w:szCs w:val="28"/>
        </w:rPr>
        <w:t>13.2</w:t>
      </w:r>
      <w:r w:rsidR="00A30FC5" w:rsidRPr="00542B93">
        <w:rPr>
          <w:sz w:val="28"/>
          <w:szCs w:val="28"/>
        </w:rPr>
        <w:t xml:space="preserve">% the losses from the Ocado platform </w:t>
      </w:r>
      <w:r w:rsidR="00302751">
        <w:rPr>
          <w:sz w:val="28"/>
          <w:szCs w:val="28"/>
        </w:rPr>
        <w:t>we</w:t>
      </w:r>
      <w:r w:rsidR="00A30FC5" w:rsidRPr="00542B93">
        <w:rPr>
          <w:sz w:val="28"/>
          <w:szCs w:val="28"/>
        </w:rPr>
        <w:t xml:space="preserve">re far greater </w:t>
      </w:r>
      <w:r w:rsidR="00A30FC5" w:rsidRPr="003F06D2">
        <w:rPr>
          <w:sz w:val="28"/>
          <w:szCs w:val="28"/>
        </w:rPr>
        <w:t>(</w:t>
      </w:r>
      <w:r w:rsidR="003F06D2" w:rsidRPr="003F06D2">
        <w:rPr>
          <w:sz w:val="28"/>
          <w:szCs w:val="28"/>
        </w:rPr>
        <w:t>Statista, 2021</w:t>
      </w:r>
      <w:r w:rsidR="00A30FC5" w:rsidRPr="003F06D2">
        <w:rPr>
          <w:sz w:val="28"/>
          <w:szCs w:val="28"/>
        </w:rPr>
        <w:t>).</w:t>
      </w:r>
      <w:r w:rsidR="00A30FC5" w:rsidRPr="00542B93">
        <w:rPr>
          <w:sz w:val="28"/>
          <w:szCs w:val="28"/>
        </w:rPr>
        <w:t xml:space="preserve"> </w:t>
      </w:r>
    </w:p>
    <w:p w14:paraId="080919E7" w14:textId="0C54DE97" w:rsidR="008869FB" w:rsidRDefault="008869FB" w:rsidP="008869FB">
      <w:pPr>
        <w:pStyle w:val="Heading2"/>
        <w:rPr>
          <w:b/>
          <w:bCs/>
          <w:sz w:val="40"/>
          <w:szCs w:val="40"/>
        </w:rPr>
      </w:pPr>
      <w:bookmarkStart w:id="2" w:name="_Toc86342948"/>
      <w:r w:rsidRPr="00050AAA">
        <w:rPr>
          <w:b/>
          <w:bCs/>
          <w:sz w:val="40"/>
          <w:szCs w:val="40"/>
        </w:rPr>
        <w:t>Store Distribution</w:t>
      </w:r>
      <w:r w:rsidR="0079656B">
        <w:rPr>
          <w:b/>
          <w:bCs/>
          <w:sz w:val="40"/>
          <w:szCs w:val="40"/>
        </w:rPr>
        <w:t xml:space="preserve"> and Closures</w:t>
      </w:r>
      <w:bookmarkEnd w:id="2"/>
    </w:p>
    <w:p w14:paraId="2EEC03EC" w14:textId="77777777" w:rsidR="00542B93" w:rsidRPr="00542B93" w:rsidRDefault="00542B93" w:rsidP="00542B93"/>
    <w:p w14:paraId="2144ACC6" w14:textId="77777777" w:rsidR="00EC3F88" w:rsidRPr="00542B93" w:rsidRDefault="00EC3F88">
      <w:pPr>
        <w:rPr>
          <w:sz w:val="28"/>
          <w:szCs w:val="28"/>
        </w:rPr>
      </w:pPr>
      <w:r w:rsidRPr="00542B93">
        <w:rPr>
          <w:sz w:val="28"/>
          <w:szCs w:val="28"/>
        </w:rPr>
        <w:t>John Lewis had 50 stores across the UK and 353 Waitrose shops. These numbers however have gone down due to the pandemic and the related losses they have reported.</w:t>
      </w:r>
    </w:p>
    <w:p w14:paraId="41473119" w14:textId="04A741A5" w:rsidR="00EC3F88" w:rsidRPr="00542B93" w:rsidRDefault="00EC3F88">
      <w:pPr>
        <w:rPr>
          <w:sz w:val="28"/>
          <w:szCs w:val="28"/>
        </w:rPr>
      </w:pPr>
      <w:r w:rsidRPr="00542B93">
        <w:rPr>
          <w:sz w:val="28"/>
          <w:szCs w:val="28"/>
        </w:rPr>
        <w:t xml:space="preserve">Of the 50 John Lewis stores a whopping 16 have been permanently closed, which accounts for 32% of the total throughout the pandemic. Waitrose on the other hand has permanently closed only </w:t>
      </w:r>
      <w:r w:rsidR="00240D3B" w:rsidRPr="00542B93">
        <w:rPr>
          <w:sz w:val="28"/>
          <w:szCs w:val="28"/>
        </w:rPr>
        <w:t>24</w:t>
      </w:r>
      <w:r w:rsidRPr="00542B93">
        <w:rPr>
          <w:sz w:val="28"/>
          <w:szCs w:val="28"/>
        </w:rPr>
        <w:t xml:space="preserve"> of </w:t>
      </w:r>
      <w:r w:rsidR="00542B93" w:rsidRPr="00542B93">
        <w:rPr>
          <w:sz w:val="28"/>
          <w:szCs w:val="28"/>
        </w:rPr>
        <w:t>its</w:t>
      </w:r>
      <w:r w:rsidRPr="00542B93">
        <w:rPr>
          <w:sz w:val="28"/>
          <w:szCs w:val="28"/>
        </w:rPr>
        <w:t xml:space="preserve"> stores between 2019 and 2021 (Statista, 2021).</w:t>
      </w:r>
    </w:p>
    <w:p w14:paraId="467AD92A" w14:textId="77777777" w:rsidR="00EC3F88" w:rsidRPr="00542B93" w:rsidRDefault="00EC3F88">
      <w:pPr>
        <w:rPr>
          <w:sz w:val="28"/>
          <w:szCs w:val="28"/>
        </w:rPr>
      </w:pPr>
    </w:p>
    <w:p w14:paraId="355147C2" w14:textId="5B227825" w:rsidR="008869FB" w:rsidRPr="00702500" w:rsidRDefault="00EC3F88" w:rsidP="00702500">
      <w:pPr>
        <w:rPr>
          <w:rFonts w:asciiTheme="majorHAnsi" w:eastAsiaTheme="majorEastAsia" w:hAnsiTheme="majorHAnsi" w:cstheme="majorBidi"/>
          <w:color w:val="2F5496" w:themeColor="accent1" w:themeShade="BF"/>
          <w:sz w:val="26"/>
          <w:szCs w:val="26"/>
        </w:rPr>
      </w:pPr>
      <w:r w:rsidRPr="00542B93">
        <w:rPr>
          <w:sz w:val="28"/>
          <w:szCs w:val="28"/>
        </w:rPr>
        <w:t>All of</w:t>
      </w:r>
      <w:r w:rsidR="0079656B" w:rsidRPr="00542B93">
        <w:rPr>
          <w:sz w:val="28"/>
          <w:szCs w:val="28"/>
        </w:rPr>
        <w:t xml:space="preserve"> the</w:t>
      </w:r>
      <w:r w:rsidRPr="00542B93">
        <w:rPr>
          <w:sz w:val="28"/>
          <w:szCs w:val="28"/>
        </w:rPr>
        <w:t xml:space="preserve"> John Lewis &amp; Partners stores operate exclusively in the UK</w:t>
      </w:r>
      <w:r w:rsidR="00240D3B" w:rsidRPr="00542B93">
        <w:rPr>
          <w:sz w:val="28"/>
          <w:szCs w:val="28"/>
        </w:rPr>
        <w:t xml:space="preserve"> although most of their stores are located in the middle and southern parts of the British island.</w:t>
      </w:r>
      <w:r w:rsidR="00240D3B">
        <w:t xml:space="preserve"> </w:t>
      </w:r>
      <w:r w:rsidR="008869FB">
        <w:br w:type="page"/>
      </w:r>
    </w:p>
    <w:p w14:paraId="37933D96" w14:textId="2F5F5000" w:rsidR="008869FB" w:rsidRDefault="008869FB" w:rsidP="008869FB">
      <w:pPr>
        <w:pStyle w:val="Heading1"/>
        <w:rPr>
          <w:b/>
          <w:bCs/>
          <w:sz w:val="40"/>
          <w:szCs w:val="40"/>
        </w:rPr>
      </w:pPr>
      <w:bookmarkStart w:id="3" w:name="_Toc86342949"/>
      <w:r w:rsidRPr="00050AAA">
        <w:rPr>
          <w:b/>
          <w:bCs/>
          <w:sz w:val="40"/>
          <w:szCs w:val="40"/>
        </w:rPr>
        <w:lastRenderedPageBreak/>
        <w:t>Problems Faced by John Lewis</w:t>
      </w:r>
      <w:bookmarkEnd w:id="3"/>
    </w:p>
    <w:p w14:paraId="768CCC9D" w14:textId="3D827220" w:rsidR="00542B93" w:rsidRDefault="00542B93" w:rsidP="00542B93">
      <w:pPr>
        <w:rPr>
          <w:sz w:val="28"/>
          <w:szCs w:val="28"/>
        </w:rPr>
      </w:pPr>
      <w:r>
        <w:rPr>
          <w:sz w:val="28"/>
          <w:szCs w:val="28"/>
        </w:rPr>
        <w:t xml:space="preserve">As the case study </w:t>
      </w:r>
      <w:r w:rsidR="00302751">
        <w:rPr>
          <w:sz w:val="28"/>
          <w:szCs w:val="28"/>
        </w:rPr>
        <w:t>shows</w:t>
      </w:r>
      <w:r w:rsidR="00E07908">
        <w:rPr>
          <w:sz w:val="28"/>
          <w:szCs w:val="28"/>
        </w:rPr>
        <w:t xml:space="preserve"> (Jahshan, 2021) the</w:t>
      </w:r>
      <w:r>
        <w:rPr>
          <w:sz w:val="28"/>
          <w:szCs w:val="28"/>
        </w:rPr>
        <w:t xml:space="preserve"> company is having dire financial problems since the outbreak of the Corona Virus and the lockdown that followed.</w:t>
      </w:r>
    </w:p>
    <w:p w14:paraId="67C8EA2E" w14:textId="005DB0C4" w:rsidR="00542B93" w:rsidRDefault="00542B93" w:rsidP="00542B93">
      <w:pPr>
        <w:rPr>
          <w:sz w:val="28"/>
          <w:szCs w:val="28"/>
        </w:rPr>
      </w:pPr>
      <w:r>
        <w:rPr>
          <w:sz w:val="28"/>
          <w:szCs w:val="28"/>
        </w:rPr>
        <w:t xml:space="preserve">There </w:t>
      </w:r>
      <w:r w:rsidR="00E07908">
        <w:rPr>
          <w:sz w:val="28"/>
          <w:szCs w:val="28"/>
        </w:rPr>
        <w:t>seem to be</w:t>
      </w:r>
      <w:r>
        <w:rPr>
          <w:sz w:val="28"/>
          <w:szCs w:val="28"/>
        </w:rPr>
        <w:t xml:space="preserve"> something more going on however since JLP are certainly not the only business that </w:t>
      </w:r>
      <w:r w:rsidR="00302751">
        <w:rPr>
          <w:sz w:val="28"/>
          <w:szCs w:val="28"/>
        </w:rPr>
        <w:t>was affected</w:t>
      </w:r>
      <w:r>
        <w:rPr>
          <w:sz w:val="28"/>
          <w:szCs w:val="28"/>
        </w:rPr>
        <w:t xml:space="preserve"> by the virus but somehow their losses exceed (greatly</w:t>
      </w:r>
      <w:r w:rsidR="0075033F">
        <w:rPr>
          <w:sz w:val="28"/>
          <w:szCs w:val="28"/>
        </w:rPr>
        <w:t xml:space="preserve"> in some cases</w:t>
      </w:r>
      <w:r>
        <w:rPr>
          <w:sz w:val="28"/>
          <w:szCs w:val="28"/>
        </w:rPr>
        <w:t xml:space="preserve">) the losses (or minor revenue) reported by their competitors. In the following section </w:t>
      </w:r>
      <w:r w:rsidR="00302751">
        <w:rPr>
          <w:sz w:val="28"/>
          <w:szCs w:val="28"/>
        </w:rPr>
        <w:t>the report will identify some of their problems</w:t>
      </w:r>
      <w:r w:rsidR="00D265BF">
        <w:rPr>
          <w:sz w:val="28"/>
          <w:szCs w:val="28"/>
        </w:rPr>
        <w:t>.</w:t>
      </w:r>
      <w:r w:rsidR="00E07908">
        <w:rPr>
          <w:sz w:val="28"/>
          <w:szCs w:val="28"/>
        </w:rPr>
        <w:t xml:space="preserve"> </w:t>
      </w:r>
    </w:p>
    <w:p w14:paraId="61C6A222" w14:textId="570353BA" w:rsidR="00E07908" w:rsidRDefault="00E07908" w:rsidP="00542B93">
      <w:pPr>
        <w:rPr>
          <w:sz w:val="28"/>
          <w:szCs w:val="28"/>
        </w:rPr>
      </w:pPr>
      <w:r>
        <w:rPr>
          <w:sz w:val="28"/>
          <w:szCs w:val="28"/>
        </w:rPr>
        <w:t>Due word count</w:t>
      </w:r>
      <w:r w:rsidR="00302751">
        <w:rPr>
          <w:sz w:val="28"/>
          <w:szCs w:val="28"/>
        </w:rPr>
        <w:t xml:space="preserve"> limitations</w:t>
      </w:r>
      <w:r w:rsidR="0075033F">
        <w:rPr>
          <w:sz w:val="28"/>
          <w:szCs w:val="28"/>
        </w:rPr>
        <w:t>,</w:t>
      </w:r>
      <w:r>
        <w:rPr>
          <w:sz w:val="28"/>
          <w:szCs w:val="28"/>
        </w:rPr>
        <w:t xml:space="preserve"> </w:t>
      </w:r>
      <w:r w:rsidR="0075033F">
        <w:rPr>
          <w:sz w:val="28"/>
          <w:szCs w:val="28"/>
        </w:rPr>
        <w:t>the report</w:t>
      </w:r>
      <w:r>
        <w:rPr>
          <w:sz w:val="28"/>
          <w:szCs w:val="28"/>
        </w:rPr>
        <w:t xml:space="preserve"> will focus on only one of the problems that </w:t>
      </w:r>
      <w:r w:rsidR="0075033F">
        <w:rPr>
          <w:sz w:val="28"/>
          <w:szCs w:val="28"/>
        </w:rPr>
        <w:t>it</w:t>
      </w:r>
      <w:r>
        <w:rPr>
          <w:sz w:val="28"/>
          <w:szCs w:val="28"/>
        </w:rPr>
        <w:t xml:space="preserve"> identif</w:t>
      </w:r>
      <w:r w:rsidR="0075033F">
        <w:rPr>
          <w:sz w:val="28"/>
          <w:szCs w:val="28"/>
        </w:rPr>
        <w:t>ies</w:t>
      </w:r>
      <w:r>
        <w:rPr>
          <w:sz w:val="28"/>
          <w:szCs w:val="28"/>
        </w:rPr>
        <w:t>.</w:t>
      </w:r>
      <w:r w:rsidR="00B94AB4">
        <w:rPr>
          <w:sz w:val="28"/>
          <w:szCs w:val="28"/>
        </w:rPr>
        <w:t xml:space="preserve"> Later a SWOT</w:t>
      </w:r>
      <w:r w:rsidR="005E5337">
        <w:rPr>
          <w:sz w:val="28"/>
          <w:szCs w:val="28"/>
        </w:rPr>
        <w:t xml:space="preserve"> (Haughey, 2014)</w:t>
      </w:r>
      <w:r w:rsidR="00B94AB4">
        <w:rPr>
          <w:sz w:val="28"/>
          <w:szCs w:val="28"/>
        </w:rPr>
        <w:t xml:space="preserve"> and PESTLE</w:t>
      </w:r>
      <w:r w:rsidR="0012335B">
        <w:rPr>
          <w:sz w:val="28"/>
          <w:szCs w:val="28"/>
        </w:rPr>
        <w:t xml:space="preserve"> (Aguilar, 1967)</w:t>
      </w:r>
      <w:r w:rsidR="00B94AB4">
        <w:rPr>
          <w:sz w:val="28"/>
          <w:szCs w:val="28"/>
        </w:rPr>
        <w:t xml:space="preserve"> analysis will be conducted </w:t>
      </w:r>
      <w:r w:rsidR="00302751">
        <w:rPr>
          <w:sz w:val="28"/>
          <w:szCs w:val="28"/>
        </w:rPr>
        <w:t>and linked to</w:t>
      </w:r>
      <w:r w:rsidR="00B94AB4">
        <w:rPr>
          <w:sz w:val="28"/>
          <w:szCs w:val="28"/>
        </w:rPr>
        <w:t xml:space="preserve"> the chosen problem.</w:t>
      </w:r>
    </w:p>
    <w:p w14:paraId="6B7100F7" w14:textId="29081BDF" w:rsidR="009B20F8" w:rsidRPr="009B20F8" w:rsidRDefault="009B20F8" w:rsidP="00542B93">
      <w:pPr>
        <w:rPr>
          <w:b/>
          <w:bCs/>
          <w:i/>
          <w:iCs/>
          <w:sz w:val="28"/>
          <w:szCs w:val="28"/>
        </w:rPr>
      </w:pPr>
      <w:r w:rsidRPr="009B20F8">
        <w:rPr>
          <w:b/>
          <w:bCs/>
          <w:i/>
          <w:iCs/>
          <w:sz w:val="28"/>
          <w:szCs w:val="28"/>
        </w:rPr>
        <w:t xml:space="preserve">For other problems identified by the author please refer to the ‘Appendices’ section of this report. </w:t>
      </w:r>
    </w:p>
    <w:p w14:paraId="779AE44B" w14:textId="0C351799" w:rsidR="00622015" w:rsidRDefault="00622015" w:rsidP="00542B93">
      <w:pPr>
        <w:rPr>
          <w:sz w:val="28"/>
          <w:szCs w:val="28"/>
        </w:rPr>
      </w:pPr>
    </w:p>
    <w:p w14:paraId="323953B3" w14:textId="44CE136F" w:rsidR="00DB3ABE" w:rsidRPr="00A45B9F" w:rsidRDefault="00A45B9F" w:rsidP="00A45B9F">
      <w:pPr>
        <w:pStyle w:val="ListParagraph"/>
        <w:numPr>
          <w:ilvl w:val="0"/>
          <w:numId w:val="1"/>
        </w:numPr>
        <w:rPr>
          <w:sz w:val="28"/>
          <w:szCs w:val="28"/>
        </w:rPr>
      </w:pPr>
      <w:r>
        <w:rPr>
          <w:sz w:val="28"/>
          <w:szCs w:val="28"/>
        </w:rPr>
        <w:t>The brand is expensive and the quality to price ratio is arguable.</w:t>
      </w:r>
      <w:r w:rsidR="00E56697">
        <w:rPr>
          <w:sz w:val="28"/>
          <w:szCs w:val="28"/>
        </w:rPr>
        <w:t xml:space="preserve"> Their products appear ‘old-fashioned’ and are not in line with the current trends in clothing. Their marketing strategy is questionable</w:t>
      </w:r>
      <w:r w:rsidR="001410A0">
        <w:rPr>
          <w:sz w:val="28"/>
          <w:szCs w:val="28"/>
        </w:rPr>
        <w:t xml:space="preserve"> since it is rarely aimed towards the younger generation. This unnecessarily narrows their clientele further.</w:t>
      </w:r>
    </w:p>
    <w:p w14:paraId="0817EA25" w14:textId="77777777" w:rsidR="00E07908" w:rsidRPr="00542B93" w:rsidRDefault="00E07908" w:rsidP="00542B93">
      <w:pPr>
        <w:rPr>
          <w:sz w:val="28"/>
          <w:szCs w:val="28"/>
        </w:rPr>
      </w:pPr>
    </w:p>
    <w:p w14:paraId="2CBD9EA3" w14:textId="54681CD3" w:rsidR="008869FB" w:rsidRPr="00702500" w:rsidRDefault="008869FB" w:rsidP="00702500">
      <w:pPr>
        <w:rPr>
          <w:rFonts w:asciiTheme="majorHAnsi" w:eastAsiaTheme="majorEastAsia" w:hAnsiTheme="majorHAnsi" w:cstheme="majorBidi"/>
          <w:b/>
          <w:bCs/>
          <w:color w:val="2F5496" w:themeColor="accent1" w:themeShade="BF"/>
          <w:sz w:val="40"/>
          <w:szCs w:val="40"/>
        </w:rPr>
      </w:pPr>
      <w:r w:rsidRPr="00050AAA">
        <w:rPr>
          <w:b/>
          <w:bCs/>
          <w:sz w:val="40"/>
          <w:szCs w:val="40"/>
        </w:rPr>
        <w:br w:type="page"/>
      </w:r>
    </w:p>
    <w:p w14:paraId="37407FB3" w14:textId="1330D848" w:rsidR="008869FB" w:rsidRDefault="008869FB" w:rsidP="008869FB">
      <w:pPr>
        <w:pStyle w:val="Heading1"/>
        <w:rPr>
          <w:b/>
          <w:bCs/>
          <w:sz w:val="40"/>
          <w:szCs w:val="40"/>
        </w:rPr>
      </w:pPr>
      <w:bookmarkStart w:id="4" w:name="_Toc86342950"/>
      <w:r w:rsidRPr="00050AAA">
        <w:rPr>
          <w:b/>
          <w:bCs/>
          <w:sz w:val="40"/>
          <w:szCs w:val="40"/>
        </w:rPr>
        <w:lastRenderedPageBreak/>
        <w:t>In-depth Look into the Chosen Problem</w:t>
      </w:r>
      <w:bookmarkEnd w:id="4"/>
    </w:p>
    <w:p w14:paraId="37F61A8F" w14:textId="73C88DC4" w:rsidR="00EF7C0A" w:rsidRPr="00DB3ABE" w:rsidRDefault="00EF7C0A" w:rsidP="00EF7C0A">
      <w:pPr>
        <w:rPr>
          <w:sz w:val="28"/>
          <w:szCs w:val="28"/>
        </w:rPr>
      </w:pPr>
      <w:r>
        <w:rPr>
          <w:sz w:val="28"/>
          <w:szCs w:val="28"/>
        </w:rPr>
        <w:t xml:space="preserve">The problem </w:t>
      </w:r>
      <w:r w:rsidR="001410A0">
        <w:rPr>
          <w:sz w:val="28"/>
          <w:szCs w:val="28"/>
        </w:rPr>
        <w:t>the report</w:t>
      </w:r>
      <w:r>
        <w:rPr>
          <w:sz w:val="28"/>
          <w:szCs w:val="28"/>
        </w:rPr>
        <w:t xml:space="preserve"> will focus on will be the last one</w:t>
      </w:r>
      <w:r w:rsidR="001410A0">
        <w:rPr>
          <w:sz w:val="28"/>
          <w:szCs w:val="28"/>
        </w:rPr>
        <w:t xml:space="preserve"> - t</w:t>
      </w:r>
      <w:r>
        <w:rPr>
          <w:sz w:val="28"/>
          <w:szCs w:val="28"/>
        </w:rPr>
        <w:t>heir targeted clientele and their premium pricing</w:t>
      </w:r>
      <w:r w:rsidR="001410A0">
        <w:rPr>
          <w:sz w:val="28"/>
          <w:szCs w:val="28"/>
        </w:rPr>
        <w:t xml:space="preserve"> of arguably outdated items</w:t>
      </w:r>
      <w:r>
        <w:rPr>
          <w:sz w:val="28"/>
          <w:szCs w:val="28"/>
        </w:rPr>
        <w:t>.</w:t>
      </w:r>
      <w:r w:rsidR="00A45B9F">
        <w:rPr>
          <w:sz w:val="28"/>
          <w:szCs w:val="28"/>
        </w:rPr>
        <w:t xml:space="preserve"> The author considers this problem to be </w:t>
      </w:r>
      <w:r w:rsidR="001410A0">
        <w:rPr>
          <w:sz w:val="28"/>
          <w:szCs w:val="28"/>
        </w:rPr>
        <w:t>tightly</w:t>
      </w:r>
      <w:r w:rsidR="00A45B9F">
        <w:rPr>
          <w:sz w:val="28"/>
          <w:szCs w:val="28"/>
        </w:rPr>
        <w:t xml:space="preserve"> related to JLP</w:t>
      </w:r>
      <w:r w:rsidR="001410A0">
        <w:rPr>
          <w:sz w:val="28"/>
          <w:szCs w:val="28"/>
        </w:rPr>
        <w:t xml:space="preserve">’s </w:t>
      </w:r>
      <w:r w:rsidR="00DC5541">
        <w:rPr>
          <w:sz w:val="28"/>
          <w:szCs w:val="28"/>
        </w:rPr>
        <w:t>loss of money, together with Covid</w:t>
      </w:r>
      <w:r w:rsidR="00A45B9F">
        <w:rPr>
          <w:sz w:val="28"/>
          <w:szCs w:val="28"/>
        </w:rPr>
        <w:t>.</w:t>
      </w:r>
    </w:p>
    <w:p w14:paraId="53E5F508" w14:textId="11AF9111" w:rsidR="00EF7C0A" w:rsidRPr="00702500" w:rsidRDefault="001410A0" w:rsidP="00EF7C0A">
      <w:pPr>
        <w:rPr>
          <w:sz w:val="28"/>
          <w:szCs w:val="28"/>
        </w:rPr>
      </w:pPr>
      <w:r>
        <w:rPr>
          <w:sz w:val="28"/>
          <w:szCs w:val="28"/>
        </w:rPr>
        <w:t>T</w:t>
      </w:r>
      <w:r w:rsidR="00EF7C0A" w:rsidRPr="00702500">
        <w:rPr>
          <w:sz w:val="28"/>
          <w:szCs w:val="28"/>
        </w:rPr>
        <w:t xml:space="preserve">he following section will identify the Nature, Scope and Impact of the chosen problem and </w:t>
      </w:r>
      <w:r w:rsidR="00A45B9F">
        <w:rPr>
          <w:sz w:val="28"/>
          <w:szCs w:val="28"/>
        </w:rPr>
        <w:t xml:space="preserve">link it the main problem – the </w:t>
      </w:r>
      <w:r w:rsidR="007533CB">
        <w:rPr>
          <w:sz w:val="28"/>
          <w:szCs w:val="28"/>
        </w:rPr>
        <w:t>financial loss of JLP.</w:t>
      </w:r>
    </w:p>
    <w:p w14:paraId="5CDEB51D" w14:textId="42DD544D" w:rsidR="008869FB" w:rsidRDefault="008869FB" w:rsidP="008869FB">
      <w:pPr>
        <w:pStyle w:val="Heading2"/>
        <w:rPr>
          <w:b/>
          <w:bCs/>
          <w:sz w:val="40"/>
          <w:szCs w:val="40"/>
        </w:rPr>
      </w:pPr>
      <w:bookmarkStart w:id="5" w:name="_Toc86342951"/>
      <w:r w:rsidRPr="00050AAA">
        <w:rPr>
          <w:b/>
          <w:bCs/>
          <w:sz w:val="40"/>
          <w:szCs w:val="40"/>
        </w:rPr>
        <w:t>Nature</w:t>
      </w:r>
      <w:bookmarkEnd w:id="5"/>
    </w:p>
    <w:p w14:paraId="1EE896C2" w14:textId="71E1CFFA" w:rsidR="00A45B9F" w:rsidRPr="007533CB" w:rsidRDefault="00A45B9F" w:rsidP="007533CB">
      <w:pPr>
        <w:rPr>
          <w:sz w:val="28"/>
          <w:szCs w:val="28"/>
        </w:rPr>
      </w:pPr>
      <w:r w:rsidRPr="007533CB">
        <w:rPr>
          <w:sz w:val="28"/>
          <w:szCs w:val="28"/>
        </w:rPr>
        <w:t>The brand is considered lower-high/upper-mid class. This means that their prices are significantly higher than these of their lower end competitors such as Primark. Also, judging by the design of their clothes their target clientele appears to be the ‘older’ part of the population.</w:t>
      </w:r>
      <w:r w:rsidR="001410A0">
        <w:rPr>
          <w:sz w:val="28"/>
          <w:szCs w:val="28"/>
        </w:rPr>
        <w:t xml:space="preserve"> Further on, their adverts are not designed to appeal to the young people.</w:t>
      </w:r>
      <w:r w:rsidRPr="007533CB">
        <w:rPr>
          <w:sz w:val="28"/>
          <w:szCs w:val="28"/>
        </w:rPr>
        <w:t xml:space="preserve"> To adhere to their brand’s image their household items are also priced higher compared to similar items found on Amazon and Wilk</w:t>
      </w:r>
      <w:r w:rsidR="00EF1C84">
        <w:rPr>
          <w:sz w:val="28"/>
          <w:szCs w:val="28"/>
        </w:rPr>
        <w:t>o</w:t>
      </w:r>
      <w:r w:rsidRPr="007533CB">
        <w:rPr>
          <w:sz w:val="28"/>
          <w:szCs w:val="28"/>
        </w:rPr>
        <w:t xml:space="preserve"> for example. </w:t>
      </w:r>
    </w:p>
    <w:p w14:paraId="5B4D7EB0" w14:textId="098AC3AF" w:rsidR="00A45B9F" w:rsidRPr="007533CB" w:rsidRDefault="00A45B9F" w:rsidP="007533CB">
      <w:pPr>
        <w:rPr>
          <w:sz w:val="28"/>
          <w:szCs w:val="28"/>
        </w:rPr>
      </w:pPr>
      <w:r w:rsidRPr="007533CB">
        <w:rPr>
          <w:sz w:val="28"/>
          <w:szCs w:val="28"/>
        </w:rPr>
        <w:t xml:space="preserve">The store being premium dictates that the stores must </w:t>
      </w:r>
      <w:r w:rsidR="001410A0" w:rsidRPr="007533CB">
        <w:rPr>
          <w:sz w:val="28"/>
          <w:szCs w:val="28"/>
        </w:rPr>
        <w:t>be in</w:t>
      </w:r>
      <w:r w:rsidR="001410A0">
        <w:rPr>
          <w:sz w:val="28"/>
          <w:szCs w:val="28"/>
        </w:rPr>
        <w:t xml:space="preserve"> a</w:t>
      </w:r>
      <w:r w:rsidRPr="007533CB">
        <w:rPr>
          <w:sz w:val="28"/>
          <w:szCs w:val="28"/>
        </w:rPr>
        <w:t xml:space="preserve"> central and popular area. This incurs very high renting costs. </w:t>
      </w:r>
      <w:r w:rsidR="007533CB">
        <w:rPr>
          <w:sz w:val="28"/>
          <w:szCs w:val="28"/>
        </w:rPr>
        <w:t xml:space="preserve">Their premium prices are discouraging </w:t>
      </w:r>
      <w:r w:rsidR="006B5884">
        <w:rPr>
          <w:sz w:val="28"/>
          <w:szCs w:val="28"/>
        </w:rPr>
        <w:t xml:space="preserve">their </w:t>
      </w:r>
      <w:r w:rsidR="00EF1C84">
        <w:rPr>
          <w:sz w:val="28"/>
          <w:szCs w:val="28"/>
        </w:rPr>
        <w:t>customers</w:t>
      </w:r>
      <w:r w:rsidR="006B5884">
        <w:rPr>
          <w:sz w:val="28"/>
          <w:szCs w:val="28"/>
        </w:rPr>
        <w:t xml:space="preserve"> to buy from them since the </w:t>
      </w:r>
      <w:r w:rsidR="006B5884" w:rsidRPr="005D4E6F">
        <w:rPr>
          <w:i/>
          <w:iCs/>
          <w:sz w:val="28"/>
          <w:szCs w:val="28"/>
        </w:rPr>
        <w:t>middle class</w:t>
      </w:r>
      <w:r w:rsidR="005D4E6F">
        <w:rPr>
          <w:i/>
          <w:iCs/>
          <w:sz w:val="28"/>
          <w:szCs w:val="28"/>
        </w:rPr>
        <w:t>,</w:t>
      </w:r>
      <w:r w:rsidR="006B5884">
        <w:rPr>
          <w:sz w:val="28"/>
          <w:szCs w:val="28"/>
        </w:rPr>
        <w:t xml:space="preserve"> </w:t>
      </w:r>
      <w:r w:rsidR="005D4E6F">
        <w:rPr>
          <w:sz w:val="28"/>
          <w:szCs w:val="28"/>
        </w:rPr>
        <w:t>which is exactly their target,</w:t>
      </w:r>
      <w:r w:rsidR="006B5884">
        <w:rPr>
          <w:sz w:val="28"/>
          <w:szCs w:val="28"/>
        </w:rPr>
        <w:t xml:space="preserve"> is </w:t>
      </w:r>
      <w:r w:rsidR="001410A0">
        <w:rPr>
          <w:sz w:val="28"/>
          <w:szCs w:val="28"/>
        </w:rPr>
        <w:t>shrinking ever so fast</w:t>
      </w:r>
      <w:r w:rsidR="006B5884">
        <w:rPr>
          <w:sz w:val="28"/>
          <w:szCs w:val="28"/>
        </w:rPr>
        <w:t xml:space="preserve"> (Vincent Chan, 2021) </w:t>
      </w:r>
    </w:p>
    <w:p w14:paraId="3FF7DCB9" w14:textId="77777777" w:rsidR="00657964" w:rsidRPr="00657964" w:rsidRDefault="00657964" w:rsidP="00657964"/>
    <w:p w14:paraId="546477FC" w14:textId="3926AE62" w:rsidR="008869FB" w:rsidRDefault="008869FB" w:rsidP="008869FB">
      <w:pPr>
        <w:pStyle w:val="Heading2"/>
        <w:rPr>
          <w:b/>
          <w:bCs/>
          <w:sz w:val="40"/>
          <w:szCs w:val="40"/>
        </w:rPr>
      </w:pPr>
      <w:bookmarkStart w:id="6" w:name="_Toc86342952"/>
      <w:r w:rsidRPr="00050AAA">
        <w:rPr>
          <w:b/>
          <w:bCs/>
          <w:sz w:val="40"/>
          <w:szCs w:val="40"/>
        </w:rPr>
        <w:t>Scope</w:t>
      </w:r>
      <w:bookmarkEnd w:id="6"/>
    </w:p>
    <w:p w14:paraId="58F4312E" w14:textId="0E9C4B72" w:rsidR="00AB3D73" w:rsidRPr="007533CB" w:rsidRDefault="007533CB" w:rsidP="00702500">
      <w:pPr>
        <w:rPr>
          <w:sz w:val="28"/>
          <w:szCs w:val="28"/>
        </w:rPr>
      </w:pPr>
      <w:r>
        <w:rPr>
          <w:sz w:val="28"/>
          <w:szCs w:val="28"/>
        </w:rPr>
        <w:t xml:space="preserve">The main party affected is JLP themselves. The £517M loss which subsequently led to store closures </w:t>
      </w:r>
      <w:r w:rsidR="00AB3D73">
        <w:rPr>
          <w:sz w:val="28"/>
          <w:szCs w:val="28"/>
        </w:rPr>
        <w:t xml:space="preserve">and </w:t>
      </w:r>
      <w:r>
        <w:rPr>
          <w:sz w:val="28"/>
          <w:szCs w:val="28"/>
        </w:rPr>
        <w:t>heavy damage</w:t>
      </w:r>
      <w:r w:rsidR="00AB3D73">
        <w:rPr>
          <w:sz w:val="28"/>
          <w:szCs w:val="28"/>
        </w:rPr>
        <w:t xml:space="preserve"> to</w:t>
      </w:r>
      <w:r>
        <w:rPr>
          <w:sz w:val="28"/>
          <w:szCs w:val="28"/>
        </w:rPr>
        <w:t xml:space="preserve"> their business. Others affected by this are </w:t>
      </w:r>
      <w:r w:rsidR="006B5884">
        <w:rPr>
          <w:sz w:val="28"/>
          <w:szCs w:val="28"/>
        </w:rPr>
        <w:t xml:space="preserve">both their Waitrose and John Lewis costumers. On a larger scale </w:t>
      </w:r>
      <w:r w:rsidR="00AB3D73">
        <w:rPr>
          <w:sz w:val="28"/>
          <w:szCs w:val="28"/>
        </w:rPr>
        <w:t>UK’s GDP is impacted due to the lower revenue. The users of Ocado are also affected since they can no longer use the platform to order online from Waitrose.</w:t>
      </w:r>
    </w:p>
    <w:p w14:paraId="3AFBB47B" w14:textId="48ED535F" w:rsidR="008869FB" w:rsidRDefault="008869FB" w:rsidP="008869FB">
      <w:pPr>
        <w:pStyle w:val="Heading2"/>
        <w:rPr>
          <w:b/>
          <w:bCs/>
          <w:sz w:val="40"/>
          <w:szCs w:val="40"/>
        </w:rPr>
      </w:pPr>
      <w:bookmarkStart w:id="7" w:name="_Toc86342953"/>
      <w:r w:rsidRPr="00050AAA">
        <w:rPr>
          <w:b/>
          <w:bCs/>
          <w:sz w:val="40"/>
          <w:szCs w:val="40"/>
        </w:rPr>
        <w:t>Impact</w:t>
      </w:r>
      <w:bookmarkEnd w:id="7"/>
    </w:p>
    <w:p w14:paraId="7F1C255A" w14:textId="2F3C1683" w:rsidR="008869FB" w:rsidRPr="00047CBC" w:rsidRDefault="00AB3D73" w:rsidP="00702500">
      <w:pPr>
        <w:rPr>
          <w:rFonts w:eastAsiaTheme="minorHAnsi"/>
          <w:sz w:val="28"/>
          <w:szCs w:val="28"/>
        </w:rPr>
      </w:pPr>
      <w:r>
        <w:rPr>
          <w:sz w:val="28"/>
          <w:szCs w:val="28"/>
        </w:rPr>
        <w:t xml:space="preserve">The monetary losses of JLP have shrunk their business and in terms their future profits. They </w:t>
      </w:r>
      <w:r w:rsidR="005D4E6F">
        <w:rPr>
          <w:sz w:val="28"/>
          <w:szCs w:val="28"/>
        </w:rPr>
        <w:t>will have</w:t>
      </w:r>
      <w:r>
        <w:rPr>
          <w:sz w:val="28"/>
          <w:szCs w:val="28"/>
        </w:rPr>
        <w:t xml:space="preserve"> </w:t>
      </w:r>
      <w:r w:rsidR="005D4E6F">
        <w:rPr>
          <w:sz w:val="28"/>
          <w:szCs w:val="28"/>
        </w:rPr>
        <w:t>many</w:t>
      </w:r>
      <w:r>
        <w:rPr>
          <w:sz w:val="28"/>
          <w:szCs w:val="28"/>
        </w:rPr>
        <w:t xml:space="preserve"> loyal </w:t>
      </w:r>
      <w:r w:rsidR="00EF1C84">
        <w:rPr>
          <w:sz w:val="28"/>
          <w:szCs w:val="28"/>
        </w:rPr>
        <w:t>customers</w:t>
      </w:r>
      <w:r>
        <w:rPr>
          <w:sz w:val="28"/>
          <w:szCs w:val="28"/>
        </w:rPr>
        <w:t xml:space="preserve"> that will be affected from the closures in some key locations as they will no longer be able to shop </w:t>
      </w:r>
      <w:r w:rsidR="001D6B9C">
        <w:rPr>
          <w:sz w:val="28"/>
          <w:szCs w:val="28"/>
        </w:rPr>
        <w:t>at</w:t>
      </w:r>
      <w:r>
        <w:rPr>
          <w:sz w:val="28"/>
          <w:szCs w:val="28"/>
        </w:rPr>
        <w:t xml:space="preserve"> JLP.</w:t>
      </w:r>
      <w:r w:rsidR="001D6B9C">
        <w:rPr>
          <w:sz w:val="28"/>
          <w:szCs w:val="28"/>
        </w:rPr>
        <w:t xml:space="preserve"> The increase in tax rates, rents, gas and electric bills and the financial loss of JLP will most likely lead to an increase to the already high prices of the brand and possibly deter more of their customer base.</w:t>
      </w:r>
      <w:r w:rsidR="008869FB" w:rsidRPr="00050AAA">
        <w:rPr>
          <w:b/>
          <w:bCs/>
          <w:sz w:val="40"/>
          <w:szCs w:val="40"/>
        </w:rPr>
        <w:br w:type="page"/>
      </w:r>
    </w:p>
    <w:p w14:paraId="19C92B88" w14:textId="6D7A3B3A" w:rsidR="008869FB" w:rsidRPr="00050AAA" w:rsidRDefault="008869FB" w:rsidP="008869FB">
      <w:pPr>
        <w:pStyle w:val="Heading1"/>
        <w:rPr>
          <w:b/>
          <w:bCs/>
          <w:sz w:val="40"/>
          <w:szCs w:val="40"/>
        </w:rPr>
      </w:pPr>
      <w:bookmarkStart w:id="8" w:name="_Toc86342954"/>
      <w:r w:rsidRPr="00050AAA">
        <w:rPr>
          <w:b/>
          <w:bCs/>
          <w:sz w:val="40"/>
          <w:szCs w:val="40"/>
        </w:rPr>
        <w:lastRenderedPageBreak/>
        <w:t>SWOT Analysis of John Lewis</w:t>
      </w:r>
      <w:bookmarkEnd w:id="8"/>
    </w:p>
    <w:p w14:paraId="05369E10" w14:textId="14EAAD8E" w:rsidR="00321064" w:rsidRPr="00211151" w:rsidRDefault="00B8178E" w:rsidP="00321064">
      <w:pPr>
        <w:jc w:val="both"/>
        <w:rPr>
          <w:sz w:val="28"/>
          <w:szCs w:val="28"/>
        </w:rPr>
      </w:pPr>
      <w:r>
        <w:rPr>
          <w:sz w:val="28"/>
          <w:szCs w:val="28"/>
        </w:rPr>
        <w:t xml:space="preserve">This section will focus on </w:t>
      </w:r>
      <w:r w:rsidR="00885652">
        <w:rPr>
          <w:sz w:val="28"/>
          <w:szCs w:val="28"/>
        </w:rPr>
        <w:t>the weaknesses</w:t>
      </w:r>
      <w:r>
        <w:rPr>
          <w:sz w:val="28"/>
          <w:szCs w:val="28"/>
        </w:rPr>
        <w:t xml:space="preserve"> and threats that are related to the chosen problem</w:t>
      </w:r>
      <w:r w:rsidR="00885652">
        <w:rPr>
          <w:sz w:val="28"/>
          <w:szCs w:val="28"/>
        </w:rPr>
        <w:t xml:space="preserve"> in order to identify the causes of it</w:t>
      </w:r>
      <w:r>
        <w:rPr>
          <w:sz w:val="28"/>
          <w:szCs w:val="28"/>
        </w:rPr>
        <w:t>.</w:t>
      </w:r>
      <w:r w:rsidR="009B20F8">
        <w:rPr>
          <w:sz w:val="28"/>
          <w:szCs w:val="28"/>
        </w:rPr>
        <w:t xml:space="preserve"> Multiple categories will be combined in one since the author considers them interrelated.</w:t>
      </w:r>
    </w:p>
    <w:p w14:paraId="42E098C5" w14:textId="3B515E0E" w:rsidR="00211151" w:rsidRDefault="009B20F8" w:rsidP="00205AAF">
      <w:pPr>
        <w:pStyle w:val="ListParagraph"/>
        <w:numPr>
          <w:ilvl w:val="0"/>
          <w:numId w:val="38"/>
        </w:numPr>
        <w:rPr>
          <w:b/>
          <w:bCs/>
          <w:sz w:val="28"/>
          <w:szCs w:val="28"/>
        </w:rPr>
      </w:pPr>
      <w:r w:rsidRPr="00384134">
        <w:rPr>
          <w:b/>
          <w:bCs/>
          <w:sz w:val="28"/>
          <w:szCs w:val="28"/>
        </w:rPr>
        <w:t>Premium pricing, Incoming Recession, change in spending habits and the threat posed by ‘value’ stores</w:t>
      </w:r>
    </w:p>
    <w:p w14:paraId="3B9221D8" w14:textId="77777777" w:rsidR="00205AAF" w:rsidRPr="00205AAF" w:rsidRDefault="00205AAF" w:rsidP="00205AAF">
      <w:pPr>
        <w:ind w:left="142"/>
        <w:rPr>
          <w:b/>
          <w:bCs/>
          <w:sz w:val="28"/>
          <w:szCs w:val="28"/>
        </w:rPr>
      </w:pPr>
    </w:p>
    <w:p w14:paraId="1CF2F68A" w14:textId="3D518D24" w:rsidR="009B20F8" w:rsidRDefault="009F119F" w:rsidP="009B20F8">
      <w:pPr>
        <w:pStyle w:val="ListParagraph"/>
        <w:ind w:left="502"/>
        <w:rPr>
          <w:sz w:val="28"/>
          <w:szCs w:val="28"/>
        </w:rPr>
      </w:pPr>
      <w:r>
        <w:rPr>
          <w:sz w:val="28"/>
          <w:szCs w:val="28"/>
        </w:rPr>
        <w:t xml:space="preserve">Due to the lockdown and the furlough and business support schemes the country lost a lot of money. They have recently announced an increase in the corporate taxation rates (GOV.UK, 2021). This problem is affecting JLP in </w:t>
      </w:r>
      <w:r w:rsidR="00384134">
        <w:rPr>
          <w:sz w:val="28"/>
          <w:szCs w:val="28"/>
        </w:rPr>
        <w:t>two ways</w:t>
      </w:r>
      <w:r>
        <w:rPr>
          <w:sz w:val="28"/>
          <w:szCs w:val="28"/>
        </w:rPr>
        <w:t xml:space="preserve">. </w:t>
      </w:r>
      <w:r w:rsidR="00384134">
        <w:rPr>
          <w:sz w:val="28"/>
          <w:szCs w:val="28"/>
        </w:rPr>
        <w:t>First,</w:t>
      </w:r>
      <w:r>
        <w:rPr>
          <w:sz w:val="28"/>
          <w:szCs w:val="28"/>
        </w:rPr>
        <w:t xml:space="preserve"> they will need to pay the government higher taxes which in terms reduces their total profit and second the working people will have a greater part of their income to towards taxes and in terms leave them with less disposable income.</w:t>
      </w:r>
      <w:r w:rsidR="006776B2">
        <w:rPr>
          <w:sz w:val="28"/>
          <w:szCs w:val="28"/>
        </w:rPr>
        <w:t xml:space="preserve"> </w:t>
      </w:r>
      <w:r>
        <w:rPr>
          <w:sz w:val="28"/>
          <w:szCs w:val="28"/>
        </w:rPr>
        <w:t xml:space="preserve">Statistics show that the average UK household spends approximately </w:t>
      </w:r>
      <w:r w:rsidR="00384134">
        <w:rPr>
          <w:sz w:val="28"/>
          <w:szCs w:val="28"/>
        </w:rPr>
        <w:t>£101</w:t>
      </w:r>
      <w:r>
        <w:rPr>
          <w:sz w:val="28"/>
          <w:szCs w:val="28"/>
        </w:rPr>
        <w:t xml:space="preserve"> on clothing and </w:t>
      </w:r>
      <w:r w:rsidR="00384134">
        <w:rPr>
          <w:sz w:val="28"/>
          <w:szCs w:val="28"/>
        </w:rPr>
        <w:t>£276</w:t>
      </w:r>
      <w:r>
        <w:rPr>
          <w:sz w:val="28"/>
          <w:szCs w:val="28"/>
        </w:rPr>
        <w:t xml:space="preserve"> for food items</w:t>
      </w:r>
      <w:r w:rsidR="00384134">
        <w:rPr>
          <w:sz w:val="28"/>
          <w:szCs w:val="28"/>
        </w:rPr>
        <w:t xml:space="preserve"> which is not in line with the pricing offered by John Lewis and Waitrose</w:t>
      </w:r>
      <w:r>
        <w:rPr>
          <w:sz w:val="28"/>
          <w:szCs w:val="28"/>
        </w:rPr>
        <w:t xml:space="preserve"> (</w:t>
      </w:r>
      <w:r w:rsidR="00384134">
        <w:rPr>
          <w:sz w:val="28"/>
          <w:szCs w:val="28"/>
        </w:rPr>
        <w:t>Yurday, 2021</w:t>
      </w:r>
      <w:r>
        <w:rPr>
          <w:sz w:val="28"/>
          <w:szCs w:val="28"/>
        </w:rPr>
        <w:t>). The increase in fuels will likely add to this monetary problem</w:t>
      </w:r>
      <w:r w:rsidR="006776B2">
        <w:rPr>
          <w:sz w:val="28"/>
          <w:szCs w:val="28"/>
        </w:rPr>
        <w:t xml:space="preserve"> (Jackman, 2021)</w:t>
      </w:r>
      <w:r>
        <w:rPr>
          <w:sz w:val="28"/>
          <w:szCs w:val="28"/>
        </w:rPr>
        <w:t>.</w:t>
      </w:r>
      <w:r w:rsidR="00384134">
        <w:rPr>
          <w:sz w:val="28"/>
          <w:szCs w:val="28"/>
        </w:rPr>
        <w:t xml:space="preserve"> The loss in the UK treasury will likely lead the country in a recession like the one back in 2008 (Amadeo, 2020). All these combined will likely give an advantage to the budget stores such as Primark and Mark &amp; Spencer. </w:t>
      </w:r>
    </w:p>
    <w:p w14:paraId="7CA0742B" w14:textId="77777777" w:rsidR="00211151" w:rsidRDefault="00211151" w:rsidP="009B20F8">
      <w:pPr>
        <w:pStyle w:val="ListParagraph"/>
        <w:ind w:left="502"/>
        <w:rPr>
          <w:sz w:val="28"/>
          <w:szCs w:val="28"/>
        </w:rPr>
      </w:pPr>
    </w:p>
    <w:p w14:paraId="02F3E0A7" w14:textId="44AF6294" w:rsidR="00384134" w:rsidRDefault="009B20F8" w:rsidP="009B20F8">
      <w:pPr>
        <w:pStyle w:val="ListParagraph"/>
        <w:numPr>
          <w:ilvl w:val="0"/>
          <w:numId w:val="38"/>
        </w:numPr>
        <w:rPr>
          <w:b/>
          <w:bCs/>
          <w:sz w:val="28"/>
          <w:szCs w:val="28"/>
        </w:rPr>
      </w:pPr>
      <w:r w:rsidRPr="00384134">
        <w:rPr>
          <w:b/>
          <w:bCs/>
          <w:sz w:val="28"/>
          <w:szCs w:val="28"/>
        </w:rPr>
        <w:t>Target clientele, old-style, weak presence online</w:t>
      </w:r>
      <w:r w:rsidR="00CD73A1">
        <w:rPr>
          <w:b/>
          <w:bCs/>
          <w:sz w:val="28"/>
          <w:szCs w:val="28"/>
        </w:rPr>
        <w:t xml:space="preserve"> and questionable advert strategy.</w:t>
      </w:r>
    </w:p>
    <w:p w14:paraId="6DD326E9" w14:textId="15540F59" w:rsidR="00885652" w:rsidRPr="00384134" w:rsidRDefault="00384134" w:rsidP="00384134">
      <w:pPr>
        <w:ind w:left="142"/>
        <w:rPr>
          <w:b/>
          <w:bCs/>
          <w:sz w:val="28"/>
          <w:szCs w:val="28"/>
        </w:rPr>
      </w:pPr>
      <w:r>
        <w:rPr>
          <w:sz w:val="28"/>
          <w:szCs w:val="28"/>
        </w:rPr>
        <w:t>Financial matters aside, JL arguably have an old-fashioned and outdated clothing. They fail to appeal to younger people and are certainly not inline</w:t>
      </w:r>
      <w:r w:rsidR="00CD73A1">
        <w:rPr>
          <w:sz w:val="28"/>
          <w:szCs w:val="28"/>
        </w:rPr>
        <w:t xml:space="preserve"> with the current fashion trends. This has them losing on a significant portion of the population and potential customers. They mainly advertise on the public television, and this does not get their message to many (especially younger people). Nowadays fashion trends are mainly dictated by the so called “influencers” who review and advertise brands exclusively online on places such as Instagram, Facebook and TikTok. I addition their most recent advert has caused an enormous backlash from the community as it was deemed sexist, </w:t>
      </w:r>
      <w:r w:rsidR="00E02733">
        <w:rPr>
          <w:sz w:val="28"/>
          <w:szCs w:val="28"/>
        </w:rPr>
        <w:t>misogynistic,</w:t>
      </w:r>
      <w:r w:rsidR="00CD73A1">
        <w:rPr>
          <w:sz w:val="28"/>
          <w:szCs w:val="28"/>
        </w:rPr>
        <w:t xml:space="preserve"> and homophobic (John Lewis, 2021; Wright, 2021)</w:t>
      </w:r>
      <w:r w:rsidR="00885652" w:rsidRPr="00384134">
        <w:rPr>
          <w:b/>
          <w:bCs/>
          <w:sz w:val="28"/>
          <w:szCs w:val="28"/>
        </w:rPr>
        <w:br w:type="page"/>
      </w:r>
    </w:p>
    <w:p w14:paraId="6DF5BCF4" w14:textId="7FF16F6A" w:rsidR="008869FB" w:rsidRDefault="008869FB" w:rsidP="008869FB">
      <w:pPr>
        <w:pStyle w:val="Heading1"/>
        <w:rPr>
          <w:b/>
          <w:bCs/>
          <w:sz w:val="40"/>
          <w:szCs w:val="40"/>
        </w:rPr>
      </w:pPr>
      <w:bookmarkStart w:id="9" w:name="_Toc86342955"/>
      <w:r w:rsidRPr="00050AAA">
        <w:rPr>
          <w:b/>
          <w:bCs/>
          <w:sz w:val="40"/>
          <w:szCs w:val="40"/>
        </w:rPr>
        <w:lastRenderedPageBreak/>
        <w:t>PESTLE Analysis of John Lewis</w:t>
      </w:r>
      <w:bookmarkEnd w:id="9"/>
    </w:p>
    <w:p w14:paraId="6C4C2646" w14:textId="141A4BD2" w:rsidR="00211151" w:rsidRDefault="00211151" w:rsidP="00211151">
      <w:pPr>
        <w:rPr>
          <w:sz w:val="28"/>
          <w:szCs w:val="28"/>
        </w:rPr>
      </w:pPr>
      <w:r>
        <w:rPr>
          <w:sz w:val="28"/>
          <w:szCs w:val="28"/>
        </w:rPr>
        <w:t xml:space="preserve">This section will focus on the things identified in the PESTLE analysis. As with the SWOT section multiple categories will be combined in one since the author considers them interrelated. </w:t>
      </w:r>
    </w:p>
    <w:p w14:paraId="4FDB781A" w14:textId="0F21CAC6" w:rsidR="00211151" w:rsidRPr="00211151" w:rsidRDefault="00211151" w:rsidP="00211151">
      <w:pPr>
        <w:rPr>
          <w:i/>
          <w:iCs/>
          <w:sz w:val="28"/>
          <w:szCs w:val="28"/>
        </w:rPr>
      </w:pPr>
      <w:r>
        <w:rPr>
          <w:i/>
          <w:iCs/>
          <w:sz w:val="28"/>
          <w:szCs w:val="28"/>
        </w:rPr>
        <w:t>*</w:t>
      </w:r>
      <w:r w:rsidRPr="00211151">
        <w:rPr>
          <w:i/>
          <w:iCs/>
          <w:sz w:val="28"/>
          <w:szCs w:val="28"/>
        </w:rPr>
        <w:t>To avoid repetition some aspects will be referred to the SWOT section.</w:t>
      </w:r>
    </w:p>
    <w:p w14:paraId="02A79BAF" w14:textId="77777777" w:rsidR="00321064" w:rsidRPr="00321064" w:rsidRDefault="00321064" w:rsidP="003E05A2">
      <w:pPr>
        <w:pStyle w:val="Heading2"/>
        <w:rPr>
          <w:b/>
          <w:bCs/>
          <w:sz w:val="40"/>
          <w:szCs w:val="40"/>
        </w:rPr>
      </w:pPr>
      <w:bookmarkStart w:id="10" w:name="_Toc86342956"/>
      <w:r w:rsidRPr="00321064">
        <w:rPr>
          <w:b/>
          <w:bCs/>
          <w:sz w:val="40"/>
          <w:szCs w:val="40"/>
        </w:rPr>
        <w:t>Political</w:t>
      </w:r>
      <w:bookmarkEnd w:id="10"/>
    </w:p>
    <w:p w14:paraId="2DEF84DB" w14:textId="2564C3D0" w:rsidR="00211151" w:rsidRDefault="00211151" w:rsidP="00992D77">
      <w:pPr>
        <w:pStyle w:val="ListParagraph"/>
        <w:numPr>
          <w:ilvl w:val="0"/>
          <w:numId w:val="39"/>
        </w:numPr>
        <w:rPr>
          <w:b/>
          <w:bCs/>
          <w:sz w:val="28"/>
          <w:szCs w:val="28"/>
        </w:rPr>
      </w:pPr>
      <w:r w:rsidRPr="00992D77">
        <w:rPr>
          <w:b/>
          <w:bCs/>
          <w:sz w:val="28"/>
          <w:szCs w:val="28"/>
        </w:rPr>
        <w:t>Brexit and the Lockdown</w:t>
      </w:r>
    </w:p>
    <w:p w14:paraId="25B8CDA5" w14:textId="2DFE37F1" w:rsidR="00205AAF" w:rsidRPr="00205AAF" w:rsidRDefault="00205AAF" w:rsidP="00205AAF">
      <w:pPr>
        <w:rPr>
          <w:sz w:val="28"/>
          <w:szCs w:val="28"/>
        </w:rPr>
      </w:pPr>
      <w:r>
        <w:rPr>
          <w:sz w:val="28"/>
          <w:szCs w:val="28"/>
        </w:rPr>
        <w:t xml:space="preserve">In addition to the overview of the problem in the SWOT section, point 1 This section will analyse the impact of these political factors. The UK leaving the European union will make it </w:t>
      </w:r>
      <w:r w:rsidR="00236A6A">
        <w:rPr>
          <w:sz w:val="28"/>
          <w:szCs w:val="28"/>
        </w:rPr>
        <w:t>harder</w:t>
      </w:r>
      <w:r>
        <w:rPr>
          <w:sz w:val="28"/>
          <w:szCs w:val="28"/>
        </w:rPr>
        <w:t xml:space="preserve"> for immigrants to move to the island. This will stop the flow of European workforce which is usually cheaper than the UK population. In </w:t>
      </w:r>
      <w:r w:rsidR="00236A6A">
        <w:rPr>
          <w:sz w:val="28"/>
          <w:szCs w:val="28"/>
        </w:rPr>
        <w:t>addition,</w:t>
      </w:r>
      <w:r>
        <w:rPr>
          <w:sz w:val="28"/>
          <w:szCs w:val="28"/>
        </w:rPr>
        <w:t xml:space="preserve"> Brexit will increase the time and money required for JLP to import goods and raw materials from Europe. </w:t>
      </w:r>
      <w:r w:rsidR="00236A6A">
        <w:rPr>
          <w:sz w:val="28"/>
          <w:szCs w:val="28"/>
        </w:rPr>
        <w:t>Furthermore,</w:t>
      </w:r>
      <w:r>
        <w:rPr>
          <w:sz w:val="28"/>
          <w:szCs w:val="28"/>
        </w:rPr>
        <w:t xml:space="preserve"> this political move will make it extremely hard for JLP should they decide to expand beyond UK or at least export outside the UK.</w:t>
      </w:r>
    </w:p>
    <w:p w14:paraId="024AC4FE" w14:textId="77777777" w:rsidR="00321064" w:rsidRDefault="00321064" w:rsidP="003E05A2">
      <w:pPr>
        <w:pStyle w:val="Heading2"/>
        <w:rPr>
          <w:b/>
          <w:bCs/>
          <w:sz w:val="40"/>
          <w:szCs w:val="40"/>
        </w:rPr>
      </w:pPr>
      <w:bookmarkStart w:id="11" w:name="_Toc86342957"/>
      <w:r>
        <w:rPr>
          <w:b/>
          <w:bCs/>
          <w:sz w:val="40"/>
          <w:szCs w:val="40"/>
        </w:rPr>
        <w:t>Economical</w:t>
      </w:r>
      <w:bookmarkEnd w:id="11"/>
    </w:p>
    <w:p w14:paraId="44D2B533" w14:textId="0083A6F4" w:rsidR="00321064" w:rsidRDefault="00321064" w:rsidP="00321064">
      <w:pPr>
        <w:pStyle w:val="ListParagraph"/>
        <w:numPr>
          <w:ilvl w:val="0"/>
          <w:numId w:val="36"/>
        </w:numPr>
        <w:rPr>
          <w:b/>
          <w:bCs/>
          <w:sz w:val="28"/>
          <w:szCs w:val="28"/>
        </w:rPr>
      </w:pPr>
      <w:r w:rsidRPr="00321064">
        <w:rPr>
          <w:b/>
          <w:bCs/>
          <w:sz w:val="28"/>
          <w:szCs w:val="28"/>
        </w:rPr>
        <w:t>Inflation, increasing in tax rates, bills and rent</w:t>
      </w:r>
      <w:r w:rsidR="00211151">
        <w:rPr>
          <w:b/>
          <w:bCs/>
          <w:sz w:val="28"/>
          <w:szCs w:val="28"/>
        </w:rPr>
        <w:t xml:space="preserve"> and coming recession</w:t>
      </w:r>
    </w:p>
    <w:p w14:paraId="55A88D3F" w14:textId="10A5A41D" w:rsidR="00205AAF" w:rsidRPr="00205AAF" w:rsidRDefault="00205AAF" w:rsidP="00205AAF">
      <w:pPr>
        <w:rPr>
          <w:i/>
          <w:iCs/>
          <w:sz w:val="28"/>
          <w:szCs w:val="28"/>
        </w:rPr>
      </w:pPr>
      <w:r w:rsidRPr="00205AAF">
        <w:rPr>
          <w:i/>
          <w:iCs/>
          <w:sz w:val="28"/>
          <w:szCs w:val="28"/>
        </w:rPr>
        <w:t>*Please refer to point 1 of the SWOT analysis</w:t>
      </w:r>
      <w:r w:rsidR="00236A6A">
        <w:rPr>
          <w:i/>
          <w:iCs/>
          <w:sz w:val="28"/>
          <w:szCs w:val="28"/>
        </w:rPr>
        <w:t xml:space="preserve"> above</w:t>
      </w:r>
      <w:r w:rsidRPr="00205AAF">
        <w:rPr>
          <w:i/>
          <w:iCs/>
          <w:sz w:val="28"/>
          <w:szCs w:val="28"/>
        </w:rPr>
        <w:t>.</w:t>
      </w:r>
    </w:p>
    <w:p w14:paraId="7BBE6E2D" w14:textId="1DA9F226" w:rsidR="00321064" w:rsidRDefault="00321064" w:rsidP="003E05A2">
      <w:pPr>
        <w:pStyle w:val="Heading2"/>
        <w:rPr>
          <w:b/>
          <w:bCs/>
          <w:sz w:val="40"/>
          <w:szCs w:val="40"/>
        </w:rPr>
      </w:pPr>
      <w:bookmarkStart w:id="12" w:name="_Toc86342958"/>
      <w:r>
        <w:rPr>
          <w:b/>
          <w:bCs/>
          <w:sz w:val="40"/>
          <w:szCs w:val="40"/>
        </w:rPr>
        <w:t>Social</w:t>
      </w:r>
      <w:bookmarkEnd w:id="12"/>
    </w:p>
    <w:p w14:paraId="115C475B" w14:textId="3942B3B8" w:rsidR="00321064" w:rsidRDefault="00321064" w:rsidP="00321064">
      <w:pPr>
        <w:pStyle w:val="ListParagraph"/>
        <w:numPr>
          <w:ilvl w:val="0"/>
          <w:numId w:val="36"/>
        </w:numPr>
        <w:rPr>
          <w:b/>
          <w:bCs/>
          <w:sz w:val="28"/>
          <w:szCs w:val="28"/>
        </w:rPr>
      </w:pPr>
      <w:r w:rsidRPr="00321064">
        <w:rPr>
          <w:b/>
          <w:bCs/>
          <w:sz w:val="28"/>
          <w:szCs w:val="28"/>
        </w:rPr>
        <w:t>Focus on healthier lifestyle and vegan products</w:t>
      </w:r>
    </w:p>
    <w:p w14:paraId="6AB6F001" w14:textId="11B767CA" w:rsidR="00E347E2" w:rsidRPr="00A45CCF" w:rsidRDefault="00A45CCF" w:rsidP="00A45CCF">
      <w:pPr>
        <w:rPr>
          <w:sz w:val="28"/>
          <w:szCs w:val="28"/>
        </w:rPr>
      </w:pPr>
      <w:r>
        <w:rPr>
          <w:sz w:val="28"/>
          <w:szCs w:val="28"/>
        </w:rPr>
        <w:t xml:space="preserve">In addition of the analysis made in point 2 in the SWOT section above, the population is quickly turning to a healthier diet and lifestyle. This may be a direct consequence of the increase of obesity in UK population during the lockdown. Research suggests that the number of vegans in the UK rose by over 40% in 2020 alone (Chiorando, 2021). </w:t>
      </w:r>
      <w:r w:rsidR="00E347E2">
        <w:rPr>
          <w:sz w:val="28"/>
          <w:szCs w:val="28"/>
        </w:rPr>
        <w:t>After the author’s review of the website of John Lewis and Waitrose he could find an extremely small selection and variety of items suited for vegans. This is another target group that JLP does not appeal to.</w:t>
      </w:r>
    </w:p>
    <w:p w14:paraId="1A7D121A" w14:textId="77777777" w:rsidR="00321064" w:rsidRDefault="00321064" w:rsidP="00321064">
      <w:pPr>
        <w:rPr>
          <w:b/>
          <w:bCs/>
          <w:sz w:val="40"/>
          <w:szCs w:val="40"/>
        </w:rPr>
      </w:pPr>
    </w:p>
    <w:p w14:paraId="107D8250" w14:textId="77777777" w:rsidR="00321064" w:rsidRDefault="00321064" w:rsidP="003E05A2">
      <w:pPr>
        <w:pStyle w:val="Heading2"/>
        <w:rPr>
          <w:b/>
          <w:bCs/>
          <w:sz w:val="40"/>
          <w:szCs w:val="40"/>
        </w:rPr>
      </w:pPr>
      <w:bookmarkStart w:id="13" w:name="_Toc86342959"/>
      <w:r>
        <w:rPr>
          <w:b/>
          <w:bCs/>
          <w:sz w:val="40"/>
          <w:szCs w:val="40"/>
        </w:rPr>
        <w:lastRenderedPageBreak/>
        <w:t>Technological</w:t>
      </w:r>
      <w:bookmarkEnd w:id="13"/>
    </w:p>
    <w:p w14:paraId="25CEE25A" w14:textId="40FB176D" w:rsidR="00321064" w:rsidRDefault="00321064" w:rsidP="00211151">
      <w:pPr>
        <w:pStyle w:val="ListParagraph"/>
        <w:numPr>
          <w:ilvl w:val="0"/>
          <w:numId w:val="36"/>
        </w:numPr>
        <w:rPr>
          <w:b/>
          <w:bCs/>
          <w:sz w:val="28"/>
          <w:szCs w:val="28"/>
        </w:rPr>
      </w:pPr>
      <w:r w:rsidRPr="00211151">
        <w:rPr>
          <w:b/>
          <w:bCs/>
          <w:sz w:val="28"/>
          <w:szCs w:val="28"/>
        </w:rPr>
        <w:t>Increase online shopping after lockdown</w:t>
      </w:r>
      <w:r w:rsidR="00211151" w:rsidRPr="00211151">
        <w:rPr>
          <w:b/>
          <w:bCs/>
          <w:sz w:val="28"/>
          <w:szCs w:val="28"/>
        </w:rPr>
        <w:t xml:space="preserve"> and </w:t>
      </w:r>
      <w:r w:rsidR="00211151" w:rsidRPr="00321064">
        <w:rPr>
          <w:b/>
          <w:bCs/>
          <w:sz w:val="28"/>
          <w:szCs w:val="28"/>
        </w:rPr>
        <w:t>Possible automation of pro</w:t>
      </w:r>
      <w:r w:rsidR="00AF678E">
        <w:rPr>
          <w:b/>
          <w:bCs/>
          <w:sz w:val="28"/>
          <w:szCs w:val="28"/>
        </w:rPr>
        <w:t>cesses</w:t>
      </w:r>
    </w:p>
    <w:p w14:paraId="077EB43D" w14:textId="4E6C4801" w:rsidR="00E347E2" w:rsidRPr="00E347E2" w:rsidRDefault="00E347E2" w:rsidP="00E347E2">
      <w:pPr>
        <w:rPr>
          <w:sz w:val="28"/>
          <w:szCs w:val="28"/>
        </w:rPr>
      </w:pPr>
      <w:r>
        <w:rPr>
          <w:sz w:val="28"/>
          <w:szCs w:val="28"/>
        </w:rPr>
        <w:t xml:space="preserve">Research suggests that online shopping has increased by over 60% over the period of the lockdown (ONS, 2021). This has led to a permanent shift to online shopping for part of the society. After going through the website of Waitrose and John Lewis the author thinks that </w:t>
      </w:r>
      <w:r w:rsidR="00011704">
        <w:rPr>
          <w:sz w:val="28"/>
          <w:szCs w:val="28"/>
        </w:rPr>
        <w:t>both</w:t>
      </w:r>
      <w:r>
        <w:rPr>
          <w:sz w:val="28"/>
          <w:szCs w:val="28"/>
        </w:rPr>
        <w:t xml:space="preserve"> are poorly optimised. Both sites are relatively hard to navigate and look through compared to the likes of Amazon and </w:t>
      </w:r>
      <w:r w:rsidR="00AF678E">
        <w:rPr>
          <w:sz w:val="28"/>
          <w:szCs w:val="28"/>
        </w:rPr>
        <w:t>eBay</w:t>
      </w:r>
      <w:r>
        <w:rPr>
          <w:sz w:val="28"/>
          <w:szCs w:val="28"/>
        </w:rPr>
        <w:t>. The delivery charges also appear higher than usual.</w:t>
      </w:r>
      <w:r w:rsidR="00AF678E">
        <w:rPr>
          <w:sz w:val="28"/>
          <w:szCs w:val="28"/>
        </w:rPr>
        <w:t xml:space="preserve"> There are also very few advertisements of JLP on the major online platforms where the new trends are dictated</w:t>
      </w:r>
      <w:r w:rsidR="009F24D8">
        <w:rPr>
          <w:sz w:val="28"/>
          <w:szCs w:val="28"/>
        </w:rPr>
        <w:t xml:space="preserve"> and announced</w:t>
      </w:r>
      <w:r w:rsidR="00AF678E">
        <w:rPr>
          <w:sz w:val="28"/>
          <w:szCs w:val="28"/>
        </w:rPr>
        <w:t>.</w:t>
      </w:r>
    </w:p>
    <w:p w14:paraId="09986E9E" w14:textId="77777777" w:rsidR="00211151" w:rsidRPr="00211151" w:rsidRDefault="00211151" w:rsidP="00211151">
      <w:pPr>
        <w:ind w:left="360"/>
        <w:rPr>
          <w:b/>
          <w:bCs/>
          <w:sz w:val="28"/>
          <w:szCs w:val="28"/>
        </w:rPr>
      </w:pPr>
    </w:p>
    <w:p w14:paraId="532784FF" w14:textId="77777777" w:rsidR="00321064" w:rsidRDefault="00321064" w:rsidP="003E05A2">
      <w:pPr>
        <w:pStyle w:val="Heading2"/>
        <w:rPr>
          <w:b/>
          <w:bCs/>
          <w:sz w:val="40"/>
          <w:szCs w:val="40"/>
        </w:rPr>
      </w:pPr>
      <w:bookmarkStart w:id="14" w:name="_Toc86342960"/>
      <w:r>
        <w:rPr>
          <w:b/>
          <w:bCs/>
          <w:sz w:val="40"/>
          <w:szCs w:val="40"/>
        </w:rPr>
        <w:t>Legal</w:t>
      </w:r>
      <w:bookmarkEnd w:id="14"/>
    </w:p>
    <w:p w14:paraId="717CF36F" w14:textId="73C458B4" w:rsidR="00992D77" w:rsidRDefault="00321064" w:rsidP="00992D77">
      <w:pPr>
        <w:pStyle w:val="ListParagraph"/>
        <w:numPr>
          <w:ilvl w:val="0"/>
          <w:numId w:val="36"/>
        </w:numPr>
        <w:rPr>
          <w:b/>
          <w:bCs/>
          <w:sz w:val="28"/>
          <w:szCs w:val="28"/>
        </w:rPr>
      </w:pPr>
      <w:r w:rsidRPr="00EF0714">
        <w:rPr>
          <w:b/>
          <w:bCs/>
          <w:sz w:val="28"/>
          <w:szCs w:val="28"/>
        </w:rPr>
        <w:t xml:space="preserve">Introduction of </w:t>
      </w:r>
      <w:r w:rsidR="00EF0714" w:rsidRPr="00EF0714">
        <w:rPr>
          <w:b/>
          <w:bCs/>
          <w:sz w:val="28"/>
          <w:szCs w:val="28"/>
        </w:rPr>
        <w:t>wellbeing</w:t>
      </w:r>
      <w:r w:rsidRPr="00EF0714">
        <w:rPr>
          <w:b/>
          <w:bCs/>
          <w:sz w:val="28"/>
          <w:szCs w:val="28"/>
        </w:rPr>
        <w:t xml:space="preserve"> laws </w:t>
      </w:r>
      <w:r w:rsidR="00211151">
        <w:rPr>
          <w:b/>
          <w:bCs/>
          <w:sz w:val="28"/>
          <w:szCs w:val="28"/>
        </w:rPr>
        <w:t xml:space="preserve">and </w:t>
      </w:r>
      <w:r w:rsidR="00AD720D">
        <w:rPr>
          <w:b/>
          <w:bCs/>
          <w:sz w:val="28"/>
          <w:szCs w:val="28"/>
        </w:rPr>
        <w:t>more</w:t>
      </w:r>
      <w:r w:rsidR="009F24D8">
        <w:rPr>
          <w:b/>
          <w:bCs/>
          <w:sz w:val="28"/>
          <w:szCs w:val="28"/>
        </w:rPr>
        <w:t xml:space="preserve"> strict</w:t>
      </w:r>
      <w:r w:rsidR="00992D77" w:rsidRPr="00EF0714">
        <w:rPr>
          <w:b/>
          <w:bCs/>
          <w:sz w:val="28"/>
          <w:szCs w:val="28"/>
        </w:rPr>
        <w:t xml:space="preserve"> recycling laws</w:t>
      </w:r>
    </w:p>
    <w:p w14:paraId="4E8BE29B" w14:textId="2B2DEE6E" w:rsidR="00AD720D" w:rsidRPr="00AD720D" w:rsidRDefault="00AD720D" w:rsidP="00AD720D">
      <w:pPr>
        <w:rPr>
          <w:sz w:val="28"/>
          <w:szCs w:val="28"/>
        </w:rPr>
      </w:pPr>
      <w:r>
        <w:rPr>
          <w:sz w:val="28"/>
          <w:szCs w:val="28"/>
        </w:rPr>
        <w:t>A new law is being introduced in the UK that concerns the wellbeing and mental health of the individual and future generations. This law suggests restrictions in the maximum working hours and reduction of work-related stress. This could lead JLP having to increase their investments in their HR team. Furthermore, new and existing laws regarding recycling and waste disposal are constantly getting reviewed or introduced. This will likely increase the spending of JLP (and all other businesses) and further increase their costs of manufacturing.</w:t>
      </w:r>
    </w:p>
    <w:p w14:paraId="56733B32" w14:textId="6193E721" w:rsidR="00321064" w:rsidRPr="00992D77" w:rsidRDefault="00321064" w:rsidP="00992D77">
      <w:pPr>
        <w:rPr>
          <w:b/>
          <w:bCs/>
          <w:sz w:val="28"/>
          <w:szCs w:val="28"/>
        </w:rPr>
      </w:pPr>
    </w:p>
    <w:p w14:paraId="322D896D" w14:textId="77777777" w:rsidR="00321064" w:rsidRDefault="00321064" w:rsidP="00321064">
      <w:pPr>
        <w:rPr>
          <w:b/>
          <w:bCs/>
          <w:sz w:val="40"/>
          <w:szCs w:val="40"/>
        </w:rPr>
      </w:pPr>
    </w:p>
    <w:p w14:paraId="2E641892" w14:textId="77777777" w:rsidR="00321064" w:rsidRDefault="00321064" w:rsidP="003E05A2">
      <w:pPr>
        <w:pStyle w:val="Heading2"/>
        <w:rPr>
          <w:b/>
          <w:bCs/>
          <w:sz w:val="40"/>
          <w:szCs w:val="40"/>
        </w:rPr>
      </w:pPr>
      <w:bookmarkStart w:id="15" w:name="_Toc86342961"/>
      <w:r>
        <w:rPr>
          <w:b/>
          <w:bCs/>
          <w:sz w:val="40"/>
          <w:szCs w:val="40"/>
        </w:rPr>
        <w:t>Environmental</w:t>
      </w:r>
      <w:bookmarkEnd w:id="15"/>
    </w:p>
    <w:p w14:paraId="311D6A4F" w14:textId="77777777" w:rsidR="00AD720D" w:rsidRDefault="00321064" w:rsidP="00321064">
      <w:pPr>
        <w:pStyle w:val="ListParagraph"/>
        <w:numPr>
          <w:ilvl w:val="0"/>
          <w:numId w:val="36"/>
        </w:numPr>
        <w:rPr>
          <w:b/>
          <w:bCs/>
          <w:sz w:val="28"/>
          <w:szCs w:val="28"/>
        </w:rPr>
      </w:pPr>
      <w:r w:rsidRPr="00EF0714">
        <w:rPr>
          <w:b/>
          <w:bCs/>
          <w:sz w:val="28"/>
          <w:szCs w:val="28"/>
        </w:rPr>
        <w:t>Carbon footprint</w:t>
      </w:r>
    </w:p>
    <w:p w14:paraId="5EE8A9DD" w14:textId="3A73D31A" w:rsidR="008869FB" w:rsidRPr="00AD720D" w:rsidRDefault="00AD720D" w:rsidP="00AD720D">
      <w:pPr>
        <w:ind w:left="360"/>
        <w:rPr>
          <w:b/>
          <w:bCs/>
          <w:sz w:val="28"/>
          <w:szCs w:val="28"/>
        </w:rPr>
      </w:pPr>
      <w:r>
        <w:rPr>
          <w:sz w:val="28"/>
          <w:szCs w:val="28"/>
        </w:rPr>
        <w:t xml:space="preserve">Society is getting more concerned for the carbon emissions and the carbon footprint of companies. Greenhouse effect on the planet is also a rising concern. JLP might need to invest </w:t>
      </w:r>
      <w:r w:rsidR="005E5337">
        <w:rPr>
          <w:sz w:val="28"/>
          <w:szCs w:val="28"/>
        </w:rPr>
        <w:t>in carbon-reducing technologies and processes to keep up with their competitors which could have a positive impact on their brand and improve their position in society.</w:t>
      </w:r>
      <w:r w:rsidR="008869FB" w:rsidRPr="00AD720D">
        <w:rPr>
          <w:b/>
          <w:bCs/>
          <w:sz w:val="28"/>
          <w:szCs w:val="28"/>
        </w:rPr>
        <w:br w:type="page"/>
      </w:r>
    </w:p>
    <w:p w14:paraId="646F8293" w14:textId="7F4C5549" w:rsidR="008869FB" w:rsidRPr="00050AAA" w:rsidRDefault="008869FB" w:rsidP="008869FB">
      <w:pPr>
        <w:pStyle w:val="Heading1"/>
        <w:rPr>
          <w:b/>
          <w:bCs/>
          <w:sz w:val="40"/>
          <w:szCs w:val="40"/>
        </w:rPr>
      </w:pPr>
      <w:bookmarkStart w:id="16" w:name="_Toc86342962"/>
      <w:r w:rsidRPr="00050AAA">
        <w:rPr>
          <w:b/>
          <w:bCs/>
          <w:sz w:val="40"/>
          <w:szCs w:val="40"/>
        </w:rPr>
        <w:lastRenderedPageBreak/>
        <w:t>Conclusion and Final Thoughts</w:t>
      </w:r>
      <w:bookmarkEnd w:id="16"/>
    </w:p>
    <w:p w14:paraId="2E70BE18" w14:textId="5C8DC42B" w:rsidR="008869FB" w:rsidRPr="00050AAA" w:rsidRDefault="00D6472A">
      <w:pPr>
        <w:rPr>
          <w:rFonts w:asciiTheme="majorHAnsi" w:eastAsiaTheme="majorEastAsia" w:hAnsiTheme="majorHAnsi" w:cstheme="majorBidi"/>
          <w:b/>
          <w:bCs/>
          <w:color w:val="2F5496" w:themeColor="accent1" w:themeShade="BF"/>
          <w:sz w:val="40"/>
          <w:szCs w:val="40"/>
        </w:rPr>
      </w:pPr>
      <w:r>
        <w:rPr>
          <w:sz w:val="28"/>
          <w:szCs w:val="28"/>
        </w:rPr>
        <w:t xml:space="preserve">Covid-19 has impacted all businesses across the UK and although the government has offered financial support this is very likely to lead the country in recession like the one in 2008. Judging by that experience it is safe to assume that the disposable budget of the majority will shrink dramatically. This will have a negative impact on JLP since they are considered an expensive brand by many. John Lewis classified as ‘non-essential’ has cost them a lot. This combined with their arguable fashion and advertising choices have put them at a disadvantage to many of their more budget friendly competitors. </w:t>
      </w:r>
      <w:r w:rsidR="005E5337">
        <w:rPr>
          <w:sz w:val="28"/>
          <w:szCs w:val="28"/>
        </w:rPr>
        <w:t xml:space="preserve">It is certain that their expenses will rise in the future due to all the facts presented in this report. </w:t>
      </w:r>
      <w:r>
        <w:rPr>
          <w:sz w:val="28"/>
          <w:szCs w:val="28"/>
        </w:rPr>
        <w:t>Unless they make a change in their marketing strategy and their target audience and make adjustments to their pricing, another lockdown (which appears very likely at the moment) could be their demise.</w:t>
      </w:r>
      <w:r w:rsidR="008869FB" w:rsidRPr="00050AAA">
        <w:rPr>
          <w:b/>
          <w:bCs/>
          <w:sz w:val="40"/>
          <w:szCs w:val="40"/>
        </w:rPr>
        <w:br w:type="page"/>
      </w:r>
    </w:p>
    <w:p w14:paraId="54A7E512" w14:textId="1EDD2035" w:rsidR="008869FB" w:rsidRDefault="008869FB" w:rsidP="008869FB">
      <w:pPr>
        <w:pStyle w:val="Heading1"/>
        <w:rPr>
          <w:b/>
          <w:bCs/>
          <w:sz w:val="40"/>
          <w:szCs w:val="40"/>
        </w:rPr>
      </w:pPr>
      <w:bookmarkStart w:id="17" w:name="_Toc86342963"/>
      <w:r w:rsidRPr="00050AAA">
        <w:rPr>
          <w:b/>
          <w:bCs/>
          <w:sz w:val="40"/>
          <w:szCs w:val="40"/>
        </w:rPr>
        <w:lastRenderedPageBreak/>
        <w:t>Reference List</w:t>
      </w:r>
      <w:bookmarkEnd w:id="17"/>
    </w:p>
    <w:p w14:paraId="1AA0BD03" w14:textId="50088F1E" w:rsidR="0012335B" w:rsidRPr="0012335B" w:rsidRDefault="0012335B" w:rsidP="00CF1155">
      <w:pPr>
        <w:rPr>
          <w:sz w:val="24"/>
          <w:szCs w:val="24"/>
        </w:rPr>
      </w:pPr>
    </w:p>
    <w:p w14:paraId="237FE4FF" w14:textId="77777777" w:rsidR="0012335B" w:rsidRPr="0012335B" w:rsidRDefault="0012335B" w:rsidP="0012335B">
      <w:pPr>
        <w:pStyle w:val="ListParagraph"/>
        <w:numPr>
          <w:ilvl w:val="0"/>
          <w:numId w:val="5"/>
        </w:numPr>
        <w:rPr>
          <w:sz w:val="24"/>
          <w:szCs w:val="24"/>
        </w:rPr>
      </w:pPr>
      <w:r w:rsidRPr="0012335B">
        <w:rPr>
          <w:sz w:val="24"/>
          <w:szCs w:val="24"/>
        </w:rPr>
        <w:t>Aguilar, F, (1967), </w:t>
      </w:r>
      <w:r w:rsidRPr="0012335B">
        <w:rPr>
          <w:i/>
          <w:iCs/>
          <w:sz w:val="24"/>
          <w:szCs w:val="24"/>
        </w:rPr>
        <w:t>Scanning the business environment,</w:t>
      </w:r>
      <w:r w:rsidRPr="0012335B">
        <w:rPr>
          <w:sz w:val="24"/>
          <w:szCs w:val="24"/>
        </w:rPr>
        <w:t xml:space="preserve"> New York, Macmillan.</w:t>
      </w:r>
    </w:p>
    <w:p w14:paraId="7C80DA5B" w14:textId="77777777" w:rsidR="0012335B" w:rsidRPr="0012335B" w:rsidRDefault="0012335B" w:rsidP="00AF678E">
      <w:pPr>
        <w:pStyle w:val="ListParagraph"/>
        <w:numPr>
          <w:ilvl w:val="0"/>
          <w:numId w:val="5"/>
        </w:numPr>
        <w:rPr>
          <w:sz w:val="24"/>
          <w:szCs w:val="24"/>
        </w:rPr>
      </w:pPr>
      <w:r w:rsidRPr="0012335B">
        <w:rPr>
          <w:sz w:val="24"/>
          <w:szCs w:val="24"/>
        </w:rPr>
        <w:t>Amadeo, K. (2020), </w:t>
      </w:r>
      <w:r w:rsidRPr="0012335B">
        <w:rPr>
          <w:i/>
          <w:iCs/>
          <w:sz w:val="24"/>
          <w:szCs w:val="24"/>
        </w:rPr>
        <w:t>2008 Financial Crisis</w:t>
      </w:r>
      <w:r w:rsidRPr="0012335B">
        <w:rPr>
          <w:sz w:val="24"/>
          <w:szCs w:val="24"/>
        </w:rPr>
        <w:t xml:space="preserve">, [online] The Balance. Available at: </w:t>
      </w:r>
      <w:hyperlink r:id="rId10" w:history="1">
        <w:r w:rsidRPr="0012335B">
          <w:rPr>
            <w:rStyle w:val="Hyperlink"/>
            <w:sz w:val="24"/>
            <w:szCs w:val="24"/>
          </w:rPr>
          <w:t>https://www.thebalance.com/2008-financial-crisis-3305679</w:t>
        </w:r>
      </w:hyperlink>
      <w:r w:rsidRPr="0012335B">
        <w:rPr>
          <w:sz w:val="24"/>
          <w:szCs w:val="24"/>
        </w:rPr>
        <w:t>.</w:t>
      </w:r>
    </w:p>
    <w:p w14:paraId="7645DF73" w14:textId="77777777" w:rsidR="0012335B" w:rsidRPr="0012335B" w:rsidRDefault="0012335B" w:rsidP="008A5B51">
      <w:pPr>
        <w:pStyle w:val="ListParagraph"/>
        <w:numPr>
          <w:ilvl w:val="0"/>
          <w:numId w:val="5"/>
        </w:numPr>
        <w:rPr>
          <w:sz w:val="24"/>
          <w:szCs w:val="24"/>
        </w:rPr>
      </w:pPr>
      <w:r w:rsidRPr="0012335B">
        <w:rPr>
          <w:sz w:val="24"/>
          <w:szCs w:val="24"/>
        </w:rPr>
        <w:t>Benedetti, G, (2020), </w:t>
      </w:r>
      <w:r w:rsidRPr="0012335B">
        <w:rPr>
          <w:i/>
          <w:iCs/>
          <w:sz w:val="24"/>
          <w:szCs w:val="24"/>
        </w:rPr>
        <w:t>The history of John Lewis &amp; Partners – the UK’s favourite department store.</w:t>
      </w:r>
      <w:r w:rsidRPr="0012335B">
        <w:rPr>
          <w:sz w:val="24"/>
          <w:szCs w:val="24"/>
        </w:rPr>
        <w:t xml:space="preserve"> [online], Ideal Home, Available at: </w:t>
      </w:r>
      <w:hyperlink r:id="rId11" w:history="1">
        <w:r w:rsidRPr="0012335B">
          <w:rPr>
            <w:rStyle w:val="Hyperlink"/>
            <w:sz w:val="24"/>
            <w:szCs w:val="24"/>
          </w:rPr>
          <w:t>https://www.idealhome.co.uk/news/history-of-john-lewis-249007</w:t>
        </w:r>
      </w:hyperlink>
      <w:r w:rsidRPr="0012335B">
        <w:rPr>
          <w:sz w:val="24"/>
          <w:szCs w:val="24"/>
        </w:rPr>
        <w:t>, [Accessed 16 Oct. 2021].</w:t>
      </w:r>
    </w:p>
    <w:p w14:paraId="719A2B7F" w14:textId="77777777" w:rsidR="0012335B" w:rsidRPr="0012335B" w:rsidRDefault="0012335B" w:rsidP="008A5B51">
      <w:pPr>
        <w:pStyle w:val="ListParagraph"/>
        <w:numPr>
          <w:ilvl w:val="0"/>
          <w:numId w:val="5"/>
        </w:numPr>
        <w:rPr>
          <w:sz w:val="24"/>
          <w:szCs w:val="24"/>
        </w:rPr>
      </w:pPr>
      <w:r w:rsidRPr="0012335B">
        <w:rPr>
          <w:sz w:val="24"/>
          <w:szCs w:val="24"/>
        </w:rPr>
        <w:t xml:space="preserve">Butler, S, (2020), </w:t>
      </w:r>
      <w:r w:rsidRPr="0012335B">
        <w:rPr>
          <w:i/>
          <w:iCs/>
          <w:sz w:val="24"/>
          <w:szCs w:val="24"/>
        </w:rPr>
        <w:t>John Lewis to scrap staff bonus and cut value of stores by £470m,</w:t>
      </w:r>
      <w:r w:rsidRPr="0012335B">
        <w:rPr>
          <w:sz w:val="24"/>
          <w:szCs w:val="24"/>
        </w:rPr>
        <w:t xml:space="preserve"> The Guardian, [online] 17 Sep. Available at: </w:t>
      </w:r>
      <w:hyperlink r:id="rId12" w:history="1">
        <w:r w:rsidRPr="0012335B">
          <w:rPr>
            <w:rStyle w:val="Hyperlink"/>
            <w:sz w:val="24"/>
            <w:szCs w:val="24"/>
          </w:rPr>
          <w:t>https://www.theguardian.com/business/2020/sep/17/john-lewis-to-scrap-staff-bonus-and-cut-value-of-stores-by-470m</w:t>
        </w:r>
      </w:hyperlink>
      <w:r w:rsidRPr="0012335B">
        <w:rPr>
          <w:sz w:val="24"/>
          <w:szCs w:val="24"/>
        </w:rPr>
        <w:t>.</w:t>
      </w:r>
    </w:p>
    <w:p w14:paraId="4283968E" w14:textId="77777777" w:rsidR="0012335B" w:rsidRPr="0012335B" w:rsidRDefault="0012335B" w:rsidP="008A5B51">
      <w:pPr>
        <w:pStyle w:val="ListParagraph"/>
        <w:numPr>
          <w:ilvl w:val="0"/>
          <w:numId w:val="5"/>
        </w:numPr>
        <w:rPr>
          <w:sz w:val="24"/>
          <w:szCs w:val="24"/>
        </w:rPr>
      </w:pPr>
      <w:r w:rsidRPr="0012335B">
        <w:rPr>
          <w:sz w:val="24"/>
          <w:szCs w:val="24"/>
        </w:rPr>
        <w:t>Butler, S, (2020), </w:t>
      </w:r>
      <w:r w:rsidRPr="0012335B">
        <w:rPr>
          <w:i/>
          <w:iCs/>
          <w:sz w:val="24"/>
          <w:szCs w:val="24"/>
        </w:rPr>
        <w:t>John Lewis cuts staff bonus to lowest level since 1953,</w:t>
      </w:r>
      <w:r w:rsidRPr="0012335B">
        <w:rPr>
          <w:sz w:val="24"/>
          <w:szCs w:val="24"/>
        </w:rPr>
        <w:t xml:space="preserve"> [online] the Guardian, Available at: </w:t>
      </w:r>
      <w:hyperlink r:id="rId13" w:history="1">
        <w:r w:rsidRPr="0012335B">
          <w:rPr>
            <w:rStyle w:val="Hyperlink"/>
            <w:sz w:val="24"/>
            <w:szCs w:val="24"/>
          </w:rPr>
          <w:t>https://www.theguardian.com/business/2019/mar/07/john-lewis-cuts-staff-bonus-to-lowest-level-since-1953</w:t>
        </w:r>
      </w:hyperlink>
      <w:r w:rsidRPr="0012335B">
        <w:rPr>
          <w:sz w:val="24"/>
          <w:szCs w:val="24"/>
        </w:rPr>
        <w:t>.</w:t>
      </w:r>
    </w:p>
    <w:p w14:paraId="4D33A352" w14:textId="77777777" w:rsidR="0012335B" w:rsidRPr="0012335B" w:rsidRDefault="0012335B" w:rsidP="00AF678E">
      <w:pPr>
        <w:pStyle w:val="ListParagraph"/>
        <w:numPr>
          <w:ilvl w:val="0"/>
          <w:numId w:val="5"/>
        </w:numPr>
        <w:rPr>
          <w:sz w:val="24"/>
          <w:szCs w:val="24"/>
        </w:rPr>
      </w:pPr>
      <w:r w:rsidRPr="0012335B">
        <w:rPr>
          <w:sz w:val="24"/>
          <w:szCs w:val="24"/>
        </w:rPr>
        <w:t>Chiorando, M, (2021), </w:t>
      </w:r>
      <w:r w:rsidRPr="0012335B">
        <w:rPr>
          <w:i/>
          <w:iCs/>
          <w:sz w:val="24"/>
          <w:szCs w:val="24"/>
        </w:rPr>
        <w:t>Number Of Vegans In Britain Skyrocketed By 40% In 2020, Claims Survey,</w:t>
      </w:r>
      <w:r w:rsidRPr="0012335B">
        <w:rPr>
          <w:sz w:val="24"/>
          <w:szCs w:val="24"/>
        </w:rPr>
        <w:t xml:space="preserve"> [online], Plant Based News. Available at: </w:t>
      </w:r>
      <w:hyperlink r:id="rId14" w:history="1">
        <w:r w:rsidRPr="0012335B">
          <w:rPr>
            <w:rStyle w:val="Hyperlink"/>
            <w:sz w:val="24"/>
            <w:szCs w:val="24"/>
          </w:rPr>
          <w:t>https://plantbasednews.org/culture/ethics/vegans-in-britain-skyrocketed/</w:t>
        </w:r>
      </w:hyperlink>
      <w:r w:rsidRPr="0012335B">
        <w:rPr>
          <w:sz w:val="24"/>
          <w:szCs w:val="24"/>
        </w:rPr>
        <w:t>.</w:t>
      </w:r>
    </w:p>
    <w:p w14:paraId="510D638B" w14:textId="77777777" w:rsidR="0012335B" w:rsidRPr="0012335B" w:rsidRDefault="0012335B" w:rsidP="00AF678E">
      <w:pPr>
        <w:pStyle w:val="ListParagraph"/>
        <w:numPr>
          <w:ilvl w:val="0"/>
          <w:numId w:val="5"/>
        </w:numPr>
        <w:rPr>
          <w:sz w:val="24"/>
          <w:szCs w:val="24"/>
        </w:rPr>
      </w:pPr>
      <w:r w:rsidRPr="0012335B">
        <w:rPr>
          <w:sz w:val="24"/>
          <w:szCs w:val="24"/>
        </w:rPr>
        <w:t>GOV.UK, (2021</w:t>
      </w:r>
      <w:r w:rsidRPr="0012335B">
        <w:rPr>
          <w:i/>
          <w:iCs/>
          <w:sz w:val="24"/>
          <w:szCs w:val="24"/>
        </w:rPr>
        <w:t>), Corporation Tax charge and rates from 1 April 2022 and Small Profits Rate and Marginal Relief from 1 April 2023,</w:t>
      </w:r>
      <w:r w:rsidRPr="0012335B">
        <w:rPr>
          <w:sz w:val="24"/>
          <w:szCs w:val="24"/>
        </w:rPr>
        <w:t xml:space="preserve"> [online] Available at: </w:t>
      </w:r>
      <w:hyperlink r:id="rId15" w:history="1">
        <w:r w:rsidRPr="0012335B">
          <w:rPr>
            <w:rStyle w:val="Hyperlink"/>
            <w:sz w:val="24"/>
            <w:szCs w:val="24"/>
          </w:rPr>
          <w:t>https://www.gov.uk/government/publications/corporation-tax-charge-and-rates-from-1-april-2022-and-small-profits-rate-and-marginal-relief-from-1-april-2023/corporation-tax-charge-and-rates-from-1-april-2022-and-small-profits-rate-and-marginal-relief-from-1-april-2023</w:t>
        </w:r>
      </w:hyperlink>
      <w:r w:rsidRPr="0012335B">
        <w:rPr>
          <w:sz w:val="24"/>
          <w:szCs w:val="24"/>
        </w:rPr>
        <w:t>.</w:t>
      </w:r>
    </w:p>
    <w:p w14:paraId="09B0B4C6" w14:textId="77777777" w:rsidR="0012335B" w:rsidRPr="0012335B" w:rsidRDefault="0012335B" w:rsidP="005E5337">
      <w:pPr>
        <w:pStyle w:val="ListParagraph"/>
        <w:numPr>
          <w:ilvl w:val="0"/>
          <w:numId w:val="5"/>
        </w:numPr>
        <w:rPr>
          <w:sz w:val="24"/>
          <w:szCs w:val="24"/>
        </w:rPr>
      </w:pPr>
      <w:r w:rsidRPr="0012335B">
        <w:rPr>
          <w:sz w:val="24"/>
          <w:szCs w:val="24"/>
        </w:rPr>
        <w:t>Haughey, D, (2014</w:t>
      </w:r>
      <w:r w:rsidRPr="0012335B">
        <w:rPr>
          <w:i/>
          <w:iCs/>
          <w:sz w:val="24"/>
          <w:szCs w:val="24"/>
        </w:rPr>
        <w:t>), A Brief History of SMART Goals,</w:t>
      </w:r>
      <w:r w:rsidRPr="0012335B">
        <w:rPr>
          <w:sz w:val="24"/>
          <w:szCs w:val="24"/>
        </w:rPr>
        <w:t xml:space="preserve"> [online], Project Smart, Available at: https://www.projectsmart.co.uk/brief-history-of-smart-goals.php. </w:t>
      </w:r>
    </w:p>
    <w:p w14:paraId="5B13CB46" w14:textId="77777777" w:rsidR="0012335B" w:rsidRPr="0012335B" w:rsidRDefault="0012335B" w:rsidP="008A5B51">
      <w:pPr>
        <w:pStyle w:val="ListParagraph"/>
        <w:numPr>
          <w:ilvl w:val="0"/>
          <w:numId w:val="5"/>
        </w:numPr>
        <w:rPr>
          <w:sz w:val="24"/>
          <w:szCs w:val="24"/>
        </w:rPr>
      </w:pPr>
      <w:r w:rsidRPr="0012335B">
        <w:rPr>
          <w:sz w:val="24"/>
          <w:szCs w:val="24"/>
        </w:rPr>
        <w:t>Heart, J (2018</w:t>
      </w:r>
      <w:r w:rsidRPr="0012335B">
        <w:rPr>
          <w:i/>
          <w:iCs/>
          <w:sz w:val="24"/>
          <w:szCs w:val="24"/>
        </w:rPr>
        <w:t>), Are John Lewis and Waitrose the same company? Fans questions following Christmas advert launch,</w:t>
      </w:r>
      <w:r w:rsidRPr="0012335B">
        <w:rPr>
          <w:sz w:val="24"/>
          <w:szCs w:val="24"/>
        </w:rPr>
        <w:t xml:space="preserve"> [online], Available at: https://www.heart.co.uk/lifestyle/john-lewis-waitrose-same-company/ [Accessed 16 Oct. 2021].</w:t>
      </w:r>
    </w:p>
    <w:p w14:paraId="216A10E0" w14:textId="77777777" w:rsidR="0012335B" w:rsidRPr="0012335B" w:rsidRDefault="0012335B" w:rsidP="00047CBC">
      <w:pPr>
        <w:pStyle w:val="ListParagraph"/>
        <w:numPr>
          <w:ilvl w:val="0"/>
          <w:numId w:val="5"/>
        </w:numPr>
        <w:rPr>
          <w:sz w:val="24"/>
          <w:szCs w:val="24"/>
        </w:rPr>
      </w:pPr>
      <w:r w:rsidRPr="0012335B">
        <w:rPr>
          <w:sz w:val="24"/>
          <w:szCs w:val="24"/>
        </w:rPr>
        <w:t>Indeed, (2021), </w:t>
      </w:r>
      <w:r w:rsidRPr="0012335B">
        <w:rPr>
          <w:i/>
          <w:iCs/>
          <w:sz w:val="24"/>
          <w:szCs w:val="24"/>
        </w:rPr>
        <w:t>John Lewis &amp; Partners salaries: How much does John Lewis &amp; Partners pay in the United Kingdom?</w:t>
      </w:r>
      <w:r w:rsidRPr="0012335B">
        <w:rPr>
          <w:sz w:val="24"/>
          <w:szCs w:val="24"/>
        </w:rPr>
        <w:t>, Indeed.com, [online] Available at: https://uk.indeed.com/cmp/John-Lewis-&amp;-Partners/salaries#:~:text=The%20average%20John%20Lewis%20%26%20Partners%20salary%20ranges [Accessed 21 Oct. 2021].</w:t>
      </w:r>
    </w:p>
    <w:p w14:paraId="7D16300C" w14:textId="77777777" w:rsidR="0012335B" w:rsidRPr="0012335B" w:rsidRDefault="0012335B" w:rsidP="00AF678E">
      <w:pPr>
        <w:pStyle w:val="ListParagraph"/>
        <w:numPr>
          <w:ilvl w:val="0"/>
          <w:numId w:val="5"/>
        </w:numPr>
        <w:rPr>
          <w:sz w:val="24"/>
          <w:szCs w:val="24"/>
        </w:rPr>
      </w:pPr>
      <w:r w:rsidRPr="0012335B">
        <w:rPr>
          <w:sz w:val="24"/>
          <w:szCs w:val="24"/>
        </w:rPr>
        <w:t>Jackman, J, (2021), </w:t>
      </w:r>
      <w:r w:rsidRPr="0012335B">
        <w:rPr>
          <w:i/>
          <w:iCs/>
          <w:sz w:val="24"/>
          <w:szCs w:val="24"/>
        </w:rPr>
        <w:t>The 5 Key Reasons Behind the UK’s Gas Price Increases,</w:t>
      </w:r>
      <w:r w:rsidRPr="0012335B">
        <w:rPr>
          <w:sz w:val="24"/>
          <w:szCs w:val="24"/>
        </w:rPr>
        <w:t xml:space="preserve"> [online], Available at: https://www.theecoexperts.co.uk/blog/reasons-for-uk-gas-price-increase [Accessed 26 Oct. 2021].</w:t>
      </w:r>
    </w:p>
    <w:p w14:paraId="573E31EC" w14:textId="77777777" w:rsidR="0012335B" w:rsidRPr="0012335B" w:rsidRDefault="0012335B" w:rsidP="008A5B51">
      <w:pPr>
        <w:pStyle w:val="ListParagraph"/>
        <w:numPr>
          <w:ilvl w:val="0"/>
          <w:numId w:val="5"/>
        </w:numPr>
        <w:rPr>
          <w:sz w:val="24"/>
          <w:szCs w:val="24"/>
        </w:rPr>
      </w:pPr>
      <w:r w:rsidRPr="0012335B">
        <w:rPr>
          <w:sz w:val="24"/>
          <w:szCs w:val="24"/>
        </w:rPr>
        <w:t>Jahshan, E, (2021</w:t>
      </w:r>
      <w:r w:rsidRPr="0012335B">
        <w:rPr>
          <w:i/>
          <w:iCs/>
          <w:sz w:val="24"/>
          <w:szCs w:val="24"/>
        </w:rPr>
        <w:t>). John Lewis Partnership slumps to £517m loss; warns on more store closures,</w:t>
      </w:r>
      <w:r w:rsidRPr="0012335B">
        <w:rPr>
          <w:sz w:val="24"/>
          <w:szCs w:val="24"/>
        </w:rPr>
        <w:t xml:space="preserve"> [online] www.retailgazette.co.uk. Available at: </w:t>
      </w:r>
      <w:hyperlink r:id="rId16" w:history="1">
        <w:r w:rsidRPr="0012335B">
          <w:rPr>
            <w:rStyle w:val="Hyperlink"/>
            <w:sz w:val="24"/>
            <w:szCs w:val="24"/>
          </w:rPr>
          <w:t>https://www.retailgazette.co.uk/blog/2021/03/john-lewis-partnership-slumps-to-517m-loss-warns-on-more-store-closures/</w:t>
        </w:r>
      </w:hyperlink>
      <w:r w:rsidRPr="0012335B">
        <w:rPr>
          <w:sz w:val="24"/>
          <w:szCs w:val="24"/>
        </w:rPr>
        <w:t>.</w:t>
      </w:r>
    </w:p>
    <w:p w14:paraId="080E046D" w14:textId="77777777" w:rsidR="0012335B" w:rsidRPr="0012335B" w:rsidRDefault="0012335B" w:rsidP="008A5B51">
      <w:pPr>
        <w:pStyle w:val="ListParagraph"/>
        <w:numPr>
          <w:ilvl w:val="0"/>
          <w:numId w:val="5"/>
        </w:numPr>
        <w:rPr>
          <w:sz w:val="24"/>
          <w:szCs w:val="24"/>
        </w:rPr>
      </w:pPr>
      <w:r w:rsidRPr="0012335B">
        <w:rPr>
          <w:sz w:val="24"/>
          <w:szCs w:val="24"/>
        </w:rPr>
        <w:lastRenderedPageBreak/>
        <w:t>John Lewis Finance, (2021), </w:t>
      </w:r>
      <w:r w:rsidRPr="0012335B">
        <w:rPr>
          <w:i/>
          <w:iCs/>
          <w:sz w:val="24"/>
          <w:szCs w:val="24"/>
        </w:rPr>
        <w:t>About John Lewis Finance | John Lewis Finance,</w:t>
      </w:r>
      <w:r w:rsidRPr="0012335B">
        <w:rPr>
          <w:sz w:val="24"/>
          <w:szCs w:val="24"/>
        </w:rPr>
        <w:t xml:space="preserve"> [online], Available at: https://www.johnlewisfinance.com/about-us.html, [Accessed 16 Oct. 2021].</w:t>
      </w:r>
    </w:p>
    <w:p w14:paraId="1CCC8D56" w14:textId="77777777" w:rsidR="0012335B" w:rsidRPr="0012335B" w:rsidRDefault="0012335B" w:rsidP="00047CBC">
      <w:pPr>
        <w:pStyle w:val="ListParagraph"/>
        <w:numPr>
          <w:ilvl w:val="0"/>
          <w:numId w:val="5"/>
        </w:numPr>
        <w:rPr>
          <w:sz w:val="24"/>
          <w:szCs w:val="24"/>
        </w:rPr>
      </w:pPr>
      <w:r w:rsidRPr="0012335B">
        <w:rPr>
          <w:sz w:val="24"/>
          <w:szCs w:val="24"/>
        </w:rPr>
        <w:t>John Lewis Partnership, (2019), </w:t>
      </w:r>
      <w:r w:rsidRPr="0012335B">
        <w:rPr>
          <w:i/>
          <w:iCs/>
          <w:sz w:val="24"/>
          <w:szCs w:val="24"/>
        </w:rPr>
        <w:t>John Lewis Partnership - Waitrose &amp; Partners Statement – Ocado,</w:t>
      </w:r>
      <w:r w:rsidRPr="0012335B">
        <w:rPr>
          <w:sz w:val="24"/>
          <w:szCs w:val="24"/>
        </w:rPr>
        <w:t xml:space="preserve"> [online], Available at: </w:t>
      </w:r>
      <w:hyperlink r:id="rId17" w:history="1">
        <w:r w:rsidRPr="0012335B">
          <w:rPr>
            <w:rStyle w:val="Hyperlink"/>
            <w:sz w:val="24"/>
            <w:szCs w:val="24"/>
          </w:rPr>
          <w:t>https://www.johnlewispartnership.co.uk/media/press/y2019-first-half/waitrose-and-partners-statement-ocado.html</w:t>
        </w:r>
      </w:hyperlink>
      <w:r w:rsidRPr="0012335B">
        <w:rPr>
          <w:sz w:val="24"/>
          <w:szCs w:val="24"/>
        </w:rPr>
        <w:t>.</w:t>
      </w:r>
    </w:p>
    <w:p w14:paraId="6E56D782" w14:textId="77777777" w:rsidR="0012335B" w:rsidRPr="0012335B" w:rsidRDefault="0012335B" w:rsidP="008A5B51">
      <w:pPr>
        <w:pStyle w:val="ListParagraph"/>
        <w:numPr>
          <w:ilvl w:val="0"/>
          <w:numId w:val="5"/>
        </w:numPr>
        <w:rPr>
          <w:sz w:val="24"/>
          <w:szCs w:val="24"/>
        </w:rPr>
      </w:pPr>
      <w:r w:rsidRPr="0012335B">
        <w:rPr>
          <w:sz w:val="24"/>
          <w:szCs w:val="24"/>
        </w:rPr>
        <w:t>John Lewis Partnership, (2020)</w:t>
      </w:r>
      <w:r w:rsidRPr="0012335B">
        <w:rPr>
          <w:i/>
          <w:iCs/>
          <w:sz w:val="24"/>
          <w:szCs w:val="24"/>
        </w:rPr>
        <w:t>, John Lewis Partnership - Waitrose &amp; Partners Statement – Ocado,</w:t>
      </w:r>
      <w:r w:rsidRPr="0012335B">
        <w:rPr>
          <w:sz w:val="24"/>
          <w:szCs w:val="24"/>
        </w:rPr>
        <w:t xml:space="preserve"> [online], Available at: https://www.johnlewispartnership.co.uk/media/press/y2019-first-half/waitrose-and-partners-statement-ocado.html [Accessed 16 Oct. 2021].</w:t>
      </w:r>
    </w:p>
    <w:p w14:paraId="14968A12" w14:textId="77777777" w:rsidR="0012335B" w:rsidRPr="0012335B" w:rsidRDefault="0012335B" w:rsidP="00AF678E">
      <w:pPr>
        <w:pStyle w:val="ListParagraph"/>
        <w:numPr>
          <w:ilvl w:val="0"/>
          <w:numId w:val="5"/>
        </w:numPr>
        <w:rPr>
          <w:sz w:val="24"/>
          <w:szCs w:val="24"/>
        </w:rPr>
      </w:pPr>
      <w:r w:rsidRPr="0012335B">
        <w:rPr>
          <w:sz w:val="24"/>
          <w:szCs w:val="24"/>
        </w:rPr>
        <w:t>John Lewis, (2021), </w:t>
      </w:r>
      <w:r w:rsidRPr="0012335B">
        <w:rPr>
          <w:i/>
          <w:iCs/>
          <w:sz w:val="24"/>
          <w:szCs w:val="24"/>
        </w:rPr>
        <w:t>Let life happen - John Lewis Home Insurance,</w:t>
      </w:r>
      <w:r w:rsidRPr="0012335B">
        <w:rPr>
          <w:sz w:val="24"/>
          <w:szCs w:val="24"/>
        </w:rPr>
        <w:t xml:space="preserve"> [video], Available at: https://www.youtube.com/watch?v=5od8Wuv_AAY&amp;ab_channel=JohnLewis [Accessed 26 Oct. 2021].</w:t>
      </w:r>
    </w:p>
    <w:p w14:paraId="6E3B811E" w14:textId="77777777" w:rsidR="0012335B" w:rsidRPr="0012335B" w:rsidRDefault="0012335B" w:rsidP="008A5B51">
      <w:pPr>
        <w:pStyle w:val="ListParagraph"/>
        <w:numPr>
          <w:ilvl w:val="0"/>
          <w:numId w:val="5"/>
        </w:numPr>
        <w:rPr>
          <w:sz w:val="24"/>
          <w:szCs w:val="24"/>
        </w:rPr>
      </w:pPr>
      <w:r w:rsidRPr="0012335B">
        <w:rPr>
          <w:sz w:val="24"/>
          <w:szCs w:val="24"/>
        </w:rPr>
        <w:t xml:space="preserve">Lewis, J (1928), </w:t>
      </w:r>
      <w:r w:rsidRPr="0012335B">
        <w:rPr>
          <w:i/>
          <w:iCs/>
          <w:sz w:val="24"/>
          <w:szCs w:val="24"/>
        </w:rPr>
        <w:t>Partnership Constitution</w:t>
      </w:r>
      <w:r w:rsidRPr="0012335B">
        <w:rPr>
          <w:sz w:val="24"/>
          <w:szCs w:val="24"/>
        </w:rPr>
        <w:t xml:space="preserve">, [online] Available at: </w:t>
      </w:r>
      <w:hyperlink r:id="rId18" w:history="1">
        <w:r w:rsidRPr="0012335B">
          <w:rPr>
            <w:rStyle w:val="Hyperlink"/>
            <w:sz w:val="24"/>
            <w:szCs w:val="24"/>
          </w:rPr>
          <w:t>https://www.johnlewispartnership.co.uk/content/dam/cws/pdfs/Juniper/jlp-constitution.pdf</w:t>
        </w:r>
      </w:hyperlink>
      <w:r w:rsidRPr="0012335B">
        <w:rPr>
          <w:sz w:val="24"/>
          <w:szCs w:val="24"/>
        </w:rPr>
        <w:t>, [Accessed 16 Oct. 2021].</w:t>
      </w:r>
    </w:p>
    <w:p w14:paraId="7BD55F05" w14:textId="77777777" w:rsidR="0012335B" w:rsidRPr="0012335B" w:rsidRDefault="0012335B" w:rsidP="008A5B51">
      <w:pPr>
        <w:pStyle w:val="ListParagraph"/>
        <w:numPr>
          <w:ilvl w:val="0"/>
          <w:numId w:val="5"/>
        </w:numPr>
        <w:rPr>
          <w:sz w:val="24"/>
          <w:szCs w:val="24"/>
        </w:rPr>
      </w:pPr>
      <w:r w:rsidRPr="0012335B">
        <w:rPr>
          <w:sz w:val="24"/>
          <w:szCs w:val="24"/>
        </w:rPr>
        <w:t>Lewis, J. (2013), </w:t>
      </w:r>
      <w:r w:rsidRPr="0012335B">
        <w:rPr>
          <w:i/>
          <w:iCs/>
          <w:sz w:val="24"/>
          <w:szCs w:val="24"/>
        </w:rPr>
        <w:t>John Lewis Partnership - Our history</w:t>
      </w:r>
      <w:r w:rsidRPr="0012335B">
        <w:rPr>
          <w:sz w:val="24"/>
          <w:szCs w:val="24"/>
        </w:rPr>
        <w:t xml:space="preserve">, [online], Johnlewispartnership.co.uk. Available at: </w:t>
      </w:r>
      <w:hyperlink r:id="rId19" w:history="1">
        <w:r w:rsidRPr="0012335B">
          <w:rPr>
            <w:rStyle w:val="Hyperlink"/>
            <w:sz w:val="24"/>
            <w:szCs w:val="24"/>
          </w:rPr>
          <w:t>https://www.johnlewispartnership.co.uk/about/who-we-are/our-history.html</w:t>
        </w:r>
      </w:hyperlink>
      <w:r w:rsidRPr="0012335B">
        <w:rPr>
          <w:sz w:val="24"/>
          <w:szCs w:val="24"/>
        </w:rPr>
        <w:t>, [Accessed 16 Oct. 2021].</w:t>
      </w:r>
    </w:p>
    <w:p w14:paraId="43AB3E39" w14:textId="77777777" w:rsidR="0012335B" w:rsidRPr="0012335B" w:rsidRDefault="0012335B" w:rsidP="008A5B51">
      <w:pPr>
        <w:pStyle w:val="ListParagraph"/>
        <w:numPr>
          <w:ilvl w:val="0"/>
          <w:numId w:val="5"/>
        </w:numPr>
        <w:rPr>
          <w:sz w:val="24"/>
          <w:szCs w:val="24"/>
        </w:rPr>
      </w:pPr>
      <w:r w:rsidRPr="0012335B">
        <w:rPr>
          <w:sz w:val="24"/>
          <w:szCs w:val="24"/>
        </w:rPr>
        <w:t>MSN, (2021), </w:t>
      </w:r>
      <w:r w:rsidRPr="0012335B">
        <w:rPr>
          <w:i/>
          <w:iCs/>
          <w:sz w:val="24"/>
          <w:szCs w:val="24"/>
        </w:rPr>
        <w:t>JLH – Stock quote for John Lewis of Hungerford PLC – MSN Money</w:t>
      </w:r>
      <w:r w:rsidRPr="0012335B">
        <w:rPr>
          <w:sz w:val="24"/>
          <w:szCs w:val="24"/>
        </w:rPr>
        <w:t>, [online], Available at: https://www.msn.com/en-gb/money/stockdetails/fi-aoaqtc?ocid=ansMSNMoney11&amp;duration=3M [Accessed 17 Oct. 2021].</w:t>
      </w:r>
    </w:p>
    <w:p w14:paraId="1B7EF0D8" w14:textId="77777777" w:rsidR="0012335B" w:rsidRPr="0012335B" w:rsidRDefault="0012335B" w:rsidP="008A5B51">
      <w:pPr>
        <w:pStyle w:val="ListParagraph"/>
        <w:numPr>
          <w:ilvl w:val="0"/>
          <w:numId w:val="5"/>
        </w:numPr>
        <w:rPr>
          <w:sz w:val="24"/>
          <w:szCs w:val="24"/>
        </w:rPr>
      </w:pPr>
      <w:r w:rsidRPr="0012335B">
        <w:rPr>
          <w:sz w:val="24"/>
          <w:szCs w:val="24"/>
        </w:rPr>
        <w:t>Nazir, S, (2020), </w:t>
      </w:r>
      <w:r w:rsidRPr="0012335B">
        <w:rPr>
          <w:i/>
          <w:iCs/>
          <w:sz w:val="24"/>
          <w:szCs w:val="24"/>
        </w:rPr>
        <w:t>Waitrose hires former Sainsbury’s exec as new boss</w:t>
      </w:r>
      <w:r w:rsidRPr="0012335B">
        <w:rPr>
          <w:sz w:val="24"/>
          <w:szCs w:val="24"/>
        </w:rPr>
        <w:t>,</w:t>
      </w:r>
    </w:p>
    <w:p w14:paraId="6FEA43AA" w14:textId="77777777" w:rsidR="0012335B" w:rsidRPr="0012335B" w:rsidRDefault="0012335B" w:rsidP="00AF678E">
      <w:pPr>
        <w:pStyle w:val="ListParagraph"/>
        <w:numPr>
          <w:ilvl w:val="0"/>
          <w:numId w:val="5"/>
        </w:numPr>
        <w:rPr>
          <w:sz w:val="24"/>
          <w:szCs w:val="24"/>
        </w:rPr>
      </w:pPr>
      <w:r w:rsidRPr="0012335B">
        <w:rPr>
          <w:sz w:val="24"/>
          <w:szCs w:val="24"/>
        </w:rPr>
        <w:t>ONS, (2021), </w:t>
      </w:r>
      <w:r w:rsidRPr="0012335B">
        <w:rPr>
          <w:i/>
          <w:iCs/>
          <w:sz w:val="24"/>
          <w:szCs w:val="24"/>
        </w:rPr>
        <w:t>Retail sales, Great Britain - Office for National Statistics</w:t>
      </w:r>
      <w:r w:rsidRPr="0012335B">
        <w:rPr>
          <w:sz w:val="24"/>
          <w:szCs w:val="24"/>
        </w:rPr>
        <w:t>, [online], Available at: https://www.ons.gov.uk/businessindustryandtrade/retailindustry/bulletins/retailsales/february2021.</w:t>
      </w:r>
    </w:p>
    <w:p w14:paraId="0932CF9D" w14:textId="77777777" w:rsidR="0012335B" w:rsidRPr="0012335B" w:rsidRDefault="0012335B" w:rsidP="008A5B51">
      <w:pPr>
        <w:pStyle w:val="ListParagraph"/>
        <w:numPr>
          <w:ilvl w:val="0"/>
          <w:numId w:val="5"/>
        </w:numPr>
        <w:rPr>
          <w:sz w:val="24"/>
          <w:szCs w:val="24"/>
        </w:rPr>
      </w:pPr>
      <w:r w:rsidRPr="0012335B">
        <w:rPr>
          <w:sz w:val="24"/>
          <w:szCs w:val="24"/>
        </w:rPr>
        <w:t>Ons.gov.uk, (2021), </w:t>
      </w:r>
      <w:r w:rsidRPr="0012335B">
        <w:rPr>
          <w:i/>
          <w:iCs/>
          <w:sz w:val="24"/>
          <w:szCs w:val="24"/>
        </w:rPr>
        <w:t>Average actual weekly hours of work for full-time workers (seasonally adjusted)</w:t>
      </w:r>
      <w:r w:rsidRPr="0012335B">
        <w:rPr>
          <w:sz w:val="24"/>
          <w:szCs w:val="24"/>
        </w:rPr>
        <w:t>, Office for National Statistics. [online] Available at: https://www.ons.gov.uk/employmentandlabourmarket/peopleinwork/earningsandworkinghours/timeseries/ybuy/lms.</w:t>
      </w:r>
    </w:p>
    <w:p w14:paraId="7D538170" w14:textId="77777777" w:rsidR="0012335B" w:rsidRPr="0012335B" w:rsidRDefault="0012335B" w:rsidP="008A5B51">
      <w:pPr>
        <w:pStyle w:val="ListParagraph"/>
        <w:numPr>
          <w:ilvl w:val="0"/>
          <w:numId w:val="5"/>
        </w:numPr>
        <w:rPr>
          <w:sz w:val="24"/>
          <w:szCs w:val="24"/>
        </w:rPr>
      </w:pPr>
      <w:r w:rsidRPr="0012335B">
        <w:rPr>
          <w:sz w:val="24"/>
          <w:szCs w:val="24"/>
        </w:rPr>
        <w:t>Payscale.com, (2020), </w:t>
      </w:r>
      <w:r w:rsidRPr="0012335B">
        <w:rPr>
          <w:i/>
          <w:iCs/>
          <w:sz w:val="24"/>
          <w:szCs w:val="24"/>
        </w:rPr>
        <w:t>John Lewis Hourly Pay in United Kingdom</w:t>
      </w:r>
      <w:r w:rsidRPr="0012335B">
        <w:rPr>
          <w:sz w:val="24"/>
          <w:szCs w:val="24"/>
        </w:rPr>
        <w:t xml:space="preserve">, [online], Available at: </w:t>
      </w:r>
      <w:hyperlink r:id="rId20" w:history="1">
        <w:r w:rsidRPr="0012335B">
          <w:rPr>
            <w:rStyle w:val="Hyperlink"/>
            <w:sz w:val="24"/>
            <w:szCs w:val="24"/>
          </w:rPr>
          <w:t>https://www.payscale.com/research/UK/Employer=John_Lewis/Hourly_Rate</w:t>
        </w:r>
      </w:hyperlink>
      <w:r w:rsidRPr="0012335B">
        <w:rPr>
          <w:sz w:val="24"/>
          <w:szCs w:val="24"/>
        </w:rPr>
        <w:t>.</w:t>
      </w:r>
    </w:p>
    <w:p w14:paraId="0799A9DD" w14:textId="77777777" w:rsidR="0012335B" w:rsidRPr="0012335B" w:rsidRDefault="0012335B" w:rsidP="008A5B51">
      <w:pPr>
        <w:pStyle w:val="ListParagraph"/>
        <w:numPr>
          <w:ilvl w:val="0"/>
          <w:numId w:val="5"/>
        </w:numPr>
        <w:rPr>
          <w:sz w:val="24"/>
          <w:szCs w:val="24"/>
        </w:rPr>
      </w:pPr>
      <w:r w:rsidRPr="0012335B">
        <w:rPr>
          <w:sz w:val="24"/>
          <w:szCs w:val="24"/>
        </w:rPr>
        <w:t>Pringle, E, (2020), </w:t>
      </w:r>
      <w:r w:rsidRPr="0012335B">
        <w:rPr>
          <w:i/>
          <w:iCs/>
          <w:sz w:val="24"/>
          <w:szCs w:val="24"/>
        </w:rPr>
        <w:t>Waitrose insists Ocado split is “big opportunity.”</w:t>
      </w:r>
      <w:r w:rsidRPr="0012335B">
        <w:rPr>
          <w:sz w:val="24"/>
          <w:szCs w:val="24"/>
        </w:rPr>
        <w:t>, [online], Eastern Daily Press. Available at: https://www.edp24.co.uk/news/business/waitrose-insists-ocado-split-is-big-opportunity-1585722 [Accessed 16 Oct. 2021].</w:t>
      </w:r>
    </w:p>
    <w:p w14:paraId="2D1646A6" w14:textId="77777777" w:rsidR="0012335B" w:rsidRPr="0012335B" w:rsidRDefault="0012335B" w:rsidP="00AF678E">
      <w:pPr>
        <w:pStyle w:val="ListParagraph"/>
        <w:rPr>
          <w:sz w:val="24"/>
          <w:szCs w:val="24"/>
        </w:rPr>
      </w:pPr>
      <w:r w:rsidRPr="0012335B">
        <w:rPr>
          <w:sz w:val="24"/>
          <w:szCs w:val="24"/>
        </w:rPr>
        <w:t>Retail Gazette, [online], Available at: https://www.retailgazette.co.uk/blog/2020/04/waitrose-hires-former-sainsburys-exec-as-new-boss/ [Accessed 16 Oct. 2021].</w:t>
      </w:r>
    </w:p>
    <w:p w14:paraId="4AA10D18" w14:textId="77777777" w:rsidR="0012335B" w:rsidRPr="0012335B" w:rsidRDefault="0012335B" w:rsidP="008A5B51">
      <w:pPr>
        <w:pStyle w:val="ListParagraph"/>
        <w:numPr>
          <w:ilvl w:val="0"/>
          <w:numId w:val="5"/>
        </w:numPr>
        <w:rPr>
          <w:sz w:val="24"/>
          <w:szCs w:val="24"/>
        </w:rPr>
      </w:pPr>
      <w:r w:rsidRPr="0012335B">
        <w:rPr>
          <w:sz w:val="24"/>
          <w:szCs w:val="24"/>
        </w:rPr>
        <w:t>Rodger, J, (2020), </w:t>
      </w:r>
      <w:r w:rsidRPr="0012335B">
        <w:rPr>
          <w:i/>
          <w:iCs/>
          <w:sz w:val="24"/>
          <w:szCs w:val="24"/>
        </w:rPr>
        <w:t>John Lewis axing 1,500 jobs and shuts Waitrose stores - full list</w:t>
      </w:r>
      <w:r w:rsidRPr="0012335B">
        <w:rPr>
          <w:sz w:val="24"/>
          <w:szCs w:val="24"/>
        </w:rPr>
        <w:t xml:space="preserve">, [online], Birmingham Live, Available at: </w:t>
      </w:r>
      <w:hyperlink r:id="rId21" w:history="1">
        <w:r w:rsidRPr="0012335B">
          <w:rPr>
            <w:rStyle w:val="Hyperlink"/>
            <w:sz w:val="24"/>
            <w:szCs w:val="24"/>
          </w:rPr>
          <w:t>https://www.birminghammail.co.uk/whats-on/shopping/john-lewis-axing-1500-jobs-19219146</w:t>
        </w:r>
      </w:hyperlink>
      <w:r w:rsidRPr="0012335B">
        <w:rPr>
          <w:sz w:val="24"/>
          <w:szCs w:val="24"/>
        </w:rPr>
        <w:t>.</w:t>
      </w:r>
    </w:p>
    <w:p w14:paraId="1F8033CD" w14:textId="77777777" w:rsidR="0012335B" w:rsidRPr="0012335B" w:rsidRDefault="0012335B" w:rsidP="008A5B51">
      <w:pPr>
        <w:pStyle w:val="ListParagraph"/>
        <w:numPr>
          <w:ilvl w:val="0"/>
          <w:numId w:val="5"/>
        </w:numPr>
        <w:rPr>
          <w:sz w:val="24"/>
          <w:szCs w:val="24"/>
        </w:rPr>
      </w:pPr>
      <w:r w:rsidRPr="0012335B">
        <w:rPr>
          <w:sz w:val="24"/>
          <w:szCs w:val="24"/>
        </w:rPr>
        <w:lastRenderedPageBreak/>
        <w:t>Rodger, J, (2020), </w:t>
      </w:r>
      <w:r w:rsidRPr="0012335B">
        <w:rPr>
          <w:i/>
          <w:iCs/>
          <w:sz w:val="24"/>
          <w:szCs w:val="24"/>
        </w:rPr>
        <w:t>John Lewis Partnership staff to receive 5% bonus, totalling £74m,</w:t>
      </w:r>
      <w:r w:rsidRPr="0012335B">
        <w:rPr>
          <w:sz w:val="24"/>
          <w:szCs w:val="24"/>
        </w:rPr>
        <w:t xml:space="preserve"> [online], Available at: </w:t>
      </w:r>
      <w:hyperlink r:id="rId22" w:history="1">
        <w:r w:rsidRPr="0012335B">
          <w:rPr>
            <w:rStyle w:val="Hyperlink"/>
            <w:sz w:val="24"/>
            <w:szCs w:val="24"/>
          </w:rPr>
          <w:t>https://employeebenefits.co.uk/issues/march-2018/john-lewis-partnership-bonus/</w:t>
        </w:r>
      </w:hyperlink>
      <w:r w:rsidRPr="0012335B">
        <w:rPr>
          <w:sz w:val="24"/>
          <w:szCs w:val="24"/>
        </w:rPr>
        <w:t>.</w:t>
      </w:r>
    </w:p>
    <w:p w14:paraId="14501066" w14:textId="77777777" w:rsidR="0012335B" w:rsidRPr="0012335B" w:rsidRDefault="0012335B" w:rsidP="008A5B51">
      <w:pPr>
        <w:pStyle w:val="ListParagraph"/>
        <w:numPr>
          <w:ilvl w:val="0"/>
          <w:numId w:val="5"/>
        </w:numPr>
        <w:rPr>
          <w:sz w:val="24"/>
          <w:szCs w:val="24"/>
        </w:rPr>
      </w:pPr>
      <w:r w:rsidRPr="0012335B">
        <w:rPr>
          <w:sz w:val="24"/>
          <w:szCs w:val="24"/>
        </w:rPr>
        <w:t>Statista, (2021), </w:t>
      </w:r>
      <w:r w:rsidRPr="0012335B">
        <w:rPr>
          <w:i/>
          <w:iCs/>
          <w:sz w:val="24"/>
          <w:szCs w:val="24"/>
        </w:rPr>
        <w:t>Waitrose store numbers 2009-2021 | Statista,</w:t>
      </w:r>
      <w:r w:rsidRPr="0012335B">
        <w:rPr>
          <w:sz w:val="24"/>
          <w:szCs w:val="24"/>
        </w:rPr>
        <w:t xml:space="preserve"> [online], Available at: </w:t>
      </w:r>
      <w:hyperlink r:id="rId23" w:history="1">
        <w:r w:rsidRPr="0012335B">
          <w:rPr>
            <w:rStyle w:val="Hyperlink"/>
            <w:sz w:val="24"/>
            <w:szCs w:val="24"/>
          </w:rPr>
          <w:t>https://www.statista.com/statistics/420263/waitrose-store-numbers-united-kingdom-uk/</w:t>
        </w:r>
      </w:hyperlink>
    </w:p>
    <w:p w14:paraId="5E91D31F" w14:textId="77777777" w:rsidR="0012335B" w:rsidRPr="0012335B" w:rsidRDefault="0012335B" w:rsidP="008A5B51">
      <w:pPr>
        <w:pStyle w:val="ListParagraph"/>
        <w:numPr>
          <w:ilvl w:val="0"/>
          <w:numId w:val="5"/>
        </w:numPr>
        <w:rPr>
          <w:sz w:val="24"/>
          <w:szCs w:val="24"/>
        </w:rPr>
      </w:pPr>
      <w:r w:rsidRPr="0012335B">
        <w:rPr>
          <w:sz w:val="24"/>
          <w:szCs w:val="24"/>
        </w:rPr>
        <w:t>The Guardian Staff, (2020), </w:t>
      </w:r>
      <w:r w:rsidRPr="0012335B">
        <w:rPr>
          <w:i/>
          <w:iCs/>
          <w:sz w:val="24"/>
          <w:szCs w:val="24"/>
        </w:rPr>
        <w:t>As they split from John Lewis, Ocado’s bosses are never knowingly underpaid,</w:t>
      </w:r>
      <w:r w:rsidRPr="0012335B">
        <w:rPr>
          <w:sz w:val="24"/>
          <w:szCs w:val="24"/>
        </w:rPr>
        <w:t xml:space="preserve"> [online], the Guardian. Available at: https://www.theguardian.com/business/2020/feb/16/directors-bonuses-ocado-waitrose-marks-and-spencer, [Accessed 16 Oct. 2021].</w:t>
      </w:r>
    </w:p>
    <w:p w14:paraId="1B5D43B3" w14:textId="77777777" w:rsidR="0012335B" w:rsidRPr="0012335B" w:rsidRDefault="0012335B" w:rsidP="00047CBC">
      <w:pPr>
        <w:pStyle w:val="ListParagraph"/>
        <w:numPr>
          <w:ilvl w:val="0"/>
          <w:numId w:val="5"/>
        </w:numPr>
        <w:rPr>
          <w:sz w:val="24"/>
          <w:szCs w:val="24"/>
        </w:rPr>
      </w:pPr>
      <w:r w:rsidRPr="0012335B">
        <w:rPr>
          <w:sz w:val="24"/>
          <w:szCs w:val="24"/>
        </w:rPr>
        <w:t>Vincent Chan, (2021), </w:t>
      </w:r>
      <w:r w:rsidRPr="0012335B">
        <w:rPr>
          <w:i/>
          <w:iCs/>
          <w:sz w:val="24"/>
          <w:szCs w:val="24"/>
        </w:rPr>
        <w:t>The Middle Class Is Dying (and it impacts you)</w:t>
      </w:r>
      <w:r w:rsidRPr="0012335B">
        <w:rPr>
          <w:sz w:val="24"/>
          <w:szCs w:val="24"/>
        </w:rPr>
        <w:t>, [video], Available at: https://www.youtube.com/watch?v=CpI85uKhf0g&amp;ab_channel=VincentChan [Accessed 21 Oct. 2021].</w:t>
      </w:r>
    </w:p>
    <w:p w14:paraId="63FAF208" w14:textId="77777777" w:rsidR="0012335B" w:rsidRPr="0012335B" w:rsidRDefault="0012335B" w:rsidP="008A5B51">
      <w:pPr>
        <w:pStyle w:val="ListParagraph"/>
        <w:numPr>
          <w:ilvl w:val="0"/>
          <w:numId w:val="5"/>
        </w:numPr>
        <w:rPr>
          <w:sz w:val="24"/>
          <w:szCs w:val="24"/>
        </w:rPr>
      </w:pPr>
      <w:r w:rsidRPr="0012335B">
        <w:rPr>
          <w:sz w:val="24"/>
          <w:szCs w:val="24"/>
        </w:rPr>
        <w:t>Waitrose, (2021), </w:t>
      </w:r>
      <w:r w:rsidRPr="0012335B">
        <w:rPr>
          <w:i/>
          <w:iCs/>
          <w:sz w:val="24"/>
          <w:szCs w:val="24"/>
        </w:rPr>
        <w:t>Waitrose &amp; Partners</w:t>
      </w:r>
      <w:r w:rsidRPr="0012335B">
        <w:rPr>
          <w:sz w:val="24"/>
          <w:szCs w:val="24"/>
        </w:rPr>
        <w:t xml:space="preserve">, [online], Available at: </w:t>
      </w:r>
      <w:hyperlink r:id="rId24" w:history="1">
        <w:r w:rsidRPr="0012335B">
          <w:rPr>
            <w:rStyle w:val="Hyperlink"/>
            <w:sz w:val="24"/>
            <w:szCs w:val="24"/>
          </w:rPr>
          <w:t>https://www.waitrose.com/ecom/content/about-us/company-information/company-history</w:t>
        </w:r>
      </w:hyperlink>
      <w:r w:rsidRPr="0012335B">
        <w:rPr>
          <w:sz w:val="24"/>
          <w:szCs w:val="24"/>
        </w:rPr>
        <w:t>.</w:t>
      </w:r>
    </w:p>
    <w:p w14:paraId="2D240C1A" w14:textId="77777777" w:rsidR="0012335B" w:rsidRPr="0012335B" w:rsidRDefault="0012335B" w:rsidP="008A5B51">
      <w:pPr>
        <w:pStyle w:val="ListParagraph"/>
        <w:numPr>
          <w:ilvl w:val="0"/>
          <w:numId w:val="5"/>
        </w:numPr>
        <w:rPr>
          <w:sz w:val="24"/>
          <w:szCs w:val="24"/>
        </w:rPr>
      </w:pPr>
      <w:r w:rsidRPr="0012335B">
        <w:rPr>
          <w:sz w:val="24"/>
          <w:szCs w:val="24"/>
        </w:rPr>
        <w:t>Webb, A, (2020), </w:t>
      </w:r>
      <w:r w:rsidRPr="0012335B">
        <w:rPr>
          <w:i/>
          <w:iCs/>
          <w:sz w:val="24"/>
          <w:szCs w:val="24"/>
        </w:rPr>
        <w:t>Ocado ditches Waitrose for M&amp;S: What it means for your supermarket shopping,</w:t>
      </w:r>
      <w:r w:rsidRPr="0012335B">
        <w:rPr>
          <w:sz w:val="24"/>
          <w:szCs w:val="24"/>
        </w:rPr>
        <w:t xml:space="preserve"> [online], Available at: https://becleverwithyourcash.com/ocado-ditches-waitrose-for-ms-what-it-means-for-your-online-orders/ [Accessed 16 Oct. 2021].</w:t>
      </w:r>
    </w:p>
    <w:p w14:paraId="5AF10A33" w14:textId="77777777" w:rsidR="0012335B" w:rsidRPr="0012335B" w:rsidRDefault="0012335B" w:rsidP="00AF678E">
      <w:pPr>
        <w:pStyle w:val="ListParagraph"/>
        <w:numPr>
          <w:ilvl w:val="0"/>
          <w:numId w:val="5"/>
        </w:numPr>
        <w:rPr>
          <w:sz w:val="24"/>
          <w:szCs w:val="24"/>
        </w:rPr>
      </w:pPr>
      <w:r w:rsidRPr="0012335B">
        <w:rPr>
          <w:sz w:val="24"/>
          <w:szCs w:val="24"/>
        </w:rPr>
        <w:t>Wright, G, (2021), </w:t>
      </w:r>
      <w:r w:rsidRPr="0012335B">
        <w:rPr>
          <w:i/>
          <w:iCs/>
          <w:sz w:val="24"/>
          <w:szCs w:val="24"/>
        </w:rPr>
        <w:t>John Lewis faces backlash over “sexist” home insurance advert</w:t>
      </w:r>
      <w:r w:rsidRPr="0012335B">
        <w:rPr>
          <w:sz w:val="24"/>
          <w:szCs w:val="24"/>
        </w:rPr>
        <w:t>, Retail Gazette, [online], Available at: https://www.retailgazette.co.uk/blog/2021/10/john-lewis-faces-backlash-over-sexist-home-insurance-advert/ [Accessed 26 Oct. 2021].</w:t>
      </w:r>
    </w:p>
    <w:p w14:paraId="6C212EAD" w14:textId="77777777" w:rsidR="0012335B" w:rsidRPr="0012335B" w:rsidRDefault="0012335B" w:rsidP="00AF678E">
      <w:pPr>
        <w:pStyle w:val="ListParagraph"/>
        <w:numPr>
          <w:ilvl w:val="0"/>
          <w:numId w:val="5"/>
        </w:numPr>
        <w:rPr>
          <w:sz w:val="24"/>
          <w:szCs w:val="24"/>
        </w:rPr>
      </w:pPr>
      <w:r w:rsidRPr="0012335B">
        <w:rPr>
          <w:sz w:val="24"/>
          <w:szCs w:val="24"/>
        </w:rPr>
        <w:t>Yurday, E, (2021</w:t>
      </w:r>
      <w:r w:rsidRPr="0012335B">
        <w:rPr>
          <w:i/>
          <w:iCs/>
          <w:sz w:val="24"/>
          <w:szCs w:val="24"/>
        </w:rPr>
        <w:t>), Average UK Household Budget,</w:t>
      </w:r>
      <w:r w:rsidRPr="0012335B">
        <w:rPr>
          <w:sz w:val="24"/>
          <w:szCs w:val="24"/>
        </w:rPr>
        <w:t xml:space="preserve"> [online], Nimblefins.co.uk. Available at: </w:t>
      </w:r>
      <w:hyperlink r:id="rId25" w:history="1">
        <w:r w:rsidRPr="0012335B">
          <w:rPr>
            <w:rStyle w:val="Hyperlink"/>
            <w:sz w:val="24"/>
            <w:szCs w:val="24"/>
          </w:rPr>
          <w:t>https://www.nimblefins.co.uk/average-uk-household-budget</w:t>
        </w:r>
      </w:hyperlink>
      <w:r w:rsidRPr="0012335B">
        <w:rPr>
          <w:sz w:val="24"/>
          <w:szCs w:val="24"/>
        </w:rPr>
        <w:t>.</w:t>
      </w:r>
    </w:p>
    <w:p w14:paraId="28734077" w14:textId="383CE596" w:rsidR="00CF1155" w:rsidRPr="009B20F8" w:rsidRDefault="00CF1155" w:rsidP="00CF1155">
      <w:pPr>
        <w:pStyle w:val="Heading1"/>
        <w:rPr>
          <w:b/>
          <w:bCs/>
          <w:sz w:val="40"/>
          <w:szCs w:val="40"/>
        </w:rPr>
      </w:pPr>
      <w:bookmarkStart w:id="18" w:name="_Toc86342964"/>
      <w:r w:rsidRPr="009B20F8">
        <w:rPr>
          <w:b/>
          <w:bCs/>
          <w:sz w:val="40"/>
          <w:szCs w:val="40"/>
        </w:rPr>
        <w:t>Appendices</w:t>
      </w:r>
      <w:bookmarkEnd w:id="18"/>
    </w:p>
    <w:p w14:paraId="13406C62" w14:textId="357E9C96" w:rsidR="00CF1155" w:rsidRPr="009B20F8" w:rsidRDefault="00CF1155" w:rsidP="00CF1155">
      <w:pPr>
        <w:rPr>
          <w:b/>
          <w:bCs/>
          <w:sz w:val="36"/>
          <w:szCs w:val="36"/>
        </w:rPr>
      </w:pPr>
      <w:r w:rsidRPr="009B20F8">
        <w:rPr>
          <w:b/>
          <w:bCs/>
          <w:sz w:val="36"/>
          <w:szCs w:val="36"/>
        </w:rPr>
        <w:t>SWOT Analysis</w:t>
      </w:r>
    </w:p>
    <w:tbl>
      <w:tblPr>
        <w:tblStyle w:val="TableGrid"/>
        <w:tblW w:w="17283" w:type="dxa"/>
        <w:tblLook w:val="04A0" w:firstRow="1" w:lastRow="0" w:firstColumn="1" w:lastColumn="0" w:noHBand="0" w:noVBand="1"/>
      </w:tblPr>
      <w:tblGrid>
        <w:gridCol w:w="723"/>
        <w:gridCol w:w="4432"/>
        <w:gridCol w:w="723"/>
        <w:gridCol w:w="4208"/>
        <w:gridCol w:w="2399"/>
        <w:gridCol w:w="2399"/>
        <w:gridCol w:w="2399"/>
      </w:tblGrid>
      <w:tr w:rsidR="00CF1155" w14:paraId="6CA861E4" w14:textId="6E49C0E2" w:rsidTr="00213406">
        <w:trPr>
          <w:cantSplit/>
          <w:trHeight w:val="4283"/>
        </w:trPr>
        <w:tc>
          <w:tcPr>
            <w:tcW w:w="723" w:type="dxa"/>
            <w:textDirection w:val="btLr"/>
          </w:tcPr>
          <w:p w14:paraId="6629DF3F" w14:textId="15C3B340" w:rsidR="00CF1155" w:rsidRPr="00CF1155" w:rsidRDefault="00CF1155" w:rsidP="00CF1155">
            <w:pPr>
              <w:ind w:left="113" w:right="113"/>
              <w:jc w:val="center"/>
              <w:rPr>
                <w:b/>
                <w:bCs/>
                <w:sz w:val="40"/>
                <w:szCs w:val="40"/>
              </w:rPr>
            </w:pPr>
            <w:r w:rsidRPr="00CF1155">
              <w:rPr>
                <w:b/>
                <w:bCs/>
                <w:sz w:val="40"/>
                <w:szCs w:val="40"/>
              </w:rPr>
              <w:lastRenderedPageBreak/>
              <w:t>STRENGHTS</w:t>
            </w:r>
          </w:p>
        </w:tc>
        <w:tc>
          <w:tcPr>
            <w:tcW w:w="4448" w:type="dxa"/>
          </w:tcPr>
          <w:p w14:paraId="25D1C8BE" w14:textId="77777777" w:rsidR="00CF1155" w:rsidRPr="00CF1155" w:rsidRDefault="00CF1155" w:rsidP="00CF1155">
            <w:pPr>
              <w:pStyle w:val="ListParagraph"/>
              <w:numPr>
                <w:ilvl w:val="0"/>
                <w:numId w:val="7"/>
              </w:numPr>
              <w:rPr>
                <w:b/>
                <w:bCs/>
                <w:sz w:val="28"/>
                <w:szCs w:val="28"/>
              </w:rPr>
            </w:pPr>
            <w:r w:rsidRPr="00CF1155">
              <w:rPr>
                <w:sz w:val="28"/>
                <w:szCs w:val="28"/>
              </w:rPr>
              <w:t>Established brand</w:t>
            </w:r>
          </w:p>
          <w:p w14:paraId="2B0FBA4B" w14:textId="77777777" w:rsidR="00CF1155" w:rsidRPr="00CF1155" w:rsidRDefault="00CF1155" w:rsidP="00CF1155">
            <w:pPr>
              <w:pStyle w:val="ListParagraph"/>
              <w:numPr>
                <w:ilvl w:val="0"/>
                <w:numId w:val="7"/>
              </w:numPr>
              <w:rPr>
                <w:b/>
                <w:bCs/>
                <w:sz w:val="28"/>
                <w:szCs w:val="28"/>
              </w:rPr>
            </w:pPr>
            <w:r>
              <w:rPr>
                <w:sz w:val="28"/>
                <w:szCs w:val="28"/>
              </w:rPr>
              <w:t>Multiple sister companies</w:t>
            </w:r>
          </w:p>
          <w:p w14:paraId="17D326BD" w14:textId="77777777" w:rsidR="00CF1155" w:rsidRPr="00CF1155" w:rsidRDefault="00CF1155" w:rsidP="00CF1155">
            <w:pPr>
              <w:pStyle w:val="ListParagraph"/>
              <w:numPr>
                <w:ilvl w:val="0"/>
                <w:numId w:val="7"/>
              </w:numPr>
              <w:rPr>
                <w:b/>
                <w:bCs/>
                <w:sz w:val="28"/>
                <w:szCs w:val="28"/>
              </w:rPr>
            </w:pPr>
            <w:r>
              <w:rPr>
                <w:sz w:val="28"/>
                <w:szCs w:val="28"/>
              </w:rPr>
              <w:t>Recognisable</w:t>
            </w:r>
          </w:p>
          <w:p w14:paraId="58308C82" w14:textId="77777777" w:rsidR="00CF1155" w:rsidRPr="00CF1155" w:rsidRDefault="00CF1155" w:rsidP="00CF1155">
            <w:pPr>
              <w:pStyle w:val="ListParagraph"/>
              <w:numPr>
                <w:ilvl w:val="0"/>
                <w:numId w:val="7"/>
              </w:numPr>
              <w:rPr>
                <w:b/>
                <w:bCs/>
                <w:sz w:val="28"/>
                <w:szCs w:val="28"/>
              </w:rPr>
            </w:pPr>
            <w:r>
              <w:rPr>
                <w:sz w:val="28"/>
                <w:szCs w:val="28"/>
              </w:rPr>
              <w:t>Considered high-end and “posh” by many</w:t>
            </w:r>
          </w:p>
          <w:p w14:paraId="355E52DA" w14:textId="77777777" w:rsidR="00CF1155" w:rsidRPr="00CF1155" w:rsidRDefault="00CF1155" w:rsidP="00CF1155">
            <w:pPr>
              <w:pStyle w:val="ListParagraph"/>
              <w:numPr>
                <w:ilvl w:val="0"/>
                <w:numId w:val="7"/>
              </w:numPr>
              <w:rPr>
                <w:b/>
                <w:bCs/>
                <w:sz w:val="28"/>
                <w:szCs w:val="28"/>
              </w:rPr>
            </w:pPr>
            <w:r>
              <w:rPr>
                <w:sz w:val="28"/>
                <w:szCs w:val="28"/>
              </w:rPr>
              <w:t>Have their own brand</w:t>
            </w:r>
          </w:p>
          <w:p w14:paraId="55370810" w14:textId="77777777" w:rsidR="00CF1155" w:rsidRPr="00CF1155" w:rsidRDefault="00CF1155" w:rsidP="00CF1155">
            <w:pPr>
              <w:pStyle w:val="ListParagraph"/>
              <w:numPr>
                <w:ilvl w:val="0"/>
                <w:numId w:val="7"/>
              </w:numPr>
              <w:rPr>
                <w:b/>
                <w:bCs/>
                <w:sz w:val="28"/>
                <w:szCs w:val="28"/>
              </w:rPr>
            </w:pPr>
            <w:r>
              <w:rPr>
                <w:sz w:val="28"/>
                <w:szCs w:val="28"/>
              </w:rPr>
              <w:t>Diverse and increasing inventory</w:t>
            </w:r>
          </w:p>
          <w:p w14:paraId="6F666BFF" w14:textId="41437D9F" w:rsidR="00CF1155" w:rsidRPr="00CF1155" w:rsidRDefault="00CF1155" w:rsidP="00CF1155">
            <w:pPr>
              <w:pStyle w:val="ListParagraph"/>
              <w:numPr>
                <w:ilvl w:val="0"/>
                <w:numId w:val="7"/>
              </w:numPr>
              <w:rPr>
                <w:b/>
                <w:bCs/>
                <w:sz w:val="28"/>
                <w:szCs w:val="28"/>
              </w:rPr>
            </w:pPr>
          </w:p>
        </w:tc>
        <w:tc>
          <w:tcPr>
            <w:tcW w:w="636" w:type="dxa"/>
            <w:textDirection w:val="btLr"/>
          </w:tcPr>
          <w:p w14:paraId="4749F5FF" w14:textId="55A381B4" w:rsidR="00CF1155" w:rsidRPr="00CF1155" w:rsidRDefault="00CF1155" w:rsidP="00CF1155">
            <w:pPr>
              <w:ind w:left="113" w:right="113"/>
              <w:jc w:val="center"/>
              <w:rPr>
                <w:b/>
                <w:bCs/>
                <w:sz w:val="40"/>
                <w:szCs w:val="40"/>
              </w:rPr>
            </w:pPr>
            <w:r w:rsidRPr="00CF1155">
              <w:rPr>
                <w:b/>
                <w:bCs/>
                <w:sz w:val="40"/>
                <w:szCs w:val="40"/>
              </w:rPr>
              <w:t>WEAKNESSES</w:t>
            </w:r>
          </w:p>
        </w:tc>
        <w:tc>
          <w:tcPr>
            <w:tcW w:w="4225" w:type="dxa"/>
          </w:tcPr>
          <w:p w14:paraId="18792282" w14:textId="77777777" w:rsidR="00CF1155" w:rsidRDefault="00CF1155" w:rsidP="00CF1155">
            <w:pPr>
              <w:pStyle w:val="ListParagraph"/>
              <w:numPr>
                <w:ilvl w:val="0"/>
                <w:numId w:val="10"/>
              </w:numPr>
              <w:rPr>
                <w:sz w:val="28"/>
                <w:szCs w:val="28"/>
              </w:rPr>
            </w:pPr>
            <w:r>
              <w:rPr>
                <w:sz w:val="28"/>
                <w:szCs w:val="28"/>
              </w:rPr>
              <w:t>Exclusive to UK</w:t>
            </w:r>
          </w:p>
          <w:p w14:paraId="64154D93" w14:textId="77777777" w:rsidR="00CF1155" w:rsidRDefault="00CF1155" w:rsidP="00CF1155">
            <w:pPr>
              <w:pStyle w:val="ListParagraph"/>
              <w:numPr>
                <w:ilvl w:val="0"/>
                <w:numId w:val="10"/>
              </w:numPr>
              <w:rPr>
                <w:sz w:val="28"/>
                <w:szCs w:val="28"/>
              </w:rPr>
            </w:pPr>
            <w:r>
              <w:rPr>
                <w:sz w:val="28"/>
                <w:szCs w:val="28"/>
              </w:rPr>
              <w:t>Premium pricing</w:t>
            </w:r>
          </w:p>
          <w:p w14:paraId="41150862" w14:textId="77777777" w:rsidR="00CF1155" w:rsidRDefault="00CF1155" w:rsidP="00CF1155">
            <w:pPr>
              <w:pStyle w:val="ListParagraph"/>
              <w:numPr>
                <w:ilvl w:val="0"/>
                <w:numId w:val="10"/>
              </w:numPr>
              <w:rPr>
                <w:sz w:val="28"/>
                <w:szCs w:val="28"/>
              </w:rPr>
            </w:pPr>
            <w:r>
              <w:rPr>
                <w:sz w:val="28"/>
                <w:szCs w:val="28"/>
              </w:rPr>
              <w:t>Targeted at older population</w:t>
            </w:r>
          </w:p>
          <w:p w14:paraId="65432C20" w14:textId="77777777" w:rsidR="00CF1155" w:rsidRDefault="00CF1155" w:rsidP="00CF1155">
            <w:pPr>
              <w:pStyle w:val="ListParagraph"/>
              <w:numPr>
                <w:ilvl w:val="0"/>
                <w:numId w:val="10"/>
              </w:numPr>
              <w:rPr>
                <w:sz w:val="28"/>
                <w:szCs w:val="28"/>
              </w:rPr>
            </w:pPr>
            <w:r>
              <w:rPr>
                <w:sz w:val="28"/>
                <w:szCs w:val="28"/>
              </w:rPr>
              <w:t>Outdated fashion design</w:t>
            </w:r>
          </w:p>
          <w:p w14:paraId="46C66542" w14:textId="77777777" w:rsidR="00CF1155" w:rsidRDefault="00213406" w:rsidP="00CF1155">
            <w:pPr>
              <w:pStyle w:val="ListParagraph"/>
              <w:numPr>
                <w:ilvl w:val="0"/>
                <w:numId w:val="10"/>
              </w:numPr>
              <w:rPr>
                <w:sz w:val="28"/>
                <w:szCs w:val="28"/>
              </w:rPr>
            </w:pPr>
            <w:r>
              <w:rPr>
                <w:sz w:val="28"/>
                <w:szCs w:val="28"/>
              </w:rPr>
              <w:t>Very few physical locations</w:t>
            </w:r>
          </w:p>
          <w:p w14:paraId="2B9E2893" w14:textId="77777777" w:rsidR="00213406" w:rsidRDefault="00213406" w:rsidP="00CF1155">
            <w:pPr>
              <w:pStyle w:val="ListParagraph"/>
              <w:numPr>
                <w:ilvl w:val="0"/>
                <w:numId w:val="10"/>
              </w:numPr>
              <w:rPr>
                <w:sz w:val="28"/>
                <w:szCs w:val="28"/>
              </w:rPr>
            </w:pPr>
            <w:r>
              <w:rPr>
                <w:sz w:val="28"/>
                <w:szCs w:val="28"/>
              </w:rPr>
              <w:t>No export</w:t>
            </w:r>
          </w:p>
          <w:p w14:paraId="38919C55" w14:textId="77777777" w:rsidR="00213406" w:rsidRDefault="00213406" w:rsidP="00CF1155">
            <w:pPr>
              <w:pStyle w:val="ListParagraph"/>
              <w:numPr>
                <w:ilvl w:val="0"/>
                <w:numId w:val="10"/>
              </w:numPr>
              <w:rPr>
                <w:sz w:val="28"/>
                <w:szCs w:val="28"/>
              </w:rPr>
            </w:pPr>
            <w:r>
              <w:rPr>
                <w:sz w:val="28"/>
                <w:szCs w:val="28"/>
              </w:rPr>
              <w:t>Weak presence online</w:t>
            </w:r>
          </w:p>
          <w:p w14:paraId="3CAD9430" w14:textId="77777777" w:rsidR="00213406" w:rsidRDefault="00213406" w:rsidP="00CF1155">
            <w:pPr>
              <w:pStyle w:val="ListParagraph"/>
              <w:numPr>
                <w:ilvl w:val="0"/>
                <w:numId w:val="10"/>
              </w:numPr>
              <w:rPr>
                <w:sz w:val="28"/>
                <w:szCs w:val="28"/>
              </w:rPr>
            </w:pPr>
            <w:r>
              <w:rPr>
                <w:sz w:val="28"/>
                <w:szCs w:val="28"/>
              </w:rPr>
              <w:t>Closed shops in key locations</w:t>
            </w:r>
          </w:p>
          <w:p w14:paraId="5F6FFC43" w14:textId="596CC425" w:rsidR="00213406" w:rsidRPr="00CF1155" w:rsidRDefault="00213406" w:rsidP="00CF1155">
            <w:pPr>
              <w:pStyle w:val="ListParagraph"/>
              <w:numPr>
                <w:ilvl w:val="0"/>
                <w:numId w:val="10"/>
              </w:numPr>
              <w:rPr>
                <w:sz w:val="28"/>
                <w:szCs w:val="28"/>
              </w:rPr>
            </w:pPr>
          </w:p>
        </w:tc>
        <w:tc>
          <w:tcPr>
            <w:tcW w:w="2417" w:type="dxa"/>
          </w:tcPr>
          <w:p w14:paraId="7B6F01E3" w14:textId="73780BF7" w:rsidR="00CF1155" w:rsidRDefault="00CF1155" w:rsidP="00CF1155"/>
        </w:tc>
        <w:tc>
          <w:tcPr>
            <w:tcW w:w="2417" w:type="dxa"/>
          </w:tcPr>
          <w:p w14:paraId="68FEBE87" w14:textId="77777777" w:rsidR="00CF1155" w:rsidRDefault="00CF1155" w:rsidP="00CF1155"/>
        </w:tc>
        <w:tc>
          <w:tcPr>
            <w:tcW w:w="2417" w:type="dxa"/>
          </w:tcPr>
          <w:p w14:paraId="1E799371" w14:textId="790FAA21" w:rsidR="00CF1155" w:rsidRDefault="00CF1155" w:rsidP="00CF1155"/>
        </w:tc>
      </w:tr>
      <w:tr w:rsidR="00CF1155" w14:paraId="53F87BCA" w14:textId="391A1AE9" w:rsidTr="00213406">
        <w:trPr>
          <w:cantSplit/>
          <w:trHeight w:val="5382"/>
        </w:trPr>
        <w:tc>
          <w:tcPr>
            <w:tcW w:w="723" w:type="dxa"/>
            <w:textDirection w:val="btLr"/>
          </w:tcPr>
          <w:p w14:paraId="12C04E8F" w14:textId="117E06E7" w:rsidR="00CF1155" w:rsidRPr="00CF1155" w:rsidRDefault="00CF1155" w:rsidP="00CF1155">
            <w:pPr>
              <w:ind w:left="113" w:right="113"/>
              <w:jc w:val="center"/>
              <w:rPr>
                <w:b/>
                <w:bCs/>
                <w:sz w:val="40"/>
                <w:szCs w:val="40"/>
              </w:rPr>
            </w:pPr>
            <w:r w:rsidRPr="00CF1155">
              <w:rPr>
                <w:b/>
                <w:bCs/>
                <w:sz w:val="40"/>
                <w:szCs w:val="40"/>
              </w:rPr>
              <w:t>OPPORTUNITIES</w:t>
            </w:r>
          </w:p>
        </w:tc>
        <w:tc>
          <w:tcPr>
            <w:tcW w:w="4448" w:type="dxa"/>
          </w:tcPr>
          <w:p w14:paraId="7F1DB4C5" w14:textId="4E47F90E" w:rsidR="00CF1155" w:rsidRDefault="00213406" w:rsidP="00213406">
            <w:pPr>
              <w:pStyle w:val="ListParagraph"/>
              <w:numPr>
                <w:ilvl w:val="0"/>
                <w:numId w:val="11"/>
              </w:numPr>
              <w:rPr>
                <w:sz w:val="28"/>
                <w:szCs w:val="28"/>
              </w:rPr>
            </w:pPr>
            <w:r>
              <w:rPr>
                <w:sz w:val="28"/>
                <w:szCs w:val="28"/>
              </w:rPr>
              <w:t>The bankrupt of some of their competitors</w:t>
            </w:r>
          </w:p>
          <w:p w14:paraId="635A1968" w14:textId="77777777" w:rsidR="00213406" w:rsidRDefault="00213406" w:rsidP="00213406">
            <w:pPr>
              <w:pStyle w:val="ListParagraph"/>
              <w:numPr>
                <w:ilvl w:val="0"/>
                <w:numId w:val="11"/>
              </w:numPr>
              <w:rPr>
                <w:sz w:val="28"/>
                <w:szCs w:val="28"/>
              </w:rPr>
            </w:pPr>
            <w:r>
              <w:rPr>
                <w:sz w:val="28"/>
                <w:szCs w:val="28"/>
              </w:rPr>
              <w:t>Brexit</w:t>
            </w:r>
          </w:p>
          <w:p w14:paraId="0DCBD914" w14:textId="7F91156F" w:rsidR="00213406" w:rsidRDefault="00213406" w:rsidP="00213406">
            <w:pPr>
              <w:pStyle w:val="ListParagraph"/>
              <w:numPr>
                <w:ilvl w:val="0"/>
                <w:numId w:val="11"/>
              </w:numPr>
              <w:rPr>
                <w:sz w:val="28"/>
                <w:szCs w:val="28"/>
              </w:rPr>
            </w:pPr>
            <w:r>
              <w:rPr>
                <w:sz w:val="28"/>
                <w:szCs w:val="28"/>
              </w:rPr>
              <w:t>Advertising</w:t>
            </w:r>
          </w:p>
          <w:p w14:paraId="0949C272" w14:textId="77777777" w:rsidR="00213406" w:rsidRDefault="00213406" w:rsidP="00213406">
            <w:pPr>
              <w:pStyle w:val="ListParagraph"/>
              <w:numPr>
                <w:ilvl w:val="0"/>
                <w:numId w:val="11"/>
              </w:numPr>
              <w:rPr>
                <w:sz w:val="28"/>
                <w:szCs w:val="28"/>
              </w:rPr>
            </w:pPr>
            <w:r>
              <w:rPr>
                <w:sz w:val="28"/>
                <w:szCs w:val="28"/>
              </w:rPr>
              <w:t>Increasing demand of healthy/vegan items</w:t>
            </w:r>
          </w:p>
          <w:p w14:paraId="7692789F" w14:textId="322D2CAF" w:rsidR="00213406" w:rsidRPr="00213406" w:rsidRDefault="00213406" w:rsidP="00213406">
            <w:pPr>
              <w:pStyle w:val="ListParagraph"/>
              <w:numPr>
                <w:ilvl w:val="0"/>
                <w:numId w:val="11"/>
              </w:numPr>
              <w:rPr>
                <w:sz w:val="28"/>
                <w:szCs w:val="28"/>
              </w:rPr>
            </w:pPr>
            <w:r>
              <w:rPr>
                <w:sz w:val="28"/>
                <w:szCs w:val="28"/>
              </w:rPr>
              <w:t>The rich are getting richer</w:t>
            </w:r>
          </w:p>
        </w:tc>
        <w:tc>
          <w:tcPr>
            <w:tcW w:w="636" w:type="dxa"/>
            <w:textDirection w:val="btLr"/>
          </w:tcPr>
          <w:p w14:paraId="6C2A6033" w14:textId="32EFEEA5" w:rsidR="00CF1155" w:rsidRPr="00CF1155" w:rsidRDefault="00CF1155" w:rsidP="00CF1155">
            <w:pPr>
              <w:ind w:left="113" w:right="113"/>
              <w:jc w:val="center"/>
              <w:rPr>
                <w:b/>
                <w:bCs/>
                <w:sz w:val="40"/>
                <w:szCs w:val="40"/>
              </w:rPr>
            </w:pPr>
            <w:r w:rsidRPr="00CF1155">
              <w:rPr>
                <w:b/>
                <w:bCs/>
                <w:sz w:val="40"/>
                <w:szCs w:val="40"/>
              </w:rPr>
              <w:t>THREATS</w:t>
            </w:r>
          </w:p>
        </w:tc>
        <w:tc>
          <w:tcPr>
            <w:tcW w:w="4225" w:type="dxa"/>
          </w:tcPr>
          <w:p w14:paraId="643BD04A" w14:textId="77777777" w:rsidR="00CF1155" w:rsidRDefault="00213406" w:rsidP="00213406">
            <w:pPr>
              <w:pStyle w:val="ListParagraph"/>
              <w:numPr>
                <w:ilvl w:val="0"/>
                <w:numId w:val="12"/>
              </w:numPr>
              <w:rPr>
                <w:sz w:val="28"/>
                <w:szCs w:val="28"/>
              </w:rPr>
            </w:pPr>
            <w:r>
              <w:rPr>
                <w:sz w:val="28"/>
                <w:szCs w:val="28"/>
              </w:rPr>
              <w:t>Brexit</w:t>
            </w:r>
          </w:p>
          <w:p w14:paraId="66061628" w14:textId="77777777" w:rsidR="00213406" w:rsidRDefault="00213406" w:rsidP="00213406">
            <w:pPr>
              <w:pStyle w:val="ListParagraph"/>
              <w:numPr>
                <w:ilvl w:val="0"/>
                <w:numId w:val="12"/>
              </w:numPr>
              <w:rPr>
                <w:sz w:val="28"/>
                <w:szCs w:val="28"/>
              </w:rPr>
            </w:pPr>
            <w:r>
              <w:rPr>
                <w:sz w:val="28"/>
                <w:szCs w:val="28"/>
              </w:rPr>
              <w:t>Covid-19</w:t>
            </w:r>
          </w:p>
          <w:p w14:paraId="5546830F" w14:textId="77777777" w:rsidR="00213406" w:rsidRDefault="00213406" w:rsidP="00213406">
            <w:pPr>
              <w:pStyle w:val="ListParagraph"/>
              <w:numPr>
                <w:ilvl w:val="0"/>
                <w:numId w:val="12"/>
              </w:numPr>
              <w:rPr>
                <w:sz w:val="28"/>
                <w:szCs w:val="28"/>
              </w:rPr>
            </w:pPr>
            <w:r>
              <w:rPr>
                <w:sz w:val="28"/>
                <w:szCs w:val="28"/>
              </w:rPr>
              <w:t>Increase of taxes, bills and rent</w:t>
            </w:r>
          </w:p>
          <w:p w14:paraId="1D8D2BA6" w14:textId="77777777" w:rsidR="00213406" w:rsidRDefault="00213406" w:rsidP="00213406">
            <w:pPr>
              <w:pStyle w:val="ListParagraph"/>
              <w:numPr>
                <w:ilvl w:val="0"/>
                <w:numId w:val="12"/>
              </w:numPr>
              <w:rPr>
                <w:sz w:val="28"/>
                <w:szCs w:val="28"/>
              </w:rPr>
            </w:pPr>
            <w:r>
              <w:rPr>
                <w:sz w:val="28"/>
                <w:szCs w:val="28"/>
              </w:rPr>
              <w:t>The middle class is dying</w:t>
            </w:r>
          </w:p>
          <w:p w14:paraId="276F1778" w14:textId="77777777" w:rsidR="00213406" w:rsidRDefault="00213406" w:rsidP="00213406">
            <w:pPr>
              <w:pStyle w:val="ListParagraph"/>
              <w:numPr>
                <w:ilvl w:val="0"/>
                <w:numId w:val="12"/>
              </w:numPr>
              <w:rPr>
                <w:sz w:val="28"/>
                <w:szCs w:val="28"/>
              </w:rPr>
            </w:pPr>
            <w:r>
              <w:rPr>
                <w:sz w:val="28"/>
                <w:szCs w:val="28"/>
              </w:rPr>
              <w:t>Budget companies are taking over</w:t>
            </w:r>
          </w:p>
          <w:p w14:paraId="2B8EB98E" w14:textId="77777777" w:rsidR="00213406" w:rsidRDefault="00213406" w:rsidP="00213406">
            <w:pPr>
              <w:pStyle w:val="ListParagraph"/>
              <w:numPr>
                <w:ilvl w:val="0"/>
                <w:numId w:val="12"/>
              </w:numPr>
              <w:rPr>
                <w:sz w:val="28"/>
                <w:szCs w:val="28"/>
              </w:rPr>
            </w:pPr>
            <w:r>
              <w:rPr>
                <w:sz w:val="28"/>
                <w:szCs w:val="28"/>
              </w:rPr>
              <w:t>Advertising</w:t>
            </w:r>
          </w:p>
          <w:p w14:paraId="00EEBF42" w14:textId="77777777" w:rsidR="00213406" w:rsidRDefault="00213406" w:rsidP="00213406">
            <w:pPr>
              <w:pStyle w:val="ListParagraph"/>
              <w:numPr>
                <w:ilvl w:val="0"/>
                <w:numId w:val="12"/>
              </w:numPr>
              <w:rPr>
                <w:sz w:val="28"/>
                <w:szCs w:val="28"/>
              </w:rPr>
            </w:pPr>
            <w:r>
              <w:rPr>
                <w:sz w:val="28"/>
                <w:szCs w:val="28"/>
              </w:rPr>
              <w:t>Recession caused by Covid-19</w:t>
            </w:r>
          </w:p>
          <w:p w14:paraId="16DAF144" w14:textId="77777777" w:rsidR="00213406" w:rsidRDefault="00213406" w:rsidP="00213406">
            <w:pPr>
              <w:pStyle w:val="ListParagraph"/>
              <w:numPr>
                <w:ilvl w:val="0"/>
                <w:numId w:val="12"/>
              </w:numPr>
              <w:rPr>
                <w:sz w:val="28"/>
                <w:szCs w:val="28"/>
              </w:rPr>
            </w:pPr>
            <w:r>
              <w:rPr>
                <w:sz w:val="28"/>
                <w:szCs w:val="28"/>
              </w:rPr>
              <w:t>Further potential lockdowns</w:t>
            </w:r>
          </w:p>
          <w:p w14:paraId="515202F5" w14:textId="77777777" w:rsidR="00213406" w:rsidRDefault="00213406" w:rsidP="00213406">
            <w:pPr>
              <w:pStyle w:val="ListParagraph"/>
              <w:numPr>
                <w:ilvl w:val="0"/>
                <w:numId w:val="12"/>
              </w:numPr>
              <w:rPr>
                <w:sz w:val="28"/>
                <w:szCs w:val="28"/>
              </w:rPr>
            </w:pPr>
            <w:r>
              <w:rPr>
                <w:sz w:val="28"/>
                <w:szCs w:val="28"/>
              </w:rPr>
              <w:t>Change in the spending habits of the population</w:t>
            </w:r>
          </w:p>
          <w:p w14:paraId="7BCD3CFF" w14:textId="5F6BA9EB" w:rsidR="002B39EF" w:rsidRPr="00213406" w:rsidRDefault="002B39EF" w:rsidP="00213406">
            <w:pPr>
              <w:pStyle w:val="ListParagraph"/>
              <w:numPr>
                <w:ilvl w:val="0"/>
                <w:numId w:val="12"/>
              </w:numPr>
              <w:rPr>
                <w:sz w:val="28"/>
                <w:szCs w:val="28"/>
              </w:rPr>
            </w:pPr>
            <w:r>
              <w:rPr>
                <w:sz w:val="28"/>
                <w:szCs w:val="28"/>
              </w:rPr>
              <w:t>Continuous decrease of the cost of the shares</w:t>
            </w:r>
          </w:p>
        </w:tc>
        <w:tc>
          <w:tcPr>
            <w:tcW w:w="2417" w:type="dxa"/>
          </w:tcPr>
          <w:p w14:paraId="30B968DC" w14:textId="662D8827" w:rsidR="00CF1155" w:rsidRDefault="00CF1155" w:rsidP="00CF1155"/>
        </w:tc>
        <w:tc>
          <w:tcPr>
            <w:tcW w:w="2417" w:type="dxa"/>
          </w:tcPr>
          <w:p w14:paraId="285F2921" w14:textId="77777777" w:rsidR="00CF1155" w:rsidRDefault="00CF1155" w:rsidP="00CF1155"/>
        </w:tc>
        <w:tc>
          <w:tcPr>
            <w:tcW w:w="2417" w:type="dxa"/>
          </w:tcPr>
          <w:p w14:paraId="398733B6" w14:textId="0FE03BB4" w:rsidR="00CF1155" w:rsidRDefault="00CF1155" w:rsidP="00CF1155"/>
        </w:tc>
      </w:tr>
    </w:tbl>
    <w:p w14:paraId="554A074C" w14:textId="3A2A5BF0" w:rsidR="00CF1155" w:rsidRDefault="00CF1155" w:rsidP="00CF1155"/>
    <w:p w14:paraId="0615D577" w14:textId="0EAAF074" w:rsidR="00213406" w:rsidRDefault="00213406">
      <w:r>
        <w:br w:type="page"/>
      </w:r>
    </w:p>
    <w:p w14:paraId="4ED74AC9" w14:textId="6EC4D0E8" w:rsidR="00213406" w:rsidRPr="009B20F8" w:rsidRDefault="00213406" w:rsidP="00CF1155">
      <w:pPr>
        <w:rPr>
          <w:b/>
          <w:bCs/>
          <w:sz w:val="36"/>
          <w:szCs w:val="36"/>
        </w:rPr>
      </w:pPr>
      <w:r w:rsidRPr="009B20F8">
        <w:rPr>
          <w:b/>
          <w:bCs/>
          <w:sz w:val="36"/>
          <w:szCs w:val="36"/>
        </w:rPr>
        <w:lastRenderedPageBreak/>
        <w:t xml:space="preserve">PESTLE Analysis </w:t>
      </w:r>
    </w:p>
    <w:tbl>
      <w:tblPr>
        <w:tblStyle w:val="TableGrid"/>
        <w:tblW w:w="0" w:type="auto"/>
        <w:tblLook w:val="04A0" w:firstRow="1" w:lastRow="0" w:firstColumn="1" w:lastColumn="0" w:noHBand="0" w:noVBand="1"/>
      </w:tblPr>
      <w:tblGrid>
        <w:gridCol w:w="4508"/>
        <w:gridCol w:w="4508"/>
      </w:tblGrid>
      <w:tr w:rsidR="00213406" w14:paraId="55AC9585" w14:textId="77777777" w:rsidTr="00213406">
        <w:tc>
          <w:tcPr>
            <w:tcW w:w="4508" w:type="dxa"/>
          </w:tcPr>
          <w:p w14:paraId="76B9667C" w14:textId="38E09391" w:rsidR="00213406" w:rsidRPr="0006463E" w:rsidRDefault="00213406" w:rsidP="0006463E">
            <w:pPr>
              <w:jc w:val="center"/>
              <w:rPr>
                <w:b/>
                <w:bCs/>
                <w:sz w:val="32"/>
                <w:szCs w:val="32"/>
              </w:rPr>
            </w:pPr>
            <w:r w:rsidRPr="0006463E">
              <w:rPr>
                <w:b/>
                <w:bCs/>
                <w:sz w:val="32"/>
                <w:szCs w:val="32"/>
              </w:rPr>
              <w:t>Political</w:t>
            </w:r>
          </w:p>
        </w:tc>
        <w:tc>
          <w:tcPr>
            <w:tcW w:w="4508" w:type="dxa"/>
          </w:tcPr>
          <w:p w14:paraId="419D96BD" w14:textId="17CF9B38" w:rsidR="00213406" w:rsidRPr="0006463E" w:rsidRDefault="00213406" w:rsidP="0006463E">
            <w:pPr>
              <w:jc w:val="center"/>
              <w:rPr>
                <w:b/>
                <w:bCs/>
                <w:sz w:val="32"/>
                <w:szCs w:val="32"/>
              </w:rPr>
            </w:pPr>
            <w:r w:rsidRPr="0006463E">
              <w:rPr>
                <w:b/>
                <w:bCs/>
                <w:sz w:val="32"/>
                <w:szCs w:val="32"/>
              </w:rPr>
              <w:t>Economical</w:t>
            </w:r>
          </w:p>
        </w:tc>
      </w:tr>
      <w:tr w:rsidR="00213406" w14:paraId="53C8D753" w14:textId="77777777" w:rsidTr="0006463E">
        <w:trPr>
          <w:trHeight w:val="2396"/>
        </w:trPr>
        <w:tc>
          <w:tcPr>
            <w:tcW w:w="4508" w:type="dxa"/>
          </w:tcPr>
          <w:p w14:paraId="2B4B91DF" w14:textId="77777777" w:rsidR="00213406" w:rsidRDefault="0006463E" w:rsidP="0006463E">
            <w:pPr>
              <w:pStyle w:val="ListParagraph"/>
              <w:numPr>
                <w:ilvl w:val="0"/>
                <w:numId w:val="13"/>
              </w:numPr>
              <w:rPr>
                <w:sz w:val="24"/>
                <w:szCs w:val="24"/>
              </w:rPr>
            </w:pPr>
            <w:r>
              <w:rPr>
                <w:sz w:val="24"/>
                <w:szCs w:val="24"/>
              </w:rPr>
              <w:t>Brexit</w:t>
            </w:r>
          </w:p>
          <w:p w14:paraId="09FDF533" w14:textId="77777777" w:rsidR="0006463E" w:rsidRDefault="0006463E" w:rsidP="0006463E">
            <w:pPr>
              <w:pStyle w:val="ListParagraph"/>
              <w:numPr>
                <w:ilvl w:val="0"/>
                <w:numId w:val="13"/>
              </w:numPr>
              <w:rPr>
                <w:sz w:val="24"/>
                <w:szCs w:val="24"/>
              </w:rPr>
            </w:pPr>
            <w:r>
              <w:rPr>
                <w:sz w:val="24"/>
                <w:szCs w:val="24"/>
              </w:rPr>
              <w:t>Change of ruling parties</w:t>
            </w:r>
          </w:p>
          <w:p w14:paraId="569FCFBD" w14:textId="77777777" w:rsidR="0006463E" w:rsidRDefault="0006463E" w:rsidP="0006463E">
            <w:pPr>
              <w:pStyle w:val="ListParagraph"/>
              <w:numPr>
                <w:ilvl w:val="0"/>
                <w:numId w:val="13"/>
              </w:numPr>
              <w:rPr>
                <w:sz w:val="24"/>
                <w:szCs w:val="24"/>
              </w:rPr>
            </w:pPr>
            <w:r>
              <w:rPr>
                <w:sz w:val="24"/>
                <w:szCs w:val="24"/>
              </w:rPr>
              <w:t>Grants/furlough schemes available</w:t>
            </w:r>
          </w:p>
          <w:p w14:paraId="58F0E662" w14:textId="364695BA" w:rsidR="0006463E" w:rsidRPr="0006463E" w:rsidRDefault="00DC5541" w:rsidP="0006463E">
            <w:pPr>
              <w:pStyle w:val="ListParagraph"/>
              <w:numPr>
                <w:ilvl w:val="0"/>
                <w:numId w:val="13"/>
              </w:numPr>
              <w:rPr>
                <w:sz w:val="24"/>
                <w:szCs w:val="24"/>
              </w:rPr>
            </w:pPr>
            <w:r>
              <w:rPr>
                <w:sz w:val="24"/>
                <w:szCs w:val="24"/>
              </w:rPr>
              <w:t>Lockdown – inability for non-essential shops to remain open</w:t>
            </w:r>
          </w:p>
        </w:tc>
        <w:tc>
          <w:tcPr>
            <w:tcW w:w="4508" w:type="dxa"/>
          </w:tcPr>
          <w:p w14:paraId="09929904" w14:textId="77777777" w:rsidR="00213406" w:rsidRDefault="0006463E" w:rsidP="0006463E">
            <w:pPr>
              <w:pStyle w:val="ListParagraph"/>
              <w:numPr>
                <w:ilvl w:val="0"/>
                <w:numId w:val="13"/>
              </w:numPr>
            </w:pPr>
            <w:r>
              <w:t>Increase in tax rates, bills and rent</w:t>
            </w:r>
          </w:p>
          <w:p w14:paraId="5CA6D607" w14:textId="77777777" w:rsidR="0006463E" w:rsidRDefault="0006463E" w:rsidP="0006463E">
            <w:pPr>
              <w:pStyle w:val="ListParagraph"/>
              <w:numPr>
                <w:ilvl w:val="0"/>
                <w:numId w:val="13"/>
              </w:numPr>
            </w:pPr>
            <w:r>
              <w:t>Heading into recession</w:t>
            </w:r>
          </w:p>
          <w:p w14:paraId="5D1D7A36" w14:textId="77777777" w:rsidR="0006463E" w:rsidRDefault="002B39EF" w:rsidP="0006463E">
            <w:pPr>
              <w:pStyle w:val="ListParagraph"/>
              <w:numPr>
                <w:ilvl w:val="0"/>
                <w:numId w:val="13"/>
              </w:numPr>
            </w:pPr>
            <w:r>
              <w:t>Inflation</w:t>
            </w:r>
          </w:p>
          <w:p w14:paraId="698940F6" w14:textId="77777777" w:rsidR="002B39EF" w:rsidRDefault="002B39EF" w:rsidP="0006463E">
            <w:pPr>
              <w:pStyle w:val="ListParagraph"/>
              <w:numPr>
                <w:ilvl w:val="0"/>
                <w:numId w:val="13"/>
              </w:numPr>
            </w:pPr>
            <w:r>
              <w:t>Strength of the British Pound</w:t>
            </w:r>
          </w:p>
          <w:p w14:paraId="4D2BDE51" w14:textId="77777777" w:rsidR="002B39EF" w:rsidRDefault="002B39EF" w:rsidP="0006463E">
            <w:pPr>
              <w:pStyle w:val="ListParagraph"/>
              <w:numPr>
                <w:ilvl w:val="0"/>
                <w:numId w:val="13"/>
              </w:numPr>
            </w:pPr>
            <w:r>
              <w:t>Substantial decrease of the costs of the stocks of JPL</w:t>
            </w:r>
          </w:p>
          <w:p w14:paraId="61C8DE8A" w14:textId="77777777" w:rsidR="002B39EF" w:rsidRDefault="002B39EF" w:rsidP="0006463E">
            <w:pPr>
              <w:pStyle w:val="ListParagraph"/>
              <w:numPr>
                <w:ilvl w:val="0"/>
                <w:numId w:val="13"/>
              </w:numPr>
            </w:pPr>
            <w:r>
              <w:t>Increase in raw material costs</w:t>
            </w:r>
          </w:p>
          <w:p w14:paraId="2CC319FD" w14:textId="69EA3147" w:rsidR="002B39EF" w:rsidRDefault="002B39EF" w:rsidP="0006463E">
            <w:pPr>
              <w:pStyle w:val="ListParagraph"/>
              <w:numPr>
                <w:ilvl w:val="0"/>
                <w:numId w:val="13"/>
              </w:numPr>
            </w:pPr>
            <w:r>
              <w:t>Decrease in disposable income</w:t>
            </w:r>
          </w:p>
        </w:tc>
      </w:tr>
      <w:tr w:rsidR="00213406" w14:paraId="4A05837F" w14:textId="77777777" w:rsidTr="00213406">
        <w:tc>
          <w:tcPr>
            <w:tcW w:w="4508" w:type="dxa"/>
          </w:tcPr>
          <w:p w14:paraId="5AF971E1" w14:textId="0F71F914" w:rsidR="00213406" w:rsidRPr="0006463E" w:rsidRDefault="0006463E" w:rsidP="0006463E">
            <w:pPr>
              <w:jc w:val="center"/>
              <w:rPr>
                <w:b/>
                <w:bCs/>
                <w:sz w:val="32"/>
                <w:szCs w:val="32"/>
              </w:rPr>
            </w:pPr>
            <w:r w:rsidRPr="0006463E">
              <w:rPr>
                <w:b/>
                <w:bCs/>
                <w:sz w:val="32"/>
                <w:szCs w:val="32"/>
              </w:rPr>
              <w:t>Social</w:t>
            </w:r>
          </w:p>
        </w:tc>
        <w:tc>
          <w:tcPr>
            <w:tcW w:w="4508" w:type="dxa"/>
          </w:tcPr>
          <w:p w14:paraId="2E929FB4" w14:textId="7F483D79" w:rsidR="00213406" w:rsidRPr="0006463E" w:rsidRDefault="0006463E" w:rsidP="0006463E">
            <w:pPr>
              <w:jc w:val="center"/>
              <w:rPr>
                <w:b/>
                <w:bCs/>
                <w:sz w:val="32"/>
                <w:szCs w:val="32"/>
              </w:rPr>
            </w:pPr>
            <w:r w:rsidRPr="0006463E">
              <w:rPr>
                <w:b/>
                <w:bCs/>
                <w:sz w:val="32"/>
                <w:szCs w:val="32"/>
              </w:rPr>
              <w:t>Technological</w:t>
            </w:r>
          </w:p>
        </w:tc>
      </w:tr>
      <w:tr w:rsidR="00213406" w14:paraId="03C1F011" w14:textId="77777777" w:rsidTr="0006463E">
        <w:trPr>
          <w:trHeight w:val="2249"/>
        </w:trPr>
        <w:tc>
          <w:tcPr>
            <w:tcW w:w="4508" w:type="dxa"/>
          </w:tcPr>
          <w:p w14:paraId="56C88B9F" w14:textId="62D1EE22" w:rsidR="00213406" w:rsidRDefault="0006463E" w:rsidP="0006463E">
            <w:pPr>
              <w:pStyle w:val="ListParagraph"/>
              <w:numPr>
                <w:ilvl w:val="0"/>
                <w:numId w:val="15"/>
              </w:numPr>
            </w:pPr>
            <w:r>
              <w:t>Branded items</w:t>
            </w:r>
            <w:r w:rsidR="00DF21CE">
              <w:t xml:space="preserve"> are more </w:t>
            </w:r>
            <w:r>
              <w:t>appeal</w:t>
            </w:r>
            <w:r w:rsidR="00DF21CE">
              <w:t>ing</w:t>
            </w:r>
            <w:r>
              <w:t xml:space="preserve"> to </w:t>
            </w:r>
            <w:r w:rsidR="00DF21CE">
              <w:t xml:space="preserve">upper </w:t>
            </w:r>
            <w:r>
              <w:t>society</w:t>
            </w:r>
          </w:p>
          <w:p w14:paraId="3CFF3E98" w14:textId="77777777" w:rsidR="0006463E" w:rsidRDefault="0006463E" w:rsidP="0006463E">
            <w:pPr>
              <w:pStyle w:val="ListParagraph"/>
              <w:numPr>
                <w:ilvl w:val="0"/>
                <w:numId w:val="15"/>
              </w:numPr>
            </w:pPr>
            <w:r>
              <w:t xml:space="preserve">Change in the spending habits of people </w:t>
            </w:r>
          </w:p>
          <w:p w14:paraId="755E797F" w14:textId="77777777" w:rsidR="0006463E" w:rsidRDefault="0006463E" w:rsidP="0006463E">
            <w:pPr>
              <w:pStyle w:val="ListParagraph"/>
              <w:numPr>
                <w:ilvl w:val="0"/>
                <w:numId w:val="15"/>
              </w:numPr>
            </w:pPr>
            <w:r>
              <w:t>More focus on healthy/vegan lifestyle</w:t>
            </w:r>
          </w:p>
          <w:p w14:paraId="3AA4ADA9" w14:textId="3DFE18BE" w:rsidR="0006463E" w:rsidRDefault="0006463E" w:rsidP="0006463E">
            <w:pPr>
              <w:pStyle w:val="ListParagraph"/>
              <w:numPr>
                <w:ilvl w:val="0"/>
                <w:numId w:val="15"/>
              </w:numPr>
            </w:pPr>
            <w:r>
              <w:t>Stronger criticism from everyone</w:t>
            </w:r>
            <w:r w:rsidR="00DF21CE">
              <w:t xml:space="preserve"> recently</w:t>
            </w:r>
          </w:p>
          <w:p w14:paraId="55B91F63" w14:textId="77777777" w:rsidR="002B39EF" w:rsidRDefault="002B39EF" w:rsidP="0006463E">
            <w:pPr>
              <w:pStyle w:val="ListParagraph"/>
              <w:numPr>
                <w:ilvl w:val="0"/>
                <w:numId w:val="15"/>
              </w:numPr>
            </w:pPr>
            <w:r>
              <w:t>Trends in clothing and lifestyle are changing</w:t>
            </w:r>
          </w:p>
          <w:p w14:paraId="50928770" w14:textId="3BAEB1D8" w:rsidR="00057AF4" w:rsidRDefault="00057AF4" w:rsidP="0006463E">
            <w:pPr>
              <w:pStyle w:val="ListParagraph"/>
              <w:numPr>
                <w:ilvl w:val="0"/>
                <w:numId w:val="15"/>
              </w:numPr>
            </w:pPr>
            <w:r>
              <w:t>Change in demographics</w:t>
            </w:r>
          </w:p>
        </w:tc>
        <w:tc>
          <w:tcPr>
            <w:tcW w:w="4508" w:type="dxa"/>
          </w:tcPr>
          <w:p w14:paraId="65D6141C" w14:textId="77777777" w:rsidR="00213406" w:rsidRDefault="0006463E" w:rsidP="0006463E">
            <w:pPr>
              <w:pStyle w:val="ListParagraph"/>
              <w:numPr>
                <w:ilvl w:val="0"/>
                <w:numId w:val="15"/>
              </w:numPr>
            </w:pPr>
            <w:r>
              <w:t>Increase in online shopping</w:t>
            </w:r>
          </w:p>
          <w:p w14:paraId="32BECD1A" w14:textId="77777777" w:rsidR="0006463E" w:rsidRDefault="0006463E" w:rsidP="0006463E">
            <w:pPr>
              <w:pStyle w:val="ListParagraph"/>
              <w:numPr>
                <w:ilvl w:val="0"/>
                <w:numId w:val="15"/>
              </w:numPr>
            </w:pPr>
            <w:r>
              <w:t>Advancements in technology</w:t>
            </w:r>
          </w:p>
          <w:p w14:paraId="2062A789" w14:textId="7263327C" w:rsidR="0006463E" w:rsidRDefault="0006463E" w:rsidP="0006463E">
            <w:pPr>
              <w:pStyle w:val="ListParagraph"/>
              <w:numPr>
                <w:ilvl w:val="0"/>
                <w:numId w:val="15"/>
              </w:numPr>
            </w:pPr>
            <w:r>
              <w:t>Online access is getting more common</w:t>
            </w:r>
          </w:p>
        </w:tc>
      </w:tr>
      <w:tr w:rsidR="00213406" w14:paraId="4ED1FD64" w14:textId="77777777" w:rsidTr="0006463E">
        <w:trPr>
          <w:trHeight w:val="283"/>
        </w:trPr>
        <w:tc>
          <w:tcPr>
            <w:tcW w:w="4508" w:type="dxa"/>
          </w:tcPr>
          <w:p w14:paraId="42235F9E" w14:textId="74D62410" w:rsidR="00213406" w:rsidRPr="0006463E" w:rsidRDefault="0006463E" w:rsidP="0006463E">
            <w:pPr>
              <w:jc w:val="center"/>
              <w:rPr>
                <w:b/>
                <w:bCs/>
                <w:sz w:val="32"/>
                <w:szCs w:val="32"/>
              </w:rPr>
            </w:pPr>
            <w:r w:rsidRPr="0006463E">
              <w:rPr>
                <w:b/>
                <w:bCs/>
                <w:sz w:val="32"/>
                <w:szCs w:val="32"/>
              </w:rPr>
              <w:t>Legal</w:t>
            </w:r>
          </w:p>
        </w:tc>
        <w:tc>
          <w:tcPr>
            <w:tcW w:w="4508" w:type="dxa"/>
          </w:tcPr>
          <w:p w14:paraId="62180704" w14:textId="4CFE381D" w:rsidR="00213406" w:rsidRPr="0006463E" w:rsidRDefault="0006463E" w:rsidP="0006463E">
            <w:pPr>
              <w:jc w:val="center"/>
              <w:rPr>
                <w:b/>
                <w:bCs/>
                <w:sz w:val="32"/>
                <w:szCs w:val="32"/>
              </w:rPr>
            </w:pPr>
            <w:r w:rsidRPr="0006463E">
              <w:rPr>
                <w:b/>
                <w:bCs/>
                <w:sz w:val="32"/>
                <w:szCs w:val="32"/>
              </w:rPr>
              <w:t>Environmental</w:t>
            </w:r>
          </w:p>
        </w:tc>
      </w:tr>
      <w:tr w:rsidR="00213406" w14:paraId="632F08A1" w14:textId="77777777" w:rsidTr="0006463E">
        <w:trPr>
          <w:trHeight w:val="3094"/>
        </w:trPr>
        <w:tc>
          <w:tcPr>
            <w:tcW w:w="4508" w:type="dxa"/>
          </w:tcPr>
          <w:p w14:paraId="2D8E2279" w14:textId="77777777" w:rsidR="00213406" w:rsidRDefault="002B39EF" w:rsidP="0006463E">
            <w:pPr>
              <w:pStyle w:val="ListParagraph"/>
              <w:numPr>
                <w:ilvl w:val="0"/>
                <w:numId w:val="15"/>
              </w:numPr>
            </w:pPr>
            <w:r>
              <w:t>Increasing level of regulations</w:t>
            </w:r>
          </w:p>
          <w:p w14:paraId="2AC81BD7" w14:textId="77777777" w:rsidR="0080041B" w:rsidRDefault="0080041B" w:rsidP="0006463E">
            <w:pPr>
              <w:pStyle w:val="ListParagraph"/>
              <w:numPr>
                <w:ilvl w:val="0"/>
                <w:numId w:val="15"/>
              </w:numPr>
            </w:pPr>
            <w:r>
              <w:t>More strict laws regarding environmental protection</w:t>
            </w:r>
          </w:p>
          <w:p w14:paraId="68F2D678" w14:textId="5777D235" w:rsidR="0080041B" w:rsidRDefault="0080041B" w:rsidP="0006463E">
            <w:pPr>
              <w:pStyle w:val="ListParagraph"/>
              <w:numPr>
                <w:ilvl w:val="0"/>
                <w:numId w:val="15"/>
              </w:numPr>
            </w:pPr>
          </w:p>
        </w:tc>
        <w:tc>
          <w:tcPr>
            <w:tcW w:w="4508" w:type="dxa"/>
          </w:tcPr>
          <w:p w14:paraId="1C75DEBD" w14:textId="77777777" w:rsidR="00213406" w:rsidRDefault="0006463E" w:rsidP="0006463E">
            <w:pPr>
              <w:pStyle w:val="ListParagraph"/>
              <w:numPr>
                <w:ilvl w:val="0"/>
                <w:numId w:val="15"/>
              </w:numPr>
            </w:pPr>
            <w:r>
              <w:t>Stronger focus on environment protection</w:t>
            </w:r>
          </w:p>
          <w:p w14:paraId="471A9E13" w14:textId="1F5B7505" w:rsidR="002B39EF" w:rsidRDefault="002B39EF" w:rsidP="0006463E">
            <w:pPr>
              <w:pStyle w:val="ListParagraph"/>
              <w:numPr>
                <w:ilvl w:val="0"/>
                <w:numId w:val="15"/>
              </w:numPr>
            </w:pPr>
            <w:r>
              <w:t>Increased awareness of the “carbon footprint” of companies</w:t>
            </w:r>
          </w:p>
        </w:tc>
      </w:tr>
    </w:tbl>
    <w:p w14:paraId="0F8F3CBC" w14:textId="723F74A7" w:rsidR="00213406" w:rsidRDefault="00213406" w:rsidP="00CF1155"/>
    <w:p w14:paraId="076B20AF" w14:textId="0D58E00E" w:rsidR="00D6472A" w:rsidRDefault="009B20F8" w:rsidP="00CF1155">
      <w:pPr>
        <w:rPr>
          <w:b/>
          <w:bCs/>
          <w:sz w:val="36"/>
          <w:szCs w:val="36"/>
        </w:rPr>
      </w:pPr>
      <w:r w:rsidRPr="009B20F8">
        <w:rPr>
          <w:b/>
          <w:bCs/>
          <w:sz w:val="36"/>
          <w:szCs w:val="36"/>
        </w:rPr>
        <w:t>Additional problems identified</w:t>
      </w:r>
    </w:p>
    <w:p w14:paraId="5962A873" w14:textId="77777777" w:rsidR="009B20F8" w:rsidRPr="00011704" w:rsidRDefault="009B20F8" w:rsidP="009B20F8">
      <w:pPr>
        <w:pStyle w:val="ListParagraph"/>
        <w:numPr>
          <w:ilvl w:val="0"/>
          <w:numId w:val="38"/>
        </w:numPr>
        <w:rPr>
          <w:sz w:val="28"/>
          <w:szCs w:val="28"/>
        </w:rPr>
      </w:pPr>
      <w:r w:rsidRPr="00011704">
        <w:rPr>
          <w:sz w:val="28"/>
          <w:szCs w:val="28"/>
        </w:rPr>
        <w:t xml:space="preserve">A loss of £517 million for the past year (Jahshan, 2021). This is the core problem of JLP and is a very complex one. It is mainly caused by the lockdown following Covid-19 and John Lewis being classified as “non-essential” store and not being allowed to operate during most of the lockdown. </w:t>
      </w:r>
    </w:p>
    <w:p w14:paraId="38E52B67" w14:textId="77777777" w:rsidR="009B20F8" w:rsidRPr="00011704" w:rsidRDefault="009B20F8" w:rsidP="009B20F8">
      <w:pPr>
        <w:pStyle w:val="ListParagraph"/>
        <w:numPr>
          <w:ilvl w:val="0"/>
          <w:numId w:val="38"/>
        </w:numPr>
        <w:rPr>
          <w:sz w:val="28"/>
          <w:szCs w:val="28"/>
        </w:rPr>
      </w:pPr>
      <w:r w:rsidRPr="00011704">
        <w:rPr>
          <w:sz w:val="28"/>
          <w:szCs w:val="28"/>
        </w:rPr>
        <w:t>Store Closures – several stores in the partnership have been permanently closed – Both Waitrosa and John Lewis.</w:t>
      </w:r>
    </w:p>
    <w:p w14:paraId="4ABEF046" w14:textId="77777777" w:rsidR="009B20F8" w:rsidRPr="00011704" w:rsidRDefault="009B20F8" w:rsidP="009B20F8">
      <w:pPr>
        <w:pStyle w:val="ListParagraph"/>
        <w:numPr>
          <w:ilvl w:val="0"/>
          <w:numId w:val="38"/>
        </w:numPr>
        <w:rPr>
          <w:sz w:val="28"/>
          <w:szCs w:val="28"/>
        </w:rPr>
      </w:pPr>
      <w:r w:rsidRPr="00011704">
        <w:rPr>
          <w:sz w:val="28"/>
          <w:szCs w:val="28"/>
        </w:rPr>
        <w:lastRenderedPageBreak/>
        <w:t>Due to the above problems over 1 500 (Rodger, 2020) have been put at risk or lost. Although this will save some money for the company, it incurs costs in the face of redundancies and compensations for the redundant workers.</w:t>
      </w:r>
    </w:p>
    <w:p w14:paraId="1A148FD0" w14:textId="77777777" w:rsidR="009B20F8" w:rsidRPr="00011704" w:rsidRDefault="009B20F8" w:rsidP="009B20F8">
      <w:pPr>
        <w:pStyle w:val="ListParagraph"/>
        <w:numPr>
          <w:ilvl w:val="0"/>
          <w:numId w:val="38"/>
        </w:numPr>
        <w:rPr>
          <w:sz w:val="28"/>
          <w:szCs w:val="28"/>
        </w:rPr>
      </w:pPr>
      <w:r w:rsidRPr="00011704">
        <w:rPr>
          <w:sz w:val="28"/>
          <w:szCs w:val="28"/>
        </w:rPr>
        <w:t>JLP has reported further losses due to its efforts to move their business online and the recent changes in head office (Jahshan, 2021). The change in management could be related to the recent poor financial performance of the company.</w:t>
      </w:r>
    </w:p>
    <w:p w14:paraId="21DDE4FF" w14:textId="77777777" w:rsidR="009B20F8" w:rsidRPr="00011704" w:rsidRDefault="009B20F8" w:rsidP="009B20F8">
      <w:pPr>
        <w:pStyle w:val="ListParagraph"/>
        <w:numPr>
          <w:ilvl w:val="0"/>
          <w:numId w:val="38"/>
        </w:numPr>
        <w:rPr>
          <w:sz w:val="28"/>
          <w:szCs w:val="28"/>
        </w:rPr>
      </w:pPr>
      <w:r w:rsidRPr="00011704">
        <w:rPr>
          <w:sz w:val="28"/>
          <w:szCs w:val="28"/>
        </w:rPr>
        <w:t>JLP saw a decrease of 25% in the price of their shares on the stock market in the last 3 months (as of 16/10/2021) (MSN, 2021). The prices of stocks are often related to the performance of the said company.</w:t>
      </w:r>
    </w:p>
    <w:p w14:paraId="58A6DA96" w14:textId="77777777" w:rsidR="009B20F8" w:rsidRPr="00011704" w:rsidRDefault="009B20F8" w:rsidP="009B20F8">
      <w:pPr>
        <w:ind w:left="360"/>
        <w:rPr>
          <w:i/>
          <w:iCs/>
          <w:sz w:val="28"/>
          <w:szCs w:val="28"/>
        </w:rPr>
      </w:pPr>
      <w:r w:rsidRPr="00011704">
        <w:rPr>
          <w:i/>
          <w:iCs/>
          <w:sz w:val="28"/>
          <w:szCs w:val="28"/>
        </w:rPr>
        <w:t>*The author of the report acknowledges that there are many specialists researching, reviewing and monitoring the performance of the company and relies on the data provided by them.</w:t>
      </w:r>
    </w:p>
    <w:p w14:paraId="141C7F11" w14:textId="77777777" w:rsidR="009B20F8" w:rsidRPr="00011704" w:rsidRDefault="009B20F8" w:rsidP="009B20F8">
      <w:pPr>
        <w:pStyle w:val="ListParagraph"/>
        <w:numPr>
          <w:ilvl w:val="0"/>
          <w:numId w:val="38"/>
        </w:numPr>
        <w:rPr>
          <w:sz w:val="28"/>
          <w:szCs w:val="28"/>
        </w:rPr>
      </w:pPr>
      <w:r w:rsidRPr="00011704">
        <w:rPr>
          <w:sz w:val="28"/>
          <w:szCs w:val="28"/>
        </w:rPr>
        <w:t>Their sister company Waitrose could not cover the losses incurred by John Lewis. Even though Waitrose have been deemed ‘essential’ and was able to remain open during the lockdown they did not manage to offset the losses from John Lewis despite of their sales growing by 13.2% (Statista, 2021). This increase however would fall to only 5.1% this March, when stores were allowed to open.</w:t>
      </w:r>
    </w:p>
    <w:p w14:paraId="24436919" w14:textId="77777777" w:rsidR="009B20F8" w:rsidRPr="00011704" w:rsidRDefault="009B20F8" w:rsidP="009B20F8">
      <w:pPr>
        <w:pStyle w:val="ListParagraph"/>
        <w:numPr>
          <w:ilvl w:val="0"/>
          <w:numId w:val="38"/>
        </w:numPr>
        <w:rPr>
          <w:sz w:val="28"/>
          <w:szCs w:val="28"/>
        </w:rPr>
      </w:pPr>
      <w:r w:rsidRPr="00011704">
        <w:rPr>
          <w:sz w:val="28"/>
          <w:szCs w:val="28"/>
        </w:rPr>
        <w:t>JLP plans to resume staff bonuses (Jahshan, 2021).</w:t>
      </w:r>
    </w:p>
    <w:p w14:paraId="4923A738" w14:textId="77777777" w:rsidR="009B20F8" w:rsidRPr="00011704" w:rsidRDefault="009B20F8" w:rsidP="009B20F8">
      <w:pPr>
        <w:pStyle w:val="ListParagraph"/>
        <w:numPr>
          <w:ilvl w:val="0"/>
          <w:numId w:val="2"/>
        </w:numPr>
        <w:rPr>
          <w:sz w:val="28"/>
          <w:szCs w:val="28"/>
        </w:rPr>
      </w:pPr>
      <w:r w:rsidRPr="00011704">
        <w:rPr>
          <w:sz w:val="28"/>
          <w:szCs w:val="28"/>
        </w:rPr>
        <w:t>After some research the author found that the staff bonusses were as follow:</w:t>
      </w:r>
    </w:p>
    <w:p w14:paraId="77D2DF97" w14:textId="77777777" w:rsidR="009B20F8" w:rsidRPr="00011704" w:rsidRDefault="009B20F8" w:rsidP="009B20F8">
      <w:pPr>
        <w:pStyle w:val="ListParagraph"/>
        <w:numPr>
          <w:ilvl w:val="0"/>
          <w:numId w:val="2"/>
        </w:numPr>
        <w:ind w:left="924" w:hanging="357"/>
        <w:rPr>
          <w:sz w:val="28"/>
          <w:szCs w:val="28"/>
        </w:rPr>
      </w:pPr>
      <w:r w:rsidRPr="00011704">
        <w:rPr>
          <w:sz w:val="28"/>
          <w:szCs w:val="28"/>
        </w:rPr>
        <w:t>In 2018 - 5% of the employee’s annual pay (when they had over £250M profit) (Rodger, 2020), which would average £815 yearly bonus*</w:t>
      </w:r>
    </w:p>
    <w:p w14:paraId="6FD8924C" w14:textId="77777777" w:rsidR="009B20F8" w:rsidRPr="00011704" w:rsidRDefault="009B20F8" w:rsidP="009B20F8">
      <w:pPr>
        <w:pStyle w:val="ListParagraph"/>
        <w:numPr>
          <w:ilvl w:val="0"/>
          <w:numId w:val="2"/>
        </w:numPr>
        <w:ind w:left="924" w:hanging="357"/>
        <w:rPr>
          <w:sz w:val="28"/>
          <w:szCs w:val="28"/>
        </w:rPr>
      </w:pPr>
      <w:r w:rsidRPr="00011704">
        <w:rPr>
          <w:sz w:val="28"/>
          <w:szCs w:val="28"/>
        </w:rPr>
        <w:t>In 2019 - 3% of the employee’s annual pay (Butler, 2020), which would average a £500 yearly bonus*</w:t>
      </w:r>
    </w:p>
    <w:p w14:paraId="627163EB" w14:textId="77777777" w:rsidR="009B20F8" w:rsidRPr="00011704" w:rsidRDefault="009B20F8" w:rsidP="009B20F8">
      <w:pPr>
        <w:pStyle w:val="ListParagraph"/>
        <w:ind w:left="924"/>
        <w:rPr>
          <w:i/>
          <w:iCs/>
          <w:sz w:val="28"/>
          <w:szCs w:val="28"/>
        </w:rPr>
      </w:pPr>
      <w:r w:rsidRPr="00011704">
        <w:rPr>
          <w:i/>
          <w:iCs/>
          <w:sz w:val="28"/>
          <w:szCs w:val="28"/>
        </w:rPr>
        <w:t>*The amounts are based on the average weekly working hours of the UK worker and the average JLP employee’s salary (Indeed, 2021; ONS, 2021).</w:t>
      </w:r>
    </w:p>
    <w:p w14:paraId="33132762" w14:textId="77777777" w:rsidR="009B20F8" w:rsidRPr="00011704" w:rsidRDefault="009B20F8" w:rsidP="009B20F8">
      <w:pPr>
        <w:ind w:left="207"/>
        <w:rPr>
          <w:sz w:val="28"/>
          <w:szCs w:val="28"/>
        </w:rPr>
      </w:pPr>
      <w:r w:rsidRPr="00011704">
        <w:rPr>
          <w:sz w:val="28"/>
          <w:szCs w:val="28"/>
        </w:rPr>
        <w:t>Based on the bonuses received by their staff in previous years and the average hourly pay (Payscale.com, 2020) and the average full time working hours (ONS, 2021) it would be safe to assume that the staff bonus would be approximately £360 of and yearly bonus (without accounting for inflation). This could be majorly demoralising for the remaining employees.</w:t>
      </w:r>
    </w:p>
    <w:p w14:paraId="259828D1" w14:textId="77777777" w:rsidR="009B20F8" w:rsidRPr="009B20F8" w:rsidRDefault="009B20F8" w:rsidP="00CF1155">
      <w:pPr>
        <w:rPr>
          <w:b/>
          <w:bCs/>
          <w:sz w:val="36"/>
          <w:szCs w:val="36"/>
        </w:rPr>
      </w:pPr>
    </w:p>
    <w:sectPr w:rsidR="009B20F8" w:rsidRPr="009B20F8" w:rsidSect="00047CB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A3C79" w14:textId="77777777" w:rsidR="00CA10B4" w:rsidRDefault="00CA10B4" w:rsidP="00047CBC">
      <w:pPr>
        <w:spacing w:after="0" w:line="240" w:lineRule="auto"/>
      </w:pPr>
      <w:r>
        <w:separator/>
      </w:r>
    </w:p>
  </w:endnote>
  <w:endnote w:type="continuationSeparator" w:id="0">
    <w:p w14:paraId="6EC2F02F" w14:textId="77777777" w:rsidR="00CA10B4" w:rsidRDefault="00CA10B4" w:rsidP="00047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13DFE" w14:textId="77777777" w:rsidR="00CA10B4" w:rsidRDefault="00CA10B4" w:rsidP="00047CBC">
      <w:pPr>
        <w:spacing w:after="0" w:line="240" w:lineRule="auto"/>
      </w:pPr>
      <w:r>
        <w:separator/>
      </w:r>
    </w:p>
  </w:footnote>
  <w:footnote w:type="continuationSeparator" w:id="0">
    <w:p w14:paraId="032A0EFA" w14:textId="77777777" w:rsidR="00CA10B4" w:rsidRDefault="00CA10B4" w:rsidP="00047C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5280"/>
    <w:multiLevelType w:val="hybridMultilevel"/>
    <w:tmpl w:val="457C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34374"/>
    <w:multiLevelType w:val="hybridMultilevel"/>
    <w:tmpl w:val="0EC26A5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D797BCB"/>
    <w:multiLevelType w:val="hybridMultilevel"/>
    <w:tmpl w:val="EF70540A"/>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3" w15:restartNumberingAfterBreak="0">
    <w:nsid w:val="0E9F2785"/>
    <w:multiLevelType w:val="hybridMultilevel"/>
    <w:tmpl w:val="A3E4E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71D33"/>
    <w:multiLevelType w:val="hybridMultilevel"/>
    <w:tmpl w:val="EC7A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C71832"/>
    <w:multiLevelType w:val="hybridMultilevel"/>
    <w:tmpl w:val="D1E8374A"/>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6" w15:restartNumberingAfterBreak="0">
    <w:nsid w:val="1A2A01FA"/>
    <w:multiLevelType w:val="hybridMultilevel"/>
    <w:tmpl w:val="FC0017A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2E0C3283"/>
    <w:multiLevelType w:val="hybridMultilevel"/>
    <w:tmpl w:val="F650F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183FDD"/>
    <w:multiLevelType w:val="hybridMultilevel"/>
    <w:tmpl w:val="0DBC2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87596C"/>
    <w:multiLevelType w:val="hybridMultilevel"/>
    <w:tmpl w:val="577E0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DE4EBC"/>
    <w:multiLevelType w:val="hybridMultilevel"/>
    <w:tmpl w:val="A6688A7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39635868"/>
    <w:multiLevelType w:val="hybridMultilevel"/>
    <w:tmpl w:val="F64EB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3C374E"/>
    <w:multiLevelType w:val="hybridMultilevel"/>
    <w:tmpl w:val="C602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6A60D9"/>
    <w:multiLevelType w:val="hybridMultilevel"/>
    <w:tmpl w:val="DF00B472"/>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600DAC"/>
    <w:multiLevelType w:val="hybridMultilevel"/>
    <w:tmpl w:val="4FF6F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AC15CF"/>
    <w:multiLevelType w:val="hybridMultilevel"/>
    <w:tmpl w:val="6332F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9D2C0E"/>
    <w:multiLevelType w:val="hybridMultilevel"/>
    <w:tmpl w:val="7D0A7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E282B"/>
    <w:multiLevelType w:val="hybridMultilevel"/>
    <w:tmpl w:val="8C40D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87AC0"/>
    <w:multiLevelType w:val="hybridMultilevel"/>
    <w:tmpl w:val="791807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453F6"/>
    <w:multiLevelType w:val="hybridMultilevel"/>
    <w:tmpl w:val="60809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46680F"/>
    <w:multiLevelType w:val="hybridMultilevel"/>
    <w:tmpl w:val="EFA40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6B2577"/>
    <w:multiLevelType w:val="hybridMultilevel"/>
    <w:tmpl w:val="E41A41B8"/>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2" w15:restartNumberingAfterBreak="0">
    <w:nsid w:val="4C1D4B55"/>
    <w:multiLevelType w:val="hybridMultilevel"/>
    <w:tmpl w:val="E8802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D50361"/>
    <w:multiLevelType w:val="hybridMultilevel"/>
    <w:tmpl w:val="89C2831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314A65"/>
    <w:multiLevelType w:val="hybridMultilevel"/>
    <w:tmpl w:val="8CE6B4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06862DD"/>
    <w:multiLevelType w:val="hybridMultilevel"/>
    <w:tmpl w:val="E8BE4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AB437C"/>
    <w:multiLevelType w:val="hybridMultilevel"/>
    <w:tmpl w:val="3D3C7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8B6C22"/>
    <w:multiLevelType w:val="hybridMultilevel"/>
    <w:tmpl w:val="DF00B472"/>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6235A1"/>
    <w:multiLevelType w:val="hybridMultilevel"/>
    <w:tmpl w:val="791807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0B6658"/>
    <w:multiLevelType w:val="hybridMultilevel"/>
    <w:tmpl w:val="FCBC538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0" w15:restartNumberingAfterBreak="0">
    <w:nsid w:val="647D661D"/>
    <w:multiLevelType w:val="hybridMultilevel"/>
    <w:tmpl w:val="48D8F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5834EA"/>
    <w:multiLevelType w:val="hybridMultilevel"/>
    <w:tmpl w:val="7A58D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D70A48"/>
    <w:multiLevelType w:val="hybridMultilevel"/>
    <w:tmpl w:val="2FEE0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0B35AA"/>
    <w:multiLevelType w:val="hybridMultilevel"/>
    <w:tmpl w:val="0090EEC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4" w15:restartNumberingAfterBreak="0">
    <w:nsid w:val="75A4625F"/>
    <w:multiLevelType w:val="hybridMultilevel"/>
    <w:tmpl w:val="5C581B7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5" w15:restartNumberingAfterBreak="0">
    <w:nsid w:val="7623656D"/>
    <w:multiLevelType w:val="hybridMultilevel"/>
    <w:tmpl w:val="9160A1D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6" w15:restartNumberingAfterBreak="0">
    <w:nsid w:val="78541211"/>
    <w:multiLevelType w:val="hybridMultilevel"/>
    <w:tmpl w:val="7EE8F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0A0E33"/>
    <w:multiLevelType w:val="hybridMultilevel"/>
    <w:tmpl w:val="D87A6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012274"/>
    <w:multiLevelType w:val="hybridMultilevel"/>
    <w:tmpl w:val="EA26710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3"/>
  </w:num>
  <w:num w:numId="2">
    <w:abstractNumId w:val="8"/>
  </w:num>
  <w:num w:numId="3">
    <w:abstractNumId w:val="23"/>
  </w:num>
  <w:num w:numId="4">
    <w:abstractNumId w:val="22"/>
  </w:num>
  <w:num w:numId="5">
    <w:abstractNumId w:val="15"/>
  </w:num>
  <w:num w:numId="6">
    <w:abstractNumId w:val="19"/>
  </w:num>
  <w:num w:numId="7">
    <w:abstractNumId w:val="7"/>
  </w:num>
  <w:num w:numId="8">
    <w:abstractNumId w:val="12"/>
  </w:num>
  <w:num w:numId="9">
    <w:abstractNumId w:val="14"/>
  </w:num>
  <w:num w:numId="10">
    <w:abstractNumId w:val="37"/>
  </w:num>
  <w:num w:numId="11">
    <w:abstractNumId w:val="4"/>
  </w:num>
  <w:num w:numId="12">
    <w:abstractNumId w:val="25"/>
  </w:num>
  <w:num w:numId="13">
    <w:abstractNumId w:val="0"/>
  </w:num>
  <w:num w:numId="14">
    <w:abstractNumId w:val="36"/>
  </w:num>
  <w:num w:numId="15">
    <w:abstractNumId w:val="11"/>
  </w:num>
  <w:num w:numId="16">
    <w:abstractNumId w:val="20"/>
  </w:num>
  <w:num w:numId="17">
    <w:abstractNumId w:val="18"/>
  </w:num>
  <w:num w:numId="18">
    <w:abstractNumId w:val="28"/>
  </w:num>
  <w:num w:numId="19">
    <w:abstractNumId w:val="30"/>
  </w:num>
  <w:num w:numId="20">
    <w:abstractNumId w:val="32"/>
  </w:num>
  <w:num w:numId="21">
    <w:abstractNumId w:val="26"/>
  </w:num>
  <w:num w:numId="22">
    <w:abstractNumId w:val="10"/>
  </w:num>
  <w:num w:numId="23">
    <w:abstractNumId w:val="38"/>
  </w:num>
  <w:num w:numId="24">
    <w:abstractNumId w:val="24"/>
  </w:num>
  <w:num w:numId="25">
    <w:abstractNumId w:val="2"/>
  </w:num>
  <w:num w:numId="26">
    <w:abstractNumId w:val="5"/>
  </w:num>
  <w:num w:numId="27">
    <w:abstractNumId w:val="34"/>
  </w:num>
  <w:num w:numId="28">
    <w:abstractNumId w:val="31"/>
  </w:num>
  <w:num w:numId="29">
    <w:abstractNumId w:val="33"/>
  </w:num>
  <w:num w:numId="30">
    <w:abstractNumId w:val="17"/>
  </w:num>
  <w:num w:numId="31">
    <w:abstractNumId w:val="1"/>
  </w:num>
  <w:num w:numId="32">
    <w:abstractNumId w:val="6"/>
  </w:num>
  <w:num w:numId="33">
    <w:abstractNumId w:val="21"/>
  </w:num>
  <w:num w:numId="34">
    <w:abstractNumId w:val="35"/>
  </w:num>
  <w:num w:numId="35">
    <w:abstractNumId w:val="29"/>
  </w:num>
  <w:num w:numId="36">
    <w:abstractNumId w:val="9"/>
  </w:num>
  <w:num w:numId="37">
    <w:abstractNumId w:val="16"/>
  </w:num>
  <w:num w:numId="38">
    <w:abstractNumId w:val="27"/>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6E7"/>
    <w:rsid w:val="00011704"/>
    <w:rsid w:val="00047CBC"/>
    <w:rsid w:val="00050AAA"/>
    <w:rsid w:val="00057AF4"/>
    <w:rsid w:val="0006463E"/>
    <w:rsid w:val="000C4F20"/>
    <w:rsid w:val="0012335B"/>
    <w:rsid w:val="001410A0"/>
    <w:rsid w:val="00162F58"/>
    <w:rsid w:val="00171A2D"/>
    <w:rsid w:val="001D6B9C"/>
    <w:rsid w:val="00205AAF"/>
    <w:rsid w:val="00211151"/>
    <w:rsid w:val="00213406"/>
    <w:rsid w:val="00213731"/>
    <w:rsid w:val="002174F4"/>
    <w:rsid w:val="00236A6A"/>
    <w:rsid w:val="00240D3B"/>
    <w:rsid w:val="002B39EF"/>
    <w:rsid w:val="002C4B79"/>
    <w:rsid w:val="00302751"/>
    <w:rsid w:val="00321064"/>
    <w:rsid w:val="00333313"/>
    <w:rsid w:val="00384134"/>
    <w:rsid w:val="003E05A2"/>
    <w:rsid w:val="003F06D2"/>
    <w:rsid w:val="003F0AF2"/>
    <w:rsid w:val="00473BB5"/>
    <w:rsid w:val="00542B93"/>
    <w:rsid w:val="005710C0"/>
    <w:rsid w:val="005A0FEF"/>
    <w:rsid w:val="005B637D"/>
    <w:rsid w:val="005D2D8F"/>
    <w:rsid w:val="005D4E6F"/>
    <w:rsid w:val="005E5337"/>
    <w:rsid w:val="00615E23"/>
    <w:rsid w:val="00622015"/>
    <w:rsid w:val="00657964"/>
    <w:rsid w:val="006776B2"/>
    <w:rsid w:val="0068789B"/>
    <w:rsid w:val="00697B20"/>
    <w:rsid w:val="006B5884"/>
    <w:rsid w:val="006D2464"/>
    <w:rsid w:val="00702500"/>
    <w:rsid w:val="0075033F"/>
    <w:rsid w:val="007533CB"/>
    <w:rsid w:val="00775E13"/>
    <w:rsid w:val="0079656B"/>
    <w:rsid w:val="007C2193"/>
    <w:rsid w:val="0080041B"/>
    <w:rsid w:val="00802B29"/>
    <w:rsid w:val="00846B8A"/>
    <w:rsid w:val="00885652"/>
    <w:rsid w:val="008869FB"/>
    <w:rsid w:val="008A5B51"/>
    <w:rsid w:val="008C76A0"/>
    <w:rsid w:val="008D78CC"/>
    <w:rsid w:val="00901C73"/>
    <w:rsid w:val="009028F6"/>
    <w:rsid w:val="00985B97"/>
    <w:rsid w:val="00992D77"/>
    <w:rsid w:val="009A5FD0"/>
    <w:rsid w:val="009B20F8"/>
    <w:rsid w:val="009C60FD"/>
    <w:rsid w:val="009F119F"/>
    <w:rsid w:val="009F24D8"/>
    <w:rsid w:val="00A21C77"/>
    <w:rsid w:val="00A30FC5"/>
    <w:rsid w:val="00A45B9F"/>
    <w:rsid w:val="00A45CCF"/>
    <w:rsid w:val="00AB3D73"/>
    <w:rsid w:val="00AD720D"/>
    <w:rsid w:val="00AF678E"/>
    <w:rsid w:val="00B171E2"/>
    <w:rsid w:val="00B21F78"/>
    <w:rsid w:val="00B77CA5"/>
    <w:rsid w:val="00B8178E"/>
    <w:rsid w:val="00B94AB4"/>
    <w:rsid w:val="00BF7CD5"/>
    <w:rsid w:val="00C64D68"/>
    <w:rsid w:val="00C67197"/>
    <w:rsid w:val="00C862C1"/>
    <w:rsid w:val="00CA10B4"/>
    <w:rsid w:val="00CD73A1"/>
    <w:rsid w:val="00CF1155"/>
    <w:rsid w:val="00D055D0"/>
    <w:rsid w:val="00D265BF"/>
    <w:rsid w:val="00D6472A"/>
    <w:rsid w:val="00DB3ABE"/>
    <w:rsid w:val="00DC5541"/>
    <w:rsid w:val="00DF21CE"/>
    <w:rsid w:val="00E02733"/>
    <w:rsid w:val="00E07908"/>
    <w:rsid w:val="00E347E2"/>
    <w:rsid w:val="00E56697"/>
    <w:rsid w:val="00EC26E7"/>
    <w:rsid w:val="00EC3F88"/>
    <w:rsid w:val="00EF0714"/>
    <w:rsid w:val="00EF1C84"/>
    <w:rsid w:val="00EF7C0A"/>
    <w:rsid w:val="00F54825"/>
    <w:rsid w:val="00FF4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7FC79"/>
  <w15:chartTrackingRefBased/>
  <w15:docId w15:val="{D599BC32-BF66-4925-9C78-2501CFEC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CBC"/>
  </w:style>
  <w:style w:type="paragraph" w:styleId="Heading1">
    <w:name w:val="heading 1"/>
    <w:basedOn w:val="Normal"/>
    <w:next w:val="Normal"/>
    <w:link w:val="Heading1Char"/>
    <w:uiPriority w:val="9"/>
    <w:qFormat/>
    <w:rsid w:val="00047CBC"/>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047CBC"/>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047CBC"/>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047CBC"/>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047CBC"/>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047CB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047CBC"/>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047CBC"/>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047CB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CBC"/>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047CBC"/>
    <w:rPr>
      <w:rFonts w:asciiTheme="majorHAnsi" w:eastAsiaTheme="majorEastAsia" w:hAnsiTheme="majorHAnsi" w:cstheme="majorBidi"/>
      <w:color w:val="C45911" w:themeColor="accent2" w:themeShade="BF"/>
      <w:sz w:val="28"/>
      <w:szCs w:val="28"/>
    </w:rPr>
  </w:style>
  <w:style w:type="character" w:styleId="Hyperlink">
    <w:name w:val="Hyperlink"/>
    <w:basedOn w:val="DefaultParagraphFont"/>
    <w:uiPriority w:val="99"/>
    <w:unhideWhenUsed/>
    <w:rsid w:val="002C4B79"/>
    <w:rPr>
      <w:color w:val="0563C1" w:themeColor="hyperlink"/>
      <w:u w:val="single"/>
    </w:rPr>
  </w:style>
  <w:style w:type="character" w:styleId="UnresolvedMention">
    <w:name w:val="Unresolved Mention"/>
    <w:basedOn w:val="DefaultParagraphFont"/>
    <w:uiPriority w:val="99"/>
    <w:semiHidden/>
    <w:unhideWhenUsed/>
    <w:rsid w:val="002C4B79"/>
    <w:rPr>
      <w:color w:val="605E5C"/>
      <w:shd w:val="clear" w:color="auto" w:fill="E1DFDD"/>
    </w:rPr>
  </w:style>
  <w:style w:type="paragraph" w:styleId="ListParagraph">
    <w:name w:val="List Paragraph"/>
    <w:basedOn w:val="Normal"/>
    <w:uiPriority w:val="34"/>
    <w:qFormat/>
    <w:rsid w:val="00622015"/>
    <w:pPr>
      <w:ind w:left="720"/>
      <w:contextualSpacing/>
    </w:pPr>
  </w:style>
  <w:style w:type="paragraph" w:styleId="TOCHeading">
    <w:name w:val="TOC Heading"/>
    <w:basedOn w:val="Heading1"/>
    <w:next w:val="Normal"/>
    <w:uiPriority w:val="39"/>
    <w:unhideWhenUsed/>
    <w:qFormat/>
    <w:rsid w:val="00047CBC"/>
    <w:pPr>
      <w:outlineLvl w:val="9"/>
    </w:pPr>
  </w:style>
  <w:style w:type="paragraph" w:styleId="TOC1">
    <w:name w:val="toc 1"/>
    <w:basedOn w:val="Normal"/>
    <w:next w:val="Normal"/>
    <w:autoRedefine/>
    <w:uiPriority w:val="39"/>
    <w:unhideWhenUsed/>
    <w:rsid w:val="003F06D2"/>
    <w:pPr>
      <w:spacing w:after="100"/>
    </w:pPr>
  </w:style>
  <w:style w:type="paragraph" w:styleId="TOC2">
    <w:name w:val="toc 2"/>
    <w:basedOn w:val="Normal"/>
    <w:next w:val="Normal"/>
    <w:autoRedefine/>
    <w:uiPriority w:val="39"/>
    <w:unhideWhenUsed/>
    <w:rsid w:val="003F06D2"/>
    <w:pPr>
      <w:spacing w:after="100"/>
      <w:ind w:left="220"/>
    </w:pPr>
  </w:style>
  <w:style w:type="character" w:customStyle="1" w:styleId="Heading3Char">
    <w:name w:val="Heading 3 Char"/>
    <w:basedOn w:val="DefaultParagraphFont"/>
    <w:link w:val="Heading3"/>
    <w:uiPriority w:val="9"/>
    <w:semiHidden/>
    <w:rsid w:val="00047CBC"/>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047CBC"/>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047CBC"/>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047CB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047CBC"/>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047CBC"/>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047CBC"/>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047CBC"/>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047CBC"/>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047CBC"/>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047CB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047CBC"/>
    <w:rPr>
      <w:rFonts w:asciiTheme="majorHAnsi" w:eastAsiaTheme="majorEastAsia" w:hAnsiTheme="majorHAnsi" w:cstheme="majorBidi"/>
    </w:rPr>
  </w:style>
  <w:style w:type="character" w:styleId="Strong">
    <w:name w:val="Strong"/>
    <w:basedOn w:val="DefaultParagraphFont"/>
    <w:uiPriority w:val="22"/>
    <w:qFormat/>
    <w:rsid w:val="00047CBC"/>
    <w:rPr>
      <w:b/>
      <w:bCs/>
    </w:rPr>
  </w:style>
  <w:style w:type="character" w:styleId="Emphasis">
    <w:name w:val="Emphasis"/>
    <w:basedOn w:val="DefaultParagraphFont"/>
    <w:uiPriority w:val="20"/>
    <w:qFormat/>
    <w:rsid w:val="00047CBC"/>
    <w:rPr>
      <w:i/>
      <w:iCs/>
    </w:rPr>
  </w:style>
  <w:style w:type="paragraph" w:styleId="NoSpacing">
    <w:name w:val="No Spacing"/>
    <w:link w:val="NoSpacingChar"/>
    <w:uiPriority w:val="1"/>
    <w:qFormat/>
    <w:rsid w:val="00047CBC"/>
    <w:pPr>
      <w:spacing w:after="0" w:line="240" w:lineRule="auto"/>
    </w:pPr>
  </w:style>
  <w:style w:type="paragraph" w:styleId="Quote">
    <w:name w:val="Quote"/>
    <w:basedOn w:val="Normal"/>
    <w:next w:val="Normal"/>
    <w:link w:val="QuoteChar"/>
    <w:uiPriority w:val="29"/>
    <w:qFormat/>
    <w:rsid w:val="00047CBC"/>
    <w:pPr>
      <w:spacing w:before="120"/>
      <w:ind w:left="720" w:right="720"/>
      <w:jc w:val="center"/>
    </w:pPr>
    <w:rPr>
      <w:i/>
      <w:iCs/>
    </w:rPr>
  </w:style>
  <w:style w:type="character" w:customStyle="1" w:styleId="QuoteChar">
    <w:name w:val="Quote Char"/>
    <w:basedOn w:val="DefaultParagraphFont"/>
    <w:link w:val="Quote"/>
    <w:uiPriority w:val="29"/>
    <w:rsid w:val="00047CBC"/>
    <w:rPr>
      <w:i/>
      <w:iCs/>
    </w:rPr>
  </w:style>
  <w:style w:type="paragraph" w:styleId="IntenseQuote">
    <w:name w:val="Intense Quote"/>
    <w:basedOn w:val="Normal"/>
    <w:next w:val="Normal"/>
    <w:link w:val="IntenseQuoteChar"/>
    <w:uiPriority w:val="30"/>
    <w:qFormat/>
    <w:rsid w:val="00047CBC"/>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047CBC"/>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047CBC"/>
    <w:rPr>
      <w:i/>
      <w:iCs/>
      <w:color w:val="404040" w:themeColor="text1" w:themeTint="BF"/>
    </w:rPr>
  </w:style>
  <w:style w:type="character" w:styleId="IntenseEmphasis">
    <w:name w:val="Intense Emphasis"/>
    <w:basedOn w:val="DefaultParagraphFont"/>
    <w:uiPriority w:val="21"/>
    <w:qFormat/>
    <w:rsid w:val="00047CBC"/>
    <w:rPr>
      <w:b w:val="0"/>
      <w:bCs w:val="0"/>
      <w:i/>
      <w:iCs/>
      <w:color w:val="4472C4" w:themeColor="accent1"/>
    </w:rPr>
  </w:style>
  <w:style w:type="character" w:styleId="SubtleReference">
    <w:name w:val="Subtle Reference"/>
    <w:basedOn w:val="DefaultParagraphFont"/>
    <w:uiPriority w:val="31"/>
    <w:qFormat/>
    <w:rsid w:val="00047CB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47CBC"/>
    <w:rPr>
      <w:b/>
      <w:bCs/>
      <w:smallCaps/>
      <w:color w:val="4472C4" w:themeColor="accent1"/>
      <w:spacing w:val="5"/>
      <w:u w:val="single"/>
    </w:rPr>
  </w:style>
  <w:style w:type="character" w:styleId="BookTitle">
    <w:name w:val="Book Title"/>
    <w:basedOn w:val="DefaultParagraphFont"/>
    <w:uiPriority w:val="33"/>
    <w:qFormat/>
    <w:rsid w:val="00047CBC"/>
    <w:rPr>
      <w:b/>
      <w:bCs/>
      <w:smallCaps/>
    </w:rPr>
  </w:style>
  <w:style w:type="character" w:customStyle="1" w:styleId="NoSpacingChar">
    <w:name w:val="No Spacing Char"/>
    <w:basedOn w:val="DefaultParagraphFont"/>
    <w:link w:val="NoSpacing"/>
    <w:uiPriority w:val="1"/>
    <w:rsid w:val="00047CBC"/>
  </w:style>
  <w:style w:type="paragraph" w:styleId="Header">
    <w:name w:val="header"/>
    <w:basedOn w:val="Normal"/>
    <w:link w:val="HeaderChar"/>
    <w:uiPriority w:val="99"/>
    <w:unhideWhenUsed/>
    <w:rsid w:val="00047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CBC"/>
  </w:style>
  <w:style w:type="paragraph" w:styleId="Footer">
    <w:name w:val="footer"/>
    <w:basedOn w:val="Normal"/>
    <w:link w:val="FooterChar"/>
    <w:uiPriority w:val="99"/>
    <w:unhideWhenUsed/>
    <w:rsid w:val="00047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CBC"/>
  </w:style>
  <w:style w:type="table" w:styleId="TableGrid">
    <w:name w:val="Table Grid"/>
    <w:basedOn w:val="TableNormal"/>
    <w:uiPriority w:val="39"/>
    <w:rsid w:val="00CF1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62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business/2019/mar/07/john-lewis-cuts-staff-bonus-to-lowest-level-since-1953" TargetMode="External"/><Relationship Id="rId18" Type="http://schemas.openxmlformats.org/officeDocument/2006/relationships/hyperlink" Target="https://www.johnlewispartnership.co.uk/content/dam/cws/pdfs/Juniper/jlp-constitution.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irminghammail.co.uk/whats-on/shopping/john-lewis-axing-1500-jobs-19219146" TargetMode="External"/><Relationship Id="rId7" Type="http://schemas.openxmlformats.org/officeDocument/2006/relationships/endnotes" Target="endnotes.xml"/><Relationship Id="rId12" Type="http://schemas.openxmlformats.org/officeDocument/2006/relationships/hyperlink" Target="https://www.theguardian.com/business/2020/sep/17/john-lewis-to-scrap-staff-bonus-and-cut-value-of-stores-by-470m" TargetMode="External"/><Relationship Id="rId17" Type="http://schemas.openxmlformats.org/officeDocument/2006/relationships/hyperlink" Target="https://www.johnlewispartnership.co.uk/media/press/y2019-first-half/waitrose-and-partners-statement-ocado.html" TargetMode="External"/><Relationship Id="rId25" Type="http://schemas.openxmlformats.org/officeDocument/2006/relationships/hyperlink" Target="https://www.nimblefins.co.uk/average-uk-household-budget" TargetMode="External"/><Relationship Id="rId2" Type="http://schemas.openxmlformats.org/officeDocument/2006/relationships/numbering" Target="numbering.xml"/><Relationship Id="rId16" Type="http://schemas.openxmlformats.org/officeDocument/2006/relationships/hyperlink" Target="https://www.retailgazette.co.uk/blog/2021/03/john-lewis-partnership-slumps-to-517m-loss-warns-on-more-store-closures/" TargetMode="External"/><Relationship Id="rId20" Type="http://schemas.openxmlformats.org/officeDocument/2006/relationships/hyperlink" Target="https://www.payscale.com/research/UK/Employer=John_Lewis/Hourly_R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dealhome.co.uk/news/history-of-john-lewis-249007" TargetMode="External"/><Relationship Id="rId24" Type="http://schemas.openxmlformats.org/officeDocument/2006/relationships/hyperlink" Target="https://www.waitrose.com/ecom/content/about-us/company-information/company-history" TargetMode="External"/><Relationship Id="rId5" Type="http://schemas.openxmlformats.org/officeDocument/2006/relationships/webSettings" Target="webSettings.xml"/><Relationship Id="rId15" Type="http://schemas.openxmlformats.org/officeDocument/2006/relationships/hyperlink" Target="https://www.gov.uk/government/publications/corporation-tax-charge-and-rates-from-1-april-2022-and-small-profits-rate-and-marginal-relief-from-1-april-2023/corporation-tax-charge-and-rates-from-1-april-2022-and-small-profits-rate-and-marginal-relief-from-1-april-2023" TargetMode="External"/><Relationship Id="rId23" Type="http://schemas.openxmlformats.org/officeDocument/2006/relationships/hyperlink" Target="https://www.statista.com/statistics/420263/waitrose-store-numbers-united-kingdom-uk/" TargetMode="External"/><Relationship Id="rId10" Type="http://schemas.openxmlformats.org/officeDocument/2006/relationships/hyperlink" Target="https://www.thebalance.com/2008-financial-crisis-3305679" TargetMode="External"/><Relationship Id="rId19" Type="http://schemas.openxmlformats.org/officeDocument/2006/relationships/hyperlink" Target="https://www.johnlewispartnership.co.uk/about/who-we-are/our-history.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lantbasednews.org/culture/ethics/vegans-in-britain-skyrocketed/" TargetMode="External"/><Relationship Id="rId22" Type="http://schemas.openxmlformats.org/officeDocument/2006/relationships/hyperlink" Target="https://employeebenefits.co.uk/issues/march-2018/john-lewis-partnership-bonu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FD14F-79BA-4056-A2F2-84CB653F1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1</Pages>
  <Words>4149</Words>
  <Characters>23654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The decline of john lewis</vt:lpstr>
    </vt:vector>
  </TitlesOfParts>
  <Company/>
  <LinksUpToDate>false</LinksUpToDate>
  <CharactersWithSpaces>27748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john lewis</dc:title>
  <dc:subject/>
  <dc:creator>Georgi Borisov Dudev (2027285)</dc:creator>
  <cp:keywords/>
  <dc:description/>
  <cp:lastModifiedBy>Georgi Borisov Dudev (2027285)</cp:lastModifiedBy>
  <cp:revision>35</cp:revision>
  <dcterms:created xsi:type="dcterms:W3CDTF">2021-10-16T12:07:00Z</dcterms:created>
  <dcterms:modified xsi:type="dcterms:W3CDTF">2021-10-28T18:48:00Z</dcterms:modified>
</cp:coreProperties>
</file>