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0E779" w14:textId="111BADE2" w:rsidR="00283122" w:rsidRDefault="00283122" w:rsidP="00283122">
      <w:pPr>
        <w:pStyle w:val="BodyText"/>
        <w:spacing w:before="7"/>
        <w:rPr>
          <w:rFonts w:ascii="Arial"/>
          <w:b/>
          <w:sz w:val="12"/>
        </w:rPr>
      </w:pPr>
    </w:p>
    <w:p w14:paraId="6C3CAFDF" w14:textId="77777777" w:rsidR="00283122" w:rsidRDefault="00283122" w:rsidP="00283122">
      <w:pPr>
        <w:pStyle w:val="BodyText"/>
        <w:spacing w:before="11"/>
        <w:rPr>
          <w:rFonts w:ascii="Arial"/>
          <w:b/>
          <w:sz w:val="14"/>
        </w:rPr>
      </w:pPr>
    </w:p>
    <w:p w14:paraId="1726FB0C" w14:textId="77777777" w:rsidR="00893061" w:rsidRDefault="00893061" w:rsidP="00893061">
      <w:pPr>
        <w:jc w:val="center"/>
      </w:pPr>
    </w:p>
    <w:p w14:paraId="50FE505C" w14:textId="36279ABF" w:rsidR="00893061" w:rsidRPr="00893061" w:rsidRDefault="00893061" w:rsidP="00893061">
      <w:pPr>
        <w:jc w:val="center"/>
        <w:rPr>
          <w:i/>
          <w:iCs/>
          <w:sz w:val="72"/>
          <w:szCs w:val="72"/>
          <w:u w:val="single"/>
        </w:rPr>
      </w:pPr>
      <w:r w:rsidRPr="00893061">
        <w:rPr>
          <w:i/>
          <w:iCs/>
          <w:sz w:val="72"/>
          <w:szCs w:val="72"/>
          <w:u w:val="single"/>
        </w:rPr>
        <w:t>Portfolio</w:t>
      </w:r>
    </w:p>
    <w:p w14:paraId="7364C3F8" w14:textId="77777777" w:rsidR="00893061" w:rsidRDefault="00893061" w:rsidP="00893061">
      <w:pPr>
        <w:jc w:val="center"/>
      </w:pPr>
    </w:p>
    <w:p w14:paraId="6AD244A5" w14:textId="77777777" w:rsidR="00893061" w:rsidRDefault="00893061" w:rsidP="00893061">
      <w:pPr>
        <w:jc w:val="center"/>
      </w:pPr>
    </w:p>
    <w:p w14:paraId="69FE60C0" w14:textId="7BBF093C" w:rsidR="00893061" w:rsidRPr="000726D0" w:rsidRDefault="00893061" w:rsidP="00893061">
      <w:pPr>
        <w:jc w:val="center"/>
        <w:rPr>
          <w:szCs w:val="24"/>
        </w:rPr>
      </w:pPr>
      <w:r w:rsidRPr="000726D0">
        <w:rPr>
          <w:szCs w:val="24"/>
        </w:rPr>
        <w:t>BMIH5003</w:t>
      </w:r>
    </w:p>
    <w:p w14:paraId="1F3A8939" w14:textId="77777777" w:rsidR="00893061" w:rsidRPr="000726D0" w:rsidRDefault="00893061" w:rsidP="00893061">
      <w:pPr>
        <w:jc w:val="center"/>
        <w:rPr>
          <w:szCs w:val="24"/>
        </w:rPr>
      </w:pPr>
      <w:r w:rsidRPr="000726D0">
        <w:rPr>
          <w:szCs w:val="24"/>
        </w:rPr>
        <w:t>Foreign Languages &amp; Cultural Awareness</w:t>
      </w:r>
    </w:p>
    <w:p w14:paraId="4961FC2E" w14:textId="77777777" w:rsidR="00893061" w:rsidRPr="000726D0" w:rsidRDefault="00893061" w:rsidP="00893061">
      <w:pPr>
        <w:jc w:val="center"/>
        <w:rPr>
          <w:szCs w:val="24"/>
        </w:rPr>
      </w:pPr>
    </w:p>
    <w:p w14:paraId="5A9C1C73" w14:textId="77777777" w:rsidR="00893061" w:rsidRPr="000726D0" w:rsidRDefault="00893061" w:rsidP="00893061">
      <w:pPr>
        <w:jc w:val="center"/>
        <w:rPr>
          <w:szCs w:val="24"/>
        </w:rPr>
      </w:pPr>
    </w:p>
    <w:p w14:paraId="395F0EAD" w14:textId="0746C3E2" w:rsidR="00893061" w:rsidRPr="000726D0" w:rsidRDefault="00893061" w:rsidP="00893061">
      <w:pPr>
        <w:jc w:val="center"/>
        <w:rPr>
          <w:szCs w:val="24"/>
        </w:rPr>
      </w:pPr>
      <w:r w:rsidRPr="000726D0">
        <w:rPr>
          <w:szCs w:val="24"/>
        </w:rPr>
        <w:t xml:space="preserve">Lecturer: </w:t>
      </w:r>
      <w:r w:rsidRPr="000726D0">
        <w:rPr>
          <w:szCs w:val="24"/>
        </w:rPr>
        <w:t xml:space="preserve">Giulia </w:t>
      </w:r>
      <w:proofErr w:type="spellStart"/>
      <w:r w:rsidRPr="000726D0">
        <w:rPr>
          <w:szCs w:val="24"/>
        </w:rPr>
        <w:t>Chifari</w:t>
      </w:r>
      <w:proofErr w:type="spellEnd"/>
      <w:r w:rsidRPr="000726D0">
        <w:rPr>
          <w:szCs w:val="24"/>
        </w:rPr>
        <w:t>, Antoinette Milne</w:t>
      </w:r>
    </w:p>
    <w:p w14:paraId="55CC2AEE" w14:textId="4DAC48DB" w:rsidR="00893061" w:rsidRPr="000726D0" w:rsidRDefault="00893061" w:rsidP="00893061">
      <w:pPr>
        <w:jc w:val="center"/>
        <w:rPr>
          <w:szCs w:val="24"/>
        </w:rPr>
      </w:pPr>
      <w:r w:rsidRPr="000726D0">
        <w:rPr>
          <w:szCs w:val="24"/>
        </w:rPr>
        <w:t>Student Name: Marin Marius Enache</w:t>
      </w:r>
    </w:p>
    <w:p w14:paraId="284DD88C" w14:textId="3E1ACF59" w:rsidR="00893061" w:rsidRPr="000726D0" w:rsidRDefault="00893061" w:rsidP="00893061">
      <w:pPr>
        <w:jc w:val="center"/>
        <w:rPr>
          <w:szCs w:val="24"/>
        </w:rPr>
      </w:pPr>
      <w:r w:rsidRPr="000726D0">
        <w:rPr>
          <w:szCs w:val="24"/>
        </w:rPr>
        <w:t>Student ID: 2241513</w:t>
      </w:r>
    </w:p>
    <w:p w14:paraId="10BA3E78" w14:textId="77777777" w:rsidR="00893061" w:rsidRPr="000726D0" w:rsidRDefault="00893061" w:rsidP="00893061">
      <w:pPr>
        <w:jc w:val="center"/>
        <w:rPr>
          <w:szCs w:val="24"/>
        </w:rPr>
      </w:pPr>
    </w:p>
    <w:p w14:paraId="65A3170E" w14:textId="77777777" w:rsidR="00893061" w:rsidRPr="000726D0" w:rsidRDefault="00893061" w:rsidP="00893061">
      <w:pPr>
        <w:jc w:val="center"/>
        <w:rPr>
          <w:szCs w:val="24"/>
        </w:rPr>
      </w:pPr>
    </w:p>
    <w:p w14:paraId="0A3E18F9" w14:textId="77777777" w:rsidR="00893061" w:rsidRPr="000726D0" w:rsidRDefault="00893061" w:rsidP="00893061">
      <w:pPr>
        <w:jc w:val="center"/>
        <w:rPr>
          <w:szCs w:val="24"/>
        </w:rPr>
      </w:pPr>
    </w:p>
    <w:p w14:paraId="2DBAC0A8" w14:textId="77777777" w:rsidR="00893061" w:rsidRPr="000726D0" w:rsidRDefault="00893061" w:rsidP="00893061">
      <w:pPr>
        <w:jc w:val="center"/>
        <w:rPr>
          <w:szCs w:val="24"/>
        </w:rPr>
      </w:pPr>
    </w:p>
    <w:p w14:paraId="1F5B0334" w14:textId="77777777" w:rsidR="00893061" w:rsidRPr="000726D0" w:rsidRDefault="00893061" w:rsidP="00893061">
      <w:pPr>
        <w:jc w:val="center"/>
        <w:rPr>
          <w:szCs w:val="24"/>
        </w:rPr>
      </w:pPr>
    </w:p>
    <w:p w14:paraId="088B4D39" w14:textId="77777777" w:rsidR="00893061" w:rsidRPr="000726D0" w:rsidRDefault="00893061" w:rsidP="00893061">
      <w:pPr>
        <w:jc w:val="center"/>
        <w:rPr>
          <w:szCs w:val="24"/>
        </w:rPr>
      </w:pPr>
    </w:p>
    <w:p w14:paraId="3DD252D9" w14:textId="019692D3" w:rsidR="00FE51D7" w:rsidRPr="000726D0" w:rsidRDefault="00FE51D7" w:rsidP="00893061">
      <w:pPr>
        <w:jc w:val="center"/>
        <w:rPr>
          <w:szCs w:val="24"/>
        </w:rPr>
      </w:pPr>
      <w:r w:rsidRPr="000726D0">
        <w:rPr>
          <w:szCs w:val="24"/>
        </w:rPr>
        <w:br w:type="page"/>
      </w:r>
    </w:p>
    <w:sdt>
      <w:sdtPr>
        <w:rPr>
          <w:rFonts w:eastAsiaTheme="minorHAnsi" w:cs="Vrinda"/>
          <w:b w:val="0"/>
          <w:sz w:val="24"/>
          <w:szCs w:val="24"/>
          <w:lang w:bidi="bn-BD"/>
        </w:rPr>
        <w:id w:val="-902057547"/>
        <w:docPartObj>
          <w:docPartGallery w:val="Table of Contents"/>
          <w:docPartUnique/>
        </w:docPartObj>
      </w:sdtPr>
      <w:sdtEndPr>
        <w:rPr>
          <w:bCs/>
          <w:noProof/>
        </w:rPr>
      </w:sdtEndPr>
      <w:sdtContent>
        <w:p w14:paraId="266D953F" w14:textId="1175893B" w:rsidR="00556349" w:rsidRPr="000726D0" w:rsidRDefault="00556349">
          <w:pPr>
            <w:pStyle w:val="TOCHeading"/>
            <w:rPr>
              <w:sz w:val="24"/>
              <w:szCs w:val="24"/>
            </w:rPr>
          </w:pPr>
          <w:r w:rsidRPr="000726D0">
            <w:rPr>
              <w:sz w:val="24"/>
              <w:szCs w:val="24"/>
            </w:rPr>
            <w:t>Table of Contents</w:t>
          </w:r>
        </w:p>
        <w:p w14:paraId="33D1F3AF" w14:textId="2A1FF126" w:rsidR="00556349" w:rsidRPr="000726D0" w:rsidRDefault="00556349" w:rsidP="00556349">
          <w:pPr>
            <w:pStyle w:val="TOC1"/>
            <w:tabs>
              <w:tab w:val="right" w:leader="dot" w:pos="9016"/>
            </w:tabs>
            <w:spacing w:line="240" w:lineRule="auto"/>
            <w:rPr>
              <w:rFonts w:asciiTheme="minorHAnsi" w:eastAsiaTheme="minorEastAsia" w:hAnsiTheme="minorHAnsi"/>
              <w:noProof/>
              <w:szCs w:val="24"/>
            </w:rPr>
          </w:pPr>
          <w:r w:rsidRPr="000726D0">
            <w:rPr>
              <w:szCs w:val="24"/>
            </w:rPr>
            <w:fldChar w:fldCharType="begin"/>
          </w:r>
          <w:r w:rsidRPr="000726D0">
            <w:rPr>
              <w:szCs w:val="24"/>
            </w:rPr>
            <w:instrText xml:space="preserve"> TOC \o "1-3" \h \z \u </w:instrText>
          </w:r>
          <w:r w:rsidRPr="000726D0">
            <w:rPr>
              <w:szCs w:val="24"/>
            </w:rPr>
            <w:fldChar w:fldCharType="separate"/>
          </w:r>
          <w:hyperlink w:anchor="_Toc166168211" w:history="1">
            <w:r w:rsidRPr="000726D0">
              <w:rPr>
                <w:rStyle w:val="Hyperlink"/>
                <w:noProof/>
                <w:szCs w:val="24"/>
              </w:rPr>
              <w:t>Introduction</w:t>
            </w:r>
            <w:r w:rsidRPr="000726D0">
              <w:rPr>
                <w:noProof/>
                <w:webHidden/>
                <w:szCs w:val="24"/>
              </w:rPr>
              <w:tab/>
            </w:r>
            <w:r w:rsidRPr="000726D0">
              <w:rPr>
                <w:noProof/>
                <w:webHidden/>
                <w:szCs w:val="24"/>
              </w:rPr>
              <w:fldChar w:fldCharType="begin"/>
            </w:r>
            <w:r w:rsidRPr="000726D0">
              <w:rPr>
                <w:noProof/>
                <w:webHidden/>
                <w:szCs w:val="24"/>
              </w:rPr>
              <w:instrText xml:space="preserve"> PAGEREF _Toc166168211 \h </w:instrText>
            </w:r>
            <w:r w:rsidRPr="000726D0">
              <w:rPr>
                <w:noProof/>
                <w:webHidden/>
                <w:szCs w:val="24"/>
              </w:rPr>
            </w:r>
            <w:r w:rsidRPr="000726D0">
              <w:rPr>
                <w:noProof/>
                <w:webHidden/>
                <w:szCs w:val="24"/>
              </w:rPr>
              <w:fldChar w:fldCharType="separate"/>
            </w:r>
            <w:r w:rsidRPr="000726D0">
              <w:rPr>
                <w:noProof/>
                <w:webHidden/>
                <w:szCs w:val="24"/>
              </w:rPr>
              <w:t>3</w:t>
            </w:r>
            <w:r w:rsidRPr="000726D0">
              <w:rPr>
                <w:noProof/>
                <w:webHidden/>
                <w:szCs w:val="24"/>
              </w:rPr>
              <w:fldChar w:fldCharType="end"/>
            </w:r>
          </w:hyperlink>
        </w:p>
        <w:p w14:paraId="187E4D3B" w14:textId="152DAE85"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12" w:history="1">
            <w:r w:rsidR="00556349" w:rsidRPr="000726D0">
              <w:rPr>
                <w:rStyle w:val="Hyperlink"/>
                <w:noProof/>
                <w:szCs w:val="24"/>
              </w:rPr>
              <w:t xml:space="preserve">Component 1- Analysing </w:t>
            </w:r>
            <w:r w:rsidR="00556349" w:rsidRPr="000726D0">
              <w:rPr>
                <w:rStyle w:val="Hyperlink"/>
                <w:rFonts w:eastAsia="Times New Roman"/>
                <w:noProof/>
                <w:szCs w:val="24"/>
              </w:rPr>
              <w:t>a situation with a cultural misunderstanding and developing skills</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_Toc166168212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3</w:t>
            </w:r>
            <w:r w:rsidR="00556349" w:rsidRPr="000726D0">
              <w:rPr>
                <w:noProof/>
                <w:webHidden/>
                <w:szCs w:val="24"/>
              </w:rPr>
              <w:fldChar w:fldCharType="end"/>
            </w:r>
          </w:hyperlink>
        </w:p>
        <w:p w14:paraId="40657CF1" w14:textId="44912DE6"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13" w:history="1">
            <w:r w:rsidR="00556349" w:rsidRPr="000726D0">
              <w:rPr>
                <w:rStyle w:val="Hyperlink"/>
                <w:noProof/>
                <w:szCs w:val="24"/>
              </w:rPr>
              <w:t xml:space="preserve">Component 3- </w:t>
            </w:r>
            <w:r w:rsidR="00556349" w:rsidRPr="000726D0">
              <w:rPr>
                <w:rStyle w:val="Hyperlink"/>
                <w:rFonts w:eastAsia="Times New Roman"/>
                <w:noProof/>
                <w:szCs w:val="24"/>
              </w:rPr>
              <w:t>Self-Reflection</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_Toc166168213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5</w:t>
            </w:r>
            <w:r w:rsidR="00556349" w:rsidRPr="000726D0">
              <w:rPr>
                <w:noProof/>
                <w:webHidden/>
                <w:szCs w:val="24"/>
              </w:rPr>
              <w:fldChar w:fldCharType="end"/>
            </w:r>
          </w:hyperlink>
        </w:p>
        <w:p w14:paraId="1076FF59" w14:textId="7138F977"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14" w:history="1">
            <w:r w:rsidR="00556349" w:rsidRPr="000726D0">
              <w:rPr>
                <w:rStyle w:val="Hyperlink"/>
                <w:noProof/>
                <w:szCs w:val="24"/>
              </w:rPr>
              <w:t>Component- 4 Training Presentation</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_Toc166168214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6</w:t>
            </w:r>
            <w:r w:rsidR="00556349" w:rsidRPr="000726D0">
              <w:rPr>
                <w:noProof/>
                <w:webHidden/>
                <w:szCs w:val="24"/>
              </w:rPr>
              <w:fldChar w:fldCharType="end"/>
            </w:r>
          </w:hyperlink>
        </w:p>
        <w:p w14:paraId="402EABFC" w14:textId="191E92E1" w:rsidR="00556349" w:rsidRPr="000726D0" w:rsidRDefault="00000000" w:rsidP="00556349">
          <w:pPr>
            <w:pStyle w:val="TOC2"/>
            <w:tabs>
              <w:tab w:val="right" w:leader="dot" w:pos="9016"/>
            </w:tabs>
            <w:spacing w:line="240" w:lineRule="auto"/>
            <w:rPr>
              <w:rFonts w:asciiTheme="minorHAnsi" w:eastAsiaTheme="minorEastAsia" w:hAnsiTheme="minorHAnsi"/>
              <w:noProof/>
              <w:szCs w:val="24"/>
            </w:rPr>
          </w:pPr>
          <w:hyperlink w:anchor="_Toc166168215" w:history="1">
            <w:r w:rsidR="00556349" w:rsidRPr="000726D0">
              <w:rPr>
                <w:rStyle w:val="Hyperlink"/>
                <w:noProof/>
                <w:szCs w:val="24"/>
              </w:rPr>
              <w:t>Slide 1- Welcome</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_Toc166168215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6</w:t>
            </w:r>
            <w:r w:rsidR="00556349" w:rsidRPr="000726D0">
              <w:rPr>
                <w:noProof/>
                <w:webHidden/>
                <w:szCs w:val="24"/>
              </w:rPr>
              <w:fldChar w:fldCharType="end"/>
            </w:r>
          </w:hyperlink>
        </w:p>
        <w:p w14:paraId="5988B44B" w14:textId="64AC320C" w:rsidR="00556349" w:rsidRPr="000726D0" w:rsidRDefault="00000000" w:rsidP="00556349">
          <w:pPr>
            <w:pStyle w:val="TOC2"/>
            <w:tabs>
              <w:tab w:val="right" w:leader="dot" w:pos="9016"/>
            </w:tabs>
            <w:spacing w:line="240" w:lineRule="auto"/>
            <w:rPr>
              <w:rFonts w:asciiTheme="minorHAnsi" w:eastAsiaTheme="minorEastAsia" w:hAnsiTheme="minorHAnsi"/>
              <w:noProof/>
              <w:szCs w:val="24"/>
            </w:rPr>
          </w:pPr>
          <w:hyperlink w:anchor="_Toc166168216" w:history="1">
            <w:r w:rsidR="00556349" w:rsidRPr="000726D0">
              <w:rPr>
                <w:rStyle w:val="Hyperlink"/>
                <w:noProof/>
                <w:szCs w:val="24"/>
              </w:rPr>
              <w:t>Slide 2- Content</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_Toc166168216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6</w:t>
            </w:r>
            <w:r w:rsidR="00556349" w:rsidRPr="000726D0">
              <w:rPr>
                <w:noProof/>
                <w:webHidden/>
                <w:szCs w:val="24"/>
              </w:rPr>
              <w:fldChar w:fldCharType="end"/>
            </w:r>
          </w:hyperlink>
        </w:p>
        <w:p w14:paraId="6C79819A" w14:textId="4A1C284D" w:rsidR="00556349" w:rsidRPr="000726D0" w:rsidRDefault="00000000" w:rsidP="00556349">
          <w:pPr>
            <w:pStyle w:val="TOC2"/>
            <w:tabs>
              <w:tab w:val="right" w:leader="dot" w:pos="9016"/>
            </w:tabs>
            <w:spacing w:line="240" w:lineRule="auto"/>
            <w:rPr>
              <w:rFonts w:asciiTheme="minorHAnsi" w:eastAsiaTheme="minorEastAsia" w:hAnsiTheme="minorHAnsi"/>
              <w:noProof/>
              <w:szCs w:val="24"/>
            </w:rPr>
          </w:pPr>
          <w:hyperlink w:anchor="_Toc166168217" w:history="1">
            <w:r w:rsidR="00556349" w:rsidRPr="000726D0">
              <w:rPr>
                <w:rStyle w:val="Hyperlink"/>
                <w:noProof/>
                <w:szCs w:val="24"/>
              </w:rPr>
              <w:t>Slide 3- Benefits of Multilingualism</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_Toc166168217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7</w:t>
            </w:r>
            <w:r w:rsidR="00556349" w:rsidRPr="000726D0">
              <w:rPr>
                <w:noProof/>
                <w:webHidden/>
                <w:szCs w:val="24"/>
              </w:rPr>
              <w:fldChar w:fldCharType="end"/>
            </w:r>
          </w:hyperlink>
        </w:p>
        <w:p w14:paraId="0C6DE16B" w14:textId="55C69037" w:rsidR="00556349" w:rsidRPr="000726D0" w:rsidRDefault="00000000" w:rsidP="00556349">
          <w:pPr>
            <w:pStyle w:val="TOC2"/>
            <w:tabs>
              <w:tab w:val="right" w:leader="dot" w:pos="9016"/>
            </w:tabs>
            <w:spacing w:line="240" w:lineRule="auto"/>
            <w:rPr>
              <w:rFonts w:asciiTheme="minorHAnsi" w:eastAsiaTheme="minorEastAsia" w:hAnsiTheme="minorHAnsi"/>
              <w:noProof/>
              <w:szCs w:val="24"/>
            </w:rPr>
          </w:pPr>
          <w:hyperlink w:anchor="_Toc166168218" w:history="1">
            <w:r w:rsidR="00556349" w:rsidRPr="000726D0">
              <w:rPr>
                <w:rStyle w:val="Hyperlink"/>
                <w:rFonts w:eastAsia="Times New Roman"/>
                <w:noProof/>
                <w:szCs w:val="24"/>
              </w:rPr>
              <w:t>Slide 4- The importance of Language Awareness</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_Toc166168218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8</w:t>
            </w:r>
            <w:r w:rsidR="00556349" w:rsidRPr="000726D0">
              <w:rPr>
                <w:noProof/>
                <w:webHidden/>
                <w:szCs w:val="24"/>
              </w:rPr>
              <w:fldChar w:fldCharType="end"/>
            </w:r>
          </w:hyperlink>
        </w:p>
        <w:p w14:paraId="6E6D6BB5" w14:textId="3DB81F3C" w:rsidR="00556349" w:rsidRPr="000726D0" w:rsidRDefault="00000000" w:rsidP="00556349">
          <w:pPr>
            <w:pStyle w:val="TOC2"/>
            <w:tabs>
              <w:tab w:val="right" w:leader="dot" w:pos="9016"/>
            </w:tabs>
            <w:spacing w:line="240" w:lineRule="auto"/>
            <w:rPr>
              <w:rFonts w:asciiTheme="minorHAnsi" w:eastAsiaTheme="minorEastAsia" w:hAnsiTheme="minorHAnsi"/>
              <w:noProof/>
              <w:szCs w:val="24"/>
            </w:rPr>
          </w:pPr>
          <w:hyperlink w:anchor="_Toc166168219" w:history="1">
            <w:r w:rsidR="00556349" w:rsidRPr="000726D0">
              <w:rPr>
                <w:rStyle w:val="Hyperlink"/>
                <w:rFonts w:eastAsia="Times New Roman"/>
                <w:noProof/>
                <w:szCs w:val="24"/>
              </w:rPr>
              <w:t>Slide 5- L</w:t>
            </w:r>
            <w:r w:rsidR="00556349" w:rsidRPr="000726D0">
              <w:rPr>
                <w:rStyle w:val="Hyperlink"/>
                <w:rFonts w:eastAsia="Times New Roman"/>
                <w:noProof/>
                <w:szCs w:val="24"/>
              </w:rPr>
              <w:t>a</w:t>
            </w:r>
            <w:r w:rsidR="00556349" w:rsidRPr="000726D0">
              <w:rPr>
                <w:rStyle w:val="Hyperlink"/>
                <w:rFonts w:eastAsia="Times New Roman"/>
                <w:noProof/>
                <w:szCs w:val="24"/>
              </w:rPr>
              <w:t>nguage Awareness in Action</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_Toc166168219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9</w:t>
            </w:r>
            <w:r w:rsidR="00556349" w:rsidRPr="000726D0">
              <w:rPr>
                <w:noProof/>
                <w:webHidden/>
                <w:szCs w:val="24"/>
              </w:rPr>
              <w:fldChar w:fldCharType="end"/>
            </w:r>
          </w:hyperlink>
        </w:p>
        <w:p w14:paraId="76C9F48A" w14:textId="718EFB06"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20" w:history="1">
            <w:r w:rsidR="00556349" w:rsidRPr="000726D0">
              <w:rPr>
                <w:rStyle w:val="Hyperlink"/>
                <w:noProof/>
                <w:szCs w:val="24"/>
              </w:rPr>
              <w:t>Slide 6- Reference</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_Toc166168220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10</w:t>
            </w:r>
            <w:r w:rsidR="00556349" w:rsidRPr="000726D0">
              <w:rPr>
                <w:noProof/>
                <w:webHidden/>
                <w:szCs w:val="24"/>
              </w:rPr>
              <w:fldChar w:fldCharType="end"/>
            </w:r>
          </w:hyperlink>
        </w:p>
        <w:p w14:paraId="3CB740A7" w14:textId="46ED4398"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21" w:history="1">
            <w:r w:rsidR="00556349" w:rsidRPr="000726D0">
              <w:rPr>
                <w:rStyle w:val="Hyperlink"/>
                <w:noProof/>
                <w:szCs w:val="24"/>
              </w:rPr>
              <w:t>Slide 7- Thank you</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_Toc166168221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10</w:t>
            </w:r>
            <w:r w:rsidR="00556349" w:rsidRPr="000726D0">
              <w:rPr>
                <w:noProof/>
                <w:webHidden/>
                <w:szCs w:val="24"/>
              </w:rPr>
              <w:fldChar w:fldCharType="end"/>
            </w:r>
          </w:hyperlink>
        </w:p>
        <w:p w14:paraId="5D381D82" w14:textId="733B658B"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22" w:history="1">
            <w:r w:rsidR="00556349" w:rsidRPr="000726D0">
              <w:rPr>
                <w:rStyle w:val="Hyperlink"/>
                <w:noProof/>
                <w:szCs w:val="24"/>
              </w:rPr>
              <w:t>Conclusion</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_Toc166168222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10</w:t>
            </w:r>
            <w:r w:rsidR="00556349" w:rsidRPr="000726D0">
              <w:rPr>
                <w:noProof/>
                <w:webHidden/>
                <w:szCs w:val="24"/>
              </w:rPr>
              <w:fldChar w:fldCharType="end"/>
            </w:r>
          </w:hyperlink>
        </w:p>
        <w:p w14:paraId="4CD0F212" w14:textId="5607F091" w:rsidR="00556349" w:rsidRPr="000726D0" w:rsidRDefault="00000000" w:rsidP="00556349">
          <w:pPr>
            <w:pStyle w:val="TOC1"/>
            <w:tabs>
              <w:tab w:val="right" w:leader="dot" w:pos="9016"/>
            </w:tabs>
            <w:spacing w:line="240" w:lineRule="auto"/>
            <w:rPr>
              <w:rFonts w:asciiTheme="minorHAnsi" w:eastAsiaTheme="minorEastAsia" w:hAnsiTheme="minorHAnsi"/>
              <w:noProof/>
              <w:szCs w:val="24"/>
            </w:rPr>
          </w:pPr>
          <w:hyperlink w:anchor="_Toc166168223" w:history="1">
            <w:r w:rsidR="00556349" w:rsidRPr="000726D0">
              <w:rPr>
                <w:rStyle w:val="Hyperlink"/>
                <w:rFonts w:eastAsia="Times New Roman"/>
                <w:noProof/>
                <w:szCs w:val="24"/>
              </w:rPr>
              <w:t>Reference</w:t>
            </w:r>
            <w:r w:rsidR="00556349" w:rsidRPr="000726D0">
              <w:rPr>
                <w:noProof/>
                <w:webHidden/>
                <w:szCs w:val="24"/>
              </w:rPr>
              <w:tab/>
            </w:r>
            <w:r w:rsidR="00556349" w:rsidRPr="000726D0">
              <w:rPr>
                <w:noProof/>
                <w:webHidden/>
                <w:szCs w:val="24"/>
              </w:rPr>
              <w:fldChar w:fldCharType="begin"/>
            </w:r>
            <w:r w:rsidR="00556349" w:rsidRPr="000726D0">
              <w:rPr>
                <w:noProof/>
                <w:webHidden/>
                <w:szCs w:val="24"/>
              </w:rPr>
              <w:instrText xml:space="preserve"> PAGEREF _Toc166168223 \h </w:instrText>
            </w:r>
            <w:r w:rsidR="00556349" w:rsidRPr="000726D0">
              <w:rPr>
                <w:noProof/>
                <w:webHidden/>
                <w:szCs w:val="24"/>
              </w:rPr>
            </w:r>
            <w:r w:rsidR="00556349" w:rsidRPr="000726D0">
              <w:rPr>
                <w:noProof/>
                <w:webHidden/>
                <w:szCs w:val="24"/>
              </w:rPr>
              <w:fldChar w:fldCharType="separate"/>
            </w:r>
            <w:r w:rsidR="00556349" w:rsidRPr="000726D0">
              <w:rPr>
                <w:noProof/>
                <w:webHidden/>
                <w:szCs w:val="24"/>
              </w:rPr>
              <w:t>11</w:t>
            </w:r>
            <w:r w:rsidR="00556349" w:rsidRPr="000726D0">
              <w:rPr>
                <w:noProof/>
                <w:webHidden/>
                <w:szCs w:val="24"/>
              </w:rPr>
              <w:fldChar w:fldCharType="end"/>
            </w:r>
          </w:hyperlink>
        </w:p>
        <w:p w14:paraId="55035B3E" w14:textId="09A4C711" w:rsidR="00556349" w:rsidRPr="000726D0" w:rsidRDefault="00556349" w:rsidP="00556349">
          <w:pPr>
            <w:spacing w:line="240" w:lineRule="auto"/>
            <w:rPr>
              <w:szCs w:val="24"/>
            </w:rPr>
          </w:pPr>
          <w:r w:rsidRPr="000726D0">
            <w:rPr>
              <w:b/>
              <w:bCs/>
              <w:noProof/>
              <w:szCs w:val="24"/>
            </w:rPr>
            <w:fldChar w:fldCharType="end"/>
          </w:r>
        </w:p>
      </w:sdtContent>
    </w:sdt>
    <w:p w14:paraId="1FA34F86" w14:textId="09868690" w:rsidR="00FE51D7" w:rsidRPr="000726D0" w:rsidRDefault="00FE51D7" w:rsidP="00283122">
      <w:pPr>
        <w:spacing w:after="0"/>
        <w:rPr>
          <w:b/>
          <w:bCs/>
          <w:noProof/>
          <w:szCs w:val="24"/>
        </w:rPr>
      </w:pPr>
      <w:r w:rsidRPr="000726D0">
        <w:rPr>
          <w:rFonts w:cs="Times New Roman"/>
          <w:b/>
          <w:bCs/>
          <w:szCs w:val="24"/>
        </w:rPr>
        <w:t xml:space="preserve">List of Figure </w:t>
      </w:r>
    </w:p>
    <w:p w14:paraId="4CD896B7" w14:textId="025EC62E" w:rsidR="00FE51D7" w:rsidRPr="000726D0" w:rsidRDefault="00FE51D7" w:rsidP="00C60A05">
      <w:pPr>
        <w:pStyle w:val="TableofFigures"/>
        <w:tabs>
          <w:tab w:val="right" w:leader="dot" w:pos="9016"/>
        </w:tabs>
        <w:spacing w:line="240" w:lineRule="auto"/>
        <w:rPr>
          <w:rFonts w:cs="Times New Roman"/>
          <w:noProof/>
          <w:szCs w:val="24"/>
        </w:rPr>
      </w:pPr>
      <w:r w:rsidRPr="000726D0">
        <w:rPr>
          <w:rFonts w:cs="Times New Roman"/>
          <w:szCs w:val="24"/>
        </w:rPr>
        <w:fldChar w:fldCharType="begin"/>
      </w:r>
      <w:r w:rsidRPr="000726D0">
        <w:rPr>
          <w:rFonts w:cs="Times New Roman"/>
          <w:szCs w:val="24"/>
        </w:rPr>
        <w:instrText xml:space="preserve"> TOC \h \z \c "Figure" </w:instrText>
      </w:r>
      <w:r w:rsidRPr="000726D0">
        <w:rPr>
          <w:rFonts w:cs="Times New Roman"/>
          <w:szCs w:val="24"/>
        </w:rPr>
        <w:fldChar w:fldCharType="separate"/>
      </w:r>
      <w:hyperlink w:anchor="_Toc166115086" w:history="1">
        <w:r w:rsidRPr="000726D0">
          <w:rPr>
            <w:rStyle w:val="Hyperlink"/>
            <w:rFonts w:cs="Times New Roman"/>
            <w:noProof/>
            <w:szCs w:val="24"/>
          </w:rPr>
          <w:t>Figure 1: G</w:t>
        </w:r>
        <w:r w:rsidR="00C60A05" w:rsidRPr="000726D0">
          <w:rPr>
            <w:rStyle w:val="Hyperlink"/>
            <w:rFonts w:cs="Times New Roman"/>
            <w:noProof/>
            <w:szCs w:val="24"/>
          </w:rPr>
          <w:t>ibbs’</w:t>
        </w:r>
        <w:r w:rsidRPr="000726D0">
          <w:rPr>
            <w:rStyle w:val="Hyperlink"/>
            <w:rFonts w:cs="Times New Roman"/>
            <w:noProof/>
            <w:szCs w:val="24"/>
          </w:rPr>
          <w:t xml:space="preserve"> Reflective Cycle</w:t>
        </w:r>
        <w:r w:rsidRPr="000726D0">
          <w:rPr>
            <w:rFonts w:cs="Times New Roman"/>
            <w:noProof/>
            <w:webHidden/>
            <w:szCs w:val="24"/>
          </w:rPr>
          <w:tab/>
        </w:r>
        <w:r w:rsidRPr="000726D0">
          <w:rPr>
            <w:rFonts w:cs="Times New Roman"/>
            <w:noProof/>
            <w:webHidden/>
            <w:szCs w:val="24"/>
          </w:rPr>
          <w:fldChar w:fldCharType="begin"/>
        </w:r>
        <w:r w:rsidRPr="000726D0">
          <w:rPr>
            <w:rFonts w:cs="Times New Roman"/>
            <w:noProof/>
            <w:webHidden/>
            <w:szCs w:val="24"/>
          </w:rPr>
          <w:instrText xml:space="preserve"> PAGEREF _Toc166115086 \h </w:instrText>
        </w:r>
        <w:r w:rsidRPr="000726D0">
          <w:rPr>
            <w:rFonts w:cs="Times New Roman"/>
            <w:noProof/>
            <w:webHidden/>
            <w:szCs w:val="24"/>
          </w:rPr>
        </w:r>
        <w:r w:rsidRPr="000726D0">
          <w:rPr>
            <w:rFonts w:cs="Times New Roman"/>
            <w:noProof/>
            <w:webHidden/>
            <w:szCs w:val="24"/>
          </w:rPr>
          <w:fldChar w:fldCharType="separate"/>
        </w:r>
        <w:r w:rsidRPr="000726D0">
          <w:rPr>
            <w:rFonts w:cs="Times New Roman"/>
            <w:noProof/>
            <w:webHidden/>
            <w:szCs w:val="24"/>
          </w:rPr>
          <w:t>5</w:t>
        </w:r>
        <w:r w:rsidRPr="000726D0">
          <w:rPr>
            <w:rFonts w:cs="Times New Roman"/>
            <w:noProof/>
            <w:webHidden/>
            <w:szCs w:val="24"/>
          </w:rPr>
          <w:fldChar w:fldCharType="end"/>
        </w:r>
      </w:hyperlink>
    </w:p>
    <w:p w14:paraId="68A8FB75" w14:textId="2C1ADB79" w:rsidR="00FE51D7" w:rsidRPr="000726D0" w:rsidRDefault="00FE51D7" w:rsidP="00C60A05">
      <w:pPr>
        <w:pStyle w:val="Heading1"/>
        <w:spacing w:line="240" w:lineRule="auto"/>
        <w:rPr>
          <w:sz w:val="24"/>
          <w:szCs w:val="24"/>
        </w:rPr>
      </w:pPr>
      <w:r w:rsidRPr="000726D0">
        <w:rPr>
          <w:sz w:val="24"/>
          <w:szCs w:val="24"/>
        </w:rPr>
        <w:fldChar w:fldCharType="end"/>
      </w:r>
      <w:r w:rsidRPr="000726D0">
        <w:rPr>
          <w:sz w:val="24"/>
          <w:szCs w:val="24"/>
        </w:rPr>
        <w:br w:type="page"/>
      </w:r>
    </w:p>
    <w:p w14:paraId="29E12EF9" w14:textId="330BD9A2" w:rsidR="001F1902" w:rsidRPr="000726D0" w:rsidRDefault="0003275C" w:rsidP="00283122">
      <w:pPr>
        <w:pStyle w:val="Heading1"/>
        <w:rPr>
          <w:sz w:val="24"/>
          <w:szCs w:val="24"/>
        </w:rPr>
      </w:pPr>
      <w:bookmarkStart w:id="0" w:name="_Toc166168211"/>
      <w:r w:rsidRPr="000726D0">
        <w:rPr>
          <w:sz w:val="24"/>
          <w:szCs w:val="24"/>
        </w:rPr>
        <w:lastRenderedPageBreak/>
        <w:t>Introduction</w:t>
      </w:r>
      <w:bookmarkEnd w:id="0"/>
      <w:r w:rsidRPr="000726D0">
        <w:rPr>
          <w:sz w:val="24"/>
          <w:szCs w:val="24"/>
        </w:rPr>
        <w:t xml:space="preserve"> </w:t>
      </w:r>
    </w:p>
    <w:p w14:paraId="13210DFC" w14:textId="77F22E6A" w:rsidR="00B830BB" w:rsidRPr="000726D0" w:rsidRDefault="00403BE6" w:rsidP="00403BE6">
      <w:pPr>
        <w:spacing w:after="0"/>
        <w:rPr>
          <w:rFonts w:eastAsia="Times New Roman" w:cs="Times New Roman"/>
          <w:szCs w:val="24"/>
        </w:rPr>
      </w:pPr>
      <w:r w:rsidRPr="000726D0">
        <w:rPr>
          <w:rFonts w:eastAsia="Times New Roman" w:cs="Times New Roman"/>
          <w:szCs w:val="24"/>
        </w:rPr>
        <w:t>In the ever-changing and complex field of international hospitality, cultural awareness is gaining prominence.</w:t>
      </w:r>
      <w:r w:rsidR="00B830BB" w:rsidRPr="000726D0">
        <w:rPr>
          <w:rFonts w:eastAsia="Times New Roman" w:cs="Times New Roman"/>
          <w:szCs w:val="24"/>
        </w:rPr>
        <w:t xml:space="preserve"> In a field as varied and international as hospitality, the ability to effectively communicate across cultural boundaries is among the most important qualities someone can have.</w:t>
      </w:r>
      <w:r w:rsidR="008E0AD4" w:rsidRPr="000726D0">
        <w:rPr>
          <w:rFonts w:eastAsia="Times New Roman" w:cs="Times New Roman"/>
          <w:szCs w:val="24"/>
        </w:rPr>
        <w:t xml:space="preserve"> </w:t>
      </w:r>
      <w:r w:rsidR="00C83321" w:rsidRPr="000726D0">
        <w:rPr>
          <w:rFonts w:eastAsia="Times New Roman" w:cs="Times New Roman"/>
          <w:szCs w:val="24"/>
        </w:rPr>
        <w:t xml:space="preserve">It is common for employees to unconsciously bring their own cultural norms, communication styles, and practices to work. Interpersonal difficulties arising from these cultural qualities' perceived or actual disparities lead to misunderstandings. </w:t>
      </w:r>
      <w:r w:rsidR="008E0AD4" w:rsidRPr="000726D0">
        <w:rPr>
          <w:rFonts w:eastAsia="Times New Roman" w:cs="Times New Roman"/>
          <w:szCs w:val="24"/>
        </w:rPr>
        <w:t>Now, this report focuses on a scenario and its ref</w:t>
      </w:r>
      <w:r w:rsidR="001E4206" w:rsidRPr="000726D0">
        <w:rPr>
          <w:rFonts w:eastAsia="Times New Roman" w:cs="Times New Roman"/>
          <w:szCs w:val="24"/>
        </w:rPr>
        <w:t>l</w:t>
      </w:r>
      <w:r w:rsidR="008E0AD4" w:rsidRPr="000726D0">
        <w:rPr>
          <w:rFonts w:eastAsia="Times New Roman" w:cs="Times New Roman"/>
          <w:szCs w:val="24"/>
        </w:rPr>
        <w:t>ection, skills to develop, training plan, G</w:t>
      </w:r>
      <w:r w:rsidR="001E4206" w:rsidRPr="000726D0">
        <w:rPr>
          <w:rFonts w:eastAsia="Times New Roman" w:cs="Times New Roman"/>
          <w:szCs w:val="24"/>
        </w:rPr>
        <w:t>ibb</w:t>
      </w:r>
      <w:r w:rsidR="008E0AD4" w:rsidRPr="000726D0">
        <w:rPr>
          <w:rFonts w:eastAsia="Times New Roman" w:cs="Times New Roman"/>
          <w:szCs w:val="24"/>
        </w:rPr>
        <w:t xml:space="preserve">s reflection, </w:t>
      </w:r>
      <w:r w:rsidR="001E4206" w:rsidRPr="000726D0">
        <w:rPr>
          <w:rFonts w:eastAsia="Times New Roman" w:cs="Times New Roman"/>
          <w:szCs w:val="24"/>
        </w:rPr>
        <w:t xml:space="preserve">and </w:t>
      </w:r>
      <w:r w:rsidR="008E0AD4" w:rsidRPr="000726D0">
        <w:rPr>
          <w:rFonts w:eastAsia="Times New Roman" w:cs="Times New Roman"/>
          <w:szCs w:val="24"/>
        </w:rPr>
        <w:t>training presentation.</w:t>
      </w:r>
    </w:p>
    <w:p w14:paraId="6BB3EF97" w14:textId="710E5A55" w:rsidR="005628D5" w:rsidRPr="000726D0" w:rsidRDefault="005628D5" w:rsidP="00283122">
      <w:pPr>
        <w:pStyle w:val="Heading1"/>
        <w:rPr>
          <w:rFonts w:eastAsia="Times New Roman"/>
          <w:sz w:val="24"/>
          <w:szCs w:val="24"/>
        </w:rPr>
      </w:pPr>
      <w:bookmarkStart w:id="1" w:name="_Toc166168212"/>
      <w:r w:rsidRPr="000726D0">
        <w:rPr>
          <w:sz w:val="24"/>
          <w:szCs w:val="24"/>
        </w:rPr>
        <w:t>Component 1</w:t>
      </w:r>
      <w:r w:rsidR="000C1467" w:rsidRPr="000726D0">
        <w:rPr>
          <w:sz w:val="24"/>
          <w:szCs w:val="24"/>
        </w:rPr>
        <w:t xml:space="preserve">- </w:t>
      </w:r>
      <w:proofErr w:type="spellStart"/>
      <w:r w:rsidR="00356102" w:rsidRPr="000726D0">
        <w:rPr>
          <w:sz w:val="24"/>
          <w:szCs w:val="24"/>
        </w:rPr>
        <w:t>Analysing</w:t>
      </w:r>
      <w:proofErr w:type="spellEnd"/>
      <w:r w:rsidRPr="000726D0">
        <w:rPr>
          <w:sz w:val="24"/>
          <w:szCs w:val="24"/>
        </w:rPr>
        <w:t xml:space="preserve"> </w:t>
      </w:r>
      <w:r w:rsidRPr="000726D0">
        <w:rPr>
          <w:rFonts w:eastAsia="Times New Roman"/>
          <w:sz w:val="24"/>
          <w:szCs w:val="24"/>
        </w:rPr>
        <w:t xml:space="preserve">a situation with a cultural misunderstanding and developing </w:t>
      </w:r>
      <w:proofErr w:type="gramStart"/>
      <w:r w:rsidRPr="000726D0">
        <w:rPr>
          <w:rFonts w:eastAsia="Times New Roman"/>
          <w:sz w:val="24"/>
          <w:szCs w:val="24"/>
        </w:rPr>
        <w:t>skills</w:t>
      </w:r>
      <w:bookmarkEnd w:id="1"/>
      <w:proofErr w:type="gramEnd"/>
    </w:p>
    <w:p w14:paraId="5CC78D31" w14:textId="76F37C4B" w:rsidR="000879B2" w:rsidRPr="000726D0" w:rsidRDefault="00D92F6C" w:rsidP="00283122">
      <w:pPr>
        <w:spacing w:after="0"/>
        <w:rPr>
          <w:rFonts w:eastAsia="Times New Roman" w:cs="Times New Roman"/>
          <w:szCs w:val="24"/>
        </w:rPr>
      </w:pPr>
      <w:r w:rsidRPr="000726D0">
        <w:rPr>
          <w:rFonts w:eastAsia="Times New Roman" w:cs="Times New Roman"/>
          <w:szCs w:val="24"/>
        </w:rPr>
        <w:t xml:space="preserve">As I was eating my breakfast, I overheard a dispute between a restaurant worker and a Hindu family from South Asia. </w:t>
      </w:r>
      <w:r w:rsidR="00AD3B26" w:rsidRPr="000726D0">
        <w:rPr>
          <w:rFonts w:eastAsia="Times New Roman" w:cs="Times New Roman"/>
          <w:szCs w:val="24"/>
        </w:rPr>
        <w:t xml:space="preserve">When he gave them morning foods like bacon and sausage, he did it largely because he was under the impression that they liked eating common breakfast foods. </w:t>
      </w:r>
      <w:r w:rsidRPr="000726D0">
        <w:rPr>
          <w:rFonts w:eastAsia="Times New Roman" w:cs="Times New Roman"/>
          <w:szCs w:val="24"/>
        </w:rPr>
        <w:t>Perhaps assuming the father's rejection for reluctance, he continued presenting a range of sausages regardless of the father's gentle rejection. The mother finally spoke out, explaining that they were religious people and so could not eat pig</w:t>
      </w:r>
      <w:r w:rsidR="00AD3B26" w:rsidRPr="000726D0">
        <w:rPr>
          <w:rFonts w:eastAsia="Times New Roman" w:cs="Times New Roman"/>
          <w:szCs w:val="24"/>
        </w:rPr>
        <w:t>s</w:t>
      </w:r>
      <w:r w:rsidRPr="000726D0">
        <w:rPr>
          <w:rFonts w:eastAsia="Times New Roman" w:cs="Times New Roman"/>
          <w:szCs w:val="24"/>
        </w:rPr>
        <w:t xml:space="preserve">. </w:t>
      </w:r>
      <w:r w:rsidR="00AD3B26" w:rsidRPr="000726D0">
        <w:rPr>
          <w:rFonts w:eastAsia="Times New Roman" w:cs="Times New Roman"/>
          <w:szCs w:val="24"/>
        </w:rPr>
        <w:t xml:space="preserve">It looked as if everyone at the table was experiencing some kind of uneasiness. The affection of the family remained unwavering even after the servant experienced an overpowering sense of shame. </w:t>
      </w:r>
      <w:proofErr w:type="gramStart"/>
      <w:r w:rsidR="00AD3B26" w:rsidRPr="000726D0">
        <w:rPr>
          <w:rFonts w:eastAsia="Times New Roman" w:cs="Times New Roman"/>
          <w:szCs w:val="24"/>
        </w:rPr>
        <w:t>As a consequence of</w:t>
      </w:r>
      <w:proofErr w:type="gramEnd"/>
      <w:r w:rsidR="00AD3B26" w:rsidRPr="000726D0">
        <w:rPr>
          <w:rFonts w:eastAsia="Times New Roman" w:cs="Times New Roman"/>
          <w:szCs w:val="24"/>
        </w:rPr>
        <w:t xml:space="preserve"> cultural and language barriers, this story serves as an illustration of how misconceptions occur.  </w:t>
      </w:r>
      <w:r w:rsidR="009D0B10" w:rsidRPr="000726D0">
        <w:rPr>
          <w:rFonts w:eastAsia="Times New Roman" w:cs="Times New Roman"/>
          <w:szCs w:val="24"/>
        </w:rPr>
        <w:t>To avoid cross-cultural miscommunication, more education and awareness are needed.</w:t>
      </w:r>
      <w:r w:rsidR="00775353" w:rsidRPr="000726D0">
        <w:rPr>
          <w:rFonts w:eastAsia="Times New Roman" w:cs="Times New Roman"/>
          <w:szCs w:val="24"/>
        </w:rPr>
        <w:t xml:space="preserve"> </w:t>
      </w:r>
      <w:r w:rsidR="00775353" w:rsidRPr="000726D0">
        <w:rPr>
          <w:rFonts w:eastAsia="Times New Roman" w:cs="Times New Roman"/>
          <w:b/>
          <w:bCs/>
          <w:szCs w:val="24"/>
        </w:rPr>
        <w:t>Cultural awareness training</w:t>
      </w:r>
      <w:r w:rsidR="00775353" w:rsidRPr="000726D0">
        <w:rPr>
          <w:rFonts w:eastAsia="Times New Roman" w:cs="Times New Roman"/>
          <w:szCs w:val="24"/>
        </w:rPr>
        <w:t xml:space="preserve"> plays an essential role in modern workplaces for many reasons, such as fostering better communication and a more welcoming atmosphere where employees feel comfortable discussing and learning about cultural norms around cuisine, greetings, and rituals</w:t>
      </w:r>
      <w:r w:rsidR="0058746D" w:rsidRPr="000726D0">
        <w:rPr>
          <w:rFonts w:eastAsia="Times New Roman" w:cs="Times New Roman"/>
          <w:szCs w:val="24"/>
        </w:rPr>
        <w:t xml:space="preserve"> (Leavitt, 2019)</w:t>
      </w:r>
      <w:r w:rsidR="00775353" w:rsidRPr="000726D0">
        <w:rPr>
          <w:rFonts w:eastAsia="Times New Roman" w:cs="Times New Roman"/>
          <w:szCs w:val="24"/>
        </w:rPr>
        <w:t xml:space="preserve">. </w:t>
      </w:r>
      <w:r w:rsidR="00AD3B26" w:rsidRPr="000726D0">
        <w:rPr>
          <w:rFonts w:eastAsia="Times New Roman" w:cs="Times New Roman"/>
          <w:szCs w:val="24"/>
        </w:rPr>
        <w:t>Guests can</w:t>
      </w:r>
      <w:r w:rsidR="007E5A79" w:rsidRPr="000726D0">
        <w:rPr>
          <w:rFonts w:eastAsia="Times New Roman" w:cs="Times New Roman"/>
          <w:szCs w:val="24"/>
        </w:rPr>
        <w:t xml:space="preserve"> determine if participants are disinterested or uncomfortable by paying careful </w:t>
      </w:r>
      <w:r w:rsidR="007E5A79" w:rsidRPr="000726D0">
        <w:rPr>
          <w:rFonts w:eastAsia="Times New Roman" w:cs="Times New Roman"/>
          <w:b/>
          <w:bCs/>
          <w:szCs w:val="24"/>
        </w:rPr>
        <w:t>attention to non-verbal cues</w:t>
      </w:r>
      <w:r w:rsidR="007E5A79" w:rsidRPr="000726D0">
        <w:rPr>
          <w:rFonts w:eastAsia="Times New Roman" w:cs="Times New Roman"/>
          <w:szCs w:val="24"/>
        </w:rPr>
        <w:t xml:space="preserve"> during the conversation.</w:t>
      </w:r>
      <w:r w:rsidR="00315C71" w:rsidRPr="000726D0">
        <w:rPr>
          <w:rFonts w:eastAsia="Times New Roman" w:cs="Times New Roman"/>
          <w:szCs w:val="24"/>
        </w:rPr>
        <w:t xml:space="preserve"> </w:t>
      </w:r>
      <w:r w:rsidR="00637CC5" w:rsidRPr="000726D0">
        <w:rPr>
          <w:rFonts w:eastAsia="Times New Roman" w:cs="Times New Roman"/>
          <w:szCs w:val="24"/>
        </w:rPr>
        <w:t xml:space="preserve">One technique to learn active listening is to pay close attention to the guests and their verbal and nonverbal clues </w:t>
      </w:r>
      <w:r w:rsidR="0058746D" w:rsidRPr="000726D0">
        <w:rPr>
          <w:rFonts w:eastAsia="Times New Roman" w:cs="Times New Roman"/>
          <w:szCs w:val="24"/>
        </w:rPr>
        <w:t>(Taylor, 2020</w:t>
      </w:r>
      <w:r w:rsidR="000879B2" w:rsidRPr="000726D0">
        <w:rPr>
          <w:rFonts w:eastAsia="Times New Roman" w:cs="Times New Roman"/>
          <w:szCs w:val="24"/>
        </w:rPr>
        <w:t xml:space="preserve">I hope that by doing so, I may show that I'm interested in the conversation and have a better grasp of their meaning and emotions. Innovative and alternative options should be made available to guests with dietary constraints. There should be alternatives for vegetarians, vegans, and those who are gluten-free since people's nutritional demands might vary greatly. Making sure there are gluten-free, vegetarian, and vegan options is crucial when dealing with a wide variety of dietary restrictions. </w:t>
      </w:r>
      <w:r w:rsidR="003259C8" w:rsidRPr="000726D0">
        <w:rPr>
          <w:rFonts w:eastAsia="Times New Roman" w:cs="Times New Roman"/>
          <w:szCs w:val="24"/>
        </w:rPr>
        <w:t xml:space="preserve">Now, </w:t>
      </w:r>
      <w:r w:rsidR="000879B2" w:rsidRPr="000726D0">
        <w:rPr>
          <w:rFonts w:eastAsia="Times New Roman" w:cs="Times New Roman"/>
          <w:szCs w:val="24"/>
        </w:rPr>
        <w:t xml:space="preserve">I can ensure that my visitors with dietary restrictions still have a memorable dining experience by offering creative and tasty </w:t>
      </w:r>
      <w:r w:rsidR="000879B2" w:rsidRPr="000726D0">
        <w:rPr>
          <w:rFonts w:eastAsia="Times New Roman" w:cs="Times New Roman"/>
          <w:szCs w:val="24"/>
        </w:rPr>
        <w:lastRenderedPageBreak/>
        <w:t xml:space="preserve">alternatives. To overcome language hurdles and create a sense of </w:t>
      </w:r>
      <w:proofErr w:type="spellStart"/>
      <w:r w:rsidR="000879B2" w:rsidRPr="000726D0">
        <w:rPr>
          <w:rFonts w:eastAsia="Times New Roman" w:cs="Times New Roman"/>
          <w:szCs w:val="24"/>
        </w:rPr>
        <w:t>welcomingness</w:t>
      </w:r>
      <w:proofErr w:type="spellEnd"/>
      <w:r w:rsidR="000879B2" w:rsidRPr="000726D0">
        <w:rPr>
          <w:rFonts w:eastAsia="Times New Roman" w:cs="Times New Roman"/>
          <w:szCs w:val="24"/>
        </w:rPr>
        <w:t xml:space="preserve">, one of the most successful ways is to employ pleasant smiles and considerate body language </w:t>
      </w:r>
      <w:r w:rsidR="0058746D" w:rsidRPr="000726D0">
        <w:rPr>
          <w:rFonts w:eastAsia="Times New Roman" w:cs="Times New Roman"/>
          <w:szCs w:val="24"/>
        </w:rPr>
        <w:t>(Vasilieva, 2021)</w:t>
      </w:r>
      <w:r w:rsidR="002D7306" w:rsidRPr="000726D0">
        <w:rPr>
          <w:rFonts w:eastAsia="Times New Roman" w:cs="Times New Roman"/>
          <w:szCs w:val="24"/>
        </w:rPr>
        <w:t xml:space="preserve">. </w:t>
      </w:r>
      <w:r w:rsidR="000879B2" w:rsidRPr="000726D0">
        <w:rPr>
          <w:rFonts w:eastAsia="Times New Roman" w:cs="Times New Roman"/>
          <w:szCs w:val="24"/>
        </w:rPr>
        <w:t xml:space="preserve">Before serving, make sure </w:t>
      </w:r>
      <w:r w:rsidR="004F525D" w:rsidRPr="000726D0">
        <w:rPr>
          <w:rFonts w:eastAsia="Times New Roman" w:cs="Times New Roman"/>
          <w:szCs w:val="24"/>
        </w:rPr>
        <w:t>t</w:t>
      </w:r>
      <w:r w:rsidR="00C504AE" w:rsidRPr="000726D0">
        <w:rPr>
          <w:rFonts w:eastAsia="Times New Roman" w:cs="Times New Roman"/>
          <w:szCs w:val="24"/>
        </w:rPr>
        <w:t>o take</w:t>
      </w:r>
      <w:r w:rsidR="004F525D" w:rsidRPr="000726D0">
        <w:rPr>
          <w:rFonts w:eastAsia="Times New Roman" w:cs="Times New Roman"/>
          <w:szCs w:val="24"/>
        </w:rPr>
        <w:t xml:space="preserve"> </w:t>
      </w:r>
      <w:r w:rsidR="000879B2" w:rsidRPr="000726D0">
        <w:rPr>
          <w:rFonts w:eastAsia="Times New Roman" w:cs="Times New Roman"/>
          <w:szCs w:val="24"/>
        </w:rPr>
        <w:t>care of the guest's dietary limitations. Through the completion of this last stage, I can ensure the pleasure and safety of the visitor, as well as avoid any mishaps that may occur.</w:t>
      </w:r>
    </w:p>
    <w:p w14:paraId="11FD315D" w14:textId="522B28C2" w:rsidR="000C1467" w:rsidRPr="000726D0" w:rsidRDefault="000C1467" w:rsidP="00283122">
      <w:pPr>
        <w:spacing w:after="0"/>
        <w:rPr>
          <w:rFonts w:eastAsia="Times New Roman" w:cs="Times New Roman"/>
          <w:b/>
          <w:bCs/>
          <w:szCs w:val="24"/>
        </w:rPr>
      </w:pPr>
      <w:r w:rsidRPr="000726D0">
        <w:rPr>
          <w:rFonts w:cs="Times New Roman"/>
          <w:b/>
          <w:bCs/>
          <w:szCs w:val="24"/>
        </w:rPr>
        <w:t xml:space="preserve">Component 2- </w:t>
      </w:r>
      <w:r w:rsidRPr="000726D0">
        <w:rPr>
          <w:rFonts w:eastAsia="Times New Roman" w:cs="Times New Roman"/>
          <w:b/>
          <w:bCs/>
          <w:szCs w:val="24"/>
        </w:rPr>
        <w:t>Strategy for Training</w:t>
      </w:r>
    </w:p>
    <w:p w14:paraId="7A8702B0" w14:textId="69772A07" w:rsidR="004237CA" w:rsidRPr="000726D0" w:rsidRDefault="0014387E" w:rsidP="00283122">
      <w:pPr>
        <w:spacing w:after="0"/>
        <w:rPr>
          <w:rFonts w:eastAsia="Times New Roman" w:cs="Times New Roman"/>
          <w:szCs w:val="24"/>
        </w:rPr>
      </w:pPr>
      <w:r w:rsidRPr="000726D0">
        <w:rPr>
          <w:rFonts w:eastAsia="Times New Roman" w:cs="Times New Roman"/>
          <w:szCs w:val="24"/>
        </w:rPr>
        <w:t>In today's diverse culture, it is essential to provide a service that makes every client feel comfortable, welcomed, and appreciated</w:t>
      </w:r>
      <w:r w:rsidR="00833688" w:rsidRPr="000726D0">
        <w:rPr>
          <w:rFonts w:eastAsia="Times New Roman" w:cs="Times New Roman"/>
          <w:szCs w:val="24"/>
        </w:rPr>
        <w:t xml:space="preserve">. Catering to different cultures helps them reach a wider audience, which in turn brings in more consumers and helps eliminate bias in the workplace. </w:t>
      </w:r>
      <w:r w:rsidR="00374EB3" w:rsidRPr="000726D0">
        <w:rPr>
          <w:rFonts w:eastAsia="Times New Roman" w:cs="Times New Roman"/>
          <w:szCs w:val="24"/>
        </w:rPr>
        <w:t>With the use of examples from various regions of the globe,</w:t>
      </w:r>
      <w:r w:rsidR="004F525D" w:rsidRPr="000726D0">
        <w:rPr>
          <w:rFonts w:eastAsia="Times New Roman" w:cs="Times New Roman"/>
          <w:szCs w:val="24"/>
        </w:rPr>
        <w:t xml:space="preserve"> they </w:t>
      </w:r>
      <w:r w:rsidR="00374EB3" w:rsidRPr="000726D0">
        <w:rPr>
          <w:rFonts w:eastAsia="Times New Roman" w:cs="Times New Roman"/>
          <w:szCs w:val="24"/>
        </w:rPr>
        <w:t xml:space="preserve">will </w:t>
      </w:r>
      <w:r w:rsidR="00374EB3" w:rsidRPr="000726D0">
        <w:rPr>
          <w:rFonts w:eastAsia="Times New Roman" w:cs="Times New Roman"/>
          <w:b/>
          <w:bCs/>
          <w:szCs w:val="24"/>
        </w:rPr>
        <w:t>discuss the normal cultural</w:t>
      </w:r>
      <w:r w:rsidR="00374EB3" w:rsidRPr="000726D0">
        <w:rPr>
          <w:rFonts w:eastAsia="Times New Roman" w:cs="Times New Roman"/>
          <w:szCs w:val="24"/>
        </w:rPr>
        <w:t xml:space="preserve"> </w:t>
      </w:r>
      <w:r w:rsidR="00374EB3" w:rsidRPr="000726D0">
        <w:rPr>
          <w:rFonts w:eastAsia="Times New Roman" w:cs="Times New Roman"/>
          <w:b/>
          <w:bCs/>
          <w:szCs w:val="24"/>
        </w:rPr>
        <w:t>sensitivity</w:t>
      </w:r>
      <w:r w:rsidR="00374EB3" w:rsidRPr="000726D0">
        <w:rPr>
          <w:rFonts w:eastAsia="Times New Roman" w:cs="Times New Roman"/>
          <w:szCs w:val="24"/>
        </w:rPr>
        <w:t xml:space="preserve"> that is associated with greetings, food (including religious dietary restrictions), and personal space</w:t>
      </w:r>
      <w:r w:rsidR="00C42A4F" w:rsidRPr="000726D0">
        <w:rPr>
          <w:rFonts w:eastAsia="Times New Roman" w:cs="Times New Roman"/>
          <w:szCs w:val="24"/>
        </w:rPr>
        <w:t xml:space="preserve"> (Meitner, 2021)</w:t>
      </w:r>
      <w:r w:rsidR="00374EB3" w:rsidRPr="000726D0">
        <w:rPr>
          <w:rFonts w:eastAsia="Times New Roman" w:cs="Times New Roman"/>
          <w:szCs w:val="24"/>
        </w:rPr>
        <w:t>.</w:t>
      </w:r>
      <w:r w:rsidR="006C55F3" w:rsidRPr="000726D0">
        <w:rPr>
          <w:rFonts w:eastAsia="Times New Roman" w:cs="Times New Roman"/>
          <w:szCs w:val="24"/>
        </w:rPr>
        <w:t xml:space="preserve"> In this exercise, participants will rehearse potential interactions with visitors by dividing up into smaller groups and discussing scenarios that are </w:t>
      </w:r>
      <w:proofErr w:type="gramStart"/>
      <w:r w:rsidR="006C55F3" w:rsidRPr="000726D0">
        <w:rPr>
          <w:rFonts w:eastAsia="Times New Roman" w:cs="Times New Roman"/>
          <w:szCs w:val="24"/>
        </w:rPr>
        <w:t>similar to</w:t>
      </w:r>
      <w:proofErr w:type="gramEnd"/>
      <w:r w:rsidR="006C55F3" w:rsidRPr="000726D0">
        <w:rPr>
          <w:rFonts w:eastAsia="Times New Roman" w:cs="Times New Roman"/>
          <w:szCs w:val="24"/>
        </w:rPr>
        <w:t xml:space="preserve"> those that they might face in real life. </w:t>
      </w:r>
      <w:r w:rsidR="00500B4C" w:rsidRPr="000726D0">
        <w:rPr>
          <w:rFonts w:eastAsia="Times New Roman" w:cs="Times New Roman"/>
          <w:b/>
          <w:bCs/>
          <w:szCs w:val="24"/>
        </w:rPr>
        <w:t>Utilizing a non-verbal</w:t>
      </w:r>
      <w:r w:rsidR="00500B4C" w:rsidRPr="000726D0">
        <w:rPr>
          <w:rFonts w:eastAsia="Times New Roman" w:cs="Times New Roman"/>
          <w:szCs w:val="24"/>
        </w:rPr>
        <w:t xml:space="preserve"> indication that has a unique significance in a different country is something that an outsider does</w:t>
      </w:r>
      <w:r w:rsidR="00C139D1" w:rsidRPr="000726D0">
        <w:rPr>
          <w:rFonts w:eastAsia="Times New Roman" w:cs="Times New Roman"/>
          <w:szCs w:val="24"/>
        </w:rPr>
        <w:t xml:space="preserve"> (Islam &amp; Kirillova, 2020)</w:t>
      </w:r>
      <w:r w:rsidR="00500B4C" w:rsidRPr="000726D0">
        <w:rPr>
          <w:rFonts w:eastAsia="Times New Roman" w:cs="Times New Roman"/>
          <w:szCs w:val="24"/>
        </w:rPr>
        <w:t>.</w:t>
      </w:r>
      <w:r w:rsidR="007F66A3" w:rsidRPr="000726D0">
        <w:rPr>
          <w:rFonts w:eastAsia="Times New Roman" w:cs="Times New Roman"/>
          <w:szCs w:val="24"/>
        </w:rPr>
        <w:t xml:space="preserve"> </w:t>
      </w:r>
      <w:proofErr w:type="gramStart"/>
      <w:r w:rsidRPr="000726D0">
        <w:rPr>
          <w:rFonts w:eastAsia="Times New Roman" w:cs="Times New Roman"/>
          <w:szCs w:val="24"/>
        </w:rPr>
        <w:t>Through the use of</w:t>
      </w:r>
      <w:proofErr w:type="gramEnd"/>
      <w:r w:rsidRPr="000726D0">
        <w:rPr>
          <w:rFonts w:eastAsia="Times New Roman" w:cs="Times New Roman"/>
          <w:szCs w:val="24"/>
        </w:rPr>
        <w:t xml:space="preserve"> principles associated with cultural intelligence (CQ), participants can improve their communication and service delivery abilities. These concepts include paying careful attention while others are speaking, using language that is straightforward and straightforward, and demonstrating suitable body language. Concerning the topic of cultural awareness in the workplace, anybody is permitted to express their thoughts and concerns during a public conversation. One specialized website will serve as a repository for a variety of resources, including online cultural sensitivity classes that are tailored to the geographical area, translation and phrasebooks, and reference guides for </w:t>
      </w:r>
      <w:proofErr w:type="gramStart"/>
      <w:r w:rsidRPr="000726D0">
        <w:rPr>
          <w:rFonts w:eastAsia="Times New Roman" w:cs="Times New Roman"/>
          <w:szCs w:val="24"/>
        </w:rPr>
        <w:t>particular dietary</w:t>
      </w:r>
      <w:proofErr w:type="gramEnd"/>
      <w:r w:rsidRPr="000726D0">
        <w:rPr>
          <w:rFonts w:eastAsia="Times New Roman" w:cs="Times New Roman"/>
          <w:szCs w:val="24"/>
        </w:rPr>
        <w:t xml:space="preserve"> needs. </w:t>
      </w:r>
      <w:r w:rsidR="00BB4EEE" w:rsidRPr="000726D0">
        <w:rPr>
          <w:rFonts w:eastAsia="Times New Roman" w:cs="Times New Roman"/>
          <w:szCs w:val="24"/>
        </w:rPr>
        <w:t xml:space="preserve">The hotel staff has handled each case of cultural misunderstanding on an individual basis. </w:t>
      </w:r>
      <w:r w:rsidR="00022124" w:rsidRPr="000726D0">
        <w:rPr>
          <w:rFonts w:eastAsia="Times New Roman" w:cs="Times New Roman"/>
          <w:szCs w:val="24"/>
        </w:rPr>
        <w:t xml:space="preserve">Therefore, it is important to bring to people's attention the relevance of having empathy, patience, and a willingness to learn as they lead a </w:t>
      </w:r>
      <w:r w:rsidR="00022124" w:rsidRPr="000726D0">
        <w:rPr>
          <w:rFonts w:eastAsia="Times New Roman" w:cs="Times New Roman"/>
          <w:b/>
          <w:bCs/>
          <w:szCs w:val="24"/>
        </w:rPr>
        <w:t>group discussion</w:t>
      </w:r>
      <w:r w:rsidR="00022124" w:rsidRPr="000726D0">
        <w:rPr>
          <w:rFonts w:eastAsia="Times New Roman" w:cs="Times New Roman"/>
          <w:szCs w:val="24"/>
        </w:rPr>
        <w:t xml:space="preserve"> on how to navigate these obstacles by leveraging their cognitive capacities.</w:t>
      </w:r>
      <w:r w:rsidR="004237CA" w:rsidRPr="000726D0">
        <w:rPr>
          <w:rFonts w:eastAsia="Times New Roman" w:cs="Times New Roman"/>
          <w:szCs w:val="24"/>
        </w:rPr>
        <w:t xml:space="preserve"> The purpose of the </w:t>
      </w:r>
      <w:r w:rsidR="004237CA" w:rsidRPr="000726D0">
        <w:rPr>
          <w:rFonts w:eastAsia="Times New Roman" w:cs="Times New Roman"/>
          <w:b/>
          <w:bCs/>
          <w:szCs w:val="24"/>
        </w:rPr>
        <w:t>feedback</w:t>
      </w:r>
      <w:r w:rsidR="004237CA" w:rsidRPr="000726D0">
        <w:rPr>
          <w:rFonts w:eastAsia="Times New Roman" w:cs="Times New Roman"/>
          <w:szCs w:val="24"/>
        </w:rPr>
        <w:t xml:space="preserve"> </w:t>
      </w:r>
      <w:r w:rsidR="004237CA" w:rsidRPr="000726D0">
        <w:rPr>
          <w:rFonts w:eastAsia="Times New Roman" w:cs="Times New Roman"/>
          <w:b/>
          <w:bCs/>
          <w:szCs w:val="24"/>
        </w:rPr>
        <w:t>forms</w:t>
      </w:r>
      <w:r w:rsidR="004237CA" w:rsidRPr="000726D0">
        <w:rPr>
          <w:rFonts w:eastAsia="Times New Roman" w:cs="Times New Roman"/>
          <w:szCs w:val="24"/>
        </w:rPr>
        <w:t xml:space="preserve"> is to gather the experiences and suggestions of users </w:t>
      </w:r>
      <w:r w:rsidR="001E4206" w:rsidRPr="000726D0">
        <w:rPr>
          <w:rFonts w:eastAsia="Times New Roman" w:cs="Times New Roman"/>
          <w:szCs w:val="24"/>
        </w:rPr>
        <w:t>to make</w:t>
      </w:r>
      <w:r w:rsidR="004237CA" w:rsidRPr="000726D0">
        <w:rPr>
          <w:rFonts w:eastAsia="Times New Roman" w:cs="Times New Roman"/>
          <w:szCs w:val="24"/>
        </w:rPr>
        <w:t xml:space="preserve"> changes in the future.</w:t>
      </w:r>
      <w:r w:rsidR="0003796D" w:rsidRPr="000726D0">
        <w:rPr>
          <w:rFonts w:eastAsia="Times New Roman" w:cs="Times New Roman"/>
          <w:szCs w:val="24"/>
        </w:rPr>
        <w:t xml:space="preserve"> </w:t>
      </w:r>
      <w:proofErr w:type="gramStart"/>
      <w:r w:rsidR="0003796D" w:rsidRPr="000726D0">
        <w:rPr>
          <w:rFonts w:eastAsia="Times New Roman" w:cs="Times New Roman"/>
          <w:szCs w:val="24"/>
        </w:rPr>
        <w:t>Through the use of</w:t>
      </w:r>
      <w:proofErr w:type="gramEnd"/>
      <w:r w:rsidR="0003796D" w:rsidRPr="000726D0">
        <w:rPr>
          <w:rFonts w:eastAsia="Times New Roman" w:cs="Times New Roman"/>
          <w:b/>
          <w:bCs/>
          <w:szCs w:val="24"/>
        </w:rPr>
        <w:t xml:space="preserve"> pre-training surveys</w:t>
      </w:r>
      <w:r w:rsidR="0003796D" w:rsidRPr="000726D0">
        <w:rPr>
          <w:rFonts w:eastAsia="Times New Roman" w:cs="Times New Roman"/>
          <w:szCs w:val="24"/>
        </w:rPr>
        <w:t>, they have the opportunity to gather data that may be used to drive the design, delivery, and content of the training</w:t>
      </w:r>
      <w:r w:rsidR="00C139D1" w:rsidRPr="000726D0">
        <w:rPr>
          <w:rFonts w:eastAsia="Times New Roman" w:cs="Times New Roman"/>
          <w:szCs w:val="24"/>
        </w:rPr>
        <w:t xml:space="preserve"> (Salini &amp; </w:t>
      </w:r>
      <w:proofErr w:type="spellStart"/>
      <w:r w:rsidR="00C139D1" w:rsidRPr="000726D0">
        <w:rPr>
          <w:rFonts w:eastAsia="Times New Roman" w:cs="Times New Roman"/>
          <w:szCs w:val="24"/>
        </w:rPr>
        <w:t>Kenett</w:t>
      </w:r>
      <w:proofErr w:type="spellEnd"/>
      <w:r w:rsidR="00C139D1" w:rsidRPr="000726D0">
        <w:rPr>
          <w:rFonts w:eastAsia="Times New Roman" w:cs="Times New Roman"/>
          <w:szCs w:val="24"/>
        </w:rPr>
        <w:t>, 2022)</w:t>
      </w:r>
      <w:r w:rsidR="0003796D" w:rsidRPr="000726D0">
        <w:rPr>
          <w:rFonts w:eastAsia="Times New Roman" w:cs="Times New Roman"/>
          <w:szCs w:val="24"/>
        </w:rPr>
        <w:t xml:space="preserve">. Surveys conducted </w:t>
      </w:r>
      <w:r w:rsidR="001E4206" w:rsidRPr="000726D0">
        <w:rPr>
          <w:rFonts w:eastAsia="Times New Roman" w:cs="Times New Roman"/>
          <w:szCs w:val="24"/>
        </w:rPr>
        <w:t>before</w:t>
      </w:r>
      <w:r w:rsidR="0003796D" w:rsidRPr="000726D0">
        <w:rPr>
          <w:rFonts w:eastAsia="Times New Roman" w:cs="Times New Roman"/>
          <w:szCs w:val="24"/>
        </w:rPr>
        <w:t xml:space="preserve"> training might be beneficial in a variety of different ways. </w:t>
      </w:r>
      <w:r w:rsidR="004237CA" w:rsidRPr="000726D0">
        <w:rPr>
          <w:rFonts w:eastAsia="Times New Roman" w:cs="Times New Roman"/>
          <w:szCs w:val="24"/>
        </w:rPr>
        <w:t xml:space="preserve">Through participation in this advanced training program, staff members will acquire a more profound comprehension of cultural awareness and </w:t>
      </w:r>
      <w:r w:rsidR="001E4206" w:rsidRPr="000726D0">
        <w:rPr>
          <w:rFonts w:eastAsia="Times New Roman" w:cs="Times New Roman"/>
          <w:szCs w:val="24"/>
        </w:rPr>
        <w:t>how</w:t>
      </w:r>
      <w:r w:rsidR="004237CA" w:rsidRPr="000726D0">
        <w:rPr>
          <w:rFonts w:eastAsia="Times New Roman" w:cs="Times New Roman"/>
          <w:szCs w:val="24"/>
        </w:rPr>
        <w:t xml:space="preserve"> they may use it in their day-to-day interactions with visitors. </w:t>
      </w:r>
      <w:r w:rsidRPr="000726D0">
        <w:rPr>
          <w:rFonts w:eastAsia="Times New Roman" w:cs="Times New Roman"/>
          <w:szCs w:val="24"/>
        </w:rPr>
        <w:t xml:space="preserve">They </w:t>
      </w:r>
      <w:r w:rsidRPr="000726D0">
        <w:rPr>
          <w:rFonts w:eastAsia="Times New Roman" w:cs="Times New Roman"/>
          <w:szCs w:val="24"/>
        </w:rPr>
        <w:lastRenderedPageBreak/>
        <w:t>may improve their standing as a welcoming hotel to people of all backgrounds and cultures by encouraging cultural intelligence (CQ), which will likely lead to happier customers.</w:t>
      </w:r>
    </w:p>
    <w:p w14:paraId="16FE2C8C" w14:textId="4EAC52FC" w:rsidR="000C1467" w:rsidRPr="000726D0" w:rsidRDefault="000C1467" w:rsidP="00283122">
      <w:pPr>
        <w:pStyle w:val="Heading1"/>
        <w:rPr>
          <w:rFonts w:eastAsia="Times New Roman"/>
          <w:sz w:val="24"/>
          <w:szCs w:val="24"/>
        </w:rPr>
      </w:pPr>
      <w:bookmarkStart w:id="2" w:name="_Toc166168213"/>
      <w:r w:rsidRPr="000726D0">
        <w:rPr>
          <w:sz w:val="24"/>
          <w:szCs w:val="24"/>
        </w:rPr>
        <w:t xml:space="preserve">Component 3- </w:t>
      </w:r>
      <w:r w:rsidRPr="000726D0">
        <w:rPr>
          <w:rFonts w:eastAsia="Times New Roman"/>
          <w:sz w:val="24"/>
          <w:szCs w:val="24"/>
        </w:rPr>
        <w:t>Self-Reflection</w:t>
      </w:r>
      <w:bookmarkEnd w:id="2"/>
      <w:r w:rsidRPr="000726D0">
        <w:rPr>
          <w:rFonts w:eastAsia="Times New Roman"/>
          <w:sz w:val="24"/>
          <w:szCs w:val="24"/>
        </w:rPr>
        <w:t xml:space="preserve"> </w:t>
      </w:r>
    </w:p>
    <w:p w14:paraId="393FD3EE" w14:textId="747AC56D" w:rsidR="00356102" w:rsidRPr="000726D0" w:rsidRDefault="00356102" w:rsidP="00356102">
      <w:pPr>
        <w:spacing w:after="0"/>
        <w:rPr>
          <w:rFonts w:eastAsia="Times New Roman" w:cs="Times New Roman"/>
          <w:szCs w:val="24"/>
        </w:rPr>
      </w:pPr>
      <w:r w:rsidRPr="000726D0">
        <w:rPr>
          <w:rFonts w:eastAsia="Times New Roman" w:cs="Times New Roman"/>
          <w:b/>
          <w:bCs/>
          <w:szCs w:val="24"/>
        </w:rPr>
        <w:t>Gibbs' Reflective Cycle</w:t>
      </w:r>
      <w:r w:rsidRPr="000726D0">
        <w:rPr>
          <w:rFonts w:eastAsia="Times New Roman" w:cs="Times New Roman"/>
          <w:szCs w:val="24"/>
        </w:rPr>
        <w:t xml:space="preserve"> is a popular reflection model for taking inventory of the past, good and bad, to learn from it and prepare for the future because of its cyclical nature.</w:t>
      </w:r>
    </w:p>
    <w:p w14:paraId="49857A48" w14:textId="20B0F6D2" w:rsidR="00356102" w:rsidRPr="000726D0" w:rsidRDefault="00356102" w:rsidP="00356102">
      <w:pPr>
        <w:spacing w:after="0"/>
        <w:jc w:val="center"/>
        <w:rPr>
          <w:rFonts w:eastAsia="Times New Roman" w:cs="Times New Roman"/>
          <w:szCs w:val="24"/>
        </w:rPr>
      </w:pPr>
      <w:r w:rsidRPr="000726D0">
        <w:rPr>
          <w:noProof/>
          <w:szCs w:val="24"/>
        </w:rPr>
        <w:drawing>
          <wp:inline distT="0" distB="0" distL="0" distR="0" wp14:anchorId="3FF9A7E3" wp14:editId="4A68A124">
            <wp:extent cx="2784348" cy="26822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7220" cy="2694640"/>
                    </a:xfrm>
                    <a:prstGeom prst="rect">
                      <a:avLst/>
                    </a:prstGeom>
                    <a:noFill/>
                    <a:ln>
                      <a:noFill/>
                    </a:ln>
                  </pic:spPr>
                </pic:pic>
              </a:graphicData>
            </a:graphic>
          </wp:inline>
        </w:drawing>
      </w:r>
    </w:p>
    <w:p w14:paraId="2569B547" w14:textId="2CB7A763" w:rsidR="00356102" w:rsidRPr="000726D0" w:rsidRDefault="00356102" w:rsidP="00356102">
      <w:pPr>
        <w:pStyle w:val="Caption"/>
        <w:spacing w:after="0" w:line="360" w:lineRule="auto"/>
        <w:jc w:val="center"/>
        <w:rPr>
          <w:rFonts w:cs="Times New Roman"/>
          <w:b/>
          <w:bCs/>
          <w:i w:val="0"/>
          <w:iCs w:val="0"/>
          <w:color w:val="auto"/>
          <w:sz w:val="24"/>
          <w:szCs w:val="24"/>
        </w:rPr>
      </w:pPr>
      <w:r w:rsidRPr="000726D0">
        <w:rPr>
          <w:rFonts w:cs="Times New Roman"/>
          <w:b/>
          <w:bCs/>
          <w:i w:val="0"/>
          <w:iCs w:val="0"/>
          <w:color w:val="auto"/>
          <w:sz w:val="24"/>
          <w:szCs w:val="24"/>
        </w:rPr>
        <w:t xml:space="preserve">Figure </w:t>
      </w:r>
      <w:r w:rsidRPr="000726D0">
        <w:rPr>
          <w:rFonts w:cs="Times New Roman"/>
          <w:b/>
          <w:bCs/>
          <w:i w:val="0"/>
          <w:iCs w:val="0"/>
          <w:color w:val="auto"/>
          <w:sz w:val="24"/>
          <w:szCs w:val="24"/>
        </w:rPr>
        <w:fldChar w:fldCharType="begin"/>
      </w:r>
      <w:r w:rsidRPr="000726D0">
        <w:rPr>
          <w:rFonts w:cs="Times New Roman"/>
          <w:b/>
          <w:bCs/>
          <w:i w:val="0"/>
          <w:iCs w:val="0"/>
          <w:color w:val="auto"/>
          <w:sz w:val="24"/>
          <w:szCs w:val="24"/>
        </w:rPr>
        <w:instrText xml:space="preserve"> SEQ Figure \* ARABIC </w:instrText>
      </w:r>
      <w:r w:rsidRPr="000726D0">
        <w:rPr>
          <w:rFonts w:cs="Times New Roman"/>
          <w:b/>
          <w:bCs/>
          <w:i w:val="0"/>
          <w:iCs w:val="0"/>
          <w:color w:val="auto"/>
          <w:sz w:val="24"/>
          <w:szCs w:val="24"/>
        </w:rPr>
        <w:fldChar w:fldCharType="separate"/>
      </w:r>
      <w:r w:rsidRPr="000726D0">
        <w:rPr>
          <w:rFonts w:cs="Times New Roman"/>
          <w:b/>
          <w:bCs/>
          <w:i w:val="0"/>
          <w:iCs w:val="0"/>
          <w:noProof/>
          <w:color w:val="auto"/>
          <w:sz w:val="24"/>
          <w:szCs w:val="24"/>
        </w:rPr>
        <w:t>1</w:t>
      </w:r>
      <w:r w:rsidRPr="000726D0">
        <w:rPr>
          <w:rFonts w:cs="Times New Roman"/>
          <w:b/>
          <w:bCs/>
          <w:i w:val="0"/>
          <w:iCs w:val="0"/>
          <w:color w:val="auto"/>
          <w:sz w:val="24"/>
          <w:szCs w:val="24"/>
        </w:rPr>
        <w:fldChar w:fldCharType="end"/>
      </w:r>
      <w:r w:rsidRPr="000726D0">
        <w:rPr>
          <w:rFonts w:cs="Times New Roman"/>
          <w:b/>
          <w:bCs/>
          <w:i w:val="0"/>
          <w:iCs w:val="0"/>
          <w:color w:val="auto"/>
          <w:sz w:val="24"/>
          <w:szCs w:val="24"/>
        </w:rPr>
        <w:t xml:space="preserve">: Gibbs’ Reflective Cycle </w:t>
      </w:r>
    </w:p>
    <w:p w14:paraId="1C0C3589" w14:textId="5378176E" w:rsidR="00356102" w:rsidRPr="000726D0" w:rsidRDefault="00356102" w:rsidP="00356102">
      <w:pPr>
        <w:pStyle w:val="Caption"/>
        <w:spacing w:after="0" w:line="360" w:lineRule="auto"/>
        <w:jc w:val="center"/>
        <w:rPr>
          <w:rFonts w:cs="Times New Roman"/>
          <w:b/>
          <w:bCs/>
          <w:i w:val="0"/>
          <w:iCs w:val="0"/>
          <w:color w:val="auto"/>
          <w:sz w:val="24"/>
          <w:szCs w:val="24"/>
        </w:rPr>
      </w:pPr>
      <w:r w:rsidRPr="000726D0">
        <w:rPr>
          <w:rFonts w:cs="Times New Roman"/>
          <w:b/>
          <w:bCs/>
          <w:i w:val="0"/>
          <w:iCs w:val="0"/>
          <w:color w:val="auto"/>
          <w:sz w:val="24"/>
          <w:szCs w:val="24"/>
        </w:rPr>
        <w:t>Source: (Williams et al., 2023)</w:t>
      </w:r>
    </w:p>
    <w:p w14:paraId="5D35281B" w14:textId="2C09AAE3" w:rsidR="00EE6D9D" w:rsidRPr="000726D0" w:rsidRDefault="005D35AB" w:rsidP="00283122">
      <w:pPr>
        <w:spacing w:after="0"/>
        <w:rPr>
          <w:rFonts w:eastAsia="Times New Roman" w:cs="Times New Roman"/>
          <w:szCs w:val="24"/>
        </w:rPr>
      </w:pPr>
      <w:r w:rsidRPr="000726D0">
        <w:rPr>
          <w:rFonts w:eastAsia="Times New Roman" w:cs="Times New Roman"/>
          <w:b/>
          <w:bCs/>
          <w:szCs w:val="24"/>
        </w:rPr>
        <w:t>Description</w:t>
      </w:r>
      <w:r w:rsidRPr="000726D0">
        <w:rPr>
          <w:rFonts w:eastAsia="Times New Roman" w:cs="Times New Roman"/>
          <w:szCs w:val="24"/>
        </w:rPr>
        <w:t xml:space="preserve">- </w:t>
      </w:r>
      <w:r w:rsidR="0049539E" w:rsidRPr="000726D0">
        <w:rPr>
          <w:rFonts w:eastAsia="Times New Roman" w:cs="Times New Roman"/>
          <w:szCs w:val="24"/>
        </w:rPr>
        <w:t xml:space="preserve">Ever since I began working in the hotel industry, my view on cultural understanding has undergone a considerable transformation. My knowledge of travel jargon and standard operating procedure was limited to the absolute minimum at the beginning of my journey. </w:t>
      </w:r>
      <w:r w:rsidR="008C3B0C" w:rsidRPr="000726D0">
        <w:rPr>
          <w:rFonts w:eastAsia="Times New Roman" w:cs="Times New Roman"/>
          <w:szCs w:val="24"/>
        </w:rPr>
        <w:t xml:space="preserve"> </w:t>
      </w:r>
      <w:r w:rsidR="001C6778" w:rsidRPr="000726D0">
        <w:rPr>
          <w:rFonts w:eastAsia="Times New Roman" w:cs="Times New Roman"/>
          <w:b/>
          <w:bCs/>
          <w:szCs w:val="24"/>
        </w:rPr>
        <w:t>Feelings</w:t>
      </w:r>
      <w:r w:rsidR="001C6778" w:rsidRPr="000726D0">
        <w:rPr>
          <w:rFonts w:eastAsia="Times New Roman" w:cs="Times New Roman"/>
          <w:szCs w:val="24"/>
        </w:rPr>
        <w:t>-</w:t>
      </w:r>
      <w:r w:rsidR="001E4206" w:rsidRPr="000726D0">
        <w:rPr>
          <w:rFonts w:eastAsia="Times New Roman" w:cs="Times New Roman"/>
          <w:szCs w:val="24"/>
        </w:rPr>
        <w:t xml:space="preserve"> </w:t>
      </w:r>
      <w:r w:rsidR="0049539E" w:rsidRPr="000726D0">
        <w:rPr>
          <w:rFonts w:eastAsia="Times New Roman" w:cs="Times New Roman"/>
          <w:szCs w:val="24"/>
        </w:rPr>
        <w:t xml:space="preserve">When it comes to providing exceptional hospitality, having exposure to many cultures is not a desirable trait; rather, it is an essential qualification. Those who come to visit regard even the most modest act of carelessness to be rather offensive </w:t>
      </w:r>
      <w:r w:rsidR="00CB0E5D" w:rsidRPr="000726D0">
        <w:rPr>
          <w:rFonts w:eastAsia="Times New Roman" w:cs="Times New Roman"/>
          <w:szCs w:val="24"/>
        </w:rPr>
        <w:t>(Williams et al., 2023)</w:t>
      </w:r>
      <w:r w:rsidR="00FA68F9" w:rsidRPr="000726D0">
        <w:rPr>
          <w:rFonts w:eastAsia="Times New Roman" w:cs="Times New Roman"/>
          <w:szCs w:val="24"/>
        </w:rPr>
        <w:t xml:space="preserve">. </w:t>
      </w:r>
      <w:r w:rsidR="0049539E" w:rsidRPr="000726D0">
        <w:rPr>
          <w:rFonts w:eastAsia="Times New Roman" w:cs="Times New Roman"/>
          <w:szCs w:val="24"/>
        </w:rPr>
        <w:t>Traditional diets vary greatly from one culture to the next.</w:t>
      </w:r>
      <w:r w:rsidR="005A48B4" w:rsidRPr="000726D0">
        <w:rPr>
          <w:rFonts w:eastAsia="Times New Roman" w:cs="Times New Roman"/>
          <w:szCs w:val="24"/>
        </w:rPr>
        <w:t xml:space="preserve"> </w:t>
      </w:r>
      <w:r w:rsidR="00283E3A" w:rsidRPr="000726D0">
        <w:rPr>
          <w:rFonts w:eastAsia="Times New Roman" w:cs="Times New Roman"/>
          <w:b/>
          <w:bCs/>
          <w:szCs w:val="24"/>
        </w:rPr>
        <w:t>Evaluation</w:t>
      </w:r>
      <w:r w:rsidR="00283E3A" w:rsidRPr="000726D0">
        <w:rPr>
          <w:rFonts w:eastAsia="Times New Roman" w:cs="Times New Roman"/>
          <w:szCs w:val="24"/>
        </w:rPr>
        <w:t xml:space="preserve">- </w:t>
      </w:r>
      <w:r w:rsidR="00B77962" w:rsidRPr="000726D0">
        <w:rPr>
          <w:rFonts w:eastAsia="Times New Roman" w:cs="Times New Roman"/>
          <w:szCs w:val="24"/>
        </w:rPr>
        <w:t xml:space="preserve">At first, I thought cultural understanding was more of a nice-to-have than an absolute must when it came to being a great host. </w:t>
      </w:r>
      <w:r w:rsidR="00BB4EEE" w:rsidRPr="000726D0">
        <w:rPr>
          <w:rFonts w:eastAsia="Times New Roman" w:cs="Times New Roman"/>
          <w:szCs w:val="24"/>
        </w:rPr>
        <w:t xml:space="preserve">It is important to be aware of the frequent dietary limitations associated with religious beliefs; for instance, Hindus do not consume pork. </w:t>
      </w:r>
      <w:r w:rsidR="00B77962" w:rsidRPr="000726D0">
        <w:rPr>
          <w:rFonts w:eastAsia="Times New Roman" w:cs="Times New Roman"/>
          <w:szCs w:val="24"/>
        </w:rPr>
        <w:t>When guests feel disrespected, it ruins their experience and the hotel's image, regardless of whether it's intentional or not.</w:t>
      </w:r>
      <w:r w:rsidR="004768BD" w:rsidRPr="000726D0">
        <w:rPr>
          <w:rFonts w:eastAsia="Times New Roman" w:cs="Times New Roman"/>
          <w:szCs w:val="24"/>
        </w:rPr>
        <w:t xml:space="preserve"> </w:t>
      </w:r>
      <w:r w:rsidR="00494CA0" w:rsidRPr="000726D0">
        <w:rPr>
          <w:rFonts w:eastAsia="Times New Roman" w:cs="Times New Roman"/>
          <w:b/>
          <w:bCs/>
          <w:szCs w:val="24"/>
        </w:rPr>
        <w:t>Analysis</w:t>
      </w:r>
      <w:r w:rsidR="00494CA0" w:rsidRPr="000726D0">
        <w:rPr>
          <w:rFonts w:eastAsia="Times New Roman" w:cs="Times New Roman"/>
          <w:szCs w:val="24"/>
        </w:rPr>
        <w:t>- Being culturally sensitive results in the creation of an atmosphere that is welcoming and helpful to people of different backgrounds</w:t>
      </w:r>
      <w:r w:rsidR="00CB0E5D" w:rsidRPr="000726D0">
        <w:rPr>
          <w:rFonts w:eastAsia="Times New Roman" w:cs="Times New Roman"/>
          <w:szCs w:val="24"/>
        </w:rPr>
        <w:t xml:space="preserve"> (Montalcini, 2023)</w:t>
      </w:r>
      <w:r w:rsidR="00494CA0" w:rsidRPr="000726D0">
        <w:rPr>
          <w:rFonts w:eastAsia="Times New Roman" w:cs="Times New Roman"/>
          <w:szCs w:val="24"/>
        </w:rPr>
        <w:t xml:space="preserve">. </w:t>
      </w:r>
      <w:r w:rsidR="001E4206" w:rsidRPr="000726D0">
        <w:rPr>
          <w:rFonts w:eastAsia="Times New Roman" w:cs="Times New Roman"/>
          <w:szCs w:val="24"/>
        </w:rPr>
        <w:t>Various cultural variations</w:t>
      </w:r>
      <w:r w:rsidR="00494CA0" w:rsidRPr="000726D0">
        <w:rPr>
          <w:rFonts w:eastAsia="Times New Roman" w:cs="Times New Roman"/>
          <w:szCs w:val="24"/>
        </w:rPr>
        <w:t xml:space="preserve"> should be taken into consideration, such as limits on food, nonverbal cues, and beliefs. </w:t>
      </w:r>
      <w:r w:rsidR="00FA68F9" w:rsidRPr="000726D0">
        <w:rPr>
          <w:rFonts w:eastAsia="Times New Roman" w:cs="Times New Roman"/>
          <w:szCs w:val="24"/>
        </w:rPr>
        <w:t xml:space="preserve">In the </w:t>
      </w:r>
      <w:r w:rsidR="00494CA0" w:rsidRPr="000726D0">
        <w:rPr>
          <w:rFonts w:eastAsia="Times New Roman" w:cs="Times New Roman"/>
          <w:szCs w:val="24"/>
        </w:rPr>
        <w:t>incident</w:t>
      </w:r>
      <w:r w:rsidR="00FA68F9" w:rsidRPr="000726D0">
        <w:rPr>
          <w:rFonts w:eastAsia="Times New Roman" w:cs="Times New Roman"/>
          <w:szCs w:val="24"/>
        </w:rPr>
        <w:t xml:space="preserve"> the worker had been aware that nonverbal cues may vary from culture to culture, they could have modified their approach. The fact that the waiter continues </w:t>
      </w:r>
      <w:r w:rsidR="00FA68F9" w:rsidRPr="000726D0">
        <w:rPr>
          <w:rFonts w:eastAsia="Times New Roman" w:cs="Times New Roman"/>
          <w:szCs w:val="24"/>
        </w:rPr>
        <w:lastRenderedPageBreak/>
        <w:t>to provide sausage options after the first refusal suggests that he is not paying attention to what is being said.</w:t>
      </w:r>
      <w:r w:rsidR="00B67616" w:rsidRPr="000726D0">
        <w:rPr>
          <w:rFonts w:eastAsia="Times New Roman" w:cs="Times New Roman"/>
          <w:szCs w:val="24"/>
        </w:rPr>
        <w:t xml:space="preserve"> </w:t>
      </w:r>
      <w:r w:rsidR="004125E9" w:rsidRPr="000726D0">
        <w:rPr>
          <w:rFonts w:eastAsia="Times New Roman" w:cs="Times New Roman"/>
          <w:b/>
          <w:bCs/>
          <w:szCs w:val="24"/>
        </w:rPr>
        <w:t>Conclusion</w:t>
      </w:r>
      <w:r w:rsidR="004125E9" w:rsidRPr="000726D0">
        <w:rPr>
          <w:rFonts w:eastAsia="Times New Roman" w:cs="Times New Roman"/>
          <w:szCs w:val="24"/>
        </w:rPr>
        <w:t xml:space="preserve">- As a direct consequence of this event, I am very dedicated to working for the promotion of cultural understanding. </w:t>
      </w:r>
      <w:r w:rsidR="00EE6D9D" w:rsidRPr="000726D0">
        <w:rPr>
          <w:rFonts w:eastAsia="Times New Roman" w:cs="Times New Roman"/>
          <w:szCs w:val="24"/>
        </w:rPr>
        <w:t>I am always seeking out new experiences and perspectives because I am fascinated with the many cultures that exist all around the globe.</w:t>
      </w:r>
      <w:r w:rsidR="004125E9" w:rsidRPr="000726D0">
        <w:rPr>
          <w:rFonts w:eastAsia="Times New Roman" w:cs="Times New Roman"/>
          <w:szCs w:val="24"/>
        </w:rPr>
        <w:t xml:space="preserve"> </w:t>
      </w:r>
      <w:r w:rsidR="00B67616" w:rsidRPr="000726D0">
        <w:rPr>
          <w:rFonts w:eastAsia="Times New Roman" w:cs="Times New Roman"/>
          <w:b/>
          <w:bCs/>
          <w:szCs w:val="24"/>
        </w:rPr>
        <w:t>Action plan</w:t>
      </w:r>
      <w:r w:rsidR="00EE6D9D" w:rsidRPr="000726D0">
        <w:rPr>
          <w:rFonts w:eastAsia="Times New Roman" w:cs="Times New Roman"/>
          <w:b/>
          <w:bCs/>
          <w:szCs w:val="24"/>
        </w:rPr>
        <w:t xml:space="preserve">- </w:t>
      </w:r>
      <w:r w:rsidR="00EE6D9D" w:rsidRPr="000726D0">
        <w:rPr>
          <w:rFonts w:eastAsia="Times New Roman" w:cs="Times New Roman"/>
          <w:szCs w:val="24"/>
        </w:rPr>
        <w:t xml:space="preserve">By learning more about cultural sensitivity training, those working in the hospitality industry may better meet the dietary restrictions, nonverbal cues, and preferred expressions of their customers </w:t>
      </w:r>
      <w:r w:rsidR="00D52B2C" w:rsidRPr="000726D0">
        <w:rPr>
          <w:rFonts w:eastAsia="Times New Roman" w:cs="Times New Roman"/>
          <w:szCs w:val="24"/>
        </w:rPr>
        <w:t>(Holden, 2019)</w:t>
      </w:r>
      <w:r w:rsidR="00C437A2" w:rsidRPr="000726D0">
        <w:rPr>
          <w:rFonts w:eastAsia="Times New Roman" w:cs="Times New Roman"/>
          <w:szCs w:val="24"/>
        </w:rPr>
        <w:t xml:space="preserve">. </w:t>
      </w:r>
      <w:r w:rsidR="00EE6D9D" w:rsidRPr="000726D0">
        <w:rPr>
          <w:rFonts w:eastAsia="Times New Roman" w:cs="Times New Roman"/>
          <w:szCs w:val="24"/>
        </w:rPr>
        <w:t xml:space="preserve">My vast cultural understanding enables me to provide first-rate service that gains the trust of tourists, even when </w:t>
      </w:r>
      <w:r w:rsidR="004F525D" w:rsidRPr="000726D0">
        <w:rPr>
          <w:rFonts w:eastAsia="Times New Roman" w:cs="Times New Roman"/>
          <w:szCs w:val="24"/>
        </w:rPr>
        <w:t>they</w:t>
      </w:r>
      <w:r w:rsidR="00EE6D9D" w:rsidRPr="000726D0">
        <w:rPr>
          <w:rFonts w:eastAsia="Times New Roman" w:cs="Times New Roman"/>
          <w:szCs w:val="24"/>
        </w:rPr>
        <w:t xml:space="preserve"> communicate in a different language. By </w:t>
      </w:r>
      <w:proofErr w:type="gramStart"/>
      <w:r w:rsidR="00EE6D9D" w:rsidRPr="000726D0">
        <w:rPr>
          <w:rFonts w:eastAsia="Times New Roman" w:cs="Times New Roman"/>
          <w:szCs w:val="24"/>
        </w:rPr>
        <w:t>making an effort</w:t>
      </w:r>
      <w:proofErr w:type="gramEnd"/>
      <w:r w:rsidR="00EE6D9D" w:rsidRPr="000726D0">
        <w:rPr>
          <w:rFonts w:eastAsia="Times New Roman" w:cs="Times New Roman"/>
          <w:szCs w:val="24"/>
        </w:rPr>
        <w:t xml:space="preserve"> to be inclusive and respectful of my visitors' cultural origins, I want to improve their experiences.</w:t>
      </w:r>
    </w:p>
    <w:p w14:paraId="5CA23C0F" w14:textId="023512CB" w:rsidR="004125E9" w:rsidRPr="000726D0" w:rsidRDefault="00FE53BF" w:rsidP="00283122">
      <w:pPr>
        <w:pStyle w:val="Heading1"/>
        <w:rPr>
          <w:rFonts w:eastAsia="Times New Roman"/>
          <w:sz w:val="24"/>
          <w:szCs w:val="24"/>
        </w:rPr>
      </w:pPr>
      <w:bookmarkStart w:id="3" w:name="_Toc166168214"/>
      <w:r w:rsidRPr="000726D0">
        <w:rPr>
          <w:sz w:val="24"/>
          <w:szCs w:val="24"/>
        </w:rPr>
        <w:t>Component- 4 Training Presentation</w:t>
      </w:r>
      <w:bookmarkEnd w:id="3"/>
      <w:r w:rsidRPr="000726D0">
        <w:rPr>
          <w:rFonts w:eastAsia="Times New Roman"/>
          <w:sz w:val="24"/>
          <w:szCs w:val="24"/>
        </w:rPr>
        <w:t xml:space="preserve"> </w:t>
      </w:r>
    </w:p>
    <w:p w14:paraId="491EAD91" w14:textId="345E004F" w:rsidR="001D45F0" w:rsidRPr="000726D0" w:rsidRDefault="001D45F0" w:rsidP="00283122">
      <w:pPr>
        <w:pStyle w:val="Heading2"/>
        <w:rPr>
          <w:sz w:val="24"/>
          <w:szCs w:val="24"/>
        </w:rPr>
      </w:pPr>
      <w:bookmarkStart w:id="4" w:name="_Toc166168215"/>
      <w:r w:rsidRPr="000726D0">
        <w:rPr>
          <w:sz w:val="24"/>
          <w:szCs w:val="24"/>
        </w:rPr>
        <w:t>Slide 1- Welcome</w:t>
      </w:r>
      <w:bookmarkEnd w:id="4"/>
      <w:r w:rsidRPr="000726D0">
        <w:rPr>
          <w:sz w:val="24"/>
          <w:szCs w:val="24"/>
        </w:rPr>
        <w:t xml:space="preserve"> </w:t>
      </w:r>
    </w:p>
    <w:p w14:paraId="153EA2D4" w14:textId="2512701B" w:rsidR="001D45F0" w:rsidRPr="000726D0" w:rsidRDefault="001D45F0" w:rsidP="001D45F0">
      <w:pPr>
        <w:jc w:val="center"/>
        <w:rPr>
          <w:szCs w:val="24"/>
        </w:rPr>
      </w:pPr>
      <w:r w:rsidRPr="000726D0">
        <w:rPr>
          <w:noProof/>
          <w:szCs w:val="24"/>
        </w:rPr>
        <w:drawing>
          <wp:inline distT="0" distB="0" distL="0" distR="0" wp14:anchorId="5BDB4D0F" wp14:editId="7A9D34E8">
            <wp:extent cx="4972050" cy="291294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74824" cy="2914565"/>
                    </a:xfrm>
                    <a:prstGeom prst="rect">
                      <a:avLst/>
                    </a:prstGeom>
                  </pic:spPr>
                </pic:pic>
              </a:graphicData>
            </a:graphic>
          </wp:inline>
        </w:drawing>
      </w:r>
    </w:p>
    <w:p w14:paraId="4F638A42" w14:textId="55E99376" w:rsidR="001D45F0" w:rsidRPr="000726D0" w:rsidRDefault="001D45F0" w:rsidP="00283122">
      <w:pPr>
        <w:pStyle w:val="Heading2"/>
        <w:rPr>
          <w:sz w:val="24"/>
          <w:szCs w:val="24"/>
        </w:rPr>
      </w:pPr>
      <w:bookmarkStart w:id="5" w:name="_Toc166168216"/>
      <w:r w:rsidRPr="000726D0">
        <w:rPr>
          <w:sz w:val="24"/>
          <w:szCs w:val="24"/>
        </w:rPr>
        <w:t>Slide 2- Content</w:t>
      </w:r>
      <w:bookmarkEnd w:id="5"/>
      <w:r w:rsidRPr="000726D0">
        <w:rPr>
          <w:sz w:val="24"/>
          <w:szCs w:val="24"/>
        </w:rPr>
        <w:t xml:space="preserve"> </w:t>
      </w:r>
    </w:p>
    <w:p w14:paraId="1FCA0AF1" w14:textId="77777777" w:rsidR="001D45F0" w:rsidRPr="000726D0" w:rsidRDefault="001D45F0" w:rsidP="001D45F0">
      <w:pPr>
        <w:jc w:val="center"/>
        <w:rPr>
          <w:noProof/>
          <w:szCs w:val="24"/>
        </w:rPr>
      </w:pPr>
    </w:p>
    <w:p w14:paraId="1C39DEB7" w14:textId="1E83896E" w:rsidR="001D45F0" w:rsidRPr="000726D0" w:rsidRDefault="001D45F0" w:rsidP="001D45F0">
      <w:pPr>
        <w:jc w:val="center"/>
        <w:rPr>
          <w:szCs w:val="24"/>
        </w:rPr>
      </w:pPr>
      <w:r w:rsidRPr="000726D0">
        <w:rPr>
          <w:noProof/>
          <w:szCs w:val="24"/>
        </w:rPr>
        <w:lastRenderedPageBreak/>
        <w:drawing>
          <wp:inline distT="0" distB="0" distL="0" distR="0" wp14:anchorId="22CA3544" wp14:editId="0FFB6F24">
            <wp:extent cx="5731510" cy="30657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65780"/>
                    </a:xfrm>
                    <a:prstGeom prst="rect">
                      <a:avLst/>
                    </a:prstGeom>
                  </pic:spPr>
                </pic:pic>
              </a:graphicData>
            </a:graphic>
          </wp:inline>
        </w:drawing>
      </w:r>
    </w:p>
    <w:p w14:paraId="2DC057A5" w14:textId="2172F089" w:rsidR="001D45F0" w:rsidRPr="000726D0" w:rsidRDefault="001D45F0" w:rsidP="00283122">
      <w:pPr>
        <w:pStyle w:val="Heading2"/>
        <w:rPr>
          <w:sz w:val="24"/>
          <w:szCs w:val="24"/>
        </w:rPr>
      </w:pPr>
      <w:bookmarkStart w:id="6" w:name="_Toc166168217"/>
      <w:r w:rsidRPr="000726D0">
        <w:rPr>
          <w:sz w:val="24"/>
          <w:szCs w:val="24"/>
        </w:rPr>
        <w:t>Slide 3- Benefits of Multilingualism</w:t>
      </w:r>
      <w:bookmarkEnd w:id="6"/>
    </w:p>
    <w:p w14:paraId="7BD25A7F" w14:textId="42FF53A1" w:rsidR="001D45F0" w:rsidRPr="000726D0" w:rsidRDefault="00FD4AC6" w:rsidP="001D45F0">
      <w:pPr>
        <w:jc w:val="center"/>
        <w:rPr>
          <w:szCs w:val="24"/>
        </w:rPr>
      </w:pPr>
      <w:r w:rsidRPr="000726D0">
        <w:rPr>
          <w:noProof/>
          <w:szCs w:val="24"/>
        </w:rPr>
        <w:drawing>
          <wp:inline distT="0" distB="0" distL="0" distR="0" wp14:anchorId="58382453" wp14:editId="6390DFE7">
            <wp:extent cx="5731510" cy="315277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52775"/>
                    </a:xfrm>
                    <a:prstGeom prst="rect">
                      <a:avLst/>
                    </a:prstGeom>
                  </pic:spPr>
                </pic:pic>
              </a:graphicData>
            </a:graphic>
          </wp:inline>
        </w:drawing>
      </w:r>
    </w:p>
    <w:p w14:paraId="0B3752BC" w14:textId="19F997D1" w:rsidR="00E510BE" w:rsidRPr="000726D0" w:rsidRDefault="00437680" w:rsidP="00CD4B96">
      <w:pPr>
        <w:spacing w:after="0"/>
        <w:rPr>
          <w:rFonts w:eastAsia="Times New Roman" w:cs="Times New Roman"/>
          <w:szCs w:val="24"/>
        </w:rPr>
      </w:pPr>
      <w:r w:rsidRPr="000726D0">
        <w:rPr>
          <w:rFonts w:eastAsia="Times New Roman" w:cs="Times New Roman"/>
          <w:szCs w:val="24"/>
        </w:rPr>
        <w:t xml:space="preserve">There are many personal and professional benefits to being multilingual. The capacity to interact with people from a wide range of cultural and language backgrounds is an undeniable asset </w:t>
      </w:r>
      <w:r w:rsidR="0083548B" w:rsidRPr="000726D0">
        <w:rPr>
          <w:rFonts w:eastAsia="Times New Roman" w:cs="Times New Roman"/>
          <w:szCs w:val="24"/>
        </w:rPr>
        <w:t>(Diamond, 2019)</w:t>
      </w:r>
      <w:r w:rsidR="00054395" w:rsidRPr="000726D0">
        <w:rPr>
          <w:rFonts w:eastAsia="Times New Roman" w:cs="Times New Roman"/>
          <w:szCs w:val="24"/>
        </w:rPr>
        <w:t xml:space="preserve">. In our increasingly interconnected world, the ability to communicate fluently in more than one language is invaluable. </w:t>
      </w:r>
      <w:r w:rsidR="008179B4" w:rsidRPr="000726D0">
        <w:rPr>
          <w:rFonts w:eastAsia="Times New Roman" w:cs="Times New Roman"/>
          <w:szCs w:val="24"/>
        </w:rPr>
        <w:t xml:space="preserve">Tourists get feelings of </w:t>
      </w:r>
      <w:r w:rsidR="008179B4" w:rsidRPr="000726D0">
        <w:rPr>
          <w:rFonts w:eastAsia="Times New Roman" w:cs="Times New Roman"/>
          <w:b/>
          <w:bCs/>
          <w:szCs w:val="24"/>
        </w:rPr>
        <w:t>being appreciated and respected</w:t>
      </w:r>
      <w:r w:rsidR="008179B4" w:rsidRPr="000726D0">
        <w:rPr>
          <w:rFonts w:eastAsia="Times New Roman" w:cs="Times New Roman"/>
          <w:szCs w:val="24"/>
        </w:rPr>
        <w:t xml:space="preserve"> when they are greeted in their native language</w:t>
      </w:r>
      <w:r w:rsidR="0083548B" w:rsidRPr="000726D0">
        <w:rPr>
          <w:rFonts w:eastAsia="Times New Roman" w:cs="Times New Roman"/>
          <w:szCs w:val="24"/>
        </w:rPr>
        <w:t xml:space="preserve"> (Taussig, 2016)</w:t>
      </w:r>
      <w:r w:rsidR="008179B4" w:rsidRPr="000726D0">
        <w:rPr>
          <w:rFonts w:eastAsia="Times New Roman" w:cs="Times New Roman"/>
          <w:szCs w:val="24"/>
        </w:rPr>
        <w:t xml:space="preserve">. </w:t>
      </w:r>
      <w:r w:rsidR="001E4206" w:rsidRPr="000726D0">
        <w:rPr>
          <w:rFonts w:eastAsia="Times New Roman" w:cs="Times New Roman"/>
          <w:szCs w:val="24"/>
        </w:rPr>
        <w:t>Multilingual staff members</w:t>
      </w:r>
      <w:r w:rsidR="008179B4" w:rsidRPr="000726D0">
        <w:rPr>
          <w:rFonts w:eastAsia="Times New Roman" w:cs="Times New Roman"/>
          <w:szCs w:val="24"/>
        </w:rPr>
        <w:t xml:space="preserve"> are better able to communicate with customers from a variety of cultural and linguistic backgrounds. Consequently, the quality of </w:t>
      </w:r>
      <w:r w:rsidR="008179B4" w:rsidRPr="000726D0">
        <w:rPr>
          <w:rFonts w:eastAsia="Times New Roman" w:cs="Times New Roman"/>
          <w:b/>
          <w:bCs/>
          <w:szCs w:val="24"/>
        </w:rPr>
        <w:t>collaborations improves</w:t>
      </w:r>
      <w:r w:rsidR="008179B4" w:rsidRPr="000726D0">
        <w:rPr>
          <w:rFonts w:eastAsia="Times New Roman" w:cs="Times New Roman"/>
          <w:szCs w:val="24"/>
        </w:rPr>
        <w:t xml:space="preserve">, the number of </w:t>
      </w:r>
      <w:r w:rsidR="008179B4" w:rsidRPr="000726D0">
        <w:rPr>
          <w:rFonts w:eastAsia="Times New Roman" w:cs="Times New Roman"/>
          <w:b/>
          <w:bCs/>
          <w:szCs w:val="24"/>
        </w:rPr>
        <w:lastRenderedPageBreak/>
        <w:t>misunderstandings decreases</w:t>
      </w:r>
      <w:r w:rsidR="008179B4" w:rsidRPr="000726D0">
        <w:rPr>
          <w:rFonts w:eastAsia="Times New Roman" w:cs="Times New Roman"/>
          <w:szCs w:val="24"/>
        </w:rPr>
        <w:t>, and the amount of work accomplished increases.</w:t>
      </w:r>
      <w:r w:rsidR="001D2437" w:rsidRPr="000726D0">
        <w:rPr>
          <w:rFonts w:eastAsia="Times New Roman" w:cs="Times New Roman"/>
          <w:szCs w:val="24"/>
        </w:rPr>
        <w:t xml:space="preserve"> </w:t>
      </w:r>
      <w:r w:rsidR="00E510BE" w:rsidRPr="000726D0">
        <w:rPr>
          <w:rFonts w:eastAsia="Times New Roman" w:cs="Times New Roman"/>
          <w:szCs w:val="24"/>
        </w:rPr>
        <w:t xml:space="preserve">Multilingualism is a huge asset in today's competitive job environment. </w:t>
      </w:r>
      <w:r w:rsidR="00FD4AC6" w:rsidRPr="000726D0">
        <w:rPr>
          <w:rFonts w:eastAsia="Times New Roman" w:cs="Times New Roman"/>
          <w:szCs w:val="24"/>
        </w:rPr>
        <w:t>Graduates who are fluent in more than one language have much better opportunities for professional, financial, and international employment.</w:t>
      </w:r>
    </w:p>
    <w:p w14:paraId="0F6366A7" w14:textId="3AED7F16" w:rsidR="001D2437" w:rsidRPr="000726D0" w:rsidRDefault="001D45F0" w:rsidP="00283122">
      <w:pPr>
        <w:pStyle w:val="Heading2"/>
        <w:rPr>
          <w:rFonts w:eastAsia="Times New Roman"/>
          <w:sz w:val="24"/>
          <w:szCs w:val="24"/>
        </w:rPr>
      </w:pPr>
      <w:bookmarkStart w:id="7" w:name="_Toc166168218"/>
      <w:r w:rsidRPr="000726D0">
        <w:rPr>
          <w:rFonts w:eastAsia="Times New Roman"/>
          <w:sz w:val="24"/>
          <w:szCs w:val="24"/>
        </w:rPr>
        <w:t xml:space="preserve">Slide 4- The importance of Language </w:t>
      </w:r>
      <w:r w:rsidR="00C504AE" w:rsidRPr="000726D0">
        <w:rPr>
          <w:rFonts w:eastAsia="Times New Roman"/>
          <w:sz w:val="24"/>
          <w:szCs w:val="24"/>
        </w:rPr>
        <w:t>A</w:t>
      </w:r>
      <w:r w:rsidRPr="000726D0">
        <w:rPr>
          <w:rFonts w:eastAsia="Times New Roman"/>
          <w:sz w:val="24"/>
          <w:szCs w:val="24"/>
        </w:rPr>
        <w:t>wareness</w:t>
      </w:r>
      <w:bookmarkEnd w:id="7"/>
    </w:p>
    <w:p w14:paraId="16265F81" w14:textId="79014EFB" w:rsidR="001D45F0" w:rsidRPr="000726D0" w:rsidRDefault="006D3103" w:rsidP="001D45F0">
      <w:pPr>
        <w:jc w:val="center"/>
        <w:rPr>
          <w:szCs w:val="24"/>
        </w:rPr>
      </w:pPr>
      <w:r w:rsidRPr="000726D0">
        <w:rPr>
          <w:noProof/>
          <w:szCs w:val="24"/>
        </w:rPr>
        <w:drawing>
          <wp:inline distT="0" distB="0" distL="0" distR="0" wp14:anchorId="423FFDE0" wp14:editId="08009586">
            <wp:extent cx="5731510" cy="33000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00095"/>
                    </a:xfrm>
                    <a:prstGeom prst="rect">
                      <a:avLst/>
                    </a:prstGeom>
                  </pic:spPr>
                </pic:pic>
              </a:graphicData>
            </a:graphic>
          </wp:inline>
        </w:drawing>
      </w:r>
    </w:p>
    <w:p w14:paraId="56FD750F" w14:textId="48799A49" w:rsidR="001D45F0" w:rsidRPr="000726D0" w:rsidRDefault="00163DD0" w:rsidP="001E4206">
      <w:pPr>
        <w:spacing w:after="0"/>
        <w:rPr>
          <w:rFonts w:eastAsia="Times New Roman" w:cs="Times New Roman"/>
          <w:szCs w:val="24"/>
        </w:rPr>
      </w:pPr>
      <w:r w:rsidRPr="000726D0">
        <w:rPr>
          <w:rFonts w:eastAsia="Times New Roman" w:cs="Times New Roman"/>
          <w:szCs w:val="24"/>
        </w:rPr>
        <w:t xml:space="preserve"> Language awareness can assist </w:t>
      </w:r>
      <w:r w:rsidR="001E4206" w:rsidRPr="000726D0">
        <w:rPr>
          <w:rFonts w:eastAsia="Times New Roman" w:cs="Times New Roman"/>
          <w:szCs w:val="24"/>
        </w:rPr>
        <w:t>in creating</w:t>
      </w:r>
      <w:r w:rsidRPr="000726D0">
        <w:rPr>
          <w:rFonts w:eastAsia="Times New Roman" w:cs="Times New Roman"/>
          <w:szCs w:val="24"/>
        </w:rPr>
        <w:t xml:space="preserve"> a sense of belonging and </w:t>
      </w:r>
      <w:r w:rsidRPr="000726D0">
        <w:rPr>
          <w:rFonts w:eastAsia="Times New Roman" w:cs="Times New Roman"/>
          <w:b/>
          <w:bCs/>
          <w:szCs w:val="24"/>
        </w:rPr>
        <w:t>build relationships</w:t>
      </w:r>
      <w:r w:rsidRPr="000726D0">
        <w:rPr>
          <w:rFonts w:eastAsia="Times New Roman" w:cs="Times New Roman"/>
          <w:szCs w:val="24"/>
        </w:rPr>
        <w:t xml:space="preserve"> with guests</w:t>
      </w:r>
      <w:r w:rsidR="0083548B" w:rsidRPr="000726D0">
        <w:rPr>
          <w:rFonts w:eastAsia="Times New Roman" w:cs="Times New Roman"/>
          <w:szCs w:val="24"/>
        </w:rPr>
        <w:t xml:space="preserve"> (Cori, 2020)</w:t>
      </w:r>
      <w:r w:rsidRPr="000726D0">
        <w:rPr>
          <w:rFonts w:eastAsia="Times New Roman" w:cs="Times New Roman"/>
          <w:szCs w:val="24"/>
        </w:rPr>
        <w:t xml:space="preserve">. When people </w:t>
      </w:r>
      <w:r w:rsidR="001E4206" w:rsidRPr="000726D0">
        <w:rPr>
          <w:rFonts w:eastAsia="Times New Roman" w:cs="Times New Roman"/>
          <w:szCs w:val="24"/>
        </w:rPr>
        <w:t>can</w:t>
      </w:r>
      <w:r w:rsidRPr="000726D0">
        <w:rPr>
          <w:rFonts w:eastAsia="Times New Roman" w:cs="Times New Roman"/>
          <w:szCs w:val="24"/>
        </w:rPr>
        <w:t xml:space="preserve"> speak their languages correctly, </w:t>
      </w:r>
      <w:r w:rsidRPr="000726D0">
        <w:rPr>
          <w:rFonts w:eastAsia="Times New Roman" w:cs="Times New Roman"/>
          <w:b/>
          <w:bCs/>
          <w:szCs w:val="24"/>
        </w:rPr>
        <w:t xml:space="preserve">misunderstandings are </w:t>
      </w:r>
      <w:proofErr w:type="gramStart"/>
      <w:r w:rsidRPr="000726D0">
        <w:rPr>
          <w:rFonts w:eastAsia="Times New Roman" w:cs="Times New Roman"/>
          <w:b/>
          <w:bCs/>
          <w:szCs w:val="24"/>
        </w:rPr>
        <w:t>reduced</w:t>
      </w:r>
      <w:proofErr w:type="gramEnd"/>
      <w:r w:rsidRPr="000726D0">
        <w:rPr>
          <w:rFonts w:eastAsia="Times New Roman" w:cs="Times New Roman"/>
          <w:szCs w:val="24"/>
        </w:rPr>
        <w:t xml:space="preserve"> and </w:t>
      </w:r>
      <w:r w:rsidR="001E4206" w:rsidRPr="000726D0">
        <w:rPr>
          <w:rFonts w:eastAsia="Times New Roman" w:cs="Times New Roman"/>
          <w:szCs w:val="24"/>
        </w:rPr>
        <w:t>dependable information</w:t>
      </w:r>
      <w:r w:rsidRPr="000726D0">
        <w:rPr>
          <w:rFonts w:eastAsia="Times New Roman" w:cs="Times New Roman"/>
          <w:szCs w:val="24"/>
        </w:rPr>
        <w:t xml:space="preserve"> is sent back and forth.</w:t>
      </w:r>
      <w:r w:rsidR="001D45F0" w:rsidRPr="000726D0">
        <w:rPr>
          <w:rFonts w:eastAsia="Times New Roman" w:cs="Times New Roman"/>
          <w:szCs w:val="24"/>
        </w:rPr>
        <w:t xml:space="preserve"> </w:t>
      </w:r>
      <w:r w:rsidR="001D2437" w:rsidRPr="000726D0">
        <w:rPr>
          <w:rFonts w:eastAsia="Times New Roman" w:cs="Times New Roman"/>
          <w:szCs w:val="24"/>
        </w:rPr>
        <w:t xml:space="preserve">Although there are many other languages spoken in Spain, the great majority of the people speak </w:t>
      </w:r>
      <w:r w:rsidR="001D2437" w:rsidRPr="000726D0">
        <w:rPr>
          <w:rFonts w:eastAsia="Times New Roman" w:cs="Times New Roman"/>
          <w:b/>
          <w:bCs/>
          <w:szCs w:val="24"/>
        </w:rPr>
        <w:t>Spanish</w:t>
      </w:r>
      <w:r w:rsidR="001D2437" w:rsidRPr="000726D0">
        <w:rPr>
          <w:rFonts w:eastAsia="Times New Roman" w:cs="Times New Roman"/>
          <w:szCs w:val="24"/>
        </w:rPr>
        <w:t xml:space="preserve"> as their first language and as </w:t>
      </w:r>
      <w:r w:rsidR="001E4206" w:rsidRPr="000726D0">
        <w:rPr>
          <w:rFonts w:eastAsia="Times New Roman" w:cs="Times New Roman"/>
          <w:szCs w:val="24"/>
        </w:rPr>
        <w:t>the</w:t>
      </w:r>
      <w:r w:rsidR="001D2437" w:rsidRPr="000726D0">
        <w:rPr>
          <w:rFonts w:eastAsia="Times New Roman" w:cs="Times New Roman"/>
          <w:szCs w:val="24"/>
        </w:rPr>
        <w:t xml:space="preserve"> official language of the nation. </w:t>
      </w:r>
      <w:r w:rsidR="00F43787" w:rsidRPr="000726D0">
        <w:rPr>
          <w:rFonts w:eastAsia="Times New Roman" w:cs="Times New Roman"/>
          <w:szCs w:val="24"/>
        </w:rPr>
        <w:t xml:space="preserve">Approximately </w:t>
      </w:r>
      <w:r w:rsidR="00F43787" w:rsidRPr="000726D0">
        <w:rPr>
          <w:rFonts w:eastAsia="Times New Roman" w:cs="Times New Roman"/>
          <w:b/>
          <w:bCs/>
          <w:szCs w:val="24"/>
        </w:rPr>
        <w:t>457.1 million</w:t>
      </w:r>
      <w:r w:rsidR="00F43787" w:rsidRPr="000726D0">
        <w:rPr>
          <w:rFonts w:eastAsia="Times New Roman" w:cs="Times New Roman"/>
          <w:szCs w:val="24"/>
        </w:rPr>
        <w:t xml:space="preserve"> individuals throughout the globe speak Spanish as their native tongue. </w:t>
      </w:r>
      <w:r w:rsidR="00446F03" w:rsidRPr="000726D0">
        <w:rPr>
          <w:rFonts w:eastAsia="Times New Roman" w:cs="Times New Roman"/>
          <w:szCs w:val="24"/>
        </w:rPr>
        <w:t xml:space="preserve">When compared to German and other Germanic languages, Spanish grammar might seem more accessible to native English speakers due to the shared vocabulary and sentence structure. </w:t>
      </w:r>
      <w:r w:rsidR="004C231C" w:rsidRPr="000726D0">
        <w:rPr>
          <w:rFonts w:eastAsia="Times New Roman" w:cs="Times New Roman"/>
          <w:szCs w:val="24"/>
        </w:rPr>
        <w:t xml:space="preserve">Formality is highly valued in Spanish business contexts, much as it is done in German corporate environments. </w:t>
      </w:r>
      <w:r w:rsidR="00E510BE" w:rsidRPr="000726D0">
        <w:rPr>
          <w:rFonts w:eastAsia="Times New Roman" w:cs="Times New Roman"/>
          <w:szCs w:val="24"/>
        </w:rPr>
        <w:t>When conversing with visitors, it is polite to use "</w:t>
      </w:r>
      <w:proofErr w:type="spellStart"/>
      <w:r w:rsidR="00E510BE" w:rsidRPr="000726D0">
        <w:rPr>
          <w:rFonts w:eastAsia="Times New Roman" w:cs="Times New Roman"/>
          <w:szCs w:val="24"/>
        </w:rPr>
        <w:t>usted</w:t>
      </w:r>
      <w:proofErr w:type="spellEnd"/>
      <w:r w:rsidR="00E510BE" w:rsidRPr="000726D0">
        <w:rPr>
          <w:rFonts w:eastAsia="Times New Roman" w:cs="Times New Roman"/>
          <w:szCs w:val="24"/>
        </w:rPr>
        <w:t>" (formal) rather than slang</w:t>
      </w:r>
      <w:r w:rsidR="001E4206" w:rsidRPr="000726D0">
        <w:rPr>
          <w:rFonts w:eastAsia="Times New Roman" w:cs="Times New Roman"/>
          <w:szCs w:val="24"/>
        </w:rPr>
        <w:t xml:space="preserve">. </w:t>
      </w:r>
    </w:p>
    <w:p w14:paraId="6361496D" w14:textId="30E0CF45" w:rsidR="001D45F0" w:rsidRPr="000726D0" w:rsidRDefault="001D45F0" w:rsidP="00283122">
      <w:pPr>
        <w:pStyle w:val="Heading2"/>
        <w:rPr>
          <w:rFonts w:eastAsia="Times New Roman"/>
          <w:sz w:val="24"/>
          <w:szCs w:val="24"/>
        </w:rPr>
      </w:pPr>
      <w:bookmarkStart w:id="8" w:name="_Toc166168219"/>
      <w:r w:rsidRPr="000726D0">
        <w:rPr>
          <w:rFonts w:eastAsia="Times New Roman"/>
          <w:sz w:val="24"/>
          <w:szCs w:val="24"/>
        </w:rPr>
        <w:lastRenderedPageBreak/>
        <w:t xml:space="preserve">Slide 5- Language </w:t>
      </w:r>
      <w:r w:rsidR="00C504AE" w:rsidRPr="000726D0">
        <w:rPr>
          <w:rFonts w:eastAsia="Times New Roman"/>
          <w:sz w:val="24"/>
          <w:szCs w:val="24"/>
        </w:rPr>
        <w:t>A</w:t>
      </w:r>
      <w:r w:rsidRPr="000726D0">
        <w:rPr>
          <w:rFonts w:eastAsia="Times New Roman"/>
          <w:sz w:val="24"/>
          <w:szCs w:val="24"/>
        </w:rPr>
        <w:t>wareness in Action</w:t>
      </w:r>
      <w:bookmarkEnd w:id="8"/>
      <w:r w:rsidRPr="000726D0">
        <w:rPr>
          <w:rFonts w:eastAsia="Times New Roman"/>
          <w:sz w:val="24"/>
          <w:szCs w:val="24"/>
        </w:rPr>
        <w:t xml:space="preserve"> </w:t>
      </w:r>
    </w:p>
    <w:p w14:paraId="5B3A3AAF" w14:textId="321FB91C" w:rsidR="001D45F0" w:rsidRPr="000726D0" w:rsidRDefault="006D3103" w:rsidP="001D45F0">
      <w:pPr>
        <w:jc w:val="center"/>
        <w:rPr>
          <w:szCs w:val="24"/>
        </w:rPr>
      </w:pPr>
      <w:r w:rsidRPr="000726D0">
        <w:rPr>
          <w:noProof/>
          <w:szCs w:val="24"/>
        </w:rPr>
        <w:drawing>
          <wp:inline distT="0" distB="0" distL="0" distR="0" wp14:anchorId="060D4669" wp14:editId="5058BC88">
            <wp:extent cx="5731510" cy="313563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35630"/>
                    </a:xfrm>
                    <a:prstGeom prst="rect">
                      <a:avLst/>
                    </a:prstGeom>
                  </pic:spPr>
                </pic:pic>
              </a:graphicData>
            </a:graphic>
          </wp:inline>
        </w:drawing>
      </w:r>
    </w:p>
    <w:p w14:paraId="3E044C80" w14:textId="398ADD06" w:rsidR="00E510BE" w:rsidRPr="000726D0" w:rsidRDefault="001B4D2E" w:rsidP="001E4206">
      <w:pPr>
        <w:spacing w:after="0"/>
        <w:rPr>
          <w:rFonts w:eastAsia="Times New Roman" w:cs="Times New Roman"/>
          <w:szCs w:val="24"/>
        </w:rPr>
      </w:pPr>
      <w:r w:rsidRPr="000726D0">
        <w:rPr>
          <w:rFonts w:eastAsia="Times New Roman" w:cs="Times New Roman"/>
          <w:b/>
          <w:bCs/>
          <w:szCs w:val="24"/>
        </w:rPr>
        <w:t>Greet Visitors</w:t>
      </w:r>
      <w:r w:rsidRPr="000726D0">
        <w:rPr>
          <w:rFonts w:eastAsia="Times New Roman" w:cs="Times New Roman"/>
          <w:szCs w:val="24"/>
        </w:rPr>
        <w:t xml:space="preserve">- </w:t>
      </w:r>
      <w:r w:rsidR="00E510BE" w:rsidRPr="000726D0">
        <w:rPr>
          <w:rFonts w:eastAsia="Times New Roman" w:cs="Times New Roman"/>
          <w:szCs w:val="24"/>
        </w:rPr>
        <w:t>The words "Buenos días," "</w:t>
      </w:r>
      <w:proofErr w:type="spellStart"/>
      <w:r w:rsidR="00E510BE" w:rsidRPr="000726D0">
        <w:rPr>
          <w:rFonts w:eastAsia="Times New Roman" w:cs="Times New Roman"/>
          <w:szCs w:val="24"/>
        </w:rPr>
        <w:t>Buenas</w:t>
      </w:r>
      <w:proofErr w:type="spellEnd"/>
      <w:r w:rsidR="00E510BE" w:rsidRPr="000726D0">
        <w:rPr>
          <w:rFonts w:eastAsia="Times New Roman" w:cs="Times New Roman"/>
          <w:szCs w:val="24"/>
        </w:rPr>
        <w:t xml:space="preserve"> </w:t>
      </w:r>
      <w:proofErr w:type="spellStart"/>
      <w:r w:rsidR="00E510BE" w:rsidRPr="000726D0">
        <w:rPr>
          <w:rFonts w:eastAsia="Times New Roman" w:cs="Times New Roman"/>
          <w:szCs w:val="24"/>
        </w:rPr>
        <w:t>tardes</w:t>
      </w:r>
      <w:proofErr w:type="spellEnd"/>
      <w:r w:rsidR="00E510BE" w:rsidRPr="000726D0">
        <w:rPr>
          <w:rFonts w:eastAsia="Times New Roman" w:cs="Times New Roman"/>
          <w:szCs w:val="24"/>
        </w:rPr>
        <w:t>," or "</w:t>
      </w:r>
      <w:proofErr w:type="spellStart"/>
      <w:r w:rsidR="00E510BE" w:rsidRPr="000726D0">
        <w:rPr>
          <w:rFonts w:eastAsia="Times New Roman" w:cs="Times New Roman"/>
          <w:szCs w:val="24"/>
        </w:rPr>
        <w:t>Buenas</w:t>
      </w:r>
      <w:proofErr w:type="spellEnd"/>
      <w:r w:rsidR="00E510BE" w:rsidRPr="000726D0">
        <w:rPr>
          <w:rFonts w:eastAsia="Times New Roman" w:cs="Times New Roman"/>
          <w:szCs w:val="24"/>
        </w:rPr>
        <w:t xml:space="preserve"> </w:t>
      </w:r>
      <w:proofErr w:type="spellStart"/>
      <w:r w:rsidR="00E510BE" w:rsidRPr="000726D0">
        <w:rPr>
          <w:rFonts w:eastAsia="Times New Roman" w:cs="Times New Roman"/>
          <w:szCs w:val="24"/>
        </w:rPr>
        <w:t>noches</w:t>
      </w:r>
      <w:proofErr w:type="spellEnd"/>
      <w:r w:rsidR="00E510BE" w:rsidRPr="000726D0">
        <w:rPr>
          <w:rFonts w:eastAsia="Times New Roman" w:cs="Times New Roman"/>
          <w:szCs w:val="24"/>
        </w:rPr>
        <w:t xml:space="preserve">" are used to welcome someone in Spanish and are both simple and skilled. </w:t>
      </w:r>
      <w:r w:rsidR="00E510BE" w:rsidRPr="000726D0">
        <w:rPr>
          <w:rFonts w:eastAsia="Times New Roman" w:cs="Times New Roman"/>
          <w:b/>
          <w:bCs/>
          <w:szCs w:val="24"/>
        </w:rPr>
        <w:t xml:space="preserve">Visual Expressions - </w:t>
      </w:r>
      <w:r w:rsidR="00E510BE" w:rsidRPr="000726D0">
        <w:rPr>
          <w:rFonts w:eastAsia="Times New Roman" w:cs="Times New Roman"/>
          <w:szCs w:val="24"/>
        </w:rPr>
        <w:t xml:space="preserve">Greet customers with a smile, use appropriate hand gestures and </w:t>
      </w:r>
      <w:proofErr w:type="gramStart"/>
      <w:r w:rsidR="00E510BE" w:rsidRPr="000726D0">
        <w:rPr>
          <w:rFonts w:eastAsia="Times New Roman" w:cs="Times New Roman"/>
          <w:szCs w:val="24"/>
        </w:rPr>
        <w:t>keep eye contact at all times</w:t>
      </w:r>
      <w:proofErr w:type="gramEnd"/>
      <w:r w:rsidR="00E510BE" w:rsidRPr="000726D0">
        <w:rPr>
          <w:rFonts w:eastAsia="Times New Roman" w:cs="Times New Roman"/>
          <w:szCs w:val="24"/>
        </w:rPr>
        <w:t xml:space="preserve">. Even while speaking a different language, nonverbal clues may help people relax and </w:t>
      </w:r>
      <w:proofErr w:type="gramStart"/>
      <w:r w:rsidR="00E510BE" w:rsidRPr="000726D0">
        <w:rPr>
          <w:rFonts w:eastAsia="Times New Roman" w:cs="Times New Roman"/>
          <w:szCs w:val="24"/>
        </w:rPr>
        <w:t>open up</w:t>
      </w:r>
      <w:proofErr w:type="gramEnd"/>
      <w:r w:rsidR="00E510BE" w:rsidRPr="000726D0">
        <w:rPr>
          <w:rFonts w:eastAsia="Times New Roman" w:cs="Times New Roman"/>
          <w:szCs w:val="24"/>
        </w:rPr>
        <w:t xml:space="preserve"> to them. </w:t>
      </w:r>
      <w:r w:rsidR="0083548B" w:rsidRPr="000726D0">
        <w:rPr>
          <w:rFonts w:eastAsia="Times New Roman" w:cs="Times New Roman"/>
          <w:szCs w:val="24"/>
        </w:rPr>
        <w:t>(Roque &amp; Ramos, 2019)</w:t>
      </w:r>
      <w:r w:rsidRPr="000726D0">
        <w:rPr>
          <w:rFonts w:eastAsia="Times New Roman" w:cs="Times New Roman"/>
          <w:szCs w:val="24"/>
        </w:rPr>
        <w:t xml:space="preserve">. </w:t>
      </w:r>
      <w:r w:rsidR="00E510BE" w:rsidRPr="000726D0">
        <w:rPr>
          <w:rFonts w:eastAsia="Times New Roman" w:cs="Times New Roman"/>
          <w:b/>
          <w:bCs/>
          <w:szCs w:val="24"/>
        </w:rPr>
        <w:t>Implementing Technology -</w:t>
      </w:r>
      <w:r w:rsidR="00E510BE" w:rsidRPr="000726D0">
        <w:rPr>
          <w:rFonts w:eastAsia="Times New Roman" w:cs="Times New Roman"/>
          <w:szCs w:val="24"/>
        </w:rPr>
        <w:t>It is essential to use a reliable translation tool or application if there is a linguistic issue.</w:t>
      </w:r>
      <w:r w:rsidR="00E510BE" w:rsidRPr="000726D0">
        <w:rPr>
          <w:rFonts w:eastAsia="Times New Roman" w:cs="Times New Roman"/>
          <w:b/>
          <w:bCs/>
          <w:szCs w:val="24"/>
        </w:rPr>
        <w:t xml:space="preserve"> </w:t>
      </w:r>
      <w:r w:rsidR="009C2549" w:rsidRPr="000726D0">
        <w:rPr>
          <w:rFonts w:eastAsia="Times New Roman" w:cs="Times New Roman"/>
          <w:szCs w:val="24"/>
        </w:rPr>
        <w:t>It is important to keep in mind that people who speak Spanish may have a somewhat different conception of what constitutes civility than those who speak English</w:t>
      </w:r>
      <w:r w:rsidR="0083548B" w:rsidRPr="000726D0">
        <w:rPr>
          <w:rFonts w:eastAsia="Times New Roman" w:cs="Times New Roman"/>
          <w:szCs w:val="24"/>
        </w:rPr>
        <w:t xml:space="preserve"> (Mustafa, 2022)</w:t>
      </w:r>
      <w:r w:rsidR="009C2549" w:rsidRPr="000726D0">
        <w:rPr>
          <w:rFonts w:eastAsia="Times New Roman" w:cs="Times New Roman"/>
          <w:szCs w:val="24"/>
        </w:rPr>
        <w:t xml:space="preserve">. </w:t>
      </w:r>
      <w:r w:rsidR="00E510BE" w:rsidRPr="000726D0">
        <w:rPr>
          <w:rFonts w:eastAsia="Times New Roman" w:cs="Times New Roman"/>
          <w:szCs w:val="24"/>
        </w:rPr>
        <w:t xml:space="preserve">For example, in certain Latin American countries, it can be rude to just give someone </w:t>
      </w:r>
      <w:r w:rsidR="002454F5" w:rsidRPr="000726D0">
        <w:rPr>
          <w:rFonts w:eastAsia="Times New Roman" w:cs="Times New Roman"/>
          <w:szCs w:val="24"/>
        </w:rPr>
        <w:t>a</w:t>
      </w:r>
      <w:r w:rsidR="00E510BE" w:rsidRPr="000726D0">
        <w:rPr>
          <w:rFonts w:eastAsia="Times New Roman" w:cs="Times New Roman"/>
          <w:szCs w:val="24"/>
        </w:rPr>
        <w:t xml:space="preserve"> thumbs up.</w:t>
      </w:r>
    </w:p>
    <w:p w14:paraId="1F4DFB02" w14:textId="43FFA10D" w:rsidR="00A22596" w:rsidRPr="000726D0" w:rsidRDefault="00A22596" w:rsidP="00A22596">
      <w:pPr>
        <w:pStyle w:val="Heading1"/>
        <w:rPr>
          <w:sz w:val="24"/>
          <w:szCs w:val="24"/>
        </w:rPr>
      </w:pPr>
      <w:bookmarkStart w:id="9" w:name="_Toc166168220"/>
      <w:r w:rsidRPr="000726D0">
        <w:rPr>
          <w:sz w:val="24"/>
          <w:szCs w:val="24"/>
        </w:rPr>
        <w:lastRenderedPageBreak/>
        <w:t>Slide 6- Reference</w:t>
      </w:r>
      <w:bookmarkEnd w:id="9"/>
    </w:p>
    <w:p w14:paraId="078141EC" w14:textId="09ED85EF" w:rsidR="00A22596" w:rsidRPr="000726D0" w:rsidRDefault="00A22596" w:rsidP="00A22596">
      <w:pPr>
        <w:jc w:val="center"/>
        <w:rPr>
          <w:szCs w:val="24"/>
        </w:rPr>
      </w:pPr>
      <w:r w:rsidRPr="000726D0">
        <w:rPr>
          <w:noProof/>
          <w:szCs w:val="24"/>
        </w:rPr>
        <w:drawing>
          <wp:inline distT="0" distB="0" distL="0" distR="0" wp14:anchorId="1248D2A6" wp14:editId="1822E71B">
            <wp:extent cx="5731510" cy="32035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03575"/>
                    </a:xfrm>
                    <a:prstGeom prst="rect">
                      <a:avLst/>
                    </a:prstGeom>
                  </pic:spPr>
                </pic:pic>
              </a:graphicData>
            </a:graphic>
          </wp:inline>
        </w:drawing>
      </w:r>
    </w:p>
    <w:p w14:paraId="7837CF87" w14:textId="7A561649" w:rsidR="00356102" w:rsidRPr="000726D0" w:rsidRDefault="00356102" w:rsidP="00356102">
      <w:pPr>
        <w:pStyle w:val="Heading1"/>
        <w:rPr>
          <w:rFonts w:eastAsiaTheme="minorHAnsi"/>
          <w:sz w:val="24"/>
          <w:szCs w:val="24"/>
        </w:rPr>
      </w:pPr>
      <w:bookmarkStart w:id="10" w:name="_Toc166168221"/>
      <w:r w:rsidRPr="000726D0">
        <w:rPr>
          <w:rFonts w:eastAsiaTheme="minorHAnsi"/>
          <w:sz w:val="24"/>
          <w:szCs w:val="24"/>
        </w:rPr>
        <w:t>Slide 7- Thank you</w:t>
      </w:r>
      <w:bookmarkEnd w:id="10"/>
    </w:p>
    <w:p w14:paraId="53A1DB8A" w14:textId="0269B6F9" w:rsidR="00356102" w:rsidRPr="000726D0" w:rsidRDefault="00356102" w:rsidP="00356102">
      <w:pPr>
        <w:jc w:val="center"/>
        <w:rPr>
          <w:szCs w:val="24"/>
        </w:rPr>
      </w:pPr>
      <w:r w:rsidRPr="000726D0">
        <w:rPr>
          <w:noProof/>
          <w:szCs w:val="24"/>
        </w:rPr>
        <w:drawing>
          <wp:inline distT="0" distB="0" distL="0" distR="0" wp14:anchorId="2C9D2BC0" wp14:editId="0DD7AA59">
            <wp:extent cx="5524500" cy="32047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27302" cy="3206398"/>
                    </a:xfrm>
                    <a:prstGeom prst="rect">
                      <a:avLst/>
                    </a:prstGeom>
                  </pic:spPr>
                </pic:pic>
              </a:graphicData>
            </a:graphic>
          </wp:inline>
        </w:drawing>
      </w:r>
    </w:p>
    <w:p w14:paraId="445F4158" w14:textId="5EAC7C36" w:rsidR="000C1467" w:rsidRPr="000726D0" w:rsidRDefault="000C1467" w:rsidP="00A22596">
      <w:pPr>
        <w:pStyle w:val="Heading1"/>
        <w:rPr>
          <w:sz w:val="24"/>
          <w:szCs w:val="24"/>
        </w:rPr>
      </w:pPr>
      <w:bookmarkStart w:id="11" w:name="_Toc166168222"/>
      <w:r w:rsidRPr="000726D0">
        <w:rPr>
          <w:sz w:val="24"/>
          <w:szCs w:val="24"/>
        </w:rPr>
        <w:t>Conclusion</w:t>
      </w:r>
      <w:bookmarkEnd w:id="11"/>
      <w:r w:rsidRPr="000726D0">
        <w:rPr>
          <w:sz w:val="24"/>
          <w:szCs w:val="24"/>
        </w:rPr>
        <w:t xml:space="preserve"> </w:t>
      </w:r>
    </w:p>
    <w:p w14:paraId="0DCEB083" w14:textId="63DFC30D" w:rsidR="002454F5" w:rsidRPr="000726D0" w:rsidRDefault="000A19D3" w:rsidP="00C90BA2">
      <w:pPr>
        <w:spacing w:after="0"/>
        <w:rPr>
          <w:rFonts w:eastAsia="Times New Roman" w:cs="Times New Roman"/>
          <w:szCs w:val="24"/>
        </w:rPr>
      </w:pPr>
      <w:r w:rsidRPr="000726D0">
        <w:rPr>
          <w:rFonts w:eastAsia="Times New Roman" w:cs="Times New Roman"/>
          <w:szCs w:val="24"/>
        </w:rPr>
        <w:t>The ability to understand and respect other cultures is now a must for those working in the hospitality and tourist industries if they want to provide their customers with memorable experiences</w:t>
      </w:r>
      <w:r w:rsidR="0058746D" w:rsidRPr="000726D0">
        <w:rPr>
          <w:rFonts w:eastAsia="Times New Roman" w:cs="Times New Roman"/>
          <w:szCs w:val="24"/>
        </w:rPr>
        <w:t xml:space="preserve"> (Yue, 2022)</w:t>
      </w:r>
      <w:r w:rsidRPr="000726D0">
        <w:rPr>
          <w:rFonts w:eastAsia="Times New Roman" w:cs="Times New Roman"/>
          <w:szCs w:val="24"/>
        </w:rPr>
        <w:t>.</w:t>
      </w:r>
      <w:r w:rsidR="007A0FED" w:rsidRPr="000726D0">
        <w:rPr>
          <w:rFonts w:eastAsia="Times New Roman" w:cs="Times New Roman"/>
          <w:szCs w:val="24"/>
        </w:rPr>
        <w:t xml:space="preserve"> T</w:t>
      </w:r>
      <w:r w:rsidR="00F007D1" w:rsidRPr="000726D0">
        <w:rPr>
          <w:rFonts w:eastAsia="Times New Roman" w:cs="Times New Roman"/>
          <w:szCs w:val="24"/>
        </w:rPr>
        <w:t xml:space="preserve">here are some skills like cultural awareness training, </w:t>
      </w:r>
      <w:r w:rsidR="00493E93" w:rsidRPr="000726D0">
        <w:rPr>
          <w:rFonts w:eastAsia="Times New Roman" w:cs="Times New Roman"/>
          <w:szCs w:val="24"/>
        </w:rPr>
        <w:t>p</w:t>
      </w:r>
      <w:r w:rsidR="00F007D1" w:rsidRPr="000726D0">
        <w:rPr>
          <w:rFonts w:eastAsia="Times New Roman" w:cs="Times New Roman"/>
          <w:szCs w:val="24"/>
        </w:rPr>
        <w:t>ay</w:t>
      </w:r>
      <w:r w:rsidR="001E4206" w:rsidRPr="000726D0">
        <w:rPr>
          <w:rFonts w:eastAsia="Times New Roman" w:cs="Times New Roman"/>
          <w:szCs w:val="24"/>
        </w:rPr>
        <w:t>ing</w:t>
      </w:r>
      <w:r w:rsidR="00F007D1" w:rsidRPr="000726D0">
        <w:rPr>
          <w:rFonts w:eastAsia="Times New Roman" w:cs="Times New Roman"/>
          <w:szCs w:val="24"/>
        </w:rPr>
        <w:t xml:space="preserve"> close attention to guests' verbal and nonverbal cues, present</w:t>
      </w:r>
      <w:r w:rsidR="001E4206" w:rsidRPr="000726D0">
        <w:rPr>
          <w:rFonts w:eastAsia="Times New Roman" w:cs="Times New Roman"/>
          <w:szCs w:val="24"/>
        </w:rPr>
        <w:t>ing</w:t>
      </w:r>
      <w:r w:rsidR="00F007D1" w:rsidRPr="000726D0">
        <w:rPr>
          <w:rFonts w:eastAsia="Times New Roman" w:cs="Times New Roman"/>
          <w:szCs w:val="24"/>
        </w:rPr>
        <w:t xml:space="preserve"> a wider menu selection, inquir</w:t>
      </w:r>
      <w:r w:rsidR="001E4206" w:rsidRPr="000726D0">
        <w:rPr>
          <w:rFonts w:eastAsia="Times New Roman" w:cs="Times New Roman"/>
          <w:szCs w:val="24"/>
        </w:rPr>
        <w:t>ing</w:t>
      </w:r>
      <w:r w:rsidR="00F007D1" w:rsidRPr="000726D0">
        <w:rPr>
          <w:rFonts w:eastAsia="Times New Roman" w:cs="Times New Roman"/>
          <w:szCs w:val="24"/>
        </w:rPr>
        <w:t xml:space="preserve"> about dietary restrictions, </w:t>
      </w:r>
      <w:r w:rsidR="001E4206" w:rsidRPr="000726D0">
        <w:rPr>
          <w:rFonts w:eastAsia="Times New Roman" w:cs="Times New Roman"/>
          <w:szCs w:val="24"/>
        </w:rPr>
        <w:t xml:space="preserve">and </w:t>
      </w:r>
      <w:r w:rsidR="00F007D1" w:rsidRPr="000726D0">
        <w:rPr>
          <w:rFonts w:eastAsia="Times New Roman" w:cs="Times New Roman"/>
          <w:szCs w:val="24"/>
        </w:rPr>
        <w:t>bridging language barriers</w:t>
      </w:r>
      <w:r w:rsidR="00493E93" w:rsidRPr="000726D0">
        <w:rPr>
          <w:rFonts w:eastAsia="Times New Roman" w:cs="Times New Roman"/>
          <w:szCs w:val="24"/>
        </w:rPr>
        <w:t xml:space="preserve"> </w:t>
      </w:r>
      <w:r w:rsidR="001802AE" w:rsidRPr="000726D0">
        <w:rPr>
          <w:rFonts w:eastAsia="Times New Roman" w:cs="Times New Roman"/>
          <w:szCs w:val="24"/>
        </w:rPr>
        <w:t xml:space="preserve">can help to bridge the gap and prevent </w:t>
      </w:r>
      <w:r w:rsidR="001802AE" w:rsidRPr="000726D0">
        <w:rPr>
          <w:rFonts w:eastAsia="Times New Roman" w:cs="Times New Roman"/>
          <w:szCs w:val="24"/>
        </w:rPr>
        <w:lastRenderedPageBreak/>
        <w:t xml:space="preserve">cultural misunderstanding. </w:t>
      </w:r>
      <w:r w:rsidR="003B2C30" w:rsidRPr="000726D0">
        <w:rPr>
          <w:rFonts w:eastAsia="Times New Roman" w:cs="Times New Roman"/>
          <w:szCs w:val="24"/>
        </w:rPr>
        <w:t>They will learn to effectively navigate cultural differences via the training curriculum including</w:t>
      </w:r>
      <w:r w:rsidR="002B41EB" w:rsidRPr="000726D0">
        <w:rPr>
          <w:rFonts w:eastAsia="Times New Roman" w:cs="Times New Roman"/>
          <w:szCs w:val="24"/>
        </w:rPr>
        <w:t xml:space="preserve"> </w:t>
      </w:r>
      <w:r w:rsidR="003B2C30" w:rsidRPr="000726D0">
        <w:rPr>
          <w:rFonts w:eastAsia="Times New Roman" w:cs="Times New Roman"/>
          <w:szCs w:val="24"/>
        </w:rPr>
        <w:t>explor</w:t>
      </w:r>
      <w:r w:rsidR="001E4206" w:rsidRPr="000726D0">
        <w:rPr>
          <w:rFonts w:eastAsia="Times New Roman" w:cs="Times New Roman"/>
          <w:szCs w:val="24"/>
        </w:rPr>
        <w:t>ing</w:t>
      </w:r>
      <w:r w:rsidR="003B2C30" w:rsidRPr="000726D0">
        <w:rPr>
          <w:rFonts w:eastAsia="Times New Roman" w:cs="Times New Roman"/>
          <w:szCs w:val="24"/>
        </w:rPr>
        <w:t xml:space="preserve"> typical cultural sensitivities</w:t>
      </w:r>
      <w:r w:rsidR="002B41EB" w:rsidRPr="000726D0">
        <w:rPr>
          <w:rFonts w:eastAsia="Times New Roman" w:cs="Times New Roman"/>
          <w:szCs w:val="24"/>
        </w:rPr>
        <w:t>, us</w:t>
      </w:r>
      <w:r w:rsidR="001E4206" w:rsidRPr="000726D0">
        <w:rPr>
          <w:rFonts w:eastAsia="Times New Roman" w:cs="Times New Roman"/>
          <w:szCs w:val="24"/>
        </w:rPr>
        <w:t>ing</w:t>
      </w:r>
      <w:r w:rsidR="002B41EB" w:rsidRPr="000726D0">
        <w:rPr>
          <w:rFonts w:eastAsia="Times New Roman" w:cs="Times New Roman"/>
          <w:szCs w:val="24"/>
        </w:rPr>
        <w:t xml:space="preserve"> non-verbal cues, practic</w:t>
      </w:r>
      <w:r w:rsidR="001E4206" w:rsidRPr="000726D0">
        <w:rPr>
          <w:rFonts w:eastAsia="Times New Roman" w:cs="Times New Roman"/>
          <w:szCs w:val="24"/>
        </w:rPr>
        <w:t>ing</w:t>
      </w:r>
      <w:r w:rsidR="002B41EB" w:rsidRPr="000726D0">
        <w:rPr>
          <w:rFonts w:eastAsia="Times New Roman" w:cs="Times New Roman"/>
          <w:szCs w:val="24"/>
        </w:rPr>
        <w:t xml:space="preserve"> successful communication skills in real-life situations, using Online Resources, conduct pre- and post-training quiz</w:t>
      </w:r>
      <w:r w:rsidR="001E4206" w:rsidRPr="000726D0">
        <w:rPr>
          <w:rFonts w:eastAsia="Times New Roman" w:cs="Times New Roman"/>
          <w:szCs w:val="24"/>
        </w:rPr>
        <w:t>zes</w:t>
      </w:r>
      <w:r w:rsidR="002B41EB" w:rsidRPr="000726D0">
        <w:rPr>
          <w:rFonts w:eastAsia="Times New Roman" w:cs="Times New Roman"/>
          <w:szCs w:val="24"/>
        </w:rPr>
        <w:t>.</w:t>
      </w:r>
      <w:r w:rsidR="00CE4191" w:rsidRPr="000726D0">
        <w:rPr>
          <w:rFonts w:eastAsia="Times New Roman" w:cs="Times New Roman"/>
          <w:szCs w:val="24"/>
        </w:rPr>
        <w:t xml:space="preserve"> </w:t>
      </w:r>
      <w:r w:rsidR="00EB61AD" w:rsidRPr="000726D0">
        <w:rPr>
          <w:rFonts w:eastAsia="Times New Roman" w:cs="Times New Roman"/>
          <w:szCs w:val="24"/>
        </w:rPr>
        <w:t xml:space="preserve">Now, this encounter restored my passion for cultural awareness. </w:t>
      </w:r>
      <w:r w:rsidR="002454F5" w:rsidRPr="000726D0">
        <w:rPr>
          <w:rFonts w:eastAsia="Times New Roman" w:cs="Times New Roman"/>
          <w:szCs w:val="24"/>
        </w:rPr>
        <w:t>My comprehension is reflected in a Gibbs reflective cycle. Some benefits of being able to speak more than one language include better teamwork, happier customers, and clearer expression of ideas.</w:t>
      </w:r>
    </w:p>
    <w:p w14:paraId="5461CB90" w14:textId="77777777" w:rsidR="00283122" w:rsidRPr="000726D0" w:rsidRDefault="00283122" w:rsidP="00C90BA2">
      <w:pPr>
        <w:spacing w:after="0"/>
        <w:rPr>
          <w:rFonts w:eastAsia="Times New Roman" w:cs="Times New Roman"/>
          <w:szCs w:val="24"/>
        </w:rPr>
      </w:pPr>
    </w:p>
    <w:p w14:paraId="06A35ABF" w14:textId="77777777" w:rsidR="00283122" w:rsidRPr="000726D0" w:rsidRDefault="00283122" w:rsidP="00C90BA2">
      <w:pPr>
        <w:spacing w:after="0"/>
        <w:rPr>
          <w:rFonts w:eastAsia="Times New Roman" w:cs="Times New Roman"/>
          <w:szCs w:val="24"/>
        </w:rPr>
      </w:pPr>
    </w:p>
    <w:p w14:paraId="22AAD5A3" w14:textId="77777777" w:rsidR="00283122" w:rsidRDefault="00283122" w:rsidP="00C90BA2">
      <w:pPr>
        <w:spacing w:after="0"/>
        <w:rPr>
          <w:rFonts w:eastAsia="Times New Roman" w:cs="Times New Roman"/>
          <w:szCs w:val="24"/>
        </w:rPr>
      </w:pPr>
    </w:p>
    <w:p w14:paraId="3D4E885D" w14:textId="77777777" w:rsidR="00037085" w:rsidRDefault="00037085" w:rsidP="00C90BA2">
      <w:pPr>
        <w:spacing w:after="0"/>
        <w:rPr>
          <w:rFonts w:eastAsia="Times New Roman" w:cs="Times New Roman"/>
          <w:szCs w:val="24"/>
        </w:rPr>
      </w:pPr>
    </w:p>
    <w:p w14:paraId="7F9BFD43" w14:textId="77777777" w:rsidR="00037085" w:rsidRDefault="00037085" w:rsidP="00C90BA2">
      <w:pPr>
        <w:spacing w:after="0"/>
        <w:rPr>
          <w:rFonts w:eastAsia="Times New Roman" w:cs="Times New Roman"/>
          <w:szCs w:val="24"/>
        </w:rPr>
      </w:pPr>
    </w:p>
    <w:p w14:paraId="7DDCDA9E" w14:textId="77777777" w:rsidR="00037085" w:rsidRDefault="00037085" w:rsidP="00C90BA2">
      <w:pPr>
        <w:spacing w:after="0"/>
        <w:rPr>
          <w:rFonts w:eastAsia="Times New Roman" w:cs="Times New Roman"/>
          <w:szCs w:val="24"/>
        </w:rPr>
      </w:pPr>
    </w:p>
    <w:p w14:paraId="6CC61C8D" w14:textId="77777777" w:rsidR="00037085" w:rsidRDefault="00037085" w:rsidP="00C90BA2">
      <w:pPr>
        <w:spacing w:after="0"/>
        <w:rPr>
          <w:rFonts w:eastAsia="Times New Roman" w:cs="Times New Roman"/>
          <w:szCs w:val="24"/>
        </w:rPr>
      </w:pPr>
    </w:p>
    <w:p w14:paraId="1467CE85" w14:textId="77777777" w:rsidR="00037085" w:rsidRDefault="00037085" w:rsidP="00C90BA2">
      <w:pPr>
        <w:spacing w:after="0"/>
        <w:rPr>
          <w:rFonts w:eastAsia="Times New Roman" w:cs="Times New Roman"/>
          <w:szCs w:val="24"/>
        </w:rPr>
      </w:pPr>
    </w:p>
    <w:p w14:paraId="28DB9469" w14:textId="77777777" w:rsidR="00037085" w:rsidRDefault="00037085" w:rsidP="00C90BA2">
      <w:pPr>
        <w:spacing w:after="0"/>
        <w:rPr>
          <w:rFonts w:eastAsia="Times New Roman" w:cs="Times New Roman"/>
          <w:szCs w:val="24"/>
        </w:rPr>
      </w:pPr>
    </w:p>
    <w:p w14:paraId="4D69C0B9" w14:textId="77777777" w:rsidR="00037085" w:rsidRDefault="00037085" w:rsidP="00C90BA2">
      <w:pPr>
        <w:spacing w:after="0"/>
        <w:rPr>
          <w:rFonts w:eastAsia="Times New Roman" w:cs="Times New Roman"/>
          <w:szCs w:val="24"/>
        </w:rPr>
      </w:pPr>
    </w:p>
    <w:p w14:paraId="178E5A3E" w14:textId="77777777" w:rsidR="00037085" w:rsidRDefault="00037085" w:rsidP="00C90BA2">
      <w:pPr>
        <w:spacing w:after="0"/>
        <w:rPr>
          <w:rFonts w:eastAsia="Times New Roman" w:cs="Times New Roman"/>
          <w:szCs w:val="24"/>
        </w:rPr>
      </w:pPr>
    </w:p>
    <w:p w14:paraId="76759952" w14:textId="77777777" w:rsidR="00037085" w:rsidRDefault="00037085" w:rsidP="00C90BA2">
      <w:pPr>
        <w:spacing w:after="0"/>
        <w:rPr>
          <w:rFonts w:eastAsia="Times New Roman" w:cs="Times New Roman"/>
          <w:szCs w:val="24"/>
        </w:rPr>
      </w:pPr>
    </w:p>
    <w:p w14:paraId="2C7A6AF1" w14:textId="77777777" w:rsidR="00037085" w:rsidRDefault="00037085" w:rsidP="00C90BA2">
      <w:pPr>
        <w:spacing w:after="0"/>
        <w:rPr>
          <w:rFonts w:eastAsia="Times New Roman" w:cs="Times New Roman"/>
          <w:szCs w:val="24"/>
        </w:rPr>
      </w:pPr>
    </w:p>
    <w:p w14:paraId="1E2ED9B5" w14:textId="77777777" w:rsidR="00037085" w:rsidRDefault="00037085" w:rsidP="00C90BA2">
      <w:pPr>
        <w:spacing w:after="0"/>
        <w:rPr>
          <w:rFonts w:eastAsia="Times New Roman" w:cs="Times New Roman"/>
          <w:szCs w:val="24"/>
        </w:rPr>
      </w:pPr>
    </w:p>
    <w:p w14:paraId="145514A8" w14:textId="77777777" w:rsidR="00037085" w:rsidRDefault="00037085" w:rsidP="00C90BA2">
      <w:pPr>
        <w:spacing w:after="0"/>
        <w:rPr>
          <w:rFonts w:eastAsia="Times New Roman" w:cs="Times New Roman"/>
          <w:szCs w:val="24"/>
        </w:rPr>
      </w:pPr>
    </w:p>
    <w:p w14:paraId="4BBE895C" w14:textId="77777777" w:rsidR="00037085" w:rsidRDefault="00037085" w:rsidP="00C90BA2">
      <w:pPr>
        <w:spacing w:after="0"/>
        <w:rPr>
          <w:rFonts w:eastAsia="Times New Roman" w:cs="Times New Roman"/>
          <w:szCs w:val="24"/>
        </w:rPr>
      </w:pPr>
    </w:p>
    <w:p w14:paraId="4538870B" w14:textId="77777777" w:rsidR="00037085" w:rsidRDefault="00037085" w:rsidP="00C90BA2">
      <w:pPr>
        <w:spacing w:after="0"/>
        <w:rPr>
          <w:rFonts w:eastAsia="Times New Roman" w:cs="Times New Roman"/>
          <w:szCs w:val="24"/>
        </w:rPr>
      </w:pPr>
    </w:p>
    <w:p w14:paraId="63EACA54" w14:textId="77777777" w:rsidR="00037085" w:rsidRDefault="00037085" w:rsidP="00C90BA2">
      <w:pPr>
        <w:spacing w:after="0"/>
        <w:rPr>
          <w:rFonts w:eastAsia="Times New Roman" w:cs="Times New Roman"/>
          <w:szCs w:val="24"/>
        </w:rPr>
      </w:pPr>
    </w:p>
    <w:p w14:paraId="3ADA3A13" w14:textId="77777777" w:rsidR="00037085" w:rsidRDefault="00037085" w:rsidP="00C90BA2">
      <w:pPr>
        <w:spacing w:after="0"/>
        <w:rPr>
          <w:rFonts w:eastAsia="Times New Roman" w:cs="Times New Roman"/>
          <w:szCs w:val="24"/>
        </w:rPr>
      </w:pPr>
    </w:p>
    <w:p w14:paraId="5D24B6AD" w14:textId="77777777" w:rsidR="00037085" w:rsidRDefault="00037085" w:rsidP="00C90BA2">
      <w:pPr>
        <w:spacing w:after="0"/>
        <w:rPr>
          <w:rFonts w:eastAsia="Times New Roman" w:cs="Times New Roman"/>
          <w:szCs w:val="24"/>
        </w:rPr>
      </w:pPr>
    </w:p>
    <w:p w14:paraId="591A027D" w14:textId="77777777" w:rsidR="00283122" w:rsidRDefault="00283122" w:rsidP="00C90BA2">
      <w:pPr>
        <w:spacing w:after="0"/>
        <w:rPr>
          <w:rFonts w:eastAsia="Times New Roman" w:cs="Times New Roman"/>
          <w:szCs w:val="24"/>
        </w:rPr>
      </w:pPr>
    </w:p>
    <w:p w14:paraId="64BADE1E" w14:textId="77777777" w:rsidR="00283122" w:rsidRDefault="00283122" w:rsidP="00C90BA2">
      <w:pPr>
        <w:spacing w:after="0"/>
        <w:rPr>
          <w:rFonts w:eastAsia="Times New Roman" w:cs="Times New Roman"/>
          <w:szCs w:val="24"/>
        </w:rPr>
      </w:pPr>
    </w:p>
    <w:p w14:paraId="52A58789" w14:textId="77777777" w:rsidR="00283122" w:rsidRDefault="00283122" w:rsidP="00C90BA2">
      <w:pPr>
        <w:spacing w:after="0"/>
        <w:rPr>
          <w:rFonts w:eastAsia="Times New Roman" w:cs="Times New Roman"/>
          <w:szCs w:val="24"/>
        </w:rPr>
      </w:pPr>
    </w:p>
    <w:p w14:paraId="021BF9F5" w14:textId="27DE8D97" w:rsidR="00A22596" w:rsidRPr="00A22596" w:rsidRDefault="00837FC7" w:rsidP="00A22596">
      <w:pPr>
        <w:pStyle w:val="Heading1"/>
        <w:rPr>
          <w:rFonts w:eastAsia="Times New Roman"/>
        </w:rPr>
      </w:pPr>
      <w:bookmarkStart w:id="12" w:name="_Toc166168223"/>
      <w:r w:rsidRPr="00837FC7">
        <w:rPr>
          <w:rFonts w:eastAsia="Times New Roman"/>
        </w:rPr>
        <w:t>Reference</w:t>
      </w:r>
      <w:bookmarkEnd w:id="12"/>
      <w:r w:rsidRPr="00837FC7">
        <w:rPr>
          <w:rFonts w:eastAsia="Times New Roman"/>
        </w:rPr>
        <w:t xml:space="preserve"> </w:t>
      </w:r>
    </w:p>
    <w:p w14:paraId="58120964" w14:textId="77777777" w:rsidR="00283122" w:rsidRPr="00D669A3" w:rsidRDefault="00283122" w:rsidP="00283122">
      <w:pPr>
        <w:pStyle w:val="NormalWeb"/>
        <w:spacing w:before="0" w:beforeAutospacing="0" w:after="0" w:afterAutospacing="0" w:line="360" w:lineRule="auto"/>
      </w:pPr>
      <w:r w:rsidRPr="00D669A3">
        <w:t>Cori, G. 2020</w:t>
      </w:r>
      <w:r>
        <w:t xml:space="preserve">. </w:t>
      </w:r>
      <w:r w:rsidRPr="00D669A3">
        <w:t>The importance of language awareness, Teaching the Mother Tongue in a Multilingual Europe, 1(1), pp. 56–63.</w:t>
      </w:r>
    </w:p>
    <w:p w14:paraId="46FF15C6" w14:textId="77777777" w:rsidR="00283122" w:rsidRPr="00D669A3" w:rsidRDefault="00283122" w:rsidP="00283122">
      <w:pPr>
        <w:pStyle w:val="NormalWeb"/>
        <w:spacing w:before="0" w:beforeAutospacing="0" w:after="0" w:afterAutospacing="0" w:line="360" w:lineRule="auto"/>
      </w:pPr>
      <w:r w:rsidRPr="00D669A3">
        <w:lastRenderedPageBreak/>
        <w:t>Diamond, J. 2019</w:t>
      </w:r>
      <w:r>
        <w:t xml:space="preserve"> </w:t>
      </w:r>
      <w:r w:rsidRPr="00D669A3">
        <w:t xml:space="preserve">The benefits of multilingualism, Science, 330(6002), pp. 332–333. </w:t>
      </w:r>
    </w:p>
    <w:p w14:paraId="42F31B9B" w14:textId="77777777" w:rsidR="00283122" w:rsidRPr="00D669A3" w:rsidRDefault="00283122" w:rsidP="00283122">
      <w:pPr>
        <w:pStyle w:val="NormalWeb"/>
        <w:spacing w:before="0" w:beforeAutospacing="0" w:after="0" w:afterAutospacing="0" w:line="360" w:lineRule="auto"/>
      </w:pPr>
      <w:r w:rsidRPr="00D669A3">
        <w:t>Holden, N. 2019</w:t>
      </w:r>
      <w:r>
        <w:t xml:space="preserve"> </w:t>
      </w:r>
      <w:r w:rsidRPr="00D669A3">
        <w:t xml:space="preserve">Knowledge management: Raising the </w:t>
      </w:r>
      <w:proofErr w:type="spellStart"/>
      <w:r w:rsidRPr="00D669A3">
        <w:t>spectre</w:t>
      </w:r>
      <w:proofErr w:type="spellEnd"/>
      <w:r w:rsidRPr="00D669A3">
        <w:t xml:space="preserve"> of the cross‐cultural dimension, </w:t>
      </w:r>
      <w:proofErr w:type="gramStart"/>
      <w:r w:rsidRPr="00D669A3">
        <w:t>Knowledge</w:t>
      </w:r>
      <w:proofErr w:type="gramEnd"/>
      <w:r w:rsidRPr="00D669A3">
        <w:t xml:space="preserve"> and Process Management, 8(3), pp. 155–163. </w:t>
      </w:r>
    </w:p>
    <w:p w14:paraId="0376D883" w14:textId="77777777" w:rsidR="00283122" w:rsidRPr="00D669A3" w:rsidRDefault="00283122" w:rsidP="00283122">
      <w:pPr>
        <w:pStyle w:val="NormalWeb"/>
        <w:spacing w:before="0" w:beforeAutospacing="0" w:after="0" w:afterAutospacing="0" w:line="360" w:lineRule="auto"/>
      </w:pPr>
      <w:r w:rsidRPr="00D669A3">
        <w:t>Islam, M.S. and Kirillova, K. 2020</w:t>
      </w:r>
      <w:r>
        <w:t xml:space="preserve"> </w:t>
      </w:r>
      <w:r w:rsidRPr="00D669A3">
        <w:t xml:space="preserve">Non-verbal communication in hospitality: At the intersection of religion and gender, International Journal of Hospitality Management, 84(2), pp. 10–23. </w:t>
      </w:r>
    </w:p>
    <w:p w14:paraId="015CCCD8" w14:textId="77777777" w:rsidR="00283122" w:rsidRPr="00D669A3" w:rsidRDefault="00283122" w:rsidP="00283122">
      <w:pPr>
        <w:pStyle w:val="NormalWeb"/>
        <w:spacing w:before="0" w:beforeAutospacing="0" w:after="0" w:afterAutospacing="0" w:line="360" w:lineRule="auto"/>
      </w:pPr>
      <w:r w:rsidRPr="00D669A3">
        <w:t>Leavitt, H. 2019</w:t>
      </w:r>
      <w:r>
        <w:t xml:space="preserve">. </w:t>
      </w:r>
      <w:r w:rsidRPr="00D669A3">
        <w:t xml:space="preserve">Intercultural Awareness: Cultural and relational effects on awareness information gathering behavior, </w:t>
      </w:r>
      <w:proofErr w:type="spellStart"/>
      <w:r w:rsidRPr="00D669A3">
        <w:t>iConference</w:t>
      </w:r>
      <w:proofErr w:type="spellEnd"/>
      <w:r w:rsidRPr="00D669A3">
        <w:t xml:space="preserve"> 2014 Proceedings, 1(1), pp. 32–41. </w:t>
      </w:r>
    </w:p>
    <w:p w14:paraId="602B373C" w14:textId="77777777" w:rsidR="00283122" w:rsidRPr="00D669A3" w:rsidRDefault="00283122" w:rsidP="00283122">
      <w:pPr>
        <w:pStyle w:val="NormalWeb"/>
        <w:spacing w:before="0" w:beforeAutospacing="0" w:after="0" w:afterAutospacing="0" w:line="360" w:lineRule="auto"/>
      </w:pPr>
      <w:r w:rsidRPr="00D669A3">
        <w:t>Meitner, L. 2021</w:t>
      </w:r>
      <w:r>
        <w:t xml:space="preserve">. </w:t>
      </w:r>
      <w:r w:rsidRPr="00D669A3">
        <w:t xml:space="preserve">Cultural sensitivity, </w:t>
      </w:r>
      <w:proofErr w:type="spellStart"/>
      <w:r w:rsidRPr="00D669A3">
        <w:t>SpringerReference</w:t>
      </w:r>
      <w:proofErr w:type="spellEnd"/>
      <w:r w:rsidRPr="00D669A3">
        <w:t xml:space="preserve">, 1(1), pp. 1–5. </w:t>
      </w:r>
    </w:p>
    <w:p w14:paraId="74F2DE8C" w14:textId="77777777" w:rsidR="00283122" w:rsidRPr="00D669A3" w:rsidRDefault="00283122" w:rsidP="00283122">
      <w:pPr>
        <w:pStyle w:val="NormalWeb"/>
        <w:spacing w:before="0" w:beforeAutospacing="0" w:after="0" w:afterAutospacing="0" w:line="360" w:lineRule="auto"/>
      </w:pPr>
      <w:r w:rsidRPr="00D669A3">
        <w:t>Montalcini, R. 2023</w:t>
      </w:r>
      <w:r>
        <w:t xml:space="preserve">. </w:t>
      </w:r>
      <w:r w:rsidRPr="00D669A3">
        <w:t xml:space="preserve">International Journal of Tourism and Hotel Management, 1(1), pp. 7–16. </w:t>
      </w:r>
    </w:p>
    <w:p w14:paraId="24509FCA" w14:textId="77777777" w:rsidR="00283122" w:rsidRPr="00D669A3" w:rsidRDefault="00283122" w:rsidP="00283122">
      <w:pPr>
        <w:pStyle w:val="NormalWeb"/>
        <w:spacing w:before="0" w:beforeAutospacing="0" w:after="0" w:afterAutospacing="0" w:line="360" w:lineRule="auto"/>
      </w:pPr>
      <w:r w:rsidRPr="00D669A3">
        <w:t>Mustafa, E. 2022</w:t>
      </w:r>
      <w:r>
        <w:t xml:space="preserve">. </w:t>
      </w:r>
      <w:r w:rsidRPr="00D669A3">
        <w:t xml:space="preserve">Technology in hotel sector, Technology Application in Aviation, Tourism and Hospitality, 1(1), pp. 73–87. </w:t>
      </w:r>
    </w:p>
    <w:p w14:paraId="440ED6D5" w14:textId="77777777" w:rsidR="00283122" w:rsidRPr="00D669A3" w:rsidRDefault="00283122" w:rsidP="00283122">
      <w:pPr>
        <w:pStyle w:val="NormalWeb"/>
        <w:spacing w:before="0" w:beforeAutospacing="0" w:after="0" w:afterAutospacing="0" w:line="360" w:lineRule="auto"/>
      </w:pPr>
      <w:r w:rsidRPr="00D669A3">
        <w:t>Roque, H.C. and Ramos, M. 2019</w:t>
      </w:r>
      <w:r>
        <w:t xml:space="preserve">. </w:t>
      </w:r>
      <w:r w:rsidRPr="00D669A3">
        <w:t xml:space="preserve">The importance of cultural training in the hospitality sector, European Journal of Tourism, Hospitality and Recreation, 9(2), pp. 58–67. </w:t>
      </w:r>
    </w:p>
    <w:p w14:paraId="08548A0A" w14:textId="77777777" w:rsidR="00283122" w:rsidRPr="00D669A3" w:rsidRDefault="00283122" w:rsidP="00283122">
      <w:pPr>
        <w:pStyle w:val="NormalWeb"/>
        <w:spacing w:before="0" w:beforeAutospacing="0" w:after="0" w:afterAutospacing="0" w:line="360" w:lineRule="auto"/>
      </w:pPr>
      <w:r w:rsidRPr="00D669A3">
        <w:t xml:space="preserve">Salini, S. and </w:t>
      </w:r>
      <w:proofErr w:type="spellStart"/>
      <w:r w:rsidRPr="00D669A3">
        <w:t>Kenett</w:t>
      </w:r>
      <w:proofErr w:type="spellEnd"/>
      <w:r w:rsidRPr="00D669A3">
        <w:t>, R.S. 2022</w:t>
      </w:r>
      <w:r>
        <w:t xml:space="preserve">. </w:t>
      </w:r>
      <w:r w:rsidRPr="00D669A3">
        <w:t xml:space="preserve">Standards and classical techniques in data analysis of Customer Satisfaction Surveys, Modern Analysis of Customer Surveys, 1(1), pp. 1–18. </w:t>
      </w:r>
    </w:p>
    <w:p w14:paraId="2E406140" w14:textId="77777777" w:rsidR="00283122" w:rsidRPr="00D669A3" w:rsidRDefault="00283122" w:rsidP="00283122">
      <w:pPr>
        <w:pStyle w:val="NormalWeb"/>
        <w:spacing w:before="0" w:beforeAutospacing="0" w:after="0" w:afterAutospacing="0" w:line="360" w:lineRule="auto"/>
      </w:pPr>
      <w:r w:rsidRPr="00D669A3">
        <w:t>Taussig, H. 2016</w:t>
      </w:r>
      <w:r>
        <w:t xml:space="preserve">. </w:t>
      </w:r>
      <w:r w:rsidRPr="00D669A3">
        <w:t xml:space="preserve">Tourism and hospitality management, Tourism and Hospitality Management, 1(1), pp. 567–578. </w:t>
      </w:r>
    </w:p>
    <w:p w14:paraId="76DF8FE4" w14:textId="77777777" w:rsidR="00283122" w:rsidRPr="00D669A3" w:rsidRDefault="00283122" w:rsidP="00283122">
      <w:pPr>
        <w:pStyle w:val="NormalWeb"/>
        <w:spacing w:before="0" w:beforeAutospacing="0" w:after="0" w:afterAutospacing="0" w:line="360" w:lineRule="auto"/>
      </w:pPr>
      <w:r w:rsidRPr="00D669A3">
        <w:t>Taylor, J. 2020</w:t>
      </w:r>
      <w:r>
        <w:t xml:space="preserve">. </w:t>
      </w:r>
      <w:r w:rsidRPr="00D669A3">
        <w:t xml:space="preserve">Developing cross-cultural communication skills, Cross-Cultural Communication, 2(1), pp. 23–24. </w:t>
      </w:r>
    </w:p>
    <w:p w14:paraId="79A00E24" w14:textId="77777777" w:rsidR="00283122" w:rsidRPr="00D669A3" w:rsidRDefault="00283122" w:rsidP="00283122">
      <w:pPr>
        <w:pStyle w:val="NormalWeb"/>
        <w:spacing w:before="0" w:beforeAutospacing="0" w:after="0" w:afterAutospacing="0" w:line="360" w:lineRule="auto"/>
      </w:pPr>
      <w:proofErr w:type="spellStart"/>
      <w:r w:rsidRPr="00D669A3">
        <w:t>Vasilieva</w:t>
      </w:r>
      <w:proofErr w:type="spellEnd"/>
      <w:r w:rsidRPr="00D669A3">
        <w:t xml:space="preserve">, </w:t>
      </w:r>
      <w:proofErr w:type="spellStart"/>
      <w:r w:rsidRPr="00D669A3">
        <w:t>E.Yu</w:t>
      </w:r>
      <w:proofErr w:type="spellEnd"/>
      <w:r w:rsidRPr="00D669A3">
        <w:t>. 2021</w:t>
      </w:r>
      <w:r>
        <w:t xml:space="preserve">. </w:t>
      </w:r>
      <w:r w:rsidRPr="00D669A3">
        <w:t xml:space="preserve">Barriers to communication skills assessment and ways to overcome them, Virtual Technologies in Medicine, 1(3), pp. 122–123. </w:t>
      </w:r>
    </w:p>
    <w:p w14:paraId="0C4B8613" w14:textId="77777777" w:rsidR="00283122" w:rsidRPr="00D669A3" w:rsidRDefault="00283122" w:rsidP="00283122">
      <w:pPr>
        <w:pStyle w:val="NormalWeb"/>
        <w:spacing w:before="0" w:beforeAutospacing="0" w:after="0" w:afterAutospacing="0" w:line="360" w:lineRule="auto"/>
      </w:pPr>
      <w:r w:rsidRPr="00D669A3">
        <w:t xml:space="preserve">Williams, K., </w:t>
      </w:r>
      <w:proofErr w:type="spellStart"/>
      <w:r w:rsidRPr="00D669A3">
        <w:t>Woolliams</w:t>
      </w:r>
      <w:proofErr w:type="spellEnd"/>
      <w:r w:rsidRPr="00D669A3">
        <w:t>, M. and Spiro, J. 2023</w:t>
      </w:r>
      <w:r>
        <w:t xml:space="preserve">. </w:t>
      </w:r>
      <w:r w:rsidRPr="00D669A3">
        <w:t xml:space="preserve">Using a framework for Reflection: Gibbs’ reflective cycle, Reflective Writing, 1(1), pp. 90–102. </w:t>
      </w:r>
    </w:p>
    <w:p w14:paraId="48633848" w14:textId="77777777" w:rsidR="00283122" w:rsidRPr="00D669A3" w:rsidRDefault="00283122" w:rsidP="00283122">
      <w:pPr>
        <w:pStyle w:val="NormalWeb"/>
        <w:spacing w:before="0" w:beforeAutospacing="0" w:after="0" w:afterAutospacing="0" w:line="360" w:lineRule="auto"/>
      </w:pPr>
      <w:r w:rsidRPr="00D669A3">
        <w:t>Yue, D. 2022</w:t>
      </w:r>
      <w:r>
        <w:t xml:space="preserve">. </w:t>
      </w:r>
      <w:r w:rsidRPr="00D669A3">
        <w:t xml:space="preserve">Cultural difference and cultural misunderstanding, China Academic Library, 2(1), pp. 275–278. </w:t>
      </w:r>
    </w:p>
    <w:p w14:paraId="7D5C1632" w14:textId="77777777" w:rsidR="00D669A3" w:rsidRDefault="00D669A3" w:rsidP="00D669A3">
      <w:pPr>
        <w:pStyle w:val="NormalWeb"/>
        <w:spacing w:line="360" w:lineRule="auto"/>
        <w:ind w:left="567" w:hanging="567"/>
      </w:pPr>
    </w:p>
    <w:p w14:paraId="05265DFB" w14:textId="77777777" w:rsidR="00837FC7" w:rsidRPr="00837FC7" w:rsidRDefault="00837FC7" w:rsidP="00837FC7"/>
    <w:p w14:paraId="0B4AEC2C" w14:textId="77777777" w:rsidR="00C90BA2" w:rsidRPr="004A4288" w:rsidRDefault="00C90BA2" w:rsidP="00EE26CF">
      <w:pPr>
        <w:spacing w:after="0"/>
        <w:rPr>
          <w:rFonts w:eastAsia="Times New Roman" w:cs="Times New Roman"/>
          <w:szCs w:val="24"/>
        </w:rPr>
      </w:pPr>
    </w:p>
    <w:sectPr w:rsidR="00C90BA2" w:rsidRPr="004A4288" w:rsidSect="007419AE">
      <w:footerReference w:type="defaul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F0624" w14:textId="77777777" w:rsidR="007419AE" w:rsidRDefault="007419AE" w:rsidP="001D2C35">
      <w:pPr>
        <w:spacing w:after="0" w:line="240" w:lineRule="auto"/>
      </w:pPr>
      <w:r>
        <w:separator/>
      </w:r>
    </w:p>
  </w:endnote>
  <w:endnote w:type="continuationSeparator" w:id="0">
    <w:p w14:paraId="5A06DA40" w14:textId="77777777" w:rsidR="007419AE" w:rsidRDefault="007419AE" w:rsidP="001D2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628858"/>
      <w:docPartObj>
        <w:docPartGallery w:val="Page Numbers (Bottom of Page)"/>
        <w:docPartUnique/>
      </w:docPartObj>
    </w:sdtPr>
    <w:sdtEndPr>
      <w:rPr>
        <w:noProof/>
      </w:rPr>
    </w:sdtEndPr>
    <w:sdtContent>
      <w:p w14:paraId="7AFCBDF7" w14:textId="1484D60A" w:rsidR="00283122" w:rsidRDefault="002831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BA1EE6" w14:textId="77777777" w:rsidR="00283122" w:rsidRDefault="00283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58075" w14:textId="77777777" w:rsidR="007419AE" w:rsidRDefault="007419AE" w:rsidP="001D2C35">
      <w:pPr>
        <w:spacing w:after="0" w:line="240" w:lineRule="auto"/>
      </w:pPr>
      <w:r>
        <w:separator/>
      </w:r>
    </w:p>
  </w:footnote>
  <w:footnote w:type="continuationSeparator" w:id="0">
    <w:p w14:paraId="057607FD" w14:textId="77777777" w:rsidR="007419AE" w:rsidRDefault="007419AE" w:rsidP="001D2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67052"/>
    <w:multiLevelType w:val="hybridMultilevel"/>
    <w:tmpl w:val="A8DA45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42804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S1sDA1NLAwsDSzNLJQ0lEKTi0uzszPAykwqQUABrbz5iwAAAA="/>
  </w:docVars>
  <w:rsids>
    <w:rsidRoot w:val="00A76AF3"/>
    <w:rsid w:val="00004FF6"/>
    <w:rsid w:val="00013271"/>
    <w:rsid w:val="00022124"/>
    <w:rsid w:val="000268AA"/>
    <w:rsid w:val="0003275C"/>
    <w:rsid w:val="00037085"/>
    <w:rsid w:val="0003796D"/>
    <w:rsid w:val="00042DE2"/>
    <w:rsid w:val="00054395"/>
    <w:rsid w:val="000726D0"/>
    <w:rsid w:val="000879B2"/>
    <w:rsid w:val="000A19D3"/>
    <w:rsid w:val="000B109A"/>
    <w:rsid w:val="000C1467"/>
    <w:rsid w:val="000C56F0"/>
    <w:rsid w:val="000E2B10"/>
    <w:rsid w:val="000E2D15"/>
    <w:rsid w:val="0014387E"/>
    <w:rsid w:val="00163DD0"/>
    <w:rsid w:val="001802AE"/>
    <w:rsid w:val="0019120E"/>
    <w:rsid w:val="001B4D2E"/>
    <w:rsid w:val="001C6778"/>
    <w:rsid w:val="001D2437"/>
    <w:rsid w:val="001D2C35"/>
    <w:rsid w:val="001D45F0"/>
    <w:rsid w:val="001E4206"/>
    <w:rsid w:val="001F1902"/>
    <w:rsid w:val="002454F5"/>
    <w:rsid w:val="00275E81"/>
    <w:rsid w:val="00283122"/>
    <w:rsid w:val="00283E3A"/>
    <w:rsid w:val="002A10A2"/>
    <w:rsid w:val="002A668E"/>
    <w:rsid w:val="002B41EB"/>
    <w:rsid w:val="002D7306"/>
    <w:rsid w:val="002F1953"/>
    <w:rsid w:val="00315C71"/>
    <w:rsid w:val="003259C8"/>
    <w:rsid w:val="00356102"/>
    <w:rsid w:val="00374EB3"/>
    <w:rsid w:val="003B2C30"/>
    <w:rsid w:val="003C023C"/>
    <w:rsid w:val="003D69EE"/>
    <w:rsid w:val="00403BE6"/>
    <w:rsid w:val="00410B63"/>
    <w:rsid w:val="004125E9"/>
    <w:rsid w:val="004237CA"/>
    <w:rsid w:val="00437680"/>
    <w:rsid w:val="00446F03"/>
    <w:rsid w:val="004768BD"/>
    <w:rsid w:val="00493E93"/>
    <w:rsid w:val="00494CA0"/>
    <w:rsid w:val="0049539E"/>
    <w:rsid w:val="004A4288"/>
    <w:rsid w:val="004B2733"/>
    <w:rsid w:val="004C231C"/>
    <w:rsid w:val="004F525D"/>
    <w:rsid w:val="00500B4C"/>
    <w:rsid w:val="00556349"/>
    <w:rsid w:val="005628D5"/>
    <w:rsid w:val="0058746D"/>
    <w:rsid w:val="005A48B4"/>
    <w:rsid w:val="005A6507"/>
    <w:rsid w:val="005D35AB"/>
    <w:rsid w:val="005E59E3"/>
    <w:rsid w:val="005F7755"/>
    <w:rsid w:val="00637CC5"/>
    <w:rsid w:val="00653202"/>
    <w:rsid w:val="006827B4"/>
    <w:rsid w:val="006876E9"/>
    <w:rsid w:val="006C55F3"/>
    <w:rsid w:val="006D3103"/>
    <w:rsid w:val="00705321"/>
    <w:rsid w:val="007402AB"/>
    <w:rsid w:val="007419AE"/>
    <w:rsid w:val="00775353"/>
    <w:rsid w:val="007A0FED"/>
    <w:rsid w:val="007E5A79"/>
    <w:rsid w:val="007F66A3"/>
    <w:rsid w:val="0081101F"/>
    <w:rsid w:val="008179B4"/>
    <w:rsid w:val="00833688"/>
    <w:rsid w:val="0083548B"/>
    <w:rsid w:val="00837FC7"/>
    <w:rsid w:val="008633B3"/>
    <w:rsid w:val="008741DE"/>
    <w:rsid w:val="00893061"/>
    <w:rsid w:val="008C031C"/>
    <w:rsid w:val="008C3B0C"/>
    <w:rsid w:val="008E0AD4"/>
    <w:rsid w:val="008F3470"/>
    <w:rsid w:val="00907C80"/>
    <w:rsid w:val="00927BD9"/>
    <w:rsid w:val="0093253E"/>
    <w:rsid w:val="00977197"/>
    <w:rsid w:val="00980BDC"/>
    <w:rsid w:val="009A0D6C"/>
    <w:rsid w:val="009B2075"/>
    <w:rsid w:val="009C2549"/>
    <w:rsid w:val="009D0B10"/>
    <w:rsid w:val="00A22596"/>
    <w:rsid w:val="00A71A81"/>
    <w:rsid w:val="00A76AF3"/>
    <w:rsid w:val="00A90E00"/>
    <w:rsid w:val="00AB335B"/>
    <w:rsid w:val="00AD3B26"/>
    <w:rsid w:val="00B15E63"/>
    <w:rsid w:val="00B67616"/>
    <w:rsid w:val="00B77962"/>
    <w:rsid w:val="00B830BB"/>
    <w:rsid w:val="00BB4EEE"/>
    <w:rsid w:val="00C139D1"/>
    <w:rsid w:val="00C24242"/>
    <w:rsid w:val="00C42A4F"/>
    <w:rsid w:val="00C437A2"/>
    <w:rsid w:val="00C504AE"/>
    <w:rsid w:val="00C60A05"/>
    <w:rsid w:val="00C71071"/>
    <w:rsid w:val="00C83321"/>
    <w:rsid w:val="00C90BA2"/>
    <w:rsid w:val="00CA23A9"/>
    <w:rsid w:val="00CB0E5D"/>
    <w:rsid w:val="00CB3266"/>
    <w:rsid w:val="00CD0C43"/>
    <w:rsid w:val="00CD4B96"/>
    <w:rsid w:val="00CE4191"/>
    <w:rsid w:val="00D336D8"/>
    <w:rsid w:val="00D52B2C"/>
    <w:rsid w:val="00D669A3"/>
    <w:rsid w:val="00D716C4"/>
    <w:rsid w:val="00D92F6C"/>
    <w:rsid w:val="00DF37CE"/>
    <w:rsid w:val="00E2282E"/>
    <w:rsid w:val="00E510BE"/>
    <w:rsid w:val="00E75D42"/>
    <w:rsid w:val="00EB61AD"/>
    <w:rsid w:val="00EE26CF"/>
    <w:rsid w:val="00EE6D9D"/>
    <w:rsid w:val="00F007D1"/>
    <w:rsid w:val="00F43787"/>
    <w:rsid w:val="00F52971"/>
    <w:rsid w:val="00F67C36"/>
    <w:rsid w:val="00FA68F9"/>
    <w:rsid w:val="00FA6B3F"/>
    <w:rsid w:val="00FB1794"/>
    <w:rsid w:val="00FD4AC6"/>
    <w:rsid w:val="00FE4C60"/>
    <w:rsid w:val="00FE51D7"/>
    <w:rsid w:val="00FE53B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A1BF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122"/>
    <w:pPr>
      <w:spacing w:line="360" w:lineRule="auto"/>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A22596"/>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283122"/>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96"/>
    <w:rPr>
      <w:rFonts w:ascii="Times New Roman" w:eastAsiaTheme="majorEastAsia" w:hAnsi="Times New Roman" w:cstheme="majorBidi"/>
      <w:b/>
      <w:sz w:val="28"/>
      <w:szCs w:val="40"/>
    </w:rPr>
  </w:style>
  <w:style w:type="paragraph" w:styleId="Header">
    <w:name w:val="header"/>
    <w:basedOn w:val="Normal"/>
    <w:link w:val="HeaderChar"/>
    <w:uiPriority w:val="99"/>
    <w:unhideWhenUsed/>
    <w:rsid w:val="001D2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C35"/>
    <w:rPr>
      <w:rFonts w:cs="Vrinda"/>
    </w:rPr>
  </w:style>
  <w:style w:type="paragraph" w:styleId="Footer">
    <w:name w:val="footer"/>
    <w:basedOn w:val="Normal"/>
    <w:link w:val="FooterChar"/>
    <w:uiPriority w:val="99"/>
    <w:unhideWhenUsed/>
    <w:rsid w:val="001D2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C35"/>
    <w:rPr>
      <w:rFonts w:cs="Vrinda"/>
    </w:rPr>
  </w:style>
  <w:style w:type="paragraph" w:styleId="Caption">
    <w:name w:val="caption"/>
    <w:basedOn w:val="Normal"/>
    <w:next w:val="Normal"/>
    <w:uiPriority w:val="35"/>
    <w:unhideWhenUsed/>
    <w:qFormat/>
    <w:rsid w:val="000C56F0"/>
    <w:pPr>
      <w:spacing w:after="200" w:line="240" w:lineRule="auto"/>
    </w:pPr>
    <w:rPr>
      <w:i/>
      <w:iCs/>
      <w:color w:val="44546A" w:themeColor="text2"/>
      <w:sz w:val="18"/>
      <w:szCs w:val="22"/>
    </w:rPr>
  </w:style>
  <w:style w:type="paragraph" w:styleId="NormalWeb">
    <w:name w:val="Normal (Web)"/>
    <w:basedOn w:val="Normal"/>
    <w:uiPriority w:val="99"/>
    <w:semiHidden/>
    <w:unhideWhenUsed/>
    <w:rsid w:val="00837FC7"/>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FE51D7"/>
    <w:pPr>
      <w:outlineLvl w:val="9"/>
    </w:pPr>
    <w:rPr>
      <w:szCs w:val="32"/>
      <w:lang w:bidi="ar-SA"/>
    </w:rPr>
  </w:style>
  <w:style w:type="paragraph" w:styleId="TOC1">
    <w:name w:val="toc 1"/>
    <w:basedOn w:val="Normal"/>
    <w:next w:val="Normal"/>
    <w:autoRedefine/>
    <w:uiPriority w:val="39"/>
    <w:unhideWhenUsed/>
    <w:rsid w:val="00FE51D7"/>
    <w:pPr>
      <w:spacing w:after="100"/>
    </w:pPr>
  </w:style>
  <w:style w:type="character" w:styleId="Hyperlink">
    <w:name w:val="Hyperlink"/>
    <w:basedOn w:val="DefaultParagraphFont"/>
    <w:uiPriority w:val="99"/>
    <w:unhideWhenUsed/>
    <w:rsid w:val="00FE51D7"/>
    <w:rPr>
      <w:color w:val="0563C1" w:themeColor="hyperlink"/>
      <w:u w:val="single"/>
    </w:rPr>
  </w:style>
  <w:style w:type="paragraph" w:styleId="TableofFigures">
    <w:name w:val="table of figures"/>
    <w:basedOn w:val="Normal"/>
    <w:next w:val="Normal"/>
    <w:uiPriority w:val="99"/>
    <w:unhideWhenUsed/>
    <w:rsid w:val="00FE51D7"/>
    <w:pPr>
      <w:spacing w:after="0"/>
    </w:pPr>
  </w:style>
  <w:style w:type="character" w:customStyle="1" w:styleId="Heading2Char">
    <w:name w:val="Heading 2 Char"/>
    <w:basedOn w:val="DefaultParagraphFont"/>
    <w:link w:val="Heading2"/>
    <w:uiPriority w:val="9"/>
    <w:rsid w:val="00283122"/>
    <w:rPr>
      <w:rFonts w:ascii="Times New Roman" w:eastAsiaTheme="majorEastAsia" w:hAnsi="Times New Roman" w:cstheme="majorBidi"/>
      <w:b/>
      <w:sz w:val="26"/>
      <w:szCs w:val="33"/>
    </w:rPr>
  </w:style>
  <w:style w:type="paragraph" w:styleId="BodyText">
    <w:name w:val="Body Text"/>
    <w:basedOn w:val="Normal"/>
    <w:link w:val="BodyTextChar"/>
    <w:uiPriority w:val="1"/>
    <w:qFormat/>
    <w:rsid w:val="00283122"/>
    <w:pPr>
      <w:widowControl w:val="0"/>
      <w:autoSpaceDE w:val="0"/>
      <w:autoSpaceDN w:val="0"/>
      <w:spacing w:after="0" w:line="240" w:lineRule="auto"/>
    </w:pPr>
    <w:rPr>
      <w:rFonts w:ascii="Arial MT" w:eastAsia="Arial MT" w:hAnsi="Arial MT" w:cs="Arial MT"/>
      <w:szCs w:val="24"/>
      <w:lang w:bidi="ar-SA"/>
    </w:rPr>
  </w:style>
  <w:style w:type="character" w:customStyle="1" w:styleId="BodyTextChar">
    <w:name w:val="Body Text Char"/>
    <w:basedOn w:val="DefaultParagraphFont"/>
    <w:link w:val="BodyText"/>
    <w:uiPriority w:val="1"/>
    <w:rsid w:val="00283122"/>
    <w:rPr>
      <w:rFonts w:ascii="Arial MT" w:eastAsia="Arial MT" w:hAnsi="Arial MT" w:cs="Arial MT"/>
      <w:sz w:val="24"/>
      <w:szCs w:val="24"/>
      <w:lang w:bidi="ar-SA"/>
    </w:rPr>
  </w:style>
  <w:style w:type="paragraph" w:customStyle="1" w:styleId="TableParagraph">
    <w:name w:val="Table Paragraph"/>
    <w:basedOn w:val="Normal"/>
    <w:uiPriority w:val="1"/>
    <w:qFormat/>
    <w:rsid w:val="00283122"/>
    <w:pPr>
      <w:widowControl w:val="0"/>
      <w:autoSpaceDE w:val="0"/>
      <w:autoSpaceDN w:val="0"/>
      <w:spacing w:after="0" w:line="240" w:lineRule="auto"/>
    </w:pPr>
    <w:rPr>
      <w:rFonts w:ascii="Arial MT" w:eastAsia="Arial MT" w:hAnsi="Arial MT" w:cs="Arial MT"/>
      <w:szCs w:val="22"/>
      <w:lang w:bidi="ar-SA"/>
    </w:rPr>
  </w:style>
  <w:style w:type="paragraph" w:styleId="TOC2">
    <w:name w:val="toc 2"/>
    <w:basedOn w:val="Normal"/>
    <w:next w:val="Normal"/>
    <w:autoRedefine/>
    <w:uiPriority w:val="39"/>
    <w:unhideWhenUsed/>
    <w:rsid w:val="00283122"/>
    <w:pPr>
      <w:spacing w:after="100"/>
      <w:ind w:left="220"/>
    </w:pPr>
  </w:style>
  <w:style w:type="paragraph" w:styleId="NoSpacing">
    <w:name w:val="No Spacing"/>
    <w:uiPriority w:val="1"/>
    <w:qFormat/>
    <w:rsid w:val="00A22596"/>
    <w:pPr>
      <w:spacing w:after="0" w:line="240" w:lineRule="auto"/>
      <w:jc w:val="both"/>
    </w:pPr>
    <w:rPr>
      <w:rFonts w:ascii="Times New Roman" w:hAnsi="Times New Roman" w:cs="Vrind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4762">
      <w:bodyDiv w:val="1"/>
      <w:marLeft w:val="0"/>
      <w:marRight w:val="0"/>
      <w:marTop w:val="0"/>
      <w:marBottom w:val="0"/>
      <w:divBdr>
        <w:top w:val="none" w:sz="0" w:space="0" w:color="auto"/>
        <w:left w:val="none" w:sz="0" w:space="0" w:color="auto"/>
        <w:bottom w:val="none" w:sz="0" w:space="0" w:color="auto"/>
        <w:right w:val="none" w:sz="0" w:space="0" w:color="auto"/>
      </w:divBdr>
    </w:div>
    <w:div w:id="40180526">
      <w:bodyDiv w:val="1"/>
      <w:marLeft w:val="0"/>
      <w:marRight w:val="0"/>
      <w:marTop w:val="0"/>
      <w:marBottom w:val="0"/>
      <w:divBdr>
        <w:top w:val="none" w:sz="0" w:space="0" w:color="auto"/>
        <w:left w:val="none" w:sz="0" w:space="0" w:color="auto"/>
        <w:bottom w:val="none" w:sz="0" w:space="0" w:color="auto"/>
        <w:right w:val="none" w:sz="0" w:space="0" w:color="auto"/>
      </w:divBdr>
    </w:div>
    <w:div w:id="55398048">
      <w:bodyDiv w:val="1"/>
      <w:marLeft w:val="0"/>
      <w:marRight w:val="0"/>
      <w:marTop w:val="0"/>
      <w:marBottom w:val="0"/>
      <w:divBdr>
        <w:top w:val="none" w:sz="0" w:space="0" w:color="auto"/>
        <w:left w:val="none" w:sz="0" w:space="0" w:color="auto"/>
        <w:bottom w:val="none" w:sz="0" w:space="0" w:color="auto"/>
        <w:right w:val="none" w:sz="0" w:space="0" w:color="auto"/>
      </w:divBdr>
    </w:div>
    <w:div w:id="65494363">
      <w:bodyDiv w:val="1"/>
      <w:marLeft w:val="0"/>
      <w:marRight w:val="0"/>
      <w:marTop w:val="0"/>
      <w:marBottom w:val="0"/>
      <w:divBdr>
        <w:top w:val="none" w:sz="0" w:space="0" w:color="auto"/>
        <w:left w:val="none" w:sz="0" w:space="0" w:color="auto"/>
        <w:bottom w:val="none" w:sz="0" w:space="0" w:color="auto"/>
        <w:right w:val="none" w:sz="0" w:space="0" w:color="auto"/>
      </w:divBdr>
    </w:div>
    <w:div w:id="117991821">
      <w:bodyDiv w:val="1"/>
      <w:marLeft w:val="0"/>
      <w:marRight w:val="0"/>
      <w:marTop w:val="0"/>
      <w:marBottom w:val="0"/>
      <w:divBdr>
        <w:top w:val="none" w:sz="0" w:space="0" w:color="auto"/>
        <w:left w:val="none" w:sz="0" w:space="0" w:color="auto"/>
        <w:bottom w:val="none" w:sz="0" w:space="0" w:color="auto"/>
        <w:right w:val="none" w:sz="0" w:space="0" w:color="auto"/>
      </w:divBdr>
    </w:div>
    <w:div w:id="118885569">
      <w:bodyDiv w:val="1"/>
      <w:marLeft w:val="0"/>
      <w:marRight w:val="0"/>
      <w:marTop w:val="0"/>
      <w:marBottom w:val="0"/>
      <w:divBdr>
        <w:top w:val="none" w:sz="0" w:space="0" w:color="auto"/>
        <w:left w:val="none" w:sz="0" w:space="0" w:color="auto"/>
        <w:bottom w:val="none" w:sz="0" w:space="0" w:color="auto"/>
        <w:right w:val="none" w:sz="0" w:space="0" w:color="auto"/>
      </w:divBdr>
    </w:div>
    <w:div w:id="135488457">
      <w:bodyDiv w:val="1"/>
      <w:marLeft w:val="0"/>
      <w:marRight w:val="0"/>
      <w:marTop w:val="0"/>
      <w:marBottom w:val="0"/>
      <w:divBdr>
        <w:top w:val="none" w:sz="0" w:space="0" w:color="auto"/>
        <w:left w:val="none" w:sz="0" w:space="0" w:color="auto"/>
        <w:bottom w:val="none" w:sz="0" w:space="0" w:color="auto"/>
        <w:right w:val="none" w:sz="0" w:space="0" w:color="auto"/>
      </w:divBdr>
    </w:div>
    <w:div w:id="180554485">
      <w:bodyDiv w:val="1"/>
      <w:marLeft w:val="0"/>
      <w:marRight w:val="0"/>
      <w:marTop w:val="0"/>
      <w:marBottom w:val="0"/>
      <w:divBdr>
        <w:top w:val="none" w:sz="0" w:space="0" w:color="auto"/>
        <w:left w:val="none" w:sz="0" w:space="0" w:color="auto"/>
        <w:bottom w:val="none" w:sz="0" w:space="0" w:color="auto"/>
        <w:right w:val="none" w:sz="0" w:space="0" w:color="auto"/>
      </w:divBdr>
    </w:div>
    <w:div w:id="238908593">
      <w:bodyDiv w:val="1"/>
      <w:marLeft w:val="0"/>
      <w:marRight w:val="0"/>
      <w:marTop w:val="0"/>
      <w:marBottom w:val="0"/>
      <w:divBdr>
        <w:top w:val="none" w:sz="0" w:space="0" w:color="auto"/>
        <w:left w:val="none" w:sz="0" w:space="0" w:color="auto"/>
        <w:bottom w:val="none" w:sz="0" w:space="0" w:color="auto"/>
        <w:right w:val="none" w:sz="0" w:space="0" w:color="auto"/>
      </w:divBdr>
    </w:div>
    <w:div w:id="284892244">
      <w:bodyDiv w:val="1"/>
      <w:marLeft w:val="0"/>
      <w:marRight w:val="0"/>
      <w:marTop w:val="0"/>
      <w:marBottom w:val="0"/>
      <w:divBdr>
        <w:top w:val="none" w:sz="0" w:space="0" w:color="auto"/>
        <w:left w:val="none" w:sz="0" w:space="0" w:color="auto"/>
        <w:bottom w:val="none" w:sz="0" w:space="0" w:color="auto"/>
        <w:right w:val="none" w:sz="0" w:space="0" w:color="auto"/>
      </w:divBdr>
    </w:div>
    <w:div w:id="292372183">
      <w:bodyDiv w:val="1"/>
      <w:marLeft w:val="0"/>
      <w:marRight w:val="0"/>
      <w:marTop w:val="0"/>
      <w:marBottom w:val="0"/>
      <w:divBdr>
        <w:top w:val="none" w:sz="0" w:space="0" w:color="auto"/>
        <w:left w:val="none" w:sz="0" w:space="0" w:color="auto"/>
        <w:bottom w:val="none" w:sz="0" w:space="0" w:color="auto"/>
        <w:right w:val="none" w:sz="0" w:space="0" w:color="auto"/>
      </w:divBdr>
    </w:div>
    <w:div w:id="370227619">
      <w:bodyDiv w:val="1"/>
      <w:marLeft w:val="0"/>
      <w:marRight w:val="0"/>
      <w:marTop w:val="0"/>
      <w:marBottom w:val="0"/>
      <w:divBdr>
        <w:top w:val="none" w:sz="0" w:space="0" w:color="auto"/>
        <w:left w:val="none" w:sz="0" w:space="0" w:color="auto"/>
        <w:bottom w:val="none" w:sz="0" w:space="0" w:color="auto"/>
        <w:right w:val="none" w:sz="0" w:space="0" w:color="auto"/>
      </w:divBdr>
    </w:div>
    <w:div w:id="376659757">
      <w:bodyDiv w:val="1"/>
      <w:marLeft w:val="0"/>
      <w:marRight w:val="0"/>
      <w:marTop w:val="0"/>
      <w:marBottom w:val="0"/>
      <w:divBdr>
        <w:top w:val="none" w:sz="0" w:space="0" w:color="auto"/>
        <w:left w:val="none" w:sz="0" w:space="0" w:color="auto"/>
        <w:bottom w:val="none" w:sz="0" w:space="0" w:color="auto"/>
        <w:right w:val="none" w:sz="0" w:space="0" w:color="auto"/>
      </w:divBdr>
    </w:div>
    <w:div w:id="405618130">
      <w:bodyDiv w:val="1"/>
      <w:marLeft w:val="0"/>
      <w:marRight w:val="0"/>
      <w:marTop w:val="0"/>
      <w:marBottom w:val="0"/>
      <w:divBdr>
        <w:top w:val="none" w:sz="0" w:space="0" w:color="auto"/>
        <w:left w:val="none" w:sz="0" w:space="0" w:color="auto"/>
        <w:bottom w:val="none" w:sz="0" w:space="0" w:color="auto"/>
        <w:right w:val="none" w:sz="0" w:space="0" w:color="auto"/>
      </w:divBdr>
    </w:div>
    <w:div w:id="410852434">
      <w:bodyDiv w:val="1"/>
      <w:marLeft w:val="0"/>
      <w:marRight w:val="0"/>
      <w:marTop w:val="0"/>
      <w:marBottom w:val="0"/>
      <w:divBdr>
        <w:top w:val="none" w:sz="0" w:space="0" w:color="auto"/>
        <w:left w:val="none" w:sz="0" w:space="0" w:color="auto"/>
        <w:bottom w:val="none" w:sz="0" w:space="0" w:color="auto"/>
        <w:right w:val="none" w:sz="0" w:space="0" w:color="auto"/>
      </w:divBdr>
    </w:div>
    <w:div w:id="414936446">
      <w:bodyDiv w:val="1"/>
      <w:marLeft w:val="0"/>
      <w:marRight w:val="0"/>
      <w:marTop w:val="0"/>
      <w:marBottom w:val="0"/>
      <w:divBdr>
        <w:top w:val="none" w:sz="0" w:space="0" w:color="auto"/>
        <w:left w:val="none" w:sz="0" w:space="0" w:color="auto"/>
        <w:bottom w:val="none" w:sz="0" w:space="0" w:color="auto"/>
        <w:right w:val="none" w:sz="0" w:space="0" w:color="auto"/>
      </w:divBdr>
    </w:div>
    <w:div w:id="459347364">
      <w:bodyDiv w:val="1"/>
      <w:marLeft w:val="0"/>
      <w:marRight w:val="0"/>
      <w:marTop w:val="0"/>
      <w:marBottom w:val="0"/>
      <w:divBdr>
        <w:top w:val="none" w:sz="0" w:space="0" w:color="auto"/>
        <w:left w:val="none" w:sz="0" w:space="0" w:color="auto"/>
        <w:bottom w:val="none" w:sz="0" w:space="0" w:color="auto"/>
        <w:right w:val="none" w:sz="0" w:space="0" w:color="auto"/>
      </w:divBdr>
    </w:div>
    <w:div w:id="459495064">
      <w:bodyDiv w:val="1"/>
      <w:marLeft w:val="0"/>
      <w:marRight w:val="0"/>
      <w:marTop w:val="0"/>
      <w:marBottom w:val="0"/>
      <w:divBdr>
        <w:top w:val="none" w:sz="0" w:space="0" w:color="auto"/>
        <w:left w:val="none" w:sz="0" w:space="0" w:color="auto"/>
        <w:bottom w:val="none" w:sz="0" w:space="0" w:color="auto"/>
        <w:right w:val="none" w:sz="0" w:space="0" w:color="auto"/>
      </w:divBdr>
    </w:div>
    <w:div w:id="459539677">
      <w:bodyDiv w:val="1"/>
      <w:marLeft w:val="0"/>
      <w:marRight w:val="0"/>
      <w:marTop w:val="0"/>
      <w:marBottom w:val="0"/>
      <w:divBdr>
        <w:top w:val="none" w:sz="0" w:space="0" w:color="auto"/>
        <w:left w:val="none" w:sz="0" w:space="0" w:color="auto"/>
        <w:bottom w:val="none" w:sz="0" w:space="0" w:color="auto"/>
        <w:right w:val="none" w:sz="0" w:space="0" w:color="auto"/>
      </w:divBdr>
    </w:div>
    <w:div w:id="513692627">
      <w:bodyDiv w:val="1"/>
      <w:marLeft w:val="0"/>
      <w:marRight w:val="0"/>
      <w:marTop w:val="0"/>
      <w:marBottom w:val="0"/>
      <w:divBdr>
        <w:top w:val="none" w:sz="0" w:space="0" w:color="auto"/>
        <w:left w:val="none" w:sz="0" w:space="0" w:color="auto"/>
        <w:bottom w:val="none" w:sz="0" w:space="0" w:color="auto"/>
        <w:right w:val="none" w:sz="0" w:space="0" w:color="auto"/>
      </w:divBdr>
    </w:div>
    <w:div w:id="566458589">
      <w:bodyDiv w:val="1"/>
      <w:marLeft w:val="0"/>
      <w:marRight w:val="0"/>
      <w:marTop w:val="0"/>
      <w:marBottom w:val="0"/>
      <w:divBdr>
        <w:top w:val="none" w:sz="0" w:space="0" w:color="auto"/>
        <w:left w:val="none" w:sz="0" w:space="0" w:color="auto"/>
        <w:bottom w:val="none" w:sz="0" w:space="0" w:color="auto"/>
        <w:right w:val="none" w:sz="0" w:space="0" w:color="auto"/>
      </w:divBdr>
    </w:div>
    <w:div w:id="602416218">
      <w:bodyDiv w:val="1"/>
      <w:marLeft w:val="0"/>
      <w:marRight w:val="0"/>
      <w:marTop w:val="0"/>
      <w:marBottom w:val="0"/>
      <w:divBdr>
        <w:top w:val="none" w:sz="0" w:space="0" w:color="auto"/>
        <w:left w:val="none" w:sz="0" w:space="0" w:color="auto"/>
        <w:bottom w:val="none" w:sz="0" w:space="0" w:color="auto"/>
        <w:right w:val="none" w:sz="0" w:space="0" w:color="auto"/>
      </w:divBdr>
    </w:div>
    <w:div w:id="604458460">
      <w:bodyDiv w:val="1"/>
      <w:marLeft w:val="0"/>
      <w:marRight w:val="0"/>
      <w:marTop w:val="0"/>
      <w:marBottom w:val="0"/>
      <w:divBdr>
        <w:top w:val="none" w:sz="0" w:space="0" w:color="auto"/>
        <w:left w:val="none" w:sz="0" w:space="0" w:color="auto"/>
        <w:bottom w:val="none" w:sz="0" w:space="0" w:color="auto"/>
        <w:right w:val="none" w:sz="0" w:space="0" w:color="auto"/>
      </w:divBdr>
    </w:div>
    <w:div w:id="700470476">
      <w:bodyDiv w:val="1"/>
      <w:marLeft w:val="0"/>
      <w:marRight w:val="0"/>
      <w:marTop w:val="0"/>
      <w:marBottom w:val="0"/>
      <w:divBdr>
        <w:top w:val="none" w:sz="0" w:space="0" w:color="auto"/>
        <w:left w:val="none" w:sz="0" w:space="0" w:color="auto"/>
        <w:bottom w:val="none" w:sz="0" w:space="0" w:color="auto"/>
        <w:right w:val="none" w:sz="0" w:space="0" w:color="auto"/>
      </w:divBdr>
    </w:div>
    <w:div w:id="741685281">
      <w:bodyDiv w:val="1"/>
      <w:marLeft w:val="0"/>
      <w:marRight w:val="0"/>
      <w:marTop w:val="0"/>
      <w:marBottom w:val="0"/>
      <w:divBdr>
        <w:top w:val="none" w:sz="0" w:space="0" w:color="auto"/>
        <w:left w:val="none" w:sz="0" w:space="0" w:color="auto"/>
        <w:bottom w:val="none" w:sz="0" w:space="0" w:color="auto"/>
        <w:right w:val="none" w:sz="0" w:space="0" w:color="auto"/>
      </w:divBdr>
    </w:div>
    <w:div w:id="748429165">
      <w:bodyDiv w:val="1"/>
      <w:marLeft w:val="0"/>
      <w:marRight w:val="0"/>
      <w:marTop w:val="0"/>
      <w:marBottom w:val="0"/>
      <w:divBdr>
        <w:top w:val="none" w:sz="0" w:space="0" w:color="auto"/>
        <w:left w:val="none" w:sz="0" w:space="0" w:color="auto"/>
        <w:bottom w:val="none" w:sz="0" w:space="0" w:color="auto"/>
        <w:right w:val="none" w:sz="0" w:space="0" w:color="auto"/>
      </w:divBdr>
    </w:div>
    <w:div w:id="756168920">
      <w:bodyDiv w:val="1"/>
      <w:marLeft w:val="0"/>
      <w:marRight w:val="0"/>
      <w:marTop w:val="0"/>
      <w:marBottom w:val="0"/>
      <w:divBdr>
        <w:top w:val="none" w:sz="0" w:space="0" w:color="auto"/>
        <w:left w:val="none" w:sz="0" w:space="0" w:color="auto"/>
        <w:bottom w:val="none" w:sz="0" w:space="0" w:color="auto"/>
        <w:right w:val="none" w:sz="0" w:space="0" w:color="auto"/>
      </w:divBdr>
    </w:div>
    <w:div w:id="836730007">
      <w:bodyDiv w:val="1"/>
      <w:marLeft w:val="0"/>
      <w:marRight w:val="0"/>
      <w:marTop w:val="0"/>
      <w:marBottom w:val="0"/>
      <w:divBdr>
        <w:top w:val="none" w:sz="0" w:space="0" w:color="auto"/>
        <w:left w:val="none" w:sz="0" w:space="0" w:color="auto"/>
        <w:bottom w:val="none" w:sz="0" w:space="0" w:color="auto"/>
        <w:right w:val="none" w:sz="0" w:space="0" w:color="auto"/>
      </w:divBdr>
    </w:div>
    <w:div w:id="846944917">
      <w:bodyDiv w:val="1"/>
      <w:marLeft w:val="0"/>
      <w:marRight w:val="0"/>
      <w:marTop w:val="0"/>
      <w:marBottom w:val="0"/>
      <w:divBdr>
        <w:top w:val="none" w:sz="0" w:space="0" w:color="auto"/>
        <w:left w:val="none" w:sz="0" w:space="0" w:color="auto"/>
        <w:bottom w:val="none" w:sz="0" w:space="0" w:color="auto"/>
        <w:right w:val="none" w:sz="0" w:space="0" w:color="auto"/>
      </w:divBdr>
    </w:div>
    <w:div w:id="889725817">
      <w:bodyDiv w:val="1"/>
      <w:marLeft w:val="0"/>
      <w:marRight w:val="0"/>
      <w:marTop w:val="0"/>
      <w:marBottom w:val="0"/>
      <w:divBdr>
        <w:top w:val="none" w:sz="0" w:space="0" w:color="auto"/>
        <w:left w:val="none" w:sz="0" w:space="0" w:color="auto"/>
        <w:bottom w:val="none" w:sz="0" w:space="0" w:color="auto"/>
        <w:right w:val="none" w:sz="0" w:space="0" w:color="auto"/>
      </w:divBdr>
    </w:div>
    <w:div w:id="895359251">
      <w:bodyDiv w:val="1"/>
      <w:marLeft w:val="0"/>
      <w:marRight w:val="0"/>
      <w:marTop w:val="0"/>
      <w:marBottom w:val="0"/>
      <w:divBdr>
        <w:top w:val="none" w:sz="0" w:space="0" w:color="auto"/>
        <w:left w:val="none" w:sz="0" w:space="0" w:color="auto"/>
        <w:bottom w:val="none" w:sz="0" w:space="0" w:color="auto"/>
        <w:right w:val="none" w:sz="0" w:space="0" w:color="auto"/>
      </w:divBdr>
    </w:div>
    <w:div w:id="914820252">
      <w:bodyDiv w:val="1"/>
      <w:marLeft w:val="0"/>
      <w:marRight w:val="0"/>
      <w:marTop w:val="0"/>
      <w:marBottom w:val="0"/>
      <w:divBdr>
        <w:top w:val="none" w:sz="0" w:space="0" w:color="auto"/>
        <w:left w:val="none" w:sz="0" w:space="0" w:color="auto"/>
        <w:bottom w:val="none" w:sz="0" w:space="0" w:color="auto"/>
        <w:right w:val="none" w:sz="0" w:space="0" w:color="auto"/>
      </w:divBdr>
    </w:div>
    <w:div w:id="1037240263">
      <w:bodyDiv w:val="1"/>
      <w:marLeft w:val="0"/>
      <w:marRight w:val="0"/>
      <w:marTop w:val="0"/>
      <w:marBottom w:val="0"/>
      <w:divBdr>
        <w:top w:val="none" w:sz="0" w:space="0" w:color="auto"/>
        <w:left w:val="none" w:sz="0" w:space="0" w:color="auto"/>
        <w:bottom w:val="none" w:sz="0" w:space="0" w:color="auto"/>
        <w:right w:val="none" w:sz="0" w:space="0" w:color="auto"/>
      </w:divBdr>
    </w:div>
    <w:div w:id="1044718805">
      <w:bodyDiv w:val="1"/>
      <w:marLeft w:val="0"/>
      <w:marRight w:val="0"/>
      <w:marTop w:val="0"/>
      <w:marBottom w:val="0"/>
      <w:divBdr>
        <w:top w:val="none" w:sz="0" w:space="0" w:color="auto"/>
        <w:left w:val="none" w:sz="0" w:space="0" w:color="auto"/>
        <w:bottom w:val="none" w:sz="0" w:space="0" w:color="auto"/>
        <w:right w:val="none" w:sz="0" w:space="0" w:color="auto"/>
      </w:divBdr>
    </w:div>
    <w:div w:id="1140734319">
      <w:bodyDiv w:val="1"/>
      <w:marLeft w:val="0"/>
      <w:marRight w:val="0"/>
      <w:marTop w:val="0"/>
      <w:marBottom w:val="0"/>
      <w:divBdr>
        <w:top w:val="none" w:sz="0" w:space="0" w:color="auto"/>
        <w:left w:val="none" w:sz="0" w:space="0" w:color="auto"/>
        <w:bottom w:val="none" w:sz="0" w:space="0" w:color="auto"/>
        <w:right w:val="none" w:sz="0" w:space="0" w:color="auto"/>
      </w:divBdr>
    </w:div>
    <w:div w:id="1147432951">
      <w:bodyDiv w:val="1"/>
      <w:marLeft w:val="0"/>
      <w:marRight w:val="0"/>
      <w:marTop w:val="0"/>
      <w:marBottom w:val="0"/>
      <w:divBdr>
        <w:top w:val="none" w:sz="0" w:space="0" w:color="auto"/>
        <w:left w:val="none" w:sz="0" w:space="0" w:color="auto"/>
        <w:bottom w:val="none" w:sz="0" w:space="0" w:color="auto"/>
        <w:right w:val="none" w:sz="0" w:space="0" w:color="auto"/>
      </w:divBdr>
    </w:div>
    <w:div w:id="1164976277">
      <w:bodyDiv w:val="1"/>
      <w:marLeft w:val="0"/>
      <w:marRight w:val="0"/>
      <w:marTop w:val="0"/>
      <w:marBottom w:val="0"/>
      <w:divBdr>
        <w:top w:val="none" w:sz="0" w:space="0" w:color="auto"/>
        <w:left w:val="none" w:sz="0" w:space="0" w:color="auto"/>
        <w:bottom w:val="none" w:sz="0" w:space="0" w:color="auto"/>
        <w:right w:val="none" w:sz="0" w:space="0" w:color="auto"/>
      </w:divBdr>
    </w:div>
    <w:div w:id="1192844141">
      <w:bodyDiv w:val="1"/>
      <w:marLeft w:val="0"/>
      <w:marRight w:val="0"/>
      <w:marTop w:val="0"/>
      <w:marBottom w:val="0"/>
      <w:divBdr>
        <w:top w:val="none" w:sz="0" w:space="0" w:color="auto"/>
        <w:left w:val="none" w:sz="0" w:space="0" w:color="auto"/>
        <w:bottom w:val="none" w:sz="0" w:space="0" w:color="auto"/>
        <w:right w:val="none" w:sz="0" w:space="0" w:color="auto"/>
      </w:divBdr>
    </w:div>
    <w:div w:id="1207184256">
      <w:bodyDiv w:val="1"/>
      <w:marLeft w:val="0"/>
      <w:marRight w:val="0"/>
      <w:marTop w:val="0"/>
      <w:marBottom w:val="0"/>
      <w:divBdr>
        <w:top w:val="none" w:sz="0" w:space="0" w:color="auto"/>
        <w:left w:val="none" w:sz="0" w:space="0" w:color="auto"/>
        <w:bottom w:val="none" w:sz="0" w:space="0" w:color="auto"/>
        <w:right w:val="none" w:sz="0" w:space="0" w:color="auto"/>
      </w:divBdr>
    </w:div>
    <w:div w:id="1242327449">
      <w:bodyDiv w:val="1"/>
      <w:marLeft w:val="0"/>
      <w:marRight w:val="0"/>
      <w:marTop w:val="0"/>
      <w:marBottom w:val="0"/>
      <w:divBdr>
        <w:top w:val="none" w:sz="0" w:space="0" w:color="auto"/>
        <w:left w:val="none" w:sz="0" w:space="0" w:color="auto"/>
        <w:bottom w:val="none" w:sz="0" w:space="0" w:color="auto"/>
        <w:right w:val="none" w:sz="0" w:space="0" w:color="auto"/>
      </w:divBdr>
    </w:div>
    <w:div w:id="1260483375">
      <w:bodyDiv w:val="1"/>
      <w:marLeft w:val="0"/>
      <w:marRight w:val="0"/>
      <w:marTop w:val="0"/>
      <w:marBottom w:val="0"/>
      <w:divBdr>
        <w:top w:val="none" w:sz="0" w:space="0" w:color="auto"/>
        <w:left w:val="none" w:sz="0" w:space="0" w:color="auto"/>
        <w:bottom w:val="none" w:sz="0" w:space="0" w:color="auto"/>
        <w:right w:val="none" w:sz="0" w:space="0" w:color="auto"/>
      </w:divBdr>
    </w:div>
    <w:div w:id="1261568523">
      <w:bodyDiv w:val="1"/>
      <w:marLeft w:val="0"/>
      <w:marRight w:val="0"/>
      <w:marTop w:val="0"/>
      <w:marBottom w:val="0"/>
      <w:divBdr>
        <w:top w:val="none" w:sz="0" w:space="0" w:color="auto"/>
        <w:left w:val="none" w:sz="0" w:space="0" w:color="auto"/>
        <w:bottom w:val="none" w:sz="0" w:space="0" w:color="auto"/>
        <w:right w:val="none" w:sz="0" w:space="0" w:color="auto"/>
      </w:divBdr>
    </w:div>
    <w:div w:id="1310593640">
      <w:bodyDiv w:val="1"/>
      <w:marLeft w:val="0"/>
      <w:marRight w:val="0"/>
      <w:marTop w:val="0"/>
      <w:marBottom w:val="0"/>
      <w:divBdr>
        <w:top w:val="none" w:sz="0" w:space="0" w:color="auto"/>
        <w:left w:val="none" w:sz="0" w:space="0" w:color="auto"/>
        <w:bottom w:val="none" w:sz="0" w:space="0" w:color="auto"/>
        <w:right w:val="none" w:sz="0" w:space="0" w:color="auto"/>
      </w:divBdr>
    </w:div>
    <w:div w:id="1324433523">
      <w:bodyDiv w:val="1"/>
      <w:marLeft w:val="0"/>
      <w:marRight w:val="0"/>
      <w:marTop w:val="0"/>
      <w:marBottom w:val="0"/>
      <w:divBdr>
        <w:top w:val="none" w:sz="0" w:space="0" w:color="auto"/>
        <w:left w:val="none" w:sz="0" w:space="0" w:color="auto"/>
        <w:bottom w:val="none" w:sz="0" w:space="0" w:color="auto"/>
        <w:right w:val="none" w:sz="0" w:space="0" w:color="auto"/>
      </w:divBdr>
    </w:div>
    <w:div w:id="1336033817">
      <w:bodyDiv w:val="1"/>
      <w:marLeft w:val="0"/>
      <w:marRight w:val="0"/>
      <w:marTop w:val="0"/>
      <w:marBottom w:val="0"/>
      <w:divBdr>
        <w:top w:val="none" w:sz="0" w:space="0" w:color="auto"/>
        <w:left w:val="none" w:sz="0" w:space="0" w:color="auto"/>
        <w:bottom w:val="none" w:sz="0" w:space="0" w:color="auto"/>
        <w:right w:val="none" w:sz="0" w:space="0" w:color="auto"/>
      </w:divBdr>
    </w:div>
    <w:div w:id="1357270812">
      <w:bodyDiv w:val="1"/>
      <w:marLeft w:val="0"/>
      <w:marRight w:val="0"/>
      <w:marTop w:val="0"/>
      <w:marBottom w:val="0"/>
      <w:divBdr>
        <w:top w:val="none" w:sz="0" w:space="0" w:color="auto"/>
        <w:left w:val="none" w:sz="0" w:space="0" w:color="auto"/>
        <w:bottom w:val="none" w:sz="0" w:space="0" w:color="auto"/>
        <w:right w:val="none" w:sz="0" w:space="0" w:color="auto"/>
      </w:divBdr>
    </w:div>
    <w:div w:id="1369599319">
      <w:bodyDiv w:val="1"/>
      <w:marLeft w:val="0"/>
      <w:marRight w:val="0"/>
      <w:marTop w:val="0"/>
      <w:marBottom w:val="0"/>
      <w:divBdr>
        <w:top w:val="none" w:sz="0" w:space="0" w:color="auto"/>
        <w:left w:val="none" w:sz="0" w:space="0" w:color="auto"/>
        <w:bottom w:val="none" w:sz="0" w:space="0" w:color="auto"/>
        <w:right w:val="none" w:sz="0" w:space="0" w:color="auto"/>
      </w:divBdr>
    </w:div>
    <w:div w:id="1373191338">
      <w:bodyDiv w:val="1"/>
      <w:marLeft w:val="0"/>
      <w:marRight w:val="0"/>
      <w:marTop w:val="0"/>
      <w:marBottom w:val="0"/>
      <w:divBdr>
        <w:top w:val="none" w:sz="0" w:space="0" w:color="auto"/>
        <w:left w:val="none" w:sz="0" w:space="0" w:color="auto"/>
        <w:bottom w:val="none" w:sz="0" w:space="0" w:color="auto"/>
        <w:right w:val="none" w:sz="0" w:space="0" w:color="auto"/>
      </w:divBdr>
    </w:div>
    <w:div w:id="1380279340">
      <w:bodyDiv w:val="1"/>
      <w:marLeft w:val="0"/>
      <w:marRight w:val="0"/>
      <w:marTop w:val="0"/>
      <w:marBottom w:val="0"/>
      <w:divBdr>
        <w:top w:val="none" w:sz="0" w:space="0" w:color="auto"/>
        <w:left w:val="none" w:sz="0" w:space="0" w:color="auto"/>
        <w:bottom w:val="none" w:sz="0" w:space="0" w:color="auto"/>
        <w:right w:val="none" w:sz="0" w:space="0" w:color="auto"/>
      </w:divBdr>
    </w:div>
    <w:div w:id="1405907549">
      <w:bodyDiv w:val="1"/>
      <w:marLeft w:val="0"/>
      <w:marRight w:val="0"/>
      <w:marTop w:val="0"/>
      <w:marBottom w:val="0"/>
      <w:divBdr>
        <w:top w:val="none" w:sz="0" w:space="0" w:color="auto"/>
        <w:left w:val="none" w:sz="0" w:space="0" w:color="auto"/>
        <w:bottom w:val="none" w:sz="0" w:space="0" w:color="auto"/>
        <w:right w:val="none" w:sz="0" w:space="0" w:color="auto"/>
      </w:divBdr>
    </w:div>
    <w:div w:id="1407410882">
      <w:bodyDiv w:val="1"/>
      <w:marLeft w:val="0"/>
      <w:marRight w:val="0"/>
      <w:marTop w:val="0"/>
      <w:marBottom w:val="0"/>
      <w:divBdr>
        <w:top w:val="none" w:sz="0" w:space="0" w:color="auto"/>
        <w:left w:val="none" w:sz="0" w:space="0" w:color="auto"/>
        <w:bottom w:val="none" w:sz="0" w:space="0" w:color="auto"/>
        <w:right w:val="none" w:sz="0" w:space="0" w:color="auto"/>
      </w:divBdr>
    </w:div>
    <w:div w:id="1409037966">
      <w:bodyDiv w:val="1"/>
      <w:marLeft w:val="0"/>
      <w:marRight w:val="0"/>
      <w:marTop w:val="0"/>
      <w:marBottom w:val="0"/>
      <w:divBdr>
        <w:top w:val="none" w:sz="0" w:space="0" w:color="auto"/>
        <w:left w:val="none" w:sz="0" w:space="0" w:color="auto"/>
        <w:bottom w:val="none" w:sz="0" w:space="0" w:color="auto"/>
        <w:right w:val="none" w:sz="0" w:space="0" w:color="auto"/>
      </w:divBdr>
    </w:div>
    <w:div w:id="1547915201">
      <w:bodyDiv w:val="1"/>
      <w:marLeft w:val="0"/>
      <w:marRight w:val="0"/>
      <w:marTop w:val="0"/>
      <w:marBottom w:val="0"/>
      <w:divBdr>
        <w:top w:val="none" w:sz="0" w:space="0" w:color="auto"/>
        <w:left w:val="none" w:sz="0" w:space="0" w:color="auto"/>
        <w:bottom w:val="none" w:sz="0" w:space="0" w:color="auto"/>
        <w:right w:val="none" w:sz="0" w:space="0" w:color="auto"/>
      </w:divBdr>
    </w:div>
    <w:div w:id="1555773677">
      <w:bodyDiv w:val="1"/>
      <w:marLeft w:val="0"/>
      <w:marRight w:val="0"/>
      <w:marTop w:val="0"/>
      <w:marBottom w:val="0"/>
      <w:divBdr>
        <w:top w:val="none" w:sz="0" w:space="0" w:color="auto"/>
        <w:left w:val="none" w:sz="0" w:space="0" w:color="auto"/>
        <w:bottom w:val="none" w:sz="0" w:space="0" w:color="auto"/>
        <w:right w:val="none" w:sz="0" w:space="0" w:color="auto"/>
      </w:divBdr>
    </w:div>
    <w:div w:id="1590895133">
      <w:bodyDiv w:val="1"/>
      <w:marLeft w:val="0"/>
      <w:marRight w:val="0"/>
      <w:marTop w:val="0"/>
      <w:marBottom w:val="0"/>
      <w:divBdr>
        <w:top w:val="none" w:sz="0" w:space="0" w:color="auto"/>
        <w:left w:val="none" w:sz="0" w:space="0" w:color="auto"/>
        <w:bottom w:val="none" w:sz="0" w:space="0" w:color="auto"/>
        <w:right w:val="none" w:sz="0" w:space="0" w:color="auto"/>
      </w:divBdr>
    </w:div>
    <w:div w:id="1615405537">
      <w:bodyDiv w:val="1"/>
      <w:marLeft w:val="0"/>
      <w:marRight w:val="0"/>
      <w:marTop w:val="0"/>
      <w:marBottom w:val="0"/>
      <w:divBdr>
        <w:top w:val="none" w:sz="0" w:space="0" w:color="auto"/>
        <w:left w:val="none" w:sz="0" w:space="0" w:color="auto"/>
        <w:bottom w:val="none" w:sz="0" w:space="0" w:color="auto"/>
        <w:right w:val="none" w:sz="0" w:space="0" w:color="auto"/>
      </w:divBdr>
    </w:div>
    <w:div w:id="1647126795">
      <w:bodyDiv w:val="1"/>
      <w:marLeft w:val="0"/>
      <w:marRight w:val="0"/>
      <w:marTop w:val="0"/>
      <w:marBottom w:val="0"/>
      <w:divBdr>
        <w:top w:val="none" w:sz="0" w:space="0" w:color="auto"/>
        <w:left w:val="none" w:sz="0" w:space="0" w:color="auto"/>
        <w:bottom w:val="none" w:sz="0" w:space="0" w:color="auto"/>
        <w:right w:val="none" w:sz="0" w:space="0" w:color="auto"/>
      </w:divBdr>
    </w:div>
    <w:div w:id="1678193886">
      <w:bodyDiv w:val="1"/>
      <w:marLeft w:val="0"/>
      <w:marRight w:val="0"/>
      <w:marTop w:val="0"/>
      <w:marBottom w:val="0"/>
      <w:divBdr>
        <w:top w:val="none" w:sz="0" w:space="0" w:color="auto"/>
        <w:left w:val="none" w:sz="0" w:space="0" w:color="auto"/>
        <w:bottom w:val="none" w:sz="0" w:space="0" w:color="auto"/>
        <w:right w:val="none" w:sz="0" w:space="0" w:color="auto"/>
      </w:divBdr>
    </w:div>
    <w:div w:id="1680548435">
      <w:bodyDiv w:val="1"/>
      <w:marLeft w:val="0"/>
      <w:marRight w:val="0"/>
      <w:marTop w:val="0"/>
      <w:marBottom w:val="0"/>
      <w:divBdr>
        <w:top w:val="none" w:sz="0" w:space="0" w:color="auto"/>
        <w:left w:val="none" w:sz="0" w:space="0" w:color="auto"/>
        <w:bottom w:val="none" w:sz="0" w:space="0" w:color="auto"/>
        <w:right w:val="none" w:sz="0" w:space="0" w:color="auto"/>
      </w:divBdr>
    </w:div>
    <w:div w:id="1688218122">
      <w:bodyDiv w:val="1"/>
      <w:marLeft w:val="0"/>
      <w:marRight w:val="0"/>
      <w:marTop w:val="0"/>
      <w:marBottom w:val="0"/>
      <w:divBdr>
        <w:top w:val="none" w:sz="0" w:space="0" w:color="auto"/>
        <w:left w:val="none" w:sz="0" w:space="0" w:color="auto"/>
        <w:bottom w:val="none" w:sz="0" w:space="0" w:color="auto"/>
        <w:right w:val="none" w:sz="0" w:space="0" w:color="auto"/>
      </w:divBdr>
    </w:div>
    <w:div w:id="1695184462">
      <w:bodyDiv w:val="1"/>
      <w:marLeft w:val="0"/>
      <w:marRight w:val="0"/>
      <w:marTop w:val="0"/>
      <w:marBottom w:val="0"/>
      <w:divBdr>
        <w:top w:val="none" w:sz="0" w:space="0" w:color="auto"/>
        <w:left w:val="none" w:sz="0" w:space="0" w:color="auto"/>
        <w:bottom w:val="none" w:sz="0" w:space="0" w:color="auto"/>
        <w:right w:val="none" w:sz="0" w:space="0" w:color="auto"/>
      </w:divBdr>
    </w:div>
    <w:div w:id="1713260589">
      <w:bodyDiv w:val="1"/>
      <w:marLeft w:val="0"/>
      <w:marRight w:val="0"/>
      <w:marTop w:val="0"/>
      <w:marBottom w:val="0"/>
      <w:divBdr>
        <w:top w:val="none" w:sz="0" w:space="0" w:color="auto"/>
        <w:left w:val="none" w:sz="0" w:space="0" w:color="auto"/>
        <w:bottom w:val="none" w:sz="0" w:space="0" w:color="auto"/>
        <w:right w:val="none" w:sz="0" w:space="0" w:color="auto"/>
      </w:divBdr>
    </w:div>
    <w:div w:id="1764647305">
      <w:bodyDiv w:val="1"/>
      <w:marLeft w:val="0"/>
      <w:marRight w:val="0"/>
      <w:marTop w:val="0"/>
      <w:marBottom w:val="0"/>
      <w:divBdr>
        <w:top w:val="none" w:sz="0" w:space="0" w:color="auto"/>
        <w:left w:val="none" w:sz="0" w:space="0" w:color="auto"/>
        <w:bottom w:val="none" w:sz="0" w:space="0" w:color="auto"/>
        <w:right w:val="none" w:sz="0" w:space="0" w:color="auto"/>
      </w:divBdr>
    </w:div>
    <w:div w:id="1793405308">
      <w:bodyDiv w:val="1"/>
      <w:marLeft w:val="0"/>
      <w:marRight w:val="0"/>
      <w:marTop w:val="0"/>
      <w:marBottom w:val="0"/>
      <w:divBdr>
        <w:top w:val="none" w:sz="0" w:space="0" w:color="auto"/>
        <w:left w:val="none" w:sz="0" w:space="0" w:color="auto"/>
        <w:bottom w:val="none" w:sz="0" w:space="0" w:color="auto"/>
        <w:right w:val="none" w:sz="0" w:space="0" w:color="auto"/>
      </w:divBdr>
    </w:div>
    <w:div w:id="1803235064">
      <w:bodyDiv w:val="1"/>
      <w:marLeft w:val="0"/>
      <w:marRight w:val="0"/>
      <w:marTop w:val="0"/>
      <w:marBottom w:val="0"/>
      <w:divBdr>
        <w:top w:val="none" w:sz="0" w:space="0" w:color="auto"/>
        <w:left w:val="none" w:sz="0" w:space="0" w:color="auto"/>
        <w:bottom w:val="none" w:sz="0" w:space="0" w:color="auto"/>
        <w:right w:val="none" w:sz="0" w:space="0" w:color="auto"/>
      </w:divBdr>
    </w:div>
    <w:div w:id="1812019469">
      <w:bodyDiv w:val="1"/>
      <w:marLeft w:val="0"/>
      <w:marRight w:val="0"/>
      <w:marTop w:val="0"/>
      <w:marBottom w:val="0"/>
      <w:divBdr>
        <w:top w:val="none" w:sz="0" w:space="0" w:color="auto"/>
        <w:left w:val="none" w:sz="0" w:space="0" w:color="auto"/>
        <w:bottom w:val="none" w:sz="0" w:space="0" w:color="auto"/>
        <w:right w:val="none" w:sz="0" w:space="0" w:color="auto"/>
      </w:divBdr>
    </w:div>
    <w:div w:id="1840147042">
      <w:bodyDiv w:val="1"/>
      <w:marLeft w:val="0"/>
      <w:marRight w:val="0"/>
      <w:marTop w:val="0"/>
      <w:marBottom w:val="0"/>
      <w:divBdr>
        <w:top w:val="none" w:sz="0" w:space="0" w:color="auto"/>
        <w:left w:val="none" w:sz="0" w:space="0" w:color="auto"/>
        <w:bottom w:val="none" w:sz="0" w:space="0" w:color="auto"/>
        <w:right w:val="none" w:sz="0" w:space="0" w:color="auto"/>
      </w:divBdr>
    </w:div>
    <w:div w:id="1896551115">
      <w:bodyDiv w:val="1"/>
      <w:marLeft w:val="0"/>
      <w:marRight w:val="0"/>
      <w:marTop w:val="0"/>
      <w:marBottom w:val="0"/>
      <w:divBdr>
        <w:top w:val="none" w:sz="0" w:space="0" w:color="auto"/>
        <w:left w:val="none" w:sz="0" w:space="0" w:color="auto"/>
        <w:bottom w:val="none" w:sz="0" w:space="0" w:color="auto"/>
        <w:right w:val="none" w:sz="0" w:space="0" w:color="auto"/>
      </w:divBdr>
    </w:div>
    <w:div w:id="1905287665">
      <w:bodyDiv w:val="1"/>
      <w:marLeft w:val="0"/>
      <w:marRight w:val="0"/>
      <w:marTop w:val="0"/>
      <w:marBottom w:val="0"/>
      <w:divBdr>
        <w:top w:val="none" w:sz="0" w:space="0" w:color="auto"/>
        <w:left w:val="none" w:sz="0" w:space="0" w:color="auto"/>
        <w:bottom w:val="none" w:sz="0" w:space="0" w:color="auto"/>
        <w:right w:val="none" w:sz="0" w:space="0" w:color="auto"/>
      </w:divBdr>
    </w:div>
    <w:div w:id="1906183968">
      <w:bodyDiv w:val="1"/>
      <w:marLeft w:val="0"/>
      <w:marRight w:val="0"/>
      <w:marTop w:val="0"/>
      <w:marBottom w:val="0"/>
      <w:divBdr>
        <w:top w:val="none" w:sz="0" w:space="0" w:color="auto"/>
        <w:left w:val="none" w:sz="0" w:space="0" w:color="auto"/>
        <w:bottom w:val="none" w:sz="0" w:space="0" w:color="auto"/>
        <w:right w:val="none" w:sz="0" w:space="0" w:color="auto"/>
      </w:divBdr>
    </w:div>
    <w:div w:id="1991864878">
      <w:bodyDiv w:val="1"/>
      <w:marLeft w:val="0"/>
      <w:marRight w:val="0"/>
      <w:marTop w:val="0"/>
      <w:marBottom w:val="0"/>
      <w:divBdr>
        <w:top w:val="none" w:sz="0" w:space="0" w:color="auto"/>
        <w:left w:val="none" w:sz="0" w:space="0" w:color="auto"/>
        <w:bottom w:val="none" w:sz="0" w:space="0" w:color="auto"/>
        <w:right w:val="none" w:sz="0" w:space="0" w:color="auto"/>
      </w:divBdr>
    </w:div>
    <w:div w:id="1997800829">
      <w:bodyDiv w:val="1"/>
      <w:marLeft w:val="0"/>
      <w:marRight w:val="0"/>
      <w:marTop w:val="0"/>
      <w:marBottom w:val="0"/>
      <w:divBdr>
        <w:top w:val="none" w:sz="0" w:space="0" w:color="auto"/>
        <w:left w:val="none" w:sz="0" w:space="0" w:color="auto"/>
        <w:bottom w:val="none" w:sz="0" w:space="0" w:color="auto"/>
        <w:right w:val="none" w:sz="0" w:space="0" w:color="auto"/>
      </w:divBdr>
    </w:div>
    <w:div w:id="2001273768">
      <w:bodyDiv w:val="1"/>
      <w:marLeft w:val="0"/>
      <w:marRight w:val="0"/>
      <w:marTop w:val="0"/>
      <w:marBottom w:val="0"/>
      <w:divBdr>
        <w:top w:val="none" w:sz="0" w:space="0" w:color="auto"/>
        <w:left w:val="none" w:sz="0" w:space="0" w:color="auto"/>
        <w:bottom w:val="none" w:sz="0" w:space="0" w:color="auto"/>
        <w:right w:val="none" w:sz="0" w:space="0" w:color="auto"/>
      </w:divBdr>
    </w:div>
    <w:div w:id="2025552119">
      <w:bodyDiv w:val="1"/>
      <w:marLeft w:val="0"/>
      <w:marRight w:val="0"/>
      <w:marTop w:val="0"/>
      <w:marBottom w:val="0"/>
      <w:divBdr>
        <w:top w:val="none" w:sz="0" w:space="0" w:color="auto"/>
        <w:left w:val="none" w:sz="0" w:space="0" w:color="auto"/>
        <w:bottom w:val="none" w:sz="0" w:space="0" w:color="auto"/>
        <w:right w:val="none" w:sz="0" w:space="0" w:color="auto"/>
      </w:divBdr>
    </w:div>
    <w:div w:id="2055958717">
      <w:bodyDiv w:val="1"/>
      <w:marLeft w:val="0"/>
      <w:marRight w:val="0"/>
      <w:marTop w:val="0"/>
      <w:marBottom w:val="0"/>
      <w:divBdr>
        <w:top w:val="none" w:sz="0" w:space="0" w:color="auto"/>
        <w:left w:val="none" w:sz="0" w:space="0" w:color="auto"/>
        <w:bottom w:val="none" w:sz="0" w:space="0" w:color="auto"/>
        <w:right w:val="none" w:sz="0" w:space="0" w:color="auto"/>
      </w:divBdr>
    </w:div>
    <w:div w:id="2080328521">
      <w:bodyDiv w:val="1"/>
      <w:marLeft w:val="0"/>
      <w:marRight w:val="0"/>
      <w:marTop w:val="0"/>
      <w:marBottom w:val="0"/>
      <w:divBdr>
        <w:top w:val="none" w:sz="0" w:space="0" w:color="auto"/>
        <w:left w:val="none" w:sz="0" w:space="0" w:color="auto"/>
        <w:bottom w:val="none" w:sz="0" w:space="0" w:color="auto"/>
        <w:right w:val="none" w:sz="0" w:space="0" w:color="auto"/>
      </w:divBdr>
    </w:div>
    <w:div w:id="2136482779">
      <w:bodyDiv w:val="1"/>
      <w:marLeft w:val="0"/>
      <w:marRight w:val="0"/>
      <w:marTop w:val="0"/>
      <w:marBottom w:val="0"/>
      <w:divBdr>
        <w:top w:val="none" w:sz="0" w:space="0" w:color="auto"/>
        <w:left w:val="none" w:sz="0" w:space="0" w:color="auto"/>
        <w:bottom w:val="none" w:sz="0" w:space="0" w:color="auto"/>
        <w:right w:val="none" w:sz="0" w:space="0" w:color="auto"/>
      </w:divBdr>
    </w:div>
    <w:div w:id="2138181126">
      <w:bodyDiv w:val="1"/>
      <w:marLeft w:val="0"/>
      <w:marRight w:val="0"/>
      <w:marTop w:val="0"/>
      <w:marBottom w:val="0"/>
      <w:divBdr>
        <w:top w:val="none" w:sz="0" w:space="0" w:color="auto"/>
        <w:left w:val="none" w:sz="0" w:space="0" w:color="auto"/>
        <w:bottom w:val="none" w:sz="0" w:space="0" w:color="auto"/>
        <w:right w:val="none" w:sz="0" w:space="0" w:color="auto"/>
      </w:divBdr>
    </w:div>
    <w:div w:id="2143034927">
      <w:bodyDiv w:val="1"/>
      <w:marLeft w:val="0"/>
      <w:marRight w:val="0"/>
      <w:marTop w:val="0"/>
      <w:marBottom w:val="0"/>
      <w:divBdr>
        <w:top w:val="none" w:sz="0" w:space="0" w:color="auto"/>
        <w:left w:val="none" w:sz="0" w:space="0" w:color="auto"/>
        <w:bottom w:val="none" w:sz="0" w:space="0" w:color="auto"/>
        <w:right w:val="none" w:sz="0" w:space="0" w:color="auto"/>
      </w:divBdr>
    </w:div>
    <w:div w:id="214546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A2F3F-E6ED-41C2-A35F-67D1C4E9B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2592</Words>
  <Characters>13612</Characters>
  <Application>Microsoft Office Word</Application>
  <DocSecurity>0</DocSecurity>
  <Lines>261</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2024-05-09T11:24:00Z</dcterms:created>
  <dcterms:modified xsi:type="dcterms:W3CDTF">2024-05-12T16:00:00Z</dcterms:modified>
</cp:coreProperties>
</file>