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576E5B7B" w:rsidR="00563B58" w:rsidRPr="00270EEB" w:rsidRDefault="00002975" w:rsidP="00340E9A">
      <w:pPr>
        <w:ind w:right="237"/>
        <w:rPr>
          <w:sz w:val="24"/>
          <w:szCs w:val="24"/>
        </w:rPr>
      </w:pPr>
      <w:r>
        <w:rPr>
          <w:sz w:val="24"/>
          <w:szCs w:val="24"/>
        </w:rPr>
        <w:t>A</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ED1C4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2744E1">
              <w:rPr>
                <w:b/>
                <w:color w:val="auto"/>
                <w:sz w:val="32"/>
              </w:rPr>
              <w:t>Maia Wildin</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4B5A23C" w:rsidR="005A1BA3" w:rsidRDefault="005A1BA3" w:rsidP="00340E9A">
            <w:pPr>
              <w:overflowPunct/>
              <w:autoSpaceDE/>
              <w:autoSpaceDN/>
              <w:adjustRightInd/>
              <w:ind w:right="237"/>
              <w:textAlignment w:val="auto"/>
              <w:rPr>
                <w:b/>
                <w:color w:val="auto"/>
                <w:sz w:val="32"/>
              </w:rPr>
            </w:pPr>
            <w:r>
              <w:rPr>
                <w:b/>
                <w:color w:val="auto"/>
                <w:sz w:val="32"/>
              </w:rPr>
              <w:t>_______</w:t>
            </w:r>
            <w:r w:rsidR="002744E1">
              <w:rPr>
                <w:b/>
                <w:color w:val="auto"/>
                <w:sz w:val="32"/>
              </w:rPr>
              <w:t>2131854</w:t>
            </w:r>
            <w:r>
              <w:rPr>
                <w:b/>
                <w:color w:val="auto"/>
                <w:sz w:val="32"/>
              </w:rPr>
              <w:t>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7068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7068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7068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7068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7068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7068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7068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7068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7068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81CF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477AE7">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477AE7">
      <w:pPr>
        <w:spacing w:before="480" w:after="60"/>
        <w:ind w:left="283"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3AF1492F" w14:textId="7B6742D2" w:rsidR="00E3398C" w:rsidRPr="00D615A2" w:rsidRDefault="00025650" w:rsidP="00340E9A">
      <w:pPr>
        <w:ind w:right="237"/>
        <w:jc w:val="both"/>
        <w:rPr>
          <w:b/>
          <w:sz w:val="24"/>
          <w:szCs w:val="24"/>
        </w:rPr>
      </w:pPr>
      <w:r w:rsidRPr="00025650">
        <w:rPr>
          <w:b/>
          <w:sz w:val="24"/>
          <w:szCs w:val="24"/>
        </w:rPr>
        <w:t>ANSWER:</w:t>
      </w:r>
    </w:p>
    <w:p w14:paraId="58B6A840" w14:textId="77777777" w:rsidR="00720DB6" w:rsidRDefault="00720DB6" w:rsidP="00340E9A">
      <w:pPr>
        <w:ind w:right="237"/>
        <w:jc w:val="both"/>
        <w:rPr>
          <w:b/>
          <w:bCs/>
          <w:sz w:val="24"/>
          <w:szCs w:val="24"/>
        </w:rPr>
      </w:pPr>
    </w:p>
    <w:p w14:paraId="26DB6959" w14:textId="77777777" w:rsidR="00911C0E" w:rsidRDefault="00911C0E" w:rsidP="00340E9A">
      <w:pPr>
        <w:ind w:right="237"/>
        <w:jc w:val="both"/>
        <w:rPr>
          <w:b/>
          <w:bCs/>
          <w:sz w:val="24"/>
          <w:szCs w:val="24"/>
        </w:rPr>
      </w:pPr>
    </w:p>
    <w:p w14:paraId="601BC5C2" w14:textId="77777777" w:rsidR="00911C0E" w:rsidRDefault="00911C0E" w:rsidP="00340E9A">
      <w:pPr>
        <w:ind w:right="237"/>
        <w:jc w:val="both"/>
        <w:rPr>
          <w:b/>
          <w:bCs/>
          <w:sz w:val="24"/>
          <w:szCs w:val="24"/>
        </w:rPr>
      </w:pPr>
    </w:p>
    <w:p w14:paraId="7EC2A204" w14:textId="2108B70A" w:rsidR="008139BA" w:rsidRDefault="003A45DB" w:rsidP="00911C0E">
      <w:pPr>
        <w:spacing w:line="600" w:lineRule="auto"/>
        <w:ind w:right="237"/>
        <w:jc w:val="both"/>
        <w:rPr>
          <w:sz w:val="24"/>
          <w:szCs w:val="24"/>
        </w:rPr>
      </w:pPr>
      <w:r>
        <w:rPr>
          <w:sz w:val="24"/>
          <w:szCs w:val="24"/>
        </w:rPr>
        <w:t xml:space="preserve">Having achieved Independent Patrol Status following my </w:t>
      </w:r>
      <w:r w:rsidR="00A05B3E">
        <w:rPr>
          <w:sz w:val="24"/>
          <w:szCs w:val="24"/>
        </w:rPr>
        <w:t>twelve-week</w:t>
      </w:r>
      <w:r>
        <w:rPr>
          <w:sz w:val="24"/>
          <w:szCs w:val="24"/>
        </w:rPr>
        <w:t xml:space="preserve"> tutorship, I began to respond to incidents, conduct mobile patrols and complete my duties as an officer with team members, other than my tutor. By attending incidents with new colleagues, I obtained a further understanding of police culture due to observing </w:t>
      </w:r>
      <w:r w:rsidR="00A05B3E">
        <w:rPr>
          <w:sz w:val="24"/>
          <w:szCs w:val="24"/>
        </w:rPr>
        <w:t>several</w:t>
      </w:r>
      <w:r>
        <w:rPr>
          <w:sz w:val="24"/>
          <w:szCs w:val="24"/>
        </w:rPr>
        <w:t xml:space="preserve"> </w:t>
      </w:r>
      <w:r w:rsidR="00A05B3E">
        <w:rPr>
          <w:sz w:val="24"/>
          <w:szCs w:val="24"/>
        </w:rPr>
        <w:t>officers’</w:t>
      </w:r>
      <w:r>
        <w:rPr>
          <w:sz w:val="24"/>
          <w:szCs w:val="24"/>
        </w:rPr>
        <w:t xml:space="preserve"> perspectives</w:t>
      </w:r>
      <w:r w:rsidR="00B27883">
        <w:rPr>
          <w:sz w:val="24"/>
          <w:szCs w:val="24"/>
        </w:rPr>
        <w:t xml:space="preserve"> and values, not only my tutors</w:t>
      </w:r>
      <w:r>
        <w:rPr>
          <w:sz w:val="24"/>
          <w:szCs w:val="24"/>
        </w:rPr>
        <w:t>.</w:t>
      </w:r>
      <w:r w:rsidR="00B27883">
        <w:rPr>
          <w:sz w:val="24"/>
          <w:szCs w:val="24"/>
        </w:rPr>
        <w:t xml:space="preserve"> By achieving </w:t>
      </w:r>
      <w:r w:rsidR="00A05B3E">
        <w:rPr>
          <w:sz w:val="24"/>
          <w:szCs w:val="24"/>
        </w:rPr>
        <w:t>I</w:t>
      </w:r>
      <w:r w:rsidR="00B27883">
        <w:rPr>
          <w:sz w:val="24"/>
          <w:szCs w:val="24"/>
        </w:rPr>
        <w:t xml:space="preserve">ndependent </w:t>
      </w:r>
      <w:r w:rsidR="00A05B3E">
        <w:rPr>
          <w:sz w:val="24"/>
          <w:szCs w:val="24"/>
        </w:rPr>
        <w:t>P</w:t>
      </w:r>
      <w:r w:rsidR="00B27883">
        <w:rPr>
          <w:sz w:val="24"/>
          <w:szCs w:val="24"/>
        </w:rPr>
        <w:t xml:space="preserve">atrol </w:t>
      </w:r>
      <w:r w:rsidR="00A05B3E">
        <w:rPr>
          <w:sz w:val="24"/>
          <w:szCs w:val="24"/>
        </w:rPr>
        <w:t>S</w:t>
      </w:r>
      <w:r w:rsidR="00B27883">
        <w:rPr>
          <w:sz w:val="24"/>
          <w:szCs w:val="24"/>
        </w:rPr>
        <w:t xml:space="preserve">tatus, I needed to attend a </w:t>
      </w:r>
      <w:r w:rsidR="00A05B3E">
        <w:rPr>
          <w:sz w:val="24"/>
          <w:szCs w:val="24"/>
        </w:rPr>
        <w:t>broad range of</w:t>
      </w:r>
      <w:r w:rsidR="00B27883">
        <w:rPr>
          <w:sz w:val="24"/>
          <w:szCs w:val="24"/>
        </w:rPr>
        <w:t xml:space="preserve"> incidents, by doing this it allowed me to have a wide </w:t>
      </w:r>
      <w:r w:rsidR="00F0304A">
        <w:rPr>
          <w:sz w:val="24"/>
          <w:szCs w:val="24"/>
        </w:rPr>
        <w:t>span</w:t>
      </w:r>
      <w:r w:rsidR="00B27883">
        <w:rPr>
          <w:sz w:val="24"/>
          <w:szCs w:val="24"/>
        </w:rPr>
        <w:t xml:space="preserve"> of knowledge surrounding the incidents that </w:t>
      </w:r>
      <w:r w:rsidR="00F2670B">
        <w:rPr>
          <w:sz w:val="24"/>
          <w:szCs w:val="24"/>
        </w:rPr>
        <w:t>we</w:t>
      </w:r>
      <w:r w:rsidR="00B27883">
        <w:rPr>
          <w:sz w:val="24"/>
          <w:szCs w:val="24"/>
        </w:rPr>
        <w:t xml:space="preserve"> attend which </w:t>
      </w:r>
      <w:r w:rsidR="008139BA">
        <w:rPr>
          <w:sz w:val="24"/>
          <w:szCs w:val="24"/>
        </w:rPr>
        <w:t xml:space="preserve">showed me which </w:t>
      </w:r>
      <w:r w:rsidR="00B27883">
        <w:rPr>
          <w:sz w:val="24"/>
          <w:szCs w:val="24"/>
        </w:rPr>
        <w:t xml:space="preserve">incidents may increase my stress </w:t>
      </w:r>
      <w:r w:rsidR="008139BA">
        <w:rPr>
          <w:sz w:val="24"/>
          <w:szCs w:val="24"/>
        </w:rPr>
        <w:t>and</w:t>
      </w:r>
      <w:r w:rsidR="00B27883">
        <w:rPr>
          <w:sz w:val="24"/>
          <w:szCs w:val="24"/>
        </w:rPr>
        <w:t xml:space="preserve"> have an impact on my wellbeing. </w:t>
      </w:r>
    </w:p>
    <w:p w14:paraId="0797240B" w14:textId="77777777" w:rsidR="008139BA" w:rsidRDefault="008139BA" w:rsidP="00911C0E">
      <w:pPr>
        <w:spacing w:line="600" w:lineRule="auto"/>
        <w:ind w:right="237"/>
        <w:jc w:val="both"/>
        <w:rPr>
          <w:sz w:val="24"/>
          <w:szCs w:val="24"/>
        </w:rPr>
      </w:pPr>
    </w:p>
    <w:p w14:paraId="001C17B5" w14:textId="77777777" w:rsidR="00911C0E" w:rsidRDefault="00911C0E" w:rsidP="00911C0E">
      <w:pPr>
        <w:spacing w:line="600" w:lineRule="auto"/>
        <w:ind w:right="237"/>
        <w:jc w:val="both"/>
        <w:rPr>
          <w:sz w:val="24"/>
          <w:szCs w:val="24"/>
        </w:rPr>
      </w:pPr>
    </w:p>
    <w:p w14:paraId="23D6FC45" w14:textId="1D21BE22" w:rsidR="00A05B3E" w:rsidRDefault="00B27883" w:rsidP="00911C0E">
      <w:pPr>
        <w:spacing w:line="600" w:lineRule="auto"/>
        <w:ind w:right="237"/>
        <w:jc w:val="both"/>
        <w:rPr>
          <w:sz w:val="24"/>
          <w:szCs w:val="24"/>
        </w:rPr>
      </w:pPr>
      <w:r>
        <w:rPr>
          <w:sz w:val="24"/>
          <w:szCs w:val="24"/>
        </w:rPr>
        <w:lastRenderedPageBreak/>
        <w:t xml:space="preserve">During this essay I will reflect </w:t>
      </w:r>
      <w:r w:rsidR="00A05B3E">
        <w:rPr>
          <w:sz w:val="24"/>
          <w:szCs w:val="24"/>
        </w:rPr>
        <w:t xml:space="preserve">upon the potential impacts of organisational culture as well as reflecting on my coping strategies that I use to </w:t>
      </w:r>
      <w:r w:rsidR="00065F3F">
        <w:rPr>
          <w:sz w:val="24"/>
          <w:szCs w:val="24"/>
        </w:rPr>
        <w:t xml:space="preserve">reduce </w:t>
      </w:r>
      <w:r w:rsidR="00A05B3E">
        <w:rPr>
          <w:sz w:val="24"/>
          <w:szCs w:val="24"/>
        </w:rPr>
        <w:t xml:space="preserve">my stress and </w:t>
      </w:r>
      <w:r w:rsidR="00065F3F">
        <w:rPr>
          <w:sz w:val="24"/>
          <w:szCs w:val="24"/>
        </w:rPr>
        <w:t xml:space="preserve">be </w:t>
      </w:r>
      <w:r w:rsidR="00A05B3E">
        <w:rPr>
          <w:sz w:val="24"/>
          <w:szCs w:val="24"/>
        </w:rPr>
        <w:t>resilie</w:t>
      </w:r>
      <w:r w:rsidR="00065F3F">
        <w:rPr>
          <w:sz w:val="24"/>
          <w:szCs w:val="24"/>
        </w:rPr>
        <w:t>nt</w:t>
      </w:r>
      <w:r w:rsidR="00A05B3E">
        <w:rPr>
          <w:sz w:val="24"/>
          <w:szCs w:val="24"/>
        </w:rPr>
        <w:t xml:space="preserve">. Throughout I will reflect by use of Gibbs’ Model of Reflection (The University of Edinburgh, 2020), as well as referencing research that I have found. </w:t>
      </w:r>
    </w:p>
    <w:p w14:paraId="0D6BA086" w14:textId="77777777" w:rsidR="002B120D" w:rsidRDefault="002B120D" w:rsidP="00911C0E">
      <w:pPr>
        <w:spacing w:line="600" w:lineRule="auto"/>
        <w:ind w:right="237"/>
        <w:jc w:val="both"/>
        <w:rPr>
          <w:sz w:val="24"/>
          <w:szCs w:val="24"/>
        </w:rPr>
      </w:pPr>
    </w:p>
    <w:p w14:paraId="45D30351" w14:textId="77777777" w:rsidR="00911C0E" w:rsidRDefault="00911C0E" w:rsidP="00911C0E">
      <w:pPr>
        <w:spacing w:line="600" w:lineRule="auto"/>
        <w:ind w:right="237"/>
        <w:jc w:val="both"/>
        <w:rPr>
          <w:sz w:val="24"/>
          <w:szCs w:val="24"/>
        </w:rPr>
      </w:pPr>
    </w:p>
    <w:p w14:paraId="15A30615" w14:textId="5C8C8346" w:rsidR="00471FD2" w:rsidRDefault="002B120D" w:rsidP="00911C0E">
      <w:pPr>
        <w:spacing w:line="600" w:lineRule="auto"/>
        <w:ind w:right="237"/>
        <w:jc w:val="both"/>
        <w:rPr>
          <w:sz w:val="24"/>
          <w:szCs w:val="24"/>
        </w:rPr>
      </w:pPr>
      <w:r>
        <w:rPr>
          <w:sz w:val="24"/>
          <w:szCs w:val="24"/>
        </w:rPr>
        <w:t xml:space="preserve">Stress is the body’s reaction “to any change, threat or pressure put upon it, from outside forces” (Selye, 1972); </w:t>
      </w:r>
      <w:r w:rsidR="0049038E">
        <w:rPr>
          <w:sz w:val="24"/>
          <w:szCs w:val="24"/>
        </w:rPr>
        <w:t xml:space="preserve">we attend incidents every day that are emotionally demanding and </w:t>
      </w:r>
      <w:r>
        <w:rPr>
          <w:sz w:val="24"/>
          <w:szCs w:val="24"/>
        </w:rPr>
        <w:t xml:space="preserve">some incidents </w:t>
      </w:r>
      <w:r w:rsidR="0049038E">
        <w:rPr>
          <w:sz w:val="24"/>
          <w:szCs w:val="24"/>
        </w:rPr>
        <w:t xml:space="preserve">that I have attended have affected me more than others due to the presence of stressors. Selye explains that our body then “tries to regain its normal state and protect itself from potential harm” (Selye, 1972), I believe that part of regaining normal state is building up my resilience when attending incidents ensuring that I focus on my emotions, protecting my wellbeing. </w:t>
      </w:r>
    </w:p>
    <w:p w14:paraId="1FF54448" w14:textId="77777777" w:rsidR="0049038E" w:rsidRDefault="0049038E" w:rsidP="00911C0E">
      <w:pPr>
        <w:spacing w:line="600" w:lineRule="auto"/>
        <w:ind w:right="237"/>
        <w:jc w:val="both"/>
        <w:rPr>
          <w:sz w:val="24"/>
          <w:szCs w:val="24"/>
        </w:rPr>
      </w:pPr>
    </w:p>
    <w:p w14:paraId="4A4E1BF7" w14:textId="77777777" w:rsidR="00CE26A0" w:rsidRDefault="00CE26A0" w:rsidP="00911C0E">
      <w:pPr>
        <w:spacing w:line="600" w:lineRule="auto"/>
        <w:ind w:right="237"/>
        <w:jc w:val="both"/>
        <w:rPr>
          <w:sz w:val="24"/>
          <w:szCs w:val="24"/>
        </w:rPr>
      </w:pPr>
    </w:p>
    <w:p w14:paraId="702B3FDF" w14:textId="4826784F" w:rsidR="000E442F" w:rsidRDefault="00CE26A0" w:rsidP="00911C0E">
      <w:pPr>
        <w:spacing w:line="600" w:lineRule="auto"/>
        <w:ind w:right="237"/>
        <w:jc w:val="both"/>
        <w:rPr>
          <w:sz w:val="24"/>
          <w:szCs w:val="24"/>
        </w:rPr>
      </w:pPr>
      <w:r>
        <w:rPr>
          <w:sz w:val="24"/>
          <w:szCs w:val="24"/>
        </w:rPr>
        <w:t xml:space="preserve">I recall feeling apprehensive and nervous at the beginning of gaining independent patrol status as my tutor and I had created a relationship where I felt that I could be honest with my emotions </w:t>
      </w:r>
      <w:r w:rsidR="000E442F">
        <w:rPr>
          <w:sz w:val="24"/>
          <w:szCs w:val="24"/>
        </w:rPr>
        <w:t xml:space="preserve">if an incident had affected me, as well as making light of s situation by use of humour. </w:t>
      </w:r>
      <w:r w:rsidR="002E2EC1">
        <w:rPr>
          <w:sz w:val="24"/>
          <w:szCs w:val="24"/>
        </w:rPr>
        <w:t xml:space="preserve">Following tutorship, I stayed on the same team which made it a lot easier as I had already embraced my team’s organisational culture. </w:t>
      </w:r>
    </w:p>
    <w:p w14:paraId="0560401A" w14:textId="5FB3F4D4" w:rsidR="00CA335E" w:rsidRDefault="002E2EC1" w:rsidP="00911C0E">
      <w:pPr>
        <w:spacing w:line="600" w:lineRule="auto"/>
        <w:ind w:right="237"/>
        <w:jc w:val="both"/>
        <w:rPr>
          <w:sz w:val="24"/>
          <w:szCs w:val="24"/>
        </w:rPr>
      </w:pPr>
      <w:r>
        <w:rPr>
          <w:sz w:val="24"/>
          <w:szCs w:val="24"/>
        </w:rPr>
        <w:lastRenderedPageBreak/>
        <w:t xml:space="preserve">Organisational culture is </w:t>
      </w:r>
      <w:r w:rsidR="00BA511E">
        <w:rPr>
          <w:sz w:val="24"/>
          <w:szCs w:val="24"/>
        </w:rPr>
        <w:t>built up of the “norms, values, rules, procedures, symbols and beliefs” of all the people embedded in the organisation (Farkas, 2020)</w:t>
      </w:r>
      <w:r w:rsidR="000E442F">
        <w:rPr>
          <w:sz w:val="24"/>
          <w:szCs w:val="24"/>
        </w:rPr>
        <w:t xml:space="preserve">, as well as the teams “language and storytelling” (Charman, (2013). </w:t>
      </w:r>
    </w:p>
    <w:p w14:paraId="6DBF313C" w14:textId="77777777" w:rsidR="00CA335E" w:rsidRDefault="00CA335E" w:rsidP="00911C0E">
      <w:pPr>
        <w:spacing w:line="600" w:lineRule="auto"/>
        <w:ind w:right="237"/>
        <w:jc w:val="both"/>
        <w:rPr>
          <w:sz w:val="24"/>
          <w:szCs w:val="24"/>
        </w:rPr>
      </w:pPr>
    </w:p>
    <w:p w14:paraId="4B09324E" w14:textId="14801930" w:rsidR="007524DE" w:rsidRDefault="000E442F" w:rsidP="00911C0E">
      <w:pPr>
        <w:spacing w:line="600" w:lineRule="auto"/>
        <w:ind w:right="237"/>
        <w:jc w:val="both"/>
        <w:rPr>
          <w:sz w:val="24"/>
          <w:szCs w:val="24"/>
        </w:rPr>
      </w:pPr>
      <w:r>
        <w:rPr>
          <w:sz w:val="24"/>
          <w:szCs w:val="24"/>
        </w:rPr>
        <w:t>Following tutorship, it was immediately clear that the use of humour to make light of situations was embedded</w:t>
      </w:r>
      <w:r w:rsidR="00CA335E">
        <w:rPr>
          <w:sz w:val="24"/>
          <w:szCs w:val="24"/>
        </w:rPr>
        <w:t xml:space="preserve"> as a norm</w:t>
      </w:r>
      <w:r>
        <w:rPr>
          <w:sz w:val="24"/>
          <w:szCs w:val="24"/>
        </w:rPr>
        <w:t xml:space="preserve"> throughout the organisation not just my tutor</w:t>
      </w:r>
      <w:r w:rsidR="00CA335E">
        <w:rPr>
          <w:sz w:val="24"/>
          <w:szCs w:val="24"/>
        </w:rPr>
        <w:t>’s personality. Psychologists believe that humour is a technique used to decrease “tension and cop[e] with the demands of the job”, Charman relates this to the coping/release of tension theory of humour (Charman, (2013).</w:t>
      </w:r>
      <w:r w:rsidR="007524DE" w:rsidRPr="007524DE">
        <w:rPr>
          <w:sz w:val="24"/>
          <w:szCs w:val="24"/>
        </w:rPr>
        <w:t xml:space="preserve"> </w:t>
      </w:r>
      <w:r w:rsidR="00750955">
        <w:rPr>
          <w:sz w:val="24"/>
          <w:szCs w:val="24"/>
        </w:rPr>
        <w:t>I have found using humour as a coping mechanism extremely positive as it keeps my focus away from potentially dwelling on the negative or difficult parts of incidents, overall building up my resilience</w:t>
      </w:r>
      <w:r w:rsidR="007524DE">
        <w:rPr>
          <w:sz w:val="24"/>
          <w:szCs w:val="24"/>
        </w:rPr>
        <w:t xml:space="preserve">, </w:t>
      </w:r>
      <w:r w:rsidR="00750955">
        <w:rPr>
          <w:sz w:val="24"/>
          <w:szCs w:val="24"/>
        </w:rPr>
        <w:t>stopping challenging situations</w:t>
      </w:r>
      <w:r w:rsidR="007524DE">
        <w:rPr>
          <w:sz w:val="24"/>
          <w:szCs w:val="24"/>
        </w:rPr>
        <w:t xml:space="preserve"> impacting </w:t>
      </w:r>
      <w:r w:rsidR="00750955">
        <w:rPr>
          <w:sz w:val="24"/>
          <w:szCs w:val="24"/>
        </w:rPr>
        <w:t xml:space="preserve">my wellbeing. I believe that if I dwell negatively on a particular incident then it could cause increase stress whilst at work as I may worry about when I next may have to attend a similar incident. </w:t>
      </w:r>
    </w:p>
    <w:p w14:paraId="1B4B20A0" w14:textId="77777777" w:rsidR="007524DE" w:rsidRDefault="007524DE" w:rsidP="00911C0E">
      <w:pPr>
        <w:spacing w:line="600" w:lineRule="auto"/>
        <w:ind w:right="237"/>
        <w:jc w:val="both"/>
        <w:rPr>
          <w:sz w:val="24"/>
          <w:szCs w:val="24"/>
        </w:rPr>
      </w:pPr>
    </w:p>
    <w:p w14:paraId="708C3A97" w14:textId="77777777" w:rsidR="00911C0E" w:rsidRDefault="00911C0E" w:rsidP="00911C0E">
      <w:pPr>
        <w:spacing w:line="600" w:lineRule="auto"/>
        <w:ind w:right="237"/>
        <w:jc w:val="both"/>
        <w:rPr>
          <w:sz w:val="24"/>
          <w:szCs w:val="24"/>
        </w:rPr>
      </w:pPr>
    </w:p>
    <w:p w14:paraId="6DFE517C" w14:textId="0804B951" w:rsidR="007524DE" w:rsidRDefault="007524DE" w:rsidP="00911C0E">
      <w:pPr>
        <w:spacing w:line="600" w:lineRule="auto"/>
        <w:ind w:right="237"/>
        <w:jc w:val="both"/>
        <w:rPr>
          <w:sz w:val="24"/>
          <w:szCs w:val="24"/>
        </w:rPr>
      </w:pPr>
      <w:r>
        <w:rPr>
          <w:sz w:val="24"/>
          <w:szCs w:val="24"/>
        </w:rPr>
        <w:t xml:space="preserve">Rowe and </w:t>
      </w:r>
      <w:proofErr w:type="spellStart"/>
      <w:r>
        <w:rPr>
          <w:sz w:val="24"/>
          <w:szCs w:val="24"/>
        </w:rPr>
        <w:t>Regehr</w:t>
      </w:r>
      <w:proofErr w:type="spellEnd"/>
      <w:r>
        <w:rPr>
          <w:sz w:val="24"/>
          <w:szCs w:val="24"/>
        </w:rPr>
        <w:t xml:space="preserve"> (2010, cited in Charman, 2013, p.155) describes humour at traumatic incidents, whilst carrying out professional duties, a “socially acceptable” response in comparison to crying or shouting</w:t>
      </w:r>
      <w:r w:rsidR="00210CB8">
        <w:rPr>
          <w:sz w:val="24"/>
          <w:szCs w:val="24"/>
        </w:rPr>
        <w:t>, however</w:t>
      </w:r>
      <w:r>
        <w:rPr>
          <w:sz w:val="24"/>
          <w:szCs w:val="24"/>
        </w:rPr>
        <w:t xml:space="preserve"> this has highlighted </w:t>
      </w:r>
      <w:r w:rsidR="00210CB8">
        <w:rPr>
          <w:sz w:val="24"/>
          <w:szCs w:val="24"/>
        </w:rPr>
        <w:t xml:space="preserve">to me a risk that may come with the norm; if a team member has been impacted as a result </w:t>
      </w:r>
      <w:r w:rsidR="00210CB8">
        <w:rPr>
          <w:sz w:val="24"/>
          <w:szCs w:val="24"/>
        </w:rPr>
        <w:lastRenderedPageBreak/>
        <w:t xml:space="preserve">of a challenging incident but their colleagues are able to make light of it, they may not have the courage to be open and seek the help they need. In the future, I will continue to ensure that I use humour to not dwell on the negatives of an incident whilst also showing that a colleague can raise their issues, ensuring that it does not impact their wellbeing. </w:t>
      </w:r>
    </w:p>
    <w:p w14:paraId="3F7DBE1F" w14:textId="77777777" w:rsidR="007524DE" w:rsidRDefault="007524DE" w:rsidP="00911C0E">
      <w:pPr>
        <w:spacing w:line="600" w:lineRule="auto"/>
        <w:ind w:right="237"/>
        <w:jc w:val="both"/>
        <w:rPr>
          <w:sz w:val="24"/>
          <w:szCs w:val="24"/>
        </w:rPr>
      </w:pPr>
    </w:p>
    <w:p w14:paraId="4AB734A5" w14:textId="77777777" w:rsidR="00911C0E" w:rsidRDefault="00911C0E" w:rsidP="00911C0E">
      <w:pPr>
        <w:spacing w:line="600" w:lineRule="auto"/>
        <w:ind w:right="237"/>
        <w:jc w:val="both"/>
        <w:rPr>
          <w:sz w:val="24"/>
          <w:szCs w:val="24"/>
        </w:rPr>
      </w:pPr>
    </w:p>
    <w:p w14:paraId="674A7A6D" w14:textId="312471CD" w:rsidR="007D3318" w:rsidRDefault="00C07AC2" w:rsidP="00911C0E">
      <w:pPr>
        <w:spacing w:line="600" w:lineRule="auto"/>
        <w:ind w:right="237"/>
        <w:jc w:val="both"/>
        <w:rPr>
          <w:sz w:val="24"/>
          <w:szCs w:val="24"/>
        </w:rPr>
      </w:pPr>
      <w:r>
        <w:rPr>
          <w:sz w:val="24"/>
          <w:szCs w:val="24"/>
        </w:rPr>
        <w:t>Police officers tend to have a characteristic of wanting to be control of a situation and therefore, “</w:t>
      </w:r>
      <w:proofErr w:type="spellStart"/>
      <w:r>
        <w:rPr>
          <w:sz w:val="24"/>
          <w:szCs w:val="24"/>
        </w:rPr>
        <w:t>preserv</w:t>
      </w:r>
      <w:proofErr w:type="spellEnd"/>
      <w:r>
        <w:rPr>
          <w:sz w:val="24"/>
          <w:szCs w:val="24"/>
        </w:rPr>
        <w:t>[e] dominance” (Loftu</w:t>
      </w:r>
      <w:r w:rsidR="00065F3F">
        <w:rPr>
          <w:sz w:val="24"/>
          <w:szCs w:val="24"/>
        </w:rPr>
        <w:t>s</w:t>
      </w:r>
      <w:r>
        <w:rPr>
          <w:sz w:val="24"/>
          <w:szCs w:val="24"/>
        </w:rPr>
        <w:t xml:space="preserve">, 2010). The idea that police officers have a personality where they like to maintain control has been linked to the ‘attitude test’ by Loftus; the attitude test is one that I was introduced to during initial training as well as my tutorship and one that I use now that I have </w:t>
      </w:r>
      <w:r w:rsidR="00065F3F">
        <w:rPr>
          <w:sz w:val="24"/>
          <w:szCs w:val="24"/>
        </w:rPr>
        <w:t>I</w:t>
      </w:r>
      <w:r>
        <w:rPr>
          <w:sz w:val="24"/>
          <w:szCs w:val="24"/>
        </w:rPr>
        <w:t xml:space="preserve">ndependent </w:t>
      </w:r>
      <w:r w:rsidR="00065F3F">
        <w:rPr>
          <w:sz w:val="24"/>
          <w:szCs w:val="24"/>
        </w:rPr>
        <w:t>P</w:t>
      </w:r>
      <w:r>
        <w:rPr>
          <w:sz w:val="24"/>
          <w:szCs w:val="24"/>
        </w:rPr>
        <w:t xml:space="preserve">atrol </w:t>
      </w:r>
      <w:r w:rsidR="00065F3F">
        <w:rPr>
          <w:sz w:val="24"/>
          <w:szCs w:val="24"/>
        </w:rPr>
        <w:t>S</w:t>
      </w:r>
      <w:r>
        <w:rPr>
          <w:sz w:val="24"/>
          <w:szCs w:val="24"/>
        </w:rPr>
        <w:t xml:space="preserve">tatus. Officers explain that the ‘attitude test’ tends to be used at traffic incident usually when a </w:t>
      </w:r>
      <w:r w:rsidR="00BD1D08">
        <w:rPr>
          <w:sz w:val="24"/>
          <w:szCs w:val="24"/>
        </w:rPr>
        <w:t>low-level</w:t>
      </w:r>
      <w:r>
        <w:rPr>
          <w:sz w:val="24"/>
          <w:szCs w:val="24"/>
        </w:rPr>
        <w:t xml:space="preserve"> offence has been committed, this test evaluates </w:t>
      </w:r>
      <w:r w:rsidR="00BD1D08">
        <w:rPr>
          <w:sz w:val="24"/>
          <w:szCs w:val="24"/>
        </w:rPr>
        <w:t>the way the member of the public interacts with police, people pass this test when they are polite and have respect for officers. By passing the test, it usually persuades officers to use their discretion on how to deal with the offence (Loftus,</w:t>
      </w:r>
      <w:r w:rsidR="00065F3F">
        <w:rPr>
          <w:sz w:val="24"/>
          <w:szCs w:val="24"/>
        </w:rPr>
        <w:t xml:space="preserve"> </w:t>
      </w:r>
      <w:r w:rsidR="00BD1D08">
        <w:rPr>
          <w:sz w:val="24"/>
          <w:szCs w:val="24"/>
        </w:rPr>
        <w:t xml:space="preserve">2010). </w:t>
      </w:r>
    </w:p>
    <w:p w14:paraId="37D4C880" w14:textId="77777777" w:rsidR="00ED0838" w:rsidRDefault="00ED0838" w:rsidP="00911C0E">
      <w:pPr>
        <w:spacing w:line="600" w:lineRule="auto"/>
        <w:ind w:right="237"/>
        <w:jc w:val="both"/>
        <w:rPr>
          <w:sz w:val="24"/>
          <w:szCs w:val="24"/>
        </w:rPr>
      </w:pPr>
    </w:p>
    <w:p w14:paraId="6B06014D" w14:textId="77777777" w:rsidR="00911C0E" w:rsidRDefault="00911C0E" w:rsidP="00911C0E">
      <w:pPr>
        <w:spacing w:line="600" w:lineRule="auto"/>
        <w:ind w:right="237"/>
        <w:jc w:val="both"/>
        <w:rPr>
          <w:sz w:val="24"/>
          <w:szCs w:val="24"/>
        </w:rPr>
      </w:pPr>
    </w:p>
    <w:p w14:paraId="5D82EF53" w14:textId="6DBF6C6B" w:rsidR="00F50695" w:rsidRDefault="00ED0838" w:rsidP="00911C0E">
      <w:pPr>
        <w:spacing w:line="600" w:lineRule="auto"/>
        <w:ind w:right="237"/>
        <w:jc w:val="both"/>
        <w:rPr>
          <w:sz w:val="24"/>
          <w:szCs w:val="24"/>
        </w:rPr>
      </w:pPr>
      <w:r>
        <w:rPr>
          <w:sz w:val="24"/>
          <w:szCs w:val="24"/>
        </w:rPr>
        <w:lastRenderedPageBreak/>
        <w:t xml:space="preserve">During tutorship, I found that it was necessary to focus on eating well and at normal times to ensure that I did not negatively impact my wellbeing as I usually tend to find that if I have not eaten the correct food then I lack energy and begin to feel more tired. Since obtaining independent patrol status, I found that it is a norm within the workforce to regularly eat takeaway food on shift at irregular times. Research has found that </w:t>
      </w:r>
      <w:r w:rsidR="00DC330A">
        <w:rPr>
          <w:sz w:val="24"/>
          <w:szCs w:val="24"/>
        </w:rPr>
        <w:t xml:space="preserve">night shift workers found food a method to “reward themselves for working during the night” as well as seeing it </w:t>
      </w:r>
      <w:proofErr w:type="gramStart"/>
      <w:r w:rsidR="00DC330A">
        <w:rPr>
          <w:sz w:val="24"/>
          <w:szCs w:val="24"/>
        </w:rPr>
        <w:t>as a way to</w:t>
      </w:r>
      <w:proofErr w:type="gramEnd"/>
      <w:r w:rsidR="00DC330A">
        <w:rPr>
          <w:sz w:val="24"/>
          <w:szCs w:val="24"/>
        </w:rPr>
        <w:t xml:space="preserve"> be social (Catherine, et al (2022). </w:t>
      </w:r>
      <w:r w:rsidR="00F50695">
        <w:rPr>
          <w:sz w:val="24"/>
          <w:szCs w:val="24"/>
        </w:rPr>
        <w:t xml:space="preserve">I conformed to this norm for one set, following tutorship by eating at irregular times on a day shift due to demand, then eating a takeaway on our super noon and night shift, I found the impact of this to be extremely negative; I did not have the energy to go to the gym in between shifts as I normally would and then also found that my slip was intermittent between shifts, again having an impact on my energy whilst on shift. I have learnt from this and definitely will not conform to this norm again as it had an impact on my wellbeing due to not attending the gym, as well as my alertness due to lack of deep sleep. A further </w:t>
      </w:r>
      <w:r w:rsidR="001E5547">
        <w:rPr>
          <w:sz w:val="24"/>
          <w:szCs w:val="24"/>
        </w:rPr>
        <w:t>long-term</w:t>
      </w:r>
      <w:r w:rsidR="00F50695">
        <w:rPr>
          <w:sz w:val="24"/>
          <w:szCs w:val="24"/>
        </w:rPr>
        <w:t xml:space="preserve"> risk of eating takeaways every set is the impact that it would have on my long-term health. </w:t>
      </w:r>
    </w:p>
    <w:p w14:paraId="1AD25573" w14:textId="77777777" w:rsidR="00F50695" w:rsidRDefault="00F50695" w:rsidP="00911C0E">
      <w:pPr>
        <w:spacing w:line="600" w:lineRule="auto"/>
        <w:ind w:right="237"/>
        <w:jc w:val="both"/>
        <w:rPr>
          <w:sz w:val="24"/>
          <w:szCs w:val="24"/>
        </w:rPr>
      </w:pPr>
    </w:p>
    <w:p w14:paraId="7F2735D4" w14:textId="77777777" w:rsidR="00911C0E" w:rsidRDefault="00911C0E" w:rsidP="00911C0E">
      <w:pPr>
        <w:spacing w:line="600" w:lineRule="auto"/>
        <w:ind w:right="237"/>
        <w:jc w:val="both"/>
        <w:rPr>
          <w:sz w:val="24"/>
          <w:szCs w:val="24"/>
        </w:rPr>
      </w:pPr>
    </w:p>
    <w:p w14:paraId="0EFF6399" w14:textId="05F62FBF" w:rsidR="001E5547" w:rsidRDefault="001E5547" w:rsidP="00911C0E">
      <w:pPr>
        <w:spacing w:line="600" w:lineRule="auto"/>
        <w:ind w:right="237"/>
        <w:jc w:val="both"/>
        <w:rPr>
          <w:sz w:val="24"/>
          <w:szCs w:val="24"/>
        </w:rPr>
      </w:pPr>
      <w:r>
        <w:rPr>
          <w:sz w:val="24"/>
          <w:szCs w:val="24"/>
        </w:rPr>
        <w:t>Within the police force I have found that you do become extremely close and create a sense of “solidarity and loyalty” within the organisation (</w:t>
      </w:r>
      <w:proofErr w:type="spellStart"/>
      <w:r>
        <w:rPr>
          <w:sz w:val="24"/>
          <w:szCs w:val="24"/>
        </w:rPr>
        <w:t>Westermarland</w:t>
      </w:r>
      <w:proofErr w:type="spellEnd"/>
      <w:r>
        <w:rPr>
          <w:sz w:val="24"/>
          <w:szCs w:val="24"/>
        </w:rPr>
        <w:t xml:space="preserve">, 2005). A </w:t>
      </w:r>
      <w:r>
        <w:rPr>
          <w:sz w:val="24"/>
          <w:szCs w:val="24"/>
        </w:rPr>
        <w:lastRenderedPageBreak/>
        <w:t>popular term that has come up a lot whilst conducting research for this essay is the “Blue Wall of Silence”, a term that is used to describe the police culture of engaging in “pattern[s] of deception and withholding the truth” often relating to inappropriate behaviour (Nolan, 2009). When friendships are built within the organisation, it can be tough when a member of that team may conduct themselves in a manner that means you need challenge and report their inappropriate behaviour, as per the Code of Ethics (College of Policing, 2014</w:t>
      </w:r>
      <w:r w:rsidR="00D615A2">
        <w:rPr>
          <w:sz w:val="24"/>
          <w:szCs w:val="24"/>
        </w:rPr>
        <w:t>a</w:t>
      </w:r>
      <w:r>
        <w:rPr>
          <w:sz w:val="24"/>
          <w:szCs w:val="24"/>
        </w:rPr>
        <w:t xml:space="preserve">). The risk of conforming to the culture of withholding the truth is far greater as it may influence one’s job status within the organisation, as well as facing misconduct hearings. </w:t>
      </w:r>
    </w:p>
    <w:p w14:paraId="6F37B7FE" w14:textId="77777777" w:rsidR="001E5547" w:rsidRDefault="001E5547" w:rsidP="00911C0E">
      <w:pPr>
        <w:spacing w:line="600" w:lineRule="auto"/>
        <w:ind w:right="237"/>
        <w:jc w:val="both"/>
        <w:rPr>
          <w:sz w:val="24"/>
          <w:szCs w:val="24"/>
        </w:rPr>
      </w:pPr>
    </w:p>
    <w:p w14:paraId="492A2674" w14:textId="77777777" w:rsidR="00CA335E" w:rsidRDefault="00CA335E" w:rsidP="00911C0E">
      <w:pPr>
        <w:spacing w:line="600" w:lineRule="auto"/>
        <w:ind w:right="237"/>
        <w:jc w:val="both"/>
        <w:rPr>
          <w:sz w:val="24"/>
          <w:szCs w:val="24"/>
        </w:rPr>
      </w:pPr>
    </w:p>
    <w:p w14:paraId="4EB28015" w14:textId="64D5C21C" w:rsidR="000E442F" w:rsidRPr="001E5547" w:rsidRDefault="00DB00CA" w:rsidP="00911C0E">
      <w:pPr>
        <w:spacing w:line="600" w:lineRule="auto"/>
        <w:ind w:right="237"/>
        <w:jc w:val="both"/>
        <w:rPr>
          <w:sz w:val="24"/>
          <w:szCs w:val="24"/>
        </w:rPr>
      </w:pPr>
      <w:r w:rsidRPr="001E5547">
        <w:rPr>
          <w:sz w:val="24"/>
          <w:szCs w:val="24"/>
        </w:rPr>
        <w:t xml:space="preserve">Overall, </w:t>
      </w:r>
      <w:r w:rsidR="00F50695" w:rsidRPr="001E5547">
        <w:rPr>
          <w:sz w:val="24"/>
          <w:szCs w:val="24"/>
        </w:rPr>
        <w:t xml:space="preserve">I have noted that many of the cultures within policing can have a positive effect on my wellbeing such as sharing a sense of solidarity at work as well as using humour to make light of traumatic incidents. However, research it has highlighted the risks that may come with conforming to the culture, that I had not thought of or come across before. It is positive to share a culture and allow it to grow but </w:t>
      </w:r>
      <w:r w:rsidR="001E5547" w:rsidRPr="001E5547">
        <w:rPr>
          <w:sz w:val="24"/>
          <w:szCs w:val="24"/>
        </w:rPr>
        <w:t xml:space="preserve">I must keep in mind that my wellbeing and resilience is important to keep me part of the organisation and within the culture. </w:t>
      </w:r>
    </w:p>
    <w:p w14:paraId="1811D3A0" w14:textId="77777777" w:rsidR="002E2EC1" w:rsidRPr="001E5547" w:rsidRDefault="002E2EC1" w:rsidP="00340E9A">
      <w:pPr>
        <w:ind w:right="237"/>
        <w:jc w:val="both"/>
        <w:rPr>
          <w:b/>
          <w:bCs/>
          <w:sz w:val="24"/>
          <w:szCs w:val="24"/>
        </w:rPr>
      </w:pPr>
    </w:p>
    <w:p w14:paraId="6B8AE1D7" w14:textId="01351AEC" w:rsidR="001E5547" w:rsidRPr="001E5547" w:rsidRDefault="001E5547" w:rsidP="00340E9A">
      <w:pPr>
        <w:ind w:right="237"/>
        <w:jc w:val="both"/>
        <w:rPr>
          <w:b/>
          <w:bCs/>
          <w:sz w:val="24"/>
          <w:szCs w:val="24"/>
        </w:rPr>
      </w:pPr>
      <w:r w:rsidRPr="001E5547">
        <w:rPr>
          <w:b/>
          <w:bCs/>
          <w:sz w:val="24"/>
          <w:szCs w:val="24"/>
        </w:rPr>
        <w:t>12</w:t>
      </w:r>
      <w:r w:rsidR="00376EF0">
        <w:rPr>
          <w:b/>
          <w:bCs/>
          <w:sz w:val="24"/>
          <w:szCs w:val="24"/>
        </w:rPr>
        <w:t>62</w:t>
      </w:r>
    </w:p>
    <w:p w14:paraId="429DA649" w14:textId="77777777" w:rsidR="009332DB" w:rsidRDefault="009332DB" w:rsidP="00340E9A">
      <w:pPr>
        <w:ind w:right="237"/>
        <w:jc w:val="both"/>
        <w:rPr>
          <w:sz w:val="24"/>
          <w:szCs w:val="24"/>
        </w:rPr>
      </w:pPr>
    </w:p>
    <w:p w14:paraId="26C6D9E3" w14:textId="77777777" w:rsidR="00A134AD" w:rsidRPr="00270EEB" w:rsidRDefault="00A134AD" w:rsidP="00340E9A">
      <w:pPr>
        <w:ind w:right="237"/>
        <w:jc w:val="both"/>
        <w:rPr>
          <w:sz w:val="24"/>
          <w:szCs w:val="24"/>
        </w:rPr>
      </w:pPr>
    </w:p>
    <w:p w14:paraId="20BA170C" w14:textId="77777777" w:rsidR="00E3398C" w:rsidRDefault="00E3398C" w:rsidP="00340E9A">
      <w:pPr>
        <w:ind w:right="237"/>
        <w:jc w:val="both"/>
        <w:rPr>
          <w:sz w:val="24"/>
          <w:szCs w:val="24"/>
        </w:rPr>
      </w:pPr>
    </w:p>
    <w:p w14:paraId="57CBEE19" w14:textId="77777777" w:rsidR="00E3398C" w:rsidRPr="00270EEB" w:rsidRDefault="00E3398C"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6CAC3913" w14:textId="0EF42247" w:rsidR="00FF7784" w:rsidRDefault="00FF7784" w:rsidP="00340E9A">
      <w:pPr>
        <w:ind w:right="237"/>
        <w:jc w:val="both"/>
        <w:rPr>
          <w:sz w:val="24"/>
          <w:szCs w:val="24"/>
        </w:rPr>
      </w:pPr>
    </w:p>
    <w:p w14:paraId="02CD6097" w14:textId="77777777" w:rsidR="005C0026" w:rsidRDefault="005C0026" w:rsidP="00340E9A">
      <w:pPr>
        <w:ind w:right="237"/>
        <w:jc w:val="both"/>
        <w:rPr>
          <w:sz w:val="24"/>
          <w:szCs w:val="24"/>
        </w:rPr>
      </w:pPr>
    </w:p>
    <w:p w14:paraId="25DB5156" w14:textId="77777777" w:rsidR="005C0026" w:rsidRPr="00270EEB" w:rsidRDefault="005C0026"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3C0689B9" w14:textId="77777777" w:rsidR="0044035E" w:rsidRDefault="0044035E" w:rsidP="00340E9A">
      <w:pPr>
        <w:ind w:right="237"/>
        <w:jc w:val="both"/>
        <w:rPr>
          <w:b/>
          <w:bCs/>
          <w:sz w:val="24"/>
          <w:szCs w:val="24"/>
        </w:rPr>
      </w:pPr>
    </w:p>
    <w:p w14:paraId="2F83A4EA" w14:textId="77777777" w:rsidR="005766FA" w:rsidRDefault="00511B5D" w:rsidP="00911C0E">
      <w:pPr>
        <w:spacing w:line="600" w:lineRule="auto"/>
        <w:ind w:right="237"/>
        <w:jc w:val="both"/>
        <w:rPr>
          <w:sz w:val="24"/>
          <w:szCs w:val="24"/>
        </w:rPr>
      </w:pPr>
      <w:r>
        <w:rPr>
          <w:sz w:val="24"/>
          <w:szCs w:val="24"/>
        </w:rPr>
        <w:t>Police constables have a duty to “protect the public by detecting and preventing crime” (Brown, 2021)</w:t>
      </w:r>
      <w:r w:rsidR="00CE3F0B">
        <w:rPr>
          <w:sz w:val="24"/>
          <w:szCs w:val="24"/>
        </w:rPr>
        <w:t>;</w:t>
      </w:r>
      <w:r w:rsidR="00E04FAA">
        <w:rPr>
          <w:sz w:val="24"/>
          <w:szCs w:val="24"/>
        </w:rPr>
        <w:t xml:space="preserve"> whilst carrying out these duties officers must make decisions, understanding that they are continuously held accountable to the public for their decisions</w:t>
      </w:r>
      <w:r w:rsidR="00CE3F0B">
        <w:rPr>
          <w:sz w:val="24"/>
          <w:szCs w:val="24"/>
        </w:rPr>
        <w:t xml:space="preserve">, emphasising the point that these decisions must be lawful and justifiable. </w:t>
      </w:r>
    </w:p>
    <w:p w14:paraId="72E0BB14" w14:textId="77777777" w:rsidR="005766FA" w:rsidRDefault="005766FA" w:rsidP="00911C0E">
      <w:pPr>
        <w:spacing w:line="600" w:lineRule="auto"/>
        <w:ind w:right="237"/>
        <w:jc w:val="both"/>
        <w:rPr>
          <w:sz w:val="24"/>
          <w:szCs w:val="24"/>
        </w:rPr>
      </w:pPr>
    </w:p>
    <w:p w14:paraId="0DD71CC0" w14:textId="702DB011" w:rsidR="00D5545E" w:rsidRDefault="00D5545E" w:rsidP="00911C0E">
      <w:pPr>
        <w:spacing w:line="600" w:lineRule="auto"/>
        <w:ind w:right="237"/>
        <w:jc w:val="both"/>
        <w:rPr>
          <w:sz w:val="24"/>
          <w:szCs w:val="24"/>
        </w:rPr>
      </w:pPr>
      <w:r>
        <w:rPr>
          <w:sz w:val="24"/>
          <w:szCs w:val="24"/>
        </w:rPr>
        <w:t>This essay will evaluate an incident that I attended where I made decisions in fast changing circumstances, making use of models such as the National Decision Model a</w:t>
      </w:r>
      <w:r w:rsidR="00605F18">
        <w:rPr>
          <w:sz w:val="24"/>
          <w:szCs w:val="24"/>
        </w:rPr>
        <w:t xml:space="preserve">s well as </w:t>
      </w:r>
      <w:r>
        <w:rPr>
          <w:sz w:val="24"/>
          <w:szCs w:val="24"/>
        </w:rPr>
        <w:t xml:space="preserve">dynamically risk assessing. </w:t>
      </w:r>
      <w:r w:rsidR="007A22B7">
        <w:rPr>
          <w:sz w:val="24"/>
          <w:szCs w:val="24"/>
        </w:rPr>
        <w:t>Throughout this essay, I will reference research that is relevant to topics discussed as well as reflecting on my actions during the incident using Gibbs’ Model of Reflection</w:t>
      </w:r>
      <w:r w:rsidR="007E328A">
        <w:rPr>
          <w:sz w:val="24"/>
          <w:szCs w:val="24"/>
        </w:rPr>
        <w:t xml:space="preserve">. Gibbs’ Model of Reflection </w:t>
      </w:r>
      <w:r w:rsidR="007E328A">
        <w:rPr>
          <w:sz w:val="24"/>
          <w:szCs w:val="24"/>
        </w:rPr>
        <w:lastRenderedPageBreak/>
        <w:t xml:space="preserve">gives “structure to learning from experiences”, using a cyclic nature with 6 stages (The University of Edinburgh, 2020).  </w:t>
      </w:r>
    </w:p>
    <w:p w14:paraId="30B0AAA2" w14:textId="77777777" w:rsidR="00D5545E" w:rsidRDefault="00D5545E" w:rsidP="00911C0E">
      <w:pPr>
        <w:spacing w:line="600" w:lineRule="auto"/>
        <w:ind w:right="237"/>
        <w:jc w:val="both"/>
        <w:rPr>
          <w:sz w:val="24"/>
          <w:szCs w:val="24"/>
        </w:rPr>
      </w:pPr>
    </w:p>
    <w:p w14:paraId="6EBEDDCF" w14:textId="34E5CFAA" w:rsidR="00E04FAA" w:rsidRDefault="00585871" w:rsidP="00911C0E">
      <w:pPr>
        <w:spacing w:line="600" w:lineRule="auto"/>
        <w:ind w:right="237"/>
        <w:jc w:val="both"/>
        <w:rPr>
          <w:sz w:val="24"/>
          <w:szCs w:val="24"/>
        </w:rPr>
      </w:pPr>
      <w:r>
        <w:rPr>
          <w:sz w:val="24"/>
          <w:szCs w:val="24"/>
        </w:rPr>
        <w:t xml:space="preserve">The </w:t>
      </w:r>
      <w:r w:rsidR="00CE3F0B">
        <w:rPr>
          <w:sz w:val="24"/>
          <w:szCs w:val="24"/>
        </w:rPr>
        <w:t>National Decision Model</w:t>
      </w:r>
      <w:r w:rsidR="00AB69BA">
        <w:rPr>
          <w:sz w:val="24"/>
          <w:szCs w:val="24"/>
        </w:rPr>
        <w:t xml:space="preserve"> (NDM)</w:t>
      </w:r>
      <w:r w:rsidR="00CE3F0B">
        <w:rPr>
          <w:sz w:val="24"/>
          <w:szCs w:val="24"/>
        </w:rPr>
        <w:t xml:space="preserve"> is used by everyone in policing “to structure a rationale</w:t>
      </w:r>
      <w:r>
        <w:rPr>
          <w:sz w:val="24"/>
          <w:szCs w:val="24"/>
        </w:rPr>
        <w:t>” for the actions taken</w:t>
      </w:r>
      <w:r w:rsidR="00AB69BA">
        <w:rPr>
          <w:sz w:val="24"/>
          <w:szCs w:val="24"/>
        </w:rPr>
        <w:t xml:space="preserve"> or not taken</w:t>
      </w:r>
      <w:r>
        <w:rPr>
          <w:sz w:val="24"/>
          <w:szCs w:val="24"/>
        </w:rPr>
        <w:t xml:space="preserve"> when dealing with an incident</w:t>
      </w:r>
      <w:r w:rsidR="00AB69BA">
        <w:rPr>
          <w:sz w:val="24"/>
          <w:szCs w:val="24"/>
        </w:rPr>
        <w:t xml:space="preserve">, </w:t>
      </w:r>
      <w:r w:rsidR="00D5545E">
        <w:rPr>
          <w:sz w:val="24"/>
          <w:szCs w:val="24"/>
        </w:rPr>
        <w:t>ensuring that each decision is centred around the Code of Ethics</w:t>
      </w:r>
      <w:r w:rsidR="00AC7CA6">
        <w:rPr>
          <w:sz w:val="24"/>
          <w:szCs w:val="24"/>
        </w:rPr>
        <w:t xml:space="preserve"> (Wood, 2022)</w:t>
      </w:r>
      <w:r w:rsidR="00D5545E">
        <w:rPr>
          <w:sz w:val="24"/>
          <w:szCs w:val="24"/>
        </w:rPr>
        <w:t xml:space="preserve">. </w:t>
      </w:r>
      <w:r w:rsidR="00AB69BA">
        <w:rPr>
          <w:sz w:val="24"/>
          <w:szCs w:val="24"/>
        </w:rPr>
        <w:t>The NDM consists of 6 key elements</w:t>
      </w:r>
      <w:r w:rsidR="00AC7CA6">
        <w:rPr>
          <w:sz w:val="24"/>
          <w:szCs w:val="24"/>
        </w:rPr>
        <w:t xml:space="preserve">; </w:t>
      </w:r>
      <w:r w:rsidR="00AB69BA">
        <w:rPr>
          <w:sz w:val="24"/>
          <w:szCs w:val="24"/>
        </w:rPr>
        <w:t>Firstly, it ensures that officers consider the information and intelligence that relates to an incident, which then allows them to assess the threat and risk that they may face at the incident</w:t>
      </w:r>
      <w:r w:rsidR="0083622F">
        <w:rPr>
          <w:sz w:val="24"/>
          <w:szCs w:val="24"/>
        </w:rPr>
        <w:t>,</w:t>
      </w:r>
      <w:r w:rsidR="00AB69BA">
        <w:rPr>
          <w:sz w:val="24"/>
          <w:szCs w:val="24"/>
        </w:rPr>
        <w:t xml:space="preserve"> </w:t>
      </w:r>
      <w:r w:rsidR="007A22B7">
        <w:rPr>
          <w:sz w:val="24"/>
          <w:szCs w:val="24"/>
        </w:rPr>
        <w:t xml:space="preserve">as well as </w:t>
      </w:r>
      <w:r w:rsidR="0083622F">
        <w:rPr>
          <w:sz w:val="24"/>
          <w:szCs w:val="24"/>
        </w:rPr>
        <w:t xml:space="preserve">considering </w:t>
      </w:r>
      <w:r w:rsidR="007A22B7">
        <w:rPr>
          <w:sz w:val="24"/>
          <w:szCs w:val="24"/>
        </w:rPr>
        <w:t xml:space="preserve">the </w:t>
      </w:r>
      <w:r w:rsidR="00AB69BA">
        <w:rPr>
          <w:sz w:val="24"/>
          <w:szCs w:val="24"/>
        </w:rPr>
        <w:t>parties involve</w:t>
      </w:r>
      <w:r w:rsidR="007A22B7">
        <w:rPr>
          <w:sz w:val="24"/>
          <w:szCs w:val="24"/>
        </w:rPr>
        <w:t>d threat and risk</w:t>
      </w:r>
      <w:r w:rsidR="0083622F">
        <w:rPr>
          <w:sz w:val="24"/>
          <w:szCs w:val="24"/>
        </w:rPr>
        <w:t xml:space="preserve"> they may face following the incident. </w:t>
      </w:r>
      <w:r w:rsidR="00AB69BA">
        <w:rPr>
          <w:sz w:val="24"/>
          <w:szCs w:val="24"/>
        </w:rPr>
        <w:t>The next step allows for officers to consider their powers and policies that they may have to utilise during the incident</w:t>
      </w:r>
      <w:r w:rsidR="007A22B7">
        <w:rPr>
          <w:sz w:val="24"/>
          <w:szCs w:val="24"/>
        </w:rPr>
        <w:t xml:space="preserve">, by considering these allows for officers to weigh up and consider their options and contingencies, the next step of the NDM. The final steps are, </w:t>
      </w:r>
      <w:proofErr w:type="gramStart"/>
      <w:r w:rsidR="007A22B7">
        <w:rPr>
          <w:sz w:val="24"/>
          <w:szCs w:val="24"/>
        </w:rPr>
        <w:t>taking action</w:t>
      </w:r>
      <w:proofErr w:type="gramEnd"/>
      <w:r w:rsidR="007A22B7">
        <w:rPr>
          <w:sz w:val="24"/>
          <w:szCs w:val="24"/>
        </w:rPr>
        <w:t xml:space="preserve"> and reviewing the action that they have taken, by reviewing the action it guarantees that officers are always striving towards best practice</w:t>
      </w:r>
      <w:r w:rsidR="00AC7CA6">
        <w:rPr>
          <w:sz w:val="24"/>
          <w:szCs w:val="24"/>
        </w:rPr>
        <w:t xml:space="preserve"> (College of Policing, 2014</w:t>
      </w:r>
      <w:r w:rsidR="00D615A2">
        <w:rPr>
          <w:sz w:val="24"/>
          <w:szCs w:val="24"/>
        </w:rPr>
        <w:t>b</w:t>
      </w:r>
      <w:r w:rsidR="00AC7CA6">
        <w:rPr>
          <w:sz w:val="24"/>
          <w:szCs w:val="24"/>
        </w:rPr>
        <w:t xml:space="preserve">). </w:t>
      </w:r>
    </w:p>
    <w:p w14:paraId="3F1EAF42" w14:textId="77777777" w:rsidR="00812ED8" w:rsidRDefault="00812ED8" w:rsidP="00911C0E">
      <w:pPr>
        <w:spacing w:line="600" w:lineRule="auto"/>
        <w:ind w:right="237"/>
        <w:jc w:val="both"/>
        <w:rPr>
          <w:sz w:val="24"/>
          <w:szCs w:val="24"/>
        </w:rPr>
      </w:pPr>
    </w:p>
    <w:p w14:paraId="6B9048C6" w14:textId="77777777" w:rsidR="000C13CE" w:rsidRDefault="000C13CE" w:rsidP="00911C0E">
      <w:pPr>
        <w:spacing w:line="600" w:lineRule="auto"/>
        <w:ind w:right="237"/>
        <w:jc w:val="both"/>
        <w:rPr>
          <w:sz w:val="24"/>
          <w:szCs w:val="24"/>
        </w:rPr>
      </w:pPr>
    </w:p>
    <w:p w14:paraId="4A67ECB6" w14:textId="77777777" w:rsidR="00C50BE8" w:rsidRDefault="000C13CE" w:rsidP="00911C0E">
      <w:pPr>
        <w:spacing w:line="600" w:lineRule="auto"/>
        <w:ind w:right="237"/>
        <w:jc w:val="both"/>
        <w:rPr>
          <w:sz w:val="24"/>
          <w:szCs w:val="24"/>
        </w:rPr>
      </w:pPr>
      <w:r>
        <w:rPr>
          <w:sz w:val="24"/>
          <w:szCs w:val="24"/>
        </w:rPr>
        <w:t xml:space="preserve">The incident that I am going to describe is one that I attended following my tutorship, I will use the NDM to describe the report of an ongoing domestic. </w:t>
      </w:r>
      <w:r w:rsidR="00812ED8">
        <w:rPr>
          <w:sz w:val="24"/>
          <w:szCs w:val="24"/>
        </w:rPr>
        <w:t xml:space="preserve">The report was </w:t>
      </w:r>
      <w:r w:rsidR="00812ED8">
        <w:rPr>
          <w:sz w:val="24"/>
          <w:szCs w:val="24"/>
        </w:rPr>
        <w:lastRenderedPageBreak/>
        <w:t xml:space="preserve">made by a son stating that his father was extremely intoxicated and had gained access into the family home, despite not being allowed due to an order that was in place. He had also stated that he had assaulted his mother and a disturbance could be heard in the background of the call. </w:t>
      </w:r>
    </w:p>
    <w:p w14:paraId="24B1E902" w14:textId="77777777" w:rsidR="00C50BE8" w:rsidRDefault="00C50BE8" w:rsidP="00911C0E">
      <w:pPr>
        <w:spacing w:line="600" w:lineRule="auto"/>
        <w:ind w:right="237"/>
        <w:jc w:val="both"/>
        <w:rPr>
          <w:sz w:val="24"/>
          <w:szCs w:val="24"/>
        </w:rPr>
      </w:pPr>
    </w:p>
    <w:p w14:paraId="09712D73" w14:textId="77777777" w:rsidR="00911C0E" w:rsidRDefault="00911C0E" w:rsidP="00911C0E">
      <w:pPr>
        <w:spacing w:line="600" w:lineRule="auto"/>
        <w:ind w:right="237"/>
        <w:jc w:val="both"/>
        <w:rPr>
          <w:sz w:val="24"/>
          <w:szCs w:val="24"/>
        </w:rPr>
      </w:pPr>
    </w:p>
    <w:p w14:paraId="203025BB" w14:textId="6701F9EB" w:rsidR="00D5545E" w:rsidRDefault="00812ED8" w:rsidP="00911C0E">
      <w:pPr>
        <w:spacing w:line="600" w:lineRule="auto"/>
        <w:ind w:right="237"/>
        <w:jc w:val="both"/>
        <w:rPr>
          <w:sz w:val="24"/>
          <w:szCs w:val="24"/>
        </w:rPr>
      </w:pPr>
      <w:r>
        <w:rPr>
          <w:sz w:val="24"/>
          <w:szCs w:val="24"/>
        </w:rPr>
        <w:t xml:space="preserve">The family involved in this domestic had a history of serious domestic incidents. </w:t>
      </w:r>
      <w:r w:rsidR="00C50BE8">
        <w:rPr>
          <w:i/>
          <w:iCs/>
          <w:sz w:val="24"/>
          <w:szCs w:val="24"/>
        </w:rPr>
        <w:t xml:space="preserve">Part 1 </w:t>
      </w:r>
      <w:r w:rsidR="00C50BE8" w:rsidRPr="00C50BE8">
        <w:rPr>
          <w:i/>
          <w:iCs/>
          <w:sz w:val="24"/>
          <w:szCs w:val="24"/>
        </w:rPr>
        <w:t>of the Domestic Abuse Act 2021</w:t>
      </w:r>
      <w:r w:rsidR="00C50BE8">
        <w:rPr>
          <w:sz w:val="24"/>
          <w:szCs w:val="24"/>
        </w:rPr>
        <w:t xml:space="preserve"> defines</w:t>
      </w:r>
      <w:r w:rsidR="00434C26">
        <w:rPr>
          <w:sz w:val="24"/>
          <w:szCs w:val="24"/>
        </w:rPr>
        <w:t xml:space="preserve"> domestic abuse as abusive behaviour that has occurred between a victim and a suspect that are 16 or over and are personally connected</w:t>
      </w:r>
      <w:r w:rsidR="00434C26" w:rsidRPr="00434C26">
        <w:rPr>
          <w:i/>
          <w:iCs/>
          <w:sz w:val="24"/>
          <w:szCs w:val="24"/>
        </w:rPr>
        <w:t>. Part 1(3)</w:t>
      </w:r>
      <w:r w:rsidR="00434C26">
        <w:rPr>
          <w:sz w:val="24"/>
          <w:szCs w:val="24"/>
        </w:rPr>
        <w:t xml:space="preserve"> provides a definition for abusive behaviour</w:t>
      </w:r>
      <w:r w:rsidR="0098033A">
        <w:rPr>
          <w:sz w:val="24"/>
          <w:szCs w:val="24"/>
        </w:rPr>
        <w:t xml:space="preserve">, stating that it </w:t>
      </w:r>
      <w:r w:rsidR="00434C26">
        <w:rPr>
          <w:sz w:val="24"/>
          <w:szCs w:val="24"/>
        </w:rPr>
        <w:t>can be physical, sexual, violent, threatening, economical or emotional</w:t>
      </w:r>
      <w:r w:rsidR="0098033A">
        <w:rPr>
          <w:sz w:val="24"/>
          <w:szCs w:val="24"/>
        </w:rPr>
        <w:t xml:space="preserve"> abuse</w:t>
      </w:r>
      <w:r w:rsidR="00434C26">
        <w:rPr>
          <w:sz w:val="24"/>
          <w:szCs w:val="24"/>
        </w:rPr>
        <w:t xml:space="preserve">. </w:t>
      </w:r>
    </w:p>
    <w:p w14:paraId="36C1C96A" w14:textId="77777777" w:rsidR="004D344B" w:rsidRDefault="004D344B" w:rsidP="00911C0E">
      <w:pPr>
        <w:spacing w:line="600" w:lineRule="auto"/>
        <w:ind w:right="237"/>
        <w:jc w:val="both"/>
        <w:rPr>
          <w:sz w:val="24"/>
          <w:szCs w:val="24"/>
        </w:rPr>
      </w:pPr>
    </w:p>
    <w:p w14:paraId="741AD98A" w14:textId="77777777" w:rsidR="00911C0E" w:rsidRDefault="00911C0E" w:rsidP="00911C0E">
      <w:pPr>
        <w:spacing w:line="600" w:lineRule="auto"/>
        <w:ind w:right="237"/>
        <w:jc w:val="both"/>
        <w:rPr>
          <w:sz w:val="24"/>
          <w:szCs w:val="24"/>
        </w:rPr>
      </w:pPr>
    </w:p>
    <w:p w14:paraId="7A5BB6EF" w14:textId="5B2DA005" w:rsidR="008D3EAC" w:rsidRDefault="00812ED8" w:rsidP="00911C0E">
      <w:pPr>
        <w:spacing w:line="600" w:lineRule="auto"/>
        <w:ind w:right="237"/>
        <w:jc w:val="both"/>
        <w:rPr>
          <w:sz w:val="24"/>
          <w:szCs w:val="24"/>
        </w:rPr>
      </w:pPr>
      <w:r>
        <w:rPr>
          <w:sz w:val="24"/>
          <w:szCs w:val="24"/>
        </w:rPr>
        <w:t xml:space="preserve">Whilst my colleague and I made our way to the call, the control room made us aware of the warning markers </w:t>
      </w:r>
      <w:r w:rsidR="00605F18">
        <w:rPr>
          <w:sz w:val="24"/>
          <w:szCs w:val="24"/>
        </w:rPr>
        <w:t xml:space="preserve">that were linked to the parties involved. </w:t>
      </w:r>
      <w:r>
        <w:rPr>
          <w:sz w:val="24"/>
          <w:szCs w:val="24"/>
        </w:rPr>
        <w:t xml:space="preserve">Warning markers allow officers to </w:t>
      </w:r>
      <w:r w:rsidR="005766FA">
        <w:rPr>
          <w:sz w:val="24"/>
          <w:szCs w:val="24"/>
        </w:rPr>
        <w:t>consider</w:t>
      </w:r>
      <w:r>
        <w:rPr>
          <w:sz w:val="24"/>
          <w:szCs w:val="24"/>
        </w:rPr>
        <w:t xml:space="preserve"> the threat that they may face at the call</w:t>
      </w:r>
      <w:r w:rsidR="00FD66A7">
        <w:rPr>
          <w:sz w:val="24"/>
          <w:szCs w:val="24"/>
        </w:rPr>
        <w:t xml:space="preserve"> as they outline their risks or vulnerabilities (HMICFRS, 2023). By </w:t>
      </w:r>
      <w:r w:rsidR="00605F18">
        <w:rPr>
          <w:sz w:val="24"/>
          <w:szCs w:val="24"/>
        </w:rPr>
        <w:t>considering</w:t>
      </w:r>
      <w:r w:rsidR="00FD66A7">
        <w:rPr>
          <w:sz w:val="24"/>
          <w:szCs w:val="24"/>
        </w:rPr>
        <w:t xml:space="preserve"> warning markers prior to attending a call it ensure</w:t>
      </w:r>
      <w:r w:rsidR="00113EAF">
        <w:rPr>
          <w:sz w:val="24"/>
          <w:szCs w:val="24"/>
        </w:rPr>
        <w:t>s</w:t>
      </w:r>
      <w:r w:rsidR="00FD66A7">
        <w:rPr>
          <w:sz w:val="24"/>
          <w:szCs w:val="24"/>
        </w:rPr>
        <w:t xml:space="preserve"> that </w:t>
      </w:r>
      <w:r w:rsidR="00113EAF">
        <w:rPr>
          <w:sz w:val="24"/>
          <w:szCs w:val="24"/>
        </w:rPr>
        <w:t xml:space="preserve">all relevant information has been gathered </w:t>
      </w:r>
      <w:r w:rsidR="00605F18">
        <w:rPr>
          <w:sz w:val="24"/>
          <w:szCs w:val="24"/>
        </w:rPr>
        <w:t>to</w:t>
      </w:r>
      <w:r w:rsidR="00113EAF">
        <w:rPr>
          <w:sz w:val="24"/>
          <w:szCs w:val="24"/>
        </w:rPr>
        <w:t xml:space="preserve"> assess the risk, therefore completing relevant sections of the NDM. </w:t>
      </w:r>
    </w:p>
    <w:p w14:paraId="680C9451" w14:textId="77777777" w:rsidR="0041319A" w:rsidRDefault="0041319A" w:rsidP="00911C0E">
      <w:pPr>
        <w:spacing w:line="600" w:lineRule="auto"/>
        <w:ind w:right="237"/>
        <w:jc w:val="both"/>
        <w:rPr>
          <w:sz w:val="24"/>
          <w:szCs w:val="24"/>
        </w:rPr>
      </w:pPr>
    </w:p>
    <w:p w14:paraId="1294C015" w14:textId="1D49B988" w:rsidR="0041319A" w:rsidRDefault="000C6B3E" w:rsidP="00911C0E">
      <w:pPr>
        <w:spacing w:line="600" w:lineRule="auto"/>
        <w:ind w:right="237"/>
        <w:jc w:val="both"/>
        <w:rPr>
          <w:sz w:val="24"/>
          <w:szCs w:val="24"/>
        </w:rPr>
      </w:pPr>
      <w:r>
        <w:rPr>
          <w:sz w:val="24"/>
          <w:szCs w:val="24"/>
        </w:rPr>
        <w:lastRenderedPageBreak/>
        <w:t xml:space="preserve">Whilst being informed of their warning markers I became nervous due to </w:t>
      </w:r>
      <w:r w:rsidR="00605F18">
        <w:rPr>
          <w:sz w:val="24"/>
          <w:szCs w:val="24"/>
        </w:rPr>
        <w:t xml:space="preserve">the majority being linked to an aggressive nature, one also stated that he had previously assaulted police. </w:t>
      </w:r>
      <w:r>
        <w:rPr>
          <w:sz w:val="24"/>
          <w:szCs w:val="24"/>
        </w:rPr>
        <w:t xml:space="preserve">I reminded myself that these markers were relevant to know to ensure that I did not become complacent throughout. On reflection of this incident, when learning about warning markers I believe it is necessary to know when the warning markers were placed on the subject as some may no longer be relevant. </w:t>
      </w:r>
    </w:p>
    <w:p w14:paraId="544922D3" w14:textId="77777777" w:rsidR="0041319A" w:rsidRDefault="0041319A" w:rsidP="00911C0E">
      <w:pPr>
        <w:spacing w:line="600" w:lineRule="auto"/>
        <w:ind w:right="237"/>
        <w:jc w:val="both"/>
        <w:rPr>
          <w:sz w:val="24"/>
          <w:szCs w:val="24"/>
        </w:rPr>
      </w:pPr>
    </w:p>
    <w:p w14:paraId="0A6C14D5" w14:textId="77777777" w:rsidR="00AF6B8D" w:rsidRDefault="00AF6B8D" w:rsidP="00911C0E">
      <w:pPr>
        <w:spacing w:line="600" w:lineRule="auto"/>
        <w:ind w:right="237"/>
        <w:jc w:val="both"/>
        <w:rPr>
          <w:sz w:val="24"/>
          <w:szCs w:val="24"/>
        </w:rPr>
      </w:pPr>
    </w:p>
    <w:p w14:paraId="02C3D736" w14:textId="64C70600" w:rsidR="00AF6B8D" w:rsidRDefault="00AF6B8D" w:rsidP="00911C0E">
      <w:pPr>
        <w:spacing w:line="600" w:lineRule="auto"/>
        <w:ind w:right="237"/>
        <w:jc w:val="both"/>
        <w:rPr>
          <w:sz w:val="24"/>
          <w:szCs w:val="24"/>
        </w:rPr>
      </w:pPr>
      <w:r>
        <w:rPr>
          <w:sz w:val="24"/>
          <w:szCs w:val="24"/>
        </w:rPr>
        <w:t>From a legislative context, the order in place preventing the father from attending the home address was a Protection from Harassment Order. This order can be put in place under</w:t>
      </w:r>
      <w:r w:rsidR="00DD0CE6">
        <w:rPr>
          <w:sz w:val="24"/>
          <w:szCs w:val="24"/>
        </w:rPr>
        <w:t xml:space="preserve"> </w:t>
      </w:r>
      <w:r w:rsidR="00DD0CE6" w:rsidRPr="00DD0CE6">
        <w:rPr>
          <w:i/>
          <w:iCs/>
          <w:sz w:val="24"/>
          <w:szCs w:val="24"/>
        </w:rPr>
        <w:t xml:space="preserve">Section 5A </w:t>
      </w:r>
      <w:r w:rsidRPr="00DD0CE6">
        <w:rPr>
          <w:i/>
          <w:iCs/>
          <w:sz w:val="24"/>
          <w:szCs w:val="24"/>
        </w:rPr>
        <w:t>Protection from Harassment Act 1997</w:t>
      </w:r>
      <w:r>
        <w:rPr>
          <w:sz w:val="24"/>
          <w:szCs w:val="24"/>
        </w:rPr>
        <w:t xml:space="preserve"> </w:t>
      </w:r>
      <w:proofErr w:type="gramStart"/>
      <w:r>
        <w:rPr>
          <w:sz w:val="24"/>
          <w:szCs w:val="24"/>
        </w:rPr>
        <w:t>in order to</w:t>
      </w:r>
      <w:proofErr w:type="gramEnd"/>
      <w:r>
        <w:rPr>
          <w:sz w:val="24"/>
          <w:szCs w:val="24"/>
        </w:rPr>
        <w:t xml:space="preserve"> protect and prevent the victim from harassment (College of Policing, 2021). </w:t>
      </w:r>
      <w:r w:rsidR="00DD0CE6">
        <w:rPr>
          <w:sz w:val="24"/>
          <w:szCs w:val="24"/>
        </w:rPr>
        <w:t xml:space="preserve">As </w:t>
      </w:r>
      <w:r w:rsidR="00F22A1B">
        <w:rPr>
          <w:sz w:val="24"/>
          <w:szCs w:val="24"/>
        </w:rPr>
        <w:t xml:space="preserve">previously </w:t>
      </w:r>
      <w:r w:rsidR="00DD0CE6">
        <w:rPr>
          <w:sz w:val="24"/>
          <w:szCs w:val="24"/>
        </w:rPr>
        <w:t xml:space="preserve">described, a part of the NDM is considering our powers </w:t>
      </w:r>
      <w:r w:rsidR="00F22A1B">
        <w:rPr>
          <w:sz w:val="24"/>
          <w:szCs w:val="24"/>
        </w:rPr>
        <w:t xml:space="preserve">whilst carrying out duties; </w:t>
      </w:r>
      <w:r w:rsidR="00605F18">
        <w:rPr>
          <w:sz w:val="24"/>
          <w:szCs w:val="24"/>
        </w:rPr>
        <w:t xml:space="preserve">A </w:t>
      </w:r>
      <w:r w:rsidR="00DD0CE6">
        <w:rPr>
          <w:sz w:val="24"/>
          <w:szCs w:val="24"/>
        </w:rPr>
        <w:t>breach</w:t>
      </w:r>
      <w:r w:rsidR="00605F18">
        <w:rPr>
          <w:sz w:val="24"/>
          <w:szCs w:val="24"/>
        </w:rPr>
        <w:t xml:space="preserve"> of</w:t>
      </w:r>
      <w:r w:rsidR="00DD0CE6">
        <w:rPr>
          <w:sz w:val="24"/>
          <w:szCs w:val="24"/>
        </w:rPr>
        <w:t xml:space="preserve"> this order is an arrestable offence therefore, prior to arrival at the address we knew that our power of arrest needed to be used. </w:t>
      </w:r>
    </w:p>
    <w:p w14:paraId="2A2753BD" w14:textId="77777777" w:rsidR="000C6B3E" w:rsidRDefault="000C6B3E" w:rsidP="00911C0E">
      <w:pPr>
        <w:spacing w:line="600" w:lineRule="auto"/>
        <w:ind w:right="237"/>
        <w:jc w:val="both"/>
        <w:rPr>
          <w:sz w:val="24"/>
          <w:szCs w:val="24"/>
        </w:rPr>
      </w:pPr>
    </w:p>
    <w:p w14:paraId="55205810" w14:textId="77777777" w:rsidR="00605F18" w:rsidRDefault="00605F18" w:rsidP="00911C0E">
      <w:pPr>
        <w:spacing w:line="600" w:lineRule="auto"/>
        <w:ind w:right="237"/>
        <w:jc w:val="both"/>
        <w:rPr>
          <w:sz w:val="24"/>
          <w:szCs w:val="24"/>
        </w:rPr>
      </w:pPr>
    </w:p>
    <w:p w14:paraId="70A9DDDB" w14:textId="0060BCE2" w:rsidR="00DD0CE6" w:rsidRDefault="000C6B3E" w:rsidP="00911C0E">
      <w:pPr>
        <w:spacing w:line="600" w:lineRule="auto"/>
        <w:ind w:right="237"/>
        <w:jc w:val="both"/>
        <w:rPr>
          <w:sz w:val="24"/>
          <w:szCs w:val="24"/>
        </w:rPr>
      </w:pPr>
      <w:r>
        <w:rPr>
          <w:sz w:val="24"/>
          <w:szCs w:val="24"/>
        </w:rPr>
        <w:t>My colleague had further questions when the control room informed us about the order that was in place for example what the conditions wer</w:t>
      </w:r>
      <w:r w:rsidR="00605F18">
        <w:rPr>
          <w:sz w:val="24"/>
          <w:szCs w:val="24"/>
        </w:rPr>
        <w:t xml:space="preserve">e, </w:t>
      </w:r>
      <w:r>
        <w:rPr>
          <w:sz w:val="24"/>
          <w:szCs w:val="24"/>
        </w:rPr>
        <w:t xml:space="preserve">when it was in </w:t>
      </w:r>
      <w:r w:rsidR="0098033A">
        <w:rPr>
          <w:sz w:val="24"/>
          <w:szCs w:val="24"/>
        </w:rPr>
        <w:t xml:space="preserve">place </w:t>
      </w:r>
      <w:r>
        <w:rPr>
          <w:sz w:val="24"/>
          <w:szCs w:val="24"/>
        </w:rPr>
        <w:t xml:space="preserve">from and </w:t>
      </w:r>
      <w:r w:rsidR="0098033A">
        <w:rPr>
          <w:sz w:val="24"/>
          <w:szCs w:val="24"/>
        </w:rPr>
        <w:t>what date would it cease</w:t>
      </w:r>
      <w:r>
        <w:rPr>
          <w:sz w:val="24"/>
          <w:szCs w:val="24"/>
        </w:rPr>
        <w:t xml:space="preserve">, going forward from this incident I have learnt to </w:t>
      </w:r>
      <w:r>
        <w:rPr>
          <w:sz w:val="24"/>
          <w:szCs w:val="24"/>
        </w:rPr>
        <w:lastRenderedPageBreak/>
        <w:t xml:space="preserve">always ask for further information about orders to ensure that I have a full understanding. </w:t>
      </w:r>
    </w:p>
    <w:p w14:paraId="01930A6A" w14:textId="77777777" w:rsidR="004D344B" w:rsidRDefault="004D344B" w:rsidP="00911C0E">
      <w:pPr>
        <w:spacing w:line="600" w:lineRule="auto"/>
        <w:ind w:right="237"/>
        <w:jc w:val="both"/>
        <w:rPr>
          <w:sz w:val="24"/>
          <w:szCs w:val="24"/>
        </w:rPr>
      </w:pPr>
    </w:p>
    <w:p w14:paraId="71EF4D39" w14:textId="1A3ACE25" w:rsidR="000C13CE" w:rsidRDefault="00F22A1B" w:rsidP="00911C0E">
      <w:pPr>
        <w:spacing w:line="600" w:lineRule="auto"/>
        <w:ind w:right="237"/>
        <w:jc w:val="both"/>
        <w:rPr>
          <w:sz w:val="24"/>
          <w:szCs w:val="24"/>
        </w:rPr>
      </w:pPr>
      <w:r>
        <w:rPr>
          <w:sz w:val="24"/>
          <w:szCs w:val="24"/>
        </w:rPr>
        <w:t xml:space="preserve">Another power that we considered prior to attending was our power of entry under </w:t>
      </w:r>
      <w:r w:rsidRPr="00F22A1B">
        <w:rPr>
          <w:i/>
          <w:iCs/>
          <w:sz w:val="24"/>
          <w:szCs w:val="24"/>
        </w:rPr>
        <w:t>Section 17 of the Police and Criminal Evidence Act 1984</w:t>
      </w:r>
      <w:r>
        <w:rPr>
          <w:i/>
          <w:iCs/>
          <w:sz w:val="24"/>
          <w:szCs w:val="24"/>
        </w:rPr>
        <w:t xml:space="preserve">. </w:t>
      </w:r>
      <w:r>
        <w:rPr>
          <w:sz w:val="24"/>
          <w:szCs w:val="24"/>
        </w:rPr>
        <w:t>This power allows officers to enter a premises to arrest a subject as well as save life and limb. This power was considered due to the nature of the call</w:t>
      </w:r>
      <w:r w:rsidR="000C13CE">
        <w:rPr>
          <w:sz w:val="24"/>
          <w:szCs w:val="24"/>
        </w:rPr>
        <w:t xml:space="preserve"> as we had been made aware that the mother had been assaulted but her injuries were unclear, we could have used this power to ensure that the victim got the assistance required as soon as possible.</w:t>
      </w:r>
    </w:p>
    <w:p w14:paraId="59659750" w14:textId="77777777" w:rsidR="004D344B" w:rsidRDefault="004D344B" w:rsidP="00911C0E">
      <w:pPr>
        <w:spacing w:line="600" w:lineRule="auto"/>
        <w:ind w:right="237"/>
        <w:jc w:val="both"/>
        <w:rPr>
          <w:sz w:val="24"/>
          <w:szCs w:val="24"/>
        </w:rPr>
      </w:pPr>
    </w:p>
    <w:p w14:paraId="37C298D3" w14:textId="1C96E429" w:rsidR="000C13CE" w:rsidRDefault="000C13CE" w:rsidP="00911C0E">
      <w:pPr>
        <w:spacing w:line="600" w:lineRule="auto"/>
        <w:ind w:right="237"/>
        <w:jc w:val="both"/>
        <w:rPr>
          <w:sz w:val="24"/>
          <w:szCs w:val="24"/>
        </w:rPr>
      </w:pPr>
      <w:r>
        <w:rPr>
          <w:sz w:val="24"/>
          <w:szCs w:val="24"/>
        </w:rPr>
        <w:t>On attendance at the address,</w:t>
      </w:r>
      <w:r w:rsidR="000C6B3E">
        <w:rPr>
          <w:sz w:val="24"/>
          <w:szCs w:val="24"/>
        </w:rPr>
        <w:t xml:space="preserve"> I felt a lot of pressure to carry out my duties to a high standard to ensure that I could protect the victim. T</w:t>
      </w:r>
      <w:r>
        <w:rPr>
          <w:sz w:val="24"/>
          <w:szCs w:val="24"/>
        </w:rPr>
        <w:t xml:space="preserve">he front door </w:t>
      </w:r>
      <w:r w:rsidR="000C6B3E">
        <w:rPr>
          <w:sz w:val="24"/>
          <w:szCs w:val="24"/>
        </w:rPr>
        <w:t xml:space="preserve">to the address </w:t>
      </w:r>
      <w:r>
        <w:rPr>
          <w:sz w:val="24"/>
          <w:szCs w:val="24"/>
        </w:rPr>
        <w:t xml:space="preserve">was open but off the hinges, the home was dark inside and there was no noise coming from within. Despite risk assessing on route to the call, a continuous risk assessment is needed whilst at the call due to </w:t>
      </w:r>
      <w:r w:rsidR="00E43634">
        <w:rPr>
          <w:sz w:val="24"/>
          <w:szCs w:val="24"/>
        </w:rPr>
        <w:t>“rapid”</w:t>
      </w:r>
      <w:r>
        <w:rPr>
          <w:sz w:val="24"/>
          <w:szCs w:val="24"/>
        </w:rPr>
        <w:t xml:space="preserve"> </w:t>
      </w:r>
      <w:r w:rsidR="00924DEA">
        <w:rPr>
          <w:sz w:val="24"/>
          <w:szCs w:val="24"/>
        </w:rPr>
        <w:t xml:space="preserve">and unpredictable </w:t>
      </w:r>
      <w:r>
        <w:rPr>
          <w:sz w:val="24"/>
          <w:szCs w:val="24"/>
        </w:rPr>
        <w:t>changes in circumstances, this is called dynamic risk assessin</w:t>
      </w:r>
      <w:r w:rsidR="00E43634">
        <w:rPr>
          <w:sz w:val="24"/>
          <w:szCs w:val="24"/>
        </w:rPr>
        <w:t xml:space="preserve">g (NFCC, 2018). </w:t>
      </w:r>
    </w:p>
    <w:p w14:paraId="636E9A6B" w14:textId="77777777" w:rsidR="00E43634" w:rsidRPr="00F22A1B" w:rsidRDefault="00E43634" w:rsidP="00911C0E">
      <w:pPr>
        <w:spacing w:line="600" w:lineRule="auto"/>
        <w:ind w:right="237"/>
        <w:jc w:val="both"/>
        <w:rPr>
          <w:sz w:val="24"/>
          <w:szCs w:val="24"/>
        </w:rPr>
      </w:pPr>
    </w:p>
    <w:p w14:paraId="687FFB18" w14:textId="5C65A2F7" w:rsidR="00E43634" w:rsidRDefault="00E43634" w:rsidP="00911C0E">
      <w:pPr>
        <w:spacing w:line="600" w:lineRule="auto"/>
        <w:ind w:right="237"/>
        <w:jc w:val="both"/>
        <w:rPr>
          <w:sz w:val="24"/>
          <w:szCs w:val="24"/>
        </w:rPr>
      </w:pPr>
      <w:r>
        <w:rPr>
          <w:sz w:val="24"/>
          <w:szCs w:val="24"/>
        </w:rPr>
        <w:t>We entered the property vigilantly and shouted to ensure that all parties were aware of police presence,</w:t>
      </w:r>
      <w:r w:rsidR="0098033A">
        <w:rPr>
          <w:sz w:val="24"/>
          <w:szCs w:val="24"/>
        </w:rPr>
        <w:t xml:space="preserve"> we decided to use our power under </w:t>
      </w:r>
      <w:r w:rsidR="0098033A" w:rsidRPr="0098033A">
        <w:rPr>
          <w:i/>
          <w:iCs/>
          <w:sz w:val="24"/>
          <w:szCs w:val="24"/>
        </w:rPr>
        <w:t>Section 17 PACE 1984</w:t>
      </w:r>
      <w:r w:rsidR="0098033A">
        <w:rPr>
          <w:sz w:val="24"/>
          <w:szCs w:val="24"/>
        </w:rPr>
        <w:t xml:space="preserve"> </w:t>
      </w:r>
      <w:r w:rsidR="005D548D">
        <w:rPr>
          <w:sz w:val="24"/>
          <w:szCs w:val="24"/>
        </w:rPr>
        <w:t xml:space="preserve">to walk immediately into the property on attendance due to the nature of the call, </w:t>
      </w:r>
      <w:r w:rsidR="005D548D">
        <w:rPr>
          <w:sz w:val="24"/>
          <w:szCs w:val="24"/>
        </w:rPr>
        <w:lastRenderedPageBreak/>
        <w:t xml:space="preserve">ensuring that if </w:t>
      </w:r>
      <w:r w:rsidR="004F72AD">
        <w:rPr>
          <w:sz w:val="24"/>
          <w:szCs w:val="24"/>
        </w:rPr>
        <w:t xml:space="preserve">any parties involved required police assistance for example to save life and limb, then there would not be a delay. The </w:t>
      </w:r>
      <w:r>
        <w:rPr>
          <w:sz w:val="24"/>
          <w:szCs w:val="24"/>
        </w:rPr>
        <w:t>mother came into the hallway and pointed upstairs to indicate that the father had locked himself in the bedroom at the top of the stairs. This prompted another risk assessment to be completed as the male could be heard shouting and banging furniture around upstairs showing his aggressive nature</w:t>
      </w:r>
      <w:r w:rsidR="00CE5770">
        <w:rPr>
          <w:sz w:val="24"/>
          <w:szCs w:val="24"/>
        </w:rPr>
        <w:t>. I</w:t>
      </w:r>
      <w:r>
        <w:rPr>
          <w:sz w:val="24"/>
          <w:szCs w:val="24"/>
        </w:rPr>
        <w:t xml:space="preserve">t was at this time we </w:t>
      </w:r>
      <w:r w:rsidR="00CE5770">
        <w:rPr>
          <w:sz w:val="24"/>
          <w:szCs w:val="24"/>
        </w:rPr>
        <w:t xml:space="preserve">evaluated what options were available to us </w:t>
      </w:r>
      <w:r w:rsidR="005766FA">
        <w:rPr>
          <w:sz w:val="24"/>
          <w:szCs w:val="24"/>
        </w:rPr>
        <w:t>to</w:t>
      </w:r>
      <w:r w:rsidR="00CE5770">
        <w:rPr>
          <w:sz w:val="24"/>
          <w:szCs w:val="24"/>
        </w:rPr>
        <w:t xml:space="preserve"> protect all parties and our safety as well as preserve evidence, therefore we </w:t>
      </w:r>
      <w:r>
        <w:rPr>
          <w:sz w:val="24"/>
          <w:szCs w:val="24"/>
        </w:rPr>
        <w:t>decided to call for further units to protect the parties involved as well as officer safety.</w:t>
      </w:r>
      <w:r w:rsidR="002D3DC4">
        <w:rPr>
          <w:sz w:val="24"/>
          <w:szCs w:val="24"/>
        </w:rPr>
        <w:t xml:space="preserve"> </w:t>
      </w:r>
    </w:p>
    <w:p w14:paraId="2352F58A" w14:textId="77777777" w:rsidR="00CE5770" w:rsidRDefault="00CE5770" w:rsidP="00911C0E">
      <w:pPr>
        <w:spacing w:line="600" w:lineRule="auto"/>
        <w:ind w:right="237"/>
        <w:jc w:val="both"/>
        <w:rPr>
          <w:sz w:val="24"/>
          <w:szCs w:val="24"/>
        </w:rPr>
      </w:pPr>
    </w:p>
    <w:p w14:paraId="0AE33292" w14:textId="77777777" w:rsidR="00605F18" w:rsidRDefault="00605F18" w:rsidP="00911C0E">
      <w:pPr>
        <w:spacing w:line="600" w:lineRule="auto"/>
        <w:ind w:right="237"/>
        <w:jc w:val="both"/>
        <w:rPr>
          <w:sz w:val="24"/>
          <w:szCs w:val="24"/>
        </w:rPr>
      </w:pPr>
    </w:p>
    <w:p w14:paraId="15D6BC81" w14:textId="3CE6C62A" w:rsidR="00E43634" w:rsidRDefault="00E43634" w:rsidP="00911C0E">
      <w:pPr>
        <w:spacing w:line="600" w:lineRule="auto"/>
        <w:ind w:right="237"/>
        <w:jc w:val="both"/>
        <w:rPr>
          <w:sz w:val="24"/>
          <w:szCs w:val="24"/>
        </w:rPr>
      </w:pPr>
      <w:r>
        <w:rPr>
          <w:sz w:val="24"/>
          <w:szCs w:val="24"/>
        </w:rPr>
        <w:t xml:space="preserve">Whilst waiting for further units to arrive, I </w:t>
      </w:r>
      <w:r w:rsidR="004D344B">
        <w:rPr>
          <w:sz w:val="24"/>
          <w:szCs w:val="24"/>
        </w:rPr>
        <w:t xml:space="preserve">decided to </w:t>
      </w:r>
      <w:r>
        <w:rPr>
          <w:sz w:val="24"/>
          <w:szCs w:val="24"/>
        </w:rPr>
        <w:t>activate my body worn camera</w:t>
      </w:r>
      <w:r w:rsidR="0004046B">
        <w:rPr>
          <w:sz w:val="24"/>
          <w:szCs w:val="24"/>
        </w:rPr>
        <w:t xml:space="preserve"> as part of South Wales Police policy when attending domestic incidents (</w:t>
      </w:r>
      <w:r w:rsidR="005E5476">
        <w:rPr>
          <w:sz w:val="24"/>
          <w:szCs w:val="24"/>
        </w:rPr>
        <w:t xml:space="preserve">SWP, 2018). By activating my body worn camera and obtaining an account from the victim it gathers more evidence of the incident when building a file for the Crown Prosecution Service. </w:t>
      </w:r>
      <w:r w:rsidR="005D5B76">
        <w:rPr>
          <w:sz w:val="24"/>
          <w:szCs w:val="24"/>
        </w:rPr>
        <w:t>A trial was completed assessing the impact of the activation of body worn cameras whilst at domestic incidents and it “suggests that cameras influence the proportion of charges” (Owens, C</w:t>
      </w:r>
      <w:r w:rsidR="00376EF0">
        <w:rPr>
          <w:sz w:val="24"/>
          <w:szCs w:val="24"/>
        </w:rPr>
        <w:t>.,</w:t>
      </w:r>
      <w:r w:rsidR="005D5B76">
        <w:rPr>
          <w:sz w:val="24"/>
          <w:szCs w:val="24"/>
        </w:rPr>
        <w:t xml:space="preserve"> Mann, D., Mckenna, R., </w:t>
      </w:r>
      <w:r w:rsidR="00DB0FA8">
        <w:rPr>
          <w:sz w:val="24"/>
          <w:szCs w:val="24"/>
        </w:rPr>
        <w:t xml:space="preserve">2014). </w:t>
      </w:r>
      <w:r w:rsidR="00924DEA">
        <w:rPr>
          <w:sz w:val="24"/>
          <w:szCs w:val="24"/>
        </w:rPr>
        <w:t xml:space="preserve">On reflection of this incident, it was extremely beneficial to have my body worn video activated as it showed how distressed and upset the victim was </w:t>
      </w:r>
      <w:r w:rsidR="002D3DC4">
        <w:rPr>
          <w:sz w:val="24"/>
          <w:szCs w:val="24"/>
        </w:rPr>
        <w:t xml:space="preserve">as well as </w:t>
      </w:r>
      <w:r w:rsidR="00924DEA">
        <w:rPr>
          <w:sz w:val="24"/>
          <w:szCs w:val="24"/>
        </w:rPr>
        <w:t xml:space="preserve">the state of disarray of the house. </w:t>
      </w:r>
    </w:p>
    <w:p w14:paraId="3A38701A" w14:textId="77777777" w:rsidR="00AF6B8D" w:rsidRDefault="00AF6B8D" w:rsidP="00911C0E">
      <w:pPr>
        <w:spacing w:line="600" w:lineRule="auto"/>
        <w:ind w:right="237"/>
        <w:jc w:val="both"/>
        <w:rPr>
          <w:sz w:val="24"/>
          <w:szCs w:val="24"/>
        </w:rPr>
      </w:pPr>
    </w:p>
    <w:p w14:paraId="1E25CF98" w14:textId="53554551" w:rsidR="004D344B" w:rsidRDefault="004D344B" w:rsidP="00911C0E">
      <w:pPr>
        <w:spacing w:line="600" w:lineRule="auto"/>
        <w:ind w:right="237"/>
        <w:jc w:val="both"/>
        <w:rPr>
          <w:sz w:val="24"/>
          <w:szCs w:val="24"/>
        </w:rPr>
      </w:pPr>
      <w:r>
        <w:rPr>
          <w:sz w:val="24"/>
          <w:szCs w:val="24"/>
        </w:rPr>
        <w:t>The victim showed me the puncture wound to her face that her ex-partner had caused her by biting her</w:t>
      </w:r>
      <w:r w:rsidR="002D3DC4">
        <w:rPr>
          <w:sz w:val="24"/>
          <w:szCs w:val="24"/>
        </w:rPr>
        <w:t xml:space="preserve"> cheek</w:t>
      </w:r>
      <w:r>
        <w:rPr>
          <w:sz w:val="24"/>
          <w:szCs w:val="24"/>
        </w:rPr>
        <w:t xml:space="preserve"> as well as pointing at the knife on the floor of the living roo</w:t>
      </w:r>
      <w:r w:rsidR="00605F18">
        <w:rPr>
          <w:sz w:val="24"/>
          <w:szCs w:val="24"/>
        </w:rPr>
        <w:t xml:space="preserve">m </w:t>
      </w:r>
      <w:r>
        <w:rPr>
          <w:sz w:val="24"/>
          <w:szCs w:val="24"/>
        </w:rPr>
        <w:t>that he had used to threaten her with</w:t>
      </w:r>
      <w:r w:rsidR="00605F18">
        <w:rPr>
          <w:sz w:val="24"/>
          <w:szCs w:val="24"/>
        </w:rPr>
        <w:t>,</w:t>
      </w:r>
      <w:r>
        <w:rPr>
          <w:sz w:val="24"/>
          <w:szCs w:val="24"/>
        </w:rPr>
        <w:t xml:space="preserve"> </w:t>
      </w:r>
      <w:proofErr w:type="gramStart"/>
      <w:r>
        <w:rPr>
          <w:sz w:val="24"/>
          <w:szCs w:val="24"/>
        </w:rPr>
        <w:t>in an attempt to</w:t>
      </w:r>
      <w:proofErr w:type="gramEnd"/>
      <w:r>
        <w:rPr>
          <w:sz w:val="24"/>
          <w:szCs w:val="24"/>
        </w:rPr>
        <w:t xml:space="preserve"> get money. I immediately made my colleague aware of the knife that was on the floor, which allowed </w:t>
      </w:r>
      <w:r w:rsidR="002D3DC4">
        <w:rPr>
          <w:sz w:val="24"/>
          <w:szCs w:val="24"/>
        </w:rPr>
        <w:t xml:space="preserve">us </w:t>
      </w:r>
      <w:r>
        <w:rPr>
          <w:sz w:val="24"/>
          <w:szCs w:val="24"/>
        </w:rPr>
        <w:t xml:space="preserve">to risk assess the environment, making the decision to use </w:t>
      </w:r>
      <w:r w:rsidR="002D3DC4">
        <w:rPr>
          <w:sz w:val="24"/>
          <w:szCs w:val="24"/>
        </w:rPr>
        <w:t xml:space="preserve">our </w:t>
      </w:r>
      <w:r>
        <w:rPr>
          <w:sz w:val="24"/>
          <w:szCs w:val="24"/>
        </w:rPr>
        <w:t xml:space="preserve">personal protective equipment if necessary. Under </w:t>
      </w:r>
      <w:r w:rsidRPr="004D344B">
        <w:rPr>
          <w:i/>
          <w:iCs/>
          <w:sz w:val="24"/>
          <w:szCs w:val="24"/>
        </w:rPr>
        <w:t>Section 117 Police and Criminal Evidence Act 1984</w:t>
      </w:r>
      <w:r>
        <w:rPr>
          <w:sz w:val="24"/>
          <w:szCs w:val="24"/>
        </w:rPr>
        <w:t xml:space="preserve"> constables have a power to use reasonable force to assist with the arrest of suspected offenders. </w:t>
      </w:r>
      <w:r w:rsidR="000245DF">
        <w:rPr>
          <w:sz w:val="24"/>
          <w:szCs w:val="24"/>
        </w:rPr>
        <w:t>When further units arrived, the father was arrested by officers</w:t>
      </w:r>
      <w:r w:rsidR="00CE5770">
        <w:rPr>
          <w:sz w:val="24"/>
          <w:szCs w:val="24"/>
        </w:rPr>
        <w:t xml:space="preserve">, he resisted arrest therefore use of force powers were utilised. </w:t>
      </w:r>
      <w:r w:rsidR="00924DEA">
        <w:rPr>
          <w:sz w:val="24"/>
          <w:szCs w:val="24"/>
        </w:rPr>
        <w:t xml:space="preserve">It was advantageous allowing time for further officers to attend as it contained the incident, ensuring that no one else was injured. From this incident I have learnt that as I am in </w:t>
      </w:r>
      <w:r w:rsidR="00434C26">
        <w:rPr>
          <w:sz w:val="24"/>
          <w:szCs w:val="24"/>
        </w:rPr>
        <w:t xml:space="preserve">control </w:t>
      </w:r>
      <w:r w:rsidR="00924DEA">
        <w:rPr>
          <w:sz w:val="24"/>
          <w:szCs w:val="24"/>
        </w:rPr>
        <w:t xml:space="preserve">of the </w:t>
      </w:r>
      <w:r w:rsidR="00434C26">
        <w:rPr>
          <w:sz w:val="24"/>
          <w:szCs w:val="24"/>
        </w:rPr>
        <w:t>situation,</w:t>
      </w:r>
      <w:r w:rsidR="00924DEA">
        <w:rPr>
          <w:sz w:val="24"/>
          <w:szCs w:val="24"/>
        </w:rPr>
        <w:t xml:space="preserve"> I can take time to ensure that I make the correct decision without letting the pressure of the environment impact my decision making.</w:t>
      </w:r>
    </w:p>
    <w:p w14:paraId="2CD2D8FC" w14:textId="77777777" w:rsidR="0006605F" w:rsidRDefault="0006605F" w:rsidP="00911C0E">
      <w:pPr>
        <w:spacing w:line="600" w:lineRule="auto"/>
        <w:ind w:right="237"/>
        <w:jc w:val="both"/>
        <w:rPr>
          <w:sz w:val="24"/>
          <w:szCs w:val="24"/>
        </w:rPr>
      </w:pPr>
    </w:p>
    <w:p w14:paraId="7DA0A554" w14:textId="7EC8B389" w:rsidR="005E546B" w:rsidRDefault="0006605F" w:rsidP="00911C0E">
      <w:pPr>
        <w:spacing w:line="600" w:lineRule="auto"/>
        <w:ind w:right="237"/>
        <w:jc w:val="both"/>
        <w:rPr>
          <w:sz w:val="24"/>
          <w:szCs w:val="24"/>
        </w:rPr>
      </w:pPr>
      <w:r>
        <w:rPr>
          <w:sz w:val="24"/>
          <w:szCs w:val="24"/>
        </w:rPr>
        <w:t xml:space="preserve">Following placing the subject in the back of the police vehicle, due to his behaviour three of the attending officers conveyed the male to custody, leaving me at the scene alone; as I was left alone I put a lot of pressure on myself I wanted to provide the victim with the best service and by doing this, I wanted to reassure her as well as gathering all the evidence that I could. After obtaining a statement from the victim </w:t>
      </w:r>
      <w:r>
        <w:rPr>
          <w:sz w:val="24"/>
          <w:szCs w:val="24"/>
        </w:rPr>
        <w:lastRenderedPageBreak/>
        <w:t xml:space="preserve">describing the events that had occurred, </w:t>
      </w:r>
      <w:r w:rsidR="005E546B">
        <w:rPr>
          <w:sz w:val="24"/>
          <w:szCs w:val="24"/>
        </w:rPr>
        <w:t>I took a photo of her injuries as well as taking swabs from her puncture wound on her cheek.  I ensured that these images were taken whilst I was in company of the victim despite it being extremely late</w:t>
      </w:r>
      <w:r w:rsidR="005766FA">
        <w:rPr>
          <w:sz w:val="24"/>
          <w:szCs w:val="24"/>
        </w:rPr>
        <w:t xml:space="preserve">, </w:t>
      </w:r>
      <w:r w:rsidR="005E546B">
        <w:rPr>
          <w:sz w:val="24"/>
          <w:szCs w:val="24"/>
        </w:rPr>
        <w:t>because I considered the benefits of obtaining these at the time such as having these on the case file could be the difference between the suspect being bailed or remanded to court as well as an evidence-led prosecution should the victim withdraw her statement throughout the process</w:t>
      </w:r>
      <w:r w:rsidR="00ED1D44">
        <w:rPr>
          <w:sz w:val="24"/>
          <w:szCs w:val="24"/>
        </w:rPr>
        <w:t xml:space="preserve"> (College of Policing, 2022)</w:t>
      </w:r>
      <w:r w:rsidR="005E546B">
        <w:rPr>
          <w:sz w:val="24"/>
          <w:szCs w:val="24"/>
        </w:rPr>
        <w:t xml:space="preserve">. </w:t>
      </w:r>
    </w:p>
    <w:p w14:paraId="0809FC72" w14:textId="77777777" w:rsidR="00605F18" w:rsidRDefault="00605F18" w:rsidP="00911C0E">
      <w:pPr>
        <w:spacing w:line="600" w:lineRule="auto"/>
        <w:ind w:right="237"/>
        <w:jc w:val="both"/>
        <w:rPr>
          <w:sz w:val="24"/>
          <w:szCs w:val="24"/>
        </w:rPr>
      </w:pPr>
    </w:p>
    <w:p w14:paraId="0480ABFE" w14:textId="35ACD234" w:rsidR="006A7508" w:rsidRDefault="00434C26" w:rsidP="00911C0E">
      <w:pPr>
        <w:spacing w:line="600" w:lineRule="auto"/>
        <w:ind w:right="237"/>
        <w:jc w:val="both"/>
        <w:rPr>
          <w:sz w:val="24"/>
          <w:szCs w:val="24"/>
        </w:rPr>
      </w:pPr>
      <w:r>
        <w:rPr>
          <w:sz w:val="24"/>
          <w:szCs w:val="24"/>
        </w:rPr>
        <w:t xml:space="preserve">Following all domestic incidents, officers must submit a public protection notification that is sent to partner agencies, informing them of the incident. As part of the notification a domestic risk assessment must be completed. </w:t>
      </w:r>
      <w:r w:rsidR="00F56D04">
        <w:rPr>
          <w:sz w:val="24"/>
          <w:szCs w:val="24"/>
        </w:rPr>
        <w:t xml:space="preserve">A risk assessment allows agencies to identify, intervene and prevent further domestic incidents or offences (Hilton, 2021). </w:t>
      </w:r>
      <w:r w:rsidR="005A3624">
        <w:rPr>
          <w:sz w:val="24"/>
          <w:szCs w:val="24"/>
        </w:rPr>
        <w:t xml:space="preserve">Prior to this incident occurring the parties were </w:t>
      </w:r>
      <w:r w:rsidR="002D3DC4">
        <w:rPr>
          <w:sz w:val="24"/>
          <w:szCs w:val="24"/>
        </w:rPr>
        <w:t xml:space="preserve">medium </w:t>
      </w:r>
      <w:r w:rsidR="005A3624">
        <w:rPr>
          <w:sz w:val="24"/>
          <w:szCs w:val="24"/>
        </w:rPr>
        <w:t xml:space="preserve">risk </w:t>
      </w:r>
      <w:r w:rsidR="002D3DC4">
        <w:rPr>
          <w:sz w:val="24"/>
          <w:szCs w:val="24"/>
        </w:rPr>
        <w:t xml:space="preserve">but due to the severity of the incident I placed them in the high risk. </w:t>
      </w:r>
      <w:r w:rsidR="00F56D04">
        <w:rPr>
          <w:sz w:val="24"/>
          <w:szCs w:val="24"/>
        </w:rPr>
        <w:t xml:space="preserve">I decided to assess them as high risk </w:t>
      </w:r>
      <w:r w:rsidR="00605F18">
        <w:rPr>
          <w:sz w:val="24"/>
          <w:szCs w:val="24"/>
        </w:rPr>
        <w:t>because the male knew the family address</w:t>
      </w:r>
      <w:r w:rsidR="003A1AD6">
        <w:rPr>
          <w:sz w:val="24"/>
          <w:szCs w:val="24"/>
        </w:rPr>
        <w:t xml:space="preserve">, where he had attended, </w:t>
      </w:r>
      <w:r w:rsidR="00F56D04">
        <w:rPr>
          <w:sz w:val="24"/>
          <w:szCs w:val="24"/>
        </w:rPr>
        <w:t xml:space="preserve">ignoring the order in place as well as causing serious injury to the victim. It was advantageous placing them in this category as it </w:t>
      </w:r>
      <w:r w:rsidR="002D3DC4">
        <w:rPr>
          <w:sz w:val="24"/>
          <w:szCs w:val="24"/>
        </w:rPr>
        <w:t xml:space="preserve">prompted a multi-agency risk assessment conference the next morning </w:t>
      </w:r>
      <w:r w:rsidR="005766FA">
        <w:rPr>
          <w:sz w:val="24"/>
          <w:szCs w:val="24"/>
        </w:rPr>
        <w:t>to</w:t>
      </w:r>
      <w:r w:rsidR="002D3DC4">
        <w:rPr>
          <w:sz w:val="24"/>
          <w:szCs w:val="24"/>
        </w:rPr>
        <w:t xml:space="preserve"> safeguard the victim immediately. </w:t>
      </w:r>
      <w:r w:rsidR="00F56D04">
        <w:rPr>
          <w:sz w:val="24"/>
          <w:szCs w:val="24"/>
        </w:rPr>
        <w:t xml:space="preserve">They placed the victim and her family in a refuge where she stated that she immediately felt safer. </w:t>
      </w:r>
      <w:r w:rsidR="005A3624">
        <w:rPr>
          <w:sz w:val="24"/>
          <w:szCs w:val="24"/>
        </w:rPr>
        <w:t xml:space="preserve">Following my attendance at this incident it has reinforced the </w:t>
      </w:r>
      <w:r w:rsidR="005A3624">
        <w:rPr>
          <w:sz w:val="24"/>
          <w:szCs w:val="24"/>
        </w:rPr>
        <w:lastRenderedPageBreak/>
        <w:t>importance of ensuring that the risk assessments I complete are accurate</w:t>
      </w:r>
      <w:r w:rsidR="001D202B">
        <w:rPr>
          <w:sz w:val="24"/>
          <w:szCs w:val="24"/>
        </w:rPr>
        <w:t xml:space="preserve"> to potentially prevent a domestic situation becoming more dangerou</w:t>
      </w:r>
      <w:r w:rsidR="003A1AD6">
        <w:rPr>
          <w:sz w:val="24"/>
          <w:szCs w:val="24"/>
        </w:rPr>
        <w:t>s. Following research, I found that following an arrest for partner violence, men are more likely to reoffence (Hilton, 2021), highlighting the importance of these notifications and risk assessments being completed.</w:t>
      </w:r>
    </w:p>
    <w:p w14:paraId="764670F7" w14:textId="77777777" w:rsidR="003A1AD6" w:rsidRDefault="003A1AD6" w:rsidP="00911C0E">
      <w:pPr>
        <w:spacing w:line="600" w:lineRule="auto"/>
        <w:ind w:right="237"/>
        <w:jc w:val="both"/>
        <w:rPr>
          <w:sz w:val="24"/>
          <w:szCs w:val="24"/>
        </w:rPr>
      </w:pPr>
    </w:p>
    <w:p w14:paraId="54517B94" w14:textId="77777777" w:rsidR="00911C0E" w:rsidRDefault="00911C0E" w:rsidP="00911C0E">
      <w:pPr>
        <w:spacing w:line="600" w:lineRule="auto"/>
        <w:ind w:right="237"/>
        <w:jc w:val="both"/>
        <w:rPr>
          <w:sz w:val="24"/>
          <w:szCs w:val="24"/>
        </w:rPr>
      </w:pPr>
    </w:p>
    <w:p w14:paraId="0A798D9C" w14:textId="72BD94FC" w:rsidR="005E546B" w:rsidRDefault="003A1AD6" w:rsidP="00911C0E">
      <w:pPr>
        <w:spacing w:line="600" w:lineRule="auto"/>
        <w:ind w:right="237"/>
        <w:jc w:val="both"/>
        <w:rPr>
          <w:sz w:val="24"/>
          <w:szCs w:val="24"/>
        </w:rPr>
      </w:pPr>
      <w:r>
        <w:rPr>
          <w:sz w:val="24"/>
          <w:szCs w:val="24"/>
        </w:rPr>
        <w:t xml:space="preserve">To conclude, I am proud of the actions that I took at this incident as I ensured that I contained the incident, no further injuries were </w:t>
      </w:r>
      <w:r w:rsidR="005E546B">
        <w:rPr>
          <w:sz w:val="24"/>
          <w:szCs w:val="24"/>
        </w:rPr>
        <w:t>caused,</w:t>
      </w:r>
      <w:r>
        <w:rPr>
          <w:sz w:val="24"/>
          <w:szCs w:val="24"/>
        </w:rPr>
        <w:t xml:space="preserve"> and the suspect was arrested. Due to the evidence that I gathered such as body worn video, statements</w:t>
      </w:r>
      <w:r w:rsidR="005E546B">
        <w:rPr>
          <w:sz w:val="24"/>
          <w:szCs w:val="24"/>
        </w:rPr>
        <w:t xml:space="preserve"> and images, the suspect was charged with numerous offences and was remanded in custody. The swabs of the victim’s cheek also showed the suspects DNA to be present which meant that he had to create a defence for this when he was further interviewed.</w:t>
      </w:r>
    </w:p>
    <w:p w14:paraId="6768C643" w14:textId="77777777" w:rsidR="004C5044" w:rsidRDefault="004C5044" w:rsidP="00340E9A">
      <w:pPr>
        <w:ind w:right="237"/>
        <w:jc w:val="both"/>
        <w:rPr>
          <w:sz w:val="24"/>
          <w:szCs w:val="24"/>
        </w:rPr>
      </w:pPr>
    </w:p>
    <w:p w14:paraId="22356581" w14:textId="77777777" w:rsidR="004C5044" w:rsidRDefault="004C5044" w:rsidP="00340E9A">
      <w:pPr>
        <w:ind w:right="237"/>
        <w:jc w:val="both"/>
        <w:rPr>
          <w:sz w:val="24"/>
          <w:szCs w:val="24"/>
        </w:rPr>
      </w:pPr>
    </w:p>
    <w:p w14:paraId="01F80A75" w14:textId="750AFF1E" w:rsidR="004C5044" w:rsidRDefault="004C5044" w:rsidP="00340E9A">
      <w:pPr>
        <w:ind w:right="237"/>
        <w:jc w:val="both"/>
        <w:rPr>
          <w:b/>
          <w:bCs/>
          <w:sz w:val="24"/>
          <w:szCs w:val="24"/>
        </w:rPr>
      </w:pPr>
      <w:r w:rsidRPr="004C5044">
        <w:rPr>
          <w:b/>
          <w:bCs/>
          <w:sz w:val="24"/>
          <w:szCs w:val="24"/>
        </w:rPr>
        <w:t>1</w:t>
      </w:r>
      <w:r w:rsidR="005766FA">
        <w:rPr>
          <w:b/>
          <w:bCs/>
          <w:sz w:val="24"/>
          <w:szCs w:val="24"/>
        </w:rPr>
        <w:t>894</w:t>
      </w:r>
    </w:p>
    <w:p w14:paraId="4DDA94D0" w14:textId="77777777" w:rsidR="005766FA" w:rsidRDefault="005766FA" w:rsidP="00340E9A">
      <w:pPr>
        <w:ind w:right="237"/>
        <w:jc w:val="both"/>
        <w:rPr>
          <w:b/>
          <w:bCs/>
          <w:sz w:val="24"/>
          <w:szCs w:val="24"/>
        </w:rPr>
      </w:pPr>
    </w:p>
    <w:p w14:paraId="6FBFDA52" w14:textId="77777777" w:rsidR="005766FA" w:rsidRDefault="005766FA" w:rsidP="00340E9A">
      <w:pPr>
        <w:ind w:right="237"/>
        <w:jc w:val="both"/>
        <w:rPr>
          <w:b/>
          <w:bCs/>
          <w:sz w:val="24"/>
          <w:szCs w:val="24"/>
        </w:rPr>
      </w:pPr>
    </w:p>
    <w:p w14:paraId="37462511" w14:textId="77777777" w:rsidR="005766FA" w:rsidRDefault="005766FA" w:rsidP="00340E9A">
      <w:pPr>
        <w:ind w:right="237"/>
        <w:jc w:val="both"/>
        <w:rPr>
          <w:b/>
          <w:bCs/>
          <w:sz w:val="24"/>
          <w:szCs w:val="24"/>
        </w:rPr>
      </w:pPr>
    </w:p>
    <w:p w14:paraId="7F08D5D8" w14:textId="77777777" w:rsidR="005766FA" w:rsidRDefault="005766FA" w:rsidP="00340E9A">
      <w:pPr>
        <w:ind w:right="237"/>
        <w:jc w:val="both"/>
        <w:rPr>
          <w:b/>
          <w:bCs/>
          <w:sz w:val="24"/>
          <w:szCs w:val="24"/>
        </w:rPr>
      </w:pPr>
    </w:p>
    <w:p w14:paraId="62A0F3DB" w14:textId="77777777" w:rsidR="005766FA" w:rsidRDefault="005766FA" w:rsidP="00340E9A">
      <w:pPr>
        <w:ind w:right="237"/>
        <w:jc w:val="both"/>
        <w:rPr>
          <w:b/>
          <w:bCs/>
          <w:sz w:val="24"/>
          <w:szCs w:val="24"/>
        </w:rPr>
      </w:pPr>
    </w:p>
    <w:p w14:paraId="55C3833B" w14:textId="77777777" w:rsidR="005766FA" w:rsidRDefault="005766FA" w:rsidP="00340E9A">
      <w:pPr>
        <w:ind w:right="237"/>
        <w:jc w:val="both"/>
        <w:rPr>
          <w:b/>
          <w:bCs/>
          <w:sz w:val="24"/>
          <w:szCs w:val="24"/>
        </w:rPr>
      </w:pPr>
    </w:p>
    <w:p w14:paraId="166BCC1D" w14:textId="77777777" w:rsidR="005766FA" w:rsidRDefault="005766FA" w:rsidP="00340E9A">
      <w:pPr>
        <w:ind w:right="237"/>
        <w:jc w:val="both"/>
        <w:rPr>
          <w:b/>
          <w:bCs/>
          <w:sz w:val="24"/>
          <w:szCs w:val="24"/>
        </w:rPr>
      </w:pPr>
    </w:p>
    <w:p w14:paraId="5B73F633" w14:textId="77777777" w:rsidR="005766FA" w:rsidRPr="005766FA" w:rsidRDefault="005766FA" w:rsidP="00340E9A">
      <w:pPr>
        <w:ind w:right="237"/>
        <w:jc w:val="both"/>
        <w:rPr>
          <w:b/>
          <w:bCs/>
          <w:sz w:val="24"/>
          <w:szCs w:val="24"/>
        </w:rPr>
      </w:pPr>
    </w:p>
    <w:p w14:paraId="321BF9A0" w14:textId="77777777" w:rsidR="004C5044" w:rsidRDefault="004C5044" w:rsidP="00340E9A">
      <w:pPr>
        <w:ind w:right="237"/>
        <w:jc w:val="both"/>
        <w:rPr>
          <w:sz w:val="24"/>
          <w:szCs w:val="24"/>
        </w:rPr>
      </w:pPr>
    </w:p>
    <w:p w14:paraId="7627486C" w14:textId="77777777" w:rsidR="004C5044" w:rsidRDefault="004C5044" w:rsidP="00340E9A">
      <w:pPr>
        <w:ind w:right="237"/>
        <w:jc w:val="both"/>
        <w:rPr>
          <w:sz w:val="24"/>
          <w:szCs w:val="24"/>
        </w:rPr>
      </w:pPr>
    </w:p>
    <w:p w14:paraId="4444515E" w14:textId="77777777" w:rsidR="004C5044" w:rsidRDefault="004C5044" w:rsidP="00340E9A">
      <w:pPr>
        <w:ind w:right="237"/>
        <w:jc w:val="both"/>
        <w:rPr>
          <w:sz w:val="24"/>
          <w:szCs w:val="24"/>
        </w:rPr>
      </w:pPr>
    </w:p>
    <w:p w14:paraId="4983E8AF" w14:textId="77777777" w:rsidR="00832C4D" w:rsidRDefault="00832C4D" w:rsidP="00832C4D">
      <w:pPr>
        <w:ind w:right="237"/>
        <w:rPr>
          <w:sz w:val="24"/>
          <w:szCs w:val="24"/>
          <w:u w:val="single"/>
        </w:rPr>
      </w:pPr>
    </w:p>
    <w:p w14:paraId="3E7AABAF" w14:textId="4DE79D21" w:rsidR="00025650" w:rsidRPr="00832C4D" w:rsidRDefault="00025650" w:rsidP="00832C4D">
      <w:pPr>
        <w:ind w:right="237"/>
        <w:jc w:val="cente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551B6E51" w14:textId="77777777" w:rsidR="00911C0E" w:rsidRDefault="00911C0E" w:rsidP="00340E9A">
      <w:pPr>
        <w:ind w:right="237"/>
        <w:jc w:val="both"/>
        <w:rPr>
          <w:sz w:val="24"/>
          <w:szCs w:val="24"/>
        </w:rPr>
      </w:pPr>
    </w:p>
    <w:p w14:paraId="3590E13D" w14:textId="0AEFD9F5" w:rsidR="002F1D21" w:rsidRDefault="00F7684B" w:rsidP="00911C0E">
      <w:pPr>
        <w:spacing w:line="600" w:lineRule="auto"/>
        <w:ind w:right="237"/>
        <w:jc w:val="both"/>
        <w:rPr>
          <w:sz w:val="24"/>
          <w:szCs w:val="24"/>
        </w:rPr>
      </w:pPr>
      <w:r>
        <w:rPr>
          <w:sz w:val="24"/>
          <w:szCs w:val="24"/>
        </w:rPr>
        <w:t xml:space="preserve">Everyone who works in a police force are all one team together however, in amongst that one police force there are </w:t>
      </w:r>
      <w:proofErr w:type="gramStart"/>
      <w:r>
        <w:rPr>
          <w:sz w:val="24"/>
          <w:szCs w:val="24"/>
        </w:rPr>
        <w:t>a large number of</w:t>
      </w:r>
      <w:proofErr w:type="gramEnd"/>
      <w:r>
        <w:rPr>
          <w:sz w:val="24"/>
          <w:szCs w:val="24"/>
        </w:rPr>
        <w:t xml:space="preserve"> other teams as forces are made up of departments and</w:t>
      </w:r>
      <w:r w:rsidR="002F1D21">
        <w:rPr>
          <w:sz w:val="24"/>
          <w:szCs w:val="24"/>
        </w:rPr>
        <w:t>,</w:t>
      </w:r>
      <w:r>
        <w:rPr>
          <w:sz w:val="24"/>
          <w:szCs w:val="24"/>
        </w:rPr>
        <w:t xml:space="preserve"> within those departments again are more teams</w:t>
      </w:r>
      <w:r w:rsidR="00FD7264">
        <w:rPr>
          <w:sz w:val="24"/>
          <w:szCs w:val="24"/>
        </w:rPr>
        <w:t>. Salas (1992, quoted in Delice, 2019) defines a team as “distinguishable sets of two or more people who interact, dynamically, interdependently, and adaptively toward a common and valued goal”. R</w:t>
      </w:r>
      <w:r>
        <w:rPr>
          <w:sz w:val="24"/>
          <w:szCs w:val="24"/>
        </w:rPr>
        <w:t xml:space="preserve">esponse is a department </w:t>
      </w:r>
      <w:r w:rsidR="002F1D21">
        <w:rPr>
          <w:sz w:val="24"/>
          <w:szCs w:val="24"/>
        </w:rPr>
        <w:t>i</w:t>
      </w:r>
      <w:r>
        <w:rPr>
          <w:sz w:val="24"/>
          <w:szCs w:val="24"/>
        </w:rPr>
        <w:t>n the police force but in South Wales Police there are five teams that parade out of each station showing that on response alone there i</w:t>
      </w:r>
      <w:r w:rsidR="002F1D21">
        <w:rPr>
          <w:sz w:val="24"/>
          <w:szCs w:val="24"/>
        </w:rPr>
        <w:t>s a huge number of teams</w:t>
      </w:r>
      <w:r w:rsidR="005766FA">
        <w:rPr>
          <w:sz w:val="24"/>
          <w:szCs w:val="24"/>
        </w:rPr>
        <w:t xml:space="preserve">. </w:t>
      </w:r>
      <w:r w:rsidR="002F1D21">
        <w:rPr>
          <w:sz w:val="24"/>
          <w:szCs w:val="24"/>
        </w:rPr>
        <w:t xml:space="preserve">For a team to be effective and therefore, successful team cohesion is a necessity. This essay will outline the definition of cohesion along with evaluating theories of team dynamics. Throughout this essay, I will reference research that is relevant to topics discussed as well as </w:t>
      </w:r>
      <w:r w:rsidR="002F1D21">
        <w:rPr>
          <w:sz w:val="24"/>
          <w:szCs w:val="24"/>
        </w:rPr>
        <w:lastRenderedPageBreak/>
        <w:t xml:space="preserve">reflecting on points made using </w:t>
      </w:r>
      <w:proofErr w:type="spellStart"/>
      <w:r w:rsidR="002F1D21">
        <w:rPr>
          <w:sz w:val="24"/>
          <w:szCs w:val="24"/>
        </w:rPr>
        <w:t>Borton’s</w:t>
      </w:r>
      <w:proofErr w:type="spellEnd"/>
      <w:r w:rsidR="002F1D21">
        <w:rPr>
          <w:sz w:val="24"/>
          <w:szCs w:val="24"/>
        </w:rPr>
        <w:t xml:space="preserve"> Model of Reflection. </w:t>
      </w:r>
      <w:proofErr w:type="spellStart"/>
      <w:r w:rsidR="002F1D21">
        <w:rPr>
          <w:sz w:val="24"/>
          <w:szCs w:val="24"/>
        </w:rPr>
        <w:t>Borton’s</w:t>
      </w:r>
      <w:proofErr w:type="spellEnd"/>
      <w:r w:rsidR="002F1D21">
        <w:rPr>
          <w:sz w:val="24"/>
          <w:szCs w:val="24"/>
        </w:rPr>
        <w:t xml:space="preserve"> Model of Reflection is a framework that consists of three questions which prompt a development for future growth (</w:t>
      </w:r>
      <w:proofErr w:type="spellStart"/>
      <w:r w:rsidR="002F1D21">
        <w:rPr>
          <w:sz w:val="24"/>
          <w:szCs w:val="24"/>
        </w:rPr>
        <w:t>Toolshero</w:t>
      </w:r>
      <w:proofErr w:type="spellEnd"/>
      <w:r w:rsidR="002F1D21">
        <w:rPr>
          <w:sz w:val="24"/>
          <w:szCs w:val="24"/>
        </w:rPr>
        <w:t>, n.d.)</w:t>
      </w:r>
    </w:p>
    <w:p w14:paraId="5A612F8F" w14:textId="77777777" w:rsidR="002F1D21" w:rsidRDefault="002F1D21" w:rsidP="00911C0E">
      <w:pPr>
        <w:spacing w:line="600" w:lineRule="auto"/>
        <w:ind w:right="237"/>
        <w:jc w:val="both"/>
        <w:rPr>
          <w:sz w:val="24"/>
          <w:szCs w:val="24"/>
        </w:rPr>
      </w:pPr>
    </w:p>
    <w:p w14:paraId="22D45154" w14:textId="009D8AAA" w:rsidR="007D0529" w:rsidRPr="007D0529" w:rsidRDefault="00B70A45" w:rsidP="00911C0E">
      <w:pPr>
        <w:spacing w:line="600" w:lineRule="auto"/>
        <w:ind w:right="237"/>
        <w:jc w:val="both"/>
        <w:rPr>
          <w:sz w:val="24"/>
          <w:szCs w:val="24"/>
        </w:rPr>
      </w:pPr>
      <w:proofErr w:type="spellStart"/>
      <w:r w:rsidRPr="007D0529">
        <w:rPr>
          <w:sz w:val="24"/>
          <w:szCs w:val="24"/>
        </w:rPr>
        <w:t>Carran</w:t>
      </w:r>
      <w:proofErr w:type="spellEnd"/>
      <w:r w:rsidRPr="007D0529">
        <w:rPr>
          <w:sz w:val="24"/>
          <w:szCs w:val="24"/>
        </w:rPr>
        <w:t xml:space="preserve"> defined cohesion as “an attraction or bonding between group members that is based on a shared commitment to achieving the group’s goals and objectives” (1985, quoted in Salas, 2015). </w:t>
      </w:r>
      <w:r w:rsidR="00332518" w:rsidRPr="007D0529">
        <w:rPr>
          <w:sz w:val="24"/>
          <w:szCs w:val="24"/>
        </w:rPr>
        <w:t>A team’s dynamic may constantly change due to the challenges they face</w:t>
      </w:r>
      <w:r w:rsidR="006B7952" w:rsidRPr="007D0529">
        <w:rPr>
          <w:sz w:val="24"/>
          <w:szCs w:val="24"/>
        </w:rPr>
        <w:t xml:space="preserve">, how new a team may be, their tasks and their leadership. Tuckman developed a four, </w:t>
      </w:r>
      <w:r w:rsidR="00A06FF9">
        <w:rPr>
          <w:sz w:val="24"/>
          <w:szCs w:val="24"/>
        </w:rPr>
        <w:t>adding</w:t>
      </w:r>
      <w:r w:rsidR="006B7952" w:rsidRPr="007D0529">
        <w:rPr>
          <w:sz w:val="24"/>
          <w:szCs w:val="24"/>
        </w:rPr>
        <w:t xml:space="preserve"> </w:t>
      </w:r>
      <w:r w:rsidR="00A06FF9">
        <w:rPr>
          <w:sz w:val="24"/>
          <w:szCs w:val="24"/>
        </w:rPr>
        <w:t>a fifth more recently,</w:t>
      </w:r>
      <w:r w:rsidR="006B7952" w:rsidRPr="007D0529">
        <w:rPr>
          <w:sz w:val="24"/>
          <w:szCs w:val="24"/>
        </w:rPr>
        <w:t xml:space="preserve"> stage approach </w:t>
      </w:r>
      <w:r w:rsidR="00A64AAC" w:rsidRPr="007D0529">
        <w:rPr>
          <w:sz w:val="24"/>
          <w:szCs w:val="24"/>
        </w:rPr>
        <w:t xml:space="preserve">towards team dynamics, explaining that </w:t>
      </w:r>
      <w:proofErr w:type="gramStart"/>
      <w:r w:rsidR="00A64AAC" w:rsidRPr="007D0529">
        <w:rPr>
          <w:sz w:val="24"/>
          <w:szCs w:val="24"/>
        </w:rPr>
        <w:t>in order for</w:t>
      </w:r>
      <w:proofErr w:type="gramEnd"/>
      <w:r w:rsidR="00A64AAC" w:rsidRPr="007D0529">
        <w:rPr>
          <w:sz w:val="24"/>
          <w:szCs w:val="24"/>
        </w:rPr>
        <w:t xml:space="preserve"> a team to “function” well together, they must complete and go through each stage (</w:t>
      </w:r>
      <w:proofErr w:type="spellStart"/>
      <w:r w:rsidR="00A64AAC" w:rsidRPr="007D0529">
        <w:rPr>
          <w:sz w:val="24"/>
          <w:szCs w:val="24"/>
        </w:rPr>
        <w:t>Bonebright</w:t>
      </w:r>
      <w:proofErr w:type="spellEnd"/>
      <w:r w:rsidR="00A64AAC" w:rsidRPr="007D0529">
        <w:rPr>
          <w:sz w:val="24"/>
          <w:szCs w:val="24"/>
        </w:rPr>
        <w:t xml:space="preserve">, 2010). The first stage is forming, </w:t>
      </w:r>
      <w:r w:rsidR="0066587F" w:rsidRPr="007D0529">
        <w:rPr>
          <w:sz w:val="24"/>
          <w:szCs w:val="24"/>
        </w:rPr>
        <w:t>when the team has initially come together and relationships began to form “with leader, organisational standards and each other”</w:t>
      </w:r>
      <w:r w:rsidR="00B902B0" w:rsidRPr="007D0529">
        <w:rPr>
          <w:sz w:val="24"/>
          <w:szCs w:val="24"/>
        </w:rPr>
        <w:t xml:space="preserve"> as well as, putting “ground rules” in place which then allows members to test “the boundaries for interpersonal and task behaviours”</w:t>
      </w:r>
      <w:r w:rsidR="0066587F" w:rsidRPr="007D0529">
        <w:rPr>
          <w:sz w:val="24"/>
          <w:szCs w:val="24"/>
        </w:rPr>
        <w:t xml:space="preserve"> (</w:t>
      </w:r>
      <w:proofErr w:type="spellStart"/>
      <w:r w:rsidR="0066587F" w:rsidRPr="007D0529">
        <w:rPr>
          <w:sz w:val="24"/>
          <w:szCs w:val="24"/>
        </w:rPr>
        <w:t>Bonebright</w:t>
      </w:r>
      <w:proofErr w:type="spellEnd"/>
      <w:r w:rsidR="0066587F" w:rsidRPr="007D0529">
        <w:rPr>
          <w:sz w:val="24"/>
          <w:szCs w:val="24"/>
        </w:rPr>
        <w:t xml:space="preserve">, 2010). On reflection looking back at the time when I joined my response team following my initial training as well as when I joined my team during training, I </w:t>
      </w:r>
      <w:r w:rsidR="00B902B0" w:rsidRPr="007D0529">
        <w:rPr>
          <w:sz w:val="24"/>
          <w:szCs w:val="24"/>
        </w:rPr>
        <w:t>recognise</w:t>
      </w:r>
      <w:r w:rsidR="0066587F" w:rsidRPr="007D0529">
        <w:rPr>
          <w:sz w:val="24"/>
          <w:szCs w:val="24"/>
        </w:rPr>
        <w:t xml:space="preserve"> this stage of the team dynamic when members learnt things about their new team as well as learning about </w:t>
      </w:r>
      <w:r w:rsidR="00B902B0" w:rsidRPr="007D0529">
        <w:rPr>
          <w:sz w:val="24"/>
          <w:szCs w:val="24"/>
        </w:rPr>
        <w:t xml:space="preserve">the expectations of the organisation, such as the Code of Ethics and force policies. Relationships began to </w:t>
      </w:r>
      <w:r w:rsidR="00B902B0" w:rsidRPr="007D0529">
        <w:rPr>
          <w:sz w:val="24"/>
          <w:szCs w:val="24"/>
        </w:rPr>
        <w:lastRenderedPageBreak/>
        <w:t>form with those who had similar interests</w:t>
      </w:r>
      <w:r w:rsidR="007D0529" w:rsidRPr="007D0529">
        <w:rPr>
          <w:sz w:val="24"/>
          <w:szCs w:val="24"/>
        </w:rPr>
        <w:t xml:space="preserve"> and potentially steered away from those who I believed overstepped particular boundaries</w:t>
      </w:r>
      <w:r w:rsidR="007D0529">
        <w:rPr>
          <w:sz w:val="24"/>
          <w:szCs w:val="24"/>
        </w:rPr>
        <w:t xml:space="preserve">. </w:t>
      </w:r>
    </w:p>
    <w:p w14:paraId="489EFA30" w14:textId="77777777" w:rsidR="0066587F" w:rsidRDefault="0066587F" w:rsidP="00911C0E">
      <w:pPr>
        <w:spacing w:line="600" w:lineRule="auto"/>
        <w:ind w:right="237"/>
        <w:jc w:val="both"/>
        <w:rPr>
          <w:sz w:val="24"/>
          <w:szCs w:val="24"/>
        </w:rPr>
      </w:pPr>
    </w:p>
    <w:p w14:paraId="45C4E9AF" w14:textId="63B9BC85" w:rsidR="006B7952" w:rsidRDefault="0066587F" w:rsidP="00911C0E">
      <w:pPr>
        <w:spacing w:line="600" w:lineRule="auto"/>
        <w:ind w:right="237"/>
        <w:jc w:val="both"/>
        <w:rPr>
          <w:sz w:val="24"/>
          <w:szCs w:val="24"/>
        </w:rPr>
      </w:pPr>
      <w:r>
        <w:rPr>
          <w:sz w:val="24"/>
          <w:szCs w:val="24"/>
        </w:rPr>
        <w:t xml:space="preserve">The second stage </w:t>
      </w:r>
      <w:r w:rsidR="00B902B0">
        <w:rPr>
          <w:sz w:val="24"/>
          <w:szCs w:val="24"/>
        </w:rPr>
        <w:t xml:space="preserve">of Tuckman’s theory is storming, </w:t>
      </w:r>
      <w:r w:rsidR="00DE550A">
        <w:rPr>
          <w:sz w:val="24"/>
          <w:szCs w:val="24"/>
        </w:rPr>
        <w:t>this is when group conflict may begin to arise due to a “lack of unity” and a split into smaller groups due to difference of opinions or beliefs (</w:t>
      </w:r>
      <w:proofErr w:type="spellStart"/>
      <w:r w:rsidR="00DE550A">
        <w:rPr>
          <w:sz w:val="24"/>
          <w:szCs w:val="24"/>
        </w:rPr>
        <w:t>Bonebright</w:t>
      </w:r>
      <w:proofErr w:type="spellEnd"/>
      <w:r w:rsidR="00DE550A">
        <w:rPr>
          <w:sz w:val="24"/>
          <w:szCs w:val="24"/>
        </w:rPr>
        <w:t xml:space="preserve">, 2010), as well as </w:t>
      </w:r>
      <w:r w:rsidR="007D0529">
        <w:rPr>
          <w:sz w:val="24"/>
          <w:szCs w:val="24"/>
        </w:rPr>
        <w:t xml:space="preserve">resistance to “assertion of autonomy and leadership struggles” (Miller, 2003). Conflict at this stage is described as healthy and necessary for development (Delice, 2003). On reflection of this stage when I joined teams during my time at the force, it was clear that although whilst in the moment to be in amongst the conflict felt extremely awkward, it was definitely positive once </w:t>
      </w:r>
      <w:proofErr w:type="spellStart"/>
      <w:r w:rsidR="007D0529">
        <w:rPr>
          <w:sz w:val="24"/>
          <w:szCs w:val="24"/>
        </w:rPr>
        <w:t>issus</w:t>
      </w:r>
      <w:proofErr w:type="spellEnd"/>
      <w:r w:rsidR="007D0529">
        <w:rPr>
          <w:sz w:val="24"/>
          <w:szCs w:val="24"/>
        </w:rPr>
        <w:t xml:space="preserve"> had been raised and addressed; I also believe this made us as a team feel much more comfortable around each other, this then leads onto the third stage which </w:t>
      </w:r>
      <w:r w:rsidR="009C5FCF">
        <w:rPr>
          <w:sz w:val="24"/>
          <w:szCs w:val="24"/>
        </w:rPr>
        <w:t xml:space="preserve">is norming. </w:t>
      </w:r>
    </w:p>
    <w:p w14:paraId="4EC5BA5F" w14:textId="77777777" w:rsidR="00911C0E" w:rsidRDefault="00911C0E" w:rsidP="00911C0E">
      <w:pPr>
        <w:spacing w:line="600" w:lineRule="auto"/>
        <w:ind w:right="237"/>
        <w:jc w:val="both"/>
        <w:rPr>
          <w:sz w:val="24"/>
          <w:szCs w:val="24"/>
        </w:rPr>
      </w:pPr>
    </w:p>
    <w:p w14:paraId="28D3C4A2" w14:textId="302E2B78" w:rsidR="00FD7264" w:rsidRDefault="009C5FCF" w:rsidP="00911C0E">
      <w:pPr>
        <w:spacing w:line="600" w:lineRule="auto"/>
        <w:ind w:right="237"/>
        <w:jc w:val="both"/>
        <w:rPr>
          <w:sz w:val="24"/>
          <w:szCs w:val="24"/>
        </w:rPr>
      </w:pPr>
      <w:r>
        <w:rPr>
          <w:sz w:val="24"/>
          <w:szCs w:val="24"/>
        </w:rPr>
        <w:t xml:space="preserve">At </w:t>
      </w:r>
      <w:r w:rsidR="007D0529">
        <w:rPr>
          <w:sz w:val="24"/>
          <w:szCs w:val="24"/>
        </w:rPr>
        <w:t xml:space="preserve">this stage is it believed </w:t>
      </w:r>
      <w:r w:rsidR="00BC46D1">
        <w:rPr>
          <w:sz w:val="24"/>
          <w:szCs w:val="24"/>
        </w:rPr>
        <w:t>“interpersonal activities” are based around “increasing cohesiveness and defining member behaviour” (</w:t>
      </w:r>
      <w:r w:rsidR="00B76F3F">
        <w:rPr>
          <w:sz w:val="24"/>
          <w:szCs w:val="24"/>
        </w:rPr>
        <w:t>Miller</w:t>
      </w:r>
      <w:r w:rsidR="00BC46D1">
        <w:rPr>
          <w:sz w:val="24"/>
          <w:szCs w:val="24"/>
        </w:rPr>
        <w:t>.,2003)</w:t>
      </w:r>
      <w:r w:rsidR="00A06FF9">
        <w:rPr>
          <w:sz w:val="24"/>
          <w:szCs w:val="24"/>
        </w:rPr>
        <w:t xml:space="preserve">. Tuckman (1965, cited in </w:t>
      </w:r>
      <w:proofErr w:type="spellStart"/>
      <w:r w:rsidR="00A06FF9">
        <w:rPr>
          <w:sz w:val="24"/>
          <w:szCs w:val="24"/>
        </w:rPr>
        <w:t>Bonebright</w:t>
      </w:r>
      <w:proofErr w:type="spellEnd"/>
      <w:r w:rsidR="00A06FF9">
        <w:rPr>
          <w:sz w:val="24"/>
          <w:szCs w:val="24"/>
        </w:rPr>
        <w:t xml:space="preserve">, 2010) explains that at this stage, members begin to feel that they are part of a team all working towards the same goal. Reflecting on my time during training, this feeling was established, and we reached this stage around the time of our first ‘real-life’ practical. </w:t>
      </w:r>
      <w:r w:rsidR="006959E1">
        <w:rPr>
          <w:sz w:val="24"/>
          <w:szCs w:val="24"/>
        </w:rPr>
        <w:t xml:space="preserve">During this practical, I found that we had developed a </w:t>
      </w:r>
      <w:r w:rsidR="006959E1">
        <w:rPr>
          <w:sz w:val="24"/>
          <w:szCs w:val="24"/>
        </w:rPr>
        <w:lastRenderedPageBreak/>
        <w:t xml:space="preserve">team ‘personality’ with everyone having similar humour and wanting everyone to succeed in the practical. </w:t>
      </w:r>
    </w:p>
    <w:p w14:paraId="15CE7374" w14:textId="77777777" w:rsidR="00911C0E" w:rsidRDefault="00911C0E" w:rsidP="00911C0E">
      <w:pPr>
        <w:spacing w:line="600" w:lineRule="auto"/>
        <w:ind w:right="237"/>
        <w:jc w:val="both"/>
        <w:rPr>
          <w:sz w:val="24"/>
          <w:szCs w:val="24"/>
        </w:rPr>
      </w:pPr>
    </w:p>
    <w:p w14:paraId="19CF847C" w14:textId="6A1C8652" w:rsidR="006959E1" w:rsidRDefault="006959E1" w:rsidP="00911C0E">
      <w:pPr>
        <w:spacing w:line="600" w:lineRule="auto"/>
        <w:ind w:right="237"/>
        <w:jc w:val="both"/>
        <w:rPr>
          <w:sz w:val="24"/>
          <w:szCs w:val="24"/>
        </w:rPr>
      </w:pPr>
      <w:r>
        <w:rPr>
          <w:sz w:val="24"/>
          <w:szCs w:val="24"/>
        </w:rPr>
        <w:t>Th fourth stage, performing is where the “group[s] energy is channelled into the task” (</w:t>
      </w:r>
      <w:proofErr w:type="spellStart"/>
      <w:r>
        <w:rPr>
          <w:sz w:val="24"/>
          <w:szCs w:val="24"/>
        </w:rPr>
        <w:t>Bonebright</w:t>
      </w:r>
      <w:proofErr w:type="spellEnd"/>
      <w:r>
        <w:rPr>
          <w:sz w:val="24"/>
          <w:szCs w:val="24"/>
        </w:rPr>
        <w:t xml:space="preserve">, 2010), limiting the “emotional interaction” between members (Diane, 2003). During initial training, this stage was most prevalent when I look at the progress we made during a practical </w:t>
      </w:r>
      <w:r w:rsidR="00CE04FB">
        <w:rPr>
          <w:sz w:val="24"/>
          <w:szCs w:val="24"/>
        </w:rPr>
        <w:t xml:space="preserve">assessment </w:t>
      </w:r>
      <w:r>
        <w:rPr>
          <w:sz w:val="24"/>
          <w:szCs w:val="24"/>
        </w:rPr>
        <w:t xml:space="preserve">for example, we offered advice and feedback to each other following the practical and I found that even when the feedback was negative, it was done so in a way that it would not start conflict; feedback and advice was provided as well all shared the same goal and wanted everyone to pass training with a lot of experience. </w:t>
      </w:r>
    </w:p>
    <w:p w14:paraId="694B1E43" w14:textId="77777777" w:rsidR="006959E1" w:rsidRDefault="006959E1" w:rsidP="00911C0E">
      <w:pPr>
        <w:spacing w:line="600" w:lineRule="auto"/>
        <w:ind w:right="237"/>
        <w:jc w:val="both"/>
        <w:rPr>
          <w:sz w:val="24"/>
          <w:szCs w:val="24"/>
        </w:rPr>
      </w:pPr>
    </w:p>
    <w:p w14:paraId="648BC812" w14:textId="6782216A" w:rsidR="005B6DA6" w:rsidRDefault="006959E1" w:rsidP="00911C0E">
      <w:pPr>
        <w:spacing w:line="600" w:lineRule="auto"/>
        <w:ind w:right="237"/>
        <w:jc w:val="both"/>
        <w:rPr>
          <w:sz w:val="24"/>
          <w:szCs w:val="24"/>
        </w:rPr>
      </w:pPr>
      <w:r>
        <w:rPr>
          <w:sz w:val="24"/>
          <w:szCs w:val="24"/>
        </w:rPr>
        <w:t xml:space="preserve">The final stage of Tuckman’s model of team development is </w:t>
      </w:r>
      <w:r w:rsidR="005B6DA6">
        <w:rPr>
          <w:sz w:val="24"/>
          <w:szCs w:val="24"/>
        </w:rPr>
        <w:t>adjourning,</w:t>
      </w:r>
      <w:r w:rsidR="00CE04FB">
        <w:rPr>
          <w:sz w:val="24"/>
          <w:szCs w:val="24"/>
        </w:rPr>
        <w:t xml:space="preserve"> which is when a group disperses, Tuckman added this stage more recently due to believing that “separation is an important issue throughout the life of the group” (</w:t>
      </w:r>
      <w:proofErr w:type="spellStart"/>
      <w:r w:rsidR="00CE04FB">
        <w:rPr>
          <w:sz w:val="24"/>
          <w:szCs w:val="24"/>
        </w:rPr>
        <w:t>Bonebrig</w:t>
      </w:r>
      <w:r w:rsidR="004831E3">
        <w:rPr>
          <w:sz w:val="24"/>
          <w:szCs w:val="24"/>
        </w:rPr>
        <w:t>ht</w:t>
      </w:r>
      <w:proofErr w:type="spellEnd"/>
      <w:r w:rsidR="00CE04FB">
        <w:rPr>
          <w:sz w:val="24"/>
          <w:szCs w:val="24"/>
        </w:rPr>
        <w:t>, 2010). At this stage, it is described that members may be proud due to what they have achieved whilst being a team or may grieve because of “the loss of friendships” (</w:t>
      </w:r>
      <w:r w:rsidR="00B76F3F">
        <w:rPr>
          <w:sz w:val="24"/>
          <w:szCs w:val="24"/>
        </w:rPr>
        <w:t>Miller</w:t>
      </w:r>
      <w:r w:rsidR="00CE04FB">
        <w:rPr>
          <w:sz w:val="24"/>
          <w:szCs w:val="24"/>
        </w:rPr>
        <w:t xml:space="preserve">, 2003). At the end of training, this stage was apparent; members of my team were proud due to succeeding in training by working together passing exams and </w:t>
      </w:r>
      <w:r w:rsidR="00CE04FB">
        <w:rPr>
          <w:sz w:val="24"/>
          <w:szCs w:val="24"/>
        </w:rPr>
        <w:lastRenderedPageBreak/>
        <w:t xml:space="preserve">practical assessments however, it was clear that members were also clear members were downhearted at the loss of friendships. </w:t>
      </w:r>
    </w:p>
    <w:p w14:paraId="345F1EEE" w14:textId="77777777" w:rsidR="005766FA" w:rsidRDefault="005766FA" w:rsidP="00911C0E">
      <w:pPr>
        <w:spacing w:line="600" w:lineRule="auto"/>
        <w:ind w:right="237"/>
        <w:jc w:val="both"/>
        <w:rPr>
          <w:sz w:val="24"/>
          <w:szCs w:val="24"/>
        </w:rPr>
      </w:pPr>
    </w:p>
    <w:p w14:paraId="5A26A79E" w14:textId="62E5E3B3" w:rsidR="005B6DA6" w:rsidRDefault="005B6DA6" w:rsidP="00911C0E">
      <w:pPr>
        <w:spacing w:line="600" w:lineRule="auto"/>
        <w:ind w:right="237"/>
        <w:jc w:val="both"/>
        <w:rPr>
          <w:sz w:val="24"/>
          <w:szCs w:val="24"/>
        </w:rPr>
      </w:pPr>
      <w:r>
        <w:rPr>
          <w:sz w:val="24"/>
          <w:szCs w:val="24"/>
        </w:rPr>
        <w:t>Although I have been able to relate to Tuckman’s model, a criticism of the model is that this model can not often be related to settings where roles are clearly defined prior to a team being brought together due to the job that they have within the company (</w:t>
      </w:r>
      <w:proofErr w:type="spellStart"/>
      <w:r>
        <w:rPr>
          <w:sz w:val="24"/>
          <w:szCs w:val="24"/>
        </w:rPr>
        <w:t>Curphy</w:t>
      </w:r>
      <w:proofErr w:type="spellEnd"/>
      <w:r>
        <w:rPr>
          <w:sz w:val="24"/>
          <w:szCs w:val="24"/>
        </w:rPr>
        <w:t>, 2012)</w:t>
      </w:r>
      <w:r w:rsidR="009A45DB">
        <w:rPr>
          <w:sz w:val="24"/>
          <w:szCs w:val="24"/>
        </w:rPr>
        <w:t xml:space="preserve">. </w:t>
      </w:r>
    </w:p>
    <w:p w14:paraId="703EBB70" w14:textId="77777777" w:rsidR="006959E1" w:rsidRDefault="006959E1" w:rsidP="00911C0E">
      <w:pPr>
        <w:spacing w:line="600" w:lineRule="auto"/>
        <w:ind w:right="237"/>
        <w:jc w:val="both"/>
        <w:rPr>
          <w:sz w:val="24"/>
          <w:szCs w:val="24"/>
        </w:rPr>
      </w:pPr>
    </w:p>
    <w:p w14:paraId="1AD0FD08" w14:textId="1B6CB099" w:rsidR="00030D1F" w:rsidRDefault="00DC19F6" w:rsidP="00911C0E">
      <w:pPr>
        <w:spacing w:line="600" w:lineRule="auto"/>
        <w:ind w:right="237"/>
        <w:jc w:val="both"/>
        <w:rPr>
          <w:sz w:val="24"/>
          <w:szCs w:val="24"/>
        </w:rPr>
      </w:pPr>
      <w:r>
        <w:rPr>
          <w:sz w:val="24"/>
          <w:szCs w:val="24"/>
        </w:rPr>
        <w:t>Some theorists have critiqued Tuckman’s model for being more</w:t>
      </w:r>
      <w:r w:rsidR="005B6DA6">
        <w:rPr>
          <w:sz w:val="24"/>
          <w:szCs w:val="24"/>
        </w:rPr>
        <w:t xml:space="preserve"> multiplex than hierarchical stages (</w:t>
      </w:r>
      <w:r w:rsidR="00B76F3F">
        <w:rPr>
          <w:sz w:val="24"/>
          <w:szCs w:val="24"/>
        </w:rPr>
        <w:t>Miller</w:t>
      </w:r>
      <w:r w:rsidR="005B6DA6">
        <w:rPr>
          <w:sz w:val="24"/>
          <w:szCs w:val="24"/>
        </w:rPr>
        <w:t xml:space="preserve">, 2003). </w:t>
      </w:r>
      <w:r w:rsidR="00030D1F">
        <w:rPr>
          <w:sz w:val="24"/>
          <w:szCs w:val="24"/>
        </w:rPr>
        <w:t xml:space="preserve">Tuckman’s model assumes that teams will pass through each stage and not be impacted by exterior influences that may have an impact on the </w:t>
      </w:r>
      <w:r w:rsidR="00943949">
        <w:rPr>
          <w:sz w:val="24"/>
          <w:szCs w:val="24"/>
        </w:rPr>
        <w:t xml:space="preserve">team dynamic. </w:t>
      </w:r>
      <w:r w:rsidR="003C22C2">
        <w:rPr>
          <w:sz w:val="24"/>
          <w:szCs w:val="24"/>
        </w:rPr>
        <w:t xml:space="preserve">Despite being heavily criticised, </w:t>
      </w:r>
      <w:r w:rsidR="008A4108">
        <w:rPr>
          <w:sz w:val="24"/>
          <w:szCs w:val="24"/>
        </w:rPr>
        <w:t xml:space="preserve">Miller (2003, cited in </w:t>
      </w:r>
      <w:proofErr w:type="spellStart"/>
      <w:r w:rsidR="008A4108">
        <w:rPr>
          <w:sz w:val="24"/>
          <w:szCs w:val="24"/>
        </w:rPr>
        <w:t>Bonebright</w:t>
      </w:r>
      <w:proofErr w:type="spellEnd"/>
      <w:r w:rsidR="008A4108">
        <w:rPr>
          <w:sz w:val="24"/>
          <w:szCs w:val="24"/>
        </w:rPr>
        <w:t xml:space="preserve">, 2010) stated that </w:t>
      </w:r>
      <w:r w:rsidR="003C22C2">
        <w:rPr>
          <w:sz w:val="24"/>
          <w:szCs w:val="24"/>
        </w:rPr>
        <w:t xml:space="preserve">Tuckman’s model is still the </w:t>
      </w:r>
      <w:r w:rsidR="00B76F3F">
        <w:rPr>
          <w:sz w:val="24"/>
          <w:szCs w:val="24"/>
        </w:rPr>
        <w:t>most used</w:t>
      </w:r>
      <w:r w:rsidR="003C22C2">
        <w:rPr>
          <w:sz w:val="24"/>
          <w:szCs w:val="24"/>
        </w:rPr>
        <w:t xml:space="preserve"> in literature</w:t>
      </w:r>
      <w:r w:rsidR="008A4108">
        <w:rPr>
          <w:sz w:val="24"/>
          <w:szCs w:val="24"/>
        </w:rPr>
        <w:t xml:space="preserve">. </w:t>
      </w:r>
    </w:p>
    <w:p w14:paraId="738622DB" w14:textId="77777777" w:rsidR="00943949" w:rsidRDefault="00943949" w:rsidP="00911C0E">
      <w:pPr>
        <w:spacing w:line="600" w:lineRule="auto"/>
        <w:ind w:right="237"/>
        <w:jc w:val="both"/>
        <w:rPr>
          <w:sz w:val="24"/>
          <w:szCs w:val="24"/>
        </w:rPr>
      </w:pPr>
    </w:p>
    <w:p w14:paraId="74A23DDA" w14:textId="7B8458C2" w:rsidR="00CE04FB" w:rsidRDefault="00614FE8" w:rsidP="00911C0E">
      <w:pPr>
        <w:spacing w:line="600" w:lineRule="auto"/>
        <w:ind w:right="237"/>
        <w:jc w:val="both"/>
        <w:rPr>
          <w:sz w:val="24"/>
          <w:szCs w:val="24"/>
        </w:rPr>
      </w:pPr>
      <w:r>
        <w:rPr>
          <w:sz w:val="24"/>
          <w:szCs w:val="24"/>
        </w:rPr>
        <w:t xml:space="preserve">McGrath further criticised older models by stating that the models do not recognise teams that have a “limited mission and under limited conditions” (McGrath, 1991). McGraths model of time, interaction, and performance sets out four modes that “are potential, not required, forms of activity”. Mode </w:t>
      </w:r>
      <w:r w:rsidR="00030D1F">
        <w:rPr>
          <w:sz w:val="24"/>
          <w:szCs w:val="24"/>
        </w:rPr>
        <w:t>one</w:t>
      </w:r>
      <w:r>
        <w:rPr>
          <w:sz w:val="24"/>
          <w:szCs w:val="24"/>
        </w:rPr>
        <w:t xml:space="preserve"> is </w:t>
      </w:r>
      <w:r w:rsidR="00030D1F">
        <w:rPr>
          <w:sz w:val="24"/>
          <w:szCs w:val="24"/>
        </w:rPr>
        <w:t>“</w:t>
      </w:r>
      <w:r>
        <w:rPr>
          <w:sz w:val="24"/>
          <w:szCs w:val="24"/>
        </w:rPr>
        <w:t>inception</w:t>
      </w:r>
      <w:r w:rsidR="00030D1F">
        <w:rPr>
          <w:sz w:val="24"/>
          <w:szCs w:val="24"/>
        </w:rPr>
        <w:t>”</w:t>
      </w:r>
      <w:r>
        <w:rPr>
          <w:sz w:val="24"/>
          <w:szCs w:val="24"/>
        </w:rPr>
        <w:t xml:space="preserve">, </w:t>
      </w:r>
      <w:r w:rsidR="00030D1F">
        <w:rPr>
          <w:sz w:val="24"/>
          <w:szCs w:val="24"/>
        </w:rPr>
        <w:t>m</w:t>
      </w:r>
      <w:r>
        <w:rPr>
          <w:sz w:val="24"/>
          <w:szCs w:val="24"/>
        </w:rPr>
        <w:t xml:space="preserve">ode </w:t>
      </w:r>
      <w:r w:rsidR="00030D1F">
        <w:rPr>
          <w:sz w:val="24"/>
          <w:szCs w:val="24"/>
        </w:rPr>
        <w:t xml:space="preserve">two </w:t>
      </w:r>
      <w:r>
        <w:rPr>
          <w:sz w:val="24"/>
          <w:szCs w:val="24"/>
        </w:rPr>
        <w:t xml:space="preserve">is </w:t>
      </w:r>
      <w:r w:rsidR="00030D1F">
        <w:rPr>
          <w:sz w:val="24"/>
          <w:szCs w:val="24"/>
        </w:rPr>
        <w:t xml:space="preserve">“solution of technical issues”, followed by mode three which is resolution of conflict and lastly, mode four is “goal attainment”; McGrath explains that mode one and four </w:t>
      </w:r>
      <w:r w:rsidR="00030D1F">
        <w:rPr>
          <w:sz w:val="24"/>
          <w:szCs w:val="24"/>
        </w:rPr>
        <w:lastRenderedPageBreak/>
        <w:t xml:space="preserve">are present in all teams however, mode two and three may only sometimes be present (McGrath, 1991). This model is extremely different to Tuckman’s theory as he believes that every team must have conflict </w:t>
      </w:r>
      <w:r w:rsidR="00943949">
        <w:rPr>
          <w:sz w:val="24"/>
          <w:szCs w:val="24"/>
        </w:rPr>
        <w:t>to</w:t>
      </w:r>
      <w:r w:rsidR="00030D1F">
        <w:rPr>
          <w:sz w:val="24"/>
          <w:szCs w:val="24"/>
        </w:rPr>
        <w:t xml:space="preserve"> progress to the next stage of their team dynamic. </w:t>
      </w:r>
    </w:p>
    <w:p w14:paraId="4DC9B6D2" w14:textId="77777777" w:rsidR="00943949" w:rsidRDefault="00943949" w:rsidP="00911C0E">
      <w:pPr>
        <w:spacing w:line="600" w:lineRule="auto"/>
        <w:ind w:right="237"/>
        <w:jc w:val="both"/>
        <w:rPr>
          <w:sz w:val="24"/>
          <w:szCs w:val="24"/>
        </w:rPr>
      </w:pPr>
    </w:p>
    <w:p w14:paraId="59FDF22A" w14:textId="40325445" w:rsidR="00943949" w:rsidRDefault="00943949" w:rsidP="00911C0E">
      <w:pPr>
        <w:spacing w:line="600" w:lineRule="auto"/>
        <w:ind w:right="237"/>
        <w:jc w:val="both"/>
        <w:rPr>
          <w:sz w:val="24"/>
          <w:szCs w:val="24"/>
        </w:rPr>
      </w:pPr>
      <w:r>
        <w:rPr>
          <w:sz w:val="24"/>
          <w:szCs w:val="24"/>
        </w:rPr>
        <w:t>Another model is Hackman’s Inputs-Processes-Outputs Model which is a model that believes a team’s effectiveness and dynamic is based upon their “inputs</w:t>
      </w:r>
      <w:r w:rsidR="003C22C2">
        <w:rPr>
          <w:sz w:val="24"/>
          <w:szCs w:val="24"/>
        </w:rPr>
        <w:t xml:space="preserve"> [which] are the initial contributions”. The processes </w:t>
      </w:r>
      <w:proofErr w:type="gramStart"/>
      <w:r w:rsidR="003C22C2">
        <w:rPr>
          <w:sz w:val="24"/>
          <w:szCs w:val="24"/>
        </w:rPr>
        <w:t>is</w:t>
      </w:r>
      <w:proofErr w:type="gramEnd"/>
      <w:r w:rsidR="003C22C2">
        <w:rPr>
          <w:sz w:val="24"/>
          <w:szCs w:val="24"/>
        </w:rPr>
        <w:t xml:space="preserve"> the relationship between the team members, which refers to the dependency to rely on the each other to turn inputs into outputs. Outputs then relates to the result of the team being together, evaluating their effectiveness and performance (</w:t>
      </w:r>
      <w:proofErr w:type="spellStart"/>
      <w:r w:rsidR="007E567D">
        <w:rPr>
          <w:sz w:val="24"/>
          <w:szCs w:val="24"/>
        </w:rPr>
        <w:t>Gaudes</w:t>
      </w:r>
      <w:proofErr w:type="spellEnd"/>
      <w:r w:rsidR="007E567D">
        <w:rPr>
          <w:sz w:val="24"/>
          <w:szCs w:val="24"/>
        </w:rPr>
        <w:t xml:space="preserve">, 2012). </w:t>
      </w:r>
      <w:r w:rsidR="003C22C2">
        <w:rPr>
          <w:sz w:val="24"/>
          <w:szCs w:val="24"/>
        </w:rPr>
        <w:t>However, this model has been referred to as being very vague and therefore, difficult to use (</w:t>
      </w:r>
      <w:proofErr w:type="spellStart"/>
      <w:r w:rsidR="003C22C2">
        <w:rPr>
          <w:sz w:val="24"/>
          <w:szCs w:val="24"/>
        </w:rPr>
        <w:t>Curphy</w:t>
      </w:r>
      <w:proofErr w:type="spellEnd"/>
      <w:r w:rsidR="003C22C2">
        <w:rPr>
          <w:sz w:val="24"/>
          <w:szCs w:val="24"/>
        </w:rPr>
        <w:t xml:space="preserve">, 2012). </w:t>
      </w:r>
    </w:p>
    <w:p w14:paraId="43186C1B" w14:textId="77777777" w:rsidR="00911C0E" w:rsidRDefault="00911C0E" w:rsidP="00911C0E">
      <w:pPr>
        <w:spacing w:line="600" w:lineRule="auto"/>
        <w:ind w:right="237"/>
        <w:jc w:val="both"/>
        <w:rPr>
          <w:sz w:val="24"/>
          <w:szCs w:val="24"/>
        </w:rPr>
      </w:pPr>
    </w:p>
    <w:p w14:paraId="76BB02A9" w14:textId="525BB4A2" w:rsidR="00BA6C52" w:rsidRDefault="007E567D" w:rsidP="00911C0E">
      <w:pPr>
        <w:spacing w:line="600" w:lineRule="auto"/>
        <w:ind w:right="237"/>
        <w:jc w:val="both"/>
        <w:rPr>
          <w:sz w:val="24"/>
          <w:szCs w:val="24"/>
        </w:rPr>
      </w:pPr>
      <w:r>
        <w:rPr>
          <w:sz w:val="24"/>
          <w:szCs w:val="24"/>
        </w:rPr>
        <w:t>Another model relevant to team dynamics is Lencioni’s Five Dysfunctions of a Team,</w:t>
      </w:r>
      <w:r w:rsidR="00076591">
        <w:rPr>
          <w:sz w:val="24"/>
          <w:szCs w:val="24"/>
        </w:rPr>
        <w:t xml:space="preserve"> </w:t>
      </w:r>
      <w:proofErr w:type="spellStart"/>
      <w:r w:rsidR="00076591">
        <w:rPr>
          <w:sz w:val="24"/>
          <w:szCs w:val="24"/>
        </w:rPr>
        <w:t>Leoncini</w:t>
      </w:r>
      <w:proofErr w:type="spellEnd"/>
      <w:r w:rsidR="00076591">
        <w:rPr>
          <w:sz w:val="24"/>
          <w:szCs w:val="24"/>
        </w:rPr>
        <w:t xml:space="preserve"> uses a “leadership fable” to set out his model, discussing five dysfunctions </w:t>
      </w:r>
      <w:r w:rsidR="001F25E5">
        <w:rPr>
          <w:sz w:val="24"/>
          <w:szCs w:val="24"/>
        </w:rPr>
        <w:t>behaviours that leads to failures with a team; the dysfunctions are</w:t>
      </w:r>
      <w:r w:rsidR="00076591">
        <w:rPr>
          <w:sz w:val="24"/>
          <w:szCs w:val="24"/>
        </w:rPr>
        <w:t xml:space="preserve"> “absence of trust, fear of conflict, lack of commitment, avoidance of accountability, and inattention to results” (</w:t>
      </w:r>
      <w:r w:rsidR="007D3E68">
        <w:rPr>
          <w:sz w:val="24"/>
          <w:szCs w:val="24"/>
        </w:rPr>
        <w:t xml:space="preserve">Farris, 2006). </w:t>
      </w:r>
      <w:r w:rsidR="001F25E5">
        <w:rPr>
          <w:sz w:val="24"/>
          <w:szCs w:val="24"/>
        </w:rPr>
        <w:t xml:space="preserve">However, this model had been criticised for not being relatable or all teams and more likely to be used for teams within established or “large organisations”. It also ignores the economic or financial incentive for people </w:t>
      </w:r>
      <w:r w:rsidR="001F25E5">
        <w:rPr>
          <w:sz w:val="24"/>
          <w:szCs w:val="24"/>
        </w:rPr>
        <w:lastRenderedPageBreak/>
        <w:t xml:space="preserve">wanting to work, instead relying heavily on the opinion that getting on with </w:t>
      </w:r>
      <w:r w:rsidR="00CC7113">
        <w:rPr>
          <w:sz w:val="24"/>
          <w:szCs w:val="24"/>
        </w:rPr>
        <w:t>colleagues is the main motivator to attend work (</w:t>
      </w:r>
      <w:proofErr w:type="spellStart"/>
      <w:r w:rsidR="00CC7113">
        <w:rPr>
          <w:sz w:val="24"/>
          <w:szCs w:val="24"/>
        </w:rPr>
        <w:t>Barksy</w:t>
      </w:r>
      <w:proofErr w:type="spellEnd"/>
      <w:r w:rsidR="00CC7113">
        <w:rPr>
          <w:sz w:val="24"/>
          <w:szCs w:val="24"/>
        </w:rPr>
        <w:t xml:space="preserve">, n.d.). </w:t>
      </w:r>
    </w:p>
    <w:p w14:paraId="3B4F7911" w14:textId="77777777" w:rsidR="00911C0E" w:rsidRDefault="00911C0E" w:rsidP="00911C0E">
      <w:pPr>
        <w:spacing w:line="600" w:lineRule="auto"/>
        <w:ind w:right="237"/>
        <w:jc w:val="both"/>
        <w:rPr>
          <w:sz w:val="24"/>
          <w:szCs w:val="24"/>
        </w:rPr>
      </w:pPr>
    </w:p>
    <w:p w14:paraId="5CC1E5C4" w14:textId="0F6AEBAF" w:rsidR="00126E53" w:rsidRDefault="006B1016" w:rsidP="00911C0E">
      <w:pPr>
        <w:spacing w:line="600" w:lineRule="auto"/>
        <w:ind w:right="237"/>
        <w:jc w:val="both"/>
        <w:rPr>
          <w:sz w:val="24"/>
          <w:szCs w:val="24"/>
        </w:rPr>
      </w:pPr>
      <w:r>
        <w:rPr>
          <w:sz w:val="24"/>
          <w:szCs w:val="24"/>
        </w:rPr>
        <w:t xml:space="preserve">Interpersonal conflict can occur within a team, for many reasons, such as </w:t>
      </w:r>
      <w:r w:rsidR="00126E53">
        <w:rPr>
          <w:sz w:val="24"/>
          <w:szCs w:val="24"/>
        </w:rPr>
        <w:t xml:space="preserve">lack of communication between members, difference in views and opinions </w:t>
      </w:r>
      <w:proofErr w:type="gramStart"/>
      <w:r w:rsidR="00126E53">
        <w:rPr>
          <w:sz w:val="24"/>
          <w:szCs w:val="24"/>
        </w:rPr>
        <w:t>and also</w:t>
      </w:r>
      <w:proofErr w:type="gramEnd"/>
      <w:r w:rsidR="00126E53">
        <w:rPr>
          <w:sz w:val="24"/>
          <w:szCs w:val="24"/>
        </w:rPr>
        <w:t xml:space="preserve"> incompatible work styles. </w:t>
      </w:r>
    </w:p>
    <w:p w14:paraId="17B1F912" w14:textId="77777777" w:rsidR="006B1016" w:rsidRDefault="006B1016" w:rsidP="00911C0E">
      <w:pPr>
        <w:spacing w:line="600" w:lineRule="auto"/>
        <w:ind w:right="237"/>
        <w:jc w:val="both"/>
        <w:rPr>
          <w:sz w:val="24"/>
          <w:szCs w:val="24"/>
        </w:rPr>
      </w:pPr>
    </w:p>
    <w:p w14:paraId="6179EC4D" w14:textId="23F6044B" w:rsidR="00544DBD" w:rsidRDefault="00CC7113" w:rsidP="00911C0E">
      <w:pPr>
        <w:spacing w:line="600" w:lineRule="auto"/>
        <w:ind w:right="237"/>
        <w:jc w:val="both"/>
        <w:rPr>
          <w:sz w:val="24"/>
          <w:szCs w:val="24"/>
        </w:rPr>
      </w:pPr>
      <w:r>
        <w:rPr>
          <w:sz w:val="24"/>
          <w:szCs w:val="24"/>
        </w:rPr>
        <w:t xml:space="preserve">A conflict resolution model that may be adopted in teams where </w:t>
      </w:r>
      <w:r w:rsidR="00544DBD">
        <w:rPr>
          <w:sz w:val="24"/>
          <w:szCs w:val="24"/>
        </w:rPr>
        <w:t>there is conflict</w:t>
      </w:r>
      <w:r>
        <w:rPr>
          <w:sz w:val="24"/>
          <w:szCs w:val="24"/>
        </w:rPr>
        <w:t xml:space="preserve"> is the CUDSA model</w:t>
      </w:r>
      <w:r w:rsidR="00544DBD">
        <w:rPr>
          <w:sz w:val="24"/>
          <w:szCs w:val="24"/>
        </w:rPr>
        <w:t xml:space="preserve">, this is an acronym that stands for firstly, clarify and confront the issue. Secondly, understand all parties’ positions and feelings. Followed by, defining the issue as well as the goals. Fourthly, seek for solutions and options and lastly, agree on the best action to resolve the issue. </w:t>
      </w:r>
    </w:p>
    <w:p w14:paraId="5BBA7AC1" w14:textId="77777777" w:rsidR="00126E53" w:rsidRDefault="00126E53" w:rsidP="00911C0E">
      <w:pPr>
        <w:spacing w:line="600" w:lineRule="auto"/>
        <w:ind w:right="237"/>
        <w:jc w:val="both"/>
        <w:rPr>
          <w:sz w:val="24"/>
          <w:szCs w:val="24"/>
        </w:rPr>
      </w:pPr>
    </w:p>
    <w:p w14:paraId="68D1E6DD" w14:textId="71458211" w:rsidR="00126E53" w:rsidRDefault="00126E53" w:rsidP="00911C0E">
      <w:pPr>
        <w:spacing w:line="600" w:lineRule="auto"/>
        <w:ind w:right="237"/>
        <w:jc w:val="both"/>
        <w:rPr>
          <w:sz w:val="24"/>
          <w:szCs w:val="24"/>
        </w:rPr>
      </w:pPr>
      <w:r>
        <w:rPr>
          <w:sz w:val="24"/>
          <w:szCs w:val="24"/>
        </w:rPr>
        <w:t xml:space="preserve">Interpersonal conflict would occur within the storming stage of Tuckman’s </w:t>
      </w:r>
      <w:proofErr w:type="gramStart"/>
      <w:r>
        <w:rPr>
          <w:sz w:val="24"/>
          <w:szCs w:val="24"/>
        </w:rPr>
        <w:t>model,</w:t>
      </w:r>
      <w:proofErr w:type="gramEnd"/>
      <w:r>
        <w:rPr>
          <w:sz w:val="24"/>
          <w:szCs w:val="24"/>
        </w:rPr>
        <w:t xml:space="preserve"> however people have criticised the model by stating that</w:t>
      </w:r>
      <w:r w:rsidR="00B76F3F">
        <w:rPr>
          <w:sz w:val="24"/>
          <w:szCs w:val="24"/>
        </w:rPr>
        <w:t xml:space="preserve"> team’s may be stuck in the ‘storming’ phase due to their incompatibility (Miller, 2003) despite putting strategies in place to overcome the failures. </w:t>
      </w:r>
    </w:p>
    <w:p w14:paraId="430A45B3" w14:textId="77777777" w:rsidR="00062804" w:rsidRDefault="00062804" w:rsidP="00911C0E">
      <w:pPr>
        <w:spacing w:line="600" w:lineRule="auto"/>
        <w:ind w:right="237"/>
        <w:jc w:val="both"/>
        <w:rPr>
          <w:sz w:val="24"/>
          <w:szCs w:val="24"/>
        </w:rPr>
      </w:pPr>
    </w:p>
    <w:p w14:paraId="39E12407" w14:textId="77777777" w:rsidR="00911C0E" w:rsidRDefault="00911C0E" w:rsidP="00911C0E">
      <w:pPr>
        <w:spacing w:line="600" w:lineRule="auto"/>
        <w:ind w:right="237"/>
        <w:jc w:val="both"/>
        <w:rPr>
          <w:sz w:val="24"/>
          <w:szCs w:val="24"/>
        </w:rPr>
      </w:pPr>
    </w:p>
    <w:p w14:paraId="673AC2BD" w14:textId="5F525BE9" w:rsidR="00062804" w:rsidRDefault="0022563D" w:rsidP="00911C0E">
      <w:pPr>
        <w:spacing w:line="600" w:lineRule="auto"/>
        <w:ind w:right="237"/>
        <w:jc w:val="both"/>
        <w:rPr>
          <w:sz w:val="24"/>
          <w:szCs w:val="24"/>
        </w:rPr>
      </w:pPr>
      <w:r>
        <w:rPr>
          <w:sz w:val="24"/>
          <w:szCs w:val="24"/>
        </w:rPr>
        <w:lastRenderedPageBreak/>
        <w:t xml:space="preserve">The police in the UK are expected to comply with professional standards of behaviour that are laid out in the Code of Ethics, legislation as well as force policies. If teams do not get on and the team dynamic is poor, it can lead to failings, for example one of the standards of behaviour is ‘authority, respect and courtesy’ which means to respect and treat members of the public and colleagues with courtesy (Local Government Association, 2008); If the team act incompatible due to differences of views and opinion it means that they are failing to comply with respecting others views which may have a future impact of teams acting in the public interest. </w:t>
      </w:r>
    </w:p>
    <w:p w14:paraId="037A60BA" w14:textId="77777777" w:rsidR="00911C0E" w:rsidRDefault="00911C0E" w:rsidP="00911C0E">
      <w:pPr>
        <w:spacing w:line="600" w:lineRule="auto"/>
        <w:ind w:right="237"/>
        <w:jc w:val="both"/>
        <w:rPr>
          <w:sz w:val="24"/>
          <w:szCs w:val="24"/>
        </w:rPr>
      </w:pPr>
    </w:p>
    <w:p w14:paraId="1EC9C0C9" w14:textId="7BEDE472" w:rsidR="00126E53" w:rsidRDefault="00B76F3F" w:rsidP="00911C0E">
      <w:pPr>
        <w:spacing w:line="600" w:lineRule="auto"/>
        <w:ind w:right="237"/>
        <w:jc w:val="both"/>
        <w:rPr>
          <w:sz w:val="24"/>
          <w:szCs w:val="24"/>
        </w:rPr>
      </w:pPr>
      <w:r>
        <w:rPr>
          <w:sz w:val="24"/>
          <w:szCs w:val="24"/>
        </w:rPr>
        <w:t xml:space="preserve">Overall, </w:t>
      </w:r>
      <w:r w:rsidR="0022563D">
        <w:rPr>
          <w:sz w:val="24"/>
          <w:szCs w:val="24"/>
        </w:rPr>
        <w:t xml:space="preserve">there are many </w:t>
      </w:r>
      <w:r w:rsidR="004A2BAF">
        <w:rPr>
          <w:sz w:val="24"/>
          <w:szCs w:val="24"/>
        </w:rPr>
        <w:t xml:space="preserve">models that explain the stages that the team dynamic progresses through, with some being more relatable and realistic than others. I was able to reflect on my team during training and relate to many features of Tuckman’s model as many stages were prevalent, which allowed us to progress through each one. In the police, it is extremely important for a team to get on well and work together, to ensure that goals are reached by working in the public interest. </w:t>
      </w:r>
    </w:p>
    <w:p w14:paraId="5299A4C6" w14:textId="77777777" w:rsidR="00544DBD" w:rsidRDefault="00544DBD" w:rsidP="00340E9A">
      <w:pPr>
        <w:ind w:right="237"/>
        <w:jc w:val="both"/>
        <w:rPr>
          <w:sz w:val="24"/>
          <w:szCs w:val="24"/>
        </w:rPr>
      </w:pPr>
    </w:p>
    <w:p w14:paraId="128ADB92" w14:textId="77777777" w:rsidR="00DC19F6" w:rsidRPr="00DC19F6" w:rsidRDefault="00DC19F6" w:rsidP="00DC19F6">
      <w:pPr>
        <w:ind w:right="237"/>
        <w:jc w:val="both"/>
        <w:rPr>
          <w:sz w:val="24"/>
          <w:szCs w:val="24"/>
        </w:rPr>
      </w:pPr>
    </w:p>
    <w:p w14:paraId="11C6AFF6" w14:textId="79FE13CB" w:rsidR="00F7684B" w:rsidRPr="005766FA" w:rsidRDefault="004A2BAF" w:rsidP="00340E9A">
      <w:pPr>
        <w:ind w:right="237"/>
        <w:jc w:val="both"/>
        <w:rPr>
          <w:b/>
          <w:bCs/>
          <w:sz w:val="24"/>
          <w:szCs w:val="24"/>
        </w:rPr>
      </w:pPr>
      <w:r w:rsidRPr="004A2BAF">
        <w:rPr>
          <w:b/>
          <w:bCs/>
          <w:sz w:val="24"/>
          <w:szCs w:val="24"/>
        </w:rPr>
        <w:t>16</w:t>
      </w:r>
      <w:r w:rsidR="005766FA">
        <w:rPr>
          <w:b/>
          <w:bCs/>
          <w:sz w:val="24"/>
          <w:szCs w:val="24"/>
        </w:rPr>
        <w:t>18</w:t>
      </w:r>
    </w:p>
    <w:p w14:paraId="5C3A5D22" w14:textId="77777777" w:rsidR="002F1D21" w:rsidRDefault="002F1D21" w:rsidP="00340E9A">
      <w:pPr>
        <w:ind w:right="237"/>
        <w:jc w:val="both"/>
        <w:rPr>
          <w:sz w:val="24"/>
          <w:szCs w:val="24"/>
        </w:rPr>
      </w:pPr>
    </w:p>
    <w:p w14:paraId="2F097E2F" w14:textId="77777777" w:rsidR="00F7684B" w:rsidRDefault="00F7684B" w:rsidP="00340E9A">
      <w:pPr>
        <w:ind w:right="237"/>
        <w:jc w:val="both"/>
        <w:rPr>
          <w:sz w:val="24"/>
          <w:szCs w:val="24"/>
        </w:rPr>
      </w:pPr>
    </w:p>
    <w:p w14:paraId="2C73AB15" w14:textId="77777777" w:rsidR="006A4C8B" w:rsidRPr="00270EEB" w:rsidRDefault="006A4C8B"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2933C98" w14:textId="112ABC7A" w:rsidR="00AA666E" w:rsidRDefault="00AA666E" w:rsidP="00340E9A">
      <w:pPr>
        <w:ind w:right="237"/>
        <w:rPr>
          <w:noProof/>
        </w:rPr>
      </w:pPr>
    </w:p>
    <w:p w14:paraId="5CBCEF9D" w14:textId="77777777" w:rsidR="004A2BAF" w:rsidRDefault="004A2BAF" w:rsidP="00340E9A">
      <w:pPr>
        <w:ind w:right="237"/>
        <w:rPr>
          <w:noProof/>
        </w:rPr>
      </w:pPr>
    </w:p>
    <w:p w14:paraId="64CE3950" w14:textId="77777777" w:rsidR="004A2BAF" w:rsidRDefault="004A2BAF" w:rsidP="00340E9A">
      <w:pPr>
        <w:ind w:right="237"/>
        <w:rPr>
          <w:noProof/>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145570E3" w14:textId="78365B7F" w:rsidR="006A3B35" w:rsidRDefault="006A3B35" w:rsidP="00340E9A">
      <w:pPr>
        <w:ind w:right="237"/>
        <w:jc w:val="both"/>
        <w:rPr>
          <w:sz w:val="24"/>
          <w:szCs w:val="24"/>
        </w:rPr>
      </w:pPr>
    </w:p>
    <w:p w14:paraId="2523C2A6" w14:textId="77777777" w:rsidR="00181CFB" w:rsidRDefault="008026BF" w:rsidP="00911C0E">
      <w:pPr>
        <w:spacing w:line="600" w:lineRule="auto"/>
        <w:ind w:right="237"/>
        <w:jc w:val="both"/>
        <w:rPr>
          <w:color w:val="auto"/>
          <w:sz w:val="24"/>
          <w:szCs w:val="24"/>
          <w:shd w:val="clear" w:color="auto" w:fill="FFFFFF"/>
        </w:rPr>
      </w:pPr>
      <w:r>
        <w:rPr>
          <w:sz w:val="24"/>
          <w:szCs w:val="24"/>
        </w:rPr>
        <w:t xml:space="preserve">Information </w:t>
      </w:r>
      <w:r w:rsidR="008A617F">
        <w:rPr>
          <w:sz w:val="24"/>
          <w:szCs w:val="24"/>
        </w:rPr>
        <w:t xml:space="preserve">refers to all forms of information that is obtained and recorded by the police, </w:t>
      </w:r>
      <w:r w:rsidR="00405338">
        <w:rPr>
          <w:sz w:val="24"/>
          <w:szCs w:val="24"/>
        </w:rPr>
        <w:t>it</w:t>
      </w:r>
      <w:r w:rsidR="008A617F">
        <w:rPr>
          <w:sz w:val="24"/>
          <w:szCs w:val="24"/>
        </w:rPr>
        <w:t xml:space="preserve"> can be obtained by open sources, supervisors, partner agencies and many more</w:t>
      </w:r>
      <w:r w:rsidR="00575E8D">
        <w:rPr>
          <w:sz w:val="24"/>
          <w:szCs w:val="24"/>
        </w:rPr>
        <w:t xml:space="preserve"> (Wood,</w:t>
      </w:r>
      <w:r w:rsidR="005766FA">
        <w:rPr>
          <w:sz w:val="24"/>
          <w:szCs w:val="24"/>
        </w:rPr>
        <w:t xml:space="preserve"> </w:t>
      </w:r>
      <w:r w:rsidR="00575E8D">
        <w:rPr>
          <w:sz w:val="24"/>
          <w:szCs w:val="24"/>
        </w:rPr>
        <w:t>2021)</w:t>
      </w:r>
      <w:r w:rsidR="008A617F">
        <w:rPr>
          <w:sz w:val="24"/>
          <w:szCs w:val="24"/>
        </w:rPr>
        <w:t xml:space="preserve">. </w:t>
      </w:r>
      <w:r w:rsidR="00575E8D">
        <w:rPr>
          <w:sz w:val="24"/>
          <w:szCs w:val="24"/>
        </w:rPr>
        <w:t>Information is the</w:t>
      </w:r>
      <w:r w:rsidR="00292E8F">
        <w:rPr>
          <w:sz w:val="24"/>
          <w:szCs w:val="24"/>
        </w:rPr>
        <w:t>n</w:t>
      </w:r>
      <w:r w:rsidR="00575E8D">
        <w:rPr>
          <w:sz w:val="24"/>
          <w:szCs w:val="24"/>
        </w:rPr>
        <w:t xml:space="preserve"> developed for action through the intelligence </w:t>
      </w:r>
      <w:r w:rsidR="002174BD">
        <w:rPr>
          <w:sz w:val="24"/>
          <w:szCs w:val="24"/>
        </w:rPr>
        <w:t>cycle, which is made up of five stages, direction, collection, evaluation, analysis, and dissemination (</w:t>
      </w:r>
      <w:proofErr w:type="spellStart"/>
      <w:r w:rsidR="002174BD" w:rsidRPr="002174BD">
        <w:rPr>
          <w:color w:val="auto"/>
          <w:sz w:val="24"/>
          <w:szCs w:val="24"/>
          <w:shd w:val="clear" w:color="auto" w:fill="FFFFFF"/>
        </w:rPr>
        <w:t>Phythian</w:t>
      </w:r>
      <w:proofErr w:type="spellEnd"/>
      <w:r w:rsidR="002174BD" w:rsidRPr="002174BD">
        <w:rPr>
          <w:color w:val="auto"/>
          <w:sz w:val="24"/>
          <w:szCs w:val="24"/>
          <w:shd w:val="clear" w:color="auto" w:fill="FFFFFF"/>
        </w:rPr>
        <w:t>, 2013</w:t>
      </w:r>
      <w:r w:rsidR="002174BD">
        <w:rPr>
          <w:color w:val="auto"/>
          <w:sz w:val="24"/>
          <w:szCs w:val="24"/>
          <w:shd w:val="clear" w:color="auto" w:fill="FFFFFF"/>
        </w:rPr>
        <w:t>).</w:t>
      </w:r>
      <w:r w:rsidR="00352014">
        <w:rPr>
          <w:color w:val="auto"/>
          <w:sz w:val="24"/>
          <w:szCs w:val="24"/>
          <w:shd w:val="clear" w:color="auto" w:fill="FFFFFF"/>
        </w:rPr>
        <w:t xml:space="preserve"> A model </w:t>
      </w:r>
      <w:r w:rsidR="00292E8F">
        <w:rPr>
          <w:color w:val="auto"/>
          <w:sz w:val="24"/>
          <w:szCs w:val="24"/>
          <w:shd w:val="clear" w:color="auto" w:fill="FFFFFF"/>
        </w:rPr>
        <w:t xml:space="preserve">is then </w:t>
      </w:r>
      <w:r w:rsidR="00352014">
        <w:rPr>
          <w:color w:val="auto"/>
          <w:sz w:val="24"/>
          <w:szCs w:val="24"/>
          <w:shd w:val="clear" w:color="auto" w:fill="FFFFFF"/>
        </w:rPr>
        <w:t xml:space="preserve">used to </w:t>
      </w:r>
      <w:r w:rsidR="003E3DFB">
        <w:rPr>
          <w:color w:val="auto"/>
          <w:sz w:val="24"/>
          <w:szCs w:val="24"/>
          <w:shd w:val="clear" w:color="auto" w:fill="FFFFFF"/>
        </w:rPr>
        <w:t xml:space="preserve">action the intelligence by </w:t>
      </w:r>
      <w:r w:rsidR="00352014">
        <w:rPr>
          <w:color w:val="auto"/>
          <w:sz w:val="24"/>
          <w:szCs w:val="24"/>
          <w:shd w:val="clear" w:color="auto" w:fill="FFFFFF"/>
        </w:rPr>
        <w:t>ensu</w:t>
      </w:r>
      <w:r w:rsidR="003E3DFB">
        <w:rPr>
          <w:color w:val="auto"/>
          <w:sz w:val="24"/>
          <w:szCs w:val="24"/>
          <w:shd w:val="clear" w:color="auto" w:fill="FFFFFF"/>
        </w:rPr>
        <w:t>ring</w:t>
      </w:r>
      <w:r w:rsidR="00352014">
        <w:rPr>
          <w:color w:val="auto"/>
          <w:sz w:val="24"/>
          <w:szCs w:val="24"/>
          <w:shd w:val="clear" w:color="auto" w:fill="FFFFFF"/>
        </w:rPr>
        <w:t xml:space="preserve"> that policing is delivered in a targeted manner is the National Intelligence Model</w:t>
      </w:r>
      <w:r w:rsidR="004849B5">
        <w:rPr>
          <w:color w:val="auto"/>
          <w:sz w:val="24"/>
          <w:szCs w:val="24"/>
          <w:shd w:val="clear" w:color="auto" w:fill="FFFFFF"/>
        </w:rPr>
        <w:t>, described by the Home Office (2001, quoted in Wood,</w:t>
      </w:r>
      <w:r w:rsidR="00181CFB">
        <w:rPr>
          <w:color w:val="auto"/>
          <w:sz w:val="24"/>
          <w:szCs w:val="24"/>
          <w:shd w:val="clear" w:color="auto" w:fill="FFFFFF"/>
        </w:rPr>
        <w:t xml:space="preserve"> </w:t>
      </w:r>
      <w:r w:rsidR="004849B5">
        <w:rPr>
          <w:color w:val="auto"/>
          <w:sz w:val="24"/>
          <w:szCs w:val="24"/>
          <w:shd w:val="clear" w:color="auto" w:fill="FFFFFF"/>
        </w:rPr>
        <w:t xml:space="preserve">2021) as a “validated model of policing… representing best practice in the use of intelligence to fight crime”. </w:t>
      </w:r>
    </w:p>
    <w:p w14:paraId="5974BD61" w14:textId="77777777" w:rsidR="00181CFB" w:rsidRDefault="00181CFB" w:rsidP="00911C0E">
      <w:pPr>
        <w:spacing w:line="600" w:lineRule="auto"/>
        <w:ind w:right="237"/>
        <w:jc w:val="both"/>
        <w:rPr>
          <w:color w:val="auto"/>
          <w:sz w:val="24"/>
          <w:szCs w:val="24"/>
          <w:shd w:val="clear" w:color="auto" w:fill="FFFFFF"/>
        </w:rPr>
      </w:pPr>
    </w:p>
    <w:p w14:paraId="5F758A72" w14:textId="67EF113A" w:rsidR="00511C8B" w:rsidRPr="00352014" w:rsidRDefault="00511C8B" w:rsidP="00911C0E">
      <w:pPr>
        <w:spacing w:line="600" w:lineRule="auto"/>
        <w:ind w:right="237"/>
        <w:jc w:val="both"/>
        <w:rPr>
          <w:color w:val="auto"/>
          <w:sz w:val="24"/>
          <w:szCs w:val="24"/>
          <w:shd w:val="clear" w:color="auto" w:fill="FFFFFF"/>
        </w:rPr>
      </w:pPr>
      <w:r>
        <w:rPr>
          <w:sz w:val="24"/>
          <w:szCs w:val="24"/>
        </w:rPr>
        <w:t xml:space="preserve">This essay will explain how information and intelligence can be useful in disrupting crime by use of models such as National Intelligence Model. Throughout this essay I will reference research that is relevant </w:t>
      </w:r>
      <w:r w:rsidR="004849B5">
        <w:rPr>
          <w:sz w:val="24"/>
          <w:szCs w:val="24"/>
        </w:rPr>
        <w:t>and</w:t>
      </w:r>
      <w:r>
        <w:rPr>
          <w:sz w:val="24"/>
          <w:szCs w:val="24"/>
        </w:rPr>
        <w:t xml:space="preserve"> reflect on points made using </w:t>
      </w:r>
      <w:proofErr w:type="spellStart"/>
      <w:r>
        <w:rPr>
          <w:sz w:val="24"/>
          <w:szCs w:val="24"/>
        </w:rPr>
        <w:t>Borton’s</w:t>
      </w:r>
      <w:proofErr w:type="spellEnd"/>
      <w:r>
        <w:rPr>
          <w:sz w:val="24"/>
          <w:szCs w:val="24"/>
        </w:rPr>
        <w:t xml:space="preserve"> </w:t>
      </w:r>
      <w:r>
        <w:rPr>
          <w:sz w:val="24"/>
          <w:szCs w:val="24"/>
        </w:rPr>
        <w:lastRenderedPageBreak/>
        <w:t xml:space="preserve">Model of Reflection. </w:t>
      </w:r>
      <w:proofErr w:type="spellStart"/>
      <w:r w:rsidR="0012135A">
        <w:rPr>
          <w:sz w:val="24"/>
          <w:szCs w:val="24"/>
        </w:rPr>
        <w:t>Borton’s</w:t>
      </w:r>
      <w:proofErr w:type="spellEnd"/>
      <w:r w:rsidR="0012135A">
        <w:rPr>
          <w:sz w:val="24"/>
          <w:szCs w:val="24"/>
        </w:rPr>
        <w:t xml:space="preserve"> Model of Reflection is a framework that consists of three questions which prompt a development for future growth (</w:t>
      </w:r>
      <w:proofErr w:type="spellStart"/>
      <w:r w:rsidR="0012135A">
        <w:rPr>
          <w:sz w:val="24"/>
          <w:szCs w:val="24"/>
        </w:rPr>
        <w:t>Toolshero</w:t>
      </w:r>
      <w:proofErr w:type="spellEnd"/>
      <w:r w:rsidR="0012135A">
        <w:rPr>
          <w:sz w:val="24"/>
          <w:szCs w:val="24"/>
        </w:rPr>
        <w:t xml:space="preserve">, n.d.) </w:t>
      </w:r>
    </w:p>
    <w:p w14:paraId="3A83CCBF" w14:textId="77777777" w:rsidR="008026BF" w:rsidRDefault="008026BF" w:rsidP="00911C0E">
      <w:pPr>
        <w:spacing w:line="600" w:lineRule="auto"/>
        <w:ind w:right="237"/>
        <w:jc w:val="both"/>
        <w:rPr>
          <w:sz w:val="24"/>
          <w:szCs w:val="24"/>
        </w:rPr>
      </w:pPr>
    </w:p>
    <w:p w14:paraId="5454A078" w14:textId="61DBE1BF" w:rsidR="00405338" w:rsidRDefault="0012135A" w:rsidP="00911C0E">
      <w:pPr>
        <w:spacing w:line="600" w:lineRule="auto"/>
        <w:ind w:right="237"/>
        <w:jc w:val="both"/>
        <w:rPr>
          <w:sz w:val="24"/>
          <w:szCs w:val="24"/>
        </w:rPr>
      </w:pPr>
      <w:r>
        <w:rPr>
          <w:sz w:val="24"/>
          <w:szCs w:val="24"/>
        </w:rPr>
        <w:t xml:space="preserve">The National Intelligence Model </w:t>
      </w:r>
      <w:r w:rsidR="00B045F2">
        <w:rPr>
          <w:sz w:val="24"/>
          <w:szCs w:val="24"/>
        </w:rPr>
        <w:t>allows for information to be turned “into actionable intelligence” which then enables senior managers to make “strategic direction”, form “decisions, allocate[e] resources and develop tactical plans”</w:t>
      </w:r>
      <w:r w:rsidR="00D87F97">
        <w:rPr>
          <w:sz w:val="24"/>
          <w:szCs w:val="24"/>
        </w:rPr>
        <w:t xml:space="preserve">. It works at three levels local, </w:t>
      </w:r>
      <w:proofErr w:type="gramStart"/>
      <w:r w:rsidR="00D87F97">
        <w:rPr>
          <w:sz w:val="24"/>
          <w:szCs w:val="24"/>
        </w:rPr>
        <w:t>regional</w:t>
      </w:r>
      <w:proofErr w:type="gramEnd"/>
      <w:r w:rsidR="00D87F97">
        <w:rPr>
          <w:sz w:val="24"/>
          <w:szCs w:val="24"/>
        </w:rPr>
        <w:t xml:space="preserve"> and also national </w:t>
      </w:r>
      <w:r w:rsidR="00A45B0A">
        <w:rPr>
          <w:sz w:val="24"/>
          <w:szCs w:val="24"/>
        </w:rPr>
        <w:t>(</w:t>
      </w:r>
      <w:proofErr w:type="spellStart"/>
      <w:r w:rsidR="00A45B0A">
        <w:rPr>
          <w:sz w:val="24"/>
          <w:szCs w:val="24"/>
        </w:rPr>
        <w:t>Kenningale</w:t>
      </w:r>
      <w:proofErr w:type="spellEnd"/>
      <w:r w:rsidR="00A45B0A">
        <w:rPr>
          <w:sz w:val="24"/>
          <w:szCs w:val="24"/>
        </w:rPr>
        <w:t>, 2020).</w:t>
      </w:r>
      <w:r w:rsidR="006B6582">
        <w:rPr>
          <w:sz w:val="24"/>
          <w:szCs w:val="24"/>
        </w:rPr>
        <w:t xml:space="preserve"> By working on a national level, it allows forces to work together to identify criminals. Vehicles can have P</w:t>
      </w:r>
      <w:r w:rsidR="0028172F">
        <w:rPr>
          <w:sz w:val="24"/>
          <w:szCs w:val="24"/>
        </w:rPr>
        <w:t>olice National Computer (PNC)</w:t>
      </w:r>
      <w:r w:rsidR="006B6582">
        <w:rPr>
          <w:sz w:val="24"/>
          <w:szCs w:val="24"/>
        </w:rPr>
        <w:t xml:space="preserve"> markers put on them so that when they pass through </w:t>
      </w:r>
      <w:r w:rsidR="0028172F">
        <w:rPr>
          <w:sz w:val="24"/>
          <w:szCs w:val="24"/>
        </w:rPr>
        <w:t xml:space="preserve">automatic number plate recognition </w:t>
      </w:r>
      <w:r w:rsidR="00FF6406">
        <w:rPr>
          <w:sz w:val="24"/>
          <w:szCs w:val="24"/>
        </w:rPr>
        <w:t xml:space="preserve">(ANPR) </w:t>
      </w:r>
      <w:r w:rsidR="006B6582">
        <w:rPr>
          <w:sz w:val="24"/>
          <w:szCs w:val="24"/>
        </w:rPr>
        <w:t xml:space="preserve">cameras it notifies force intel management. </w:t>
      </w:r>
      <w:r w:rsidR="002B5345">
        <w:rPr>
          <w:sz w:val="24"/>
          <w:szCs w:val="24"/>
        </w:rPr>
        <w:t>PNC is a computer system that forces use to obtain “real-time information of national and local significance… for example a person’s criminal record” (HMICFRS, 2023)</w:t>
      </w:r>
      <w:r w:rsidR="00F951C9">
        <w:rPr>
          <w:sz w:val="24"/>
          <w:szCs w:val="24"/>
        </w:rPr>
        <w:t xml:space="preserve"> </w:t>
      </w:r>
      <w:proofErr w:type="gramStart"/>
      <w:r w:rsidR="00181CFB">
        <w:rPr>
          <w:sz w:val="24"/>
          <w:szCs w:val="24"/>
        </w:rPr>
        <w:t>and</w:t>
      </w:r>
      <w:r w:rsidR="00F951C9">
        <w:rPr>
          <w:sz w:val="24"/>
          <w:szCs w:val="24"/>
        </w:rPr>
        <w:t xml:space="preserve"> </w:t>
      </w:r>
      <w:r w:rsidR="00181CFB">
        <w:rPr>
          <w:sz w:val="24"/>
          <w:szCs w:val="24"/>
        </w:rPr>
        <w:t xml:space="preserve"> also</w:t>
      </w:r>
      <w:proofErr w:type="gramEnd"/>
      <w:r w:rsidR="00181CFB">
        <w:rPr>
          <w:sz w:val="24"/>
          <w:szCs w:val="24"/>
        </w:rPr>
        <w:t xml:space="preserve">, </w:t>
      </w:r>
      <w:r w:rsidR="00F951C9">
        <w:rPr>
          <w:sz w:val="24"/>
          <w:szCs w:val="24"/>
        </w:rPr>
        <w:t>“intelligence systems that record information gained from informants and surveillance” (Nunn, 2020).</w:t>
      </w:r>
      <w:r w:rsidR="00147F34">
        <w:rPr>
          <w:sz w:val="24"/>
          <w:szCs w:val="24"/>
        </w:rPr>
        <w:t xml:space="preserve"> </w:t>
      </w:r>
      <w:proofErr w:type="spellStart"/>
      <w:r w:rsidR="00147F34">
        <w:rPr>
          <w:sz w:val="24"/>
          <w:szCs w:val="24"/>
        </w:rPr>
        <w:t>Zedner</w:t>
      </w:r>
      <w:proofErr w:type="spellEnd"/>
      <w:r w:rsidR="00147F34">
        <w:rPr>
          <w:sz w:val="24"/>
          <w:szCs w:val="24"/>
        </w:rPr>
        <w:t xml:space="preserve"> (2009, quoted in </w:t>
      </w:r>
      <w:r w:rsidR="00181CFB">
        <w:rPr>
          <w:sz w:val="24"/>
          <w:szCs w:val="24"/>
        </w:rPr>
        <w:t>Kinsella, 2011</w:t>
      </w:r>
      <w:r w:rsidR="00147F34">
        <w:rPr>
          <w:sz w:val="24"/>
          <w:szCs w:val="24"/>
        </w:rPr>
        <w:t xml:space="preserve">) refer to PNC as ‘dataveillance” meaning the “surveillance of criminal or potentially criminal, groups via the collation, storing and sharing of data”. </w:t>
      </w:r>
      <w:r w:rsidR="00F951C9">
        <w:rPr>
          <w:sz w:val="24"/>
          <w:szCs w:val="24"/>
        </w:rPr>
        <w:t xml:space="preserve"> </w:t>
      </w:r>
      <w:r w:rsidR="009B57E9">
        <w:rPr>
          <w:sz w:val="24"/>
          <w:szCs w:val="24"/>
        </w:rPr>
        <w:t>ANPR is a “proactive tool which can prevent crime by targeting criminals through their use of the roads” (College of Policing, 2023)</w:t>
      </w:r>
      <w:r w:rsidR="00AD3FF3">
        <w:rPr>
          <w:sz w:val="24"/>
          <w:szCs w:val="24"/>
        </w:rPr>
        <w:t xml:space="preserve">. </w:t>
      </w:r>
    </w:p>
    <w:p w14:paraId="5493A467" w14:textId="77777777" w:rsidR="00181CFB" w:rsidRDefault="00181CFB" w:rsidP="00911C0E">
      <w:pPr>
        <w:spacing w:line="600" w:lineRule="auto"/>
        <w:ind w:right="237"/>
        <w:jc w:val="both"/>
        <w:rPr>
          <w:sz w:val="24"/>
          <w:szCs w:val="24"/>
        </w:rPr>
      </w:pPr>
    </w:p>
    <w:p w14:paraId="6DFBDE93" w14:textId="15CED041" w:rsidR="00181CFB" w:rsidRDefault="00181CFB" w:rsidP="00911C0E">
      <w:pPr>
        <w:spacing w:line="600" w:lineRule="auto"/>
        <w:ind w:right="237"/>
        <w:jc w:val="both"/>
        <w:rPr>
          <w:sz w:val="24"/>
          <w:szCs w:val="24"/>
        </w:rPr>
      </w:pPr>
      <w:r>
        <w:rPr>
          <w:sz w:val="24"/>
          <w:szCs w:val="24"/>
        </w:rPr>
        <w:lastRenderedPageBreak/>
        <w:t xml:space="preserve">Covert surveillance can be linked to road policing unit because of the use of ANPR cameras. Covert surveillance is “surveillance that is planned in advanced and is covert” if it is carried out in a manner whereby the subject of the surveillance does not know that it is being carried out (Wood, 2022). Covert surveillance can be used when police forces are attempting to track a subject’s route that was taken to develop intelligence about the journey’s taken or disrupt the criminal along their path. </w:t>
      </w:r>
    </w:p>
    <w:p w14:paraId="11205156" w14:textId="77777777" w:rsidR="0028172F" w:rsidRDefault="0028172F" w:rsidP="00911C0E">
      <w:pPr>
        <w:spacing w:line="600" w:lineRule="auto"/>
        <w:ind w:right="237"/>
        <w:jc w:val="both"/>
        <w:rPr>
          <w:sz w:val="24"/>
          <w:szCs w:val="24"/>
        </w:rPr>
      </w:pPr>
    </w:p>
    <w:p w14:paraId="3E7B2C7B" w14:textId="5AADF50C" w:rsidR="007A123D" w:rsidRDefault="0028172F" w:rsidP="00911C0E">
      <w:pPr>
        <w:spacing w:line="600" w:lineRule="auto"/>
        <w:ind w:right="237"/>
        <w:jc w:val="both"/>
        <w:rPr>
          <w:sz w:val="24"/>
          <w:szCs w:val="24"/>
        </w:rPr>
      </w:pPr>
      <w:r>
        <w:rPr>
          <w:sz w:val="24"/>
          <w:szCs w:val="24"/>
        </w:rPr>
        <w:t xml:space="preserve">A relevant investigation that I recently took part in is when I had a suspect for a domestic related assault, this suspect was also </w:t>
      </w:r>
      <w:r w:rsidR="00FF6406">
        <w:rPr>
          <w:sz w:val="24"/>
          <w:szCs w:val="24"/>
        </w:rPr>
        <w:t xml:space="preserve">a </w:t>
      </w:r>
      <w:r>
        <w:rPr>
          <w:sz w:val="24"/>
          <w:szCs w:val="24"/>
        </w:rPr>
        <w:t>suspect for a serious offence in another force in England. Throughout the investigation we developed intelligence that the suspect was driving certain vehicles between England and Wales. This information was provided to us by members of the public as well as the victim of the assault</w:t>
      </w:r>
      <w:r w:rsidR="006F523F">
        <w:rPr>
          <w:sz w:val="24"/>
          <w:szCs w:val="24"/>
        </w:rPr>
        <w:t>, this information was then corroborated and developed into intelligence that he was driving specific vehicles. By having this intelligence, it allowed us to place a ‘wanted’ marker on the vehicle. A wanted marker identifies “nominals that need to be arrested” (West Midlands Police, 2022)</w:t>
      </w:r>
      <w:r w:rsidR="00664B24">
        <w:rPr>
          <w:sz w:val="24"/>
          <w:szCs w:val="24"/>
        </w:rPr>
        <w:t xml:space="preserve">. </w:t>
      </w:r>
      <w:r w:rsidR="00FF6406">
        <w:rPr>
          <w:sz w:val="24"/>
          <w:szCs w:val="24"/>
        </w:rPr>
        <w:t xml:space="preserve">The vehicle then hit an ANPR camera in the force area following the marker getting placed on the vehicle, this then led to the arrest of the suspect for the outstanding offences. </w:t>
      </w:r>
      <w:r w:rsidR="00110CD9">
        <w:rPr>
          <w:sz w:val="24"/>
          <w:szCs w:val="24"/>
        </w:rPr>
        <w:t xml:space="preserve">Reflecting on </w:t>
      </w:r>
      <w:r w:rsidR="00FF6406">
        <w:rPr>
          <w:sz w:val="24"/>
          <w:szCs w:val="24"/>
        </w:rPr>
        <w:t xml:space="preserve">this incident using </w:t>
      </w:r>
      <w:proofErr w:type="spellStart"/>
      <w:r w:rsidR="00FF6406">
        <w:rPr>
          <w:sz w:val="24"/>
          <w:szCs w:val="24"/>
        </w:rPr>
        <w:t>Borton’s</w:t>
      </w:r>
      <w:proofErr w:type="spellEnd"/>
      <w:r w:rsidR="00FF6406">
        <w:rPr>
          <w:sz w:val="24"/>
          <w:szCs w:val="24"/>
        </w:rPr>
        <w:t xml:space="preserve"> Model of Reflection (</w:t>
      </w:r>
      <w:proofErr w:type="spellStart"/>
      <w:r w:rsidR="00FF6406">
        <w:rPr>
          <w:sz w:val="24"/>
          <w:szCs w:val="24"/>
        </w:rPr>
        <w:t>Toolshero</w:t>
      </w:r>
      <w:proofErr w:type="spellEnd"/>
      <w:r w:rsidR="00FF6406">
        <w:rPr>
          <w:sz w:val="24"/>
          <w:szCs w:val="24"/>
        </w:rPr>
        <w:t xml:space="preserve">, n.d.), </w:t>
      </w:r>
      <w:r w:rsidR="00110CD9">
        <w:rPr>
          <w:sz w:val="24"/>
          <w:szCs w:val="24"/>
        </w:rPr>
        <w:t xml:space="preserve">has highlighted the necessity </w:t>
      </w:r>
      <w:r w:rsidR="00110CD9">
        <w:rPr>
          <w:sz w:val="24"/>
          <w:szCs w:val="24"/>
        </w:rPr>
        <w:lastRenderedPageBreak/>
        <w:t xml:space="preserve">to make use of the markers that we can place on vehicles and persons because in this instance it became the most likely way he would be arrested whilst travelling between forces. </w:t>
      </w:r>
      <w:r w:rsidR="007A123D">
        <w:rPr>
          <w:sz w:val="24"/>
          <w:szCs w:val="24"/>
        </w:rPr>
        <w:t>Forces do not share the same systems therefore, to ensure effective policing, PNC markers must be used to detain criminals (Nunn, J., 2020).</w:t>
      </w:r>
    </w:p>
    <w:p w14:paraId="661A5043" w14:textId="77777777" w:rsidR="00A97598" w:rsidRDefault="00A97598" w:rsidP="00911C0E">
      <w:pPr>
        <w:spacing w:line="600" w:lineRule="auto"/>
        <w:ind w:right="237"/>
        <w:jc w:val="both"/>
        <w:rPr>
          <w:sz w:val="24"/>
          <w:szCs w:val="24"/>
        </w:rPr>
      </w:pPr>
    </w:p>
    <w:p w14:paraId="10E0EE19" w14:textId="77777777" w:rsidR="00E602A9" w:rsidRDefault="00E602A9" w:rsidP="00911C0E">
      <w:pPr>
        <w:spacing w:line="600" w:lineRule="auto"/>
        <w:ind w:right="237"/>
        <w:jc w:val="both"/>
        <w:rPr>
          <w:sz w:val="24"/>
          <w:szCs w:val="24"/>
        </w:rPr>
      </w:pPr>
    </w:p>
    <w:p w14:paraId="084ABB04" w14:textId="64F603B8" w:rsidR="004E1EA0" w:rsidRDefault="00E602A9" w:rsidP="00911C0E">
      <w:pPr>
        <w:spacing w:line="600" w:lineRule="auto"/>
        <w:ind w:right="237"/>
        <w:jc w:val="both"/>
        <w:rPr>
          <w:sz w:val="24"/>
          <w:szCs w:val="24"/>
        </w:rPr>
      </w:pPr>
      <w:r>
        <w:rPr>
          <w:sz w:val="24"/>
          <w:szCs w:val="24"/>
        </w:rPr>
        <w:t xml:space="preserve">The NIM is often referred to as a “business model” because it is used to tactically allocate resources to anticipated threats and risks locally, force wide and nationally (Flood, 2009). </w:t>
      </w:r>
      <w:r w:rsidR="003E3DFB">
        <w:rPr>
          <w:sz w:val="24"/>
          <w:szCs w:val="24"/>
        </w:rPr>
        <w:t xml:space="preserve">When dealing with crimes at level three of the NIM, it usually involves the more serious and organised crime meaning that National agencies such as the National Crime Agency </w:t>
      </w:r>
      <w:r w:rsidR="008B7E6C">
        <w:rPr>
          <w:sz w:val="24"/>
          <w:szCs w:val="24"/>
        </w:rPr>
        <w:t>are needed to disrupt criminality (Wood, 2021).</w:t>
      </w:r>
      <w:r w:rsidR="004E1EA0">
        <w:rPr>
          <w:sz w:val="24"/>
          <w:szCs w:val="24"/>
        </w:rPr>
        <w:t xml:space="preserve"> The NIM process is a successful method towards a more proactive approach of policing; a Deputy Chief Constable stated that “where are we going to intervene, not in the two minutes when the burglary is committed but through the means of travel” (Collier, 2010), this highlights the importance and usefulness of intelligence when disrupting criminality</w:t>
      </w:r>
      <w:r w:rsidR="002C15B4">
        <w:rPr>
          <w:sz w:val="24"/>
          <w:szCs w:val="24"/>
        </w:rPr>
        <w:t xml:space="preserve">, as it shows that through the use of intelligence, officers are able to build up a picture of where the criminals have travelled, creating more of an opportunity to disrupt and detain them. </w:t>
      </w:r>
    </w:p>
    <w:p w14:paraId="21CC67CD" w14:textId="77777777" w:rsidR="008B7E6C" w:rsidRDefault="008B7E6C" w:rsidP="00911C0E">
      <w:pPr>
        <w:spacing w:line="600" w:lineRule="auto"/>
        <w:ind w:right="237"/>
        <w:jc w:val="both"/>
        <w:rPr>
          <w:sz w:val="24"/>
          <w:szCs w:val="24"/>
        </w:rPr>
      </w:pPr>
    </w:p>
    <w:p w14:paraId="509852F4" w14:textId="77777777" w:rsidR="00F6620C" w:rsidRDefault="00F6620C" w:rsidP="00911C0E">
      <w:pPr>
        <w:spacing w:line="600" w:lineRule="auto"/>
        <w:ind w:right="237"/>
        <w:jc w:val="both"/>
        <w:rPr>
          <w:sz w:val="24"/>
          <w:szCs w:val="24"/>
        </w:rPr>
      </w:pPr>
    </w:p>
    <w:p w14:paraId="01EEA386" w14:textId="3D77F226" w:rsidR="003E3DFB" w:rsidRDefault="008B7E6C" w:rsidP="00911C0E">
      <w:pPr>
        <w:spacing w:line="600" w:lineRule="auto"/>
        <w:ind w:right="237"/>
        <w:jc w:val="both"/>
        <w:rPr>
          <w:sz w:val="24"/>
          <w:szCs w:val="24"/>
        </w:rPr>
      </w:pPr>
      <w:r>
        <w:rPr>
          <w:sz w:val="24"/>
          <w:szCs w:val="24"/>
        </w:rPr>
        <w:lastRenderedPageBreak/>
        <w:t>The Home Office “define serious and organised crime as individuals planning, co-ordinating and committing serious offences, whether individually, in groups and/or as part of transnational networks” (Home Office, 2019</w:t>
      </w:r>
      <w:r w:rsidR="00BC01FF">
        <w:rPr>
          <w:sz w:val="24"/>
          <w:szCs w:val="24"/>
        </w:rPr>
        <w:t>b</w:t>
      </w:r>
      <w:r>
        <w:rPr>
          <w:sz w:val="24"/>
          <w:szCs w:val="24"/>
        </w:rPr>
        <w:t>)</w:t>
      </w:r>
      <w:r w:rsidR="00524A75">
        <w:rPr>
          <w:sz w:val="24"/>
          <w:szCs w:val="24"/>
        </w:rPr>
        <w:t xml:space="preserve">. </w:t>
      </w:r>
      <w:r w:rsidR="00E03F8F">
        <w:rPr>
          <w:sz w:val="24"/>
          <w:szCs w:val="24"/>
        </w:rPr>
        <w:t xml:space="preserve">This definition shows that criminals pass through nations, to commit the most serious offences, by effective policing of the roads, it could disrupt criminals travelling between nations. </w:t>
      </w:r>
      <w:r w:rsidR="00C6402C">
        <w:rPr>
          <w:sz w:val="24"/>
          <w:szCs w:val="24"/>
        </w:rPr>
        <w:t>Research has shown that motorways are the main link for criminals to offend in different areas, for example the Irish Police reported that “specialised burglary gangs are exploiting the motorways connectivity” (Agnew, 2020)</w:t>
      </w:r>
      <w:r w:rsidR="004B1210">
        <w:rPr>
          <w:sz w:val="24"/>
          <w:szCs w:val="24"/>
        </w:rPr>
        <w:t xml:space="preserve">, again reinforcing the idea that roads policing should be effective in disrupting more widespread criminality. </w:t>
      </w:r>
    </w:p>
    <w:p w14:paraId="7F576FF9" w14:textId="77777777" w:rsidR="00500117" w:rsidRDefault="00500117" w:rsidP="00911C0E">
      <w:pPr>
        <w:spacing w:line="600" w:lineRule="auto"/>
        <w:ind w:right="237"/>
        <w:jc w:val="both"/>
        <w:rPr>
          <w:sz w:val="24"/>
          <w:szCs w:val="24"/>
        </w:rPr>
      </w:pPr>
    </w:p>
    <w:p w14:paraId="21CB2418" w14:textId="77777777" w:rsidR="00181CFB" w:rsidRDefault="00500117" w:rsidP="00911C0E">
      <w:pPr>
        <w:spacing w:line="600" w:lineRule="auto"/>
        <w:ind w:right="237"/>
        <w:jc w:val="both"/>
        <w:rPr>
          <w:sz w:val="24"/>
          <w:szCs w:val="24"/>
        </w:rPr>
      </w:pPr>
      <w:r>
        <w:rPr>
          <w:sz w:val="24"/>
          <w:szCs w:val="24"/>
        </w:rPr>
        <w:t>An operation was put in place nationally to target prolific offenders, named Operation Thor; it consisted of “increased motorway surveillance … and increased police” visibility, found that “the number of burglaries dropped nationally by 30%”</w:t>
      </w:r>
      <w:r w:rsidR="000E227E">
        <w:rPr>
          <w:sz w:val="24"/>
          <w:szCs w:val="24"/>
        </w:rPr>
        <w:t xml:space="preserve"> (Agnew,2020). “</w:t>
      </w:r>
      <w:proofErr w:type="spellStart"/>
      <w:r w:rsidR="000E227E">
        <w:rPr>
          <w:sz w:val="24"/>
          <w:szCs w:val="24"/>
        </w:rPr>
        <w:t>Polycriminality</w:t>
      </w:r>
      <w:proofErr w:type="spellEnd"/>
      <w:r w:rsidR="000E227E">
        <w:rPr>
          <w:sz w:val="24"/>
          <w:szCs w:val="24"/>
        </w:rPr>
        <w:t xml:space="preserve">” is a known feature of Organised crime groups (National Crime Agency, 2019) therefore, if one crime has dropped significantly nationally due to police presence, then it is likely that other prevalent crimes would also be disrupted by effective policing of the roads. </w:t>
      </w:r>
      <w:r w:rsidR="00AD3FF3">
        <w:rPr>
          <w:sz w:val="24"/>
          <w:szCs w:val="24"/>
        </w:rPr>
        <w:t xml:space="preserve">This point relates to a deterrence theory that much literature believe roads policing is based upon (Stafford and Warr, 1993 quoted in Nunn, J., 2020, highlighting that effectiveness of policing the roads is based on presence. </w:t>
      </w:r>
    </w:p>
    <w:p w14:paraId="2C05C9B1" w14:textId="09345E53" w:rsidR="00E92DE9" w:rsidRDefault="002105A6" w:rsidP="00911C0E">
      <w:pPr>
        <w:spacing w:line="600" w:lineRule="auto"/>
        <w:ind w:right="237"/>
        <w:jc w:val="both"/>
        <w:rPr>
          <w:sz w:val="24"/>
          <w:szCs w:val="24"/>
        </w:rPr>
      </w:pPr>
      <w:r>
        <w:rPr>
          <w:sz w:val="24"/>
          <w:szCs w:val="24"/>
        </w:rPr>
        <w:lastRenderedPageBreak/>
        <w:t>Criminality can be disrupted b</w:t>
      </w:r>
      <w:r w:rsidR="00692831">
        <w:rPr>
          <w:sz w:val="24"/>
          <w:szCs w:val="24"/>
        </w:rPr>
        <w:t>y use of intelligence as well as enforcement of powers utilised by traffic units</w:t>
      </w:r>
      <w:r>
        <w:rPr>
          <w:sz w:val="24"/>
          <w:szCs w:val="24"/>
        </w:rPr>
        <w:t xml:space="preserve">. In this section I will discuss the powers that officers have when attempting to detect criminality on the road, </w:t>
      </w:r>
      <w:r w:rsidR="00692831" w:rsidRPr="002105A6">
        <w:rPr>
          <w:i/>
          <w:iCs/>
          <w:sz w:val="24"/>
          <w:szCs w:val="24"/>
        </w:rPr>
        <w:t xml:space="preserve">Section 163 Road Traffic Act </w:t>
      </w:r>
      <w:r w:rsidRPr="002105A6">
        <w:rPr>
          <w:i/>
          <w:iCs/>
          <w:sz w:val="24"/>
          <w:szCs w:val="24"/>
        </w:rPr>
        <w:t>1988</w:t>
      </w:r>
      <w:r>
        <w:rPr>
          <w:sz w:val="24"/>
          <w:szCs w:val="24"/>
        </w:rPr>
        <w:t xml:space="preserve"> gives a power to the constable to stop a vehicle, failure to do so is an offence. Previously on a night shift, I was attached to a report of a missing 17-year-old girl, who regularly went missing but had Child Sexual Exploitation (CSE) concerns. Child Sexual Exploitation is </w:t>
      </w:r>
      <w:r w:rsidR="001A165F">
        <w:rPr>
          <w:sz w:val="24"/>
          <w:szCs w:val="24"/>
        </w:rPr>
        <w:t>“a form of child abuse. It occurs when an individual or group takes advantage of an imbalance of power to coerce, manipulate or deceive a child … in exchange for something the victim needs or wants” (Department of Education, 2017)</w:t>
      </w:r>
      <w:r w:rsidR="003070C7">
        <w:rPr>
          <w:sz w:val="24"/>
          <w:szCs w:val="24"/>
        </w:rPr>
        <w:t xml:space="preserve">. </w:t>
      </w:r>
      <w:r w:rsidR="000068C2">
        <w:rPr>
          <w:sz w:val="24"/>
          <w:szCs w:val="24"/>
        </w:rPr>
        <w:t xml:space="preserve">A lot of intelligence had been gathered from previous periods where this child had been reported missing such as the vehicles that she had regularly been seen in as well as the people associated with the vehicle. The persons associated with the vehicle was an organised crime group, </w:t>
      </w:r>
      <w:r w:rsidR="00E92DE9">
        <w:rPr>
          <w:sz w:val="24"/>
          <w:szCs w:val="24"/>
        </w:rPr>
        <w:t xml:space="preserve">associated with drug dealing. </w:t>
      </w:r>
    </w:p>
    <w:p w14:paraId="4E779020" w14:textId="77777777" w:rsidR="00911C0E" w:rsidRDefault="00911C0E" w:rsidP="00911C0E">
      <w:pPr>
        <w:spacing w:line="600" w:lineRule="auto"/>
        <w:ind w:right="237"/>
        <w:jc w:val="both"/>
        <w:rPr>
          <w:sz w:val="24"/>
          <w:szCs w:val="24"/>
        </w:rPr>
      </w:pPr>
    </w:p>
    <w:p w14:paraId="0BF9E39F" w14:textId="39135312" w:rsidR="00A421D9" w:rsidRDefault="00E92DE9" w:rsidP="00911C0E">
      <w:pPr>
        <w:spacing w:line="600" w:lineRule="auto"/>
        <w:ind w:right="237"/>
        <w:jc w:val="both"/>
        <w:rPr>
          <w:i/>
          <w:iCs/>
          <w:sz w:val="24"/>
          <w:szCs w:val="24"/>
        </w:rPr>
      </w:pPr>
      <w:r>
        <w:rPr>
          <w:sz w:val="24"/>
          <w:szCs w:val="24"/>
        </w:rPr>
        <w:t xml:space="preserve">Organised crime groups are defined as “a structured </w:t>
      </w:r>
      <w:proofErr w:type="gramStart"/>
      <w:r>
        <w:rPr>
          <w:sz w:val="24"/>
          <w:szCs w:val="24"/>
        </w:rPr>
        <w:t>association,…</w:t>
      </w:r>
      <w:proofErr w:type="gramEnd"/>
      <w:r>
        <w:rPr>
          <w:sz w:val="24"/>
          <w:szCs w:val="24"/>
        </w:rPr>
        <w:t xml:space="preserve">acting in concert with a view of committing offences … to obtain directly or indirectly, a financial or other material benefit” (Council of the European Union, 2008). Intelligence that was linked to the organised crime group that had been built up about locations where they usually frequent </w:t>
      </w:r>
      <w:r w:rsidR="00C36344">
        <w:rPr>
          <w:sz w:val="24"/>
          <w:szCs w:val="24"/>
        </w:rPr>
        <w:t xml:space="preserve">and travel, </w:t>
      </w:r>
      <w:r>
        <w:rPr>
          <w:sz w:val="24"/>
          <w:szCs w:val="24"/>
        </w:rPr>
        <w:t>led us to eventually finding the missing person</w:t>
      </w:r>
      <w:r w:rsidR="00C36344">
        <w:rPr>
          <w:sz w:val="24"/>
          <w:szCs w:val="24"/>
        </w:rPr>
        <w:t xml:space="preserve"> by using out power to stop a motor propelled vehicle, under </w:t>
      </w:r>
      <w:r w:rsidR="00C36344">
        <w:rPr>
          <w:i/>
          <w:iCs/>
          <w:sz w:val="24"/>
          <w:szCs w:val="24"/>
        </w:rPr>
        <w:t xml:space="preserve">Section 163 Road Traffic </w:t>
      </w:r>
      <w:r w:rsidR="00C36344">
        <w:rPr>
          <w:i/>
          <w:iCs/>
          <w:sz w:val="24"/>
          <w:szCs w:val="24"/>
        </w:rPr>
        <w:lastRenderedPageBreak/>
        <w:t xml:space="preserve">Act 1988. </w:t>
      </w:r>
      <w:r w:rsidR="00C36344" w:rsidRPr="00C36344">
        <w:rPr>
          <w:sz w:val="24"/>
          <w:szCs w:val="24"/>
        </w:rPr>
        <w:t>When the vehicle was stopped by officers</w:t>
      </w:r>
      <w:r w:rsidR="00C36344">
        <w:rPr>
          <w:sz w:val="24"/>
          <w:szCs w:val="24"/>
        </w:rPr>
        <w:t xml:space="preserve"> not only was the missing person located but the car was also searched under </w:t>
      </w:r>
      <w:r w:rsidR="00C36344">
        <w:rPr>
          <w:i/>
          <w:iCs/>
          <w:sz w:val="24"/>
          <w:szCs w:val="24"/>
        </w:rPr>
        <w:t xml:space="preserve">Section 23 Misuse of Drugs Act 1971 </w:t>
      </w:r>
      <w:r w:rsidR="00C36344">
        <w:rPr>
          <w:sz w:val="24"/>
          <w:szCs w:val="24"/>
        </w:rPr>
        <w:t xml:space="preserve">due to my colleague noticing a bag of Class A drugs on the centre console of the car. As a result, the driver of the vehicle was arrested on suspicion of possession with intent to supply a Class A drug due to the </w:t>
      </w:r>
      <w:r w:rsidR="00A421D9">
        <w:rPr>
          <w:sz w:val="24"/>
          <w:szCs w:val="24"/>
        </w:rPr>
        <w:t xml:space="preserve">amount of drugs and cash located. </w:t>
      </w:r>
    </w:p>
    <w:p w14:paraId="0C9DF1F4" w14:textId="027D90BD" w:rsidR="00A421D9" w:rsidRPr="00C36344" w:rsidRDefault="00A421D9" w:rsidP="00911C0E">
      <w:pPr>
        <w:spacing w:line="600" w:lineRule="auto"/>
        <w:ind w:right="237"/>
        <w:jc w:val="both"/>
        <w:rPr>
          <w:sz w:val="24"/>
          <w:szCs w:val="24"/>
        </w:rPr>
      </w:pPr>
      <w:r>
        <w:rPr>
          <w:sz w:val="24"/>
          <w:szCs w:val="24"/>
        </w:rPr>
        <w:t xml:space="preserve">This is a prime example of how effective roads policing alongside developed intelligence can disrupt criminality as it ensured that the victim of CSE was safeguarded, despite this being local intelligence it has allowed me to see how the impact that this would have on more prevalent crimes, such as drug dealing. On reflection of my attendance at this incident, it has highlighted the need to submit intelligence. </w:t>
      </w:r>
    </w:p>
    <w:p w14:paraId="56893661" w14:textId="2257D10B" w:rsidR="00C36344" w:rsidRDefault="00C36344" w:rsidP="00911C0E">
      <w:pPr>
        <w:spacing w:line="600" w:lineRule="auto"/>
        <w:ind w:right="237"/>
        <w:jc w:val="both"/>
        <w:rPr>
          <w:sz w:val="24"/>
          <w:szCs w:val="24"/>
        </w:rPr>
      </w:pPr>
    </w:p>
    <w:p w14:paraId="5F38B348" w14:textId="77777777" w:rsidR="00911C0E" w:rsidRDefault="00911C0E" w:rsidP="00911C0E">
      <w:pPr>
        <w:spacing w:line="600" w:lineRule="auto"/>
        <w:ind w:right="237"/>
        <w:jc w:val="both"/>
        <w:rPr>
          <w:sz w:val="24"/>
          <w:szCs w:val="24"/>
        </w:rPr>
      </w:pPr>
    </w:p>
    <w:p w14:paraId="570A0171" w14:textId="25AF646E" w:rsidR="00492D16" w:rsidRDefault="00F951C9" w:rsidP="00911C0E">
      <w:pPr>
        <w:spacing w:line="600" w:lineRule="auto"/>
        <w:ind w:right="237"/>
        <w:jc w:val="both"/>
        <w:rPr>
          <w:sz w:val="24"/>
          <w:szCs w:val="24"/>
        </w:rPr>
      </w:pPr>
      <w:r>
        <w:rPr>
          <w:sz w:val="24"/>
          <w:szCs w:val="24"/>
        </w:rPr>
        <w:t>NPCC define the prevalent crime of ‘county lines’ as “organised criminal networks involved in exporting</w:t>
      </w:r>
      <w:r w:rsidR="00BC01FF">
        <w:rPr>
          <w:sz w:val="24"/>
          <w:szCs w:val="24"/>
        </w:rPr>
        <w:t>” and moving</w:t>
      </w:r>
      <w:r>
        <w:rPr>
          <w:sz w:val="24"/>
          <w:szCs w:val="24"/>
        </w:rPr>
        <w:t xml:space="preserve"> illegal drugs </w:t>
      </w:r>
      <w:r w:rsidR="00BC01FF">
        <w:rPr>
          <w:sz w:val="24"/>
          <w:szCs w:val="24"/>
        </w:rPr>
        <w:t>into different areas within the UK (National Crime Agency, n.d.), this therefore means “offenders, victims, drugs, cash and weapons” are regularly transported on roads (Home Office, 2019a).</w:t>
      </w:r>
      <w:r w:rsidR="00492D16">
        <w:rPr>
          <w:sz w:val="24"/>
          <w:szCs w:val="24"/>
        </w:rPr>
        <w:t xml:space="preserve"> Money has been invested to ensure that intelligence obtained through surveillance such as ANPR cameras enable forces to actively target vehicles suspected to be involved in such offences (Home Office, 2019a). By improving the intelligence that is obtained </w:t>
      </w:r>
      <w:r w:rsidR="00492D16">
        <w:rPr>
          <w:sz w:val="24"/>
          <w:szCs w:val="24"/>
        </w:rPr>
        <w:lastRenderedPageBreak/>
        <w:t xml:space="preserve">through cameras, allows for officers to conduct more stops on vehicles eventually disrupting the paths of criminals. </w:t>
      </w:r>
    </w:p>
    <w:p w14:paraId="06DDCC04" w14:textId="77777777" w:rsidR="00832C4D" w:rsidRDefault="00832C4D" w:rsidP="00911C0E">
      <w:pPr>
        <w:spacing w:line="600" w:lineRule="auto"/>
        <w:ind w:right="237"/>
        <w:jc w:val="both"/>
        <w:rPr>
          <w:sz w:val="24"/>
          <w:szCs w:val="24"/>
        </w:rPr>
      </w:pPr>
    </w:p>
    <w:p w14:paraId="43F331B5" w14:textId="2D855C96" w:rsidR="00F7684B" w:rsidRDefault="00F951C9" w:rsidP="00911C0E">
      <w:pPr>
        <w:spacing w:line="600" w:lineRule="auto"/>
        <w:ind w:right="237"/>
        <w:jc w:val="both"/>
        <w:rPr>
          <w:sz w:val="24"/>
          <w:szCs w:val="24"/>
        </w:rPr>
      </w:pPr>
      <w:r>
        <w:rPr>
          <w:sz w:val="24"/>
          <w:szCs w:val="24"/>
        </w:rPr>
        <w:t xml:space="preserve">Overall, </w:t>
      </w:r>
      <w:r w:rsidR="002C15B4">
        <w:rPr>
          <w:sz w:val="24"/>
          <w:szCs w:val="24"/>
        </w:rPr>
        <w:t xml:space="preserve">there are many offences whereby offenders travel from one place to another, </w:t>
      </w:r>
      <w:proofErr w:type="gramStart"/>
      <w:r w:rsidR="002C15B4">
        <w:rPr>
          <w:sz w:val="24"/>
          <w:szCs w:val="24"/>
        </w:rPr>
        <w:t>through the use of</w:t>
      </w:r>
      <w:proofErr w:type="gramEnd"/>
      <w:r w:rsidR="002C15B4">
        <w:rPr>
          <w:sz w:val="24"/>
          <w:szCs w:val="24"/>
        </w:rPr>
        <w:t xml:space="preserve"> technology, by developing information through the National Intelligence Model and eventually adding the intelligence onto the Police National Computer allows for forces to disrupt criminality o</w:t>
      </w:r>
      <w:r w:rsidR="00832C4D">
        <w:rPr>
          <w:sz w:val="24"/>
          <w:szCs w:val="24"/>
        </w:rPr>
        <w:t xml:space="preserve">n </w:t>
      </w:r>
      <w:r w:rsidR="002C15B4">
        <w:rPr>
          <w:sz w:val="24"/>
          <w:szCs w:val="24"/>
        </w:rPr>
        <w:t>a national basis as police forces are able to use their roa</w:t>
      </w:r>
      <w:r w:rsidR="006819E1">
        <w:rPr>
          <w:sz w:val="24"/>
          <w:szCs w:val="24"/>
        </w:rPr>
        <w:t>ds policing unit</w:t>
      </w:r>
      <w:r w:rsidR="00832C4D">
        <w:rPr>
          <w:sz w:val="24"/>
          <w:szCs w:val="24"/>
        </w:rPr>
        <w:t xml:space="preserve">. </w:t>
      </w:r>
      <w:proofErr w:type="gramStart"/>
      <w:r w:rsidR="00832C4D">
        <w:rPr>
          <w:sz w:val="24"/>
          <w:szCs w:val="24"/>
        </w:rPr>
        <w:t>By the use of</w:t>
      </w:r>
      <w:proofErr w:type="gramEnd"/>
      <w:r w:rsidR="00832C4D">
        <w:rPr>
          <w:sz w:val="24"/>
          <w:szCs w:val="24"/>
        </w:rPr>
        <w:t xml:space="preserve"> developed intelligence, roads policing units can be </w:t>
      </w:r>
      <w:r w:rsidR="00F7684B">
        <w:rPr>
          <w:sz w:val="24"/>
          <w:szCs w:val="24"/>
        </w:rPr>
        <w:t xml:space="preserve">targeted towards those most needed areas </w:t>
      </w:r>
      <w:r w:rsidR="00832C4D">
        <w:rPr>
          <w:sz w:val="24"/>
          <w:szCs w:val="24"/>
        </w:rPr>
        <w:t xml:space="preserve">making them more effective in the disruption of criminality. </w:t>
      </w:r>
    </w:p>
    <w:p w14:paraId="1A1B2D0B" w14:textId="77777777" w:rsidR="002C15B4" w:rsidRDefault="002C15B4" w:rsidP="00340E9A">
      <w:pPr>
        <w:ind w:right="237"/>
        <w:jc w:val="both"/>
        <w:rPr>
          <w:sz w:val="24"/>
          <w:szCs w:val="24"/>
        </w:rPr>
      </w:pPr>
    </w:p>
    <w:p w14:paraId="3E44EFC9" w14:textId="27D8889E" w:rsidR="00C36344" w:rsidRPr="002C15B4" w:rsidRDefault="002C15B4" w:rsidP="00340E9A">
      <w:pPr>
        <w:ind w:right="237"/>
        <w:jc w:val="both"/>
        <w:rPr>
          <w:b/>
          <w:bCs/>
          <w:sz w:val="24"/>
          <w:szCs w:val="24"/>
        </w:rPr>
      </w:pPr>
      <w:r w:rsidRPr="002C15B4">
        <w:rPr>
          <w:b/>
          <w:bCs/>
          <w:sz w:val="24"/>
          <w:szCs w:val="24"/>
        </w:rPr>
        <w:t>1</w:t>
      </w:r>
      <w:r w:rsidR="001E3912">
        <w:rPr>
          <w:b/>
          <w:bCs/>
          <w:sz w:val="24"/>
          <w:szCs w:val="24"/>
        </w:rPr>
        <w:t>625</w:t>
      </w:r>
    </w:p>
    <w:p w14:paraId="08A0133F" w14:textId="77777777" w:rsidR="002C15B4" w:rsidRDefault="002C15B4" w:rsidP="00340E9A">
      <w:pPr>
        <w:ind w:right="237"/>
        <w:jc w:val="both"/>
        <w:rPr>
          <w:sz w:val="24"/>
          <w:szCs w:val="24"/>
        </w:rPr>
      </w:pPr>
    </w:p>
    <w:p w14:paraId="521789CE" w14:textId="77777777" w:rsidR="00C36344" w:rsidRDefault="00C36344" w:rsidP="00340E9A">
      <w:pPr>
        <w:ind w:right="237"/>
        <w:jc w:val="both"/>
        <w:rPr>
          <w:i/>
          <w:iCs/>
          <w:sz w:val="24"/>
          <w:szCs w:val="24"/>
        </w:rPr>
      </w:pPr>
    </w:p>
    <w:p w14:paraId="7F572D41" w14:textId="77777777" w:rsidR="00A45B0A" w:rsidRDefault="00A45B0A" w:rsidP="00A45B0A">
      <w:pPr>
        <w:ind w:right="237"/>
        <w:rPr>
          <w:sz w:val="22"/>
          <w:szCs w:val="22"/>
        </w:rPr>
      </w:pPr>
    </w:p>
    <w:p w14:paraId="7B4EDC15" w14:textId="77777777" w:rsidR="00832C4D" w:rsidRDefault="00832C4D" w:rsidP="00A45B0A">
      <w:pPr>
        <w:ind w:right="237"/>
        <w:rPr>
          <w:sz w:val="22"/>
          <w:szCs w:val="22"/>
        </w:rPr>
      </w:pPr>
    </w:p>
    <w:p w14:paraId="01779A5F" w14:textId="77777777" w:rsidR="00832C4D" w:rsidRDefault="00832C4D" w:rsidP="00A45B0A">
      <w:pPr>
        <w:ind w:right="237"/>
        <w:rPr>
          <w:sz w:val="22"/>
          <w:szCs w:val="22"/>
        </w:rPr>
      </w:pPr>
    </w:p>
    <w:p w14:paraId="4BCAA732" w14:textId="77777777" w:rsidR="00832C4D" w:rsidRDefault="00832C4D" w:rsidP="00A45B0A">
      <w:pPr>
        <w:ind w:right="237"/>
        <w:rPr>
          <w:sz w:val="22"/>
          <w:szCs w:val="22"/>
        </w:rPr>
      </w:pPr>
    </w:p>
    <w:p w14:paraId="315BB2D8" w14:textId="77777777" w:rsidR="00832C4D" w:rsidRDefault="00832C4D" w:rsidP="00A45B0A">
      <w:pPr>
        <w:ind w:right="237"/>
        <w:rPr>
          <w:sz w:val="22"/>
          <w:szCs w:val="22"/>
        </w:rPr>
      </w:pPr>
    </w:p>
    <w:p w14:paraId="6FC65ED2" w14:textId="77777777" w:rsidR="00832C4D" w:rsidRDefault="00832C4D" w:rsidP="00A45B0A">
      <w:pPr>
        <w:ind w:right="237"/>
        <w:rPr>
          <w:sz w:val="22"/>
          <w:szCs w:val="22"/>
        </w:rPr>
      </w:pPr>
    </w:p>
    <w:p w14:paraId="3E1C5782" w14:textId="77777777" w:rsidR="00181CFB" w:rsidRDefault="00181CFB" w:rsidP="00A45B0A">
      <w:pPr>
        <w:ind w:right="237"/>
        <w:rPr>
          <w:sz w:val="22"/>
          <w:szCs w:val="22"/>
        </w:rPr>
      </w:pPr>
    </w:p>
    <w:p w14:paraId="5B7D32A2" w14:textId="77777777" w:rsidR="00181CFB" w:rsidRDefault="00181CFB" w:rsidP="00A45B0A">
      <w:pPr>
        <w:ind w:right="237"/>
        <w:rPr>
          <w:sz w:val="22"/>
          <w:szCs w:val="22"/>
        </w:rPr>
      </w:pPr>
    </w:p>
    <w:p w14:paraId="0B639C6F" w14:textId="77777777" w:rsidR="00181CFB" w:rsidRDefault="00181CFB" w:rsidP="00A45B0A">
      <w:pPr>
        <w:ind w:right="237"/>
        <w:rPr>
          <w:sz w:val="22"/>
          <w:szCs w:val="22"/>
        </w:rPr>
      </w:pPr>
    </w:p>
    <w:p w14:paraId="2F00E514" w14:textId="77777777" w:rsidR="00181CFB" w:rsidRDefault="00181CFB" w:rsidP="00A45B0A">
      <w:pPr>
        <w:ind w:right="237"/>
        <w:rPr>
          <w:sz w:val="22"/>
          <w:szCs w:val="22"/>
        </w:rPr>
      </w:pPr>
    </w:p>
    <w:p w14:paraId="319A6FD9" w14:textId="77777777" w:rsidR="00181CFB" w:rsidRDefault="00181CFB" w:rsidP="00A45B0A">
      <w:pPr>
        <w:ind w:right="237"/>
        <w:rPr>
          <w:sz w:val="22"/>
          <w:szCs w:val="22"/>
        </w:rPr>
      </w:pPr>
    </w:p>
    <w:p w14:paraId="7EBB5A4A" w14:textId="77777777" w:rsidR="00181CFB" w:rsidRDefault="00181CFB" w:rsidP="00A45B0A">
      <w:pPr>
        <w:ind w:right="237"/>
        <w:rPr>
          <w:sz w:val="22"/>
          <w:szCs w:val="22"/>
        </w:rPr>
      </w:pPr>
    </w:p>
    <w:p w14:paraId="7E926510" w14:textId="77777777" w:rsidR="00181CFB" w:rsidRDefault="00181CFB" w:rsidP="00A45B0A">
      <w:pPr>
        <w:ind w:right="237"/>
        <w:rPr>
          <w:sz w:val="22"/>
          <w:szCs w:val="22"/>
        </w:rPr>
      </w:pPr>
    </w:p>
    <w:p w14:paraId="09E6FF38" w14:textId="77777777" w:rsidR="00181CFB" w:rsidRDefault="00181CFB" w:rsidP="00A45B0A">
      <w:pPr>
        <w:ind w:right="237"/>
        <w:rPr>
          <w:sz w:val="22"/>
          <w:szCs w:val="22"/>
        </w:rPr>
      </w:pPr>
    </w:p>
    <w:p w14:paraId="27002385" w14:textId="77777777" w:rsidR="00181CFB" w:rsidRDefault="00181CFB" w:rsidP="00A45B0A">
      <w:pPr>
        <w:ind w:right="237"/>
        <w:rPr>
          <w:sz w:val="22"/>
          <w:szCs w:val="22"/>
        </w:rPr>
      </w:pPr>
    </w:p>
    <w:p w14:paraId="27D207E6" w14:textId="77777777" w:rsidR="00181CFB" w:rsidRDefault="00181CFB" w:rsidP="00A45B0A">
      <w:pPr>
        <w:ind w:right="237"/>
        <w:rPr>
          <w:sz w:val="22"/>
          <w:szCs w:val="22"/>
        </w:rPr>
      </w:pPr>
    </w:p>
    <w:p w14:paraId="08A7D6F1" w14:textId="77777777" w:rsidR="00181CFB" w:rsidRDefault="00181CFB" w:rsidP="00A45B0A">
      <w:pPr>
        <w:ind w:right="237"/>
        <w:rPr>
          <w:sz w:val="22"/>
          <w:szCs w:val="22"/>
        </w:rPr>
      </w:pPr>
    </w:p>
    <w:p w14:paraId="1B6C3C02" w14:textId="77777777" w:rsidR="00181CFB" w:rsidRDefault="00181CFB" w:rsidP="00A45B0A">
      <w:pPr>
        <w:ind w:right="237"/>
        <w:rPr>
          <w:sz w:val="22"/>
          <w:szCs w:val="22"/>
        </w:rPr>
      </w:pPr>
    </w:p>
    <w:p w14:paraId="1336DFFE" w14:textId="77777777" w:rsidR="00181CFB" w:rsidRDefault="00181CFB" w:rsidP="00A45B0A">
      <w:pPr>
        <w:ind w:right="237"/>
        <w:rPr>
          <w:sz w:val="22"/>
          <w:szCs w:val="22"/>
        </w:rPr>
      </w:pPr>
    </w:p>
    <w:p w14:paraId="02975F25" w14:textId="77777777" w:rsidR="00181CFB" w:rsidRDefault="00181CFB" w:rsidP="00A45B0A">
      <w:pPr>
        <w:ind w:right="237"/>
        <w:rPr>
          <w:sz w:val="22"/>
          <w:szCs w:val="22"/>
        </w:rPr>
      </w:pPr>
    </w:p>
    <w:p w14:paraId="6A0F729B" w14:textId="77777777" w:rsidR="00832C4D" w:rsidRDefault="00832C4D" w:rsidP="00A45B0A">
      <w:pPr>
        <w:ind w:right="237"/>
        <w:rPr>
          <w:sz w:val="22"/>
          <w:szCs w:val="22"/>
        </w:rPr>
      </w:pPr>
    </w:p>
    <w:p w14:paraId="133E669E" w14:textId="77777777" w:rsidR="00832C4D" w:rsidRDefault="00832C4D" w:rsidP="00A45B0A">
      <w:pPr>
        <w:ind w:right="237"/>
        <w:rPr>
          <w:sz w:val="22"/>
          <w:szCs w:val="22"/>
        </w:r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0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3838"/>
      </w:tblGrid>
      <w:tr w:rsidR="00FE5420" w:rsidRPr="00FE5420" w14:paraId="72972058" w14:textId="77777777" w:rsidTr="006E116D">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838"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6E116D">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2A75A50A" w:rsidR="00FE5420" w:rsidRDefault="002744E1" w:rsidP="002744E1">
            <w:pPr>
              <w:pStyle w:val="ListParagraph"/>
              <w:numPr>
                <w:ilvl w:val="0"/>
                <w:numId w:val="6"/>
              </w:numPr>
              <w:overflowPunct/>
              <w:autoSpaceDE/>
              <w:autoSpaceDN/>
              <w:adjustRightInd/>
              <w:rPr>
                <w:rFonts w:asciiTheme="minorHAnsi" w:hAnsiTheme="minorHAnsi" w:cstheme="minorHAnsi"/>
                <w:sz w:val="24"/>
                <w:szCs w:val="24"/>
                <w:lang w:eastAsia="zh-TW"/>
              </w:rPr>
            </w:pPr>
            <w:r w:rsidRPr="004C55A4">
              <w:rPr>
                <w:rFonts w:asciiTheme="minorHAnsi" w:hAnsiTheme="minorHAnsi" w:cstheme="minorHAnsi"/>
                <w:sz w:val="24"/>
                <w:szCs w:val="24"/>
                <w:lang w:eastAsia="zh-TW"/>
              </w:rPr>
              <w:t xml:space="preserve">Out of court disposals </w:t>
            </w:r>
          </w:p>
          <w:p w14:paraId="4EA61BD9" w14:textId="77777777" w:rsidR="006E116D" w:rsidRDefault="006E116D" w:rsidP="006E116D">
            <w:pPr>
              <w:pStyle w:val="ListParagraph"/>
              <w:overflowPunct/>
              <w:autoSpaceDE/>
              <w:autoSpaceDN/>
              <w:adjustRightInd/>
              <w:ind w:left="420"/>
              <w:rPr>
                <w:rFonts w:asciiTheme="minorHAnsi" w:hAnsiTheme="minorHAnsi" w:cstheme="minorHAnsi"/>
                <w:sz w:val="24"/>
                <w:szCs w:val="24"/>
                <w:lang w:eastAsia="zh-TW"/>
              </w:rPr>
            </w:pPr>
          </w:p>
          <w:p w14:paraId="13CAD7F6" w14:textId="1A5F20BD" w:rsidR="004C55A4" w:rsidRDefault="004C55A4" w:rsidP="002744E1">
            <w:pPr>
              <w:pStyle w:val="ListParagraph"/>
              <w:numPr>
                <w:ilvl w:val="0"/>
                <w:numId w:val="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Giving evidence as an OIC </w:t>
            </w:r>
          </w:p>
          <w:p w14:paraId="2BF510EC" w14:textId="77777777" w:rsidR="006E116D" w:rsidRPr="006E116D" w:rsidRDefault="006E116D" w:rsidP="006E116D">
            <w:pPr>
              <w:pStyle w:val="ListParagraph"/>
              <w:rPr>
                <w:rFonts w:asciiTheme="minorHAnsi" w:hAnsiTheme="minorHAnsi" w:cstheme="minorHAnsi"/>
                <w:sz w:val="24"/>
                <w:szCs w:val="24"/>
                <w:lang w:eastAsia="zh-TW"/>
              </w:rPr>
            </w:pPr>
          </w:p>
          <w:p w14:paraId="68194190" w14:textId="2F353C73" w:rsidR="006E116D" w:rsidRDefault="006E116D" w:rsidP="002744E1">
            <w:pPr>
              <w:pStyle w:val="ListParagraph"/>
              <w:numPr>
                <w:ilvl w:val="0"/>
                <w:numId w:val="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Case File document requirements </w:t>
            </w:r>
          </w:p>
          <w:p w14:paraId="514520C3" w14:textId="77777777" w:rsidR="00213933" w:rsidRPr="00213933" w:rsidRDefault="00213933" w:rsidP="00213933">
            <w:pPr>
              <w:pStyle w:val="ListParagraph"/>
              <w:rPr>
                <w:rFonts w:asciiTheme="minorHAnsi" w:hAnsiTheme="minorHAnsi" w:cstheme="minorHAnsi"/>
                <w:sz w:val="24"/>
                <w:szCs w:val="24"/>
                <w:lang w:eastAsia="zh-TW"/>
              </w:rPr>
            </w:pPr>
          </w:p>
          <w:p w14:paraId="03AE5024" w14:textId="77777777" w:rsidR="00213933" w:rsidRPr="002971E9" w:rsidRDefault="00213933" w:rsidP="002971E9">
            <w:pPr>
              <w:overflowPunct/>
              <w:autoSpaceDE/>
              <w:autoSpaceDN/>
              <w:adjustRightInd/>
              <w:rPr>
                <w:rFonts w:asciiTheme="minorHAnsi" w:hAnsiTheme="minorHAnsi" w:cstheme="minorHAnsi"/>
                <w:sz w:val="24"/>
                <w:szCs w:val="24"/>
                <w:lang w:eastAsia="zh-TW"/>
              </w:rPr>
            </w:pP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5065336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4C55A4" w:rsidRDefault="00FE5420" w:rsidP="00FE5420">
            <w:pPr>
              <w:overflowPunct/>
              <w:autoSpaceDE/>
              <w:autoSpaceDN/>
              <w:adjustRightInd/>
              <w:rPr>
                <w:rFonts w:ascii="Times New Roman" w:hAnsi="Times New Roman" w:cs="Times New Roman"/>
                <w:sz w:val="24"/>
                <w:szCs w:val="24"/>
                <w:lang w:eastAsia="zh-TW"/>
              </w:rPr>
            </w:pPr>
            <w:r w:rsidRPr="004C55A4">
              <w:rPr>
                <w:sz w:val="24"/>
                <w:szCs w:val="24"/>
                <w:lang w:eastAsia="zh-TW"/>
              </w:rPr>
              <w:t>Low </w:t>
            </w:r>
          </w:p>
          <w:p w14:paraId="7A21D334" w14:textId="77777777" w:rsidR="00FE5420" w:rsidRPr="004C55A4" w:rsidRDefault="00FE5420" w:rsidP="00FE5420">
            <w:pPr>
              <w:overflowPunct/>
              <w:autoSpaceDE/>
              <w:autoSpaceDN/>
              <w:adjustRightInd/>
              <w:rPr>
                <w:rFonts w:ascii="Times New Roman" w:hAnsi="Times New Roman" w:cs="Times New Roman"/>
                <w:sz w:val="24"/>
                <w:szCs w:val="24"/>
                <w:lang w:eastAsia="zh-TW"/>
              </w:rPr>
            </w:pPr>
            <w:r w:rsidRPr="004C55A4">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4C55A4" w:rsidRDefault="00FE5420" w:rsidP="00FE5420">
            <w:pPr>
              <w:overflowPunct/>
              <w:autoSpaceDE/>
              <w:autoSpaceDN/>
              <w:adjustRightInd/>
              <w:rPr>
                <w:sz w:val="24"/>
                <w:szCs w:val="24"/>
                <w:lang w:eastAsia="zh-TW"/>
              </w:rPr>
            </w:pPr>
            <w:r w:rsidRPr="004C55A4">
              <w:rPr>
                <w:sz w:val="24"/>
                <w:szCs w:val="24"/>
                <w:lang w:eastAsia="zh-TW"/>
              </w:rPr>
              <w:t>Med </w:t>
            </w:r>
          </w:p>
          <w:p w14:paraId="4F4734CC" w14:textId="77777777" w:rsidR="00FE5420" w:rsidRPr="004C55A4" w:rsidRDefault="00FE5420" w:rsidP="00FE5420">
            <w:pPr>
              <w:overflowPunct/>
              <w:autoSpaceDE/>
              <w:autoSpaceDN/>
              <w:adjustRightInd/>
              <w:rPr>
                <w:sz w:val="24"/>
                <w:szCs w:val="24"/>
                <w:lang w:eastAsia="zh-TW"/>
              </w:rPr>
            </w:pPr>
            <w:r w:rsidRPr="004C55A4">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4C55A4" w:rsidRDefault="00FE5420" w:rsidP="00FE5420">
            <w:pPr>
              <w:overflowPunct/>
              <w:autoSpaceDE/>
              <w:autoSpaceDN/>
              <w:adjustRightInd/>
              <w:rPr>
                <w:sz w:val="24"/>
                <w:szCs w:val="24"/>
                <w:lang w:eastAsia="zh-TW"/>
              </w:rPr>
            </w:pPr>
            <w:r w:rsidRPr="004C55A4">
              <w:rPr>
                <w:sz w:val="24"/>
                <w:szCs w:val="24"/>
                <w:lang w:eastAsia="zh-TW"/>
              </w:rPr>
              <w:t>High </w:t>
            </w:r>
          </w:p>
          <w:p w14:paraId="5B22A7FE" w14:textId="77777777" w:rsidR="00FE5420" w:rsidRPr="004C55A4" w:rsidRDefault="00FE5420" w:rsidP="00FE5420">
            <w:pPr>
              <w:overflowPunct/>
              <w:autoSpaceDE/>
              <w:autoSpaceDN/>
              <w:adjustRightInd/>
              <w:rPr>
                <w:sz w:val="24"/>
                <w:szCs w:val="24"/>
                <w:lang w:eastAsia="zh-TW"/>
              </w:rPr>
            </w:pPr>
            <w:r w:rsidRPr="004C55A4">
              <w:rPr>
                <w:sz w:val="24"/>
                <w:szCs w:val="24"/>
                <w:lang w:eastAsia="zh-TW"/>
              </w:rPr>
              <w:t>8-10 </w:t>
            </w:r>
          </w:p>
          <w:p w14:paraId="4930BB2C" w14:textId="77777777" w:rsidR="002744E1" w:rsidRPr="004C55A4" w:rsidRDefault="002744E1" w:rsidP="002744E1">
            <w:pPr>
              <w:rPr>
                <w:sz w:val="24"/>
                <w:szCs w:val="24"/>
                <w:lang w:eastAsia="zh-TW"/>
              </w:rPr>
            </w:pPr>
          </w:p>
          <w:p w14:paraId="486BA64F" w14:textId="77777777" w:rsidR="002744E1" w:rsidRPr="004C55A4" w:rsidRDefault="002744E1" w:rsidP="002744E1">
            <w:pPr>
              <w:rPr>
                <w:sz w:val="24"/>
                <w:szCs w:val="24"/>
                <w:lang w:eastAsia="zh-TW"/>
              </w:rPr>
            </w:pPr>
          </w:p>
          <w:p w14:paraId="4EBCB540" w14:textId="32C05298" w:rsidR="002744E1" w:rsidRPr="004C55A4" w:rsidRDefault="002744E1" w:rsidP="002744E1">
            <w:pPr>
              <w:rPr>
                <w:sz w:val="24"/>
                <w:szCs w:val="24"/>
                <w:lang w:eastAsia="zh-TW"/>
              </w:rPr>
            </w:pPr>
            <w:r w:rsidRPr="004C55A4">
              <w:rPr>
                <w:sz w:val="24"/>
                <w:szCs w:val="24"/>
                <w:lang w:eastAsia="zh-TW"/>
              </w:rPr>
              <w:t xml:space="preserve"> 8 </w:t>
            </w:r>
          </w:p>
          <w:p w14:paraId="5C22A456" w14:textId="77777777" w:rsidR="002744E1" w:rsidRPr="004C55A4" w:rsidRDefault="002744E1" w:rsidP="002744E1">
            <w:pPr>
              <w:rPr>
                <w:sz w:val="24"/>
                <w:szCs w:val="24"/>
                <w:lang w:eastAsia="zh-TW"/>
              </w:rPr>
            </w:pPr>
          </w:p>
          <w:p w14:paraId="0BA76557" w14:textId="5D77BD96" w:rsidR="004C55A4" w:rsidRPr="004C55A4" w:rsidRDefault="004C55A4" w:rsidP="004C55A4">
            <w:pPr>
              <w:rPr>
                <w:sz w:val="24"/>
                <w:szCs w:val="24"/>
                <w:lang w:eastAsia="zh-TW"/>
              </w:rPr>
            </w:pPr>
            <w:r>
              <w:rPr>
                <w:sz w:val="24"/>
                <w:szCs w:val="24"/>
                <w:lang w:eastAsia="zh-TW"/>
              </w:rPr>
              <w:t xml:space="preserve"> </w:t>
            </w:r>
            <w:r w:rsidRPr="004C55A4">
              <w:rPr>
                <w:sz w:val="24"/>
                <w:szCs w:val="24"/>
                <w:lang w:eastAsia="zh-TW"/>
              </w:rPr>
              <w:t xml:space="preserve">9 </w:t>
            </w:r>
          </w:p>
          <w:p w14:paraId="5C0E1E06" w14:textId="77777777" w:rsidR="004C55A4" w:rsidRDefault="004C55A4" w:rsidP="004C55A4">
            <w:pPr>
              <w:rPr>
                <w:sz w:val="24"/>
                <w:szCs w:val="24"/>
                <w:lang w:eastAsia="zh-TW"/>
              </w:rPr>
            </w:pPr>
          </w:p>
          <w:p w14:paraId="11574201" w14:textId="77777777" w:rsidR="006E116D" w:rsidRPr="006E116D" w:rsidRDefault="006E116D" w:rsidP="006E116D">
            <w:pPr>
              <w:rPr>
                <w:sz w:val="24"/>
                <w:szCs w:val="24"/>
                <w:lang w:eastAsia="zh-TW"/>
              </w:rPr>
            </w:pPr>
          </w:p>
          <w:p w14:paraId="2124CFEE" w14:textId="77777777" w:rsidR="006E116D" w:rsidRPr="006E116D" w:rsidRDefault="006E116D" w:rsidP="006E116D">
            <w:pPr>
              <w:rPr>
                <w:sz w:val="24"/>
                <w:szCs w:val="24"/>
                <w:lang w:eastAsia="zh-TW"/>
              </w:rPr>
            </w:pPr>
          </w:p>
          <w:p w14:paraId="5154EA4D" w14:textId="56D57982" w:rsidR="006E116D" w:rsidRDefault="006E116D" w:rsidP="006E116D">
            <w:pPr>
              <w:rPr>
                <w:sz w:val="24"/>
                <w:szCs w:val="24"/>
                <w:lang w:eastAsia="zh-TW"/>
              </w:rPr>
            </w:pPr>
            <w:r>
              <w:rPr>
                <w:sz w:val="24"/>
                <w:szCs w:val="24"/>
                <w:lang w:eastAsia="zh-TW"/>
              </w:rPr>
              <w:t xml:space="preserve"> 10 </w:t>
            </w:r>
          </w:p>
          <w:p w14:paraId="084D2D24" w14:textId="64D80821" w:rsidR="006E116D" w:rsidRPr="006E116D" w:rsidRDefault="006E116D" w:rsidP="006E116D">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4C55A4" w:rsidRDefault="00FE5420" w:rsidP="00FE5420">
            <w:pPr>
              <w:overflowPunct/>
              <w:autoSpaceDE/>
              <w:autoSpaceDN/>
              <w:adjustRightInd/>
              <w:rPr>
                <w:rFonts w:ascii="Times New Roman" w:hAnsi="Times New Roman" w:cs="Times New Roman"/>
                <w:sz w:val="24"/>
                <w:szCs w:val="24"/>
                <w:lang w:eastAsia="zh-TW"/>
              </w:rPr>
            </w:pPr>
            <w:r w:rsidRPr="004C55A4">
              <w:rPr>
                <w:sz w:val="24"/>
                <w:szCs w:val="24"/>
                <w:lang w:eastAsia="zh-TW"/>
              </w:rPr>
              <w:t>Low </w:t>
            </w:r>
          </w:p>
          <w:p w14:paraId="43CFF75D" w14:textId="77777777" w:rsidR="00FE5420" w:rsidRPr="004C55A4" w:rsidRDefault="00FE5420" w:rsidP="00FE5420">
            <w:pPr>
              <w:overflowPunct/>
              <w:autoSpaceDE/>
              <w:autoSpaceDN/>
              <w:adjustRightInd/>
              <w:rPr>
                <w:sz w:val="24"/>
                <w:szCs w:val="24"/>
                <w:lang w:eastAsia="zh-TW"/>
              </w:rPr>
            </w:pPr>
            <w:r w:rsidRPr="004C55A4">
              <w:rPr>
                <w:sz w:val="24"/>
                <w:szCs w:val="24"/>
                <w:lang w:eastAsia="zh-TW"/>
              </w:rPr>
              <w:t>1-4 </w:t>
            </w:r>
          </w:p>
          <w:p w14:paraId="7E5F7F89" w14:textId="77777777" w:rsidR="002744E1" w:rsidRPr="004C55A4" w:rsidRDefault="002744E1" w:rsidP="002744E1">
            <w:pPr>
              <w:rPr>
                <w:rFonts w:ascii="Times New Roman" w:hAnsi="Times New Roman" w:cs="Times New Roman"/>
                <w:sz w:val="24"/>
                <w:szCs w:val="24"/>
                <w:lang w:eastAsia="zh-TW"/>
              </w:rPr>
            </w:pPr>
          </w:p>
          <w:p w14:paraId="69DA7334" w14:textId="77777777" w:rsidR="002744E1" w:rsidRPr="004C55A4" w:rsidRDefault="002744E1" w:rsidP="002744E1">
            <w:pPr>
              <w:rPr>
                <w:sz w:val="24"/>
                <w:szCs w:val="24"/>
                <w:lang w:eastAsia="zh-TW"/>
              </w:rPr>
            </w:pPr>
          </w:p>
          <w:p w14:paraId="360C2CD6" w14:textId="55B10559" w:rsidR="002744E1" w:rsidRPr="004C55A4" w:rsidRDefault="004C55A4" w:rsidP="002744E1">
            <w:pPr>
              <w:rPr>
                <w:sz w:val="24"/>
                <w:szCs w:val="24"/>
                <w:lang w:eastAsia="zh-TW"/>
              </w:rPr>
            </w:pPr>
            <w:r>
              <w:rPr>
                <w:sz w:val="24"/>
                <w:szCs w:val="24"/>
                <w:lang w:eastAsia="zh-TW"/>
              </w:rPr>
              <w:t xml:space="preserve"> </w:t>
            </w:r>
            <w:r w:rsidR="002744E1" w:rsidRPr="004C55A4">
              <w:rPr>
                <w:sz w:val="24"/>
                <w:szCs w:val="24"/>
                <w:lang w:eastAsia="zh-TW"/>
              </w:rPr>
              <w:t xml:space="preserve">4 </w:t>
            </w:r>
          </w:p>
          <w:p w14:paraId="7F83510E" w14:textId="77777777" w:rsidR="002744E1" w:rsidRPr="004C55A4" w:rsidRDefault="002744E1" w:rsidP="002744E1">
            <w:pPr>
              <w:rPr>
                <w:rFonts w:ascii="Times New Roman" w:hAnsi="Times New Roman" w:cs="Times New Roman"/>
                <w:sz w:val="24"/>
                <w:szCs w:val="24"/>
                <w:lang w:eastAsia="zh-TW"/>
              </w:rPr>
            </w:pPr>
          </w:p>
          <w:p w14:paraId="2AD0320C" w14:textId="032709B8" w:rsidR="004C55A4" w:rsidRPr="004C55A4" w:rsidRDefault="004C55A4" w:rsidP="004C55A4">
            <w:pPr>
              <w:rPr>
                <w:sz w:val="24"/>
                <w:szCs w:val="24"/>
                <w:lang w:eastAsia="zh-TW"/>
              </w:rPr>
            </w:pPr>
            <w:r>
              <w:rPr>
                <w:sz w:val="24"/>
                <w:szCs w:val="24"/>
                <w:lang w:eastAsia="zh-TW"/>
              </w:rPr>
              <w:t xml:space="preserve"> </w:t>
            </w:r>
            <w:r w:rsidRPr="004C55A4">
              <w:rPr>
                <w:sz w:val="24"/>
                <w:szCs w:val="24"/>
                <w:lang w:eastAsia="zh-TW"/>
              </w:rPr>
              <w:t xml:space="preserve">3 </w:t>
            </w:r>
          </w:p>
          <w:p w14:paraId="34DF0630" w14:textId="7C8283EE" w:rsidR="004C55A4" w:rsidRPr="004C55A4" w:rsidRDefault="004C55A4" w:rsidP="004C55A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4C55A4" w:rsidRDefault="00FE5420" w:rsidP="00FE5420">
            <w:pPr>
              <w:overflowPunct/>
              <w:autoSpaceDE/>
              <w:autoSpaceDN/>
              <w:adjustRightInd/>
              <w:rPr>
                <w:rFonts w:ascii="Times New Roman" w:hAnsi="Times New Roman" w:cs="Times New Roman"/>
                <w:sz w:val="24"/>
                <w:szCs w:val="24"/>
                <w:lang w:eastAsia="zh-TW"/>
              </w:rPr>
            </w:pPr>
            <w:r w:rsidRPr="004C55A4">
              <w:rPr>
                <w:sz w:val="24"/>
                <w:szCs w:val="24"/>
                <w:lang w:eastAsia="zh-TW"/>
              </w:rPr>
              <w:t>Med </w:t>
            </w:r>
          </w:p>
          <w:p w14:paraId="0CE98BDA" w14:textId="77777777" w:rsidR="00FE5420" w:rsidRDefault="00FE5420" w:rsidP="00FE5420">
            <w:pPr>
              <w:overflowPunct/>
              <w:autoSpaceDE/>
              <w:autoSpaceDN/>
              <w:adjustRightInd/>
              <w:rPr>
                <w:sz w:val="24"/>
                <w:szCs w:val="24"/>
                <w:lang w:eastAsia="zh-TW"/>
              </w:rPr>
            </w:pPr>
            <w:r w:rsidRPr="004C55A4">
              <w:rPr>
                <w:sz w:val="24"/>
                <w:szCs w:val="24"/>
                <w:lang w:eastAsia="zh-TW"/>
              </w:rPr>
              <w:t>5-7 </w:t>
            </w:r>
          </w:p>
          <w:p w14:paraId="7B1CDAF2" w14:textId="77777777" w:rsidR="006E116D" w:rsidRPr="006E116D" w:rsidRDefault="006E116D" w:rsidP="006E116D">
            <w:pPr>
              <w:rPr>
                <w:rFonts w:ascii="Times New Roman" w:hAnsi="Times New Roman" w:cs="Times New Roman"/>
                <w:sz w:val="24"/>
                <w:szCs w:val="24"/>
                <w:lang w:eastAsia="zh-TW"/>
              </w:rPr>
            </w:pPr>
          </w:p>
          <w:p w14:paraId="67B6B982" w14:textId="77777777" w:rsidR="006E116D" w:rsidRPr="006E116D" w:rsidRDefault="006E116D" w:rsidP="006E116D">
            <w:pPr>
              <w:rPr>
                <w:rFonts w:ascii="Times New Roman" w:hAnsi="Times New Roman" w:cs="Times New Roman"/>
                <w:sz w:val="24"/>
                <w:szCs w:val="24"/>
                <w:lang w:eastAsia="zh-TW"/>
              </w:rPr>
            </w:pPr>
          </w:p>
          <w:p w14:paraId="1F95130C" w14:textId="77777777" w:rsidR="006E116D" w:rsidRPr="006E116D" w:rsidRDefault="006E116D" w:rsidP="006E116D">
            <w:pPr>
              <w:rPr>
                <w:rFonts w:ascii="Times New Roman" w:hAnsi="Times New Roman" w:cs="Times New Roman"/>
                <w:sz w:val="24"/>
                <w:szCs w:val="24"/>
                <w:lang w:eastAsia="zh-TW"/>
              </w:rPr>
            </w:pPr>
          </w:p>
          <w:p w14:paraId="20663A02" w14:textId="77777777" w:rsidR="006E116D" w:rsidRPr="006E116D" w:rsidRDefault="006E116D" w:rsidP="006E116D">
            <w:pPr>
              <w:rPr>
                <w:rFonts w:ascii="Times New Roman" w:hAnsi="Times New Roman" w:cs="Times New Roman"/>
                <w:sz w:val="24"/>
                <w:szCs w:val="24"/>
                <w:lang w:eastAsia="zh-TW"/>
              </w:rPr>
            </w:pPr>
          </w:p>
          <w:p w14:paraId="0F05227C" w14:textId="77777777" w:rsidR="006E116D" w:rsidRPr="006E116D" w:rsidRDefault="006E116D" w:rsidP="006E116D">
            <w:pPr>
              <w:rPr>
                <w:rFonts w:ascii="Times New Roman" w:hAnsi="Times New Roman" w:cs="Times New Roman"/>
                <w:sz w:val="24"/>
                <w:szCs w:val="24"/>
                <w:lang w:eastAsia="zh-TW"/>
              </w:rPr>
            </w:pPr>
          </w:p>
          <w:p w14:paraId="0D699F31" w14:textId="77777777" w:rsidR="006E116D" w:rsidRPr="006E116D" w:rsidRDefault="006E116D" w:rsidP="006E116D">
            <w:pPr>
              <w:rPr>
                <w:rFonts w:ascii="Times New Roman" w:hAnsi="Times New Roman" w:cs="Times New Roman"/>
                <w:sz w:val="24"/>
                <w:szCs w:val="24"/>
                <w:lang w:eastAsia="zh-TW"/>
              </w:rPr>
            </w:pPr>
          </w:p>
          <w:p w14:paraId="0E71EA0C" w14:textId="77777777" w:rsidR="006E116D" w:rsidRPr="006E116D" w:rsidRDefault="006E116D" w:rsidP="006E116D">
            <w:pPr>
              <w:rPr>
                <w:rFonts w:ascii="Times New Roman" w:hAnsi="Times New Roman" w:cs="Times New Roman"/>
                <w:sz w:val="24"/>
                <w:szCs w:val="24"/>
                <w:lang w:eastAsia="zh-TW"/>
              </w:rPr>
            </w:pPr>
          </w:p>
          <w:p w14:paraId="1C612D38" w14:textId="77777777" w:rsidR="006E116D" w:rsidRDefault="006E116D" w:rsidP="006E116D">
            <w:pPr>
              <w:rPr>
                <w:sz w:val="24"/>
                <w:szCs w:val="24"/>
                <w:lang w:eastAsia="zh-TW"/>
              </w:rPr>
            </w:pPr>
          </w:p>
          <w:p w14:paraId="3059F0B5" w14:textId="47D146DA" w:rsidR="006E116D" w:rsidRDefault="006E116D" w:rsidP="006E116D">
            <w:pPr>
              <w:rPr>
                <w:sz w:val="24"/>
                <w:szCs w:val="24"/>
                <w:lang w:eastAsia="zh-TW"/>
              </w:rPr>
            </w:pPr>
            <w:r>
              <w:rPr>
                <w:sz w:val="24"/>
                <w:szCs w:val="24"/>
                <w:lang w:eastAsia="zh-TW"/>
              </w:rPr>
              <w:t xml:space="preserve"> 6 </w:t>
            </w:r>
          </w:p>
          <w:p w14:paraId="0BCB15AA" w14:textId="77777777" w:rsidR="006E116D" w:rsidRPr="006E116D" w:rsidRDefault="006E116D" w:rsidP="006E116D">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4C55A4" w:rsidRDefault="00FE5420" w:rsidP="00FE5420">
            <w:pPr>
              <w:overflowPunct/>
              <w:autoSpaceDE/>
              <w:autoSpaceDN/>
              <w:adjustRightInd/>
              <w:rPr>
                <w:rFonts w:ascii="Times New Roman" w:hAnsi="Times New Roman" w:cs="Times New Roman"/>
                <w:sz w:val="24"/>
                <w:szCs w:val="24"/>
                <w:lang w:eastAsia="zh-TW"/>
              </w:rPr>
            </w:pPr>
            <w:r w:rsidRPr="004C55A4">
              <w:rPr>
                <w:sz w:val="24"/>
                <w:szCs w:val="24"/>
                <w:lang w:eastAsia="zh-TW"/>
              </w:rPr>
              <w:t>High </w:t>
            </w:r>
          </w:p>
          <w:p w14:paraId="7DD32E42" w14:textId="77777777" w:rsidR="00FE5420" w:rsidRPr="004C55A4" w:rsidRDefault="00FE5420" w:rsidP="00FE5420">
            <w:pPr>
              <w:overflowPunct/>
              <w:autoSpaceDE/>
              <w:autoSpaceDN/>
              <w:adjustRightInd/>
              <w:rPr>
                <w:rFonts w:ascii="Times New Roman" w:hAnsi="Times New Roman" w:cs="Times New Roman"/>
                <w:sz w:val="24"/>
                <w:szCs w:val="24"/>
                <w:lang w:eastAsia="zh-TW"/>
              </w:rPr>
            </w:pPr>
            <w:r w:rsidRPr="004C55A4">
              <w:rPr>
                <w:sz w:val="24"/>
                <w:szCs w:val="24"/>
                <w:lang w:eastAsia="zh-TW"/>
              </w:rPr>
              <w:t>8-10 </w:t>
            </w:r>
          </w:p>
        </w:tc>
        <w:tc>
          <w:tcPr>
            <w:tcW w:w="3838" w:type="dxa"/>
            <w:tcBorders>
              <w:top w:val="nil"/>
              <w:left w:val="nil"/>
              <w:bottom w:val="single" w:sz="6" w:space="0" w:color="auto"/>
              <w:right w:val="single" w:sz="6" w:space="0" w:color="auto"/>
            </w:tcBorders>
            <w:shd w:val="clear" w:color="auto" w:fill="auto"/>
            <w:hideMark/>
          </w:tcPr>
          <w:p w14:paraId="75F3F091" w14:textId="3D23DA57" w:rsidR="004C55A4" w:rsidRDefault="004C55A4" w:rsidP="006E116D">
            <w:pPr>
              <w:overflowPunct/>
              <w:autoSpaceDE/>
              <w:autoSpaceDN/>
              <w:adjustRightInd/>
              <w:rPr>
                <w:sz w:val="22"/>
                <w:szCs w:val="22"/>
                <w:lang w:eastAsia="zh-TW"/>
              </w:rPr>
            </w:pPr>
          </w:p>
          <w:p w14:paraId="60148E75" w14:textId="7AE5BB6A" w:rsidR="004C55A4" w:rsidRDefault="006E116D" w:rsidP="006E116D">
            <w:pPr>
              <w:pStyle w:val="ListParagraph"/>
              <w:numPr>
                <w:ilvl w:val="0"/>
                <w:numId w:val="10"/>
              </w:numPr>
              <w:rPr>
                <w:sz w:val="22"/>
                <w:szCs w:val="22"/>
                <w:lang w:eastAsia="zh-TW"/>
              </w:rPr>
            </w:pPr>
            <w:r>
              <w:rPr>
                <w:sz w:val="22"/>
                <w:szCs w:val="22"/>
                <w:lang w:eastAsia="zh-TW"/>
              </w:rPr>
              <w:t>Discuss with my supervisor and justice services about what disposals are available as well as when they are suitable. Have access to PowerPoints and documents available.</w:t>
            </w:r>
          </w:p>
          <w:p w14:paraId="4137207A" w14:textId="31D21927" w:rsidR="006E116D" w:rsidRDefault="006E116D" w:rsidP="006E116D">
            <w:pPr>
              <w:pStyle w:val="ListParagraph"/>
              <w:numPr>
                <w:ilvl w:val="0"/>
                <w:numId w:val="10"/>
              </w:numPr>
              <w:rPr>
                <w:sz w:val="22"/>
                <w:szCs w:val="22"/>
                <w:lang w:eastAsia="zh-TW"/>
              </w:rPr>
            </w:pPr>
            <w:r>
              <w:rPr>
                <w:sz w:val="22"/>
                <w:szCs w:val="22"/>
                <w:lang w:eastAsia="zh-TW"/>
              </w:rPr>
              <w:t xml:space="preserve">Learn about the rules of giving evidence such as what evidence and material I need to take to court as well as how the judge/ magistrates must be addressed. </w:t>
            </w:r>
          </w:p>
          <w:p w14:paraId="55BE4D69" w14:textId="31923D39" w:rsidR="006E116D" w:rsidRPr="006E116D" w:rsidRDefault="00213933" w:rsidP="006E116D">
            <w:pPr>
              <w:pStyle w:val="ListParagraph"/>
              <w:numPr>
                <w:ilvl w:val="0"/>
                <w:numId w:val="10"/>
              </w:numPr>
              <w:rPr>
                <w:sz w:val="22"/>
                <w:szCs w:val="22"/>
                <w:lang w:eastAsia="zh-TW"/>
              </w:rPr>
            </w:pPr>
            <w:r>
              <w:rPr>
                <w:sz w:val="22"/>
                <w:szCs w:val="22"/>
                <w:lang w:eastAsia="zh-TW"/>
              </w:rPr>
              <w:t xml:space="preserve">Being confident when a GAP/NGAP file is suitable as well as knowing what documents are required for each type. </w:t>
            </w:r>
          </w:p>
          <w:p w14:paraId="29A2A56B" w14:textId="77777777" w:rsidR="004C55A4" w:rsidRPr="004C55A4" w:rsidRDefault="004C55A4" w:rsidP="004C55A4">
            <w:pPr>
              <w:rPr>
                <w:rFonts w:ascii="Times New Roman" w:hAnsi="Times New Roman" w:cs="Times New Roman"/>
                <w:sz w:val="24"/>
                <w:szCs w:val="24"/>
                <w:lang w:eastAsia="zh-TW"/>
              </w:rPr>
            </w:pPr>
          </w:p>
        </w:tc>
      </w:tr>
      <w:tr w:rsidR="00FE5420" w:rsidRPr="00FE5420" w14:paraId="27FB4397" w14:textId="77777777" w:rsidTr="006E116D">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SKILLS </w:t>
            </w:r>
          </w:p>
          <w:p w14:paraId="47B596CE"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lastRenderedPageBreak/>
              <w:t> </w:t>
            </w:r>
          </w:p>
          <w:p w14:paraId="1C6731CF"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5E97ABCB" w14:textId="5EF7CC01" w:rsidR="00213933" w:rsidRPr="00213933" w:rsidRDefault="00213933" w:rsidP="00213933">
            <w:pPr>
              <w:pStyle w:val="ListParagraph"/>
              <w:numPr>
                <w:ilvl w:val="0"/>
                <w:numId w:val="13"/>
              </w:numPr>
              <w:overflowPunct/>
              <w:autoSpaceDE/>
              <w:autoSpaceDN/>
              <w:adjustRightInd/>
              <w:rPr>
                <w:sz w:val="24"/>
                <w:szCs w:val="24"/>
                <w:lang w:eastAsia="zh-TW"/>
              </w:rPr>
            </w:pPr>
            <w:r w:rsidRPr="00213933">
              <w:rPr>
                <w:sz w:val="24"/>
                <w:szCs w:val="24"/>
                <w:lang w:eastAsia="zh-TW"/>
              </w:rPr>
              <w:t xml:space="preserve">Statement writing </w:t>
            </w:r>
          </w:p>
          <w:p w14:paraId="1759D621" w14:textId="77777777" w:rsidR="00213933" w:rsidRPr="00213933" w:rsidRDefault="00213933" w:rsidP="00213933">
            <w:pPr>
              <w:overflowPunct/>
              <w:autoSpaceDE/>
              <w:autoSpaceDN/>
              <w:adjustRightInd/>
              <w:rPr>
                <w:sz w:val="24"/>
                <w:szCs w:val="24"/>
                <w:lang w:eastAsia="zh-TW"/>
              </w:rPr>
            </w:pPr>
          </w:p>
          <w:p w14:paraId="365E2505" w14:textId="3F4BBF76" w:rsidR="00213933" w:rsidRPr="00213933" w:rsidRDefault="00213933" w:rsidP="00213933">
            <w:pPr>
              <w:pStyle w:val="ListParagraph"/>
              <w:numPr>
                <w:ilvl w:val="0"/>
                <w:numId w:val="13"/>
              </w:numPr>
              <w:overflowPunct/>
              <w:autoSpaceDE/>
              <w:autoSpaceDN/>
              <w:adjustRightInd/>
              <w:rPr>
                <w:sz w:val="24"/>
                <w:szCs w:val="24"/>
                <w:lang w:eastAsia="zh-TW"/>
              </w:rPr>
            </w:pPr>
            <w:r w:rsidRPr="00213933">
              <w:rPr>
                <w:sz w:val="24"/>
                <w:szCs w:val="24"/>
                <w:lang w:eastAsia="zh-TW"/>
              </w:rPr>
              <w:t>Suspect interviews</w:t>
            </w:r>
          </w:p>
          <w:p w14:paraId="026E50D1"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5A56AAAC" w14:textId="00E7E65F" w:rsidR="00213933" w:rsidRDefault="00213933" w:rsidP="00213933">
            <w:pPr>
              <w:pStyle w:val="ListParagraph"/>
              <w:numPr>
                <w:ilvl w:val="0"/>
                <w:numId w:val="13"/>
              </w:numPr>
              <w:overflowPunct/>
              <w:autoSpaceDE/>
              <w:autoSpaceDN/>
              <w:adjustRightInd/>
              <w:rPr>
                <w:sz w:val="24"/>
                <w:szCs w:val="24"/>
                <w:lang w:eastAsia="zh-TW"/>
              </w:rPr>
            </w:pPr>
            <w:r w:rsidRPr="00213933">
              <w:rPr>
                <w:sz w:val="24"/>
                <w:szCs w:val="24"/>
                <w:lang w:eastAsia="zh-TW"/>
              </w:rPr>
              <w:t xml:space="preserve">Communication skills on the radio </w:t>
            </w:r>
          </w:p>
          <w:p w14:paraId="1EB020C4" w14:textId="77777777" w:rsidR="00213933" w:rsidRPr="00213933" w:rsidRDefault="00213933" w:rsidP="00213933">
            <w:pPr>
              <w:pStyle w:val="ListParagraph"/>
              <w:rPr>
                <w:sz w:val="24"/>
                <w:szCs w:val="24"/>
                <w:lang w:eastAsia="zh-TW"/>
              </w:rPr>
            </w:pPr>
          </w:p>
          <w:p w14:paraId="785CE452" w14:textId="56E5874D" w:rsidR="00213933" w:rsidRPr="00213933" w:rsidRDefault="00213933" w:rsidP="00213933">
            <w:pPr>
              <w:pStyle w:val="ListParagraph"/>
              <w:numPr>
                <w:ilvl w:val="0"/>
                <w:numId w:val="13"/>
              </w:numPr>
              <w:overflowPunct/>
              <w:autoSpaceDE/>
              <w:autoSpaceDN/>
              <w:adjustRightInd/>
              <w:rPr>
                <w:sz w:val="24"/>
                <w:szCs w:val="24"/>
                <w:lang w:eastAsia="zh-TW"/>
              </w:rPr>
            </w:pPr>
            <w:r>
              <w:rPr>
                <w:sz w:val="24"/>
                <w:szCs w:val="24"/>
                <w:lang w:eastAsia="zh-TW"/>
              </w:rPr>
              <w:t xml:space="preserve">Developing grounds for stop and searches. </w:t>
            </w:r>
          </w:p>
          <w:p w14:paraId="5D1F17CC"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0CE0DDF5"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29AFB940"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55629D65"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433D2107"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1B28F49E"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p w14:paraId="0D3D1A88" w14:textId="77777777" w:rsidR="00FE5420" w:rsidRPr="00213933" w:rsidRDefault="00FE5420" w:rsidP="00FE5420">
            <w:pPr>
              <w:overflowPunct/>
              <w:autoSpaceDE/>
              <w:autoSpaceDN/>
              <w:adjustRightInd/>
              <w:rPr>
                <w:b/>
                <w:bCs/>
                <w:sz w:val="24"/>
                <w:szCs w:val="24"/>
                <w:lang w:eastAsia="zh-TW"/>
              </w:rPr>
            </w:pPr>
            <w:r w:rsidRPr="00213933">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213933" w:rsidRDefault="00FE5420" w:rsidP="00FE5420">
            <w:pPr>
              <w:overflowPunct/>
              <w:autoSpaceDE/>
              <w:autoSpaceDN/>
              <w:adjustRightInd/>
              <w:rPr>
                <w:sz w:val="24"/>
                <w:szCs w:val="24"/>
                <w:lang w:eastAsia="zh-TW"/>
              </w:rPr>
            </w:pPr>
            <w:r w:rsidRPr="00213933">
              <w:rPr>
                <w:sz w:val="24"/>
                <w:szCs w:val="24"/>
                <w:lang w:eastAsia="zh-TW"/>
              </w:rPr>
              <w:lastRenderedPageBreak/>
              <w:t>Low </w:t>
            </w:r>
          </w:p>
          <w:p w14:paraId="47F44B26" w14:textId="77777777" w:rsidR="00FE5420" w:rsidRPr="00213933" w:rsidRDefault="00FE5420" w:rsidP="00FE5420">
            <w:pPr>
              <w:overflowPunct/>
              <w:autoSpaceDE/>
              <w:autoSpaceDN/>
              <w:adjustRightInd/>
              <w:rPr>
                <w:sz w:val="24"/>
                <w:szCs w:val="24"/>
                <w:lang w:eastAsia="zh-TW"/>
              </w:rPr>
            </w:pPr>
            <w:r w:rsidRPr="00213933">
              <w:rPr>
                <w:sz w:val="24"/>
                <w:szCs w:val="24"/>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213933" w:rsidRDefault="00FE5420" w:rsidP="00FE5420">
            <w:pPr>
              <w:overflowPunct/>
              <w:autoSpaceDE/>
              <w:autoSpaceDN/>
              <w:adjustRightInd/>
              <w:rPr>
                <w:sz w:val="24"/>
                <w:szCs w:val="24"/>
                <w:lang w:eastAsia="zh-TW"/>
              </w:rPr>
            </w:pPr>
            <w:r w:rsidRPr="00213933">
              <w:rPr>
                <w:sz w:val="24"/>
                <w:szCs w:val="24"/>
                <w:lang w:eastAsia="zh-TW"/>
              </w:rPr>
              <w:lastRenderedPageBreak/>
              <w:t>Med </w:t>
            </w:r>
          </w:p>
          <w:p w14:paraId="03B44AF5" w14:textId="77777777" w:rsidR="00FE5420" w:rsidRPr="00213933" w:rsidRDefault="00FE5420" w:rsidP="00FE5420">
            <w:pPr>
              <w:overflowPunct/>
              <w:autoSpaceDE/>
              <w:autoSpaceDN/>
              <w:adjustRightInd/>
              <w:rPr>
                <w:sz w:val="24"/>
                <w:szCs w:val="24"/>
                <w:lang w:eastAsia="zh-TW"/>
              </w:rPr>
            </w:pPr>
            <w:r w:rsidRPr="00213933">
              <w:rPr>
                <w:sz w:val="24"/>
                <w:szCs w:val="24"/>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213933" w:rsidRDefault="00FE5420" w:rsidP="00FE5420">
            <w:pPr>
              <w:overflowPunct/>
              <w:autoSpaceDE/>
              <w:autoSpaceDN/>
              <w:adjustRightInd/>
              <w:rPr>
                <w:sz w:val="24"/>
                <w:szCs w:val="24"/>
                <w:lang w:eastAsia="zh-TW"/>
              </w:rPr>
            </w:pPr>
            <w:r w:rsidRPr="00213933">
              <w:rPr>
                <w:sz w:val="24"/>
                <w:szCs w:val="24"/>
                <w:lang w:eastAsia="zh-TW"/>
              </w:rPr>
              <w:lastRenderedPageBreak/>
              <w:t>High </w:t>
            </w:r>
          </w:p>
          <w:p w14:paraId="2112B28E" w14:textId="77777777" w:rsidR="00FE5420" w:rsidRPr="00213933" w:rsidRDefault="00FE5420" w:rsidP="00FE5420">
            <w:pPr>
              <w:overflowPunct/>
              <w:autoSpaceDE/>
              <w:autoSpaceDN/>
              <w:adjustRightInd/>
              <w:rPr>
                <w:sz w:val="24"/>
                <w:szCs w:val="24"/>
                <w:lang w:eastAsia="zh-TW"/>
              </w:rPr>
            </w:pPr>
            <w:r w:rsidRPr="00213933">
              <w:rPr>
                <w:sz w:val="24"/>
                <w:szCs w:val="24"/>
                <w:lang w:eastAsia="zh-TW"/>
              </w:rPr>
              <w:lastRenderedPageBreak/>
              <w:t>8-10 </w:t>
            </w:r>
          </w:p>
          <w:p w14:paraId="14D54795" w14:textId="77777777" w:rsidR="00213933" w:rsidRPr="00213933" w:rsidRDefault="00213933" w:rsidP="00213933">
            <w:pPr>
              <w:rPr>
                <w:sz w:val="24"/>
                <w:szCs w:val="24"/>
                <w:lang w:eastAsia="zh-TW"/>
              </w:rPr>
            </w:pPr>
          </w:p>
          <w:p w14:paraId="75232654" w14:textId="18E40843" w:rsidR="00213933" w:rsidRPr="00213933" w:rsidRDefault="00213933" w:rsidP="00213933">
            <w:pPr>
              <w:rPr>
                <w:sz w:val="24"/>
                <w:szCs w:val="24"/>
                <w:lang w:eastAsia="zh-TW"/>
              </w:rPr>
            </w:pPr>
            <w:r w:rsidRPr="00213933">
              <w:rPr>
                <w:sz w:val="24"/>
                <w:szCs w:val="24"/>
                <w:lang w:eastAsia="zh-TW"/>
              </w:rPr>
              <w:t xml:space="preserve"> 10 </w:t>
            </w:r>
          </w:p>
          <w:p w14:paraId="05505951" w14:textId="77777777" w:rsidR="00213933" w:rsidRPr="00213933" w:rsidRDefault="00213933" w:rsidP="00213933">
            <w:pPr>
              <w:rPr>
                <w:sz w:val="24"/>
                <w:szCs w:val="24"/>
                <w:lang w:eastAsia="zh-TW"/>
              </w:rPr>
            </w:pPr>
          </w:p>
          <w:p w14:paraId="072035F7" w14:textId="77777777" w:rsidR="00213933" w:rsidRPr="00213933" w:rsidRDefault="00213933" w:rsidP="00213933">
            <w:pPr>
              <w:rPr>
                <w:sz w:val="24"/>
                <w:szCs w:val="24"/>
                <w:lang w:eastAsia="zh-TW"/>
              </w:rPr>
            </w:pPr>
          </w:p>
          <w:p w14:paraId="485F936D" w14:textId="63C6102A" w:rsidR="00213933" w:rsidRPr="00213933" w:rsidRDefault="00213933" w:rsidP="00213933">
            <w:pPr>
              <w:rPr>
                <w:sz w:val="24"/>
                <w:szCs w:val="24"/>
                <w:lang w:eastAsia="zh-TW"/>
              </w:rPr>
            </w:pPr>
            <w:r w:rsidRPr="00213933">
              <w:rPr>
                <w:sz w:val="24"/>
                <w:szCs w:val="24"/>
                <w:lang w:eastAsia="zh-TW"/>
              </w:rPr>
              <w:t xml:space="preserve"> 9 </w:t>
            </w:r>
          </w:p>
          <w:p w14:paraId="57DEA865" w14:textId="77777777" w:rsidR="00213933" w:rsidRPr="00213933" w:rsidRDefault="00213933" w:rsidP="00213933">
            <w:pPr>
              <w:rPr>
                <w:sz w:val="24"/>
                <w:szCs w:val="24"/>
                <w:lang w:eastAsia="zh-TW"/>
              </w:rPr>
            </w:pPr>
          </w:p>
          <w:p w14:paraId="5553D2A5" w14:textId="77777777" w:rsidR="00213933" w:rsidRPr="00213933" w:rsidRDefault="00213933" w:rsidP="00213933">
            <w:pPr>
              <w:rPr>
                <w:sz w:val="24"/>
                <w:szCs w:val="24"/>
                <w:lang w:eastAsia="zh-TW"/>
              </w:rPr>
            </w:pPr>
          </w:p>
          <w:p w14:paraId="1A94124C" w14:textId="56049533" w:rsidR="00213933" w:rsidRPr="00213933" w:rsidRDefault="00213933" w:rsidP="00213933">
            <w:pPr>
              <w:rPr>
                <w:sz w:val="24"/>
                <w:szCs w:val="24"/>
                <w:lang w:eastAsia="zh-TW"/>
              </w:rPr>
            </w:pPr>
            <w:r w:rsidRPr="00213933">
              <w:rPr>
                <w:sz w:val="24"/>
                <w:szCs w:val="24"/>
                <w:lang w:eastAsia="zh-TW"/>
              </w:rPr>
              <w:t xml:space="preserve"> 10 </w:t>
            </w:r>
          </w:p>
          <w:p w14:paraId="3C0A5809" w14:textId="77777777" w:rsidR="00213933" w:rsidRDefault="00213933" w:rsidP="00213933">
            <w:pPr>
              <w:rPr>
                <w:sz w:val="24"/>
                <w:szCs w:val="24"/>
                <w:lang w:eastAsia="zh-TW"/>
              </w:rPr>
            </w:pPr>
          </w:p>
          <w:p w14:paraId="767E89E6" w14:textId="77777777" w:rsidR="00213933" w:rsidRPr="00213933" w:rsidRDefault="00213933" w:rsidP="00213933">
            <w:pPr>
              <w:rPr>
                <w:sz w:val="24"/>
                <w:szCs w:val="24"/>
                <w:lang w:eastAsia="zh-TW"/>
              </w:rPr>
            </w:pPr>
          </w:p>
          <w:p w14:paraId="2F4955FD" w14:textId="77777777" w:rsidR="00213933" w:rsidRPr="00213933" w:rsidRDefault="00213933" w:rsidP="00213933">
            <w:pPr>
              <w:rPr>
                <w:sz w:val="24"/>
                <w:szCs w:val="24"/>
                <w:lang w:eastAsia="zh-TW"/>
              </w:rPr>
            </w:pPr>
          </w:p>
          <w:p w14:paraId="323AC9F2" w14:textId="6491845D" w:rsidR="00213933" w:rsidRDefault="00213933" w:rsidP="00213933">
            <w:pPr>
              <w:rPr>
                <w:sz w:val="24"/>
                <w:szCs w:val="24"/>
                <w:lang w:eastAsia="zh-TW"/>
              </w:rPr>
            </w:pPr>
            <w:r>
              <w:rPr>
                <w:sz w:val="24"/>
                <w:szCs w:val="24"/>
                <w:lang w:eastAsia="zh-TW"/>
              </w:rPr>
              <w:t xml:space="preserve"> 8 </w:t>
            </w:r>
          </w:p>
          <w:p w14:paraId="0C242629" w14:textId="77777777" w:rsidR="00213933" w:rsidRPr="00213933" w:rsidRDefault="00213933" w:rsidP="00213933">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213933" w:rsidRDefault="00FE5420" w:rsidP="00FE5420">
            <w:pPr>
              <w:overflowPunct/>
              <w:autoSpaceDE/>
              <w:autoSpaceDN/>
              <w:adjustRightInd/>
              <w:rPr>
                <w:rFonts w:ascii="Times New Roman" w:hAnsi="Times New Roman" w:cs="Times New Roman"/>
                <w:sz w:val="24"/>
                <w:szCs w:val="24"/>
                <w:lang w:eastAsia="zh-TW"/>
              </w:rPr>
            </w:pPr>
            <w:r w:rsidRPr="00213933">
              <w:rPr>
                <w:sz w:val="24"/>
                <w:szCs w:val="24"/>
                <w:lang w:eastAsia="zh-TW"/>
              </w:rPr>
              <w:lastRenderedPageBreak/>
              <w:t>Low </w:t>
            </w:r>
          </w:p>
          <w:p w14:paraId="378BF55D" w14:textId="77777777" w:rsidR="00FE5420" w:rsidRDefault="00FE5420" w:rsidP="00FE5420">
            <w:pPr>
              <w:overflowPunct/>
              <w:autoSpaceDE/>
              <w:autoSpaceDN/>
              <w:adjustRightInd/>
              <w:rPr>
                <w:sz w:val="24"/>
                <w:szCs w:val="24"/>
                <w:lang w:eastAsia="zh-TW"/>
              </w:rPr>
            </w:pPr>
            <w:r w:rsidRPr="00213933">
              <w:rPr>
                <w:sz w:val="24"/>
                <w:szCs w:val="24"/>
                <w:lang w:eastAsia="zh-TW"/>
              </w:rPr>
              <w:lastRenderedPageBreak/>
              <w:t>1-4 </w:t>
            </w:r>
          </w:p>
          <w:p w14:paraId="26807012" w14:textId="77777777" w:rsidR="00213933" w:rsidRPr="00213933" w:rsidRDefault="00213933" w:rsidP="00213933">
            <w:pPr>
              <w:rPr>
                <w:rFonts w:ascii="Times New Roman" w:hAnsi="Times New Roman" w:cs="Times New Roman"/>
                <w:sz w:val="24"/>
                <w:szCs w:val="24"/>
                <w:lang w:eastAsia="zh-TW"/>
              </w:rPr>
            </w:pPr>
          </w:p>
          <w:p w14:paraId="58EF2AFE" w14:textId="77777777" w:rsidR="00213933" w:rsidRPr="00213933" w:rsidRDefault="00213933" w:rsidP="00213933">
            <w:pPr>
              <w:rPr>
                <w:rFonts w:ascii="Times New Roman" w:hAnsi="Times New Roman" w:cs="Times New Roman"/>
                <w:sz w:val="24"/>
                <w:szCs w:val="24"/>
                <w:lang w:eastAsia="zh-TW"/>
              </w:rPr>
            </w:pPr>
          </w:p>
          <w:p w14:paraId="46D9C8EC" w14:textId="77777777" w:rsidR="00213933" w:rsidRPr="00213933" w:rsidRDefault="00213933" w:rsidP="00213933">
            <w:pPr>
              <w:rPr>
                <w:rFonts w:ascii="Times New Roman" w:hAnsi="Times New Roman" w:cs="Times New Roman"/>
                <w:sz w:val="24"/>
                <w:szCs w:val="24"/>
                <w:lang w:eastAsia="zh-TW"/>
              </w:rPr>
            </w:pPr>
          </w:p>
          <w:p w14:paraId="46DE2BE9" w14:textId="77777777" w:rsidR="00213933" w:rsidRPr="00213933" w:rsidRDefault="00213933" w:rsidP="00213933">
            <w:pPr>
              <w:rPr>
                <w:rFonts w:ascii="Times New Roman" w:hAnsi="Times New Roman" w:cs="Times New Roman"/>
                <w:sz w:val="24"/>
                <w:szCs w:val="24"/>
                <w:lang w:eastAsia="zh-TW"/>
              </w:rPr>
            </w:pPr>
          </w:p>
          <w:p w14:paraId="4F399AD1" w14:textId="77777777" w:rsidR="00213933" w:rsidRPr="00213933" w:rsidRDefault="00213933" w:rsidP="00213933">
            <w:pPr>
              <w:rPr>
                <w:rFonts w:ascii="Times New Roman" w:hAnsi="Times New Roman" w:cs="Times New Roman"/>
                <w:sz w:val="24"/>
                <w:szCs w:val="24"/>
                <w:lang w:eastAsia="zh-TW"/>
              </w:rPr>
            </w:pPr>
          </w:p>
          <w:p w14:paraId="2A6C8F67" w14:textId="77777777" w:rsidR="00213933" w:rsidRPr="00213933" w:rsidRDefault="00213933" w:rsidP="00213933">
            <w:pPr>
              <w:rPr>
                <w:rFonts w:ascii="Times New Roman" w:hAnsi="Times New Roman" w:cs="Times New Roman"/>
                <w:sz w:val="24"/>
                <w:szCs w:val="24"/>
                <w:lang w:eastAsia="zh-TW"/>
              </w:rPr>
            </w:pPr>
          </w:p>
          <w:p w14:paraId="48EC30B9" w14:textId="77777777" w:rsidR="00213933" w:rsidRPr="00213933" w:rsidRDefault="00213933" w:rsidP="00213933">
            <w:pPr>
              <w:rPr>
                <w:rFonts w:ascii="Times New Roman" w:hAnsi="Times New Roman" w:cs="Times New Roman"/>
                <w:sz w:val="24"/>
                <w:szCs w:val="24"/>
                <w:lang w:eastAsia="zh-TW"/>
              </w:rPr>
            </w:pPr>
          </w:p>
          <w:p w14:paraId="7003EF14" w14:textId="77777777" w:rsidR="00213933" w:rsidRPr="00213933" w:rsidRDefault="00213933" w:rsidP="00213933">
            <w:pPr>
              <w:rPr>
                <w:rFonts w:ascii="Times New Roman" w:hAnsi="Times New Roman" w:cs="Times New Roman"/>
                <w:sz w:val="24"/>
                <w:szCs w:val="24"/>
                <w:lang w:eastAsia="zh-TW"/>
              </w:rPr>
            </w:pPr>
          </w:p>
          <w:p w14:paraId="7B97143C" w14:textId="77777777" w:rsidR="00213933" w:rsidRPr="00213933" w:rsidRDefault="00213933" w:rsidP="00213933">
            <w:pPr>
              <w:rPr>
                <w:rFonts w:ascii="Times New Roman" w:hAnsi="Times New Roman" w:cs="Times New Roman"/>
                <w:sz w:val="24"/>
                <w:szCs w:val="24"/>
                <w:lang w:eastAsia="zh-TW"/>
              </w:rPr>
            </w:pPr>
          </w:p>
          <w:p w14:paraId="32C806DA" w14:textId="77777777" w:rsidR="00213933" w:rsidRPr="00213933" w:rsidRDefault="00213933" w:rsidP="00213933">
            <w:pPr>
              <w:rPr>
                <w:rFonts w:ascii="Times New Roman" w:hAnsi="Times New Roman" w:cs="Times New Roman"/>
                <w:sz w:val="24"/>
                <w:szCs w:val="24"/>
                <w:lang w:eastAsia="zh-TW"/>
              </w:rPr>
            </w:pPr>
          </w:p>
          <w:p w14:paraId="40B0BEE0" w14:textId="77777777" w:rsidR="00213933" w:rsidRDefault="00213933" w:rsidP="00213933">
            <w:pPr>
              <w:rPr>
                <w:sz w:val="24"/>
                <w:szCs w:val="24"/>
                <w:lang w:eastAsia="zh-TW"/>
              </w:rPr>
            </w:pPr>
          </w:p>
          <w:p w14:paraId="66526E7F" w14:textId="6930C4AD" w:rsidR="00213933" w:rsidRDefault="00213933" w:rsidP="00213933">
            <w:pPr>
              <w:rPr>
                <w:sz w:val="24"/>
                <w:szCs w:val="24"/>
                <w:lang w:eastAsia="zh-TW"/>
              </w:rPr>
            </w:pPr>
            <w:r>
              <w:rPr>
                <w:sz w:val="24"/>
                <w:szCs w:val="24"/>
                <w:lang w:eastAsia="zh-TW"/>
              </w:rPr>
              <w:t xml:space="preserve"> 4 </w:t>
            </w:r>
          </w:p>
          <w:p w14:paraId="51BAE1EE" w14:textId="77777777" w:rsidR="00213933" w:rsidRPr="00213933" w:rsidRDefault="00213933" w:rsidP="0021393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213933" w:rsidRDefault="00FE5420" w:rsidP="00FE5420">
            <w:pPr>
              <w:overflowPunct/>
              <w:autoSpaceDE/>
              <w:autoSpaceDN/>
              <w:adjustRightInd/>
              <w:rPr>
                <w:rFonts w:ascii="Times New Roman" w:hAnsi="Times New Roman" w:cs="Times New Roman"/>
                <w:sz w:val="24"/>
                <w:szCs w:val="24"/>
                <w:lang w:eastAsia="zh-TW"/>
              </w:rPr>
            </w:pPr>
            <w:r w:rsidRPr="00213933">
              <w:rPr>
                <w:sz w:val="24"/>
                <w:szCs w:val="24"/>
                <w:lang w:eastAsia="zh-TW"/>
              </w:rPr>
              <w:lastRenderedPageBreak/>
              <w:t>Med </w:t>
            </w:r>
          </w:p>
          <w:p w14:paraId="7D84463A" w14:textId="77777777" w:rsidR="00FE5420" w:rsidRDefault="00FE5420" w:rsidP="00FE5420">
            <w:pPr>
              <w:overflowPunct/>
              <w:autoSpaceDE/>
              <w:autoSpaceDN/>
              <w:adjustRightInd/>
              <w:rPr>
                <w:sz w:val="24"/>
                <w:szCs w:val="24"/>
                <w:lang w:eastAsia="zh-TW"/>
              </w:rPr>
            </w:pPr>
            <w:r w:rsidRPr="00213933">
              <w:rPr>
                <w:sz w:val="24"/>
                <w:szCs w:val="24"/>
                <w:lang w:eastAsia="zh-TW"/>
              </w:rPr>
              <w:lastRenderedPageBreak/>
              <w:t>5-7 </w:t>
            </w:r>
          </w:p>
          <w:p w14:paraId="1682EC4E" w14:textId="77777777" w:rsidR="00213933" w:rsidRDefault="00213933" w:rsidP="00213933">
            <w:pPr>
              <w:rPr>
                <w:sz w:val="24"/>
                <w:szCs w:val="24"/>
                <w:lang w:eastAsia="zh-TW"/>
              </w:rPr>
            </w:pPr>
          </w:p>
          <w:p w14:paraId="7A00A8E5" w14:textId="19D85988" w:rsidR="00213933" w:rsidRPr="00213933" w:rsidRDefault="00213933" w:rsidP="00213933">
            <w:pPr>
              <w:rPr>
                <w:sz w:val="24"/>
                <w:szCs w:val="24"/>
                <w:lang w:eastAsia="zh-TW"/>
              </w:rPr>
            </w:pPr>
            <w:r>
              <w:rPr>
                <w:sz w:val="24"/>
                <w:szCs w:val="24"/>
                <w:lang w:eastAsia="zh-TW"/>
              </w:rPr>
              <w:t xml:space="preserve"> </w:t>
            </w:r>
            <w:r w:rsidRPr="00213933">
              <w:rPr>
                <w:sz w:val="24"/>
                <w:szCs w:val="24"/>
                <w:lang w:eastAsia="zh-TW"/>
              </w:rPr>
              <w:t xml:space="preserve">7 </w:t>
            </w:r>
          </w:p>
          <w:p w14:paraId="4D19799D" w14:textId="77777777" w:rsidR="00213933" w:rsidRPr="00213933" w:rsidRDefault="00213933" w:rsidP="00213933">
            <w:pPr>
              <w:rPr>
                <w:sz w:val="24"/>
                <w:szCs w:val="24"/>
                <w:lang w:eastAsia="zh-TW"/>
              </w:rPr>
            </w:pPr>
          </w:p>
          <w:p w14:paraId="7E72A797" w14:textId="77777777" w:rsidR="00213933" w:rsidRPr="00213933" w:rsidRDefault="00213933" w:rsidP="00213933">
            <w:pPr>
              <w:rPr>
                <w:sz w:val="24"/>
                <w:szCs w:val="24"/>
                <w:lang w:eastAsia="zh-TW"/>
              </w:rPr>
            </w:pPr>
          </w:p>
          <w:p w14:paraId="4941D5A9" w14:textId="406E255B" w:rsidR="00213933" w:rsidRPr="00213933" w:rsidRDefault="00213933" w:rsidP="00213933">
            <w:pPr>
              <w:rPr>
                <w:sz w:val="24"/>
                <w:szCs w:val="24"/>
                <w:lang w:eastAsia="zh-TW"/>
              </w:rPr>
            </w:pPr>
            <w:r w:rsidRPr="00213933">
              <w:rPr>
                <w:sz w:val="24"/>
                <w:szCs w:val="24"/>
                <w:lang w:eastAsia="zh-TW"/>
              </w:rPr>
              <w:t xml:space="preserve"> 7 </w:t>
            </w:r>
          </w:p>
          <w:p w14:paraId="64028DBC" w14:textId="77777777" w:rsidR="00213933" w:rsidRPr="00213933" w:rsidRDefault="00213933" w:rsidP="00213933">
            <w:pPr>
              <w:rPr>
                <w:sz w:val="24"/>
                <w:szCs w:val="24"/>
                <w:lang w:eastAsia="zh-TW"/>
              </w:rPr>
            </w:pPr>
          </w:p>
          <w:p w14:paraId="2E1EAF0C" w14:textId="77777777" w:rsidR="00213933" w:rsidRPr="00213933" w:rsidRDefault="00213933" w:rsidP="00213933">
            <w:pPr>
              <w:rPr>
                <w:sz w:val="24"/>
                <w:szCs w:val="24"/>
                <w:lang w:eastAsia="zh-TW"/>
              </w:rPr>
            </w:pPr>
          </w:p>
          <w:p w14:paraId="0932D844" w14:textId="537F8E24" w:rsidR="00213933" w:rsidRPr="00213933" w:rsidRDefault="00213933" w:rsidP="00213933">
            <w:pPr>
              <w:rPr>
                <w:sz w:val="24"/>
                <w:szCs w:val="24"/>
                <w:lang w:eastAsia="zh-TW"/>
              </w:rPr>
            </w:pPr>
            <w:r w:rsidRPr="00213933">
              <w:rPr>
                <w:sz w:val="24"/>
                <w:szCs w:val="24"/>
                <w:lang w:eastAsia="zh-TW"/>
              </w:rPr>
              <w:t xml:space="preserve"> 5 </w:t>
            </w:r>
          </w:p>
          <w:p w14:paraId="33334C9E" w14:textId="77777777" w:rsidR="00213933" w:rsidRPr="00213933" w:rsidRDefault="00213933" w:rsidP="00213933">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213933" w:rsidRDefault="00FE5420" w:rsidP="00FE5420">
            <w:pPr>
              <w:overflowPunct/>
              <w:autoSpaceDE/>
              <w:autoSpaceDN/>
              <w:adjustRightInd/>
              <w:rPr>
                <w:rFonts w:ascii="Times New Roman" w:hAnsi="Times New Roman" w:cs="Times New Roman"/>
                <w:sz w:val="24"/>
                <w:szCs w:val="24"/>
                <w:lang w:eastAsia="zh-TW"/>
              </w:rPr>
            </w:pPr>
            <w:r w:rsidRPr="00213933">
              <w:rPr>
                <w:sz w:val="24"/>
                <w:szCs w:val="24"/>
                <w:lang w:eastAsia="zh-TW"/>
              </w:rPr>
              <w:lastRenderedPageBreak/>
              <w:t>High </w:t>
            </w:r>
          </w:p>
          <w:p w14:paraId="29C4CCF7" w14:textId="77777777" w:rsidR="00FE5420" w:rsidRPr="00213933" w:rsidRDefault="00FE5420" w:rsidP="00FE5420">
            <w:pPr>
              <w:overflowPunct/>
              <w:autoSpaceDE/>
              <w:autoSpaceDN/>
              <w:adjustRightInd/>
              <w:rPr>
                <w:rFonts w:ascii="Times New Roman" w:hAnsi="Times New Roman" w:cs="Times New Roman"/>
                <w:sz w:val="24"/>
                <w:szCs w:val="24"/>
                <w:lang w:eastAsia="zh-TW"/>
              </w:rPr>
            </w:pPr>
            <w:r w:rsidRPr="00213933">
              <w:rPr>
                <w:sz w:val="24"/>
                <w:szCs w:val="24"/>
                <w:lang w:eastAsia="zh-TW"/>
              </w:rPr>
              <w:lastRenderedPageBreak/>
              <w:t>8-10 </w:t>
            </w:r>
          </w:p>
        </w:tc>
        <w:tc>
          <w:tcPr>
            <w:tcW w:w="3838" w:type="dxa"/>
            <w:tcBorders>
              <w:top w:val="nil"/>
              <w:left w:val="nil"/>
              <w:bottom w:val="single" w:sz="6" w:space="0" w:color="auto"/>
              <w:right w:val="single" w:sz="6" w:space="0" w:color="auto"/>
            </w:tcBorders>
            <w:shd w:val="clear" w:color="auto" w:fill="auto"/>
            <w:hideMark/>
          </w:tcPr>
          <w:p w14:paraId="586B3E84" w14:textId="77777777" w:rsidR="00213933" w:rsidRDefault="00FE5420" w:rsidP="00213933">
            <w:pPr>
              <w:overflowPunct/>
              <w:autoSpaceDE/>
              <w:autoSpaceDN/>
              <w:adjustRightInd/>
              <w:rPr>
                <w:sz w:val="22"/>
                <w:szCs w:val="22"/>
                <w:lang w:eastAsia="zh-TW"/>
              </w:rPr>
            </w:pPr>
            <w:r w:rsidRPr="00FE5420">
              <w:rPr>
                <w:sz w:val="22"/>
                <w:szCs w:val="22"/>
                <w:lang w:eastAsia="zh-TW"/>
              </w:rPr>
              <w:lastRenderedPageBreak/>
              <w:t> </w:t>
            </w:r>
          </w:p>
          <w:p w14:paraId="2C18A390" w14:textId="77777777" w:rsidR="00213933" w:rsidRDefault="00213933" w:rsidP="00213933">
            <w:pPr>
              <w:overflowPunct/>
              <w:autoSpaceDE/>
              <w:autoSpaceDN/>
              <w:adjustRightInd/>
              <w:rPr>
                <w:sz w:val="22"/>
                <w:szCs w:val="22"/>
                <w:lang w:eastAsia="zh-TW"/>
              </w:rPr>
            </w:pPr>
          </w:p>
          <w:p w14:paraId="16F003B6" w14:textId="77777777" w:rsidR="00213933" w:rsidRDefault="00213933" w:rsidP="00213933">
            <w:pPr>
              <w:pStyle w:val="ListParagraph"/>
              <w:numPr>
                <w:ilvl w:val="0"/>
                <w:numId w:val="15"/>
              </w:numPr>
              <w:overflowPunct/>
              <w:autoSpaceDE/>
              <w:autoSpaceDN/>
              <w:adjustRightInd/>
              <w:rPr>
                <w:sz w:val="22"/>
                <w:szCs w:val="22"/>
                <w:lang w:eastAsia="zh-TW"/>
              </w:rPr>
            </w:pPr>
            <w:r>
              <w:rPr>
                <w:sz w:val="22"/>
                <w:szCs w:val="22"/>
                <w:lang w:eastAsia="zh-TW"/>
              </w:rPr>
              <w:t xml:space="preserve">Ensure that I reflect on the points to prove for offences prior to starting to write a statement – this will improve my statement writing as I will be confident to have covered the offence. Also, outlining relationship with victim/witness and suspect as it paints a picture </w:t>
            </w:r>
            <w:proofErr w:type="gramStart"/>
            <w:r>
              <w:rPr>
                <w:sz w:val="22"/>
                <w:szCs w:val="22"/>
                <w:lang w:eastAsia="zh-TW"/>
              </w:rPr>
              <w:t>and also</w:t>
            </w:r>
            <w:proofErr w:type="gramEnd"/>
            <w:r>
              <w:rPr>
                <w:sz w:val="22"/>
                <w:szCs w:val="22"/>
                <w:lang w:eastAsia="zh-TW"/>
              </w:rPr>
              <w:t xml:space="preserve"> highlights the need to use ADVOKATE sometimes. </w:t>
            </w:r>
          </w:p>
          <w:p w14:paraId="3EBB8FCB" w14:textId="6DD7DCE9" w:rsidR="00213933" w:rsidRDefault="00C00FEE" w:rsidP="00213933">
            <w:pPr>
              <w:pStyle w:val="ListParagraph"/>
              <w:numPr>
                <w:ilvl w:val="0"/>
                <w:numId w:val="15"/>
              </w:numPr>
              <w:overflowPunct/>
              <w:autoSpaceDE/>
              <w:autoSpaceDN/>
              <w:adjustRightInd/>
              <w:rPr>
                <w:sz w:val="22"/>
                <w:szCs w:val="22"/>
                <w:lang w:eastAsia="zh-TW"/>
              </w:rPr>
            </w:pPr>
            <w:r>
              <w:rPr>
                <w:sz w:val="22"/>
                <w:szCs w:val="22"/>
                <w:lang w:eastAsia="zh-TW"/>
              </w:rPr>
              <w:t xml:space="preserve">Develop the skill of being in control of a suspect interview and not letting the suspect put me off my questions, for example if they </w:t>
            </w:r>
            <w:proofErr w:type="gramStart"/>
            <w:r>
              <w:rPr>
                <w:sz w:val="22"/>
                <w:szCs w:val="22"/>
                <w:lang w:eastAsia="zh-TW"/>
              </w:rPr>
              <w:t>answer</w:t>
            </w:r>
            <w:proofErr w:type="gramEnd"/>
            <w:r>
              <w:rPr>
                <w:sz w:val="22"/>
                <w:szCs w:val="22"/>
                <w:lang w:eastAsia="zh-TW"/>
              </w:rPr>
              <w:t xml:space="preserve"> ‘No comment’, ensure I still give them a chance to answer all questions. Similarly, when suspects divulge their account of the incident, ask </w:t>
            </w:r>
            <w:proofErr w:type="gramStart"/>
            <w:r>
              <w:rPr>
                <w:sz w:val="22"/>
                <w:szCs w:val="22"/>
                <w:lang w:eastAsia="zh-TW"/>
              </w:rPr>
              <w:t>all of</w:t>
            </w:r>
            <w:proofErr w:type="gramEnd"/>
            <w:r>
              <w:rPr>
                <w:sz w:val="22"/>
                <w:szCs w:val="22"/>
                <w:lang w:eastAsia="zh-TW"/>
              </w:rPr>
              <w:t xml:space="preserve"> my questions that I have prepared to ensure that the points to prove have been covered. </w:t>
            </w:r>
          </w:p>
          <w:p w14:paraId="53A04EB8" w14:textId="77777777" w:rsidR="00C00FEE" w:rsidRDefault="00C00FEE" w:rsidP="00C00FEE">
            <w:pPr>
              <w:pStyle w:val="ListParagraph"/>
              <w:numPr>
                <w:ilvl w:val="0"/>
                <w:numId w:val="15"/>
              </w:numPr>
              <w:overflowPunct/>
              <w:autoSpaceDE/>
              <w:autoSpaceDN/>
              <w:adjustRightInd/>
              <w:rPr>
                <w:sz w:val="22"/>
                <w:szCs w:val="22"/>
                <w:lang w:eastAsia="zh-TW"/>
              </w:rPr>
            </w:pPr>
            <w:r>
              <w:rPr>
                <w:sz w:val="22"/>
                <w:szCs w:val="22"/>
                <w:lang w:eastAsia="zh-TW"/>
              </w:rPr>
              <w:t xml:space="preserve">When I am out with colleagues ask them to allow me to pass updates, attach us to calls and close them down at the end to try and gain confidence on the radio and also using correct language such as ‘yes </w:t>
            </w:r>
            <w:proofErr w:type="spellStart"/>
            <w:r>
              <w:rPr>
                <w:sz w:val="22"/>
                <w:szCs w:val="22"/>
                <w:lang w:eastAsia="zh-TW"/>
              </w:rPr>
              <w:t>yes’</w:t>
            </w:r>
            <w:proofErr w:type="spellEnd"/>
            <w:r>
              <w:rPr>
                <w:sz w:val="22"/>
                <w:szCs w:val="22"/>
                <w:lang w:eastAsia="zh-TW"/>
              </w:rPr>
              <w:t xml:space="preserve"> and ‘</w:t>
            </w:r>
            <w:proofErr w:type="gramStart"/>
            <w:r>
              <w:rPr>
                <w:sz w:val="22"/>
                <w:szCs w:val="22"/>
                <w:lang w:eastAsia="zh-TW"/>
              </w:rPr>
              <w:t>standby’</w:t>
            </w:r>
            <w:proofErr w:type="gramEnd"/>
            <w:r>
              <w:rPr>
                <w:sz w:val="22"/>
                <w:szCs w:val="22"/>
                <w:lang w:eastAsia="zh-TW"/>
              </w:rPr>
              <w:t xml:space="preserve"> </w:t>
            </w:r>
          </w:p>
          <w:p w14:paraId="7DF7D6E0" w14:textId="3468F2AE" w:rsidR="00C00FEE" w:rsidRPr="00C00FEE" w:rsidRDefault="00C00FEE" w:rsidP="00C00FEE">
            <w:pPr>
              <w:pStyle w:val="ListParagraph"/>
              <w:numPr>
                <w:ilvl w:val="0"/>
                <w:numId w:val="15"/>
              </w:numPr>
              <w:overflowPunct/>
              <w:autoSpaceDE/>
              <w:autoSpaceDN/>
              <w:adjustRightInd/>
              <w:rPr>
                <w:sz w:val="22"/>
                <w:szCs w:val="22"/>
                <w:lang w:eastAsia="zh-TW"/>
              </w:rPr>
            </w:pPr>
            <w:r>
              <w:rPr>
                <w:sz w:val="22"/>
                <w:szCs w:val="22"/>
                <w:lang w:eastAsia="zh-TW"/>
              </w:rPr>
              <w:t xml:space="preserve">When attaching to calls where there is likely to be a stop search involved for example burglaries or drug taking speak with colleagues about what my grounds may be </w:t>
            </w:r>
            <w:proofErr w:type="gramStart"/>
            <w:r>
              <w:rPr>
                <w:sz w:val="22"/>
                <w:szCs w:val="22"/>
                <w:lang w:eastAsia="zh-TW"/>
              </w:rPr>
              <w:t>in order to</w:t>
            </w:r>
            <w:proofErr w:type="gramEnd"/>
            <w:r>
              <w:rPr>
                <w:sz w:val="22"/>
                <w:szCs w:val="22"/>
                <w:lang w:eastAsia="zh-TW"/>
              </w:rPr>
              <w:t xml:space="preserve"> se</w:t>
            </w:r>
            <w:r w:rsidR="00660D40">
              <w:rPr>
                <w:sz w:val="22"/>
                <w:szCs w:val="22"/>
                <w:lang w:eastAsia="zh-TW"/>
              </w:rPr>
              <w:t xml:space="preserve">e if there is anything that I may be forgetting to tighten my grounds when searching. </w:t>
            </w:r>
          </w:p>
        </w:tc>
      </w:tr>
      <w:tr w:rsidR="00FE5420" w:rsidRPr="00FE5420" w14:paraId="68AF4F86" w14:textId="77777777" w:rsidTr="006E116D">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0321ED4" w:rsidR="00FE5420" w:rsidRPr="00660D40" w:rsidRDefault="00213933" w:rsidP="00213933">
            <w:pPr>
              <w:pStyle w:val="ListParagraph"/>
              <w:numPr>
                <w:ilvl w:val="0"/>
                <w:numId w:val="12"/>
              </w:numPr>
              <w:overflowPunct/>
              <w:autoSpaceDE/>
              <w:autoSpaceDN/>
              <w:adjustRightInd/>
              <w:rPr>
                <w:sz w:val="24"/>
                <w:szCs w:val="24"/>
                <w:lang w:eastAsia="zh-TW"/>
              </w:rPr>
            </w:pPr>
            <w:r w:rsidRPr="00660D40">
              <w:rPr>
                <w:sz w:val="24"/>
                <w:szCs w:val="24"/>
                <w:lang w:eastAsia="zh-TW"/>
              </w:rPr>
              <w:t>Section 18 PACE 1984 search of premises</w:t>
            </w:r>
          </w:p>
          <w:p w14:paraId="19AC95CE" w14:textId="77777777" w:rsidR="00213933" w:rsidRPr="00660D40" w:rsidRDefault="00213933" w:rsidP="00213933">
            <w:pPr>
              <w:overflowPunct/>
              <w:autoSpaceDE/>
              <w:autoSpaceDN/>
              <w:adjustRightInd/>
              <w:rPr>
                <w:sz w:val="24"/>
                <w:szCs w:val="24"/>
                <w:lang w:eastAsia="zh-TW"/>
              </w:rPr>
            </w:pPr>
          </w:p>
          <w:p w14:paraId="07094DB0" w14:textId="41E74C47" w:rsidR="00213933" w:rsidRPr="00660D40" w:rsidRDefault="00213933" w:rsidP="00213933">
            <w:pPr>
              <w:pStyle w:val="ListParagraph"/>
              <w:numPr>
                <w:ilvl w:val="0"/>
                <w:numId w:val="12"/>
              </w:numPr>
              <w:overflowPunct/>
              <w:autoSpaceDE/>
              <w:autoSpaceDN/>
              <w:adjustRightInd/>
              <w:rPr>
                <w:sz w:val="24"/>
                <w:szCs w:val="24"/>
                <w:lang w:eastAsia="zh-TW"/>
              </w:rPr>
            </w:pPr>
            <w:r w:rsidRPr="00660D40">
              <w:rPr>
                <w:sz w:val="24"/>
                <w:szCs w:val="24"/>
                <w:lang w:eastAsia="zh-TW"/>
              </w:rPr>
              <w:t xml:space="preserve">Charging suspects with offences </w:t>
            </w:r>
          </w:p>
          <w:p w14:paraId="1735E964" w14:textId="77777777" w:rsidR="00660D40" w:rsidRPr="00660D40" w:rsidRDefault="00660D40" w:rsidP="00660D40">
            <w:pPr>
              <w:pStyle w:val="ListParagraph"/>
              <w:rPr>
                <w:sz w:val="24"/>
                <w:szCs w:val="24"/>
                <w:lang w:eastAsia="zh-TW"/>
              </w:rPr>
            </w:pPr>
          </w:p>
          <w:p w14:paraId="5E3E71B2" w14:textId="77777777" w:rsidR="002971E9" w:rsidRPr="002971E9" w:rsidRDefault="002971E9" w:rsidP="002971E9">
            <w:pPr>
              <w:pStyle w:val="ListParagraph"/>
              <w:numPr>
                <w:ilvl w:val="0"/>
                <w:numId w:val="12"/>
              </w:numPr>
              <w:tabs>
                <w:tab w:val="right" w:pos="2100"/>
              </w:tabs>
              <w:overflowPunct/>
              <w:autoSpaceDE/>
              <w:autoSpaceDN/>
              <w:adjustRightInd/>
              <w:rPr>
                <w:sz w:val="22"/>
                <w:szCs w:val="22"/>
                <w:lang w:eastAsia="zh-TW"/>
              </w:rPr>
            </w:pPr>
            <w:r w:rsidRPr="002971E9">
              <w:rPr>
                <w:sz w:val="24"/>
                <w:szCs w:val="24"/>
                <w:lang w:eastAsia="zh-TW"/>
              </w:rPr>
              <w:t xml:space="preserve">Discussing the disposal of </w:t>
            </w:r>
            <w:r w:rsidRPr="002971E9">
              <w:rPr>
                <w:sz w:val="24"/>
                <w:szCs w:val="24"/>
                <w:lang w:eastAsia="zh-TW"/>
              </w:rPr>
              <w:lastRenderedPageBreak/>
              <w:t>restorative justice</w:t>
            </w:r>
            <w:r w:rsidR="00FE5420" w:rsidRPr="002971E9">
              <w:rPr>
                <w:sz w:val="24"/>
                <w:szCs w:val="24"/>
                <w:lang w:eastAsia="zh-TW"/>
              </w:rPr>
              <w:t> </w:t>
            </w:r>
          </w:p>
          <w:p w14:paraId="1C9CB081" w14:textId="77777777" w:rsidR="002971E9" w:rsidRPr="002971E9" w:rsidRDefault="002971E9" w:rsidP="002971E9">
            <w:pPr>
              <w:pStyle w:val="ListParagraph"/>
              <w:rPr>
                <w:sz w:val="22"/>
                <w:szCs w:val="22"/>
                <w:lang w:eastAsia="zh-TW"/>
              </w:rPr>
            </w:pPr>
          </w:p>
          <w:p w14:paraId="08E58E3D" w14:textId="77777777" w:rsidR="002971E9" w:rsidRPr="002971E9" w:rsidRDefault="002971E9" w:rsidP="002971E9">
            <w:pPr>
              <w:pStyle w:val="ListParagraph"/>
              <w:numPr>
                <w:ilvl w:val="0"/>
                <w:numId w:val="12"/>
              </w:numPr>
              <w:tabs>
                <w:tab w:val="right" w:pos="2100"/>
              </w:tabs>
              <w:overflowPunct/>
              <w:autoSpaceDE/>
              <w:autoSpaceDN/>
              <w:adjustRightInd/>
              <w:rPr>
                <w:sz w:val="22"/>
                <w:szCs w:val="22"/>
                <w:lang w:eastAsia="zh-TW"/>
              </w:rPr>
            </w:pPr>
            <w:r w:rsidRPr="002971E9">
              <w:rPr>
                <w:sz w:val="24"/>
                <w:szCs w:val="24"/>
                <w:lang w:eastAsia="zh-TW"/>
              </w:rPr>
              <w:t xml:space="preserve">Submitting intelligence </w:t>
            </w:r>
          </w:p>
          <w:p w14:paraId="698E5DE6" w14:textId="77777777" w:rsidR="002971E9" w:rsidRPr="002971E9" w:rsidRDefault="002971E9" w:rsidP="002971E9">
            <w:pPr>
              <w:pStyle w:val="ListParagraph"/>
              <w:rPr>
                <w:sz w:val="24"/>
                <w:szCs w:val="24"/>
                <w:lang w:eastAsia="zh-TW"/>
              </w:rPr>
            </w:pPr>
          </w:p>
          <w:p w14:paraId="567D43A9" w14:textId="62157F7A" w:rsidR="00FE5420" w:rsidRPr="002971E9" w:rsidRDefault="002971E9" w:rsidP="002971E9">
            <w:pPr>
              <w:pStyle w:val="ListParagraph"/>
              <w:numPr>
                <w:ilvl w:val="0"/>
                <w:numId w:val="12"/>
              </w:numPr>
              <w:tabs>
                <w:tab w:val="right" w:pos="2100"/>
              </w:tabs>
              <w:overflowPunct/>
              <w:autoSpaceDE/>
              <w:autoSpaceDN/>
              <w:adjustRightInd/>
              <w:rPr>
                <w:sz w:val="22"/>
                <w:szCs w:val="22"/>
                <w:lang w:eastAsia="zh-TW"/>
              </w:rPr>
            </w:pPr>
            <w:r>
              <w:rPr>
                <w:sz w:val="24"/>
                <w:szCs w:val="24"/>
                <w:lang w:eastAsia="zh-TW"/>
              </w:rPr>
              <w:t xml:space="preserve">ABE interviews </w:t>
            </w:r>
            <w:r w:rsidR="00213933" w:rsidRPr="002971E9">
              <w:rPr>
                <w:sz w:val="24"/>
                <w:szCs w:val="24"/>
                <w:lang w:eastAsia="zh-TW"/>
              </w:rPr>
              <w:tab/>
            </w:r>
            <w:r w:rsidR="00FE5420" w:rsidRPr="002971E9">
              <w:rPr>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B2F529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514094A" w14:textId="77777777" w:rsidR="00660D40" w:rsidRDefault="00660D40" w:rsidP="00660D40">
            <w:pPr>
              <w:rPr>
                <w:sz w:val="22"/>
                <w:szCs w:val="22"/>
                <w:lang w:eastAsia="zh-TW"/>
              </w:rPr>
            </w:pPr>
          </w:p>
          <w:p w14:paraId="413C3BED" w14:textId="4C95B4BE" w:rsidR="00660D40" w:rsidRDefault="00660D40" w:rsidP="00660D40">
            <w:pPr>
              <w:rPr>
                <w:sz w:val="22"/>
                <w:szCs w:val="22"/>
                <w:lang w:eastAsia="zh-TW"/>
              </w:rPr>
            </w:pPr>
            <w:r>
              <w:rPr>
                <w:sz w:val="22"/>
                <w:szCs w:val="22"/>
                <w:lang w:eastAsia="zh-TW"/>
              </w:rPr>
              <w:t xml:space="preserve"> </w:t>
            </w:r>
          </w:p>
          <w:p w14:paraId="4AA59636" w14:textId="77777777" w:rsidR="00660D40" w:rsidRPr="00660D40" w:rsidRDefault="00660D40" w:rsidP="00660D4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D32330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BB28470" w14:textId="77777777" w:rsidR="00660D40" w:rsidRDefault="00660D40" w:rsidP="00660D40">
            <w:pPr>
              <w:rPr>
                <w:sz w:val="22"/>
                <w:szCs w:val="22"/>
                <w:lang w:eastAsia="zh-TW"/>
              </w:rPr>
            </w:pPr>
          </w:p>
          <w:p w14:paraId="48ACF8CC" w14:textId="2F20340F" w:rsidR="00660D40" w:rsidRDefault="00660D40" w:rsidP="00660D40">
            <w:pPr>
              <w:rPr>
                <w:sz w:val="22"/>
                <w:szCs w:val="22"/>
                <w:lang w:eastAsia="zh-TW"/>
              </w:rPr>
            </w:pPr>
            <w:r>
              <w:rPr>
                <w:sz w:val="22"/>
                <w:szCs w:val="22"/>
                <w:lang w:eastAsia="zh-TW"/>
              </w:rPr>
              <w:t xml:space="preserve"> 8 </w:t>
            </w:r>
          </w:p>
          <w:p w14:paraId="61B456A5" w14:textId="77777777" w:rsidR="00660D40" w:rsidRDefault="00660D40" w:rsidP="00660D40">
            <w:pPr>
              <w:rPr>
                <w:rFonts w:ascii="Times New Roman" w:hAnsi="Times New Roman" w:cs="Times New Roman"/>
                <w:sz w:val="24"/>
                <w:szCs w:val="24"/>
                <w:lang w:eastAsia="zh-TW"/>
              </w:rPr>
            </w:pPr>
          </w:p>
          <w:p w14:paraId="1028D24A" w14:textId="5F13DA5E" w:rsidR="002971E9" w:rsidRDefault="002971E9" w:rsidP="002971E9">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6BFD0A8A" w14:textId="77777777" w:rsidR="002971E9" w:rsidRDefault="002971E9" w:rsidP="002971E9">
            <w:pPr>
              <w:rPr>
                <w:rFonts w:ascii="Times New Roman" w:hAnsi="Times New Roman" w:cs="Times New Roman"/>
                <w:sz w:val="24"/>
                <w:szCs w:val="24"/>
                <w:lang w:eastAsia="zh-TW"/>
              </w:rPr>
            </w:pPr>
          </w:p>
          <w:p w14:paraId="04C315CE" w14:textId="77777777" w:rsidR="002971E9" w:rsidRDefault="002971E9" w:rsidP="002971E9">
            <w:pPr>
              <w:rPr>
                <w:rFonts w:ascii="Times New Roman" w:hAnsi="Times New Roman" w:cs="Times New Roman"/>
                <w:sz w:val="24"/>
                <w:szCs w:val="24"/>
                <w:lang w:eastAsia="zh-TW"/>
              </w:rPr>
            </w:pPr>
          </w:p>
          <w:p w14:paraId="610BACCF" w14:textId="77777777" w:rsidR="002971E9" w:rsidRDefault="002971E9" w:rsidP="002971E9">
            <w:pPr>
              <w:rPr>
                <w:rFonts w:ascii="Times New Roman" w:hAnsi="Times New Roman" w:cs="Times New Roman"/>
                <w:sz w:val="24"/>
                <w:szCs w:val="24"/>
                <w:lang w:eastAsia="zh-TW"/>
              </w:rPr>
            </w:pPr>
          </w:p>
          <w:p w14:paraId="248E5A28" w14:textId="77777777" w:rsidR="002971E9" w:rsidRDefault="002971E9" w:rsidP="002971E9">
            <w:pPr>
              <w:rPr>
                <w:rFonts w:ascii="Times New Roman" w:hAnsi="Times New Roman" w:cs="Times New Roman"/>
                <w:sz w:val="24"/>
                <w:szCs w:val="24"/>
                <w:lang w:eastAsia="zh-TW"/>
              </w:rPr>
            </w:pPr>
          </w:p>
          <w:p w14:paraId="1F4BAEAA" w14:textId="6A3C58CD" w:rsidR="002971E9" w:rsidRDefault="002971E9" w:rsidP="002971E9">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 </w:t>
            </w:r>
          </w:p>
          <w:p w14:paraId="5A5D410F" w14:textId="77777777" w:rsidR="002971E9" w:rsidRDefault="002971E9" w:rsidP="002971E9">
            <w:pPr>
              <w:rPr>
                <w:rFonts w:ascii="Times New Roman" w:hAnsi="Times New Roman" w:cs="Times New Roman"/>
                <w:sz w:val="24"/>
                <w:szCs w:val="24"/>
                <w:lang w:eastAsia="zh-TW"/>
              </w:rPr>
            </w:pPr>
          </w:p>
          <w:p w14:paraId="79F7959C" w14:textId="77777777" w:rsidR="002971E9" w:rsidRPr="002971E9" w:rsidRDefault="002971E9" w:rsidP="002971E9">
            <w:pPr>
              <w:rPr>
                <w:rFonts w:ascii="Times New Roman" w:hAnsi="Times New Roman" w:cs="Times New Roman"/>
                <w:sz w:val="24"/>
                <w:szCs w:val="24"/>
                <w:lang w:eastAsia="zh-TW"/>
              </w:rPr>
            </w:pPr>
          </w:p>
          <w:p w14:paraId="148EA59C" w14:textId="77777777" w:rsidR="002971E9" w:rsidRPr="002971E9" w:rsidRDefault="002971E9" w:rsidP="002971E9">
            <w:pPr>
              <w:rPr>
                <w:rFonts w:ascii="Times New Roman" w:hAnsi="Times New Roman" w:cs="Times New Roman"/>
                <w:sz w:val="24"/>
                <w:szCs w:val="24"/>
                <w:lang w:eastAsia="zh-TW"/>
              </w:rPr>
            </w:pPr>
          </w:p>
          <w:p w14:paraId="64744C41" w14:textId="321EA283" w:rsidR="002971E9" w:rsidRDefault="002971E9" w:rsidP="002971E9">
            <w:pPr>
              <w:rPr>
                <w:sz w:val="24"/>
                <w:szCs w:val="24"/>
                <w:lang w:eastAsia="zh-TW"/>
              </w:rPr>
            </w:pPr>
            <w:r>
              <w:rPr>
                <w:rFonts w:ascii="Times New Roman" w:hAnsi="Times New Roman" w:cs="Times New Roman"/>
                <w:sz w:val="24"/>
                <w:szCs w:val="24"/>
                <w:lang w:eastAsia="zh-TW"/>
              </w:rPr>
              <w:t xml:space="preserve"> </w:t>
            </w:r>
            <w:r>
              <w:rPr>
                <w:sz w:val="24"/>
                <w:szCs w:val="24"/>
                <w:lang w:eastAsia="zh-TW"/>
              </w:rPr>
              <w:t>9</w:t>
            </w:r>
          </w:p>
          <w:p w14:paraId="40E02E1F" w14:textId="77777777" w:rsidR="00EE7DD5" w:rsidRDefault="00EE7DD5" w:rsidP="002971E9">
            <w:pPr>
              <w:rPr>
                <w:sz w:val="24"/>
                <w:szCs w:val="24"/>
                <w:lang w:eastAsia="zh-TW"/>
              </w:rPr>
            </w:pPr>
          </w:p>
          <w:p w14:paraId="4C880065" w14:textId="77777777" w:rsidR="00EE7DD5" w:rsidRDefault="00EE7DD5" w:rsidP="002971E9">
            <w:pPr>
              <w:rPr>
                <w:sz w:val="24"/>
                <w:szCs w:val="24"/>
                <w:lang w:eastAsia="zh-TW"/>
              </w:rPr>
            </w:pPr>
          </w:p>
          <w:p w14:paraId="19B847E0" w14:textId="77777777" w:rsidR="00EE7DD5" w:rsidRDefault="00EE7DD5" w:rsidP="002971E9">
            <w:pPr>
              <w:rPr>
                <w:sz w:val="24"/>
                <w:szCs w:val="24"/>
                <w:lang w:eastAsia="zh-TW"/>
              </w:rPr>
            </w:pPr>
          </w:p>
          <w:p w14:paraId="11DE1C79" w14:textId="77777777" w:rsidR="00EE7DD5" w:rsidRDefault="00EE7DD5" w:rsidP="002971E9">
            <w:pPr>
              <w:rPr>
                <w:sz w:val="24"/>
                <w:szCs w:val="24"/>
                <w:lang w:eastAsia="zh-TW"/>
              </w:rPr>
            </w:pPr>
          </w:p>
          <w:p w14:paraId="6E46D945" w14:textId="2616CF3D" w:rsidR="00EE7DD5" w:rsidRDefault="00EE7DD5" w:rsidP="002971E9">
            <w:pPr>
              <w:rPr>
                <w:sz w:val="24"/>
                <w:szCs w:val="24"/>
                <w:lang w:eastAsia="zh-TW"/>
              </w:rPr>
            </w:pPr>
            <w:r>
              <w:rPr>
                <w:sz w:val="24"/>
                <w:szCs w:val="24"/>
                <w:lang w:eastAsia="zh-TW"/>
              </w:rPr>
              <w:t xml:space="preserve"> 9 </w:t>
            </w:r>
          </w:p>
          <w:p w14:paraId="150B59DE" w14:textId="77777777" w:rsidR="00EE7DD5" w:rsidRDefault="00EE7DD5" w:rsidP="002971E9">
            <w:pPr>
              <w:rPr>
                <w:sz w:val="24"/>
                <w:szCs w:val="24"/>
                <w:lang w:eastAsia="zh-TW"/>
              </w:rPr>
            </w:pPr>
          </w:p>
          <w:p w14:paraId="1D158093" w14:textId="77777777" w:rsidR="00EE7DD5" w:rsidRDefault="00EE7DD5" w:rsidP="002971E9">
            <w:pPr>
              <w:rPr>
                <w:sz w:val="24"/>
                <w:szCs w:val="24"/>
                <w:lang w:eastAsia="zh-TW"/>
              </w:rPr>
            </w:pPr>
          </w:p>
          <w:p w14:paraId="53791F08" w14:textId="511F8197" w:rsidR="00EE7DD5" w:rsidRPr="002971E9" w:rsidRDefault="00EE7DD5" w:rsidP="002971E9">
            <w:pPr>
              <w:rPr>
                <w:sz w:val="24"/>
                <w:szCs w:val="24"/>
                <w:lang w:eastAsia="zh-TW"/>
              </w:rPr>
            </w:pPr>
            <w:r>
              <w:rPr>
                <w:sz w:val="24"/>
                <w:szCs w:val="24"/>
                <w:lang w:eastAsia="zh-TW"/>
              </w:rPr>
              <w:t xml:space="preserve"> 8 </w:t>
            </w:r>
          </w:p>
          <w:p w14:paraId="5277763A" w14:textId="77777777" w:rsidR="002971E9" w:rsidRPr="002971E9" w:rsidRDefault="002971E9" w:rsidP="002971E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CDE27D1" w14:textId="77777777" w:rsidR="00EE7DD5" w:rsidRDefault="00FE5420" w:rsidP="00FE5420">
            <w:pPr>
              <w:overflowPunct/>
              <w:autoSpaceDE/>
              <w:autoSpaceDN/>
              <w:adjustRightInd/>
              <w:rPr>
                <w:sz w:val="22"/>
                <w:szCs w:val="22"/>
                <w:lang w:eastAsia="zh-TW"/>
              </w:rPr>
            </w:pPr>
            <w:r w:rsidRPr="00FE5420">
              <w:rPr>
                <w:sz w:val="22"/>
                <w:szCs w:val="22"/>
                <w:lang w:eastAsia="zh-TW"/>
              </w:rPr>
              <w:t>1-4</w:t>
            </w:r>
          </w:p>
          <w:p w14:paraId="24ABEB72" w14:textId="77777777" w:rsidR="00EE7DD5" w:rsidRDefault="00EE7DD5" w:rsidP="00FE5420">
            <w:pPr>
              <w:overflowPunct/>
              <w:autoSpaceDE/>
              <w:autoSpaceDN/>
              <w:adjustRightInd/>
              <w:rPr>
                <w:sz w:val="22"/>
                <w:szCs w:val="22"/>
                <w:lang w:eastAsia="zh-TW"/>
              </w:rPr>
            </w:pPr>
          </w:p>
          <w:p w14:paraId="6DB80129" w14:textId="77777777" w:rsidR="00EE7DD5" w:rsidRDefault="00EE7DD5" w:rsidP="00FE5420">
            <w:pPr>
              <w:overflowPunct/>
              <w:autoSpaceDE/>
              <w:autoSpaceDN/>
              <w:adjustRightInd/>
              <w:rPr>
                <w:sz w:val="22"/>
                <w:szCs w:val="22"/>
                <w:lang w:eastAsia="zh-TW"/>
              </w:rPr>
            </w:pPr>
          </w:p>
          <w:p w14:paraId="04265CF0" w14:textId="77777777" w:rsidR="00EE7DD5" w:rsidRDefault="00EE7DD5" w:rsidP="00FE5420">
            <w:pPr>
              <w:overflowPunct/>
              <w:autoSpaceDE/>
              <w:autoSpaceDN/>
              <w:adjustRightInd/>
              <w:rPr>
                <w:sz w:val="22"/>
                <w:szCs w:val="22"/>
                <w:lang w:eastAsia="zh-TW"/>
              </w:rPr>
            </w:pPr>
          </w:p>
          <w:p w14:paraId="6E4DDB97" w14:textId="77777777" w:rsidR="00EE7DD5" w:rsidRDefault="00EE7DD5" w:rsidP="00FE5420">
            <w:pPr>
              <w:overflowPunct/>
              <w:autoSpaceDE/>
              <w:autoSpaceDN/>
              <w:adjustRightInd/>
              <w:rPr>
                <w:sz w:val="22"/>
                <w:szCs w:val="22"/>
                <w:lang w:eastAsia="zh-TW"/>
              </w:rPr>
            </w:pPr>
          </w:p>
          <w:p w14:paraId="38CE029E" w14:textId="77777777" w:rsidR="00EE7DD5" w:rsidRDefault="00EE7DD5" w:rsidP="00FE5420">
            <w:pPr>
              <w:overflowPunct/>
              <w:autoSpaceDE/>
              <w:autoSpaceDN/>
              <w:adjustRightInd/>
              <w:rPr>
                <w:sz w:val="22"/>
                <w:szCs w:val="22"/>
                <w:lang w:eastAsia="zh-TW"/>
              </w:rPr>
            </w:pPr>
          </w:p>
          <w:p w14:paraId="1187BF61" w14:textId="77777777" w:rsidR="00EE7DD5" w:rsidRDefault="00EE7DD5" w:rsidP="00FE5420">
            <w:pPr>
              <w:overflowPunct/>
              <w:autoSpaceDE/>
              <w:autoSpaceDN/>
              <w:adjustRightInd/>
              <w:rPr>
                <w:sz w:val="22"/>
                <w:szCs w:val="22"/>
                <w:lang w:eastAsia="zh-TW"/>
              </w:rPr>
            </w:pPr>
          </w:p>
          <w:p w14:paraId="7DE5C61F" w14:textId="77777777" w:rsidR="00EE7DD5" w:rsidRDefault="00EE7DD5" w:rsidP="00FE5420">
            <w:pPr>
              <w:overflowPunct/>
              <w:autoSpaceDE/>
              <w:autoSpaceDN/>
              <w:adjustRightInd/>
              <w:rPr>
                <w:sz w:val="22"/>
                <w:szCs w:val="22"/>
                <w:lang w:eastAsia="zh-TW"/>
              </w:rPr>
            </w:pPr>
          </w:p>
          <w:p w14:paraId="42F2CCB4" w14:textId="77777777" w:rsidR="00EE7DD5" w:rsidRDefault="00EE7DD5" w:rsidP="00FE5420">
            <w:pPr>
              <w:overflowPunct/>
              <w:autoSpaceDE/>
              <w:autoSpaceDN/>
              <w:adjustRightInd/>
              <w:rPr>
                <w:sz w:val="22"/>
                <w:szCs w:val="22"/>
                <w:lang w:eastAsia="zh-TW"/>
              </w:rPr>
            </w:pPr>
          </w:p>
          <w:p w14:paraId="66098885" w14:textId="77777777" w:rsidR="00EE7DD5" w:rsidRDefault="00EE7DD5" w:rsidP="00FE5420">
            <w:pPr>
              <w:overflowPunct/>
              <w:autoSpaceDE/>
              <w:autoSpaceDN/>
              <w:adjustRightInd/>
              <w:rPr>
                <w:sz w:val="22"/>
                <w:szCs w:val="22"/>
                <w:lang w:eastAsia="zh-TW"/>
              </w:rPr>
            </w:pPr>
          </w:p>
          <w:p w14:paraId="744FAC06" w14:textId="77777777" w:rsidR="00EE7DD5" w:rsidRDefault="00EE7DD5" w:rsidP="00FE5420">
            <w:pPr>
              <w:overflowPunct/>
              <w:autoSpaceDE/>
              <w:autoSpaceDN/>
              <w:adjustRightInd/>
              <w:rPr>
                <w:sz w:val="22"/>
                <w:szCs w:val="22"/>
                <w:lang w:eastAsia="zh-TW"/>
              </w:rPr>
            </w:pPr>
          </w:p>
          <w:p w14:paraId="79294C16" w14:textId="77777777" w:rsidR="00EE7DD5" w:rsidRDefault="00EE7DD5" w:rsidP="00FE5420">
            <w:pPr>
              <w:overflowPunct/>
              <w:autoSpaceDE/>
              <w:autoSpaceDN/>
              <w:adjustRightInd/>
              <w:rPr>
                <w:sz w:val="22"/>
                <w:szCs w:val="22"/>
                <w:lang w:eastAsia="zh-TW"/>
              </w:rPr>
            </w:pPr>
          </w:p>
          <w:p w14:paraId="2AE81955" w14:textId="77777777" w:rsidR="00EE7DD5" w:rsidRDefault="00EE7DD5" w:rsidP="00FE5420">
            <w:pPr>
              <w:overflowPunct/>
              <w:autoSpaceDE/>
              <w:autoSpaceDN/>
              <w:adjustRightInd/>
              <w:rPr>
                <w:sz w:val="22"/>
                <w:szCs w:val="22"/>
                <w:lang w:eastAsia="zh-TW"/>
              </w:rPr>
            </w:pPr>
          </w:p>
          <w:p w14:paraId="7051B00F" w14:textId="77777777" w:rsidR="00EE7DD5" w:rsidRDefault="00EE7DD5" w:rsidP="00FE5420">
            <w:pPr>
              <w:overflowPunct/>
              <w:autoSpaceDE/>
              <w:autoSpaceDN/>
              <w:adjustRightInd/>
              <w:rPr>
                <w:sz w:val="22"/>
                <w:szCs w:val="22"/>
                <w:lang w:eastAsia="zh-TW"/>
              </w:rPr>
            </w:pPr>
          </w:p>
          <w:p w14:paraId="7EB5F286" w14:textId="77777777" w:rsidR="00EE7DD5" w:rsidRDefault="00EE7DD5" w:rsidP="00FE5420">
            <w:pPr>
              <w:overflowPunct/>
              <w:autoSpaceDE/>
              <w:autoSpaceDN/>
              <w:adjustRightInd/>
              <w:rPr>
                <w:sz w:val="22"/>
                <w:szCs w:val="22"/>
                <w:lang w:eastAsia="zh-TW"/>
              </w:rPr>
            </w:pPr>
          </w:p>
          <w:p w14:paraId="3B06B493" w14:textId="77777777" w:rsidR="00EE7DD5" w:rsidRDefault="00EE7DD5" w:rsidP="00FE5420">
            <w:pPr>
              <w:overflowPunct/>
              <w:autoSpaceDE/>
              <w:autoSpaceDN/>
              <w:adjustRightInd/>
              <w:rPr>
                <w:sz w:val="22"/>
                <w:szCs w:val="22"/>
                <w:lang w:eastAsia="zh-TW"/>
              </w:rPr>
            </w:pPr>
          </w:p>
          <w:p w14:paraId="3A3859BE" w14:textId="77777777" w:rsidR="00EE7DD5" w:rsidRDefault="00EE7DD5" w:rsidP="00FE5420">
            <w:pPr>
              <w:overflowPunct/>
              <w:autoSpaceDE/>
              <w:autoSpaceDN/>
              <w:adjustRightInd/>
              <w:rPr>
                <w:sz w:val="22"/>
                <w:szCs w:val="22"/>
                <w:lang w:eastAsia="zh-TW"/>
              </w:rPr>
            </w:pPr>
          </w:p>
          <w:p w14:paraId="4EE8A224" w14:textId="77777777" w:rsidR="00EE7DD5" w:rsidRDefault="00EE7DD5" w:rsidP="00FE5420">
            <w:pPr>
              <w:overflowPunct/>
              <w:autoSpaceDE/>
              <w:autoSpaceDN/>
              <w:adjustRightInd/>
              <w:rPr>
                <w:sz w:val="22"/>
                <w:szCs w:val="22"/>
                <w:lang w:eastAsia="zh-TW"/>
              </w:rPr>
            </w:pPr>
          </w:p>
          <w:p w14:paraId="3B5C3D7B" w14:textId="77777777" w:rsidR="00EE7DD5" w:rsidRDefault="00EE7DD5" w:rsidP="00FE5420">
            <w:pPr>
              <w:overflowPunct/>
              <w:autoSpaceDE/>
              <w:autoSpaceDN/>
              <w:adjustRightInd/>
              <w:rPr>
                <w:sz w:val="22"/>
                <w:szCs w:val="22"/>
                <w:lang w:eastAsia="zh-TW"/>
              </w:rPr>
            </w:pPr>
          </w:p>
          <w:p w14:paraId="4E7577F3" w14:textId="77777777" w:rsidR="00EE7DD5" w:rsidRDefault="00EE7DD5" w:rsidP="00FE5420">
            <w:pPr>
              <w:overflowPunct/>
              <w:autoSpaceDE/>
              <w:autoSpaceDN/>
              <w:adjustRightInd/>
              <w:rPr>
                <w:sz w:val="22"/>
                <w:szCs w:val="22"/>
                <w:lang w:eastAsia="zh-TW"/>
              </w:rPr>
            </w:pPr>
          </w:p>
          <w:p w14:paraId="6A6079D5" w14:textId="77777777" w:rsidR="00EE7DD5" w:rsidRDefault="00EE7DD5" w:rsidP="00FE5420">
            <w:pPr>
              <w:overflowPunct/>
              <w:autoSpaceDE/>
              <w:autoSpaceDN/>
              <w:adjustRightInd/>
              <w:rPr>
                <w:sz w:val="22"/>
                <w:szCs w:val="22"/>
                <w:lang w:eastAsia="zh-TW"/>
              </w:rPr>
            </w:pPr>
          </w:p>
          <w:p w14:paraId="292E7F8A" w14:textId="77777777" w:rsidR="00EE7DD5" w:rsidRDefault="00EE7DD5" w:rsidP="00FE5420">
            <w:pPr>
              <w:overflowPunct/>
              <w:autoSpaceDE/>
              <w:autoSpaceDN/>
              <w:adjustRightInd/>
              <w:rPr>
                <w:sz w:val="22"/>
                <w:szCs w:val="22"/>
                <w:lang w:eastAsia="zh-TW"/>
              </w:rPr>
            </w:pPr>
          </w:p>
          <w:p w14:paraId="2353E2B2" w14:textId="6166341E" w:rsidR="00FE5420" w:rsidRPr="00EE7DD5" w:rsidRDefault="00EE7DD5" w:rsidP="00FE5420">
            <w:pPr>
              <w:overflowPunct/>
              <w:autoSpaceDE/>
              <w:autoSpaceDN/>
              <w:adjustRightInd/>
              <w:rPr>
                <w:sz w:val="22"/>
                <w:szCs w:val="22"/>
                <w:lang w:eastAsia="zh-TW"/>
              </w:rPr>
            </w:pPr>
            <w:r>
              <w:rPr>
                <w:sz w:val="22"/>
                <w:szCs w:val="22"/>
                <w:lang w:eastAsia="zh-TW"/>
              </w:rPr>
              <w:t xml:space="preserve">  </w:t>
            </w:r>
            <w:r w:rsidRPr="00EE7DD5">
              <w:rPr>
                <w:sz w:val="24"/>
                <w:szCs w:val="24"/>
                <w:lang w:eastAsia="zh-TW"/>
              </w:rPr>
              <w:t>1</w:t>
            </w:r>
            <w:r w:rsidR="00FE5420" w:rsidRPr="00EE7DD5">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013904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86A2B8A" w14:textId="77777777" w:rsidR="00660D40" w:rsidRDefault="00660D40" w:rsidP="00660D40">
            <w:pPr>
              <w:rPr>
                <w:sz w:val="22"/>
                <w:szCs w:val="22"/>
                <w:lang w:eastAsia="zh-TW"/>
              </w:rPr>
            </w:pPr>
          </w:p>
          <w:p w14:paraId="7FADB0D8" w14:textId="753BC063" w:rsidR="00660D40" w:rsidRDefault="00660D40" w:rsidP="00660D40">
            <w:pPr>
              <w:rPr>
                <w:sz w:val="22"/>
                <w:szCs w:val="22"/>
                <w:lang w:eastAsia="zh-TW"/>
              </w:rPr>
            </w:pPr>
            <w:r>
              <w:rPr>
                <w:sz w:val="22"/>
                <w:szCs w:val="22"/>
                <w:lang w:eastAsia="zh-TW"/>
              </w:rPr>
              <w:t xml:space="preserve"> 5 </w:t>
            </w:r>
          </w:p>
          <w:p w14:paraId="32A2677A" w14:textId="1B687064" w:rsidR="00660D40" w:rsidRDefault="002971E9" w:rsidP="00660D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401AD10D" w14:textId="77777777" w:rsidR="002971E9" w:rsidRDefault="002971E9" w:rsidP="00660D40">
            <w:pPr>
              <w:rPr>
                <w:rFonts w:ascii="Times New Roman" w:hAnsi="Times New Roman" w:cs="Times New Roman"/>
                <w:sz w:val="24"/>
                <w:szCs w:val="24"/>
                <w:lang w:eastAsia="zh-TW"/>
              </w:rPr>
            </w:pPr>
          </w:p>
          <w:p w14:paraId="31D7FE7A" w14:textId="77777777" w:rsidR="002971E9" w:rsidRDefault="002971E9" w:rsidP="00660D40">
            <w:pPr>
              <w:rPr>
                <w:rFonts w:ascii="Times New Roman" w:hAnsi="Times New Roman" w:cs="Times New Roman"/>
                <w:sz w:val="24"/>
                <w:szCs w:val="24"/>
                <w:lang w:eastAsia="zh-TW"/>
              </w:rPr>
            </w:pPr>
          </w:p>
          <w:p w14:paraId="2EE6E5F0" w14:textId="787D33ED" w:rsidR="002971E9" w:rsidRDefault="002971E9" w:rsidP="00660D4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42FFB4D8" w14:textId="77777777" w:rsidR="002971E9" w:rsidRDefault="002971E9" w:rsidP="00660D40">
            <w:pPr>
              <w:rPr>
                <w:rFonts w:ascii="Times New Roman" w:hAnsi="Times New Roman" w:cs="Times New Roman"/>
                <w:sz w:val="24"/>
                <w:szCs w:val="24"/>
                <w:lang w:eastAsia="zh-TW"/>
              </w:rPr>
            </w:pPr>
          </w:p>
          <w:p w14:paraId="2AD8792B" w14:textId="77777777" w:rsidR="002971E9" w:rsidRDefault="002971E9" w:rsidP="00660D40">
            <w:pPr>
              <w:rPr>
                <w:rFonts w:ascii="Times New Roman" w:hAnsi="Times New Roman" w:cs="Times New Roman"/>
                <w:sz w:val="24"/>
                <w:szCs w:val="24"/>
                <w:lang w:eastAsia="zh-TW"/>
              </w:rPr>
            </w:pPr>
          </w:p>
          <w:p w14:paraId="0683EF1A" w14:textId="47468C32" w:rsidR="002971E9" w:rsidRPr="002971E9" w:rsidRDefault="002971E9" w:rsidP="00660D40">
            <w:pPr>
              <w:rPr>
                <w:sz w:val="24"/>
                <w:szCs w:val="24"/>
                <w:lang w:eastAsia="zh-TW"/>
              </w:rPr>
            </w:pPr>
            <w:r>
              <w:rPr>
                <w:rFonts w:ascii="Times New Roman" w:hAnsi="Times New Roman" w:cs="Times New Roman"/>
                <w:sz w:val="24"/>
                <w:szCs w:val="24"/>
                <w:lang w:eastAsia="zh-TW"/>
              </w:rPr>
              <w:t xml:space="preserve"> </w:t>
            </w:r>
            <w:r w:rsidRPr="002971E9">
              <w:rPr>
                <w:sz w:val="24"/>
                <w:szCs w:val="24"/>
                <w:lang w:eastAsia="zh-TW"/>
              </w:rPr>
              <w:t xml:space="preserve">5 </w:t>
            </w:r>
          </w:p>
          <w:p w14:paraId="742BCBF5" w14:textId="77777777" w:rsidR="002971E9" w:rsidRDefault="002971E9" w:rsidP="00660D40">
            <w:pPr>
              <w:rPr>
                <w:rFonts w:ascii="Times New Roman" w:hAnsi="Times New Roman" w:cs="Times New Roman"/>
                <w:sz w:val="24"/>
                <w:szCs w:val="24"/>
                <w:lang w:eastAsia="zh-TW"/>
              </w:rPr>
            </w:pPr>
          </w:p>
          <w:p w14:paraId="5E5E97B0" w14:textId="77777777" w:rsidR="002971E9" w:rsidRDefault="002971E9" w:rsidP="00660D40">
            <w:pPr>
              <w:rPr>
                <w:rFonts w:ascii="Times New Roman" w:hAnsi="Times New Roman" w:cs="Times New Roman"/>
                <w:sz w:val="24"/>
                <w:szCs w:val="24"/>
                <w:lang w:eastAsia="zh-TW"/>
              </w:rPr>
            </w:pPr>
          </w:p>
          <w:p w14:paraId="6420EB20" w14:textId="77777777" w:rsidR="002971E9" w:rsidRDefault="002971E9" w:rsidP="00660D40">
            <w:pPr>
              <w:rPr>
                <w:rFonts w:ascii="Times New Roman" w:hAnsi="Times New Roman" w:cs="Times New Roman"/>
                <w:sz w:val="24"/>
                <w:szCs w:val="24"/>
                <w:lang w:eastAsia="zh-TW"/>
              </w:rPr>
            </w:pPr>
          </w:p>
          <w:p w14:paraId="4F90D893" w14:textId="760BF97E" w:rsidR="002971E9" w:rsidRPr="002971E9" w:rsidRDefault="002971E9" w:rsidP="00660D40">
            <w:pPr>
              <w:rPr>
                <w:sz w:val="24"/>
                <w:szCs w:val="24"/>
                <w:lang w:eastAsia="zh-TW"/>
              </w:rPr>
            </w:pPr>
            <w:r>
              <w:rPr>
                <w:rFonts w:ascii="Times New Roman" w:hAnsi="Times New Roman" w:cs="Times New Roman"/>
                <w:sz w:val="24"/>
                <w:szCs w:val="24"/>
                <w:lang w:eastAsia="zh-TW"/>
              </w:rPr>
              <w:t xml:space="preserve"> </w:t>
            </w:r>
            <w:r w:rsidRPr="002971E9">
              <w:rPr>
                <w:sz w:val="24"/>
                <w:szCs w:val="24"/>
                <w:lang w:eastAsia="zh-TW"/>
              </w:rPr>
              <w:t xml:space="preserve">6 </w:t>
            </w:r>
          </w:p>
          <w:p w14:paraId="639F5402" w14:textId="77777777" w:rsidR="002971E9" w:rsidRDefault="002971E9" w:rsidP="002971E9">
            <w:pPr>
              <w:rPr>
                <w:rFonts w:ascii="Times New Roman" w:hAnsi="Times New Roman" w:cs="Times New Roman"/>
                <w:sz w:val="24"/>
                <w:szCs w:val="24"/>
                <w:lang w:eastAsia="zh-TW"/>
              </w:rPr>
            </w:pPr>
          </w:p>
          <w:p w14:paraId="6BC37F24" w14:textId="77777777" w:rsidR="00EE7DD5" w:rsidRDefault="00EE7DD5" w:rsidP="002971E9">
            <w:pPr>
              <w:rPr>
                <w:rFonts w:ascii="Times New Roman" w:hAnsi="Times New Roman" w:cs="Times New Roman"/>
                <w:sz w:val="24"/>
                <w:szCs w:val="24"/>
                <w:lang w:eastAsia="zh-TW"/>
              </w:rPr>
            </w:pPr>
          </w:p>
          <w:p w14:paraId="5CC41263" w14:textId="77777777" w:rsidR="00EE7DD5" w:rsidRDefault="00EE7DD5" w:rsidP="002971E9">
            <w:pPr>
              <w:rPr>
                <w:rFonts w:ascii="Times New Roman" w:hAnsi="Times New Roman" w:cs="Times New Roman"/>
                <w:sz w:val="24"/>
                <w:szCs w:val="24"/>
                <w:lang w:eastAsia="zh-TW"/>
              </w:rPr>
            </w:pPr>
          </w:p>
          <w:p w14:paraId="16987831" w14:textId="77777777" w:rsidR="00EE7DD5" w:rsidRDefault="00EE7DD5" w:rsidP="002971E9">
            <w:pPr>
              <w:rPr>
                <w:rFonts w:ascii="Times New Roman" w:hAnsi="Times New Roman" w:cs="Times New Roman"/>
                <w:sz w:val="24"/>
                <w:szCs w:val="24"/>
                <w:lang w:eastAsia="zh-TW"/>
              </w:rPr>
            </w:pPr>
          </w:p>
          <w:p w14:paraId="19ACC4DF" w14:textId="5FA7C729" w:rsidR="00EE7DD5" w:rsidRPr="00EE7DD5" w:rsidRDefault="00EE7DD5" w:rsidP="002971E9">
            <w:pPr>
              <w:rPr>
                <w:sz w:val="24"/>
                <w:szCs w:val="24"/>
                <w:lang w:eastAsia="zh-TW"/>
              </w:rPr>
            </w:pPr>
            <w:r>
              <w:rPr>
                <w:rFonts w:ascii="Times New Roman" w:hAnsi="Times New Roman" w:cs="Times New Roman"/>
                <w:sz w:val="24"/>
                <w:szCs w:val="24"/>
                <w:lang w:eastAsia="zh-TW"/>
              </w:rPr>
              <w:t xml:space="preserve"> </w:t>
            </w:r>
            <w:r w:rsidRPr="00EE7DD5">
              <w:rPr>
                <w:sz w:val="24"/>
                <w:szCs w:val="24"/>
                <w:lang w:eastAsia="zh-TW"/>
              </w:rPr>
              <w:t xml:space="preserve">6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B5A706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F44E787" w14:textId="77777777" w:rsidR="002971E9" w:rsidRPr="002971E9" w:rsidRDefault="002971E9" w:rsidP="002971E9">
            <w:pPr>
              <w:rPr>
                <w:rFonts w:ascii="Times New Roman" w:hAnsi="Times New Roman" w:cs="Times New Roman"/>
                <w:sz w:val="24"/>
                <w:szCs w:val="24"/>
                <w:lang w:eastAsia="zh-TW"/>
              </w:rPr>
            </w:pPr>
          </w:p>
          <w:p w14:paraId="06CBF074" w14:textId="77777777" w:rsidR="002971E9" w:rsidRPr="002971E9" w:rsidRDefault="002971E9" w:rsidP="002971E9">
            <w:pPr>
              <w:rPr>
                <w:rFonts w:ascii="Times New Roman" w:hAnsi="Times New Roman" w:cs="Times New Roman"/>
                <w:sz w:val="24"/>
                <w:szCs w:val="24"/>
                <w:lang w:eastAsia="zh-TW"/>
              </w:rPr>
            </w:pPr>
          </w:p>
          <w:p w14:paraId="602C8AD7" w14:textId="77777777" w:rsidR="002971E9" w:rsidRDefault="002971E9" w:rsidP="002971E9">
            <w:pPr>
              <w:rPr>
                <w:sz w:val="22"/>
                <w:szCs w:val="22"/>
                <w:lang w:eastAsia="zh-TW"/>
              </w:rPr>
            </w:pPr>
          </w:p>
          <w:p w14:paraId="073B2DB8" w14:textId="77777777" w:rsidR="002971E9" w:rsidRDefault="002971E9" w:rsidP="002971E9">
            <w:pPr>
              <w:rPr>
                <w:sz w:val="22"/>
                <w:szCs w:val="22"/>
                <w:lang w:eastAsia="zh-TW"/>
              </w:rPr>
            </w:pPr>
          </w:p>
          <w:p w14:paraId="49152463" w14:textId="77777777" w:rsidR="002971E9" w:rsidRPr="002971E9" w:rsidRDefault="002971E9" w:rsidP="002971E9">
            <w:pPr>
              <w:rPr>
                <w:rFonts w:ascii="Times New Roman" w:hAnsi="Times New Roman" w:cs="Times New Roman"/>
                <w:sz w:val="24"/>
                <w:szCs w:val="24"/>
                <w:lang w:eastAsia="zh-TW"/>
              </w:rPr>
            </w:pPr>
          </w:p>
        </w:tc>
        <w:tc>
          <w:tcPr>
            <w:tcW w:w="3838" w:type="dxa"/>
            <w:tcBorders>
              <w:top w:val="nil"/>
              <w:left w:val="nil"/>
              <w:bottom w:val="single" w:sz="6" w:space="0" w:color="auto"/>
              <w:right w:val="single" w:sz="6" w:space="0" w:color="auto"/>
            </w:tcBorders>
            <w:shd w:val="clear" w:color="auto" w:fill="auto"/>
            <w:hideMark/>
          </w:tcPr>
          <w:p w14:paraId="6CAAB3D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743BC38" w14:textId="7D224133" w:rsidR="00660D40" w:rsidRPr="00660D40" w:rsidRDefault="00660D40" w:rsidP="00660D40">
            <w:pPr>
              <w:pStyle w:val="ListParagraph"/>
              <w:numPr>
                <w:ilvl w:val="0"/>
                <w:numId w:val="17"/>
              </w:numPr>
              <w:overflowPunct/>
              <w:autoSpaceDE/>
              <w:autoSpaceDN/>
              <w:adjustRightInd/>
              <w:rPr>
                <w:sz w:val="24"/>
                <w:szCs w:val="24"/>
                <w:lang w:eastAsia="zh-TW"/>
              </w:rPr>
            </w:pPr>
            <w:r w:rsidRPr="00660D40">
              <w:rPr>
                <w:sz w:val="24"/>
                <w:szCs w:val="24"/>
                <w:lang w:eastAsia="zh-TW"/>
              </w:rPr>
              <w:t xml:space="preserve">Practice what people present in the premises must be informed when a search is being conducted as well as </w:t>
            </w:r>
            <w:r>
              <w:rPr>
                <w:sz w:val="24"/>
                <w:szCs w:val="24"/>
                <w:lang w:eastAsia="zh-TW"/>
              </w:rPr>
              <w:t>what paperwork must be completed in line with the Police and Criminal Evidence Act 1984</w:t>
            </w:r>
            <w:r w:rsidRPr="00660D40">
              <w:rPr>
                <w:sz w:val="24"/>
                <w:szCs w:val="24"/>
                <w:lang w:eastAsia="zh-TW"/>
              </w:rPr>
              <w:t>.</w:t>
            </w:r>
            <w:r>
              <w:rPr>
                <w:sz w:val="24"/>
                <w:szCs w:val="24"/>
                <w:lang w:eastAsia="zh-TW"/>
              </w:rPr>
              <w:t xml:space="preserve"> Attend more searches when the team conduct them to gain experience.</w:t>
            </w:r>
          </w:p>
          <w:p w14:paraId="1F2F535B" w14:textId="759D992E" w:rsidR="00660D40" w:rsidRDefault="00660D40" w:rsidP="00660D40">
            <w:pPr>
              <w:pStyle w:val="ListParagraph"/>
              <w:numPr>
                <w:ilvl w:val="0"/>
                <w:numId w:val="17"/>
              </w:numPr>
              <w:overflowPunct/>
              <w:autoSpaceDE/>
              <w:autoSpaceDN/>
              <w:adjustRightInd/>
              <w:rPr>
                <w:sz w:val="24"/>
                <w:szCs w:val="24"/>
                <w:lang w:eastAsia="zh-TW"/>
              </w:rPr>
            </w:pPr>
            <w:r>
              <w:rPr>
                <w:sz w:val="24"/>
                <w:szCs w:val="24"/>
                <w:lang w:eastAsia="zh-TW"/>
              </w:rPr>
              <w:t xml:space="preserve">Practice the process of charging suspects with offences from start to finish - for example </w:t>
            </w:r>
            <w:r>
              <w:rPr>
                <w:sz w:val="24"/>
                <w:szCs w:val="24"/>
                <w:lang w:eastAsia="zh-TW"/>
              </w:rPr>
              <w:lastRenderedPageBreak/>
              <w:t xml:space="preserve">completing all relevant paperwork on the case file and custody record, obtaining the correct offence wording and being in the company of the subject and sergeant when they are charged. </w:t>
            </w:r>
          </w:p>
          <w:p w14:paraId="6DDC284E" w14:textId="77777777" w:rsidR="00660D40" w:rsidRDefault="002971E9" w:rsidP="00660D40">
            <w:pPr>
              <w:pStyle w:val="ListParagraph"/>
              <w:numPr>
                <w:ilvl w:val="0"/>
                <w:numId w:val="17"/>
              </w:numPr>
              <w:overflowPunct/>
              <w:autoSpaceDE/>
              <w:autoSpaceDN/>
              <w:adjustRightInd/>
              <w:rPr>
                <w:sz w:val="24"/>
                <w:szCs w:val="24"/>
                <w:lang w:eastAsia="zh-TW"/>
              </w:rPr>
            </w:pPr>
            <w:r>
              <w:rPr>
                <w:sz w:val="24"/>
                <w:szCs w:val="24"/>
                <w:lang w:eastAsia="zh-TW"/>
              </w:rPr>
              <w:t xml:space="preserve">Practice explaining the benefits of restorative justice when discussing disposals and why RJ may be most suited for the offence. </w:t>
            </w:r>
          </w:p>
          <w:p w14:paraId="3A4262D7" w14:textId="77777777" w:rsidR="002971E9" w:rsidRDefault="002971E9" w:rsidP="00660D40">
            <w:pPr>
              <w:pStyle w:val="ListParagraph"/>
              <w:numPr>
                <w:ilvl w:val="0"/>
                <w:numId w:val="17"/>
              </w:numPr>
              <w:overflowPunct/>
              <w:autoSpaceDE/>
              <w:autoSpaceDN/>
              <w:adjustRightInd/>
              <w:rPr>
                <w:sz w:val="24"/>
                <w:szCs w:val="24"/>
                <w:lang w:eastAsia="zh-TW"/>
              </w:rPr>
            </w:pPr>
            <w:r>
              <w:rPr>
                <w:sz w:val="24"/>
                <w:szCs w:val="24"/>
                <w:lang w:eastAsia="zh-TW"/>
              </w:rPr>
              <w:t xml:space="preserve">Practice the process of submitting intelligence – Understanding what information must be placed in relevant boxes for example the source is not stated in the body of intelligence, this is solely for what the intelligence is for example someone having possession of a gun. </w:t>
            </w:r>
          </w:p>
          <w:p w14:paraId="4B21BF28" w14:textId="55EE93CE" w:rsidR="002971E9" w:rsidRPr="00660D40" w:rsidRDefault="002971E9" w:rsidP="00660D40">
            <w:pPr>
              <w:pStyle w:val="ListParagraph"/>
              <w:numPr>
                <w:ilvl w:val="0"/>
                <w:numId w:val="17"/>
              </w:numPr>
              <w:overflowPunct/>
              <w:autoSpaceDE/>
              <w:autoSpaceDN/>
              <w:adjustRightInd/>
              <w:rPr>
                <w:sz w:val="24"/>
                <w:szCs w:val="24"/>
                <w:lang w:eastAsia="zh-TW"/>
              </w:rPr>
            </w:pPr>
            <w:r>
              <w:rPr>
                <w:sz w:val="24"/>
                <w:szCs w:val="24"/>
                <w:lang w:eastAsia="zh-TW"/>
              </w:rPr>
              <w:t>I have not been present in an ABE interview – I want to develop this as I would like to be on the Rape Investigation Team who conduct these interviews</w:t>
            </w:r>
            <w:r w:rsidR="00EE7DD5">
              <w:rPr>
                <w:sz w:val="24"/>
                <w:szCs w:val="24"/>
                <w:lang w:eastAsia="zh-TW"/>
              </w:rPr>
              <w:t xml:space="preserve">. Develop my knowledge about what the difference is </w:t>
            </w:r>
            <w:proofErr w:type="gramStart"/>
            <w:r w:rsidR="00EE7DD5">
              <w:rPr>
                <w:sz w:val="24"/>
                <w:szCs w:val="24"/>
                <w:lang w:eastAsia="zh-TW"/>
              </w:rPr>
              <w:t>and also</w:t>
            </w:r>
            <w:proofErr w:type="gramEnd"/>
            <w:r w:rsidR="00EE7DD5">
              <w:rPr>
                <w:sz w:val="24"/>
                <w:szCs w:val="24"/>
                <w:lang w:eastAsia="zh-TW"/>
              </w:rPr>
              <w:t xml:space="preserve">, how officers should conduct and present themselves during the interview.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75AA54DE" w:rsidR="004923DA" w:rsidRPr="004C5044" w:rsidRDefault="00B459FC" w:rsidP="004C5044">
      <w:pPr>
        <w:pStyle w:val="paragraph"/>
        <w:spacing w:before="0" w:beforeAutospacing="0" w:after="0" w:afterAutospacing="0"/>
        <w:textAlignment w:val="baseline"/>
        <w:rPr>
          <w:rFonts w:ascii="Arial" w:hAnsi="Arial" w:cs="Arial"/>
          <w:color w:val="000000"/>
          <w:sz w:val="18"/>
          <w:szCs w:val="18"/>
        </w:rPr>
      </w:pPr>
      <w:r w:rsidRPr="004C5044">
        <w:rPr>
          <w:rStyle w:val="eop"/>
          <w:rFonts w:ascii="Arial" w:hAnsi="Arial" w:cs="Arial"/>
          <w:color w:val="000000"/>
        </w:rPr>
        <w:lastRenderedPageBreak/>
        <w:t> </w:t>
      </w:r>
      <w:r w:rsidR="004923DA" w:rsidRPr="004C5044">
        <w:rPr>
          <w:rFonts w:ascii="Arial" w:hAnsi="Arial" w:cs="Arial"/>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12107FD5" w14:textId="77777777" w:rsidR="00832C4D" w:rsidRDefault="00832C4D" w:rsidP="00B459FC"/>
    <w:p w14:paraId="6B0BBFC5" w14:textId="77777777" w:rsidR="00832C4D" w:rsidRDefault="00832C4D" w:rsidP="00B459FC"/>
    <w:p w14:paraId="4E349729"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color w:val="auto"/>
          <w:sz w:val="22"/>
          <w:szCs w:val="22"/>
        </w:rPr>
        <w:t xml:space="preserve">Agnew, K., (2020) ‘Crime Highways: The effect of motorway expansion on burglary </w:t>
      </w:r>
      <w:proofErr w:type="gramStart"/>
      <w:r w:rsidRPr="009F4CD1">
        <w:rPr>
          <w:rFonts w:asciiTheme="minorHAnsi" w:hAnsiTheme="minorHAnsi" w:cstheme="minorHAnsi"/>
          <w:color w:val="auto"/>
          <w:sz w:val="22"/>
          <w:szCs w:val="22"/>
        </w:rPr>
        <w:t>rates’</w:t>
      </w:r>
      <w:proofErr w:type="gramEnd"/>
      <w:r w:rsidRPr="009F4CD1">
        <w:rPr>
          <w:rFonts w:asciiTheme="minorHAnsi" w:hAnsiTheme="minorHAnsi" w:cstheme="minorHAnsi"/>
          <w:color w:val="auto"/>
          <w:sz w:val="22"/>
          <w:szCs w:val="22"/>
        </w:rPr>
        <w:t xml:space="preserve">. Available at: </w:t>
      </w:r>
      <w:r w:rsidRPr="009F4CD1">
        <w:rPr>
          <w:rFonts w:asciiTheme="minorHAnsi" w:hAnsiTheme="minorHAnsi" w:cstheme="minorHAnsi"/>
          <w:color w:val="auto"/>
          <w:sz w:val="22"/>
          <w:szCs w:val="22"/>
          <w:shd w:val="clear" w:color="auto" w:fill="FFFFFF"/>
        </w:rPr>
        <w:t>https://doi.org/10.1111/jors.12491</w:t>
      </w:r>
      <w:r w:rsidRPr="009F4CD1">
        <w:rPr>
          <w:rFonts w:asciiTheme="minorHAnsi" w:hAnsiTheme="minorHAnsi" w:cstheme="minorHAnsi"/>
          <w:color w:val="auto"/>
          <w:sz w:val="22"/>
          <w:szCs w:val="22"/>
        </w:rPr>
        <w:t xml:space="preserve"> (Accessed: 6 September 2023) </w:t>
      </w:r>
    </w:p>
    <w:p w14:paraId="5297EF2A" w14:textId="77777777" w:rsidR="00832C4D" w:rsidRPr="009F4CD1" w:rsidRDefault="00832C4D" w:rsidP="00832C4D">
      <w:pPr>
        <w:ind w:right="237"/>
        <w:rPr>
          <w:rFonts w:asciiTheme="minorHAnsi" w:hAnsiTheme="minorHAnsi" w:cstheme="minorHAnsi"/>
          <w:sz w:val="22"/>
          <w:szCs w:val="22"/>
        </w:rPr>
      </w:pPr>
    </w:p>
    <w:p w14:paraId="29BEFC5F" w14:textId="77777777" w:rsidR="00832C4D" w:rsidRPr="009F4CD1" w:rsidRDefault="00832C4D" w:rsidP="00832C4D">
      <w:pPr>
        <w:ind w:right="237"/>
        <w:rPr>
          <w:rFonts w:asciiTheme="minorHAnsi" w:hAnsiTheme="minorHAnsi" w:cstheme="minorHAnsi"/>
          <w:sz w:val="22"/>
          <w:szCs w:val="22"/>
        </w:rPr>
      </w:pPr>
      <w:proofErr w:type="spellStart"/>
      <w:r w:rsidRPr="009F4CD1">
        <w:rPr>
          <w:rFonts w:asciiTheme="minorHAnsi" w:hAnsiTheme="minorHAnsi" w:cstheme="minorHAnsi"/>
          <w:sz w:val="22"/>
          <w:szCs w:val="22"/>
        </w:rPr>
        <w:t>Barksy</w:t>
      </w:r>
      <w:proofErr w:type="spellEnd"/>
      <w:r w:rsidRPr="009F4CD1">
        <w:rPr>
          <w:rFonts w:asciiTheme="minorHAnsi" w:hAnsiTheme="minorHAnsi" w:cstheme="minorHAnsi"/>
          <w:sz w:val="22"/>
          <w:szCs w:val="22"/>
        </w:rPr>
        <w:t xml:space="preserve">, J (n.d.) ‘Five Dysfunctions of a Team’. Available at: </w:t>
      </w:r>
      <w:proofErr w:type="gramStart"/>
      <w:r w:rsidRPr="009F4CD1">
        <w:rPr>
          <w:rFonts w:asciiTheme="minorHAnsi" w:hAnsiTheme="minorHAnsi" w:cstheme="minorHAnsi"/>
          <w:sz w:val="22"/>
          <w:szCs w:val="22"/>
        </w:rPr>
        <w:t>https://jackbarsky.com/five-dysfunctions-team-critique/#:~:text=Five%20Dysfunctions%20of%20a%20Team%20%E2%80%93%20a%20Critique,...</w:t>
      </w:r>
      <w:proofErr w:type="gramEnd"/>
      <w:r w:rsidRPr="009F4CD1">
        <w:rPr>
          <w:rFonts w:asciiTheme="minorHAnsi" w:hAnsiTheme="minorHAnsi" w:cstheme="minorHAnsi"/>
          <w:sz w:val="22"/>
          <w:szCs w:val="22"/>
        </w:rPr>
        <w:t>%204%20Vicious%20Sidebar%20...%205%20Conclusion%20 (Accessed: 11 September 2023)</w:t>
      </w:r>
    </w:p>
    <w:p w14:paraId="1EE48162" w14:textId="77777777" w:rsidR="00832C4D" w:rsidRPr="009F4CD1" w:rsidRDefault="00832C4D" w:rsidP="00832C4D">
      <w:pPr>
        <w:ind w:right="237"/>
        <w:rPr>
          <w:rFonts w:asciiTheme="minorHAnsi" w:hAnsiTheme="minorHAnsi" w:cstheme="minorHAnsi"/>
          <w:sz w:val="22"/>
          <w:szCs w:val="22"/>
        </w:rPr>
      </w:pPr>
    </w:p>
    <w:p w14:paraId="3F446145" w14:textId="77777777" w:rsidR="00832C4D" w:rsidRPr="009F4CD1" w:rsidRDefault="00832C4D" w:rsidP="00832C4D">
      <w:pPr>
        <w:ind w:right="237"/>
        <w:rPr>
          <w:rFonts w:asciiTheme="minorHAnsi" w:hAnsiTheme="minorHAnsi" w:cstheme="minorHAnsi"/>
          <w:color w:val="auto"/>
          <w:sz w:val="22"/>
          <w:szCs w:val="22"/>
          <w:shd w:val="clear" w:color="auto" w:fill="FFFFFF"/>
        </w:rPr>
      </w:pPr>
      <w:proofErr w:type="spellStart"/>
      <w:r w:rsidRPr="009F4CD1">
        <w:rPr>
          <w:rFonts w:asciiTheme="minorHAnsi" w:hAnsiTheme="minorHAnsi" w:cstheme="minorHAnsi"/>
          <w:color w:val="auto"/>
          <w:sz w:val="22"/>
          <w:szCs w:val="22"/>
          <w:shd w:val="clear" w:color="auto" w:fill="FFFFFF"/>
        </w:rPr>
        <w:t>Bonebright</w:t>
      </w:r>
      <w:proofErr w:type="spellEnd"/>
      <w:r w:rsidRPr="009F4CD1">
        <w:rPr>
          <w:rFonts w:asciiTheme="minorHAnsi" w:hAnsiTheme="minorHAnsi" w:cstheme="minorHAnsi"/>
          <w:color w:val="auto"/>
          <w:sz w:val="22"/>
          <w:szCs w:val="22"/>
          <w:shd w:val="clear" w:color="auto" w:fill="FFFFFF"/>
        </w:rPr>
        <w:t>, D. (2010) ‘40 years of storming: a historical review of Tuckman’s model of small group development’, </w:t>
      </w:r>
      <w:r w:rsidRPr="009F4CD1">
        <w:rPr>
          <w:rFonts w:asciiTheme="minorHAnsi" w:hAnsiTheme="minorHAnsi" w:cstheme="minorHAnsi"/>
          <w:i/>
          <w:iCs/>
          <w:color w:val="auto"/>
          <w:sz w:val="22"/>
          <w:szCs w:val="22"/>
          <w:shd w:val="clear" w:color="auto" w:fill="FFFFFF"/>
        </w:rPr>
        <w:t>Human resource development international</w:t>
      </w:r>
      <w:r w:rsidRPr="009F4CD1">
        <w:rPr>
          <w:rFonts w:asciiTheme="minorHAnsi" w:hAnsiTheme="minorHAnsi" w:cstheme="minorHAnsi"/>
          <w:color w:val="auto"/>
          <w:sz w:val="22"/>
          <w:szCs w:val="22"/>
          <w:shd w:val="clear" w:color="auto" w:fill="FFFFFF"/>
        </w:rPr>
        <w:t>, 13(1), pp. 111–120. Available at: https://doi.org/10.1080/13678861003589099.</w:t>
      </w:r>
    </w:p>
    <w:p w14:paraId="3D5477A6" w14:textId="77777777" w:rsidR="00832C4D" w:rsidRPr="009F4CD1" w:rsidRDefault="00832C4D" w:rsidP="00832C4D">
      <w:pPr>
        <w:ind w:right="237"/>
        <w:rPr>
          <w:rFonts w:asciiTheme="minorHAnsi" w:hAnsiTheme="minorHAnsi" w:cstheme="minorHAnsi"/>
          <w:sz w:val="22"/>
          <w:szCs w:val="22"/>
        </w:rPr>
      </w:pPr>
    </w:p>
    <w:p w14:paraId="6C7EDE23"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Brown, J. (2021) </w:t>
      </w:r>
      <w:r w:rsidRPr="009F4CD1">
        <w:rPr>
          <w:rFonts w:asciiTheme="minorHAnsi" w:hAnsiTheme="minorHAnsi" w:cstheme="minorHAnsi"/>
          <w:i/>
          <w:iCs/>
          <w:sz w:val="22"/>
          <w:szCs w:val="22"/>
        </w:rPr>
        <w:t xml:space="preserve">Police Powers: An introduction. </w:t>
      </w:r>
      <w:r w:rsidRPr="009F4CD1">
        <w:rPr>
          <w:rFonts w:asciiTheme="minorHAnsi" w:hAnsiTheme="minorHAnsi" w:cstheme="minorHAnsi"/>
          <w:sz w:val="22"/>
          <w:szCs w:val="22"/>
        </w:rPr>
        <w:t>House of Commons Library Briefing Paper no. 8637. London: House of Commons Library. Available at: https://researchbriefings.files.parliament.uk/documents/CBP-8637/CBP-8637.pdf (Accessed: 5 May 2023)</w:t>
      </w:r>
    </w:p>
    <w:p w14:paraId="5A1CE5D1" w14:textId="77777777" w:rsidR="00832C4D" w:rsidRPr="009F4CD1" w:rsidRDefault="00832C4D" w:rsidP="00832C4D">
      <w:pPr>
        <w:rPr>
          <w:rFonts w:asciiTheme="minorHAnsi" w:hAnsiTheme="minorHAnsi" w:cstheme="minorHAnsi"/>
          <w:sz w:val="22"/>
          <w:szCs w:val="22"/>
        </w:rPr>
      </w:pPr>
    </w:p>
    <w:p w14:paraId="21A95B91" w14:textId="77777777" w:rsidR="00832C4D" w:rsidRPr="009F4CD1" w:rsidRDefault="00832C4D" w:rsidP="00832C4D">
      <w:pPr>
        <w:ind w:right="237"/>
        <w:rPr>
          <w:rFonts w:asciiTheme="minorHAnsi" w:hAnsiTheme="minorHAnsi" w:cstheme="minorHAnsi"/>
          <w:color w:val="auto"/>
          <w:sz w:val="22"/>
          <w:szCs w:val="22"/>
        </w:rPr>
      </w:pPr>
      <w:r w:rsidRPr="009F4CD1">
        <w:rPr>
          <w:rFonts w:asciiTheme="minorHAnsi" w:hAnsiTheme="minorHAnsi" w:cstheme="minorHAnsi"/>
          <w:color w:val="auto"/>
          <w:sz w:val="22"/>
          <w:szCs w:val="22"/>
        </w:rPr>
        <w:t xml:space="preserve">Catherine, H., et al (2022) ‘Shift worker’s perceptions and experiences of adhering to a nutrition intervention at night whilst working: a qualitative study’. Available at: </w:t>
      </w:r>
      <w:r w:rsidRPr="009F4CD1">
        <w:rPr>
          <w:rFonts w:asciiTheme="minorHAnsi" w:hAnsiTheme="minorHAnsi" w:cstheme="minorHAnsi"/>
          <w:color w:val="auto"/>
          <w:sz w:val="22"/>
          <w:szCs w:val="22"/>
          <w:shd w:val="clear" w:color="auto" w:fill="FFFFFF"/>
        </w:rPr>
        <w:t xml:space="preserve">https://doi.org/10.1038/s41598-022-19582-x (Accessed: 5 September 2023) </w:t>
      </w:r>
    </w:p>
    <w:p w14:paraId="792A9EF1" w14:textId="77777777" w:rsidR="00832C4D" w:rsidRPr="009F4CD1" w:rsidRDefault="00832C4D" w:rsidP="00832C4D">
      <w:pPr>
        <w:ind w:right="237"/>
        <w:rPr>
          <w:rFonts w:asciiTheme="minorHAnsi" w:hAnsiTheme="minorHAnsi" w:cstheme="minorHAnsi"/>
          <w:sz w:val="22"/>
          <w:szCs w:val="22"/>
          <w:u w:val="single"/>
        </w:rPr>
      </w:pPr>
    </w:p>
    <w:p w14:paraId="73207883"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Charman, S., (2013) Sharing a laugh: The role of humour in relationships between police officers and ambulance staff. </w:t>
      </w:r>
      <w:r w:rsidRPr="009F4CD1">
        <w:rPr>
          <w:rFonts w:asciiTheme="minorHAnsi" w:hAnsiTheme="minorHAnsi" w:cstheme="minorHAnsi"/>
          <w:i/>
          <w:iCs/>
          <w:sz w:val="22"/>
          <w:szCs w:val="22"/>
        </w:rPr>
        <w:t xml:space="preserve">The International Journal of Sociology and Social Policy, </w:t>
      </w:r>
      <w:r w:rsidRPr="009F4CD1">
        <w:rPr>
          <w:rFonts w:asciiTheme="minorHAnsi" w:hAnsiTheme="minorHAnsi" w:cstheme="minorHAnsi"/>
          <w:sz w:val="22"/>
          <w:szCs w:val="22"/>
        </w:rPr>
        <w:t>33(3), p. 152-166</w:t>
      </w:r>
    </w:p>
    <w:p w14:paraId="3FBC2842" w14:textId="77777777" w:rsidR="00832C4D" w:rsidRPr="009F4CD1" w:rsidRDefault="00832C4D" w:rsidP="00832C4D">
      <w:pPr>
        <w:ind w:right="237"/>
        <w:rPr>
          <w:rFonts w:asciiTheme="minorHAnsi" w:hAnsiTheme="minorHAnsi" w:cstheme="minorHAnsi"/>
          <w:sz w:val="22"/>
          <w:szCs w:val="22"/>
        </w:rPr>
      </w:pPr>
    </w:p>
    <w:p w14:paraId="306150C2"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College of Policing (2014a) </w:t>
      </w:r>
      <w:r w:rsidRPr="009F4CD1">
        <w:rPr>
          <w:rFonts w:asciiTheme="minorHAnsi" w:hAnsiTheme="minorHAnsi" w:cstheme="minorHAnsi"/>
          <w:i/>
          <w:iCs/>
          <w:sz w:val="22"/>
          <w:szCs w:val="22"/>
        </w:rPr>
        <w:t xml:space="preserve">Code of Ethics. A Code of Practice for the Principles and Standards of Professional Behaviour for the Policing Profession of England and Wales. </w:t>
      </w:r>
      <w:r w:rsidRPr="009F4CD1">
        <w:rPr>
          <w:rFonts w:asciiTheme="minorHAnsi" w:hAnsiTheme="minorHAnsi" w:cstheme="minorHAnsi"/>
          <w:sz w:val="22"/>
          <w:szCs w:val="22"/>
        </w:rPr>
        <w:t>Available at https://assets.college.police.uk/s3fs-public/2021-02/code_of_ethics.pdf (Accessed: 5 September 2023)</w:t>
      </w:r>
    </w:p>
    <w:p w14:paraId="2063E1B8" w14:textId="77777777" w:rsidR="00832C4D" w:rsidRPr="009F4CD1" w:rsidRDefault="00832C4D" w:rsidP="00832C4D">
      <w:pPr>
        <w:ind w:right="237"/>
        <w:rPr>
          <w:rFonts w:asciiTheme="minorHAnsi" w:hAnsiTheme="minorHAnsi" w:cstheme="minorHAnsi"/>
          <w:sz w:val="22"/>
          <w:szCs w:val="22"/>
        </w:rPr>
      </w:pPr>
    </w:p>
    <w:p w14:paraId="32D70F02"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color w:val="auto"/>
          <w:sz w:val="22"/>
          <w:szCs w:val="22"/>
        </w:rPr>
        <w:t xml:space="preserve">College of Policing (2023) </w:t>
      </w:r>
      <w:r w:rsidRPr="009F4CD1">
        <w:rPr>
          <w:rFonts w:asciiTheme="minorHAnsi" w:hAnsiTheme="minorHAnsi" w:cstheme="minorHAnsi"/>
          <w:i/>
          <w:iCs/>
          <w:color w:val="auto"/>
          <w:sz w:val="22"/>
          <w:szCs w:val="22"/>
        </w:rPr>
        <w:t xml:space="preserve">Disrupting Criminality. </w:t>
      </w:r>
      <w:r w:rsidRPr="009F4CD1">
        <w:rPr>
          <w:rFonts w:asciiTheme="minorHAnsi" w:hAnsiTheme="minorHAnsi" w:cstheme="minorHAnsi"/>
          <w:color w:val="auto"/>
          <w:sz w:val="22"/>
          <w:szCs w:val="22"/>
        </w:rPr>
        <w:t xml:space="preserve">Available at: </w:t>
      </w:r>
      <w:r w:rsidRPr="009F4CD1">
        <w:rPr>
          <w:rFonts w:asciiTheme="minorHAnsi" w:hAnsiTheme="minorHAnsi" w:cstheme="minorHAnsi"/>
          <w:sz w:val="22"/>
          <w:szCs w:val="22"/>
        </w:rPr>
        <w:t xml:space="preserve">https://www.college.police.uk/app/roads-policing/disrupting-criminality (Accessed: 6 September 2023) </w:t>
      </w:r>
    </w:p>
    <w:p w14:paraId="7F679E48" w14:textId="77777777" w:rsidR="00832C4D" w:rsidRPr="009F4CD1" w:rsidRDefault="00832C4D" w:rsidP="00832C4D">
      <w:pPr>
        <w:ind w:right="237"/>
        <w:rPr>
          <w:rFonts w:asciiTheme="minorHAnsi" w:hAnsiTheme="minorHAnsi" w:cstheme="minorHAnsi"/>
          <w:sz w:val="22"/>
          <w:szCs w:val="22"/>
        </w:rPr>
      </w:pPr>
    </w:p>
    <w:p w14:paraId="45303933"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College of Policing (2014b) </w:t>
      </w:r>
      <w:r w:rsidRPr="009F4CD1">
        <w:rPr>
          <w:rFonts w:asciiTheme="minorHAnsi" w:hAnsiTheme="minorHAnsi" w:cstheme="minorHAnsi"/>
          <w:i/>
          <w:iCs/>
          <w:sz w:val="22"/>
          <w:szCs w:val="22"/>
        </w:rPr>
        <w:t xml:space="preserve">National Decision Model. </w:t>
      </w:r>
      <w:r w:rsidRPr="009F4CD1">
        <w:rPr>
          <w:rFonts w:asciiTheme="minorHAnsi" w:hAnsiTheme="minorHAnsi" w:cstheme="minorHAnsi"/>
          <w:sz w:val="22"/>
          <w:szCs w:val="22"/>
        </w:rPr>
        <w:t>Available at: https://www.college.police.uk/app/national-decision-model/national-decision-model (Accessed: 29 June 2023)</w:t>
      </w:r>
    </w:p>
    <w:p w14:paraId="660F3BE8" w14:textId="77777777" w:rsidR="00832C4D" w:rsidRPr="009F4CD1" w:rsidRDefault="00832C4D" w:rsidP="00832C4D">
      <w:pPr>
        <w:ind w:right="237"/>
        <w:rPr>
          <w:rFonts w:asciiTheme="minorHAnsi" w:hAnsiTheme="minorHAnsi" w:cstheme="minorHAnsi"/>
          <w:sz w:val="22"/>
          <w:szCs w:val="22"/>
        </w:rPr>
      </w:pPr>
    </w:p>
    <w:p w14:paraId="717A2013"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College of Policing (2022) First Response. Available at: https://www.college.police.uk/app/major-investigation-and-public-protection/domestic-abuse/first-response (Accessed: 7 August 2023) </w:t>
      </w:r>
    </w:p>
    <w:p w14:paraId="752D6F36" w14:textId="77777777" w:rsidR="00832C4D" w:rsidRPr="009F4CD1" w:rsidRDefault="00832C4D" w:rsidP="00832C4D">
      <w:pPr>
        <w:rPr>
          <w:rFonts w:asciiTheme="minorHAnsi" w:hAnsiTheme="minorHAnsi" w:cstheme="minorHAnsi"/>
          <w:sz w:val="22"/>
          <w:szCs w:val="22"/>
        </w:rPr>
      </w:pPr>
    </w:p>
    <w:p w14:paraId="6B1063A0"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lastRenderedPageBreak/>
        <w:t xml:space="preserve">College of Policing (2021) </w:t>
      </w:r>
      <w:r w:rsidRPr="009F4CD1">
        <w:rPr>
          <w:rFonts w:asciiTheme="minorHAnsi" w:hAnsiTheme="minorHAnsi" w:cstheme="minorHAnsi"/>
          <w:i/>
          <w:iCs/>
          <w:sz w:val="22"/>
          <w:szCs w:val="22"/>
        </w:rPr>
        <w:t xml:space="preserve">Protective Measures and Civil Orders. </w:t>
      </w:r>
      <w:r w:rsidRPr="009F4CD1">
        <w:rPr>
          <w:rFonts w:asciiTheme="minorHAnsi" w:hAnsiTheme="minorHAnsi" w:cstheme="minorHAnsi"/>
          <w:sz w:val="22"/>
          <w:szCs w:val="22"/>
        </w:rPr>
        <w:t xml:space="preserve">Available at: https://www.college.police.uk/guidance/violence-against-women-and-girls-toolkit/protective-measures-and-civil-orders (Accessed: 31 July 2023) </w:t>
      </w:r>
    </w:p>
    <w:p w14:paraId="6ECAD873" w14:textId="77777777" w:rsidR="00832C4D" w:rsidRPr="009F4CD1" w:rsidRDefault="00832C4D" w:rsidP="00832C4D">
      <w:pPr>
        <w:rPr>
          <w:rFonts w:asciiTheme="minorHAnsi" w:hAnsiTheme="minorHAnsi" w:cstheme="minorHAnsi"/>
          <w:sz w:val="22"/>
          <w:szCs w:val="22"/>
        </w:rPr>
      </w:pPr>
    </w:p>
    <w:p w14:paraId="76DEA032"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Collier, P., (2010) Policing and the Intelligence Application of Knowledge, Public Money &amp; Management, 26:2, 109-116, DOI: 1111/j.1467-9302.</w:t>
      </w:r>
      <w:proofErr w:type="gramStart"/>
      <w:r w:rsidRPr="009F4CD1">
        <w:rPr>
          <w:rFonts w:asciiTheme="minorHAnsi" w:hAnsiTheme="minorHAnsi" w:cstheme="minorHAnsi"/>
          <w:sz w:val="22"/>
          <w:szCs w:val="22"/>
        </w:rPr>
        <w:t>2006.00509.x</w:t>
      </w:r>
      <w:proofErr w:type="gramEnd"/>
    </w:p>
    <w:p w14:paraId="55B49812" w14:textId="77777777" w:rsidR="00832C4D" w:rsidRPr="009F4CD1" w:rsidRDefault="00832C4D" w:rsidP="00832C4D">
      <w:pPr>
        <w:ind w:right="237"/>
        <w:rPr>
          <w:rFonts w:asciiTheme="minorHAnsi" w:hAnsiTheme="minorHAnsi" w:cstheme="minorHAnsi"/>
          <w:sz w:val="22"/>
          <w:szCs w:val="22"/>
        </w:rPr>
      </w:pPr>
    </w:p>
    <w:p w14:paraId="0C3AD8C3"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color w:val="auto"/>
          <w:sz w:val="22"/>
          <w:szCs w:val="22"/>
        </w:rPr>
        <w:t xml:space="preserve">‘Council Framework Decision 2008/841/JHA on the fight against organised crime’ (2008) </w:t>
      </w:r>
      <w:r w:rsidRPr="009F4CD1">
        <w:rPr>
          <w:rFonts w:asciiTheme="minorHAnsi" w:hAnsiTheme="minorHAnsi" w:cstheme="minorHAnsi"/>
          <w:i/>
          <w:iCs/>
          <w:color w:val="auto"/>
          <w:sz w:val="22"/>
          <w:szCs w:val="22"/>
        </w:rPr>
        <w:t xml:space="preserve">Official Journal </w:t>
      </w:r>
      <w:r w:rsidRPr="009F4CD1">
        <w:rPr>
          <w:rFonts w:asciiTheme="minorHAnsi" w:hAnsiTheme="minorHAnsi" w:cstheme="minorHAnsi"/>
          <w:color w:val="auto"/>
          <w:sz w:val="22"/>
          <w:szCs w:val="22"/>
        </w:rPr>
        <w:t xml:space="preserve">L 300. Available at: https://op.europa.eu/en/publication-detail/-/publication/4fe81fa6-0324-4fc4-bfe8-ae6bcf2b722c/langugage-en (Accessed: 6 September) </w:t>
      </w:r>
    </w:p>
    <w:p w14:paraId="489A6BBC" w14:textId="77777777" w:rsidR="00832C4D" w:rsidRPr="009F4CD1" w:rsidRDefault="00832C4D" w:rsidP="00832C4D">
      <w:pPr>
        <w:rPr>
          <w:rFonts w:asciiTheme="minorHAnsi" w:hAnsiTheme="minorHAnsi" w:cstheme="minorHAnsi"/>
          <w:sz w:val="22"/>
          <w:szCs w:val="22"/>
        </w:rPr>
      </w:pPr>
    </w:p>
    <w:p w14:paraId="6723DC4B" w14:textId="77777777" w:rsidR="00832C4D" w:rsidRPr="009F4CD1" w:rsidRDefault="00832C4D" w:rsidP="00832C4D">
      <w:pPr>
        <w:ind w:right="237"/>
        <w:rPr>
          <w:rFonts w:asciiTheme="minorHAnsi" w:hAnsiTheme="minorHAnsi" w:cstheme="minorHAnsi"/>
          <w:sz w:val="22"/>
          <w:szCs w:val="22"/>
          <w:u w:val="single"/>
        </w:rPr>
      </w:pPr>
      <w:proofErr w:type="spellStart"/>
      <w:r w:rsidRPr="009F4CD1">
        <w:rPr>
          <w:rFonts w:asciiTheme="minorHAnsi" w:hAnsiTheme="minorHAnsi" w:cstheme="minorHAnsi"/>
          <w:color w:val="auto"/>
          <w:sz w:val="22"/>
          <w:szCs w:val="22"/>
          <w:shd w:val="clear" w:color="auto" w:fill="FFFFFF"/>
        </w:rPr>
        <w:t>Curphy</w:t>
      </w:r>
      <w:proofErr w:type="spellEnd"/>
      <w:r w:rsidRPr="009F4CD1">
        <w:rPr>
          <w:rFonts w:asciiTheme="minorHAnsi" w:hAnsiTheme="minorHAnsi" w:cstheme="minorHAnsi"/>
          <w:color w:val="auto"/>
          <w:sz w:val="22"/>
          <w:szCs w:val="22"/>
          <w:shd w:val="clear" w:color="auto" w:fill="FFFFFF"/>
        </w:rPr>
        <w:t xml:space="preserve">, G., (2012) ‘Four Models of Team Performance’, </w:t>
      </w:r>
      <w:r w:rsidRPr="009F4CD1">
        <w:rPr>
          <w:rFonts w:asciiTheme="minorHAnsi" w:hAnsiTheme="minorHAnsi" w:cstheme="minorHAnsi"/>
          <w:i/>
          <w:iCs/>
          <w:color w:val="auto"/>
          <w:sz w:val="22"/>
          <w:szCs w:val="22"/>
          <w:shd w:val="clear" w:color="auto" w:fill="FFFFFF"/>
        </w:rPr>
        <w:t xml:space="preserve">Hogan, </w:t>
      </w:r>
      <w:r w:rsidRPr="009F4CD1">
        <w:rPr>
          <w:rFonts w:asciiTheme="minorHAnsi" w:hAnsiTheme="minorHAnsi" w:cstheme="minorHAnsi"/>
          <w:color w:val="auto"/>
          <w:sz w:val="22"/>
          <w:szCs w:val="22"/>
          <w:shd w:val="clear" w:color="auto" w:fill="FFFFFF"/>
        </w:rPr>
        <w:t>25 June 2012. Available at: https://www.hoganassessments.com/blog/four-models-of-team-performance/</w:t>
      </w:r>
      <w:r w:rsidRPr="009F4CD1">
        <w:rPr>
          <w:rFonts w:asciiTheme="minorHAnsi" w:hAnsiTheme="minorHAnsi" w:cstheme="minorHAnsi"/>
          <w:sz w:val="22"/>
          <w:szCs w:val="22"/>
        </w:rPr>
        <w:t xml:space="preserve"> (Accessed, 9 September 2023)</w:t>
      </w:r>
    </w:p>
    <w:p w14:paraId="65C710A5" w14:textId="77777777" w:rsidR="00832C4D" w:rsidRPr="009F4CD1" w:rsidRDefault="00832C4D" w:rsidP="00832C4D">
      <w:pPr>
        <w:ind w:right="237"/>
        <w:rPr>
          <w:rFonts w:asciiTheme="minorHAnsi" w:hAnsiTheme="minorHAnsi" w:cstheme="minorHAnsi"/>
          <w:sz w:val="22"/>
          <w:szCs w:val="22"/>
          <w:u w:val="single"/>
        </w:rPr>
      </w:pPr>
    </w:p>
    <w:p w14:paraId="20D67D42" w14:textId="77777777" w:rsidR="00832C4D" w:rsidRPr="009F4CD1" w:rsidRDefault="00832C4D" w:rsidP="00832C4D">
      <w:pPr>
        <w:ind w:right="237"/>
        <w:rPr>
          <w:rFonts w:asciiTheme="minorHAnsi" w:hAnsiTheme="minorHAnsi" w:cstheme="minorHAnsi"/>
          <w:color w:val="222222"/>
          <w:sz w:val="22"/>
          <w:szCs w:val="22"/>
          <w:shd w:val="clear" w:color="auto" w:fill="FFFFFF"/>
        </w:rPr>
      </w:pPr>
      <w:r w:rsidRPr="009F4CD1">
        <w:rPr>
          <w:rFonts w:asciiTheme="minorHAnsi" w:hAnsiTheme="minorHAnsi" w:cstheme="minorHAnsi"/>
          <w:color w:val="222222"/>
          <w:sz w:val="22"/>
          <w:szCs w:val="22"/>
          <w:shd w:val="clear" w:color="auto" w:fill="FFFFFF"/>
        </w:rPr>
        <w:t xml:space="preserve">Delice, F., Rousseau, M. and </w:t>
      </w:r>
      <w:proofErr w:type="spellStart"/>
      <w:r w:rsidRPr="009F4CD1">
        <w:rPr>
          <w:rFonts w:asciiTheme="minorHAnsi" w:hAnsiTheme="minorHAnsi" w:cstheme="minorHAnsi"/>
          <w:color w:val="222222"/>
          <w:sz w:val="22"/>
          <w:szCs w:val="22"/>
          <w:shd w:val="clear" w:color="auto" w:fill="FFFFFF"/>
        </w:rPr>
        <w:t>Feitosa</w:t>
      </w:r>
      <w:proofErr w:type="spellEnd"/>
      <w:r w:rsidRPr="009F4CD1">
        <w:rPr>
          <w:rFonts w:asciiTheme="minorHAnsi" w:hAnsiTheme="minorHAnsi" w:cstheme="minorHAnsi"/>
          <w:color w:val="222222"/>
          <w:sz w:val="22"/>
          <w:szCs w:val="22"/>
          <w:shd w:val="clear" w:color="auto" w:fill="FFFFFF"/>
        </w:rPr>
        <w:t>, J., 2019. Advancing teams research: What, when, and how to measure team dynamics over time. </w:t>
      </w:r>
      <w:r w:rsidRPr="009F4CD1">
        <w:rPr>
          <w:rFonts w:asciiTheme="minorHAnsi" w:hAnsiTheme="minorHAnsi" w:cstheme="minorHAnsi"/>
          <w:i/>
          <w:iCs/>
          <w:color w:val="222222"/>
          <w:sz w:val="22"/>
          <w:szCs w:val="22"/>
          <w:shd w:val="clear" w:color="auto" w:fill="FFFFFF"/>
        </w:rPr>
        <w:t>Frontiers in psychology</w:t>
      </w:r>
      <w:r w:rsidRPr="009F4CD1">
        <w:rPr>
          <w:rFonts w:asciiTheme="minorHAnsi" w:hAnsiTheme="minorHAnsi" w:cstheme="minorHAnsi"/>
          <w:color w:val="222222"/>
          <w:sz w:val="22"/>
          <w:szCs w:val="22"/>
          <w:shd w:val="clear" w:color="auto" w:fill="FFFFFF"/>
        </w:rPr>
        <w:t>, </w:t>
      </w:r>
      <w:r w:rsidRPr="009F4CD1">
        <w:rPr>
          <w:rFonts w:asciiTheme="minorHAnsi" w:hAnsiTheme="minorHAnsi" w:cstheme="minorHAnsi"/>
          <w:i/>
          <w:iCs/>
          <w:color w:val="222222"/>
          <w:sz w:val="22"/>
          <w:szCs w:val="22"/>
          <w:shd w:val="clear" w:color="auto" w:fill="FFFFFF"/>
        </w:rPr>
        <w:t>10</w:t>
      </w:r>
      <w:r w:rsidRPr="009F4CD1">
        <w:rPr>
          <w:rFonts w:asciiTheme="minorHAnsi" w:hAnsiTheme="minorHAnsi" w:cstheme="minorHAnsi"/>
          <w:color w:val="222222"/>
          <w:sz w:val="22"/>
          <w:szCs w:val="22"/>
          <w:shd w:val="clear" w:color="auto" w:fill="FFFFFF"/>
        </w:rPr>
        <w:t>, p.1324.</w:t>
      </w:r>
    </w:p>
    <w:p w14:paraId="5F90155B"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35902FBB" w14:textId="77777777" w:rsidR="00832C4D" w:rsidRPr="009F4CD1" w:rsidRDefault="00832C4D" w:rsidP="00832C4D">
      <w:pPr>
        <w:ind w:right="237"/>
        <w:rPr>
          <w:rFonts w:asciiTheme="minorHAnsi" w:hAnsiTheme="minorHAnsi" w:cstheme="minorHAnsi"/>
          <w:color w:val="auto"/>
          <w:sz w:val="22"/>
          <w:szCs w:val="22"/>
        </w:rPr>
      </w:pPr>
      <w:r w:rsidRPr="009F4CD1">
        <w:rPr>
          <w:rFonts w:asciiTheme="minorHAnsi" w:hAnsiTheme="minorHAnsi" w:cstheme="minorHAnsi"/>
          <w:color w:val="auto"/>
          <w:sz w:val="22"/>
          <w:szCs w:val="22"/>
        </w:rPr>
        <w:t xml:space="preserve">Department of Education (2017) </w:t>
      </w:r>
      <w:r w:rsidRPr="009F4CD1">
        <w:rPr>
          <w:rFonts w:asciiTheme="minorHAnsi" w:hAnsiTheme="minorHAnsi" w:cstheme="minorHAnsi"/>
          <w:i/>
          <w:iCs/>
          <w:color w:val="auto"/>
          <w:sz w:val="22"/>
          <w:szCs w:val="22"/>
        </w:rPr>
        <w:t xml:space="preserve">Child Sexual Exploitation. </w:t>
      </w:r>
      <w:r w:rsidRPr="009F4CD1">
        <w:rPr>
          <w:rFonts w:asciiTheme="minorHAnsi" w:hAnsiTheme="minorHAnsi" w:cstheme="minorHAnsi"/>
          <w:color w:val="auto"/>
          <w:sz w:val="22"/>
          <w:szCs w:val="22"/>
        </w:rPr>
        <w:t xml:space="preserve">Def-00056-2017. Available at: </w:t>
      </w:r>
      <w:r w:rsidRPr="009F4CD1">
        <w:rPr>
          <w:rFonts w:asciiTheme="minorHAnsi" w:hAnsiTheme="minorHAnsi" w:cstheme="minorHAnsi"/>
          <w:sz w:val="22"/>
          <w:szCs w:val="22"/>
        </w:rPr>
        <w:t>https://assets.publishing.service.gov.uk/government/uploads/system/uploads/attachment_data/file/591903/CSE_Guidance_Core_Document_13.02.2017.pdf (Accessed: 6 September 2023)</w:t>
      </w:r>
    </w:p>
    <w:p w14:paraId="7783F372"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1C1F4671" w14:textId="77777777" w:rsidR="00832C4D" w:rsidRPr="009F4CD1" w:rsidRDefault="00832C4D" w:rsidP="00832C4D">
      <w:pPr>
        <w:ind w:right="237"/>
        <w:rPr>
          <w:rFonts w:asciiTheme="minorHAnsi" w:hAnsiTheme="minorHAnsi" w:cstheme="minorHAnsi"/>
          <w:color w:val="222222"/>
          <w:sz w:val="22"/>
          <w:szCs w:val="22"/>
          <w:shd w:val="clear" w:color="auto" w:fill="FFFFFF"/>
        </w:rPr>
      </w:pPr>
      <w:r w:rsidRPr="009F4CD1">
        <w:rPr>
          <w:rFonts w:asciiTheme="minorHAnsi" w:hAnsiTheme="minorHAnsi" w:cstheme="minorHAnsi"/>
          <w:color w:val="222222"/>
          <w:sz w:val="22"/>
          <w:szCs w:val="22"/>
          <w:shd w:val="clear" w:color="auto" w:fill="FFFFFF"/>
        </w:rPr>
        <w:t xml:space="preserve">Farkas, J., Sallai, J. and </w:t>
      </w:r>
      <w:proofErr w:type="spellStart"/>
      <w:r w:rsidRPr="009F4CD1">
        <w:rPr>
          <w:rFonts w:asciiTheme="minorHAnsi" w:hAnsiTheme="minorHAnsi" w:cstheme="minorHAnsi"/>
          <w:color w:val="222222"/>
          <w:sz w:val="22"/>
          <w:szCs w:val="22"/>
          <w:shd w:val="clear" w:color="auto" w:fill="FFFFFF"/>
        </w:rPr>
        <w:t>Krauzer</w:t>
      </w:r>
      <w:proofErr w:type="spellEnd"/>
      <w:r w:rsidRPr="009F4CD1">
        <w:rPr>
          <w:rFonts w:asciiTheme="minorHAnsi" w:hAnsiTheme="minorHAnsi" w:cstheme="minorHAnsi"/>
          <w:color w:val="222222"/>
          <w:sz w:val="22"/>
          <w:szCs w:val="22"/>
          <w:shd w:val="clear" w:color="auto" w:fill="FFFFFF"/>
        </w:rPr>
        <w:t>, E., 2020. The organisational culture of the police force. </w:t>
      </w:r>
      <w:r w:rsidRPr="009F4CD1">
        <w:rPr>
          <w:rFonts w:asciiTheme="minorHAnsi" w:hAnsiTheme="minorHAnsi" w:cstheme="minorHAnsi"/>
          <w:i/>
          <w:iCs/>
          <w:color w:val="222222"/>
          <w:sz w:val="22"/>
          <w:szCs w:val="22"/>
          <w:shd w:val="clear" w:color="auto" w:fill="FFFFFF"/>
        </w:rPr>
        <w:t>Internal Security</w:t>
      </w:r>
      <w:r w:rsidRPr="009F4CD1">
        <w:rPr>
          <w:rFonts w:asciiTheme="minorHAnsi" w:hAnsiTheme="minorHAnsi" w:cstheme="minorHAnsi"/>
          <w:color w:val="222222"/>
          <w:sz w:val="22"/>
          <w:szCs w:val="22"/>
          <w:shd w:val="clear" w:color="auto" w:fill="FFFFFF"/>
        </w:rPr>
        <w:t>, </w:t>
      </w:r>
      <w:r w:rsidRPr="009F4CD1">
        <w:rPr>
          <w:rFonts w:asciiTheme="minorHAnsi" w:hAnsiTheme="minorHAnsi" w:cstheme="minorHAnsi"/>
          <w:i/>
          <w:iCs/>
          <w:color w:val="222222"/>
          <w:sz w:val="22"/>
          <w:szCs w:val="22"/>
          <w:shd w:val="clear" w:color="auto" w:fill="FFFFFF"/>
        </w:rPr>
        <w:t>12</w:t>
      </w:r>
      <w:r w:rsidRPr="009F4CD1">
        <w:rPr>
          <w:rFonts w:asciiTheme="minorHAnsi" w:hAnsiTheme="minorHAnsi" w:cstheme="minorHAnsi"/>
          <w:color w:val="222222"/>
          <w:sz w:val="22"/>
          <w:szCs w:val="22"/>
          <w:shd w:val="clear" w:color="auto" w:fill="FFFFFF"/>
        </w:rPr>
        <w:t>, pp.77-84.</w:t>
      </w:r>
    </w:p>
    <w:p w14:paraId="76DE116C"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404F5B2A" w14:textId="77777777" w:rsidR="00832C4D" w:rsidRPr="009F4CD1" w:rsidRDefault="00832C4D" w:rsidP="00832C4D">
      <w:pPr>
        <w:ind w:right="237"/>
        <w:rPr>
          <w:rFonts w:asciiTheme="minorHAnsi" w:hAnsiTheme="minorHAnsi" w:cstheme="minorHAnsi"/>
          <w:sz w:val="22"/>
          <w:szCs w:val="22"/>
          <w:shd w:val="clear" w:color="auto" w:fill="FFFFFF"/>
        </w:rPr>
      </w:pPr>
      <w:r w:rsidRPr="009F4CD1">
        <w:rPr>
          <w:rFonts w:asciiTheme="minorHAnsi" w:hAnsiTheme="minorHAnsi" w:cstheme="minorHAnsi"/>
          <w:color w:val="auto"/>
          <w:sz w:val="22"/>
          <w:szCs w:val="22"/>
          <w:shd w:val="clear" w:color="auto" w:fill="FFFFFF"/>
        </w:rPr>
        <w:t>Farris, D. (2006) </w:t>
      </w:r>
      <w:r w:rsidRPr="009F4CD1">
        <w:rPr>
          <w:rFonts w:asciiTheme="minorHAnsi" w:hAnsiTheme="minorHAnsi" w:cstheme="minorHAnsi"/>
          <w:i/>
          <w:iCs/>
          <w:color w:val="auto"/>
          <w:sz w:val="22"/>
          <w:szCs w:val="22"/>
          <w:shd w:val="clear" w:color="auto" w:fill="FFFFFF"/>
        </w:rPr>
        <w:t>Lencioni, Patrick. The Five Dysfunctions of a Team: A Leadership Fable</w:t>
      </w:r>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Library journal (1976)</w:t>
      </w:r>
      <w:r w:rsidRPr="009F4CD1">
        <w:rPr>
          <w:rFonts w:asciiTheme="minorHAnsi" w:hAnsiTheme="minorHAnsi" w:cstheme="minorHAnsi"/>
          <w:color w:val="auto"/>
          <w:sz w:val="22"/>
          <w:szCs w:val="22"/>
          <w:shd w:val="clear" w:color="auto" w:fill="FFFFFF"/>
        </w:rPr>
        <w:t>. Library Journals, LLC, p. 96</w:t>
      </w:r>
    </w:p>
    <w:p w14:paraId="3F6928B5" w14:textId="77777777" w:rsidR="00832C4D" w:rsidRPr="009F4CD1" w:rsidRDefault="00832C4D" w:rsidP="00832C4D">
      <w:pPr>
        <w:ind w:right="237"/>
        <w:rPr>
          <w:rFonts w:asciiTheme="minorHAnsi" w:hAnsiTheme="minorHAnsi" w:cstheme="minorHAnsi"/>
          <w:sz w:val="22"/>
          <w:szCs w:val="22"/>
          <w:shd w:val="clear" w:color="auto" w:fill="FFFFFF"/>
        </w:rPr>
      </w:pPr>
    </w:p>
    <w:p w14:paraId="404B8869" w14:textId="77777777" w:rsidR="00832C4D" w:rsidRPr="009F4CD1" w:rsidRDefault="00832C4D" w:rsidP="00832C4D">
      <w:pPr>
        <w:ind w:right="237"/>
        <w:rPr>
          <w:rFonts w:asciiTheme="minorHAnsi" w:hAnsiTheme="minorHAnsi" w:cstheme="minorHAnsi"/>
          <w:color w:val="auto"/>
          <w:sz w:val="22"/>
          <w:szCs w:val="22"/>
        </w:rPr>
      </w:pPr>
      <w:r w:rsidRPr="009F4CD1">
        <w:rPr>
          <w:rFonts w:asciiTheme="minorHAnsi" w:hAnsiTheme="minorHAnsi" w:cstheme="minorHAnsi"/>
          <w:color w:val="auto"/>
          <w:sz w:val="22"/>
          <w:szCs w:val="22"/>
          <w:shd w:val="clear" w:color="auto" w:fill="FFFFFF"/>
        </w:rPr>
        <w:t>Flood, B. and Gaspar, R., 2009. Strategic aspects of the UK national intelligence model. </w:t>
      </w:r>
      <w:r w:rsidRPr="009F4CD1">
        <w:rPr>
          <w:rFonts w:asciiTheme="minorHAnsi" w:hAnsiTheme="minorHAnsi" w:cstheme="minorHAnsi"/>
          <w:i/>
          <w:iCs/>
          <w:color w:val="auto"/>
          <w:sz w:val="22"/>
          <w:szCs w:val="22"/>
          <w:shd w:val="clear" w:color="auto" w:fill="FFFFFF"/>
        </w:rPr>
        <w:t>Strategic thinking in criminal intelligence</w:t>
      </w:r>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2</w:t>
      </w:r>
      <w:r w:rsidRPr="009F4CD1">
        <w:rPr>
          <w:rFonts w:asciiTheme="minorHAnsi" w:hAnsiTheme="minorHAnsi" w:cstheme="minorHAnsi"/>
          <w:color w:val="auto"/>
          <w:sz w:val="22"/>
          <w:szCs w:val="22"/>
          <w:shd w:val="clear" w:color="auto" w:fill="FFFFFF"/>
        </w:rPr>
        <w:t>, pp.47-65.</w:t>
      </w:r>
    </w:p>
    <w:p w14:paraId="2CBD0A20"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6B3A2944" w14:textId="77777777" w:rsidR="00832C4D" w:rsidRPr="009F4CD1" w:rsidRDefault="00832C4D" w:rsidP="00832C4D">
      <w:pPr>
        <w:ind w:right="237"/>
        <w:rPr>
          <w:rFonts w:asciiTheme="minorHAnsi" w:hAnsiTheme="minorHAnsi" w:cstheme="minorHAnsi"/>
          <w:color w:val="auto"/>
          <w:sz w:val="22"/>
          <w:szCs w:val="22"/>
          <w:shd w:val="clear" w:color="auto" w:fill="FFFFFF"/>
        </w:rPr>
      </w:pPr>
      <w:proofErr w:type="spellStart"/>
      <w:r w:rsidRPr="009F4CD1">
        <w:rPr>
          <w:rFonts w:asciiTheme="minorHAnsi" w:hAnsiTheme="minorHAnsi" w:cstheme="minorHAnsi"/>
          <w:color w:val="auto"/>
          <w:sz w:val="22"/>
          <w:szCs w:val="22"/>
          <w:shd w:val="clear" w:color="auto" w:fill="FFFFFF"/>
        </w:rPr>
        <w:t>Gaudes</w:t>
      </w:r>
      <w:proofErr w:type="spellEnd"/>
      <w:r w:rsidRPr="009F4CD1">
        <w:rPr>
          <w:rFonts w:asciiTheme="minorHAnsi" w:hAnsiTheme="minorHAnsi" w:cstheme="minorHAnsi"/>
          <w:color w:val="auto"/>
          <w:sz w:val="22"/>
          <w:szCs w:val="22"/>
          <w:shd w:val="clear" w:color="auto" w:fill="FFFFFF"/>
        </w:rPr>
        <w:t>, A., Hamilton-Bogart, B., Marsh, S. and Robinson, H., 2007. A framework for constructing effective virtual teams. </w:t>
      </w:r>
      <w:r w:rsidRPr="009F4CD1">
        <w:rPr>
          <w:rFonts w:asciiTheme="minorHAnsi" w:hAnsiTheme="minorHAnsi" w:cstheme="minorHAnsi"/>
          <w:i/>
          <w:iCs/>
          <w:color w:val="auto"/>
          <w:sz w:val="22"/>
          <w:szCs w:val="22"/>
          <w:shd w:val="clear" w:color="auto" w:fill="FFFFFF"/>
        </w:rPr>
        <w:t>The Journal of E-working</w:t>
      </w:r>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1</w:t>
      </w:r>
      <w:r w:rsidRPr="009F4CD1">
        <w:rPr>
          <w:rFonts w:asciiTheme="minorHAnsi" w:hAnsiTheme="minorHAnsi" w:cstheme="minorHAnsi"/>
          <w:color w:val="auto"/>
          <w:sz w:val="22"/>
          <w:szCs w:val="22"/>
          <w:shd w:val="clear" w:color="auto" w:fill="FFFFFF"/>
        </w:rPr>
        <w:t>(2), pp.83-97.</w:t>
      </w:r>
    </w:p>
    <w:p w14:paraId="314E0606"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1949D273"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Hilton, Z. (2021) Domestic violence risk assessment: tools for effective prediction and management. Second edition. Washington, District of Columbia: American Psychological Association.</w:t>
      </w:r>
    </w:p>
    <w:p w14:paraId="401B3715" w14:textId="77777777" w:rsidR="00832C4D" w:rsidRPr="009F4CD1" w:rsidRDefault="00832C4D" w:rsidP="00832C4D">
      <w:pPr>
        <w:rPr>
          <w:rFonts w:asciiTheme="minorHAnsi" w:hAnsiTheme="minorHAnsi" w:cstheme="minorHAnsi"/>
          <w:sz w:val="22"/>
          <w:szCs w:val="22"/>
        </w:rPr>
      </w:pPr>
    </w:p>
    <w:p w14:paraId="6F1CE808"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His Majesty’s Inspectorate of Constabulary and Fire &amp; Rescue Services (2023) </w:t>
      </w:r>
      <w:r w:rsidRPr="009F4CD1">
        <w:rPr>
          <w:rFonts w:asciiTheme="minorHAnsi" w:hAnsiTheme="minorHAnsi" w:cstheme="minorHAnsi"/>
          <w:i/>
          <w:iCs/>
          <w:sz w:val="22"/>
          <w:szCs w:val="22"/>
        </w:rPr>
        <w:t xml:space="preserve">Police National Computer. </w:t>
      </w:r>
      <w:r w:rsidRPr="009F4CD1">
        <w:rPr>
          <w:rFonts w:asciiTheme="minorHAnsi" w:hAnsiTheme="minorHAnsi" w:cstheme="minorHAnsi"/>
          <w:sz w:val="22"/>
          <w:szCs w:val="22"/>
        </w:rPr>
        <w:t>Available at: https://hmicfrs.justiceinspectorates.gov.uk/glossary/police-national-computer/ (Accessed: 23 August 2023)</w:t>
      </w:r>
    </w:p>
    <w:p w14:paraId="42FE7F14" w14:textId="77777777" w:rsidR="00832C4D" w:rsidRPr="009F4CD1" w:rsidRDefault="00832C4D" w:rsidP="00832C4D">
      <w:pPr>
        <w:ind w:right="237"/>
        <w:rPr>
          <w:rFonts w:asciiTheme="minorHAnsi" w:hAnsiTheme="minorHAnsi" w:cstheme="minorHAnsi"/>
          <w:sz w:val="22"/>
          <w:szCs w:val="22"/>
        </w:rPr>
      </w:pPr>
    </w:p>
    <w:p w14:paraId="385E0BFE"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Home Office (2019a) </w:t>
      </w:r>
      <w:r w:rsidRPr="009F4CD1">
        <w:rPr>
          <w:rFonts w:asciiTheme="minorHAnsi" w:hAnsiTheme="minorHAnsi" w:cstheme="minorHAnsi"/>
          <w:i/>
          <w:iCs/>
          <w:sz w:val="22"/>
          <w:szCs w:val="22"/>
        </w:rPr>
        <w:t xml:space="preserve">Home Office announces a package of new measures to tackle county lines. </w:t>
      </w:r>
      <w:r w:rsidRPr="009F4CD1">
        <w:rPr>
          <w:rFonts w:asciiTheme="minorHAnsi" w:hAnsiTheme="minorHAnsi" w:cstheme="minorHAnsi"/>
          <w:sz w:val="22"/>
          <w:szCs w:val="22"/>
        </w:rPr>
        <w:t>Available at:</w:t>
      </w:r>
      <w:r w:rsidRPr="009F4CD1">
        <w:rPr>
          <w:rFonts w:asciiTheme="minorHAnsi" w:hAnsiTheme="minorHAnsi" w:cstheme="minorHAnsi"/>
          <w:color w:val="auto"/>
          <w:sz w:val="22"/>
          <w:szCs w:val="22"/>
        </w:rPr>
        <w:t xml:space="preserve"> </w:t>
      </w:r>
      <w:r w:rsidRPr="009F4CD1">
        <w:rPr>
          <w:rFonts w:asciiTheme="minorHAnsi" w:hAnsiTheme="minorHAnsi" w:cstheme="minorHAnsi"/>
          <w:sz w:val="22"/>
          <w:szCs w:val="22"/>
        </w:rPr>
        <w:t xml:space="preserve">https://www.gov.uk/government/news/home-secretary-announces-a-package-of-new-measures-to-tackle-county-lines (Accessed: 6 September 2023) </w:t>
      </w:r>
    </w:p>
    <w:p w14:paraId="0AFECE11" w14:textId="77777777" w:rsidR="00832C4D" w:rsidRPr="009F4CD1" w:rsidRDefault="00832C4D" w:rsidP="00832C4D">
      <w:pPr>
        <w:rPr>
          <w:rFonts w:asciiTheme="minorHAnsi" w:hAnsiTheme="minorHAnsi" w:cstheme="minorHAnsi"/>
          <w:sz w:val="22"/>
          <w:szCs w:val="22"/>
        </w:rPr>
      </w:pPr>
    </w:p>
    <w:p w14:paraId="6C341DE4"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Home Office (2019b) </w:t>
      </w:r>
      <w:r w:rsidRPr="009F4CD1">
        <w:rPr>
          <w:rFonts w:asciiTheme="minorHAnsi" w:hAnsiTheme="minorHAnsi" w:cstheme="minorHAnsi"/>
          <w:i/>
          <w:iCs/>
          <w:sz w:val="22"/>
          <w:szCs w:val="22"/>
        </w:rPr>
        <w:t xml:space="preserve">Serious and Organised Crime Strategy. </w:t>
      </w:r>
      <w:r w:rsidRPr="009F4CD1">
        <w:rPr>
          <w:rFonts w:asciiTheme="minorHAnsi" w:hAnsiTheme="minorHAnsi" w:cstheme="minorHAnsi"/>
          <w:sz w:val="22"/>
          <w:szCs w:val="22"/>
        </w:rPr>
        <w:t xml:space="preserve">Available at: </w:t>
      </w:r>
      <w:r w:rsidRPr="009F4CD1">
        <w:rPr>
          <w:rFonts w:asciiTheme="minorHAnsi" w:hAnsiTheme="minorHAnsi" w:cstheme="minorHAnsi"/>
          <w:color w:val="auto"/>
          <w:sz w:val="22"/>
          <w:szCs w:val="22"/>
        </w:rPr>
        <w:t xml:space="preserve">https://www.gov.uk/government/collections/serious-and-organised-crime-strategy </w:t>
      </w:r>
      <w:r w:rsidRPr="009F4CD1">
        <w:rPr>
          <w:rFonts w:asciiTheme="minorHAnsi" w:hAnsiTheme="minorHAnsi" w:cstheme="minorHAnsi"/>
          <w:sz w:val="22"/>
          <w:szCs w:val="22"/>
        </w:rPr>
        <w:t xml:space="preserve">(Accessed: 6 September 2023) </w:t>
      </w:r>
    </w:p>
    <w:p w14:paraId="266BAB1E" w14:textId="77777777" w:rsidR="00832C4D" w:rsidRPr="009F4CD1" w:rsidRDefault="00832C4D" w:rsidP="00832C4D">
      <w:pPr>
        <w:ind w:right="237"/>
        <w:rPr>
          <w:rFonts w:asciiTheme="minorHAnsi" w:hAnsiTheme="minorHAnsi" w:cstheme="minorHAnsi"/>
          <w:sz w:val="22"/>
          <w:szCs w:val="22"/>
        </w:rPr>
      </w:pPr>
    </w:p>
    <w:p w14:paraId="0B9057F9"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HMICFRS (2023) </w:t>
      </w:r>
      <w:r w:rsidRPr="009F4CD1">
        <w:rPr>
          <w:rFonts w:asciiTheme="minorHAnsi" w:hAnsiTheme="minorHAnsi" w:cstheme="minorHAnsi"/>
          <w:i/>
          <w:iCs/>
          <w:sz w:val="22"/>
          <w:szCs w:val="22"/>
        </w:rPr>
        <w:t xml:space="preserve">Warning Markers. </w:t>
      </w:r>
      <w:r w:rsidRPr="009F4CD1">
        <w:rPr>
          <w:rFonts w:asciiTheme="minorHAnsi" w:hAnsiTheme="minorHAnsi" w:cstheme="minorHAnsi"/>
          <w:sz w:val="22"/>
          <w:szCs w:val="22"/>
        </w:rPr>
        <w:t>Available at: https://www.justiceinspectorates.gov.uk/hmicfrs/glossary/warning-</w:t>
      </w:r>
      <w:r w:rsidRPr="009F4CD1">
        <w:rPr>
          <w:rFonts w:asciiTheme="minorHAnsi" w:hAnsiTheme="minorHAnsi" w:cstheme="minorHAnsi"/>
          <w:sz w:val="22"/>
          <w:szCs w:val="22"/>
        </w:rPr>
        <w:lastRenderedPageBreak/>
        <w:t xml:space="preserve">markers/#:~:text=Warning%20markers%20Markers%20that%20are%20used%20on%20police,or%20be%20wanted%20in%20connection%20to%20an%20offence. (Accessed: 31 </w:t>
      </w:r>
      <w:proofErr w:type="gramStart"/>
      <w:r w:rsidRPr="009F4CD1">
        <w:rPr>
          <w:rFonts w:asciiTheme="minorHAnsi" w:hAnsiTheme="minorHAnsi" w:cstheme="minorHAnsi"/>
          <w:sz w:val="22"/>
          <w:szCs w:val="22"/>
        </w:rPr>
        <w:t>July,</w:t>
      </w:r>
      <w:proofErr w:type="gramEnd"/>
      <w:r w:rsidRPr="009F4CD1">
        <w:rPr>
          <w:rFonts w:asciiTheme="minorHAnsi" w:hAnsiTheme="minorHAnsi" w:cstheme="minorHAnsi"/>
          <w:sz w:val="22"/>
          <w:szCs w:val="22"/>
        </w:rPr>
        <w:t xml:space="preserve"> 2023) </w:t>
      </w:r>
    </w:p>
    <w:p w14:paraId="3B8B962B" w14:textId="77777777" w:rsidR="00832C4D" w:rsidRPr="009F4CD1" w:rsidRDefault="00832C4D" w:rsidP="00832C4D">
      <w:pPr>
        <w:rPr>
          <w:rFonts w:asciiTheme="minorHAnsi" w:hAnsiTheme="minorHAnsi" w:cstheme="minorHAnsi"/>
          <w:sz w:val="22"/>
          <w:szCs w:val="22"/>
        </w:rPr>
      </w:pPr>
    </w:p>
    <w:p w14:paraId="750CB7A0" w14:textId="77777777" w:rsidR="00832C4D" w:rsidRPr="009F4CD1" w:rsidRDefault="00832C4D" w:rsidP="00832C4D">
      <w:pPr>
        <w:ind w:right="237"/>
        <w:rPr>
          <w:rFonts w:asciiTheme="minorHAnsi" w:hAnsiTheme="minorHAnsi" w:cstheme="minorHAnsi"/>
          <w:sz w:val="22"/>
          <w:szCs w:val="22"/>
        </w:rPr>
      </w:pPr>
      <w:proofErr w:type="spellStart"/>
      <w:r w:rsidRPr="009F4CD1">
        <w:rPr>
          <w:rFonts w:asciiTheme="minorHAnsi" w:hAnsiTheme="minorHAnsi" w:cstheme="minorHAnsi"/>
          <w:sz w:val="22"/>
          <w:szCs w:val="22"/>
        </w:rPr>
        <w:t>Keningale</w:t>
      </w:r>
      <w:proofErr w:type="spellEnd"/>
      <w:r w:rsidRPr="009F4CD1">
        <w:rPr>
          <w:rFonts w:asciiTheme="minorHAnsi" w:hAnsiTheme="minorHAnsi" w:cstheme="minorHAnsi"/>
          <w:sz w:val="22"/>
          <w:szCs w:val="22"/>
        </w:rPr>
        <w:t xml:space="preserve">, P. (2020) “The National Intelligence Model”, </w:t>
      </w:r>
      <w:r w:rsidRPr="009F4CD1">
        <w:rPr>
          <w:rFonts w:asciiTheme="minorHAnsi" w:hAnsiTheme="minorHAnsi" w:cstheme="minorHAnsi"/>
          <w:i/>
          <w:iCs/>
          <w:sz w:val="22"/>
          <w:szCs w:val="22"/>
        </w:rPr>
        <w:t xml:space="preserve">BSC Policing Network, </w:t>
      </w:r>
      <w:r w:rsidRPr="009F4CD1">
        <w:rPr>
          <w:rFonts w:asciiTheme="minorHAnsi" w:hAnsiTheme="minorHAnsi" w:cstheme="minorHAnsi"/>
          <w:sz w:val="22"/>
          <w:szCs w:val="22"/>
        </w:rPr>
        <w:t xml:space="preserve">26 May. Available at: https://bscpolicingnetwork.wordpress.com/2020/05/26/the-national-intelligence-model/ (Accessed: 23 August 2023) </w:t>
      </w:r>
    </w:p>
    <w:p w14:paraId="03ED6453" w14:textId="77777777" w:rsidR="00832C4D" w:rsidRPr="009F4CD1" w:rsidRDefault="00832C4D" w:rsidP="00832C4D">
      <w:pPr>
        <w:ind w:right="237"/>
        <w:rPr>
          <w:rFonts w:asciiTheme="minorHAnsi" w:hAnsiTheme="minorHAnsi" w:cstheme="minorHAnsi"/>
          <w:sz w:val="22"/>
          <w:szCs w:val="22"/>
        </w:rPr>
      </w:pPr>
    </w:p>
    <w:p w14:paraId="452E668B" w14:textId="77777777" w:rsidR="00832C4D" w:rsidRPr="009F4CD1" w:rsidRDefault="00832C4D" w:rsidP="00832C4D">
      <w:pPr>
        <w:ind w:right="237"/>
        <w:rPr>
          <w:rFonts w:asciiTheme="minorHAnsi" w:hAnsiTheme="minorHAnsi" w:cstheme="minorHAnsi"/>
          <w:sz w:val="22"/>
          <w:szCs w:val="22"/>
          <w:shd w:val="clear" w:color="auto" w:fill="FFFFFF"/>
        </w:rPr>
      </w:pPr>
      <w:r w:rsidRPr="009F4CD1">
        <w:rPr>
          <w:rFonts w:asciiTheme="minorHAnsi" w:hAnsiTheme="minorHAnsi" w:cstheme="minorHAnsi"/>
          <w:color w:val="auto"/>
          <w:sz w:val="22"/>
          <w:szCs w:val="22"/>
          <w:shd w:val="clear" w:color="auto" w:fill="FFFFFF"/>
        </w:rPr>
        <w:t>Kinsella, C. and McGarry, J., 2011. Computer says no: technology and accountability in policing traffic stops. </w:t>
      </w:r>
      <w:r w:rsidRPr="009F4CD1">
        <w:rPr>
          <w:rFonts w:asciiTheme="minorHAnsi" w:hAnsiTheme="minorHAnsi" w:cstheme="minorHAnsi"/>
          <w:i/>
          <w:iCs/>
          <w:color w:val="auto"/>
          <w:sz w:val="22"/>
          <w:szCs w:val="22"/>
          <w:shd w:val="clear" w:color="auto" w:fill="FFFFFF"/>
        </w:rPr>
        <w:t xml:space="preserve">Crime, </w:t>
      </w:r>
      <w:proofErr w:type="gramStart"/>
      <w:r w:rsidRPr="009F4CD1">
        <w:rPr>
          <w:rFonts w:asciiTheme="minorHAnsi" w:hAnsiTheme="minorHAnsi" w:cstheme="minorHAnsi"/>
          <w:i/>
          <w:iCs/>
          <w:color w:val="auto"/>
          <w:sz w:val="22"/>
          <w:szCs w:val="22"/>
          <w:shd w:val="clear" w:color="auto" w:fill="FFFFFF"/>
        </w:rPr>
        <w:t>law</w:t>
      </w:r>
      <w:proofErr w:type="gramEnd"/>
      <w:r w:rsidRPr="009F4CD1">
        <w:rPr>
          <w:rFonts w:asciiTheme="minorHAnsi" w:hAnsiTheme="minorHAnsi" w:cstheme="minorHAnsi"/>
          <w:i/>
          <w:iCs/>
          <w:color w:val="auto"/>
          <w:sz w:val="22"/>
          <w:szCs w:val="22"/>
          <w:shd w:val="clear" w:color="auto" w:fill="FFFFFF"/>
        </w:rPr>
        <w:t xml:space="preserve"> and social change</w:t>
      </w:r>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55</w:t>
      </w:r>
      <w:r w:rsidRPr="009F4CD1">
        <w:rPr>
          <w:rFonts w:asciiTheme="minorHAnsi" w:hAnsiTheme="minorHAnsi" w:cstheme="minorHAnsi"/>
          <w:color w:val="auto"/>
          <w:sz w:val="22"/>
          <w:szCs w:val="22"/>
          <w:shd w:val="clear" w:color="auto" w:fill="FFFFFF"/>
        </w:rPr>
        <w:t>, pp.167-184.</w:t>
      </w:r>
    </w:p>
    <w:p w14:paraId="2020CAA6" w14:textId="77777777" w:rsidR="00832C4D" w:rsidRPr="009F4CD1" w:rsidRDefault="00832C4D" w:rsidP="00832C4D">
      <w:pPr>
        <w:ind w:right="237"/>
        <w:rPr>
          <w:rFonts w:asciiTheme="minorHAnsi" w:hAnsiTheme="minorHAnsi" w:cstheme="minorHAnsi"/>
          <w:sz w:val="22"/>
          <w:szCs w:val="22"/>
          <w:shd w:val="clear" w:color="auto" w:fill="FFFFFF"/>
        </w:rPr>
      </w:pPr>
    </w:p>
    <w:p w14:paraId="250B0837" w14:textId="77777777" w:rsidR="00832C4D" w:rsidRPr="009F4CD1" w:rsidRDefault="00832C4D" w:rsidP="00832C4D">
      <w:pPr>
        <w:ind w:right="237"/>
        <w:rPr>
          <w:rFonts w:asciiTheme="minorHAnsi" w:hAnsiTheme="minorHAnsi" w:cstheme="minorHAnsi"/>
          <w:sz w:val="22"/>
          <w:szCs w:val="22"/>
          <w:shd w:val="clear" w:color="auto" w:fill="FFFFFF"/>
        </w:rPr>
      </w:pPr>
      <w:r w:rsidRPr="009F4CD1">
        <w:rPr>
          <w:rFonts w:asciiTheme="minorHAnsi" w:hAnsiTheme="minorHAnsi" w:cstheme="minorHAnsi"/>
          <w:color w:val="auto"/>
          <w:sz w:val="22"/>
          <w:szCs w:val="22"/>
          <w:shd w:val="clear" w:color="auto" w:fill="FFFFFF"/>
        </w:rPr>
        <w:t xml:space="preserve">Local Government Association (2008) </w:t>
      </w:r>
      <w:r w:rsidRPr="009F4CD1">
        <w:rPr>
          <w:rFonts w:asciiTheme="minorHAnsi" w:hAnsiTheme="minorHAnsi" w:cstheme="minorHAnsi"/>
          <w:i/>
          <w:iCs/>
          <w:color w:val="auto"/>
          <w:sz w:val="22"/>
          <w:szCs w:val="22"/>
          <w:shd w:val="clear" w:color="auto" w:fill="FFFFFF"/>
        </w:rPr>
        <w:t xml:space="preserve">Police Staff Standards of Professional Behaviour. </w:t>
      </w:r>
      <w:r w:rsidRPr="009F4CD1">
        <w:rPr>
          <w:rFonts w:asciiTheme="minorHAnsi" w:hAnsiTheme="minorHAnsi" w:cstheme="minorHAnsi"/>
          <w:color w:val="auto"/>
          <w:sz w:val="22"/>
          <w:szCs w:val="22"/>
          <w:shd w:val="clear" w:color="auto" w:fill="FFFFFF"/>
        </w:rPr>
        <w:t xml:space="preserve">Available at: https://www.local.gov.uk/our-support/workforce-and-hr-support/police/police-staff/police-staff-council-handbook/police-staff#:~:text=Police%20Staff%20Standards%20of%20Professional%20Behaviour%201%20Introduction,of%20restraint%20...%208%20Instructions%20...%20More%20items (accessed: 12 September 2023) </w:t>
      </w:r>
    </w:p>
    <w:p w14:paraId="3346EB84" w14:textId="77777777" w:rsidR="00832C4D" w:rsidRPr="009F4CD1" w:rsidRDefault="00832C4D" w:rsidP="00832C4D">
      <w:pPr>
        <w:ind w:right="237"/>
        <w:rPr>
          <w:rFonts w:asciiTheme="minorHAnsi" w:hAnsiTheme="minorHAnsi" w:cstheme="minorHAnsi"/>
          <w:color w:val="auto"/>
          <w:sz w:val="22"/>
          <w:szCs w:val="22"/>
          <w:shd w:val="clear" w:color="auto" w:fill="FFFFFF"/>
        </w:rPr>
      </w:pPr>
    </w:p>
    <w:p w14:paraId="42C5F002" w14:textId="77777777" w:rsidR="00832C4D" w:rsidRPr="009F4CD1" w:rsidRDefault="00832C4D" w:rsidP="00832C4D">
      <w:pPr>
        <w:ind w:right="237"/>
        <w:rPr>
          <w:rFonts w:asciiTheme="minorHAnsi" w:hAnsiTheme="minorHAnsi" w:cstheme="minorHAnsi"/>
          <w:color w:val="222222"/>
          <w:sz w:val="22"/>
          <w:szCs w:val="22"/>
          <w:shd w:val="clear" w:color="auto" w:fill="FFFFFF"/>
        </w:rPr>
      </w:pPr>
      <w:r w:rsidRPr="009F4CD1">
        <w:rPr>
          <w:rFonts w:asciiTheme="minorHAnsi" w:hAnsiTheme="minorHAnsi" w:cstheme="minorHAnsi"/>
          <w:color w:val="222222"/>
          <w:sz w:val="22"/>
          <w:szCs w:val="22"/>
          <w:shd w:val="clear" w:color="auto" w:fill="FFFFFF"/>
        </w:rPr>
        <w:t>Loftus, B., (2010) Police occupational culture: classic themes, altered times. Policing and Society, 20:1, 1-20, DOI: 10.1080/104394609032281547</w:t>
      </w:r>
    </w:p>
    <w:p w14:paraId="3E955A63"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02B963C2" w14:textId="77777777" w:rsidR="00832C4D" w:rsidRPr="009F4CD1" w:rsidRDefault="00832C4D" w:rsidP="00832C4D">
      <w:pPr>
        <w:ind w:right="237"/>
        <w:rPr>
          <w:rFonts w:asciiTheme="minorHAnsi" w:hAnsiTheme="minorHAnsi" w:cstheme="minorHAnsi"/>
          <w:color w:val="auto"/>
          <w:sz w:val="22"/>
          <w:szCs w:val="22"/>
          <w:shd w:val="clear" w:color="auto" w:fill="FFFFFF"/>
        </w:rPr>
      </w:pPr>
      <w:r w:rsidRPr="009F4CD1">
        <w:rPr>
          <w:rFonts w:asciiTheme="minorHAnsi" w:hAnsiTheme="minorHAnsi" w:cstheme="minorHAnsi"/>
          <w:color w:val="auto"/>
          <w:sz w:val="22"/>
          <w:szCs w:val="22"/>
          <w:shd w:val="clear" w:color="auto" w:fill="FFFFFF"/>
        </w:rPr>
        <w:t>McGrath, J.E., 1991. Time, interaction, and performance (TIP) A Theory of Groups. </w:t>
      </w:r>
      <w:r w:rsidRPr="009F4CD1">
        <w:rPr>
          <w:rFonts w:asciiTheme="minorHAnsi" w:hAnsiTheme="minorHAnsi" w:cstheme="minorHAnsi"/>
          <w:i/>
          <w:iCs/>
          <w:color w:val="auto"/>
          <w:sz w:val="22"/>
          <w:szCs w:val="22"/>
          <w:shd w:val="clear" w:color="auto" w:fill="FFFFFF"/>
        </w:rPr>
        <w:t>Small group research</w:t>
      </w:r>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22</w:t>
      </w:r>
      <w:r w:rsidRPr="009F4CD1">
        <w:rPr>
          <w:rFonts w:asciiTheme="minorHAnsi" w:hAnsiTheme="minorHAnsi" w:cstheme="minorHAnsi"/>
          <w:color w:val="auto"/>
          <w:sz w:val="22"/>
          <w:szCs w:val="22"/>
          <w:shd w:val="clear" w:color="auto" w:fill="FFFFFF"/>
        </w:rPr>
        <w:t>(2), pp.147-174.</w:t>
      </w:r>
    </w:p>
    <w:p w14:paraId="1D34AA26"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08702EC8" w14:textId="77777777" w:rsidR="00832C4D" w:rsidRPr="009F4CD1" w:rsidRDefault="00832C4D" w:rsidP="00832C4D">
      <w:pPr>
        <w:ind w:right="237"/>
        <w:rPr>
          <w:rFonts w:asciiTheme="minorHAnsi" w:hAnsiTheme="minorHAnsi" w:cstheme="minorHAnsi"/>
          <w:sz w:val="22"/>
          <w:szCs w:val="22"/>
          <w:shd w:val="clear" w:color="auto" w:fill="FFFFFF"/>
        </w:rPr>
      </w:pPr>
      <w:r w:rsidRPr="009F4CD1">
        <w:rPr>
          <w:rFonts w:asciiTheme="minorHAnsi" w:hAnsiTheme="minorHAnsi" w:cstheme="minorHAnsi"/>
          <w:color w:val="auto"/>
          <w:sz w:val="22"/>
          <w:szCs w:val="22"/>
          <w:shd w:val="clear" w:color="auto" w:fill="FFFFFF"/>
        </w:rPr>
        <w:t xml:space="preserve">Miller, D., 2003. The stages of group development: A retrospective study of dynamic team processes: Revue Canadienne des Sciences de </w:t>
      </w:r>
      <w:proofErr w:type="spellStart"/>
      <w:r w:rsidRPr="009F4CD1">
        <w:rPr>
          <w:rFonts w:asciiTheme="minorHAnsi" w:hAnsiTheme="minorHAnsi" w:cstheme="minorHAnsi"/>
          <w:color w:val="auto"/>
          <w:sz w:val="22"/>
          <w:szCs w:val="22"/>
          <w:shd w:val="clear" w:color="auto" w:fill="FFFFFF"/>
        </w:rPr>
        <w:t>l'Administration</w:t>
      </w:r>
      <w:proofErr w:type="spellEnd"/>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Canadian Journal of Administrative Sciences, </w:t>
      </w:r>
      <w:r w:rsidRPr="009F4CD1">
        <w:rPr>
          <w:rFonts w:asciiTheme="minorHAnsi" w:hAnsiTheme="minorHAnsi" w:cstheme="minorHAnsi"/>
          <w:color w:val="auto"/>
          <w:sz w:val="22"/>
          <w:szCs w:val="22"/>
          <w:shd w:val="clear" w:color="auto" w:fill="FFFFFF"/>
        </w:rPr>
        <w:t>20(2), pp. 121.</w:t>
      </w:r>
    </w:p>
    <w:p w14:paraId="52BF50E6" w14:textId="77777777" w:rsidR="00832C4D" w:rsidRPr="009F4CD1" w:rsidRDefault="00832C4D" w:rsidP="00832C4D">
      <w:pPr>
        <w:ind w:right="237"/>
        <w:rPr>
          <w:rFonts w:asciiTheme="minorHAnsi" w:hAnsiTheme="minorHAnsi" w:cstheme="minorHAnsi"/>
          <w:sz w:val="22"/>
          <w:szCs w:val="22"/>
          <w:shd w:val="clear" w:color="auto" w:fill="FFFFFF"/>
        </w:rPr>
      </w:pPr>
    </w:p>
    <w:p w14:paraId="108F61C6"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National Crime Agency (n.d.) County Lines. Available at: https://www.nationalcrimeagency.gov.uk/what-we-do/crime-threats/drug-trafficking/county-lines (Accessed: 6 September 2023)</w:t>
      </w:r>
    </w:p>
    <w:p w14:paraId="67A690B7" w14:textId="77777777" w:rsidR="00832C4D" w:rsidRPr="009F4CD1" w:rsidRDefault="00832C4D" w:rsidP="00832C4D">
      <w:pPr>
        <w:ind w:right="237"/>
        <w:rPr>
          <w:rFonts w:asciiTheme="minorHAnsi" w:hAnsiTheme="minorHAnsi" w:cstheme="minorHAnsi"/>
          <w:sz w:val="22"/>
          <w:szCs w:val="22"/>
        </w:rPr>
      </w:pPr>
    </w:p>
    <w:p w14:paraId="7C0AA7A0"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National Crime Agency (2019) </w:t>
      </w:r>
      <w:r w:rsidRPr="009F4CD1">
        <w:rPr>
          <w:rFonts w:asciiTheme="minorHAnsi" w:hAnsiTheme="minorHAnsi" w:cstheme="minorHAnsi"/>
          <w:i/>
          <w:iCs/>
          <w:sz w:val="22"/>
          <w:szCs w:val="22"/>
        </w:rPr>
        <w:t xml:space="preserve">National Strategic Assessment of Serious and Organised Crime. </w:t>
      </w:r>
      <w:r w:rsidRPr="009F4CD1">
        <w:rPr>
          <w:rFonts w:asciiTheme="minorHAnsi" w:hAnsiTheme="minorHAnsi" w:cstheme="minorHAnsi"/>
          <w:sz w:val="22"/>
          <w:szCs w:val="22"/>
        </w:rPr>
        <w:t xml:space="preserve">Available at: https://nationalcrimeagency.gov.uk/who-we-are/publications/296-national-strategic-assessment-of-serious-organised-crime-2019/file#:~:text=SOC%20threats%20are%20increasingly%20interlinked%2C%20and%20polycriminality%20remains,types%2C%20adapting%20their%20methods%20to%20law%20enforcement%20responses. (Accessed: 6 September 2023) </w:t>
      </w:r>
    </w:p>
    <w:p w14:paraId="3FCD9B96" w14:textId="77777777" w:rsidR="00832C4D" w:rsidRPr="009F4CD1" w:rsidRDefault="00832C4D" w:rsidP="00832C4D">
      <w:pPr>
        <w:ind w:right="237"/>
        <w:rPr>
          <w:rFonts w:asciiTheme="minorHAnsi" w:hAnsiTheme="minorHAnsi" w:cstheme="minorHAnsi"/>
          <w:sz w:val="22"/>
          <w:szCs w:val="22"/>
        </w:rPr>
      </w:pPr>
    </w:p>
    <w:p w14:paraId="4DD6AA13" w14:textId="77777777" w:rsidR="00832C4D" w:rsidRPr="009F4CD1" w:rsidRDefault="00832C4D" w:rsidP="00832C4D">
      <w:pPr>
        <w:rPr>
          <w:rFonts w:asciiTheme="minorHAnsi" w:hAnsiTheme="minorHAnsi" w:cstheme="minorHAnsi"/>
          <w:color w:val="auto"/>
          <w:sz w:val="22"/>
          <w:szCs w:val="22"/>
        </w:rPr>
      </w:pPr>
      <w:r w:rsidRPr="009F4CD1">
        <w:rPr>
          <w:rFonts w:asciiTheme="minorHAnsi" w:hAnsiTheme="minorHAnsi" w:cstheme="minorHAnsi"/>
          <w:sz w:val="22"/>
          <w:szCs w:val="22"/>
        </w:rPr>
        <w:t xml:space="preserve">NFCC (2018) </w:t>
      </w:r>
      <w:r w:rsidRPr="009F4CD1">
        <w:rPr>
          <w:rFonts w:asciiTheme="minorHAnsi" w:hAnsiTheme="minorHAnsi" w:cstheme="minorHAnsi"/>
          <w:i/>
          <w:iCs/>
          <w:sz w:val="22"/>
          <w:szCs w:val="22"/>
        </w:rPr>
        <w:t xml:space="preserve">Dynamic Risk Assessment. </w:t>
      </w:r>
      <w:r w:rsidRPr="009F4CD1">
        <w:rPr>
          <w:rFonts w:asciiTheme="minorHAnsi" w:hAnsiTheme="minorHAnsi" w:cstheme="minorHAnsi"/>
          <w:sz w:val="22"/>
          <w:szCs w:val="22"/>
        </w:rPr>
        <w:t>Available at: https://www.ukfrs.com/guidance/search/dynamic-risk-assessment (Accessed: 31 July 2023)</w:t>
      </w:r>
    </w:p>
    <w:p w14:paraId="3F4779E9" w14:textId="77777777" w:rsidR="00832C4D" w:rsidRPr="009F4CD1" w:rsidRDefault="00832C4D" w:rsidP="00832C4D">
      <w:pPr>
        <w:ind w:right="237"/>
        <w:rPr>
          <w:rFonts w:asciiTheme="minorHAnsi" w:hAnsiTheme="minorHAnsi" w:cstheme="minorHAnsi"/>
          <w:color w:val="222222"/>
          <w:sz w:val="22"/>
          <w:szCs w:val="22"/>
          <w:shd w:val="clear" w:color="auto" w:fill="FFFFFF"/>
        </w:rPr>
      </w:pPr>
    </w:p>
    <w:p w14:paraId="341CC5C6" w14:textId="77777777" w:rsidR="00832C4D" w:rsidRPr="009F4CD1" w:rsidRDefault="00832C4D" w:rsidP="00832C4D">
      <w:pPr>
        <w:ind w:right="237"/>
        <w:rPr>
          <w:rFonts w:asciiTheme="minorHAnsi" w:hAnsiTheme="minorHAnsi" w:cstheme="minorHAnsi"/>
          <w:sz w:val="22"/>
          <w:szCs w:val="22"/>
          <w:shd w:val="clear" w:color="auto" w:fill="FFFFFF"/>
        </w:rPr>
      </w:pPr>
      <w:r w:rsidRPr="009F4CD1">
        <w:rPr>
          <w:rFonts w:asciiTheme="minorHAnsi" w:hAnsiTheme="minorHAnsi" w:cstheme="minorHAnsi"/>
          <w:color w:val="auto"/>
          <w:sz w:val="22"/>
          <w:szCs w:val="22"/>
          <w:shd w:val="clear" w:color="auto" w:fill="FFFFFF"/>
        </w:rPr>
        <w:t xml:space="preserve">Nolan, T., (2009) ‘Behind the Blue Wall of Silence: Essay’, </w:t>
      </w:r>
      <w:r w:rsidRPr="009F4CD1">
        <w:rPr>
          <w:rFonts w:asciiTheme="minorHAnsi" w:hAnsiTheme="minorHAnsi" w:cstheme="minorHAnsi"/>
          <w:i/>
          <w:iCs/>
          <w:color w:val="auto"/>
          <w:sz w:val="22"/>
          <w:szCs w:val="22"/>
          <w:shd w:val="clear" w:color="auto" w:fill="FFFFFF"/>
        </w:rPr>
        <w:t xml:space="preserve">Men and masculinities, </w:t>
      </w:r>
      <w:r w:rsidRPr="009F4CD1">
        <w:rPr>
          <w:rFonts w:asciiTheme="minorHAnsi" w:hAnsiTheme="minorHAnsi" w:cstheme="minorHAnsi"/>
          <w:color w:val="auto"/>
          <w:sz w:val="22"/>
          <w:szCs w:val="22"/>
          <w:shd w:val="clear" w:color="auto" w:fill="FFFFFF"/>
        </w:rPr>
        <w:t xml:space="preserve">12(2), p250-257. Available at: </w:t>
      </w:r>
      <w:r w:rsidRPr="009F4CD1">
        <w:rPr>
          <w:rFonts w:asciiTheme="minorHAnsi" w:hAnsiTheme="minorHAnsi" w:cstheme="minorHAnsi"/>
          <w:sz w:val="22"/>
          <w:szCs w:val="22"/>
          <w:shd w:val="clear" w:color="auto" w:fill="FFFFFF"/>
        </w:rPr>
        <w:t>https://doi.org/10.1177/1097184X09334700</w:t>
      </w:r>
    </w:p>
    <w:p w14:paraId="4EDC0682" w14:textId="77777777" w:rsidR="00832C4D" w:rsidRPr="009F4CD1" w:rsidRDefault="00832C4D" w:rsidP="00832C4D">
      <w:pPr>
        <w:rPr>
          <w:rFonts w:asciiTheme="minorHAnsi" w:hAnsiTheme="minorHAnsi" w:cstheme="minorHAnsi"/>
          <w:sz w:val="22"/>
          <w:szCs w:val="22"/>
        </w:rPr>
      </w:pPr>
    </w:p>
    <w:p w14:paraId="69F2914D"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color w:val="auto"/>
          <w:sz w:val="22"/>
          <w:szCs w:val="22"/>
          <w:shd w:val="clear" w:color="auto" w:fill="FFFFFF"/>
        </w:rPr>
        <w:t>Nunn, J., 2020. The criminal histories of drug-drive offenders. </w:t>
      </w:r>
      <w:r w:rsidRPr="009F4CD1">
        <w:rPr>
          <w:rFonts w:asciiTheme="minorHAnsi" w:hAnsiTheme="minorHAnsi" w:cstheme="minorHAnsi"/>
          <w:i/>
          <w:iCs/>
          <w:color w:val="auto"/>
          <w:sz w:val="22"/>
          <w:szCs w:val="22"/>
          <w:shd w:val="clear" w:color="auto" w:fill="FFFFFF"/>
        </w:rPr>
        <w:t>Policing: A Journal of Policy and Practice</w:t>
      </w:r>
      <w:r w:rsidRPr="009F4CD1">
        <w:rPr>
          <w:rFonts w:asciiTheme="minorHAnsi" w:hAnsiTheme="minorHAnsi" w:cstheme="minorHAnsi"/>
          <w:color w:val="auto"/>
          <w:sz w:val="22"/>
          <w:szCs w:val="22"/>
          <w:shd w:val="clear" w:color="auto" w:fill="FFFFFF"/>
        </w:rPr>
        <w:t>, </w:t>
      </w:r>
      <w:r w:rsidRPr="009F4CD1">
        <w:rPr>
          <w:rFonts w:asciiTheme="minorHAnsi" w:hAnsiTheme="minorHAnsi" w:cstheme="minorHAnsi"/>
          <w:i/>
          <w:iCs/>
          <w:color w:val="auto"/>
          <w:sz w:val="22"/>
          <w:szCs w:val="22"/>
          <w:shd w:val="clear" w:color="auto" w:fill="FFFFFF"/>
        </w:rPr>
        <w:t>14</w:t>
      </w:r>
      <w:r w:rsidRPr="009F4CD1">
        <w:rPr>
          <w:rFonts w:asciiTheme="minorHAnsi" w:hAnsiTheme="minorHAnsi" w:cstheme="minorHAnsi"/>
          <w:color w:val="auto"/>
          <w:sz w:val="22"/>
          <w:szCs w:val="22"/>
          <w:shd w:val="clear" w:color="auto" w:fill="FFFFFF"/>
        </w:rPr>
        <w:t>(2), pp.456-468.</w:t>
      </w:r>
    </w:p>
    <w:p w14:paraId="19BD1C47" w14:textId="77777777" w:rsidR="00832C4D" w:rsidRPr="009F4CD1" w:rsidRDefault="00832C4D" w:rsidP="00832C4D">
      <w:pPr>
        <w:ind w:right="237"/>
        <w:rPr>
          <w:rFonts w:asciiTheme="minorHAnsi" w:hAnsiTheme="minorHAnsi" w:cstheme="minorHAnsi"/>
          <w:sz w:val="22"/>
          <w:szCs w:val="22"/>
          <w:shd w:val="clear" w:color="auto" w:fill="FFFFFF"/>
        </w:rPr>
      </w:pPr>
    </w:p>
    <w:p w14:paraId="06F29974"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Owens, C., Mann, D., Mckenna, R. (2014) </w:t>
      </w:r>
      <w:r w:rsidRPr="009F4CD1">
        <w:rPr>
          <w:rFonts w:asciiTheme="minorHAnsi" w:hAnsiTheme="minorHAnsi" w:cstheme="minorHAnsi"/>
          <w:i/>
          <w:iCs/>
          <w:sz w:val="22"/>
          <w:szCs w:val="22"/>
        </w:rPr>
        <w:t xml:space="preserve">The Essex Body Worn Video Trial. The impact of Body Worn Video on criminal justice outcomes of domestic abuse incidents. </w:t>
      </w:r>
      <w:r w:rsidRPr="009F4CD1">
        <w:rPr>
          <w:rFonts w:asciiTheme="minorHAnsi" w:hAnsiTheme="minorHAnsi" w:cstheme="minorHAnsi"/>
          <w:sz w:val="22"/>
          <w:szCs w:val="22"/>
        </w:rPr>
        <w:t xml:space="preserve">College of Policing. Available at: https://bja.ojp.gov/sites/g/files/xyckuh186/files/bwc/pdfs/bwv_reportesstrial.pdf (Accessed: 31 July 2023) </w:t>
      </w:r>
    </w:p>
    <w:p w14:paraId="23F59976" w14:textId="77777777" w:rsidR="00832C4D" w:rsidRPr="009F4CD1" w:rsidRDefault="00832C4D" w:rsidP="00832C4D">
      <w:pPr>
        <w:rPr>
          <w:rFonts w:asciiTheme="minorHAnsi" w:hAnsiTheme="minorHAnsi" w:cstheme="minorHAnsi"/>
          <w:sz w:val="22"/>
          <w:szCs w:val="22"/>
        </w:rPr>
      </w:pPr>
    </w:p>
    <w:p w14:paraId="200CFEB0" w14:textId="77777777" w:rsidR="00832C4D" w:rsidRPr="009F4CD1" w:rsidRDefault="00832C4D" w:rsidP="00832C4D">
      <w:pPr>
        <w:ind w:right="237"/>
        <w:rPr>
          <w:rFonts w:asciiTheme="minorHAnsi" w:hAnsiTheme="minorHAnsi" w:cstheme="minorHAnsi"/>
          <w:sz w:val="22"/>
          <w:szCs w:val="22"/>
        </w:rPr>
      </w:pPr>
      <w:proofErr w:type="spellStart"/>
      <w:r w:rsidRPr="009F4CD1">
        <w:rPr>
          <w:rFonts w:asciiTheme="minorHAnsi" w:hAnsiTheme="minorHAnsi" w:cstheme="minorHAnsi"/>
          <w:color w:val="auto"/>
          <w:sz w:val="22"/>
          <w:szCs w:val="22"/>
          <w:shd w:val="clear" w:color="auto" w:fill="FFFFFF"/>
        </w:rPr>
        <w:t>Phythian</w:t>
      </w:r>
      <w:proofErr w:type="spellEnd"/>
      <w:r w:rsidRPr="009F4CD1">
        <w:rPr>
          <w:rFonts w:asciiTheme="minorHAnsi" w:hAnsiTheme="minorHAnsi" w:cstheme="minorHAnsi"/>
          <w:color w:val="auto"/>
          <w:sz w:val="22"/>
          <w:szCs w:val="22"/>
          <w:shd w:val="clear" w:color="auto" w:fill="FFFFFF"/>
        </w:rPr>
        <w:t>, M., 2013. </w:t>
      </w:r>
      <w:r w:rsidRPr="009F4CD1">
        <w:rPr>
          <w:rFonts w:asciiTheme="minorHAnsi" w:hAnsiTheme="minorHAnsi" w:cstheme="minorHAnsi"/>
          <w:i/>
          <w:iCs/>
          <w:color w:val="auto"/>
          <w:sz w:val="22"/>
          <w:szCs w:val="22"/>
          <w:shd w:val="clear" w:color="auto" w:fill="FFFFFF"/>
        </w:rPr>
        <w:t>Understanding the intelligence cycle</w:t>
      </w:r>
      <w:r w:rsidRPr="009F4CD1">
        <w:rPr>
          <w:rFonts w:asciiTheme="minorHAnsi" w:hAnsiTheme="minorHAnsi" w:cstheme="minorHAnsi"/>
          <w:color w:val="auto"/>
          <w:sz w:val="22"/>
          <w:szCs w:val="22"/>
          <w:shd w:val="clear" w:color="auto" w:fill="FFFFFF"/>
        </w:rPr>
        <w:t>. Routledge.</w:t>
      </w:r>
    </w:p>
    <w:p w14:paraId="2D936FF8" w14:textId="77777777" w:rsidR="00832C4D" w:rsidRPr="009F4CD1" w:rsidRDefault="00832C4D" w:rsidP="00832C4D">
      <w:pPr>
        <w:rPr>
          <w:rFonts w:asciiTheme="minorHAnsi" w:hAnsiTheme="minorHAnsi" w:cstheme="minorHAnsi"/>
          <w:sz w:val="22"/>
          <w:szCs w:val="22"/>
        </w:rPr>
      </w:pPr>
    </w:p>
    <w:p w14:paraId="0C3B4242" w14:textId="77777777" w:rsidR="00832C4D" w:rsidRPr="009F4CD1" w:rsidRDefault="00832C4D" w:rsidP="00832C4D">
      <w:pPr>
        <w:ind w:right="237"/>
        <w:rPr>
          <w:rFonts w:asciiTheme="minorHAnsi" w:hAnsiTheme="minorHAnsi" w:cstheme="minorHAnsi"/>
          <w:color w:val="auto"/>
          <w:sz w:val="22"/>
          <w:szCs w:val="22"/>
          <w:u w:val="single"/>
        </w:rPr>
      </w:pPr>
      <w:r w:rsidRPr="009F4CD1">
        <w:rPr>
          <w:rFonts w:asciiTheme="minorHAnsi" w:hAnsiTheme="minorHAnsi" w:cstheme="minorHAnsi"/>
          <w:color w:val="auto"/>
          <w:sz w:val="22"/>
          <w:szCs w:val="22"/>
          <w:shd w:val="clear" w:color="auto" w:fill="FFFFFF"/>
        </w:rPr>
        <w:t>Salas, E. </w:t>
      </w:r>
      <w:r w:rsidRPr="009F4CD1">
        <w:rPr>
          <w:rFonts w:asciiTheme="minorHAnsi" w:hAnsiTheme="minorHAnsi" w:cstheme="minorHAnsi"/>
          <w:i/>
          <w:iCs/>
          <w:color w:val="auto"/>
          <w:sz w:val="22"/>
          <w:szCs w:val="22"/>
          <w:shd w:val="clear" w:color="auto" w:fill="FFFFFF"/>
        </w:rPr>
        <w:t>et al.</w:t>
      </w:r>
      <w:r w:rsidRPr="009F4CD1">
        <w:rPr>
          <w:rFonts w:asciiTheme="minorHAnsi" w:hAnsiTheme="minorHAnsi" w:cstheme="minorHAnsi"/>
          <w:color w:val="auto"/>
          <w:sz w:val="22"/>
          <w:szCs w:val="22"/>
          <w:shd w:val="clear" w:color="auto" w:fill="FFFFFF"/>
        </w:rPr>
        <w:t> (2015) ‘Measuring Team Cohesion: Observations from the Science’, </w:t>
      </w:r>
      <w:r w:rsidRPr="009F4CD1">
        <w:rPr>
          <w:rFonts w:asciiTheme="minorHAnsi" w:hAnsiTheme="minorHAnsi" w:cstheme="minorHAnsi"/>
          <w:i/>
          <w:iCs/>
          <w:color w:val="auto"/>
          <w:sz w:val="22"/>
          <w:szCs w:val="22"/>
          <w:shd w:val="clear" w:color="auto" w:fill="FFFFFF"/>
        </w:rPr>
        <w:t>Human factors</w:t>
      </w:r>
      <w:r w:rsidRPr="009F4CD1">
        <w:rPr>
          <w:rFonts w:asciiTheme="minorHAnsi" w:hAnsiTheme="minorHAnsi" w:cstheme="minorHAnsi"/>
          <w:color w:val="auto"/>
          <w:sz w:val="22"/>
          <w:szCs w:val="22"/>
          <w:shd w:val="clear" w:color="auto" w:fill="FFFFFF"/>
        </w:rPr>
        <w:t>, 57(3), pp. 365–374. Available at: https://doi.org/10.1177/0018720815578267.</w:t>
      </w:r>
    </w:p>
    <w:p w14:paraId="58698430" w14:textId="77777777" w:rsidR="00832C4D" w:rsidRPr="009F4CD1" w:rsidRDefault="00832C4D" w:rsidP="00832C4D">
      <w:pPr>
        <w:ind w:right="237"/>
        <w:rPr>
          <w:rFonts w:asciiTheme="minorHAnsi" w:hAnsiTheme="minorHAnsi" w:cstheme="minorHAnsi"/>
          <w:color w:val="auto"/>
          <w:sz w:val="22"/>
          <w:szCs w:val="22"/>
          <w:shd w:val="clear" w:color="auto" w:fill="FFFFFF"/>
        </w:rPr>
      </w:pPr>
    </w:p>
    <w:p w14:paraId="630117B4" w14:textId="77777777" w:rsidR="00832C4D" w:rsidRPr="009F4CD1" w:rsidRDefault="00832C4D" w:rsidP="00832C4D">
      <w:pPr>
        <w:ind w:right="237"/>
        <w:rPr>
          <w:rFonts w:asciiTheme="minorHAnsi" w:hAnsiTheme="minorHAnsi" w:cstheme="minorHAnsi"/>
          <w:sz w:val="22"/>
          <w:szCs w:val="22"/>
          <w:shd w:val="clear" w:color="auto" w:fill="FFFFFF"/>
        </w:rPr>
      </w:pPr>
      <w:r w:rsidRPr="009F4CD1">
        <w:rPr>
          <w:rFonts w:asciiTheme="minorHAnsi" w:hAnsiTheme="minorHAnsi" w:cstheme="minorHAnsi"/>
          <w:color w:val="auto"/>
          <w:sz w:val="22"/>
          <w:szCs w:val="22"/>
          <w:shd w:val="clear" w:color="auto" w:fill="FFFFFF"/>
        </w:rPr>
        <w:t xml:space="preserve">Selye, H. (1972) </w:t>
      </w:r>
      <w:r w:rsidRPr="009F4CD1">
        <w:rPr>
          <w:rFonts w:asciiTheme="minorHAnsi" w:hAnsiTheme="minorHAnsi" w:cstheme="minorHAnsi"/>
          <w:i/>
          <w:iCs/>
          <w:color w:val="auto"/>
          <w:sz w:val="22"/>
          <w:szCs w:val="22"/>
          <w:shd w:val="clear" w:color="auto" w:fill="FFFFFF"/>
        </w:rPr>
        <w:t xml:space="preserve">Stress. </w:t>
      </w:r>
      <w:r w:rsidRPr="009F4CD1">
        <w:rPr>
          <w:rFonts w:asciiTheme="minorHAnsi" w:hAnsiTheme="minorHAnsi" w:cstheme="minorHAnsi"/>
          <w:color w:val="auto"/>
          <w:sz w:val="22"/>
          <w:szCs w:val="22"/>
          <w:shd w:val="clear" w:color="auto" w:fill="FFFFFF"/>
        </w:rPr>
        <w:t>W/W Recording Services</w:t>
      </w:r>
    </w:p>
    <w:p w14:paraId="3BF72E4E" w14:textId="77777777" w:rsidR="00832C4D" w:rsidRPr="009F4CD1" w:rsidRDefault="00832C4D" w:rsidP="00832C4D">
      <w:pPr>
        <w:ind w:right="237"/>
        <w:rPr>
          <w:rFonts w:asciiTheme="minorHAnsi" w:hAnsiTheme="minorHAnsi" w:cstheme="minorHAnsi"/>
          <w:sz w:val="22"/>
          <w:szCs w:val="22"/>
          <w:shd w:val="clear" w:color="auto" w:fill="FFFFFF"/>
        </w:rPr>
      </w:pPr>
    </w:p>
    <w:p w14:paraId="14B83EFB"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SWP (2018) </w:t>
      </w:r>
      <w:r w:rsidRPr="009F4CD1">
        <w:rPr>
          <w:rFonts w:asciiTheme="minorHAnsi" w:hAnsiTheme="minorHAnsi" w:cstheme="minorHAnsi"/>
          <w:i/>
          <w:iCs/>
          <w:sz w:val="22"/>
          <w:szCs w:val="22"/>
        </w:rPr>
        <w:t xml:space="preserve">Domestic Abuse. </w:t>
      </w:r>
      <w:r w:rsidRPr="009F4CD1">
        <w:rPr>
          <w:rFonts w:asciiTheme="minorHAnsi" w:hAnsiTheme="minorHAnsi" w:cstheme="minorHAnsi"/>
          <w:sz w:val="22"/>
          <w:szCs w:val="22"/>
        </w:rPr>
        <w:t xml:space="preserve">Public Protection. Unpublished. </w:t>
      </w:r>
    </w:p>
    <w:p w14:paraId="7B54D216" w14:textId="77777777" w:rsidR="00832C4D" w:rsidRPr="009F4CD1" w:rsidRDefault="00832C4D" w:rsidP="00832C4D">
      <w:pPr>
        <w:rPr>
          <w:rFonts w:asciiTheme="minorHAnsi" w:hAnsiTheme="minorHAnsi" w:cstheme="minorHAnsi"/>
          <w:sz w:val="22"/>
          <w:szCs w:val="22"/>
        </w:rPr>
      </w:pPr>
    </w:p>
    <w:p w14:paraId="000C8AF6"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The University of Edinburgh (2020) Reflection Toolkit: Gibbs’ Reflective Cycle. Available at: https://www.ed.ac.uk/reflection/reflectors-toolkit/reflecting-on-experience/gibbs-reflective-cycle (Accessed: 29 June 2023) </w:t>
      </w:r>
      <w:r w:rsidRPr="009F4CD1">
        <w:rPr>
          <w:rFonts w:asciiTheme="minorHAnsi" w:hAnsiTheme="minorHAnsi" w:cstheme="minorHAnsi"/>
          <w:color w:val="auto"/>
          <w:sz w:val="22"/>
          <w:szCs w:val="22"/>
          <w:shd w:val="clear" w:color="auto" w:fill="FFFFFF"/>
        </w:rPr>
        <w:t xml:space="preserve"> </w:t>
      </w:r>
    </w:p>
    <w:p w14:paraId="7C3BA14E" w14:textId="77777777" w:rsidR="00832C4D" w:rsidRPr="009F4CD1" w:rsidRDefault="00832C4D" w:rsidP="00832C4D">
      <w:pPr>
        <w:rPr>
          <w:rFonts w:asciiTheme="minorHAnsi" w:hAnsiTheme="minorHAnsi" w:cstheme="minorHAnsi"/>
          <w:sz w:val="22"/>
          <w:szCs w:val="22"/>
        </w:rPr>
      </w:pPr>
    </w:p>
    <w:p w14:paraId="16A83868"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color w:val="auto"/>
          <w:sz w:val="22"/>
          <w:szCs w:val="22"/>
        </w:rPr>
        <w:t xml:space="preserve">Tools hero (n.d.) </w:t>
      </w:r>
      <w:proofErr w:type="spellStart"/>
      <w:r w:rsidRPr="009F4CD1">
        <w:rPr>
          <w:rFonts w:asciiTheme="minorHAnsi" w:hAnsiTheme="minorHAnsi" w:cstheme="minorHAnsi"/>
          <w:i/>
          <w:iCs/>
          <w:color w:val="auto"/>
          <w:sz w:val="22"/>
          <w:szCs w:val="22"/>
        </w:rPr>
        <w:t>Borton’s</w:t>
      </w:r>
      <w:proofErr w:type="spellEnd"/>
      <w:r w:rsidRPr="009F4CD1">
        <w:rPr>
          <w:rFonts w:asciiTheme="minorHAnsi" w:hAnsiTheme="minorHAnsi" w:cstheme="minorHAnsi"/>
          <w:i/>
          <w:iCs/>
          <w:color w:val="auto"/>
          <w:sz w:val="22"/>
          <w:szCs w:val="22"/>
        </w:rPr>
        <w:t xml:space="preserve"> Model of Reflection. </w:t>
      </w:r>
      <w:r w:rsidRPr="009F4CD1">
        <w:rPr>
          <w:rFonts w:asciiTheme="minorHAnsi" w:hAnsiTheme="minorHAnsi" w:cstheme="minorHAnsi"/>
          <w:color w:val="auto"/>
          <w:sz w:val="22"/>
          <w:szCs w:val="22"/>
        </w:rPr>
        <w:t>Available at https://www.toolshero.com/personal-development/borton-model-of-reflection/ (</w:t>
      </w:r>
      <w:proofErr w:type="spellStart"/>
      <w:r w:rsidRPr="009F4CD1">
        <w:rPr>
          <w:rFonts w:asciiTheme="minorHAnsi" w:hAnsiTheme="minorHAnsi" w:cstheme="minorHAnsi"/>
          <w:color w:val="auto"/>
          <w:sz w:val="22"/>
          <w:szCs w:val="22"/>
        </w:rPr>
        <w:t>Acccessed</w:t>
      </w:r>
      <w:proofErr w:type="spellEnd"/>
      <w:r w:rsidRPr="009F4CD1">
        <w:rPr>
          <w:rFonts w:asciiTheme="minorHAnsi" w:hAnsiTheme="minorHAnsi" w:cstheme="minorHAnsi"/>
          <w:color w:val="auto"/>
          <w:sz w:val="22"/>
          <w:szCs w:val="22"/>
        </w:rPr>
        <w:t xml:space="preserve">: 23 August 2023) </w:t>
      </w:r>
    </w:p>
    <w:p w14:paraId="4E88B3D7" w14:textId="77777777" w:rsidR="00832C4D" w:rsidRPr="009F4CD1" w:rsidRDefault="00832C4D" w:rsidP="00832C4D">
      <w:pPr>
        <w:ind w:right="237"/>
        <w:rPr>
          <w:rFonts w:asciiTheme="minorHAnsi" w:hAnsiTheme="minorHAnsi" w:cstheme="minorHAnsi"/>
          <w:sz w:val="22"/>
          <w:szCs w:val="22"/>
        </w:rPr>
      </w:pPr>
    </w:p>
    <w:p w14:paraId="6D681293" w14:textId="77777777" w:rsidR="00832C4D" w:rsidRPr="009F4CD1" w:rsidRDefault="00832C4D" w:rsidP="00832C4D">
      <w:pPr>
        <w:ind w:right="237"/>
        <w:rPr>
          <w:rFonts w:asciiTheme="minorHAnsi" w:hAnsiTheme="minorHAnsi" w:cstheme="minorHAnsi"/>
          <w:sz w:val="22"/>
          <w:szCs w:val="22"/>
          <w:shd w:val="clear" w:color="auto" w:fill="FFFFFF"/>
        </w:rPr>
      </w:pPr>
      <w:proofErr w:type="spellStart"/>
      <w:r w:rsidRPr="009F4CD1">
        <w:rPr>
          <w:rFonts w:asciiTheme="minorHAnsi" w:hAnsiTheme="minorHAnsi" w:cstheme="minorHAnsi"/>
          <w:color w:val="auto"/>
          <w:sz w:val="22"/>
          <w:szCs w:val="22"/>
          <w:shd w:val="clear" w:color="auto" w:fill="FFFFFF"/>
        </w:rPr>
        <w:t>Westmarland</w:t>
      </w:r>
      <w:proofErr w:type="spellEnd"/>
      <w:r w:rsidRPr="009F4CD1">
        <w:rPr>
          <w:rFonts w:asciiTheme="minorHAnsi" w:hAnsiTheme="minorHAnsi" w:cstheme="minorHAnsi"/>
          <w:color w:val="auto"/>
          <w:sz w:val="22"/>
          <w:szCs w:val="22"/>
          <w:shd w:val="clear" w:color="auto" w:fill="FFFFFF"/>
        </w:rPr>
        <w:t>, L. (2005) ‘Police Ethics and Integrity: Breaking the Blue Code of Silence’, </w:t>
      </w:r>
      <w:r w:rsidRPr="009F4CD1">
        <w:rPr>
          <w:rFonts w:asciiTheme="minorHAnsi" w:hAnsiTheme="minorHAnsi" w:cstheme="minorHAnsi"/>
          <w:i/>
          <w:iCs/>
          <w:color w:val="auto"/>
          <w:sz w:val="22"/>
          <w:szCs w:val="22"/>
          <w:shd w:val="clear" w:color="auto" w:fill="FFFFFF"/>
        </w:rPr>
        <w:t>Policing &amp; society</w:t>
      </w:r>
      <w:r w:rsidRPr="009F4CD1">
        <w:rPr>
          <w:rFonts w:asciiTheme="minorHAnsi" w:hAnsiTheme="minorHAnsi" w:cstheme="minorHAnsi"/>
          <w:color w:val="auto"/>
          <w:sz w:val="22"/>
          <w:szCs w:val="22"/>
          <w:shd w:val="clear" w:color="auto" w:fill="FFFFFF"/>
        </w:rPr>
        <w:t xml:space="preserve">, 15(2), pp. 145–165. Available at: </w:t>
      </w:r>
      <w:r w:rsidRPr="009F4CD1">
        <w:rPr>
          <w:rFonts w:asciiTheme="minorHAnsi" w:hAnsiTheme="minorHAnsi" w:cstheme="minorHAnsi"/>
          <w:sz w:val="22"/>
          <w:szCs w:val="22"/>
          <w:shd w:val="clear" w:color="auto" w:fill="FFFFFF"/>
        </w:rPr>
        <w:t>https://doi.org/10.1080/10439460500071721</w:t>
      </w:r>
    </w:p>
    <w:p w14:paraId="4C9D7894" w14:textId="77777777" w:rsidR="00832C4D" w:rsidRPr="009F4CD1" w:rsidRDefault="00832C4D" w:rsidP="00832C4D">
      <w:pPr>
        <w:ind w:right="237"/>
        <w:rPr>
          <w:rFonts w:asciiTheme="minorHAnsi" w:hAnsiTheme="minorHAnsi" w:cstheme="minorHAnsi"/>
          <w:sz w:val="22"/>
          <w:szCs w:val="22"/>
          <w:shd w:val="clear" w:color="auto" w:fill="FFFFFF"/>
        </w:rPr>
      </w:pPr>
    </w:p>
    <w:p w14:paraId="5027A440" w14:textId="77777777" w:rsidR="00832C4D" w:rsidRPr="009F4CD1" w:rsidRDefault="00832C4D" w:rsidP="00832C4D">
      <w:pPr>
        <w:ind w:right="237"/>
        <w:rPr>
          <w:rFonts w:asciiTheme="minorHAnsi" w:hAnsiTheme="minorHAnsi" w:cstheme="minorHAnsi"/>
          <w:sz w:val="22"/>
          <w:szCs w:val="22"/>
        </w:rPr>
      </w:pPr>
      <w:r w:rsidRPr="009F4CD1">
        <w:rPr>
          <w:rFonts w:asciiTheme="minorHAnsi" w:hAnsiTheme="minorHAnsi" w:cstheme="minorHAnsi"/>
          <w:sz w:val="22"/>
          <w:szCs w:val="22"/>
        </w:rPr>
        <w:t xml:space="preserve">West Midlands Police (2022) Freedom of Information response, PNC Markers (525A/22). Available at: https://foi.west-midlands.police.uk/wp-content/uploads/2022/05/525A_ATTACHMENT_01.pdf (Accessed: 23 August 2023) </w:t>
      </w:r>
    </w:p>
    <w:p w14:paraId="1BD506F7" w14:textId="77777777" w:rsidR="00832C4D" w:rsidRPr="009F4CD1" w:rsidRDefault="00832C4D" w:rsidP="00832C4D">
      <w:pPr>
        <w:ind w:right="237"/>
        <w:rPr>
          <w:rFonts w:asciiTheme="minorHAnsi" w:hAnsiTheme="minorHAnsi" w:cstheme="minorHAnsi"/>
          <w:sz w:val="22"/>
          <w:szCs w:val="22"/>
          <w:shd w:val="clear" w:color="auto" w:fill="FFFFFF"/>
        </w:rPr>
      </w:pPr>
    </w:p>
    <w:p w14:paraId="5678F1CB" w14:textId="77777777" w:rsidR="00832C4D" w:rsidRPr="009F4CD1" w:rsidRDefault="00832C4D" w:rsidP="00832C4D">
      <w:pPr>
        <w:rPr>
          <w:rFonts w:asciiTheme="minorHAnsi" w:hAnsiTheme="minorHAnsi" w:cstheme="minorHAnsi"/>
          <w:sz w:val="22"/>
          <w:szCs w:val="22"/>
        </w:rPr>
      </w:pPr>
      <w:r w:rsidRPr="009F4CD1">
        <w:rPr>
          <w:rFonts w:asciiTheme="minorHAnsi" w:hAnsiTheme="minorHAnsi" w:cstheme="minorHAnsi"/>
          <w:sz w:val="22"/>
          <w:szCs w:val="22"/>
        </w:rPr>
        <w:t xml:space="preserve">Wood, D. (2022) </w:t>
      </w:r>
      <w:r w:rsidRPr="009F4CD1">
        <w:rPr>
          <w:rFonts w:asciiTheme="minorHAnsi" w:hAnsiTheme="minorHAnsi" w:cstheme="minorHAnsi"/>
          <w:i/>
          <w:iCs/>
          <w:sz w:val="22"/>
          <w:szCs w:val="22"/>
        </w:rPr>
        <w:t>Blackstone’s Handbook for Policing Students.</w:t>
      </w:r>
      <w:r w:rsidRPr="009F4CD1">
        <w:rPr>
          <w:rFonts w:asciiTheme="minorHAnsi" w:hAnsiTheme="minorHAnsi" w:cstheme="minorHAnsi"/>
          <w:sz w:val="22"/>
          <w:szCs w:val="22"/>
        </w:rPr>
        <w:t xml:space="preserve"> Sixteenth edition. Edited by D. Wood. Oxford: Oxford University Press. </w:t>
      </w:r>
    </w:p>
    <w:p w14:paraId="0040BA38" w14:textId="77777777" w:rsidR="00832C4D" w:rsidRDefault="00832C4D" w:rsidP="00B459FC"/>
    <w:sectPr w:rsidR="00832C4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E8530" w14:textId="77777777" w:rsidR="000E577E" w:rsidRDefault="000E5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96DD" w14:textId="77777777" w:rsidR="000E577E" w:rsidRDefault="000E5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17BFE" w14:textId="77777777" w:rsidR="000E577E" w:rsidRDefault="000E5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DCACB" w14:textId="77777777" w:rsidR="000E577E" w:rsidRDefault="000E57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C3DB7" w14:textId="77777777" w:rsidR="000E577E" w:rsidRDefault="000E5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758D"/>
    <w:multiLevelType w:val="hybridMultilevel"/>
    <w:tmpl w:val="CDEA09BA"/>
    <w:lvl w:ilvl="0" w:tplc="793A2E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2" w15:restartNumberingAfterBreak="0">
    <w:nsid w:val="028E2A3B"/>
    <w:multiLevelType w:val="hybridMultilevel"/>
    <w:tmpl w:val="7286E90E"/>
    <w:lvl w:ilvl="0" w:tplc="938877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91F0F"/>
    <w:multiLevelType w:val="hybridMultilevel"/>
    <w:tmpl w:val="5E729B82"/>
    <w:lvl w:ilvl="0" w:tplc="60E49074">
      <w:start w:val="1"/>
      <w:numFmt w:val="decimal"/>
      <w:lvlText w:val="%1."/>
      <w:lvlJc w:val="left"/>
      <w:pPr>
        <w:ind w:left="430" w:hanging="360"/>
      </w:pPr>
      <w:rPr>
        <w:rFonts w:ascii="Arial" w:hAnsi="Arial" w:cs="Arial"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4" w15:restartNumberingAfterBreak="0">
    <w:nsid w:val="0CD90E6D"/>
    <w:multiLevelType w:val="hybridMultilevel"/>
    <w:tmpl w:val="7E28654E"/>
    <w:lvl w:ilvl="0" w:tplc="2214B6A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6" w15:restartNumberingAfterBreak="0">
    <w:nsid w:val="15481ED8"/>
    <w:multiLevelType w:val="hybridMultilevel"/>
    <w:tmpl w:val="BCEC2122"/>
    <w:lvl w:ilvl="0" w:tplc="B106BDC4">
      <w:start w:val="1"/>
      <w:numFmt w:val="decimal"/>
      <w:lvlText w:val="%1."/>
      <w:lvlJc w:val="left"/>
      <w:pPr>
        <w:ind w:left="430" w:hanging="360"/>
      </w:pPr>
      <w:rPr>
        <w:rFonts w:ascii="Arial" w:hAnsi="Arial" w:cs="Arial"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7" w15:restartNumberingAfterBreak="0">
    <w:nsid w:val="1F7A48A7"/>
    <w:multiLevelType w:val="hybridMultilevel"/>
    <w:tmpl w:val="8E20E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6F3FCF"/>
    <w:multiLevelType w:val="hybridMultilevel"/>
    <w:tmpl w:val="6276B088"/>
    <w:lvl w:ilvl="0" w:tplc="65F29024">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437AF"/>
    <w:multiLevelType w:val="hybridMultilevel"/>
    <w:tmpl w:val="864E03DC"/>
    <w:lvl w:ilvl="0" w:tplc="8ACC5F0C">
      <w:start w:val="1"/>
      <w:numFmt w:val="decimal"/>
      <w:lvlText w:val="%1."/>
      <w:lvlJc w:val="left"/>
      <w:pPr>
        <w:ind w:left="420" w:hanging="360"/>
      </w:pPr>
      <w:rPr>
        <w:rFonts w:ascii="Arial" w:hAnsi="Arial" w:cs="Arial"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28CF58EC"/>
    <w:multiLevelType w:val="hybridMultilevel"/>
    <w:tmpl w:val="21D8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12" w15:restartNumberingAfterBreak="0">
    <w:nsid w:val="2F35342A"/>
    <w:multiLevelType w:val="hybridMultilevel"/>
    <w:tmpl w:val="FA60E32C"/>
    <w:lvl w:ilvl="0" w:tplc="DDB270B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30476191"/>
    <w:multiLevelType w:val="hybridMultilevel"/>
    <w:tmpl w:val="ADECE9C4"/>
    <w:lvl w:ilvl="0" w:tplc="A678BE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8D45CF"/>
    <w:multiLevelType w:val="hybridMultilevel"/>
    <w:tmpl w:val="F962C8DC"/>
    <w:lvl w:ilvl="0" w:tplc="715EABD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40B51224"/>
    <w:multiLevelType w:val="hybridMultilevel"/>
    <w:tmpl w:val="233C069A"/>
    <w:lvl w:ilvl="0" w:tplc="20F8489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6" w15:restartNumberingAfterBreak="0">
    <w:nsid w:val="471B0D74"/>
    <w:multiLevelType w:val="hybridMultilevel"/>
    <w:tmpl w:val="65141E36"/>
    <w:lvl w:ilvl="0" w:tplc="C0F4DF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071DAB"/>
    <w:multiLevelType w:val="hybridMultilevel"/>
    <w:tmpl w:val="398E5C6A"/>
    <w:lvl w:ilvl="0" w:tplc="B36A687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8B56528"/>
    <w:multiLevelType w:val="hybridMultilevel"/>
    <w:tmpl w:val="966C5A6E"/>
    <w:lvl w:ilvl="0" w:tplc="688C22C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BF1213"/>
    <w:multiLevelType w:val="hybridMultilevel"/>
    <w:tmpl w:val="0E6A61B2"/>
    <w:lvl w:ilvl="0" w:tplc="15828BF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0" w15:restartNumberingAfterBreak="0">
    <w:nsid w:val="5D584578"/>
    <w:multiLevelType w:val="hybridMultilevel"/>
    <w:tmpl w:val="7CE4B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C34CFA"/>
    <w:multiLevelType w:val="hybridMultilevel"/>
    <w:tmpl w:val="71D8C578"/>
    <w:lvl w:ilvl="0" w:tplc="BF3032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603872"/>
    <w:multiLevelType w:val="hybridMultilevel"/>
    <w:tmpl w:val="7160DB10"/>
    <w:lvl w:ilvl="0" w:tplc="DE2036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3A27FC"/>
    <w:multiLevelType w:val="hybridMultilevel"/>
    <w:tmpl w:val="3FB42C06"/>
    <w:lvl w:ilvl="0" w:tplc="E52ECE0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9F55C4"/>
    <w:multiLevelType w:val="hybridMultilevel"/>
    <w:tmpl w:val="EB9A16EA"/>
    <w:lvl w:ilvl="0" w:tplc="26A0233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7095654">
    <w:abstractNumId w:val="11"/>
  </w:num>
  <w:num w:numId="2" w16cid:durableId="1152284694">
    <w:abstractNumId w:val="5"/>
  </w:num>
  <w:num w:numId="3" w16cid:durableId="1938714035">
    <w:abstractNumId w:val="1"/>
  </w:num>
  <w:num w:numId="4" w16cid:durableId="2002730448">
    <w:abstractNumId w:val="25"/>
  </w:num>
  <w:num w:numId="5" w16cid:durableId="1075012515">
    <w:abstractNumId w:val="10"/>
  </w:num>
  <w:num w:numId="6" w16cid:durableId="794953728">
    <w:abstractNumId w:val="19"/>
  </w:num>
  <w:num w:numId="7" w16cid:durableId="1398895714">
    <w:abstractNumId w:val="8"/>
  </w:num>
  <w:num w:numId="8" w16cid:durableId="718865238">
    <w:abstractNumId w:val="18"/>
  </w:num>
  <w:num w:numId="9" w16cid:durableId="1435132404">
    <w:abstractNumId w:val="4"/>
  </w:num>
  <w:num w:numId="10" w16cid:durableId="2097552540">
    <w:abstractNumId w:val="20"/>
  </w:num>
  <w:num w:numId="11" w16cid:durableId="430710175">
    <w:abstractNumId w:val="15"/>
  </w:num>
  <w:num w:numId="12" w16cid:durableId="1424954133">
    <w:abstractNumId w:val="14"/>
  </w:num>
  <w:num w:numId="13" w16cid:durableId="1295873167">
    <w:abstractNumId w:val="17"/>
  </w:num>
  <w:num w:numId="14" w16cid:durableId="677342727">
    <w:abstractNumId w:val="6"/>
  </w:num>
  <w:num w:numId="15" w16cid:durableId="196506410">
    <w:abstractNumId w:val="12"/>
  </w:num>
  <w:num w:numId="16" w16cid:durableId="1712344089">
    <w:abstractNumId w:val="3"/>
  </w:num>
  <w:num w:numId="17" w16cid:durableId="601182118">
    <w:abstractNumId w:val="9"/>
  </w:num>
  <w:num w:numId="18" w16cid:durableId="485628933">
    <w:abstractNumId w:val="24"/>
  </w:num>
  <w:num w:numId="19" w16cid:durableId="1126200212">
    <w:abstractNumId w:val="13"/>
  </w:num>
  <w:num w:numId="20" w16cid:durableId="18896732">
    <w:abstractNumId w:val="0"/>
  </w:num>
  <w:num w:numId="21" w16cid:durableId="1274248232">
    <w:abstractNumId w:val="16"/>
  </w:num>
  <w:num w:numId="22" w16cid:durableId="494498541">
    <w:abstractNumId w:val="2"/>
  </w:num>
  <w:num w:numId="23" w16cid:durableId="1882551633">
    <w:abstractNumId w:val="22"/>
  </w:num>
  <w:num w:numId="24" w16cid:durableId="670568960">
    <w:abstractNumId w:val="7"/>
  </w:num>
  <w:num w:numId="25" w16cid:durableId="410127212">
    <w:abstractNumId w:val="23"/>
  </w:num>
  <w:num w:numId="26" w16cid:durableId="1711957968">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75"/>
    <w:rsid w:val="00003990"/>
    <w:rsid w:val="000045B8"/>
    <w:rsid w:val="000068C2"/>
    <w:rsid w:val="00020EEC"/>
    <w:rsid w:val="0002211B"/>
    <w:rsid w:val="000245DF"/>
    <w:rsid w:val="00025650"/>
    <w:rsid w:val="00026FAB"/>
    <w:rsid w:val="00027B1F"/>
    <w:rsid w:val="0003088B"/>
    <w:rsid w:val="00030D1F"/>
    <w:rsid w:val="000325D9"/>
    <w:rsid w:val="000372B2"/>
    <w:rsid w:val="0004046B"/>
    <w:rsid w:val="0004079F"/>
    <w:rsid w:val="00045B87"/>
    <w:rsid w:val="00045C07"/>
    <w:rsid w:val="00055D43"/>
    <w:rsid w:val="00056FAC"/>
    <w:rsid w:val="00057751"/>
    <w:rsid w:val="00062804"/>
    <w:rsid w:val="00062E39"/>
    <w:rsid w:val="00065F3F"/>
    <w:rsid w:val="0006605F"/>
    <w:rsid w:val="00076591"/>
    <w:rsid w:val="00080E58"/>
    <w:rsid w:val="00083CE7"/>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3CE"/>
    <w:rsid w:val="000C378F"/>
    <w:rsid w:val="000C6892"/>
    <w:rsid w:val="000C6B3E"/>
    <w:rsid w:val="000C6FFE"/>
    <w:rsid w:val="000D00D9"/>
    <w:rsid w:val="000D0BB6"/>
    <w:rsid w:val="000E227E"/>
    <w:rsid w:val="000E26B0"/>
    <w:rsid w:val="000E442F"/>
    <w:rsid w:val="000E577E"/>
    <w:rsid w:val="000F1599"/>
    <w:rsid w:val="000F1769"/>
    <w:rsid w:val="000F6196"/>
    <w:rsid w:val="000F7ECD"/>
    <w:rsid w:val="00102E64"/>
    <w:rsid w:val="0010312C"/>
    <w:rsid w:val="00106DC7"/>
    <w:rsid w:val="00110CD9"/>
    <w:rsid w:val="00112391"/>
    <w:rsid w:val="00113EAF"/>
    <w:rsid w:val="00114F52"/>
    <w:rsid w:val="0012135A"/>
    <w:rsid w:val="0012135C"/>
    <w:rsid w:val="00126E53"/>
    <w:rsid w:val="001347F8"/>
    <w:rsid w:val="00137BB5"/>
    <w:rsid w:val="00137E05"/>
    <w:rsid w:val="001447F6"/>
    <w:rsid w:val="00147DE3"/>
    <w:rsid w:val="00147F34"/>
    <w:rsid w:val="00150794"/>
    <w:rsid w:val="001523E0"/>
    <w:rsid w:val="001608C4"/>
    <w:rsid w:val="00171418"/>
    <w:rsid w:val="00181CFB"/>
    <w:rsid w:val="001878F2"/>
    <w:rsid w:val="00190913"/>
    <w:rsid w:val="001961CF"/>
    <w:rsid w:val="001A165F"/>
    <w:rsid w:val="001A59BB"/>
    <w:rsid w:val="001A6A51"/>
    <w:rsid w:val="001A79C4"/>
    <w:rsid w:val="001B331A"/>
    <w:rsid w:val="001BC1C4"/>
    <w:rsid w:val="001C0E74"/>
    <w:rsid w:val="001C6CEC"/>
    <w:rsid w:val="001D202B"/>
    <w:rsid w:val="001D229F"/>
    <w:rsid w:val="001D4724"/>
    <w:rsid w:val="001D6162"/>
    <w:rsid w:val="001E3912"/>
    <w:rsid w:val="001E5547"/>
    <w:rsid w:val="001E7592"/>
    <w:rsid w:val="001F02A1"/>
    <w:rsid w:val="001F25E5"/>
    <w:rsid w:val="001F3878"/>
    <w:rsid w:val="001F4552"/>
    <w:rsid w:val="002019EB"/>
    <w:rsid w:val="0020210A"/>
    <w:rsid w:val="002030F2"/>
    <w:rsid w:val="00205051"/>
    <w:rsid w:val="002105A6"/>
    <w:rsid w:val="00210CB8"/>
    <w:rsid w:val="00211F65"/>
    <w:rsid w:val="00213933"/>
    <w:rsid w:val="002174BD"/>
    <w:rsid w:val="0022001B"/>
    <w:rsid w:val="00220D06"/>
    <w:rsid w:val="002219BA"/>
    <w:rsid w:val="002246A0"/>
    <w:rsid w:val="00224AF9"/>
    <w:rsid w:val="0022563D"/>
    <w:rsid w:val="002300E1"/>
    <w:rsid w:val="00230439"/>
    <w:rsid w:val="0023052E"/>
    <w:rsid w:val="00235176"/>
    <w:rsid w:val="00236061"/>
    <w:rsid w:val="0024100E"/>
    <w:rsid w:val="00241C1B"/>
    <w:rsid w:val="0024288B"/>
    <w:rsid w:val="00242DD7"/>
    <w:rsid w:val="00255D8E"/>
    <w:rsid w:val="00256DBF"/>
    <w:rsid w:val="00260CE8"/>
    <w:rsid w:val="00261DC3"/>
    <w:rsid w:val="002657E9"/>
    <w:rsid w:val="0026665E"/>
    <w:rsid w:val="00270EEB"/>
    <w:rsid w:val="0027147E"/>
    <w:rsid w:val="002744E1"/>
    <w:rsid w:val="00274DE8"/>
    <w:rsid w:val="002761F4"/>
    <w:rsid w:val="002775E1"/>
    <w:rsid w:val="00277979"/>
    <w:rsid w:val="002808EB"/>
    <w:rsid w:val="0028095D"/>
    <w:rsid w:val="00281705"/>
    <w:rsid w:val="0028172F"/>
    <w:rsid w:val="00291ADD"/>
    <w:rsid w:val="00292E8F"/>
    <w:rsid w:val="00294868"/>
    <w:rsid w:val="00295CA1"/>
    <w:rsid w:val="002971E9"/>
    <w:rsid w:val="002A291A"/>
    <w:rsid w:val="002A5604"/>
    <w:rsid w:val="002B120D"/>
    <w:rsid w:val="002B1701"/>
    <w:rsid w:val="002B1736"/>
    <w:rsid w:val="002B23C3"/>
    <w:rsid w:val="002B443A"/>
    <w:rsid w:val="002B5345"/>
    <w:rsid w:val="002B5B35"/>
    <w:rsid w:val="002C15B4"/>
    <w:rsid w:val="002C256A"/>
    <w:rsid w:val="002C4210"/>
    <w:rsid w:val="002C496D"/>
    <w:rsid w:val="002D05EB"/>
    <w:rsid w:val="002D2F29"/>
    <w:rsid w:val="002D2FD3"/>
    <w:rsid w:val="002D3DC4"/>
    <w:rsid w:val="002E2EC1"/>
    <w:rsid w:val="002E7017"/>
    <w:rsid w:val="002F1D21"/>
    <w:rsid w:val="002F39C6"/>
    <w:rsid w:val="002F4F6E"/>
    <w:rsid w:val="002F5AFD"/>
    <w:rsid w:val="003015C3"/>
    <w:rsid w:val="0030698D"/>
    <w:rsid w:val="003070C7"/>
    <w:rsid w:val="0031350A"/>
    <w:rsid w:val="003160D5"/>
    <w:rsid w:val="00316815"/>
    <w:rsid w:val="003168CA"/>
    <w:rsid w:val="00320C09"/>
    <w:rsid w:val="00321255"/>
    <w:rsid w:val="0032230D"/>
    <w:rsid w:val="00322A0B"/>
    <w:rsid w:val="00332518"/>
    <w:rsid w:val="00335FC5"/>
    <w:rsid w:val="00340E9A"/>
    <w:rsid w:val="003516C0"/>
    <w:rsid w:val="00352014"/>
    <w:rsid w:val="00352E59"/>
    <w:rsid w:val="00354DBE"/>
    <w:rsid w:val="00355210"/>
    <w:rsid w:val="00363A76"/>
    <w:rsid w:val="00365DF9"/>
    <w:rsid w:val="0036668D"/>
    <w:rsid w:val="00372DB4"/>
    <w:rsid w:val="0037490C"/>
    <w:rsid w:val="00375AF5"/>
    <w:rsid w:val="003761BD"/>
    <w:rsid w:val="003769F6"/>
    <w:rsid w:val="00376EF0"/>
    <w:rsid w:val="00385414"/>
    <w:rsid w:val="00390074"/>
    <w:rsid w:val="0039762B"/>
    <w:rsid w:val="003A0C37"/>
    <w:rsid w:val="003A1AD6"/>
    <w:rsid w:val="003A1B6B"/>
    <w:rsid w:val="003A2F82"/>
    <w:rsid w:val="003A45DB"/>
    <w:rsid w:val="003A46C0"/>
    <w:rsid w:val="003A600E"/>
    <w:rsid w:val="003A6513"/>
    <w:rsid w:val="003B16C7"/>
    <w:rsid w:val="003C19F1"/>
    <w:rsid w:val="003C22C2"/>
    <w:rsid w:val="003C4186"/>
    <w:rsid w:val="003C458C"/>
    <w:rsid w:val="003C6185"/>
    <w:rsid w:val="003D0D2D"/>
    <w:rsid w:val="003D4710"/>
    <w:rsid w:val="003E16D7"/>
    <w:rsid w:val="003E197E"/>
    <w:rsid w:val="003E3DFB"/>
    <w:rsid w:val="004046F0"/>
    <w:rsid w:val="00405338"/>
    <w:rsid w:val="0040668F"/>
    <w:rsid w:val="00412677"/>
    <w:rsid w:val="0041319A"/>
    <w:rsid w:val="0041496C"/>
    <w:rsid w:val="00417925"/>
    <w:rsid w:val="004348AE"/>
    <w:rsid w:val="00434C26"/>
    <w:rsid w:val="004376C0"/>
    <w:rsid w:val="0044035E"/>
    <w:rsid w:val="0044115F"/>
    <w:rsid w:val="0044223A"/>
    <w:rsid w:val="00446792"/>
    <w:rsid w:val="00446F80"/>
    <w:rsid w:val="00450C83"/>
    <w:rsid w:val="00451851"/>
    <w:rsid w:val="00453343"/>
    <w:rsid w:val="004608B9"/>
    <w:rsid w:val="00460ADB"/>
    <w:rsid w:val="00465947"/>
    <w:rsid w:val="00470BB1"/>
    <w:rsid w:val="004718F7"/>
    <w:rsid w:val="00471FD2"/>
    <w:rsid w:val="00473153"/>
    <w:rsid w:val="004743AF"/>
    <w:rsid w:val="00477AE7"/>
    <w:rsid w:val="00482C17"/>
    <w:rsid w:val="004831E3"/>
    <w:rsid w:val="004849B5"/>
    <w:rsid w:val="0049038E"/>
    <w:rsid w:val="00490EA9"/>
    <w:rsid w:val="004911B4"/>
    <w:rsid w:val="0049196A"/>
    <w:rsid w:val="004923DA"/>
    <w:rsid w:val="00492D16"/>
    <w:rsid w:val="00493434"/>
    <w:rsid w:val="004962F9"/>
    <w:rsid w:val="004968E2"/>
    <w:rsid w:val="004A2A49"/>
    <w:rsid w:val="004A2BAF"/>
    <w:rsid w:val="004B1210"/>
    <w:rsid w:val="004B38E7"/>
    <w:rsid w:val="004B600B"/>
    <w:rsid w:val="004B6822"/>
    <w:rsid w:val="004B69F6"/>
    <w:rsid w:val="004C2D3A"/>
    <w:rsid w:val="004C3F90"/>
    <w:rsid w:val="004C5044"/>
    <w:rsid w:val="004C55A4"/>
    <w:rsid w:val="004D03C4"/>
    <w:rsid w:val="004D0BF1"/>
    <w:rsid w:val="004D24D2"/>
    <w:rsid w:val="004D344B"/>
    <w:rsid w:val="004D35A4"/>
    <w:rsid w:val="004D445F"/>
    <w:rsid w:val="004E087B"/>
    <w:rsid w:val="004E1EA0"/>
    <w:rsid w:val="004E44A4"/>
    <w:rsid w:val="004E7B8B"/>
    <w:rsid w:val="004E7BDD"/>
    <w:rsid w:val="004F1E21"/>
    <w:rsid w:val="004F72AD"/>
    <w:rsid w:val="004F740D"/>
    <w:rsid w:val="004F7B8F"/>
    <w:rsid w:val="00500117"/>
    <w:rsid w:val="00500748"/>
    <w:rsid w:val="005011D6"/>
    <w:rsid w:val="0050167A"/>
    <w:rsid w:val="005042F1"/>
    <w:rsid w:val="00504E63"/>
    <w:rsid w:val="00511B5D"/>
    <w:rsid w:val="00511C8B"/>
    <w:rsid w:val="00513C7D"/>
    <w:rsid w:val="00514BAE"/>
    <w:rsid w:val="005169D1"/>
    <w:rsid w:val="00521123"/>
    <w:rsid w:val="00521221"/>
    <w:rsid w:val="00524A75"/>
    <w:rsid w:val="00534101"/>
    <w:rsid w:val="00536FA9"/>
    <w:rsid w:val="005414F4"/>
    <w:rsid w:val="00544DBD"/>
    <w:rsid w:val="00546187"/>
    <w:rsid w:val="005463F1"/>
    <w:rsid w:val="005534F2"/>
    <w:rsid w:val="00557D77"/>
    <w:rsid w:val="005600F7"/>
    <w:rsid w:val="00562EAA"/>
    <w:rsid w:val="00563B58"/>
    <w:rsid w:val="005640C4"/>
    <w:rsid w:val="00564C53"/>
    <w:rsid w:val="0056684C"/>
    <w:rsid w:val="0057068A"/>
    <w:rsid w:val="00574A0C"/>
    <w:rsid w:val="00575E8D"/>
    <w:rsid w:val="005766FA"/>
    <w:rsid w:val="00576E4C"/>
    <w:rsid w:val="0057780F"/>
    <w:rsid w:val="00581E0A"/>
    <w:rsid w:val="0058405A"/>
    <w:rsid w:val="00585871"/>
    <w:rsid w:val="00586D89"/>
    <w:rsid w:val="005916B8"/>
    <w:rsid w:val="005A1B4C"/>
    <w:rsid w:val="005A1BA3"/>
    <w:rsid w:val="005A3624"/>
    <w:rsid w:val="005A545C"/>
    <w:rsid w:val="005B1CF8"/>
    <w:rsid w:val="005B4260"/>
    <w:rsid w:val="005B6DA6"/>
    <w:rsid w:val="005C0026"/>
    <w:rsid w:val="005C1567"/>
    <w:rsid w:val="005C6CE5"/>
    <w:rsid w:val="005D3F07"/>
    <w:rsid w:val="005D548D"/>
    <w:rsid w:val="005D583E"/>
    <w:rsid w:val="005D5B76"/>
    <w:rsid w:val="005E13EA"/>
    <w:rsid w:val="005E53BD"/>
    <w:rsid w:val="005E546B"/>
    <w:rsid w:val="005E5476"/>
    <w:rsid w:val="00605F18"/>
    <w:rsid w:val="00606E27"/>
    <w:rsid w:val="006108C9"/>
    <w:rsid w:val="00614FE8"/>
    <w:rsid w:val="00615C7E"/>
    <w:rsid w:val="0062158D"/>
    <w:rsid w:val="00630F39"/>
    <w:rsid w:val="006326D1"/>
    <w:rsid w:val="00632E0A"/>
    <w:rsid w:val="00633165"/>
    <w:rsid w:val="00636B6C"/>
    <w:rsid w:val="006447DE"/>
    <w:rsid w:val="0065276E"/>
    <w:rsid w:val="00654329"/>
    <w:rsid w:val="00654CEC"/>
    <w:rsid w:val="00655507"/>
    <w:rsid w:val="00656D91"/>
    <w:rsid w:val="00660D40"/>
    <w:rsid w:val="00664B24"/>
    <w:rsid w:val="0066587F"/>
    <w:rsid w:val="006712A7"/>
    <w:rsid w:val="00671CC6"/>
    <w:rsid w:val="006733CC"/>
    <w:rsid w:val="00673A8C"/>
    <w:rsid w:val="00674FC2"/>
    <w:rsid w:val="00677E42"/>
    <w:rsid w:val="006819E1"/>
    <w:rsid w:val="00682334"/>
    <w:rsid w:val="00684B16"/>
    <w:rsid w:val="00692831"/>
    <w:rsid w:val="00694C00"/>
    <w:rsid w:val="006959E1"/>
    <w:rsid w:val="00696F65"/>
    <w:rsid w:val="006A3B35"/>
    <w:rsid w:val="006A4C8B"/>
    <w:rsid w:val="006A7508"/>
    <w:rsid w:val="006A7A6D"/>
    <w:rsid w:val="006B1016"/>
    <w:rsid w:val="006B5E67"/>
    <w:rsid w:val="006B6582"/>
    <w:rsid w:val="006B7952"/>
    <w:rsid w:val="006C2EB5"/>
    <w:rsid w:val="006C3261"/>
    <w:rsid w:val="006D18A3"/>
    <w:rsid w:val="006D5970"/>
    <w:rsid w:val="006E116D"/>
    <w:rsid w:val="006E481E"/>
    <w:rsid w:val="006E795F"/>
    <w:rsid w:val="006EBD1E"/>
    <w:rsid w:val="006F523F"/>
    <w:rsid w:val="00700249"/>
    <w:rsid w:val="0070604C"/>
    <w:rsid w:val="007069CD"/>
    <w:rsid w:val="007110E6"/>
    <w:rsid w:val="00711A70"/>
    <w:rsid w:val="00712E6F"/>
    <w:rsid w:val="00712E90"/>
    <w:rsid w:val="00713B7E"/>
    <w:rsid w:val="007204AE"/>
    <w:rsid w:val="00720DB6"/>
    <w:rsid w:val="0072678F"/>
    <w:rsid w:val="00727C4C"/>
    <w:rsid w:val="00734809"/>
    <w:rsid w:val="007354A1"/>
    <w:rsid w:val="00737EC3"/>
    <w:rsid w:val="007406E1"/>
    <w:rsid w:val="00743E40"/>
    <w:rsid w:val="00745A72"/>
    <w:rsid w:val="00746DAC"/>
    <w:rsid w:val="00750955"/>
    <w:rsid w:val="00751263"/>
    <w:rsid w:val="007524DE"/>
    <w:rsid w:val="007547DE"/>
    <w:rsid w:val="0075704F"/>
    <w:rsid w:val="00763B2D"/>
    <w:rsid w:val="00772924"/>
    <w:rsid w:val="00784EC4"/>
    <w:rsid w:val="007872F2"/>
    <w:rsid w:val="007874BC"/>
    <w:rsid w:val="007908E0"/>
    <w:rsid w:val="00793EB3"/>
    <w:rsid w:val="00794205"/>
    <w:rsid w:val="00797012"/>
    <w:rsid w:val="007A03D6"/>
    <w:rsid w:val="007A123D"/>
    <w:rsid w:val="007A1F6A"/>
    <w:rsid w:val="007A22B7"/>
    <w:rsid w:val="007B0DE3"/>
    <w:rsid w:val="007B491F"/>
    <w:rsid w:val="007B5CB2"/>
    <w:rsid w:val="007B7191"/>
    <w:rsid w:val="007C1634"/>
    <w:rsid w:val="007C1D94"/>
    <w:rsid w:val="007C2879"/>
    <w:rsid w:val="007C6A87"/>
    <w:rsid w:val="007C705D"/>
    <w:rsid w:val="007D0529"/>
    <w:rsid w:val="007D0A07"/>
    <w:rsid w:val="007D0C96"/>
    <w:rsid w:val="007D133D"/>
    <w:rsid w:val="007D3318"/>
    <w:rsid w:val="007D3E68"/>
    <w:rsid w:val="007D3EB4"/>
    <w:rsid w:val="007D3F16"/>
    <w:rsid w:val="007D78CC"/>
    <w:rsid w:val="007E2846"/>
    <w:rsid w:val="007E328A"/>
    <w:rsid w:val="007E4FC2"/>
    <w:rsid w:val="007E567D"/>
    <w:rsid w:val="007F3F7E"/>
    <w:rsid w:val="007F5497"/>
    <w:rsid w:val="008026BF"/>
    <w:rsid w:val="00812ED8"/>
    <w:rsid w:val="008139BA"/>
    <w:rsid w:val="00813CEC"/>
    <w:rsid w:val="0081534C"/>
    <w:rsid w:val="008171E4"/>
    <w:rsid w:val="008208EA"/>
    <w:rsid w:val="00824E67"/>
    <w:rsid w:val="00825A64"/>
    <w:rsid w:val="00826F48"/>
    <w:rsid w:val="008308AE"/>
    <w:rsid w:val="0083166E"/>
    <w:rsid w:val="00831DC3"/>
    <w:rsid w:val="008322C7"/>
    <w:rsid w:val="00832C4D"/>
    <w:rsid w:val="00834F1D"/>
    <w:rsid w:val="0083622F"/>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1CCE"/>
    <w:rsid w:val="008859E8"/>
    <w:rsid w:val="0088737B"/>
    <w:rsid w:val="00892716"/>
    <w:rsid w:val="00893067"/>
    <w:rsid w:val="008933DE"/>
    <w:rsid w:val="00894509"/>
    <w:rsid w:val="00895FCE"/>
    <w:rsid w:val="00897F3E"/>
    <w:rsid w:val="008A1BA8"/>
    <w:rsid w:val="008A21B4"/>
    <w:rsid w:val="008A4108"/>
    <w:rsid w:val="008A4576"/>
    <w:rsid w:val="008A617F"/>
    <w:rsid w:val="008B07DE"/>
    <w:rsid w:val="008B28E7"/>
    <w:rsid w:val="008B7E6C"/>
    <w:rsid w:val="008C14C7"/>
    <w:rsid w:val="008C2264"/>
    <w:rsid w:val="008C2FFB"/>
    <w:rsid w:val="008C6C4E"/>
    <w:rsid w:val="008C6EEA"/>
    <w:rsid w:val="008D3EAC"/>
    <w:rsid w:val="008D5813"/>
    <w:rsid w:val="008D634E"/>
    <w:rsid w:val="008D778A"/>
    <w:rsid w:val="008E38CD"/>
    <w:rsid w:val="008F22BD"/>
    <w:rsid w:val="009079BD"/>
    <w:rsid w:val="00911C0E"/>
    <w:rsid w:val="00912BD9"/>
    <w:rsid w:val="0091632E"/>
    <w:rsid w:val="00920E5B"/>
    <w:rsid w:val="00924DEA"/>
    <w:rsid w:val="00926436"/>
    <w:rsid w:val="0093018C"/>
    <w:rsid w:val="00932CCA"/>
    <w:rsid w:val="009332DB"/>
    <w:rsid w:val="00943949"/>
    <w:rsid w:val="00943B15"/>
    <w:rsid w:val="00953E15"/>
    <w:rsid w:val="009544C0"/>
    <w:rsid w:val="00954FA4"/>
    <w:rsid w:val="00956AE9"/>
    <w:rsid w:val="00964CC6"/>
    <w:rsid w:val="00973B67"/>
    <w:rsid w:val="0098033A"/>
    <w:rsid w:val="00991FDA"/>
    <w:rsid w:val="009927A1"/>
    <w:rsid w:val="0099774D"/>
    <w:rsid w:val="009A45DB"/>
    <w:rsid w:val="009A5F3B"/>
    <w:rsid w:val="009B0B61"/>
    <w:rsid w:val="009B28C0"/>
    <w:rsid w:val="009B57E9"/>
    <w:rsid w:val="009B7136"/>
    <w:rsid w:val="009B7806"/>
    <w:rsid w:val="009C3AC2"/>
    <w:rsid w:val="009C5FCF"/>
    <w:rsid w:val="009D4365"/>
    <w:rsid w:val="009D4E3B"/>
    <w:rsid w:val="009D5AEE"/>
    <w:rsid w:val="009D7BC9"/>
    <w:rsid w:val="009E0C5A"/>
    <w:rsid w:val="009E1982"/>
    <w:rsid w:val="009E4D2C"/>
    <w:rsid w:val="009F0978"/>
    <w:rsid w:val="009F3AEC"/>
    <w:rsid w:val="00A00081"/>
    <w:rsid w:val="00A015F7"/>
    <w:rsid w:val="00A05B3E"/>
    <w:rsid w:val="00A06FF9"/>
    <w:rsid w:val="00A10D56"/>
    <w:rsid w:val="00A12AAE"/>
    <w:rsid w:val="00A134AD"/>
    <w:rsid w:val="00A16DD1"/>
    <w:rsid w:val="00A179C4"/>
    <w:rsid w:val="00A22441"/>
    <w:rsid w:val="00A23F3B"/>
    <w:rsid w:val="00A24406"/>
    <w:rsid w:val="00A25266"/>
    <w:rsid w:val="00A25F64"/>
    <w:rsid w:val="00A27CC2"/>
    <w:rsid w:val="00A3221B"/>
    <w:rsid w:val="00A3273B"/>
    <w:rsid w:val="00A40783"/>
    <w:rsid w:val="00A40ED6"/>
    <w:rsid w:val="00A421D9"/>
    <w:rsid w:val="00A45B0A"/>
    <w:rsid w:val="00A470EE"/>
    <w:rsid w:val="00A47621"/>
    <w:rsid w:val="00A479CD"/>
    <w:rsid w:val="00A50CFC"/>
    <w:rsid w:val="00A54D67"/>
    <w:rsid w:val="00A55A3F"/>
    <w:rsid w:val="00A56BC4"/>
    <w:rsid w:val="00A64AAC"/>
    <w:rsid w:val="00A652F6"/>
    <w:rsid w:val="00A732EA"/>
    <w:rsid w:val="00A7489E"/>
    <w:rsid w:val="00A8015F"/>
    <w:rsid w:val="00A80BD2"/>
    <w:rsid w:val="00A85039"/>
    <w:rsid w:val="00A851F7"/>
    <w:rsid w:val="00A906AA"/>
    <w:rsid w:val="00A94C5E"/>
    <w:rsid w:val="00A97598"/>
    <w:rsid w:val="00AA241A"/>
    <w:rsid w:val="00AA252C"/>
    <w:rsid w:val="00AA666E"/>
    <w:rsid w:val="00AB526C"/>
    <w:rsid w:val="00AB5518"/>
    <w:rsid w:val="00AB69BA"/>
    <w:rsid w:val="00AC01D4"/>
    <w:rsid w:val="00AC4A04"/>
    <w:rsid w:val="00AC7CA6"/>
    <w:rsid w:val="00AD336F"/>
    <w:rsid w:val="00AD3550"/>
    <w:rsid w:val="00AD3FF3"/>
    <w:rsid w:val="00AD4DB4"/>
    <w:rsid w:val="00AE2564"/>
    <w:rsid w:val="00AE301F"/>
    <w:rsid w:val="00AE3302"/>
    <w:rsid w:val="00AE3B3A"/>
    <w:rsid w:val="00AE7077"/>
    <w:rsid w:val="00AF0BD0"/>
    <w:rsid w:val="00AF61C2"/>
    <w:rsid w:val="00AF6B8D"/>
    <w:rsid w:val="00AF6CC6"/>
    <w:rsid w:val="00B011CD"/>
    <w:rsid w:val="00B0296A"/>
    <w:rsid w:val="00B045F2"/>
    <w:rsid w:val="00B12295"/>
    <w:rsid w:val="00B137BE"/>
    <w:rsid w:val="00B14A39"/>
    <w:rsid w:val="00B17FA0"/>
    <w:rsid w:val="00B24344"/>
    <w:rsid w:val="00B26769"/>
    <w:rsid w:val="00B27883"/>
    <w:rsid w:val="00B31C91"/>
    <w:rsid w:val="00B3747F"/>
    <w:rsid w:val="00B43194"/>
    <w:rsid w:val="00B459FC"/>
    <w:rsid w:val="00B47734"/>
    <w:rsid w:val="00B50FBA"/>
    <w:rsid w:val="00B558EB"/>
    <w:rsid w:val="00B577D3"/>
    <w:rsid w:val="00B60466"/>
    <w:rsid w:val="00B6548F"/>
    <w:rsid w:val="00B70A45"/>
    <w:rsid w:val="00B7502A"/>
    <w:rsid w:val="00B76F3F"/>
    <w:rsid w:val="00B77305"/>
    <w:rsid w:val="00B82CC2"/>
    <w:rsid w:val="00B84A89"/>
    <w:rsid w:val="00B902B0"/>
    <w:rsid w:val="00B92BEF"/>
    <w:rsid w:val="00B9689A"/>
    <w:rsid w:val="00BA1FFA"/>
    <w:rsid w:val="00BA358B"/>
    <w:rsid w:val="00BA4BCA"/>
    <w:rsid w:val="00BA511E"/>
    <w:rsid w:val="00BA6C52"/>
    <w:rsid w:val="00BA7FF1"/>
    <w:rsid w:val="00BB06CB"/>
    <w:rsid w:val="00BB261F"/>
    <w:rsid w:val="00BB2887"/>
    <w:rsid w:val="00BB5EAA"/>
    <w:rsid w:val="00BB5F11"/>
    <w:rsid w:val="00BB6228"/>
    <w:rsid w:val="00BC01FF"/>
    <w:rsid w:val="00BC0401"/>
    <w:rsid w:val="00BC04FA"/>
    <w:rsid w:val="00BC1C22"/>
    <w:rsid w:val="00BC460B"/>
    <w:rsid w:val="00BC46D1"/>
    <w:rsid w:val="00BC5725"/>
    <w:rsid w:val="00BD1D08"/>
    <w:rsid w:val="00BD30B1"/>
    <w:rsid w:val="00BE0F7B"/>
    <w:rsid w:val="00BE10C2"/>
    <w:rsid w:val="00BF0E8B"/>
    <w:rsid w:val="00C00FEE"/>
    <w:rsid w:val="00C01D14"/>
    <w:rsid w:val="00C025B4"/>
    <w:rsid w:val="00C07AC2"/>
    <w:rsid w:val="00C11F61"/>
    <w:rsid w:val="00C161FD"/>
    <w:rsid w:val="00C23F17"/>
    <w:rsid w:val="00C26D0D"/>
    <w:rsid w:val="00C27C95"/>
    <w:rsid w:val="00C300D2"/>
    <w:rsid w:val="00C3270F"/>
    <w:rsid w:val="00C3278B"/>
    <w:rsid w:val="00C33375"/>
    <w:rsid w:val="00C34C23"/>
    <w:rsid w:val="00C36344"/>
    <w:rsid w:val="00C42005"/>
    <w:rsid w:val="00C44446"/>
    <w:rsid w:val="00C4664D"/>
    <w:rsid w:val="00C472AA"/>
    <w:rsid w:val="00C50A05"/>
    <w:rsid w:val="00C50BE8"/>
    <w:rsid w:val="00C54AED"/>
    <w:rsid w:val="00C55B2F"/>
    <w:rsid w:val="00C63D00"/>
    <w:rsid w:val="00C6402C"/>
    <w:rsid w:val="00C6441B"/>
    <w:rsid w:val="00C665BD"/>
    <w:rsid w:val="00C7108B"/>
    <w:rsid w:val="00C776B0"/>
    <w:rsid w:val="00C8089F"/>
    <w:rsid w:val="00C836CC"/>
    <w:rsid w:val="00C87A74"/>
    <w:rsid w:val="00C90A71"/>
    <w:rsid w:val="00C91574"/>
    <w:rsid w:val="00C91BC2"/>
    <w:rsid w:val="00C92C71"/>
    <w:rsid w:val="00C93F8F"/>
    <w:rsid w:val="00C960A6"/>
    <w:rsid w:val="00CA2745"/>
    <w:rsid w:val="00CA335E"/>
    <w:rsid w:val="00CA3593"/>
    <w:rsid w:val="00CA7F4F"/>
    <w:rsid w:val="00CB258E"/>
    <w:rsid w:val="00CB2F46"/>
    <w:rsid w:val="00CB3C8F"/>
    <w:rsid w:val="00CB75CE"/>
    <w:rsid w:val="00CC02F1"/>
    <w:rsid w:val="00CC11A6"/>
    <w:rsid w:val="00CC135E"/>
    <w:rsid w:val="00CC2F8D"/>
    <w:rsid w:val="00CC7113"/>
    <w:rsid w:val="00CD5D3F"/>
    <w:rsid w:val="00CE04FB"/>
    <w:rsid w:val="00CE26A0"/>
    <w:rsid w:val="00CE3F0B"/>
    <w:rsid w:val="00CE5770"/>
    <w:rsid w:val="00CF1E90"/>
    <w:rsid w:val="00CF3DB3"/>
    <w:rsid w:val="00D052BC"/>
    <w:rsid w:val="00D07026"/>
    <w:rsid w:val="00D11C62"/>
    <w:rsid w:val="00D22C8F"/>
    <w:rsid w:val="00D33491"/>
    <w:rsid w:val="00D44F8E"/>
    <w:rsid w:val="00D44FD0"/>
    <w:rsid w:val="00D47CAF"/>
    <w:rsid w:val="00D5545E"/>
    <w:rsid w:val="00D5733C"/>
    <w:rsid w:val="00D607EF"/>
    <w:rsid w:val="00D60F88"/>
    <w:rsid w:val="00D615A2"/>
    <w:rsid w:val="00D625E7"/>
    <w:rsid w:val="00D646BD"/>
    <w:rsid w:val="00D70239"/>
    <w:rsid w:val="00D71201"/>
    <w:rsid w:val="00D720C7"/>
    <w:rsid w:val="00D73A26"/>
    <w:rsid w:val="00D77A04"/>
    <w:rsid w:val="00D81D06"/>
    <w:rsid w:val="00D8652C"/>
    <w:rsid w:val="00D876E6"/>
    <w:rsid w:val="00D87F97"/>
    <w:rsid w:val="00DA1025"/>
    <w:rsid w:val="00DA22EC"/>
    <w:rsid w:val="00DA3546"/>
    <w:rsid w:val="00DA5860"/>
    <w:rsid w:val="00DB00CA"/>
    <w:rsid w:val="00DB0FA8"/>
    <w:rsid w:val="00DB2767"/>
    <w:rsid w:val="00DC19F6"/>
    <w:rsid w:val="00DC330A"/>
    <w:rsid w:val="00DC4729"/>
    <w:rsid w:val="00DD0CE6"/>
    <w:rsid w:val="00DE550A"/>
    <w:rsid w:val="00DE556F"/>
    <w:rsid w:val="00E03B6D"/>
    <w:rsid w:val="00E03F8F"/>
    <w:rsid w:val="00E04FAA"/>
    <w:rsid w:val="00E17160"/>
    <w:rsid w:val="00E27E98"/>
    <w:rsid w:val="00E3398C"/>
    <w:rsid w:val="00E35BEC"/>
    <w:rsid w:val="00E43634"/>
    <w:rsid w:val="00E4739D"/>
    <w:rsid w:val="00E50821"/>
    <w:rsid w:val="00E50EF8"/>
    <w:rsid w:val="00E51F91"/>
    <w:rsid w:val="00E602A9"/>
    <w:rsid w:val="00E7086E"/>
    <w:rsid w:val="00E7245B"/>
    <w:rsid w:val="00E7374A"/>
    <w:rsid w:val="00E73C41"/>
    <w:rsid w:val="00E7598F"/>
    <w:rsid w:val="00E76F60"/>
    <w:rsid w:val="00E83D90"/>
    <w:rsid w:val="00E83F28"/>
    <w:rsid w:val="00E83F91"/>
    <w:rsid w:val="00E9107A"/>
    <w:rsid w:val="00E91F62"/>
    <w:rsid w:val="00E929FD"/>
    <w:rsid w:val="00E92DE9"/>
    <w:rsid w:val="00E93240"/>
    <w:rsid w:val="00E9479B"/>
    <w:rsid w:val="00EA4D48"/>
    <w:rsid w:val="00EB2173"/>
    <w:rsid w:val="00EB28DC"/>
    <w:rsid w:val="00EB3E2F"/>
    <w:rsid w:val="00EB62E6"/>
    <w:rsid w:val="00ED0838"/>
    <w:rsid w:val="00ED1B30"/>
    <w:rsid w:val="00ED1D44"/>
    <w:rsid w:val="00ED250E"/>
    <w:rsid w:val="00ED6535"/>
    <w:rsid w:val="00EE1AC1"/>
    <w:rsid w:val="00EE39D6"/>
    <w:rsid w:val="00EE413C"/>
    <w:rsid w:val="00EE52AD"/>
    <w:rsid w:val="00EE7DD5"/>
    <w:rsid w:val="00F01F92"/>
    <w:rsid w:val="00F0304A"/>
    <w:rsid w:val="00F10A08"/>
    <w:rsid w:val="00F139CF"/>
    <w:rsid w:val="00F22A1B"/>
    <w:rsid w:val="00F22AC5"/>
    <w:rsid w:val="00F254D1"/>
    <w:rsid w:val="00F2670B"/>
    <w:rsid w:val="00F32B82"/>
    <w:rsid w:val="00F4043E"/>
    <w:rsid w:val="00F40CB5"/>
    <w:rsid w:val="00F41BBC"/>
    <w:rsid w:val="00F43B9D"/>
    <w:rsid w:val="00F444F0"/>
    <w:rsid w:val="00F50590"/>
    <w:rsid w:val="00F50695"/>
    <w:rsid w:val="00F50847"/>
    <w:rsid w:val="00F50929"/>
    <w:rsid w:val="00F53F27"/>
    <w:rsid w:val="00F546D1"/>
    <w:rsid w:val="00F56D04"/>
    <w:rsid w:val="00F6513F"/>
    <w:rsid w:val="00F6620C"/>
    <w:rsid w:val="00F66272"/>
    <w:rsid w:val="00F709C0"/>
    <w:rsid w:val="00F72C4B"/>
    <w:rsid w:val="00F7684B"/>
    <w:rsid w:val="00F927A1"/>
    <w:rsid w:val="00F92E4D"/>
    <w:rsid w:val="00F951C9"/>
    <w:rsid w:val="00FA3764"/>
    <w:rsid w:val="00FA56ED"/>
    <w:rsid w:val="00FB37D8"/>
    <w:rsid w:val="00FB5FA6"/>
    <w:rsid w:val="00FC1310"/>
    <w:rsid w:val="00FC2FF3"/>
    <w:rsid w:val="00FC3263"/>
    <w:rsid w:val="00FC51F9"/>
    <w:rsid w:val="00FC5B40"/>
    <w:rsid w:val="00FC5FF8"/>
    <w:rsid w:val="00FC702B"/>
    <w:rsid w:val="00FD3D7C"/>
    <w:rsid w:val="00FD4F8F"/>
    <w:rsid w:val="00FD66A7"/>
    <w:rsid w:val="00FD7264"/>
    <w:rsid w:val="00FE0C16"/>
    <w:rsid w:val="00FE14AD"/>
    <w:rsid w:val="00FE14B1"/>
    <w:rsid w:val="00FE1F6A"/>
    <w:rsid w:val="00FE5420"/>
    <w:rsid w:val="00FF0070"/>
    <w:rsid w:val="00FF31EC"/>
    <w:rsid w:val="00FF5F6A"/>
    <w:rsid w:val="00FF6406"/>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4363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CE3F0B"/>
    <w:rPr>
      <w:color w:val="605E5C"/>
      <w:shd w:val="clear" w:color="auto" w:fill="E1DFDD"/>
    </w:rPr>
  </w:style>
  <w:style w:type="paragraph" w:styleId="NoSpacing">
    <w:name w:val="No Spacing"/>
    <w:uiPriority w:val="1"/>
    <w:qFormat/>
    <w:rsid w:val="00AB69BA"/>
    <w:rPr>
      <w:rFonts w:asciiTheme="minorHAnsi" w:eastAsiaTheme="minorHAnsi" w:hAnsiTheme="minorHAnsi" w:cstheme="minorBidi"/>
      <w:sz w:val="22"/>
      <w:szCs w:val="22"/>
      <w:lang w:eastAsia="en-US"/>
    </w:rPr>
  </w:style>
  <w:style w:type="character" w:customStyle="1" w:styleId="Heading3Char">
    <w:name w:val="Heading 3 Char"/>
    <w:basedOn w:val="DefaultParagraphFont"/>
    <w:link w:val="Heading3"/>
    <w:uiPriority w:val="9"/>
    <w:semiHidden/>
    <w:rsid w:val="00E43634"/>
    <w:rPr>
      <w:rFonts w:asciiTheme="majorHAnsi" w:eastAsiaTheme="majorEastAsia" w:hAnsiTheme="majorHAnsi" w:cstheme="majorBidi"/>
      <w:color w:val="1F3763" w:themeColor="accent1" w:themeShade="7F"/>
      <w:sz w:val="24"/>
      <w:szCs w:val="24"/>
      <w:lang w:eastAsia="en-GB"/>
    </w:rPr>
  </w:style>
  <w:style w:type="character" w:customStyle="1" w:styleId="media-delimiter">
    <w:name w:val="media-delimiter"/>
    <w:basedOn w:val="DefaultParagraphFont"/>
    <w:rsid w:val="00E43634"/>
  </w:style>
  <w:style w:type="character" w:styleId="FollowedHyperlink">
    <w:name w:val="FollowedHyperlink"/>
    <w:basedOn w:val="DefaultParagraphFont"/>
    <w:uiPriority w:val="99"/>
    <w:semiHidden/>
    <w:unhideWhenUsed/>
    <w:rsid w:val="00AF0BD0"/>
    <w:rPr>
      <w:color w:val="954F72" w:themeColor="followedHyperlink"/>
      <w:u w:val="single"/>
    </w:rPr>
  </w:style>
  <w:style w:type="paragraph" w:styleId="NormalWeb">
    <w:name w:val="Normal (Web)"/>
    <w:basedOn w:val="Normal"/>
    <w:uiPriority w:val="99"/>
    <w:semiHidden/>
    <w:unhideWhenUsed/>
    <w:rsid w:val="00664B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s">
    <w:name w:val="authors"/>
    <w:basedOn w:val="DefaultParagraphFont"/>
    <w:rsid w:val="002C15B4"/>
  </w:style>
  <w:style w:type="character" w:customStyle="1" w:styleId="Date1">
    <w:name w:val="Date1"/>
    <w:basedOn w:val="DefaultParagraphFont"/>
    <w:rsid w:val="002C15B4"/>
  </w:style>
  <w:style w:type="character" w:customStyle="1" w:styleId="arttitle">
    <w:name w:val="art_title"/>
    <w:basedOn w:val="DefaultParagraphFont"/>
    <w:rsid w:val="002C15B4"/>
  </w:style>
  <w:style w:type="character" w:customStyle="1" w:styleId="serialtitle">
    <w:name w:val="serial_title"/>
    <w:basedOn w:val="DefaultParagraphFont"/>
    <w:rsid w:val="002C15B4"/>
  </w:style>
  <w:style w:type="character" w:customStyle="1" w:styleId="volumeissue">
    <w:name w:val="volume_issue"/>
    <w:basedOn w:val="DefaultParagraphFont"/>
    <w:rsid w:val="002C15B4"/>
  </w:style>
  <w:style w:type="character" w:customStyle="1" w:styleId="pagerange">
    <w:name w:val="page_range"/>
    <w:basedOn w:val="DefaultParagraphFont"/>
    <w:rsid w:val="002C15B4"/>
  </w:style>
  <w:style w:type="character" w:customStyle="1" w:styleId="doilink">
    <w:name w:val="doi_link"/>
    <w:basedOn w:val="DefaultParagraphFont"/>
    <w:rsid w:val="002C15B4"/>
  </w:style>
  <w:style w:type="character" w:customStyle="1" w:styleId="Subtitle1">
    <w:name w:val="Subtitle1"/>
    <w:basedOn w:val="DefaultParagraphFont"/>
    <w:rsid w:val="005B6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331520">
      <w:bodyDiv w:val="1"/>
      <w:marLeft w:val="0"/>
      <w:marRight w:val="0"/>
      <w:marTop w:val="0"/>
      <w:marBottom w:val="0"/>
      <w:divBdr>
        <w:top w:val="none" w:sz="0" w:space="0" w:color="auto"/>
        <w:left w:val="none" w:sz="0" w:space="0" w:color="auto"/>
        <w:bottom w:val="none" w:sz="0" w:space="0" w:color="auto"/>
        <w:right w:val="none" w:sz="0" w:space="0" w:color="auto"/>
      </w:divBdr>
      <w:divsChild>
        <w:div w:id="1031761150">
          <w:marLeft w:val="0"/>
          <w:marRight w:val="0"/>
          <w:marTop w:val="0"/>
          <w:marBottom w:val="0"/>
          <w:divBdr>
            <w:top w:val="none" w:sz="0" w:space="0" w:color="auto"/>
            <w:left w:val="none" w:sz="0" w:space="0" w:color="auto"/>
            <w:bottom w:val="none" w:sz="0" w:space="0" w:color="auto"/>
            <w:right w:val="none" w:sz="0" w:space="0" w:color="auto"/>
          </w:divBdr>
        </w:div>
        <w:div w:id="1844389801">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52785618">
      <w:bodyDiv w:val="1"/>
      <w:marLeft w:val="0"/>
      <w:marRight w:val="0"/>
      <w:marTop w:val="0"/>
      <w:marBottom w:val="0"/>
      <w:divBdr>
        <w:top w:val="none" w:sz="0" w:space="0" w:color="auto"/>
        <w:left w:val="none" w:sz="0" w:space="0" w:color="auto"/>
        <w:bottom w:val="none" w:sz="0" w:space="0" w:color="auto"/>
        <w:right w:val="none" w:sz="0" w:space="0" w:color="auto"/>
      </w:divBdr>
    </w:div>
    <w:div w:id="10710001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00028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600025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4737</TotalTime>
  <Pages>44</Pages>
  <Words>9341</Words>
  <Characters>52685</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Wildin,Maia swp8220</cp:lastModifiedBy>
  <cp:revision>59</cp:revision>
  <cp:lastPrinted>2014-08-26T08:55:00Z</cp:lastPrinted>
  <dcterms:created xsi:type="dcterms:W3CDTF">2023-03-28T16:44:00Z</dcterms:created>
  <dcterms:modified xsi:type="dcterms:W3CDTF">2023-09-12T18:44:00Z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2023-03-28T16:44:15Z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8a6b29f9-7c9c-488b-aeb9-ed2d406646ce</vt:lpwstr>
  </property>
  <property fmtid="{D5CDD505-2E9C-101B-9397-08002B2CF9AE}" pid="9" name="MSIP_Label_66cf8fe5-b7b7-4df7-b38d-1c61ac2f6639_ContentBits">
    <vt:lpwstr>0</vt:lpwstr>
  </property>
</Properties>
</file>