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D039E4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D8CB8AF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A95F4DB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5DF59E2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4883BA0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206514B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95C6051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7E7ED72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78D2F84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04285720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3</cp:revision>
  <cp:lastPrinted>2020-02-11T19:20:00Z</cp:lastPrinted>
  <dcterms:created xsi:type="dcterms:W3CDTF">2022-09-29T11:35:00Z</dcterms:created>
  <dcterms:modified xsi:type="dcterms:W3CDTF">2022-09-29T11:41:00Z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