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5598A" w14:textId="12DCE293" w:rsidR="00207E10" w:rsidRDefault="00207E10" w:rsidP="53B93769">
      <w:pPr>
        <w:pStyle w:val="Title"/>
        <w:jc w:val="left"/>
        <w:rPr>
          <w:b/>
          <w:bCs/>
          <w:color w:val="000000" w:themeColor="text1"/>
          <w:lang w:val="en-GB"/>
        </w:rPr>
      </w:pPr>
    </w:p>
    <w:p w14:paraId="11A90450" w14:textId="77777777" w:rsidR="00207E10" w:rsidRDefault="00207E10" w:rsidP="001E0626">
      <w:pPr>
        <w:pStyle w:val="Title"/>
        <w:tabs>
          <w:tab w:val="left" w:pos="2184"/>
          <w:tab w:val="center" w:pos="4513"/>
        </w:tabs>
        <w:jc w:val="left"/>
        <w:rPr>
          <w:rFonts w:ascii="Arial" w:hAnsi="Arial" w:cs="Arial"/>
          <w:b/>
          <w:sz w:val="22"/>
          <w:szCs w:val="22"/>
        </w:rPr>
      </w:pPr>
    </w:p>
    <w:p w14:paraId="1C172A3C" w14:textId="77777777" w:rsidR="00207E10" w:rsidRDefault="00207E10" w:rsidP="001E0626">
      <w:pPr>
        <w:pStyle w:val="Title"/>
        <w:tabs>
          <w:tab w:val="left" w:pos="2184"/>
          <w:tab w:val="center" w:pos="4513"/>
        </w:tabs>
        <w:spacing w:line="240" w:lineRule="auto"/>
        <w:jc w:val="left"/>
        <w:rPr>
          <w:rFonts w:ascii="Arial" w:hAnsi="Arial" w:cs="Arial"/>
          <w:b/>
          <w:sz w:val="22"/>
          <w:szCs w:val="22"/>
        </w:rPr>
      </w:pPr>
    </w:p>
    <w:p w14:paraId="3FBC09FA" w14:textId="67A6A0D6" w:rsidR="00207E10" w:rsidRDefault="00207E10" w:rsidP="00E1641F">
      <w:pPr>
        <w:pStyle w:val="Title"/>
        <w:tabs>
          <w:tab w:val="left" w:pos="2184"/>
          <w:tab w:val="center" w:pos="4513"/>
        </w:tabs>
        <w:spacing w:line="240" w:lineRule="auto"/>
        <w:jc w:val="center"/>
        <w:rPr>
          <w:rFonts w:ascii="Arial" w:hAnsi="Arial" w:cs="Arial"/>
          <w:b/>
          <w:sz w:val="22"/>
          <w:szCs w:val="22"/>
        </w:rPr>
      </w:pPr>
      <w:r w:rsidRPr="00557F17">
        <w:rPr>
          <w:rFonts w:ascii="Arial" w:hAnsi="Arial" w:cs="Arial"/>
          <w:b/>
          <w:sz w:val="22"/>
          <w:szCs w:val="22"/>
        </w:rPr>
        <w:t>Introducing the Modern Workplace LCBB4003</w:t>
      </w:r>
    </w:p>
    <w:p w14:paraId="2BD78EEB" w14:textId="77777777" w:rsidR="00207E10" w:rsidRPr="00D160E3" w:rsidRDefault="00207E10" w:rsidP="00E1641F">
      <w:pPr>
        <w:spacing w:line="240" w:lineRule="auto"/>
        <w:jc w:val="center"/>
        <w:rPr>
          <w:rFonts w:ascii="Arial" w:hAnsi="Arial" w:cs="Arial"/>
        </w:rPr>
      </w:pPr>
      <w:r>
        <w:rPr>
          <w:rFonts w:ascii="Arial" w:hAnsi="Arial" w:cs="Arial"/>
          <w:b/>
          <w:bCs/>
          <w:sz w:val="28"/>
          <w:szCs w:val="28"/>
        </w:rPr>
        <w:t>Component 1</w:t>
      </w:r>
    </w:p>
    <w:p w14:paraId="079291B6" w14:textId="77777777" w:rsidR="00207E10" w:rsidRPr="00557F17" w:rsidRDefault="00207E10" w:rsidP="00E1641F">
      <w:pPr>
        <w:spacing w:line="240" w:lineRule="auto"/>
        <w:jc w:val="center"/>
        <w:rPr>
          <w:rFonts w:ascii="Arial" w:hAnsi="Arial" w:cs="Arial"/>
        </w:rPr>
      </w:pPr>
      <w:r w:rsidRPr="00557F17">
        <w:rPr>
          <w:rFonts w:ascii="Arial" w:hAnsi="Arial" w:cs="Arial"/>
        </w:rPr>
        <w:t>Buddhi Pathak</w:t>
      </w:r>
    </w:p>
    <w:p w14:paraId="1CEC9968" w14:textId="77777777" w:rsidR="00207E10" w:rsidRPr="00AB7B94" w:rsidRDefault="00207E10" w:rsidP="00E1641F">
      <w:pPr>
        <w:pStyle w:val="Title"/>
        <w:spacing w:line="240" w:lineRule="auto"/>
        <w:jc w:val="center"/>
        <w:rPr>
          <w:rFonts w:ascii="Arial" w:hAnsi="Arial" w:cs="Arial"/>
          <w:sz w:val="40"/>
          <w:szCs w:val="40"/>
        </w:rPr>
      </w:pPr>
      <w:r w:rsidRPr="00AB7B94">
        <w:rPr>
          <w:rFonts w:ascii="Arial" w:hAnsi="Arial" w:cs="Arial"/>
          <w:sz w:val="40"/>
          <w:szCs w:val="40"/>
        </w:rPr>
        <w:t>BOOTS COMPANY</w:t>
      </w:r>
    </w:p>
    <w:p w14:paraId="3BC5FDA7" w14:textId="77777777" w:rsidR="00207E10" w:rsidRPr="00557F17" w:rsidRDefault="00207E10" w:rsidP="00E1641F">
      <w:pPr>
        <w:spacing w:line="240" w:lineRule="auto"/>
        <w:jc w:val="center"/>
        <w:rPr>
          <w:rFonts w:ascii="Arial" w:hAnsi="Arial" w:cs="Arial"/>
        </w:rPr>
      </w:pPr>
      <w:r w:rsidRPr="00557F17">
        <w:rPr>
          <w:rFonts w:ascii="Arial" w:hAnsi="Arial" w:cs="Arial"/>
        </w:rPr>
        <w:t>Ionela Dobrin(2111156)</w:t>
      </w:r>
    </w:p>
    <w:p w14:paraId="597E60D5" w14:textId="77777777" w:rsidR="00E1114D" w:rsidRPr="00A729D6" w:rsidRDefault="00E1114D" w:rsidP="00E1641F">
      <w:pPr>
        <w:jc w:val="center"/>
        <w:rPr>
          <w:b/>
          <w:color w:val="000000" w:themeColor="text1"/>
          <w:sz w:val="32"/>
          <w:szCs w:val="32"/>
          <w:lang w:val="en-GB"/>
        </w:rPr>
      </w:pPr>
    </w:p>
    <w:p w14:paraId="60559E66" w14:textId="77777777" w:rsidR="00E1114D" w:rsidRPr="00A729D6" w:rsidRDefault="00E1114D" w:rsidP="001E0626">
      <w:pPr>
        <w:jc w:val="left"/>
        <w:rPr>
          <w:b/>
          <w:color w:val="000000" w:themeColor="text1"/>
          <w:sz w:val="32"/>
          <w:szCs w:val="32"/>
          <w:lang w:val="en-GB"/>
        </w:rPr>
      </w:pPr>
    </w:p>
    <w:p w14:paraId="5DCDF9CA" w14:textId="77777777" w:rsidR="003A00F3" w:rsidRPr="00A729D6" w:rsidRDefault="003A00F3" w:rsidP="001E0626">
      <w:pPr>
        <w:jc w:val="left"/>
        <w:rPr>
          <w:b/>
          <w:color w:val="000000" w:themeColor="text1"/>
          <w:sz w:val="32"/>
          <w:szCs w:val="32"/>
          <w:lang w:val="en-GB"/>
        </w:rPr>
      </w:pPr>
      <w:r w:rsidRPr="00A729D6">
        <w:rPr>
          <w:b/>
          <w:color w:val="000000" w:themeColor="text1"/>
          <w:sz w:val="32"/>
          <w:szCs w:val="32"/>
          <w:lang w:val="en-GB"/>
        </w:rPr>
        <w:br w:type="page"/>
      </w:r>
    </w:p>
    <w:sdt>
      <w:sdtPr>
        <w:rPr>
          <w:rFonts w:ascii="Times New Roman" w:eastAsia="Times New Roman" w:hAnsi="Times New Roman" w:cs="Times New Roman"/>
          <w:b/>
          <w:bCs/>
          <w:color w:val="000000" w:themeColor="text1"/>
          <w:sz w:val="24"/>
          <w:szCs w:val="24"/>
          <w:lang w:val="en-GB"/>
        </w:rPr>
        <w:id w:val="533232966"/>
        <w:docPartObj>
          <w:docPartGallery w:val="Table of Contents"/>
          <w:docPartUnique/>
        </w:docPartObj>
      </w:sdtPr>
      <w:sdtEndPr>
        <w:rPr>
          <w:noProof/>
        </w:rPr>
      </w:sdtEndPr>
      <w:sdtContent>
        <w:p w14:paraId="41F4B33E" w14:textId="77777777" w:rsidR="003A00F3" w:rsidRPr="00A729D6" w:rsidRDefault="003A00F3" w:rsidP="001E0626">
          <w:pPr>
            <w:pStyle w:val="TOCHeading"/>
            <w:rPr>
              <w:rFonts w:ascii="Times New Roman" w:hAnsi="Times New Roman" w:cs="Times New Roman"/>
              <w:b/>
              <w:bCs/>
              <w:color w:val="000000" w:themeColor="text1"/>
              <w:sz w:val="24"/>
              <w:szCs w:val="24"/>
              <w:lang w:val="en-GB"/>
            </w:rPr>
          </w:pPr>
          <w:r w:rsidRPr="00A729D6">
            <w:rPr>
              <w:rFonts w:ascii="Times New Roman" w:hAnsi="Times New Roman" w:cs="Times New Roman"/>
              <w:b/>
              <w:bCs/>
              <w:color w:val="000000" w:themeColor="text1"/>
              <w:sz w:val="24"/>
              <w:szCs w:val="24"/>
              <w:lang w:val="en-GB"/>
            </w:rPr>
            <w:t>Table of Contents</w:t>
          </w:r>
        </w:p>
        <w:p w14:paraId="638D2AD6" w14:textId="77777777" w:rsidR="003A00F3" w:rsidRPr="00A729D6" w:rsidRDefault="003A00F3" w:rsidP="001E0626">
          <w:pPr>
            <w:pStyle w:val="TOC1"/>
            <w:tabs>
              <w:tab w:val="right" w:leader="dot" w:pos="9016"/>
            </w:tabs>
            <w:jc w:val="left"/>
            <w:rPr>
              <w:noProof/>
              <w:color w:val="000000" w:themeColor="text1"/>
              <w:lang w:val="en-GB"/>
            </w:rPr>
          </w:pPr>
          <w:r w:rsidRPr="00A729D6">
            <w:rPr>
              <w:color w:val="000000" w:themeColor="text1"/>
              <w:lang w:val="en-GB"/>
            </w:rPr>
            <w:fldChar w:fldCharType="begin"/>
          </w:r>
          <w:r w:rsidRPr="00A729D6">
            <w:rPr>
              <w:color w:val="000000" w:themeColor="text1"/>
              <w:lang w:val="en-GB"/>
            </w:rPr>
            <w:instrText xml:space="preserve"> TOC \o "1-3" \h \z \u </w:instrText>
          </w:r>
          <w:r w:rsidRPr="00A729D6">
            <w:rPr>
              <w:color w:val="000000" w:themeColor="text1"/>
              <w:lang w:val="en-GB"/>
            </w:rPr>
            <w:fldChar w:fldCharType="separate"/>
          </w:r>
          <w:hyperlink w:anchor="_Toc97930152" w:history="1">
            <w:r w:rsidRPr="00A729D6">
              <w:rPr>
                <w:rStyle w:val="Hyperlink"/>
                <w:noProof/>
                <w:color w:val="000000" w:themeColor="text1"/>
                <w:lang w:val="en-GB"/>
              </w:rPr>
              <w:t>Introduction</w:t>
            </w:r>
            <w:r w:rsidRPr="00A729D6">
              <w:rPr>
                <w:noProof/>
                <w:webHidden/>
                <w:color w:val="000000" w:themeColor="text1"/>
                <w:lang w:val="en-GB"/>
              </w:rPr>
              <w:tab/>
            </w:r>
            <w:r w:rsidRPr="00A729D6">
              <w:rPr>
                <w:noProof/>
                <w:webHidden/>
                <w:color w:val="000000" w:themeColor="text1"/>
                <w:lang w:val="en-GB"/>
              </w:rPr>
              <w:fldChar w:fldCharType="begin"/>
            </w:r>
            <w:r w:rsidRPr="00A729D6">
              <w:rPr>
                <w:noProof/>
                <w:webHidden/>
                <w:color w:val="000000" w:themeColor="text1"/>
                <w:lang w:val="en-GB"/>
              </w:rPr>
              <w:instrText xml:space="preserve"> PAGEREF _Toc97930152 \h </w:instrText>
            </w:r>
            <w:r w:rsidRPr="00A729D6">
              <w:rPr>
                <w:noProof/>
                <w:webHidden/>
                <w:color w:val="000000" w:themeColor="text1"/>
                <w:lang w:val="en-GB"/>
              </w:rPr>
            </w:r>
            <w:r w:rsidRPr="00A729D6">
              <w:rPr>
                <w:noProof/>
                <w:webHidden/>
                <w:color w:val="000000" w:themeColor="text1"/>
                <w:lang w:val="en-GB"/>
              </w:rPr>
              <w:fldChar w:fldCharType="separate"/>
            </w:r>
            <w:r w:rsidRPr="00A729D6">
              <w:rPr>
                <w:noProof/>
                <w:webHidden/>
                <w:color w:val="000000" w:themeColor="text1"/>
                <w:lang w:val="en-GB"/>
              </w:rPr>
              <w:t>3</w:t>
            </w:r>
            <w:r w:rsidRPr="00A729D6">
              <w:rPr>
                <w:noProof/>
                <w:webHidden/>
                <w:color w:val="000000" w:themeColor="text1"/>
                <w:lang w:val="en-GB"/>
              </w:rPr>
              <w:fldChar w:fldCharType="end"/>
            </w:r>
          </w:hyperlink>
        </w:p>
        <w:p w14:paraId="39B1415D" w14:textId="77777777" w:rsidR="003A00F3" w:rsidRPr="00A729D6" w:rsidRDefault="00302366" w:rsidP="001E0626">
          <w:pPr>
            <w:pStyle w:val="TOC1"/>
            <w:tabs>
              <w:tab w:val="right" w:leader="dot" w:pos="9016"/>
            </w:tabs>
            <w:jc w:val="left"/>
            <w:rPr>
              <w:noProof/>
              <w:color w:val="000000" w:themeColor="text1"/>
              <w:lang w:val="en-GB"/>
            </w:rPr>
          </w:pPr>
          <w:hyperlink w:anchor="_Toc97930153" w:history="1">
            <w:r w:rsidR="003A00F3" w:rsidRPr="00A729D6">
              <w:rPr>
                <w:rStyle w:val="Hyperlink"/>
                <w:noProof/>
                <w:color w:val="000000" w:themeColor="text1"/>
                <w:lang w:val="en-GB"/>
              </w:rPr>
              <w:t>Discussion</w:t>
            </w:r>
            <w:r w:rsidR="003A00F3" w:rsidRPr="00A729D6">
              <w:rPr>
                <w:noProof/>
                <w:webHidden/>
                <w:color w:val="000000" w:themeColor="text1"/>
                <w:lang w:val="en-GB"/>
              </w:rPr>
              <w:tab/>
            </w:r>
            <w:r w:rsidR="003A00F3" w:rsidRPr="00A729D6">
              <w:rPr>
                <w:noProof/>
                <w:webHidden/>
                <w:color w:val="000000" w:themeColor="text1"/>
                <w:lang w:val="en-GB"/>
              </w:rPr>
              <w:fldChar w:fldCharType="begin"/>
            </w:r>
            <w:r w:rsidR="003A00F3" w:rsidRPr="00A729D6">
              <w:rPr>
                <w:noProof/>
                <w:webHidden/>
                <w:color w:val="000000" w:themeColor="text1"/>
                <w:lang w:val="en-GB"/>
              </w:rPr>
              <w:instrText xml:space="preserve"> PAGEREF _Toc97930153 \h </w:instrText>
            </w:r>
            <w:r w:rsidR="003A00F3" w:rsidRPr="00A729D6">
              <w:rPr>
                <w:noProof/>
                <w:webHidden/>
                <w:color w:val="000000" w:themeColor="text1"/>
                <w:lang w:val="en-GB"/>
              </w:rPr>
            </w:r>
            <w:r w:rsidR="003A00F3" w:rsidRPr="00A729D6">
              <w:rPr>
                <w:noProof/>
                <w:webHidden/>
                <w:color w:val="000000" w:themeColor="text1"/>
                <w:lang w:val="en-GB"/>
              </w:rPr>
              <w:fldChar w:fldCharType="separate"/>
            </w:r>
            <w:r w:rsidR="003A00F3" w:rsidRPr="00A729D6">
              <w:rPr>
                <w:noProof/>
                <w:webHidden/>
                <w:color w:val="000000" w:themeColor="text1"/>
                <w:lang w:val="en-GB"/>
              </w:rPr>
              <w:t>4</w:t>
            </w:r>
            <w:r w:rsidR="003A00F3" w:rsidRPr="00A729D6">
              <w:rPr>
                <w:noProof/>
                <w:webHidden/>
                <w:color w:val="000000" w:themeColor="text1"/>
                <w:lang w:val="en-GB"/>
              </w:rPr>
              <w:fldChar w:fldCharType="end"/>
            </w:r>
          </w:hyperlink>
        </w:p>
        <w:p w14:paraId="60255CA8" w14:textId="77777777" w:rsidR="003A00F3" w:rsidRPr="00A729D6" w:rsidRDefault="00302366" w:rsidP="001E0626">
          <w:pPr>
            <w:pStyle w:val="TOC2"/>
            <w:tabs>
              <w:tab w:val="right" w:leader="dot" w:pos="9016"/>
            </w:tabs>
            <w:jc w:val="left"/>
            <w:rPr>
              <w:noProof/>
              <w:color w:val="000000" w:themeColor="text1"/>
              <w:lang w:val="en-GB"/>
            </w:rPr>
          </w:pPr>
          <w:hyperlink w:anchor="_Toc97930154" w:history="1">
            <w:r w:rsidR="003A00F3" w:rsidRPr="00A729D6">
              <w:rPr>
                <w:rStyle w:val="Hyperlink"/>
                <w:noProof/>
                <w:color w:val="000000" w:themeColor="text1"/>
                <w:lang w:val="en-GB"/>
              </w:rPr>
              <w:t>Role of organisational leaders in supporting line managers</w:t>
            </w:r>
            <w:r w:rsidR="003A00F3" w:rsidRPr="00A729D6">
              <w:rPr>
                <w:noProof/>
                <w:webHidden/>
                <w:color w:val="000000" w:themeColor="text1"/>
                <w:lang w:val="en-GB"/>
              </w:rPr>
              <w:tab/>
            </w:r>
            <w:r w:rsidR="003A00F3" w:rsidRPr="00A729D6">
              <w:rPr>
                <w:noProof/>
                <w:webHidden/>
                <w:color w:val="000000" w:themeColor="text1"/>
                <w:lang w:val="en-GB"/>
              </w:rPr>
              <w:fldChar w:fldCharType="begin"/>
            </w:r>
            <w:r w:rsidR="003A00F3" w:rsidRPr="00A729D6">
              <w:rPr>
                <w:noProof/>
                <w:webHidden/>
                <w:color w:val="000000" w:themeColor="text1"/>
                <w:lang w:val="en-GB"/>
              </w:rPr>
              <w:instrText xml:space="preserve"> PAGEREF _Toc97930154 \h </w:instrText>
            </w:r>
            <w:r w:rsidR="003A00F3" w:rsidRPr="00A729D6">
              <w:rPr>
                <w:noProof/>
                <w:webHidden/>
                <w:color w:val="000000" w:themeColor="text1"/>
                <w:lang w:val="en-GB"/>
              </w:rPr>
            </w:r>
            <w:r w:rsidR="003A00F3" w:rsidRPr="00A729D6">
              <w:rPr>
                <w:noProof/>
                <w:webHidden/>
                <w:color w:val="000000" w:themeColor="text1"/>
                <w:lang w:val="en-GB"/>
              </w:rPr>
              <w:fldChar w:fldCharType="separate"/>
            </w:r>
            <w:r w:rsidR="003A00F3" w:rsidRPr="00A729D6">
              <w:rPr>
                <w:noProof/>
                <w:webHidden/>
                <w:color w:val="000000" w:themeColor="text1"/>
                <w:lang w:val="en-GB"/>
              </w:rPr>
              <w:t>4</w:t>
            </w:r>
            <w:r w:rsidR="003A00F3" w:rsidRPr="00A729D6">
              <w:rPr>
                <w:noProof/>
                <w:webHidden/>
                <w:color w:val="000000" w:themeColor="text1"/>
                <w:lang w:val="en-GB"/>
              </w:rPr>
              <w:fldChar w:fldCharType="end"/>
            </w:r>
          </w:hyperlink>
        </w:p>
        <w:p w14:paraId="14608B00" w14:textId="77777777" w:rsidR="003A00F3" w:rsidRPr="00A729D6" w:rsidRDefault="00302366" w:rsidP="001E0626">
          <w:pPr>
            <w:pStyle w:val="TOC2"/>
            <w:tabs>
              <w:tab w:val="right" w:leader="dot" w:pos="9016"/>
            </w:tabs>
            <w:jc w:val="left"/>
            <w:rPr>
              <w:noProof/>
              <w:color w:val="000000" w:themeColor="text1"/>
              <w:lang w:val="en-GB"/>
            </w:rPr>
          </w:pPr>
          <w:hyperlink w:anchor="_Toc97930155" w:history="1">
            <w:r w:rsidR="003A00F3" w:rsidRPr="00A729D6">
              <w:rPr>
                <w:rStyle w:val="Hyperlink"/>
                <w:noProof/>
                <w:color w:val="000000" w:themeColor="text1"/>
                <w:lang w:val="en-GB"/>
              </w:rPr>
              <w:t>Impact of organisational structure and strategies on Boots company’s performance</w:t>
            </w:r>
            <w:r w:rsidR="003A00F3" w:rsidRPr="00A729D6">
              <w:rPr>
                <w:noProof/>
                <w:webHidden/>
                <w:color w:val="000000" w:themeColor="text1"/>
                <w:lang w:val="en-GB"/>
              </w:rPr>
              <w:tab/>
            </w:r>
            <w:r w:rsidR="003A00F3" w:rsidRPr="00A729D6">
              <w:rPr>
                <w:noProof/>
                <w:webHidden/>
                <w:color w:val="000000" w:themeColor="text1"/>
                <w:lang w:val="en-GB"/>
              </w:rPr>
              <w:fldChar w:fldCharType="begin"/>
            </w:r>
            <w:r w:rsidR="003A00F3" w:rsidRPr="00A729D6">
              <w:rPr>
                <w:noProof/>
                <w:webHidden/>
                <w:color w:val="000000" w:themeColor="text1"/>
                <w:lang w:val="en-GB"/>
              </w:rPr>
              <w:instrText xml:space="preserve"> PAGEREF _Toc97930155 \h </w:instrText>
            </w:r>
            <w:r w:rsidR="003A00F3" w:rsidRPr="00A729D6">
              <w:rPr>
                <w:noProof/>
                <w:webHidden/>
                <w:color w:val="000000" w:themeColor="text1"/>
                <w:lang w:val="en-GB"/>
              </w:rPr>
            </w:r>
            <w:r w:rsidR="003A00F3" w:rsidRPr="00A729D6">
              <w:rPr>
                <w:noProof/>
                <w:webHidden/>
                <w:color w:val="000000" w:themeColor="text1"/>
                <w:lang w:val="en-GB"/>
              </w:rPr>
              <w:fldChar w:fldCharType="separate"/>
            </w:r>
            <w:r w:rsidR="003A00F3" w:rsidRPr="00A729D6">
              <w:rPr>
                <w:noProof/>
                <w:webHidden/>
                <w:color w:val="000000" w:themeColor="text1"/>
                <w:lang w:val="en-GB"/>
              </w:rPr>
              <w:t>5</w:t>
            </w:r>
            <w:r w:rsidR="003A00F3" w:rsidRPr="00A729D6">
              <w:rPr>
                <w:noProof/>
                <w:webHidden/>
                <w:color w:val="000000" w:themeColor="text1"/>
                <w:lang w:val="en-GB"/>
              </w:rPr>
              <w:fldChar w:fldCharType="end"/>
            </w:r>
          </w:hyperlink>
        </w:p>
        <w:p w14:paraId="56C13D0A" w14:textId="77777777" w:rsidR="003A00F3" w:rsidRPr="00A729D6" w:rsidRDefault="00302366" w:rsidP="001E0626">
          <w:pPr>
            <w:pStyle w:val="TOC1"/>
            <w:tabs>
              <w:tab w:val="right" w:leader="dot" w:pos="9016"/>
            </w:tabs>
            <w:jc w:val="left"/>
            <w:rPr>
              <w:noProof/>
              <w:color w:val="000000" w:themeColor="text1"/>
              <w:lang w:val="en-GB"/>
            </w:rPr>
          </w:pPr>
          <w:hyperlink w:anchor="_Toc97930156" w:history="1">
            <w:r w:rsidR="003A00F3" w:rsidRPr="00A729D6">
              <w:rPr>
                <w:rStyle w:val="Hyperlink"/>
                <w:noProof/>
                <w:color w:val="000000" w:themeColor="text1"/>
                <w:lang w:val="en-GB"/>
              </w:rPr>
              <w:t>Conclusion</w:t>
            </w:r>
            <w:r w:rsidR="003A00F3" w:rsidRPr="00A729D6">
              <w:rPr>
                <w:noProof/>
                <w:webHidden/>
                <w:color w:val="000000" w:themeColor="text1"/>
                <w:lang w:val="en-GB"/>
              </w:rPr>
              <w:tab/>
            </w:r>
            <w:r w:rsidR="003A00F3" w:rsidRPr="00A729D6">
              <w:rPr>
                <w:noProof/>
                <w:webHidden/>
                <w:color w:val="000000" w:themeColor="text1"/>
                <w:lang w:val="en-GB"/>
              </w:rPr>
              <w:fldChar w:fldCharType="begin"/>
            </w:r>
            <w:r w:rsidR="003A00F3" w:rsidRPr="00A729D6">
              <w:rPr>
                <w:noProof/>
                <w:webHidden/>
                <w:color w:val="000000" w:themeColor="text1"/>
                <w:lang w:val="en-GB"/>
              </w:rPr>
              <w:instrText xml:space="preserve"> PAGEREF _Toc97930156 \h </w:instrText>
            </w:r>
            <w:r w:rsidR="003A00F3" w:rsidRPr="00A729D6">
              <w:rPr>
                <w:noProof/>
                <w:webHidden/>
                <w:color w:val="000000" w:themeColor="text1"/>
                <w:lang w:val="en-GB"/>
              </w:rPr>
            </w:r>
            <w:r w:rsidR="003A00F3" w:rsidRPr="00A729D6">
              <w:rPr>
                <w:noProof/>
                <w:webHidden/>
                <w:color w:val="000000" w:themeColor="text1"/>
                <w:lang w:val="en-GB"/>
              </w:rPr>
              <w:fldChar w:fldCharType="separate"/>
            </w:r>
            <w:r w:rsidR="003A00F3" w:rsidRPr="00A729D6">
              <w:rPr>
                <w:noProof/>
                <w:webHidden/>
                <w:color w:val="000000" w:themeColor="text1"/>
                <w:lang w:val="en-GB"/>
              </w:rPr>
              <w:t>7</w:t>
            </w:r>
            <w:r w:rsidR="003A00F3" w:rsidRPr="00A729D6">
              <w:rPr>
                <w:noProof/>
                <w:webHidden/>
                <w:color w:val="000000" w:themeColor="text1"/>
                <w:lang w:val="en-GB"/>
              </w:rPr>
              <w:fldChar w:fldCharType="end"/>
            </w:r>
          </w:hyperlink>
        </w:p>
        <w:p w14:paraId="4E4F91C2" w14:textId="77777777" w:rsidR="003A00F3" w:rsidRPr="00A729D6" w:rsidRDefault="00302366" w:rsidP="001E0626">
          <w:pPr>
            <w:pStyle w:val="TOC1"/>
            <w:tabs>
              <w:tab w:val="right" w:leader="dot" w:pos="9016"/>
            </w:tabs>
            <w:jc w:val="left"/>
            <w:rPr>
              <w:noProof/>
              <w:color w:val="000000" w:themeColor="text1"/>
              <w:lang w:val="en-GB"/>
            </w:rPr>
          </w:pPr>
          <w:hyperlink w:anchor="_Toc97930157" w:history="1">
            <w:r w:rsidR="003A00F3" w:rsidRPr="00A729D6">
              <w:rPr>
                <w:rStyle w:val="Hyperlink"/>
                <w:noProof/>
                <w:color w:val="000000" w:themeColor="text1"/>
                <w:lang w:val="en-GB"/>
              </w:rPr>
              <w:t>References</w:t>
            </w:r>
            <w:r w:rsidR="003A00F3" w:rsidRPr="00A729D6">
              <w:rPr>
                <w:noProof/>
                <w:webHidden/>
                <w:color w:val="000000" w:themeColor="text1"/>
                <w:lang w:val="en-GB"/>
              </w:rPr>
              <w:tab/>
            </w:r>
            <w:r w:rsidR="003A00F3" w:rsidRPr="00A729D6">
              <w:rPr>
                <w:noProof/>
                <w:webHidden/>
                <w:color w:val="000000" w:themeColor="text1"/>
                <w:lang w:val="en-GB"/>
              </w:rPr>
              <w:fldChar w:fldCharType="begin"/>
            </w:r>
            <w:r w:rsidR="003A00F3" w:rsidRPr="00A729D6">
              <w:rPr>
                <w:noProof/>
                <w:webHidden/>
                <w:color w:val="000000" w:themeColor="text1"/>
                <w:lang w:val="en-GB"/>
              </w:rPr>
              <w:instrText xml:space="preserve"> PAGEREF _Toc97930157 \h </w:instrText>
            </w:r>
            <w:r w:rsidR="003A00F3" w:rsidRPr="00A729D6">
              <w:rPr>
                <w:noProof/>
                <w:webHidden/>
                <w:color w:val="000000" w:themeColor="text1"/>
                <w:lang w:val="en-GB"/>
              </w:rPr>
            </w:r>
            <w:r w:rsidR="003A00F3" w:rsidRPr="00A729D6">
              <w:rPr>
                <w:noProof/>
                <w:webHidden/>
                <w:color w:val="000000" w:themeColor="text1"/>
                <w:lang w:val="en-GB"/>
              </w:rPr>
              <w:fldChar w:fldCharType="separate"/>
            </w:r>
            <w:r w:rsidR="003A00F3" w:rsidRPr="00A729D6">
              <w:rPr>
                <w:noProof/>
                <w:webHidden/>
                <w:color w:val="000000" w:themeColor="text1"/>
                <w:lang w:val="en-GB"/>
              </w:rPr>
              <w:t>9</w:t>
            </w:r>
            <w:r w:rsidR="003A00F3" w:rsidRPr="00A729D6">
              <w:rPr>
                <w:noProof/>
                <w:webHidden/>
                <w:color w:val="000000" w:themeColor="text1"/>
                <w:lang w:val="en-GB"/>
              </w:rPr>
              <w:fldChar w:fldCharType="end"/>
            </w:r>
          </w:hyperlink>
        </w:p>
        <w:p w14:paraId="5D97933F" w14:textId="77777777" w:rsidR="003A00F3" w:rsidRPr="00A729D6" w:rsidRDefault="003A00F3" w:rsidP="001E0626">
          <w:pPr>
            <w:jc w:val="left"/>
            <w:rPr>
              <w:color w:val="000000" w:themeColor="text1"/>
              <w:lang w:val="en-GB"/>
            </w:rPr>
          </w:pPr>
          <w:r w:rsidRPr="00A729D6">
            <w:rPr>
              <w:b/>
              <w:bCs/>
              <w:noProof/>
              <w:color w:val="000000" w:themeColor="text1"/>
              <w:lang w:val="en-GB"/>
            </w:rPr>
            <w:fldChar w:fldCharType="end"/>
          </w:r>
        </w:p>
      </w:sdtContent>
    </w:sdt>
    <w:p w14:paraId="1AF8B493" w14:textId="77777777" w:rsidR="003A00F3" w:rsidRPr="00A729D6" w:rsidRDefault="003A00F3" w:rsidP="001E0626">
      <w:pPr>
        <w:jc w:val="left"/>
        <w:rPr>
          <w:b/>
          <w:color w:val="000000" w:themeColor="text1"/>
          <w:sz w:val="32"/>
          <w:szCs w:val="32"/>
          <w:lang w:val="en-GB"/>
        </w:rPr>
      </w:pPr>
    </w:p>
    <w:p w14:paraId="52343954" w14:textId="77777777" w:rsidR="00E1114D" w:rsidRPr="00A729D6" w:rsidRDefault="00670CF8" w:rsidP="001E0626">
      <w:pPr>
        <w:jc w:val="left"/>
        <w:rPr>
          <w:b/>
          <w:color w:val="000000" w:themeColor="text1"/>
          <w:lang w:val="en-GB"/>
        </w:rPr>
      </w:pPr>
      <w:r w:rsidRPr="00A729D6">
        <w:rPr>
          <w:color w:val="000000" w:themeColor="text1"/>
          <w:lang w:val="en-GB"/>
        </w:rPr>
        <w:br w:type="page"/>
      </w:r>
    </w:p>
    <w:p w14:paraId="388821C2" w14:textId="479365EC" w:rsidR="00E1114D" w:rsidRPr="00A729D6" w:rsidRDefault="6D36A35F" w:rsidP="60C4B7F3">
      <w:pPr>
        <w:pStyle w:val="Heading1"/>
        <w:jc w:val="left"/>
        <w:rPr>
          <w:rFonts w:ascii="Arial" w:eastAsia="Arial" w:hAnsi="Arial" w:cs="Arial"/>
          <w:color w:val="000000" w:themeColor="text1"/>
          <w:sz w:val="22"/>
          <w:szCs w:val="22"/>
          <w:lang w:val="en-GB"/>
        </w:rPr>
      </w:pPr>
      <w:bookmarkStart w:id="0" w:name="_ythyq269juey"/>
      <w:bookmarkStart w:id="1" w:name="_Toc97930152"/>
      <w:bookmarkEnd w:id="0"/>
      <w:r w:rsidRPr="60C4B7F3">
        <w:rPr>
          <w:rFonts w:ascii="Arial" w:eastAsia="Arial" w:hAnsi="Arial" w:cs="Arial"/>
          <w:color w:val="000000" w:themeColor="text1"/>
          <w:sz w:val="22"/>
          <w:szCs w:val="22"/>
          <w:lang w:val="en-GB"/>
        </w:rPr>
        <w:lastRenderedPageBreak/>
        <w:t>Introduction</w:t>
      </w:r>
      <w:bookmarkEnd w:id="1"/>
    </w:p>
    <w:p w14:paraId="5983EBF0" w14:textId="7CB9F89B" w:rsidR="00E1114D" w:rsidRPr="00A729D6" w:rsidRDefault="7BD65FEE" w:rsidP="60C4B7F3">
      <w:pPr>
        <w:jc w:val="left"/>
        <w:rPr>
          <w:rFonts w:ascii="Arial" w:eastAsia="Arial" w:hAnsi="Arial" w:cs="Arial"/>
          <w:color w:val="000000" w:themeColor="text1"/>
          <w:sz w:val="22"/>
          <w:szCs w:val="22"/>
          <w:lang w:val="en-GB"/>
        </w:rPr>
      </w:pPr>
      <w:r w:rsidRPr="60C4B7F3">
        <w:rPr>
          <w:rFonts w:ascii="Arial" w:eastAsia="Arial" w:hAnsi="Arial" w:cs="Arial"/>
          <w:color w:val="000000" w:themeColor="text1"/>
          <w:sz w:val="22"/>
          <w:szCs w:val="22"/>
          <w:lang w:val="en-GB"/>
        </w:rPr>
        <w:t xml:space="preserve">The Boots Company is a corporate supplier and retailer of health and beauty products, with </w:t>
      </w:r>
      <w:r w:rsidR="762C24F4" w:rsidRPr="60C4B7F3">
        <w:rPr>
          <w:rFonts w:ascii="Arial" w:eastAsia="Arial" w:hAnsi="Arial" w:cs="Arial"/>
          <w:color w:val="000000" w:themeColor="text1"/>
          <w:sz w:val="22"/>
          <w:szCs w:val="22"/>
          <w:lang w:val="en-GB"/>
        </w:rPr>
        <w:t>many</w:t>
      </w:r>
      <w:r w:rsidRPr="60C4B7F3">
        <w:rPr>
          <w:rFonts w:ascii="Arial" w:eastAsia="Arial" w:hAnsi="Arial" w:cs="Arial"/>
          <w:color w:val="000000" w:themeColor="text1"/>
          <w:sz w:val="22"/>
          <w:szCs w:val="22"/>
          <w:lang w:val="en-GB"/>
        </w:rPr>
        <w:t xml:space="preserve"> warehouses and many other stores worldwide. </w:t>
      </w:r>
      <w:r w:rsidR="6D36A35F" w:rsidRPr="60C4B7F3">
        <w:rPr>
          <w:rFonts w:ascii="Arial" w:eastAsia="Arial" w:hAnsi="Arial" w:cs="Arial"/>
          <w:color w:val="000000" w:themeColor="text1"/>
          <w:sz w:val="22"/>
          <w:szCs w:val="22"/>
          <w:lang w:val="en-GB"/>
        </w:rPr>
        <w:t>It follows a management structure known as matrix structure which has a combination of functional and divisional structures. Due to the vast chain of this retail corporation, the organisation has split their branch into many districts and regions</w:t>
      </w:r>
      <w:r w:rsidR="3F146D7E" w:rsidRPr="60C4B7F3">
        <w:rPr>
          <w:rFonts w:ascii="Arial" w:eastAsia="Arial" w:hAnsi="Arial" w:cs="Arial"/>
          <w:color w:val="000000" w:themeColor="text1"/>
          <w:sz w:val="22"/>
          <w:szCs w:val="22"/>
          <w:lang w:val="en-GB"/>
        </w:rPr>
        <w:t>;</w:t>
      </w:r>
      <w:r w:rsidR="6D36A35F" w:rsidRPr="60C4B7F3">
        <w:rPr>
          <w:rFonts w:ascii="Arial" w:eastAsia="Arial" w:hAnsi="Arial" w:cs="Arial"/>
          <w:color w:val="000000" w:themeColor="text1"/>
          <w:sz w:val="22"/>
          <w:szCs w:val="22"/>
          <w:lang w:val="en-GB"/>
        </w:rPr>
        <w:t xml:space="preserve"> each of the regions has its own managers who oversee all the stores in that region or district. The functional and mission goal of this organisation is to provide cheap and best products to the clients</w:t>
      </w:r>
      <w:r w:rsidR="5742AE7E" w:rsidRPr="60C4B7F3">
        <w:rPr>
          <w:rFonts w:ascii="Arial" w:eastAsia="Arial" w:hAnsi="Arial" w:cs="Arial"/>
          <w:color w:val="000000" w:themeColor="text1"/>
          <w:sz w:val="22"/>
          <w:szCs w:val="22"/>
          <w:lang w:val="en-GB"/>
        </w:rPr>
        <w:t>,</w:t>
      </w:r>
      <w:r w:rsidR="6D36A35F" w:rsidRPr="60C4B7F3">
        <w:rPr>
          <w:rFonts w:ascii="Arial" w:eastAsia="Arial" w:hAnsi="Arial" w:cs="Arial"/>
          <w:color w:val="000000" w:themeColor="text1"/>
          <w:sz w:val="22"/>
          <w:szCs w:val="22"/>
          <w:lang w:val="en-GB"/>
        </w:rPr>
        <w:t xml:space="preserve"> and just because of their price bracket</w:t>
      </w:r>
      <w:r w:rsidR="742EDE8A" w:rsidRPr="60C4B7F3">
        <w:rPr>
          <w:rFonts w:ascii="Arial" w:eastAsia="Arial" w:hAnsi="Arial" w:cs="Arial"/>
          <w:color w:val="000000" w:themeColor="text1"/>
          <w:sz w:val="22"/>
          <w:szCs w:val="22"/>
          <w:lang w:val="en-GB"/>
        </w:rPr>
        <w:t>,</w:t>
      </w:r>
      <w:r w:rsidR="6D36A35F" w:rsidRPr="60C4B7F3">
        <w:rPr>
          <w:rFonts w:ascii="Arial" w:eastAsia="Arial" w:hAnsi="Arial" w:cs="Arial"/>
          <w:color w:val="000000" w:themeColor="text1"/>
          <w:sz w:val="22"/>
          <w:szCs w:val="22"/>
          <w:lang w:val="en-GB"/>
        </w:rPr>
        <w:t xml:space="preserve"> no one is in comparison to Boots company's retail strategy.</w:t>
      </w:r>
    </w:p>
    <w:p w14:paraId="34FF3592" w14:textId="05834567" w:rsidR="00E1114D" w:rsidRPr="00A729D6" w:rsidRDefault="6D36A35F" w:rsidP="60C4B7F3">
      <w:pPr>
        <w:jc w:val="left"/>
        <w:rPr>
          <w:rFonts w:ascii="Arial" w:eastAsia="Arial" w:hAnsi="Arial" w:cs="Arial"/>
          <w:color w:val="000000" w:themeColor="text1"/>
          <w:sz w:val="22"/>
          <w:szCs w:val="22"/>
          <w:lang w:val="en-GB"/>
        </w:rPr>
      </w:pPr>
      <w:r w:rsidRPr="60C4B7F3">
        <w:rPr>
          <w:rFonts w:ascii="Arial" w:eastAsia="Arial" w:hAnsi="Arial" w:cs="Arial"/>
          <w:color w:val="000000" w:themeColor="text1"/>
          <w:sz w:val="22"/>
          <w:szCs w:val="22"/>
          <w:lang w:val="en-GB"/>
        </w:rPr>
        <w:t xml:space="preserve">Organisational </w:t>
      </w:r>
      <w:r w:rsidR="61D15305" w:rsidRPr="60C4B7F3">
        <w:rPr>
          <w:rFonts w:ascii="Arial" w:eastAsia="Arial" w:hAnsi="Arial" w:cs="Arial"/>
          <w:color w:val="000000" w:themeColor="text1"/>
          <w:sz w:val="22"/>
          <w:szCs w:val="22"/>
          <w:lang w:val="en-GB"/>
        </w:rPr>
        <w:t>m</w:t>
      </w:r>
      <w:r w:rsidRPr="60C4B7F3">
        <w:rPr>
          <w:rFonts w:ascii="Arial" w:eastAsia="Arial" w:hAnsi="Arial" w:cs="Arial"/>
          <w:color w:val="000000" w:themeColor="text1"/>
          <w:sz w:val="22"/>
          <w:szCs w:val="22"/>
          <w:lang w:val="en-GB"/>
        </w:rPr>
        <w:t xml:space="preserve">anagement is the art and quality of individuals for getting employees together sharing a common platform in order to influence them to work collectively for achieving the common goals of the organisation (Azeem and Mataruna, 2019). There are usually four functions of the managers, firstly to plan any strategy and share it with others so the organisation can overlook the situation, secondly to organise it properly as per the planned strategy, thirdly to lead the way to the employees how to do that job and how to do that properly, lastly to control all the above </w:t>
      </w:r>
      <w:r w:rsidR="47E73DE5" w:rsidRPr="60C4B7F3">
        <w:rPr>
          <w:rFonts w:ascii="Arial" w:eastAsia="Arial" w:hAnsi="Arial" w:cs="Arial"/>
          <w:color w:val="000000" w:themeColor="text1"/>
          <w:sz w:val="22"/>
          <w:szCs w:val="22"/>
          <w:lang w:val="en-GB"/>
        </w:rPr>
        <w:t>three</w:t>
      </w:r>
      <w:r w:rsidRPr="60C4B7F3">
        <w:rPr>
          <w:rFonts w:ascii="Arial" w:eastAsia="Arial" w:hAnsi="Arial" w:cs="Arial"/>
          <w:color w:val="000000" w:themeColor="text1"/>
          <w:sz w:val="22"/>
          <w:szCs w:val="22"/>
          <w:lang w:val="en-GB"/>
        </w:rPr>
        <w:t xml:space="preserve"> sections are associated towards success or not. The management strategies should be associated nicely so that the organisation can gain a mass interest in the revenue</w:t>
      </w:r>
      <w:r w:rsidR="47E73DE5" w:rsidRPr="60C4B7F3">
        <w:rPr>
          <w:rFonts w:ascii="Arial" w:eastAsia="Arial" w:hAnsi="Arial" w:cs="Arial"/>
          <w:color w:val="000000" w:themeColor="text1"/>
          <w:sz w:val="22"/>
          <w:szCs w:val="22"/>
          <w:lang w:val="en-GB"/>
        </w:rPr>
        <w:t>. T</w:t>
      </w:r>
      <w:r w:rsidRPr="60C4B7F3">
        <w:rPr>
          <w:rFonts w:ascii="Arial" w:eastAsia="Arial" w:hAnsi="Arial" w:cs="Arial"/>
          <w:color w:val="000000" w:themeColor="text1"/>
          <w:sz w:val="22"/>
          <w:szCs w:val="22"/>
          <w:lang w:val="en-GB"/>
        </w:rPr>
        <w:t>o do that</w:t>
      </w:r>
      <w:r w:rsidR="2DFB3FE9" w:rsidRPr="60C4B7F3">
        <w:rPr>
          <w:rFonts w:ascii="Arial" w:eastAsia="Arial" w:hAnsi="Arial" w:cs="Arial"/>
          <w:color w:val="000000" w:themeColor="text1"/>
          <w:sz w:val="22"/>
          <w:szCs w:val="22"/>
          <w:lang w:val="en-GB"/>
        </w:rPr>
        <w:t>, the managers first plan each step and give strategies and techniques to control and achieve the business and set</w:t>
      </w:r>
      <w:r w:rsidRPr="60C4B7F3">
        <w:rPr>
          <w:rFonts w:ascii="Arial" w:eastAsia="Arial" w:hAnsi="Arial" w:cs="Arial"/>
          <w:color w:val="000000" w:themeColor="text1"/>
          <w:sz w:val="22"/>
          <w:szCs w:val="22"/>
          <w:lang w:val="en-GB"/>
        </w:rPr>
        <w:t xml:space="preserve"> a predetermined goal.</w:t>
      </w:r>
    </w:p>
    <w:p w14:paraId="3DB704A5" w14:textId="180A33E5" w:rsidR="00E1114D" w:rsidRPr="00A729D6" w:rsidRDefault="6D36A35F" w:rsidP="60C4B7F3">
      <w:pPr>
        <w:jc w:val="left"/>
        <w:rPr>
          <w:rFonts w:ascii="Arial" w:eastAsia="Arial" w:hAnsi="Arial" w:cs="Arial"/>
          <w:color w:val="000000" w:themeColor="text1"/>
          <w:sz w:val="22"/>
          <w:szCs w:val="22"/>
          <w:lang w:val="en-GB"/>
        </w:rPr>
      </w:pPr>
      <w:r w:rsidRPr="60C4B7F3">
        <w:rPr>
          <w:rFonts w:ascii="Arial" w:eastAsia="Arial" w:hAnsi="Arial" w:cs="Arial"/>
          <w:color w:val="000000" w:themeColor="text1"/>
          <w:sz w:val="22"/>
          <w:szCs w:val="22"/>
          <w:lang w:val="en-GB"/>
        </w:rPr>
        <w:t xml:space="preserve">Some strategies are to formulate, implement, evaluate, and modify. The most important way and a part of strategic management are to identify and to understand the </w:t>
      </w:r>
      <w:r w:rsidR="27A3CB90" w:rsidRPr="60C4B7F3">
        <w:rPr>
          <w:rFonts w:ascii="Arial" w:eastAsia="Arial" w:hAnsi="Arial" w:cs="Arial"/>
          <w:color w:val="000000" w:themeColor="text1"/>
          <w:sz w:val="22"/>
          <w:szCs w:val="22"/>
          <w:lang w:val="en-GB"/>
        </w:rPr>
        <w:t>primary</w:t>
      </w:r>
      <w:r w:rsidRPr="60C4B7F3">
        <w:rPr>
          <w:rFonts w:ascii="Arial" w:eastAsia="Arial" w:hAnsi="Arial" w:cs="Arial"/>
          <w:color w:val="000000" w:themeColor="text1"/>
          <w:sz w:val="22"/>
          <w:szCs w:val="22"/>
          <w:lang w:val="en-GB"/>
        </w:rPr>
        <w:t xml:space="preserve"> goal of that organisation. To check if that strategy is right or wrong</w:t>
      </w:r>
      <w:r w:rsidR="400754A7"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setting up a small </w:t>
      </w:r>
      <w:r w:rsidR="0877AE03" w:rsidRPr="60C4B7F3">
        <w:rPr>
          <w:rFonts w:ascii="Arial" w:eastAsia="Arial" w:hAnsi="Arial" w:cs="Arial"/>
          <w:color w:val="000000" w:themeColor="text1"/>
          <w:sz w:val="22"/>
          <w:szCs w:val="22"/>
          <w:lang w:val="en-GB"/>
        </w:rPr>
        <w:t>start-up</w:t>
      </w:r>
      <w:r w:rsidRPr="60C4B7F3">
        <w:rPr>
          <w:rFonts w:ascii="Arial" w:eastAsia="Arial" w:hAnsi="Arial" w:cs="Arial"/>
          <w:color w:val="000000" w:themeColor="text1"/>
          <w:sz w:val="22"/>
          <w:szCs w:val="22"/>
          <w:lang w:val="en-GB"/>
        </w:rPr>
        <w:t xml:space="preserve"> leads to achieving new heights. </w:t>
      </w:r>
      <w:r w:rsidR="1D378051" w:rsidRPr="60C4B7F3">
        <w:rPr>
          <w:rFonts w:ascii="Arial" w:eastAsia="Arial" w:hAnsi="Arial" w:cs="Arial"/>
          <w:color w:val="000000" w:themeColor="text1"/>
          <w:sz w:val="22"/>
          <w:szCs w:val="22"/>
          <w:lang w:val="en-GB"/>
        </w:rPr>
        <w:t>Managing</w:t>
      </w:r>
      <w:r w:rsidRPr="60C4B7F3">
        <w:rPr>
          <w:rFonts w:ascii="Arial" w:eastAsia="Arial" w:hAnsi="Arial" w:cs="Arial"/>
          <w:color w:val="000000" w:themeColor="text1"/>
          <w:sz w:val="22"/>
          <w:szCs w:val="22"/>
          <w:lang w:val="en-GB"/>
        </w:rPr>
        <w:t xml:space="preserve"> any strategy is to take a management branch that deals with the strategic objectives. The </w:t>
      </w:r>
      <w:r w:rsidR="20DAD295" w:rsidRPr="60C4B7F3">
        <w:rPr>
          <w:rFonts w:ascii="Arial" w:eastAsia="Arial" w:hAnsi="Arial" w:cs="Arial"/>
          <w:color w:val="000000" w:themeColor="text1"/>
          <w:sz w:val="22"/>
          <w:szCs w:val="22"/>
          <w:lang w:val="en-GB"/>
        </w:rPr>
        <w:t>organisation's development</w:t>
      </w:r>
      <w:r w:rsidRPr="60C4B7F3">
        <w:rPr>
          <w:rFonts w:ascii="Arial" w:eastAsia="Arial" w:hAnsi="Arial" w:cs="Arial"/>
          <w:color w:val="000000" w:themeColor="text1"/>
          <w:sz w:val="22"/>
          <w:szCs w:val="22"/>
          <w:lang w:val="en-GB"/>
        </w:rPr>
        <w:t xml:space="preserve"> may also include outlines of the organisation's objective. The three types of business strategy are operational strategy, transformational strategy, and business strategy.</w:t>
      </w:r>
    </w:p>
    <w:p w14:paraId="27DB96B8" w14:textId="5A75A9DD" w:rsidR="00E1114D" w:rsidRPr="00A729D6" w:rsidRDefault="6D36A35F" w:rsidP="60C4B7F3">
      <w:pPr>
        <w:pStyle w:val="Heading1"/>
        <w:jc w:val="left"/>
        <w:rPr>
          <w:rFonts w:ascii="Arial" w:eastAsia="Arial" w:hAnsi="Arial" w:cs="Arial"/>
          <w:color w:val="000000" w:themeColor="text1"/>
          <w:sz w:val="22"/>
          <w:szCs w:val="22"/>
          <w:lang w:val="en-GB"/>
        </w:rPr>
      </w:pPr>
      <w:bookmarkStart w:id="2" w:name="_8zxgy1duorn4"/>
      <w:bookmarkStart w:id="3" w:name="_Toc97930153"/>
      <w:bookmarkEnd w:id="2"/>
      <w:r w:rsidRPr="60C4B7F3">
        <w:rPr>
          <w:rFonts w:ascii="Arial" w:eastAsia="Arial" w:hAnsi="Arial" w:cs="Arial"/>
          <w:color w:val="000000" w:themeColor="text1"/>
          <w:sz w:val="22"/>
          <w:szCs w:val="22"/>
          <w:lang w:val="en-GB"/>
        </w:rPr>
        <w:t>Discussion</w:t>
      </w:r>
      <w:bookmarkEnd w:id="3"/>
    </w:p>
    <w:p w14:paraId="2E31E690" w14:textId="6F025CAC" w:rsidR="00E1114D" w:rsidRPr="00A729D6" w:rsidRDefault="6D36A35F" w:rsidP="60C4B7F3">
      <w:pPr>
        <w:pStyle w:val="Heading2"/>
        <w:jc w:val="left"/>
        <w:rPr>
          <w:rFonts w:ascii="Arial" w:eastAsia="Arial" w:hAnsi="Arial" w:cs="Arial"/>
          <w:color w:val="000000" w:themeColor="text1"/>
          <w:sz w:val="22"/>
          <w:szCs w:val="22"/>
          <w:lang w:val="en-GB"/>
        </w:rPr>
      </w:pPr>
      <w:bookmarkStart w:id="4" w:name="_jamjhpxbg7z9"/>
      <w:bookmarkStart w:id="5" w:name="_Toc97930154"/>
      <w:bookmarkEnd w:id="4"/>
      <w:r w:rsidRPr="60C4B7F3">
        <w:rPr>
          <w:rFonts w:ascii="Arial" w:eastAsia="Arial" w:hAnsi="Arial" w:cs="Arial"/>
          <w:color w:val="000000" w:themeColor="text1"/>
          <w:sz w:val="22"/>
          <w:szCs w:val="22"/>
          <w:lang w:val="en-GB"/>
        </w:rPr>
        <w:t>Role of organisational leaders in supporting line managers</w:t>
      </w:r>
      <w:bookmarkEnd w:id="5"/>
    </w:p>
    <w:p w14:paraId="4B66F45C" w14:textId="48AA2713" w:rsidR="00E1114D" w:rsidRPr="00A729D6" w:rsidRDefault="6D36A35F" w:rsidP="60C4B7F3">
      <w:pPr>
        <w:jc w:val="left"/>
        <w:rPr>
          <w:rFonts w:ascii="Arial" w:eastAsia="Arial" w:hAnsi="Arial" w:cs="Arial"/>
          <w:color w:val="000000" w:themeColor="text1"/>
          <w:sz w:val="22"/>
          <w:szCs w:val="22"/>
          <w:lang w:val="en-GB"/>
        </w:rPr>
      </w:pPr>
      <w:r w:rsidRPr="60C4B7F3">
        <w:rPr>
          <w:rFonts w:ascii="Arial" w:eastAsia="Arial" w:hAnsi="Arial" w:cs="Arial"/>
          <w:color w:val="000000" w:themeColor="text1"/>
          <w:sz w:val="22"/>
          <w:szCs w:val="22"/>
          <w:lang w:val="en-GB"/>
        </w:rPr>
        <w:t>Sebastian James is the Senior Vice President and chief executive officer of Boots Company in the UK</w:t>
      </w:r>
      <w:r w:rsidR="1D78ACC7" w:rsidRPr="60C4B7F3">
        <w:rPr>
          <w:rFonts w:ascii="Arial" w:eastAsia="Arial" w:hAnsi="Arial" w:cs="Arial"/>
          <w:color w:val="000000" w:themeColor="text1"/>
          <w:sz w:val="22"/>
          <w:szCs w:val="22"/>
          <w:lang w:val="en-GB"/>
        </w:rPr>
        <w:t>,</w:t>
      </w:r>
      <w:r w:rsidR="4654DBAE" w:rsidRPr="60C4B7F3">
        <w:rPr>
          <w:rFonts w:ascii="Arial" w:eastAsia="Arial" w:hAnsi="Arial" w:cs="Arial"/>
          <w:color w:val="000000" w:themeColor="text1"/>
          <w:sz w:val="22"/>
          <w:szCs w:val="22"/>
          <w:lang w:val="en-GB"/>
        </w:rPr>
        <w:t xml:space="preserve"> </w:t>
      </w:r>
      <w:r w:rsidRPr="60C4B7F3">
        <w:rPr>
          <w:rFonts w:ascii="Arial" w:eastAsia="Arial" w:hAnsi="Arial" w:cs="Arial"/>
          <w:color w:val="000000" w:themeColor="text1"/>
          <w:sz w:val="22"/>
          <w:szCs w:val="22"/>
          <w:lang w:val="en-GB"/>
        </w:rPr>
        <w:t>and he has been managing the business since September 2018 (Walgreensbootsalliance.com, 2022). he has been found to lead the business of the company along with Boots Opticians across the United Kingdom as well as the Republic of Ireland. In 2019 he won the award of "newcomer of the Year</w:t>
      </w:r>
      <w:r w:rsidR="32220816"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Sebastian James has </w:t>
      </w:r>
      <w:r w:rsidRPr="60C4B7F3">
        <w:rPr>
          <w:rFonts w:ascii="Arial" w:eastAsia="Arial" w:hAnsi="Arial" w:cs="Arial"/>
          <w:color w:val="000000" w:themeColor="text1"/>
          <w:sz w:val="22"/>
          <w:szCs w:val="22"/>
          <w:lang w:val="en-GB"/>
        </w:rPr>
        <w:lastRenderedPageBreak/>
        <w:t>developed a collaborative culture at the workplace</w:t>
      </w:r>
      <w:r w:rsidR="30F7DEE9" w:rsidRPr="60C4B7F3">
        <w:rPr>
          <w:rFonts w:ascii="Arial" w:eastAsia="Arial" w:hAnsi="Arial" w:cs="Arial"/>
          <w:color w:val="000000" w:themeColor="text1"/>
          <w:sz w:val="22"/>
          <w:szCs w:val="22"/>
          <w:lang w:val="en-GB"/>
        </w:rPr>
        <w:t>. I</w:t>
      </w:r>
      <w:r w:rsidRPr="60C4B7F3">
        <w:rPr>
          <w:rFonts w:ascii="Arial" w:eastAsia="Arial" w:hAnsi="Arial" w:cs="Arial"/>
          <w:color w:val="000000" w:themeColor="text1"/>
          <w:sz w:val="22"/>
          <w:szCs w:val="22"/>
          <w:lang w:val="en-GB"/>
        </w:rPr>
        <w:t>t has been effective and beneficial for the new joiners to feel positive and valued within the organisation</w:t>
      </w:r>
      <w:r w:rsidR="30F7DEE9"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along with getting training sessions by the experienced employees allowing learning on their tasks and projects (Boots-uk.com, 2022).</w:t>
      </w:r>
    </w:p>
    <w:p w14:paraId="47B9434A" w14:textId="42A9CFA8" w:rsidR="00E1114D" w:rsidRPr="00A729D6" w:rsidRDefault="6D36A35F" w:rsidP="60C4B7F3">
      <w:pPr>
        <w:jc w:val="left"/>
        <w:rPr>
          <w:rFonts w:ascii="Arial" w:eastAsia="Arial" w:hAnsi="Arial" w:cs="Arial"/>
          <w:color w:val="000000" w:themeColor="text1"/>
          <w:sz w:val="22"/>
          <w:szCs w:val="22"/>
          <w:lang w:val="en-GB"/>
        </w:rPr>
      </w:pPr>
      <w:r w:rsidRPr="60C4B7F3">
        <w:rPr>
          <w:rFonts w:ascii="Arial" w:eastAsia="Arial" w:hAnsi="Arial" w:cs="Arial"/>
          <w:color w:val="000000" w:themeColor="text1"/>
          <w:sz w:val="22"/>
          <w:szCs w:val="22"/>
          <w:lang w:val="en-GB"/>
        </w:rPr>
        <w:t xml:space="preserve">Sebastian James has an influential characteristic that has been effective and beneficial for Organisational managers to develop a collaborative work culture in which every employee is valued and trained to respect others and stay kind towards everyone regardless of their race, age, </w:t>
      </w:r>
      <w:r w:rsidR="0877AE03" w:rsidRPr="60C4B7F3">
        <w:rPr>
          <w:rFonts w:ascii="Arial" w:eastAsia="Arial" w:hAnsi="Arial" w:cs="Arial"/>
          <w:color w:val="000000" w:themeColor="text1"/>
          <w:sz w:val="22"/>
          <w:szCs w:val="22"/>
          <w:lang w:val="en-GB"/>
        </w:rPr>
        <w:t>religion,</w:t>
      </w:r>
      <w:r w:rsidRPr="60C4B7F3">
        <w:rPr>
          <w:rFonts w:ascii="Arial" w:eastAsia="Arial" w:hAnsi="Arial" w:cs="Arial"/>
          <w:color w:val="000000" w:themeColor="text1"/>
          <w:sz w:val="22"/>
          <w:szCs w:val="22"/>
          <w:lang w:val="en-GB"/>
        </w:rPr>
        <w:t xml:space="preserve"> or gender. These aspects have been </w:t>
      </w:r>
      <w:r w:rsidR="09F2C821" w:rsidRPr="60C4B7F3">
        <w:rPr>
          <w:rFonts w:ascii="Arial" w:eastAsia="Arial" w:hAnsi="Arial" w:cs="Arial"/>
          <w:color w:val="000000" w:themeColor="text1"/>
          <w:sz w:val="22"/>
          <w:szCs w:val="22"/>
          <w:lang w:val="en-GB"/>
        </w:rPr>
        <w:t>practical</w:t>
      </w:r>
      <w:r w:rsidRPr="60C4B7F3">
        <w:rPr>
          <w:rFonts w:ascii="Arial" w:eastAsia="Arial" w:hAnsi="Arial" w:cs="Arial"/>
          <w:color w:val="000000" w:themeColor="text1"/>
          <w:sz w:val="22"/>
          <w:szCs w:val="22"/>
          <w:lang w:val="en-GB"/>
        </w:rPr>
        <w:t xml:space="preserve"> and beneficial for the organisation to enhance its reputation in the Global Marketplace. The line managers of the organisation are taught and trained to stay nice towards everyone and avoid discrimination of any kind</w:t>
      </w:r>
      <w:r w:rsidR="6B02D9FE"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thereby respecting everyone in every kind of uniform equally creating a healthy working environment (Li </w:t>
      </w:r>
      <w:r w:rsidRPr="60C4B7F3">
        <w:rPr>
          <w:rFonts w:ascii="Arial" w:eastAsia="Arial" w:hAnsi="Arial" w:cs="Arial"/>
          <w:i/>
          <w:iCs/>
          <w:color w:val="000000" w:themeColor="text1"/>
          <w:sz w:val="22"/>
          <w:szCs w:val="22"/>
          <w:lang w:val="en-GB"/>
        </w:rPr>
        <w:t xml:space="preserve">et al. </w:t>
      </w:r>
      <w:r w:rsidRPr="60C4B7F3">
        <w:rPr>
          <w:rFonts w:ascii="Arial" w:eastAsia="Arial" w:hAnsi="Arial" w:cs="Arial"/>
          <w:color w:val="000000" w:themeColor="text1"/>
          <w:sz w:val="22"/>
          <w:szCs w:val="22"/>
          <w:lang w:val="en-GB"/>
        </w:rPr>
        <w:t>2018). With the help of his influential characteristics and nature, Sebastian James has influenced the line managers to focus on the lower division employees and all the rest of the employees equally and treat them effectively without any discrimination. The line managers are influenced to pay significant attention to all the aspects of organisational function</w:t>
      </w:r>
      <w:r w:rsidR="6B02D9FE"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thereby improving the skills and knowledge of employees.</w:t>
      </w:r>
    </w:p>
    <w:p w14:paraId="29574DDE" w14:textId="0BD3B87B" w:rsidR="00E1114D" w:rsidRPr="00A729D6" w:rsidRDefault="6D36A35F" w:rsidP="60C4B7F3">
      <w:pPr>
        <w:jc w:val="left"/>
        <w:rPr>
          <w:rFonts w:ascii="Arial" w:eastAsia="Arial" w:hAnsi="Arial" w:cs="Arial"/>
          <w:color w:val="000000" w:themeColor="text1"/>
          <w:sz w:val="22"/>
          <w:szCs w:val="22"/>
          <w:lang w:val="en-GB"/>
        </w:rPr>
      </w:pPr>
      <w:r w:rsidRPr="00966D4C">
        <w:rPr>
          <w:rFonts w:ascii="Arial" w:eastAsia="Arial" w:hAnsi="Arial" w:cs="Arial"/>
          <w:b/>
          <w:bCs/>
          <w:color w:val="000000" w:themeColor="text1"/>
          <w:sz w:val="22"/>
          <w:szCs w:val="22"/>
          <w:lang w:val="en-GB"/>
        </w:rPr>
        <w:t>Transformational leadership theory</w:t>
      </w:r>
      <w:r w:rsidRPr="60C4B7F3">
        <w:rPr>
          <w:rFonts w:ascii="Arial" w:eastAsia="Arial" w:hAnsi="Arial" w:cs="Arial"/>
          <w:color w:val="000000" w:themeColor="text1"/>
          <w:sz w:val="22"/>
          <w:szCs w:val="22"/>
          <w:lang w:val="en-GB"/>
        </w:rPr>
        <w:t xml:space="preserve"> is based on the characteristics of the leaders who inspire, encourage</w:t>
      </w:r>
      <w:r w:rsidR="4654D660" w:rsidRPr="60C4B7F3">
        <w:rPr>
          <w:rFonts w:ascii="Arial" w:eastAsia="Arial" w:hAnsi="Arial" w:cs="Arial"/>
          <w:color w:val="000000" w:themeColor="text1"/>
          <w:sz w:val="22"/>
          <w:szCs w:val="22"/>
          <w:lang w:val="en-GB"/>
        </w:rPr>
        <w:t>, and motivate employees for creativity and innovation in their performance that can be effective and helpful for businesses to shape and grow towards success (Siangchokyoo et al.</w:t>
      </w:r>
      <w:r w:rsidRPr="60C4B7F3">
        <w:rPr>
          <w:rFonts w:ascii="Arial" w:eastAsia="Arial" w:hAnsi="Arial" w:cs="Arial"/>
          <w:i/>
          <w:iCs/>
          <w:color w:val="000000" w:themeColor="text1"/>
          <w:sz w:val="22"/>
          <w:szCs w:val="22"/>
          <w:lang w:val="en-GB"/>
        </w:rPr>
        <w:t xml:space="preserve"> </w:t>
      </w:r>
      <w:r w:rsidRPr="60C4B7F3">
        <w:rPr>
          <w:rFonts w:ascii="Arial" w:eastAsia="Arial" w:hAnsi="Arial" w:cs="Arial"/>
          <w:color w:val="000000" w:themeColor="text1"/>
          <w:sz w:val="22"/>
          <w:szCs w:val="22"/>
          <w:lang w:val="en-GB"/>
        </w:rPr>
        <w:t xml:space="preserve">2018). Transformational leaders </w:t>
      </w:r>
      <w:r w:rsidR="22A2A9CB" w:rsidRPr="60C4B7F3">
        <w:rPr>
          <w:rFonts w:ascii="Arial" w:eastAsia="Arial" w:hAnsi="Arial" w:cs="Arial"/>
          <w:color w:val="000000" w:themeColor="text1"/>
          <w:sz w:val="22"/>
          <w:szCs w:val="22"/>
          <w:lang w:val="en-GB"/>
        </w:rPr>
        <w:t>are open to</w:t>
      </w:r>
      <w:r w:rsidRPr="60C4B7F3">
        <w:rPr>
          <w:rFonts w:ascii="Arial" w:eastAsia="Arial" w:hAnsi="Arial" w:cs="Arial"/>
          <w:color w:val="000000" w:themeColor="text1"/>
          <w:sz w:val="22"/>
          <w:szCs w:val="22"/>
          <w:lang w:val="en-GB"/>
        </w:rPr>
        <w:t xml:space="preserve"> new thinking and motivate and encourage the employees to integrate their innovative and creative knowledge into their operations. It has been identified that transformational leaders perform effectively and efficiently by increasing that trust among the teams along with inspiring them to </w:t>
      </w:r>
      <w:r w:rsidR="31A63A41" w:rsidRPr="60C4B7F3">
        <w:rPr>
          <w:rFonts w:ascii="Arial" w:eastAsia="Arial" w:hAnsi="Arial" w:cs="Arial"/>
          <w:color w:val="000000" w:themeColor="text1"/>
          <w:sz w:val="22"/>
          <w:szCs w:val="22"/>
          <w:lang w:val="en-GB"/>
        </w:rPr>
        <w:t>participate in all kinds of activities actively</w:t>
      </w:r>
      <w:r w:rsidRPr="60C4B7F3">
        <w:rPr>
          <w:rFonts w:ascii="Arial" w:eastAsia="Arial" w:hAnsi="Arial" w:cs="Arial"/>
          <w:color w:val="000000" w:themeColor="text1"/>
          <w:sz w:val="22"/>
          <w:szCs w:val="22"/>
          <w:lang w:val="en-GB"/>
        </w:rPr>
        <w:t>. Moreover, transformational leaders have been found to regularly train their employees and team members to enhance their skills and knowledge in order to improve their employability skills as well as organisational performance and productivity (Turnnidge and Côté, 2018). From the characteristics and features of Sebastian James, it has been observed that he is a transformational leader</w:t>
      </w:r>
      <w:r w:rsidR="632FCE81" w:rsidRPr="60C4B7F3">
        <w:rPr>
          <w:rFonts w:ascii="Arial" w:eastAsia="Arial" w:hAnsi="Arial" w:cs="Arial"/>
          <w:color w:val="000000" w:themeColor="text1"/>
          <w:sz w:val="22"/>
          <w:szCs w:val="22"/>
          <w:lang w:val="en-GB"/>
        </w:rPr>
        <w:t>. W</w:t>
      </w:r>
      <w:r w:rsidRPr="60C4B7F3">
        <w:rPr>
          <w:rFonts w:ascii="Arial" w:eastAsia="Arial" w:hAnsi="Arial" w:cs="Arial"/>
          <w:color w:val="000000" w:themeColor="text1"/>
          <w:sz w:val="22"/>
          <w:szCs w:val="22"/>
          <w:lang w:val="en-GB"/>
        </w:rPr>
        <w:t>ith the help of his transformational leadership styles, the organisational culture has developed tremendously that has been effective and helpful for all the employees</w:t>
      </w:r>
      <w:r w:rsidR="6586B6A5"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including the line managers</w:t>
      </w:r>
      <w:r w:rsidR="632FCE81"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to perform their duties properly and achieve the </w:t>
      </w:r>
      <w:r w:rsidR="632FCE81" w:rsidRPr="60C4B7F3">
        <w:rPr>
          <w:rFonts w:ascii="Arial" w:eastAsia="Arial" w:hAnsi="Arial" w:cs="Arial"/>
          <w:color w:val="000000" w:themeColor="text1"/>
          <w:sz w:val="22"/>
          <w:szCs w:val="22"/>
          <w:lang w:val="en-GB"/>
        </w:rPr>
        <w:t>organisation's common goal</w:t>
      </w:r>
      <w:r w:rsidRPr="60C4B7F3">
        <w:rPr>
          <w:rFonts w:ascii="Arial" w:eastAsia="Arial" w:hAnsi="Arial" w:cs="Arial"/>
          <w:color w:val="000000" w:themeColor="text1"/>
          <w:sz w:val="22"/>
          <w:szCs w:val="22"/>
          <w:lang w:val="en-GB"/>
        </w:rPr>
        <w:t>.</w:t>
      </w:r>
    </w:p>
    <w:p w14:paraId="15530B47" w14:textId="295F300A" w:rsidR="00E1114D" w:rsidRPr="00A729D6" w:rsidRDefault="6D36A35F" w:rsidP="60C4B7F3">
      <w:pPr>
        <w:jc w:val="left"/>
        <w:rPr>
          <w:rFonts w:ascii="Arial" w:eastAsia="Arial" w:hAnsi="Arial" w:cs="Arial"/>
          <w:color w:val="000000" w:themeColor="text1"/>
          <w:sz w:val="22"/>
          <w:szCs w:val="22"/>
          <w:lang w:val="en-GB"/>
        </w:rPr>
      </w:pPr>
      <w:r w:rsidRPr="60C4B7F3">
        <w:rPr>
          <w:rFonts w:ascii="Arial" w:eastAsia="Arial" w:hAnsi="Arial" w:cs="Arial"/>
          <w:color w:val="000000" w:themeColor="text1"/>
          <w:sz w:val="22"/>
          <w:szCs w:val="22"/>
          <w:lang w:val="en-GB"/>
        </w:rPr>
        <w:t xml:space="preserve">The line managers are motivated by Sebastian James to adopt the principles of human relations Management Theory to enhance their productivity and performance by developing a relationship with all the employees within the organisation along with eliminating discrimination from the workplace. The human relation theory of </w:t>
      </w:r>
      <w:r w:rsidR="61D15305" w:rsidRPr="60C4B7F3">
        <w:rPr>
          <w:rFonts w:ascii="Arial" w:eastAsia="Arial" w:hAnsi="Arial" w:cs="Arial"/>
          <w:color w:val="000000" w:themeColor="text1"/>
          <w:sz w:val="22"/>
          <w:szCs w:val="22"/>
          <w:lang w:val="en-GB"/>
        </w:rPr>
        <w:t>m</w:t>
      </w:r>
      <w:r w:rsidRPr="60C4B7F3">
        <w:rPr>
          <w:rFonts w:ascii="Arial" w:eastAsia="Arial" w:hAnsi="Arial" w:cs="Arial"/>
          <w:color w:val="000000" w:themeColor="text1"/>
          <w:sz w:val="22"/>
          <w:szCs w:val="22"/>
          <w:lang w:val="en-GB"/>
        </w:rPr>
        <w:t xml:space="preserve">anagement is considered </w:t>
      </w:r>
      <w:r w:rsidRPr="60C4B7F3">
        <w:rPr>
          <w:rFonts w:ascii="Arial" w:eastAsia="Arial" w:hAnsi="Arial" w:cs="Arial"/>
          <w:color w:val="000000" w:themeColor="text1"/>
          <w:sz w:val="22"/>
          <w:szCs w:val="22"/>
          <w:lang w:val="en-GB"/>
        </w:rPr>
        <w:lastRenderedPageBreak/>
        <w:t>to be the premise of organisational psychology</w:t>
      </w:r>
      <w:r w:rsidR="6586B6A5"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and it focuses on the motivation and productivity of employees through positive bonds in the workplace</w:t>
      </w:r>
      <w:r w:rsidR="6586B6A5"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along with acknowledgement of employees as unique individuals (Degortes, 2021). In simple words</w:t>
      </w:r>
      <w:r w:rsidR="6586B6A5"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the principles of this Management Theory focus on management approaches towards interpersonal relationships, the attitude of employees and dynamics of groups to enhance organisational effectiveness (Yedon and Rian, 2021). In this context, it has been identified that the line managers of the concerned company follow the principles of </w:t>
      </w:r>
      <w:r w:rsidR="11EF5E2E" w:rsidRPr="60C4B7F3">
        <w:rPr>
          <w:rFonts w:ascii="Arial" w:eastAsia="Arial" w:hAnsi="Arial" w:cs="Arial"/>
          <w:color w:val="000000" w:themeColor="text1"/>
          <w:sz w:val="22"/>
          <w:szCs w:val="22"/>
          <w:lang w:val="en-GB"/>
        </w:rPr>
        <w:t xml:space="preserve">the </w:t>
      </w:r>
      <w:r w:rsidRPr="60C4B7F3">
        <w:rPr>
          <w:rFonts w:ascii="Arial" w:eastAsia="Arial" w:hAnsi="Arial" w:cs="Arial"/>
          <w:color w:val="000000" w:themeColor="text1"/>
          <w:sz w:val="22"/>
          <w:szCs w:val="22"/>
          <w:lang w:val="en-GB"/>
        </w:rPr>
        <w:t xml:space="preserve">human relations theory of </w:t>
      </w:r>
      <w:r w:rsidR="61D15305" w:rsidRPr="60C4B7F3">
        <w:rPr>
          <w:rFonts w:ascii="Arial" w:eastAsia="Arial" w:hAnsi="Arial" w:cs="Arial"/>
          <w:color w:val="000000" w:themeColor="text1"/>
          <w:sz w:val="22"/>
          <w:szCs w:val="22"/>
          <w:lang w:val="en-GB"/>
        </w:rPr>
        <w:t>m</w:t>
      </w:r>
      <w:r w:rsidRPr="60C4B7F3">
        <w:rPr>
          <w:rFonts w:ascii="Arial" w:eastAsia="Arial" w:hAnsi="Arial" w:cs="Arial"/>
          <w:color w:val="000000" w:themeColor="text1"/>
          <w:sz w:val="22"/>
          <w:szCs w:val="22"/>
          <w:lang w:val="en-GB"/>
        </w:rPr>
        <w:t>anagement</w:t>
      </w:r>
      <w:r w:rsidR="4ECF26D5" w:rsidRPr="60C4B7F3">
        <w:rPr>
          <w:rFonts w:ascii="Arial" w:eastAsia="Arial" w:hAnsi="Arial" w:cs="Arial"/>
          <w:color w:val="000000" w:themeColor="text1"/>
          <w:sz w:val="22"/>
          <w:szCs w:val="22"/>
          <w:lang w:val="en-GB"/>
        </w:rPr>
        <w:t>. W</w:t>
      </w:r>
      <w:r w:rsidRPr="60C4B7F3">
        <w:rPr>
          <w:rFonts w:ascii="Arial" w:eastAsia="Arial" w:hAnsi="Arial" w:cs="Arial"/>
          <w:color w:val="000000" w:themeColor="text1"/>
          <w:sz w:val="22"/>
          <w:szCs w:val="22"/>
          <w:lang w:val="en-GB"/>
        </w:rPr>
        <w:t>ith the help of this, they have been able to develop a healthy workplace culture in which all the employees are valued and respected regardless of their gender, age, race or religion. The line managers of Boots Company focus on providing training by the experts along with supporting employees with a wide range of materials to continue their professional development while working within the organisation (Boots-uk.com, 2022).</w:t>
      </w:r>
    </w:p>
    <w:p w14:paraId="2DE45D2A" w14:textId="07902C03" w:rsidR="00E1114D" w:rsidRPr="00A729D6" w:rsidRDefault="6D36A35F" w:rsidP="60C4B7F3">
      <w:pPr>
        <w:pStyle w:val="Heading2"/>
        <w:jc w:val="left"/>
        <w:rPr>
          <w:rFonts w:ascii="Arial" w:eastAsia="Arial" w:hAnsi="Arial" w:cs="Arial"/>
          <w:color w:val="000000" w:themeColor="text1"/>
          <w:sz w:val="22"/>
          <w:szCs w:val="22"/>
          <w:lang w:val="en-GB"/>
        </w:rPr>
      </w:pPr>
      <w:bookmarkStart w:id="6" w:name="_hefwh5x45p6"/>
      <w:bookmarkStart w:id="7" w:name="_Toc97930155"/>
      <w:bookmarkEnd w:id="6"/>
      <w:r w:rsidRPr="60C4B7F3">
        <w:rPr>
          <w:rFonts w:ascii="Arial" w:eastAsia="Arial" w:hAnsi="Arial" w:cs="Arial"/>
          <w:color w:val="000000" w:themeColor="text1"/>
          <w:sz w:val="22"/>
          <w:szCs w:val="22"/>
          <w:lang w:val="en-GB"/>
        </w:rPr>
        <w:t>Impact of organisational structure and strategies on Boots company</w:t>
      </w:r>
      <w:r w:rsidR="32220816"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s performance</w:t>
      </w:r>
      <w:bookmarkEnd w:id="7"/>
    </w:p>
    <w:p w14:paraId="2CD6DAD7" w14:textId="40F5299C" w:rsidR="00E1114D" w:rsidRPr="00A729D6" w:rsidRDefault="0877AE03" w:rsidP="60C4B7F3">
      <w:pPr>
        <w:jc w:val="left"/>
        <w:rPr>
          <w:rFonts w:ascii="Arial" w:eastAsia="Arial" w:hAnsi="Arial" w:cs="Arial"/>
          <w:color w:val="000000" w:themeColor="text1"/>
          <w:sz w:val="22"/>
          <w:szCs w:val="22"/>
          <w:lang w:val="en-GB"/>
        </w:rPr>
      </w:pPr>
      <w:r w:rsidRPr="60C4B7F3">
        <w:rPr>
          <w:rFonts w:ascii="Arial" w:eastAsia="Arial" w:hAnsi="Arial" w:cs="Arial"/>
          <w:color w:val="000000" w:themeColor="text1"/>
          <w:sz w:val="22"/>
          <w:szCs w:val="22"/>
          <w:lang w:val="en-GB"/>
        </w:rPr>
        <w:t xml:space="preserve">The </w:t>
      </w:r>
      <w:r w:rsidR="6E4D9938" w:rsidRPr="60C4B7F3">
        <w:rPr>
          <w:rFonts w:ascii="Arial" w:eastAsia="Arial" w:hAnsi="Arial" w:cs="Arial"/>
          <w:color w:val="000000" w:themeColor="text1"/>
          <w:sz w:val="22"/>
          <w:szCs w:val="22"/>
          <w:lang w:val="en-GB"/>
        </w:rPr>
        <w:t>Clan culture is observed to be implemented within Boots whereas, a flat structure is followed by the managers of the organisation (Boots-uk.com, 2022). The Organisational culture of Boots Company is collaborative, and all the employees are valued and respected by everyone regardless of their age, gender, religion, and race</w:t>
      </w:r>
      <w:r w:rsidR="6D36A35F" w:rsidRPr="60C4B7F3">
        <w:rPr>
          <w:rFonts w:ascii="Arial" w:eastAsia="Arial" w:hAnsi="Arial" w:cs="Arial"/>
          <w:color w:val="000000" w:themeColor="text1"/>
          <w:sz w:val="22"/>
          <w:szCs w:val="22"/>
          <w:lang w:val="en-GB"/>
        </w:rPr>
        <w:t>. The management teams of the company focus on the provision of regular training programs along with providing required line equipment to increase their employability skills even during their employment (Boots-uk.com, 2022). these aspects have helped the company increase employee retention rate.</w:t>
      </w:r>
    </w:p>
    <w:p w14:paraId="499647FE" w14:textId="77777777" w:rsidR="00E1114D" w:rsidRPr="00A729D6" w:rsidRDefault="6D36A35F" w:rsidP="60C4B7F3">
      <w:pPr>
        <w:jc w:val="center"/>
        <w:rPr>
          <w:rFonts w:ascii="Arial" w:eastAsia="Arial" w:hAnsi="Arial" w:cs="Arial"/>
          <w:color w:val="000000" w:themeColor="text1"/>
          <w:sz w:val="22"/>
          <w:szCs w:val="22"/>
          <w:lang w:val="en-GB"/>
        </w:rPr>
      </w:pPr>
      <w:r>
        <w:rPr>
          <w:noProof/>
        </w:rPr>
        <w:drawing>
          <wp:inline distT="0" distB="0" distL="0" distR="0" wp14:anchorId="4D017046" wp14:editId="32D7653B">
            <wp:extent cx="2628900" cy="1779386"/>
            <wp:effectExtent l="12700" t="12700" r="12700" b="12700"/>
            <wp:docPr id="1" name="image1.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28900" cy="1779386"/>
                    </a:xfrm>
                    <a:prstGeom prst="rect">
                      <a:avLst/>
                    </a:prstGeom>
                    <a:ln w="12700">
                      <a:solidFill>
                        <a:schemeClr val="tx1"/>
                      </a:solidFill>
                      <a:prstDash val="solid"/>
                    </a:ln>
                  </pic:spPr>
                </pic:pic>
              </a:graphicData>
            </a:graphic>
          </wp:inline>
        </w:drawing>
      </w:r>
    </w:p>
    <w:p w14:paraId="2554A59B" w14:textId="77777777" w:rsidR="00E1114D" w:rsidRPr="00A729D6" w:rsidRDefault="6D36A35F" w:rsidP="60C4B7F3">
      <w:pPr>
        <w:jc w:val="left"/>
        <w:rPr>
          <w:rFonts w:ascii="Arial" w:eastAsia="Arial" w:hAnsi="Arial" w:cs="Arial"/>
          <w:b/>
          <w:bCs/>
          <w:color w:val="000000" w:themeColor="text1"/>
          <w:sz w:val="22"/>
          <w:szCs w:val="22"/>
          <w:lang w:val="en-GB"/>
        </w:rPr>
      </w:pPr>
      <w:r w:rsidRPr="60C4B7F3">
        <w:rPr>
          <w:rFonts w:ascii="Arial" w:eastAsia="Arial" w:hAnsi="Arial" w:cs="Arial"/>
          <w:b/>
          <w:bCs/>
          <w:color w:val="000000" w:themeColor="text1"/>
          <w:sz w:val="22"/>
          <w:szCs w:val="22"/>
          <w:lang w:val="en-GB"/>
        </w:rPr>
        <w:t>Figure 1: Organisational Structure of Boots Company</w:t>
      </w:r>
    </w:p>
    <w:p w14:paraId="3B61E5FA" w14:textId="77777777" w:rsidR="00E1114D" w:rsidRPr="00A729D6" w:rsidRDefault="6D36A35F" w:rsidP="60C4B7F3">
      <w:pPr>
        <w:jc w:val="left"/>
        <w:rPr>
          <w:rFonts w:ascii="Arial" w:eastAsia="Arial" w:hAnsi="Arial" w:cs="Arial"/>
          <w:color w:val="000000" w:themeColor="text1"/>
          <w:sz w:val="22"/>
          <w:szCs w:val="22"/>
          <w:lang w:val="en-GB"/>
        </w:rPr>
      </w:pPr>
      <w:r w:rsidRPr="60C4B7F3">
        <w:rPr>
          <w:rFonts w:ascii="Arial" w:eastAsia="Arial" w:hAnsi="Arial" w:cs="Arial"/>
          <w:color w:val="000000" w:themeColor="text1"/>
          <w:sz w:val="22"/>
          <w:szCs w:val="22"/>
          <w:lang w:val="en-GB"/>
        </w:rPr>
        <w:t>(Source: Comparably.com, 2022)</w:t>
      </w:r>
    </w:p>
    <w:p w14:paraId="35C08A47" w14:textId="184A1A32" w:rsidR="00E1114D" w:rsidRPr="00A729D6" w:rsidRDefault="6D36A35F" w:rsidP="60C4B7F3">
      <w:pPr>
        <w:jc w:val="left"/>
        <w:rPr>
          <w:rFonts w:ascii="Arial" w:eastAsia="Arial" w:hAnsi="Arial" w:cs="Arial"/>
          <w:color w:val="000000" w:themeColor="text1"/>
          <w:sz w:val="22"/>
          <w:szCs w:val="22"/>
          <w:lang w:val="en-GB"/>
        </w:rPr>
      </w:pPr>
      <w:r w:rsidRPr="60C4B7F3">
        <w:rPr>
          <w:rFonts w:ascii="Arial" w:eastAsia="Arial" w:hAnsi="Arial" w:cs="Arial"/>
          <w:color w:val="000000" w:themeColor="text1"/>
          <w:sz w:val="22"/>
          <w:szCs w:val="22"/>
          <w:lang w:val="en-GB"/>
        </w:rPr>
        <w:t xml:space="preserve">The organisational structure of Boots starts with a CEO that is subdivided into different departments such as </w:t>
      </w:r>
      <w:r w:rsidR="2E8FE84F" w:rsidRPr="60C4B7F3">
        <w:rPr>
          <w:rFonts w:ascii="Arial" w:eastAsia="Arial" w:hAnsi="Arial" w:cs="Arial"/>
          <w:color w:val="000000" w:themeColor="text1"/>
          <w:sz w:val="22"/>
          <w:szCs w:val="22"/>
          <w:lang w:val="en-GB"/>
        </w:rPr>
        <w:t>h</w:t>
      </w:r>
      <w:r w:rsidRPr="60C4B7F3">
        <w:rPr>
          <w:rFonts w:ascii="Arial" w:eastAsia="Arial" w:hAnsi="Arial" w:cs="Arial"/>
          <w:color w:val="000000" w:themeColor="text1"/>
          <w:sz w:val="22"/>
          <w:szCs w:val="22"/>
          <w:lang w:val="en-GB"/>
        </w:rPr>
        <w:t xml:space="preserve">ealth, beauty, food, admin and finance. The health department is </w:t>
      </w:r>
      <w:r w:rsidRPr="60C4B7F3">
        <w:rPr>
          <w:rFonts w:ascii="Arial" w:eastAsia="Arial" w:hAnsi="Arial" w:cs="Arial"/>
          <w:color w:val="000000" w:themeColor="text1"/>
          <w:sz w:val="22"/>
          <w:szCs w:val="22"/>
          <w:lang w:val="en-GB"/>
        </w:rPr>
        <w:lastRenderedPageBreak/>
        <w:t xml:space="preserve">further subdivided into these </w:t>
      </w:r>
      <w:r w:rsidR="5F1F9ACE" w:rsidRPr="60C4B7F3">
        <w:rPr>
          <w:rFonts w:ascii="Arial" w:eastAsia="Arial" w:hAnsi="Arial" w:cs="Arial"/>
          <w:color w:val="000000" w:themeColor="text1"/>
          <w:sz w:val="22"/>
          <w:szCs w:val="22"/>
          <w:lang w:val="en-GB"/>
        </w:rPr>
        <w:t>all-different</w:t>
      </w:r>
      <w:r w:rsidRPr="60C4B7F3">
        <w:rPr>
          <w:rFonts w:ascii="Arial" w:eastAsia="Arial" w:hAnsi="Arial" w:cs="Arial"/>
          <w:color w:val="000000" w:themeColor="text1"/>
          <w:sz w:val="22"/>
          <w:szCs w:val="22"/>
          <w:lang w:val="en-GB"/>
        </w:rPr>
        <w:t xml:space="preserve"> parts</w:t>
      </w:r>
      <w:r w:rsidR="2E8FE84F"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which are research and development that indicates an idea or any discovery which addresses health</w:t>
      </w:r>
      <w:r w:rsidR="2E8FE84F"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the results are safe and effective when it comes to health the product is accessible, appropriate, affordable, and acceptable for the needy ones. Manufacturing in terms of health care medicines, supplements, energy drinks, grooming products; </w:t>
      </w:r>
      <w:r w:rsidR="5ADFDBE4" w:rsidRPr="60C4B7F3">
        <w:rPr>
          <w:rFonts w:ascii="Arial" w:eastAsia="Arial" w:hAnsi="Arial" w:cs="Arial"/>
          <w:color w:val="000000" w:themeColor="text1"/>
          <w:sz w:val="22"/>
          <w:szCs w:val="22"/>
          <w:lang w:val="en-GB"/>
        </w:rPr>
        <w:t xml:space="preserve">these </w:t>
      </w:r>
      <w:r w:rsidR="2E8FE84F" w:rsidRPr="60C4B7F3">
        <w:rPr>
          <w:rFonts w:ascii="Arial" w:eastAsia="Arial" w:hAnsi="Arial" w:cs="Arial"/>
          <w:color w:val="000000" w:themeColor="text1"/>
          <w:sz w:val="22"/>
          <w:szCs w:val="22"/>
          <w:lang w:val="en-GB"/>
        </w:rPr>
        <w:t>are</w:t>
      </w:r>
      <w:r w:rsidRPr="60C4B7F3">
        <w:rPr>
          <w:rFonts w:ascii="Arial" w:eastAsia="Arial" w:hAnsi="Arial" w:cs="Arial"/>
          <w:color w:val="000000" w:themeColor="text1"/>
          <w:sz w:val="22"/>
          <w:szCs w:val="22"/>
          <w:lang w:val="en-GB"/>
        </w:rPr>
        <w:t xml:space="preserve"> all some examples that are being manufactured in terms of health (Comparably.com, 2022). It involves an overall operation that has financial effectiveness</w:t>
      </w:r>
      <w:r w:rsidR="2E8FE84F"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which is evaluated by Healthcare organisations. Marketing in the health sector provides communication openly to the patients and people and earns their trust. Customer service in health is </w:t>
      </w:r>
      <w:r w:rsidR="6F98B4CA" w:rsidRPr="60C4B7F3">
        <w:rPr>
          <w:rFonts w:ascii="Arial" w:eastAsia="Arial" w:hAnsi="Arial" w:cs="Arial"/>
          <w:color w:val="000000" w:themeColor="text1"/>
          <w:sz w:val="22"/>
          <w:szCs w:val="22"/>
          <w:lang w:val="en-GB"/>
        </w:rPr>
        <w:t>primari</w:t>
      </w:r>
      <w:r w:rsidRPr="60C4B7F3">
        <w:rPr>
          <w:rFonts w:ascii="Arial" w:eastAsia="Arial" w:hAnsi="Arial" w:cs="Arial"/>
          <w:color w:val="000000" w:themeColor="text1"/>
          <w:sz w:val="22"/>
          <w:szCs w:val="22"/>
          <w:lang w:val="en-GB"/>
        </w:rPr>
        <w:t>ly for patients' experience while dealing with providers of the health care sector.</w:t>
      </w:r>
    </w:p>
    <w:p w14:paraId="36859332" w14:textId="6DDB9F71" w:rsidR="00E1114D" w:rsidRPr="00A729D6" w:rsidRDefault="6D36A35F" w:rsidP="60C4B7F3">
      <w:pPr>
        <w:jc w:val="left"/>
        <w:rPr>
          <w:rFonts w:ascii="Arial" w:eastAsia="Arial" w:hAnsi="Arial" w:cs="Arial"/>
          <w:color w:val="000000" w:themeColor="text1"/>
          <w:sz w:val="22"/>
          <w:szCs w:val="22"/>
          <w:lang w:val="en-GB"/>
        </w:rPr>
      </w:pPr>
      <w:r w:rsidRPr="60C4B7F3">
        <w:rPr>
          <w:rFonts w:ascii="Arial" w:eastAsia="Arial" w:hAnsi="Arial" w:cs="Arial"/>
          <w:color w:val="000000" w:themeColor="text1"/>
          <w:sz w:val="22"/>
          <w:szCs w:val="22"/>
          <w:lang w:val="en-GB"/>
        </w:rPr>
        <w:t xml:space="preserve">The beauty department is further subdivided into these </w:t>
      </w:r>
      <w:r w:rsidR="5F1F9ACE" w:rsidRPr="60C4B7F3">
        <w:rPr>
          <w:rFonts w:ascii="Arial" w:eastAsia="Arial" w:hAnsi="Arial" w:cs="Arial"/>
          <w:color w:val="000000" w:themeColor="text1"/>
          <w:sz w:val="22"/>
          <w:szCs w:val="22"/>
          <w:lang w:val="en-GB"/>
        </w:rPr>
        <w:t>all-different</w:t>
      </w:r>
      <w:r w:rsidRPr="60C4B7F3">
        <w:rPr>
          <w:rFonts w:ascii="Arial" w:eastAsia="Arial" w:hAnsi="Arial" w:cs="Arial"/>
          <w:color w:val="000000" w:themeColor="text1"/>
          <w:sz w:val="22"/>
          <w:szCs w:val="22"/>
          <w:lang w:val="en-GB"/>
        </w:rPr>
        <w:t xml:space="preserve"> parts such as research and development. It is a scientifically-driven industry that is based on product development and constant innovations. It helps the industry cater </w:t>
      </w:r>
      <w:r w:rsidR="22430B69" w:rsidRPr="60C4B7F3">
        <w:rPr>
          <w:rFonts w:ascii="Arial" w:eastAsia="Arial" w:hAnsi="Arial" w:cs="Arial"/>
          <w:color w:val="000000" w:themeColor="text1"/>
          <w:sz w:val="22"/>
          <w:szCs w:val="22"/>
          <w:lang w:val="en-GB"/>
        </w:rPr>
        <w:t>to the new markets to a greater extent for significant reasons, such as harmonising the growing system, teeth, skin,</w:t>
      </w:r>
      <w:r w:rsidRPr="60C4B7F3">
        <w:rPr>
          <w:rFonts w:ascii="Arial" w:eastAsia="Arial" w:hAnsi="Arial" w:cs="Arial"/>
          <w:color w:val="000000" w:themeColor="text1"/>
          <w:sz w:val="22"/>
          <w:szCs w:val="22"/>
          <w:lang w:val="en-GB"/>
        </w:rPr>
        <w:t xml:space="preserve"> and many more. The manufacturer that one produces cosmetics and many products like that, for example, daily grooming products, soaps, shampoos, pastes and some more cosmetic products. The finance sector is most profitable as for today's market cosmetic is one of the most important which is used by everyone, as the data beauty sector is one of the most profitable sectors ever seen. Marketing is one of the easiest jobs in this sector by making a friendly sector towards others and collaboration with the social influencers are one of most used strategies, and building a community out of it. Customer service in this industry is by helping the clients while purchasing any products</w:t>
      </w:r>
      <w:r w:rsidR="2F0771CD" w:rsidRPr="60C4B7F3">
        <w:rPr>
          <w:rFonts w:ascii="Arial" w:eastAsia="Arial" w:hAnsi="Arial" w:cs="Arial"/>
          <w:color w:val="000000" w:themeColor="text1"/>
          <w:sz w:val="22"/>
          <w:szCs w:val="22"/>
          <w:lang w:val="en-GB"/>
        </w:rPr>
        <w:t>. A</w:t>
      </w:r>
      <w:r w:rsidRPr="60C4B7F3">
        <w:rPr>
          <w:rFonts w:ascii="Arial" w:eastAsia="Arial" w:hAnsi="Arial" w:cs="Arial"/>
          <w:color w:val="000000" w:themeColor="text1"/>
          <w:sz w:val="22"/>
          <w:szCs w:val="22"/>
          <w:lang w:val="en-GB"/>
        </w:rPr>
        <w:t xml:space="preserve">fter </w:t>
      </w:r>
      <w:r w:rsidR="2F0771CD" w:rsidRPr="60C4B7F3">
        <w:rPr>
          <w:rFonts w:ascii="Arial" w:eastAsia="Arial" w:hAnsi="Arial" w:cs="Arial"/>
          <w:color w:val="000000" w:themeColor="text1"/>
          <w:sz w:val="22"/>
          <w:szCs w:val="22"/>
          <w:lang w:val="en-GB"/>
        </w:rPr>
        <w:t xml:space="preserve">being </w:t>
      </w:r>
      <w:r w:rsidRPr="60C4B7F3">
        <w:rPr>
          <w:rFonts w:ascii="Arial" w:eastAsia="Arial" w:hAnsi="Arial" w:cs="Arial"/>
          <w:color w:val="000000" w:themeColor="text1"/>
          <w:sz w:val="22"/>
          <w:szCs w:val="22"/>
          <w:lang w:val="en-GB"/>
        </w:rPr>
        <w:t xml:space="preserve">set as an example of discipline, the experience plays a role in </w:t>
      </w:r>
      <w:r w:rsidR="3CD17465" w:rsidRPr="60C4B7F3">
        <w:rPr>
          <w:rFonts w:ascii="Arial" w:eastAsia="Arial" w:hAnsi="Arial" w:cs="Arial"/>
          <w:color w:val="000000" w:themeColor="text1"/>
          <w:sz w:val="22"/>
          <w:szCs w:val="22"/>
          <w:lang w:val="en-GB"/>
        </w:rPr>
        <w:t>how</w:t>
      </w:r>
      <w:r w:rsidRPr="60C4B7F3">
        <w:rPr>
          <w:rFonts w:ascii="Arial" w:eastAsia="Arial" w:hAnsi="Arial" w:cs="Arial"/>
          <w:color w:val="000000" w:themeColor="text1"/>
          <w:sz w:val="22"/>
          <w:szCs w:val="22"/>
          <w:lang w:val="en-GB"/>
        </w:rPr>
        <w:t xml:space="preserve"> employees influence the client.</w:t>
      </w:r>
    </w:p>
    <w:p w14:paraId="3D6CB0FE" w14:textId="6964D4FC" w:rsidR="00E1114D" w:rsidRPr="00A729D6" w:rsidRDefault="6D36A35F" w:rsidP="60C4B7F3">
      <w:pPr>
        <w:jc w:val="left"/>
        <w:rPr>
          <w:rFonts w:ascii="Arial" w:eastAsia="Arial" w:hAnsi="Arial" w:cs="Arial"/>
          <w:color w:val="000000" w:themeColor="text1"/>
          <w:sz w:val="22"/>
          <w:szCs w:val="22"/>
          <w:lang w:val="en-GB"/>
        </w:rPr>
      </w:pPr>
      <w:r w:rsidRPr="60C4B7F3">
        <w:rPr>
          <w:rFonts w:ascii="Arial" w:eastAsia="Arial" w:hAnsi="Arial" w:cs="Arial"/>
          <w:color w:val="000000" w:themeColor="text1"/>
          <w:sz w:val="22"/>
          <w:szCs w:val="22"/>
          <w:lang w:val="en-GB"/>
        </w:rPr>
        <w:t xml:space="preserve">The food department is further subdivided into these </w:t>
      </w:r>
      <w:r w:rsidR="5F1F9ACE" w:rsidRPr="60C4B7F3">
        <w:rPr>
          <w:rFonts w:ascii="Arial" w:eastAsia="Arial" w:hAnsi="Arial" w:cs="Arial"/>
          <w:color w:val="000000" w:themeColor="text1"/>
          <w:sz w:val="22"/>
          <w:szCs w:val="22"/>
          <w:lang w:val="en-GB"/>
        </w:rPr>
        <w:t>all-different</w:t>
      </w:r>
      <w:r w:rsidRPr="60C4B7F3">
        <w:rPr>
          <w:rFonts w:ascii="Arial" w:eastAsia="Arial" w:hAnsi="Arial" w:cs="Arial"/>
          <w:color w:val="000000" w:themeColor="text1"/>
          <w:sz w:val="22"/>
          <w:szCs w:val="22"/>
          <w:lang w:val="en-GB"/>
        </w:rPr>
        <w:t xml:space="preserve"> parts such as research and development</w:t>
      </w:r>
      <w:r w:rsidR="0EF21335"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which influences by developing the new products, solving </w:t>
      </w:r>
      <w:r w:rsidR="0EF21335" w:rsidRPr="60C4B7F3">
        <w:rPr>
          <w:rFonts w:ascii="Arial" w:eastAsia="Arial" w:hAnsi="Arial" w:cs="Arial"/>
          <w:color w:val="000000" w:themeColor="text1"/>
          <w:sz w:val="22"/>
          <w:szCs w:val="22"/>
          <w:lang w:val="en-GB"/>
        </w:rPr>
        <w:t>food problems</w:t>
      </w:r>
      <w:r w:rsidRPr="60C4B7F3">
        <w:rPr>
          <w:rFonts w:ascii="Arial" w:eastAsia="Arial" w:hAnsi="Arial" w:cs="Arial"/>
          <w:color w:val="000000" w:themeColor="text1"/>
          <w:sz w:val="22"/>
          <w:szCs w:val="22"/>
          <w:lang w:val="en-GB"/>
        </w:rPr>
        <w:t xml:space="preserve"> in the local areas, safety, quality, designing products and regulatory requirements. Manufacturing the food business engages in making the food and by synthesising, preparing food and providing shelters lastly manipulating food and modification in it and includes food crops and ingredients. Massive demand for food is everywhere (Boots-uk.com, 2022). Most of the sectors are filled with food departments</w:t>
      </w:r>
      <w:r w:rsidR="4894279B"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and the finance is so profitable, the goal is capital business, investors pay huge attention towards it. A relationship between customers and the brand, by brand awareness, advertising by promoting, through the grocery store and prominent spaces, and developing new products usually increases. The successful sector starts while providing exceptional customer service (Breier </w:t>
      </w:r>
      <w:r w:rsidRPr="60C4B7F3">
        <w:rPr>
          <w:rFonts w:ascii="Arial" w:eastAsia="Arial" w:hAnsi="Arial" w:cs="Arial"/>
          <w:i/>
          <w:iCs/>
          <w:color w:val="000000" w:themeColor="text1"/>
          <w:sz w:val="22"/>
          <w:szCs w:val="22"/>
          <w:lang w:val="en-GB"/>
        </w:rPr>
        <w:t>et al.</w:t>
      </w:r>
      <w:r w:rsidR="4894279B" w:rsidRPr="60C4B7F3">
        <w:rPr>
          <w:rFonts w:ascii="Arial" w:eastAsia="Arial" w:hAnsi="Arial" w:cs="Arial"/>
          <w:i/>
          <w:iCs/>
          <w:color w:val="000000" w:themeColor="text1"/>
          <w:sz w:val="22"/>
          <w:szCs w:val="22"/>
          <w:lang w:val="en-GB"/>
        </w:rPr>
        <w:t>,</w:t>
      </w:r>
      <w:r w:rsidRPr="60C4B7F3">
        <w:rPr>
          <w:rFonts w:ascii="Arial" w:eastAsia="Arial" w:hAnsi="Arial" w:cs="Arial"/>
          <w:i/>
          <w:iCs/>
          <w:color w:val="000000" w:themeColor="text1"/>
          <w:sz w:val="22"/>
          <w:szCs w:val="22"/>
          <w:lang w:val="en-GB"/>
        </w:rPr>
        <w:t xml:space="preserve"> </w:t>
      </w:r>
      <w:r w:rsidRPr="60C4B7F3">
        <w:rPr>
          <w:rFonts w:ascii="Arial" w:eastAsia="Arial" w:hAnsi="Arial" w:cs="Arial"/>
          <w:color w:val="000000" w:themeColor="text1"/>
          <w:sz w:val="22"/>
          <w:szCs w:val="22"/>
          <w:lang w:val="en-GB"/>
        </w:rPr>
        <w:t xml:space="preserve">2021). In A small chain or a </w:t>
      </w:r>
      <w:r w:rsidRPr="60C4B7F3">
        <w:rPr>
          <w:rFonts w:ascii="Arial" w:eastAsia="Arial" w:hAnsi="Arial" w:cs="Arial"/>
          <w:color w:val="000000" w:themeColor="text1"/>
          <w:sz w:val="22"/>
          <w:szCs w:val="22"/>
          <w:lang w:val="en-GB"/>
        </w:rPr>
        <w:lastRenderedPageBreak/>
        <w:t xml:space="preserve">big </w:t>
      </w:r>
      <w:r w:rsidR="5F1F9ACE" w:rsidRPr="60C4B7F3">
        <w:rPr>
          <w:rFonts w:ascii="Arial" w:eastAsia="Arial" w:hAnsi="Arial" w:cs="Arial"/>
          <w:color w:val="000000" w:themeColor="text1"/>
          <w:sz w:val="22"/>
          <w:szCs w:val="22"/>
          <w:lang w:val="en-GB"/>
        </w:rPr>
        <w:t>restaurant,</w:t>
      </w:r>
      <w:r w:rsidRPr="60C4B7F3">
        <w:rPr>
          <w:rFonts w:ascii="Arial" w:eastAsia="Arial" w:hAnsi="Arial" w:cs="Arial"/>
          <w:color w:val="000000" w:themeColor="text1"/>
          <w:sz w:val="22"/>
          <w:szCs w:val="22"/>
          <w:lang w:val="en-GB"/>
        </w:rPr>
        <w:t xml:space="preserve"> the main tactic should be focusing on the customers as the more customers there is</w:t>
      </w:r>
      <w:r w:rsidR="4894279B"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the more revenue it owns.</w:t>
      </w:r>
    </w:p>
    <w:p w14:paraId="0DCED339" w14:textId="27430EDD" w:rsidR="00E1114D" w:rsidRPr="00A729D6" w:rsidRDefault="6D36A35F" w:rsidP="60C4B7F3">
      <w:pPr>
        <w:jc w:val="left"/>
        <w:rPr>
          <w:rFonts w:ascii="Arial" w:eastAsia="Arial" w:hAnsi="Arial" w:cs="Arial"/>
          <w:color w:val="000000" w:themeColor="text1"/>
          <w:sz w:val="22"/>
          <w:szCs w:val="22"/>
          <w:lang w:val="en-GB"/>
        </w:rPr>
      </w:pPr>
      <w:r w:rsidRPr="60C4B7F3">
        <w:rPr>
          <w:rFonts w:ascii="Arial" w:eastAsia="Arial" w:hAnsi="Arial" w:cs="Arial"/>
          <w:color w:val="000000" w:themeColor="text1"/>
          <w:sz w:val="22"/>
          <w:szCs w:val="22"/>
          <w:lang w:val="en-GB"/>
        </w:rPr>
        <w:t xml:space="preserve">The admin and finance department is further subdivided into these </w:t>
      </w:r>
      <w:r w:rsidR="5F1F9ACE" w:rsidRPr="60C4B7F3">
        <w:rPr>
          <w:rFonts w:ascii="Arial" w:eastAsia="Arial" w:hAnsi="Arial" w:cs="Arial"/>
          <w:color w:val="000000" w:themeColor="text1"/>
          <w:sz w:val="22"/>
          <w:szCs w:val="22"/>
          <w:lang w:val="en-GB"/>
        </w:rPr>
        <w:t>all-different</w:t>
      </w:r>
      <w:r w:rsidRPr="60C4B7F3">
        <w:rPr>
          <w:rFonts w:ascii="Arial" w:eastAsia="Arial" w:hAnsi="Arial" w:cs="Arial"/>
          <w:color w:val="000000" w:themeColor="text1"/>
          <w:sz w:val="22"/>
          <w:szCs w:val="22"/>
          <w:lang w:val="en-GB"/>
        </w:rPr>
        <w:t xml:space="preserve"> parts such as human resources by the act of first port of call employees and the human resources queries by external partners. Financing helps the organisation to allocate to achieve its goal</w:t>
      </w:r>
      <w:r w:rsidR="7846046B"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cost and revenue should be balanced and maintained. The procurement in finance is the process and preparation for a demand to approve the payment</w:t>
      </w:r>
      <w:r w:rsidR="7846046B" w:rsidRPr="60C4B7F3">
        <w:rPr>
          <w:rFonts w:ascii="Arial" w:eastAsia="Arial" w:hAnsi="Arial" w:cs="Arial"/>
          <w:color w:val="000000" w:themeColor="text1"/>
          <w:sz w:val="22"/>
          <w:szCs w:val="22"/>
          <w:lang w:val="en-GB"/>
        </w:rPr>
        <w:t>; t</w:t>
      </w:r>
      <w:r w:rsidRPr="60C4B7F3">
        <w:rPr>
          <w:rFonts w:ascii="Arial" w:eastAsia="Arial" w:hAnsi="Arial" w:cs="Arial"/>
          <w:color w:val="000000" w:themeColor="text1"/>
          <w:sz w:val="22"/>
          <w:szCs w:val="22"/>
          <w:lang w:val="en-GB"/>
        </w:rPr>
        <w:t xml:space="preserve">he procurement in admin by adding goods and their service is what the organisation needs. </w:t>
      </w:r>
      <w:r w:rsidR="4F2DC115" w:rsidRPr="60C4B7F3">
        <w:rPr>
          <w:rFonts w:ascii="Arial" w:eastAsia="Arial" w:hAnsi="Arial" w:cs="Arial"/>
          <w:color w:val="000000" w:themeColor="text1"/>
          <w:sz w:val="22"/>
          <w:szCs w:val="22"/>
          <w:lang w:val="en-GB"/>
        </w:rPr>
        <w:t>In the finance department, accountability and integrity for accounting about any financial reports in the field by communications and active listing play a role.</w:t>
      </w:r>
      <w:r w:rsidR="49F10A5E" w:rsidRPr="60C4B7F3">
        <w:rPr>
          <w:rFonts w:ascii="Arial" w:eastAsia="Arial" w:hAnsi="Arial" w:cs="Arial"/>
          <w:color w:val="000000" w:themeColor="text1"/>
          <w:sz w:val="22"/>
          <w:szCs w:val="22"/>
          <w:lang w:val="en-GB"/>
        </w:rPr>
        <w:t xml:space="preserve"> </w:t>
      </w:r>
      <w:r w:rsidR="0FF8F50C" w:rsidRPr="60C4B7F3">
        <w:rPr>
          <w:rFonts w:ascii="Arial" w:eastAsia="Arial" w:hAnsi="Arial" w:cs="Arial"/>
          <w:color w:val="000000" w:themeColor="text1"/>
          <w:sz w:val="22"/>
          <w:szCs w:val="22"/>
          <w:lang w:val="en-GB"/>
        </w:rPr>
        <w:t>The management and the coordination of the employees is the admin training, the degree offered while focusing on finance, accounting business.</w:t>
      </w:r>
    </w:p>
    <w:p w14:paraId="5289E81B" w14:textId="1D80A37F" w:rsidR="00E1114D" w:rsidRPr="00A729D6" w:rsidRDefault="6D36A35F" w:rsidP="60C4B7F3">
      <w:pPr>
        <w:pStyle w:val="Heading1"/>
        <w:jc w:val="left"/>
        <w:rPr>
          <w:rFonts w:ascii="Arial" w:eastAsia="Arial" w:hAnsi="Arial" w:cs="Arial"/>
          <w:color w:val="000000" w:themeColor="text1"/>
          <w:sz w:val="22"/>
          <w:szCs w:val="22"/>
          <w:lang w:val="en-GB"/>
        </w:rPr>
      </w:pPr>
      <w:bookmarkStart w:id="8" w:name="_81xn11jtzu0z"/>
      <w:bookmarkStart w:id="9" w:name="_Toc97930156"/>
      <w:bookmarkEnd w:id="8"/>
      <w:r w:rsidRPr="60C4B7F3">
        <w:rPr>
          <w:rFonts w:ascii="Arial" w:eastAsia="Arial" w:hAnsi="Arial" w:cs="Arial"/>
          <w:color w:val="000000" w:themeColor="text1"/>
          <w:sz w:val="22"/>
          <w:szCs w:val="22"/>
          <w:lang w:val="en-GB"/>
        </w:rPr>
        <w:t>Conclusion</w:t>
      </w:r>
      <w:bookmarkEnd w:id="9"/>
    </w:p>
    <w:p w14:paraId="0F9A28B5" w14:textId="6B0CF2E9" w:rsidR="00E1114D" w:rsidRPr="00A729D6" w:rsidRDefault="6D36A35F" w:rsidP="60C4B7F3">
      <w:pPr>
        <w:jc w:val="left"/>
        <w:rPr>
          <w:rFonts w:ascii="Arial" w:eastAsia="Arial" w:hAnsi="Arial" w:cs="Arial"/>
          <w:color w:val="000000" w:themeColor="text1"/>
          <w:sz w:val="22"/>
          <w:szCs w:val="22"/>
          <w:lang w:val="en-GB"/>
        </w:rPr>
      </w:pPr>
      <w:r w:rsidRPr="60C4B7F3">
        <w:rPr>
          <w:rFonts w:ascii="Arial" w:eastAsia="Arial" w:hAnsi="Arial" w:cs="Arial"/>
          <w:color w:val="000000" w:themeColor="text1"/>
          <w:sz w:val="22"/>
          <w:szCs w:val="22"/>
          <w:lang w:val="en-GB"/>
        </w:rPr>
        <w:t>The above discussion concludes that Organisational Management plays a significant role in organisations by helping the company achieve its goals and objectives with the help of utilising the organisational resources effectively. The management team of the organisation focus on developing effective and strong relationships with employees in order to enhance their skills and efficiency along with increasing their productivity</w:t>
      </w:r>
      <w:r w:rsidR="0DBB84FE"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thereby improving organisational performance significantly. The management teams implement strategies for the improvement of organisational performance and productivity</w:t>
      </w:r>
      <w:r w:rsidR="0DBB84FE"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thereby increasing the profitability and revenue of the company. In this context, the study has focused on analysing and evaluating the organisational culture strategy as well as structure of Boots Company and their impact on the success of the business. Moreover, it has been identified that Sebastian James</w:t>
      </w:r>
      <w:r w:rsidR="0DBB84FE"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the CEO of Boots Company</w:t>
      </w:r>
      <w:r w:rsidR="0DBB84FE"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has been performing effectively for the past few years</w:t>
      </w:r>
      <w:r w:rsidR="0DBB84FE"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and in this way</w:t>
      </w:r>
      <w:r w:rsidR="0DBB84FE"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he has helped the company grow tremendously. He has developed strong relationships with the line managers and influenced them to perform their duties effectively</w:t>
      </w:r>
      <w:r w:rsidR="0DBB84FE"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along with developing a collaborative and healthy work culture.</w:t>
      </w:r>
    </w:p>
    <w:p w14:paraId="28185384" w14:textId="6ACFC230" w:rsidR="00E1114D" w:rsidRPr="00A729D6" w:rsidRDefault="6D36A35F" w:rsidP="60C4B7F3">
      <w:pPr>
        <w:jc w:val="left"/>
        <w:rPr>
          <w:rFonts w:ascii="Arial" w:eastAsia="Arial" w:hAnsi="Arial" w:cs="Arial"/>
          <w:color w:val="000000" w:themeColor="text1"/>
          <w:sz w:val="22"/>
          <w:szCs w:val="22"/>
          <w:lang w:val="en-GB"/>
        </w:rPr>
      </w:pPr>
      <w:r w:rsidRPr="60C4B7F3">
        <w:rPr>
          <w:rFonts w:ascii="Arial" w:eastAsia="Arial" w:hAnsi="Arial" w:cs="Arial"/>
          <w:color w:val="000000" w:themeColor="text1"/>
          <w:sz w:val="22"/>
          <w:szCs w:val="22"/>
          <w:lang w:val="en-GB"/>
        </w:rPr>
        <w:t xml:space="preserve">A healthy workplace culture and strong relationships which employees have helped the organisation to eliminate all kinds of discrimination from the organisation. The company trains all the employees within an organisation to respect one another regardless of their experience, race, gender, religion or age. Regarding this, the study has highlighted organisational Strategies and structures to understand and evaluate their effectiveness on the company's performance. Regular training sessions are provided to enhance the </w:t>
      </w:r>
      <w:r w:rsidRPr="60C4B7F3">
        <w:rPr>
          <w:rFonts w:ascii="Arial" w:eastAsia="Arial" w:hAnsi="Arial" w:cs="Arial"/>
          <w:color w:val="000000" w:themeColor="text1"/>
          <w:sz w:val="22"/>
          <w:szCs w:val="22"/>
          <w:lang w:val="en-GB"/>
        </w:rPr>
        <w:lastRenderedPageBreak/>
        <w:t>employability skills of employees of the Boots Company</w:t>
      </w:r>
      <w:r w:rsidR="5F2761F2" w:rsidRPr="60C4B7F3">
        <w:rPr>
          <w:rFonts w:ascii="Arial" w:eastAsia="Arial" w:hAnsi="Arial" w:cs="Arial"/>
          <w:color w:val="000000" w:themeColor="text1"/>
          <w:sz w:val="22"/>
          <w:szCs w:val="22"/>
          <w:lang w:val="en-GB"/>
        </w:rPr>
        <w:t>,</w:t>
      </w:r>
      <w:r w:rsidRPr="60C4B7F3">
        <w:rPr>
          <w:rFonts w:ascii="Arial" w:eastAsia="Arial" w:hAnsi="Arial" w:cs="Arial"/>
          <w:color w:val="000000" w:themeColor="text1"/>
          <w:sz w:val="22"/>
          <w:szCs w:val="22"/>
          <w:lang w:val="en-GB"/>
        </w:rPr>
        <w:t xml:space="preserve"> which has been significant for increased employee retention.</w:t>
      </w:r>
    </w:p>
    <w:p w14:paraId="4848A56D" w14:textId="77777777" w:rsidR="00B66EEE" w:rsidRPr="00A729D6" w:rsidRDefault="00B66EEE" w:rsidP="001E0626">
      <w:pPr>
        <w:jc w:val="left"/>
        <w:rPr>
          <w:color w:val="000000" w:themeColor="text1"/>
          <w:lang w:val="en-GB"/>
        </w:rPr>
      </w:pPr>
      <w:r w:rsidRPr="00A729D6">
        <w:rPr>
          <w:color w:val="000000" w:themeColor="text1"/>
          <w:lang w:val="en-GB"/>
        </w:rPr>
        <w:br w:type="page"/>
      </w:r>
    </w:p>
    <w:p w14:paraId="25FF2276" w14:textId="77777777" w:rsidR="00B66EEE" w:rsidRPr="00A729D6" w:rsidRDefault="00B66EEE" w:rsidP="001E0626">
      <w:pPr>
        <w:pStyle w:val="Heading1"/>
        <w:jc w:val="left"/>
        <w:rPr>
          <w:color w:val="000000" w:themeColor="text1"/>
          <w:lang w:val="en-GB"/>
        </w:rPr>
      </w:pPr>
      <w:bookmarkStart w:id="10" w:name="_Toc97930157"/>
      <w:r w:rsidRPr="00A729D6">
        <w:rPr>
          <w:color w:val="000000" w:themeColor="text1"/>
          <w:lang w:val="en-GB"/>
        </w:rPr>
        <w:lastRenderedPageBreak/>
        <w:t>References</w:t>
      </w:r>
      <w:bookmarkEnd w:id="10"/>
    </w:p>
    <w:p w14:paraId="47D9D6DE" w14:textId="4901D7F0" w:rsidR="00B66EEE" w:rsidRPr="000A2A14" w:rsidRDefault="00B66EEE" w:rsidP="001E0626">
      <w:pPr>
        <w:spacing w:line="240" w:lineRule="auto"/>
        <w:jc w:val="left"/>
        <w:rPr>
          <w:rFonts w:asciiTheme="majorHAnsi" w:hAnsiTheme="majorHAnsi" w:cstheme="majorHAnsi"/>
          <w:color w:val="000000" w:themeColor="text1"/>
          <w:sz w:val="22"/>
          <w:szCs w:val="22"/>
          <w:lang w:val="en-GB"/>
        </w:rPr>
      </w:pPr>
      <w:r w:rsidRPr="000A2A14">
        <w:rPr>
          <w:rFonts w:asciiTheme="majorHAnsi" w:hAnsiTheme="majorHAnsi" w:cstheme="majorHAnsi"/>
          <w:color w:val="000000" w:themeColor="text1"/>
          <w:sz w:val="22"/>
          <w:szCs w:val="22"/>
          <w:lang w:val="en-GB"/>
        </w:rPr>
        <w:t xml:space="preserve">Azeem, M. and Mataruna, L., </w:t>
      </w:r>
      <w:r w:rsidR="000A2A14">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2019</w:t>
      </w:r>
      <w:r w:rsidR="000A2A14">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 Identifying factor</w:t>
      </w:r>
      <w:r w:rsidR="00CA7D8C" w:rsidRPr="000A2A14">
        <w:rPr>
          <w:rFonts w:asciiTheme="majorHAnsi" w:hAnsiTheme="majorHAnsi" w:cstheme="majorHAnsi"/>
          <w:color w:val="000000" w:themeColor="text1"/>
          <w:sz w:val="22"/>
          <w:szCs w:val="22"/>
          <w:lang w:val="en-GB"/>
        </w:rPr>
        <w:t>s</w:t>
      </w:r>
      <w:r w:rsidRPr="000A2A14">
        <w:rPr>
          <w:rFonts w:asciiTheme="majorHAnsi" w:hAnsiTheme="majorHAnsi" w:cstheme="majorHAnsi"/>
          <w:color w:val="000000" w:themeColor="text1"/>
          <w:sz w:val="22"/>
          <w:szCs w:val="22"/>
          <w:lang w:val="en-GB"/>
        </w:rPr>
        <w:t xml:space="preserve"> measuring collective leadership at academic workplaces</w:t>
      </w:r>
      <w:r w:rsidR="00097004" w:rsidRPr="000A2A14">
        <w:rPr>
          <w:rFonts w:asciiTheme="majorHAnsi" w:hAnsiTheme="majorHAnsi" w:cstheme="majorHAnsi"/>
          <w:color w:val="000000" w:themeColor="text1"/>
          <w:sz w:val="22"/>
          <w:szCs w:val="22"/>
          <w:lang w:val="en-GB"/>
        </w:rPr>
        <w:t xml:space="preserve"> - </w:t>
      </w:r>
      <w:r w:rsidRPr="000A2A14">
        <w:rPr>
          <w:rFonts w:asciiTheme="majorHAnsi" w:hAnsiTheme="majorHAnsi" w:cstheme="majorHAnsi"/>
          <w:i/>
          <w:iCs/>
          <w:color w:val="000000" w:themeColor="text1"/>
          <w:sz w:val="22"/>
          <w:szCs w:val="22"/>
          <w:lang w:val="en-GB"/>
        </w:rPr>
        <w:t>International Journal of Educational Management</w:t>
      </w:r>
      <w:r w:rsidRPr="000A2A14">
        <w:rPr>
          <w:rFonts w:asciiTheme="majorHAnsi" w:hAnsiTheme="majorHAnsi" w:cstheme="majorHAnsi"/>
          <w:color w:val="000000" w:themeColor="text1"/>
          <w:sz w:val="22"/>
          <w:szCs w:val="22"/>
          <w:lang w:val="en-GB"/>
        </w:rPr>
        <w:t>.</w:t>
      </w:r>
      <w:r w:rsidR="004B05A1" w:rsidRPr="004B05A1">
        <w:t xml:space="preserve"> </w:t>
      </w:r>
      <w:r w:rsidR="00957F72">
        <w:t>Available at:</w:t>
      </w:r>
      <w:r w:rsidR="00E47322">
        <w:t xml:space="preserve"> </w:t>
      </w:r>
      <w:hyperlink r:id="rId12" w:history="1">
        <w:r w:rsidR="004B05A1" w:rsidRPr="003F63F5">
          <w:rPr>
            <w:rStyle w:val="Hyperlink"/>
            <w:rFonts w:asciiTheme="majorHAnsi" w:hAnsiTheme="majorHAnsi" w:cstheme="majorHAnsi"/>
            <w:sz w:val="22"/>
            <w:szCs w:val="22"/>
          </w:rPr>
          <w:t>ERIC - EJ1225546 - Identifying Factor Measuring Collective Leadership at Academic Workplaces, International Journal of Educational Management, 2019</w:t>
        </w:r>
      </w:hyperlink>
      <w:r w:rsidR="00C91B7E">
        <w:t xml:space="preserve"> Acce</w:t>
      </w:r>
      <w:r w:rsidR="00525F96">
        <w:t>s</w:t>
      </w:r>
      <w:r w:rsidR="00C91B7E">
        <w:t>s</w:t>
      </w:r>
      <w:r w:rsidR="00525F96">
        <w:t>ed:</w:t>
      </w:r>
      <w:r w:rsidR="000178D4">
        <w:t xml:space="preserve"> </w:t>
      </w:r>
      <w:r w:rsidR="00A8762B">
        <w:t>5</w:t>
      </w:r>
      <w:r w:rsidR="000178D4">
        <w:t>/03/2022</w:t>
      </w:r>
    </w:p>
    <w:p w14:paraId="0B14DFDD" w14:textId="788ADDD5" w:rsidR="00B66EEE" w:rsidRPr="000A2A14" w:rsidRDefault="00B66EEE" w:rsidP="001E0626">
      <w:pPr>
        <w:spacing w:line="240" w:lineRule="auto"/>
        <w:jc w:val="left"/>
        <w:rPr>
          <w:rFonts w:asciiTheme="majorHAnsi" w:hAnsiTheme="majorHAnsi" w:cstheme="majorHAnsi"/>
          <w:color w:val="000000" w:themeColor="text1"/>
          <w:sz w:val="22"/>
          <w:szCs w:val="22"/>
          <w:lang w:val="en-GB"/>
        </w:rPr>
      </w:pPr>
      <w:r w:rsidRPr="000A2A14">
        <w:rPr>
          <w:rFonts w:asciiTheme="majorHAnsi" w:hAnsiTheme="majorHAnsi" w:cstheme="majorHAnsi"/>
          <w:color w:val="000000" w:themeColor="text1"/>
          <w:sz w:val="22"/>
          <w:szCs w:val="22"/>
          <w:lang w:val="en-GB"/>
        </w:rPr>
        <w:t>Boots-uk.com,</w:t>
      </w:r>
      <w:r w:rsidR="00097004" w:rsidRPr="000A2A14">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2022</w:t>
      </w:r>
      <w:r w:rsidR="00097004" w:rsidRPr="000A2A14">
        <w:rPr>
          <w:rFonts w:asciiTheme="majorHAnsi" w:hAnsiTheme="majorHAnsi" w:cstheme="majorHAnsi"/>
          <w:color w:val="000000" w:themeColor="text1"/>
          <w:sz w:val="22"/>
          <w:szCs w:val="22"/>
          <w:lang w:val="en-GB"/>
        </w:rPr>
        <w:t>)</w:t>
      </w:r>
      <w:r w:rsidR="000A2A14" w:rsidRPr="000A2A14">
        <w:rPr>
          <w:rFonts w:asciiTheme="majorHAnsi" w:hAnsiTheme="majorHAnsi" w:cstheme="majorHAnsi"/>
          <w:color w:val="000000" w:themeColor="text1"/>
          <w:sz w:val="22"/>
          <w:szCs w:val="22"/>
          <w:lang w:val="en-GB"/>
        </w:rPr>
        <w:t xml:space="preserve"> </w:t>
      </w:r>
      <w:r w:rsidRPr="000A2A14">
        <w:rPr>
          <w:rFonts w:asciiTheme="majorHAnsi" w:hAnsiTheme="majorHAnsi" w:cstheme="majorHAnsi"/>
          <w:i/>
          <w:iCs/>
          <w:color w:val="000000" w:themeColor="text1"/>
          <w:sz w:val="22"/>
          <w:szCs w:val="22"/>
          <w:lang w:val="en-GB"/>
        </w:rPr>
        <w:t>learning-and-development</w:t>
      </w:r>
      <w:r w:rsidRPr="000A2A14">
        <w:rPr>
          <w:rFonts w:asciiTheme="majorHAnsi" w:hAnsiTheme="majorHAnsi" w:cstheme="majorHAnsi"/>
          <w:color w:val="000000" w:themeColor="text1"/>
          <w:sz w:val="22"/>
          <w:szCs w:val="22"/>
          <w:lang w:val="en-GB"/>
        </w:rPr>
        <w:t xml:space="preserve">, </w:t>
      </w:r>
      <w:r w:rsidR="002C3C89">
        <w:t xml:space="preserve">Available at: </w:t>
      </w:r>
      <w:r w:rsidRPr="000A2A14">
        <w:rPr>
          <w:rFonts w:asciiTheme="majorHAnsi" w:hAnsiTheme="majorHAnsi" w:cstheme="majorHAnsi"/>
          <w:color w:val="000000" w:themeColor="text1"/>
          <w:sz w:val="22"/>
          <w:szCs w:val="22"/>
          <w:lang w:val="en-GB"/>
        </w:rPr>
        <w:t xml:space="preserve"> </w:t>
      </w:r>
      <w:hyperlink r:id="rId13" w:history="1">
        <w:r w:rsidRPr="00713487">
          <w:rPr>
            <w:rStyle w:val="Hyperlink"/>
            <w:rFonts w:asciiTheme="majorHAnsi" w:hAnsiTheme="majorHAnsi" w:cstheme="majorHAnsi"/>
            <w:sz w:val="22"/>
            <w:szCs w:val="22"/>
            <w:lang w:val="en-GB"/>
          </w:rPr>
          <w:t>https://www.boots-uk.com/corporate-social-responsibility/what-we-do/healthy-inclusive-workplace/learning-and-development/</w:t>
        </w:r>
      </w:hyperlink>
      <w:r w:rsidR="000178D4">
        <w:rPr>
          <w:rFonts w:asciiTheme="majorHAnsi" w:hAnsiTheme="majorHAnsi" w:cstheme="majorHAnsi"/>
          <w:color w:val="000000" w:themeColor="text1"/>
          <w:sz w:val="22"/>
          <w:szCs w:val="22"/>
          <w:lang w:val="en-GB"/>
        </w:rPr>
        <w:t xml:space="preserve"> </w:t>
      </w:r>
      <w:r w:rsidR="000178D4">
        <w:t>Accessed: 5/03/2022</w:t>
      </w:r>
    </w:p>
    <w:p w14:paraId="3ADCD343" w14:textId="59566746" w:rsidR="00B66EEE" w:rsidRPr="000A2A14" w:rsidRDefault="00B66EEE" w:rsidP="001E0626">
      <w:pPr>
        <w:spacing w:line="240" w:lineRule="auto"/>
        <w:jc w:val="left"/>
        <w:rPr>
          <w:rFonts w:asciiTheme="majorHAnsi" w:hAnsiTheme="majorHAnsi" w:cstheme="majorHAnsi"/>
          <w:color w:val="000000" w:themeColor="text1"/>
          <w:sz w:val="22"/>
          <w:szCs w:val="22"/>
          <w:lang w:val="en-GB"/>
        </w:rPr>
      </w:pPr>
      <w:r w:rsidRPr="000A2A14">
        <w:rPr>
          <w:rFonts w:asciiTheme="majorHAnsi" w:hAnsiTheme="majorHAnsi" w:cstheme="majorHAnsi"/>
          <w:color w:val="000000" w:themeColor="text1"/>
          <w:sz w:val="22"/>
          <w:szCs w:val="22"/>
          <w:lang w:val="en-GB"/>
        </w:rPr>
        <w:t>Boots-uk.com,</w:t>
      </w:r>
      <w:r w:rsidR="000A2A14">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2022</w:t>
      </w:r>
      <w:r w:rsidR="000A2A14">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 xml:space="preserve">, </w:t>
      </w:r>
      <w:r w:rsidR="000A2A14">
        <w:rPr>
          <w:rFonts w:asciiTheme="majorHAnsi" w:hAnsiTheme="majorHAnsi" w:cstheme="majorHAnsi"/>
          <w:i/>
          <w:iCs/>
          <w:color w:val="000000" w:themeColor="text1"/>
          <w:sz w:val="22"/>
          <w:szCs w:val="22"/>
          <w:lang w:val="en-GB"/>
        </w:rPr>
        <w:t>S</w:t>
      </w:r>
      <w:r w:rsidRPr="000A2A14">
        <w:rPr>
          <w:rFonts w:asciiTheme="majorHAnsi" w:hAnsiTheme="majorHAnsi" w:cstheme="majorHAnsi"/>
          <w:i/>
          <w:iCs/>
          <w:color w:val="000000" w:themeColor="text1"/>
          <w:sz w:val="22"/>
          <w:szCs w:val="22"/>
          <w:lang w:val="en-GB"/>
        </w:rPr>
        <w:t>ebastian-</w:t>
      </w:r>
      <w:r w:rsidR="000A2A14">
        <w:rPr>
          <w:rFonts w:asciiTheme="majorHAnsi" w:hAnsiTheme="majorHAnsi" w:cstheme="majorHAnsi"/>
          <w:i/>
          <w:iCs/>
          <w:color w:val="000000" w:themeColor="text1"/>
          <w:sz w:val="22"/>
          <w:szCs w:val="22"/>
          <w:lang w:val="en-GB"/>
        </w:rPr>
        <w:t>J</w:t>
      </w:r>
      <w:r w:rsidRPr="000A2A14">
        <w:rPr>
          <w:rFonts w:asciiTheme="majorHAnsi" w:hAnsiTheme="majorHAnsi" w:cstheme="majorHAnsi"/>
          <w:i/>
          <w:iCs/>
          <w:color w:val="000000" w:themeColor="text1"/>
          <w:sz w:val="22"/>
          <w:szCs w:val="22"/>
          <w:lang w:val="en-GB"/>
        </w:rPr>
        <w:t>ames</w:t>
      </w:r>
      <w:r w:rsidRPr="000A2A14">
        <w:rPr>
          <w:rFonts w:asciiTheme="majorHAnsi" w:hAnsiTheme="majorHAnsi" w:cstheme="majorHAnsi"/>
          <w:color w:val="000000" w:themeColor="text1"/>
          <w:sz w:val="22"/>
          <w:szCs w:val="22"/>
          <w:lang w:val="en-GB"/>
        </w:rPr>
        <w:t>,</w:t>
      </w:r>
      <w:r w:rsidR="00335BEF">
        <w:rPr>
          <w:rFonts w:asciiTheme="majorHAnsi" w:hAnsiTheme="majorHAnsi" w:cstheme="majorHAnsi"/>
          <w:color w:val="000000" w:themeColor="text1"/>
          <w:sz w:val="22"/>
          <w:szCs w:val="22"/>
          <w:lang w:val="en-GB"/>
        </w:rPr>
        <w:t xml:space="preserve"> </w:t>
      </w:r>
      <w:r w:rsidRPr="000A2A14">
        <w:rPr>
          <w:rFonts w:asciiTheme="majorHAnsi" w:hAnsiTheme="majorHAnsi" w:cstheme="majorHAnsi"/>
          <w:color w:val="000000" w:themeColor="text1"/>
          <w:sz w:val="22"/>
          <w:szCs w:val="22"/>
          <w:lang w:val="en-GB"/>
        </w:rPr>
        <w:t xml:space="preserve">Viewed on 11/03/2022, </w:t>
      </w:r>
      <w:r w:rsidR="002C3C89">
        <w:t xml:space="preserve">Available at: </w:t>
      </w:r>
      <w:r w:rsidRPr="000A2A14">
        <w:rPr>
          <w:rFonts w:asciiTheme="majorHAnsi" w:hAnsiTheme="majorHAnsi" w:cstheme="majorHAnsi"/>
          <w:color w:val="000000" w:themeColor="text1"/>
          <w:sz w:val="22"/>
          <w:szCs w:val="22"/>
          <w:lang w:val="en-GB"/>
        </w:rPr>
        <w:t xml:space="preserve"> </w:t>
      </w:r>
      <w:hyperlink r:id="rId14" w:anchor=":~:text=Sebastian%20James%20is%20Senior%20Vice,Awards" w:history="1">
        <w:r w:rsidRPr="00931AF6">
          <w:rPr>
            <w:rStyle w:val="Hyperlink"/>
            <w:rFonts w:asciiTheme="majorHAnsi" w:hAnsiTheme="majorHAnsi" w:cstheme="majorHAnsi"/>
            <w:sz w:val="22"/>
            <w:szCs w:val="22"/>
            <w:lang w:val="en-GB"/>
          </w:rPr>
          <w:t>https://www.boots-uk.com/newsroom/experts/sebastian-james/#:~:text=Sebastian%20James%20is%20Senior%20Vice,Awards</w:t>
        </w:r>
      </w:hyperlink>
      <w:r w:rsidRPr="000A2A14">
        <w:rPr>
          <w:rFonts w:asciiTheme="majorHAnsi" w:hAnsiTheme="majorHAnsi" w:cstheme="majorHAnsi"/>
          <w:color w:val="000000" w:themeColor="text1"/>
          <w:sz w:val="22"/>
          <w:szCs w:val="22"/>
          <w:lang w:val="en-GB"/>
        </w:rPr>
        <w:t>.</w:t>
      </w:r>
      <w:r w:rsidR="00A8762B">
        <w:rPr>
          <w:rFonts w:asciiTheme="majorHAnsi" w:hAnsiTheme="majorHAnsi" w:cstheme="majorHAnsi"/>
          <w:color w:val="000000" w:themeColor="text1"/>
          <w:sz w:val="22"/>
          <w:szCs w:val="22"/>
          <w:lang w:val="en-GB"/>
        </w:rPr>
        <w:t xml:space="preserve"> </w:t>
      </w:r>
      <w:r w:rsidR="00A8762B">
        <w:t>Accessed: 6/03/2022</w:t>
      </w:r>
    </w:p>
    <w:p w14:paraId="44A19119" w14:textId="76F99019" w:rsidR="00B66EEE" w:rsidRPr="000A2A14" w:rsidRDefault="00B66EEE" w:rsidP="001E0626">
      <w:pPr>
        <w:spacing w:line="240" w:lineRule="auto"/>
        <w:jc w:val="left"/>
        <w:rPr>
          <w:rFonts w:asciiTheme="majorHAnsi" w:hAnsiTheme="majorHAnsi" w:cstheme="majorHAnsi"/>
          <w:color w:val="000000" w:themeColor="text1"/>
          <w:sz w:val="22"/>
          <w:szCs w:val="22"/>
          <w:lang w:val="en-GB"/>
        </w:rPr>
      </w:pPr>
      <w:r w:rsidRPr="000A2A14">
        <w:rPr>
          <w:rFonts w:asciiTheme="majorHAnsi" w:hAnsiTheme="majorHAnsi" w:cstheme="majorHAnsi"/>
          <w:color w:val="000000" w:themeColor="text1"/>
          <w:sz w:val="22"/>
          <w:szCs w:val="22"/>
          <w:lang w:val="en-GB"/>
        </w:rPr>
        <w:t xml:space="preserve">Breier, M., Kallmuenzer, A., Clauss, T., Gast, J., Kraus, S. and Tiberius, V., </w:t>
      </w:r>
      <w:r w:rsidR="00290E62">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2021</w:t>
      </w:r>
      <w:r w:rsidR="00290E62">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 The role of business model innovation in the hospitality industry during the COVID-19 crisis. </w:t>
      </w:r>
      <w:r w:rsidRPr="000A2A14">
        <w:rPr>
          <w:rFonts w:asciiTheme="majorHAnsi" w:hAnsiTheme="majorHAnsi" w:cstheme="majorHAnsi"/>
          <w:i/>
          <w:iCs/>
          <w:color w:val="000000" w:themeColor="text1"/>
          <w:sz w:val="22"/>
          <w:szCs w:val="22"/>
          <w:lang w:val="en-GB"/>
        </w:rPr>
        <w:t>International Journal of Hospitality Management</w:t>
      </w:r>
      <w:r w:rsidRPr="000A2A14">
        <w:rPr>
          <w:rFonts w:asciiTheme="majorHAnsi" w:hAnsiTheme="majorHAnsi" w:cstheme="majorHAnsi"/>
          <w:color w:val="000000" w:themeColor="text1"/>
          <w:sz w:val="22"/>
          <w:szCs w:val="22"/>
          <w:lang w:val="en-GB"/>
        </w:rPr>
        <w:t>, </w:t>
      </w:r>
      <w:r w:rsidRPr="000A2A14">
        <w:rPr>
          <w:rFonts w:asciiTheme="majorHAnsi" w:hAnsiTheme="majorHAnsi" w:cstheme="majorHAnsi"/>
          <w:i/>
          <w:iCs/>
          <w:color w:val="000000" w:themeColor="text1"/>
          <w:sz w:val="22"/>
          <w:szCs w:val="22"/>
          <w:lang w:val="en-GB"/>
        </w:rPr>
        <w:t>92</w:t>
      </w:r>
      <w:r w:rsidRPr="000A2A14">
        <w:rPr>
          <w:rFonts w:asciiTheme="majorHAnsi" w:hAnsiTheme="majorHAnsi" w:cstheme="majorHAnsi"/>
          <w:color w:val="000000" w:themeColor="text1"/>
          <w:sz w:val="22"/>
          <w:szCs w:val="22"/>
          <w:lang w:val="en-GB"/>
        </w:rPr>
        <w:t>, p.102723.</w:t>
      </w:r>
      <w:r w:rsidR="00A8762B">
        <w:rPr>
          <w:rFonts w:asciiTheme="majorHAnsi" w:hAnsiTheme="majorHAnsi" w:cstheme="majorHAnsi"/>
          <w:color w:val="000000" w:themeColor="text1"/>
          <w:sz w:val="22"/>
          <w:szCs w:val="22"/>
          <w:lang w:val="en-GB"/>
        </w:rPr>
        <w:t xml:space="preserve"> </w:t>
      </w:r>
      <w:r w:rsidR="00A8762B">
        <w:t xml:space="preserve">Accessed: </w:t>
      </w:r>
      <w:r w:rsidR="0098534C">
        <w:t>5</w:t>
      </w:r>
      <w:r w:rsidR="00A8762B">
        <w:t>/03/2022</w:t>
      </w:r>
    </w:p>
    <w:p w14:paraId="05484B2C" w14:textId="64035FFF" w:rsidR="00B66EEE" w:rsidRPr="000A2A14" w:rsidRDefault="00B66EEE" w:rsidP="001E0626">
      <w:pPr>
        <w:spacing w:line="240" w:lineRule="auto"/>
        <w:jc w:val="left"/>
        <w:rPr>
          <w:rFonts w:asciiTheme="majorHAnsi" w:hAnsiTheme="majorHAnsi" w:cstheme="majorHAnsi"/>
          <w:color w:val="000000" w:themeColor="text1"/>
          <w:sz w:val="22"/>
          <w:szCs w:val="22"/>
          <w:lang w:val="en-GB"/>
        </w:rPr>
      </w:pPr>
      <w:r w:rsidRPr="000A2A14">
        <w:rPr>
          <w:rFonts w:asciiTheme="majorHAnsi" w:hAnsiTheme="majorHAnsi" w:cstheme="majorHAnsi"/>
          <w:color w:val="000000" w:themeColor="text1"/>
          <w:sz w:val="22"/>
          <w:szCs w:val="22"/>
          <w:lang w:val="en-GB"/>
        </w:rPr>
        <w:t xml:space="preserve">Comparably.com, </w:t>
      </w:r>
      <w:r w:rsidR="00290E62">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2022</w:t>
      </w:r>
      <w:r w:rsidR="00290E62">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w:t>
      </w:r>
      <w:r w:rsidR="00335BEF">
        <w:rPr>
          <w:rFonts w:asciiTheme="majorHAnsi" w:hAnsiTheme="majorHAnsi" w:cstheme="majorHAnsi"/>
          <w:color w:val="000000" w:themeColor="text1"/>
          <w:sz w:val="22"/>
          <w:szCs w:val="22"/>
          <w:lang w:val="en-GB"/>
        </w:rPr>
        <w:t xml:space="preserve"> </w:t>
      </w:r>
      <w:r w:rsidRPr="000A2A14">
        <w:rPr>
          <w:rFonts w:asciiTheme="majorHAnsi" w:hAnsiTheme="majorHAnsi" w:cstheme="majorHAnsi"/>
          <w:i/>
          <w:iCs/>
          <w:color w:val="000000" w:themeColor="text1"/>
          <w:sz w:val="22"/>
          <w:szCs w:val="22"/>
          <w:lang w:val="en-GB"/>
        </w:rPr>
        <w:t>Company Culture</w:t>
      </w:r>
      <w:r w:rsidRPr="000A2A14">
        <w:rPr>
          <w:rFonts w:asciiTheme="majorHAnsi" w:hAnsiTheme="majorHAnsi" w:cstheme="majorHAnsi"/>
          <w:color w:val="000000" w:themeColor="text1"/>
          <w:sz w:val="22"/>
          <w:szCs w:val="22"/>
          <w:lang w:val="en-GB"/>
        </w:rPr>
        <w:t xml:space="preserve">, Viewed on 11/03/2022, </w:t>
      </w:r>
      <w:r w:rsidR="00077ABD">
        <w:t xml:space="preserve">Available at: </w:t>
      </w:r>
      <w:r w:rsidRPr="000A2A14">
        <w:rPr>
          <w:rFonts w:asciiTheme="majorHAnsi" w:hAnsiTheme="majorHAnsi" w:cstheme="majorHAnsi"/>
          <w:color w:val="000000" w:themeColor="text1"/>
          <w:sz w:val="22"/>
          <w:szCs w:val="22"/>
          <w:lang w:val="en-GB"/>
        </w:rPr>
        <w:t xml:space="preserve"> </w:t>
      </w:r>
      <w:hyperlink r:id="rId15" w:history="1">
        <w:r w:rsidRPr="00713487">
          <w:rPr>
            <w:rStyle w:val="Hyperlink"/>
            <w:rFonts w:asciiTheme="majorHAnsi" w:hAnsiTheme="majorHAnsi" w:cstheme="majorHAnsi"/>
            <w:sz w:val="22"/>
            <w:szCs w:val="22"/>
            <w:lang w:val="en-GB"/>
          </w:rPr>
          <w:t>https://www.comparably.com/uk-UK/companies/boots-uk</w:t>
        </w:r>
      </w:hyperlink>
      <w:r w:rsidR="0098534C">
        <w:rPr>
          <w:rFonts w:asciiTheme="majorHAnsi" w:hAnsiTheme="majorHAnsi" w:cstheme="majorHAnsi"/>
          <w:color w:val="000000" w:themeColor="text1"/>
          <w:sz w:val="22"/>
          <w:szCs w:val="22"/>
          <w:lang w:val="en-GB"/>
        </w:rPr>
        <w:t xml:space="preserve"> </w:t>
      </w:r>
      <w:r w:rsidR="0098534C">
        <w:t>Accessed: 6/03/2022</w:t>
      </w:r>
    </w:p>
    <w:p w14:paraId="4178775B" w14:textId="5F29F409" w:rsidR="00B66EEE" w:rsidRPr="000A2A14" w:rsidRDefault="00B66EEE" w:rsidP="001E0626">
      <w:pPr>
        <w:spacing w:line="240" w:lineRule="auto"/>
        <w:jc w:val="left"/>
        <w:rPr>
          <w:rFonts w:asciiTheme="majorHAnsi" w:hAnsiTheme="majorHAnsi" w:cstheme="majorHAnsi"/>
          <w:color w:val="000000" w:themeColor="text1"/>
          <w:sz w:val="22"/>
          <w:szCs w:val="22"/>
          <w:lang w:val="en-GB"/>
        </w:rPr>
      </w:pPr>
      <w:r w:rsidRPr="000A2A14">
        <w:rPr>
          <w:rFonts w:asciiTheme="majorHAnsi" w:hAnsiTheme="majorHAnsi" w:cstheme="majorHAnsi"/>
          <w:color w:val="000000" w:themeColor="text1"/>
          <w:sz w:val="22"/>
          <w:szCs w:val="22"/>
          <w:lang w:val="en-GB"/>
        </w:rPr>
        <w:t xml:space="preserve">Degortes, J., </w:t>
      </w:r>
      <w:r w:rsidR="00290E62">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2021</w:t>
      </w:r>
      <w:r w:rsidR="00290E62">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 Cartography and the human relation to space.</w:t>
      </w:r>
      <w:r w:rsidR="00B17043">
        <w:rPr>
          <w:rFonts w:asciiTheme="majorHAnsi" w:hAnsiTheme="majorHAnsi" w:cstheme="majorHAnsi"/>
          <w:color w:val="000000" w:themeColor="text1"/>
          <w:sz w:val="22"/>
          <w:szCs w:val="22"/>
          <w:lang w:val="en-GB"/>
        </w:rPr>
        <w:t xml:space="preserve"> </w:t>
      </w:r>
      <w:r w:rsidR="00B17043">
        <w:t>Available at:</w:t>
      </w:r>
      <w:r w:rsidR="00B17043" w:rsidRPr="00B17043">
        <w:t xml:space="preserve"> </w:t>
      </w:r>
      <w:hyperlink r:id="rId16" w:history="1">
        <w:r w:rsidR="00B17043">
          <w:rPr>
            <w:rStyle w:val="Hyperlink"/>
          </w:rPr>
          <w:t>Jeanne Degortes, Cartography and the human relation to space - PhilPapers</w:t>
        </w:r>
      </w:hyperlink>
      <w:r w:rsidR="00243579">
        <w:t xml:space="preserve"> Accessed: 5/03/2022</w:t>
      </w:r>
    </w:p>
    <w:p w14:paraId="4587A384" w14:textId="543BDD8E" w:rsidR="00B66EEE" w:rsidRPr="000A2A14" w:rsidRDefault="00B66EEE" w:rsidP="001E0626">
      <w:pPr>
        <w:spacing w:line="240" w:lineRule="auto"/>
        <w:jc w:val="left"/>
        <w:rPr>
          <w:rFonts w:asciiTheme="majorHAnsi" w:hAnsiTheme="majorHAnsi" w:cstheme="majorHAnsi"/>
          <w:color w:val="000000" w:themeColor="text1"/>
          <w:sz w:val="22"/>
          <w:szCs w:val="22"/>
          <w:lang w:val="en-GB"/>
        </w:rPr>
      </w:pPr>
      <w:r w:rsidRPr="000A2A14">
        <w:rPr>
          <w:rFonts w:asciiTheme="majorHAnsi" w:hAnsiTheme="majorHAnsi" w:cstheme="majorHAnsi"/>
          <w:color w:val="000000" w:themeColor="text1"/>
          <w:sz w:val="22"/>
          <w:szCs w:val="22"/>
          <w:lang w:val="en-GB"/>
        </w:rPr>
        <w:t>Li, W., Bhutto, T.A., Nasiri, A.R., Shaikh, H.A. and Samo, F</w:t>
      </w:r>
      <w:r w:rsidR="005E16BB" w:rsidRPr="000A2A14">
        <w:rPr>
          <w:rFonts w:asciiTheme="majorHAnsi" w:hAnsiTheme="majorHAnsi" w:cstheme="majorHAnsi"/>
          <w:color w:val="000000" w:themeColor="text1"/>
          <w:sz w:val="22"/>
          <w:szCs w:val="22"/>
          <w:lang w:val="en-GB"/>
        </w:rPr>
        <w:t>A</w:t>
      </w:r>
      <w:r w:rsidRPr="000A2A14">
        <w:rPr>
          <w:rFonts w:asciiTheme="majorHAnsi" w:hAnsiTheme="majorHAnsi" w:cstheme="majorHAnsi"/>
          <w:color w:val="000000" w:themeColor="text1"/>
          <w:sz w:val="22"/>
          <w:szCs w:val="22"/>
          <w:lang w:val="en-GB"/>
        </w:rPr>
        <w:t>,</w:t>
      </w:r>
      <w:r w:rsidR="00290E62">
        <w:rPr>
          <w:rFonts w:asciiTheme="majorHAnsi" w:hAnsiTheme="majorHAnsi" w:cstheme="majorHAnsi"/>
          <w:color w:val="000000" w:themeColor="text1"/>
          <w:sz w:val="22"/>
          <w:szCs w:val="22"/>
          <w:lang w:val="en-GB"/>
        </w:rPr>
        <w:t xml:space="preserve"> (</w:t>
      </w:r>
      <w:r w:rsidRPr="000A2A14">
        <w:rPr>
          <w:rFonts w:asciiTheme="majorHAnsi" w:hAnsiTheme="majorHAnsi" w:cstheme="majorHAnsi"/>
          <w:color w:val="000000" w:themeColor="text1"/>
          <w:sz w:val="22"/>
          <w:szCs w:val="22"/>
          <w:lang w:val="en-GB"/>
        </w:rPr>
        <w:t>2018</w:t>
      </w:r>
      <w:r w:rsidR="00290E62">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 Organi</w:t>
      </w:r>
      <w:r w:rsidR="00E94593" w:rsidRPr="000A2A14">
        <w:rPr>
          <w:rFonts w:asciiTheme="majorHAnsi" w:hAnsiTheme="majorHAnsi" w:cstheme="majorHAnsi"/>
          <w:color w:val="000000" w:themeColor="text1"/>
          <w:sz w:val="22"/>
          <w:szCs w:val="22"/>
          <w:lang w:val="en-GB"/>
        </w:rPr>
        <w:t>s</w:t>
      </w:r>
      <w:r w:rsidRPr="000A2A14">
        <w:rPr>
          <w:rFonts w:asciiTheme="majorHAnsi" w:hAnsiTheme="majorHAnsi" w:cstheme="majorHAnsi"/>
          <w:color w:val="000000" w:themeColor="text1"/>
          <w:sz w:val="22"/>
          <w:szCs w:val="22"/>
          <w:lang w:val="en-GB"/>
        </w:rPr>
        <w:t>ational innovation: the role of leadership and organi</w:t>
      </w:r>
      <w:r w:rsidR="00E94593" w:rsidRPr="000A2A14">
        <w:rPr>
          <w:rFonts w:asciiTheme="majorHAnsi" w:hAnsiTheme="majorHAnsi" w:cstheme="majorHAnsi"/>
          <w:color w:val="000000" w:themeColor="text1"/>
          <w:sz w:val="22"/>
          <w:szCs w:val="22"/>
          <w:lang w:val="en-GB"/>
        </w:rPr>
        <w:t>s</w:t>
      </w:r>
      <w:r w:rsidRPr="000A2A14">
        <w:rPr>
          <w:rFonts w:asciiTheme="majorHAnsi" w:hAnsiTheme="majorHAnsi" w:cstheme="majorHAnsi"/>
          <w:color w:val="000000" w:themeColor="text1"/>
          <w:sz w:val="22"/>
          <w:szCs w:val="22"/>
          <w:lang w:val="en-GB"/>
        </w:rPr>
        <w:t>ational culture. </w:t>
      </w:r>
      <w:r w:rsidRPr="000A2A14">
        <w:rPr>
          <w:rFonts w:asciiTheme="majorHAnsi" w:hAnsiTheme="majorHAnsi" w:cstheme="majorHAnsi"/>
          <w:i/>
          <w:iCs/>
          <w:color w:val="000000" w:themeColor="text1"/>
          <w:sz w:val="22"/>
          <w:szCs w:val="22"/>
          <w:lang w:val="en-GB"/>
        </w:rPr>
        <w:t>International Journal of Public Leadership</w:t>
      </w:r>
      <w:r w:rsidRPr="000A2A14">
        <w:rPr>
          <w:rFonts w:asciiTheme="majorHAnsi" w:hAnsiTheme="majorHAnsi" w:cstheme="majorHAnsi"/>
          <w:color w:val="000000" w:themeColor="text1"/>
          <w:sz w:val="22"/>
          <w:szCs w:val="22"/>
          <w:lang w:val="en-GB"/>
        </w:rPr>
        <w:t>.</w:t>
      </w:r>
      <w:r w:rsidR="00AA18B5">
        <w:rPr>
          <w:rFonts w:asciiTheme="majorHAnsi" w:hAnsiTheme="majorHAnsi" w:cstheme="majorHAnsi"/>
          <w:color w:val="000000" w:themeColor="text1"/>
          <w:sz w:val="22"/>
          <w:szCs w:val="22"/>
          <w:lang w:val="en-GB"/>
        </w:rPr>
        <w:t xml:space="preserve"> </w:t>
      </w:r>
      <w:r w:rsidR="00AA18B5">
        <w:t>Accessed: 5/03/2022</w:t>
      </w:r>
    </w:p>
    <w:p w14:paraId="7F98E766" w14:textId="77E6ABA2" w:rsidR="00B66EEE" w:rsidRPr="000A2A14" w:rsidRDefault="00B66EEE" w:rsidP="001E0626">
      <w:pPr>
        <w:spacing w:line="240" w:lineRule="auto"/>
        <w:jc w:val="left"/>
        <w:rPr>
          <w:rFonts w:asciiTheme="majorHAnsi" w:hAnsiTheme="majorHAnsi" w:cstheme="majorHAnsi"/>
          <w:color w:val="000000" w:themeColor="text1"/>
          <w:sz w:val="22"/>
          <w:szCs w:val="22"/>
          <w:lang w:val="en-GB"/>
        </w:rPr>
      </w:pPr>
      <w:r w:rsidRPr="000A2A14">
        <w:rPr>
          <w:rFonts w:asciiTheme="majorHAnsi" w:hAnsiTheme="majorHAnsi" w:cstheme="majorHAnsi"/>
          <w:color w:val="000000" w:themeColor="text1"/>
          <w:sz w:val="22"/>
          <w:szCs w:val="22"/>
          <w:lang w:val="en-GB"/>
        </w:rPr>
        <w:t>Siangchokyoo, N., Klinger, R.L. and Campion, E.D.,</w:t>
      </w:r>
      <w:r w:rsidR="00290E62">
        <w:rPr>
          <w:rFonts w:asciiTheme="majorHAnsi" w:hAnsiTheme="majorHAnsi" w:cstheme="majorHAnsi"/>
          <w:color w:val="000000" w:themeColor="text1"/>
          <w:sz w:val="22"/>
          <w:szCs w:val="22"/>
          <w:lang w:val="en-GB"/>
        </w:rPr>
        <w:t xml:space="preserve"> (</w:t>
      </w:r>
      <w:r w:rsidRPr="000A2A14">
        <w:rPr>
          <w:rFonts w:asciiTheme="majorHAnsi" w:hAnsiTheme="majorHAnsi" w:cstheme="majorHAnsi"/>
          <w:color w:val="000000" w:themeColor="text1"/>
          <w:sz w:val="22"/>
          <w:szCs w:val="22"/>
          <w:lang w:val="en-GB"/>
        </w:rPr>
        <w:t>2020</w:t>
      </w:r>
      <w:r w:rsidR="00290E62">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 Follower transformation as the linchpin of transformational leadership theory: A systematic review and future research agenda. </w:t>
      </w:r>
      <w:r w:rsidRPr="000A2A14">
        <w:rPr>
          <w:rFonts w:asciiTheme="majorHAnsi" w:hAnsiTheme="majorHAnsi" w:cstheme="majorHAnsi"/>
          <w:i/>
          <w:iCs/>
          <w:color w:val="000000" w:themeColor="text1"/>
          <w:sz w:val="22"/>
          <w:szCs w:val="22"/>
          <w:lang w:val="en-GB"/>
        </w:rPr>
        <w:t>The Leadership Quarterly</w:t>
      </w:r>
      <w:r w:rsidRPr="000A2A14">
        <w:rPr>
          <w:rFonts w:asciiTheme="majorHAnsi" w:hAnsiTheme="majorHAnsi" w:cstheme="majorHAnsi"/>
          <w:color w:val="000000" w:themeColor="text1"/>
          <w:sz w:val="22"/>
          <w:szCs w:val="22"/>
          <w:lang w:val="en-GB"/>
        </w:rPr>
        <w:t>, </w:t>
      </w:r>
      <w:r w:rsidRPr="000A2A14">
        <w:rPr>
          <w:rFonts w:asciiTheme="majorHAnsi" w:hAnsiTheme="majorHAnsi" w:cstheme="majorHAnsi"/>
          <w:i/>
          <w:iCs/>
          <w:color w:val="000000" w:themeColor="text1"/>
          <w:sz w:val="22"/>
          <w:szCs w:val="22"/>
          <w:lang w:val="en-GB"/>
        </w:rPr>
        <w:t>31</w:t>
      </w:r>
      <w:r w:rsidRPr="000A2A14">
        <w:rPr>
          <w:rFonts w:asciiTheme="majorHAnsi" w:hAnsiTheme="majorHAnsi" w:cstheme="majorHAnsi"/>
          <w:color w:val="000000" w:themeColor="text1"/>
          <w:sz w:val="22"/>
          <w:szCs w:val="22"/>
          <w:lang w:val="en-GB"/>
        </w:rPr>
        <w:t>(1), p.101341.</w:t>
      </w:r>
      <w:r w:rsidR="00AA18B5">
        <w:rPr>
          <w:rFonts w:asciiTheme="majorHAnsi" w:hAnsiTheme="majorHAnsi" w:cstheme="majorHAnsi"/>
          <w:color w:val="000000" w:themeColor="text1"/>
          <w:sz w:val="22"/>
          <w:szCs w:val="22"/>
          <w:lang w:val="en-GB"/>
        </w:rPr>
        <w:t xml:space="preserve"> </w:t>
      </w:r>
      <w:r w:rsidR="00AA18B5">
        <w:t>Accessed: 7/03/2022</w:t>
      </w:r>
    </w:p>
    <w:p w14:paraId="27F23C34" w14:textId="0642700B" w:rsidR="00B66EEE" w:rsidRPr="000A2A14" w:rsidRDefault="00B66EEE" w:rsidP="001E0626">
      <w:pPr>
        <w:spacing w:line="240" w:lineRule="auto"/>
        <w:jc w:val="left"/>
        <w:rPr>
          <w:rFonts w:asciiTheme="majorHAnsi" w:hAnsiTheme="majorHAnsi" w:cstheme="majorHAnsi"/>
          <w:color w:val="000000" w:themeColor="text1"/>
          <w:sz w:val="22"/>
          <w:szCs w:val="22"/>
          <w:lang w:val="en-GB"/>
        </w:rPr>
      </w:pPr>
      <w:r w:rsidRPr="000A2A14">
        <w:rPr>
          <w:rFonts w:asciiTheme="majorHAnsi" w:hAnsiTheme="majorHAnsi" w:cstheme="majorHAnsi"/>
          <w:color w:val="000000" w:themeColor="text1"/>
          <w:sz w:val="22"/>
          <w:szCs w:val="22"/>
          <w:lang w:val="en-GB"/>
        </w:rPr>
        <w:t>Turnnidge, J. and Côté, J.,</w:t>
      </w:r>
      <w:r w:rsidR="00290E62">
        <w:rPr>
          <w:rFonts w:asciiTheme="majorHAnsi" w:hAnsiTheme="majorHAnsi" w:cstheme="majorHAnsi"/>
          <w:color w:val="000000" w:themeColor="text1"/>
          <w:sz w:val="22"/>
          <w:szCs w:val="22"/>
          <w:lang w:val="en-GB"/>
        </w:rPr>
        <w:t xml:space="preserve"> (</w:t>
      </w:r>
      <w:r w:rsidRPr="000A2A14">
        <w:rPr>
          <w:rFonts w:asciiTheme="majorHAnsi" w:hAnsiTheme="majorHAnsi" w:cstheme="majorHAnsi"/>
          <w:color w:val="000000" w:themeColor="text1"/>
          <w:sz w:val="22"/>
          <w:szCs w:val="22"/>
          <w:lang w:val="en-GB"/>
        </w:rPr>
        <w:t>2018</w:t>
      </w:r>
      <w:r w:rsidR="00290E62">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 Applying transformational leadership theory to coaching research in youth sport: A systematic literature review. </w:t>
      </w:r>
      <w:r w:rsidRPr="000A2A14">
        <w:rPr>
          <w:rFonts w:asciiTheme="majorHAnsi" w:hAnsiTheme="majorHAnsi" w:cstheme="majorHAnsi"/>
          <w:i/>
          <w:iCs/>
          <w:color w:val="000000" w:themeColor="text1"/>
          <w:sz w:val="22"/>
          <w:szCs w:val="22"/>
          <w:lang w:val="en-GB"/>
        </w:rPr>
        <w:t>International Journal of Sport and Exercise Psychology</w:t>
      </w:r>
      <w:r w:rsidRPr="000A2A14">
        <w:rPr>
          <w:rFonts w:asciiTheme="majorHAnsi" w:hAnsiTheme="majorHAnsi" w:cstheme="majorHAnsi"/>
          <w:color w:val="000000" w:themeColor="text1"/>
          <w:sz w:val="22"/>
          <w:szCs w:val="22"/>
          <w:lang w:val="en-GB"/>
        </w:rPr>
        <w:t>, </w:t>
      </w:r>
      <w:r w:rsidRPr="000A2A14">
        <w:rPr>
          <w:rFonts w:asciiTheme="majorHAnsi" w:hAnsiTheme="majorHAnsi" w:cstheme="majorHAnsi"/>
          <w:i/>
          <w:iCs/>
          <w:color w:val="000000" w:themeColor="text1"/>
          <w:sz w:val="22"/>
          <w:szCs w:val="22"/>
          <w:lang w:val="en-GB"/>
        </w:rPr>
        <w:t>16</w:t>
      </w:r>
      <w:r w:rsidRPr="000A2A14">
        <w:rPr>
          <w:rFonts w:asciiTheme="majorHAnsi" w:hAnsiTheme="majorHAnsi" w:cstheme="majorHAnsi"/>
          <w:color w:val="000000" w:themeColor="text1"/>
          <w:sz w:val="22"/>
          <w:szCs w:val="22"/>
          <w:lang w:val="en-GB"/>
        </w:rPr>
        <w:t>(3), pp.327-342.</w:t>
      </w:r>
      <w:r w:rsidR="00AA18B5">
        <w:rPr>
          <w:rFonts w:asciiTheme="majorHAnsi" w:hAnsiTheme="majorHAnsi" w:cstheme="majorHAnsi"/>
          <w:color w:val="000000" w:themeColor="text1"/>
          <w:sz w:val="22"/>
          <w:szCs w:val="22"/>
          <w:lang w:val="en-GB"/>
        </w:rPr>
        <w:t xml:space="preserve"> </w:t>
      </w:r>
      <w:r w:rsidR="00AA18B5">
        <w:t>Accessed: 5/03/2022</w:t>
      </w:r>
    </w:p>
    <w:p w14:paraId="12FC4C05" w14:textId="169EE18E" w:rsidR="00B66EEE" w:rsidRPr="000A2A14" w:rsidRDefault="00B66EEE" w:rsidP="001E0626">
      <w:pPr>
        <w:spacing w:line="240" w:lineRule="auto"/>
        <w:jc w:val="left"/>
        <w:rPr>
          <w:rFonts w:asciiTheme="majorHAnsi" w:hAnsiTheme="majorHAnsi" w:cstheme="majorHAnsi"/>
          <w:color w:val="000000" w:themeColor="text1"/>
          <w:sz w:val="22"/>
          <w:szCs w:val="22"/>
          <w:lang w:val="en-GB"/>
        </w:rPr>
      </w:pPr>
      <w:r w:rsidRPr="000A2A14">
        <w:rPr>
          <w:rFonts w:asciiTheme="majorHAnsi" w:hAnsiTheme="majorHAnsi" w:cstheme="majorHAnsi"/>
          <w:color w:val="000000" w:themeColor="text1"/>
          <w:sz w:val="22"/>
          <w:szCs w:val="22"/>
          <w:lang w:val="en-GB"/>
        </w:rPr>
        <w:t>Walgreensbootsalliance.com,</w:t>
      </w:r>
      <w:r w:rsidR="00290E62">
        <w:rPr>
          <w:rFonts w:asciiTheme="majorHAnsi" w:hAnsiTheme="majorHAnsi" w:cstheme="majorHAnsi"/>
          <w:color w:val="000000" w:themeColor="text1"/>
          <w:sz w:val="22"/>
          <w:szCs w:val="22"/>
          <w:lang w:val="en-GB"/>
        </w:rPr>
        <w:t xml:space="preserve"> (</w:t>
      </w:r>
      <w:r w:rsidRPr="000A2A14">
        <w:rPr>
          <w:rFonts w:asciiTheme="majorHAnsi" w:hAnsiTheme="majorHAnsi" w:cstheme="majorHAnsi"/>
          <w:color w:val="000000" w:themeColor="text1"/>
          <w:sz w:val="22"/>
          <w:szCs w:val="22"/>
          <w:lang w:val="en-GB"/>
        </w:rPr>
        <w:t>2022</w:t>
      </w:r>
      <w:r w:rsidR="00290E62">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 xml:space="preserve">, </w:t>
      </w:r>
      <w:r w:rsidRPr="000A2A14">
        <w:rPr>
          <w:rFonts w:asciiTheme="majorHAnsi" w:hAnsiTheme="majorHAnsi" w:cstheme="majorHAnsi"/>
          <w:i/>
          <w:iCs/>
          <w:color w:val="000000" w:themeColor="text1"/>
          <w:sz w:val="22"/>
          <w:szCs w:val="22"/>
          <w:lang w:val="en-GB"/>
        </w:rPr>
        <w:t>about-us</w:t>
      </w:r>
      <w:r w:rsidRPr="000A2A14">
        <w:rPr>
          <w:rFonts w:asciiTheme="majorHAnsi" w:hAnsiTheme="majorHAnsi" w:cstheme="majorHAnsi"/>
          <w:color w:val="000000" w:themeColor="text1"/>
          <w:sz w:val="22"/>
          <w:szCs w:val="22"/>
          <w:lang w:val="en-GB"/>
        </w:rPr>
        <w:t xml:space="preserve">, Viewed on 11/03/2022, </w:t>
      </w:r>
      <w:r w:rsidR="00077ABD">
        <w:t xml:space="preserve">Available at: </w:t>
      </w:r>
      <w:r w:rsidRPr="000A2A14">
        <w:rPr>
          <w:rFonts w:asciiTheme="majorHAnsi" w:hAnsiTheme="majorHAnsi" w:cstheme="majorHAnsi"/>
          <w:color w:val="000000" w:themeColor="text1"/>
          <w:sz w:val="22"/>
          <w:szCs w:val="22"/>
          <w:lang w:val="en-GB"/>
        </w:rPr>
        <w:t xml:space="preserve"> </w:t>
      </w:r>
      <w:hyperlink r:id="rId17" w:history="1">
        <w:r w:rsidRPr="00713487">
          <w:rPr>
            <w:rStyle w:val="Hyperlink"/>
            <w:rFonts w:asciiTheme="majorHAnsi" w:hAnsiTheme="majorHAnsi" w:cstheme="majorHAnsi"/>
            <w:sz w:val="22"/>
            <w:szCs w:val="22"/>
            <w:lang w:val="en-GB"/>
          </w:rPr>
          <w:t>https://www.walgreensbootsalliance.com/about-us/leadership-team/sebastian-james</w:t>
        </w:r>
      </w:hyperlink>
      <w:r w:rsidR="00AA18B5">
        <w:rPr>
          <w:rFonts w:asciiTheme="majorHAnsi" w:hAnsiTheme="majorHAnsi" w:cstheme="majorHAnsi"/>
          <w:color w:val="000000" w:themeColor="text1"/>
          <w:sz w:val="22"/>
          <w:szCs w:val="22"/>
          <w:lang w:val="en-GB"/>
        </w:rPr>
        <w:t xml:space="preserve"> </w:t>
      </w:r>
      <w:r w:rsidR="00AA18B5">
        <w:t>Accessed: 5/03/2022</w:t>
      </w:r>
    </w:p>
    <w:p w14:paraId="73FD06F9" w14:textId="40848DA1" w:rsidR="00E1114D" w:rsidRPr="000A2A14" w:rsidRDefault="00B66EEE" w:rsidP="001E0626">
      <w:pPr>
        <w:spacing w:line="240" w:lineRule="auto"/>
        <w:jc w:val="left"/>
        <w:rPr>
          <w:rFonts w:asciiTheme="majorHAnsi" w:hAnsiTheme="majorHAnsi" w:cstheme="majorHAnsi"/>
          <w:color w:val="000000" w:themeColor="text1"/>
          <w:sz w:val="22"/>
          <w:szCs w:val="22"/>
          <w:lang w:val="en-GB"/>
        </w:rPr>
      </w:pPr>
      <w:r w:rsidRPr="000A2A14">
        <w:rPr>
          <w:rFonts w:asciiTheme="majorHAnsi" w:hAnsiTheme="majorHAnsi" w:cstheme="majorHAnsi"/>
          <w:color w:val="000000" w:themeColor="text1"/>
          <w:sz w:val="22"/>
          <w:szCs w:val="22"/>
          <w:lang w:val="en-GB"/>
        </w:rPr>
        <w:t>Yedon, S. and Rian, M.K.,</w:t>
      </w:r>
      <w:r w:rsidR="00290E62">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2021</w:t>
      </w:r>
      <w:r w:rsidR="00290E62">
        <w:rPr>
          <w:rFonts w:asciiTheme="majorHAnsi" w:hAnsiTheme="majorHAnsi" w:cstheme="majorHAnsi"/>
          <w:color w:val="000000" w:themeColor="text1"/>
          <w:sz w:val="22"/>
          <w:szCs w:val="22"/>
          <w:lang w:val="en-GB"/>
        </w:rPr>
        <w:t>)</w:t>
      </w:r>
      <w:r w:rsidRPr="000A2A14">
        <w:rPr>
          <w:rFonts w:asciiTheme="majorHAnsi" w:hAnsiTheme="majorHAnsi" w:cstheme="majorHAnsi"/>
          <w:color w:val="000000" w:themeColor="text1"/>
          <w:sz w:val="22"/>
          <w:szCs w:val="22"/>
          <w:lang w:val="en-GB"/>
        </w:rPr>
        <w:t>. The Effect Of Human Relation And Environmental Conditions On Employees Work Ethic. </w:t>
      </w:r>
      <w:r w:rsidRPr="000A2A14">
        <w:rPr>
          <w:rFonts w:asciiTheme="majorHAnsi" w:hAnsiTheme="majorHAnsi" w:cstheme="majorHAnsi"/>
          <w:i/>
          <w:iCs/>
          <w:color w:val="000000" w:themeColor="text1"/>
          <w:sz w:val="22"/>
          <w:szCs w:val="22"/>
          <w:lang w:val="en-GB"/>
        </w:rPr>
        <w:t>Jambura Science of Management</w:t>
      </w:r>
      <w:r w:rsidRPr="000A2A14">
        <w:rPr>
          <w:rFonts w:asciiTheme="majorHAnsi" w:hAnsiTheme="majorHAnsi" w:cstheme="majorHAnsi"/>
          <w:color w:val="000000" w:themeColor="text1"/>
          <w:sz w:val="22"/>
          <w:szCs w:val="22"/>
          <w:lang w:val="en-GB"/>
        </w:rPr>
        <w:t>, </w:t>
      </w:r>
      <w:r w:rsidRPr="000A2A14">
        <w:rPr>
          <w:rFonts w:asciiTheme="majorHAnsi" w:hAnsiTheme="majorHAnsi" w:cstheme="majorHAnsi"/>
          <w:i/>
          <w:iCs/>
          <w:color w:val="000000" w:themeColor="text1"/>
          <w:sz w:val="22"/>
          <w:szCs w:val="22"/>
          <w:lang w:val="en-GB"/>
        </w:rPr>
        <w:t>3</w:t>
      </w:r>
      <w:r w:rsidRPr="000A2A14">
        <w:rPr>
          <w:rFonts w:asciiTheme="majorHAnsi" w:hAnsiTheme="majorHAnsi" w:cstheme="majorHAnsi"/>
          <w:color w:val="000000" w:themeColor="text1"/>
          <w:sz w:val="22"/>
          <w:szCs w:val="22"/>
          <w:lang w:val="en-GB"/>
        </w:rPr>
        <w:t>(1), pp.1-12.</w:t>
      </w:r>
      <w:r w:rsidR="00AA18B5">
        <w:rPr>
          <w:rFonts w:asciiTheme="majorHAnsi" w:hAnsiTheme="majorHAnsi" w:cstheme="majorHAnsi"/>
          <w:color w:val="000000" w:themeColor="text1"/>
          <w:sz w:val="22"/>
          <w:szCs w:val="22"/>
          <w:lang w:val="en-GB"/>
        </w:rPr>
        <w:t xml:space="preserve"> </w:t>
      </w:r>
      <w:r w:rsidR="00AA18B5">
        <w:t>Accessed:7/03/2022</w:t>
      </w:r>
    </w:p>
    <w:sectPr w:rsidR="00E1114D" w:rsidRPr="000A2A14" w:rsidSect="002A6959">
      <w:footerReference w:type="default" r:id="rId18"/>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474A27" w14:textId="77777777" w:rsidR="00DD4167" w:rsidRDefault="00DD4167">
      <w:pPr>
        <w:spacing w:before="0" w:after="0" w:line="240" w:lineRule="auto"/>
      </w:pPr>
      <w:r>
        <w:separator/>
      </w:r>
    </w:p>
  </w:endnote>
  <w:endnote w:type="continuationSeparator" w:id="0">
    <w:p w14:paraId="392F8A4A" w14:textId="77777777" w:rsidR="00DD4167" w:rsidRDefault="00DD4167">
      <w:pPr>
        <w:spacing w:before="0" w:after="0" w:line="240" w:lineRule="auto"/>
      </w:pPr>
      <w:r>
        <w:continuationSeparator/>
      </w:r>
    </w:p>
  </w:endnote>
  <w:endnote w:type="continuationNotice" w:id="1">
    <w:p w14:paraId="730C9345" w14:textId="77777777" w:rsidR="00DD4167" w:rsidRDefault="00DD4167">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CC4CF" w14:textId="77777777" w:rsidR="00E1114D" w:rsidRDefault="00670CF8">
    <w:pPr>
      <w:jc w:val="right"/>
      <w:rPr>
        <w:sz w:val="20"/>
        <w:szCs w:val="20"/>
      </w:rPr>
    </w:pPr>
    <w:r>
      <w:rPr>
        <w:sz w:val="20"/>
        <w:szCs w:val="20"/>
      </w:rPr>
      <w:fldChar w:fldCharType="begin"/>
    </w:r>
    <w:r>
      <w:rPr>
        <w:sz w:val="20"/>
        <w:szCs w:val="20"/>
      </w:rPr>
      <w:instrText>PAGE</w:instrText>
    </w:r>
    <w:r>
      <w:rPr>
        <w:sz w:val="20"/>
        <w:szCs w:val="20"/>
      </w:rPr>
      <w:fldChar w:fldCharType="separate"/>
    </w:r>
    <w:r w:rsidR="00707FCE">
      <w:rPr>
        <w:noProof/>
        <w:sz w:val="20"/>
        <w:szCs w:val="20"/>
      </w:rPr>
      <w:t>5</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247B2" w14:textId="77777777" w:rsidR="00DD4167" w:rsidRDefault="00DD4167">
      <w:pPr>
        <w:spacing w:before="0" w:after="0" w:line="240" w:lineRule="auto"/>
      </w:pPr>
      <w:r>
        <w:separator/>
      </w:r>
    </w:p>
  </w:footnote>
  <w:footnote w:type="continuationSeparator" w:id="0">
    <w:p w14:paraId="7B957155" w14:textId="77777777" w:rsidR="00DD4167" w:rsidRDefault="00DD4167">
      <w:pPr>
        <w:spacing w:before="0" w:after="0" w:line="240" w:lineRule="auto"/>
      </w:pPr>
      <w:r>
        <w:continuationSeparator/>
      </w:r>
    </w:p>
  </w:footnote>
  <w:footnote w:type="continuationNotice" w:id="1">
    <w:p w14:paraId="7228FA1A" w14:textId="77777777" w:rsidR="00DD4167" w:rsidRDefault="00DD4167">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doNotDisplayPageBoundaries/>
  <w:hideSpellingErrors/>
  <w:hideGrammaticalError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1MTY1NbEwMLUwMDBU0lEKTi0uzszPAykwqQUAOU/4HywAAAA="/>
  </w:docVars>
  <w:rsids>
    <w:rsidRoot w:val="00E1114D"/>
    <w:rsid w:val="000178D4"/>
    <w:rsid w:val="00077ABD"/>
    <w:rsid w:val="0008761A"/>
    <w:rsid w:val="00097004"/>
    <w:rsid w:val="000A2A14"/>
    <w:rsid w:val="000D6958"/>
    <w:rsid w:val="00184FD0"/>
    <w:rsid w:val="001E0626"/>
    <w:rsid w:val="001E12DB"/>
    <w:rsid w:val="00207E10"/>
    <w:rsid w:val="00220364"/>
    <w:rsid w:val="00243579"/>
    <w:rsid w:val="00257E16"/>
    <w:rsid w:val="002678FB"/>
    <w:rsid w:val="00267AC2"/>
    <w:rsid w:val="00290E62"/>
    <w:rsid w:val="002A6959"/>
    <w:rsid w:val="002C3C89"/>
    <w:rsid w:val="002E0DA3"/>
    <w:rsid w:val="00302366"/>
    <w:rsid w:val="00335BEF"/>
    <w:rsid w:val="00352B08"/>
    <w:rsid w:val="00382E94"/>
    <w:rsid w:val="003A00F3"/>
    <w:rsid w:val="003A346E"/>
    <w:rsid w:val="003D3465"/>
    <w:rsid w:val="003F3535"/>
    <w:rsid w:val="003F63F5"/>
    <w:rsid w:val="00435B45"/>
    <w:rsid w:val="004A4CED"/>
    <w:rsid w:val="004B05A1"/>
    <w:rsid w:val="004D2EB9"/>
    <w:rsid w:val="004E0642"/>
    <w:rsid w:val="00505907"/>
    <w:rsid w:val="00505D24"/>
    <w:rsid w:val="0050707F"/>
    <w:rsid w:val="00525F96"/>
    <w:rsid w:val="005617E5"/>
    <w:rsid w:val="005729F2"/>
    <w:rsid w:val="005A03E6"/>
    <w:rsid w:val="005E16BB"/>
    <w:rsid w:val="00670CF8"/>
    <w:rsid w:val="00684743"/>
    <w:rsid w:val="006C2AE6"/>
    <w:rsid w:val="006D1C3A"/>
    <w:rsid w:val="006D5348"/>
    <w:rsid w:val="006E31E0"/>
    <w:rsid w:val="00707FCE"/>
    <w:rsid w:val="00713487"/>
    <w:rsid w:val="007356B2"/>
    <w:rsid w:val="0076513F"/>
    <w:rsid w:val="007A5B6E"/>
    <w:rsid w:val="007D1B33"/>
    <w:rsid w:val="008043DA"/>
    <w:rsid w:val="00823891"/>
    <w:rsid w:val="00824D99"/>
    <w:rsid w:val="0088186B"/>
    <w:rsid w:val="008D6A1E"/>
    <w:rsid w:val="008E78FA"/>
    <w:rsid w:val="00914FAA"/>
    <w:rsid w:val="00916ABF"/>
    <w:rsid w:val="00931AF6"/>
    <w:rsid w:val="00952863"/>
    <w:rsid w:val="00957F72"/>
    <w:rsid w:val="00966D4C"/>
    <w:rsid w:val="0097150F"/>
    <w:rsid w:val="0098534C"/>
    <w:rsid w:val="00985853"/>
    <w:rsid w:val="009D3DF2"/>
    <w:rsid w:val="00A351CF"/>
    <w:rsid w:val="00A729D6"/>
    <w:rsid w:val="00A8762B"/>
    <w:rsid w:val="00AA18B5"/>
    <w:rsid w:val="00AB11C4"/>
    <w:rsid w:val="00AB7B94"/>
    <w:rsid w:val="00AD5DF0"/>
    <w:rsid w:val="00B043E7"/>
    <w:rsid w:val="00B17043"/>
    <w:rsid w:val="00B66EEE"/>
    <w:rsid w:val="00B7133F"/>
    <w:rsid w:val="00B979E1"/>
    <w:rsid w:val="00BA5BD1"/>
    <w:rsid w:val="00BC4552"/>
    <w:rsid w:val="00BF073A"/>
    <w:rsid w:val="00C0400F"/>
    <w:rsid w:val="00C570F9"/>
    <w:rsid w:val="00C76BE4"/>
    <w:rsid w:val="00C91B7E"/>
    <w:rsid w:val="00CA7D8C"/>
    <w:rsid w:val="00CC3D32"/>
    <w:rsid w:val="00D017C7"/>
    <w:rsid w:val="00D5421F"/>
    <w:rsid w:val="00D62BB6"/>
    <w:rsid w:val="00D662F8"/>
    <w:rsid w:val="00D706D1"/>
    <w:rsid w:val="00D875A5"/>
    <w:rsid w:val="00DA19EE"/>
    <w:rsid w:val="00DC463B"/>
    <w:rsid w:val="00DD4167"/>
    <w:rsid w:val="00DF6BC1"/>
    <w:rsid w:val="00E1114D"/>
    <w:rsid w:val="00E1641F"/>
    <w:rsid w:val="00E43374"/>
    <w:rsid w:val="00E47322"/>
    <w:rsid w:val="00E473E3"/>
    <w:rsid w:val="00E80575"/>
    <w:rsid w:val="00E94593"/>
    <w:rsid w:val="00EA1A5E"/>
    <w:rsid w:val="00F00959"/>
    <w:rsid w:val="00F010AB"/>
    <w:rsid w:val="00F15821"/>
    <w:rsid w:val="00F504D8"/>
    <w:rsid w:val="00F57C1C"/>
    <w:rsid w:val="00F73296"/>
    <w:rsid w:val="0877AE03"/>
    <w:rsid w:val="09F2C821"/>
    <w:rsid w:val="0DBB84FE"/>
    <w:rsid w:val="0EF21335"/>
    <w:rsid w:val="0FF8F50C"/>
    <w:rsid w:val="11EF5E2E"/>
    <w:rsid w:val="15BBC797"/>
    <w:rsid w:val="1D378051"/>
    <w:rsid w:val="1D78ACC7"/>
    <w:rsid w:val="20DAD295"/>
    <w:rsid w:val="22430B69"/>
    <w:rsid w:val="22A2A9CB"/>
    <w:rsid w:val="27A3CB90"/>
    <w:rsid w:val="2DFB3FE9"/>
    <w:rsid w:val="2E8FE84F"/>
    <w:rsid w:val="2F0771CD"/>
    <w:rsid w:val="30F7DEE9"/>
    <w:rsid w:val="31A63A41"/>
    <w:rsid w:val="32220816"/>
    <w:rsid w:val="3CD17465"/>
    <w:rsid w:val="3E760C1F"/>
    <w:rsid w:val="3F146D7E"/>
    <w:rsid w:val="400754A7"/>
    <w:rsid w:val="4654D660"/>
    <w:rsid w:val="4654DBAE"/>
    <w:rsid w:val="47E73DE5"/>
    <w:rsid w:val="4894279B"/>
    <w:rsid w:val="49F10A5E"/>
    <w:rsid w:val="4ECF26D5"/>
    <w:rsid w:val="4F2DC115"/>
    <w:rsid w:val="53B93769"/>
    <w:rsid w:val="5742AE7E"/>
    <w:rsid w:val="5ADFDBE4"/>
    <w:rsid w:val="5F1F9ACE"/>
    <w:rsid w:val="5F2761F2"/>
    <w:rsid w:val="60C4B7F3"/>
    <w:rsid w:val="61D15305"/>
    <w:rsid w:val="632FCE81"/>
    <w:rsid w:val="6586B6A5"/>
    <w:rsid w:val="6B02D9FE"/>
    <w:rsid w:val="6D36A35F"/>
    <w:rsid w:val="6E4D9938"/>
    <w:rsid w:val="6F98B4CA"/>
    <w:rsid w:val="742EDE8A"/>
    <w:rsid w:val="762C24F4"/>
    <w:rsid w:val="7846046B"/>
    <w:rsid w:val="7BD65FEE"/>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2EF97"/>
  <w15:docId w15:val="{EBF0F670-8459-4E1A-9F4F-BA4A5C4A0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3A00F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A00F3"/>
    <w:pPr>
      <w:spacing w:after="100"/>
    </w:pPr>
  </w:style>
  <w:style w:type="paragraph" w:styleId="TOC2">
    <w:name w:val="toc 2"/>
    <w:basedOn w:val="Normal"/>
    <w:next w:val="Normal"/>
    <w:autoRedefine/>
    <w:uiPriority w:val="39"/>
    <w:unhideWhenUsed/>
    <w:rsid w:val="003A00F3"/>
    <w:pPr>
      <w:spacing w:after="100"/>
      <w:ind w:left="240"/>
    </w:pPr>
  </w:style>
  <w:style w:type="character" w:styleId="Hyperlink">
    <w:name w:val="Hyperlink"/>
    <w:basedOn w:val="DefaultParagraphFont"/>
    <w:uiPriority w:val="99"/>
    <w:unhideWhenUsed/>
    <w:rsid w:val="003A00F3"/>
    <w:rPr>
      <w:color w:val="0000FF" w:themeColor="hyperlink"/>
      <w:u w:val="single"/>
    </w:rPr>
  </w:style>
  <w:style w:type="paragraph" w:styleId="BalloonText">
    <w:name w:val="Balloon Text"/>
    <w:basedOn w:val="Normal"/>
    <w:link w:val="BalloonTextChar"/>
    <w:uiPriority w:val="99"/>
    <w:semiHidden/>
    <w:unhideWhenUsed/>
    <w:rsid w:val="00A729D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29D6"/>
    <w:rPr>
      <w:rFonts w:ascii="Tahoma" w:hAnsi="Tahoma" w:cs="Tahoma"/>
      <w:sz w:val="16"/>
      <w:szCs w:val="16"/>
    </w:rPr>
  </w:style>
  <w:style w:type="character" w:customStyle="1" w:styleId="TitleChar">
    <w:name w:val="Title Char"/>
    <w:basedOn w:val="DefaultParagraphFont"/>
    <w:link w:val="Title"/>
    <w:uiPriority w:val="10"/>
    <w:rsid w:val="00207E10"/>
    <w:rPr>
      <w:sz w:val="52"/>
      <w:szCs w:val="52"/>
    </w:rPr>
  </w:style>
  <w:style w:type="character" w:styleId="UnresolvedMention">
    <w:name w:val="Unresolved Mention"/>
    <w:basedOn w:val="DefaultParagraphFont"/>
    <w:uiPriority w:val="99"/>
    <w:semiHidden/>
    <w:unhideWhenUsed/>
    <w:rsid w:val="00713487"/>
    <w:rPr>
      <w:color w:val="605E5C"/>
      <w:shd w:val="clear" w:color="auto" w:fill="E1DFDD"/>
    </w:rPr>
  </w:style>
  <w:style w:type="character" w:styleId="FollowedHyperlink">
    <w:name w:val="FollowedHyperlink"/>
    <w:basedOn w:val="DefaultParagraphFont"/>
    <w:uiPriority w:val="99"/>
    <w:semiHidden/>
    <w:unhideWhenUsed/>
    <w:rsid w:val="00931AF6"/>
    <w:rPr>
      <w:color w:val="800080" w:themeColor="followedHyperlink"/>
      <w:u w:val="single"/>
    </w:rPr>
  </w:style>
  <w:style w:type="paragraph" w:styleId="Header">
    <w:name w:val="header"/>
    <w:basedOn w:val="Normal"/>
    <w:link w:val="HeaderChar"/>
    <w:uiPriority w:val="99"/>
    <w:semiHidden/>
    <w:unhideWhenUsed/>
    <w:rsid w:val="004A4CED"/>
    <w:pPr>
      <w:tabs>
        <w:tab w:val="center" w:pos="4513"/>
        <w:tab w:val="right" w:pos="9026"/>
      </w:tabs>
      <w:spacing w:before="0" w:after="0" w:line="240" w:lineRule="auto"/>
    </w:pPr>
  </w:style>
  <w:style w:type="character" w:customStyle="1" w:styleId="HeaderChar">
    <w:name w:val="Header Char"/>
    <w:basedOn w:val="DefaultParagraphFont"/>
    <w:link w:val="Header"/>
    <w:uiPriority w:val="99"/>
    <w:semiHidden/>
    <w:rsid w:val="004A4CED"/>
  </w:style>
  <w:style w:type="paragraph" w:styleId="Footer">
    <w:name w:val="footer"/>
    <w:basedOn w:val="Normal"/>
    <w:link w:val="FooterChar"/>
    <w:uiPriority w:val="99"/>
    <w:semiHidden/>
    <w:unhideWhenUsed/>
    <w:rsid w:val="004A4CED"/>
    <w:pPr>
      <w:tabs>
        <w:tab w:val="center" w:pos="4513"/>
        <w:tab w:val="right" w:pos="9026"/>
      </w:tabs>
      <w:spacing w:before="0" w:after="0" w:line="240" w:lineRule="auto"/>
    </w:pPr>
  </w:style>
  <w:style w:type="character" w:customStyle="1" w:styleId="FooterChar">
    <w:name w:val="Footer Char"/>
    <w:basedOn w:val="DefaultParagraphFont"/>
    <w:link w:val="Footer"/>
    <w:uiPriority w:val="99"/>
    <w:semiHidden/>
    <w:rsid w:val="004A4C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oots-uk.com/corporate-social-responsibility/what-we-do/healthy-inclusive-workplace/learning-and-development/"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ric.ed.gov/?q=dubai+AND+culture&amp;id=EJ1225546" TargetMode="External"/><Relationship Id="rId17" Type="http://schemas.openxmlformats.org/officeDocument/2006/relationships/hyperlink" Target="https://www.walgreensbootsalliance.com/about-us/leadership-team/sebastian-james" TargetMode="External"/><Relationship Id="rId2" Type="http://schemas.openxmlformats.org/officeDocument/2006/relationships/customXml" Target="../customXml/item2.xml"/><Relationship Id="rId16" Type="http://schemas.openxmlformats.org/officeDocument/2006/relationships/hyperlink" Target="https://philpapers.org/rec/DEGCAT-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comparably.com/uk-UK/companies/boots-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oots-uk.com/newsroom/experts/sebastian-ja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2F96CB2-3DDD-40F5-908F-07B95F78C82E}">
  <ds:schemaRefs>
    <ds:schemaRef ds:uri="http://schemas.openxmlformats.org/officeDocument/2006/bibliography"/>
  </ds:schemaRefs>
</ds:datastoreItem>
</file>

<file path=customXml/itemProps2.xml><?xml version="1.0" encoding="utf-8"?>
<ds:datastoreItem xmlns:ds="http://schemas.openxmlformats.org/officeDocument/2006/customXml" ds:itemID="{2E12E6B3-BBF1-4A2D-A8CE-572ACFC6298E}">
  <ds:schemaRefs>
    <ds:schemaRef ds:uri="http://schemas.microsoft.com/sharepoint/v3/contenttype/forms"/>
  </ds:schemaRefs>
</ds:datastoreItem>
</file>

<file path=customXml/itemProps3.xml><?xml version="1.0" encoding="utf-8"?>
<ds:datastoreItem xmlns:ds="http://schemas.openxmlformats.org/officeDocument/2006/customXml" ds:itemID="{39FFCACC-1880-444F-A5A3-97B38B46A5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CAF0DEE-9D71-4CB6-BF53-99FC353B18D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2582</Words>
  <Characters>14718</Characters>
  <Application>Microsoft Office Word</Application>
  <DocSecurity>0</DocSecurity>
  <Lines>122</Lines>
  <Paragraphs>34</Paragraphs>
  <ScaleCrop>false</ScaleCrop>
  <Company/>
  <LinksUpToDate>false</LinksUpToDate>
  <CharactersWithSpaces>17266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Dobrin</dc:creator>
  <cp:keywords/>
  <cp:lastModifiedBy>Ionela Dobrin (2111156)</cp:lastModifiedBy>
  <cp:revision>95</cp:revision>
  <dcterms:created xsi:type="dcterms:W3CDTF">2022-03-12T07:29:00Z</dcterms:created>
  <dcterms:modified xsi:type="dcterms:W3CDTF">2022-03-13T10:28:00Z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