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16B32D" w14:textId="233C4FDA" w:rsidR="00C63885" w:rsidRDefault="0F16A661" w:rsidP="77B6A67C">
      <w:pPr>
        <w:pStyle w:val="NoSpacing"/>
        <w:jc w:val="center"/>
        <w:rPr>
          <w:rFonts w:ascii="Calibri" w:eastAsia="Calibri" w:hAnsi="Calibri" w:cs="Calibri"/>
          <w:color w:val="000000" w:themeColor="text1"/>
          <w:sz w:val="40"/>
          <w:szCs w:val="40"/>
        </w:rPr>
      </w:pPr>
      <w:r w:rsidRPr="77B6A67C">
        <w:rPr>
          <w:rFonts w:ascii="Calibri" w:eastAsia="Calibri" w:hAnsi="Calibri" w:cs="Calibri"/>
          <w:b/>
          <w:bCs/>
          <w:i/>
          <w:iCs/>
          <w:color w:val="000000" w:themeColor="text1"/>
          <w:sz w:val="40"/>
          <w:szCs w:val="40"/>
        </w:rPr>
        <w:t>A comparison of the marketing methods of two multinational hotel brands</w:t>
      </w:r>
    </w:p>
    <w:p w14:paraId="02ED92DF" w14:textId="1188D359" w:rsidR="00C63885" w:rsidRDefault="00C63885" w:rsidP="77B6A67C">
      <w:pPr>
        <w:spacing w:after="0" w:line="240" w:lineRule="auto"/>
        <w:jc w:val="center"/>
        <w:rPr>
          <w:rFonts w:ascii="Calibri" w:eastAsia="Calibri" w:hAnsi="Calibri" w:cs="Calibri"/>
          <w:color w:val="000000" w:themeColor="text1"/>
          <w:sz w:val="36"/>
          <w:szCs w:val="36"/>
        </w:rPr>
      </w:pPr>
    </w:p>
    <w:p w14:paraId="496E7194" w14:textId="7ECCA01D" w:rsidR="00C63885" w:rsidRDefault="0F16A661" w:rsidP="77B6A67C">
      <w:pPr>
        <w:pStyle w:val="NoSpacing"/>
        <w:jc w:val="center"/>
        <w:rPr>
          <w:rFonts w:ascii="Calibri" w:eastAsia="Calibri" w:hAnsi="Calibri" w:cs="Calibri"/>
          <w:color w:val="000000" w:themeColor="text1"/>
          <w:sz w:val="36"/>
          <w:szCs w:val="36"/>
        </w:rPr>
      </w:pPr>
      <w:r w:rsidRPr="77B6A67C">
        <w:rPr>
          <w:rFonts w:ascii="Calibri" w:eastAsia="Calibri" w:hAnsi="Calibri" w:cs="Calibri"/>
          <w:color w:val="000000" w:themeColor="text1"/>
          <w:sz w:val="36"/>
          <w:szCs w:val="36"/>
          <w:u w:val="single"/>
        </w:rPr>
        <w:t>Travelodge &amp; Marriott</w:t>
      </w:r>
    </w:p>
    <w:p w14:paraId="05C394F6" w14:textId="066CECC1" w:rsidR="00C63885" w:rsidRDefault="00C63885" w:rsidP="77B6A67C">
      <w:pPr>
        <w:spacing w:after="0" w:line="240" w:lineRule="auto"/>
        <w:rPr>
          <w:rFonts w:ascii="Calibri" w:eastAsia="Calibri" w:hAnsi="Calibri" w:cs="Calibri"/>
          <w:color w:val="000000" w:themeColor="text1"/>
          <w:sz w:val="35"/>
          <w:szCs w:val="35"/>
        </w:rPr>
      </w:pPr>
    </w:p>
    <w:p w14:paraId="7ABB0765" w14:textId="7D0DFC07" w:rsidR="00C63885" w:rsidRDefault="00C63885" w:rsidP="77B6A67C">
      <w:pPr>
        <w:spacing w:after="0" w:line="240" w:lineRule="auto"/>
        <w:rPr>
          <w:rFonts w:ascii="Calibri" w:eastAsia="Calibri" w:hAnsi="Calibri" w:cs="Calibri"/>
          <w:color w:val="000000" w:themeColor="text1"/>
          <w:sz w:val="35"/>
          <w:szCs w:val="35"/>
        </w:rPr>
      </w:pPr>
    </w:p>
    <w:p w14:paraId="5DE7E493" w14:textId="3E6C597E" w:rsidR="00C63885" w:rsidRDefault="0F16A661" w:rsidP="77B6A67C">
      <w:pPr>
        <w:pStyle w:val="NoSpacing"/>
        <w:rPr>
          <w:rFonts w:ascii="Calibri" w:eastAsia="Calibri" w:hAnsi="Calibri" w:cs="Calibri"/>
          <w:color w:val="000000" w:themeColor="text1"/>
          <w:sz w:val="35"/>
          <w:szCs w:val="35"/>
        </w:rPr>
      </w:pPr>
      <w:r w:rsidRPr="77B6A67C">
        <w:rPr>
          <w:rFonts w:ascii="Calibri" w:eastAsia="Calibri" w:hAnsi="Calibri" w:cs="Calibri"/>
          <w:color w:val="000000" w:themeColor="text1"/>
          <w:sz w:val="35"/>
          <w:szCs w:val="35"/>
        </w:rPr>
        <w:t xml:space="preserve">Name: </w:t>
      </w:r>
      <w:r w:rsidR="00AA14ED">
        <w:tab/>
      </w:r>
      <w:r w:rsidR="00AA14ED">
        <w:tab/>
      </w:r>
      <w:r w:rsidR="00AA14ED">
        <w:tab/>
      </w:r>
      <w:r w:rsidR="00AA14ED">
        <w:tab/>
      </w:r>
      <w:r w:rsidRPr="77B6A67C">
        <w:rPr>
          <w:rFonts w:ascii="Calibri" w:eastAsia="Calibri" w:hAnsi="Calibri" w:cs="Calibri"/>
          <w:color w:val="000000" w:themeColor="text1"/>
          <w:sz w:val="35"/>
          <w:szCs w:val="35"/>
        </w:rPr>
        <w:t>Jusna Khanom</w:t>
      </w:r>
    </w:p>
    <w:p w14:paraId="51B570A4" w14:textId="0C0261CB" w:rsidR="00C63885" w:rsidRDefault="0F16A661" w:rsidP="77B6A67C">
      <w:pPr>
        <w:pStyle w:val="NoSpacing"/>
        <w:rPr>
          <w:rFonts w:ascii="Calibri" w:eastAsia="Calibri" w:hAnsi="Calibri" w:cs="Calibri"/>
          <w:color w:val="000000" w:themeColor="text1"/>
          <w:sz w:val="35"/>
          <w:szCs w:val="35"/>
        </w:rPr>
      </w:pPr>
      <w:r w:rsidRPr="77B6A67C">
        <w:rPr>
          <w:rFonts w:ascii="Calibri" w:eastAsia="Calibri" w:hAnsi="Calibri" w:cs="Calibri"/>
          <w:color w:val="000000" w:themeColor="text1"/>
          <w:sz w:val="35"/>
          <w:szCs w:val="35"/>
        </w:rPr>
        <w:t xml:space="preserve">Student ID number: </w:t>
      </w:r>
      <w:r w:rsidR="00AA14ED">
        <w:tab/>
      </w:r>
      <w:r w:rsidRPr="77B6A67C">
        <w:rPr>
          <w:rFonts w:ascii="Calibri" w:eastAsia="Calibri" w:hAnsi="Calibri" w:cs="Calibri"/>
          <w:color w:val="000000" w:themeColor="text1"/>
          <w:sz w:val="35"/>
          <w:szCs w:val="35"/>
        </w:rPr>
        <w:t>2218814</w:t>
      </w:r>
    </w:p>
    <w:p w14:paraId="4590636F" w14:textId="5845420A" w:rsidR="00C63885" w:rsidRDefault="0F16A661" w:rsidP="7209283D">
      <w:pPr>
        <w:pStyle w:val="NoSpacing"/>
        <w:rPr>
          <w:rFonts w:ascii="Calibri" w:eastAsia="Calibri" w:hAnsi="Calibri" w:cs="Calibri"/>
          <w:color w:val="000000" w:themeColor="text1"/>
          <w:sz w:val="35"/>
          <w:szCs w:val="35"/>
        </w:rPr>
      </w:pPr>
      <w:r w:rsidRPr="7209283D">
        <w:rPr>
          <w:rFonts w:ascii="Calibri" w:eastAsia="Calibri" w:hAnsi="Calibri" w:cs="Calibri"/>
          <w:color w:val="000000" w:themeColor="text1"/>
          <w:sz w:val="35"/>
          <w:szCs w:val="35"/>
        </w:rPr>
        <w:t xml:space="preserve">The module </w:t>
      </w:r>
      <w:bookmarkStart w:id="0" w:name="_Int_aLnsNrrv"/>
      <w:r w:rsidRPr="7209283D">
        <w:rPr>
          <w:rFonts w:ascii="Calibri" w:eastAsia="Calibri" w:hAnsi="Calibri" w:cs="Calibri"/>
          <w:color w:val="000000" w:themeColor="text1"/>
          <w:sz w:val="35"/>
          <w:szCs w:val="35"/>
        </w:rPr>
        <w:t>title:</w:t>
      </w:r>
      <w:r w:rsidR="00AA14ED">
        <w:tab/>
      </w:r>
      <w:bookmarkEnd w:id="0"/>
      <w:r w:rsidR="00AA14ED">
        <w:tab/>
      </w:r>
      <w:r w:rsidRPr="7209283D">
        <w:rPr>
          <w:rFonts w:ascii="Calibri" w:eastAsia="Calibri" w:hAnsi="Calibri" w:cs="Calibri"/>
          <w:color w:val="000000" w:themeColor="text1"/>
          <w:sz w:val="35"/>
          <w:szCs w:val="35"/>
        </w:rPr>
        <w:t>Marketing Essentials: BMIH4005</w:t>
      </w:r>
    </w:p>
    <w:p w14:paraId="6FA175E1" w14:textId="739F014F" w:rsidR="00C63885" w:rsidRDefault="0F16A661" w:rsidP="77B6A67C">
      <w:pPr>
        <w:pStyle w:val="NoSpacing"/>
        <w:rPr>
          <w:rFonts w:ascii="Calibri" w:eastAsia="Calibri" w:hAnsi="Calibri" w:cs="Calibri"/>
          <w:color w:val="000000" w:themeColor="text1"/>
          <w:sz w:val="35"/>
          <w:szCs w:val="35"/>
        </w:rPr>
      </w:pPr>
      <w:r w:rsidRPr="77B6A67C">
        <w:rPr>
          <w:rFonts w:ascii="Calibri" w:eastAsia="Calibri" w:hAnsi="Calibri" w:cs="Calibri"/>
          <w:color w:val="000000" w:themeColor="text1"/>
          <w:sz w:val="35"/>
          <w:szCs w:val="35"/>
        </w:rPr>
        <w:t xml:space="preserve">Lecturer’s name: </w:t>
      </w:r>
      <w:r w:rsidR="00AA14ED">
        <w:tab/>
      </w:r>
      <w:r w:rsidR="00AA14ED">
        <w:tab/>
      </w:r>
      <w:r w:rsidRPr="77B6A67C">
        <w:rPr>
          <w:rFonts w:ascii="Calibri" w:eastAsia="Calibri" w:hAnsi="Calibri" w:cs="Calibri"/>
          <w:color w:val="000000" w:themeColor="text1"/>
          <w:sz w:val="35"/>
          <w:szCs w:val="35"/>
        </w:rPr>
        <w:t>Ruth Taylor Davies</w:t>
      </w:r>
    </w:p>
    <w:p w14:paraId="2F7F474C" w14:textId="742439F0" w:rsidR="00C63885" w:rsidRDefault="0F16A661" w:rsidP="77B6A67C">
      <w:pPr>
        <w:pStyle w:val="NoSpacing"/>
      </w:pPr>
      <w:bookmarkStart w:id="1" w:name="_Int_sGF3hO0n"/>
      <w:r w:rsidRPr="7209283D">
        <w:rPr>
          <w:rFonts w:ascii="Calibri" w:eastAsia="Calibri" w:hAnsi="Calibri" w:cs="Calibri"/>
          <w:color w:val="000000" w:themeColor="text1"/>
          <w:sz w:val="35"/>
          <w:szCs w:val="35"/>
        </w:rPr>
        <w:t>Date:</w:t>
      </w:r>
      <w:r w:rsidR="00AA14ED">
        <w:tab/>
      </w:r>
      <w:bookmarkEnd w:id="1"/>
      <w:r w:rsidR="00AA14ED">
        <w:tab/>
      </w:r>
      <w:r w:rsidR="00AA14ED">
        <w:tab/>
      </w:r>
      <w:r w:rsidR="00AA14ED">
        <w:tab/>
      </w:r>
      <w:r w:rsidRPr="7209283D">
        <w:rPr>
          <w:rFonts w:ascii="Calibri" w:eastAsia="Calibri" w:hAnsi="Calibri" w:cs="Calibri"/>
          <w:color w:val="000000" w:themeColor="text1"/>
          <w:sz w:val="35"/>
          <w:szCs w:val="35"/>
        </w:rPr>
        <w:t>4</w:t>
      </w:r>
      <w:r w:rsidRPr="7209283D">
        <w:rPr>
          <w:rFonts w:ascii="Calibri" w:eastAsia="Calibri" w:hAnsi="Calibri" w:cs="Calibri"/>
          <w:color w:val="000000" w:themeColor="text1"/>
          <w:sz w:val="35"/>
          <w:szCs w:val="35"/>
          <w:vertAlign w:val="superscript"/>
        </w:rPr>
        <w:t>th</w:t>
      </w:r>
      <w:r w:rsidRPr="7209283D">
        <w:rPr>
          <w:rFonts w:ascii="Calibri" w:eastAsia="Calibri" w:hAnsi="Calibri" w:cs="Calibri"/>
          <w:color w:val="000000" w:themeColor="text1"/>
          <w:sz w:val="35"/>
          <w:szCs w:val="35"/>
        </w:rPr>
        <w:t xml:space="preserve"> November 2022</w:t>
      </w:r>
      <w:r w:rsidRPr="7209283D">
        <w:rPr>
          <w:rFonts w:ascii="Calibri" w:eastAsia="Calibri" w:hAnsi="Calibri" w:cs="Calibri"/>
          <w:color w:val="000000" w:themeColor="text1"/>
          <w:sz w:val="24"/>
          <w:szCs w:val="24"/>
        </w:rPr>
        <w:t xml:space="preserve"> </w:t>
      </w:r>
    </w:p>
    <w:p w14:paraId="6CAF6D93" w14:textId="558BFA51" w:rsidR="00C63885" w:rsidRDefault="00C63885" w:rsidP="77B6A67C">
      <w:pPr>
        <w:pStyle w:val="NoSpacing"/>
        <w:rPr>
          <w:rFonts w:ascii="Calibri" w:eastAsia="Calibri" w:hAnsi="Calibri" w:cs="Calibri"/>
          <w:color w:val="000000" w:themeColor="text1"/>
          <w:sz w:val="24"/>
          <w:szCs w:val="24"/>
        </w:rPr>
      </w:pPr>
    </w:p>
    <w:p w14:paraId="7EACDC68" w14:textId="5FBFA878" w:rsidR="00C63885" w:rsidRDefault="00C63885" w:rsidP="77B6A67C">
      <w:pPr>
        <w:pStyle w:val="NoSpacing"/>
        <w:rPr>
          <w:rFonts w:ascii="Calibri" w:eastAsia="Calibri" w:hAnsi="Calibri" w:cs="Calibri"/>
          <w:color w:val="000000" w:themeColor="text1"/>
          <w:sz w:val="24"/>
          <w:szCs w:val="24"/>
        </w:rPr>
      </w:pPr>
    </w:p>
    <w:p w14:paraId="55FF6E51" w14:textId="2BA379AC" w:rsidR="00C63885" w:rsidRDefault="00C63885" w:rsidP="77B6A67C">
      <w:pPr>
        <w:pStyle w:val="NoSpacing"/>
        <w:rPr>
          <w:rFonts w:ascii="Calibri" w:eastAsia="Calibri" w:hAnsi="Calibri" w:cs="Calibri"/>
          <w:color w:val="000000" w:themeColor="text1"/>
          <w:sz w:val="24"/>
          <w:szCs w:val="24"/>
        </w:rPr>
      </w:pPr>
    </w:p>
    <w:p w14:paraId="382C5CE8" w14:textId="3A189116" w:rsidR="00C63885" w:rsidRDefault="00AA14ED" w:rsidP="77B6A67C">
      <w:r>
        <w:br w:type="page"/>
      </w:r>
    </w:p>
    <w:p w14:paraId="2292B7CA" w14:textId="13A9863E" w:rsidR="00C63885" w:rsidRDefault="457A4FC0" w:rsidP="7209283D">
      <w:pPr>
        <w:jc w:val="both"/>
        <w:rPr>
          <w:rFonts w:ascii="Calibri" w:eastAsia="Calibri" w:hAnsi="Calibri" w:cs="Calibri"/>
          <w:color w:val="000000" w:themeColor="text1"/>
          <w:sz w:val="24"/>
          <w:szCs w:val="24"/>
        </w:rPr>
      </w:pPr>
      <w:r w:rsidRPr="7209283D">
        <w:rPr>
          <w:rFonts w:ascii="Calibri" w:eastAsia="Calibri" w:hAnsi="Calibri" w:cs="Calibri"/>
          <w:color w:val="000000" w:themeColor="text1"/>
          <w:sz w:val="24"/>
          <w:szCs w:val="24"/>
        </w:rPr>
        <w:lastRenderedPageBreak/>
        <w:t xml:space="preserve">This </w:t>
      </w:r>
      <w:r w:rsidR="399E0F3F" w:rsidRPr="7209283D">
        <w:rPr>
          <w:rFonts w:ascii="Calibri" w:eastAsia="Calibri" w:hAnsi="Calibri" w:cs="Calibri"/>
          <w:color w:val="000000" w:themeColor="text1"/>
          <w:sz w:val="24"/>
          <w:szCs w:val="24"/>
        </w:rPr>
        <w:t>assignment</w:t>
      </w:r>
      <w:r w:rsidRPr="7209283D">
        <w:rPr>
          <w:rFonts w:ascii="Calibri" w:eastAsia="Calibri" w:hAnsi="Calibri" w:cs="Calibri"/>
          <w:color w:val="000000" w:themeColor="text1"/>
          <w:sz w:val="24"/>
          <w:szCs w:val="24"/>
        </w:rPr>
        <w:t xml:space="preserve"> aims to compare how the marketing strategies of a budget hotel compare</w:t>
      </w:r>
      <w:r w:rsidR="30105556" w:rsidRPr="7209283D">
        <w:rPr>
          <w:rFonts w:ascii="Calibri" w:eastAsia="Calibri" w:hAnsi="Calibri" w:cs="Calibri"/>
          <w:color w:val="000000" w:themeColor="text1"/>
          <w:sz w:val="24"/>
          <w:szCs w:val="24"/>
        </w:rPr>
        <w:t>s</w:t>
      </w:r>
      <w:r w:rsidRPr="7209283D">
        <w:rPr>
          <w:rFonts w:ascii="Calibri" w:eastAsia="Calibri" w:hAnsi="Calibri" w:cs="Calibri"/>
          <w:color w:val="000000" w:themeColor="text1"/>
          <w:sz w:val="24"/>
          <w:szCs w:val="24"/>
        </w:rPr>
        <w:t xml:space="preserve"> to that of a multinational chain, namely, Travelodge and Marriott. It will consider the use of the three</w:t>
      </w:r>
      <w:r w:rsidR="2D356ADB" w:rsidRPr="7209283D">
        <w:rPr>
          <w:rFonts w:ascii="Calibri" w:eastAsia="Calibri" w:hAnsi="Calibri" w:cs="Calibri"/>
          <w:color w:val="000000" w:themeColor="text1"/>
          <w:sz w:val="24"/>
          <w:szCs w:val="24"/>
        </w:rPr>
        <w:t xml:space="preserve"> major theoretical frameworks</w:t>
      </w:r>
      <w:r w:rsidR="4D8A5FF4" w:rsidRPr="7209283D">
        <w:rPr>
          <w:rFonts w:ascii="Calibri" w:eastAsia="Calibri" w:hAnsi="Calibri" w:cs="Calibri"/>
          <w:color w:val="000000" w:themeColor="text1"/>
          <w:sz w:val="24"/>
          <w:szCs w:val="24"/>
        </w:rPr>
        <w:t xml:space="preserve"> </w:t>
      </w:r>
      <w:r w:rsidR="2D356ADB" w:rsidRPr="7209283D">
        <w:rPr>
          <w:rFonts w:ascii="Calibri" w:eastAsia="Calibri" w:hAnsi="Calibri" w:cs="Calibri"/>
          <w:color w:val="000000" w:themeColor="text1"/>
          <w:sz w:val="24"/>
          <w:szCs w:val="24"/>
        </w:rPr>
        <w:t>which include</w:t>
      </w:r>
      <w:r w:rsidRPr="7209283D">
        <w:rPr>
          <w:rFonts w:ascii="Calibri" w:eastAsia="Calibri" w:hAnsi="Calibri" w:cs="Calibri"/>
          <w:color w:val="000000" w:themeColor="text1"/>
          <w:sz w:val="24"/>
          <w:szCs w:val="24"/>
        </w:rPr>
        <w:t>, Segmentation, Targeting and Positioning</w:t>
      </w:r>
      <w:r w:rsidR="78D8D69E" w:rsidRPr="7209283D">
        <w:rPr>
          <w:rFonts w:ascii="Calibri" w:eastAsia="Calibri" w:hAnsi="Calibri" w:cs="Calibri"/>
          <w:color w:val="000000" w:themeColor="text1"/>
          <w:sz w:val="24"/>
          <w:szCs w:val="24"/>
        </w:rPr>
        <w:t xml:space="preserve"> (STP)</w:t>
      </w:r>
      <w:r w:rsidR="55426120" w:rsidRPr="7209283D">
        <w:rPr>
          <w:rFonts w:ascii="Calibri" w:eastAsia="Calibri" w:hAnsi="Calibri" w:cs="Calibri"/>
          <w:color w:val="000000" w:themeColor="text1"/>
          <w:sz w:val="24"/>
          <w:szCs w:val="24"/>
        </w:rPr>
        <w:t xml:space="preserve">, </w:t>
      </w:r>
      <w:r w:rsidR="252A58F6" w:rsidRPr="7209283D">
        <w:rPr>
          <w:rFonts w:ascii="Calibri" w:eastAsia="Calibri" w:hAnsi="Calibri" w:cs="Calibri"/>
          <w:color w:val="000000" w:themeColor="text1"/>
          <w:sz w:val="24"/>
          <w:szCs w:val="24"/>
        </w:rPr>
        <w:t xml:space="preserve">the seven </w:t>
      </w:r>
      <w:bookmarkStart w:id="2" w:name="_Int_HiQ4FalP"/>
      <w:r w:rsidR="252A58F6" w:rsidRPr="7209283D">
        <w:rPr>
          <w:rFonts w:ascii="Calibri" w:eastAsia="Calibri" w:hAnsi="Calibri" w:cs="Calibri"/>
          <w:color w:val="000000" w:themeColor="text1"/>
          <w:sz w:val="24"/>
          <w:szCs w:val="24"/>
        </w:rPr>
        <w:t>P’s</w:t>
      </w:r>
      <w:bookmarkEnd w:id="2"/>
      <w:r w:rsidR="252A58F6" w:rsidRPr="7209283D">
        <w:rPr>
          <w:rFonts w:ascii="Calibri" w:eastAsia="Calibri" w:hAnsi="Calibri" w:cs="Calibri"/>
          <w:color w:val="000000" w:themeColor="text1"/>
          <w:sz w:val="24"/>
          <w:szCs w:val="24"/>
        </w:rPr>
        <w:t xml:space="preserve"> of the Marketing Mix and the RACE </w:t>
      </w:r>
      <w:r w:rsidR="6A56CFC4" w:rsidRPr="7209283D">
        <w:rPr>
          <w:rFonts w:ascii="Calibri" w:eastAsia="Calibri" w:hAnsi="Calibri" w:cs="Calibri"/>
          <w:color w:val="000000" w:themeColor="text1"/>
          <w:sz w:val="24"/>
          <w:szCs w:val="24"/>
        </w:rPr>
        <w:t>p</w:t>
      </w:r>
      <w:r w:rsidR="252A58F6" w:rsidRPr="7209283D">
        <w:rPr>
          <w:rFonts w:ascii="Calibri" w:eastAsia="Calibri" w:hAnsi="Calibri" w:cs="Calibri"/>
          <w:color w:val="000000" w:themeColor="text1"/>
          <w:sz w:val="24"/>
          <w:szCs w:val="24"/>
        </w:rPr>
        <w:t xml:space="preserve">lanning </w:t>
      </w:r>
      <w:r w:rsidR="0D9F41B6" w:rsidRPr="7209283D">
        <w:rPr>
          <w:rFonts w:ascii="Calibri" w:eastAsia="Calibri" w:hAnsi="Calibri" w:cs="Calibri"/>
          <w:color w:val="000000" w:themeColor="text1"/>
          <w:sz w:val="24"/>
          <w:szCs w:val="24"/>
        </w:rPr>
        <w:t>f</w:t>
      </w:r>
      <w:r w:rsidR="252A58F6" w:rsidRPr="7209283D">
        <w:rPr>
          <w:rFonts w:ascii="Calibri" w:eastAsia="Calibri" w:hAnsi="Calibri" w:cs="Calibri"/>
          <w:color w:val="000000" w:themeColor="text1"/>
          <w:sz w:val="24"/>
          <w:szCs w:val="24"/>
        </w:rPr>
        <w:t>ramework.</w:t>
      </w:r>
    </w:p>
    <w:p w14:paraId="109B8561" w14:textId="43A4E829" w:rsidR="00C63885" w:rsidRDefault="457A4FC0" w:rsidP="636007B7">
      <w:pPr>
        <w:jc w:val="both"/>
        <w:rPr>
          <w:rFonts w:ascii="Calibri" w:eastAsia="Calibri" w:hAnsi="Calibri" w:cs="Calibri"/>
          <w:color w:val="000000" w:themeColor="text1"/>
          <w:sz w:val="24"/>
          <w:szCs w:val="24"/>
        </w:rPr>
      </w:pPr>
      <w:r w:rsidRPr="636007B7">
        <w:rPr>
          <w:rFonts w:ascii="Calibri" w:eastAsia="Calibri" w:hAnsi="Calibri" w:cs="Calibri"/>
          <w:color w:val="000000" w:themeColor="text1"/>
          <w:sz w:val="24"/>
          <w:szCs w:val="24"/>
        </w:rPr>
        <w:t>A core marketing framework involves Segmentation, Targeting, and Positioning (STP) at the conception of a product or service. This framework ensures companies adopt a personalised marketing model, allowing them to appeal to their target audience. If done successfully, their brand messaging becomes more personal because they have their customer personas and know exactly who they are talking to.</w:t>
      </w:r>
      <w:r w:rsidR="4B6073AA" w:rsidRPr="636007B7">
        <w:rPr>
          <w:rFonts w:ascii="Calibri" w:eastAsia="Calibri" w:hAnsi="Calibri" w:cs="Calibri"/>
          <w:sz w:val="24"/>
          <w:szCs w:val="24"/>
        </w:rPr>
        <w:t xml:space="preserve"> (Kotler, </w:t>
      </w:r>
      <w:r w:rsidR="6B194AAA" w:rsidRPr="636007B7">
        <w:rPr>
          <w:rFonts w:ascii="Calibri" w:eastAsia="Calibri" w:hAnsi="Calibri" w:cs="Calibri"/>
          <w:sz w:val="24"/>
          <w:szCs w:val="24"/>
        </w:rPr>
        <w:t>2011</w:t>
      </w:r>
      <w:r w:rsidR="4B6073AA" w:rsidRPr="636007B7">
        <w:rPr>
          <w:rFonts w:ascii="Calibri" w:eastAsia="Calibri" w:hAnsi="Calibri" w:cs="Calibri"/>
          <w:sz w:val="24"/>
          <w:szCs w:val="24"/>
        </w:rPr>
        <w:t>).</w:t>
      </w:r>
    </w:p>
    <w:p w14:paraId="58AC7120" w14:textId="76214960" w:rsidR="00C63885" w:rsidRDefault="51C8411D" w:rsidP="7209283D">
      <w:pPr>
        <w:jc w:val="both"/>
        <w:rPr>
          <w:rFonts w:ascii="Calibri" w:eastAsia="Calibri" w:hAnsi="Calibri" w:cs="Calibri"/>
          <w:color w:val="000000" w:themeColor="text1"/>
          <w:sz w:val="24"/>
          <w:szCs w:val="24"/>
        </w:rPr>
      </w:pPr>
      <w:r w:rsidRPr="7209283D">
        <w:rPr>
          <w:rFonts w:ascii="Calibri" w:eastAsia="Calibri" w:hAnsi="Calibri" w:cs="Calibri"/>
          <w:color w:val="000000" w:themeColor="text1"/>
          <w:sz w:val="24"/>
          <w:szCs w:val="24"/>
        </w:rPr>
        <w:t>Travelodge (2022)</w:t>
      </w:r>
      <w:r w:rsidR="457A4FC0" w:rsidRPr="7209283D">
        <w:rPr>
          <w:rFonts w:ascii="Calibri" w:eastAsia="Calibri" w:hAnsi="Calibri" w:cs="Calibri"/>
          <w:color w:val="000000" w:themeColor="text1"/>
          <w:sz w:val="24"/>
          <w:szCs w:val="24"/>
        </w:rPr>
        <w:t xml:space="preserve"> initially opened its doors in 1985</w:t>
      </w:r>
      <w:r w:rsidR="049C438B" w:rsidRPr="7209283D">
        <w:rPr>
          <w:rFonts w:ascii="Calibri" w:eastAsia="Calibri" w:hAnsi="Calibri" w:cs="Calibri"/>
          <w:color w:val="000000" w:themeColor="text1"/>
          <w:sz w:val="24"/>
          <w:szCs w:val="24"/>
        </w:rPr>
        <w:t xml:space="preserve">, </w:t>
      </w:r>
      <w:r w:rsidR="457A4FC0" w:rsidRPr="7209283D">
        <w:rPr>
          <w:rFonts w:ascii="Calibri" w:eastAsia="Calibri" w:hAnsi="Calibri" w:cs="Calibri"/>
          <w:color w:val="000000" w:themeColor="text1"/>
          <w:sz w:val="24"/>
          <w:szCs w:val="24"/>
        </w:rPr>
        <w:t>their website introduces itself as, “Britain’s first value hotel brand...has gone from strength to strength and is now the UK’s largest independent hotel brand.”</w:t>
      </w:r>
      <w:r w:rsidR="59FE368E" w:rsidRPr="7209283D">
        <w:rPr>
          <w:rFonts w:ascii="Calibri" w:eastAsia="Calibri" w:hAnsi="Calibri" w:cs="Calibri"/>
          <w:color w:val="000000" w:themeColor="text1"/>
          <w:sz w:val="24"/>
          <w:szCs w:val="24"/>
        </w:rPr>
        <w:t xml:space="preserve"> </w:t>
      </w:r>
      <w:r w:rsidR="457A4FC0" w:rsidRPr="7209283D">
        <w:rPr>
          <w:rFonts w:ascii="Calibri" w:eastAsia="Calibri" w:hAnsi="Calibri" w:cs="Calibri"/>
          <w:color w:val="000000" w:themeColor="text1"/>
          <w:sz w:val="24"/>
          <w:szCs w:val="24"/>
        </w:rPr>
        <w:t xml:space="preserve">As they </w:t>
      </w:r>
      <w:bookmarkStart w:id="3" w:name="_Int_nAXs2YLt"/>
      <w:r w:rsidR="457A4FC0" w:rsidRPr="7209283D">
        <w:rPr>
          <w:rFonts w:ascii="Calibri" w:eastAsia="Calibri" w:hAnsi="Calibri" w:cs="Calibri"/>
          <w:color w:val="000000" w:themeColor="text1"/>
          <w:sz w:val="24"/>
          <w:szCs w:val="24"/>
        </w:rPr>
        <w:t>are located in</w:t>
      </w:r>
      <w:bookmarkEnd w:id="3"/>
      <w:r w:rsidR="457A4FC0" w:rsidRPr="7209283D">
        <w:rPr>
          <w:rFonts w:ascii="Calibri" w:eastAsia="Calibri" w:hAnsi="Calibri" w:cs="Calibri"/>
          <w:color w:val="000000" w:themeColor="text1"/>
          <w:sz w:val="24"/>
          <w:szCs w:val="24"/>
        </w:rPr>
        <w:t xml:space="preserve"> all city centres</w:t>
      </w:r>
      <w:r w:rsidR="38A2BFEC" w:rsidRPr="7209283D">
        <w:rPr>
          <w:rFonts w:ascii="Calibri" w:eastAsia="Calibri" w:hAnsi="Calibri" w:cs="Calibri"/>
          <w:color w:val="000000" w:themeColor="text1"/>
          <w:sz w:val="24"/>
          <w:szCs w:val="24"/>
        </w:rPr>
        <w:t>,</w:t>
      </w:r>
      <w:r w:rsidR="457A4FC0" w:rsidRPr="7209283D">
        <w:rPr>
          <w:rFonts w:ascii="Calibri" w:eastAsia="Calibri" w:hAnsi="Calibri" w:cs="Calibri"/>
          <w:color w:val="000000" w:themeColor="text1"/>
          <w:sz w:val="24"/>
          <w:szCs w:val="24"/>
        </w:rPr>
        <w:t xml:space="preserve"> </w:t>
      </w:r>
      <w:bookmarkStart w:id="4" w:name="_Int_jW27e7Je"/>
      <w:r w:rsidR="457A4FC0" w:rsidRPr="7209283D">
        <w:rPr>
          <w:rFonts w:ascii="Calibri" w:eastAsia="Calibri" w:hAnsi="Calibri" w:cs="Calibri"/>
          <w:color w:val="000000" w:themeColor="text1"/>
          <w:sz w:val="24"/>
          <w:szCs w:val="24"/>
        </w:rPr>
        <w:t>seaside</w:t>
      </w:r>
      <w:bookmarkEnd w:id="4"/>
      <w:r w:rsidR="457A4FC0" w:rsidRPr="7209283D">
        <w:rPr>
          <w:rFonts w:ascii="Calibri" w:eastAsia="Calibri" w:hAnsi="Calibri" w:cs="Calibri"/>
          <w:color w:val="000000" w:themeColor="text1"/>
          <w:sz w:val="24"/>
          <w:szCs w:val="24"/>
        </w:rPr>
        <w:t xml:space="preserve"> and roadside</w:t>
      </w:r>
      <w:r w:rsidR="15BE178B" w:rsidRPr="7209283D">
        <w:rPr>
          <w:rFonts w:ascii="Calibri" w:eastAsia="Calibri" w:hAnsi="Calibri" w:cs="Calibri"/>
          <w:color w:val="000000" w:themeColor="text1"/>
          <w:sz w:val="24"/>
          <w:szCs w:val="24"/>
        </w:rPr>
        <w:t xml:space="preserve"> locations</w:t>
      </w:r>
      <w:r w:rsidR="457A4FC0" w:rsidRPr="7209283D">
        <w:rPr>
          <w:rFonts w:ascii="Calibri" w:eastAsia="Calibri" w:hAnsi="Calibri" w:cs="Calibri"/>
          <w:color w:val="000000" w:themeColor="text1"/>
          <w:sz w:val="24"/>
          <w:szCs w:val="24"/>
        </w:rPr>
        <w:t xml:space="preserve"> </w:t>
      </w:r>
      <w:r w:rsidR="6788AE16" w:rsidRPr="7209283D">
        <w:rPr>
          <w:rFonts w:ascii="Calibri" w:eastAsia="Calibri" w:hAnsi="Calibri" w:cs="Calibri"/>
          <w:color w:val="000000" w:themeColor="text1"/>
          <w:sz w:val="24"/>
          <w:szCs w:val="24"/>
        </w:rPr>
        <w:t>i</w:t>
      </w:r>
      <w:r w:rsidR="457A4FC0" w:rsidRPr="7209283D">
        <w:rPr>
          <w:rFonts w:ascii="Calibri" w:eastAsia="Calibri" w:hAnsi="Calibri" w:cs="Calibri"/>
          <w:color w:val="000000" w:themeColor="text1"/>
          <w:sz w:val="24"/>
          <w:szCs w:val="24"/>
        </w:rPr>
        <w:t xml:space="preserve">t would be </w:t>
      </w:r>
      <w:r w:rsidR="55F0ED40" w:rsidRPr="7209283D">
        <w:rPr>
          <w:rFonts w:ascii="Calibri" w:eastAsia="Calibri" w:hAnsi="Calibri" w:cs="Calibri"/>
          <w:color w:val="000000" w:themeColor="text1"/>
          <w:sz w:val="24"/>
          <w:szCs w:val="24"/>
        </w:rPr>
        <w:t>a challenging task</w:t>
      </w:r>
      <w:r w:rsidR="457A4FC0" w:rsidRPr="7209283D">
        <w:rPr>
          <w:rFonts w:ascii="Calibri" w:eastAsia="Calibri" w:hAnsi="Calibri" w:cs="Calibri"/>
          <w:color w:val="000000" w:themeColor="text1"/>
          <w:sz w:val="24"/>
          <w:szCs w:val="24"/>
        </w:rPr>
        <w:t xml:space="preserve"> to find a</w:t>
      </w:r>
      <w:r w:rsidR="303E97F7" w:rsidRPr="7209283D">
        <w:rPr>
          <w:rFonts w:ascii="Calibri" w:eastAsia="Calibri" w:hAnsi="Calibri" w:cs="Calibri"/>
          <w:color w:val="000000" w:themeColor="text1"/>
          <w:sz w:val="24"/>
          <w:szCs w:val="24"/>
        </w:rPr>
        <w:t xml:space="preserve"> person</w:t>
      </w:r>
      <w:r w:rsidR="457A4FC0" w:rsidRPr="7209283D">
        <w:rPr>
          <w:rFonts w:ascii="Calibri" w:eastAsia="Calibri" w:hAnsi="Calibri" w:cs="Calibri"/>
          <w:color w:val="000000" w:themeColor="text1"/>
          <w:sz w:val="24"/>
          <w:szCs w:val="24"/>
        </w:rPr>
        <w:t xml:space="preserve"> anywhere in the UK,</w:t>
      </w:r>
      <w:r w:rsidR="29CD4532" w:rsidRPr="7209283D">
        <w:rPr>
          <w:rFonts w:ascii="Calibri" w:eastAsia="Calibri" w:hAnsi="Calibri" w:cs="Calibri"/>
          <w:color w:val="000000" w:themeColor="text1"/>
          <w:sz w:val="24"/>
          <w:szCs w:val="24"/>
        </w:rPr>
        <w:t xml:space="preserve"> </w:t>
      </w:r>
      <w:r w:rsidR="457A4FC0" w:rsidRPr="7209283D">
        <w:rPr>
          <w:rFonts w:ascii="Calibri" w:eastAsia="Calibri" w:hAnsi="Calibri" w:cs="Calibri"/>
          <w:color w:val="000000" w:themeColor="text1"/>
          <w:sz w:val="24"/>
          <w:szCs w:val="24"/>
        </w:rPr>
        <w:t>who has not ventured past a Travelodge establishment. Their mission statement being “to deliver affordable travel for everyone”</w:t>
      </w:r>
      <w:r w:rsidR="44A32AB8" w:rsidRPr="7209283D">
        <w:rPr>
          <w:rFonts w:ascii="Calibri" w:eastAsia="Calibri" w:hAnsi="Calibri" w:cs="Calibri"/>
          <w:color w:val="000000" w:themeColor="text1"/>
          <w:sz w:val="24"/>
          <w:szCs w:val="24"/>
        </w:rPr>
        <w:t xml:space="preserve"> </w:t>
      </w:r>
      <w:r w:rsidR="3B22BDE5" w:rsidRPr="7209283D">
        <w:rPr>
          <w:rFonts w:ascii="Calibri" w:eastAsia="Calibri" w:hAnsi="Calibri" w:cs="Calibri"/>
          <w:sz w:val="24"/>
          <w:szCs w:val="24"/>
        </w:rPr>
        <w:t>(</w:t>
      </w:r>
      <w:r w:rsidR="29C59EC0" w:rsidRPr="7209283D">
        <w:rPr>
          <w:rFonts w:ascii="Calibri" w:eastAsia="Calibri" w:hAnsi="Calibri" w:cs="Calibri"/>
          <w:sz w:val="24"/>
          <w:szCs w:val="24"/>
        </w:rPr>
        <w:t>Ibid</w:t>
      </w:r>
      <w:r w:rsidR="7F8EEACB" w:rsidRPr="7209283D">
        <w:rPr>
          <w:rFonts w:ascii="Calibri" w:eastAsia="Calibri" w:hAnsi="Calibri" w:cs="Calibri"/>
          <w:sz w:val="24"/>
          <w:szCs w:val="24"/>
        </w:rPr>
        <w:t>)</w:t>
      </w:r>
      <w:r w:rsidR="457A4FC0" w:rsidRPr="7209283D">
        <w:rPr>
          <w:rFonts w:ascii="Calibri" w:eastAsia="Calibri" w:hAnsi="Calibri" w:cs="Calibri"/>
          <w:color w:val="000000" w:themeColor="text1"/>
          <w:sz w:val="24"/>
          <w:szCs w:val="24"/>
        </w:rPr>
        <w:t xml:space="preserve"> </w:t>
      </w:r>
      <w:r w:rsidR="0BE0A9C9" w:rsidRPr="7209283D">
        <w:rPr>
          <w:rFonts w:ascii="Calibri" w:eastAsia="Calibri" w:hAnsi="Calibri" w:cs="Calibri"/>
          <w:color w:val="000000" w:themeColor="text1"/>
          <w:sz w:val="24"/>
          <w:szCs w:val="24"/>
        </w:rPr>
        <w:t>sound</w:t>
      </w:r>
      <w:r w:rsidR="47BEB7F6" w:rsidRPr="7209283D">
        <w:rPr>
          <w:rFonts w:ascii="Calibri" w:eastAsia="Calibri" w:hAnsi="Calibri" w:cs="Calibri"/>
          <w:color w:val="000000" w:themeColor="text1"/>
          <w:sz w:val="24"/>
          <w:szCs w:val="24"/>
        </w:rPr>
        <w:t>s</w:t>
      </w:r>
      <w:r w:rsidR="0BE0A9C9" w:rsidRPr="7209283D">
        <w:rPr>
          <w:rFonts w:ascii="Calibri" w:eastAsia="Calibri" w:hAnsi="Calibri" w:cs="Calibri"/>
          <w:color w:val="000000" w:themeColor="text1"/>
          <w:sz w:val="24"/>
          <w:szCs w:val="24"/>
        </w:rPr>
        <w:t xml:space="preserve"> appealing to </w:t>
      </w:r>
      <w:r w:rsidR="457A4FC0" w:rsidRPr="7209283D">
        <w:rPr>
          <w:rFonts w:ascii="Calibri" w:eastAsia="Calibri" w:hAnsi="Calibri" w:cs="Calibri"/>
          <w:color w:val="000000" w:themeColor="text1"/>
          <w:sz w:val="24"/>
          <w:szCs w:val="24"/>
        </w:rPr>
        <w:t xml:space="preserve">the </w:t>
      </w:r>
      <w:r w:rsidR="61B5824A" w:rsidRPr="7209283D">
        <w:rPr>
          <w:rFonts w:ascii="Calibri" w:eastAsia="Calibri" w:hAnsi="Calibri" w:cs="Calibri"/>
          <w:color w:val="000000" w:themeColor="text1"/>
          <w:sz w:val="24"/>
          <w:szCs w:val="24"/>
        </w:rPr>
        <w:t>bulk</w:t>
      </w:r>
      <w:r w:rsidR="457A4FC0" w:rsidRPr="7209283D">
        <w:rPr>
          <w:rFonts w:ascii="Calibri" w:eastAsia="Calibri" w:hAnsi="Calibri" w:cs="Calibri"/>
          <w:color w:val="000000" w:themeColor="text1"/>
          <w:sz w:val="24"/>
          <w:szCs w:val="24"/>
        </w:rPr>
        <w:t xml:space="preserve"> of UK consumers who are in the lower income bracket</w:t>
      </w:r>
      <w:r w:rsidR="2EC76B09" w:rsidRPr="7209283D">
        <w:rPr>
          <w:rFonts w:ascii="Calibri" w:eastAsia="Calibri" w:hAnsi="Calibri" w:cs="Calibri"/>
          <w:color w:val="000000" w:themeColor="text1"/>
          <w:sz w:val="24"/>
          <w:szCs w:val="24"/>
        </w:rPr>
        <w:t>.</w:t>
      </w:r>
      <w:r w:rsidR="457A4FC0" w:rsidRPr="7209283D">
        <w:rPr>
          <w:rFonts w:ascii="Calibri" w:eastAsia="Calibri" w:hAnsi="Calibri" w:cs="Calibri"/>
          <w:color w:val="000000" w:themeColor="text1"/>
          <w:sz w:val="24"/>
          <w:szCs w:val="24"/>
        </w:rPr>
        <w:t xml:space="preserve"> On the other end of the scale is Marriott </w:t>
      </w:r>
      <w:r w:rsidR="06CE4706" w:rsidRPr="7209283D">
        <w:rPr>
          <w:rFonts w:ascii="Calibri" w:eastAsia="Calibri" w:hAnsi="Calibri" w:cs="Calibri"/>
          <w:color w:val="000000" w:themeColor="text1"/>
          <w:sz w:val="24"/>
          <w:szCs w:val="24"/>
        </w:rPr>
        <w:t xml:space="preserve">(2022) </w:t>
      </w:r>
      <w:r w:rsidR="457A4FC0" w:rsidRPr="7209283D">
        <w:rPr>
          <w:rFonts w:ascii="Calibri" w:eastAsia="Calibri" w:hAnsi="Calibri" w:cs="Calibri"/>
          <w:color w:val="000000" w:themeColor="text1"/>
          <w:sz w:val="24"/>
          <w:szCs w:val="24"/>
        </w:rPr>
        <w:t>which boasts, “th</w:t>
      </w:r>
      <w:bookmarkStart w:id="5" w:name="_GoBack"/>
      <w:bookmarkEnd w:id="5"/>
      <w:r w:rsidR="457A4FC0" w:rsidRPr="7209283D">
        <w:rPr>
          <w:rFonts w:ascii="Calibri" w:eastAsia="Calibri" w:hAnsi="Calibri" w:cs="Calibri"/>
          <w:color w:val="000000" w:themeColor="text1"/>
          <w:sz w:val="24"/>
          <w:szCs w:val="24"/>
        </w:rPr>
        <w:t>e most powerful portfolio in the industry, our 30 brands and 8,000+ properties across 139 countrie</w:t>
      </w:r>
      <w:r w:rsidR="0F1B1188" w:rsidRPr="7209283D">
        <w:rPr>
          <w:rFonts w:ascii="Calibri" w:eastAsia="Calibri" w:hAnsi="Calibri" w:cs="Calibri"/>
          <w:color w:val="000000" w:themeColor="text1"/>
          <w:sz w:val="24"/>
          <w:szCs w:val="24"/>
        </w:rPr>
        <w:t>s...</w:t>
      </w:r>
      <w:r w:rsidR="457A4FC0" w:rsidRPr="7209283D">
        <w:rPr>
          <w:rFonts w:ascii="Calibri" w:eastAsia="Calibri" w:hAnsi="Calibri" w:cs="Calibri"/>
          <w:color w:val="000000" w:themeColor="text1"/>
          <w:sz w:val="24"/>
          <w:szCs w:val="24"/>
        </w:rPr>
        <w:t>give people more ways to connect, experience and expand their world.”</w:t>
      </w:r>
      <w:r w:rsidR="79A2E80D" w:rsidRPr="7209283D">
        <w:rPr>
          <w:rFonts w:ascii="Calibri" w:eastAsia="Calibri" w:hAnsi="Calibri" w:cs="Calibri"/>
          <w:color w:val="000000" w:themeColor="text1"/>
          <w:sz w:val="24"/>
          <w:szCs w:val="24"/>
        </w:rPr>
        <w:t xml:space="preserve"> </w:t>
      </w:r>
      <w:r w:rsidR="457A4FC0" w:rsidRPr="7209283D">
        <w:rPr>
          <w:rFonts w:ascii="Calibri" w:eastAsia="Calibri" w:hAnsi="Calibri" w:cs="Calibri"/>
          <w:color w:val="000000" w:themeColor="text1"/>
          <w:sz w:val="24"/>
          <w:szCs w:val="24"/>
        </w:rPr>
        <w:t xml:space="preserve">Marriott's core value </w:t>
      </w:r>
      <w:r w:rsidR="4F8A56DC" w:rsidRPr="7209283D">
        <w:rPr>
          <w:rFonts w:ascii="Calibri" w:eastAsia="Calibri" w:hAnsi="Calibri" w:cs="Calibri"/>
          <w:color w:val="000000" w:themeColor="text1"/>
          <w:sz w:val="24"/>
          <w:szCs w:val="24"/>
        </w:rPr>
        <w:t>highlights</w:t>
      </w:r>
      <w:r w:rsidR="457A4FC0" w:rsidRPr="7209283D">
        <w:rPr>
          <w:rFonts w:ascii="Calibri" w:eastAsia="Calibri" w:hAnsi="Calibri" w:cs="Calibri"/>
          <w:color w:val="000000" w:themeColor="text1"/>
          <w:sz w:val="24"/>
          <w:szCs w:val="24"/>
        </w:rPr>
        <w:t xml:space="preserve"> </w:t>
      </w:r>
      <w:r w:rsidR="553A380D" w:rsidRPr="7209283D">
        <w:rPr>
          <w:rFonts w:ascii="Calibri" w:eastAsia="Calibri" w:hAnsi="Calibri" w:cs="Calibri"/>
          <w:color w:val="000000" w:themeColor="text1"/>
          <w:sz w:val="24"/>
          <w:szCs w:val="24"/>
        </w:rPr>
        <w:t xml:space="preserve">the </w:t>
      </w:r>
      <w:bookmarkStart w:id="6" w:name="_Int_AtR2YiK0"/>
      <w:r w:rsidR="553A380D" w:rsidRPr="7209283D">
        <w:rPr>
          <w:rFonts w:ascii="Calibri" w:eastAsia="Calibri" w:hAnsi="Calibri" w:cs="Calibri"/>
          <w:color w:val="000000" w:themeColor="text1"/>
          <w:sz w:val="24"/>
          <w:szCs w:val="24"/>
        </w:rPr>
        <w:t>p</w:t>
      </w:r>
      <w:r w:rsidR="457A4FC0" w:rsidRPr="7209283D">
        <w:rPr>
          <w:rFonts w:ascii="Calibri" w:eastAsia="Calibri" w:hAnsi="Calibri" w:cs="Calibri"/>
          <w:color w:val="000000" w:themeColor="text1"/>
          <w:sz w:val="24"/>
          <w:szCs w:val="24"/>
        </w:rPr>
        <w:t>ersonal touch</w:t>
      </w:r>
      <w:bookmarkEnd w:id="6"/>
      <w:r w:rsidR="457A4FC0" w:rsidRPr="7209283D">
        <w:rPr>
          <w:rFonts w:ascii="Calibri" w:eastAsia="Calibri" w:hAnsi="Calibri" w:cs="Calibri"/>
          <w:color w:val="000000" w:themeColor="text1"/>
          <w:sz w:val="24"/>
          <w:szCs w:val="24"/>
        </w:rPr>
        <w:t xml:space="preserve"> by “putting people first, pursuing excellence, embracing change, acting with integrity and serving our world</w:t>
      </w:r>
      <w:r w:rsidR="1EB6DB70" w:rsidRPr="7209283D">
        <w:rPr>
          <w:rFonts w:ascii="Calibri" w:eastAsia="Calibri" w:hAnsi="Calibri" w:cs="Calibri"/>
          <w:color w:val="000000" w:themeColor="text1"/>
          <w:sz w:val="24"/>
          <w:szCs w:val="24"/>
        </w:rPr>
        <w:t>.” (</w:t>
      </w:r>
      <w:r w:rsidR="1C2D04F1" w:rsidRPr="7209283D">
        <w:rPr>
          <w:rFonts w:ascii="Calibri" w:eastAsia="Calibri" w:hAnsi="Calibri" w:cs="Calibri"/>
          <w:color w:val="000000" w:themeColor="text1"/>
          <w:sz w:val="24"/>
          <w:szCs w:val="24"/>
        </w:rPr>
        <w:t>Marriott, 2022)</w:t>
      </w:r>
      <w:r w:rsidR="74785388" w:rsidRPr="7209283D">
        <w:rPr>
          <w:rFonts w:ascii="Calibri" w:eastAsia="Calibri" w:hAnsi="Calibri" w:cs="Calibri"/>
          <w:color w:val="000000" w:themeColor="text1"/>
          <w:sz w:val="24"/>
          <w:szCs w:val="24"/>
        </w:rPr>
        <w:t>.</w:t>
      </w:r>
    </w:p>
    <w:p w14:paraId="16D60D51" w14:textId="40DF25CE" w:rsidR="00C63885" w:rsidRDefault="5B35973B" w:rsidP="7209283D">
      <w:pPr>
        <w:jc w:val="both"/>
        <w:rPr>
          <w:rFonts w:ascii="Calibri" w:eastAsia="Calibri" w:hAnsi="Calibri" w:cs="Calibri"/>
          <w:color w:val="000000" w:themeColor="text1"/>
          <w:sz w:val="24"/>
          <w:szCs w:val="24"/>
        </w:rPr>
      </w:pPr>
      <w:r w:rsidRPr="7209283D">
        <w:rPr>
          <w:rFonts w:ascii="Calibri" w:eastAsia="Calibri" w:hAnsi="Calibri" w:cs="Calibri"/>
          <w:color w:val="000000" w:themeColor="text1"/>
          <w:sz w:val="24"/>
          <w:szCs w:val="24"/>
        </w:rPr>
        <w:t>Marriott (2022)</w:t>
      </w:r>
      <w:r w:rsidR="457A4FC0" w:rsidRPr="7209283D">
        <w:rPr>
          <w:rFonts w:ascii="Calibri" w:eastAsia="Calibri" w:hAnsi="Calibri" w:cs="Calibri"/>
          <w:color w:val="000000" w:themeColor="text1"/>
          <w:sz w:val="24"/>
          <w:szCs w:val="24"/>
        </w:rPr>
        <w:t xml:space="preserve"> also state, "Take care of associates and they will take care of the customer</w:t>
      </w:r>
      <w:r w:rsidR="5DDD93BE" w:rsidRPr="7209283D">
        <w:rPr>
          <w:rFonts w:ascii="Calibri" w:eastAsia="Calibri" w:hAnsi="Calibri" w:cs="Calibri"/>
          <w:color w:val="000000" w:themeColor="text1"/>
          <w:sz w:val="24"/>
          <w:szCs w:val="24"/>
        </w:rPr>
        <w:t>s”</w:t>
      </w:r>
      <w:bookmarkStart w:id="7" w:name="_Int_tpXRS0j4"/>
      <w:r w:rsidR="540612EA" w:rsidRPr="7209283D">
        <w:rPr>
          <w:rFonts w:ascii="Calibri" w:eastAsia="Calibri" w:hAnsi="Calibri" w:cs="Calibri"/>
          <w:color w:val="000000" w:themeColor="text1"/>
          <w:sz w:val="24"/>
          <w:szCs w:val="24"/>
        </w:rPr>
        <w:t xml:space="preserve">. </w:t>
      </w:r>
      <w:bookmarkEnd w:id="7"/>
      <w:r w:rsidR="34003836" w:rsidRPr="7209283D">
        <w:rPr>
          <w:rFonts w:ascii="Calibri" w:eastAsia="Calibri" w:hAnsi="Calibri" w:cs="Calibri"/>
          <w:color w:val="000000" w:themeColor="text1"/>
          <w:sz w:val="24"/>
          <w:szCs w:val="24"/>
        </w:rPr>
        <w:t xml:space="preserve">This </w:t>
      </w:r>
      <w:r w:rsidR="457A4FC0" w:rsidRPr="7209283D">
        <w:rPr>
          <w:rFonts w:ascii="Calibri" w:eastAsia="Calibri" w:hAnsi="Calibri" w:cs="Calibri"/>
          <w:color w:val="000000" w:themeColor="text1"/>
          <w:sz w:val="24"/>
          <w:szCs w:val="24"/>
        </w:rPr>
        <w:t xml:space="preserve">links directly to one of the seven </w:t>
      </w:r>
      <w:bookmarkStart w:id="8" w:name="_Int_fJ88ZefQ"/>
      <w:r w:rsidR="457A4FC0" w:rsidRPr="7209283D">
        <w:rPr>
          <w:rFonts w:ascii="Calibri" w:eastAsia="Calibri" w:hAnsi="Calibri" w:cs="Calibri"/>
          <w:color w:val="000000" w:themeColor="text1"/>
          <w:sz w:val="24"/>
          <w:szCs w:val="24"/>
        </w:rPr>
        <w:t>P’s</w:t>
      </w:r>
      <w:bookmarkEnd w:id="8"/>
      <w:r w:rsidR="457A4FC0" w:rsidRPr="7209283D">
        <w:rPr>
          <w:rFonts w:ascii="Calibri" w:eastAsia="Calibri" w:hAnsi="Calibri" w:cs="Calibri"/>
          <w:color w:val="000000" w:themeColor="text1"/>
          <w:sz w:val="24"/>
          <w:szCs w:val="24"/>
        </w:rPr>
        <w:t xml:space="preserve"> of the marketing model, People. Employing the right people is essential because they are as much a part of the marketing mix as the products or services that are offered. Customers make judgments on the employees representing the company, affecting overall sales and productivity of the organisation. Employees who are happier with their jobs are more probable to care about giving good customer service (Kim et al., 2015)</w:t>
      </w:r>
      <w:bookmarkStart w:id="9" w:name="_Int_Agsr8Zky"/>
      <w:r w:rsidR="68E7A76F" w:rsidRPr="7209283D">
        <w:rPr>
          <w:rFonts w:ascii="Calibri" w:eastAsia="Calibri" w:hAnsi="Calibri" w:cs="Calibri"/>
          <w:color w:val="000000" w:themeColor="text1"/>
          <w:sz w:val="24"/>
          <w:szCs w:val="24"/>
        </w:rPr>
        <w:t xml:space="preserve">. </w:t>
      </w:r>
      <w:bookmarkEnd w:id="9"/>
      <w:r w:rsidR="2744D1C8" w:rsidRPr="7209283D">
        <w:rPr>
          <w:rFonts w:ascii="Calibri" w:eastAsia="Calibri" w:hAnsi="Calibri" w:cs="Calibri"/>
          <w:color w:val="000000" w:themeColor="text1"/>
          <w:sz w:val="24"/>
          <w:szCs w:val="24"/>
        </w:rPr>
        <w:t>S</w:t>
      </w:r>
      <w:r w:rsidR="457A4FC0" w:rsidRPr="7209283D">
        <w:rPr>
          <w:rFonts w:ascii="Calibri" w:eastAsia="Calibri" w:hAnsi="Calibri" w:cs="Calibri"/>
          <w:color w:val="000000" w:themeColor="text1"/>
          <w:sz w:val="24"/>
          <w:szCs w:val="24"/>
        </w:rPr>
        <w:t xml:space="preserve">imilarly, </w:t>
      </w:r>
      <w:bookmarkStart w:id="10" w:name="_Int_XTXK87g6"/>
      <w:r w:rsidR="457A4FC0" w:rsidRPr="7209283D">
        <w:rPr>
          <w:rFonts w:ascii="Calibri" w:eastAsia="Calibri" w:hAnsi="Calibri" w:cs="Calibri"/>
          <w:color w:val="000000" w:themeColor="text1"/>
          <w:sz w:val="24"/>
          <w:szCs w:val="24"/>
        </w:rPr>
        <w:t>Cook</w:t>
      </w:r>
      <w:bookmarkEnd w:id="10"/>
      <w:r w:rsidR="457A4FC0" w:rsidRPr="7209283D">
        <w:rPr>
          <w:rFonts w:ascii="Calibri" w:eastAsia="Calibri" w:hAnsi="Calibri" w:cs="Calibri"/>
          <w:color w:val="000000" w:themeColor="text1"/>
          <w:sz w:val="24"/>
          <w:szCs w:val="24"/>
        </w:rPr>
        <w:t xml:space="preserve"> (2010) uses the service-profit-value chain to demonstrate the importance of internal marketing for good customer service. Travelodge</w:t>
      </w:r>
      <w:r w:rsidR="16437051" w:rsidRPr="7209283D">
        <w:rPr>
          <w:rFonts w:ascii="Calibri" w:eastAsia="Calibri" w:hAnsi="Calibri" w:cs="Calibri"/>
          <w:color w:val="000000" w:themeColor="text1"/>
          <w:sz w:val="24"/>
          <w:szCs w:val="24"/>
        </w:rPr>
        <w:t xml:space="preserve"> </w:t>
      </w:r>
      <w:r w:rsidR="5E052183" w:rsidRPr="7209283D">
        <w:rPr>
          <w:rFonts w:ascii="Calibri" w:eastAsia="Calibri" w:hAnsi="Calibri" w:cs="Calibri"/>
          <w:color w:val="000000" w:themeColor="text1"/>
          <w:sz w:val="24"/>
          <w:szCs w:val="24"/>
        </w:rPr>
        <w:t xml:space="preserve">(2022) </w:t>
      </w:r>
      <w:r w:rsidR="457A4FC0" w:rsidRPr="7209283D">
        <w:rPr>
          <w:rFonts w:ascii="Calibri" w:eastAsia="Calibri" w:hAnsi="Calibri" w:cs="Calibri"/>
          <w:color w:val="000000" w:themeColor="text1"/>
          <w:sz w:val="24"/>
          <w:szCs w:val="24"/>
        </w:rPr>
        <w:t>too informs the reader of its extensive commitment to equality and inclusion within its diverse team members who undergo continuous personal development.</w:t>
      </w:r>
    </w:p>
    <w:p w14:paraId="6B0AAC19" w14:textId="2FF85D51" w:rsidR="00C63885" w:rsidRDefault="457A4FC0" w:rsidP="7209283D">
      <w:pPr>
        <w:jc w:val="both"/>
        <w:rPr>
          <w:rFonts w:ascii="Calibri" w:eastAsia="Calibri" w:hAnsi="Calibri" w:cs="Calibri"/>
          <w:color w:val="000000" w:themeColor="text1"/>
          <w:sz w:val="24"/>
          <w:szCs w:val="24"/>
          <w:highlight w:val="yellow"/>
        </w:rPr>
      </w:pPr>
      <w:r w:rsidRPr="7209283D">
        <w:rPr>
          <w:rFonts w:ascii="Calibri" w:eastAsia="Calibri" w:hAnsi="Calibri" w:cs="Calibri"/>
          <w:color w:val="000000" w:themeColor="text1"/>
          <w:sz w:val="24"/>
          <w:szCs w:val="24"/>
        </w:rPr>
        <w:t xml:space="preserve">For </w:t>
      </w:r>
      <w:r w:rsidR="1EC710CB" w:rsidRPr="7209283D">
        <w:rPr>
          <w:rFonts w:ascii="Calibri" w:eastAsia="Calibri" w:hAnsi="Calibri" w:cs="Calibri"/>
          <w:color w:val="000000" w:themeColor="text1"/>
          <w:sz w:val="24"/>
          <w:szCs w:val="24"/>
        </w:rPr>
        <w:t>deeper</w:t>
      </w:r>
      <w:r w:rsidRPr="7209283D">
        <w:rPr>
          <w:rFonts w:ascii="Calibri" w:eastAsia="Calibri" w:hAnsi="Calibri" w:cs="Calibri"/>
          <w:color w:val="000000" w:themeColor="text1"/>
          <w:sz w:val="24"/>
          <w:szCs w:val="24"/>
        </w:rPr>
        <w:t xml:space="preserve"> customer personalisation, the STP’s categories </w:t>
      </w:r>
      <w:r w:rsidR="356BEA31" w:rsidRPr="7209283D">
        <w:rPr>
          <w:rFonts w:ascii="Calibri" w:eastAsia="Calibri" w:hAnsi="Calibri" w:cs="Calibri"/>
          <w:color w:val="000000" w:themeColor="text1"/>
          <w:sz w:val="24"/>
          <w:szCs w:val="24"/>
        </w:rPr>
        <w:t>are</w:t>
      </w:r>
      <w:r w:rsidRPr="7209283D">
        <w:rPr>
          <w:rFonts w:ascii="Calibri" w:eastAsia="Calibri" w:hAnsi="Calibri" w:cs="Calibri"/>
          <w:color w:val="000000" w:themeColor="text1"/>
          <w:sz w:val="24"/>
          <w:szCs w:val="24"/>
        </w:rPr>
        <w:t xml:space="preserve"> differentiated into smaller groups. </w:t>
      </w:r>
      <w:r w:rsidR="50839536" w:rsidRPr="7209283D">
        <w:rPr>
          <w:rFonts w:ascii="Calibri" w:eastAsia="Calibri" w:hAnsi="Calibri" w:cs="Calibri"/>
          <w:sz w:val="24"/>
          <w:szCs w:val="24"/>
        </w:rPr>
        <w:t>(Kotler, 2011).</w:t>
      </w:r>
      <w:r w:rsidR="50839536" w:rsidRPr="7209283D">
        <w:rPr>
          <w:rFonts w:ascii="Calibri" w:eastAsia="Calibri" w:hAnsi="Calibri" w:cs="Calibri"/>
          <w:color w:val="000000" w:themeColor="text1"/>
          <w:sz w:val="24"/>
          <w:szCs w:val="24"/>
        </w:rPr>
        <w:t xml:space="preserve"> </w:t>
      </w:r>
      <w:r w:rsidRPr="7209283D">
        <w:rPr>
          <w:rFonts w:ascii="Calibri" w:eastAsia="Calibri" w:hAnsi="Calibri" w:cs="Calibri"/>
          <w:color w:val="000000" w:themeColor="text1"/>
          <w:sz w:val="24"/>
          <w:szCs w:val="24"/>
        </w:rPr>
        <w:t xml:space="preserve">Travelodge </w:t>
      </w:r>
      <w:r w:rsidR="28FA6533" w:rsidRPr="7209283D">
        <w:rPr>
          <w:rFonts w:ascii="Calibri" w:eastAsia="Calibri" w:hAnsi="Calibri" w:cs="Calibri"/>
          <w:color w:val="000000" w:themeColor="text1"/>
          <w:sz w:val="24"/>
          <w:szCs w:val="24"/>
        </w:rPr>
        <w:t xml:space="preserve">(2022) </w:t>
      </w:r>
      <w:r w:rsidRPr="7209283D">
        <w:rPr>
          <w:rFonts w:ascii="Calibri" w:eastAsia="Calibri" w:hAnsi="Calibri" w:cs="Calibri"/>
          <w:color w:val="000000" w:themeColor="text1"/>
          <w:sz w:val="24"/>
          <w:szCs w:val="24"/>
        </w:rPr>
        <w:t>may appear to offer a standardised service, but even they offer economy, standard or premium rooms in their hotels</w:t>
      </w:r>
      <w:bookmarkStart w:id="11" w:name="_Int_G4KVLK6V"/>
      <w:r w:rsidR="246D88C0" w:rsidRPr="7209283D">
        <w:rPr>
          <w:rFonts w:ascii="Calibri" w:eastAsia="Calibri" w:hAnsi="Calibri" w:cs="Calibri"/>
          <w:color w:val="000000" w:themeColor="text1"/>
          <w:sz w:val="24"/>
          <w:szCs w:val="24"/>
        </w:rPr>
        <w:t xml:space="preserve">. </w:t>
      </w:r>
      <w:bookmarkEnd w:id="11"/>
      <w:r w:rsidRPr="7209283D">
        <w:rPr>
          <w:rFonts w:ascii="Calibri" w:eastAsia="Calibri" w:hAnsi="Calibri" w:cs="Calibri"/>
          <w:color w:val="000000" w:themeColor="text1"/>
          <w:sz w:val="24"/>
          <w:szCs w:val="24"/>
        </w:rPr>
        <w:t xml:space="preserve">Another subtle differentiation is that their basic price includes only thirty minutes of WiFi per day, but if the consumer prefers more internet time, they have a choice to </w:t>
      </w:r>
      <w:r w:rsidR="2D234A60" w:rsidRPr="7209283D">
        <w:rPr>
          <w:rFonts w:ascii="Calibri" w:eastAsia="Calibri" w:hAnsi="Calibri" w:cs="Calibri"/>
          <w:color w:val="000000" w:themeColor="text1"/>
          <w:sz w:val="24"/>
          <w:szCs w:val="24"/>
        </w:rPr>
        <w:t>pay more</w:t>
      </w:r>
      <w:r w:rsidRPr="7209283D">
        <w:rPr>
          <w:rFonts w:ascii="Calibri" w:eastAsia="Calibri" w:hAnsi="Calibri" w:cs="Calibri"/>
          <w:color w:val="000000" w:themeColor="text1"/>
          <w:sz w:val="24"/>
          <w:szCs w:val="24"/>
        </w:rPr>
        <w:t>. By keeping these subtle</w:t>
      </w:r>
      <w:r w:rsidR="6138B400" w:rsidRPr="7209283D">
        <w:rPr>
          <w:rFonts w:ascii="Calibri" w:eastAsia="Calibri" w:hAnsi="Calibri" w:cs="Calibri"/>
          <w:color w:val="000000" w:themeColor="text1"/>
          <w:sz w:val="24"/>
          <w:szCs w:val="24"/>
        </w:rPr>
        <w:t xml:space="preserve"> differences</w:t>
      </w:r>
      <w:r w:rsidRPr="7209283D">
        <w:rPr>
          <w:rFonts w:ascii="Calibri" w:eastAsia="Calibri" w:hAnsi="Calibri" w:cs="Calibri"/>
          <w:color w:val="000000" w:themeColor="text1"/>
          <w:sz w:val="24"/>
          <w:szCs w:val="24"/>
        </w:rPr>
        <w:t xml:space="preserve">, Travelodge </w:t>
      </w:r>
      <w:r w:rsidR="7C80DEE9" w:rsidRPr="7209283D">
        <w:rPr>
          <w:rFonts w:ascii="Calibri" w:eastAsia="Calibri" w:hAnsi="Calibri" w:cs="Calibri"/>
          <w:color w:val="000000" w:themeColor="text1"/>
          <w:sz w:val="24"/>
          <w:szCs w:val="24"/>
        </w:rPr>
        <w:t>can</w:t>
      </w:r>
      <w:r w:rsidRPr="7209283D">
        <w:rPr>
          <w:rFonts w:ascii="Calibri" w:eastAsia="Calibri" w:hAnsi="Calibri" w:cs="Calibri"/>
          <w:color w:val="000000" w:themeColor="text1"/>
          <w:sz w:val="24"/>
          <w:szCs w:val="24"/>
        </w:rPr>
        <w:t xml:space="preserve"> offer choices, yet also benefit from economies of scale and keep costs low. Marriott, targeting the other end of the market, can afford to offer a whole lot more in their quest to make their brand totally individualised. This is certainly good for customer satisfaction and better market share but increases the cost of performing business. The importance of “experience” in creating competitive advantage is fully discussed by Pine and Gilmore (2011). As well as various class of rooms and services, within their brands, Marriott </w:t>
      </w:r>
      <w:r w:rsidR="3044D079" w:rsidRPr="7209283D">
        <w:rPr>
          <w:rFonts w:ascii="Calibri" w:eastAsia="Calibri" w:hAnsi="Calibri" w:cs="Calibri"/>
          <w:color w:val="000000" w:themeColor="text1"/>
          <w:sz w:val="24"/>
          <w:szCs w:val="24"/>
        </w:rPr>
        <w:t xml:space="preserve">(2022) </w:t>
      </w:r>
      <w:r w:rsidRPr="7209283D">
        <w:rPr>
          <w:rFonts w:ascii="Calibri" w:eastAsia="Calibri" w:hAnsi="Calibri" w:cs="Calibri"/>
          <w:color w:val="000000" w:themeColor="text1"/>
          <w:sz w:val="24"/>
          <w:szCs w:val="24"/>
        </w:rPr>
        <w:t xml:space="preserve">also offer credit cards, timeshares, and rewards in the form of air miles, points </w:t>
      </w:r>
      <w:r w:rsidRPr="7209283D">
        <w:rPr>
          <w:rFonts w:ascii="Calibri" w:eastAsia="Calibri" w:hAnsi="Calibri" w:cs="Calibri"/>
          <w:color w:val="000000" w:themeColor="text1"/>
          <w:sz w:val="24"/>
          <w:szCs w:val="24"/>
        </w:rPr>
        <w:lastRenderedPageBreak/>
        <w:t>and discounts from their restaurants and extras.</w:t>
      </w:r>
      <w:r w:rsidR="53AFC3DB" w:rsidRPr="7209283D">
        <w:rPr>
          <w:rFonts w:ascii="Calibri" w:eastAsia="Calibri" w:hAnsi="Calibri" w:cs="Calibri"/>
          <w:color w:val="000000" w:themeColor="text1"/>
          <w:sz w:val="24"/>
          <w:szCs w:val="24"/>
        </w:rPr>
        <w:t xml:space="preserve"> </w:t>
      </w:r>
      <w:r w:rsidR="24F0B115" w:rsidRPr="7209283D">
        <w:rPr>
          <w:rFonts w:ascii="Calibri" w:eastAsia="Calibri" w:hAnsi="Calibri" w:cs="Calibri"/>
          <w:color w:val="000000" w:themeColor="text1"/>
          <w:sz w:val="24"/>
          <w:szCs w:val="24"/>
        </w:rPr>
        <w:t>T</w:t>
      </w:r>
      <w:r w:rsidR="6BBDCC5E" w:rsidRPr="7209283D">
        <w:rPr>
          <w:rFonts w:ascii="Calibri" w:eastAsia="Calibri" w:hAnsi="Calibri" w:cs="Calibri"/>
          <w:color w:val="000000" w:themeColor="text1"/>
          <w:sz w:val="24"/>
          <w:szCs w:val="24"/>
        </w:rPr>
        <w:t xml:space="preserve">his marketing strategy </w:t>
      </w:r>
      <w:r w:rsidR="5B338A17" w:rsidRPr="7209283D">
        <w:rPr>
          <w:rFonts w:ascii="Calibri" w:eastAsia="Calibri" w:hAnsi="Calibri" w:cs="Calibri"/>
          <w:color w:val="000000" w:themeColor="text1"/>
          <w:sz w:val="24"/>
          <w:szCs w:val="24"/>
        </w:rPr>
        <w:t>can</w:t>
      </w:r>
      <w:r w:rsidR="6BBDCC5E" w:rsidRPr="7209283D">
        <w:rPr>
          <w:rFonts w:ascii="Calibri" w:eastAsia="Calibri" w:hAnsi="Calibri" w:cs="Calibri"/>
          <w:color w:val="000000" w:themeColor="text1"/>
          <w:sz w:val="24"/>
          <w:szCs w:val="24"/>
        </w:rPr>
        <w:t xml:space="preserve"> </w:t>
      </w:r>
      <w:r w:rsidR="69858A3B" w:rsidRPr="7209283D">
        <w:rPr>
          <w:rFonts w:ascii="Calibri" w:eastAsia="Calibri" w:hAnsi="Calibri" w:cs="Calibri"/>
          <w:color w:val="000000" w:themeColor="text1"/>
          <w:sz w:val="24"/>
          <w:szCs w:val="24"/>
        </w:rPr>
        <w:t xml:space="preserve">also </w:t>
      </w:r>
      <w:bookmarkStart w:id="12" w:name="_Int_tmPXQjiH"/>
      <w:r w:rsidR="6BBDCC5E" w:rsidRPr="7209283D">
        <w:rPr>
          <w:rFonts w:ascii="Calibri" w:eastAsia="Calibri" w:hAnsi="Calibri" w:cs="Calibri"/>
          <w:color w:val="000000" w:themeColor="text1"/>
          <w:sz w:val="24"/>
          <w:szCs w:val="24"/>
        </w:rPr>
        <w:t>linked</w:t>
      </w:r>
      <w:bookmarkEnd w:id="12"/>
      <w:r w:rsidR="6BBDCC5E" w:rsidRPr="7209283D">
        <w:rPr>
          <w:rFonts w:ascii="Calibri" w:eastAsia="Calibri" w:hAnsi="Calibri" w:cs="Calibri"/>
          <w:color w:val="000000" w:themeColor="text1"/>
          <w:sz w:val="24"/>
          <w:szCs w:val="24"/>
        </w:rPr>
        <w:t xml:space="preserve"> to </w:t>
      </w:r>
      <w:r w:rsidR="72A2563C" w:rsidRPr="7209283D">
        <w:rPr>
          <w:rFonts w:ascii="Calibri" w:eastAsia="Calibri" w:hAnsi="Calibri" w:cs="Calibri"/>
          <w:color w:val="000000" w:themeColor="text1"/>
          <w:sz w:val="24"/>
          <w:szCs w:val="24"/>
        </w:rPr>
        <w:t>positioning</w:t>
      </w:r>
      <w:r w:rsidR="6BBDCC5E" w:rsidRPr="7209283D">
        <w:rPr>
          <w:rFonts w:ascii="Calibri" w:eastAsia="Calibri" w:hAnsi="Calibri" w:cs="Calibri"/>
          <w:color w:val="000000" w:themeColor="text1"/>
          <w:sz w:val="24"/>
          <w:szCs w:val="24"/>
        </w:rPr>
        <w:t>, where com</w:t>
      </w:r>
      <w:r w:rsidR="0A3225ED" w:rsidRPr="7209283D">
        <w:rPr>
          <w:rFonts w:ascii="Calibri" w:eastAsia="Calibri" w:hAnsi="Calibri" w:cs="Calibri"/>
          <w:color w:val="000000" w:themeColor="text1"/>
          <w:sz w:val="24"/>
          <w:szCs w:val="24"/>
        </w:rPr>
        <w:t xml:space="preserve">panies must offer extras to </w:t>
      </w:r>
      <w:r w:rsidR="7873FEAE" w:rsidRPr="7209283D">
        <w:rPr>
          <w:rFonts w:ascii="Calibri" w:eastAsia="Calibri" w:hAnsi="Calibri" w:cs="Calibri"/>
          <w:color w:val="000000" w:themeColor="text1"/>
          <w:sz w:val="24"/>
          <w:szCs w:val="24"/>
        </w:rPr>
        <w:t>stand out</w:t>
      </w:r>
      <w:r w:rsidR="0A3225ED" w:rsidRPr="7209283D">
        <w:rPr>
          <w:rFonts w:ascii="Calibri" w:eastAsia="Calibri" w:hAnsi="Calibri" w:cs="Calibri"/>
          <w:color w:val="000000" w:themeColor="text1"/>
          <w:sz w:val="24"/>
          <w:szCs w:val="24"/>
        </w:rPr>
        <w:t xml:space="preserve"> from their </w:t>
      </w:r>
      <w:r w:rsidR="51F4C8D5" w:rsidRPr="7209283D">
        <w:rPr>
          <w:rFonts w:ascii="Calibri" w:eastAsia="Calibri" w:hAnsi="Calibri" w:cs="Calibri"/>
          <w:color w:val="000000" w:themeColor="text1"/>
          <w:sz w:val="24"/>
          <w:szCs w:val="24"/>
        </w:rPr>
        <w:t>competitors</w:t>
      </w:r>
      <w:r w:rsidR="0A3225ED" w:rsidRPr="7209283D">
        <w:rPr>
          <w:rFonts w:ascii="Calibri" w:eastAsia="Calibri" w:hAnsi="Calibri" w:cs="Calibri"/>
          <w:color w:val="000000" w:themeColor="text1"/>
          <w:sz w:val="24"/>
          <w:szCs w:val="24"/>
        </w:rPr>
        <w:t xml:space="preserve">. </w:t>
      </w:r>
      <w:r w:rsidR="4853CAB2" w:rsidRPr="7209283D">
        <w:rPr>
          <w:rFonts w:ascii="Calibri" w:eastAsia="Calibri" w:hAnsi="Calibri" w:cs="Calibri"/>
          <w:color w:val="000000" w:themeColor="text1"/>
          <w:sz w:val="24"/>
          <w:szCs w:val="24"/>
        </w:rPr>
        <w:t>(Blythe, 2014).</w:t>
      </w:r>
    </w:p>
    <w:p w14:paraId="5C1FD23B" w14:textId="025AEBAB" w:rsidR="00C63885" w:rsidRDefault="457A4FC0" w:rsidP="7209283D">
      <w:pPr>
        <w:jc w:val="both"/>
        <w:rPr>
          <w:rFonts w:ascii="Calibri" w:eastAsia="Calibri" w:hAnsi="Calibri" w:cs="Calibri"/>
          <w:color w:val="000000" w:themeColor="text1"/>
          <w:sz w:val="24"/>
          <w:szCs w:val="24"/>
        </w:rPr>
      </w:pPr>
      <w:r w:rsidRPr="7209283D">
        <w:rPr>
          <w:rFonts w:ascii="Calibri" w:eastAsia="Calibri" w:hAnsi="Calibri" w:cs="Calibri"/>
          <w:color w:val="000000" w:themeColor="text1"/>
          <w:sz w:val="24"/>
          <w:szCs w:val="24"/>
        </w:rPr>
        <w:t xml:space="preserve">The seven P marketing framework was conceived by McCarthy </w:t>
      </w:r>
      <w:r w:rsidR="3153A4F2" w:rsidRPr="7209283D">
        <w:rPr>
          <w:rFonts w:ascii="Calibri" w:eastAsia="Calibri" w:hAnsi="Calibri" w:cs="Calibri"/>
          <w:color w:val="000000" w:themeColor="text1"/>
          <w:sz w:val="24"/>
          <w:szCs w:val="24"/>
        </w:rPr>
        <w:t xml:space="preserve">(1975) </w:t>
      </w:r>
      <w:r w:rsidR="2E9D6F55" w:rsidRPr="7209283D">
        <w:rPr>
          <w:rFonts w:ascii="Calibri" w:eastAsia="Calibri" w:hAnsi="Calibri" w:cs="Calibri"/>
          <w:color w:val="000000" w:themeColor="text1"/>
          <w:sz w:val="24"/>
          <w:szCs w:val="24"/>
        </w:rPr>
        <w:t>with</w:t>
      </w:r>
      <w:r w:rsidRPr="7209283D">
        <w:rPr>
          <w:rFonts w:ascii="Calibri" w:eastAsia="Calibri" w:hAnsi="Calibri" w:cs="Calibri"/>
          <w:color w:val="000000" w:themeColor="text1"/>
          <w:sz w:val="24"/>
          <w:szCs w:val="24"/>
        </w:rPr>
        <w:t xml:space="preserve"> </w:t>
      </w:r>
      <w:r w:rsidR="01A6E748" w:rsidRPr="7209283D">
        <w:rPr>
          <w:rFonts w:ascii="Calibri" w:eastAsia="Calibri" w:hAnsi="Calibri" w:cs="Calibri"/>
          <w:color w:val="000000" w:themeColor="text1"/>
          <w:sz w:val="24"/>
          <w:szCs w:val="24"/>
        </w:rPr>
        <w:t>only four</w:t>
      </w:r>
      <w:r w:rsidRPr="7209283D">
        <w:rPr>
          <w:rFonts w:ascii="Calibri" w:eastAsia="Calibri" w:hAnsi="Calibri" w:cs="Calibri"/>
          <w:color w:val="000000" w:themeColor="text1"/>
          <w:sz w:val="24"/>
          <w:szCs w:val="24"/>
        </w:rPr>
        <w:t xml:space="preserve"> Ps (Product, Price, Place and Promotion), </w:t>
      </w:r>
      <w:r w:rsidR="209F72F8" w:rsidRPr="7209283D">
        <w:rPr>
          <w:rFonts w:ascii="Calibri" w:eastAsia="Calibri" w:hAnsi="Calibri" w:cs="Calibri"/>
          <w:color w:val="000000" w:themeColor="text1"/>
          <w:sz w:val="24"/>
          <w:szCs w:val="24"/>
        </w:rPr>
        <w:t xml:space="preserve">and then </w:t>
      </w:r>
      <w:r w:rsidRPr="7209283D">
        <w:rPr>
          <w:rFonts w:ascii="Calibri" w:eastAsia="Calibri" w:hAnsi="Calibri" w:cs="Calibri"/>
          <w:color w:val="000000" w:themeColor="text1"/>
          <w:sz w:val="24"/>
          <w:szCs w:val="24"/>
        </w:rPr>
        <w:t xml:space="preserve">Booms and Bitner (1981), </w:t>
      </w:r>
      <w:r w:rsidR="10A6178B" w:rsidRPr="7209283D">
        <w:rPr>
          <w:rFonts w:ascii="Calibri" w:eastAsia="Calibri" w:hAnsi="Calibri" w:cs="Calibri"/>
          <w:color w:val="000000" w:themeColor="text1"/>
          <w:sz w:val="24"/>
          <w:szCs w:val="24"/>
        </w:rPr>
        <w:t xml:space="preserve">added a further three P’s (People, </w:t>
      </w:r>
      <w:r w:rsidR="48BE4C2A" w:rsidRPr="7209283D">
        <w:rPr>
          <w:rFonts w:ascii="Calibri" w:eastAsia="Calibri" w:hAnsi="Calibri" w:cs="Calibri"/>
          <w:color w:val="000000" w:themeColor="text1"/>
          <w:sz w:val="24"/>
          <w:szCs w:val="24"/>
        </w:rPr>
        <w:t>P</w:t>
      </w:r>
      <w:r w:rsidR="10A6178B" w:rsidRPr="7209283D">
        <w:rPr>
          <w:rFonts w:ascii="Calibri" w:eastAsia="Calibri" w:hAnsi="Calibri" w:cs="Calibri"/>
          <w:color w:val="000000" w:themeColor="text1"/>
          <w:sz w:val="24"/>
          <w:szCs w:val="24"/>
        </w:rPr>
        <w:t xml:space="preserve">rocess and Physical Evidence), </w:t>
      </w:r>
      <w:r w:rsidRPr="7209283D">
        <w:rPr>
          <w:rFonts w:ascii="Calibri" w:eastAsia="Calibri" w:hAnsi="Calibri" w:cs="Calibri"/>
          <w:color w:val="000000" w:themeColor="text1"/>
          <w:sz w:val="24"/>
          <w:szCs w:val="24"/>
        </w:rPr>
        <w:t xml:space="preserve">continuing to </w:t>
      </w:r>
      <w:r w:rsidR="7FF1E590" w:rsidRPr="7209283D">
        <w:rPr>
          <w:rFonts w:ascii="Calibri" w:eastAsia="Calibri" w:hAnsi="Calibri" w:cs="Calibri"/>
          <w:color w:val="000000" w:themeColor="text1"/>
          <w:sz w:val="24"/>
          <w:szCs w:val="24"/>
        </w:rPr>
        <w:t>make</w:t>
      </w:r>
      <w:r w:rsidRPr="7209283D">
        <w:rPr>
          <w:rFonts w:ascii="Calibri" w:eastAsia="Calibri" w:hAnsi="Calibri" w:cs="Calibri"/>
          <w:color w:val="000000" w:themeColor="text1"/>
          <w:sz w:val="24"/>
          <w:szCs w:val="24"/>
        </w:rPr>
        <w:t xml:space="preserve"> it a </w:t>
      </w:r>
      <w:r w:rsidR="2AA3D2E1" w:rsidRPr="7209283D">
        <w:rPr>
          <w:rFonts w:ascii="Calibri" w:eastAsia="Calibri" w:hAnsi="Calibri" w:cs="Calibri"/>
          <w:color w:val="000000" w:themeColor="text1"/>
          <w:sz w:val="24"/>
          <w:szCs w:val="24"/>
        </w:rPr>
        <w:t>popular marketing</w:t>
      </w:r>
      <w:r w:rsidRPr="7209283D">
        <w:rPr>
          <w:rFonts w:ascii="Calibri" w:eastAsia="Calibri" w:hAnsi="Calibri" w:cs="Calibri"/>
          <w:color w:val="000000" w:themeColor="text1"/>
          <w:sz w:val="24"/>
          <w:szCs w:val="24"/>
        </w:rPr>
        <w:t xml:space="preserve"> strategy for new products and services. </w:t>
      </w:r>
    </w:p>
    <w:p w14:paraId="08D8951F" w14:textId="0E1CF61A" w:rsidR="00C63885" w:rsidRDefault="2BE739B8" w:rsidP="7209283D">
      <w:pPr>
        <w:jc w:val="both"/>
        <w:rPr>
          <w:rFonts w:ascii="Calibri" w:eastAsia="Calibri" w:hAnsi="Calibri" w:cs="Calibri"/>
          <w:color w:val="000000" w:themeColor="text1"/>
          <w:sz w:val="24"/>
          <w:szCs w:val="24"/>
        </w:rPr>
      </w:pPr>
      <w:r w:rsidRPr="7209283D">
        <w:rPr>
          <w:rFonts w:ascii="Calibri" w:eastAsia="Calibri" w:hAnsi="Calibri" w:cs="Calibri"/>
          <w:color w:val="000000" w:themeColor="text1"/>
          <w:sz w:val="24"/>
          <w:szCs w:val="24"/>
        </w:rPr>
        <w:t xml:space="preserve">Blythe (2014) breaks </w:t>
      </w:r>
      <w:r w:rsidR="457A4FC0" w:rsidRPr="7209283D">
        <w:rPr>
          <w:rFonts w:ascii="Calibri" w:eastAsia="Calibri" w:hAnsi="Calibri" w:cs="Calibri"/>
          <w:color w:val="000000" w:themeColor="text1"/>
          <w:sz w:val="24"/>
          <w:szCs w:val="24"/>
        </w:rPr>
        <w:t xml:space="preserve">down </w:t>
      </w:r>
      <w:r w:rsidR="11A042B5" w:rsidRPr="7209283D">
        <w:rPr>
          <w:rFonts w:ascii="Calibri" w:eastAsia="Calibri" w:hAnsi="Calibri" w:cs="Calibri"/>
          <w:color w:val="000000" w:themeColor="text1"/>
          <w:sz w:val="24"/>
          <w:szCs w:val="24"/>
        </w:rPr>
        <w:t xml:space="preserve">“process” </w:t>
      </w:r>
      <w:r w:rsidR="457A4FC0" w:rsidRPr="7209283D">
        <w:rPr>
          <w:rFonts w:ascii="Calibri" w:eastAsia="Calibri" w:hAnsi="Calibri" w:cs="Calibri"/>
          <w:color w:val="000000" w:themeColor="text1"/>
          <w:sz w:val="24"/>
          <w:szCs w:val="24"/>
        </w:rPr>
        <w:t xml:space="preserve">to three key stages. First process is the Before Sales. The two hotel chains </w:t>
      </w:r>
      <w:r w:rsidR="72536956" w:rsidRPr="7209283D">
        <w:rPr>
          <w:rFonts w:ascii="Calibri" w:eastAsia="Calibri" w:hAnsi="Calibri" w:cs="Calibri"/>
          <w:color w:val="000000" w:themeColor="text1"/>
          <w:sz w:val="24"/>
          <w:szCs w:val="24"/>
        </w:rPr>
        <w:t>progressing from</w:t>
      </w:r>
      <w:r w:rsidR="457A4FC0" w:rsidRPr="7209283D">
        <w:rPr>
          <w:rFonts w:ascii="Calibri" w:eastAsia="Calibri" w:hAnsi="Calibri" w:cs="Calibri"/>
          <w:color w:val="000000" w:themeColor="text1"/>
          <w:sz w:val="24"/>
          <w:szCs w:val="24"/>
        </w:rPr>
        <w:t xml:space="preserve"> traditional television adverts </w:t>
      </w:r>
      <w:r w:rsidR="6BFF754E" w:rsidRPr="7209283D">
        <w:rPr>
          <w:rFonts w:ascii="Calibri" w:eastAsia="Calibri" w:hAnsi="Calibri" w:cs="Calibri"/>
          <w:color w:val="000000" w:themeColor="text1"/>
          <w:sz w:val="24"/>
          <w:szCs w:val="24"/>
        </w:rPr>
        <w:t>have moved into the</w:t>
      </w:r>
      <w:r w:rsidR="457A4FC0" w:rsidRPr="7209283D">
        <w:rPr>
          <w:rFonts w:ascii="Calibri" w:eastAsia="Calibri" w:hAnsi="Calibri" w:cs="Calibri"/>
          <w:color w:val="000000" w:themeColor="text1"/>
          <w:sz w:val="24"/>
          <w:szCs w:val="24"/>
        </w:rPr>
        <w:t xml:space="preserve"> digital world </w:t>
      </w:r>
      <w:r w:rsidR="69369D55" w:rsidRPr="7209283D">
        <w:rPr>
          <w:rFonts w:ascii="Calibri" w:eastAsia="Calibri" w:hAnsi="Calibri" w:cs="Calibri"/>
          <w:color w:val="000000" w:themeColor="text1"/>
          <w:sz w:val="24"/>
          <w:szCs w:val="24"/>
        </w:rPr>
        <w:t>using various social media platforms to reach their targets</w:t>
      </w:r>
      <w:bookmarkStart w:id="13" w:name="_Int_Pv49ViuQ"/>
      <w:r w:rsidR="67528BF9" w:rsidRPr="7209283D">
        <w:rPr>
          <w:rFonts w:ascii="Calibri" w:eastAsia="Calibri" w:hAnsi="Calibri" w:cs="Calibri"/>
          <w:color w:val="000000" w:themeColor="text1"/>
          <w:sz w:val="24"/>
          <w:szCs w:val="24"/>
        </w:rPr>
        <w:t xml:space="preserve">. </w:t>
      </w:r>
      <w:bookmarkEnd w:id="13"/>
      <w:r w:rsidR="457A4FC0" w:rsidRPr="7209283D">
        <w:rPr>
          <w:rFonts w:ascii="Calibri" w:eastAsia="Calibri" w:hAnsi="Calibri" w:cs="Calibri"/>
          <w:color w:val="000000" w:themeColor="text1"/>
          <w:sz w:val="24"/>
          <w:szCs w:val="24"/>
        </w:rPr>
        <w:t>Second step of Blythe's (2014) process is the During Sales. Their websites are easy to navigate</w:t>
      </w:r>
      <w:r w:rsidR="21F91E45" w:rsidRPr="7209283D">
        <w:rPr>
          <w:rFonts w:ascii="Calibri" w:eastAsia="Calibri" w:hAnsi="Calibri" w:cs="Calibri"/>
          <w:color w:val="000000" w:themeColor="text1"/>
          <w:sz w:val="24"/>
          <w:szCs w:val="24"/>
        </w:rPr>
        <w:t xml:space="preserve"> </w:t>
      </w:r>
      <w:r w:rsidR="457A4FC0" w:rsidRPr="7209283D">
        <w:rPr>
          <w:rFonts w:ascii="Calibri" w:eastAsia="Calibri" w:hAnsi="Calibri" w:cs="Calibri"/>
          <w:color w:val="000000" w:themeColor="text1"/>
          <w:sz w:val="24"/>
          <w:szCs w:val="24"/>
        </w:rPr>
        <w:t xml:space="preserve">and </w:t>
      </w:r>
      <w:r w:rsidR="257B2365" w:rsidRPr="7209283D">
        <w:rPr>
          <w:rFonts w:ascii="Calibri" w:eastAsia="Calibri" w:hAnsi="Calibri" w:cs="Calibri"/>
          <w:color w:val="000000" w:themeColor="text1"/>
          <w:sz w:val="24"/>
          <w:szCs w:val="24"/>
        </w:rPr>
        <w:t>simple</w:t>
      </w:r>
      <w:r w:rsidR="16096A55" w:rsidRPr="7209283D">
        <w:rPr>
          <w:rFonts w:ascii="Calibri" w:eastAsia="Calibri" w:hAnsi="Calibri" w:cs="Calibri"/>
          <w:color w:val="000000" w:themeColor="text1"/>
          <w:sz w:val="24"/>
          <w:szCs w:val="24"/>
        </w:rPr>
        <w:t xml:space="preserve"> to</w:t>
      </w:r>
      <w:r w:rsidR="457A4FC0" w:rsidRPr="7209283D">
        <w:rPr>
          <w:rFonts w:ascii="Calibri" w:eastAsia="Calibri" w:hAnsi="Calibri" w:cs="Calibri"/>
          <w:color w:val="000000" w:themeColor="text1"/>
          <w:sz w:val="24"/>
          <w:szCs w:val="24"/>
        </w:rPr>
        <w:t xml:space="preserve"> book a room from </w:t>
      </w:r>
      <w:r w:rsidR="552B54F1" w:rsidRPr="7209283D">
        <w:rPr>
          <w:rFonts w:ascii="Calibri" w:eastAsia="Calibri" w:hAnsi="Calibri" w:cs="Calibri"/>
          <w:color w:val="000000" w:themeColor="text1"/>
          <w:sz w:val="24"/>
          <w:szCs w:val="24"/>
        </w:rPr>
        <w:t>any</w:t>
      </w:r>
      <w:r w:rsidR="457A4FC0" w:rsidRPr="7209283D">
        <w:rPr>
          <w:rFonts w:ascii="Calibri" w:eastAsia="Calibri" w:hAnsi="Calibri" w:cs="Calibri"/>
          <w:color w:val="000000" w:themeColor="text1"/>
          <w:sz w:val="24"/>
          <w:szCs w:val="24"/>
        </w:rPr>
        <w:t xml:space="preserve"> page, whether it be on their own website or Facebook. However due the nature of its ‘single’ product, Travelodge do have a slight edge, in that consumers know exactly what they are getting, no matter which part of the country they </w:t>
      </w:r>
      <w:r w:rsidR="79AA7292" w:rsidRPr="7209283D">
        <w:rPr>
          <w:rFonts w:ascii="Calibri" w:eastAsia="Calibri" w:hAnsi="Calibri" w:cs="Calibri"/>
          <w:color w:val="000000" w:themeColor="text1"/>
          <w:sz w:val="24"/>
          <w:szCs w:val="24"/>
        </w:rPr>
        <w:t>book</w:t>
      </w:r>
      <w:r w:rsidR="457A4FC0" w:rsidRPr="7209283D">
        <w:rPr>
          <w:rFonts w:ascii="Calibri" w:eastAsia="Calibri" w:hAnsi="Calibri" w:cs="Calibri"/>
          <w:color w:val="000000" w:themeColor="text1"/>
          <w:sz w:val="24"/>
          <w:szCs w:val="24"/>
        </w:rPr>
        <w:t>, therefore need not spend time looking at various choices. Whereas Marriott can feel more time consuming with its various brands and varying budgets. T</w:t>
      </w:r>
      <w:r w:rsidR="42220E02" w:rsidRPr="7209283D">
        <w:rPr>
          <w:rFonts w:ascii="Calibri" w:eastAsia="Calibri" w:hAnsi="Calibri" w:cs="Calibri"/>
          <w:color w:val="000000" w:themeColor="text1"/>
          <w:sz w:val="24"/>
          <w:szCs w:val="24"/>
        </w:rPr>
        <w:t>oo many</w:t>
      </w:r>
      <w:r w:rsidR="457A4FC0" w:rsidRPr="7209283D">
        <w:rPr>
          <w:rFonts w:ascii="Calibri" w:eastAsia="Calibri" w:hAnsi="Calibri" w:cs="Calibri"/>
          <w:color w:val="000000" w:themeColor="text1"/>
          <w:sz w:val="24"/>
          <w:szCs w:val="24"/>
        </w:rPr>
        <w:t xml:space="preserve"> choices can often be frustrating which some consumers may shy away, whilst others may feel that researching and organising their perfect holiday is part of the experience. </w:t>
      </w:r>
      <w:r w:rsidR="72B6F8B8" w:rsidRPr="7209283D">
        <w:rPr>
          <w:rFonts w:ascii="Calibri" w:eastAsia="Calibri" w:hAnsi="Calibri" w:cs="Calibri"/>
          <w:color w:val="000000" w:themeColor="text1"/>
          <w:sz w:val="24"/>
          <w:szCs w:val="24"/>
        </w:rPr>
        <w:t xml:space="preserve">(Kotler, 2011 p.13). </w:t>
      </w:r>
      <w:r w:rsidR="457A4FC0" w:rsidRPr="7209283D">
        <w:rPr>
          <w:rFonts w:ascii="Calibri" w:eastAsia="Calibri" w:hAnsi="Calibri" w:cs="Calibri"/>
          <w:color w:val="000000" w:themeColor="text1"/>
          <w:sz w:val="24"/>
          <w:szCs w:val="24"/>
        </w:rPr>
        <w:t>The last</w:t>
      </w:r>
      <w:r w:rsidR="7D499879" w:rsidRPr="7209283D">
        <w:rPr>
          <w:rFonts w:ascii="Calibri" w:eastAsia="Calibri" w:hAnsi="Calibri" w:cs="Calibri"/>
          <w:color w:val="000000" w:themeColor="text1"/>
          <w:sz w:val="24"/>
          <w:szCs w:val="24"/>
        </w:rPr>
        <w:t xml:space="preserve"> of</w:t>
      </w:r>
      <w:r w:rsidR="457A4FC0" w:rsidRPr="7209283D">
        <w:rPr>
          <w:rFonts w:ascii="Calibri" w:eastAsia="Calibri" w:hAnsi="Calibri" w:cs="Calibri"/>
          <w:color w:val="000000" w:themeColor="text1"/>
          <w:sz w:val="24"/>
          <w:szCs w:val="24"/>
        </w:rPr>
        <w:t xml:space="preserve"> </w:t>
      </w:r>
      <w:r w:rsidR="62C38D83" w:rsidRPr="7209283D">
        <w:rPr>
          <w:rFonts w:ascii="Calibri" w:eastAsia="Calibri" w:hAnsi="Calibri" w:cs="Calibri"/>
          <w:color w:val="000000" w:themeColor="text1"/>
          <w:sz w:val="24"/>
          <w:szCs w:val="24"/>
        </w:rPr>
        <w:t xml:space="preserve">Blythe's (2014) </w:t>
      </w:r>
      <w:r w:rsidR="183CF0FE" w:rsidRPr="7209283D">
        <w:rPr>
          <w:rFonts w:ascii="Calibri" w:eastAsia="Calibri" w:hAnsi="Calibri" w:cs="Calibri"/>
          <w:color w:val="000000" w:themeColor="text1"/>
          <w:sz w:val="24"/>
          <w:szCs w:val="24"/>
        </w:rPr>
        <w:t xml:space="preserve">three </w:t>
      </w:r>
      <w:r w:rsidR="457A4FC0" w:rsidRPr="7209283D">
        <w:rPr>
          <w:rFonts w:ascii="Calibri" w:eastAsia="Calibri" w:hAnsi="Calibri" w:cs="Calibri"/>
          <w:color w:val="000000" w:themeColor="text1"/>
          <w:sz w:val="24"/>
          <w:szCs w:val="24"/>
        </w:rPr>
        <w:t>step is the After Sales</w:t>
      </w:r>
      <w:r w:rsidR="05A4E96D" w:rsidRPr="7209283D">
        <w:rPr>
          <w:rFonts w:ascii="Calibri" w:eastAsia="Calibri" w:hAnsi="Calibri" w:cs="Calibri"/>
          <w:color w:val="000000" w:themeColor="text1"/>
          <w:sz w:val="24"/>
          <w:szCs w:val="24"/>
        </w:rPr>
        <w:t xml:space="preserve">, </w:t>
      </w:r>
      <w:r w:rsidR="68EEE04F" w:rsidRPr="7209283D">
        <w:rPr>
          <w:rFonts w:ascii="Calibri" w:eastAsia="Calibri" w:hAnsi="Calibri" w:cs="Calibri"/>
          <w:color w:val="000000" w:themeColor="text1"/>
          <w:sz w:val="24"/>
          <w:szCs w:val="24"/>
        </w:rPr>
        <w:t>aligning</w:t>
      </w:r>
      <w:r w:rsidR="53F73D75" w:rsidRPr="7209283D">
        <w:rPr>
          <w:rFonts w:ascii="Calibri" w:eastAsia="Calibri" w:hAnsi="Calibri" w:cs="Calibri"/>
          <w:color w:val="000000" w:themeColor="text1"/>
          <w:sz w:val="24"/>
          <w:szCs w:val="24"/>
        </w:rPr>
        <w:t xml:space="preserve"> with Kotler</w:t>
      </w:r>
      <w:r w:rsidR="5E68CAC6" w:rsidRPr="7209283D">
        <w:rPr>
          <w:rFonts w:ascii="Calibri" w:eastAsia="Calibri" w:hAnsi="Calibri" w:cs="Calibri"/>
          <w:color w:val="000000" w:themeColor="text1"/>
          <w:sz w:val="24"/>
          <w:szCs w:val="24"/>
        </w:rPr>
        <w:t>’s</w:t>
      </w:r>
      <w:r w:rsidR="2CDA1F99" w:rsidRPr="7209283D">
        <w:rPr>
          <w:rFonts w:ascii="Calibri" w:eastAsia="Calibri" w:hAnsi="Calibri" w:cs="Calibri"/>
          <w:color w:val="000000" w:themeColor="text1"/>
          <w:sz w:val="24"/>
          <w:szCs w:val="24"/>
        </w:rPr>
        <w:t xml:space="preserve"> </w:t>
      </w:r>
      <w:r w:rsidR="66A6CE7F" w:rsidRPr="7209283D">
        <w:rPr>
          <w:rFonts w:ascii="Calibri" w:eastAsia="Calibri" w:hAnsi="Calibri" w:cs="Calibri"/>
          <w:color w:val="000000" w:themeColor="text1"/>
          <w:sz w:val="24"/>
          <w:szCs w:val="24"/>
        </w:rPr>
        <w:t>(201</w:t>
      </w:r>
      <w:r w:rsidR="33D9E8B6" w:rsidRPr="7209283D">
        <w:rPr>
          <w:rFonts w:ascii="Calibri" w:eastAsia="Calibri" w:hAnsi="Calibri" w:cs="Calibri"/>
          <w:color w:val="000000" w:themeColor="text1"/>
          <w:sz w:val="24"/>
          <w:szCs w:val="24"/>
        </w:rPr>
        <w:t>1</w:t>
      </w:r>
      <w:r w:rsidR="66A6CE7F" w:rsidRPr="7209283D">
        <w:rPr>
          <w:rFonts w:ascii="Calibri" w:eastAsia="Calibri" w:hAnsi="Calibri" w:cs="Calibri"/>
          <w:color w:val="000000" w:themeColor="text1"/>
          <w:sz w:val="24"/>
          <w:szCs w:val="24"/>
        </w:rPr>
        <w:t>) discuss</w:t>
      </w:r>
      <w:r w:rsidR="51308503" w:rsidRPr="7209283D">
        <w:rPr>
          <w:rFonts w:ascii="Calibri" w:eastAsia="Calibri" w:hAnsi="Calibri" w:cs="Calibri"/>
          <w:color w:val="000000" w:themeColor="text1"/>
          <w:sz w:val="24"/>
          <w:szCs w:val="24"/>
        </w:rPr>
        <w:t>ion regarding</w:t>
      </w:r>
      <w:r w:rsidR="66A6CE7F" w:rsidRPr="7209283D">
        <w:rPr>
          <w:rFonts w:ascii="Calibri" w:eastAsia="Calibri" w:hAnsi="Calibri" w:cs="Calibri"/>
          <w:color w:val="000000" w:themeColor="text1"/>
          <w:sz w:val="24"/>
          <w:szCs w:val="24"/>
        </w:rPr>
        <w:t xml:space="preserve"> customer satisfaction. </w:t>
      </w:r>
      <w:r w:rsidR="457A4FC0" w:rsidRPr="7209283D">
        <w:rPr>
          <w:rFonts w:ascii="Calibri" w:eastAsia="Calibri" w:hAnsi="Calibri" w:cs="Calibri"/>
          <w:color w:val="000000" w:themeColor="text1"/>
          <w:sz w:val="24"/>
          <w:szCs w:val="24"/>
        </w:rPr>
        <w:t xml:space="preserve">Again, on the social platforms of both Travelodge and Mariott, it is remarkably simple for consumers to leave a feedback or contact the hotel should any issues arise. </w:t>
      </w:r>
    </w:p>
    <w:p w14:paraId="1D856F7A" w14:textId="374BDE54" w:rsidR="00C63885" w:rsidRDefault="32391927" w:rsidP="7209283D">
      <w:pPr>
        <w:jc w:val="both"/>
        <w:rPr>
          <w:rFonts w:ascii="Calibri" w:eastAsia="Calibri" w:hAnsi="Calibri" w:cs="Calibri"/>
          <w:color w:val="000000" w:themeColor="text1"/>
          <w:sz w:val="24"/>
          <w:szCs w:val="24"/>
        </w:rPr>
      </w:pPr>
      <w:r w:rsidRPr="7209283D">
        <w:rPr>
          <w:rFonts w:ascii="Calibri" w:eastAsia="Calibri" w:hAnsi="Calibri" w:cs="Calibri"/>
          <w:color w:val="000000" w:themeColor="text1"/>
          <w:sz w:val="24"/>
          <w:szCs w:val="24"/>
        </w:rPr>
        <w:t>In a bid to stay at the forefront</w:t>
      </w:r>
      <w:r w:rsidR="291C4D26" w:rsidRPr="7209283D">
        <w:rPr>
          <w:rFonts w:ascii="Calibri" w:eastAsia="Calibri" w:hAnsi="Calibri" w:cs="Calibri"/>
          <w:color w:val="000000" w:themeColor="text1"/>
          <w:sz w:val="24"/>
          <w:szCs w:val="24"/>
        </w:rPr>
        <w:t xml:space="preserve">, </w:t>
      </w:r>
      <w:r w:rsidRPr="7209283D">
        <w:rPr>
          <w:rFonts w:ascii="Calibri" w:eastAsia="Calibri" w:hAnsi="Calibri" w:cs="Calibri"/>
          <w:color w:val="000000" w:themeColor="text1"/>
          <w:sz w:val="24"/>
          <w:szCs w:val="24"/>
        </w:rPr>
        <w:t>the</w:t>
      </w:r>
      <w:r w:rsidR="625BCFD9" w:rsidRPr="7209283D">
        <w:rPr>
          <w:rFonts w:ascii="Calibri" w:eastAsia="Calibri" w:hAnsi="Calibri" w:cs="Calibri"/>
          <w:color w:val="000000" w:themeColor="text1"/>
          <w:sz w:val="24"/>
          <w:szCs w:val="24"/>
        </w:rPr>
        <w:t xml:space="preserve"> hotel industry must </w:t>
      </w:r>
      <w:r w:rsidR="12EC3FC9" w:rsidRPr="7209283D">
        <w:rPr>
          <w:rFonts w:ascii="Calibri" w:eastAsia="Calibri" w:hAnsi="Calibri" w:cs="Calibri"/>
          <w:color w:val="000000" w:themeColor="text1"/>
          <w:sz w:val="24"/>
          <w:szCs w:val="24"/>
        </w:rPr>
        <w:t xml:space="preserve">continue to </w:t>
      </w:r>
      <w:r w:rsidR="1BE97877" w:rsidRPr="7209283D">
        <w:rPr>
          <w:rFonts w:ascii="Calibri" w:eastAsia="Calibri" w:hAnsi="Calibri" w:cs="Calibri"/>
          <w:color w:val="000000" w:themeColor="text1"/>
          <w:sz w:val="24"/>
          <w:szCs w:val="24"/>
        </w:rPr>
        <w:t>“</w:t>
      </w:r>
      <w:r w:rsidR="12EC3FC9" w:rsidRPr="7209283D">
        <w:rPr>
          <w:rFonts w:ascii="Calibri" w:eastAsia="Calibri" w:hAnsi="Calibri" w:cs="Calibri"/>
          <w:color w:val="000000" w:themeColor="text1"/>
          <w:sz w:val="24"/>
          <w:szCs w:val="24"/>
        </w:rPr>
        <w:t>promote</w:t>
      </w:r>
      <w:r w:rsidR="37EF3080" w:rsidRPr="7209283D">
        <w:rPr>
          <w:rFonts w:ascii="Calibri" w:eastAsia="Calibri" w:hAnsi="Calibri" w:cs="Calibri"/>
          <w:color w:val="000000" w:themeColor="text1"/>
          <w:sz w:val="24"/>
          <w:szCs w:val="24"/>
        </w:rPr>
        <w:t>”</w:t>
      </w:r>
      <w:r w:rsidR="12EC3FC9" w:rsidRPr="7209283D">
        <w:rPr>
          <w:rFonts w:ascii="Calibri" w:eastAsia="Calibri" w:hAnsi="Calibri" w:cs="Calibri"/>
          <w:color w:val="000000" w:themeColor="text1"/>
          <w:sz w:val="24"/>
          <w:szCs w:val="24"/>
        </w:rPr>
        <w:t xml:space="preserve"> </w:t>
      </w:r>
      <w:r w:rsidR="0D09DB87" w:rsidRPr="7209283D">
        <w:rPr>
          <w:rFonts w:ascii="Calibri" w:eastAsia="Calibri" w:hAnsi="Calibri" w:cs="Calibri"/>
          <w:color w:val="000000" w:themeColor="text1"/>
          <w:sz w:val="24"/>
          <w:szCs w:val="24"/>
        </w:rPr>
        <w:t>(McCarthy, 1975) and as</w:t>
      </w:r>
      <w:r w:rsidR="3F47FCF8" w:rsidRPr="7209283D">
        <w:rPr>
          <w:rFonts w:ascii="Calibri" w:eastAsia="Calibri" w:hAnsi="Calibri" w:cs="Calibri"/>
          <w:color w:val="000000" w:themeColor="text1"/>
          <w:sz w:val="24"/>
          <w:szCs w:val="24"/>
        </w:rPr>
        <w:t xml:space="preserve"> technology</w:t>
      </w:r>
      <w:r w:rsidR="321E6FB6" w:rsidRPr="7209283D">
        <w:rPr>
          <w:rFonts w:ascii="Calibri" w:eastAsia="Calibri" w:hAnsi="Calibri" w:cs="Calibri"/>
          <w:color w:val="000000" w:themeColor="text1"/>
          <w:sz w:val="24"/>
          <w:szCs w:val="24"/>
        </w:rPr>
        <w:t xml:space="preserve"> </w:t>
      </w:r>
      <w:r w:rsidR="633F3A3E" w:rsidRPr="7209283D">
        <w:rPr>
          <w:rFonts w:ascii="Calibri" w:eastAsia="Calibri" w:hAnsi="Calibri" w:cs="Calibri"/>
          <w:color w:val="000000" w:themeColor="text1"/>
          <w:sz w:val="24"/>
          <w:szCs w:val="24"/>
        </w:rPr>
        <w:t>evolves,</w:t>
      </w:r>
      <w:r w:rsidR="3F65C612" w:rsidRPr="7209283D">
        <w:rPr>
          <w:rFonts w:ascii="Calibri" w:eastAsia="Calibri" w:hAnsi="Calibri" w:cs="Calibri"/>
          <w:color w:val="000000" w:themeColor="text1"/>
          <w:sz w:val="24"/>
          <w:szCs w:val="24"/>
        </w:rPr>
        <w:t xml:space="preserve"> </w:t>
      </w:r>
      <w:r w:rsidR="23C2C41F" w:rsidRPr="7209283D">
        <w:rPr>
          <w:rFonts w:ascii="Calibri" w:eastAsia="Calibri" w:hAnsi="Calibri" w:cs="Calibri"/>
          <w:color w:val="000000" w:themeColor="text1"/>
          <w:sz w:val="24"/>
          <w:szCs w:val="24"/>
        </w:rPr>
        <w:t xml:space="preserve">so must they. </w:t>
      </w:r>
      <w:r w:rsidR="35583E70" w:rsidRPr="7209283D">
        <w:rPr>
          <w:rFonts w:ascii="Calibri" w:eastAsia="Calibri" w:hAnsi="Calibri" w:cs="Calibri"/>
          <w:color w:val="000000" w:themeColor="text1"/>
          <w:sz w:val="24"/>
          <w:szCs w:val="24"/>
        </w:rPr>
        <w:t>B</w:t>
      </w:r>
      <w:r w:rsidR="457A4FC0" w:rsidRPr="7209283D">
        <w:rPr>
          <w:rFonts w:ascii="Calibri" w:eastAsia="Calibri" w:hAnsi="Calibri" w:cs="Calibri"/>
          <w:color w:val="000000" w:themeColor="text1"/>
          <w:sz w:val="24"/>
          <w:szCs w:val="24"/>
        </w:rPr>
        <w:t>oth Travelodge and Marriott</w:t>
      </w:r>
      <w:r w:rsidR="2BF38F75" w:rsidRPr="7209283D">
        <w:rPr>
          <w:rFonts w:ascii="Calibri" w:eastAsia="Calibri" w:hAnsi="Calibri" w:cs="Calibri"/>
          <w:color w:val="000000" w:themeColor="text1"/>
          <w:sz w:val="24"/>
          <w:szCs w:val="24"/>
        </w:rPr>
        <w:t xml:space="preserve"> have </w:t>
      </w:r>
      <w:r w:rsidR="3CC13974" w:rsidRPr="7209283D">
        <w:rPr>
          <w:rFonts w:ascii="Calibri" w:eastAsia="Calibri" w:hAnsi="Calibri" w:cs="Calibri"/>
          <w:color w:val="000000" w:themeColor="text1"/>
          <w:sz w:val="24"/>
          <w:szCs w:val="24"/>
        </w:rPr>
        <w:t xml:space="preserve">brilliantly </w:t>
      </w:r>
      <w:bookmarkStart w:id="14" w:name="_Int_7CeqmVK0"/>
      <w:r w:rsidR="2C0D077A" w:rsidRPr="7209283D">
        <w:rPr>
          <w:rFonts w:ascii="Calibri" w:eastAsia="Calibri" w:hAnsi="Calibri" w:cs="Calibri"/>
          <w:color w:val="000000" w:themeColor="text1"/>
          <w:sz w:val="24"/>
          <w:szCs w:val="24"/>
        </w:rPr>
        <w:t>showcased</w:t>
      </w:r>
      <w:bookmarkEnd w:id="14"/>
      <w:r w:rsidR="3CC13974" w:rsidRPr="7209283D">
        <w:rPr>
          <w:rFonts w:ascii="Calibri" w:eastAsia="Calibri" w:hAnsi="Calibri" w:cs="Calibri"/>
          <w:color w:val="000000" w:themeColor="text1"/>
          <w:sz w:val="24"/>
          <w:szCs w:val="24"/>
        </w:rPr>
        <w:t xml:space="preserve"> </w:t>
      </w:r>
      <w:r w:rsidR="07AF194C" w:rsidRPr="7209283D">
        <w:rPr>
          <w:rFonts w:ascii="Calibri" w:eastAsia="Calibri" w:hAnsi="Calibri" w:cs="Calibri"/>
          <w:color w:val="000000" w:themeColor="text1"/>
          <w:sz w:val="24"/>
          <w:szCs w:val="24"/>
        </w:rPr>
        <w:t>the RACE framework</w:t>
      </w:r>
      <w:r w:rsidR="00A44DEF">
        <w:rPr>
          <w:rFonts w:ascii="Calibri" w:eastAsia="Calibri" w:hAnsi="Calibri" w:cs="Calibri"/>
          <w:color w:val="000000" w:themeColor="text1"/>
          <w:sz w:val="24"/>
          <w:szCs w:val="24"/>
        </w:rPr>
        <w:t xml:space="preserve"> by Chaffey (2022), </w:t>
      </w:r>
      <w:r w:rsidR="5F2297D8" w:rsidRPr="7209283D">
        <w:rPr>
          <w:rFonts w:ascii="Calibri" w:eastAsia="Calibri" w:hAnsi="Calibri" w:cs="Calibri"/>
          <w:color w:val="000000" w:themeColor="text1"/>
          <w:sz w:val="24"/>
          <w:szCs w:val="24"/>
        </w:rPr>
        <w:t xml:space="preserve">almost identical </w:t>
      </w:r>
      <w:r w:rsidR="7A3A8836" w:rsidRPr="7209283D">
        <w:rPr>
          <w:rFonts w:ascii="Calibri" w:eastAsia="Calibri" w:hAnsi="Calibri" w:cs="Calibri"/>
          <w:color w:val="000000" w:themeColor="text1"/>
          <w:sz w:val="24"/>
          <w:szCs w:val="24"/>
        </w:rPr>
        <w:t xml:space="preserve">to </w:t>
      </w:r>
      <w:r w:rsidR="2B47C046" w:rsidRPr="7209283D">
        <w:rPr>
          <w:rFonts w:ascii="Calibri" w:eastAsia="Calibri" w:hAnsi="Calibri" w:cs="Calibri"/>
          <w:color w:val="000000" w:themeColor="text1"/>
          <w:sz w:val="24"/>
          <w:szCs w:val="24"/>
        </w:rPr>
        <w:t>Bhargava’s (2010)</w:t>
      </w:r>
      <w:r w:rsidR="7FD0253F" w:rsidRPr="7209283D">
        <w:rPr>
          <w:rFonts w:ascii="Calibri" w:eastAsia="Calibri" w:hAnsi="Calibri" w:cs="Calibri"/>
          <w:color w:val="000000" w:themeColor="text1"/>
          <w:sz w:val="24"/>
          <w:szCs w:val="24"/>
        </w:rPr>
        <w:t xml:space="preserve"> </w:t>
      </w:r>
      <w:r w:rsidR="322C0FCB" w:rsidRPr="7209283D">
        <w:rPr>
          <w:rFonts w:ascii="Calibri" w:eastAsia="Calibri" w:hAnsi="Calibri" w:cs="Calibri"/>
          <w:color w:val="000000" w:themeColor="text1"/>
          <w:sz w:val="24"/>
          <w:szCs w:val="24"/>
        </w:rPr>
        <w:t>“</w:t>
      </w:r>
      <w:r w:rsidR="20C1B589" w:rsidRPr="7209283D">
        <w:rPr>
          <w:rFonts w:ascii="Calibri" w:eastAsia="Calibri" w:hAnsi="Calibri" w:cs="Calibri"/>
          <w:color w:val="000000" w:themeColor="text1"/>
          <w:sz w:val="24"/>
          <w:szCs w:val="24"/>
        </w:rPr>
        <w:t>R</w:t>
      </w:r>
      <w:r w:rsidR="322C0FCB" w:rsidRPr="7209283D">
        <w:rPr>
          <w:rFonts w:ascii="Calibri" w:eastAsia="Calibri" w:hAnsi="Calibri" w:cs="Calibri"/>
          <w:color w:val="000000" w:themeColor="text1"/>
          <w:sz w:val="24"/>
          <w:szCs w:val="24"/>
        </w:rPr>
        <w:t>ules of Social Media Optimization</w:t>
      </w:r>
      <w:r w:rsidR="7D19EFA2" w:rsidRPr="7209283D">
        <w:rPr>
          <w:rFonts w:ascii="Calibri" w:eastAsia="Calibri" w:hAnsi="Calibri" w:cs="Calibri"/>
          <w:color w:val="000000" w:themeColor="text1"/>
          <w:sz w:val="24"/>
          <w:szCs w:val="24"/>
        </w:rPr>
        <w:t>”</w:t>
      </w:r>
      <w:r w:rsidR="0DBC80E7" w:rsidRPr="7209283D">
        <w:rPr>
          <w:rFonts w:ascii="Calibri" w:eastAsia="Calibri" w:hAnsi="Calibri" w:cs="Calibri"/>
          <w:color w:val="000000" w:themeColor="text1"/>
          <w:sz w:val="24"/>
          <w:szCs w:val="24"/>
        </w:rPr>
        <w:t>.</w:t>
      </w:r>
      <w:r w:rsidR="24B275F9" w:rsidRPr="7209283D">
        <w:rPr>
          <w:rFonts w:ascii="Calibri" w:eastAsia="Calibri" w:hAnsi="Calibri" w:cs="Calibri"/>
          <w:color w:val="000000" w:themeColor="text1"/>
          <w:sz w:val="24"/>
          <w:szCs w:val="24"/>
        </w:rPr>
        <w:t xml:space="preserve"> Both chains</w:t>
      </w:r>
      <w:r w:rsidR="0FA91E5E" w:rsidRPr="7209283D">
        <w:rPr>
          <w:rFonts w:ascii="Calibri" w:eastAsia="Calibri" w:hAnsi="Calibri" w:cs="Calibri"/>
          <w:color w:val="000000" w:themeColor="text1"/>
          <w:sz w:val="24"/>
          <w:szCs w:val="24"/>
        </w:rPr>
        <w:t xml:space="preserve"> </w:t>
      </w:r>
      <w:r w:rsidR="07AF194C" w:rsidRPr="7209283D">
        <w:rPr>
          <w:rFonts w:ascii="Calibri" w:eastAsia="Calibri" w:hAnsi="Calibri" w:cs="Calibri"/>
          <w:color w:val="000000" w:themeColor="text1"/>
          <w:sz w:val="24"/>
          <w:szCs w:val="24"/>
        </w:rPr>
        <w:t xml:space="preserve">are </w:t>
      </w:r>
      <w:r w:rsidR="734A868A" w:rsidRPr="7209283D">
        <w:rPr>
          <w:rFonts w:ascii="Calibri" w:eastAsia="Calibri" w:hAnsi="Calibri" w:cs="Calibri"/>
          <w:color w:val="000000" w:themeColor="text1"/>
          <w:sz w:val="24"/>
          <w:szCs w:val="24"/>
        </w:rPr>
        <w:t>regularly</w:t>
      </w:r>
      <w:r w:rsidR="07AF194C" w:rsidRPr="7209283D">
        <w:rPr>
          <w:rFonts w:ascii="Calibri" w:eastAsia="Calibri" w:hAnsi="Calibri" w:cs="Calibri"/>
          <w:color w:val="000000" w:themeColor="text1"/>
          <w:sz w:val="24"/>
          <w:szCs w:val="24"/>
        </w:rPr>
        <w:t xml:space="preserve"> </w:t>
      </w:r>
      <w:r w:rsidR="7E192AEC" w:rsidRPr="7209283D">
        <w:rPr>
          <w:rFonts w:ascii="Calibri" w:eastAsia="Calibri" w:hAnsi="Calibri" w:cs="Calibri"/>
          <w:color w:val="000000" w:themeColor="text1"/>
          <w:sz w:val="24"/>
          <w:szCs w:val="24"/>
        </w:rPr>
        <w:t xml:space="preserve">active </w:t>
      </w:r>
      <w:r w:rsidR="07AF194C" w:rsidRPr="7209283D">
        <w:rPr>
          <w:rFonts w:ascii="Calibri" w:eastAsia="Calibri" w:hAnsi="Calibri" w:cs="Calibri"/>
          <w:color w:val="000000" w:themeColor="text1"/>
          <w:sz w:val="24"/>
          <w:szCs w:val="24"/>
        </w:rPr>
        <w:t>within their digital marketing</w:t>
      </w:r>
      <w:r w:rsidR="7D51FEE6" w:rsidRPr="7209283D">
        <w:rPr>
          <w:rFonts w:ascii="Calibri" w:eastAsia="Calibri" w:hAnsi="Calibri" w:cs="Calibri"/>
          <w:color w:val="000000" w:themeColor="text1"/>
          <w:sz w:val="24"/>
          <w:szCs w:val="24"/>
        </w:rPr>
        <w:t xml:space="preserve"> platforms</w:t>
      </w:r>
      <w:r w:rsidR="457A4FC0" w:rsidRPr="7209283D">
        <w:rPr>
          <w:rFonts w:ascii="Calibri" w:eastAsia="Calibri" w:hAnsi="Calibri" w:cs="Calibri"/>
          <w:color w:val="000000" w:themeColor="text1"/>
          <w:sz w:val="24"/>
          <w:szCs w:val="24"/>
        </w:rPr>
        <w:t xml:space="preserve"> Facebook, </w:t>
      </w:r>
      <w:bookmarkStart w:id="15" w:name="_Int_LJmHQbqp"/>
      <w:r w:rsidR="457A4FC0" w:rsidRPr="7209283D">
        <w:rPr>
          <w:rFonts w:ascii="Calibri" w:eastAsia="Calibri" w:hAnsi="Calibri" w:cs="Calibri"/>
          <w:color w:val="000000" w:themeColor="text1"/>
          <w:sz w:val="24"/>
          <w:szCs w:val="24"/>
        </w:rPr>
        <w:t>Twitter</w:t>
      </w:r>
      <w:bookmarkEnd w:id="15"/>
      <w:r w:rsidR="457A4FC0" w:rsidRPr="7209283D">
        <w:rPr>
          <w:rFonts w:ascii="Calibri" w:eastAsia="Calibri" w:hAnsi="Calibri" w:cs="Calibri"/>
          <w:color w:val="000000" w:themeColor="text1"/>
          <w:sz w:val="24"/>
          <w:szCs w:val="24"/>
        </w:rPr>
        <w:t xml:space="preserve"> and YouTube</w:t>
      </w:r>
      <w:r w:rsidR="37D1CFFE" w:rsidRPr="7209283D">
        <w:rPr>
          <w:rFonts w:ascii="Calibri" w:eastAsia="Calibri" w:hAnsi="Calibri" w:cs="Calibri"/>
          <w:color w:val="000000" w:themeColor="text1"/>
          <w:sz w:val="24"/>
          <w:szCs w:val="24"/>
        </w:rPr>
        <w:t xml:space="preserve"> to </w:t>
      </w:r>
      <w:r w:rsidR="51DD2B8C" w:rsidRPr="7209283D">
        <w:rPr>
          <w:rFonts w:ascii="Calibri" w:eastAsia="Calibri" w:hAnsi="Calibri" w:cs="Calibri"/>
          <w:color w:val="000000" w:themeColor="text1"/>
          <w:sz w:val="24"/>
          <w:szCs w:val="24"/>
        </w:rPr>
        <w:t>“</w:t>
      </w:r>
      <w:r w:rsidR="37D1CFFE" w:rsidRPr="7209283D">
        <w:rPr>
          <w:rFonts w:ascii="Calibri" w:eastAsia="Calibri" w:hAnsi="Calibri" w:cs="Calibri"/>
          <w:color w:val="000000" w:themeColor="text1"/>
          <w:sz w:val="24"/>
          <w:szCs w:val="24"/>
        </w:rPr>
        <w:t>reach</w:t>
      </w:r>
      <w:r w:rsidR="7967485F" w:rsidRPr="7209283D">
        <w:rPr>
          <w:rFonts w:ascii="Calibri" w:eastAsia="Calibri" w:hAnsi="Calibri" w:cs="Calibri"/>
          <w:color w:val="000000" w:themeColor="text1"/>
          <w:sz w:val="24"/>
          <w:szCs w:val="24"/>
        </w:rPr>
        <w:t xml:space="preserve">” </w:t>
      </w:r>
      <w:r w:rsidR="37D1CFFE" w:rsidRPr="7209283D">
        <w:rPr>
          <w:rFonts w:ascii="Calibri" w:eastAsia="Calibri" w:hAnsi="Calibri" w:cs="Calibri"/>
          <w:color w:val="000000" w:themeColor="text1"/>
          <w:sz w:val="24"/>
          <w:szCs w:val="24"/>
        </w:rPr>
        <w:t>their audience</w:t>
      </w:r>
      <w:r w:rsidR="457A4FC0" w:rsidRPr="7209283D">
        <w:rPr>
          <w:rFonts w:ascii="Calibri" w:eastAsia="Calibri" w:hAnsi="Calibri" w:cs="Calibri"/>
          <w:color w:val="000000" w:themeColor="text1"/>
          <w:sz w:val="24"/>
          <w:szCs w:val="24"/>
        </w:rPr>
        <w:t xml:space="preserve">. All platforms </w:t>
      </w:r>
      <w:r w:rsidR="3A046721" w:rsidRPr="7209283D">
        <w:rPr>
          <w:rFonts w:ascii="Calibri" w:eastAsia="Calibri" w:hAnsi="Calibri" w:cs="Calibri"/>
          <w:color w:val="000000" w:themeColor="text1"/>
          <w:sz w:val="24"/>
          <w:szCs w:val="24"/>
        </w:rPr>
        <w:t xml:space="preserve">which </w:t>
      </w:r>
      <w:r w:rsidR="457A4FC0" w:rsidRPr="7209283D">
        <w:rPr>
          <w:rFonts w:ascii="Calibri" w:eastAsia="Calibri" w:hAnsi="Calibri" w:cs="Calibri"/>
          <w:color w:val="000000" w:themeColor="text1"/>
          <w:sz w:val="24"/>
          <w:szCs w:val="24"/>
        </w:rPr>
        <w:t xml:space="preserve">are familiar to the mass consumers and easy </w:t>
      </w:r>
      <w:r w:rsidR="677F2150" w:rsidRPr="7209283D">
        <w:rPr>
          <w:rFonts w:ascii="Calibri" w:eastAsia="Calibri" w:hAnsi="Calibri" w:cs="Calibri"/>
          <w:color w:val="000000" w:themeColor="text1"/>
          <w:sz w:val="24"/>
          <w:szCs w:val="24"/>
        </w:rPr>
        <w:t xml:space="preserve">to “act” upon </w:t>
      </w:r>
      <w:r w:rsidR="380C2D91" w:rsidRPr="7209283D">
        <w:rPr>
          <w:rFonts w:ascii="Calibri" w:eastAsia="Calibri" w:hAnsi="Calibri" w:cs="Calibri"/>
          <w:color w:val="000000" w:themeColor="text1"/>
          <w:sz w:val="24"/>
          <w:szCs w:val="24"/>
        </w:rPr>
        <w:t>and “engage”</w:t>
      </w:r>
      <w:r w:rsidR="457A4FC0" w:rsidRPr="7209283D">
        <w:rPr>
          <w:rFonts w:ascii="Calibri" w:eastAsia="Calibri" w:hAnsi="Calibri" w:cs="Calibri"/>
          <w:color w:val="000000" w:themeColor="text1"/>
          <w:sz w:val="24"/>
          <w:szCs w:val="24"/>
        </w:rPr>
        <w:t xml:space="preserve"> </w:t>
      </w:r>
      <w:r w:rsidR="11CD42C9" w:rsidRPr="7209283D">
        <w:rPr>
          <w:rFonts w:ascii="Calibri" w:eastAsia="Calibri" w:hAnsi="Calibri" w:cs="Calibri"/>
          <w:color w:val="000000" w:themeColor="text1"/>
          <w:sz w:val="24"/>
          <w:szCs w:val="24"/>
        </w:rPr>
        <w:t>in</w:t>
      </w:r>
      <w:r w:rsidR="457A4FC0" w:rsidRPr="7209283D">
        <w:rPr>
          <w:rFonts w:ascii="Calibri" w:eastAsia="Calibri" w:hAnsi="Calibri" w:cs="Calibri"/>
          <w:color w:val="000000" w:themeColor="text1"/>
          <w:sz w:val="24"/>
          <w:szCs w:val="24"/>
        </w:rPr>
        <w:t xml:space="preserve"> two-way communications</w:t>
      </w:r>
      <w:bookmarkStart w:id="16" w:name="_Int_yB35AorE"/>
      <w:r w:rsidR="44AB79A3" w:rsidRPr="7209283D">
        <w:rPr>
          <w:rFonts w:ascii="Calibri" w:eastAsia="Calibri" w:hAnsi="Calibri" w:cs="Calibri"/>
          <w:color w:val="000000" w:themeColor="text1"/>
          <w:sz w:val="24"/>
          <w:szCs w:val="24"/>
        </w:rPr>
        <w:t xml:space="preserve">. </w:t>
      </w:r>
      <w:bookmarkEnd w:id="16"/>
      <w:r w:rsidR="714BB044" w:rsidRPr="7209283D">
        <w:rPr>
          <w:rFonts w:ascii="Calibri" w:eastAsia="Calibri" w:hAnsi="Calibri" w:cs="Calibri"/>
          <w:color w:val="000000" w:themeColor="text1"/>
          <w:sz w:val="24"/>
          <w:szCs w:val="24"/>
        </w:rPr>
        <w:t>T</w:t>
      </w:r>
      <w:r w:rsidR="5936BCBC" w:rsidRPr="7209283D">
        <w:rPr>
          <w:rFonts w:ascii="Calibri" w:eastAsia="Calibri" w:hAnsi="Calibri" w:cs="Calibri"/>
          <w:color w:val="000000" w:themeColor="text1"/>
          <w:sz w:val="24"/>
          <w:szCs w:val="24"/>
        </w:rPr>
        <w:t xml:space="preserve">o reach a more </w:t>
      </w:r>
      <w:r w:rsidR="00A44DEF" w:rsidRPr="7209283D">
        <w:rPr>
          <w:rFonts w:ascii="Calibri" w:eastAsia="Calibri" w:hAnsi="Calibri" w:cs="Calibri"/>
          <w:color w:val="000000" w:themeColor="text1"/>
          <w:sz w:val="24"/>
          <w:szCs w:val="24"/>
        </w:rPr>
        <w:t>segmented</w:t>
      </w:r>
      <w:r w:rsidR="5936BCBC" w:rsidRPr="7209283D">
        <w:rPr>
          <w:rFonts w:ascii="Calibri" w:eastAsia="Calibri" w:hAnsi="Calibri" w:cs="Calibri"/>
          <w:color w:val="000000" w:themeColor="text1"/>
          <w:sz w:val="24"/>
          <w:szCs w:val="24"/>
        </w:rPr>
        <w:t xml:space="preserve"> audience (Kotler 2014), </w:t>
      </w:r>
      <w:r w:rsidR="457A4FC0" w:rsidRPr="7209283D">
        <w:rPr>
          <w:rFonts w:ascii="Calibri" w:eastAsia="Calibri" w:hAnsi="Calibri" w:cs="Calibri"/>
          <w:color w:val="000000" w:themeColor="text1"/>
          <w:sz w:val="24"/>
          <w:szCs w:val="24"/>
        </w:rPr>
        <w:t xml:space="preserve">the budget chain </w:t>
      </w:r>
      <w:r w:rsidR="355D00B0" w:rsidRPr="7209283D">
        <w:rPr>
          <w:rFonts w:ascii="Calibri" w:eastAsia="Calibri" w:hAnsi="Calibri" w:cs="Calibri"/>
          <w:color w:val="000000" w:themeColor="text1"/>
          <w:sz w:val="24"/>
          <w:szCs w:val="24"/>
        </w:rPr>
        <w:t xml:space="preserve">also </w:t>
      </w:r>
      <w:r w:rsidR="457A4FC0" w:rsidRPr="7209283D">
        <w:rPr>
          <w:rFonts w:ascii="Calibri" w:eastAsia="Calibri" w:hAnsi="Calibri" w:cs="Calibri"/>
          <w:color w:val="000000" w:themeColor="text1"/>
          <w:sz w:val="24"/>
          <w:szCs w:val="24"/>
        </w:rPr>
        <w:t xml:space="preserve">utilises Blogs </w:t>
      </w:r>
      <w:r w:rsidR="13DDFCB3" w:rsidRPr="7209283D">
        <w:rPr>
          <w:rFonts w:ascii="Calibri" w:eastAsia="Calibri" w:hAnsi="Calibri" w:cs="Calibri"/>
          <w:color w:val="000000" w:themeColor="text1"/>
          <w:sz w:val="24"/>
          <w:szCs w:val="24"/>
        </w:rPr>
        <w:t>(Travelodge, 2022)</w:t>
      </w:r>
      <w:r w:rsidR="457A4FC0" w:rsidRPr="7209283D">
        <w:rPr>
          <w:rFonts w:ascii="Calibri" w:eastAsia="Calibri" w:hAnsi="Calibri" w:cs="Calibri"/>
          <w:color w:val="000000" w:themeColor="text1"/>
          <w:sz w:val="24"/>
          <w:szCs w:val="24"/>
        </w:rPr>
        <w:t>, whilst Marriott, aiming at professionals, use</w:t>
      </w:r>
      <w:r w:rsidR="1A14D5C7" w:rsidRPr="7209283D">
        <w:rPr>
          <w:rFonts w:ascii="Calibri" w:eastAsia="Calibri" w:hAnsi="Calibri" w:cs="Calibri"/>
          <w:color w:val="000000" w:themeColor="text1"/>
          <w:sz w:val="24"/>
          <w:szCs w:val="24"/>
        </w:rPr>
        <w:t xml:space="preserve"> </w:t>
      </w:r>
      <w:r w:rsidR="457A4FC0" w:rsidRPr="7209283D">
        <w:rPr>
          <w:rFonts w:ascii="Calibri" w:eastAsia="Calibri" w:hAnsi="Calibri" w:cs="Calibri"/>
          <w:color w:val="000000" w:themeColor="text1"/>
          <w:sz w:val="24"/>
          <w:szCs w:val="24"/>
        </w:rPr>
        <w:t>LinkedIn.</w:t>
      </w:r>
      <w:r w:rsidR="74EE2E08" w:rsidRPr="7209283D">
        <w:rPr>
          <w:rFonts w:ascii="Calibri" w:eastAsia="Calibri" w:hAnsi="Calibri" w:cs="Calibri"/>
          <w:color w:val="000000" w:themeColor="text1"/>
          <w:sz w:val="24"/>
          <w:szCs w:val="24"/>
        </w:rPr>
        <w:t xml:space="preserve"> (Chaffey, 2022).</w:t>
      </w:r>
    </w:p>
    <w:p w14:paraId="289976FC" w14:textId="1F6EAD80" w:rsidR="00C63885" w:rsidRDefault="457A4FC0" w:rsidP="7209283D">
      <w:pPr>
        <w:jc w:val="both"/>
        <w:rPr>
          <w:rFonts w:ascii="Calibri" w:eastAsia="Calibri" w:hAnsi="Calibri" w:cs="Calibri"/>
          <w:sz w:val="24"/>
          <w:szCs w:val="24"/>
        </w:rPr>
      </w:pPr>
      <w:r w:rsidRPr="7209283D">
        <w:rPr>
          <w:rFonts w:ascii="Calibri" w:eastAsia="Calibri" w:hAnsi="Calibri" w:cs="Calibri"/>
          <w:color w:val="000000" w:themeColor="text1"/>
          <w:sz w:val="24"/>
          <w:szCs w:val="24"/>
        </w:rPr>
        <w:t>Marriott</w:t>
      </w:r>
      <w:r w:rsidR="0B58DD5D" w:rsidRPr="7209283D">
        <w:rPr>
          <w:rFonts w:ascii="Calibri" w:eastAsia="Calibri" w:hAnsi="Calibri" w:cs="Calibri"/>
          <w:color w:val="000000" w:themeColor="text1"/>
          <w:sz w:val="24"/>
          <w:szCs w:val="24"/>
        </w:rPr>
        <w:t>,</w:t>
      </w:r>
      <w:r w:rsidR="69FEC4B3" w:rsidRPr="7209283D">
        <w:rPr>
          <w:rFonts w:ascii="Calibri" w:eastAsia="Calibri" w:hAnsi="Calibri" w:cs="Calibri"/>
          <w:color w:val="000000" w:themeColor="text1"/>
          <w:sz w:val="24"/>
          <w:szCs w:val="24"/>
        </w:rPr>
        <w:t xml:space="preserve"> </w:t>
      </w:r>
      <w:r w:rsidR="053FE6E1" w:rsidRPr="7209283D">
        <w:rPr>
          <w:rFonts w:ascii="Calibri" w:eastAsia="Calibri" w:hAnsi="Calibri" w:cs="Calibri"/>
          <w:color w:val="000000" w:themeColor="text1"/>
          <w:sz w:val="24"/>
          <w:szCs w:val="24"/>
        </w:rPr>
        <w:t>to</w:t>
      </w:r>
      <w:r w:rsidR="2F0A4049" w:rsidRPr="7209283D">
        <w:rPr>
          <w:rFonts w:ascii="Calibri" w:eastAsia="Calibri" w:hAnsi="Calibri" w:cs="Calibri"/>
          <w:color w:val="000000" w:themeColor="text1"/>
          <w:sz w:val="24"/>
          <w:szCs w:val="24"/>
        </w:rPr>
        <w:t xml:space="preserve"> boost their credibility with </w:t>
      </w:r>
      <w:r w:rsidR="7F5D829E" w:rsidRPr="7209283D">
        <w:rPr>
          <w:rFonts w:ascii="Calibri" w:eastAsia="Calibri" w:hAnsi="Calibri" w:cs="Calibri"/>
          <w:color w:val="000000" w:themeColor="text1"/>
          <w:sz w:val="24"/>
          <w:szCs w:val="24"/>
        </w:rPr>
        <w:t>a</w:t>
      </w:r>
      <w:r w:rsidR="69FEC4B3" w:rsidRPr="7209283D">
        <w:rPr>
          <w:rFonts w:ascii="Calibri" w:eastAsia="Calibri" w:hAnsi="Calibri" w:cs="Calibri"/>
          <w:color w:val="000000" w:themeColor="text1"/>
          <w:sz w:val="24"/>
          <w:szCs w:val="24"/>
        </w:rPr>
        <w:t xml:space="preserve"> younger audience</w:t>
      </w:r>
      <w:r w:rsidR="436ED30A" w:rsidRPr="7209283D">
        <w:rPr>
          <w:rFonts w:ascii="Calibri" w:eastAsia="Calibri" w:hAnsi="Calibri" w:cs="Calibri"/>
          <w:color w:val="000000" w:themeColor="text1"/>
          <w:sz w:val="24"/>
          <w:szCs w:val="24"/>
        </w:rPr>
        <w:t>,</w:t>
      </w:r>
      <w:r w:rsidR="69FEC4B3" w:rsidRPr="7209283D">
        <w:rPr>
          <w:rFonts w:ascii="Calibri" w:eastAsia="Calibri" w:hAnsi="Calibri" w:cs="Calibri"/>
          <w:color w:val="000000" w:themeColor="text1"/>
          <w:sz w:val="24"/>
          <w:szCs w:val="24"/>
        </w:rPr>
        <w:t xml:space="preserve"> have</w:t>
      </w:r>
      <w:r w:rsidR="72D06AD1" w:rsidRPr="7209283D">
        <w:rPr>
          <w:rFonts w:ascii="Calibri" w:eastAsia="Calibri" w:hAnsi="Calibri" w:cs="Calibri"/>
          <w:color w:val="000000" w:themeColor="text1"/>
          <w:sz w:val="24"/>
          <w:szCs w:val="24"/>
        </w:rPr>
        <w:t xml:space="preserve"> </w:t>
      </w:r>
      <w:r w:rsidRPr="7209283D">
        <w:rPr>
          <w:rFonts w:ascii="Calibri" w:eastAsia="Calibri" w:hAnsi="Calibri" w:cs="Calibri"/>
          <w:color w:val="000000" w:themeColor="text1"/>
          <w:sz w:val="24"/>
          <w:szCs w:val="24"/>
        </w:rPr>
        <w:t xml:space="preserve">harnessed the power of influencers </w:t>
      </w:r>
      <w:r w:rsidR="61662AD4" w:rsidRPr="7209283D">
        <w:rPr>
          <w:rFonts w:ascii="Calibri" w:eastAsia="Calibri" w:hAnsi="Calibri" w:cs="Calibri"/>
          <w:color w:val="000000" w:themeColor="text1"/>
          <w:sz w:val="24"/>
          <w:szCs w:val="24"/>
        </w:rPr>
        <w:t>to create</w:t>
      </w:r>
      <w:r w:rsidR="03E91D9B" w:rsidRPr="7209283D">
        <w:rPr>
          <w:rFonts w:ascii="Calibri" w:eastAsia="Calibri" w:hAnsi="Calibri" w:cs="Calibri"/>
          <w:color w:val="000000" w:themeColor="text1"/>
          <w:sz w:val="24"/>
          <w:szCs w:val="24"/>
        </w:rPr>
        <w:t xml:space="preserve"> </w:t>
      </w:r>
      <w:r w:rsidR="61662AD4" w:rsidRPr="7209283D">
        <w:rPr>
          <w:rFonts w:ascii="Calibri" w:eastAsia="Calibri" w:hAnsi="Calibri" w:cs="Calibri"/>
          <w:color w:val="000000" w:themeColor="text1"/>
          <w:sz w:val="24"/>
          <w:szCs w:val="24"/>
        </w:rPr>
        <w:t>“Snapisodes</w:t>
      </w:r>
      <w:bookmarkStart w:id="17" w:name="_Int_8rVIP8sn"/>
      <w:r w:rsidR="56BC4887" w:rsidRPr="7209283D">
        <w:rPr>
          <w:rFonts w:ascii="Calibri" w:eastAsia="Calibri" w:hAnsi="Calibri" w:cs="Calibri"/>
          <w:color w:val="000000" w:themeColor="text1"/>
          <w:sz w:val="24"/>
          <w:szCs w:val="24"/>
        </w:rPr>
        <w:t>.”</w:t>
      </w:r>
      <w:bookmarkEnd w:id="17"/>
      <w:r w:rsidR="61662AD4" w:rsidRPr="7209283D">
        <w:rPr>
          <w:rFonts w:ascii="Calibri" w:eastAsia="Calibri" w:hAnsi="Calibri" w:cs="Calibri"/>
          <w:color w:val="000000" w:themeColor="text1"/>
          <w:sz w:val="24"/>
          <w:szCs w:val="24"/>
        </w:rPr>
        <w:t xml:space="preserve"> (Gilliland, 2017).</w:t>
      </w:r>
      <w:r w:rsidRPr="7209283D">
        <w:rPr>
          <w:rFonts w:ascii="Calibri" w:eastAsia="Calibri" w:hAnsi="Calibri" w:cs="Calibri"/>
          <w:color w:val="000000" w:themeColor="text1"/>
          <w:sz w:val="24"/>
          <w:szCs w:val="24"/>
        </w:rPr>
        <w:t xml:space="preserve"> </w:t>
      </w:r>
      <w:r w:rsidR="3A736087" w:rsidRPr="7209283D">
        <w:rPr>
          <w:rFonts w:ascii="Calibri" w:eastAsia="Calibri" w:hAnsi="Calibri" w:cs="Calibri"/>
          <w:color w:val="000000" w:themeColor="text1"/>
          <w:sz w:val="24"/>
          <w:szCs w:val="24"/>
        </w:rPr>
        <w:t>T</w:t>
      </w:r>
      <w:r w:rsidRPr="7209283D">
        <w:rPr>
          <w:rFonts w:ascii="Calibri" w:eastAsia="Calibri" w:hAnsi="Calibri" w:cs="Calibri"/>
          <w:color w:val="000000" w:themeColor="text1"/>
          <w:sz w:val="24"/>
          <w:szCs w:val="24"/>
        </w:rPr>
        <w:t>he multi-national chain d</w:t>
      </w:r>
      <w:r w:rsidR="3C774416" w:rsidRPr="7209283D">
        <w:rPr>
          <w:rFonts w:ascii="Calibri" w:eastAsia="Calibri" w:hAnsi="Calibri" w:cs="Calibri"/>
          <w:color w:val="000000" w:themeColor="text1"/>
          <w:sz w:val="24"/>
          <w:szCs w:val="24"/>
        </w:rPr>
        <w:t>id</w:t>
      </w:r>
      <w:r w:rsidRPr="7209283D">
        <w:rPr>
          <w:rFonts w:ascii="Calibri" w:eastAsia="Calibri" w:hAnsi="Calibri" w:cs="Calibri"/>
          <w:color w:val="000000" w:themeColor="text1"/>
          <w:sz w:val="24"/>
          <w:szCs w:val="24"/>
        </w:rPr>
        <w:t xml:space="preserve"> not stop there</w:t>
      </w:r>
      <w:r w:rsidR="23373EAB" w:rsidRPr="7209283D">
        <w:rPr>
          <w:rFonts w:ascii="Calibri" w:eastAsia="Calibri" w:hAnsi="Calibri" w:cs="Calibri"/>
          <w:color w:val="000000" w:themeColor="text1"/>
          <w:sz w:val="24"/>
          <w:szCs w:val="24"/>
        </w:rPr>
        <w:t>,</w:t>
      </w:r>
      <w:r w:rsidRPr="7209283D">
        <w:rPr>
          <w:rFonts w:ascii="Calibri" w:eastAsia="Calibri" w:hAnsi="Calibri" w:cs="Calibri"/>
          <w:color w:val="000000" w:themeColor="text1"/>
          <w:sz w:val="24"/>
          <w:szCs w:val="24"/>
        </w:rPr>
        <w:t xml:space="preserve"> to continue driving their brand into the </w:t>
      </w:r>
      <w:r w:rsidR="502DC6B8" w:rsidRPr="7209283D">
        <w:rPr>
          <w:rFonts w:ascii="Calibri" w:eastAsia="Calibri" w:hAnsi="Calibri" w:cs="Calibri"/>
          <w:color w:val="000000" w:themeColor="text1"/>
          <w:sz w:val="24"/>
          <w:szCs w:val="24"/>
        </w:rPr>
        <w:t xml:space="preserve">future, </w:t>
      </w:r>
      <w:r w:rsidR="1BC9B6AF" w:rsidRPr="7209283D">
        <w:rPr>
          <w:rFonts w:ascii="Calibri" w:eastAsia="Calibri" w:hAnsi="Calibri" w:cs="Calibri"/>
          <w:color w:val="000000" w:themeColor="text1"/>
          <w:sz w:val="24"/>
          <w:szCs w:val="24"/>
        </w:rPr>
        <w:t>were</w:t>
      </w:r>
      <w:r w:rsidRPr="7209283D">
        <w:rPr>
          <w:rFonts w:ascii="Calibri" w:eastAsia="Calibri" w:hAnsi="Calibri" w:cs="Calibri"/>
          <w:color w:val="000000" w:themeColor="text1"/>
          <w:sz w:val="24"/>
          <w:szCs w:val="24"/>
        </w:rPr>
        <w:t xml:space="preserve"> seeking TikTok creators, another social media platform </w:t>
      </w:r>
      <w:r w:rsidR="7B1C2947" w:rsidRPr="7209283D">
        <w:rPr>
          <w:rFonts w:ascii="Calibri" w:eastAsia="Calibri" w:hAnsi="Calibri" w:cs="Calibri"/>
          <w:color w:val="000000" w:themeColor="text1"/>
          <w:sz w:val="24"/>
          <w:szCs w:val="24"/>
        </w:rPr>
        <w:t>popular with the Millennials and Generation Z.</w:t>
      </w:r>
      <w:r w:rsidRPr="7209283D">
        <w:rPr>
          <w:rFonts w:ascii="Calibri" w:eastAsia="Calibri" w:hAnsi="Calibri" w:cs="Calibri"/>
          <w:color w:val="000000" w:themeColor="text1"/>
          <w:sz w:val="24"/>
          <w:szCs w:val="24"/>
        </w:rPr>
        <w:t xml:space="preserve"> </w:t>
      </w:r>
      <w:r w:rsidR="7EAFFA75" w:rsidRPr="7209283D">
        <w:rPr>
          <w:rFonts w:ascii="Calibri" w:eastAsia="Calibri" w:hAnsi="Calibri" w:cs="Calibri"/>
          <w:color w:val="000000" w:themeColor="text1"/>
          <w:sz w:val="24"/>
          <w:szCs w:val="24"/>
        </w:rPr>
        <w:t>(Marriott, 2022)</w:t>
      </w:r>
      <w:r w:rsidR="03B5BC65" w:rsidRPr="7209283D">
        <w:rPr>
          <w:rFonts w:ascii="Calibri" w:eastAsia="Calibri" w:hAnsi="Calibri" w:cs="Calibri"/>
          <w:color w:val="000000" w:themeColor="text1"/>
          <w:sz w:val="24"/>
          <w:szCs w:val="24"/>
        </w:rPr>
        <w:t>.</w:t>
      </w:r>
    </w:p>
    <w:p w14:paraId="0AB86379" w14:textId="2110A8AC" w:rsidR="00C63885" w:rsidRDefault="457A4FC0" w:rsidP="7209283D">
      <w:pPr>
        <w:jc w:val="both"/>
        <w:rPr>
          <w:rFonts w:ascii="Calibri" w:eastAsia="Calibri" w:hAnsi="Calibri" w:cs="Calibri"/>
          <w:color w:val="000000" w:themeColor="text1"/>
          <w:sz w:val="24"/>
          <w:szCs w:val="24"/>
        </w:rPr>
      </w:pPr>
      <w:r w:rsidRPr="7209283D">
        <w:rPr>
          <w:rFonts w:ascii="Calibri" w:eastAsia="Calibri" w:hAnsi="Calibri" w:cs="Calibri"/>
          <w:color w:val="000000" w:themeColor="text1"/>
          <w:sz w:val="24"/>
          <w:szCs w:val="24"/>
        </w:rPr>
        <w:t xml:space="preserve">Travelodge has not yet moved onto Snapchat </w:t>
      </w:r>
      <w:r w:rsidR="39C10E79" w:rsidRPr="7209283D">
        <w:rPr>
          <w:rFonts w:ascii="Calibri" w:eastAsia="Calibri" w:hAnsi="Calibri" w:cs="Calibri"/>
          <w:color w:val="000000" w:themeColor="text1"/>
          <w:sz w:val="24"/>
          <w:szCs w:val="24"/>
        </w:rPr>
        <w:t>or</w:t>
      </w:r>
      <w:r w:rsidRPr="7209283D">
        <w:rPr>
          <w:rFonts w:ascii="Calibri" w:eastAsia="Calibri" w:hAnsi="Calibri" w:cs="Calibri"/>
          <w:color w:val="000000" w:themeColor="text1"/>
          <w:sz w:val="24"/>
          <w:szCs w:val="24"/>
        </w:rPr>
        <w:t xml:space="preserve"> TikTok. At least not directly. They did however become viral on TikTok for their logo, granting them major free publicity.</w:t>
      </w:r>
      <w:r w:rsidR="7F2C6D70" w:rsidRPr="7209283D">
        <w:rPr>
          <w:rFonts w:ascii="Calibri" w:eastAsia="Calibri" w:hAnsi="Calibri" w:cs="Calibri"/>
          <w:color w:val="000000" w:themeColor="text1"/>
          <w:sz w:val="24"/>
          <w:szCs w:val="24"/>
        </w:rPr>
        <w:t xml:space="preserve"> </w:t>
      </w:r>
      <w:r w:rsidR="7E4857EC" w:rsidRPr="7209283D">
        <w:rPr>
          <w:rFonts w:ascii="Calibri" w:eastAsia="Calibri" w:hAnsi="Calibri" w:cs="Calibri"/>
          <w:color w:val="000000" w:themeColor="text1"/>
          <w:sz w:val="24"/>
          <w:szCs w:val="24"/>
        </w:rPr>
        <w:t>T</w:t>
      </w:r>
      <w:r w:rsidRPr="7209283D">
        <w:rPr>
          <w:rFonts w:ascii="Calibri" w:eastAsia="Calibri" w:hAnsi="Calibri" w:cs="Calibri"/>
          <w:color w:val="000000" w:themeColor="text1"/>
          <w:sz w:val="24"/>
          <w:szCs w:val="24"/>
        </w:rPr>
        <w:t>he Sun</w:t>
      </w:r>
      <w:r w:rsidR="385AFAFD" w:rsidRPr="7209283D">
        <w:rPr>
          <w:rFonts w:ascii="Calibri" w:eastAsia="Calibri" w:hAnsi="Calibri" w:cs="Calibri"/>
          <w:color w:val="000000" w:themeColor="text1"/>
          <w:sz w:val="24"/>
          <w:szCs w:val="24"/>
        </w:rPr>
        <w:t xml:space="preserve"> (2021</w:t>
      </w:r>
      <w:r w:rsidR="5FECFED0" w:rsidRPr="7209283D">
        <w:rPr>
          <w:rFonts w:ascii="Calibri" w:eastAsia="Calibri" w:hAnsi="Calibri" w:cs="Calibri"/>
          <w:color w:val="000000" w:themeColor="text1"/>
          <w:sz w:val="24"/>
          <w:szCs w:val="24"/>
        </w:rPr>
        <w:t>)</w:t>
      </w:r>
      <w:r w:rsidR="4E8ED3D4" w:rsidRPr="7209283D">
        <w:rPr>
          <w:rFonts w:ascii="Calibri" w:eastAsia="Calibri" w:hAnsi="Calibri" w:cs="Calibri"/>
          <w:color w:val="000000" w:themeColor="text1"/>
          <w:sz w:val="24"/>
          <w:szCs w:val="24"/>
        </w:rPr>
        <w:t>, along with many other</w:t>
      </w:r>
      <w:r w:rsidR="4A8D4EC7" w:rsidRPr="7209283D">
        <w:rPr>
          <w:rFonts w:ascii="Calibri" w:eastAsia="Calibri" w:hAnsi="Calibri" w:cs="Calibri"/>
          <w:color w:val="000000" w:themeColor="text1"/>
          <w:sz w:val="24"/>
          <w:szCs w:val="24"/>
        </w:rPr>
        <w:t xml:space="preserve">s </w:t>
      </w:r>
      <w:r w:rsidRPr="7209283D">
        <w:rPr>
          <w:rFonts w:ascii="Calibri" w:eastAsia="Calibri" w:hAnsi="Calibri" w:cs="Calibri"/>
          <w:color w:val="000000" w:themeColor="text1"/>
          <w:sz w:val="24"/>
          <w:szCs w:val="24"/>
        </w:rPr>
        <w:t>reported, “Travelodge guests stunned to realise the hidden meaning behind the hotel’s logo”</w:t>
      </w:r>
      <w:bookmarkStart w:id="18" w:name="_Int_vs0ia0L4"/>
      <w:r w:rsidR="243E364F" w:rsidRPr="7209283D">
        <w:rPr>
          <w:rFonts w:ascii="Calibri" w:eastAsia="Calibri" w:hAnsi="Calibri" w:cs="Calibri"/>
          <w:color w:val="000000" w:themeColor="text1"/>
          <w:sz w:val="24"/>
          <w:szCs w:val="24"/>
        </w:rPr>
        <w:t xml:space="preserve">. </w:t>
      </w:r>
      <w:bookmarkEnd w:id="18"/>
      <w:r w:rsidRPr="7209283D">
        <w:rPr>
          <w:rFonts w:ascii="Calibri" w:eastAsia="Calibri" w:hAnsi="Calibri" w:cs="Calibri"/>
          <w:color w:val="000000" w:themeColor="text1"/>
          <w:sz w:val="24"/>
          <w:szCs w:val="24"/>
        </w:rPr>
        <w:t xml:space="preserve">The designers of Travelodge's </w:t>
      </w:r>
      <w:r w:rsidR="12350796" w:rsidRPr="7209283D">
        <w:rPr>
          <w:rFonts w:ascii="Calibri" w:eastAsia="Calibri" w:hAnsi="Calibri" w:cs="Calibri"/>
          <w:color w:val="000000" w:themeColor="text1"/>
          <w:sz w:val="24"/>
          <w:szCs w:val="24"/>
        </w:rPr>
        <w:t>logo were</w:t>
      </w:r>
      <w:r w:rsidRPr="7209283D">
        <w:rPr>
          <w:rFonts w:ascii="Calibri" w:eastAsia="Calibri" w:hAnsi="Calibri" w:cs="Calibri"/>
          <w:color w:val="000000" w:themeColor="text1"/>
          <w:sz w:val="24"/>
          <w:szCs w:val="24"/>
        </w:rPr>
        <w:t xml:space="preserve"> very clever when creating th</w:t>
      </w:r>
      <w:r w:rsidR="3BDF42CA" w:rsidRPr="7209283D">
        <w:rPr>
          <w:rFonts w:ascii="Calibri" w:eastAsia="Calibri" w:hAnsi="Calibri" w:cs="Calibri"/>
          <w:color w:val="000000" w:themeColor="text1"/>
          <w:sz w:val="24"/>
          <w:szCs w:val="24"/>
        </w:rPr>
        <w:t>is</w:t>
      </w:r>
      <w:r w:rsidRPr="7209283D">
        <w:rPr>
          <w:rFonts w:ascii="Calibri" w:eastAsia="Calibri" w:hAnsi="Calibri" w:cs="Calibri"/>
          <w:color w:val="000000" w:themeColor="text1"/>
          <w:sz w:val="24"/>
          <w:szCs w:val="24"/>
        </w:rPr>
        <w:t xml:space="preserve"> optical illusion</w:t>
      </w:r>
      <w:r w:rsidR="5807ED17" w:rsidRPr="7209283D">
        <w:rPr>
          <w:rFonts w:ascii="Calibri" w:eastAsia="Calibri" w:hAnsi="Calibri" w:cs="Calibri"/>
          <w:color w:val="000000" w:themeColor="text1"/>
          <w:sz w:val="24"/>
          <w:szCs w:val="24"/>
        </w:rPr>
        <w:t>.</w:t>
      </w:r>
      <w:r w:rsidR="589961CA" w:rsidRPr="7209283D">
        <w:rPr>
          <w:rFonts w:ascii="Calibri" w:eastAsia="Calibri" w:hAnsi="Calibri" w:cs="Calibri"/>
          <w:color w:val="000000" w:themeColor="text1"/>
          <w:sz w:val="24"/>
          <w:szCs w:val="24"/>
        </w:rPr>
        <w:t xml:space="preserve"> </w:t>
      </w:r>
      <w:r w:rsidRPr="7209283D">
        <w:rPr>
          <w:rFonts w:ascii="Calibri" w:eastAsia="Calibri" w:hAnsi="Calibri" w:cs="Calibri"/>
          <w:color w:val="000000" w:themeColor="text1"/>
          <w:sz w:val="24"/>
          <w:szCs w:val="24"/>
        </w:rPr>
        <w:t xml:space="preserve">Another area where Travelodge displays its </w:t>
      </w:r>
      <w:r w:rsidR="5C21B387" w:rsidRPr="7209283D">
        <w:rPr>
          <w:rFonts w:ascii="Calibri" w:eastAsia="Calibri" w:hAnsi="Calibri" w:cs="Calibri"/>
          <w:color w:val="000000" w:themeColor="text1"/>
          <w:sz w:val="24"/>
          <w:szCs w:val="24"/>
        </w:rPr>
        <w:t xml:space="preserve">light-hearted and informal </w:t>
      </w:r>
      <w:r w:rsidRPr="7209283D">
        <w:rPr>
          <w:rFonts w:ascii="Calibri" w:eastAsia="Calibri" w:hAnsi="Calibri" w:cs="Calibri"/>
          <w:color w:val="000000" w:themeColor="text1"/>
          <w:sz w:val="24"/>
          <w:szCs w:val="24"/>
        </w:rPr>
        <w:t xml:space="preserve">quirky side is via its communication on </w:t>
      </w:r>
      <w:r w:rsidR="7CCF40EE" w:rsidRPr="7209283D">
        <w:rPr>
          <w:rFonts w:ascii="Calibri" w:eastAsia="Calibri" w:hAnsi="Calibri" w:cs="Calibri"/>
          <w:color w:val="000000" w:themeColor="text1"/>
          <w:sz w:val="24"/>
          <w:szCs w:val="24"/>
        </w:rPr>
        <w:t>t</w:t>
      </w:r>
      <w:r w:rsidRPr="7209283D">
        <w:rPr>
          <w:rFonts w:ascii="Calibri" w:eastAsia="Calibri" w:hAnsi="Calibri" w:cs="Calibri"/>
          <w:color w:val="000000" w:themeColor="text1"/>
          <w:sz w:val="24"/>
          <w:szCs w:val="24"/>
        </w:rPr>
        <w:t>heir Facebook page</w:t>
      </w:r>
      <w:r w:rsidR="135A3D4C" w:rsidRPr="7209283D">
        <w:rPr>
          <w:rFonts w:ascii="Calibri" w:eastAsia="Calibri" w:hAnsi="Calibri" w:cs="Calibri"/>
          <w:color w:val="000000" w:themeColor="text1"/>
          <w:sz w:val="24"/>
          <w:szCs w:val="24"/>
        </w:rPr>
        <w:t>.</w:t>
      </w:r>
      <w:r w:rsidRPr="7209283D">
        <w:rPr>
          <w:rFonts w:ascii="Calibri" w:eastAsia="Calibri" w:hAnsi="Calibri" w:cs="Calibri"/>
          <w:color w:val="000000" w:themeColor="text1"/>
          <w:sz w:val="24"/>
          <w:szCs w:val="24"/>
        </w:rPr>
        <w:t xml:space="preserve"> For example, “To tuck, or not to tuck? There are two types of people in the world...” accompanied by humorous </w:t>
      </w:r>
      <w:r w:rsidRPr="7209283D">
        <w:rPr>
          <w:rFonts w:ascii="Calibri" w:eastAsia="Calibri" w:hAnsi="Calibri" w:cs="Calibri"/>
          <w:color w:val="000000" w:themeColor="text1"/>
          <w:sz w:val="24"/>
          <w:szCs w:val="24"/>
        </w:rPr>
        <w:lastRenderedPageBreak/>
        <w:t>photos, to which readers have replied, in equally humorous way</w:t>
      </w:r>
      <w:r w:rsidR="4490F221" w:rsidRPr="7209283D">
        <w:rPr>
          <w:rFonts w:ascii="Calibri" w:eastAsia="Calibri" w:hAnsi="Calibri" w:cs="Calibri"/>
          <w:color w:val="000000" w:themeColor="text1"/>
          <w:sz w:val="24"/>
          <w:szCs w:val="24"/>
        </w:rPr>
        <w:t>s</w:t>
      </w:r>
      <w:r w:rsidRPr="7209283D">
        <w:rPr>
          <w:rFonts w:ascii="Calibri" w:eastAsia="Calibri" w:hAnsi="Calibri" w:cs="Calibri"/>
          <w:color w:val="000000" w:themeColor="text1"/>
          <w:sz w:val="24"/>
          <w:szCs w:val="24"/>
        </w:rPr>
        <w:t>. (Travelodge, 2022)</w:t>
      </w:r>
      <w:r w:rsidR="563F4F45" w:rsidRPr="7209283D">
        <w:rPr>
          <w:rFonts w:ascii="Calibri" w:eastAsia="Calibri" w:hAnsi="Calibri" w:cs="Calibri"/>
          <w:color w:val="000000" w:themeColor="text1"/>
          <w:sz w:val="24"/>
          <w:szCs w:val="24"/>
        </w:rPr>
        <w:t>.</w:t>
      </w:r>
      <w:r w:rsidRPr="7209283D">
        <w:rPr>
          <w:rFonts w:ascii="Calibri" w:eastAsia="Calibri" w:hAnsi="Calibri" w:cs="Calibri"/>
          <w:color w:val="000000" w:themeColor="text1"/>
          <w:sz w:val="24"/>
          <w:szCs w:val="24"/>
        </w:rPr>
        <w:t xml:space="preserve"> Marriott </w:t>
      </w:r>
      <w:r w:rsidR="29DFC160" w:rsidRPr="7209283D">
        <w:rPr>
          <w:rFonts w:ascii="Calibri" w:eastAsia="Calibri" w:hAnsi="Calibri" w:cs="Calibri"/>
          <w:color w:val="000000" w:themeColor="text1"/>
          <w:sz w:val="24"/>
          <w:szCs w:val="24"/>
        </w:rPr>
        <w:t xml:space="preserve">(2022) </w:t>
      </w:r>
      <w:r w:rsidRPr="7209283D">
        <w:rPr>
          <w:rFonts w:ascii="Calibri" w:eastAsia="Calibri" w:hAnsi="Calibri" w:cs="Calibri"/>
          <w:color w:val="000000" w:themeColor="text1"/>
          <w:sz w:val="24"/>
          <w:szCs w:val="24"/>
        </w:rPr>
        <w:t xml:space="preserve">on the other hand, rely heavily on posting tantalising photos of their hotels in luxurious locations. Consequently, much of their feedback </w:t>
      </w:r>
      <w:r w:rsidR="037EFAD5" w:rsidRPr="7209283D">
        <w:rPr>
          <w:rFonts w:ascii="Calibri" w:eastAsia="Calibri" w:hAnsi="Calibri" w:cs="Calibri"/>
          <w:color w:val="000000" w:themeColor="text1"/>
          <w:sz w:val="24"/>
          <w:szCs w:val="24"/>
        </w:rPr>
        <w:t>appears</w:t>
      </w:r>
      <w:r w:rsidRPr="7209283D">
        <w:rPr>
          <w:rFonts w:ascii="Calibri" w:eastAsia="Calibri" w:hAnsi="Calibri" w:cs="Calibri"/>
          <w:color w:val="000000" w:themeColor="text1"/>
          <w:sz w:val="24"/>
          <w:szCs w:val="24"/>
        </w:rPr>
        <w:t xml:space="preserve"> to </w:t>
      </w:r>
      <w:r w:rsidR="157B2E9F" w:rsidRPr="7209283D">
        <w:rPr>
          <w:rFonts w:ascii="Calibri" w:eastAsia="Calibri" w:hAnsi="Calibri" w:cs="Calibri"/>
          <w:color w:val="000000" w:themeColor="text1"/>
          <w:sz w:val="24"/>
          <w:szCs w:val="24"/>
        </w:rPr>
        <w:t>consist</w:t>
      </w:r>
      <w:r w:rsidRPr="7209283D">
        <w:rPr>
          <w:rFonts w:ascii="Calibri" w:eastAsia="Calibri" w:hAnsi="Calibri" w:cs="Calibri"/>
          <w:color w:val="000000" w:themeColor="text1"/>
          <w:sz w:val="24"/>
          <w:szCs w:val="24"/>
        </w:rPr>
        <w:t xml:space="preserve"> of disgruntled customers leaving negative comments about their stays. </w:t>
      </w:r>
    </w:p>
    <w:p w14:paraId="7BD806CB" w14:textId="7E4B4807" w:rsidR="00C63885" w:rsidRDefault="457A4FC0" w:rsidP="7209283D">
      <w:pPr>
        <w:jc w:val="both"/>
        <w:rPr>
          <w:rFonts w:ascii="Calibri" w:eastAsia="Calibri" w:hAnsi="Calibri" w:cs="Calibri"/>
          <w:color w:val="000000" w:themeColor="text1"/>
          <w:sz w:val="24"/>
          <w:szCs w:val="24"/>
        </w:rPr>
      </w:pPr>
      <w:r w:rsidRPr="7209283D">
        <w:rPr>
          <w:rFonts w:ascii="Calibri" w:eastAsia="Calibri" w:hAnsi="Calibri" w:cs="Calibri"/>
          <w:color w:val="000000" w:themeColor="text1"/>
          <w:sz w:val="24"/>
          <w:szCs w:val="24"/>
        </w:rPr>
        <w:t xml:space="preserve">The recent Covid-19 </w:t>
      </w:r>
      <w:r w:rsidR="6DE0829B" w:rsidRPr="7209283D">
        <w:rPr>
          <w:rFonts w:ascii="Calibri" w:eastAsia="Calibri" w:hAnsi="Calibri" w:cs="Calibri"/>
          <w:color w:val="000000" w:themeColor="text1"/>
          <w:sz w:val="24"/>
          <w:szCs w:val="24"/>
        </w:rPr>
        <w:t>pandemic</w:t>
      </w:r>
      <w:r w:rsidRPr="7209283D">
        <w:rPr>
          <w:rFonts w:ascii="Calibri" w:eastAsia="Calibri" w:hAnsi="Calibri" w:cs="Calibri"/>
          <w:color w:val="000000" w:themeColor="text1"/>
          <w:sz w:val="24"/>
          <w:szCs w:val="24"/>
        </w:rPr>
        <w:t xml:space="preserve"> and traveling restrictions meant the </w:t>
      </w:r>
      <w:r w:rsidR="5EF950D0" w:rsidRPr="7209283D">
        <w:rPr>
          <w:rFonts w:ascii="Calibri" w:eastAsia="Calibri" w:hAnsi="Calibri" w:cs="Calibri"/>
          <w:color w:val="000000" w:themeColor="text1"/>
          <w:sz w:val="24"/>
          <w:szCs w:val="24"/>
        </w:rPr>
        <w:t xml:space="preserve">hotel </w:t>
      </w:r>
      <w:r w:rsidRPr="7209283D">
        <w:rPr>
          <w:rFonts w:ascii="Calibri" w:eastAsia="Calibri" w:hAnsi="Calibri" w:cs="Calibri"/>
          <w:color w:val="000000" w:themeColor="text1"/>
          <w:sz w:val="24"/>
          <w:szCs w:val="24"/>
        </w:rPr>
        <w:t>industry had to work harder than ever to regain the trust of its consumers</w:t>
      </w:r>
      <w:r w:rsidR="11ECC47D" w:rsidRPr="7209283D">
        <w:rPr>
          <w:rFonts w:ascii="Calibri" w:eastAsia="Calibri" w:hAnsi="Calibri" w:cs="Calibri"/>
          <w:color w:val="000000" w:themeColor="text1"/>
          <w:sz w:val="24"/>
          <w:szCs w:val="24"/>
        </w:rPr>
        <w:t xml:space="preserve">. </w:t>
      </w:r>
      <w:r w:rsidRPr="7209283D">
        <w:rPr>
          <w:rFonts w:ascii="Calibri" w:eastAsia="Calibri" w:hAnsi="Calibri" w:cs="Calibri"/>
          <w:color w:val="000000" w:themeColor="text1"/>
          <w:sz w:val="24"/>
          <w:szCs w:val="24"/>
        </w:rPr>
        <w:t xml:space="preserve">Both Travelodge and Marriott have dedicated their social media to the </w:t>
      </w:r>
      <w:bookmarkStart w:id="19" w:name="_Int_CWu9ardq"/>
      <w:r w:rsidR="696BD991" w:rsidRPr="7209283D">
        <w:rPr>
          <w:rFonts w:ascii="Calibri" w:eastAsia="Calibri" w:hAnsi="Calibri" w:cs="Calibri"/>
          <w:color w:val="000000" w:themeColor="text1"/>
          <w:sz w:val="24"/>
          <w:szCs w:val="24"/>
        </w:rPr>
        <w:t>specific measures</w:t>
      </w:r>
      <w:bookmarkEnd w:id="19"/>
      <w:r w:rsidRPr="7209283D">
        <w:rPr>
          <w:rFonts w:ascii="Calibri" w:eastAsia="Calibri" w:hAnsi="Calibri" w:cs="Calibri"/>
          <w:color w:val="000000" w:themeColor="text1"/>
          <w:sz w:val="24"/>
          <w:szCs w:val="24"/>
        </w:rPr>
        <w:t xml:space="preserve"> they were</w:t>
      </w:r>
      <w:r w:rsidR="599B3467" w:rsidRPr="7209283D">
        <w:rPr>
          <w:rFonts w:ascii="Calibri" w:eastAsia="Calibri" w:hAnsi="Calibri" w:cs="Calibri"/>
          <w:color w:val="000000" w:themeColor="text1"/>
          <w:sz w:val="24"/>
          <w:szCs w:val="24"/>
        </w:rPr>
        <w:t>,</w:t>
      </w:r>
      <w:r w:rsidRPr="7209283D">
        <w:rPr>
          <w:rFonts w:ascii="Calibri" w:eastAsia="Calibri" w:hAnsi="Calibri" w:cs="Calibri"/>
          <w:color w:val="000000" w:themeColor="text1"/>
          <w:sz w:val="24"/>
          <w:szCs w:val="24"/>
        </w:rPr>
        <w:t xml:space="preserve"> </w:t>
      </w:r>
      <w:r w:rsidR="60CD6BEA" w:rsidRPr="7209283D">
        <w:rPr>
          <w:rFonts w:ascii="Calibri" w:eastAsia="Calibri" w:hAnsi="Calibri" w:cs="Calibri"/>
          <w:color w:val="000000" w:themeColor="text1"/>
          <w:sz w:val="24"/>
          <w:szCs w:val="24"/>
        </w:rPr>
        <w:t xml:space="preserve">and still are </w:t>
      </w:r>
      <w:r w:rsidRPr="7209283D">
        <w:rPr>
          <w:rFonts w:ascii="Calibri" w:eastAsia="Calibri" w:hAnsi="Calibri" w:cs="Calibri"/>
          <w:color w:val="000000" w:themeColor="text1"/>
          <w:sz w:val="24"/>
          <w:szCs w:val="24"/>
        </w:rPr>
        <w:t xml:space="preserve">taking </w:t>
      </w:r>
      <w:r w:rsidR="26590E2D" w:rsidRPr="7209283D">
        <w:rPr>
          <w:rFonts w:ascii="Calibri" w:eastAsia="Calibri" w:hAnsi="Calibri" w:cs="Calibri"/>
          <w:color w:val="000000" w:themeColor="text1"/>
          <w:sz w:val="24"/>
          <w:szCs w:val="24"/>
        </w:rPr>
        <w:t>to</w:t>
      </w:r>
      <w:r w:rsidRPr="7209283D">
        <w:rPr>
          <w:rFonts w:ascii="Calibri" w:eastAsia="Calibri" w:hAnsi="Calibri" w:cs="Calibri"/>
          <w:color w:val="000000" w:themeColor="text1"/>
          <w:sz w:val="24"/>
          <w:szCs w:val="24"/>
        </w:rPr>
        <w:t xml:space="preserve"> protect their visitors. To keep interactions to minimum Marriot </w:t>
      </w:r>
      <w:r w:rsidR="71B83E30" w:rsidRPr="7209283D">
        <w:rPr>
          <w:rFonts w:ascii="Calibri" w:eastAsia="Calibri" w:hAnsi="Calibri" w:cs="Calibri"/>
          <w:color w:val="000000" w:themeColor="text1"/>
          <w:sz w:val="24"/>
          <w:szCs w:val="24"/>
        </w:rPr>
        <w:t xml:space="preserve">(2022) </w:t>
      </w:r>
      <w:r w:rsidRPr="7209283D">
        <w:rPr>
          <w:rFonts w:ascii="Calibri" w:eastAsia="Calibri" w:hAnsi="Calibri" w:cs="Calibri"/>
          <w:color w:val="000000" w:themeColor="text1"/>
          <w:sz w:val="24"/>
          <w:szCs w:val="24"/>
        </w:rPr>
        <w:t xml:space="preserve">adopted, “Less Contact. More Convenience.” They introduced their app which allowed both mobile and web check-in, order dinner to the room and live chat with the staff. Their app also doubled as the room key. Travelodge though, due to being a low budget chain, </w:t>
      </w:r>
      <w:r w:rsidR="0715EE97" w:rsidRPr="7209283D">
        <w:rPr>
          <w:rFonts w:ascii="Calibri" w:eastAsia="Calibri" w:hAnsi="Calibri" w:cs="Calibri"/>
          <w:color w:val="000000" w:themeColor="text1"/>
          <w:sz w:val="24"/>
          <w:szCs w:val="24"/>
        </w:rPr>
        <w:t xml:space="preserve">where </w:t>
      </w:r>
      <w:r w:rsidRPr="7209283D">
        <w:rPr>
          <w:rFonts w:ascii="Calibri" w:eastAsia="Calibri" w:hAnsi="Calibri" w:cs="Calibri"/>
          <w:color w:val="000000" w:themeColor="text1"/>
          <w:sz w:val="24"/>
          <w:szCs w:val="24"/>
        </w:rPr>
        <w:t xml:space="preserve">a </w:t>
      </w:r>
      <w:r w:rsidR="18401999" w:rsidRPr="7209283D">
        <w:rPr>
          <w:rFonts w:ascii="Calibri" w:eastAsia="Calibri" w:hAnsi="Calibri" w:cs="Calibri"/>
          <w:color w:val="000000" w:themeColor="text1"/>
          <w:sz w:val="24"/>
          <w:szCs w:val="24"/>
        </w:rPr>
        <w:t>visitor's</w:t>
      </w:r>
      <w:r w:rsidRPr="7209283D">
        <w:rPr>
          <w:rFonts w:ascii="Calibri" w:eastAsia="Calibri" w:hAnsi="Calibri" w:cs="Calibri"/>
          <w:color w:val="000000" w:themeColor="text1"/>
          <w:sz w:val="24"/>
          <w:szCs w:val="24"/>
        </w:rPr>
        <w:t xml:space="preserve"> only contact would normally be at initial check, responded to Coronavirus by offering 1 million rooms for £25 or less a night. (McGuinness, 2020) </w:t>
      </w:r>
    </w:p>
    <w:p w14:paraId="5257DBE6" w14:textId="31B460B9" w:rsidR="00C63885" w:rsidRDefault="457A4FC0" w:rsidP="7209283D">
      <w:pPr>
        <w:jc w:val="both"/>
        <w:rPr>
          <w:rFonts w:ascii="Calibri" w:eastAsia="Calibri" w:hAnsi="Calibri" w:cs="Calibri"/>
          <w:color w:val="000000" w:themeColor="text1"/>
          <w:sz w:val="24"/>
          <w:szCs w:val="24"/>
        </w:rPr>
      </w:pPr>
      <w:r w:rsidRPr="7209283D">
        <w:rPr>
          <w:rFonts w:ascii="Calibri" w:eastAsia="Calibri" w:hAnsi="Calibri" w:cs="Calibri"/>
          <w:color w:val="000000" w:themeColor="text1"/>
          <w:sz w:val="24"/>
          <w:szCs w:val="24"/>
        </w:rPr>
        <w:t xml:space="preserve">Due to the current climate crisis, the hotel industry is being pushed to create </w:t>
      </w:r>
      <w:r w:rsidR="0A6A5A1E" w:rsidRPr="7209283D">
        <w:rPr>
          <w:rFonts w:ascii="Calibri" w:eastAsia="Calibri" w:hAnsi="Calibri" w:cs="Calibri"/>
          <w:color w:val="000000" w:themeColor="text1"/>
          <w:sz w:val="24"/>
          <w:szCs w:val="24"/>
        </w:rPr>
        <w:t xml:space="preserve">more </w:t>
      </w:r>
      <w:r w:rsidRPr="7209283D">
        <w:rPr>
          <w:rFonts w:ascii="Calibri" w:eastAsia="Calibri" w:hAnsi="Calibri" w:cs="Calibri"/>
          <w:color w:val="000000" w:themeColor="text1"/>
          <w:sz w:val="24"/>
          <w:szCs w:val="24"/>
        </w:rPr>
        <w:t>ways of improving sustainability in their practices. As part of its commitment to reducing emissions, Marriot has declared its official sign-on to the ‘Race to Zero</w:t>
      </w:r>
      <w:bookmarkStart w:id="20" w:name="_Int_M1azXtiC"/>
      <w:r w:rsidR="24CFAB02" w:rsidRPr="7209283D">
        <w:rPr>
          <w:rFonts w:ascii="Calibri" w:eastAsia="Calibri" w:hAnsi="Calibri" w:cs="Calibri"/>
          <w:color w:val="000000" w:themeColor="text1"/>
          <w:sz w:val="24"/>
          <w:szCs w:val="24"/>
        </w:rPr>
        <w:t>,’</w:t>
      </w:r>
      <w:bookmarkEnd w:id="20"/>
      <w:r w:rsidRPr="7209283D">
        <w:rPr>
          <w:rFonts w:ascii="Calibri" w:eastAsia="Calibri" w:hAnsi="Calibri" w:cs="Calibri"/>
          <w:color w:val="000000" w:themeColor="text1"/>
          <w:sz w:val="24"/>
          <w:szCs w:val="24"/>
        </w:rPr>
        <w:t xml:space="preserve"> an international campaign encouraging companies, </w:t>
      </w:r>
      <w:bookmarkStart w:id="21" w:name="_Int_N3Y424pU"/>
      <w:r w:rsidRPr="7209283D">
        <w:rPr>
          <w:rFonts w:ascii="Calibri" w:eastAsia="Calibri" w:hAnsi="Calibri" w:cs="Calibri"/>
          <w:color w:val="000000" w:themeColor="text1"/>
          <w:sz w:val="24"/>
          <w:szCs w:val="24"/>
        </w:rPr>
        <w:t>cities</w:t>
      </w:r>
      <w:bookmarkEnd w:id="21"/>
      <w:r w:rsidRPr="7209283D">
        <w:rPr>
          <w:rFonts w:ascii="Calibri" w:eastAsia="Calibri" w:hAnsi="Calibri" w:cs="Calibri"/>
          <w:color w:val="000000" w:themeColor="text1"/>
          <w:sz w:val="24"/>
          <w:szCs w:val="24"/>
        </w:rPr>
        <w:t xml:space="preserve"> and institutions to reach net-zero value greenhouse gas emissions by 2050. Marriott also has its own sustainability strategy, </w:t>
      </w:r>
      <w:bookmarkStart w:id="22" w:name="_Int_lC4nCk1y"/>
      <w:r w:rsidRPr="7209283D">
        <w:rPr>
          <w:rFonts w:ascii="Calibri" w:eastAsia="Calibri" w:hAnsi="Calibri" w:cs="Calibri"/>
          <w:color w:val="000000" w:themeColor="text1"/>
          <w:sz w:val="24"/>
          <w:szCs w:val="24"/>
        </w:rPr>
        <w:t>Serve</w:t>
      </w:r>
      <w:bookmarkEnd w:id="22"/>
      <w:r w:rsidRPr="7209283D">
        <w:rPr>
          <w:rFonts w:ascii="Calibri" w:eastAsia="Calibri" w:hAnsi="Calibri" w:cs="Calibri"/>
          <w:color w:val="000000" w:themeColor="text1"/>
          <w:sz w:val="24"/>
          <w:szCs w:val="24"/>
        </w:rPr>
        <w:t xml:space="preserve"> 360, which involves making many small but effective changes to usual practices. For example, it has replaced single-use bottles of shower products with larger pump-topped bottles and is working to minimise food waste by 50%. (Hospitality &amp; Catering News, 2021)</w:t>
      </w:r>
      <w:r w:rsidR="7F0D9C3A" w:rsidRPr="7209283D">
        <w:rPr>
          <w:rFonts w:ascii="Calibri" w:eastAsia="Calibri" w:hAnsi="Calibri" w:cs="Calibri"/>
          <w:color w:val="000000" w:themeColor="text1"/>
          <w:sz w:val="24"/>
          <w:szCs w:val="24"/>
        </w:rPr>
        <w:t>.</w:t>
      </w:r>
    </w:p>
    <w:p w14:paraId="769F89E1" w14:textId="5FBE173E" w:rsidR="00C63885" w:rsidRDefault="457A4FC0" w:rsidP="7209283D">
      <w:pPr>
        <w:jc w:val="both"/>
        <w:rPr>
          <w:rFonts w:ascii="Calibri" w:eastAsia="Calibri" w:hAnsi="Calibri" w:cs="Calibri"/>
          <w:color w:val="000000" w:themeColor="text1"/>
          <w:sz w:val="24"/>
          <w:szCs w:val="24"/>
        </w:rPr>
      </w:pPr>
      <w:r w:rsidRPr="7209283D">
        <w:rPr>
          <w:rFonts w:ascii="Calibri" w:eastAsia="Calibri" w:hAnsi="Calibri" w:cs="Calibri"/>
          <w:color w:val="000000" w:themeColor="text1"/>
          <w:sz w:val="24"/>
          <w:szCs w:val="24"/>
        </w:rPr>
        <w:t xml:space="preserve">Travelodge </w:t>
      </w:r>
      <w:r w:rsidR="52AB0446" w:rsidRPr="7209283D">
        <w:rPr>
          <w:rFonts w:ascii="Calibri" w:eastAsia="Calibri" w:hAnsi="Calibri" w:cs="Calibri"/>
          <w:color w:val="000000" w:themeColor="text1"/>
          <w:sz w:val="24"/>
          <w:szCs w:val="24"/>
        </w:rPr>
        <w:t xml:space="preserve">(2011) </w:t>
      </w:r>
      <w:r w:rsidRPr="7209283D">
        <w:rPr>
          <w:rFonts w:ascii="Calibri" w:eastAsia="Calibri" w:hAnsi="Calibri" w:cs="Calibri"/>
          <w:color w:val="000000" w:themeColor="text1"/>
          <w:sz w:val="24"/>
          <w:szCs w:val="24"/>
        </w:rPr>
        <w:t>too</w:t>
      </w:r>
      <w:r w:rsidR="1A2EB7DC" w:rsidRPr="7209283D">
        <w:rPr>
          <w:rFonts w:ascii="Calibri" w:eastAsia="Calibri" w:hAnsi="Calibri" w:cs="Calibri"/>
          <w:color w:val="000000" w:themeColor="text1"/>
          <w:sz w:val="24"/>
          <w:szCs w:val="24"/>
        </w:rPr>
        <w:t>,</w:t>
      </w:r>
      <w:r w:rsidRPr="7209283D">
        <w:rPr>
          <w:rFonts w:ascii="Calibri" w:eastAsia="Calibri" w:hAnsi="Calibri" w:cs="Calibri"/>
          <w:color w:val="000000" w:themeColor="text1"/>
          <w:sz w:val="24"/>
          <w:szCs w:val="24"/>
        </w:rPr>
        <w:t xml:space="preserve"> pledge their support to sustainability. For example, “recycled fishing nets used to produce the yarn in our replacement carpets are part of a project supporting clean ocean initiatives...The carpet backing is also made of old plastic bottles</w:t>
      </w:r>
      <w:bookmarkStart w:id="23" w:name="_Int_Af2SkQIw"/>
      <w:r w:rsidR="4313421C" w:rsidRPr="7209283D">
        <w:rPr>
          <w:rFonts w:ascii="Calibri" w:eastAsia="Calibri" w:hAnsi="Calibri" w:cs="Calibri"/>
          <w:color w:val="000000" w:themeColor="text1"/>
          <w:sz w:val="24"/>
          <w:szCs w:val="24"/>
        </w:rPr>
        <w:t>.”</w:t>
      </w:r>
      <w:bookmarkEnd w:id="23"/>
    </w:p>
    <w:p w14:paraId="1C37B93D" w14:textId="17DAFFE6" w:rsidR="00C63885" w:rsidRDefault="457A4FC0" w:rsidP="7209283D">
      <w:pPr>
        <w:jc w:val="both"/>
        <w:rPr>
          <w:rFonts w:ascii="Calibri" w:eastAsia="Calibri" w:hAnsi="Calibri" w:cs="Calibri"/>
          <w:color w:val="000000" w:themeColor="text1"/>
          <w:sz w:val="24"/>
          <w:szCs w:val="24"/>
        </w:rPr>
      </w:pPr>
      <w:r w:rsidRPr="7209283D">
        <w:rPr>
          <w:rFonts w:ascii="Calibri" w:eastAsia="Calibri" w:hAnsi="Calibri" w:cs="Calibri"/>
          <w:color w:val="000000" w:themeColor="text1"/>
          <w:sz w:val="24"/>
          <w:szCs w:val="24"/>
        </w:rPr>
        <w:t>In conclusion both Travelodge and Marriott have used the three big theoretical marketing frameworks highly effectively to be where they are today.</w:t>
      </w:r>
      <w:r w:rsidRPr="7209283D">
        <w:rPr>
          <w:rFonts w:ascii="Calibri" w:eastAsia="Calibri" w:hAnsi="Calibri" w:cs="Calibri"/>
          <w:color w:val="000000" w:themeColor="text1"/>
        </w:rPr>
        <w:t xml:space="preserve"> </w:t>
      </w:r>
      <w:r w:rsidRPr="7209283D">
        <w:rPr>
          <w:rFonts w:ascii="Calibri" w:eastAsia="Calibri" w:hAnsi="Calibri" w:cs="Calibri"/>
          <w:color w:val="000000" w:themeColor="text1"/>
          <w:sz w:val="24"/>
          <w:szCs w:val="24"/>
        </w:rPr>
        <w:t>The multinational hotel company does not just provide</w:t>
      </w:r>
      <w:r w:rsidR="00BE437D">
        <w:rPr>
          <w:rFonts w:ascii="Calibri" w:eastAsia="Calibri" w:hAnsi="Calibri" w:cs="Calibri"/>
          <w:color w:val="000000" w:themeColor="text1"/>
          <w:sz w:val="24"/>
          <w:szCs w:val="24"/>
        </w:rPr>
        <w:t xml:space="preserve"> a service, they entertain, </w:t>
      </w:r>
      <w:r w:rsidRPr="7209283D">
        <w:rPr>
          <w:rFonts w:ascii="Calibri" w:eastAsia="Calibri" w:hAnsi="Calibri" w:cs="Calibri"/>
          <w:color w:val="000000" w:themeColor="text1"/>
          <w:sz w:val="24"/>
          <w:szCs w:val="24"/>
        </w:rPr>
        <w:t>create an experience, a memorable encounter whilst the budget brand focus on function and needs</w:t>
      </w:r>
      <w:bookmarkStart w:id="24" w:name="_Int_RzGSqaaX"/>
      <w:r w:rsidR="7B298A0F" w:rsidRPr="7209283D">
        <w:rPr>
          <w:rFonts w:ascii="Calibri" w:eastAsia="Calibri" w:hAnsi="Calibri" w:cs="Calibri"/>
          <w:color w:val="000000" w:themeColor="text1"/>
          <w:sz w:val="24"/>
          <w:szCs w:val="24"/>
        </w:rPr>
        <w:t xml:space="preserve">. </w:t>
      </w:r>
      <w:bookmarkEnd w:id="24"/>
      <w:r w:rsidRPr="7209283D">
        <w:rPr>
          <w:rFonts w:ascii="Calibri" w:eastAsia="Calibri" w:hAnsi="Calibri" w:cs="Calibri"/>
          <w:color w:val="000000" w:themeColor="text1"/>
          <w:sz w:val="24"/>
          <w:szCs w:val="24"/>
        </w:rPr>
        <w:t>Both know their customers personas</w:t>
      </w:r>
      <w:r w:rsidR="35A1BEDC" w:rsidRPr="7209283D">
        <w:rPr>
          <w:rFonts w:ascii="Calibri" w:eastAsia="Calibri" w:hAnsi="Calibri" w:cs="Calibri"/>
          <w:color w:val="000000" w:themeColor="text1"/>
          <w:sz w:val="24"/>
          <w:szCs w:val="24"/>
        </w:rPr>
        <w:t xml:space="preserve">, </w:t>
      </w:r>
      <w:r w:rsidR="3C085540" w:rsidRPr="7209283D">
        <w:rPr>
          <w:rFonts w:ascii="Calibri" w:eastAsia="Calibri" w:hAnsi="Calibri" w:cs="Calibri"/>
          <w:color w:val="000000" w:themeColor="text1"/>
          <w:sz w:val="24"/>
          <w:szCs w:val="24"/>
        </w:rPr>
        <w:t>including</w:t>
      </w:r>
      <w:r w:rsidR="35A1BEDC" w:rsidRPr="7209283D">
        <w:rPr>
          <w:rFonts w:ascii="Calibri" w:eastAsia="Calibri" w:hAnsi="Calibri" w:cs="Calibri"/>
          <w:color w:val="000000" w:themeColor="text1"/>
          <w:sz w:val="24"/>
          <w:szCs w:val="24"/>
        </w:rPr>
        <w:t xml:space="preserve"> their budgets </w:t>
      </w:r>
      <w:r w:rsidRPr="7209283D">
        <w:rPr>
          <w:rFonts w:ascii="Calibri" w:eastAsia="Calibri" w:hAnsi="Calibri" w:cs="Calibri"/>
          <w:color w:val="000000" w:themeColor="text1"/>
          <w:sz w:val="24"/>
          <w:szCs w:val="24"/>
        </w:rPr>
        <w:t>and the language to communicate with them. Due to the aftereffects of Covid-19 and the rising operating costs</w:t>
      </w:r>
      <w:r w:rsidR="7446A40D" w:rsidRPr="7209283D">
        <w:rPr>
          <w:rFonts w:ascii="Calibri" w:eastAsia="Calibri" w:hAnsi="Calibri" w:cs="Calibri"/>
          <w:color w:val="000000" w:themeColor="text1"/>
          <w:sz w:val="24"/>
          <w:szCs w:val="24"/>
        </w:rPr>
        <w:t>,</w:t>
      </w:r>
      <w:r w:rsidRPr="7209283D">
        <w:rPr>
          <w:rFonts w:ascii="Calibri" w:eastAsia="Calibri" w:hAnsi="Calibri" w:cs="Calibri"/>
          <w:color w:val="000000" w:themeColor="text1"/>
          <w:sz w:val="24"/>
          <w:szCs w:val="24"/>
        </w:rPr>
        <w:t xml:space="preserve"> along with the growing demands for a greener planet, many hoteliers have had to shut down but Travelodge and Marriott, are still going </w:t>
      </w:r>
      <w:r w:rsidR="1B61BAA6" w:rsidRPr="7209283D">
        <w:rPr>
          <w:rFonts w:ascii="Calibri" w:eastAsia="Calibri" w:hAnsi="Calibri" w:cs="Calibri"/>
          <w:color w:val="000000" w:themeColor="text1"/>
          <w:sz w:val="24"/>
          <w:szCs w:val="24"/>
        </w:rPr>
        <w:t xml:space="preserve">strong. </w:t>
      </w:r>
      <w:r w:rsidR="539916A6" w:rsidRPr="7209283D">
        <w:rPr>
          <w:rFonts w:ascii="Calibri" w:eastAsia="Calibri" w:hAnsi="Calibri" w:cs="Calibri"/>
          <w:color w:val="000000" w:themeColor="text1"/>
          <w:sz w:val="24"/>
          <w:szCs w:val="24"/>
        </w:rPr>
        <w:t>With a growing demand of a greener planet, t</w:t>
      </w:r>
      <w:r w:rsidR="1B61BAA6" w:rsidRPr="7209283D">
        <w:rPr>
          <w:rFonts w:ascii="Calibri" w:eastAsia="Calibri" w:hAnsi="Calibri" w:cs="Calibri"/>
          <w:color w:val="000000" w:themeColor="text1"/>
          <w:sz w:val="24"/>
          <w:szCs w:val="24"/>
        </w:rPr>
        <w:t>he</w:t>
      </w:r>
      <w:r w:rsidRPr="7209283D">
        <w:rPr>
          <w:rFonts w:ascii="Calibri" w:eastAsia="Calibri" w:hAnsi="Calibri" w:cs="Calibri"/>
          <w:color w:val="000000" w:themeColor="text1"/>
          <w:sz w:val="24"/>
          <w:szCs w:val="24"/>
        </w:rPr>
        <w:t xml:space="preserve"> </w:t>
      </w:r>
      <w:r w:rsidR="1820601A" w:rsidRPr="7209283D">
        <w:rPr>
          <w:rFonts w:ascii="Calibri" w:eastAsia="Calibri" w:hAnsi="Calibri" w:cs="Calibri"/>
          <w:color w:val="000000" w:themeColor="text1"/>
          <w:sz w:val="24"/>
          <w:szCs w:val="24"/>
        </w:rPr>
        <w:t>future</w:t>
      </w:r>
      <w:r w:rsidRPr="7209283D">
        <w:rPr>
          <w:rFonts w:ascii="Calibri" w:eastAsia="Calibri" w:hAnsi="Calibri" w:cs="Calibri"/>
          <w:color w:val="000000" w:themeColor="text1"/>
          <w:sz w:val="24"/>
          <w:szCs w:val="24"/>
        </w:rPr>
        <w:t xml:space="preserve"> generation want to see hotels that are committed to sustainability. It is not enough that Travelodge display notices in their bathrooms, encouraging customers to reuse towels to reduce unnecessary water wastage and washing machine</w:t>
      </w:r>
      <w:r w:rsidR="3537DE9E" w:rsidRPr="7209283D">
        <w:rPr>
          <w:rFonts w:ascii="Calibri" w:eastAsia="Calibri" w:hAnsi="Calibri" w:cs="Calibri"/>
          <w:color w:val="000000" w:themeColor="text1"/>
          <w:sz w:val="24"/>
          <w:szCs w:val="24"/>
        </w:rPr>
        <w:t xml:space="preserve"> energy</w:t>
      </w:r>
      <w:r w:rsidRPr="7209283D">
        <w:rPr>
          <w:rFonts w:ascii="Calibri" w:eastAsia="Calibri" w:hAnsi="Calibri" w:cs="Calibri"/>
          <w:color w:val="000000" w:themeColor="text1"/>
          <w:sz w:val="24"/>
          <w:szCs w:val="24"/>
        </w:rPr>
        <w:t xml:space="preserve"> or that Marriott have swapped plastic straws for paper versions.</w:t>
      </w:r>
      <w:r w:rsidR="5BB8AEB5" w:rsidRPr="7209283D">
        <w:rPr>
          <w:rFonts w:ascii="Calibri" w:eastAsia="Calibri" w:hAnsi="Calibri" w:cs="Calibri"/>
          <w:color w:val="000000" w:themeColor="text1"/>
          <w:sz w:val="24"/>
          <w:szCs w:val="24"/>
        </w:rPr>
        <w:t xml:space="preserve"> </w:t>
      </w:r>
      <w:r w:rsidRPr="7209283D">
        <w:rPr>
          <w:rFonts w:ascii="Calibri" w:eastAsia="Calibri" w:hAnsi="Calibri" w:cs="Calibri"/>
          <w:color w:val="000000" w:themeColor="text1"/>
          <w:sz w:val="24"/>
          <w:szCs w:val="24"/>
        </w:rPr>
        <w:t xml:space="preserve">These smaller visible changes will certainly be </w:t>
      </w:r>
      <w:r w:rsidR="18EEDD90" w:rsidRPr="7209283D">
        <w:rPr>
          <w:rFonts w:ascii="Calibri" w:eastAsia="Calibri" w:hAnsi="Calibri" w:cs="Calibri"/>
          <w:color w:val="000000" w:themeColor="text1"/>
          <w:sz w:val="24"/>
          <w:szCs w:val="24"/>
        </w:rPr>
        <w:t>favourable,</w:t>
      </w:r>
      <w:r w:rsidRPr="7209283D">
        <w:rPr>
          <w:rFonts w:ascii="Calibri" w:eastAsia="Calibri" w:hAnsi="Calibri" w:cs="Calibri"/>
          <w:color w:val="000000" w:themeColor="text1"/>
          <w:sz w:val="24"/>
          <w:szCs w:val="24"/>
        </w:rPr>
        <w:t xml:space="preserve"> but </w:t>
      </w:r>
      <w:r w:rsidR="7772D2B2" w:rsidRPr="7209283D">
        <w:rPr>
          <w:rFonts w:ascii="Calibri" w:eastAsia="Calibri" w:hAnsi="Calibri" w:cs="Calibri"/>
          <w:color w:val="000000" w:themeColor="text1"/>
          <w:sz w:val="24"/>
          <w:szCs w:val="24"/>
        </w:rPr>
        <w:t>hoteliers</w:t>
      </w:r>
      <w:r w:rsidRPr="7209283D">
        <w:rPr>
          <w:rFonts w:ascii="Calibri" w:eastAsia="Calibri" w:hAnsi="Calibri" w:cs="Calibri"/>
          <w:color w:val="000000" w:themeColor="text1"/>
          <w:sz w:val="24"/>
          <w:szCs w:val="24"/>
        </w:rPr>
        <w:t xml:space="preserve"> must constantly monitor</w:t>
      </w:r>
      <w:r w:rsidR="6873A26F" w:rsidRPr="7209283D">
        <w:rPr>
          <w:rFonts w:ascii="Calibri" w:eastAsia="Calibri" w:hAnsi="Calibri" w:cs="Calibri"/>
          <w:color w:val="000000" w:themeColor="text1"/>
          <w:sz w:val="24"/>
          <w:szCs w:val="24"/>
        </w:rPr>
        <w:t xml:space="preserve">, </w:t>
      </w:r>
      <w:bookmarkStart w:id="25" w:name="_Int_pvO88c4y"/>
      <w:r w:rsidRPr="7209283D">
        <w:rPr>
          <w:rFonts w:ascii="Calibri" w:eastAsia="Calibri" w:hAnsi="Calibri" w:cs="Calibri"/>
          <w:color w:val="000000" w:themeColor="text1"/>
          <w:sz w:val="24"/>
          <w:szCs w:val="24"/>
        </w:rPr>
        <w:t>update</w:t>
      </w:r>
      <w:bookmarkEnd w:id="25"/>
      <w:r w:rsidRPr="7209283D">
        <w:rPr>
          <w:rFonts w:ascii="Calibri" w:eastAsia="Calibri" w:hAnsi="Calibri" w:cs="Calibri"/>
          <w:color w:val="000000" w:themeColor="text1"/>
          <w:sz w:val="24"/>
          <w:szCs w:val="24"/>
        </w:rPr>
        <w:t xml:space="preserve"> </w:t>
      </w:r>
      <w:r w:rsidR="6DD31C17" w:rsidRPr="7209283D">
        <w:rPr>
          <w:rFonts w:ascii="Calibri" w:eastAsia="Calibri" w:hAnsi="Calibri" w:cs="Calibri"/>
          <w:color w:val="000000" w:themeColor="text1"/>
          <w:sz w:val="24"/>
          <w:szCs w:val="24"/>
        </w:rPr>
        <w:t xml:space="preserve">and </w:t>
      </w:r>
      <w:r w:rsidR="06E7FBFE" w:rsidRPr="7209283D">
        <w:rPr>
          <w:rFonts w:ascii="Calibri" w:eastAsia="Calibri" w:hAnsi="Calibri" w:cs="Calibri"/>
          <w:color w:val="000000" w:themeColor="text1"/>
          <w:sz w:val="24"/>
          <w:szCs w:val="24"/>
        </w:rPr>
        <w:t xml:space="preserve">actively </w:t>
      </w:r>
      <w:r w:rsidR="0BE57019" w:rsidRPr="7209283D">
        <w:rPr>
          <w:rFonts w:ascii="Calibri" w:eastAsia="Calibri" w:hAnsi="Calibri" w:cs="Calibri"/>
          <w:color w:val="000000" w:themeColor="text1"/>
          <w:sz w:val="24"/>
          <w:szCs w:val="24"/>
        </w:rPr>
        <w:t>exhibit</w:t>
      </w:r>
      <w:r w:rsidR="42731985" w:rsidRPr="7209283D">
        <w:rPr>
          <w:rFonts w:ascii="Calibri" w:eastAsia="Calibri" w:hAnsi="Calibri" w:cs="Calibri"/>
          <w:color w:val="000000" w:themeColor="text1"/>
          <w:sz w:val="24"/>
          <w:szCs w:val="24"/>
        </w:rPr>
        <w:t xml:space="preserve"> </w:t>
      </w:r>
      <w:r w:rsidRPr="7209283D">
        <w:rPr>
          <w:rFonts w:ascii="Calibri" w:eastAsia="Calibri" w:hAnsi="Calibri" w:cs="Calibri"/>
          <w:color w:val="000000" w:themeColor="text1"/>
          <w:sz w:val="24"/>
          <w:szCs w:val="24"/>
        </w:rPr>
        <w:t xml:space="preserve">their </w:t>
      </w:r>
      <w:r w:rsidR="50E2E109" w:rsidRPr="7209283D">
        <w:rPr>
          <w:rFonts w:ascii="Calibri" w:eastAsia="Calibri" w:hAnsi="Calibri" w:cs="Calibri"/>
          <w:color w:val="000000" w:themeColor="text1"/>
          <w:sz w:val="24"/>
          <w:szCs w:val="24"/>
        </w:rPr>
        <w:t xml:space="preserve">green </w:t>
      </w:r>
      <w:r w:rsidRPr="7209283D">
        <w:rPr>
          <w:rFonts w:ascii="Calibri" w:eastAsia="Calibri" w:hAnsi="Calibri" w:cs="Calibri"/>
          <w:color w:val="000000" w:themeColor="text1"/>
          <w:sz w:val="24"/>
          <w:szCs w:val="24"/>
        </w:rPr>
        <w:t xml:space="preserve">marketing </w:t>
      </w:r>
      <w:r w:rsidR="53BB9A3A" w:rsidRPr="7209283D">
        <w:rPr>
          <w:rFonts w:ascii="Calibri" w:eastAsia="Calibri" w:hAnsi="Calibri" w:cs="Calibri"/>
          <w:color w:val="000000" w:themeColor="text1"/>
          <w:sz w:val="24"/>
          <w:szCs w:val="24"/>
        </w:rPr>
        <w:t>strategy</w:t>
      </w:r>
      <w:r w:rsidRPr="7209283D">
        <w:rPr>
          <w:rFonts w:ascii="Calibri" w:eastAsia="Calibri" w:hAnsi="Calibri" w:cs="Calibri"/>
          <w:color w:val="000000" w:themeColor="text1"/>
          <w:sz w:val="24"/>
          <w:szCs w:val="24"/>
        </w:rPr>
        <w:t xml:space="preserve"> to </w:t>
      </w:r>
      <w:r w:rsidR="36399C4F" w:rsidRPr="7209283D">
        <w:rPr>
          <w:rFonts w:ascii="Calibri" w:eastAsia="Calibri" w:hAnsi="Calibri" w:cs="Calibri"/>
          <w:color w:val="000000" w:themeColor="text1"/>
          <w:sz w:val="24"/>
          <w:szCs w:val="24"/>
        </w:rPr>
        <w:t>stay above their competitors</w:t>
      </w:r>
      <w:r w:rsidRPr="7209283D">
        <w:rPr>
          <w:rFonts w:ascii="Calibri" w:eastAsia="Calibri" w:hAnsi="Calibri" w:cs="Calibri"/>
          <w:color w:val="000000" w:themeColor="text1"/>
          <w:sz w:val="24"/>
          <w:szCs w:val="24"/>
        </w:rPr>
        <w:t xml:space="preserve">. It certainly looks like </w:t>
      </w:r>
      <w:bookmarkStart w:id="26" w:name="_Int_iWU8GMtD"/>
      <w:r w:rsidR="1EE13C36" w:rsidRPr="7209283D">
        <w:rPr>
          <w:rFonts w:ascii="Calibri" w:eastAsia="Calibri" w:hAnsi="Calibri" w:cs="Calibri"/>
          <w:color w:val="000000" w:themeColor="text1"/>
          <w:sz w:val="24"/>
          <w:szCs w:val="24"/>
        </w:rPr>
        <w:t>a fresh marketing</w:t>
      </w:r>
      <w:bookmarkEnd w:id="26"/>
      <w:r w:rsidRPr="7209283D">
        <w:rPr>
          <w:rFonts w:ascii="Calibri" w:eastAsia="Calibri" w:hAnsi="Calibri" w:cs="Calibri"/>
          <w:color w:val="000000" w:themeColor="text1"/>
          <w:sz w:val="24"/>
          <w:szCs w:val="24"/>
        </w:rPr>
        <w:t xml:space="preserve"> framework must be created to accommodate climate change and the needs of the growing number of sustainable </w:t>
      </w:r>
      <w:r w:rsidR="172D36D9" w:rsidRPr="7209283D">
        <w:rPr>
          <w:rFonts w:ascii="Calibri" w:eastAsia="Calibri" w:hAnsi="Calibri" w:cs="Calibri"/>
          <w:color w:val="000000" w:themeColor="text1"/>
          <w:sz w:val="24"/>
          <w:szCs w:val="24"/>
        </w:rPr>
        <w:t xml:space="preserve">and vocal </w:t>
      </w:r>
      <w:r w:rsidRPr="7209283D">
        <w:rPr>
          <w:rFonts w:ascii="Calibri" w:eastAsia="Calibri" w:hAnsi="Calibri" w:cs="Calibri"/>
          <w:color w:val="000000" w:themeColor="text1"/>
          <w:sz w:val="24"/>
          <w:szCs w:val="24"/>
        </w:rPr>
        <w:t>travellers.</w:t>
      </w:r>
    </w:p>
    <w:p w14:paraId="1C689910" w14:textId="7DFA90C6" w:rsidR="00C63885" w:rsidRDefault="00AA14ED" w:rsidP="77B6A67C">
      <w:r>
        <w:br w:type="page"/>
      </w:r>
    </w:p>
    <w:p w14:paraId="48ED6126" w14:textId="0E77AC85"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u w:val="single"/>
        </w:rPr>
        <w:lastRenderedPageBreak/>
        <w:t>REFERENCE LIST</w:t>
      </w:r>
    </w:p>
    <w:p w14:paraId="479583E0" w14:textId="45EB78D0" w:rsidR="00C63885" w:rsidRDefault="00C63885" w:rsidP="77B6A67C">
      <w:pPr>
        <w:rPr>
          <w:rFonts w:ascii="Calibri" w:eastAsia="Calibri" w:hAnsi="Calibri" w:cs="Calibri"/>
          <w:color w:val="53565A"/>
          <w:sz w:val="24"/>
          <w:szCs w:val="24"/>
        </w:rPr>
      </w:pPr>
    </w:p>
    <w:p w14:paraId="588A5991" w14:textId="5C577A9A"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BHARGAVA, R. (2010). </w:t>
      </w:r>
      <w:r w:rsidRPr="77B6A67C">
        <w:rPr>
          <w:rFonts w:ascii="Calibri" w:eastAsia="Calibri" w:hAnsi="Calibri" w:cs="Calibri"/>
          <w:i/>
          <w:iCs/>
          <w:color w:val="53565A"/>
          <w:sz w:val="24"/>
          <w:szCs w:val="24"/>
        </w:rPr>
        <w:t>The 5 NEW Rules of Social Media Optimization (SMO) - Rohit Bhargava.</w:t>
      </w:r>
      <w:r w:rsidRPr="77B6A67C">
        <w:rPr>
          <w:rFonts w:ascii="Calibri" w:eastAsia="Calibri" w:hAnsi="Calibri" w:cs="Calibri"/>
          <w:color w:val="53565A"/>
          <w:sz w:val="24"/>
          <w:szCs w:val="24"/>
        </w:rPr>
        <w:t xml:space="preserve"> Available at:</w:t>
      </w:r>
      <w:r w:rsidRPr="77B6A67C">
        <w:rPr>
          <w:rFonts w:ascii="Calibri" w:eastAsia="Calibri" w:hAnsi="Calibri" w:cs="Calibri"/>
          <w:color w:val="000000" w:themeColor="text1"/>
          <w:sz w:val="24"/>
          <w:szCs w:val="24"/>
        </w:rPr>
        <w:t xml:space="preserve"> </w:t>
      </w:r>
      <w:hyperlink r:id="rId4">
        <w:r w:rsidRPr="77B6A67C">
          <w:rPr>
            <w:rStyle w:val="Hyperlink"/>
            <w:rFonts w:ascii="Calibri" w:eastAsia="Calibri" w:hAnsi="Calibri" w:cs="Calibri"/>
            <w:sz w:val="24"/>
            <w:szCs w:val="24"/>
          </w:rPr>
          <w:t>https://rohitbhargava.com/the-5-new-rules-of-social-media-optimization-smo/</w:t>
        </w:r>
      </w:hyperlink>
      <w:r w:rsidRPr="77B6A67C">
        <w:rPr>
          <w:rFonts w:ascii="Calibri" w:eastAsia="Calibri" w:hAnsi="Calibri" w:cs="Calibri"/>
          <w:color w:val="53565A"/>
          <w:sz w:val="24"/>
          <w:szCs w:val="24"/>
        </w:rPr>
        <w:t xml:space="preserve"> (Accessed: Oct 30, 2022). </w:t>
      </w:r>
    </w:p>
    <w:p w14:paraId="68391354" w14:textId="1E3061CC"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BLYTHE, J. (2014).</w:t>
      </w:r>
      <w:r w:rsidRPr="77B6A67C">
        <w:rPr>
          <w:rFonts w:ascii="Calibri" w:eastAsia="Calibri" w:hAnsi="Calibri" w:cs="Calibri"/>
          <w:i/>
          <w:iCs/>
          <w:color w:val="53565A"/>
          <w:sz w:val="24"/>
          <w:szCs w:val="24"/>
        </w:rPr>
        <w:t> Principles and Practice of Marketing.</w:t>
      </w:r>
      <w:r w:rsidRPr="77B6A67C">
        <w:rPr>
          <w:rFonts w:ascii="Calibri" w:eastAsia="Calibri" w:hAnsi="Calibri" w:cs="Calibri"/>
          <w:color w:val="53565A"/>
          <w:sz w:val="24"/>
          <w:szCs w:val="24"/>
        </w:rPr>
        <w:t xml:space="preserve"> (3rd ed). London; Sage.    </w:t>
      </w:r>
    </w:p>
    <w:p w14:paraId="2842972D" w14:textId="54A503A2"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BITNER, M. J. and BOOMS, H. (1981). </w:t>
      </w:r>
      <w:r w:rsidRPr="77B6A67C">
        <w:rPr>
          <w:rFonts w:ascii="Calibri" w:eastAsia="Calibri" w:hAnsi="Calibri" w:cs="Calibri"/>
          <w:i/>
          <w:iCs/>
          <w:color w:val="53565A"/>
          <w:sz w:val="24"/>
          <w:szCs w:val="24"/>
        </w:rPr>
        <w:t>Marketing Strategies and Organization: Structure for Service Firms.</w:t>
      </w:r>
      <w:r w:rsidRPr="77B6A67C">
        <w:rPr>
          <w:rFonts w:ascii="Calibri" w:eastAsia="Calibri" w:hAnsi="Calibri" w:cs="Calibri"/>
          <w:color w:val="53565A"/>
          <w:sz w:val="24"/>
          <w:szCs w:val="24"/>
        </w:rPr>
        <w:t xml:space="preserve"> In Donnelly, J. H. and George, W. R. (Eds). Marketing of Services, Conference Proceedings. Chicago, IL. American Marketing Association. p. 47- 52. </w:t>
      </w:r>
    </w:p>
    <w:p w14:paraId="60AE14A2" w14:textId="3907CAEA"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CHAFFNEY, D. (2022, July 08). </w:t>
      </w:r>
      <w:r w:rsidRPr="77B6A67C">
        <w:rPr>
          <w:rFonts w:ascii="Calibri" w:eastAsia="Calibri" w:hAnsi="Calibri" w:cs="Calibri"/>
          <w:i/>
          <w:iCs/>
          <w:color w:val="53565A"/>
          <w:sz w:val="24"/>
          <w:szCs w:val="24"/>
        </w:rPr>
        <w:t xml:space="preserve">Introducing The RACE Framework: A practical framework to improve your digital marketing. </w:t>
      </w:r>
      <w:r w:rsidRPr="77B6A67C">
        <w:rPr>
          <w:rFonts w:ascii="Calibri" w:eastAsia="Calibri" w:hAnsi="Calibri" w:cs="Calibri"/>
          <w:color w:val="53565A"/>
          <w:sz w:val="24"/>
          <w:szCs w:val="24"/>
        </w:rPr>
        <w:t>[Smart Insights]</w:t>
      </w:r>
      <w:r w:rsidRPr="77B6A67C">
        <w:rPr>
          <w:rFonts w:ascii="Calibri" w:eastAsia="Calibri" w:hAnsi="Calibri" w:cs="Calibri"/>
          <w:i/>
          <w:iCs/>
          <w:color w:val="53565A"/>
          <w:sz w:val="24"/>
          <w:szCs w:val="24"/>
        </w:rPr>
        <w:t xml:space="preserve"> </w:t>
      </w:r>
      <w:r w:rsidRPr="77B6A67C">
        <w:rPr>
          <w:rFonts w:ascii="Calibri" w:eastAsia="Calibri" w:hAnsi="Calibri" w:cs="Calibri"/>
          <w:color w:val="53565A"/>
          <w:sz w:val="24"/>
          <w:szCs w:val="24"/>
        </w:rPr>
        <w:t xml:space="preserve">Available at: </w:t>
      </w:r>
      <w:hyperlink r:id="rId5">
        <w:r w:rsidRPr="77B6A67C">
          <w:rPr>
            <w:rStyle w:val="Hyperlink"/>
            <w:rFonts w:ascii="Calibri" w:eastAsia="Calibri" w:hAnsi="Calibri" w:cs="Calibri"/>
            <w:sz w:val="24"/>
            <w:szCs w:val="24"/>
          </w:rPr>
          <w:t>https://www.smartinsights.com/digital-marketing-strategy/race-a-practical-framework-to-improve-your-digital-marketing/</w:t>
        </w:r>
      </w:hyperlink>
      <w:r w:rsidRPr="77B6A67C">
        <w:rPr>
          <w:rFonts w:ascii="Calibri" w:eastAsia="Calibri" w:hAnsi="Calibri" w:cs="Calibri"/>
          <w:color w:val="000000" w:themeColor="text1"/>
          <w:sz w:val="24"/>
          <w:szCs w:val="24"/>
        </w:rPr>
        <w:t xml:space="preserve"> </w:t>
      </w:r>
      <w:r w:rsidRPr="77B6A67C">
        <w:rPr>
          <w:rFonts w:ascii="Calibri" w:eastAsia="Calibri" w:hAnsi="Calibri" w:cs="Calibri"/>
          <w:color w:val="53565A"/>
          <w:sz w:val="24"/>
          <w:szCs w:val="24"/>
        </w:rPr>
        <w:t>(Accessed: Oct 30, 2022).</w:t>
      </w:r>
    </w:p>
    <w:p w14:paraId="2FA2A3D3" w14:textId="64AA82E1"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COOK, S. (2010). Customer Care Excellence. London; Kogan Page.    </w:t>
      </w:r>
    </w:p>
    <w:p w14:paraId="0FAA49C2" w14:textId="7654A916"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GILLILAND, N. (2017, March 31).</w:t>
      </w:r>
      <w:r w:rsidRPr="77B6A67C">
        <w:rPr>
          <w:rFonts w:ascii="Calibri" w:eastAsia="Calibri" w:hAnsi="Calibri" w:cs="Calibri"/>
          <w:i/>
          <w:iCs/>
          <w:color w:val="53565A"/>
          <w:sz w:val="24"/>
          <w:szCs w:val="24"/>
        </w:rPr>
        <w:t xml:space="preserve"> Marriott uses Snapchat influencer campaign to target millennials.</w:t>
      </w:r>
      <w:r w:rsidRPr="77B6A67C">
        <w:rPr>
          <w:rFonts w:ascii="Calibri" w:eastAsia="Calibri" w:hAnsi="Calibri" w:cs="Calibri"/>
          <w:color w:val="53565A"/>
          <w:sz w:val="24"/>
          <w:szCs w:val="24"/>
        </w:rPr>
        <w:t xml:space="preserve"> Retrieved October 26, 2022, from EConsultancy: </w:t>
      </w:r>
      <w:hyperlink r:id="rId6">
        <w:r w:rsidRPr="77B6A67C">
          <w:rPr>
            <w:rStyle w:val="Hyperlink"/>
            <w:rFonts w:ascii="Calibri" w:eastAsia="Calibri" w:hAnsi="Calibri" w:cs="Calibri"/>
            <w:sz w:val="24"/>
            <w:szCs w:val="24"/>
          </w:rPr>
          <w:t>https://econsultancy.com/marriott-uses-snapchat-influencer-campaign-to-target-millennials/</w:t>
        </w:r>
      </w:hyperlink>
      <w:r w:rsidRPr="77B6A67C">
        <w:rPr>
          <w:rFonts w:ascii="Calibri" w:eastAsia="Calibri" w:hAnsi="Calibri" w:cs="Calibri"/>
          <w:color w:val="53565A"/>
          <w:sz w:val="24"/>
          <w:szCs w:val="24"/>
        </w:rPr>
        <w:t xml:space="preserve"> (Accessed: Oct 30, 2022).</w:t>
      </w:r>
    </w:p>
    <w:p w14:paraId="109FF86A" w14:textId="3E9EEAD2"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GODFREY, K. (September 10, 2021-last update),</w:t>
      </w:r>
      <w:r w:rsidRPr="77B6A67C">
        <w:rPr>
          <w:rFonts w:ascii="Calibri" w:eastAsia="Calibri" w:hAnsi="Calibri" w:cs="Calibri"/>
          <w:i/>
          <w:iCs/>
          <w:color w:val="53565A"/>
          <w:sz w:val="24"/>
          <w:szCs w:val="24"/>
        </w:rPr>
        <w:t xml:space="preserve"> Travelodge guests stunned to realise the hidden meaning behind the hotel's logo</w:t>
      </w:r>
      <w:r w:rsidRPr="77B6A67C">
        <w:rPr>
          <w:rFonts w:ascii="Calibri" w:eastAsia="Calibri" w:hAnsi="Calibri" w:cs="Calibri"/>
          <w:color w:val="53565A"/>
          <w:sz w:val="24"/>
          <w:szCs w:val="24"/>
        </w:rPr>
        <w:t xml:space="preserve"> [Homepage of The Sun], [Online]. Available: </w:t>
      </w:r>
      <w:hyperlink r:id="rId7">
        <w:r w:rsidRPr="77B6A67C">
          <w:rPr>
            <w:rStyle w:val="Hyperlink"/>
            <w:rFonts w:ascii="Calibri" w:eastAsia="Calibri" w:hAnsi="Calibri" w:cs="Calibri"/>
            <w:sz w:val="24"/>
            <w:szCs w:val="24"/>
          </w:rPr>
          <w:t>https://www.thesun.co.uk/travel/16104766/travelodge-logo-secret-meaning-tiktok/</w:t>
        </w:r>
      </w:hyperlink>
      <w:r w:rsidRPr="77B6A67C">
        <w:rPr>
          <w:rFonts w:ascii="Calibri" w:eastAsia="Calibri" w:hAnsi="Calibri" w:cs="Calibri"/>
          <w:color w:val="53565A"/>
          <w:sz w:val="24"/>
          <w:szCs w:val="24"/>
        </w:rPr>
        <w:t xml:space="preserve"> (Accessed: Oct 30, 2022). </w:t>
      </w:r>
    </w:p>
    <w:p w14:paraId="008C7743" w14:textId="7CADB38A"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KOTLER, P.T. and ARMSTRONG, G., (2011). </w:t>
      </w:r>
      <w:r w:rsidRPr="77B6A67C">
        <w:rPr>
          <w:rFonts w:ascii="Calibri" w:eastAsia="Calibri" w:hAnsi="Calibri" w:cs="Calibri"/>
          <w:i/>
          <w:iCs/>
          <w:color w:val="53565A"/>
          <w:sz w:val="24"/>
          <w:szCs w:val="24"/>
        </w:rPr>
        <w:t xml:space="preserve">Principles of Marketing. 14th edition, </w:t>
      </w:r>
      <w:r w:rsidRPr="77B6A67C">
        <w:rPr>
          <w:rFonts w:ascii="Calibri" w:eastAsia="Calibri" w:hAnsi="Calibri" w:cs="Calibri"/>
          <w:color w:val="53565A"/>
          <w:sz w:val="24"/>
          <w:szCs w:val="24"/>
        </w:rPr>
        <w:t>14, pp. 1-740.</w:t>
      </w:r>
    </w:p>
    <w:p w14:paraId="1CA35E83" w14:textId="094605D7"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KOTLER, P.T., ARMSTRONG, G., HARRIS, L.C. and HE, H., (2019). </w:t>
      </w:r>
      <w:r w:rsidRPr="77B6A67C">
        <w:rPr>
          <w:rFonts w:ascii="Calibri" w:eastAsia="Calibri" w:hAnsi="Calibri" w:cs="Calibri"/>
          <w:i/>
          <w:iCs/>
          <w:color w:val="53565A"/>
          <w:sz w:val="24"/>
          <w:szCs w:val="24"/>
        </w:rPr>
        <w:t xml:space="preserve">Principles of Marketing. </w:t>
      </w:r>
      <w:r w:rsidRPr="77B6A67C">
        <w:rPr>
          <w:rFonts w:ascii="Calibri" w:eastAsia="Calibri" w:hAnsi="Calibri" w:cs="Calibri"/>
          <w:color w:val="53565A"/>
          <w:sz w:val="24"/>
          <w:szCs w:val="24"/>
        </w:rPr>
        <w:t>8 edn. Harlow, United Kingdom: Pearson Education Limited.</w:t>
      </w:r>
    </w:p>
    <w:p w14:paraId="74302DA9" w14:textId="773F2E7D"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LENTINI NINA, (Jan 18, 2022-last update), </w:t>
      </w:r>
      <w:r w:rsidRPr="77B6A67C">
        <w:rPr>
          <w:rFonts w:ascii="Calibri" w:eastAsia="Calibri" w:hAnsi="Calibri" w:cs="Calibri"/>
          <w:i/>
          <w:iCs/>
          <w:color w:val="53565A"/>
          <w:sz w:val="24"/>
          <w:szCs w:val="24"/>
        </w:rPr>
        <w:t xml:space="preserve">Marriott seeks TikTok creators to drive content around loyalty program. </w:t>
      </w:r>
      <w:r w:rsidRPr="77B6A67C">
        <w:rPr>
          <w:rFonts w:ascii="Calibri" w:eastAsia="Calibri" w:hAnsi="Calibri" w:cs="Calibri"/>
          <w:color w:val="53565A"/>
          <w:sz w:val="24"/>
          <w:szCs w:val="24"/>
        </w:rPr>
        <w:t xml:space="preserve">Available at: </w:t>
      </w:r>
      <w:hyperlink r:id="rId8">
        <w:r w:rsidRPr="77B6A67C">
          <w:rPr>
            <w:rStyle w:val="Hyperlink"/>
            <w:rFonts w:ascii="Calibri" w:eastAsia="Calibri" w:hAnsi="Calibri" w:cs="Calibri"/>
            <w:sz w:val="24"/>
            <w:szCs w:val="24"/>
          </w:rPr>
          <w:t>https://www.marketingdive.com/news/marriott-seeks-tiktok-creators-to-drive-content-around-loyalty-program/617260/</w:t>
        </w:r>
      </w:hyperlink>
      <w:r w:rsidRPr="77B6A67C">
        <w:rPr>
          <w:rFonts w:ascii="Calibri" w:eastAsia="Calibri" w:hAnsi="Calibri" w:cs="Calibri"/>
          <w:color w:val="53565A"/>
          <w:sz w:val="24"/>
          <w:szCs w:val="24"/>
        </w:rPr>
        <w:t xml:space="preserve"> (Accessed: Oct 30, 2022).</w:t>
      </w:r>
    </w:p>
    <w:p w14:paraId="3A2D88F7" w14:textId="5131AF14"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LOO, P.T. and LEUNG, R., (2022). </w:t>
      </w:r>
      <w:r w:rsidRPr="77B6A67C">
        <w:rPr>
          <w:rFonts w:ascii="Calibri" w:eastAsia="Calibri" w:hAnsi="Calibri" w:cs="Calibri"/>
          <w:i/>
          <w:iCs/>
          <w:color w:val="53565A"/>
          <w:sz w:val="24"/>
          <w:szCs w:val="24"/>
        </w:rPr>
        <w:t xml:space="preserve">How to use the 7Ps Marketing Mix. Journal of vacation marketing, </w:t>
      </w:r>
      <w:r w:rsidRPr="77B6A67C">
        <w:rPr>
          <w:rFonts w:ascii="Calibri" w:eastAsia="Calibri" w:hAnsi="Calibri" w:cs="Calibri"/>
          <w:color w:val="53565A"/>
          <w:sz w:val="24"/>
          <w:szCs w:val="24"/>
        </w:rPr>
        <w:t xml:space="preserve">24(1), pp. 79-100. </w:t>
      </w:r>
    </w:p>
    <w:p w14:paraId="4D9304C5" w14:textId="503F89DE"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MARRIOTT. (2022, October 12). Facebook. Available at: </w:t>
      </w:r>
      <w:hyperlink r:id="rId9">
        <w:r w:rsidRPr="77B6A67C">
          <w:rPr>
            <w:rStyle w:val="Hyperlink"/>
            <w:rFonts w:ascii="Calibri" w:eastAsia="Calibri" w:hAnsi="Calibri" w:cs="Calibri"/>
            <w:sz w:val="24"/>
            <w:szCs w:val="24"/>
          </w:rPr>
          <w:t>https://www.facebook.com/Marriott/</w:t>
        </w:r>
      </w:hyperlink>
      <w:r w:rsidRPr="77B6A67C">
        <w:rPr>
          <w:rFonts w:ascii="Calibri" w:eastAsia="Calibri" w:hAnsi="Calibri" w:cs="Calibri"/>
          <w:color w:val="53565A"/>
          <w:sz w:val="24"/>
          <w:szCs w:val="24"/>
        </w:rPr>
        <w:t xml:space="preserve"> (Accessed: Oct 30, 2022).</w:t>
      </w:r>
    </w:p>
    <w:p w14:paraId="76268F63" w14:textId="5C305D09"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MARRIOTT. (n.d.). </w:t>
      </w:r>
      <w:r w:rsidRPr="77B6A67C">
        <w:rPr>
          <w:rFonts w:ascii="Calibri" w:eastAsia="Calibri" w:hAnsi="Calibri" w:cs="Calibri"/>
          <w:i/>
          <w:iCs/>
          <w:color w:val="53565A"/>
          <w:sz w:val="24"/>
          <w:szCs w:val="24"/>
        </w:rPr>
        <w:t xml:space="preserve">Marriott. </w:t>
      </w:r>
      <w:r w:rsidRPr="77B6A67C">
        <w:rPr>
          <w:rFonts w:ascii="Calibri" w:eastAsia="Calibri" w:hAnsi="Calibri" w:cs="Calibri"/>
          <w:color w:val="53565A"/>
          <w:sz w:val="24"/>
          <w:szCs w:val="24"/>
        </w:rPr>
        <w:t xml:space="preserve">Available at: </w:t>
      </w:r>
      <w:hyperlink r:id="rId10">
        <w:r w:rsidRPr="77B6A67C">
          <w:rPr>
            <w:rStyle w:val="Hyperlink"/>
            <w:rFonts w:ascii="Calibri" w:eastAsia="Calibri" w:hAnsi="Calibri" w:cs="Calibri"/>
            <w:sz w:val="24"/>
            <w:szCs w:val="24"/>
          </w:rPr>
          <w:t>https://www.linkedin.com/company/marriott-international</w:t>
        </w:r>
      </w:hyperlink>
      <w:r w:rsidRPr="77B6A67C">
        <w:rPr>
          <w:rFonts w:ascii="Calibri" w:eastAsia="Calibri" w:hAnsi="Calibri" w:cs="Calibri"/>
          <w:color w:val="000000" w:themeColor="text1"/>
          <w:sz w:val="24"/>
          <w:szCs w:val="24"/>
        </w:rPr>
        <w:t xml:space="preserve"> </w:t>
      </w:r>
      <w:r w:rsidRPr="77B6A67C">
        <w:rPr>
          <w:rFonts w:ascii="Calibri" w:eastAsia="Calibri" w:hAnsi="Calibri" w:cs="Calibri"/>
          <w:color w:val="53565A"/>
          <w:sz w:val="24"/>
          <w:szCs w:val="24"/>
        </w:rPr>
        <w:t>(Accessed: Oct 30, 2022).</w:t>
      </w:r>
    </w:p>
    <w:p w14:paraId="7D30534F" w14:textId="2223704F"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lastRenderedPageBreak/>
        <w:t xml:space="preserve">MARRIOTT. (2022). </w:t>
      </w:r>
      <w:r w:rsidRPr="77B6A67C">
        <w:rPr>
          <w:rFonts w:ascii="Calibri" w:eastAsia="Calibri" w:hAnsi="Calibri" w:cs="Calibri"/>
          <w:i/>
          <w:iCs/>
          <w:color w:val="53565A"/>
          <w:sz w:val="24"/>
          <w:szCs w:val="24"/>
        </w:rPr>
        <w:t>We Are Marriott International.</w:t>
      </w:r>
      <w:r w:rsidRPr="77B6A67C">
        <w:rPr>
          <w:rFonts w:ascii="Calibri" w:eastAsia="Calibri" w:hAnsi="Calibri" w:cs="Calibri"/>
          <w:color w:val="53565A"/>
          <w:sz w:val="24"/>
          <w:szCs w:val="24"/>
        </w:rPr>
        <w:t xml:space="preserve"> Available at: </w:t>
      </w:r>
      <w:hyperlink r:id="rId11">
        <w:r w:rsidRPr="77B6A67C">
          <w:rPr>
            <w:rStyle w:val="Hyperlink"/>
            <w:rFonts w:ascii="Calibri" w:eastAsia="Calibri" w:hAnsi="Calibri" w:cs="Calibri"/>
            <w:sz w:val="24"/>
            <w:szCs w:val="24"/>
          </w:rPr>
          <w:t>https://www.marriott.com/culture-and-values/core-values.mi</w:t>
        </w:r>
      </w:hyperlink>
      <w:r w:rsidRPr="77B6A67C">
        <w:rPr>
          <w:rFonts w:ascii="Calibri" w:eastAsia="Calibri" w:hAnsi="Calibri" w:cs="Calibri"/>
          <w:color w:val="000000" w:themeColor="text1"/>
          <w:sz w:val="24"/>
          <w:szCs w:val="24"/>
        </w:rPr>
        <w:t xml:space="preserve"> </w:t>
      </w:r>
      <w:r w:rsidRPr="77B6A67C">
        <w:rPr>
          <w:rFonts w:ascii="Calibri" w:eastAsia="Calibri" w:hAnsi="Calibri" w:cs="Calibri"/>
          <w:color w:val="53565A"/>
          <w:sz w:val="24"/>
          <w:szCs w:val="24"/>
        </w:rPr>
        <w:t>(Accessed: Oct 30, 2022).</w:t>
      </w:r>
    </w:p>
    <w:p w14:paraId="4B0547DE" w14:textId="4A730B06" w:rsidR="00C63885" w:rsidRDefault="3F948EE9" w:rsidP="7209283D">
      <w:pPr>
        <w:rPr>
          <w:rFonts w:ascii="Calibri" w:eastAsia="Calibri" w:hAnsi="Calibri" w:cs="Calibri"/>
          <w:color w:val="53565A"/>
          <w:sz w:val="24"/>
          <w:szCs w:val="24"/>
        </w:rPr>
      </w:pPr>
      <w:r w:rsidRPr="7209283D">
        <w:rPr>
          <w:rFonts w:ascii="Calibri" w:eastAsia="Calibri" w:hAnsi="Calibri" w:cs="Calibri"/>
          <w:color w:val="53565A"/>
          <w:sz w:val="24"/>
          <w:szCs w:val="24"/>
        </w:rPr>
        <w:t xml:space="preserve">MCCARTHY, E.J. (1975) </w:t>
      </w:r>
      <w:r w:rsidRPr="7209283D">
        <w:rPr>
          <w:rFonts w:ascii="Calibri" w:eastAsia="Calibri" w:hAnsi="Calibri" w:cs="Calibri"/>
          <w:i/>
          <w:iCs/>
          <w:color w:val="53565A"/>
          <w:sz w:val="24"/>
          <w:szCs w:val="24"/>
        </w:rPr>
        <w:t>Basic marketing = a managerial approach.</w:t>
      </w:r>
      <w:r w:rsidRPr="7209283D">
        <w:rPr>
          <w:rFonts w:ascii="Calibri" w:eastAsia="Calibri" w:hAnsi="Calibri" w:cs="Calibri"/>
          <w:color w:val="53565A"/>
          <w:sz w:val="24"/>
          <w:szCs w:val="24"/>
        </w:rPr>
        <w:t xml:space="preserve"> U.</w:t>
      </w:r>
      <w:bookmarkStart w:id="27" w:name="_Int_yMCgyG3d"/>
      <w:r w:rsidRPr="7209283D">
        <w:rPr>
          <w:rFonts w:ascii="Calibri" w:eastAsia="Calibri" w:hAnsi="Calibri" w:cs="Calibri"/>
          <w:color w:val="53565A"/>
          <w:sz w:val="24"/>
          <w:szCs w:val="24"/>
        </w:rPr>
        <w:t>S.A</w:t>
      </w:r>
      <w:bookmarkEnd w:id="27"/>
      <w:r w:rsidRPr="7209283D">
        <w:rPr>
          <w:rFonts w:ascii="Calibri" w:eastAsia="Calibri" w:hAnsi="Calibri" w:cs="Calibri"/>
          <w:color w:val="53565A"/>
          <w:sz w:val="24"/>
          <w:szCs w:val="24"/>
        </w:rPr>
        <w:t>: Richard D.Irwin,Inc.</w:t>
      </w:r>
    </w:p>
    <w:p w14:paraId="51408E34" w14:textId="52F8AD9A" w:rsidR="00C63885" w:rsidRDefault="3F948EE9" w:rsidP="7209283D">
      <w:pPr>
        <w:rPr>
          <w:rFonts w:ascii="Calibri" w:eastAsia="Calibri" w:hAnsi="Calibri" w:cs="Calibri"/>
          <w:color w:val="53565A"/>
          <w:sz w:val="24"/>
          <w:szCs w:val="24"/>
        </w:rPr>
      </w:pPr>
      <w:r w:rsidRPr="7209283D">
        <w:rPr>
          <w:rFonts w:ascii="Calibri" w:eastAsia="Calibri" w:hAnsi="Calibri" w:cs="Calibri"/>
          <w:color w:val="53565A"/>
          <w:sz w:val="24"/>
          <w:szCs w:val="24"/>
        </w:rPr>
        <w:t xml:space="preserve">MCGUINESS, R, (26 </w:t>
      </w:r>
      <w:bookmarkStart w:id="28" w:name="_Int_bew7QysJ"/>
      <w:r w:rsidRPr="7209283D">
        <w:rPr>
          <w:rFonts w:ascii="Calibri" w:eastAsia="Calibri" w:hAnsi="Calibri" w:cs="Calibri"/>
          <w:color w:val="53565A"/>
          <w:sz w:val="24"/>
          <w:szCs w:val="24"/>
        </w:rPr>
        <w:t>October,</w:t>
      </w:r>
      <w:bookmarkEnd w:id="28"/>
      <w:r w:rsidRPr="7209283D">
        <w:rPr>
          <w:rFonts w:ascii="Calibri" w:eastAsia="Calibri" w:hAnsi="Calibri" w:cs="Calibri"/>
          <w:color w:val="53565A"/>
          <w:sz w:val="24"/>
          <w:szCs w:val="24"/>
        </w:rPr>
        <w:t xml:space="preserve"> 2020), </w:t>
      </w:r>
      <w:r w:rsidRPr="7209283D">
        <w:rPr>
          <w:rFonts w:ascii="Calibri" w:eastAsia="Calibri" w:hAnsi="Calibri" w:cs="Calibri"/>
          <w:i/>
          <w:iCs/>
          <w:color w:val="53565A"/>
          <w:sz w:val="24"/>
          <w:szCs w:val="24"/>
        </w:rPr>
        <w:t xml:space="preserve">Travelodge responds to coronavirus by offering 1 million rooms for £25 or less a night </w:t>
      </w:r>
      <w:r w:rsidRPr="7209283D">
        <w:rPr>
          <w:rFonts w:ascii="Calibri" w:eastAsia="Calibri" w:hAnsi="Calibri" w:cs="Calibri"/>
          <w:color w:val="53565A"/>
          <w:sz w:val="24"/>
          <w:szCs w:val="24"/>
        </w:rPr>
        <w:t xml:space="preserve">[Homepage of Yahoo], [Online]. Available at: </w:t>
      </w:r>
      <w:hyperlink r:id="rId12">
        <w:r w:rsidRPr="7209283D">
          <w:rPr>
            <w:rStyle w:val="Hyperlink"/>
            <w:rFonts w:ascii="Calibri" w:eastAsia="Calibri" w:hAnsi="Calibri" w:cs="Calibri"/>
            <w:sz w:val="24"/>
            <w:szCs w:val="24"/>
          </w:rPr>
          <w:t>https://uk.news.yahoo.com/travelodge-coronavirus-million-rooms-night-134153116.html</w:t>
        </w:r>
      </w:hyperlink>
      <w:r w:rsidRPr="7209283D">
        <w:rPr>
          <w:rFonts w:ascii="Calibri" w:eastAsia="Calibri" w:hAnsi="Calibri" w:cs="Calibri"/>
          <w:color w:val="53565A"/>
          <w:sz w:val="24"/>
          <w:szCs w:val="24"/>
        </w:rPr>
        <w:t xml:space="preserve"> (Accessed: Oct 30, 2022). </w:t>
      </w:r>
    </w:p>
    <w:p w14:paraId="1D2973C5" w14:textId="50F10A21" w:rsidR="00C63885" w:rsidRDefault="3F948EE9" w:rsidP="7209283D">
      <w:pPr>
        <w:rPr>
          <w:rFonts w:ascii="Calibri" w:eastAsia="Calibri" w:hAnsi="Calibri" w:cs="Calibri"/>
          <w:color w:val="53565A"/>
          <w:sz w:val="24"/>
          <w:szCs w:val="24"/>
        </w:rPr>
      </w:pPr>
      <w:r w:rsidRPr="7209283D">
        <w:rPr>
          <w:rFonts w:ascii="Calibri" w:eastAsia="Calibri" w:hAnsi="Calibri" w:cs="Calibri"/>
          <w:color w:val="53565A"/>
          <w:sz w:val="24"/>
          <w:szCs w:val="24"/>
        </w:rPr>
        <w:t xml:space="preserve">OLYA, H., ALTINAY, L., FARMAKI, A., KENEBAYEVA, A. and GURSOY, D., (2021). Hotels’ sustainability practices and guests’ familiarity, </w:t>
      </w:r>
      <w:bookmarkStart w:id="29" w:name="_Int_hDCUumzo"/>
      <w:r w:rsidRPr="7209283D">
        <w:rPr>
          <w:rFonts w:ascii="Calibri" w:eastAsia="Calibri" w:hAnsi="Calibri" w:cs="Calibri"/>
          <w:color w:val="53565A"/>
          <w:sz w:val="24"/>
          <w:szCs w:val="24"/>
        </w:rPr>
        <w:t>attitudes</w:t>
      </w:r>
      <w:bookmarkEnd w:id="29"/>
      <w:r w:rsidRPr="7209283D">
        <w:rPr>
          <w:rFonts w:ascii="Calibri" w:eastAsia="Calibri" w:hAnsi="Calibri" w:cs="Calibri"/>
          <w:color w:val="53565A"/>
          <w:sz w:val="24"/>
          <w:szCs w:val="24"/>
        </w:rPr>
        <w:t xml:space="preserve"> and behaviours. </w:t>
      </w:r>
      <w:r w:rsidRPr="7209283D">
        <w:rPr>
          <w:rFonts w:ascii="Calibri" w:eastAsia="Calibri" w:hAnsi="Calibri" w:cs="Calibri"/>
          <w:i/>
          <w:iCs/>
          <w:color w:val="53565A"/>
          <w:sz w:val="24"/>
          <w:szCs w:val="24"/>
        </w:rPr>
        <w:t xml:space="preserve">Journal of Sustainable Tourism, </w:t>
      </w:r>
      <w:r w:rsidRPr="7209283D">
        <w:rPr>
          <w:rFonts w:ascii="Calibri" w:eastAsia="Calibri" w:hAnsi="Calibri" w:cs="Calibri"/>
          <w:color w:val="53565A"/>
          <w:sz w:val="24"/>
          <w:szCs w:val="24"/>
        </w:rPr>
        <w:t>29(7), pp. 1063-1081.</w:t>
      </w:r>
    </w:p>
    <w:p w14:paraId="4004CCDC" w14:textId="53668C59"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ORIADE, A., OSINAIKE, A., ADUHENE, K. and WANG, Y., (2021). </w:t>
      </w:r>
      <w:r w:rsidRPr="77B6A67C">
        <w:rPr>
          <w:rFonts w:ascii="Calibri" w:eastAsia="Calibri" w:hAnsi="Calibri" w:cs="Calibri"/>
          <w:i/>
          <w:iCs/>
          <w:color w:val="53565A"/>
          <w:sz w:val="24"/>
          <w:szCs w:val="24"/>
        </w:rPr>
        <w:t xml:space="preserve">Sustainability awareness, management practices and organisational culture in hotels: Evidence from developing countries. International Journal of Hospitality Management, </w:t>
      </w:r>
      <w:r w:rsidRPr="77B6A67C">
        <w:rPr>
          <w:rFonts w:ascii="Calibri" w:eastAsia="Calibri" w:hAnsi="Calibri" w:cs="Calibri"/>
          <w:color w:val="53565A"/>
          <w:sz w:val="24"/>
          <w:szCs w:val="24"/>
        </w:rPr>
        <w:t>92, pp. 102699.</w:t>
      </w:r>
    </w:p>
    <w:p w14:paraId="4E781BB3" w14:textId="7420D8CF"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PINE II, B. and GILMORE, J., (2011) T</w:t>
      </w:r>
      <w:r w:rsidRPr="77B6A67C">
        <w:rPr>
          <w:rFonts w:ascii="Calibri" w:eastAsia="Calibri" w:hAnsi="Calibri" w:cs="Calibri"/>
          <w:color w:val="53565A"/>
          <w:sz w:val="24"/>
          <w:szCs w:val="24"/>
          <w:u w:val="single"/>
        </w:rPr>
        <w:t>he Experience Economy Updated Edition</w:t>
      </w:r>
      <w:r w:rsidRPr="77B6A67C">
        <w:rPr>
          <w:rFonts w:ascii="Calibri" w:eastAsia="Calibri" w:hAnsi="Calibri" w:cs="Calibri"/>
          <w:color w:val="53565A"/>
          <w:sz w:val="24"/>
          <w:szCs w:val="24"/>
        </w:rPr>
        <w:t>. Boston: Harvard Business Review.</w:t>
      </w:r>
    </w:p>
    <w:p w14:paraId="7295E35B" w14:textId="5E024925" w:rsidR="00C63885" w:rsidRDefault="3F948EE9" w:rsidP="7209283D">
      <w:pPr>
        <w:rPr>
          <w:rFonts w:ascii="Calibri" w:eastAsia="Calibri" w:hAnsi="Calibri" w:cs="Calibri"/>
          <w:color w:val="53565A"/>
          <w:sz w:val="24"/>
          <w:szCs w:val="24"/>
        </w:rPr>
      </w:pPr>
      <w:r w:rsidRPr="7209283D">
        <w:rPr>
          <w:rFonts w:ascii="Calibri" w:eastAsia="Calibri" w:hAnsi="Calibri" w:cs="Calibri"/>
          <w:color w:val="53565A"/>
          <w:sz w:val="24"/>
          <w:szCs w:val="24"/>
        </w:rPr>
        <w:t xml:space="preserve">PRINCE OF TRAVEL, (8 </w:t>
      </w:r>
      <w:bookmarkStart w:id="30" w:name="_Int_CThsRXBa"/>
      <w:r w:rsidRPr="7209283D">
        <w:rPr>
          <w:rFonts w:ascii="Calibri" w:eastAsia="Calibri" w:hAnsi="Calibri" w:cs="Calibri"/>
          <w:color w:val="53565A"/>
          <w:sz w:val="24"/>
          <w:szCs w:val="24"/>
        </w:rPr>
        <w:t>April,</w:t>
      </w:r>
      <w:bookmarkEnd w:id="30"/>
      <w:r w:rsidRPr="7209283D">
        <w:rPr>
          <w:rFonts w:ascii="Calibri" w:eastAsia="Calibri" w:hAnsi="Calibri" w:cs="Calibri"/>
          <w:color w:val="53565A"/>
          <w:sz w:val="24"/>
          <w:szCs w:val="24"/>
        </w:rPr>
        <w:t xml:space="preserve"> 2021-last update), </w:t>
      </w:r>
      <w:r w:rsidRPr="7209283D">
        <w:rPr>
          <w:rFonts w:ascii="Calibri" w:eastAsia="Calibri" w:hAnsi="Calibri" w:cs="Calibri"/>
          <w:i/>
          <w:iCs/>
          <w:color w:val="53565A"/>
          <w:sz w:val="24"/>
          <w:szCs w:val="24"/>
        </w:rPr>
        <w:t xml:space="preserve">Marriott's 30 Hotel Brands, Explained. </w:t>
      </w:r>
      <w:r w:rsidRPr="7209283D">
        <w:rPr>
          <w:rFonts w:ascii="Calibri" w:eastAsia="Calibri" w:hAnsi="Calibri" w:cs="Calibri"/>
          <w:color w:val="53565A"/>
          <w:sz w:val="24"/>
          <w:szCs w:val="24"/>
        </w:rPr>
        <w:t xml:space="preserve">Available at: </w:t>
      </w:r>
      <w:hyperlink r:id="rId13">
        <w:r w:rsidRPr="7209283D">
          <w:rPr>
            <w:rStyle w:val="Hyperlink"/>
            <w:rFonts w:ascii="Calibri" w:eastAsia="Calibri" w:hAnsi="Calibri" w:cs="Calibri"/>
            <w:sz w:val="24"/>
            <w:szCs w:val="24"/>
          </w:rPr>
          <w:t>https://www.youtube.com/watch?v=03BOF3YJlbc&amp;t=277s</w:t>
        </w:r>
      </w:hyperlink>
      <w:r w:rsidRPr="7209283D">
        <w:rPr>
          <w:rFonts w:ascii="Calibri" w:eastAsia="Calibri" w:hAnsi="Calibri" w:cs="Calibri"/>
          <w:color w:val="53565A"/>
          <w:sz w:val="24"/>
          <w:szCs w:val="24"/>
        </w:rPr>
        <w:t xml:space="preserve"> (Accessed: Oct 30, 2022).</w:t>
      </w:r>
    </w:p>
    <w:p w14:paraId="4D867958" w14:textId="35433EC6" w:rsidR="00C63885" w:rsidRDefault="3F948EE9" w:rsidP="7209283D">
      <w:pPr>
        <w:rPr>
          <w:rFonts w:ascii="Calibri" w:eastAsia="Calibri" w:hAnsi="Calibri" w:cs="Calibri"/>
          <w:color w:val="53565A"/>
          <w:sz w:val="24"/>
          <w:szCs w:val="24"/>
        </w:rPr>
      </w:pPr>
      <w:r w:rsidRPr="7209283D">
        <w:rPr>
          <w:rFonts w:ascii="Calibri" w:eastAsia="Calibri" w:hAnsi="Calibri" w:cs="Calibri"/>
          <w:color w:val="53565A"/>
          <w:sz w:val="24"/>
          <w:szCs w:val="24"/>
        </w:rPr>
        <w:t xml:space="preserve">REN, L., QIU, H., WANG, </w:t>
      </w:r>
      <w:bookmarkStart w:id="31" w:name="_Int_XZwff28E"/>
      <w:r w:rsidRPr="7209283D">
        <w:rPr>
          <w:rFonts w:ascii="Calibri" w:eastAsia="Calibri" w:hAnsi="Calibri" w:cs="Calibri"/>
          <w:color w:val="53565A"/>
          <w:sz w:val="24"/>
          <w:szCs w:val="24"/>
        </w:rPr>
        <w:t>P.</w:t>
      </w:r>
      <w:bookmarkEnd w:id="31"/>
      <w:r w:rsidRPr="7209283D">
        <w:rPr>
          <w:rFonts w:ascii="Calibri" w:eastAsia="Calibri" w:hAnsi="Calibri" w:cs="Calibri"/>
          <w:color w:val="53565A"/>
          <w:sz w:val="24"/>
          <w:szCs w:val="24"/>
        </w:rPr>
        <w:t xml:space="preserve"> and LIN, P.M.C., (2016).</w:t>
      </w:r>
      <w:r w:rsidRPr="7209283D">
        <w:rPr>
          <w:rFonts w:ascii="Calibri" w:eastAsia="Calibri" w:hAnsi="Calibri" w:cs="Calibri"/>
          <w:i/>
          <w:iCs/>
          <w:color w:val="53565A"/>
          <w:sz w:val="24"/>
          <w:szCs w:val="24"/>
        </w:rPr>
        <w:t xml:space="preserve"> Exploring customer experience with budget hotels: Dimensionality and satisfaction.</w:t>
      </w:r>
      <w:r w:rsidRPr="7209283D">
        <w:rPr>
          <w:rFonts w:ascii="Calibri" w:eastAsia="Calibri" w:hAnsi="Calibri" w:cs="Calibri"/>
          <w:color w:val="53565A"/>
          <w:sz w:val="24"/>
          <w:szCs w:val="24"/>
        </w:rPr>
        <w:t xml:space="preserve"> </w:t>
      </w:r>
      <w:r w:rsidRPr="7209283D">
        <w:rPr>
          <w:rFonts w:ascii="Calibri" w:eastAsia="Calibri" w:hAnsi="Calibri" w:cs="Calibri"/>
          <w:i/>
          <w:iCs/>
          <w:color w:val="53565A"/>
          <w:sz w:val="24"/>
          <w:szCs w:val="24"/>
        </w:rPr>
        <w:t xml:space="preserve">International Journal of Hospitality Management, </w:t>
      </w:r>
      <w:r w:rsidRPr="7209283D">
        <w:rPr>
          <w:rFonts w:ascii="Calibri" w:eastAsia="Calibri" w:hAnsi="Calibri" w:cs="Calibri"/>
          <w:color w:val="53565A"/>
          <w:sz w:val="24"/>
          <w:szCs w:val="24"/>
        </w:rPr>
        <w:t>52, pp. 13-23.</w:t>
      </w:r>
    </w:p>
    <w:p w14:paraId="6C69BDCB" w14:textId="2E237C0F"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RUSSELL, J., (September 30, 2021-last update), </w:t>
      </w:r>
      <w:r w:rsidRPr="77B6A67C">
        <w:rPr>
          <w:rFonts w:ascii="Calibri" w:eastAsia="Calibri" w:hAnsi="Calibri" w:cs="Calibri"/>
          <w:i/>
          <w:iCs/>
          <w:color w:val="53565A"/>
          <w:sz w:val="24"/>
          <w:szCs w:val="24"/>
        </w:rPr>
        <w:t>Marriott’s global commitment to Net Zero</w:t>
      </w:r>
      <w:r w:rsidRPr="77B6A67C">
        <w:rPr>
          <w:rFonts w:ascii="Calibri" w:eastAsia="Calibri" w:hAnsi="Calibri" w:cs="Calibri"/>
          <w:color w:val="53565A"/>
          <w:sz w:val="24"/>
          <w:szCs w:val="24"/>
        </w:rPr>
        <w:t xml:space="preserve"> [Homepage of Marriott], [Online]. Available at: </w:t>
      </w:r>
      <w:hyperlink r:id="rId14">
        <w:r w:rsidRPr="77B6A67C">
          <w:rPr>
            <w:rStyle w:val="Hyperlink"/>
            <w:rFonts w:ascii="Calibri" w:eastAsia="Calibri" w:hAnsi="Calibri" w:cs="Calibri"/>
            <w:sz w:val="24"/>
            <w:szCs w:val="24"/>
          </w:rPr>
          <w:t>https://www.hospitalityandcateringnews.com/2021/09/marriott-net-zero/</w:t>
        </w:r>
      </w:hyperlink>
      <w:r w:rsidRPr="77B6A67C">
        <w:rPr>
          <w:rFonts w:ascii="Calibri" w:eastAsia="Calibri" w:hAnsi="Calibri" w:cs="Calibri"/>
          <w:color w:val="53565A"/>
          <w:sz w:val="24"/>
          <w:szCs w:val="24"/>
        </w:rPr>
        <w:t xml:space="preserve"> (Accessed: Oct 30, 2022).</w:t>
      </w:r>
    </w:p>
    <w:p w14:paraId="200F46BF" w14:textId="6C0D89FE" w:rsidR="00C63885" w:rsidRDefault="3F948EE9" w:rsidP="7209283D">
      <w:pPr>
        <w:rPr>
          <w:rFonts w:ascii="Calibri" w:eastAsia="Calibri" w:hAnsi="Calibri" w:cs="Calibri"/>
          <w:color w:val="53565A"/>
          <w:sz w:val="24"/>
          <w:szCs w:val="24"/>
        </w:rPr>
      </w:pPr>
      <w:r w:rsidRPr="7209283D">
        <w:rPr>
          <w:rFonts w:ascii="Calibri" w:eastAsia="Calibri" w:hAnsi="Calibri" w:cs="Calibri"/>
          <w:color w:val="53565A"/>
          <w:sz w:val="24"/>
          <w:szCs w:val="24"/>
        </w:rPr>
        <w:t xml:space="preserve">TRAVELODGE, (2022). </w:t>
      </w:r>
      <w:r w:rsidRPr="7209283D">
        <w:rPr>
          <w:rFonts w:ascii="Calibri" w:eastAsia="Calibri" w:hAnsi="Calibri" w:cs="Calibri"/>
          <w:i/>
          <w:iCs/>
          <w:color w:val="53565A"/>
          <w:sz w:val="24"/>
          <w:szCs w:val="24"/>
        </w:rPr>
        <w:t xml:space="preserve">Conscious </w:t>
      </w:r>
      <w:r w:rsidRPr="7209283D">
        <w:rPr>
          <w:rFonts w:ascii="Calibri" w:eastAsia="Calibri" w:hAnsi="Calibri" w:cs="Calibri"/>
          <w:color w:val="53565A"/>
          <w:sz w:val="24"/>
          <w:szCs w:val="24"/>
        </w:rPr>
        <w:t xml:space="preserve">Available at: </w:t>
      </w:r>
      <w:bookmarkStart w:id="32" w:name="_Int_7cMIc61s"/>
      <w:r w:rsidRPr="7209283D">
        <w:rPr>
          <w:rStyle w:val="Hyperlink"/>
          <w:rFonts w:ascii="Calibri" w:eastAsia="Calibri" w:hAnsi="Calibri" w:cs="Calibri"/>
          <w:i/>
          <w:iCs/>
          <w:sz w:val="24"/>
          <w:szCs w:val="24"/>
        </w:rPr>
        <w:t>www.travelodge.co.uk:,</w:t>
      </w:r>
      <w:bookmarkEnd w:id="32"/>
      <w:r w:rsidRPr="7209283D">
        <w:rPr>
          <w:rFonts w:ascii="Calibri" w:eastAsia="Calibri" w:hAnsi="Calibri" w:cs="Calibri"/>
          <w:i/>
          <w:iCs/>
          <w:color w:val="53565A"/>
          <w:sz w:val="24"/>
          <w:szCs w:val="24"/>
        </w:rPr>
        <w:t xml:space="preserve"> </w:t>
      </w:r>
      <w:r w:rsidRPr="7209283D">
        <w:rPr>
          <w:rFonts w:ascii="Calibri" w:eastAsia="Calibri" w:hAnsi="Calibri" w:cs="Calibri"/>
          <w:color w:val="53565A"/>
          <w:sz w:val="24"/>
          <w:szCs w:val="24"/>
        </w:rPr>
        <w:t>. (Accessed: Oct 30, 2022).</w:t>
      </w:r>
    </w:p>
    <w:p w14:paraId="5BA91E00" w14:textId="4A5CF450"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TRAVELODGE, (2022). </w:t>
      </w:r>
      <w:r w:rsidRPr="77B6A67C">
        <w:rPr>
          <w:rFonts w:ascii="Calibri" w:eastAsia="Calibri" w:hAnsi="Calibri" w:cs="Calibri"/>
          <w:i/>
          <w:iCs/>
          <w:color w:val="53565A"/>
          <w:sz w:val="24"/>
          <w:szCs w:val="24"/>
        </w:rPr>
        <w:t xml:space="preserve">Our Company. </w:t>
      </w:r>
      <w:r w:rsidRPr="77B6A67C">
        <w:rPr>
          <w:rFonts w:ascii="Calibri" w:eastAsia="Calibri" w:hAnsi="Calibri" w:cs="Calibri"/>
          <w:color w:val="53565A"/>
          <w:sz w:val="24"/>
          <w:szCs w:val="24"/>
        </w:rPr>
        <w:t xml:space="preserve">Available at: </w:t>
      </w:r>
      <w:hyperlink r:id="rId15">
        <w:r w:rsidRPr="77B6A67C">
          <w:rPr>
            <w:rStyle w:val="Hyperlink"/>
            <w:rFonts w:ascii="Calibri" w:eastAsia="Calibri" w:hAnsi="Calibri" w:cs="Calibri"/>
            <w:sz w:val="24"/>
            <w:szCs w:val="24"/>
          </w:rPr>
          <w:t>https://www.travelodge.co.uk/about/our-company/</w:t>
        </w:r>
      </w:hyperlink>
      <w:r w:rsidRPr="77B6A67C">
        <w:rPr>
          <w:rFonts w:ascii="Calibri" w:eastAsia="Calibri" w:hAnsi="Calibri" w:cs="Calibri"/>
          <w:color w:val="53565A"/>
          <w:sz w:val="24"/>
          <w:szCs w:val="24"/>
        </w:rPr>
        <w:t xml:space="preserve"> (Accessed: Oct 30, 2022).</w:t>
      </w:r>
    </w:p>
    <w:p w14:paraId="16153717" w14:textId="1D91C0B9"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TRAVELODGE, (2022, October 12). </w:t>
      </w:r>
      <w:r w:rsidRPr="77B6A67C">
        <w:rPr>
          <w:rFonts w:ascii="Calibri" w:eastAsia="Calibri" w:hAnsi="Calibri" w:cs="Calibri"/>
          <w:i/>
          <w:iCs/>
          <w:color w:val="53565A"/>
          <w:sz w:val="24"/>
          <w:szCs w:val="24"/>
        </w:rPr>
        <w:t>Travelodge</w:t>
      </w:r>
      <w:r w:rsidRPr="77B6A67C">
        <w:rPr>
          <w:rFonts w:ascii="Calibri" w:eastAsia="Calibri" w:hAnsi="Calibri" w:cs="Calibri"/>
          <w:color w:val="53565A"/>
          <w:sz w:val="24"/>
          <w:szCs w:val="24"/>
        </w:rPr>
        <w:t xml:space="preserve">. Retrieved October 26, 2022, from Facebook: Available at: </w:t>
      </w:r>
      <w:hyperlink r:id="rId16">
        <w:r w:rsidRPr="77B6A67C">
          <w:rPr>
            <w:rStyle w:val="Hyperlink"/>
            <w:rFonts w:ascii="Calibri" w:eastAsia="Calibri" w:hAnsi="Calibri" w:cs="Calibri"/>
            <w:sz w:val="24"/>
            <w:szCs w:val="24"/>
          </w:rPr>
          <w:t>https://www.facebook.com/travelodgeuk/</w:t>
        </w:r>
      </w:hyperlink>
      <w:r w:rsidRPr="77B6A67C">
        <w:rPr>
          <w:rFonts w:ascii="Calibri" w:eastAsia="Calibri" w:hAnsi="Calibri" w:cs="Calibri"/>
          <w:color w:val="000000" w:themeColor="text1"/>
          <w:sz w:val="24"/>
          <w:szCs w:val="24"/>
        </w:rPr>
        <w:t xml:space="preserve"> </w:t>
      </w:r>
      <w:r w:rsidRPr="77B6A67C">
        <w:rPr>
          <w:rFonts w:ascii="Calibri" w:eastAsia="Calibri" w:hAnsi="Calibri" w:cs="Calibri"/>
          <w:color w:val="53565A"/>
          <w:sz w:val="24"/>
          <w:szCs w:val="24"/>
        </w:rPr>
        <w:t>(Accessed: Oct 30, 2022).</w:t>
      </w:r>
    </w:p>
    <w:p w14:paraId="23F6020D" w14:textId="00205FA7" w:rsidR="00C63885" w:rsidRDefault="3F948EE9" w:rsidP="77B6A67C">
      <w:pPr>
        <w:rPr>
          <w:rFonts w:ascii="Calibri" w:eastAsia="Calibri" w:hAnsi="Calibri" w:cs="Calibri"/>
          <w:color w:val="53565A"/>
          <w:sz w:val="24"/>
          <w:szCs w:val="24"/>
        </w:rPr>
      </w:pPr>
      <w:r w:rsidRPr="77B6A67C">
        <w:rPr>
          <w:rFonts w:ascii="Calibri" w:eastAsia="Calibri" w:hAnsi="Calibri" w:cs="Calibri"/>
          <w:color w:val="53565A"/>
          <w:sz w:val="24"/>
          <w:szCs w:val="24"/>
        </w:rPr>
        <w:t xml:space="preserve">TRAVELODGE, (2022). Travelodge. Retrieved October 26, 2022, from Facebook: Available at: </w:t>
      </w:r>
      <w:hyperlink r:id="rId17">
        <w:r w:rsidRPr="77B6A67C">
          <w:rPr>
            <w:rStyle w:val="Hyperlink"/>
            <w:rFonts w:ascii="Calibri" w:eastAsia="Calibri" w:hAnsi="Calibri" w:cs="Calibri"/>
            <w:sz w:val="24"/>
            <w:szCs w:val="24"/>
          </w:rPr>
          <w:t>https://www.travelodge.co.uk/about/wifi/</w:t>
        </w:r>
      </w:hyperlink>
      <w:r w:rsidRPr="77B6A67C">
        <w:rPr>
          <w:rFonts w:ascii="Calibri" w:eastAsia="Calibri" w:hAnsi="Calibri" w:cs="Calibri"/>
          <w:color w:val="53565A"/>
          <w:sz w:val="24"/>
          <w:szCs w:val="24"/>
        </w:rPr>
        <w:t xml:space="preserve"> (Accessed: Oct 30, 2022).</w:t>
      </w:r>
    </w:p>
    <w:p w14:paraId="5E5787A5" w14:textId="53B571FC" w:rsidR="00C63885" w:rsidRDefault="00C63885" w:rsidP="636007B7"/>
    <w:sectPr w:rsidR="00C6388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JjkzGSIFPHYmS0" int2:id="qrlGN3Vv">
      <int2:state int2:type="AugLoop_Text_Critique" int2:value="Rejected"/>
    </int2:textHash>
    <int2:textHash int2:hashCode="Y7rxyEYEGk+h8X" int2:id="i6efKnLs">
      <int2:state int2:type="AugLoop_Text_Critique" int2:value="Rejected"/>
    </int2:textHash>
    <int2:textHash int2:hashCode="523fkvmLiKL09G" int2:id="UXAih7b6">
      <int2:state int2:type="AugLoop_Text_Critique" int2:value="Rejected"/>
    </int2:textHash>
    <int2:textHash int2:hashCode="Q1P7R3bVHjNk7O" int2:id="839WWXCo">
      <int2:state int2:type="AugLoop_Text_Critique" int2:value="Rejected"/>
    </int2:textHash>
    <int2:textHash int2:hashCode="hqKNiPAHBOWiiz" int2:id="b3Kg0jkJ">
      <int2:state int2:type="AugLoop_Text_Critique" int2:value="Rejected"/>
    </int2:textHash>
    <int2:textHash int2:hashCode="ewfgZJgMge+U6/" int2:id="wzsBe4LO">
      <int2:state int2:type="AugLoop_Text_Critique" int2:value="Rejected"/>
    </int2:textHash>
    <int2:textHash int2:hashCode="sKL2uMmYhJps0a" int2:id="VXlILADQ">
      <int2:state int2:type="AugLoop_Text_Critique" int2:value="Rejected"/>
    </int2:textHash>
    <int2:bookmark int2:bookmarkName="_Int_XZwff28E" int2:invalidationBookmarkName="" int2:hashCode="Hx+zZ2Wa1AxG0O" int2:id="aeg6P5aN">
      <int2:state int2:type="AugLoop_Text_Critique" int2:value="Rejected"/>
    </int2:bookmark>
    <int2:bookmark int2:bookmarkName="_Int_hDCUumzo" int2:invalidationBookmarkName="" int2:hashCode="pUldHmZLEx7axM" int2:id="z60dCcWa">
      <int2:state int2:type="AugLoop_Text_Critique" int2:value="Rejected"/>
    </int2:bookmark>
    <int2:bookmark int2:bookmarkName="_Int_tpXRS0j4" int2:invalidationBookmarkName="" int2:hashCode="RoHRJMxsS3O6q/" int2:id="3dvfRr4p"/>
    <int2:bookmark int2:bookmarkName="_Int_7CeqmVK0" int2:invalidationBookmarkName="" int2:hashCode="z19LlW/3Y6Qq2j" int2:id="Y0NK9tbq">
      <int2:state int2:type="AugLoop_Text_Critique" int2:value="Rejected"/>
    </int2:bookmark>
    <int2:bookmark int2:bookmarkName="_Int_jW27e7Je" int2:invalidationBookmarkName="" int2:hashCode="l+/wwtvHdx3jXS" int2:id="kI8BMLYC">
      <int2:state int2:type="AugLoop_Text_Critique" int2:value="Rejected"/>
    </int2:bookmark>
    <int2:bookmark int2:bookmarkName="_Int_Pv49ViuQ" int2:invalidationBookmarkName="" int2:hashCode="RoHRJMxsS3O6q/" int2:id="qRnTZzMM"/>
    <int2:bookmark int2:bookmarkName="_Int_iWU8GMtD" int2:invalidationBookmarkName="" int2:hashCode="6KjhNsrCX5pjSt" int2:id="XNVheoPV"/>
    <int2:bookmark int2:bookmarkName="_Int_pvO88c4y" int2:invalidationBookmarkName="" int2:hashCode="CiW6WZExa92kqb" int2:id="t2PPPMLa">
      <int2:state int2:type="AugLoop_Text_Critique" int2:value="Rejected"/>
    </int2:bookmark>
    <int2:bookmark int2:bookmarkName="_Int_RzGSqaaX" int2:invalidationBookmarkName="" int2:hashCode="RoHRJMxsS3O6q/" int2:id="u04al517"/>
    <int2:bookmark int2:bookmarkName="_Int_Af2SkQIw" int2:invalidationBookmarkName="" int2:hashCode="+hy8M85sF9u9T4" int2:id="pYDtPqke"/>
    <int2:bookmark int2:bookmarkName="_Int_M1azXtiC" int2:invalidationBookmarkName="" int2:hashCode="NkPdJ9i9g1wpGP" int2:id="m4OGYTxE"/>
    <int2:bookmark int2:bookmarkName="_Int_N3Y424pU" int2:invalidationBookmarkName="" int2:hashCode="favjDrohG4A2Yv" int2:id="xJM9Gwbn">
      <int2:state int2:type="AugLoop_Text_Critique" int2:value="Rejected"/>
    </int2:bookmark>
    <int2:bookmark int2:bookmarkName="_Int_CWu9ardq" int2:invalidationBookmarkName="" int2:hashCode="rnPxyL8N0HaBOI" int2:id="FSXbZofd"/>
    <int2:bookmark int2:bookmarkName="_Int_vs0ia0L4" int2:invalidationBookmarkName="" int2:hashCode="RoHRJMxsS3O6q/" int2:id="xGAz7AxI"/>
    <int2:bookmark int2:bookmarkName="_Int_8rVIP8sn" int2:invalidationBookmarkName="" int2:hashCode="+hy8M85sF9u9T4" int2:id="xYVeoneu"/>
    <int2:bookmark int2:bookmarkName="_Int_LJmHQbqp" int2:invalidationBookmarkName="" int2:hashCode="U5LJUL3eS+fl9b" int2:id="bvgoz0m2">
      <int2:state int2:type="AugLoop_Text_Critique" int2:value="Rejected"/>
    </int2:bookmark>
    <int2:bookmark int2:bookmarkName="_Int_yB35AorE" int2:invalidationBookmarkName="" int2:hashCode="RoHRJMxsS3O6q/" int2:id="chpQWhxb"/>
    <int2:bookmark int2:bookmarkName="_Int_G4KVLK6V" int2:invalidationBookmarkName="" int2:hashCode="RoHRJMxsS3O6q/" int2:id="082LjOrt"/>
    <int2:bookmark int2:bookmarkName="_Int_Agsr8Zky" int2:invalidationBookmarkName="" int2:hashCode="RoHRJMxsS3O6q/" int2:id="z3MEqlCR"/>
    <int2:bookmark int2:bookmarkName="_Int_XTXK87g6" int2:invalidationBookmarkName="" int2:hashCode="3iSi6zvzHUoCpx" int2:id="Msc4LAtA">
      <int2:state int2:type="AugLoop_Text_Critique" int2:value="Rejected"/>
    </int2:bookmark>
    <int2:bookmark int2:bookmarkName="_Int_7cMIc61s" int2:invalidationBookmarkName="" int2:hashCode="3rXAQwqg5bkHLQ" int2:id="i57IM8IL">
      <int2:state int2:type="AugLoop_Text_Critique" int2:value="Rejected"/>
    </int2:bookmark>
    <int2:bookmark int2:bookmarkName="_Int_CThsRXBa" int2:invalidationBookmarkName="" int2:hashCode="Bb0TfYRQnF3yLR" int2:id="dDOPJtVI">
      <int2:state int2:type="AugLoop_Text_Critique" int2:value="Rejected"/>
    </int2:bookmark>
    <int2:bookmark int2:bookmarkName="_Int_bew7QysJ" int2:invalidationBookmarkName="" int2:hashCode="Mv3Xezm7vWVtZH" int2:id="hviCgCYy">
      <int2:state int2:type="AugLoop_Text_Critique" int2:value="Rejected"/>
    </int2:bookmark>
    <int2:bookmark int2:bookmarkName="_Int_yMCgyG3d" int2:invalidationBookmarkName="" int2:hashCode="Cj6bm+Zd5qRvfg" int2:id="QE4GZ0MR">
      <int2:state int2:type="AugLoop_Text_Critique" int2:value="Rejected"/>
    </int2:bookmark>
    <int2:bookmark int2:bookmarkName="_Int_lC4nCk1y" int2:invalidationBookmarkName="" int2:hashCode="YcohyASdn+QDR4" int2:id="Ard0GNFn">
      <int2:state int2:type="AugLoop_Text_Critique" int2:value="Rejected"/>
    </int2:bookmark>
    <int2:bookmark int2:bookmarkName="_Int_tmPXQjiH" int2:invalidationBookmarkName="" int2:hashCode="/1OclqLtn3Kkel" int2:id="D8abuq3N">
      <int2:state int2:type="AugLoop_Text_Critique" int2:value="Rejected"/>
    </int2:bookmark>
    <int2:bookmark int2:bookmarkName="_Int_fJ88ZefQ" int2:invalidationBookmarkName="" int2:hashCode="L6OQ5Z++lR43TD" int2:id="QAa6LUcU">
      <int2:state int2:type="AugLoop_Text_Critique" int2:value="Rejected"/>
    </int2:bookmark>
    <int2:bookmark int2:bookmarkName="_Int_HiQ4FalP" int2:invalidationBookmarkName="" int2:hashCode="L6OQ5Z++lR43TD" int2:id="mg16Mxkf">
      <int2:state int2:type="AugLoop_Text_Critique" int2:value="Rejected"/>
    </int2:bookmark>
    <int2:bookmark int2:bookmarkName="_Int_sGF3hO0n" int2:invalidationBookmarkName="" int2:hashCode="tRE/eTZ7ILpgYi" int2:id="a25kGhXC">
      <int2:state int2:type="AugLoop_Text_Critique" int2:value="Rejected"/>
    </int2:bookmark>
    <int2:bookmark int2:bookmarkName="_Int_aLnsNrrv" int2:invalidationBookmarkName="" int2:hashCode="5lAuluQXu8ChUv" int2:id="EMXQP3qu">
      <int2:state int2:type="AugLoop_Text_Critique" int2:value="Rejected"/>
    </int2:bookmark>
    <int2:bookmark int2:bookmarkName="_Int_AtR2YiK0" int2:invalidationBookmarkName="" int2:hashCode="ogOiZNaLFgjqjQ" int2:id="986kDIbx">
      <int2:state int2:type="AugLoop_Text_Critique" int2:value="Rejected"/>
    </int2:bookmark>
    <int2:bookmark int2:bookmarkName="_Int_nAXs2YLt" int2:invalidationBookmarkName="" int2:hashCode="3HxDz/pC6nb6oo" int2:id="XXtjHvU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20EA81"/>
    <w:rsid w:val="0008DC5F"/>
    <w:rsid w:val="00A44DEF"/>
    <w:rsid w:val="00AA14ED"/>
    <w:rsid w:val="00BE437D"/>
    <w:rsid w:val="00C63885"/>
    <w:rsid w:val="00F6261D"/>
    <w:rsid w:val="0194525D"/>
    <w:rsid w:val="01A6E748"/>
    <w:rsid w:val="029F22B6"/>
    <w:rsid w:val="02BE92F4"/>
    <w:rsid w:val="02F18F5B"/>
    <w:rsid w:val="037EFAD5"/>
    <w:rsid w:val="038AC64D"/>
    <w:rsid w:val="03B5BC65"/>
    <w:rsid w:val="03E91D9B"/>
    <w:rsid w:val="04426D99"/>
    <w:rsid w:val="049C438B"/>
    <w:rsid w:val="053BD62D"/>
    <w:rsid w:val="053FE6E1"/>
    <w:rsid w:val="0567B092"/>
    <w:rsid w:val="05A4E96D"/>
    <w:rsid w:val="05E00056"/>
    <w:rsid w:val="05F3A106"/>
    <w:rsid w:val="05FEF522"/>
    <w:rsid w:val="060FDC65"/>
    <w:rsid w:val="06205687"/>
    <w:rsid w:val="06CE4706"/>
    <w:rsid w:val="06E7FBFE"/>
    <w:rsid w:val="0715EE97"/>
    <w:rsid w:val="073A7090"/>
    <w:rsid w:val="0796BF1D"/>
    <w:rsid w:val="07AF194C"/>
    <w:rsid w:val="0874FB72"/>
    <w:rsid w:val="08816AF8"/>
    <w:rsid w:val="08D640F1"/>
    <w:rsid w:val="0983583F"/>
    <w:rsid w:val="09B737F7"/>
    <w:rsid w:val="09FA07D1"/>
    <w:rsid w:val="0A3225ED"/>
    <w:rsid w:val="0A6A5A1E"/>
    <w:rsid w:val="0B3F372D"/>
    <w:rsid w:val="0B58DD5D"/>
    <w:rsid w:val="0B71A7AF"/>
    <w:rsid w:val="0BB4F377"/>
    <w:rsid w:val="0BE0A9C9"/>
    <w:rsid w:val="0BE57019"/>
    <w:rsid w:val="0C0DE1B3"/>
    <w:rsid w:val="0C0F6AB2"/>
    <w:rsid w:val="0C52A354"/>
    <w:rsid w:val="0D09DB87"/>
    <w:rsid w:val="0D50C3D8"/>
    <w:rsid w:val="0D9F41B6"/>
    <w:rsid w:val="0DB0169B"/>
    <w:rsid w:val="0DBC80E7"/>
    <w:rsid w:val="0DE81E93"/>
    <w:rsid w:val="0E00BECC"/>
    <w:rsid w:val="0EAA4F28"/>
    <w:rsid w:val="0EE71090"/>
    <w:rsid w:val="0F16A661"/>
    <w:rsid w:val="0F1B1188"/>
    <w:rsid w:val="0F755F24"/>
    <w:rsid w:val="0F919209"/>
    <w:rsid w:val="0FA91E5E"/>
    <w:rsid w:val="0FD6F862"/>
    <w:rsid w:val="1010609B"/>
    <w:rsid w:val="1082E0F1"/>
    <w:rsid w:val="10A6178B"/>
    <w:rsid w:val="10CC4429"/>
    <w:rsid w:val="10FC6849"/>
    <w:rsid w:val="1170B830"/>
    <w:rsid w:val="118E22AA"/>
    <w:rsid w:val="1196CF76"/>
    <w:rsid w:val="11A042B5"/>
    <w:rsid w:val="11CD42C9"/>
    <w:rsid w:val="11ECC47D"/>
    <w:rsid w:val="12350796"/>
    <w:rsid w:val="12737633"/>
    <w:rsid w:val="128510BD"/>
    <w:rsid w:val="12EC3FC9"/>
    <w:rsid w:val="135A3D4C"/>
    <w:rsid w:val="135E8E71"/>
    <w:rsid w:val="13707745"/>
    <w:rsid w:val="13A5B727"/>
    <w:rsid w:val="13DDFCB3"/>
    <w:rsid w:val="1420E11E"/>
    <w:rsid w:val="14269802"/>
    <w:rsid w:val="14FF6198"/>
    <w:rsid w:val="1525245E"/>
    <w:rsid w:val="157B2E9F"/>
    <w:rsid w:val="15BE178B"/>
    <w:rsid w:val="15CF1B46"/>
    <w:rsid w:val="16096A55"/>
    <w:rsid w:val="16437051"/>
    <w:rsid w:val="164490F4"/>
    <w:rsid w:val="172D36D9"/>
    <w:rsid w:val="1820601A"/>
    <w:rsid w:val="183CF0FE"/>
    <w:rsid w:val="18401999"/>
    <w:rsid w:val="1895E05C"/>
    <w:rsid w:val="18EEDD90"/>
    <w:rsid w:val="18F45241"/>
    <w:rsid w:val="194EF5D0"/>
    <w:rsid w:val="1965B9D2"/>
    <w:rsid w:val="19681E2D"/>
    <w:rsid w:val="1A14D5C7"/>
    <w:rsid w:val="1A2EB7DC"/>
    <w:rsid w:val="1AEAC631"/>
    <w:rsid w:val="1B1D862A"/>
    <w:rsid w:val="1B20EA81"/>
    <w:rsid w:val="1B61BAA6"/>
    <w:rsid w:val="1BC9B6AF"/>
    <w:rsid w:val="1BCD811E"/>
    <w:rsid w:val="1BE97877"/>
    <w:rsid w:val="1C2D04F1"/>
    <w:rsid w:val="1C41FF24"/>
    <w:rsid w:val="1C699FD1"/>
    <w:rsid w:val="1D69517F"/>
    <w:rsid w:val="1DB451EB"/>
    <w:rsid w:val="1DBC6F48"/>
    <w:rsid w:val="1E1BCAB8"/>
    <w:rsid w:val="1E3C204D"/>
    <w:rsid w:val="1E8FDE08"/>
    <w:rsid w:val="1E97FAA0"/>
    <w:rsid w:val="1EB6DB70"/>
    <w:rsid w:val="1EC710CB"/>
    <w:rsid w:val="1EE13C36"/>
    <w:rsid w:val="1F0AA589"/>
    <w:rsid w:val="1F6393C5"/>
    <w:rsid w:val="1F67964F"/>
    <w:rsid w:val="1FA1FEEF"/>
    <w:rsid w:val="1FAD80C6"/>
    <w:rsid w:val="1FBA68F0"/>
    <w:rsid w:val="1FBE3754"/>
    <w:rsid w:val="209F72F8"/>
    <w:rsid w:val="20C1B589"/>
    <w:rsid w:val="21500646"/>
    <w:rsid w:val="2187439B"/>
    <w:rsid w:val="21E4B616"/>
    <w:rsid w:val="21F2B834"/>
    <w:rsid w:val="21F91E45"/>
    <w:rsid w:val="2200013A"/>
    <w:rsid w:val="23190198"/>
    <w:rsid w:val="23373EAB"/>
    <w:rsid w:val="23C0EFC2"/>
    <w:rsid w:val="23C2C41F"/>
    <w:rsid w:val="243704E8"/>
    <w:rsid w:val="243E364F"/>
    <w:rsid w:val="246D88C0"/>
    <w:rsid w:val="24757012"/>
    <w:rsid w:val="24B275F9"/>
    <w:rsid w:val="24CFAB02"/>
    <w:rsid w:val="24F0B115"/>
    <w:rsid w:val="24FD0BFD"/>
    <w:rsid w:val="252A58F6"/>
    <w:rsid w:val="2537A1FC"/>
    <w:rsid w:val="2579E70D"/>
    <w:rsid w:val="257B2365"/>
    <w:rsid w:val="258E0399"/>
    <w:rsid w:val="259E3747"/>
    <w:rsid w:val="26114073"/>
    <w:rsid w:val="26443CDA"/>
    <w:rsid w:val="26590E2D"/>
    <w:rsid w:val="265AB4BE"/>
    <w:rsid w:val="2744D1C8"/>
    <w:rsid w:val="2786ED93"/>
    <w:rsid w:val="28AD5A54"/>
    <w:rsid w:val="28D3D02E"/>
    <w:rsid w:val="28E5D434"/>
    <w:rsid w:val="28FA6533"/>
    <w:rsid w:val="291C4D26"/>
    <w:rsid w:val="29C59EC0"/>
    <w:rsid w:val="29CD4532"/>
    <w:rsid w:val="29DFC160"/>
    <w:rsid w:val="29F76CD6"/>
    <w:rsid w:val="2AA3D2E1"/>
    <w:rsid w:val="2AC3911B"/>
    <w:rsid w:val="2B301AE4"/>
    <w:rsid w:val="2B47C046"/>
    <w:rsid w:val="2BE739B8"/>
    <w:rsid w:val="2BF21D38"/>
    <w:rsid w:val="2BF38F75"/>
    <w:rsid w:val="2C0D077A"/>
    <w:rsid w:val="2CB5E5C4"/>
    <w:rsid w:val="2CDA1F99"/>
    <w:rsid w:val="2D234A60"/>
    <w:rsid w:val="2D2E3981"/>
    <w:rsid w:val="2D2F0D98"/>
    <w:rsid w:val="2D356ADB"/>
    <w:rsid w:val="2DA490D8"/>
    <w:rsid w:val="2E3DE88D"/>
    <w:rsid w:val="2E986A50"/>
    <w:rsid w:val="2E9D6F55"/>
    <w:rsid w:val="2EC76B09"/>
    <w:rsid w:val="2ECADDF9"/>
    <w:rsid w:val="2EE916AE"/>
    <w:rsid w:val="2F0A4049"/>
    <w:rsid w:val="2F75DA2E"/>
    <w:rsid w:val="2F8985EF"/>
    <w:rsid w:val="30105556"/>
    <w:rsid w:val="30173A4C"/>
    <w:rsid w:val="30343AB1"/>
    <w:rsid w:val="303E97F7"/>
    <w:rsid w:val="3044D079"/>
    <w:rsid w:val="30AB2750"/>
    <w:rsid w:val="30C44FAD"/>
    <w:rsid w:val="30FDF12B"/>
    <w:rsid w:val="3107A41E"/>
    <w:rsid w:val="3153A4F2"/>
    <w:rsid w:val="31615920"/>
    <w:rsid w:val="31B9FDF6"/>
    <w:rsid w:val="321E6FB6"/>
    <w:rsid w:val="3220B770"/>
    <w:rsid w:val="322C0FCB"/>
    <w:rsid w:val="32391927"/>
    <w:rsid w:val="323B143D"/>
    <w:rsid w:val="329AD875"/>
    <w:rsid w:val="32FD2981"/>
    <w:rsid w:val="332D8102"/>
    <w:rsid w:val="33D9E8B6"/>
    <w:rsid w:val="33E2C812"/>
    <w:rsid w:val="34003836"/>
    <w:rsid w:val="34490135"/>
    <w:rsid w:val="34EE9ACE"/>
    <w:rsid w:val="3537DE9E"/>
    <w:rsid w:val="353A1F7D"/>
    <w:rsid w:val="35583E70"/>
    <w:rsid w:val="355D00B0"/>
    <w:rsid w:val="35662E72"/>
    <w:rsid w:val="356BEA31"/>
    <w:rsid w:val="35A1BEDC"/>
    <w:rsid w:val="36399C4F"/>
    <w:rsid w:val="367FA4C6"/>
    <w:rsid w:val="36C79633"/>
    <w:rsid w:val="3701FED3"/>
    <w:rsid w:val="37324AC1"/>
    <w:rsid w:val="37D1CFFE"/>
    <w:rsid w:val="37EF3080"/>
    <w:rsid w:val="3800F225"/>
    <w:rsid w:val="380C2D91"/>
    <w:rsid w:val="383BEAE1"/>
    <w:rsid w:val="385AFAFD"/>
    <w:rsid w:val="388530BD"/>
    <w:rsid w:val="38A2BFEC"/>
    <w:rsid w:val="3999EEEC"/>
    <w:rsid w:val="399E0F3F"/>
    <w:rsid w:val="39C10E79"/>
    <w:rsid w:val="39C6F2E9"/>
    <w:rsid w:val="3A046721"/>
    <w:rsid w:val="3A736087"/>
    <w:rsid w:val="3B22BDE5"/>
    <w:rsid w:val="3BDF42CA"/>
    <w:rsid w:val="3C085540"/>
    <w:rsid w:val="3C774416"/>
    <w:rsid w:val="3C7D72CC"/>
    <w:rsid w:val="3CBACBAC"/>
    <w:rsid w:val="3CC13974"/>
    <w:rsid w:val="3CD9E6F1"/>
    <w:rsid w:val="3D18901B"/>
    <w:rsid w:val="3D278111"/>
    <w:rsid w:val="3D4B1D16"/>
    <w:rsid w:val="3D69F731"/>
    <w:rsid w:val="3DBAB4A2"/>
    <w:rsid w:val="3E19432D"/>
    <w:rsid w:val="3F47FCF8"/>
    <w:rsid w:val="3F65C612"/>
    <w:rsid w:val="3F948EE9"/>
    <w:rsid w:val="3FCF42A2"/>
    <w:rsid w:val="3FD0B576"/>
    <w:rsid w:val="40D40EF0"/>
    <w:rsid w:val="40E40452"/>
    <w:rsid w:val="40E4D933"/>
    <w:rsid w:val="41581DB1"/>
    <w:rsid w:val="41625C2F"/>
    <w:rsid w:val="41EB8119"/>
    <w:rsid w:val="42220E02"/>
    <w:rsid w:val="42731985"/>
    <w:rsid w:val="42A6ABAC"/>
    <w:rsid w:val="42EB1DBF"/>
    <w:rsid w:val="4313421C"/>
    <w:rsid w:val="436ED30A"/>
    <w:rsid w:val="4373EB94"/>
    <w:rsid w:val="43A92C5C"/>
    <w:rsid w:val="4410CDC9"/>
    <w:rsid w:val="4490F221"/>
    <w:rsid w:val="44A32AB8"/>
    <w:rsid w:val="44AB79A3"/>
    <w:rsid w:val="44B70B32"/>
    <w:rsid w:val="4544FCBD"/>
    <w:rsid w:val="45600360"/>
    <w:rsid w:val="457A4FC0"/>
    <w:rsid w:val="462AEB6F"/>
    <w:rsid w:val="4689BDDE"/>
    <w:rsid w:val="46E75BDD"/>
    <w:rsid w:val="472FA9D1"/>
    <w:rsid w:val="47BEB7F6"/>
    <w:rsid w:val="48178DC7"/>
    <w:rsid w:val="4853CAB2"/>
    <w:rsid w:val="48A7B6D0"/>
    <w:rsid w:val="48BE4C2A"/>
    <w:rsid w:val="495EF61E"/>
    <w:rsid w:val="497DC2F7"/>
    <w:rsid w:val="49FB2236"/>
    <w:rsid w:val="4A443F6C"/>
    <w:rsid w:val="4A6749C9"/>
    <w:rsid w:val="4A882746"/>
    <w:rsid w:val="4A8D4EC7"/>
    <w:rsid w:val="4ACBDB57"/>
    <w:rsid w:val="4B42C7F6"/>
    <w:rsid w:val="4B4F2E89"/>
    <w:rsid w:val="4B6073AA"/>
    <w:rsid w:val="4C67ABB8"/>
    <w:rsid w:val="4D459261"/>
    <w:rsid w:val="4D8A5FF4"/>
    <w:rsid w:val="4DC24E0E"/>
    <w:rsid w:val="4E8ED3D4"/>
    <w:rsid w:val="4EC0C4D2"/>
    <w:rsid w:val="4EC3CA4A"/>
    <w:rsid w:val="4F07D3FF"/>
    <w:rsid w:val="4F128391"/>
    <w:rsid w:val="4F475A6D"/>
    <w:rsid w:val="4F8A56DC"/>
    <w:rsid w:val="4FB4EB95"/>
    <w:rsid w:val="502DC6B8"/>
    <w:rsid w:val="50839536"/>
    <w:rsid w:val="50AE53F2"/>
    <w:rsid w:val="50D75C54"/>
    <w:rsid w:val="50E09B18"/>
    <w:rsid w:val="50E2E109"/>
    <w:rsid w:val="51308503"/>
    <w:rsid w:val="51465633"/>
    <w:rsid w:val="515BC12F"/>
    <w:rsid w:val="51C8411D"/>
    <w:rsid w:val="51DD2B8C"/>
    <w:rsid w:val="51F4C8D5"/>
    <w:rsid w:val="527C6B79"/>
    <w:rsid w:val="52930EB8"/>
    <w:rsid w:val="529892CB"/>
    <w:rsid w:val="52AB0446"/>
    <w:rsid w:val="52CBFD1D"/>
    <w:rsid w:val="530267E0"/>
    <w:rsid w:val="5335712F"/>
    <w:rsid w:val="533E3146"/>
    <w:rsid w:val="534F963A"/>
    <w:rsid w:val="539916A6"/>
    <w:rsid w:val="53AFC3DB"/>
    <w:rsid w:val="53BB9A3A"/>
    <w:rsid w:val="53C937E9"/>
    <w:rsid w:val="53F73D75"/>
    <w:rsid w:val="540612EA"/>
    <w:rsid w:val="541ACB90"/>
    <w:rsid w:val="5493454B"/>
    <w:rsid w:val="54C7D12C"/>
    <w:rsid w:val="54DA01A7"/>
    <w:rsid w:val="54DEE4A5"/>
    <w:rsid w:val="552B54F1"/>
    <w:rsid w:val="553A380D"/>
    <w:rsid w:val="55426120"/>
    <w:rsid w:val="555DB337"/>
    <w:rsid w:val="55B40C3B"/>
    <w:rsid w:val="55B5941E"/>
    <w:rsid w:val="55CAAF7A"/>
    <w:rsid w:val="55D44A3C"/>
    <w:rsid w:val="55F0ED40"/>
    <w:rsid w:val="563F4F45"/>
    <w:rsid w:val="56857A9D"/>
    <w:rsid w:val="56BC4887"/>
    <w:rsid w:val="56C5454B"/>
    <w:rsid w:val="571010AC"/>
    <w:rsid w:val="57667FDB"/>
    <w:rsid w:val="57C3FC1C"/>
    <w:rsid w:val="5807ED17"/>
    <w:rsid w:val="58440436"/>
    <w:rsid w:val="585CF347"/>
    <w:rsid w:val="589961CA"/>
    <w:rsid w:val="58ABE10D"/>
    <w:rsid w:val="58B8DD46"/>
    <w:rsid w:val="58C25C13"/>
    <w:rsid w:val="5936BCBC"/>
    <w:rsid w:val="599B3467"/>
    <w:rsid w:val="59C508E5"/>
    <w:rsid w:val="59F30B7F"/>
    <w:rsid w:val="59F8C3A8"/>
    <w:rsid w:val="59FE368E"/>
    <w:rsid w:val="5A15D243"/>
    <w:rsid w:val="5A6E9BE0"/>
    <w:rsid w:val="5A7B3AB5"/>
    <w:rsid w:val="5B338A17"/>
    <w:rsid w:val="5B35973B"/>
    <w:rsid w:val="5B762B7D"/>
    <w:rsid w:val="5BB61413"/>
    <w:rsid w:val="5BB8AEB5"/>
    <w:rsid w:val="5C21B387"/>
    <w:rsid w:val="5C39F0FE"/>
    <w:rsid w:val="5C864798"/>
    <w:rsid w:val="5DA4061E"/>
    <w:rsid w:val="5DDD93BE"/>
    <w:rsid w:val="5E052183"/>
    <w:rsid w:val="5E472CAF"/>
    <w:rsid w:val="5E68CAC6"/>
    <w:rsid w:val="5EEB6D20"/>
    <w:rsid w:val="5EF950D0"/>
    <w:rsid w:val="5F2297D8"/>
    <w:rsid w:val="5F8E9B97"/>
    <w:rsid w:val="5FECFED0"/>
    <w:rsid w:val="60CD6BEA"/>
    <w:rsid w:val="6138B400"/>
    <w:rsid w:val="6143210F"/>
    <w:rsid w:val="61662AD4"/>
    <w:rsid w:val="617181D3"/>
    <w:rsid w:val="61B5824A"/>
    <w:rsid w:val="61D15978"/>
    <w:rsid w:val="61E79516"/>
    <w:rsid w:val="625BCFD9"/>
    <w:rsid w:val="62864C9A"/>
    <w:rsid w:val="62C38D83"/>
    <w:rsid w:val="633F3A3E"/>
    <w:rsid w:val="633F5776"/>
    <w:rsid w:val="636007B7"/>
    <w:rsid w:val="636BEB2B"/>
    <w:rsid w:val="64AA27CB"/>
    <w:rsid w:val="65D5084F"/>
    <w:rsid w:val="661376F1"/>
    <w:rsid w:val="665F12F7"/>
    <w:rsid w:val="6664234F"/>
    <w:rsid w:val="66A6CE7F"/>
    <w:rsid w:val="671EE9FB"/>
    <w:rsid w:val="67528BF9"/>
    <w:rsid w:val="677F2150"/>
    <w:rsid w:val="6788AE16"/>
    <w:rsid w:val="67CF5EC6"/>
    <w:rsid w:val="6826F24D"/>
    <w:rsid w:val="686C810E"/>
    <w:rsid w:val="6873A26F"/>
    <w:rsid w:val="68E7A76F"/>
    <w:rsid w:val="68EEE04F"/>
    <w:rsid w:val="69369D55"/>
    <w:rsid w:val="6951F744"/>
    <w:rsid w:val="696B2F27"/>
    <w:rsid w:val="696BD991"/>
    <w:rsid w:val="69858A3B"/>
    <w:rsid w:val="69A5CE19"/>
    <w:rsid w:val="69F30E9C"/>
    <w:rsid w:val="69FEC4B3"/>
    <w:rsid w:val="6A56CFC4"/>
    <w:rsid w:val="6AD5BFA6"/>
    <w:rsid w:val="6B194AAA"/>
    <w:rsid w:val="6B45F498"/>
    <w:rsid w:val="6BBDCC5E"/>
    <w:rsid w:val="6BFF754E"/>
    <w:rsid w:val="6D27C29F"/>
    <w:rsid w:val="6D2AAF5E"/>
    <w:rsid w:val="6D9B4F7D"/>
    <w:rsid w:val="6DD31C17"/>
    <w:rsid w:val="6DE0829B"/>
    <w:rsid w:val="6E423E2D"/>
    <w:rsid w:val="6FDA01C6"/>
    <w:rsid w:val="7124A948"/>
    <w:rsid w:val="714BB044"/>
    <w:rsid w:val="71715448"/>
    <w:rsid w:val="71B83E30"/>
    <w:rsid w:val="71F0A450"/>
    <w:rsid w:val="7209283D"/>
    <w:rsid w:val="723EF61E"/>
    <w:rsid w:val="7249EC8B"/>
    <w:rsid w:val="72536956"/>
    <w:rsid w:val="725B9CC2"/>
    <w:rsid w:val="72A2563C"/>
    <w:rsid w:val="72A2891A"/>
    <w:rsid w:val="72AB2EB6"/>
    <w:rsid w:val="72B6F8B8"/>
    <w:rsid w:val="72D06AD1"/>
    <w:rsid w:val="7306BD51"/>
    <w:rsid w:val="73129E4D"/>
    <w:rsid w:val="731613F7"/>
    <w:rsid w:val="7318AE99"/>
    <w:rsid w:val="73306F4B"/>
    <w:rsid w:val="73488479"/>
    <w:rsid w:val="734A868A"/>
    <w:rsid w:val="7368E698"/>
    <w:rsid w:val="738C74B1"/>
    <w:rsid w:val="73A48EE1"/>
    <w:rsid w:val="7446A40D"/>
    <w:rsid w:val="745CA98B"/>
    <w:rsid w:val="7469101E"/>
    <w:rsid w:val="74785388"/>
    <w:rsid w:val="74ADE1CE"/>
    <w:rsid w:val="74AE6EAE"/>
    <w:rsid w:val="74CE1FD6"/>
    <w:rsid w:val="74EE2E08"/>
    <w:rsid w:val="75284512"/>
    <w:rsid w:val="7595E2E9"/>
    <w:rsid w:val="75A135DC"/>
    <w:rsid w:val="764A3F0F"/>
    <w:rsid w:val="76C41573"/>
    <w:rsid w:val="77432C06"/>
    <w:rsid w:val="774B4963"/>
    <w:rsid w:val="774FD157"/>
    <w:rsid w:val="7772D2B2"/>
    <w:rsid w:val="77B6A67C"/>
    <w:rsid w:val="77CD58A2"/>
    <w:rsid w:val="77E9851A"/>
    <w:rsid w:val="77FDCA79"/>
    <w:rsid w:val="785FE5D4"/>
    <w:rsid w:val="7873FEAE"/>
    <w:rsid w:val="78CEB317"/>
    <w:rsid w:val="78D8D69E"/>
    <w:rsid w:val="78EBA1B8"/>
    <w:rsid w:val="79399A76"/>
    <w:rsid w:val="794794FA"/>
    <w:rsid w:val="7967485F"/>
    <w:rsid w:val="797F44FD"/>
    <w:rsid w:val="79A2E80D"/>
    <w:rsid w:val="79AA7292"/>
    <w:rsid w:val="79CD6285"/>
    <w:rsid w:val="7A3A8836"/>
    <w:rsid w:val="7A3BD613"/>
    <w:rsid w:val="7A3C8162"/>
    <w:rsid w:val="7A6E49BC"/>
    <w:rsid w:val="7A877219"/>
    <w:rsid w:val="7B1C2947"/>
    <w:rsid w:val="7B298A0F"/>
    <w:rsid w:val="7BCCF762"/>
    <w:rsid w:val="7C0653D9"/>
    <w:rsid w:val="7C4AE490"/>
    <w:rsid w:val="7C68FA1E"/>
    <w:rsid w:val="7C80DEE9"/>
    <w:rsid w:val="7CCF40EE"/>
    <w:rsid w:val="7D19EFA2"/>
    <w:rsid w:val="7D321D6F"/>
    <w:rsid w:val="7D499879"/>
    <w:rsid w:val="7D51FEE6"/>
    <w:rsid w:val="7D53C86A"/>
    <w:rsid w:val="7DA5EA7E"/>
    <w:rsid w:val="7E038BD1"/>
    <w:rsid w:val="7E192AEC"/>
    <w:rsid w:val="7E1C5442"/>
    <w:rsid w:val="7E378FE5"/>
    <w:rsid w:val="7E4857EC"/>
    <w:rsid w:val="7EAFFA75"/>
    <w:rsid w:val="7F0D9C3A"/>
    <w:rsid w:val="7F2C6D70"/>
    <w:rsid w:val="7F5D829E"/>
    <w:rsid w:val="7F8EEACB"/>
    <w:rsid w:val="7FD0253F"/>
    <w:rsid w:val="7FF1E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0EA81"/>
  <w15:chartTrackingRefBased/>
  <w15:docId w15:val="{D54921FF-7711-4A2A-9832-F48361DB6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dive.com/news/marriott-seeks-tiktok-creators-to-drive-content-around-loyalty-program/617260/" TargetMode="External"/><Relationship Id="rId13" Type="http://schemas.openxmlformats.org/officeDocument/2006/relationships/hyperlink" Target="https://www.youtube.com/watch?v=03BOF3YJlbc&amp;t=277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hesun.co.uk/travel/16104766/travelodge-logo-secret-meaning-tiktok/" TargetMode="External"/><Relationship Id="rId12" Type="http://schemas.openxmlformats.org/officeDocument/2006/relationships/hyperlink" Target="https://uk.news.yahoo.com/travelodge-coronavirus-million-rooms-night-134153116.html" TargetMode="External"/><Relationship Id="rId17" Type="http://schemas.openxmlformats.org/officeDocument/2006/relationships/hyperlink" Target="https://www.travelodge.co.uk/about/wifi/" TargetMode="External"/><Relationship Id="rId2" Type="http://schemas.openxmlformats.org/officeDocument/2006/relationships/settings" Target="settings.xml"/><Relationship Id="rId16" Type="http://schemas.openxmlformats.org/officeDocument/2006/relationships/hyperlink" Target="https://www.facebook.com/travelodgeuk/" TargetMode="External"/><Relationship Id="rId1" Type="http://schemas.openxmlformats.org/officeDocument/2006/relationships/styles" Target="styles.xml"/><Relationship Id="rId6" Type="http://schemas.openxmlformats.org/officeDocument/2006/relationships/hyperlink" Target="https://econsultancy.com/marriott-uses-snapchat-influencer-campaign-to-target-millennials/" TargetMode="External"/><Relationship Id="rId11" Type="http://schemas.openxmlformats.org/officeDocument/2006/relationships/hyperlink" Target="https://www.marriott.com/culture-and-values/core-values.mi" TargetMode="External"/><Relationship Id="Rcf14587404df4fa7" Type="http://schemas.microsoft.com/office/2020/10/relationships/intelligence" Target="intelligence2.xml"/><Relationship Id="rId5" Type="http://schemas.openxmlformats.org/officeDocument/2006/relationships/hyperlink" Target="https://www.smartinsights.com/digital-marketing-strategy/race-a-practical-framework-to-improve-your-digital-marketing/" TargetMode="External"/><Relationship Id="rId15" Type="http://schemas.openxmlformats.org/officeDocument/2006/relationships/hyperlink" Target="https://www.travelodge.co.uk/about/our-company/" TargetMode="External"/><Relationship Id="rId10" Type="http://schemas.openxmlformats.org/officeDocument/2006/relationships/hyperlink" Target="https://www.linkedin.com/company/marriott-international" TargetMode="External"/><Relationship Id="rId19" Type="http://schemas.openxmlformats.org/officeDocument/2006/relationships/theme" Target="theme/theme1.xml"/><Relationship Id="rId4" Type="http://schemas.openxmlformats.org/officeDocument/2006/relationships/hyperlink" Target="https://rohitbhargava.com/the-5-new-rules-of-social-media-optimization-smo/" TargetMode="External"/><Relationship Id="rId9" Type="http://schemas.openxmlformats.org/officeDocument/2006/relationships/hyperlink" Target="https://www.facebook.com/Marriott/" TargetMode="External"/><Relationship Id="rId14" Type="http://schemas.openxmlformats.org/officeDocument/2006/relationships/hyperlink" Target="https://www.hospitalityandcateringnews.com/2021/09/marriott-net-z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2495</Words>
  <Characters>14226</Characters>
  <Application>Microsoft Office Word</Application>
  <DocSecurity>0</DocSecurity>
  <Lines>118</Lines>
  <Paragraphs>33</Paragraphs>
  <ScaleCrop>false</ScaleCrop>
  <Company/>
  <LinksUpToDate>false</LinksUpToDate>
  <CharactersWithSpaces>16688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Jusna Khanom (2218814)</dc:creator>
  <cp:keywords/>
  <dc:description/>
  <cp:lastModifiedBy>J.Khanom</cp:lastModifiedBy>
  <cp:revision>7</cp:revision>
  <dcterms:created xsi:type="dcterms:W3CDTF">2022-11-03T14:41:00Z</dcterms:created>
  <dcterms:modified xsi:type="dcterms:W3CDTF">2022-11-04T11:09:00Z</dcterms:modified>
</cp:coreProperties>
</file>