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57D58" w14:textId="1573A621" w:rsidR="0035081C" w:rsidRDefault="0035081C" w:rsidP="008554C0">
      <w:pPr>
        <w:rPr>
          <w:rFonts w:ascii="Times New Roman" w:hAnsi="Times New Roman" w:cs="Times New Roman"/>
          <w:b/>
          <w:sz w:val="24"/>
          <w:szCs w:val="24"/>
        </w:rPr>
      </w:pPr>
      <w:r>
        <w:rPr>
          <w:rFonts w:ascii="Times New Roman" w:hAnsi="Times New Roman" w:cs="Times New Roman"/>
          <w:b/>
          <w:sz w:val="24"/>
          <w:szCs w:val="24"/>
        </w:rPr>
        <w:t xml:space="preserve"> </w:t>
      </w:r>
    </w:p>
    <w:p w14:paraId="251E4E59" w14:textId="77777777" w:rsidR="008554C0" w:rsidRPr="008554C0" w:rsidRDefault="008554C0" w:rsidP="008554C0">
      <w:pPr>
        <w:rPr>
          <w:rFonts w:ascii="Times New Roman" w:hAnsi="Times New Roman" w:cs="Times New Roman"/>
          <w:b/>
          <w:sz w:val="24"/>
          <w:szCs w:val="24"/>
        </w:rPr>
      </w:pPr>
    </w:p>
    <w:p w14:paraId="6EF6749A" w14:textId="77777777" w:rsidR="0035081C" w:rsidRDefault="0035081C" w:rsidP="0035081C">
      <w:pPr>
        <w:pStyle w:val="Title"/>
        <w:jc w:val="center"/>
        <w:rPr>
          <w:rFonts w:ascii="Times New Roman" w:hAnsi="Times New Roman" w:cs="Times New Roman"/>
          <w:b/>
          <w:sz w:val="32"/>
          <w:szCs w:val="32"/>
        </w:rPr>
      </w:pPr>
    </w:p>
    <w:p w14:paraId="1B0EC2BF" w14:textId="77777777" w:rsidR="008554C0" w:rsidRPr="008554C0" w:rsidRDefault="008554C0" w:rsidP="008554C0">
      <w:pPr>
        <w:pStyle w:val="Title"/>
        <w:jc w:val="center"/>
        <w:rPr>
          <w:rFonts w:ascii="Times New Roman" w:hAnsi="Times New Roman" w:cs="Times New Roman"/>
          <w:b/>
          <w:sz w:val="48"/>
          <w:szCs w:val="48"/>
        </w:rPr>
      </w:pPr>
      <w:r w:rsidRPr="008554C0">
        <w:rPr>
          <w:rFonts w:ascii="Times New Roman" w:hAnsi="Times New Roman" w:cs="Times New Roman"/>
          <w:b/>
          <w:sz w:val="48"/>
          <w:szCs w:val="48"/>
        </w:rPr>
        <w:t xml:space="preserve">UNIVERSITY OF WALES </w:t>
      </w:r>
    </w:p>
    <w:p w14:paraId="2051DBDA" w14:textId="77777777" w:rsidR="008554C0" w:rsidRPr="008554C0" w:rsidRDefault="008554C0" w:rsidP="008554C0">
      <w:pPr>
        <w:pStyle w:val="Title"/>
        <w:jc w:val="center"/>
        <w:rPr>
          <w:rFonts w:ascii="Times New Roman" w:hAnsi="Times New Roman" w:cs="Times New Roman"/>
          <w:b/>
          <w:sz w:val="48"/>
          <w:szCs w:val="48"/>
        </w:rPr>
      </w:pPr>
      <w:r w:rsidRPr="008554C0">
        <w:rPr>
          <w:rFonts w:ascii="Times New Roman" w:hAnsi="Times New Roman" w:cs="Times New Roman"/>
          <w:b/>
          <w:sz w:val="48"/>
          <w:szCs w:val="48"/>
        </w:rPr>
        <w:t>TRINITY SAINT DAVID</w:t>
      </w:r>
    </w:p>
    <w:p w14:paraId="7F6BF217" w14:textId="77777777" w:rsidR="008554C0" w:rsidRDefault="008554C0" w:rsidP="008554C0">
      <w:pPr>
        <w:pStyle w:val="Title"/>
        <w:jc w:val="center"/>
        <w:rPr>
          <w:rFonts w:ascii="Times New Roman" w:hAnsi="Times New Roman" w:cs="Times New Roman"/>
          <w:b/>
          <w:sz w:val="32"/>
          <w:szCs w:val="32"/>
        </w:rPr>
      </w:pPr>
    </w:p>
    <w:p w14:paraId="6B334986" w14:textId="77777777" w:rsidR="008554C0" w:rsidRPr="008554C0" w:rsidRDefault="008554C0" w:rsidP="0070256A">
      <w:pPr>
        <w:pStyle w:val="Title"/>
        <w:rPr>
          <w:rFonts w:ascii="Times New Roman" w:hAnsi="Times New Roman" w:cs="Times New Roman"/>
          <w:b/>
          <w:sz w:val="32"/>
          <w:szCs w:val="32"/>
        </w:rPr>
      </w:pPr>
    </w:p>
    <w:p w14:paraId="29988C8C" w14:textId="0EAEC40A" w:rsidR="008554C0" w:rsidRPr="008554C0" w:rsidRDefault="008554C0" w:rsidP="008554C0">
      <w:pPr>
        <w:pStyle w:val="Title"/>
        <w:jc w:val="center"/>
        <w:rPr>
          <w:rFonts w:ascii="Times New Roman" w:hAnsi="Times New Roman" w:cs="Times New Roman"/>
          <w:b/>
          <w:sz w:val="40"/>
          <w:szCs w:val="40"/>
        </w:rPr>
      </w:pPr>
      <w:r w:rsidRPr="008554C0">
        <w:rPr>
          <w:rFonts w:ascii="Times New Roman" w:hAnsi="Times New Roman" w:cs="Times New Roman"/>
          <w:b/>
          <w:sz w:val="40"/>
          <w:szCs w:val="40"/>
        </w:rPr>
        <w:t xml:space="preserve">Topic: </w:t>
      </w:r>
      <w:r w:rsidR="003835CA" w:rsidRPr="003835CA">
        <w:rPr>
          <w:rFonts w:ascii="Times New Roman" w:hAnsi="Times New Roman" w:cs="Times New Roman"/>
          <w:b/>
          <w:sz w:val="40"/>
          <w:szCs w:val="40"/>
        </w:rPr>
        <w:t>Communication Skills</w:t>
      </w:r>
    </w:p>
    <w:p w14:paraId="1978F628" w14:textId="77777777" w:rsidR="00743737" w:rsidRDefault="00743737" w:rsidP="00743737">
      <w:pPr>
        <w:pStyle w:val="Normal1"/>
      </w:pPr>
    </w:p>
    <w:p w14:paraId="5C7928D1" w14:textId="77777777" w:rsidR="00402B57" w:rsidRPr="00743737" w:rsidRDefault="00402B57" w:rsidP="00743737">
      <w:pPr>
        <w:pStyle w:val="Normal1"/>
      </w:pPr>
    </w:p>
    <w:p w14:paraId="6EDD72CF"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 xml:space="preserve">Ivilina Atanasova </w:t>
      </w:r>
      <w:proofErr w:type="spellStart"/>
      <w:r w:rsidRPr="00921C0D">
        <w:rPr>
          <w:rFonts w:ascii="Times New Roman" w:hAnsi="Times New Roman" w:cs="Times New Roman"/>
          <w:b/>
          <w:sz w:val="40"/>
          <w:szCs w:val="40"/>
        </w:rPr>
        <w:t>Atanasova</w:t>
      </w:r>
      <w:proofErr w:type="spellEnd"/>
    </w:p>
    <w:p w14:paraId="3295BAAE" w14:textId="77777777" w:rsidR="00402B57" w:rsidRDefault="00402B57" w:rsidP="00402B57">
      <w:pPr>
        <w:pStyle w:val="Normal1"/>
      </w:pPr>
    </w:p>
    <w:p w14:paraId="470B49DA" w14:textId="77777777" w:rsidR="00402B57" w:rsidRPr="00402B57" w:rsidRDefault="00402B57" w:rsidP="00402B57">
      <w:pPr>
        <w:pStyle w:val="Normal1"/>
      </w:pPr>
    </w:p>
    <w:p w14:paraId="133BFBF7" w14:textId="77777777" w:rsidR="00743737" w:rsidRPr="00743737" w:rsidRDefault="00743737" w:rsidP="00743737">
      <w:pPr>
        <w:pStyle w:val="Normal1"/>
      </w:pPr>
    </w:p>
    <w:p w14:paraId="772A1678"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Course: Business Management, 2028391</w:t>
      </w:r>
    </w:p>
    <w:p w14:paraId="24ACE292" w14:textId="77777777" w:rsidR="008554C0"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Academic Skills LCBB4000</w:t>
      </w:r>
    </w:p>
    <w:p w14:paraId="0C8C56A0" w14:textId="77777777" w:rsidR="00DD3455" w:rsidRDefault="00DD3455" w:rsidP="00DD3455">
      <w:pPr>
        <w:pStyle w:val="Normal1"/>
      </w:pPr>
    </w:p>
    <w:p w14:paraId="2ECB3509" w14:textId="77777777" w:rsidR="0070256A" w:rsidRPr="00DD3455" w:rsidRDefault="0070256A" w:rsidP="00DD3455">
      <w:pPr>
        <w:pStyle w:val="Normal1"/>
      </w:pPr>
    </w:p>
    <w:p w14:paraId="177CC0F3"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Dr Tarila Zuofa</w:t>
      </w:r>
    </w:p>
    <w:p w14:paraId="2802EFD0" w14:textId="77777777" w:rsidR="008554C0" w:rsidRDefault="008554C0" w:rsidP="008554C0">
      <w:pPr>
        <w:pStyle w:val="Title"/>
        <w:jc w:val="center"/>
        <w:rPr>
          <w:rFonts w:ascii="Times New Roman" w:hAnsi="Times New Roman" w:cs="Times New Roman"/>
          <w:b/>
          <w:sz w:val="32"/>
          <w:szCs w:val="32"/>
        </w:rPr>
      </w:pPr>
    </w:p>
    <w:p w14:paraId="053F4AB9" w14:textId="77777777" w:rsidR="00743737" w:rsidRDefault="00743737" w:rsidP="00743737">
      <w:pPr>
        <w:pStyle w:val="Normal1"/>
      </w:pPr>
    </w:p>
    <w:p w14:paraId="063FEC1D" w14:textId="77777777" w:rsidR="00743737" w:rsidRDefault="00743737" w:rsidP="00743737">
      <w:pPr>
        <w:pStyle w:val="Normal1"/>
      </w:pPr>
    </w:p>
    <w:p w14:paraId="1F4B5CE1" w14:textId="77777777" w:rsidR="00743737" w:rsidRDefault="00743737" w:rsidP="00743737">
      <w:pPr>
        <w:pStyle w:val="Normal1"/>
      </w:pPr>
    </w:p>
    <w:p w14:paraId="7FE43DC4" w14:textId="38D66636" w:rsidR="0035081C" w:rsidRPr="0035081C" w:rsidRDefault="006E4C0B" w:rsidP="0070256A">
      <w:pPr>
        <w:pStyle w:val="Title"/>
        <w:jc w:val="center"/>
        <w:rPr>
          <w:rFonts w:ascii="Times New Roman" w:hAnsi="Times New Roman" w:cs="Times New Roman"/>
          <w:b/>
          <w:sz w:val="32"/>
          <w:szCs w:val="32"/>
        </w:rPr>
      </w:pPr>
      <w:r>
        <w:rPr>
          <w:rFonts w:ascii="Times New Roman" w:hAnsi="Times New Roman" w:cs="Times New Roman"/>
          <w:b/>
          <w:sz w:val="40"/>
          <w:szCs w:val="40"/>
        </w:rPr>
        <w:t>27</w:t>
      </w:r>
      <w:r w:rsidR="008554C0" w:rsidRPr="00921C0D">
        <w:rPr>
          <w:rFonts w:ascii="Times New Roman" w:hAnsi="Times New Roman" w:cs="Times New Roman"/>
          <w:b/>
          <w:sz w:val="40"/>
          <w:szCs w:val="40"/>
        </w:rPr>
        <w:t>/0</w:t>
      </w:r>
      <w:r w:rsidR="00724D57">
        <w:rPr>
          <w:rFonts w:ascii="Times New Roman" w:hAnsi="Times New Roman" w:cs="Times New Roman"/>
          <w:b/>
          <w:sz w:val="40"/>
          <w:szCs w:val="40"/>
        </w:rPr>
        <w:t>6</w:t>
      </w:r>
      <w:r w:rsidR="008554C0" w:rsidRPr="00921C0D">
        <w:rPr>
          <w:rFonts w:ascii="Times New Roman" w:hAnsi="Times New Roman" w:cs="Times New Roman"/>
          <w:b/>
          <w:sz w:val="40"/>
          <w:szCs w:val="40"/>
        </w:rPr>
        <w:t>/2</w:t>
      </w:r>
      <w:r w:rsidR="00921C0D">
        <w:rPr>
          <w:rFonts w:ascii="Times New Roman" w:hAnsi="Times New Roman" w:cs="Times New Roman"/>
          <w:b/>
          <w:sz w:val="40"/>
          <w:szCs w:val="40"/>
        </w:rPr>
        <w:t>2</w:t>
      </w:r>
      <w:r w:rsidR="008554C0" w:rsidRPr="00921C0D">
        <w:rPr>
          <w:rFonts w:ascii="Times New Roman" w:hAnsi="Times New Roman" w:cs="Times New Roman"/>
          <w:b/>
          <w:sz w:val="40"/>
          <w:szCs w:val="40"/>
        </w:rPr>
        <w:t xml:space="preserve"> </w:t>
      </w:r>
      <w:r w:rsidR="0035081C" w:rsidRPr="0035081C">
        <w:rPr>
          <w:rFonts w:ascii="Times New Roman" w:hAnsi="Times New Roman" w:cs="Times New Roman"/>
          <w:b/>
          <w:sz w:val="32"/>
          <w:szCs w:val="32"/>
        </w:rPr>
        <w:br w:type="page"/>
      </w:r>
    </w:p>
    <w:p w14:paraId="722271ED" w14:textId="77777777" w:rsidR="00F75991" w:rsidRPr="00F75991" w:rsidRDefault="00F75991">
      <w:pPr>
        <w:rPr>
          <w:rFonts w:ascii="Times New Roman" w:hAnsi="Times New Roman" w:cs="Times New Roman"/>
          <w:b/>
          <w:sz w:val="24"/>
          <w:szCs w:val="24"/>
        </w:rPr>
      </w:pPr>
    </w:p>
    <w:sdt>
      <w:sdtPr>
        <w:rPr>
          <w:rFonts w:ascii="Times New Roman" w:eastAsia="Arial" w:hAnsi="Times New Roman" w:cs="Times New Roman"/>
          <w:color w:val="auto"/>
          <w:sz w:val="24"/>
          <w:szCs w:val="24"/>
        </w:rPr>
        <w:id w:val="25225177"/>
        <w:docPartObj>
          <w:docPartGallery w:val="Table of Contents"/>
          <w:docPartUnique/>
        </w:docPartObj>
      </w:sdtPr>
      <w:sdtEndPr>
        <w:rPr>
          <w:b/>
          <w:bCs/>
          <w:noProof/>
        </w:rPr>
      </w:sdtEndPr>
      <w:sdtContent>
        <w:p w14:paraId="7A223049" w14:textId="46B1E4BF" w:rsidR="00CF210D" w:rsidRPr="00964321" w:rsidRDefault="00F75991" w:rsidP="001E41EA">
          <w:pPr>
            <w:pStyle w:val="TOCHeading"/>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r w:rsidRPr="00F75991">
            <w:rPr>
              <w:rFonts w:ascii="Times New Roman" w:hAnsi="Times New Roman" w:cs="Times New Roman"/>
              <w:sz w:val="24"/>
              <w:szCs w:val="24"/>
            </w:rPr>
            <w:fldChar w:fldCharType="begin"/>
          </w:r>
          <w:r w:rsidRPr="00F75991">
            <w:rPr>
              <w:rFonts w:ascii="Times New Roman" w:hAnsi="Times New Roman" w:cs="Times New Roman"/>
              <w:sz w:val="24"/>
              <w:szCs w:val="24"/>
            </w:rPr>
            <w:instrText xml:space="preserve"> TOC \o "1-3" \h \z \u </w:instrText>
          </w:r>
          <w:r w:rsidRPr="00F75991">
            <w:rPr>
              <w:rFonts w:ascii="Times New Roman" w:hAnsi="Times New Roman" w:cs="Times New Roman"/>
              <w:sz w:val="24"/>
              <w:szCs w:val="24"/>
            </w:rPr>
            <w:fldChar w:fldCharType="separate"/>
          </w:r>
        </w:p>
        <w:p w14:paraId="0CA34EBE" w14:textId="51E158B6" w:rsidR="00CF210D" w:rsidRPr="001E41EA" w:rsidRDefault="00777741" w:rsidP="008923B4">
          <w:pPr>
            <w:pStyle w:val="TOC1"/>
            <w:rPr>
              <w:rStyle w:val="Hyperlink"/>
              <w:caps/>
            </w:rPr>
          </w:pPr>
          <w:hyperlink w:anchor="_Toc106517244" w:history="1">
            <w:r w:rsidR="00CF210D" w:rsidRPr="001E41EA">
              <w:rPr>
                <w:rStyle w:val="Hyperlink"/>
                <w:caps/>
              </w:rPr>
              <w:t>1. Introduction</w:t>
            </w:r>
            <w:r w:rsidR="00CF210D" w:rsidRPr="001E41EA">
              <w:rPr>
                <w:webHidden/>
              </w:rPr>
              <w:tab/>
            </w:r>
            <w:r w:rsidR="00CF210D" w:rsidRPr="001E41EA">
              <w:rPr>
                <w:webHidden/>
              </w:rPr>
              <w:fldChar w:fldCharType="begin"/>
            </w:r>
            <w:r w:rsidR="00CF210D" w:rsidRPr="001E41EA">
              <w:rPr>
                <w:webHidden/>
              </w:rPr>
              <w:instrText xml:space="preserve"> PAGEREF _Toc106517244 \h </w:instrText>
            </w:r>
            <w:r w:rsidR="00CF210D" w:rsidRPr="001E41EA">
              <w:rPr>
                <w:webHidden/>
              </w:rPr>
            </w:r>
            <w:r w:rsidR="00CF210D" w:rsidRPr="001E41EA">
              <w:rPr>
                <w:webHidden/>
              </w:rPr>
              <w:fldChar w:fldCharType="separate"/>
            </w:r>
            <w:r w:rsidR="00CF210D" w:rsidRPr="001E41EA">
              <w:rPr>
                <w:webHidden/>
              </w:rPr>
              <w:t>3</w:t>
            </w:r>
            <w:r w:rsidR="00CF210D" w:rsidRPr="001E41EA">
              <w:rPr>
                <w:webHidden/>
              </w:rPr>
              <w:fldChar w:fldCharType="end"/>
            </w:r>
          </w:hyperlink>
        </w:p>
        <w:p w14:paraId="3E447CED" w14:textId="31A2B649" w:rsidR="00964321" w:rsidRDefault="00964321" w:rsidP="001E41EA">
          <w:r w:rsidRPr="000B343E">
            <w:rPr>
              <w:b/>
              <w:bCs/>
            </w:rPr>
            <w:t xml:space="preserve">2. </w:t>
          </w:r>
          <w:r w:rsidRPr="00032A98">
            <w:rPr>
              <w:b/>
              <w:bCs/>
              <w:caps/>
            </w:rPr>
            <w:t>Four benefits of a communication required for success in higher education studies</w:t>
          </w:r>
          <w:r w:rsidR="00032A98">
            <w:t>……………………………………………………………………………..</w:t>
          </w:r>
          <w:r w:rsidR="009912C0">
            <w:t>.3</w:t>
          </w:r>
        </w:p>
        <w:p w14:paraId="4125DEFF" w14:textId="06803FAE" w:rsidR="00AE57C9" w:rsidRDefault="00AE57C9" w:rsidP="001E41EA">
          <w:r w:rsidRPr="00AE57C9">
            <w:t>2.1. Preventing or resolving problems</w:t>
          </w:r>
          <w:r>
            <w:t>………………………………………………………………3</w:t>
          </w:r>
        </w:p>
        <w:p w14:paraId="7591DAD4" w14:textId="705E2596" w:rsidR="00AF7441" w:rsidRDefault="00AF7441" w:rsidP="001E41EA">
          <w:r w:rsidRPr="00AF7441">
            <w:t>2.2. Providing clarity and direction</w:t>
          </w:r>
          <w:r w:rsidR="00F80D09">
            <w:t>………………………………………………………………</w:t>
          </w:r>
          <w:proofErr w:type="gramStart"/>
          <w:r w:rsidR="00F80D09">
            <w:t>…..</w:t>
          </w:r>
          <w:proofErr w:type="gramEnd"/>
          <w:r w:rsidR="00F80D09">
            <w:t>4</w:t>
          </w:r>
        </w:p>
        <w:p w14:paraId="0CAB93BB" w14:textId="41492183" w:rsidR="00F80D09" w:rsidRDefault="00F80D09" w:rsidP="001E41EA">
          <w:r>
            <w:t>2.3.</w:t>
          </w:r>
          <w:r w:rsidRPr="00F80D09">
            <w:t xml:space="preserve"> Increases engagement</w:t>
          </w:r>
          <w:r>
            <w:t>………………………………………………………………………….4</w:t>
          </w:r>
        </w:p>
        <w:p w14:paraId="43A4CA71" w14:textId="364801DB" w:rsidR="0097402F" w:rsidRDefault="0097402F" w:rsidP="001E41EA">
          <w:r w:rsidRPr="0097402F">
            <w:t>2.4. Improves productivity</w:t>
          </w:r>
          <w:r w:rsidR="0004297D">
            <w:t>……………………………………………………………………………</w:t>
          </w:r>
          <w:r w:rsidR="005E0717">
            <w:t>4</w:t>
          </w:r>
        </w:p>
        <w:p w14:paraId="0242E226" w14:textId="59C290D6" w:rsidR="009912C0" w:rsidRPr="00FD6CCE" w:rsidRDefault="000833BA" w:rsidP="001E41EA">
          <w:pPr>
            <w:rPr>
              <w:caps/>
            </w:rPr>
          </w:pPr>
          <w:r w:rsidRPr="000B343E">
            <w:rPr>
              <w:b/>
              <w:bCs/>
            </w:rPr>
            <w:t xml:space="preserve">3. </w:t>
          </w:r>
          <w:r w:rsidRPr="00FD6CCE">
            <w:rPr>
              <w:b/>
              <w:bCs/>
              <w:caps/>
            </w:rPr>
            <w:t>Suggestions on how incoming first-year students at UWTSD-Birmingham might improve their communication skills in preparation for their first year</w:t>
          </w:r>
          <w:r w:rsidRPr="00FD6CCE">
            <w:rPr>
              <w:caps/>
            </w:rPr>
            <w:t>…</w:t>
          </w:r>
          <w:r w:rsidR="00FD6CCE">
            <w:rPr>
              <w:caps/>
            </w:rPr>
            <w:t>…………………………………………………………………</w:t>
          </w:r>
          <w:proofErr w:type="gramStart"/>
          <w:r w:rsidR="00FD6CCE">
            <w:rPr>
              <w:caps/>
            </w:rPr>
            <w:t>…..</w:t>
          </w:r>
          <w:proofErr w:type="gramEnd"/>
          <w:r w:rsidR="00EC0C22" w:rsidRPr="00FD6CCE">
            <w:rPr>
              <w:caps/>
            </w:rPr>
            <w:t>….</w:t>
          </w:r>
          <w:r w:rsidRPr="00FD6CCE">
            <w:rPr>
              <w:caps/>
            </w:rPr>
            <w:t>5</w:t>
          </w:r>
        </w:p>
        <w:p w14:paraId="5AAE44B8" w14:textId="6E9CAB0D" w:rsidR="00EC0C22" w:rsidRDefault="00EC0C22" w:rsidP="001E41EA">
          <w:r w:rsidRPr="00EC0C22">
            <w:t>3.1. Be clear and concise</w:t>
          </w:r>
          <w:r>
            <w:t>……</w:t>
          </w:r>
          <w:r w:rsidR="001066A1">
            <w:t>……………………………………………………………………….5</w:t>
          </w:r>
        </w:p>
        <w:p w14:paraId="01C714B2" w14:textId="38FFBD40" w:rsidR="004F4D6F" w:rsidRDefault="004F4D6F" w:rsidP="001E41EA">
          <w:r w:rsidRPr="004F4D6F">
            <w:t>3.2. Prepare ahead of time</w:t>
          </w:r>
          <w:r>
            <w:t>…………………………………………………………………………...5</w:t>
          </w:r>
        </w:p>
        <w:p w14:paraId="3142DB75" w14:textId="4C12FFF6" w:rsidR="00E60B8B" w:rsidRDefault="00E60B8B" w:rsidP="001E41EA">
          <w:r w:rsidRPr="00E60B8B">
            <w:t>3.3. Practice active listening</w:t>
          </w:r>
          <w:r>
            <w:t>…………………………………………………………………</w:t>
          </w:r>
          <w:r w:rsidR="00BD6D31">
            <w:t>……….</w:t>
          </w:r>
          <w:r w:rsidR="0067154A">
            <w:t>5</w:t>
          </w:r>
        </w:p>
        <w:p w14:paraId="3ECE8E3A" w14:textId="5DE62729" w:rsidR="001066A1" w:rsidRPr="00964321" w:rsidRDefault="00BD6D31" w:rsidP="001E41EA">
          <w:r w:rsidRPr="008923B4">
            <w:rPr>
              <w:b/>
              <w:bCs/>
              <w:caps/>
            </w:rPr>
            <w:t>Conclusion</w:t>
          </w:r>
          <w:r>
            <w:t>………………………</w:t>
          </w:r>
          <w:proofErr w:type="gramStart"/>
          <w:r>
            <w:t>…</w:t>
          </w:r>
          <w:r w:rsidR="00A617C6">
            <w:t>..</w:t>
          </w:r>
          <w:proofErr w:type="gramEnd"/>
          <w:r>
            <w:t>…………………………………………………………</w:t>
          </w:r>
          <w:r w:rsidR="008923B4">
            <w:t>...</w:t>
          </w:r>
          <w:r>
            <w:t>.</w:t>
          </w:r>
          <w:r w:rsidR="0067154A">
            <w:t>6</w:t>
          </w:r>
        </w:p>
        <w:p w14:paraId="458AAD3D" w14:textId="78998744" w:rsidR="00CF210D" w:rsidRPr="008923B4" w:rsidRDefault="00777741" w:rsidP="008923B4">
          <w:pPr>
            <w:pStyle w:val="TOC1"/>
            <w:rPr>
              <w:rFonts w:eastAsiaTheme="minorEastAsia"/>
              <w:lang w:val="en-GB" w:eastAsia="en-GB"/>
            </w:rPr>
          </w:pPr>
          <w:hyperlink w:anchor="_Toc106517246" w:history="1">
            <w:r w:rsidR="00CF210D" w:rsidRPr="008923B4">
              <w:rPr>
                <w:rStyle w:val="Hyperlink"/>
                <w:caps/>
              </w:rPr>
              <w:t>References</w:t>
            </w:r>
            <w:r w:rsidR="00CF210D" w:rsidRPr="008923B4">
              <w:rPr>
                <w:webHidden/>
              </w:rPr>
              <w:tab/>
            </w:r>
            <w:r w:rsidR="00646BB8">
              <w:rPr>
                <w:webHidden/>
              </w:rPr>
              <w:t>7</w:t>
            </w:r>
          </w:hyperlink>
        </w:p>
        <w:p w14:paraId="16496F90" w14:textId="77777777" w:rsidR="00F75991" w:rsidRPr="00F75991" w:rsidRDefault="00F75991" w:rsidP="001E41EA">
          <w:pPr>
            <w:rPr>
              <w:rFonts w:ascii="Times New Roman" w:hAnsi="Times New Roman" w:cs="Times New Roman"/>
              <w:sz w:val="24"/>
              <w:szCs w:val="24"/>
            </w:rPr>
          </w:pPr>
          <w:r w:rsidRPr="00F75991">
            <w:rPr>
              <w:rFonts w:ascii="Times New Roman" w:hAnsi="Times New Roman" w:cs="Times New Roman"/>
              <w:b/>
              <w:bCs/>
              <w:noProof/>
              <w:sz w:val="24"/>
              <w:szCs w:val="24"/>
            </w:rPr>
            <w:fldChar w:fldCharType="end"/>
          </w:r>
        </w:p>
      </w:sdtContent>
    </w:sdt>
    <w:p w14:paraId="1A49A38F" w14:textId="77777777" w:rsidR="00F75991" w:rsidRPr="00F75991" w:rsidRDefault="00F75991">
      <w:pPr>
        <w:rPr>
          <w:rFonts w:ascii="Times New Roman" w:hAnsi="Times New Roman" w:cs="Times New Roman"/>
          <w:b/>
          <w:sz w:val="24"/>
          <w:szCs w:val="24"/>
        </w:rPr>
      </w:pPr>
      <w:r w:rsidRPr="00F75991">
        <w:rPr>
          <w:rFonts w:ascii="Times New Roman" w:hAnsi="Times New Roman" w:cs="Times New Roman"/>
          <w:b/>
          <w:sz w:val="24"/>
          <w:szCs w:val="24"/>
        </w:rPr>
        <w:br w:type="page"/>
      </w:r>
    </w:p>
    <w:p w14:paraId="161459ED" w14:textId="54651BF6" w:rsidR="00F75991" w:rsidRPr="00DA2641" w:rsidRDefault="00C15614" w:rsidP="00F75991">
      <w:pPr>
        <w:pStyle w:val="Heading1"/>
        <w:rPr>
          <w:rFonts w:ascii="Times New Roman" w:hAnsi="Times New Roman" w:cs="Times New Roman"/>
          <w:b/>
          <w:sz w:val="28"/>
          <w:szCs w:val="28"/>
        </w:rPr>
      </w:pPr>
      <w:bookmarkStart w:id="0" w:name="_Toc106517244"/>
      <w:r>
        <w:rPr>
          <w:rFonts w:ascii="Times New Roman" w:hAnsi="Times New Roman" w:cs="Times New Roman"/>
          <w:b/>
          <w:sz w:val="28"/>
          <w:szCs w:val="28"/>
        </w:rPr>
        <w:lastRenderedPageBreak/>
        <w:t>1</w:t>
      </w:r>
      <w:r w:rsidRPr="00D23C29">
        <w:rPr>
          <w:b/>
          <w:sz w:val="24"/>
          <w:szCs w:val="24"/>
        </w:rPr>
        <w:t xml:space="preserve">. </w:t>
      </w:r>
      <w:r w:rsidR="00F75991" w:rsidRPr="009C298A">
        <w:rPr>
          <w:b/>
          <w:caps/>
          <w:sz w:val="24"/>
          <w:szCs w:val="24"/>
        </w:rPr>
        <w:t>Introduction</w:t>
      </w:r>
      <w:bookmarkEnd w:id="0"/>
      <w:r w:rsidR="00F75991" w:rsidRPr="009C298A">
        <w:rPr>
          <w:rFonts w:ascii="Times New Roman" w:hAnsi="Times New Roman" w:cs="Times New Roman"/>
          <w:b/>
          <w:caps/>
          <w:sz w:val="24"/>
          <w:szCs w:val="24"/>
        </w:rPr>
        <w:t xml:space="preserve"> </w:t>
      </w:r>
    </w:p>
    <w:p w14:paraId="641D15BA" w14:textId="77777777" w:rsidR="00B1635A" w:rsidRDefault="00B1635A" w:rsidP="00B1635A">
      <w:pPr>
        <w:pStyle w:val="Normal1"/>
      </w:pPr>
      <w:bookmarkStart w:id="1" w:name="_Hlk106517751"/>
      <w:r>
        <w:t xml:space="preserve">Communication can take several forms, the most common of which are speech and writing. Communication is the exchange of information and the receiving and distributing of it to and from other people. The best communicators pay attentively to what others have to say, </w:t>
      </w:r>
      <w:proofErr w:type="gramStart"/>
      <w:r>
        <w:t>speak</w:t>
      </w:r>
      <w:proofErr w:type="gramEnd"/>
      <w:r>
        <w:t xml:space="preserve"> or write clearly, and appreciate a wide range of viewpoints and ideas.</w:t>
      </w:r>
    </w:p>
    <w:p w14:paraId="4AD772B0" w14:textId="77777777" w:rsidR="00B1635A" w:rsidRDefault="00B1635A" w:rsidP="00B1635A">
      <w:pPr>
        <w:pStyle w:val="Normal1"/>
      </w:pPr>
      <w:r>
        <w:t>Receiving is the first step in communication, not transmitting.</w:t>
      </w:r>
    </w:p>
    <w:p w14:paraId="465795EA" w14:textId="77777777" w:rsidR="00B1635A" w:rsidRDefault="00B1635A" w:rsidP="00B1635A">
      <w:pPr>
        <w:pStyle w:val="Normal1"/>
      </w:pPr>
      <w:proofErr w:type="gramStart"/>
      <w:r>
        <w:t>In order to</w:t>
      </w:r>
      <w:proofErr w:type="gramEnd"/>
      <w:r>
        <w:t xml:space="preserve"> gain knowledge, we must pay attention, grasp the material, and put it in its right context.</w:t>
      </w:r>
    </w:p>
    <w:p w14:paraId="291F12E4" w14:textId="77777777" w:rsidR="00B1635A" w:rsidRDefault="00B1635A" w:rsidP="00B1635A">
      <w:pPr>
        <w:pStyle w:val="Normal1"/>
      </w:pPr>
      <w:r>
        <w:t>We can only begin to communicate if we pay attention to each other.</w:t>
      </w:r>
    </w:p>
    <w:p w14:paraId="28248959" w14:textId="77777777" w:rsidR="00B1635A" w:rsidRDefault="00B1635A" w:rsidP="00B1635A">
      <w:pPr>
        <w:pStyle w:val="Normal1"/>
      </w:pPr>
      <w:r>
        <w:t>Understanding can be viewed as a process of matching patterns.</w:t>
      </w:r>
    </w:p>
    <w:p w14:paraId="1CB5F0FA" w14:textId="77777777" w:rsidR="00B1635A" w:rsidRDefault="00B1635A" w:rsidP="00B1635A">
      <w:pPr>
        <w:pStyle w:val="Normal1"/>
      </w:pPr>
      <w:r>
        <w:t>The most common way we use is discussion, which is the process of creating a shared understanding.</w:t>
      </w:r>
    </w:p>
    <w:p w14:paraId="05983E6C" w14:textId="77777777" w:rsidR="0029300F" w:rsidRDefault="00B1635A" w:rsidP="00B1635A">
      <w:pPr>
        <w:pStyle w:val="Normal1"/>
      </w:pPr>
      <w:r>
        <w:t>To verify that the signals given and received are as comparable in meaning as is humanly possible, the communicators use a final stage known as Feedback.</w:t>
      </w:r>
    </w:p>
    <w:p w14:paraId="2841445B" w14:textId="64A413CB" w:rsidR="00770434" w:rsidRPr="00D23C29" w:rsidRDefault="00C15614" w:rsidP="00B1635A">
      <w:pPr>
        <w:pStyle w:val="Normal1"/>
        <w:rPr>
          <w:b/>
        </w:rPr>
      </w:pPr>
      <w:r w:rsidRPr="00FF30C1">
        <w:rPr>
          <w:b/>
          <w:caps/>
        </w:rPr>
        <w:t>2. F</w:t>
      </w:r>
      <w:r w:rsidR="000D5B71" w:rsidRPr="00FF30C1">
        <w:rPr>
          <w:b/>
          <w:caps/>
        </w:rPr>
        <w:t xml:space="preserve">our benefits of a </w:t>
      </w:r>
      <w:r w:rsidRPr="00FF30C1">
        <w:rPr>
          <w:b/>
          <w:caps/>
        </w:rPr>
        <w:t xml:space="preserve">communication </w:t>
      </w:r>
      <w:r w:rsidR="000D5B71" w:rsidRPr="00FF30C1">
        <w:rPr>
          <w:b/>
          <w:caps/>
        </w:rPr>
        <w:t>required for success in higher education studies</w:t>
      </w:r>
      <w:r w:rsidR="00770434" w:rsidRPr="00D23C29">
        <w:rPr>
          <w:b/>
        </w:rPr>
        <w:t>.</w:t>
      </w:r>
    </w:p>
    <w:p w14:paraId="4F0B44FC" w14:textId="531DBA23" w:rsidR="00770434" w:rsidRPr="009004FB" w:rsidRDefault="00770434" w:rsidP="00D23C29">
      <w:pPr>
        <w:pStyle w:val="Normal1"/>
        <w:rPr>
          <w:b/>
          <w:i/>
          <w:iCs/>
        </w:rPr>
      </w:pPr>
      <w:bookmarkStart w:id="2" w:name="_Hlk106517840"/>
      <w:bookmarkEnd w:id="1"/>
      <w:r w:rsidRPr="009004FB">
        <w:rPr>
          <w:b/>
          <w:i/>
          <w:iCs/>
        </w:rPr>
        <w:t>2.1.</w:t>
      </w:r>
      <w:r w:rsidR="00155299" w:rsidRPr="009004FB">
        <w:rPr>
          <w:b/>
          <w:i/>
          <w:iCs/>
        </w:rPr>
        <w:t xml:space="preserve"> Preventing or resolving problems</w:t>
      </w:r>
    </w:p>
    <w:bookmarkEnd w:id="2"/>
    <w:p w14:paraId="7F7D8CD1" w14:textId="7F9F4F46" w:rsidR="00903D0A" w:rsidRPr="00D23C29" w:rsidRDefault="00A02A0E" w:rsidP="00D23C29">
      <w:pPr>
        <w:pStyle w:val="Normal1"/>
        <w:rPr>
          <w:bCs/>
        </w:rPr>
      </w:pPr>
      <w:r w:rsidRPr="00A02A0E">
        <w:rPr>
          <w:bCs/>
        </w:rPr>
        <w:t xml:space="preserve">Problems with communication are extremely widespread. It is possible for people to be successful in overcoming obstacles if they first acknowledge the presence of the obstacles, and then actively seek to enhance their capacity to interact with others. It is necessary to have strong speaking and listening skills </w:t>
      </w:r>
      <w:proofErr w:type="gramStart"/>
      <w:r w:rsidRPr="00A02A0E">
        <w:rPr>
          <w:bCs/>
        </w:rPr>
        <w:t>in order to</w:t>
      </w:r>
      <w:proofErr w:type="gramEnd"/>
      <w:r w:rsidRPr="00A02A0E">
        <w:rPr>
          <w:bCs/>
        </w:rPr>
        <w:t xml:space="preserve"> overcome obstacles in communication and achieve one's goals successfully. The dialogue is structured so that each person has a turn as both the listener and the </w:t>
      </w:r>
      <w:proofErr w:type="gramStart"/>
      <w:r w:rsidRPr="00A02A0E">
        <w:rPr>
          <w:bCs/>
        </w:rPr>
        <w:t>speaker</w:t>
      </w:r>
      <w:r w:rsidR="00B2702B" w:rsidRPr="00D23C29">
        <w:rPr>
          <w:bCs/>
        </w:rPr>
        <w:t>.</w:t>
      </w:r>
      <w:r w:rsidR="009324E3" w:rsidRPr="00D23C29">
        <w:rPr>
          <w:bCs/>
        </w:rPr>
        <w:t>(</w:t>
      </w:r>
      <w:proofErr w:type="gramEnd"/>
      <w:r w:rsidR="009324E3" w:rsidRPr="00D23C29">
        <w:rPr>
          <w:sz w:val="20"/>
          <w:szCs w:val="20"/>
        </w:rPr>
        <w:t xml:space="preserve"> </w:t>
      </w:r>
      <w:proofErr w:type="spellStart"/>
      <w:r w:rsidR="009324E3" w:rsidRPr="00D23C29">
        <w:rPr>
          <w:bCs/>
        </w:rPr>
        <w:t>Darrington</w:t>
      </w:r>
      <w:proofErr w:type="spellEnd"/>
      <w:r w:rsidR="009324E3" w:rsidRPr="00D23C29">
        <w:rPr>
          <w:bCs/>
        </w:rPr>
        <w:t>, J., &amp;</w:t>
      </w:r>
      <w:r w:rsidR="002F6197">
        <w:rPr>
          <w:bCs/>
        </w:rPr>
        <w:t xml:space="preserve"> etc. </w:t>
      </w:r>
      <w:r w:rsidR="002D27B4" w:rsidRPr="00D23C29">
        <w:rPr>
          <w:bCs/>
        </w:rPr>
        <w:t>(</w:t>
      </w:r>
      <w:r w:rsidR="009324E3" w:rsidRPr="00D23C29">
        <w:rPr>
          <w:bCs/>
        </w:rPr>
        <w:t>2012</w:t>
      </w:r>
      <w:r w:rsidR="002D27B4" w:rsidRPr="00D23C29">
        <w:rPr>
          <w:bCs/>
        </w:rPr>
        <w:t>)</w:t>
      </w:r>
      <w:r w:rsidR="009324E3" w:rsidRPr="00D23C29">
        <w:rPr>
          <w:bCs/>
        </w:rPr>
        <w:t>)</w:t>
      </w:r>
    </w:p>
    <w:p w14:paraId="179E142D" w14:textId="18026659" w:rsidR="00A208F9" w:rsidRPr="00D23C29" w:rsidRDefault="00DE0551" w:rsidP="00D23C29">
      <w:pPr>
        <w:pStyle w:val="Normal1"/>
        <w:rPr>
          <w:bCs/>
          <w:i/>
          <w:iCs/>
        </w:rPr>
      </w:pPr>
      <w:r>
        <w:rPr>
          <w:bCs/>
          <w:i/>
          <w:iCs/>
        </w:rPr>
        <w:t xml:space="preserve">- </w:t>
      </w:r>
      <w:r w:rsidR="00A208F9" w:rsidRPr="00D23C29">
        <w:rPr>
          <w:bCs/>
          <w:i/>
          <w:iCs/>
        </w:rPr>
        <w:t>The following are some of the rules for the speaker:</w:t>
      </w:r>
    </w:p>
    <w:p w14:paraId="3DE6B7BA" w14:textId="77777777" w:rsidR="009C61EF" w:rsidRPr="009C61EF" w:rsidRDefault="009C61EF" w:rsidP="009C61EF">
      <w:pPr>
        <w:pStyle w:val="Normal1"/>
        <w:rPr>
          <w:bCs/>
        </w:rPr>
      </w:pPr>
      <w:r w:rsidRPr="009C61EF">
        <w:rPr>
          <w:bCs/>
        </w:rPr>
        <w:t>We speak about ourselves to convey our emotions and thoughts.</w:t>
      </w:r>
    </w:p>
    <w:p w14:paraId="57232BB7" w14:textId="77777777" w:rsidR="009C61EF" w:rsidRPr="009C61EF" w:rsidRDefault="009C61EF" w:rsidP="009C61EF">
      <w:pPr>
        <w:pStyle w:val="Normal1"/>
        <w:rPr>
          <w:bCs/>
        </w:rPr>
      </w:pPr>
      <w:r w:rsidRPr="009C61EF">
        <w:rPr>
          <w:bCs/>
        </w:rPr>
        <w:t>Keep your statements succinct to prevent overwhelming your listeners.</w:t>
      </w:r>
    </w:p>
    <w:p w14:paraId="11004BA7" w14:textId="77777777" w:rsidR="00DE0551" w:rsidRDefault="009C61EF" w:rsidP="009C61EF">
      <w:pPr>
        <w:pStyle w:val="Normal1"/>
        <w:rPr>
          <w:bCs/>
        </w:rPr>
      </w:pPr>
      <w:r w:rsidRPr="009C61EF">
        <w:rPr>
          <w:bCs/>
        </w:rPr>
        <w:t>After each succinct remark, the listener should have a little pause to repeat or reaffirm what the speaker said. This protects the data.</w:t>
      </w:r>
    </w:p>
    <w:p w14:paraId="0F06154D" w14:textId="4A9ABEA0" w:rsidR="005D216B" w:rsidRPr="00D23C29" w:rsidRDefault="0029300F" w:rsidP="009C61EF">
      <w:pPr>
        <w:pStyle w:val="Normal1"/>
        <w:rPr>
          <w:bCs/>
          <w:i/>
          <w:iCs/>
        </w:rPr>
      </w:pPr>
      <w:r>
        <w:rPr>
          <w:bCs/>
          <w:i/>
          <w:iCs/>
        </w:rPr>
        <w:t xml:space="preserve">- </w:t>
      </w:r>
      <w:r w:rsidR="005D216B" w:rsidRPr="00D23C29">
        <w:rPr>
          <w:bCs/>
          <w:i/>
          <w:iCs/>
        </w:rPr>
        <w:t xml:space="preserve">The following are </w:t>
      </w:r>
      <w:proofErr w:type="gramStart"/>
      <w:r w:rsidR="005D216B" w:rsidRPr="00D23C29">
        <w:rPr>
          <w:bCs/>
          <w:i/>
          <w:iCs/>
        </w:rPr>
        <w:t xml:space="preserve">the </w:t>
      </w:r>
      <w:proofErr w:type="spellStart"/>
      <w:r w:rsidR="00B264CD" w:rsidRPr="00D23C29">
        <w:rPr>
          <w:bCs/>
          <w:i/>
          <w:iCs/>
        </w:rPr>
        <w:t>some</w:t>
      </w:r>
      <w:proofErr w:type="spellEnd"/>
      <w:proofErr w:type="gramEnd"/>
      <w:r w:rsidR="005D216B" w:rsidRPr="00D23C29">
        <w:rPr>
          <w:bCs/>
          <w:i/>
          <w:iCs/>
        </w:rPr>
        <w:t xml:space="preserve"> rules for the listener:</w:t>
      </w:r>
    </w:p>
    <w:p w14:paraId="5A7CD69B" w14:textId="77777777" w:rsidR="000400C3" w:rsidRPr="000400C3" w:rsidRDefault="000400C3" w:rsidP="000400C3">
      <w:pPr>
        <w:pStyle w:val="Normal1"/>
        <w:rPr>
          <w:bCs/>
        </w:rPr>
      </w:pPr>
      <w:r w:rsidRPr="000400C3">
        <w:rPr>
          <w:bCs/>
        </w:rPr>
        <w:t>We paraphrase the speaker. If it's not evident, we want to show that the message was received properly.</w:t>
      </w:r>
    </w:p>
    <w:p w14:paraId="0241EFE6" w14:textId="77777777" w:rsidR="000400C3" w:rsidRPr="000400C3" w:rsidRDefault="000400C3" w:rsidP="000400C3">
      <w:pPr>
        <w:pStyle w:val="Normal1"/>
        <w:rPr>
          <w:bCs/>
        </w:rPr>
      </w:pPr>
      <w:r w:rsidRPr="000400C3">
        <w:rPr>
          <w:bCs/>
        </w:rPr>
        <w:t xml:space="preserve">We don't debate or provide our viewpoint on what the speaker is </w:t>
      </w:r>
      <w:proofErr w:type="gramStart"/>
      <w:r w:rsidRPr="000400C3">
        <w:rPr>
          <w:bCs/>
        </w:rPr>
        <w:t>saying;</w:t>
      </w:r>
      <w:proofErr w:type="gramEnd"/>
      <w:r w:rsidRPr="000400C3">
        <w:rPr>
          <w:bCs/>
        </w:rPr>
        <w:t xml:space="preserve"> instead, we wait until you become the speaker before treating you with respect and arguing or giving our opinion.</w:t>
      </w:r>
    </w:p>
    <w:p w14:paraId="369CFA23" w14:textId="77777777" w:rsidR="000400C3" w:rsidRPr="000400C3" w:rsidRDefault="000400C3" w:rsidP="000400C3">
      <w:pPr>
        <w:pStyle w:val="Normal1"/>
        <w:rPr>
          <w:bCs/>
        </w:rPr>
      </w:pPr>
      <w:r w:rsidRPr="000400C3">
        <w:rPr>
          <w:bCs/>
        </w:rPr>
        <w:t>The listener shouldn't speak or interrupt the speaker, except to paraphrase what was stated.</w:t>
      </w:r>
    </w:p>
    <w:p w14:paraId="136E5AC2" w14:textId="3F34D14E" w:rsidR="00024CBF" w:rsidRPr="00D23C29" w:rsidRDefault="000400C3" w:rsidP="000400C3">
      <w:pPr>
        <w:pStyle w:val="Normal1"/>
        <w:rPr>
          <w:bCs/>
        </w:rPr>
      </w:pPr>
      <w:r w:rsidRPr="000400C3">
        <w:rPr>
          <w:bCs/>
        </w:rPr>
        <w:t xml:space="preserve">Each individual should take turns speaking and listening to share their views and </w:t>
      </w:r>
      <w:proofErr w:type="gramStart"/>
      <w:r w:rsidRPr="000400C3">
        <w:rPr>
          <w:bCs/>
        </w:rPr>
        <w:t>emotions.</w:t>
      </w:r>
      <w:r w:rsidR="00024CBF" w:rsidRPr="00D23C29">
        <w:rPr>
          <w:bCs/>
        </w:rPr>
        <w:t>.</w:t>
      </w:r>
      <w:proofErr w:type="gramEnd"/>
      <w:r w:rsidR="00F700E9" w:rsidRPr="00D23C29">
        <w:rPr>
          <w:bCs/>
        </w:rPr>
        <w:t xml:space="preserve"> </w:t>
      </w:r>
      <w:bookmarkStart w:id="3" w:name="_Hlk106514970"/>
      <w:r w:rsidR="00F700E9" w:rsidRPr="00D23C29">
        <w:rPr>
          <w:bCs/>
        </w:rPr>
        <w:t>(Markman et</w:t>
      </w:r>
      <w:r w:rsidR="002B56B0">
        <w:rPr>
          <w:bCs/>
        </w:rPr>
        <w:t>c</w:t>
      </w:r>
      <w:r w:rsidR="00F700E9" w:rsidRPr="00D23C29">
        <w:rPr>
          <w:bCs/>
        </w:rPr>
        <w:t>., 2004; Markman</w:t>
      </w:r>
      <w:r w:rsidR="005F06B8">
        <w:rPr>
          <w:bCs/>
        </w:rPr>
        <w:t xml:space="preserve"> </w:t>
      </w:r>
      <w:r w:rsidR="005F06B8" w:rsidRPr="005F06B8">
        <w:rPr>
          <w:bCs/>
        </w:rPr>
        <w:t>&amp; etc.</w:t>
      </w:r>
      <w:r w:rsidR="00F700E9" w:rsidRPr="00D23C29">
        <w:rPr>
          <w:bCs/>
        </w:rPr>
        <w:t>, 2010</w:t>
      </w:r>
      <w:proofErr w:type="gramStart"/>
      <w:r w:rsidR="00F700E9" w:rsidRPr="00D23C29">
        <w:rPr>
          <w:bCs/>
        </w:rPr>
        <w:t>)</w:t>
      </w:r>
      <w:r w:rsidR="0009074B" w:rsidRPr="00D23C29">
        <w:rPr>
          <w:bCs/>
        </w:rPr>
        <w:t>;</w:t>
      </w:r>
      <w:proofErr w:type="gramEnd"/>
    </w:p>
    <w:bookmarkEnd w:id="3"/>
    <w:p w14:paraId="7FC12AAE" w14:textId="38C18E30" w:rsidR="00FC5B48" w:rsidRPr="00D23C29" w:rsidRDefault="00CA0070" w:rsidP="00D23C29">
      <w:pPr>
        <w:pStyle w:val="Normal1"/>
        <w:rPr>
          <w:bCs/>
        </w:rPr>
      </w:pPr>
      <w:r w:rsidRPr="00CA0070">
        <w:rPr>
          <w:bCs/>
        </w:rPr>
        <w:lastRenderedPageBreak/>
        <w:t>A person's ability to connect with others can be improved with even just a few fundamental communication skills. The rewards, both in terms of one's own life and one's relationships, more than justify the effort.</w:t>
      </w:r>
      <w:r w:rsidRPr="00CA0070">
        <w:rPr>
          <w:bCs/>
        </w:rPr>
        <w:t xml:space="preserve"> </w:t>
      </w:r>
      <w:r w:rsidR="0009074B" w:rsidRPr="00D23C29">
        <w:rPr>
          <w:bCs/>
        </w:rPr>
        <w:t>(Miller &amp; Miller, 1997)</w:t>
      </w:r>
      <w:r w:rsidR="005D4608" w:rsidRPr="00D23C29">
        <w:rPr>
          <w:bCs/>
        </w:rPr>
        <w:t>.</w:t>
      </w:r>
    </w:p>
    <w:p w14:paraId="031DBD6B" w14:textId="63A55BC0" w:rsidR="002109E8" w:rsidRPr="00507C91" w:rsidRDefault="002109E8" w:rsidP="00D23C29">
      <w:pPr>
        <w:pStyle w:val="Normal1"/>
        <w:rPr>
          <w:b/>
          <w:i/>
          <w:iCs/>
        </w:rPr>
      </w:pPr>
      <w:bookmarkStart w:id="4" w:name="_Hlk106517895"/>
      <w:r w:rsidRPr="00507C91">
        <w:rPr>
          <w:b/>
          <w:i/>
          <w:iCs/>
        </w:rPr>
        <w:t xml:space="preserve">2.2. </w:t>
      </w:r>
      <w:r w:rsidR="002742D7" w:rsidRPr="00507C91">
        <w:rPr>
          <w:b/>
          <w:i/>
          <w:iCs/>
        </w:rPr>
        <w:t>Providing clarity and direction</w:t>
      </w:r>
    </w:p>
    <w:bookmarkEnd w:id="4"/>
    <w:p w14:paraId="258C72AF" w14:textId="77777777" w:rsidR="00C77D20" w:rsidRPr="00C77D20" w:rsidRDefault="00C77D20" w:rsidP="00C77D20">
      <w:pPr>
        <w:pStyle w:val="Normal1"/>
        <w:rPr>
          <w:bCs/>
        </w:rPr>
      </w:pPr>
      <w:r w:rsidRPr="00C77D20">
        <w:rPr>
          <w:bCs/>
        </w:rPr>
        <w:t xml:space="preserve">The use of straightforward language is effective. </w:t>
      </w:r>
      <w:proofErr w:type="gramStart"/>
      <w:r w:rsidRPr="00C77D20">
        <w:rPr>
          <w:bCs/>
        </w:rPr>
        <w:t>In the event that</w:t>
      </w:r>
      <w:proofErr w:type="gramEnd"/>
      <w:r w:rsidRPr="00C77D20">
        <w:rPr>
          <w:bCs/>
        </w:rPr>
        <w:t xml:space="preserve"> the message is not clear, the recipient is not required to speculate. Content and message that are difficult to understand are fatal to effective communication. Instructions that are understandable and simple to carry out lead to better outcomes.</w:t>
      </w:r>
    </w:p>
    <w:p w14:paraId="2AFAC652" w14:textId="0098F416" w:rsidR="0044212F" w:rsidRPr="00D23C29" w:rsidRDefault="00C77D20" w:rsidP="00C77D20">
      <w:pPr>
        <w:pStyle w:val="Normal1"/>
        <w:rPr>
          <w:bCs/>
        </w:rPr>
      </w:pPr>
      <w:r w:rsidRPr="00C77D20">
        <w:rPr>
          <w:bCs/>
        </w:rPr>
        <w:t xml:space="preserve">Clarity leads to an increase in trust and transparency, which in turn leads to an improvement in engagement and connection. Clarity sheds light on expectations </w:t>
      </w:r>
      <w:proofErr w:type="gramStart"/>
      <w:r w:rsidRPr="00C77D20">
        <w:rPr>
          <w:bCs/>
        </w:rPr>
        <w:t>in order to</w:t>
      </w:r>
      <w:proofErr w:type="gramEnd"/>
      <w:r w:rsidRPr="00C77D20">
        <w:rPr>
          <w:bCs/>
        </w:rPr>
        <w:t xml:space="preserve"> reveal their purpose. Clarity enables others to comprehend what it is that you </w:t>
      </w:r>
      <w:proofErr w:type="gramStart"/>
      <w:r w:rsidRPr="00C77D20">
        <w:rPr>
          <w:bCs/>
        </w:rPr>
        <w:t>want.</w:t>
      </w:r>
      <w:r w:rsidR="0033501E" w:rsidRPr="00D23C29">
        <w:rPr>
          <w:bCs/>
        </w:rPr>
        <w:t>(</w:t>
      </w:r>
      <w:proofErr w:type="gramEnd"/>
      <w:r w:rsidR="0033501E" w:rsidRPr="00D23C29">
        <w:rPr>
          <w:bCs/>
        </w:rPr>
        <w:t>Jay Sullivan, 2016)</w:t>
      </w:r>
      <w:r w:rsidR="00D6043D" w:rsidRPr="00D23C29">
        <w:rPr>
          <w:bCs/>
        </w:rPr>
        <w:t>.</w:t>
      </w:r>
    </w:p>
    <w:p w14:paraId="2A9ED895" w14:textId="4E332DF5" w:rsidR="00E332D8" w:rsidRPr="00D23C29" w:rsidRDefault="00E332D8" w:rsidP="00D23C29">
      <w:pPr>
        <w:pStyle w:val="Normal1"/>
        <w:rPr>
          <w:bCs/>
        </w:rPr>
      </w:pPr>
      <w:r w:rsidRPr="00D23C29">
        <w:rPr>
          <w:bCs/>
        </w:rPr>
        <w:t>Clarity in communication can be achieved with these seven simple tips:</w:t>
      </w:r>
    </w:p>
    <w:p w14:paraId="53CA5BC0" w14:textId="73370C55" w:rsidR="00D8081A" w:rsidRPr="00D23C29" w:rsidRDefault="00D8081A" w:rsidP="00D23C29">
      <w:pPr>
        <w:pStyle w:val="Normal1"/>
        <w:rPr>
          <w:bCs/>
        </w:rPr>
      </w:pPr>
      <w:r w:rsidRPr="00D23C29">
        <w:rPr>
          <w:bCs/>
        </w:rPr>
        <w:t xml:space="preserve">- Messages that are short and to the point help people </w:t>
      </w:r>
      <w:proofErr w:type="gramStart"/>
      <w:r w:rsidRPr="00D23C29">
        <w:rPr>
          <w:bCs/>
        </w:rPr>
        <w:t>connect;</w:t>
      </w:r>
      <w:proofErr w:type="gramEnd"/>
    </w:p>
    <w:p w14:paraId="152EC06D" w14:textId="21E1199C" w:rsidR="00D8081A" w:rsidRPr="00D23C29" w:rsidRDefault="00D8081A" w:rsidP="00D23C29">
      <w:pPr>
        <w:pStyle w:val="Normal1"/>
        <w:rPr>
          <w:bCs/>
        </w:rPr>
      </w:pPr>
      <w:r w:rsidRPr="00D23C29">
        <w:rPr>
          <w:bCs/>
        </w:rPr>
        <w:t xml:space="preserve">- Focus like a laser on planned actions and </w:t>
      </w:r>
      <w:proofErr w:type="gramStart"/>
      <w:r w:rsidRPr="00D23C29">
        <w:rPr>
          <w:bCs/>
        </w:rPr>
        <w:t>intentions;</w:t>
      </w:r>
      <w:proofErr w:type="gramEnd"/>
    </w:p>
    <w:p w14:paraId="3D98C9C0" w14:textId="42B36457" w:rsidR="00D8081A" w:rsidRPr="00D23C29" w:rsidRDefault="00D8081A" w:rsidP="00D23C29">
      <w:pPr>
        <w:pStyle w:val="Normal1"/>
        <w:rPr>
          <w:bCs/>
        </w:rPr>
      </w:pPr>
      <w:r w:rsidRPr="00D23C29">
        <w:rPr>
          <w:bCs/>
        </w:rPr>
        <w:t xml:space="preserve">- Ask for what you want without being </w:t>
      </w:r>
      <w:proofErr w:type="gramStart"/>
      <w:r w:rsidRPr="00D23C29">
        <w:rPr>
          <w:bCs/>
        </w:rPr>
        <w:t>vague;</w:t>
      </w:r>
      <w:proofErr w:type="gramEnd"/>
    </w:p>
    <w:p w14:paraId="29808E69" w14:textId="344FBFD5" w:rsidR="00D8081A" w:rsidRPr="00D23C29" w:rsidRDefault="00D8081A" w:rsidP="00D23C29">
      <w:pPr>
        <w:pStyle w:val="Normal1"/>
        <w:rPr>
          <w:bCs/>
        </w:rPr>
      </w:pPr>
      <w:r w:rsidRPr="00D23C29">
        <w:rPr>
          <w:bCs/>
        </w:rPr>
        <w:t xml:space="preserve">- Results orientation tells your audience how you will know if you've been </w:t>
      </w:r>
      <w:proofErr w:type="gramStart"/>
      <w:r w:rsidRPr="00D23C29">
        <w:rPr>
          <w:bCs/>
        </w:rPr>
        <w:t>successful;</w:t>
      </w:r>
      <w:proofErr w:type="gramEnd"/>
    </w:p>
    <w:p w14:paraId="43E42CCF" w14:textId="11765232" w:rsidR="00D8081A" w:rsidRPr="00D23C29" w:rsidRDefault="00D8081A" w:rsidP="00D23C29">
      <w:pPr>
        <w:pStyle w:val="Normal1"/>
        <w:rPr>
          <w:bCs/>
        </w:rPr>
      </w:pPr>
      <w:r w:rsidRPr="00D23C29">
        <w:rPr>
          <w:bCs/>
        </w:rPr>
        <w:t xml:space="preserve">- Figure out how you'll measure the effect of your </w:t>
      </w:r>
      <w:proofErr w:type="gramStart"/>
      <w:r w:rsidRPr="00D23C29">
        <w:rPr>
          <w:bCs/>
        </w:rPr>
        <w:t>messages;</w:t>
      </w:r>
      <w:proofErr w:type="gramEnd"/>
    </w:p>
    <w:p w14:paraId="2397D2CC" w14:textId="033BF20E" w:rsidR="00D8081A" w:rsidRPr="00D23C29" w:rsidRDefault="00D8081A" w:rsidP="00D23C29">
      <w:pPr>
        <w:pStyle w:val="Normal1"/>
        <w:rPr>
          <w:bCs/>
        </w:rPr>
      </w:pPr>
      <w:r w:rsidRPr="00D23C29">
        <w:rPr>
          <w:bCs/>
        </w:rPr>
        <w:t xml:space="preserve">- Target your message to your </w:t>
      </w:r>
      <w:proofErr w:type="gramStart"/>
      <w:r w:rsidRPr="00D23C29">
        <w:rPr>
          <w:bCs/>
        </w:rPr>
        <w:t>audience;</w:t>
      </w:r>
      <w:proofErr w:type="gramEnd"/>
    </w:p>
    <w:p w14:paraId="1B17FC92" w14:textId="40B7BBD7" w:rsidR="00E332D8" w:rsidRPr="00D23C29" w:rsidRDefault="00D8081A" w:rsidP="00D23C29">
      <w:pPr>
        <w:pStyle w:val="Normal1"/>
        <w:rPr>
          <w:bCs/>
        </w:rPr>
      </w:pPr>
      <w:r w:rsidRPr="00D23C29">
        <w:rPr>
          <w:bCs/>
        </w:rPr>
        <w:t>-Yes answers show understanding and expectations are shared</w:t>
      </w:r>
      <w:r w:rsidR="0071352B" w:rsidRPr="00D23C29">
        <w:rPr>
          <w:bCs/>
        </w:rPr>
        <w:t xml:space="preserve"> </w:t>
      </w:r>
      <w:bookmarkStart w:id="5" w:name="_Hlk106515388"/>
      <w:r w:rsidR="0071352B" w:rsidRPr="00D23C29">
        <w:rPr>
          <w:bCs/>
        </w:rPr>
        <w:t>(</w:t>
      </w:r>
      <w:hyperlink r:id="rId7" w:anchor=":~:text=Simple%20and%20clear%20direction%20produces,provide%20explicit%20direction%20or%20orders" w:history="1">
        <w:r w:rsidR="00034F9E" w:rsidRPr="008535BE">
          <w:rPr>
            <w:rStyle w:val="Hyperlink"/>
            <w:bCs/>
            <w:color w:val="auto"/>
            <w:u w:val="none"/>
          </w:rPr>
          <w:t>See</w:t>
        </w:r>
      </w:hyperlink>
      <w:r w:rsidR="00034F9E" w:rsidRPr="008535BE">
        <w:rPr>
          <w:rStyle w:val="Hyperlink"/>
          <w:bCs/>
          <w:color w:val="auto"/>
          <w:u w:val="none"/>
        </w:rPr>
        <w:t xml:space="preserve"> reference list</w:t>
      </w:r>
      <w:r w:rsidR="008535BE" w:rsidRPr="008535BE">
        <w:rPr>
          <w:rStyle w:val="Hyperlink"/>
          <w:bCs/>
          <w:color w:val="auto"/>
          <w:u w:val="none"/>
        </w:rPr>
        <w:t xml:space="preserve"> 1.</w:t>
      </w:r>
      <w:r w:rsidR="0071352B" w:rsidRPr="00D23C29">
        <w:rPr>
          <w:bCs/>
        </w:rPr>
        <w:t>)</w:t>
      </w:r>
      <w:r w:rsidR="000E5F08">
        <w:rPr>
          <w:bCs/>
        </w:rPr>
        <w:t>.</w:t>
      </w:r>
    </w:p>
    <w:bookmarkEnd w:id="5"/>
    <w:p w14:paraId="5D27854B" w14:textId="2683D335" w:rsidR="002742D7" w:rsidRPr="008B4EDF" w:rsidRDefault="002742D7" w:rsidP="00D23C29">
      <w:pPr>
        <w:pStyle w:val="Normal1"/>
        <w:rPr>
          <w:b/>
          <w:i/>
          <w:iCs/>
        </w:rPr>
      </w:pPr>
      <w:r w:rsidRPr="008B4EDF">
        <w:rPr>
          <w:b/>
          <w:i/>
          <w:iCs/>
        </w:rPr>
        <w:t xml:space="preserve">2.3. </w:t>
      </w:r>
      <w:r w:rsidR="0002367B" w:rsidRPr="008B4EDF">
        <w:rPr>
          <w:b/>
          <w:i/>
          <w:iCs/>
        </w:rPr>
        <w:t>Increases engagement</w:t>
      </w:r>
    </w:p>
    <w:p w14:paraId="7194CB0E" w14:textId="77777777" w:rsidR="00646734" w:rsidRPr="00646734" w:rsidRDefault="00646734" w:rsidP="00646734">
      <w:pPr>
        <w:pStyle w:val="Normal1"/>
        <w:rPr>
          <w:bCs/>
        </w:rPr>
      </w:pPr>
      <w:r w:rsidRPr="00646734">
        <w:rPr>
          <w:bCs/>
        </w:rPr>
        <w:t>People immerse themselves better in their work when they feel more confident and understand it better. Clear and effective communication increases team engagement and satisfaction.</w:t>
      </w:r>
    </w:p>
    <w:p w14:paraId="743ED6F0" w14:textId="77777777" w:rsidR="00646734" w:rsidRPr="00646734" w:rsidRDefault="00646734" w:rsidP="00646734">
      <w:pPr>
        <w:pStyle w:val="Normal1"/>
        <w:rPr>
          <w:bCs/>
        </w:rPr>
      </w:pPr>
      <w:r w:rsidRPr="00646734">
        <w:rPr>
          <w:bCs/>
        </w:rPr>
        <w:t>When there are clear rules to follow and a regular rhythm to our daily routines, involvement is encouraged.</w:t>
      </w:r>
    </w:p>
    <w:p w14:paraId="29C8A2F6" w14:textId="77777777" w:rsidR="00646734" w:rsidRPr="00646734" w:rsidRDefault="00646734" w:rsidP="00646734">
      <w:pPr>
        <w:pStyle w:val="Normal1"/>
        <w:rPr>
          <w:bCs/>
        </w:rPr>
      </w:pPr>
      <w:r w:rsidRPr="00646734">
        <w:rPr>
          <w:bCs/>
        </w:rPr>
        <w:t xml:space="preserve">Fewer students </w:t>
      </w:r>
      <w:proofErr w:type="gramStart"/>
      <w:r w:rsidRPr="00646734">
        <w:rPr>
          <w:bCs/>
        </w:rPr>
        <w:t>means</w:t>
      </w:r>
      <w:proofErr w:type="gramEnd"/>
      <w:r w:rsidRPr="00646734">
        <w:rPr>
          <w:bCs/>
        </w:rPr>
        <w:t xml:space="preserve"> more personal attention. We communicate more intimately.</w:t>
      </w:r>
    </w:p>
    <w:p w14:paraId="3A107D67" w14:textId="13CD9F12" w:rsidR="0035721C" w:rsidRPr="00D23C29" w:rsidRDefault="00646734" w:rsidP="00646734">
      <w:pPr>
        <w:pStyle w:val="Normal1"/>
        <w:rPr>
          <w:bCs/>
        </w:rPr>
      </w:pPr>
      <w:r w:rsidRPr="00646734">
        <w:rPr>
          <w:bCs/>
        </w:rPr>
        <w:t xml:space="preserve">Competence is a personal estimate of our ability to succeed in a learning activity or assignment. (Can I?) According to studies, a successful performance can boost future </w:t>
      </w:r>
      <w:proofErr w:type="gramStart"/>
      <w:r w:rsidRPr="00646734">
        <w:rPr>
          <w:bCs/>
        </w:rPr>
        <w:t>participation</w:t>
      </w:r>
      <w:r w:rsidR="0035721C" w:rsidRPr="00D23C29">
        <w:rPr>
          <w:bCs/>
        </w:rPr>
        <w:t>.</w:t>
      </w:r>
      <w:r w:rsidR="001C672F" w:rsidRPr="00D23C29">
        <w:rPr>
          <w:bCs/>
        </w:rPr>
        <w:t>(</w:t>
      </w:r>
      <w:proofErr w:type="gramEnd"/>
      <w:r w:rsidR="001C672F" w:rsidRPr="00D23C29">
        <w:rPr>
          <w:bCs/>
        </w:rPr>
        <w:t>Schunk &amp; Mullen, 2012)</w:t>
      </w:r>
      <w:r w:rsidR="00D23C29">
        <w:rPr>
          <w:bCs/>
        </w:rPr>
        <w:t>.</w:t>
      </w:r>
    </w:p>
    <w:p w14:paraId="03C8C2C0" w14:textId="6867FF69" w:rsidR="0002367B" w:rsidRPr="008B4EDF" w:rsidRDefault="0002367B" w:rsidP="00D23C29">
      <w:pPr>
        <w:pStyle w:val="Normal1"/>
        <w:rPr>
          <w:b/>
          <w:i/>
          <w:iCs/>
        </w:rPr>
      </w:pPr>
      <w:bookmarkStart w:id="6" w:name="_Hlk106518052"/>
      <w:r w:rsidRPr="008B4EDF">
        <w:rPr>
          <w:b/>
          <w:i/>
          <w:iCs/>
        </w:rPr>
        <w:t xml:space="preserve">2.4. </w:t>
      </w:r>
      <w:r w:rsidR="00BD6C77" w:rsidRPr="008B4EDF">
        <w:rPr>
          <w:b/>
          <w:i/>
          <w:iCs/>
        </w:rPr>
        <w:t>Improves productivity</w:t>
      </w:r>
    </w:p>
    <w:p w14:paraId="2D4539BB" w14:textId="77777777" w:rsidR="00C9329D" w:rsidRPr="00C9329D" w:rsidRDefault="00C9329D" w:rsidP="00C9329D">
      <w:pPr>
        <w:pStyle w:val="Normal1"/>
        <w:rPr>
          <w:bCs/>
        </w:rPr>
      </w:pPr>
      <w:bookmarkStart w:id="7" w:name="_Hlk106515998"/>
      <w:bookmarkEnd w:id="6"/>
      <w:r w:rsidRPr="00C9329D">
        <w:rPr>
          <w:bCs/>
        </w:rPr>
        <w:t>When team members understand their own obligations, others' roles, and your expectations, they can focus more on their work and less on workplace concerns. Good communication helps employees manage their workload, handle issues faster, and reduce distractions. These benefits boost team and individual productivity.</w:t>
      </w:r>
    </w:p>
    <w:p w14:paraId="771BD999" w14:textId="77777777" w:rsidR="00C9329D" w:rsidRDefault="00C9329D" w:rsidP="00C9329D">
      <w:pPr>
        <w:pStyle w:val="Normal1"/>
        <w:rPr>
          <w:bCs/>
        </w:rPr>
      </w:pPr>
      <w:r w:rsidRPr="00C9329D">
        <w:rPr>
          <w:bCs/>
        </w:rPr>
        <w:t>If we focus on one thing at a time, we'll finish it faster. We may think working longer hours helps us accomplish more, yet our productivity diminishes after we hit our limit. Numerous studies show that getting enough rest enhances concentration and output.</w:t>
      </w:r>
    </w:p>
    <w:p w14:paraId="764772A0" w14:textId="6669778A" w:rsidR="00366F2D" w:rsidRPr="00D23C29" w:rsidRDefault="00F1285D" w:rsidP="00C9329D">
      <w:pPr>
        <w:pStyle w:val="Normal1"/>
        <w:rPr>
          <w:bCs/>
        </w:rPr>
      </w:pPr>
      <w:proofErr w:type="gramStart"/>
      <w:r w:rsidRPr="00D23C29">
        <w:rPr>
          <w:bCs/>
        </w:rPr>
        <w:t>(</w:t>
      </w:r>
      <w:r w:rsidRPr="00D23C29">
        <w:rPr>
          <w:sz w:val="20"/>
          <w:szCs w:val="20"/>
        </w:rPr>
        <w:t xml:space="preserve"> </w:t>
      </w:r>
      <w:r w:rsidRPr="00D23C29">
        <w:rPr>
          <w:bCs/>
        </w:rPr>
        <w:t>Tripathy</w:t>
      </w:r>
      <w:proofErr w:type="gramEnd"/>
      <w:r w:rsidRPr="00D23C29">
        <w:rPr>
          <w:bCs/>
        </w:rPr>
        <w:t>, M., 2018)</w:t>
      </w:r>
      <w:bookmarkEnd w:id="7"/>
    </w:p>
    <w:p w14:paraId="51DBE9CD" w14:textId="77777777" w:rsidR="008D1457" w:rsidRPr="008B4EDF" w:rsidRDefault="00FB2BEA" w:rsidP="00D23C29">
      <w:pPr>
        <w:pStyle w:val="Normal1"/>
        <w:rPr>
          <w:b/>
          <w:caps/>
        </w:rPr>
      </w:pPr>
      <w:bookmarkStart w:id="8" w:name="_Hlk106518152"/>
      <w:r w:rsidRPr="008B4EDF">
        <w:rPr>
          <w:b/>
          <w:caps/>
        </w:rPr>
        <w:lastRenderedPageBreak/>
        <w:t xml:space="preserve">3. </w:t>
      </w:r>
      <w:r w:rsidR="008D1457" w:rsidRPr="008B4EDF">
        <w:rPr>
          <w:b/>
          <w:caps/>
        </w:rPr>
        <w:t>Suggestions on how incoming first-year students at UWTSD-Birmingham might improve their communication skills in preparation for their first year.</w:t>
      </w:r>
    </w:p>
    <w:p w14:paraId="6EBAEB0C" w14:textId="5B1754E9" w:rsidR="00944B1D" w:rsidRPr="00660555" w:rsidRDefault="00944B1D" w:rsidP="00D23C29">
      <w:pPr>
        <w:pStyle w:val="Normal1"/>
        <w:rPr>
          <w:b/>
          <w:i/>
          <w:iCs/>
        </w:rPr>
      </w:pPr>
      <w:bookmarkStart w:id="9" w:name="_Hlk106518247"/>
      <w:bookmarkEnd w:id="8"/>
      <w:r w:rsidRPr="00660555">
        <w:rPr>
          <w:b/>
          <w:i/>
          <w:iCs/>
        </w:rPr>
        <w:t xml:space="preserve">3.1. </w:t>
      </w:r>
      <w:r w:rsidR="00364B84" w:rsidRPr="00660555">
        <w:rPr>
          <w:b/>
          <w:i/>
          <w:iCs/>
        </w:rPr>
        <w:t>Be clear and concise</w:t>
      </w:r>
    </w:p>
    <w:bookmarkEnd w:id="9"/>
    <w:p w14:paraId="6B640698" w14:textId="57037280" w:rsidR="00574FEB" w:rsidRPr="00574FEB" w:rsidRDefault="00574FEB" w:rsidP="00574FEB">
      <w:pPr>
        <w:pStyle w:val="Normal1"/>
        <w:rPr>
          <w:bCs/>
        </w:rPr>
      </w:pPr>
      <w:proofErr w:type="gramStart"/>
      <w:r w:rsidRPr="00574FEB">
        <w:rPr>
          <w:bCs/>
        </w:rPr>
        <w:t>In order to</w:t>
      </w:r>
      <w:proofErr w:type="gramEnd"/>
      <w:r w:rsidRPr="00574FEB">
        <w:rPr>
          <w:bCs/>
        </w:rPr>
        <w:t xml:space="preserve"> communicate effectively, whether orally or in writing, clarity and brevity are essential.</w:t>
      </w:r>
      <w:r w:rsidR="002D2A1D">
        <w:rPr>
          <w:bCs/>
        </w:rPr>
        <w:t xml:space="preserve"> </w:t>
      </w:r>
      <w:r w:rsidRPr="00574FEB">
        <w:rPr>
          <w:bCs/>
        </w:rPr>
        <w:t>Prior to engaging in any form of communication, we first identify our objectives and our intended audience.</w:t>
      </w:r>
    </w:p>
    <w:p w14:paraId="64B735F4" w14:textId="77777777" w:rsidR="00574FEB" w:rsidRDefault="00574FEB" w:rsidP="00574FEB">
      <w:pPr>
        <w:pStyle w:val="Normal1"/>
        <w:rPr>
          <w:bCs/>
        </w:rPr>
      </w:pPr>
      <w:r w:rsidRPr="00574FEB">
        <w:rPr>
          <w:bCs/>
        </w:rPr>
        <w:t xml:space="preserve">If we determine what it is that we want to say and why, we will be able to incorporate </w:t>
      </w:r>
      <w:proofErr w:type="gramStart"/>
      <w:r w:rsidRPr="00574FEB">
        <w:rPr>
          <w:bCs/>
        </w:rPr>
        <w:t>all of</w:t>
      </w:r>
      <w:proofErr w:type="gramEnd"/>
      <w:r w:rsidRPr="00574FEB">
        <w:rPr>
          <w:bCs/>
        </w:rPr>
        <w:t xml:space="preserve"> the relevant information. It helps you reduce superfluous details.</w:t>
      </w:r>
    </w:p>
    <w:p w14:paraId="67B55BD6" w14:textId="5065994E" w:rsidR="008D1457" w:rsidRPr="00660555" w:rsidRDefault="00001502" w:rsidP="00574FEB">
      <w:pPr>
        <w:pStyle w:val="Normal1"/>
        <w:rPr>
          <w:b/>
          <w:i/>
          <w:iCs/>
        </w:rPr>
      </w:pPr>
      <w:r w:rsidRPr="00660555">
        <w:rPr>
          <w:b/>
          <w:i/>
          <w:iCs/>
        </w:rPr>
        <w:t>3.2. Prepare ahead of time</w:t>
      </w:r>
    </w:p>
    <w:p w14:paraId="69219F00" w14:textId="77777777" w:rsidR="00A6685D" w:rsidRPr="00A6685D" w:rsidRDefault="00A6685D" w:rsidP="00A6685D">
      <w:pPr>
        <w:pStyle w:val="Normal1"/>
        <w:rPr>
          <w:bCs/>
        </w:rPr>
      </w:pPr>
      <w:r w:rsidRPr="00A6685D">
        <w:rPr>
          <w:bCs/>
        </w:rPr>
        <w:t>The power of plain language. The recipient need not make an educated estimate if the message is ambiguous. Good communication is destroyed by incomprehensible substance and message. Results are improved by giving clear, simple directions.</w:t>
      </w:r>
    </w:p>
    <w:p w14:paraId="049D5D14" w14:textId="77777777" w:rsidR="00743FDB" w:rsidRDefault="00A6685D" w:rsidP="00A6685D">
      <w:pPr>
        <w:pStyle w:val="Normal1"/>
        <w:rPr>
          <w:bCs/>
        </w:rPr>
      </w:pPr>
      <w:r w:rsidRPr="00A6685D">
        <w:rPr>
          <w:bCs/>
        </w:rPr>
        <w:t xml:space="preserve">Clarity fosters transparency and trust, which boosts connection and engagement. Expectations are made </w:t>
      </w:r>
      <w:proofErr w:type="gramStart"/>
      <w:r w:rsidRPr="00A6685D">
        <w:rPr>
          <w:bCs/>
        </w:rPr>
        <w:t>clearer</w:t>
      </w:r>
      <w:proofErr w:type="gramEnd"/>
      <w:r w:rsidRPr="00A6685D">
        <w:rPr>
          <w:bCs/>
        </w:rPr>
        <w:t xml:space="preserve"> and the purpose is revealed. Clarity makes your goals easier for others to comprehend.</w:t>
      </w:r>
    </w:p>
    <w:p w14:paraId="1F0935A9" w14:textId="769671EC" w:rsidR="00984574" w:rsidRPr="00660555" w:rsidRDefault="00436700" w:rsidP="00A6685D">
      <w:pPr>
        <w:pStyle w:val="Normal1"/>
        <w:rPr>
          <w:b/>
          <w:i/>
          <w:iCs/>
        </w:rPr>
      </w:pPr>
      <w:r w:rsidRPr="00660555">
        <w:rPr>
          <w:b/>
        </w:rPr>
        <w:t xml:space="preserve">3.3. </w:t>
      </w:r>
      <w:r w:rsidRPr="00660555">
        <w:rPr>
          <w:b/>
          <w:i/>
          <w:iCs/>
        </w:rPr>
        <w:t>Practice active listening</w:t>
      </w:r>
    </w:p>
    <w:p w14:paraId="5D1FA275" w14:textId="77777777" w:rsidR="008C367E" w:rsidRPr="008C367E" w:rsidRDefault="008C367E" w:rsidP="008C367E">
      <w:pPr>
        <w:pStyle w:val="Normal1"/>
        <w:rPr>
          <w:bCs/>
        </w:rPr>
      </w:pPr>
      <w:r w:rsidRPr="008C367E">
        <w:rPr>
          <w:bCs/>
        </w:rPr>
        <w:t>Listening and talking are two essential components of effective communication.</w:t>
      </w:r>
    </w:p>
    <w:p w14:paraId="21A84FD4" w14:textId="77777777" w:rsidR="008C367E" w:rsidRPr="008C367E" w:rsidRDefault="008C367E" w:rsidP="008C367E">
      <w:pPr>
        <w:pStyle w:val="Normal1"/>
        <w:rPr>
          <w:bCs/>
        </w:rPr>
      </w:pPr>
      <w:r w:rsidRPr="008C367E">
        <w:rPr>
          <w:bCs/>
        </w:rPr>
        <w:t>When we actively listen to another person, we ensure that we not only hear their words but also their full message. Advice for active listening: The person who is speaking has our whole attention.</w:t>
      </w:r>
    </w:p>
    <w:p w14:paraId="510B2C04" w14:textId="13D037E9" w:rsidR="008C367E" w:rsidRPr="008C367E" w:rsidRDefault="009B7899" w:rsidP="008C367E">
      <w:pPr>
        <w:pStyle w:val="Normal1"/>
        <w:rPr>
          <w:bCs/>
        </w:rPr>
      </w:pPr>
      <w:r>
        <w:rPr>
          <w:bCs/>
        </w:rPr>
        <w:t xml:space="preserve">- </w:t>
      </w:r>
      <w:r w:rsidR="008C367E" w:rsidRPr="008C367E">
        <w:rPr>
          <w:bCs/>
        </w:rPr>
        <w:t>We get rid of distractions, judgments, and arguments that are in direct opposition to one another.</w:t>
      </w:r>
    </w:p>
    <w:p w14:paraId="34A4718A" w14:textId="11E326ED" w:rsidR="008C367E" w:rsidRPr="008C367E" w:rsidRDefault="009B7899" w:rsidP="008C367E">
      <w:pPr>
        <w:pStyle w:val="Normal1"/>
        <w:rPr>
          <w:bCs/>
        </w:rPr>
      </w:pPr>
      <w:r>
        <w:rPr>
          <w:bCs/>
        </w:rPr>
        <w:t xml:space="preserve">- </w:t>
      </w:r>
      <w:r w:rsidR="008C367E" w:rsidRPr="008C367E">
        <w:rPr>
          <w:bCs/>
        </w:rPr>
        <w:t>We don't cut each other off to share our thoughts.</w:t>
      </w:r>
    </w:p>
    <w:p w14:paraId="23A49E0A" w14:textId="77777777" w:rsidR="008C367E" w:rsidRPr="008C367E" w:rsidRDefault="008C367E" w:rsidP="008C367E">
      <w:pPr>
        <w:pStyle w:val="Normal1"/>
        <w:rPr>
          <w:bCs/>
        </w:rPr>
      </w:pPr>
      <w:r w:rsidRPr="008C367E">
        <w:rPr>
          <w:bCs/>
        </w:rPr>
        <w:t>- Maintain your concentration by adopting an open and upbeat body language, which will also indicate to the person who is speaking that you are paying attention.</w:t>
      </w:r>
    </w:p>
    <w:p w14:paraId="03851FF1" w14:textId="7D4FB67A" w:rsidR="001F093D" w:rsidRPr="00D23C29" w:rsidRDefault="008C367E" w:rsidP="008C367E">
      <w:pPr>
        <w:pStyle w:val="Normal1"/>
        <w:rPr>
          <w:bCs/>
        </w:rPr>
      </w:pPr>
      <w:r w:rsidRPr="008C367E">
        <w:rPr>
          <w:bCs/>
        </w:rPr>
        <w:t xml:space="preserve">When we react, we provide </w:t>
      </w:r>
      <w:proofErr w:type="gramStart"/>
      <w:r w:rsidRPr="008C367E">
        <w:rPr>
          <w:bCs/>
        </w:rPr>
        <w:t>a brief summary</w:t>
      </w:r>
      <w:proofErr w:type="gramEnd"/>
      <w:r w:rsidRPr="008C367E">
        <w:rPr>
          <w:bCs/>
        </w:rPr>
        <w:t xml:space="preserve"> of what we've just heard. </w:t>
      </w:r>
      <w:proofErr w:type="gramStart"/>
      <w:r w:rsidRPr="008C367E">
        <w:rPr>
          <w:bCs/>
        </w:rPr>
        <w:t>In order to</w:t>
      </w:r>
      <w:proofErr w:type="gramEnd"/>
      <w:r w:rsidRPr="008C367E">
        <w:rPr>
          <w:bCs/>
        </w:rPr>
        <w:t xml:space="preserve"> obtain further information, we pose questions with open-ended responses.</w:t>
      </w:r>
      <w:r w:rsidR="00084B03" w:rsidRPr="00084B03">
        <w:rPr>
          <w:bCs/>
        </w:rPr>
        <w:t xml:space="preserve"> </w:t>
      </w:r>
      <w:r w:rsidR="001F093D" w:rsidRPr="00D23C29">
        <w:rPr>
          <w:bCs/>
        </w:rPr>
        <w:t>(</w:t>
      </w:r>
      <w:r w:rsidR="00697C9B" w:rsidRPr="00697C9B">
        <w:t xml:space="preserve">See reference list </w:t>
      </w:r>
      <w:r w:rsidR="00697C9B">
        <w:t>2</w:t>
      </w:r>
      <w:r w:rsidR="00697C9B" w:rsidRPr="00697C9B">
        <w:t>.</w:t>
      </w:r>
      <w:r w:rsidR="001F093D" w:rsidRPr="00D23C29">
        <w:rPr>
          <w:bCs/>
        </w:rPr>
        <w:t>)</w:t>
      </w:r>
    </w:p>
    <w:p w14:paraId="2C216677" w14:textId="77777777" w:rsidR="003B3D30" w:rsidRPr="00D23C29" w:rsidRDefault="003B3D30" w:rsidP="00D23C29">
      <w:pPr>
        <w:pStyle w:val="Normal1"/>
        <w:rPr>
          <w:bCs/>
        </w:rPr>
      </w:pPr>
    </w:p>
    <w:p w14:paraId="6C0C6954" w14:textId="77777777" w:rsidR="003B3D30" w:rsidRPr="00D23C29" w:rsidRDefault="003B3D30" w:rsidP="00D23C29">
      <w:pPr>
        <w:pStyle w:val="Normal1"/>
        <w:rPr>
          <w:bCs/>
        </w:rPr>
      </w:pPr>
    </w:p>
    <w:p w14:paraId="14A2631D" w14:textId="77777777" w:rsidR="003B3D30" w:rsidRPr="00D23C29" w:rsidRDefault="003B3D30" w:rsidP="00D23C29">
      <w:pPr>
        <w:pStyle w:val="Normal1"/>
        <w:rPr>
          <w:bCs/>
        </w:rPr>
      </w:pPr>
    </w:p>
    <w:p w14:paraId="6BF677C0" w14:textId="77777777" w:rsidR="003B3D30" w:rsidRPr="00D23C29" w:rsidRDefault="003B3D30" w:rsidP="00D23C29">
      <w:pPr>
        <w:pStyle w:val="Normal1"/>
        <w:rPr>
          <w:bCs/>
        </w:rPr>
      </w:pPr>
    </w:p>
    <w:p w14:paraId="2E0358F2" w14:textId="77777777" w:rsidR="003B3D30" w:rsidRDefault="003B3D30" w:rsidP="00D23C29">
      <w:pPr>
        <w:pStyle w:val="Normal1"/>
        <w:rPr>
          <w:bCs/>
        </w:rPr>
      </w:pPr>
    </w:p>
    <w:p w14:paraId="1BCFE43D" w14:textId="77777777" w:rsidR="00D23C29" w:rsidRDefault="00D23C29" w:rsidP="00D23C29">
      <w:pPr>
        <w:pStyle w:val="Normal1"/>
        <w:rPr>
          <w:bCs/>
        </w:rPr>
      </w:pPr>
    </w:p>
    <w:p w14:paraId="27D1F648" w14:textId="77777777" w:rsidR="001B0EAD" w:rsidRDefault="001B0EAD" w:rsidP="00D23C29">
      <w:pPr>
        <w:pStyle w:val="Normal1"/>
        <w:rPr>
          <w:bCs/>
        </w:rPr>
      </w:pPr>
    </w:p>
    <w:p w14:paraId="43233FF3" w14:textId="77777777" w:rsidR="001B0EAD" w:rsidRDefault="001B0EAD" w:rsidP="00D23C29">
      <w:pPr>
        <w:pStyle w:val="Normal1"/>
        <w:rPr>
          <w:bCs/>
        </w:rPr>
      </w:pPr>
    </w:p>
    <w:p w14:paraId="2F7B95B3" w14:textId="77777777" w:rsidR="009B7899" w:rsidRPr="00436700" w:rsidRDefault="009B7899" w:rsidP="009870F1">
      <w:pPr>
        <w:pStyle w:val="Normal1"/>
        <w:rPr>
          <w:rFonts w:ascii="Times New Roman" w:hAnsi="Times New Roman" w:cs="Times New Roman"/>
          <w:bCs/>
          <w:sz w:val="24"/>
          <w:szCs w:val="24"/>
        </w:rPr>
      </w:pPr>
    </w:p>
    <w:p w14:paraId="06D4A658" w14:textId="75BF959F" w:rsidR="006C1C1A" w:rsidRPr="00B8468D" w:rsidRDefault="001B5E70" w:rsidP="0057659E">
      <w:pPr>
        <w:pStyle w:val="Normal1"/>
        <w:rPr>
          <w:b/>
          <w:caps/>
        </w:rPr>
      </w:pPr>
      <w:bookmarkStart w:id="10" w:name="_Hlk106518544"/>
      <w:r w:rsidRPr="00B8468D">
        <w:rPr>
          <w:b/>
          <w:caps/>
        </w:rPr>
        <w:lastRenderedPageBreak/>
        <w:t>Conclusion</w:t>
      </w:r>
    </w:p>
    <w:bookmarkEnd w:id="10"/>
    <w:p w14:paraId="3F078C98" w14:textId="77777777" w:rsidR="00E12DF9" w:rsidRDefault="00E12DF9" w:rsidP="00E12DF9">
      <w:pPr>
        <w:pStyle w:val="Normal1"/>
      </w:pPr>
      <w:r>
        <w:t>One of the most pervasive misconceptions in our society is that people who are not motivated to change can benefit from insight. When it comes to communicating a message, it doesn't matter if the recipient feels moved or not by what you're saying. Unless they come up to you, no one will be able to hear us because of your remarks. We've already covered the benefits of effective communication in the workplace in the preceding paragraph. Both the sender and the recipient might be responsible for communication breakdowns because of a variety of impediments. As a result, successful communication necessitates an appreciation of the challenges. If you don't use the correct medium to convey your message, it will be of little use to you.</w:t>
      </w:r>
    </w:p>
    <w:p w14:paraId="24FF5A82" w14:textId="1FA97F15" w:rsidR="002E57F5" w:rsidRDefault="00E12DF9" w:rsidP="00E12DF9">
      <w:pPr>
        <w:pStyle w:val="Normal1"/>
      </w:pPr>
      <w:r>
        <w:t xml:space="preserve">When it comes to building meaningful relationships with both instructors and students, excellent communication skills are a must. We must be able to form these ties with one another when social </w:t>
      </w:r>
      <w:proofErr w:type="spellStart"/>
      <w:r>
        <w:t>practises</w:t>
      </w:r>
      <w:proofErr w:type="spellEnd"/>
      <w:r>
        <w:t xml:space="preserve"> evolve toward more market and governance laws and </w:t>
      </w:r>
      <w:proofErr w:type="spellStart"/>
      <w:r>
        <w:t>practises</w:t>
      </w:r>
      <w:proofErr w:type="spellEnd"/>
      <w:r>
        <w:t>.</w:t>
      </w:r>
    </w:p>
    <w:p w14:paraId="75BB9E20" w14:textId="77777777" w:rsidR="002E57F5" w:rsidRDefault="002E57F5" w:rsidP="002E57F5">
      <w:pPr>
        <w:pStyle w:val="Normal1"/>
      </w:pPr>
    </w:p>
    <w:p w14:paraId="6C2A5335" w14:textId="77777777" w:rsidR="002E57F5" w:rsidRDefault="002E57F5" w:rsidP="002E57F5">
      <w:pPr>
        <w:pStyle w:val="Normal1"/>
      </w:pPr>
    </w:p>
    <w:p w14:paraId="23AC58BD" w14:textId="77777777" w:rsidR="002E57F5" w:rsidRDefault="002E57F5" w:rsidP="002E57F5">
      <w:pPr>
        <w:pStyle w:val="Normal1"/>
      </w:pPr>
    </w:p>
    <w:p w14:paraId="789EE571" w14:textId="77777777" w:rsidR="002E57F5" w:rsidRDefault="002E57F5" w:rsidP="002E57F5">
      <w:pPr>
        <w:pStyle w:val="Normal1"/>
      </w:pPr>
    </w:p>
    <w:p w14:paraId="44C794D9" w14:textId="77777777" w:rsidR="002E57F5" w:rsidRDefault="002E57F5" w:rsidP="002E57F5">
      <w:pPr>
        <w:pStyle w:val="Normal1"/>
      </w:pPr>
    </w:p>
    <w:p w14:paraId="794B4327" w14:textId="77777777" w:rsidR="002E57F5" w:rsidRDefault="002E57F5" w:rsidP="002E57F5">
      <w:pPr>
        <w:pStyle w:val="Normal1"/>
      </w:pPr>
    </w:p>
    <w:p w14:paraId="02CC4CB7" w14:textId="77777777" w:rsidR="002E57F5" w:rsidRDefault="002E57F5" w:rsidP="002E57F5">
      <w:pPr>
        <w:pStyle w:val="Normal1"/>
      </w:pPr>
    </w:p>
    <w:p w14:paraId="29668639" w14:textId="77777777" w:rsidR="002E57F5" w:rsidRDefault="002E57F5" w:rsidP="002E57F5">
      <w:pPr>
        <w:pStyle w:val="Normal1"/>
      </w:pPr>
    </w:p>
    <w:p w14:paraId="45EB130E" w14:textId="77777777" w:rsidR="002E57F5" w:rsidRDefault="002E57F5" w:rsidP="002E57F5">
      <w:pPr>
        <w:pStyle w:val="Normal1"/>
      </w:pPr>
    </w:p>
    <w:p w14:paraId="48A45971" w14:textId="77777777" w:rsidR="002E57F5" w:rsidRDefault="002E57F5" w:rsidP="002E57F5">
      <w:pPr>
        <w:pStyle w:val="Normal1"/>
      </w:pPr>
    </w:p>
    <w:p w14:paraId="2419A067" w14:textId="77777777" w:rsidR="002E57F5" w:rsidRDefault="002E57F5" w:rsidP="002E57F5">
      <w:pPr>
        <w:pStyle w:val="Normal1"/>
      </w:pPr>
    </w:p>
    <w:p w14:paraId="469AC6E1" w14:textId="77777777" w:rsidR="002E57F5" w:rsidRDefault="002E57F5" w:rsidP="002E57F5">
      <w:pPr>
        <w:pStyle w:val="Normal1"/>
      </w:pPr>
    </w:p>
    <w:p w14:paraId="50B4B48B" w14:textId="77777777" w:rsidR="002E57F5" w:rsidRDefault="002E57F5" w:rsidP="002E57F5">
      <w:pPr>
        <w:pStyle w:val="Normal1"/>
      </w:pPr>
    </w:p>
    <w:p w14:paraId="09177D1B" w14:textId="77777777" w:rsidR="002E57F5" w:rsidRDefault="002E57F5" w:rsidP="002E57F5">
      <w:pPr>
        <w:pStyle w:val="Normal1"/>
      </w:pPr>
    </w:p>
    <w:p w14:paraId="2D0A2A1F" w14:textId="77777777" w:rsidR="002E57F5" w:rsidRDefault="002E57F5" w:rsidP="002E57F5">
      <w:pPr>
        <w:pStyle w:val="Normal1"/>
      </w:pPr>
    </w:p>
    <w:p w14:paraId="3982BF50" w14:textId="77777777" w:rsidR="002E57F5" w:rsidRDefault="002E57F5" w:rsidP="002E57F5">
      <w:pPr>
        <w:pStyle w:val="Normal1"/>
      </w:pPr>
    </w:p>
    <w:p w14:paraId="51E0AD62" w14:textId="77777777" w:rsidR="002E57F5" w:rsidRDefault="002E57F5" w:rsidP="002E57F5">
      <w:pPr>
        <w:pStyle w:val="Normal1"/>
      </w:pPr>
    </w:p>
    <w:p w14:paraId="2B0959B2" w14:textId="77777777" w:rsidR="00E12DF9" w:rsidRDefault="00E12DF9" w:rsidP="002E57F5">
      <w:pPr>
        <w:pStyle w:val="Normal1"/>
      </w:pPr>
    </w:p>
    <w:p w14:paraId="6E9F7334" w14:textId="77777777" w:rsidR="00E12DF9" w:rsidRDefault="00E12DF9" w:rsidP="002E57F5">
      <w:pPr>
        <w:pStyle w:val="Normal1"/>
      </w:pPr>
    </w:p>
    <w:p w14:paraId="431BE582" w14:textId="77777777" w:rsidR="00E12DF9" w:rsidRPr="002E57F5" w:rsidRDefault="00E12DF9" w:rsidP="002E57F5">
      <w:pPr>
        <w:pStyle w:val="Normal1"/>
      </w:pPr>
    </w:p>
    <w:p w14:paraId="715C4978" w14:textId="0C2F3954" w:rsidR="00817590" w:rsidRPr="00C659AD" w:rsidRDefault="001B5E70" w:rsidP="00817590">
      <w:pPr>
        <w:pStyle w:val="Heading1"/>
        <w:rPr>
          <w:rFonts w:ascii="Times New Roman" w:hAnsi="Times New Roman" w:cs="Times New Roman"/>
          <w:b/>
          <w:caps/>
          <w:sz w:val="24"/>
          <w:szCs w:val="24"/>
        </w:rPr>
      </w:pPr>
      <w:bookmarkStart w:id="11" w:name="_Toc106517246"/>
      <w:r w:rsidRPr="00C659AD">
        <w:rPr>
          <w:rFonts w:ascii="Times New Roman" w:hAnsi="Times New Roman" w:cs="Times New Roman"/>
          <w:b/>
          <w:caps/>
          <w:sz w:val="24"/>
          <w:szCs w:val="24"/>
        </w:rPr>
        <w:lastRenderedPageBreak/>
        <w:t>References</w:t>
      </w:r>
      <w:bookmarkEnd w:id="11"/>
      <w:r w:rsidRPr="00C659AD">
        <w:rPr>
          <w:rFonts w:ascii="Times New Roman" w:hAnsi="Times New Roman" w:cs="Times New Roman"/>
          <w:b/>
          <w:caps/>
          <w:sz w:val="24"/>
          <w:szCs w:val="24"/>
        </w:rPr>
        <w:t xml:space="preserve"> </w:t>
      </w:r>
    </w:p>
    <w:p w14:paraId="7C7B6837" w14:textId="77777777" w:rsidR="00817590" w:rsidRDefault="00817590" w:rsidP="00B46FF9">
      <w:pPr>
        <w:pStyle w:val="Normal1"/>
      </w:pPr>
      <w:proofErr w:type="spellStart"/>
      <w:r w:rsidRPr="000532FB">
        <w:t>Darrington</w:t>
      </w:r>
      <w:proofErr w:type="spellEnd"/>
      <w:r w:rsidRPr="000532FB">
        <w:t xml:space="preserve">, J., &amp; Brower, N. (2012). Effective communication skills: “I” messages and beyond. Utah State University </w:t>
      </w:r>
      <w:proofErr w:type="gramStart"/>
      <w:r w:rsidRPr="000532FB">
        <w:t>Extension</w:t>
      </w:r>
      <w:r>
        <w:t>;</w:t>
      </w:r>
      <w:proofErr w:type="gramEnd"/>
    </w:p>
    <w:p w14:paraId="255A0E47" w14:textId="77777777" w:rsidR="00817590" w:rsidRDefault="00817590" w:rsidP="004F5858">
      <w:pPr>
        <w:pStyle w:val="Normal1"/>
      </w:pPr>
      <w:r w:rsidRPr="004F5858">
        <w:t xml:space="preserve">Jay Sullivan, </w:t>
      </w:r>
      <w:r>
        <w:t>(</w:t>
      </w:r>
      <w:r w:rsidRPr="004F5858">
        <w:t>2016</w:t>
      </w:r>
      <w:r>
        <w:t>)</w:t>
      </w:r>
      <w:r w:rsidRPr="004F5858">
        <w:t xml:space="preserve">, Simply Said: Communicating Better at Work and </w:t>
      </w:r>
      <w:proofErr w:type="gramStart"/>
      <w:r w:rsidRPr="004F5858">
        <w:t>Beyond</w:t>
      </w:r>
      <w:r>
        <w:t>;</w:t>
      </w:r>
      <w:proofErr w:type="gramEnd"/>
    </w:p>
    <w:p w14:paraId="0AE27CDB" w14:textId="77777777" w:rsidR="00817590" w:rsidRDefault="00817590" w:rsidP="00B46FF9">
      <w:pPr>
        <w:pStyle w:val="Normal1"/>
      </w:pPr>
      <w:r w:rsidRPr="006A7216">
        <w:t xml:space="preserve">Markman et al., </w:t>
      </w:r>
      <w:r>
        <w:t>(</w:t>
      </w:r>
      <w:r w:rsidRPr="006A7216">
        <w:t>2004</w:t>
      </w:r>
      <w:r>
        <w:t>);</w:t>
      </w:r>
      <w:r w:rsidRPr="006A7216">
        <w:t xml:space="preserve"> Markman, Stanley &amp; Blumberg, </w:t>
      </w:r>
      <w:r>
        <w:t>(</w:t>
      </w:r>
      <w:r w:rsidRPr="006A7216">
        <w:t>2010</w:t>
      </w:r>
      <w:proofErr w:type="gramStart"/>
      <w:r w:rsidRPr="006A7216">
        <w:t>);</w:t>
      </w:r>
      <w:proofErr w:type="gramEnd"/>
    </w:p>
    <w:p w14:paraId="2DDCA6D7" w14:textId="77777777" w:rsidR="00817590" w:rsidRDefault="00817590" w:rsidP="004F5858">
      <w:pPr>
        <w:pStyle w:val="Normal1"/>
      </w:pPr>
      <w:r w:rsidRPr="00BE5BA8">
        <w:t xml:space="preserve">Miller, S., &amp; Miller, P. A. (1997). Core communication: Skills and processes. Evergreen, Co: Interpersonal Communication Programs, </w:t>
      </w:r>
      <w:proofErr w:type="gramStart"/>
      <w:r w:rsidRPr="00BE5BA8">
        <w:t>Inc.</w:t>
      </w:r>
      <w:r>
        <w:t>;</w:t>
      </w:r>
      <w:proofErr w:type="gramEnd"/>
    </w:p>
    <w:p w14:paraId="04F95250" w14:textId="77777777" w:rsidR="00817590" w:rsidRDefault="00817590" w:rsidP="004F5858">
      <w:pPr>
        <w:pStyle w:val="Normal1"/>
      </w:pPr>
      <w:r w:rsidRPr="00136132">
        <w:t>Schunk, D. H., &amp; Mullen, C. A. (2012). Self-Efficacy as an engaged learner. In S. Christenson</w:t>
      </w:r>
      <w:r>
        <w:t xml:space="preserve">; </w:t>
      </w:r>
      <w:r w:rsidRPr="00136132">
        <w:t xml:space="preserve">A. </w:t>
      </w:r>
      <w:proofErr w:type="spellStart"/>
      <w:r w:rsidRPr="00136132">
        <w:t>Reschly</w:t>
      </w:r>
      <w:proofErr w:type="spellEnd"/>
      <w:r w:rsidRPr="00136132">
        <w:t xml:space="preserve">, &amp; C. Wylie (Eds.), Handbook of research on student engagement (pp. 219-235). Boston, MA: Springer </w:t>
      </w:r>
      <w:proofErr w:type="gramStart"/>
      <w:r w:rsidRPr="00136132">
        <w:t>U</w:t>
      </w:r>
      <w:r>
        <w:t>;</w:t>
      </w:r>
      <w:proofErr w:type="gramEnd"/>
    </w:p>
    <w:p w14:paraId="6BD7701F" w14:textId="77777777" w:rsidR="00817590" w:rsidRDefault="00817590" w:rsidP="004F5858">
      <w:pPr>
        <w:pStyle w:val="Normal1"/>
      </w:pPr>
      <w:r w:rsidRPr="006C673A">
        <w:t xml:space="preserve">Tripathy, </w:t>
      </w:r>
      <w:proofErr w:type="gramStart"/>
      <w:r w:rsidRPr="006C673A">
        <w:t>M.</w:t>
      </w:r>
      <w:r>
        <w:t>(</w:t>
      </w:r>
      <w:proofErr w:type="gramEnd"/>
      <w:r w:rsidRPr="006C673A">
        <w:t>2018)</w:t>
      </w:r>
      <w:r>
        <w:t xml:space="preserve">, </w:t>
      </w:r>
      <w:r w:rsidRPr="00BD2356">
        <w:t>Building quality teamwork to achieve excellence in business organizations</w:t>
      </w:r>
      <w:r>
        <w:t>;</w:t>
      </w:r>
    </w:p>
    <w:p w14:paraId="08730782" w14:textId="77777777" w:rsidR="00030506" w:rsidRDefault="00030506" w:rsidP="004F5858">
      <w:pPr>
        <w:pStyle w:val="Normal1"/>
      </w:pPr>
    </w:p>
    <w:p w14:paraId="176F5F96" w14:textId="2C234342" w:rsidR="00687500" w:rsidRDefault="00D658F6" w:rsidP="004F5858">
      <w:pPr>
        <w:pStyle w:val="Normal1"/>
      </w:pPr>
      <w:r>
        <w:t>1.</w:t>
      </w:r>
      <w:r w:rsidR="00687500" w:rsidRPr="00687500">
        <w:t xml:space="preserve">(https://artfulthinkers.com/clarity-is-key-to-communicating-purpose#:~:text=Simple%20and%20clear%20direction%20produces,provide%20explicit%20direction%20or%20orders – available at </w:t>
      </w:r>
      <w:r w:rsidR="00A56F9F">
        <w:t>27/</w:t>
      </w:r>
      <w:r w:rsidR="00687500" w:rsidRPr="00687500">
        <w:t>06/2022)</w:t>
      </w:r>
    </w:p>
    <w:p w14:paraId="1D2C1F5E" w14:textId="21AE8891" w:rsidR="000A5C75" w:rsidRDefault="002243F7" w:rsidP="00F5258B">
      <w:pPr>
        <w:pStyle w:val="Normal1"/>
        <w:spacing w:before="240" w:after="240"/>
        <w:rPr>
          <w:rFonts w:ascii="Times New Roman" w:hAnsi="Times New Roman" w:cs="Times New Roman"/>
          <w:color w:val="222222"/>
          <w:sz w:val="24"/>
          <w:szCs w:val="24"/>
          <w:shd w:val="clear" w:color="auto" w:fill="FFFFFF"/>
        </w:rPr>
      </w:pPr>
      <w:r>
        <w:t>2.</w:t>
      </w:r>
      <w:r w:rsidR="001E508C" w:rsidRPr="001E508C">
        <w:t xml:space="preserve">(https://professional.dce.harvard.edu/blog/eight-things-you-can-do-to-improve-your-communication-skills/ - available at. </w:t>
      </w:r>
      <w:r w:rsidR="00D33289">
        <w:t>27/</w:t>
      </w:r>
      <w:r w:rsidR="001E508C" w:rsidRPr="001E508C">
        <w:t>06/2022)</w:t>
      </w:r>
    </w:p>
    <w:p w14:paraId="0B56AF9E"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545510A4"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7C2C04A1"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75B5E726"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45DDDBDA"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48748096"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BC14E28"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6C8E7027"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2EBAD697"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05FC34A9"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4BF279B6"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5B9B8F93"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F928A03"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5260F5A4"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440CC68"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BDFC1EC"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33FFBF7A"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sectPr w:rsidR="000A5C75" w:rsidSect="00D01211">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9F83C" w14:textId="77777777" w:rsidR="00B21FF3" w:rsidRDefault="00B21FF3" w:rsidP="00D01211">
      <w:pPr>
        <w:spacing w:line="240" w:lineRule="auto"/>
      </w:pPr>
      <w:r>
        <w:separator/>
      </w:r>
    </w:p>
  </w:endnote>
  <w:endnote w:type="continuationSeparator" w:id="0">
    <w:p w14:paraId="34BC13F5" w14:textId="77777777" w:rsidR="00B21FF3" w:rsidRDefault="00B21FF3" w:rsidP="00D012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804922"/>
      <w:docPartObj>
        <w:docPartGallery w:val="Page Numbers (Bottom of Page)"/>
        <w:docPartUnique/>
      </w:docPartObj>
    </w:sdtPr>
    <w:sdtEndPr>
      <w:rPr>
        <w:noProof/>
      </w:rPr>
    </w:sdtEndPr>
    <w:sdtContent>
      <w:p w14:paraId="0B1E9366" w14:textId="77777777" w:rsidR="0035081C" w:rsidRDefault="0035081C">
        <w:pPr>
          <w:pStyle w:val="Footer"/>
          <w:jc w:val="right"/>
        </w:pPr>
        <w:r>
          <w:fldChar w:fldCharType="begin"/>
        </w:r>
        <w:r>
          <w:instrText xml:space="preserve"> PAGE   \* MERGEFORMAT </w:instrText>
        </w:r>
        <w:r>
          <w:fldChar w:fldCharType="separate"/>
        </w:r>
        <w:r w:rsidR="000642E5">
          <w:rPr>
            <w:noProof/>
          </w:rPr>
          <w:t>7</w:t>
        </w:r>
        <w:r>
          <w:rPr>
            <w:noProof/>
          </w:rPr>
          <w:fldChar w:fldCharType="end"/>
        </w:r>
      </w:p>
    </w:sdtContent>
  </w:sdt>
  <w:p w14:paraId="2F095B4A" w14:textId="77777777" w:rsidR="00F5258B" w:rsidRDefault="00F52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6D70F" w14:textId="77777777" w:rsidR="00B21FF3" w:rsidRDefault="00B21FF3" w:rsidP="00D01211">
      <w:pPr>
        <w:spacing w:line="240" w:lineRule="auto"/>
      </w:pPr>
      <w:r>
        <w:separator/>
      </w:r>
    </w:p>
  </w:footnote>
  <w:footnote w:type="continuationSeparator" w:id="0">
    <w:p w14:paraId="249E5DAF" w14:textId="77777777" w:rsidR="00B21FF3" w:rsidRDefault="00B21FF3" w:rsidP="00D012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0F0"/>
    <w:rsid w:val="00001502"/>
    <w:rsid w:val="0002367B"/>
    <w:rsid w:val="00024909"/>
    <w:rsid w:val="00024CBF"/>
    <w:rsid w:val="00030506"/>
    <w:rsid w:val="00032A98"/>
    <w:rsid w:val="00034F9E"/>
    <w:rsid w:val="000400C3"/>
    <w:rsid w:val="0004297D"/>
    <w:rsid w:val="00042A23"/>
    <w:rsid w:val="00044491"/>
    <w:rsid w:val="000532FB"/>
    <w:rsid w:val="00054229"/>
    <w:rsid w:val="000642E5"/>
    <w:rsid w:val="000833BA"/>
    <w:rsid w:val="00084B03"/>
    <w:rsid w:val="0009074B"/>
    <w:rsid w:val="000A5C75"/>
    <w:rsid w:val="000B343E"/>
    <w:rsid w:val="000C3F56"/>
    <w:rsid w:val="000D3374"/>
    <w:rsid w:val="000D5B71"/>
    <w:rsid w:val="000E5F08"/>
    <w:rsid w:val="000F1A88"/>
    <w:rsid w:val="001066A1"/>
    <w:rsid w:val="00113CBF"/>
    <w:rsid w:val="00117079"/>
    <w:rsid w:val="00136132"/>
    <w:rsid w:val="00155299"/>
    <w:rsid w:val="001B0D01"/>
    <w:rsid w:val="001B0EAD"/>
    <w:rsid w:val="001B5E70"/>
    <w:rsid w:val="001C672F"/>
    <w:rsid w:val="001E41EA"/>
    <w:rsid w:val="001E508C"/>
    <w:rsid w:val="001F093D"/>
    <w:rsid w:val="0020397C"/>
    <w:rsid w:val="002109E8"/>
    <w:rsid w:val="00222D56"/>
    <w:rsid w:val="002243F7"/>
    <w:rsid w:val="002742D7"/>
    <w:rsid w:val="002825E2"/>
    <w:rsid w:val="0029300F"/>
    <w:rsid w:val="002B4A92"/>
    <w:rsid w:val="002B56B0"/>
    <w:rsid w:val="002D27B4"/>
    <w:rsid w:val="002D2A1D"/>
    <w:rsid w:val="002E1921"/>
    <w:rsid w:val="002E57F5"/>
    <w:rsid w:val="002F5AAF"/>
    <w:rsid w:val="002F6197"/>
    <w:rsid w:val="003016E5"/>
    <w:rsid w:val="00327F48"/>
    <w:rsid w:val="0033501E"/>
    <w:rsid w:val="0034312D"/>
    <w:rsid w:val="0035081C"/>
    <w:rsid w:val="0035721C"/>
    <w:rsid w:val="00364B84"/>
    <w:rsid w:val="00366F2D"/>
    <w:rsid w:val="00380F5B"/>
    <w:rsid w:val="003835CA"/>
    <w:rsid w:val="00394C24"/>
    <w:rsid w:val="003A2D44"/>
    <w:rsid w:val="003B3D30"/>
    <w:rsid w:val="003B4186"/>
    <w:rsid w:val="003B663E"/>
    <w:rsid w:val="003C67B4"/>
    <w:rsid w:val="00402B57"/>
    <w:rsid w:val="00436700"/>
    <w:rsid w:val="0044212F"/>
    <w:rsid w:val="004F4D6F"/>
    <w:rsid w:val="004F5858"/>
    <w:rsid w:val="00507C91"/>
    <w:rsid w:val="0051271E"/>
    <w:rsid w:val="0051286F"/>
    <w:rsid w:val="00522665"/>
    <w:rsid w:val="00525B27"/>
    <w:rsid w:val="00532081"/>
    <w:rsid w:val="00541746"/>
    <w:rsid w:val="00566BD2"/>
    <w:rsid w:val="00574FEB"/>
    <w:rsid w:val="0057659E"/>
    <w:rsid w:val="005B236C"/>
    <w:rsid w:val="005C7036"/>
    <w:rsid w:val="005D216B"/>
    <w:rsid w:val="005D4608"/>
    <w:rsid w:val="005D47FF"/>
    <w:rsid w:val="005E0717"/>
    <w:rsid w:val="005F06B8"/>
    <w:rsid w:val="0061784B"/>
    <w:rsid w:val="00646734"/>
    <w:rsid w:val="00646BB8"/>
    <w:rsid w:val="006475AC"/>
    <w:rsid w:val="00660555"/>
    <w:rsid w:val="00664E64"/>
    <w:rsid w:val="0067154A"/>
    <w:rsid w:val="00687500"/>
    <w:rsid w:val="00697C9B"/>
    <w:rsid w:val="006A7216"/>
    <w:rsid w:val="006C1C1A"/>
    <w:rsid w:val="006C673A"/>
    <w:rsid w:val="006D14CA"/>
    <w:rsid w:val="006E4C0B"/>
    <w:rsid w:val="006F15CC"/>
    <w:rsid w:val="006F3776"/>
    <w:rsid w:val="0070256A"/>
    <w:rsid w:val="00712413"/>
    <w:rsid w:val="0071352B"/>
    <w:rsid w:val="0072424F"/>
    <w:rsid w:val="00724D57"/>
    <w:rsid w:val="00740E2E"/>
    <w:rsid w:val="00743737"/>
    <w:rsid w:val="00743FDB"/>
    <w:rsid w:val="00746B60"/>
    <w:rsid w:val="00770434"/>
    <w:rsid w:val="00777741"/>
    <w:rsid w:val="00784822"/>
    <w:rsid w:val="00790BBE"/>
    <w:rsid w:val="0079718A"/>
    <w:rsid w:val="007C04E9"/>
    <w:rsid w:val="007D4742"/>
    <w:rsid w:val="00800B46"/>
    <w:rsid w:val="00817590"/>
    <w:rsid w:val="008516C4"/>
    <w:rsid w:val="00851BE9"/>
    <w:rsid w:val="008535BE"/>
    <w:rsid w:val="008554C0"/>
    <w:rsid w:val="008743C7"/>
    <w:rsid w:val="008923B4"/>
    <w:rsid w:val="008B26FD"/>
    <w:rsid w:val="008B4EDF"/>
    <w:rsid w:val="008C367E"/>
    <w:rsid w:val="008D12A5"/>
    <w:rsid w:val="008D1457"/>
    <w:rsid w:val="008F6F2B"/>
    <w:rsid w:val="009004FB"/>
    <w:rsid w:val="00903541"/>
    <w:rsid w:val="00903D0A"/>
    <w:rsid w:val="009119F9"/>
    <w:rsid w:val="00921C0D"/>
    <w:rsid w:val="009324E3"/>
    <w:rsid w:val="009438E4"/>
    <w:rsid w:val="00944B1D"/>
    <w:rsid w:val="00964321"/>
    <w:rsid w:val="0097402F"/>
    <w:rsid w:val="00984574"/>
    <w:rsid w:val="009870F1"/>
    <w:rsid w:val="009912C0"/>
    <w:rsid w:val="009A4AEA"/>
    <w:rsid w:val="009B7899"/>
    <w:rsid w:val="009C298A"/>
    <w:rsid w:val="009C30BF"/>
    <w:rsid w:val="009C5236"/>
    <w:rsid w:val="009C61EF"/>
    <w:rsid w:val="009F33AA"/>
    <w:rsid w:val="00A02A0E"/>
    <w:rsid w:val="00A02EA6"/>
    <w:rsid w:val="00A1055D"/>
    <w:rsid w:val="00A208F9"/>
    <w:rsid w:val="00A324AB"/>
    <w:rsid w:val="00A56F9F"/>
    <w:rsid w:val="00A617C6"/>
    <w:rsid w:val="00A6685D"/>
    <w:rsid w:val="00A75AB4"/>
    <w:rsid w:val="00A77A05"/>
    <w:rsid w:val="00A97336"/>
    <w:rsid w:val="00AB75F4"/>
    <w:rsid w:val="00AE2FF8"/>
    <w:rsid w:val="00AE57C9"/>
    <w:rsid w:val="00AF7441"/>
    <w:rsid w:val="00B1350F"/>
    <w:rsid w:val="00B1635A"/>
    <w:rsid w:val="00B21FF3"/>
    <w:rsid w:val="00B22F48"/>
    <w:rsid w:val="00B24831"/>
    <w:rsid w:val="00B264CD"/>
    <w:rsid w:val="00B2702B"/>
    <w:rsid w:val="00B27436"/>
    <w:rsid w:val="00B435EC"/>
    <w:rsid w:val="00B46FF9"/>
    <w:rsid w:val="00B675DD"/>
    <w:rsid w:val="00B8468D"/>
    <w:rsid w:val="00B849F2"/>
    <w:rsid w:val="00BB0385"/>
    <w:rsid w:val="00BB300B"/>
    <w:rsid w:val="00BB31DE"/>
    <w:rsid w:val="00BD2356"/>
    <w:rsid w:val="00BD4621"/>
    <w:rsid w:val="00BD6C77"/>
    <w:rsid w:val="00BD6D31"/>
    <w:rsid w:val="00BE5BA8"/>
    <w:rsid w:val="00BE6EAE"/>
    <w:rsid w:val="00BF3353"/>
    <w:rsid w:val="00C15614"/>
    <w:rsid w:val="00C659AD"/>
    <w:rsid w:val="00C77D20"/>
    <w:rsid w:val="00C82FF1"/>
    <w:rsid w:val="00C9329D"/>
    <w:rsid w:val="00CA0070"/>
    <w:rsid w:val="00CA02FD"/>
    <w:rsid w:val="00CB09E5"/>
    <w:rsid w:val="00CC6D9D"/>
    <w:rsid w:val="00CF210D"/>
    <w:rsid w:val="00CF53E2"/>
    <w:rsid w:val="00D01211"/>
    <w:rsid w:val="00D23C29"/>
    <w:rsid w:val="00D24572"/>
    <w:rsid w:val="00D33289"/>
    <w:rsid w:val="00D45AEC"/>
    <w:rsid w:val="00D466C6"/>
    <w:rsid w:val="00D51DAA"/>
    <w:rsid w:val="00D6043D"/>
    <w:rsid w:val="00D658F6"/>
    <w:rsid w:val="00D8081A"/>
    <w:rsid w:val="00DA2641"/>
    <w:rsid w:val="00DB0B16"/>
    <w:rsid w:val="00DD3455"/>
    <w:rsid w:val="00DE0551"/>
    <w:rsid w:val="00DF2EB4"/>
    <w:rsid w:val="00E12DF9"/>
    <w:rsid w:val="00E20813"/>
    <w:rsid w:val="00E332D8"/>
    <w:rsid w:val="00E60B8B"/>
    <w:rsid w:val="00E80C01"/>
    <w:rsid w:val="00E82DF8"/>
    <w:rsid w:val="00E900F0"/>
    <w:rsid w:val="00E945BF"/>
    <w:rsid w:val="00EA0A46"/>
    <w:rsid w:val="00EA7795"/>
    <w:rsid w:val="00EC0C22"/>
    <w:rsid w:val="00EC530D"/>
    <w:rsid w:val="00ED6CE6"/>
    <w:rsid w:val="00EE0AFE"/>
    <w:rsid w:val="00EF397B"/>
    <w:rsid w:val="00F1285D"/>
    <w:rsid w:val="00F5240F"/>
    <w:rsid w:val="00F5258B"/>
    <w:rsid w:val="00F700E9"/>
    <w:rsid w:val="00F75991"/>
    <w:rsid w:val="00F80D09"/>
    <w:rsid w:val="00F908A6"/>
    <w:rsid w:val="00F93B20"/>
    <w:rsid w:val="00FB1D6F"/>
    <w:rsid w:val="00FB2BEA"/>
    <w:rsid w:val="00FB5EA4"/>
    <w:rsid w:val="00FC5B48"/>
    <w:rsid w:val="00FD6CCE"/>
    <w:rsid w:val="00FE7913"/>
    <w:rsid w:val="00FF30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BE23"/>
  <w15:docId w15:val="{55AA9FA4-E862-4EEF-BFC9-B0B056B4F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900F0"/>
    <w:pPr>
      <w:keepNext/>
      <w:keepLines/>
      <w:spacing w:before="400" w:after="120"/>
      <w:outlineLvl w:val="0"/>
    </w:pPr>
    <w:rPr>
      <w:sz w:val="40"/>
      <w:szCs w:val="40"/>
    </w:rPr>
  </w:style>
  <w:style w:type="paragraph" w:styleId="Heading2">
    <w:name w:val="heading 2"/>
    <w:basedOn w:val="Normal1"/>
    <w:next w:val="Normal1"/>
    <w:rsid w:val="00E900F0"/>
    <w:pPr>
      <w:keepNext/>
      <w:keepLines/>
      <w:spacing w:before="360" w:after="120"/>
      <w:outlineLvl w:val="1"/>
    </w:pPr>
    <w:rPr>
      <w:sz w:val="32"/>
      <w:szCs w:val="32"/>
    </w:rPr>
  </w:style>
  <w:style w:type="paragraph" w:styleId="Heading3">
    <w:name w:val="heading 3"/>
    <w:basedOn w:val="Normal1"/>
    <w:next w:val="Normal1"/>
    <w:rsid w:val="00E900F0"/>
    <w:pPr>
      <w:keepNext/>
      <w:keepLines/>
      <w:spacing w:before="320" w:after="80"/>
      <w:outlineLvl w:val="2"/>
    </w:pPr>
    <w:rPr>
      <w:color w:val="434343"/>
      <w:sz w:val="28"/>
      <w:szCs w:val="28"/>
    </w:rPr>
  </w:style>
  <w:style w:type="paragraph" w:styleId="Heading4">
    <w:name w:val="heading 4"/>
    <w:basedOn w:val="Normal1"/>
    <w:next w:val="Normal1"/>
    <w:rsid w:val="00E900F0"/>
    <w:pPr>
      <w:keepNext/>
      <w:keepLines/>
      <w:spacing w:before="280" w:after="80"/>
      <w:outlineLvl w:val="3"/>
    </w:pPr>
    <w:rPr>
      <w:color w:val="666666"/>
      <w:sz w:val="24"/>
      <w:szCs w:val="24"/>
    </w:rPr>
  </w:style>
  <w:style w:type="paragraph" w:styleId="Heading5">
    <w:name w:val="heading 5"/>
    <w:basedOn w:val="Normal1"/>
    <w:next w:val="Normal1"/>
    <w:rsid w:val="00E900F0"/>
    <w:pPr>
      <w:keepNext/>
      <w:keepLines/>
      <w:spacing w:before="240" w:after="80"/>
      <w:outlineLvl w:val="4"/>
    </w:pPr>
    <w:rPr>
      <w:color w:val="666666"/>
    </w:rPr>
  </w:style>
  <w:style w:type="paragraph" w:styleId="Heading6">
    <w:name w:val="heading 6"/>
    <w:basedOn w:val="Normal1"/>
    <w:next w:val="Normal1"/>
    <w:rsid w:val="00E900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00F0"/>
  </w:style>
  <w:style w:type="paragraph" w:styleId="Title">
    <w:name w:val="Title"/>
    <w:basedOn w:val="Normal1"/>
    <w:next w:val="Normal1"/>
    <w:rsid w:val="00E900F0"/>
    <w:pPr>
      <w:keepNext/>
      <w:keepLines/>
      <w:spacing w:after="60"/>
    </w:pPr>
    <w:rPr>
      <w:sz w:val="52"/>
      <w:szCs w:val="52"/>
    </w:rPr>
  </w:style>
  <w:style w:type="paragraph" w:styleId="Subtitle">
    <w:name w:val="Subtitle"/>
    <w:basedOn w:val="Normal1"/>
    <w:next w:val="Normal1"/>
    <w:rsid w:val="00E900F0"/>
    <w:pPr>
      <w:keepNext/>
      <w:keepLines/>
      <w:spacing w:after="320"/>
    </w:pPr>
    <w:rPr>
      <w:color w:val="666666"/>
      <w:sz w:val="30"/>
      <w:szCs w:val="30"/>
    </w:rPr>
  </w:style>
  <w:style w:type="paragraph" w:styleId="Header">
    <w:name w:val="header"/>
    <w:basedOn w:val="Normal"/>
    <w:link w:val="HeaderChar"/>
    <w:uiPriority w:val="99"/>
    <w:unhideWhenUsed/>
    <w:rsid w:val="00D01211"/>
    <w:pPr>
      <w:tabs>
        <w:tab w:val="center" w:pos="4680"/>
        <w:tab w:val="right" w:pos="9360"/>
      </w:tabs>
      <w:spacing w:line="240" w:lineRule="auto"/>
    </w:pPr>
  </w:style>
  <w:style w:type="character" w:customStyle="1" w:styleId="HeaderChar">
    <w:name w:val="Header Char"/>
    <w:basedOn w:val="DefaultParagraphFont"/>
    <w:link w:val="Header"/>
    <w:uiPriority w:val="99"/>
    <w:rsid w:val="00D01211"/>
  </w:style>
  <w:style w:type="paragraph" w:styleId="Footer">
    <w:name w:val="footer"/>
    <w:basedOn w:val="Normal"/>
    <w:link w:val="FooterChar"/>
    <w:uiPriority w:val="99"/>
    <w:unhideWhenUsed/>
    <w:rsid w:val="00D01211"/>
    <w:pPr>
      <w:tabs>
        <w:tab w:val="center" w:pos="4680"/>
        <w:tab w:val="right" w:pos="9360"/>
      </w:tabs>
      <w:spacing w:line="240" w:lineRule="auto"/>
    </w:pPr>
  </w:style>
  <w:style w:type="character" w:customStyle="1" w:styleId="FooterChar">
    <w:name w:val="Footer Char"/>
    <w:basedOn w:val="DefaultParagraphFont"/>
    <w:link w:val="Footer"/>
    <w:uiPriority w:val="99"/>
    <w:rsid w:val="00D01211"/>
  </w:style>
  <w:style w:type="paragraph" w:styleId="TOCHeading">
    <w:name w:val="TOC Heading"/>
    <w:basedOn w:val="Heading1"/>
    <w:next w:val="Normal"/>
    <w:uiPriority w:val="39"/>
    <w:unhideWhenUsed/>
    <w:qFormat/>
    <w:rsid w:val="00F75991"/>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8923B4"/>
    <w:pPr>
      <w:tabs>
        <w:tab w:val="right" w:leader="dot" w:pos="9019"/>
      </w:tabs>
      <w:spacing w:after="100"/>
    </w:pPr>
    <w:rPr>
      <w:b/>
      <w:noProof/>
    </w:rPr>
  </w:style>
  <w:style w:type="character" w:styleId="Hyperlink">
    <w:name w:val="Hyperlink"/>
    <w:basedOn w:val="DefaultParagraphFont"/>
    <w:uiPriority w:val="99"/>
    <w:unhideWhenUsed/>
    <w:rsid w:val="00F75991"/>
    <w:rPr>
      <w:color w:val="0000FF" w:themeColor="hyperlink"/>
      <w:u w:val="single"/>
    </w:rPr>
  </w:style>
  <w:style w:type="character" w:styleId="UnresolvedMention">
    <w:name w:val="Unresolved Mention"/>
    <w:basedOn w:val="DefaultParagraphFont"/>
    <w:uiPriority w:val="99"/>
    <w:semiHidden/>
    <w:unhideWhenUsed/>
    <w:rsid w:val="001F0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rtfulthinkers.com/clarity-is-key-to-communicating-purpos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77C016-99EF-409A-9DB6-74846F0A7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1538</Words>
  <Characters>8769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Ivilina Atanasova</cp:lastModifiedBy>
  <cp:revision>2</cp:revision>
  <dcterms:created xsi:type="dcterms:W3CDTF">2022-06-27T12:10:00Z</dcterms:created>
  <dcterms:modified xsi:type="dcterms:W3CDTF">2022-06-27T12:10:00Z</dcterms:modified>
</cp:coreProperties>
</file>