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6FA6C6" w14:textId="51581C29" w:rsidR="00B67F65" w:rsidRPr="00E62ED3" w:rsidRDefault="00B67F65" w:rsidP="004742C4">
      <w:pPr>
        <w:spacing w:line="360" w:lineRule="auto"/>
        <w:jc w:val="both"/>
        <w:rPr>
          <w:rFonts w:ascii="Arial" w:hAnsi="Arial" w:cs="Arial"/>
          <w:sz w:val="24"/>
          <w:szCs w:val="24"/>
        </w:rPr>
      </w:pPr>
      <w:r w:rsidRPr="00E62ED3">
        <w:rPr>
          <w:rFonts w:ascii="Arial" w:hAnsi="Arial" w:cs="Arial"/>
          <w:b/>
          <w:sz w:val="24"/>
          <w:szCs w:val="24"/>
        </w:rPr>
        <w:t>INTRODUCTION</w:t>
      </w:r>
      <w:r w:rsidR="00B227F5" w:rsidRPr="00E62ED3">
        <w:rPr>
          <w:rFonts w:ascii="Arial" w:hAnsi="Arial" w:cs="Arial"/>
          <w:sz w:val="24"/>
          <w:szCs w:val="24"/>
        </w:rPr>
        <w:t xml:space="preserve"> </w:t>
      </w:r>
    </w:p>
    <w:p w14:paraId="095D2937" w14:textId="35D34377" w:rsidR="00F367F5" w:rsidRPr="00E62ED3" w:rsidRDefault="00F367F5" w:rsidP="004742C4">
      <w:pPr>
        <w:spacing w:line="360" w:lineRule="auto"/>
        <w:jc w:val="both"/>
        <w:rPr>
          <w:rFonts w:ascii="Arial" w:hAnsi="Arial" w:cs="Arial"/>
          <w:sz w:val="24"/>
          <w:szCs w:val="24"/>
        </w:rPr>
      </w:pPr>
      <w:r w:rsidRPr="00E62ED3">
        <w:rPr>
          <w:rFonts w:ascii="Arial" w:hAnsi="Arial" w:cs="Arial"/>
          <w:sz w:val="24"/>
          <w:szCs w:val="24"/>
        </w:rPr>
        <w:t>This portfolio sets out to</w:t>
      </w:r>
      <w:r w:rsidR="003D56D5" w:rsidRPr="00E62ED3">
        <w:rPr>
          <w:rFonts w:ascii="Arial" w:hAnsi="Arial" w:cs="Arial"/>
          <w:sz w:val="24"/>
          <w:szCs w:val="24"/>
        </w:rPr>
        <w:t xml:space="preserve"> present a </w:t>
      </w:r>
      <w:r w:rsidR="00415BA1" w:rsidRPr="00E62ED3">
        <w:rPr>
          <w:rFonts w:ascii="Arial" w:hAnsi="Arial" w:cs="Arial"/>
          <w:sz w:val="24"/>
          <w:szCs w:val="24"/>
        </w:rPr>
        <w:t xml:space="preserve">contemporary </w:t>
      </w:r>
      <w:r w:rsidR="003D56D5" w:rsidRPr="00E62ED3">
        <w:rPr>
          <w:rFonts w:ascii="Arial" w:hAnsi="Arial" w:cs="Arial"/>
          <w:sz w:val="24"/>
          <w:szCs w:val="24"/>
        </w:rPr>
        <w:t xml:space="preserve">picture of </w:t>
      </w:r>
      <w:r w:rsidR="000B2619" w:rsidRPr="00E62ED3">
        <w:rPr>
          <w:rFonts w:ascii="Arial" w:hAnsi="Arial" w:cs="Arial"/>
          <w:sz w:val="24"/>
          <w:szCs w:val="24"/>
        </w:rPr>
        <w:t xml:space="preserve">the </w:t>
      </w:r>
      <w:r w:rsidR="00415BA1" w:rsidRPr="00E62ED3">
        <w:rPr>
          <w:rFonts w:ascii="Arial" w:hAnsi="Arial" w:cs="Arial"/>
          <w:sz w:val="24"/>
          <w:szCs w:val="24"/>
        </w:rPr>
        <w:t xml:space="preserve">diversity and complexity </w:t>
      </w:r>
      <w:r w:rsidR="00400214" w:rsidRPr="00E62ED3">
        <w:rPr>
          <w:rFonts w:ascii="Arial" w:hAnsi="Arial" w:cs="Arial"/>
          <w:sz w:val="24"/>
          <w:szCs w:val="24"/>
        </w:rPr>
        <w:t>surrounding</w:t>
      </w:r>
      <w:r w:rsidR="003D56D5" w:rsidRPr="00E62ED3">
        <w:rPr>
          <w:rFonts w:ascii="Arial" w:hAnsi="Arial" w:cs="Arial"/>
          <w:sz w:val="24"/>
          <w:szCs w:val="24"/>
        </w:rPr>
        <w:t xml:space="preserve"> </w:t>
      </w:r>
      <w:r w:rsidR="00400214" w:rsidRPr="00E62ED3">
        <w:rPr>
          <w:rFonts w:ascii="Arial" w:hAnsi="Arial" w:cs="Arial"/>
          <w:sz w:val="24"/>
          <w:szCs w:val="24"/>
        </w:rPr>
        <w:t>leadership</w:t>
      </w:r>
      <w:r w:rsidR="003D56D5" w:rsidRPr="00E62ED3">
        <w:rPr>
          <w:rFonts w:ascii="Arial" w:hAnsi="Arial" w:cs="Arial"/>
          <w:sz w:val="24"/>
          <w:szCs w:val="24"/>
        </w:rPr>
        <w:t xml:space="preserve"> in early </w:t>
      </w:r>
      <w:r w:rsidR="007621ED" w:rsidRPr="00E62ED3">
        <w:rPr>
          <w:rFonts w:ascii="Arial" w:hAnsi="Arial" w:cs="Arial"/>
          <w:sz w:val="24"/>
          <w:szCs w:val="24"/>
        </w:rPr>
        <w:t xml:space="preserve">childhood </w:t>
      </w:r>
      <w:r w:rsidR="003D56D5" w:rsidRPr="00E62ED3">
        <w:rPr>
          <w:rFonts w:ascii="Arial" w:hAnsi="Arial" w:cs="Arial"/>
          <w:sz w:val="24"/>
          <w:szCs w:val="24"/>
        </w:rPr>
        <w:t>practice</w:t>
      </w:r>
      <w:r w:rsidR="007A7B46" w:rsidRPr="00E62ED3">
        <w:rPr>
          <w:rFonts w:ascii="Arial" w:hAnsi="Arial" w:cs="Arial"/>
          <w:sz w:val="24"/>
          <w:szCs w:val="24"/>
        </w:rPr>
        <w:t>,</w:t>
      </w:r>
      <w:r w:rsidR="003D56D5" w:rsidRPr="00E62ED3">
        <w:rPr>
          <w:rFonts w:ascii="Arial" w:hAnsi="Arial" w:cs="Arial"/>
          <w:sz w:val="24"/>
          <w:szCs w:val="24"/>
        </w:rPr>
        <w:t xml:space="preserve"> </w:t>
      </w:r>
      <w:r w:rsidR="00BA53E6" w:rsidRPr="00E62ED3">
        <w:rPr>
          <w:rFonts w:ascii="Arial" w:hAnsi="Arial" w:cs="Arial"/>
          <w:sz w:val="24"/>
          <w:szCs w:val="24"/>
        </w:rPr>
        <w:t xml:space="preserve">through </w:t>
      </w:r>
      <w:r w:rsidR="00247813" w:rsidRPr="00E62ED3">
        <w:rPr>
          <w:rFonts w:ascii="Arial" w:hAnsi="Arial" w:cs="Arial"/>
          <w:sz w:val="24"/>
          <w:szCs w:val="24"/>
        </w:rPr>
        <w:t xml:space="preserve">critically </w:t>
      </w:r>
      <w:r w:rsidR="00697547" w:rsidRPr="00E62ED3">
        <w:rPr>
          <w:rFonts w:ascii="Arial" w:hAnsi="Arial" w:cs="Arial"/>
          <w:sz w:val="24"/>
          <w:szCs w:val="24"/>
        </w:rPr>
        <w:t>analysing</w:t>
      </w:r>
      <w:r w:rsidR="00FE0D73" w:rsidRPr="00E62ED3">
        <w:rPr>
          <w:rFonts w:ascii="Arial" w:hAnsi="Arial" w:cs="Arial"/>
          <w:sz w:val="24"/>
          <w:szCs w:val="24"/>
        </w:rPr>
        <w:t xml:space="preserve"> three different </w:t>
      </w:r>
      <w:r w:rsidR="00697547" w:rsidRPr="00E62ED3">
        <w:rPr>
          <w:rFonts w:ascii="Arial" w:hAnsi="Arial" w:cs="Arial"/>
          <w:sz w:val="24"/>
          <w:szCs w:val="24"/>
        </w:rPr>
        <w:t>l</w:t>
      </w:r>
      <w:r w:rsidR="00FE0D73" w:rsidRPr="00E62ED3">
        <w:rPr>
          <w:rFonts w:ascii="Arial" w:hAnsi="Arial" w:cs="Arial"/>
          <w:sz w:val="24"/>
          <w:szCs w:val="24"/>
        </w:rPr>
        <w:t>eadership st</w:t>
      </w:r>
      <w:r w:rsidR="00247813" w:rsidRPr="00E62ED3">
        <w:rPr>
          <w:rFonts w:ascii="Arial" w:hAnsi="Arial" w:cs="Arial"/>
          <w:sz w:val="24"/>
          <w:szCs w:val="24"/>
        </w:rPr>
        <w:t xml:space="preserve">yles: </w:t>
      </w:r>
      <w:r w:rsidR="007A7B46" w:rsidRPr="00E62ED3">
        <w:rPr>
          <w:rFonts w:ascii="Arial" w:hAnsi="Arial" w:cs="Arial"/>
          <w:sz w:val="24"/>
          <w:szCs w:val="24"/>
        </w:rPr>
        <w:t>distributed</w:t>
      </w:r>
      <w:r w:rsidR="00247813" w:rsidRPr="00E62ED3">
        <w:rPr>
          <w:rFonts w:ascii="Arial" w:hAnsi="Arial" w:cs="Arial"/>
          <w:sz w:val="24"/>
          <w:szCs w:val="24"/>
        </w:rPr>
        <w:t xml:space="preserve"> leadership, </w:t>
      </w:r>
      <w:r w:rsidR="00644284" w:rsidRPr="00E62ED3">
        <w:rPr>
          <w:rFonts w:ascii="Arial" w:hAnsi="Arial" w:cs="Arial"/>
          <w:sz w:val="24"/>
          <w:szCs w:val="24"/>
        </w:rPr>
        <w:t>pedagogical leadership and laissez-faire leadership</w:t>
      </w:r>
      <w:r w:rsidR="00C02C9A" w:rsidRPr="00E62ED3">
        <w:rPr>
          <w:rFonts w:ascii="Arial" w:hAnsi="Arial" w:cs="Arial"/>
          <w:sz w:val="24"/>
          <w:szCs w:val="24"/>
        </w:rPr>
        <w:t xml:space="preserve">.  </w:t>
      </w:r>
      <w:r w:rsidR="00BD5244" w:rsidRPr="00E62ED3">
        <w:rPr>
          <w:rFonts w:ascii="Arial" w:hAnsi="Arial" w:cs="Arial"/>
          <w:sz w:val="24"/>
          <w:szCs w:val="24"/>
        </w:rPr>
        <w:t xml:space="preserve">Each </w:t>
      </w:r>
      <w:r w:rsidR="008F7A7F" w:rsidRPr="00E62ED3">
        <w:rPr>
          <w:rFonts w:ascii="Arial" w:hAnsi="Arial" w:cs="Arial"/>
          <w:sz w:val="24"/>
          <w:szCs w:val="24"/>
        </w:rPr>
        <w:t xml:space="preserve">leadership </w:t>
      </w:r>
      <w:r w:rsidR="00BD5244" w:rsidRPr="00E62ED3">
        <w:rPr>
          <w:rFonts w:ascii="Arial" w:hAnsi="Arial" w:cs="Arial"/>
          <w:sz w:val="24"/>
          <w:szCs w:val="24"/>
        </w:rPr>
        <w:t>style will be considered in the context o</w:t>
      </w:r>
      <w:r w:rsidR="008F7A7F" w:rsidRPr="00E62ED3">
        <w:rPr>
          <w:rFonts w:ascii="Arial" w:hAnsi="Arial" w:cs="Arial"/>
          <w:sz w:val="24"/>
          <w:szCs w:val="24"/>
        </w:rPr>
        <w:t xml:space="preserve">f </w:t>
      </w:r>
      <w:r w:rsidR="008066F3" w:rsidRPr="00E62ED3">
        <w:rPr>
          <w:rFonts w:ascii="Arial" w:hAnsi="Arial" w:cs="Arial"/>
          <w:sz w:val="24"/>
          <w:szCs w:val="24"/>
        </w:rPr>
        <w:t>a</w:t>
      </w:r>
      <w:r w:rsidR="008F7A7F" w:rsidRPr="00E62ED3">
        <w:rPr>
          <w:rFonts w:ascii="Arial" w:hAnsi="Arial" w:cs="Arial"/>
          <w:sz w:val="24"/>
          <w:szCs w:val="24"/>
        </w:rPr>
        <w:t xml:space="preserve"> specific early childhood setting</w:t>
      </w:r>
      <w:r w:rsidR="00FC3EAA" w:rsidRPr="00E62ED3">
        <w:rPr>
          <w:rFonts w:ascii="Arial" w:hAnsi="Arial" w:cs="Arial"/>
          <w:sz w:val="24"/>
          <w:szCs w:val="24"/>
        </w:rPr>
        <w:t>,</w:t>
      </w:r>
      <w:r w:rsidR="008F7A7F" w:rsidRPr="00E62ED3">
        <w:rPr>
          <w:rFonts w:ascii="Arial" w:hAnsi="Arial" w:cs="Arial"/>
          <w:sz w:val="24"/>
          <w:szCs w:val="24"/>
        </w:rPr>
        <w:t xml:space="preserve"> </w:t>
      </w:r>
      <w:r w:rsidR="00DD65F4" w:rsidRPr="00E62ED3">
        <w:rPr>
          <w:rFonts w:ascii="Arial" w:hAnsi="Arial" w:cs="Arial"/>
          <w:sz w:val="24"/>
          <w:szCs w:val="24"/>
        </w:rPr>
        <w:t>as an example</w:t>
      </w:r>
      <w:r w:rsidR="00FC3EAA" w:rsidRPr="00E62ED3">
        <w:rPr>
          <w:rFonts w:ascii="Arial" w:hAnsi="Arial" w:cs="Arial"/>
          <w:sz w:val="24"/>
          <w:szCs w:val="24"/>
        </w:rPr>
        <w:t>,</w:t>
      </w:r>
      <w:r w:rsidR="00DD65F4" w:rsidRPr="00E62ED3">
        <w:rPr>
          <w:rFonts w:ascii="Arial" w:hAnsi="Arial" w:cs="Arial"/>
          <w:sz w:val="24"/>
          <w:szCs w:val="24"/>
        </w:rPr>
        <w:t xml:space="preserve"> to </w:t>
      </w:r>
      <w:r w:rsidR="008F7A7F" w:rsidRPr="00E62ED3">
        <w:rPr>
          <w:rFonts w:ascii="Arial" w:hAnsi="Arial" w:cs="Arial"/>
          <w:sz w:val="24"/>
          <w:szCs w:val="24"/>
        </w:rPr>
        <w:t>show how</w:t>
      </w:r>
      <w:r w:rsidR="007A7B46" w:rsidRPr="00E62ED3">
        <w:rPr>
          <w:rFonts w:ascii="Arial" w:hAnsi="Arial" w:cs="Arial"/>
          <w:sz w:val="24"/>
          <w:szCs w:val="24"/>
        </w:rPr>
        <w:t xml:space="preserve"> </w:t>
      </w:r>
      <w:r w:rsidR="008066F3" w:rsidRPr="00E62ED3">
        <w:rPr>
          <w:rFonts w:ascii="Arial" w:hAnsi="Arial" w:cs="Arial"/>
          <w:sz w:val="24"/>
          <w:szCs w:val="24"/>
        </w:rPr>
        <w:t xml:space="preserve">it </w:t>
      </w:r>
      <w:r w:rsidR="002604A3" w:rsidRPr="00E62ED3">
        <w:rPr>
          <w:rFonts w:ascii="Arial" w:hAnsi="Arial" w:cs="Arial"/>
          <w:sz w:val="24"/>
          <w:szCs w:val="24"/>
        </w:rPr>
        <w:t>enables</w:t>
      </w:r>
      <w:r w:rsidR="00D4340D" w:rsidRPr="00E62ED3">
        <w:rPr>
          <w:rFonts w:ascii="Arial" w:hAnsi="Arial" w:cs="Arial"/>
          <w:sz w:val="24"/>
          <w:szCs w:val="24"/>
        </w:rPr>
        <w:t xml:space="preserve"> </w:t>
      </w:r>
      <w:r w:rsidR="007A7B46" w:rsidRPr="00E62ED3">
        <w:rPr>
          <w:rFonts w:ascii="Arial" w:hAnsi="Arial" w:cs="Arial"/>
          <w:sz w:val="24"/>
          <w:szCs w:val="24"/>
        </w:rPr>
        <w:t xml:space="preserve">effective team work </w:t>
      </w:r>
      <w:r w:rsidR="0097588B" w:rsidRPr="00E62ED3">
        <w:rPr>
          <w:rFonts w:ascii="Arial" w:hAnsi="Arial" w:cs="Arial"/>
          <w:sz w:val="24"/>
          <w:szCs w:val="24"/>
        </w:rPr>
        <w:t>to</w:t>
      </w:r>
      <w:r w:rsidR="007A7B46" w:rsidRPr="00E62ED3">
        <w:rPr>
          <w:rFonts w:ascii="Arial" w:hAnsi="Arial" w:cs="Arial"/>
          <w:sz w:val="24"/>
          <w:szCs w:val="24"/>
        </w:rPr>
        <w:t xml:space="preserve"> promote high quality </w:t>
      </w:r>
      <w:r w:rsidR="00A03E06" w:rsidRPr="00E62ED3">
        <w:rPr>
          <w:rFonts w:ascii="Arial" w:hAnsi="Arial" w:cs="Arial"/>
          <w:sz w:val="24"/>
          <w:szCs w:val="24"/>
        </w:rPr>
        <w:t>services</w:t>
      </w:r>
      <w:r w:rsidR="007A7B46" w:rsidRPr="00E62ED3">
        <w:rPr>
          <w:rFonts w:ascii="Arial" w:hAnsi="Arial" w:cs="Arial"/>
          <w:sz w:val="24"/>
          <w:szCs w:val="24"/>
        </w:rPr>
        <w:t xml:space="preserve"> to children, </w:t>
      </w:r>
      <w:r w:rsidR="00A03E06" w:rsidRPr="00E62ED3">
        <w:rPr>
          <w:rFonts w:ascii="Arial" w:hAnsi="Arial" w:cs="Arial"/>
          <w:sz w:val="24"/>
          <w:szCs w:val="24"/>
        </w:rPr>
        <w:t>families</w:t>
      </w:r>
      <w:r w:rsidR="007A7B46" w:rsidRPr="00E62ED3">
        <w:rPr>
          <w:rFonts w:ascii="Arial" w:hAnsi="Arial" w:cs="Arial"/>
          <w:sz w:val="24"/>
          <w:szCs w:val="24"/>
        </w:rPr>
        <w:t xml:space="preserve"> and </w:t>
      </w:r>
      <w:r w:rsidR="00A03E06" w:rsidRPr="00E62ED3">
        <w:rPr>
          <w:rFonts w:ascii="Arial" w:hAnsi="Arial" w:cs="Arial"/>
          <w:sz w:val="24"/>
          <w:szCs w:val="24"/>
        </w:rPr>
        <w:t>communities.</w:t>
      </w:r>
    </w:p>
    <w:p w14:paraId="60F99D35" w14:textId="6F5E6AE9" w:rsidR="00FF717B" w:rsidRPr="00E62ED3" w:rsidRDefault="00FF717B" w:rsidP="004742C4">
      <w:pPr>
        <w:spacing w:line="360" w:lineRule="auto"/>
        <w:jc w:val="both"/>
        <w:rPr>
          <w:rFonts w:ascii="Arial" w:hAnsi="Arial" w:cs="Arial"/>
          <w:b/>
          <w:sz w:val="24"/>
          <w:szCs w:val="24"/>
        </w:rPr>
      </w:pPr>
      <w:r w:rsidRPr="00E62ED3">
        <w:rPr>
          <w:rFonts w:ascii="Arial" w:hAnsi="Arial" w:cs="Arial"/>
          <w:b/>
          <w:sz w:val="24"/>
          <w:szCs w:val="24"/>
        </w:rPr>
        <w:t>LEADERSHIP IN EARLY CHILDHOOD</w:t>
      </w:r>
    </w:p>
    <w:p w14:paraId="74C9B1FA" w14:textId="53E4A73A" w:rsidR="00DB30DF" w:rsidRPr="00E62ED3" w:rsidRDefault="000C5339" w:rsidP="004742C4">
      <w:pPr>
        <w:spacing w:line="360" w:lineRule="auto"/>
        <w:jc w:val="both"/>
        <w:rPr>
          <w:rFonts w:ascii="Arial" w:hAnsi="Arial" w:cs="Arial"/>
          <w:sz w:val="24"/>
          <w:szCs w:val="24"/>
        </w:rPr>
      </w:pPr>
      <w:r w:rsidRPr="00E62ED3">
        <w:rPr>
          <w:rFonts w:ascii="Arial" w:hAnsi="Arial" w:cs="Arial"/>
          <w:sz w:val="24"/>
          <w:szCs w:val="24"/>
        </w:rPr>
        <w:t>Rodd (2013)</w:t>
      </w:r>
      <w:r w:rsidR="00E62ED3">
        <w:rPr>
          <w:rFonts w:ascii="Arial" w:hAnsi="Arial" w:cs="Arial"/>
          <w:sz w:val="24"/>
          <w:szCs w:val="24"/>
        </w:rPr>
        <w:t>,</w:t>
      </w:r>
      <w:r w:rsidR="00ED787D" w:rsidRPr="00E62ED3">
        <w:rPr>
          <w:rFonts w:ascii="Arial" w:hAnsi="Arial" w:cs="Arial"/>
          <w:sz w:val="24"/>
          <w:szCs w:val="24"/>
        </w:rPr>
        <w:t xml:space="preserve"> </w:t>
      </w:r>
      <w:r w:rsidR="006343F2" w:rsidRPr="00E62ED3">
        <w:rPr>
          <w:rFonts w:ascii="Arial" w:hAnsi="Arial" w:cs="Arial"/>
          <w:sz w:val="24"/>
          <w:szCs w:val="24"/>
        </w:rPr>
        <w:t>O</w:t>
      </w:r>
      <w:r w:rsidR="00860820" w:rsidRPr="00E62ED3">
        <w:rPr>
          <w:rFonts w:ascii="Arial" w:hAnsi="Arial" w:cs="Arial"/>
          <w:sz w:val="24"/>
          <w:szCs w:val="24"/>
        </w:rPr>
        <w:t>’</w:t>
      </w:r>
      <w:r w:rsidR="006343F2" w:rsidRPr="00E62ED3">
        <w:rPr>
          <w:rFonts w:ascii="Arial" w:hAnsi="Arial" w:cs="Arial"/>
          <w:sz w:val="24"/>
          <w:szCs w:val="24"/>
        </w:rPr>
        <w:t xml:space="preserve"> Sullivan (2009)</w:t>
      </w:r>
      <w:r w:rsidR="00E62ED3">
        <w:rPr>
          <w:rFonts w:ascii="Arial" w:hAnsi="Arial" w:cs="Arial"/>
          <w:sz w:val="24"/>
          <w:szCs w:val="24"/>
        </w:rPr>
        <w:t>,</w:t>
      </w:r>
      <w:r w:rsidR="00417348" w:rsidRPr="00E62ED3">
        <w:rPr>
          <w:rFonts w:ascii="Arial" w:hAnsi="Arial" w:cs="Arial"/>
          <w:sz w:val="24"/>
          <w:szCs w:val="24"/>
        </w:rPr>
        <w:t xml:space="preserve"> Murray and </w:t>
      </w:r>
      <w:proofErr w:type="spellStart"/>
      <w:r w:rsidR="00417348" w:rsidRPr="00E62ED3">
        <w:rPr>
          <w:rFonts w:ascii="Arial" w:hAnsi="Arial" w:cs="Arial"/>
          <w:sz w:val="24"/>
          <w:szCs w:val="24"/>
        </w:rPr>
        <w:t>Clar</w:t>
      </w:r>
      <w:proofErr w:type="spellEnd"/>
      <w:r w:rsidR="00417348" w:rsidRPr="00E62ED3">
        <w:rPr>
          <w:rFonts w:ascii="Arial" w:hAnsi="Arial" w:cs="Arial"/>
          <w:sz w:val="24"/>
          <w:szCs w:val="24"/>
        </w:rPr>
        <w:t xml:space="preserve"> (2013)</w:t>
      </w:r>
      <w:r w:rsidR="00CC407C" w:rsidRPr="00E62ED3">
        <w:rPr>
          <w:rFonts w:ascii="Arial" w:hAnsi="Arial" w:cs="Arial"/>
          <w:sz w:val="24"/>
          <w:szCs w:val="24"/>
        </w:rPr>
        <w:t xml:space="preserve"> and Aubrey (</w:t>
      </w:r>
      <w:r w:rsidR="00860820" w:rsidRPr="00E62ED3">
        <w:rPr>
          <w:rFonts w:ascii="Arial" w:hAnsi="Arial" w:cs="Arial"/>
          <w:sz w:val="24"/>
          <w:szCs w:val="24"/>
        </w:rPr>
        <w:t>2016</w:t>
      </w:r>
      <w:r w:rsidR="00CC407C" w:rsidRPr="00E62ED3">
        <w:rPr>
          <w:rFonts w:ascii="Arial" w:hAnsi="Arial" w:cs="Arial"/>
          <w:sz w:val="24"/>
          <w:szCs w:val="24"/>
        </w:rPr>
        <w:t>)</w:t>
      </w:r>
      <w:r w:rsidR="00417348" w:rsidRPr="00E62ED3">
        <w:rPr>
          <w:rFonts w:ascii="Arial" w:hAnsi="Arial" w:cs="Arial"/>
          <w:sz w:val="24"/>
          <w:szCs w:val="24"/>
        </w:rPr>
        <w:t xml:space="preserve"> point to t</w:t>
      </w:r>
      <w:r w:rsidR="00CC407C" w:rsidRPr="00E62ED3">
        <w:rPr>
          <w:rFonts w:ascii="Arial" w:hAnsi="Arial" w:cs="Arial"/>
          <w:sz w:val="24"/>
          <w:szCs w:val="24"/>
        </w:rPr>
        <w:t>he fact</w:t>
      </w:r>
      <w:r w:rsidR="00EE5DB5" w:rsidRPr="00E62ED3">
        <w:rPr>
          <w:rFonts w:ascii="Arial" w:hAnsi="Arial" w:cs="Arial"/>
          <w:sz w:val="24"/>
          <w:szCs w:val="24"/>
        </w:rPr>
        <w:t xml:space="preserve"> that </w:t>
      </w:r>
      <w:r w:rsidR="00BF64A2" w:rsidRPr="00E62ED3">
        <w:rPr>
          <w:rFonts w:ascii="Arial" w:hAnsi="Arial" w:cs="Arial"/>
          <w:sz w:val="24"/>
          <w:szCs w:val="24"/>
        </w:rPr>
        <w:t>traditional</w:t>
      </w:r>
      <w:r w:rsidR="00EE5DB5" w:rsidRPr="00E62ED3">
        <w:rPr>
          <w:rFonts w:ascii="Arial" w:hAnsi="Arial" w:cs="Arial"/>
          <w:sz w:val="24"/>
          <w:szCs w:val="24"/>
        </w:rPr>
        <w:t xml:space="preserve"> models of leadership </w:t>
      </w:r>
      <w:r w:rsidR="00381E42" w:rsidRPr="00E62ED3">
        <w:rPr>
          <w:rFonts w:ascii="Arial" w:hAnsi="Arial" w:cs="Arial"/>
          <w:sz w:val="24"/>
          <w:szCs w:val="24"/>
        </w:rPr>
        <w:t>which</w:t>
      </w:r>
      <w:r w:rsidR="00D6082E" w:rsidRPr="00E62ED3">
        <w:rPr>
          <w:rFonts w:ascii="Arial" w:hAnsi="Arial" w:cs="Arial"/>
          <w:sz w:val="24"/>
          <w:szCs w:val="24"/>
        </w:rPr>
        <w:t xml:space="preserve"> </w:t>
      </w:r>
      <w:r w:rsidR="00FF717B" w:rsidRPr="00E62ED3">
        <w:rPr>
          <w:rFonts w:ascii="Arial" w:hAnsi="Arial" w:cs="Arial"/>
          <w:sz w:val="24"/>
          <w:szCs w:val="24"/>
        </w:rPr>
        <w:t>tend to be</w:t>
      </w:r>
      <w:r w:rsidR="00D6082E" w:rsidRPr="00E62ED3">
        <w:rPr>
          <w:rFonts w:ascii="Arial" w:hAnsi="Arial" w:cs="Arial"/>
          <w:sz w:val="24"/>
          <w:szCs w:val="24"/>
        </w:rPr>
        <w:t xml:space="preserve"> more </w:t>
      </w:r>
      <w:r w:rsidR="00FF717B" w:rsidRPr="00E62ED3">
        <w:rPr>
          <w:rFonts w:ascii="Arial" w:hAnsi="Arial" w:cs="Arial"/>
          <w:sz w:val="24"/>
          <w:szCs w:val="24"/>
        </w:rPr>
        <w:t>authoritarian</w:t>
      </w:r>
      <w:r w:rsidR="00D6082E" w:rsidRPr="00E62ED3">
        <w:rPr>
          <w:rFonts w:ascii="Arial" w:hAnsi="Arial" w:cs="Arial"/>
          <w:sz w:val="24"/>
          <w:szCs w:val="24"/>
        </w:rPr>
        <w:t xml:space="preserve"> and </w:t>
      </w:r>
      <w:r w:rsidR="00FF717B" w:rsidRPr="00E62ED3">
        <w:rPr>
          <w:rFonts w:ascii="Arial" w:hAnsi="Arial" w:cs="Arial"/>
          <w:sz w:val="24"/>
          <w:szCs w:val="24"/>
        </w:rPr>
        <w:t>hierarchical</w:t>
      </w:r>
      <w:r w:rsidR="00BF64A2" w:rsidRPr="00E62ED3">
        <w:rPr>
          <w:rFonts w:ascii="Arial" w:hAnsi="Arial" w:cs="Arial"/>
          <w:sz w:val="24"/>
          <w:szCs w:val="24"/>
        </w:rPr>
        <w:t xml:space="preserve"> are </w:t>
      </w:r>
      <w:r w:rsidR="00EE5DB5" w:rsidRPr="00E62ED3">
        <w:rPr>
          <w:rFonts w:ascii="Arial" w:hAnsi="Arial" w:cs="Arial"/>
          <w:sz w:val="24"/>
          <w:szCs w:val="24"/>
        </w:rPr>
        <w:t xml:space="preserve">not </w:t>
      </w:r>
      <w:r w:rsidR="00BF64A2" w:rsidRPr="00E62ED3">
        <w:rPr>
          <w:rFonts w:ascii="Arial" w:hAnsi="Arial" w:cs="Arial"/>
          <w:sz w:val="24"/>
          <w:szCs w:val="24"/>
        </w:rPr>
        <w:t>compatible</w:t>
      </w:r>
      <w:r w:rsidR="00EE5DB5" w:rsidRPr="00E62ED3">
        <w:rPr>
          <w:rFonts w:ascii="Arial" w:hAnsi="Arial" w:cs="Arial"/>
          <w:sz w:val="24"/>
          <w:szCs w:val="24"/>
        </w:rPr>
        <w:t xml:space="preserve"> with the</w:t>
      </w:r>
      <w:r w:rsidR="00E91F24" w:rsidRPr="00E62ED3">
        <w:rPr>
          <w:rFonts w:ascii="Arial" w:hAnsi="Arial" w:cs="Arial"/>
          <w:sz w:val="24"/>
          <w:szCs w:val="24"/>
        </w:rPr>
        <w:t xml:space="preserve"> ethos</w:t>
      </w:r>
      <w:r w:rsidR="00B23C7B" w:rsidRPr="00E62ED3">
        <w:rPr>
          <w:rFonts w:ascii="Arial" w:hAnsi="Arial" w:cs="Arial"/>
          <w:sz w:val="24"/>
          <w:szCs w:val="24"/>
        </w:rPr>
        <w:t xml:space="preserve"> </w:t>
      </w:r>
      <w:r w:rsidR="00E91F24" w:rsidRPr="00E62ED3">
        <w:rPr>
          <w:rFonts w:ascii="Arial" w:hAnsi="Arial" w:cs="Arial"/>
          <w:sz w:val="24"/>
          <w:szCs w:val="24"/>
        </w:rPr>
        <w:t>a</w:t>
      </w:r>
      <w:r w:rsidR="00B23C7B" w:rsidRPr="00E62ED3">
        <w:rPr>
          <w:rFonts w:ascii="Arial" w:hAnsi="Arial" w:cs="Arial"/>
          <w:sz w:val="24"/>
          <w:szCs w:val="24"/>
        </w:rPr>
        <w:t>nd</w:t>
      </w:r>
      <w:r w:rsidR="00E91F24" w:rsidRPr="00E62ED3">
        <w:rPr>
          <w:rFonts w:ascii="Arial" w:hAnsi="Arial" w:cs="Arial"/>
          <w:sz w:val="24"/>
          <w:szCs w:val="24"/>
        </w:rPr>
        <w:t xml:space="preserve"> pedagogy of early childhood </w:t>
      </w:r>
      <w:r w:rsidR="0097588B" w:rsidRPr="00E62ED3">
        <w:rPr>
          <w:rFonts w:ascii="Arial" w:hAnsi="Arial" w:cs="Arial"/>
          <w:sz w:val="24"/>
          <w:szCs w:val="24"/>
        </w:rPr>
        <w:t>in which</w:t>
      </w:r>
      <w:r w:rsidR="007C18E1" w:rsidRPr="00E62ED3">
        <w:rPr>
          <w:rFonts w:ascii="Arial" w:hAnsi="Arial" w:cs="Arial"/>
          <w:sz w:val="24"/>
          <w:szCs w:val="24"/>
        </w:rPr>
        <w:t xml:space="preserve"> </w:t>
      </w:r>
      <w:r w:rsidR="00AC2461" w:rsidRPr="00E62ED3">
        <w:rPr>
          <w:rFonts w:ascii="Arial" w:hAnsi="Arial" w:cs="Arial"/>
          <w:sz w:val="24"/>
          <w:szCs w:val="24"/>
        </w:rPr>
        <w:t>an</w:t>
      </w:r>
      <w:r w:rsidR="007C18E1" w:rsidRPr="00E62ED3">
        <w:rPr>
          <w:rFonts w:ascii="Arial" w:hAnsi="Arial" w:cs="Arial"/>
          <w:sz w:val="24"/>
          <w:szCs w:val="24"/>
        </w:rPr>
        <w:t xml:space="preserve"> ‘ethic of care’ and </w:t>
      </w:r>
      <w:r w:rsidR="002604A3" w:rsidRPr="00E62ED3">
        <w:rPr>
          <w:rFonts w:ascii="Arial" w:hAnsi="Arial" w:cs="Arial"/>
          <w:sz w:val="24"/>
          <w:szCs w:val="24"/>
        </w:rPr>
        <w:t>‘</w:t>
      </w:r>
      <w:r w:rsidR="007C18E1" w:rsidRPr="00E62ED3">
        <w:rPr>
          <w:rFonts w:ascii="Arial" w:hAnsi="Arial" w:cs="Arial"/>
          <w:sz w:val="24"/>
          <w:szCs w:val="24"/>
        </w:rPr>
        <w:t>passion</w:t>
      </w:r>
      <w:r w:rsidR="002604A3" w:rsidRPr="00E62ED3">
        <w:rPr>
          <w:rFonts w:ascii="Arial" w:hAnsi="Arial" w:cs="Arial"/>
          <w:sz w:val="24"/>
          <w:szCs w:val="24"/>
        </w:rPr>
        <w:t>’</w:t>
      </w:r>
      <w:r w:rsidR="007C18E1" w:rsidRPr="00E62ED3">
        <w:rPr>
          <w:rFonts w:ascii="Arial" w:hAnsi="Arial" w:cs="Arial"/>
          <w:sz w:val="24"/>
          <w:szCs w:val="24"/>
        </w:rPr>
        <w:t xml:space="preserve"> for improving outcomes for children</w:t>
      </w:r>
      <w:r w:rsidR="00AC2461" w:rsidRPr="00E62ED3">
        <w:rPr>
          <w:rFonts w:ascii="Arial" w:hAnsi="Arial" w:cs="Arial"/>
          <w:sz w:val="24"/>
          <w:szCs w:val="24"/>
        </w:rPr>
        <w:t xml:space="preserve">, parents, </w:t>
      </w:r>
      <w:r w:rsidR="00697598" w:rsidRPr="00E62ED3">
        <w:rPr>
          <w:rFonts w:ascii="Arial" w:hAnsi="Arial" w:cs="Arial"/>
          <w:sz w:val="24"/>
          <w:szCs w:val="24"/>
        </w:rPr>
        <w:t>families</w:t>
      </w:r>
      <w:r w:rsidR="00AC2461" w:rsidRPr="00E62ED3">
        <w:rPr>
          <w:rFonts w:ascii="Arial" w:hAnsi="Arial" w:cs="Arial"/>
          <w:sz w:val="24"/>
          <w:szCs w:val="24"/>
        </w:rPr>
        <w:t xml:space="preserve"> </w:t>
      </w:r>
      <w:r w:rsidR="00697598" w:rsidRPr="00E62ED3">
        <w:rPr>
          <w:rFonts w:ascii="Arial" w:hAnsi="Arial" w:cs="Arial"/>
          <w:sz w:val="24"/>
          <w:szCs w:val="24"/>
        </w:rPr>
        <w:t>and</w:t>
      </w:r>
      <w:r w:rsidR="00AC2461" w:rsidRPr="00E62ED3">
        <w:rPr>
          <w:rFonts w:ascii="Arial" w:hAnsi="Arial" w:cs="Arial"/>
          <w:sz w:val="24"/>
          <w:szCs w:val="24"/>
        </w:rPr>
        <w:t xml:space="preserve"> the wider community</w:t>
      </w:r>
      <w:r w:rsidR="007C18E1" w:rsidRPr="00E62ED3">
        <w:rPr>
          <w:rFonts w:ascii="Arial" w:hAnsi="Arial" w:cs="Arial"/>
          <w:sz w:val="24"/>
          <w:szCs w:val="24"/>
        </w:rPr>
        <w:t xml:space="preserve"> </w:t>
      </w:r>
      <w:r w:rsidR="00AC2461" w:rsidRPr="00E62ED3">
        <w:rPr>
          <w:rFonts w:ascii="Arial" w:hAnsi="Arial" w:cs="Arial"/>
          <w:sz w:val="24"/>
          <w:szCs w:val="24"/>
        </w:rPr>
        <w:t xml:space="preserve">in </w:t>
      </w:r>
      <w:r w:rsidR="002604A3" w:rsidRPr="00E62ED3">
        <w:rPr>
          <w:rFonts w:ascii="Arial" w:hAnsi="Arial" w:cs="Arial"/>
          <w:sz w:val="24"/>
          <w:szCs w:val="24"/>
        </w:rPr>
        <w:t>collaborative</w:t>
      </w:r>
      <w:r w:rsidR="00AC2461" w:rsidRPr="00E62ED3">
        <w:rPr>
          <w:rFonts w:ascii="Arial" w:hAnsi="Arial" w:cs="Arial"/>
          <w:sz w:val="24"/>
          <w:szCs w:val="24"/>
        </w:rPr>
        <w:t xml:space="preserve"> partnerships </w:t>
      </w:r>
      <w:r w:rsidR="00505F38" w:rsidRPr="00E62ED3">
        <w:rPr>
          <w:rFonts w:ascii="Arial" w:hAnsi="Arial" w:cs="Arial"/>
          <w:sz w:val="24"/>
          <w:szCs w:val="24"/>
        </w:rPr>
        <w:t>are the</w:t>
      </w:r>
      <w:r w:rsidR="00697598" w:rsidRPr="00E62ED3">
        <w:rPr>
          <w:rFonts w:ascii="Arial" w:hAnsi="Arial" w:cs="Arial"/>
          <w:sz w:val="24"/>
          <w:szCs w:val="24"/>
        </w:rPr>
        <w:t xml:space="preserve"> focus</w:t>
      </w:r>
      <w:r w:rsidR="004568C4" w:rsidRPr="00E62ED3">
        <w:rPr>
          <w:rFonts w:ascii="Arial" w:hAnsi="Arial" w:cs="Arial"/>
          <w:sz w:val="24"/>
          <w:szCs w:val="24"/>
        </w:rPr>
        <w:t xml:space="preserve">. </w:t>
      </w:r>
      <w:r w:rsidR="00B23C7B" w:rsidRPr="00E62ED3">
        <w:rPr>
          <w:rFonts w:ascii="Arial" w:hAnsi="Arial" w:cs="Arial"/>
          <w:sz w:val="24"/>
          <w:szCs w:val="24"/>
        </w:rPr>
        <w:t xml:space="preserve"> </w:t>
      </w:r>
      <w:r w:rsidR="002D22C0" w:rsidRPr="00E62ED3">
        <w:rPr>
          <w:rFonts w:ascii="Arial" w:hAnsi="Arial" w:cs="Arial"/>
          <w:sz w:val="24"/>
          <w:szCs w:val="24"/>
        </w:rPr>
        <w:t xml:space="preserve">The </w:t>
      </w:r>
      <w:r w:rsidR="00FC18E2" w:rsidRPr="00E62ED3">
        <w:rPr>
          <w:rFonts w:ascii="Arial" w:hAnsi="Arial" w:cs="Arial"/>
          <w:sz w:val="24"/>
          <w:szCs w:val="24"/>
        </w:rPr>
        <w:t>sector</w:t>
      </w:r>
      <w:r w:rsidR="002D22C0" w:rsidRPr="00E62ED3">
        <w:rPr>
          <w:rFonts w:ascii="Arial" w:hAnsi="Arial" w:cs="Arial"/>
          <w:sz w:val="24"/>
          <w:szCs w:val="24"/>
        </w:rPr>
        <w:t xml:space="preserve"> is </w:t>
      </w:r>
      <w:r w:rsidR="00E20C17" w:rsidRPr="00E62ED3">
        <w:rPr>
          <w:rFonts w:ascii="Arial" w:hAnsi="Arial" w:cs="Arial"/>
          <w:sz w:val="24"/>
          <w:szCs w:val="24"/>
        </w:rPr>
        <w:t xml:space="preserve">gendered more towards women </w:t>
      </w:r>
      <w:r w:rsidR="00B20EB9" w:rsidRPr="00E62ED3">
        <w:rPr>
          <w:rFonts w:ascii="Arial" w:hAnsi="Arial" w:cs="Arial"/>
          <w:sz w:val="24"/>
          <w:szCs w:val="24"/>
        </w:rPr>
        <w:t>and the</w:t>
      </w:r>
      <w:r w:rsidR="0076000E" w:rsidRPr="00E62ED3">
        <w:rPr>
          <w:rFonts w:ascii="Arial" w:hAnsi="Arial" w:cs="Arial"/>
          <w:sz w:val="24"/>
          <w:szCs w:val="24"/>
        </w:rPr>
        <w:t xml:space="preserve"> nurturing and</w:t>
      </w:r>
      <w:r w:rsidR="00B20EB9" w:rsidRPr="00E62ED3">
        <w:rPr>
          <w:rFonts w:ascii="Arial" w:hAnsi="Arial" w:cs="Arial"/>
          <w:sz w:val="24"/>
          <w:szCs w:val="24"/>
        </w:rPr>
        <w:t xml:space="preserve"> development of people </w:t>
      </w:r>
      <w:r w:rsidR="00E20C17" w:rsidRPr="00E62ED3">
        <w:rPr>
          <w:rFonts w:ascii="Arial" w:hAnsi="Arial" w:cs="Arial"/>
          <w:sz w:val="24"/>
          <w:szCs w:val="24"/>
        </w:rPr>
        <w:t xml:space="preserve">and </w:t>
      </w:r>
      <w:r w:rsidR="00FC18E2" w:rsidRPr="00E62ED3">
        <w:rPr>
          <w:rFonts w:ascii="Arial" w:hAnsi="Arial" w:cs="Arial"/>
          <w:sz w:val="24"/>
          <w:szCs w:val="24"/>
        </w:rPr>
        <w:t>therefore</w:t>
      </w:r>
      <w:r w:rsidR="00E20C17" w:rsidRPr="00E62ED3">
        <w:rPr>
          <w:rFonts w:ascii="Arial" w:hAnsi="Arial" w:cs="Arial"/>
          <w:sz w:val="24"/>
          <w:szCs w:val="24"/>
        </w:rPr>
        <w:t xml:space="preserve"> leadership</w:t>
      </w:r>
      <w:r w:rsidR="00F81732" w:rsidRPr="00E62ED3">
        <w:rPr>
          <w:rFonts w:ascii="Arial" w:hAnsi="Arial" w:cs="Arial"/>
          <w:sz w:val="24"/>
          <w:szCs w:val="24"/>
        </w:rPr>
        <w:t xml:space="preserve"> styles</w:t>
      </w:r>
      <w:r w:rsidR="00E20C17" w:rsidRPr="00E62ED3">
        <w:rPr>
          <w:rFonts w:ascii="Arial" w:hAnsi="Arial" w:cs="Arial"/>
          <w:sz w:val="24"/>
          <w:szCs w:val="24"/>
        </w:rPr>
        <w:t xml:space="preserve"> tend</w:t>
      </w:r>
      <w:r w:rsidR="00F81732" w:rsidRPr="00E62ED3">
        <w:rPr>
          <w:rFonts w:ascii="Arial" w:hAnsi="Arial" w:cs="Arial"/>
          <w:sz w:val="24"/>
          <w:szCs w:val="24"/>
        </w:rPr>
        <w:t xml:space="preserve"> </w:t>
      </w:r>
      <w:r w:rsidR="00E20C17" w:rsidRPr="00E62ED3">
        <w:rPr>
          <w:rFonts w:ascii="Arial" w:hAnsi="Arial" w:cs="Arial"/>
          <w:sz w:val="24"/>
          <w:szCs w:val="24"/>
        </w:rPr>
        <w:t xml:space="preserve">to </w:t>
      </w:r>
      <w:r w:rsidR="00F81732" w:rsidRPr="00E62ED3">
        <w:rPr>
          <w:rFonts w:ascii="Arial" w:hAnsi="Arial" w:cs="Arial"/>
          <w:sz w:val="24"/>
          <w:szCs w:val="24"/>
        </w:rPr>
        <w:t>be</w:t>
      </w:r>
      <w:r w:rsidR="00E20C17" w:rsidRPr="00E62ED3">
        <w:rPr>
          <w:rFonts w:ascii="Arial" w:hAnsi="Arial" w:cs="Arial"/>
          <w:sz w:val="24"/>
          <w:szCs w:val="24"/>
        </w:rPr>
        <w:t xml:space="preserve"> more </w:t>
      </w:r>
      <w:r w:rsidR="00F81732" w:rsidRPr="00E62ED3">
        <w:rPr>
          <w:rFonts w:ascii="Arial" w:hAnsi="Arial" w:cs="Arial"/>
          <w:sz w:val="24"/>
          <w:szCs w:val="24"/>
        </w:rPr>
        <w:t>participatory</w:t>
      </w:r>
      <w:r w:rsidR="00E20C17" w:rsidRPr="00E62ED3">
        <w:rPr>
          <w:rFonts w:ascii="Arial" w:hAnsi="Arial" w:cs="Arial"/>
          <w:sz w:val="24"/>
          <w:szCs w:val="24"/>
        </w:rPr>
        <w:t xml:space="preserve"> and democratic </w:t>
      </w:r>
      <w:r w:rsidR="00BD25E9" w:rsidRPr="00E62ED3">
        <w:rPr>
          <w:rFonts w:ascii="Arial" w:hAnsi="Arial" w:cs="Arial"/>
          <w:sz w:val="24"/>
          <w:szCs w:val="24"/>
        </w:rPr>
        <w:t>(</w:t>
      </w:r>
      <w:r w:rsidR="00FC18E2" w:rsidRPr="00E62ED3">
        <w:rPr>
          <w:rFonts w:ascii="Arial" w:hAnsi="Arial" w:cs="Arial"/>
          <w:sz w:val="24"/>
          <w:szCs w:val="24"/>
        </w:rPr>
        <w:t>Davis and Ryder, 2016</w:t>
      </w:r>
      <w:r w:rsidR="003C01A6" w:rsidRPr="00E62ED3">
        <w:rPr>
          <w:rFonts w:ascii="Arial" w:hAnsi="Arial" w:cs="Arial"/>
          <w:sz w:val="24"/>
          <w:szCs w:val="24"/>
        </w:rPr>
        <w:t xml:space="preserve">; </w:t>
      </w:r>
      <w:proofErr w:type="spellStart"/>
      <w:r w:rsidR="003C01A6" w:rsidRPr="00E62ED3">
        <w:rPr>
          <w:rFonts w:ascii="Arial" w:hAnsi="Arial" w:cs="Arial"/>
          <w:sz w:val="24"/>
          <w:szCs w:val="24"/>
        </w:rPr>
        <w:t>Scrivens</w:t>
      </w:r>
      <w:proofErr w:type="spellEnd"/>
      <w:r w:rsidR="00E500FA" w:rsidRPr="00E62ED3">
        <w:rPr>
          <w:rFonts w:ascii="Arial" w:hAnsi="Arial" w:cs="Arial"/>
          <w:sz w:val="24"/>
          <w:szCs w:val="24"/>
        </w:rPr>
        <w:t>,</w:t>
      </w:r>
      <w:r w:rsidR="003C01A6" w:rsidRPr="00E62ED3">
        <w:rPr>
          <w:rFonts w:ascii="Arial" w:hAnsi="Arial" w:cs="Arial"/>
          <w:sz w:val="24"/>
          <w:szCs w:val="24"/>
        </w:rPr>
        <w:t xml:space="preserve"> 2002</w:t>
      </w:r>
      <w:r w:rsidR="00163BD4" w:rsidRPr="00E62ED3">
        <w:rPr>
          <w:rFonts w:ascii="Arial" w:hAnsi="Arial" w:cs="Arial"/>
          <w:sz w:val="24"/>
          <w:szCs w:val="24"/>
        </w:rPr>
        <w:t>; Aubrey 2011</w:t>
      </w:r>
      <w:r w:rsidR="00FC18E2" w:rsidRPr="00E62ED3">
        <w:rPr>
          <w:rFonts w:ascii="Arial" w:hAnsi="Arial" w:cs="Arial"/>
          <w:sz w:val="24"/>
          <w:szCs w:val="24"/>
        </w:rPr>
        <w:t>)</w:t>
      </w:r>
      <w:r w:rsidR="003C01A6" w:rsidRPr="00E62ED3">
        <w:rPr>
          <w:rFonts w:ascii="Arial" w:hAnsi="Arial" w:cs="Arial"/>
          <w:sz w:val="24"/>
          <w:szCs w:val="24"/>
        </w:rPr>
        <w:t xml:space="preserve">. </w:t>
      </w:r>
      <w:r w:rsidR="00A00A9A" w:rsidRPr="00E62ED3">
        <w:rPr>
          <w:rFonts w:ascii="Arial" w:hAnsi="Arial" w:cs="Arial"/>
          <w:sz w:val="24"/>
          <w:szCs w:val="24"/>
        </w:rPr>
        <w:t xml:space="preserve"> </w:t>
      </w:r>
      <w:r w:rsidR="003E00E1" w:rsidRPr="00E62ED3">
        <w:rPr>
          <w:rFonts w:ascii="Arial" w:hAnsi="Arial" w:cs="Arial"/>
          <w:sz w:val="24"/>
          <w:szCs w:val="24"/>
        </w:rPr>
        <w:t>T</w:t>
      </w:r>
      <w:r w:rsidR="00B23C7B" w:rsidRPr="00E62ED3">
        <w:rPr>
          <w:rFonts w:ascii="Arial" w:hAnsi="Arial" w:cs="Arial"/>
          <w:sz w:val="24"/>
          <w:szCs w:val="24"/>
        </w:rPr>
        <w:t>he</w:t>
      </w:r>
      <w:r w:rsidR="0097588B" w:rsidRPr="00E62ED3">
        <w:rPr>
          <w:rFonts w:ascii="Arial" w:hAnsi="Arial" w:cs="Arial"/>
          <w:sz w:val="24"/>
          <w:szCs w:val="24"/>
        </w:rPr>
        <w:t xml:space="preserve"> </w:t>
      </w:r>
      <w:r w:rsidR="00B23C7B" w:rsidRPr="00E62ED3">
        <w:rPr>
          <w:rFonts w:ascii="Arial" w:hAnsi="Arial" w:cs="Arial"/>
          <w:sz w:val="24"/>
          <w:szCs w:val="24"/>
        </w:rPr>
        <w:t>Early</w:t>
      </w:r>
      <w:r w:rsidR="006A7EBC" w:rsidRPr="00E62ED3">
        <w:rPr>
          <w:rFonts w:ascii="Arial" w:hAnsi="Arial" w:cs="Arial"/>
          <w:sz w:val="24"/>
          <w:szCs w:val="24"/>
        </w:rPr>
        <w:t xml:space="preserve"> Years Professional </w:t>
      </w:r>
      <w:r w:rsidR="00B23C7B" w:rsidRPr="00E62ED3">
        <w:rPr>
          <w:rFonts w:ascii="Arial" w:hAnsi="Arial" w:cs="Arial"/>
          <w:sz w:val="24"/>
          <w:szCs w:val="24"/>
        </w:rPr>
        <w:t>Status</w:t>
      </w:r>
      <w:r w:rsidR="009B3D38" w:rsidRPr="00E62ED3">
        <w:rPr>
          <w:rFonts w:ascii="Arial" w:hAnsi="Arial" w:cs="Arial"/>
          <w:sz w:val="24"/>
          <w:szCs w:val="24"/>
        </w:rPr>
        <w:t xml:space="preserve"> </w:t>
      </w:r>
      <w:r w:rsidR="00701E24" w:rsidRPr="00E62ED3">
        <w:rPr>
          <w:rFonts w:ascii="Arial" w:hAnsi="Arial" w:cs="Arial"/>
          <w:sz w:val="24"/>
          <w:szCs w:val="24"/>
        </w:rPr>
        <w:t xml:space="preserve">established in 2005 </w:t>
      </w:r>
      <w:r w:rsidR="008F5243" w:rsidRPr="00E62ED3">
        <w:rPr>
          <w:rFonts w:ascii="Arial" w:hAnsi="Arial" w:cs="Arial"/>
          <w:sz w:val="24"/>
          <w:szCs w:val="24"/>
        </w:rPr>
        <w:t>advocates</w:t>
      </w:r>
      <w:r w:rsidR="009B3D38" w:rsidRPr="00E62ED3">
        <w:rPr>
          <w:rFonts w:ascii="Arial" w:hAnsi="Arial" w:cs="Arial"/>
          <w:sz w:val="24"/>
          <w:szCs w:val="24"/>
        </w:rPr>
        <w:t xml:space="preserve"> that leadership is not attached to a </w:t>
      </w:r>
      <w:r w:rsidR="00A301E9" w:rsidRPr="00E62ED3">
        <w:rPr>
          <w:rFonts w:ascii="Arial" w:hAnsi="Arial" w:cs="Arial"/>
          <w:sz w:val="24"/>
          <w:szCs w:val="24"/>
        </w:rPr>
        <w:t>role but</w:t>
      </w:r>
      <w:r w:rsidR="009B3D38" w:rsidRPr="00E62ED3">
        <w:rPr>
          <w:rFonts w:ascii="Arial" w:hAnsi="Arial" w:cs="Arial"/>
          <w:sz w:val="24"/>
          <w:szCs w:val="24"/>
        </w:rPr>
        <w:t xml:space="preserve"> is </w:t>
      </w:r>
      <w:r w:rsidR="005346BF" w:rsidRPr="00E62ED3">
        <w:rPr>
          <w:rFonts w:ascii="Arial" w:hAnsi="Arial" w:cs="Arial"/>
          <w:sz w:val="24"/>
          <w:szCs w:val="24"/>
        </w:rPr>
        <w:t xml:space="preserve">the </w:t>
      </w:r>
      <w:r w:rsidR="00D21CE5" w:rsidRPr="00E62ED3">
        <w:rPr>
          <w:rFonts w:ascii="Arial" w:hAnsi="Arial" w:cs="Arial"/>
          <w:sz w:val="24"/>
          <w:szCs w:val="24"/>
        </w:rPr>
        <w:t>responsibility of</w:t>
      </w:r>
      <w:r w:rsidR="00243DAA" w:rsidRPr="00E62ED3">
        <w:rPr>
          <w:rFonts w:ascii="Arial" w:hAnsi="Arial" w:cs="Arial"/>
          <w:sz w:val="24"/>
          <w:szCs w:val="24"/>
        </w:rPr>
        <w:t xml:space="preserve"> </w:t>
      </w:r>
      <w:r w:rsidR="006A7EBC" w:rsidRPr="00E62ED3">
        <w:rPr>
          <w:rFonts w:ascii="Arial" w:hAnsi="Arial" w:cs="Arial"/>
          <w:sz w:val="24"/>
          <w:szCs w:val="24"/>
        </w:rPr>
        <w:t xml:space="preserve">every </w:t>
      </w:r>
      <w:r w:rsidR="005346BF" w:rsidRPr="00E62ED3">
        <w:rPr>
          <w:rFonts w:ascii="Arial" w:hAnsi="Arial" w:cs="Arial"/>
          <w:sz w:val="24"/>
          <w:szCs w:val="24"/>
        </w:rPr>
        <w:t xml:space="preserve">early childhood </w:t>
      </w:r>
      <w:r w:rsidR="00B23C7B" w:rsidRPr="00E62ED3">
        <w:rPr>
          <w:rFonts w:ascii="Arial" w:hAnsi="Arial" w:cs="Arial"/>
          <w:sz w:val="24"/>
          <w:szCs w:val="24"/>
        </w:rPr>
        <w:t>practitioner</w:t>
      </w:r>
      <w:r w:rsidR="005346BF" w:rsidRPr="00E62ED3">
        <w:rPr>
          <w:rFonts w:ascii="Arial" w:hAnsi="Arial" w:cs="Arial"/>
          <w:sz w:val="24"/>
          <w:szCs w:val="24"/>
        </w:rPr>
        <w:t xml:space="preserve"> </w:t>
      </w:r>
      <w:r w:rsidR="00126F31" w:rsidRPr="00E62ED3">
        <w:rPr>
          <w:rFonts w:ascii="Arial" w:hAnsi="Arial" w:cs="Arial"/>
          <w:sz w:val="24"/>
          <w:szCs w:val="24"/>
        </w:rPr>
        <w:t>as part of their professional role and development (</w:t>
      </w:r>
      <w:r w:rsidR="0068532A" w:rsidRPr="00E62ED3">
        <w:rPr>
          <w:rFonts w:ascii="Arial" w:hAnsi="Arial" w:cs="Arial"/>
          <w:sz w:val="24"/>
          <w:szCs w:val="24"/>
        </w:rPr>
        <w:t>Davis and Ryder, 2016)</w:t>
      </w:r>
      <w:r w:rsidR="00D21CE5" w:rsidRPr="00E62ED3">
        <w:rPr>
          <w:rFonts w:ascii="Arial" w:hAnsi="Arial" w:cs="Arial"/>
          <w:sz w:val="24"/>
          <w:szCs w:val="24"/>
        </w:rPr>
        <w:t xml:space="preserve">. </w:t>
      </w:r>
      <w:r w:rsidR="001A59ED" w:rsidRPr="00E62ED3">
        <w:rPr>
          <w:rFonts w:ascii="Arial" w:hAnsi="Arial" w:cs="Arial"/>
          <w:sz w:val="24"/>
          <w:szCs w:val="24"/>
        </w:rPr>
        <w:t xml:space="preserve"> </w:t>
      </w:r>
      <w:r w:rsidR="005A035D" w:rsidRPr="00E62ED3">
        <w:rPr>
          <w:rFonts w:ascii="Arial" w:hAnsi="Arial" w:cs="Arial"/>
          <w:sz w:val="24"/>
          <w:szCs w:val="24"/>
        </w:rPr>
        <w:t xml:space="preserve">This will be highlighted in the discussion on </w:t>
      </w:r>
      <w:r w:rsidR="00E70A82" w:rsidRPr="00E62ED3">
        <w:rPr>
          <w:rFonts w:ascii="Arial" w:hAnsi="Arial" w:cs="Arial"/>
          <w:sz w:val="24"/>
          <w:szCs w:val="24"/>
        </w:rPr>
        <w:t>distributed</w:t>
      </w:r>
      <w:r w:rsidR="005A035D" w:rsidRPr="00E62ED3">
        <w:rPr>
          <w:rFonts w:ascii="Arial" w:hAnsi="Arial" w:cs="Arial"/>
          <w:sz w:val="24"/>
          <w:szCs w:val="24"/>
        </w:rPr>
        <w:t xml:space="preserve"> leadership</w:t>
      </w:r>
      <w:r w:rsidR="00E70A82" w:rsidRPr="00E62ED3">
        <w:rPr>
          <w:rFonts w:ascii="Arial" w:hAnsi="Arial" w:cs="Arial"/>
          <w:sz w:val="24"/>
          <w:szCs w:val="24"/>
        </w:rPr>
        <w:t>.</w:t>
      </w:r>
      <w:r w:rsidR="00330C12" w:rsidRPr="00E62ED3">
        <w:rPr>
          <w:rFonts w:ascii="Arial" w:hAnsi="Arial" w:cs="Arial"/>
          <w:sz w:val="24"/>
          <w:szCs w:val="24"/>
        </w:rPr>
        <w:t xml:space="preserve"> </w:t>
      </w:r>
    </w:p>
    <w:p w14:paraId="70EFB9CB" w14:textId="0CE3A7BF" w:rsidR="00294A7F" w:rsidRPr="00E62ED3" w:rsidRDefault="002A4FF3" w:rsidP="004742C4">
      <w:pPr>
        <w:spacing w:line="360" w:lineRule="auto"/>
        <w:jc w:val="both"/>
        <w:rPr>
          <w:rFonts w:ascii="Arial" w:hAnsi="Arial" w:cs="Arial"/>
          <w:sz w:val="24"/>
          <w:szCs w:val="24"/>
        </w:rPr>
      </w:pPr>
      <w:r w:rsidRPr="00E62ED3">
        <w:rPr>
          <w:rFonts w:ascii="Arial" w:hAnsi="Arial" w:cs="Arial"/>
          <w:sz w:val="24"/>
          <w:szCs w:val="24"/>
        </w:rPr>
        <w:t>Leadership</w:t>
      </w:r>
      <w:r w:rsidR="0015161B" w:rsidRPr="00E62ED3">
        <w:rPr>
          <w:rFonts w:ascii="Arial" w:hAnsi="Arial" w:cs="Arial"/>
          <w:sz w:val="24"/>
          <w:szCs w:val="24"/>
        </w:rPr>
        <w:t xml:space="preserve"> and management </w:t>
      </w:r>
      <w:r w:rsidRPr="00E62ED3">
        <w:rPr>
          <w:rFonts w:ascii="Arial" w:hAnsi="Arial" w:cs="Arial"/>
          <w:sz w:val="24"/>
          <w:szCs w:val="24"/>
        </w:rPr>
        <w:t>are often used interchangeabl</w:t>
      </w:r>
      <w:r w:rsidR="008C0A22" w:rsidRPr="00E62ED3">
        <w:rPr>
          <w:rFonts w:ascii="Arial" w:hAnsi="Arial" w:cs="Arial"/>
          <w:sz w:val="24"/>
          <w:szCs w:val="24"/>
        </w:rPr>
        <w:t>y</w:t>
      </w:r>
      <w:r w:rsidRPr="00E62ED3">
        <w:rPr>
          <w:rFonts w:ascii="Arial" w:hAnsi="Arial" w:cs="Arial"/>
          <w:sz w:val="24"/>
          <w:szCs w:val="24"/>
        </w:rPr>
        <w:t xml:space="preserve"> and yet differ in </w:t>
      </w:r>
      <w:r w:rsidR="00C56278" w:rsidRPr="00E62ED3">
        <w:rPr>
          <w:rFonts w:ascii="Arial" w:hAnsi="Arial" w:cs="Arial"/>
          <w:sz w:val="24"/>
          <w:szCs w:val="24"/>
        </w:rPr>
        <w:t>significant</w:t>
      </w:r>
      <w:r w:rsidRPr="00E62ED3">
        <w:rPr>
          <w:rFonts w:ascii="Arial" w:hAnsi="Arial" w:cs="Arial"/>
          <w:sz w:val="24"/>
          <w:szCs w:val="24"/>
        </w:rPr>
        <w:t xml:space="preserve"> ways.  O’Sullivan (2009) </w:t>
      </w:r>
      <w:r w:rsidR="00C56278" w:rsidRPr="00E62ED3">
        <w:rPr>
          <w:rFonts w:ascii="Arial" w:hAnsi="Arial" w:cs="Arial"/>
          <w:sz w:val="24"/>
          <w:szCs w:val="24"/>
        </w:rPr>
        <w:t xml:space="preserve">believes that leadership has </w:t>
      </w:r>
      <w:r w:rsidR="00F5174F" w:rsidRPr="00E62ED3">
        <w:rPr>
          <w:rFonts w:ascii="Arial" w:hAnsi="Arial" w:cs="Arial"/>
          <w:sz w:val="24"/>
          <w:szCs w:val="24"/>
        </w:rPr>
        <w:t xml:space="preserve">an almost spiritual aspect in that it </w:t>
      </w:r>
      <w:r w:rsidR="00F46D28" w:rsidRPr="00E62ED3">
        <w:rPr>
          <w:rFonts w:ascii="Arial" w:hAnsi="Arial" w:cs="Arial"/>
          <w:sz w:val="24"/>
          <w:szCs w:val="24"/>
        </w:rPr>
        <w:t>relates</w:t>
      </w:r>
      <w:r w:rsidR="00D145EF" w:rsidRPr="00E62ED3">
        <w:rPr>
          <w:rFonts w:ascii="Arial" w:hAnsi="Arial" w:cs="Arial"/>
          <w:sz w:val="24"/>
          <w:szCs w:val="24"/>
        </w:rPr>
        <w:t xml:space="preserve"> to </w:t>
      </w:r>
      <w:r w:rsidR="00F46D28" w:rsidRPr="00E62ED3">
        <w:rPr>
          <w:rFonts w:ascii="Arial" w:hAnsi="Arial" w:cs="Arial"/>
          <w:sz w:val="24"/>
          <w:szCs w:val="24"/>
        </w:rPr>
        <w:t xml:space="preserve">ennobling </w:t>
      </w:r>
      <w:r w:rsidR="00D145EF" w:rsidRPr="00E62ED3">
        <w:rPr>
          <w:rFonts w:ascii="Arial" w:hAnsi="Arial" w:cs="Arial"/>
          <w:sz w:val="24"/>
          <w:szCs w:val="24"/>
        </w:rPr>
        <w:t xml:space="preserve">values and </w:t>
      </w:r>
      <w:r w:rsidR="00F46D28" w:rsidRPr="00E62ED3">
        <w:rPr>
          <w:rFonts w:ascii="Arial" w:hAnsi="Arial" w:cs="Arial"/>
          <w:sz w:val="24"/>
          <w:szCs w:val="24"/>
        </w:rPr>
        <w:t xml:space="preserve">beliefs and inspiring </w:t>
      </w:r>
      <w:r w:rsidR="00B8210F" w:rsidRPr="00E62ED3">
        <w:rPr>
          <w:rFonts w:ascii="Arial" w:hAnsi="Arial" w:cs="Arial"/>
          <w:sz w:val="24"/>
          <w:szCs w:val="24"/>
        </w:rPr>
        <w:t xml:space="preserve">and </w:t>
      </w:r>
      <w:r w:rsidR="009E2234" w:rsidRPr="00E62ED3">
        <w:rPr>
          <w:rFonts w:ascii="Arial" w:hAnsi="Arial" w:cs="Arial"/>
          <w:sz w:val="24"/>
          <w:szCs w:val="24"/>
        </w:rPr>
        <w:t>motivating</w:t>
      </w:r>
      <w:r w:rsidR="00B8210F" w:rsidRPr="00E62ED3">
        <w:rPr>
          <w:rFonts w:ascii="Arial" w:hAnsi="Arial" w:cs="Arial"/>
          <w:sz w:val="24"/>
          <w:szCs w:val="24"/>
        </w:rPr>
        <w:t xml:space="preserve"> others towards </w:t>
      </w:r>
      <w:r w:rsidR="009E2234" w:rsidRPr="00E62ED3">
        <w:rPr>
          <w:rFonts w:ascii="Arial" w:hAnsi="Arial" w:cs="Arial"/>
          <w:sz w:val="24"/>
          <w:szCs w:val="24"/>
        </w:rPr>
        <w:t>ideals</w:t>
      </w:r>
      <w:r w:rsidR="00382ED8" w:rsidRPr="00E62ED3">
        <w:rPr>
          <w:rFonts w:ascii="Arial" w:hAnsi="Arial" w:cs="Arial"/>
          <w:sz w:val="24"/>
          <w:szCs w:val="24"/>
        </w:rPr>
        <w:t xml:space="preserve"> </w:t>
      </w:r>
      <w:r w:rsidR="009E2234" w:rsidRPr="00E62ED3">
        <w:rPr>
          <w:rFonts w:ascii="Arial" w:hAnsi="Arial" w:cs="Arial"/>
          <w:sz w:val="24"/>
          <w:szCs w:val="24"/>
        </w:rPr>
        <w:t>whereas</w:t>
      </w:r>
      <w:r w:rsidR="00382ED8" w:rsidRPr="00E62ED3">
        <w:rPr>
          <w:rFonts w:ascii="Arial" w:hAnsi="Arial" w:cs="Arial"/>
          <w:sz w:val="24"/>
          <w:szCs w:val="24"/>
        </w:rPr>
        <w:t xml:space="preserve"> management is largely about the day to day running of an organ</w:t>
      </w:r>
      <w:r w:rsidR="008C5B5A" w:rsidRPr="00E62ED3">
        <w:rPr>
          <w:rFonts w:ascii="Arial" w:hAnsi="Arial" w:cs="Arial"/>
          <w:sz w:val="24"/>
          <w:szCs w:val="24"/>
        </w:rPr>
        <w:t>isation.</w:t>
      </w:r>
    </w:p>
    <w:p w14:paraId="58C58B34" w14:textId="69ADE8F4" w:rsidR="00AE2F93" w:rsidRPr="00E62ED3" w:rsidRDefault="001A59ED" w:rsidP="004742C4">
      <w:pPr>
        <w:spacing w:line="360" w:lineRule="auto"/>
        <w:jc w:val="both"/>
        <w:rPr>
          <w:rFonts w:ascii="Arial" w:hAnsi="Arial" w:cs="Arial"/>
          <w:sz w:val="24"/>
          <w:szCs w:val="24"/>
        </w:rPr>
      </w:pPr>
      <w:r w:rsidRPr="00E62ED3">
        <w:rPr>
          <w:rFonts w:ascii="Arial" w:hAnsi="Arial" w:cs="Arial"/>
          <w:sz w:val="24"/>
          <w:szCs w:val="24"/>
        </w:rPr>
        <w:t xml:space="preserve"> </w:t>
      </w:r>
      <w:r w:rsidR="00312460" w:rsidRPr="00E62ED3">
        <w:rPr>
          <w:rFonts w:ascii="Arial" w:hAnsi="Arial" w:cs="Arial"/>
          <w:sz w:val="24"/>
          <w:szCs w:val="24"/>
        </w:rPr>
        <w:t xml:space="preserve">Miller and Cable </w:t>
      </w:r>
      <w:r w:rsidR="006D506A" w:rsidRPr="00E62ED3">
        <w:rPr>
          <w:rFonts w:ascii="Arial" w:hAnsi="Arial" w:cs="Arial"/>
          <w:sz w:val="24"/>
          <w:szCs w:val="24"/>
        </w:rPr>
        <w:t>(2</w:t>
      </w:r>
      <w:r w:rsidR="00312460" w:rsidRPr="00E62ED3">
        <w:rPr>
          <w:rFonts w:ascii="Arial" w:hAnsi="Arial" w:cs="Arial"/>
          <w:sz w:val="24"/>
          <w:szCs w:val="24"/>
        </w:rPr>
        <w:t>011</w:t>
      </w:r>
      <w:r w:rsidR="006D506A" w:rsidRPr="00E62ED3">
        <w:rPr>
          <w:rFonts w:ascii="Arial" w:hAnsi="Arial" w:cs="Arial"/>
          <w:sz w:val="24"/>
          <w:szCs w:val="24"/>
        </w:rPr>
        <w:t>) and Aubrey (</w:t>
      </w:r>
      <w:r w:rsidR="00BB0FBE" w:rsidRPr="00E62ED3">
        <w:rPr>
          <w:rFonts w:ascii="Arial" w:hAnsi="Arial" w:cs="Arial"/>
          <w:sz w:val="24"/>
          <w:szCs w:val="24"/>
        </w:rPr>
        <w:t>2011</w:t>
      </w:r>
      <w:r w:rsidR="006D506A" w:rsidRPr="00E62ED3">
        <w:rPr>
          <w:rFonts w:ascii="Arial" w:hAnsi="Arial" w:cs="Arial"/>
          <w:sz w:val="24"/>
          <w:szCs w:val="24"/>
        </w:rPr>
        <w:t>)</w:t>
      </w:r>
      <w:r w:rsidR="00312460" w:rsidRPr="00E62ED3">
        <w:rPr>
          <w:rFonts w:ascii="Arial" w:hAnsi="Arial" w:cs="Arial"/>
          <w:sz w:val="24"/>
          <w:szCs w:val="24"/>
        </w:rPr>
        <w:t xml:space="preserve"> </w:t>
      </w:r>
      <w:r w:rsidR="0083344D" w:rsidRPr="00E62ED3">
        <w:rPr>
          <w:rFonts w:ascii="Arial" w:hAnsi="Arial" w:cs="Arial"/>
          <w:sz w:val="24"/>
          <w:szCs w:val="24"/>
        </w:rPr>
        <w:t xml:space="preserve">refer to The </w:t>
      </w:r>
      <w:r w:rsidR="00782457" w:rsidRPr="00E62ED3">
        <w:rPr>
          <w:rFonts w:ascii="Arial" w:hAnsi="Arial" w:cs="Arial"/>
          <w:sz w:val="24"/>
          <w:szCs w:val="24"/>
        </w:rPr>
        <w:t>Effective</w:t>
      </w:r>
      <w:r w:rsidR="00F91DBF" w:rsidRPr="00E62ED3">
        <w:rPr>
          <w:rFonts w:ascii="Arial" w:hAnsi="Arial" w:cs="Arial"/>
          <w:sz w:val="24"/>
          <w:szCs w:val="24"/>
        </w:rPr>
        <w:t xml:space="preserve"> Pre-School Primary Education</w:t>
      </w:r>
      <w:r w:rsidR="008F0000" w:rsidRPr="00E62ED3">
        <w:rPr>
          <w:rFonts w:ascii="Arial" w:hAnsi="Arial" w:cs="Arial"/>
          <w:sz w:val="24"/>
          <w:szCs w:val="24"/>
        </w:rPr>
        <w:t xml:space="preserve"> </w:t>
      </w:r>
      <w:r w:rsidR="0083344D" w:rsidRPr="00E62ED3">
        <w:rPr>
          <w:rFonts w:ascii="Arial" w:hAnsi="Arial" w:cs="Arial"/>
          <w:sz w:val="24"/>
          <w:szCs w:val="24"/>
        </w:rPr>
        <w:t xml:space="preserve">project </w:t>
      </w:r>
      <w:r w:rsidR="0051478D" w:rsidRPr="00E62ED3">
        <w:rPr>
          <w:rFonts w:ascii="Arial" w:hAnsi="Arial" w:cs="Arial"/>
          <w:sz w:val="24"/>
          <w:szCs w:val="24"/>
        </w:rPr>
        <w:t>(</w:t>
      </w:r>
      <w:r w:rsidR="007F54B9">
        <w:rPr>
          <w:rFonts w:ascii="Arial" w:hAnsi="Arial" w:cs="Arial"/>
          <w:sz w:val="24"/>
          <w:szCs w:val="24"/>
        </w:rPr>
        <w:t xml:space="preserve">EPPE, </w:t>
      </w:r>
      <w:r w:rsidR="00B87A07" w:rsidRPr="00E62ED3">
        <w:rPr>
          <w:rFonts w:ascii="Arial" w:hAnsi="Arial" w:cs="Arial"/>
          <w:sz w:val="24"/>
          <w:szCs w:val="24"/>
        </w:rPr>
        <w:t>2004</w:t>
      </w:r>
      <w:r w:rsidR="0083344D" w:rsidRPr="00E62ED3">
        <w:rPr>
          <w:rFonts w:ascii="Arial" w:hAnsi="Arial" w:cs="Arial"/>
          <w:sz w:val="24"/>
          <w:szCs w:val="24"/>
        </w:rPr>
        <w:t>)</w:t>
      </w:r>
      <w:r w:rsidR="009B042D" w:rsidRPr="00E62ED3">
        <w:rPr>
          <w:rFonts w:ascii="Arial" w:hAnsi="Arial" w:cs="Arial"/>
          <w:sz w:val="24"/>
          <w:szCs w:val="24"/>
        </w:rPr>
        <w:t xml:space="preserve"> and the Leadership in Early Years </w:t>
      </w:r>
      <w:r w:rsidR="009A025E" w:rsidRPr="00E62ED3">
        <w:rPr>
          <w:rFonts w:ascii="Arial" w:hAnsi="Arial" w:cs="Arial"/>
          <w:sz w:val="24"/>
          <w:szCs w:val="24"/>
        </w:rPr>
        <w:t>Sector</w:t>
      </w:r>
      <w:r w:rsidR="00173504" w:rsidRPr="00E62ED3">
        <w:rPr>
          <w:rFonts w:ascii="Arial" w:hAnsi="Arial" w:cs="Arial"/>
          <w:sz w:val="24"/>
          <w:szCs w:val="24"/>
        </w:rPr>
        <w:t xml:space="preserve"> study (Siraj-Blatchford and Manni, 2007) </w:t>
      </w:r>
      <w:r w:rsidR="0083344D" w:rsidRPr="00E62ED3">
        <w:rPr>
          <w:rFonts w:ascii="Arial" w:hAnsi="Arial" w:cs="Arial"/>
          <w:sz w:val="24"/>
          <w:szCs w:val="24"/>
        </w:rPr>
        <w:t xml:space="preserve">which identified </w:t>
      </w:r>
      <w:r w:rsidR="007C1227" w:rsidRPr="00E62ED3">
        <w:rPr>
          <w:rFonts w:ascii="Arial" w:hAnsi="Arial" w:cs="Arial"/>
          <w:sz w:val="24"/>
          <w:szCs w:val="24"/>
        </w:rPr>
        <w:t xml:space="preserve">clear links between </w:t>
      </w:r>
      <w:r w:rsidR="005346BF" w:rsidRPr="00E62ED3">
        <w:rPr>
          <w:rFonts w:ascii="Arial" w:hAnsi="Arial" w:cs="Arial"/>
          <w:sz w:val="24"/>
          <w:szCs w:val="24"/>
        </w:rPr>
        <w:t>settings</w:t>
      </w:r>
      <w:r w:rsidR="007872BA" w:rsidRPr="00E62ED3">
        <w:rPr>
          <w:rFonts w:ascii="Arial" w:hAnsi="Arial" w:cs="Arial"/>
          <w:sz w:val="24"/>
          <w:szCs w:val="24"/>
        </w:rPr>
        <w:t xml:space="preserve"> with </w:t>
      </w:r>
      <w:r w:rsidR="0083344D" w:rsidRPr="00E62ED3">
        <w:rPr>
          <w:rFonts w:ascii="Arial" w:hAnsi="Arial" w:cs="Arial"/>
          <w:sz w:val="24"/>
          <w:szCs w:val="24"/>
        </w:rPr>
        <w:t xml:space="preserve">highly trained professional practitioners endowed with effective leadership capabilities </w:t>
      </w:r>
      <w:r w:rsidR="00D576DE" w:rsidRPr="00E62ED3">
        <w:rPr>
          <w:rFonts w:ascii="Arial" w:hAnsi="Arial" w:cs="Arial"/>
          <w:sz w:val="24"/>
          <w:szCs w:val="24"/>
        </w:rPr>
        <w:t xml:space="preserve">and high quality early childhood </w:t>
      </w:r>
      <w:r w:rsidR="007872BA" w:rsidRPr="00E62ED3">
        <w:rPr>
          <w:rFonts w:ascii="Arial" w:hAnsi="Arial" w:cs="Arial"/>
          <w:sz w:val="24"/>
          <w:szCs w:val="24"/>
        </w:rPr>
        <w:t>provision</w:t>
      </w:r>
      <w:r w:rsidR="004B0F65" w:rsidRPr="00E62ED3">
        <w:rPr>
          <w:rFonts w:ascii="Arial" w:hAnsi="Arial" w:cs="Arial"/>
          <w:sz w:val="24"/>
          <w:szCs w:val="24"/>
        </w:rPr>
        <w:t>.</w:t>
      </w:r>
      <w:r w:rsidR="00AE2F93" w:rsidRPr="00E62ED3">
        <w:rPr>
          <w:rFonts w:ascii="Arial" w:hAnsi="Arial" w:cs="Arial"/>
          <w:sz w:val="24"/>
          <w:szCs w:val="24"/>
        </w:rPr>
        <w:t xml:space="preserve"> Davis and Ryder (</w:t>
      </w:r>
      <w:r w:rsidR="00FC18E2" w:rsidRPr="00E62ED3">
        <w:rPr>
          <w:rFonts w:ascii="Arial" w:hAnsi="Arial" w:cs="Arial"/>
          <w:sz w:val="24"/>
          <w:szCs w:val="24"/>
        </w:rPr>
        <w:t>2016</w:t>
      </w:r>
      <w:r w:rsidR="00AE2F93" w:rsidRPr="00E62ED3">
        <w:rPr>
          <w:rFonts w:ascii="Arial" w:hAnsi="Arial" w:cs="Arial"/>
          <w:sz w:val="24"/>
          <w:szCs w:val="24"/>
        </w:rPr>
        <w:t xml:space="preserve">) </w:t>
      </w:r>
      <w:r w:rsidR="00015D80" w:rsidRPr="00E62ED3">
        <w:rPr>
          <w:rFonts w:ascii="Arial" w:hAnsi="Arial" w:cs="Arial"/>
          <w:sz w:val="24"/>
          <w:szCs w:val="24"/>
        </w:rPr>
        <w:t xml:space="preserve">and Rodd (2013) </w:t>
      </w:r>
      <w:r w:rsidR="00AE2F93" w:rsidRPr="00E62ED3">
        <w:rPr>
          <w:rFonts w:ascii="Arial" w:hAnsi="Arial" w:cs="Arial"/>
          <w:sz w:val="24"/>
          <w:szCs w:val="24"/>
        </w:rPr>
        <w:t>add that early childhood leaders work in diverse settings and need to develop a range of leadership style</w:t>
      </w:r>
      <w:r w:rsidR="00483120" w:rsidRPr="00E62ED3">
        <w:rPr>
          <w:rFonts w:ascii="Arial" w:hAnsi="Arial" w:cs="Arial"/>
          <w:sz w:val="24"/>
          <w:szCs w:val="24"/>
        </w:rPr>
        <w:t>s</w:t>
      </w:r>
      <w:r w:rsidR="0070109B" w:rsidRPr="00E62ED3">
        <w:rPr>
          <w:rFonts w:ascii="Arial" w:hAnsi="Arial" w:cs="Arial"/>
          <w:sz w:val="24"/>
          <w:szCs w:val="24"/>
        </w:rPr>
        <w:t xml:space="preserve"> which </w:t>
      </w:r>
      <w:r w:rsidR="00EA0068" w:rsidRPr="00E62ED3">
        <w:rPr>
          <w:rFonts w:ascii="Arial" w:hAnsi="Arial" w:cs="Arial"/>
          <w:sz w:val="24"/>
          <w:szCs w:val="24"/>
        </w:rPr>
        <w:t xml:space="preserve">are authentic and </w:t>
      </w:r>
      <w:r w:rsidR="00996CCA" w:rsidRPr="00E62ED3">
        <w:rPr>
          <w:rFonts w:ascii="Arial" w:hAnsi="Arial" w:cs="Arial"/>
          <w:sz w:val="24"/>
          <w:szCs w:val="24"/>
        </w:rPr>
        <w:t xml:space="preserve">arise out of the personality and </w:t>
      </w:r>
      <w:r w:rsidR="00EA0068" w:rsidRPr="00E62ED3">
        <w:rPr>
          <w:rFonts w:ascii="Arial" w:hAnsi="Arial" w:cs="Arial"/>
          <w:sz w:val="24"/>
          <w:szCs w:val="24"/>
        </w:rPr>
        <w:t>strengths</w:t>
      </w:r>
      <w:r w:rsidR="00015D80" w:rsidRPr="00E62ED3">
        <w:rPr>
          <w:rFonts w:ascii="Arial" w:hAnsi="Arial" w:cs="Arial"/>
          <w:sz w:val="24"/>
          <w:szCs w:val="24"/>
        </w:rPr>
        <w:t xml:space="preserve"> of </w:t>
      </w:r>
      <w:r w:rsidR="00015D80" w:rsidRPr="00E62ED3">
        <w:rPr>
          <w:rFonts w:ascii="Arial" w:hAnsi="Arial" w:cs="Arial"/>
          <w:sz w:val="24"/>
          <w:szCs w:val="24"/>
        </w:rPr>
        <w:lastRenderedPageBreak/>
        <w:t xml:space="preserve">the individual </w:t>
      </w:r>
      <w:r w:rsidR="00052744" w:rsidRPr="00E62ED3">
        <w:rPr>
          <w:rFonts w:ascii="Arial" w:hAnsi="Arial" w:cs="Arial"/>
          <w:sz w:val="24"/>
          <w:szCs w:val="24"/>
        </w:rPr>
        <w:t xml:space="preserve">practitioner </w:t>
      </w:r>
      <w:r w:rsidR="00015D80" w:rsidRPr="00E62ED3">
        <w:rPr>
          <w:rFonts w:ascii="Arial" w:hAnsi="Arial" w:cs="Arial"/>
          <w:sz w:val="24"/>
          <w:szCs w:val="24"/>
        </w:rPr>
        <w:t>and context</w:t>
      </w:r>
      <w:r w:rsidR="00DD348E" w:rsidRPr="00E62ED3">
        <w:rPr>
          <w:rFonts w:ascii="Arial" w:hAnsi="Arial" w:cs="Arial"/>
          <w:sz w:val="24"/>
          <w:szCs w:val="24"/>
        </w:rPr>
        <w:t>.</w:t>
      </w:r>
      <w:r w:rsidR="0077010D" w:rsidRPr="00E62ED3">
        <w:rPr>
          <w:rFonts w:ascii="Arial" w:hAnsi="Arial" w:cs="Arial"/>
          <w:sz w:val="24"/>
          <w:szCs w:val="24"/>
        </w:rPr>
        <w:t xml:space="preserve"> </w:t>
      </w:r>
      <w:r w:rsidR="0070109B" w:rsidRPr="00E62ED3">
        <w:rPr>
          <w:rFonts w:ascii="Arial" w:hAnsi="Arial" w:cs="Arial"/>
          <w:sz w:val="24"/>
          <w:szCs w:val="24"/>
        </w:rPr>
        <w:t>Leadership</w:t>
      </w:r>
      <w:r w:rsidR="00F05883" w:rsidRPr="00E62ED3">
        <w:rPr>
          <w:rFonts w:ascii="Arial" w:hAnsi="Arial" w:cs="Arial"/>
          <w:sz w:val="24"/>
          <w:szCs w:val="24"/>
        </w:rPr>
        <w:t xml:space="preserve"> of practice</w:t>
      </w:r>
      <w:r w:rsidR="000920A9" w:rsidRPr="00E62ED3">
        <w:rPr>
          <w:rFonts w:ascii="Arial" w:hAnsi="Arial" w:cs="Arial"/>
          <w:sz w:val="24"/>
          <w:szCs w:val="24"/>
        </w:rPr>
        <w:t xml:space="preserve"> in early childhood</w:t>
      </w:r>
      <w:r w:rsidR="00F05883" w:rsidRPr="00E62ED3">
        <w:rPr>
          <w:rFonts w:ascii="Arial" w:hAnsi="Arial" w:cs="Arial"/>
          <w:sz w:val="24"/>
          <w:szCs w:val="24"/>
        </w:rPr>
        <w:t xml:space="preserve"> is based on </w:t>
      </w:r>
      <w:r w:rsidR="000920A9" w:rsidRPr="00E62ED3">
        <w:rPr>
          <w:rFonts w:ascii="Arial" w:hAnsi="Arial" w:cs="Arial"/>
          <w:sz w:val="24"/>
          <w:szCs w:val="24"/>
        </w:rPr>
        <w:t xml:space="preserve">a knowledge of </w:t>
      </w:r>
      <w:r w:rsidR="00FA6BF0" w:rsidRPr="00E62ED3">
        <w:rPr>
          <w:rFonts w:ascii="Arial" w:hAnsi="Arial" w:cs="Arial"/>
          <w:sz w:val="24"/>
          <w:szCs w:val="24"/>
        </w:rPr>
        <w:t>child</w:t>
      </w:r>
      <w:r w:rsidR="000920A9" w:rsidRPr="00E62ED3">
        <w:rPr>
          <w:rFonts w:ascii="Arial" w:hAnsi="Arial" w:cs="Arial"/>
          <w:sz w:val="24"/>
          <w:szCs w:val="24"/>
        </w:rPr>
        <w:t xml:space="preserve"> development and behaviour, </w:t>
      </w:r>
      <w:r w:rsidR="00C77AE3" w:rsidRPr="00E62ED3">
        <w:rPr>
          <w:rFonts w:ascii="Arial" w:hAnsi="Arial" w:cs="Arial"/>
          <w:sz w:val="24"/>
          <w:szCs w:val="24"/>
        </w:rPr>
        <w:t xml:space="preserve">communication and </w:t>
      </w:r>
      <w:r w:rsidR="00FA6BF0" w:rsidRPr="00E62ED3">
        <w:rPr>
          <w:rFonts w:ascii="Arial" w:hAnsi="Arial" w:cs="Arial"/>
          <w:sz w:val="24"/>
          <w:szCs w:val="24"/>
        </w:rPr>
        <w:t>interpersonal</w:t>
      </w:r>
      <w:r w:rsidR="00C77AE3" w:rsidRPr="00E62ED3">
        <w:rPr>
          <w:rFonts w:ascii="Arial" w:hAnsi="Arial" w:cs="Arial"/>
          <w:sz w:val="24"/>
          <w:szCs w:val="24"/>
        </w:rPr>
        <w:t xml:space="preserve"> skills</w:t>
      </w:r>
      <w:r w:rsidR="000920A9" w:rsidRPr="00E62ED3">
        <w:rPr>
          <w:rFonts w:ascii="Arial" w:hAnsi="Arial" w:cs="Arial"/>
          <w:sz w:val="24"/>
          <w:szCs w:val="24"/>
        </w:rPr>
        <w:t xml:space="preserve"> </w:t>
      </w:r>
      <w:r w:rsidR="00C77AE3" w:rsidRPr="00E62ED3">
        <w:rPr>
          <w:rFonts w:ascii="Arial" w:hAnsi="Arial" w:cs="Arial"/>
          <w:sz w:val="24"/>
          <w:szCs w:val="24"/>
        </w:rPr>
        <w:t>of warmth and empathy</w:t>
      </w:r>
      <w:r w:rsidR="004A7933" w:rsidRPr="00E62ED3">
        <w:rPr>
          <w:rFonts w:ascii="Arial" w:hAnsi="Arial" w:cs="Arial"/>
          <w:sz w:val="24"/>
          <w:szCs w:val="24"/>
        </w:rPr>
        <w:t xml:space="preserve">, valuing the rights of the child </w:t>
      </w:r>
      <w:r w:rsidR="00DF2836" w:rsidRPr="00E62ED3">
        <w:rPr>
          <w:rFonts w:ascii="Arial" w:hAnsi="Arial" w:cs="Arial"/>
          <w:sz w:val="24"/>
          <w:szCs w:val="24"/>
        </w:rPr>
        <w:t xml:space="preserve">and having </w:t>
      </w:r>
      <w:r w:rsidR="004434D2" w:rsidRPr="00E62ED3">
        <w:rPr>
          <w:rFonts w:ascii="Arial" w:hAnsi="Arial" w:cs="Arial"/>
          <w:sz w:val="24"/>
          <w:szCs w:val="24"/>
        </w:rPr>
        <w:t xml:space="preserve">an </w:t>
      </w:r>
      <w:r w:rsidR="00FA6BF0" w:rsidRPr="00E62ED3">
        <w:rPr>
          <w:rFonts w:ascii="Arial" w:hAnsi="Arial" w:cs="Arial"/>
          <w:sz w:val="24"/>
          <w:szCs w:val="24"/>
        </w:rPr>
        <w:t>attitude</w:t>
      </w:r>
      <w:r w:rsidR="004434D2" w:rsidRPr="00E62ED3">
        <w:rPr>
          <w:rFonts w:ascii="Arial" w:hAnsi="Arial" w:cs="Arial"/>
          <w:sz w:val="24"/>
          <w:szCs w:val="24"/>
        </w:rPr>
        <w:t xml:space="preserve"> </w:t>
      </w:r>
      <w:r w:rsidR="0017615C" w:rsidRPr="00E62ED3">
        <w:rPr>
          <w:rFonts w:ascii="Arial" w:hAnsi="Arial" w:cs="Arial"/>
          <w:sz w:val="24"/>
          <w:szCs w:val="24"/>
        </w:rPr>
        <w:t xml:space="preserve">that </w:t>
      </w:r>
      <w:r w:rsidR="00556AAD" w:rsidRPr="00E62ED3">
        <w:rPr>
          <w:rFonts w:ascii="Arial" w:hAnsi="Arial" w:cs="Arial"/>
          <w:sz w:val="24"/>
          <w:szCs w:val="24"/>
        </w:rPr>
        <w:t>respects</w:t>
      </w:r>
      <w:r w:rsidR="004434D2" w:rsidRPr="00E62ED3">
        <w:rPr>
          <w:rFonts w:ascii="Arial" w:hAnsi="Arial" w:cs="Arial"/>
          <w:sz w:val="24"/>
          <w:szCs w:val="24"/>
        </w:rPr>
        <w:t xml:space="preserve"> the moral and legal obligation to </w:t>
      </w:r>
      <w:r w:rsidR="00556AAD" w:rsidRPr="00E62ED3">
        <w:rPr>
          <w:rFonts w:ascii="Arial" w:hAnsi="Arial" w:cs="Arial"/>
          <w:sz w:val="24"/>
          <w:szCs w:val="24"/>
        </w:rPr>
        <w:t>care and educate the child and the family.</w:t>
      </w:r>
      <w:r w:rsidR="0070109B" w:rsidRPr="00E62ED3">
        <w:rPr>
          <w:rFonts w:ascii="Arial" w:hAnsi="Arial" w:cs="Arial"/>
          <w:sz w:val="24"/>
          <w:szCs w:val="24"/>
        </w:rPr>
        <w:t xml:space="preserve"> </w:t>
      </w:r>
      <w:r w:rsidR="00F05883" w:rsidRPr="00E62ED3">
        <w:rPr>
          <w:rFonts w:ascii="Arial" w:hAnsi="Arial" w:cs="Arial"/>
          <w:sz w:val="24"/>
          <w:szCs w:val="24"/>
        </w:rPr>
        <w:t>(Davis and Ryder, 2013</w:t>
      </w:r>
      <w:r w:rsidR="004A7933" w:rsidRPr="00E62ED3">
        <w:rPr>
          <w:rFonts w:ascii="Arial" w:hAnsi="Arial" w:cs="Arial"/>
          <w:sz w:val="24"/>
          <w:szCs w:val="24"/>
        </w:rPr>
        <w:t>; Jones and Pound</w:t>
      </w:r>
      <w:r w:rsidR="000B5F19">
        <w:rPr>
          <w:rFonts w:ascii="Arial" w:hAnsi="Arial" w:cs="Arial"/>
          <w:sz w:val="24"/>
          <w:szCs w:val="24"/>
        </w:rPr>
        <w:t>,</w:t>
      </w:r>
      <w:r w:rsidR="004A7933" w:rsidRPr="00E62ED3">
        <w:rPr>
          <w:rFonts w:ascii="Arial" w:hAnsi="Arial" w:cs="Arial"/>
          <w:sz w:val="24"/>
          <w:szCs w:val="24"/>
        </w:rPr>
        <w:t xml:space="preserve"> 2008</w:t>
      </w:r>
      <w:r w:rsidR="00F05883" w:rsidRPr="00E62ED3">
        <w:rPr>
          <w:rFonts w:ascii="Arial" w:hAnsi="Arial" w:cs="Arial"/>
          <w:sz w:val="24"/>
          <w:szCs w:val="24"/>
        </w:rPr>
        <w:t xml:space="preserve">) </w:t>
      </w:r>
      <w:r w:rsidR="0077010D" w:rsidRPr="00E62ED3">
        <w:rPr>
          <w:rFonts w:ascii="Arial" w:hAnsi="Arial" w:cs="Arial"/>
          <w:sz w:val="24"/>
          <w:szCs w:val="24"/>
        </w:rPr>
        <w:t xml:space="preserve">This requires courage, commitment, </w:t>
      </w:r>
      <w:r w:rsidR="006B7216" w:rsidRPr="00E62ED3">
        <w:rPr>
          <w:rFonts w:ascii="Arial" w:hAnsi="Arial" w:cs="Arial"/>
          <w:sz w:val="24"/>
          <w:szCs w:val="24"/>
        </w:rPr>
        <w:t xml:space="preserve">confidence </w:t>
      </w:r>
      <w:r w:rsidR="0077010D" w:rsidRPr="00E62ED3">
        <w:rPr>
          <w:rFonts w:ascii="Arial" w:hAnsi="Arial" w:cs="Arial"/>
          <w:sz w:val="24"/>
          <w:szCs w:val="24"/>
        </w:rPr>
        <w:t xml:space="preserve">and a vison for how </w:t>
      </w:r>
      <w:r w:rsidR="0072696B" w:rsidRPr="00E62ED3">
        <w:rPr>
          <w:rFonts w:ascii="Arial" w:hAnsi="Arial" w:cs="Arial"/>
          <w:sz w:val="24"/>
          <w:szCs w:val="24"/>
        </w:rPr>
        <w:t xml:space="preserve">learning and care can constantly be </w:t>
      </w:r>
      <w:r w:rsidR="00EC7F99" w:rsidRPr="00E62ED3">
        <w:rPr>
          <w:rFonts w:ascii="Arial" w:hAnsi="Arial" w:cs="Arial"/>
          <w:sz w:val="24"/>
          <w:szCs w:val="24"/>
        </w:rPr>
        <w:t>improved</w:t>
      </w:r>
      <w:r w:rsidR="0072696B" w:rsidRPr="00E62ED3">
        <w:rPr>
          <w:rFonts w:ascii="Arial" w:hAnsi="Arial" w:cs="Arial"/>
          <w:sz w:val="24"/>
          <w:szCs w:val="24"/>
        </w:rPr>
        <w:t xml:space="preserve"> to adapt to chan</w:t>
      </w:r>
      <w:r w:rsidR="00AF37E8" w:rsidRPr="00E62ED3">
        <w:rPr>
          <w:rFonts w:ascii="Arial" w:hAnsi="Arial" w:cs="Arial"/>
          <w:sz w:val="24"/>
          <w:szCs w:val="24"/>
        </w:rPr>
        <w:t>ges</w:t>
      </w:r>
      <w:r w:rsidR="00DA79D0" w:rsidRPr="00E62ED3">
        <w:rPr>
          <w:rFonts w:ascii="Arial" w:hAnsi="Arial" w:cs="Arial"/>
          <w:sz w:val="24"/>
          <w:szCs w:val="24"/>
        </w:rPr>
        <w:t xml:space="preserve"> </w:t>
      </w:r>
      <w:r w:rsidR="00256CBD">
        <w:rPr>
          <w:rFonts w:ascii="Arial" w:hAnsi="Arial" w:cs="Arial"/>
          <w:sz w:val="24"/>
          <w:szCs w:val="24"/>
        </w:rPr>
        <w:t>(</w:t>
      </w:r>
      <w:r w:rsidR="00DA79D0" w:rsidRPr="00E62ED3">
        <w:rPr>
          <w:rFonts w:ascii="Arial" w:hAnsi="Arial" w:cs="Arial"/>
          <w:sz w:val="24"/>
          <w:szCs w:val="24"/>
        </w:rPr>
        <w:t>Jones and Pound, 2008)</w:t>
      </w:r>
      <w:r w:rsidR="00AF37E8" w:rsidRPr="00E62ED3">
        <w:rPr>
          <w:rFonts w:ascii="Arial" w:hAnsi="Arial" w:cs="Arial"/>
          <w:sz w:val="24"/>
          <w:szCs w:val="24"/>
        </w:rPr>
        <w:t xml:space="preserve">.  This aspect of </w:t>
      </w:r>
      <w:r w:rsidR="00EC7F99" w:rsidRPr="00E62ED3">
        <w:rPr>
          <w:rFonts w:ascii="Arial" w:hAnsi="Arial" w:cs="Arial"/>
          <w:sz w:val="24"/>
          <w:szCs w:val="24"/>
        </w:rPr>
        <w:t>pedagogical leadership</w:t>
      </w:r>
      <w:r w:rsidR="00AF37E8" w:rsidRPr="00E62ED3">
        <w:rPr>
          <w:rFonts w:ascii="Arial" w:hAnsi="Arial" w:cs="Arial"/>
          <w:sz w:val="24"/>
          <w:szCs w:val="24"/>
        </w:rPr>
        <w:t xml:space="preserve"> will be discussed.</w:t>
      </w:r>
      <w:r w:rsidR="00876020" w:rsidRPr="00E62ED3">
        <w:rPr>
          <w:rFonts w:ascii="Arial" w:hAnsi="Arial" w:cs="Arial"/>
          <w:sz w:val="24"/>
          <w:szCs w:val="24"/>
        </w:rPr>
        <w:t xml:space="preserve">  </w:t>
      </w:r>
    </w:p>
    <w:p w14:paraId="4983553C" w14:textId="14E10C06" w:rsidR="00B67975" w:rsidRPr="00E62ED3" w:rsidRDefault="007A3EC3" w:rsidP="004742C4">
      <w:pPr>
        <w:spacing w:line="360" w:lineRule="auto"/>
        <w:jc w:val="both"/>
        <w:rPr>
          <w:rFonts w:ascii="Arial" w:hAnsi="Arial" w:cs="Arial"/>
          <w:sz w:val="24"/>
          <w:szCs w:val="24"/>
        </w:rPr>
      </w:pPr>
      <w:proofErr w:type="spellStart"/>
      <w:r w:rsidRPr="00E62ED3">
        <w:rPr>
          <w:rFonts w:ascii="Arial" w:hAnsi="Arial" w:cs="Arial"/>
          <w:sz w:val="24"/>
          <w:szCs w:val="24"/>
        </w:rPr>
        <w:t>Melnik</w:t>
      </w:r>
      <w:proofErr w:type="spellEnd"/>
      <w:r w:rsidRPr="00E62ED3">
        <w:rPr>
          <w:rFonts w:ascii="Arial" w:hAnsi="Arial" w:cs="Arial"/>
          <w:sz w:val="24"/>
          <w:szCs w:val="24"/>
        </w:rPr>
        <w:t xml:space="preserve"> (2002) provides </w:t>
      </w:r>
      <w:r w:rsidR="00256CBD">
        <w:rPr>
          <w:rFonts w:ascii="Arial" w:hAnsi="Arial" w:cs="Arial"/>
          <w:sz w:val="24"/>
          <w:szCs w:val="24"/>
        </w:rPr>
        <w:t xml:space="preserve">a </w:t>
      </w:r>
      <w:r w:rsidRPr="00E62ED3">
        <w:rPr>
          <w:rFonts w:ascii="Arial" w:hAnsi="Arial" w:cs="Arial"/>
          <w:sz w:val="24"/>
          <w:szCs w:val="24"/>
        </w:rPr>
        <w:t>cross-cultural perspective on leadersh</w:t>
      </w:r>
      <w:r w:rsidR="00C51FFC" w:rsidRPr="00E62ED3">
        <w:rPr>
          <w:rFonts w:ascii="Arial" w:hAnsi="Arial" w:cs="Arial"/>
          <w:sz w:val="24"/>
          <w:szCs w:val="24"/>
        </w:rPr>
        <w:t>ip suggesting</w:t>
      </w:r>
      <w:r w:rsidRPr="00E62ED3">
        <w:rPr>
          <w:rFonts w:ascii="Arial" w:hAnsi="Arial" w:cs="Arial"/>
          <w:sz w:val="24"/>
          <w:szCs w:val="24"/>
        </w:rPr>
        <w:t xml:space="preserve"> that leadership </w:t>
      </w:r>
      <w:r w:rsidR="009A025E" w:rsidRPr="00E62ED3">
        <w:rPr>
          <w:rFonts w:ascii="Arial" w:hAnsi="Arial" w:cs="Arial"/>
          <w:sz w:val="24"/>
          <w:szCs w:val="24"/>
        </w:rPr>
        <w:t>is culture</w:t>
      </w:r>
      <w:r w:rsidRPr="00E62ED3">
        <w:rPr>
          <w:rFonts w:ascii="Arial" w:hAnsi="Arial" w:cs="Arial"/>
          <w:sz w:val="24"/>
          <w:szCs w:val="24"/>
        </w:rPr>
        <w:t xml:space="preserve"> and context specific</w:t>
      </w:r>
      <w:r w:rsidR="00C51FFC" w:rsidRPr="00E62ED3">
        <w:rPr>
          <w:rFonts w:ascii="Arial" w:hAnsi="Arial" w:cs="Arial"/>
          <w:sz w:val="24"/>
          <w:szCs w:val="24"/>
        </w:rPr>
        <w:t xml:space="preserve">.  </w:t>
      </w:r>
      <w:r w:rsidR="003F3250" w:rsidRPr="00E62ED3">
        <w:rPr>
          <w:rFonts w:ascii="Arial" w:hAnsi="Arial" w:cs="Arial"/>
          <w:sz w:val="24"/>
          <w:szCs w:val="24"/>
        </w:rPr>
        <w:t xml:space="preserve">This links to Bronfenbrenner’s </w:t>
      </w:r>
      <w:r w:rsidR="00953312" w:rsidRPr="00E62ED3">
        <w:rPr>
          <w:rFonts w:ascii="Arial" w:hAnsi="Arial" w:cs="Arial"/>
          <w:sz w:val="24"/>
          <w:szCs w:val="24"/>
        </w:rPr>
        <w:t xml:space="preserve">ecological systems theory which shows the impact of </w:t>
      </w:r>
      <w:r w:rsidR="00553577" w:rsidRPr="00E62ED3">
        <w:rPr>
          <w:rFonts w:ascii="Arial" w:hAnsi="Arial" w:cs="Arial"/>
          <w:sz w:val="24"/>
          <w:szCs w:val="24"/>
        </w:rPr>
        <w:t xml:space="preserve">different </w:t>
      </w:r>
      <w:r w:rsidR="009A025E" w:rsidRPr="00E62ED3">
        <w:rPr>
          <w:rFonts w:ascii="Arial" w:hAnsi="Arial" w:cs="Arial"/>
          <w:sz w:val="24"/>
          <w:szCs w:val="24"/>
        </w:rPr>
        <w:t>environments</w:t>
      </w:r>
      <w:r w:rsidR="00553577" w:rsidRPr="00E62ED3">
        <w:rPr>
          <w:rFonts w:ascii="Arial" w:hAnsi="Arial" w:cs="Arial"/>
          <w:sz w:val="24"/>
          <w:szCs w:val="24"/>
        </w:rPr>
        <w:t xml:space="preserve"> on contexts </w:t>
      </w:r>
      <w:r w:rsidR="009A025E" w:rsidRPr="00E62ED3">
        <w:rPr>
          <w:rFonts w:ascii="Arial" w:hAnsi="Arial" w:cs="Arial"/>
          <w:sz w:val="24"/>
          <w:szCs w:val="24"/>
        </w:rPr>
        <w:t>whether</w:t>
      </w:r>
      <w:r w:rsidR="00553577" w:rsidRPr="00E62ED3">
        <w:rPr>
          <w:rFonts w:ascii="Arial" w:hAnsi="Arial" w:cs="Arial"/>
          <w:sz w:val="24"/>
          <w:szCs w:val="24"/>
        </w:rPr>
        <w:t xml:space="preserve"> they are </w:t>
      </w:r>
      <w:r w:rsidR="009A025E" w:rsidRPr="00E62ED3">
        <w:rPr>
          <w:rFonts w:ascii="Arial" w:hAnsi="Arial" w:cs="Arial"/>
          <w:sz w:val="24"/>
          <w:szCs w:val="24"/>
        </w:rPr>
        <w:t>historical</w:t>
      </w:r>
      <w:r w:rsidR="00553577" w:rsidRPr="00E62ED3">
        <w:rPr>
          <w:rFonts w:ascii="Arial" w:hAnsi="Arial" w:cs="Arial"/>
          <w:sz w:val="24"/>
          <w:szCs w:val="24"/>
        </w:rPr>
        <w:t xml:space="preserve">, social political or anthropological and these all </w:t>
      </w:r>
      <w:proofErr w:type="gramStart"/>
      <w:r w:rsidR="00553577" w:rsidRPr="00E62ED3">
        <w:rPr>
          <w:rFonts w:ascii="Arial" w:hAnsi="Arial" w:cs="Arial"/>
          <w:sz w:val="24"/>
          <w:szCs w:val="24"/>
        </w:rPr>
        <w:t>have an effect on</w:t>
      </w:r>
      <w:proofErr w:type="gramEnd"/>
      <w:r w:rsidR="00553577" w:rsidRPr="00E62ED3">
        <w:rPr>
          <w:rFonts w:ascii="Arial" w:hAnsi="Arial" w:cs="Arial"/>
          <w:sz w:val="24"/>
          <w:szCs w:val="24"/>
        </w:rPr>
        <w:t xml:space="preserve"> leadership</w:t>
      </w:r>
      <w:r w:rsidR="0030305D" w:rsidRPr="00E62ED3">
        <w:rPr>
          <w:rFonts w:ascii="Arial" w:hAnsi="Arial" w:cs="Arial"/>
          <w:sz w:val="24"/>
          <w:szCs w:val="24"/>
        </w:rPr>
        <w:t xml:space="preserve">. </w:t>
      </w:r>
      <w:r w:rsidR="00C51FFC" w:rsidRPr="00E62ED3">
        <w:rPr>
          <w:rFonts w:ascii="Arial" w:hAnsi="Arial" w:cs="Arial"/>
          <w:sz w:val="24"/>
          <w:szCs w:val="24"/>
        </w:rPr>
        <w:t xml:space="preserve">Male and </w:t>
      </w:r>
      <w:proofErr w:type="spellStart"/>
      <w:r w:rsidR="00C51FFC" w:rsidRPr="00E62ED3">
        <w:rPr>
          <w:rFonts w:ascii="Arial" w:hAnsi="Arial" w:cs="Arial"/>
          <w:sz w:val="24"/>
          <w:szCs w:val="24"/>
        </w:rPr>
        <w:t>Palaiologou</w:t>
      </w:r>
      <w:proofErr w:type="spellEnd"/>
      <w:r w:rsidR="00C51FFC" w:rsidRPr="00E62ED3">
        <w:rPr>
          <w:rFonts w:ascii="Arial" w:hAnsi="Arial" w:cs="Arial"/>
          <w:sz w:val="24"/>
          <w:szCs w:val="24"/>
        </w:rPr>
        <w:t xml:space="preserve"> (2013) </w:t>
      </w:r>
      <w:r w:rsidR="00397C52" w:rsidRPr="00E62ED3">
        <w:rPr>
          <w:rFonts w:ascii="Arial" w:hAnsi="Arial" w:cs="Arial"/>
          <w:sz w:val="24"/>
          <w:szCs w:val="24"/>
        </w:rPr>
        <w:t>s</w:t>
      </w:r>
      <w:r w:rsidR="00892682" w:rsidRPr="00E62ED3">
        <w:rPr>
          <w:rFonts w:ascii="Arial" w:hAnsi="Arial" w:cs="Arial"/>
          <w:sz w:val="24"/>
          <w:szCs w:val="24"/>
        </w:rPr>
        <w:t>tress</w:t>
      </w:r>
      <w:r w:rsidR="00AF51BD" w:rsidRPr="00E62ED3">
        <w:rPr>
          <w:rFonts w:ascii="Arial" w:hAnsi="Arial" w:cs="Arial"/>
          <w:sz w:val="24"/>
          <w:szCs w:val="24"/>
        </w:rPr>
        <w:t xml:space="preserve"> that leadership should not be a</w:t>
      </w:r>
      <w:r w:rsidR="005F543A" w:rsidRPr="00E62ED3">
        <w:rPr>
          <w:rFonts w:ascii="Arial" w:hAnsi="Arial" w:cs="Arial"/>
          <w:sz w:val="24"/>
          <w:szCs w:val="24"/>
        </w:rPr>
        <w:t xml:space="preserve">bout </w:t>
      </w:r>
      <w:r w:rsidR="00397C52" w:rsidRPr="00E62ED3">
        <w:rPr>
          <w:rFonts w:ascii="Arial" w:hAnsi="Arial" w:cs="Arial"/>
          <w:sz w:val="24"/>
          <w:szCs w:val="24"/>
        </w:rPr>
        <w:t>decision</w:t>
      </w:r>
      <w:r w:rsidR="0030305D" w:rsidRPr="00E62ED3">
        <w:rPr>
          <w:rFonts w:ascii="Arial" w:hAnsi="Arial" w:cs="Arial"/>
          <w:sz w:val="24"/>
          <w:szCs w:val="24"/>
        </w:rPr>
        <w:t>-</w:t>
      </w:r>
      <w:r w:rsidR="005F543A" w:rsidRPr="00E62ED3">
        <w:rPr>
          <w:rFonts w:ascii="Arial" w:hAnsi="Arial" w:cs="Arial"/>
          <w:sz w:val="24"/>
          <w:szCs w:val="24"/>
        </w:rPr>
        <w:t>making</w:t>
      </w:r>
      <w:r w:rsidR="0030305D" w:rsidRPr="00E62ED3">
        <w:rPr>
          <w:rFonts w:ascii="Arial" w:hAnsi="Arial" w:cs="Arial"/>
          <w:sz w:val="24"/>
          <w:szCs w:val="24"/>
        </w:rPr>
        <w:t>, power and control</w:t>
      </w:r>
      <w:r w:rsidR="005F543A" w:rsidRPr="00E62ED3">
        <w:rPr>
          <w:rFonts w:ascii="Arial" w:hAnsi="Arial" w:cs="Arial"/>
          <w:sz w:val="24"/>
          <w:szCs w:val="24"/>
        </w:rPr>
        <w:t xml:space="preserve"> </w:t>
      </w:r>
      <w:r w:rsidR="00FC6CB8" w:rsidRPr="00E62ED3">
        <w:rPr>
          <w:rFonts w:ascii="Arial" w:hAnsi="Arial" w:cs="Arial"/>
          <w:sz w:val="24"/>
          <w:szCs w:val="24"/>
        </w:rPr>
        <w:t>in which</w:t>
      </w:r>
      <w:r w:rsidR="000F64C6" w:rsidRPr="00E62ED3">
        <w:rPr>
          <w:rFonts w:ascii="Arial" w:hAnsi="Arial" w:cs="Arial"/>
          <w:sz w:val="24"/>
          <w:szCs w:val="24"/>
        </w:rPr>
        <w:t xml:space="preserve"> </w:t>
      </w:r>
      <w:r w:rsidR="00397C52" w:rsidRPr="00E62ED3">
        <w:rPr>
          <w:rFonts w:ascii="Arial" w:hAnsi="Arial" w:cs="Arial"/>
          <w:sz w:val="24"/>
          <w:szCs w:val="24"/>
        </w:rPr>
        <w:t>organisations</w:t>
      </w:r>
      <w:r w:rsidR="000F64C6" w:rsidRPr="00E62ED3">
        <w:rPr>
          <w:rFonts w:ascii="Arial" w:hAnsi="Arial" w:cs="Arial"/>
          <w:sz w:val="24"/>
          <w:szCs w:val="24"/>
        </w:rPr>
        <w:t xml:space="preserve"> </w:t>
      </w:r>
      <w:r w:rsidR="005F543A" w:rsidRPr="00E62ED3">
        <w:rPr>
          <w:rFonts w:ascii="Arial" w:hAnsi="Arial" w:cs="Arial"/>
          <w:sz w:val="24"/>
          <w:szCs w:val="24"/>
        </w:rPr>
        <w:t>conform</w:t>
      </w:r>
      <w:r w:rsidR="00FC6CB8" w:rsidRPr="00E62ED3">
        <w:rPr>
          <w:rFonts w:ascii="Arial" w:hAnsi="Arial" w:cs="Arial"/>
          <w:sz w:val="24"/>
          <w:szCs w:val="24"/>
        </w:rPr>
        <w:t xml:space="preserve"> </w:t>
      </w:r>
      <w:r w:rsidR="005F543A" w:rsidRPr="00E62ED3">
        <w:rPr>
          <w:rFonts w:ascii="Arial" w:hAnsi="Arial" w:cs="Arial"/>
          <w:sz w:val="24"/>
          <w:szCs w:val="24"/>
        </w:rPr>
        <w:t xml:space="preserve">to </w:t>
      </w:r>
      <w:r w:rsidR="00892682" w:rsidRPr="00E62ED3">
        <w:rPr>
          <w:rFonts w:ascii="Arial" w:hAnsi="Arial" w:cs="Arial"/>
          <w:sz w:val="24"/>
          <w:szCs w:val="24"/>
        </w:rPr>
        <w:t>government</w:t>
      </w:r>
      <w:r w:rsidR="005F543A" w:rsidRPr="00E62ED3">
        <w:rPr>
          <w:rFonts w:ascii="Arial" w:hAnsi="Arial" w:cs="Arial"/>
          <w:sz w:val="24"/>
          <w:szCs w:val="24"/>
        </w:rPr>
        <w:t xml:space="preserve"> agendas</w:t>
      </w:r>
      <w:r w:rsidR="00584A91">
        <w:rPr>
          <w:rFonts w:ascii="Arial" w:hAnsi="Arial" w:cs="Arial"/>
          <w:sz w:val="24"/>
          <w:szCs w:val="24"/>
        </w:rPr>
        <w:t>,</w:t>
      </w:r>
      <w:r w:rsidR="005F543A" w:rsidRPr="00E62ED3">
        <w:rPr>
          <w:rFonts w:ascii="Arial" w:hAnsi="Arial" w:cs="Arial"/>
          <w:sz w:val="24"/>
          <w:szCs w:val="24"/>
        </w:rPr>
        <w:t xml:space="preserve"> but</w:t>
      </w:r>
      <w:r w:rsidR="00382065" w:rsidRPr="00E62ED3">
        <w:rPr>
          <w:rFonts w:ascii="Arial" w:hAnsi="Arial" w:cs="Arial"/>
          <w:sz w:val="24"/>
          <w:szCs w:val="24"/>
        </w:rPr>
        <w:t xml:space="preserve"> </w:t>
      </w:r>
      <w:r w:rsidR="00892682" w:rsidRPr="00E62ED3">
        <w:rPr>
          <w:rFonts w:ascii="Arial" w:hAnsi="Arial" w:cs="Arial"/>
          <w:sz w:val="24"/>
          <w:szCs w:val="24"/>
        </w:rPr>
        <w:t>instead</w:t>
      </w:r>
      <w:r w:rsidR="001702E2" w:rsidRPr="00E62ED3">
        <w:rPr>
          <w:rFonts w:ascii="Arial" w:hAnsi="Arial" w:cs="Arial"/>
          <w:sz w:val="24"/>
          <w:szCs w:val="24"/>
        </w:rPr>
        <w:t xml:space="preserve"> offer</w:t>
      </w:r>
      <w:r w:rsidR="00382065" w:rsidRPr="00E62ED3">
        <w:rPr>
          <w:rFonts w:ascii="Arial" w:hAnsi="Arial" w:cs="Arial"/>
          <w:sz w:val="24"/>
          <w:szCs w:val="24"/>
        </w:rPr>
        <w:t xml:space="preserve"> </w:t>
      </w:r>
      <w:r w:rsidR="000F64C6" w:rsidRPr="00E62ED3">
        <w:rPr>
          <w:rFonts w:ascii="Arial" w:hAnsi="Arial" w:cs="Arial"/>
          <w:sz w:val="24"/>
          <w:szCs w:val="24"/>
        </w:rPr>
        <w:t>an approach that fa</w:t>
      </w:r>
      <w:r w:rsidR="00B07ABD" w:rsidRPr="00E62ED3">
        <w:rPr>
          <w:rFonts w:ascii="Arial" w:hAnsi="Arial" w:cs="Arial"/>
          <w:sz w:val="24"/>
          <w:szCs w:val="24"/>
        </w:rPr>
        <w:t>v</w:t>
      </w:r>
      <w:r w:rsidR="000F64C6" w:rsidRPr="00E62ED3">
        <w:rPr>
          <w:rFonts w:ascii="Arial" w:hAnsi="Arial" w:cs="Arial"/>
          <w:sz w:val="24"/>
          <w:szCs w:val="24"/>
        </w:rPr>
        <w:t xml:space="preserve">ours the </w:t>
      </w:r>
      <w:r w:rsidR="001702E2" w:rsidRPr="00E62ED3">
        <w:rPr>
          <w:rFonts w:ascii="Arial" w:hAnsi="Arial" w:cs="Arial"/>
          <w:sz w:val="24"/>
          <w:szCs w:val="24"/>
        </w:rPr>
        <w:t>e</w:t>
      </w:r>
      <w:r w:rsidR="000F64C6" w:rsidRPr="00E62ED3">
        <w:rPr>
          <w:rFonts w:ascii="Arial" w:hAnsi="Arial" w:cs="Arial"/>
          <w:sz w:val="24"/>
          <w:szCs w:val="24"/>
        </w:rPr>
        <w:t>mergence of a new way forward t</w:t>
      </w:r>
      <w:r w:rsidR="009F6E03" w:rsidRPr="00E62ED3">
        <w:rPr>
          <w:rFonts w:ascii="Arial" w:hAnsi="Arial" w:cs="Arial"/>
          <w:sz w:val="24"/>
          <w:szCs w:val="24"/>
        </w:rPr>
        <w:t xml:space="preserve">hat allows leadership to </w:t>
      </w:r>
      <w:r w:rsidR="00FC6CB8" w:rsidRPr="00E62ED3">
        <w:rPr>
          <w:rFonts w:ascii="Arial" w:hAnsi="Arial" w:cs="Arial"/>
          <w:sz w:val="24"/>
          <w:szCs w:val="24"/>
        </w:rPr>
        <w:t xml:space="preserve">pave the way </w:t>
      </w:r>
      <w:r w:rsidR="009F6E03" w:rsidRPr="00E62ED3">
        <w:rPr>
          <w:rFonts w:ascii="Arial" w:hAnsi="Arial" w:cs="Arial"/>
          <w:sz w:val="24"/>
          <w:szCs w:val="24"/>
        </w:rPr>
        <w:t xml:space="preserve">of </w:t>
      </w:r>
      <w:r w:rsidR="00FC6CB8" w:rsidRPr="00E62ED3">
        <w:rPr>
          <w:rFonts w:ascii="Arial" w:hAnsi="Arial" w:cs="Arial"/>
          <w:sz w:val="24"/>
          <w:szCs w:val="24"/>
        </w:rPr>
        <w:t>possibilities</w:t>
      </w:r>
      <w:r w:rsidR="009F6E03" w:rsidRPr="00E62ED3">
        <w:rPr>
          <w:rFonts w:ascii="Arial" w:hAnsi="Arial" w:cs="Arial"/>
          <w:sz w:val="24"/>
          <w:szCs w:val="24"/>
        </w:rPr>
        <w:t xml:space="preserve"> for the </w:t>
      </w:r>
      <w:r w:rsidR="00FC6CB8" w:rsidRPr="00E62ED3">
        <w:rPr>
          <w:rFonts w:ascii="Arial" w:hAnsi="Arial" w:cs="Arial"/>
          <w:sz w:val="24"/>
          <w:szCs w:val="24"/>
        </w:rPr>
        <w:t>future</w:t>
      </w:r>
      <w:r w:rsidR="009F6E03" w:rsidRPr="00E62ED3">
        <w:rPr>
          <w:rFonts w:ascii="Arial" w:hAnsi="Arial" w:cs="Arial"/>
          <w:sz w:val="24"/>
          <w:szCs w:val="24"/>
        </w:rPr>
        <w:t xml:space="preserve"> that are not </w:t>
      </w:r>
      <w:r w:rsidR="00FC6CB8" w:rsidRPr="00E62ED3">
        <w:rPr>
          <w:rFonts w:ascii="Arial" w:hAnsi="Arial" w:cs="Arial"/>
          <w:sz w:val="24"/>
          <w:szCs w:val="24"/>
        </w:rPr>
        <w:t xml:space="preserve">already thought of.  </w:t>
      </w:r>
      <w:proofErr w:type="spellStart"/>
      <w:r w:rsidR="002269B1" w:rsidRPr="00E62ED3">
        <w:rPr>
          <w:rFonts w:ascii="Arial" w:hAnsi="Arial" w:cs="Arial"/>
          <w:sz w:val="24"/>
          <w:szCs w:val="24"/>
        </w:rPr>
        <w:t>Melnik’s</w:t>
      </w:r>
      <w:proofErr w:type="spellEnd"/>
      <w:r w:rsidR="00C707F8" w:rsidRPr="00E62ED3">
        <w:rPr>
          <w:rFonts w:ascii="Arial" w:hAnsi="Arial" w:cs="Arial"/>
          <w:sz w:val="24"/>
          <w:szCs w:val="24"/>
        </w:rPr>
        <w:t xml:space="preserve"> (2002)</w:t>
      </w:r>
      <w:r w:rsidR="002269B1" w:rsidRPr="00E62ED3">
        <w:rPr>
          <w:rFonts w:ascii="Arial" w:hAnsi="Arial" w:cs="Arial"/>
          <w:sz w:val="24"/>
          <w:szCs w:val="24"/>
        </w:rPr>
        <w:t xml:space="preserve"> comparative study </w:t>
      </w:r>
      <w:r w:rsidR="00AE73FE" w:rsidRPr="00E62ED3">
        <w:rPr>
          <w:rFonts w:ascii="Arial" w:hAnsi="Arial" w:cs="Arial"/>
          <w:sz w:val="24"/>
          <w:szCs w:val="24"/>
        </w:rPr>
        <w:t>highlights the</w:t>
      </w:r>
      <w:r w:rsidR="002269B1" w:rsidRPr="00E62ED3">
        <w:rPr>
          <w:rFonts w:ascii="Arial" w:hAnsi="Arial" w:cs="Arial"/>
          <w:sz w:val="24"/>
          <w:szCs w:val="24"/>
        </w:rPr>
        <w:t xml:space="preserve"> different leadership styles of </w:t>
      </w:r>
      <w:r w:rsidR="00AE73FE" w:rsidRPr="00E62ED3">
        <w:rPr>
          <w:rFonts w:ascii="Arial" w:hAnsi="Arial" w:cs="Arial"/>
          <w:sz w:val="24"/>
          <w:szCs w:val="24"/>
        </w:rPr>
        <w:t xml:space="preserve">early childhood day care centres in </w:t>
      </w:r>
      <w:r w:rsidR="009A025E" w:rsidRPr="00E62ED3">
        <w:rPr>
          <w:rFonts w:ascii="Arial" w:hAnsi="Arial" w:cs="Arial"/>
          <w:sz w:val="24"/>
          <w:szCs w:val="24"/>
        </w:rPr>
        <w:t>Russia and</w:t>
      </w:r>
      <w:r w:rsidR="00AE73FE" w:rsidRPr="00E62ED3">
        <w:rPr>
          <w:rFonts w:ascii="Arial" w:hAnsi="Arial" w:cs="Arial"/>
          <w:sz w:val="24"/>
          <w:szCs w:val="24"/>
        </w:rPr>
        <w:t xml:space="preserve"> </w:t>
      </w:r>
      <w:r w:rsidR="00AD30E8" w:rsidRPr="00E62ED3">
        <w:rPr>
          <w:rFonts w:ascii="Arial" w:hAnsi="Arial" w:cs="Arial"/>
          <w:sz w:val="24"/>
          <w:szCs w:val="24"/>
        </w:rPr>
        <w:t>Finland</w:t>
      </w:r>
      <w:r w:rsidR="00AE73FE" w:rsidRPr="00E62ED3">
        <w:rPr>
          <w:rFonts w:ascii="Arial" w:hAnsi="Arial" w:cs="Arial"/>
          <w:sz w:val="24"/>
          <w:szCs w:val="24"/>
        </w:rPr>
        <w:t xml:space="preserve"> </w:t>
      </w:r>
      <w:r w:rsidR="00FF39DB" w:rsidRPr="00E62ED3">
        <w:rPr>
          <w:rFonts w:ascii="Arial" w:hAnsi="Arial" w:cs="Arial"/>
          <w:sz w:val="24"/>
          <w:szCs w:val="24"/>
        </w:rPr>
        <w:t>showing</w:t>
      </w:r>
      <w:r w:rsidR="00C707F8" w:rsidRPr="00E62ED3">
        <w:rPr>
          <w:rFonts w:ascii="Arial" w:hAnsi="Arial" w:cs="Arial"/>
          <w:sz w:val="24"/>
          <w:szCs w:val="24"/>
        </w:rPr>
        <w:t xml:space="preserve"> how leadership is</w:t>
      </w:r>
      <w:r w:rsidR="0073737E" w:rsidRPr="00E62ED3">
        <w:rPr>
          <w:rFonts w:ascii="Arial" w:hAnsi="Arial" w:cs="Arial"/>
          <w:sz w:val="24"/>
          <w:szCs w:val="24"/>
        </w:rPr>
        <w:t xml:space="preserve"> often unconsciously shaped</w:t>
      </w:r>
      <w:r w:rsidR="00C707F8" w:rsidRPr="00E62ED3">
        <w:rPr>
          <w:rFonts w:ascii="Arial" w:hAnsi="Arial" w:cs="Arial"/>
          <w:sz w:val="24"/>
          <w:szCs w:val="24"/>
        </w:rPr>
        <w:t xml:space="preserve"> </w:t>
      </w:r>
      <w:r w:rsidR="00D2109D" w:rsidRPr="00E62ED3">
        <w:rPr>
          <w:rFonts w:ascii="Arial" w:hAnsi="Arial" w:cs="Arial"/>
          <w:sz w:val="24"/>
          <w:szCs w:val="24"/>
        </w:rPr>
        <w:t xml:space="preserve">by external factors.  </w:t>
      </w:r>
      <w:r w:rsidR="00B67975" w:rsidRPr="00E62ED3">
        <w:rPr>
          <w:rFonts w:ascii="Arial" w:hAnsi="Arial" w:cs="Arial"/>
          <w:sz w:val="24"/>
          <w:szCs w:val="24"/>
        </w:rPr>
        <w:t xml:space="preserve">Grandy (2017: 423) suggests that there is still more need for research on leadership in early childhood as ‘being for the Other, rather than </w:t>
      </w:r>
      <w:r w:rsidR="009A025E" w:rsidRPr="00E62ED3">
        <w:rPr>
          <w:rFonts w:ascii="Arial" w:hAnsi="Arial" w:cs="Arial"/>
          <w:sz w:val="24"/>
          <w:szCs w:val="24"/>
        </w:rPr>
        <w:t>seeing the</w:t>
      </w:r>
      <w:r w:rsidR="00B67975" w:rsidRPr="00E62ED3">
        <w:rPr>
          <w:rFonts w:ascii="Arial" w:hAnsi="Arial" w:cs="Arial"/>
          <w:sz w:val="24"/>
          <w:szCs w:val="24"/>
        </w:rPr>
        <w:t xml:space="preserve"> Other as an object to do things on and where leaders are practising responsibility to the Other’.  This touches on the ethic of leadership which will be highlighted more in the discussion on laissez</w:t>
      </w:r>
      <w:r w:rsidR="00BF1667">
        <w:rPr>
          <w:rFonts w:ascii="Arial" w:hAnsi="Arial" w:cs="Arial"/>
          <w:sz w:val="24"/>
          <w:szCs w:val="24"/>
        </w:rPr>
        <w:t>-</w:t>
      </w:r>
      <w:r w:rsidR="00B67975" w:rsidRPr="00E62ED3">
        <w:rPr>
          <w:rFonts w:ascii="Arial" w:hAnsi="Arial" w:cs="Arial"/>
          <w:sz w:val="24"/>
          <w:szCs w:val="24"/>
        </w:rPr>
        <w:t>faire leadership</w:t>
      </w:r>
      <w:r w:rsidR="00BF1667">
        <w:rPr>
          <w:rFonts w:ascii="Arial" w:hAnsi="Arial" w:cs="Arial"/>
          <w:sz w:val="24"/>
          <w:szCs w:val="24"/>
        </w:rPr>
        <w:t>.</w:t>
      </w:r>
    </w:p>
    <w:p w14:paraId="55518A26" w14:textId="77777777" w:rsidR="00912048" w:rsidRPr="00E62ED3" w:rsidRDefault="00912048" w:rsidP="004742C4">
      <w:pPr>
        <w:spacing w:line="360" w:lineRule="auto"/>
        <w:jc w:val="both"/>
        <w:rPr>
          <w:rFonts w:ascii="Arial" w:hAnsi="Arial" w:cs="Arial"/>
          <w:sz w:val="24"/>
          <w:szCs w:val="24"/>
        </w:rPr>
      </w:pPr>
    </w:p>
    <w:p w14:paraId="246441D5" w14:textId="2BC1AE6B" w:rsidR="00B67F65" w:rsidRPr="00E62ED3" w:rsidRDefault="00F147E9" w:rsidP="004742C4">
      <w:pPr>
        <w:spacing w:line="360" w:lineRule="auto"/>
        <w:jc w:val="both"/>
        <w:rPr>
          <w:rFonts w:ascii="Arial" w:hAnsi="Arial" w:cs="Arial"/>
          <w:sz w:val="24"/>
          <w:szCs w:val="24"/>
        </w:rPr>
      </w:pPr>
      <w:r w:rsidRPr="00E62ED3">
        <w:rPr>
          <w:rFonts w:ascii="Arial" w:hAnsi="Arial" w:cs="Arial"/>
          <w:b/>
          <w:sz w:val="24"/>
          <w:szCs w:val="24"/>
        </w:rPr>
        <w:t>DISTRIBUTED LEADERSHIP STYLE</w:t>
      </w:r>
      <w:r w:rsidR="009C68FE" w:rsidRPr="00E62ED3">
        <w:rPr>
          <w:rFonts w:ascii="Arial" w:hAnsi="Arial" w:cs="Arial"/>
          <w:sz w:val="24"/>
          <w:szCs w:val="24"/>
        </w:rPr>
        <w:t xml:space="preserve"> </w:t>
      </w:r>
    </w:p>
    <w:p w14:paraId="3760EF5D" w14:textId="4100F525" w:rsidR="00441F57" w:rsidRPr="00E62ED3" w:rsidRDefault="003B17F7" w:rsidP="004742C4">
      <w:pPr>
        <w:spacing w:line="360" w:lineRule="auto"/>
        <w:jc w:val="both"/>
        <w:rPr>
          <w:rFonts w:ascii="Arial" w:hAnsi="Arial" w:cs="Arial"/>
          <w:sz w:val="24"/>
          <w:szCs w:val="24"/>
        </w:rPr>
      </w:pPr>
      <w:r w:rsidRPr="00E62ED3">
        <w:rPr>
          <w:rFonts w:ascii="Arial" w:hAnsi="Arial" w:cs="Arial"/>
          <w:sz w:val="24"/>
          <w:szCs w:val="24"/>
        </w:rPr>
        <w:t xml:space="preserve">A </w:t>
      </w:r>
      <w:r w:rsidR="00F641A2" w:rsidRPr="00E62ED3">
        <w:rPr>
          <w:rFonts w:ascii="Arial" w:hAnsi="Arial" w:cs="Arial"/>
          <w:sz w:val="24"/>
          <w:szCs w:val="24"/>
        </w:rPr>
        <w:t>distributed</w:t>
      </w:r>
      <w:r w:rsidRPr="00E62ED3">
        <w:rPr>
          <w:rFonts w:ascii="Arial" w:hAnsi="Arial" w:cs="Arial"/>
          <w:sz w:val="24"/>
          <w:szCs w:val="24"/>
        </w:rPr>
        <w:t xml:space="preserve"> style of leadership </w:t>
      </w:r>
      <w:r w:rsidR="00B96FAA" w:rsidRPr="00E62ED3">
        <w:rPr>
          <w:rFonts w:ascii="Arial" w:hAnsi="Arial" w:cs="Arial"/>
          <w:sz w:val="24"/>
          <w:szCs w:val="24"/>
        </w:rPr>
        <w:t xml:space="preserve">focuses on leadership as practice and </w:t>
      </w:r>
      <w:r w:rsidRPr="00E62ED3">
        <w:rPr>
          <w:rFonts w:ascii="Arial" w:hAnsi="Arial" w:cs="Arial"/>
          <w:sz w:val="24"/>
          <w:szCs w:val="24"/>
        </w:rPr>
        <w:t>is based on the premise tha</w:t>
      </w:r>
      <w:r w:rsidR="00F641A2" w:rsidRPr="00E62ED3">
        <w:rPr>
          <w:rFonts w:ascii="Arial" w:hAnsi="Arial" w:cs="Arial"/>
          <w:sz w:val="24"/>
          <w:szCs w:val="24"/>
        </w:rPr>
        <w:t>t every early childhood practitioner has expertise and knowledge</w:t>
      </w:r>
      <w:r w:rsidR="003F169C" w:rsidRPr="00E62ED3">
        <w:rPr>
          <w:rFonts w:ascii="Arial" w:hAnsi="Arial" w:cs="Arial"/>
          <w:sz w:val="24"/>
          <w:szCs w:val="24"/>
        </w:rPr>
        <w:t xml:space="preserve"> and the capacity to lead</w:t>
      </w:r>
      <w:r w:rsidR="00F641A2" w:rsidRPr="00E62ED3">
        <w:rPr>
          <w:rFonts w:ascii="Arial" w:hAnsi="Arial" w:cs="Arial"/>
          <w:sz w:val="24"/>
          <w:szCs w:val="24"/>
        </w:rPr>
        <w:t xml:space="preserve">, and that </w:t>
      </w:r>
      <w:r w:rsidR="003F169C" w:rsidRPr="00E62ED3">
        <w:rPr>
          <w:rFonts w:ascii="Arial" w:hAnsi="Arial" w:cs="Arial"/>
          <w:sz w:val="24"/>
          <w:szCs w:val="24"/>
        </w:rPr>
        <w:t>dispersing th</w:t>
      </w:r>
      <w:r w:rsidR="00F82168" w:rsidRPr="00E62ED3">
        <w:rPr>
          <w:rFonts w:ascii="Arial" w:hAnsi="Arial" w:cs="Arial"/>
          <w:sz w:val="24"/>
          <w:szCs w:val="24"/>
        </w:rPr>
        <w:t>is</w:t>
      </w:r>
      <w:r w:rsidR="003F169C" w:rsidRPr="00E62ED3">
        <w:rPr>
          <w:rFonts w:ascii="Arial" w:hAnsi="Arial" w:cs="Arial"/>
          <w:sz w:val="24"/>
          <w:szCs w:val="24"/>
        </w:rPr>
        <w:t xml:space="preserve"> </w:t>
      </w:r>
      <w:r w:rsidR="00933104" w:rsidRPr="00E62ED3">
        <w:rPr>
          <w:rFonts w:ascii="Arial" w:hAnsi="Arial" w:cs="Arial"/>
          <w:sz w:val="24"/>
          <w:szCs w:val="24"/>
        </w:rPr>
        <w:t xml:space="preserve">responsibility </w:t>
      </w:r>
      <w:r w:rsidR="00747FBE" w:rsidRPr="00E62ED3">
        <w:rPr>
          <w:rFonts w:ascii="Arial" w:hAnsi="Arial" w:cs="Arial"/>
          <w:sz w:val="24"/>
          <w:szCs w:val="24"/>
        </w:rPr>
        <w:t>supports</w:t>
      </w:r>
      <w:r w:rsidR="00C76006" w:rsidRPr="00E62ED3">
        <w:rPr>
          <w:rFonts w:ascii="Arial" w:hAnsi="Arial" w:cs="Arial"/>
          <w:sz w:val="24"/>
          <w:szCs w:val="24"/>
        </w:rPr>
        <w:t xml:space="preserve"> </w:t>
      </w:r>
      <w:r w:rsidR="00747FBE" w:rsidRPr="00E62ED3">
        <w:rPr>
          <w:rFonts w:ascii="Arial" w:hAnsi="Arial" w:cs="Arial"/>
          <w:sz w:val="24"/>
          <w:szCs w:val="24"/>
        </w:rPr>
        <w:t>more fair</w:t>
      </w:r>
      <w:r w:rsidR="00DC757A" w:rsidRPr="00E62ED3">
        <w:rPr>
          <w:rFonts w:ascii="Arial" w:hAnsi="Arial" w:cs="Arial"/>
          <w:sz w:val="24"/>
          <w:szCs w:val="24"/>
        </w:rPr>
        <w:t xml:space="preserve"> and e</w:t>
      </w:r>
      <w:r w:rsidR="00BC481D" w:rsidRPr="00E62ED3">
        <w:rPr>
          <w:rFonts w:ascii="Arial" w:hAnsi="Arial" w:cs="Arial"/>
          <w:sz w:val="24"/>
          <w:szCs w:val="24"/>
        </w:rPr>
        <w:t>mpowering</w:t>
      </w:r>
      <w:r w:rsidR="00747FBE" w:rsidRPr="00E62ED3">
        <w:rPr>
          <w:rFonts w:ascii="Arial" w:hAnsi="Arial" w:cs="Arial"/>
          <w:sz w:val="24"/>
          <w:szCs w:val="24"/>
        </w:rPr>
        <w:t xml:space="preserve"> relationship</w:t>
      </w:r>
      <w:r w:rsidR="00DC757A" w:rsidRPr="00E62ED3">
        <w:rPr>
          <w:rFonts w:ascii="Arial" w:hAnsi="Arial" w:cs="Arial"/>
          <w:sz w:val="24"/>
          <w:szCs w:val="24"/>
        </w:rPr>
        <w:t>s that serve the whole community (</w:t>
      </w:r>
      <w:r w:rsidR="005D2961" w:rsidRPr="00E62ED3">
        <w:rPr>
          <w:rFonts w:ascii="Arial" w:hAnsi="Arial" w:cs="Arial"/>
          <w:sz w:val="24"/>
          <w:szCs w:val="24"/>
        </w:rPr>
        <w:t xml:space="preserve">Spillane, 2008; </w:t>
      </w:r>
      <w:proofErr w:type="spellStart"/>
      <w:r w:rsidR="00DC757A" w:rsidRPr="00E62ED3">
        <w:rPr>
          <w:rFonts w:ascii="Arial" w:hAnsi="Arial" w:cs="Arial"/>
          <w:sz w:val="24"/>
          <w:szCs w:val="24"/>
        </w:rPr>
        <w:t>H</w:t>
      </w:r>
      <w:r w:rsidR="00BC481D" w:rsidRPr="00E62ED3">
        <w:rPr>
          <w:rFonts w:ascii="Arial" w:hAnsi="Arial" w:cs="Arial"/>
          <w:sz w:val="24"/>
          <w:szCs w:val="24"/>
        </w:rPr>
        <w:t>ei</w:t>
      </w:r>
      <w:r w:rsidR="00C76006" w:rsidRPr="00E62ED3">
        <w:rPr>
          <w:rFonts w:ascii="Arial" w:hAnsi="Arial" w:cs="Arial"/>
          <w:sz w:val="24"/>
          <w:szCs w:val="24"/>
        </w:rPr>
        <w:t>kka</w:t>
      </w:r>
      <w:proofErr w:type="spellEnd"/>
      <w:r w:rsidR="00C76006" w:rsidRPr="00E62ED3">
        <w:rPr>
          <w:rFonts w:ascii="Arial" w:hAnsi="Arial" w:cs="Arial"/>
          <w:sz w:val="24"/>
          <w:szCs w:val="24"/>
        </w:rPr>
        <w:t xml:space="preserve"> and </w:t>
      </w:r>
      <w:proofErr w:type="spellStart"/>
      <w:r w:rsidR="00C76006" w:rsidRPr="00E62ED3">
        <w:rPr>
          <w:rFonts w:ascii="Arial" w:hAnsi="Arial" w:cs="Arial"/>
          <w:sz w:val="24"/>
          <w:szCs w:val="24"/>
        </w:rPr>
        <w:t>Waniganayaka</w:t>
      </w:r>
      <w:proofErr w:type="spellEnd"/>
      <w:r w:rsidR="00C76006" w:rsidRPr="00E62ED3">
        <w:rPr>
          <w:rFonts w:ascii="Arial" w:hAnsi="Arial" w:cs="Arial"/>
          <w:sz w:val="24"/>
          <w:szCs w:val="24"/>
        </w:rPr>
        <w:t>, 2011</w:t>
      </w:r>
      <w:r w:rsidR="00857D87" w:rsidRPr="00E62ED3">
        <w:rPr>
          <w:rFonts w:ascii="Arial" w:hAnsi="Arial" w:cs="Arial"/>
          <w:sz w:val="24"/>
          <w:szCs w:val="24"/>
        </w:rPr>
        <w:t>;</w:t>
      </w:r>
      <w:r w:rsidR="00D42088" w:rsidRPr="00E62ED3">
        <w:rPr>
          <w:rFonts w:ascii="Arial" w:hAnsi="Arial" w:cs="Arial"/>
          <w:sz w:val="24"/>
          <w:szCs w:val="24"/>
        </w:rPr>
        <w:t xml:space="preserve"> </w:t>
      </w:r>
      <w:r w:rsidR="00FD5735" w:rsidRPr="00E62ED3">
        <w:rPr>
          <w:rFonts w:ascii="Arial" w:hAnsi="Arial" w:cs="Arial"/>
          <w:sz w:val="24"/>
          <w:szCs w:val="24"/>
        </w:rPr>
        <w:t>Rodd</w:t>
      </w:r>
      <w:r w:rsidR="00857D87" w:rsidRPr="00E62ED3">
        <w:rPr>
          <w:rFonts w:ascii="Arial" w:hAnsi="Arial" w:cs="Arial"/>
          <w:sz w:val="24"/>
          <w:szCs w:val="24"/>
        </w:rPr>
        <w:t>,</w:t>
      </w:r>
      <w:r w:rsidR="00BF1667">
        <w:rPr>
          <w:rFonts w:ascii="Arial" w:hAnsi="Arial" w:cs="Arial"/>
          <w:sz w:val="24"/>
          <w:szCs w:val="24"/>
        </w:rPr>
        <w:t xml:space="preserve"> </w:t>
      </w:r>
      <w:r w:rsidR="00FD5735" w:rsidRPr="00E62ED3">
        <w:rPr>
          <w:rFonts w:ascii="Arial" w:hAnsi="Arial" w:cs="Arial"/>
          <w:sz w:val="24"/>
          <w:szCs w:val="24"/>
        </w:rPr>
        <w:t>2013)</w:t>
      </w:r>
      <w:r w:rsidR="00BF1667">
        <w:rPr>
          <w:rFonts w:ascii="Arial" w:hAnsi="Arial" w:cs="Arial"/>
          <w:sz w:val="24"/>
          <w:szCs w:val="24"/>
        </w:rPr>
        <w:t>.</w:t>
      </w:r>
      <w:r w:rsidR="000057CB" w:rsidRPr="00E62ED3">
        <w:rPr>
          <w:rFonts w:ascii="Arial" w:hAnsi="Arial" w:cs="Arial"/>
          <w:sz w:val="24"/>
          <w:szCs w:val="24"/>
        </w:rPr>
        <w:t xml:space="preserve"> The EPPE re</w:t>
      </w:r>
      <w:r w:rsidR="00D33F19" w:rsidRPr="00E62ED3">
        <w:rPr>
          <w:rFonts w:ascii="Arial" w:hAnsi="Arial" w:cs="Arial"/>
          <w:sz w:val="24"/>
          <w:szCs w:val="24"/>
        </w:rPr>
        <w:t>port</w:t>
      </w:r>
      <w:r w:rsidR="00E10E5B" w:rsidRPr="00E62ED3">
        <w:rPr>
          <w:rFonts w:ascii="Arial" w:hAnsi="Arial" w:cs="Arial"/>
          <w:sz w:val="24"/>
          <w:szCs w:val="24"/>
        </w:rPr>
        <w:t xml:space="preserve"> (2004)</w:t>
      </w:r>
      <w:r w:rsidR="000057CB" w:rsidRPr="00E62ED3">
        <w:rPr>
          <w:rFonts w:ascii="Arial" w:hAnsi="Arial" w:cs="Arial"/>
          <w:sz w:val="24"/>
          <w:szCs w:val="24"/>
        </w:rPr>
        <w:t xml:space="preserve"> noted that </w:t>
      </w:r>
      <w:r w:rsidR="00FD366F" w:rsidRPr="00E62ED3">
        <w:rPr>
          <w:rFonts w:ascii="Arial" w:hAnsi="Arial" w:cs="Arial"/>
          <w:sz w:val="24"/>
          <w:szCs w:val="24"/>
        </w:rPr>
        <w:t xml:space="preserve">retaining staff was one of the criteria in high quality </w:t>
      </w:r>
      <w:r w:rsidR="001434D9" w:rsidRPr="00E62ED3">
        <w:rPr>
          <w:rFonts w:ascii="Arial" w:hAnsi="Arial" w:cs="Arial"/>
          <w:sz w:val="24"/>
          <w:szCs w:val="24"/>
        </w:rPr>
        <w:t>settings</w:t>
      </w:r>
      <w:r w:rsidR="00C92900" w:rsidRPr="00E62ED3">
        <w:rPr>
          <w:rFonts w:ascii="Arial" w:hAnsi="Arial" w:cs="Arial"/>
          <w:sz w:val="24"/>
          <w:szCs w:val="24"/>
        </w:rPr>
        <w:t xml:space="preserve"> and that this was </w:t>
      </w:r>
      <w:r w:rsidR="001434D9" w:rsidRPr="00E62ED3">
        <w:rPr>
          <w:rFonts w:ascii="Arial" w:hAnsi="Arial" w:cs="Arial"/>
          <w:sz w:val="24"/>
          <w:szCs w:val="24"/>
        </w:rPr>
        <w:t>usually</w:t>
      </w:r>
      <w:r w:rsidR="00C92900" w:rsidRPr="00E62ED3">
        <w:rPr>
          <w:rFonts w:ascii="Arial" w:hAnsi="Arial" w:cs="Arial"/>
          <w:sz w:val="24"/>
          <w:szCs w:val="24"/>
        </w:rPr>
        <w:t xml:space="preserve"> a consequence of </w:t>
      </w:r>
      <w:r w:rsidR="001434D9" w:rsidRPr="00E62ED3">
        <w:rPr>
          <w:rFonts w:ascii="Arial" w:hAnsi="Arial" w:cs="Arial"/>
          <w:sz w:val="24"/>
          <w:szCs w:val="24"/>
        </w:rPr>
        <w:t>distributed</w:t>
      </w:r>
      <w:r w:rsidR="00C92900" w:rsidRPr="00E62ED3">
        <w:rPr>
          <w:rFonts w:ascii="Arial" w:hAnsi="Arial" w:cs="Arial"/>
          <w:sz w:val="24"/>
          <w:szCs w:val="24"/>
        </w:rPr>
        <w:t xml:space="preserve"> and collaborative leadership in which</w:t>
      </w:r>
      <w:r w:rsidR="001172D6" w:rsidRPr="00E62ED3">
        <w:rPr>
          <w:rFonts w:ascii="Arial" w:hAnsi="Arial" w:cs="Arial"/>
          <w:sz w:val="24"/>
          <w:szCs w:val="24"/>
        </w:rPr>
        <w:t xml:space="preserve"> leadership was de</w:t>
      </w:r>
      <w:r w:rsidR="00040697" w:rsidRPr="00E62ED3">
        <w:rPr>
          <w:rFonts w:ascii="Arial" w:hAnsi="Arial" w:cs="Arial"/>
          <w:sz w:val="24"/>
          <w:szCs w:val="24"/>
        </w:rPr>
        <w:t xml:space="preserve">veloped across </w:t>
      </w:r>
      <w:r w:rsidR="00040697" w:rsidRPr="00E62ED3">
        <w:rPr>
          <w:rFonts w:ascii="Arial" w:hAnsi="Arial" w:cs="Arial"/>
          <w:sz w:val="24"/>
          <w:szCs w:val="24"/>
        </w:rPr>
        <w:lastRenderedPageBreak/>
        <w:t xml:space="preserve">the setting so that </w:t>
      </w:r>
      <w:r w:rsidR="00AA7F84" w:rsidRPr="00E62ED3">
        <w:rPr>
          <w:rFonts w:ascii="Arial" w:hAnsi="Arial" w:cs="Arial"/>
          <w:sz w:val="24"/>
          <w:szCs w:val="24"/>
        </w:rPr>
        <w:t>everyone felt valued</w:t>
      </w:r>
      <w:r w:rsidR="00A84DFB" w:rsidRPr="00E62ED3">
        <w:rPr>
          <w:rFonts w:ascii="Arial" w:hAnsi="Arial" w:cs="Arial"/>
          <w:sz w:val="24"/>
          <w:szCs w:val="24"/>
        </w:rPr>
        <w:t xml:space="preserve"> </w:t>
      </w:r>
      <w:r w:rsidR="00553FB0" w:rsidRPr="00E62ED3">
        <w:rPr>
          <w:rFonts w:ascii="Arial" w:hAnsi="Arial" w:cs="Arial"/>
          <w:sz w:val="24"/>
          <w:szCs w:val="24"/>
        </w:rPr>
        <w:t xml:space="preserve">and attached to </w:t>
      </w:r>
      <w:r w:rsidR="00B65AE0" w:rsidRPr="00E62ED3">
        <w:rPr>
          <w:rFonts w:ascii="Arial" w:hAnsi="Arial" w:cs="Arial"/>
          <w:sz w:val="24"/>
          <w:szCs w:val="24"/>
        </w:rPr>
        <w:t>the values and goals of the setting</w:t>
      </w:r>
      <w:r w:rsidR="00F13F97" w:rsidRPr="00E62ED3">
        <w:rPr>
          <w:rFonts w:ascii="Arial" w:hAnsi="Arial" w:cs="Arial"/>
          <w:sz w:val="24"/>
          <w:szCs w:val="24"/>
        </w:rPr>
        <w:t xml:space="preserve"> </w:t>
      </w:r>
      <w:r w:rsidR="001434D9" w:rsidRPr="00E62ED3">
        <w:rPr>
          <w:rFonts w:ascii="Arial" w:hAnsi="Arial" w:cs="Arial"/>
          <w:sz w:val="24"/>
          <w:szCs w:val="24"/>
        </w:rPr>
        <w:t>(</w:t>
      </w:r>
      <w:proofErr w:type="spellStart"/>
      <w:r w:rsidR="001434D9" w:rsidRPr="00E62ED3">
        <w:rPr>
          <w:rFonts w:ascii="Arial" w:hAnsi="Arial" w:cs="Arial"/>
          <w:sz w:val="24"/>
          <w:szCs w:val="24"/>
        </w:rPr>
        <w:t>O’sullivan</w:t>
      </w:r>
      <w:proofErr w:type="spellEnd"/>
      <w:r w:rsidR="001434D9" w:rsidRPr="00E62ED3">
        <w:rPr>
          <w:rFonts w:ascii="Arial" w:hAnsi="Arial" w:cs="Arial"/>
          <w:sz w:val="24"/>
          <w:szCs w:val="24"/>
        </w:rPr>
        <w:t>, 2009)</w:t>
      </w:r>
      <w:r w:rsidR="00B65AE0" w:rsidRPr="00E62ED3">
        <w:rPr>
          <w:rFonts w:ascii="Arial" w:hAnsi="Arial" w:cs="Arial"/>
          <w:sz w:val="24"/>
          <w:szCs w:val="24"/>
        </w:rPr>
        <w:t xml:space="preserve">.  </w:t>
      </w:r>
      <w:proofErr w:type="spellStart"/>
      <w:r w:rsidR="00762837" w:rsidRPr="00E62ED3">
        <w:rPr>
          <w:rFonts w:ascii="Arial" w:hAnsi="Arial" w:cs="Arial"/>
          <w:sz w:val="24"/>
          <w:szCs w:val="24"/>
        </w:rPr>
        <w:t>Heikka</w:t>
      </w:r>
      <w:proofErr w:type="spellEnd"/>
      <w:r w:rsidR="00762837" w:rsidRPr="00E62ED3">
        <w:rPr>
          <w:rFonts w:ascii="Arial" w:hAnsi="Arial" w:cs="Arial"/>
          <w:sz w:val="24"/>
          <w:szCs w:val="24"/>
        </w:rPr>
        <w:t xml:space="preserve"> et al</w:t>
      </w:r>
      <w:r w:rsidR="00F13F97" w:rsidRPr="00E62ED3">
        <w:rPr>
          <w:rFonts w:ascii="Arial" w:hAnsi="Arial" w:cs="Arial"/>
          <w:sz w:val="24"/>
          <w:szCs w:val="24"/>
        </w:rPr>
        <w:t>.</w:t>
      </w:r>
      <w:r w:rsidR="00762837" w:rsidRPr="00E62ED3">
        <w:rPr>
          <w:rFonts w:ascii="Arial" w:hAnsi="Arial" w:cs="Arial"/>
          <w:sz w:val="24"/>
          <w:szCs w:val="24"/>
        </w:rPr>
        <w:t xml:space="preserve"> (2012) clarify that </w:t>
      </w:r>
      <w:r w:rsidR="00E52AE8" w:rsidRPr="00E62ED3">
        <w:rPr>
          <w:rFonts w:ascii="Arial" w:hAnsi="Arial" w:cs="Arial"/>
          <w:sz w:val="24"/>
          <w:szCs w:val="24"/>
        </w:rPr>
        <w:t>distributed</w:t>
      </w:r>
      <w:r w:rsidR="00762837" w:rsidRPr="00E62ED3">
        <w:rPr>
          <w:rFonts w:ascii="Arial" w:hAnsi="Arial" w:cs="Arial"/>
          <w:sz w:val="24"/>
          <w:szCs w:val="24"/>
        </w:rPr>
        <w:t xml:space="preserve"> leadership is not </w:t>
      </w:r>
      <w:r w:rsidR="00E52AE8" w:rsidRPr="00E62ED3">
        <w:rPr>
          <w:rFonts w:ascii="Arial" w:hAnsi="Arial" w:cs="Arial"/>
          <w:sz w:val="24"/>
          <w:szCs w:val="24"/>
        </w:rPr>
        <w:t>about</w:t>
      </w:r>
      <w:r w:rsidR="00762837" w:rsidRPr="00E62ED3">
        <w:rPr>
          <w:rFonts w:ascii="Arial" w:hAnsi="Arial" w:cs="Arial"/>
          <w:sz w:val="24"/>
          <w:szCs w:val="24"/>
        </w:rPr>
        <w:t xml:space="preserve"> de</w:t>
      </w:r>
      <w:r w:rsidR="00C41A4B" w:rsidRPr="00E62ED3">
        <w:rPr>
          <w:rFonts w:ascii="Arial" w:hAnsi="Arial" w:cs="Arial"/>
          <w:sz w:val="24"/>
          <w:szCs w:val="24"/>
        </w:rPr>
        <w:t xml:space="preserve">legating tasks to make it easier for </w:t>
      </w:r>
      <w:r w:rsidR="0091728E" w:rsidRPr="00E62ED3">
        <w:rPr>
          <w:rFonts w:ascii="Arial" w:hAnsi="Arial" w:cs="Arial"/>
          <w:sz w:val="24"/>
          <w:szCs w:val="24"/>
        </w:rPr>
        <w:t>Managers</w:t>
      </w:r>
      <w:r w:rsidR="0060407E" w:rsidRPr="00E62ED3">
        <w:rPr>
          <w:rFonts w:ascii="Arial" w:hAnsi="Arial" w:cs="Arial"/>
          <w:sz w:val="24"/>
          <w:szCs w:val="24"/>
        </w:rPr>
        <w:t xml:space="preserve"> and nominated Leaders</w:t>
      </w:r>
      <w:r w:rsidR="00C41A4B" w:rsidRPr="00E62ED3">
        <w:rPr>
          <w:rFonts w:ascii="Arial" w:hAnsi="Arial" w:cs="Arial"/>
          <w:sz w:val="24"/>
          <w:szCs w:val="24"/>
        </w:rPr>
        <w:t xml:space="preserve">, but </w:t>
      </w:r>
      <w:r w:rsidR="00E52AE8" w:rsidRPr="00E62ED3">
        <w:rPr>
          <w:rFonts w:ascii="Arial" w:hAnsi="Arial" w:cs="Arial"/>
          <w:sz w:val="24"/>
          <w:szCs w:val="24"/>
        </w:rPr>
        <w:t>about</w:t>
      </w:r>
      <w:r w:rsidR="00C41A4B" w:rsidRPr="00E62ED3">
        <w:rPr>
          <w:rFonts w:ascii="Arial" w:hAnsi="Arial" w:cs="Arial"/>
          <w:sz w:val="24"/>
          <w:szCs w:val="24"/>
        </w:rPr>
        <w:t xml:space="preserve"> ensuring </w:t>
      </w:r>
      <w:r w:rsidR="00E52AE8" w:rsidRPr="00E62ED3">
        <w:rPr>
          <w:rFonts w:ascii="Arial" w:hAnsi="Arial" w:cs="Arial"/>
          <w:sz w:val="24"/>
          <w:szCs w:val="24"/>
        </w:rPr>
        <w:t xml:space="preserve">deeper levels of interaction </w:t>
      </w:r>
      <w:r w:rsidR="00AC3A01" w:rsidRPr="00E62ED3">
        <w:rPr>
          <w:rFonts w:ascii="Arial" w:hAnsi="Arial" w:cs="Arial"/>
          <w:sz w:val="24"/>
          <w:szCs w:val="24"/>
        </w:rPr>
        <w:t>between colleagues so that</w:t>
      </w:r>
      <w:r w:rsidR="0091728E" w:rsidRPr="00E62ED3">
        <w:rPr>
          <w:rFonts w:ascii="Arial" w:hAnsi="Arial" w:cs="Arial"/>
          <w:sz w:val="24"/>
          <w:szCs w:val="24"/>
        </w:rPr>
        <w:t xml:space="preserve"> the highest level of achievement can be attained</w:t>
      </w:r>
      <w:r w:rsidR="00A16D7B" w:rsidRPr="00E62ED3">
        <w:rPr>
          <w:rFonts w:ascii="Arial" w:hAnsi="Arial" w:cs="Arial"/>
          <w:sz w:val="24"/>
          <w:szCs w:val="24"/>
        </w:rPr>
        <w:t>.</w:t>
      </w:r>
      <w:r w:rsidR="00B05386" w:rsidRPr="00E62ED3">
        <w:rPr>
          <w:rFonts w:ascii="Arial" w:hAnsi="Arial" w:cs="Arial"/>
          <w:sz w:val="24"/>
          <w:szCs w:val="24"/>
        </w:rPr>
        <w:t xml:space="preserve">  </w:t>
      </w:r>
      <w:r w:rsidR="00726ABF" w:rsidRPr="00E62ED3">
        <w:rPr>
          <w:rFonts w:ascii="Arial" w:hAnsi="Arial" w:cs="Arial"/>
          <w:sz w:val="24"/>
          <w:szCs w:val="24"/>
        </w:rPr>
        <w:t xml:space="preserve">The emphasis is more on </w:t>
      </w:r>
      <w:r w:rsidR="008E69EF" w:rsidRPr="00E62ED3">
        <w:rPr>
          <w:rFonts w:ascii="Arial" w:hAnsi="Arial" w:cs="Arial"/>
          <w:sz w:val="24"/>
          <w:szCs w:val="24"/>
        </w:rPr>
        <w:t xml:space="preserve">leadership practice </w:t>
      </w:r>
      <w:r w:rsidR="004150C6" w:rsidRPr="00E62ED3">
        <w:rPr>
          <w:rFonts w:ascii="Arial" w:hAnsi="Arial" w:cs="Arial"/>
          <w:sz w:val="24"/>
          <w:szCs w:val="24"/>
        </w:rPr>
        <w:t>creating a culture of learning</w:t>
      </w:r>
      <w:r w:rsidR="009C77CE" w:rsidRPr="00E62ED3">
        <w:rPr>
          <w:rFonts w:ascii="Arial" w:hAnsi="Arial" w:cs="Arial"/>
          <w:sz w:val="24"/>
          <w:szCs w:val="24"/>
        </w:rPr>
        <w:t xml:space="preserve"> rather than </w:t>
      </w:r>
      <w:r w:rsidR="008E69EF" w:rsidRPr="00E62ED3">
        <w:rPr>
          <w:rFonts w:ascii="Arial" w:hAnsi="Arial" w:cs="Arial"/>
          <w:sz w:val="24"/>
          <w:szCs w:val="24"/>
        </w:rPr>
        <w:t>on specific leadership roles</w:t>
      </w:r>
      <w:r w:rsidR="0027624A" w:rsidRPr="00E62ED3">
        <w:rPr>
          <w:rFonts w:ascii="Arial" w:hAnsi="Arial" w:cs="Arial"/>
          <w:sz w:val="24"/>
          <w:szCs w:val="24"/>
        </w:rPr>
        <w:t>, thus</w:t>
      </w:r>
      <w:r w:rsidR="00AC2317" w:rsidRPr="00E62ED3">
        <w:rPr>
          <w:rFonts w:ascii="Arial" w:hAnsi="Arial" w:cs="Arial"/>
          <w:sz w:val="24"/>
          <w:szCs w:val="24"/>
        </w:rPr>
        <w:t xml:space="preserve"> </w:t>
      </w:r>
      <w:r w:rsidR="00AA0A82" w:rsidRPr="00E62ED3">
        <w:rPr>
          <w:rFonts w:ascii="Arial" w:hAnsi="Arial" w:cs="Arial"/>
          <w:sz w:val="24"/>
          <w:szCs w:val="24"/>
        </w:rPr>
        <w:t xml:space="preserve">creating a climate of </w:t>
      </w:r>
      <w:r w:rsidR="007F06E4" w:rsidRPr="00E62ED3">
        <w:rPr>
          <w:rFonts w:ascii="Arial" w:hAnsi="Arial" w:cs="Arial"/>
          <w:sz w:val="24"/>
          <w:szCs w:val="24"/>
        </w:rPr>
        <w:t xml:space="preserve">unity and </w:t>
      </w:r>
      <w:r w:rsidR="004C6542" w:rsidRPr="00E62ED3">
        <w:rPr>
          <w:rFonts w:ascii="Arial" w:hAnsi="Arial" w:cs="Arial"/>
          <w:sz w:val="24"/>
          <w:szCs w:val="24"/>
        </w:rPr>
        <w:t>trust</w:t>
      </w:r>
      <w:r w:rsidR="00D26E41" w:rsidRPr="00E62ED3">
        <w:rPr>
          <w:rFonts w:ascii="Arial" w:hAnsi="Arial" w:cs="Arial"/>
          <w:sz w:val="24"/>
          <w:szCs w:val="24"/>
        </w:rPr>
        <w:t xml:space="preserve"> that leads to effective practice in</w:t>
      </w:r>
      <w:r w:rsidR="000733AB" w:rsidRPr="00E62ED3">
        <w:rPr>
          <w:rFonts w:ascii="Arial" w:hAnsi="Arial" w:cs="Arial"/>
          <w:sz w:val="24"/>
          <w:szCs w:val="24"/>
        </w:rPr>
        <w:t xml:space="preserve"> ensuring</w:t>
      </w:r>
      <w:r w:rsidR="00D26E41" w:rsidRPr="00E62ED3">
        <w:rPr>
          <w:rFonts w:ascii="Arial" w:hAnsi="Arial" w:cs="Arial"/>
          <w:sz w:val="24"/>
          <w:szCs w:val="24"/>
        </w:rPr>
        <w:t xml:space="preserve"> high quality </w:t>
      </w:r>
      <w:r w:rsidR="000733AB" w:rsidRPr="00E62ED3">
        <w:rPr>
          <w:rFonts w:ascii="Arial" w:hAnsi="Arial" w:cs="Arial"/>
          <w:sz w:val="24"/>
          <w:szCs w:val="24"/>
        </w:rPr>
        <w:t>provision</w:t>
      </w:r>
      <w:r w:rsidR="007F06E4" w:rsidRPr="00E62ED3">
        <w:rPr>
          <w:rFonts w:ascii="Arial" w:hAnsi="Arial" w:cs="Arial"/>
          <w:sz w:val="24"/>
          <w:szCs w:val="24"/>
        </w:rPr>
        <w:t xml:space="preserve"> </w:t>
      </w:r>
      <w:r w:rsidR="004C6542" w:rsidRPr="00E62ED3">
        <w:rPr>
          <w:rFonts w:ascii="Arial" w:hAnsi="Arial" w:cs="Arial"/>
          <w:sz w:val="24"/>
          <w:szCs w:val="24"/>
        </w:rPr>
        <w:t>(Miller and Cable 2011)</w:t>
      </w:r>
      <w:r w:rsidR="006B525B" w:rsidRPr="00E62ED3">
        <w:rPr>
          <w:rFonts w:ascii="Arial" w:hAnsi="Arial" w:cs="Arial"/>
          <w:sz w:val="24"/>
          <w:szCs w:val="24"/>
        </w:rPr>
        <w:t xml:space="preserve">. </w:t>
      </w:r>
      <w:r w:rsidR="00441F57" w:rsidRPr="00E62ED3">
        <w:rPr>
          <w:rFonts w:ascii="Arial" w:hAnsi="Arial" w:cs="Arial"/>
          <w:sz w:val="24"/>
          <w:szCs w:val="24"/>
        </w:rPr>
        <w:t>Aubrey (2016) notes that distributed style of leadership</w:t>
      </w:r>
      <w:r w:rsidR="008E4B15" w:rsidRPr="00E62ED3">
        <w:rPr>
          <w:rFonts w:ascii="Arial" w:hAnsi="Arial" w:cs="Arial"/>
          <w:sz w:val="24"/>
          <w:szCs w:val="24"/>
        </w:rPr>
        <w:t xml:space="preserve"> works well in early childhood </w:t>
      </w:r>
      <w:r w:rsidR="00935885" w:rsidRPr="00E62ED3">
        <w:rPr>
          <w:rFonts w:ascii="Arial" w:hAnsi="Arial" w:cs="Arial"/>
          <w:sz w:val="24"/>
          <w:szCs w:val="24"/>
        </w:rPr>
        <w:t>settings</w:t>
      </w:r>
      <w:r w:rsidR="008E4B15" w:rsidRPr="00E62ED3">
        <w:rPr>
          <w:rFonts w:ascii="Arial" w:hAnsi="Arial" w:cs="Arial"/>
          <w:sz w:val="24"/>
          <w:szCs w:val="24"/>
        </w:rPr>
        <w:t xml:space="preserve"> where roles </w:t>
      </w:r>
      <w:r w:rsidR="001333A1" w:rsidRPr="00E62ED3">
        <w:rPr>
          <w:rFonts w:ascii="Arial" w:hAnsi="Arial" w:cs="Arial"/>
          <w:sz w:val="24"/>
          <w:szCs w:val="24"/>
        </w:rPr>
        <w:t xml:space="preserve">can </w:t>
      </w:r>
      <w:r w:rsidR="008E4B15" w:rsidRPr="00E62ED3">
        <w:rPr>
          <w:rFonts w:ascii="Arial" w:hAnsi="Arial" w:cs="Arial"/>
          <w:sz w:val="24"/>
          <w:szCs w:val="24"/>
        </w:rPr>
        <w:t>change</w:t>
      </w:r>
      <w:r w:rsidR="001333A1" w:rsidRPr="00E62ED3">
        <w:rPr>
          <w:rFonts w:ascii="Arial" w:hAnsi="Arial" w:cs="Arial"/>
          <w:sz w:val="24"/>
          <w:szCs w:val="24"/>
        </w:rPr>
        <w:t>,</w:t>
      </w:r>
      <w:r w:rsidR="008E4B15" w:rsidRPr="00E62ED3">
        <w:rPr>
          <w:rFonts w:ascii="Arial" w:hAnsi="Arial" w:cs="Arial"/>
          <w:sz w:val="24"/>
          <w:szCs w:val="24"/>
        </w:rPr>
        <w:t xml:space="preserve"> but </w:t>
      </w:r>
      <w:proofErr w:type="spellStart"/>
      <w:r w:rsidR="00043F3D" w:rsidRPr="00E62ED3">
        <w:rPr>
          <w:rFonts w:ascii="Arial" w:hAnsi="Arial" w:cs="Arial"/>
          <w:sz w:val="24"/>
          <w:szCs w:val="24"/>
        </w:rPr>
        <w:t>Heikka</w:t>
      </w:r>
      <w:proofErr w:type="spellEnd"/>
      <w:r w:rsidR="00043F3D" w:rsidRPr="00E62ED3">
        <w:rPr>
          <w:rFonts w:ascii="Arial" w:hAnsi="Arial" w:cs="Arial"/>
          <w:sz w:val="24"/>
          <w:szCs w:val="24"/>
        </w:rPr>
        <w:t xml:space="preserve"> et al</w:t>
      </w:r>
      <w:r w:rsidR="0056630B" w:rsidRPr="00E62ED3">
        <w:rPr>
          <w:rFonts w:ascii="Arial" w:hAnsi="Arial" w:cs="Arial"/>
          <w:sz w:val="24"/>
          <w:szCs w:val="24"/>
        </w:rPr>
        <w:t>.</w:t>
      </w:r>
      <w:r w:rsidR="00043F3D" w:rsidRPr="00E62ED3">
        <w:rPr>
          <w:rFonts w:ascii="Arial" w:hAnsi="Arial" w:cs="Arial"/>
          <w:sz w:val="24"/>
          <w:szCs w:val="24"/>
        </w:rPr>
        <w:t xml:space="preserve"> (2012)</w:t>
      </w:r>
      <w:r w:rsidR="008E4B15" w:rsidRPr="00E62ED3">
        <w:rPr>
          <w:rFonts w:ascii="Arial" w:hAnsi="Arial" w:cs="Arial"/>
          <w:sz w:val="24"/>
          <w:szCs w:val="24"/>
        </w:rPr>
        <w:t xml:space="preserve"> </w:t>
      </w:r>
      <w:r w:rsidR="00043F3D" w:rsidRPr="00E62ED3">
        <w:rPr>
          <w:rFonts w:ascii="Arial" w:hAnsi="Arial" w:cs="Arial"/>
          <w:sz w:val="24"/>
          <w:szCs w:val="24"/>
        </w:rPr>
        <w:t>highlight t</w:t>
      </w:r>
      <w:r w:rsidR="00142C79" w:rsidRPr="00E62ED3">
        <w:rPr>
          <w:rFonts w:ascii="Arial" w:hAnsi="Arial" w:cs="Arial"/>
          <w:sz w:val="24"/>
          <w:szCs w:val="24"/>
        </w:rPr>
        <w:t>h</w:t>
      </w:r>
      <w:r w:rsidR="00002477" w:rsidRPr="00E62ED3">
        <w:rPr>
          <w:rFonts w:ascii="Arial" w:hAnsi="Arial" w:cs="Arial"/>
          <w:sz w:val="24"/>
          <w:szCs w:val="24"/>
        </w:rPr>
        <w:t xml:space="preserve">at </w:t>
      </w:r>
      <w:r w:rsidR="00CB5869" w:rsidRPr="00E62ED3">
        <w:rPr>
          <w:rFonts w:ascii="Arial" w:hAnsi="Arial" w:cs="Arial"/>
          <w:sz w:val="24"/>
          <w:szCs w:val="24"/>
        </w:rPr>
        <w:t>sometimes</w:t>
      </w:r>
      <w:r w:rsidR="00142C79" w:rsidRPr="00E62ED3">
        <w:rPr>
          <w:rFonts w:ascii="Arial" w:hAnsi="Arial" w:cs="Arial"/>
          <w:sz w:val="24"/>
          <w:szCs w:val="24"/>
        </w:rPr>
        <w:t xml:space="preserve"> lack of </w:t>
      </w:r>
      <w:r w:rsidR="001333A1" w:rsidRPr="00E62ED3">
        <w:rPr>
          <w:rFonts w:ascii="Arial" w:hAnsi="Arial" w:cs="Arial"/>
          <w:sz w:val="24"/>
          <w:szCs w:val="24"/>
        </w:rPr>
        <w:t>clarity</w:t>
      </w:r>
      <w:r w:rsidR="00142C79" w:rsidRPr="00E62ED3">
        <w:rPr>
          <w:rFonts w:ascii="Arial" w:hAnsi="Arial" w:cs="Arial"/>
          <w:sz w:val="24"/>
          <w:szCs w:val="24"/>
        </w:rPr>
        <w:t xml:space="preserve"> as to who is responsible for what </w:t>
      </w:r>
      <w:r w:rsidR="001333A1" w:rsidRPr="00E62ED3">
        <w:rPr>
          <w:rFonts w:ascii="Arial" w:hAnsi="Arial" w:cs="Arial"/>
          <w:sz w:val="24"/>
          <w:szCs w:val="24"/>
        </w:rPr>
        <w:t xml:space="preserve">and when </w:t>
      </w:r>
      <w:r w:rsidR="00142C79" w:rsidRPr="00E62ED3">
        <w:rPr>
          <w:rFonts w:ascii="Arial" w:hAnsi="Arial" w:cs="Arial"/>
          <w:sz w:val="24"/>
          <w:szCs w:val="24"/>
        </w:rPr>
        <w:t xml:space="preserve">and </w:t>
      </w:r>
      <w:r w:rsidR="009967CF" w:rsidRPr="00E62ED3">
        <w:rPr>
          <w:rFonts w:ascii="Arial" w:hAnsi="Arial" w:cs="Arial"/>
          <w:sz w:val="24"/>
          <w:szCs w:val="24"/>
        </w:rPr>
        <w:t xml:space="preserve">in </w:t>
      </w:r>
      <w:r w:rsidR="001333A1" w:rsidRPr="00E62ED3">
        <w:rPr>
          <w:rFonts w:ascii="Arial" w:hAnsi="Arial" w:cs="Arial"/>
          <w:sz w:val="24"/>
          <w:szCs w:val="24"/>
        </w:rPr>
        <w:t>times</w:t>
      </w:r>
      <w:r w:rsidR="009967CF" w:rsidRPr="00E62ED3">
        <w:rPr>
          <w:rFonts w:ascii="Arial" w:hAnsi="Arial" w:cs="Arial"/>
          <w:sz w:val="24"/>
          <w:szCs w:val="24"/>
        </w:rPr>
        <w:t xml:space="preserve"> of crisis</w:t>
      </w:r>
      <w:r w:rsidR="0056630B" w:rsidRPr="00E62ED3">
        <w:rPr>
          <w:rFonts w:ascii="Arial" w:hAnsi="Arial" w:cs="Arial"/>
          <w:sz w:val="24"/>
          <w:szCs w:val="24"/>
        </w:rPr>
        <w:t xml:space="preserve"> can mean</w:t>
      </w:r>
      <w:r w:rsidR="001333A1" w:rsidRPr="00E62ED3">
        <w:rPr>
          <w:rFonts w:ascii="Arial" w:hAnsi="Arial" w:cs="Arial"/>
          <w:sz w:val="24"/>
          <w:szCs w:val="24"/>
        </w:rPr>
        <w:t xml:space="preserve"> </w:t>
      </w:r>
      <w:r w:rsidR="00D415F6" w:rsidRPr="00E62ED3">
        <w:rPr>
          <w:rFonts w:ascii="Arial" w:hAnsi="Arial" w:cs="Arial"/>
          <w:sz w:val="24"/>
          <w:szCs w:val="24"/>
        </w:rPr>
        <w:t>ambiguities</w:t>
      </w:r>
      <w:r w:rsidR="001333A1" w:rsidRPr="00E62ED3">
        <w:rPr>
          <w:rFonts w:ascii="Arial" w:hAnsi="Arial" w:cs="Arial"/>
          <w:sz w:val="24"/>
          <w:szCs w:val="24"/>
        </w:rPr>
        <w:t xml:space="preserve"> </w:t>
      </w:r>
      <w:r w:rsidR="00D74E51">
        <w:rPr>
          <w:rFonts w:ascii="Arial" w:hAnsi="Arial" w:cs="Arial"/>
          <w:sz w:val="24"/>
          <w:szCs w:val="24"/>
        </w:rPr>
        <w:t>which</w:t>
      </w:r>
      <w:r w:rsidR="001333A1" w:rsidRPr="00E62ED3">
        <w:rPr>
          <w:rFonts w:ascii="Arial" w:hAnsi="Arial" w:cs="Arial"/>
          <w:sz w:val="24"/>
          <w:szCs w:val="24"/>
        </w:rPr>
        <w:t xml:space="preserve"> </w:t>
      </w:r>
      <w:r w:rsidR="0056630B" w:rsidRPr="00E62ED3">
        <w:rPr>
          <w:rFonts w:ascii="Arial" w:hAnsi="Arial" w:cs="Arial"/>
          <w:sz w:val="24"/>
          <w:szCs w:val="24"/>
        </w:rPr>
        <w:t xml:space="preserve">lead to </w:t>
      </w:r>
      <w:r w:rsidR="001333A1" w:rsidRPr="00E62ED3">
        <w:rPr>
          <w:rFonts w:ascii="Arial" w:hAnsi="Arial" w:cs="Arial"/>
          <w:sz w:val="24"/>
          <w:szCs w:val="24"/>
        </w:rPr>
        <w:t>break down</w:t>
      </w:r>
      <w:r w:rsidR="00D415F6" w:rsidRPr="00E62ED3">
        <w:rPr>
          <w:rFonts w:ascii="Arial" w:hAnsi="Arial" w:cs="Arial"/>
          <w:sz w:val="24"/>
          <w:szCs w:val="24"/>
        </w:rPr>
        <w:t xml:space="preserve"> </w:t>
      </w:r>
      <w:r w:rsidR="001333A1" w:rsidRPr="00E62ED3">
        <w:rPr>
          <w:rFonts w:ascii="Arial" w:hAnsi="Arial" w:cs="Arial"/>
          <w:sz w:val="24"/>
          <w:szCs w:val="24"/>
        </w:rPr>
        <w:t xml:space="preserve">in </w:t>
      </w:r>
      <w:r w:rsidR="00D415F6" w:rsidRPr="00E62ED3">
        <w:rPr>
          <w:rFonts w:ascii="Arial" w:hAnsi="Arial" w:cs="Arial"/>
          <w:sz w:val="24"/>
          <w:szCs w:val="24"/>
        </w:rPr>
        <w:t xml:space="preserve">effective </w:t>
      </w:r>
      <w:r w:rsidR="001333A1" w:rsidRPr="00E62ED3">
        <w:rPr>
          <w:rFonts w:ascii="Arial" w:hAnsi="Arial" w:cs="Arial"/>
          <w:sz w:val="24"/>
          <w:szCs w:val="24"/>
        </w:rPr>
        <w:t>team work</w:t>
      </w:r>
      <w:r w:rsidR="00B04369" w:rsidRPr="00E62ED3">
        <w:rPr>
          <w:rFonts w:ascii="Arial" w:hAnsi="Arial" w:cs="Arial"/>
          <w:sz w:val="24"/>
          <w:szCs w:val="24"/>
        </w:rPr>
        <w:t>.</w:t>
      </w:r>
      <w:r w:rsidR="009B673C" w:rsidRPr="00E62ED3">
        <w:rPr>
          <w:rFonts w:ascii="Arial" w:hAnsi="Arial" w:cs="Arial"/>
          <w:sz w:val="24"/>
          <w:szCs w:val="24"/>
        </w:rPr>
        <w:t xml:space="preserve">  </w:t>
      </w:r>
      <w:r w:rsidR="00B6443F" w:rsidRPr="00E62ED3">
        <w:rPr>
          <w:rFonts w:ascii="Arial" w:hAnsi="Arial" w:cs="Arial"/>
          <w:sz w:val="24"/>
          <w:szCs w:val="24"/>
        </w:rPr>
        <w:t>Distributed</w:t>
      </w:r>
      <w:r w:rsidR="00571F3D" w:rsidRPr="00E62ED3">
        <w:rPr>
          <w:rFonts w:ascii="Arial" w:hAnsi="Arial" w:cs="Arial"/>
          <w:sz w:val="24"/>
          <w:szCs w:val="24"/>
        </w:rPr>
        <w:t xml:space="preserve"> leadership </w:t>
      </w:r>
      <w:r w:rsidR="00AC1962" w:rsidRPr="00E62ED3">
        <w:rPr>
          <w:rFonts w:ascii="Arial" w:hAnsi="Arial" w:cs="Arial"/>
          <w:sz w:val="24"/>
          <w:szCs w:val="24"/>
        </w:rPr>
        <w:t xml:space="preserve">developed </w:t>
      </w:r>
      <w:r w:rsidR="00793082" w:rsidRPr="00E62ED3">
        <w:rPr>
          <w:rFonts w:ascii="Arial" w:hAnsi="Arial" w:cs="Arial"/>
          <w:sz w:val="24"/>
          <w:szCs w:val="24"/>
        </w:rPr>
        <w:t>because of</w:t>
      </w:r>
      <w:r w:rsidR="00B6443F" w:rsidRPr="00E62ED3">
        <w:rPr>
          <w:rFonts w:ascii="Arial" w:hAnsi="Arial" w:cs="Arial"/>
          <w:sz w:val="24"/>
          <w:szCs w:val="24"/>
        </w:rPr>
        <w:t xml:space="preserve"> </w:t>
      </w:r>
      <w:r w:rsidR="00571F3D" w:rsidRPr="00E62ED3">
        <w:rPr>
          <w:rFonts w:ascii="Arial" w:hAnsi="Arial" w:cs="Arial"/>
          <w:sz w:val="24"/>
          <w:szCs w:val="24"/>
        </w:rPr>
        <w:t xml:space="preserve">a shift in paradigm from </w:t>
      </w:r>
      <w:r w:rsidR="00B6443F" w:rsidRPr="00E62ED3">
        <w:rPr>
          <w:rFonts w:ascii="Arial" w:hAnsi="Arial" w:cs="Arial"/>
          <w:sz w:val="24"/>
          <w:szCs w:val="24"/>
        </w:rPr>
        <w:t>traditional</w:t>
      </w:r>
      <w:r w:rsidR="00571F3D" w:rsidRPr="00E62ED3">
        <w:rPr>
          <w:rFonts w:ascii="Arial" w:hAnsi="Arial" w:cs="Arial"/>
          <w:sz w:val="24"/>
          <w:szCs w:val="24"/>
        </w:rPr>
        <w:t xml:space="preserve"> </w:t>
      </w:r>
      <w:r w:rsidR="00B6443F" w:rsidRPr="00E62ED3">
        <w:rPr>
          <w:rFonts w:ascii="Arial" w:hAnsi="Arial" w:cs="Arial"/>
          <w:sz w:val="24"/>
          <w:szCs w:val="24"/>
        </w:rPr>
        <w:t>views</w:t>
      </w:r>
      <w:r w:rsidR="00571F3D" w:rsidRPr="00E62ED3">
        <w:rPr>
          <w:rFonts w:ascii="Arial" w:hAnsi="Arial" w:cs="Arial"/>
          <w:sz w:val="24"/>
          <w:szCs w:val="24"/>
        </w:rPr>
        <w:t xml:space="preserve"> of leadership </w:t>
      </w:r>
      <w:r w:rsidR="00AC1962" w:rsidRPr="00E62ED3">
        <w:rPr>
          <w:rFonts w:ascii="Arial" w:hAnsi="Arial" w:cs="Arial"/>
          <w:sz w:val="24"/>
          <w:szCs w:val="24"/>
        </w:rPr>
        <w:t>which s</w:t>
      </w:r>
      <w:r w:rsidR="00ED2AFD" w:rsidRPr="00E62ED3">
        <w:rPr>
          <w:rFonts w:ascii="Arial" w:hAnsi="Arial" w:cs="Arial"/>
          <w:sz w:val="24"/>
          <w:szCs w:val="24"/>
        </w:rPr>
        <w:t>ee</w:t>
      </w:r>
      <w:r w:rsidR="00AC1962" w:rsidRPr="00E62ED3">
        <w:rPr>
          <w:rFonts w:ascii="Arial" w:hAnsi="Arial" w:cs="Arial"/>
          <w:sz w:val="24"/>
          <w:szCs w:val="24"/>
        </w:rPr>
        <w:t xml:space="preserve"> a leader as someone who ha</w:t>
      </w:r>
      <w:r w:rsidR="00ED2AFD" w:rsidRPr="00E62ED3">
        <w:rPr>
          <w:rFonts w:ascii="Arial" w:hAnsi="Arial" w:cs="Arial"/>
          <w:sz w:val="24"/>
          <w:szCs w:val="24"/>
        </w:rPr>
        <w:t>s</w:t>
      </w:r>
      <w:r w:rsidR="00AC1962" w:rsidRPr="00E62ED3">
        <w:rPr>
          <w:rFonts w:ascii="Arial" w:hAnsi="Arial" w:cs="Arial"/>
          <w:sz w:val="24"/>
          <w:szCs w:val="24"/>
        </w:rPr>
        <w:t xml:space="preserve"> </w:t>
      </w:r>
      <w:r w:rsidR="002A3E93" w:rsidRPr="00E62ED3">
        <w:rPr>
          <w:rFonts w:ascii="Arial" w:hAnsi="Arial" w:cs="Arial"/>
          <w:sz w:val="24"/>
          <w:szCs w:val="24"/>
        </w:rPr>
        <w:t>specific</w:t>
      </w:r>
      <w:r w:rsidR="00AC1962" w:rsidRPr="00E62ED3">
        <w:rPr>
          <w:rFonts w:ascii="Arial" w:hAnsi="Arial" w:cs="Arial"/>
          <w:sz w:val="24"/>
          <w:szCs w:val="24"/>
        </w:rPr>
        <w:t xml:space="preserve"> </w:t>
      </w:r>
      <w:r w:rsidR="002A3E93" w:rsidRPr="00E62ED3">
        <w:rPr>
          <w:rFonts w:ascii="Arial" w:hAnsi="Arial" w:cs="Arial"/>
          <w:sz w:val="24"/>
          <w:szCs w:val="24"/>
        </w:rPr>
        <w:t>traits</w:t>
      </w:r>
      <w:r w:rsidR="00ED2AFD" w:rsidRPr="00E62ED3">
        <w:rPr>
          <w:rFonts w:ascii="Arial" w:hAnsi="Arial" w:cs="Arial"/>
          <w:sz w:val="24"/>
          <w:szCs w:val="24"/>
        </w:rPr>
        <w:t>,</w:t>
      </w:r>
      <w:r w:rsidR="00AC1962" w:rsidRPr="00E62ED3">
        <w:rPr>
          <w:rFonts w:ascii="Arial" w:hAnsi="Arial" w:cs="Arial"/>
          <w:sz w:val="24"/>
          <w:szCs w:val="24"/>
        </w:rPr>
        <w:t xml:space="preserve"> </w:t>
      </w:r>
      <w:r w:rsidR="00ED2AFD" w:rsidRPr="00E62ED3">
        <w:rPr>
          <w:rFonts w:ascii="Arial" w:hAnsi="Arial" w:cs="Arial"/>
          <w:sz w:val="24"/>
          <w:szCs w:val="24"/>
        </w:rPr>
        <w:t xml:space="preserve">displays certain </w:t>
      </w:r>
      <w:r w:rsidR="002A3E93" w:rsidRPr="00E62ED3">
        <w:rPr>
          <w:rFonts w:ascii="Arial" w:hAnsi="Arial" w:cs="Arial"/>
          <w:sz w:val="24"/>
          <w:szCs w:val="24"/>
        </w:rPr>
        <w:t>behaviours</w:t>
      </w:r>
      <w:r w:rsidR="00AC1962" w:rsidRPr="00E62ED3">
        <w:rPr>
          <w:rFonts w:ascii="Arial" w:hAnsi="Arial" w:cs="Arial"/>
          <w:sz w:val="24"/>
          <w:szCs w:val="24"/>
        </w:rPr>
        <w:t xml:space="preserve"> and </w:t>
      </w:r>
      <w:r w:rsidR="00ED2AFD" w:rsidRPr="00E62ED3">
        <w:rPr>
          <w:rFonts w:ascii="Arial" w:hAnsi="Arial" w:cs="Arial"/>
          <w:sz w:val="24"/>
          <w:szCs w:val="24"/>
        </w:rPr>
        <w:t xml:space="preserve">holds </w:t>
      </w:r>
      <w:r w:rsidR="00AC1962" w:rsidRPr="00E62ED3">
        <w:rPr>
          <w:rFonts w:ascii="Arial" w:hAnsi="Arial" w:cs="Arial"/>
          <w:sz w:val="24"/>
          <w:szCs w:val="24"/>
        </w:rPr>
        <w:t xml:space="preserve">a </w:t>
      </w:r>
      <w:r w:rsidR="00ED2AFD" w:rsidRPr="00E62ED3">
        <w:rPr>
          <w:rFonts w:ascii="Arial" w:hAnsi="Arial" w:cs="Arial"/>
          <w:sz w:val="24"/>
          <w:szCs w:val="24"/>
        </w:rPr>
        <w:t>designated position</w:t>
      </w:r>
      <w:r w:rsidR="00AC1962" w:rsidRPr="00E62ED3">
        <w:rPr>
          <w:rFonts w:ascii="Arial" w:hAnsi="Arial" w:cs="Arial"/>
          <w:sz w:val="24"/>
          <w:szCs w:val="24"/>
        </w:rPr>
        <w:t xml:space="preserve"> of </w:t>
      </w:r>
      <w:r w:rsidR="00ED2AFD" w:rsidRPr="00E62ED3">
        <w:rPr>
          <w:rFonts w:ascii="Arial" w:hAnsi="Arial" w:cs="Arial"/>
          <w:sz w:val="24"/>
          <w:szCs w:val="24"/>
        </w:rPr>
        <w:t>authority</w:t>
      </w:r>
      <w:r w:rsidR="00AC1962" w:rsidRPr="00E62ED3">
        <w:rPr>
          <w:rFonts w:ascii="Arial" w:hAnsi="Arial" w:cs="Arial"/>
          <w:sz w:val="24"/>
          <w:szCs w:val="24"/>
        </w:rPr>
        <w:t xml:space="preserve"> </w:t>
      </w:r>
      <w:r w:rsidR="00A76364" w:rsidRPr="00E62ED3">
        <w:rPr>
          <w:rFonts w:ascii="Arial" w:hAnsi="Arial" w:cs="Arial"/>
          <w:sz w:val="24"/>
          <w:szCs w:val="24"/>
        </w:rPr>
        <w:t>over others</w:t>
      </w:r>
      <w:r w:rsidR="00ED2AFD" w:rsidRPr="00E62ED3">
        <w:rPr>
          <w:rFonts w:ascii="Arial" w:hAnsi="Arial" w:cs="Arial"/>
          <w:sz w:val="24"/>
          <w:szCs w:val="24"/>
        </w:rPr>
        <w:t>,</w:t>
      </w:r>
      <w:r w:rsidR="00A76364" w:rsidRPr="00E62ED3">
        <w:rPr>
          <w:rFonts w:ascii="Arial" w:hAnsi="Arial" w:cs="Arial"/>
          <w:sz w:val="24"/>
          <w:szCs w:val="24"/>
        </w:rPr>
        <w:t xml:space="preserve"> to a more collegial way of working in which a core vision </w:t>
      </w:r>
      <w:r w:rsidR="00737F6B" w:rsidRPr="00E62ED3">
        <w:rPr>
          <w:rFonts w:ascii="Arial" w:hAnsi="Arial" w:cs="Arial"/>
          <w:sz w:val="24"/>
          <w:szCs w:val="24"/>
        </w:rPr>
        <w:t>is shared and upheld</w:t>
      </w:r>
      <w:r w:rsidR="005B7C1E" w:rsidRPr="00E62ED3">
        <w:rPr>
          <w:rFonts w:ascii="Arial" w:hAnsi="Arial" w:cs="Arial"/>
          <w:sz w:val="24"/>
          <w:szCs w:val="24"/>
        </w:rPr>
        <w:t xml:space="preserve"> </w:t>
      </w:r>
      <w:r w:rsidR="002A3E93" w:rsidRPr="00E62ED3">
        <w:rPr>
          <w:rFonts w:ascii="Arial" w:hAnsi="Arial" w:cs="Arial"/>
          <w:sz w:val="24"/>
          <w:szCs w:val="24"/>
        </w:rPr>
        <w:t>(</w:t>
      </w:r>
      <w:r w:rsidR="00737F6B" w:rsidRPr="00E62ED3">
        <w:rPr>
          <w:rFonts w:ascii="Arial" w:hAnsi="Arial" w:cs="Arial"/>
          <w:sz w:val="24"/>
          <w:szCs w:val="24"/>
        </w:rPr>
        <w:t>M</w:t>
      </w:r>
      <w:r w:rsidR="002A3E93" w:rsidRPr="00E62ED3">
        <w:rPr>
          <w:rFonts w:ascii="Arial" w:hAnsi="Arial" w:cs="Arial"/>
          <w:sz w:val="24"/>
          <w:szCs w:val="24"/>
        </w:rPr>
        <w:t xml:space="preserve">iller </w:t>
      </w:r>
      <w:r w:rsidR="00737F6B" w:rsidRPr="00E62ED3">
        <w:rPr>
          <w:rFonts w:ascii="Arial" w:hAnsi="Arial" w:cs="Arial"/>
          <w:sz w:val="24"/>
          <w:szCs w:val="24"/>
        </w:rPr>
        <w:t>a</w:t>
      </w:r>
      <w:r w:rsidR="002A3E93" w:rsidRPr="00E62ED3">
        <w:rPr>
          <w:rFonts w:ascii="Arial" w:hAnsi="Arial" w:cs="Arial"/>
          <w:sz w:val="24"/>
          <w:szCs w:val="24"/>
        </w:rPr>
        <w:t>nd Cable, 2011)</w:t>
      </w:r>
      <w:r w:rsidR="00737F6B" w:rsidRPr="00E62ED3">
        <w:rPr>
          <w:rFonts w:ascii="Arial" w:hAnsi="Arial" w:cs="Arial"/>
          <w:sz w:val="24"/>
          <w:szCs w:val="24"/>
        </w:rPr>
        <w:t>.</w:t>
      </w:r>
      <w:r w:rsidR="00661509" w:rsidRPr="00E62ED3">
        <w:rPr>
          <w:rFonts w:ascii="Arial" w:hAnsi="Arial" w:cs="Arial"/>
          <w:sz w:val="24"/>
          <w:szCs w:val="24"/>
        </w:rPr>
        <w:t xml:space="preserve"> </w:t>
      </w:r>
      <w:proofErr w:type="spellStart"/>
      <w:r w:rsidR="00661509" w:rsidRPr="00E62ED3">
        <w:rPr>
          <w:rFonts w:ascii="Arial" w:hAnsi="Arial" w:cs="Arial"/>
          <w:sz w:val="24"/>
          <w:szCs w:val="24"/>
        </w:rPr>
        <w:t>He</w:t>
      </w:r>
      <w:r w:rsidR="003007C1" w:rsidRPr="00E62ED3">
        <w:rPr>
          <w:rFonts w:ascii="Arial" w:hAnsi="Arial" w:cs="Arial"/>
          <w:sz w:val="24"/>
          <w:szCs w:val="24"/>
        </w:rPr>
        <w:t>i</w:t>
      </w:r>
      <w:r w:rsidR="00661509" w:rsidRPr="00E62ED3">
        <w:rPr>
          <w:rFonts w:ascii="Arial" w:hAnsi="Arial" w:cs="Arial"/>
          <w:sz w:val="24"/>
          <w:szCs w:val="24"/>
        </w:rPr>
        <w:t>kka</w:t>
      </w:r>
      <w:proofErr w:type="spellEnd"/>
      <w:r w:rsidR="00661509" w:rsidRPr="00E62ED3">
        <w:rPr>
          <w:rFonts w:ascii="Arial" w:hAnsi="Arial" w:cs="Arial"/>
          <w:sz w:val="24"/>
          <w:szCs w:val="24"/>
        </w:rPr>
        <w:t xml:space="preserve"> et al. (2012) </w:t>
      </w:r>
      <w:r w:rsidR="003007C1" w:rsidRPr="00E62ED3">
        <w:rPr>
          <w:rFonts w:ascii="Arial" w:hAnsi="Arial" w:cs="Arial"/>
          <w:sz w:val="24"/>
          <w:szCs w:val="24"/>
        </w:rPr>
        <w:t xml:space="preserve">state that the strength of this style of leadership is in the </w:t>
      </w:r>
      <w:r w:rsidR="00CA3AF8" w:rsidRPr="00E62ED3">
        <w:rPr>
          <w:rFonts w:ascii="Arial" w:hAnsi="Arial" w:cs="Arial"/>
          <w:sz w:val="24"/>
          <w:szCs w:val="24"/>
        </w:rPr>
        <w:t xml:space="preserve">building of relationships and empowerment of all </w:t>
      </w:r>
      <w:r w:rsidR="007C5375" w:rsidRPr="00E62ED3">
        <w:rPr>
          <w:rFonts w:ascii="Arial" w:hAnsi="Arial" w:cs="Arial"/>
          <w:sz w:val="24"/>
          <w:szCs w:val="24"/>
        </w:rPr>
        <w:t>practitioners</w:t>
      </w:r>
      <w:r w:rsidR="00CA3AF8" w:rsidRPr="00E62ED3">
        <w:rPr>
          <w:rFonts w:ascii="Arial" w:hAnsi="Arial" w:cs="Arial"/>
          <w:sz w:val="24"/>
          <w:szCs w:val="24"/>
        </w:rPr>
        <w:t xml:space="preserve"> with expertise to lead in their specific domains.</w:t>
      </w:r>
      <w:r w:rsidR="004405E5" w:rsidRPr="00E62ED3">
        <w:rPr>
          <w:rFonts w:ascii="Arial" w:hAnsi="Arial" w:cs="Arial"/>
          <w:sz w:val="24"/>
          <w:szCs w:val="24"/>
        </w:rPr>
        <w:t xml:space="preserve">  It also require</w:t>
      </w:r>
      <w:r w:rsidR="007C5375" w:rsidRPr="00E62ED3">
        <w:rPr>
          <w:rFonts w:ascii="Arial" w:hAnsi="Arial" w:cs="Arial"/>
          <w:sz w:val="24"/>
          <w:szCs w:val="24"/>
        </w:rPr>
        <w:t>s</w:t>
      </w:r>
      <w:r w:rsidR="00FE4865" w:rsidRPr="00E62ED3">
        <w:rPr>
          <w:rFonts w:ascii="Arial" w:hAnsi="Arial" w:cs="Arial"/>
          <w:sz w:val="24"/>
          <w:szCs w:val="24"/>
        </w:rPr>
        <w:t xml:space="preserve"> an understanding by staff of the tasks</w:t>
      </w:r>
      <w:r w:rsidR="00474189" w:rsidRPr="00E62ED3">
        <w:rPr>
          <w:rFonts w:ascii="Arial" w:hAnsi="Arial" w:cs="Arial"/>
          <w:sz w:val="24"/>
          <w:szCs w:val="24"/>
        </w:rPr>
        <w:t xml:space="preserve"> </w:t>
      </w:r>
      <w:r w:rsidR="001C184B" w:rsidRPr="00E62ED3">
        <w:rPr>
          <w:rFonts w:ascii="Arial" w:hAnsi="Arial" w:cs="Arial"/>
          <w:sz w:val="24"/>
          <w:szCs w:val="24"/>
        </w:rPr>
        <w:t xml:space="preserve">they are responsible for and </w:t>
      </w:r>
      <w:r w:rsidR="008762C3" w:rsidRPr="00E62ED3">
        <w:rPr>
          <w:rFonts w:ascii="Arial" w:hAnsi="Arial" w:cs="Arial"/>
          <w:sz w:val="24"/>
          <w:szCs w:val="24"/>
        </w:rPr>
        <w:t xml:space="preserve">the need for coaches and mentors within the </w:t>
      </w:r>
      <w:r w:rsidR="000B7F9D" w:rsidRPr="00E62ED3">
        <w:rPr>
          <w:rFonts w:ascii="Arial" w:hAnsi="Arial" w:cs="Arial"/>
          <w:sz w:val="24"/>
          <w:szCs w:val="24"/>
        </w:rPr>
        <w:t>organisation</w:t>
      </w:r>
      <w:r w:rsidR="008762C3" w:rsidRPr="00E62ED3">
        <w:rPr>
          <w:rFonts w:ascii="Arial" w:hAnsi="Arial" w:cs="Arial"/>
          <w:sz w:val="24"/>
          <w:szCs w:val="24"/>
        </w:rPr>
        <w:t xml:space="preserve"> to </w:t>
      </w:r>
      <w:r w:rsidR="00556233" w:rsidRPr="00E62ED3">
        <w:rPr>
          <w:rFonts w:ascii="Arial" w:hAnsi="Arial" w:cs="Arial"/>
          <w:sz w:val="24"/>
          <w:szCs w:val="24"/>
        </w:rPr>
        <w:t>prepare staff to assume</w:t>
      </w:r>
      <w:r w:rsidR="00FE4865" w:rsidRPr="00E62ED3">
        <w:rPr>
          <w:rFonts w:ascii="Arial" w:hAnsi="Arial" w:cs="Arial"/>
          <w:sz w:val="24"/>
          <w:szCs w:val="24"/>
        </w:rPr>
        <w:t xml:space="preserve"> resp</w:t>
      </w:r>
      <w:r w:rsidR="009F3BF6" w:rsidRPr="00E62ED3">
        <w:rPr>
          <w:rFonts w:ascii="Arial" w:hAnsi="Arial" w:cs="Arial"/>
          <w:sz w:val="24"/>
          <w:szCs w:val="24"/>
        </w:rPr>
        <w:t>onsibility</w:t>
      </w:r>
      <w:r w:rsidR="004405E5" w:rsidRPr="00E62ED3">
        <w:rPr>
          <w:rFonts w:ascii="Arial" w:hAnsi="Arial" w:cs="Arial"/>
          <w:sz w:val="24"/>
          <w:szCs w:val="24"/>
        </w:rPr>
        <w:t xml:space="preserve"> (Aubre</w:t>
      </w:r>
      <w:r w:rsidR="00A06F8E" w:rsidRPr="00E62ED3">
        <w:rPr>
          <w:rFonts w:ascii="Arial" w:hAnsi="Arial" w:cs="Arial"/>
          <w:sz w:val="24"/>
          <w:szCs w:val="24"/>
        </w:rPr>
        <w:t>y, 2011)</w:t>
      </w:r>
      <w:r w:rsidR="009F3BF6" w:rsidRPr="00E62ED3">
        <w:rPr>
          <w:rFonts w:ascii="Arial" w:hAnsi="Arial" w:cs="Arial"/>
          <w:sz w:val="24"/>
          <w:szCs w:val="24"/>
        </w:rPr>
        <w:t>.</w:t>
      </w:r>
    </w:p>
    <w:p w14:paraId="1580C611" w14:textId="393C0E89" w:rsidR="001838F5" w:rsidRPr="00E62ED3" w:rsidRDefault="00A94070" w:rsidP="004742C4">
      <w:pPr>
        <w:spacing w:line="360" w:lineRule="auto"/>
        <w:jc w:val="both"/>
        <w:rPr>
          <w:rFonts w:ascii="Arial" w:hAnsi="Arial" w:cs="Arial"/>
          <w:sz w:val="24"/>
          <w:szCs w:val="24"/>
        </w:rPr>
      </w:pPr>
      <w:r w:rsidRPr="00E62ED3">
        <w:rPr>
          <w:rFonts w:ascii="Arial" w:hAnsi="Arial" w:cs="Arial"/>
          <w:sz w:val="24"/>
          <w:szCs w:val="24"/>
        </w:rPr>
        <w:t xml:space="preserve">An example in which </w:t>
      </w:r>
      <w:r w:rsidR="00A36760" w:rsidRPr="00E62ED3">
        <w:rPr>
          <w:rFonts w:ascii="Arial" w:hAnsi="Arial" w:cs="Arial"/>
          <w:sz w:val="24"/>
          <w:szCs w:val="24"/>
        </w:rPr>
        <w:t xml:space="preserve">a </w:t>
      </w:r>
      <w:r w:rsidR="0006357E" w:rsidRPr="00E62ED3">
        <w:rPr>
          <w:rFonts w:ascii="Arial" w:hAnsi="Arial" w:cs="Arial"/>
          <w:sz w:val="24"/>
          <w:szCs w:val="24"/>
        </w:rPr>
        <w:t>distributed</w:t>
      </w:r>
      <w:r w:rsidRPr="00E62ED3">
        <w:rPr>
          <w:rFonts w:ascii="Arial" w:hAnsi="Arial" w:cs="Arial"/>
          <w:sz w:val="24"/>
          <w:szCs w:val="24"/>
        </w:rPr>
        <w:t xml:space="preserve"> leadership </w:t>
      </w:r>
      <w:r w:rsidR="0006357E" w:rsidRPr="00E62ED3">
        <w:rPr>
          <w:rFonts w:ascii="Arial" w:hAnsi="Arial" w:cs="Arial"/>
          <w:sz w:val="24"/>
          <w:szCs w:val="24"/>
        </w:rPr>
        <w:t>style</w:t>
      </w:r>
      <w:r w:rsidR="00A36760" w:rsidRPr="00E62ED3">
        <w:rPr>
          <w:rFonts w:ascii="Arial" w:hAnsi="Arial" w:cs="Arial"/>
          <w:sz w:val="24"/>
          <w:szCs w:val="24"/>
        </w:rPr>
        <w:t xml:space="preserve"> can be used effectively in team work </w:t>
      </w:r>
      <w:r w:rsidR="00622CB3" w:rsidRPr="00E62ED3">
        <w:rPr>
          <w:rFonts w:ascii="Arial" w:hAnsi="Arial" w:cs="Arial"/>
          <w:sz w:val="24"/>
          <w:szCs w:val="24"/>
        </w:rPr>
        <w:t xml:space="preserve">is in the case </w:t>
      </w:r>
      <w:r w:rsidR="0064091D">
        <w:rPr>
          <w:rFonts w:ascii="Arial" w:hAnsi="Arial" w:cs="Arial"/>
          <w:sz w:val="24"/>
          <w:szCs w:val="24"/>
        </w:rPr>
        <w:t xml:space="preserve">of </w:t>
      </w:r>
      <w:r w:rsidR="0006357E" w:rsidRPr="00E62ED3">
        <w:rPr>
          <w:rFonts w:ascii="Arial" w:hAnsi="Arial" w:cs="Arial"/>
          <w:sz w:val="24"/>
          <w:szCs w:val="24"/>
        </w:rPr>
        <w:t xml:space="preserve">a </w:t>
      </w:r>
      <w:r w:rsidR="00622CB3" w:rsidRPr="00E62ED3">
        <w:rPr>
          <w:rFonts w:ascii="Arial" w:hAnsi="Arial" w:cs="Arial"/>
          <w:sz w:val="24"/>
          <w:szCs w:val="24"/>
        </w:rPr>
        <w:t>day-care</w:t>
      </w:r>
      <w:r w:rsidR="0006357E" w:rsidRPr="00E62ED3">
        <w:rPr>
          <w:rFonts w:ascii="Arial" w:hAnsi="Arial" w:cs="Arial"/>
          <w:sz w:val="24"/>
          <w:szCs w:val="24"/>
        </w:rPr>
        <w:t xml:space="preserve"> Nursery</w:t>
      </w:r>
      <w:r w:rsidR="009F3BF6" w:rsidRPr="00E62ED3">
        <w:rPr>
          <w:rFonts w:ascii="Arial" w:hAnsi="Arial" w:cs="Arial"/>
          <w:sz w:val="24"/>
          <w:szCs w:val="24"/>
        </w:rPr>
        <w:t xml:space="preserve"> where a Baby Room Leader recognises her</w:t>
      </w:r>
      <w:r w:rsidR="00600D25" w:rsidRPr="00E62ED3">
        <w:rPr>
          <w:rFonts w:ascii="Arial" w:hAnsi="Arial" w:cs="Arial"/>
          <w:sz w:val="24"/>
          <w:szCs w:val="24"/>
        </w:rPr>
        <w:t xml:space="preserve"> leadership</w:t>
      </w:r>
      <w:r w:rsidR="009F3BF6" w:rsidRPr="00E62ED3">
        <w:rPr>
          <w:rFonts w:ascii="Arial" w:hAnsi="Arial" w:cs="Arial"/>
          <w:sz w:val="24"/>
          <w:szCs w:val="24"/>
        </w:rPr>
        <w:t xml:space="preserve"> role in supporting staff </w:t>
      </w:r>
      <w:r w:rsidR="00406A60" w:rsidRPr="00E62ED3">
        <w:rPr>
          <w:rFonts w:ascii="Arial" w:hAnsi="Arial" w:cs="Arial"/>
          <w:sz w:val="24"/>
          <w:szCs w:val="24"/>
        </w:rPr>
        <w:t xml:space="preserve">in the </w:t>
      </w:r>
      <w:r w:rsidR="0079021B" w:rsidRPr="00E62ED3">
        <w:rPr>
          <w:rFonts w:ascii="Arial" w:hAnsi="Arial" w:cs="Arial"/>
          <w:sz w:val="24"/>
          <w:szCs w:val="24"/>
        </w:rPr>
        <w:t>B</w:t>
      </w:r>
      <w:r w:rsidR="00406A60" w:rsidRPr="00E62ED3">
        <w:rPr>
          <w:rFonts w:ascii="Arial" w:hAnsi="Arial" w:cs="Arial"/>
          <w:sz w:val="24"/>
          <w:szCs w:val="24"/>
        </w:rPr>
        <w:t xml:space="preserve">aby </w:t>
      </w:r>
      <w:r w:rsidR="0079021B" w:rsidRPr="00E62ED3">
        <w:rPr>
          <w:rFonts w:ascii="Arial" w:hAnsi="Arial" w:cs="Arial"/>
          <w:sz w:val="24"/>
          <w:szCs w:val="24"/>
        </w:rPr>
        <w:t>R</w:t>
      </w:r>
      <w:r w:rsidR="00406A60" w:rsidRPr="00E62ED3">
        <w:rPr>
          <w:rFonts w:ascii="Arial" w:hAnsi="Arial" w:cs="Arial"/>
          <w:sz w:val="24"/>
          <w:szCs w:val="24"/>
        </w:rPr>
        <w:t xml:space="preserve">oom through </w:t>
      </w:r>
      <w:r w:rsidR="0079021B" w:rsidRPr="00E62ED3">
        <w:rPr>
          <w:rFonts w:ascii="Arial" w:hAnsi="Arial" w:cs="Arial"/>
          <w:sz w:val="24"/>
          <w:szCs w:val="24"/>
        </w:rPr>
        <w:t xml:space="preserve">offering </w:t>
      </w:r>
      <w:r w:rsidR="00406A60" w:rsidRPr="00E62ED3">
        <w:rPr>
          <w:rFonts w:ascii="Arial" w:hAnsi="Arial" w:cs="Arial"/>
          <w:sz w:val="24"/>
          <w:szCs w:val="24"/>
        </w:rPr>
        <w:t xml:space="preserve">professional development </w:t>
      </w:r>
      <w:r w:rsidR="00C92BF9" w:rsidRPr="00E62ED3">
        <w:rPr>
          <w:rFonts w:ascii="Arial" w:hAnsi="Arial" w:cs="Arial"/>
          <w:sz w:val="24"/>
          <w:szCs w:val="24"/>
        </w:rPr>
        <w:t>and</w:t>
      </w:r>
      <w:r w:rsidR="00406A60" w:rsidRPr="00E62ED3">
        <w:rPr>
          <w:rFonts w:ascii="Arial" w:hAnsi="Arial" w:cs="Arial"/>
          <w:sz w:val="24"/>
          <w:szCs w:val="24"/>
        </w:rPr>
        <w:t xml:space="preserve"> </w:t>
      </w:r>
      <w:r w:rsidR="00A84041" w:rsidRPr="00E62ED3">
        <w:rPr>
          <w:rFonts w:ascii="Arial" w:hAnsi="Arial" w:cs="Arial"/>
          <w:sz w:val="24"/>
          <w:szCs w:val="24"/>
        </w:rPr>
        <w:t>mentoring.</w:t>
      </w:r>
      <w:r w:rsidR="00916836" w:rsidRPr="00E62ED3">
        <w:rPr>
          <w:rFonts w:ascii="Arial" w:hAnsi="Arial" w:cs="Arial"/>
          <w:sz w:val="24"/>
          <w:szCs w:val="24"/>
        </w:rPr>
        <w:t xml:space="preserve"> </w:t>
      </w:r>
      <w:r w:rsidR="000B7F9D" w:rsidRPr="00E62ED3">
        <w:rPr>
          <w:rFonts w:ascii="Arial" w:hAnsi="Arial" w:cs="Arial"/>
          <w:sz w:val="24"/>
          <w:szCs w:val="24"/>
        </w:rPr>
        <w:t xml:space="preserve">Aubrey </w:t>
      </w:r>
      <w:r w:rsidR="00916836" w:rsidRPr="00E62ED3">
        <w:rPr>
          <w:rFonts w:ascii="Arial" w:hAnsi="Arial" w:cs="Arial"/>
          <w:sz w:val="24"/>
          <w:szCs w:val="24"/>
        </w:rPr>
        <w:t>(</w:t>
      </w:r>
      <w:r w:rsidR="000B7F9D" w:rsidRPr="00E62ED3">
        <w:rPr>
          <w:rFonts w:ascii="Arial" w:hAnsi="Arial" w:cs="Arial"/>
          <w:sz w:val="24"/>
          <w:szCs w:val="24"/>
        </w:rPr>
        <w:t>2013)</w:t>
      </w:r>
      <w:r w:rsidR="00916836" w:rsidRPr="00E62ED3">
        <w:rPr>
          <w:rFonts w:ascii="Arial" w:hAnsi="Arial" w:cs="Arial"/>
          <w:sz w:val="24"/>
          <w:szCs w:val="24"/>
        </w:rPr>
        <w:t xml:space="preserve"> believes that providing these opportunities for staff will</w:t>
      </w:r>
      <w:r w:rsidR="00A84041" w:rsidRPr="00E62ED3">
        <w:rPr>
          <w:rFonts w:ascii="Arial" w:hAnsi="Arial" w:cs="Arial"/>
          <w:sz w:val="24"/>
          <w:szCs w:val="24"/>
        </w:rPr>
        <w:t xml:space="preserve"> encourage</w:t>
      </w:r>
      <w:r w:rsidR="00916836" w:rsidRPr="00E62ED3">
        <w:rPr>
          <w:rFonts w:ascii="Arial" w:hAnsi="Arial" w:cs="Arial"/>
          <w:sz w:val="24"/>
          <w:szCs w:val="24"/>
        </w:rPr>
        <w:t xml:space="preserve"> a setting with a culture of learning </w:t>
      </w:r>
      <w:r w:rsidR="00A84041" w:rsidRPr="00E62ED3">
        <w:rPr>
          <w:rFonts w:ascii="Arial" w:hAnsi="Arial" w:cs="Arial"/>
          <w:sz w:val="24"/>
          <w:szCs w:val="24"/>
        </w:rPr>
        <w:t>to ensure optimal service for the children and families.</w:t>
      </w:r>
      <w:r w:rsidR="00D61300" w:rsidRPr="00E62ED3">
        <w:rPr>
          <w:rFonts w:ascii="Arial" w:hAnsi="Arial" w:cs="Arial"/>
          <w:sz w:val="24"/>
          <w:szCs w:val="24"/>
        </w:rPr>
        <w:t xml:space="preserve">  </w:t>
      </w:r>
      <w:r w:rsidR="00A0277E" w:rsidRPr="00E62ED3">
        <w:rPr>
          <w:rFonts w:ascii="Arial" w:hAnsi="Arial" w:cs="Arial"/>
          <w:sz w:val="24"/>
          <w:szCs w:val="24"/>
        </w:rPr>
        <w:t xml:space="preserve">This is likely to lead to better job </w:t>
      </w:r>
      <w:r w:rsidR="00F81E2E" w:rsidRPr="00E62ED3">
        <w:rPr>
          <w:rFonts w:ascii="Arial" w:hAnsi="Arial" w:cs="Arial"/>
          <w:sz w:val="24"/>
          <w:szCs w:val="24"/>
        </w:rPr>
        <w:t>satisfaction</w:t>
      </w:r>
      <w:r w:rsidR="00A0277E" w:rsidRPr="00E62ED3">
        <w:rPr>
          <w:rFonts w:ascii="Arial" w:hAnsi="Arial" w:cs="Arial"/>
          <w:sz w:val="24"/>
          <w:szCs w:val="24"/>
        </w:rPr>
        <w:t xml:space="preserve"> and </w:t>
      </w:r>
      <w:r w:rsidR="00F81E2E" w:rsidRPr="00E62ED3">
        <w:rPr>
          <w:rFonts w:ascii="Arial" w:hAnsi="Arial" w:cs="Arial"/>
          <w:sz w:val="24"/>
          <w:szCs w:val="24"/>
        </w:rPr>
        <w:t xml:space="preserve">better staff retention which is significant when considering the needs of young children for consistency </w:t>
      </w:r>
      <w:r w:rsidR="00600D25" w:rsidRPr="00E62ED3">
        <w:rPr>
          <w:rFonts w:ascii="Arial" w:hAnsi="Arial" w:cs="Arial"/>
          <w:sz w:val="24"/>
          <w:szCs w:val="24"/>
        </w:rPr>
        <w:t>in</w:t>
      </w:r>
      <w:r w:rsidR="00F81E2E" w:rsidRPr="00E62ED3">
        <w:rPr>
          <w:rFonts w:ascii="Arial" w:hAnsi="Arial" w:cs="Arial"/>
          <w:sz w:val="24"/>
          <w:szCs w:val="24"/>
        </w:rPr>
        <w:t xml:space="preserve"> key person </w:t>
      </w:r>
      <w:r w:rsidR="00600D25" w:rsidRPr="00E62ED3">
        <w:rPr>
          <w:rFonts w:ascii="Arial" w:hAnsi="Arial" w:cs="Arial"/>
          <w:sz w:val="24"/>
          <w:szCs w:val="24"/>
        </w:rPr>
        <w:t xml:space="preserve">bonding and </w:t>
      </w:r>
      <w:r w:rsidR="00F81E2E" w:rsidRPr="00E62ED3">
        <w:rPr>
          <w:rFonts w:ascii="Arial" w:hAnsi="Arial" w:cs="Arial"/>
          <w:sz w:val="24"/>
          <w:szCs w:val="24"/>
        </w:rPr>
        <w:t>attachment.</w:t>
      </w:r>
      <w:r w:rsidR="00E56B1B" w:rsidRPr="00E62ED3">
        <w:rPr>
          <w:rFonts w:ascii="Arial" w:hAnsi="Arial" w:cs="Arial"/>
          <w:sz w:val="24"/>
          <w:szCs w:val="24"/>
        </w:rPr>
        <w:t xml:space="preserve">  Rodd (2013</w:t>
      </w:r>
      <w:r w:rsidR="00A85A8B" w:rsidRPr="00E62ED3">
        <w:rPr>
          <w:rFonts w:ascii="Arial" w:hAnsi="Arial" w:cs="Arial"/>
          <w:sz w:val="24"/>
          <w:szCs w:val="24"/>
        </w:rPr>
        <w:t>)</w:t>
      </w:r>
      <w:r w:rsidR="00E56B1B" w:rsidRPr="00E62ED3">
        <w:rPr>
          <w:rFonts w:ascii="Arial" w:hAnsi="Arial" w:cs="Arial"/>
          <w:sz w:val="24"/>
          <w:szCs w:val="24"/>
        </w:rPr>
        <w:t xml:space="preserve"> advocates </w:t>
      </w:r>
      <w:r w:rsidR="00A85A8B" w:rsidRPr="00E62ED3">
        <w:rPr>
          <w:rFonts w:ascii="Arial" w:hAnsi="Arial" w:cs="Arial"/>
          <w:sz w:val="24"/>
          <w:szCs w:val="24"/>
        </w:rPr>
        <w:t>lifelong learning</w:t>
      </w:r>
      <w:r w:rsidR="002E6BCF" w:rsidRPr="00E62ED3">
        <w:rPr>
          <w:rFonts w:ascii="Arial" w:hAnsi="Arial" w:cs="Arial"/>
          <w:sz w:val="24"/>
          <w:szCs w:val="24"/>
        </w:rPr>
        <w:t xml:space="preserve"> and personal and professional development</w:t>
      </w:r>
      <w:r w:rsidR="00A85A8B" w:rsidRPr="00E62ED3">
        <w:rPr>
          <w:rFonts w:ascii="Arial" w:hAnsi="Arial" w:cs="Arial"/>
          <w:sz w:val="24"/>
          <w:szCs w:val="24"/>
        </w:rPr>
        <w:t xml:space="preserve"> </w:t>
      </w:r>
      <w:r w:rsidR="00E46F98" w:rsidRPr="00E62ED3">
        <w:rPr>
          <w:rFonts w:ascii="Arial" w:hAnsi="Arial" w:cs="Arial"/>
          <w:sz w:val="24"/>
          <w:szCs w:val="24"/>
        </w:rPr>
        <w:t xml:space="preserve">though reflecting on </w:t>
      </w:r>
      <w:r w:rsidR="00C92BF9" w:rsidRPr="00E62ED3">
        <w:rPr>
          <w:rFonts w:ascii="Arial" w:hAnsi="Arial" w:cs="Arial"/>
          <w:sz w:val="24"/>
          <w:szCs w:val="24"/>
        </w:rPr>
        <w:t xml:space="preserve">daily </w:t>
      </w:r>
      <w:r w:rsidR="00E46F98" w:rsidRPr="00E62ED3">
        <w:rPr>
          <w:rFonts w:ascii="Arial" w:hAnsi="Arial" w:cs="Arial"/>
          <w:sz w:val="24"/>
          <w:szCs w:val="24"/>
        </w:rPr>
        <w:t>experiences</w:t>
      </w:r>
      <w:r w:rsidR="00C92BF9" w:rsidRPr="00E62ED3">
        <w:rPr>
          <w:rFonts w:ascii="Arial" w:hAnsi="Arial" w:cs="Arial"/>
          <w:sz w:val="24"/>
          <w:szCs w:val="24"/>
        </w:rPr>
        <w:t xml:space="preserve"> in the work place</w:t>
      </w:r>
      <w:r w:rsidR="00E46F98" w:rsidRPr="00E62ED3">
        <w:rPr>
          <w:rFonts w:ascii="Arial" w:hAnsi="Arial" w:cs="Arial"/>
          <w:sz w:val="24"/>
          <w:szCs w:val="24"/>
        </w:rPr>
        <w:t xml:space="preserve"> to gain better understa</w:t>
      </w:r>
      <w:r w:rsidR="00FC17A3" w:rsidRPr="00E62ED3">
        <w:rPr>
          <w:rFonts w:ascii="Arial" w:hAnsi="Arial" w:cs="Arial"/>
          <w:sz w:val="24"/>
          <w:szCs w:val="24"/>
        </w:rPr>
        <w:t>nding</w:t>
      </w:r>
      <w:r w:rsidR="001D63B2" w:rsidRPr="00E62ED3">
        <w:rPr>
          <w:rFonts w:ascii="Arial" w:hAnsi="Arial" w:cs="Arial"/>
          <w:sz w:val="24"/>
          <w:szCs w:val="24"/>
        </w:rPr>
        <w:t xml:space="preserve"> and extended </w:t>
      </w:r>
      <w:r w:rsidR="008C0FDF" w:rsidRPr="00E62ED3">
        <w:rPr>
          <w:rFonts w:ascii="Arial" w:hAnsi="Arial" w:cs="Arial"/>
          <w:sz w:val="24"/>
          <w:szCs w:val="24"/>
        </w:rPr>
        <w:t>knowledge</w:t>
      </w:r>
      <w:r w:rsidR="00FC17A3" w:rsidRPr="00E62ED3">
        <w:rPr>
          <w:rFonts w:ascii="Arial" w:hAnsi="Arial" w:cs="Arial"/>
          <w:sz w:val="24"/>
          <w:szCs w:val="24"/>
        </w:rPr>
        <w:t xml:space="preserve"> and a Baby Room leader can support a member of staff </w:t>
      </w:r>
      <w:r w:rsidR="001D63B2" w:rsidRPr="00E62ED3">
        <w:rPr>
          <w:rFonts w:ascii="Arial" w:hAnsi="Arial" w:cs="Arial"/>
          <w:sz w:val="24"/>
          <w:szCs w:val="24"/>
        </w:rPr>
        <w:t>in a reflective cycle process as part of the mentoring.</w:t>
      </w:r>
      <w:r w:rsidR="00A242E5" w:rsidRPr="00E62ED3">
        <w:rPr>
          <w:rFonts w:ascii="Arial" w:hAnsi="Arial" w:cs="Arial"/>
          <w:sz w:val="24"/>
          <w:szCs w:val="24"/>
        </w:rPr>
        <w:t xml:space="preserve"> Aubrey </w:t>
      </w:r>
      <w:r w:rsidR="008C0FDF" w:rsidRPr="00E62ED3">
        <w:rPr>
          <w:rFonts w:ascii="Arial" w:hAnsi="Arial" w:cs="Arial"/>
          <w:sz w:val="24"/>
          <w:szCs w:val="24"/>
        </w:rPr>
        <w:t xml:space="preserve">(2013) </w:t>
      </w:r>
      <w:r w:rsidR="00F64D54" w:rsidRPr="00E62ED3">
        <w:rPr>
          <w:rFonts w:ascii="Arial" w:hAnsi="Arial" w:cs="Arial"/>
          <w:sz w:val="24"/>
          <w:szCs w:val="24"/>
        </w:rPr>
        <w:t>highlights</w:t>
      </w:r>
      <w:r w:rsidR="00A242E5" w:rsidRPr="00E62ED3">
        <w:rPr>
          <w:rFonts w:ascii="Arial" w:hAnsi="Arial" w:cs="Arial"/>
          <w:sz w:val="24"/>
          <w:szCs w:val="24"/>
        </w:rPr>
        <w:t xml:space="preserve"> that a mentor </w:t>
      </w:r>
      <w:r w:rsidR="008C0FDF" w:rsidRPr="00E62ED3">
        <w:rPr>
          <w:rFonts w:ascii="Arial" w:hAnsi="Arial" w:cs="Arial"/>
          <w:sz w:val="24"/>
          <w:szCs w:val="24"/>
        </w:rPr>
        <w:t>seeks to establish a</w:t>
      </w:r>
      <w:r w:rsidR="00A242E5" w:rsidRPr="00E62ED3">
        <w:rPr>
          <w:rFonts w:ascii="Arial" w:hAnsi="Arial" w:cs="Arial"/>
          <w:sz w:val="24"/>
          <w:szCs w:val="24"/>
        </w:rPr>
        <w:t xml:space="preserve"> non-</w:t>
      </w:r>
      <w:r w:rsidR="00F64D54" w:rsidRPr="00E62ED3">
        <w:rPr>
          <w:rFonts w:ascii="Arial" w:hAnsi="Arial" w:cs="Arial"/>
          <w:sz w:val="24"/>
          <w:szCs w:val="24"/>
        </w:rPr>
        <w:t>judgemental</w:t>
      </w:r>
      <w:r w:rsidR="00D9584E" w:rsidRPr="00E62ED3">
        <w:rPr>
          <w:rFonts w:ascii="Arial" w:hAnsi="Arial" w:cs="Arial"/>
          <w:sz w:val="24"/>
          <w:szCs w:val="24"/>
        </w:rPr>
        <w:t xml:space="preserve"> </w:t>
      </w:r>
      <w:r w:rsidR="008C0FDF" w:rsidRPr="00E62ED3">
        <w:rPr>
          <w:rFonts w:ascii="Arial" w:hAnsi="Arial" w:cs="Arial"/>
          <w:sz w:val="24"/>
          <w:szCs w:val="24"/>
        </w:rPr>
        <w:t xml:space="preserve">rapport with </w:t>
      </w:r>
      <w:r w:rsidR="00C92BF9" w:rsidRPr="00E62ED3">
        <w:rPr>
          <w:rFonts w:ascii="Arial" w:hAnsi="Arial" w:cs="Arial"/>
          <w:sz w:val="24"/>
          <w:szCs w:val="24"/>
        </w:rPr>
        <w:t>the mentee</w:t>
      </w:r>
      <w:r w:rsidR="000837A1" w:rsidRPr="00E62ED3">
        <w:rPr>
          <w:rFonts w:ascii="Arial" w:hAnsi="Arial" w:cs="Arial"/>
          <w:sz w:val="24"/>
          <w:szCs w:val="24"/>
        </w:rPr>
        <w:t xml:space="preserve">, with basic </w:t>
      </w:r>
      <w:r w:rsidR="000837A1" w:rsidRPr="00E62ED3">
        <w:rPr>
          <w:rFonts w:ascii="Arial" w:hAnsi="Arial" w:cs="Arial"/>
          <w:sz w:val="24"/>
          <w:szCs w:val="24"/>
        </w:rPr>
        <w:lastRenderedPageBreak/>
        <w:t xml:space="preserve">ground rules so that expectations are understood to </w:t>
      </w:r>
      <w:r w:rsidR="00FF4A56" w:rsidRPr="00E62ED3">
        <w:rPr>
          <w:rFonts w:ascii="Arial" w:hAnsi="Arial" w:cs="Arial"/>
          <w:sz w:val="24"/>
          <w:szCs w:val="24"/>
        </w:rPr>
        <w:t>avoid</w:t>
      </w:r>
      <w:r w:rsidR="000837A1" w:rsidRPr="00E62ED3">
        <w:rPr>
          <w:rFonts w:ascii="Arial" w:hAnsi="Arial" w:cs="Arial"/>
          <w:sz w:val="24"/>
          <w:szCs w:val="24"/>
        </w:rPr>
        <w:t xml:space="preserve"> </w:t>
      </w:r>
      <w:r w:rsidR="006F5996" w:rsidRPr="00E62ED3">
        <w:rPr>
          <w:rFonts w:ascii="Arial" w:hAnsi="Arial" w:cs="Arial"/>
          <w:sz w:val="24"/>
          <w:szCs w:val="24"/>
        </w:rPr>
        <w:t>misunderstanding</w:t>
      </w:r>
      <w:r w:rsidR="00FF4A56" w:rsidRPr="00E62ED3">
        <w:rPr>
          <w:rFonts w:ascii="Arial" w:hAnsi="Arial" w:cs="Arial"/>
          <w:sz w:val="24"/>
          <w:szCs w:val="24"/>
        </w:rPr>
        <w:t>,</w:t>
      </w:r>
      <w:r w:rsidR="00EA0BE8" w:rsidRPr="00E62ED3">
        <w:rPr>
          <w:rFonts w:ascii="Arial" w:hAnsi="Arial" w:cs="Arial"/>
          <w:sz w:val="24"/>
          <w:szCs w:val="24"/>
        </w:rPr>
        <w:t xml:space="preserve"> and a time and space for the m</w:t>
      </w:r>
      <w:r w:rsidR="00EE0909" w:rsidRPr="00E62ED3">
        <w:rPr>
          <w:rFonts w:ascii="Arial" w:hAnsi="Arial" w:cs="Arial"/>
          <w:sz w:val="24"/>
          <w:szCs w:val="24"/>
        </w:rPr>
        <w:t>ent</w:t>
      </w:r>
      <w:r w:rsidR="00C27E7A" w:rsidRPr="00E62ED3">
        <w:rPr>
          <w:rFonts w:ascii="Arial" w:hAnsi="Arial" w:cs="Arial"/>
          <w:sz w:val="24"/>
          <w:szCs w:val="24"/>
        </w:rPr>
        <w:t>ee to process what can be learnt or changed f</w:t>
      </w:r>
      <w:r w:rsidR="006C0E58" w:rsidRPr="00E62ED3">
        <w:rPr>
          <w:rFonts w:ascii="Arial" w:hAnsi="Arial" w:cs="Arial"/>
          <w:sz w:val="24"/>
          <w:szCs w:val="24"/>
        </w:rPr>
        <w:t>ro</w:t>
      </w:r>
      <w:r w:rsidR="00C27E7A" w:rsidRPr="00E62ED3">
        <w:rPr>
          <w:rFonts w:ascii="Arial" w:hAnsi="Arial" w:cs="Arial"/>
          <w:sz w:val="24"/>
          <w:szCs w:val="24"/>
        </w:rPr>
        <w:t xml:space="preserve">m an experience to </w:t>
      </w:r>
      <w:r w:rsidR="005A2260" w:rsidRPr="00E62ED3">
        <w:rPr>
          <w:rFonts w:ascii="Arial" w:hAnsi="Arial" w:cs="Arial"/>
          <w:sz w:val="24"/>
          <w:szCs w:val="24"/>
        </w:rPr>
        <w:t xml:space="preserve">improve outcomes for the </w:t>
      </w:r>
      <w:r w:rsidR="00EE0909" w:rsidRPr="00E62ED3">
        <w:rPr>
          <w:rFonts w:ascii="Arial" w:hAnsi="Arial" w:cs="Arial"/>
          <w:sz w:val="24"/>
          <w:szCs w:val="24"/>
        </w:rPr>
        <w:t>children</w:t>
      </w:r>
      <w:r w:rsidR="005A2260" w:rsidRPr="00E62ED3">
        <w:rPr>
          <w:rFonts w:ascii="Arial" w:hAnsi="Arial" w:cs="Arial"/>
          <w:sz w:val="24"/>
          <w:szCs w:val="24"/>
        </w:rPr>
        <w:t xml:space="preserve"> and families. </w:t>
      </w:r>
      <w:r w:rsidR="00EA79BA" w:rsidRPr="00E62ED3">
        <w:rPr>
          <w:rFonts w:ascii="Arial" w:hAnsi="Arial" w:cs="Arial"/>
          <w:sz w:val="24"/>
          <w:szCs w:val="24"/>
        </w:rPr>
        <w:t xml:space="preserve"> </w:t>
      </w:r>
      <w:proofErr w:type="spellStart"/>
      <w:r w:rsidR="00EA79BA" w:rsidRPr="00E62ED3">
        <w:rPr>
          <w:rFonts w:ascii="Arial" w:hAnsi="Arial" w:cs="Arial"/>
          <w:sz w:val="24"/>
          <w:szCs w:val="24"/>
        </w:rPr>
        <w:t>Goo</w:t>
      </w:r>
      <w:r w:rsidR="007E2872" w:rsidRPr="00E62ED3">
        <w:rPr>
          <w:rFonts w:ascii="Arial" w:hAnsi="Arial" w:cs="Arial"/>
          <w:sz w:val="24"/>
          <w:szCs w:val="24"/>
        </w:rPr>
        <w:t>uch</w:t>
      </w:r>
      <w:proofErr w:type="spellEnd"/>
      <w:r w:rsidR="007E2872" w:rsidRPr="00E62ED3">
        <w:rPr>
          <w:rFonts w:ascii="Arial" w:hAnsi="Arial" w:cs="Arial"/>
          <w:sz w:val="24"/>
          <w:szCs w:val="24"/>
        </w:rPr>
        <w:t xml:space="preserve"> and Powel (2013) carried out </w:t>
      </w:r>
      <w:r w:rsidR="00C022DB" w:rsidRPr="00E62ED3">
        <w:rPr>
          <w:rFonts w:ascii="Arial" w:hAnsi="Arial" w:cs="Arial"/>
          <w:sz w:val="24"/>
          <w:szCs w:val="24"/>
        </w:rPr>
        <w:t xml:space="preserve">a </w:t>
      </w:r>
      <w:r w:rsidR="007E2872" w:rsidRPr="00E62ED3">
        <w:rPr>
          <w:rFonts w:ascii="Arial" w:hAnsi="Arial" w:cs="Arial"/>
          <w:sz w:val="24"/>
          <w:szCs w:val="24"/>
        </w:rPr>
        <w:t>research</w:t>
      </w:r>
      <w:r w:rsidR="00C022DB" w:rsidRPr="00E62ED3">
        <w:rPr>
          <w:rFonts w:ascii="Arial" w:hAnsi="Arial" w:cs="Arial"/>
          <w:sz w:val="24"/>
          <w:szCs w:val="24"/>
        </w:rPr>
        <w:t xml:space="preserve"> project with</w:t>
      </w:r>
      <w:r w:rsidR="007E2872" w:rsidRPr="00E62ED3">
        <w:rPr>
          <w:rFonts w:ascii="Arial" w:hAnsi="Arial" w:cs="Arial"/>
          <w:sz w:val="24"/>
          <w:szCs w:val="24"/>
        </w:rPr>
        <w:t xml:space="preserve"> </w:t>
      </w:r>
      <w:r w:rsidR="00C022DB" w:rsidRPr="00E62ED3">
        <w:rPr>
          <w:rFonts w:ascii="Arial" w:hAnsi="Arial" w:cs="Arial"/>
          <w:sz w:val="24"/>
          <w:szCs w:val="24"/>
        </w:rPr>
        <w:t>nursery</w:t>
      </w:r>
      <w:r w:rsidR="007E2872" w:rsidRPr="00E62ED3">
        <w:rPr>
          <w:rFonts w:ascii="Arial" w:hAnsi="Arial" w:cs="Arial"/>
          <w:sz w:val="24"/>
          <w:szCs w:val="24"/>
        </w:rPr>
        <w:t xml:space="preserve"> workers in the Baby Room </w:t>
      </w:r>
      <w:r w:rsidR="00866EE0" w:rsidRPr="00E62ED3">
        <w:rPr>
          <w:rFonts w:ascii="Arial" w:hAnsi="Arial" w:cs="Arial"/>
          <w:sz w:val="24"/>
          <w:szCs w:val="24"/>
        </w:rPr>
        <w:t>Project and</w:t>
      </w:r>
      <w:r w:rsidR="00022290" w:rsidRPr="00E62ED3">
        <w:rPr>
          <w:rFonts w:ascii="Arial" w:hAnsi="Arial" w:cs="Arial"/>
          <w:sz w:val="24"/>
          <w:szCs w:val="24"/>
        </w:rPr>
        <w:t xml:space="preserve"> discovered</w:t>
      </w:r>
      <w:r w:rsidR="00C022DB" w:rsidRPr="00E62ED3">
        <w:rPr>
          <w:rFonts w:ascii="Arial" w:hAnsi="Arial" w:cs="Arial"/>
          <w:sz w:val="24"/>
          <w:szCs w:val="24"/>
        </w:rPr>
        <w:t xml:space="preserve"> that </w:t>
      </w:r>
      <w:r w:rsidR="00997149" w:rsidRPr="00E62ED3">
        <w:rPr>
          <w:rFonts w:ascii="Arial" w:hAnsi="Arial" w:cs="Arial"/>
          <w:sz w:val="24"/>
          <w:szCs w:val="24"/>
        </w:rPr>
        <w:t>many felt neglected in the setting believing that their work w</w:t>
      </w:r>
      <w:r w:rsidR="004557AD" w:rsidRPr="00E62ED3">
        <w:rPr>
          <w:rFonts w:ascii="Arial" w:hAnsi="Arial" w:cs="Arial"/>
          <w:sz w:val="24"/>
          <w:szCs w:val="24"/>
        </w:rPr>
        <w:t>as not va</w:t>
      </w:r>
      <w:r w:rsidR="008263A8" w:rsidRPr="00E62ED3">
        <w:rPr>
          <w:rFonts w:ascii="Arial" w:hAnsi="Arial" w:cs="Arial"/>
          <w:sz w:val="24"/>
          <w:szCs w:val="24"/>
        </w:rPr>
        <w:t>l</w:t>
      </w:r>
      <w:r w:rsidR="004557AD" w:rsidRPr="00E62ED3">
        <w:rPr>
          <w:rFonts w:ascii="Arial" w:hAnsi="Arial" w:cs="Arial"/>
          <w:sz w:val="24"/>
          <w:szCs w:val="24"/>
        </w:rPr>
        <w:t xml:space="preserve">ued. </w:t>
      </w:r>
      <w:r w:rsidR="005A2260" w:rsidRPr="00E62ED3">
        <w:rPr>
          <w:rFonts w:ascii="Arial" w:hAnsi="Arial" w:cs="Arial"/>
          <w:sz w:val="24"/>
          <w:szCs w:val="24"/>
        </w:rPr>
        <w:t xml:space="preserve"> </w:t>
      </w:r>
      <w:proofErr w:type="spellStart"/>
      <w:r w:rsidR="002A796C" w:rsidRPr="00E62ED3">
        <w:rPr>
          <w:rFonts w:ascii="Arial" w:hAnsi="Arial" w:cs="Arial"/>
          <w:sz w:val="24"/>
          <w:szCs w:val="24"/>
        </w:rPr>
        <w:t>Elfer</w:t>
      </w:r>
      <w:proofErr w:type="spellEnd"/>
      <w:r w:rsidR="008263A8" w:rsidRPr="00E62ED3">
        <w:rPr>
          <w:rFonts w:ascii="Arial" w:hAnsi="Arial" w:cs="Arial"/>
          <w:sz w:val="24"/>
          <w:szCs w:val="24"/>
        </w:rPr>
        <w:t xml:space="preserve"> (</w:t>
      </w:r>
      <w:r w:rsidR="002A796C" w:rsidRPr="00E62ED3">
        <w:rPr>
          <w:rFonts w:ascii="Arial" w:hAnsi="Arial" w:cs="Arial"/>
          <w:sz w:val="24"/>
          <w:szCs w:val="24"/>
        </w:rPr>
        <w:t>2012</w:t>
      </w:r>
      <w:r w:rsidR="008263A8" w:rsidRPr="00E62ED3">
        <w:rPr>
          <w:rFonts w:ascii="Arial" w:hAnsi="Arial" w:cs="Arial"/>
          <w:sz w:val="24"/>
          <w:szCs w:val="24"/>
        </w:rPr>
        <w:t>)</w:t>
      </w:r>
      <w:r w:rsidR="002A796C" w:rsidRPr="00E62ED3">
        <w:rPr>
          <w:rFonts w:ascii="Arial" w:hAnsi="Arial" w:cs="Arial"/>
          <w:sz w:val="24"/>
          <w:szCs w:val="24"/>
        </w:rPr>
        <w:t xml:space="preserve"> concluded f</w:t>
      </w:r>
      <w:r w:rsidR="00A1362E" w:rsidRPr="00E62ED3">
        <w:rPr>
          <w:rFonts w:ascii="Arial" w:hAnsi="Arial" w:cs="Arial"/>
          <w:sz w:val="24"/>
          <w:szCs w:val="24"/>
        </w:rPr>
        <w:t>ro</w:t>
      </w:r>
      <w:r w:rsidR="002A796C" w:rsidRPr="00E62ED3">
        <w:rPr>
          <w:rFonts w:ascii="Arial" w:hAnsi="Arial" w:cs="Arial"/>
          <w:sz w:val="24"/>
          <w:szCs w:val="24"/>
        </w:rPr>
        <w:t xml:space="preserve">m </w:t>
      </w:r>
      <w:r w:rsidR="00A1362E" w:rsidRPr="00E62ED3">
        <w:rPr>
          <w:rFonts w:ascii="Arial" w:hAnsi="Arial" w:cs="Arial"/>
          <w:sz w:val="24"/>
          <w:szCs w:val="24"/>
        </w:rPr>
        <w:t>research</w:t>
      </w:r>
      <w:r w:rsidR="002A796C" w:rsidRPr="00E62ED3">
        <w:rPr>
          <w:rFonts w:ascii="Arial" w:hAnsi="Arial" w:cs="Arial"/>
          <w:sz w:val="24"/>
          <w:szCs w:val="24"/>
        </w:rPr>
        <w:t xml:space="preserve"> that </w:t>
      </w:r>
      <w:r w:rsidR="003B3379" w:rsidRPr="00E62ED3">
        <w:rPr>
          <w:rFonts w:ascii="Arial" w:hAnsi="Arial" w:cs="Arial"/>
          <w:sz w:val="24"/>
          <w:szCs w:val="24"/>
        </w:rPr>
        <w:t xml:space="preserve">working with babies is a very emotionally </w:t>
      </w:r>
      <w:r w:rsidR="00A1362E" w:rsidRPr="00E62ED3">
        <w:rPr>
          <w:rFonts w:ascii="Arial" w:hAnsi="Arial" w:cs="Arial"/>
          <w:sz w:val="24"/>
          <w:szCs w:val="24"/>
        </w:rPr>
        <w:t>demanding</w:t>
      </w:r>
      <w:r w:rsidR="003B3379" w:rsidRPr="00E62ED3">
        <w:rPr>
          <w:rFonts w:ascii="Arial" w:hAnsi="Arial" w:cs="Arial"/>
          <w:sz w:val="24"/>
          <w:szCs w:val="24"/>
        </w:rPr>
        <w:t xml:space="preserve"> work </w:t>
      </w:r>
      <w:r w:rsidR="008263A8" w:rsidRPr="00E62ED3">
        <w:rPr>
          <w:rFonts w:ascii="Arial" w:hAnsi="Arial" w:cs="Arial"/>
          <w:sz w:val="24"/>
          <w:szCs w:val="24"/>
        </w:rPr>
        <w:t>and that this aspect to it</w:t>
      </w:r>
      <w:r w:rsidR="003B3379" w:rsidRPr="00E62ED3">
        <w:rPr>
          <w:rFonts w:ascii="Arial" w:hAnsi="Arial" w:cs="Arial"/>
          <w:sz w:val="24"/>
          <w:szCs w:val="24"/>
        </w:rPr>
        <w:t xml:space="preserve"> </w:t>
      </w:r>
      <w:r w:rsidR="00A1362E" w:rsidRPr="00E62ED3">
        <w:rPr>
          <w:rFonts w:ascii="Arial" w:hAnsi="Arial" w:cs="Arial"/>
          <w:sz w:val="24"/>
          <w:szCs w:val="24"/>
        </w:rPr>
        <w:t xml:space="preserve">is often overlooked in early years </w:t>
      </w:r>
      <w:r w:rsidR="004C0BE1" w:rsidRPr="00E62ED3">
        <w:rPr>
          <w:rFonts w:ascii="Arial" w:hAnsi="Arial" w:cs="Arial"/>
          <w:sz w:val="24"/>
          <w:szCs w:val="24"/>
        </w:rPr>
        <w:t>practice</w:t>
      </w:r>
      <w:r w:rsidR="008263A8" w:rsidRPr="00E62ED3">
        <w:rPr>
          <w:rFonts w:ascii="Arial" w:hAnsi="Arial" w:cs="Arial"/>
          <w:sz w:val="24"/>
          <w:szCs w:val="24"/>
        </w:rPr>
        <w:t xml:space="preserve">.  </w:t>
      </w:r>
      <w:r w:rsidR="00EE0909" w:rsidRPr="00E62ED3">
        <w:rPr>
          <w:rFonts w:ascii="Arial" w:hAnsi="Arial" w:cs="Arial"/>
          <w:sz w:val="24"/>
          <w:szCs w:val="24"/>
        </w:rPr>
        <w:t>Mentoring</w:t>
      </w:r>
      <w:r w:rsidR="005A2260" w:rsidRPr="00E62ED3">
        <w:rPr>
          <w:rFonts w:ascii="Arial" w:hAnsi="Arial" w:cs="Arial"/>
          <w:sz w:val="24"/>
          <w:szCs w:val="24"/>
        </w:rPr>
        <w:t xml:space="preserve"> as a</w:t>
      </w:r>
      <w:r w:rsidR="00EE0909" w:rsidRPr="00E62ED3">
        <w:rPr>
          <w:rFonts w:ascii="Arial" w:hAnsi="Arial" w:cs="Arial"/>
          <w:sz w:val="24"/>
          <w:szCs w:val="24"/>
        </w:rPr>
        <w:t xml:space="preserve"> </w:t>
      </w:r>
      <w:r w:rsidR="005A2260" w:rsidRPr="00E62ED3">
        <w:rPr>
          <w:rFonts w:ascii="Arial" w:hAnsi="Arial" w:cs="Arial"/>
          <w:sz w:val="24"/>
          <w:szCs w:val="24"/>
        </w:rPr>
        <w:t>leadership stra</w:t>
      </w:r>
      <w:r w:rsidR="00EE0909" w:rsidRPr="00E62ED3">
        <w:rPr>
          <w:rFonts w:ascii="Arial" w:hAnsi="Arial" w:cs="Arial"/>
          <w:sz w:val="24"/>
          <w:szCs w:val="24"/>
        </w:rPr>
        <w:t xml:space="preserve">tegy in distributed leadership </w:t>
      </w:r>
      <w:r w:rsidR="006F7C47" w:rsidRPr="00E62ED3">
        <w:rPr>
          <w:rFonts w:ascii="Arial" w:hAnsi="Arial" w:cs="Arial"/>
          <w:sz w:val="24"/>
          <w:szCs w:val="24"/>
        </w:rPr>
        <w:t xml:space="preserve">can </w:t>
      </w:r>
      <w:r w:rsidR="002044B3" w:rsidRPr="00E62ED3">
        <w:rPr>
          <w:rFonts w:ascii="Arial" w:hAnsi="Arial" w:cs="Arial"/>
          <w:sz w:val="24"/>
          <w:szCs w:val="24"/>
        </w:rPr>
        <w:t xml:space="preserve">have a positive impact on the </w:t>
      </w:r>
      <w:r w:rsidR="00EA79BA" w:rsidRPr="00E62ED3">
        <w:rPr>
          <w:rFonts w:ascii="Arial" w:hAnsi="Arial" w:cs="Arial"/>
          <w:sz w:val="24"/>
          <w:szCs w:val="24"/>
        </w:rPr>
        <w:t xml:space="preserve">emotional resilience of an early childhood professional working in the </w:t>
      </w:r>
      <w:r w:rsidR="007E2872" w:rsidRPr="00E62ED3">
        <w:rPr>
          <w:rFonts w:ascii="Arial" w:hAnsi="Arial" w:cs="Arial"/>
          <w:sz w:val="24"/>
          <w:szCs w:val="24"/>
        </w:rPr>
        <w:t>Ba</w:t>
      </w:r>
      <w:r w:rsidR="00EA79BA" w:rsidRPr="00E62ED3">
        <w:rPr>
          <w:rFonts w:ascii="Arial" w:hAnsi="Arial" w:cs="Arial"/>
          <w:sz w:val="24"/>
          <w:szCs w:val="24"/>
        </w:rPr>
        <w:t xml:space="preserve">by Room </w:t>
      </w:r>
      <w:r w:rsidR="004557AD" w:rsidRPr="00E62ED3">
        <w:rPr>
          <w:rFonts w:ascii="Arial" w:hAnsi="Arial" w:cs="Arial"/>
          <w:sz w:val="24"/>
          <w:szCs w:val="24"/>
        </w:rPr>
        <w:t xml:space="preserve">and this can extend to the whole </w:t>
      </w:r>
      <w:r w:rsidR="00B826BD" w:rsidRPr="00E62ED3">
        <w:rPr>
          <w:rFonts w:ascii="Arial" w:hAnsi="Arial" w:cs="Arial"/>
          <w:sz w:val="24"/>
          <w:szCs w:val="24"/>
        </w:rPr>
        <w:t xml:space="preserve">setting.  </w:t>
      </w:r>
      <w:proofErr w:type="spellStart"/>
      <w:r w:rsidR="00B826BD" w:rsidRPr="00E62ED3">
        <w:rPr>
          <w:rFonts w:ascii="Arial" w:hAnsi="Arial" w:cs="Arial"/>
          <w:sz w:val="24"/>
          <w:szCs w:val="24"/>
        </w:rPr>
        <w:t>Pikler</w:t>
      </w:r>
      <w:proofErr w:type="spellEnd"/>
      <w:r w:rsidR="0086234D" w:rsidRPr="00E62ED3">
        <w:rPr>
          <w:rFonts w:ascii="Arial" w:hAnsi="Arial" w:cs="Arial"/>
          <w:sz w:val="24"/>
          <w:szCs w:val="24"/>
        </w:rPr>
        <w:t xml:space="preserve"> (2018)</w:t>
      </w:r>
      <w:r w:rsidR="00EA79BA" w:rsidRPr="00E62ED3">
        <w:rPr>
          <w:rFonts w:ascii="Arial" w:hAnsi="Arial" w:cs="Arial"/>
          <w:sz w:val="24"/>
          <w:szCs w:val="24"/>
        </w:rPr>
        <w:t xml:space="preserve"> </w:t>
      </w:r>
      <w:r w:rsidR="004A29C8" w:rsidRPr="00E62ED3">
        <w:rPr>
          <w:rFonts w:ascii="Arial" w:hAnsi="Arial" w:cs="Arial"/>
          <w:sz w:val="24"/>
          <w:szCs w:val="24"/>
        </w:rPr>
        <w:t xml:space="preserve">believe that the mentor </w:t>
      </w:r>
      <w:r w:rsidR="0031224C" w:rsidRPr="00E62ED3">
        <w:rPr>
          <w:rFonts w:ascii="Arial" w:hAnsi="Arial" w:cs="Arial"/>
          <w:sz w:val="24"/>
          <w:szCs w:val="24"/>
        </w:rPr>
        <w:t>relationship should model that of the approach to the bab</w:t>
      </w:r>
      <w:r w:rsidR="001838F5" w:rsidRPr="00E62ED3">
        <w:rPr>
          <w:rFonts w:ascii="Arial" w:hAnsi="Arial" w:cs="Arial"/>
          <w:sz w:val="24"/>
          <w:szCs w:val="24"/>
        </w:rPr>
        <w:t>y which is one of respect and invitation</w:t>
      </w:r>
      <w:r w:rsidR="00DD28E1" w:rsidRPr="00E62ED3">
        <w:rPr>
          <w:rFonts w:ascii="Arial" w:hAnsi="Arial" w:cs="Arial"/>
          <w:sz w:val="24"/>
          <w:szCs w:val="24"/>
        </w:rPr>
        <w:t xml:space="preserve">.  Often it is more </w:t>
      </w:r>
      <w:r w:rsidR="00F16005" w:rsidRPr="00E62ED3">
        <w:rPr>
          <w:rFonts w:ascii="Arial" w:hAnsi="Arial" w:cs="Arial"/>
          <w:sz w:val="24"/>
          <w:szCs w:val="24"/>
        </w:rPr>
        <w:t>about</w:t>
      </w:r>
      <w:r w:rsidR="00DD28E1" w:rsidRPr="00E62ED3">
        <w:rPr>
          <w:rFonts w:ascii="Arial" w:hAnsi="Arial" w:cs="Arial"/>
          <w:sz w:val="24"/>
          <w:szCs w:val="24"/>
        </w:rPr>
        <w:t xml:space="preserve"> learning </w:t>
      </w:r>
      <w:r w:rsidR="00F16005" w:rsidRPr="00E62ED3">
        <w:rPr>
          <w:rFonts w:ascii="Arial" w:hAnsi="Arial" w:cs="Arial"/>
          <w:sz w:val="24"/>
          <w:szCs w:val="24"/>
        </w:rPr>
        <w:t>about</w:t>
      </w:r>
      <w:r w:rsidR="00DD28E1" w:rsidRPr="00E62ED3">
        <w:rPr>
          <w:rFonts w:ascii="Arial" w:hAnsi="Arial" w:cs="Arial"/>
          <w:sz w:val="24"/>
          <w:szCs w:val="24"/>
        </w:rPr>
        <w:t xml:space="preserve"> yourself that will be the key to working well with babies and in partnership with families</w:t>
      </w:r>
      <w:r w:rsidR="00A320D7" w:rsidRPr="00E62ED3">
        <w:rPr>
          <w:rFonts w:ascii="Arial" w:hAnsi="Arial" w:cs="Arial"/>
          <w:sz w:val="24"/>
          <w:szCs w:val="24"/>
        </w:rPr>
        <w:t xml:space="preserve"> (</w:t>
      </w:r>
      <w:proofErr w:type="spellStart"/>
      <w:r w:rsidR="00A320D7" w:rsidRPr="00E62ED3">
        <w:rPr>
          <w:rFonts w:ascii="Arial" w:hAnsi="Arial" w:cs="Arial"/>
          <w:sz w:val="24"/>
          <w:szCs w:val="24"/>
        </w:rPr>
        <w:t>Pikler</w:t>
      </w:r>
      <w:proofErr w:type="spellEnd"/>
      <w:r w:rsidR="00A320D7" w:rsidRPr="00E62ED3">
        <w:rPr>
          <w:rFonts w:ascii="Arial" w:hAnsi="Arial" w:cs="Arial"/>
          <w:sz w:val="24"/>
          <w:szCs w:val="24"/>
        </w:rPr>
        <w:t>, 2018)</w:t>
      </w:r>
      <w:r w:rsidR="00CD0034" w:rsidRPr="00E62ED3">
        <w:rPr>
          <w:rFonts w:ascii="Arial" w:hAnsi="Arial" w:cs="Arial"/>
          <w:sz w:val="24"/>
          <w:szCs w:val="24"/>
        </w:rPr>
        <w:t>.  The setting’s values need to</w:t>
      </w:r>
      <w:r w:rsidR="00DE3D17" w:rsidRPr="00E62ED3">
        <w:rPr>
          <w:rFonts w:ascii="Arial" w:hAnsi="Arial" w:cs="Arial"/>
          <w:sz w:val="24"/>
          <w:szCs w:val="24"/>
        </w:rPr>
        <w:t xml:space="preserve"> be enacted in personal relationships </w:t>
      </w:r>
      <w:r w:rsidR="00DA3283" w:rsidRPr="00E62ED3">
        <w:rPr>
          <w:rFonts w:ascii="Arial" w:hAnsi="Arial" w:cs="Arial"/>
          <w:sz w:val="24"/>
          <w:szCs w:val="24"/>
        </w:rPr>
        <w:t>across</w:t>
      </w:r>
      <w:r w:rsidR="00DE3D17" w:rsidRPr="00E62ED3">
        <w:rPr>
          <w:rFonts w:ascii="Arial" w:hAnsi="Arial" w:cs="Arial"/>
          <w:sz w:val="24"/>
          <w:szCs w:val="24"/>
        </w:rPr>
        <w:t xml:space="preserve"> the </w:t>
      </w:r>
      <w:r w:rsidR="00DA3283" w:rsidRPr="00E62ED3">
        <w:rPr>
          <w:rFonts w:ascii="Arial" w:hAnsi="Arial" w:cs="Arial"/>
          <w:sz w:val="24"/>
          <w:szCs w:val="24"/>
        </w:rPr>
        <w:t>setting</w:t>
      </w:r>
      <w:r w:rsidR="00DE3D17" w:rsidRPr="00E62ED3">
        <w:rPr>
          <w:rFonts w:ascii="Arial" w:hAnsi="Arial" w:cs="Arial"/>
          <w:sz w:val="24"/>
          <w:szCs w:val="24"/>
        </w:rPr>
        <w:t xml:space="preserve"> and in the wider community for an ethic of care and </w:t>
      </w:r>
      <w:r w:rsidR="00BD3CE0" w:rsidRPr="00E62ED3">
        <w:rPr>
          <w:rFonts w:ascii="Arial" w:hAnsi="Arial" w:cs="Arial"/>
          <w:sz w:val="24"/>
          <w:szCs w:val="24"/>
        </w:rPr>
        <w:t xml:space="preserve">passion </w:t>
      </w:r>
      <w:r w:rsidR="00617F80" w:rsidRPr="00E62ED3">
        <w:rPr>
          <w:rFonts w:ascii="Arial" w:hAnsi="Arial" w:cs="Arial"/>
          <w:sz w:val="24"/>
          <w:szCs w:val="24"/>
        </w:rPr>
        <w:t>to enhance outcomes for</w:t>
      </w:r>
      <w:r w:rsidR="00BD3CE0" w:rsidRPr="00E62ED3">
        <w:rPr>
          <w:rFonts w:ascii="Arial" w:hAnsi="Arial" w:cs="Arial"/>
          <w:sz w:val="24"/>
          <w:szCs w:val="24"/>
        </w:rPr>
        <w:t xml:space="preserve"> children and families</w:t>
      </w:r>
      <w:r w:rsidR="00CD0034" w:rsidRPr="00E62ED3">
        <w:rPr>
          <w:rFonts w:ascii="Arial" w:hAnsi="Arial" w:cs="Arial"/>
          <w:sz w:val="24"/>
          <w:szCs w:val="24"/>
        </w:rPr>
        <w:t xml:space="preserve"> (Davis and Ryder, 2016)</w:t>
      </w:r>
      <w:r w:rsidR="00793082" w:rsidRPr="00E62ED3">
        <w:rPr>
          <w:rFonts w:ascii="Arial" w:hAnsi="Arial" w:cs="Arial"/>
          <w:sz w:val="24"/>
          <w:szCs w:val="24"/>
        </w:rPr>
        <w:t>.</w:t>
      </w:r>
    </w:p>
    <w:p w14:paraId="417A3546" w14:textId="2C1678DE" w:rsidR="00AA0A82" w:rsidRPr="00E62ED3" w:rsidRDefault="00A23821" w:rsidP="004742C4">
      <w:pPr>
        <w:spacing w:line="360" w:lineRule="auto"/>
        <w:jc w:val="both"/>
        <w:rPr>
          <w:rFonts w:ascii="Arial" w:hAnsi="Arial" w:cs="Arial"/>
          <w:sz w:val="24"/>
          <w:szCs w:val="24"/>
        </w:rPr>
      </w:pPr>
      <w:r w:rsidRPr="00E62ED3">
        <w:rPr>
          <w:rFonts w:ascii="Arial" w:hAnsi="Arial" w:cs="Arial"/>
          <w:sz w:val="24"/>
          <w:szCs w:val="24"/>
        </w:rPr>
        <w:t xml:space="preserve">Davis and Ryder (2016) </w:t>
      </w:r>
      <w:r w:rsidR="0093082E" w:rsidRPr="00E62ED3">
        <w:rPr>
          <w:rFonts w:ascii="Arial" w:hAnsi="Arial" w:cs="Arial"/>
          <w:sz w:val="24"/>
          <w:szCs w:val="24"/>
        </w:rPr>
        <w:t xml:space="preserve">state that </w:t>
      </w:r>
      <w:r w:rsidR="00B21280" w:rsidRPr="00E62ED3">
        <w:rPr>
          <w:rFonts w:ascii="Arial" w:hAnsi="Arial" w:cs="Arial"/>
          <w:sz w:val="24"/>
          <w:szCs w:val="24"/>
        </w:rPr>
        <w:t>a distributed</w:t>
      </w:r>
      <w:r w:rsidR="0093082E" w:rsidRPr="00E62ED3">
        <w:rPr>
          <w:rFonts w:ascii="Arial" w:hAnsi="Arial" w:cs="Arial"/>
          <w:sz w:val="24"/>
          <w:szCs w:val="24"/>
        </w:rPr>
        <w:t xml:space="preserve"> leadership style</w:t>
      </w:r>
      <w:r w:rsidR="00D93041" w:rsidRPr="00E62ED3">
        <w:rPr>
          <w:rFonts w:ascii="Arial" w:hAnsi="Arial" w:cs="Arial"/>
          <w:sz w:val="24"/>
          <w:szCs w:val="24"/>
        </w:rPr>
        <w:t xml:space="preserve"> i</w:t>
      </w:r>
      <w:r w:rsidR="00825407" w:rsidRPr="00E62ED3">
        <w:rPr>
          <w:rFonts w:ascii="Arial" w:hAnsi="Arial" w:cs="Arial"/>
          <w:sz w:val="24"/>
          <w:szCs w:val="24"/>
        </w:rPr>
        <w:t xml:space="preserve">s effective in </w:t>
      </w:r>
      <w:r w:rsidR="00613419" w:rsidRPr="00E62ED3">
        <w:rPr>
          <w:rFonts w:ascii="Arial" w:hAnsi="Arial" w:cs="Arial"/>
          <w:sz w:val="24"/>
          <w:szCs w:val="24"/>
        </w:rPr>
        <w:t xml:space="preserve">providing </w:t>
      </w:r>
      <w:r w:rsidR="00B21280" w:rsidRPr="00E62ED3">
        <w:rPr>
          <w:rFonts w:ascii="Arial" w:hAnsi="Arial" w:cs="Arial"/>
          <w:sz w:val="24"/>
          <w:szCs w:val="24"/>
        </w:rPr>
        <w:t>opportunit</w:t>
      </w:r>
      <w:r w:rsidR="00613419" w:rsidRPr="00E62ED3">
        <w:rPr>
          <w:rFonts w:ascii="Arial" w:hAnsi="Arial" w:cs="Arial"/>
          <w:sz w:val="24"/>
          <w:szCs w:val="24"/>
        </w:rPr>
        <w:t>ies</w:t>
      </w:r>
      <w:r w:rsidR="00D93041" w:rsidRPr="00E62ED3">
        <w:rPr>
          <w:rFonts w:ascii="Arial" w:hAnsi="Arial" w:cs="Arial"/>
          <w:sz w:val="24"/>
          <w:szCs w:val="24"/>
        </w:rPr>
        <w:t xml:space="preserve"> </w:t>
      </w:r>
      <w:r w:rsidR="00825407" w:rsidRPr="00E62ED3">
        <w:rPr>
          <w:rFonts w:ascii="Arial" w:hAnsi="Arial" w:cs="Arial"/>
          <w:sz w:val="24"/>
          <w:szCs w:val="24"/>
        </w:rPr>
        <w:t>for</w:t>
      </w:r>
      <w:r w:rsidR="00D93041" w:rsidRPr="00E62ED3">
        <w:rPr>
          <w:rFonts w:ascii="Arial" w:hAnsi="Arial" w:cs="Arial"/>
          <w:sz w:val="24"/>
          <w:szCs w:val="24"/>
        </w:rPr>
        <w:t xml:space="preserve"> the </w:t>
      </w:r>
      <w:r w:rsidR="00B21280" w:rsidRPr="00E62ED3">
        <w:rPr>
          <w:rFonts w:ascii="Arial" w:hAnsi="Arial" w:cs="Arial"/>
          <w:sz w:val="24"/>
          <w:szCs w:val="24"/>
        </w:rPr>
        <w:t>voice</w:t>
      </w:r>
      <w:r w:rsidR="00D93041" w:rsidRPr="00E62ED3">
        <w:rPr>
          <w:rFonts w:ascii="Arial" w:hAnsi="Arial" w:cs="Arial"/>
          <w:sz w:val="24"/>
          <w:szCs w:val="24"/>
        </w:rPr>
        <w:t xml:space="preserve"> of those who work closest to the children to be </w:t>
      </w:r>
      <w:r w:rsidR="00B21280" w:rsidRPr="00E62ED3">
        <w:rPr>
          <w:rFonts w:ascii="Arial" w:hAnsi="Arial" w:cs="Arial"/>
          <w:sz w:val="24"/>
          <w:szCs w:val="24"/>
        </w:rPr>
        <w:t>heard</w:t>
      </w:r>
      <w:r w:rsidR="00D93041" w:rsidRPr="00E62ED3">
        <w:rPr>
          <w:rFonts w:ascii="Arial" w:hAnsi="Arial" w:cs="Arial"/>
          <w:sz w:val="24"/>
          <w:szCs w:val="24"/>
        </w:rPr>
        <w:t xml:space="preserve"> and </w:t>
      </w:r>
      <w:r w:rsidR="00B21280" w:rsidRPr="00E62ED3">
        <w:rPr>
          <w:rFonts w:ascii="Arial" w:hAnsi="Arial" w:cs="Arial"/>
          <w:sz w:val="24"/>
          <w:szCs w:val="24"/>
        </w:rPr>
        <w:t>contribute</w:t>
      </w:r>
      <w:r w:rsidR="00D93041" w:rsidRPr="00E62ED3">
        <w:rPr>
          <w:rFonts w:ascii="Arial" w:hAnsi="Arial" w:cs="Arial"/>
          <w:sz w:val="24"/>
          <w:szCs w:val="24"/>
        </w:rPr>
        <w:t xml:space="preserve"> to </w:t>
      </w:r>
      <w:r w:rsidR="00B21280" w:rsidRPr="00E62ED3">
        <w:rPr>
          <w:rFonts w:ascii="Arial" w:hAnsi="Arial" w:cs="Arial"/>
          <w:sz w:val="24"/>
          <w:szCs w:val="24"/>
        </w:rPr>
        <w:t>decision</w:t>
      </w:r>
      <w:r w:rsidR="00D93041" w:rsidRPr="00E62ED3">
        <w:rPr>
          <w:rFonts w:ascii="Arial" w:hAnsi="Arial" w:cs="Arial"/>
          <w:sz w:val="24"/>
          <w:szCs w:val="24"/>
        </w:rPr>
        <w:t xml:space="preserve"> making</w:t>
      </w:r>
      <w:r w:rsidR="00B21280" w:rsidRPr="00E62ED3">
        <w:rPr>
          <w:rFonts w:ascii="Arial" w:hAnsi="Arial" w:cs="Arial"/>
          <w:sz w:val="24"/>
          <w:szCs w:val="24"/>
        </w:rPr>
        <w:t>.</w:t>
      </w:r>
      <w:r w:rsidR="00147AC6" w:rsidRPr="00E62ED3">
        <w:rPr>
          <w:rFonts w:ascii="Arial" w:hAnsi="Arial" w:cs="Arial"/>
          <w:sz w:val="24"/>
          <w:szCs w:val="24"/>
        </w:rPr>
        <w:t xml:space="preserve">  </w:t>
      </w:r>
      <w:r w:rsidR="00AC1D41" w:rsidRPr="00E62ED3">
        <w:rPr>
          <w:rFonts w:ascii="Arial" w:hAnsi="Arial" w:cs="Arial"/>
          <w:sz w:val="24"/>
          <w:szCs w:val="24"/>
        </w:rPr>
        <w:t>Excellent communication</w:t>
      </w:r>
      <w:r w:rsidR="00E830C4" w:rsidRPr="00E62ED3">
        <w:rPr>
          <w:rFonts w:ascii="Arial" w:hAnsi="Arial" w:cs="Arial"/>
          <w:sz w:val="24"/>
          <w:szCs w:val="24"/>
        </w:rPr>
        <w:t xml:space="preserve"> skills</w:t>
      </w:r>
      <w:r w:rsidR="00780EAB" w:rsidRPr="00E62ED3">
        <w:rPr>
          <w:rFonts w:ascii="Arial" w:hAnsi="Arial" w:cs="Arial"/>
          <w:sz w:val="24"/>
          <w:szCs w:val="24"/>
        </w:rPr>
        <w:t>, including the need to be assertive</w:t>
      </w:r>
      <w:r w:rsidR="00613419" w:rsidRPr="00E62ED3">
        <w:rPr>
          <w:rFonts w:ascii="Arial" w:hAnsi="Arial" w:cs="Arial"/>
          <w:sz w:val="24"/>
          <w:szCs w:val="24"/>
        </w:rPr>
        <w:t xml:space="preserve"> leads to </w:t>
      </w:r>
      <w:r w:rsidR="00A15417" w:rsidRPr="00E62ED3">
        <w:rPr>
          <w:rFonts w:ascii="Arial" w:hAnsi="Arial" w:cs="Arial"/>
          <w:sz w:val="24"/>
          <w:szCs w:val="24"/>
        </w:rPr>
        <w:t>effective team work</w:t>
      </w:r>
      <w:r w:rsidR="00407D67" w:rsidRPr="00E62ED3">
        <w:rPr>
          <w:rFonts w:ascii="Arial" w:hAnsi="Arial" w:cs="Arial"/>
          <w:sz w:val="24"/>
          <w:szCs w:val="24"/>
        </w:rPr>
        <w:t xml:space="preserve"> and is the foundation for all positive supportive relationships that build community</w:t>
      </w:r>
      <w:r w:rsidR="00593050" w:rsidRPr="00E62ED3">
        <w:rPr>
          <w:rFonts w:ascii="Arial" w:hAnsi="Arial" w:cs="Arial"/>
          <w:sz w:val="24"/>
          <w:szCs w:val="24"/>
        </w:rPr>
        <w:t xml:space="preserve"> (Davis and Ryder, 2016</w:t>
      </w:r>
      <w:r w:rsidR="00E54F97" w:rsidRPr="00E62ED3">
        <w:rPr>
          <w:rFonts w:ascii="Arial" w:hAnsi="Arial" w:cs="Arial"/>
          <w:sz w:val="24"/>
          <w:szCs w:val="24"/>
        </w:rPr>
        <w:t>;</w:t>
      </w:r>
      <w:r w:rsidR="007B5599" w:rsidRPr="00E62ED3">
        <w:rPr>
          <w:rFonts w:ascii="Arial" w:hAnsi="Arial" w:cs="Arial"/>
          <w:sz w:val="24"/>
          <w:szCs w:val="24"/>
        </w:rPr>
        <w:t xml:space="preserve"> </w:t>
      </w:r>
      <w:r w:rsidR="007B5599" w:rsidRPr="00E62ED3">
        <w:rPr>
          <w:rFonts w:ascii="Arial" w:hAnsi="Arial" w:cs="Arial"/>
          <w:sz w:val="24"/>
          <w:szCs w:val="24"/>
        </w:rPr>
        <w:t>Aubrey, 2013</w:t>
      </w:r>
      <w:r w:rsidR="00593050" w:rsidRPr="00E62ED3">
        <w:rPr>
          <w:rFonts w:ascii="Arial" w:hAnsi="Arial" w:cs="Arial"/>
          <w:sz w:val="24"/>
          <w:szCs w:val="24"/>
        </w:rPr>
        <w:t>)</w:t>
      </w:r>
      <w:r w:rsidR="001855C3" w:rsidRPr="00E62ED3">
        <w:rPr>
          <w:rFonts w:ascii="Arial" w:hAnsi="Arial" w:cs="Arial"/>
          <w:sz w:val="24"/>
          <w:szCs w:val="24"/>
        </w:rPr>
        <w:t>.</w:t>
      </w:r>
    </w:p>
    <w:p w14:paraId="16D55DA3" w14:textId="526615AB" w:rsidR="00AA0A82" w:rsidRPr="00E62ED3" w:rsidRDefault="009D503E" w:rsidP="004742C4">
      <w:pPr>
        <w:spacing w:line="360" w:lineRule="auto"/>
        <w:jc w:val="both"/>
        <w:rPr>
          <w:rFonts w:ascii="Arial" w:hAnsi="Arial" w:cs="Arial"/>
          <w:sz w:val="24"/>
          <w:szCs w:val="24"/>
        </w:rPr>
      </w:pPr>
      <w:r w:rsidRPr="00E62ED3">
        <w:rPr>
          <w:rFonts w:ascii="Arial" w:hAnsi="Arial" w:cs="Arial"/>
          <w:sz w:val="24"/>
          <w:szCs w:val="24"/>
        </w:rPr>
        <w:t xml:space="preserve">Miller and Cable </w:t>
      </w:r>
      <w:r w:rsidR="00464CF7" w:rsidRPr="00E62ED3">
        <w:rPr>
          <w:rFonts w:ascii="Arial" w:hAnsi="Arial" w:cs="Arial"/>
          <w:sz w:val="24"/>
          <w:szCs w:val="24"/>
        </w:rPr>
        <w:t>(</w:t>
      </w:r>
      <w:r w:rsidR="001855C3" w:rsidRPr="00E62ED3">
        <w:rPr>
          <w:rFonts w:ascii="Arial" w:hAnsi="Arial" w:cs="Arial"/>
          <w:sz w:val="24"/>
          <w:szCs w:val="24"/>
        </w:rPr>
        <w:t xml:space="preserve">2011) </w:t>
      </w:r>
      <w:r w:rsidRPr="00E62ED3">
        <w:rPr>
          <w:rFonts w:ascii="Arial" w:hAnsi="Arial" w:cs="Arial"/>
          <w:sz w:val="24"/>
          <w:szCs w:val="24"/>
        </w:rPr>
        <w:t xml:space="preserve">have identified that one of the </w:t>
      </w:r>
      <w:r w:rsidR="00C1255D" w:rsidRPr="00E62ED3">
        <w:rPr>
          <w:rFonts w:ascii="Arial" w:hAnsi="Arial" w:cs="Arial"/>
          <w:sz w:val="24"/>
          <w:szCs w:val="24"/>
        </w:rPr>
        <w:t>limitations</w:t>
      </w:r>
      <w:r w:rsidRPr="00E62ED3">
        <w:rPr>
          <w:rFonts w:ascii="Arial" w:hAnsi="Arial" w:cs="Arial"/>
          <w:sz w:val="24"/>
          <w:szCs w:val="24"/>
        </w:rPr>
        <w:t xml:space="preserve"> of the </w:t>
      </w:r>
      <w:r w:rsidR="00C1255D" w:rsidRPr="00E62ED3">
        <w:rPr>
          <w:rFonts w:ascii="Arial" w:hAnsi="Arial" w:cs="Arial"/>
          <w:sz w:val="24"/>
          <w:szCs w:val="24"/>
        </w:rPr>
        <w:t>distributed</w:t>
      </w:r>
      <w:r w:rsidRPr="00E62ED3">
        <w:rPr>
          <w:rFonts w:ascii="Arial" w:hAnsi="Arial" w:cs="Arial"/>
          <w:sz w:val="24"/>
          <w:szCs w:val="24"/>
        </w:rPr>
        <w:t xml:space="preserve"> leadership is that </w:t>
      </w:r>
      <w:r w:rsidR="00C1255D" w:rsidRPr="00E62ED3">
        <w:rPr>
          <w:rFonts w:ascii="Arial" w:hAnsi="Arial" w:cs="Arial"/>
          <w:sz w:val="24"/>
          <w:szCs w:val="24"/>
        </w:rPr>
        <w:t xml:space="preserve">the division of labour and responsibility is sometimes </w:t>
      </w:r>
      <w:r w:rsidR="009B28C4" w:rsidRPr="00E62ED3">
        <w:rPr>
          <w:rFonts w:ascii="Arial" w:hAnsi="Arial" w:cs="Arial"/>
          <w:sz w:val="24"/>
          <w:szCs w:val="24"/>
        </w:rPr>
        <w:t>ambiguous</w:t>
      </w:r>
      <w:r w:rsidR="00464CF7" w:rsidRPr="00E62ED3">
        <w:rPr>
          <w:rFonts w:ascii="Arial" w:hAnsi="Arial" w:cs="Arial"/>
          <w:sz w:val="24"/>
          <w:szCs w:val="24"/>
        </w:rPr>
        <w:t xml:space="preserve"> and</w:t>
      </w:r>
      <w:r w:rsidR="00C1255D" w:rsidRPr="00E62ED3">
        <w:rPr>
          <w:rFonts w:ascii="Arial" w:hAnsi="Arial" w:cs="Arial"/>
          <w:sz w:val="24"/>
          <w:szCs w:val="24"/>
        </w:rPr>
        <w:t xml:space="preserve"> in a time of crisi</w:t>
      </w:r>
      <w:r w:rsidR="00464CF7" w:rsidRPr="00E62ED3">
        <w:rPr>
          <w:rFonts w:ascii="Arial" w:hAnsi="Arial" w:cs="Arial"/>
          <w:sz w:val="24"/>
          <w:szCs w:val="24"/>
        </w:rPr>
        <w:t>s</w:t>
      </w:r>
      <w:r w:rsidR="00C1255D" w:rsidRPr="00E62ED3">
        <w:rPr>
          <w:rFonts w:ascii="Arial" w:hAnsi="Arial" w:cs="Arial"/>
          <w:sz w:val="24"/>
          <w:szCs w:val="24"/>
        </w:rPr>
        <w:t xml:space="preserve"> a more </w:t>
      </w:r>
      <w:r w:rsidR="00464CF7" w:rsidRPr="00E62ED3">
        <w:rPr>
          <w:rFonts w:ascii="Arial" w:hAnsi="Arial" w:cs="Arial"/>
          <w:sz w:val="24"/>
          <w:szCs w:val="24"/>
        </w:rPr>
        <w:t>autocratic</w:t>
      </w:r>
      <w:r w:rsidR="00C1255D" w:rsidRPr="00E62ED3">
        <w:rPr>
          <w:rFonts w:ascii="Arial" w:hAnsi="Arial" w:cs="Arial"/>
          <w:sz w:val="24"/>
          <w:szCs w:val="24"/>
        </w:rPr>
        <w:t xml:space="preserve"> leadership </w:t>
      </w:r>
      <w:r w:rsidR="00464CF7" w:rsidRPr="00E62ED3">
        <w:rPr>
          <w:rFonts w:ascii="Arial" w:hAnsi="Arial" w:cs="Arial"/>
          <w:sz w:val="24"/>
          <w:szCs w:val="24"/>
        </w:rPr>
        <w:t>style</w:t>
      </w:r>
      <w:r w:rsidR="00C1255D" w:rsidRPr="00E62ED3">
        <w:rPr>
          <w:rFonts w:ascii="Arial" w:hAnsi="Arial" w:cs="Arial"/>
          <w:sz w:val="24"/>
          <w:szCs w:val="24"/>
        </w:rPr>
        <w:t xml:space="preserve"> </w:t>
      </w:r>
      <w:r w:rsidR="00464CF7" w:rsidRPr="00E62ED3">
        <w:rPr>
          <w:rFonts w:ascii="Arial" w:hAnsi="Arial" w:cs="Arial"/>
          <w:sz w:val="24"/>
          <w:szCs w:val="24"/>
        </w:rPr>
        <w:t>may be</w:t>
      </w:r>
      <w:r w:rsidR="00C1255D" w:rsidRPr="00E62ED3">
        <w:rPr>
          <w:rFonts w:ascii="Arial" w:hAnsi="Arial" w:cs="Arial"/>
          <w:sz w:val="24"/>
          <w:szCs w:val="24"/>
        </w:rPr>
        <w:t xml:space="preserve"> needed.</w:t>
      </w:r>
    </w:p>
    <w:p w14:paraId="33F68CBC" w14:textId="240DD7E9" w:rsidR="00554271" w:rsidRPr="00E62ED3" w:rsidRDefault="00F147E9" w:rsidP="004742C4">
      <w:pPr>
        <w:spacing w:line="360" w:lineRule="auto"/>
        <w:jc w:val="both"/>
        <w:rPr>
          <w:rFonts w:ascii="Arial" w:hAnsi="Arial" w:cs="Arial"/>
          <w:sz w:val="24"/>
          <w:szCs w:val="24"/>
        </w:rPr>
      </w:pPr>
      <w:r w:rsidRPr="00E62ED3">
        <w:rPr>
          <w:rFonts w:ascii="Arial" w:hAnsi="Arial" w:cs="Arial"/>
          <w:b/>
          <w:sz w:val="24"/>
          <w:szCs w:val="24"/>
        </w:rPr>
        <w:t>PEDAGOGICAL LEADERSHIP STYLE</w:t>
      </w:r>
      <w:r w:rsidR="009C68FE" w:rsidRPr="00E62ED3">
        <w:rPr>
          <w:rFonts w:ascii="Arial" w:hAnsi="Arial" w:cs="Arial"/>
          <w:sz w:val="24"/>
          <w:szCs w:val="24"/>
        </w:rPr>
        <w:t xml:space="preserve"> </w:t>
      </w:r>
    </w:p>
    <w:p w14:paraId="563A6579" w14:textId="26CBD2C7" w:rsidR="00554271" w:rsidRPr="00E62ED3" w:rsidRDefault="00554271" w:rsidP="004742C4">
      <w:pPr>
        <w:spacing w:line="360" w:lineRule="auto"/>
        <w:jc w:val="both"/>
        <w:rPr>
          <w:rFonts w:ascii="Arial" w:hAnsi="Arial" w:cs="Arial"/>
          <w:sz w:val="24"/>
          <w:szCs w:val="24"/>
        </w:rPr>
      </w:pPr>
      <w:r w:rsidRPr="00E62ED3">
        <w:rPr>
          <w:rFonts w:ascii="Arial" w:hAnsi="Arial" w:cs="Arial"/>
          <w:sz w:val="24"/>
          <w:szCs w:val="24"/>
        </w:rPr>
        <w:t xml:space="preserve">Male and </w:t>
      </w:r>
      <w:proofErr w:type="spellStart"/>
      <w:r w:rsidRPr="00E62ED3">
        <w:rPr>
          <w:rFonts w:ascii="Arial" w:hAnsi="Arial" w:cs="Arial"/>
          <w:sz w:val="24"/>
          <w:szCs w:val="24"/>
        </w:rPr>
        <w:t>Palailogou</w:t>
      </w:r>
      <w:proofErr w:type="spellEnd"/>
      <w:r w:rsidRPr="00E62ED3">
        <w:rPr>
          <w:rFonts w:ascii="Arial" w:hAnsi="Arial" w:cs="Arial"/>
          <w:sz w:val="24"/>
          <w:szCs w:val="24"/>
        </w:rPr>
        <w:t xml:space="preserve"> (2013: 214) define pedagogical leadership as a form of practice that sets out to ‘shape and form teaching and learning’. Siraj-Blatchford and </w:t>
      </w:r>
      <w:proofErr w:type="spellStart"/>
      <w:r w:rsidRPr="00E62ED3">
        <w:rPr>
          <w:rFonts w:ascii="Arial" w:hAnsi="Arial" w:cs="Arial"/>
          <w:sz w:val="24"/>
          <w:szCs w:val="24"/>
        </w:rPr>
        <w:t>Hallet</w:t>
      </w:r>
      <w:proofErr w:type="spellEnd"/>
      <w:r w:rsidRPr="00E62ED3">
        <w:rPr>
          <w:rFonts w:ascii="Arial" w:hAnsi="Arial" w:cs="Arial"/>
          <w:sz w:val="24"/>
          <w:szCs w:val="24"/>
        </w:rPr>
        <w:t xml:space="preserve"> (2014) explain it as ‘leadership for learning’ taking into account the process of how children learn. The word ‘pedagogy’ means to ‘lead a child’ and in early childhood there has been a shift from understanding this to mean the transmission of knowledge to learners to it being more a way of being that encourages a participatory pedagogy developing the ecology of the entire community (Male and </w:t>
      </w:r>
      <w:proofErr w:type="spellStart"/>
      <w:r w:rsidRPr="00E62ED3">
        <w:rPr>
          <w:rFonts w:ascii="Arial" w:hAnsi="Arial" w:cs="Arial"/>
          <w:sz w:val="24"/>
          <w:szCs w:val="24"/>
        </w:rPr>
        <w:t>Palaiologou</w:t>
      </w:r>
      <w:proofErr w:type="spellEnd"/>
      <w:r w:rsidRPr="00E62ED3">
        <w:rPr>
          <w:rFonts w:ascii="Arial" w:hAnsi="Arial" w:cs="Arial"/>
          <w:sz w:val="24"/>
          <w:szCs w:val="24"/>
        </w:rPr>
        <w:t>, 2013).  Siraj-</w:t>
      </w:r>
      <w:r w:rsidRPr="00E62ED3">
        <w:rPr>
          <w:rFonts w:ascii="Arial" w:hAnsi="Arial" w:cs="Arial"/>
          <w:sz w:val="24"/>
          <w:szCs w:val="24"/>
        </w:rPr>
        <w:lastRenderedPageBreak/>
        <w:t xml:space="preserve">Blatchford and </w:t>
      </w:r>
      <w:proofErr w:type="spellStart"/>
      <w:r w:rsidRPr="00E62ED3">
        <w:rPr>
          <w:rFonts w:ascii="Arial" w:hAnsi="Arial" w:cs="Arial"/>
          <w:sz w:val="24"/>
          <w:szCs w:val="24"/>
        </w:rPr>
        <w:t>Hallet</w:t>
      </w:r>
      <w:proofErr w:type="spellEnd"/>
      <w:r w:rsidRPr="00E62ED3">
        <w:rPr>
          <w:rFonts w:ascii="Arial" w:hAnsi="Arial" w:cs="Arial"/>
          <w:sz w:val="24"/>
          <w:szCs w:val="24"/>
        </w:rPr>
        <w:t xml:space="preserve"> (2014) refer to the Research Study of Leadership in Early Years project (the </w:t>
      </w:r>
      <w:proofErr w:type="spellStart"/>
      <w:r w:rsidRPr="00E62ED3">
        <w:rPr>
          <w:rFonts w:ascii="Arial" w:hAnsi="Arial" w:cs="Arial"/>
          <w:sz w:val="24"/>
          <w:szCs w:val="24"/>
        </w:rPr>
        <w:t>LLEa</w:t>
      </w:r>
      <w:r w:rsidR="00FD5939">
        <w:rPr>
          <w:rFonts w:ascii="Arial" w:hAnsi="Arial" w:cs="Arial"/>
          <w:sz w:val="24"/>
          <w:szCs w:val="24"/>
        </w:rPr>
        <w:t>P</w:t>
      </w:r>
      <w:proofErr w:type="spellEnd"/>
      <w:r w:rsidRPr="00E62ED3">
        <w:rPr>
          <w:rFonts w:ascii="Arial" w:hAnsi="Arial" w:cs="Arial"/>
          <w:sz w:val="24"/>
          <w:szCs w:val="24"/>
        </w:rPr>
        <w:t>) and stress that pedagogical leadership is the most key role in early childhood as its focus is on commitment to providing the highest quality service possible for the holistic development of a young child, to the extent of even becoming change agents.  Pedagogical leadership requires deep knowledge of current research in early childhood education and care and curriculum and the ability to debate new ideas and contest preferred ways of doing things in order strive to provide the most effective practice possible (</w:t>
      </w:r>
      <w:proofErr w:type="spellStart"/>
      <w:r w:rsidRPr="00E62ED3">
        <w:rPr>
          <w:rFonts w:ascii="Arial" w:hAnsi="Arial" w:cs="Arial"/>
          <w:sz w:val="24"/>
          <w:szCs w:val="24"/>
        </w:rPr>
        <w:t>Hallet</w:t>
      </w:r>
      <w:proofErr w:type="spellEnd"/>
      <w:r w:rsidRPr="00E62ED3">
        <w:rPr>
          <w:rFonts w:ascii="Arial" w:hAnsi="Arial" w:cs="Arial"/>
          <w:sz w:val="24"/>
          <w:szCs w:val="24"/>
        </w:rPr>
        <w:t>, 2013; Davis and Ryder</w:t>
      </w:r>
      <w:r w:rsidR="002B1F4B">
        <w:rPr>
          <w:rFonts w:ascii="Arial" w:hAnsi="Arial" w:cs="Arial"/>
          <w:sz w:val="24"/>
          <w:szCs w:val="24"/>
        </w:rPr>
        <w:t>,</w:t>
      </w:r>
      <w:r w:rsidRPr="00E62ED3">
        <w:rPr>
          <w:rFonts w:ascii="Arial" w:hAnsi="Arial" w:cs="Arial"/>
          <w:sz w:val="24"/>
          <w:szCs w:val="24"/>
        </w:rPr>
        <w:t xml:space="preserve"> 2016) This style of leadership requires a vision based on particular beliefs, values and knowledge  and the ability to communicate this effectively with the family, school and community </w:t>
      </w:r>
      <w:r w:rsidR="006813C8">
        <w:rPr>
          <w:rFonts w:ascii="Arial" w:hAnsi="Arial" w:cs="Arial"/>
          <w:sz w:val="24"/>
          <w:szCs w:val="24"/>
        </w:rPr>
        <w:t>(</w:t>
      </w:r>
      <w:proofErr w:type="spellStart"/>
      <w:r w:rsidRPr="00E62ED3">
        <w:rPr>
          <w:rFonts w:ascii="Arial" w:hAnsi="Arial" w:cs="Arial"/>
          <w:sz w:val="24"/>
          <w:szCs w:val="24"/>
        </w:rPr>
        <w:t>Mujis</w:t>
      </w:r>
      <w:proofErr w:type="spellEnd"/>
      <w:r w:rsidRPr="00E62ED3">
        <w:rPr>
          <w:rFonts w:ascii="Arial" w:hAnsi="Arial" w:cs="Arial"/>
          <w:sz w:val="24"/>
          <w:szCs w:val="24"/>
        </w:rPr>
        <w:t xml:space="preserve"> et al.</w:t>
      </w:r>
      <w:r w:rsidR="006813C8">
        <w:rPr>
          <w:rFonts w:ascii="Arial" w:hAnsi="Arial" w:cs="Arial"/>
          <w:sz w:val="24"/>
          <w:szCs w:val="24"/>
        </w:rPr>
        <w:t xml:space="preserve">, </w:t>
      </w:r>
      <w:r w:rsidRPr="00E62ED3">
        <w:rPr>
          <w:rFonts w:ascii="Arial" w:hAnsi="Arial" w:cs="Arial"/>
          <w:sz w:val="24"/>
          <w:szCs w:val="24"/>
        </w:rPr>
        <w:t>2004)</w:t>
      </w:r>
    </w:p>
    <w:p w14:paraId="1953A934" w14:textId="1F5C0597" w:rsidR="00554271" w:rsidRPr="00E62ED3" w:rsidRDefault="00554271" w:rsidP="004742C4">
      <w:pPr>
        <w:spacing w:line="360" w:lineRule="auto"/>
        <w:jc w:val="both"/>
        <w:rPr>
          <w:rFonts w:ascii="Arial" w:hAnsi="Arial" w:cs="Arial"/>
          <w:sz w:val="24"/>
          <w:szCs w:val="24"/>
        </w:rPr>
      </w:pPr>
      <w:r w:rsidRPr="00E62ED3">
        <w:rPr>
          <w:rFonts w:ascii="Arial" w:hAnsi="Arial" w:cs="Arial"/>
          <w:sz w:val="24"/>
          <w:szCs w:val="24"/>
        </w:rPr>
        <w:t xml:space="preserve">Murray and </w:t>
      </w:r>
      <w:proofErr w:type="spellStart"/>
      <w:r w:rsidRPr="00E62ED3">
        <w:rPr>
          <w:rFonts w:ascii="Arial" w:hAnsi="Arial" w:cs="Arial"/>
          <w:sz w:val="24"/>
          <w:szCs w:val="24"/>
        </w:rPr>
        <w:t>Clar</w:t>
      </w:r>
      <w:proofErr w:type="spellEnd"/>
      <w:r w:rsidRPr="00E62ED3">
        <w:rPr>
          <w:rFonts w:ascii="Arial" w:hAnsi="Arial" w:cs="Arial"/>
          <w:sz w:val="24"/>
          <w:szCs w:val="24"/>
        </w:rPr>
        <w:t xml:space="preserve"> (2013) refer to the Nutbrown Review</w:t>
      </w:r>
      <w:r w:rsidR="006813C8">
        <w:rPr>
          <w:rFonts w:ascii="Arial" w:hAnsi="Arial" w:cs="Arial"/>
          <w:sz w:val="24"/>
          <w:szCs w:val="24"/>
        </w:rPr>
        <w:t xml:space="preserve"> </w:t>
      </w:r>
      <w:r w:rsidRPr="00E62ED3">
        <w:rPr>
          <w:rFonts w:ascii="Arial" w:hAnsi="Arial" w:cs="Arial"/>
          <w:sz w:val="24"/>
          <w:szCs w:val="24"/>
        </w:rPr>
        <w:t xml:space="preserve">(2012) which states that it is the responsibility of all Early Years Professionals to engage in pedagogical leadership.  The following example </w:t>
      </w:r>
      <w:r w:rsidR="00DB5685">
        <w:rPr>
          <w:rFonts w:ascii="Arial" w:hAnsi="Arial" w:cs="Arial"/>
          <w:sz w:val="24"/>
          <w:szCs w:val="24"/>
        </w:rPr>
        <w:t xml:space="preserve">that is </w:t>
      </w:r>
      <w:r w:rsidRPr="00E62ED3">
        <w:rPr>
          <w:rFonts w:ascii="Arial" w:hAnsi="Arial" w:cs="Arial"/>
          <w:sz w:val="24"/>
          <w:szCs w:val="24"/>
        </w:rPr>
        <w:t xml:space="preserve">provided to show pedagogical leadership is that of an Early Years Teacher in a Steiner Kindergarten who is leading the setting in developing a local woodland area for the children to experience outdoor play and learning on a regular weekly basis.  The Steiner Kindergarten follows a Steiner pedagogy and curriculum which according to Rawson (2011) is more in line with the social pedagogy of traditional Europe and has to </w:t>
      </w:r>
      <w:proofErr w:type="gramStart"/>
      <w:r w:rsidRPr="00E62ED3">
        <w:rPr>
          <w:rFonts w:ascii="Arial" w:hAnsi="Arial" w:cs="Arial"/>
          <w:sz w:val="24"/>
          <w:szCs w:val="24"/>
        </w:rPr>
        <w:t>a large extent</w:t>
      </w:r>
      <w:proofErr w:type="gramEnd"/>
      <w:r w:rsidRPr="00E62ED3">
        <w:rPr>
          <w:rFonts w:ascii="Arial" w:hAnsi="Arial" w:cs="Arial"/>
          <w:sz w:val="24"/>
          <w:szCs w:val="24"/>
        </w:rPr>
        <w:t xml:space="preserve"> remained unchanged since 1924. Steiner Schools use collegial and democratic forms of leadership in which consensus of the whole community of staff, governors and school community is required.  The changes would need to be in line with the Steiner pedagogy which is drawn from the ‘Waldorf body of knowledge’, (Rawson, 2011: 12) texts and an international community of practice (Wenger, 1998).  Although practitioners are given full autonomy in their teaching, they nevertheless need to conform to the overriding pedagogy of the School which is made clear in the school vision and curriculum but for some this could </w:t>
      </w:r>
      <w:proofErr w:type="gramStart"/>
      <w:r w:rsidRPr="00E62ED3">
        <w:rPr>
          <w:rFonts w:ascii="Arial" w:hAnsi="Arial" w:cs="Arial"/>
          <w:sz w:val="24"/>
          <w:szCs w:val="24"/>
        </w:rPr>
        <w:t>be seen as</w:t>
      </w:r>
      <w:proofErr w:type="gramEnd"/>
      <w:r w:rsidRPr="00E62ED3">
        <w:rPr>
          <w:rFonts w:ascii="Arial" w:hAnsi="Arial" w:cs="Arial"/>
          <w:sz w:val="24"/>
          <w:szCs w:val="24"/>
        </w:rPr>
        <w:t xml:space="preserve"> a disadvantage as a practitioner is limited by the changes that can be made.  The leader’s vision to develop an outdoor area to extend the Steiner pedagogy of learning and playing in the outdoors is not a radical departure from current practice, but more of an extension in providing a different environment.  However, it still requires the skills of leading the children, the other staff and the parents and carers into believing that the decision will benefit the children (Jones and Pound, 2008). Davis and Ryder (2016) suggest that leading this change will require leadership skills in </w:t>
      </w:r>
      <w:r w:rsidRPr="00E62ED3">
        <w:rPr>
          <w:rFonts w:ascii="Arial" w:hAnsi="Arial" w:cs="Arial"/>
          <w:sz w:val="24"/>
          <w:szCs w:val="24"/>
        </w:rPr>
        <w:lastRenderedPageBreak/>
        <w:t xml:space="preserve">observation, assessment, planning and evaluation.  It will require sensitive and empathic dialoguing and communication skills for effective team work with parents and with the children to accept the proposed benefits of the change, as change is not always welcomed as it threatens the security and comfort of regular routine which is especially important for young children.  An important consideration for pedagogical leadership is to hold the child at the centre of all changes. Brooker et al. (2014) highlight the fact that children do not have the same perspective as adults and early childhood practitioner’s need to always seriously consider this.  An example they give is from </w:t>
      </w:r>
      <w:proofErr w:type="spellStart"/>
      <w:r w:rsidRPr="00E62ED3">
        <w:rPr>
          <w:rFonts w:ascii="Arial" w:hAnsi="Arial" w:cs="Arial"/>
          <w:sz w:val="24"/>
          <w:szCs w:val="24"/>
        </w:rPr>
        <w:t>Gullov’s</w:t>
      </w:r>
      <w:proofErr w:type="spellEnd"/>
      <w:r w:rsidRPr="00E62ED3">
        <w:rPr>
          <w:rFonts w:ascii="Arial" w:hAnsi="Arial" w:cs="Arial"/>
          <w:sz w:val="24"/>
          <w:szCs w:val="24"/>
        </w:rPr>
        <w:t xml:space="preserve"> (2003) research into the forest school experience in Denmark.  It was found that although the pedagogy is favoured by the middle class Danish parents it was not uncommon to hear children voice their dislike and discomfort of being cold outdoors, and only being there because the adults wanted them to be there.  The need for the voice of the child to be heard is a value of early childhood education and care and is a </w:t>
      </w:r>
      <w:proofErr w:type="gramStart"/>
      <w:r w:rsidRPr="00E62ED3">
        <w:rPr>
          <w:rFonts w:ascii="Arial" w:hAnsi="Arial" w:cs="Arial"/>
          <w:sz w:val="24"/>
          <w:szCs w:val="24"/>
        </w:rPr>
        <w:t>child’s</w:t>
      </w:r>
      <w:proofErr w:type="gramEnd"/>
      <w:r w:rsidRPr="00E62ED3">
        <w:rPr>
          <w:rFonts w:ascii="Arial" w:hAnsi="Arial" w:cs="Arial"/>
          <w:sz w:val="24"/>
          <w:szCs w:val="24"/>
        </w:rPr>
        <w:t xml:space="preserve"> right as enshrined in the United Nations Convention of the rights of the Child</w:t>
      </w:r>
      <w:r w:rsidR="000F5E0E">
        <w:rPr>
          <w:rFonts w:ascii="Arial" w:hAnsi="Arial" w:cs="Arial"/>
          <w:sz w:val="24"/>
          <w:szCs w:val="24"/>
        </w:rPr>
        <w:t xml:space="preserve"> </w:t>
      </w:r>
      <w:r w:rsidR="001F7E2F">
        <w:rPr>
          <w:rFonts w:ascii="Arial" w:hAnsi="Arial" w:cs="Arial"/>
          <w:sz w:val="24"/>
          <w:szCs w:val="24"/>
        </w:rPr>
        <w:t>(</w:t>
      </w:r>
      <w:r w:rsidRPr="00E62ED3">
        <w:rPr>
          <w:rFonts w:ascii="Arial" w:hAnsi="Arial" w:cs="Arial"/>
          <w:sz w:val="24"/>
          <w:szCs w:val="24"/>
        </w:rPr>
        <w:t>1989). Warden, 2006 uses creative visual aids such as Talking Tubs to enable even very young children to take part in the decision-making process.</w:t>
      </w:r>
    </w:p>
    <w:p w14:paraId="724E9F35" w14:textId="0C30C484" w:rsidR="00AB41A1" w:rsidRPr="00E62ED3" w:rsidRDefault="00554271" w:rsidP="004742C4">
      <w:pPr>
        <w:spacing w:line="360" w:lineRule="auto"/>
        <w:jc w:val="both"/>
        <w:rPr>
          <w:rFonts w:ascii="Arial" w:hAnsi="Arial" w:cs="Arial"/>
          <w:sz w:val="24"/>
          <w:szCs w:val="24"/>
        </w:rPr>
      </w:pPr>
      <w:r w:rsidRPr="00E62ED3">
        <w:rPr>
          <w:rFonts w:ascii="Arial" w:hAnsi="Arial" w:cs="Arial"/>
          <w:sz w:val="24"/>
          <w:szCs w:val="24"/>
        </w:rPr>
        <w:t xml:space="preserve">Male and </w:t>
      </w:r>
      <w:proofErr w:type="spellStart"/>
      <w:r w:rsidRPr="00E62ED3">
        <w:rPr>
          <w:rFonts w:ascii="Arial" w:hAnsi="Arial" w:cs="Arial"/>
          <w:sz w:val="24"/>
          <w:szCs w:val="24"/>
        </w:rPr>
        <w:t>Palaiologou</w:t>
      </w:r>
      <w:proofErr w:type="spellEnd"/>
      <w:r w:rsidRPr="00E62ED3">
        <w:rPr>
          <w:rFonts w:ascii="Arial" w:hAnsi="Arial" w:cs="Arial"/>
          <w:sz w:val="24"/>
          <w:szCs w:val="24"/>
        </w:rPr>
        <w:t xml:space="preserve"> (2013) undertook research on a sample of selected teachers who had raised the quality of their early years setting significantly and it was found that the participants all had a strong commitment to pedagogical leadership. One of the common criteria was that they sought to establish a culture of this by putting the needs of the community before any commitment to external agendas. Pedagogical Leadership is seen to be purposeful and meaningful and this encourages engagement of all the community </w:t>
      </w:r>
      <w:r w:rsidR="00677956">
        <w:rPr>
          <w:rFonts w:ascii="Arial" w:hAnsi="Arial" w:cs="Arial"/>
          <w:sz w:val="24"/>
          <w:szCs w:val="24"/>
        </w:rPr>
        <w:t xml:space="preserve">including </w:t>
      </w:r>
      <w:r w:rsidRPr="00E62ED3">
        <w:rPr>
          <w:rFonts w:ascii="Arial" w:hAnsi="Arial" w:cs="Arial"/>
          <w:sz w:val="24"/>
          <w:szCs w:val="24"/>
        </w:rPr>
        <w:t xml:space="preserve">parents and children (Murray and </w:t>
      </w:r>
      <w:proofErr w:type="spellStart"/>
      <w:r w:rsidRPr="00E62ED3">
        <w:rPr>
          <w:rFonts w:ascii="Arial" w:hAnsi="Arial" w:cs="Arial"/>
          <w:sz w:val="24"/>
          <w:szCs w:val="24"/>
        </w:rPr>
        <w:t>Clar</w:t>
      </w:r>
      <w:proofErr w:type="spellEnd"/>
      <w:r w:rsidRPr="00E62ED3">
        <w:rPr>
          <w:rFonts w:ascii="Arial" w:hAnsi="Arial" w:cs="Arial"/>
          <w:sz w:val="24"/>
          <w:szCs w:val="24"/>
        </w:rPr>
        <w:t>, 2013)</w:t>
      </w:r>
      <w:r w:rsidR="00AB41A1" w:rsidRPr="00E62ED3">
        <w:rPr>
          <w:rFonts w:ascii="Arial" w:hAnsi="Arial" w:cs="Arial"/>
          <w:sz w:val="24"/>
          <w:szCs w:val="24"/>
        </w:rPr>
        <w:t xml:space="preserve">. </w:t>
      </w:r>
      <w:proofErr w:type="spellStart"/>
      <w:r w:rsidR="00AB41A1" w:rsidRPr="00E62ED3">
        <w:rPr>
          <w:rFonts w:ascii="Arial" w:hAnsi="Arial" w:cs="Arial"/>
          <w:sz w:val="24"/>
          <w:szCs w:val="24"/>
        </w:rPr>
        <w:t>H</w:t>
      </w:r>
      <w:r w:rsidR="00677956">
        <w:rPr>
          <w:rFonts w:ascii="Arial" w:hAnsi="Arial" w:cs="Arial"/>
          <w:sz w:val="24"/>
          <w:szCs w:val="24"/>
        </w:rPr>
        <w:t>ei</w:t>
      </w:r>
      <w:r w:rsidR="00AB41A1" w:rsidRPr="00E62ED3">
        <w:rPr>
          <w:rFonts w:ascii="Arial" w:hAnsi="Arial" w:cs="Arial"/>
          <w:sz w:val="24"/>
          <w:szCs w:val="24"/>
        </w:rPr>
        <w:t>kka</w:t>
      </w:r>
      <w:proofErr w:type="spellEnd"/>
      <w:r w:rsidR="00AB41A1" w:rsidRPr="00E62ED3">
        <w:rPr>
          <w:rFonts w:ascii="Arial" w:hAnsi="Arial" w:cs="Arial"/>
          <w:sz w:val="24"/>
          <w:szCs w:val="24"/>
        </w:rPr>
        <w:t xml:space="preserve"> and </w:t>
      </w:r>
      <w:proofErr w:type="spellStart"/>
      <w:r w:rsidR="00AB41A1" w:rsidRPr="00E62ED3">
        <w:rPr>
          <w:rFonts w:ascii="Arial" w:hAnsi="Arial" w:cs="Arial"/>
          <w:sz w:val="24"/>
          <w:szCs w:val="24"/>
        </w:rPr>
        <w:t>Waniganayake</w:t>
      </w:r>
      <w:proofErr w:type="spellEnd"/>
      <w:r w:rsidR="00AB41A1" w:rsidRPr="00E62ED3">
        <w:rPr>
          <w:rFonts w:ascii="Arial" w:hAnsi="Arial" w:cs="Arial"/>
          <w:sz w:val="24"/>
          <w:szCs w:val="24"/>
        </w:rPr>
        <w:t xml:space="preserve"> (2011) who led two qualitative research projects studying feedback of recently qualified Early Years Professionals found that respondents experienced difficulties and resistance to introducing changes into settings, but that creating a</w:t>
      </w:r>
      <w:r w:rsidR="00AB41A1" w:rsidRPr="00E62ED3">
        <w:rPr>
          <w:rFonts w:ascii="Arial" w:hAnsi="Arial" w:cs="Arial"/>
          <w:sz w:val="24"/>
          <w:szCs w:val="24"/>
        </w:rPr>
        <w:t xml:space="preserve"> pedagogical approach </w:t>
      </w:r>
      <w:r w:rsidR="006770C5" w:rsidRPr="00E62ED3">
        <w:rPr>
          <w:rFonts w:ascii="Arial" w:hAnsi="Arial" w:cs="Arial"/>
          <w:sz w:val="24"/>
          <w:szCs w:val="24"/>
        </w:rPr>
        <w:t>using principles</w:t>
      </w:r>
      <w:r w:rsidR="00AB41A1" w:rsidRPr="00E62ED3">
        <w:rPr>
          <w:rFonts w:ascii="Arial" w:hAnsi="Arial" w:cs="Arial"/>
          <w:sz w:val="24"/>
          <w:szCs w:val="24"/>
        </w:rPr>
        <w:t xml:space="preserve"> such as </w:t>
      </w:r>
      <w:r w:rsidR="006770C5" w:rsidRPr="00E62ED3">
        <w:rPr>
          <w:rFonts w:ascii="Arial" w:hAnsi="Arial" w:cs="Arial"/>
          <w:sz w:val="24"/>
          <w:szCs w:val="24"/>
        </w:rPr>
        <w:t>scaffolding</w:t>
      </w:r>
      <w:r w:rsidR="00AB41A1" w:rsidRPr="00E62ED3">
        <w:rPr>
          <w:rFonts w:ascii="Arial" w:hAnsi="Arial" w:cs="Arial"/>
          <w:sz w:val="24"/>
          <w:szCs w:val="24"/>
        </w:rPr>
        <w:t xml:space="preserve"> </w:t>
      </w:r>
      <w:r w:rsidR="006770C5" w:rsidRPr="00E62ED3">
        <w:rPr>
          <w:rFonts w:ascii="Arial" w:hAnsi="Arial" w:cs="Arial"/>
          <w:sz w:val="24"/>
          <w:szCs w:val="24"/>
        </w:rPr>
        <w:t>and co-constructing learning</w:t>
      </w:r>
      <w:r w:rsidR="00AB41A1" w:rsidRPr="00E62ED3">
        <w:rPr>
          <w:rFonts w:ascii="Arial" w:hAnsi="Arial" w:cs="Arial"/>
          <w:sz w:val="24"/>
          <w:szCs w:val="24"/>
        </w:rPr>
        <w:t xml:space="preserve"> an</w:t>
      </w:r>
      <w:r w:rsidR="006770C5" w:rsidRPr="00E62ED3">
        <w:rPr>
          <w:rFonts w:ascii="Arial" w:hAnsi="Arial" w:cs="Arial"/>
          <w:sz w:val="24"/>
          <w:szCs w:val="24"/>
        </w:rPr>
        <w:t xml:space="preserve">d modelling new </w:t>
      </w:r>
      <w:r w:rsidR="00AA6223" w:rsidRPr="00E62ED3">
        <w:rPr>
          <w:rFonts w:ascii="Arial" w:hAnsi="Arial" w:cs="Arial"/>
          <w:sz w:val="24"/>
          <w:szCs w:val="24"/>
        </w:rPr>
        <w:t>ways was most effective.</w:t>
      </w:r>
    </w:p>
    <w:p w14:paraId="3A19FA4B" w14:textId="7C3DF00B" w:rsidR="00554271" w:rsidRPr="00E62ED3" w:rsidRDefault="00554271" w:rsidP="004742C4">
      <w:pPr>
        <w:spacing w:line="360" w:lineRule="auto"/>
        <w:jc w:val="both"/>
        <w:rPr>
          <w:rFonts w:ascii="Arial" w:hAnsi="Arial" w:cs="Arial"/>
          <w:sz w:val="24"/>
          <w:szCs w:val="24"/>
        </w:rPr>
      </w:pPr>
      <w:r w:rsidRPr="00E62ED3">
        <w:rPr>
          <w:rFonts w:ascii="Arial" w:hAnsi="Arial" w:cs="Arial"/>
          <w:sz w:val="24"/>
          <w:szCs w:val="24"/>
        </w:rPr>
        <w:t xml:space="preserve"> Sullivan, 2009, also recommends leaders to </w:t>
      </w:r>
      <w:proofErr w:type="gramStart"/>
      <w:r w:rsidRPr="00E62ED3">
        <w:rPr>
          <w:rFonts w:ascii="Arial" w:hAnsi="Arial" w:cs="Arial"/>
          <w:sz w:val="24"/>
          <w:szCs w:val="24"/>
        </w:rPr>
        <w:t xml:space="preserve">be aware of </w:t>
      </w:r>
      <w:r w:rsidR="00D5476F">
        <w:rPr>
          <w:rFonts w:ascii="Arial" w:hAnsi="Arial" w:cs="Arial"/>
          <w:sz w:val="24"/>
          <w:szCs w:val="24"/>
        </w:rPr>
        <w:t xml:space="preserve">the </w:t>
      </w:r>
      <w:r w:rsidRPr="00E62ED3">
        <w:rPr>
          <w:rFonts w:ascii="Arial" w:hAnsi="Arial" w:cs="Arial"/>
          <w:sz w:val="24"/>
          <w:szCs w:val="24"/>
        </w:rPr>
        <w:t>fact that</w:t>
      </w:r>
      <w:proofErr w:type="gramEnd"/>
      <w:r w:rsidRPr="00E62ED3">
        <w:rPr>
          <w:rFonts w:ascii="Arial" w:hAnsi="Arial" w:cs="Arial"/>
          <w:sz w:val="24"/>
          <w:szCs w:val="24"/>
        </w:rPr>
        <w:t xml:space="preserve"> although practitioners make decisions based on action research it is important to realise that objectivity is difficult as early people’s perceptions are influenced subconsciously by the societal context in which they live, and consciously by the regulations and frameworks imposed on the setting by governments who have their own agenda. </w:t>
      </w:r>
    </w:p>
    <w:p w14:paraId="0E4702D6" w14:textId="3C0020F1" w:rsidR="00C64D8E" w:rsidRPr="00E62ED3" w:rsidRDefault="004B3761" w:rsidP="004742C4">
      <w:pPr>
        <w:spacing w:line="360" w:lineRule="auto"/>
        <w:jc w:val="both"/>
        <w:rPr>
          <w:rFonts w:ascii="Arial" w:hAnsi="Arial" w:cs="Arial"/>
          <w:sz w:val="24"/>
          <w:szCs w:val="24"/>
        </w:rPr>
      </w:pPr>
      <w:r w:rsidRPr="00E62ED3">
        <w:rPr>
          <w:rFonts w:ascii="Arial" w:hAnsi="Arial" w:cs="Arial"/>
          <w:sz w:val="24"/>
          <w:szCs w:val="24"/>
        </w:rPr>
        <w:lastRenderedPageBreak/>
        <w:t>One</w:t>
      </w:r>
      <w:r w:rsidR="00554271" w:rsidRPr="00E62ED3">
        <w:rPr>
          <w:rFonts w:ascii="Arial" w:hAnsi="Arial" w:cs="Arial"/>
          <w:sz w:val="24"/>
          <w:szCs w:val="24"/>
        </w:rPr>
        <w:t xml:space="preserve"> criticism against pedagogical leadership is that it is often very </w:t>
      </w:r>
      <w:r w:rsidR="005222CD">
        <w:rPr>
          <w:rFonts w:ascii="Arial" w:hAnsi="Arial" w:cs="Arial"/>
          <w:sz w:val="24"/>
          <w:szCs w:val="24"/>
        </w:rPr>
        <w:t>challenging</w:t>
      </w:r>
      <w:r w:rsidR="00554271" w:rsidRPr="00E62ED3">
        <w:rPr>
          <w:rFonts w:ascii="Arial" w:hAnsi="Arial" w:cs="Arial"/>
          <w:sz w:val="24"/>
          <w:szCs w:val="24"/>
        </w:rPr>
        <w:t xml:space="preserve"> for practitioners to have the confidence and means to suggest ideas and alternative practices in a setting with an already established way of doing things and it requires confidence in knowledge, research and taking a risk to lead in this way (</w:t>
      </w:r>
      <w:proofErr w:type="spellStart"/>
      <w:r w:rsidR="00554271" w:rsidRPr="00E62ED3">
        <w:rPr>
          <w:rFonts w:ascii="Arial" w:hAnsi="Arial" w:cs="Arial"/>
          <w:sz w:val="24"/>
          <w:szCs w:val="24"/>
        </w:rPr>
        <w:t>Phair</w:t>
      </w:r>
      <w:proofErr w:type="spellEnd"/>
      <w:r w:rsidR="00554271" w:rsidRPr="00E62ED3">
        <w:rPr>
          <w:rFonts w:ascii="Arial" w:hAnsi="Arial" w:cs="Arial"/>
          <w:sz w:val="24"/>
          <w:szCs w:val="24"/>
        </w:rPr>
        <w:t xml:space="preserve"> and Davis, 2015</w:t>
      </w:r>
      <w:r w:rsidR="00AA6223" w:rsidRPr="00E62ED3">
        <w:rPr>
          <w:rFonts w:ascii="Arial" w:hAnsi="Arial" w:cs="Arial"/>
          <w:sz w:val="24"/>
          <w:szCs w:val="24"/>
        </w:rPr>
        <w:t>).</w:t>
      </w:r>
    </w:p>
    <w:p w14:paraId="20982419" w14:textId="2EE36E90" w:rsidR="00B227F5" w:rsidRPr="00E62ED3" w:rsidRDefault="00F147E9" w:rsidP="004742C4">
      <w:pPr>
        <w:spacing w:line="360" w:lineRule="auto"/>
        <w:jc w:val="both"/>
        <w:rPr>
          <w:rFonts w:ascii="Arial" w:hAnsi="Arial" w:cs="Arial"/>
          <w:sz w:val="24"/>
          <w:szCs w:val="24"/>
        </w:rPr>
      </w:pPr>
      <w:r w:rsidRPr="00E62ED3">
        <w:rPr>
          <w:rFonts w:ascii="Arial" w:hAnsi="Arial" w:cs="Arial"/>
          <w:b/>
          <w:sz w:val="24"/>
          <w:szCs w:val="24"/>
        </w:rPr>
        <w:t>LA</w:t>
      </w:r>
      <w:r w:rsidR="00F53BDB">
        <w:rPr>
          <w:rFonts w:ascii="Arial" w:hAnsi="Arial" w:cs="Arial"/>
          <w:b/>
          <w:sz w:val="24"/>
          <w:szCs w:val="24"/>
        </w:rPr>
        <w:t>IS</w:t>
      </w:r>
      <w:r w:rsidRPr="00E62ED3">
        <w:rPr>
          <w:rFonts w:ascii="Arial" w:hAnsi="Arial" w:cs="Arial"/>
          <w:b/>
          <w:sz w:val="24"/>
          <w:szCs w:val="24"/>
        </w:rPr>
        <w:t>SEZ-FAIRE LEADERSHIP STYLE</w:t>
      </w:r>
      <w:r w:rsidR="00CE776C" w:rsidRPr="00E62ED3">
        <w:rPr>
          <w:rFonts w:ascii="Arial" w:hAnsi="Arial" w:cs="Arial"/>
          <w:sz w:val="24"/>
          <w:szCs w:val="24"/>
        </w:rPr>
        <w:t xml:space="preserve"> </w:t>
      </w:r>
    </w:p>
    <w:p w14:paraId="77901E45" w14:textId="2236A903" w:rsidR="005C43AB" w:rsidRPr="00E62ED3" w:rsidRDefault="005C43AB" w:rsidP="004742C4">
      <w:pPr>
        <w:spacing w:line="360" w:lineRule="auto"/>
        <w:jc w:val="both"/>
        <w:rPr>
          <w:rFonts w:ascii="Arial" w:hAnsi="Arial" w:cs="Arial"/>
          <w:sz w:val="24"/>
          <w:szCs w:val="24"/>
        </w:rPr>
      </w:pPr>
      <w:r w:rsidRPr="00E62ED3">
        <w:rPr>
          <w:rFonts w:ascii="Arial" w:hAnsi="Arial" w:cs="Arial"/>
          <w:sz w:val="24"/>
          <w:szCs w:val="24"/>
        </w:rPr>
        <w:t xml:space="preserve">Laissez-faire leadership style refers to a leadership style synonymous with the meaning of the French words which translate into ‘let it be’ and implies a free-range style of leadership which is not compatible with </w:t>
      </w:r>
      <w:r w:rsidR="003D48A6">
        <w:rPr>
          <w:rFonts w:ascii="Arial" w:hAnsi="Arial" w:cs="Arial"/>
          <w:sz w:val="24"/>
          <w:szCs w:val="24"/>
        </w:rPr>
        <w:t>mainstream</w:t>
      </w:r>
      <w:r w:rsidRPr="00E62ED3">
        <w:rPr>
          <w:rFonts w:ascii="Arial" w:hAnsi="Arial" w:cs="Arial"/>
          <w:sz w:val="24"/>
          <w:szCs w:val="24"/>
        </w:rPr>
        <w:t xml:space="preserve"> bureaucratic environments and neo-liberal political philosophies which emphasize efficiency, measurement, standardization, competition and control (Jensen, 2013; Leather, 2016). There is not much research available on laissez-faire leadership and the research that does exist takes a traditional view of it as being an example of absent leadership instead of what it </w:t>
      </w:r>
      <w:r w:rsidR="00B82E51" w:rsidRPr="00E62ED3">
        <w:rPr>
          <w:rFonts w:ascii="Arial" w:hAnsi="Arial" w:cs="Arial"/>
          <w:sz w:val="24"/>
          <w:szCs w:val="24"/>
        </w:rPr>
        <w:t>is</w:t>
      </w:r>
      <w:r w:rsidRPr="00E62ED3">
        <w:rPr>
          <w:rFonts w:ascii="Arial" w:hAnsi="Arial" w:cs="Arial"/>
          <w:sz w:val="24"/>
          <w:szCs w:val="24"/>
        </w:rPr>
        <w:t xml:space="preserve"> which is leadership of purpose (Jensen, 2013).  The Multifactor Leadership Questionnaire designed by Bass (1985) to measure effectiveness of leadership styles found that laissez-faire styles scored negatively.  However, a study in 2008 comparing different leadership styles adopted by clergy found that laissez-faire style was the most effective (Jenson, 2013).  </w:t>
      </w:r>
    </w:p>
    <w:p w14:paraId="6EE637DF" w14:textId="2B96F7AA" w:rsidR="005C43AB" w:rsidRPr="00E62ED3" w:rsidRDefault="005C43AB" w:rsidP="004742C4">
      <w:pPr>
        <w:spacing w:line="360" w:lineRule="auto"/>
        <w:jc w:val="both"/>
        <w:rPr>
          <w:rFonts w:ascii="Arial" w:hAnsi="Arial" w:cs="Arial"/>
          <w:sz w:val="24"/>
          <w:szCs w:val="24"/>
        </w:rPr>
      </w:pPr>
      <w:r w:rsidRPr="00E62ED3">
        <w:rPr>
          <w:rFonts w:ascii="Arial" w:hAnsi="Arial" w:cs="Arial"/>
          <w:sz w:val="24"/>
          <w:szCs w:val="24"/>
        </w:rPr>
        <w:t>According to Gill (2016) a laissez-faire style of leadership is based on maximising the leadership qualities of all team members who are given the freedom and autonomy to take responsibility</w:t>
      </w:r>
      <w:r w:rsidR="00B536CE">
        <w:rPr>
          <w:rFonts w:ascii="Arial" w:hAnsi="Arial" w:cs="Arial"/>
          <w:sz w:val="24"/>
          <w:szCs w:val="24"/>
        </w:rPr>
        <w:t>,</w:t>
      </w:r>
      <w:r w:rsidRPr="00E62ED3">
        <w:rPr>
          <w:rFonts w:ascii="Arial" w:hAnsi="Arial" w:cs="Arial"/>
          <w:sz w:val="24"/>
          <w:szCs w:val="24"/>
        </w:rPr>
        <w:t xml:space="preserve"> problem-solve and make decisions on their own, which is recognised as a professional role of all Early Years Professionals (David and Ryder, 2016).  This requires team members to have extensive knowledge of child development and learning, be self-motivated and driven to achieving the highest quality service knowing they have the freedom to make necessary changes without going through channels of hierarchy</w:t>
      </w:r>
      <w:r w:rsidR="00B536CE">
        <w:rPr>
          <w:rFonts w:ascii="Arial" w:hAnsi="Arial" w:cs="Arial"/>
          <w:sz w:val="24"/>
          <w:szCs w:val="24"/>
        </w:rPr>
        <w:t xml:space="preserve"> and </w:t>
      </w:r>
      <w:r w:rsidR="00B82E51">
        <w:rPr>
          <w:rFonts w:ascii="Arial" w:hAnsi="Arial" w:cs="Arial"/>
          <w:sz w:val="24"/>
          <w:szCs w:val="24"/>
        </w:rPr>
        <w:t>bureaucracy</w:t>
      </w:r>
      <w:r w:rsidRPr="00E62ED3">
        <w:rPr>
          <w:rFonts w:ascii="Arial" w:hAnsi="Arial" w:cs="Arial"/>
          <w:sz w:val="24"/>
          <w:szCs w:val="24"/>
        </w:rPr>
        <w:t xml:space="preserve">. </w:t>
      </w:r>
    </w:p>
    <w:p w14:paraId="10FA5B21" w14:textId="522231C1" w:rsidR="005C43AB" w:rsidRPr="00E62ED3" w:rsidRDefault="005C43AB" w:rsidP="004742C4">
      <w:pPr>
        <w:spacing w:line="360" w:lineRule="auto"/>
        <w:jc w:val="both"/>
        <w:rPr>
          <w:rFonts w:ascii="Arial" w:hAnsi="Arial" w:cs="Arial"/>
          <w:sz w:val="24"/>
          <w:szCs w:val="24"/>
        </w:rPr>
      </w:pPr>
      <w:r w:rsidRPr="00E62ED3">
        <w:rPr>
          <w:rFonts w:ascii="Arial" w:hAnsi="Arial" w:cs="Arial"/>
          <w:sz w:val="24"/>
          <w:szCs w:val="24"/>
        </w:rPr>
        <w:t>An example of laissez-faire leadership is evident in the Danish ‘</w:t>
      </w:r>
      <w:proofErr w:type="spellStart"/>
      <w:r w:rsidRPr="00E62ED3">
        <w:rPr>
          <w:rFonts w:ascii="Arial" w:hAnsi="Arial" w:cs="Arial"/>
          <w:sz w:val="24"/>
          <w:szCs w:val="24"/>
        </w:rPr>
        <w:t>udeskole</w:t>
      </w:r>
      <w:proofErr w:type="spellEnd"/>
      <w:r w:rsidRPr="00E62ED3">
        <w:rPr>
          <w:rFonts w:ascii="Arial" w:hAnsi="Arial" w:cs="Arial"/>
          <w:sz w:val="24"/>
          <w:szCs w:val="24"/>
        </w:rPr>
        <w:t>’, which is a traditional outdoor learning school for children in the early years based on the Danish philosophy of ’</w:t>
      </w:r>
      <w:proofErr w:type="spellStart"/>
      <w:r w:rsidRPr="00E62ED3">
        <w:rPr>
          <w:rFonts w:ascii="Arial" w:hAnsi="Arial" w:cs="Arial"/>
          <w:sz w:val="24"/>
          <w:szCs w:val="24"/>
        </w:rPr>
        <w:t>friluftliv</w:t>
      </w:r>
      <w:proofErr w:type="spellEnd"/>
      <w:r w:rsidRPr="00E62ED3">
        <w:rPr>
          <w:rFonts w:ascii="Arial" w:hAnsi="Arial" w:cs="Arial"/>
          <w:sz w:val="24"/>
          <w:szCs w:val="24"/>
        </w:rPr>
        <w:t>’ which is a term that connotes freedom in nature and close connection to the landscape as a way of life (Leather, 2016).  It supports the pedagogy of experiential learning and play as a way for children to develop holistically without direct and formal instruction for teachers or any specific link to outcomes (</w:t>
      </w:r>
      <w:proofErr w:type="spellStart"/>
      <w:r w:rsidRPr="00E62ED3">
        <w:rPr>
          <w:rFonts w:ascii="Arial" w:hAnsi="Arial" w:cs="Arial"/>
          <w:sz w:val="24"/>
          <w:szCs w:val="24"/>
        </w:rPr>
        <w:t>Karila</w:t>
      </w:r>
      <w:proofErr w:type="spellEnd"/>
      <w:r w:rsidRPr="00E62ED3">
        <w:rPr>
          <w:rFonts w:ascii="Arial" w:hAnsi="Arial" w:cs="Arial"/>
          <w:sz w:val="24"/>
          <w:szCs w:val="24"/>
        </w:rPr>
        <w:t xml:space="preserve">, </w:t>
      </w:r>
      <w:r w:rsidRPr="00E62ED3">
        <w:rPr>
          <w:rFonts w:ascii="Arial" w:hAnsi="Arial" w:cs="Arial"/>
          <w:sz w:val="24"/>
          <w:szCs w:val="24"/>
        </w:rPr>
        <w:lastRenderedPageBreak/>
        <w:t>2012).  This is an example of laissez-faire leadership in that the social pedagogues and children are given free-range to spend the day as they wish without any need for a leader with authority, power or control whose role it is to impose restrictions and be working towards explicit pedagogical purposes such as learning outcomes (Drummond</w:t>
      </w:r>
      <w:r w:rsidR="006E1963">
        <w:rPr>
          <w:rFonts w:ascii="Arial" w:hAnsi="Arial" w:cs="Arial"/>
          <w:sz w:val="24"/>
          <w:szCs w:val="24"/>
        </w:rPr>
        <w:t xml:space="preserve"> and Jenkins</w:t>
      </w:r>
      <w:r w:rsidRPr="00E62ED3">
        <w:rPr>
          <w:rFonts w:ascii="Arial" w:hAnsi="Arial" w:cs="Arial"/>
          <w:sz w:val="24"/>
          <w:szCs w:val="24"/>
        </w:rPr>
        <w:t xml:space="preserve">, 2011). </w:t>
      </w:r>
    </w:p>
    <w:p w14:paraId="6F86B0DD" w14:textId="123CA2BF" w:rsidR="005C43AB" w:rsidRPr="00E62ED3" w:rsidRDefault="005C43AB" w:rsidP="004742C4">
      <w:pPr>
        <w:spacing w:line="360" w:lineRule="auto"/>
        <w:jc w:val="both"/>
        <w:rPr>
          <w:rFonts w:ascii="Arial" w:hAnsi="Arial" w:cs="Arial"/>
          <w:sz w:val="24"/>
          <w:szCs w:val="24"/>
        </w:rPr>
      </w:pPr>
      <w:proofErr w:type="spellStart"/>
      <w:r w:rsidRPr="00E62ED3">
        <w:rPr>
          <w:rFonts w:ascii="Arial" w:hAnsi="Arial" w:cs="Arial"/>
          <w:sz w:val="24"/>
          <w:szCs w:val="24"/>
        </w:rPr>
        <w:t>Karila</w:t>
      </w:r>
      <w:proofErr w:type="spellEnd"/>
      <w:r w:rsidRPr="00E62ED3">
        <w:rPr>
          <w:rFonts w:ascii="Arial" w:hAnsi="Arial" w:cs="Arial"/>
          <w:sz w:val="24"/>
          <w:szCs w:val="24"/>
        </w:rPr>
        <w:t xml:space="preserve"> (2002) states that in Scandinavia the culture of an early years setting reflects the views and values of the parents in the community.  Staff are well trained, and parents put full trust in the pedagogues’ ability to care and educate the children in the setting to the highest possible standard without the need for government inspections such as the ESTYN Inspectorate in Wales who monitor all aspects of early childhood sett</w:t>
      </w:r>
      <w:r w:rsidR="00BB4828">
        <w:rPr>
          <w:rFonts w:ascii="Arial" w:hAnsi="Arial" w:cs="Arial"/>
          <w:sz w:val="24"/>
          <w:szCs w:val="24"/>
        </w:rPr>
        <w:t>ing</w:t>
      </w:r>
      <w:r w:rsidRPr="00E62ED3">
        <w:rPr>
          <w:rFonts w:ascii="Arial" w:hAnsi="Arial" w:cs="Arial"/>
          <w:sz w:val="24"/>
          <w:szCs w:val="24"/>
        </w:rPr>
        <w:t xml:space="preserve">s including quality of leadership (Male and </w:t>
      </w:r>
      <w:proofErr w:type="spellStart"/>
      <w:r w:rsidRPr="00E62ED3">
        <w:rPr>
          <w:rFonts w:ascii="Arial" w:hAnsi="Arial" w:cs="Arial"/>
          <w:sz w:val="24"/>
          <w:szCs w:val="24"/>
        </w:rPr>
        <w:t>Palailogou</w:t>
      </w:r>
      <w:proofErr w:type="spellEnd"/>
      <w:r w:rsidRPr="00E62ED3">
        <w:rPr>
          <w:rFonts w:ascii="Arial" w:hAnsi="Arial" w:cs="Arial"/>
          <w:sz w:val="24"/>
          <w:szCs w:val="24"/>
        </w:rPr>
        <w:t>, 2013).  To be successful a laissez-faire leader needs to work with a team of experts who are reliable, experienced and require little intervention (Jensen, 2103). However, the leader needs to still provide tools and resources for the effective working of the team and support effective team work through feedback sessions (Chris, 2015).  In the ‘</w:t>
      </w:r>
      <w:proofErr w:type="spellStart"/>
      <w:r w:rsidRPr="00E62ED3">
        <w:rPr>
          <w:rFonts w:ascii="Arial" w:hAnsi="Arial" w:cs="Arial"/>
          <w:sz w:val="24"/>
          <w:szCs w:val="24"/>
        </w:rPr>
        <w:t>udeskule</w:t>
      </w:r>
      <w:proofErr w:type="spellEnd"/>
      <w:r w:rsidRPr="00E62ED3">
        <w:rPr>
          <w:rFonts w:ascii="Arial" w:hAnsi="Arial" w:cs="Arial"/>
          <w:sz w:val="24"/>
          <w:szCs w:val="24"/>
        </w:rPr>
        <w:t xml:space="preserve">’ the environment is considered to </w:t>
      </w:r>
      <w:r w:rsidR="00E70BF5">
        <w:rPr>
          <w:rFonts w:ascii="Arial" w:hAnsi="Arial" w:cs="Arial"/>
          <w:sz w:val="24"/>
          <w:szCs w:val="24"/>
        </w:rPr>
        <w:t>p</w:t>
      </w:r>
      <w:r w:rsidRPr="00E62ED3">
        <w:rPr>
          <w:rFonts w:ascii="Arial" w:hAnsi="Arial" w:cs="Arial"/>
          <w:sz w:val="24"/>
          <w:szCs w:val="24"/>
        </w:rPr>
        <w:t xml:space="preserve">lay as much a part in the leadership as the leader who by being laissez- faire remains in the background (Michell, 2011).  Michell (2011) believes </w:t>
      </w:r>
      <w:r w:rsidR="002E0DB3">
        <w:rPr>
          <w:rFonts w:ascii="Arial" w:hAnsi="Arial" w:cs="Arial"/>
          <w:sz w:val="24"/>
          <w:szCs w:val="24"/>
        </w:rPr>
        <w:t>natural</w:t>
      </w:r>
      <w:r w:rsidRPr="00E62ED3">
        <w:rPr>
          <w:rFonts w:ascii="Arial" w:hAnsi="Arial" w:cs="Arial"/>
          <w:sz w:val="24"/>
          <w:szCs w:val="24"/>
        </w:rPr>
        <w:t xml:space="preserve"> environment</w:t>
      </w:r>
      <w:r w:rsidR="002E0DB3">
        <w:rPr>
          <w:rFonts w:ascii="Arial" w:hAnsi="Arial" w:cs="Arial"/>
          <w:sz w:val="24"/>
          <w:szCs w:val="24"/>
        </w:rPr>
        <w:t>s</w:t>
      </w:r>
      <w:r w:rsidRPr="00E62ED3">
        <w:rPr>
          <w:rFonts w:ascii="Arial" w:hAnsi="Arial" w:cs="Arial"/>
          <w:sz w:val="24"/>
          <w:szCs w:val="24"/>
        </w:rPr>
        <w:t xml:space="preserve"> engender harmony between staff, children and parents by supporting people to become autonomous, independent and empowered through their own experimentation.  Laissez-faire leadership promotes equality as power is effectively neutralised by the hand-off approach of the leader who trusts the team to perform and lead independently (Michell, 2011).  A la</w:t>
      </w:r>
      <w:r w:rsidR="002E0DB3">
        <w:rPr>
          <w:rFonts w:ascii="Arial" w:hAnsi="Arial" w:cs="Arial"/>
          <w:sz w:val="24"/>
          <w:szCs w:val="24"/>
        </w:rPr>
        <w:t>isse</w:t>
      </w:r>
      <w:r w:rsidRPr="00E62ED3">
        <w:rPr>
          <w:rFonts w:ascii="Arial" w:hAnsi="Arial" w:cs="Arial"/>
          <w:sz w:val="24"/>
          <w:szCs w:val="24"/>
        </w:rPr>
        <w:t>z-faire approach in early childhood can also foster what Tenenbaum (1959) describes was so effective in Carl Rogers non-directive teaching methods and that is the opportunity for a person to feel accepted without judgment building the self</w:t>
      </w:r>
      <w:r w:rsidR="0006116C">
        <w:rPr>
          <w:rFonts w:ascii="Arial" w:hAnsi="Arial" w:cs="Arial"/>
          <w:sz w:val="24"/>
          <w:szCs w:val="24"/>
        </w:rPr>
        <w:t>-e</w:t>
      </w:r>
      <w:r w:rsidRPr="00E62ED3">
        <w:rPr>
          <w:rFonts w:ascii="Arial" w:hAnsi="Arial" w:cs="Arial"/>
          <w:sz w:val="24"/>
          <w:szCs w:val="24"/>
        </w:rPr>
        <w:t>steem of the individual through being in an environment in whi</w:t>
      </w:r>
      <w:r w:rsidR="00183BEA">
        <w:rPr>
          <w:rFonts w:ascii="Arial" w:hAnsi="Arial" w:cs="Arial"/>
          <w:sz w:val="24"/>
          <w:szCs w:val="24"/>
        </w:rPr>
        <w:t>ch they are free to do as they wish</w:t>
      </w:r>
      <w:r w:rsidRPr="00E62ED3">
        <w:rPr>
          <w:rFonts w:ascii="Arial" w:hAnsi="Arial" w:cs="Arial"/>
          <w:sz w:val="24"/>
          <w:szCs w:val="24"/>
        </w:rPr>
        <w:t xml:space="preserve">. Hart (2017) reporting on the success of Finnish education points to the </w:t>
      </w:r>
      <w:proofErr w:type="gramStart"/>
      <w:r w:rsidRPr="00E62ED3">
        <w:rPr>
          <w:rFonts w:ascii="Arial" w:hAnsi="Arial" w:cs="Arial"/>
          <w:sz w:val="24"/>
          <w:szCs w:val="24"/>
        </w:rPr>
        <w:t>high level</w:t>
      </w:r>
      <w:proofErr w:type="gramEnd"/>
      <w:r w:rsidRPr="00E62ED3">
        <w:rPr>
          <w:rFonts w:ascii="Arial" w:hAnsi="Arial" w:cs="Arial"/>
          <w:sz w:val="24"/>
          <w:szCs w:val="24"/>
        </w:rPr>
        <w:t xml:space="preserve"> of responsibility and autonomy that the teachers have which is aligned with a laissez</w:t>
      </w:r>
      <w:r w:rsidR="003F213E">
        <w:rPr>
          <w:rFonts w:ascii="Arial" w:hAnsi="Arial" w:cs="Arial"/>
          <w:sz w:val="24"/>
          <w:szCs w:val="24"/>
        </w:rPr>
        <w:t>-f</w:t>
      </w:r>
      <w:r w:rsidRPr="00E62ED3">
        <w:rPr>
          <w:rFonts w:ascii="Arial" w:hAnsi="Arial" w:cs="Arial"/>
          <w:sz w:val="24"/>
          <w:szCs w:val="24"/>
        </w:rPr>
        <w:t xml:space="preserve">aire style.    </w:t>
      </w:r>
      <w:proofErr w:type="spellStart"/>
      <w:r w:rsidRPr="00E62ED3">
        <w:rPr>
          <w:rFonts w:ascii="Arial" w:hAnsi="Arial" w:cs="Arial"/>
          <w:sz w:val="24"/>
          <w:szCs w:val="24"/>
        </w:rPr>
        <w:t>Melnik</w:t>
      </w:r>
      <w:proofErr w:type="spellEnd"/>
      <w:r w:rsidRPr="00E62ED3">
        <w:rPr>
          <w:rFonts w:ascii="Arial" w:hAnsi="Arial" w:cs="Arial"/>
          <w:sz w:val="24"/>
          <w:szCs w:val="24"/>
        </w:rPr>
        <w:t xml:space="preserve"> </w:t>
      </w:r>
      <w:r w:rsidR="003F213E">
        <w:rPr>
          <w:rFonts w:ascii="Arial" w:hAnsi="Arial" w:cs="Arial"/>
          <w:sz w:val="24"/>
          <w:szCs w:val="24"/>
        </w:rPr>
        <w:t>(</w:t>
      </w:r>
      <w:r w:rsidRPr="00E62ED3">
        <w:rPr>
          <w:rFonts w:ascii="Arial" w:hAnsi="Arial" w:cs="Arial"/>
          <w:sz w:val="24"/>
          <w:szCs w:val="24"/>
        </w:rPr>
        <w:t>2002</w:t>
      </w:r>
      <w:r w:rsidR="003F213E">
        <w:rPr>
          <w:rFonts w:ascii="Arial" w:hAnsi="Arial" w:cs="Arial"/>
          <w:sz w:val="24"/>
          <w:szCs w:val="24"/>
        </w:rPr>
        <w:t>)</w:t>
      </w:r>
      <w:r w:rsidRPr="00E62ED3">
        <w:rPr>
          <w:rFonts w:ascii="Arial" w:hAnsi="Arial" w:cs="Arial"/>
          <w:sz w:val="24"/>
          <w:szCs w:val="24"/>
        </w:rPr>
        <w:t xml:space="preserve"> in a </w:t>
      </w:r>
      <w:r w:rsidR="003F213E">
        <w:rPr>
          <w:rFonts w:ascii="Arial" w:hAnsi="Arial" w:cs="Arial"/>
          <w:sz w:val="24"/>
          <w:szCs w:val="24"/>
        </w:rPr>
        <w:t xml:space="preserve">cross-cultural </w:t>
      </w:r>
      <w:r w:rsidRPr="00E62ED3">
        <w:rPr>
          <w:rFonts w:ascii="Arial" w:hAnsi="Arial" w:cs="Arial"/>
          <w:sz w:val="24"/>
          <w:szCs w:val="24"/>
        </w:rPr>
        <w:t xml:space="preserve">comparative study showed how positive outcomes in early childhood are achieved when work is not judged by external controls but </w:t>
      </w:r>
      <w:proofErr w:type="gramStart"/>
      <w:r w:rsidRPr="00E62ED3">
        <w:rPr>
          <w:rFonts w:ascii="Arial" w:hAnsi="Arial" w:cs="Arial"/>
          <w:sz w:val="24"/>
          <w:szCs w:val="24"/>
        </w:rPr>
        <w:t>by  ‘</w:t>
      </w:r>
      <w:proofErr w:type="gramEnd"/>
      <w:r w:rsidRPr="00E62ED3">
        <w:rPr>
          <w:rFonts w:ascii="Arial" w:hAnsi="Arial" w:cs="Arial"/>
          <w:sz w:val="24"/>
          <w:szCs w:val="24"/>
        </w:rPr>
        <w:t xml:space="preserve">the ideal of trusting in professionalism and professionalism </w:t>
      </w:r>
      <w:r w:rsidR="00050668">
        <w:rPr>
          <w:rFonts w:ascii="Arial" w:hAnsi="Arial" w:cs="Arial"/>
          <w:sz w:val="24"/>
          <w:szCs w:val="24"/>
        </w:rPr>
        <w:t xml:space="preserve">by </w:t>
      </w:r>
      <w:r w:rsidRPr="00E62ED3">
        <w:rPr>
          <w:rFonts w:ascii="Arial" w:hAnsi="Arial" w:cs="Arial"/>
          <w:sz w:val="24"/>
          <w:szCs w:val="24"/>
        </w:rPr>
        <w:t>self</w:t>
      </w:r>
      <w:r w:rsidR="00050668">
        <w:rPr>
          <w:rFonts w:ascii="Arial" w:hAnsi="Arial" w:cs="Arial"/>
          <w:sz w:val="24"/>
          <w:szCs w:val="24"/>
        </w:rPr>
        <w:t>-</w:t>
      </w:r>
      <w:r w:rsidRPr="00E62ED3">
        <w:rPr>
          <w:rFonts w:ascii="Arial" w:hAnsi="Arial" w:cs="Arial"/>
          <w:sz w:val="24"/>
          <w:szCs w:val="24"/>
        </w:rPr>
        <w:t>control (</w:t>
      </w:r>
      <w:proofErr w:type="spellStart"/>
      <w:r w:rsidRPr="00E62ED3">
        <w:rPr>
          <w:rFonts w:ascii="Arial" w:hAnsi="Arial" w:cs="Arial"/>
          <w:sz w:val="24"/>
          <w:szCs w:val="24"/>
        </w:rPr>
        <w:t>Melnik</w:t>
      </w:r>
      <w:proofErr w:type="spellEnd"/>
      <w:r w:rsidRPr="00E62ED3">
        <w:rPr>
          <w:rFonts w:ascii="Arial" w:hAnsi="Arial" w:cs="Arial"/>
          <w:sz w:val="24"/>
          <w:szCs w:val="24"/>
        </w:rPr>
        <w:t>,</w:t>
      </w:r>
      <w:r w:rsidR="00050668">
        <w:rPr>
          <w:rFonts w:ascii="Arial" w:hAnsi="Arial" w:cs="Arial"/>
          <w:sz w:val="24"/>
          <w:szCs w:val="24"/>
        </w:rPr>
        <w:t xml:space="preserve"> </w:t>
      </w:r>
      <w:r w:rsidRPr="00E62ED3">
        <w:rPr>
          <w:rFonts w:ascii="Arial" w:hAnsi="Arial" w:cs="Arial"/>
          <w:sz w:val="24"/>
          <w:szCs w:val="24"/>
        </w:rPr>
        <w:t>2002: 46).  This attitude is inherent in laissez faire leadership.</w:t>
      </w:r>
    </w:p>
    <w:p w14:paraId="1D3C111D" w14:textId="26050812" w:rsidR="005C43AB" w:rsidRPr="00E62ED3" w:rsidRDefault="005C43AB" w:rsidP="004742C4">
      <w:pPr>
        <w:spacing w:line="360" w:lineRule="auto"/>
        <w:jc w:val="both"/>
        <w:rPr>
          <w:rFonts w:ascii="Arial" w:hAnsi="Arial" w:cs="Arial"/>
          <w:sz w:val="24"/>
          <w:szCs w:val="24"/>
        </w:rPr>
      </w:pPr>
      <w:r w:rsidRPr="00E62ED3">
        <w:rPr>
          <w:rFonts w:ascii="Arial" w:hAnsi="Arial" w:cs="Arial"/>
          <w:sz w:val="24"/>
          <w:szCs w:val="24"/>
        </w:rPr>
        <w:lastRenderedPageBreak/>
        <w:t>Rodd (2013) criticises and dismisses a laissez-faire approach saying that an ‘anything goes leadership’ shows no respect for children and families.  However, the above has argued a very different perspective of laissez-faire leadership being purposeful and not ‘anything goes’. O’Sullivan (2009) states that moving out of one</w:t>
      </w:r>
      <w:r w:rsidR="00337FFB">
        <w:rPr>
          <w:rFonts w:ascii="Arial" w:hAnsi="Arial" w:cs="Arial"/>
          <w:sz w:val="24"/>
          <w:szCs w:val="24"/>
        </w:rPr>
        <w:t>’</w:t>
      </w:r>
      <w:r w:rsidRPr="00E62ED3">
        <w:rPr>
          <w:rFonts w:ascii="Arial" w:hAnsi="Arial" w:cs="Arial"/>
          <w:sz w:val="24"/>
          <w:szCs w:val="24"/>
        </w:rPr>
        <w:t xml:space="preserve">s comfort zone can reveal new perspectives. One of the positive arguments for the laissez-faire leadership style is that it brings children up to be more independent, resilient, and courageous to be leaders themselves.  Members of any group naturally assume certain roles without being assigned them, for example, Belbin identified eight distinct roles in effective groups (Jones and Pound, 2008).  In teams led by </w:t>
      </w:r>
      <w:r w:rsidR="000E7E5C" w:rsidRPr="00E62ED3">
        <w:rPr>
          <w:rFonts w:ascii="Arial" w:hAnsi="Arial" w:cs="Arial"/>
          <w:sz w:val="24"/>
          <w:szCs w:val="24"/>
        </w:rPr>
        <w:t>a laissez-faire leader</w:t>
      </w:r>
      <w:r w:rsidR="00DE5669" w:rsidRPr="00E62ED3">
        <w:rPr>
          <w:rFonts w:ascii="Arial" w:hAnsi="Arial" w:cs="Arial"/>
          <w:sz w:val="24"/>
          <w:szCs w:val="24"/>
        </w:rPr>
        <w:t>,</w:t>
      </w:r>
      <w:r w:rsidR="000E7E5C" w:rsidRPr="00E62ED3">
        <w:rPr>
          <w:rFonts w:ascii="Arial" w:hAnsi="Arial" w:cs="Arial"/>
          <w:sz w:val="24"/>
          <w:szCs w:val="24"/>
        </w:rPr>
        <w:t xml:space="preserve"> member</w:t>
      </w:r>
      <w:r w:rsidR="00DE5669" w:rsidRPr="00E62ED3">
        <w:rPr>
          <w:rFonts w:ascii="Arial" w:hAnsi="Arial" w:cs="Arial"/>
          <w:sz w:val="24"/>
          <w:szCs w:val="24"/>
        </w:rPr>
        <w:t>s</w:t>
      </w:r>
      <w:r w:rsidRPr="00E62ED3">
        <w:rPr>
          <w:rFonts w:ascii="Arial" w:hAnsi="Arial" w:cs="Arial"/>
          <w:sz w:val="24"/>
          <w:szCs w:val="24"/>
        </w:rPr>
        <w:t xml:space="preserve"> </w:t>
      </w:r>
      <w:proofErr w:type="gramStart"/>
      <w:r w:rsidR="00A14B54">
        <w:rPr>
          <w:rFonts w:ascii="Arial" w:hAnsi="Arial" w:cs="Arial"/>
          <w:sz w:val="24"/>
          <w:szCs w:val="24"/>
        </w:rPr>
        <w:t xml:space="preserve">are </w:t>
      </w:r>
      <w:r w:rsidRPr="00E62ED3">
        <w:rPr>
          <w:rFonts w:ascii="Arial" w:hAnsi="Arial" w:cs="Arial"/>
          <w:sz w:val="24"/>
          <w:szCs w:val="24"/>
        </w:rPr>
        <w:t>able to</w:t>
      </w:r>
      <w:proofErr w:type="gramEnd"/>
      <w:r w:rsidRPr="00E62ED3">
        <w:rPr>
          <w:rFonts w:ascii="Arial" w:hAnsi="Arial" w:cs="Arial"/>
          <w:sz w:val="24"/>
          <w:szCs w:val="24"/>
        </w:rPr>
        <w:t xml:space="preserve"> develop more naturally according to their natural disposition and strengths.</w:t>
      </w:r>
    </w:p>
    <w:p w14:paraId="24693EB5" w14:textId="704A87BB" w:rsidR="005C43AB" w:rsidRPr="00E62ED3" w:rsidRDefault="005C43AB" w:rsidP="004742C4">
      <w:pPr>
        <w:spacing w:line="360" w:lineRule="auto"/>
        <w:jc w:val="both"/>
        <w:rPr>
          <w:rFonts w:ascii="Arial" w:hAnsi="Arial" w:cs="Arial"/>
          <w:sz w:val="24"/>
          <w:szCs w:val="24"/>
        </w:rPr>
      </w:pPr>
      <w:r w:rsidRPr="00E62ED3">
        <w:rPr>
          <w:rFonts w:ascii="Arial" w:hAnsi="Arial" w:cs="Arial"/>
          <w:sz w:val="24"/>
          <w:szCs w:val="24"/>
        </w:rPr>
        <w:t xml:space="preserve"> It has been noted that one of the strengths of this style of leadership as opposed to </w:t>
      </w:r>
      <w:r w:rsidR="002F7719">
        <w:rPr>
          <w:rFonts w:ascii="Arial" w:hAnsi="Arial" w:cs="Arial"/>
          <w:sz w:val="24"/>
          <w:szCs w:val="24"/>
        </w:rPr>
        <w:t xml:space="preserve">a </w:t>
      </w:r>
      <w:r w:rsidRPr="00E62ED3">
        <w:rPr>
          <w:rFonts w:ascii="Arial" w:hAnsi="Arial" w:cs="Arial"/>
          <w:sz w:val="24"/>
          <w:szCs w:val="24"/>
        </w:rPr>
        <w:t>more autocratic one is that members take responsibility as opposed to abdicating from it</w:t>
      </w:r>
      <w:r w:rsidR="002F7719">
        <w:rPr>
          <w:rFonts w:ascii="Arial" w:hAnsi="Arial" w:cs="Arial"/>
          <w:sz w:val="24"/>
          <w:szCs w:val="24"/>
        </w:rPr>
        <w:t xml:space="preserve"> which happens in the case when</w:t>
      </w:r>
      <w:r w:rsidRPr="00E62ED3">
        <w:rPr>
          <w:rFonts w:ascii="Arial" w:hAnsi="Arial" w:cs="Arial"/>
          <w:sz w:val="24"/>
          <w:szCs w:val="24"/>
        </w:rPr>
        <w:t xml:space="preserve"> </w:t>
      </w:r>
      <w:r w:rsidR="002F7719">
        <w:rPr>
          <w:rFonts w:ascii="Arial" w:hAnsi="Arial" w:cs="Arial"/>
          <w:sz w:val="24"/>
          <w:szCs w:val="24"/>
        </w:rPr>
        <w:t xml:space="preserve">there is always someone </w:t>
      </w:r>
      <w:r w:rsidR="00AC2377">
        <w:rPr>
          <w:rFonts w:ascii="Arial" w:hAnsi="Arial" w:cs="Arial"/>
          <w:sz w:val="24"/>
          <w:szCs w:val="24"/>
        </w:rPr>
        <w:t>el</w:t>
      </w:r>
      <w:r w:rsidR="002F7719">
        <w:rPr>
          <w:rFonts w:ascii="Arial" w:hAnsi="Arial" w:cs="Arial"/>
          <w:sz w:val="24"/>
          <w:szCs w:val="24"/>
        </w:rPr>
        <w:t xml:space="preserve">se higher who </w:t>
      </w:r>
      <w:r w:rsidR="00AC2377">
        <w:rPr>
          <w:rFonts w:ascii="Arial" w:hAnsi="Arial" w:cs="Arial"/>
          <w:sz w:val="24"/>
          <w:szCs w:val="24"/>
        </w:rPr>
        <w:t>is expected to</w:t>
      </w:r>
      <w:r w:rsidR="002F7719">
        <w:rPr>
          <w:rFonts w:ascii="Arial" w:hAnsi="Arial" w:cs="Arial"/>
          <w:sz w:val="24"/>
          <w:szCs w:val="24"/>
        </w:rPr>
        <w:t xml:space="preserve"> m</w:t>
      </w:r>
      <w:r w:rsidR="00D641E9">
        <w:rPr>
          <w:rFonts w:ascii="Arial" w:hAnsi="Arial" w:cs="Arial"/>
          <w:sz w:val="24"/>
          <w:szCs w:val="24"/>
        </w:rPr>
        <w:t>a</w:t>
      </w:r>
      <w:r w:rsidR="00AC2377">
        <w:rPr>
          <w:rFonts w:ascii="Arial" w:hAnsi="Arial" w:cs="Arial"/>
          <w:sz w:val="24"/>
          <w:szCs w:val="24"/>
        </w:rPr>
        <w:t>ke</w:t>
      </w:r>
      <w:r w:rsidR="00D641E9">
        <w:rPr>
          <w:rFonts w:ascii="Arial" w:hAnsi="Arial" w:cs="Arial"/>
          <w:sz w:val="24"/>
          <w:szCs w:val="24"/>
        </w:rPr>
        <w:t xml:space="preserve"> a stressful dec</w:t>
      </w:r>
      <w:r w:rsidR="002F7719">
        <w:rPr>
          <w:rFonts w:ascii="Arial" w:hAnsi="Arial" w:cs="Arial"/>
          <w:sz w:val="24"/>
          <w:szCs w:val="24"/>
        </w:rPr>
        <w:t>ision</w:t>
      </w:r>
      <w:r w:rsidRPr="00E62ED3">
        <w:rPr>
          <w:rFonts w:ascii="Arial" w:hAnsi="Arial" w:cs="Arial"/>
          <w:sz w:val="24"/>
          <w:szCs w:val="24"/>
        </w:rPr>
        <w:t xml:space="preserve"> (Gill, 2016).</w:t>
      </w:r>
      <w:r w:rsidR="00AC2377">
        <w:rPr>
          <w:rFonts w:ascii="Arial" w:hAnsi="Arial" w:cs="Arial"/>
          <w:sz w:val="24"/>
          <w:szCs w:val="24"/>
        </w:rPr>
        <w:t xml:space="preserve">  On the other hand</w:t>
      </w:r>
      <w:r w:rsidR="0017639E">
        <w:rPr>
          <w:rFonts w:ascii="Arial" w:hAnsi="Arial" w:cs="Arial"/>
          <w:sz w:val="24"/>
          <w:szCs w:val="24"/>
        </w:rPr>
        <w:t>,</w:t>
      </w:r>
      <w:bookmarkStart w:id="0" w:name="_GoBack"/>
      <w:bookmarkEnd w:id="0"/>
      <w:r w:rsidR="00AC2377">
        <w:rPr>
          <w:rFonts w:ascii="Arial" w:hAnsi="Arial" w:cs="Arial"/>
          <w:sz w:val="24"/>
          <w:szCs w:val="24"/>
        </w:rPr>
        <w:t xml:space="preserve"> not all people are comfortable with making decisions.</w:t>
      </w:r>
    </w:p>
    <w:p w14:paraId="74976FEE" w14:textId="2D00B2F1" w:rsidR="005C43AB" w:rsidRPr="00E62ED3" w:rsidRDefault="005C43AB" w:rsidP="004742C4">
      <w:pPr>
        <w:spacing w:line="360" w:lineRule="auto"/>
        <w:jc w:val="both"/>
        <w:rPr>
          <w:rFonts w:ascii="Arial" w:hAnsi="Arial" w:cs="Arial"/>
          <w:sz w:val="24"/>
          <w:szCs w:val="24"/>
        </w:rPr>
      </w:pPr>
      <w:r w:rsidRPr="00E62ED3">
        <w:rPr>
          <w:rFonts w:ascii="Arial" w:hAnsi="Arial" w:cs="Arial"/>
          <w:sz w:val="24"/>
          <w:szCs w:val="24"/>
        </w:rPr>
        <w:t>One of the challenges of a laissez</w:t>
      </w:r>
      <w:r w:rsidR="00AC2377">
        <w:rPr>
          <w:rFonts w:ascii="Arial" w:hAnsi="Arial" w:cs="Arial"/>
          <w:sz w:val="24"/>
          <w:szCs w:val="24"/>
        </w:rPr>
        <w:t>-</w:t>
      </w:r>
      <w:r w:rsidRPr="00E62ED3">
        <w:rPr>
          <w:rFonts w:ascii="Arial" w:hAnsi="Arial" w:cs="Arial"/>
          <w:sz w:val="24"/>
          <w:szCs w:val="24"/>
        </w:rPr>
        <w:t>faire style leadership is that it is only suitable in settings where at least some team members can model effective practice with children and families so that less experienced practitioners can scaffold this learning without needing constant feedback and appraisals.  Gill (2016) also suggests that it favours certain dispositions such as individuals who are self-starters and intrinsically motivated.</w:t>
      </w:r>
    </w:p>
    <w:p w14:paraId="70ADF6EB" w14:textId="420C38E6" w:rsidR="005C43AB" w:rsidRPr="00E62ED3" w:rsidRDefault="005C43AB" w:rsidP="004742C4">
      <w:pPr>
        <w:spacing w:line="360" w:lineRule="auto"/>
        <w:jc w:val="both"/>
        <w:rPr>
          <w:rFonts w:ascii="Arial" w:hAnsi="Arial" w:cs="Arial"/>
          <w:sz w:val="24"/>
          <w:szCs w:val="24"/>
        </w:rPr>
      </w:pPr>
      <w:r w:rsidRPr="00E62ED3">
        <w:rPr>
          <w:rFonts w:ascii="Arial" w:hAnsi="Arial" w:cs="Arial"/>
          <w:sz w:val="24"/>
          <w:szCs w:val="24"/>
        </w:rPr>
        <w:t>In an age when technology is increasing opportunities for autonomy and flexibility the laissez-faire leadership may offer a style that is more and more relevant (Jensen, 2013).</w:t>
      </w:r>
    </w:p>
    <w:p w14:paraId="74540216" w14:textId="3D2F6D85" w:rsidR="009C68FE" w:rsidRPr="00E62ED3" w:rsidRDefault="009C68FE" w:rsidP="004742C4">
      <w:pPr>
        <w:spacing w:line="360" w:lineRule="auto"/>
        <w:jc w:val="both"/>
        <w:rPr>
          <w:rFonts w:ascii="Arial" w:hAnsi="Arial" w:cs="Arial"/>
          <w:b/>
          <w:sz w:val="24"/>
          <w:szCs w:val="24"/>
        </w:rPr>
      </w:pPr>
      <w:r w:rsidRPr="00E62ED3">
        <w:rPr>
          <w:rFonts w:ascii="Arial" w:hAnsi="Arial" w:cs="Arial"/>
          <w:b/>
          <w:sz w:val="24"/>
          <w:szCs w:val="24"/>
        </w:rPr>
        <w:t xml:space="preserve">CONCLUSION </w:t>
      </w:r>
    </w:p>
    <w:p w14:paraId="011F7B86" w14:textId="75BA09BC" w:rsidR="0082479B" w:rsidRDefault="00CA3B3B" w:rsidP="0082479B">
      <w:pPr>
        <w:spacing w:line="360" w:lineRule="auto"/>
        <w:jc w:val="both"/>
        <w:rPr>
          <w:rFonts w:ascii="Arial" w:hAnsi="Arial" w:cs="Arial"/>
          <w:sz w:val="24"/>
          <w:szCs w:val="24"/>
        </w:rPr>
      </w:pPr>
      <w:r w:rsidRPr="00E62ED3">
        <w:rPr>
          <w:rFonts w:ascii="Arial" w:hAnsi="Arial" w:cs="Arial"/>
          <w:sz w:val="24"/>
          <w:szCs w:val="24"/>
        </w:rPr>
        <w:t xml:space="preserve">Leadership </w:t>
      </w:r>
      <w:r w:rsidR="0003621D" w:rsidRPr="00E62ED3">
        <w:rPr>
          <w:rFonts w:ascii="Arial" w:hAnsi="Arial" w:cs="Arial"/>
          <w:sz w:val="24"/>
          <w:szCs w:val="24"/>
        </w:rPr>
        <w:t>styles</w:t>
      </w:r>
      <w:r w:rsidRPr="00E62ED3">
        <w:rPr>
          <w:rFonts w:ascii="Arial" w:hAnsi="Arial" w:cs="Arial"/>
          <w:sz w:val="24"/>
          <w:szCs w:val="24"/>
        </w:rPr>
        <w:t xml:space="preserve"> in early </w:t>
      </w:r>
      <w:r w:rsidR="0003621D" w:rsidRPr="00E62ED3">
        <w:rPr>
          <w:rFonts w:ascii="Arial" w:hAnsi="Arial" w:cs="Arial"/>
          <w:sz w:val="24"/>
          <w:szCs w:val="24"/>
        </w:rPr>
        <w:t>childhood provision</w:t>
      </w:r>
      <w:r w:rsidRPr="00E62ED3">
        <w:rPr>
          <w:rFonts w:ascii="Arial" w:hAnsi="Arial" w:cs="Arial"/>
          <w:sz w:val="24"/>
          <w:szCs w:val="24"/>
        </w:rPr>
        <w:t xml:space="preserve"> are often context based and the </w:t>
      </w:r>
      <w:r w:rsidR="00DE5669" w:rsidRPr="00E62ED3">
        <w:rPr>
          <w:rFonts w:ascii="Arial" w:hAnsi="Arial" w:cs="Arial"/>
          <w:sz w:val="24"/>
          <w:szCs w:val="24"/>
        </w:rPr>
        <w:t>above</w:t>
      </w:r>
      <w:r w:rsidRPr="00E62ED3">
        <w:rPr>
          <w:rFonts w:ascii="Arial" w:hAnsi="Arial" w:cs="Arial"/>
          <w:sz w:val="24"/>
          <w:szCs w:val="24"/>
        </w:rPr>
        <w:t xml:space="preserve"> examples have shown </w:t>
      </w:r>
      <w:r w:rsidR="009F09A0" w:rsidRPr="00E62ED3">
        <w:rPr>
          <w:rFonts w:ascii="Arial" w:hAnsi="Arial" w:cs="Arial"/>
          <w:sz w:val="24"/>
          <w:szCs w:val="24"/>
        </w:rPr>
        <w:t xml:space="preserve">three </w:t>
      </w:r>
      <w:r w:rsidRPr="00E62ED3">
        <w:rPr>
          <w:rFonts w:ascii="Arial" w:hAnsi="Arial" w:cs="Arial"/>
          <w:sz w:val="24"/>
          <w:szCs w:val="24"/>
        </w:rPr>
        <w:t>different contexts</w:t>
      </w:r>
      <w:r w:rsidR="009F09A0" w:rsidRPr="00E62ED3">
        <w:rPr>
          <w:rFonts w:ascii="Arial" w:hAnsi="Arial" w:cs="Arial"/>
          <w:sz w:val="24"/>
          <w:szCs w:val="24"/>
        </w:rPr>
        <w:t xml:space="preserve"> highlighting appropriate </w:t>
      </w:r>
      <w:r w:rsidR="00E864DE" w:rsidRPr="00E62ED3">
        <w:rPr>
          <w:rFonts w:ascii="Arial" w:hAnsi="Arial" w:cs="Arial"/>
          <w:sz w:val="24"/>
          <w:szCs w:val="24"/>
        </w:rPr>
        <w:t>contextual</w:t>
      </w:r>
      <w:r w:rsidR="009F09A0" w:rsidRPr="00E62ED3">
        <w:rPr>
          <w:rFonts w:ascii="Arial" w:hAnsi="Arial" w:cs="Arial"/>
          <w:sz w:val="24"/>
          <w:szCs w:val="24"/>
        </w:rPr>
        <w:t xml:space="preserve"> evidence for effective team work</w:t>
      </w:r>
      <w:r w:rsidR="000E7E5C" w:rsidRPr="00E62ED3">
        <w:rPr>
          <w:rFonts w:ascii="Arial" w:hAnsi="Arial" w:cs="Arial"/>
          <w:sz w:val="24"/>
          <w:szCs w:val="24"/>
        </w:rPr>
        <w:t xml:space="preserve"> to improve outcomes for children and families.</w:t>
      </w:r>
      <w:r w:rsidR="00E864DE" w:rsidRPr="00E62ED3">
        <w:rPr>
          <w:rFonts w:ascii="Arial" w:hAnsi="Arial" w:cs="Arial"/>
          <w:sz w:val="24"/>
          <w:szCs w:val="24"/>
        </w:rPr>
        <w:t xml:space="preserve">  </w:t>
      </w:r>
      <w:r w:rsidR="003B524E" w:rsidRPr="00E62ED3">
        <w:rPr>
          <w:rFonts w:ascii="Arial" w:hAnsi="Arial" w:cs="Arial"/>
          <w:sz w:val="24"/>
          <w:szCs w:val="24"/>
        </w:rPr>
        <w:t>Distributed</w:t>
      </w:r>
      <w:r w:rsidR="00E864DE" w:rsidRPr="00E62ED3">
        <w:rPr>
          <w:rFonts w:ascii="Arial" w:hAnsi="Arial" w:cs="Arial"/>
          <w:sz w:val="24"/>
          <w:szCs w:val="24"/>
        </w:rPr>
        <w:t xml:space="preserve"> leadership </w:t>
      </w:r>
      <w:r w:rsidR="007566B2" w:rsidRPr="00E62ED3">
        <w:rPr>
          <w:rFonts w:ascii="Arial" w:hAnsi="Arial" w:cs="Arial"/>
          <w:sz w:val="24"/>
          <w:szCs w:val="24"/>
        </w:rPr>
        <w:t xml:space="preserve">enables leadership as practice to prevail and </w:t>
      </w:r>
      <w:r w:rsidR="00E864DE" w:rsidRPr="00E62ED3">
        <w:rPr>
          <w:rFonts w:ascii="Arial" w:hAnsi="Arial" w:cs="Arial"/>
          <w:sz w:val="24"/>
          <w:szCs w:val="24"/>
        </w:rPr>
        <w:t>works well in</w:t>
      </w:r>
      <w:r w:rsidR="003B524E" w:rsidRPr="00E62ED3">
        <w:rPr>
          <w:rFonts w:ascii="Arial" w:hAnsi="Arial" w:cs="Arial"/>
          <w:sz w:val="24"/>
          <w:szCs w:val="24"/>
        </w:rPr>
        <w:t xml:space="preserve"> larger settings</w:t>
      </w:r>
      <w:r w:rsidR="0089037D" w:rsidRPr="00E62ED3">
        <w:rPr>
          <w:rFonts w:ascii="Arial" w:hAnsi="Arial" w:cs="Arial"/>
          <w:sz w:val="24"/>
          <w:szCs w:val="24"/>
        </w:rPr>
        <w:t xml:space="preserve"> where</w:t>
      </w:r>
      <w:r w:rsidR="007566B2" w:rsidRPr="00E62ED3">
        <w:rPr>
          <w:rFonts w:ascii="Arial" w:hAnsi="Arial" w:cs="Arial"/>
          <w:sz w:val="24"/>
          <w:szCs w:val="24"/>
        </w:rPr>
        <w:t xml:space="preserve"> </w:t>
      </w:r>
      <w:r w:rsidR="00E839B4" w:rsidRPr="00E62ED3">
        <w:rPr>
          <w:rFonts w:ascii="Arial" w:hAnsi="Arial" w:cs="Arial"/>
          <w:sz w:val="24"/>
          <w:szCs w:val="24"/>
        </w:rPr>
        <w:t xml:space="preserve">the responsibility of leadership can be </w:t>
      </w:r>
      <w:r w:rsidR="00C67A66">
        <w:rPr>
          <w:rFonts w:ascii="Arial" w:hAnsi="Arial" w:cs="Arial"/>
          <w:sz w:val="24"/>
          <w:szCs w:val="24"/>
        </w:rPr>
        <w:t>dispersed,</w:t>
      </w:r>
      <w:r w:rsidR="00246F78">
        <w:rPr>
          <w:rFonts w:ascii="Arial" w:hAnsi="Arial" w:cs="Arial"/>
          <w:sz w:val="24"/>
          <w:szCs w:val="24"/>
        </w:rPr>
        <w:t xml:space="preserve"> where everyone is supported and where</w:t>
      </w:r>
      <w:r w:rsidR="00E839B4" w:rsidRPr="00E62ED3">
        <w:rPr>
          <w:rFonts w:ascii="Arial" w:hAnsi="Arial" w:cs="Arial"/>
          <w:sz w:val="24"/>
          <w:szCs w:val="24"/>
        </w:rPr>
        <w:t xml:space="preserve"> </w:t>
      </w:r>
      <w:r w:rsidR="00CF741D" w:rsidRPr="00E62ED3">
        <w:rPr>
          <w:rFonts w:ascii="Arial" w:hAnsi="Arial" w:cs="Arial"/>
          <w:sz w:val="24"/>
          <w:szCs w:val="24"/>
        </w:rPr>
        <w:t xml:space="preserve">the vision and goal of the setting </w:t>
      </w:r>
      <w:r w:rsidR="007A274F">
        <w:rPr>
          <w:rFonts w:ascii="Arial" w:hAnsi="Arial" w:cs="Arial"/>
          <w:sz w:val="24"/>
          <w:szCs w:val="24"/>
        </w:rPr>
        <w:t>shared</w:t>
      </w:r>
      <w:r w:rsidR="00547DF9" w:rsidRPr="00E62ED3">
        <w:rPr>
          <w:rFonts w:ascii="Arial" w:hAnsi="Arial" w:cs="Arial"/>
          <w:sz w:val="24"/>
          <w:szCs w:val="24"/>
        </w:rPr>
        <w:t xml:space="preserve"> by everyone</w:t>
      </w:r>
      <w:r w:rsidR="00043481">
        <w:rPr>
          <w:rFonts w:ascii="Arial" w:hAnsi="Arial" w:cs="Arial"/>
          <w:sz w:val="24"/>
          <w:szCs w:val="24"/>
        </w:rPr>
        <w:t xml:space="preserve"> </w:t>
      </w:r>
      <w:r w:rsidR="00E839B4" w:rsidRPr="00E62ED3">
        <w:rPr>
          <w:rFonts w:ascii="Arial" w:hAnsi="Arial" w:cs="Arial"/>
          <w:sz w:val="24"/>
          <w:szCs w:val="24"/>
        </w:rPr>
        <w:lastRenderedPageBreak/>
        <w:t>(Rodd, 2013</w:t>
      </w:r>
      <w:r w:rsidR="005379C8" w:rsidRPr="00E62ED3">
        <w:rPr>
          <w:rFonts w:ascii="Arial" w:hAnsi="Arial" w:cs="Arial"/>
          <w:sz w:val="24"/>
          <w:szCs w:val="24"/>
        </w:rPr>
        <w:t>: Spillane, 2008</w:t>
      </w:r>
      <w:r w:rsidR="00E839B4" w:rsidRPr="00E62ED3">
        <w:rPr>
          <w:rFonts w:ascii="Arial" w:hAnsi="Arial" w:cs="Arial"/>
          <w:sz w:val="24"/>
          <w:szCs w:val="24"/>
        </w:rPr>
        <w:t>)</w:t>
      </w:r>
      <w:r w:rsidR="00043481">
        <w:rPr>
          <w:rFonts w:ascii="Arial" w:hAnsi="Arial" w:cs="Arial"/>
          <w:sz w:val="24"/>
          <w:szCs w:val="24"/>
        </w:rPr>
        <w:t>.</w:t>
      </w:r>
      <w:r w:rsidR="00057045">
        <w:rPr>
          <w:rFonts w:ascii="Arial" w:hAnsi="Arial" w:cs="Arial"/>
          <w:sz w:val="24"/>
          <w:szCs w:val="24"/>
        </w:rPr>
        <w:t xml:space="preserve">  Pedagogical leadership is </w:t>
      </w:r>
      <w:r w:rsidR="00325BCA">
        <w:rPr>
          <w:rFonts w:ascii="Arial" w:hAnsi="Arial" w:cs="Arial"/>
          <w:sz w:val="24"/>
          <w:szCs w:val="24"/>
        </w:rPr>
        <w:t>the responsibility of all Early Years Professionals</w:t>
      </w:r>
      <w:r w:rsidR="00674162">
        <w:rPr>
          <w:rFonts w:ascii="Arial" w:hAnsi="Arial" w:cs="Arial"/>
          <w:sz w:val="24"/>
          <w:szCs w:val="24"/>
        </w:rPr>
        <w:t xml:space="preserve"> in </w:t>
      </w:r>
      <w:r w:rsidR="00C67A66">
        <w:rPr>
          <w:rFonts w:ascii="Arial" w:hAnsi="Arial" w:cs="Arial"/>
          <w:sz w:val="24"/>
          <w:szCs w:val="24"/>
        </w:rPr>
        <w:t>striving</w:t>
      </w:r>
      <w:r w:rsidR="00674162">
        <w:rPr>
          <w:rFonts w:ascii="Arial" w:hAnsi="Arial" w:cs="Arial"/>
          <w:sz w:val="24"/>
          <w:szCs w:val="24"/>
        </w:rPr>
        <w:t xml:space="preserve"> to </w:t>
      </w:r>
      <w:r w:rsidR="00F91D9E">
        <w:rPr>
          <w:rFonts w:ascii="Arial" w:hAnsi="Arial" w:cs="Arial"/>
          <w:sz w:val="24"/>
          <w:szCs w:val="24"/>
        </w:rPr>
        <w:t>develop</w:t>
      </w:r>
      <w:r w:rsidR="00C67A66">
        <w:rPr>
          <w:rFonts w:ascii="Arial" w:hAnsi="Arial" w:cs="Arial"/>
          <w:sz w:val="24"/>
          <w:szCs w:val="24"/>
        </w:rPr>
        <w:t xml:space="preserve"> </w:t>
      </w:r>
      <w:r w:rsidR="008F599E">
        <w:rPr>
          <w:rFonts w:ascii="Arial" w:hAnsi="Arial" w:cs="Arial"/>
          <w:sz w:val="24"/>
          <w:szCs w:val="24"/>
        </w:rPr>
        <w:t>the</w:t>
      </w:r>
      <w:r w:rsidR="00C67A66">
        <w:rPr>
          <w:rFonts w:ascii="Arial" w:hAnsi="Arial" w:cs="Arial"/>
          <w:sz w:val="24"/>
          <w:szCs w:val="24"/>
        </w:rPr>
        <w:t xml:space="preserve"> ecology </w:t>
      </w:r>
      <w:r w:rsidR="000407F5">
        <w:rPr>
          <w:rFonts w:ascii="Arial" w:hAnsi="Arial" w:cs="Arial"/>
          <w:sz w:val="24"/>
          <w:szCs w:val="24"/>
        </w:rPr>
        <w:t xml:space="preserve">of their </w:t>
      </w:r>
      <w:r w:rsidR="00C67A66">
        <w:rPr>
          <w:rFonts w:ascii="Arial" w:hAnsi="Arial" w:cs="Arial"/>
          <w:sz w:val="24"/>
          <w:szCs w:val="24"/>
        </w:rPr>
        <w:t>settings</w:t>
      </w:r>
      <w:r w:rsidR="00674162">
        <w:rPr>
          <w:rFonts w:ascii="Arial" w:hAnsi="Arial" w:cs="Arial"/>
          <w:sz w:val="24"/>
          <w:szCs w:val="24"/>
        </w:rPr>
        <w:t xml:space="preserve"> as places of learning and development for children</w:t>
      </w:r>
      <w:r w:rsidR="000407F5">
        <w:rPr>
          <w:rFonts w:ascii="Arial" w:hAnsi="Arial" w:cs="Arial"/>
          <w:sz w:val="24"/>
          <w:szCs w:val="24"/>
        </w:rPr>
        <w:t>, staff,</w:t>
      </w:r>
      <w:r w:rsidR="00674162">
        <w:rPr>
          <w:rFonts w:ascii="Arial" w:hAnsi="Arial" w:cs="Arial"/>
          <w:sz w:val="24"/>
          <w:szCs w:val="24"/>
        </w:rPr>
        <w:t xml:space="preserve"> families and the </w:t>
      </w:r>
      <w:r w:rsidR="000407F5">
        <w:rPr>
          <w:rFonts w:ascii="Arial" w:hAnsi="Arial" w:cs="Arial"/>
          <w:sz w:val="24"/>
          <w:szCs w:val="24"/>
        </w:rPr>
        <w:t xml:space="preserve">wider </w:t>
      </w:r>
      <w:r w:rsidR="00674162">
        <w:rPr>
          <w:rFonts w:ascii="Arial" w:hAnsi="Arial" w:cs="Arial"/>
          <w:sz w:val="24"/>
          <w:szCs w:val="24"/>
        </w:rPr>
        <w:t>community th</w:t>
      </w:r>
      <w:r w:rsidR="000407F5">
        <w:rPr>
          <w:rFonts w:ascii="Arial" w:hAnsi="Arial" w:cs="Arial"/>
          <w:sz w:val="24"/>
          <w:szCs w:val="24"/>
        </w:rPr>
        <w:t>r</w:t>
      </w:r>
      <w:r w:rsidR="00674162">
        <w:rPr>
          <w:rFonts w:ascii="Arial" w:hAnsi="Arial" w:cs="Arial"/>
          <w:sz w:val="24"/>
          <w:szCs w:val="24"/>
        </w:rPr>
        <w:t>ough constantly seeking ways to improve outcomes</w:t>
      </w:r>
      <w:r w:rsidR="00740CC5">
        <w:rPr>
          <w:rFonts w:ascii="Arial" w:hAnsi="Arial" w:cs="Arial"/>
          <w:sz w:val="24"/>
          <w:szCs w:val="24"/>
        </w:rPr>
        <w:t xml:space="preserve"> (</w:t>
      </w:r>
      <w:proofErr w:type="spellStart"/>
      <w:r w:rsidR="00740CC5">
        <w:rPr>
          <w:rFonts w:ascii="Arial" w:hAnsi="Arial" w:cs="Arial"/>
          <w:sz w:val="24"/>
          <w:szCs w:val="24"/>
        </w:rPr>
        <w:t>Heikka</w:t>
      </w:r>
      <w:proofErr w:type="spellEnd"/>
      <w:r w:rsidR="00740CC5">
        <w:rPr>
          <w:rFonts w:ascii="Arial" w:hAnsi="Arial" w:cs="Arial"/>
          <w:sz w:val="24"/>
          <w:szCs w:val="24"/>
        </w:rPr>
        <w:t xml:space="preserve"> and </w:t>
      </w:r>
      <w:proofErr w:type="spellStart"/>
      <w:r w:rsidR="00740CC5">
        <w:rPr>
          <w:rFonts w:ascii="Arial" w:hAnsi="Arial" w:cs="Arial"/>
          <w:sz w:val="24"/>
          <w:szCs w:val="24"/>
        </w:rPr>
        <w:t>Waniganayake</w:t>
      </w:r>
      <w:proofErr w:type="spellEnd"/>
      <w:r w:rsidR="00740CC5">
        <w:rPr>
          <w:rFonts w:ascii="Arial" w:hAnsi="Arial" w:cs="Arial"/>
          <w:sz w:val="24"/>
          <w:szCs w:val="24"/>
        </w:rPr>
        <w:t xml:space="preserve">, 2013). </w:t>
      </w:r>
      <w:r w:rsidR="000407F5">
        <w:rPr>
          <w:rFonts w:ascii="Arial" w:hAnsi="Arial" w:cs="Arial"/>
          <w:sz w:val="24"/>
          <w:szCs w:val="24"/>
        </w:rPr>
        <w:t xml:space="preserve"> Laissez-faire leadership is often misunderstood</w:t>
      </w:r>
      <w:r w:rsidR="00603617">
        <w:rPr>
          <w:rFonts w:ascii="Arial" w:hAnsi="Arial" w:cs="Arial"/>
          <w:sz w:val="24"/>
          <w:szCs w:val="24"/>
        </w:rPr>
        <w:t xml:space="preserve"> to mean </w:t>
      </w:r>
      <w:r w:rsidR="00835D13">
        <w:rPr>
          <w:rFonts w:ascii="Arial" w:hAnsi="Arial" w:cs="Arial"/>
          <w:sz w:val="24"/>
          <w:szCs w:val="24"/>
        </w:rPr>
        <w:t>‘</w:t>
      </w:r>
      <w:r w:rsidR="007B557B">
        <w:rPr>
          <w:rFonts w:ascii="Arial" w:hAnsi="Arial" w:cs="Arial"/>
          <w:sz w:val="24"/>
          <w:szCs w:val="24"/>
        </w:rPr>
        <w:t>indifferent</w:t>
      </w:r>
      <w:r w:rsidR="00835D13">
        <w:rPr>
          <w:rFonts w:ascii="Arial" w:hAnsi="Arial" w:cs="Arial"/>
          <w:sz w:val="24"/>
          <w:szCs w:val="24"/>
        </w:rPr>
        <w:t>’</w:t>
      </w:r>
      <w:r w:rsidR="00603617">
        <w:rPr>
          <w:rFonts w:ascii="Arial" w:hAnsi="Arial" w:cs="Arial"/>
          <w:sz w:val="24"/>
          <w:szCs w:val="24"/>
        </w:rPr>
        <w:t xml:space="preserve"> </w:t>
      </w:r>
      <w:r w:rsidR="007B557B">
        <w:rPr>
          <w:rFonts w:ascii="Arial" w:hAnsi="Arial" w:cs="Arial"/>
          <w:sz w:val="24"/>
          <w:szCs w:val="24"/>
        </w:rPr>
        <w:t>or absent leadership</w:t>
      </w:r>
      <w:r w:rsidR="00835D13">
        <w:rPr>
          <w:rFonts w:ascii="Arial" w:hAnsi="Arial" w:cs="Arial"/>
          <w:sz w:val="24"/>
          <w:szCs w:val="24"/>
        </w:rPr>
        <w:t>,</w:t>
      </w:r>
      <w:r w:rsidR="007B557B">
        <w:rPr>
          <w:rFonts w:ascii="Arial" w:hAnsi="Arial" w:cs="Arial"/>
          <w:sz w:val="24"/>
          <w:szCs w:val="24"/>
        </w:rPr>
        <w:t xml:space="preserve"> </w:t>
      </w:r>
      <w:r w:rsidR="00603617">
        <w:rPr>
          <w:rFonts w:ascii="Arial" w:hAnsi="Arial" w:cs="Arial"/>
          <w:sz w:val="24"/>
          <w:szCs w:val="24"/>
        </w:rPr>
        <w:t xml:space="preserve">whereas in its most ideal form it offers </w:t>
      </w:r>
      <w:r w:rsidR="007B557B">
        <w:rPr>
          <w:rFonts w:ascii="Arial" w:hAnsi="Arial" w:cs="Arial"/>
          <w:sz w:val="24"/>
          <w:szCs w:val="24"/>
        </w:rPr>
        <w:t>autonomy</w:t>
      </w:r>
      <w:r w:rsidR="00603617">
        <w:rPr>
          <w:rFonts w:ascii="Arial" w:hAnsi="Arial" w:cs="Arial"/>
          <w:sz w:val="24"/>
          <w:szCs w:val="24"/>
        </w:rPr>
        <w:t xml:space="preserve"> and freedom for </w:t>
      </w:r>
      <w:r w:rsidR="007B557B">
        <w:rPr>
          <w:rFonts w:ascii="Arial" w:hAnsi="Arial" w:cs="Arial"/>
          <w:sz w:val="24"/>
          <w:szCs w:val="24"/>
        </w:rPr>
        <w:t xml:space="preserve">all team members to </w:t>
      </w:r>
      <w:r w:rsidR="00835D13">
        <w:rPr>
          <w:rFonts w:ascii="Arial" w:hAnsi="Arial" w:cs="Arial"/>
          <w:sz w:val="24"/>
          <w:szCs w:val="24"/>
        </w:rPr>
        <w:t xml:space="preserve">take responsibility in seeking creative solutions to </w:t>
      </w:r>
      <w:r w:rsidR="007B557B">
        <w:rPr>
          <w:rFonts w:ascii="Arial" w:hAnsi="Arial" w:cs="Arial"/>
          <w:sz w:val="24"/>
          <w:szCs w:val="24"/>
        </w:rPr>
        <w:t>enhance practice</w:t>
      </w:r>
      <w:r w:rsidR="001C6141">
        <w:rPr>
          <w:rFonts w:ascii="Arial" w:hAnsi="Arial" w:cs="Arial"/>
          <w:sz w:val="24"/>
          <w:szCs w:val="24"/>
        </w:rPr>
        <w:t xml:space="preserve"> </w:t>
      </w:r>
      <w:r w:rsidR="000407F5">
        <w:rPr>
          <w:rFonts w:ascii="Arial" w:hAnsi="Arial" w:cs="Arial"/>
          <w:sz w:val="24"/>
          <w:szCs w:val="24"/>
        </w:rPr>
        <w:t>(Jensen, 2013)</w:t>
      </w:r>
      <w:r w:rsidR="007C1463">
        <w:rPr>
          <w:rFonts w:ascii="Arial" w:hAnsi="Arial" w:cs="Arial"/>
          <w:sz w:val="24"/>
          <w:szCs w:val="24"/>
        </w:rPr>
        <w:t xml:space="preserve">. </w:t>
      </w:r>
      <w:r w:rsidR="00AA3A4D" w:rsidRPr="00E62ED3">
        <w:rPr>
          <w:rFonts w:ascii="Arial" w:hAnsi="Arial" w:cs="Arial"/>
          <w:sz w:val="24"/>
          <w:szCs w:val="24"/>
        </w:rPr>
        <w:t>S</w:t>
      </w:r>
      <w:r w:rsidR="005379C8" w:rsidRPr="00E62ED3">
        <w:rPr>
          <w:rFonts w:ascii="Arial" w:hAnsi="Arial" w:cs="Arial"/>
          <w:sz w:val="24"/>
          <w:szCs w:val="24"/>
        </w:rPr>
        <w:t>iraj</w:t>
      </w:r>
      <w:r w:rsidR="00AA3A4D" w:rsidRPr="00E62ED3">
        <w:rPr>
          <w:rFonts w:ascii="Arial" w:hAnsi="Arial" w:cs="Arial"/>
          <w:sz w:val="24"/>
          <w:szCs w:val="24"/>
        </w:rPr>
        <w:t xml:space="preserve">-Blatchford and </w:t>
      </w:r>
      <w:proofErr w:type="spellStart"/>
      <w:r w:rsidR="00AA3A4D" w:rsidRPr="00E62ED3">
        <w:rPr>
          <w:rFonts w:ascii="Arial" w:hAnsi="Arial" w:cs="Arial"/>
          <w:sz w:val="24"/>
          <w:szCs w:val="24"/>
        </w:rPr>
        <w:t>Hallet</w:t>
      </w:r>
      <w:proofErr w:type="spellEnd"/>
      <w:r w:rsidR="00AA3A4D" w:rsidRPr="00E62ED3">
        <w:rPr>
          <w:rFonts w:ascii="Arial" w:hAnsi="Arial" w:cs="Arial"/>
          <w:sz w:val="24"/>
          <w:szCs w:val="24"/>
        </w:rPr>
        <w:t xml:space="preserve"> </w:t>
      </w:r>
      <w:r w:rsidR="0043460E">
        <w:rPr>
          <w:rFonts w:ascii="Arial" w:hAnsi="Arial" w:cs="Arial"/>
          <w:sz w:val="24"/>
          <w:szCs w:val="24"/>
        </w:rPr>
        <w:t>(</w:t>
      </w:r>
      <w:r w:rsidR="00AA3A4D" w:rsidRPr="00E62ED3">
        <w:rPr>
          <w:rFonts w:ascii="Arial" w:hAnsi="Arial" w:cs="Arial"/>
          <w:sz w:val="24"/>
          <w:szCs w:val="24"/>
        </w:rPr>
        <w:t>2014</w:t>
      </w:r>
      <w:r w:rsidR="0043460E">
        <w:rPr>
          <w:rFonts w:ascii="Arial" w:hAnsi="Arial" w:cs="Arial"/>
          <w:sz w:val="24"/>
          <w:szCs w:val="24"/>
        </w:rPr>
        <w:t>)</w:t>
      </w:r>
      <w:r w:rsidR="0094618F">
        <w:rPr>
          <w:rFonts w:ascii="Arial" w:hAnsi="Arial" w:cs="Arial"/>
          <w:sz w:val="24"/>
          <w:szCs w:val="24"/>
        </w:rPr>
        <w:t xml:space="preserve"> suggest that looking at alternative international perspectives </w:t>
      </w:r>
      <w:r w:rsidR="00393658">
        <w:rPr>
          <w:rFonts w:ascii="Arial" w:hAnsi="Arial" w:cs="Arial"/>
          <w:sz w:val="24"/>
          <w:szCs w:val="24"/>
        </w:rPr>
        <w:t xml:space="preserve">can highlight new </w:t>
      </w:r>
      <w:r w:rsidR="0043460E">
        <w:rPr>
          <w:rFonts w:ascii="Arial" w:hAnsi="Arial" w:cs="Arial"/>
          <w:sz w:val="24"/>
          <w:szCs w:val="24"/>
        </w:rPr>
        <w:t>ways</w:t>
      </w:r>
      <w:r w:rsidR="00393658">
        <w:rPr>
          <w:rFonts w:ascii="Arial" w:hAnsi="Arial" w:cs="Arial"/>
          <w:sz w:val="24"/>
          <w:szCs w:val="24"/>
        </w:rPr>
        <w:t xml:space="preserve"> of leading </w:t>
      </w:r>
      <w:r w:rsidR="00977C8C">
        <w:rPr>
          <w:rFonts w:ascii="Arial" w:hAnsi="Arial" w:cs="Arial"/>
          <w:sz w:val="24"/>
          <w:szCs w:val="24"/>
        </w:rPr>
        <w:t xml:space="preserve">for </w:t>
      </w:r>
      <w:r w:rsidR="00393658">
        <w:rPr>
          <w:rFonts w:ascii="Arial" w:hAnsi="Arial" w:cs="Arial"/>
          <w:sz w:val="24"/>
          <w:szCs w:val="24"/>
        </w:rPr>
        <w:t>early years provision into the future where an ethic of car</w:t>
      </w:r>
      <w:r w:rsidR="002127A9">
        <w:rPr>
          <w:rFonts w:ascii="Arial" w:hAnsi="Arial" w:cs="Arial"/>
          <w:sz w:val="24"/>
          <w:szCs w:val="24"/>
        </w:rPr>
        <w:t>e</w:t>
      </w:r>
      <w:r w:rsidR="00393658">
        <w:rPr>
          <w:rFonts w:ascii="Arial" w:hAnsi="Arial" w:cs="Arial"/>
          <w:sz w:val="24"/>
          <w:szCs w:val="24"/>
        </w:rPr>
        <w:t xml:space="preserve"> and collaboration </w:t>
      </w:r>
      <w:r w:rsidR="0043460E">
        <w:rPr>
          <w:rFonts w:ascii="Arial" w:hAnsi="Arial" w:cs="Arial"/>
          <w:sz w:val="24"/>
          <w:szCs w:val="24"/>
        </w:rPr>
        <w:t xml:space="preserve">serve the </w:t>
      </w:r>
      <w:r w:rsidR="00E96D51">
        <w:rPr>
          <w:rFonts w:ascii="Arial" w:hAnsi="Arial" w:cs="Arial"/>
          <w:sz w:val="24"/>
          <w:szCs w:val="24"/>
        </w:rPr>
        <w:t>‘</w:t>
      </w:r>
      <w:r w:rsidR="0043460E">
        <w:rPr>
          <w:rFonts w:ascii="Arial" w:hAnsi="Arial" w:cs="Arial"/>
          <w:sz w:val="24"/>
          <w:szCs w:val="24"/>
        </w:rPr>
        <w:t>Other</w:t>
      </w:r>
      <w:r w:rsidR="00E96D51">
        <w:rPr>
          <w:rFonts w:ascii="Arial" w:hAnsi="Arial" w:cs="Arial"/>
          <w:sz w:val="24"/>
          <w:szCs w:val="24"/>
        </w:rPr>
        <w:t>’</w:t>
      </w:r>
      <w:r w:rsidR="0043460E">
        <w:rPr>
          <w:rFonts w:ascii="Arial" w:hAnsi="Arial" w:cs="Arial"/>
          <w:sz w:val="24"/>
          <w:szCs w:val="24"/>
        </w:rPr>
        <w:t xml:space="preserve"> in an authentic</w:t>
      </w:r>
      <w:r w:rsidR="00E96D51">
        <w:rPr>
          <w:rFonts w:ascii="Arial" w:hAnsi="Arial" w:cs="Arial"/>
          <w:sz w:val="24"/>
          <w:szCs w:val="24"/>
        </w:rPr>
        <w:t>, free, responsible and loving way</w:t>
      </w:r>
      <w:r w:rsidR="0082479B">
        <w:rPr>
          <w:rFonts w:ascii="Arial" w:hAnsi="Arial" w:cs="Arial"/>
          <w:sz w:val="24"/>
          <w:szCs w:val="24"/>
        </w:rPr>
        <w:t xml:space="preserve">. </w:t>
      </w:r>
      <w:r w:rsidR="0082479B" w:rsidRPr="00E62ED3">
        <w:rPr>
          <w:rFonts w:ascii="Arial" w:hAnsi="Arial" w:cs="Arial"/>
          <w:sz w:val="24"/>
          <w:szCs w:val="24"/>
        </w:rPr>
        <w:t xml:space="preserve">Ellsworth (2005) suggests that all learning leads to new ways of thinking and being and Early Years Professionals need a range of different leading styles </w:t>
      </w:r>
      <w:proofErr w:type="gramStart"/>
      <w:r w:rsidR="002127A9">
        <w:rPr>
          <w:rFonts w:ascii="Arial" w:hAnsi="Arial" w:cs="Arial"/>
          <w:sz w:val="24"/>
          <w:szCs w:val="24"/>
        </w:rPr>
        <w:t>in order</w:t>
      </w:r>
      <w:r w:rsidR="0045742F">
        <w:rPr>
          <w:rFonts w:ascii="Arial" w:hAnsi="Arial" w:cs="Arial"/>
          <w:sz w:val="24"/>
          <w:szCs w:val="24"/>
        </w:rPr>
        <w:t xml:space="preserve"> to</w:t>
      </w:r>
      <w:proofErr w:type="gramEnd"/>
      <w:r w:rsidR="0045742F">
        <w:rPr>
          <w:rFonts w:ascii="Arial" w:hAnsi="Arial" w:cs="Arial"/>
          <w:sz w:val="24"/>
          <w:szCs w:val="24"/>
        </w:rPr>
        <w:t xml:space="preserve"> fulfil their professional role</w:t>
      </w:r>
      <w:r w:rsidR="00F60D04">
        <w:rPr>
          <w:rFonts w:ascii="Arial" w:hAnsi="Arial" w:cs="Arial"/>
          <w:sz w:val="24"/>
          <w:szCs w:val="24"/>
        </w:rPr>
        <w:t>s</w:t>
      </w:r>
      <w:r w:rsidR="0045742F">
        <w:rPr>
          <w:rFonts w:ascii="Arial" w:hAnsi="Arial" w:cs="Arial"/>
          <w:sz w:val="24"/>
          <w:szCs w:val="24"/>
        </w:rPr>
        <w:t xml:space="preserve"> of leadership in serving </w:t>
      </w:r>
      <w:r w:rsidR="007F5B03">
        <w:rPr>
          <w:rFonts w:ascii="Arial" w:hAnsi="Arial" w:cs="Arial"/>
          <w:sz w:val="24"/>
          <w:szCs w:val="24"/>
        </w:rPr>
        <w:t>children, families and the community.</w:t>
      </w:r>
    </w:p>
    <w:p w14:paraId="3941DC0D" w14:textId="651DB106" w:rsidR="007F5B03" w:rsidRDefault="007F5B03" w:rsidP="0082479B">
      <w:pPr>
        <w:spacing w:line="360" w:lineRule="auto"/>
        <w:jc w:val="both"/>
        <w:rPr>
          <w:rFonts w:ascii="Arial" w:hAnsi="Arial" w:cs="Arial"/>
          <w:sz w:val="24"/>
          <w:szCs w:val="24"/>
        </w:rPr>
      </w:pPr>
    </w:p>
    <w:p w14:paraId="3F1D1A6E" w14:textId="096578FF" w:rsidR="007F5B03" w:rsidRDefault="007F5B03" w:rsidP="0082479B">
      <w:pPr>
        <w:spacing w:line="360" w:lineRule="auto"/>
        <w:jc w:val="both"/>
        <w:rPr>
          <w:rFonts w:ascii="Arial" w:hAnsi="Arial" w:cs="Arial"/>
          <w:sz w:val="24"/>
          <w:szCs w:val="24"/>
        </w:rPr>
      </w:pPr>
    </w:p>
    <w:p w14:paraId="14DF89D5" w14:textId="49CCB30D" w:rsidR="007F5B03" w:rsidRDefault="007F5B03" w:rsidP="0082479B">
      <w:pPr>
        <w:spacing w:line="360" w:lineRule="auto"/>
        <w:jc w:val="both"/>
        <w:rPr>
          <w:rFonts w:ascii="Arial" w:hAnsi="Arial" w:cs="Arial"/>
          <w:sz w:val="24"/>
          <w:szCs w:val="24"/>
        </w:rPr>
      </w:pPr>
    </w:p>
    <w:p w14:paraId="4CFDDA61" w14:textId="703B5FDD" w:rsidR="007F5B03" w:rsidRDefault="007F5B03" w:rsidP="0082479B">
      <w:pPr>
        <w:spacing w:line="360" w:lineRule="auto"/>
        <w:jc w:val="both"/>
        <w:rPr>
          <w:rFonts w:ascii="Arial" w:hAnsi="Arial" w:cs="Arial"/>
          <w:sz w:val="24"/>
          <w:szCs w:val="24"/>
        </w:rPr>
      </w:pPr>
    </w:p>
    <w:p w14:paraId="30D985D7" w14:textId="622B4400" w:rsidR="007F5B03" w:rsidRDefault="007F5B03" w:rsidP="0082479B">
      <w:pPr>
        <w:spacing w:line="360" w:lineRule="auto"/>
        <w:jc w:val="both"/>
        <w:rPr>
          <w:rFonts w:ascii="Arial" w:hAnsi="Arial" w:cs="Arial"/>
          <w:sz w:val="24"/>
          <w:szCs w:val="24"/>
        </w:rPr>
      </w:pPr>
    </w:p>
    <w:p w14:paraId="30DCA1FF" w14:textId="0CB13F59" w:rsidR="007F5B03" w:rsidRDefault="007F5B03" w:rsidP="0082479B">
      <w:pPr>
        <w:spacing w:line="360" w:lineRule="auto"/>
        <w:jc w:val="both"/>
        <w:rPr>
          <w:rFonts w:ascii="Arial" w:hAnsi="Arial" w:cs="Arial"/>
          <w:sz w:val="24"/>
          <w:szCs w:val="24"/>
        </w:rPr>
      </w:pPr>
    </w:p>
    <w:p w14:paraId="06D7EA90" w14:textId="29122D90" w:rsidR="007F5B03" w:rsidRDefault="007F5B03" w:rsidP="0082479B">
      <w:pPr>
        <w:spacing w:line="360" w:lineRule="auto"/>
        <w:jc w:val="both"/>
        <w:rPr>
          <w:rFonts w:ascii="Arial" w:hAnsi="Arial" w:cs="Arial"/>
          <w:sz w:val="24"/>
          <w:szCs w:val="24"/>
        </w:rPr>
      </w:pPr>
    </w:p>
    <w:p w14:paraId="396AAFC6" w14:textId="54FCD819" w:rsidR="007F5B03" w:rsidRDefault="007F5B03" w:rsidP="0082479B">
      <w:pPr>
        <w:spacing w:line="360" w:lineRule="auto"/>
        <w:jc w:val="both"/>
        <w:rPr>
          <w:rFonts w:ascii="Arial" w:hAnsi="Arial" w:cs="Arial"/>
          <w:sz w:val="24"/>
          <w:szCs w:val="24"/>
        </w:rPr>
      </w:pPr>
    </w:p>
    <w:p w14:paraId="02FB1B6A" w14:textId="5A8CE399" w:rsidR="007F5B03" w:rsidRDefault="007F5B03" w:rsidP="0082479B">
      <w:pPr>
        <w:spacing w:line="360" w:lineRule="auto"/>
        <w:jc w:val="both"/>
        <w:rPr>
          <w:rFonts w:ascii="Arial" w:hAnsi="Arial" w:cs="Arial"/>
          <w:sz w:val="24"/>
          <w:szCs w:val="24"/>
        </w:rPr>
      </w:pPr>
    </w:p>
    <w:p w14:paraId="6A045353" w14:textId="54363C48" w:rsidR="007F5B03" w:rsidRDefault="007F5B03" w:rsidP="0082479B">
      <w:pPr>
        <w:spacing w:line="360" w:lineRule="auto"/>
        <w:jc w:val="both"/>
        <w:rPr>
          <w:rFonts w:ascii="Arial" w:hAnsi="Arial" w:cs="Arial"/>
          <w:sz w:val="24"/>
          <w:szCs w:val="24"/>
        </w:rPr>
      </w:pPr>
    </w:p>
    <w:p w14:paraId="3FB370D2" w14:textId="2BA215D0" w:rsidR="007F5B03" w:rsidRDefault="007F5B03" w:rsidP="0082479B">
      <w:pPr>
        <w:spacing w:line="360" w:lineRule="auto"/>
        <w:jc w:val="both"/>
        <w:rPr>
          <w:rFonts w:ascii="Arial" w:hAnsi="Arial" w:cs="Arial"/>
          <w:sz w:val="24"/>
          <w:szCs w:val="24"/>
        </w:rPr>
      </w:pPr>
    </w:p>
    <w:p w14:paraId="042B97F2" w14:textId="7C339536" w:rsidR="007F5B03" w:rsidRDefault="007F5B03" w:rsidP="0082479B">
      <w:pPr>
        <w:spacing w:line="360" w:lineRule="auto"/>
        <w:jc w:val="both"/>
        <w:rPr>
          <w:rFonts w:ascii="Arial" w:hAnsi="Arial" w:cs="Arial"/>
          <w:sz w:val="24"/>
          <w:szCs w:val="24"/>
        </w:rPr>
      </w:pPr>
    </w:p>
    <w:p w14:paraId="61F035E5" w14:textId="7F7CECE0" w:rsidR="007F5B03" w:rsidRDefault="007F5B03" w:rsidP="0082479B">
      <w:pPr>
        <w:spacing w:line="360" w:lineRule="auto"/>
        <w:jc w:val="both"/>
        <w:rPr>
          <w:rFonts w:ascii="Arial" w:hAnsi="Arial" w:cs="Arial"/>
          <w:sz w:val="24"/>
          <w:szCs w:val="24"/>
        </w:rPr>
      </w:pPr>
    </w:p>
    <w:p w14:paraId="76983719" w14:textId="6F000826" w:rsidR="007F5B03" w:rsidRDefault="007F5B03" w:rsidP="0082479B">
      <w:pPr>
        <w:spacing w:line="360" w:lineRule="auto"/>
        <w:jc w:val="both"/>
        <w:rPr>
          <w:rFonts w:ascii="Arial" w:hAnsi="Arial" w:cs="Arial"/>
          <w:sz w:val="24"/>
          <w:szCs w:val="24"/>
        </w:rPr>
      </w:pPr>
    </w:p>
    <w:p w14:paraId="6F4579B6" w14:textId="3C8DAFDF" w:rsidR="007F5B03" w:rsidRDefault="007F5B03" w:rsidP="0082479B">
      <w:pPr>
        <w:spacing w:line="360" w:lineRule="auto"/>
        <w:jc w:val="both"/>
        <w:rPr>
          <w:rFonts w:ascii="Arial" w:hAnsi="Arial" w:cs="Arial"/>
          <w:sz w:val="24"/>
          <w:szCs w:val="24"/>
        </w:rPr>
      </w:pPr>
    </w:p>
    <w:p w14:paraId="17F68515" w14:textId="77777777" w:rsidR="00065F1D" w:rsidRPr="00065F1D" w:rsidRDefault="00065F1D" w:rsidP="00065F1D">
      <w:pPr>
        <w:spacing w:line="360" w:lineRule="auto"/>
        <w:jc w:val="both"/>
        <w:rPr>
          <w:rFonts w:ascii="Arial" w:eastAsia="Calibri" w:hAnsi="Arial" w:cs="Arial"/>
          <w:b/>
          <w:sz w:val="24"/>
          <w:szCs w:val="24"/>
        </w:rPr>
      </w:pPr>
      <w:r w:rsidRPr="00065F1D">
        <w:rPr>
          <w:rFonts w:ascii="Arial" w:eastAsia="Calibri" w:hAnsi="Arial" w:cs="Arial"/>
          <w:b/>
          <w:sz w:val="24"/>
          <w:szCs w:val="24"/>
        </w:rPr>
        <w:t>REFERENCE LIST</w:t>
      </w:r>
    </w:p>
    <w:p w14:paraId="675C4753"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Aubrey, C. (2011) </w:t>
      </w:r>
      <w:r w:rsidRPr="00065F1D">
        <w:rPr>
          <w:rFonts w:ascii="Arial" w:eastAsia="Calibri" w:hAnsi="Arial" w:cs="Arial"/>
          <w:i/>
          <w:sz w:val="24"/>
          <w:szCs w:val="24"/>
        </w:rPr>
        <w:t xml:space="preserve">Leading and Managing in the Early Years. </w:t>
      </w:r>
      <w:r w:rsidRPr="00065F1D">
        <w:rPr>
          <w:rFonts w:ascii="Arial" w:eastAsia="Calibri" w:hAnsi="Arial" w:cs="Arial"/>
          <w:sz w:val="24"/>
          <w:szCs w:val="24"/>
        </w:rPr>
        <w:t>(2</w:t>
      </w:r>
      <w:r w:rsidRPr="00065F1D">
        <w:rPr>
          <w:rFonts w:ascii="Arial" w:eastAsia="Calibri" w:hAnsi="Arial" w:cs="Arial"/>
          <w:sz w:val="24"/>
          <w:szCs w:val="24"/>
          <w:vertAlign w:val="superscript"/>
        </w:rPr>
        <w:t>nd</w:t>
      </w:r>
      <w:r w:rsidRPr="00065F1D">
        <w:rPr>
          <w:rFonts w:ascii="Arial" w:eastAsia="Calibri" w:hAnsi="Arial" w:cs="Arial"/>
          <w:sz w:val="24"/>
          <w:szCs w:val="24"/>
        </w:rPr>
        <w:t xml:space="preserve"> </w:t>
      </w:r>
      <w:proofErr w:type="spellStart"/>
      <w:r w:rsidRPr="00065F1D">
        <w:rPr>
          <w:rFonts w:ascii="Arial" w:eastAsia="Calibri" w:hAnsi="Arial" w:cs="Arial"/>
          <w:sz w:val="24"/>
          <w:szCs w:val="24"/>
        </w:rPr>
        <w:t>ed</w:t>
      </w:r>
      <w:proofErr w:type="spellEnd"/>
      <w:r w:rsidRPr="00065F1D">
        <w:rPr>
          <w:rFonts w:ascii="Arial" w:eastAsia="Calibri" w:hAnsi="Arial" w:cs="Arial"/>
          <w:sz w:val="24"/>
          <w:szCs w:val="24"/>
        </w:rPr>
        <w:t>). London: Sage Publications.</w:t>
      </w:r>
    </w:p>
    <w:p w14:paraId="78B1DC6E" w14:textId="77777777" w:rsidR="00065F1D" w:rsidRPr="00065F1D" w:rsidRDefault="00065F1D" w:rsidP="00065F1D">
      <w:pPr>
        <w:spacing w:line="360" w:lineRule="auto"/>
        <w:jc w:val="both"/>
        <w:rPr>
          <w:rFonts w:ascii="Arial" w:eastAsia="Calibri" w:hAnsi="Arial" w:cs="Arial"/>
          <w:i/>
          <w:sz w:val="24"/>
          <w:szCs w:val="24"/>
        </w:rPr>
      </w:pPr>
      <w:r w:rsidRPr="00065F1D">
        <w:rPr>
          <w:rFonts w:ascii="Arial" w:eastAsia="Calibri" w:hAnsi="Arial" w:cs="Arial"/>
          <w:sz w:val="24"/>
          <w:szCs w:val="24"/>
        </w:rPr>
        <w:t>Brooker, E; Blaise, M. and Edwards, S.  (</w:t>
      </w:r>
      <w:proofErr w:type="spellStart"/>
      <w:r w:rsidRPr="00065F1D">
        <w:rPr>
          <w:rFonts w:ascii="Arial" w:eastAsia="Calibri" w:hAnsi="Arial" w:cs="Arial"/>
          <w:sz w:val="24"/>
          <w:szCs w:val="24"/>
        </w:rPr>
        <w:t>eds</w:t>
      </w:r>
      <w:proofErr w:type="spellEnd"/>
      <w:r w:rsidRPr="00065F1D">
        <w:rPr>
          <w:rFonts w:ascii="Arial" w:eastAsia="Calibri" w:hAnsi="Arial" w:cs="Arial"/>
          <w:sz w:val="24"/>
          <w:szCs w:val="24"/>
        </w:rPr>
        <w:t xml:space="preserve">) (2014) </w:t>
      </w:r>
      <w:r w:rsidRPr="00065F1D">
        <w:rPr>
          <w:rFonts w:ascii="Arial" w:eastAsia="Calibri" w:hAnsi="Arial" w:cs="Arial"/>
          <w:i/>
          <w:sz w:val="24"/>
          <w:szCs w:val="24"/>
        </w:rPr>
        <w:t xml:space="preserve">SAGE Handbook of Learning and Play in Early Childhood. </w:t>
      </w:r>
      <w:r w:rsidRPr="00065F1D">
        <w:rPr>
          <w:rFonts w:ascii="Arial" w:eastAsia="Calibri" w:hAnsi="Arial" w:cs="Arial"/>
          <w:sz w:val="24"/>
          <w:szCs w:val="24"/>
        </w:rPr>
        <w:t>London: SAGE Publications</w:t>
      </w:r>
    </w:p>
    <w:p w14:paraId="5A625535"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Cable, C. and Miller, L. (</w:t>
      </w:r>
      <w:proofErr w:type="spellStart"/>
      <w:r w:rsidRPr="00065F1D">
        <w:rPr>
          <w:rFonts w:ascii="Arial" w:eastAsia="Calibri" w:hAnsi="Arial" w:cs="Arial"/>
          <w:sz w:val="24"/>
          <w:szCs w:val="24"/>
        </w:rPr>
        <w:t>eds</w:t>
      </w:r>
      <w:proofErr w:type="spellEnd"/>
      <w:r w:rsidRPr="00065F1D">
        <w:rPr>
          <w:rFonts w:ascii="Arial" w:eastAsia="Calibri" w:hAnsi="Arial" w:cs="Arial"/>
          <w:sz w:val="24"/>
          <w:szCs w:val="24"/>
        </w:rPr>
        <w:t xml:space="preserve">) (2011) </w:t>
      </w:r>
      <w:r w:rsidRPr="00065F1D">
        <w:rPr>
          <w:rFonts w:ascii="Arial" w:eastAsia="Calibri" w:hAnsi="Arial" w:cs="Arial"/>
          <w:i/>
          <w:sz w:val="24"/>
          <w:szCs w:val="24"/>
        </w:rPr>
        <w:t xml:space="preserve">Professionalization, Leadership and Management in the Early Years. </w:t>
      </w:r>
      <w:r w:rsidRPr="00065F1D">
        <w:rPr>
          <w:rFonts w:ascii="Arial" w:eastAsia="Calibri" w:hAnsi="Arial" w:cs="Arial"/>
          <w:sz w:val="24"/>
          <w:szCs w:val="24"/>
        </w:rPr>
        <w:t xml:space="preserve">London: SAGE Publications. </w:t>
      </w:r>
    </w:p>
    <w:p w14:paraId="096BA5CD"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Chris, J. (2015) ‘11 Laissez Faire Leadership Style Examples’ </w:t>
      </w:r>
      <w:hyperlink r:id="rId6" w:history="1">
        <w:r w:rsidRPr="00065F1D">
          <w:rPr>
            <w:rFonts w:ascii="Arial" w:eastAsia="Calibri" w:hAnsi="Arial" w:cs="Arial"/>
            <w:color w:val="0563C1"/>
            <w:sz w:val="24"/>
            <w:szCs w:val="24"/>
            <w:u w:val="single"/>
          </w:rPr>
          <w:t>http://www.josephchris.com/11-laissez-faire-leadership-style-examples</w:t>
        </w:r>
      </w:hyperlink>
      <w:r w:rsidRPr="00065F1D">
        <w:rPr>
          <w:rFonts w:ascii="Arial" w:eastAsia="Calibri" w:hAnsi="Arial" w:cs="Arial"/>
          <w:sz w:val="24"/>
          <w:szCs w:val="24"/>
        </w:rPr>
        <w:t xml:space="preserve"> [Accessed: 14</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 </w:t>
      </w:r>
    </w:p>
    <w:p w14:paraId="01C47142"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Davis, G. and Ryder, G. (2016) </w:t>
      </w:r>
      <w:r w:rsidRPr="00065F1D">
        <w:rPr>
          <w:rFonts w:ascii="Arial" w:eastAsia="Calibri" w:hAnsi="Arial" w:cs="Arial"/>
          <w:i/>
          <w:sz w:val="24"/>
          <w:szCs w:val="24"/>
        </w:rPr>
        <w:t xml:space="preserve">Leading in Early Childhood. </w:t>
      </w:r>
      <w:r w:rsidRPr="00065F1D">
        <w:rPr>
          <w:rFonts w:ascii="Arial" w:eastAsia="Calibri" w:hAnsi="Arial" w:cs="Arial"/>
          <w:sz w:val="24"/>
          <w:szCs w:val="24"/>
        </w:rPr>
        <w:t>London: Sage Publications.</w:t>
      </w:r>
    </w:p>
    <w:p w14:paraId="6839A4E6"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Drummond, M. and Jenkins, S. (2011) </w:t>
      </w:r>
      <w:r w:rsidRPr="00065F1D">
        <w:rPr>
          <w:rFonts w:ascii="Arial" w:eastAsia="Calibri" w:hAnsi="Arial" w:cs="Arial"/>
          <w:i/>
          <w:sz w:val="24"/>
          <w:szCs w:val="24"/>
        </w:rPr>
        <w:t>Meeting the Child: Approaches to Observation and Assessment in Steiner Kindergartens</w:t>
      </w:r>
      <w:r w:rsidRPr="00065F1D">
        <w:rPr>
          <w:rFonts w:ascii="Arial" w:eastAsia="Calibri" w:hAnsi="Arial" w:cs="Arial"/>
          <w:sz w:val="24"/>
          <w:szCs w:val="24"/>
        </w:rPr>
        <w:t xml:space="preserve">. Plymouth: Steiner Waldorf Education </w:t>
      </w:r>
    </w:p>
    <w:p w14:paraId="0678070B"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Gill, E. (2016) ‘What is Laissez-Faire Leadership? How Autonomy Can Drive Success’ </w:t>
      </w:r>
      <w:hyperlink r:id="rId7" w:history="1">
        <w:r w:rsidRPr="00065F1D">
          <w:rPr>
            <w:rFonts w:ascii="Arial" w:eastAsia="Calibri" w:hAnsi="Arial" w:cs="Arial"/>
            <w:color w:val="0563C1"/>
            <w:sz w:val="24"/>
            <w:szCs w:val="24"/>
            <w:u w:val="single"/>
          </w:rPr>
          <w:t>https://online.stu.edu/laissez-faire-leadership/</w:t>
        </w:r>
      </w:hyperlink>
      <w:r w:rsidRPr="00065F1D">
        <w:rPr>
          <w:rFonts w:ascii="Arial" w:eastAsia="Calibri" w:hAnsi="Arial" w:cs="Arial"/>
          <w:sz w:val="24"/>
          <w:szCs w:val="24"/>
        </w:rPr>
        <w:t xml:space="preserve"> [Accessed 15</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w:t>
      </w:r>
    </w:p>
    <w:p w14:paraId="45B2E24D" w14:textId="77777777" w:rsidR="00065F1D" w:rsidRPr="00065F1D" w:rsidRDefault="00065F1D" w:rsidP="00065F1D">
      <w:pPr>
        <w:spacing w:line="360" w:lineRule="auto"/>
        <w:jc w:val="both"/>
        <w:rPr>
          <w:rFonts w:ascii="Arial" w:eastAsia="Calibri" w:hAnsi="Arial" w:cs="Arial"/>
          <w:sz w:val="24"/>
          <w:szCs w:val="24"/>
        </w:rPr>
      </w:pPr>
      <w:proofErr w:type="spellStart"/>
      <w:r w:rsidRPr="00065F1D">
        <w:rPr>
          <w:rFonts w:ascii="Arial" w:eastAsia="Calibri" w:hAnsi="Arial" w:cs="Arial"/>
          <w:sz w:val="24"/>
          <w:szCs w:val="24"/>
        </w:rPr>
        <w:t>Goouch</w:t>
      </w:r>
      <w:proofErr w:type="spellEnd"/>
      <w:r w:rsidRPr="00065F1D">
        <w:rPr>
          <w:rFonts w:ascii="Arial" w:eastAsia="Calibri" w:hAnsi="Arial" w:cs="Arial"/>
          <w:sz w:val="24"/>
          <w:szCs w:val="24"/>
        </w:rPr>
        <w:t xml:space="preserve">, K and Powell, S. (2013) </w:t>
      </w:r>
      <w:r w:rsidRPr="00065F1D">
        <w:rPr>
          <w:rFonts w:ascii="Arial" w:eastAsia="Calibri" w:hAnsi="Arial" w:cs="Arial"/>
          <w:i/>
          <w:sz w:val="24"/>
          <w:szCs w:val="24"/>
        </w:rPr>
        <w:t>The Baby Room: Principles, Policy and Practice</w:t>
      </w:r>
      <w:r w:rsidRPr="00065F1D">
        <w:rPr>
          <w:rFonts w:ascii="Arial" w:eastAsia="Calibri" w:hAnsi="Arial" w:cs="Arial"/>
          <w:sz w:val="24"/>
          <w:szCs w:val="24"/>
        </w:rPr>
        <w:t>. Maidenhead: Open University Press.</w:t>
      </w:r>
    </w:p>
    <w:p w14:paraId="7AA06B60" w14:textId="2D2DDC83"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Grandy, G. (2017) ‘Contemplative Leadership: Possibilities for the Ethics of Leadership Theory and Practice’, </w:t>
      </w:r>
      <w:r w:rsidRPr="00065F1D">
        <w:rPr>
          <w:rFonts w:ascii="Arial" w:eastAsia="Calibri" w:hAnsi="Arial" w:cs="Arial"/>
          <w:i/>
          <w:sz w:val="24"/>
          <w:szCs w:val="24"/>
        </w:rPr>
        <w:t xml:space="preserve">Journal of Business Ethics, </w:t>
      </w:r>
      <w:r w:rsidRPr="00065F1D">
        <w:rPr>
          <w:rFonts w:ascii="Arial" w:eastAsia="Calibri" w:hAnsi="Arial" w:cs="Arial"/>
          <w:sz w:val="24"/>
          <w:szCs w:val="24"/>
        </w:rPr>
        <w:t xml:space="preserve">Volume 143, No. 3, July, pp.423-440. [On-line]. Available at: </w:t>
      </w:r>
      <w:hyperlink r:id="rId8" w:history="1">
        <w:r w:rsidRPr="00065F1D">
          <w:rPr>
            <w:rFonts w:ascii="Arial" w:eastAsia="Calibri" w:hAnsi="Arial" w:cs="Arial"/>
            <w:color w:val="0563C1"/>
            <w:sz w:val="24"/>
            <w:szCs w:val="24"/>
            <w:u w:val="single"/>
          </w:rPr>
          <w:t>https://link-springer-com.ezproxy.uwtsd.ac.uk/article/10.1007/s10551-015-2802-2</w:t>
        </w:r>
      </w:hyperlink>
      <w:r w:rsidRPr="00065F1D">
        <w:rPr>
          <w:rFonts w:ascii="Arial" w:eastAsia="Calibri" w:hAnsi="Arial" w:cs="Arial"/>
          <w:sz w:val="24"/>
          <w:szCs w:val="24"/>
        </w:rPr>
        <w:t xml:space="preserve">  </w:t>
      </w:r>
    </w:p>
    <w:p w14:paraId="7744460C" w14:textId="77777777" w:rsidR="00065F1D" w:rsidRPr="00065F1D" w:rsidRDefault="00065F1D" w:rsidP="00065F1D">
      <w:pPr>
        <w:spacing w:line="360" w:lineRule="auto"/>
        <w:jc w:val="both"/>
        <w:rPr>
          <w:rFonts w:ascii="Arial" w:eastAsia="Calibri" w:hAnsi="Arial" w:cs="Arial"/>
          <w:sz w:val="24"/>
          <w:szCs w:val="24"/>
        </w:rPr>
      </w:pPr>
      <w:proofErr w:type="spellStart"/>
      <w:r w:rsidRPr="00065F1D">
        <w:rPr>
          <w:rFonts w:ascii="Arial" w:eastAsia="Calibri" w:hAnsi="Arial" w:cs="Arial"/>
          <w:sz w:val="24"/>
          <w:szCs w:val="24"/>
        </w:rPr>
        <w:t>Hallet</w:t>
      </w:r>
      <w:proofErr w:type="spellEnd"/>
      <w:r w:rsidRPr="00065F1D">
        <w:rPr>
          <w:rFonts w:ascii="Arial" w:eastAsia="Calibri" w:hAnsi="Arial" w:cs="Arial"/>
          <w:sz w:val="24"/>
          <w:szCs w:val="24"/>
        </w:rPr>
        <w:t xml:space="preserve">, E. (2013) ‘We all share a common vision and passion: Early years professionals reflect upon their leadership of practice role’, </w:t>
      </w:r>
      <w:r w:rsidRPr="00065F1D">
        <w:rPr>
          <w:rFonts w:ascii="Arial" w:eastAsia="Calibri" w:hAnsi="Arial" w:cs="Arial"/>
          <w:i/>
          <w:sz w:val="24"/>
          <w:szCs w:val="24"/>
        </w:rPr>
        <w:t>Journal of Early Childhood Research</w:t>
      </w:r>
      <w:r w:rsidRPr="00065F1D">
        <w:rPr>
          <w:rFonts w:ascii="Arial" w:eastAsia="Calibri" w:hAnsi="Arial" w:cs="Arial"/>
          <w:sz w:val="24"/>
          <w:szCs w:val="24"/>
        </w:rPr>
        <w:t xml:space="preserve">, Volume 11, No. 3, pp.312–325. Available at: </w:t>
      </w:r>
      <w:hyperlink r:id="rId9" w:history="1">
        <w:r w:rsidRPr="00065F1D">
          <w:rPr>
            <w:rFonts w:ascii="Arial" w:eastAsia="Calibri" w:hAnsi="Arial" w:cs="Arial"/>
            <w:color w:val="0563C1"/>
            <w:sz w:val="24"/>
            <w:szCs w:val="24"/>
            <w:u w:val="single"/>
          </w:rPr>
          <w:t>file:///C:/Users/alth/Downloads/Article%202%20(2).pdf</w:t>
        </w:r>
      </w:hyperlink>
      <w:r w:rsidRPr="00065F1D">
        <w:rPr>
          <w:rFonts w:ascii="Arial" w:eastAsia="Calibri" w:hAnsi="Arial" w:cs="Arial"/>
          <w:color w:val="0563C1"/>
          <w:sz w:val="24"/>
          <w:szCs w:val="24"/>
          <w:u w:val="single"/>
        </w:rPr>
        <w:t xml:space="preserve"> </w:t>
      </w:r>
      <w:r w:rsidRPr="00065F1D">
        <w:rPr>
          <w:rFonts w:ascii="Arial" w:eastAsia="Calibri" w:hAnsi="Arial" w:cs="Arial"/>
          <w:sz w:val="24"/>
          <w:szCs w:val="24"/>
        </w:rPr>
        <w:t>[Accessed: 14</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w:t>
      </w:r>
    </w:p>
    <w:p w14:paraId="11402416" w14:textId="77777777" w:rsidR="00065F1D" w:rsidRPr="00065F1D" w:rsidRDefault="00065F1D" w:rsidP="00065F1D">
      <w:pPr>
        <w:spacing w:line="360" w:lineRule="auto"/>
        <w:jc w:val="both"/>
        <w:rPr>
          <w:rFonts w:ascii="Arial" w:eastAsia="Calibri" w:hAnsi="Arial" w:cs="Arial"/>
          <w:sz w:val="24"/>
          <w:szCs w:val="24"/>
        </w:rPr>
      </w:pPr>
      <w:proofErr w:type="spellStart"/>
      <w:r w:rsidRPr="00065F1D">
        <w:rPr>
          <w:rFonts w:ascii="Arial" w:eastAsia="Calibri" w:hAnsi="Arial" w:cs="Arial"/>
          <w:sz w:val="24"/>
          <w:szCs w:val="24"/>
        </w:rPr>
        <w:lastRenderedPageBreak/>
        <w:t>Hallet</w:t>
      </w:r>
      <w:proofErr w:type="spellEnd"/>
      <w:r w:rsidRPr="00065F1D">
        <w:rPr>
          <w:rFonts w:ascii="Arial" w:eastAsia="Calibri" w:hAnsi="Arial" w:cs="Arial"/>
          <w:sz w:val="24"/>
          <w:szCs w:val="24"/>
        </w:rPr>
        <w:t>, E. and Siraj-Blatchford, I. (2014)</w:t>
      </w:r>
      <w:r w:rsidRPr="00065F1D">
        <w:rPr>
          <w:rFonts w:ascii="Arial" w:eastAsia="Calibri" w:hAnsi="Arial" w:cs="Arial"/>
          <w:i/>
          <w:sz w:val="24"/>
          <w:szCs w:val="24"/>
        </w:rPr>
        <w:t xml:space="preserve"> Effective and Caring Leadership in the Early Years.</w:t>
      </w:r>
      <w:r w:rsidRPr="00065F1D">
        <w:rPr>
          <w:rFonts w:ascii="Arial" w:eastAsia="Calibri" w:hAnsi="Arial" w:cs="Arial"/>
          <w:sz w:val="24"/>
          <w:szCs w:val="24"/>
        </w:rPr>
        <w:t xml:space="preserve"> London: Sage Publications. </w:t>
      </w:r>
    </w:p>
    <w:p w14:paraId="64B51EDB" w14:textId="77777777" w:rsidR="00065F1D" w:rsidRPr="00065F1D" w:rsidRDefault="00065F1D" w:rsidP="00065F1D">
      <w:pPr>
        <w:spacing w:line="360" w:lineRule="auto"/>
        <w:jc w:val="both"/>
        <w:rPr>
          <w:rFonts w:ascii="Arial" w:eastAsia="Calibri" w:hAnsi="Arial" w:cs="Arial"/>
          <w:color w:val="333333"/>
          <w:spacing w:val="4"/>
          <w:sz w:val="24"/>
          <w:szCs w:val="24"/>
          <w:shd w:val="clear" w:color="auto" w:fill="FCFCFC"/>
        </w:rPr>
      </w:pPr>
      <w:r w:rsidRPr="00065F1D">
        <w:rPr>
          <w:rFonts w:ascii="Arial" w:eastAsia="Calibri" w:hAnsi="Arial" w:cs="Arial"/>
          <w:sz w:val="24"/>
          <w:szCs w:val="24"/>
        </w:rPr>
        <w:t xml:space="preserve">Hart, J. (2017) ‘The big lesson from the world’s best school system? Trust your teachers’ </w:t>
      </w:r>
      <w:hyperlink r:id="rId10" w:history="1">
        <w:r w:rsidRPr="00065F1D">
          <w:rPr>
            <w:rFonts w:ascii="Arial" w:eastAsia="Calibri" w:hAnsi="Arial" w:cs="Arial"/>
            <w:color w:val="0563C1"/>
            <w:sz w:val="24"/>
            <w:szCs w:val="24"/>
            <w:u w:val="single"/>
          </w:rPr>
          <w:t>https://www.theguardian.com/teacher-network/2017/aug/09/worlds-best-school-system-trust-teachers-education-finland</w:t>
        </w:r>
      </w:hyperlink>
      <w:r w:rsidRPr="00065F1D">
        <w:rPr>
          <w:rFonts w:ascii="Arial" w:eastAsia="Calibri" w:hAnsi="Arial" w:cs="Arial"/>
          <w:color w:val="333333"/>
          <w:spacing w:val="4"/>
          <w:sz w:val="24"/>
          <w:szCs w:val="24"/>
          <w:shd w:val="clear" w:color="auto" w:fill="FCFCFC"/>
        </w:rPr>
        <w:t xml:space="preserve"> [Accessed 14</w:t>
      </w:r>
      <w:r w:rsidRPr="00065F1D">
        <w:rPr>
          <w:rFonts w:ascii="Arial" w:eastAsia="Calibri" w:hAnsi="Arial" w:cs="Arial"/>
          <w:color w:val="333333"/>
          <w:spacing w:val="4"/>
          <w:sz w:val="24"/>
          <w:szCs w:val="24"/>
          <w:shd w:val="clear" w:color="auto" w:fill="FCFCFC"/>
          <w:vertAlign w:val="superscript"/>
        </w:rPr>
        <w:t>th</w:t>
      </w:r>
      <w:r w:rsidRPr="00065F1D">
        <w:rPr>
          <w:rFonts w:ascii="Arial" w:eastAsia="Calibri" w:hAnsi="Arial" w:cs="Arial"/>
          <w:color w:val="333333"/>
          <w:spacing w:val="4"/>
          <w:sz w:val="24"/>
          <w:szCs w:val="24"/>
          <w:shd w:val="clear" w:color="auto" w:fill="FCFCFC"/>
        </w:rPr>
        <w:t xml:space="preserve"> January 2018].</w:t>
      </w:r>
    </w:p>
    <w:p w14:paraId="136DA09C" w14:textId="77777777" w:rsidR="00065F1D" w:rsidRPr="00065F1D" w:rsidRDefault="00065F1D" w:rsidP="00065F1D">
      <w:pPr>
        <w:spacing w:line="360" w:lineRule="auto"/>
        <w:jc w:val="both"/>
        <w:rPr>
          <w:rFonts w:ascii="Arial" w:eastAsia="Calibri" w:hAnsi="Arial" w:cs="Arial"/>
          <w:sz w:val="24"/>
          <w:szCs w:val="24"/>
        </w:rPr>
      </w:pPr>
      <w:proofErr w:type="spellStart"/>
      <w:r w:rsidRPr="00065F1D">
        <w:rPr>
          <w:rFonts w:ascii="Arial" w:eastAsia="Calibri" w:hAnsi="Arial" w:cs="Arial"/>
          <w:sz w:val="24"/>
          <w:szCs w:val="24"/>
        </w:rPr>
        <w:t>Heikka</w:t>
      </w:r>
      <w:proofErr w:type="spellEnd"/>
      <w:r w:rsidRPr="00065F1D">
        <w:rPr>
          <w:rFonts w:ascii="Arial" w:eastAsia="Calibri" w:hAnsi="Arial" w:cs="Arial"/>
          <w:sz w:val="24"/>
          <w:szCs w:val="24"/>
        </w:rPr>
        <w:t xml:space="preserve">, J. and </w:t>
      </w:r>
      <w:proofErr w:type="spellStart"/>
      <w:r w:rsidRPr="00065F1D">
        <w:rPr>
          <w:rFonts w:ascii="Arial" w:eastAsia="Calibri" w:hAnsi="Arial" w:cs="Arial"/>
          <w:sz w:val="24"/>
          <w:szCs w:val="24"/>
        </w:rPr>
        <w:t>Waniganayake</w:t>
      </w:r>
      <w:proofErr w:type="spellEnd"/>
      <w:r w:rsidRPr="00065F1D">
        <w:rPr>
          <w:rFonts w:ascii="Arial" w:eastAsia="Calibri" w:hAnsi="Arial" w:cs="Arial"/>
          <w:sz w:val="24"/>
          <w:szCs w:val="24"/>
        </w:rPr>
        <w:t xml:space="preserve">, M. (2011) ‘Pedagogical leadership from a distributed perspective within the context of early childhood education’, </w:t>
      </w:r>
      <w:r w:rsidRPr="00065F1D">
        <w:rPr>
          <w:rFonts w:ascii="Arial" w:eastAsia="Calibri" w:hAnsi="Arial" w:cs="Arial"/>
          <w:i/>
          <w:sz w:val="24"/>
          <w:szCs w:val="24"/>
        </w:rPr>
        <w:t xml:space="preserve">International Journal of Leadership in Education, </w:t>
      </w:r>
      <w:r w:rsidRPr="00065F1D">
        <w:rPr>
          <w:rFonts w:ascii="Arial" w:eastAsia="Calibri" w:hAnsi="Arial" w:cs="Arial"/>
          <w:sz w:val="24"/>
          <w:szCs w:val="24"/>
        </w:rPr>
        <w:t xml:space="preserve">Volume 14, No. 4, October-December, pp.499-512. [On-line]. Available at: </w:t>
      </w:r>
      <w:hyperlink r:id="rId11" w:history="1">
        <w:r w:rsidRPr="00065F1D">
          <w:rPr>
            <w:rFonts w:ascii="Arial" w:eastAsia="Calibri" w:hAnsi="Arial" w:cs="Arial"/>
            <w:color w:val="0563C1"/>
            <w:sz w:val="24"/>
            <w:szCs w:val="24"/>
            <w:u w:val="single"/>
          </w:rPr>
          <w:t>http://www.tandfonline.com/doi/abs/10.1080/13603124.2011.577909</w:t>
        </w:r>
      </w:hyperlink>
      <w:r w:rsidRPr="00065F1D">
        <w:rPr>
          <w:rFonts w:ascii="Arial" w:eastAsia="Calibri" w:hAnsi="Arial" w:cs="Arial"/>
          <w:sz w:val="24"/>
          <w:szCs w:val="24"/>
        </w:rPr>
        <w:t xml:space="preserve"> [Accessed: 15</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 </w:t>
      </w:r>
    </w:p>
    <w:p w14:paraId="6FB74D79" w14:textId="77777777" w:rsidR="00065F1D" w:rsidRPr="00065F1D" w:rsidRDefault="00065F1D" w:rsidP="00065F1D">
      <w:pPr>
        <w:spacing w:line="360" w:lineRule="auto"/>
        <w:jc w:val="both"/>
        <w:rPr>
          <w:rFonts w:ascii="Arial" w:eastAsia="Calibri" w:hAnsi="Arial" w:cs="Arial"/>
          <w:sz w:val="24"/>
          <w:szCs w:val="24"/>
        </w:rPr>
      </w:pPr>
      <w:proofErr w:type="spellStart"/>
      <w:r w:rsidRPr="00065F1D">
        <w:rPr>
          <w:rFonts w:ascii="Arial" w:eastAsia="Calibri" w:hAnsi="Arial" w:cs="Arial"/>
          <w:sz w:val="24"/>
          <w:szCs w:val="24"/>
        </w:rPr>
        <w:t>Heikka</w:t>
      </w:r>
      <w:proofErr w:type="spellEnd"/>
      <w:r w:rsidRPr="00065F1D">
        <w:rPr>
          <w:rFonts w:ascii="Arial" w:eastAsia="Calibri" w:hAnsi="Arial" w:cs="Arial"/>
          <w:sz w:val="24"/>
          <w:szCs w:val="24"/>
        </w:rPr>
        <w:t xml:space="preserve">, J., </w:t>
      </w:r>
      <w:proofErr w:type="spellStart"/>
      <w:r w:rsidRPr="00065F1D">
        <w:rPr>
          <w:rFonts w:ascii="Arial" w:eastAsia="Calibri" w:hAnsi="Arial" w:cs="Arial"/>
          <w:sz w:val="24"/>
          <w:szCs w:val="24"/>
        </w:rPr>
        <w:t>Hujala</w:t>
      </w:r>
      <w:proofErr w:type="spellEnd"/>
      <w:r w:rsidRPr="00065F1D">
        <w:rPr>
          <w:rFonts w:ascii="Arial" w:eastAsia="Calibri" w:hAnsi="Arial" w:cs="Arial"/>
          <w:sz w:val="24"/>
          <w:szCs w:val="24"/>
        </w:rPr>
        <w:t xml:space="preserve">, E. and </w:t>
      </w:r>
      <w:proofErr w:type="spellStart"/>
      <w:r w:rsidRPr="00065F1D">
        <w:rPr>
          <w:rFonts w:ascii="Arial" w:eastAsia="Calibri" w:hAnsi="Arial" w:cs="Arial"/>
          <w:sz w:val="24"/>
          <w:szCs w:val="24"/>
        </w:rPr>
        <w:t>Waniganayake</w:t>
      </w:r>
      <w:proofErr w:type="spellEnd"/>
      <w:r w:rsidRPr="00065F1D">
        <w:rPr>
          <w:rFonts w:ascii="Arial" w:eastAsia="Calibri" w:hAnsi="Arial" w:cs="Arial"/>
          <w:sz w:val="24"/>
          <w:szCs w:val="24"/>
        </w:rPr>
        <w:t xml:space="preserve">, M. (2012) ‘Contextualizing Distributed Leadership Within Early Childhood Education: Current Understandings, Research Evidence and future Challenges’, </w:t>
      </w:r>
      <w:r w:rsidRPr="00065F1D">
        <w:rPr>
          <w:rFonts w:ascii="Arial" w:eastAsia="Calibri" w:hAnsi="Arial" w:cs="Arial"/>
          <w:i/>
          <w:sz w:val="24"/>
          <w:szCs w:val="24"/>
        </w:rPr>
        <w:t>Educational Management Administration &amp; Leadership</w:t>
      </w:r>
      <w:r w:rsidRPr="00065F1D">
        <w:rPr>
          <w:rFonts w:ascii="Arial" w:eastAsia="Calibri" w:hAnsi="Arial" w:cs="Arial"/>
          <w:sz w:val="24"/>
          <w:szCs w:val="24"/>
        </w:rPr>
        <w:t xml:space="preserve">, Volume 41, No. 1, pp.30–44. Available at: </w:t>
      </w:r>
      <w:hyperlink r:id="rId12" w:history="1">
        <w:r w:rsidRPr="00065F1D">
          <w:rPr>
            <w:rFonts w:ascii="Arial" w:eastAsia="Calibri" w:hAnsi="Arial" w:cs="Arial"/>
            <w:color w:val="0563C1"/>
            <w:sz w:val="24"/>
            <w:szCs w:val="24"/>
            <w:u w:val="single"/>
          </w:rPr>
          <w:t>file:///C:/Users/alath/Downloads/Article%203%20(3).pdf</w:t>
        </w:r>
      </w:hyperlink>
      <w:r w:rsidRPr="00065F1D">
        <w:rPr>
          <w:rFonts w:ascii="Arial" w:eastAsia="Calibri" w:hAnsi="Arial" w:cs="Arial"/>
          <w:sz w:val="24"/>
          <w:szCs w:val="24"/>
        </w:rPr>
        <w:t xml:space="preserve"> [Accessed: 18</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 </w:t>
      </w:r>
    </w:p>
    <w:p w14:paraId="6623FBC3" w14:textId="77777777" w:rsidR="00065F1D" w:rsidRPr="00065F1D" w:rsidRDefault="00065F1D" w:rsidP="00065F1D">
      <w:pPr>
        <w:spacing w:line="360" w:lineRule="auto"/>
        <w:jc w:val="both"/>
        <w:rPr>
          <w:rFonts w:ascii="Arial" w:eastAsia="Calibri" w:hAnsi="Arial" w:cs="Arial"/>
          <w:sz w:val="24"/>
          <w:szCs w:val="24"/>
        </w:rPr>
      </w:pPr>
      <w:proofErr w:type="spellStart"/>
      <w:r w:rsidRPr="00065F1D">
        <w:rPr>
          <w:rFonts w:ascii="Arial" w:eastAsia="Calibri" w:hAnsi="Arial" w:cs="Arial"/>
          <w:sz w:val="24"/>
          <w:szCs w:val="24"/>
        </w:rPr>
        <w:t>Hinkin</w:t>
      </w:r>
      <w:proofErr w:type="spellEnd"/>
      <w:r w:rsidRPr="00065F1D">
        <w:rPr>
          <w:rFonts w:ascii="Arial" w:eastAsia="Calibri" w:hAnsi="Arial" w:cs="Arial"/>
          <w:sz w:val="24"/>
          <w:szCs w:val="24"/>
        </w:rPr>
        <w:t xml:space="preserve">, T. and </w:t>
      </w:r>
      <w:proofErr w:type="spellStart"/>
      <w:r w:rsidRPr="00065F1D">
        <w:rPr>
          <w:rFonts w:ascii="Arial" w:eastAsia="Calibri" w:hAnsi="Arial" w:cs="Arial"/>
          <w:sz w:val="24"/>
          <w:szCs w:val="24"/>
        </w:rPr>
        <w:t>Schriesheim</w:t>
      </w:r>
      <w:proofErr w:type="spellEnd"/>
      <w:r w:rsidRPr="00065F1D">
        <w:rPr>
          <w:rFonts w:ascii="Arial" w:eastAsia="Calibri" w:hAnsi="Arial" w:cs="Arial"/>
          <w:sz w:val="24"/>
          <w:szCs w:val="24"/>
        </w:rPr>
        <w:t>, C. (2008) ‘An examination of ‘</w:t>
      </w:r>
      <w:proofErr w:type="spellStart"/>
      <w:r w:rsidRPr="00065F1D">
        <w:rPr>
          <w:rFonts w:ascii="Arial" w:eastAsia="Calibri" w:hAnsi="Arial" w:cs="Arial"/>
          <w:sz w:val="24"/>
          <w:szCs w:val="24"/>
        </w:rPr>
        <w:t>nonleadership</w:t>
      </w:r>
      <w:proofErr w:type="spellEnd"/>
      <w:r w:rsidRPr="00065F1D">
        <w:rPr>
          <w:rFonts w:ascii="Arial" w:eastAsia="Calibri" w:hAnsi="Arial" w:cs="Arial"/>
          <w:sz w:val="24"/>
          <w:szCs w:val="24"/>
        </w:rPr>
        <w:t xml:space="preserve">’: From laissez-faire leadership to leader reward omission and punishment omission’, </w:t>
      </w:r>
      <w:r w:rsidRPr="00065F1D">
        <w:rPr>
          <w:rFonts w:ascii="Arial" w:eastAsia="Calibri" w:hAnsi="Arial" w:cs="Arial"/>
          <w:i/>
          <w:sz w:val="24"/>
          <w:szCs w:val="24"/>
        </w:rPr>
        <w:t xml:space="preserve">Journal of Applied Psychology, </w:t>
      </w:r>
      <w:r w:rsidRPr="00065F1D">
        <w:rPr>
          <w:rFonts w:ascii="Arial" w:eastAsia="Calibri" w:hAnsi="Arial" w:cs="Arial"/>
          <w:sz w:val="24"/>
          <w:szCs w:val="24"/>
        </w:rPr>
        <w:t xml:space="preserve">Volume 93, No. 6, November, pp.1234-1248. </w:t>
      </w:r>
    </w:p>
    <w:p w14:paraId="0D7E5BC2"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Jensen, L. (2013) ‘Laissez-Faire Leadership – Is Less More?’ </w:t>
      </w:r>
      <w:hyperlink r:id="rId13" w:history="1">
        <w:r w:rsidRPr="00065F1D">
          <w:rPr>
            <w:rFonts w:ascii="Arial" w:eastAsia="Calibri" w:hAnsi="Arial" w:cs="Arial"/>
            <w:color w:val="0563C1"/>
            <w:sz w:val="24"/>
            <w:szCs w:val="24"/>
            <w:u w:val="single"/>
          </w:rPr>
          <w:t>http://onhech.blogspot.co.uk/2013/10/laissez-faire-leadership-is-less-more.html</w:t>
        </w:r>
      </w:hyperlink>
      <w:r w:rsidRPr="00065F1D">
        <w:rPr>
          <w:rFonts w:ascii="Arial" w:eastAsia="Calibri" w:hAnsi="Arial" w:cs="Arial"/>
          <w:sz w:val="24"/>
          <w:szCs w:val="24"/>
        </w:rPr>
        <w:t xml:space="preserve"> [Accessed: 14</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w:t>
      </w:r>
    </w:p>
    <w:p w14:paraId="4392D4E1"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Jones, C. and Pound, L. (2008) </w:t>
      </w:r>
      <w:r w:rsidRPr="00065F1D">
        <w:rPr>
          <w:rFonts w:ascii="Arial" w:eastAsia="Calibri" w:hAnsi="Arial" w:cs="Arial"/>
          <w:i/>
          <w:sz w:val="24"/>
          <w:szCs w:val="24"/>
        </w:rPr>
        <w:t xml:space="preserve">Leadership and Management in the Early Years: from principles to practice. </w:t>
      </w:r>
      <w:r w:rsidRPr="00065F1D">
        <w:rPr>
          <w:rFonts w:ascii="Arial" w:eastAsia="Calibri" w:hAnsi="Arial" w:cs="Arial"/>
          <w:sz w:val="24"/>
          <w:szCs w:val="24"/>
        </w:rPr>
        <w:t xml:space="preserve">Maidenhead: Open University Press. </w:t>
      </w:r>
    </w:p>
    <w:p w14:paraId="72FD8670" w14:textId="77777777" w:rsidR="00065F1D" w:rsidRPr="00065F1D" w:rsidRDefault="00065F1D" w:rsidP="00065F1D">
      <w:pPr>
        <w:spacing w:line="360" w:lineRule="auto"/>
        <w:jc w:val="both"/>
        <w:rPr>
          <w:rFonts w:ascii="Arial" w:eastAsia="Calibri" w:hAnsi="Arial" w:cs="Arial"/>
          <w:sz w:val="24"/>
          <w:szCs w:val="24"/>
        </w:rPr>
      </w:pPr>
      <w:proofErr w:type="spellStart"/>
      <w:r w:rsidRPr="00065F1D">
        <w:rPr>
          <w:rFonts w:ascii="Arial" w:eastAsia="Calibri" w:hAnsi="Arial" w:cs="Arial"/>
          <w:sz w:val="24"/>
          <w:szCs w:val="24"/>
        </w:rPr>
        <w:t>Karila</w:t>
      </w:r>
      <w:proofErr w:type="spellEnd"/>
      <w:r w:rsidRPr="00065F1D">
        <w:rPr>
          <w:rFonts w:ascii="Arial" w:eastAsia="Calibri" w:hAnsi="Arial" w:cs="Arial"/>
          <w:sz w:val="24"/>
          <w:szCs w:val="24"/>
        </w:rPr>
        <w:t xml:space="preserve">, K. (2002) ‘How does society regulate work in early childhood and what impacts do regulations have on leadership?’ in H. </w:t>
      </w:r>
      <w:proofErr w:type="spellStart"/>
      <w:r w:rsidRPr="00065F1D">
        <w:rPr>
          <w:rFonts w:ascii="Arial" w:eastAsia="Calibri" w:hAnsi="Arial" w:cs="Arial"/>
          <w:sz w:val="24"/>
          <w:szCs w:val="24"/>
        </w:rPr>
        <w:t>Eeva</w:t>
      </w:r>
      <w:proofErr w:type="spellEnd"/>
      <w:r w:rsidRPr="00065F1D">
        <w:rPr>
          <w:rFonts w:ascii="Arial" w:eastAsia="Calibri" w:hAnsi="Arial" w:cs="Arial"/>
          <w:sz w:val="24"/>
          <w:szCs w:val="24"/>
        </w:rPr>
        <w:t xml:space="preserve"> and N. </w:t>
      </w:r>
      <w:proofErr w:type="spellStart"/>
      <w:r w:rsidRPr="00065F1D">
        <w:rPr>
          <w:rFonts w:ascii="Arial" w:eastAsia="Calibri" w:hAnsi="Arial" w:cs="Arial"/>
          <w:sz w:val="24"/>
          <w:szCs w:val="24"/>
        </w:rPr>
        <w:t>Veijo</w:t>
      </w:r>
      <w:proofErr w:type="spellEnd"/>
      <w:r w:rsidRPr="00065F1D">
        <w:rPr>
          <w:rFonts w:ascii="Arial" w:eastAsia="Calibri" w:hAnsi="Arial" w:cs="Arial"/>
          <w:sz w:val="24"/>
          <w:szCs w:val="24"/>
        </w:rPr>
        <w:t xml:space="preserve"> (</w:t>
      </w:r>
      <w:proofErr w:type="spellStart"/>
      <w:r w:rsidRPr="00065F1D">
        <w:rPr>
          <w:rFonts w:ascii="Arial" w:eastAsia="Calibri" w:hAnsi="Arial" w:cs="Arial"/>
          <w:sz w:val="24"/>
          <w:szCs w:val="24"/>
        </w:rPr>
        <w:t>eds</w:t>
      </w:r>
      <w:proofErr w:type="spellEnd"/>
      <w:r w:rsidRPr="00065F1D">
        <w:rPr>
          <w:rFonts w:ascii="Arial" w:eastAsia="Calibri" w:hAnsi="Arial" w:cs="Arial"/>
          <w:sz w:val="24"/>
          <w:szCs w:val="24"/>
        </w:rPr>
        <w:t xml:space="preserve">) </w:t>
      </w:r>
      <w:r w:rsidRPr="00065F1D">
        <w:rPr>
          <w:rFonts w:ascii="Arial" w:eastAsia="Calibri" w:hAnsi="Arial" w:cs="Arial"/>
          <w:i/>
          <w:sz w:val="24"/>
          <w:szCs w:val="24"/>
        </w:rPr>
        <w:t xml:space="preserve">Leadership in Early Childhood Education: Cross-cultural Perspectives. </w:t>
      </w:r>
      <w:r w:rsidRPr="00065F1D">
        <w:rPr>
          <w:rFonts w:ascii="Arial" w:eastAsia="Calibri" w:hAnsi="Arial" w:cs="Arial"/>
          <w:sz w:val="24"/>
          <w:szCs w:val="24"/>
        </w:rPr>
        <w:t xml:space="preserve">Oulu: Oulu University Press, pp. 65-74. [e-book]. Available at: </w:t>
      </w:r>
      <w:hyperlink r:id="rId14" w:history="1">
        <w:r w:rsidRPr="00065F1D">
          <w:rPr>
            <w:rFonts w:ascii="Arial" w:eastAsia="Calibri" w:hAnsi="Arial" w:cs="Arial"/>
            <w:color w:val="0563C1"/>
            <w:sz w:val="24"/>
            <w:szCs w:val="24"/>
            <w:u w:val="single"/>
          </w:rPr>
          <w:t>http://jultika.oulu.fi/files/isbn9514268539.pdf</w:t>
        </w:r>
      </w:hyperlink>
      <w:r w:rsidRPr="00065F1D">
        <w:rPr>
          <w:rFonts w:ascii="Arial" w:eastAsia="Calibri" w:hAnsi="Arial" w:cs="Arial"/>
          <w:sz w:val="24"/>
          <w:szCs w:val="24"/>
        </w:rPr>
        <w:t xml:space="preserve"> [Accessed 14th January 2018].</w:t>
      </w:r>
    </w:p>
    <w:p w14:paraId="031B7A91" w14:textId="77777777" w:rsidR="00065F1D" w:rsidRPr="00065F1D" w:rsidRDefault="00065F1D" w:rsidP="00065F1D">
      <w:pPr>
        <w:spacing w:line="360" w:lineRule="auto"/>
        <w:jc w:val="both"/>
        <w:rPr>
          <w:rFonts w:ascii="Arial" w:eastAsia="Calibri" w:hAnsi="Arial" w:cs="Arial"/>
          <w:sz w:val="24"/>
          <w:szCs w:val="24"/>
        </w:rPr>
      </w:pPr>
      <w:proofErr w:type="spellStart"/>
      <w:r w:rsidRPr="00065F1D">
        <w:rPr>
          <w:rFonts w:ascii="Arial" w:eastAsia="Calibri" w:hAnsi="Arial" w:cs="Arial"/>
          <w:sz w:val="24"/>
          <w:szCs w:val="24"/>
        </w:rPr>
        <w:lastRenderedPageBreak/>
        <w:t>Karila</w:t>
      </w:r>
      <w:proofErr w:type="spellEnd"/>
      <w:r w:rsidRPr="00065F1D">
        <w:rPr>
          <w:rFonts w:ascii="Arial" w:eastAsia="Calibri" w:hAnsi="Arial" w:cs="Arial"/>
          <w:sz w:val="24"/>
          <w:szCs w:val="24"/>
        </w:rPr>
        <w:t xml:space="preserve">, K. (2012) ‘A Nordic Perspective on Early Childhood Education and Care Policy’, </w:t>
      </w:r>
      <w:r w:rsidRPr="00065F1D">
        <w:rPr>
          <w:rFonts w:ascii="Arial" w:eastAsia="Calibri" w:hAnsi="Arial" w:cs="Arial"/>
          <w:i/>
          <w:sz w:val="24"/>
          <w:szCs w:val="24"/>
        </w:rPr>
        <w:t xml:space="preserve">European Journal of Education, </w:t>
      </w:r>
      <w:r w:rsidRPr="00065F1D">
        <w:rPr>
          <w:rFonts w:ascii="Arial" w:eastAsia="Calibri" w:hAnsi="Arial" w:cs="Arial"/>
          <w:sz w:val="24"/>
          <w:szCs w:val="24"/>
        </w:rPr>
        <w:t xml:space="preserve">Volume 47, No. 4, December, pp.584-595. [On-line]. Available at: </w:t>
      </w:r>
      <w:hyperlink r:id="rId15" w:anchor="db=eue&amp;AN=83405062" w:history="1">
        <w:r w:rsidRPr="00065F1D">
          <w:rPr>
            <w:rFonts w:ascii="Arial" w:eastAsia="Calibri" w:hAnsi="Arial" w:cs="Arial"/>
            <w:color w:val="0563C1"/>
            <w:sz w:val="24"/>
            <w:szCs w:val="24"/>
            <w:u w:val="single"/>
          </w:rPr>
          <w:t>http://web.a.ebscohost.com.ezproxy.uwtsd.ac.uk/ehost/detail/detail?vid=0&amp;sid=c31759f1-8311-4fca-b2da-f6482f875bbb%40sessionmgr4008&amp;bdata=JnNpdGU9ZWhvc3QtbGl2ZQ%3d%3d#db=eue&amp;AN=83405062</w:t>
        </w:r>
      </w:hyperlink>
      <w:r w:rsidRPr="00065F1D">
        <w:rPr>
          <w:rFonts w:ascii="Arial" w:eastAsia="Calibri" w:hAnsi="Arial" w:cs="Arial"/>
          <w:sz w:val="24"/>
          <w:szCs w:val="24"/>
        </w:rPr>
        <w:t xml:space="preserve"> [Accessed: 15</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w:t>
      </w:r>
    </w:p>
    <w:p w14:paraId="5039B42A"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Leather, M. (2016) ‘A critique of Forest School: something lost in translation’, </w:t>
      </w:r>
      <w:r w:rsidRPr="00065F1D">
        <w:rPr>
          <w:rFonts w:ascii="Arial" w:eastAsia="Calibri" w:hAnsi="Arial" w:cs="Arial"/>
          <w:i/>
          <w:sz w:val="24"/>
          <w:szCs w:val="24"/>
        </w:rPr>
        <w:t xml:space="preserve">Journal of Outdoor and Environmental Education, </w:t>
      </w:r>
      <w:r w:rsidRPr="00065F1D">
        <w:rPr>
          <w:rFonts w:ascii="Arial" w:eastAsia="Calibri" w:hAnsi="Arial" w:cs="Arial"/>
          <w:sz w:val="24"/>
          <w:szCs w:val="24"/>
        </w:rPr>
        <w:t xml:space="preserve">September, pp.2-11. [On-line]. Available at: </w:t>
      </w:r>
      <w:hyperlink r:id="rId16" w:history="1">
        <w:r w:rsidRPr="00065F1D">
          <w:rPr>
            <w:rFonts w:ascii="Arial" w:eastAsia="Calibri" w:hAnsi="Arial" w:cs="Arial"/>
            <w:color w:val="0563C1"/>
            <w:sz w:val="24"/>
            <w:szCs w:val="24"/>
            <w:u w:val="single"/>
          </w:rPr>
          <w:t>http://marjon.collections.crest.ac.uk/10203/1/Leather_JOEE%2026-Sep-16%20v2.pdf</w:t>
        </w:r>
      </w:hyperlink>
      <w:r w:rsidRPr="00065F1D">
        <w:rPr>
          <w:rFonts w:ascii="Arial" w:eastAsia="Calibri" w:hAnsi="Arial" w:cs="Arial"/>
          <w:sz w:val="24"/>
          <w:szCs w:val="24"/>
        </w:rPr>
        <w:t xml:space="preserve"> [Accessed: 18</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 </w:t>
      </w:r>
    </w:p>
    <w:p w14:paraId="50C17E89"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Male, T. and </w:t>
      </w:r>
      <w:proofErr w:type="spellStart"/>
      <w:r w:rsidRPr="00065F1D">
        <w:rPr>
          <w:rFonts w:ascii="Arial" w:eastAsia="Calibri" w:hAnsi="Arial" w:cs="Arial"/>
          <w:sz w:val="24"/>
          <w:szCs w:val="24"/>
        </w:rPr>
        <w:t>Palaiologou</w:t>
      </w:r>
      <w:proofErr w:type="spellEnd"/>
      <w:r w:rsidRPr="00065F1D">
        <w:rPr>
          <w:rFonts w:ascii="Arial" w:eastAsia="Calibri" w:hAnsi="Arial" w:cs="Arial"/>
          <w:sz w:val="24"/>
          <w:szCs w:val="24"/>
        </w:rPr>
        <w:t xml:space="preserve">, I. (2015) ‘Pedagogical leadership in the 21st century: Evidence from the field’, </w:t>
      </w:r>
      <w:r w:rsidRPr="00065F1D">
        <w:rPr>
          <w:rFonts w:ascii="Arial" w:eastAsia="Calibri" w:hAnsi="Arial" w:cs="Arial"/>
          <w:i/>
          <w:sz w:val="24"/>
          <w:szCs w:val="24"/>
        </w:rPr>
        <w:t>Educational Management Administration &amp; Leadership</w:t>
      </w:r>
      <w:r w:rsidRPr="00065F1D">
        <w:rPr>
          <w:rFonts w:ascii="Arial" w:eastAsia="Calibri" w:hAnsi="Arial" w:cs="Arial"/>
          <w:sz w:val="24"/>
          <w:szCs w:val="24"/>
        </w:rPr>
        <w:t>,</w:t>
      </w:r>
      <w:r w:rsidRPr="00065F1D">
        <w:rPr>
          <w:rFonts w:ascii="Arial" w:eastAsia="Calibri" w:hAnsi="Arial" w:cs="Arial"/>
          <w:i/>
          <w:sz w:val="24"/>
          <w:szCs w:val="24"/>
        </w:rPr>
        <w:t xml:space="preserve"> </w:t>
      </w:r>
      <w:r w:rsidRPr="00065F1D">
        <w:rPr>
          <w:rFonts w:ascii="Arial" w:eastAsia="Calibri" w:hAnsi="Arial" w:cs="Arial"/>
          <w:sz w:val="24"/>
          <w:szCs w:val="24"/>
        </w:rPr>
        <w:t xml:space="preserve">Volume 43, No. 2, pp.214-231. Available at: </w:t>
      </w:r>
      <w:hyperlink r:id="rId17" w:history="1">
        <w:r w:rsidRPr="00065F1D">
          <w:rPr>
            <w:rFonts w:ascii="Arial" w:eastAsia="Calibri" w:hAnsi="Arial" w:cs="Arial"/>
            <w:color w:val="0563C1"/>
            <w:sz w:val="24"/>
            <w:szCs w:val="24"/>
            <w:u w:val="single"/>
          </w:rPr>
          <w:t>file:///C:/Users/alath/Downloads/Article%206%20(1).pdf</w:t>
        </w:r>
      </w:hyperlink>
      <w:r w:rsidRPr="00065F1D">
        <w:rPr>
          <w:rFonts w:ascii="Arial" w:eastAsia="Calibri" w:hAnsi="Arial" w:cs="Arial"/>
          <w:color w:val="0563C1"/>
          <w:sz w:val="24"/>
          <w:szCs w:val="24"/>
          <w:u w:val="single"/>
        </w:rPr>
        <w:t xml:space="preserve"> </w:t>
      </w:r>
      <w:r w:rsidRPr="00065F1D">
        <w:rPr>
          <w:rFonts w:ascii="Arial" w:eastAsia="Calibri" w:hAnsi="Arial" w:cs="Arial"/>
          <w:sz w:val="24"/>
          <w:szCs w:val="24"/>
        </w:rPr>
        <w:t>[Accessed: 14</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w:t>
      </w:r>
    </w:p>
    <w:p w14:paraId="2A201EFE" w14:textId="1004BC14" w:rsid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McDowall Clark, R. and Murray, J. (2013) ‘Reframing leadership as a participative pedagogy: the working theories of early years professionals’, </w:t>
      </w:r>
      <w:r w:rsidRPr="00065F1D">
        <w:rPr>
          <w:rFonts w:ascii="Arial" w:eastAsia="Calibri" w:hAnsi="Arial" w:cs="Arial"/>
          <w:i/>
          <w:sz w:val="24"/>
          <w:szCs w:val="24"/>
        </w:rPr>
        <w:t>Early Years</w:t>
      </w:r>
      <w:r w:rsidRPr="00065F1D">
        <w:rPr>
          <w:rFonts w:ascii="Arial" w:eastAsia="Calibri" w:hAnsi="Arial" w:cs="Arial"/>
          <w:sz w:val="24"/>
          <w:szCs w:val="24"/>
        </w:rPr>
        <w:t xml:space="preserve">, Volume 33, No. 3, pp.289-301. Available at: </w:t>
      </w:r>
      <w:hyperlink r:id="rId18" w:history="1">
        <w:r w:rsidRPr="00065F1D">
          <w:rPr>
            <w:rFonts w:ascii="Arial" w:eastAsia="Calibri" w:hAnsi="Arial" w:cs="Arial"/>
            <w:color w:val="0563C1"/>
            <w:sz w:val="24"/>
            <w:szCs w:val="24"/>
            <w:u w:val="single"/>
          </w:rPr>
          <w:t>file:///C:/Users/alath/Downloads/Article%204%20(1).pdf</w:t>
        </w:r>
      </w:hyperlink>
      <w:r w:rsidRPr="00065F1D">
        <w:rPr>
          <w:rFonts w:ascii="Arial" w:eastAsia="Calibri" w:hAnsi="Arial" w:cs="Arial"/>
          <w:color w:val="0563C1"/>
          <w:sz w:val="24"/>
          <w:szCs w:val="24"/>
          <w:u w:val="single"/>
        </w:rPr>
        <w:t xml:space="preserve"> </w:t>
      </w:r>
      <w:r w:rsidRPr="00065F1D">
        <w:rPr>
          <w:rFonts w:ascii="Arial" w:eastAsia="Calibri" w:hAnsi="Arial" w:cs="Arial"/>
          <w:sz w:val="24"/>
          <w:szCs w:val="24"/>
        </w:rPr>
        <w:t>[Accessed: 15</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w:t>
      </w:r>
    </w:p>
    <w:p w14:paraId="133B1902" w14:textId="61D31DD4" w:rsidR="00603EE6" w:rsidRPr="00065F1D" w:rsidRDefault="00603EE6" w:rsidP="00603EE6">
      <w:pPr>
        <w:spacing w:line="360" w:lineRule="auto"/>
        <w:jc w:val="both"/>
        <w:rPr>
          <w:rFonts w:ascii="Arial" w:eastAsia="Calibri" w:hAnsi="Arial" w:cs="Arial"/>
          <w:sz w:val="24"/>
          <w:szCs w:val="24"/>
        </w:rPr>
      </w:pPr>
      <w:proofErr w:type="spellStart"/>
      <w:r>
        <w:rPr>
          <w:rFonts w:ascii="Arial" w:eastAsia="Calibri" w:hAnsi="Arial" w:cs="Arial"/>
          <w:sz w:val="24"/>
          <w:szCs w:val="24"/>
        </w:rPr>
        <w:t>Melnik</w:t>
      </w:r>
      <w:proofErr w:type="spellEnd"/>
      <w:r>
        <w:rPr>
          <w:rFonts w:ascii="Arial" w:eastAsia="Calibri" w:hAnsi="Arial" w:cs="Arial"/>
          <w:sz w:val="24"/>
          <w:szCs w:val="24"/>
        </w:rPr>
        <w:t xml:space="preserve">, O., </w:t>
      </w:r>
      <w:proofErr w:type="spellStart"/>
      <w:r w:rsidRPr="00065F1D">
        <w:rPr>
          <w:rFonts w:ascii="Arial" w:eastAsia="Calibri" w:hAnsi="Arial" w:cs="Arial"/>
          <w:sz w:val="24"/>
          <w:szCs w:val="24"/>
        </w:rPr>
        <w:t>Puroila</w:t>
      </w:r>
      <w:proofErr w:type="spellEnd"/>
      <w:r w:rsidRPr="00065F1D">
        <w:rPr>
          <w:rFonts w:ascii="Arial" w:eastAsia="Calibri" w:hAnsi="Arial" w:cs="Arial"/>
          <w:sz w:val="24"/>
          <w:szCs w:val="24"/>
        </w:rPr>
        <w:t xml:space="preserve">, A., </w:t>
      </w:r>
      <w:r>
        <w:rPr>
          <w:rFonts w:ascii="Arial" w:eastAsia="Calibri" w:hAnsi="Arial" w:cs="Arial"/>
          <w:sz w:val="24"/>
          <w:szCs w:val="24"/>
        </w:rPr>
        <w:t xml:space="preserve">and </w:t>
      </w:r>
      <w:r w:rsidRPr="00065F1D">
        <w:rPr>
          <w:rFonts w:ascii="Arial" w:eastAsia="Calibri" w:hAnsi="Arial" w:cs="Arial"/>
          <w:sz w:val="24"/>
          <w:szCs w:val="24"/>
        </w:rPr>
        <w:t>Sarvela-</w:t>
      </w:r>
      <w:proofErr w:type="spellStart"/>
      <w:r w:rsidRPr="00065F1D">
        <w:rPr>
          <w:rFonts w:ascii="Arial" w:eastAsia="Calibri" w:hAnsi="Arial" w:cs="Arial"/>
          <w:sz w:val="24"/>
          <w:szCs w:val="24"/>
        </w:rPr>
        <w:t>Pikkarainen</w:t>
      </w:r>
      <w:proofErr w:type="spellEnd"/>
      <w:r w:rsidRPr="00065F1D">
        <w:rPr>
          <w:rFonts w:ascii="Arial" w:eastAsia="Calibri" w:hAnsi="Arial" w:cs="Arial"/>
          <w:sz w:val="24"/>
          <w:szCs w:val="24"/>
        </w:rPr>
        <w:t xml:space="preserve">, H. (2002) ‘Day care centre director’s work in Finland and Russia: A comparative analysis’ in H. </w:t>
      </w:r>
      <w:proofErr w:type="spellStart"/>
      <w:r w:rsidRPr="00065F1D">
        <w:rPr>
          <w:rFonts w:ascii="Arial" w:eastAsia="Calibri" w:hAnsi="Arial" w:cs="Arial"/>
          <w:sz w:val="24"/>
          <w:szCs w:val="24"/>
        </w:rPr>
        <w:t>Eeva</w:t>
      </w:r>
      <w:proofErr w:type="spellEnd"/>
      <w:r w:rsidRPr="00065F1D">
        <w:rPr>
          <w:rFonts w:ascii="Arial" w:eastAsia="Calibri" w:hAnsi="Arial" w:cs="Arial"/>
          <w:sz w:val="24"/>
          <w:szCs w:val="24"/>
        </w:rPr>
        <w:t xml:space="preserve"> and N. </w:t>
      </w:r>
      <w:proofErr w:type="spellStart"/>
      <w:r w:rsidRPr="00065F1D">
        <w:rPr>
          <w:rFonts w:ascii="Arial" w:eastAsia="Calibri" w:hAnsi="Arial" w:cs="Arial"/>
          <w:sz w:val="24"/>
          <w:szCs w:val="24"/>
        </w:rPr>
        <w:t>Veijo</w:t>
      </w:r>
      <w:proofErr w:type="spellEnd"/>
      <w:r w:rsidRPr="00065F1D">
        <w:rPr>
          <w:rFonts w:ascii="Arial" w:eastAsia="Calibri" w:hAnsi="Arial" w:cs="Arial"/>
          <w:sz w:val="24"/>
          <w:szCs w:val="24"/>
        </w:rPr>
        <w:t xml:space="preserve"> (</w:t>
      </w:r>
      <w:proofErr w:type="spellStart"/>
      <w:r w:rsidRPr="00065F1D">
        <w:rPr>
          <w:rFonts w:ascii="Arial" w:eastAsia="Calibri" w:hAnsi="Arial" w:cs="Arial"/>
          <w:sz w:val="24"/>
          <w:szCs w:val="24"/>
        </w:rPr>
        <w:t>eds</w:t>
      </w:r>
      <w:proofErr w:type="spellEnd"/>
      <w:r w:rsidRPr="00065F1D">
        <w:rPr>
          <w:rFonts w:ascii="Arial" w:eastAsia="Calibri" w:hAnsi="Arial" w:cs="Arial"/>
          <w:sz w:val="24"/>
          <w:szCs w:val="24"/>
        </w:rPr>
        <w:t xml:space="preserve">) </w:t>
      </w:r>
      <w:r w:rsidRPr="00065F1D">
        <w:rPr>
          <w:rFonts w:ascii="Arial" w:eastAsia="Calibri" w:hAnsi="Arial" w:cs="Arial"/>
          <w:i/>
          <w:sz w:val="24"/>
          <w:szCs w:val="24"/>
        </w:rPr>
        <w:t xml:space="preserve">Leadership in Early Childhood Education: Cross-cultural Perspectives. </w:t>
      </w:r>
      <w:r w:rsidRPr="00065F1D">
        <w:rPr>
          <w:rFonts w:ascii="Arial" w:eastAsia="Calibri" w:hAnsi="Arial" w:cs="Arial"/>
          <w:sz w:val="24"/>
          <w:szCs w:val="24"/>
        </w:rPr>
        <w:t xml:space="preserve">Oulu: Oulu University Press, pp. 35-48. [e-book]. Available at: </w:t>
      </w:r>
      <w:hyperlink r:id="rId19" w:history="1">
        <w:r w:rsidRPr="00065F1D">
          <w:rPr>
            <w:rFonts w:ascii="Arial" w:eastAsia="Calibri" w:hAnsi="Arial" w:cs="Arial"/>
            <w:color w:val="0563C1"/>
            <w:sz w:val="24"/>
            <w:szCs w:val="24"/>
            <w:u w:val="single"/>
          </w:rPr>
          <w:t>http://jultika.oulu.fi/files/isbn9514268539.pdf</w:t>
        </w:r>
      </w:hyperlink>
      <w:r w:rsidRPr="00065F1D">
        <w:rPr>
          <w:rFonts w:ascii="Arial" w:eastAsia="Calibri" w:hAnsi="Arial" w:cs="Arial"/>
          <w:sz w:val="24"/>
          <w:szCs w:val="24"/>
        </w:rPr>
        <w:t xml:space="preserve"> [Accessed 14th January 2018].</w:t>
      </w:r>
    </w:p>
    <w:p w14:paraId="2D51CC38" w14:textId="222BC9DD" w:rsidR="00065F1D" w:rsidRDefault="00065F1D" w:rsidP="00065F1D">
      <w:pPr>
        <w:spacing w:line="360" w:lineRule="auto"/>
        <w:jc w:val="both"/>
        <w:rPr>
          <w:rFonts w:ascii="Arial" w:eastAsia="Calibri" w:hAnsi="Arial" w:cs="Arial"/>
          <w:color w:val="333333"/>
          <w:sz w:val="24"/>
          <w:szCs w:val="24"/>
          <w:shd w:val="clear" w:color="auto" w:fill="FFFFFF"/>
        </w:rPr>
      </w:pPr>
      <w:r w:rsidRPr="00065F1D">
        <w:rPr>
          <w:rFonts w:ascii="Arial" w:eastAsia="Calibri" w:hAnsi="Arial" w:cs="Arial"/>
          <w:sz w:val="24"/>
          <w:szCs w:val="24"/>
        </w:rPr>
        <w:t xml:space="preserve">Michell, J. (2011) </w:t>
      </w:r>
      <w:r w:rsidRPr="00065F1D">
        <w:rPr>
          <w:rFonts w:ascii="Arial" w:eastAsia="Calibri" w:hAnsi="Arial" w:cs="Arial"/>
          <w:i/>
          <w:sz w:val="24"/>
          <w:szCs w:val="24"/>
        </w:rPr>
        <w:t>The Leadership Delusion: Travels in Search of a New Organizational Model for the 21</w:t>
      </w:r>
      <w:r w:rsidRPr="00065F1D">
        <w:rPr>
          <w:rFonts w:ascii="Arial" w:eastAsia="Calibri" w:hAnsi="Arial" w:cs="Arial"/>
          <w:i/>
          <w:sz w:val="24"/>
          <w:szCs w:val="24"/>
          <w:vertAlign w:val="superscript"/>
        </w:rPr>
        <w:t>st</w:t>
      </w:r>
      <w:r w:rsidRPr="00065F1D">
        <w:rPr>
          <w:rFonts w:ascii="Arial" w:eastAsia="Calibri" w:hAnsi="Arial" w:cs="Arial"/>
          <w:i/>
          <w:sz w:val="24"/>
          <w:szCs w:val="24"/>
        </w:rPr>
        <w:t xml:space="preserve"> Century. </w:t>
      </w:r>
      <w:r w:rsidRPr="00065F1D">
        <w:rPr>
          <w:rFonts w:ascii="Arial" w:eastAsia="Calibri" w:hAnsi="Arial" w:cs="Arial"/>
          <w:sz w:val="24"/>
          <w:szCs w:val="24"/>
        </w:rPr>
        <w:t xml:space="preserve">Rickmansworth: </w:t>
      </w:r>
      <w:proofErr w:type="spellStart"/>
      <w:r w:rsidRPr="00065F1D">
        <w:rPr>
          <w:rFonts w:ascii="Arial" w:eastAsia="Calibri" w:hAnsi="Arial" w:cs="Arial"/>
          <w:color w:val="333333"/>
          <w:sz w:val="24"/>
          <w:szCs w:val="24"/>
          <w:shd w:val="clear" w:color="auto" w:fill="FFFFFF"/>
        </w:rPr>
        <w:t>Xecnet</w:t>
      </w:r>
      <w:proofErr w:type="spellEnd"/>
      <w:r w:rsidRPr="00065F1D">
        <w:rPr>
          <w:rFonts w:ascii="Arial" w:eastAsia="Calibri" w:hAnsi="Arial" w:cs="Arial"/>
          <w:color w:val="333333"/>
          <w:sz w:val="24"/>
          <w:szCs w:val="24"/>
          <w:shd w:val="clear" w:color="auto" w:fill="FFFFFF"/>
        </w:rPr>
        <w:t xml:space="preserve"> Limited. [e-book]. Available at: Amazon Kindle. [Accessed: 15</w:t>
      </w:r>
      <w:r w:rsidRPr="00065F1D">
        <w:rPr>
          <w:rFonts w:ascii="Arial" w:eastAsia="Calibri" w:hAnsi="Arial" w:cs="Arial"/>
          <w:color w:val="333333"/>
          <w:sz w:val="24"/>
          <w:szCs w:val="24"/>
          <w:shd w:val="clear" w:color="auto" w:fill="FFFFFF"/>
          <w:vertAlign w:val="superscript"/>
        </w:rPr>
        <w:t>th</w:t>
      </w:r>
      <w:r w:rsidRPr="00065F1D">
        <w:rPr>
          <w:rFonts w:ascii="Arial" w:eastAsia="Calibri" w:hAnsi="Arial" w:cs="Arial"/>
          <w:color w:val="333333"/>
          <w:sz w:val="24"/>
          <w:szCs w:val="24"/>
          <w:shd w:val="clear" w:color="auto" w:fill="FFFFFF"/>
        </w:rPr>
        <w:t xml:space="preserve"> January 2018]. </w:t>
      </w:r>
    </w:p>
    <w:p w14:paraId="1D6EE895" w14:textId="77777777" w:rsidR="00C3677C" w:rsidRPr="00065F1D" w:rsidRDefault="00C3677C" w:rsidP="00C3677C">
      <w:pPr>
        <w:spacing w:line="360" w:lineRule="auto"/>
        <w:jc w:val="both"/>
        <w:rPr>
          <w:rFonts w:ascii="Arial" w:eastAsia="Calibri" w:hAnsi="Arial" w:cs="Arial"/>
          <w:sz w:val="24"/>
          <w:szCs w:val="24"/>
        </w:rPr>
      </w:pPr>
      <w:proofErr w:type="spellStart"/>
      <w:r>
        <w:rPr>
          <w:rFonts w:ascii="Arial" w:eastAsia="Calibri" w:hAnsi="Arial" w:cs="Arial"/>
          <w:sz w:val="24"/>
          <w:szCs w:val="24"/>
        </w:rPr>
        <w:t>Muijis</w:t>
      </w:r>
      <w:proofErr w:type="spellEnd"/>
      <w:r>
        <w:rPr>
          <w:rFonts w:ascii="Arial" w:eastAsia="Calibri" w:hAnsi="Arial" w:cs="Arial"/>
          <w:sz w:val="24"/>
          <w:szCs w:val="24"/>
        </w:rPr>
        <w:t xml:space="preserve">, D., </w:t>
      </w:r>
      <w:r w:rsidRPr="00065F1D">
        <w:rPr>
          <w:rFonts w:ascii="Arial" w:eastAsia="Calibri" w:hAnsi="Arial" w:cs="Arial"/>
          <w:sz w:val="24"/>
          <w:szCs w:val="24"/>
        </w:rPr>
        <w:t xml:space="preserve">Aubrey, C., </w:t>
      </w:r>
      <w:r>
        <w:rPr>
          <w:rFonts w:ascii="Arial" w:eastAsia="Calibri" w:hAnsi="Arial" w:cs="Arial"/>
          <w:sz w:val="24"/>
          <w:szCs w:val="24"/>
        </w:rPr>
        <w:t xml:space="preserve">and </w:t>
      </w:r>
      <w:r w:rsidRPr="00065F1D">
        <w:rPr>
          <w:rFonts w:ascii="Arial" w:eastAsia="Calibri" w:hAnsi="Arial" w:cs="Arial"/>
          <w:sz w:val="24"/>
          <w:szCs w:val="24"/>
        </w:rPr>
        <w:t xml:space="preserve">Harris, A. (2004) ‘How do they manage? A review of the research on leadership in early childhood’, </w:t>
      </w:r>
      <w:r w:rsidRPr="00065F1D">
        <w:rPr>
          <w:rFonts w:ascii="Arial" w:eastAsia="Calibri" w:hAnsi="Arial" w:cs="Arial"/>
          <w:i/>
          <w:sz w:val="24"/>
          <w:szCs w:val="24"/>
        </w:rPr>
        <w:t xml:space="preserve">Journal of Early Childhood Research, </w:t>
      </w:r>
      <w:r w:rsidRPr="00065F1D">
        <w:rPr>
          <w:rFonts w:ascii="Arial" w:eastAsia="Calibri" w:hAnsi="Arial" w:cs="Arial"/>
          <w:sz w:val="24"/>
          <w:szCs w:val="24"/>
        </w:rPr>
        <w:lastRenderedPageBreak/>
        <w:t xml:space="preserve">Volume 2, No. 2, pp.157-169. Available at: </w:t>
      </w:r>
      <w:hyperlink r:id="rId20" w:history="1">
        <w:r w:rsidRPr="00065F1D">
          <w:rPr>
            <w:rFonts w:ascii="Arial" w:eastAsia="Calibri" w:hAnsi="Arial" w:cs="Arial"/>
            <w:color w:val="0563C1"/>
            <w:sz w:val="24"/>
            <w:szCs w:val="24"/>
            <w:u w:val="single"/>
          </w:rPr>
          <w:t>file:///C:/Users/alath/Downloads/Article%20(1).pdf</w:t>
        </w:r>
      </w:hyperlink>
      <w:r w:rsidRPr="00065F1D">
        <w:rPr>
          <w:rFonts w:ascii="Arial" w:eastAsia="Calibri" w:hAnsi="Arial" w:cs="Arial"/>
          <w:sz w:val="24"/>
          <w:szCs w:val="24"/>
        </w:rPr>
        <w:t xml:space="preserve"> [Accessed 14</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 </w:t>
      </w:r>
    </w:p>
    <w:p w14:paraId="361440EF" w14:textId="77777777" w:rsidR="00065F1D" w:rsidRPr="00065F1D" w:rsidRDefault="00065F1D" w:rsidP="00065F1D">
      <w:pPr>
        <w:spacing w:line="360" w:lineRule="auto"/>
        <w:jc w:val="both"/>
        <w:rPr>
          <w:rFonts w:ascii="Arial" w:eastAsia="Calibri" w:hAnsi="Arial" w:cs="Arial"/>
          <w:i/>
          <w:sz w:val="24"/>
          <w:szCs w:val="24"/>
        </w:rPr>
      </w:pPr>
      <w:r w:rsidRPr="00065F1D">
        <w:rPr>
          <w:rFonts w:ascii="Arial" w:eastAsia="Calibri" w:hAnsi="Arial" w:cs="Arial"/>
          <w:sz w:val="24"/>
          <w:szCs w:val="24"/>
        </w:rPr>
        <w:t xml:space="preserve">O’Sullivan, J. (2009) </w:t>
      </w:r>
      <w:r w:rsidRPr="00065F1D">
        <w:rPr>
          <w:rFonts w:ascii="Arial" w:eastAsia="Calibri" w:hAnsi="Arial" w:cs="Arial"/>
          <w:i/>
          <w:sz w:val="24"/>
          <w:szCs w:val="24"/>
        </w:rPr>
        <w:t xml:space="preserve">Successful Leadership in the Early Years. </w:t>
      </w:r>
      <w:r w:rsidRPr="00065F1D">
        <w:rPr>
          <w:rFonts w:ascii="Arial" w:eastAsia="Calibri" w:hAnsi="Arial" w:cs="Arial"/>
          <w:sz w:val="24"/>
          <w:szCs w:val="24"/>
        </w:rPr>
        <w:t>London: Bloomsbury Publishing</w:t>
      </w:r>
      <w:r w:rsidRPr="00065F1D">
        <w:rPr>
          <w:rFonts w:ascii="Arial" w:eastAsia="Calibri" w:hAnsi="Arial" w:cs="Arial"/>
          <w:i/>
          <w:sz w:val="24"/>
          <w:szCs w:val="24"/>
        </w:rPr>
        <w:t>.</w:t>
      </w:r>
    </w:p>
    <w:p w14:paraId="420BDA54" w14:textId="6288C0D7" w:rsidR="00065F1D" w:rsidRPr="00065F1D" w:rsidRDefault="00065F1D" w:rsidP="00065F1D">
      <w:pPr>
        <w:spacing w:line="360" w:lineRule="auto"/>
        <w:jc w:val="both"/>
        <w:rPr>
          <w:rFonts w:ascii="Arial" w:eastAsia="Calibri" w:hAnsi="Arial" w:cs="Arial"/>
          <w:sz w:val="24"/>
          <w:szCs w:val="24"/>
        </w:rPr>
      </w:pPr>
      <w:proofErr w:type="spellStart"/>
      <w:r w:rsidRPr="00065F1D">
        <w:rPr>
          <w:rFonts w:ascii="Arial" w:eastAsia="Calibri" w:hAnsi="Arial" w:cs="Arial"/>
          <w:sz w:val="24"/>
          <w:szCs w:val="24"/>
        </w:rPr>
        <w:t>Pikler</w:t>
      </w:r>
      <w:proofErr w:type="spellEnd"/>
      <w:r w:rsidRPr="00065F1D">
        <w:rPr>
          <w:rFonts w:ascii="Arial" w:eastAsia="Calibri" w:hAnsi="Arial" w:cs="Arial"/>
          <w:sz w:val="24"/>
          <w:szCs w:val="24"/>
        </w:rPr>
        <w:t xml:space="preserve"> USA. (8</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 </w:t>
      </w:r>
      <w:proofErr w:type="spellStart"/>
      <w:r w:rsidRPr="00065F1D">
        <w:rPr>
          <w:rFonts w:ascii="Arial" w:eastAsia="Calibri" w:hAnsi="Arial" w:cs="Arial"/>
          <w:i/>
          <w:sz w:val="24"/>
          <w:szCs w:val="24"/>
        </w:rPr>
        <w:t>Pikler</w:t>
      </w:r>
      <w:proofErr w:type="spellEnd"/>
      <w:r w:rsidRPr="00065F1D">
        <w:rPr>
          <w:rFonts w:ascii="Arial" w:eastAsia="Calibri" w:hAnsi="Arial" w:cs="Arial"/>
          <w:i/>
          <w:sz w:val="24"/>
          <w:szCs w:val="24"/>
        </w:rPr>
        <w:t xml:space="preserve"> House – A day in the </w:t>
      </w:r>
      <w:proofErr w:type="spellStart"/>
      <w:r w:rsidRPr="00065F1D">
        <w:rPr>
          <w:rFonts w:ascii="Arial" w:eastAsia="Calibri" w:hAnsi="Arial" w:cs="Arial"/>
          <w:i/>
          <w:sz w:val="24"/>
          <w:szCs w:val="24"/>
        </w:rPr>
        <w:t>Pikler</w:t>
      </w:r>
      <w:proofErr w:type="spellEnd"/>
      <w:r w:rsidRPr="00065F1D">
        <w:rPr>
          <w:rFonts w:ascii="Arial" w:eastAsia="Times New Roman" w:hAnsi="Arial" w:cs="Arial"/>
          <w:kern w:val="36"/>
          <w:sz w:val="24"/>
          <w:szCs w:val="24"/>
          <w:lang w:eastAsia="en-GB"/>
        </w:rPr>
        <w:t>®</w:t>
      </w:r>
      <w:r w:rsidRPr="00065F1D">
        <w:rPr>
          <w:rFonts w:ascii="Arial" w:eastAsia="Calibri" w:hAnsi="Arial" w:cs="Arial"/>
          <w:i/>
          <w:sz w:val="24"/>
          <w:szCs w:val="24"/>
        </w:rPr>
        <w:t xml:space="preserve"> House. </w:t>
      </w:r>
      <w:r w:rsidRPr="00065F1D">
        <w:rPr>
          <w:rFonts w:ascii="Arial" w:eastAsia="Calibri" w:hAnsi="Arial" w:cs="Arial"/>
          <w:sz w:val="24"/>
          <w:szCs w:val="24"/>
        </w:rPr>
        <w:t xml:space="preserve">YouTube. [On-line]. Available from: </w:t>
      </w:r>
      <w:hyperlink r:id="rId21" w:history="1">
        <w:r w:rsidRPr="00065F1D">
          <w:rPr>
            <w:rFonts w:ascii="Arial" w:eastAsia="Calibri" w:hAnsi="Arial" w:cs="Arial"/>
            <w:color w:val="0563C1"/>
            <w:sz w:val="24"/>
            <w:szCs w:val="24"/>
            <w:u w:val="single"/>
          </w:rPr>
          <w:t>https://www.youtube.com/watch?v=Xm5qTT6CQS8</w:t>
        </w:r>
      </w:hyperlink>
      <w:r w:rsidRPr="00065F1D">
        <w:rPr>
          <w:rFonts w:ascii="Arial" w:eastAsia="Calibri" w:hAnsi="Arial" w:cs="Arial"/>
          <w:sz w:val="24"/>
          <w:szCs w:val="24"/>
        </w:rPr>
        <w:t xml:space="preserve"> [Accessed: </w:t>
      </w:r>
      <w:r w:rsidR="009E61AD">
        <w:rPr>
          <w:rFonts w:ascii="Arial" w:eastAsia="Calibri" w:hAnsi="Arial" w:cs="Arial"/>
          <w:sz w:val="24"/>
          <w:szCs w:val="24"/>
        </w:rPr>
        <w:t>20</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w:t>
      </w:r>
    </w:p>
    <w:p w14:paraId="7C4F222F"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Rawson, M. (2010) ‘Democratic Leadership in Waldorf Schools’, </w:t>
      </w:r>
      <w:r w:rsidRPr="00065F1D">
        <w:rPr>
          <w:rFonts w:ascii="Arial" w:eastAsia="Calibri" w:hAnsi="Arial" w:cs="Arial"/>
          <w:i/>
          <w:sz w:val="24"/>
          <w:szCs w:val="24"/>
        </w:rPr>
        <w:t>Research on Steiner Education</w:t>
      </w:r>
      <w:r w:rsidRPr="00065F1D">
        <w:rPr>
          <w:rFonts w:ascii="Arial" w:eastAsia="Calibri" w:hAnsi="Arial" w:cs="Arial"/>
          <w:sz w:val="24"/>
          <w:szCs w:val="24"/>
        </w:rPr>
        <w:t xml:space="preserve">, Volume 2, No. 2. Available at: </w:t>
      </w:r>
      <w:hyperlink r:id="rId22" w:history="1">
        <w:r w:rsidRPr="00065F1D">
          <w:rPr>
            <w:rFonts w:ascii="Arial" w:eastAsia="Calibri" w:hAnsi="Arial" w:cs="Arial"/>
            <w:color w:val="0563C1"/>
            <w:sz w:val="24"/>
            <w:szCs w:val="24"/>
            <w:u w:val="single"/>
          </w:rPr>
          <w:t>file:///C:/Users/alath/Downloads/70-285-1-PB.pdf</w:t>
        </w:r>
      </w:hyperlink>
      <w:r w:rsidRPr="00065F1D">
        <w:rPr>
          <w:rFonts w:ascii="Arial" w:eastAsia="Calibri" w:hAnsi="Arial" w:cs="Arial"/>
          <w:sz w:val="24"/>
          <w:szCs w:val="24"/>
        </w:rPr>
        <w:t xml:space="preserve"> [Accessed: 19</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 </w:t>
      </w:r>
    </w:p>
    <w:p w14:paraId="02DF54B9"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Rodd, J. (2013) </w:t>
      </w:r>
      <w:r w:rsidRPr="00065F1D">
        <w:rPr>
          <w:rFonts w:ascii="Arial" w:eastAsia="Calibri" w:hAnsi="Arial" w:cs="Arial"/>
          <w:i/>
          <w:sz w:val="24"/>
          <w:szCs w:val="24"/>
        </w:rPr>
        <w:t xml:space="preserve">Leadership in Early Childhood: The Pathway to Professionalism. </w:t>
      </w:r>
      <w:r w:rsidRPr="00065F1D">
        <w:rPr>
          <w:rFonts w:ascii="Arial" w:eastAsia="Calibri" w:hAnsi="Arial" w:cs="Arial"/>
          <w:sz w:val="24"/>
          <w:szCs w:val="24"/>
        </w:rPr>
        <w:t>(4</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w:t>
      </w:r>
      <w:proofErr w:type="spellStart"/>
      <w:r w:rsidRPr="00065F1D">
        <w:rPr>
          <w:rFonts w:ascii="Arial" w:eastAsia="Calibri" w:hAnsi="Arial" w:cs="Arial"/>
          <w:sz w:val="24"/>
          <w:szCs w:val="24"/>
        </w:rPr>
        <w:t>ed</w:t>
      </w:r>
      <w:proofErr w:type="spellEnd"/>
      <w:r w:rsidRPr="00065F1D">
        <w:rPr>
          <w:rFonts w:ascii="Arial" w:eastAsia="Calibri" w:hAnsi="Arial" w:cs="Arial"/>
          <w:sz w:val="24"/>
          <w:szCs w:val="24"/>
        </w:rPr>
        <w:t>). Maidenhead: Open University Press.</w:t>
      </w:r>
    </w:p>
    <w:p w14:paraId="4CC1E332" w14:textId="77777777" w:rsidR="00065F1D" w:rsidRPr="00065F1D" w:rsidRDefault="00065F1D" w:rsidP="00065F1D">
      <w:pPr>
        <w:spacing w:line="360" w:lineRule="auto"/>
        <w:jc w:val="both"/>
        <w:rPr>
          <w:rFonts w:ascii="Arial" w:eastAsia="Calibri" w:hAnsi="Arial" w:cs="Arial"/>
          <w:color w:val="333333"/>
          <w:spacing w:val="4"/>
          <w:sz w:val="24"/>
          <w:szCs w:val="24"/>
          <w:shd w:val="clear" w:color="auto" w:fill="FCFCFC"/>
        </w:rPr>
      </w:pPr>
      <w:r w:rsidRPr="00065F1D">
        <w:rPr>
          <w:rFonts w:ascii="Arial" w:eastAsia="Calibri" w:hAnsi="Arial" w:cs="Arial"/>
          <w:color w:val="333333"/>
          <w:spacing w:val="4"/>
          <w:sz w:val="24"/>
          <w:szCs w:val="24"/>
          <w:shd w:val="clear" w:color="auto" w:fill="FCFCFC"/>
        </w:rPr>
        <w:t xml:space="preserve">Tenenbaum, S. (1959) ‘Carl R Rogers and Non-Directive Teaching’, </w:t>
      </w:r>
      <w:r w:rsidRPr="00065F1D">
        <w:rPr>
          <w:rFonts w:ascii="Arial" w:eastAsia="Calibri" w:hAnsi="Arial" w:cs="Arial"/>
          <w:i/>
          <w:color w:val="333333"/>
          <w:spacing w:val="4"/>
          <w:sz w:val="24"/>
          <w:szCs w:val="24"/>
          <w:shd w:val="clear" w:color="auto" w:fill="FCFCFC"/>
        </w:rPr>
        <w:t xml:space="preserve">Educational Leadership, </w:t>
      </w:r>
      <w:r w:rsidRPr="00065F1D">
        <w:rPr>
          <w:rFonts w:ascii="Arial" w:eastAsia="Calibri" w:hAnsi="Arial" w:cs="Arial"/>
          <w:color w:val="333333"/>
          <w:spacing w:val="4"/>
          <w:sz w:val="24"/>
          <w:szCs w:val="24"/>
          <w:shd w:val="clear" w:color="auto" w:fill="FCFCFC"/>
        </w:rPr>
        <w:t xml:space="preserve">February, pp.296-328. [On-line]. Available at: </w:t>
      </w:r>
      <w:hyperlink r:id="rId23" w:history="1">
        <w:r w:rsidRPr="00065F1D">
          <w:rPr>
            <w:rFonts w:ascii="Arial" w:eastAsia="Calibri" w:hAnsi="Arial" w:cs="Arial"/>
            <w:color w:val="0563C1"/>
            <w:sz w:val="24"/>
            <w:szCs w:val="24"/>
            <w:u w:val="single"/>
          </w:rPr>
          <w:t>http://www.ascd.org/ASCD/pdf/journals/ed_lead/el_195902_tenenbaum.pdf</w:t>
        </w:r>
      </w:hyperlink>
      <w:r w:rsidRPr="00065F1D">
        <w:rPr>
          <w:rFonts w:ascii="Arial" w:eastAsia="Calibri" w:hAnsi="Arial" w:cs="Arial"/>
          <w:color w:val="333333"/>
          <w:spacing w:val="4"/>
          <w:sz w:val="24"/>
          <w:szCs w:val="24"/>
          <w:shd w:val="clear" w:color="auto" w:fill="FCFCFC"/>
        </w:rPr>
        <w:t xml:space="preserve"> [Accessed 19</w:t>
      </w:r>
      <w:r w:rsidRPr="00065F1D">
        <w:rPr>
          <w:rFonts w:ascii="Arial" w:eastAsia="Calibri" w:hAnsi="Arial" w:cs="Arial"/>
          <w:color w:val="333333"/>
          <w:spacing w:val="4"/>
          <w:sz w:val="24"/>
          <w:szCs w:val="24"/>
          <w:shd w:val="clear" w:color="auto" w:fill="FCFCFC"/>
          <w:vertAlign w:val="superscript"/>
        </w:rPr>
        <w:t>th</w:t>
      </w:r>
      <w:r w:rsidRPr="00065F1D">
        <w:rPr>
          <w:rFonts w:ascii="Arial" w:eastAsia="Calibri" w:hAnsi="Arial" w:cs="Arial"/>
          <w:color w:val="333333"/>
          <w:spacing w:val="4"/>
          <w:sz w:val="24"/>
          <w:szCs w:val="24"/>
          <w:shd w:val="clear" w:color="auto" w:fill="FCFCFC"/>
        </w:rPr>
        <w:t xml:space="preserve"> January 2018]. </w:t>
      </w:r>
    </w:p>
    <w:p w14:paraId="4535D287" w14:textId="77777777" w:rsidR="00065F1D" w:rsidRPr="00065F1D" w:rsidRDefault="00065F1D" w:rsidP="00065F1D">
      <w:pPr>
        <w:spacing w:line="360" w:lineRule="auto"/>
        <w:jc w:val="both"/>
        <w:rPr>
          <w:rFonts w:ascii="Arial" w:eastAsia="Calibri" w:hAnsi="Arial" w:cs="Arial"/>
          <w:sz w:val="24"/>
          <w:szCs w:val="24"/>
        </w:rPr>
      </w:pPr>
      <w:r w:rsidRPr="00065F1D">
        <w:rPr>
          <w:rFonts w:ascii="Arial" w:eastAsia="Calibri" w:hAnsi="Arial" w:cs="Arial"/>
          <w:sz w:val="24"/>
          <w:szCs w:val="24"/>
        </w:rPr>
        <w:t xml:space="preserve">Woods, G. and Woods, P. (2008) ‘Democracy and Spiritual Awareness: Interconnections and implications for educational leadership’, </w:t>
      </w:r>
      <w:r w:rsidRPr="00065F1D">
        <w:rPr>
          <w:rFonts w:ascii="Arial" w:eastAsia="Calibri" w:hAnsi="Arial" w:cs="Arial"/>
          <w:i/>
          <w:sz w:val="24"/>
          <w:szCs w:val="24"/>
        </w:rPr>
        <w:t xml:space="preserve">International Journal of Children’s Spirituality, </w:t>
      </w:r>
      <w:r w:rsidRPr="00065F1D">
        <w:rPr>
          <w:rFonts w:ascii="Arial" w:eastAsia="Calibri" w:hAnsi="Arial" w:cs="Arial"/>
          <w:sz w:val="24"/>
          <w:szCs w:val="24"/>
        </w:rPr>
        <w:t xml:space="preserve">Volume 13, No. 2, May. [On-line]. Available at: </w:t>
      </w:r>
      <w:hyperlink r:id="rId24" w:history="1">
        <w:r w:rsidRPr="00065F1D">
          <w:rPr>
            <w:rFonts w:ascii="Arial" w:eastAsia="Calibri" w:hAnsi="Arial" w:cs="Arial"/>
            <w:color w:val="0563C1"/>
            <w:sz w:val="24"/>
            <w:szCs w:val="24"/>
            <w:u w:val="single"/>
          </w:rPr>
          <w:t>http://web.a.ebscohost.com.ezproxy.uwtsd.ac.uk/ehost/pdfviewer/pdfviewer?vid=1&amp;sid=f3967a85-0450-4558-a1ca-6807c90a0c6a%40sessionmgr4008</w:t>
        </w:r>
      </w:hyperlink>
      <w:r w:rsidRPr="00065F1D">
        <w:rPr>
          <w:rFonts w:ascii="Arial" w:eastAsia="Calibri" w:hAnsi="Arial" w:cs="Arial"/>
          <w:sz w:val="24"/>
          <w:szCs w:val="24"/>
        </w:rPr>
        <w:t xml:space="preserve"> [Accessed: 19</w:t>
      </w:r>
      <w:r w:rsidRPr="00065F1D">
        <w:rPr>
          <w:rFonts w:ascii="Arial" w:eastAsia="Calibri" w:hAnsi="Arial" w:cs="Arial"/>
          <w:sz w:val="24"/>
          <w:szCs w:val="24"/>
          <w:vertAlign w:val="superscript"/>
        </w:rPr>
        <w:t>th</w:t>
      </w:r>
      <w:r w:rsidRPr="00065F1D">
        <w:rPr>
          <w:rFonts w:ascii="Arial" w:eastAsia="Calibri" w:hAnsi="Arial" w:cs="Arial"/>
          <w:sz w:val="24"/>
          <w:szCs w:val="24"/>
        </w:rPr>
        <w:t xml:space="preserve"> January 2018].</w:t>
      </w:r>
    </w:p>
    <w:p w14:paraId="3CDA5BF6" w14:textId="77777777" w:rsidR="00065F1D" w:rsidRPr="00065F1D" w:rsidRDefault="00065F1D" w:rsidP="00065F1D">
      <w:pPr>
        <w:spacing w:line="360" w:lineRule="auto"/>
        <w:jc w:val="both"/>
        <w:rPr>
          <w:rFonts w:ascii="Arial" w:eastAsia="Calibri" w:hAnsi="Arial" w:cs="Arial"/>
          <w:sz w:val="24"/>
          <w:szCs w:val="24"/>
        </w:rPr>
      </w:pPr>
    </w:p>
    <w:p w14:paraId="2006BAD2" w14:textId="77777777" w:rsidR="00065F1D" w:rsidRPr="00065F1D" w:rsidRDefault="00065F1D" w:rsidP="00065F1D">
      <w:pPr>
        <w:spacing w:line="360" w:lineRule="auto"/>
        <w:jc w:val="both"/>
        <w:rPr>
          <w:rFonts w:ascii="Arial" w:eastAsia="Calibri" w:hAnsi="Arial" w:cs="Arial"/>
          <w:sz w:val="24"/>
          <w:szCs w:val="24"/>
        </w:rPr>
      </w:pPr>
    </w:p>
    <w:p w14:paraId="3D39C495" w14:textId="77777777" w:rsidR="00065F1D" w:rsidRPr="00065F1D" w:rsidRDefault="00065F1D" w:rsidP="00065F1D">
      <w:pPr>
        <w:rPr>
          <w:rFonts w:ascii="Calibri" w:eastAsia="Calibri" w:hAnsi="Calibri" w:cs="Times New Roman"/>
        </w:rPr>
      </w:pPr>
    </w:p>
    <w:p w14:paraId="6C376E1B" w14:textId="77777777" w:rsidR="00065F1D" w:rsidRPr="00065F1D" w:rsidRDefault="00065F1D" w:rsidP="00065F1D">
      <w:pPr>
        <w:rPr>
          <w:rFonts w:ascii="Calibri" w:eastAsia="Calibri" w:hAnsi="Calibri" w:cs="Times New Roman"/>
        </w:rPr>
      </w:pPr>
    </w:p>
    <w:p w14:paraId="2587E3D1" w14:textId="77777777" w:rsidR="00065F1D" w:rsidRPr="00065F1D" w:rsidRDefault="00065F1D" w:rsidP="00065F1D">
      <w:pPr>
        <w:rPr>
          <w:rFonts w:ascii="Calibri" w:eastAsia="Calibri" w:hAnsi="Calibri" w:cs="Times New Roman"/>
        </w:rPr>
      </w:pPr>
    </w:p>
    <w:p w14:paraId="693B92E1" w14:textId="77777777" w:rsidR="00065F1D" w:rsidRPr="00065F1D" w:rsidRDefault="00065F1D" w:rsidP="00065F1D">
      <w:pPr>
        <w:rPr>
          <w:rFonts w:ascii="Calibri" w:eastAsia="Calibri" w:hAnsi="Calibri" w:cs="Times New Roman"/>
          <w:color w:val="0563C1"/>
          <w:u w:val="single"/>
        </w:rPr>
      </w:pPr>
    </w:p>
    <w:p w14:paraId="22A0C618" w14:textId="77777777" w:rsidR="007F5B03" w:rsidRPr="00E62ED3" w:rsidRDefault="007F5B03" w:rsidP="0082479B">
      <w:pPr>
        <w:spacing w:line="360" w:lineRule="auto"/>
        <w:jc w:val="both"/>
        <w:rPr>
          <w:rFonts w:ascii="Arial" w:hAnsi="Arial" w:cs="Arial"/>
          <w:sz w:val="24"/>
          <w:szCs w:val="24"/>
        </w:rPr>
      </w:pPr>
    </w:p>
    <w:p w14:paraId="66574558" w14:textId="4E7315DD" w:rsidR="005379C8" w:rsidRPr="00E62ED3" w:rsidRDefault="005379C8" w:rsidP="004742C4">
      <w:pPr>
        <w:spacing w:line="360" w:lineRule="auto"/>
        <w:jc w:val="both"/>
        <w:rPr>
          <w:rFonts w:ascii="Arial" w:hAnsi="Arial" w:cs="Arial"/>
          <w:sz w:val="24"/>
          <w:szCs w:val="24"/>
        </w:rPr>
      </w:pPr>
    </w:p>
    <w:p w14:paraId="0243AF85" w14:textId="77777777" w:rsidR="00AA3A4D" w:rsidRPr="00E62ED3" w:rsidRDefault="00AA3A4D" w:rsidP="004742C4">
      <w:pPr>
        <w:spacing w:line="360" w:lineRule="auto"/>
        <w:jc w:val="both"/>
        <w:rPr>
          <w:rFonts w:ascii="Arial" w:hAnsi="Arial" w:cs="Arial"/>
          <w:color w:val="00B050"/>
          <w:sz w:val="24"/>
          <w:szCs w:val="24"/>
        </w:rPr>
      </w:pPr>
    </w:p>
    <w:p w14:paraId="591350ED" w14:textId="0F662DB0" w:rsidR="00404969" w:rsidRPr="00E62ED3" w:rsidRDefault="00404969" w:rsidP="004742C4">
      <w:pPr>
        <w:spacing w:line="360" w:lineRule="auto"/>
        <w:jc w:val="both"/>
        <w:rPr>
          <w:rFonts w:ascii="Arial" w:hAnsi="Arial" w:cs="Arial"/>
          <w:sz w:val="24"/>
          <w:szCs w:val="24"/>
        </w:rPr>
      </w:pPr>
    </w:p>
    <w:sectPr w:rsidR="00404969" w:rsidRPr="00E62ED3">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5A6A6A" w14:textId="77777777" w:rsidR="00550EA3" w:rsidRDefault="00550EA3" w:rsidP="004406A0">
      <w:pPr>
        <w:spacing w:after="0" w:line="240" w:lineRule="auto"/>
      </w:pPr>
      <w:r>
        <w:separator/>
      </w:r>
    </w:p>
  </w:endnote>
  <w:endnote w:type="continuationSeparator" w:id="0">
    <w:p w14:paraId="5016497A" w14:textId="77777777" w:rsidR="00550EA3" w:rsidRDefault="00550EA3" w:rsidP="00440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929544"/>
      <w:docPartObj>
        <w:docPartGallery w:val="Page Numbers (Bottom of Page)"/>
        <w:docPartUnique/>
      </w:docPartObj>
    </w:sdtPr>
    <w:sdtEndPr>
      <w:rPr>
        <w:color w:val="7F7F7F" w:themeColor="background1" w:themeShade="7F"/>
        <w:spacing w:val="60"/>
      </w:rPr>
    </w:sdtEndPr>
    <w:sdtContent>
      <w:p w14:paraId="0C691D4F" w14:textId="60F6FD34" w:rsidR="007517B2" w:rsidRDefault="007517B2">
        <w:pPr>
          <w:pStyle w:val="Footer"/>
          <w:pBdr>
            <w:top w:val="single" w:sz="4" w:space="1" w:color="D9D9D9" w:themeColor="background1" w:themeShade="D9"/>
          </w:pBdr>
          <w:jc w:val="right"/>
        </w:pPr>
        <w:r>
          <w:fldChar w:fldCharType="begin"/>
        </w:r>
        <w:r>
          <w:instrText xml:space="preserve"> PAGE   \* MERGEFORMAT </w:instrText>
        </w:r>
        <w:r>
          <w:fldChar w:fldCharType="separate"/>
        </w:r>
        <w:r w:rsidR="0017639E">
          <w:rPr>
            <w:noProof/>
          </w:rPr>
          <w:t>15</w:t>
        </w:r>
        <w:r>
          <w:rPr>
            <w:noProof/>
          </w:rPr>
          <w:fldChar w:fldCharType="end"/>
        </w:r>
        <w:r>
          <w:t xml:space="preserve"> | </w:t>
        </w:r>
        <w:r>
          <w:rPr>
            <w:color w:val="7F7F7F" w:themeColor="background1" w:themeShade="7F"/>
            <w:spacing w:val="60"/>
          </w:rPr>
          <w:t>Page</w:t>
        </w:r>
      </w:p>
    </w:sdtContent>
  </w:sdt>
  <w:p w14:paraId="63A1D78A" w14:textId="77777777" w:rsidR="007517B2" w:rsidRDefault="007517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86026" w14:textId="77777777" w:rsidR="00550EA3" w:rsidRDefault="00550EA3" w:rsidP="004406A0">
      <w:pPr>
        <w:spacing w:after="0" w:line="240" w:lineRule="auto"/>
      </w:pPr>
      <w:r>
        <w:separator/>
      </w:r>
    </w:p>
  </w:footnote>
  <w:footnote w:type="continuationSeparator" w:id="0">
    <w:p w14:paraId="75140A1C" w14:textId="77777777" w:rsidR="00550EA3" w:rsidRDefault="00550EA3" w:rsidP="004406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7802A" w14:textId="1373FC6B" w:rsidR="004406A0" w:rsidRDefault="004F3AB0">
    <w:pPr>
      <w:pStyle w:val="Header"/>
    </w:pPr>
    <w:r>
      <w:ptab w:relativeTo="margin" w:alignment="center" w:leader="none"/>
    </w:r>
    <w:r>
      <w:t>EAEC6009</w:t>
    </w:r>
    <w:r>
      <w:ptab w:relativeTo="margin" w:alignment="right" w:leader="none"/>
    </w:r>
    <w:r>
      <w:t>1201188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969"/>
    <w:rsid w:val="00002477"/>
    <w:rsid w:val="00004515"/>
    <w:rsid w:val="000057CB"/>
    <w:rsid w:val="00010F18"/>
    <w:rsid w:val="0001171F"/>
    <w:rsid w:val="00015D80"/>
    <w:rsid w:val="00022290"/>
    <w:rsid w:val="00026007"/>
    <w:rsid w:val="00031831"/>
    <w:rsid w:val="0003621D"/>
    <w:rsid w:val="00040697"/>
    <w:rsid w:val="000407F5"/>
    <w:rsid w:val="0004154D"/>
    <w:rsid w:val="00043481"/>
    <w:rsid w:val="00043F3D"/>
    <w:rsid w:val="00050668"/>
    <w:rsid w:val="00052744"/>
    <w:rsid w:val="00054D9C"/>
    <w:rsid w:val="00057045"/>
    <w:rsid w:val="0006116C"/>
    <w:rsid w:val="0006357E"/>
    <w:rsid w:val="00065F1D"/>
    <w:rsid w:val="000733AB"/>
    <w:rsid w:val="000837A1"/>
    <w:rsid w:val="000920A9"/>
    <w:rsid w:val="000A20D3"/>
    <w:rsid w:val="000B2619"/>
    <w:rsid w:val="000B5F19"/>
    <w:rsid w:val="000B7F9D"/>
    <w:rsid w:val="000C5339"/>
    <w:rsid w:val="000C6EC6"/>
    <w:rsid w:val="000E1A8E"/>
    <w:rsid w:val="000E7E5C"/>
    <w:rsid w:val="000F1440"/>
    <w:rsid w:val="000F5E0E"/>
    <w:rsid w:val="000F64C6"/>
    <w:rsid w:val="00106769"/>
    <w:rsid w:val="001172D6"/>
    <w:rsid w:val="00126F31"/>
    <w:rsid w:val="001333A1"/>
    <w:rsid w:val="0013357D"/>
    <w:rsid w:val="00142C79"/>
    <w:rsid w:val="001434D9"/>
    <w:rsid w:val="00147AC6"/>
    <w:rsid w:val="0015161B"/>
    <w:rsid w:val="00163BD4"/>
    <w:rsid w:val="0016493F"/>
    <w:rsid w:val="001702E2"/>
    <w:rsid w:val="00173504"/>
    <w:rsid w:val="0017615C"/>
    <w:rsid w:val="0017639E"/>
    <w:rsid w:val="001838F5"/>
    <w:rsid w:val="00183BEA"/>
    <w:rsid w:val="001855C3"/>
    <w:rsid w:val="00187280"/>
    <w:rsid w:val="001A3746"/>
    <w:rsid w:val="001A59ED"/>
    <w:rsid w:val="001B4CC2"/>
    <w:rsid w:val="001C184B"/>
    <w:rsid w:val="001C6141"/>
    <w:rsid w:val="001D0950"/>
    <w:rsid w:val="001D63B2"/>
    <w:rsid w:val="001E0098"/>
    <w:rsid w:val="001E06BD"/>
    <w:rsid w:val="001F1AF1"/>
    <w:rsid w:val="001F7E2F"/>
    <w:rsid w:val="002044B3"/>
    <w:rsid w:val="00206464"/>
    <w:rsid w:val="002127A9"/>
    <w:rsid w:val="002269B1"/>
    <w:rsid w:val="00235260"/>
    <w:rsid w:val="00242659"/>
    <w:rsid w:val="00243DAA"/>
    <w:rsid w:val="00246F78"/>
    <w:rsid w:val="00247813"/>
    <w:rsid w:val="00247B1D"/>
    <w:rsid w:val="002569D6"/>
    <w:rsid w:val="00256CBD"/>
    <w:rsid w:val="002604A3"/>
    <w:rsid w:val="00264574"/>
    <w:rsid w:val="00265D8A"/>
    <w:rsid w:val="0027205A"/>
    <w:rsid w:val="002746DC"/>
    <w:rsid w:val="0027624A"/>
    <w:rsid w:val="00294A7F"/>
    <w:rsid w:val="0029628B"/>
    <w:rsid w:val="002969D5"/>
    <w:rsid w:val="002A3E93"/>
    <w:rsid w:val="002A4FF3"/>
    <w:rsid w:val="002A796C"/>
    <w:rsid w:val="002B1F4B"/>
    <w:rsid w:val="002B22F7"/>
    <w:rsid w:val="002C15A4"/>
    <w:rsid w:val="002D22C0"/>
    <w:rsid w:val="002D3D47"/>
    <w:rsid w:val="002E0DB3"/>
    <w:rsid w:val="002E6BCF"/>
    <w:rsid w:val="002F7719"/>
    <w:rsid w:val="003007C1"/>
    <w:rsid w:val="00301FF8"/>
    <w:rsid w:val="0030305D"/>
    <w:rsid w:val="0031224C"/>
    <w:rsid w:val="00312460"/>
    <w:rsid w:val="00325BCA"/>
    <w:rsid w:val="00326C78"/>
    <w:rsid w:val="00330C12"/>
    <w:rsid w:val="00337FFB"/>
    <w:rsid w:val="003647C4"/>
    <w:rsid w:val="00381E42"/>
    <w:rsid w:val="00382065"/>
    <w:rsid w:val="0038291B"/>
    <w:rsid w:val="00382ED8"/>
    <w:rsid w:val="00384651"/>
    <w:rsid w:val="00393658"/>
    <w:rsid w:val="00397C52"/>
    <w:rsid w:val="003A29B2"/>
    <w:rsid w:val="003B17F7"/>
    <w:rsid w:val="003B3379"/>
    <w:rsid w:val="003B524E"/>
    <w:rsid w:val="003C01A6"/>
    <w:rsid w:val="003C67C7"/>
    <w:rsid w:val="003C6D13"/>
    <w:rsid w:val="003D48A6"/>
    <w:rsid w:val="003D56D5"/>
    <w:rsid w:val="003E00E1"/>
    <w:rsid w:val="003E225C"/>
    <w:rsid w:val="003E5ACA"/>
    <w:rsid w:val="003F169C"/>
    <w:rsid w:val="003F213E"/>
    <w:rsid w:val="003F3250"/>
    <w:rsid w:val="003F3BF5"/>
    <w:rsid w:val="00400214"/>
    <w:rsid w:val="00401D7A"/>
    <w:rsid w:val="00404969"/>
    <w:rsid w:val="00406A60"/>
    <w:rsid w:val="00407D67"/>
    <w:rsid w:val="004150C6"/>
    <w:rsid w:val="00415BA1"/>
    <w:rsid w:val="00416042"/>
    <w:rsid w:val="00417348"/>
    <w:rsid w:val="00423D78"/>
    <w:rsid w:val="00425F5C"/>
    <w:rsid w:val="00433CD4"/>
    <w:rsid w:val="0043460E"/>
    <w:rsid w:val="004405E5"/>
    <w:rsid w:val="004406A0"/>
    <w:rsid w:val="00441F57"/>
    <w:rsid w:val="004434D2"/>
    <w:rsid w:val="0044494E"/>
    <w:rsid w:val="004557AD"/>
    <w:rsid w:val="004568C4"/>
    <w:rsid w:val="0045742F"/>
    <w:rsid w:val="00464CF7"/>
    <w:rsid w:val="004738FB"/>
    <w:rsid w:val="00474189"/>
    <w:rsid w:val="004742C4"/>
    <w:rsid w:val="00483120"/>
    <w:rsid w:val="00484A58"/>
    <w:rsid w:val="004A29C8"/>
    <w:rsid w:val="004A2AD9"/>
    <w:rsid w:val="004A672F"/>
    <w:rsid w:val="004A7933"/>
    <w:rsid w:val="004B09E3"/>
    <w:rsid w:val="004B0AE7"/>
    <w:rsid w:val="004B0F65"/>
    <w:rsid w:val="004B3761"/>
    <w:rsid w:val="004C0BE1"/>
    <w:rsid w:val="004C15F7"/>
    <w:rsid w:val="004C5621"/>
    <w:rsid w:val="004C6542"/>
    <w:rsid w:val="004E1717"/>
    <w:rsid w:val="004F3AB0"/>
    <w:rsid w:val="00501DD3"/>
    <w:rsid w:val="00505F38"/>
    <w:rsid w:val="0050714D"/>
    <w:rsid w:val="0051078B"/>
    <w:rsid w:val="0051478D"/>
    <w:rsid w:val="005215EB"/>
    <w:rsid w:val="005222CD"/>
    <w:rsid w:val="005236B6"/>
    <w:rsid w:val="005346BF"/>
    <w:rsid w:val="005379C8"/>
    <w:rsid w:val="005441A8"/>
    <w:rsid w:val="00547DF9"/>
    <w:rsid w:val="00550EA3"/>
    <w:rsid w:val="00553577"/>
    <w:rsid w:val="00553FB0"/>
    <w:rsid w:val="00554271"/>
    <w:rsid w:val="00556233"/>
    <w:rsid w:val="00556AAD"/>
    <w:rsid w:val="0056630B"/>
    <w:rsid w:val="00571F3D"/>
    <w:rsid w:val="00572F3E"/>
    <w:rsid w:val="00582775"/>
    <w:rsid w:val="00584A91"/>
    <w:rsid w:val="00593050"/>
    <w:rsid w:val="005A035D"/>
    <w:rsid w:val="005A2260"/>
    <w:rsid w:val="005B1F63"/>
    <w:rsid w:val="005B7C1E"/>
    <w:rsid w:val="005C2E09"/>
    <w:rsid w:val="005C43AB"/>
    <w:rsid w:val="005D2961"/>
    <w:rsid w:val="005F543A"/>
    <w:rsid w:val="005F5740"/>
    <w:rsid w:val="006009FB"/>
    <w:rsid w:val="00600D25"/>
    <w:rsid w:val="00603617"/>
    <w:rsid w:val="00603EE6"/>
    <w:rsid w:val="0060407E"/>
    <w:rsid w:val="00613419"/>
    <w:rsid w:val="00617F80"/>
    <w:rsid w:val="00621AA3"/>
    <w:rsid w:val="00622CB3"/>
    <w:rsid w:val="006343F2"/>
    <w:rsid w:val="00634E05"/>
    <w:rsid w:val="0064091D"/>
    <w:rsid w:val="00644284"/>
    <w:rsid w:val="00654C4F"/>
    <w:rsid w:val="00661509"/>
    <w:rsid w:val="00666D44"/>
    <w:rsid w:val="00674162"/>
    <w:rsid w:val="00676AC8"/>
    <w:rsid w:val="006770C5"/>
    <w:rsid w:val="00677956"/>
    <w:rsid w:val="006813C8"/>
    <w:rsid w:val="00684C0A"/>
    <w:rsid w:val="0068532A"/>
    <w:rsid w:val="00696D7B"/>
    <w:rsid w:val="00697547"/>
    <w:rsid w:val="00697598"/>
    <w:rsid w:val="006A7EBC"/>
    <w:rsid w:val="006B525B"/>
    <w:rsid w:val="006B6E6D"/>
    <w:rsid w:val="006B7216"/>
    <w:rsid w:val="006C0E58"/>
    <w:rsid w:val="006C3C22"/>
    <w:rsid w:val="006D506A"/>
    <w:rsid w:val="006D707C"/>
    <w:rsid w:val="006E1963"/>
    <w:rsid w:val="006E22DF"/>
    <w:rsid w:val="006E42C3"/>
    <w:rsid w:val="006F5996"/>
    <w:rsid w:val="006F7C47"/>
    <w:rsid w:val="0070109B"/>
    <w:rsid w:val="00701E24"/>
    <w:rsid w:val="00703E6B"/>
    <w:rsid w:val="0072696B"/>
    <w:rsid w:val="00726ABF"/>
    <w:rsid w:val="0073737E"/>
    <w:rsid w:val="00737F6B"/>
    <w:rsid w:val="00740CC5"/>
    <w:rsid w:val="00747405"/>
    <w:rsid w:val="00747FBE"/>
    <w:rsid w:val="007517B2"/>
    <w:rsid w:val="007566B2"/>
    <w:rsid w:val="0076000E"/>
    <w:rsid w:val="00760CC2"/>
    <w:rsid w:val="007621ED"/>
    <w:rsid w:val="00762837"/>
    <w:rsid w:val="0077010D"/>
    <w:rsid w:val="00772FCE"/>
    <w:rsid w:val="00780EAB"/>
    <w:rsid w:val="00782457"/>
    <w:rsid w:val="007872BA"/>
    <w:rsid w:val="00787564"/>
    <w:rsid w:val="0079021B"/>
    <w:rsid w:val="00793082"/>
    <w:rsid w:val="0079523C"/>
    <w:rsid w:val="007955DA"/>
    <w:rsid w:val="007A274F"/>
    <w:rsid w:val="007A3EC3"/>
    <w:rsid w:val="007A7B46"/>
    <w:rsid w:val="007B190B"/>
    <w:rsid w:val="007B557B"/>
    <w:rsid w:val="007B5599"/>
    <w:rsid w:val="007B7490"/>
    <w:rsid w:val="007C1227"/>
    <w:rsid w:val="007C1463"/>
    <w:rsid w:val="007C1859"/>
    <w:rsid w:val="007C18E1"/>
    <w:rsid w:val="007C5375"/>
    <w:rsid w:val="007C7204"/>
    <w:rsid w:val="007D6C20"/>
    <w:rsid w:val="007E2872"/>
    <w:rsid w:val="007F06E4"/>
    <w:rsid w:val="007F4449"/>
    <w:rsid w:val="007F54B9"/>
    <w:rsid w:val="007F5B03"/>
    <w:rsid w:val="008066F3"/>
    <w:rsid w:val="00806EB6"/>
    <w:rsid w:val="0082479B"/>
    <w:rsid w:val="00825407"/>
    <w:rsid w:val="008263A8"/>
    <w:rsid w:val="0083344D"/>
    <w:rsid w:val="00835D13"/>
    <w:rsid w:val="00853E5F"/>
    <w:rsid w:val="00857D87"/>
    <w:rsid w:val="00860820"/>
    <w:rsid w:val="0086234D"/>
    <w:rsid w:val="00866EE0"/>
    <w:rsid w:val="00871631"/>
    <w:rsid w:val="00876020"/>
    <w:rsid w:val="008762C3"/>
    <w:rsid w:val="00887D4F"/>
    <w:rsid w:val="0089037D"/>
    <w:rsid w:val="00892682"/>
    <w:rsid w:val="0089630E"/>
    <w:rsid w:val="008C0A22"/>
    <w:rsid w:val="008C0FDF"/>
    <w:rsid w:val="008C5B5A"/>
    <w:rsid w:val="008E4B15"/>
    <w:rsid w:val="008E69EF"/>
    <w:rsid w:val="008F0000"/>
    <w:rsid w:val="008F5243"/>
    <w:rsid w:val="008F599E"/>
    <w:rsid w:val="008F7A7F"/>
    <w:rsid w:val="00912048"/>
    <w:rsid w:val="00916836"/>
    <w:rsid w:val="0091728E"/>
    <w:rsid w:val="00923959"/>
    <w:rsid w:val="00923F39"/>
    <w:rsid w:val="0093082E"/>
    <w:rsid w:val="00933104"/>
    <w:rsid w:val="00935885"/>
    <w:rsid w:val="00940C39"/>
    <w:rsid w:val="0094618F"/>
    <w:rsid w:val="00953312"/>
    <w:rsid w:val="00955DC6"/>
    <w:rsid w:val="00956CE3"/>
    <w:rsid w:val="0097588B"/>
    <w:rsid w:val="00977C8C"/>
    <w:rsid w:val="00980189"/>
    <w:rsid w:val="009836B9"/>
    <w:rsid w:val="00984F50"/>
    <w:rsid w:val="009960D2"/>
    <w:rsid w:val="009967CF"/>
    <w:rsid w:val="00996CCA"/>
    <w:rsid w:val="00997149"/>
    <w:rsid w:val="009A025E"/>
    <w:rsid w:val="009B042D"/>
    <w:rsid w:val="009B2485"/>
    <w:rsid w:val="009B28C4"/>
    <w:rsid w:val="009B3D38"/>
    <w:rsid w:val="009B673C"/>
    <w:rsid w:val="009B7893"/>
    <w:rsid w:val="009C68FE"/>
    <w:rsid w:val="009C77CE"/>
    <w:rsid w:val="009D503E"/>
    <w:rsid w:val="009E2234"/>
    <w:rsid w:val="009E4B3F"/>
    <w:rsid w:val="009E61AD"/>
    <w:rsid w:val="009F09A0"/>
    <w:rsid w:val="009F3BF6"/>
    <w:rsid w:val="009F3C5D"/>
    <w:rsid w:val="009F6E03"/>
    <w:rsid w:val="00A00A9A"/>
    <w:rsid w:val="00A0277E"/>
    <w:rsid w:val="00A03E06"/>
    <w:rsid w:val="00A06F8E"/>
    <w:rsid w:val="00A1362E"/>
    <w:rsid w:val="00A14B54"/>
    <w:rsid w:val="00A15417"/>
    <w:rsid w:val="00A16D7B"/>
    <w:rsid w:val="00A23821"/>
    <w:rsid w:val="00A242E5"/>
    <w:rsid w:val="00A301E9"/>
    <w:rsid w:val="00A3155A"/>
    <w:rsid w:val="00A31DBC"/>
    <w:rsid w:val="00A320D7"/>
    <w:rsid w:val="00A36760"/>
    <w:rsid w:val="00A42082"/>
    <w:rsid w:val="00A6616D"/>
    <w:rsid w:val="00A76364"/>
    <w:rsid w:val="00A84041"/>
    <w:rsid w:val="00A84DFB"/>
    <w:rsid w:val="00A85A8B"/>
    <w:rsid w:val="00A9061F"/>
    <w:rsid w:val="00A90DCD"/>
    <w:rsid w:val="00A94070"/>
    <w:rsid w:val="00AA0A82"/>
    <w:rsid w:val="00AA3A4D"/>
    <w:rsid w:val="00AA6223"/>
    <w:rsid w:val="00AA7F84"/>
    <w:rsid w:val="00AB0E6A"/>
    <w:rsid w:val="00AB2EE7"/>
    <w:rsid w:val="00AB41A1"/>
    <w:rsid w:val="00AB610F"/>
    <w:rsid w:val="00AC1962"/>
    <w:rsid w:val="00AC1D41"/>
    <w:rsid w:val="00AC2317"/>
    <w:rsid w:val="00AC2377"/>
    <w:rsid w:val="00AC2461"/>
    <w:rsid w:val="00AC3A01"/>
    <w:rsid w:val="00AC7211"/>
    <w:rsid w:val="00AD30E8"/>
    <w:rsid w:val="00AD596A"/>
    <w:rsid w:val="00AD688C"/>
    <w:rsid w:val="00AE2BB6"/>
    <w:rsid w:val="00AE2F93"/>
    <w:rsid w:val="00AE73FE"/>
    <w:rsid w:val="00AF20EF"/>
    <w:rsid w:val="00AF37E8"/>
    <w:rsid w:val="00AF51BD"/>
    <w:rsid w:val="00B025AD"/>
    <w:rsid w:val="00B037BD"/>
    <w:rsid w:val="00B04369"/>
    <w:rsid w:val="00B05386"/>
    <w:rsid w:val="00B05E8C"/>
    <w:rsid w:val="00B07ABD"/>
    <w:rsid w:val="00B10D9A"/>
    <w:rsid w:val="00B15752"/>
    <w:rsid w:val="00B15D99"/>
    <w:rsid w:val="00B20EB9"/>
    <w:rsid w:val="00B21280"/>
    <w:rsid w:val="00B227F5"/>
    <w:rsid w:val="00B23C7B"/>
    <w:rsid w:val="00B340F7"/>
    <w:rsid w:val="00B536CE"/>
    <w:rsid w:val="00B6443F"/>
    <w:rsid w:val="00B65AE0"/>
    <w:rsid w:val="00B67975"/>
    <w:rsid w:val="00B67F65"/>
    <w:rsid w:val="00B80804"/>
    <w:rsid w:val="00B8210F"/>
    <w:rsid w:val="00B826BD"/>
    <w:rsid w:val="00B82E51"/>
    <w:rsid w:val="00B83B4C"/>
    <w:rsid w:val="00B87A07"/>
    <w:rsid w:val="00B950B6"/>
    <w:rsid w:val="00B96FAA"/>
    <w:rsid w:val="00BA4FCA"/>
    <w:rsid w:val="00BA53E6"/>
    <w:rsid w:val="00BB0FBE"/>
    <w:rsid w:val="00BB4828"/>
    <w:rsid w:val="00BB774C"/>
    <w:rsid w:val="00BB793D"/>
    <w:rsid w:val="00BC481D"/>
    <w:rsid w:val="00BD25E9"/>
    <w:rsid w:val="00BD3CA3"/>
    <w:rsid w:val="00BD3CE0"/>
    <w:rsid w:val="00BD5244"/>
    <w:rsid w:val="00BD77D0"/>
    <w:rsid w:val="00BE7D62"/>
    <w:rsid w:val="00BF1667"/>
    <w:rsid w:val="00BF64A2"/>
    <w:rsid w:val="00BF7703"/>
    <w:rsid w:val="00C022DB"/>
    <w:rsid w:val="00C02598"/>
    <w:rsid w:val="00C02C9A"/>
    <w:rsid w:val="00C02EF7"/>
    <w:rsid w:val="00C1255D"/>
    <w:rsid w:val="00C27E7A"/>
    <w:rsid w:val="00C3677C"/>
    <w:rsid w:val="00C41A4B"/>
    <w:rsid w:val="00C4345B"/>
    <w:rsid w:val="00C51FFC"/>
    <w:rsid w:val="00C53FE1"/>
    <w:rsid w:val="00C56278"/>
    <w:rsid w:val="00C64D8E"/>
    <w:rsid w:val="00C67A66"/>
    <w:rsid w:val="00C707F8"/>
    <w:rsid w:val="00C76006"/>
    <w:rsid w:val="00C77AE3"/>
    <w:rsid w:val="00C77EE1"/>
    <w:rsid w:val="00C907DB"/>
    <w:rsid w:val="00C92900"/>
    <w:rsid w:val="00C92BF9"/>
    <w:rsid w:val="00C95C07"/>
    <w:rsid w:val="00CA3AF8"/>
    <w:rsid w:val="00CA3B3B"/>
    <w:rsid w:val="00CB5869"/>
    <w:rsid w:val="00CC407C"/>
    <w:rsid w:val="00CD0034"/>
    <w:rsid w:val="00CD1435"/>
    <w:rsid w:val="00CE0CCD"/>
    <w:rsid w:val="00CE3E26"/>
    <w:rsid w:val="00CE5EB0"/>
    <w:rsid w:val="00CE776C"/>
    <w:rsid w:val="00CF741D"/>
    <w:rsid w:val="00D0208B"/>
    <w:rsid w:val="00D145EF"/>
    <w:rsid w:val="00D2109D"/>
    <w:rsid w:val="00D21850"/>
    <w:rsid w:val="00D21CE5"/>
    <w:rsid w:val="00D26E41"/>
    <w:rsid w:val="00D33F19"/>
    <w:rsid w:val="00D415F6"/>
    <w:rsid w:val="00D42088"/>
    <w:rsid w:val="00D4340D"/>
    <w:rsid w:val="00D4778D"/>
    <w:rsid w:val="00D526C5"/>
    <w:rsid w:val="00D5476F"/>
    <w:rsid w:val="00D576DE"/>
    <w:rsid w:val="00D579EA"/>
    <w:rsid w:val="00D57B7C"/>
    <w:rsid w:val="00D6082E"/>
    <w:rsid w:val="00D61300"/>
    <w:rsid w:val="00D641E9"/>
    <w:rsid w:val="00D72E10"/>
    <w:rsid w:val="00D74E51"/>
    <w:rsid w:val="00D75ABF"/>
    <w:rsid w:val="00D77CC2"/>
    <w:rsid w:val="00D91957"/>
    <w:rsid w:val="00D93041"/>
    <w:rsid w:val="00D9584E"/>
    <w:rsid w:val="00DA3283"/>
    <w:rsid w:val="00DA79D0"/>
    <w:rsid w:val="00DA79EC"/>
    <w:rsid w:val="00DB2AAA"/>
    <w:rsid w:val="00DB30DF"/>
    <w:rsid w:val="00DB5685"/>
    <w:rsid w:val="00DC757A"/>
    <w:rsid w:val="00DC7684"/>
    <w:rsid w:val="00DD28E1"/>
    <w:rsid w:val="00DD348E"/>
    <w:rsid w:val="00DD65F4"/>
    <w:rsid w:val="00DE3D17"/>
    <w:rsid w:val="00DE5669"/>
    <w:rsid w:val="00DF2836"/>
    <w:rsid w:val="00E10E5B"/>
    <w:rsid w:val="00E17D2B"/>
    <w:rsid w:val="00E20C17"/>
    <w:rsid w:val="00E46EAF"/>
    <w:rsid w:val="00E46F98"/>
    <w:rsid w:val="00E500FA"/>
    <w:rsid w:val="00E52AE8"/>
    <w:rsid w:val="00E54F97"/>
    <w:rsid w:val="00E56B1B"/>
    <w:rsid w:val="00E577CC"/>
    <w:rsid w:val="00E62ED3"/>
    <w:rsid w:val="00E70A82"/>
    <w:rsid w:val="00E70BF5"/>
    <w:rsid w:val="00E7675D"/>
    <w:rsid w:val="00E830C4"/>
    <w:rsid w:val="00E839B4"/>
    <w:rsid w:val="00E864DE"/>
    <w:rsid w:val="00E91F24"/>
    <w:rsid w:val="00E93610"/>
    <w:rsid w:val="00E96D51"/>
    <w:rsid w:val="00EA0068"/>
    <w:rsid w:val="00EA082A"/>
    <w:rsid w:val="00EA0BE8"/>
    <w:rsid w:val="00EA2D48"/>
    <w:rsid w:val="00EA79BA"/>
    <w:rsid w:val="00EC7F99"/>
    <w:rsid w:val="00ED2AFD"/>
    <w:rsid w:val="00ED787D"/>
    <w:rsid w:val="00EE0909"/>
    <w:rsid w:val="00EE5DB5"/>
    <w:rsid w:val="00F0561C"/>
    <w:rsid w:val="00F05883"/>
    <w:rsid w:val="00F13F97"/>
    <w:rsid w:val="00F147E9"/>
    <w:rsid w:val="00F16005"/>
    <w:rsid w:val="00F32E74"/>
    <w:rsid w:val="00F367F5"/>
    <w:rsid w:val="00F372A5"/>
    <w:rsid w:val="00F46D28"/>
    <w:rsid w:val="00F5174F"/>
    <w:rsid w:val="00F53BDB"/>
    <w:rsid w:val="00F60D04"/>
    <w:rsid w:val="00F641A2"/>
    <w:rsid w:val="00F64D54"/>
    <w:rsid w:val="00F73C6B"/>
    <w:rsid w:val="00F81732"/>
    <w:rsid w:val="00F81E2E"/>
    <w:rsid w:val="00F82168"/>
    <w:rsid w:val="00F90196"/>
    <w:rsid w:val="00F91164"/>
    <w:rsid w:val="00F91D9E"/>
    <w:rsid w:val="00F91DBF"/>
    <w:rsid w:val="00FA6BF0"/>
    <w:rsid w:val="00FA7FF1"/>
    <w:rsid w:val="00FB2EC6"/>
    <w:rsid w:val="00FB3753"/>
    <w:rsid w:val="00FB4295"/>
    <w:rsid w:val="00FB5B1A"/>
    <w:rsid w:val="00FC17A3"/>
    <w:rsid w:val="00FC18E2"/>
    <w:rsid w:val="00FC1DF7"/>
    <w:rsid w:val="00FC3EAA"/>
    <w:rsid w:val="00FC6CB8"/>
    <w:rsid w:val="00FD0AEA"/>
    <w:rsid w:val="00FD366F"/>
    <w:rsid w:val="00FD5735"/>
    <w:rsid w:val="00FD5939"/>
    <w:rsid w:val="00FE0D73"/>
    <w:rsid w:val="00FE190A"/>
    <w:rsid w:val="00FE1BB9"/>
    <w:rsid w:val="00FE3560"/>
    <w:rsid w:val="00FE4865"/>
    <w:rsid w:val="00FF16B8"/>
    <w:rsid w:val="00FF39DB"/>
    <w:rsid w:val="00FF4A56"/>
    <w:rsid w:val="00FF7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CD905"/>
  <w15:chartTrackingRefBased/>
  <w15:docId w15:val="{5287E240-9233-4083-B6B6-B7E28CB98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06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6A0"/>
  </w:style>
  <w:style w:type="paragraph" w:styleId="Footer">
    <w:name w:val="footer"/>
    <w:basedOn w:val="Normal"/>
    <w:link w:val="FooterChar"/>
    <w:uiPriority w:val="99"/>
    <w:unhideWhenUsed/>
    <w:rsid w:val="004406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ezproxy.uwtsd.ac.uk/article/10.1007/s10551-015-2802-2" TargetMode="External"/><Relationship Id="rId13" Type="http://schemas.openxmlformats.org/officeDocument/2006/relationships/hyperlink" Target="http://onhech.blogspot.co.uk/2013/10/laissez-faire-leadership-is-less-more.html" TargetMode="External"/><Relationship Id="rId18" Type="http://schemas.openxmlformats.org/officeDocument/2006/relationships/hyperlink" Target="file:///C:/Users/alath/Downloads/Article%204%20(1).pdf"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youtube.com/watch?v=Xm5qTT6CQS8" TargetMode="External"/><Relationship Id="rId7" Type="http://schemas.openxmlformats.org/officeDocument/2006/relationships/hyperlink" Target="https://online.stu.edu/laissez-faire-leadership/" TargetMode="External"/><Relationship Id="rId12" Type="http://schemas.openxmlformats.org/officeDocument/2006/relationships/hyperlink" Target="file:///C:/Users/alath/Downloads/Article%203%20(3).pdf" TargetMode="External"/><Relationship Id="rId17" Type="http://schemas.openxmlformats.org/officeDocument/2006/relationships/hyperlink" Target="file:///C:/Users/alath/Downloads/Article%206%20(1).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marjon.collections.crest.ac.uk/10203/1/Leather_JOEE%2026-Sep-16%20v2.pdf" TargetMode="External"/><Relationship Id="rId20" Type="http://schemas.openxmlformats.org/officeDocument/2006/relationships/hyperlink" Target="file:///C:/Users/alath/Downloads/Article%20(1).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josephchris.com/11-laissez-faire-leadership-style-examples" TargetMode="External"/><Relationship Id="rId11" Type="http://schemas.openxmlformats.org/officeDocument/2006/relationships/hyperlink" Target="http://www.tandfonline.com/doi/abs/10.1080/13603124.2011.577909" TargetMode="External"/><Relationship Id="rId24" Type="http://schemas.openxmlformats.org/officeDocument/2006/relationships/hyperlink" Target="http://web.a.ebscohost.com.ezproxy.uwtsd.ac.uk/ehost/pdfviewer/pdfviewer?vid=1&amp;sid=f3967a85-0450-4558-a1ca-6807c90a0c6a%40sessionmgr4008" TargetMode="External"/><Relationship Id="rId5" Type="http://schemas.openxmlformats.org/officeDocument/2006/relationships/endnotes" Target="endnotes.xml"/><Relationship Id="rId15" Type="http://schemas.openxmlformats.org/officeDocument/2006/relationships/hyperlink" Target="http://web.a.ebscohost.com.ezproxy.uwtsd.ac.uk/ehost/detail/detail?vid=0&amp;sid=c31759f1-8311-4fca-b2da-f6482f875bbb%40sessionmgr4008&amp;bdata=JnNpdGU9ZWhvc3QtbGl2ZQ%3d%3d" TargetMode="External"/><Relationship Id="rId23" Type="http://schemas.openxmlformats.org/officeDocument/2006/relationships/hyperlink" Target="http://www.ascd.org/ASCD/pdf/journals/ed_lead/el_195902_tenenbaum.pdf" TargetMode="External"/><Relationship Id="rId28" Type="http://schemas.openxmlformats.org/officeDocument/2006/relationships/glossaryDocument" Target="glossary/document.xml"/><Relationship Id="rId10" Type="http://schemas.openxmlformats.org/officeDocument/2006/relationships/hyperlink" Target="https://www.theguardian.com/teacher-network/2017/aug/09/worlds-best-school-system-trust-teachers-education-finland" TargetMode="External"/><Relationship Id="rId19" Type="http://schemas.openxmlformats.org/officeDocument/2006/relationships/hyperlink" Target="http://jultika.oulu.fi/files/isbn9514268539.pdf" TargetMode="External"/><Relationship Id="rId4" Type="http://schemas.openxmlformats.org/officeDocument/2006/relationships/footnotes" Target="footnotes.xml"/><Relationship Id="rId9" Type="http://schemas.openxmlformats.org/officeDocument/2006/relationships/hyperlink" Target="file:///C:/Users/alth/Downloads/Article%202%20(2).pdf" TargetMode="External"/><Relationship Id="rId14" Type="http://schemas.openxmlformats.org/officeDocument/2006/relationships/hyperlink" Target="http://jultika.oulu.fi/files/isbn9514268539.pdf" TargetMode="External"/><Relationship Id="rId22" Type="http://schemas.openxmlformats.org/officeDocument/2006/relationships/hyperlink" Target="file:///C:/Users/alath/Downloads/70-285-1-PB.pdf"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D9D"/>
    <w:rsid w:val="000D6222"/>
    <w:rsid w:val="008F4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83B75771784895AF2AA25A3665738B">
    <w:name w:val="1C83B75771784895AF2AA25A3665738B"/>
    <w:rsid w:val="008F4D9D"/>
  </w:style>
  <w:style w:type="paragraph" w:customStyle="1" w:styleId="74A627BE7A2C4F46A000A1FC81225B57">
    <w:name w:val="74A627BE7A2C4F46A000A1FC81225B57"/>
    <w:rsid w:val="008F4D9D"/>
  </w:style>
  <w:style w:type="paragraph" w:customStyle="1" w:styleId="9925736776FB41AA81E100DBA584C8E6">
    <w:name w:val="9925736776FB41AA81E100DBA584C8E6"/>
    <w:rsid w:val="008F4D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610</TotalTime>
  <Pages>15</Pages>
  <Words>4947</Words>
  <Characters>28202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Latham</dc:creator>
  <cp:keywords/>
  <dc:description/>
  <cp:lastModifiedBy>Anna Latham</cp:lastModifiedBy>
  <cp:revision>580</cp:revision>
  <dcterms:created xsi:type="dcterms:W3CDTF">2018-01-26T17:13:00Z</dcterms:created>
  <dcterms:modified xsi:type="dcterms:W3CDTF">2018-01-28T20:41:00Z</dcterms:modified>
</cp:coreProperties>
</file>