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sz w:val="24"/>
          <w:lang w:val="en-GB"/>
        </w:rPr>
        <w:id w:val="1411961775"/>
        <w:docPartObj>
          <w:docPartGallery w:val="Cover Pages"/>
          <w:docPartUnique/>
        </w:docPartObj>
      </w:sdtPr>
      <w:sdtEndPr>
        <w:rPr>
          <w:rFonts w:cs="Times New Roman"/>
          <w:b/>
          <w:color w:val="222222"/>
          <w:sz w:val="32"/>
          <w:shd w:val="clear" w:color="auto" w:fill="FFFFFF"/>
        </w:rPr>
      </w:sdtEndPr>
      <w:sdtContent>
        <w:p w:rsidR="00FD2989" w:rsidRDefault="00FD2989">
          <w:pPr>
            <w:pStyle w:val="NoSpacing"/>
          </w:pPr>
        </w:p>
        <w:p w:rsidR="00FD2989" w:rsidRDefault="00002F2D">
          <w:pPr>
            <w:spacing w:after="200" w:line="276" w:lineRule="auto"/>
            <w:jc w:val="left"/>
            <w:rPr>
              <w:rFonts w:cs="Times New Roman"/>
              <w:b/>
              <w:color w:val="222222"/>
              <w:sz w:val="32"/>
              <w:shd w:val="clear" w:color="auto" w:fill="FFFFFF"/>
            </w:rPr>
          </w:pPr>
          <w:r>
            <w:rPr>
              <w:noProof/>
              <w:lang w:val="en-US"/>
            </w:rPr>
            <mc:AlternateContent>
              <mc:Choice Requires="wps">
                <w:drawing>
                  <wp:anchor distT="0" distB="0" distL="114300" distR="114300" simplePos="0" relativeHeight="251657216" behindDoc="0" locked="0" layoutInCell="1" allowOverlap="1" wp14:anchorId="3F6662F8" wp14:editId="55EF9B62">
                    <wp:simplePos x="0" y="0"/>
                    <wp:positionH relativeFrom="page">
                      <wp:posOffset>1438275</wp:posOffset>
                    </wp:positionH>
                    <wp:positionV relativeFrom="page">
                      <wp:posOffset>1876425</wp:posOffset>
                    </wp:positionV>
                    <wp:extent cx="4781550" cy="50292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781550" cy="502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11EA5" w:rsidRDefault="00C11EA5" w:rsidP="00002F2D">
                                <w:pPr>
                                  <w:jc w:val="center"/>
                                  <w:rPr>
                                    <w:rFonts w:cs="Times New Roman"/>
                                    <w:b/>
                                    <w:color w:val="222222"/>
                                    <w:sz w:val="32"/>
                                    <w:shd w:val="clear" w:color="auto" w:fill="FFFFFF"/>
                                  </w:rPr>
                                </w:pPr>
                              </w:p>
                              <w:p w:rsidR="00002F2D" w:rsidRDefault="00002F2D" w:rsidP="00002F2D">
                                <w:pPr>
                                  <w:jc w:val="center"/>
                                  <w:rPr>
                                    <w:rFonts w:cs="Times New Roman"/>
                                    <w:b/>
                                    <w:color w:val="222222"/>
                                    <w:sz w:val="32"/>
                                    <w:shd w:val="clear" w:color="auto" w:fill="FFFFFF"/>
                                  </w:rPr>
                                </w:pPr>
                                <w:r>
                                  <w:rPr>
                                    <w:rFonts w:cs="Times New Roman"/>
                                    <w:b/>
                                    <w:color w:val="222222"/>
                                    <w:sz w:val="32"/>
                                    <w:shd w:val="clear" w:color="auto" w:fill="FFFFFF"/>
                                  </w:rPr>
                                  <w:t>Programme:</w:t>
                                </w:r>
                                <w:r w:rsidRPr="00002F2D">
                                  <w:rPr>
                                    <w:rFonts w:cs="Times New Roman"/>
                                    <w:b/>
                                    <w:color w:val="222222"/>
                                    <w:sz w:val="32"/>
                                    <w:shd w:val="clear" w:color="auto" w:fill="FFFFFF"/>
                                  </w:rPr>
                                  <w:t xml:space="preserve"> BA Business Management</w:t>
                                </w:r>
                                <w:r>
                                  <w:rPr>
                                    <w:rFonts w:cs="Times New Roman"/>
                                    <w:b/>
                                    <w:color w:val="222222"/>
                                    <w:sz w:val="32"/>
                                    <w:shd w:val="clear" w:color="auto" w:fill="FFFFFF"/>
                                  </w:rPr>
                                  <w:br/>
                                </w:r>
                                <w:r w:rsidRPr="00002F2D">
                                  <w:rPr>
                                    <w:rFonts w:cs="Times New Roman"/>
                                    <w:b/>
                                    <w:color w:val="222222"/>
                                    <w:sz w:val="32"/>
                                    <w:shd w:val="clear" w:color="auto" w:fill="FFFFFF"/>
                                  </w:rPr>
                                  <w:t>Module Code</w:t>
                                </w:r>
                                <w:r>
                                  <w:rPr>
                                    <w:rFonts w:cs="Times New Roman"/>
                                    <w:b/>
                                    <w:color w:val="222222"/>
                                    <w:sz w:val="32"/>
                                    <w:shd w:val="clear" w:color="auto" w:fill="FFFFFF"/>
                                  </w:rPr>
                                  <w:t xml:space="preserve">: </w:t>
                                </w:r>
                                <w:r w:rsidR="00C11EA5" w:rsidRPr="004971C9">
                                  <w:rPr>
                                    <w:rFonts w:cs="Times New Roman"/>
                                    <w:b/>
                                    <w:color w:val="222222"/>
                                    <w:sz w:val="32"/>
                                    <w:shd w:val="clear" w:color="auto" w:fill="FFFFFF"/>
                                  </w:rPr>
                                  <w:t>LCBB5000</w:t>
                                </w:r>
                              </w:p>
                              <w:p w:rsidR="00002F2D" w:rsidRDefault="00002F2D" w:rsidP="00002F2D">
                                <w:pPr>
                                  <w:jc w:val="center"/>
                                  <w:rPr>
                                    <w:rFonts w:cs="Times New Roman"/>
                                    <w:b/>
                                    <w:color w:val="222222"/>
                                    <w:sz w:val="32"/>
                                    <w:shd w:val="clear" w:color="auto" w:fill="FFFFFF"/>
                                  </w:rPr>
                                </w:pPr>
                                <w:r w:rsidRPr="00002F2D">
                                  <w:rPr>
                                    <w:rFonts w:cs="Times New Roman"/>
                                    <w:b/>
                                    <w:color w:val="222222"/>
                                    <w:sz w:val="32"/>
                                    <w:shd w:val="clear" w:color="auto" w:fill="FFFFFF"/>
                                  </w:rPr>
                                  <w:t>Module Name</w:t>
                                </w:r>
                                <w:r>
                                  <w:rPr>
                                    <w:rFonts w:cs="Times New Roman"/>
                                    <w:b/>
                                    <w:color w:val="222222"/>
                                    <w:sz w:val="32"/>
                                    <w:shd w:val="clear" w:color="auto" w:fill="FFFFFF"/>
                                  </w:rPr>
                                  <w:t xml:space="preserve">: </w:t>
                                </w:r>
                                <w:r w:rsidR="00C11EA5" w:rsidRPr="004971C9">
                                  <w:rPr>
                                    <w:rFonts w:cs="Times New Roman"/>
                                    <w:b/>
                                    <w:color w:val="222222"/>
                                    <w:sz w:val="32"/>
                                    <w:shd w:val="clear" w:color="auto" w:fill="FFFFFF"/>
                                  </w:rPr>
                                  <w:t>Data Handling and Business Intelligence</w:t>
                                </w:r>
                              </w:p>
                              <w:p w:rsidR="00C11EA5" w:rsidRPr="004971C9" w:rsidRDefault="00C11EA5" w:rsidP="00002F2D">
                                <w:pPr>
                                  <w:jc w:val="center"/>
                                  <w:rPr>
                                    <w:rFonts w:cs="Times New Roman"/>
                                    <w:b/>
                                    <w:sz w:val="32"/>
                                  </w:rPr>
                                </w:pPr>
                                <w:r w:rsidRPr="004971C9">
                                  <w:rPr>
                                    <w:rFonts w:cs="Times New Roman"/>
                                    <w:b/>
                                    <w:color w:val="222222"/>
                                    <w:sz w:val="32"/>
                                    <w:shd w:val="clear" w:color="auto" w:fill="FFFFFF"/>
                                  </w:rPr>
                                  <w:t>Comp</w:t>
                                </w:r>
                                <w:r w:rsidR="00002F2D">
                                  <w:rPr>
                                    <w:rFonts w:cs="Times New Roman"/>
                                    <w:b/>
                                    <w:color w:val="222222"/>
                                    <w:sz w:val="32"/>
                                    <w:shd w:val="clear" w:color="auto" w:fill="FFFFFF"/>
                                  </w:rPr>
                                  <w:t>onent 2 Coursework: Essay (75%)</w:t>
                                </w:r>
                              </w:p>
                              <w:p w:rsidR="00C11EA5" w:rsidRPr="004971C9" w:rsidRDefault="00C11EA5" w:rsidP="00002F2D">
                                <w:pPr>
                                  <w:shd w:val="clear" w:color="auto" w:fill="FFFFFF"/>
                                  <w:jc w:val="center"/>
                                  <w:rPr>
                                    <w:rFonts w:cs="Times New Roman"/>
                                    <w:b/>
                                    <w:color w:val="222222"/>
                                    <w:sz w:val="32"/>
                                  </w:rPr>
                                </w:pPr>
                              </w:p>
                              <w:p w:rsidR="00C11EA5" w:rsidRPr="004971C9" w:rsidRDefault="00C11EA5" w:rsidP="00002F2D">
                                <w:pPr>
                                  <w:shd w:val="clear" w:color="auto" w:fill="FFFFFF"/>
                                  <w:jc w:val="center"/>
                                  <w:rPr>
                                    <w:rFonts w:cs="Times New Roman"/>
                                    <w:b/>
                                    <w:color w:val="222222"/>
                                    <w:sz w:val="32"/>
                                  </w:rPr>
                                </w:pPr>
                                <w:r w:rsidRPr="004971C9">
                                  <w:rPr>
                                    <w:rFonts w:cs="Times New Roman"/>
                                    <w:b/>
                                    <w:color w:val="222222"/>
                                    <w:sz w:val="32"/>
                                  </w:rPr>
                                  <w:t>3000 words</w:t>
                                </w:r>
                              </w:p>
                              <w:p w:rsidR="00C11EA5" w:rsidRPr="004971C9" w:rsidRDefault="00C11EA5" w:rsidP="00002F2D">
                                <w:pPr>
                                  <w:jc w:val="center"/>
                                  <w:rPr>
                                    <w:rFonts w:cs="Times New Roman"/>
                                    <w:b/>
                                    <w:sz w:val="32"/>
                                    <w:szCs w:val="24"/>
                                  </w:rPr>
                                </w:pPr>
                              </w:p>
                              <w:p w:rsidR="00C11EA5" w:rsidRPr="004971C9" w:rsidRDefault="00C11EA5" w:rsidP="00002F2D">
                                <w:pPr>
                                  <w:jc w:val="center"/>
                                  <w:rPr>
                                    <w:rFonts w:cs="Times New Roman"/>
                                    <w:b/>
                                    <w:sz w:val="32"/>
                                    <w:szCs w:val="24"/>
                                  </w:rPr>
                                </w:pPr>
                                <w:r w:rsidRPr="004971C9">
                                  <w:rPr>
                                    <w:rFonts w:cs="Times New Roman"/>
                                    <w:b/>
                                    <w:sz w:val="32"/>
                                    <w:szCs w:val="24"/>
                                  </w:rPr>
                                  <w:t>Student Name</w:t>
                                </w:r>
                                <w:r w:rsidR="00002F2D">
                                  <w:rPr>
                                    <w:rFonts w:cs="Times New Roman"/>
                                    <w:b/>
                                    <w:sz w:val="32"/>
                                    <w:szCs w:val="24"/>
                                  </w:rPr>
                                  <w:t xml:space="preserve">: </w:t>
                                </w:r>
                                <w:r w:rsidR="00002F2D" w:rsidRPr="00002F2D">
                                  <w:rPr>
                                    <w:rFonts w:cs="Times New Roman"/>
                                    <w:b/>
                                    <w:sz w:val="32"/>
                                    <w:szCs w:val="24"/>
                                  </w:rPr>
                                  <w:t>Lakha Singh Gill</w:t>
                                </w:r>
                              </w:p>
                              <w:p w:rsidR="00FD2989" w:rsidRDefault="00C11EA5" w:rsidP="00002F2D">
                                <w:pPr>
                                  <w:spacing w:before="120"/>
                                  <w:jc w:val="center"/>
                                  <w:rPr>
                                    <w:rFonts w:cs="Times New Roman"/>
                                    <w:b/>
                                    <w:sz w:val="32"/>
                                    <w:szCs w:val="24"/>
                                  </w:rPr>
                                </w:pPr>
                                <w:r w:rsidRPr="004971C9">
                                  <w:rPr>
                                    <w:rFonts w:cs="Times New Roman"/>
                                    <w:b/>
                                    <w:sz w:val="32"/>
                                    <w:szCs w:val="24"/>
                                  </w:rPr>
                                  <w:t>Student ID</w:t>
                                </w:r>
                                <w:r w:rsidR="00002F2D">
                                  <w:rPr>
                                    <w:rFonts w:cs="Times New Roman"/>
                                    <w:b/>
                                    <w:sz w:val="32"/>
                                    <w:szCs w:val="24"/>
                                  </w:rPr>
                                  <w:t xml:space="preserve">: </w:t>
                                </w:r>
                                <w:r w:rsidR="00002F2D" w:rsidRPr="00002F2D">
                                  <w:rPr>
                                    <w:rFonts w:cs="Times New Roman"/>
                                    <w:b/>
                                    <w:sz w:val="32"/>
                                    <w:szCs w:val="24"/>
                                  </w:rPr>
                                  <w:t>2227800</w:t>
                                </w:r>
                              </w:p>
                              <w:p w:rsidR="00002F2D" w:rsidRPr="00002F2D" w:rsidRDefault="00002F2D" w:rsidP="00002F2D">
                                <w:pPr>
                                  <w:spacing w:before="120"/>
                                  <w:jc w:val="center"/>
                                  <w:rPr>
                                    <w:rFonts w:cs="Times New Roman"/>
                                    <w:b/>
                                    <w:sz w:val="32"/>
                                    <w:szCs w:val="24"/>
                                  </w:rPr>
                                </w:pPr>
                                <w:r>
                                  <w:rPr>
                                    <w:rFonts w:cs="Times New Roman"/>
                                    <w:b/>
                                    <w:sz w:val="32"/>
                                    <w:szCs w:val="24"/>
                                  </w:rPr>
                                  <w:t>Lecturer Name:</w:t>
                                </w:r>
                                <w:r w:rsidRPr="00002F2D">
                                  <w:rPr>
                                    <w:rFonts w:cs="Times New Roman"/>
                                    <w:b/>
                                    <w:sz w:val="32"/>
                                    <w:szCs w:val="24"/>
                                  </w:rPr>
                                  <w:t xml:space="preserve"> Anupam Mazumdar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F6662F8" id="_x0000_t202" coordsize="21600,21600" o:spt="202" path="m,l,21600r21600,l21600,xe">
                    <v:stroke joinstyle="miter"/>
                    <v:path gradientshapeok="t" o:connecttype="rect"/>
                  </v:shapetype>
                  <v:shape id="Text Box 45" o:spid="_x0000_s1026" type="#_x0000_t202" style="position:absolute;margin-left:113.25pt;margin-top:147.75pt;width:376.5pt;height:39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cvbdAIAAFUFAAAOAAAAZHJzL2Uyb0RvYy54bWysVFFP2zAQfp+0/2D5faRllLGKFHUgpkkI&#10;0GDi2XVsGs3xebbbpPv1++wkhbG9MO3Fudx9d7777s6nZ11j2Fb5UJMt+fRgwpmykqraPpb82/3l&#10;uxPOQhS2EoasKvlOBX62ePvmtHVzdUhrMpXyDEFsmLeu5OsY3bwoglyrRoQDcsrCqMk3IuLXPxaV&#10;Fy2iN6Y4nEyOi5Z85TxJFQK0F72RL3J8rZWMN1oHFZkpOXKL+fT5XKWzWJyK+aMXbl3LIQ3xD1k0&#10;ora4dB/qQkTBNr7+I1RTS0+BdDyQ1BSkdS1VrgHVTCcvqrlbC6dyLSAnuD1N4f+FldfbW8/qquRH&#10;M86saNCje9VF9ok6BhX4aV2YA3bnAIwd9OjzqA9QprI77Zv0RUEMdjC927Obokkojz6cTGczmCRs&#10;s8nhR/QvxSme3J0P8bOihiWh5B7ty6yK7VWIPXSEpNssXdbG5BYay9qSH79H/N8sCG5s0qg8DEOY&#10;VFKfepbizqiEMfar0iAjV5AUeQzVufFsKzBAQkplYy4+xwU6oTSSeI3jgH/K6jXOfR3jzWTj3rmp&#10;Lflc/Yu0q+9jyrrHg/NndScxdqtuaPWKqh067anfleDkZY1uXIkQb4XHcqCDWPh4g0MbAus0SJyt&#10;yf/8mz7hMbOwctZi2UoefmyEV5yZLxbTnDZzFPworEbBbppzAv1TPCVOZhEOPppR1J6aB7wDy3QL&#10;TMJK3FXyOIrnsV95vCNSLZcZhP1zIl7ZOydT6NSNNFv33YPwbhjAiNm9pnENxfzFHPbY5GlpuYmk&#10;6zykidCexYFo7G4e8+GdSY/D8/+MenoNF78AAAD//wMAUEsDBBQABgAIAAAAIQA6xRN44AAAAAwB&#10;AAAPAAAAZHJzL2Rvd25yZXYueG1sTI/LTsMwEEX3SPyDNUjsqNNIaZsQp0I8dkChLRLsnNgkEfY4&#10;sp00/D3DCnZnNEd37pTb2Ro2aR96hwKWiwSYxsapHlsBx8PD1QZYiBKVNA61gG8dYFudn5WyUO6E&#10;r3rax5ZRCIZCCuhiHArOQ9NpK8PCDRpp9+m8lZFG33Ll5YnCreFpkqy4lT3ShU4O+rbTzdd+tALM&#10;e/CPdRI/prv2Kb7s+Ph2v3wW4vJivrkGFvUc/2T4rU/VoaJOtRtRBWYEpOkqI5UgzwjIyNc5QU1q&#10;sllnwKuS/3+i+gEAAP//AwBQSwECLQAUAAYACAAAACEAtoM4kv4AAADhAQAAEwAAAAAAAAAAAAAA&#10;AAAAAAAAW0NvbnRlbnRfVHlwZXNdLnhtbFBLAQItABQABgAIAAAAIQA4/SH/1gAAAJQBAAALAAAA&#10;AAAAAAAAAAAAAC8BAABfcmVscy8ucmVsc1BLAQItABQABgAIAAAAIQD5kcvbdAIAAFUFAAAOAAAA&#10;AAAAAAAAAAAAAC4CAABkcnMvZTJvRG9jLnhtbFBLAQItABQABgAIAAAAIQA6xRN44AAAAAwBAAAP&#10;AAAAAAAAAAAAAAAAAM4EAABkcnMvZG93bnJldi54bWxQSwUGAAAAAAQABADzAAAA2wUAAAAA&#10;" filled="f" stroked="f" strokeweight=".5pt">
                    <v:textbox inset="0,0,0,0">
                      <w:txbxContent>
                        <w:p w:rsidR="00C11EA5" w:rsidRDefault="00C11EA5" w:rsidP="00002F2D">
                          <w:pPr>
                            <w:jc w:val="center"/>
                            <w:rPr>
                              <w:rFonts w:cs="Times New Roman"/>
                              <w:b/>
                              <w:color w:val="222222"/>
                              <w:sz w:val="32"/>
                              <w:shd w:val="clear" w:color="auto" w:fill="FFFFFF"/>
                            </w:rPr>
                          </w:pPr>
                        </w:p>
                        <w:p w:rsidR="00002F2D" w:rsidRDefault="00002F2D" w:rsidP="00002F2D">
                          <w:pPr>
                            <w:jc w:val="center"/>
                            <w:rPr>
                              <w:rFonts w:cs="Times New Roman"/>
                              <w:b/>
                              <w:color w:val="222222"/>
                              <w:sz w:val="32"/>
                              <w:shd w:val="clear" w:color="auto" w:fill="FFFFFF"/>
                            </w:rPr>
                          </w:pPr>
                          <w:r>
                            <w:rPr>
                              <w:rFonts w:cs="Times New Roman"/>
                              <w:b/>
                              <w:color w:val="222222"/>
                              <w:sz w:val="32"/>
                              <w:shd w:val="clear" w:color="auto" w:fill="FFFFFF"/>
                            </w:rPr>
                            <w:t>Programme:</w:t>
                          </w:r>
                          <w:r w:rsidRPr="00002F2D">
                            <w:rPr>
                              <w:rFonts w:cs="Times New Roman"/>
                              <w:b/>
                              <w:color w:val="222222"/>
                              <w:sz w:val="32"/>
                              <w:shd w:val="clear" w:color="auto" w:fill="FFFFFF"/>
                            </w:rPr>
                            <w:t xml:space="preserve"> BA Business Management</w:t>
                          </w:r>
                          <w:r>
                            <w:rPr>
                              <w:rFonts w:cs="Times New Roman"/>
                              <w:b/>
                              <w:color w:val="222222"/>
                              <w:sz w:val="32"/>
                              <w:shd w:val="clear" w:color="auto" w:fill="FFFFFF"/>
                            </w:rPr>
                            <w:br/>
                          </w:r>
                          <w:r w:rsidRPr="00002F2D">
                            <w:rPr>
                              <w:rFonts w:cs="Times New Roman"/>
                              <w:b/>
                              <w:color w:val="222222"/>
                              <w:sz w:val="32"/>
                              <w:shd w:val="clear" w:color="auto" w:fill="FFFFFF"/>
                            </w:rPr>
                            <w:t>Module Code</w:t>
                          </w:r>
                          <w:r>
                            <w:rPr>
                              <w:rFonts w:cs="Times New Roman"/>
                              <w:b/>
                              <w:color w:val="222222"/>
                              <w:sz w:val="32"/>
                              <w:shd w:val="clear" w:color="auto" w:fill="FFFFFF"/>
                            </w:rPr>
                            <w:t xml:space="preserve">: </w:t>
                          </w:r>
                          <w:r w:rsidR="00C11EA5" w:rsidRPr="004971C9">
                            <w:rPr>
                              <w:rFonts w:cs="Times New Roman"/>
                              <w:b/>
                              <w:color w:val="222222"/>
                              <w:sz w:val="32"/>
                              <w:shd w:val="clear" w:color="auto" w:fill="FFFFFF"/>
                            </w:rPr>
                            <w:t>LCBB5000</w:t>
                          </w:r>
                        </w:p>
                        <w:p w:rsidR="00002F2D" w:rsidRDefault="00002F2D" w:rsidP="00002F2D">
                          <w:pPr>
                            <w:jc w:val="center"/>
                            <w:rPr>
                              <w:rFonts w:cs="Times New Roman"/>
                              <w:b/>
                              <w:color w:val="222222"/>
                              <w:sz w:val="32"/>
                              <w:shd w:val="clear" w:color="auto" w:fill="FFFFFF"/>
                            </w:rPr>
                          </w:pPr>
                          <w:r w:rsidRPr="00002F2D">
                            <w:rPr>
                              <w:rFonts w:cs="Times New Roman"/>
                              <w:b/>
                              <w:color w:val="222222"/>
                              <w:sz w:val="32"/>
                              <w:shd w:val="clear" w:color="auto" w:fill="FFFFFF"/>
                            </w:rPr>
                            <w:t>Module Name</w:t>
                          </w:r>
                          <w:r>
                            <w:rPr>
                              <w:rFonts w:cs="Times New Roman"/>
                              <w:b/>
                              <w:color w:val="222222"/>
                              <w:sz w:val="32"/>
                              <w:shd w:val="clear" w:color="auto" w:fill="FFFFFF"/>
                            </w:rPr>
                            <w:t xml:space="preserve">: </w:t>
                          </w:r>
                          <w:r w:rsidR="00C11EA5" w:rsidRPr="004971C9">
                            <w:rPr>
                              <w:rFonts w:cs="Times New Roman"/>
                              <w:b/>
                              <w:color w:val="222222"/>
                              <w:sz w:val="32"/>
                              <w:shd w:val="clear" w:color="auto" w:fill="FFFFFF"/>
                            </w:rPr>
                            <w:t>Data Handling and Business Intelligence</w:t>
                          </w:r>
                        </w:p>
                        <w:p w:rsidR="00C11EA5" w:rsidRPr="004971C9" w:rsidRDefault="00C11EA5" w:rsidP="00002F2D">
                          <w:pPr>
                            <w:jc w:val="center"/>
                            <w:rPr>
                              <w:rFonts w:cs="Times New Roman"/>
                              <w:b/>
                              <w:sz w:val="32"/>
                            </w:rPr>
                          </w:pPr>
                          <w:r w:rsidRPr="004971C9">
                            <w:rPr>
                              <w:rFonts w:cs="Times New Roman"/>
                              <w:b/>
                              <w:color w:val="222222"/>
                              <w:sz w:val="32"/>
                              <w:shd w:val="clear" w:color="auto" w:fill="FFFFFF"/>
                            </w:rPr>
                            <w:t>Comp</w:t>
                          </w:r>
                          <w:r w:rsidR="00002F2D">
                            <w:rPr>
                              <w:rFonts w:cs="Times New Roman"/>
                              <w:b/>
                              <w:color w:val="222222"/>
                              <w:sz w:val="32"/>
                              <w:shd w:val="clear" w:color="auto" w:fill="FFFFFF"/>
                            </w:rPr>
                            <w:t>onent 2 Coursework: Essay (75%)</w:t>
                          </w:r>
                        </w:p>
                        <w:p w:rsidR="00C11EA5" w:rsidRPr="004971C9" w:rsidRDefault="00C11EA5" w:rsidP="00002F2D">
                          <w:pPr>
                            <w:shd w:val="clear" w:color="auto" w:fill="FFFFFF"/>
                            <w:jc w:val="center"/>
                            <w:rPr>
                              <w:rFonts w:cs="Times New Roman"/>
                              <w:b/>
                              <w:color w:val="222222"/>
                              <w:sz w:val="32"/>
                            </w:rPr>
                          </w:pPr>
                        </w:p>
                        <w:p w:rsidR="00C11EA5" w:rsidRPr="004971C9" w:rsidRDefault="00C11EA5" w:rsidP="00002F2D">
                          <w:pPr>
                            <w:shd w:val="clear" w:color="auto" w:fill="FFFFFF"/>
                            <w:jc w:val="center"/>
                            <w:rPr>
                              <w:rFonts w:cs="Times New Roman"/>
                              <w:b/>
                              <w:color w:val="222222"/>
                              <w:sz w:val="32"/>
                            </w:rPr>
                          </w:pPr>
                          <w:r w:rsidRPr="004971C9">
                            <w:rPr>
                              <w:rFonts w:cs="Times New Roman"/>
                              <w:b/>
                              <w:color w:val="222222"/>
                              <w:sz w:val="32"/>
                            </w:rPr>
                            <w:t>3000 words</w:t>
                          </w:r>
                        </w:p>
                        <w:p w:rsidR="00C11EA5" w:rsidRPr="004971C9" w:rsidRDefault="00C11EA5" w:rsidP="00002F2D">
                          <w:pPr>
                            <w:jc w:val="center"/>
                            <w:rPr>
                              <w:rFonts w:cs="Times New Roman"/>
                              <w:b/>
                              <w:sz w:val="32"/>
                              <w:szCs w:val="24"/>
                            </w:rPr>
                          </w:pPr>
                        </w:p>
                        <w:p w:rsidR="00C11EA5" w:rsidRPr="004971C9" w:rsidRDefault="00C11EA5" w:rsidP="00002F2D">
                          <w:pPr>
                            <w:jc w:val="center"/>
                            <w:rPr>
                              <w:rFonts w:cs="Times New Roman"/>
                              <w:b/>
                              <w:sz w:val="32"/>
                              <w:szCs w:val="24"/>
                            </w:rPr>
                          </w:pPr>
                          <w:r w:rsidRPr="004971C9">
                            <w:rPr>
                              <w:rFonts w:cs="Times New Roman"/>
                              <w:b/>
                              <w:sz w:val="32"/>
                              <w:szCs w:val="24"/>
                            </w:rPr>
                            <w:t>Student Name</w:t>
                          </w:r>
                          <w:r w:rsidR="00002F2D">
                            <w:rPr>
                              <w:rFonts w:cs="Times New Roman"/>
                              <w:b/>
                              <w:sz w:val="32"/>
                              <w:szCs w:val="24"/>
                            </w:rPr>
                            <w:t xml:space="preserve">: </w:t>
                          </w:r>
                          <w:r w:rsidR="00002F2D" w:rsidRPr="00002F2D">
                            <w:rPr>
                              <w:rFonts w:cs="Times New Roman"/>
                              <w:b/>
                              <w:sz w:val="32"/>
                              <w:szCs w:val="24"/>
                            </w:rPr>
                            <w:t>Lakha Singh Gill</w:t>
                          </w:r>
                        </w:p>
                        <w:p w:rsidR="00FD2989" w:rsidRDefault="00C11EA5" w:rsidP="00002F2D">
                          <w:pPr>
                            <w:spacing w:before="120"/>
                            <w:jc w:val="center"/>
                            <w:rPr>
                              <w:rFonts w:cs="Times New Roman"/>
                              <w:b/>
                              <w:sz w:val="32"/>
                              <w:szCs w:val="24"/>
                            </w:rPr>
                          </w:pPr>
                          <w:r w:rsidRPr="004971C9">
                            <w:rPr>
                              <w:rFonts w:cs="Times New Roman"/>
                              <w:b/>
                              <w:sz w:val="32"/>
                              <w:szCs w:val="24"/>
                            </w:rPr>
                            <w:t>Student ID</w:t>
                          </w:r>
                          <w:r w:rsidR="00002F2D">
                            <w:rPr>
                              <w:rFonts w:cs="Times New Roman"/>
                              <w:b/>
                              <w:sz w:val="32"/>
                              <w:szCs w:val="24"/>
                            </w:rPr>
                            <w:t xml:space="preserve">: </w:t>
                          </w:r>
                          <w:r w:rsidR="00002F2D" w:rsidRPr="00002F2D">
                            <w:rPr>
                              <w:rFonts w:cs="Times New Roman"/>
                              <w:b/>
                              <w:sz w:val="32"/>
                              <w:szCs w:val="24"/>
                            </w:rPr>
                            <w:t>2227800</w:t>
                          </w:r>
                        </w:p>
                        <w:p w:rsidR="00002F2D" w:rsidRPr="00002F2D" w:rsidRDefault="00002F2D" w:rsidP="00002F2D">
                          <w:pPr>
                            <w:spacing w:before="120"/>
                            <w:jc w:val="center"/>
                            <w:rPr>
                              <w:rFonts w:cs="Times New Roman"/>
                              <w:b/>
                              <w:sz w:val="32"/>
                              <w:szCs w:val="24"/>
                            </w:rPr>
                          </w:pPr>
                          <w:r>
                            <w:rPr>
                              <w:rFonts w:cs="Times New Roman"/>
                              <w:b/>
                              <w:sz w:val="32"/>
                              <w:szCs w:val="24"/>
                            </w:rPr>
                            <w:t>Lecturer Name:</w:t>
                          </w:r>
                          <w:r w:rsidRPr="00002F2D">
                            <w:rPr>
                              <w:rFonts w:cs="Times New Roman"/>
                              <w:b/>
                              <w:sz w:val="32"/>
                              <w:szCs w:val="24"/>
                            </w:rPr>
                            <w:t xml:space="preserve"> Anupam Mazumdar</w:t>
                          </w:r>
                        </w:p>
                      </w:txbxContent>
                    </v:textbox>
                    <w10:wrap anchorx="page" anchory="page"/>
                  </v:shape>
                </w:pict>
              </mc:Fallback>
            </mc:AlternateContent>
          </w:r>
          <w:r w:rsidR="00FD2989">
            <w:rPr>
              <w:rFonts w:cs="Times New Roman"/>
              <w:b/>
              <w:color w:val="222222"/>
              <w:sz w:val="32"/>
              <w:shd w:val="clear" w:color="auto" w:fill="FFFFFF"/>
            </w:rPr>
            <w:br w:type="page"/>
          </w:r>
        </w:p>
      </w:sdtContent>
    </w:sdt>
    <w:p w:rsidR="00A4334A" w:rsidRPr="00A4334A" w:rsidRDefault="00A4334A" w:rsidP="00C11EA5">
      <w:pPr>
        <w:rPr>
          <w:rFonts w:cs="Times New Roman"/>
          <w:szCs w:val="24"/>
        </w:rPr>
      </w:pPr>
    </w:p>
    <w:bookmarkStart w:id="0" w:name="_Toc175322337" w:displacedByCustomXml="next"/>
    <w:sdt>
      <w:sdtPr>
        <w:rPr>
          <w:rFonts w:eastAsiaTheme="minorHAnsi" w:cstheme="minorBidi"/>
          <w:b w:val="0"/>
          <w:bCs w:val="0"/>
          <w:sz w:val="24"/>
          <w:szCs w:val="22"/>
        </w:rPr>
        <w:id w:val="-76668818"/>
        <w:docPartObj>
          <w:docPartGallery w:val="Table of Contents"/>
          <w:docPartUnique/>
        </w:docPartObj>
      </w:sdtPr>
      <w:sdtEndPr>
        <w:rPr>
          <w:noProof/>
        </w:rPr>
      </w:sdtEndPr>
      <w:sdtContent>
        <w:p w:rsidR="004971C9" w:rsidRPr="00C11EA5" w:rsidRDefault="004971C9" w:rsidP="00C11EA5">
          <w:pPr>
            <w:pStyle w:val="Heading1"/>
            <w:numPr>
              <w:ilvl w:val="0"/>
              <w:numId w:val="0"/>
            </w:numPr>
            <w:ind w:left="432"/>
            <w:jc w:val="center"/>
          </w:pPr>
          <w:r w:rsidRPr="00C11EA5">
            <w:t>Table of Contents</w:t>
          </w:r>
          <w:bookmarkEnd w:id="0"/>
        </w:p>
        <w:p w:rsidR="00EA6EB6" w:rsidRDefault="004971C9">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5322337" w:history="1">
            <w:r w:rsidR="00EA6EB6" w:rsidRPr="000E50F6">
              <w:rPr>
                <w:rStyle w:val="Hyperlink"/>
                <w:noProof/>
              </w:rPr>
              <w:t>Table of Contents</w:t>
            </w:r>
            <w:r w:rsidR="00EA6EB6">
              <w:rPr>
                <w:noProof/>
                <w:webHidden/>
              </w:rPr>
              <w:tab/>
            </w:r>
            <w:r w:rsidR="00EA6EB6">
              <w:rPr>
                <w:noProof/>
                <w:webHidden/>
              </w:rPr>
              <w:fldChar w:fldCharType="begin"/>
            </w:r>
            <w:r w:rsidR="00EA6EB6">
              <w:rPr>
                <w:noProof/>
                <w:webHidden/>
              </w:rPr>
              <w:instrText xml:space="preserve"> PAGEREF _Toc175322337 \h </w:instrText>
            </w:r>
            <w:r w:rsidR="00EA6EB6">
              <w:rPr>
                <w:noProof/>
                <w:webHidden/>
              </w:rPr>
            </w:r>
            <w:r w:rsidR="00EA6EB6">
              <w:rPr>
                <w:noProof/>
                <w:webHidden/>
              </w:rPr>
              <w:fldChar w:fldCharType="separate"/>
            </w:r>
            <w:r w:rsidR="00EA6EB6">
              <w:rPr>
                <w:noProof/>
                <w:webHidden/>
              </w:rPr>
              <w:t>I</w:t>
            </w:r>
            <w:r w:rsidR="00EA6EB6">
              <w:rPr>
                <w:noProof/>
                <w:webHidden/>
              </w:rPr>
              <w:fldChar w:fldCharType="end"/>
            </w:r>
          </w:hyperlink>
        </w:p>
        <w:p w:rsidR="00EA6EB6" w:rsidRDefault="00170CBB">
          <w:pPr>
            <w:pStyle w:val="TOC1"/>
            <w:tabs>
              <w:tab w:val="right" w:leader="dot" w:pos="9016"/>
            </w:tabs>
            <w:rPr>
              <w:rFonts w:asciiTheme="minorHAnsi" w:eastAsiaTheme="minorEastAsia" w:hAnsiTheme="minorHAnsi"/>
              <w:noProof/>
              <w:sz w:val="22"/>
              <w:lang w:val="en-US"/>
            </w:rPr>
          </w:pPr>
          <w:hyperlink w:anchor="_Toc175322338" w:history="1">
            <w:r w:rsidR="00EA6EB6" w:rsidRPr="000E50F6">
              <w:rPr>
                <w:rStyle w:val="Hyperlink"/>
                <w:noProof/>
              </w:rPr>
              <w:t>Table of Figures</w:t>
            </w:r>
            <w:r w:rsidR="00EA6EB6">
              <w:rPr>
                <w:noProof/>
                <w:webHidden/>
              </w:rPr>
              <w:tab/>
            </w:r>
            <w:r w:rsidR="00EA6EB6">
              <w:rPr>
                <w:noProof/>
                <w:webHidden/>
              </w:rPr>
              <w:fldChar w:fldCharType="begin"/>
            </w:r>
            <w:r w:rsidR="00EA6EB6">
              <w:rPr>
                <w:noProof/>
                <w:webHidden/>
              </w:rPr>
              <w:instrText xml:space="preserve"> PAGEREF _Toc175322338 \h </w:instrText>
            </w:r>
            <w:r w:rsidR="00EA6EB6">
              <w:rPr>
                <w:noProof/>
                <w:webHidden/>
              </w:rPr>
            </w:r>
            <w:r w:rsidR="00EA6EB6">
              <w:rPr>
                <w:noProof/>
                <w:webHidden/>
              </w:rPr>
              <w:fldChar w:fldCharType="separate"/>
            </w:r>
            <w:r w:rsidR="00EA6EB6">
              <w:rPr>
                <w:noProof/>
                <w:webHidden/>
              </w:rPr>
              <w:t>III</w:t>
            </w:r>
            <w:r w:rsidR="00EA6EB6">
              <w:rPr>
                <w:noProof/>
                <w:webHidden/>
              </w:rPr>
              <w:fldChar w:fldCharType="end"/>
            </w:r>
          </w:hyperlink>
        </w:p>
        <w:p w:rsidR="00EA6EB6" w:rsidRDefault="00170CBB">
          <w:pPr>
            <w:pStyle w:val="TOC1"/>
            <w:tabs>
              <w:tab w:val="left" w:pos="440"/>
              <w:tab w:val="right" w:leader="dot" w:pos="9016"/>
            </w:tabs>
            <w:rPr>
              <w:rFonts w:asciiTheme="minorHAnsi" w:eastAsiaTheme="minorEastAsia" w:hAnsiTheme="minorHAnsi"/>
              <w:noProof/>
              <w:sz w:val="22"/>
              <w:lang w:val="en-US"/>
            </w:rPr>
          </w:pPr>
          <w:hyperlink w:anchor="_Toc175322339" w:history="1">
            <w:r w:rsidR="00EA6EB6" w:rsidRPr="000E50F6">
              <w:rPr>
                <w:rStyle w:val="Hyperlink"/>
                <w:noProof/>
              </w:rPr>
              <w:t>1</w:t>
            </w:r>
            <w:r w:rsidR="00EA6EB6">
              <w:rPr>
                <w:rFonts w:asciiTheme="minorHAnsi" w:eastAsiaTheme="minorEastAsia" w:hAnsiTheme="minorHAnsi"/>
                <w:noProof/>
                <w:sz w:val="22"/>
                <w:lang w:val="en-US"/>
              </w:rPr>
              <w:tab/>
            </w:r>
            <w:r w:rsidR="00EA6EB6" w:rsidRPr="000E50F6">
              <w:rPr>
                <w:rStyle w:val="Hyperlink"/>
                <w:noProof/>
              </w:rPr>
              <w:t>Part 1: E-commerce Data Analysis</w:t>
            </w:r>
            <w:r w:rsidR="00EA6EB6">
              <w:rPr>
                <w:noProof/>
                <w:webHidden/>
              </w:rPr>
              <w:tab/>
            </w:r>
            <w:r w:rsidR="00EA6EB6">
              <w:rPr>
                <w:noProof/>
                <w:webHidden/>
              </w:rPr>
              <w:fldChar w:fldCharType="begin"/>
            </w:r>
            <w:r w:rsidR="00EA6EB6">
              <w:rPr>
                <w:noProof/>
                <w:webHidden/>
              </w:rPr>
              <w:instrText xml:space="preserve"> PAGEREF _Toc175322339 \h </w:instrText>
            </w:r>
            <w:r w:rsidR="00EA6EB6">
              <w:rPr>
                <w:noProof/>
                <w:webHidden/>
              </w:rPr>
            </w:r>
            <w:r w:rsidR="00EA6EB6">
              <w:rPr>
                <w:noProof/>
                <w:webHidden/>
              </w:rPr>
              <w:fldChar w:fldCharType="separate"/>
            </w:r>
            <w:r w:rsidR="00EA6EB6">
              <w:rPr>
                <w:noProof/>
                <w:webHidden/>
              </w:rPr>
              <w:t>1</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0" w:history="1">
            <w:r w:rsidR="00EA6EB6" w:rsidRPr="000E50F6">
              <w:rPr>
                <w:rStyle w:val="Hyperlink"/>
                <w:rFonts w:cs="Times New Roman"/>
                <w:noProof/>
              </w:rPr>
              <w:t>1.1</w:t>
            </w:r>
            <w:r w:rsidR="00EA6EB6">
              <w:rPr>
                <w:rFonts w:asciiTheme="minorHAnsi" w:eastAsiaTheme="minorEastAsia" w:hAnsiTheme="minorHAnsi"/>
                <w:noProof/>
                <w:sz w:val="22"/>
                <w:lang w:val="en-US"/>
              </w:rPr>
              <w:tab/>
            </w:r>
            <w:r w:rsidR="00EA6EB6" w:rsidRPr="000E50F6">
              <w:rPr>
                <w:rStyle w:val="Hyperlink"/>
                <w:rFonts w:cs="Times New Roman"/>
                <w:noProof/>
              </w:rPr>
              <w:t>Introduction</w:t>
            </w:r>
            <w:r w:rsidR="00EA6EB6">
              <w:rPr>
                <w:noProof/>
                <w:webHidden/>
              </w:rPr>
              <w:tab/>
            </w:r>
            <w:r w:rsidR="00EA6EB6">
              <w:rPr>
                <w:noProof/>
                <w:webHidden/>
              </w:rPr>
              <w:fldChar w:fldCharType="begin"/>
            </w:r>
            <w:r w:rsidR="00EA6EB6">
              <w:rPr>
                <w:noProof/>
                <w:webHidden/>
              </w:rPr>
              <w:instrText xml:space="preserve"> PAGEREF _Toc175322340 \h </w:instrText>
            </w:r>
            <w:r w:rsidR="00EA6EB6">
              <w:rPr>
                <w:noProof/>
                <w:webHidden/>
              </w:rPr>
            </w:r>
            <w:r w:rsidR="00EA6EB6">
              <w:rPr>
                <w:noProof/>
                <w:webHidden/>
              </w:rPr>
              <w:fldChar w:fldCharType="separate"/>
            </w:r>
            <w:r w:rsidR="00EA6EB6">
              <w:rPr>
                <w:noProof/>
                <w:webHidden/>
              </w:rPr>
              <w:t>1</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1" w:history="1">
            <w:r w:rsidR="00EA6EB6" w:rsidRPr="000E50F6">
              <w:rPr>
                <w:rStyle w:val="Hyperlink"/>
                <w:rFonts w:cs="Times New Roman"/>
                <w:noProof/>
              </w:rPr>
              <w:t>1.2</w:t>
            </w:r>
            <w:r w:rsidR="00EA6EB6">
              <w:rPr>
                <w:rFonts w:asciiTheme="minorHAnsi" w:eastAsiaTheme="minorEastAsia" w:hAnsiTheme="minorHAnsi"/>
                <w:noProof/>
                <w:sz w:val="22"/>
                <w:lang w:val="en-US"/>
              </w:rPr>
              <w:tab/>
            </w:r>
            <w:r w:rsidR="00EA6EB6" w:rsidRPr="000E50F6">
              <w:rPr>
                <w:rStyle w:val="Hyperlink"/>
                <w:rFonts w:cs="Times New Roman"/>
                <w:noProof/>
              </w:rPr>
              <w:t>Sales Trend Analysis</w:t>
            </w:r>
            <w:r w:rsidR="00EA6EB6">
              <w:rPr>
                <w:noProof/>
                <w:webHidden/>
              </w:rPr>
              <w:tab/>
            </w:r>
            <w:r w:rsidR="00EA6EB6">
              <w:rPr>
                <w:noProof/>
                <w:webHidden/>
              </w:rPr>
              <w:fldChar w:fldCharType="begin"/>
            </w:r>
            <w:r w:rsidR="00EA6EB6">
              <w:rPr>
                <w:noProof/>
                <w:webHidden/>
              </w:rPr>
              <w:instrText xml:space="preserve"> PAGEREF _Toc175322341 \h </w:instrText>
            </w:r>
            <w:r w:rsidR="00EA6EB6">
              <w:rPr>
                <w:noProof/>
                <w:webHidden/>
              </w:rPr>
            </w:r>
            <w:r w:rsidR="00EA6EB6">
              <w:rPr>
                <w:noProof/>
                <w:webHidden/>
              </w:rPr>
              <w:fldChar w:fldCharType="separate"/>
            </w:r>
            <w:r w:rsidR="00EA6EB6">
              <w:rPr>
                <w:noProof/>
                <w:webHidden/>
              </w:rPr>
              <w:t>1</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2" w:history="1">
            <w:r w:rsidR="00EA6EB6" w:rsidRPr="000E50F6">
              <w:rPr>
                <w:rStyle w:val="Hyperlink"/>
                <w:rFonts w:cs="Times New Roman"/>
                <w:noProof/>
              </w:rPr>
              <w:t>1.3</w:t>
            </w:r>
            <w:r w:rsidR="00EA6EB6">
              <w:rPr>
                <w:rFonts w:asciiTheme="minorHAnsi" w:eastAsiaTheme="minorEastAsia" w:hAnsiTheme="minorHAnsi"/>
                <w:noProof/>
                <w:sz w:val="22"/>
                <w:lang w:val="en-US"/>
              </w:rPr>
              <w:tab/>
            </w:r>
            <w:r w:rsidR="00EA6EB6" w:rsidRPr="000E50F6">
              <w:rPr>
                <w:rStyle w:val="Hyperlink"/>
                <w:noProof/>
              </w:rPr>
              <w:t>Trend</w:t>
            </w:r>
            <w:r w:rsidR="00EA6EB6" w:rsidRPr="000E50F6">
              <w:rPr>
                <w:rStyle w:val="Hyperlink"/>
                <w:rFonts w:cs="Times New Roman"/>
                <w:noProof/>
              </w:rPr>
              <w:t xml:space="preserve"> </w:t>
            </w:r>
            <w:r w:rsidR="00EA6EB6" w:rsidRPr="000E50F6">
              <w:rPr>
                <w:rStyle w:val="Hyperlink"/>
                <w:noProof/>
              </w:rPr>
              <w:t>Analysis</w:t>
            </w:r>
            <w:r w:rsidR="00EA6EB6">
              <w:rPr>
                <w:noProof/>
                <w:webHidden/>
              </w:rPr>
              <w:tab/>
            </w:r>
            <w:r w:rsidR="00EA6EB6">
              <w:rPr>
                <w:noProof/>
                <w:webHidden/>
              </w:rPr>
              <w:fldChar w:fldCharType="begin"/>
            </w:r>
            <w:r w:rsidR="00EA6EB6">
              <w:rPr>
                <w:noProof/>
                <w:webHidden/>
              </w:rPr>
              <w:instrText xml:space="preserve"> PAGEREF _Toc175322342 \h </w:instrText>
            </w:r>
            <w:r w:rsidR="00EA6EB6">
              <w:rPr>
                <w:noProof/>
                <w:webHidden/>
              </w:rPr>
            </w:r>
            <w:r w:rsidR="00EA6EB6">
              <w:rPr>
                <w:noProof/>
                <w:webHidden/>
              </w:rPr>
              <w:fldChar w:fldCharType="separate"/>
            </w:r>
            <w:r w:rsidR="00EA6EB6">
              <w:rPr>
                <w:noProof/>
                <w:webHidden/>
              </w:rPr>
              <w:t>2</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3" w:history="1">
            <w:r w:rsidR="00EA6EB6" w:rsidRPr="000E50F6">
              <w:rPr>
                <w:rStyle w:val="Hyperlink"/>
                <w:rFonts w:eastAsia="Times New Roman" w:cs="Times New Roman"/>
                <w:noProof/>
                <w:lang w:eastAsia="en-GB"/>
              </w:rPr>
              <w:t>1.4</w:t>
            </w:r>
            <w:r w:rsidR="00EA6EB6">
              <w:rPr>
                <w:rFonts w:asciiTheme="minorHAnsi" w:eastAsiaTheme="minorEastAsia" w:hAnsiTheme="minorHAnsi"/>
                <w:noProof/>
                <w:sz w:val="22"/>
                <w:lang w:val="en-US"/>
              </w:rPr>
              <w:tab/>
            </w:r>
            <w:r w:rsidR="00EA6EB6" w:rsidRPr="000E50F6">
              <w:rPr>
                <w:rStyle w:val="Hyperlink"/>
                <w:rFonts w:eastAsia="Times New Roman" w:cs="Times New Roman"/>
                <w:noProof/>
                <w:lang w:eastAsia="en-GB"/>
              </w:rPr>
              <w:t>Findings</w:t>
            </w:r>
            <w:r w:rsidR="00EA6EB6">
              <w:rPr>
                <w:noProof/>
                <w:webHidden/>
              </w:rPr>
              <w:tab/>
            </w:r>
            <w:r w:rsidR="00EA6EB6">
              <w:rPr>
                <w:noProof/>
                <w:webHidden/>
              </w:rPr>
              <w:fldChar w:fldCharType="begin"/>
            </w:r>
            <w:r w:rsidR="00EA6EB6">
              <w:rPr>
                <w:noProof/>
                <w:webHidden/>
              </w:rPr>
              <w:instrText xml:space="preserve"> PAGEREF _Toc175322343 \h </w:instrText>
            </w:r>
            <w:r w:rsidR="00EA6EB6">
              <w:rPr>
                <w:noProof/>
                <w:webHidden/>
              </w:rPr>
            </w:r>
            <w:r w:rsidR="00EA6EB6">
              <w:rPr>
                <w:noProof/>
                <w:webHidden/>
              </w:rPr>
              <w:fldChar w:fldCharType="separate"/>
            </w:r>
            <w:r w:rsidR="00EA6EB6">
              <w:rPr>
                <w:noProof/>
                <w:webHidden/>
              </w:rPr>
              <w:t>2</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4" w:history="1">
            <w:r w:rsidR="00EA6EB6" w:rsidRPr="000E50F6">
              <w:rPr>
                <w:rStyle w:val="Hyperlink"/>
                <w:rFonts w:cs="Times New Roman"/>
                <w:noProof/>
              </w:rPr>
              <w:t>1.5</w:t>
            </w:r>
            <w:r w:rsidR="00EA6EB6">
              <w:rPr>
                <w:rFonts w:asciiTheme="minorHAnsi" w:eastAsiaTheme="minorEastAsia" w:hAnsiTheme="minorHAnsi"/>
                <w:noProof/>
                <w:sz w:val="22"/>
                <w:lang w:val="en-US"/>
              </w:rPr>
              <w:tab/>
            </w:r>
            <w:r w:rsidR="00EA6EB6" w:rsidRPr="000E50F6">
              <w:rPr>
                <w:rStyle w:val="Hyperlink"/>
                <w:rFonts w:cs="Times New Roman"/>
                <w:noProof/>
              </w:rPr>
              <w:t>Most Frequently Purchased Products</w:t>
            </w:r>
            <w:r w:rsidR="00EA6EB6">
              <w:rPr>
                <w:noProof/>
                <w:webHidden/>
              </w:rPr>
              <w:tab/>
            </w:r>
            <w:r w:rsidR="00EA6EB6">
              <w:rPr>
                <w:noProof/>
                <w:webHidden/>
              </w:rPr>
              <w:fldChar w:fldCharType="begin"/>
            </w:r>
            <w:r w:rsidR="00EA6EB6">
              <w:rPr>
                <w:noProof/>
                <w:webHidden/>
              </w:rPr>
              <w:instrText xml:space="preserve"> PAGEREF _Toc175322344 \h </w:instrText>
            </w:r>
            <w:r w:rsidR="00EA6EB6">
              <w:rPr>
                <w:noProof/>
                <w:webHidden/>
              </w:rPr>
            </w:r>
            <w:r w:rsidR="00EA6EB6">
              <w:rPr>
                <w:noProof/>
                <w:webHidden/>
              </w:rPr>
              <w:fldChar w:fldCharType="separate"/>
            </w:r>
            <w:r w:rsidR="00EA6EB6">
              <w:rPr>
                <w:noProof/>
                <w:webHidden/>
              </w:rPr>
              <w:t>4</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5" w:history="1">
            <w:r w:rsidR="00EA6EB6" w:rsidRPr="000E50F6">
              <w:rPr>
                <w:rStyle w:val="Hyperlink"/>
                <w:rFonts w:cs="Times New Roman"/>
                <w:noProof/>
              </w:rPr>
              <w:t>1.6</w:t>
            </w:r>
            <w:r w:rsidR="00EA6EB6">
              <w:rPr>
                <w:rFonts w:asciiTheme="minorHAnsi" w:eastAsiaTheme="minorEastAsia" w:hAnsiTheme="minorHAnsi"/>
                <w:noProof/>
                <w:sz w:val="22"/>
                <w:lang w:val="en-US"/>
              </w:rPr>
              <w:tab/>
            </w:r>
            <w:r w:rsidR="00EA6EB6" w:rsidRPr="000E50F6">
              <w:rPr>
                <w:rStyle w:val="Hyperlink"/>
                <w:rFonts w:cs="Times New Roman"/>
                <w:noProof/>
              </w:rPr>
              <w:t>Products Purchased per Transaction</w:t>
            </w:r>
            <w:r w:rsidR="00EA6EB6">
              <w:rPr>
                <w:noProof/>
                <w:webHidden/>
              </w:rPr>
              <w:tab/>
            </w:r>
            <w:r w:rsidR="00EA6EB6">
              <w:rPr>
                <w:noProof/>
                <w:webHidden/>
              </w:rPr>
              <w:fldChar w:fldCharType="begin"/>
            </w:r>
            <w:r w:rsidR="00EA6EB6">
              <w:rPr>
                <w:noProof/>
                <w:webHidden/>
              </w:rPr>
              <w:instrText xml:space="preserve"> PAGEREF _Toc175322345 \h </w:instrText>
            </w:r>
            <w:r w:rsidR="00EA6EB6">
              <w:rPr>
                <w:noProof/>
                <w:webHidden/>
              </w:rPr>
            </w:r>
            <w:r w:rsidR="00EA6EB6">
              <w:rPr>
                <w:noProof/>
                <w:webHidden/>
              </w:rPr>
              <w:fldChar w:fldCharType="separate"/>
            </w:r>
            <w:r w:rsidR="00EA6EB6">
              <w:rPr>
                <w:noProof/>
                <w:webHidden/>
              </w:rPr>
              <w:t>5</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6" w:history="1">
            <w:r w:rsidR="00EA6EB6" w:rsidRPr="000E50F6">
              <w:rPr>
                <w:rStyle w:val="Hyperlink"/>
                <w:rFonts w:cs="Times New Roman"/>
                <w:noProof/>
              </w:rPr>
              <w:t>1.7</w:t>
            </w:r>
            <w:r w:rsidR="00EA6EB6">
              <w:rPr>
                <w:rFonts w:asciiTheme="minorHAnsi" w:eastAsiaTheme="minorEastAsia" w:hAnsiTheme="minorHAnsi"/>
                <w:noProof/>
                <w:sz w:val="22"/>
                <w:lang w:val="en-US"/>
              </w:rPr>
              <w:tab/>
            </w:r>
            <w:r w:rsidR="00EA6EB6" w:rsidRPr="000E50F6">
              <w:rPr>
                <w:rStyle w:val="Hyperlink"/>
                <w:rFonts w:cs="Times New Roman"/>
                <w:noProof/>
              </w:rPr>
              <w:t>Most Profitable Customer Segments</w:t>
            </w:r>
            <w:r w:rsidR="00EA6EB6">
              <w:rPr>
                <w:noProof/>
                <w:webHidden/>
              </w:rPr>
              <w:tab/>
            </w:r>
            <w:r w:rsidR="00EA6EB6">
              <w:rPr>
                <w:noProof/>
                <w:webHidden/>
              </w:rPr>
              <w:fldChar w:fldCharType="begin"/>
            </w:r>
            <w:r w:rsidR="00EA6EB6">
              <w:rPr>
                <w:noProof/>
                <w:webHidden/>
              </w:rPr>
              <w:instrText xml:space="preserve"> PAGEREF _Toc175322346 \h </w:instrText>
            </w:r>
            <w:r w:rsidR="00EA6EB6">
              <w:rPr>
                <w:noProof/>
                <w:webHidden/>
              </w:rPr>
            </w:r>
            <w:r w:rsidR="00EA6EB6">
              <w:rPr>
                <w:noProof/>
                <w:webHidden/>
              </w:rPr>
              <w:fldChar w:fldCharType="separate"/>
            </w:r>
            <w:r w:rsidR="00EA6EB6">
              <w:rPr>
                <w:noProof/>
                <w:webHidden/>
              </w:rPr>
              <w:t>6</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7" w:history="1">
            <w:r w:rsidR="00EA6EB6" w:rsidRPr="000E50F6">
              <w:rPr>
                <w:rStyle w:val="Hyperlink"/>
                <w:rFonts w:cs="Times New Roman"/>
                <w:noProof/>
              </w:rPr>
              <w:t>1.8</w:t>
            </w:r>
            <w:r w:rsidR="00EA6EB6">
              <w:rPr>
                <w:rFonts w:asciiTheme="minorHAnsi" w:eastAsiaTheme="minorEastAsia" w:hAnsiTheme="minorHAnsi"/>
                <w:noProof/>
                <w:sz w:val="22"/>
                <w:lang w:val="en-US"/>
              </w:rPr>
              <w:tab/>
            </w:r>
            <w:r w:rsidR="00EA6EB6" w:rsidRPr="000E50F6">
              <w:rPr>
                <w:rStyle w:val="Hyperlink"/>
                <w:rFonts w:cs="Times New Roman"/>
                <w:noProof/>
              </w:rPr>
              <w:t>Recommended Strategy</w:t>
            </w:r>
            <w:r w:rsidR="00EA6EB6">
              <w:rPr>
                <w:noProof/>
                <w:webHidden/>
              </w:rPr>
              <w:tab/>
            </w:r>
            <w:r w:rsidR="00EA6EB6">
              <w:rPr>
                <w:noProof/>
                <w:webHidden/>
              </w:rPr>
              <w:fldChar w:fldCharType="begin"/>
            </w:r>
            <w:r w:rsidR="00EA6EB6">
              <w:rPr>
                <w:noProof/>
                <w:webHidden/>
              </w:rPr>
              <w:instrText xml:space="preserve"> PAGEREF _Toc175322347 \h </w:instrText>
            </w:r>
            <w:r w:rsidR="00EA6EB6">
              <w:rPr>
                <w:noProof/>
                <w:webHidden/>
              </w:rPr>
            </w:r>
            <w:r w:rsidR="00EA6EB6">
              <w:rPr>
                <w:noProof/>
                <w:webHidden/>
              </w:rPr>
              <w:fldChar w:fldCharType="separate"/>
            </w:r>
            <w:r w:rsidR="00EA6EB6">
              <w:rPr>
                <w:noProof/>
                <w:webHidden/>
              </w:rPr>
              <w:t>7</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8" w:history="1">
            <w:r w:rsidR="00EA6EB6" w:rsidRPr="000E50F6">
              <w:rPr>
                <w:rStyle w:val="Hyperlink"/>
                <w:rFonts w:cs="Times New Roman"/>
                <w:noProof/>
              </w:rPr>
              <w:t>1.9</w:t>
            </w:r>
            <w:r w:rsidR="00EA6EB6">
              <w:rPr>
                <w:rFonts w:asciiTheme="minorHAnsi" w:eastAsiaTheme="minorEastAsia" w:hAnsiTheme="minorHAnsi"/>
                <w:noProof/>
                <w:sz w:val="22"/>
                <w:lang w:val="en-US"/>
              </w:rPr>
              <w:tab/>
            </w:r>
            <w:r w:rsidR="00EA6EB6" w:rsidRPr="000E50F6">
              <w:rPr>
                <w:rStyle w:val="Hyperlink"/>
                <w:rFonts w:cs="Times New Roman"/>
                <w:noProof/>
              </w:rPr>
              <w:t>Recommendations</w:t>
            </w:r>
            <w:r w:rsidR="00EA6EB6">
              <w:rPr>
                <w:noProof/>
                <w:webHidden/>
              </w:rPr>
              <w:tab/>
            </w:r>
            <w:r w:rsidR="00EA6EB6">
              <w:rPr>
                <w:noProof/>
                <w:webHidden/>
              </w:rPr>
              <w:fldChar w:fldCharType="begin"/>
            </w:r>
            <w:r w:rsidR="00EA6EB6">
              <w:rPr>
                <w:noProof/>
                <w:webHidden/>
              </w:rPr>
              <w:instrText xml:space="preserve"> PAGEREF _Toc175322348 \h </w:instrText>
            </w:r>
            <w:r w:rsidR="00EA6EB6">
              <w:rPr>
                <w:noProof/>
                <w:webHidden/>
              </w:rPr>
            </w:r>
            <w:r w:rsidR="00EA6EB6">
              <w:rPr>
                <w:noProof/>
                <w:webHidden/>
              </w:rPr>
              <w:fldChar w:fldCharType="separate"/>
            </w:r>
            <w:r w:rsidR="00EA6EB6">
              <w:rPr>
                <w:noProof/>
                <w:webHidden/>
              </w:rPr>
              <w:t>7</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49" w:history="1">
            <w:r w:rsidR="00EA6EB6" w:rsidRPr="000E50F6">
              <w:rPr>
                <w:rStyle w:val="Hyperlink"/>
                <w:rFonts w:cs="Times New Roman"/>
                <w:noProof/>
              </w:rPr>
              <w:t>1.10</w:t>
            </w:r>
            <w:r w:rsidR="00EA6EB6">
              <w:rPr>
                <w:rFonts w:asciiTheme="minorHAnsi" w:eastAsiaTheme="minorEastAsia" w:hAnsiTheme="minorHAnsi"/>
                <w:noProof/>
                <w:sz w:val="22"/>
                <w:lang w:val="en-US"/>
              </w:rPr>
              <w:tab/>
            </w:r>
            <w:r w:rsidR="00EA6EB6" w:rsidRPr="000E50F6">
              <w:rPr>
                <w:rStyle w:val="Hyperlink"/>
                <w:rFonts w:cs="Times New Roman"/>
                <w:noProof/>
              </w:rPr>
              <w:t>Conclusion</w:t>
            </w:r>
            <w:r w:rsidR="00EA6EB6">
              <w:rPr>
                <w:noProof/>
                <w:webHidden/>
              </w:rPr>
              <w:tab/>
            </w:r>
            <w:r w:rsidR="00EA6EB6">
              <w:rPr>
                <w:noProof/>
                <w:webHidden/>
              </w:rPr>
              <w:fldChar w:fldCharType="begin"/>
            </w:r>
            <w:r w:rsidR="00EA6EB6">
              <w:rPr>
                <w:noProof/>
                <w:webHidden/>
              </w:rPr>
              <w:instrText xml:space="preserve"> PAGEREF _Toc175322349 \h </w:instrText>
            </w:r>
            <w:r w:rsidR="00EA6EB6">
              <w:rPr>
                <w:noProof/>
                <w:webHidden/>
              </w:rPr>
            </w:r>
            <w:r w:rsidR="00EA6EB6">
              <w:rPr>
                <w:noProof/>
                <w:webHidden/>
              </w:rPr>
              <w:fldChar w:fldCharType="separate"/>
            </w:r>
            <w:r w:rsidR="00EA6EB6">
              <w:rPr>
                <w:noProof/>
                <w:webHidden/>
              </w:rPr>
              <w:t>8</w:t>
            </w:r>
            <w:r w:rsidR="00EA6EB6">
              <w:rPr>
                <w:noProof/>
                <w:webHidden/>
              </w:rPr>
              <w:fldChar w:fldCharType="end"/>
            </w:r>
          </w:hyperlink>
        </w:p>
        <w:p w:rsidR="00EA6EB6" w:rsidRDefault="00170CBB">
          <w:pPr>
            <w:pStyle w:val="TOC1"/>
            <w:tabs>
              <w:tab w:val="left" w:pos="440"/>
              <w:tab w:val="right" w:leader="dot" w:pos="9016"/>
            </w:tabs>
            <w:rPr>
              <w:rFonts w:asciiTheme="minorHAnsi" w:eastAsiaTheme="minorEastAsia" w:hAnsiTheme="minorHAnsi"/>
              <w:noProof/>
              <w:sz w:val="22"/>
              <w:lang w:val="en-US"/>
            </w:rPr>
          </w:pPr>
          <w:hyperlink w:anchor="_Toc175322350" w:history="1">
            <w:r w:rsidR="00EA6EB6" w:rsidRPr="000E50F6">
              <w:rPr>
                <w:rStyle w:val="Hyperlink"/>
                <w:noProof/>
              </w:rPr>
              <w:t>2</w:t>
            </w:r>
            <w:r w:rsidR="00EA6EB6">
              <w:rPr>
                <w:rFonts w:asciiTheme="minorHAnsi" w:eastAsiaTheme="minorEastAsia" w:hAnsiTheme="minorHAnsi"/>
                <w:noProof/>
                <w:sz w:val="22"/>
                <w:lang w:val="en-US"/>
              </w:rPr>
              <w:tab/>
            </w:r>
            <w:r w:rsidR="00EA6EB6" w:rsidRPr="000E50F6">
              <w:rPr>
                <w:rStyle w:val="Hyperlink"/>
                <w:noProof/>
              </w:rPr>
              <w:t>Part 2</w:t>
            </w:r>
            <w:r w:rsidR="00EA6EB6">
              <w:rPr>
                <w:noProof/>
                <w:webHidden/>
              </w:rPr>
              <w:tab/>
            </w:r>
            <w:r w:rsidR="00EA6EB6">
              <w:rPr>
                <w:noProof/>
                <w:webHidden/>
              </w:rPr>
              <w:fldChar w:fldCharType="begin"/>
            </w:r>
            <w:r w:rsidR="00EA6EB6">
              <w:rPr>
                <w:noProof/>
                <w:webHidden/>
              </w:rPr>
              <w:instrText xml:space="preserve"> PAGEREF _Toc175322350 \h </w:instrText>
            </w:r>
            <w:r w:rsidR="00EA6EB6">
              <w:rPr>
                <w:noProof/>
                <w:webHidden/>
              </w:rPr>
            </w:r>
            <w:r w:rsidR="00EA6EB6">
              <w:rPr>
                <w:noProof/>
                <w:webHidden/>
              </w:rPr>
              <w:fldChar w:fldCharType="separate"/>
            </w:r>
            <w:r w:rsidR="00EA6EB6">
              <w:rPr>
                <w:noProof/>
                <w:webHidden/>
              </w:rPr>
              <w:t>9</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1" w:history="1">
            <w:r w:rsidR="00EA6EB6" w:rsidRPr="000E50F6">
              <w:rPr>
                <w:rStyle w:val="Hyperlink"/>
                <w:rFonts w:cs="Times New Roman"/>
                <w:noProof/>
              </w:rPr>
              <w:t>2.1</w:t>
            </w:r>
            <w:r w:rsidR="00EA6EB6">
              <w:rPr>
                <w:rFonts w:asciiTheme="minorHAnsi" w:eastAsiaTheme="minorEastAsia" w:hAnsiTheme="minorHAnsi"/>
                <w:noProof/>
                <w:sz w:val="22"/>
                <w:lang w:val="en-US"/>
              </w:rPr>
              <w:tab/>
            </w:r>
            <w:r w:rsidR="00EA6EB6" w:rsidRPr="000E50F6">
              <w:rPr>
                <w:rStyle w:val="Hyperlink"/>
                <w:rFonts w:cs="Times New Roman"/>
                <w:noProof/>
              </w:rPr>
              <w:t>Introduction</w:t>
            </w:r>
            <w:r w:rsidR="00EA6EB6">
              <w:rPr>
                <w:noProof/>
                <w:webHidden/>
              </w:rPr>
              <w:tab/>
            </w:r>
            <w:r w:rsidR="00EA6EB6">
              <w:rPr>
                <w:noProof/>
                <w:webHidden/>
              </w:rPr>
              <w:fldChar w:fldCharType="begin"/>
            </w:r>
            <w:r w:rsidR="00EA6EB6">
              <w:rPr>
                <w:noProof/>
                <w:webHidden/>
              </w:rPr>
              <w:instrText xml:space="preserve"> PAGEREF _Toc175322351 \h </w:instrText>
            </w:r>
            <w:r w:rsidR="00EA6EB6">
              <w:rPr>
                <w:noProof/>
                <w:webHidden/>
              </w:rPr>
            </w:r>
            <w:r w:rsidR="00EA6EB6">
              <w:rPr>
                <w:noProof/>
                <w:webHidden/>
              </w:rPr>
              <w:fldChar w:fldCharType="separate"/>
            </w:r>
            <w:r w:rsidR="00EA6EB6">
              <w:rPr>
                <w:noProof/>
                <w:webHidden/>
              </w:rPr>
              <w:t>9</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2" w:history="1">
            <w:r w:rsidR="00EA6EB6" w:rsidRPr="000E50F6">
              <w:rPr>
                <w:rStyle w:val="Hyperlink"/>
                <w:rFonts w:cs="Times New Roman"/>
                <w:noProof/>
              </w:rPr>
              <w:t>2.2</w:t>
            </w:r>
            <w:r w:rsidR="00EA6EB6">
              <w:rPr>
                <w:rFonts w:asciiTheme="minorHAnsi" w:eastAsiaTheme="minorEastAsia" w:hAnsiTheme="minorHAnsi"/>
                <w:noProof/>
                <w:sz w:val="22"/>
                <w:lang w:val="en-US"/>
              </w:rPr>
              <w:tab/>
            </w:r>
            <w:r w:rsidR="00EA6EB6" w:rsidRPr="000E50F6">
              <w:rPr>
                <w:rStyle w:val="Hyperlink"/>
                <w:rFonts w:cs="Times New Roman"/>
                <w:noProof/>
              </w:rPr>
              <w:t>Gender Distribution</w:t>
            </w:r>
            <w:r w:rsidR="00EA6EB6">
              <w:rPr>
                <w:noProof/>
                <w:webHidden/>
              </w:rPr>
              <w:tab/>
            </w:r>
            <w:r w:rsidR="00EA6EB6">
              <w:rPr>
                <w:noProof/>
                <w:webHidden/>
              </w:rPr>
              <w:fldChar w:fldCharType="begin"/>
            </w:r>
            <w:r w:rsidR="00EA6EB6">
              <w:rPr>
                <w:noProof/>
                <w:webHidden/>
              </w:rPr>
              <w:instrText xml:space="preserve"> PAGEREF _Toc175322352 \h </w:instrText>
            </w:r>
            <w:r w:rsidR="00EA6EB6">
              <w:rPr>
                <w:noProof/>
                <w:webHidden/>
              </w:rPr>
            </w:r>
            <w:r w:rsidR="00EA6EB6">
              <w:rPr>
                <w:noProof/>
                <w:webHidden/>
              </w:rPr>
              <w:fldChar w:fldCharType="separate"/>
            </w:r>
            <w:r w:rsidR="00EA6EB6">
              <w:rPr>
                <w:noProof/>
                <w:webHidden/>
              </w:rPr>
              <w:t>9</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3" w:history="1">
            <w:r w:rsidR="00EA6EB6" w:rsidRPr="000E50F6">
              <w:rPr>
                <w:rStyle w:val="Hyperlink"/>
                <w:rFonts w:cs="Times New Roman"/>
                <w:noProof/>
              </w:rPr>
              <w:t>2.3</w:t>
            </w:r>
            <w:r w:rsidR="00EA6EB6">
              <w:rPr>
                <w:rFonts w:asciiTheme="minorHAnsi" w:eastAsiaTheme="minorEastAsia" w:hAnsiTheme="minorHAnsi"/>
                <w:noProof/>
                <w:sz w:val="22"/>
                <w:lang w:val="en-US"/>
              </w:rPr>
              <w:tab/>
            </w:r>
            <w:r w:rsidR="00EA6EB6" w:rsidRPr="000E50F6">
              <w:rPr>
                <w:rStyle w:val="Hyperlink"/>
                <w:rFonts w:cs="Times New Roman"/>
                <w:noProof/>
              </w:rPr>
              <w:t>Reduced/Free Lunch Qualification</w:t>
            </w:r>
            <w:r w:rsidR="00EA6EB6">
              <w:rPr>
                <w:noProof/>
                <w:webHidden/>
              </w:rPr>
              <w:tab/>
            </w:r>
            <w:r w:rsidR="00EA6EB6">
              <w:rPr>
                <w:noProof/>
                <w:webHidden/>
              </w:rPr>
              <w:fldChar w:fldCharType="begin"/>
            </w:r>
            <w:r w:rsidR="00EA6EB6">
              <w:rPr>
                <w:noProof/>
                <w:webHidden/>
              </w:rPr>
              <w:instrText xml:space="preserve"> PAGEREF _Toc175322353 \h </w:instrText>
            </w:r>
            <w:r w:rsidR="00EA6EB6">
              <w:rPr>
                <w:noProof/>
                <w:webHidden/>
              </w:rPr>
            </w:r>
            <w:r w:rsidR="00EA6EB6">
              <w:rPr>
                <w:noProof/>
                <w:webHidden/>
              </w:rPr>
              <w:fldChar w:fldCharType="separate"/>
            </w:r>
            <w:r w:rsidR="00EA6EB6">
              <w:rPr>
                <w:noProof/>
                <w:webHidden/>
              </w:rPr>
              <w:t>9</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4" w:history="1">
            <w:r w:rsidR="00EA6EB6" w:rsidRPr="000E50F6">
              <w:rPr>
                <w:rStyle w:val="Hyperlink"/>
                <w:rFonts w:cs="Times New Roman"/>
                <w:noProof/>
              </w:rPr>
              <w:t>2.4</w:t>
            </w:r>
            <w:r w:rsidR="00EA6EB6">
              <w:rPr>
                <w:rFonts w:asciiTheme="minorHAnsi" w:eastAsiaTheme="minorEastAsia" w:hAnsiTheme="minorHAnsi"/>
                <w:noProof/>
                <w:sz w:val="22"/>
                <w:lang w:val="en-US"/>
              </w:rPr>
              <w:tab/>
            </w:r>
            <w:r w:rsidR="00EA6EB6" w:rsidRPr="000E50F6">
              <w:rPr>
                <w:rStyle w:val="Hyperlink"/>
                <w:rFonts w:cs="Times New Roman"/>
                <w:noProof/>
              </w:rPr>
              <w:t>Mean and Median Scores</w:t>
            </w:r>
            <w:r w:rsidR="00EA6EB6">
              <w:rPr>
                <w:noProof/>
                <w:webHidden/>
              </w:rPr>
              <w:tab/>
            </w:r>
            <w:r w:rsidR="00EA6EB6">
              <w:rPr>
                <w:noProof/>
                <w:webHidden/>
              </w:rPr>
              <w:fldChar w:fldCharType="begin"/>
            </w:r>
            <w:r w:rsidR="00EA6EB6">
              <w:rPr>
                <w:noProof/>
                <w:webHidden/>
              </w:rPr>
              <w:instrText xml:space="preserve"> PAGEREF _Toc175322354 \h </w:instrText>
            </w:r>
            <w:r w:rsidR="00EA6EB6">
              <w:rPr>
                <w:noProof/>
                <w:webHidden/>
              </w:rPr>
            </w:r>
            <w:r w:rsidR="00EA6EB6">
              <w:rPr>
                <w:noProof/>
                <w:webHidden/>
              </w:rPr>
              <w:fldChar w:fldCharType="separate"/>
            </w:r>
            <w:r w:rsidR="00EA6EB6">
              <w:rPr>
                <w:noProof/>
                <w:webHidden/>
              </w:rPr>
              <w:t>9</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5" w:history="1">
            <w:r w:rsidR="00EA6EB6" w:rsidRPr="000E50F6">
              <w:rPr>
                <w:rStyle w:val="Hyperlink"/>
                <w:rFonts w:cs="Times New Roman"/>
                <w:noProof/>
              </w:rPr>
              <w:t>2.5</w:t>
            </w:r>
            <w:r w:rsidR="00EA6EB6">
              <w:rPr>
                <w:rFonts w:asciiTheme="minorHAnsi" w:eastAsiaTheme="minorEastAsia" w:hAnsiTheme="minorHAnsi"/>
                <w:noProof/>
                <w:sz w:val="22"/>
                <w:lang w:val="en-US"/>
              </w:rPr>
              <w:tab/>
            </w:r>
            <w:r w:rsidR="00EA6EB6" w:rsidRPr="000E50F6">
              <w:rPr>
                <w:rStyle w:val="Hyperlink"/>
                <w:rFonts w:cs="Times New Roman"/>
                <w:noProof/>
              </w:rPr>
              <w:t>Clustering Analysis</w:t>
            </w:r>
            <w:r w:rsidR="00EA6EB6">
              <w:rPr>
                <w:noProof/>
                <w:webHidden/>
              </w:rPr>
              <w:tab/>
            </w:r>
            <w:r w:rsidR="00EA6EB6">
              <w:rPr>
                <w:noProof/>
                <w:webHidden/>
              </w:rPr>
              <w:fldChar w:fldCharType="begin"/>
            </w:r>
            <w:r w:rsidR="00EA6EB6">
              <w:rPr>
                <w:noProof/>
                <w:webHidden/>
              </w:rPr>
              <w:instrText xml:space="preserve"> PAGEREF _Toc175322355 \h </w:instrText>
            </w:r>
            <w:r w:rsidR="00EA6EB6">
              <w:rPr>
                <w:noProof/>
                <w:webHidden/>
              </w:rPr>
            </w:r>
            <w:r w:rsidR="00EA6EB6">
              <w:rPr>
                <w:noProof/>
                <w:webHidden/>
              </w:rPr>
              <w:fldChar w:fldCharType="separate"/>
            </w:r>
            <w:r w:rsidR="00EA6EB6">
              <w:rPr>
                <w:noProof/>
                <w:webHidden/>
              </w:rPr>
              <w:t>11</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6" w:history="1">
            <w:r w:rsidR="00EA6EB6" w:rsidRPr="000E50F6">
              <w:rPr>
                <w:rStyle w:val="Hyperlink"/>
                <w:noProof/>
              </w:rPr>
              <w:t>2.6</w:t>
            </w:r>
            <w:r w:rsidR="00EA6EB6">
              <w:rPr>
                <w:rFonts w:asciiTheme="minorHAnsi" w:eastAsiaTheme="minorEastAsia" w:hAnsiTheme="minorHAnsi"/>
                <w:noProof/>
                <w:sz w:val="22"/>
                <w:lang w:val="en-US"/>
              </w:rPr>
              <w:tab/>
            </w:r>
            <w:r w:rsidR="00EA6EB6" w:rsidRPr="000E50F6">
              <w:rPr>
                <w:rStyle w:val="Hyperlink"/>
                <w:noProof/>
              </w:rPr>
              <w:t>SPSS vs. Excel: Advantages and disadvantages</w:t>
            </w:r>
            <w:r w:rsidR="00EA6EB6">
              <w:rPr>
                <w:noProof/>
                <w:webHidden/>
              </w:rPr>
              <w:tab/>
            </w:r>
            <w:r w:rsidR="00EA6EB6">
              <w:rPr>
                <w:noProof/>
                <w:webHidden/>
              </w:rPr>
              <w:fldChar w:fldCharType="begin"/>
            </w:r>
            <w:r w:rsidR="00EA6EB6">
              <w:rPr>
                <w:noProof/>
                <w:webHidden/>
              </w:rPr>
              <w:instrText xml:space="preserve"> PAGEREF _Toc175322356 \h </w:instrText>
            </w:r>
            <w:r w:rsidR="00EA6EB6">
              <w:rPr>
                <w:noProof/>
                <w:webHidden/>
              </w:rPr>
            </w:r>
            <w:r w:rsidR="00EA6EB6">
              <w:rPr>
                <w:noProof/>
                <w:webHidden/>
              </w:rPr>
              <w:fldChar w:fldCharType="separate"/>
            </w:r>
            <w:r w:rsidR="00EA6EB6">
              <w:rPr>
                <w:noProof/>
                <w:webHidden/>
              </w:rPr>
              <w:t>11</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7" w:history="1">
            <w:r w:rsidR="00EA6EB6" w:rsidRPr="000E50F6">
              <w:rPr>
                <w:rStyle w:val="Hyperlink"/>
                <w:noProof/>
              </w:rPr>
              <w:t>2.7</w:t>
            </w:r>
            <w:r w:rsidR="00EA6EB6">
              <w:rPr>
                <w:rFonts w:asciiTheme="minorHAnsi" w:eastAsiaTheme="minorEastAsia" w:hAnsiTheme="minorHAnsi"/>
                <w:noProof/>
                <w:sz w:val="22"/>
                <w:lang w:val="en-US"/>
              </w:rPr>
              <w:tab/>
            </w:r>
            <w:r w:rsidR="00EA6EB6" w:rsidRPr="000E50F6">
              <w:rPr>
                <w:rStyle w:val="Hyperlink"/>
                <w:noProof/>
              </w:rPr>
              <w:t>Conclusion</w:t>
            </w:r>
            <w:r w:rsidR="00EA6EB6">
              <w:rPr>
                <w:noProof/>
                <w:webHidden/>
              </w:rPr>
              <w:tab/>
            </w:r>
            <w:r w:rsidR="00EA6EB6">
              <w:rPr>
                <w:noProof/>
                <w:webHidden/>
              </w:rPr>
              <w:fldChar w:fldCharType="begin"/>
            </w:r>
            <w:r w:rsidR="00EA6EB6">
              <w:rPr>
                <w:noProof/>
                <w:webHidden/>
              </w:rPr>
              <w:instrText xml:space="preserve"> PAGEREF _Toc175322357 \h </w:instrText>
            </w:r>
            <w:r w:rsidR="00EA6EB6">
              <w:rPr>
                <w:noProof/>
                <w:webHidden/>
              </w:rPr>
            </w:r>
            <w:r w:rsidR="00EA6EB6">
              <w:rPr>
                <w:noProof/>
                <w:webHidden/>
              </w:rPr>
              <w:fldChar w:fldCharType="separate"/>
            </w:r>
            <w:r w:rsidR="00EA6EB6">
              <w:rPr>
                <w:noProof/>
                <w:webHidden/>
              </w:rPr>
              <w:t>13</w:t>
            </w:r>
            <w:r w:rsidR="00EA6EB6">
              <w:rPr>
                <w:noProof/>
                <w:webHidden/>
              </w:rPr>
              <w:fldChar w:fldCharType="end"/>
            </w:r>
          </w:hyperlink>
        </w:p>
        <w:p w:rsidR="00EA6EB6" w:rsidRDefault="00170CBB">
          <w:pPr>
            <w:pStyle w:val="TOC1"/>
            <w:tabs>
              <w:tab w:val="left" w:pos="440"/>
              <w:tab w:val="right" w:leader="dot" w:pos="9016"/>
            </w:tabs>
            <w:rPr>
              <w:rFonts w:asciiTheme="minorHAnsi" w:eastAsiaTheme="minorEastAsia" w:hAnsiTheme="minorHAnsi"/>
              <w:noProof/>
              <w:sz w:val="22"/>
              <w:lang w:val="en-US"/>
            </w:rPr>
          </w:pPr>
          <w:hyperlink w:anchor="_Toc175322358" w:history="1">
            <w:r w:rsidR="00EA6EB6" w:rsidRPr="000E50F6">
              <w:rPr>
                <w:rStyle w:val="Hyperlink"/>
                <w:rFonts w:cs="Times New Roman"/>
                <w:noProof/>
              </w:rPr>
              <w:t>3</w:t>
            </w:r>
            <w:r w:rsidR="00EA6EB6">
              <w:rPr>
                <w:rFonts w:asciiTheme="minorHAnsi" w:eastAsiaTheme="minorEastAsia" w:hAnsiTheme="minorHAnsi"/>
                <w:noProof/>
                <w:sz w:val="22"/>
                <w:lang w:val="en-US"/>
              </w:rPr>
              <w:tab/>
            </w:r>
            <w:r w:rsidR="00EA6EB6" w:rsidRPr="000E50F6">
              <w:rPr>
                <w:rStyle w:val="Hyperlink"/>
                <w:rFonts w:cs="Times New Roman"/>
                <w:noProof/>
              </w:rPr>
              <w:t>References</w:t>
            </w:r>
            <w:r w:rsidR="00EA6EB6">
              <w:rPr>
                <w:noProof/>
                <w:webHidden/>
              </w:rPr>
              <w:tab/>
            </w:r>
            <w:r w:rsidR="00EA6EB6">
              <w:rPr>
                <w:noProof/>
                <w:webHidden/>
              </w:rPr>
              <w:fldChar w:fldCharType="begin"/>
            </w:r>
            <w:r w:rsidR="00EA6EB6">
              <w:rPr>
                <w:noProof/>
                <w:webHidden/>
              </w:rPr>
              <w:instrText xml:space="preserve"> PAGEREF _Toc175322358 \h </w:instrText>
            </w:r>
            <w:r w:rsidR="00EA6EB6">
              <w:rPr>
                <w:noProof/>
                <w:webHidden/>
              </w:rPr>
            </w:r>
            <w:r w:rsidR="00EA6EB6">
              <w:rPr>
                <w:noProof/>
                <w:webHidden/>
              </w:rPr>
              <w:fldChar w:fldCharType="separate"/>
            </w:r>
            <w:r w:rsidR="00EA6EB6">
              <w:rPr>
                <w:noProof/>
                <w:webHidden/>
              </w:rPr>
              <w:t>14</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59" w:history="1">
            <w:r w:rsidR="00EA6EB6" w:rsidRPr="000E50F6">
              <w:rPr>
                <w:rStyle w:val="Hyperlink"/>
                <w:rFonts w:cs="Times New Roman"/>
                <w:noProof/>
              </w:rPr>
              <w:t>3.1</w:t>
            </w:r>
            <w:r w:rsidR="00EA6EB6">
              <w:rPr>
                <w:rFonts w:asciiTheme="minorHAnsi" w:eastAsiaTheme="minorEastAsia" w:hAnsiTheme="minorHAnsi"/>
                <w:noProof/>
                <w:sz w:val="22"/>
                <w:lang w:val="en-US"/>
              </w:rPr>
              <w:tab/>
            </w:r>
            <w:r w:rsidR="00EA6EB6" w:rsidRPr="000E50F6">
              <w:rPr>
                <w:rStyle w:val="Hyperlink"/>
                <w:rFonts w:cs="Times New Roman"/>
                <w:noProof/>
              </w:rPr>
              <w:t>Part 1</w:t>
            </w:r>
            <w:r w:rsidR="00EA6EB6">
              <w:rPr>
                <w:noProof/>
                <w:webHidden/>
              </w:rPr>
              <w:tab/>
            </w:r>
            <w:r w:rsidR="00EA6EB6">
              <w:rPr>
                <w:noProof/>
                <w:webHidden/>
              </w:rPr>
              <w:fldChar w:fldCharType="begin"/>
            </w:r>
            <w:r w:rsidR="00EA6EB6">
              <w:rPr>
                <w:noProof/>
                <w:webHidden/>
              </w:rPr>
              <w:instrText xml:space="preserve"> PAGEREF _Toc175322359 \h </w:instrText>
            </w:r>
            <w:r w:rsidR="00EA6EB6">
              <w:rPr>
                <w:noProof/>
                <w:webHidden/>
              </w:rPr>
            </w:r>
            <w:r w:rsidR="00EA6EB6">
              <w:rPr>
                <w:noProof/>
                <w:webHidden/>
              </w:rPr>
              <w:fldChar w:fldCharType="separate"/>
            </w:r>
            <w:r w:rsidR="00EA6EB6">
              <w:rPr>
                <w:noProof/>
                <w:webHidden/>
              </w:rPr>
              <w:t>14</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60" w:history="1">
            <w:r w:rsidR="00EA6EB6" w:rsidRPr="000E50F6">
              <w:rPr>
                <w:rStyle w:val="Hyperlink"/>
                <w:rFonts w:cs="Times New Roman"/>
                <w:noProof/>
              </w:rPr>
              <w:t>3.2</w:t>
            </w:r>
            <w:r w:rsidR="00EA6EB6">
              <w:rPr>
                <w:rFonts w:asciiTheme="minorHAnsi" w:eastAsiaTheme="minorEastAsia" w:hAnsiTheme="minorHAnsi"/>
                <w:noProof/>
                <w:sz w:val="22"/>
                <w:lang w:val="en-US"/>
              </w:rPr>
              <w:tab/>
            </w:r>
            <w:r w:rsidR="00EA6EB6" w:rsidRPr="000E50F6">
              <w:rPr>
                <w:rStyle w:val="Hyperlink"/>
                <w:rFonts w:cs="Times New Roman"/>
                <w:noProof/>
                <w:shd w:val="clear" w:color="auto" w:fill="FFFFFF"/>
              </w:rPr>
              <w:t>Part 2</w:t>
            </w:r>
            <w:r w:rsidR="00EA6EB6">
              <w:rPr>
                <w:noProof/>
                <w:webHidden/>
              </w:rPr>
              <w:tab/>
            </w:r>
            <w:r w:rsidR="00EA6EB6">
              <w:rPr>
                <w:noProof/>
                <w:webHidden/>
              </w:rPr>
              <w:fldChar w:fldCharType="begin"/>
            </w:r>
            <w:r w:rsidR="00EA6EB6">
              <w:rPr>
                <w:noProof/>
                <w:webHidden/>
              </w:rPr>
              <w:instrText xml:space="preserve"> PAGEREF _Toc175322360 \h </w:instrText>
            </w:r>
            <w:r w:rsidR="00EA6EB6">
              <w:rPr>
                <w:noProof/>
                <w:webHidden/>
              </w:rPr>
            </w:r>
            <w:r w:rsidR="00EA6EB6">
              <w:rPr>
                <w:noProof/>
                <w:webHidden/>
              </w:rPr>
              <w:fldChar w:fldCharType="separate"/>
            </w:r>
            <w:r w:rsidR="00EA6EB6">
              <w:rPr>
                <w:noProof/>
                <w:webHidden/>
              </w:rPr>
              <w:t>14</w:t>
            </w:r>
            <w:r w:rsidR="00EA6EB6">
              <w:rPr>
                <w:noProof/>
                <w:webHidden/>
              </w:rPr>
              <w:fldChar w:fldCharType="end"/>
            </w:r>
          </w:hyperlink>
        </w:p>
        <w:p w:rsidR="00EA6EB6" w:rsidRDefault="00170CBB">
          <w:pPr>
            <w:pStyle w:val="TOC1"/>
            <w:tabs>
              <w:tab w:val="left" w:pos="440"/>
              <w:tab w:val="right" w:leader="dot" w:pos="9016"/>
            </w:tabs>
            <w:rPr>
              <w:rFonts w:asciiTheme="minorHAnsi" w:eastAsiaTheme="minorEastAsia" w:hAnsiTheme="minorHAnsi"/>
              <w:noProof/>
              <w:sz w:val="22"/>
              <w:lang w:val="en-US"/>
            </w:rPr>
          </w:pPr>
          <w:hyperlink w:anchor="_Toc175322361" w:history="1">
            <w:r w:rsidR="00EA6EB6" w:rsidRPr="000E50F6">
              <w:rPr>
                <w:rStyle w:val="Hyperlink"/>
                <w:rFonts w:cs="Times New Roman"/>
                <w:noProof/>
              </w:rPr>
              <w:t>4</w:t>
            </w:r>
            <w:r w:rsidR="00EA6EB6">
              <w:rPr>
                <w:rFonts w:asciiTheme="minorHAnsi" w:eastAsiaTheme="minorEastAsia" w:hAnsiTheme="minorHAnsi"/>
                <w:noProof/>
                <w:sz w:val="22"/>
                <w:lang w:val="en-US"/>
              </w:rPr>
              <w:tab/>
            </w:r>
            <w:r w:rsidR="00EA6EB6" w:rsidRPr="000E50F6">
              <w:rPr>
                <w:rStyle w:val="Hyperlink"/>
                <w:rFonts w:cs="Times New Roman"/>
                <w:noProof/>
              </w:rPr>
              <w:t>Appendix</w:t>
            </w:r>
            <w:r w:rsidR="00EA6EB6">
              <w:rPr>
                <w:noProof/>
                <w:webHidden/>
              </w:rPr>
              <w:tab/>
            </w:r>
            <w:r w:rsidR="00EA6EB6">
              <w:rPr>
                <w:noProof/>
                <w:webHidden/>
              </w:rPr>
              <w:fldChar w:fldCharType="begin"/>
            </w:r>
            <w:r w:rsidR="00EA6EB6">
              <w:rPr>
                <w:noProof/>
                <w:webHidden/>
              </w:rPr>
              <w:instrText xml:space="preserve"> PAGEREF _Toc175322361 \h </w:instrText>
            </w:r>
            <w:r w:rsidR="00EA6EB6">
              <w:rPr>
                <w:noProof/>
                <w:webHidden/>
              </w:rPr>
            </w:r>
            <w:r w:rsidR="00EA6EB6">
              <w:rPr>
                <w:noProof/>
                <w:webHidden/>
              </w:rPr>
              <w:fldChar w:fldCharType="separate"/>
            </w:r>
            <w:r w:rsidR="00EA6EB6">
              <w:rPr>
                <w:noProof/>
                <w:webHidden/>
              </w:rPr>
              <w:t>16</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62" w:history="1">
            <w:r w:rsidR="00EA6EB6" w:rsidRPr="000E50F6">
              <w:rPr>
                <w:rStyle w:val="Hyperlink"/>
                <w:rFonts w:cs="Times New Roman"/>
                <w:noProof/>
              </w:rPr>
              <w:t>4.1</w:t>
            </w:r>
            <w:r w:rsidR="00EA6EB6">
              <w:rPr>
                <w:rFonts w:asciiTheme="minorHAnsi" w:eastAsiaTheme="minorEastAsia" w:hAnsiTheme="minorHAnsi"/>
                <w:noProof/>
                <w:sz w:val="22"/>
                <w:lang w:val="en-US"/>
              </w:rPr>
              <w:tab/>
            </w:r>
            <w:r w:rsidR="00EA6EB6" w:rsidRPr="000E50F6">
              <w:rPr>
                <w:rStyle w:val="Hyperlink"/>
                <w:rFonts w:cs="Times New Roman"/>
                <w:noProof/>
              </w:rPr>
              <w:t>Part 1</w:t>
            </w:r>
            <w:r w:rsidR="00EA6EB6">
              <w:rPr>
                <w:noProof/>
                <w:webHidden/>
              </w:rPr>
              <w:tab/>
            </w:r>
            <w:r w:rsidR="00EA6EB6">
              <w:rPr>
                <w:noProof/>
                <w:webHidden/>
              </w:rPr>
              <w:fldChar w:fldCharType="begin"/>
            </w:r>
            <w:r w:rsidR="00EA6EB6">
              <w:rPr>
                <w:noProof/>
                <w:webHidden/>
              </w:rPr>
              <w:instrText xml:space="preserve"> PAGEREF _Toc175322362 \h </w:instrText>
            </w:r>
            <w:r w:rsidR="00EA6EB6">
              <w:rPr>
                <w:noProof/>
                <w:webHidden/>
              </w:rPr>
            </w:r>
            <w:r w:rsidR="00EA6EB6">
              <w:rPr>
                <w:noProof/>
                <w:webHidden/>
              </w:rPr>
              <w:fldChar w:fldCharType="separate"/>
            </w:r>
            <w:r w:rsidR="00EA6EB6">
              <w:rPr>
                <w:noProof/>
                <w:webHidden/>
              </w:rPr>
              <w:t>16</w:t>
            </w:r>
            <w:r w:rsidR="00EA6EB6">
              <w:rPr>
                <w:noProof/>
                <w:webHidden/>
              </w:rPr>
              <w:fldChar w:fldCharType="end"/>
            </w:r>
          </w:hyperlink>
        </w:p>
        <w:p w:rsidR="00EA6EB6" w:rsidRDefault="00170CBB">
          <w:pPr>
            <w:pStyle w:val="TOC3"/>
            <w:tabs>
              <w:tab w:val="left" w:pos="1320"/>
              <w:tab w:val="right" w:leader="dot" w:pos="9016"/>
            </w:tabs>
            <w:rPr>
              <w:rFonts w:asciiTheme="minorHAnsi" w:eastAsiaTheme="minorEastAsia" w:hAnsiTheme="minorHAnsi"/>
              <w:noProof/>
              <w:sz w:val="22"/>
              <w:lang w:val="en-US"/>
            </w:rPr>
          </w:pPr>
          <w:hyperlink w:anchor="_Toc175322363" w:history="1">
            <w:r w:rsidR="00EA6EB6" w:rsidRPr="000E50F6">
              <w:rPr>
                <w:rStyle w:val="Hyperlink"/>
                <w:noProof/>
              </w:rPr>
              <w:t>4.1.1</w:t>
            </w:r>
            <w:r w:rsidR="00EA6EB6">
              <w:rPr>
                <w:rFonts w:asciiTheme="minorHAnsi" w:eastAsiaTheme="minorEastAsia" w:hAnsiTheme="minorHAnsi"/>
                <w:noProof/>
                <w:sz w:val="22"/>
                <w:lang w:val="en-US"/>
              </w:rPr>
              <w:tab/>
            </w:r>
            <w:r w:rsidR="00EA6EB6" w:rsidRPr="000E50F6">
              <w:rPr>
                <w:rStyle w:val="Hyperlink"/>
                <w:noProof/>
              </w:rPr>
              <w:t>Calculations</w:t>
            </w:r>
            <w:r w:rsidR="00EA6EB6">
              <w:rPr>
                <w:noProof/>
                <w:webHidden/>
              </w:rPr>
              <w:tab/>
            </w:r>
            <w:r w:rsidR="00EA6EB6">
              <w:rPr>
                <w:noProof/>
                <w:webHidden/>
              </w:rPr>
              <w:fldChar w:fldCharType="begin"/>
            </w:r>
            <w:r w:rsidR="00EA6EB6">
              <w:rPr>
                <w:noProof/>
                <w:webHidden/>
              </w:rPr>
              <w:instrText xml:space="preserve"> PAGEREF _Toc175322363 \h </w:instrText>
            </w:r>
            <w:r w:rsidR="00EA6EB6">
              <w:rPr>
                <w:noProof/>
                <w:webHidden/>
              </w:rPr>
            </w:r>
            <w:r w:rsidR="00EA6EB6">
              <w:rPr>
                <w:noProof/>
                <w:webHidden/>
              </w:rPr>
              <w:fldChar w:fldCharType="separate"/>
            </w:r>
            <w:r w:rsidR="00EA6EB6">
              <w:rPr>
                <w:noProof/>
                <w:webHidden/>
              </w:rPr>
              <w:t>16</w:t>
            </w:r>
            <w:r w:rsidR="00EA6EB6">
              <w:rPr>
                <w:noProof/>
                <w:webHidden/>
              </w:rPr>
              <w:fldChar w:fldCharType="end"/>
            </w:r>
          </w:hyperlink>
        </w:p>
        <w:p w:rsidR="00EA6EB6" w:rsidRDefault="00170CBB">
          <w:pPr>
            <w:pStyle w:val="TOC3"/>
            <w:tabs>
              <w:tab w:val="left" w:pos="1320"/>
              <w:tab w:val="right" w:leader="dot" w:pos="9016"/>
            </w:tabs>
            <w:rPr>
              <w:rFonts w:asciiTheme="minorHAnsi" w:eastAsiaTheme="minorEastAsia" w:hAnsiTheme="minorHAnsi"/>
              <w:noProof/>
              <w:sz w:val="22"/>
              <w:lang w:val="en-US"/>
            </w:rPr>
          </w:pPr>
          <w:hyperlink w:anchor="_Toc175322364" w:history="1">
            <w:r w:rsidR="00EA6EB6" w:rsidRPr="000E50F6">
              <w:rPr>
                <w:rStyle w:val="Hyperlink"/>
                <w:noProof/>
              </w:rPr>
              <w:t>4.1.2</w:t>
            </w:r>
            <w:r w:rsidR="00EA6EB6">
              <w:rPr>
                <w:rFonts w:asciiTheme="minorHAnsi" w:eastAsiaTheme="minorEastAsia" w:hAnsiTheme="minorHAnsi"/>
                <w:noProof/>
                <w:sz w:val="22"/>
                <w:lang w:val="en-US"/>
              </w:rPr>
              <w:tab/>
            </w:r>
            <w:r w:rsidR="00EA6EB6" w:rsidRPr="000E50F6">
              <w:rPr>
                <w:rStyle w:val="Hyperlink"/>
                <w:noProof/>
              </w:rPr>
              <w:t>Summary Table</w:t>
            </w:r>
            <w:r w:rsidR="00EA6EB6">
              <w:rPr>
                <w:noProof/>
                <w:webHidden/>
              </w:rPr>
              <w:tab/>
            </w:r>
            <w:r w:rsidR="00EA6EB6">
              <w:rPr>
                <w:noProof/>
                <w:webHidden/>
              </w:rPr>
              <w:fldChar w:fldCharType="begin"/>
            </w:r>
            <w:r w:rsidR="00EA6EB6">
              <w:rPr>
                <w:noProof/>
                <w:webHidden/>
              </w:rPr>
              <w:instrText xml:space="preserve"> PAGEREF _Toc175322364 \h </w:instrText>
            </w:r>
            <w:r w:rsidR="00EA6EB6">
              <w:rPr>
                <w:noProof/>
                <w:webHidden/>
              </w:rPr>
            </w:r>
            <w:r w:rsidR="00EA6EB6">
              <w:rPr>
                <w:noProof/>
                <w:webHidden/>
              </w:rPr>
              <w:fldChar w:fldCharType="separate"/>
            </w:r>
            <w:r w:rsidR="00EA6EB6">
              <w:rPr>
                <w:noProof/>
                <w:webHidden/>
              </w:rPr>
              <w:t>17</w:t>
            </w:r>
            <w:r w:rsidR="00EA6EB6">
              <w:rPr>
                <w:noProof/>
                <w:webHidden/>
              </w:rPr>
              <w:fldChar w:fldCharType="end"/>
            </w:r>
          </w:hyperlink>
        </w:p>
        <w:p w:rsidR="00EA6EB6" w:rsidRDefault="00170CBB">
          <w:pPr>
            <w:pStyle w:val="TOC3"/>
            <w:tabs>
              <w:tab w:val="left" w:pos="1320"/>
              <w:tab w:val="right" w:leader="dot" w:pos="9016"/>
            </w:tabs>
            <w:rPr>
              <w:rFonts w:asciiTheme="minorHAnsi" w:eastAsiaTheme="minorEastAsia" w:hAnsiTheme="minorHAnsi"/>
              <w:noProof/>
              <w:sz w:val="22"/>
              <w:lang w:val="en-US"/>
            </w:rPr>
          </w:pPr>
          <w:hyperlink w:anchor="_Toc175322365" w:history="1">
            <w:r w:rsidR="00EA6EB6" w:rsidRPr="000E50F6">
              <w:rPr>
                <w:rStyle w:val="Hyperlink"/>
                <w:noProof/>
              </w:rPr>
              <w:t>4.1.3</w:t>
            </w:r>
            <w:r w:rsidR="00EA6EB6">
              <w:rPr>
                <w:rFonts w:asciiTheme="minorHAnsi" w:eastAsiaTheme="minorEastAsia" w:hAnsiTheme="minorHAnsi"/>
                <w:noProof/>
                <w:sz w:val="22"/>
                <w:lang w:val="en-US"/>
              </w:rPr>
              <w:tab/>
            </w:r>
            <w:r w:rsidR="00EA6EB6" w:rsidRPr="000E50F6">
              <w:rPr>
                <w:rStyle w:val="Hyperlink"/>
                <w:noProof/>
              </w:rPr>
              <w:t>Monthly Sales Trend Table</w:t>
            </w:r>
            <w:r w:rsidR="00EA6EB6">
              <w:rPr>
                <w:noProof/>
                <w:webHidden/>
              </w:rPr>
              <w:tab/>
            </w:r>
            <w:r w:rsidR="00EA6EB6">
              <w:rPr>
                <w:noProof/>
                <w:webHidden/>
              </w:rPr>
              <w:fldChar w:fldCharType="begin"/>
            </w:r>
            <w:r w:rsidR="00EA6EB6">
              <w:rPr>
                <w:noProof/>
                <w:webHidden/>
              </w:rPr>
              <w:instrText xml:space="preserve"> PAGEREF _Toc175322365 \h </w:instrText>
            </w:r>
            <w:r w:rsidR="00EA6EB6">
              <w:rPr>
                <w:noProof/>
                <w:webHidden/>
              </w:rPr>
            </w:r>
            <w:r w:rsidR="00EA6EB6">
              <w:rPr>
                <w:noProof/>
                <w:webHidden/>
              </w:rPr>
              <w:fldChar w:fldCharType="separate"/>
            </w:r>
            <w:r w:rsidR="00EA6EB6">
              <w:rPr>
                <w:noProof/>
                <w:webHidden/>
              </w:rPr>
              <w:t>17</w:t>
            </w:r>
            <w:r w:rsidR="00EA6EB6">
              <w:rPr>
                <w:noProof/>
                <w:webHidden/>
              </w:rPr>
              <w:fldChar w:fldCharType="end"/>
            </w:r>
          </w:hyperlink>
        </w:p>
        <w:p w:rsidR="00EA6EB6" w:rsidRDefault="00170CBB">
          <w:pPr>
            <w:pStyle w:val="TOC3"/>
            <w:tabs>
              <w:tab w:val="left" w:pos="1320"/>
              <w:tab w:val="right" w:leader="dot" w:pos="9016"/>
            </w:tabs>
            <w:rPr>
              <w:rFonts w:asciiTheme="minorHAnsi" w:eastAsiaTheme="minorEastAsia" w:hAnsiTheme="minorHAnsi"/>
              <w:noProof/>
              <w:sz w:val="22"/>
              <w:lang w:val="en-US"/>
            </w:rPr>
          </w:pPr>
          <w:hyperlink w:anchor="_Toc175322366" w:history="1">
            <w:r w:rsidR="00EA6EB6" w:rsidRPr="000E50F6">
              <w:rPr>
                <w:rStyle w:val="Hyperlink"/>
                <w:noProof/>
              </w:rPr>
              <w:t>4.1.4</w:t>
            </w:r>
            <w:r w:rsidR="00EA6EB6">
              <w:rPr>
                <w:rFonts w:asciiTheme="minorHAnsi" w:eastAsiaTheme="minorEastAsia" w:hAnsiTheme="minorHAnsi"/>
                <w:noProof/>
                <w:sz w:val="22"/>
                <w:lang w:val="en-US"/>
              </w:rPr>
              <w:tab/>
            </w:r>
            <w:r w:rsidR="00EA6EB6" w:rsidRPr="000E50F6">
              <w:rPr>
                <w:rStyle w:val="Hyperlink"/>
                <w:noProof/>
              </w:rPr>
              <w:t>Monthly Sales Trend Calculation</w:t>
            </w:r>
            <w:r w:rsidR="00EA6EB6">
              <w:rPr>
                <w:noProof/>
                <w:webHidden/>
              </w:rPr>
              <w:tab/>
            </w:r>
            <w:r w:rsidR="00EA6EB6">
              <w:rPr>
                <w:noProof/>
                <w:webHidden/>
              </w:rPr>
              <w:fldChar w:fldCharType="begin"/>
            </w:r>
            <w:r w:rsidR="00EA6EB6">
              <w:rPr>
                <w:noProof/>
                <w:webHidden/>
              </w:rPr>
              <w:instrText xml:space="preserve"> PAGEREF _Toc175322366 \h </w:instrText>
            </w:r>
            <w:r w:rsidR="00EA6EB6">
              <w:rPr>
                <w:noProof/>
                <w:webHidden/>
              </w:rPr>
            </w:r>
            <w:r w:rsidR="00EA6EB6">
              <w:rPr>
                <w:noProof/>
                <w:webHidden/>
              </w:rPr>
              <w:fldChar w:fldCharType="separate"/>
            </w:r>
            <w:r w:rsidR="00EA6EB6">
              <w:rPr>
                <w:noProof/>
                <w:webHidden/>
              </w:rPr>
              <w:t>17</w:t>
            </w:r>
            <w:r w:rsidR="00EA6EB6">
              <w:rPr>
                <w:noProof/>
                <w:webHidden/>
              </w:rPr>
              <w:fldChar w:fldCharType="end"/>
            </w:r>
          </w:hyperlink>
        </w:p>
        <w:p w:rsidR="00EA6EB6" w:rsidRDefault="00170CBB">
          <w:pPr>
            <w:pStyle w:val="TOC2"/>
            <w:tabs>
              <w:tab w:val="left" w:pos="880"/>
              <w:tab w:val="right" w:leader="dot" w:pos="9016"/>
            </w:tabs>
            <w:rPr>
              <w:rFonts w:asciiTheme="minorHAnsi" w:eastAsiaTheme="minorEastAsia" w:hAnsiTheme="minorHAnsi"/>
              <w:noProof/>
              <w:sz w:val="22"/>
              <w:lang w:val="en-US"/>
            </w:rPr>
          </w:pPr>
          <w:hyperlink w:anchor="_Toc175322367" w:history="1">
            <w:r w:rsidR="00EA6EB6" w:rsidRPr="000E50F6">
              <w:rPr>
                <w:rStyle w:val="Hyperlink"/>
                <w:noProof/>
              </w:rPr>
              <w:t>4.2</w:t>
            </w:r>
            <w:r w:rsidR="00EA6EB6">
              <w:rPr>
                <w:rFonts w:asciiTheme="minorHAnsi" w:eastAsiaTheme="minorEastAsia" w:hAnsiTheme="minorHAnsi"/>
                <w:noProof/>
                <w:sz w:val="22"/>
                <w:lang w:val="en-US"/>
              </w:rPr>
              <w:tab/>
            </w:r>
            <w:r w:rsidR="00EA6EB6" w:rsidRPr="000E50F6">
              <w:rPr>
                <w:rStyle w:val="Hyperlink"/>
                <w:noProof/>
              </w:rPr>
              <w:t>Part 2</w:t>
            </w:r>
            <w:r w:rsidR="00EA6EB6">
              <w:rPr>
                <w:noProof/>
                <w:webHidden/>
              </w:rPr>
              <w:tab/>
            </w:r>
            <w:r w:rsidR="00EA6EB6">
              <w:rPr>
                <w:noProof/>
                <w:webHidden/>
              </w:rPr>
              <w:fldChar w:fldCharType="begin"/>
            </w:r>
            <w:r w:rsidR="00EA6EB6">
              <w:rPr>
                <w:noProof/>
                <w:webHidden/>
              </w:rPr>
              <w:instrText xml:space="preserve"> PAGEREF _Toc175322367 \h </w:instrText>
            </w:r>
            <w:r w:rsidR="00EA6EB6">
              <w:rPr>
                <w:noProof/>
                <w:webHidden/>
              </w:rPr>
            </w:r>
            <w:r w:rsidR="00EA6EB6">
              <w:rPr>
                <w:noProof/>
                <w:webHidden/>
              </w:rPr>
              <w:fldChar w:fldCharType="separate"/>
            </w:r>
            <w:r w:rsidR="00EA6EB6">
              <w:rPr>
                <w:noProof/>
                <w:webHidden/>
              </w:rPr>
              <w:t>18</w:t>
            </w:r>
            <w:r w:rsidR="00EA6EB6">
              <w:rPr>
                <w:noProof/>
                <w:webHidden/>
              </w:rPr>
              <w:fldChar w:fldCharType="end"/>
            </w:r>
          </w:hyperlink>
        </w:p>
        <w:p w:rsidR="004971C9" w:rsidRDefault="004971C9">
          <w:r>
            <w:rPr>
              <w:b/>
              <w:bCs/>
              <w:noProof/>
            </w:rPr>
            <w:fldChar w:fldCharType="end"/>
          </w:r>
        </w:p>
      </w:sdtContent>
    </w:sdt>
    <w:p w:rsidR="00C11EA5" w:rsidRDefault="00C11EA5">
      <w:pPr>
        <w:spacing w:after="200" w:line="276" w:lineRule="auto"/>
        <w:jc w:val="left"/>
        <w:rPr>
          <w:rFonts w:eastAsiaTheme="majorEastAsia" w:cstheme="majorBidi"/>
          <w:b/>
          <w:bCs/>
          <w:sz w:val="28"/>
          <w:szCs w:val="28"/>
        </w:rPr>
      </w:pPr>
      <w:r>
        <w:br w:type="page"/>
      </w:r>
    </w:p>
    <w:p w:rsidR="00A4334A" w:rsidRPr="004971C9" w:rsidRDefault="00C11EA5" w:rsidP="00C11EA5">
      <w:pPr>
        <w:pStyle w:val="Heading1"/>
        <w:numPr>
          <w:ilvl w:val="0"/>
          <w:numId w:val="0"/>
        </w:numPr>
        <w:ind w:left="432" w:hanging="432"/>
      </w:pPr>
      <w:bookmarkStart w:id="1" w:name="_Toc175322338"/>
      <w:r>
        <w:lastRenderedPageBreak/>
        <w:t>Table of Figures</w:t>
      </w:r>
      <w:bookmarkEnd w:id="1"/>
    </w:p>
    <w:p w:rsidR="00C11EA5" w:rsidRDefault="00C11EA5">
      <w:pPr>
        <w:pStyle w:val="TableofFigures"/>
        <w:tabs>
          <w:tab w:val="right" w:leader="dot" w:pos="9016"/>
        </w:tabs>
        <w:rPr>
          <w:rFonts w:asciiTheme="minorHAnsi" w:eastAsiaTheme="minorEastAsia" w:hAnsiTheme="minorHAnsi"/>
          <w:noProof/>
          <w:sz w:val="22"/>
          <w:lang w:val="en-US"/>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hyperlink w:anchor="_Toc175318524" w:history="1">
        <w:r w:rsidRPr="00D35D17">
          <w:rPr>
            <w:rStyle w:val="Hyperlink"/>
            <w:noProof/>
          </w:rPr>
          <w:t>Figure 1 Daily Total Values</w:t>
        </w:r>
        <w:r>
          <w:rPr>
            <w:noProof/>
            <w:webHidden/>
          </w:rPr>
          <w:tab/>
        </w:r>
        <w:r>
          <w:rPr>
            <w:noProof/>
            <w:webHidden/>
          </w:rPr>
          <w:fldChar w:fldCharType="begin"/>
        </w:r>
        <w:r>
          <w:rPr>
            <w:noProof/>
            <w:webHidden/>
          </w:rPr>
          <w:instrText xml:space="preserve"> PAGEREF _Toc175318524 \h </w:instrText>
        </w:r>
        <w:r>
          <w:rPr>
            <w:noProof/>
            <w:webHidden/>
          </w:rPr>
        </w:r>
        <w:r>
          <w:rPr>
            <w:noProof/>
            <w:webHidden/>
          </w:rPr>
          <w:fldChar w:fldCharType="separate"/>
        </w:r>
        <w:r>
          <w:rPr>
            <w:noProof/>
            <w:webHidden/>
          </w:rPr>
          <w:t>2</w:t>
        </w:r>
        <w:r>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25" w:history="1">
        <w:r w:rsidR="00C11EA5" w:rsidRPr="00D35D17">
          <w:rPr>
            <w:rStyle w:val="Hyperlink"/>
            <w:noProof/>
          </w:rPr>
          <w:t>Figure 2 Monthly Sales Trends</w:t>
        </w:r>
        <w:r w:rsidR="00C11EA5">
          <w:rPr>
            <w:noProof/>
            <w:webHidden/>
          </w:rPr>
          <w:tab/>
        </w:r>
        <w:r w:rsidR="00C11EA5">
          <w:rPr>
            <w:noProof/>
            <w:webHidden/>
          </w:rPr>
          <w:fldChar w:fldCharType="begin"/>
        </w:r>
        <w:r w:rsidR="00C11EA5">
          <w:rPr>
            <w:noProof/>
            <w:webHidden/>
          </w:rPr>
          <w:instrText xml:space="preserve"> PAGEREF _Toc175318525 \h </w:instrText>
        </w:r>
        <w:r w:rsidR="00C11EA5">
          <w:rPr>
            <w:noProof/>
            <w:webHidden/>
          </w:rPr>
        </w:r>
        <w:r w:rsidR="00C11EA5">
          <w:rPr>
            <w:noProof/>
            <w:webHidden/>
          </w:rPr>
          <w:fldChar w:fldCharType="separate"/>
        </w:r>
        <w:r w:rsidR="00C11EA5">
          <w:rPr>
            <w:noProof/>
            <w:webHidden/>
          </w:rPr>
          <w:t>3</w:t>
        </w:r>
        <w:r w:rsidR="00C11EA5">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26" w:history="1">
        <w:r w:rsidR="00C11EA5" w:rsidRPr="00D35D17">
          <w:rPr>
            <w:rStyle w:val="Hyperlink"/>
            <w:noProof/>
          </w:rPr>
          <w:t>Figure 3 Product Purchase frequency</w:t>
        </w:r>
        <w:r w:rsidR="00C11EA5">
          <w:rPr>
            <w:noProof/>
            <w:webHidden/>
          </w:rPr>
          <w:tab/>
        </w:r>
        <w:r w:rsidR="00C11EA5">
          <w:rPr>
            <w:noProof/>
            <w:webHidden/>
          </w:rPr>
          <w:fldChar w:fldCharType="begin"/>
        </w:r>
        <w:r w:rsidR="00C11EA5">
          <w:rPr>
            <w:noProof/>
            <w:webHidden/>
          </w:rPr>
          <w:instrText xml:space="preserve"> PAGEREF _Toc175318526 \h </w:instrText>
        </w:r>
        <w:r w:rsidR="00C11EA5">
          <w:rPr>
            <w:noProof/>
            <w:webHidden/>
          </w:rPr>
        </w:r>
        <w:r w:rsidR="00C11EA5">
          <w:rPr>
            <w:noProof/>
            <w:webHidden/>
          </w:rPr>
          <w:fldChar w:fldCharType="separate"/>
        </w:r>
        <w:r w:rsidR="00C11EA5">
          <w:rPr>
            <w:noProof/>
            <w:webHidden/>
          </w:rPr>
          <w:t>5</w:t>
        </w:r>
        <w:r w:rsidR="00C11EA5">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27" w:history="1">
        <w:r w:rsidR="00C11EA5" w:rsidRPr="00D35D17">
          <w:rPr>
            <w:rStyle w:val="Hyperlink"/>
            <w:noProof/>
          </w:rPr>
          <w:t>Figure 4 Cumulative Totals Over the Same Dates</w:t>
        </w:r>
        <w:r w:rsidR="00C11EA5">
          <w:rPr>
            <w:noProof/>
            <w:webHidden/>
          </w:rPr>
          <w:tab/>
        </w:r>
        <w:r w:rsidR="00C11EA5">
          <w:rPr>
            <w:noProof/>
            <w:webHidden/>
          </w:rPr>
          <w:fldChar w:fldCharType="begin"/>
        </w:r>
        <w:r w:rsidR="00C11EA5">
          <w:rPr>
            <w:noProof/>
            <w:webHidden/>
          </w:rPr>
          <w:instrText xml:space="preserve"> PAGEREF _Toc175318527 \h </w:instrText>
        </w:r>
        <w:r w:rsidR="00C11EA5">
          <w:rPr>
            <w:noProof/>
            <w:webHidden/>
          </w:rPr>
        </w:r>
        <w:r w:rsidR="00C11EA5">
          <w:rPr>
            <w:noProof/>
            <w:webHidden/>
          </w:rPr>
          <w:fldChar w:fldCharType="separate"/>
        </w:r>
        <w:r w:rsidR="00C11EA5">
          <w:rPr>
            <w:noProof/>
            <w:webHidden/>
          </w:rPr>
          <w:t>6</w:t>
        </w:r>
        <w:r w:rsidR="00C11EA5">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28" w:history="1">
        <w:r w:rsidR="00C11EA5" w:rsidRPr="00D35D17">
          <w:rPr>
            <w:rStyle w:val="Hyperlink"/>
            <w:noProof/>
          </w:rPr>
          <w:t>Figure 5 Average Values for Test</w:t>
        </w:r>
        <w:r w:rsidR="00C11EA5">
          <w:rPr>
            <w:noProof/>
            <w:webHidden/>
          </w:rPr>
          <w:tab/>
        </w:r>
        <w:r w:rsidR="00C11EA5">
          <w:rPr>
            <w:noProof/>
            <w:webHidden/>
          </w:rPr>
          <w:fldChar w:fldCharType="begin"/>
        </w:r>
        <w:r w:rsidR="00C11EA5">
          <w:rPr>
            <w:noProof/>
            <w:webHidden/>
          </w:rPr>
          <w:instrText xml:space="preserve"> PAGEREF _Toc175318528 \h </w:instrText>
        </w:r>
        <w:r w:rsidR="00C11EA5">
          <w:rPr>
            <w:noProof/>
            <w:webHidden/>
          </w:rPr>
        </w:r>
        <w:r w:rsidR="00C11EA5">
          <w:rPr>
            <w:noProof/>
            <w:webHidden/>
          </w:rPr>
          <w:fldChar w:fldCharType="separate"/>
        </w:r>
        <w:r w:rsidR="00C11EA5">
          <w:rPr>
            <w:noProof/>
            <w:webHidden/>
          </w:rPr>
          <w:t>10</w:t>
        </w:r>
        <w:r w:rsidR="00C11EA5">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29" w:history="1">
        <w:r w:rsidR="00C11EA5" w:rsidRPr="00D35D17">
          <w:rPr>
            <w:rStyle w:val="Hyperlink"/>
            <w:noProof/>
          </w:rPr>
          <w:t>Figure 6 Test scores</w:t>
        </w:r>
        <w:r w:rsidR="00C11EA5">
          <w:rPr>
            <w:noProof/>
            <w:webHidden/>
          </w:rPr>
          <w:tab/>
        </w:r>
        <w:r w:rsidR="00C11EA5">
          <w:rPr>
            <w:noProof/>
            <w:webHidden/>
          </w:rPr>
          <w:fldChar w:fldCharType="begin"/>
        </w:r>
        <w:r w:rsidR="00C11EA5">
          <w:rPr>
            <w:noProof/>
            <w:webHidden/>
          </w:rPr>
          <w:instrText xml:space="preserve"> PAGEREF _Toc175318529 \h </w:instrText>
        </w:r>
        <w:r w:rsidR="00C11EA5">
          <w:rPr>
            <w:noProof/>
            <w:webHidden/>
          </w:rPr>
        </w:r>
        <w:r w:rsidR="00C11EA5">
          <w:rPr>
            <w:noProof/>
            <w:webHidden/>
          </w:rPr>
          <w:fldChar w:fldCharType="separate"/>
        </w:r>
        <w:r w:rsidR="00C11EA5">
          <w:rPr>
            <w:noProof/>
            <w:webHidden/>
          </w:rPr>
          <w:t>10</w:t>
        </w:r>
        <w:r w:rsidR="00C11EA5">
          <w:rPr>
            <w:noProof/>
            <w:webHidden/>
          </w:rPr>
          <w:fldChar w:fldCharType="end"/>
        </w:r>
      </w:hyperlink>
    </w:p>
    <w:p w:rsidR="00C11EA5" w:rsidRDefault="00170CBB">
      <w:pPr>
        <w:pStyle w:val="TableofFigures"/>
        <w:tabs>
          <w:tab w:val="right" w:leader="dot" w:pos="9016"/>
        </w:tabs>
        <w:rPr>
          <w:rFonts w:asciiTheme="minorHAnsi" w:eastAsiaTheme="minorEastAsia" w:hAnsiTheme="minorHAnsi"/>
          <w:noProof/>
          <w:sz w:val="22"/>
          <w:lang w:val="en-US"/>
        </w:rPr>
      </w:pPr>
      <w:hyperlink w:anchor="_Toc175318530" w:history="1">
        <w:r w:rsidR="00C11EA5" w:rsidRPr="00D35D17">
          <w:rPr>
            <w:rStyle w:val="Hyperlink"/>
            <w:noProof/>
          </w:rPr>
          <w:t>Figure 7 Clustering Chart</w:t>
        </w:r>
        <w:r w:rsidR="00C11EA5">
          <w:rPr>
            <w:noProof/>
            <w:webHidden/>
          </w:rPr>
          <w:tab/>
        </w:r>
        <w:r w:rsidR="00C11EA5">
          <w:rPr>
            <w:noProof/>
            <w:webHidden/>
          </w:rPr>
          <w:fldChar w:fldCharType="begin"/>
        </w:r>
        <w:r w:rsidR="00C11EA5">
          <w:rPr>
            <w:noProof/>
            <w:webHidden/>
          </w:rPr>
          <w:instrText xml:space="preserve"> PAGEREF _Toc175318530 \h </w:instrText>
        </w:r>
        <w:r w:rsidR="00C11EA5">
          <w:rPr>
            <w:noProof/>
            <w:webHidden/>
          </w:rPr>
        </w:r>
        <w:r w:rsidR="00C11EA5">
          <w:rPr>
            <w:noProof/>
            <w:webHidden/>
          </w:rPr>
          <w:fldChar w:fldCharType="separate"/>
        </w:r>
        <w:r w:rsidR="00C11EA5">
          <w:rPr>
            <w:noProof/>
            <w:webHidden/>
          </w:rPr>
          <w:t>11</w:t>
        </w:r>
        <w:r w:rsidR="00C11EA5">
          <w:rPr>
            <w:noProof/>
            <w:webHidden/>
          </w:rPr>
          <w:fldChar w:fldCharType="end"/>
        </w:r>
      </w:hyperlink>
    </w:p>
    <w:p w:rsidR="00AB7CF6" w:rsidRPr="00A4334A" w:rsidRDefault="00C11EA5" w:rsidP="00A4334A">
      <w:pPr>
        <w:rPr>
          <w:rFonts w:cs="Times New Roman"/>
          <w:szCs w:val="24"/>
        </w:rPr>
      </w:pPr>
      <w:r>
        <w:rPr>
          <w:rFonts w:cs="Times New Roman"/>
          <w:szCs w:val="24"/>
        </w:rPr>
        <w:fldChar w:fldCharType="end"/>
      </w:r>
      <w:r w:rsidR="00AB7CF6" w:rsidRPr="00A4334A">
        <w:rPr>
          <w:rFonts w:cs="Times New Roman"/>
          <w:szCs w:val="24"/>
        </w:rPr>
        <w:br w:type="page"/>
      </w:r>
    </w:p>
    <w:p w:rsidR="00C11EA5" w:rsidRDefault="00C11EA5" w:rsidP="00C11EA5">
      <w:pPr>
        <w:pStyle w:val="Heading1"/>
        <w:sectPr w:rsidR="00C11EA5" w:rsidSect="00FD2989">
          <w:headerReference w:type="default" r:id="rId8"/>
          <w:footerReference w:type="default" r:id="rId9"/>
          <w:headerReference w:type="first" r:id="rId10"/>
          <w:footerReference w:type="first" r:id="rId11"/>
          <w:pgSz w:w="11906" w:h="16838"/>
          <w:pgMar w:top="1440" w:right="1440" w:bottom="1440" w:left="1440" w:header="708" w:footer="708" w:gutter="0"/>
          <w:pgNumType w:fmt="upperRoman" w:start="0"/>
          <w:cols w:space="708"/>
          <w:titlePg/>
          <w:docGrid w:linePitch="360"/>
        </w:sectPr>
      </w:pPr>
      <w:bookmarkStart w:id="2" w:name="_Toc175309266"/>
    </w:p>
    <w:p w:rsidR="00605229" w:rsidRPr="00A4334A" w:rsidRDefault="00605229" w:rsidP="00C11EA5">
      <w:pPr>
        <w:pStyle w:val="Heading1"/>
      </w:pPr>
      <w:bookmarkStart w:id="3" w:name="_Toc175322339"/>
      <w:r w:rsidRPr="00C11EA5">
        <w:lastRenderedPageBreak/>
        <w:t>Part</w:t>
      </w:r>
      <w:r w:rsidRPr="00A4334A">
        <w:t xml:space="preserve"> 1: E-</w:t>
      </w:r>
      <w:r w:rsidRPr="004971C9">
        <w:t>commerce</w:t>
      </w:r>
      <w:r w:rsidRPr="00A4334A">
        <w:t xml:space="preserve"> Data Analysis</w:t>
      </w:r>
      <w:bookmarkEnd w:id="2"/>
      <w:bookmarkEnd w:id="3"/>
    </w:p>
    <w:p w:rsidR="00605229" w:rsidRPr="00A4334A" w:rsidRDefault="00605229" w:rsidP="00A4334A">
      <w:pPr>
        <w:pStyle w:val="Heading2"/>
        <w:rPr>
          <w:rFonts w:cs="Times New Roman"/>
          <w:szCs w:val="24"/>
        </w:rPr>
      </w:pPr>
      <w:bookmarkStart w:id="4" w:name="_Toc175309267"/>
      <w:bookmarkStart w:id="5" w:name="_Toc175322340"/>
      <w:r w:rsidRPr="00A4334A">
        <w:rPr>
          <w:rStyle w:val="Strong"/>
          <w:rFonts w:cs="Times New Roman"/>
          <w:b/>
          <w:bCs/>
          <w:szCs w:val="24"/>
        </w:rPr>
        <w:t>Introduction</w:t>
      </w:r>
      <w:bookmarkEnd w:id="4"/>
      <w:bookmarkEnd w:id="5"/>
    </w:p>
    <w:p w:rsidR="00B0563A" w:rsidRPr="00A4334A" w:rsidRDefault="00605229" w:rsidP="004971C9">
      <w:r w:rsidRPr="00A4334A">
        <w:t>In recent years, there has been a transformation, particularly in retail settings, while using the e-commerce platform that offers the organisation the opportunity to increase their business in the market</w:t>
      </w:r>
      <w:r w:rsidR="00067750" w:rsidRPr="00A4334A">
        <w:t xml:space="preserve"> (</w:t>
      </w:r>
      <w:r w:rsidR="00067750" w:rsidRPr="00A4334A">
        <w:rPr>
          <w:shd w:val="clear" w:color="auto" w:fill="FFFFFF"/>
        </w:rPr>
        <w:t>Tsagkias, et al., 2021)</w:t>
      </w:r>
      <w:r w:rsidRPr="00A4334A">
        <w:t xml:space="preserve">. With the advent of the online shopping system, it has fundamentally changed the behaviour of the consumer there to make it more convenient now for the people where they can purchase the goods from home. For business organisations, specifically those who are working in the retail sector, understanding the sales pattern while having the data analysis is important to understand the strategic decision making being done by the consumers. It allows for an improvement in profitability and the goodwill of the organisation, as the sense analysis of e-commerce data is of great importance where businesses can gain valuable information for the preferences of customers, trains, and buying behaviour. </w:t>
      </w:r>
    </w:p>
    <w:p w:rsidR="00605229" w:rsidRPr="00A4334A" w:rsidRDefault="00605229" w:rsidP="004971C9">
      <w:r w:rsidRPr="00A4334A">
        <w:t>The information is useful for the business organisation where the business can make their marketing strategy, inventory management, and pricing better meet the needs of the target audiences and be competitive in the market</w:t>
      </w:r>
      <w:r w:rsidR="00067750" w:rsidRPr="00A4334A">
        <w:t xml:space="preserve"> (</w:t>
      </w:r>
      <w:r w:rsidR="00067750" w:rsidRPr="00A4334A">
        <w:rPr>
          <w:shd w:val="clear" w:color="auto" w:fill="FFFFFF"/>
        </w:rPr>
        <w:t>Nalla, &amp; Reddy, 2020)</w:t>
      </w:r>
      <w:r w:rsidRPr="00A4334A">
        <w:t xml:space="preserve">. As a result, the analysis focused on having a data set from the London-based e-commerce shopping that specialises in gifts and </w:t>
      </w:r>
      <w:r w:rsidR="00B0563A" w:rsidRPr="00A4334A">
        <w:t>home wares</w:t>
      </w:r>
      <w:r w:rsidR="00067750" w:rsidRPr="00A4334A">
        <w:t>. The e</w:t>
      </w:r>
      <w:r w:rsidRPr="00A4334A">
        <w:t xml:space="preserve">ssay is based on the evaluation of sales trends, identification of frequent purchase products, analysis of purchasing behaviour, and understanding the most profitable customer </w:t>
      </w:r>
      <w:r w:rsidR="00B0563A" w:rsidRPr="00A4334A">
        <w:t>segments. There</w:t>
      </w:r>
      <w:r w:rsidRPr="00A4334A">
        <w:t xml:space="preserve"> is an analysis using Microsoft Excel for data processing and visualisation. Moreover, there is value available in recommendations that guide the business strategies to increase both goodwill and profitability in the market.</w:t>
      </w:r>
    </w:p>
    <w:p w:rsidR="00605229" w:rsidRPr="00A4334A" w:rsidRDefault="00605229" w:rsidP="00A4334A">
      <w:pPr>
        <w:pStyle w:val="Heading2"/>
        <w:rPr>
          <w:rFonts w:cs="Times New Roman"/>
          <w:szCs w:val="24"/>
        </w:rPr>
      </w:pPr>
      <w:bookmarkStart w:id="6" w:name="_Toc175309268"/>
      <w:bookmarkStart w:id="7" w:name="_Toc175322341"/>
      <w:r w:rsidRPr="00A4334A">
        <w:rPr>
          <w:rFonts w:cs="Times New Roman"/>
          <w:szCs w:val="24"/>
        </w:rPr>
        <w:t>Sales Trend Analysis</w:t>
      </w:r>
      <w:bookmarkEnd w:id="6"/>
      <w:bookmarkEnd w:id="7"/>
    </w:p>
    <w:p w:rsidR="00605229" w:rsidRPr="00A4334A" w:rsidRDefault="00605229" w:rsidP="004971C9">
      <w:r w:rsidRPr="00A4334A">
        <w:rPr>
          <w:rStyle w:val="Strong"/>
        </w:rPr>
        <w:t xml:space="preserve">Data Preparation: </w:t>
      </w:r>
      <w:r w:rsidRPr="00A4334A">
        <w:t xml:space="preserve">The data set for analysis is based on daily sales transactions over a </w:t>
      </w:r>
      <w:r w:rsidR="001D3EED" w:rsidRPr="00A4334A">
        <w:t>one-year</w:t>
      </w:r>
      <w:r w:rsidRPr="00A4334A">
        <w:t xml:space="preserve"> period of time, and it gains a total sales amount recorded each day. To prepare the data for the trained analysis, there are a series of </w:t>
      </w:r>
      <w:r w:rsidR="00AB6CF9" w:rsidRPr="00A4334A">
        <w:t>pre-processing</w:t>
      </w:r>
      <w:r w:rsidRPr="00A4334A">
        <w:t xml:space="preserve"> steps that were done using Microsoft Excel. Microsoft Excel is of great importance where there is a tool that is giving the data analysis to be done to analyse the detailed mean, mode, median, and other analysis of the data. Initially the data was clean to have an understanding of any missing value and eliminate duplicate entries to ensure that there is accuracy and completeness of the data. </w:t>
      </w:r>
      <w:r w:rsidRPr="00A4334A">
        <w:lastRenderedPageBreak/>
        <w:t xml:space="preserve">Additionally, the data formats were standardised to ensure that there isn't consistency throughout the data set, and following the </w:t>
      </w:r>
      <w:r w:rsidR="00C11EA5" w:rsidRPr="00A4334A">
        <w:t>clean-up</w:t>
      </w:r>
      <w:r w:rsidRPr="00A4334A">
        <w:t xml:space="preserve"> process, monthly sales totals were computed while aggregating the daily sales figure for each month. This aggregation gave a clear understanding of sales performance, particularly on a monthly basis, which gave the base for the in-depth </w:t>
      </w:r>
      <w:r w:rsidR="00AB6CF9" w:rsidRPr="00A4334A">
        <w:t>analysis</w:t>
      </w:r>
      <w:r w:rsidRPr="00A4334A">
        <w:t>.</w:t>
      </w:r>
    </w:p>
    <w:p w:rsidR="00605229" w:rsidRPr="00A4334A" w:rsidRDefault="00605229" w:rsidP="00A4334A">
      <w:pPr>
        <w:pStyle w:val="Heading2"/>
        <w:rPr>
          <w:rFonts w:cs="Times New Roman"/>
          <w:szCs w:val="24"/>
        </w:rPr>
      </w:pPr>
      <w:bookmarkStart w:id="8" w:name="_Toc175309269"/>
      <w:bookmarkStart w:id="9" w:name="_Toc175322342"/>
      <w:r w:rsidRPr="004971C9">
        <w:t>Trend</w:t>
      </w:r>
      <w:r w:rsidRPr="00A4334A">
        <w:rPr>
          <w:rStyle w:val="Strong"/>
          <w:rFonts w:cs="Times New Roman"/>
          <w:szCs w:val="24"/>
        </w:rPr>
        <w:t xml:space="preserve"> </w:t>
      </w:r>
      <w:r w:rsidRPr="004971C9">
        <w:t>Analysis</w:t>
      </w:r>
      <w:bookmarkEnd w:id="8"/>
      <w:bookmarkEnd w:id="9"/>
    </w:p>
    <w:p w:rsidR="00605229" w:rsidRPr="00A4334A" w:rsidRDefault="00605229" w:rsidP="004971C9">
      <w:r w:rsidRPr="00A4334A">
        <w:t xml:space="preserve">The trained analysis was performed while plotting the monthly sales data to have the visualisation of the data for understanding the sales figure that changed over the course of the year. Since the graph was created using Microsoft Excel to depict the trains, that has been done. </w:t>
      </w:r>
      <w:r w:rsidR="00AB6CF9" w:rsidRPr="00A4334A">
        <w:t>Moreover</w:t>
      </w:r>
      <w:r w:rsidRPr="00A4334A">
        <w:t xml:space="preserve">, the visual representation shows the fluctuations in sales across the different months. As a result, it allows </w:t>
      </w:r>
      <w:r w:rsidR="00AB6CF9" w:rsidRPr="00A4334A">
        <w:t>having</w:t>
      </w:r>
      <w:r w:rsidRPr="00A4334A">
        <w:t xml:space="preserve"> the state forward comparison for the sales performance in the year. This graphical representation helps to identify patterns and trains for sales volume from one month to another.</w:t>
      </w:r>
    </w:p>
    <w:p w:rsidR="00AB7CF6" w:rsidRDefault="00AB7CF6" w:rsidP="00A4334A">
      <w:pPr>
        <w:rPr>
          <w:rFonts w:cs="Times New Roman"/>
          <w:szCs w:val="24"/>
        </w:rPr>
      </w:pPr>
      <w:r w:rsidRPr="00A4334A">
        <w:rPr>
          <w:rFonts w:cs="Times New Roman"/>
          <w:noProof/>
          <w:szCs w:val="24"/>
          <w:lang w:val="en-US"/>
        </w:rPr>
        <w:drawing>
          <wp:inline distT="0" distB="0" distL="0" distR="0" wp14:anchorId="040B68B9" wp14:editId="44BD23D3">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11EA5" w:rsidRPr="00A4334A" w:rsidRDefault="00C11EA5" w:rsidP="00C11EA5">
      <w:pPr>
        <w:pStyle w:val="Caption"/>
        <w:jc w:val="center"/>
        <w:rPr>
          <w:rFonts w:cs="Times New Roman"/>
          <w:szCs w:val="24"/>
        </w:rPr>
      </w:pPr>
      <w:bookmarkStart w:id="10" w:name="_Toc175318524"/>
      <w:r>
        <w:t xml:space="preserve">Figure </w:t>
      </w:r>
      <w:fldSimple w:instr=" SEQ Figure \* ARABIC ">
        <w:r>
          <w:rPr>
            <w:noProof/>
          </w:rPr>
          <w:t>1</w:t>
        </w:r>
      </w:fldSimple>
      <w:r>
        <w:t xml:space="preserve"> Daily Total V</w:t>
      </w:r>
      <w:r w:rsidRPr="00CA4EAB">
        <w:t>alues</w:t>
      </w:r>
      <w:bookmarkEnd w:id="10"/>
    </w:p>
    <w:p w:rsidR="00605229" w:rsidRPr="00A4334A" w:rsidRDefault="00605229" w:rsidP="00A4334A">
      <w:pPr>
        <w:pStyle w:val="Heading2"/>
        <w:rPr>
          <w:rFonts w:eastAsia="Times New Roman" w:cs="Times New Roman"/>
          <w:szCs w:val="24"/>
          <w:lang w:eastAsia="en-GB"/>
        </w:rPr>
      </w:pPr>
      <w:bookmarkStart w:id="11" w:name="_Toc175309270"/>
      <w:bookmarkStart w:id="12" w:name="_Toc175322343"/>
      <w:r w:rsidRPr="00A4334A">
        <w:rPr>
          <w:rFonts w:eastAsia="Times New Roman" w:cs="Times New Roman"/>
          <w:szCs w:val="24"/>
          <w:lang w:eastAsia="en-GB"/>
        </w:rPr>
        <w:t>Findings</w:t>
      </w:r>
      <w:bookmarkEnd w:id="11"/>
      <w:bookmarkEnd w:id="12"/>
    </w:p>
    <w:p w:rsidR="00605229" w:rsidRPr="00605229" w:rsidRDefault="00605229" w:rsidP="004971C9">
      <w:pPr>
        <w:rPr>
          <w:lang w:eastAsia="en-GB"/>
        </w:rPr>
      </w:pPr>
      <w:r w:rsidRPr="00605229">
        <w:rPr>
          <w:lang w:eastAsia="en-GB"/>
        </w:rPr>
        <w:t xml:space="preserve">The sales trend analysis revealed that different noteworthy observations are there where there were significant seasonal variations, in particular to sales with a £134,956.51 pronounced peak in the month of December. The December sales increased with the total amount, which is due to the holiday shopping season, where the peak was in sharp contrast with the </w:t>
      </w:r>
      <w:r w:rsidRPr="00605229">
        <w:rPr>
          <w:lang w:eastAsia="en-GB"/>
        </w:rPr>
        <w:lastRenderedPageBreak/>
        <w:t>November sale, which amounted to £247,646.78. However, there was an apparent decline in the sales from November to December, where both people showed substantial sales figures and reflected strong seasonal demand. On the other side, periods of lower sales were also observed, with a notable fluctuation between the peak periods. For example, the significant drop was there from November to December. Saying that suggests that holiday shopping can lead to a temporary increase in consumer spending that is followed by a decrease in the year ends.</w:t>
      </w:r>
    </w:p>
    <w:p w:rsidR="00605229" w:rsidRPr="00605229" w:rsidRDefault="00605229" w:rsidP="004971C9">
      <w:pPr>
        <w:rPr>
          <w:lang w:eastAsia="en-GB"/>
        </w:rPr>
      </w:pPr>
      <w:r w:rsidRPr="00605229">
        <w:rPr>
          <w:lang w:eastAsia="en-GB"/>
        </w:rPr>
        <w:t>The column chart is representing that there is fluctuation and sales performance in the months where peak and trots are there in the jar that provide valuable information to the periods for high and low sales. Understanding the trends is important to make an informed business decision, including optimising inventory level planning targets, marketing campaigns, and edger sales strategies to be linked with observed patterns</w:t>
      </w:r>
      <w:r w:rsidR="00067750" w:rsidRPr="00A4334A">
        <w:rPr>
          <w:lang w:eastAsia="en-GB"/>
        </w:rPr>
        <w:t xml:space="preserve"> (</w:t>
      </w:r>
      <w:r w:rsidR="00067750" w:rsidRPr="00A4334A">
        <w:rPr>
          <w:shd w:val="clear" w:color="auto" w:fill="FFFFFF"/>
        </w:rPr>
        <w:t>Jain et al., 2020)</w:t>
      </w:r>
      <w:r w:rsidRPr="00605229">
        <w:rPr>
          <w:lang w:eastAsia="en-GB"/>
        </w:rPr>
        <w:t>. Since leveraging the information is there, the business can better manage operations capitalised for high demand periods and understand challenges in the lower months. As a result, this pattern is important to go for the strategies that are important to understand the inventory level planning and have the better competition understanding ahead.</w:t>
      </w:r>
    </w:p>
    <w:p w:rsidR="00421715" w:rsidRPr="00A4334A" w:rsidRDefault="00421715" w:rsidP="00A4334A">
      <w:pPr>
        <w:rPr>
          <w:rFonts w:cs="Times New Roman"/>
          <w:szCs w:val="24"/>
        </w:rPr>
      </w:pPr>
      <w:r w:rsidRPr="00A4334A">
        <w:rPr>
          <w:rFonts w:cs="Times New Roman"/>
          <w:noProof/>
          <w:szCs w:val="24"/>
          <w:lang w:val="en-US"/>
        </w:rPr>
        <w:drawing>
          <wp:inline distT="0" distB="0" distL="0" distR="0" wp14:anchorId="27142C59" wp14:editId="4BF60BE0">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05229" w:rsidRPr="00A4334A" w:rsidRDefault="004971C9" w:rsidP="004971C9">
      <w:pPr>
        <w:pStyle w:val="Caption"/>
        <w:jc w:val="center"/>
        <w:rPr>
          <w:rFonts w:eastAsia="Times New Roman" w:cs="Times New Roman"/>
          <w:i w:val="0"/>
          <w:iCs w:val="0"/>
          <w:sz w:val="24"/>
          <w:szCs w:val="24"/>
          <w:lang w:eastAsia="en-GB"/>
        </w:rPr>
      </w:pPr>
      <w:bookmarkStart w:id="13" w:name="_Toc175318525"/>
      <w:r>
        <w:t xml:space="preserve">Figure </w:t>
      </w:r>
      <w:fldSimple w:instr=" SEQ Figure \* ARABIC ">
        <w:r w:rsidR="00C11EA5">
          <w:rPr>
            <w:noProof/>
          </w:rPr>
          <w:t>2</w:t>
        </w:r>
      </w:fldSimple>
      <w:r>
        <w:t xml:space="preserve"> </w:t>
      </w:r>
      <w:r w:rsidRPr="00AD40AD">
        <w:t>Monthly Sales Trends</w:t>
      </w:r>
      <w:bookmarkEnd w:id="13"/>
    </w:p>
    <w:p w:rsidR="00605229" w:rsidRPr="00A4334A" w:rsidRDefault="00605229" w:rsidP="00A4334A">
      <w:pPr>
        <w:pStyle w:val="Heading2"/>
        <w:rPr>
          <w:rFonts w:cs="Times New Roman"/>
          <w:szCs w:val="24"/>
        </w:rPr>
      </w:pPr>
      <w:bookmarkStart w:id="14" w:name="_Toc175309271"/>
      <w:bookmarkStart w:id="15" w:name="_Toc175322344"/>
      <w:r w:rsidRPr="00A4334A">
        <w:rPr>
          <w:rStyle w:val="Strong"/>
          <w:rFonts w:cs="Times New Roman"/>
          <w:b/>
          <w:bCs/>
          <w:szCs w:val="24"/>
        </w:rPr>
        <w:lastRenderedPageBreak/>
        <w:t>Most Frequently Purchased Products</w:t>
      </w:r>
      <w:bookmarkEnd w:id="14"/>
      <w:bookmarkEnd w:id="15"/>
    </w:p>
    <w:p w:rsidR="00605229" w:rsidRPr="00A4334A" w:rsidRDefault="00605229" w:rsidP="004971C9">
      <w:r w:rsidRPr="00A4334A">
        <w:t>Determination of the most frequent purchase of the product is important where detailed analysis for the data set was conducted. The analysis had the focus to identify and count the occurrence of each product to understand the purchase frequency. As a result, the data was first categorised by the type of product and then aggregated to have the sum of the number of purchases for each item. This process involved the organisation of the data to make sure that accurate counts and effective categorisation of the data were there. Following the preparation of the data, there is a graph that is generated to visualise the frequency of each product. Since the chart ranks products based on the number of purchases, it provides a clear visualisation or representation of top selling items. The graphical depiction is giving the important information for the product that is brought often and allows for an immediate understanding of sales strength. This visualisation can help to identify popular items and make better decisions for inventory management and marketing strategies. Also, the chart can easily be shared with other stakeholders as well so that the key insightful information that data can be communicated from the data analysis.</w:t>
      </w:r>
    </w:p>
    <w:p w:rsidR="00605229" w:rsidRPr="00A4334A" w:rsidRDefault="00605229" w:rsidP="004971C9">
      <w:r w:rsidRPr="00A4334A">
        <w:t xml:space="preserve">The analysis is giving the different insightful information. For example, products including higher demand, gifts, and home are the most frequently purchased items. Moreover, the products are likely to be important revenue drivers for the business that indicate that there is </w:t>
      </w:r>
      <w:r w:rsidR="00AB6CF9" w:rsidRPr="00A4334A">
        <w:t>popularity</w:t>
      </w:r>
      <w:r w:rsidRPr="00A4334A">
        <w:t xml:space="preserve"> among the consumers</w:t>
      </w:r>
      <w:r w:rsidR="00067750" w:rsidRPr="00A4334A">
        <w:t xml:space="preserve"> (Soni, 2020)</w:t>
      </w:r>
      <w:r w:rsidRPr="00A4334A">
        <w:t>. Since the frequency of the data suggests has clear consumer preference and trains are there that can be leveraged to have optimisation, inventory management, and marketing strategies. Since there is a focus on the popular items, businesses can ensure that there are always well stocked and predominantly featured marketing campaigns. The targeted approach can lead to increased sales and customer satisfaction that lead to business growth.</w:t>
      </w:r>
    </w:p>
    <w:p w:rsidR="00605229" w:rsidRPr="00A4334A" w:rsidRDefault="00605229" w:rsidP="004971C9">
      <w:r w:rsidRPr="00A4334A">
        <w:t xml:space="preserve">The graph is representing the product purchase frequency that is given the frequency of product purchase. In this graph, the product A leads to heaven 50 purchases, which is followed by the product B with the 120 purchases and their product C, which has the 90 purchases. Products with the lower frequencies are there, including product J with the 15 purchases that can provide valuable information for less popular items since analysis of the data is there where businesses can make them informed and better decision making for inventory management marketing strategies to increase the sales potential understand the </w:t>
      </w:r>
      <w:r w:rsidRPr="00A4334A">
        <w:lastRenderedPageBreak/>
        <w:t>products are important and they should be consistent with or help the business that can have the focus on the customer demands and increase profitability.</w:t>
      </w:r>
    </w:p>
    <w:p w:rsidR="00421715" w:rsidRPr="00A4334A" w:rsidRDefault="00421715" w:rsidP="00A4334A">
      <w:pPr>
        <w:rPr>
          <w:rFonts w:cs="Times New Roman"/>
          <w:szCs w:val="24"/>
        </w:rPr>
      </w:pPr>
      <w:r w:rsidRPr="00A4334A">
        <w:rPr>
          <w:rFonts w:cs="Times New Roman"/>
          <w:noProof/>
          <w:szCs w:val="24"/>
          <w:lang w:val="en-US"/>
        </w:rPr>
        <w:drawing>
          <wp:inline distT="0" distB="0" distL="0" distR="0" wp14:anchorId="39327D65" wp14:editId="6101708B">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05229" w:rsidRPr="00A4334A" w:rsidRDefault="004971C9" w:rsidP="004971C9">
      <w:pPr>
        <w:pStyle w:val="Caption"/>
        <w:jc w:val="center"/>
        <w:rPr>
          <w:rFonts w:eastAsia="Times New Roman" w:cs="Times New Roman"/>
          <w:i w:val="0"/>
          <w:iCs w:val="0"/>
          <w:sz w:val="24"/>
          <w:szCs w:val="24"/>
          <w:lang w:eastAsia="en-GB"/>
        </w:rPr>
      </w:pPr>
      <w:bookmarkStart w:id="16" w:name="_Toc175318526"/>
      <w:r>
        <w:t xml:space="preserve">Figure </w:t>
      </w:r>
      <w:fldSimple w:instr=" SEQ Figure \* ARABIC ">
        <w:r w:rsidR="00C11EA5">
          <w:rPr>
            <w:noProof/>
          </w:rPr>
          <w:t>3</w:t>
        </w:r>
      </w:fldSimple>
      <w:r>
        <w:t xml:space="preserve"> </w:t>
      </w:r>
      <w:r w:rsidRPr="003F1975">
        <w:t>Product Purchase frequency</w:t>
      </w:r>
      <w:bookmarkEnd w:id="16"/>
    </w:p>
    <w:p w:rsidR="00605229" w:rsidRPr="00A4334A" w:rsidRDefault="00605229" w:rsidP="00A4334A">
      <w:pPr>
        <w:pStyle w:val="Heading2"/>
        <w:rPr>
          <w:rFonts w:cs="Times New Roman"/>
          <w:szCs w:val="24"/>
        </w:rPr>
      </w:pPr>
      <w:bookmarkStart w:id="17" w:name="_Toc175309272"/>
      <w:bookmarkStart w:id="18" w:name="_Toc175322345"/>
      <w:r w:rsidRPr="00A4334A">
        <w:rPr>
          <w:rStyle w:val="Strong"/>
          <w:rFonts w:cs="Times New Roman"/>
          <w:b/>
          <w:bCs/>
          <w:szCs w:val="24"/>
        </w:rPr>
        <w:t>Products Purchased per Transaction</w:t>
      </w:r>
      <w:bookmarkEnd w:id="17"/>
      <w:bookmarkEnd w:id="18"/>
    </w:p>
    <w:p w:rsidR="00605229" w:rsidRPr="00A4334A" w:rsidRDefault="00605229" w:rsidP="004971C9">
      <w:r w:rsidRPr="00A4334A">
        <w:t>There is a need to go for the evaluation of the number of products that were purchased per transaction since the data set was meticulously reviewed to calculate the average number of</w:t>
      </w:r>
      <w:r w:rsidR="00067750" w:rsidRPr="00A4334A">
        <w:t xml:space="preserve"> items bought in each order. T</w:t>
      </w:r>
      <w:r w:rsidRPr="00A4334A">
        <w:t>he data analysis involved has aggregation of the data for the quantity of the product that was included in each transaction and then computation of every agent number of products per transaction. Summing up the total data of the number of products and dividing them by the number of transactions was there to get the average since the result of the analysis was visualised using a graph that was created to display the distribution of the products purchase action. As a result, the chart was highlighted to have variation in transaction size to show the frequency of transactions in different ranges of product quantities.</w:t>
      </w:r>
    </w:p>
    <w:p w:rsidR="00605229" w:rsidRPr="00A4334A" w:rsidRDefault="00605229" w:rsidP="004971C9">
      <w:r w:rsidRPr="00A4334A">
        <w:t xml:space="preserve">The findings of the analysis were done to have the average number of products per transaction that was approximately having the item, the most transactional and more moderate number of items that indicate typical purchase behaviour of the customers. It is the insightful information to understand the consumer buying patron and then identify the </w:t>
      </w:r>
      <w:r w:rsidRPr="00A4334A">
        <w:lastRenderedPageBreak/>
        <w:t>common transaction sizes since the graph. They were the important understanding for the products and distribution so that the transaction can be understood.</w:t>
      </w:r>
    </w:p>
    <w:p w:rsidR="00605229" w:rsidRPr="00A4334A" w:rsidRDefault="00605229" w:rsidP="00A4334A">
      <w:pPr>
        <w:pStyle w:val="Heading2"/>
        <w:rPr>
          <w:rFonts w:cs="Times New Roman"/>
          <w:szCs w:val="24"/>
        </w:rPr>
      </w:pPr>
      <w:bookmarkStart w:id="19" w:name="_Toc175309273"/>
      <w:bookmarkStart w:id="20" w:name="_Toc175322346"/>
      <w:r w:rsidRPr="00A4334A">
        <w:rPr>
          <w:rStyle w:val="Strong"/>
          <w:rFonts w:cs="Times New Roman"/>
          <w:b/>
          <w:bCs/>
          <w:szCs w:val="24"/>
        </w:rPr>
        <w:t>Most Profitable Customer Segments</w:t>
      </w:r>
      <w:bookmarkEnd w:id="19"/>
      <w:bookmarkEnd w:id="20"/>
    </w:p>
    <w:p w:rsidR="00605229" w:rsidRPr="00A4334A" w:rsidRDefault="00605229" w:rsidP="004971C9">
      <w:r w:rsidRPr="00A4334A">
        <w:t xml:space="preserve">The determination of the most profitable customer segments was done there, where the data set was analysed by segmenting customers based on the purchasing amount of profitability for each segment, which was calculated while having the focus on what each contributed to the profit margin. The segmentation involved identification of customer groups while having the level of spending and computing the respective profit contributions. </w:t>
      </w:r>
      <w:r w:rsidR="00067750" w:rsidRPr="00A4334A">
        <w:t>Graph</w:t>
      </w:r>
      <w:r w:rsidRPr="00A4334A">
        <w:t xml:space="preserve"> was created on the visual level to reprint the profitability of different customer segments. The chartering segments are based on the contribution of the total profits and provide a clear picture of the consumer goods that are valuable for the business to consider and make informed decision making.</w:t>
      </w:r>
    </w:p>
    <w:p w:rsidR="00605229" w:rsidRPr="00A4334A" w:rsidRDefault="00605229" w:rsidP="004971C9">
      <w:r w:rsidRPr="00A4334A">
        <w:t>The analysis done to have the different key findings since the high value segments, including bulk buyers or repeat customers, were identified that are more profitable said the segment was important for the revenue regeneration of the business. as the result of understanding profitable segments allowed to have targeted marketing efforts and optimise sales strategies to have the focus on high value customers.</w:t>
      </w:r>
    </w:p>
    <w:p w:rsidR="00AB7CF6" w:rsidRPr="00A4334A" w:rsidRDefault="00AB7CF6" w:rsidP="00A4334A">
      <w:pPr>
        <w:rPr>
          <w:rFonts w:cs="Times New Roman"/>
          <w:szCs w:val="24"/>
        </w:rPr>
      </w:pPr>
      <w:r w:rsidRPr="00A4334A">
        <w:rPr>
          <w:rFonts w:cs="Times New Roman"/>
          <w:noProof/>
          <w:szCs w:val="24"/>
          <w:lang w:val="en-US"/>
        </w:rPr>
        <w:drawing>
          <wp:inline distT="0" distB="0" distL="0" distR="0" wp14:anchorId="0F477112" wp14:editId="42C97A95">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05229" w:rsidRPr="00A4334A" w:rsidRDefault="004971C9" w:rsidP="004971C9">
      <w:pPr>
        <w:pStyle w:val="Caption"/>
        <w:jc w:val="center"/>
        <w:rPr>
          <w:rFonts w:cs="Times New Roman"/>
          <w:sz w:val="24"/>
          <w:szCs w:val="24"/>
        </w:rPr>
      </w:pPr>
      <w:bookmarkStart w:id="21" w:name="_Toc175318527"/>
      <w:r>
        <w:t xml:space="preserve">Figure </w:t>
      </w:r>
      <w:fldSimple w:instr=" SEQ Figure \* ARABIC ">
        <w:r w:rsidR="00C11EA5">
          <w:rPr>
            <w:noProof/>
          </w:rPr>
          <w:t>4</w:t>
        </w:r>
      </w:fldSimple>
      <w:r>
        <w:t xml:space="preserve"> </w:t>
      </w:r>
      <w:r w:rsidRPr="00405F25">
        <w:t>Cumulative Totals Over the Same Dates</w:t>
      </w:r>
      <w:bookmarkEnd w:id="21"/>
    </w:p>
    <w:p w:rsidR="00605229" w:rsidRPr="00A4334A" w:rsidRDefault="00605229" w:rsidP="00A4334A">
      <w:pPr>
        <w:pStyle w:val="Heading2"/>
        <w:rPr>
          <w:rFonts w:cs="Times New Roman"/>
          <w:szCs w:val="24"/>
        </w:rPr>
      </w:pPr>
      <w:bookmarkStart w:id="22" w:name="_Toc175309274"/>
      <w:bookmarkStart w:id="23" w:name="_Toc175322347"/>
      <w:r w:rsidRPr="00A4334A">
        <w:rPr>
          <w:rStyle w:val="Strong"/>
          <w:rFonts w:cs="Times New Roman"/>
          <w:b/>
          <w:bCs/>
          <w:szCs w:val="24"/>
        </w:rPr>
        <w:lastRenderedPageBreak/>
        <w:t>Recommended Strategy</w:t>
      </w:r>
      <w:bookmarkEnd w:id="22"/>
      <w:bookmarkEnd w:id="23"/>
    </w:p>
    <w:p w:rsidR="00605229" w:rsidRPr="00A4334A" w:rsidRDefault="00605229" w:rsidP="004971C9">
      <w:r w:rsidRPr="00A4334A">
        <w:rPr>
          <w:rStyle w:val="Strong"/>
        </w:rPr>
        <w:t>Analysis</w:t>
      </w:r>
      <w:r w:rsidRPr="00A4334A">
        <w:br/>
        <w:t>Based on the analysis, several strategies can be recommended to enhance profitability:</w:t>
      </w:r>
    </w:p>
    <w:p w:rsidR="00605229" w:rsidRPr="00A4334A" w:rsidRDefault="00605229" w:rsidP="00A4334A">
      <w:pPr>
        <w:pStyle w:val="NormalWeb"/>
        <w:numPr>
          <w:ilvl w:val="0"/>
          <w:numId w:val="5"/>
        </w:numPr>
        <w:spacing w:line="360" w:lineRule="auto"/>
      </w:pPr>
      <w:r w:rsidRPr="00A4334A">
        <w:rPr>
          <w:rStyle w:val="Strong"/>
        </w:rPr>
        <w:t>Targeted Promotions:</w:t>
      </w:r>
      <w:r w:rsidRPr="00A4334A">
        <w:t xml:space="preserve"> Strategic focus to have the frequent purchase products while understanding and offering target promotion or discount specifically during peak months. Identifying the sales analysis.</w:t>
      </w:r>
    </w:p>
    <w:p w:rsidR="00605229" w:rsidRPr="00A4334A" w:rsidRDefault="00605229" w:rsidP="00A4334A">
      <w:pPr>
        <w:pStyle w:val="NormalWeb"/>
        <w:numPr>
          <w:ilvl w:val="0"/>
          <w:numId w:val="5"/>
        </w:numPr>
        <w:spacing w:line="360" w:lineRule="auto"/>
      </w:pPr>
      <w:r w:rsidRPr="00A4334A">
        <w:rPr>
          <w:rStyle w:val="Strong"/>
        </w:rPr>
        <w:t>Customer Segmentation:</w:t>
      </w:r>
      <w:r w:rsidRPr="00A4334A">
        <w:t xml:space="preserve"> The development of personalised marketing campaigns is important to have a profitable customer segment to improve engagement and frequency of the products to be purchased.</w:t>
      </w:r>
    </w:p>
    <w:p w:rsidR="00605229" w:rsidRPr="00A4334A" w:rsidRDefault="00605229" w:rsidP="00A4334A">
      <w:pPr>
        <w:pStyle w:val="NormalWeb"/>
        <w:numPr>
          <w:ilvl w:val="0"/>
          <w:numId w:val="5"/>
        </w:numPr>
        <w:spacing w:line="360" w:lineRule="auto"/>
      </w:pPr>
      <w:r w:rsidRPr="00A4334A">
        <w:rPr>
          <w:rStyle w:val="Strong"/>
        </w:rPr>
        <w:t>Inventory Optimisation:</w:t>
      </w:r>
      <w:r w:rsidRPr="00A4334A">
        <w:t xml:space="preserve"> Adjusting inventory level based on the product purchase frequency level. Average transaction size there to ensure that popular items are always in stock.</w:t>
      </w:r>
    </w:p>
    <w:p w:rsidR="00605229" w:rsidRPr="00A4334A" w:rsidRDefault="00605229" w:rsidP="00A4334A">
      <w:pPr>
        <w:pStyle w:val="Heading2"/>
        <w:rPr>
          <w:rFonts w:cs="Times New Roman"/>
          <w:szCs w:val="24"/>
        </w:rPr>
      </w:pPr>
      <w:bookmarkStart w:id="24" w:name="_Toc175309275"/>
      <w:bookmarkStart w:id="25" w:name="_Toc175322348"/>
      <w:r w:rsidRPr="00A4334A">
        <w:rPr>
          <w:rStyle w:val="Strong"/>
          <w:rFonts w:cs="Times New Roman"/>
          <w:b/>
          <w:bCs/>
          <w:szCs w:val="24"/>
        </w:rPr>
        <w:t>Recommendations</w:t>
      </w:r>
      <w:bookmarkEnd w:id="24"/>
      <w:bookmarkEnd w:id="25"/>
    </w:p>
    <w:p w:rsidR="00AB6CF9" w:rsidRPr="00A4334A" w:rsidRDefault="00605229" w:rsidP="004971C9">
      <w:r w:rsidRPr="00A4334A">
        <w:t xml:space="preserve">Improving profitability and leveraging sales for data efficiencies, there were several strategies recommended based on the analysis. Firstly, launching a target campaign during the peak sales period can capitalise on seasonal buying patterns. Eventually, it will maximise the revenue while having the alignment with the marketing efforts with the times of high sales activities. In this regard, the business can attract more consumers and boost sales. So moreover, implementation of a loyalty program for high value customer segments can improve purchases and repeat the customer. It will result in the retention of the customer, and the programs will reward frequent buyers and drive further sales to improve overall profitability. </w:t>
      </w:r>
    </w:p>
    <w:p w:rsidR="00605229" w:rsidRPr="00A4334A" w:rsidRDefault="00605229" w:rsidP="004971C9">
      <w:r w:rsidRPr="00A4334A">
        <w:t>Finally, it is important to continuously monitor these sales trained and then adjust the strategies accordingly. As a result, regular analysis will identify and understand the emerging pattern that allowed the business to adopt an approach to maintain profitability.</w:t>
      </w:r>
      <w:r w:rsidR="00B401F3" w:rsidRPr="00A4334A">
        <w:t xml:space="preserve"> </w:t>
      </w:r>
      <w:r w:rsidRPr="00A4334A">
        <w:t>Moreover, it is also important to have an understanding of the changing market conditions so that the business can change the approach or make the decisions accordingly to maintain profitability and goodwill in the market.</w:t>
      </w:r>
    </w:p>
    <w:p w:rsidR="00605229" w:rsidRPr="00A4334A" w:rsidRDefault="00605229" w:rsidP="00A4334A">
      <w:pPr>
        <w:pStyle w:val="Heading2"/>
        <w:rPr>
          <w:rFonts w:cs="Times New Roman"/>
          <w:szCs w:val="24"/>
        </w:rPr>
      </w:pPr>
      <w:bookmarkStart w:id="26" w:name="_Toc175309276"/>
      <w:bookmarkStart w:id="27" w:name="_Toc175322349"/>
      <w:r w:rsidRPr="00A4334A">
        <w:rPr>
          <w:rStyle w:val="Strong"/>
          <w:rFonts w:cs="Times New Roman"/>
          <w:b/>
          <w:bCs/>
          <w:szCs w:val="24"/>
        </w:rPr>
        <w:lastRenderedPageBreak/>
        <w:t>Conclusion</w:t>
      </w:r>
      <w:bookmarkEnd w:id="26"/>
      <w:bookmarkEnd w:id="27"/>
    </w:p>
    <w:p w:rsidR="00137935" w:rsidRDefault="00605229" w:rsidP="00137935">
      <w:r w:rsidRPr="00A4334A">
        <w:t>In conclusion, the essay</w:t>
      </w:r>
      <w:r w:rsidR="000C4D66">
        <w:t xml:space="preserve"> part 1</w:t>
      </w:r>
      <w:r w:rsidRPr="00A4334A">
        <w:t xml:space="preserve"> went for having the e-commerce sales data set analysis to provide valuable information for sales trends, purchasing behaviour, and customer profitability. As a result, understanding variation in monthly sales is where identifying top products and also purchasing patterns is based. It is based on having the understanding of identified top products and identifying the purchasing patterns of the consumers so that the business can equip itself while having the knowledge that is needed to improve the operations and marketing strategies. As a result, the essay included recommendations that are seasonal campaigns, loyalty programs, and </w:t>
      </w:r>
      <w:r w:rsidR="004524C7" w:rsidRPr="00A4334A">
        <w:t>on-going</w:t>
      </w:r>
      <w:r w:rsidRPr="00A4334A">
        <w:t xml:space="preserve"> sales analysis to have the market trends to improve profitability and drive business growth. By effectively understanding and utilising the data-driven insight information, the organisation can improve performance and be competitive in the evolving e-commerce market.</w:t>
      </w:r>
      <w:bookmarkStart w:id="28" w:name="_Toc175309277"/>
      <w:bookmarkStart w:id="29" w:name="_Toc175322350"/>
    </w:p>
    <w:p w:rsidR="00137935" w:rsidRPr="00137935" w:rsidRDefault="00137935" w:rsidP="00137935">
      <w:r>
        <w:br w:type="page"/>
      </w:r>
    </w:p>
    <w:p w:rsidR="00C3144A" w:rsidRPr="00A4334A" w:rsidRDefault="004971C9" w:rsidP="004971C9">
      <w:pPr>
        <w:pStyle w:val="Heading1"/>
      </w:pPr>
      <w:r>
        <w:lastRenderedPageBreak/>
        <w:t xml:space="preserve">Part </w:t>
      </w:r>
      <w:r w:rsidR="00C3144A" w:rsidRPr="00A4334A">
        <w:t>2</w:t>
      </w:r>
      <w:bookmarkEnd w:id="28"/>
      <w:bookmarkEnd w:id="29"/>
    </w:p>
    <w:p w:rsidR="00C3144A" w:rsidRPr="00A4334A" w:rsidRDefault="00C3144A" w:rsidP="00A4334A">
      <w:pPr>
        <w:pStyle w:val="Heading2"/>
        <w:rPr>
          <w:rFonts w:cs="Times New Roman"/>
          <w:szCs w:val="24"/>
        </w:rPr>
      </w:pPr>
      <w:bookmarkStart w:id="30" w:name="_Toc175309278"/>
      <w:bookmarkStart w:id="31" w:name="_Toc175322351"/>
      <w:r w:rsidRPr="00A4334A">
        <w:rPr>
          <w:rFonts w:cs="Times New Roman"/>
          <w:szCs w:val="24"/>
        </w:rPr>
        <w:t>Introduction</w:t>
      </w:r>
      <w:bookmarkEnd w:id="30"/>
      <w:bookmarkEnd w:id="31"/>
    </w:p>
    <w:p w:rsidR="00C3144A" w:rsidRPr="00A4334A" w:rsidRDefault="00C3144A" w:rsidP="004971C9">
      <w:r w:rsidRPr="00A4334A">
        <w:t>The primary objective of the essay is to analyse these student survey data to uncover insightful information for a student demographic, lunch qualification status, and academic performance. As a result, the analysis understands different key tasks, including examining the gender distribution qualification or for reduced free lunch. The analysis is based on calculating the mean and median test scores while performing cluster analysis and comparing SPS</w:t>
      </w:r>
      <w:r w:rsidR="00AB6CF9" w:rsidRPr="00A4334A">
        <w:t>S</w:t>
      </w:r>
      <w:r w:rsidRPr="00A4334A">
        <w:t>. The understanding is based on the aspect where there is an identification of trends and patterns that can inform education strategies and initiatives. The findings from the analysis guide informed decision making to improve student outcomes and optimise school resources.</w:t>
      </w:r>
    </w:p>
    <w:p w:rsidR="00C3144A" w:rsidRPr="00A4334A" w:rsidRDefault="00C3144A" w:rsidP="00A4334A">
      <w:pPr>
        <w:pStyle w:val="Heading2"/>
        <w:rPr>
          <w:rFonts w:cs="Times New Roman"/>
          <w:szCs w:val="24"/>
        </w:rPr>
      </w:pPr>
      <w:bookmarkStart w:id="32" w:name="_Toc175309279"/>
      <w:bookmarkStart w:id="33" w:name="_Toc175322352"/>
      <w:r w:rsidRPr="00A4334A">
        <w:rPr>
          <w:rFonts w:cs="Times New Roman"/>
          <w:szCs w:val="24"/>
        </w:rPr>
        <w:t>Gender Distribution</w:t>
      </w:r>
      <w:bookmarkEnd w:id="32"/>
      <w:bookmarkEnd w:id="33"/>
    </w:p>
    <w:p w:rsidR="00C3144A" w:rsidRPr="00A4334A" w:rsidRDefault="00C3144A" w:rsidP="004971C9">
      <w:r w:rsidRPr="00A4334A">
        <w:t xml:space="preserve">Gender distribution is based on categorisation of a student as </w:t>
      </w:r>
      <w:r w:rsidR="00AB6CF9" w:rsidRPr="00A4334A">
        <w:t>either being male or female or</w:t>
      </w:r>
      <w:r w:rsidRPr="00A4334A">
        <w:t xml:space="preserve"> telling the counts of each category. The data reveals that there are 1056 male students and 1077 female students, making the total number of students surveyed 2133. The graph illustrates the distribution that shows the near equal balance between the genders where there is no data discrimination, where the females are slightly over or outnumbering the males. The balance is important to ensure that gender equity. Is there an educational program initiative to provide a foundation for fair and inclusive practices in education?</w:t>
      </w:r>
    </w:p>
    <w:p w:rsidR="00C3144A" w:rsidRPr="00A4334A" w:rsidRDefault="00C3144A" w:rsidP="00A4334A">
      <w:pPr>
        <w:pStyle w:val="Heading2"/>
        <w:rPr>
          <w:rFonts w:cs="Times New Roman"/>
          <w:szCs w:val="24"/>
        </w:rPr>
      </w:pPr>
      <w:bookmarkStart w:id="34" w:name="_Toc175309280"/>
      <w:bookmarkStart w:id="35" w:name="_Toc175322353"/>
      <w:r w:rsidRPr="00A4334A">
        <w:rPr>
          <w:rFonts w:cs="Times New Roman"/>
          <w:szCs w:val="24"/>
        </w:rPr>
        <w:t>Reduced/Free Lunch Qualification</w:t>
      </w:r>
      <w:bookmarkEnd w:id="34"/>
      <w:bookmarkEnd w:id="35"/>
    </w:p>
    <w:p w:rsidR="00C3144A" w:rsidRPr="00A4334A" w:rsidRDefault="00C3144A" w:rsidP="004971C9">
      <w:r w:rsidRPr="00A4334A">
        <w:t xml:space="preserve">Analysis of the qualification of reduced free lunch is there where students were classified being on whether they qualify indicated by one or do not qualify indicated by zero. For the lunch program, the data showed that 918 is to qualify for reduced or free lunch, while 1215 do not qualify. Since they represent that the data highlight the substantial portion of the students that are eligible for </w:t>
      </w:r>
      <w:r w:rsidR="00AB6CF9" w:rsidRPr="00A4334A">
        <w:t>a reduced or free lunch program. T</w:t>
      </w:r>
      <w:r w:rsidRPr="00A4334A">
        <w:t>he distribution understands the economic diversity in the student population and underscoring the need to have targeted support and resources for students who are in need.</w:t>
      </w:r>
    </w:p>
    <w:p w:rsidR="00C3144A" w:rsidRPr="00A4334A" w:rsidRDefault="00C3144A" w:rsidP="00A4334A">
      <w:pPr>
        <w:pStyle w:val="Heading2"/>
        <w:rPr>
          <w:rFonts w:cs="Times New Roman"/>
          <w:szCs w:val="24"/>
        </w:rPr>
      </w:pPr>
      <w:bookmarkStart w:id="36" w:name="_Toc175309281"/>
      <w:bookmarkStart w:id="37" w:name="_Toc175322354"/>
      <w:r w:rsidRPr="00A4334A">
        <w:rPr>
          <w:rFonts w:cs="Times New Roman"/>
          <w:szCs w:val="24"/>
        </w:rPr>
        <w:t>Mean and Median Scores</w:t>
      </w:r>
      <w:bookmarkEnd w:id="36"/>
      <w:bookmarkEnd w:id="37"/>
    </w:p>
    <w:p w:rsidR="00C3144A" w:rsidRPr="00A4334A" w:rsidRDefault="00C3144A" w:rsidP="004971C9">
      <w:r w:rsidRPr="00A4334A">
        <w:t xml:space="preserve">The analysis of </w:t>
      </w:r>
      <w:r w:rsidR="00AB6CF9" w:rsidRPr="00A4334A">
        <w:t>test</w:t>
      </w:r>
      <w:r w:rsidRPr="00A4334A">
        <w:t xml:space="preserve"> is based on calculation of meat and median for both pre taste and post taste discourse. The pretest score has a mean value of </w:t>
      </w:r>
      <w:r w:rsidR="00AB6CF9" w:rsidRPr="00A4334A">
        <w:t>54.96 and a median of 5</w:t>
      </w:r>
      <w:r w:rsidRPr="00A4334A">
        <w:t xml:space="preserve">4.96, which is the posttest score to show the improvement, where the mean is 67.10 and the median is 67.32. The results show the positive trend for the external performers over the period of time, and the graph is representing their discourse lifted. The overall increase demonstrates that his </w:t>
      </w:r>
      <w:r w:rsidRPr="00A4334A">
        <w:lastRenderedPageBreak/>
        <w:t>students have shown major improvement in academic achievements, and the program highlights the effectiveness of educational interventions that are implemented.</w:t>
      </w:r>
    </w:p>
    <w:p w:rsidR="00AB7CF6" w:rsidRPr="00A4334A" w:rsidRDefault="00AB7CF6" w:rsidP="00A4334A">
      <w:pPr>
        <w:autoSpaceDE w:val="0"/>
        <w:autoSpaceDN w:val="0"/>
        <w:adjustRightInd w:val="0"/>
        <w:rPr>
          <w:rFonts w:cs="Times New Roman"/>
          <w:szCs w:val="24"/>
        </w:rPr>
      </w:pPr>
      <w:r w:rsidRPr="00A4334A">
        <w:rPr>
          <w:rFonts w:cs="Times New Roman"/>
          <w:noProof/>
          <w:szCs w:val="24"/>
          <w:lang w:val="en-US"/>
        </w:rPr>
        <w:drawing>
          <wp:inline distT="0" distB="0" distL="0" distR="0" wp14:anchorId="46708510" wp14:editId="65AD95F8">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B7CF6" w:rsidRPr="004971C9" w:rsidRDefault="004971C9" w:rsidP="004971C9">
      <w:pPr>
        <w:pStyle w:val="Caption"/>
        <w:jc w:val="center"/>
        <w:rPr>
          <w:rFonts w:cs="Times New Roman"/>
          <w:i w:val="0"/>
          <w:sz w:val="24"/>
          <w:szCs w:val="24"/>
        </w:rPr>
      </w:pPr>
      <w:bookmarkStart w:id="38" w:name="_Toc175318528"/>
      <w:r>
        <w:t xml:space="preserve">Figure </w:t>
      </w:r>
      <w:fldSimple w:instr=" SEQ Figure \* ARABIC ">
        <w:r w:rsidR="00C11EA5">
          <w:rPr>
            <w:noProof/>
          </w:rPr>
          <w:t>5</w:t>
        </w:r>
      </w:fldSimple>
      <w:r>
        <w:t xml:space="preserve"> Average Values for T</w:t>
      </w:r>
      <w:r w:rsidRPr="003918AF">
        <w:t>est</w:t>
      </w:r>
      <w:bookmarkEnd w:id="38"/>
    </w:p>
    <w:p w:rsidR="00AB7CF6" w:rsidRPr="00A4334A" w:rsidRDefault="00AB7CF6" w:rsidP="00A4334A">
      <w:pPr>
        <w:autoSpaceDE w:val="0"/>
        <w:autoSpaceDN w:val="0"/>
        <w:adjustRightInd w:val="0"/>
        <w:rPr>
          <w:rFonts w:cs="Times New Roman"/>
          <w:szCs w:val="24"/>
        </w:rPr>
      </w:pPr>
      <w:r w:rsidRPr="00A4334A">
        <w:rPr>
          <w:rFonts w:cs="Times New Roman"/>
          <w:noProof/>
          <w:szCs w:val="24"/>
          <w:lang w:val="en-US"/>
        </w:rPr>
        <w:drawing>
          <wp:inline distT="0" distB="0" distL="0" distR="0" wp14:anchorId="4F5F3F28" wp14:editId="1406C93C">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B7CF6" w:rsidRPr="00EC27E0" w:rsidRDefault="004971C9" w:rsidP="004971C9">
      <w:pPr>
        <w:pStyle w:val="Caption"/>
        <w:jc w:val="center"/>
        <w:rPr>
          <w:rFonts w:cs="Times New Roman"/>
          <w:i w:val="0"/>
          <w:sz w:val="24"/>
          <w:szCs w:val="24"/>
        </w:rPr>
      </w:pPr>
      <w:bookmarkStart w:id="39" w:name="_Toc175318529"/>
      <w:r>
        <w:t xml:space="preserve">Figure </w:t>
      </w:r>
      <w:fldSimple w:instr=" SEQ Figure \* ARABIC ">
        <w:r w:rsidR="00C11EA5">
          <w:rPr>
            <w:noProof/>
          </w:rPr>
          <w:t>6</w:t>
        </w:r>
      </w:fldSimple>
      <w:r>
        <w:t xml:space="preserve"> </w:t>
      </w:r>
      <w:r w:rsidRPr="00A82607">
        <w:t>Test scores</w:t>
      </w:r>
      <w:bookmarkEnd w:id="39"/>
    </w:p>
    <w:p w:rsidR="00F41EBF" w:rsidRDefault="00F41EBF">
      <w:pPr>
        <w:spacing w:after="200" w:line="276" w:lineRule="auto"/>
        <w:jc w:val="left"/>
        <w:rPr>
          <w:rFonts w:eastAsiaTheme="majorEastAsia" w:cs="Times New Roman"/>
          <w:b/>
          <w:bCs/>
          <w:szCs w:val="24"/>
          <w:u w:val="single"/>
        </w:rPr>
      </w:pPr>
      <w:bookmarkStart w:id="40" w:name="_Toc175309282"/>
      <w:r>
        <w:rPr>
          <w:rFonts w:cs="Times New Roman"/>
          <w:szCs w:val="24"/>
        </w:rPr>
        <w:br w:type="page"/>
      </w:r>
    </w:p>
    <w:p w:rsidR="00C3144A" w:rsidRPr="00A4334A" w:rsidRDefault="00C3144A" w:rsidP="00A4334A">
      <w:pPr>
        <w:pStyle w:val="Heading2"/>
        <w:rPr>
          <w:rFonts w:cs="Times New Roman"/>
          <w:szCs w:val="24"/>
        </w:rPr>
      </w:pPr>
      <w:bookmarkStart w:id="41" w:name="_Toc175322355"/>
      <w:r w:rsidRPr="00A4334A">
        <w:rPr>
          <w:rFonts w:cs="Times New Roman"/>
          <w:szCs w:val="24"/>
        </w:rPr>
        <w:lastRenderedPageBreak/>
        <w:t>Clustering Analysis</w:t>
      </w:r>
      <w:bookmarkEnd w:id="40"/>
      <w:bookmarkEnd w:id="41"/>
    </w:p>
    <w:p w:rsidR="00C3144A" w:rsidRPr="00A4334A" w:rsidRDefault="00C3144A" w:rsidP="004971C9">
      <w:r w:rsidRPr="00A4334A">
        <w:t xml:space="preserve">Clustering analysis were performed using SPSS </w:t>
      </w:r>
      <w:r w:rsidR="00514BBA" w:rsidRPr="00514BBA">
        <w:rPr>
          <w:i/>
        </w:rPr>
        <w:t>(see Appendix)</w:t>
      </w:r>
      <w:r w:rsidR="00514BBA">
        <w:t xml:space="preserve"> </w:t>
      </w:r>
      <w:r w:rsidRPr="00A4334A">
        <w:t>to understand the patterns that were identified within the data. K mean clustering was used to segment students based on the test score and launch the qualification standard. The result revealed that there are different distinct groups where high achievers are there who qualify for reduced, free lunch and moderate achievers qualify or low achievers who qualify and they do not qualify as being a higher achiever. Those spaces output include a clustering diagram and summary statistics offering insightful information for different performance levels among students. The findings can guide targeted support to have the educational strategy to meet the needs of the different student groups.</w:t>
      </w:r>
    </w:p>
    <w:p w:rsidR="00AB6CF9" w:rsidRDefault="00AB6CF9" w:rsidP="00C11EA5">
      <w:pPr>
        <w:pStyle w:val="NormalWeb"/>
        <w:spacing w:line="360" w:lineRule="auto"/>
        <w:jc w:val="center"/>
      </w:pPr>
      <w:r w:rsidRPr="00A4334A">
        <w:rPr>
          <w:noProof/>
          <w:lang w:val="en-US" w:eastAsia="en-US"/>
        </w:rPr>
        <w:drawing>
          <wp:inline distT="0" distB="0" distL="0" distR="0" wp14:anchorId="6362C542" wp14:editId="5F36533C">
            <wp:extent cx="5731510" cy="3373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inline>
        </w:drawing>
      </w:r>
    </w:p>
    <w:p w:rsidR="00514BBA" w:rsidRPr="00514BBA" w:rsidRDefault="004971C9" w:rsidP="004971C9">
      <w:pPr>
        <w:pStyle w:val="Caption"/>
        <w:jc w:val="center"/>
        <w:rPr>
          <w:i w:val="0"/>
        </w:rPr>
      </w:pPr>
      <w:bookmarkStart w:id="42" w:name="_Toc175318530"/>
      <w:r>
        <w:t xml:space="preserve">Figure </w:t>
      </w:r>
      <w:fldSimple w:instr=" SEQ Figure \* ARABIC ">
        <w:r w:rsidR="00C11EA5">
          <w:rPr>
            <w:noProof/>
          </w:rPr>
          <w:t>7</w:t>
        </w:r>
      </w:fldSimple>
      <w:r>
        <w:t xml:space="preserve"> Clustering C</w:t>
      </w:r>
      <w:r w:rsidRPr="008449C9">
        <w:t>hart</w:t>
      </w:r>
      <w:bookmarkEnd w:id="42"/>
    </w:p>
    <w:p w:rsidR="00C3144A" w:rsidRPr="00A4334A" w:rsidRDefault="00C3144A" w:rsidP="004971C9">
      <w:pPr>
        <w:pStyle w:val="Heading2"/>
      </w:pPr>
      <w:bookmarkStart w:id="43" w:name="_Toc175309283"/>
      <w:bookmarkStart w:id="44" w:name="_Toc175322356"/>
      <w:r w:rsidRPr="00A4334A">
        <w:t>SPSS vs. Excel: Advantages and disadvantages</w:t>
      </w:r>
      <w:bookmarkEnd w:id="43"/>
      <w:bookmarkEnd w:id="44"/>
    </w:p>
    <w:p w:rsidR="00C3144A" w:rsidRPr="00A4334A" w:rsidRDefault="00C3144A" w:rsidP="004971C9">
      <w:r w:rsidRPr="00A4334A">
        <w:t>Evaluation of SPSS and Excel for the data analysis there it is important to recognise the unique strengths and weaknesses for each tool they are getting to have the different analytic needs of SPSS or statistical package for social sciences is known for having advanced statistical capabilities</w:t>
      </w:r>
      <w:r w:rsidR="00A4334A" w:rsidRPr="00A4334A">
        <w:t xml:space="preserve"> (</w:t>
      </w:r>
      <w:r w:rsidR="00A4334A" w:rsidRPr="00A4334A">
        <w:rPr>
          <w:shd w:val="clear" w:color="auto" w:fill="FFFFFF"/>
        </w:rPr>
        <w:t>Matdoan, et al., 2021)</w:t>
      </w:r>
      <w:r w:rsidRPr="00A4334A">
        <w:t xml:space="preserve">. It is also giving the different range of sophisticated statistical procedures, including regression, factor analysis, and multivariate </w:t>
      </w:r>
      <w:r w:rsidRPr="00A4334A">
        <w:lastRenderedPageBreak/>
        <w:t>analysis, that are important to contact him that the search sends. S</w:t>
      </w:r>
      <w:r w:rsidR="00AB6CF9" w:rsidRPr="00A4334A">
        <w:t>PSS</w:t>
      </w:r>
      <w:r w:rsidRPr="00A4334A">
        <w:t xml:space="preserve"> is adept at handling large data sets. It is efficient to process complex data structures and perform extensive analysis without compromising performance. Also, </w:t>
      </w:r>
      <w:r w:rsidR="00067750" w:rsidRPr="00A4334A">
        <w:t>SPSS</w:t>
      </w:r>
      <w:r w:rsidRPr="00A4334A">
        <w:t xml:space="preserve"> provide for specialised research output to indicate a detailed table, graphs, and statistical summaries. It is focused on the academic and research focused projects that need detailed analysis using covariance and regression analysis.</w:t>
      </w:r>
    </w:p>
    <w:p w:rsidR="00C3144A" w:rsidRPr="00A4334A" w:rsidRDefault="00C3144A" w:rsidP="004971C9">
      <w:r w:rsidRPr="00A4334A">
        <w:t>There is a robust data management features including data transformation, merging and splitting of the data that further into the suitability for complex analysis</w:t>
      </w:r>
      <w:r w:rsidR="00A4334A" w:rsidRPr="00A4334A">
        <w:t xml:space="preserve"> (</w:t>
      </w:r>
      <w:r w:rsidR="00A4334A" w:rsidRPr="00A4334A">
        <w:rPr>
          <w:shd w:val="clear" w:color="auto" w:fill="FFFFFF"/>
        </w:rPr>
        <w:t>Kubesa,  et al., 2022)</w:t>
      </w:r>
      <w:r w:rsidRPr="00A4334A">
        <w:t xml:space="preserve">. However, </w:t>
      </w:r>
      <w:r w:rsidR="00067750" w:rsidRPr="00A4334A">
        <w:t>SPSS</w:t>
      </w:r>
      <w:r w:rsidRPr="00A4334A">
        <w:t xml:space="preserve"> are coming with a learning curve. It is also complex to have the interface and advanced features that are needed to have spec</w:t>
      </w:r>
      <w:r w:rsidR="00AB6CF9" w:rsidRPr="00A4334A">
        <w:t>ialised training and solid t</w:t>
      </w:r>
      <w:r w:rsidRPr="00A4334A">
        <w:t>raining for a statistical method. It can also be the barrier to letting the statistical background, which similarly SPS</w:t>
      </w:r>
      <w:r w:rsidR="00067750" w:rsidRPr="00A4334A">
        <w:t>S</w:t>
      </w:r>
      <w:r w:rsidRPr="00A4334A">
        <w:t xml:space="preserve"> is the commercial software that is relatively high cost and can be prohibitive to smaller organisations or individuals because of the substantial license fee. On the other hand, Excel is widely recognised for its user friendly interface and versatility. It is a practical choice for everyday tasks and basic analysis to offer the range of functionalities beyond the data analysis, such as financial modelling, project management, and charts or graphs.</w:t>
      </w:r>
    </w:p>
    <w:p w:rsidR="00C3144A" w:rsidRPr="00A4334A" w:rsidRDefault="00C3144A" w:rsidP="004971C9">
      <w:r w:rsidRPr="00A4334A">
        <w:t>Since Excel is providing the basics of the analysis, on the other side, SPS</w:t>
      </w:r>
      <w:r w:rsidR="004971C9">
        <w:t>S</w:t>
      </w:r>
      <w:r w:rsidRPr="00A4334A">
        <w:t xml:space="preserve"> is best at giving the detailed analysis using the large amount of data.</w:t>
      </w:r>
    </w:p>
    <w:p w:rsidR="00C3144A" w:rsidRPr="00A4334A" w:rsidRDefault="00C3144A" w:rsidP="004971C9">
      <w:r w:rsidRPr="00A4334A">
        <w:t>There is the ease of use for the exhaled to have the widespread accessibility that makes it a convenient tool for many users, and it is included in standard office software packages, making it a cost-effective solution for the users</w:t>
      </w:r>
      <w:r w:rsidR="00A4334A" w:rsidRPr="00A4334A">
        <w:t xml:space="preserve"> (</w:t>
      </w:r>
      <w:r w:rsidR="00A4334A" w:rsidRPr="00A4334A">
        <w:rPr>
          <w:shd w:val="clear" w:color="auto" w:fill="FFFFFF"/>
        </w:rPr>
        <w:t>Sen, &amp; Yildirim, 2022)</w:t>
      </w:r>
      <w:r w:rsidRPr="00A4334A">
        <w:t>. However, there are advantages, but an excellent limitation is where to handle the large data set and perform complex statistical analysis. It struggles when it comes to the large volume of the data, which could potentially lead to a performance issue. The data lost since Excel includes statistical functions, and it can also lake advanced statistical analytical capabilities of SPSS. It makes it suitable to have the detailed statistical research. Furthermore, the Excel data management features are not as robust as those offered by SPSS, which makes them able to manage large data more efficiently.</w:t>
      </w:r>
    </w:p>
    <w:p w:rsidR="00F41EBF" w:rsidRDefault="00F41EBF">
      <w:pPr>
        <w:spacing w:after="200" w:line="276" w:lineRule="auto"/>
        <w:jc w:val="left"/>
        <w:rPr>
          <w:rFonts w:eastAsiaTheme="majorEastAsia" w:cstheme="majorBidi"/>
          <w:b/>
          <w:bCs/>
          <w:szCs w:val="26"/>
          <w:u w:val="single"/>
        </w:rPr>
      </w:pPr>
      <w:bookmarkStart w:id="45" w:name="_Toc175309284"/>
      <w:r>
        <w:br w:type="page"/>
      </w:r>
    </w:p>
    <w:p w:rsidR="00C3144A" w:rsidRPr="00A4334A" w:rsidRDefault="00C3144A" w:rsidP="004971C9">
      <w:pPr>
        <w:pStyle w:val="Heading2"/>
      </w:pPr>
      <w:bookmarkStart w:id="46" w:name="_Toc175322357"/>
      <w:r w:rsidRPr="00A4334A">
        <w:lastRenderedPageBreak/>
        <w:t>Conclusion</w:t>
      </w:r>
      <w:bookmarkEnd w:id="45"/>
      <w:bookmarkEnd w:id="46"/>
    </w:p>
    <w:p w:rsidR="00C3144A" w:rsidRPr="00A4334A" w:rsidRDefault="00C3144A" w:rsidP="004971C9">
      <w:r w:rsidRPr="00A4334A">
        <w:t>In conclusion, the analysis of the student data through the survey provided valuable information in the essay</w:t>
      </w:r>
      <w:r w:rsidR="000C4D66">
        <w:t xml:space="preserve"> part2</w:t>
      </w:r>
      <w:r w:rsidRPr="00A4334A">
        <w:t xml:space="preserve"> for gender distribution, lunch qualification, and academic performance. There is key insightful information that gives the better standard distribution, significant qualification for reduced free lunch, and notable improvement for the taste score. The clustering is also identified to have a distinct performance group and guide to having the targeted interventions. Since the comparison of Excel and SPSS addresses the strengths and limitations of each tool that offers guidance for future data analysis. However, the insightful information is important for making the informed decision for educational strategies.</w:t>
      </w:r>
    </w:p>
    <w:p w:rsidR="00EC27E0" w:rsidRPr="00A4334A" w:rsidRDefault="00EC27E0" w:rsidP="00A4334A">
      <w:pPr>
        <w:autoSpaceDE w:val="0"/>
        <w:autoSpaceDN w:val="0"/>
        <w:adjustRightInd w:val="0"/>
        <w:rPr>
          <w:rFonts w:cs="Times New Roman"/>
          <w:szCs w:val="24"/>
        </w:rPr>
      </w:pPr>
    </w:p>
    <w:p w:rsidR="00EC27E0" w:rsidRPr="00A4334A" w:rsidRDefault="00EC27E0" w:rsidP="00A4334A">
      <w:pPr>
        <w:autoSpaceDE w:val="0"/>
        <w:autoSpaceDN w:val="0"/>
        <w:adjustRightInd w:val="0"/>
        <w:rPr>
          <w:rFonts w:cs="Times New Roman"/>
          <w:szCs w:val="24"/>
        </w:rPr>
      </w:pPr>
    </w:p>
    <w:p w:rsidR="00EC27E0" w:rsidRPr="00A4334A" w:rsidRDefault="00EC27E0" w:rsidP="00A4334A">
      <w:pPr>
        <w:autoSpaceDE w:val="0"/>
        <w:autoSpaceDN w:val="0"/>
        <w:adjustRightInd w:val="0"/>
        <w:rPr>
          <w:rFonts w:cs="Times New Roman"/>
          <w:szCs w:val="24"/>
        </w:rPr>
      </w:pPr>
    </w:p>
    <w:p w:rsidR="00EC27E0" w:rsidRPr="00EC27E0" w:rsidRDefault="00EC27E0" w:rsidP="00A4334A">
      <w:pPr>
        <w:autoSpaceDE w:val="0"/>
        <w:autoSpaceDN w:val="0"/>
        <w:adjustRightInd w:val="0"/>
        <w:rPr>
          <w:rFonts w:cs="Times New Roman"/>
          <w:szCs w:val="24"/>
        </w:rPr>
      </w:pPr>
    </w:p>
    <w:p w:rsidR="00EC27E0" w:rsidRPr="00A4334A" w:rsidRDefault="00EC27E0" w:rsidP="00A4334A">
      <w:pPr>
        <w:autoSpaceDE w:val="0"/>
        <w:autoSpaceDN w:val="0"/>
        <w:adjustRightInd w:val="0"/>
        <w:rPr>
          <w:rFonts w:cs="Times New Roman"/>
          <w:szCs w:val="24"/>
        </w:rPr>
      </w:pPr>
    </w:p>
    <w:p w:rsidR="0065042E" w:rsidRPr="00A4334A" w:rsidRDefault="0065042E" w:rsidP="00A4334A">
      <w:pPr>
        <w:autoSpaceDE w:val="0"/>
        <w:autoSpaceDN w:val="0"/>
        <w:adjustRightInd w:val="0"/>
        <w:rPr>
          <w:rFonts w:cs="Times New Roman"/>
          <w:szCs w:val="24"/>
        </w:rPr>
      </w:pPr>
    </w:p>
    <w:p w:rsidR="00EC27E0" w:rsidRPr="00A4334A" w:rsidRDefault="00EC27E0" w:rsidP="00A4334A">
      <w:pPr>
        <w:autoSpaceDE w:val="0"/>
        <w:autoSpaceDN w:val="0"/>
        <w:adjustRightInd w:val="0"/>
        <w:rPr>
          <w:rFonts w:cs="Times New Roman"/>
          <w:szCs w:val="24"/>
        </w:rPr>
      </w:pPr>
    </w:p>
    <w:p w:rsidR="00EC27E0" w:rsidRPr="00A4334A" w:rsidRDefault="00EC27E0" w:rsidP="00A4334A">
      <w:pPr>
        <w:autoSpaceDE w:val="0"/>
        <w:autoSpaceDN w:val="0"/>
        <w:adjustRightInd w:val="0"/>
        <w:rPr>
          <w:rFonts w:cs="Times New Roman"/>
          <w:szCs w:val="24"/>
        </w:rPr>
      </w:pPr>
    </w:p>
    <w:p w:rsidR="009D3AEB" w:rsidRPr="00A4334A" w:rsidRDefault="009D3AEB" w:rsidP="00A4334A">
      <w:pPr>
        <w:rPr>
          <w:rFonts w:cs="Times New Roman"/>
          <w:szCs w:val="24"/>
        </w:rPr>
      </w:pPr>
      <w:r w:rsidRPr="00A4334A">
        <w:rPr>
          <w:rFonts w:cs="Times New Roman"/>
          <w:szCs w:val="24"/>
        </w:rPr>
        <w:br w:type="page"/>
      </w:r>
    </w:p>
    <w:p w:rsidR="00067750" w:rsidRPr="00A4334A" w:rsidRDefault="00067750" w:rsidP="00A4334A">
      <w:pPr>
        <w:pStyle w:val="Heading1"/>
        <w:rPr>
          <w:rFonts w:cs="Times New Roman"/>
          <w:sz w:val="24"/>
          <w:szCs w:val="24"/>
        </w:rPr>
      </w:pPr>
      <w:bookmarkStart w:id="47" w:name="_Toc175309285"/>
      <w:bookmarkStart w:id="48" w:name="_Toc175322358"/>
      <w:r w:rsidRPr="00A4334A">
        <w:rPr>
          <w:rFonts w:cs="Times New Roman"/>
          <w:sz w:val="24"/>
          <w:szCs w:val="24"/>
        </w:rPr>
        <w:lastRenderedPageBreak/>
        <w:t>References</w:t>
      </w:r>
      <w:bookmarkEnd w:id="47"/>
      <w:bookmarkEnd w:id="48"/>
      <w:r w:rsidRPr="00A4334A">
        <w:rPr>
          <w:rFonts w:cs="Times New Roman"/>
          <w:sz w:val="24"/>
          <w:szCs w:val="24"/>
        </w:rPr>
        <w:t xml:space="preserve"> </w:t>
      </w:r>
    </w:p>
    <w:p w:rsidR="00A4334A" w:rsidRPr="00C11EA5" w:rsidRDefault="00A4334A" w:rsidP="00A4334A">
      <w:pPr>
        <w:pStyle w:val="Heading2"/>
        <w:rPr>
          <w:rFonts w:cs="Times New Roman"/>
          <w:szCs w:val="24"/>
        </w:rPr>
      </w:pPr>
      <w:bookmarkStart w:id="49" w:name="_Toc175309286"/>
      <w:bookmarkStart w:id="50" w:name="_Toc175322359"/>
      <w:r w:rsidRPr="00A4334A">
        <w:rPr>
          <w:rFonts w:cs="Times New Roman"/>
          <w:szCs w:val="24"/>
        </w:rPr>
        <w:t>Part 1</w:t>
      </w:r>
      <w:bookmarkEnd w:id="49"/>
      <w:bookmarkEnd w:id="50"/>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Bell, L., McCloy, R., Butler, L., &amp; Vogt, J. (2020). Motivational and affective factors underlying consumer dropout and transactional success in ecommerce: an overview. </w:t>
      </w:r>
      <w:r w:rsidRPr="00A4334A">
        <w:rPr>
          <w:rFonts w:cs="Times New Roman"/>
          <w:i/>
          <w:iCs/>
          <w:szCs w:val="24"/>
          <w:shd w:val="clear" w:color="auto" w:fill="FFFFFF"/>
        </w:rPr>
        <w:t>Frontiers in Psychology</w:t>
      </w:r>
      <w:r w:rsidRPr="00A4334A">
        <w:rPr>
          <w:rFonts w:cs="Times New Roman"/>
          <w:szCs w:val="24"/>
          <w:shd w:val="clear" w:color="auto" w:fill="FFFFFF"/>
        </w:rPr>
        <w:t>, </w:t>
      </w:r>
      <w:r w:rsidRPr="00A4334A">
        <w:rPr>
          <w:rFonts w:cs="Times New Roman"/>
          <w:i/>
          <w:iCs/>
          <w:szCs w:val="24"/>
          <w:shd w:val="clear" w:color="auto" w:fill="FFFFFF"/>
        </w:rPr>
        <w:t>11</w:t>
      </w:r>
      <w:r w:rsidRPr="00A4334A">
        <w:rPr>
          <w:rFonts w:cs="Times New Roman"/>
          <w:szCs w:val="24"/>
          <w:shd w:val="clear" w:color="auto" w:fill="FFFFFF"/>
        </w:rPr>
        <w:t>, 1546.</w:t>
      </w:r>
      <w:r w:rsidRPr="00A4334A">
        <w:rPr>
          <w:rFonts w:cs="Times New Roman"/>
          <w:szCs w:val="24"/>
        </w:rPr>
        <w:t xml:space="preserve"> </w:t>
      </w:r>
      <w:hyperlink r:id="rId19" w:history="1">
        <w:r w:rsidRPr="00A4334A">
          <w:rPr>
            <w:rStyle w:val="Hyperlink"/>
            <w:rFonts w:cs="Times New Roman"/>
            <w:color w:val="auto"/>
            <w:szCs w:val="24"/>
            <w:shd w:val="clear" w:color="auto" w:fill="FFFFFF"/>
          </w:rPr>
          <w:t>https://www.frontiersin.org/articles/10.3389/fpsyg.2020.01546/full</w:t>
        </w:r>
      </w:hyperlink>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Jain, V., Malviya, B. I. N. D. O. O., &amp; Arya, S. A. T. Y. E. N. D. R. A. (2021). An overview of electronic commerce (e-Commerce). </w:t>
      </w:r>
      <w:r w:rsidRPr="00A4334A">
        <w:rPr>
          <w:rFonts w:cs="Times New Roman"/>
          <w:i/>
          <w:iCs/>
          <w:szCs w:val="24"/>
          <w:shd w:val="clear" w:color="auto" w:fill="FFFFFF"/>
        </w:rPr>
        <w:t>The journal of contemporary issues in business and government</w:t>
      </w:r>
      <w:r w:rsidRPr="00A4334A">
        <w:rPr>
          <w:rFonts w:cs="Times New Roman"/>
          <w:szCs w:val="24"/>
          <w:shd w:val="clear" w:color="auto" w:fill="FFFFFF"/>
        </w:rPr>
        <w:t>, </w:t>
      </w:r>
      <w:r w:rsidRPr="00A4334A">
        <w:rPr>
          <w:rFonts w:cs="Times New Roman"/>
          <w:i/>
          <w:iCs/>
          <w:szCs w:val="24"/>
          <w:shd w:val="clear" w:color="auto" w:fill="FFFFFF"/>
        </w:rPr>
        <w:t>27</w:t>
      </w:r>
      <w:r w:rsidRPr="00A4334A">
        <w:rPr>
          <w:rFonts w:cs="Times New Roman"/>
          <w:szCs w:val="24"/>
          <w:shd w:val="clear" w:color="auto" w:fill="FFFFFF"/>
        </w:rPr>
        <w:t>(3), 665-670.</w:t>
      </w:r>
      <w:r w:rsidRPr="00A4334A">
        <w:rPr>
          <w:rFonts w:cs="Times New Roman"/>
          <w:szCs w:val="24"/>
        </w:rPr>
        <w:t xml:space="preserve"> </w:t>
      </w:r>
      <w:hyperlink r:id="rId20" w:history="1">
        <w:r w:rsidRPr="00A4334A">
          <w:rPr>
            <w:rStyle w:val="Hyperlink"/>
            <w:rFonts w:cs="Times New Roman"/>
            <w:color w:val="auto"/>
            <w:szCs w:val="24"/>
            <w:shd w:val="clear" w:color="auto" w:fill="FFFFFF"/>
          </w:rPr>
          <w:t>https://cibgp.com/au/index.php/1323-6903/article/download/1648/1618</w:t>
        </w:r>
      </w:hyperlink>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Nalla, L. N., &amp; Reddy, V. M. (2020). Comparative Analysis of Modern Database Technologies in Ecommerce Applications. </w:t>
      </w:r>
      <w:r w:rsidRPr="00A4334A">
        <w:rPr>
          <w:rFonts w:cs="Times New Roman"/>
          <w:i/>
          <w:iCs/>
          <w:szCs w:val="24"/>
          <w:shd w:val="clear" w:color="auto" w:fill="FFFFFF"/>
        </w:rPr>
        <w:t>International Journal of Advanced Engineering Technologies and Innovations</w:t>
      </w:r>
      <w:r w:rsidRPr="00A4334A">
        <w:rPr>
          <w:rFonts w:cs="Times New Roman"/>
          <w:szCs w:val="24"/>
          <w:shd w:val="clear" w:color="auto" w:fill="FFFFFF"/>
        </w:rPr>
        <w:t>, </w:t>
      </w:r>
      <w:r w:rsidRPr="00A4334A">
        <w:rPr>
          <w:rFonts w:cs="Times New Roman"/>
          <w:i/>
          <w:iCs/>
          <w:szCs w:val="24"/>
          <w:shd w:val="clear" w:color="auto" w:fill="FFFFFF"/>
        </w:rPr>
        <w:t>1</w:t>
      </w:r>
      <w:r w:rsidRPr="00A4334A">
        <w:rPr>
          <w:rFonts w:cs="Times New Roman"/>
          <w:szCs w:val="24"/>
          <w:shd w:val="clear" w:color="auto" w:fill="FFFFFF"/>
        </w:rPr>
        <w:t>(2), 21-39.</w:t>
      </w:r>
      <w:r w:rsidRPr="00A4334A">
        <w:rPr>
          <w:rFonts w:cs="Times New Roman"/>
          <w:szCs w:val="24"/>
        </w:rPr>
        <w:t xml:space="preserve"> </w:t>
      </w:r>
      <w:hyperlink r:id="rId21" w:history="1">
        <w:r w:rsidRPr="00A4334A">
          <w:rPr>
            <w:rStyle w:val="Hyperlink"/>
            <w:rFonts w:cs="Times New Roman"/>
            <w:color w:val="auto"/>
            <w:szCs w:val="24"/>
            <w:shd w:val="clear" w:color="auto" w:fill="FFFFFF"/>
          </w:rPr>
          <w:t>https://ijaeti.com/index.php/Journal/article/download/315/327</w:t>
        </w:r>
      </w:hyperlink>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Soni, V. D. (2020). Emerging roles of artificial intelligence in ecommerce. </w:t>
      </w:r>
      <w:r w:rsidRPr="00A4334A">
        <w:rPr>
          <w:rFonts w:cs="Times New Roman"/>
          <w:i/>
          <w:iCs/>
          <w:szCs w:val="24"/>
          <w:shd w:val="clear" w:color="auto" w:fill="FFFFFF"/>
        </w:rPr>
        <w:t>International Journal of trend in scientific research and development</w:t>
      </w:r>
      <w:r w:rsidRPr="00A4334A">
        <w:rPr>
          <w:rFonts w:cs="Times New Roman"/>
          <w:szCs w:val="24"/>
          <w:shd w:val="clear" w:color="auto" w:fill="FFFFFF"/>
        </w:rPr>
        <w:t>, </w:t>
      </w:r>
      <w:r w:rsidRPr="00A4334A">
        <w:rPr>
          <w:rFonts w:cs="Times New Roman"/>
          <w:i/>
          <w:iCs/>
          <w:szCs w:val="24"/>
          <w:shd w:val="clear" w:color="auto" w:fill="FFFFFF"/>
        </w:rPr>
        <w:t>4</w:t>
      </w:r>
      <w:r w:rsidRPr="00A4334A">
        <w:rPr>
          <w:rFonts w:cs="Times New Roman"/>
          <w:szCs w:val="24"/>
          <w:shd w:val="clear" w:color="auto" w:fill="FFFFFF"/>
        </w:rPr>
        <w:t>(5), 223-225.</w:t>
      </w:r>
      <w:r w:rsidRPr="00A4334A">
        <w:rPr>
          <w:rFonts w:cs="Times New Roman"/>
          <w:szCs w:val="24"/>
        </w:rPr>
        <w:t xml:space="preserve"> </w:t>
      </w:r>
      <w:hyperlink r:id="rId22" w:history="1">
        <w:r w:rsidRPr="00A4334A">
          <w:rPr>
            <w:rStyle w:val="Hyperlink"/>
            <w:rFonts w:cs="Times New Roman"/>
            <w:color w:val="auto"/>
            <w:szCs w:val="24"/>
            <w:shd w:val="clear" w:color="auto" w:fill="FFFFFF"/>
          </w:rPr>
          <w:t>https://www.academia.edu/download/63887285/820200710-84794-az8e48.pdf</w:t>
        </w:r>
      </w:hyperlink>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Tsagkias, M., King, T. H., Kallumadi, S., Murdock, V., &amp; De Rijke, M. (2021, February). Challenges and research opportunities in ecommerce search and recommendations. In </w:t>
      </w:r>
      <w:r w:rsidRPr="00A4334A">
        <w:rPr>
          <w:rFonts w:cs="Times New Roman"/>
          <w:i/>
          <w:iCs/>
          <w:szCs w:val="24"/>
          <w:shd w:val="clear" w:color="auto" w:fill="FFFFFF"/>
        </w:rPr>
        <w:t>ACM Sigir Forum</w:t>
      </w:r>
      <w:r w:rsidRPr="00A4334A">
        <w:rPr>
          <w:rFonts w:cs="Times New Roman"/>
          <w:szCs w:val="24"/>
          <w:shd w:val="clear" w:color="auto" w:fill="FFFFFF"/>
        </w:rPr>
        <w:t> (Vol. 54, No. 1, pp. 1-23). New York, NY, USA: ACM.</w:t>
      </w:r>
      <w:r w:rsidRPr="00A4334A">
        <w:rPr>
          <w:rFonts w:cs="Times New Roman"/>
          <w:szCs w:val="24"/>
        </w:rPr>
        <w:t xml:space="preserve"> </w:t>
      </w:r>
      <w:hyperlink r:id="rId23" w:history="1">
        <w:r w:rsidRPr="00A4334A">
          <w:rPr>
            <w:rStyle w:val="Hyperlink"/>
            <w:rFonts w:cs="Times New Roman"/>
            <w:color w:val="auto"/>
            <w:szCs w:val="24"/>
            <w:shd w:val="clear" w:color="auto" w:fill="FFFFFF"/>
          </w:rPr>
          <w:t>https://assets.amazon.science/23/86/ca2f1a034fa084d524962af2fdaa/challenges-and-research-opportunities-in-ecommerce-search-and-recommendations.pdf</w:t>
        </w:r>
      </w:hyperlink>
    </w:p>
    <w:p w:rsidR="00A4334A" w:rsidRPr="00A4334A" w:rsidRDefault="00A4334A" w:rsidP="00A4334A">
      <w:pPr>
        <w:pStyle w:val="Heading2"/>
        <w:rPr>
          <w:rFonts w:cs="Times New Roman"/>
          <w:szCs w:val="24"/>
          <w:shd w:val="clear" w:color="auto" w:fill="FFFFFF"/>
        </w:rPr>
      </w:pPr>
      <w:bookmarkStart w:id="51" w:name="_Toc175309287"/>
      <w:bookmarkStart w:id="52" w:name="_Toc175322360"/>
      <w:r w:rsidRPr="00A4334A">
        <w:rPr>
          <w:rFonts w:cs="Times New Roman"/>
          <w:szCs w:val="24"/>
          <w:shd w:val="clear" w:color="auto" w:fill="FFFFFF"/>
        </w:rPr>
        <w:t>Part 2</w:t>
      </w:r>
      <w:bookmarkEnd w:id="51"/>
      <w:bookmarkEnd w:id="52"/>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Kubesa, J. (2022). Methodology for processing econometric models using SPSS and microsoft excel programs. </w:t>
      </w:r>
      <w:r w:rsidRPr="00A4334A">
        <w:rPr>
          <w:rFonts w:cs="Times New Roman"/>
          <w:i/>
          <w:iCs/>
          <w:szCs w:val="24"/>
          <w:shd w:val="clear" w:color="auto" w:fill="FFFFFF"/>
        </w:rPr>
        <w:t>IT for Practice 2022</w:t>
      </w:r>
      <w:r w:rsidRPr="00A4334A">
        <w:rPr>
          <w:rFonts w:cs="Times New Roman"/>
          <w:szCs w:val="24"/>
          <w:shd w:val="clear" w:color="auto" w:fill="FFFFFF"/>
        </w:rPr>
        <w:t>, 129.</w:t>
      </w:r>
      <w:r w:rsidRPr="00A4334A">
        <w:rPr>
          <w:rFonts w:cs="Times New Roman"/>
          <w:szCs w:val="24"/>
        </w:rPr>
        <w:t xml:space="preserve"> </w:t>
      </w:r>
      <w:hyperlink r:id="rId24" w:anchor="page=135" w:history="1">
        <w:r w:rsidRPr="00A4334A">
          <w:rPr>
            <w:rStyle w:val="Hyperlink"/>
            <w:rFonts w:cs="Times New Roman"/>
            <w:color w:val="auto"/>
            <w:szCs w:val="24"/>
            <w:shd w:val="clear" w:color="auto" w:fill="FFFFFF"/>
          </w:rPr>
          <w:t>https://www.cssi-morava.cz/new/doc/IT2022/sbornik.pdf#page=135</w:t>
        </w:r>
      </w:hyperlink>
    </w:p>
    <w:p w:rsidR="00C11EA5" w:rsidRPr="00A4334A" w:rsidRDefault="00C11EA5" w:rsidP="00C11EA5">
      <w:pPr>
        <w:ind w:left="720" w:hanging="720"/>
        <w:rPr>
          <w:rFonts w:cs="Times New Roman"/>
          <w:szCs w:val="24"/>
          <w:shd w:val="clear" w:color="auto" w:fill="FFFFFF"/>
        </w:rPr>
      </w:pPr>
      <w:r w:rsidRPr="00A4334A">
        <w:rPr>
          <w:rFonts w:cs="Times New Roman"/>
          <w:szCs w:val="24"/>
          <w:shd w:val="clear" w:color="auto" w:fill="FFFFFF"/>
        </w:rPr>
        <w:t>Matdoan, M. Y., Talakua, M. W., Lewaherilla, N., Latupeirissa, S. J., &amp; Radjabaycolle, J. E. T. (2021). Penerapan Metode dan Aplikasi Statistik (SPSS dan Excel) untuk Meningkatkan Motivasi Guru dalam Penelitian dan Publikasi Ilmiah. </w:t>
      </w:r>
      <w:r w:rsidRPr="00A4334A">
        <w:rPr>
          <w:rFonts w:cs="Times New Roman"/>
          <w:i/>
          <w:iCs/>
          <w:szCs w:val="24"/>
          <w:shd w:val="clear" w:color="auto" w:fill="FFFFFF"/>
        </w:rPr>
        <w:t>Jurnal Pengabdian Masyarakat Waradin</w:t>
      </w:r>
      <w:r w:rsidRPr="00A4334A">
        <w:rPr>
          <w:rFonts w:cs="Times New Roman"/>
          <w:szCs w:val="24"/>
          <w:shd w:val="clear" w:color="auto" w:fill="FFFFFF"/>
        </w:rPr>
        <w:t>, </w:t>
      </w:r>
      <w:r w:rsidRPr="00A4334A">
        <w:rPr>
          <w:rFonts w:cs="Times New Roman"/>
          <w:i/>
          <w:iCs/>
          <w:szCs w:val="24"/>
          <w:shd w:val="clear" w:color="auto" w:fill="FFFFFF"/>
        </w:rPr>
        <w:t>1</w:t>
      </w:r>
      <w:r w:rsidRPr="00A4334A">
        <w:rPr>
          <w:rFonts w:cs="Times New Roman"/>
          <w:szCs w:val="24"/>
          <w:shd w:val="clear" w:color="auto" w:fill="FFFFFF"/>
        </w:rPr>
        <w:t>(2), 92-100.</w:t>
      </w:r>
      <w:r w:rsidRPr="00A4334A">
        <w:rPr>
          <w:rFonts w:cs="Times New Roman"/>
          <w:szCs w:val="24"/>
        </w:rPr>
        <w:t xml:space="preserve"> </w:t>
      </w:r>
      <w:hyperlink r:id="rId25" w:history="1">
        <w:r w:rsidRPr="00A4334A">
          <w:rPr>
            <w:rStyle w:val="Hyperlink"/>
            <w:rFonts w:cs="Times New Roman"/>
            <w:color w:val="auto"/>
            <w:szCs w:val="24"/>
            <w:shd w:val="clear" w:color="auto" w:fill="FFFFFF"/>
          </w:rPr>
          <w:t>http://www.stiepari.org/index.php/wrd/article/download/184/194</w:t>
        </w:r>
      </w:hyperlink>
    </w:p>
    <w:p w:rsidR="00C11EA5" w:rsidRPr="00A4334A" w:rsidRDefault="00C11EA5" w:rsidP="00C11EA5">
      <w:pPr>
        <w:ind w:left="720" w:hanging="720"/>
        <w:rPr>
          <w:rFonts w:eastAsiaTheme="majorEastAsia" w:cs="Times New Roman"/>
          <w:b/>
          <w:bCs/>
          <w:szCs w:val="24"/>
        </w:rPr>
      </w:pPr>
      <w:r w:rsidRPr="00A4334A">
        <w:rPr>
          <w:rFonts w:cs="Times New Roman"/>
          <w:szCs w:val="24"/>
          <w:shd w:val="clear" w:color="auto" w:fill="FFFFFF"/>
        </w:rPr>
        <w:lastRenderedPageBreak/>
        <w:t>Sen, S., &amp; Yildirim, I. (2022). A tutorial on how to conduct meta-analysis with IBM SPSS statistics. </w:t>
      </w:r>
      <w:r w:rsidRPr="00A4334A">
        <w:rPr>
          <w:rFonts w:cs="Times New Roman"/>
          <w:i/>
          <w:iCs/>
          <w:szCs w:val="24"/>
          <w:shd w:val="clear" w:color="auto" w:fill="FFFFFF"/>
        </w:rPr>
        <w:t>Psych</w:t>
      </w:r>
      <w:r w:rsidRPr="00A4334A">
        <w:rPr>
          <w:rFonts w:cs="Times New Roman"/>
          <w:szCs w:val="24"/>
          <w:shd w:val="clear" w:color="auto" w:fill="FFFFFF"/>
        </w:rPr>
        <w:t>, </w:t>
      </w:r>
      <w:r w:rsidRPr="00A4334A">
        <w:rPr>
          <w:rFonts w:cs="Times New Roman"/>
          <w:i/>
          <w:iCs/>
          <w:szCs w:val="24"/>
          <w:shd w:val="clear" w:color="auto" w:fill="FFFFFF"/>
        </w:rPr>
        <w:t>4</w:t>
      </w:r>
      <w:r w:rsidRPr="00A4334A">
        <w:rPr>
          <w:rFonts w:cs="Times New Roman"/>
          <w:szCs w:val="24"/>
          <w:shd w:val="clear" w:color="auto" w:fill="FFFFFF"/>
        </w:rPr>
        <w:t>(4), 640-667.</w:t>
      </w:r>
      <w:r w:rsidRPr="00A4334A">
        <w:rPr>
          <w:rFonts w:cs="Times New Roman"/>
          <w:szCs w:val="24"/>
        </w:rPr>
        <w:t xml:space="preserve"> </w:t>
      </w:r>
      <w:hyperlink r:id="rId26" w:history="1">
        <w:r w:rsidRPr="00A4334A">
          <w:rPr>
            <w:rStyle w:val="Hyperlink"/>
            <w:rFonts w:cs="Times New Roman"/>
            <w:color w:val="auto"/>
            <w:szCs w:val="24"/>
            <w:shd w:val="clear" w:color="auto" w:fill="FFFFFF"/>
          </w:rPr>
          <w:t>https://www.mdpi.com/2624-8611/4/4/49</w:t>
        </w:r>
      </w:hyperlink>
      <w:r w:rsidRPr="00A4334A">
        <w:rPr>
          <w:rFonts w:cs="Times New Roman"/>
          <w:szCs w:val="24"/>
          <w:shd w:val="clear" w:color="auto" w:fill="FFFFFF"/>
        </w:rPr>
        <w:t xml:space="preserve"> </w:t>
      </w:r>
      <w:r w:rsidRPr="00A4334A">
        <w:rPr>
          <w:rFonts w:cs="Times New Roman"/>
          <w:szCs w:val="24"/>
        </w:rPr>
        <w:br w:type="page"/>
      </w:r>
    </w:p>
    <w:p w:rsidR="00EC27E0" w:rsidRPr="00A4334A" w:rsidRDefault="009D3AEB" w:rsidP="00A4334A">
      <w:pPr>
        <w:pStyle w:val="Heading1"/>
        <w:rPr>
          <w:rFonts w:cs="Times New Roman"/>
          <w:sz w:val="24"/>
          <w:szCs w:val="24"/>
        </w:rPr>
      </w:pPr>
      <w:bookmarkStart w:id="53" w:name="_Toc175309288"/>
      <w:bookmarkStart w:id="54" w:name="_Toc175322361"/>
      <w:r w:rsidRPr="00A4334A">
        <w:rPr>
          <w:rFonts w:cs="Times New Roman"/>
          <w:sz w:val="24"/>
          <w:szCs w:val="24"/>
        </w:rPr>
        <w:lastRenderedPageBreak/>
        <w:t>Appendix</w:t>
      </w:r>
      <w:bookmarkEnd w:id="53"/>
      <w:bookmarkEnd w:id="54"/>
    </w:p>
    <w:p w:rsidR="00421715" w:rsidRPr="00A4334A" w:rsidRDefault="00421715" w:rsidP="00A4334A">
      <w:pPr>
        <w:autoSpaceDE w:val="0"/>
        <w:autoSpaceDN w:val="0"/>
        <w:adjustRightInd w:val="0"/>
        <w:rPr>
          <w:rFonts w:cs="Times New Roman"/>
          <w:szCs w:val="24"/>
        </w:rPr>
      </w:pPr>
    </w:p>
    <w:p w:rsidR="00421715" w:rsidRPr="00A4334A" w:rsidRDefault="00067750" w:rsidP="00A4334A">
      <w:pPr>
        <w:pStyle w:val="Heading2"/>
        <w:rPr>
          <w:rFonts w:cs="Times New Roman"/>
          <w:szCs w:val="24"/>
        </w:rPr>
      </w:pPr>
      <w:bookmarkStart w:id="55" w:name="_Toc175309289"/>
      <w:bookmarkStart w:id="56" w:name="_Toc175322362"/>
      <w:r w:rsidRPr="00A4334A">
        <w:rPr>
          <w:rFonts w:cs="Times New Roman"/>
          <w:szCs w:val="24"/>
        </w:rPr>
        <w:t>Part</w:t>
      </w:r>
      <w:r w:rsidR="00421715" w:rsidRPr="00A4334A">
        <w:rPr>
          <w:rFonts w:cs="Times New Roman"/>
          <w:szCs w:val="24"/>
        </w:rPr>
        <w:t xml:space="preserve"> 1</w:t>
      </w:r>
      <w:bookmarkEnd w:id="55"/>
      <w:bookmarkEnd w:id="56"/>
    </w:p>
    <w:p w:rsidR="00421715" w:rsidRPr="00A4334A" w:rsidRDefault="00421715" w:rsidP="00A4334A">
      <w:pPr>
        <w:autoSpaceDE w:val="0"/>
        <w:autoSpaceDN w:val="0"/>
        <w:adjustRightInd w:val="0"/>
        <w:rPr>
          <w:rFonts w:cs="Times New Roman"/>
          <w:szCs w:val="24"/>
        </w:rPr>
      </w:pPr>
    </w:p>
    <w:tbl>
      <w:tblPr>
        <w:tblStyle w:val="TableGrid"/>
        <w:tblW w:w="8837" w:type="dxa"/>
        <w:tblLook w:val="04A0" w:firstRow="1" w:lastRow="0" w:firstColumn="1" w:lastColumn="0" w:noHBand="0" w:noVBand="1"/>
      </w:tblPr>
      <w:tblGrid>
        <w:gridCol w:w="4772"/>
        <w:gridCol w:w="4065"/>
      </w:tblGrid>
      <w:tr w:rsidR="00A4334A" w:rsidRPr="00AB7CF6" w:rsidTr="00421715">
        <w:trPr>
          <w:trHeight w:val="312"/>
        </w:trPr>
        <w:tc>
          <w:tcPr>
            <w:tcW w:w="0" w:type="auto"/>
            <w:hideMark/>
          </w:tcPr>
          <w:p w:rsidR="00421715" w:rsidRPr="00AB7CF6" w:rsidRDefault="00421715" w:rsidP="00A4334A">
            <w:pPr>
              <w:rPr>
                <w:rFonts w:eastAsia="Times New Roman" w:cs="Times New Roman"/>
                <w:b/>
                <w:bCs/>
                <w:szCs w:val="24"/>
                <w:lang w:eastAsia="en-GB"/>
              </w:rPr>
            </w:pPr>
            <w:r w:rsidRPr="00AB7CF6">
              <w:rPr>
                <w:rFonts w:eastAsia="Times New Roman" w:cs="Times New Roman"/>
                <w:b/>
                <w:bCs/>
                <w:szCs w:val="24"/>
                <w:lang w:eastAsia="en-GB"/>
              </w:rPr>
              <w:t>Date</w:t>
            </w:r>
          </w:p>
        </w:tc>
        <w:tc>
          <w:tcPr>
            <w:tcW w:w="0" w:type="auto"/>
            <w:hideMark/>
          </w:tcPr>
          <w:p w:rsidR="00421715" w:rsidRPr="00AB7CF6" w:rsidRDefault="00421715" w:rsidP="00A4334A">
            <w:pPr>
              <w:rPr>
                <w:rFonts w:eastAsia="Times New Roman" w:cs="Times New Roman"/>
                <w:b/>
                <w:bCs/>
                <w:szCs w:val="24"/>
                <w:lang w:eastAsia="en-GB"/>
              </w:rPr>
            </w:pPr>
            <w:r w:rsidRPr="00AB7CF6">
              <w:rPr>
                <w:rFonts w:eastAsia="Times New Roman" w:cs="Times New Roman"/>
                <w:b/>
                <w:bCs/>
                <w:szCs w:val="24"/>
                <w:lang w:eastAsia="en-GB"/>
              </w:rPr>
              <w:t>Total</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11/17/2019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40763.99</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11/18/2019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37356.94</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11/20/2019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42211.52</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11/21/2019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37753.09</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11/22/2019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47319.31</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11/23/2019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23431.52</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11/24/2019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24078.10</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11/25/2019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19706.01</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11/27/2019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16183.80</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11/28/2019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21358.46</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11/29/2019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27840.78</w:t>
            </w:r>
          </w:p>
        </w:tc>
      </w:tr>
      <w:tr w:rsidR="00A4334A" w:rsidRPr="00AB7CF6" w:rsidTr="00421715">
        <w:trPr>
          <w:trHeight w:val="329"/>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11/30/2019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22014.46</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12/01/2019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18363.87</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12/02/2019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18153.38</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12/04/2019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12943.44</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12/05/2019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35775.42</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12/06/2019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21639.04</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12/07/2019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15275.59</w:t>
            </w:r>
          </w:p>
        </w:tc>
      </w:tr>
      <w:tr w:rsidR="00A4334A" w:rsidRPr="00AB7CF6" w:rsidTr="00421715">
        <w:trPr>
          <w:trHeight w:val="312"/>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12/08/2019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31341.59</w:t>
            </w:r>
          </w:p>
        </w:tc>
      </w:tr>
      <w:tr w:rsidR="00A4334A" w:rsidRPr="00AB7CF6" w:rsidTr="00421715">
        <w:trPr>
          <w:trHeight w:val="329"/>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12/09/2019</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11369.58</w:t>
            </w:r>
          </w:p>
        </w:tc>
      </w:tr>
    </w:tbl>
    <w:p w:rsidR="00421715" w:rsidRPr="00AB7CF6" w:rsidRDefault="00421715" w:rsidP="004971C9">
      <w:pPr>
        <w:pStyle w:val="Heading3"/>
      </w:pPr>
      <w:bookmarkStart w:id="57" w:name="_Toc175309290"/>
      <w:bookmarkStart w:id="58" w:name="_Toc175322363"/>
      <w:r w:rsidRPr="00AB7CF6">
        <w:t>Calculations</w:t>
      </w:r>
      <w:bookmarkEnd w:id="57"/>
      <w:bookmarkEnd w:id="58"/>
    </w:p>
    <w:p w:rsidR="00421715" w:rsidRPr="00AB7CF6" w:rsidRDefault="00421715" w:rsidP="00A4334A">
      <w:pPr>
        <w:numPr>
          <w:ilvl w:val="0"/>
          <w:numId w:val="3"/>
        </w:num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t>Mean</w:t>
      </w:r>
      <w:r w:rsidRPr="00AB7CF6">
        <w:rPr>
          <w:rFonts w:eastAsia="Times New Roman" w:cs="Times New Roman"/>
          <w:szCs w:val="24"/>
          <w:lang w:eastAsia="en-GB"/>
        </w:rPr>
        <w:t>:</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Sum of Totals: 524,879.89</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Number of Entries: 19</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Mean = Total Sum / Number of Entries = 524,879.89 / 19 ≈ 27,065.78</w:t>
      </w:r>
    </w:p>
    <w:p w:rsidR="00421715" w:rsidRPr="00AB7CF6" w:rsidRDefault="00421715" w:rsidP="00A4334A">
      <w:pPr>
        <w:numPr>
          <w:ilvl w:val="0"/>
          <w:numId w:val="3"/>
        </w:num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lastRenderedPageBreak/>
        <w:t>Median</w:t>
      </w:r>
      <w:r w:rsidRPr="00AB7CF6">
        <w:rPr>
          <w:rFonts w:eastAsia="Times New Roman" w:cs="Times New Roman"/>
          <w:szCs w:val="24"/>
          <w:lang w:eastAsia="en-GB"/>
        </w:rPr>
        <w:t>:</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Arrange data in ascending order:</w:t>
      </w:r>
    </w:p>
    <w:p w:rsidR="00421715" w:rsidRPr="00AB7CF6" w:rsidRDefault="00421715" w:rsidP="00A4334A">
      <w:pPr>
        <w:numPr>
          <w:ilvl w:val="2"/>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11369.58, 12943.44, 15275.59, 16183.80, 18153.38, 18363.87, 19706.01, 21358.46, 21639.04, 22014.46, 23431.52, 24078.10, 27840.78, 31341.59, 35775.42, 37356.94, 37753.09, 42211.52, 47319.31</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Median = 10th value (since number of entries is 19, which is odd) ≈ 22014.46</w:t>
      </w:r>
    </w:p>
    <w:p w:rsidR="00421715" w:rsidRPr="00AB7CF6" w:rsidRDefault="00421715" w:rsidP="00A4334A">
      <w:pPr>
        <w:numPr>
          <w:ilvl w:val="0"/>
          <w:numId w:val="3"/>
        </w:num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t>Mode</w:t>
      </w:r>
      <w:r w:rsidRPr="00AB7CF6">
        <w:rPr>
          <w:rFonts w:eastAsia="Times New Roman" w:cs="Times New Roman"/>
          <w:szCs w:val="24"/>
          <w:lang w:eastAsia="en-GB"/>
        </w:rPr>
        <w:t>:</w:t>
      </w:r>
    </w:p>
    <w:p w:rsidR="00421715" w:rsidRPr="00AB7CF6" w:rsidRDefault="00421715" w:rsidP="00A4334A">
      <w:pPr>
        <w:numPr>
          <w:ilvl w:val="1"/>
          <w:numId w:val="3"/>
        </w:numPr>
        <w:spacing w:before="100" w:beforeAutospacing="1" w:after="100" w:afterAutospacing="1"/>
        <w:rPr>
          <w:rFonts w:eastAsia="Times New Roman" w:cs="Times New Roman"/>
          <w:szCs w:val="24"/>
          <w:lang w:eastAsia="en-GB"/>
        </w:rPr>
      </w:pPr>
      <w:r w:rsidRPr="00AB7CF6">
        <w:rPr>
          <w:rFonts w:eastAsia="Times New Roman" w:cs="Times New Roman"/>
          <w:szCs w:val="24"/>
          <w:lang w:eastAsia="en-GB"/>
        </w:rPr>
        <w:t>In this dataset, each value appears only once, so there is no mode.</w:t>
      </w:r>
    </w:p>
    <w:p w:rsidR="00421715" w:rsidRPr="00AB7CF6" w:rsidRDefault="00421715" w:rsidP="004971C9">
      <w:pPr>
        <w:pStyle w:val="Heading3"/>
      </w:pPr>
      <w:bookmarkStart w:id="59" w:name="_Toc175309291"/>
      <w:bookmarkStart w:id="60" w:name="_Toc175322364"/>
      <w:r w:rsidRPr="00AB7CF6">
        <w:t>Summary Table</w:t>
      </w:r>
      <w:bookmarkEnd w:id="59"/>
      <w:bookmarkEnd w:id="60"/>
    </w:p>
    <w:tbl>
      <w:tblPr>
        <w:tblStyle w:val="TableGrid"/>
        <w:tblW w:w="8782" w:type="dxa"/>
        <w:tblLook w:val="04A0" w:firstRow="1" w:lastRow="0" w:firstColumn="1" w:lastColumn="0" w:noHBand="0" w:noVBand="1"/>
      </w:tblPr>
      <w:tblGrid>
        <w:gridCol w:w="4128"/>
        <w:gridCol w:w="4654"/>
      </w:tblGrid>
      <w:tr w:rsidR="00A4334A" w:rsidRPr="00AB7CF6" w:rsidTr="00421715">
        <w:trPr>
          <w:trHeight w:val="550"/>
        </w:trPr>
        <w:tc>
          <w:tcPr>
            <w:tcW w:w="0" w:type="auto"/>
            <w:hideMark/>
          </w:tcPr>
          <w:p w:rsidR="00421715" w:rsidRPr="00AB7CF6" w:rsidRDefault="00421715" w:rsidP="00A4334A">
            <w:pPr>
              <w:rPr>
                <w:rFonts w:eastAsia="Times New Roman" w:cs="Times New Roman"/>
                <w:b/>
                <w:bCs/>
                <w:szCs w:val="24"/>
                <w:lang w:eastAsia="en-GB"/>
              </w:rPr>
            </w:pPr>
            <w:r w:rsidRPr="00AB7CF6">
              <w:rPr>
                <w:rFonts w:eastAsia="Times New Roman" w:cs="Times New Roman"/>
                <w:b/>
                <w:bCs/>
                <w:szCs w:val="24"/>
                <w:lang w:eastAsia="en-GB"/>
              </w:rPr>
              <w:t>Statistic</w:t>
            </w:r>
          </w:p>
        </w:tc>
        <w:tc>
          <w:tcPr>
            <w:tcW w:w="0" w:type="auto"/>
            <w:hideMark/>
          </w:tcPr>
          <w:p w:rsidR="00421715" w:rsidRPr="00AB7CF6" w:rsidRDefault="00421715" w:rsidP="00A4334A">
            <w:pPr>
              <w:rPr>
                <w:rFonts w:eastAsia="Times New Roman" w:cs="Times New Roman"/>
                <w:b/>
                <w:bCs/>
                <w:szCs w:val="24"/>
                <w:lang w:eastAsia="en-GB"/>
              </w:rPr>
            </w:pPr>
            <w:r w:rsidRPr="00AB7CF6">
              <w:rPr>
                <w:rFonts w:eastAsia="Times New Roman" w:cs="Times New Roman"/>
                <w:b/>
                <w:bCs/>
                <w:szCs w:val="24"/>
                <w:lang w:eastAsia="en-GB"/>
              </w:rPr>
              <w:t>Value</w:t>
            </w:r>
          </w:p>
        </w:tc>
      </w:tr>
      <w:tr w:rsidR="00A4334A" w:rsidRPr="00AB7CF6" w:rsidTr="00421715">
        <w:trPr>
          <w:trHeight w:val="550"/>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Mean</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27,065.78</w:t>
            </w:r>
          </w:p>
        </w:tc>
      </w:tr>
      <w:tr w:rsidR="00A4334A" w:rsidRPr="00AB7CF6" w:rsidTr="00421715">
        <w:trPr>
          <w:trHeight w:val="550"/>
        </w:trPr>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Median</w:t>
            </w:r>
          </w:p>
        </w:tc>
        <w:tc>
          <w:tcPr>
            <w:tcW w:w="0" w:type="auto"/>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22,014.46</w:t>
            </w:r>
          </w:p>
        </w:tc>
      </w:tr>
    </w:tbl>
    <w:p w:rsidR="00421715" w:rsidRPr="00A4334A" w:rsidRDefault="00421715" w:rsidP="00A4334A">
      <w:pPr>
        <w:autoSpaceDE w:val="0"/>
        <w:autoSpaceDN w:val="0"/>
        <w:adjustRightInd w:val="0"/>
        <w:rPr>
          <w:rFonts w:cs="Times New Roman"/>
          <w:szCs w:val="24"/>
        </w:rPr>
      </w:pPr>
    </w:p>
    <w:p w:rsidR="009D3AEB" w:rsidRPr="009D3AEB" w:rsidRDefault="009D3AEB" w:rsidP="004971C9">
      <w:pPr>
        <w:pStyle w:val="Heading3"/>
      </w:pPr>
      <w:bookmarkStart w:id="61" w:name="_Toc175309292"/>
      <w:bookmarkStart w:id="62" w:name="_Toc175322365"/>
      <w:r w:rsidRPr="009D3AEB">
        <w:t>Monthly Sales Trend Table</w:t>
      </w:r>
      <w:bookmarkEnd w:id="61"/>
      <w:bookmarkEnd w:id="62"/>
    </w:p>
    <w:tbl>
      <w:tblPr>
        <w:tblStyle w:val="TableGrid"/>
        <w:tblW w:w="0" w:type="auto"/>
        <w:tblLook w:val="04A0" w:firstRow="1" w:lastRow="0" w:firstColumn="1" w:lastColumn="0" w:noHBand="0" w:noVBand="1"/>
      </w:tblPr>
      <w:tblGrid>
        <w:gridCol w:w="1531"/>
        <w:gridCol w:w="7711"/>
      </w:tblGrid>
      <w:tr w:rsidR="00A4334A" w:rsidRPr="009D3AEB" w:rsidTr="005C6602">
        <w:tc>
          <w:tcPr>
            <w:tcW w:w="0" w:type="auto"/>
            <w:hideMark/>
          </w:tcPr>
          <w:p w:rsidR="009D3AEB" w:rsidRPr="009D3AEB" w:rsidRDefault="009D3AEB" w:rsidP="00A4334A">
            <w:pPr>
              <w:rPr>
                <w:rFonts w:eastAsia="Times New Roman" w:cs="Times New Roman"/>
                <w:b/>
                <w:bCs/>
                <w:szCs w:val="24"/>
                <w:lang w:eastAsia="en-GB"/>
              </w:rPr>
            </w:pPr>
            <w:r w:rsidRPr="009D3AEB">
              <w:rPr>
                <w:rFonts w:eastAsia="Times New Roman" w:cs="Times New Roman"/>
                <w:b/>
                <w:bCs/>
                <w:szCs w:val="24"/>
                <w:lang w:eastAsia="en-GB"/>
              </w:rPr>
              <w:t>Month-Year</w:t>
            </w:r>
          </w:p>
        </w:tc>
        <w:tc>
          <w:tcPr>
            <w:tcW w:w="0" w:type="auto"/>
            <w:hideMark/>
          </w:tcPr>
          <w:p w:rsidR="009D3AEB" w:rsidRPr="009D3AEB" w:rsidRDefault="009D3AEB" w:rsidP="00A4334A">
            <w:pPr>
              <w:rPr>
                <w:rFonts w:eastAsia="Times New Roman" w:cs="Times New Roman"/>
                <w:b/>
                <w:bCs/>
                <w:szCs w:val="24"/>
                <w:lang w:eastAsia="en-GB"/>
              </w:rPr>
            </w:pPr>
            <w:r w:rsidRPr="009D3AEB">
              <w:rPr>
                <w:rFonts w:eastAsia="Times New Roman" w:cs="Times New Roman"/>
                <w:b/>
                <w:bCs/>
                <w:szCs w:val="24"/>
                <w:lang w:eastAsia="en-GB"/>
              </w:rPr>
              <w:t>Total Sales</w:t>
            </w:r>
          </w:p>
        </w:tc>
      </w:tr>
      <w:tr w:rsidR="00A4334A" w:rsidRPr="009D3AEB" w:rsidTr="005C6602">
        <w:tc>
          <w:tcPr>
            <w:tcW w:w="0" w:type="auto"/>
            <w:hideMark/>
          </w:tcPr>
          <w:p w:rsidR="009D3AEB" w:rsidRPr="009D3AEB" w:rsidRDefault="009D3AEB" w:rsidP="00A4334A">
            <w:pPr>
              <w:rPr>
                <w:rFonts w:eastAsia="Times New Roman" w:cs="Times New Roman"/>
                <w:szCs w:val="24"/>
                <w:lang w:eastAsia="en-GB"/>
              </w:rPr>
            </w:pPr>
            <w:r w:rsidRPr="009D3AEB">
              <w:rPr>
                <w:rFonts w:eastAsia="Times New Roman" w:cs="Times New Roman"/>
                <w:szCs w:val="24"/>
                <w:lang w:eastAsia="en-GB"/>
              </w:rPr>
              <w:t>November-2019</w:t>
            </w:r>
          </w:p>
        </w:tc>
        <w:tc>
          <w:tcPr>
            <w:tcW w:w="0" w:type="auto"/>
            <w:hideMark/>
          </w:tcPr>
          <w:p w:rsidR="009D3AEB" w:rsidRPr="009D3AEB" w:rsidRDefault="009D3AEB" w:rsidP="00A4334A">
            <w:pPr>
              <w:rPr>
                <w:rFonts w:eastAsia="Times New Roman" w:cs="Times New Roman"/>
                <w:szCs w:val="24"/>
                <w:lang w:eastAsia="en-GB"/>
              </w:rPr>
            </w:pPr>
            <w:r w:rsidRPr="009D3AEB">
              <w:rPr>
                <w:rFonts w:eastAsia="Times New Roman" w:cs="Times New Roman"/>
                <w:szCs w:val="24"/>
                <w:lang w:eastAsia="en-GB"/>
              </w:rPr>
              <w:t>40763.99 + 37356.94 + 42211.52 + 37753.09 + 47319.31 + 23431.52 + 24078.10 + 19706.01 + 16183.80 + 21358.46 + 27840.78 + 22014.46 = 247,646.78</w:t>
            </w:r>
          </w:p>
        </w:tc>
      </w:tr>
      <w:tr w:rsidR="00A4334A" w:rsidRPr="009D3AEB" w:rsidTr="005C6602">
        <w:tc>
          <w:tcPr>
            <w:tcW w:w="0" w:type="auto"/>
            <w:hideMark/>
          </w:tcPr>
          <w:p w:rsidR="009D3AEB" w:rsidRPr="009D3AEB" w:rsidRDefault="009D3AEB" w:rsidP="00A4334A">
            <w:pPr>
              <w:rPr>
                <w:rFonts w:eastAsia="Times New Roman" w:cs="Times New Roman"/>
                <w:szCs w:val="24"/>
                <w:lang w:eastAsia="en-GB"/>
              </w:rPr>
            </w:pPr>
            <w:r w:rsidRPr="009D3AEB">
              <w:rPr>
                <w:rFonts w:eastAsia="Times New Roman" w:cs="Times New Roman"/>
                <w:szCs w:val="24"/>
                <w:lang w:eastAsia="en-GB"/>
              </w:rPr>
              <w:t>December-2019</w:t>
            </w:r>
          </w:p>
        </w:tc>
        <w:tc>
          <w:tcPr>
            <w:tcW w:w="0" w:type="auto"/>
            <w:hideMark/>
          </w:tcPr>
          <w:p w:rsidR="009D3AEB" w:rsidRPr="009D3AEB" w:rsidRDefault="009D3AEB" w:rsidP="00A4334A">
            <w:pPr>
              <w:rPr>
                <w:rFonts w:eastAsia="Times New Roman" w:cs="Times New Roman"/>
                <w:szCs w:val="24"/>
                <w:lang w:eastAsia="en-GB"/>
              </w:rPr>
            </w:pPr>
            <w:r w:rsidRPr="009D3AEB">
              <w:rPr>
                <w:rFonts w:eastAsia="Times New Roman" w:cs="Times New Roman"/>
                <w:szCs w:val="24"/>
                <w:lang w:eastAsia="en-GB"/>
              </w:rPr>
              <w:t>18363.87 + 18153.38 + 12943.44 + 35775.42 + 21639.04 + 15275.59 + 31341.59 + 11369.58 = 134,956.51</w:t>
            </w:r>
          </w:p>
        </w:tc>
      </w:tr>
    </w:tbl>
    <w:p w:rsidR="009D3AEB" w:rsidRPr="009D3AEB" w:rsidRDefault="009D3AEB" w:rsidP="004971C9">
      <w:pPr>
        <w:pStyle w:val="Heading3"/>
      </w:pPr>
      <w:bookmarkStart w:id="63" w:name="_Toc175309293"/>
      <w:bookmarkStart w:id="64" w:name="_Toc175322366"/>
      <w:r w:rsidRPr="009D3AEB">
        <w:t>Monthly Sales Trend Calculation</w:t>
      </w:r>
      <w:bookmarkEnd w:id="63"/>
      <w:bookmarkEnd w:id="64"/>
    </w:p>
    <w:p w:rsidR="009D3AEB" w:rsidRPr="009D3AEB" w:rsidRDefault="009D3AEB" w:rsidP="00A4334A">
      <w:pPr>
        <w:numPr>
          <w:ilvl w:val="0"/>
          <w:numId w:val="4"/>
        </w:num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t>November 2019 Sales Total:</w:t>
      </w:r>
    </w:p>
    <w:p w:rsidR="009D3AEB" w:rsidRPr="009D3AEB" w:rsidRDefault="009D3AEB" w:rsidP="00A4334A">
      <w:pPr>
        <w:numPr>
          <w:ilvl w:val="1"/>
          <w:numId w:val="4"/>
        </w:numPr>
        <w:spacing w:before="100" w:beforeAutospacing="1" w:after="100" w:afterAutospacing="1"/>
        <w:rPr>
          <w:rFonts w:eastAsia="Times New Roman" w:cs="Times New Roman"/>
          <w:szCs w:val="24"/>
          <w:lang w:eastAsia="en-GB"/>
        </w:rPr>
      </w:pPr>
      <w:r w:rsidRPr="009D3AEB">
        <w:rPr>
          <w:rFonts w:eastAsia="Times New Roman" w:cs="Times New Roman"/>
          <w:szCs w:val="24"/>
          <w:lang w:eastAsia="en-GB"/>
        </w:rPr>
        <w:t>Sum of daily sales: 40,763.99 + 37,356.94 + 42,211.52 + 37,753.09 + 47,319.31 + 23,431.52 + 24,078.10 + 19,706.01 + 16,183.80 + 21,358.46 + 27,840.78 + 22,014.46 = 247,646.78</w:t>
      </w:r>
    </w:p>
    <w:p w:rsidR="009D3AEB" w:rsidRPr="009D3AEB" w:rsidRDefault="009D3AEB" w:rsidP="00A4334A">
      <w:pPr>
        <w:numPr>
          <w:ilvl w:val="0"/>
          <w:numId w:val="4"/>
        </w:num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t>December 2019 Sales Total:</w:t>
      </w:r>
    </w:p>
    <w:p w:rsidR="009D3AEB" w:rsidRPr="009D3AEB" w:rsidRDefault="009D3AEB" w:rsidP="00A4334A">
      <w:pPr>
        <w:numPr>
          <w:ilvl w:val="1"/>
          <w:numId w:val="4"/>
        </w:numPr>
        <w:spacing w:before="100" w:beforeAutospacing="1" w:after="100" w:afterAutospacing="1"/>
        <w:rPr>
          <w:rFonts w:eastAsia="Times New Roman" w:cs="Times New Roman"/>
          <w:szCs w:val="24"/>
          <w:lang w:eastAsia="en-GB"/>
        </w:rPr>
      </w:pPr>
      <w:r w:rsidRPr="009D3AEB">
        <w:rPr>
          <w:rFonts w:eastAsia="Times New Roman" w:cs="Times New Roman"/>
          <w:szCs w:val="24"/>
          <w:lang w:eastAsia="en-GB"/>
        </w:rPr>
        <w:lastRenderedPageBreak/>
        <w:t>Sum of daily sales: 18,363.87 + 18,153.38 + 12,943.44 + 35,775.42 + 21,639.04 + 15,275.59 + 31,341.59 + 11,369.58 = 134,956.51</w:t>
      </w:r>
    </w:p>
    <w:p w:rsidR="009D3AEB" w:rsidRPr="00A4334A" w:rsidRDefault="009D3AEB" w:rsidP="00A4334A">
      <w:pPr>
        <w:autoSpaceDE w:val="0"/>
        <w:autoSpaceDN w:val="0"/>
        <w:adjustRightInd w:val="0"/>
        <w:rPr>
          <w:rFonts w:cs="Times New Roman"/>
          <w:szCs w:val="24"/>
        </w:rPr>
      </w:pPr>
    </w:p>
    <w:tbl>
      <w:tblPr>
        <w:tblW w:w="2000" w:type="dxa"/>
        <w:tblInd w:w="93" w:type="dxa"/>
        <w:tblLook w:val="04A0" w:firstRow="1" w:lastRow="0" w:firstColumn="1" w:lastColumn="0" w:noHBand="0" w:noVBand="1"/>
      </w:tblPr>
      <w:tblGrid>
        <w:gridCol w:w="1420"/>
        <w:gridCol w:w="723"/>
      </w:tblGrid>
      <w:tr w:rsidR="00A4334A" w:rsidRPr="00AB7CF6" w:rsidTr="004971C9">
        <w:trPr>
          <w:trHeight w:val="600"/>
        </w:trPr>
        <w:tc>
          <w:tcPr>
            <w:tcW w:w="1420" w:type="dxa"/>
            <w:tcBorders>
              <w:top w:val="single" w:sz="4" w:space="0" w:color="999999"/>
              <w:left w:val="single" w:sz="4" w:space="0" w:color="999999"/>
              <w:bottom w:val="nil"/>
              <w:right w:val="nil"/>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Count of Price</w:t>
            </w:r>
          </w:p>
        </w:tc>
        <w:tc>
          <w:tcPr>
            <w:tcW w:w="580" w:type="dxa"/>
            <w:tcBorders>
              <w:top w:val="single" w:sz="4" w:space="0" w:color="999999"/>
              <w:left w:val="single" w:sz="4" w:space="0" w:color="999999"/>
              <w:bottom w:val="nil"/>
              <w:right w:val="single" w:sz="4" w:space="0" w:color="999999"/>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 </w:t>
            </w:r>
          </w:p>
        </w:tc>
      </w:tr>
      <w:tr w:rsidR="00A4334A" w:rsidRPr="00AB7CF6" w:rsidTr="004971C9">
        <w:trPr>
          <w:trHeight w:val="300"/>
        </w:trPr>
        <w:tc>
          <w:tcPr>
            <w:tcW w:w="1420" w:type="dxa"/>
            <w:tcBorders>
              <w:top w:val="single" w:sz="4" w:space="0" w:color="999999"/>
              <w:left w:val="single" w:sz="4" w:space="0" w:color="999999"/>
              <w:bottom w:val="nil"/>
              <w:right w:val="nil"/>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Date</w:t>
            </w:r>
          </w:p>
        </w:tc>
        <w:tc>
          <w:tcPr>
            <w:tcW w:w="580" w:type="dxa"/>
            <w:tcBorders>
              <w:top w:val="single" w:sz="4" w:space="0" w:color="999999"/>
              <w:left w:val="single" w:sz="4" w:space="0" w:color="999999"/>
              <w:bottom w:val="nil"/>
              <w:right w:val="single" w:sz="4" w:space="0" w:color="999999"/>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Total</w:t>
            </w:r>
          </w:p>
        </w:tc>
      </w:tr>
      <w:tr w:rsidR="00A4334A" w:rsidRPr="00AB7CF6" w:rsidTr="004971C9">
        <w:trPr>
          <w:trHeight w:val="300"/>
        </w:trPr>
        <w:tc>
          <w:tcPr>
            <w:tcW w:w="1420" w:type="dxa"/>
            <w:tcBorders>
              <w:top w:val="single" w:sz="4" w:space="0" w:color="999999"/>
              <w:left w:val="single" w:sz="4" w:space="0" w:color="999999"/>
              <w:bottom w:val="nil"/>
              <w:right w:val="nil"/>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12/09/2019</w:t>
            </w:r>
          </w:p>
        </w:tc>
        <w:tc>
          <w:tcPr>
            <w:tcW w:w="580" w:type="dxa"/>
            <w:tcBorders>
              <w:top w:val="single" w:sz="4" w:space="0" w:color="999999"/>
              <w:left w:val="single" w:sz="4" w:space="0" w:color="999999"/>
              <w:bottom w:val="nil"/>
              <w:right w:val="single" w:sz="4" w:space="0" w:color="999999"/>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27</w:t>
            </w:r>
          </w:p>
        </w:tc>
      </w:tr>
      <w:tr w:rsidR="00A4334A" w:rsidRPr="00AB7CF6" w:rsidTr="004971C9">
        <w:trPr>
          <w:trHeight w:val="300"/>
        </w:trPr>
        <w:tc>
          <w:tcPr>
            <w:tcW w:w="1420" w:type="dxa"/>
            <w:tcBorders>
              <w:top w:val="single" w:sz="4" w:space="0" w:color="999999"/>
              <w:left w:val="single" w:sz="4" w:space="0" w:color="999999"/>
              <w:bottom w:val="single" w:sz="4" w:space="0" w:color="999999"/>
              <w:right w:val="nil"/>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Grand Total</w:t>
            </w:r>
          </w:p>
        </w:tc>
        <w:tc>
          <w:tcPr>
            <w:tcW w:w="58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rsidR="00421715" w:rsidRPr="00AB7CF6" w:rsidRDefault="00421715" w:rsidP="00A4334A">
            <w:pPr>
              <w:rPr>
                <w:rFonts w:eastAsia="Times New Roman" w:cs="Times New Roman"/>
                <w:szCs w:val="24"/>
                <w:lang w:eastAsia="en-GB"/>
              </w:rPr>
            </w:pPr>
            <w:r w:rsidRPr="00AB7CF6">
              <w:rPr>
                <w:rFonts w:eastAsia="Times New Roman" w:cs="Times New Roman"/>
                <w:szCs w:val="24"/>
                <w:lang w:eastAsia="en-GB"/>
              </w:rPr>
              <w:t>27</w:t>
            </w:r>
          </w:p>
        </w:tc>
      </w:tr>
    </w:tbl>
    <w:p w:rsidR="00EC27E0" w:rsidRDefault="00137935" w:rsidP="00A4334A">
      <w:pPr>
        <w:rPr>
          <w:rFonts w:cs="Times New Roman"/>
          <w:szCs w:val="24"/>
        </w:rPr>
      </w:pPr>
      <w:r>
        <w:rPr>
          <w:rFonts w:cs="Times New Roman"/>
          <w:szCs w:val="24"/>
        </w:rP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27" o:title=""/>
          </v:shape>
          <o:OLEObject Type="Embed" ProgID="Excel.Sheet.8" ShapeID="_x0000_i1027" DrawAspect="Icon" ObjectID="_1785939004" r:id="rId28"/>
        </w:object>
      </w:r>
    </w:p>
    <w:p w:rsidR="00137935" w:rsidRPr="00A4334A" w:rsidRDefault="00137935" w:rsidP="00A4334A">
      <w:pPr>
        <w:rPr>
          <w:rFonts w:cs="Times New Roman"/>
          <w:szCs w:val="24"/>
        </w:rPr>
      </w:pPr>
    </w:p>
    <w:p w:rsidR="00421715" w:rsidRPr="00A4334A" w:rsidRDefault="00067750" w:rsidP="004971C9">
      <w:pPr>
        <w:pStyle w:val="Heading2"/>
      </w:pPr>
      <w:bookmarkStart w:id="65" w:name="_Toc175309294"/>
      <w:bookmarkStart w:id="66" w:name="_Toc175322367"/>
      <w:r w:rsidRPr="004971C9">
        <w:t>Part</w:t>
      </w:r>
      <w:r w:rsidR="00421715" w:rsidRPr="00A4334A">
        <w:t xml:space="preserve"> 2</w:t>
      </w:r>
      <w:bookmarkEnd w:id="65"/>
      <w:bookmarkEnd w:id="66"/>
    </w:p>
    <w:p w:rsidR="00421715" w:rsidRPr="00A4334A" w:rsidRDefault="00421715" w:rsidP="00A4334A">
      <w:pPr>
        <w:rPr>
          <w:rFonts w:cs="Times New Roman"/>
          <w:szCs w:val="24"/>
        </w:rPr>
      </w:pPr>
    </w:p>
    <w:tbl>
      <w:tblPr>
        <w:tblStyle w:val="LightShading"/>
        <w:tblW w:w="8628" w:type="dxa"/>
        <w:tblLook w:val="04A0" w:firstRow="1" w:lastRow="0" w:firstColumn="1" w:lastColumn="0" w:noHBand="0" w:noVBand="1"/>
      </w:tblPr>
      <w:tblGrid>
        <w:gridCol w:w="2173"/>
        <w:gridCol w:w="2150"/>
        <w:gridCol w:w="2150"/>
        <w:gridCol w:w="2155"/>
      </w:tblGrid>
      <w:tr w:rsidR="00A4334A" w:rsidRPr="00AB7CF6" w:rsidTr="004971C9">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173" w:type="dxa"/>
            <w:hideMark/>
          </w:tcPr>
          <w:p w:rsidR="00C3144A" w:rsidRPr="00AB7CF6" w:rsidRDefault="00C3144A" w:rsidP="00A4334A">
            <w:pPr>
              <w:rPr>
                <w:rFonts w:eastAsia="Times New Roman" w:cs="Times New Roman"/>
                <w:color w:val="auto"/>
                <w:szCs w:val="24"/>
                <w:lang w:eastAsia="en-GB"/>
              </w:rPr>
            </w:pPr>
            <w:r w:rsidRPr="00AB7CF6">
              <w:rPr>
                <w:rFonts w:eastAsia="Times New Roman" w:cs="Times New Roman"/>
                <w:color w:val="auto"/>
                <w:szCs w:val="24"/>
                <w:lang w:eastAsia="en-GB"/>
              </w:rPr>
              <w:t>Test</w:t>
            </w:r>
          </w:p>
        </w:tc>
        <w:tc>
          <w:tcPr>
            <w:tcW w:w="2150" w:type="dxa"/>
            <w:hideMark/>
          </w:tcPr>
          <w:p w:rsidR="00C3144A" w:rsidRPr="00AB7CF6" w:rsidRDefault="00C3144A" w:rsidP="00A4334A">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Mean</w:t>
            </w:r>
          </w:p>
        </w:tc>
        <w:tc>
          <w:tcPr>
            <w:tcW w:w="2150" w:type="dxa"/>
            <w:hideMark/>
          </w:tcPr>
          <w:p w:rsidR="00C3144A" w:rsidRPr="00AB7CF6" w:rsidRDefault="00C3144A" w:rsidP="00A4334A">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Mode</w:t>
            </w:r>
          </w:p>
        </w:tc>
        <w:tc>
          <w:tcPr>
            <w:tcW w:w="2155" w:type="dxa"/>
            <w:hideMark/>
          </w:tcPr>
          <w:p w:rsidR="00C3144A" w:rsidRPr="00AB7CF6" w:rsidRDefault="00C3144A" w:rsidP="00A4334A">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Median</w:t>
            </w:r>
          </w:p>
        </w:tc>
      </w:tr>
      <w:tr w:rsidR="00A4334A" w:rsidRPr="00AB7CF6" w:rsidTr="004971C9">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173" w:type="dxa"/>
            <w:hideMark/>
          </w:tcPr>
          <w:p w:rsidR="00C3144A" w:rsidRPr="00AB7CF6" w:rsidRDefault="00C3144A" w:rsidP="00A4334A">
            <w:pPr>
              <w:rPr>
                <w:rFonts w:eastAsia="Times New Roman" w:cs="Times New Roman"/>
                <w:color w:val="auto"/>
                <w:szCs w:val="24"/>
                <w:lang w:eastAsia="en-GB"/>
              </w:rPr>
            </w:pPr>
            <w:r w:rsidRPr="00AB7CF6">
              <w:rPr>
                <w:rFonts w:eastAsia="Times New Roman" w:cs="Times New Roman"/>
                <w:color w:val="auto"/>
                <w:szCs w:val="24"/>
                <w:lang w:eastAsia="en-GB"/>
              </w:rPr>
              <w:t>Pretest</w:t>
            </w:r>
          </w:p>
        </w:tc>
        <w:tc>
          <w:tcPr>
            <w:tcW w:w="2150" w:type="dxa"/>
            <w:hideMark/>
          </w:tcPr>
          <w:p w:rsidR="00C3144A" w:rsidRPr="00AB7CF6"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54.955</w:t>
            </w:r>
          </w:p>
        </w:tc>
        <w:tc>
          <w:tcPr>
            <w:tcW w:w="2150" w:type="dxa"/>
            <w:hideMark/>
          </w:tcPr>
          <w:p w:rsidR="00C3144A" w:rsidRPr="00AB7CF6"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54.955</w:t>
            </w:r>
          </w:p>
        </w:tc>
        <w:tc>
          <w:tcPr>
            <w:tcW w:w="2155" w:type="dxa"/>
            <w:hideMark/>
          </w:tcPr>
          <w:p w:rsidR="00C3144A" w:rsidRPr="00AB7CF6"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54.955</w:t>
            </w:r>
          </w:p>
        </w:tc>
      </w:tr>
      <w:tr w:rsidR="00A4334A" w:rsidRPr="00AB7CF6" w:rsidTr="004971C9">
        <w:trPr>
          <w:trHeight w:val="956"/>
        </w:trPr>
        <w:tc>
          <w:tcPr>
            <w:cnfStyle w:val="001000000000" w:firstRow="0" w:lastRow="0" w:firstColumn="1" w:lastColumn="0" w:oddVBand="0" w:evenVBand="0" w:oddHBand="0" w:evenHBand="0" w:firstRowFirstColumn="0" w:firstRowLastColumn="0" w:lastRowFirstColumn="0" w:lastRowLastColumn="0"/>
            <w:tcW w:w="2173" w:type="dxa"/>
            <w:hideMark/>
          </w:tcPr>
          <w:p w:rsidR="00C3144A" w:rsidRPr="00AB7CF6" w:rsidRDefault="00C3144A" w:rsidP="00A4334A">
            <w:pPr>
              <w:rPr>
                <w:rFonts w:eastAsia="Times New Roman" w:cs="Times New Roman"/>
                <w:color w:val="auto"/>
                <w:szCs w:val="24"/>
                <w:lang w:eastAsia="en-GB"/>
              </w:rPr>
            </w:pPr>
            <w:r w:rsidRPr="00AB7CF6">
              <w:rPr>
                <w:rFonts w:eastAsia="Times New Roman" w:cs="Times New Roman"/>
                <w:color w:val="auto"/>
                <w:szCs w:val="24"/>
                <w:lang w:eastAsia="en-GB"/>
              </w:rPr>
              <w:t>Posttest</w:t>
            </w:r>
          </w:p>
        </w:tc>
        <w:tc>
          <w:tcPr>
            <w:tcW w:w="2150" w:type="dxa"/>
            <w:hideMark/>
          </w:tcPr>
          <w:p w:rsidR="00C3144A" w:rsidRPr="00AB7CF6"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67.32</w:t>
            </w:r>
          </w:p>
        </w:tc>
        <w:tc>
          <w:tcPr>
            <w:tcW w:w="2150" w:type="dxa"/>
            <w:hideMark/>
          </w:tcPr>
          <w:p w:rsidR="00C3144A" w:rsidRPr="00AB7CF6"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67.32</w:t>
            </w:r>
          </w:p>
        </w:tc>
        <w:tc>
          <w:tcPr>
            <w:tcW w:w="2155" w:type="dxa"/>
            <w:hideMark/>
          </w:tcPr>
          <w:p w:rsidR="00C3144A" w:rsidRPr="00AB7CF6"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B7CF6">
              <w:rPr>
                <w:rFonts w:eastAsia="Times New Roman" w:cs="Times New Roman"/>
                <w:color w:val="auto"/>
                <w:szCs w:val="24"/>
                <w:lang w:eastAsia="en-GB"/>
              </w:rPr>
              <w:t>67.32</w:t>
            </w:r>
          </w:p>
        </w:tc>
      </w:tr>
    </w:tbl>
    <w:p w:rsidR="00421715" w:rsidRPr="00A4334A" w:rsidRDefault="00421715" w:rsidP="00A4334A">
      <w:pPr>
        <w:rPr>
          <w:rFonts w:cs="Times New Roman"/>
          <w:szCs w:val="24"/>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A4334A" w:rsidRPr="00EC27E0" w:rsidTr="004971C9">
        <w:trPr>
          <w:cantSplit/>
        </w:trPr>
        <w:tc>
          <w:tcPr>
            <w:tcW w:w="8180" w:type="dxa"/>
            <w:gridSpan w:val="6"/>
            <w:tcBorders>
              <w:top w:val="nil"/>
              <w:left w:val="nil"/>
              <w:bottom w:val="nil"/>
              <w:right w:val="nil"/>
            </w:tcBorders>
            <w:shd w:val="clear" w:color="auto" w:fill="FFFFFF"/>
            <w:vAlign w:val="center"/>
          </w:tcPr>
          <w:p w:rsidR="00C3144A" w:rsidRPr="00EC27E0" w:rsidRDefault="00C3144A" w:rsidP="00A4334A">
            <w:pPr>
              <w:autoSpaceDE w:val="0"/>
              <w:autoSpaceDN w:val="0"/>
              <w:adjustRightInd w:val="0"/>
              <w:ind w:left="60" w:right="60"/>
              <w:rPr>
                <w:rFonts w:cs="Times New Roman"/>
                <w:szCs w:val="24"/>
              </w:rPr>
            </w:pPr>
            <w:r w:rsidRPr="00EC27E0">
              <w:rPr>
                <w:rFonts w:cs="Times New Roman"/>
                <w:b/>
                <w:bCs/>
                <w:szCs w:val="24"/>
              </w:rPr>
              <w:t>Descriptive Statistics</w:t>
            </w:r>
          </w:p>
        </w:tc>
      </w:tr>
      <w:tr w:rsidR="00A4334A" w:rsidRPr="00EC27E0" w:rsidTr="004971C9">
        <w:trPr>
          <w:cantSplit/>
        </w:trPr>
        <w:tc>
          <w:tcPr>
            <w:tcW w:w="1857" w:type="dxa"/>
            <w:tcBorders>
              <w:top w:val="nil"/>
              <w:left w:val="nil"/>
              <w:bottom w:val="single" w:sz="8" w:space="0" w:color="152935"/>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1191" w:type="dxa"/>
            <w:tcBorders>
              <w:top w:val="nil"/>
              <w:left w:val="nil"/>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Mean</w:t>
            </w:r>
          </w:p>
        </w:tc>
        <w:tc>
          <w:tcPr>
            <w:tcW w:w="1559" w:type="dxa"/>
            <w:tcBorders>
              <w:top w:val="nil"/>
              <w:left w:val="single" w:sz="8" w:space="0" w:color="E0E0E0"/>
              <w:bottom w:val="single" w:sz="8" w:space="0" w:color="152935"/>
              <w:right w:val="nil"/>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Std. Deviation</w:t>
            </w:r>
          </w:p>
        </w:tc>
      </w:tr>
      <w:tr w:rsidR="00A4334A" w:rsidRPr="00EC27E0" w:rsidTr="004971C9">
        <w:trPr>
          <w:cantSplit/>
        </w:trPr>
        <w:tc>
          <w:tcPr>
            <w:tcW w:w="1857" w:type="dxa"/>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w:t>
            </w:r>
          </w:p>
        </w:tc>
        <w:tc>
          <w:tcPr>
            <w:tcW w:w="1191" w:type="dxa"/>
            <w:tcBorders>
              <w:top w:val="single" w:sz="8" w:space="0" w:color="152935"/>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152935"/>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V2</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V14</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1.00</w:t>
            </w:r>
          </w:p>
        </w:tc>
        <w:tc>
          <w:tcPr>
            <w:tcW w:w="1559"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.816</w:t>
            </w: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V15</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V16</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V17</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lastRenderedPageBreak/>
              <w:t>V18</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V19</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V20</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V21</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AEAEAE"/>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1857" w:type="dxa"/>
            <w:tcBorders>
              <w:top w:val="single" w:sz="8" w:space="0" w:color="AEAEAE"/>
              <w:left w:val="nil"/>
              <w:bottom w:val="single" w:sz="8" w:space="0" w:color="152935"/>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bl>
    <w:p w:rsidR="00C3144A" w:rsidRPr="00EC27E0" w:rsidRDefault="00C3144A" w:rsidP="00A4334A">
      <w:pPr>
        <w:autoSpaceDE w:val="0"/>
        <w:autoSpaceDN w:val="0"/>
        <w:adjustRightInd w:val="0"/>
        <w:rPr>
          <w:rFonts w:cs="Times New Roman"/>
          <w:szCs w:val="24"/>
        </w:rPr>
      </w:pPr>
    </w:p>
    <w:p w:rsidR="00C3144A" w:rsidRPr="00EC27E0" w:rsidRDefault="00C3144A" w:rsidP="00A4334A">
      <w:pPr>
        <w:autoSpaceDE w:val="0"/>
        <w:autoSpaceDN w:val="0"/>
        <w:adjustRightInd w:val="0"/>
        <w:rPr>
          <w:rFonts w:cs="Times New Roman"/>
          <w:szCs w:val="24"/>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A4334A" w:rsidRPr="00EC27E0" w:rsidTr="004971C9">
        <w:trPr>
          <w:cantSplit/>
        </w:trPr>
        <w:tc>
          <w:tcPr>
            <w:tcW w:w="8180" w:type="dxa"/>
            <w:gridSpan w:val="6"/>
            <w:tcBorders>
              <w:top w:val="nil"/>
              <w:left w:val="nil"/>
              <w:bottom w:val="nil"/>
              <w:right w:val="nil"/>
            </w:tcBorders>
            <w:shd w:val="clear" w:color="auto" w:fill="FFFFFF"/>
            <w:vAlign w:val="center"/>
          </w:tcPr>
          <w:p w:rsidR="00C3144A" w:rsidRPr="00EC27E0" w:rsidRDefault="00C3144A" w:rsidP="00A4334A">
            <w:pPr>
              <w:autoSpaceDE w:val="0"/>
              <w:autoSpaceDN w:val="0"/>
              <w:adjustRightInd w:val="0"/>
              <w:ind w:left="60" w:right="60"/>
              <w:rPr>
                <w:rFonts w:cs="Times New Roman"/>
                <w:szCs w:val="24"/>
              </w:rPr>
            </w:pPr>
            <w:r w:rsidRPr="00EC27E0">
              <w:rPr>
                <w:rFonts w:cs="Times New Roman"/>
                <w:b/>
                <w:bCs/>
                <w:szCs w:val="24"/>
              </w:rPr>
              <w:t>Descriptive Statistics</w:t>
            </w:r>
          </w:p>
        </w:tc>
      </w:tr>
      <w:tr w:rsidR="00A4334A" w:rsidRPr="00EC27E0" w:rsidTr="004971C9">
        <w:trPr>
          <w:cantSplit/>
        </w:trPr>
        <w:tc>
          <w:tcPr>
            <w:tcW w:w="1857" w:type="dxa"/>
            <w:tcBorders>
              <w:top w:val="nil"/>
              <w:left w:val="nil"/>
              <w:bottom w:val="single" w:sz="8" w:space="0" w:color="152935"/>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1191" w:type="dxa"/>
            <w:tcBorders>
              <w:top w:val="nil"/>
              <w:left w:val="nil"/>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Mean</w:t>
            </w:r>
          </w:p>
        </w:tc>
        <w:tc>
          <w:tcPr>
            <w:tcW w:w="1559" w:type="dxa"/>
            <w:tcBorders>
              <w:top w:val="nil"/>
              <w:left w:val="single" w:sz="8" w:space="0" w:color="E0E0E0"/>
              <w:bottom w:val="single" w:sz="8" w:space="0" w:color="152935"/>
              <w:right w:val="nil"/>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Std. Deviation</w:t>
            </w:r>
          </w:p>
        </w:tc>
      </w:tr>
      <w:tr w:rsidR="00A4334A" w:rsidRPr="00EC27E0" w:rsidTr="004971C9">
        <w:trPr>
          <w:cantSplit/>
        </w:trPr>
        <w:tc>
          <w:tcPr>
            <w:tcW w:w="1857" w:type="dxa"/>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Student_No</w:t>
            </w:r>
          </w:p>
        </w:tc>
        <w:tc>
          <w:tcPr>
            <w:tcW w:w="1191" w:type="dxa"/>
            <w:tcBorders>
              <w:top w:val="single" w:sz="8" w:space="0" w:color="152935"/>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31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22.80</w:t>
            </w:r>
          </w:p>
        </w:tc>
        <w:tc>
          <w:tcPr>
            <w:tcW w:w="1559" w:type="dxa"/>
            <w:tcBorders>
              <w:top w:val="single" w:sz="8" w:space="0" w:color="152935"/>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4.229</w:t>
            </w: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Pretest</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54.96</w:t>
            </w:r>
          </w:p>
        </w:tc>
        <w:tc>
          <w:tcPr>
            <w:tcW w:w="1559"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13.563</w:t>
            </w:r>
          </w:p>
        </w:tc>
      </w:tr>
      <w:tr w:rsidR="00A4334A" w:rsidRPr="00EC27E0" w:rsidTr="004971C9">
        <w:trPr>
          <w:cantSplit/>
        </w:trPr>
        <w:tc>
          <w:tcPr>
            <w:tcW w:w="1857"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Posttest</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32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67.10</w:t>
            </w:r>
          </w:p>
        </w:tc>
        <w:tc>
          <w:tcPr>
            <w:tcW w:w="1559"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13.987</w:t>
            </w:r>
          </w:p>
        </w:tc>
      </w:tr>
      <w:tr w:rsidR="00A4334A" w:rsidRPr="00EC27E0" w:rsidTr="004971C9">
        <w:trPr>
          <w:cantSplit/>
        </w:trPr>
        <w:tc>
          <w:tcPr>
            <w:tcW w:w="1857" w:type="dxa"/>
            <w:tcBorders>
              <w:top w:val="single" w:sz="8" w:space="0" w:color="AEAEAE"/>
              <w:left w:val="nil"/>
              <w:bottom w:val="single" w:sz="8" w:space="0" w:color="152935"/>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3144A" w:rsidRPr="00EC27E0" w:rsidRDefault="00C3144A" w:rsidP="00A4334A">
            <w:pPr>
              <w:autoSpaceDE w:val="0"/>
              <w:autoSpaceDN w:val="0"/>
              <w:adjustRightInd w:val="0"/>
              <w:rPr>
                <w:rFonts w:cs="Times New Roman"/>
                <w:szCs w:val="24"/>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rsidR="00C3144A" w:rsidRPr="00EC27E0" w:rsidRDefault="00C3144A" w:rsidP="00A4334A">
            <w:pPr>
              <w:autoSpaceDE w:val="0"/>
              <w:autoSpaceDN w:val="0"/>
              <w:adjustRightInd w:val="0"/>
              <w:rPr>
                <w:rFonts w:cs="Times New Roman"/>
                <w:szCs w:val="24"/>
              </w:rPr>
            </w:pPr>
          </w:p>
        </w:tc>
      </w:tr>
    </w:tbl>
    <w:p w:rsidR="00C3144A" w:rsidRPr="00EC27E0" w:rsidRDefault="00C3144A" w:rsidP="00A4334A">
      <w:pPr>
        <w:autoSpaceDE w:val="0"/>
        <w:autoSpaceDN w:val="0"/>
        <w:adjustRightInd w:val="0"/>
        <w:rPr>
          <w:rFonts w:cs="Times New Roman"/>
          <w:szCs w:val="24"/>
        </w:rPr>
      </w:pPr>
    </w:p>
    <w:p w:rsidR="00C3144A" w:rsidRPr="00EC27E0" w:rsidRDefault="00C3144A" w:rsidP="00A4334A">
      <w:pPr>
        <w:autoSpaceDE w:val="0"/>
        <w:autoSpaceDN w:val="0"/>
        <w:adjustRightInd w:val="0"/>
        <w:rPr>
          <w:rFonts w:cs="Times New Roman"/>
          <w:szCs w:val="24"/>
        </w:rPr>
      </w:pPr>
    </w:p>
    <w:tbl>
      <w:tblPr>
        <w:tblW w:w="5520" w:type="dxa"/>
        <w:tblLayout w:type="fixed"/>
        <w:tblCellMar>
          <w:left w:w="0" w:type="dxa"/>
          <w:right w:w="0" w:type="dxa"/>
        </w:tblCellMar>
        <w:tblLook w:val="0000" w:firstRow="0" w:lastRow="0" w:firstColumn="0" w:lastColumn="0" w:noHBand="0" w:noVBand="0"/>
      </w:tblPr>
      <w:tblGrid>
        <w:gridCol w:w="910"/>
        <w:gridCol w:w="1034"/>
        <w:gridCol w:w="1192"/>
        <w:gridCol w:w="1192"/>
        <w:gridCol w:w="1192"/>
      </w:tblGrid>
      <w:tr w:rsidR="00A4334A" w:rsidRPr="00EC27E0" w:rsidTr="004971C9">
        <w:trPr>
          <w:cantSplit/>
        </w:trPr>
        <w:tc>
          <w:tcPr>
            <w:tcW w:w="5517" w:type="dxa"/>
            <w:gridSpan w:val="5"/>
            <w:tcBorders>
              <w:top w:val="nil"/>
              <w:left w:val="nil"/>
              <w:bottom w:val="nil"/>
              <w:right w:val="nil"/>
            </w:tcBorders>
            <w:shd w:val="clear" w:color="auto" w:fill="FFFFFF"/>
            <w:vAlign w:val="center"/>
          </w:tcPr>
          <w:p w:rsidR="00C3144A" w:rsidRPr="00EC27E0" w:rsidRDefault="00C3144A" w:rsidP="00A4334A">
            <w:pPr>
              <w:autoSpaceDE w:val="0"/>
              <w:autoSpaceDN w:val="0"/>
              <w:adjustRightInd w:val="0"/>
              <w:ind w:left="60" w:right="60"/>
              <w:rPr>
                <w:rFonts w:cs="Times New Roman"/>
                <w:szCs w:val="24"/>
              </w:rPr>
            </w:pPr>
            <w:r w:rsidRPr="00EC27E0">
              <w:rPr>
                <w:rFonts w:cs="Times New Roman"/>
                <w:b/>
                <w:bCs/>
                <w:szCs w:val="24"/>
              </w:rPr>
              <w:t>School * Lunch Crosstabulation</w:t>
            </w:r>
          </w:p>
        </w:tc>
      </w:tr>
      <w:tr w:rsidR="00A4334A" w:rsidRPr="00EC27E0" w:rsidTr="004971C9">
        <w:trPr>
          <w:cantSplit/>
        </w:trPr>
        <w:tc>
          <w:tcPr>
            <w:tcW w:w="5517" w:type="dxa"/>
            <w:gridSpan w:val="5"/>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r w:rsidRPr="00EC27E0">
              <w:rPr>
                <w:rFonts w:cs="Times New Roman"/>
                <w:szCs w:val="24"/>
                <w:shd w:val="clear" w:color="auto" w:fill="FFFFFF"/>
              </w:rPr>
              <w:t xml:space="preserve">Count  </w:t>
            </w:r>
          </w:p>
        </w:tc>
      </w:tr>
      <w:tr w:rsidR="00A4334A" w:rsidRPr="00EC27E0" w:rsidTr="004971C9">
        <w:trPr>
          <w:cantSplit/>
        </w:trPr>
        <w:tc>
          <w:tcPr>
            <w:tcW w:w="1944" w:type="dxa"/>
            <w:gridSpan w:val="2"/>
            <w:vMerge w:val="restart"/>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2382" w:type="dxa"/>
            <w:gridSpan w:val="2"/>
            <w:tcBorders>
              <w:top w:val="nil"/>
              <w:left w:val="nil"/>
              <w:bottom w:val="nil"/>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Lunch</w:t>
            </w:r>
          </w:p>
        </w:tc>
        <w:tc>
          <w:tcPr>
            <w:tcW w:w="1191" w:type="dxa"/>
            <w:vMerge w:val="restart"/>
            <w:tcBorders>
              <w:top w:val="nil"/>
              <w:left w:val="single" w:sz="8" w:space="0" w:color="E0E0E0"/>
              <w:bottom w:val="nil"/>
              <w:right w:val="nil"/>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Total</w:t>
            </w:r>
          </w:p>
        </w:tc>
      </w:tr>
      <w:tr w:rsidR="00A4334A" w:rsidRPr="00EC27E0" w:rsidTr="004971C9">
        <w:trPr>
          <w:cantSplit/>
        </w:trPr>
        <w:tc>
          <w:tcPr>
            <w:tcW w:w="1944" w:type="dxa"/>
            <w:gridSpan w:val="2"/>
            <w:vMerge/>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1191" w:type="dxa"/>
            <w:tcBorders>
              <w:top w:val="nil"/>
              <w:left w:val="nil"/>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w:t>
            </w:r>
          </w:p>
        </w:tc>
        <w:tc>
          <w:tcPr>
            <w:tcW w:w="1191" w:type="dxa"/>
            <w:vMerge/>
            <w:tcBorders>
              <w:top w:val="nil"/>
              <w:left w:val="single" w:sz="8" w:space="0" w:color="E0E0E0"/>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911" w:type="dxa"/>
            <w:vMerge w:val="restart"/>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School</w:t>
            </w:r>
          </w:p>
        </w:tc>
        <w:tc>
          <w:tcPr>
            <w:tcW w:w="1033" w:type="dxa"/>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ANKYI</w:t>
            </w:r>
          </w:p>
        </w:tc>
        <w:tc>
          <w:tcPr>
            <w:tcW w:w="1191" w:type="dxa"/>
            <w:tcBorders>
              <w:top w:val="single" w:sz="8" w:space="0" w:color="152935"/>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w:t>
            </w:r>
          </w:p>
        </w:tc>
        <w:tc>
          <w:tcPr>
            <w:tcW w:w="1191" w:type="dxa"/>
            <w:tcBorders>
              <w:top w:val="single" w:sz="8" w:space="0" w:color="152935"/>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41</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CCAAW</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53</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109</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CIMBB</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73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74</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CUQAM</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16</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107</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DNQDD</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77</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122</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FBUMG</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35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46</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GJJHK</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101</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118</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GOKXL</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52</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64</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GOOBU</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145</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158</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IDGFP</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94</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94</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KFZMY</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42</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52</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KZKKE</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111</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111</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LAYPA</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57</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OJOBU</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70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81</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QOQTS</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140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149</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UAGPU</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87</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UKPGS</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128</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UUUQX</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79</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84</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VHDHF</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45</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51</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VKWQH</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100</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VVTVA</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112</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114</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ZMNYA</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8</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69</w:t>
            </w:r>
          </w:p>
        </w:tc>
      </w:tr>
      <w:tr w:rsidR="00A4334A" w:rsidRPr="00EC27E0" w:rsidTr="004971C9">
        <w:trPr>
          <w:cantSplit/>
        </w:trPr>
        <w:tc>
          <w:tcPr>
            <w:tcW w:w="911"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1033"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ZOWMK</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106</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117</w:t>
            </w:r>
          </w:p>
        </w:tc>
      </w:tr>
      <w:tr w:rsidR="00A4334A" w:rsidRPr="00EC27E0" w:rsidTr="004971C9">
        <w:trPr>
          <w:cantSplit/>
        </w:trPr>
        <w:tc>
          <w:tcPr>
            <w:tcW w:w="1944" w:type="dxa"/>
            <w:gridSpan w:val="2"/>
            <w:tcBorders>
              <w:top w:val="single" w:sz="8" w:space="0" w:color="AEAEAE"/>
              <w:left w:val="nil"/>
              <w:bottom w:val="single" w:sz="8" w:space="0" w:color="152935"/>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Total</w:t>
            </w:r>
          </w:p>
        </w:tc>
        <w:tc>
          <w:tcPr>
            <w:tcW w:w="1191" w:type="dxa"/>
            <w:tcBorders>
              <w:top w:val="single" w:sz="8" w:space="0" w:color="AEAEAE"/>
              <w:left w:val="nil"/>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1215</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918</w:t>
            </w:r>
          </w:p>
        </w:tc>
        <w:tc>
          <w:tcPr>
            <w:tcW w:w="1191" w:type="dxa"/>
            <w:tcBorders>
              <w:top w:val="single" w:sz="8" w:space="0" w:color="AEAEAE"/>
              <w:left w:val="single" w:sz="8" w:space="0" w:color="E0E0E0"/>
              <w:bottom w:val="single" w:sz="8" w:space="0" w:color="152935"/>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r>
    </w:tbl>
    <w:p w:rsidR="00C3144A" w:rsidRPr="00A4334A" w:rsidRDefault="00C3144A" w:rsidP="00A4334A">
      <w:pPr>
        <w:rPr>
          <w:rFonts w:cs="Times New Roman"/>
          <w:szCs w:val="24"/>
        </w:rPr>
      </w:pPr>
    </w:p>
    <w:tbl>
      <w:tblPr>
        <w:tblW w:w="5397" w:type="dxa"/>
        <w:tblLayout w:type="fixed"/>
        <w:tblCellMar>
          <w:left w:w="0" w:type="dxa"/>
          <w:right w:w="0" w:type="dxa"/>
        </w:tblCellMar>
        <w:tblLook w:val="0000" w:firstRow="0" w:lastRow="0" w:firstColumn="0" w:lastColumn="0" w:noHBand="0" w:noVBand="0"/>
      </w:tblPr>
      <w:tblGrid>
        <w:gridCol w:w="963"/>
        <w:gridCol w:w="858"/>
        <w:gridCol w:w="1192"/>
        <w:gridCol w:w="1192"/>
        <w:gridCol w:w="1192"/>
      </w:tblGrid>
      <w:tr w:rsidR="00A4334A" w:rsidRPr="00EC27E0" w:rsidTr="004971C9">
        <w:trPr>
          <w:cantSplit/>
        </w:trPr>
        <w:tc>
          <w:tcPr>
            <w:tcW w:w="5394" w:type="dxa"/>
            <w:gridSpan w:val="5"/>
            <w:tcBorders>
              <w:top w:val="nil"/>
              <w:left w:val="nil"/>
              <w:bottom w:val="nil"/>
              <w:right w:val="nil"/>
            </w:tcBorders>
            <w:shd w:val="clear" w:color="auto" w:fill="FFFFFF"/>
            <w:vAlign w:val="center"/>
          </w:tcPr>
          <w:p w:rsidR="00C3144A" w:rsidRPr="00EC27E0" w:rsidRDefault="00C3144A" w:rsidP="00A4334A">
            <w:pPr>
              <w:autoSpaceDE w:val="0"/>
              <w:autoSpaceDN w:val="0"/>
              <w:adjustRightInd w:val="0"/>
              <w:ind w:left="60" w:right="60"/>
              <w:rPr>
                <w:rFonts w:cs="Times New Roman"/>
                <w:szCs w:val="24"/>
              </w:rPr>
            </w:pPr>
            <w:r w:rsidRPr="00EC27E0">
              <w:rPr>
                <w:rFonts w:cs="Times New Roman"/>
                <w:b/>
                <w:bCs/>
                <w:szCs w:val="24"/>
              </w:rPr>
              <w:t>Gender * Lunch Crosstabulation</w:t>
            </w:r>
          </w:p>
        </w:tc>
      </w:tr>
      <w:tr w:rsidR="00A4334A" w:rsidRPr="00EC27E0" w:rsidTr="004971C9">
        <w:trPr>
          <w:cantSplit/>
        </w:trPr>
        <w:tc>
          <w:tcPr>
            <w:tcW w:w="5394" w:type="dxa"/>
            <w:gridSpan w:val="5"/>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r w:rsidRPr="00EC27E0">
              <w:rPr>
                <w:rFonts w:cs="Times New Roman"/>
                <w:szCs w:val="24"/>
                <w:shd w:val="clear" w:color="auto" w:fill="FFFFFF"/>
              </w:rPr>
              <w:t xml:space="preserve">Count  </w:t>
            </w:r>
          </w:p>
        </w:tc>
      </w:tr>
      <w:tr w:rsidR="00A4334A" w:rsidRPr="00EC27E0" w:rsidTr="004971C9">
        <w:trPr>
          <w:cantSplit/>
        </w:trPr>
        <w:tc>
          <w:tcPr>
            <w:tcW w:w="1821" w:type="dxa"/>
            <w:gridSpan w:val="2"/>
            <w:vMerge w:val="restart"/>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2382" w:type="dxa"/>
            <w:gridSpan w:val="2"/>
            <w:tcBorders>
              <w:top w:val="nil"/>
              <w:left w:val="nil"/>
              <w:bottom w:val="nil"/>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Lunch</w:t>
            </w:r>
          </w:p>
        </w:tc>
        <w:tc>
          <w:tcPr>
            <w:tcW w:w="1191" w:type="dxa"/>
            <w:vMerge w:val="restart"/>
            <w:tcBorders>
              <w:top w:val="nil"/>
              <w:left w:val="single" w:sz="8" w:space="0" w:color="E0E0E0"/>
              <w:bottom w:val="nil"/>
              <w:right w:val="nil"/>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Total</w:t>
            </w:r>
          </w:p>
        </w:tc>
      </w:tr>
      <w:tr w:rsidR="00A4334A" w:rsidRPr="00EC27E0" w:rsidTr="004971C9">
        <w:trPr>
          <w:cantSplit/>
        </w:trPr>
        <w:tc>
          <w:tcPr>
            <w:tcW w:w="1821" w:type="dxa"/>
            <w:gridSpan w:val="2"/>
            <w:vMerge/>
            <w:tcBorders>
              <w:top w:val="nil"/>
              <w:left w:val="nil"/>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c>
          <w:tcPr>
            <w:tcW w:w="1191" w:type="dxa"/>
            <w:tcBorders>
              <w:top w:val="nil"/>
              <w:left w:val="nil"/>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0</w:t>
            </w:r>
          </w:p>
        </w:tc>
        <w:tc>
          <w:tcPr>
            <w:tcW w:w="1191" w:type="dxa"/>
            <w:tcBorders>
              <w:top w:val="nil"/>
              <w:left w:val="single" w:sz="8" w:space="0" w:color="E0E0E0"/>
              <w:bottom w:val="single" w:sz="8" w:space="0" w:color="152935"/>
              <w:right w:val="single" w:sz="8" w:space="0" w:color="E0E0E0"/>
            </w:tcBorders>
            <w:shd w:val="clear" w:color="auto" w:fill="FFFFFF"/>
            <w:vAlign w:val="bottom"/>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w:t>
            </w:r>
          </w:p>
        </w:tc>
        <w:tc>
          <w:tcPr>
            <w:tcW w:w="1191" w:type="dxa"/>
            <w:vMerge/>
            <w:tcBorders>
              <w:top w:val="nil"/>
              <w:left w:val="single" w:sz="8" w:space="0" w:color="E0E0E0"/>
              <w:bottom w:val="nil"/>
              <w:right w:val="nil"/>
            </w:tcBorders>
            <w:shd w:val="clear" w:color="auto" w:fill="FFFFFF"/>
            <w:vAlign w:val="bottom"/>
          </w:tcPr>
          <w:p w:rsidR="00C3144A" w:rsidRPr="00EC27E0" w:rsidRDefault="00C3144A" w:rsidP="00A4334A">
            <w:pPr>
              <w:autoSpaceDE w:val="0"/>
              <w:autoSpaceDN w:val="0"/>
              <w:adjustRightInd w:val="0"/>
              <w:rPr>
                <w:rFonts w:cs="Times New Roman"/>
                <w:szCs w:val="24"/>
              </w:rPr>
            </w:pPr>
          </w:p>
        </w:tc>
      </w:tr>
      <w:tr w:rsidR="00A4334A" w:rsidRPr="00EC27E0" w:rsidTr="004971C9">
        <w:trPr>
          <w:cantSplit/>
        </w:trPr>
        <w:tc>
          <w:tcPr>
            <w:tcW w:w="963" w:type="dxa"/>
            <w:vMerge w:val="restart"/>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Gender</w:t>
            </w:r>
          </w:p>
        </w:tc>
        <w:tc>
          <w:tcPr>
            <w:tcW w:w="858" w:type="dxa"/>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w:t>
            </w:r>
          </w:p>
        </w:tc>
        <w:tc>
          <w:tcPr>
            <w:tcW w:w="1191" w:type="dxa"/>
            <w:tcBorders>
              <w:top w:val="single" w:sz="8" w:space="0" w:color="152935"/>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593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463</w:t>
            </w:r>
          </w:p>
        </w:tc>
        <w:tc>
          <w:tcPr>
            <w:tcW w:w="1191" w:type="dxa"/>
            <w:tcBorders>
              <w:top w:val="single" w:sz="8" w:space="0" w:color="152935"/>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1056</w:t>
            </w:r>
          </w:p>
        </w:tc>
      </w:tr>
      <w:tr w:rsidR="00A4334A" w:rsidRPr="00EC27E0" w:rsidTr="004971C9">
        <w:trPr>
          <w:cantSplit/>
        </w:trPr>
        <w:tc>
          <w:tcPr>
            <w:tcW w:w="963" w:type="dxa"/>
            <w:vMerge/>
            <w:tcBorders>
              <w:top w:val="single" w:sz="8" w:space="0" w:color="152935"/>
              <w:left w:val="nil"/>
              <w:bottom w:val="single" w:sz="8" w:space="0" w:color="AEAEAE"/>
              <w:right w:val="nil"/>
            </w:tcBorders>
            <w:shd w:val="clear" w:color="auto" w:fill="E0E0E0"/>
          </w:tcPr>
          <w:p w:rsidR="00C3144A" w:rsidRPr="00EC27E0" w:rsidRDefault="00C3144A" w:rsidP="00A4334A">
            <w:pPr>
              <w:autoSpaceDE w:val="0"/>
              <w:autoSpaceDN w:val="0"/>
              <w:adjustRightInd w:val="0"/>
              <w:rPr>
                <w:rFonts w:cs="Times New Roman"/>
                <w:szCs w:val="24"/>
              </w:rPr>
            </w:pPr>
          </w:p>
        </w:tc>
        <w:tc>
          <w:tcPr>
            <w:tcW w:w="858" w:type="dxa"/>
            <w:tcBorders>
              <w:top w:val="single" w:sz="8" w:space="0" w:color="AEAEAE"/>
              <w:left w:val="nil"/>
              <w:bottom w:val="single" w:sz="8" w:space="0" w:color="AEAEAE"/>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w:t>
            </w:r>
          </w:p>
        </w:tc>
        <w:tc>
          <w:tcPr>
            <w:tcW w:w="1191" w:type="dxa"/>
            <w:tcBorders>
              <w:top w:val="single" w:sz="8" w:space="0" w:color="AEAEAE"/>
              <w:left w:val="nil"/>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622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455</w:t>
            </w:r>
          </w:p>
        </w:tc>
        <w:tc>
          <w:tcPr>
            <w:tcW w:w="1191" w:type="dxa"/>
            <w:tcBorders>
              <w:top w:val="single" w:sz="8" w:space="0" w:color="AEAEAE"/>
              <w:left w:val="single" w:sz="8" w:space="0" w:color="E0E0E0"/>
              <w:bottom w:val="single" w:sz="8" w:space="0" w:color="AEAEAE"/>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1077</w:t>
            </w:r>
          </w:p>
        </w:tc>
      </w:tr>
      <w:tr w:rsidR="00A4334A" w:rsidRPr="00EC27E0" w:rsidTr="004971C9">
        <w:trPr>
          <w:cantSplit/>
        </w:trPr>
        <w:tc>
          <w:tcPr>
            <w:tcW w:w="1821" w:type="dxa"/>
            <w:gridSpan w:val="2"/>
            <w:tcBorders>
              <w:top w:val="single" w:sz="8" w:space="0" w:color="AEAEAE"/>
              <w:left w:val="nil"/>
              <w:bottom w:val="single" w:sz="8" w:space="0" w:color="152935"/>
              <w:right w:val="nil"/>
            </w:tcBorders>
            <w:shd w:val="clear" w:color="auto" w:fill="E0E0E0"/>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Total</w:t>
            </w:r>
          </w:p>
        </w:tc>
        <w:tc>
          <w:tcPr>
            <w:tcW w:w="1191" w:type="dxa"/>
            <w:tcBorders>
              <w:top w:val="single" w:sz="8" w:space="0" w:color="AEAEAE"/>
              <w:left w:val="nil"/>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1215</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918</w:t>
            </w:r>
          </w:p>
        </w:tc>
        <w:tc>
          <w:tcPr>
            <w:tcW w:w="1191" w:type="dxa"/>
            <w:tcBorders>
              <w:top w:val="single" w:sz="8" w:space="0" w:color="AEAEAE"/>
              <w:left w:val="single" w:sz="8" w:space="0" w:color="E0E0E0"/>
              <w:bottom w:val="single" w:sz="8" w:space="0" w:color="152935"/>
              <w:right w:val="nil"/>
            </w:tcBorders>
            <w:shd w:val="clear" w:color="auto" w:fill="F9F9FB"/>
          </w:tcPr>
          <w:p w:rsidR="00C3144A" w:rsidRPr="00EC27E0" w:rsidRDefault="00C3144A" w:rsidP="00A4334A">
            <w:pPr>
              <w:autoSpaceDE w:val="0"/>
              <w:autoSpaceDN w:val="0"/>
              <w:adjustRightInd w:val="0"/>
              <w:ind w:left="60" w:right="60"/>
              <w:rPr>
                <w:rFonts w:cs="Times New Roman"/>
                <w:szCs w:val="24"/>
              </w:rPr>
            </w:pPr>
            <w:r w:rsidRPr="00EC27E0">
              <w:rPr>
                <w:rFonts w:cs="Times New Roman"/>
                <w:szCs w:val="24"/>
              </w:rPr>
              <w:t>2133</w:t>
            </w:r>
          </w:p>
        </w:tc>
      </w:tr>
    </w:tbl>
    <w:p w:rsidR="00C3144A" w:rsidRPr="00A4334A" w:rsidRDefault="00C3144A" w:rsidP="00A4334A">
      <w:pPr>
        <w:rPr>
          <w:rFonts w:cs="Times New Roman"/>
          <w:szCs w:val="24"/>
        </w:rPr>
      </w:pPr>
    </w:p>
    <w:p w:rsidR="00C3144A" w:rsidRPr="00421715" w:rsidRDefault="00C3144A" w:rsidP="00A4334A">
      <w:pPr>
        <w:spacing w:before="100" w:beforeAutospacing="1" w:after="100" w:afterAutospacing="1"/>
        <w:rPr>
          <w:rFonts w:eastAsia="Times New Roman" w:cs="Times New Roman"/>
          <w:szCs w:val="24"/>
          <w:lang w:eastAsia="en-GB"/>
        </w:rPr>
      </w:pPr>
      <w:r w:rsidRPr="00A4334A">
        <w:rPr>
          <w:rFonts w:eastAsia="Times New Roman" w:cs="Times New Roman"/>
          <w:b/>
          <w:bCs/>
          <w:szCs w:val="24"/>
          <w:lang w:eastAsia="en-GB"/>
        </w:rPr>
        <w:t>Comparison Table:</w:t>
      </w:r>
    </w:p>
    <w:tbl>
      <w:tblPr>
        <w:tblStyle w:val="LightShading"/>
        <w:tblW w:w="9527" w:type="dxa"/>
        <w:tblLook w:val="04A0" w:firstRow="1" w:lastRow="0" w:firstColumn="1" w:lastColumn="0" w:noHBand="0" w:noVBand="1"/>
      </w:tblPr>
      <w:tblGrid>
        <w:gridCol w:w="3202"/>
        <w:gridCol w:w="2874"/>
        <w:gridCol w:w="3451"/>
      </w:tblGrid>
      <w:tr w:rsidR="00A4334A" w:rsidRPr="00421715" w:rsidTr="004971C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Feature</w:t>
            </w:r>
          </w:p>
        </w:tc>
        <w:tc>
          <w:tcPr>
            <w:tcW w:w="0" w:type="auto"/>
            <w:hideMark/>
          </w:tcPr>
          <w:p w:rsidR="00C3144A" w:rsidRPr="00421715" w:rsidRDefault="00C3144A" w:rsidP="00A4334A">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4334A">
              <w:rPr>
                <w:rFonts w:eastAsia="Times New Roman" w:cs="Times New Roman"/>
                <w:color w:val="auto"/>
                <w:szCs w:val="24"/>
                <w:lang w:eastAsia="en-GB"/>
              </w:rPr>
              <w:t>SPSS</w:t>
            </w:r>
          </w:p>
        </w:tc>
        <w:tc>
          <w:tcPr>
            <w:tcW w:w="0" w:type="auto"/>
            <w:hideMark/>
          </w:tcPr>
          <w:p w:rsidR="00C3144A" w:rsidRPr="00421715" w:rsidRDefault="00C3144A" w:rsidP="00A4334A">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A4334A">
              <w:rPr>
                <w:rFonts w:eastAsia="Times New Roman" w:cs="Times New Roman"/>
                <w:color w:val="auto"/>
                <w:szCs w:val="24"/>
                <w:lang w:eastAsia="en-GB"/>
              </w:rPr>
              <w:t>Excel</w:t>
            </w:r>
          </w:p>
        </w:tc>
      </w:tr>
      <w:tr w:rsidR="00A4334A" w:rsidRPr="00421715" w:rsidTr="004971C9">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Advanced Statistical Analysis</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Yes</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Limited</w:t>
            </w:r>
          </w:p>
        </w:tc>
      </w:tr>
      <w:tr w:rsidR="00A4334A" w:rsidRPr="00421715" w:rsidTr="004971C9">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Handling Large Datasets</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Yes</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Limited</w:t>
            </w:r>
          </w:p>
        </w:tc>
      </w:tr>
      <w:tr w:rsidR="00A4334A" w:rsidRPr="00421715" w:rsidTr="004971C9">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lastRenderedPageBreak/>
              <w:t>Specialized Research Outputs</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Yes</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Basic</w:t>
            </w:r>
          </w:p>
        </w:tc>
      </w:tr>
      <w:tr w:rsidR="00A4334A" w:rsidRPr="00421715" w:rsidTr="004971C9">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Data Management</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Advanced</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Basic</w:t>
            </w:r>
          </w:p>
        </w:tc>
      </w:tr>
      <w:tr w:rsidR="00A4334A" w:rsidRPr="00421715" w:rsidTr="004971C9">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Ease of Use</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Moderate (requires training)</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High (user-friendly)</w:t>
            </w:r>
          </w:p>
        </w:tc>
      </w:tr>
      <w:tr w:rsidR="00A4334A" w:rsidRPr="00421715" w:rsidTr="004971C9">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Cost</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High (commercial license)</w:t>
            </w:r>
          </w:p>
        </w:tc>
        <w:tc>
          <w:tcPr>
            <w:tcW w:w="0" w:type="auto"/>
            <w:hideMark/>
          </w:tcPr>
          <w:p w:rsidR="00C3144A" w:rsidRPr="00421715" w:rsidRDefault="00C3144A" w:rsidP="00A4334A">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Low (part of Microsoft Office)</w:t>
            </w:r>
          </w:p>
        </w:tc>
      </w:tr>
      <w:tr w:rsidR="00A4334A" w:rsidRPr="00421715" w:rsidTr="004971C9">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0" w:type="auto"/>
            <w:hideMark/>
          </w:tcPr>
          <w:p w:rsidR="00C3144A" w:rsidRPr="00421715" w:rsidRDefault="00C3144A" w:rsidP="00A4334A">
            <w:pPr>
              <w:rPr>
                <w:rFonts w:eastAsia="Times New Roman" w:cs="Times New Roman"/>
                <w:color w:val="auto"/>
                <w:szCs w:val="24"/>
                <w:lang w:eastAsia="en-GB"/>
              </w:rPr>
            </w:pPr>
            <w:r w:rsidRPr="00A4334A">
              <w:rPr>
                <w:rFonts w:eastAsia="Times New Roman" w:cs="Times New Roman"/>
                <w:color w:val="auto"/>
                <w:szCs w:val="24"/>
                <w:lang w:eastAsia="en-GB"/>
              </w:rPr>
              <w:t>Versatility</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High (focused on statistics)</w:t>
            </w:r>
          </w:p>
        </w:tc>
        <w:tc>
          <w:tcPr>
            <w:tcW w:w="0" w:type="auto"/>
            <w:hideMark/>
          </w:tcPr>
          <w:p w:rsidR="00C3144A" w:rsidRPr="00421715" w:rsidRDefault="00C3144A" w:rsidP="00A4334A">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eastAsia="en-GB"/>
              </w:rPr>
            </w:pPr>
            <w:r w:rsidRPr="00421715">
              <w:rPr>
                <w:rFonts w:eastAsia="Times New Roman" w:cs="Times New Roman"/>
                <w:color w:val="auto"/>
                <w:szCs w:val="24"/>
                <w:lang w:eastAsia="en-GB"/>
              </w:rPr>
              <w:t>High (broad range of applications)</w:t>
            </w:r>
          </w:p>
        </w:tc>
      </w:tr>
    </w:tbl>
    <w:p w:rsidR="00C3144A" w:rsidRPr="00EC27E0" w:rsidRDefault="00C3144A" w:rsidP="00A4334A">
      <w:pPr>
        <w:autoSpaceDE w:val="0"/>
        <w:autoSpaceDN w:val="0"/>
        <w:adjustRightInd w:val="0"/>
        <w:rPr>
          <w:rFonts w:cs="Times New Roman"/>
          <w:szCs w:val="24"/>
        </w:rPr>
      </w:pPr>
    </w:p>
    <w:p w:rsidR="00C3144A" w:rsidRDefault="00C3144A" w:rsidP="00A4334A">
      <w:pPr>
        <w:rPr>
          <w:rFonts w:cs="Times New Roman"/>
          <w:szCs w:val="24"/>
        </w:rPr>
      </w:pPr>
      <w:r w:rsidRPr="00A4334A">
        <w:rPr>
          <w:rFonts w:cs="Times New Roman"/>
          <w:noProof/>
          <w:szCs w:val="24"/>
          <w:lang w:val="en-US"/>
        </w:rPr>
        <w:drawing>
          <wp:inline distT="0" distB="0" distL="0" distR="0" wp14:anchorId="28F5BDA2" wp14:editId="7678C784">
            <wp:extent cx="5731510" cy="33724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rsidR="00137935" w:rsidRPr="00A4334A" w:rsidRDefault="00137935" w:rsidP="00A4334A">
      <w:pPr>
        <w:rPr>
          <w:rFonts w:cs="Times New Roman"/>
          <w:szCs w:val="24"/>
        </w:rPr>
      </w:pPr>
      <w:r>
        <w:rPr>
          <w:rFonts w:cs="Times New Roman"/>
          <w:szCs w:val="24"/>
        </w:rPr>
        <w:object w:dxaOrig="1543" w:dyaOrig="995">
          <v:shape id="_x0000_i1029" type="#_x0000_t75" style="width:77.25pt;height:49.5pt" o:ole="">
            <v:imagedata r:id="rId30" o:title=""/>
          </v:shape>
          <o:OLEObject Type="Embed" ProgID="Package" ShapeID="_x0000_i1029" DrawAspect="Icon" ObjectID="_1785939005" r:id="rId31"/>
        </w:object>
      </w:r>
      <w:r>
        <w:rPr>
          <w:rFonts w:cs="Times New Roman"/>
          <w:szCs w:val="24"/>
        </w:rPr>
        <w:object w:dxaOrig="1543" w:dyaOrig="995">
          <v:shape id="_x0000_i1028" type="#_x0000_t75" style="width:77.25pt;height:49.5pt" o:ole="">
            <v:imagedata r:id="rId32" o:title=""/>
          </v:shape>
          <o:OLEObject Type="Embed" ProgID="Excel.Sheet.8" ShapeID="_x0000_i1028" DrawAspect="Icon" ObjectID="_1785939006" r:id="rId33"/>
        </w:object>
      </w:r>
      <w:bookmarkStart w:id="67" w:name="_GoBack"/>
      <w:bookmarkEnd w:id="67"/>
    </w:p>
    <w:sectPr w:rsidR="00137935" w:rsidRPr="00A4334A" w:rsidSect="00C11EA5">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CBB" w:rsidRDefault="00170CBB" w:rsidP="00605229">
      <w:pPr>
        <w:spacing w:line="240" w:lineRule="auto"/>
      </w:pPr>
      <w:r>
        <w:separator/>
      </w:r>
    </w:p>
  </w:endnote>
  <w:endnote w:type="continuationSeparator" w:id="0">
    <w:p w:rsidR="00170CBB" w:rsidRDefault="00170CBB" w:rsidP="006052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08122"/>
      <w:docPartObj>
        <w:docPartGallery w:val="Page Numbers (Bottom of Page)"/>
        <w:docPartUnique/>
      </w:docPartObj>
    </w:sdtPr>
    <w:sdtEndPr>
      <w:rPr>
        <w:noProof/>
      </w:rPr>
    </w:sdtEndPr>
    <w:sdtContent>
      <w:p w:rsidR="004971C9" w:rsidRDefault="004971C9">
        <w:pPr>
          <w:pStyle w:val="Footer"/>
          <w:jc w:val="center"/>
        </w:pPr>
        <w:r>
          <w:fldChar w:fldCharType="begin"/>
        </w:r>
        <w:r>
          <w:instrText xml:space="preserve"> PAGE   \* MERGEFORMAT </w:instrText>
        </w:r>
        <w:r>
          <w:fldChar w:fldCharType="separate"/>
        </w:r>
        <w:r w:rsidR="00137935">
          <w:rPr>
            <w:noProof/>
          </w:rPr>
          <w:t>21</w:t>
        </w:r>
        <w:r>
          <w:rPr>
            <w:noProof/>
          </w:rPr>
          <w:fldChar w:fldCharType="end"/>
        </w:r>
      </w:p>
    </w:sdtContent>
  </w:sdt>
  <w:p w:rsidR="004971C9" w:rsidRDefault="004971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747828"/>
      <w:docPartObj>
        <w:docPartGallery w:val="Page Numbers (Bottom of Page)"/>
        <w:docPartUnique/>
      </w:docPartObj>
    </w:sdtPr>
    <w:sdtEndPr>
      <w:rPr>
        <w:noProof/>
      </w:rPr>
    </w:sdtEndPr>
    <w:sdtContent>
      <w:p w:rsidR="00C11EA5" w:rsidRDefault="00C11EA5">
        <w:pPr>
          <w:pStyle w:val="Footer"/>
          <w:jc w:val="center"/>
        </w:pPr>
        <w:r>
          <w:fldChar w:fldCharType="begin"/>
        </w:r>
        <w:r>
          <w:instrText xml:space="preserve"> PAGE   \* MERGEFORMAT </w:instrText>
        </w:r>
        <w:r>
          <w:fldChar w:fldCharType="separate"/>
        </w:r>
        <w:r w:rsidR="00137935">
          <w:rPr>
            <w:noProof/>
          </w:rPr>
          <w:t>1</w:t>
        </w:r>
        <w:r>
          <w:rPr>
            <w:noProof/>
          </w:rPr>
          <w:fldChar w:fldCharType="end"/>
        </w:r>
      </w:p>
    </w:sdtContent>
  </w:sdt>
  <w:p w:rsidR="00C11EA5" w:rsidRDefault="00C11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CBB" w:rsidRDefault="00170CBB" w:rsidP="00605229">
      <w:pPr>
        <w:spacing w:line="240" w:lineRule="auto"/>
      </w:pPr>
      <w:r>
        <w:separator/>
      </w:r>
    </w:p>
  </w:footnote>
  <w:footnote w:type="continuationSeparator" w:id="0">
    <w:p w:rsidR="00170CBB" w:rsidRDefault="00170CBB" w:rsidP="006052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C9" w:rsidRPr="004971C9" w:rsidRDefault="004971C9" w:rsidP="004971C9">
    <w:pPr>
      <w:pStyle w:val="Header"/>
    </w:pPr>
    <w:r w:rsidRPr="004971C9">
      <w:rPr>
        <w:noProof/>
        <w:lang w:val="en-US"/>
      </w:rPr>
      <w:drawing>
        <wp:inline distT="0" distB="0" distL="0" distR="0" wp14:anchorId="2AB89504" wp14:editId="06399738">
          <wp:extent cx="2034716" cy="929721"/>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34716" cy="92972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EA5" w:rsidRDefault="00C11EA5">
    <w:pPr>
      <w:pStyle w:val="Header"/>
    </w:pPr>
    <w:r w:rsidRPr="004971C9">
      <w:rPr>
        <w:noProof/>
        <w:lang w:val="en-US"/>
      </w:rPr>
      <w:drawing>
        <wp:inline distT="0" distB="0" distL="0" distR="0" wp14:anchorId="6A6AEDDF" wp14:editId="23347C80">
          <wp:extent cx="2034716" cy="929721"/>
          <wp:effectExtent l="0" t="0" r="381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34716" cy="9297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50FF3"/>
    <w:multiLevelType w:val="multilevel"/>
    <w:tmpl w:val="3828C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111D26"/>
    <w:multiLevelType w:val="multilevel"/>
    <w:tmpl w:val="DDC21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6B57CA"/>
    <w:multiLevelType w:val="multilevel"/>
    <w:tmpl w:val="5B66D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FE247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D17761B"/>
    <w:multiLevelType w:val="multilevel"/>
    <w:tmpl w:val="518035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B3775C"/>
    <w:multiLevelType w:val="multilevel"/>
    <w:tmpl w:val="AA94726E"/>
    <w:lvl w:ilvl="0">
      <w:start w:val="4"/>
      <w:numFmt w:val="decimal"/>
      <w:lvlText w:val="%1"/>
      <w:lvlJc w:val="left"/>
      <w:pPr>
        <w:ind w:left="360" w:hanging="360"/>
      </w:pPr>
      <w:rPr>
        <w:rFonts w:ascii="Times New Roman" w:eastAsiaTheme="minorHAnsi" w:hAnsi="Times New Roman" w:hint="default"/>
        <w:color w:val="0000FF" w:themeColor="hyperlink"/>
        <w:sz w:val="24"/>
        <w:u w:val="single"/>
      </w:rPr>
    </w:lvl>
    <w:lvl w:ilvl="1">
      <w:start w:val="2"/>
      <w:numFmt w:val="decimal"/>
      <w:lvlText w:val="%1.%2"/>
      <w:lvlJc w:val="left"/>
      <w:pPr>
        <w:ind w:left="580" w:hanging="360"/>
      </w:pPr>
      <w:rPr>
        <w:rFonts w:ascii="Times New Roman" w:eastAsiaTheme="minorHAnsi" w:hAnsi="Times New Roman" w:hint="default"/>
        <w:color w:val="0000FF" w:themeColor="hyperlink"/>
        <w:sz w:val="24"/>
        <w:u w:val="single"/>
      </w:rPr>
    </w:lvl>
    <w:lvl w:ilvl="2">
      <w:start w:val="1"/>
      <w:numFmt w:val="decimal"/>
      <w:lvlText w:val="%1.%2.%3"/>
      <w:lvlJc w:val="left"/>
      <w:pPr>
        <w:ind w:left="1160" w:hanging="720"/>
      </w:pPr>
      <w:rPr>
        <w:rFonts w:ascii="Times New Roman" w:eastAsiaTheme="minorHAnsi" w:hAnsi="Times New Roman" w:hint="default"/>
        <w:color w:val="0000FF" w:themeColor="hyperlink"/>
        <w:sz w:val="24"/>
        <w:u w:val="single"/>
      </w:rPr>
    </w:lvl>
    <w:lvl w:ilvl="3">
      <w:start w:val="1"/>
      <w:numFmt w:val="decimal"/>
      <w:lvlText w:val="%1.%2.%3.%4"/>
      <w:lvlJc w:val="left"/>
      <w:pPr>
        <w:ind w:left="1740" w:hanging="1080"/>
      </w:pPr>
      <w:rPr>
        <w:rFonts w:ascii="Times New Roman" w:eastAsiaTheme="minorHAnsi" w:hAnsi="Times New Roman" w:hint="default"/>
        <w:color w:val="0000FF" w:themeColor="hyperlink"/>
        <w:sz w:val="24"/>
        <w:u w:val="single"/>
      </w:rPr>
    </w:lvl>
    <w:lvl w:ilvl="4">
      <w:start w:val="1"/>
      <w:numFmt w:val="decimal"/>
      <w:lvlText w:val="%1.%2.%3.%4.%5"/>
      <w:lvlJc w:val="left"/>
      <w:pPr>
        <w:ind w:left="1960" w:hanging="1080"/>
      </w:pPr>
      <w:rPr>
        <w:rFonts w:ascii="Times New Roman" w:eastAsiaTheme="minorHAnsi" w:hAnsi="Times New Roman" w:hint="default"/>
        <w:color w:val="0000FF" w:themeColor="hyperlink"/>
        <w:sz w:val="24"/>
        <w:u w:val="single"/>
      </w:rPr>
    </w:lvl>
    <w:lvl w:ilvl="5">
      <w:start w:val="1"/>
      <w:numFmt w:val="decimal"/>
      <w:lvlText w:val="%1.%2.%3.%4.%5.%6"/>
      <w:lvlJc w:val="left"/>
      <w:pPr>
        <w:ind w:left="2540" w:hanging="1440"/>
      </w:pPr>
      <w:rPr>
        <w:rFonts w:ascii="Times New Roman" w:eastAsiaTheme="minorHAnsi" w:hAnsi="Times New Roman" w:hint="default"/>
        <w:color w:val="0000FF" w:themeColor="hyperlink"/>
        <w:sz w:val="24"/>
        <w:u w:val="single"/>
      </w:rPr>
    </w:lvl>
    <w:lvl w:ilvl="6">
      <w:start w:val="1"/>
      <w:numFmt w:val="decimal"/>
      <w:lvlText w:val="%1.%2.%3.%4.%5.%6.%7"/>
      <w:lvlJc w:val="left"/>
      <w:pPr>
        <w:ind w:left="2760" w:hanging="1440"/>
      </w:pPr>
      <w:rPr>
        <w:rFonts w:ascii="Times New Roman" w:eastAsiaTheme="minorHAnsi" w:hAnsi="Times New Roman" w:hint="default"/>
        <w:color w:val="0000FF" w:themeColor="hyperlink"/>
        <w:sz w:val="24"/>
        <w:u w:val="single"/>
      </w:rPr>
    </w:lvl>
    <w:lvl w:ilvl="7">
      <w:start w:val="1"/>
      <w:numFmt w:val="decimal"/>
      <w:lvlText w:val="%1.%2.%3.%4.%5.%6.%7.%8"/>
      <w:lvlJc w:val="left"/>
      <w:pPr>
        <w:ind w:left="3340" w:hanging="1800"/>
      </w:pPr>
      <w:rPr>
        <w:rFonts w:ascii="Times New Roman" w:eastAsiaTheme="minorHAnsi" w:hAnsi="Times New Roman" w:hint="default"/>
        <w:color w:val="0000FF" w:themeColor="hyperlink"/>
        <w:sz w:val="24"/>
        <w:u w:val="single"/>
      </w:rPr>
    </w:lvl>
    <w:lvl w:ilvl="8">
      <w:start w:val="1"/>
      <w:numFmt w:val="decimal"/>
      <w:lvlText w:val="%1.%2.%3.%4.%5.%6.%7.%8.%9"/>
      <w:lvlJc w:val="left"/>
      <w:pPr>
        <w:ind w:left="3920" w:hanging="2160"/>
      </w:pPr>
      <w:rPr>
        <w:rFonts w:ascii="Times New Roman" w:eastAsiaTheme="minorHAnsi" w:hAnsi="Times New Roman" w:hint="default"/>
        <w:color w:val="0000FF" w:themeColor="hyperlink"/>
        <w:sz w:val="24"/>
        <w:u w:val="single"/>
      </w:rPr>
    </w:lvl>
  </w:abstractNum>
  <w:abstractNum w:abstractNumId="6" w15:restartNumberingAfterBreak="0">
    <w:nsid w:val="7FAC454D"/>
    <w:multiLevelType w:val="multilevel"/>
    <w:tmpl w:val="B85E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7CwMDA2NTYxsDCyMDVR0lEKTi0uzszPAykwrAUAmGaAAiwAAAA="/>
  </w:docVars>
  <w:rsids>
    <w:rsidRoot w:val="00EC27E0"/>
    <w:rsid w:val="00002F2D"/>
    <w:rsid w:val="00067750"/>
    <w:rsid w:val="000C4D66"/>
    <w:rsid w:val="00137935"/>
    <w:rsid w:val="00170CBB"/>
    <w:rsid w:val="001D3EED"/>
    <w:rsid w:val="002B4E9C"/>
    <w:rsid w:val="00322F53"/>
    <w:rsid w:val="00421715"/>
    <w:rsid w:val="004524C7"/>
    <w:rsid w:val="004971C9"/>
    <w:rsid w:val="00514BBA"/>
    <w:rsid w:val="005C6602"/>
    <w:rsid w:val="00605229"/>
    <w:rsid w:val="00620AF5"/>
    <w:rsid w:val="0065042E"/>
    <w:rsid w:val="009562BC"/>
    <w:rsid w:val="009D3AEB"/>
    <w:rsid w:val="00A257A6"/>
    <w:rsid w:val="00A4334A"/>
    <w:rsid w:val="00AB6CF9"/>
    <w:rsid w:val="00AB7CF6"/>
    <w:rsid w:val="00AF07FC"/>
    <w:rsid w:val="00B0563A"/>
    <w:rsid w:val="00B401F3"/>
    <w:rsid w:val="00BC0314"/>
    <w:rsid w:val="00C11EA5"/>
    <w:rsid w:val="00C3144A"/>
    <w:rsid w:val="00EA6EB6"/>
    <w:rsid w:val="00EC27E0"/>
    <w:rsid w:val="00F41EBF"/>
    <w:rsid w:val="00F65CAC"/>
    <w:rsid w:val="00FD2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538062"/>
  <w15:docId w15:val="{373EF0BB-5E76-414C-AC8B-481E39E31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1C9"/>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71C9"/>
    <w:pPr>
      <w:keepNext/>
      <w:keepLines/>
      <w:numPr>
        <w:numId w:val="6"/>
      </w:numPr>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971C9"/>
    <w:pPr>
      <w:keepNext/>
      <w:keepLines/>
      <w:numPr>
        <w:ilvl w:val="1"/>
        <w:numId w:val="6"/>
      </w:numPr>
      <w:outlineLvl w:val="1"/>
    </w:pPr>
    <w:rPr>
      <w:rFonts w:eastAsiaTheme="majorEastAsia" w:cstheme="majorBidi"/>
      <w:b/>
      <w:bCs/>
      <w:szCs w:val="26"/>
      <w:u w:val="single"/>
    </w:rPr>
  </w:style>
  <w:style w:type="paragraph" w:styleId="Heading3">
    <w:name w:val="heading 3"/>
    <w:basedOn w:val="Normal"/>
    <w:link w:val="Heading3Char"/>
    <w:uiPriority w:val="9"/>
    <w:qFormat/>
    <w:rsid w:val="004971C9"/>
    <w:pPr>
      <w:numPr>
        <w:ilvl w:val="2"/>
        <w:numId w:val="6"/>
      </w:numPr>
      <w:spacing w:beforeAutospacing="1" w:afterAutospacing="1"/>
      <w:outlineLvl w:val="2"/>
    </w:pPr>
    <w:rPr>
      <w:rFonts w:eastAsia="Times New Roman" w:cs="Times New Roman"/>
      <w:b/>
      <w:bCs/>
      <w:i/>
      <w:szCs w:val="27"/>
      <w:lang w:eastAsia="en-GB"/>
    </w:rPr>
  </w:style>
  <w:style w:type="paragraph" w:styleId="Heading4">
    <w:name w:val="heading 4"/>
    <w:basedOn w:val="Normal"/>
    <w:next w:val="Normal"/>
    <w:link w:val="Heading4Char"/>
    <w:uiPriority w:val="9"/>
    <w:semiHidden/>
    <w:unhideWhenUsed/>
    <w:qFormat/>
    <w:rsid w:val="00605229"/>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971C9"/>
    <w:pPr>
      <w:keepNext/>
      <w:keepLines/>
      <w:numPr>
        <w:ilvl w:val="4"/>
        <w:numId w:val="6"/>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971C9"/>
    <w:pPr>
      <w:keepNext/>
      <w:keepLines/>
      <w:numPr>
        <w:ilvl w:val="5"/>
        <w:numId w:val="6"/>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971C9"/>
    <w:pPr>
      <w:keepNext/>
      <w:keepLines/>
      <w:numPr>
        <w:ilvl w:val="6"/>
        <w:numId w:val="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971C9"/>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71C9"/>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27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7E0"/>
    <w:rPr>
      <w:rFonts w:ascii="Tahoma" w:hAnsi="Tahoma" w:cs="Tahoma"/>
      <w:sz w:val="16"/>
      <w:szCs w:val="16"/>
    </w:rPr>
  </w:style>
  <w:style w:type="character" w:customStyle="1" w:styleId="Heading3Char">
    <w:name w:val="Heading 3 Char"/>
    <w:basedOn w:val="DefaultParagraphFont"/>
    <w:link w:val="Heading3"/>
    <w:uiPriority w:val="9"/>
    <w:rsid w:val="004971C9"/>
    <w:rPr>
      <w:rFonts w:ascii="Times New Roman" w:eastAsia="Times New Roman" w:hAnsi="Times New Roman" w:cs="Times New Roman"/>
      <w:b/>
      <w:bCs/>
      <w:i/>
      <w:sz w:val="24"/>
      <w:szCs w:val="27"/>
      <w:lang w:eastAsia="en-GB"/>
    </w:rPr>
  </w:style>
  <w:style w:type="paragraph" w:styleId="NormalWeb">
    <w:name w:val="Normal (Web)"/>
    <w:basedOn w:val="Normal"/>
    <w:uiPriority w:val="99"/>
    <w:unhideWhenUsed/>
    <w:rsid w:val="00BC0314"/>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BC0314"/>
    <w:rPr>
      <w:b/>
      <w:bCs/>
    </w:rPr>
  </w:style>
  <w:style w:type="table" w:styleId="TableGrid">
    <w:name w:val="Table Grid"/>
    <w:basedOn w:val="TableNormal"/>
    <w:uiPriority w:val="59"/>
    <w:rsid w:val="00AB7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B7CF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semiHidden/>
    <w:rsid w:val="00605229"/>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605229"/>
    <w:rPr>
      <w:i/>
      <w:iCs/>
    </w:rPr>
  </w:style>
  <w:style w:type="paragraph" w:styleId="Header">
    <w:name w:val="header"/>
    <w:basedOn w:val="Normal"/>
    <w:link w:val="HeaderChar"/>
    <w:uiPriority w:val="99"/>
    <w:unhideWhenUsed/>
    <w:rsid w:val="00605229"/>
    <w:pPr>
      <w:tabs>
        <w:tab w:val="center" w:pos="4513"/>
        <w:tab w:val="right" w:pos="9026"/>
      </w:tabs>
      <w:spacing w:line="240" w:lineRule="auto"/>
    </w:pPr>
  </w:style>
  <w:style w:type="character" w:customStyle="1" w:styleId="HeaderChar">
    <w:name w:val="Header Char"/>
    <w:basedOn w:val="DefaultParagraphFont"/>
    <w:link w:val="Header"/>
    <w:uiPriority w:val="99"/>
    <w:rsid w:val="00605229"/>
  </w:style>
  <w:style w:type="paragraph" w:styleId="Footer">
    <w:name w:val="footer"/>
    <w:basedOn w:val="Normal"/>
    <w:link w:val="FooterChar"/>
    <w:uiPriority w:val="99"/>
    <w:unhideWhenUsed/>
    <w:rsid w:val="00605229"/>
    <w:pPr>
      <w:tabs>
        <w:tab w:val="center" w:pos="4513"/>
        <w:tab w:val="right" w:pos="9026"/>
      </w:tabs>
      <w:spacing w:line="240" w:lineRule="auto"/>
    </w:pPr>
  </w:style>
  <w:style w:type="character" w:customStyle="1" w:styleId="FooterChar">
    <w:name w:val="Footer Char"/>
    <w:basedOn w:val="DefaultParagraphFont"/>
    <w:link w:val="Footer"/>
    <w:uiPriority w:val="99"/>
    <w:rsid w:val="00605229"/>
  </w:style>
  <w:style w:type="character" w:customStyle="1" w:styleId="Heading1Char">
    <w:name w:val="Heading 1 Char"/>
    <w:basedOn w:val="DefaultParagraphFont"/>
    <w:link w:val="Heading1"/>
    <w:uiPriority w:val="9"/>
    <w:rsid w:val="004971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971C9"/>
    <w:rPr>
      <w:rFonts w:ascii="Times New Roman" w:eastAsiaTheme="majorEastAsia" w:hAnsi="Times New Roman" w:cstheme="majorBidi"/>
      <w:b/>
      <w:bCs/>
      <w:sz w:val="24"/>
      <w:szCs w:val="26"/>
      <w:u w:val="single"/>
    </w:rPr>
  </w:style>
  <w:style w:type="character" w:styleId="Hyperlink">
    <w:name w:val="Hyperlink"/>
    <w:basedOn w:val="DefaultParagraphFont"/>
    <w:uiPriority w:val="99"/>
    <w:unhideWhenUsed/>
    <w:rsid w:val="00A4334A"/>
    <w:rPr>
      <w:color w:val="0000FF" w:themeColor="hyperlink"/>
      <w:u w:val="single"/>
    </w:rPr>
  </w:style>
  <w:style w:type="paragraph" w:styleId="TOCHeading">
    <w:name w:val="TOC Heading"/>
    <w:basedOn w:val="Heading1"/>
    <w:next w:val="Normal"/>
    <w:uiPriority w:val="39"/>
    <w:unhideWhenUsed/>
    <w:qFormat/>
    <w:rsid w:val="00A4334A"/>
    <w:pPr>
      <w:outlineLvl w:val="9"/>
    </w:pPr>
    <w:rPr>
      <w:lang w:val="en-US" w:eastAsia="ja-JP"/>
    </w:rPr>
  </w:style>
  <w:style w:type="paragraph" w:styleId="TOC1">
    <w:name w:val="toc 1"/>
    <w:basedOn w:val="Normal"/>
    <w:next w:val="Normal"/>
    <w:autoRedefine/>
    <w:uiPriority w:val="39"/>
    <w:unhideWhenUsed/>
    <w:rsid w:val="00A4334A"/>
    <w:pPr>
      <w:spacing w:after="100"/>
    </w:pPr>
  </w:style>
  <w:style w:type="paragraph" w:styleId="TOC2">
    <w:name w:val="toc 2"/>
    <w:basedOn w:val="Normal"/>
    <w:next w:val="Normal"/>
    <w:autoRedefine/>
    <w:uiPriority w:val="39"/>
    <w:unhideWhenUsed/>
    <w:rsid w:val="00A4334A"/>
    <w:pPr>
      <w:spacing w:after="100"/>
      <w:ind w:left="220"/>
    </w:pPr>
  </w:style>
  <w:style w:type="paragraph" w:styleId="TOC3">
    <w:name w:val="toc 3"/>
    <w:basedOn w:val="Normal"/>
    <w:next w:val="Normal"/>
    <w:autoRedefine/>
    <w:uiPriority w:val="39"/>
    <w:unhideWhenUsed/>
    <w:rsid w:val="00A4334A"/>
    <w:pPr>
      <w:spacing w:after="100"/>
      <w:ind w:left="440"/>
    </w:pPr>
  </w:style>
  <w:style w:type="paragraph" w:styleId="Caption">
    <w:name w:val="caption"/>
    <w:basedOn w:val="Normal"/>
    <w:next w:val="Normal"/>
    <w:uiPriority w:val="35"/>
    <w:unhideWhenUsed/>
    <w:qFormat/>
    <w:rsid w:val="004971C9"/>
    <w:pPr>
      <w:spacing w:after="200" w:line="240" w:lineRule="auto"/>
    </w:pPr>
    <w:rPr>
      <w:i/>
      <w:iCs/>
      <w:color w:val="1F497D" w:themeColor="text2"/>
      <w:sz w:val="18"/>
      <w:szCs w:val="18"/>
    </w:rPr>
  </w:style>
  <w:style w:type="character" w:customStyle="1" w:styleId="Heading5Char">
    <w:name w:val="Heading 5 Char"/>
    <w:basedOn w:val="DefaultParagraphFont"/>
    <w:link w:val="Heading5"/>
    <w:uiPriority w:val="9"/>
    <w:semiHidden/>
    <w:rsid w:val="004971C9"/>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4971C9"/>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4971C9"/>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4971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71C9"/>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FD29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2989"/>
    <w:rPr>
      <w:rFonts w:eastAsiaTheme="minorEastAsia"/>
      <w:lang w:val="en-US"/>
    </w:rPr>
  </w:style>
  <w:style w:type="paragraph" w:styleId="TableofFigures">
    <w:name w:val="table of figures"/>
    <w:basedOn w:val="Normal"/>
    <w:next w:val="Normal"/>
    <w:uiPriority w:val="99"/>
    <w:unhideWhenUsed/>
    <w:rsid w:val="00C1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3062">
      <w:bodyDiv w:val="1"/>
      <w:marLeft w:val="0"/>
      <w:marRight w:val="0"/>
      <w:marTop w:val="0"/>
      <w:marBottom w:val="0"/>
      <w:divBdr>
        <w:top w:val="none" w:sz="0" w:space="0" w:color="auto"/>
        <w:left w:val="none" w:sz="0" w:space="0" w:color="auto"/>
        <w:bottom w:val="none" w:sz="0" w:space="0" w:color="auto"/>
        <w:right w:val="none" w:sz="0" w:space="0" w:color="auto"/>
      </w:divBdr>
    </w:div>
    <w:div w:id="73671248">
      <w:bodyDiv w:val="1"/>
      <w:marLeft w:val="0"/>
      <w:marRight w:val="0"/>
      <w:marTop w:val="0"/>
      <w:marBottom w:val="0"/>
      <w:divBdr>
        <w:top w:val="none" w:sz="0" w:space="0" w:color="auto"/>
        <w:left w:val="none" w:sz="0" w:space="0" w:color="auto"/>
        <w:bottom w:val="none" w:sz="0" w:space="0" w:color="auto"/>
        <w:right w:val="none" w:sz="0" w:space="0" w:color="auto"/>
      </w:divBdr>
    </w:div>
    <w:div w:id="126094623">
      <w:bodyDiv w:val="1"/>
      <w:marLeft w:val="0"/>
      <w:marRight w:val="0"/>
      <w:marTop w:val="0"/>
      <w:marBottom w:val="0"/>
      <w:divBdr>
        <w:top w:val="none" w:sz="0" w:space="0" w:color="auto"/>
        <w:left w:val="none" w:sz="0" w:space="0" w:color="auto"/>
        <w:bottom w:val="none" w:sz="0" w:space="0" w:color="auto"/>
        <w:right w:val="none" w:sz="0" w:space="0" w:color="auto"/>
      </w:divBdr>
      <w:divsChild>
        <w:div w:id="503938783">
          <w:marLeft w:val="0"/>
          <w:marRight w:val="0"/>
          <w:marTop w:val="0"/>
          <w:marBottom w:val="0"/>
          <w:divBdr>
            <w:top w:val="none" w:sz="0" w:space="0" w:color="auto"/>
            <w:left w:val="none" w:sz="0" w:space="0" w:color="auto"/>
            <w:bottom w:val="none" w:sz="0" w:space="0" w:color="auto"/>
            <w:right w:val="none" w:sz="0" w:space="0" w:color="auto"/>
          </w:divBdr>
        </w:div>
        <w:div w:id="1314943111">
          <w:marLeft w:val="0"/>
          <w:marRight w:val="0"/>
          <w:marTop w:val="0"/>
          <w:marBottom w:val="0"/>
          <w:divBdr>
            <w:top w:val="none" w:sz="0" w:space="0" w:color="auto"/>
            <w:left w:val="none" w:sz="0" w:space="0" w:color="auto"/>
            <w:bottom w:val="none" w:sz="0" w:space="0" w:color="auto"/>
            <w:right w:val="none" w:sz="0" w:space="0" w:color="auto"/>
          </w:divBdr>
        </w:div>
      </w:divsChild>
    </w:div>
    <w:div w:id="137192073">
      <w:bodyDiv w:val="1"/>
      <w:marLeft w:val="0"/>
      <w:marRight w:val="0"/>
      <w:marTop w:val="0"/>
      <w:marBottom w:val="0"/>
      <w:divBdr>
        <w:top w:val="none" w:sz="0" w:space="0" w:color="auto"/>
        <w:left w:val="none" w:sz="0" w:space="0" w:color="auto"/>
        <w:bottom w:val="none" w:sz="0" w:space="0" w:color="auto"/>
        <w:right w:val="none" w:sz="0" w:space="0" w:color="auto"/>
      </w:divBdr>
    </w:div>
    <w:div w:id="171340128">
      <w:bodyDiv w:val="1"/>
      <w:marLeft w:val="0"/>
      <w:marRight w:val="0"/>
      <w:marTop w:val="0"/>
      <w:marBottom w:val="0"/>
      <w:divBdr>
        <w:top w:val="none" w:sz="0" w:space="0" w:color="auto"/>
        <w:left w:val="none" w:sz="0" w:space="0" w:color="auto"/>
        <w:bottom w:val="none" w:sz="0" w:space="0" w:color="auto"/>
        <w:right w:val="none" w:sz="0" w:space="0" w:color="auto"/>
      </w:divBdr>
    </w:div>
    <w:div w:id="477042161">
      <w:bodyDiv w:val="1"/>
      <w:marLeft w:val="0"/>
      <w:marRight w:val="0"/>
      <w:marTop w:val="0"/>
      <w:marBottom w:val="0"/>
      <w:divBdr>
        <w:top w:val="none" w:sz="0" w:space="0" w:color="auto"/>
        <w:left w:val="none" w:sz="0" w:space="0" w:color="auto"/>
        <w:bottom w:val="none" w:sz="0" w:space="0" w:color="auto"/>
        <w:right w:val="none" w:sz="0" w:space="0" w:color="auto"/>
      </w:divBdr>
    </w:div>
    <w:div w:id="737434729">
      <w:bodyDiv w:val="1"/>
      <w:marLeft w:val="0"/>
      <w:marRight w:val="0"/>
      <w:marTop w:val="0"/>
      <w:marBottom w:val="0"/>
      <w:divBdr>
        <w:top w:val="none" w:sz="0" w:space="0" w:color="auto"/>
        <w:left w:val="none" w:sz="0" w:space="0" w:color="auto"/>
        <w:bottom w:val="none" w:sz="0" w:space="0" w:color="auto"/>
        <w:right w:val="none" w:sz="0" w:space="0" w:color="auto"/>
      </w:divBdr>
    </w:div>
    <w:div w:id="1118989497">
      <w:bodyDiv w:val="1"/>
      <w:marLeft w:val="0"/>
      <w:marRight w:val="0"/>
      <w:marTop w:val="0"/>
      <w:marBottom w:val="0"/>
      <w:divBdr>
        <w:top w:val="none" w:sz="0" w:space="0" w:color="auto"/>
        <w:left w:val="none" w:sz="0" w:space="0" w:color="auto"/>
        <w:bottom w:val="none" w:sz="0" w:space="0" w:color="auto"/>
        <w:right w:val="none" w:sz="0" w:space="0" w:color="auto"/>
      </w:divBdr>
    </w:div>
    <w:div w:id="1195657469">
      <w:bodyDiv w:val="1"/>
      <w:marLeft w:val="0"/>
      <w:marRight w:val="0"/>
      <w:marTop w:val="0"/>
      <w:marBottom w:val="0"/>
      <w:divBdr>
        <w:top w:val="none" w:sz="0" w:space="0" w:color="auto"/>
        <w:left w:val="none" w:sz="0" w:space="0" w:color="auto"/>
        <w:bottom w:val="none" w:sz="0" w:space="0" w:color="auto"/>
        <w:right w:val="none" w:sz="0" w:space="0" w:color="auto"/>
      </w:divBdr>
    </w:div>
    <w:div w:id="1286892247">
      <w:bodyDiv w:val="1"/>
      <w:marLeft w:val="0"/>
      <w:marRight w:val="0"/>
      <w:marTop w:val="0"/>
      <w:marBottom w:val="0"/>
      <w:divBdr>
        <w:top w:val="none" w:sz="0" w:space="0" w:color="auto"/>
        <w:left w:val="none" w:sz="0" w:space="0" w:color="auto"/>
        <w:bottom w:val="none" w:sz="0" w:space="0" w:color="auto"/>
        <w:right w:val="none" w:sz="0" w:space="0" w:color="auto"/>
      </w:divBdr>
    </w:div>
    <w:div w:id="1288505364">
      <w:bodyDiv w:val="1"/>
      <w:marLeft w:val="0"/>
      <w:marRight w:val="0"/>
      <w:marTop w:val="0"/>
      <w:marBottom w:val="0"/>
      <w:divBdr>
        <w:top w:val="none" w:sz="0" w:space="0" w:color="auto"/>
        <w:left w:val="none" w:sz="0" w:space="0" w:color="auto"/>
        <w:bottom w:val="none" w:sz="0" w:space="0" w:color="auto"/>
        <w:right w:val="none" w:sz="0" w:space="0" w:color="auto"/>
      </w:divBdr>
    </w:div>
    <w:div w:id="1323781070">
      <w:bodyDiv w:val="1"/>
      <w:marLeft w:val="0"/>
      <w:marRight w:val="0"/>
      <w:marTop w:val="0"/>
      <w:marBottom w:val="0"/>
      <w:divBdr>
        <w:top w:val="none" w:sz="0" w:space="0" w:color="auto"/>
        <w:left w:val="none" w:sz="0" w:space="0" w:color="auto"/>
        <w:bottom w:val="none" w:sz="0" w:space="0" w:color="auto"/>
        <w:right w:val="none" w:sz="0" w:space="0" w:color="auto"/>
      </w:divBdr>
    </w:div>
    <w:div w:id="1405641718">
      <w:bodyDiv w:val="1"/>
      <w:marLeft w:val="0"/>
      <w:marRight w:val="0"/>
      <w:marTop w:val="0"/>
      <w:marBottom w:val="0"/>
      <w:divBdr>
        <w:top w:val="none" w:sz="0" w:space="0" w:color="auto"/>
        <w:left w:val="none" w:sz="0" w:space="0" w:color="auto"/>
        <w:bottom w:val="none" w:sz="0" w:space="0" w:color="auto"/>
        <w:right w:val="none" w:sz="0" w:space="0" w:color="auto"/>
      </w:divBdr>
    </w:div>
    <w:div w:id="1451701489">
      <w:bodyDiv w:val="1"/>
      <w:marLeft w:val="0"/>
      <w:marRight w:val="0"/>
      <w:marTop w:val="0"/>
      <w:marBottom w:val="0"/>
      <w:divBdr>
        <w:top w:val="none" w:sz="0" w:space="0" w:color="auto"/>
        <w:left w:val="none" w:sz="0" w:space="0" w:color="auto"/>
        <w:bottom w:val="none" w:sz="0" w:space="0" w:color="auto"/>
        <w:right w:val="none" w:sz="0" w:space="0" w:color="auto"/>
      </w:divBdr>
    </w:div>
    <w:div w:id="1465344695">
      <w:bodyDiv w:val="1"/>
      <w:marLeft w:val="0"/>
      <w:marRight w:val="0"/>
      <w:marTop w:val="0"/>
      <w:marBottom w:val="0"/>
      <w:divBdr>
        <w:top w:val="none" w:sz="0" w:space="0" w:color="auto"/>
        <w:left w:val="none" w:sz="0" w:space="0" w:color="auto"/>
        <w:bottom w:val="none" w:sz="0" w:space="0" w:color="auto"/>
        <w:right w:val="none" w:sz="0" w:space="0" w:color="auto"/>
      </w:divBdr>
    </w:div>
    <w:div w:id="1542790170">
      <w:bodyDiv w:val="1"/>
      <w:marLeft w:val="0"/>
      <w:marRight w:val="0"/>
      <w:marTop w:val="0"/>
      <w:marBottom w:val="0"/>
      <w:divBdr>
        <w:top w:val="none" w:sz="0" w:space="0" w:color="auto"/>
        <w:left w:val="none" w:sz="0" w:space="0" w:color="auto"/>
        <w:bottom w:val="none" w:sz="0" w:space="0" w:color="auto"/>
        <w:right w:val="none" w:sz="0" w:space="0" w:color="auto"/>
      </w:divBdr>
    </w:div>
    <w:div w:id="1792089573">
      <w:bodyDiv w:val="1"/>
      <w:marLeft w:val="0"/>
      <w:marRight w:val="0"/>
      <w:marTop w:val="0"/>
      <w:marBottom w:val="0"/>
      <w:divBdr>
        <w:top w:val="none" w:sz="0" w:space="0" w:color="auto"/>
        <w:left w:val="none" w:sz="0" w:space="0" w:color="auto"/>
        <w:bottom w:val="none" w:sz="0" w:space="0" w:color="auto"/>
        <w:right w:val="none" w:sz="0" w:space="0" w:color="auto"/>
      </w:divBdr>
    </w:div>
    <w:div w:id="191235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2.png"/><Relationship Id="rId26" Type="http://schemas.openxmlformats.org/officeDocument/2006/relationships/hyperlink" Target="https://www.mdpi.com/2624-8611/4/4/49" TargetMode="External"/><Relationship Id="rId3" Type="http://schemas.openxmlformats.org/officeDocument/2006/relationships/styles" Target="styles.xml"/><Relationship Id="rId21" Type="http://schemas.openxmlformats.org/officeDocument/2006/relationships/hyperlink" Target="https://ijaeti.com/index.php/Journal/article/download/315/32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www.stiepari.org/index.php/wrd/article/download/184/194" TargetMode="External"/><Relationship Id="rId33" Type="http://schemas.openxmlformats.org/officeDocument/2006/relationships/oleObject" Target="embeddings/Microsoft_Excel_97-2003_Worksheet1.xls"/><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cibgp.com/au/index.php/1323-6903/article/download/1648/1618"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ssi-morava.cz/new/doc/IT2022/sbornik.pdf" TargetMode="External"/><Relationship Id="rId32"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assets.amazon.science/23/86/ca2f1a034fa084d524962af2fdaa/challenges-and-research-opportunities-in-ecommerce-search-and-recommendations.pdf" TargetMode="External"/><Relationship Id="rId28" Type="http://schemas.openxmlformats.org/officeDocument/2006/relationships/oleObject" Target="embeddings/Microsoft_Excel_97-2003_Worksheet.xls"/><Relationship Id="rId10" Type="http://schemas.openxmlformats.org/officeDocument/2006/relationships/header" Target="header2.xml"/><Relationship Id="rId19" Type="http://schemas.openxmlformats.org/officeDocument/2006/relationships/hyperlink" Target="https://www.frontiersin.org/articles/10.3389/fpsyg.2020.01546/full"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hyperlink" Target="https://www.academia.edu/download/63887285/820200710-84794-az8e48.pdf" TargetMode="External"/><Relationship Id="rId27" Type="http://schemas.openxmlformats.org/officeDocument/2006/relationships/image" Target="media/image3.emf"/><Relationship Id="rId30" Type="http://schemas.openxmlformats.org/officeDocument/2006/relationships/image" Target="media/image5.emf"/><Relationship Id="rId35" Type="http://schemas.openxmlformats.org/officeDocument/2006/relationships/theme" Target="theme/theme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t>daily total values</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Sheet1!$B$1</c:f>
              <c:strCache>
                <c:ptCount val="1"/>
                <c:pt idx="0">
                  <c:v>Total</c:v>
                </c:pt>
              </c:strCache>
            </c:strRef>
          </c:tx>
          <c:invertIfNegative val="0"/>
          <c:cat>
            <c:strRef>
              <c:f>Sheet1!$A$2:$A$21</c:f>
              <c:strCache>
                <c:ptCount val="20"/>
                <c:pt idx="0">
                  <c:v>11/17/2019</c:v>
                </c:pt>
                <c:pt idx="1">
                  <c:v>11/18/2019</c:v>
                </c:pt>
                <c:pt idx="2">
                  <c:v>11/20/2019</c:v>
                </c:pt>
                <c:pt idx="3">
                  <c:v>11/21/2019</c:v>
                </c:pt>
                <c:pt idx="4">
                  <c:v>11/22/2019</c:v>
                </c:pt>
                <c:pt idx="5">
                  <c:v>11/23/2019</c:v>
                </c:pt>
                <c:pt idx="6">
                  <c:v>11/24/2019</c:v>
                </c:pt>
                <c:pt idx="7">
                  <c:v>11/25/2019</c:v>
                </c:pt>
                <c:pt idx="8">
                  <c:v>11/27/2019</c:v>
                </c:pt>
                <c:pt idx="9">
                  <c:v>11/28/2019</c:v>
                </c:pt>
                <c:pt idx="10">
                  <c:v>11/29/2019</c:v>
                </c:pt>
                <c:pt idx="11">
                  <c:v>11/30/2019</c:v>
                </c:pt>
                <c:pt idx="12">
                  <c:v>12/01/2019</c:v>
                </c:pt>
                <c:pt idx="13">
                  <c:v>12/02/2019</c:v>
                </c:pt>
                <c:pt idx="14">
                  <c:v>12/04/2019</c:v>
                </c:pt>
                <c:pt idx="15">
                  <c:v>12/05/2019</c:v>
                </c:pt>
                <c:pt idx="16">
                  <c:v>12/06/2019</c:v>
                </c:pt>
                <c:pt idx="17">
                  <c:v>12/07/2019</c:v>
                </c:pt>
                <c:pt idx="18">
                  <c:v>12/08/2019</c:v>
                </c:pt>
                <c:pt idx="19">
                  <c:v>12/09/2019</c:v>
                </c:pt>
              </c:strCache>
            </c:strRef>
          </c:cat>
          <c:val>
            <c:numRef>
              <c:f>Sheet1!$B$2:$B$21</c:f>
              <c:numCache>
                <c:formatCode>General</c:formatCode>
                <c:ptCount val="20"/>
                <c:pt idx="0">
                  <c:v>40763.99</c:v>
                </c:pt>
                <c:pt idx="1">
                  <c:v>37356.94</c:v>
                </c:pt>
                <c:pt idx="2">
                  <c:v>42211.519999999997</c:v>
                </c:pt>
                <c:pt idx="3">
                  <c:v>37753.089999999997</c:v>
                </c:pt>
                <c:pt idx="4">
                  <c:v>47319.31</c:v>
                </c:pt>
                <c:pt idx="5">
                  <c:v>23431.52</c:v>
                </c:pt>
                <c:pt idx="6">
                  <c:v>24078.1</c:v>
                </c:pt>
                <c:pt idx="7">
                  <c:v>19706.009999999998</c:v>
                </c:pt>
                <c:pt idx="8">
                  <c:v>16183.8</c:v>
                </c:pt>
                <c:pt idx="9">
                  <c:v>21358.46</c:v>
                </c:pt>
                <c:pt idx="10">
                  <c:v>27840.78</c:v>
                </c:pt>
                <c:pt idx="11">
                  <c:v>22014.46</c:v>
                </c:pt>
                <c:pt idx="12">
                  <c:v>18363.87</c:v>
                </c:pt>
                <c:pt idx="13">
                  <c:v>18153.38</c:v>
                </c:pt>
                <c:pt idx="14">
                  <c:v>12943.44</c:v>
                </c:pt>
                <c:pt idx="15">
                  <c:v>35775.42</c:v>
                </c:pt>
                <c:pt idx="16">
                  <c:v>21639.040000000001</c:v>
                </c:pt>
                <c:pt idx="17">
                  <c:v>15275.59</c:v>
                </c:pt>
                <c:pt idx="18">
                  <c:v>31341.59</c:v>
                </c:pt>
                <c:pt idx="19">
                  <c:v>11369.58</c:v>
                </c:pt>
              </c:numCache>
            </c:numRef>
          </c:val>
          <c:extLst>
            <c:ext xmlns:c16="http://schemas.microsoft.com/office/drawing/2014/chart" uri="{C3380CC4-5D6E-409C-BE32-E72D297353CC}">
              <c16:uniqueId val="{00000000-9C0B-4B90-B4D6-1895AE478B01}"/>
            </c:ext>
          </c:extLst>
        </c:ser>
        <c:dLbls>
          <c:showLegendKey val="0"/>
          <c:showVal val="0"/>
          <c:showCatName val="0"/>
          <c:showSerName val="0"/>
          <c:showPercent val="0"/>
          <c:showBubbleSize val="0"/>
        </c:dLbls>
        <c:gapWidth val="150"/>
        <c:shape val="pyramid"/>
        <c:axId val="578692608"/>
        <c:axId val="285368320"/>
        <c:axId val="0"/>
      </c:bar3DChart>
      <c:catAx>
        <c:axId val="578692608"/>
        <c:scaling>
          <c:orientation val="minMax"/>
        </c:scaling>
        <c:delete val="0"/>
        <c:axPos val="l"/>
        <c:numFmt formatCode="General" sourceLinked="0"/>
        <c:majorTickMark val="out"/>
        <c:minorTickMark val="none"/>
        <c:tickLblPos val="nextTo"/>
        <c:crossAx val="285368320"/>
        <c:crosses val="autoZero"/>
        <c:auto val="1"/>
        <c:lblAlgn val="ctr"/>
        <c:lblOffset val="100"/>
        <c:noMultiLvlLbl val="0"/>
      </c:catAx>
      <c:valAx>
        <c:axId val="285368320"/>
        <c:scaling>
          <c:orientation val="minMax"/>
        </c:scaling>
        <c:delete val="0"/>
        <c:axPos val="b"/>
        <c:majorGridlines/>
        <c:numFmt formatCode="General" sourceLinked="1"/>
        <c:majorTickMark val="out"/>
        <c:minorTickMark val="none"/>
        <c:tickLblPos val="nextTo"/>
        <c:crossAx val="5786926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Monthly</a:t>
            </a:r>
            <a:r>
              <a:rPr lang="en-US" baseline="0"/>
              <a:t> </a:t>
            </a:r>
            <a:r>
              <a:rPr lang="en-US"/>
              <a:t>Total Sales</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Total Sales</c:v>
                </c:pt>
              </c:strCache>
            </c:strRef>
          </c:tx>
          <c:invertIfNegative val="0"/>
          <c:cat>
            <c:numRef>
              <c:f>Sheet1!$A$2:$A$3</c:f>
              <c:numCache>
                <c:formatCode>mmm\-yy</c:formatCode>
                <c:ptCount val="2"/>
                <c:pt idx="0">
                  <c:v>43770</c:v>
                </c:pt>
                <c:pt idx="1">
                  <c:v>43800</c:v>
                </c:pt>
              </c:numCache>
            </c:numRef>
          </c:cat>
          <c:val>
            <c:numRef>
              <c:f>Sheet1!$B$2:$B$3</c:f>
              <c:numCache>
                <c:formatCode>#,##0.00</c:formatCode>
                <c:ptCount val="2"/>
                <c:pt idx="0">
                  <c:v>247646.78</c:v>
                </c:pt>
                <c:pt idx="1">
                  <c:v>134956.51</c:v>
                </c:pt>
              </c:numCache>
            </c:numRef>
          </c:val>
          <c:extLst>
            <c:ext xmlns:c16="http://schemas.microsoft.com/office/drawing/2014/chart" uri="{C3380CC4-5D6E-409C-BE32-E72D297353CC}">
              <c16:uniqueId val="{00000000-F8C4-416F-A325-C097AC25765A}"/>
            </c:ext>
          </c:extLst>
        </c:ser>
        <c:dLbls>
          <c:showLegendKey val="0"/>
          <c:showVal val="0"/>
          <c:showCatName val="0"/>
          <c:showSerName val="0"/>
          <c:showPercent val="0"/>
          <c:showBubbleSize val="0"/>
        </c:dLbls>
        <c:gapWidth val="150"/>
        <c:shape val="cylinder"/>
        <c:axId val="579359232"/>
        <c:axId val="475546752"/>
        <c:axId val="0"/>
      </c:bar3DChart>
      <c:dateAx>
        <c:axId val="579359232"/>
        <c:scaling>
          <c:orientation val="minMax"/>
        </c:scaling>
        <c:delete val="0"/>
        <c:axPos val="b"/>
        <c:numFmt formatCode="mmm\-yy" sourceLinked="1"/>
        <c:majorTickMark val="out"/>
        <c:minorTickMark val="none"/>
        <c:tickLblPos val="nextTo"/>
        <c:crossAx val="475546752"/>
        <c:crosses val="autoZero"/>
        <c:auto val="1"/>
        <c:lblOffset val="100"/>
        <c:baseTimeUnit val="months"/>
      </c:dateAx>
      <c:valAx>
        <c:axId val="475546752"/>
        <c:scaling>
          <c:orientation val="minMax"/>
        </c:scaling>
        <c:delete val="0"/>
        <c:axPos val="l"/>
        <c:majorGridlines/>
        <c:numFmt formatCode="#,##0.00" sourceLinked="1"/>
        <c:majorTickMark val="out"/>
        <c:minorTickMark val="none"/>
        <c:tickLblPos val="nextTo"/>
        <c:crossAx val="57935923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en-US"/>
              <a:t>Product Purchase Frequency</a:t>
            </a: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Sheet1!$B$1</c:f>
              <c:strCache>
                <c:ptCount val="1"/>
                <c:pt idx="0">
                  <c:v>Purchase Frequency</c:v>
                </c:pt>
              </c:strCache>
            </c:strRef>
          </c:tx>
          <c:invertIfNegative val="0"/>
          <c:cat>
            <c:strRef>
              <c:f>Sheet1!$A$2:$A$11</c:f>
              <c:strCache>
                <c:ptCount val="10"/>
                <c:pt idx="0">
                  <c:v>Product A</c:v>
                </c:pt>
                <c:pt idx="1">
                  <c:v>Product B</c:v>
                </c:pt>
                <c:pt idx="2">
                  <c:v>Product C</c:v>
                </c:pt>
                <c:pt idx="3">
                  <c:v>Product D</c:v>
                </c:pt>
                <c:pt idx="4">
                  <c:v>Product E</c:v>
                </c:pt>
                <c:pt idx="5">
                  <c:v>Product F</c:v>
                </c:pt>
                <c:pt idx="6">
                  <c:v>Product G</c:v>
                </c:pt>
                <c:pt idx="7">
                  <c:v>Product H</c:v>
                </c:pt>
                <c:pt idx="8">
                  <c:v>Product I</c:v>
                </c:pt>
                <c:pt idx="9">
                  <c:v>Product J</c:v>
                </c:pt>
              </c:strCache>
            </c:strRef>
          </c:cat>
          <c:val>
            <c:numRef>
              <c:f>Sheet1!$B$2:$B$11</c:f>
              <c:numCache>
                <c:formatCode>General</c:formatCode>
                <c:ptCount val="10"/>
                <c:pt idx="0">
                  <c:v>150</c:v>
                </c:pt>
                <c:pt idx="1">
                  <c:v>120</c:v>
                </c:pt>
                <c:pt idx="2">
                  <c:v>90</c:v>
                </c:pt>
                <c:pt idx="3">
                  <c:v>75</c:v>
                </c:pt>
                <c:pt idx="4">
                  <c:v>60</c:v>
                </c:pt>
                <c:pt idx="5">
                  <c:v>50</c:v>
                </c:pt>
                <c:pt idx="6">
                  <c:v>45</c:v>
                </c:pt>
                <c:pt idx="7">
                  <c:v>30</c:v>
                </c:pt>
                <c:pt idx="8">
                  <c:v>25</c:v>
                </c:pt>
                <c:pt idx="9">
                  <c:v>15</c:v>
                </c:pt>
              </c:numCache>
            </c:numRef>
          </c:val>
          <c:extLst>
            <c:ext xmlns:c16="http://schemas.microsoft.com/office/drawing/2014/chart" uri="{C3380CC4-5D6E-409C-BE32-E72D297353CC}">
              <c16:uniqueId val="{00000000-139F-4132-B179-CC12B24A6949}"/>
            </c:ext>
          </c:extLst>
        </c:ser>
        <c:dLbls>
          <c:showLegendKey val="0"/>
          <c:showVal val="0"/>
          <c:showCatName val="0"/>
          <c:showSerName val="0"/>
          <c:showPercent val="0"/>
          <c:showBubbleSize val="0"/>
        </c:dLbls>
        <c:gapWidth val="150"/>
        <c:shape val="cylinder"/>
        <c:axId val="578694144"/>
        <c:axId val="475548480"/>
        <c:axId val="0"/>
      </c:bar3DChart>
      <c:catAx>
        <c:axId val="578694144"/>
        <c:scaling>
          <c:orientation val="minMax"/>
        </c:scaling>
        <c:delete val="0"/>
        <c:axPos val="l"/>
        <c:numFmt formatCode="General" sourceLinked="0"/>
        <c:majorTickMark val="out"/>
        <c:minorTickMark val="none"/>
        <c:tickLblPos val="nextTo"/>
        <c:crossAx val="475548480"/>
        <c:crosses val="autoZero"/>
        <c:auto val="1"/>
        <c:lblAlgn val="ctr"/>
        <c:lblOffset val="100"/>
        <c:noMultiLvlLbl val="0"/>
      </c:catAx>
      <c:valAx>
        <c:axId val="475548480"/>
        <c:scaling>
          <c:orientation val="minMax"/>
        </c:scaling>
        <c:delete val="0"/>
        <c:axPos val="b"/>
        <c:majorGridlines/>
        <c:numFmt formatCode="General" sourceLinked="1"/>
        <c:majorTickMark val="out"/>
        <c:minorTickMark val="none"/>
        <c:tickLblPos val="nextTo"/>
        <c:crossAx val="57869414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The </a:t>
            </a:r>
            <a:r>
              <a:rPr lang="en-GB" sz="1800" b="1" i="0" u="none" strike="noStrike" baseline="0"/>
              <a:t>cumulative totals over the same dates</a:t>
            </a:r>
            <a:endParaRPr lang="en-US"/>
          </a:p>
        </c:rich>
      </c:tx>
      <c:overlay val="0"/>
    </c:title>
    <c:autoTitleDeleted val="0"/>
    <c:plotArea>
      <c:layout/>
      <c:lineChart>
        <c:grouping val="stacked"/>
        <c:varyColors val="0"/>
        <c:ser>
          <c:idx val="0"/>
          <c:order val="0"/>
          <c:tx>
            <c:strRef>
              <c:f>Sheet1!$B$1</c:f>
              <c:strCache>
                <c:ptCount val="1"/>
                <c:pt idx="0">
                  <c:v>Total</c:v>
                </c:pt>
              </c:strCache>
            </c:strRef>
          </c:tx>
          <c:marker>
            <c:symbol val="none"/>
          </c:marker>
          <c:cat>
            <c:strRef>
              <c:f>Sheet1!$A$2:$A$21</c:f>
              <c:strCache>
                <c:ptCount val="20"/>
                <c:pt idx="0">
                  <c:v>11/17/2019</c:v>
                </c:pt>
                <c:pt idx="1">
                  <c:v>11/18/2019</c:v>
                </c:pt>
                <c:pt idx="2">
                  <c:v>11/20/2019</c:v>
                </c:pt>
                <c:pt idx="3">
                  <c:v>11/21/2019</c:v>
                </c:pt>
                <c:pt idx="4">
                  <c:v>11/22/2019</c:v>
                </c:pt>
                <c:pt idx="5">
                  <c:v>11/23/2019</c:v>
                </c:pt>
                <c:pt idx="6">
                  <c:v>11/24/2019</c:v>
                </c:pt>
                <c:pt idx="7">
                  <c:v>11/25/2019</c:v>
                </c:pt>
                <c:pt idx="8">
                  <c:v>11/27/2019</c:v>
                </c:pt>
                <c:pt idx="9">
                  <c:v>11/28/2019</c:v>
                </c:pt>
                <c:pt idx="10">
                  <c:v>11/29/2019</c:v>
                </c:pt>
                <c:pt idx="11">
                  <c:v>11/30/2019</c:v>
                </c:pt>
                <c:pt idx="12">
                  <c:v>12/01/2019</c:v>
                </c:pt>
                <c:pt idx="13">
                  <c:v>12/02/2019</c:v>
                </c:pt>
                <c:pt idx="14">
                  <c:v>12/04/2019</c:v>
                </c:pt>
                <c:pt idx="15">
                  <c:v>12/05/2019</c:v>
                </c:pt>
                <c:pt idx="16">
                  <c:v>12/06/2019</c:v>
                </c:pt>
                <c:pt idx="17">
                  <c:v>12/07/2019</c:v>
                </c:pt>
                <c:pt idx="18">
                  <c:v>12/08/2019</c:v>
                </c:pt>
                <c:pt idx="19">
                  <c:v>12/09/2019</c:v>
                </c:pt>
              </c:strCache>
            </c:strRef>
          </c:cat>
          <c:val>
            <c:numRef>
              <c:f>Sheet1!$B$2:$B$21</c:f>
              <c:numCache>
                <c:formatCode>General</c:formatCode>
                <c:ptCount val="20"/>
                <c:pt idx="0">
                  <c:v>40763.99</c:v>
                </c:pt>
                <c:pt idx="1">
                  <c:v>78120.929999999993</c:v>
                </c:pt>
                <c:pt idx="2">
                  <c:v>120332.45</c:v>
                </c:pt>
                <c:pt idx="3">
                  <c:v>158085.54</c:v>
                </c:pt>
                <c:pt idx="4">
                  <c:v>205404.85</c:v>
                </c:pt>
                <c:pt idx="5">
                  <c:v>228836.37</c:v>
                </c:pt>
                <c:pt idx="6">
                  <c:v>252914.47</c:v>
                </c:pt>
                <c:pt idx="7">
                  <c:v>272620.48</c:v>
                </c:pt>
                <c:pt idx="8">
                  <c:v>288804.28000000003</c:v>
                </c:pt>
                <c:pt idx="9">
                  <c:v>310162.74</c:v>
                </c:pt>
                <c:pt idx="10">
                  <c:v>338003.52</c:v>
                </c:pt>
                <c:pt idx="11">
                  <c:v>360018.98</c:v>
                </c:pt>
                <c:pt idx="12">
                  <c:v>378382.85</c:v>
                </c:pt>
                <c:pt idx="13">
                  <c:v>396536.23</c:v>
                </c:pt>
                <c:pt idx="14">
                  <c:v>409479.67</c:v>
                </c:pt>
                <c:pt idx="15">
                  <c:v>445255.09</c:v>
                </c:pt>
                <c:pt idx="16">
                  <c:v>466894.13</c:v>
                </c:pt>
                <c:pt idx="17">
                  <c:v>482169.72</c:v>
                </c:pt>
                <c:pt idx="18">
                  <c:v>513511.31</c:v>
                </c:pt>
                <c:pt idx="19">
                  <c:v>524879.89</c:v>
                </c:pt>
              </c:numCache>
            </c:numRef>
          </c:val>
          <c:smooth val="0"/>
          <c:extLst>
            <c:ext xmlns:c16="http://schemas.microsoft.com/office/drawing/2014/chart" uri="{C3380CC4-5D6E-409C-BE32-E72D297353CC}">
              <c16:uniqueId val="{00000000-7565-4DAF-8B11-727B2A0F6660}"/>
            </c:ext>
          </c:extLst>
        </c:ser>
        <c:dLbls>
          <c:showLegendKey val="0"/>
          <c:showVal val="0"/>
          <c:showCatName val="0"/>
          <c:showSerName val="0"/>
          <c:showPercent val="0"/>
          <c:showBubbleSize val="0"/>
        </c:dLbls>
        <c:smooth val="0"/>
        <c:axId val="579358720"/>
        <c:axId val="475550208"/>
      </c:lineChart>
      <c:catAx>
        <c:axId val="579358720"/>
        <c:scaling>
          <c:orientation val="minMax"/>
        </c:scaling>
        <c:delete val="0"/>
        <c:axPos val="b"/>
        <c:numFmt formatCode="General" sourceLinked="0"/>
        <c:majorTickMark val="none"/>
        <c:minorTickMark val="none"/>
        <c:tickLblPos val="nextTo"/>
        <c:crossAx val="475550208"/>
        <c:crosses val="autoZero"/>
        <c:auto val="1"/>
        <c:lblAlgn val="ctr"/>
        <c:lblOffset val="100"/>
        <c:noMultiLvlLbl val="0"/>
      </c:catAx>
      <c:valAx>
        <c:axId val="475550208"/>
        <c:scaling>
          <c:orientation val="minMax"/>
        </c:scaling>
        <c:delete val="0"/>
        <c:axPos val="l"/>
        <c:majorGridlines/>
        <c:title>
          <c:overlay val="0"/>
        </c:title>
        <c:numFmt formatCode="General" sourceLinked="1"/>
        <c:majorTickMark val="none"/>
        <c:minorTickMark val="none"/>
        <c:tickLblPos val="nextTo"/>
        <c:crossAx val="579358720"/>
        <c:crosses val="autoZero"/>
        <c:crossBetween val="between"/>
      </c:valAx>
      <c:dTable>
        <c:showHorzBorder val="1"/>
        <c:showVertBorder val="1"/>
        <c:showOutline val="1"/>
        <c:showKeys val="1"/>
      </c:dTable>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GB"/>
              <a:t>Test Average</a:t>
            </a:r>
          </a:p>
        </c:rich>
      </c:tx>
      <c:overlay val="0"/>
    </c:title>
    <c:autoTitleDeleted val="0"/>
    <c:plotArea>
      <c:layout/>
      <c:barChart>
        <c:barDir val="bar"/>
        <c:grouping val="clustered"/>
        <c:varyColors val="0"/>
        <c:ser>
          <c:idx val="0"/>
          <c:order val="0"/>
          <c:tx>
            <c:strRef>
              <c:f>Sheet1!$B$1</c:f>
              <c:strCache>
                <c:ptCount val="1"/>
                <c:pt idx="0">
                  <c:v>Column2</c:v>
                </c:pt>
              </c:strCache>
            </c:strRef>
          </c:tx>
          <c:invertIfNegative val="0"/>
          <c:cat>
            <c:strRef>
              <c:f>Sheet1!$A$2:$A$5</c:f>
              <c:strCache>
                <c:ptCount val="4"/>
                <c:pt idx="1">
                  <c:v>Test</c:v>
                </c:pt>
                <c:pt idx="2">
                  <c:v>Pretest</c:v>
                </c:pt>
                <c:pt idx="3">
                  <c:v>Posttest</c:v>
                </c:pt>
              </c:strCache>
            </c:strRef>
          </c:cat>
          <c:val>
            <c:numRef>
              <c:f>Sheet1!$B$2:$B$5</c:f>
              <c:numCache>
                <c:formatCode>General</c:formatCode>
                <c:ptCount val="4"/>
                <c:pt idx="1">
                  <c:v>0</c:v>
                </c:pt>
                <c:pt idx="2">
                  <c:v>54.954999999999998</c:v>
                </c:pt>
                <c:pt idx="3">
                  <c:v>67.319999999999993</c:v>
                </c:pt>
              </c:numCache>
            </c:numRef>
          </c:val>
          <c:extLst>
            <c:ext xmlns:c16="http://schemas.microsoft.com/office/drawing/2014/chart" uri="{C3380CC4-5D6E-409C-BE32-E72D297353CC}">
              <c16:uniqueId val="{00000000-E92D-4535-AC2B-2A71C50CA00C}"/>
            </c:ext>
          </c:extLst>
        </c:ser>
        <c:dLbls>
          <c:showLegendKey val="0"/>
          <c:showVal val="0"/>
          <c:showCatName val="0"/>
          <c:showSerName val="0"/>
          <c:showPercent val="0"/>
          <c:showBubbleSize val="0"/>
        </c:dLbls>
        <c:gapWidth val="150"/>
        <c:axId val="579362304"/>
        <c:axId val="475551936"/>
      </c:barChart>
      <c:catAx>
        <c:axId val="579362304"/>
        <c:scaling>
          <c:orientation val="minMax"/>
        </c:scaling>
        <c:delete val="0"/>
        <c:axPos val="l"/>
        <c:numFmt formatCode="General" sourceLinked="0"/>
        <c:majorTickMark val="none"/>
        <c:minorTickMark val="none"/>
        <c:tickLblPos val="nextTo"/>
        <c:crossAx val="475551936"/>
        <c:crosses val="autoZero"/>
        <c:auto val="1"/>
        <c:lblAlgn val="ctr"/>
        <c:lblOffset val="100"/>
        <c:noMultiLvlLbl val="0"/>
      </c:catAx>
      <c:valAx>
        <c:axId val="475551936"/>
        <c:scaling>
          <c:orientation val="minMax"/>
        </c:scaling>
        <c:delete val="0"/>
        <c:axPos val="b"/>
        <c:majorGridlines/>
        <c:numFmt formatCode="General" sourceLinked="1"/>
        <c:majorTickMark val="none"/>
        <c:minorTickMark val="none"/>
        <c:tickLblPos val="nextTo"/>
        <c:crossAx val="57936230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GB"/>
              <a:t>Score</a:t>
            </a:r>
            <a:r>
              <a:rPr lang="en-GB" baseline="0"/>
              <a:t>s</a:t>
            </a:r>
            <a:endParaRPr lang="en-GB"/>
          </a:p>
        </c:rich>
      </c:tx>
      <c:overlay val="0"/>
    </c:title>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Pretest Mean</c:v>
                </c:pt>
              </c:strCache>
            </c:strRef>
          </c:tx>
          <c:invertIfNegative val="0"/>
          <c:cat>
            <c:strRef>
              <c:f>Sheet1!$A$2:$A$5</c:f>
              <c:strCache>
                <c:ptCount val="4"/>
                <c:pt idx="0">
                  <c:v>Period 1</c:v>
                </c:pt>
                <c:pt idx="1">
                  <c:v>Period 2</c:v>
                </c:pt>
                <c:pt idx="2">
                  <c:v>Period 3</c:v>
                </c:pt>
                <c:pt idx="3">
                  <c:v>Period 4</c:v>
                </c:pt>
              </c:strCache>
            </c:strRef>
          </c:cat>
          <c:val>
            <c:numRef>
              <c:f>Sheet1!$B$2:$B$5</c:f>
              <c:numCache>
                <c:formatCode>General</c:formatCode>
                <c:ptCount val="4"/>
                <c:pt idx="0">
                  <c:v>54.954999999999998</c:v>
                </c:pt>
                <c:pt idx="1">
                  <c:v>55</c:v>
                </c:pt>
                <c:pt idx="2">
                  <c:v>54.8</c:v>
                </c:pt>
                <c:pt idx="3">
                  <c:v>54.9</c:v>
                </c:pt>
              </c:numCache>
            </c:numRef>
          </c:val>
          <c:extLst>
            <c:ext xmlns:c16="http://schemas.microsoft.com/office/drawing/2014/chart" uri="{C3380CC4-5D6E-409C-BE32-E72D297353CC}">
              <c16:uniqueId val="{00000000-04C5-4E2E-9508-DA01C418A2E2}"/>
            </c:ext>
          </c:extLst>
        </c:ser>
        <c:ser>
          <c:idx val="1"/>
          <c:order val="1"/>
          <c:tx>
            <c:strRef>
              <c:f>Sheet1!$C$1</c:f>
              <c:strCache>
                <c:ptCount val="1"/>
                <c:pt idx="0">
                  <c:v>Posttest Mean</c:v>
                </c:pt>
              </c:strCache>
            </c:strRef>
          </c:tx>
          <c:invertIfNegative val="0"/>
          <c:cat>
            <c:strRef>
              <c:f>Sheet1!$A$2:$A$5</c:f>
              <c:strCache>
                <c:ptCount val="4"/>
                <c:pt idx="0">
                  <c:v>Period 1</c:v>
                </c:pt>
                <c:pt idx="1">
                  <c:v>Period 2</c:v>
                </c:pt>
                <c:pt idx="2">
                  <c:v>Period 3</c:v>
                </c:pt>
                <c:pt idx="3">
                  <c:v>Period 4</c:v>
                </c:pt>
              </c:strCache>
            </c:strRef>
          </c:cat>
          <c:val>
            <c:numRef>
              <c:f>Sheet1!$C$2:$C$5</c:f>
              <c:numCache>
                <c:formatCode>General</c:formatCode>
                <c:ptCount val="4"/>
                <c:pt idx="0">
                  <c:v>67.319999999999993</c:v>
                </c:pt>
                <c:pt idx="1">
                  <c:v>67.5</c:v>
                </c:pt>
                <c:pt idx="2">
                  <c:v>67.7</c:v>
                </c:pt>
                <c:pt idx="3">
                  <c:v>67.900000000000006</c:v>
                </c:pt>
              </c:numCache>
            </c:numRef>
          </c:val>
          <c:extLst>
            <c:ext xmlns:c16="http://schemas.microsoft.com/office/drawing/2014/chart" uri="{C3380CC4-5D6E-409C-BE32-E72D297353CC}">
              <c16:uniqueId val="{00000001-04C5-4E2E-9508-DA01C418A2E2}"/>
            </c:ext>
          </c:extLst>
        </c:ser>
        <c:dLbls>
          <c:showLegendKey val="0"/>
          <c:showVal val="0"/>
          <c:showCatName val="0"/>
          <c:showSerName val="0"/>
          <c:showPercent val="0"/>
          <c:showBubbleSize val="0"/>
        </c:dLbls>
        <c:gapWidth val="150"/>
        <c:shape val="pyramid"/>
        <c:axId val="579359744"/>
        <c:axId val="584171520"/>
        <c:axId val="0"/>
      </c:bar3DChart>
      <c:catAx>
        <c:axId val="579359744"/>
        <c:scaling>
          <c:orientation val="minMax"/>
        </c:scaling>
        <c:delete val="0"/>
        <c:axPos val="b"/>
        <c:numFmt formatCode="General" sourceLinked="0"/>
        <c:majorTickMark val="none"/>
        <c:minorTickMark val="none"/>
        <c:tickLblPos val="nextTo"/>
        <c:crossAx val="584171520"/>
        <c:crosses val="autoZero"/>
        <c:auto val="1"/>
        <c:lblAlgn val="ctr"/>
        <c:lblOffset val="100"/>
        <c:noMultiLvlLbl val="0"/>
      </c:catAx>
      <c:valAx>
        <c:axId val="584171520"/>
        <c:scaling>
          <c:orientation val="minMax"/>
        </c:scaling>
        <c:delete val="0"/>
        <c:axPos val="l"/>
        <c:majorGridlines/>
        <c:title>
          <c:overlay val="0"/>
        </c:title>
        <c:numFmt formatCode="General" sourceLinked="1"/>
        <c:majorTickMark val="none"/>
        <c:minorTickMark val="none"/>
        <c:tickLblPos val="nextTo"/>
        <c:crossAx val="57935974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C2866-8F66-4851-8208-FE6D0083B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4715</Words>
  <Characters>25984</Characters>
  <Application>Microsoft Office Word</Application>
  <DocSecurity>0</DocSecurity>
  <Lines>896</Lines>
  <Paragraphs>538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31</cp:revision>
  <dcterms:created xsi:type="dcterms:W3CDTF">2024-08-23T03:28:00Z</dcterms:created>
  <dcterms:modified xsi:type="dcterms:W3CDTF">2024-08-23T12:24:00Z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39f89f21cf6e8f0fe58eae30da23e8750c4beb3c1f62a93c0a6f614c8128282a</vt:lpwstr>
  </property>
</Properties>
</file>