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60BF" w:rsidRDefault="004B60BF" w:rsidP="000218BF">
      <w:pPr>
        <w:spacing w:line="360" w:lineRule="auto"/>
        <w:jc w:val="both"/>
        <w:rPr>
          <w:rFonts w:ascii="Arial" w:hAnsi="Arial" w:cs="Arial"/>
          <w:b/>
          <w:sz w:val="36"/>
          <w:szCs w:val="36"/>
        </w:rPr>
      </w:pPr>
      <w:r>
        <w:rPr>
          <w:rFonts w:ascii="Arial" w:hAnsi="Arial" w:cs="Arial"/>
          <w:b/>
          <w:sz w:val="36"/>
          <w:szCs w:val="36"/>
        </w:rPr>
        <w:t>Case Study</w:t>
      </w:r>
    </w:p>
    <w:p w:rsidR="004B60BF" w:rsidRDefault="004B60BF" w:rsidP="000218BF">
      <w:pPr>
        <w:spacing w:line="360" w:lineRule="auto"/>
        <w:jc w:val="both"/>
        <w:rPr>
          <w:rFonts w:ascii="Arial" w:hAnsi="Arial" w:cs="Arial"/>
          <w:b/>
          <w:sz w:val="36"/>
          <w:szCs w:val="36"/>
        </w:rPr>
      </w:pPr>
    </w:p>
    <w:p w:rsidR="004B60BF" w:rsidRDefault="004B60BF" w:rsidP="004B60BF">
      <w:pPr>
        <w:spacing w:line="360" w:lineRule="auto"/>
        <w:jc w:val="both"/>
        <w:rPr>
          <w:rFonts w:ascii="Arial" w:hAnsi="Arial" w:cs="Arial"/>
          <w:sz w:val="24"/>
          <w:szCs w:val="24"/>
        </w:rPr>
      </w:pPr>
      <w:r>
        <w:rPr>
          <w:rFonts w:ascii="Arial" w:hAnsi="Arial" w:cs="Arial"/>
          <w:sz w:val="24"/>
          <w:szCs w:val="24"/>
        </w:rPr>
        <w:t>Module Title - SJIE6003</w:t>
      </w:r>
    </w:p>
    <w:p w:rsidR="004B60BF" w:rsidRDefault="004B60BF" w:rsidP="000218BF">
      <w:pPr>
        <w:spacing w:line="360" w:lineRule="auto"/>
        <w:jc w:val="both"/>
        <w:rPr>
          <w:rFonts w:ascii="Arial" w:hAnsi="Arial" w:cs="Arial"/>
          <w:sz w:val="24"/>
          <w:szCs w:val="24"/>
        </w:rPr>
      </w:pPr>
      <w:r>
        <w:rPr>
          <w:rFonts w:ascii="Arial" w:hAnsi="Arial" w:cs="Arial"/>
          <w:sz w:val="24"/>
          <w:szCs w:val="24"/>
        </w:rPr>
        <w:t>Student No – 1806755</w:t>
      </w:r>
    </w:p>
    <w:p w:rsidR="004B60BF" w:rsidRPr="004B60BF" w:rsidRDefault="004B60BF" w:rsidP="000218BF">
      <w:pPr>
        <w:spacing w:line="360" w:lineRule="auto"/>
        <w:jc w:val="both"/>
        <w:rPr>
          <w:rFonts w:ascii="Arial" w:hAnsi="Arial" w:cs="Arial"/>
          <w:sz w:val="24"/>
          <w:szCs w:val="24"/>
        </w:rPr>
      </w:pPr>
      <w:r>
        <w:rPr>
          <w:rFonts w:ascii="Arial" w:hAnsi="Arial" w:cs="Arial"/>
          <w:sz w:val="24"/>
          <w:szCs w:val="24"/>
        </w:rPr>
        <w:t xml:space="preserve">Module Leader </w:t>
      </w:r>
      <w:r w:rsidR="00EB63AF">
        <w:rPr>
          <w:rFonts w:ascii="Arial" w:hAnsi="Arial" w:cs="Arial"/>
          <w:sz w:val="24"/>
          <w:szCs w:val="24"/>
        </w:rPr>
        <w:t>- Heike</w:t>
      </w:r>
      <w:r>
        <w:rPr>
          <w:rFonts w:ascii="Arial" w:hAnsi="Arial" w:cs="Arial"/>
          <w:sz w:val="24"/>
          <w:szCs w:val="24"/>
        </w:rPr>
        <w:t xml:space="preserve"> Griffiths</w:t>
      </w: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b/>
          <w:sz w:val="36"/>
          <w:szCs w:val="36"/>
        </w:rPr>
      </w:pPr>
      <w:r>
        <w:rPr>
          <w:rFonts w:ascii="Arial" w:hAnsi="Arial" w:cs="Arial"/>
          <w:b/>
          <w:sz w:val="36"/>
          <w:szCs w:val="36"/>
        </w:rPr>
        <w:lastRenderedPageBreak/>
        <w:t>Contents Page</w:t>
      </w:r>
    </w:p>
    <w:p w:rsidR="004B60BF" w:rsidRDefault="004B60BF" w:rsidP="000218BF">
      <w:pPr>
        <w:spacing w:line="360" w:lineRule="auto"/>
        <w:jc w:val="both"/>
        <w:rPr>
          <w:rFonts w:ascii="Arial" w:hAnsi="Arial" w:cs="Arial"/>
          <w:b/>
          <w:sz w:val="36"/>
          <w:szCs w:val="36"/>
        </w:rPr>
      </w:pPr>
    </w:p>
    <w:p w:rsidR="004B60BF" w:rsidRDefault="004B60BF" w:rsidP="000218BF">
      <w:pPr>
        <w:spacing w:line="360" w:lineRule="auto"/>
        <w:jc w:val="both"/>
        <w:rPr>
          <w:rFonts w:ascii="Arial" w:hAnsi="Arial" w:cs="Arial"/>
          <w:sz w:val="24"/>
          <w:szCs w:val="24"/>
        </w:rPr>
      </w:pPr>
      <w:r>
        <w:rPr>
          <w:rFonts w:ascii="Arial" w:hAnsi="Arial" w:cs="Arial"/>
          <w:sz w:val="24"/>
          <w:szCs w:val="24"/>
        </w:rPr>
        <w:t>Introduction</w:t>
      </w:r>
    </w:p>
    <w:p w:rsidR="004B60BF" w:rsidRDefault="004B60BF" w:rsidP="000218BF">
      <w:pPr>
        <w:spacing w:line="360" w:lineRule="auto"/>
        <w:jc w:val="both"/>
        <w:rPr>
          <w:rFonts w:ascii="Arial" w:hAnsi="Arial" w:cs="Arial"/>
          <w:sz w:val="24"/>
          <w:szCs w:val="24"/>
        </w:rPr>
      </w:pPr>
      <w:r>
        <w:rPr>
          <w:rFonts w:ascii="Arial" w:hAnsi="Arial" w:cs="Arial"/>
          <w:sz w:val="24"/>
          <w:szCs w:val="24"/>
        </w:rPr>
        <w:t>Overview of setting</w:t>
      </w:r>
    </w:p>
    <w:p w:rsidR="004B60BF" w:rsidRDefault="004B60BF" w:rsidP="000218BF">
      <w:pPr>
        <w:spacing w:line="360" w:lineRule="auto"/>
        <w:jc w:val="both"/>
        <w:rPr>
          <w:rFonts w:ascii="Arial" w:hAnsi="Arial" w:cs="Arial"/>
          <w:sz w:val="24"/>
          <w:szCs w:val="24"/>
        </w:rPr>
      </w:pPr>
      <w:r>
        <w:rPr>
          <w:rFonts w:ascii="Arial" w:hAnsi="Arial" w:cs="Arial"/>
          <w:sz w:val="24"/>
          <w:szCs w:val="24"/>
        </w:rPr>
        <w:t>Pen portrait</w:t>
      </w:r>
    </w:p>
    <w:p w:rsidR="004B60BF" w:rsidRDefault="004B60BF" w:rsidP="000218BF">
      <w:pPr>
        <w:spacing w:line="360" w:lineRule="auto"/>
        <w:jc w:val="both"/>
        <w:rPr>
          <w:rFonts w:ascii="Arial" w:hAnsi="Arial" w:cs="Arial"/>
          <w:sz w:val="24"/>
          <w:szCs w:val="24"/>
        </w:rPr>
      </w:pPr>
      <w:r>
        <w:rPr>
          <w:rFonts w:ascii="Arial" w:hAnsi="Arial" w:cs="Arial"/>
          <w:sz w:val="24"/>
          <w:szCs w:val="24"/>
        </w:rPr>
        <w:t>Methodology</w:t>
      </w:r>
    </w:p>
    <w:p w:rsidR="004B60BF" w:rsidRDefault="004B60BF" w:rsidP="000218BF">
      <w:pPr>
        <w:spacing w:line="360" w:lineRule="auto"/>
        <w:jc w:val="both"/>
        <w:rPr>
          <w:rFonts w:ascii="Arial" w:hAnsi="Arial" w:cs="Arial"/>
          <w:sz w:val="24"/>
          <w:szCs w:val="24"/>
        </w:rPr>
      </w:pPr>
      <w:r>
        <w:rPr>
          <w:rFonts w:ascii="Arial" w:hAnsi="Arial" w:cs="Arial"/>
          <w:sz w:val="24"/>
          <w:szCs w:val="24"/>
        </w:rPr>
        <w:t>Findings</w:t>
      </w:r>
    </w:p>
    <w:p w:rsidR="004B60BF" w:rsidRDefault="004B60BF" w:rsidP="000218BF">
      <w:pPr>
        <w:spacing w:line="360" w:lineRule="auto"/>
        <w:jc w:val="both"/>
        <w:rPr>
          <w:rFonts w:ascii="Arial" w:hAnsi="Arial" w:cs="Arial"/>
          <w:sz w:val="24"/>
          <w:szCs w:val="24"/>
        </w:rPr>
      </w:pPr>
      <w:r>
        <w:rPr>
          <w:rFonts w:ascii="Arial" w:hAnsi="Arial" w:cs="Arial"/>
          <w:sz w:val="24"/>
          <w:szCs w:val="24"/>
        </w:rPr>
        <w:t>Recommendations</w:t>
      </w:r>
    </w:p>
    <w:p w:rsidR="004B60BF" w:rsidRDefault="004B60BF" w:rsidP="000218BF">
      <w:pPr>
        <w:spacing w:line="360" w:lineRule="auto"/>
        <w:jc w:val="both"/>
        <w:rPr>
          <w:rFonts w:ascii="Arial" w:hAnsi="Arial" w:cs="Arial"/>
          <w:sz w:val="24"/>
          <w:szCs w:val="24"/>
        </w:rPr>
      </w:pPr>
      <w:r>
        <w:rPr>
          <w:rFonts w:ascii="Arial" w:hAnsi="Arial" w:cs="Arial"/>
          <w:sz w:val="24"/>
          <w:szCs w:val="24"/>
        </w:rPr>
        <w:t>Reference List</w:t>
      </w:r>
    </w:p>
    <w:p w:rsidR="004B60BF" w:rsidRDefault="004B60BF" w:rsidP="000218BF">
      <w:pPr>
        <w:spacing w:line="360" w:lineRule="auto"/>
        <w:jc w:val="both"/>
        <w:rPr>
          <w:rFonts w:ascii="Arial" w:hAnsi="Arial" w:cs="Arial"/>
          <w:sz w:val="24"/>
          <w:szCs w:val="24"/>
        </w:rPr>
      </w:pPr>
    </w:p>
    <w:p w:rsidR="004B60BF" w:rsidRPr="004B60BF" w:rsidRDefault="0094475A" w:rsidP="000218BF">
      <w:pPr>
        <w:spacing w:line="360" w:lineRule="auto"/>
        <w:jc w:val="both"/>
        <w:rPr>
          <w:rFonts w:ascii="Arial" w:hAnsi="Arial" w:cs="Arial"/>
          <w:sz w:val="24"/>
          <w:szCs w:val="24"/>
        </w:rPr>
      </w:pPr>
      <w:r>
        <w:rPr>
          <w:rFonts w:ascii="Arial" w:hAnsi="Arial" w:cs="Arial"/>
          <w:sz w:val="24"/>
          <w:szCs w:val="24"/>
        </w:rPr>
        <w:t>Word count - 2480</w:t>
      </w:r>
      <w:bookmarkStart w:id="0" w:name="_GoBack"/>
      <w:bookmarkEnd w:id="0"/>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4B60BF" w:rsidRDefault="004B60BF" w:rsidP="000218BF">
      <w:pPr>
        <w:spacing w:line="360" w:lineRule="auto"/>
        <w:jc w:val="both"/>
        <w:rPr>
          <w:rFonts w:ascii="Arial" w:hAnsi="Arial" w:cs="Arial"/>
          <w:sz w:val="24"/>
          <w:szCs w:val="24"/>
        </w:rPr>
      </w:pPr>
    </w:p>
    <w:p w:rsidR="003932D2" w:rsidRDefault="00490F19" w:rsidP="000218BF">
      <w:pPr>
        <w:spacing w:line="360" w:lineRule="auto"/>
        <w:jc w:val="both"/>
        <w:rPr>
          <w:rFonts w:ascii="Arial" w:hAnsi="Arial" w:cs="Arial"/>
          <w:sz w:val="24"/>
          <w:szCs w:val="24"/>
        </w:rPr>
      </w:pPr>
      <w:r>
        <w:rPr>
          <w:rFonts w:ascii="Arial" w:hAnsi="Arial" w:cs="Arial"/>
          <w:sz w:val="24"/>
          <w:szCs w:val="24"/>
        </w:rPr>
        <w:lastRenderedPageBreak/>
        <w:t>Within this assignment an evaluation of a case study of a little girl which will be named Child A, who has Additional Learning Needs (ALN) will take place.</w:t>
      </w:r>
    </w:p>
    <w:p w:rsidR="003932D2" w:rsidRDefault="003932D2" w:rsidP="000218BF">
      <w:pPr>
        <w:spacing w:line="360" w:lineRule="auto"/>
        <w:jc w:val="both"/>
        <w:rPr>
          <w:rFonts w:ascii="Arial" w:hAnsi="Arial" w:cs="Arial"/>
          <w:sz w:val="24"/>
          <w:szCs w:val="24"/>
        </w:rPr>
      </w:pPr>
      <w:r>
        <w:rPr>
          <w:rFonts w:ascii="Arial" w:hAnsi="Arial" w:cs="Arial"/>
          <w:sz w:val="24"/>
          <w:szCs w:val="24"/>
        </w:rPr>
        <w:t xml:space="preserve">                </w:t>
      </w:r>
      <w:r w:rsidR="00490F19">
        <w:rPr>
          <w:rFonts w:ascii="Arial" w:hAnsi="Arial" w:cs="Arial"/>
          <w:sz w:val="24"/>
          <w:szCs w:val="24"/>
        </w:rPr>
        <w:t xml:space="preserve"> </w:t>
      </w:r>
      <w:r>
        <w:rPr>
          <w:rFonts w:ascii="Arial" w:hAnsi="Arial" w:cs="Arial"/>
          <w:sz w:val="24"/>
          <w:szCs w:val="24"/>
        </w:rPr>
        <w:t xml:space="preserve">“The term ALN </w:t>
      </w:r>
      <w:r w:rsidR="000F17BF">
        <w:rPr>
          <w:rFonts w:ascii="Arial" w:hAnsi="Arial" w:cs="Arial"/>
          <w:sz w:val="24"/>
          <w:szCs w:val="24"/>
        </w:rPr>
        <w:t>has a legal definition and refers to children</w:t>
      </w:r>
    </w:p>
    <w:p w:rsidR="003932D2" w:rsidRDefault="003932D2" w:rsidP="000218BF">
      <w:pPr>
        <w:spacing w:line="360" w:lineRule="auto"/>
        <w:jc w:val="both"/>
        <w:rPr>
          <w:rFonts w:ascii="Arial" w:hAnsi="Arial" w:cs="Arial"/>
          <w:sz w:val="24"/>
          <w:szCs w:val="24"/>
        </w:rPr>
      </w:pPr>
      <w:r>
        <w:rPr>
          <w:rFonts w:ascii="Arial" w:hAnsi="Arial" w:cs="Arial"/>
          <w:sz w:val="24"/>
          <w:szCs w:val="24"/>
        </w:rPr>
        <w:t xml:space="preserve">                 </w:t>
      </w:r>
      <w:r w:rsidR="000F17BF">
        <w:rPr>
          <w:rFonts w:ascii="Arial" w:hAnsi="Arial" w:cs="Arial"/>
          <w:sz w:val="24"/>
          <w:szCs w:val="24"/>
        </w:rPr>
        <w:t xml:space="preserve"> and young people with learning, physical or sensory needs</w:t>
      </w:r>
    </w:p>
    <w:p w:rsidR="003932D2" w:rsidRDefault="003932D2" w:rsidP="000218BF">
      <w:pPr>
        <w:spacing w:line="360" w:lineRule="auto"/>
        <w:jc w:val="both"/>
        <w:rPr>
          <w:rFonts w:ascii="Arial" w:hAnsi="Arial" w:cs="Arial"/>
          <w:sz w:val="24"/>
          <w:szCs w:val="24"/>
        </w:rPr>
      </w:pPr>
      <w:r>
        <w:rPr>
          <w:rFonts w:ascii="Arial" w:hAnsi="Arial" w:cs="Arial"/>
          <w:sz w:val="24"/>
          <w:szCs w:val="24"/>
        </w:rPr>
        <w:t xml:space="preserve">                 </w:t>
      </w:r>
      <w:r w:rsidR="000F17BF">
        <w:rPr>
          <w:rFonts w:ascii="Arial" w:hAnsi="Arial" w:cs="Arial"/>
          <w:sz w:val="24"/>
          <w:szCs w:val="24"/>
        </w:rPr>
        <w:t xml:space="preserve"> t</w:t>
      </w:r>
      <w:r w:rsidR="00A42D04">
        <w:rPr>
          <w:rFonts w:ascii="Arial" w:hAnsi="Arial" w:cs="Arial"/>
          <w:sz w:val="24"/>
          <w:szCs w:val="24"/>
        </w:rPr>
        <w:t>hat make it harder to learn than</w:t>
      </w:r>
      <w:r w:rsidR="000F17BF">
        <w:rPr>
          <w:rFonts w:ascii="Arial" w:hAnsi="Arial" w:cs="Arial"/>
          <w:sz w:val="24"/>
          <w:szCs w:val="24"/>
        </w:rPr>
        <w:t xml:space="preserve"> most children of the same age.”</w:t>
      </w:r>
    </w:p>
    <w:p w:rsidR="003932D2" w:rsidRDefault="003932D2" w:rsidP="000218BF">
      <w:pPr>
        <w:spacing w:line="360" w:lineRule="auto"/>
        <w:jc w:val="both"/>
        <w:rPr>
          <w:rFonts w:ascii="Arial" w:hAnsi="Arial" w:cs="Arial"/>
          <w:sz w:val="24"/>
          <w:szCs w:val="24"/>
        </w:rPr>
      </w:pPr>
      <w:r>
        <w:rPr>
          <w:rFonts w:ascii="Arial" w:hAnsi="Arial" w:cs="Arial"/>
          <w:sz w:val="24"/>
          <w:szCs w:val="24"/>
        </w:rPr>
        <w:t xml:space="preserve">                </w:t>
      </w:r>
      <w:r w:rsidR="000F17BF">
        <w:rPr>
          <w:rFonts w:ascii="Arial" w:hAnsi="Arial" w:cs="Arial"/>
          <w:sz w:val="24"/>
          <w:szCs w:val="24"/>
        </w:rPr>
        <w:t xml:space="preserve"> (Dewis Cymru 2018.pp.1)</w:t>
      </w:r>
    </w:p>
    <w:p w:rsidR="00D6212F" w:rsidRDefault="00145277" w:rsidP="000218BF">
      <w:pPr>
        <w:spacing w:line="360" w:lineRule="auto"/>
        <w:jc w:val="both"/>
        <w:rPr>
          <w:rFonts w:ascii="Arial" w:hAnsi="Arial" w:cs="Arial"/>
          <w:sz w:val="24"/>
          <w:szCs w:val="24"/>
        </w:rPr>
      </w:pPr>
      <w:r>
        <w:rPr>
          <w:rFonts w:ascii="Arial" w:hAnsi="Arial" w:cs="Arial"/>
          <w:sz w:val="24"/>
          <w:szCs w:val="24"/>
        </w:rPr>
        <w:t>The above</w:t>
      </w:r>
      <w:r w:rsidR="009C3C70">
        <w:rPr>
          <w:rFonts w:ascii="Arial" w:hAnsi="Arial" w:cs="Arial"/>
          <w:sz w:val="24"/>
          <w:szCs w:val="24"/>
        </w:rPr>
        <w:t xml:space="preserve"> definition </w:t>
      </w:r>
      <w:r w:rsidR="00A113B9">
        <w:rPr>
          <w:rFonts w:ascii="Arial" w:hAnsi="Arial" w:cs="Arial"/>
          <w:sz w:val="24"/>
          <w:szCs w:val="24"/>
        </w:rPr>
        <w:t>embraces</w:t>
      </w:r>
      <w:r w:rsidR="009C3C70">
        <w:rPr>
          <w:rFonts w:ascii="Arial" w:hAnsi="Arial" w:cs="Arial"/>
          <w:sz w:val="24"/>
          <w:szCs w:val="24"/>
        </w:rPr>
        <w:t xml:space="preserve"> all children</w:t>
      </w:r>
      <w:r w:rsidR="00F94EB6">
        <w:rPr>
          <w:rFonts w:ascii="Arial" w:hAnsi="Arial" w:cs="Arial"/>
          <w:sz w:val="24"/>
          <w:szCs w:val="24"/>
        </w:rPr>
        <w:t xml:space="preserve"> who are</w:t>
      </w:r>
      <w:r w:rsidR="009C3C70">
        <w:rPr>
          <w:rFonts w:ascii="Arial" w:hAnsi="Arial" w:cs="Arial"/>
          <w:sz w:val="24"/>
          <w:szCs w:val="24"/>
        </w:rPr>
        <w:t xml:space="preserve"> regarded as having Special Educational Needs (SEN), and those who</w:t>
      </w:r>
      <w:r>
        <w:rPr>
          <w:rFonts w:ascii="Arial" w:hAnsi="Arial" w:cs="Arial"/>
          <w:sz w:val="24"/>
          <w:szCs w:val="24"/>
        </w:rPr>
        <w:t xml:space="preserve"> may</w:t>
      </w:r>
      <w:r w:rsidR="009C3C70">
        <w:rPr>
          <w:rFonts w:ascii="Arial" w:hAnsi="Arial" w:cs="Arial"/>
          <w:sz w:val="24"/>
          <w:szCs w:val="24"/>
        </w:rPr>
        <w:t xml:space="preserve"> have a School Action, School Action Plus an</w:t>
      </w:r>
      <w:r w:rsidR="002F44BF">
        <w:rPr>
          <w:rFonts w:ascii="Arial" w:hAnsi="Arial" w:cs="Arial"/>
          <w:sz w:val="24"/>
          <w:szCs w:val="24"/>
        </w:rPr>
        <w:t xml:space="preserve">d those children who may have a SEN </w:t>
      </w:r>
      <w:r w:rsidR="009C3C70">
        <w:rPr>
          <w:rFonts w:ascii="Arial" w:hAnsi="Arial" w:cs="Arial"/>
          <w:sz w:val="24"/>
          <w:szCs w:val="24"/>
        </w:rPr>
        <w:t xml:space="preserve">Statement. An oversite of the specified primary educational setting and a pen portrait of Child A, will be </w:t>
      </w:r>
      <w:r w:rsidR="00E919E2">
        <w:rPr>
          <w:rFonts w:ascii="Arial" w:hAnsi="Arial" w:cs="Arial"/>
          <w:sz w:val="24"/>
          <w:szCs w:val="24"/>
        </w:rPr>
        <w:t>reflected upon</w:t>
      </w:r>
      <w:r w:rsidR="009C3C70">
        <w:rPr>
          <w:rFonts w:ascii="Arial" w:hAnsi="Arial" w:cs="Arial"/>
          <w:sz w:val="24"/>
          <w:szCs w:val="24"/>
        </w:rPr>
        <w:t xml:space="preserve">. </w:t>
      </w:r>
      <w:r w:rsidR="003932D2">
        <w:rPr>
          <w:rFonts w:ascii="Arial" w:hAnsi="Arial" w:cs="Arial"/>
          <w:sz w:val="24"/>
          <w:szCs w:val="24"/>
        </w:rPr>
        <w:t xml:space="preserve">An evaluation on specific </w:t>
      </w:r>
      <w:r w:rsidR="00F378D1">
        <w:rPr>
          <w:rFonts w:ascii="Arial" w:hAnsi="Arial" w:cs="Arial"/>
          <w:sz w:val="24"/>
          <w:szCs w:val="24"/>
        </w:rPr>
        <w:t xml:space="preserve">Government </w:t>
      </w:r>
      <w:r w:rsidR="003932D2">
        <w:rPr>
          <w:rFonts w:ascii="Arial" w:hAnsi="Arial" w:cs="Arial"/>
          <w:sz w:val="24"/>
          <w:szCs w:val="24"/>
        </w:rPr>
        <w:t>legislation such as the Special Educational Needs Policy and how this</w:t>
      </w:r>
      <w:r w:rsidR="00B953A2">
        <w:rPr>
          <w:rFonts w:ascii="Arial" w:hAnsi="Arial" w:cs="Arial"/>
          <w:sz w:val="24"/>
          <w:szCs w:val="24"/>
        </w:rPr>
        <w:t xml:space="preserve"> policy</w:t>
      </w:r>
      <w:r w:rsidR="003932D2">
        <w:rPr>
          <w:rFonts w:ascii="Arial" w:hAnsi="Arial" w:cs="Arial"/>
          <w:sz w:val="24"/>
          <w:szCs w:val="24"/>
        </w:rPr>
        <w:t xml:space="preserve"> meets the needs of the child</w:t>
      </w:r>
      <w:r w:rsidR="00A113B9">
        <w:rPr>
          <w:rFonts w:ascii="Arial" w:hAnsi="Arial" w:cs="Arial"/>
          <w:sz w:val="24"/>
          <w:szCs w:val="24"/>
        </w:rPr>
        <w:t xml:space="preserve"> and </w:t>
      </w:r>
      <w:r w:rsidR="007D4DD3">
        <w:rPr>
          <w:rFonts w:ascii="Arial" w:hAnsi="Arial" w:cs="Arial"/>
          <w:sz w:val="24"/>
          <w:szCs w:val="24"/>
        </w:rPr>
        <w:t>how policy is</w:t>
      </w:r>
      <w:r w:rsidR="00F53EEB">
        <w:rPr>
          <w:rFonts w:ascii="Arial" w:hAnsi="Arial" w:cs="Arial"/>
          <w:sz w:val="24"/>
          <w:szCs w:val="24"/>
        </w:rPr>
        <w:t xml:space="preserve"> </w:t>
      </w:r>
      <w:r w:rsidR="00F378D1">
        <w:rPr>
          <w:rFonts w:ascii="Arial" w:hAnsi="Arial" w:cs="Arial"/>
          <w:sz w:val="24"/>
          <w:szCs w:val="24"/>
        </w:rPr>
        <w:t>appraised</w:t>
      </w:r>
      <w:r w:rsidR="003A7508">
        <w:rPr>
          <w:rFonts w:ascii="Arial" w:hAnsi="Arial" w:cs="Arial"/>
          <w:sz w:val="24"/>
          <w:szCs w:val="24"/>
        </w:rPr>
        <w:t xml:space="preserve"> within the</w:t>
      </w:r>
      <w:r w:rsidR="00B953A2">
        <w:rPr>
          <w:rFonts w:ascii="Arial" w:hAnsi="Arial" w:cs="Arial"/>
          <w:sz w:val="24"/>
          <w:szCs w:val="24"/>
        </w:rPr>
        <w:t xml:space="preserve"> primary</w:t>
      </w:r>
      <w:r w:rsidR="003A7508">
        <w:rPr>
          <w:rFonts w:ascii="Arial" w:hAnsi="Arial" w:cs="Arial"/>
          <w:sz w:val="24"/>
          <w:szCs w:val="24"/>
        </w:rPr>
        <w:t xml:space="preserve"> setting</w:t>
      </w:r>
      <w:r w:rsidR="003932D2">
        <w:rPr>
          <w:rFonts w:ascii="Arial" w:hAnsi="Arial" w:cs="Arial"/>
          <w:sz w:val="24"/>
          <w:szCs w:val="24"/>
        </w:rPr>
        <w:t xml:space="preserve">. An overview of how Child A is supported and how the specified educational primary setting adheres to good inclusive practice. The focus of this assignment will be to </w:t>
      </w:r>
      <w:r w:rsidR="00A113B9">
        <w:rPr>
          <w:rFonts w:ascii="Arial" w:hAnsi="Arial" w:cs="Arial"/>
          <w:sz w:val="24"/>
          <w:szCs w:val="24"/>
        </w:rPr>
        <w:t>challenge</w:t>
      </w:r>
      <w:r w:rsidR="003932D2">
        <w:rPr>
          <w:rFonts w:ascii="Arial" w:hAnsi="Arial" w:cs="Arial"/>
          <w:sz w:val="24"/>
          <w:szCs w:val="24"/>
        </w:rPr>
        <w:t xml:space="preserve"> a relevant question in relation to Child A. The question will be, ‘Is it beneficial to have the same constant 1-1 supporting adult for a child with ALN</w:t>
      </w:r>
      <w:r w:rsidR="003A7508">
        <w:rPr>
          <w:rFonts w:ascii="Arial" w:hAnsi="Arial" w:cs="Arial"/>
          <w:sz w:val="24"/>
          <w:szCs w:val="24"/>
        </w:rPr>
        <w:t xml:space="preserve"> within a specified primary educational setting</w:t>
      </w:r>
      <w:r w:rsidR="003932D2">
        <w:rPr>
          <w:rFonts w:ascii="Arial" w:hAnsi="Arial" w:cs="Arial"/>
          <w:sz w:val="24"/>
          <w:szCs w:val="24"/>
        </w:rPr>
        <w:t>?’</w:t>
      </w:r>
    </w:p>
    <w:p w:rsidR="009F65E4" w:rsidRDefault="00D6212F" w:rsidP="000218BF">
      <w:pPr>
        <w:spacing w:line="360" w:lineRule="auto"/>
        <w:jc w:val="both"/>
        <w:rPr>
          <w:rFonts w:ascii="Arial" w:hAnsi="Arial" w:cs="Arial"/>
          <w:sz w:val="24"/>
          <w:szCs w:val="24"/>
        </w:rPr>
      </w:pPr>
      <w:r>
        <w:rPr>
          <w:rFonts w:ascii="Arial" w:hAnsi="Arial" w:cs="Arial"/>
          <w:sz w:val="24"/>
          <w:szCs w:val="24"/>
        </w:rPr>
        <w:t>Chil</w:t>
      </w:r>
      <w:r w:rsidR="00B953A2">
        <w:rPr>
          <w:rFonts w:ascii="Arial" w:hAnsi="Arial" w:cs="Arial"/>
          <w:sz w:val="24"/>
          <w:szCs w:val="24"/>
        </w:rPr>
        <w:t>d A has had the same constant 1-</w:t>
      </w:r>
      <w:r>
        <w:rPr>
          <w:rFonts w:ascii="Arial" w:hAnsi="Arial" w:cs="Arial"/>
          <w:sz w:val="24"/>
          <w:szCs w:val="24"/>
        </w:rPr>
        <w:t>1 since entering the primary educat</w:t>
      </w:r>
      <w:r w:rsidR="00B953A2">
        <w:rPr>
          <w:rFonts w:ascii="Arial" w:hAnsi="Arial" w:cs="Arial"/>
          <w:sz w:val="24"/>
          <w:szCs w:val="24"/>
        </w:rPr>
        <w:t>ional setting at Nursery. The constant 1-</w:t>
      </w:r>
      <w:r>
        <w:rPr>
          <w:rFonts w:ascii="Arial" w:hAnsi="Arial" w:cs="Arial"/>
          <w:sz w:val="24"/>
          <w:szCs w:val="24"/>
        </w:rPr>
        <w:t>1 has built up a good relationship with both the child and her mum. A positive relationship with adults especially a constant</w:t>
      </w:r>
      <w:r w:rsidR="00B953A2">
        <w:rPr>
          <w:rFonts w:ascii="Arial" w:hAnsi="Arial" w:cs="Arial"/>
          <w:sz w:val="24"/>
          <w:szCs w:val="24"/>
        </w:rPr>
        <w:t xml:space="preserve"> supporting 1-1</w:t>
      </w:r>
      <w:r w:rsidR="00145277">
        <w:rPr>
          <w:rFonts w:ascii="Arial" w:hAnsi="Arial" w:cs="Arial"/>
          <w:sz w:val="24"/>
          <w:szCs w:val="24"/>
        </w:rPr>
        <w:t xml:space="preserve"> may</w:t>
      </w:r>
      <w:r>
        <w:rPr>
          <w:rFonts w:ascii="Arial" w:hAnsi="Arial" w:cs="Arial"/>
          <w:sz w:val="24"/>
          <w:szCs w:val="24"/>
        </w:rPr>
        <w:t xml:space="preserve"> have a major </w:t>
      </w:r>
      <w:r w:rsidR="00145277">
        <w:rPr>
          <w:rFonts w:ascii="Arial" w:hAnsi="Arial" w:cs="Arial"/>
          <w:sz w:val="24"/>
          <w:szCs w:val="24"/>
        </w:rPr>
        <w:t>influence</w:t>
      </w:r>
      <w:r>
        <w:rPr>
          <w:rFonts w:ascii="Arial" w:hAnsi="Arial" w:cs="Arial"/>
          <w:sz w:val="24"/>
          <w:szCs w:val="24"/>
        </w:rPr>
        <w:t xml:space="preserve"> on a child’s learning and social emotional development. A close relationship</w:t>
      </w:r>
      <w:r w:rsidR="00125779">
        <w:rPr>
          <w:rFonts w:ascii="Arial" w:hAnsi="Arial" w:cs="Arial"/>
          <w:sz w:val="24"/>
          <w:szCs w:val="24"/>
        </w:rPr>
        <w:t xml:space="preserve"> with a constant</w:t>
      </w:r>
      <w:r>
        <w:rPr>
          <w:rFonts w:ascii="Arial" w:hAnsi="Arial" w:cs="Arial"/>
          <w:sz w:val="24"/>
          <w:szCs w:val="24"/>
        </w:rPr>
        <w:t xml:space="preserve"> </w:t>
      </w:r>
      <w:r w:rsidR="00B953A2">
        <w:rPr>
          <w:rFonts w:ascii="Arial" w:hAnsi="Arial" w:cs="Arial"/>
          <w:sz w:val="24"/>
          <w:szCs w:val="24"/>
        </w:rPr>
        <w:t xml:space="preserve">1-1 </w:t>
      </w:r>
      <w:r>
        <w:rPr>
          <w:rFonts w:ascii="Arial" w:hAnsi="Arial" w:cs="Arial"/>
          <w:sz w:val="24"/>
          <w:szCs w:val="24"/>
        </w:rPr>
        <w:t>could mean that a child will achieve targets and reach their full potential</w:t>
      </w:r>
      <w:r w:rsidR="0090766B">
        <w:rPr>
          <w:rFonts w:ascii="Arial" w:hAnsi="Arial" w:cs="Arial"/>
          <w:sz w:val="24"/>
          <w:szCs w:val="24"/>
        </w:rPr>
        <w:t xml:space="preserve"> regardless of whether or not they have ALN</w:t>
      </w:r>
      <w:r>
        <w:rPr>
          <w:rFonts w:ascii="Arial" w:hAnsi="Arial" w:cs="Arial"/>
          <w:sz w:val="24"/>
          <w:szCs w:val="24"/>
        </w:rPr>
        <w:t xml:space="preserve">. On the other hand a negative relationship with a constant </w:t>
      </w:r>
      <w:r w:rsidR="00B953A2">
        <w:rPr>
          <w:rFonts w:ascii="Arial" w:hAnsi="Arial" w:cs="Arial"/>
          <w:sz w:val="24"/>
          <w:szCs w:val="24"/>
        </w:rPr>
        <w:t xml:space="preserve">1-1 </w:t>
      </w:r>
      <w:r>
        <w:rPr>
          <w:rFonts w:ascii="Arial" w:hAnsi="Arial" w:cs="Arial"/>
          <w:sz w:val="24"/>
          <w:szCs w:val="24"/>
        </w:rPr>
        <w:t>could be detrimental to a child’s learning and may lead to behaviour issues. (</w:t>
      </w:r>
      <w:r w:rsidRPr="00D6212F">
        <w:rPr>
          <w:rFonts w:ascii="Arial" w:hAnsi="Arial" w:cs="Arial"/>
          <w:color w:val="222222"/>
          <w:sz w:val="24"/>
          <w:szCs w:val="24"/>
          <w:shd w:val="clear" w:color="auto" w:fill="FFFFFF"/>
        </w:rPr>
        <w:t>Moen, A.L., Sheridan, S.M., Schumacher, R.E. and Cheng, K.C., 2019.</w:t>
      </w:r>
      <w:r w:rsidR="003932D2">
        <w:rPr>
          <w:rFonts w:ascii="Arial" w:hAnsi="Arial" w:cs="Arial"/>
          <w:sz w:val="24"/>
          <w:szCs w:val="24"/>
        </w:rPr>
        <w:t xml:space="preserve"> </w:t>
      </w:r>
      <w:r w:rsidRPr="005E770C">
        <w:rPr>
          <w:rFonts w:ascii="Arial" w:hAnsi="Arial" w:cs="Arial"/>
          <w:color w:val="222222"/>
          <w:sz w:val="24"/>
          <w:szCs w:val="24"/>
          <w:shd w:val="clear" w:color="auto" w:fill="FFFFFF"/>
        </w:rPr>
        <w:t>pp.1-11.</w:t>
      </w:r>
      <w:r>
        <w:rPr>
          <w:rFonts w:ascii="Arial" w:hAnsi="Arial" w:cs="Arial"/>
          <w:color w:val="222222"/>
          <w:sz w:val="24"/>
          <w:szCs w:val="24"/>
          <w:shd w:val="clear" w:color="auto" w:fill="FFFFFF"/>
        </w:rPr>
        <w:t>)</w:t>
      </w:r>
    </w:p>
    <w:p w:rsidR="003A0AFC" w:rsidRDefault="003A0AFC" w:rsidP="000218BF">
      <w:pPr>
        <w:spacing w:line="360" w:lineRule="auto"/>
        <w:jc w:val="both"/>
        <w:rPr>
          <w:rFonts w:ascii="Arial" w:hAnsi="Arial" w:cs="Arial"/>
          <w:sz w:val="24"/>
          <w:szCs w:val="24"/>
        </w:rPr>
      </w:pPr>
      <w:r>
        <w:rPr>
          <w:rFonts w:ascii="Arial" w:hAnsi="Arial" w:cs="Arial"/>
          <w:sz w:val="24"/>
          <w:szCs w:val="24"/>
        </w:rPr>
        <w:t xml:space="preserve">The specified educational primary setting is run by the Local Authority (LA) and was </w:t>
      </w:r>
      <w:r w:rsidR="00145277">
        <w:rPr>
          <w:rFonts w:ascii="Arial" w:hAnsi="Arial" w:cs="Arial"/>
          <w:sz w:val="24"/>
          <w:szCs w:val="24"/>
        </w:rPr>
        <w:t>constructed</w:t>
      </w:r>
      <w:r>
        <w:rPr>
          <w:rFonts w:ascii="Arial" w:hAnsi="Arial" w:cs="Arial"/>
          <w:sz w:val="24"/>
          <w:szCs w:val="24"/>
        </w:rPr>
        <w:t xml:space="preserve"> in 1954/1955 as a separate infant and junior school. The </w:t>
      </w:r>
      <w:r w:rsidR="00145277">
        <w:rPr>
          <w:rFonts w:ascii="Arial" w:hAnsi="Arial" w:cs="Arial"/>
          <w:sz w:val="24"/>
          <w:szCs w:val="24"/>
        </w:rPr>
        <w:t xml:space="preserve">primary educational </w:t>
      </w:r>
      <w:r>
        <w:rPr>
          <w:rFonts w:ascii="Arial" w:hAnsi="Arial" w:cs="Arial"/>
          <w:sz w:val="24"/>
          <w:szCs w:val="24"/>
        </w:rPr>
        <w:t xml:space="preserve">setting was then </w:t>
      </w:r>
      <w:r w:rsidR="002631A5">
        <w:rPr>
          <w:rFonts w:ascii="Arial" w:hAnsi="Arial" w:cs="Arial"/>
          <w:sz w:val="24"/>
          <w:szCs w:val="24"/>
        </w:rPr>
        <w:t>combined</w:t>
      </w:r>
      <w:r w:rsidR="00651060">
        <w:rPr>
          <w:rFonts w:ascii="Arial" w:hAnsi="Arial" w:cs="Arial"/>
          <w:sz w:val="24"/>
          <w:szCs w:val="24"/>
        </w:rPr>
        <w:t xml:space="preserve"> in 1998. (Estyn Report 2011. Pg</w:t>
      </w:r>
      <w:r>
        <w:rPr>
          <w:rFonts w:ascii="Arial" w:hAnsi="Arial" w:cs="Arial"/>
          <w:sz w:val="24"/>
          <w:szCs w:val="24"/>
        </w:rPr>
        <w:t xml:space="preserve">.1) The </w:t>
      </w:r>
      <w:r w:rsidR="003A7508">
        <w:rPr>
          <w:rFonts w:ascii="Arial" w:hAnsi="Arial" w:cs="Arial"/>
          <w:sz w:val="24"/>
          <w:szCs w:val="24"/>
        </w:rPr>
        <w:t xml:space="preserve">specified primary educational </w:t>
      </w:r>
      <w:r>
        <w:rPr>
          <w:rFonts w:ascii="Arial" w:hAnsi="Arial" w:cs="Arial"/>
          <w:sz w:val="24"/>
          <w:szCs w:val="24"/>
        </w:rPr>
        <w:t xml:space="preserve">setting is </w:t>
      </w:r>
      <w:r w:rsidR="000E59F1">
        <w:rPr>
          <w:rFonts w:ascii="Arial" w:hAnsi="Arial" w:cs="Arial"/>
          <w:sz w:val="24"/>
          <w:szCs w:val="24"/>
        </w:rPr>
        <w:t>situated</w:t>
      </w:r>
      <w:r>
        <w:rPr>
          <w:rFonts w:ascii="Arial" w:hAnsi="Arial" w:cs="Arial"/>
          <w:sz w:val="24"/>
          <w:szCs w:val="24"/>
        </w:rPr>
        <w:t xml:space="preserve"> </w:t>
      </w:r>
      <w:r w:rsidR="003A7508">
        <w:rPr>
          <w:rFonts w:ascii="Arial" w:hAnsi="Arial" w:cs="Arial"/>
          <w:sz w:val="24"/>
          <w:szCs w:val="24"/>
        </w:rPr>
        <w:t xml:space="preserve">within South Wales. </w:t>
      </w:r>
      <w:r w:rsidR="002F44BF">
        <w:rPr>
          <w:rFonts w:ascii="Arial" w:hAnsi="Arial" w:cs="Arial"/>
          <w:sz w:val="24"/>
          <w:szCs w:val="24"/>
        </w:rPr>
        <w:t>The educational</w:t>
      </w:r>
      <w:r w:rsidR="003A7508">
        <w:rPr>
          <w:rFonts w:ascii="Arial" w:hAnsi="Arial" w:cs="Arial"/>
          <w:sz w:val="24"/>
          <w:szCs w:val="24"/>
        </w:rPr>
        <w:t xml:space="preserve"> primary</w:t>
      </w:r>
      <w:r w:rsidR="002F44BF">
        <w:rPr>
          <w:rFonts w:ascii="Arial" w:hAnsi="Arial" w:cs="Arial"/>
          <w:sz w:val="24"/>
          <w:szCs w:val="24"/>
        </w:rPr>
        <w:t xml:space="preserve"> </w:t>
      </w:r>
      <w:r>
        <w:rPr>
          <w:rFonts w:ascii="Arial" w:hAnsi="Arial" w:cs="Arial"/>
          <w:sz w:val="24"/>
          <w:szCs w:val="24"/>
        </w:rPr>
        <w:t xml:space="preserve">setting </w:t>
      </w:r>
      <w:r w:rsidR="00A113B9">
        <w:rPr>
          <w:rFonts w:ascii="Arial" w:hAnsi="Arial" w:cs="Arial"/>
          <w:sz w:val="24"/>
          <w:szCs w:val="24"/>
        </w:rPr>
        <w:t>has</w:t>
      </w:r>
      <w:r>
        <w:rPr>
          <w:rFonts w:ascii="Arial" w:hAnsi="Arial" w:cs="Arial"/>
          <w:sz w:val="24"/>
          <w:szCs w:val="24"/>
        </w:rPr>
        <w:t xml:space="preserve"> 309 pupils</w:t>
      </w:r>
      <w:r w:rsidR="002F44BF">
        <w:rPr>
          <w:rFonts w:ascii="Arial" w:hAnsi="Arial" w:cs="Arial"/>
          <w:sz w:val="24"/>
          <w:szCs w:val="24"/>
        </w:rPr>
        <w:t xml:space="preserve"> who attend</w:t>
      </w:r>
      <w:r>
        <w:rPr>
          <w:rFonts w:ascii="Arial" w:hAnsi="Arial" w:cs="Arial"/>
          <w:sz w:val="24"/>
          <w:szCs w:val="24"/>
        </w:rPr>
        <w:t xml:space="preserve">. This breaks down to 124 attending </w:t>
      </w:r>
      <w:r>
        <w:rPr>
          <w:rFonts w:ascii="Arial" w:hAnsi="Arial" w:cs="Arial"/>
          <w:sz w:val="24"/>
          <w:szCs w:val="24"/>
        </w:rPr>
        <w:lastRenderedPageBreak/>
        <w:t>Found</w:t>
      </w:r>
      <w:r w:rsidR="00F378D1">
        <w:rPr>
          <w:rFonts w:ascii="Arial" w:hAnsi="Arial" w:cs="Arial"/>
          <w:sz w:val="24"/>
          <w:szCs w:val="24"/>
        </w:rPr>
        <w:t>ation Phase, 123 attending Key S</w:t>
      </w:r>
      <w:r>
        <w:rPr>
          <w:rFonts w:ascii="Arial" w:hAnsi="Arial" w:cs="Arial"/>
          <w:sz w:val="24"/>
          <w:szCs w:val="24"/>
        </w:rPr>
        <w:t xml:space="preserve">tage 2, 33 attending Nursery and 29 attending the Special Teaching Facilities (STF). (Head Teacher </w:t>
      </w:r>
      <w:r w:rsidR="004840E4">
        <w:rPr>
          <w:rFonts w:ascii="Arial" w:hAnsi="Arial" w:cs="Arial"/>
          <w:sz w:val="24"/>
          <w:szCs w:val="24"/>
        </w:rPr>
        <w:t>of S</w:t>
      </w:r>
      <w:r>
        <w:rPr>
          <w:rFonts w:ascii="Arial" w:hAnsi="Arial" w:cs="Arial"/>
          <w:sz w:val="24"/>
          <w:szCs w:val="24"/>
        </w:rPr>
        <w:t>chool A 2018) The</w:t>
      </w:r>
      <w:r w:rsidR="00145277">
        <w:rPr>
          <w:rFonts w:ascii="Arial" w:hAnsi="Arial" w:cs="Arial"/>
          <w:sz w:val="24"/>
          <w:szCs w:val="24"/>
        </w:rPr>
        <w:t xml:space="preserve"> specified educational primary</w:t>
      </w:r>
      <w:r w:rsidR="000E59F1">
        <w:rPr>
          <w:rFonts w:ascii="Arial" w:hAnsi="Arial" w:cs="Arial"/>
          <w:sz w:val="24"/>
          <w:szCs w:val="24"/>
        </w:rPr>
        <w:t xml:space="preserve"> school</w:t>
      </w:r>
      <w:r>
        <w:rPr>
          <w:rFonts w:ascii="Arial" w:hAnsi="Arial" w:cs="Arial"/>
          <w:sz w:val="24"/>
          <w:szCs w:val="24"/>
        </w:rPr>
        <w:t xml:space="preserve"> has very </w:t>
      </w:r>
      <w:r w:rsidR="00145277">
        <w:rPr>
          <w:rFonts w:ascii="Arial" w:hAnsi="Arial" w:cs="Arial"/>
          <w:sz w:val="24"/>
          <w:szCs w:val="24"/>
        </w:rPr>
        <w:t>respectable</w:t>
      </w:r>
      <w:r>
        <w:rPr>
          <w:rFonts w:ascii="Arial" w:hAnsi="Arial" w:cs="Arial"/>
          <w:sz w:val="24"/>
          <w:szCs w:val="24"/>
        </w:rPr>
        <w:t xml:space="preserve"> </w:t>
      </w:r>
      <w:r w:rsidR="00221345">
        <w:rPr>
          <w:rFonts w:ascii="Arial" w:hAnsi="Arial" w:cs="Arial"/>
          <w:sz w:val="24"/>
          <w:szCs w:val="24"/>
        </w:rPr>
        <w:t>amenities</w:t>
      </w:r>
      <w:r>
        <w:rPr>
          <w:rFonts w:ascii="Arial" w:hAnsi="Arial" w:cs="Arial"/>
          <w:sz w:val="24"/>
          <w:szCs w:val="24"/>
        </w:rPr>
        <w:t xml:space="preserve"> for children with Special Edu</w:t>
      </w:r>
      <w:r w:rsidR="004840E4">
        <w:rPr>
          <w:rFonts w:ascii="Arial" w:hAnsi="Arial" w:cs="Arial"/>
          <w:sz w:val="24"/>
          <w:szCs w:val="24"/>
        </w:rPr>
        <w:t>cational Needs (SEN) by having Foundation Phase and Key S</w:t>
      </w:r>
      <w:r>
        <w:rPr>
          <w:rFonts w:ascii="Arial" w:hAnsi="Arial" w:cs="Arial"/>
          <w:sz w:val="24"/>
          <w:szCs w:val="24"/>
        </w:rPr>
        <w:t>tage 2 STFs specialising in Autism. The</w:t>
      </w:r>
      <w:r w:rsidR="00F378D1">
        <w:rPr>
          <w:rFonts w:ascii="Arial" w:hAnsi="Arial" w:cs="Arial"/>
          <w:sz w:val="24"/>
          <w:szCs w:val="24"/>
        </w:rPr>
        <w:t xml:space="preserve"> </w:t>
      </w:r>
      <w:r w:rsidR="002821FA">
        <w:rPr>
          <w:rFonts w:ascii="Arial" w:hAnsi="Arial" w:cs="Arial"/>
          <w:sz w:val="24"/>
          <w:szCs w:val="24"/>
        </w:rPr>
        <w:t xml:space="preserve">primary </w:t>
      </w:r>
      <w:r w:rsidR="00F378D1">
        <w:rPr>
          <w:rFonts w:ascii="Arial" w:hAnsi="Arial" w:cs="Arial"/>
          <w:sz w:val="24"/>
          <w:szCs w:val="24"/>
        </w:rPr>
        <w:t>educational</w:t>
      </w:r>
      <w:r w:rsidR="00B953A2">
        <w:rPr>
          <w:rFonts w:ascii="Arial" w:hAnsi="Arial" w:cs="Arial"/>
          <w:sz w:val="24"/>
          <w:szCs w:val="24"/>
        </w:rPr>
        <w:t xml:space="preserve"> setting’s last Estyn Report</w:t>
      </w:r>
      <w:r w:rsidR="00E82025">
        <w:rPr>
          <w:rFonts w:ascii="Arial" w:hAnsi="Arial" w:cs="Arial"/>
          <w:sz w:val="24"/>
          <w:szCs w:val="24"/>
        </w:rPr>
        <w:t xml:space="preserve"> was conducted in March 2011,</w:t>
      </w:r>
      <w:r w:rsidR="00147DC6">
        <w:rPr>
          <w:rFonts w:ascii="Arial" w:hAnsi="Arial" w:cs="Arial"/>
          <w:sz w:val="24"/>
          <w:szCs w:val="24"/>
        </w:rPr>
        <w:t xml:space="preserve"> and</w:t>
      </w:r>
      <w:r w:rsidR="00A113B9">
        <w:rPr>
          <w:rFonts w:ascii="Arial" w:hAnsi="Arial" w:cs="Arial"/>
          <w:sz w:val="24"/>
          <w:szCs w:val="24"/>
        </w:rPr>
        <w:t xml:space="preserve"> </w:t>
      </w:r>
      <w:r>
        <w:rPr>
          <w:rFonts w:ascii="Arial" w:hAnsi="Arial" w:cs="Arial"/>
          <w:sz w:val="24"/>
          <w:szCs w:val="24"/>
        </w:rPr>
        <w:t xml:space="preserve">gives </w:t>
      </w:r>
      <w:r w:rsidR="00147DC6">
        <w:rPr>
          <w:rFonts w:ascii="Arial" w:hAnsi="Arial" w:cs="Arial"/>
          <w:sz w:val="24"/>
          <w:szCs w:val="24"/>
        </w:rPr>
        <w:t>recognition</w:t>
      </w:r>
      <w:r>
        <w:rPr>
          <w:rFonts w:ascii="Arial" w:hAnsi="Arial" w:cs="Arial"/>
          <w:sz w:val="24"/>
          <w:szCs w:val="24"/>
        </w:rPr>
        <w:t xml:space="preserve"> to the </w:t>
      </w:r>
      <w:r w:rsidR="00221345">
        <w:rPr>
          <w:rFonts w:ascii="Arial" w:hAnsi="Arial" w:cs="Arial"/>
          <w:sz w:val="24"/>
          <w:szCs w:val="24"/>
        </w:rPr>
        <w:t>facility</w:t>
      </w:r>
      <w:r>
        <w:rPr>
          <w:rFonts w:ascii="Arial" w:hAnsi="Arial" w:cs="Arial"/>
          <w:sz w:val="24"/>
          <w:szCs w:val="24"/>
        </w:rPr>
        <w:t xml:space="preserve"> and support to the STFs. Estyn states “provision for pupils with SEN is a particular strength of the school and elements in the STF classes are excellent.” (Estyn 2011, pg.4 Welsh Government 2016)</w:t>
      </w:r>
      <w:r w:rsidR="004840E4">
        <w:rPr>
          <w:rFonts w:ascii="Arial" w:hAnsi="Arial" w:cs="Arial"/>
          <w:sz w:val="24"/>
          <w:szCs w:val="24"/>
        </w:rPr>
        <w:t xml:space="preserve"> </w:t>
      </w:r>
    </w:p>
    <w:p w:rsidR="004840E4" w:rsidRDefault="004840E4" w:rsidP="004840E4">
      <w:pPr>
        <w:spacing w:line="360" w:lineRule="auto"/>
        <w:rPr>
          <w:rFonts w:ascii="Arial" w:hAnsi="Arial" w:cs="Arial"/>
          <w:sz w:val="24"/>
          <w:szCs w:val="24"/>
        </w:rPr>
      </w:pPr>
      <w:r>
        <w:rPr>
          <w:rFonts w:ascii="Arial" w:hAnsi="Arial" w:cs="Arial"/>
          <w:sz w:val="24"/>
          <w:szCs w:val="24"/>
        </w:rPr>
        <w:t>The specified educational</w:t>
      </w:r>
      <w:r w:rsidR="00B953A2">
        <w:rPr>
          <w:rFonts w:ascii="Arial" w:hAnsi="Arial" w:cs="Arial"/>
          <w:sz w:val="24"/>
          <w:szCs w:val="24"/>
        </w:rPr>
        <w:t xml:space="preserve"> primary</w:t>
      </w:r>
      <w:r w:rsidR="00221345">
        <w:rPr>
          <w:rFonts w:ascii="Arial" w:hAnsi="Arial" w:cs="Arial"/>
          <w:sz w:val="24"/>
          <w:szCs w:val="24"/>
        </w:rPr>
        <w:t xml:space="preserve"> school</w:t>
      </w:r>
      <w:r>
        <w:rPr>
          <w:rFonts w:ascii="Arial" w:hAnsi="Arial" w:cs="Arial"/>
          <w:sz w:val="24"/>
          <w:szCs w:val="24"/>
        </w:rPr>
        <w:t xml:space="preserve"> is </w:t>
      </w:r>
      <w:r w:rsidR="00221345">
        <w:rPr>
          <w:rFonts w:ascii="Arial" w:hAnsi="Arial" w:cs="Arial"/>
          <w:sz w:val="24"/>
          <w:szCs w:val="24"/>
        </w:rPr>
        <w:t>sited within a substantially sized</w:t>
      </w:r>
      <w:r>
        <w:rPr>
          <w:rFonts w:ascii="Arial" w:hAnsi="Arial" w:cs="Arial"/>
          <w:sz w:val="24"/>
          <w:szCs w:val="24"/>
        </w:rPr>
        <w:t xml:space="preserve"> council housing estate, which is a Communities First area.</w:t>
      </w:r>
    </w:p>
    <w:p w:rsidR="004840E4" w:rsidRDefault="004840E4" w:rsidP="004840E4">
      <w:pPr>
        <w:spacing w:line="240" w:lineRule="auto"/>
        <w:jc w:val="both"/>
        <w:rPr>
          <w:rFonts w:ascii="Arial" w:hAnsi="Arial" w:cs="Arial"/>
          <w:sz w:val="24"/>
          <w:szCs w:val="24"/>
        </w:rPr>
      </w:pPr>
      <w:r>
        <w:rPr>
          <w:rFonts w:ascii="Arial" w:hAnsi="Arial" w:cs="Arial"/>
          <w:sz w:val="24"/>
          <w:szCs w:val="24"/>
        </w:rPr>
        <w:t xml:space="preserve">                   “Communities first is a Welsh Government focussed</w:t>
      </w:r>
    </w:p>
    <w:p w:rsidR="004840E4" w:rsidRDefault="004840E4" w:rsidP="004840E4">
      <w:pPr>
        <w:spacing w:line="240" w:lineRule="auto"/>
        <w:jc w:val="both"/>
        <w:rPr>
          <w:rFonts w:ascii="Arial" w:hAnsi="Arial" w:cs="Arial"/>
          <w:sz w:val="24"/>
          <w:szCs w:val="24"/>
        </w:rPr>
      </w:pPr>
      <w:r>
        <w:rPr>
          <w:rFonts w:ascii="Arial" w:hAnsi="Arial" w:cs="Arial"/>
          <w:sz w:val="24"/>
          <w:szCs w:val="24"/>
        </w:rPr>
        <w:t xml:space="preserve">                    tackling poverty programme. The programme supports</w:t>
      </w:r>
    </w:p>
    <w:p w:rsidR="004840E4" w:rsidRDefault="004840E4" w:rsidP="004840E4">
      <w:pPr>
        <w:spacing w:line="240" w:lineRule="auto"/>
        <w:jc w:val="both"/>
        <w:rPr>
          <w:rFonts w:ascii="Arial" w:hAnsi="Arial" w:cs="Arial"/>
          <w:sz w:val="24"/>
          <w:szCs w:val="24"/>
        </w:rPr>
      </w:pPr>
      <w:r>
        <w:rPr>
          <w:rFonts w:ascii="Arial" w:hAnsi="Arial" w:cs="Arial"/>
          <w:sz w:val="24"/>
          <w:szCs w:val="24"/>
        </w:rPr>
        <w:t xml:space="preserve">                    the most disadvantaged people in the most deprived area</w:t>
      </w:r>
    </w:p>
    <w:p w:rsidR="004840E4" w:rsidRDefault="004840E4" w:rsidP="004840E4">
      <w:pPr>
        <w:spacing w:line="240" w:lineRule="auto"/>
        <w:jc w:val="both"/>
        <w:rPr>
          <w:rFonts w:ascii="Arial" w:hAnsi="Arial" w:cs="Arial"/>
          <w:sz w:val="24"/>
          <w:szCs w:val="24"/>
        </w:rPr>
      </w:pPr>
      <w:r>
        <w:rPr>
          <w:rFonts w:ascii="Arial" w:hAnsi="Arial" w:cs="Arial"/>
          <w:sz w:val="24"/>
          <w:szCs w:val="24"/>
        </w:rPr>
        <w:t xml:space="preserve">                    of Wales, with the aim of contributing to alleviating persistent </w:t>
      </w:r>
    </w:p>
    <w:p w:rsidR="00F378D1" w:rsidRDefault="004840E4" w:rsidP="004840E4">
      <w:pPr>
        <w:spacing w:line="240" w:lineRule="auto"/>
        <w:jc w:val="both"/>
        <w:rPr>
          <w:rFonts w:ascii="Arial" w:hAnsi="Arial" w:cs="Arial"/>
          <w:sz w:val="24"/>
          <w:szCs w:val="24"/>
        </w:rPr>
      </w:pPr>
      <w:r>
        <w:rPr>
          <w:rFonts w:ascii="Arial" w:hAnsi="Arial" w:cs="Arial"/>
          <w:sz w:val="24"/>
          <w:szCs w:val="24"/>
        </w:rPr>
        <w:t xml:space="preserve">                    poverty.” </w:t>
      </w:r>
    </w:p>
    <w:p w:rsidR="004840E4" w:rsidRDefault="004840E4" w:rsidP="004840E4">
      <w:pPr>
        <w:spacing w:line="240" w:lineRule="auto"/>
        <w:jc w:val="both"/>
        <w:rPr>
          <w:rFonts w:ascii="Arial" w:hAnsi="Arial" w:cs="Arial"/>
          <w:sz w:val="24"/>
          <w:szCs w:val="24"/>
        </w:rPr>
      </w:pPr>
      <w:r>
        <w:rPr>
          <w:rFonts w:ascii="Arial" w:hAnsi="Arial" w:cs="Arial"/>
          <w:sz w:val="24"/>
          <w:szCs w:val="24"/>
        </w:rPr>
        <w:t xml:space="preserve">(Welsh Government (2017) Communities First, Pg. 7) </w:t>
      </w:r>
    </w:p>
    <w:p w:rsidR="00F378D1" w:rsidRDefault="00F378D1" w:rsidP="004840E4">
      <w:pPr>
        <w:spacing w:line="240" w:lineRule="auto"/>
        <w:jc w:val="both"/>
        <w:rPr>
          <w:rFonts w:ascii="Arial" w:hAnsi="Arial" w:cs="Arial"/>
          <w:sz w:val="24"/>
          <w:szCs w:val="24"/>
        </w:rPr>
      </w:pPr>
    </w:p>
    <w:p w:rsidR="004840E4" w:rsidRDefault="00CB3B45" w:rsidP="00F378D1">
      <w:pPr>
        <w:spacing w:line="360" w:lineRule="auto"/>
        <w:jc w:val="both"/>
        <w:rPr>
          <w:rFonts w:ascii="Arial" w:hAnsi="Arial" w:cs="Arial"/>
          <w:sz w:val="24"/>
          <w:szCs w:val="24"/>
        </w:rPr>
      </w:pPr>
      <w:r>
        <w:rPr>
          <w:rFonts w:ascii="Arial" w:hAnsi="Arial" w:cs="Arial"/>
          <w:sz w:val="24"/>
          <w:szCs w:val="24"/>
        </w:rPr>
        <w:t>A significant quantity</w:t>
      </w:r>
      <w:r w:rsidR="00F378D1">
        <w:rPr>
          <w:rFonts w:ascii="Arial" w:hAnsi="Arial" w:cs="Arial"/>
          <w:sz w:val="24"/>
          <w:szCs w:val="24"/>
        </w:rPr>
        <w:t xml:space="preserve"> of</w:t>
      </w:r>
      <w:r>
        <w:rPr>
          <w:rFonts w:ascii="Arial" w:hAnsi="Arial" w:cs="Arial"/>
          <w:sz w:val="24"/>
          <w:szCs w:val="24"/>
        </w:rPr>
        <w:t xml:space="preserve"> pupils</w:t>
      </w:r>
      <w:r w:rsidR="00221345">
        <w:rPr>
          <w:rFonts w:ascii="Arial" w:hAnsi="Arial" w:cs="Arial"/>
          <w:sz w:val="24"/>
          <w:szCs w:val="24"/>
        </w:rPr>
        <w:t xml:space="preserve"> who currently </w:t>
      </w:r>
      <w:r w:rsidR="004840E4">
        <w:rPr>
          <w:rFonts w:ascii="Arial" w:hAnsi="Arial" w:cs="Arial"/>
          <w:sz w:val="24"/>
          <w:szCs w:val="24"/>
        </w:rPr>
        <w:t xml:space="preserve">attend the specified educational </w:t>
      </w:r>
      <w:r w:rsidR="00F378D1">
        <w:rPr>
          <w:rFonts w:ascii="Arial" w:hAnsi="Arial" w:cs="Arial"/>
          <w:sz w:val="24"/>
          <w:szCs w:val="24"/>
        </w:rPr>
        <w:t xml:space="preserve">primary </w:t>
      </w:r>
      <w:r w:rsidR="00221345">
        <w:rPr>
          <w:rFonts w:ascii="Arial" w:hAnsi="Arial" w:cs="Arial"/>
          <w:sz w:val="24"/>
          <w:szCs w:val="24"/>
        </w:rPr>
        <w:t>school reside</w:t>
      </w:r>
      <w:r w:rsidR="004840E4">
        <w:rPr>
          <w:rFonts w:ascii="Arial" w:hAnsi="Arial" w:cs="Arial"/>
          <w:sz w:val="24"/>
          <w:szCs w:val="24"/>
        </w:rPr>
        <w:t xml:space="preserve"> on the housing estat</w:t>
      </w:r>
      <w:r>
        <w:rPr>
          <w:rFonts w:ascii="Arial" w:hAnsi="Arial" w:cs="Arial"/>
          <w:sz w:val="24"/>
          <w:szCs w:val="24"/>
        </w:rPr>
        <w:t>e, although some of the pupils</w:t>
      </w:r>
      <w:r w:rsidR="00221345">
        <w:rPr>
          <w:rFonts w:ascii="Arial" w:hAnsi="Arial" w:cs="Arial"/>
          <w:sz w:val="24"/>
          <w:szCs w:val="24"/>
        </w:rPr>
        <w:t xml:space="preserve"> who attend the STFs commute </w:t>
      </w:r>
      <w:r w:rsidR="004840E4">
        <w:rPr>
          <w:rFonts w:ascii="Arial" w:hAnsi="Arial" w:cs="Arial"/>
          <w:sz w:val="24"/>
          <w:szCs w:val="24"/>
        </w:rPr>
        <w:t>from further afield.</w:t>
      </w:r>
      <w:r w:rsidR="00221345">
        <w:rPr>
          <w:rFonts w:ascii="Arial" w:hAnsi="Arial" w:cs="Arial"/>
          <w:sz w:val="24"/>
          <w:szCs w:val="24"/>
        </w:rPr>
        <w:t xml:space="preserve"> Around 55.7% of the children</w:t>
      </w:r>
      <w:r w:rsidR="00B43A1E">
        <w:rPr>
          <w:rFonts w:ascii="Arial" w:hAnsi="Arial" w:cs="Arial"/>
          <w:sz w:val="24"/>
          <w:szCs w:val="24"/>
        </w:rPr>
        <w:t xml:space="preserve"> who </w:t>
      </w:r>
      <w:r w:rsidR="00221345">
        <w:rPr>
          <w:rFonts w:ascii="Arial" w:hAnsi="Arial" w:cs="Arial"/>
          <w:sz w:val="24"/>
          <w:szCs w:val="24"/>
        </w:rPr>
        <w:t xml:space="preserve">at present </w:t>
      </w:r>
      <w:r w:rsidR="00B43A1E">
        <w:rPr>
          <w:rFonts w:ascii="Arial" w:hAnsi="Arial" w:cs="Arial"/>
          <w:sz w:val="24"/>
          <w:szCs w:val="24"/>
        </w:rPr>
        <w:t xml:space="preserve">attend the </w:t>
      </w:r>
      <w:r>
        <w:rPr>
          <w:rFonts w:ascii="Arial" w:hAnsi="Arial" w:cs="Arial"/>
          <w:sz w:val="24"/>
          <w:szCs w:val="24"/>
        </w:rPr>
        <w:t xml:space="preserve">primary </w:t>
      </w:r>
      <w:r w:rsidR="00221345">
        <w:rPr>
          <w:rFonts w:ascii="Arial" w:hAnsi="Arial" w:cs="Arial"/>
          <w:sz w:val="24"/>
          <w:szCs w:val="24"/>
        </w:rPr>
        <w:t>school</w:t>
      </w:r>
      <w:r w:rsidR="00B43A1E">
        <w:rPr>
          <w:rFonts w:ascii="Arial" w:hAnsi="Arial" w:cs="Arial"/>
          <w:sz w:val="24"/>
          <w:szCs w:val="24"/>
        </w:rPr>
        <w:t xml:space="preserve"> are </w:t>
      </w:r>
      <w:r w:rsidR="00221345">
        <w:rPr>
          <w:rFonts w:ascii="Arial" w:hAnsi="Arial" w:cs="Arial"/>
          <w:sz w:val="24"/>
          <w:szCs w:val="24"/>
        </w:rPr>
        <w:t>eligible for</w:t>
      </w:r>
      <w:r w:rsidR="00B43A1E">
        <w:rPr>
          <w:rFonts w:ascii="Arial" w:hAnsi="Arial" w:cs="Arial"/>
          <w:sz w:val="24"/>
          <w:szCs w:val="24"/>
        </w:rPr>
        <w:t xml:space="preserve"> </w:t>
      </w:r>
      <w:r>
        <w:rPr>
          <w:rFonts w:ascii="Arial" w:hAnsi="Arial" w:cs="Arial"/>
          <w:sz w:val="24"/>
          <w:szCs w:val="24"/>
        </w:rPr>
        <w:t>free school meals, which is</w:t>
      </w:r>
      <w:r w:rsidR="00B43A1E">
        <w:rPr>
          <w:rFonts w:ascii="Arial" w:hAnsi="Arial" w:cs="Arial"/>
          <w:sz w:val="24"/>
          <w:szCs w:val="24"/>
        </w:rPr>
        <w:t xml:space="preserve"> above the national and local authority (LA) average. The national average for free school meals is 19.24%. According to the Estyn Report </w:t>
      </w:r>
      <w:r w:rsidR="002F44BF">
        <w:rPr>
          <w:rFonts w:ascii="Arial" w:hAnsi="Arial" w:cs="Arial"/>
          <w:sz w:val="24"/>
          <w:szCs w:val="24"/>
        </w:rPr>
        <w:t xml:space="preserve">(2011) </w:t>
      </w:r>
      <w:r w:rsidR="00B43A1E">
        <w:rPr>
          <w:rFonts w:ascii="Arial" w:hAnsi="Arial" w:cs="Arial"/>
          <w:sz w:val="24"/>
          <w:szCs w:val="24"/>
        </w:rPr>
        <w:t xml:space="preserve">approximately 65% of the children were </w:t>
      </w:r>
      <w:r>
        <w:rPr>
          <w:rFonts w:ascii="Arial" w:hAnsi="Arial" w:cs="Arial"/>
          <w:sz w:val="24"/>
          <w:szCs w:val="24"/>
        </w:rPr>
        <w:t>recognised</w:t>
      </w:r>
      <w:r w:rsidR="00B43A1E">
        <w:rPr>
          <w:rFonts w:ascii="Arial" w:hAnsi="Arial" w:cs="Arial"/>
          <w:sz w:val="24"/>
          <w:szCs w:val="24"/>
        </w:rPr>
        <w:t xml:space="preserve"> as r</w:t>
      </w:r>
      <w:r w:rsidR="003D611B">
        <w:rPr>
          <w:rFonts w:ascii="Arial" w:hAnsi="Arial" w:cs="Arial"/>
          <w:sz w:val="24"/>
          <w:szCs w:val="24"/>
        </w:rPr>
        <w:t>equiring ALN, which is also</w:t>
      </w:r>
      <w:r w:rsidR="00B43A1E">
        <w:rPr>
          <w:rFonts w:ascii="Arial" w:hAnsi="Arial" w:cs="Arial"/>
          <w:sz w:val="24"/>
          <w:szCs w:val="24"/>
        </w:rPr>
        <w:t xml:space="preserve"> above the national average</w:t>
      </w:r>
      <w:r w:rsidR="003D611B">
        <w:rPr>
          <w:rFonts w:ascii="Arial" w:hAnsi="Arial" w:cs="Arial"/>
          <w:sz w:val="24"/>
          <w:szCs w:val="24"/>
        </w:rPr>
        <w:t>,</w:t>
      </w:r>
      <w:r w:rsidR="00B43A1E">
        <w:rPr>
          <w:rFonts w:ascii="Arial" w:hAnsi="Arial" w:cs="Arial"/>
          <w:sz w:val="24"/>
          <w:szCs w:val="24"/>
        </w:rPr>
        <w:t xml:space="preserve"> this is due to the </w:t>
      </w:r>
      <w:r w:rsidR="00F378D1">
        <w:rPr>
          <w:rFonts w:ascii="Arial" w:hAnsi="Arial" w:cs="Arial"/>
          <w:sz w:val="24"/>
          <w:szCs w:val="24"/>
        </w:rPr>
        <w:t xml:space="preserve">primary </w:t>
      </w:r>
      <w:r w:rsidR="00355F64">
        <w:rPr>
          <w:rFonts w:ascii="Arial" w:hAnsi="Arial" w:cs="Arial"/>
          <w:sz w:val="24"/>
          <w:szCs w:val="24"/>
        </w:rPr>
        <w:t xml:space="preserve">educational </w:t>
      </w:r>
      <w:r w:rsidR="00221345">
        <w:rPr>
          <w:rFonts w:ascii="Arial" w:hAnsi="Arial" w:cs="Arial"/>
          <w:sz w:val="24"/>
          <w:szCs w:val="24"/>
        </w:rPr>
        <w:t>school</w:t>
      </w:r>
      <w:r w:rsidR="00B43A1E">
        <w:rPr>
          <w:rFonts w:ascii="Arial" w:hAnsi="Arial" w:cs="Arial"/>
          <w:sz w:val="24"/>
          <w:szCs w:val="24"/>
        </w:rPr>
        <w:t xml:space="preserve"> having four STF classes.</w:t>
      </w:r>
      <w:r w:rsidR="002C231F">
        <w:rPr>
          <w:rFonts w:ascii="Arial" w:hAnsi="Arial" w:cs="Arial"/>
          <w:sz w:val="24"/>
          <w:szCs w:val="24"/>
        </w:rPr>
        <w:t xml:space="preserve"> </w:t>
      </w:r>
      <w:r>
        <w:rPr>
          <w:rFonts w:ascii="Arial" w:hAnsi="Arial" w:cs="Arial"/>
          <w:sz w:val="24"/>
          <w:szCs w:val="24"/>
        </w:rPr>
        <w:t>36 children</w:t>
      </w:r>
      <w:r w:rsidR="00B43A1E">
        <w:rPr>
          <w:rFonts w:ascii="Arial" w:hAnsi="Arial" w:cs="Arial"/>
          <w:sz w:val="24"/>
          <w:szCs w:val="24"/>
        </w:rPr>
        <w:t xml:space="preserve"> who</w:t>
      </w:r>
      <w:r w:rsidR="002536A2">
        <w:rPr>
          <w:rFonts w:ascii="Arial" w:hAnsi="Arial" w:cs="Arial"/>
          <w:sz w:val="24"/>
          <w:szCs w:val="24"/>
        </w:rPr>
        <w:t xml:space="preserve"> currently</w:t>
      </w:r>
      <w:r w:rsidR="00B43A1E">
        <w:rPr>
          <w:rFonts w:ascii="Arial" w:hAnsi="Arial" w:cs="Arial"/>
          <w:sz w:val="24"/>
          <w:szCs w:val="24"/>
        </w:rPr>
        <w:t xml:space="preserve"> attend the </w:t>
      </w:r>
      <w:r w:rsidR="00E919E2">
        <w:rPr>
          <w:rFonts w:ascii="Arial" w:hAnsi="Arial" w:cs="Arial"/>
          <w:sz w:val="24"/>
          <w:szCs w:val="24"/>
        </w:rPr>
        <w:t xml:space="preserve">primary </w:t>
      </w:r>
      <w:r w:rsidR="002536A2">
        <w:rPr>
          <w:rFonts w:ascii="Arial" w:hAnsi="Arial" w:cs="Arial"/>
          <w:sz w:val="24"/>
          <w:szCs w:val="24"/>
        </w:rPr>
        <w:t>school</w:t>
      </w:r>
      <w:r w:rsidR="00B43A1E">
        <w:rPr>
          <w:rFonts w:ascii="Arial" w:hAnsi="Arial" w:cs="Arial"/>
          <w:sz w:val="24"/>
          <w:szCs w:val="24"/>
        </w:rPr>
        <w:t xml:space="preserve"> have a </w:t>
      </w:r>
      <w:r w:rsidR="00030CCE">
        <w:rPr>
          <w:rFonts w:ascii="Arial" w:hAnsi="Arial" w:cs="Arial"/>
          <w:sz w:val="24"/>
          <w:szCs w:val="24"/>
        </w:rPr>
        <w:t xml:space="preserve">SEN </w:t>
      </w:r>
      <w:r w:rsidR="00B43A1E">
        <w:rPr>
          <w:rFonts w:ascii="Arial" w:hAnsi="Arial" w:cs="Arial"/>
          <w:sz w:val="24"/>
          <w:szCs w:val="24"/>
        </w:rPr>
        <w:t>statement, 29</w:t>
      </w:r>
      <w:r w:rsidR="002536A2">
        <w:rPr>
          <w:rFonts w:ascii="Arial" w:hAnsi="Arial" w:cs="Arial"/>
          <w:sz w:val="24"/>
          <w:szCs w:val="24"/>
        </w:rPr>
        <w:t xml:space="preserve"> of whom </w:t>
      </w:r>
      <w:r>
        <w:rPr>
          <w:rFonts w:ascii="Arial" w:hAnsi="Arial" w:cs="Arial"/>
          <w:sz w:val="24"/>
          <w:szCs w:val="24"/>
        </w:rPr>
        <w:t>attend the STF. Throughout</w:t>
      </w:r>
      <w:r w:rsidR="00B43A1E">
        <w:rPr>
          <w:rFonts w:ascii="Arial" w:hAnsi="Arial" w:cs="Arial"/>
          <w:sz w:val="24"/>
          <w:szCs w:val="24"/>
        </w:rPr>
        <w:t xml:space="preserve"> </w:t>
      </w:r>
      <w:r w:rsidR="002F44BF">
        <w:rPr>
          <w:rFonts w:ascii="Arial" w:hAnsi="Arial" w:cs="Arial"/>
          <w:sz w:val="24"/>
          <w:szCs w:val="24"/>
        </w:rPr>
        <w:t>the educational</w:t>
      </w:r>
      <w:r w:rsidR="00E82025">
        <w:rPr>
          <w:rFonts w:ascii="Arial" w:hAnsi="Arial" w:cs="Arial"/>
          <w:sz w:val="24"/>
          <w:szCs w:val="24"/>
        </w:rPr>
        <w:t xml:space="preserve"> primary</w:t>
      </w:r>
      <w:r w:rsidR="002F44BF">
        <w:rPr>
          <w:rFonts w:ascii="Arial" w:hAnsi="Arial" w:cs="Arial"/>
          <w:sz w:val="24"/>
          <w:szCs w:val="24"/>
        </w:rPr>
        <w:t xml:space="preserve"> </w:t>
      </w:r>
      <w:r w:rsidR="002536A2">
        <w:rPr>
          <w:rFonts w:ascii="Arial" w:hAnsi="Arial" w:cs="Arial"/>
          <w:sz w:val="24"/>
          <w:szCs w:val="24"/>
        </w:rPr>
        <w:t>school</w:t>
      </w:r>
      <w:r w:rsidR="00B43A1E">
        <w:rPr>
          <w:rFonts w:ascii="Arial" w:hAnsi="Arial" w:cs="Arial"/>
          <w:sz w:val="24"/>
          <w:szCs w:val="24"/>
        </w:rPr>
        <w:t xml:space="preserve"> approximately 9% </w:t>
      </w:r>
      <w:r w:rsidR="002536A2">
        <w:rPr>
          <w:rFonts w:ascii="Arial" w:hAnsi="Arial" w:cs="Arial"/>
          <w:sz w:val="24"/>
          <w:szCs w:val="24"/>
        </w:rPr>
        <w:t>originate</w:t>
      </w:r>
      <w:r w:rsidR="00B43A1E">
        <w:rPr>
          <w:rFonts w:ascii="Arial" w:hAnsi="Arial" w:cs="Arial"/>
          <w:sz w:val="24"/>
          <w:szCs w:val="24"/>
        </w:rPr>
        <w:t xml:space="preserve"> from an ethnic m</w:t>
      </w:r>
      <w:r>
        <w:rPr>
          <w:rFonts w:ascii="Arial" w:hAnsi="Arial" w:cs="Arial"/>
          <w:sz w:val="24"/>
          <w:szCs w:val="24"/>
        </w:rPr>
        <w:t xml:space="preserve">inority </w:t>
      </w:r>
      <w:r w:rsidR="002536A2">
        <w:rPr>
          <w:rFonts w:ascii="Arial" w:hAnsi="Arial" w:cs="Arial"/>
          <w:sz w:val="24"/>
          <w:szCs w:val="24"/>
        </w:rPr>
        <w:t>background, most of whom</w:t>
      </w:r>
      <w:r w:rsidR="00B43A1E">
        <w:rPr>
          <w:rFonts w:ascii="Arial" w:hAnsi="Arial" w:cs="Arial"/>
          <w:sz w:val="24"/>
          <w:szCs w:val="24"/>
        </w:rPr>
        <w:t xml:space="preserve"> receive support for English as an Additional Language (EAL</w:t>
      </w:r>
      <w:r w:rsidR="003D611B">
        <w:rPr>
          <w:rFonts w:ascii="Arial" w:hAnsi="Arial" w:cs="Arial"/>
          <w:sz w:val="24"/>
          <w:szCs w:val="24"/>
        </w:rPr>
        <w:t>). Also, around 1% of the children</w:t>
      </w:r>
      <w:r w:rsidR="00B43A1E">
        <w:rPr>
          <w:rFonts w:ascii="Arial" w:hAnsi="Arial" w:cs="Arial"/>
          <w:sz w:val="24"/>
          <w:szCs w:val="24"/>
        </w:rPr>
        <w:t xml:space="preserve"> who </w:t>
      </w:r>
      <w:r w:rsidR="002536A2">
        <w:rPr>
          <w:rFonts w:ascii="Arial" w:hAnsi="Arial" w:cs="Arial"/>
          <w:sz w:val="24"/>
          <w:szCs w:val="24"/>
        </w:rPr>
        <w:t xml:space="preserve">currently </w:t>
      </w:r>
      <w:r w:rsidR="00B43A1E">
        <w:rPr>
          <w:rFonts w:ascii="Arial" w:hAnsi="Arial" w:cs="Arial"/>
          <w:sz w:val="24"/>
          <w:szCs w:val="24"/>
        </w:rPr>
        <w:t xml:space="preserve">attend the </w:t>
      </w:r>
      <w:r w:rsidR="002536A2">
        <w:rPr>
          <w:rFonts w:ascii="Arial" w:hAnsi="Arial" w:cs="Arial"/>
          <w:sz w:val="24"/>
          <w:szCs w:val="24"/>
        </w:rPr>
        <w:t>primary school</w:t>
      </w:r>
      <w:r w:rsidR="003D611B">
        <w:rPr>
          <w:rFonts w:ascii="Arial" w:hAnsi="Arial" w:cs="Arial"/>
          <w:sz w:val="24"/>
          <w:szCs w:val="24"/>
        </w:rPr>
        <w:t xml:space="preserve"> are</w:t>
      </w:r>
      <w:r w:rsidR="00B43A1E">
        <w:rPr>
          <w:rFonts w:ascii="Arial" w:hAnsi="Arial" w:cs="Arial"/>
          <w:sz w:val="24"/>
          <w:szCs w:val="24"/>
        </w:rPr>
        <w:t xml:space="preserve"> from </w:t>
      </w:r>
      <w:r w:rsidR="002536A2">
        <w:rPr>
          <w:rFonts w:ascii="Arial" w:hAnsi="Arial" w:cs="Arial"/>
          <w:sz w:val="24"/>
          <w:szCs w:val="24"/>
        </w:rPr>
        <w:t>households</w:t>
      </w:r>
      <w:r w:rsidR="00B43A1E">
        <w:rPr>
          <w:rFonts w:ascii="Arial" w:hAnsi="Arial" w:cs="Arial"/>
          <w:sz w:val="24"/>
          <w:szCs w:val="24"/>
        </w:rPr>
        <w:t xml:space="preserve"> where Welsh is their first language. </w:t>
      </w:r>
      <w:r w:rsidR="002536A2">
        <w:rPr>
          <w:rFonts w:ascii="Arial" w:hAnsi="Arial" w:cs="Arial"/>
          <w:sz w:val="24"/>
          <w:szCs w:val="24"/>
        </w:rPr>
        <w:t xml:space="preserve">Currently within the school, </w:t>
      </w:r>
      <w:r w:rsidR="00F378D1">
        <w:rPr>
          <w:rFonts w:ascii="Arial" w:hAnsi="Arial" w:cs="Arial"/>
          <w:sz w:val="24"/>
          <w:szCs w:val="24"/>
        </w:rPr>
        <w:t xml:space="preserve">5 children </w:t>
      </w:r>
      <w:r w:rsidR="00B43A1E">
        <w:rPr>
          <w:rFonts w:ascii="Arial" w:hAnsi="Arial" w:cs="Arial"/>
          <w:sz w:val="24"/>
          <w:szCs w:val="24"/>
        </w:rPr>
        <w:t>are looked after by the Local Author</w:t>
      </w:r>
      <w:r w:rsidR="00651060">
        <w:rPr>
          <w:rFonts w:ascii="Arial" w:hAnsi="Arial" w:cs="Arial"/>
          <w:sz w:val="24"/>
          <w:szCs w:val="24"/>
        </w:rPr>
        <w:t xml:space="preserve">ity (LAC). (Estyn Report 2011 </w:t>
      </w:r>
      <w:r w:rsidR="00651060">
        <w:rPr>
          <w:rFonts w:ascii="Arial" w:hAnsi="Arial" w:cs="Arial"/>
          <w:sz w:val="24"/>
          <w:szCs w:val="24"/>
        </w:rPr>
        <w:lastRenderedPageBreak/>
        <w:t>pg.</w:t>
      </w:r>
      <w:r w:rsidR="00B43A1E">
        <w:rPr>
          <w:rFonts w:ascii="Arial" w:hAnsi="Arial" w:cs="Arial"/>
          <w:sz w:val="24"/>
          <w:szCs w:val="24"/>
        </w:rPr>
        <w:t xml:space="preserve"> 6) The </w:t>
      </w:r>
      <w:r w:rsidR="003D611B">
        <w:rPr>
          <w:rFonts w:ascii="Arial" w:hAnsi="Arial" w:cs="Arial"/>
          <w:sz w:val="24"/>
          <w:szCs w:val="24"/>
        </w:rPr>
        <w:t xml:space="preserve">primary </w:t>
      </w:r>
      <w:r w:rsidR="002536A2">
        <w:rPr>
          <w:rFonts w:ascii="Arial" w:hAnsi="Arial" w:cs="Arial"/>
          <w:sz w:val="24"/>
          <w:szCs w:val="24"/>
        </w:rPr>
        <w:t>school</w:t>
      </w:r>
      <w:r w:rsidR="00B43A1E">
        <w:rPr>
          <w:rFonts w:ascii="Arial" w:hAnsi="Arial" w:cs="Arial"/>
          <w:sz w:val="24"/>
          <w:szCs w:val="24"/>
        </w:rPr>
        <w:t xml:space="preserve"> has a </w:t>
      </w:r>
      <w:r w:rsidR="002536A2">
        <w:rPr>
          <w:rFonts w:ascii="Arial" w:hAnsi="Arial" w:cs="Arial"/>
          <w:sz w:val="24"/>
          <w:szCs w:val="24"/>
        </w:rPr>
        <w:t xml:space="preserve">respectable </w:t>
      </w:r>
      <w:r w:rsidR="00B43A1E">
        <w:rPr>
          <w:rFonts w:ascii="Arial" w:hAnsi="Arial" w:cs="Arial"/>
          <w:sz w:val="24"/>
          <w:szCs w:val="24"/>
        </w:rPr>
        <w:t>attendance rate of 93.4% during the year 2017, compared to averages of 88% in 2009/2</w:t>
      </w:r>
      <w:r w:rsidR="00651060">
        <w:rPr>
          <w:rFonts w:ascii="Arial" w:hAnsi="Arial" w:cs="Arial"/>
          <w:sz w:val="24"/>
          <w:szCs w:val="24"/>
        </w:rPr>
        <w:t>010. (schoolguide.co.uk 2017. Pg.</w:t>
      </w:r>
      <w:r w:rsidR="00B43A1E">
        <w:rPr>
          <w:rFonts w:ascii="Arial" w:hAnsi="Arial" w:cs="Arial"/>
          <w:sz w:val="24"/>
          <w:szCs w:val="24"/>
        </w:rPr>
        <w:t xml:space="preserve"> 3)</w:t>
      </w:r>
      <w:r w:rsidR="007E3A28">
        <w:rPr>
          <w:rFonts w:ascii="Arial" w:hAnsi="Arial" w:cs="Arial"/>
          <w:sz w:val="24"/>
          <w:szCs w:val="24"/>
        </w:rPr>
        <w:t>.</w:t>
      </w:r>
      <w:r w:rsidR="00D93FD3">
        <w:rPr>
          <w:rFonts w:ascii="Arial" w:hAnsi="Arial" w:cs="Arial"/>
          <w:sz w:val="24"/>
          <w:szCs w:val="24"/>
        </w:rPr>
        <w:t xml:space="preserve"> </w:t>
      </w:r>
      <w:r w:rsidR="002536A2">
        <w:rPr>
          <w:rFonts w:ascii="Arial" w:hAnsi="Arial" w:cs="Arial"/>
          <w:sz w:val="24"/>
          <w:szCs w:val="24"/>
        </w:rPr>
        <w:t>Within the</w:t>
      </w:r>
      <w:r w:rsidR="00835DE0">
        <w:rPr>
          <w:rFonts w:ascii="Arial" w:hAnsi="Arial" w:cs="Arial"/>
          <w:sz w:val="24"/>
          <w:szCs w:val="24"/>
        </w:rPr>
        <w:t xml:space="preserve"> specified primary edu</w:t>
      </w:r>
      <w:r w:rsidR="002536A2">
        <w:rPr>
          <w:rFonts w:ascii="Arial" w:hAnsi="Arial" w:cs="Arial"/>
          <w:sz w:val="24"/>
          <w:szCs w:val="24"/>
        </w:rPr>
        <w:t>cational setting</w:t>
      </w:r>
      <w:r w:rsidR="00835DE0">
        <w:rPr>
          <w:rFonts w:ascii="Arial" w:hAnsi="Arial" w:cs="Arial"/>
          <w:sz w:val="24"/>
          <w:szCs w:val="24"/>
        </w:rPr>
        <w:t xml:space="preserve"> a </w:t>
      </w:r>
      <w:r w:rsidR="003D611B">
        <w:rPr>
          <w:rFonts w:ascii="Arial" w:hAnsi="Arial" w:cs="Arial"/>
          <w:sz w:val="24"/>
          <w:szCs w:val="24"/>
        </w:rPr>
        <w:t xml:space="preserve">varied </w:t>
      </w:r>
      <w:r w:rsidR="00835DE0">
        <w:rPr>
          <w:rFonts w:ascii="Arial" w:hAnsi="Arial" w:cs="Arial"/>
          <w:sz w:val="24"/>
          <w:szCs w:val="24"/>
        </w:rPr>
        <w:t xml:space="preserve">number of external agencies that come and help the children with </w:t>
      </w:r>
      <w:r w:rsidR="00E919E2">
        <w:rPr>
          <w:rFonts w:ascii="Arial" w:hAnsi="Arial" w:cs="Arial"/>
          <w:sz w:val="24"/>
          <w:szCs w:val="24"/>
        </w:rPr>
        <w:t xml:space="preserve">different </w:t>
      </w:r>
      <w:r w:rsidR="00835DE0">
        <w:rPr>
          <w:rFonts w:ascii="Arial" w:hAnsi="Arial" w:cs="Arial"/>
          <w:sz w:val="24"/>
          <w:szCs w:val="24"/>
        </w:rPr>
        <w:t>aspects of their education. Agencies</w:t>
      </w:r>
      <w:r w:rsidR="008D4760">
        <w:rPr>
          <w:rFonts w:ascii="Arial" w:hAnsi="Arial" w:cs="Arial"/>
          <w:sz w:val="24"/>
          <w:szCs w:val="24"/>
        </w:rPr>
        <w:t xml:space="preserve"> such as</w:t>
      </w:r>
      <w:r w:rsidR="00F36509">
        <w:rPr>
          <w:rFonts w:ascii="Arial" w:hAnsi="Arial" w:cs="Arial"/>
          <w:sz w:val="24"/>
          <w:szCs w:val="24"/>
        </w:rPr>
        <w:t>,</w:t>
      </w:r>
      <w:r w:rsidR="008D4760">
        <w:rPr>
          <w:rFonts w:ascii="Arial" w:hAnsi="Arial" w:cs="Arial"/>
          <w:sz w:val="24"/>
          <w:szCs w:val="24"/>
        </w:rPr>
        <w:t xml:space="preserve"> Faith in Families, Educational</w:t>
      </w:r>
      <w:r w:rsidR="00835DE0">
        <w:rPr>
          <w:rFonts w:ascii="Arial" w:hAnsi="Arial" w:cs="Arial"/>
          <w:sz w:val="24"/>
          <w:szCs w:val="24"/>
        </w:rPr>
        <w:t xml:space="preserve"> </w:t>
      </w:r>
      <w:r w:rsidR="008D4760">
        <w:rPr>
          <w:rFonts w:ascii="Arial" w:hAnsi="Arial" w:cs="Arial"/>
          <w:sz w:val="24"/>
          <w:szCs w:val="24"/>
        </w:rPr>
        <w:t>Psychologist</w:t>
      </w:r>
      <w:r w:rsidR="00E82025">
        <w:rPr>
          <w:rFonts w:ascii="Arial" w:hAnsi="Arial" w:cs="Arial"/>
          <w:sz w:val="24"/>
          <w:szCs w:val="24"/>
        </w:rPr>
        <w:t xml:space="preserve"> (EP),</w:t>
      </w:r>
      <w:r w:rsidR="00835DE0">
        <w:rPr>
          <w:rFonts w:ascii="Arial" w:hAnsi="Arial" w:cs="Arial"/>
          <w:sz w:val="24"/>
          <w:szCs w:val="24"/>
        </w:rPr>
        <w:t xml:space="preserve"> Speech and Language Team (SALT), Occupational Health ar</w:t>
      </w:r>
      <w:r w:rsidR="00F378D1">
        <w:rPr>
          <w:rFonts w:ascii="Arial" w:hAnsi="Arial" w:cs="Arial"/>
          <w:sz w:val="24"/>
          <w:szCs w:val="24"/>
        </w:rPr>
        <w:t>e just a few that come in to aid children with their learning</w:t>
      </w:r>
      <w:r w:rsidR="00835DE0">
        <w:rPr>
          <w:rFonts w:ascii="Arial" w:hAnsi="Arial" w:cs="Arial"/>
          <w:sz w:val="24"/>
          <w:szCs w:val="24"/>
        </w:rPr>
        <w:t>. The specified</w:t>
      </w:r>
      <w:r w:rsidR="00F378D1">
        <w:rPr>
          <w:rFonts w:ascii="Arial" w:hAnsi="Arial" w:cs="Arial"/>
          <w:sz w:val="24"/>
          <w:szCs w:val="24"/>
        </w:rPr>
        <w:t xml:space="preserve"> primary</w:t>
      </w:r>
      <w:r w:rsidR="00835DE0">
        <w:rPr>
          <w:rFonts w:ascii="Arial" w:hAnsi="Arial" w:cs="Arial"/>
          <w:sz w:val="24"/>
          <w:szCs w:val="24"/>
        </w:rPr>
        <w:t xml:space="preserve"> educational setting receives a Pupil and Deprivation Grant (PDG). “The PDG is extra funding from the Welsh Government to overcome the additional barrier poorer pupil’s face that </w:t>
      </w:r>
      <w:r w:rsidR="00E919E2">
        <w:rPr>
          <w:rFonts w:ascii="Arial" w:hAnsi="Arial" w:cs="Arial"/>
          <w:sz w:val="24"/>
          <w:szCs w:val="24"/>
        </w:rPr>
        <w:t>inhibit</w:t>
      </w:r>
      <w:r w:rsidR="00835DE0">
        <w:rPr>
          <w:rFonts w:ascii="Arial" w:hAnsi="Arial" w:cs="Arial"/>
          <w:sz w:val="24"/>
          <w:szCs w:val="24"/>
        </w:rPr>
        <w:t xml:space="preserve"> them from reaching their full potential” (What Really Works? 2013-2015. Pg.2) With this grant the specified </w:t>
      </w:r>
      <w:r w:rsidR="00F378D1">
        <w:rPr>
          <w:rFonts w:ascii="Arial" w:hAnsi="Arial" w:cs="Arial"/>
          <w:sz w:val="24"/>
          <w:szCs w:val="24"/>
        </w:rPr>
        <w:t xml:space="preserve">primary </w:t>
      </w:r>
      <w:r w:rsidR="006F0698">
        <w:rPr>
          <w:rFonts w:ascii="Arial" w:hAnsi="Arial" w:cs="Arial"/>
          <w:sz w:val="24"/>
          <w:szCs w:val="24"/>
        </w:rPr>
        <w:t>educational setting delivers</w:t>
      </w:r>
      <w:r w:rsidR="00835DE0">
        <w:rPr>
          <w:rFonts w:ascii="Arial" w:hAnsi="Arial" w:cs="Arial"/>
          <w:sz w:val="24"/>
          <w:szCs w:val="24"/>
        </w:rPr>
        <w:t xml:space="preserve"> interventions such as Catch up to</w:t>
      </w:r>
      <w:r w:rsidR="006F0698">
        <w:rPr>
          <w:rFonts w:ascii="Arial" w:hAnsi="Arial" w:cs="Arial"/>
          <w:sz w:val="24"/>
          <w:szCs w:val="24"/>
        </w:rPr>
        <w:t xml:space="preserve"> Literacy and Catch up to Numeracy in order to </w:t>
      </w:r>
      <w:r w:rsidR="00835DE0">
        <w:rPr>
          <w:rFonts w:ascii="Arial" w:hAnsi="Arial" w:cs="Arial"/>
          <w:sz w:val="24"/>
          <w:szCs w:val="24"/>
        </w:rPr>
        <w:t xml:space="preserve">aid children in these areas which they find </w:t>
      </w:r>
      <w:r w:rsidR="00F36509">
        <w:rPr>
          <w:rFonts w:ascii="Arial" w:hAnsi="Arial" w:cs="Arial"/>
          <w:sz w:val="24"/>
          <w:szCs w:val="24"/>
        </w:rPr>
        <w:t>challenging</w:t>
      </w:r>
      <w:r w:rsidR="00835DE0">
        <w:rPr>
          <w:rFonts w:ascii="Arial" w:hAnsi="Arial" w:cs="Arial"/>
          <w:sz w:val="24"/>
          <w:szCs w:val="24"/>
        </w:rPr>
        <w:t xml:space="preserve">. The </w:t>
      </w:r>
      <w:r w:rsidR="006F0698">
        <w:rPr>
          <w:rFonts w:ascii="Arial" w:hAnsi="Arial" w:cs="Arial"/>
          <w:sz w:val="24"/>
          <w:szCs w:val="24"/>
        </w:rPr>
        <w:t xml:space="preserve">primary educational </w:t>
      </w:r>
      <w:r w:rsidR="00835DE0">
        <w:rPr>
          <w:rFonts w:ascii="Arial" w:hAnsi="Arial" w:cs="Arial"/>
          <w:sz w:val="24"/>
          <w:szCs w:val="24"/>
        </w:rPr>
        <w:t xml:space="preserve">setting also </w:t>
      </w:r>
      <w:r w:rsidR="006F0698">
        <w:rPr>
          <w:rFonts w:ascii="Arial" w:hAnsi="Arial" w:cs="Arial"/>
          <w:sz w:val="24"/>
          <w:szCs w:val="24"/>
        </w:rPr>
        <w:t>offers</w:t>
      </w:r>
      <w:r w:rsidR="00835DE0">
        <w:rPr>
          <w:rFonts w:ascii="Arial" w:hAnsi="Arial" w:cs="Arial"/>
          <w:sz w:val="24"/>
          <w:szCs w:val="24"/>
        </w:rPr>
        <w:t xml:space="preserve"> lunch time clubs such as ICT, Arts and Crafts, Reading, Welsh and Sign Language. The </w:t>
      </w:r>
      <w:r w:rsidR="00E82025">
        <w:rPr>
          <w:rFonts w:ascii="Arial" w:hAnsi="Arial" w:cs="Arial"/>
          <w:sz w:val="24"/>
          <w:szCs w:val="24"/>
        </w:rPr>
        <w:t xml:space="preserve">primary </w:t>
      </w:r>
      <w:r w:rsidR="006F0698">
        <w:rPr>
          <w:rFonts w:ascii="Arial" w:hAnsi="Arial" w:cs="Arial"/>
          <w:sz w:val="24"/>
          <w:szCs w:val="24"/>
        </w:rPr>
        <w:t xml:space="preserve">educational </w:t>
      </w:r>
      <w:r w:rsidR="00835DE0">
        <w:rPr>
          <w:rFonts w:ascii="Arial" w:hAnsi="Arial" w:cs="Arial"/>
          <w:sz w:val="24"/>
          <w:szCs w:val="24"/>
        </w:rPr>
        <w:t xml:space="preserve">setting also </w:t>
      </w:r>
      <w:r w:rsidR="006F0698">
        <w:rPr>
          <w:rFonts w:ascii="Arial" w:hAnsi="Arial" w:cs="Arial"/>
          <w:sz w:val="24"/>
          <w:szCs w:val="24"/>
        </w:rPr>
        <w:t>runs</w:t>
      </w:r>
      <w:r w:rsidR="00835DE0">
        <w:rPr>
          <w:rFonts w:ascii="Arial" w:hAnsi="Arial" w:cs="Arial"/>
          <w:sz w:val="24"/>
          <w:szCs w:val="24"/>
        </w:rPr>
        <w:t xml:space="preserve"> clubs after school in both Foundation Phase and Key Stage 2 which are </w:t>
      </w:r>
      <w:r w:rsidR="006F0698">
        <w:rPr>
          <w:rFonts w:ascii="Arial" w:hAnsi="Arial" w:cs="Arial"/>
          <w:sz w:val="24"/>
          <w:szCs w:val="24"/>
        </w:rPr>
        <w:t>implicitly</w:t>
      </w:r>
      <w:r w:rsidR="00835DE0">
        <w:rPr>
          <w:rFonts w:ascii="Arial" w:hAnsi="Arial" w:cs="Arial"/>
          <w:sz w:val="24"/>
          <w:szCs w:val="24"/>
        </w:rPr>
        <w:t xml:space="preserve"> for more able and talented pupils (MAT). The</w:t>
      </w:r>
      <w:r w:rsidR="006F0698">
        <w:rPr>
          <w:rFonts w:ascii="Arial" w:hAnsi="Arial" w:cs="Arial"/>
          <w:sz w:val="24"/>
          <w:szCs w:val="24"/>
        </w:rPr>
        <w:t xml:space="preserve"> primary educational </w:t>
      </w:r>
      <w:r w:rsidR="00835DE0">
        <w:rPr>
          <w:rFonts w:ascii="Arial" w:hAnsi="Arial" w:cs="Arial"/>
          <w:sz w:val="24"/>
          <w:szCs w:val="24"/>
        </w:rPr>
        <w:t xml:space="preserve">setting also </w:t>
      </w:r>
      <w:r w:rsidR="006F0698">
        <w:rPr>
          <w:rFonts w:ascii="Arial" w:hAnsi="Arial" w:cs="Arial"/>
          <w:sz w:val="24"/>
          <w:szCs w:val="24"/>
        </w:rPr>
        <w:t xml:space="preserve">provides </w:t>
      </w:r>
      <w:r w:rsidR="00835DE0">
        <w:rPr>
          <w:rFonts w:ascii="Arial" w:hAnsi="Arial" w:cs="Arial"/>
          <w:sz w:val="24"/>
          <w:szCs w:val="24"/>
        </w:rPr>
        <w:t xml:space="preserve">a breakfast club where children are provided with breakfast and social activities free of charge. The breakfast club runs between 8.20am and 8.50am. In addition to the breakfast club a Wake-up to Learning club is </w:t>
      </w:r>
      <w:r w:rsidR="007E3A28">
        <w:rPr>
          <w:rFonts w:ascii="Arial" w:hAnsi="Arial" w:cs="Arial"/>
          <w:sz w:val="24"/>
          <w:szCs w:val="24"/>
        </w:rPr>
        <w:t>accessible</w:t>
      </w:r>
      <w:r w:rsidR="00835DE0">
        <w:rPr>
          <w:rFonts w:ascii="Arial" w:hAnsi="Arial" w:cs="Arial"/>
          <w:sz w:val="24"/>
          <w:szCs w:val="24"/>
        </w:rPr>
        <w:t xml:space="preserve">. This club is free of charge for those eligible for free school meals. The club runs between 7.50am and 8.20am. All the activities that the </w:t>
      </w:r>
      <w:r w:rsidR="007E3A28">
        <w:rPr>
          <w:rFonts w:ascii="Arial" w:hAnsi="Arial" w:cs="Arial"/>
          <w:sz w:val="24"/>
          <w:szCs w:val="24"/>
        </w:rPr>
        <w:t xml:space="preserve">specified educational primary </w:t>
      </w:r>
      <w:r w:rsidR="00835DE0">
        <w:rPr>
          <w:rFonts w:ascii="Arial" w:hAnsi="Arial" w:cs="Arial"/>
          <w:sz w:val="24"/>
          <w:szCs w:val="24"/>
        </w:rPr>
        <w:t>setting offers are run by teaching assistants</w:t>
      </w:r>
      <w:r w:rsidR="007E3A28">
        <w:rPr>
          <w:rFonts w:ascii="Arial" w:hAnsi="Arial" w:cs="Arial"/>
          <w:sz w:val="24"/>
          <w:szCs w:val="24"/>
        </w:rPr>
        <w:t xml:space="preserve"> (TA)</w:t>
      </w:r>
      <w:r w:rsidR="00835DE0">
        <w:rPr>
          <w:rFonts w:ascii="Arial" w:hAnsi="Arial" w:cs="Arial"/>
          <w:sz w:val="24"/>
          <w:szCs w:val="24"/>
        </w:rPr>
        <w:t>.</w:t>
      </w:r>
    </w:p>
    <w:p w:rsidR="00DF0EE3" w:rsidRPr="00E82025" w:rsidRDefault="00DF0EE3" w:rsidP="00DF0EE3">
      <w:pPr>
        <w:spacing w:line="360" w:lineRule="auto"/>
        <w:jc w:val="both"/>
        <w:rPr>
          <w:rFonts w:ascii="Arial" w:hAnsi="Arial" w:cs="Arial"/>
          <w:sz w:val="24"/>
          <w:szCs w:val="24"/>
        </w:rPr>
      </w:pPr>
      <w:r>
        <w:rPr>
          <w:rFonts w:ascii="Arial" w:hAnsi="Arial" w:cs="Arial"/>
          <w:sz w:val="24"/>
          <w:szCs w:val="24"/>
        </w:rPr>
        <w:t>Child A is from a single parent family and has an older sister who attends the same primary educational setting, and also lives on the local housing estate. Child A is 7 years old and attends a split year 1/2 class within mainstream. Child A is a happy, sociable, bubbly member of the class who is keen to develop independence.</w:t>
      </w:r>
      <w:r w:rsidR="002525A9">
        <w:rPr>
          <w:rFonts w:ascii="Arial" w:hAnsi="Arial" w:cs="Arial"/>
          <w:sz w:val="24"/>
          <w:szCs w:val="24"/>
        </w:rPr>
        <w:t xml:space="preserve"> </w:t>
      </w:r>
    </w:p>
    <w:p w:rsidR="00183E05" w:rsidRPr="007E3A28" w:rsidRDefault="00AC40BA" w:rsidP="00B43A1E">
      <w:pPr>
        <w:spacing w:line="360" w:lineRule="auto"/>
        <w:jc w:val="both"/>
        <w:rPr>
          <w:rFonts w:ascii="Arial" w:hAnsi="Arial" w:cs="Arial"/>
          <w:sz w:val="24"/>
          <w:szCs w:val="24"/>
        </w:rPr>
      </w:pPr>
      <w:r>
        <w:rPr>
          <w:rFonts w:ascii="Arial" w:hAnsi="Arial" w:cs="Arial"/>
          <w:sz w:val="24"/>
          <w:szCs w:val="24"/>
        </w:rPr>
        <w:t>Child A has a Statement of Educational Needs in which Child A is diagnosed with feeding difficulties and Central Hypotonia (a form of Cerebal Palsy).</w:t>
      </w:r>
      <w:r w:rsidR="007A6335">
        <w:rPr>
          <w:rFonts w:ascii="Arial" w:hAnsi="Arial" w:cs="Arial"/>
          <w:sz w:val="24"/>
          <w:szCs w:val="24"/>
        </w:rPr>
        <w:t xml:space="preserve"> </w:t>
      </w:r>
      <w:r w:rsidR="007E3A28">
        <w:rPr>
          <w:rFonts w:ascii="Arial" w:hAnsi="Arial" w:cs="Arial"/>
          <w:sz w:val="24"/>
          <w:szCs w:val="24"/>
        </w:rPr>
        <w:t>“</w:t>
      </w:r>
      <w:r w:rsidR="007A6335">
        <w:rPr>
          <w:rFonts w:ascii="Arial" w:hAnsi="Arial" w:cs="Arial"/>
          <w:sz w:val="24"/>
          <w:szCs w:val="24"/>
        </w:rPr>
        <w:t>Within the UK it is projected that 1 in 400 babies born have a type of cerebral palsy.</w:t>
      </w:r>
      <w:r w:rsidR="007E3A28">
        <w:rPr>
          <w:rFonts w:ascii="Arial" w:hAnsi="Arial" w:cs="Arial"/>
          <w:sz w:val="24"/>
          <w:szCs w:val="24"/>
        </w:rPr>
        <w:t>” Furthermore “t</w:t>
      </w:r>
      <w:r w:rsidR="007A6335">
        <w:rPr>
          <w:rFonts w:ascii="Arial" w:hAnsi="Arial" w:cs="Arial"/>
          <w:sz w:val="24"/>
          <w:szCs w:val="24"/>
        </w:rPr>
        <w:t>his figure designates that with the birth rate in excess of 700,000 per year that there may be as many as 1,800 new cases of cerebral palsy in children each year.</w:t>
      </w:r>
      <w:r w:rsidR="007E3A28">
        <w:rPr>
          <w:rFonts w:ascii="Arial" w:hAnsi="Arial" w:cs="Arial"/>
          <w:sz w:val="24"/>
          <w:szCs w:val="24"/>
        </w:rPr>
        <w:t>”</w:t>
      </w:r>
      <w:r w:rsidR="007A6335">
        <w:rPr>
          <w:rFonts w:ascii="Arial" w:hAnsi="Arial" w:cs="Arial"/>
          <w:sz w:val="24"/>
          <w:szCs w:val="24"/>
        </w:rPr>
        <w:t xml:space="preserve"> (Cerebral Palsy. No Date. Pg.1) </w:t>
      </w:r>
      <w:r w:rsidR="007E3A28">
        <w:rPr>
          <w:rFonts w:ascii="Arial" w:hAnsi="Arial" w:cs="Arial"/>
          <w:sz w:val="24"/>
          <w:szCs w:val="24"/>
        </w:rPr>
        <w:t xml:space="preserve">“A Statement of SEN is a </w:t>
      </w:r>
      <w:r w:rsidR="00651060">
        <w:rPr>
          <w:rFonts w:ascii="Arial" w:hAnsi="Arial" w:cs="Arial"/>
          <w:sz w:val="24"/>
          <w:szCs w:val="24"/>
        </w:rPr>
        <w:t>document which sets out a child’s SEN and any additional help that the child should receive”. (Dougla</w:t>
      </w:r>
      <w:r w:rsidR="00C80A35">
        <w:rPr>
          <w:rFonts w:ascii="Arial" w:hAnsi="Arial" w:cs="Arial"/>
          <w:sz w:val="24"/>
          <w:szCs w:val="24"/>
        </w:rPr>
        <w:t xml:space="preserve">s Silas Solicitors. </w:t>
      </w:r>
      <w:r w:rsidR="00C80A35">
        <w:rPr>
          <w:rFonts w:ascii="Arial" w:hAnsi="Arial" w:cs="Arial"/>
          <w:sz w:val="24"/>
          <w:szCs w:val="24"/>
        </w:rPr>
        <w:lastRenderedPageBreak/>
        <w:t xml:space="preserve">2018. Pg.1). Child A’s statement stipulates that they are entitled to full time support from a practitioner, this is known as a one-to-one. </w:t>
      </w:r>
      <w:r w:rsidR="00651060">
        <w:rPr>
          <w:rFonts w:ascii="Arial" w:hAnsi="Arial" w:cs="Arial"/>
          <w:sz w:val="24"/>
          <w:szCs w:val="24"/>
        </w:rPr>
        <w:t xml:space="preserve">A Statement of SEN is ordinarily given </w:t>
      </w:r>
      <w:r w:rsidR="004C7FAE">
        <w:rPr>
          <w:rFonts w:ascii="Arial" w:hAnsi="Arial" w:cs="Arial"/>
          <w:sz w:val="24"/>
          <w:szCs w:val="24"/>
        </w:rPr>
        <w:t>“</w:t>
      </w:r>
      <w:r w:rsidR="00651060">
        <w:rPr>
          <w:rFonts w:ascii="Arial" w:hAnsi="Arial" w:cs="Arial"/>
          <w:sz w:val="24"/>
          <w:szCs w:val="24"/>
        </w:rPr>
        <w:t>when</w:t>
      </w:r>
      <w:r w:rsidR="004C7FAE">
        <w:rPr>
          <w:rFonts w:ascii="Arial" w:hAnsi="Arial" w:cs="Arial"/>
          <w:sz w:val="24"/>
          <w:szCs w:val="24"/>
        </w:rPr>
        <w:t xml:space="preserve"> </w:t>
      </w:r>
      <w:r w:rsidR="00651060">
        <w:rPr>
          <w:rFonts w:ascii="Arial" w:hAnsi="Arial" w:cs="Arial"/>
          <w:sz w:val="24"/>
          <w:szCs w:val="24"/>
        </w:rPr>
        <w:t xml:space="preserve">all the educational provision required to meet a child’s needs cannot reasonably be met by the resources within a child’s school.” (Douglas Silas Solicitors. 2018. Pg1) The aim of a Statement of SEN is to ensure that the child </w:t>
      </w:r>
      <w:r w:rsidR="004C7FAE">
        <w:rPr>
          <w:rFonts w:ascii="Arial" w:hAnsi="Arial" w:cs="Arial"/>
          <w:sz w:val="24"/>
          <w:szCs w:val="24"/>
        </w:rPr>
        <w:t>obtains</w:t>
      </w:r>
      <w:r w:rsidR="00651060">
        <w:rPr>
          <w:rFonts w:ascii="Arial" w:hAnsi="Arial" w:cs="Arial"/>
          <w:sz w:val="24"/>
          <w:szCs w:val="24"/>
        </w:rPr>
        <w:t xml:space="preserve"> the right support in order for them</w:t>
      </w:r>
      <w:r w:rsidR="00DF0EE3">
        <w:rPr>
          <w:rFonts w:ascii="Arial" w:hAnsi="Arial" w:cs="Arial"/>
          <w:sz w:val="24"/>
          <w:szCs w:val="24"/>
        </w:rPr>
        <w:t xml:space="preserve"> to reach their full potential.</w:t>
      </w:r>
      <w:r w:rsidR="00183E05">
        <w:rPr>
          <w:rFonts w:ascii="Arial" w:hAnsi="Arial" w:cs="Arial"/>
          <w:sz w:val="24"/>
          <w:szCs w:val="24"/>
        </w:rPr>
        <w:t xml:space="preserve"> According to Child A</w:t>
      </w:r>
      <w:r w:rsidR="00CC6A0E">
        <w:rPr>
          <w:rFonts w:ascii="Arial" w:hAnsi="Arial" w:cs="Arial"/>
          <w:sz w:val="24"/>
          <w:szCs w:val="24"/>
        </w:rPr>
        <w:t>’s</w:t>
      </w:r>
      <w:r w:rsidR="00183E05">
        <w:rPr>
          <w:rFonts w:ascii="Arial" w:hAnsi="Arial" w:cs="Arial"/>
          <w:sz w:val="24"/>
          <w:szCs w:val="24"/>
        </w:rPr>
        <w:t xml:space="preserve"> SEN </w:t>
      </w:r>
      <w:r w:rsidR="008D609C">
        <w:rPr>
          <w:rFonts w:ascii="Arial" w:hAnsi="Arial" w:cs="Arial"/>
          <w:sz w:val="24"/>
          <w:szCs w:val="24"/>
        </w:rPr>
        <w:t xml:space="preserve">Statement “Child A appears to have social skills and </w:t>
      </w:r>
      <w:r w:rsidR="00EC7FB4">
        <w:rPr>
          <w:rFonts w:ascii="Arial" w:hAnsi="Arial" w:cs="Arial"/>
          <w:sz w:val="24"/>
          <w:szCs w:val="24"/>
        </w:rPr>
        <w:t>the ability</w:t>
      </w:r>
      <w:r w:rsidR="008D609C">
        <w:rPr>
          <w:rFonts w:ascii="Arial" w:hAnsi="Arial" w:cs="Arial"/>
          <w:sz w:val="24"/>
          <w:szCs w:val="24"/>
        </w:rPr>
        <w:t xml:space="preserve"> to manage well in school despite the need to develop concentration and listening skills” (SEN Statement 2015)</w:t>
      </w:r>
      <w:r w:rsidR="00183E05">
        <w:rPr>
          <w:rFonts w:ascii="Arial" w:hAnsi="Arial" w:cs="Arial"/>
          <w:sz w:val="24"/>
          <w:szCs w:val="24"/>
        </w:rPr>
        <w:t xml:space="preserve"> </w:t>
      </w:r>
      <w:r>
        <w:rPr>
          <w:rFonts w:ascii="Arial" w:hAnsi="Arial" w:cs="Arial"/>
          <w:sz w:val="24"/>
          <w:szCs w:val="24"/>
        </w:rPr>
        <w:t xml:space="preserve">Child A has significant needs which affect her everyday </w:t>
      </w:r>
      <w:r w:rsidR="00CC6A0E">
        <w:rPr>
          <w:rFonts w:ascii="Arial" w:hAnsi="Arial" w:cs="Arial"/>
          <w:sz w:val="24"/>
          <w:szCs w:val="24"/>
        </w:rPr>
        <w:t xml:space="preserve">mobility, </w:t>
      </w:r>
      <w:r>
        <w:rPr>
          <w:rFonts w:ascii="Arial" w:hAnsi="Arial" w:cs="Arial"/>
          <w:sz w:val="24"/>
          <w:szCs w:val="24"/>
        </w:rPr>
        <w:t>getting about, feeding and communicating. Child A is very unsteady when mobilising. Child A has a gastrostomy inserted and recently this has been replaced with a Mickey button</w:t>
      </w:r>
      <w:r w:rsidR="007E3A28">
        <w:rPr>
          <w:rFonts w:ascii="Arial" w:hAnsi="Arial" w:cs="Arial"/>
          <w:color w:val="FF0000"/>
          <w:sz w:val="24"/>
          <w:szCs w:val="24"/>
        </w:rPr>
        <w:t xml:space="preserve"> </w:t>
      </w:r>
      <w:r>
        <w:rPr>
          <w:rFonts w:ascii="Arial" w:hAnsi="Arial" w:cs="Arial"/>
          <w:sz w:val="24"/>
          <w:szCs w:val="24"/>
        </w:rPr>
        <w:t xml:space="preserve">Child A is unable to feed enough orally and is fed via her </w:t>
      </w:r>
      <w:r w:rsidR="00E2473D">
        <w:rPr>
          <w:rFonts w:ascii="Arial" w:hAnsi="Arial" w:cs="Arial"/>
          <w:sz w:val="24"/>
          <w:szCs w:val="24"/>
        </w:rPr>
        <w:t xml:space="preserve">Mickey button five times a day, </w:t>
      </w:r>
      <w:r w:rsidR="00953D11">
        <w:rPr>
          <w:rFonts w:ascii="Arial" w:hAnsi="Arial" w:cs="Arial"/>
          <w:sz w:val="24"/>
          <w:szCs w:val="24"/>
        </w:rPr>
        <w:t xml:space="preserve">two of which are done within school time, </w:t>
      </w:r>
      <w:r w:rsidR="00E2473D">
        <w:rPr>
          <w:rFonts w:ascii="Arial" w:hAnsi="Arial" w:cs="Arial"/>
          <w:sz w:val="24"/>
          <w:szCs w:val="24"/>
        </w:rPr>
        <w:t>and is able to manage a s</w:t>
      </w:r>
      <w:r w:rsidR="00183E05">
        <w:rPr>
          <w:rFonts w:ascii="Arial" w:hAnsi="Arial" w:cs="Arial"/>
          <w:sz w:val="24"/>
          <w:szCs w:val="24"/>
        </w:rPr>
        <w:t>mall range of soft foods orally.</w:t>
      </w:r>
      <w:r w:rsidR="0089121D">
        <w:rPr>
          <w:rFonts w:ascii="Arial" w:hAnsi="Arial" w:cs="Arial"/>
          <w:sz w:val="24"/>
          <w:szCs w:val="24"/>
        </w:rPr>
        <w:t xml:space="preserve"> </w:t>
      </w:r>
      <w:r w:rsidR="000B75FD">
        <w:rPr>
          <w:rFonts w:ascii="Arial" w:hAnsi="Arial" w:cs="Arial"/>
          <w:sz w:val="24"/>
          <w:szCs w:val="24"/>
        </w:rPr>
        <w:t>Child A also has an Individual Education Plan (IEP).  An IEP is a written legal plan. Every IEP is tailored to each child’s specific needs with regards to support, instruction and any external agenc</w:t>
      </w:r>
      <w:r w:rsidR="004C7FAE">
        <w:rPr>
          <w:rFonts w:ascii="Arial" w:hAnsi="Arial" w:cs="Arial"/>
          <w:sz w:val="24"/>
          <w:szCs w:val="24"/>
        </w:rPr>
        <w:t>y in order to assist</w:t>
      </w:r>
      <w:r w:rsidR="000B75FD">
        <w:rPr>
          <w:rFonts w:ascii="Arial" w:hAnsi="Arial" w:cs="Arial"/>
          <w:sz w:val="24"/>
          <w:szCs w:val="24"/>
        </w:rPr>
        <w:t xml:space="preserve"> the child with their learning and to make progress and reach their full potential. (Understood. 2019. Pg. 1)</w:t>
      </w:r>
      <w:r w:rsidR="00F36509">
        <w:rPr>
          <w:rFonts w:ascii="Arial" w:hAnsi="Arial" w:cs="Arial"/>
          <w:sz w:val="24"/>
          <w:szCs w:val="24"/>
        </w:rPr>
        <w:t xml:space="preserve"> The IEP will have small achievable targets which the child can realistically </w:t>
      </w:r>
      <w:r w:rsidR="00CC6A0E">
        <w:rPr>
          <w:rFonts w:ascii="Arial" w:hAnsi="Arial" w:cs="Arial"/>
          <w:sz w:val="24"/>
          <w:szCs w:val="24"/>
        </w:rPr>
        <w:t>accomplish</w:t>
      </w:r>
      <w:r w:rsidR="00F36509">
        <w:rPr>
          <w:rFonts w:ascii="Arial" w:hAnsi="Arial" w:cs="Arial"/>
          <w:sz w:val="24"/>
          <w:szCs w:val="24"/>
        </w:rPr>
        <w:t>.</w:t>
      </w:r>
      <w:r w:rsidR="000B75FD">
        <w:rPr>
          <w:rFonts w:ascii="Arial" w:hAnsi="Arial" w:cs="Arial"/>
          <w:sz w:val="24"/>
          <w:szCs w:val="24"/>
        </w:rPr>
        <w:t xml:space="preserve"> Child A also has an Individual healthcare plan (IHP). This is a document that involves people</w:t>
      </w:r>
      <w:r w:rsidR="003E22E7">
        <w:rPr>
          <w:rFonts w:ascii="Arial" w:hAnsi="Arial" w:cs="Arial"/>
          <w:sz w:val="24"/>
          <w:szCs w:val="24"/>
        </w:rPr>
        <w:t xml:space="preserve"> who may be required to contribute to a ch</w:t>
      </w:r>
      <w:r w:rsidR="003A393D">
        <w:rPr>
          <w:rFonts w:ascii="Arial" w:hAnsi="Arial" w:cs="Arial"/>
          <w:sz w:val="24"/>
          <w:szCs w:val="24"/>
        </w:rPr>
        <w:t>ild’s care while at school. These</w:t>
      </w:r>
      <w:r w:rsidR="003E22E7">
        <w:rPr>
          <w:rFonts w:ascii="Arial" w:hAnsi="Arial" w:cs="Arial"/>
          <w:sz w:val="24"/>
          <w:szCs w:val="24"/>
        </w:rPr>
        <w:t xml:space="preserve"> may include the Head Teacher, the Class Teacher, Care or Support Staff, or any </w:t>
      </w:r>
      <w:r w:rsidR="003A393D">
        <w:rPr>
          <w:rFonts w:ascii="Arial" w:hAnsi="Arial" w:cs="Arial"/>
          <w:sz w:val="24"/>
          <w:szCs w:val="24"/>
        </w:rPr>
        <w:t>additional</w:t>
      </w:r>
      <w:r w:rsidR="003E22E7">
        <w:rPr>
          <w:rFonts w:ascii="Arial" w:hAnsi="Arial" w:cs="Arial"/>
          <w:sz w:val="24"/>
          <w:szCs w:val="24"/>
        </w:rPr>
        <w:t xml:space="preserve"> members of staff who may be </w:t>
      </w:r>
      <w:r w:rsidR="003A393D">
        <w:rPr>
          <w:rFonts w:ascii="Arial" w:hAnsi="Arial" w:cs="Arial"/>
          <w:sz w:val="24"/>
          <w:szCs w:val="24"/>
        </w:rPr>
        <w:t>vital</w:t>
      </w:r>
      <w:r w:rsidR="003E22E7">
        <w:rPr>
          <w:rFonts w:ascii="Arial" w:hAnsi="Arial" w:cs="Arial"/>
          <w:sz w:val="24"/>
          <w:szCs w:val="24"/>
        </w:rPr>
        <w:t xml:space="preserve"> to provide medical or emergency care. An IHP specifies what sort of help a</w:t>
      </w:r>
      <w:r w:rsidR="003A393D">
        <w:rPr>
          <w:rFonts w:ascii="Arial" w:hAnsi="Arial" w:cs="Arial"/>
          <w:sz w:val="24"/>
          <w:szCs w:val="24"/>
        </w:rPr>
        <w:t>n educational</w:t>
      </w:r>
      <w:r w:rsidR="003E22E7">
        <w:rPr>
          <w:rFonts w:ascii="Arial" w:hAnsi="Arial" w:cs="Arial"/>
          <w:sz w:val="24"/>
          <w:szCs w:val="24"/>
        </w:rPr>
        <w:t xml:space="preserve"> setting can </w:t>
      </w:r>
      <w:r w:rsidR="003A393D">
        <w:rPr>
          <w:rFonts w:ascii="Arial" w:hAnsi="Arial" w:cs="Arial"/>
          <w:sz w:val="24"/>
          <w:szCs w:val="24"/>
        </w:rPr>
        <w:t>deliver</w:t>
      </w:r>
      <w:r w:rsidR="003E22E7">
        <w:rPr>
          <w:rFonts w:ascii="Arial" w:hAnsi="Arial" w:cs="Arial"/>
          <w:sz w:val="24"/>
          <w:szCs w:val="24"/>
        </w:rPr>
        <w:t xml:space="preserve"> for a child such as, what to do in an emergency, what kind of medication</w:t>
      </w:r>
      <w:r w:rsidR="00B0183F">
        <w:rPr>
          <w:rFonts w:ascii="Arial" w:hAnsi="Arial" w:cs="Arial"/>
          <w:sz w:val="24"/>
          <w:szCs w:val="24"/>
        </w:rPr>
        <w:t xml:space="preserve"> the child may </w:t>
      </w:r>
      <w:r w:rsidR="003A393D">
        <w:rPr>
          <w:rFonts w:ascii="Arial" w:hAnsi="Arial" w:cs="Arial"/>
          <w:sz w:val="24"/>
          <w:szCs w:val="24"/>
        </w:rPr>
        <w:t>need</w:t>
      </w:r>
      <w:r w:rsidR="00B0183F">
        <w:rPr>
          <w:rFonts w:ascii="Arial" w:hAnsi="Arial" w:cs="Arial"/>
          <w:sz w:val="24"/>
          <w:szCs w:val="24"/>
        </w:rPr>
        <w:t xml:space="preserve"> during school time, and any outside agencies that may be </w:t>
      </w:r>
      <w:r w:rsidR="003A393D">
        <w:rPr>
          <w:rFonts w:ascii="Arial" w:hAnsi="Arial" w:cs="Arial"/>
          <w:sz w:val="24"/>
          <w:szCs w:val="24"/>
        </w:rPr>
        <w:t>intricate</w:t>
      </w:r>
      <w:r w:rsidR="00B0183F">
        <w:rPr>
          <w:rFonts w:ascii="Arial" w:hAnsi="Arial" w:cs="Arial"/>
          <w:sz w:val="24"/>
          <w:szCs w:val="24"/>
        </w:rPr>
        <w:t xml:space="preserve"> in the child’s welfare depending on the severity of the child’s needs. (Understood for learning &amp; attention issues. 2019</w:t>
      </w:r>
      <w:r w:rsidR="00DF0EE3">
        <w:rPr>
          <w:rFonts w:ascii="Arial" w:hAnsi="Arial" w:cs="Arial"/>
          <w:sz w:val="24"/>
          <w:szCs w:val="24"/>
        </w:rPr>
        <w:t>. Pg.1</w:t>
      </w:r>
      <w:r w:rsidR="00B0183F">
        <w:rPr>
          <w:rFonts w:ascii="Arial" w:hAnsi="Arial" w:cs="Arial"/>
          <w:sz w:val="24"/>
          <w:szCs w:val="24"/>
        </w:rPr>
        <w:t>).</w:t>
      </w:r>
      <w:r w:rsidR="00F924E3">
        <w:rPr>
          <w:rFonts w:ascii="Arial" w:hAnsi="Arial" w:cs="Arial"/>
          <w:sz w:val="24"/>
          <w:szCs w:val="24"/>
        </w:rPr>
        <w:t xml:space="preserve"> </w:t>
      </w:r>
      <w:r w:rsidR="002525A9">
        <w:rPr>
          <w:rFonts w:ascii="Arial" w:hAnsi="Arial" w:cs="Arial"/>
          <w:sz w:val="24"/>
          <w:szCs w:val="24"/>
        </w:rPr>
        <w:t>Child A receives regular visit</w:t>
      </w:r>
      <w:r w:rsidR="00824A3F">
        <w:rPr>
          <w:rFonts w:ascii="Arial" w:hAnsi="Arial" w:cs="Arial"/>
          <w:sz w:val="24"/>
          <w:szCs w:val="24"/>
        </w:rPr>
        <w:t xml:space="preserve">s from the </w:t>
      </w:r>
      <w:r w:rsidR="007E3A28">
        <w:rPr>
          <w:rFonts w:ascii="Arial" w:hAnsi="Arial" w:cs="Arial"/>
          <w:sz w:val="24"/>
          <w:szCs w:val="24"/>
        </w:rPr>
        <w:t>Speech and Language Team (</w:t>
      </w:r>
      <w:r w:rsidR="00824A3F">
        <w:rPr>
          <w:rFonts w:ascii="Arial" w:hAnsi="Arial" w:cs="Arial"/>
          <w:sz w:val="24"/>
          <w:szCs w:val="24"/>
        </w:rPr>
        <w:t>SALT</w:t>
      </w:r>
      <w:r w:rsidR="007E3A28">
        <w:rPr>
          <w:rFonts w:ascii="Arial" w:hAnsi="Arial" w:cs="Arial"/>
          <w:sz w:val="24"/>
          <w:szCs w:val="24"/>
        </w:rPr>
        <w:t>)</w:t>
      </w:r>
      <w:r w:rsidR="00824A3F">
        <w:rPr>
          <w:rFonts w:ascii="Arial" w:hAnsi="Arial" w:cs="Arial"/>
          <w:sz w:val="24"/>
          <w:szCs w:val="24"/>
        </w:rPr>
        <w:t xml:space="preserve"> team, gastric nurse, </w:t>
      </w:r>
      <w:r w:rsidR="00C610B3">
        <w:rPr>
          <w:rFonts w:ascii="Arial" w:hAnsi="Arial" w:cs="Arial"/>
          <w:sz w:val="24"/>
          <w:szCs w:val="24"/>
        </w:rPr>
        <w:t>dietitian</w:t>
      </w:r>
      <w:r w:rsidR="00824A3F">
        <w:rPr>
          <w:rFonts w:ascii="Arial" w:hAnsi="Arial" w:cs="Arial"/>
          <w:sz w:val="24"/>
          <w:szCs w:val="24"/>
        </w:rPr>
        <w:t xml:space="preserve"> and</w:t>
      </w:r>
      <w:r w:rsidR="007E3A28">
        <w:rPr>
          <w:rFonts w:ascii="Arial" w:hAnsi="Arial" w:cs="Arial"/>
          <w:sz w:val="24"/>
          <w:szCs w:val="24"/>
        </w:rPr>
        <w:t xml:space="preserve"> Occupational Therapist</w:t>
      </w:r>
      <w:r w:rsidR="00824A3F">
        <w:rPr>
          <w:rFonts w:ascii="Arial" w:hAnsi="Arial" w:cs="Arial"/>
          <w:sz w:val="24"/>
          <w:szCs w:val="24"/>
        </w:rPr>
        <w:t xml:space="preserve"> </w:t>
      </w:r>
      <w:r w:rsidR="007E3A28">
        <w:rPr>
          <w:rFonts w:ascii="Arial" w:hAnsi="Arial" w:cs="Arial"/>
          <w:sz w:val="24"/>
          <w:szCs w:val="24"/>
        </w:rPr>
        <w:t>(</w:t>
      </w:r>
      <w:r w:rsidR="00824A3F">
        <w:rPr>
          <w:rFonts w:ascii="Arial" w:hAnsi="Arial" w:cs="Arial"/>
          <w:sz w:val="24"/>
          <w:szCs w:val="24"/>
        </w:rPr>
        <w:t>OT</w:t>
      </w:r>
      <w:r w:rsidR="007E3A28">
        <w:rPr>
          <w:rFonts w:ascii="Arial" w:hAnsi="Arial" w:cs="Arial"/>
          <w:sz w:val="24"/>
          <w:szCs w:val="24"/>
        </w:rPr>
        <w:t>)</w:t>
      </w:r>
      <w:r w:rsidR="007E3A28" w:rsidRPr="007E3A28">
        <w:rPr>
          <w:rFonts w:ascii="Arial" w:hAnsi="Arial" w:cs="Arial"/>
          <w:sz w:val="24"/>
          <w:szCs w:val="24"/>
        </w:rPr>
        <w:t>.</w:t>
      </w:r>
    </w:p>
    <w:p w:rsidR="00BD6CE3" w:rsidRDefault="00456C20" w:rsidP="00B43A1E">
      <w:pPr>
        <w:spacing w:line="360" w:lineRule="auto"/>
        <w:jc w:val="both"/>
        <w:rPr>
          <w:rFonts w:ascii="Arial" w:hAnsi="Arial" w:cs="Arial"/>
          <w:sz w:val="24"/>
          <w:szCs w:val="24"/>
        </w:rPr>
      </w:pPr>
      <w:r>
        <w:rPr>
          <w:rFonts w:ascii="Arial" w:hAnsi="Arial" w:cs="Arial"/>
          <w:sz w:val="24"/>
          <w:szCs w:val="24"/>
        </w:rPr>
        <w:t xml:space="preserve">The specified </w:t>
      </w:r>
      <w:r w:rsidR="00FA745D">
        <w:rPr>
          <w:rFonts w:ascii="Arial" w:hAnsi="Arial" w:cs="Arial"/>
          <w:sz w:val="24"/>
          <w:szCs w:val="24"/>
        </w:rPr>
        <w:t xml:space="preserve">educational primary setting </w:t>
      </w:r>
      <w:r w:rsidR="002C231F">
        <w:rPr>
          <w:rFonts w:ascii="Arial" w:hAnsi="Arial" w:cs="Arial"/>
          <w:sz w:val="24"/>
          <w:szCs w:val="24"/>
        </w:rPr>
        <w:t>adheres to government legislation via a Special Education Needs Policy. Within this policy the specified primary setting states</w:t>
      </w:r>
      <w:r w:rsidR="00F36509">
        <w:rPr>
          <w:rFonts w:ascii="Arial" w:hAnsi="Arial" w:cs="Arial"/>
          <w:sz w:val="24"/>
          <w:szCs w:val="24"/>
        </w:rPr>
        <w:t>,</w:t>
      </w:r>
      <w:r w:rsidR="002C231F">
        <w:rPr>
          <w:rFonts w:ascii="Arial" w:hAnsi="Arial" w:cs="Arial"/>
          <w:sz w:val="24"/>
          <w:szCs w:val="24"/>
        </w:rPr>
        <w:t xml:space="preserve"> “</w:t>
      </w:r>
      <w:r w:rsidR="00FC138E">
        <w:rPr>
          <w:rFonts w:ascii="Arial" w:hAnsi="Arial" w:cs="Arial"/>
          <w:sz w:val="24"/>
          <w:szCs w:val="24"/>
        </w:rPr>
        <w:t>To</w:t>
      </w:r>
      <w:r w:rsidR="002C231F">
        <w:rPr>
          <w:rFonts w:ascii="Arial" w:hAnsi="Arial" w:cs="Arial"/>
          <w:sz w:val="24"/>
          <w:szCs w:val="24"/>
        </w:rPr>
        <w:t xml:space="preserve"> meet the needs of all pupils including those with SEN.” Furthermore</w:t>
      </w:r>
      <w:r w:rsidR="003A393D">
        <w:rPr>
          <w:rFonts w:ascii="Arial" w:hAnsi="Arial" w:cs="Arial"/>
          <w:sz w:val="24"/>
          <w:szCs w:val="24"/>
        </w:rPr>
        <w:t>,</w:t>
      </w:r>
      <w:r w:rsidR="002C231F">
        <w:rPr>
          <w:rFonts w:ascii="Arial" w:hAnsi="Arial" w:cs="Arial"/>
          <w:sz w:val="24"/>
          <w:szCs w:val="24"/>
        </w:rPr>
        <w:t xml:space="preserve"> the policy aims to “provide children with access to a broad, balanced, stimulating and relevant curriculum whatever their ability or need.” (SEN Policy. 2018. Pg.1) </w:t>
      </w:r>
      <w:r w:rsidR="00C11787">
        <w:rPr>
          <w:rFonts w:ascii="Arial" w:hAnsi="Arial" w:cs="Arial"/>
          <w:sz w:val="24"/>
          <w:szCs w:val="24"/>
        </w:rPr>
        <w:t xml:space="preserve">The specified </w:t>
      </w:r>
      <w:r w:rsidR="00C11787">
        <w:rPr>
          <w:rFonts w:ascii="Arial" w:hAnsi="Arial" w:cs="Arial"/>
          <w:sz w:val="24"/>
          <w:szCs w:val="24"/>
        </w:rPr>
        <w:lastRenderedPageBreak/>
        <w:t>pr</w:t>
      </w:r>
      <w:r w:rsidR="003A393D">
        <w:rPr>
          <w:rFonts w:ascii="Arial" w:hAnsi="Arial" w:cs="Arial"/>
          <w:sz w:val="24"/>
          <w:szCs w:val="24"/>
        </w:rPr>
        <w:t>imary setting takes into consideration</w:t>
      </w:r>
      <w:r w:rsidR="00C11787">
        <w:rPr>
          <w:rFonts w:ascii="Arial" w:hAnsi="Arial" w:cs="Arial"/>
          <w:sz w:val="24"/>
          <w:szCs w:val="24"/>
        </w:rPr>
        <w:t xml:space="preserve"> that children learn at different rates and in different ways, therefore the setting offers children a wide range of multi-sensory learning experiences that appeal to visual, audio and kinaesthetic learners and </w:t>
      </w:r>
      <w:r w:rsidR="007D288C">
        <w:rPr>
          <w:rFonts w:ascii="Arial" w:hAnsi="Arial" w:cs="Arial"/>
          <w:sz w:val="24"/>
          <w:szCs w:val="24"/>
        </w:rPr>
        <w:t>guarantees</w:t>
      </w:r>
      <w:r w:rsidR="00C11787">
        <w:rPr>
          <w:rFonts w:ascii="Arial" w:hAnsi="Arial" w:cs="Arial"/>
          <w:sz w:val="24"/>
          <w:szCs w:val="24"/>
        </w:rPr>
        <w:t xml:space="preserve"> that all children are provided with opportunities to </w:t>
      </w:r>
      <w:r w:rsidR="003A393D">
        <w:rPr>
          <w:rFonts w:ascii="Arial" w:hAnsi="Arial" w:cs="Arial"/>
          <w:sz w:val="24"/>
          <w:szCs w:val="24"/>
        </w:rPr>
        <w:t>advance</w:t>
      </w:r>
      <w:r w:rsidR="00C11787">
        <w:rPr>
          <w:rFonts w:ascii="Arial" w:hAnsi="Arial" w:cs="Arial"/>
          <w:sz w:val="24"/>
          <w:szCs w:val="24"/>
        </w:rPr>
        <w:t xml:space="preserve"> their skills and knowledge in a way that is fitting to them. The primary </w:t>
      </w:r>
      <w:r w:rsidR="003A393D">
        <w:rPr>
          <w:rFonts w:ascii="Arial" w:hAnsi="Arial" w:cs="Arial"/>
          <w:sz w:val="24"/>
          <w:szCs w:val="24"/>
        </w:rPr>
        <w:t xml:space="preserve">educational </w:t>
      </w:r>
      <w:r w:rsidR="00C11787">
        <w:rPr>
          <w:rFonts w:ascii="Arial" w:hAnsi="Arial" w:cs="Arial"/>
          <w:sz w:val="24"/>
          <w:szCs w:val="24"/>
        </w:rPr>
        <w:t xml:space="preserve">setting is an inclusive </w:t>
      </w:r>
      <w:r w:rsidR="007D288C">
        <w:rPr>
          <w:rFonts w:ascii="Arial" w:hAnsi="Arial" w:cs="Arial"/>
          <w:sz w:val="24"/>
          <w:szCs w:val="24"/>
        </w:rPr>
        <w:t xml:space="preserve">school </w:t>
      </w:r>
      <w:r w:rsidR="00C11787">
        <w:rPr>
          <w:rFonts w:ascii="Arial" w:hAnsi="Arial" w:cs="Arial"/>
          <w:sz w:val="24"/>
          <w:szCs w:val="24"/>
        </w:rPr>
        <w:t>and children like Child A who have a statement</w:t>
      </w:r>
      <w:r w:rsidR="007D288C">
        <w:rPr>
          <w:rFonts w:ascii="Arial" w:hAnsi="Arial" w:cs="Arial"/>
          <w:sz w:val="24"/>
          <w:szCs w:val="24"/>
        </w:rPr>
        <w:t>, their</w:t>
      </w:r>
      <w:r w:rsidR="00C11787">
        <w:rPr>
          <w:rFonts w:ascii="Arial" w:hAnsi="Arial" w:cs="Arial"/>
          <w:sz w:val="24"/>
          <w:szCs w:val="24"/>
        </w:rPr>
        <w:t xml:space="preserve"> education is done via mainstream. Where possible, pupils with SEN will follow the same activities, albeit differentiated. However, where this does not meet the needs of children with</w:t>
      </w:r>
      <w:r w:rsidR="007D288C">
        <w:rPr>
          <w:rFonts w:ascii="Arial" w:hAnsi="Arial" w:cs="Arial"/>
          <w:sz w:val="24"/>
          <w:szCs w:val="24"/>
        </w:rPr>
        <w:t>in</w:t>
      </w:r>
      <w:r w:rsidR="00C11787">
        <w:rPr>
          <w:rFonts w:ascii="Arial" w:hAnsi="Arial" w:cs="Arial"/>
          <w:sz w:val="24"/>
          <w:szCs w:val="24"/>
        </w:rPr>
        <w:t xml:space="preserve"> SEN</w:t>
      </w:r>
      <w:r w:rsidR="007D288C">
        <w:rPr>
          <w:rFonts w:ascii="Arial" w:hAnsi="Arial" w:cs="Arial"/>
          <w:sz w:val="24"/>
          <w:szCs w:val="24"/>
        </w:rPr>
        <w:t>,</w:t>
      </w:r>
      <w:r w:rsidR="00C11787">
        <w:rPr>
          <w:rFonts w:ascii="Arial" w:hAnsi="Arial" w:cs="Arial"/>
          <w:sz w:val="24"/>
          <w:szCs w:val="24"/>
        </w:rPr>
        <w:t xml:space="preserve"> the level of inclusion may be detrimental </w:t>
      </w:r>
      <w:r w:rsidR="00BD6CE3">
        <w:rPr>
          <w:rFonts w:ascii="Arial" w:hAnsi="Arial" w:cs="Arial"/>
          <w:sz w:val="24"/>
          <w:szCs w:val="24"/>
        </w:rPr>
        <w:t>in the learnin</w:t>
      </w:r>
      <w:r w:rsidR="00511244">
        <w:rPr>
          <w:rFonts w:ascii="Arial" w:hAnsi="Arial" w:cs="Arial"/>
          <w:sz w:val="24"/>
          <w:szCs w:val="24"/>
        </w:rPr>
        <w:t>g and alternative provision may</w:t>
      </w:r>
      <w:r w:rsidR="00BD6CE3">
        <w:rPr>
          <w:rFonts w:ascii="Arial" w:hAnsi="Arial" w:cs="Arial"/>
          <w:sz w:val="24"/>
          <w:szCs w:val="24"/>
        </w:rPr>
        <w:t xml:space="preserve"> be put in place. </w:t>
      </w:r>
    </w:p>
    <w:p w:rsidR="00511244" w:rsidRDefault="00BD6CE3" w:rsidP="00B43A1E">
      <w:pPr>
        <w:spacing w:line="360" w:lineRule="auto"/>
        <w:jc w:val="both"/>
        <w:rPr>
          <w:rFonts w:ascii="Arial" w:hAnsi="Arial" w:cs="Arial"/>
          <w:sz w:val="24"/>
          <w:szCs w:val="24"/>
        </w:rPr>
      </w:pPr>
      <w:r>
        <w:rPr>
          <w:rFonts w:ascii="Arial" w:hAnsi="Arial" w:cs="Arial"/>
          <w:sz w:val="24"/>
          <w:szCs w:val="24"/>
        </w:rPr>
        <w:t xml:space="preserve">The </w:t>
      </w:r>
      <w:r w:rsidR="007D288C">
        <w:rPr>
          <w:rFonts w:ascii="Arial" w:hAnsi="Arial" w:cs="Arial"/>
          <w:sz w:val="24"/>
          <w:szCs w:val="24"/>
        </w:rPr>
        <w:t xml:space="preserve">primary </w:t>
      </w:r>
      <w:r>
        <w:rPr>
          <w:rFonts w:ascii="Arial" w:hAnsi="Arial" w:cs="Arial"/>
          <w:sz w:val="24"/>
          <w:szCs w:val="24"/>
        </w:rPr>
        <w:t>setting adheres to all of the above in consideration to Child A.</w:t>
      </w:r>
      <w:r w:rsidR="00E970D1">
        <w:rPr>
          <w:rFonts w:ascii="Arial" w:hAnsi="Arial" w:cs="Arial"/>
          <w:sz w:val="24"/>
          <w:szCs w:val="24"/>
        </w:rPr>
        <w:t xml:space="preserve"> The primary setting ensures that Child A has everything required to achieve and reach a fulfilling education. The setting provides Child A with a special chair called a </w:t>
      </w:r>
      <w:r w:rsidR="00511244">
        <w:rPr>
          <w:rFonts w:ascii="Arial" w:hAnsi="Arial" w:cs="Arial"/>
          <w:sz w:val="24"/>
          <w:szCs w:val="24"/>
        </w:rPr>
        <w:t>‘</w:t>
      </w:r>
      <w:r w:rsidR="00E970D1">
        <w:rPr>
          <w:rFonts w:ascii="Arial" w:hAnsi="Arial" w:cs="Arial"/>
          <w:sz w:val="24"/>
          <w:szCs w:val="24"/>
        </w:rPr>
        <w:t>Wombat Chair</w:t>
      </w:r>
      <w:r w:rsidR="00511244">
        <w:rPr>
          <w:rFonts w:ascii="Arial" w:hAnsi="Arial" w:cs="Arial"/>
          <w:sz w:val="24"/>
          <w:szCs w:val="24"/>
        </w:rPr>
        <w:t>’</w:t>
      </w:r>
      <w:r w:rsidR="00FC138E">
        <w:rPr>
          <w:rFonts w:ascii="Arial" w:hAnsi="Arial" w:cs="Arial"/>
          <w:sz w:val="24"/>
          <w:szCs w:val="24"/>
        </w:rPr>
        <w:t>. The chair ensures that C</w:t>
      </w:r>
      <w:r w:rsidR="00E970D1">
        <w:rPr>
          <w:rFonts w:ascii="Arial" w:hAnsi="Arial" w:cs="Arial"/>
          <w:sz w:val="24"/>
          <w:szCs w:val="24"/>
        </w:rPr>
        <w:t>hild</w:t>
      </w:r>
      <w:r w:rsidR="00FC138E">
        <w:rPr>
          <w:rFonts w:ascii="Arial" w:hAnsi="Arial" w:cs="Arial"/>
          <w:sz w:val="24"/>
          <w:szCs w:val="24"/>
        </w:rPr>
        <w:t xml:space="preserve"> A</w:t>
      </w:r>
      <w:r w:rsidR="00E970D1">
        <w:rPr>
          <w:rFonts w:ascii="Arial" w:hAnsi="Arial" w:cs="Arial"/>
          <w:sz w:val="24"/>
          <w:szCs w:val="24"/>
        </w:rPr>
        <w:t xml:space="preserve"> is secure and stable, and is used for feeding and writing. The child also has a </w:t>
      </w:r>
      <w:r w:rsidR="00511244">
        <w:rPr>
          <w:rFonts w:ascii="Arial" w:hAnsi="Arial" w:cs="Arial"/>
          <w:sz w:val="24"/>
          <w:szCs w:val="24"/>
        </w:rPr>
        <w:t>‘</w:t>
      </w:r>
      <w:r w:rsidR="00E970D1">
        <w:rPr>
          <w:rFonts w:ascii="Arial" w:hAnsi="Arial" w:cs="Arial"/>
          <w:sz w:val="24"/>
          <w:szCs w:val="24"/>
        </w:rPr>
        <w:t>Pal Chair</w:t>
      </w:r>
      <w:r w:rsidR="00511244">
        <w:rPr>
          <w:rFonts w:ascii="Arial" w:hAnsi="Arial" w:cs="Arial"/>
          <w:sz w:val="24"/>
          <w:szCs w:val="24"/>
        </w:rPr>
        <w:t>’</w:t>
      </w:r>
      <w:r w:rsidR="00E970D1">
        <w:rPr>
          <w:rFonts w:ascii="Arial" w:hAnsi="Arial" w:cs="Arial"/>
          <w:sz w:val="24"/>
          <w:szCs w:val="24"/>
        </w:rPr>
        <w:t>, this is used for circle time and assemblies. The child</w:t>
      </w:r>
      <w:r w:rsidR="00FC138E">
        <w:rPr>
          <w:rFonts w:ascii="Arial" w:hAnsi="Arial" w:cs="Arial"/>
          <w:sz w:val="24"/>
          <w:szCs w:val="24"/>
        </w:rPr>
        <w:t xml:space="preserve"> has an arch </w:t>
      </w:r>
      <w:r w:rsidR="00FC138E" w:rsidRPr="007E3A28">
        <w:rPr>
          <w:rFonts w:ascii="Arial" w:hAnsi="Arial" w:cs="Arial"/>
          <w:sz w:val="24"/>
          <w:szCs w:val="24"/>
        </w:rPr>
        <w:t xml:space="preserve">file </w:t>
      </w:r>
      <w:r w:rsidR="00C6336B" w:rsidRPr="007E3A28">
        <w:rPr>
          <w:rFonts w:ascii="Arial" w:hAnsi="Arial" w:cs="Arial"/>
          <w:sz w:val="24"/>
          <w:szCs w:val="24"/>
        </w:rPr>
        <w:t xml:space="preserve">(slanting/sloping desk) </w:t>
      </w:r>
      <w:r w:rsidR="00FC138E">
        <w:rPr>
          <w:rFonts w:ascii="Arial" w:hAnsi="Arial" w:cs="Arial"/>
          <w:sz w:val="24"/>
          <w:szCs w:val="24"/>
        </w:rPr>
        <w:t>which aids C</w:t>
      </w:r>
      <w:r w:rsidR="00E970D1">
        <w:rPr>
          <w:rFonts w:ascii="Arial" w:hAnsi="Arial" w:cs="Arial"/>
          <w:sz w:val="24"/>
          <w:szCs w:val="24"/>
        </w:rPr>
        <w:t>hild</w:t>
      </w:r>
      <w:r w:rsidR="00FC138E">
        <w:rPr>
          <w:rFonts w:ascii="Arial" w:hAnsi="Arial" w:cs="Arial"/>
          <w:sz w:val="24"/>
          <w:szCs w:val="24"/>
        </w:rPr>
        <w:t xml:space="preserve"> A</w:t>
      </w:r>
      <w:r w:rsidR="00E970D1">
        <w:rPr>
          <w:rFonts w:ascii="Arial" w:hAnsi="Arial" w:cs="Arial"/>
          <w:sz w:val="24"/>
          <w:szCs w:val="24"/>
        </w:rPr>
        <w:t xml:space="preserve"> in her writing. The setting also</w:t>
      </w:r>
      <w:r w:rsidR="00FC138E">
        <w:rPr>
          <w:rFonts w:ascii="Arial" w:hAnsi="Arial" w:cs="Arial"/>
          <w:sz w:val="24"/>
          <w:szCs w:val="24"/>
        </w:rPr>
        <w:t xml:space="preserve"> provides a darker pencil as C</w:t>
      </w:r>
      <w:r w:rsidR="00E970D1">
        <w:rPr>
          <w:rFonts w:ascii="Arial" w:hAnsi="Arial" w:cs="Arial"/>
          <w:sz w:val="24"/>
          <w:szCs w:val="24"/>
        </w:rPr>
        <w:t>hild</w:t>
      </w:r>
      <w:r w:rsidR="00FC138E">
        <w:rPr>
          <w:rFonts w:ascii="Arial" w:hAnsi="Arial" w:cs="Arial"/>
          <w:sz w:val="24"/>
          <w:szCs w:val="24"/>
        </w:rPr>
        <w:t xml:space="preserve"> A</w:t>
      </w:r>
      <w:r w:rsidR="00E970D1">
        <w:rPr>
          <w:rFonts w:ascii="Arial" w:hAnsi="Arial" w:cs="Arial"/>
          <w:sz w:val="24"/>
          <w:szCs w:val="24"/>
        </w:rPr>
        <w:t xml:space="preserve"> finds it difficult when writing due to the lack of pressure</w:t>
      </w:r>
      <w:r w:rsidR="00FC138E">
        <w:rPr>
          <w:rFonts w:ascii="Arial" w:hAnsi="Arial" w:cs="Arial"/>
          <w:sz w:val="24"/>
          <w:szCs w:val="24"/>
        </w:rPr>
        <w:t xml:space="preserve"> which</w:t>
      </w:r>
      <w:r w:rsidR="00511244">
        <w:rPr>
          <w:rFonts w:ascii="Arial" w:hAnsi="Arial" w:cs="Arial"/>
          <w:sz w:val="24"/>
          <w:szCs w:val="24"/>
        </w:rPr>
        <w:t xml:space="preserve"> can</w:t>
      </w:r>
      <w:r w:rsidR="00FC138E">
        <w:rPr>
          <w:rFonts w:ascii="Arial" w:hAnsi="Arial" w:cs="Arial"/>
          <w:sz w:val="24"/>
          <w:szCs w:val="24"/>
        </w:rPr>
        <w:t xml:space="preserve"> </w:t>
      </w:r>
      <w:r w:rsidR="000B39F1">
        <w:rPr>
          <w:rFonts w:ascii="Arial" w:hAnsi="Arial" w:cs="Arial"/>
          <w:sz w:val="24"/>
          <w:szCs w:val="24"/>
        </w:rPr>
        <w:t>be applied</w:t>
      </w:r>
      <w:r w:rsidR="00E970D1">
        <w:rPr>
          <w:rFonts w:ascii="Arial" w:hAnsi="Arial" w:cs="Arial"/>
          <w:sz w:val="24"/>
          <w:szCs w:val="24"/>
        </w:rPr>
        <w:t xml:space="preserve">. The setting also provides a frame for the child </w:t>
      </w:r>
      <w:r w:rsidR="000D75B0">
        <w:rPr>
          <w:rFonts w:ascii="Arial" w:hAnsi="Arial" w:cs="Arial"/>
          <w:sz w:val="24"/>
          <w:szCs w:val="24"/>
        </w:rPr>
        <w:t>in the toilet so that Child A is independent.</w:t>
      </w:r>
      <w:r>
        <w:rPr>
          <w:rFonts w:ascii="Arial" w:hAnsi="Arial" w:cs="Arial"/>
          <w:sz w:val="24"/>
          <w:szCs w:val="24"/>
        </w:rPr>
        <w:t xml:space="preserve"> Child A is provided with a constant 1-1, which gives the child constant support in thei</w:t>
      </w:r>
      <w:r w:rsidR="00E970D1">
        <w:rPr>
          <w:rFonts w:ascii="Arial" w:hAnsi="Arial" w:cs="Arial"/>
          <w:sz w:val="24"/>
          <w:szCs w:val="24"/>
        </w:rPr>
        <w:t>r learning,</w:t>
      </w:r>
      <w:r>
        <w:rPr>
          <w:rFonts w:ascii="Arial" w:hAnsi="Arial" w:cs="Arial"/>
          <w:sz w:val="24"/>
          <w:szCs w:val="24"/>
        </w:rPr>
        <w:t xml:space="preserve"> activities</w:t>
      </w:r>
      <w:r w:rsidR="00E970D1">
        <w:rPr>
          <w:rFonts w:ascii="Arial" w:hAnsi="Arial" w:cs="Arial"/>
          <w:sz w:val="24"/>
          <w:szCs w:val="24"/>
        </w:rPr>
        <w:t xml:space="preserve"> and routines throughout the school day</w:t>
      </w:r>
      <w:r w:rsidR="000D75B0">
        <w:rPr>
          <w:rFonts w:ascii="Arial" w:hAnsi="Arial" w:cs="Arial"/>
          <w:sz w:val="24"/>
          <w:szCs w:val="24"/>
        </w:rPr>
        <w:t>.</w:t>
      </w:r>
      <w:r>
        <w:rPr>
          <w:rFonts w:ascii="Arial" w:hAnsi="Arial" w:cs="Arial"/>
          <w:sz w:val="24"/>
          <w:szCs w:val="24"/>
        </w:rPr>
        <w:t xml:space="preserve"> </w:t>
      </w:r>
    </w:p>
    <w:p w:rsidR="00456C20" w:rsidRDefault="007D288C" w:rsidP="00180D3B">
      <w:pPr>
        <w:spacing w:line="360" w:lineRule="auto"/>
        <w:jc w:val="both"/>
        <w:rPr>
          <w:rFonts w:ascii="Arial" w:eastAsia="Times New Roman" w:hAnsi="Arial" w:cs="Arial"/>
          <w:color w:val="121212"/>
          <w:kern w:val="36"/>
          <w:sz w:val="24"/>
          <w:szCs w:val="24"/>
          <w:lang w:eastAsia="en-GB"/>
        </w:rPr>
      </w:pPr>
      <w:r>
        <w:rPr>
          <w:rFonts w:ascii="Arial" w:hAnsi="Arial" w:cs="Arial"/>
          <w:sz w:val="24"/>
          <w:szCs w:val="24"/>
        </w:rPr>
        <w:t>The N</w:t>
      </w:r>
      <w:r w:rsidR="00511244">
        <w:rPr>
          <w:rFonts w:ascii="Arial" w:hAnsi="Arial" w:cs="Arial"/>
          <w:sz w:val="24"/>
          <w:szCs w:val="24"/>
        </w:rPr>
        <w:t xml:space="preserve">ew </w:t>
      </w:r>
      <w:r w:rsidR="00FC138E">
        <w:rPr>
          <w:rFonts w:ascii="Arial" w:hAnsi="Arial" w:cs="Arial"/>
          <w:sz w:val="24"/>
          <w:szCs w:val="24"/>
        </w:rPr>
        <w:t xml:space="preserve">Send </w:t>
      </w:r>
      <w:r w:rsidR="00511244">
        <w:rPr>
          <w:rFonts w:ascii="Arial" w:hAnsi="Arial" w:cs="Arial"/>
          <w:sz w:val="24"/>
          <w:szCs w:val="24"/>
        </w:rPr>
        <w:t xml:space="preserve">Code of Practice however, </w:t>
      </w:r>
      <w:r w:rsidR="00D33A2E">
        <w:rPr>
          <w:rFonts w:ascii="Arial" w:hAnsi="Arial" w:cs="Arial"/>
          <w:sz w:val="24"/>
          <w:szCs w:val="24"/>
        </w:rPr>
        <w:t xml:space="preserve">suggests a move away from the </w:t>
      </w:r>
      <w:r>
        <w:rPr>
          <w:rFonts w:ascii="Arial" w:hAnsi="Arial" w:cs="Arial"/>
          <w:sz w:val="24"/>
          <w:szCs w:val="24"/>
        </w:rPr>
        <w:t>prevalent</w:t>
      </w:r>
      <w:r w:rsidR="00D33A2E">
        <w:rPr>
          <w:rFonts w:ascii="Arial" w:hAnsi="Arial" w:cs="Arial"/>
          <w:sz w:val="24"/>
          <w:szCs w:val="24"/>
        </w:rPr>
        <w:t xml:space="preserve"> default </w:t>
      </w:r>
      <w:r>
        <w:rPr>
          <w:rFonts w:ascii="Arial" w:hAnsi="Arial" w:cs="Arial"/>
          <w:sz w:val="24"/>
          <w:szCs w:val="24"/>
        </w:rPr>
        <w:t>model of 1-</w:t>
      </w:r>
      <w:r w:rsidR="00D33A2E">
        <w:rPr>
          <w:rFonts w:ascii="Arial" w:hAnsi="Arial" w:cs="Arial"/>
          <w:sz w:val="24"/>
          <w:szCs w:val="24"/>
        </w:rPr>
        <w:t>1 TA support. It stresses the importance of “high quality teaching” and gives a warning about how “special education provision is compromised by anything less.” (</w:t>
      </w:r>
      <w:r w:rsidR="00D33A2E">
        <w:rPr>
          <w:rFonts w:ascii="Arial" w:eastAsia="Times New Roman" w:hAnsi="Arial" w:cs="Arial"/>
          <w:color w:val="121212"/>
          <w:kern w:val="36"/>
          <w:sz w:val="24"/>
          <w:szCs w:val="24"/>
          <w:lang w:eastAsia="en-GB"/>
        </w:rPr>
        <w:t xml:space="preserve">Support the Guardian. 2014.) </w:t>
      </w:r>
      <w:r>
        <w:rPr>
          <w:rFonts w:ascii="Arial" w:eastAsia="Times New Roman" w:hAnsi="Arial" w:cs="Arial"/>
          <w:color w:val="121212"/>
          <w:kern w:val="36"/>
          <w:sz w:val="24"/>
          <w:szCs w:val="24"/>
          <w:lang w:eastAsia="en-GB"/>
        </w:rPr>
        <w:t>A</w:t>
      </w:r>
      <w:r w:rsidR="00D33A2E">
        <w:rPr>
          <w:rFonts w:ascii="Arial" w:eastAsia="Times New Roman" w:hAnsi="Arial" w:cs="Arial"/>
          <w:color w:val="121212"/>
          <w:kern w:val="36"/>
          <w:sz w:val="24"/>
          <w:szCs w:val="24"/>
          <w:lang w:eastAsia="en-GB"/>
        </w:rPr>
        <w:t xml:space="preserve"> study conducted by Peter Blatchford on the day to day</w:t>
      </w:r>
      <w:r w:rsidR="007A6335">
        <w:rPr>
          <w:rFonts w:ascii="Arial" w:eastAsia="Times New Roman" w:hAnsi="Arial" w:cs="Arial"/>
          <w:color w:val="121212"/>
          <w:kern w:val="36"/>
          <w:sz w:val="24"/>
          <w:szCs w:val="24"/>
          <w:lang w:eastAsia="en-GB"/>
        </w:rPr>
        <w:t xml:space="preserve"> teaching and support for children with high level SEN. The study </w:t>
      </w:r>
      <w:r w:rsidR="000B7FA7">
        <w:rPr>
          <w:rFonts w:ascii="Arial" w:eastAsia="Times New Roman" w:hAnsi="Arial" w:cs="Arial"/>
          <w:color w:val="121212"/>
          <w:kern w:val="36"/>
          <w:sz w:val="24"/>
          <w:szCs w:val="24"/>
          <w:lang w:eastAsia="en-GB"/>
        </w:rPr>
        <w:t>shadowed</w:t>
      </w:r>
      <w:r w:rsidR="007A6335">
        <w:rPr>
          <w:rFonts w:ascii="Arial" w:eastAsia="Times New Roman" w:hAnsi="Arial" w:cs="Arial"/>
          <w:color w:val="121212"/>
          <w:kern w:val="36"/>
          <w:sz w:val="24"/>
          <w:szCs w:val="24"/>
          <w:lang w:eastAsia="en-GB"/>
        </w:rPr>
        <w:t xml:space="preserve"> 48 statemented childre</w:t>
      </w:r>
      <w:r w:rsidR="00180D3B">
        <w:rPr>
          <w:rFonts w:ascii="Arial" w:eastAsia="Times New Roman" w:hAnsi="Arial" w:cs="Arial"/>
          <w:color w:val="121212"/>
          <w:kern w:val="36"/>
          <w:sz w:val="24"/>
          <w:szCs w:val="24"/>
          <w:lang w:eastAsia="en-GB"/>
        </w:rPr>
        <w:t>n in mainstream primary setting</w:t>
      </w:r>
      <w:r w:rsidR="007A6335">
        <w:rPr>
          <w:rFonts w:ascii="Arial" w:eastAsia="Times New Roman" w:hAnsi="Arial" w:cs="Arial"/>
          <w:color w:val="121212"/>
          <w:kern w:val="36"/>
          <w:sz w:val="24"/>
          <w:szCs w:val="24"/>
          <w:lang w:eastAsia="en-GB"/>
        </w:rPr>
        <w:t xml:space="preserve"> and found that they received a different educational experience </w:t>
      </w:r>
      <w:r w:rsidR="000B7FA7">
        <w:rPr>
          <w:rFonts w:ascii="Arial" w:eastAsia="Times New Roman" w:hAnsi="Arial" w:cs="Arial"/>
          <w:color w:val="121212"/>
          <w:kern w:val="36"/>
          <w:sz w:val="24"/>
          <w:szCs w:val="24"/>
          <w:lang w:eastAsia="en-GB"/>
        </w:rPr>
        <w:t>equated</w:t>
      </w:r>
      <w:r w:rsidR="007A6335">
        <w:rPr>
          <w:rFonts w:ascii="Arial" w:eastAsia="Times New Roman" w:hAnsi="Arial" w:cs="Arial"/>
          <w:color w:val="121212"/>
          <w:kern w:val="36"/>
          <w:sz w:val="24"/>
          <w:szCs w:val="24"/>
          <w:lang w:eastAsia="en-GB"/>
        </w:rPr>
        <w:t xml:space="preserve"> with their non-SEN peers, categorised</w:t>
      </w:r>
      <w:r w:rsidR="00D33A2E">
        <w:rPr>
          <w:rFonts w:ascii="Arial" w:eastAsia="Times New Roman" w:hAnsi="Arial" w:cs="Arial"/>
          <w:color w:val="121212"/>
          <w:kern w:val="36"/>
          <w:sz w:val="24"/>
          <w:szCs w:val="24"/>
          <w:lang w:eastAsia="en-GB"/>
        </w:rPr>
        <w:t xml:space="preserve"> </w:t>
      </w:r>
      <w:r w:rsidR="007A6335">
        <w:rPr>
          <w:rFonts w:ascii="Arial" w:eastAsia="Times New Roman" w:hAnsi="Arial" w:cs="Arial"/>
          <w:color w:val="121212"/>
          <w:kern w:val="36"/>
          <w:sz w:val="24"/>
          <w:szCs w:val="24"/>
          <w:lang w:eastAsia="en-GB"/>
        </w:rPr>
        <w:t xml:space="preserve">by having fewer </w:t>
      </w:r>
      <w:r w:rsidR="000B7FA7">
        <w:rPr>
          <w:rFonts w:ascii="Arial" w:eastAsia="Times New Roman" w:hAnsi="Arial" w:cs="Arial"/>
          <w:color w:val="121212"/>
          <w:kern w:val="36"/>
          <w:sz w:val="24"/>
          <w:szCs w:val="24"/>
          <w:lang w:eastAsia="en-GB"/>
        </w:rPr>
        <w:t>interfaces</w:t>
      </w:r>
      <w:r w:rsidR="007A6335">
        <w:rPr>
          <w:rFonts w:ascii="Arial" w:eastAsia="Times New Roman" w:hAnsi="Arial" w:cs="Arial"/>
          <w:color w:val="121212"/>
          <w:kern w:val="36"/>
          <w:sz w:val="24"/>
          <w:szCs w:val="24"/>
          <w:lang w:eastAsia="en-GB"/>
        </w:rPr>
        <w:t xml:space="preserve"> with teachers and classmates, and almost constant and lower quality support from a TA. The study </w:t>
      </w:r>
      <w:r w:rsidR="000B7FA7">
        <w:rPr>
          <w:rFonts w:ascii="Arial" w:eastAsia="Times New Roman" w:hAnsi="Arial" w:cs="Arial"/>
          <w:color w:val="121212"/>
          <w:kern w:val="36"/>
          <w:sz w:val="24"/>
          <w:szCs w:val="24"/>
          <w:lang w:eastAsia="en-GB"/>
        </w:rPr>
        <w:t>uncovered</w:t>
      </w:r>
      <w:r w:rsidR="007A6335">
        <w:rPr>
          <w:rFonts w:ascii="Arial" w:eastAsia="Times New Roman" w:hAnsi="Arial" w:cs="Arial"/>
          <w:color w:val="121212"/>
          <w:kern w:val="36"/>
          <w:sz w:val="24"/>
          <w:szCs w:val="24"/>
          <w:lang w:eastAsia="en-GB"/>
        </w:rPr>
        <w:t xml:space="preserve"> that the children with high level SEN receiving the most TA support made </w:t>
      </w:r>
      <w:r w:rsidR="000B7FA7">
        <w:rPr>
          <w:rFonts w:ascii="Arial" w:eastAsia="Times New Roman" w:hAnsi="Arial" w:cs="Arial"/>
          <w:color w:val="121212"/>
          <w:kern w:val="36"/>
          <w:sz w:val="24"/>
          <w:szCs w:val="24"/>
          <w:lang w:eastAsia="en-GB"/>
        </w:rPr>
        <w:t>considerably</w:t>
      </w:r>
      <w:r w:rsidR="007A6335">
        <w:rPr>
          <w:rFonts w:ascii="Arial" w:eastAsia="Times New Roman" w:hAnsi="Arial" w:cs="Arial"/>
          <w:color w:val="121212"/>
          <w:kern w:val="36"/>
          <w:sz w:val="24"/>
          <w:szCs w:val="24"/>
          <w:lang w:eastAsia="en-GB"/>
        </w:rPr>
        <w:t xml:space="preserve"> less academic progress than </w:t>
      </w:r>
      <w:r w:rsidR="000B7FA7">
        <w:rPr>
          <w:rFonts w:ascii="Arial" w:eastAsia="Times New Roman" w:hAnsi="Arial" w:cs="Arial"/>
          <w:color w:val="121212"/>
          <w:kern w:val="36"/>
          <w:sz w:val="24"/>
          <w:szCs w:val="24"/>
          <w:lang w:eastAsia="en-GB"/>
        </w:rPr>
        <w:t>comparable</w:t>
      </w:r>
      <w:r w:rsidR="007A6335">
        <w:rPr>
          <w:rFonts w:ascii="Arial" w:eastAsia="Times New Roman" w:hAnsi="Arial" w:cs="Arial"/>
          <w:color w:val="121212"/>
          <w:kern w:val="36"/>
          <w:sz w:val="24"/>
          <w:szCs w:val="24"/>
          <w:lang w:eastAsia="en-GB"/>
        </w:rPr>
        <w:t xml:space="preserve"> children who received little or no TA support. The conclusion to this study found that children with statements are negatively affected by </w:t>
      </w:r>
      <w:r w:rsidR="007A6335">
        <w:rPr>
          <w:rFonts w:ascii="Arial" w:eastAsia="Times New Roman" w:hAnsi="Arial" w:cs="Arial"/>
          <w:color w:val="121212"/>
          <w:kern w:val="36"/>
          <w:sz w:val="24"/>
          <w:szCs w:val="24"/>
          <w:lang w:eastAsia="en-GB"/>
        </w:rPr>
        <w:lastRenderedPageBreak/>
        <w:t xml:space="preserve">the very intervention which is </w:t>
      </w:r>
      <w:r w:rsidR="00180D3B">
        <w:rPr>
          <w:rFonts w:ascii="Arial" w:eastAsia="Times New Roman" w:hAnsi="Arial" w:cs="Arial"/>
          <w:color w:val="121212"/>
          <w:kern w:val="36"/>
          <w:sz w:val="24"/>
          <w:szCs w:val="24"/>
          <w:lang w:eastAsia="en-GB"/>
        </w:rPr>
        <w:t>intended to help them.</w:t>
      </w:r>
      <w:r w:rsidR="002C231F">
        <w:rPr>
          <w:rFonts w:ascii="Arial" w:hAnsi="Arial" w:cs="Arial"/>
          <w:sz w:val="24"/>
          <w:szCs w:val="24"/>
        </w:rPr>
        <w:t xml:space="preserve"> </w:t>
      </w:r>
      <w:r w:rsidR="00180D3B">
        <w:rPr>
          <w:rFonts w:ascii="Arial" w:hAnsi="Arial" w:cs="Arial"/>
          <w:sz w:val="24"/>
          <w:szCs w:val="24"/>
        </w:rPr>
        <w:t>(</w:t>
      </w:r>
      <w:r w:rsidR="00180D3B">
        <w:rPr>
          <w:rFonts w:ascii="Arial" w:eastAsia="Times New Roman" w:hAnsi="Arial" w:cs="Arial"/>
          <w:color w:val="121212"/>
          <w:kern w:val="36"/>
          <w:sz w:val="24"/>
          <w:szCs w:val="24"/>
          <w:lang w:eastAsia="en-GB"/>
        </w:rPr>
        <w:t>Support the Guardian 2014).</w:t>
      </w:r>
      <w:r w:rsidR="00FC138E">
        <w:rPr>
          <w:rFonts w:ascii="Arial" w:eastAsia="Times New Roman" w:hAnsi="Arial" w:cs="Arial"/>
          <w:color w:val="121212"/>
          <w:kern w:val="36"/>
          <w:sz w:val="24"/>
          <w:szCs w:val="24"/>
          <w:lang w:eastAsia="en-GB"/>
        </w:rPr>
        <w:t xml:space="preserve"> </w:t>
      </w:r>
      <w:r w:rsidR="000B39F1">
        <w:rPr>
          <w:rFonts w:ascii="Arial" w:eastAsia="Times New Roman" w:hAnsi="Arial" w:cs="Arial"/>
          <w:color w:val="121212"/>
          <w:kern w:val="36"/>
          <w:sz w:val="24"/>
          <w:szCs w:val="24"/>
          <w:lang w:eastAsia="en-GB"/>
        </w:rPr>
        <w:t>However with regards to Child A, having a constant 1:1 has proved very beneficial with respects to their education.</w:t>
      </w:r>
    </w:p>
    <w:p w:rsidR="00114CB9" w:rsidRDefault="00EB16EB" w:rsidP="00180D3B">
      <w:pPr>
        <w:spacing w:line="360" w:lineRule="auto"/>
        <w:jc w:val="both"/>
        <w:rPr>
          <w:rFonts w:ascii="Arial" w:eastAsia="Times New Roman" w:hAnsi="Arial" w:cs="Arial"/>
          <w:color w:val="121212"/>
          <w:kern w:val="36"/>
          <w:sz w:val="24"/>
          <w:szCs w:val="24"/>
          <w:lang w:eastAsia="en-GB"/>
        </w:rPr>
      </w:pPr>
      <w:r>
        <w:rPr>
          <w:rFonts w:ascii="Arial" w:eastAsia="Times New Roman" w:hAnsi="Arial" w:cs="Arial"/>
          <w:color w:val="121212"/>
          <w:kern w:val="36"/>
          <w:sz w:val="24"/>
          <w:szCs w:val="24"/>
          <w:lang w:eastAsia="en-GB"/>
        </w:rPr>
        <w:t>Chil</w:t>
      </w:r>
      <w:r w:rsidR="000B7FA7">
        <w:rPr>
          <w:rFonts w:ascii="Arial" w:eastAsia="Times New Roman" w:hAnsi="Arial" w:cs="Arial"/>
          <w:color w:val="121212"/>
          <w:kern w:val="36"/>
          <w:sz w:val="24"/>
          <w:szCs w:val="24"/>
          <w:lang w:eastAsia="en-GB"/>
        </w:rPr>
        <w:t>d A’s 1-</w:t>
      </w:r>
      <w:r w:rsidR="005960CB">
        <w:rPr>
          <w:rFonts w:ascii="Arial" w:eastAsia="Times New Roman" w:hAnsi="Arial" w:cs="Arial"/>
          <w:color w:val="121212"/>
          <w:kern w:val="36"/>
          <w:sz w:val="24"/>
          <w:szCs w:val="24"/>
          <w:lang w:eastAsia="en-GB"/>
        </w:rPr>
        <w:t>1 stated in an interview</w:t>
      </w:r>
      <w:r>
        <w:rPr>
          <w:rFonts w:ascii="Arial" w:eastAsia="Times New Roman" w:hAnsi="Arial" w:cs="Arial"/>
          <w:color w:val="121212"/>
          <w:kern w:val="36"/>
          <w:sz w:val="24"/>
          <w:szCs w:val="24"/>
          <w:lang w:eastAsia="en-GB"/>
        </w:rPr>
        <w:t xml:space="preserve"> that</w:t>
      </w:r>
      <w:r w:rsidR="00C6336B">
        <w:rPr>
          <w:rFonts w:ascii="Arial" w:eastAsia="Times New Roman" w:hAnsi="Arial" w:cs="Arial"/>
          <w:color w:val="121212"/>
          <w:kern w:val="36"/>
          <w:sz w:val="24"/>
          <w:szCs w:val="24"/>
          <w:lang w:eastAsia="en-GB"/>
        </w:rPr>
        <w:t>,</w:t>
      </w:r>
      <w:r>
        <w:rPr>
          <w:rFonts w:ascii="Arial" w:eastAsia="Times New Roman" w:hAnsi="Arial" w:cs="Arial"/>
          <w:color w:val="121212"/>
          <w:kern w:val="36"/>
          <w:sz w:val="24"/>
          <w:szCs w:val="24"/>
          <w:lang w:eastAsia="en-GB"/>
        </w:rPr>
        <w:t xml:space="preserve"> “Child A had become </w:t>
      </w:r>
      <w:r w:rsidR="000F1131">
        <w:rPr>
          <w:rFonts w:ascii="Arial" w:eastAsia="Times New Roman" w:hAnsi="Arial" w:cs="Arial"/>
          <w:color w:val="121212"/>
          <w:kern w:val="36"/>
          <w:sz w:val="24"/>
          <w:szCs w:val="24"/>
          <w:lang w:eastAsia="en-GB"/>
        </w:rPr>
        <w:t>extremely</w:t>
      </w:r>
      <w:r>
        <w:rPr>
          <w:rFonts w:ascii="Arial" w:eastAsia="Times New Roman" w:hAnsi="Arial" w:cs="Arial"/>
          <w:color w:val="121212"/>
          <w:kern w:val="36"/>
          <w:sz w:val="24"/>
          <w:szCs w:val="24"/>
          <w:lang w:eastAsia="en-GB"/>
        </w:rPr>
        <w:t xml:space="preserve"> dependent and reliant on them “. </w:t>
      </w:r>
      <w:r w:rsidR="000B7FA7">
        <w:rPr>
          <w:rFonts w:ascii="Arial" w:eastAsia="Times New Roman" w:hAnsi="Arial" w:cs="Arial"/>
          <w:color w:val="121212"/>
          <w:kern w:val="36"/>
          <w:sz w:val="24"/>
          <w:szCs w:val="24"/>
          <w:lang w:eastAsia="en-GB"/>
        </w:rPr>
        <w:t>(Quote from 1-</w:t>
      </w:r>
      <w:r w:rsidR="008F0DA4">
        <w:rPr>
          <w:rFonts w:ascii="Arial" w:eastAsia="Times New Roman" w:hAnsi="Arial" w:cs="Arial"/>
          <w:color w:val="121212"/>
          <w:kern w:val="36"/>
          <w:sz w:val="24"/>
          <w:szCs w:val="24"/>
          <w:lang w:eastAsia="en-GB"/>
        </w:rPr>
        <w:t>1) The constant also felt that they had become restricted in their role as a TA</w:t>
      </w:r>
      <w:r w:rsidR="000E0A6D">
        <w:rPr>
          <w:rFonts w:ascii="Arial" w:eastAsia="Times New Roman" w:hAnsi="Arial" w:cs="Arial"/>
          <w:color w:val="121212"/>
          <w:kern w:val="36"/>
          <w:sz w:val="24"/>
          <w:szCs w:val="24"/>
          <w:lang w:eastAsia="en-GB"/>
        </w:rPr>
        <w:t xml:space="preserve"> </w:t>
      </w:r>
      <w:r w:rsidR="000F1131">
        <w:rPr>
          <w:rFonts w:ascii="Arial" w:eastAsia="Times New Roman" w:hAnsi="Arial" w:cs="Arial"/>
          <w:color w:val="121212"/>
          <w:kern w:val="36"/>
          <w:sz w:val="24"/>
          <w:szCs w:val="24"/>
          <w:lang w:eastAsia="en-GB"/>
        </w:rPr>
        <w:t xml:space="preserve">as they solely interacted with Child A and Child A only. They had very little interaction with any other children unless they were doing group work which involved Child A. The constant also stressed that they received very little support from the primary setting with regards to this issue. The constant felt that in some way they were leaving the child </w:t>
      </w:r>
      <w:r w:rsidR="00EC2722">
        <w:rPr>
          <w:rFonts w:ascii="Arial" w:eastAsia="Times New Roman" w:hAnsi="Arial" w:cs="Arial"/>
          <w:color w:val="121212"/>
          <w:kern w:val="36"/>
          <w:sz w:val="24"/>
          <w:szCs w:val="24"/>
          <w:lang w:eastAsia="en-GB"/>
        </w:rPr>
        <w:t>down in certain</w:t>
      </w:r>
      <w:r w:rsidR="000F1131">
        <w:rPr>
          <w:rFonts w:ascii="Arial" w:eastAsia="Times New Roman" w:hAnsi="Arial" w:cs="Arial"/>
          <w:color w:val="121212"/>
          <w:kern w:val="36"/>
          <w:sz w:val="24"/>
          <w:szCs w:val="24"/>
          <w:lang w:eastAsia="en-GB"/>
        </w:rPr>
        <w:t xml:space="preserve"> </w:t>
      </w:r>
      <w:r w:rsidR="00EC2722">
        <w:rPr>
          <w:rFonts w:ascii="Arial" w:eastAsia="Times New Roman" w:hAnsi="Arial" w:cs="Arial"/>
          <w:color w:val="121212"/>
          <w:kern w:val="36"/>
          <w:sz w:val="24"/>
          <w:szCs w:val="24"/>
          <w:lang w:eastAsia="en-GB"/>
        </w:rPr>
        <w:t>experiences of school life</w:t>
      </w:r>
      <w:r w:rsidR="000F1131">
        <w:rPr>
          <w:rFonts w:ascii="Arial" w:eastAsia="Times New Roman" w:hAnsi="Arial" w:cs="Arial"/>
          <w:color w:val="121212"/>
          <w:kern w:val="36"/>
          <w:sz w:val="24"/>
          <w:szCs w:val="24"/>
          <w:lang w:eastAsia="en-GB"/>
        </w:rPr>
        <w:t>. They felt that being there all the time did not pay dividends</w:t>
      </w:r>
      <w:r w:rsidR="00AB1A5A">
        <w:rPr>
          <w:rFonts w:ascii="Arial" w:eastAsia="Times New Roman" w:hAnsi="Arial" w:cs="Arial"/>
          <w:color w:val="121212"/>
          <w:kern w:val="36"/>
          <w:sz w:val="24"/>
          <w:szCs w:val="24"/>
          <w:lang w:eastAsia="en-GB"/>
        </w:rPr>
        <w:t xml:space="preserve"> to the child’s education or their social development</w:t>
      </w:r>
      <w:r w:rsidR="00114CB9">
        <w:rPr>
          <w:rFonts w:ascii="Arial" w:eastAsia="Times New Roman" w:hAnsi="Arial" w:cs="Arial"/>
          <w:color w:val="121212"/>
          <w:kern w:val="36"/>
          <w:sz w:val="24"/>
          <w:szCs w:val="24"/>
          <w:lang w:eastAsia="en-GB"/>
        </w:rPr>
        <w:t xml:space="preserve"> with respects to becoming independent</w:t>
      </w:r>
      <w:r w:rsidR="00AB1A5A">
        <w:rPr>
          <w:rFonts w:ascii="Arial" w:eastAsia="Times New Roman" w:hAnsi="Arial" w:cs="Arial"/>
          <w:color w:val="121212"/>
          <w:kern w:val="36"/>
          <w:sz w:val="24"/>
          <w:szCs w:val="24"/>
          <w:lang w:eastAsia="en-GB"/>
        </w:rPr>
        <w:t>. This is highlighted by the transition from Foundation Phase to Key Stage 2 which is due to take place in September. The constant believes that</w:t>
      </w:r>
      <w:r w:rsidR="00114CB9">
        <w:rPr>
          <w:rFonts w:ascii="Arial" w:eastAsia="Times New Roman" w:hAnsi="Arial" w:cs="Arial"/>
          <w:color w:val="121212"/>
          <w:kern w:val="36"/>
          <w:sz w:val="24"/>
          <w:szCs w:val="24"/>
          <w:lang w:eastAsia="en-GB"/>
        </w:rPr>
        <w:t xml:space="preserve"> a new constant would enable Child A to become more independent both socially and emotionally and would benefit Child A with their learning, and also make the transition to Key Stage 2 a lot easier and less stressful</w:t>
      </w:r>
      <w:r w:rsidR="00EC2722">
        <w:rPr>
          <w:rFonts w:ascii="Arial" w:eastAsia="Times New Roman" w:hAnsi="Arial" w:cs="Arial"/>
          <w:color w:val="121212"/>
          <w:kern w:val="36"/>
          <w:sz w:val="24"/>
          <w:szCs w:val="24"/>
          <w:lang w:eastAsia="en-GB"/>
        </w:rPr>
        <w:t xml:space="preserve"> for the child</w:t>
      </w:r>
      <w:r w:rsidR="00281834">
        <w:rPr>
          <w:rFonts w:ascii="Arial" w:eastAsia="Times New Roman" w:hAnsi="Arial" w:cs="Arial"/>
          <w:color w:val="121212"/>
          <w:kern w:val="36"/>
          <w:sz w:val="24"/>
          <w:szCs w:val="24"/>
          <w:lang w:eastAsia="en-GB"/>
        </w:rPr>
        <w:t>. The constant</w:t>
      </w:r>
      <w:r w:rsidR="00AB1A5A">
        <w:rPr>
          <w:rFonts w:ascii="Arial" w:eastAsia="Times New Roman" w:hAnsi="Arial" w:cs="Arial"/>
          <w:color w:val="121212"/>
          <w:kern w:val="36"/>
          <w:sz w:val="24"/>
          <w:szCs w:val="24"/>
          <w:lang w:eastAsia="en-GB"/>
        </w:rPr>
        <w:t xml:space="preserve"> believe</w:t>
      </w:r>
      <w:r w:rsidR="00281834">
        <w:rPr>
          <w:rFonts w:ascii="Arial" w:eastAsia="Times New Roman" w:hAnsi="Arial" w:cs="Arial"/>
          <w:color w:val="121212"/>
          <w:kern w:val="36"/>
          <w:sz w:val="24"/>
          <w:szCs w:val="24"/>
          <w:lang w:eastAsia="en-GB"/>
        </w:rPr>
        <w:t>s</w:t>
      </w:r>
      <w:r w:rsidR="00AB1A5A">
        <w:rPr>
          <w:rFonts w:ascii="Arial" w:eastAsia="Times New Roman" w:hAnsi="Arial" w:cs="Arial"/>
          <w:color w:val="121212"/>
          <w:kern w:val="36"/>
          <w:sz w:val="24"/>
          <w:szCs w:val="24"/>
          <w:lang w:eastAsia="en-GB"/>
        </w:rPr>
        <w:t xml:space="preserve"> that Child A </w:t>
      </w:r>
      <w:r w:rsidR="00114CB9">
        <w:rPr>
          <w:rFonts w:ascii="Arial" w:eastAsia="Times New Roman" w:hAnsi="Arial" w:cs="Arial"/>
          <w:color w:val="121212"/>
          <w:kern w:val="36"/>
          <w:sz w:val="24"/>
          <w:szCs w:val="24"/>
          <w:lang w:eastAsia="en-GB"/>
        </w:rPr>
        <w:t xml:space="preserve">will excel in all aspects of their education if this was the case. </w:t>
      </w:r>
    </w:p>
    <w:p w:rsidR="00EB16EB" w:rsidRDefault="00114CB9" w:rsidP="00180D3B">
      <w:pPr>
        <w:spacing w:line="360" w:lineRule="auto"/>
        <w:jc w:val="both"/>
        <w:rPr>
          <w:rFonts w:ascii="Arial" w:eastAsia="Times New Roman" w:hAnsi="Arial" w:cs="Arial"/>
          <w:color w:val="121212"/>
          <w:kern w:val="36"/>
          <w:sz w:val="24"/>
          <w:szCs w:val="24"/>
          <w:lang w:eastAsia="en-GB"/>
        </w:rPr>
      </w:pPr>
      <w:r>
        <w:rPr>
          <w:rFonts w:ascii="Arial" w:eastAsia="Times New Roman" w:hAnsi="Arial" w:cs="Arial"/>
          <w:color w:val="121212"/>
          <w:kern w:val="36"/>
          <w:sz w:val="24"/>
          <w:szCs w:val="24"/>
          <w:lang w:eastAsia="en-GB"/>
        </w:rPr>
        <w:t xml:space="preserve">In reflection </w:t>
      </w:r>
      <w:r w:rsidR="00E25419">
        <w:rPr>
          <w:rFonts w:ascii="Arial" w:eastAsia="Times New Roman" w:hAnsi="Arial" w:cs="Arial"/>
          <w:color w:val="121212"/>
          <w:kern w:val="36"/>
          <w:sz w:val="24"/>
          <w:szCs w:val="24"/>
          <w:lang w:eastAsia="en-GB"/>
        </w:rPr>
        <w:t>of this discussion recommendations would be for Child A to be introduced to a</w:t>
      </w:r>
      <w:r w:rsidR="00F62F10">
        <w:rPr>
          <w:rFonts w:ascii="Arial" w:eastAsia="Times New Roman" w:hAnsi="Arial" w:cs="Arial"/>
          <w:color w:val="121212"/>
          <w:kern w:val="36"/>
          <w:sz w:val="24"/>
          <w:szCs w:val="24"/>
          <w:lang w:eastAsia="en-GB"/>
        </w:rPr>
        <w:t xml:space="preserve"> new constant</w:t>
      </w:r>
      <w:r w:rsidR="003C31FE">
        <w:rPr>
          <w:rFonts w:ascii="Arial" w:eastAsia="Times New Roman" w:hAnsi="Arial" w:cs="Arial"/>
          <w:color w:val="121212"/>
          <w:kern w:val="36"/>
          <w:sz w:val="24"/>
          <w:szCs w:val="24"/>
          <w:lang w:eastAsia="en-GB"/>
        </w:rPr>
        <w:t xml:space="preserve"> 1-1</w:t>
      </w:r>
      <w:r w:rsidR="00F62F10">
        <w:rPr>
          <w:rFonts w:ascii="Arial" w:eastAsia="Times New Roman" w:hAnsi="Arial" w:cs="Arial"/>
          <w:color w:val="121212"/>
          <w:kern w:val="36"/>
          <w:sz w:val="24"/>
          <w:szCs w:val="24"/>
          <w:lang w:eastAsia="en-GB"/>
        </w:rPr>
        <w:t>. The new constant</w:t>
      </w:r>
      <w:r w:rsidR="00E25419">
        <w:rPr>
          <w:rFonts w:ascii="Arial" w:eastAsia="Times New Roman" w:hAnsi="Arial" w:cs="Arial"/>
          <w:color w:val="121212"/>
          <w:kern w:val="36"/>
          <w:sz w:val="24"/>
          <w:szCs w:val="24"/>
          <w:lang w:eastAsia="en-GB"/>
        </w:rPr>
        <w:t xml:space="preserve"> </w:t>
      </w:r>
      <w:r w:rsidR="003C31FE">
        <w:rPr>
          <w:rFonts w:ascii="Arial" w:eastAsia="Times New Roman" w:hAnsi="Arial" w:cs="Arial"/>
          <w:color w:val="121212"/>
          <w:kern w:val="36"/>
          <w:sz w:val="24"/>
          <w:szCs w:val="24"/>
          <w:lang w:eastAsia="en-GB"/>
        </w:rPr>
        <w:t xml:space="preserve">1-1 </w:t>
      </w:r>
      <w:r w:rsidR="00E25419">
        <w:rPr>
          <w:rFonts w:ascii="Arial" w:eastAsia="Times New Roman" w:hAnsi="Arial" w:cs="Arial"/>
          <w:color w:val="121212"/>
          <w:kern w:val="36"/>
          <w:sz w:val="24"/>
          <w:szCs w:val="24"/>
          <w:lang w:eastAsia="en-GB"/>
        </w:rPr>
        <w:t>would have the child at different intervals of the school day</w:t>
      </w:r>
      <w:r w:rsidR="00F62F10">
        <w:rPr>
          <w:rFonts w:ascii="Arial" w:eastAsia="Times New Roman" w:hAnsi="Arial" w:cs="Arial"/>
          <w:color w:val="121212"/>
          <w:kern w:val="36"/>
          <w:sz w:val="24"/>
          <w:szCs w:val="24"/>
          <w:lang w:eastAsia="en-GB"/>
        </w:rPr>
        <w:t>, for example assembly time or for a session</w:t>
      </w:r>
      <w:r w:rsidR="00E25419">
        <w:rPr>
          <w:rFonts w:ascii="Arial" w:eastAsia="Times New Roman" w:hAnsi="Arial" w:cs="Arial"/>
          <w:color w:val="121212"/>
          <w:kern w:val="36"/>
          <w:sz w:val="24"/>
          <w:szCs w:val="24"/>
          <w:lang w:eastAsia="en-GB"/>
        </w:rPr>
        <w:t>. This would give the present constant</w:t>
      </w:r>
      <w:r w:rsidR="003C31FE">
        <w:rPr>
          <w:rFonts w:ascii="Arial" w:eastAsia="Times New Roman" w:hAnsi="Arial" w:cs="Arial"/>
          <w:color w:val="121212"/>
          <w:kern w:val="36"/>
          <w:sz w:val="24"/>
          <w:szCs w:val="24"/>
          <w:lang w:eastAsia="en-GB"/>
        </w:rPr>
        <w:t xml:space="preserve"> 1-1</w:t>
      </w:r>
      <w:r w:rsidR="00E25419">
        <w:rPr>
          <w:rFonts w:ascii="Arial" w:eastAsia="Times New Roman" w:hAnsi="Arial" w:cs="Arial"/>
          <w:color w:val="121212"/>
          <w:kern w:val="36"/>
          <w:sz w:val="24"/>
          <w:szCs w:val="24"/>
          <w:lang w:eastAsia="en-GB"/>
        </w:rPr>
        <w:t xml:space="preserve"> time to interact with other children in the class and do their role as a TA. Also with regards to the transition from Foundation Phase to Key Stage 2  Child A should be taken up and introduced to the routine of Key Stage 2. Normally children within mainstream are given 3 transition taster days. Child A for obvious reasons would need more due to her ALN needs. </w:t>
      </w:r>
      <w:r w:rsidR="00F62F10">
        <w:rPr>
          <w:rFonts w:ascii="Arial" w:eastAsia="Times New Roman" w:hAnsi="Arial" w:cs="Arial"/>
          <w:color w:val="121212"/>
          <w:kern w:val="36"/>
          <w:sz w:val="24"/>
          <w:szCs w:val="24"/>
          <w:lang w:eastAsia="en-GB"/>
        </w:rPr>
        <w:t xml:space="preserve">The new constant </w:t>
      </w:r>
      <w:r w:rsidR="003C31FE">
        <w:rPr>
          <w:rFonts w:ascii="Arial" w:eastAsia="Times New Roman" w:hAnsi="Arial" w:cs="Arial"/>
          <w:color w:val="121212"/>
          <w:kern w:val="36"/>
          <w:sz w:val="24"/>
          <w:szCs w:val="24"/>
          <w:lang w:eastAsia="en-GB"/>
        </w:rPr>
        <w:t xml:space="preserve">1-1 </w:t>
      </w:r>
      <w:r w:rsidR="00F62F10">
        <w:rPr>
          <w:rFonts w:ascii="Arial" w:eastAsia="Times New Roman" w:hAnsi="Arial" w:cs="Arial"/>
          <w:color w:val="121212"/>
          <w:kern w:val="36"/>
          <w:sz w:val="24"/>
          <w:szCs w:val="24"/>
          <w:lang w:eastAsia="en-GB"/>
        </w:rPr>
        <w:t>would have to have training with aspects of Child A</w:t>
      </w:r>
      <w:r w:rsidR="00C6336B">
        <w:rPr>
          <w:rFonts w:ascii="Arial" w:eastAsia="Times New Roman" w:hAnsi="Arial" w:cs="Arial"/>
          <w:color w:val="121212"/>
          <w:kern w:val="36"/>
          <w:sz w:val="24"/>
          <w:szCs w:val="24"/>
          <w:lang w:eastAsia="en-GB"/>
        </w:rPr>
        <w:t>’s</w:t>
      </w:r>
      <w:r w:rsidR="00F62F10">
        <w:rPr>
          <w:rFonts w:ascii="Arial" w:eastAsia="Times New Roman" w:hAnsi="Arial" w:cs="Arial"/>
          <w:color w:val="121212"/>
          <w:kern w:val="36"/>
          <w:sz w:val="24"/>
          <w:szCs w:val="24"/>
          <w:lang w:eastAsia="en-GB"/>
        </w:rPr>
        <w:t xml:space="preserve"> medical needs and work closely with the present constant </w:t>
      </w:r>
      <w:r w:rsidR="003C31FE">
        <w:rPr>
          <w:rFonts w:ascii="Arial" w:eastAsia="Times New Roman" w:hAnsi="Arial" w:cs="Arial"/>
          <w:color w:val="121212"/>
          <w:kern w:val="36"/>
          <w:sz w:val="24"/>
          <w:szCs w:val="24"/>
          <w:lang w:eastAsia="en-GB"/>
        </w:rPr>
        <w:t xml:space="preserve">1-1 </w:t>
      </w:r>
      <w:r w:rsidR="00F62F10">
        <w:rPr>
          <w:rFonts w:ascii="Arial" w:eastAsia="Times New Roman" w:hAnsi="Arial" w:cs="Arial"/>
          <w:color w:val="121212"/>
          <w:kern w:val="36"/>
          <w:sz w:val="24"/>
          <w:szCs w:val="24"/>
          <w:lang w:eastAsia="en-GB"/>
        </w:rPr>
        <w:t xml:space="preserve">to ensure that the needs of the child are met. </w:t>
      </w:r>
      <w:r w:rsidR="00AB1A5A">
        <w:rPr>
          <w:rFonts w:ascii="Arial" w:eastAsia="Times New Roman" w:hAnsi="Arial" w:cs="Arial"/>
          <w:color w:val="121212"/>
          <w:kern w:val="36"/>
          <w:sz w:val="24"/>
          <w:szCs w:val="24"/>
          <w:lang w:eastAsia="en-GB"/>
        </w:rPr>
        <w:t xml:space="preserve"> </w:t>
      </w:r>
      <w:r w:rsidR="000F1131">
        <w:rPr>
          <w:rFonts w:ascii="Arial" w:eastAsia="Times New Roman" w:hAnsi="Arial" w:cs="Arial"/>
          <w:color w:val="121212"/>
          <w:kern w:val="36"/>
          <w:sz w:val="24"/>
          <w:szCs w:val="24"/>
          <w:lang w:eastAsia="en-GB"/>
        </w:rPr>
        <w:t xml:space="preserve">   </w:t>
      </w:r>
    </w:p>
    <w:p w:rsidR="000B39F1" w:rsidRDefault="000B39F1" w:rsidP="00180D3B">
      <w:pPr>
        <w:spacing w:line="360" w:lineRule="auto"/>
        <w:jc w:val="both"/>
        <w:rPr>
          <w:rFonts w:ascii="Arial" w:eastAsia="Times New Roman" w:hAnsi="Arial" w:cs="Arial"/>
          <w:color w:val="121212"/>
          <w:kern w:val="36"/>
          <w:sz w:val="24"/>
          <w:szCs w:val="24"/>
          <w:lang w:eastAsia="en-GB"/>
        </w:rPr>
      </w:pPr>
    </w:p>
    <w:p w:rsidR="00F53BAF" w:rsidRPr="00FC138E" w:rsidRDefault="00F53BAF" w:rsidP="00180D3B">
      <w:pPr>
        <w:spacing w:line="360" w:lineRule="auto"/>
        <w:jc w:val="both"/>
        <w:rPr>
          <w:rFonts w:ascii="Arial" w:hAnsi="Arial" w:cs="Arial"/>
          <w:sz w:val="24"/>
          <w:szCs w:val="24"/>
        </w:rPr>
      </w:pPr>
    </w:p>
    <w:p w:rsidR="00F924E3" w:rsidRDefault="00F924E3" w:rsidP="00B43A1E">
      <w:pPr>
        <w:spacing w:line="360" w:lineRule="auto"/>
        <w:jc w:val="both"/>
        <w:rPr>
          <w:rFonts w:ascii="Arial" w:hAnsi="Arial" w:cs="Arial"/>
          <w:sz w:val="24"/>
          <w:szCs w:val="24"/>
        </w:rPr>
      </w:pPr>
    </w:p>
    <w:p w:rsidR="000F17BF" w:rsidRDefault="00EF08D8" w:rsidP="000218BF">
      <w:pPr>
        <w:spacing w:line="360" w:lineRule="auto"/>
        <w:jc w:val="both"/>
        <w:rPr>
          <w:rFonts w:ascii="Arial" w:hAnsi="Arial" w:cs="Arial"/>
          <w:sz w:val="24"/>
          <w:szCs w:val="24"/>
        </w:rPr>
      </w:pPr>
      <w:r>
        <w:rPr>
          <w:rFonts w:ascii="Arial" w:hAnsi="Arial" w:cs="Arial"/>
          <w:sz w:val="24"/>
          <w:szCs w:val="24"/>
        </w:rPr>
        <w:lastRenderedPageBreak/>
        <w:t xml:space="preserve">                    </w:t>
      </w:r>
    </w:p>
    <w:p w:rsidR="00281834" w:rsidRPr="000218BF" w:rsidRDefault="00281834" w:rsidP="000218BF">
      <w:pPr>
        <w:spacing w:line="360" w:lineRule="auto"/>
        <w:jc w:val="both"/>
        <w:rPr>
          <w:rFonts w:ascii="Arial" w:hAnsi="Arial" w:cs="Arial"/>
          <w:sz w:val="24"/>
          <w:szCs w:val="24"/>
        </w:rPr>
      </w:pPr>
      <w:r>
        <w:rPr>
          <w:rFonts w:ascii="Arial" w:hAnsi="Arial" w:cs="Arial"/>
          <w:sz w:val="24"/>
          <w:szCs w:val="24"/>
        </w:rPr>
        <w:t>Reference List</w:t>
      </w:r>
      <w:r>
        <w:rPr>
          <w:rFonts w:ascii="Arial" w:hAnsi="Arial" w:cs="Arial"/>
          <w:i/>
          <w:sz w:val="24"/>
          <w:szCs w:val="24"/>
        </w:rPr>
        <w:t xml:space="preserve"> </w:t>
      </w:r>
      <w:r>
        <w:rPr>
          <w:rFonts w:ascii="Arial" w:hAnsi="Arial" w:cs="Arial"/>
          <w:sz w:val="24"/>
          <w:szCs w:val="24"/>
        </w:rPr>
        <w:t xml:space="preserve"> </w:t>
      </w:r>
      <w:r w:rsidRPr="000F17BF">
        <w:rPr>
          <w:rFonts w:ascii="Arial" w:hAnsi="Arial" w:cs="Arial"/>
          <w:sz w:val="24"/>
          <w:szCs w:val="24"/>
        </w:rPr>
        <w:t xml:space="preserve"> </w:t>
      </w:r>
    </w:p>
    <w:p w:rsidR="00281834" w:rsidRDefault="00281834" w:rsidP="001235E8">
      <w:pPr>
        <w:spacing w:line="360" w:lineRule="auto"/>
        <w:jc w:val="both"/>
        <w:rPr>
          <w:rFonts w:ascii="Arial" w:hAnsi="Arial" w:cs="Arial"/>
          <w:sz w:val="24"/>
          <w:szCs w:val="24"/>
        </w:rPr>
      </w:pPr>
      <w:r>
        <w:rPr>
          <w:rFonts w:ascii="Arial" w:hAnsi="Arial" w:cs="Arial"/>
          <w:sz w:val="24"/>
          <w:szCs w:val="24"/>
        </w:rPr>
        <w:t xml:space="preserve">Cerebral Palsy NHS. (No date). Available at: </w:t>
      </w:r>
      <w:hyperlink r:id="rId7" w:history="1">
        <w:r w:rsidRPr="00F07185">
          <w:rPr>
            <w:rStyle w:val="Hyperlink"/>
            <w:rFonts w:ascii="Arial" w:hAnsi="Arial" w:cs="Arial"/>
            <w:sz w:val="24"/>
            <w:szCs w:val="24"/>
          </w:rPr>
          <w:t>https://www.cerebralpalsy.org.uk/</w:t>
        </w:r>
      </w:hyperlink>
      <w:r>
        <w:rPr>
          <w:rFonts w:ascii="Arial" w:hAnsi="Arial" w:cs="Arial"/>
          <w:sz w:val="24"/>
          <w:szCs w:val="24"/>
        </w:rPr>
        <w:t xml:space="preserve"> (Accessed on 17</w:t>
      </w:r>
      <w:r w:rsidRPr="0089121D">
        <w:rPr>
          <w:rFonts w:ascii="Arial" w:hAnsi="Arial" w:cs="Arial"/>
          <w:sz w:val="24"/>
          <w:szCs w:val="24"/>
          <w:vertAlign w:val="superscript"/>
        </w:rPr>
        <w:t>th</w:t>
      </w:r>
      <w:r>
        <w:rPr>
          <w:rFonts w:ascii="Arial" w:hAnsi="Arial" w:cs="Arial"/>
          <w:sz w:val="24"/>
          <w:szCs w:val="24"/>
        </w:rPr>
        <w:t xml:space="preserve"> February 2019)</w:t>
      </w:r>
    </w:p>
    <w:p w:rsidR="00281834" w:rsidRDefault="00281834" w:rsidP="000218BF">
      <w:pPr>
        <w:spacing w:line="360" w:lineRule="auto"/>
        <w:jc w:val="both"/>
        <w:rPr>
          <w:rFonts w:ascii="Arial" w:hAnsi="Arial" w:cs="Arial"/>
          <w:sz w:val="24"/>
          <w:szCs w:val="24"/>
        </w:rPr>
      </w:pPr>
      <w:r>
        <w:rPr>
          <w:rFonts w:ascii="Arial" w:hAnsi="Arial" w:cs="Arial"/>
          <w:sz w:val="24"/>
          <w:szCs w:val="24"/>
        </w:rPr>
        <w:t>Dewis Cymru (2018).</w:t>
      </w:r>
      <w:r>
        <w:rPr>
          <w:rFonts w:ascii="Arial" w:hAnsi="Arial" w:cs="Arial"/>
          <w:i/>
          <w:sz w:val="24"/>
          <w:szCs w:val="24"/>
        </w:rPr>
        <w:t xml:space="preserve"> Addition Learning Needs (ALN).</w:t>
      </w:r>
      <w:r>
        <w:rPr>
          <w:rFonts w:ascii="Arial" w:hAnsi="Arial" w:cs="Arial"/>
          <w:sz w:val="24"/>
          <w:szCs w:val="24"/>
        </w:rPr>
        <w:t xml:space="preserve"> Available at: </w:t>
      </w:r>
      <w:hyperlink r:id="rId8" w:history="1">
        <w:r w:rsidRPr="00D431AE">
          <w:rPr>
            <w:rStyle w:val="Hyperlink"/>
            <w:rFonts w:ascii="Arial" w:hAnsi="Arial" w:cs="Arial"/>
            <w:sz w:val="24"/>
            <w:szCs w:val="24"/>
          </w:rPr>
          <w:t>https://www.dewis.wales/additional-learning-needs-cyp</w:t>
        </w:r>
      </w:hyperlink>
      <w:r>
        <w:rPr>
          <w:rFonts w:ascii="Arial" w:hAnsi="Arial" w:cs="Arial"/>
          <w:sz w:val="24"/>
          <w:szCs w:val="24"/>
        </w:rPr>
        <w:t xml:space="preserve"> (Accessed on 10th February 2019)</w:t>
      </w:r>
    </w:p>
    <w:p w:rsidR="00281834" w:rsidRDefault="00281834" w:rsidP="004840E4">
      <w:pPr>
        <w:spacing w:line="360" w:lineRule="auto"/>
        <w:rPr>
          <w:rFonts w:ascii="Arial" w:hAnsi="Arial" w:cs="Arial"/>
          <w:sz w:val="24"/>
          <w:szCs w:val="24"/>
        </w:rPr>
      </w:pPr>
      <w:r>
        <w:rPr>
          <w:rFonts w:ascii="Arial" w:hAnsi="Arial" w:cs="Arial"/>
          <w:sz w:val="24"/>
          <w:szCs w:val="24"/>
        </w:rPr>
        <w:t xml:space="preserve">Douglas Silas Solicitors. (2018). </w:t>
      </w:r>
      <w:r>
        <w:rPr>
          <w:rFonts w:ascii="Arial" w:hAnsi="Arial" w:cs="Arial"/>
          <w:i/>
          <w:sz w:val="24"/>
          <w:szCs w:val="24"/>
        </w:rPr>
        <w:t>Statement of SEN.</w:t>
      </w:r>
      <w:r>
        <w:rPr>
          <w:rFonts w:ascii="Arial" w:hAnsi="Arial" w:cs="Arial"/>
          <w:sz w:val="24"/>
          <w:szCs w:val="24"/>
        </w:rPr>
        <w:t xml:space="preserve"> Available at:</w:t>
      </w:r>
      <w:r w:rsidRPr="00651060">
        <w:t xml:space="preserve"> </w:t>
      </w:r>
      <w:hyperlink r:id="rId9" w:history="1">
        <w:r w:rsidRPr="00183FED">
          <w:rPr>
            <w:rStyle w:val="Hyperlink"/>
            <w:rFonts w:ascii="Arial" w:hAnsi="Arial" w:cs="Arial"/>
            <w:sz w:val="24"/>
            <w:szCs w:val="24"/>
          </w:rPr>
          <w:t>https://www.specialeducationalneeds.co.uk/statement-of-sen.html</w:t>
        </w:r>
      </w:hyperlink>
      <w:r>
        <w:rPr>
          <w:rFonts w:ascii="Arial" w:hAnsi="Arial" w:cs="Arial"/>
          <w:sz w:val="24"/>
          <w:szCs w:val="24"/>
        </w:rPr>
        <w:t xml:space="preserve"> (Accessed on 16th February 2019). </w:t>
      </w:r>
    </w:p>
    <w:p w:rsidR="00281834" w:rsidRDefault="00281834" w:rsidP="003A0AFC">
      <w:pPr>
        <w:spacing w:line="360" w:lineRule="auto"/>
        <w:rPr>
          <w:rFonts w:ascii="Arial" w:hAnsi="Arial" w:cs="Arial"/>
          <w:sz w:val="24"/>
          <w:szCs w:val="24"/>
        </w:rPr>
      </w:pPr>
      <w:r>
        <w:rPr>
          <w:rFonts w:ascii="Arial" w:hAnsi="Arial" w:cs="Arial"/>
          <w:sz w:val="24"/>
          <w:szCs w:val="24"/>
        </w:rPr>
        <w:t>Estyn Report (2011)</w:t>
      </w:r>
    </w:p>
    <w:p w:rsidR="00281834" w:rsidRDefault="00281834" w:rsidP="003A0AFC">
      <w:pPr>
        <w:spacing w:line="360" w:lineRule="auto"/>
        <w:rPr>
          <w:rFonts w:ascii="Arial" w:hAnsi="Arial" w:cs="Arial"/>
          <w:sz w:val="24"/>
          <w:szCs w:val="24"/>
        </w:rPr>
      </w:pPr>
      <w:r>
        <w:rPr>
          <w:rFonts w:ascii="Arial" w:hAnsi="Arial" w:cs="Arial"/>
          <w:sz w:val="24"/>
          <w:szCs w:val="24"/>
        </w:rPr>
        <w:t>Head Teacher of school A 2019</w:t>
      </w:r>
    </w:p>
    <w:p w:rsidR="00281834" w:rsidRPr="005E770C" w:rsidRDefault="00281834" w:rsidP="001235E8">
      <w:pPr>
        <w:spacing w:line="360" w:lineRule="auto"/>
        <w:jc w:val="both"/>
        <w:rPr>
          <w:rFonts w:ascii="Arial" w:hAnsi="Arial" w:cs="Arial"/>
          <w:sz w:val="24"/>
          <w:szCs w:val="24"/>
        </w:rPr>
      </w:pPr>
      <w:r w:rsidRPr="005E770C">
        <w:rPr>
          <w:rFonts w:ascii="Arial" w:hAnsi="Arial" w:cs="Arial"/>
          <w:color w:val="222222"/>
          <w:sz w:val="24"/>
          <w:szCs w:val="24"/>
          <w:shd w:val="clear" w:color="auto" w:fill="FFFFFF"/>
        </w:rPr>
        <w:t xml:space="preserve">Moen, A.L., Sheridan, S.M., Schumacher, R.E. and Cheng, K.C., 2019. Early Childhood Student–Teacher Relationships: What is the Role of Classroom Climate for </w:t>
      </w:r>
      <w:r>
        <w:rPr>
          <w:rFonts w:ascii="Arial" w:hAnsi="Arial" w:cs="Arial"/>
          <w:color w:val="222222"/>
          <w:sz w:val="24"/>
          <w:szCs w:val="24"/>
          <w:shd w:val="clear" w:color="auto" w:fill="FFFFFF"/>
        </w:rPr>
        <w:t>Children Who are Disadvantaged?</w:t>
      </w:r>
      <w:r w:rsidRPr="005E770C">
        <w:rPr>
          <w:rFonts w:ascii="Arial" w:hAnsi="Arial" w:cs="Arial"/>
          <w:color w:val="222222"/>
          <w:sz w:val="24"/>
          <w:szCs w:val="24"/>
          <w:shd w:val="clear" w:color="auto" w:fill="FFFFFF"/>
        </w:rPr>
        <w:t> </w:t>
      </w:r>
      <w:r w:rsidRPr="005E770C">
        <w:rPr>
          <w:rFonts w:ascii="Arial" w:hAnsi="Arial" w:cs="Arial"/>
          <w:i/>
          <w:iCs/>
          <w:color w:val="222222"/>
          <w:sz w:val="24"/>
          <w:szCs w:val="24"/>
          <w:shd w:val="clear" w:color="auto" w:fill="FFFFFF"/>
        </w:rPr>
        <w:t>Early Childhood Education Journal</w:t>
      </w:r>
      <w:r w:rsidRPr="005E770C">
        <w:rPr>
          <w:rFonts w:ascii="Arial" w:hAnsi="Arial" w:cs="Arial"/>
          <w:color w:val="222222"/>
          <w:sz w:val="24"/>
          <w:szCs w:val="24"/>
          <w:shd w:val="clear" w:color="auto" w:fill="FFFFFF"/>
        </w:rPr>
        <w:t>, pp.1-11.</w:t>
      </w:r>
    </w:p>
    <w:p w:rsidR="00281834" w:rsidRDefault="00281834" w:rsidP="001235E8">
      <w:pPr>
        <w:spacing w:line="360" w:lineRule="auto"/>
        <w:jc w:val="both"/>
        <w:rPr>
          <w:rFonts w:ascii="Arial" w:hAnsi="Arial" w:cs="Arial"/>
          <w:sz w:val="24"/>
          <w:szCs w:val="24"/>
        </w:rPr>
      </w:pPr>
      <w:r>
        <w:rPr>
          <w:rFonts w:ascii="Arial" w:hAnsi="Arial" w:cs="Arial"/>
          <w:sz w:val="24"/>
          <w:szCs w:val="24"/>
        </w:rPr>
        <w:t xml:space="preserve">Special Education Needs Policy. (2018). </w:t>
      </w:r>
    </w:p>
    <w:p w:rsidR="00281834" w:rsidRPr="007F704C" w:rsidRDefault="00281834" w:rsidP="00281834">
      <w:pPr>
        <w:shd w:val="clear" w:color="auto" w:fill="FFFFFF"/>
        <w:spacing w:after="0" w:line="360" w:lineRule="auto"/>
        <w:outlineLvl w:val="0"/>
        <w:rPr>
          <w:rFonts w:ascii="Arial" w:eastAsia="Times New Roman" w:hAnsi="Arial" w:cs="Arial"/>
          <w:color w:val="121212"/>
          <w:kern w:val="36"/>
          <w:sz w:val="24"/>
          <w:szCs w:val="24"/>
          <w:lang w:eastAsia="en-GB"/>
        </w:rPr>
      </w:pPr>
      <w:r>
        <w:rPr>
          <w:rFonts w:ascii="Arial" w:eastAsia="Times New Roman" w:hAnsi="Arial" w:cs="Arial"/>
          <w:color w:val="121212"/>
          <w:kern w:val="36"/>
          <w:sz w:val="24"/>
          <w:szCs w:val="24"/>
          <w:lang w:eastAsia="en-GB"/>
        </w:rPr>
        <w:t xml:space="preserve">Support the Gaurdian (2014). </w:t>
      </w:r>
      <w:r w:rsidRPr="007F704C">
        <w:rPr>
          <w:rFonts w:ascii="Arial" w:eastAsia="Times New Roman" w:hAnsi="Arial" w:cs="Arial"/>
          <w:i/>
          <w:color w:val="121212"/>
          <w:kern w:val="36"/>
          <w:sz w:val="24"/>
          <w:szCs w:val="24"/>
          <w:lang w:eastAsia="en-GB"/>
        </w:rPr>
        <w:t>Relying on teaching assistant support for SEN students is a false economy</w:t>
      </w:r>
      <w:r>
        <w:rPr>
          <w:rFonts w:ascii="Arial" w:eastAsia="Times New Roman" w:hAnsi="Arial" w:cs="Arial"/>
          <w:i/>
          <w:color w:val="121212"/>
          <w:kern w:val="36"/>
          <w:sz w:val="24"/>
          <w:szCs w:val="24"/>
          <w:lang w:eastAsia="en-GB"/>
        </w:rPr>
        <w:t xml:space="preserve">. </w:t>
      </w:r>
      <w:r>
        <w:rPr>
          <w:rFonts w:ascii="Arial" w:eastAsia="Times New Roman" w:hAnsi="Arial" w:cs="Arial"/>
          <w:color w:val="121212"/>
          <w:kern w:val="36"/>
          <w:sz w:val="24"/>
          <w:szCs w:val="24"/>
          <w:lang w:eastAsia="en-GB"/>
        </w:rPr>
        <w:t xml:space="preserve">Available at: </w:t>
      </w:r>
      <w:hyperlink r:id="rId10" w:history="1">
        <w:r w:rsidRPr="002E214F">
          <w:rPr>
            <w:rStyle w:val="Hyperlink"/>
            <w:rFonts w:ascii="Arial" w:eastAsia="Times New Roman" w:hAnsi="Arial" w:cs="Arial"/>
            <w:kern w:val="36"/>
            <w:sz w:val="24"/>
            <w:szCs w:val="24"/>
            <w:lang w:eastAsia="en-GB"/>
          </w:rPr>
          <w:t>https://www.theguardian.com/teacher-network/teacher-blog/2014/apr/17/special-educational-tsneeds-teaching-assistant-support-sen-studen</w:t>
        </w:r>
      </w:hyperlink>
      <w:r>
        <w:rPr>
          <w:rFonts w:ascii="Arial" w:eastAsia="Times New Roman" w:hAnsi="Arial" w:cs="Arial"/>
          <w:color w:val="121212"/>
          <w:kern w:val="36"/>
          <w:sz w:val="24"/>
          <w:szCs w:val="24"/>
          <w:lang w:eastAsia="en-GB"/>
        </w:rPr>
        <w:t xml:space="preserve"> (Accessed on 21st February 2019.)</w:t>
      </w:r>
    </w:p>
    <w:p w:rsidR="00281834" w:rsidRDefault="00281834" w:rsidP="001235E8">
      <w:pPr>
        <w:spacing w:line="360" w:lineRule="auto"/>
        <w:jc w:val="both"/>
        <w:rPr>
          <w:rFonts w:ascii="Arial" w:hAnsi="Arial" w:cs="Arial"/>
          <w:sz w:val="24"/>
          <w:szCs w:val="24"/>
        </w:rPr>
      </w:pPr>
      <w:r>
        <w:rPr>
          <w:rFonts w:ascii="Arial" w:hAnsi="Arial" w:cs="Arial"/>
          <w:sz w:val="24"/>
          <w:szCs w:val="24"/>
        </w:rPr>
        <w:t xml:space="preserve">Understood for learning &amp; attention issues. (2019). Available at: </w:t>
      </w:r>
      <w:hyperlink r:id="rId11" w:history="1">
        <w:r w:rsidRPr="00F07185">
          <w:rPr>
            <w:rStyle w:val="Hyperlink"/>
            <w:rFonts w:ascii="Arial" w:hAnsi="Arial" w:cs="Arial"/>
            <w:sz w:val="24"/>
            <w:szCs w:val="24"/>
          </w:rPr>
          <w:t>https://www.understood.org/en/school-learning/special-services/ieps/what-is-an-iep</w:t>
        </w:r>
      </w:hyperlink>
      <w:r>
        <w:rPr>
          <w:rFonts w:ascii="Arial" w:hAnsi="Arial" w:cs="Arial"/>
          <w:sz w:val="24"/>
          <w:szCs w:val="24"/>
        </w:rPr>
        <w:t xml:space="preserve"> (Accessed on 17th February 2019).</w:t>
      </w:r>
    </w:p>
    <w:p w:rsidR="00281834" w:rsidRDefault="00281834" w:rsidP="004840E4">
      <w:pPr>
        <w:spacing w:line="360" w:lineRule="auto"/>
        <w:rPr>
          <w:rFonts w:ascii="Arial" w:hAnsi="Arial" w:cs="Arial"/>
          <w:sz w:val="24"/>
          <w:szCs w:val="24"/>
        </w:rPr>
      </w:pPr>
      <w:r>
        <w:rPr>
          <w:rFonts w:ascii="Arial" w:hAnsi="Arial" w:cs="Arial"/>
          <w:sz w:val="24"/>
          <w:szCs w:val="24"/>
        </w:rPr>
        <w:t xml:space="preserve">Welsh Government (2016). My Local School. Available at: </w:t>
      </w:r>
      <w:hyperlink r:id="rId12" w:history="1">
        <w:r w:rsidRPr="00C20DFE">
          <w:rPr>
            <w:rStyle w:val="Hyperlink"/>
            <w:rFonts w:ascii="Arial" w:hAnsi="Arial" w:cs="Arial"/>
            <w:sz w:val="24"/>
            <w:szCs w:val="24"/>
          </w:rPr>
          <w:t>www.mylocalschool.wales.gov.uk/school/6702073?lang=en</w:t>
        </w:r>
      </w:hyperlink>
      <w:r>
        <w:rPr>
          <w:rFonts w:ascii="Arial" w:hAnsi="Arial" w:cs="Arial"/>
          <w:sz w:val="24"/>
          <w:szCs w:val="24"/>
        </w:rPr>
        <w:t xml:space="preserve"> (Accessed on 10</w:t>
      </w:r>
      <w:r w:rsidRPr="00F012E7">
        <w:rPr>
          <w:rFonts w:ascii="Arial" w:hAnsi="Arial" w:cs="Arial"/>
          <w:sz w:val="24"/>
          <w:szCs w:val="24"/>
          <w:vertAlign w:val="superscript"/>
        </w:rPr>
        <w:t>th</w:t>
      </w:r>
      <w:r>
        <w:rPr>
          <w:rFonts w:ascii="Arial" w:hAnsi="Arial" w:cs="Arial"/>
          <w:sz w:val="24"/>
          <w:szCs w:val="24"/>
        </w:rPr>
        <w:t xml:space="preserve"> February 2019)</w:t>
      </w:r>
    </w:p>
    <w:p w:rsidR="00281834" w:rsidRDefault="00281834" w:rsidP="004840E4">
      <w:pPr>
        <w:spacing w:line="360" w:lineRule="auto"/>
        <w:rPr>
          <w:rFonts w:ascii="Arial" w:hAnsi="Arial" w:cs="Arial"/>
          <w:sz w:val="24"/>
          <w:szCs w:val="24"/>
        </w:rPr>
      </w:pPr>
      <w:r>
        <w:rPr>
          <w:rFonts w:ascii="Arial" w:hAnsi="Arial" w:cs="Arial"/>
          <w:sz w:val="24"/>
          <w:szCs w:val="24"/>
        </w:rPr>
        <w:t xml:space="preserve">Welsh Government (2017) Communities First. Available at: </w:t>
      </w:r>
      <w:hyperlink r:id="rId13" w:history="1">
        <w:r w:rsidRPr="00E628C6">
          <w:rPr>
            <w:rStyle w:val="Hyperlink"/>
            <w:rFonts w:ascii="Arial" w:hAnsi="Arial" w:cs="Arial"/>
            <w:sz w:val="24"/>
            <w:szCs w:val="24"/>
          </w:rPr>
          <w:t>www.gov.wales/topics/peopleandcommunities/communities/communitiesfirst/?lang=en</w:t>
        </w:r>
      </w:hyperlink>
      <w:r>
        <w:rPr>
          <w:rFonts w:ascii="Arial" w:hAnsi="Arial" w:cs="Arial"/>
          <w:sz w:val="24"/>
          <w:szCs w:val="24"/>
        </w:rPr>
        <w:t xml:space="preserve"> (Accessed on 10</w:t>
      </w:r>
      <w:r w:rsidRPr="00F012E7">
        <w:rPr>
          <w:rFonts w:ascii="Arial" w:hAnsi="Arial" w:cs="Arial"/>
          <w:sz w:val="24"/>
          <w:szCs w:val="24"/>
          <w:vertAlign w:val="superscript"/>
        </w:rPr>
        <w:t>th</w:t>
      </w:r>
      <w:r>
        <w:rPr>
          <w:rFonts w:ascii="Arial" w:hAnsi="Arial" w:cs="Arial"/>
          <w:sz w:val="24"/>
          <w:szCs w:val="24"/>
        </w:rPr>
        <w:t xml:space="preserve"> February 2019)</w:t>
      </w:r>
    </w:p>
    <w:p w:rsidR="00281834" w:rsidRDefault="00281834" w:rsidP="001235E8">
      <w:pPr>
        <w:spacing w:line="360" w:lineRule="auto"/>
        <w:jc w:val="both"/>
        <w:rPr>
          <w:rFonts w:ascii="Arial" w:hAnsi="Arial" w:cs="Arial"/>
          <w:sz w:val="24"/>
          <w:szCs w:val="24"/>
        </w:rPr>
      </w:pPr>
      <w:r>
        <w:rPr>
          <w:rFonts w:ascii="Arial" w:hAnsi="Arial" w:cs="Arial"/>
          <w:sz w:val="24"/>
          <w:szCs w:val="24"/>
        </w:rPr>
        <w:lastRenderedPageBreak/>
        <w:t xml:space="preserve">What Really Works? Welsh Government, (2013-2015, Pg.2) Available at: </w:t>
      </w:r>
      <w:hyperlink r:id="rId14" w:history="1">
        <w:r w:rsidRPr="007205F8">
          <w:rPr>
            <w:rStyle w:val="Hyperlink"/>
            <w:rFonts w:ascii="Arial" w:hAnsi="Arial" w:cs="Arial"/>
            <w:sz w:val="24"/>
            <w:szCs w:val="24"/>
          </w:rPr>
          <w:t>http://learning.gov.wales/docs/learningwales/publications/140512-what-really-works-en.pdf</w:t>
        </w:r>
      </w:hyperlink>
      <w:r>
        <w:rPr>
          <w:rFonts w:ascii="Arial" w:hAnsi="Arial" w:cs="Arial"/>
          <w:sz w:val="24"/>
          <w:szCs w:val="24"/>
        </w:rPr>
        <w:t xml:space="preserve"> (Accessed on 16th February 2019)</w:t>
      </w:r>
    </w:p>
    <w:sectPr w:rsidR="00281834">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8BF" w:rsidRDefault="000218BF" w:rsidP="000218BF">
      <w:pPr>
        <w:spacing w:after="0" w:line="240" w:lineRule="auto"/>
      </w:pPr>
      <w:r>
        <w:separator/>
      </w:r>
    </w:p>
  </w:endnote>
  <w:endnote w:type="continuationSeparator" w:id="0">
    <w:p w:rsidR="000218BF" w:rsidRDefault="000218BF" w:rsidP="00021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6079988"/>
      <w:docPartObj>
        <w:docPartGallery w:val="Page Numbers (Bottom of Page)"/>
        <w:docPartUnique/>
      </w:docPartObj>
    </w:sdtPr>
    <w:sdtEndPr>
      <w:rPr>
        <w:noProof/>
      </w:rPr>
    </w:sdtEndPr>
    <w:sdtContent>
      <w:p w:rsidR="000218BF" w:rsidRDefault="000218BF">
        <w:pPr>
          <w:pStyle w:val="Footer"/>
        </w:pPr>
        <w:r>
          <w:fldChar w:fldCharType="begin"/>
        </w:r>
        <w:r>
          <w:instrText xml:space="preserve"> PAGE   \* MERGEFORMAT </w:instrText>
        </w:r>
        <w:r>
          <w:fldChar w:fldCharType="separate"/>
        </w:r>
        <w:r w:rsidR="00463C26">
          <w:rPr>
            <w:noProof/>
          </w:rPr>
          <w:t>3</w:t>
        </w:r>
        <w:r>
          <w:rPr>
            <w:noProof/>
          </w:rPr>
          <w:fldChar w:fldCharType="end"/>
        </w:r>
      </w:p>
    </w:sdtContent>
  </w:sdt>
  <w:p w:rsidR="000218BF" w:rsidRDefault="00021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8BF" w:rsidRDefault="000218BF" w:rsidP="000218BF">
      <w:pPr>
        <w:spacing w:after="0" w:line="240" w:lineRule="auto"/>
      </w:pPr>
      <w:r>
        <w:separator/>
      </w:r>
    </w:p>
  </w:footnote>
  <w:footnote w:type="continuationSeparator" w:id="0">
    <w:p w:rsidR="000218BF" w:rsidRDefault="000218BF" w:rsidP="000218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8BF" w:rsidRDefault="000218BF">
    <w:pPr>
      <w:pStyle w:val="Header"/>
    </w:pPr>
    <w:r>
      <w:t>Student No - 1806755</w:t>
    </w:r>
  </w:p>
  <w:p w:rsidR="000218BF" w:rsidRDefault="000218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8BF"/>
    <w:rsid w:val="000218BF"/>
    <w:rsid w:val="00030CCE"/>
    <w:rsid w:val="000B39F1"/>
    <w:rsid w:val="000B75FD"/>
    <w:rsid w:val="000B7FA7"/>
    <w:rsid w:val="000D75B0"/>
    <w:rsid w:val="000E0A6D"/>
    <w:rsid w:val="000E59F1"/>
    <w:rsid w:val="000F1131"/>
    <w:rsid w:val="000F17BF"/>
    <w:rsid w:val="00114CB9"/>
    <w:rsid w:val="001235E8"/>
    <w:rsid w:val="00125779"/>
    <w:rsid w:val="00131BAB"/>
    <w:rsid w:val="00145277"/>
    <w:rsid w:val="001471D8"/>
    <w:rsid w:val="00147DC6"/>
    <w:rsid w:val="001552BA"/>
    <w:rsid w:val="0018049F"/>
    <w:rsid w:val="00180D3B"/>
    <w:rsid w:val="00183E05"/>
    <w:rsid w:val="00221345"/>
    <w:rsid w:val="002525A9"/>
    <w:rsid w:val="002536A2"/>
    <w:rsid w:val="002631A5"/>
    <w:rsid w:val="00281834"/>
    <w:rsid w:val="002821FA"/>
    <w:rsid w:val="002C231F"/>
    <w:rsid w:val="002F44BF"/>
    <w:rsid w:val="00302E8B"/>
    <w:rsid w:val="00355F64"/>
    <w:rsid w:val="003932D2"/>
    <w:rsid w:val="003A0AFC"/>
    <w:rsid w:val="003A393D"/>
    <w:rsid w:val="003A7508"/>
    <w:rsid w:val="003C31FE"/>
    <w:rsid w:val="003D611B"/>
    <w:rsid w:val="003E05B8"/>
    <w:rsid w:val="003E22E7"/>
    <w:rsid w:val="00450B20"/>
    <w:rsid w:val="00456C20"/>
    <w:rsid w:val="00463C26"/>
    <w:rsid w:val="004840E4"/>
    <w:rsid w:val="00490F19"/>
    <w:rsid w:val="004B60BF"/>
    <w:rsid w:val="004C7FAE"/>
    <w:rsid w:val="00511244"/>
    <w:rsid w:val="00546AFA"/>
    <w:rsid w:val="005960CB"/>
    <w:rsid w:val="005B1A67"/>
    <w:rsid w:val="005E770C"/>
    <w:rsid w:val="00645D80"/>
    <w:rsid w:val="00651060"/>
    <w:rsid w:val="0069179C"/>
    <w:rsid w:val="006F0698"/>
    <w:rsid w:val="007744F5"/>
    <w:rsid w:val="007A6335"/>
    <w:rsid w:val="007D288C"/>
    <w:rsid w:val="007D4DD3"/>
    <w:rsid w:val="007E3A28"/>
    <w:rsid w:val="007F704C"/>
    <w:rsid w:val="00824A3F"/>
    <w:rsid w:val="00835DE0"/>
    <w:rsid w:val="0089121D"/>
    <w:rsid w:val="008D4760"/>
    <w:rsid w:val="008D609C"/>
    <w:rsid w:val="008E361D"/>
    <w:rsid w:val="008F0DA4"/>
    <w:rsid w:val="0090766B"/>
    <w:rsid w:val="009326F2"/>
    <w:rsid w:val="0094475A"/>
    <w:rsid w:val="00953D11"/>
    <w:rsid w:val="009C3C70"/>
    <w:rsid w:val="009F65E4"/>
    <w:rsid w:val="00A113B9"/>
    <w:rsid w:val="00A42D04"/>
    <w:rsid w:val="00A51F16"/>
    <w:rsid w:val="00AB1A5A"/>
    <w:rsid w:val="00AC40BA"/>
    <w:rsid w:val="00B0183F"/>
    <w:rsid w:val="00B03615"/>
    <w:rsid w:val="00B43A1E"/>
    <w:rsid w:val="00B440DC"/>
    <w:rsid w:val="00B953A2"/>
    <w:rsid w:val="00BA120E"/>
    <w:rsid w:val="00BD6CE3"/>
    <w:rsid w:val="00C11787"/>
    <w:rsid w:val="00C3085F"/>
    <w:rsid w:val="00C610B3"/>
    <w:rsid w:val="00C6336B"/>
    <w:rsid w:val="00C80A35"/>
    <w:rsid w:val="00CB3B45"/>
    <w:rsid w:val="00CC6A0E"/>
    <w:rsid w:val="00D33A2E"/>
    <w:rsid w:val="00D6212F"/>
    <w:rsid w:val="00D93FD3"/>
    <w:rsid w:val="00DF0EE3"/>
    <w:rsid w:val="00E2473D"/>
    <w:rsid w:val="00E25419"/>
    <w:rsid w:val="00E42DE1"/>
    <w:rsid w:val="00E53961"/>
    <w:rsid w:val="00E82025"/>
    <w:rsid w:val="00E919E2"/>
    <w:rsid w:val="00E970D1"/>
    <w:rsid w:val="00EB16EB"/>
    <w:rsid w:val="00EB63AF"/>
    <w:rsid w:val="00EC2722"/>
    <w:rsid w:val="00EC7FB4"/>
    <w:rsid w:val="00EE2F6A"/>
    <w:rsid w:val="00EF08D8"/>
    <w:rsid w:val="00F25E48"/>
    <w:rsid w:val="00F36509"/>
    <w:rsid w:val="00F378D1"/>
    <w:rsid w:val="00F53BAF"/>
    <w:rsid w:val="00F53EEB"/>
    <w:rsid w:val="00F62F10"/>
    <w:rsid w:val="00F763A6"/>
    <w:rsid w:val="00F924E3"/>
    <w:rsid w:val="00F94EB6"/>
    <w:rsid w:val="00FA745D"/>
    <w:rsid w:val="00FB72F1"/>
    <w:rsid w:val="00FC138E"/>
    <w:rsid w:val="00FD3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10108"/>
  <w15:chartTrackingRefBased/>
  <w15:docId w15:val="{FA71A9D4-1EFF-4C54-B025-2109D5249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18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8BF"/>
  </w:style>
  <w:style w:type="paragraph" w:styleId="Footer">
    <w:name w:val="footer"/>
    <w:basedOn w:val="Normal"/>
    <w:link w:val="FooterChar"/>
    <w:uiPriority w:val="99"/>
    <w:unhideWhenUsed/>
    <w:rsid w:val="000218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8BF"/>
  </w:style>
  <w:style w:type="character" w:styleId="Hyperlink">
    <w:name w:val="Hyperlink"/>
    <w:basedOn w:val="DefaultParagraphFont"/>
    <w:uiPriority w:val="99"/>
    <w:unhideWhenUsed/>
    <w:rsid w:val="000F17BF"/>
    <w:rPr>
      <w:color w:val="0563C1" w:themeColor="hyperlink"/>
      <w:u w:val="single"/>
    </w:rPr>
  </w:style>
  <w:style w:type="character" w:styleId="Strong">
    <w:name w:val="Strong"/>
    <w:basedOn w:val="DefaultParagraphFont"/>
    <w:uiPriority w:val="22"/>
    <w:qFormat/>
    <w:rsid w:val="0089121D"/>
    <w:rPr>
      <w:b/>
      <w:bCs/>
    </w:rPr>
  </w:style>
  <w:style w:type="paragraph" w:styleId="NormalWeb">
    <w:name w:val="Normal (Web)"/>
    <w:basedOn w:val="Normal"/>
    <w:uiPriority w:val="99"/>
    <w:semiHidden/>
    <w:unhideWhenUsed/>
    <w:rsid w:val="000B75F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097054">
      <w:bodyDiv w:val="1"/>
      <w:marLeft w:val="0"/>
      <w:marRight w:val="0"/>
      <w:marTop w:val="0"/>
      <w:marBottom w:val="0"/>
      <w:divBdr>
        <w:top w:val="none" w:sz="0" w:space="0" w:color="auto"/>
        <w:left w:val="none" w:sz="0" w:space="0" w:color="auto"/>
        <w:bottom w:val="none" w:sz="0" w:space="0" w:color="auto"/>
        <w:right w:val="none" w:sz="0" w:space="0" w:color="auto"/>
      </w:divBdr>
    </w:div>
    <w:div w:id="1599366215">
      <w:bodyDiv w:val="1"/>
      <w:marLeft w:val="0"/>
      <w:marRight w:val="0"/>
      <w:marTop w:val="0"/>
      <w:marBottom w:val="0"/>
      <w:divBdr>
        <w:top w:val="none" w:sz="0" w:space="0" w:color="auto"/>
        <w:left w:val="none" w:sz="0" w:space="0" w:color="auto"/>
        <w:bottom w:val="none" w:sz="0" w:space="0" w:color="auto"/>
        <w:right w:val="none" w:sz="0" w:space="0" w:color="auto"/>
      </w:divBdr>
    </w:div>
    <w:div w:id="1618953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wis.wales/additional-learning-needs-cyp" TargetMode="External"/><Relationship Id="rId13" Type="http://schemas.openxmlformats.org/officeDocument/2006/relationships/hyperlink" Target="http://www.gov.wales/topics/peopleandcommunities/communities/communitiesfirst/?lang=e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erebralpalsy.org.uk/" TargetMode="External"/><Relationship Id="rId12" Type="http://schemas.openxmlformats.org/officeDocument/2006/relationships/hyperlink" Target="http://www.mylocalschool.wales.gov.uk/school/6702073?lang=e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understood.org/en/school-learning/special-services/ieps/what-is-an-iep"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theguardian.com/teacher-network/teacher-blog/2014/apr/17/special-educational-tsneeds-teaching-assistant-support-sen-studen" TargetMode="External"/><Relationship Id="rId4" Type="http://schemas.openxmlformats.org/officeDocument/2006/relationships/webSettings" Target="webSettings.xml"/><Relationship Id="rId9" Type="http://schemas.openxmlformats.org/officeDocument/2006/relationships/hyperlink" Target="https://www.specialeducationalneeds.co.uk/statement-of-sen.html" TargetMode="External"/><Relationship Id="rId14" Type="http://schemas.openxmlformats.org/officeDocument/2006/relationships/hyperlink" Target="http://learning.gov.wales/docs/learningwales/publications/140512-what-really-works-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12DA1-37D4-4EF6-A6C9-612A744D0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1259</TotalTime>
  <Pages>10</Pages>
  <Words>2682</Words>
  <Characters>15292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Messer (1806755)</dc:creator>
  <cp:keywords/>
  <dc:description/>
  <cp:lastModifiedBy>Michelle Messer (1806755)</cp:lastModifiedBy>
  <cp:revision>65</cp:revision>
  <dcterms:created xsi:type="dcterms:W3CDTF">2019-02-10T12:53:00Z</dcterms:created>
  <dcterms:modified xsi:type="dcterms:W3CDTF">2019-02-28T14:24:00Z</dcterms:modified>
</cp:coreProperties>
</file>