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252F1" w14:textId="77777777" w:rsidR="00E919EB" w:rsidRPr="007B37B8" w:rsidRDefault="00E919EB" w:rsidP="00E919EB">
      <w:pPr>
        <w:spacing w:line="360" w:lineRule="auto"/>
        <w:jc w:val="center"/>
        <w:rPr>
          <w:b/>
          <w:bCs/>
          <w:sz w:val="28"/>
          <w:szCs w:val="28"/>
        </w:rPr>
      </w:pPr>
      <w:r w:rsidRPr="007B37B8">
        <w:rPr>
          <w:b/>
          <w:bCs/>
          <w:sz w:val="28"/>
          <w:szCs w:val="28"/>
        </w:rPr>
        <w:t>University of Wales Trinity Saint David</w:t>
      </w:r>
    </w:p>
    <w:p w14:paraId="7E34928E" w14:textId="0AFA5E58" w:rsidR="00E919EB" w:rsidRPr="007B37B8" w:rsidRDefault="00E919EB" w:rsidP="00E919EB">
      <w:pPr>
        <w:spacing w:line="360" w:lineRule="auto"/>
        <w:jc w:val="center"/>
        <w:rPr>
          <w:b/>
          <w:bCs/>
          <w:sz w:val="28"/>
          <w:szCs w:val="28"/>
        </w:rPr>
      </w:pPr>
      <w:r>
        <w:rPr>
          <w:b/>
          <w:bCs/>
          <w:sz w:val="28"/>
          <w:szCs w:val="28"/>
        </w:rPr>
        <w:t>ACHA4010</w:t>
      </w:r>
    </w:p>
    <w:p w14:paraId="41E75BD4" w14:textId="0C7CC8E7" w:rsidR="00E919EB" w:rsidRPr="007B37B8" w:rsidRDefault="00E919EB" w:rsidP="00E919EB">
      <w:pPr>
        <w:spacing w:line="360" w:lineRule="auto"/>
        <w:jc w:val="center"/>
        <w:rPr>
          <w:b/>
          <w:bCs/>
          <w:sz w:val="28"/>
          <w:szCs w:val="28"/>
        </w:rPr>
      </w:pPr>
      <w:r>
        <w:rPr>
          <w:b/>
          <w:bCs/>
          <w:sz w:val="28"/>
          <w:szCs w:val="28"/>
        </w:rPr>
        <w:t>Electrical Control Systems</w:t>
      </w:r>
    </w:p>
    <w:p w14:paraId="63BAB2CC" w14:textId="77777777" w:rsidR="00E919EB" w:rsidRPr="007B37B8" w:rsidRDefault="00E919EB" w:rsidP="00E919EB">
      <w:pPr>
        <w:spacing w:line="360" w:lineRule="auto"/>
        <w:jc w:val="center"/>
        <w:rPr>
          <w:b/>
          <w:bCs/>
          <w:sz w:val="28"/>
          <w:szCs w:val="28"/>
        </w:rPr>
      </w:pPr>
      <w:r w:rsidRPr="007B37B8">
        <w:rPr>
          <w:b/>
          <w:bCs/>
          <w:sz w:val="28"/>
          <w:szCs w:val="28"/>
        </w:rPr>
        <w:t>Toby Heathcote</w:t>
      </w:r>
    </w:p>
    <w:p w14:paraId="0C6A33B3" w14:textId="77777777" w:rsidR="00E919EB" w:rsidRPr="007B37B8" w:rsidRDefault="00E919EB" w:rsidP="00E919EB">
      <w:pPr>
        <w:spacing w:line="360" w:lineRule="auto"/>
        <w:jc w:val="center"/>
        <w:rPr>
          <w:b/>
          <w:bCs/>
          <w:sz w:val="28"/>
          <w:szCs w:val="28"/>
        </w:rPr>
      </w:pPr>
      <w:r w:rsidRPr="007B37B8">
        <w:rPr>
          <w:b/>
          <w:bCs/>
          <w:sz w:val="28"/>
          <w:szCs w:val="28"/>
        </w:rPr>
        <w:t>2104144</w:t>
      </w:r>
    </w:p>
    <w:p w14:paraId="07829778" w14:textId="2BD30455" w:rsidR="00E919EB" w:rsidRDefault="00E919EB" w:rsidP="00E919EB">
      <w:pPr>
        <w:spacing w:line="360" w:lineRule="auto"/>
        <w:jc w:val="center"/>
        <w:rPr>
          <w:b/>
          <w:bCs/>
          <w:sz w:val="28"/>
          <w:szCs w:val="28"/>
        </w:rPr>
      </w:pPr>
      <w:r>
        <w:rPr>
          <w:b/>
          <w:bCs/>
          <w:sz w:val="28"/>
          <w:szCs w:val="28"/>
        </w:rPr>
        <w:t>April 2022</w:t>
      </w:r>
    </w:p>
    <w:p w14:paraId="5959EB66" w14:textId="77777777" w:rsidR="00E919EB" w:rsidRDefault="00E919EB">
      <w:pPr>
        <w:rPr>
          <w:b/>
          <w:bCs/>
          <w:sz w:val="28"/>
          <w:szCs w:val="28"/>
        </w:rPr>
      </w:pPr>
      <w:r>
        <w:rPr>
          <w:b/>
          <w:bCs/>
          <w:sz w:val="28"/>
          <w:szCs w:val="28"/>
        </w:rPr>
        <w:br w:type="page"/>
      </w:r>
    </w:p>
    <w:p w14:paraId="0146D2F5" w14:textId="77777777" w:rsidR="00E919EB" w:rsidRPr="00E919EB" w:rsidRDefault="00E919EB" w:rsidP="00E919EB">
      <w:pPr>
        <w:spacing w:line="360" w:lineRule="auto"/>
        <w:rPr>
          <w:b/>
          <w:bCs/>
          <w:sz w:val="28"/>
          <w:szCs w:val="28"/>
        </w:rPr>
      </w:pPr>
      <w:r>
        <w:rPr>
          <w:b/>
          <w:bCs/>
          <w:sz w:val="28"/>
          <w:szCs w:val="28"/>
        </w:rPr>
        <w:lastRenderedPageBreak/>
        <w:t>Contents</w:t>
      </w:r>
    </w:p>
    <w:sdt>
      <w:sdtPr>
        <w:rPr>
          <w:rFonts w:asciiTheme="minorHAnsi" w:eastAsiaTheme="minorHAnsi" w:hAnsiTheme="minorHAnsi" w:cstheme="minorBidi"/>
          <w:color w:val="auto"/>
          <w:sz w:val="22"/>
          <w:szCs w:val="22"/>
          <w:lang w:val="en-GB"/>
        </w:rPr>
        <w:id w:val="-1086926289"/>
        <w:docPartObj>
          <w:docPartGallery w:val="Table of Contents"/>
          <w:docPartUnique/>
        </w:docPartObj>
      </w:sdtPr>
      <w:sdtEndPr>
        <w:rPr>
          <w:b/>
          <w:bCs/>
          <w:noProof/>
        </w:rPr>
      </w:sdtEndPr>
      <w:sdtContent>
        <w:p w14:paraId="1517B2D6" w14:textId="7E412E1C" w:rsidR="00E919EB" w:rsidRDefault="00E919EB">
          <w:pPr>
            <w:pStyle w:val="TOCHeading"/>
          </w:pPr>
          <w:r>
            <w:t>Contents</w:t>
          </w:r>
        </w:p>
        <w:p w14:paraId="6712A001" w14:textId="12493AF8" w:rsidR="00CA5186" w:rsidRDefault="00E919E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377442" w:history="1">
            <w:r w:rsidR="00CA5186" w:rsidRPr="004334EF">
              <w:rPr>
                <w:rStyle w:val="Hyperlink"/>
                <w:noProof/>
              </w:rPr>
              <w:t>2</w:t>
            </w:r>
            <w:r w:rsidR="00CA5186">
              <w:rPr>
                <w:rFonts w:eastAsiaTheme="minorEastAsia"/>
                <w:noProof/>
                <w:lang w:eastAsia="en-GB"/>
              </w:rPr>
              <w:tab/>
            </w:r>
            <w:r w:rsidR="00CA5186" w:rsidRPr="004334EF">
              <w:rPr>
                <w:rStyle w:val="Hyperlink"/>
                <w:noProof/>
              </w:rPr>
              <w:t>Introduction:</w:t>
            </w:r>
            <w:r w:rsidR="00CA5186">
              <w:rPr>
                <w:noProof/>
                <w:webHidden/>
              </w:rPr>
              <w:tab/>
            </w:r>
            <w:r w:rsidR="00CA5186">
              <w:rPr>
                <w:noProof/>
                <w:webHidden/>
              </w:rPr>
              <w:fldChar w:fldCharType="begin"/>
            </w:r>
            <w:r w:rsidR="00CA5186">
              <w:rPr>
                <w:noProof/>
                <w:webHidden/>
              </w:rPr>
              <w:instrText xml:space="preserve"> PAGEREF _Toc102377442 \h </w:instrText>
            </w:r>
            <w:r w:rsidR="00CA5186">
              <w:rPr>
                <w:noProof/>
                <w:webHidden/>
              </w:rPr>
            </w:r>
            <w:r w:rsidR="00CA5186">
              <w:rPr>
                <w:noProof/>
                <w:webHidden/>
              </w:rPr>
              <w:fldChar w:fldCharType="separate"/>
            </w:r>
            <w:r w:rsidR="00CA5186">
              <w:rPr>
                <w:noProof/>
                <w:webHidden/>
              </w:rPr>
              <w:t>3</w:t>
            </w:r>
            <w:r w:rsidR="00CA5186">
              <w:rPr>
                <w:noProof/>
                <w:webHidden/>
              </w:rPr>
              <w:fldChar w:fldCharType="end"/>
            </w:r>
          </w:hyperlink>
        </w:p>
        <w:p w14:paraId="50912BBE" w14:textId="4DB86690" w:rsidR="00CA5186" w:rsidRDefault="00CA5186">
          <w:pPr>
            <w:pStyle w:val="TOC1"/>
            <w:tabs>
              <w:tab w:val="left" w:pos="440"/>
              <w:tab w:val="right" w:leader="dot" w:pos="9016"/>
            </w:tabs>
            <w:rPr>
              <w:rFonts w:eastAsiaTheme="minorEastAsia"/>
              <w:noProof/>
              <w:lang w:eastAsia="en-GB"/>
            </w:rPr>
          </w:pPr>
          <w:hyperlink w:anchor="_Toc102377443" w:history="1">
            <w:r w:rsidRPr="004334EF">
              <w:rPr>
                <w:rStyle w:val="Hyperlink"/>
                <w:noProof/>
              </w:rPr>
              <w:t>3</w:t>
            </w:r>
            <w:r>
              <w:rPr>
                <w:rFonts w:eastAsiaTheme="minorEastAsia"/>
                <w:noProof/>
                <w:lang w:eastAsia="en-GB"/>
              </w:rPr>
              <w:tab/>
            </w:r>
            <w:r w:rsidRPr="004334EF">
              <w:rPr>
                <w:rStyle w:val="Hyperlink"/>
                <w:noProof/>
              </w:rPr>
              <w:t>About the Motronic and LE3:</w:t>
            </w:r>
            <w:r>
              <w:rPr>
                <w:noProof/>
                <w:webHidden/>
              </w:rPr>
              <w:tab/>
            </w:r>
            <w:r>
              <w:rPr>
                <w:noProof/>
                <w:webHidden/>
              </w:rPr>
              <w:fldChar w:fldCharType="begin"/>
            </w:r>
            <w:r>
              <w:rPr>
                <w:noProof/>
                <w:webHidden/>
              </w:rPr>
              <w:instrText xml:space="preserve"> PAGEREF _Toc102377443 \h </w:instrText>
            </w:r>
            <w:r>
              <w:rPr>
                <w:noProof/>
                <w:webHidden/>
              </w:rPr>
            </w:r>
            <w:r>
              <w:rPr>
                <w:noProof/>
                <w:webHidden/>
              </w:rPr>
              <w:fldChar w:fldCharType="separate"/>
            </w:r>
            <w:r>
              <w:rPr>
                <w:noProof/>
                <w:webHidden/>
              </w:rPr>
              <w:t>4</w:t>
            </w:r>
            <w:r>
              <w:rPr>
                <w:noProof/>
                <w:webHidden/>
              </w:rPr>
              <w:fldChar w:fldCharType="end"/>
            </w:r>
          </w:hyperlink>
        </w:p>
        <w:p w14:paraId="6C47E8A5" w14:textId="0AA8AD4C" w:rsidR="00CA5186" w:rsidRDefault="00CA5186">
          <w:pPr>
            <w:pStyle w:val="TOC1"/>
            <w:tabs>
              <w:tab w:val="left" w:pos="440"/>
              <w:tab w:val="right" w:leader="dot" w:pos="9016"/>
            </w:tabs>
            <w:rPr>
              <w:rFonts w:eastAsiaTheme="minorEastAsia"/>
              <w:noProof/>
              <w:lang w:eastAsia="en-GB"/>
            </w:rPr>
          </w:pPr>
          <w:hyperlink w:anchor="_Toc102377444" w:history="1">
            <w:r w:rsidRPr="004334EF">
              <w:rPr>
                <w:rStyle w:val="Hyperlink"/>
                <w:noProof/>
              </w:rPr>
              <w:t>4</w:t>
            </w:r>
            <w:r>
              <w:rPr>
                <w:rFonts w:eastAsiaTheme="minorEastAsia"/>
                <w:noProof/>
                <w:lang w:eastAsia="en-GB"/>
              </w:rPr>
              <w:tab/>
            </w:r>
            <w:r w:rsidRPr="004334EF">
              <w:rPr>
                <w:rStyle w:val="Hyperlink"/>
                <w:noProof/>
              </w:rPr>
              <w:t>Methodology:</w:t>
            </w:r>
            <w:r>
              <w:rPr>
                <w:noProof/>
                <w:webHidden/>
              </w:rPr>
              <w:tab/>
            </w:r>
            <w:r>
              <w:rPr>
                <w:noProof/>
                <w:webHidden/>
              </w:rPr>
              <w:fldChar w:fldCharType="begin"/>
            </w:r>
            <w:r>
              <w:rPr>
                <w:noProof/>
                <w:webHidden/>
              </w:rPr>
              <w:instrText xml:space="preserve"> PAGEREF _Toc102377444 \h </w:instrText>
            </w:r>
            <w:r>
              <w:rPr>
                <w:noProof/>
                <w:webHidden/>
              </w:rPr>
            </w:r>
            <w:r>
              <w:rPr>
                <w:noProof/>
                <w:webHidden/>
              </w:rPr>
              <w:fldChar w:fldCharType="separate"/>
            </w:r>
            <w:r>
              <w:rPr>
                <w:noProof/>
                <w:webHidden/>
              </w:rPr>
              <w:t>5</w:t>
            </w:r>
            <w:r>
              <w:rPr>
                <w:noProof/>
                <w:webHidden/>
              </w:rPr>
              <w:fldChar w:fldCharType="end"/>
            </w:r>
          </w:hyperlink>
        </w:p>
        <w:p w14:paraId="1DB4ECDE" w14:textId="3F2D26AC" w:rsidR="00CA5186" w:rsidRDefault="00CA5186">
          <w:pPr>
            <w:pStyle w:val="TOC2"/>
            <w:tabs>
              <w:tab w:val="left" w:pos="660"/>
              <w:tab w:val="right" w:leader="dot" w:pos="9016"/>
            </w:tabs>
            <w:rPr>
              <w:rFonts w:eastAsiaTheme="minorEastAsia"/>
              <w:noProof/>
              <w:lang w:eastAsia="en-GB"/>
            </w:rPr>
          </w:pPr>
          <w:hyperlink w:anchor="_Toc102377445" w:history="1">
            <w:r w:rsidRPr="004334EF">
              <w:rPr>
                <w:rStyle w:val="Hyperlink"/>
                <w:noProof/>
              </w:rPr>
              <w:t>1.</w:t>
            </w:r>
            <w:r>
              <w:rPr>
                <w:rFonts w:eastAsiaTheme="minorEastAsia"/>
                <w:noProof/>
                <w:lang w:eastAsia="en-GB"/>
              </w:rPr>
              <w:tab/>
            </w:r>
            <w:r w:rsidRPr="004334EF">
              <w:rPr>
                <w:rStyle w:val="Hyperlink"/>
                <w:noProof/>
              </w:rPr>
              <w:t>Health and safety:</w:t>
            </w:r>
            <w:r>
              <w:rPr>
                <w:noProof/>
                <w:webHidden/>
              </w:rPr>
              <w:tab/>
            </w:r>
            <w:r>
              <w:rPr>
                <w:noProof/>
                <w:webHidden/>
              </w:rPr>
              <w:fldChar w:fldCharType="begin"/>
            </w:r>
            <w:r>
              <w:rPr>
                <w:noProof/>
                <w:webHidden/>
              </w:rPr>
              <w:instrText xml:space="preserve"> PAGEREF _Toc102377445 \h </w:instrText>
            </w:r>
            <w:r>
              <w:rPr>
                <w:noProof/>
                <w:webHidden/>
              </w:rPr>
            </w:r>
            <w:r>
              <w:rPr>
                <w:noProof/>
                <w:webHidden/>
              </w:rPr>
              <w:fldChar w:fldCharType="separate"/>
            </w:r>
            <w:r>
              <w:rPr>
                <w:noProof/>
                <w:webHidden/>
              </w:rPr>
              <w:t>5</w:t>
            </w:r>
            <w:r>
              <w:rPr>
                <w:noProof/>
                <w:webHidden/>
              </w:rPr>
              <w:fldChar w:fldCharType="end"/>
            </w:r>
          </w:hyperlink>
        </w:p>
        <w:p w14:paraId="40EFBBEB" w14:textId="47C1AC52" w:rsidR="00CA5186" w:rsidRDefault="00CA5186">
          <w:pPr>
            <w:pStyle w:val="TOC3"/>
            <w:tabs>
              <w:tab w:val="left" w:pos="1320"/>
              <w:tab w:val="right" w:leader="dot" w:pos="9016"/>
            </w:tabs>
            <w:rPr>
              <w:rFonts w:eastAsiaTheme="minorEastAsia"/>
              <w:noProof/>
              <w:lang w:eastAsia="en-GB"/>
            </w:rPr>
          </w:pPr>
          <w:hyperlink w:anchor="_Toc102377446" w:history="1">
            <w:r w:rsidRPr="004334EF">
              <w:rPr>
                <w:rStyle w:val="Hyperlink"/>
                <w:noProof/>
              </w:rPr>
              <w:t>4.1.1</w:t>
            </w:r>
            <w:r>
              <w:rPr>
                <w:rFonts w:eastAsiaTheme="minorEastAsia"/>
                <w:noProof/>
                <w:lang w:eastAsia="en-GB"/>
              </w:rPr>
              <w:tab/>
            </w:r>
            <w:r w:rsidRPr="004334EF">
              <w:rPr>
                <w:rStyle w:val="Hyperlink"/>
                <w:noProof/>
              </w:rPr>
              <w:t>PPE:</w:t>
            </w:r>
            <w:r>
              <w:rPr>
                <w:noProof/>
                <w:webHidden/>
              </w:rPr>
              <w:tab/>
            </w:r>
            <w:r>
              <w:rPr>
                <w:noProof/>
                <w:webHidden/>
              </w:rPr>
              <w:fldChar w:fldCharType="begin"/>
            </w:r>
            <w:r>
              <w:rPr>
                <w:noProof/>
                <w:webHidden/>
              </w:rPr>
              <w:instrText xml:space="preserve"> PAGEREF _Toc102377446 \h </w:instrText>
            </w:r>
            <w:r>
              <w:rPr>
                <w:noProof/>
                <w:webHidden/>
              </w:rPr>
            </w:r>
            <w:r>
              <w:rPr>
                <w:noProof/>
                <w:webHidden/>
              </w:rPr>
              <w:fldChar w:fldCharType="separate"/>
            </w:r>
            <w:r>
              <w:rPr>
                <w:noProof/>
                <w:webHidden/>
              </w:rPr>
              <w:t>5</w:t>
            </w:r>
            <w:r>
              <w:rPr>
                <w:noProof/>
                <w:webHidden/>
              </w:rPr>
              <w:fldChar w:fldCharType="end"/>
            </w:r>
          </w:hyperlink>
        </w:p>
        <w:p w14:paraId="4808F3D9" w14:textId="2CAA99A4" w:rsidR="00CA5186" w:rsidRDefault="00CA5186">
          <w:pPr>
            <w:pStyle w:val="TOC3"/>
            <w:tabs>
              <w:tab w:val="left" w:pos="1320"/>
              <w:tab w:val="right" w:leader="dot" w:pos="9016"/>
            </w:tabs>
            <w:rPr>
              <w:rFonts w:eastAsiaTheme="minorEastAsia"/>
              <w:noProof/>
              <w:lang w:eastAsia="en-GB"/>
            </w:rPr>
          </w:pPr>
          <w:hyperlink w:anchor="_Toc102377447" w:history="1">
            <w:r w:rsidRPr="004334EF">
              <w:rPr>
                <w:rStyle w:val="Hyperlink"/>
                <w:noProof/>
              </w:rPr>
              <w:t>4.1.2</w:t>
            </w:r>
            <w:r>
              <w:rPr>
                <w:rFonts w:eastAsiaTheme="minorEastAsia"/>
                <w:noProof/>
                <w:lang w:eastAsia="en-GB"/>
              </w:rPr>
              <w:tab/>
            </w:r>
            <w:r w:rsidRPr="004334EF">
              <w:rPr>
                <w:rStyle w:val="Hyperlink"/>
                <w:noProof/>
              </w:rPr>
              <w:t>Heat:</w:t>
            </w:r>
            <w:r>
              <w:rPr>
                <w:noProof/>
                <w:webHidden/>
              </w:rPr>
              <w:tab/>
            </w:r>
            <w:r>
              <w:rPr>
                <w:noProof/>
                <w:webHidden/>
              </w:rPr>
              <w:fldChar w:fldCharType="begin"/>
            </w:r>
            <w:r>
              <w:rPr>
                <w:noProof/>
                <w:webHidden/>
              </w:rPr>
              <w:instrText xml:space="preserve"> PAGEREF _Toc102377447 \h </w:instrText>
            </w:r>
            <w:r>
              <w:rPr>
                <w:noProof/>
                <w:webHidden/>
              </w:rPr>
            </w:r>
            <w:r>
              <w:rPr>
                <w:noProof/>
                <w:webHidden/>
              </w:rPr>
              <w:fldChar w:fldCharType="separate"/>
            </w:r>
            <w:r>
              <w:rPr>
                <w:noProof/>
                <w:webHidden/>
              </w:rPr>
              <w:t>5</w:t>
            </w:r>
            <w:r>
              <w:rPr>
                <w:noProof/>
                <w:webHidden/>
              </w:rPr>
              <w:fldChar w:fldCharType="end"/>
            </w:r>
          </w:hyperlink>
        </w:p>
        <w:p w14:paraId="1A7F9EA1" w14:textId="68813369" w:rsidR="00CA5186" w:rsidRDefault="00CA5186">
          <w:pPr>
            <w:pStyle w:val="TOC3"/>
            <w:tabs>
              <w:tab w:val="left" w:pos="1320"/>
              <w:tab w:val="right" w:leader="dot" w:pos="9016"/>
            </w:tabs>
            <w:rPr>
              <w:rFonts w:eastAsiaTheme="minorEastAsia"/>
              <w:noProof/>
              <w:lang w:eastAsia="en-GB"/>
            </w:rPr>
          </w:pPr>
          <w:hyperlink w:anchor="_Toc102377448" w:history="1">
            <w:r w:rsidRPr="004334EF">
              <w:rPr>
                <w:rStyle w:val="Hyperlink"/>
                <w:noProof/>
              </w:rPr>
              <w:t>4.1.3</w:t>
            </w:r>
            <w:r>
              <w:rPr>
                <w:rFonts w:eastAsiaTheme="minorEastAsia"/>
                <w:noProof/>
                <w:lang w:eastAsia="en-GB"/>
              </w:rPr>
              <w:tab/>
            </w:r>
            <w:r w:rsidRPr="004334EF">
              <w:rPr>
                <w:rStyle w:val="Hyperlink"/>
                <w:noProof/>
              </w:rPr>
              <w:t>Heavy equipment:</w:t>
            </w:r>
            <w:r>
              <w:rPr>
                <w:noProof/>
                <w:webHidden/>
              </w:rPr>
              <w:tab/>
            </w:r>
            <w:r>
              <w:rPr>
                <w:noProof/>
                <w:webHidden/>
              </w:rPr>
              <w:fldChar w:fldCharType="begin"/>
            </w:r>
            <w:r>
              <w:rPr>
                <w:noProof/>
                <w:webHidden/>
              </w:rPr>
              <w:instrText xml:space="preserve"> PAGEREF _Toc102377448 \h </w:instrText>
            </w:r>
            <w:r>
              <w:rPr>
                <w:noProof/>
                <w:webHidden/>
              </w:rPr>
            </w:r>
            <w:r>
              <w:rPr>
                <w:noProof/>
                <w:webHidden/>
              </w:rPr>
              <w:fldChar w:fldCharType="separate"/>
            </w:r>
            <w:r>
              <w:rPr>
                <w:noProof/>
                <w:webHidden/>
              </w:rPr>
              <w:t>5</w:t>
            </w:r>
            <w:r>
              <w:rPr>
                <w:noProof/>
                <w:webHidden/>
              </w:rPr>
              <w:fldChar w:fldCharType="end"/>
            </w:r>
          </w:hyperlink>
        </w:p>
        <w:p w14:paraId="2CF55550" w14:textId="5D4735AD" w:rsidR="00CA5186" w:rsidRDefault="00CA5186">
          <w:pPr>
            <w:pStyle w:val="TOC3"/>
            <w:tabs>
              <w:tab w:val="left" w:pos="1320"/>
              <w:tab w:val="right" w:leader="dot" w:pos="9016"/>
            </w:tabs>
            <w:rPr>
              <w:rFonts w:eastAsiaTheme="minorEastAsia"/>
              <w:noProof/>
              <w:lang w:eastAsia="en-GB"/>
            </w:rPr>
          </w:pPr>
          <w:hyperlink w:anchor="_Toc102377449" w:history="1">
            <w:r w:rsidRPr="004334EF">
              <w:rPr>
                <w:rStyle w:val="Hyperlink"/>
                <w:noProof/>
              </w:rPr>
              <w:t>4.1.4</w:t>
            </w:r>
            <w:r>
              <w:rPr>
                <w:rFonts w:eastAsiaTheme="minorEastAsia"/>
                <w:noProof/>
                <w:lang w:eastAsia="en-GB"/>
              </w:rPr>
              <w:tab/>
            </w:r>
            <w:r w:rsidRPr="004334EF">
              <w:rPr>
                <w:rStyle w:val="Hyperlink"/>
                <w:noProof/>
              </w:rPr>
              <w:t>Moving parts:</w:t>
            </w:r>
            <w:r>
              <w:rPr>
                <w:noProof/>
                <w:webHidden/>
              </w:rPr>
              <w:tab/>
            </w:r>
            <w:r>
              <w:rPr>
                <w:noProof/>
                <w:webHidden/>
              </w:rPr>
              <w:fldChar w:fldCharType="begin"/>
            </w:r>
            <w:r>
              <w:rPr>
                <w:noProof/>
                <w:webHidden/>
              </w:rPr>
              <w:instrText xml:space="preserve"> PAGEREF _Toc102377449 \h </w:instrText>
            </w:r>
            <w:r>
              <w:rPr>
                <w:noProof/>
                <w:webHidden/>
              </w:rPr>
            </w:r>
            <w:r>
              <w:rPr>
                <w:noProof/>
                <w:webHidden/>
              </w:rPr>
              <w:fldChar w:fldCharType="separate"/>
            </w:r>
            <w:r>
              <w:rPr>
                <w:noProof/>
                <w:webHidden/>
              </w:rPr>
              <w:t>5</w:t>
            </w:r>
            <w:r>
              <w:rPr>
                <w:noProof/>
                <w:webHidden/>
              </w:rPr>
              <w:fldChar w:fldCharType="end"/>
            </w:r>
          </w:hyperlink>
        </w:p>
        <w:p w14:paraId="5AD6BB32" w14:textId="2AE3D29A" w:rsidR="00CA5186" w:rsidRDefault="00CA5186">
          <w:pPr>
            <w:pStyle w:val="TOC3"/>
            <w:tabs>
              <w:tab w:val="left" w:pos="1320"/>
              <w:tab w:val="right" w:leader="dot" w:pos="9016"/>
            </w:tabs>
            <w:rPr>
              <w:rFonts w:eastAsiaTheme="minorEastAsia"/>
              <w:noProof/>
              <w:lang w:eastAsia="en-GB"/>
            </w:rPr>
          </w:pPr>
          <w:hyperlink w:anchor="_Toc102377450" w:history="1">
            <w:r w:rsidRPr="004334EF">
              <w:rPr>
                <w:rStyle w:val="Hyperlink"/>
                <w:noProof/>
              </w:rPr>
              <w:t>4.1.5</w:t>
            </w:r>
            <w:r>
              <w:rPr>
                <w:rFonts w:eastAsiaTheme="minorEastAsia"/>
                <w:noProof/>
                <w:lang w:eastAsia="en-GB"/>
              </w:rPr>
              <w:tab/>
            </w:r>
            <w:r w:rsidRPr="004334EF">
              <w:rPr>
                <w:rStyle w:val="Hyperlink"/>
                <w:noProof/>
              </w:rPr>
              <w:t>Fumes:</w:t>
            </w:r>
            <w:r>
              <w:rPr>
                <w:noProof/>
                <w:webHidden/>
              </w:rPr>
              <w:tab/>
            </w:r>
            <w:r>
              <w:rPr>
                <w:noProof/>
                <w:webHidden/>
              </w:rPr>
              <w:fldChar w:fldCharType="begin"/>
            </w:r>
            <w:r>
              <w:rPr>
                <w:noProof/>
                <w:webHidden/>
              </w:rPr>
              <w:instrText xml:space="preserve"> PAGEREF _Toc102377450 \h </w:instrText>
            </w:r>
            <w:r>
              <w:rPr>
                <w:noProof/>
                <w:webHidden/>
              </w:rPr>
            </w:r>
            <w:r>
              <w:rPr>
                <w:noProof/>
                <w:webHidden/>
              </w:rPr>
              <w:fldChar w:fldCharType="separate"/>
            </w:r>
            <w:r>
              <w:rPr>
                <w:noProof/>
                <w:webHidden/>
              </w:rPr>
              <w:t>5</w:t>
            </w:r>
            <w:r>
              <w:rPr>
                <w:noProof/>
                <w:webHidden/>
              </w:rPr>
              <w:fldChar w:fldCharType="end"/>
            </w:r>
          </w:hyperlink>
        </w:p>
        <w:p w14:paraId="7AD864E5" w14:textId="4D13F0F6" w:rsidR="00CA5186" w:rsidRDefault="00CA5186">
          <w:pPr>
            <w:pStyle w:val="TOC3"/>
            <w:tabs>
              <w:tab w:val="left" w:pos="1320"/>
              <w:tab w:val="right" w:leader="dot" w:pos="9016"/>
            </w:tabs>
            <w:rPr>
              <w:rFonts w:eastAsiaTheme="minorEastAsia"/>
              <w:noProof/>
              <w:lang w:eastAsia="en-GB"/>
            </w:rPr>
          </w:pPr>
          <w:hyperlink w:anchor="_Toc102377451" w:history="1">
            <w:r w:rsidRPr="004334EF">
              <w:rPr>
                <w:rStyle w:val="Hyperlink"/>
                <w:noProof/>
              </w:rPr>
              <w:t>4.1.6</w:t>
            </w:r>
            <w:r>
              <w:rPr>
                <w:rFonts w:eastAsiaTheme="minorEastAsia"/>
                <w:noProof/>
                <w:lang w:eastAsia="en-GB"/>
              </w:rPr>
              <w:tab/>
            </w:r>
            <w:r w:rsidRPr="004334EF">
              <w:rPr>
                <w:rStyle w:val="Hyperlink"/>
                <w:noProof/>
              </w:rPr>
              <w:t>Engine checks:</w:t>
            </w:r>
            <w:r>
              <w:rPr>
                <w:noProof/>
                <w:webHidden/>
              </w:rPr>
              <w:tab/>
            </w:r>
            <w:r>
              <w:rPr>
                <w:noProof/>
                <w:webHidden/>
              </w:rPr>
              <w:fldChar w:fldCharType="begin"/>
            </w:r>
            <w:r>
              <w:rPr>
                <w:noProof/>
                <w:webHidden/>
              </w:rPr>
              <w:instrText xml:space="preserve"> PAGEREF _Toc102377451 \h </w:instrText>
            </w:r>
            <w:r>
              <w:rPr>
                <w:noProof/>
                <w:webHidden/>
              </w:rPr>
            </w:r>
            <w:r>
              <w:rPr>
                <w:noProof/>
                <w:webHidden/>
              </w:rPr>
              <w:fldChar w:fldCharType="separate"/>
            </w:r>
            <w:r>
              <w:rPr>
                <w:noProof/>
                <w:webHidden/>
              </w:rPr>
              <w:t>5</w:t>
            </w:r>
            <w:r>
              <w:rPr>
                <w:noProof/>
                <w:webHidden/>
              </w:rPr>
              <w:fldChar w:fldCharType="end"/>
            </w:r>
          </w:hyperlink>
        </w:p>
        <w:p w14:paraId="5AA3AF6F" w14:textId="2F4E0242" w:rsidR="00CA5186" w:rsidRDefault="00CA5186">
          <w:pPr>
            <w:pStyle w:val="TOC2"/>
            <w:tabs>
              <w:tab w:val="left" w:pos="880"/>
              <w:tab w:val="right" w:leader="dot" w:pos="9016"/>
            </w:tabs>
            <w:rPr>
              <w:rFonts w:eastAsiaTheme="minorEastAsia"/>
              <w:noProof/>
              <w:lang w:eastAsia="en-GB"/>
            </w:rPr>
          </w:pPr>
          <w:hyperlink w:anchor="_Toc102377452" w:history="1">
            <w:r w:rsidRPr="004334EF">
              <w:rPr>
                <w:rStyle w:val="Hyperlink"/>
                <w:noProof/>
              </w:rPr>
              <w:t>4.2</w:t>
            </w:r>
            <w:r>
              <w:rPr>
                <w:rFonts w:eastAsiaTheme="minorEastAsia"/>
                <w:noProof/>
                <w:lang w:eastAsia="en-GB"/>
              </w:rPr>
              <w:tab/>
            </w:r>
            <w:r w:rsidRPr="004334EF">
              <w:rPr>
                <w:rStyle w:val="Hyperlink"/>
                <w:noProof/>
              </w:rPr>
              <w:t>Procedure:</w:t>
            </w:r>
            <w:r>
              <w:rPr>
                <w:noProof/>
                <w:webHidden/>
              </w:rPr>
              <w:tab/>
            </w:r>
            <w:r>
              <w:rPr>
                <w:noProof/>
                <w:webHidden/>
              </w:rPr>
              <w:fldChar w:fldCharType="begin"/>
            </w:r>
            <w:r>
              <w:rPr>
                <w:noProof/>
                <w:webHidden/>
              </w:rPr>
              <w:instrText xml:space="preserve"> PAGEREF _Toc102377452 \h </w:instrText>
            </w:r>
            <w:r>
              <w:rPr>
                <w:noProof/>
                <w:webHidden/>
              </w:rPr>
            </w:r>
            <w:r>
              <w:rPr>
                <w:noProof/>
                <w:webHidden/>
              </w:rPr>
              <w:fldChar w:fldCharType="separate"/>
            </w:r>
            <w:r>
              <w:rPr>
                <w:noProof/>
                <w:webHidden/>
              </w:rPr>
              <w:t>6</w:t>
            </w:r>
            <w:r>
              <w:rPr>
                <w:noProof/>
                <w:webHidden/>
              </w:rPr>
              <w:fldChar w:fldCharType="end"/>
            </w:r>
          </w:hyperlink>
        </w:p>
        <w:p w14:paraId="548E141C" w14:textId="5EFA5ABC" w:rsidR="00CA5186" w:rsidRDefault="00CA5186">
          <w:pPr>
            <w:pStyle w:val="TOC3"/>
            <w:tabs>
              <w:tab w:val="left" w:pos="1320"/>
              <w:tab w:val="right" w:leader="dot" w:pos="9016"/>
            </w:tabs>
            <w:rPr>
              <w:rFonts w:eastAsiaTheme="minorEastAsia"/>
              <w:noProof/>
              <w:lang w:eastAsia="en-GB"/>
            </w:rPr>
          </w:pPr>
          <w:hyperlink w:anchor="_Toc102377453" w:history="1">
            <w:r w:rsidRPr="004334EF">
              <w:rPr>
                <w:rStyle w:val="Hyperlink"/>
                <w:noProof/>
              </w:rPr>
              <w:t>4.2.1</w:t>
            </w:r>
            <w:r>
              <w:rPr>
                <w:rFonts w:eastAsiaTheme="minorEastAsia"/>
                <w:noProof/>
                <w:lang w:eastAsia="en-GB"/>
              </w:rPr>
              <w:tab/>
            </w:r>
            <w:r w:rsidRPr="004334EF">
              <w:rPr>
                <w:rStyle w:val="Hyperlink"/>
                <w:noProof/>
              </w:rPr>
              <w:t>Motronic 1.5:</w:t>
            </w:r>
            <w:r>
              <w:rPr>
                <w:noProof/>
                <w:webHidden/>
              </w:rPr>
              <w:tab/>
            </w:r>
            <w:r>
              <w:rPr>
                <w:noProof/>
                <w:webHidden/>
              </w:rPr>
              <w:fldChar w:fldCharType="begin"/>
            </w:r>
            <w:r>
              <w:rPr>
                <w:noProof/>
                <w:webHidden/>
              </w:rPr>
              <w:instrText xml:space="preserve"> PAGEREF _Toc102377453 \h </w:instrText>
            </w:r>
            <w:r>
              <w:rPr>
                <w:noProof/>
                <w:webHidden/>
              </w:rPr>
            </w:r>
            <w:r>
              <w:rPr>
                <w:noProof/>
                <w:webHidden/>
              </w:rPr>
              <w:fldChar w:fldCharType="separate"/>
            </w:r>
            <w:r>
              <w:rPr>
                <w:noProof/>
                <w:webHidden/>
              </w:rPr>
              <w:t>6</w:t>
            </w:r>
            <w:r>
              <w:rPr>
                <w:noProof/>
                <w:webHidden/>
              </w:rPr>
              <w:fldChar w:fldCharType="end"/>
            </w:r>
          </w:hyperlink>
        </w:p>
        <w:p w14:paraId="69A64764" w14:textId="7F8CB487" w:rsidR="00CA5186" w:rsidRDefault="00CA5186">
          <w:pPr>
            <w:pStyle w:val="TOC3"/>
            <w:tabs>
              <w:tab w:val="left" w:pos="1320"/>
              <w:tab w:val="right" w:leader="dot" w:pos="9016"/>
            </w:tabs>
            <w:rPr>
              <w:rFonts w:eastAsiaTheme="minorEastAsia"/>
              <w:noProof/>
              <w:lang w:eastAsia="en-GB"/>
            </w:rPr>
          </w:pPr>
          <w:hyperlink w:anchor="_Toc102377454" w:history="1">
            <w:r w:rsidRPr="004334EF">
              <w:rPr>
                <w:rStyle w:val="Hyperlink"/>
                <w:noProof/>
              </w:rPr>
              <w:t>4.2.2</w:t>
            </w:r>
            <w:r>
              <w:rPr>
                <w:rFonts w:eastAsiaTheme="minorEastAsia"/>
                <w:noProof/>
                <w:lang w:eastAsia="en-GB"/>
              </w:rPr>
              <w:tab/>
            </w:r>
            <w:r w:rsidRPr="004334EF">
              <w:rPr>
                <w:rStyle w:val="Hyperlink"/>
                <w:noProof/>
              </w:rPr>
              <w:t>LE3:</w:t>
            </w:r>
            <w:r>
              <w:rPr>
                <w:noProof/>
                <w:webHidden/>
              </w:rPr>
              <w:tab/>
            </w:r>
            <w:r>
              <w:rPr>
                <w:noProof/>
                <w:webHidden/>
              </w:rPr>
              <w:fldChar w:fldCharType="begin"/>
            </w:r>
            <w:r>
              <w:rPr>
                <w:noProof/>
                <w:webHidden/>
              </w:rPr>
              <w:instrText xml:space="preserve"> PAGEREF _Toc102377454 \h </w:instrText>
            </w:r>
            <w:r>
              <w:rPr>
                <w:noProof/>
                <w:webHidden/>
              </w:rPr>
            </w:r>
            <w:r>
              <w:rPr>
                <w:noProof/>
                <w:webHidden/>
              </w:rPr>
              <w:fldChar w:fldCharType="separate"/>
            </w:r>
            <w:r>
              <w:rPr>
                <w:noProof/>
                <w:webHidden/>
              </w:rPr>
              <w:t>6</w:t>
            </w:r>
            <w:r>
              <w:rPr>
                <w:noProof/>
                <w:webHidden/>
              </w:rPr>
              <w:fldChar w:fldCharType="end"/>
            </w:r>
          </w:hyperlink>
        </w:p>
        <w:p w14:paraId="2B0DC3A3" w14:textId="7A1084BF" w:rsidR="00CA5186" w:rsidRDefault="00CA5186">
          <w:pPr>
            <w:pStyle w:val="TOC2"/>
            <w:tabs>
              <w:tab w:val="left" w:pos="880"/>
              <w:tab w:val="right" w:leader="dot" w:pos="9016"/>
            </w:tabs>
            <w:rPr>
              <w:rFonts w:eastAsiaTheme="minorEastAsia"/>
              <w:noProof/>
              <w:lang w:eastAsia="en-GB"/>
            </w:rPr>
          </w:pPr>
          <w:hyperlink w:anchor="_Toc102377455" w:history="1">
            <w:r w:rsidRPr="004334EF">
              <w:rPr>
                <w:rStyle w:val="Hyperlink"/>
                <w:noProof/>
              </w:rPr>
              <w:t>4.3</w:t>
            </w:r>
            <w:r>
              <w:rPr>
                <w:rFonts w:eastAsiaTheme="minorEastAsia"/>
                <w:noProof/>
                <w:lang w:eastAsia="en-GB"/>
              </w:rPr>
              <w:tab/>
            </w:r>
            <w:r w:rsidRPr="004334EF">
              <w:rPr>
                <w:rStyle w:val="Hyperlink"/>
                <w:noProof/>
              </w:rPr>
              <w:t>Results:</w:t>
            </w:r>
            <w:r>
              <w:rPr>
                <w:noProof/>
                <w:webHidden/>
              </w:rPr>
              <w:tab/>
            </w:r>
            <w:r>
              <w:rPr>
                <w:noProof/>
                <w:webHidden/>
              </w:rPr>
              <w:fldChar w:fldCharType="begin"/>
            </w:r>
            <w:r>
              <w:rPr>
                <w:noProof/>
                <w:webHidden/>
              </w:rPr>
              <w:instrText xml:space="preserve"> PAGEREF _Toc102377455 \h </w:instrText>
            </w:r>
            <w:r>
              <w:rPr>
                <w:noProof/>
                <w:webHidden/>
              </w:rPr>
            </w:r>
            <w:r>
              <w:rPr>
                <w:noProof/>
                <w:webHidden/>
              </w:rPr>
              <w:fldChar w:fldCharType="separate"/>
            </w:r>
            <w:r>
              <w:rPr>
                <w:noProof/>
                <w:webHidden/>
              </w:rPr>
              <w:t>7</w:t>
            </w:r>
            <w:r>
              <w:rPr>
                <w:noProof/>
                <w:webHidden/>
              </w:rPr>
              <w:fldChar w:fldCharType="end"/>
            </w:r>
          </w:hyperlink>
        </w:p>
        <w:p w14:paraId="4A1704CE" w14:textId="6E9E783A" w:rsidR="00CA5186" w:rsidRDefault="00CA5186">
          <w:pPr>
            <w:pStyle w:val="TOC3"/>
            <w:tabs>
              <w:tab w:val="left" w:pos="1320"/>
              <w:tab w:val="right" w:leader="dot" w:pos="9016"/>
            </w:tabs>
            <w:rPr>
              <w:rFonts w:eastAsiaTheme="minorEastAsia"/>
              <w:noProof/>
              <w:lang w:eastAsia="en-GB"/>
            </w:rPr>
          </w:pPr>
          <w:hyperlink w:anchor="_Toc102377456" w:history="1">
            <w:r w:rsidRPr="004334EF">
              <w:rPr>
                <w:rStyle w:val="Hyperlink"/>
                <w:noProof/>
              </w:rPr>
              <w:t>4.3.1</w:t>
            </w:r>
            <w:r>
              <w:rPr>
                <w:rFonts w:eastAsiaTheme="minorEastAsia"/>
                <w:noProof/>
                <w:lang w:eastAsia="en-GB"/>
              </w:rPr>
              <w:tab/>
            </w:r>
            <w:r w:rsidRPr="004334EF">
              <w:rPr>
                <w:rStyle w:val="Hyperlink"/>
                <w:noProof/>
              </w:rPr>
              <w:t>Motronic results:</w:t>
            </w:r>
            <w:r>
              <w:rPr>
                <w:noProof/>
                <w:webHidden/>
              </w:rPr>
              <w:tab/>
            </w:r>
            <w:r>
              <w:rPr>
                <w:noProof/>
                <w:webHidden/>
              </w:rPr>
              <w:fldChar w:fldCharType="begin"/>
            </w:r>
            <w:r>
              <w:rPr>
                <w:noProof/>
                <w:webHidden/>
              </w:rPr>
              <w:instrText xml:space="preserve"> PAGEREF _Toc102377456 \h </w:instrText>
            </w:r>
            <w:r>
              <w:rPr>
                <w:noProof/>
                <w:webHidden/>
              </w:rPr>
            </w:r>
            <w:r>
              <w:rPr>
                <w:noProof/>
                <w:webHidden/>
              </w:rPr>
              <w:fldChar w:fldCharType="separate"/>
            </w:r>
            <w:r>
              <w:rPr>
                <w:noProof/>
                <w:webHidden/>
              </w:rPr>
              <w:t>7</w:t>
            </w:r>
            <w:r>
              <w:rPr>
                <w:noProof/>
                <w:webHidden/>
              </w:rPr>
              <w:fldChar w:fldCharType="end"/>
            </w:r>
          </w:hyperlink>
        </w:p>
        <w:p w14:paraId="70201C57" w14:textId="2AADC7AC" w:rsidR="00CA5186" w:rsidRDefault="00CA5186">
          <w:pPr>
            <w:pStyle w:val="TOC3"/>
            <w:tabs>
              <w:tab w:val="left" w:pos="1320"/>
              <w:tab w:val="right" w:leader="dot" w:pos="9016"/>
            </w:tabs>
            <w:rPr>
              <w:rFonts w:eastAsiaTheme="minorEastAsia"/>
              <w:noProof/>
              <w:lang w:eastAsia="en-GB"/>
            </w:rPr>
          </w:pPr>
          <w:hyperlink w:anchor="_Toc102377457" w:history="1">
            <w:r w:rsidRPr="004334EF">
              <w:rPr>
                <w:rStyle w:val="Hyperlink"/>
                <w:noProof/>
              </w:rPr>
              <w:t>4.3.2</w:t>
            </w:r>
            <w:r>
              <w:rPr>
                <w:rFonts w:eastAsiaTheme="minorEastAsia"/>
                <w:noProof/>
                <w:lang w:eastAsia="en-GB"/>
              </w:rPr>
              <w:tab/>
            </w:r>
            <w:r w:rsidRPr="004334EF">
              <w:rPr>
                <w:rStyle w:val="Hyperlink"/>
                <w:noProof/>
              </w:rPr>
              <w:t>LE3 results:</w:t>
            </w:r>
            <w:r>
              <w:rPr>
                <w:noProof/>
                <w:webHidden/>
              </w:rPr>
              <w:tab/>
            </w:r>
            <w:r>
              <w:rPr>
                <w:noProof/>
                <w:webHidden/>
              </w:rPr>
              <w:fldChar w:fldCharType="begin"/>
            </w:r>
            <w:r>
              <w:rPr>
                <w:noProof/>
                <w:webHidden/>
              </w:rPr>
              <w:instrText xml:space="preserve"> PAGEREF _Toc102377457 \h </w:instrText>
            </w:r>
            <w:r>
              <w:rPr>
                <w:noProof/>
                <w:webHidden/>
              </w:rPr>
            </w:r>
            <w:r>
              <w:rPr>
                <w:noProof/>
                <w:webHidden/>
              </w:rPr>
              <w:fldChar w:fldCharType="separate"/>
            </w:r>
            <w:r>
              <w:rPr>
                <w:noProof/>
                <w:webHidden/>
              </w:rPr>
              <w:t>10</w:t>
            </w:r>
            <w:r>
              <w:rPr>
                <w:noProof/>
                <w:webHidden/>
              </w:rPr>
              <w:fldChar w:fldCharType="end"/>
            </w:r>
          </w:hyperlink>
        </w:p>
        <w:p w14:paraId="1AEC16B7" w14:textId="4035FEF0" w:rsidR="00CA5186" w:rsidRDefault="00CA5186">
          <w:pPr>
            <w:pStyle w:val="TOC2"/>
            <w:tabs>
              <w:tab w:val="left" w:pos="880"/>
              <w:tab w:val="right" w:leader="dot" w:pos="9016"/>
            </w:tabs>
            <w:rPr>
              <w:rFonts w:eastAsiaTheme="minorEastAsia"/>
              <w:noProof/>
              <w:lang w:eastAsia="en-GB"/>
            </w:rPr>
          </w:pPr>
          <w:hyperlink w:anchor="_Toc102377458" w:history="1">
            <w:r w:rsidRPr="004334EF">
              <w:rPr>
                <w:rStyle w:val="Hyperlink"/>
                <w:noProof/>
              </w:rPr>
              <w:t>4.4</w:t>
            </w:r>
            <w:r>
              <w:rPr>
                <w:rFonts w:eastAsiaTheme="minorEastAsia"/>
                <w:noProof/>
                <w:lang w:eastAsia="en-GB"/>
              </w:rPr>
              <w:tab/>
            </w:r>
            <w:r w:rsidRPr="004334EF">
              <w:rPr>
                <w:rStyle w:val="Hyperlink"/>
                <w:noProof/>
              </w:rPr>
              <w:t>Waveforms:</w:t>
            </w:r>
            <w:r>
              <w:rPr>
                <w:noProof/>
                <w:webHidden/>
              </w:rPr>
              <w:tab/>
            </w:r>
            <w:r>
              <w:rPr>
                <w:noProof/>
                <w:webHidden/>
              </w:rPr>
              <w:fldChar w:fldCharType="begin"/>
            </w:r>
            <w:r>
              <w:rPr>
                <w:noProof/>
                <w:webHidden/>
              </w:rPr>
              <w:instrText xml:space="preserve"> PAGEREF _Toc102377458 \h </w:instrText>
            </w:r>
            <w:r>
              <w:rPr>
                <w:noProof/>
                <w:webHidden/>
              </w:rPr>
            </w:r>
            <w:r>
              <w:rPr>
                <w:noProof/>
                <w:webHidden/>
              </w:rPr>
              <w:fldChar w:fldCharType="separate"/>
            </w:r>
            <w:r>
              <w:rPr>
                <w:noProof/>
                <w:webHidden/>
              </w:rPr>
              <w:t>12</w:t>
            </w:r>
            <w:r>
              <w:rPr>
                <w:noProof/>
                <w:webHidden/>
              </w:rPr>
              <w:fldChar w:fldCharType="end"/>
            </w:r>
          </w:hyperlink>
        </w:p>
        <w:p w14:paraId="6E302D8A" w14:textId="4B96FCDD" w:rsidR="00CA5186" w:rsidRDefault="00CA5186">
          <w:pPr>
            <w:pStyle w:val="TOC1"/>
            <w:tabs>
              <w:tab w:val="right" w:leader="dot" w:pos="9016"/>
            </w:tabs>
            <w:rPr>
              <w:rFonts w:eastAsiaTheme="minorEastAsia"/>
              <w:noProof/>
              <w:lang w:eastAsia="en-GB"/>
            </w:rPr>
          </w:pPr>
          <w:hyperlink w:anchor="_Toc102377459" w:history="1">
            <w:r w:rsidRPr="004334EF">
              <w:rPr>
                <w:rStyle w:val="Hyperlink"/>
                <w:noProof/>
              </w:rPr>
              <w:t>Discussion:</w:t>
            </w:r>
            <w:r>
              <w:rPr>
                <w:noProof/>
                <w:webHidden/>
              </w:rPr>
              <w:tab/>
            </w:r>
            <w:r>
              <w:rPr>
                <w:noProof/>
                <w:webHidden/>
              </w:rPr>
              <w:fldChar w:fldCharType="begin"/>
            </w:r>
            <w:r>
              <w:rPr>
                <w:noProof/>
                <w:webHidden/>
              </w:rPr>
              <w:instrText xml:space="preserve"> PAGEREF _Toc102377459 \h </w:instrText>
            </w:r>
            <w:r>
              <w:rPr>
                <w:noProof/>
                <w:webHidden/>
              </w:rPr>
            </w:r>
            <w:r>
              <w:rPr>
                <w:noProof/>
                <w:webHidden/>
              </w:rPr>
              <w:fldChar w:fldCharType="separate"/>
            </w:r>
            <w:r>
              <w:rPr>
                <w:noProof/>
                <w:webHidden/>
              </w:rPr>
              <w:t>21</w:t>
            </w:r>
            <w:r>
              <w:rPr>
                <w:noProof/>
                <w:webHidden/>
              </w:rPr>
              <w:fldChar w:fldCharType="end"/>
            </w:r>
          </w:hyperlink>
        </w:p>
        <w:p w14:paraId="494FF6C7" w14:textId="161114C2" w:rsidR="00CA5186" w:rsidRDefault="00CA5186">
          <w:pPr>
            <w:pStyle w:val="TOC1"/>
            <w:tabs>
              <w:tab w:val="left" w:pos="440"/>
              <w:tab w:val="right" w:leader="dot" w:pos="9016"/>
            </w:tabs>
            <w:rPr>
              <w:rFonts w:eastAsiaTheme="minorEastAsia"/>
              <w:noProof/>
              <w:lang w:eastAsia="en-GB"/>
            </w:rPr>
          </w:pPr>
          <w:hyperlink w:anchor="_Toc102377460" w:history="1">
            <w:r w:rsidRPr="004334EF">
              <w:rPr>
                <w:rStyle w:val="Hyperlink"/>
                <w:noProof/>
              </w:rPr>
              <w:t>5</w:t>
            </w:r>
            <w:r>
              <w:rPr>
                <w:rFonts w:eastAsiaTheme="minorEastAsia"/>
                <w:noProof/>
                <w:lang w:eastAsia="en-GB"/>
              </w:rPr>
              <w:tab/>
            </w:r>
            <w:r w:rsidRPr="004334EF">
              <w:rPr>
                <w:rStyle w:val="Hyperlink"/>
                <w:noProof/>
              </w:rPr>
              <w:t>References:</w:t>
            </w:r>
            <w:r>
              <w:rPr>
                <w:noProof/>
                <w:webHidden/>
              </w:rPr>
              <w:tab/>
            </w:r>
            <w:r>
              <w:rPr>
                <w:noProof/>
                <w:webHidden/>
              </w:rPr>
              <w:fldChar w:fldCharType="begin"/>
            </w:r>
            <w:r>
              <w:rPr>
                <w:noProof/>
                <w:webHidden/>
              </w:rPr>
              <w:instrText xml:space="preserve"> PAGEREF _Toc102377460 \h </w:instrText>
            </w:r>
            <w:r>
              <w:rPr>
                <w:noProof/>
                <w:webHidden/>
              </w:rPr>
            </w:r>
            <w:r>
              <w:rPr>
                <w:noProof/>
                <w:webHidden/>
              </w:rPr>
              <w:fldChar w:fldCharType="separate"/>
            </w:r>
            <w:r>
              <w:rPr>
                <w:noProof/>
                <w:webHidden/>
              </w:rPr>
              <w:t>22</w:t>
            </w:r>
            <w:r>
              <w:rPr>
                <w:noProof/>
                <w:webHidden/>
              </w:rPr>
              <w:fldChar w:fldCharType="end"/>
            </w:r>
          </w:hyperlink>
        </w:p>
        <w:p w14:paraId="49346734" w14:textId="1BBAFCA6" w:rsidR="00E919EB" w:rsidRDefault="00E919EB">
          <w:r>
            <w:rPr>
              <w:b/>
              <w:bCs/>
              <w:noProof/>
            </w:rPr>
            <w:fldChar w:fldCharType="end"/>
          </w:r>
        </w:p>
      </w:sdtContent>
    </w:sdt>
    <w:p w14:paraId="1C4E1541" w14:textId="77777777" w:rsidR="008166DF" w:rsidRDefault="00E919EB">
      <w:pPr>
        <w:rPr>
          <w:noProof/>
        </w:rPr>
      </w:pPr>
      <w:r>
        <w:rPr>
          <w:b/>
          <w:bCs/>
          <w:sz w:val="28"/>
          <w:szCs w:val="28"/>
        </w:rPr>
        <w:br w:type="page"/>
      </w:r>
      <w:r w:rsidR="008166DF">
        <w:rPr>
          <w:b/>
          <w:bCs/>
          <w:sz w:val="28"/>
          <w:szCs w:val="28"/>
        </w:rPr>
        <w:fldChar w:fldCharType="begin"/>
      </w:r>
      <w:r w:rsidR="008166DF">
        <w:rPr>
          <w:b/>
          <w:bCs/>
          <w:sz w:val="28"/>
          <w:szCs w:val="28"/>
        </w:rPr>
        <w:instrText xml:space="preserve"> TOC \h \z \c "Figure" </w:instrText>
      </w:r>
      <w:r w:rsidR="008166DF">
        <w:rPr>
          <w:b/>
          <w:bCs/>
          <w:sz w:val="28"/>
          <w:szCs w:val="28"/>
        </w:rPr>
        <w:fldChar w:fldCharType="separate"/>
      </w:r>
    </w:p>
    <w:p w14:paraId="7A922DCF" w14:textId="47D41E62" w:rsidR="008166DF" w:rsidRDefault="008166DF">
      <w:pPr>
        <w:pStyle w:val="TableofFigures"/>
        <w:tabs>
          <w:tab w:val="right" w:leader="dot" w:pos="9016"/>
        </w:tabs>
        <w:rPr>
          <w:noProof/>
        </w:rPr>
      </w:pPr>
      <w:hyperlink r:id="rId6" w:anchor="_Toc102375154" w:history="1">
        <w:r w:rsidRPr="00645276">
          <w:rPr>
            <w:rStyle w:val="Hyperlink"/>
            <w:noProof/>
          </w:rPr>
          <w:t>Figure 1</w:t>
        </w:r>
        <w:r>
          <w:rPr>
            <w:noProof/>
            <w:webHidden/>
          </w:rPr>
          <w:tab/>
        </w:r>
        <w:r>
          <w:rPr>
            <w:noProof/>
            <w:webHidden/>
          </w:rPr>
          <w:fldChar w:fldCharType="begin"/>
        </w:r>
        <w:r>
          <w:rPr>
            <w:noProof/>
            <w:webHidden/>
          </w:rPr>
          <w:instrText xml:space="preserve"> PAGEREF _Toc102375154 \h </w:instrText>
        </w:r>
        <w:r>
          <w:rPr>
            <w:noProof/>
            <w:webHidden/>
          </w:rPr>
        </w:r>
        <w:r>
          <w:rPr>
            <w:noProof/>
            <w:webHidden/>
          </w:rPr>
          <w:fldChar w:fldCharType="separate"/>
        </w:r>
        <w:r>
          <w:rPr>
            <w:noProof/>
            <w:webHidden/>
          </w:rPr>
          <w:t>12</w:t>
        </w:r>
        <w:r>
          <w:rPr>
            <w:noProof/>
            <w:webHidden/>
          </w:rPr>
          <w:fldChar w:fldCharType="end"/>
        </w:r>
      </w:hyperlink>
    </w:p>
    <w:p w14:paraId="54F45E2D" w14:textId="48AF1A78" w:rsidR="008166DF" w:rsidRDefault="008166DF">
      <w:pPr>
        <w:pStyle w:val="TableofFigures"/>
        <w:tabs>
          <w:tab w:val="right" w:leader="dot" w:pos="9016"/>
        </w:tabs>
        <w:rPr>
          <w:noProof/>
        </w:rPr>
      </w:pPr>
      <w:hyperlink w:anchor="_Toc102375155" w:history="1">
        <w:r w:rsidRPr="00645276">
          <w:rPr>
            <w:rStyle w:val="Hyperlink"/>
            <w:noProof/>
          </w:rPr>
          <w:t>Figure 2</w:t>
        </w:r>
        <w:r>
          <w:rPr>
            <w:noProof/>
            <w:webHidden/>
          </w:rPr>
          <w:tab/>
        </w:r>
        <w:r>
          <w:rPr>
            <w:noProof/>
            <w:webHidden/>
          </w:rPr>
          <w:fldChar w:fldCharType="begin"/>
        </w:r>
        <w:r>
          <w:rPr>
            <w:noProof/>
            <w:webHidden/>
          </w:rPr>
          <w:instrText xml:space="preserve"> PAGEREF _Toc102375155 \h </w:instrText>
        </w:r>
        <w:r>
          <w:rPr>
            <w:noProof/>
            <w:webHidden/>
          </w:rPr>
        </w:r>
        <w:r>
          <w:rPr>
            <w:noProof/>
            <w:webHidden/>
          </w:rPr>
          <w:fldChar w:fldCharType="separate"/>
        </w:r>
        <w:r>
          <w:rPr>
            <w:noProof/>
            <w:webHidden/>
          </w:rPr>
          <w:t>13</w:t>
        </w:r>
        <w:r>
          <w:rPr>
            <w:noProof/>
            <w:webHidden/>
          </w:rPr>
          <w:fldChar w:fldCharType="end"/>
        </w:r>
      </w:hyperlink>
    </w:p>
    <w:p w14:paraId="3DCDC77A" w14:textId="4662ABD8" w:rsidR="008166DF" w:rsidRDefault="008166DF">
      <w:pPr>
        <w:pStyle w:val="TableofFigures"/>
        <w:tabs>
          <w:tab w:val="right" w:leader="dot" w:pos="9016"/>
        </w:tabs>
        <w:rPr>
          <w:noProof/>
        </w:rPr>
      </w:pPr>
      <w:hyperlink r:id="rId7" w:anchor="_Toc102375156" w:history="1">
        <w:r w:rsidRPr="00645276">
          <w:rPr>
            <w:rStyle w:val="Hyperlink"/>
            <w:noProof/>
          </w:rPr>
          <w:t>Figure 3</w:t>
        </w:r>
        <w:r>
          <w:rPr>
            <w:noProof/>
            <w:webHidden/>
          </w:rPr>
          <w:tab/>
        </w:r>
        <w:r>
          <w:rPr>
            <w:noProof/>
            <w:webHidden/>
          </w:rPr>
          <w:fldChar w:fldCharType="begin"/>
        </w:r>
        <w:r>
          <w:rPr>
            <w:noProof/>
            <w:webHidden/>
          </w:rPr>
          <w:instrText xml:space="preserve"> PAGEREF _Toc102375156 \h </w:instrText>
        </w:r>
        <w:r>
          <w:rPr>
            <w:noProof/>
            <w:webHidden/>
          </w:rPr>
        </w:r>
        <w:r>
          <w:rPr>
            <w:noProof/>
            <w:webHidden/>
          </w:rPr>
          <w:fldChar w:fldCharType="separate"/>
        </w:r>
        <w:r>
          <w:rPr>
            <w:noProof/>
            <w:webHidden/>
          </w:rPr>
          <w:t>14</w:t>
        </w:r>
        <w:r>
          <w:rPr>
            <w:noProof/>
            <w:webHidden/>
          </w:rPr>
          <w:fldChar w:fldCharType="end"/>
        </w:r>
      </w:hyperlink>
    </w:p>
    <w:p w14:paraId="1A6A7913" w14:textId="5C7DA77D" w:rsidR="008166DF" w:rsidRDefault="008166DF">
      <w:pPr>
        <w:pStyle w:val="TableofFigures"/>
        <w:tabs>
          <w:tab w:val="right" w:leader="dot" w:pos="9016"/>
        </w:tabs>
        <w:rPr>
          <w:noProof/>
        </w:rPr>
      </w:pPr>
      <w:hyperlink r:id="rId8" w:anchor="_Toc102375157" w:history="1">
        <w:r w:rsidRPr="00645276">
          <w:rPr>
            <w:rStyle w:val="Hyperlink"/>
            <w:noProof/>
          </w:rPr>
          <w:t>Figure 4</w:t>
        </w:r>
        <w:r>
          <w:rPr>
            <w:noProof/>
            <w:webHidden/>
          </w:rPr>
          <w:tab/>
        </w:r>
        <w:r>
          <w:rPr>
            <w:noProof/>
            <w:webHidden/>
          </w:rPr>
          <w:fldChar w:fldCharType="begin"/>
        </w:r>
        <w:r>
          <w:rPr>
            <w:noProof/>
            <w:webHidden/>
          </w:rPr>
          <w:instrText xml:space="preserve"> PAGEREF _Toc102375157 \h </w:instrText>
        </w:r>
        <w:r>
          <w:rPr>
            <w:noProof/>
            <w:webHidden/>
          </w:rPr>
        </w:r>
        <w:r>
          <w:rPr>
            <w:noProof/>
            <w:webHidden/>
          </w:rPr>
          <w:fldChar w:fldCharType="separate"/>
        </w:r>
        <w:r>
          <w:rPr>
            <w:noProof/>
            <w:webHidden/>
          </w:rPr>
          <w:t>15</w:t>
        </w:r>
        <w:r>
          <w:rPr>
            <w:noProof/>
            <w:webHidden/>
          </w:rPr>
          <w:fldChar w:fldCharType="end"/>
        </w:r>
      </w:hyperlink>
    </w:p>
    <w:p w14:paraId="01B39B02" w14:textId="579B57A3" w:rsidR="008166DF" w:rsidRDefault="008166DF">
      <w:pPr>
        <w:pStyle w:val="TableofFigures"/>
        <w:tabs>
          <w:tab w:val="right" w:leader="dot" w:pos="9016"/>
        </w:tabs>
        <w:rPr>
          <w:noProof/>
        </w:rPr>
      </w:pPr>
      <w:hyperlink r:id="rId9" w:anchor="_Toc102375158" w:history="1">
        <w:r w:rsidRPr="00645276">
          <w:rPr>
            <w:rStyle w:val="Hyperlink"/>
            <w:noProof/>
          </w:rPr>
          <w:t>Figure 5</w:t>
        </w:r>
        <w:r>
          <w:rPr>
            <w:noProof/>
            <w:webHidden/>
          </w:rPr>
          <w:tab/>
        </w:r>
        <w:r>
          <w:rPr>
            <w:noProof/>
            <w:webHidden/>
          </w:rPr>
          <w:fldChar w:fldCharType="begin"/>
        </w:r>
        <w:r>
          <w:rPr>
            <w:noProof/>
            <w:webHidden/>
          </w:rPr>
          <w:instrText xml:space="preserve"> PAGEREF _Toc102375158 \h </w:instrText>
        </w:r>
        <w:r>
          <w:rPr>
            <w:noProof/>
            <w:webHidden/>
          </w:rPr>
        </w:r>
        <w:r>
          <w:rPr>
            <w:noProof/>
            <w:webHidden/>
          </w:rPr>
          <w:fldChar w:fldCharType="separate"/>
        </w:r>
        <w:r>
          <w:rPr>
            <w:noProof/>
            <w:webHidden/>
          </w:rPr>
          <w:t>16</w:t>
        </w:r>
        <w:r>
          <w:rPr>
            <w:noProof/>
            <w:webHidden/>
          </w:rPr>
          <w:fldChar w:fldCharType="end"/>
        </w:r>
      </w:hyperlink>
    </w:p>
    <w:p w14:paraId="624E4BAE" w14:textId="4743F3FC" w:rsidR="008166DF" w:rsidRDefault="008166DF">
      <w:pPr>
        <w:pStyle w:val="TableofFigures"/>
        <w:tabs>
          <w:tab w:val="right" w:leader="dot" w:pos="9016"/>
        </w:tabs>
        <w:rPr>
          <w:noProof/>
        </w:rPr>
      </w:pPr>
      <w:hyperlink w:anchor="_Toc102375159" w:history="1">
        <w:r w:rsidRPr="00645276">
          <w:rPr>
            <w:rStyle w:val="Hyperlink"/>
            <w:noProof/>
          </w:rPr>
          <w:t>Figure 6</w:t>
        </w:r>
        <w:r>
          <w:rPr>
            <w:noProof/>
            <w:webHidden/>
          </w:rPr>
          <w:tab/>
        </w:r>
        <w:r>
          <w:rPr>
            <w:noProof/>
            <w:webHidden/>
          </w:rPr>
          <w:fldChar w:fldCharType="begin"/>
        </w:r>
        <w:r>
          <w:rPr>
            <w:noProof/>
            <w:webHidden/>
          </w:rPr>
          <w:instrText xml:space="preserve"> PAGEREF _Toc102375159 \h </w:instrText>
        </w:r>
        <w:r>
          <w:rPr>
            <w:noProof/>
            <w:webHidden/>
          </w:rPr>
        </w:r>
        <w:r>
          <w:rPr>
            <w:noProof/>
            <w:webHidden/>
          </w:rPr>
          <w:fldChar w:fldCharType="separate"/>
        </w:r>
        <w:r>
          <w:rPr>
            <w:noProof/>
            <w:webHidden/>
          </w:rPr>
          <w:t>17</w:t>
        </w:r>
        <w:r>
          <w:rPr>
            <w:noProof/>
            <w:webHidden/>
          </w:rPr>
          <w:fldChar w:fldCharType="end"/>
        </w:r>
      </w:hyperlink>
    </w:p>
    <w:p w14:paraId="70BA35A4" w14:textId="61072B56" w:rsidR="008166DF" w:rsidRDefault="008166DF">
      <w:pPr>
        <w:pStyle w:val="TableofFigures"/>
        <w:tabs>
          <w:tab w:val="right" w:leader="dot" w:pos="9016"/>
        </w:tabs>
        <w:rPr>
          <w:noProof/>
        </w:rPr>
      </w:pPr>
      <w:hyperlink w:anchor="_Toc102375160" w:history="1">
        <w:r w:rsidRPr="00645276">
          <w:rPr>
            <w:rStyle w:val="Hyperlink"/>
            <w:noProof/>
          </w:rPr>
          <w:t>Figure 7</w:t>
        </w:r>
        <w:r>
          <w:rPr>
            <w:noProof/>
            <w:webHidden/>
          </w:rPr>
          <w:tab/>
        </w:r>
        <w:r>
          <w:rPr>
            <w:noProof/>
            <w:webHidden/>
          </w:rPr>
          <w:fldChar w:fldCharType="begin"/>
        </w:r>
        <w:r>
          <w:rPr>
            <w:noProof/>
            <w:webHidden/>
          </w:rPr>
          <w:instrText xml:space="preserve"> PAGEREF _Toc102375160 \h </w:instrText>
        </w:r>
        <w:r>
          <w:rPr>
            <w:noProof/>
            <w:webHidden/>
          </w:rPr>
        </w:r>
        <w:r>
          <w:rPr>
            <w:noProof/>
            <w:webHidden/>
          </w:rPr>
          <w:fldChar w:fldCharType="separate"/>
        </w:r>
        <w:r>
          <w:rPr>
            <w:noProof/>
            <w:webHidden/>
          </w:rPr>
          <w:t>18</w:t>
        </w:r>
        <w:r>
          <w:rPr>
            <w:noProof/>
            <w:webHidden/>
          </w:rPr>
          <w:fldChar w:fldCharType="end"/>
        </w:r>
      </w:hyperlink>
    </w:p>
    <w:p w14:paraId="6173A021" w14:textId="117A4FA5" w:rsidR="00EC79D6" w:rsidRDefault="008166DF">
      <w:pPr>
        <w:rPr>
          <w:b/>
          <w:bCs/>
          <w:sz w:val="28"/>
          <w:szCs w:val="28"/>
        </w:rPr>
      </w:pPr>
      <w:r>
        <w:rPr>
          <w:b/>
          <w:bCs/>
          <w:sz w:val="28"/>
          <w:szCs w:val="28"/>
        </w:rPr>
        <w:fldChar w:fldCharType="end"/>
      </w:r>
      <w:r>
        <w:rPr>
          <w:b/>
          <w:bCs/>
          <w:sz w:val="28"/>
          <w:szCs w:val="28"/>
        </w:rPr>
        <w:t xml:space="preserve"> </w:t>
      </w:r>
      <w:r w:rsidR="00EC79D6">
        <w:rPr>
          <w:b/>
          <w:bCs/>
          <w:sz w:val="28"/>
          <w:szCs w:val="28"/>
        </w:rPr>
        <w:br w:type="page"/>
      </w:r>
    </w:p>
    <w:p w14:paraId="02169465" w14:textId="77777777" w:rsidR="00E919EB" w:rsidRDefault="00E919EB">
      <w:pPr>
        <w:rPr>
          <w:b/>
          <w:bCs/>
          <w:sz w:val="28"/>
          <w:szCs w:val="28"/>
        </w:rPr>
      </w:pPr>
    </w:p>
    <w:p w14:paraId="5487632D" w14:textId="53646EC9" w:rsidR="00F32966" w:rsidRDefault="00E919EB" w:rsidP="00CA5186">
      <w:pPr>
        <w:pStyle w:val="Heading1"/>
        <w:spacing w:line="360" w:lineRule="auto"/>
      </w:pPr>
      <w:bookmarkStart w:id="0" w:name="_Toc102377442"/>
      <w:r w:rsidRPr="00E919EB">
        <w:t>Introduction:</w:t>
      </w:r>
      <w:bookmarkEnd w:id="0"/>
    </w:p>
    <w:p w14:paraId="4EFAFF58" w14:textId="63FCD82C" w:rsidR="005E73D4" w:rsidRPr="005E73D4" w:rsidRDefault="005E73D4" w:rsidP="00CA5186">
      <w:pPr>
        <w:spacing w:line="360" w:lineRule="auto"/>
      </w:pPr>
      <w:r>
        <w:t xml:space="preserve">The Vauxhall Motronic and LE3 engines have similar ignition and injection systems. The group tested the different </w:t>
      </w:r>
      <w:r w:rsidR="000457FC">
        <w:t>ECUs</w:t>
      </w:r>
      <w:r w:rsidR="00133521">
        <w:t xml:space="preserve"> at different operating temperatures and then the results were compared. A Bosch Multimeter with computerised oscilloscope was used to measure the temperatures, voltages and resistance for different pins in the ecu (relating to the different components that were being investigated). This report will look at the procedure </w:t>
      </w:r>
      <w:r w:rsidR="00035807">
        <w:t>the group took to get the results. It will also show</w:t>
      </w:r>
      <w:r w:rsidR="00133521">
        <w:t xml:space="preserve"> </w:t>
      </w:r>
      <w:r w:rsidR="00035807">
        <w:t xml:space="preserve">the </w:t>
      </w:r>
      <w:r w:rsidR="00133521">
        <w:t>result</w:t>
      </w:r>
      <w:r w:rsidR="00035807">
        <w:t>s</w:t>
      </w:r>
      <w:r w:rsidR="00133521">
        <w:t xml:space="preserve"> and waveform analysis.</w:t>
      </w:r>
    </w:p>
    <w:p w14:paraId="00D2B485" w14:textId="77777777" w:rsidR="00F32966" w:rsidRDefault="00F32966">
      <w:pPr>
        <w:rPr>
          <w:rFonts w:asciiTheme="majorHAnsi" w:eastAsiaTheme="majorEastAsia" w:hAnsiTheme="majorHAnsi" w:cstheme="majorBidi"/>
          <w:color w:val="2F5496" w:themeColor="accent1" w:themeShade="BF"/>
          <w:sz w:val="32"/>
          <w:szCs w:val="32"/>
        </w:rPr>
      </w:pPr>
      <w:r>
        <w:br w:type="page"/>
      </w:r>
    </w:p>
    <w:p w14:paraId="08F05F0E" w14:textId="2D1D53AF" w:rsidR="00F32966" w:rsidRDefault="00F32966" w:rsidP="00CA5186">
      <w:pPr>
        <w:pStyle w:val="Heading1"/>
        <w:spacing w:line="360" w:lineRule="auto"/>
      </w:pPr>
      <w:bookmarkStart w:id="1" w:name="_Toc102377443"/>
      <w:r>
        <w:lastRenderedPageBreak/>
        <w:t>About the Motronic and LE3:</w:t>
      </w:r>
      <w:bookmarkEnd w:id="1"/>
    </w:p>
    <w:p w14:paraId="59203CE2" w14:textId="09351978" w:rsidR="00035807" w:rsidRPr="00035807" w:rsidRDefault="00035807" w:rsidP="00CA5186">
      <w:pPr>
        <w:spacing w:line="360" w:lineRule="auto"/>
      </w:pPr>
      <w:r>
        <w:t>The original Motronic engine was the 4.1 version. Vauxhall updated the engine to the Motronic 1.5 which has a throttle potentiometer rather than a throttle switch. This gives more accuracy with knowing the throttle position</w:t>
      </w:r>
      <w:r w:rsidR="002B16ED">
        <w:t xml:space="preserve">. The Motronic has one main ECU that controls ignition and injection at the same time, whilst the LE3 has two separate </w:t>
      </w:r>
      <w:r w:rsidR="000457FC">
        <w:t>ECUs</w:t>
      </w:r>
      <w:r w:rsidR="002B16ED">
        <w:t xml:space="preserve"> for fuel and ignition control. The </w:t>
      </w:r>
      <w:r w:rsidR="000457FC">
        <w:t>ECUs</w:t>
      </w:r>
      <w:r w:rsidR="002B16ED">
        <w:t xml:space="preserve"> are made by Bosch. The injection system is the same for both engines.</w:t>
      </w:r>
      <w:r w:rsidR="000457FC">
        <w:t xml:space="preserve"> The ignition has variable dwell angles. The Motronic sensors run on 5V whilst the LE3 run from battery voltage.</w:t>
      </w:r>
    </w:p>
    <w:p w14:paraId="1BE43C58" w14:textId="77777777" w:rsidR="00F32966" w:rsidRDefault="00F32966">
      <w:pPr>
        <w:rPr>
          <w:rFonts w:asciiTheme="majorHAnsi" w:eastAsiaTheme="majorEastAsia" w:hAnsiTheme="majorHAnsi" w:cstheme="majorBidi"/>
          <w:color w:val="2F5496" w:themeColor="accent1" w:themeShade="BF"/>
          <w:sz w:val="32"/>
          <w:szCs w:val="32"/>
        </w:rPr>
      </w:pPr>
      <w:r>
        <w:br w:type="page"/>
      </w:r>
    </w:p>
    <w:p w14:paraId="55EB92DD" w14:textId="4203EAAF" w:rsidR="004D35E6" w:rsidRDefault="00F32966" w:rsidP="00E919EB">
      <w:pPr>
        <w:pStyle w:val="Heading1"/>
      </w:pPr>
      <w:bookmarkStart w:id="2" w:name="_Toc102377444"/>
      <w:r>
        <w:lastRenderedPageBreak/>
        <w:t>Methodology:</w:t>
      </w:r>
      <w:bookmarkEnd w:id="2"/>
    </w:p>
    <w:p w14:paraId="2B4F06E1" w14:textId="77777777" w:rsidR="00176B0C" w:rsidRPr="00176B0C" w:rsidRDefault="00176B0C" w:rsidP="00176B0C"/>
    <w:p w14:paraId="368F27A2" w14:textId="0A55A700" w:rsidR="00F32966" w:rsidRDefault="00F32966" w:rsidP="00CA5186">
      <w:pPr>
        <w:pStyle w:val="Heading2"/>
        <w:numPr>
          <w:ilvl w:val="0"/>
          <w:numId w:val="2"/>
        </w:numPr>
        <w:spacing w:line="360" w:lineRule="auto"/>
      </w:pPr>
      <w:bookmarkStart w:id="3" w:name="_Toc102377445"/>
      <w:r>
        <w:t>Health and safety:</w:t>
      </w:r>
      <w:bookmarkEnd w:id="3"/>
    </w:p>
    <w:p w14:paraId="611FF2ED" w14:textId="77777777" w:rsidR="00F32966" w:rsidRPr="00F32966" w:rsidRDefault="00F32966" w:rsidP="00CA5186">
      <w:pPr>
        <w:pStyle w:val="Heading3"/>
        <w:spacing w:line="360" w:lineRule="auto"/>
      </w:pPr>
      <w:bookmarkStart w:id="4" w:name="_Toc102377446"/>
      <w:r w:rsidRPr="00F32966">
        <w:t>PPE:</w:t>
      </w:r>
      <w:bookmarkEnd w:id="4"/>
    </w:p>
    <w:p w14:paraId="21B74757" w14:textId="77777777" w:rsidR="00F32966" w:rsidRDefault="00F32966" w:rsidP="00CA5186">
      <w:pPr>
        <w:pStyle w:val="ListParagraph"/>
        <w:spacing w:line="360" w:lineRule="auto"/>
        <w:ind w:left="360"/>
      </w:pPr>
      <w:r>
        <w:t xml:space="preserve">In the workshops, PPE should be </w:t>
      </w:r>
      <w:proofErr w:type="gramStart"/>
      <w:r>
        <w:t>worn at all times</w:t>
      </w:r>
      <w:proofErr w:type="gramEnd"/>
      <w:r>
        <w:t xml:space="preserve">. This includes an apron, goggles and steal toe cap boots. If the people testing the engines have long hair, long tie or undone shoelaces, they must make sure they are done up and tucked in. Due to engine noise in a small workshop, ear protection can be worn to protect hearing and prevent future hearing problems. </w:t>
      </w:r>
    </w:p>
    <w:p w14:paraId="0F3894E6" w14:textId="77777777" w:rsidR="00F32966" w:rsidRPr="00176B0C" w:rsidRDefault="00F32966" w:rsidP="00CA5186">
      <w:pPr>
        <w:pStyle w:val="Heading3"/>
        <w:spacing w:line="360" w:lineRule="auto"/>
      </w:pPr>
      <w:bookmarkStart w:id="5" w:name="_Toc102377447"/>
      <w:r w:rsidRPr="00176B0C">
        <w:t>Heat:</w:t>
      </w:r>
      <w:bookmarkEnd w:id="5"/>
    </w:p>
    <w:p w14:paraId="08B4E931" w14:textId="77777777" w:rsidR="00F32966" w:rsidRDefault="00F32966" w:rsidP="00CA5186">
      <w:pPr>
        <w:pStyle w:val="ListParagraph"/>
        <w:spacing w:line="360" w:lineRule="auto"/>
        <w:ind w:left="360"/>
      </w:pPr>
      <w:r>
        <w:t>Due to the combustion, engines can get very hot in certain places, therefore, care must be taken when touching and clipping the crocodile clips from the digital multimeter on the engine earths and ECU pins.</w:t>
      </w:r>
    </w:p>
    <w:p w14:paraId="1F62A1AB" w14:textId="77777777" w:rsidR="00F32966" w:rsidRPr="00176B0C" w:rsidRDefault="00F32966" w:rsidP="00CA5186">
      <w:pPr>
        <w:pStyle w:val="Heading3"/>
        <w:spacing w:line="360" w:lineRule="auto"/>
      </w:pPr>
      <w:bookmarkStart w:id="6" w:name="_Toc102377448"/>
      <w:r w:rsidRPr="00176B0C">
        <w:t>Heavy equipment:</w:t>
      </w:r>
      <w:bookmarkEnd w:id="6"/>
    </w:p>
    <w:p w14:paraId="25E0DEAF" w14:textId="77777777" w:rsidR="00F32966" w:rsidRDefault="00F32966" w:rsidP="00CA5186">
      <w:pPr>
        <w:pStyle w:val="ListParagraph"/>
        <w:spacing w:line="360" w:lineRule="auto"/>
        <w:ind w:left="360"/>
      </w:pPr>
      <w:r>
        <w:t xml:space="preserve">The engines are very heavy and so the person testing should always stand up just in case it falls on them and so they can move out of the way quickly. When bending over to hold the clips on the ECU pins, the </w:t>
      </w:r>
      <w:proofErr w:type="gramStart"/>
      <w:r>
        <w:t>testers’</w:t>
      </w:r>
      <w:proofErr w:type="gramEnd"/>
      <w:r>
        <w:t xml:space="preserve"> back should be straight as they will be bent over for a long time. But they should be in a position where they can quickly jump up and move out of the way if anything falls on them. </w:t>
      </w:r>
    </w:p>
    <w:p w14:paraId="3ECBB6F1" w14:textId="77777777" w:rsidR="00F32966" w:rsidRPr="00176B0C" w:rsidRDefault="00F32966" w:rsidP="00CA5186">
      <w:pPr>
        <w:pStyle w:val="Heading3"/>
        <w:spacing w:line="360" w:lineRule="auto"/>
      </w:pPr>
      <w:bookmarkStart w:id="7" w:name="_Toc102377449"/>
      <w:r w:rsidRPr="00176B0C">
        <w:t>Moving parts:</w:t>
      </w:r>
      <w:bookmarkEnd w:id="7"/>
    </w:p>
    <w:p w14:paraId="28360D73" w14:textId="77777777" w:rsidR="00F32966" w:rsidRDefault="00F32966" w:rsidP="00CA5186">
      <w:pPr>
        <w:pStyle w:val="ListParagraph"/>
        <w:spacing w:line="360" w:lineRule="auto"/>
        <w:ind w:left="360"/>
      </w:pPr>
      <w:r>
        <w:t xml:space="preserve">There are moving parts on the outside of the engine like the serpentine belt so although there are yellow guards protecting it, hair could still get through and caught in it. Goggles will protect your eyes if anything gets caught in the moving parts and projected up into someone’s eyes. </w:t>
      </w:r>
    </w:p>
    <w:p w14:paraId="3CAEBCB6" w14:textId="77777777" w:rsidR="00F32966" w:rsidRPr="00176B0C" w:rsidRDefault="00F32966" w:rsidP="00CA5186">
      <w:pPr>
        <w:pStyle w:val="Heading3"/>
        <w:spacing w:line="360" w:lineRule="auto"/>
      </w:pPr>
      <w:bookmarkStart w:id="8" w:name="_Toc102377450"/>
      <w:r w:rsidRPr="00176B0C">
        <w:t>Fumes:</w:t>
      </w:r>
      <w:bookmarkEnd w:id="8"/>
    </w:p>
    <w:p w14:paraId="168A53FB" w14:textId="77777777" w:rsidR="00F32966" w:rsidRDefault="00F32966" w:rsidP="00CA5186">
      <w:pPr>
        <w:pStyle w:val="ListParagraph"/>
        <w:spacing w:line="360" w:lineRule="auto"/>
        <w:ind w:left="360"/>
      </w:pPr>
      <w:r>
        <w:t>As the engine was running inside, exhaust fumes are very poisonous as they have carbon monoxide in them. If too much is inhaled, then it could kill someone or cause future respiratory problems. To prevent this, an extractor fan was placed over the exhaust pipe moving the exhaust gasses outside the building. And a Carbon Monoxide detector was used at regular intervals to make sure that the levels weren’t getting too high.</w:t>
      </w:r>
    </w:p>
    <w:p w14:paraId="53C4910F" w14:textId="77777777" w:rsidR="00F32966" w:rsidRPr="00176B0C" w:rsidRDefault="00F32966" w:rsidP="00CA5186">
      <w:pPr>
        <w:pStyle w:val="Heading3"/>
        <w:spacing w:line="360" w:lineRule="auto"/>
      </w:pPr>
      <w:bookmarkStart w:id="9" w:name="_Toc102377451"/>
      <w:r w:rsidRPr="00176B0C">
        <w:t>Engine checks:</w:t>
      </w:r>
      <w:bookmarkEnd w:id="9"/>
    </w:p>
    <w:p w14:paraId="36FDD43A" w14:textId="792E6273" w:rsidR="00992C85" w:rsidRDefault="00F32966" w:rsidP="00CA5186">
      <w:pPr>
        <w:pStyle w:val="ListParagraph"/>
        <w:spacing w:line="360" w:lineRule="auto"/>
        <w:ind w:left="360"/>
      </w:pPr>
      <w:r>
        <w:t xml:space="preserve">Before using the engine, the user should check over the engine in order to prevent damage to it. This includes checking the petrol, oil and coolant levels as well as any loose electrical </w:t>
      </w:r>
      <w:r>
        <w:lastRenderedPageBreak/>
        <w:t>connections. Any oil leaks that are spotted should be cleaned up and fixed on the engine before use to eliminate the possibility of someone slipping over.</w:t>
      </w:r>
    </w:p>
    <w:p w14:paraId="0383D54F" w14:textId="77777777" w:rsidR="00992C85" w:rsidRDefault="00992C85">
      <w:r>
        <w:br w:type="page"/>
      </w:r>
    </w:p>
    <w:p w14:paraId="3E66649B" w14:textId="1FF9EDC0" w:rsidR="00F32966" w:rsidRDefault="00992C85" w:rsidP="00CA5186">
      <w:pPr>
        <w:pStyle w:val="Heading2"/>
        <w:spacing w:line="360" w:lineRule="auto"/>
      </w:pPr>
      <w:bookmarkStart w:id="10" w:name="_Toc102377452"/>
      <w:r>
        <w:lastRenderedPageBreak/>
        <w:t>Procedure:</w:t>
      </w:r>
      <w:bookmarkEnd w:id="10"/>
    </w:p>
    <w:p w14:paraId="1DB85BAA" w14:textId="77777777" w:rsidR="00992C85" w:rsidRDefault="00992C85" w:rsidP="00CA5186">
      <w:pPr>
        <w:pStyle w:val="Heading3"/>
        <w:spacing w:line="360" w:lineRule="auto"/>
      </w:pPr>
      <w:bookmarkStart w:id="11" w:name="_Toc102377453"/>
      <w:r>
        <w:t>Motronic 1.5:</w:t>
      </w:r>
      <w:bookmarkEnd w:id="11"/>
    </w:p>
    <w:p w14:paraId="44A13C29" w14:textId="77777777" w:rsidR="00992C85" w:rsidRDefault="00992C85" w:rsidP="00CA5186">
      <w:pPr>
        <w:spacing w:line="360" w:lineRule="auto"/>
      </w:pPr>
      <w:r>
        <w:t xml:space="preserve">Once everyone had put on their PPE and safety checks were made, different jobs were assigned to different people. One person wrote down the results while one person held the multimeter terminals on an earth and right pins. The first engine that was tested was the Motronic. When the ignition was switched off, </w:t>
      </w:r>
      <w:proofErr w:type="gramStart"/>
      <w:r>
        <w:t>all of</w:t>
      </w:r>
      <w:proofErr w:type="gramEnd"/>
      <w:r>
        <w:t xml:space="preserve"> the volt readings were taken for all of the pins. The schematic electrical diagrams for each of the engines were used to identify what each pin number was for. After that, the group measured the same pins but with the ignition turned on, so the ECU was live, and </w:t>
      </w:r>
      <w:proofErr w:type="gramStart"/>
      <w:r>
        <w:t>all of</w:t>
      </w:r>
      <w:proofErr w:type="gramEnd"/>
      <w:r>
        <w:t xml:space="preserve"> the voltage readings were taken. Next, the throttle potentiometer resistance and voltage were recorded when the throttle was closed and then fully open (terminals 1 and 2, 1 and 3; 2 and earth). The air flow sensor resistance values were taken down next (terminals 4 and 1, 4 and 3, 4 and 1). The group then measured the coolant temperatures throughout the different stages of the warming up (0, 20, 40, 80 degrees Celsius) and their corresponding resistances with the coolant temperature sensor. The resistance between the idle control valve terminals and the Injector valve terminals was recorded after that. </w:t>
      </w:r>
    </w:p>
    <w:p w14:paraId="5222B418" w14:textId="4E4979A4" w:rsidR="00992C85" w:rsidRDefault="00992C85" w:rsidP="00CA5186">
      <w:pPr>
        <w:spacing w:line="360" w:lineRule="auto"/>
      </w:pPr>
      <w:r>
        <w:t xml:space="preserve">Cold cranking was at 17.6 degrees Celsius. And the Injection on time was 26.1ms. The fan came on at 70 degrees Celsius. The temperature of the engine was recorded by putting the thermometer down the oil dipstick hole. As the engine is warming up (through temperatures: 20, 30, 40, 50, 60, 70, 80 degrees Celsius), the voltage and resistance is taken from pin number 45 (NTC2 water temperature). The </w:t>
      </w:r>
      <w:r w:rsidRPr="005767FB">
        <w:t>voltage</w:t>
      </w:r>
      <w:r>
        <w:t xml:space="preserve"> was measured from pin number 44 (NTC1 air temperature). The time (ms) is recorded for pin 16 or 17 (injectors (2 injectors for each pin)). The resistance and ratios (percentage on) are measured from pin number 4 (the rotary idle speed valve). Pin number 5 and 28 (Tank vent valve and the Lambda sensor) were recorded as on or off.</w:t>
      </w:r>
    </w:p>
    <w:p w14:paraId="73CC6DA7" w14:textId="0497A126" w:rsidR="00992C85" w:rsidRDefault="00992C85" w:rsidP="00992C85"/>
    <w:p w14:paraId="257EDA08" w14:textId="77777777" w:rsidR="00992C85" w:rsidRDefault="00992C85" w:rsidP="00CA5186">
      <w:pPr>
        <w:pStyle w:val="Heading3"/>
        <w:spacing w:line="360" w:lineRule="auto"/>
      </w:pPr>
      <w:bookmarkStart w:id="12" w:name="_Toc102377454"/>
      <w:r>
        <w:t>LE3:</w:t>
      </w:r>
      <w:bookmarkEnd w:id="12"/>
    </w:p>
    <w:p w14:paraId="480DDD7C" w14:textId="50376BFC" w:rsidR="00472D70" w:rsidRDefault="00992C85" w:rsidP="00CA5186">
      <w:pPr>
        <w:spacing w:line="360" w:lineRule="auto"/>
      </w:pPr>
      <w:r>
        <w:t>Cold cranking was at 18 degrees Celsius. The engine warmed up between 20-60 degrees Celsius. The NTC2 and Injection on time were measured for the whole range of temperatures. The resistance of coolant temperature sensor, auxiliary air valves, amplifier and injector were also measured. During the measuring, the resistance of the wires in the multimeter was deducted from the resistance (-0.2ohms). It was important that a good earth was chosen when measuring, along with having with a good connection as if you had a bad earth or connection, this would give invalid results. A good earth is on one of the bolts on the engine block or rocker cover as you don’t want to put it on something with paint on it as it acts as an insulator and won’t give a true reading.</w:t>
      </w:r>
    </w:p>
    <w:p w14:paraId="793688BF" w14:textId="2D45454A" w:rsidR="00472D70" w:rsidRDefault="00472D70"/>
    <w:p w14:paraId="3650AE31" w14:textId="35F71F28" w:rsidR="00992C85" w:rsidRDefault="00472D70" w:rsidP="002E7BB6">
      <w:pPr>
        <w:pStyle w:val="Heading2"/>
      </w:pPr>
      <w:bookmarkStart w:id="13" w:name="_Toc102377455"/>
      <w:r>
        <w:t>Results</w:t>
      </w:r>
      <w:r w:rsidR="002E7BB6">
        <w:t>:</w:t>
      </w:r>
      <w:bookmarkEnd w:id="13"/>
    </w:p>
    <w:p w14:paraId="64730650" w14:textId="4C3A5124" w:rsidR="00810F0E" w:rsidRDefault="00810F0E" w:rsidP="00810F0E">
      <w:pPr>
        <w:pStyle w:val="Heading3"/>
      </w:pPr>
      <w:bookmarkStart w:id="14" w:name="_Toc102377456"/>
      <w:r>
        <w:t>Motronic results:</w:t>
      </w:r>
      <w:bookmarkEnd w:id="14"/>
    </w:p>
    <w:tbl>
      <w:tblPr>
        <w:tblpPr w:leftFromText="180" w:rightFromText="180" w:vertAnchor="text" w:horzAnchor="margin" w:tblpY="225"/>
        <w:tblW w:w="8858" w:type="dxa"/>
        <w:tblLook w:val="04A0" w:firstRow="1" w:lastRow="0" w:firstColumn="1" w:lastColumn="0" w:noHBand="0" w:noVBand="1"/>
      </w:tblPr>
      <w:tblGrid>
        <w:gridCol w:w="704"/>
        <w:gridCol w:w="970"/>
        <w:gridCol w:w="1581"/>
        <w:gridCol w:w="786"/>
        <w:gridCol w:w="698"/>
        <w:gridCol w:w="926"/>
        <w:gridCol w:w="1182"/>
        <w:gridCol w:w="942"/>
        <w:gridCol w:w="1069"/>
      </w:tblGrid>
      <w:tr w:rsidR="00810F0E" w:rsidRPr="004974B5" w14:paraId="2E2EC717" w14:textId="77777777" w:rsidTr="00634777">
        <w:trPr>
          <w:trHeight w:val="300"/>
        </w:trPr>
        <w:tc>
          <w:tcPr>
            <w:tcW w:w="704" w:type="dxa"/>
            <w:tcBorders>
              <w:top w:val="single" w:sz="4" w:space="0" w:color="000000"/>
              <w:left w:val="single" w:sz="4" w:space="0" w:color="000000"/>
              <w:bottom w:val="single" w:sz="4" w:space="0" w:color="000000"/>
              <w:right w:val="single" w:sz="4" w:space="0" w:color="000000"/>
            </w:tcBorders>
            <w:shd w:val="clear" w:color="auto" w:fill="D9E2F3"/>
            <w:noWrap/>
            <w:vAlign w:val="bottom"/>
          </w:tcPr>
          <w:p w14:paraId="7C4D8B88"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°C</w:t>
            </w:r>
          </w:p>
        </w:tc>
        <w:tc>
          <w:tcPr>
            <w:tcW w:w="970" w:type="dxa"/>
            <w:tcBorders>
              <w:top w:val="single" w:sz="4" w:space="0" w:color="000000"/>
              <w:left w:val="nil"/>
              <w:bottom w:val="single" w:sz="4" w:space="0" w:color="000000"/>
              <w:right w:val="single" w:sz="4" w:space="0" w:color="000000"/>
            </w:tcBorders>
            <w:shd w:val="clear" w:color="auto" w:fill="D9E2F3"/>
          </w:tcPr>
          <w:p w14:paraId="45EEDC6A"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NTC2</w:t>
            </w:r>
          </w:p>
          <w:p w14:paraId="778A99A8" w14:textId="77777777" w:rsidR="00810F0E" w:rsidRDefault="00810F0E" w:rsidP="00634777">
            <w:pPr>
              <w:spacing w:after="0" w:line="240" w:lineRule="auto"/>
              <w:jc w:val="center"/>
              <w:rPr>
                <w:rFonts w:ascii="Calibri" w:eastAsia="Times New Roman" w:hAnsi="Calibri" w:cs="Calibri"/>
                <w:b/>
                <w:bCs/>
                <w:lang w:eastAsia="en-GB"/>
              </w:rPr>
            </w:pPr>
          </w:p>
          <w:p w14:paraId="1B35C95B"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Ω</w:t>
            </w:r>
          </w:p>
        </w:tc>
        <w:tc>
          <w:tcPr>
            <w:tcW w:w="1581" w:type="dxa"/>
            <w:tcBorders>
              <w:top w:val="single" w:sz="4" w:space="0" w:color="000000"/>
              <w:left w:val="nil"/>
              <w:bottom w:val="single" w:sz="4" w:space="0" w:color="000000"/>
              <w:right w:val="single" w:sz="4" w:space="0" w:color="000000"/>
            </w:tcBorders>
            <w:shd w:val="clear" w:color="auto" w:fill="D9E2F3"/>
          </w:tcPr>
          <w:p w14:paraId="797A5D54" w14:textId="77777777" w:rsidR="00810F0E"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Factory Resistance</w:t>
            </w:r>
          </w:p>
          <w:p w14:paraId="665B6556"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NTC</w:t>
            </w:r>
            <w:r w:rsidRPr="004974B5">
              <w:rPr>
                <w:rFonts w:ascii="Calibri" w:eastAsia="Times New Roman" w:hAnsi="Calibri" w:cs="Calibri"/>
                <w:b/>
                <w:bCs/>
                <w:lang w:eastAsia="en-GB"/>
              </w:rPr>
              <w:t xml:space="preserve"> Ω </w:t>
            </w:r>
          </w:p>
        </w:tc>
        <w:tc>
          <w:tcPr>
            <w:tcW w:w="786" w:type="dxa"/>
            <w:tcBorders>
              <w:top w:val="single" w:sz="4" w:space="0" w:color="000000"/>
              <w:left w:val="nil"/>
              <w:bottom w:val="single" w:sz="4" w:space="0" w:color="000000"/>
              <w:right w:val="single" w:sz="4" w:space="0" w:color="auto"/>
            </w:tcBorders>
            <w:shd w:val="clear" w:color="auto" w:fill="D9E2F3"/>
          </w:tcPr>
          <w:p w14:paraId="5B4B7DF7"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NTC2</w:t>
            </w:r>
          </w:p>
          <w:p w14:paraId="7A2C51E1" w14:textId="77777777" w:rsidR="00810F0E" w:rsidRDefault="00810F0E" w:rsidP="00634777">
            <w:pPr>
              <w:spacing w:after="0" w:line="240" w:lineRule="auto"/>
              <w:jc w:val="center"/>
              <w:rPr>
                <w:rFonts w:ascii="Calibri" w:eastAsia="Times New Roman" w:hAnsi="Calibri" w:cs="Calibri"/>
                <w:b/>
                <w:bCs/>
                <w:lang w:eastAsia="en-GB"/>
              </w:rPr>
            </w:pPr>
          </w:p>
          <w:p w14:paraId="114E2D30"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V</w:t>
            </w:r>
          </w:p>
        </w:tc>
        <w:tc>
          <w:tcPr>
            <w:tcW w:w="698" w:type="dxa"/>
            <w:tcBorders>
              <w:top w:val="single" w:sz="4" w:space="0" w:color="auto"/>
              <w:left w:val="single" w:sz="4" w:space="0" w:color="auto"/>
              <w:bottom w:val="single" w:sz="4" w:space="0" w:color="auto"/>
              <w:right w:val="single" w:sz="4" w:space="0" w:color="auto"/>
            </w:tcBorders>
            <w:shd w:val="clear" w:color="auto" w:fill="D9E2F3"/>
          </w:tcPr>
          <w:p w14:paraId="7F283511"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NTC1</w:t>
            </w:r>
          </w:p>
          <w:p w14:paraId="4488DAF1" w14:textId="77777777" w:rsidR="00810F0E" w:rsidRDefault="00810F0E" w:rsidP="00634777">
            <w:pPr>
              <w:spacing w:after="0" w:line="240" w:lineRule="auto"/>
              <w:jc w:val="center"/>
              <w:rPr>
                <w:rFonts w:ascii="Calibri" w:eastAsia="Times New Roman" w:hAnsi="Calibri" w:cs="Calibri"/>
                <w:b/>
                <w:bCs/>
                <w:lang w:eastAsia="en-GB"/>
              </w:rPr>
            </w:pPr>
          </w:p>
          <w:p w14:paraId="51441C80"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V</w:t>
            </w:r>
          </w:p>
        </w:tc>
        <w:tc>
          <w:tcPr>
            <w:tcW w:w="926" w:type="dxa"/>
            <w:tcBorders>
              <w:top w:val="single" w:sz="4" w:space="0" w:color="000000"/>
              <w:left w:val="single" w:sz="4" w:space="0" w:color="auto"/>
              <w:bottom w:val="single" w:sz="4" w:space="0" w:color="000000"/>
              <w:right w:val="single" w:sz="4" w:space="0" w:color="000000"/>
            </w:tcBorders>
            <w:shd w:val="clear" w:color="auto" w:fill="D9E2F3"/>
          </w:tcPr>
          <w:p w14:paraId="3D06493F"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Injector</w:t>
            </w:r>
          </w:p>
          <w:p w14:paraId="3534BB32" w14:textId="77777777" w:rsidR="00810F0E" w:rsidRDefault="00810F0E" w:rsidP="00634777">
            <w:pPr>
              <w:spacing w:after="0" w:line="240" w:lineRule="auto"/>
              <w:jc w:val="center"/>
              <w:rPr>
                <w:rFonts w:ascii="Calibri" w:eastAsia="Times New Roman" w:hAnsi="Calibri" w:cs="Calibri"/>
                <w:b/>
                <w:bCs/>
                <w:lang w:eastAsia="en-GB"/>
              </w:rPr>
            </w:pPr>
          </w:p>
          <w:p w14:paraId="42FE47AD"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ms</w:t>
            </w:r>
          </w:p>
        </w:tc>
        <w:tc>
          <w:tcPr>
            <w:tcW w:w="1182" w:type="dxa"/>
            <w:tcBorders>
              <w:top w:val="single" w:sz="4" w:space="0" w:color="000000"/>
              <w:left w:val="nil"/>
              <w:bottom w:val="single" w:sz="4" w:space="0" w:color="000000"/>
              <w:right w:val="single" w:sz="4" w:space="0" w:color="000000"/>
            </w:tcBorders>
            <w:shd w:val="clear" w:color="auto" w:fill="D9E2F3"/>
          </w:tcPr>
          <w:p w14:paraId="3010A1DF"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Rotary idle</w:t>
            </w:r>
          </w:p>
          <w:p w14:paraId="091EC2AE"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 xml:space="preserve">% </w:t>
            </w:r>
            <w:proofErr w:type="gramStart"/>
            <w:r>
              <w:rPr>
                <w:rFonts w:ascii="Calibri" w:eastAsia="Times New Roman" w:hAnsi="Calibri" w:cs="Calibri"/>
                <w:b/>
                <w:bCs/>
                <w:lang w:eastAsia="en-GB"/>
              </w:rPr>
              <w:t>on</w:t>
            </w:r>
            <w:proofErr w:type="gramEnd"/>
          </w:p>
        </w:tc>
        <w:tc>
          <w:tcPr>
            <w:tcW w:w="942" w:type="dxa"/>
            <w:tcBorders>
              <w:top w:val="single" w:sz="4" w:space="0" w:color="000000"/>
              <w:left w:val="nil"/>
              <w:bottom w:val="single" w:sz="4" w:space="0" w:color="000000"/>
              <w:right w:val="single" w:sz="4" w:space="0" w:color="000000"/>
            </w:tcBorders>
            <w:shd w:val="clear" w:color="auto" w:fill="D9E2F3"/>
          </w:tcPr>
          <w:p w14:paraId="7C1F3871"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Lambda</w:t>
            </w:r>
          </w:p>
        </w:tc>
        <w:tc>
          <w:tcPr>
            <w:tcW w:w="1069" w:type="dxa"/>
            <w:tcBorders>
              <w:top w:val="single" w:sz="4" w:space="0" w:color="000000"/>
              <w:left w:val="nil"/>
              <w:bottom w:val="single" w:sz="4" w:space="0" w:color="000000"/>
              <w:right w:val="single" w:sz="4" w:space="0" w:color="000000"/>
            </w:tcBorders>
            <w:shd w:val="clear" w:color="auto" w:fill="D9E2F3"/>
          </w:tcPr>
          <w:p w14:paraId="54C53FD6"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Tank Vent</w:t>
            </w:r>
          </w:p>
        </w:tc>
      </w:tr>
      <w:tr w:rsidR="00810F0E" w:rsidRPr="004974B5" w14:paraId="1AA3008B" w14:textId="77777777" w:rsidTr="00634777">
        <w:trPr>
          <w:trHeight w:val="300"/>
        </w:trPr>
        <w:tc>
          <w:tcPr>
            <w:tcW w:w="704" w:type="dxa"/>
            <w:tcBorders>
              <w:top w:val="single" w:sz="4" w:space="0" w:color="000000"/>
              <w:left w:val="single" w:sz="4" w:space="0" w:color="000000"/>
              <w:bottom w:val="single" w:sz="4" w:space="0" w:color="000000"/>
              <w:right w:val="single" w:sz="4" w:space="0" w:color="000000"/>
            </w:tcBorders>
            <w:shd w:val="clear" w:color="auto" w:fill="auto"/>
            <w:noWrap/>
            <w:vAlign w:val="bottom"/>
          </w:tcPr>
          <w:p w14:paraId="539888BC"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20</w:t>
            </w:r>
          </w:p>
        </w:tc>
        <w:tc>
          <w:tcPr>
            <w:tcW w:w="970" w:type="dxa"/>
            <w:tcBorders>
              <w:top w:val="single" w:sz="4" w:space="0" w:color="000000"/>
              <w:left w:val="nil"/>
              <w:bottom w:val="single" w:sz="4" w:space="0" w:color="000000"/>
              <w:right w:val="single" w:sz="4" w:space="0" w:color="000000"/>
            </w:tcBorders>
            <w:vAlign w:val="bottom"/>
          </w:tcPr>
          <w:p w14:paraId="1DC263CC"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1584</w:t>
            </w:r>
          </w:p>
        </w:tc>
        <w:tc>
          <w:tcPr>
            <w:tcW w:w="1581" w:type="dxa"/>
            <w:tcBorders>
              <w:top w:val="single" w:sz="4" w:space="0" w:color="000000"/>
              <w:left w:val="nil"/>
              <w:bottom w:val="single" w:sz="4" w:space="0" w:color="000000"/>
              <w:right w:val="single" w:sz="4" w:space="0" w:color="000000"/>
            </w:tcBorders>
            <w:vAlign w:val="bottom"/>
          </w:tcPr>
          <w:p w14:paraId="457B583C"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2200 to 2800</w:t>
            </w:r>
          </w:p>
        </w:tc>
        <w:tc>
          <w:tcPr>
            <w:tcW w:w="786" w:type="dxa"/>
            <w:tcBorders>
              <w:top w:val="single" w:sz="4" w:space="0" w:color="000000"/>
              <w:left w:val="nil"/>
              <w:bottom w:val="single" w:sz="4" w:space="0" w:color="000000"/>
              <w:right w:val="single" w:sz="4" w:space="0" w:color="auto"/>
            </w:tcBorders>
          </w:tcPr>
          <w:p w14:paraId="27F4C872"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3.1</w:t>
            </w:r>
          </w:p>
        </w:tc>
        <w:tc>
          <w:tcPr>
            <w:tcW w:w="698" w:type="dxa"/>
            <w:tcBorders>
              <w:top w:val="single" w:sz="4" w:space="0" w:color="auto"/>
              <w:left w:val="single" w:sz="4" w:space="0" w:color="auto"/>
              <w:bottom w:val="single" w:sz="4" w:space="0" w:color="auto"/>
              <w:right w:val="single" w:sz="4" w:space="0" w:color="auto"/>
            </w:tcBorders>
          </w:tcPr>
          <w:p w14:paraId="74BA7E4D"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3.76</w:t>
            </w:r>
          </w:p>
        </w:tc>
        <w:tc>
          <w:tcPr>
            <w:tcW w:w="926" w:type="dxa"/>
            <w:tcBorders>
              <w:top w:val="single" w:sz="4" w:space="0" w:color="000000"/>
              <w:left w:val="single" w:sz="4" w:space="0" w:color="auto"/>
              <w:bottom w:val="single" w:sz="4" w:space="0" w:color="000000"/>
              <w:right w:val="single" w:sz="4" w:space="0" w:color="000000"/>
            </w:tcBorders>
          </w:tcPr>
          <w:p w14:paraId="318C355A"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3.6</w:t>
            </w:r>
          </w:p>
        </w:tc>
        <w:tc>
          <w:tcPr>
            <w:tcW w:w="1182" w:type="dxa"/>
            <w:tcBorders>
              <w:top w:val="nil"/>
              <w:left w:val="nil"/>
              <w:bottom w:val="single" w:sz="4" w:space="0" w:color="000000"/>
              <w:right w:val="single" w:sz="4" w:space="0" w:color="000000"/>
            </w:tcBorders>
            <w:shd w:val="clear" w:color="auto" w:fill="auto"/>
            <w:vAlign w:val="bottom"/>
          </w:tcPr>
          <w:p w14:paraId="6AE78E64"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43</w:t>
            </w:r>
          </w:p>
        </w:tc>
        <w:tc>
          <w:tcPr>
            <w:tcW w:w="942" w:type="dxa"/>
            <w:tcBorders>
              <w:top w:val="single" w:sz="4" w:space="0" w:color="000000"/>
              <w:left w:val="nil"/>
              <w:bottom w:val="single" w:sz="4" w:space="0" w:color="000000"/>
              <w:right w:val="single" w:sz="4" w:space="0" w:color="000000"/>
            </w:tcBorders>
            <w:shd w:val="clear" w:color="auto" w:fill="auto"/>
            <w:vAlign w:val="bottom"/>
          </w:tcPr>
          <w:p w14:paraId="504E8438"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off</w:t>
            </w:r>
          </w:p>
        </w:tc>
        <w:tc>
          <w:tcPr>
            <w:tcW w:w="1069" w:type="dxa"/>
            <w:tcBorders>
              <w:top w:val="nil"/>
              <w:left w:val="nil"/>
              <w:bottom w:val="single" w:sz="4" w:space="0" w:color="000000"/>
              <w:right w:val="single" w:sz="4" w:space="0" w:color="000000"/>
            </w:tcBorders>
            <w:shd w:val="clear" w:color="auto" w:fill="auto"/>
            <w:vAlign w:val="bottom"/>
          </w:tcPr>
          <w:p w14:paraId="6F3335C7"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off</w:t>
            </w:r>
          </w:p>
        </w:tc>
      </w:tr>
      <w:tr w:rsidR="00810F0E" w:rsidRPr="004974B5" w14:paraId="1187D32D" w14:textId="77777777" w:rsidTr="00634777">
        <w:trPr>
          <w:trHeight w:val="300"/>
        </w:trPr>
        <w:tc>
          <w:tcPr>
            <w:tcW w:w="704" w:type="dxa"/>
            <w:tcBorders>
              <w:top w:val="single" w:sz="4" w:space="0" w:color="000000"/>
              <w:left w:val="single" w:sz="4" w:space="0" w:color="000000"/>
              <w:bottom w:val="single" w:sz="4" w:space="0" w:color="000000"/>
              <w:right w:val="single" w:sz="4" w:space="0" w:color="000000"/>
            </w:tcBorders>
            <w:shd w:val="clear" w:color="auto" w:fill="auto"/>
            <w:noWrap/>
            <w:vAlign w:val="bottom"/>
          </w:tcPr>
          <w:p w14:paraId="7A5881AD"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30</w:t>
            </w:r>
          </w:p>
        </w:tc>
        <w:tc>
          <w:tcPr>
            <w:tcW w:w="970" w:type="dxa"/>
            <w:tcBorders>
              <w:top w:val="single" w:sz="4" w:space="0" w:color="000000"/>
              <w:left w:val="nil"/>
              <w:bottom w:val="single" w:sz="4" w:space="0" w:color="000000"/>
              <w:right w:val="single" w:sz="4" w:space="0" w:color="000000"/>
            </w:tcBorders>
            <w:vAlign w:val="bottom"/>
          </w:tcPr>
          <w:p w14:paraId="3073B7FE"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970</w:t>
            </w:r>
          </w:p>
        </w:tc>
        <w:tc>
          <w:tcPr>
            <w:tcW w:w="1581" w:type="dxa"/>
            <w:tcBorders>
              <w:top w:val="single" w:sz="4" w:space="0" w:color="000000"/>
              <w:left w:val="nil"/>
              <w:bottom w:val="single" w:sz="4" w:space="0" w:color="000000"/>
              <w:right w:val="single" w:sz="4" w:space="0" w:color="000000"/>
            </w:tcBorders>
            <w:vAlign w:val="bottom"/>
          </w:tcPr>
          <w:p w14:paraId="626665B6" w14:textId="77777777" w:rsidR="00810F0E" w:rsidRPr="004974B5" w:rsidRDefault="00810F0E" w:rsidP="00634777">
            <w:pPr>
              <w:spacing w:after="0" w:line="240" w:lineRule="auto"/>
              <w:jc w:val="center"/>
              <w:rPr>
                <w:rFonts w:ascii="Calibri" w:eastAsia="Times New Roman" w:hAnsi="Calibri" w:cs="Calibri"/>
                <w:b/>
                <w:bCs/>
                <w:lang w:eastAsia="en-GB"/>
              </w:rPr>
            </w:pPr>
          </w:p>
        </w:tc>
        <w:tc>
          <w:tcPr>
            <w:tcW w:w="786" w:type="dxa"/>
            <w:tcBorders>
              <w:top w:val="single" w:sz="4" w:space="0" w:color="000000"/>
              <w:left w:val="nil"/>
              <w:bottom w:val="single" w:sz="4" w:space="0" w:color="000000"/>
              <w:right w:val="single" w:sz="4" w:space="0" w:color="auto"/>
            </w:tcBorders>
          </w:tcPr>
          <w:p w14:paraId="0D58DA2D"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2.5</w:t>
            </w:r>
          </w:p>
        </w:tc>
        <w:tc>
          <w:tcPr>
            <w:tcW w:w="698" w:type="dxa"/>
            <w:tcBorders>
              <w:top w:val="single" w:sz="4" w:space="0" w:color="auto"/>
              <w:left w:val="single" w:sz="4" w:space="0" w:color="auto"/>
              <w:bottom w:val="single" w:sz="4" w:space="0" w:color="auto"/>
              <w:right w:val="single" w:sz="4" w:space="0" w:color="auto"/>
            </w:tcBorders>
          </w:tcPr>
          <w:p w14:paraId="24B6A8C5" w14:textId="77777777" w:rsidR="00810F0E" w:rsidRDefault="00810F0E" w:rsidP="00634777">
            <w:pPr>
              <w:spacing w:after="0" w:line="240" w:lineRule="auto"/>
              <w:jc w:val="center"/>
              <w:rPr>
                <w:rFonts w:ascii="Calibri" w:eastAsia="Times New Roman" w:hAnsi="Calibri" w:cs="Calibri"/>
                <w:b/>
                <w:bCs/>
                <w:lang w:eastAsia="en-GB"/>
              </w:rPr>
            </w:pPr>
          </w:p>
        </w:tc>
        <w:tc>
          <w:tcPr>
            <w:tcW w:w="926" w:type="dxa"/>
            <w:tcBorders>
              <w:top w:val="single" w:sz="4" w:space="0" w:color="000000"/>
              <w:left w:val="single" w:sz="4" w:space="0" w:color="auto"/>
              <w:bottom w:val="single" w:sz="4" w:space="0" w:color="000000"/>
              <w:right w:val="single" w:sz="4" w:space="0" w:color="000000"/>
            </w:tcBorders>
          </w:tcPr>
          <w:p w14:paraId="0E755ECB"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3.1</w:t>
            </w:r>
          </w:p>
        </w:tc>
        <w:tc>
          <w:tcPr>
            <w:tcW w:w="1182" w:type="dxa"/>
            <w:tcBorders>
              <w:top w:val="nil"/>
              <w:left w:val="nil"/>
              <w:bottom w:val="single" w:sz="4" w:space="0" w:color="000000"/>
              <w:right w:val="single" w:sz="4" w:space="0" w:color="000000"/>
            </w:tcBorders>
            <w:shd w:val="clear" w:color="auto" w:fill="auto"/>
            <w:vAlign w:val="bottom"/>
          </w:tcPr>
          <w:p w14:paraId="47C24153"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4</w:t>
            </w:r>
            <w:r>
              <w:rPr>
                <w:rFonts w:ascii="Calibri" w:eastAsia="Times New Roman" w:hAnsi="Calibri" w:cs="Calibri"/>
                <w:b/>
                <w:bCs/>
                <w:lang w:eastAsia="en-GB"/>
              </w:rPr>
              <w:t>2</w:t>
            </w:r>
          </w:p>
        </w:tc>
        <w:tc>
          <w:tcPr>
            <w:tcW w:w="942" w:type="dxa"/>
            <w:tcBorders>
              <w:top w:val="nil"/>
              <w:left w:val="nil"/>
              <w:bottom w:val="single" w:sz="4" w:space="0" w:color="000000"/>
              <w:right w:val="single" w:sz="4" w:space="0" w:color="000000"/>
            </w:tcBorders>
            <w:shd w:val="clear" w:color="auto" w:fill="auto"/>
            <w:vAlign w:val="bottom"/>
          </w:tcPr>
          <w:p w14:paraId="0250F41C"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on</w:t>
            </w:r>
          </w:p>
        </w:tc>
        <w:tc>
          <w:tcPr>
            <w:tcW w:w="1069" w:type="dxa"/>
            <w:tcBorders>
              <w:top w:val="nil"/>
              <w:left w:val="nil"/>
              <w:bottom w:val="single" w:sz="4" w:space="0" w:color="000000"/>
              <w:right w:val="single" w:sz="4" w:space="0" w:color="000000"/>
            </w:tcBorders>
            <w:shd w:val="clear" w:color="auto" w:fill="auto"/>
            <w:vAlign w:val="bottom"/>
          </w:tcPr>
          <w:p w14:paraId="76B1794F"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on</w:t>
            </w:r>
          </w:p>
        </w:tc>
      </w:tr>
      <w:tr w:rsidR="00810F0E" w:rsidRPr="004974B5" w14:paraId="19CFF80E" w14:textId="77777777" w:rsidTr="00634777">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hideMark/>
          </w:tcPr>
          <w:p w14:paraId="22BD1920"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40</w:t>
            </w:r>
          </w:p>
        </w:tc>
        <w:tc>
          <w:tcPr>
            <w:tcW w:w="970" w:type="dxa"/>
            <w:tcBorders>
              <w:top w:val="nil"/>
              <w:left w:val="nil"/>
              <w:bottom w:val="single" w:sz="4" w:space="0" w:color="000000"/>
              <w:right w:val="single" w:sz="4" w:space="0" w:color="000000"/>
            </w:tcBorders>
            <w:vAlign w:val="bottom"/>
          </w:tcPr>
          <w:p w14:paraId="4B79A7CE"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623</w:t>
            </w:r>
          </w:p>
        </w:tc>
        <w:tc>
          <w:tcPr>
            <w:tcW w:w="1581" w:type="dxa"/>
            <w:tcBorders>
              <w:top w:val="nil"/>
              <w:left w:val="nil"/>
              <w:bottom w:val="single" w:sz="4" w:space="0" w:color="000000"/>
              <w:right w:val="single" w:sz="4" w:space="0" w:color="000000"/>
            </w:tcBorders>
            <w:vAlign w:val="bottom"/>
          </w:tcPr>
          <w:p w14:paraId="1527791B"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1000 to 1400</w:t>
            </w:r>
          </w:p>
        </w:tc>
        <w:tc>
          <w:tcPr>
            <w:tcW w:w="786" w:type="dxa"/>
            <w:tcBorders>
              <w:top w:val="nil"/>
              <w:left w:val="nil"/>
              <w:bottom w:val="single" w:sz="4" w:space="0" w:color="000000"/>
              <w:right w:val="single" w:sz="4" w:space="0" w:color="auto"/>
            </w:tcBorders>
          </w:tcPr>
          <w:p w14:paraId="265DD089"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1.9</w:t>
            </w:r>
          </w:p>
        </w:tc>
        <w:tc>
          <w:tcPr>
            <w:tcW w:w="698" w:type="dxa"/>
            <w:tcBorders>
              <w:top w:val="single" w:sz="4" w:space="0" w:color="auto"/>
              <w:left w:val="single" w:sz="4" w:space="0" w:color="auto"/>
              <w:bottom w:val="single" w:sz="4" w:space="0" w:color="auto"/>
              <w:right w:val="single" w:sz="4" w:space="0" w:color="auto"/>
            </w:tcBorders>
          </w:tcPr>
          <w:p w14:paraId="7815D56F" w14:textId="77777777" w:rsidR="00810F0E" w:rsidRDefault="00810F0E" w:rsidP="00634777">
            <w:pPr>
              <w:spacing w:after="0" w:line="240" w:lineRule="auto"/>
              <w:jc w:val="center"/>
              <w:rPr>
                <w:rFonts w:ascii="Calibri" w:eastAsia="Times New Roman" w:hAnsi="Calibri" w:cs="Calibri"/>
                <w:b/>
                <w:bCs/>
                <w:lang w:eastAsia="en-GB"/>
              </w:rPr>
            </w:pPr>
          </w:p>
        </w:tc>
        <w:tc>
          <w:tcPr>
            <w:tcW w:w="926" w:type="dxa"/>
            <w:tcBorders>
              <w:top w:val="nil"/>
              <w:left w:val="single" w:sz="4" w:space="0" w:color="auto"/>
              <w:bottom w:val="single" w:sz="4" w:space="0" w:color="000000"/>
              <w:right w:val="single" w:sz="4" w:space="0" w:color="000000"/>
            </w:tcBorders>
          </w:tcPr>
          <w:p w14:paraId="78A9EFF8"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w:t>
            </w:r>
          </w:p>
        </w:tc>
        <w:tc>
          <w:tcPr>
            <w:tcW w:w="1182" w:type="dxa"/>
            <w:tcBorders>
              <w:top w:val="nil"/>
              <w:left w:val="nil"/>
              <w:bottom w:val="single" w:sz="4" w:space="0" w:color="000000"/>
              <w:right w:val="single" w:sz="4" w:space="0" w:color="000000"/>
            </w:tcBorders>
            <w:shd w:val="clear" w:color="auto" w:fill="auto"/>
            <w:vAlign w:val="bottom"/>
          </w:tcPr>
          <w:p w14:paraId="2A67E59F"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43</w:t>
            </w:r>
          </w:p>
        </w:tc>
        <w:tc>
          <w:tcPr>
            <w:tcW w:w="942" w:type="dxa"/>
            <w:tcBorders>
              <w:top w:val="nil"/>
              <w:left w:val="nil"/>
              <w:bottom w:val="single" w:sz="4" w:space="0" w:color="000000"/>
              <w:right w:val="single" w:sz="4" w:space="0" w:color="000000"/>
            </w:tcBorders>
            <w:shd w:val="clear" w:color="auto" w:fill="auto"/>
            <w:vAlign w:val="bottom"/>
          </w:tcPr>
          <w:p w14:paraId="6EE0C738"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on</w:t>
            </w:r>
          </w:p>
        </w:tc>
        <w:tc>
          <w:tcPr>
            <w:tcW w:w="1069" w:type="dxa"/>
            <w:tcBorders>
              <w:top w:val="nil"/>
              <w:left w:val="nil"/>
              <w:bottom w:val="single" w:sz="4" w:space="0" w:color="000000"/>
              <w:right w:val="single" w:sz="4" w:space="0" w:color="000000"/>
            </w:tcBorders>
            <w:shd w:val="clear" w:color="auto" w:fill="auto"/>
            <w:vAlign w:val="bottom"/>
          </w:tcPr>
          <w:p w14:paraId="4047B3F8" w14:textId="77777777" w:rsidR="00810F0E" w:rsidRPr="004974B5" w:rsidRDefault="00810F0E" w:rsidP="00634777">
            <w:pPr>
              <w:spacing w:after="0" w:line="240" w:lineRule="auto"/>
              <w:jc w:val="center"/>
              <w:rPr>
                <w:rFonts w:ascii="Calibri" w:eastAsia="Times New Roman" w:hAnsi="Calibri" w:cs="Calibri"/>
                <w:b/>
                <w:bCs/>
                <w:lang w:eastAsia="en-GB"/>
              </w:rPr>
            </w:pPr>
          </w:p>
        </w:tc>
      </w:tr>
      <w:tr w:rsidR="00810F0E" w:rsidRPr="004974B5" w14:paraId="2DB50678" w14:textId="77777777" w:rsidTr="00634777">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5A6BE516"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50</w:t>
            </w:r>
          </w:p>
        </w:tc>
        <w:tc>
          <w:tcPr>
            <w:tcW w:w="970" w:type="dxa"/>
            <w:tcBorders>
              <w:top w:val="nil"/>
              <w:left w:val="nil"/>
              <w:bottom w:val="single" w:sz="4" w:space="0" w:color="000000"/>
              <w:right w:val="single" w:sz="4" w:space="0" w:color="000000"/>
            </w:tcBorders>
            <w:vAlign w:val="bottom"/>
          </w:tcPr>
          <w:p w14:paraId="78405913"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391</w:t>
            </w:r>
          </w:p>
        </w:tc>
        <w:tc>
          <w:tcPr>
            <w:tcW w:w="1581" w:type="dxa"/>
            <w:tcBorders>
              <w:top w:val="nil"/>
              <w:left w:val="nil"/>
              <w:bottom w:val="single" w:sz="4" w:space="0" w:color="000000"/>
              <w:right w:val="single" w:sz="4" w:space="0" w:color="000000"/>
            </w:tcBorders>
            <w:vAlign w:val="bottom"/>
          </w:tcPr>
          <w:p w14:paraId="57A6372B" w14:textId="77777777" w:rsidR="00810F0E" w:rsidRPr="004974B5" w:rsidRDefault="00810F0E" w:rsidP="00634777">
            <w:pPr>
              <w:spacing w:after="0" w:line="240" w:lineRule="auto"/>
              <w:jc w:val="center"/>
              <w:rPr>
                <w:rFonts w:ascii="Calibri" w:eastAsia="Times New Roman" w:hAnsi="Calibri" w:cs="Calibri"/>
                <w:b/>
                <w:bCs/>
                <w:lang w:eastAsia="en-GB"/>
              </w:rPr>
            </w:pPr>
          </w:p>
        </w:tc>
        <w:tc>
          <w:tcPr>
            <w:tcW w:w="786" w:type="dxa"/>
            <w:tcBorders>
              <w:top w:val="nil"/>
              <w:left w:val="nil"/>
              <w:bottom w:val="single" w:sz="4" w:space="0" w:color="000000"/>
              <w:right w:val="single" w:sz="4" w:space="0" w:color="auto"/>
            </w:tcBorders>
          </w:tcPr>
          <w:p w14:paraId="1E9F63D6"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1.4</w:t>
            </w:r>
          </w:p>
        </w:tc>
        <w:tc>
          <w:tcPr>
            <w:tcW w:w="698" w:type="dxa"/>
            <w:tcBorders>
              <w:top w:val="single" w:sz="4" w:space="0" w:color="auto"/>
              <w:left w:val="single" w:sz="4" w:space="0" w:color="auto"/>
              <w:bottom w:val="single" w:sz="4" w:space="0" w:color="auto"/>
              <w:right w:val="single" w:sz="4" w:space="0" w:color="auto"/>
            </w:tcBorders>
          </w:tcPr>
          <w:p w14:paraId="63C5BBD7" w14:textId="77777777" w:rsidR="00810F0E" w:rsidRDefault="00810F0E" w:rsidP="00634777">
            <w:pPr>
              <w:spacing w:after="0" w:line="240" w:lineRule="auto"/>
              <w:jc w:val="center"/>
              <w:rPr>
                <w:rFonts w:ascii="Calibri" w:eastAsia="Times New Roman" w:hAnsi="Calibri" w:cs="Calibri"/>
                <w:b/>
                <w:bCs/>
                <w:lang w:eastAsia="en-GB"/>
              </w:rPr>
            </w:pPr>
          </w:p>
        </w:tc>
        <w:tc>
          <w:tcPr>
            <w:tcW w:w="926" w:type="dxa"/>
            <w:tcBorders>
              <w:top w:val="nil"/>
              <w:left w:val="single" w:sz="4" w:space="0" w:color="auto"/>
              <w:bottom w:val="single" w:sz="4" w:space="0" w:color="000000"/>
              <w:right w:val="single" w:sz="4" w:space="0" w:color="000000"/>
            </w:tcBorders>
          </w:tcPr>
          <w:p w14:paraId="33C422AA"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2.8</w:t>
            </w:r>
          </w:p>
        </w:tc>
        <w:tc>
          <w:tcPr>
            <w:tcW w:w="1182" w:type="dxa"/>
            <w:tcBorders>
              <w:top w:val="nil"/>
              <w:left w:val="nil"/>
              <w:bottom w:val="single" w:sz="4" w:space="0" w:color="000000"/>
              <w:right w:val="single" w:sz="4" w:space="0" w:color="000000"/>
            </w:tcBorders>
            <w:shd w:val="clear" w:color="auto" w:fill="auto"/>
            <w:vAlign w:val="bottom"/>
          </w:tcPr>
          <w:p w14:paraId="06729B65"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4</w:t>
            </w:r>
            <w:r>
              <w:rPr>
                <w:rFonts w:ascii="Calibri" w:eastAsia="Times New Roman" w:hAnsi="Calibri" w:cs="Calibri"/>
                <w:b/>
                <w:bCs/>
                <w:lang w:eastAsia="en-GB"/>
              </w:rPr>
              <w:t>1</w:t>
            </w:r>
          </w:p>
        </w:tc>
        <w:tc>
          <w:tcPr>
            <w:tcW w:w="942" w:type="dxa"/>
            <w:tcBorders>
              <w:top w:val="nil"/>
              <w:left w:val="nil"/>
              <w:bottom w:val="single" w:sz="4" w:space="0" w:color="000000"/>
              <w:right w:val="single" w:sz="4" w:space="0" w:color="000000"/>
            </w:tcBorders>
            <w:shd w:val="clear" w:color="auto" w:fill="auto"/>
            <w:vAlign w:val="bottom"/>
          </w:tcPr>
          <w:p w14:paraId="75C017AD"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on</w:t>
            </w:r>
          </w:p>
        </w:tc>
        <w:tc>
          <w:tcPr>
            <w:tcW w:w="1069" w:type="dxa"/>
            <w:tcBorders>
              <w:top w:val="nil"/>
              <w:left w:val="nil"/>
              <w:bottom w:val="single" w:sz="4" w:space="0" w:color="000000"/>
              <w:right w:val="single" w:sz="4" w:space="0" w:color="000000"/>
            </w:tcBorders>
            <w:shd w:val="clear" w:color="auto" w:fill="auto"/>
            <w:vAlign w:val="bottom"/>
          </w:tcPr>
          <w:p w14:paraId="65594B92" w14:textId="77777777" w:rsidR="00810F0E" w:rsidRPr="004974B5" w:rsidRDefault="00810F0E" w:rsidP="00634777">
            <w:pPr>
              <w:spacing w:after="0" w:line="240" w:lineRule="auto"/>
              <w:jc w:val="center"/>
              <w:rPr>
                <w:rFonts w:ascii="Calibri" w:eastAsia="Times New Roman" w:hAnsi="Calibri" w:cs="Calibri"/>
                <w:b/>
                <w:bCs/>
                <w:lang w:eastAsia="en-GB"/>
              </w:rPr>
            </w:pPr>
          </w:p>
        </w:tc>
      </w:tr>
      <w:tr w:rsidR="00810F0E" w:rsidRPr="004974B5" w14:paraId="5358C44D" w14:textId="77777777" w:rsidTr="00634777">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14C5E8B0"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60</w:t>
            </w:r>
          </w:p>
        </w:tc>
        <w:tc>
          <w:tcPr>
            <w:tcW w:w="970" w:type="dxa"/>
            <w:tcBorders>
              <w:top w:val="nil"/>
              <w:left w:val="nil"/>
              <w:bottom w:val="single" w:sz="4" w:space="0" w:color="000000"/>
              <w:right w:val="single" w:sz="4" w:space="0" w:color="000000"/>
            </w:tcBorders>
            <w:vAlign w:val="bottom"/>
          </w:tcPr>
          <w:p w14:paraId="077C592B"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268</w:t>
            </w:r>
          </w:p>
        </w:tc>
        <w:tc>
          <w:tcPr>
            <w:tcW w:w="1581" w:type="dxa"/>
            <w:tcBorders>
              <w:top w:val="nil"/>
              <w:left w:val="nil"/>
              <w:bottom w:val="single" w:sz="4" w:space="0" w:color="000000"/>
              <w:right w:val="single" w:sz="4" w:space="0" w:color="000000"/>
            </w:tcBorders>
            <w:vAlign w:val="bottom"/>
          </w:tcPr>
          <w:p w14:paraId="4875870F" w14:textId="77777777" w:rsidR="00810F0E" w:rsidRPr="004974B5" w:rsidRDefault="00810F0E" w:rsidP="00634777">
            <w:pPr>
              <w:spacing w:after="0" w:line="240" w:lineRule="auto"/>
              <w:jc w:val="center"/>
              <w:rPr>
                <w:rFonts w:ascii="Calibri" w:eastAsia="Times New Roman" w:hAnsi="Calibri" w:cs="Calibri"/>
                <w:b/>
                <w:bCs/>
                <w:lang w:eastAsia="en-GB"/>
              </w:rPr>
            </w:pPr>
          </w:p>
        </w:tc>
        <w:tc>
          <w:tcPr>
            <w:tcW w:w="786" w:type="dxa"/>
            <w:tcBorders>
              <w:top w:val="nil"/>
              <w:left w:val="nil"/>
              <w:bottom w:val="single" w:sz="4" w:space="0" w:color="000000"/>
              <w:right w:val="single" w:sz="4" w:space="0" w:color="auto"/>
            </w:tcBorders>
          </w:tcPr>
          <w:p w14:paraId="5FCB2C61"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1.2</w:t>
            </w:r>
          </w:p>
        </w:tc>
        <w:tc>
          <w:tcPr>
            <w:tcW w:w="698" w:type="dxa"/>
            <w:tcBorders>
              <w:top w:val="single" w:sz="4" w:space="0" w:color="auto"/>
              <w:left w:val="single" w:sz="4" w:space="0" w:color="auto"/>
              <w:bottom w:val="single" w:sz="4" w:space="0" w:color="auto"/>
              <w:right w:val="single" w:sz="4" w:space="0" w:color="auto"/>
            </w:tcBorders>
          </w:tcPr>
          <w:p w14:paraId="10726E97" w14:textId="77777777" w:rsidR="00810F0E" w:rsidRDefault="00810F0E" w:rsidP="00634777">
            <w:pPr>
              <w:spacing w:after="0" w:line="240" w:lineRule="auto"/>
              <w:jc w:val="center"/>
              <w:rPr>
                <w:rFonts w:ascii="Calibri" w:eastAsia="Times New Roman" w:hAnsi="Calibri" w:cs="Calibri"/>
                <w:b/>
                <w:bCs/>
                <w:lang w:eastAsia="en-GB"/>
              </w:rPr>
            </w:pPr>
          </w:p>
        </w:tc>
        <w:tc>
          <w:tcPr>
            <w:tcW w:w="926" w:type="dxa"/>
            <w:tcBorders>
              <w:top w:val="nil"/>
              <w:left w:val="single" w:sz="4" w:space="0" w:color="auto"/>
              <w:bottom w:val="single" w:sz="4" w:space="0" w:color="000000"/>
              <w:right w:val="single" w:sz="4" w:space="0" w:color="000000"/>
            </w:tcBorders>
          </w:tcPr>
          <w:p w14:paraId="1109592C"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2.9</w:t>
            </w:r>
          </w:p>
        </w:tc>
        <w:tc>
          <w:tcPr>
            <w:tcW w:w="1182" w:type="dxa"/>
            <w:tcBorders>
              <w:top w:val="nil"/>
              <w:left w:val="nil"/>
              <w:bottom w:val="single" w:sz="4" w:space="0" w:color="000000"/>
              <w:right w:val="single" w:sz="4" w:space="0" w:color="000000"/>
            </w:tcBorders>
            <w:shd w:val="clear" w:color="auto" w:fill="auto"/>
            <w:vAlign w:val="bottom"/>
          </w:tcPr>
          <w:p w14:paraId="2EAE96F2"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41</w:t>
            </w:r>
          </w:p>
        </w:tc>
        <w:tc>
          <w:tcPr>
            <w:tcW w:w="942" w:type="dxa"/>
            <w:tcBorders>
              <w:top w:val="nil"/>
              <w:left w:val="nil"/>
              <w:bottom w:val="single" w:sz="4" w:space="0" w:color="000000"/>
              <w:right w:val="single" w:sz="4" w:space="0" w:color="000000"/>
            </w:tcBorders>
            <w:shd w:val="clear" w:color="auto" w:fill="auto"/>
            <w:vAlign w:val="bottom"/>
          </w:tcPr>
          <w:p w14:paraId="7AE190F6"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on</w:t>
            </w:r>
          </w:p>
        </w:tc>
        <w:tc>
          <w:tcPr>
            <w:tcW w:w="1069" w:type="dxa"/>
            <w:tcBorders>
              <w:top w:val="nil"/>
              <w:left w:val="nil"/>
              <w:bottom w:val="single" w:sz="4" w:space="0" w:color="000000"/>
              <w:right w:val="single" w:sz="4" w:space="0" w:color="000000"/>
            </w:tcBorders>
            <w:shd w:val="clear" w:color="auto" w:fill="auto"/>
            <w:vAlign w:val="bottom"/>
          </w:tcPr>
          <w:p w14:paraId="3A831F69" w14:textId="77777777" w:rsidR="00810F0E" w:rsidRPr="004974B5" w:rsidRDefault="00810F0E" w:rsidP="00634777">
            <w:pPr>
              <w:spacing w:after="0" w:line="240" w:lineRule="auto"/>
              <w:jc w:val="center"/>
              <w:rPr>
                <w:rFonts w:ascii="Calibri" w:eastAsia="Times New Roman" w:hAnsi="Calibri" w:cs="Calibri"/>
                <w:b/>
                <w:bCs/>
                <w:lang w:eastAsia="en-GB"/>
              </w:rPr>
            </w:pPr>
          </w:p>
        </w:tc>
      </w:tr>
      <w:tr w:rsidR="00810F0E" w:rsidRPr="004974B5" w14:paraId="553CD987" w14:textId="77777777" w:rsidTr="00634777">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0F6FB0EA"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70</w:t>
            </w:r>
          </w:p>
        </w:tc>
        <w:tc>
          <w:tcPr>
            <w:tcW w:w="970" w:type="dxa"/>
            <w:tcBorders>
              <w:top w:val="nil"/>
              <w:left w:val="nil"/>
              <w:bottom w:val="single" w:sz="4" w:space="0" w:color="000000"/>
              <w:right w:val="single" w:sz="4" w:space="0" w:color="000000"/>
            </w:tcBorders>
            <w:vAlign w:val="bottom"/>
          </w:tcPr>
          <w:p w14:paraId="4AE2CCE9"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274</w:t>
            </w:r>
          </w:p>
        </w:tc>
        <w:tc>
          <w:tcPr>
            <w:tcW w:w="1581" w:type="dxa"/>
            <w:tcBorders>
              <w:top w:val="nil"/>
              <w:left w:val="nil"/>
              <w:bottom w:val="single" w:sz="4" w:space="0" w:color="000000"/>
              <w:right w:val="single" w:sz="4" w:space="0" w:color="000000"/>
            </w:tcBorders>
            <w:vAlign w:val="bottom"/>
          </w:tcPr>
          <w:p w14:paraId="79DBE08E" w14:textId="77777777" w:rsidR="00810F0E" w:rsidRPr="004974B5" w:rsidRDefault="00810F0E" w:rsidP="00634777">
            <w:pPr>
              <w:spacing w:after="0" w:line="240" w:lineRule="auto"/>
              <w:jc w:val="center"/>
              <w:rPr>
                <w:rFonts w:ascii="Calibri" w:eastAsia="Times New Roman" w:hAnsi="Calibri" w:cs="Calibri"/>
                <w:b/>
                <w:bCs/>
                <w:lang w:eastAsia="en-GB"/>
              </w:rPr>
            </w:pPr>
          </w:p>
        </w:tc>
        <w:tc>
          <w:tcPr>
            <w:tcW w:w="786" w:type="dxa"/>
            <w:tcBorders>
              <w:top w:val="nil"/>
              <w:left w:val="nil"/>
              <w:bottom w:val="single" w:sz="4" w:space="0" w:color="000000"/>
              <w:right w:val="single" w:sz="4" w:space="0" w:color="auto"/>
            </w:tcBorders>
          </w:tcPr>
          <w:p w14:paraId="0342A698"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1.2</w:t>
            </w:r>
          </w:p>
        </w:tc>
        <w:tc>
          <w:tcPr>
            <w:tcW w:w="698" w:type="dxa"/>
            <w:tcBorders>
              <w:top w:val="single" w:sz="4" w:space="0" w:color="auto"/>
              <w:left w:val="single" w:sz="4" w:space="0" w:color="auto"/>
              <w:bottom w:val="single" w:sz="4" w:space="0" w:color="auto"/>
              <w:right w:val="single" w:sz="4" w:space="0" w:color="auto"/>
            </w:tcBorders>
          </w:tcPr>
          <w:p w14:paraId="2EFDC433" w14:textId="77777777" w:rsidR="00810F0E" w:rsidRDefault="00810F0E" w:rsidP="00634777">
            <w:pPr>
              <w:spacing w:after="0" w:line="240" w:lineRule="auto"/>
              <w:jc w:val="center"/>
              <w:rPr>
                <w:rFonts w:ascii="Calibri" w:eastAsia="Times New Roman" w:hAnsi="Calibri" w:cs="Calibri"/>
                <w:b/>
                <w:bCs/>
                <w:lang w:eastAsia="en-GB"/>
              </w:rPr>
            </w:pPr>
          </w:p>
        </w:tc>
        <w:tc>
          <w:tcPr>
            <w:tcW w:w="926" w:type="dxa"/>
            <w:tcBorders>
              <w:top w:val="nil"/>
              <w:left w:val="single" w:sz="4" w:space="0" w:color="auto"/>
              <w:bottom w:val="single" w:sz="4" w:space="0" w:color="000000"/>
              <w:right w:val="single" w:sz="4" w:space="0" w:color="000000"/>
            </w:tcBorders>
          </w:tcPr>
          <w:p w14:paraId="585CAE19"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3.1</w:t>
            </w:r>
          </w:p>
        </w:tc>
        <w:tc>
          <w:tcPr>
            <w:tcW w:w="1182" w:type="dxa"/>
            <w:tcBorders>
              <w:top w:val="nil"/>
              <w:left w:val="nil"/>
              <w:bottom w:val="single" w:sz="4" w:space="0" w:color="000000"/>
              <w:right w:val="single" w:sz="4" w:space="0" w:color="000000"/>
            </w:tcBorders>
            <w:shd w:val="clear" w:color="auto" w:fill="auto"/>
            <w:vAlign w:val="bottom"/>
          </w:tcPr>
          <w:p w14:paraId="768FD031"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43</w:t>
            </w:r>
          </w:p>
        </w:tc>
        <w:tc>
          <w:tcPr>
            <w:tcW w:w="942" w:type="dxa"/>
            <w:tcBorders>
              <w:top w:val="nil"/>
              <w:left w:val="nil"/>
              <w:bottom w:val="single" w:sz="4" w:space="0" w:color="000000"/>
              <w:right w:val="single" w:sz="4" w:space="0" w:color="000000"/>
            </w:tcBorders>
            <w:shd w:val="clear" w:color="auto" w:fill="auto"/>
            <w:vAlign w:val="bottom"/>
          </w:tcPr>
          <w:p w14:paraId="0632E336"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on</w:t>
            </w:r>
          </w:p>
        </w:tc>
        <w:tc>
          <w:tcPr>
            <w:tcW w:w="1069" w:type="dxa"/>
            <w:tcBorders>
              <w:top w:val="nil"/>
              <w:left w:val="nil"/>
              <w:bottom w:val="single" w:sz="4" w:space="0" w:color="000000"/>
              <w:right w:val="single" w:sz="4" w:space="0" w:color="000000"/>
            </w:tcBorders>
            <w:shd w:val="clear" w:color="auto" w:fill="auto"/>
            <w:vAlign w:val="bottom"/>
          </w:tcPr>
          <w:p w14:paraId="69434862" w14:textId="77777777" w:rsidR="00810F0E" w:rsidRPr="004974B5" w:rsidRDefault="00810F0E" w:rsidP="00634777">
            <w:pPr>
              <w:spacing w:after="0" w:line="240" w:lineRule="auto"/>
              <w:jc w:val="center"/>
              <w:rPr>
                <w:rFonts w:ascii="Calibri" w:eastAsia="Times New Roman" w:hAnsi="Calibri" w:cs="Calibri"/>
                <w:b/>
                <w:bCs/>
                <w:lang w:eastAsia="en-GB"/>
              </w:rPr>
            </w:pPr>
          </w:p>
        </w:tc>
      </w:tr>
      <w:tr w:rsidR="00810F0E" w:rsidRPr="004974B5" w14:paraId="074A7F1F" w14:textId="77777777" w:rsidTr="00634777">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1A71E889"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80</w:t>
            </w:r>
          </w:p>
        </w:tc>
        <w:tc>
          <w:tcPr>
            <w:tcW w:w="970" w:type="dxa"/>
            <w:tcBorders>
              <w:top w:val="nil"/>
              <w:left w:val="nil"/>
              <w:bottom w:val="single" w:sz="4" w:space="0" w:color="000000"/>
              <w:right w:val="single" w:sz="4" w:space="0" w:color="000000"/>
            </w:tcBorders>
            <w:vAlign w:val="bottom"/>
          </w:tcPr>
          <w:p w14:paraId="1EF2971B"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242</w:t>
            </w:r>
          </w:p>
        </w:tc>
        <w:tc>
          <w:tcPr>
            <w:tcW w:w="1581" w:type="dxa"/>
            <w:tcBorders>
              <w:top w:val="nil"/>
              <w:left w:val="nil"/>
              <w:bottom w:val="single" w:sz="4" w:space="0" w:color="000000"/>
              <w:right w:val="single" w:sz="4" w:space="0" w:color="000000"/>
            </w:tcBorders>
          </w:tcPr>
          <w:p w14:paraId="5B9B9749"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270 to 360</w:t>
            </w:r>
          </w:p>
        </w:tc>
        <w:tc>
          <w:tcPr>
            <w:tcW w:w="786" w:type="dxa"/>
            <w:tcBorders>
              <w:top w:val="nil"/>
              <w:left w:val="nil"/>
              <w:bottom w:val="single" w:sz="4" w:space="0" w:color="000000"/>
              <w:right w:val="single" w:sz="4" w:space="0" w:color="auto"/>
            </w:tcBorders>
          </w:tcPr>
          <w:p w14:paraId="7B07B95C"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1.1</w:t>
            </w:r>
          </w:p>
        </w:tc>
        <w:tc>
          <w:tcPr>
            <w:tcW w:w="698" w:type="dxa"/>
            <w:tcBorders>
              <w:top w:val="single" w:sz="4" w:space="0" w:color="auto"/>
              <w:left w:val="single" w:sz="4" w:space="0" w:color="auto"/>
              <w:bottom w:val="single" w:sz="4" w:space="0" w:color="auto"/>
              <w:right w:val="single" w:sz="4" w:space="0" w:color="auto"/>
            </w:tcBorders>
          </w:tcPr>
          <w:p w14:paraId="725F0990"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3.3</w:t>
            </w:r>
          </w:p>
        </w:tc>
        <w:tc>
          <w:tcPr>
            <w:tcW w:w="926" w:type="dxa"/>
            <w:tcBorders>
              <w:top w:val="nil"/>
              <w:left w:val="single" w:sz="4" w:space="0" w:color="auto"/>
              <w:bottom w:val="single" w:sz="4" w:space="0" w:color="000000"/>
              <w:right w:val="single" w:sz="4" w:space="0" w:color="000000"/>
            </w:tcBorders>
          </w:tcPr>
          <w:p w14:paraId="42FEBEFE"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2.6</w:t>
            </w:r>
          </w:p>
        </w:tc>
        <w:tc>
          <w:tcPr>
            <w:tcW w:w="1182" w:type="dxa"/>
            <w:tcBorders>
              <w:top w:val="nil"/>
              <w:left w:val="nil"/>
              <w:bottom w:val="single" w:sz="4" w:space="0" w:color="000000"/>
              <w:right w:val="single" w:sz="4" w:space="0" w:color="000000"/>
            </w:tcBorders>
            <w:shd w:val="clear" w:color="auto" w:fill="auto"/>
            <w:vAlign w:val="bottom"/>
          </w:tcPr>
          <w:p w14:paraId="41F1DC7B"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46</w:t>
            </w:r>
          </w:p>
        </w:tc>
        <w:tc>
          <w:tcPr>
            <w:tcW w:w="942" w:type="dxa"/>
            <w:tcBorders>
              <w:top w:val="nil"/>
              <w:left w:val="nil"/>
              <w:bottom w:val="single" w:sz="4" w:space="0" w:color="000000"/>
              <w:right w:val="single" w:sz="4" w:space="0" w:color="000000"/>
            </w:tcBorders>
            <w:shd w:val="clear" w:color="auto" w:fill="auto"/>
            <w:vAlign w:val="bottom"/>
          </w:tcPr>
          <w:p w14:paraId="76A43C16"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on</w:t>
            </w:r>
          </w:p>
        </w:tc>
        <w:tc>
          <w:tcPr>
            <w:tcW w:w="1069" w:type="dxa"/>
            <w:tcBorders>
              <w:top w:val="nil"/>
              <w:left w:val="nil"/>
              <w:bottom w:val="single" w:sz="4" w:space="0" w:color="000000"/>
              <w:right w:val="single" w:sz="4" w:space="0" w:color="000000"/>
            </w:tcBorders>
            <w:shd w:val="clear" w:color="auto" w:fill="auto"/>
            <w:vAlign w:val="bottom"/>
          </w:tcPr>
          <w:p w14:paraId="15A21D4B" w14:textId="77777777" w:rsidR="00810F0E" w:rsidRPr="004974B5" w:rsidRDefault="00810F0E" w:rsidP="00634777">
            <w:pPr>
              <w:spacing w:after="0" w:line="240" w:lineRule="auto"/>
              <w:jc w:val="center"/>
              <w:rPr>
                <w:rFonts w:ascii="Calibri" w:eastAsia="Times New Roman" w:hAnsi="Calibri" w:cs="Calibri"/>
                <w:b/>
                <w:bCs/>
                <w:lang w:eastAsia="en-GB"/>
              </w:rPr>
            </w:pPr>
          </w:p>
        </w:tc>
      </w:tr>
      <w:tr w:rsidR="00810F0E" w:rsidRPr="004974B5" w14:paraId="42461E3D" w14:textId="77777777" w:rsidTr="00634777">
        <w:trPr>
          <w:trHeight w:val="300"/>
        </w:trPr>
        <w:tc>
          <w:tcPr>
            <w:tcW w:w="704" w:type="dxa"/>
            <w:tcBorders>
              <w:top w:val="nil"/>
              <w:left w:val="single" w:sz="4" w:space="0" w:color="000000"/>
              <w:bottom w:val="single" w:sz="4" w:space="0" w:color="000000"/>
              <w:right w:val="single" w:sz="4" w:space="0" w:color="000000"/>
            </w:tcBorders>
            <w:shd w:val="clear" w:color="auto" w:fill="auto"/>
            <w:noWrap/>
            <w:vAlign w:val="bottom"/>
          </w:tcPr>
          <w:p w14:paraId="4FFB7691" w14:textId="77777777" w:rsidR="00810F0E" w:rsidRDefault="00810F0E" w:rsidP="00634777">
            <w:pPr>
              <w:spacing w:after="0" w:line="240" w:lineRule="auto"/>
              <w:jc w:val="center"/>
              <w:rPr>
                <w:rFonts w:ascii="Calibri" w:eastAsia="Times New Roman" w:hAnsi="Calibri" w:cs="Calibri"/>
                <w:b/>
                <w:bCs/>
                <w:lang w:eastAsia="en-GB"/>
              </w:rPr>
            </w:pPr>
          </w:p>
          <w:p w14:paraId="7D007C41" w14:textId="77777777" w:rsidR="00810F0E" w:rsidRPr="004974B5"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17.6</w:t>
            </w:r>
          </w:p>
        </w:tc>
        <w:tc>
          <w:tcPr>
            <w:tcW w:w="4035" w:type="dxa"/>
            <w:gridSpan w:val="4"/>
            <w:tcBorders>
              <w:top w:val="nil"/>
              <w:left w:val="nil"/>
              <w:bottom w:val="single" w:sz="4" w:space="0" w:color="000000"/>
              <w:right w:val="single" w:sz="4" w:space="0" w:color="auto"/>
            </w:tcBorders>
            <w:vAlign w:val="bottom"/>
          </w:tcPr>
          <w:p w14:paraId="16ABB2D1"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Cold Cranking</w:t>
            </w:r>
          </w:p>
        </w:tc>
        <w:tc>
          <w:tcPr>
            <w:tcW w:w="926" w:type="dxa"/>
            <w:tcBorders>
              <w:top w:val="nil"/>
              <w:left w:val="single" w:sz="4" w:space="0" w:color="auto"/>
              <w:bottom w:val="single" w:sz="4" w:space="0" w:color="000000"/>
              <w:right w:val="single" w:sz="4" w:space="0" w:color="000000"/>
            </w:tcBorders>
          </w:tcPr>
          <w:p w14:paraId="53F7B04D" w14:textId="77777777" w:rsidR="00810F0E" w:rsidRDefault="00810F0E" w:rsidP="00634777">
            <w:pPr>
              <w:spacing w:after="0" w:line="240" w:lineRule="auto"/>
              <w:jc w:val="center"/>
              <w:rPr>
                <w:rFonts w:ascii="Calibri" w:eastAsia="Times New Roman" w:hAnsi="Calibri" w:cs="Calibri"/>
                <w:b/>
                <w:bCs/>
                <w:lang w:eastAsia="en-GB"/>
              </w:rPr>
            </w:pPr>
          </w:p>
          <w:p w14:paraId="60335289" w14:textId="77777777" w:rsidR="00810F0E" w:rsidRDefault="00810F0E"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26.1</w:t>
            </w:r>
          </w:p>
        </w:tc>
        <w:tc>
          <w:tcPr>
            <w:tcW w:w="1182" w:type="dxa"/>
            <w:tcBorders>
              <w:top w:val="nil"/>
              <w:left w:val="nil"/>
              <w:bottom w:val="single" w:sz="4" w:space="0" w:color="000000"/>
              <w:right w:val="single" w:sz="4" w:space="0" w:color="000000"/>
            </w:tcBorders>
            <w:shd w:val="clear" w:color="auto" w:fill="auto"/>
            <w:vAlign w:val="bottom"/>
          </w:tcPr>
          <w:p w14:paraId="2BF2466F" w14:textId="77777777" w:rsidR="00810F0E" w:rsidRPr="004974B5" w:rsidRDefault="00810F0E" w:rsidP="00634777">
            <w:pPr>
              <w:spacing w:after="0" w:line="240" w:lineRule="auto"/>
              <w:jc w:val="center"/>
              <w:rPr>
                <w:rFonts w:ascii="Calibri" w:eastAsia="Times New Roman" w:hAnsi="Calibri" w:cs="Calibri"/>
                <w:b/>
                <w:bCs/>
                <w:lang w:eastAsia="en-GB"/>
              </w:rPr>
            </w:pPr>
          </w:p>
        </w:tc>
        <w:tc>
          <w:tcPr>
            <w:tcW w:w="942" w:type="dxa"/>
            <w:tcBorders>
              <w:top w:val="nil"/>
              <w:left w:val="nil"/>
              <w:bottom w:val="single" w:sz="4" w:space="0" w:color="000000"/>
              <w:right w:val="single" w:sz="4" w:space="0" w:color="000000"/>
            </w:tcBorders>
            <w:shd w:val="clear" w:color="auto" w:fill="auto"/>
            <w:vAlign w:val="bottom"/>
          </w:tcPr>
          <w:p w14:paraId="0884E30C" w14:textId="77777777" w:rsidR="00810F0E" w:rsidRPr="004974B5" w:rsidRDefault="00810F0E" w:rsidP="00634777">
            <w:pPr>
              <w:spacing w:after="0" w:line="240" w:lineRule="auto"/>
              <w:jc w:val="center"/>
              <w:rPr>
                <w:rFonts w:ascii="Calibri" w:eastAsia="Times New Roman" w:hAnsi="Calibri" w:cs="Calibri"/>
                <w:b/>
                <w:bCs/>
                <w:lang w:eastAsia="en-GB"/>
              </w:rPr>
            </w:pPr>
          </w:p>
        </w:tc>
        <w:tc>
          <w:tcPr>
            <w:tcW w:w="1069" w:type="dxa"/>
            <w:tcBorders>
              <w:top w:val="nil"/>
              <w:left w:val="nil"/>
              <w:bottom w:val="single" w:sz="4" w:space="0" w:color="000000"/>
              <w:right w:val="single" w:sz="4" w:space="0" w:color="000000"/>
            </w:tcBorders>
            <w:shd w:val="clear" w:color="auto" w:fill="auto"/>
            <w:vAlign w:val="bottom"/>
          </w:tcPr>
          <w:p w14:paraId="6D070B37" w14:textId="77777777" w:rsidR="00810F0E" w:rsidRPr="004974B5" w:rsidRDefault="00810F0E" w:rsidP="00634777">
            <w:pPr>
              <w:spacing w:after="0" w:line="240" w:lineRule="auto"/>
              <w:jc w:val="center"/>
              <w:rPr>
                <w:rFonts w:ascii="Calibri" w:eastAsia="Times New Roman" w:hAnsi="Calibri" w:cs="Calibri"/>
                <w:b/>
                <w:bCs/>
                <w:lang w:eastAsia="en-GB"/>
              </w:rPr>
            </w:pPr>
          </w:p>
        </w:tc>
      </w:tr>
    </w:tbl>
    <w:p w14:paraId="4B46E513" w14:textId="77777777" w:rsidR="00810F0E" w:rsidRDefault="00810F0E" w:rsidP="00810F0E"/>
    <w:p w14:paraId="1702DB4F" w14:textId="7983AB13" w:rsidR="00810F0E" w:rsidRDefault="00810F0E" w:rsidP="00CA5186">
      <w:pPr>
        <w:spacing w:line="360" w:lineRule="auto"/>
      </w:pPr>
      <w:r>
        <w:t>NTC 1&amp;2: This is a thermistor… when the temperature increases, the resistance decreases. This also decreases the voltage (V=I*R) as seen on the table. This would send signals to the ECU, so the engine knows what temperature it is at and adjust the idle control valves etc. The data in the NTC2 section is consistently lower than the factory resistance. This could be due to user error or equipment calibration error.</w:t>
      </w:r>
    </w:p>
    <w:p w14:paraId="63A434AC" w14:textId="77777777" w:rsidR="00810F0E" w:rsidRDefault="00810F0E" w:rsidP="00CA5186">
      <w:pPr>
        <w:spacing w:line="360" w:lineRule="auto"/>
      </w:pPr>
      <w:r>
        <w:t>Injector: The injection on time decreases as the engine warms up. The Air / Fuel mixture leans out as the engine warms up.</w:t>
      </w:r>
    </w:p>
    <w:p w14:paraId="2D85958F" w14:textId="77777777" w:rsidR="00810F0E" w:rsidRDefault="00810F0E" w:rsidP="00CA5186">
      <w:pPr>
        <w:spacing w:line="360" w:lineRule="auto"/>
      </w:pPr>
      <w:r>
        <w:t xml:space="preserve">Rotary idle: The valve closes and then </w:t>
      </w:r>
      <w:proofErr w:type="gramStart"/>
      <w:r>
        <w:t>opens up</w:t>
      </w:r>
      <w:proofErr w:type="gramEnd"/>
      <w:r>
        <w:t xml:space="preserve"> as the engine warms up. During warm up, a bi metal strip is heated with the current which closes the valve and so more fuel goes into the engine when </w:t>
      </w:r>
      <w:proofErr w:type="spellStart"/>
      <w:r>
        <w:t>its</w:t>
      </w:r>
      <w:proofErr w:type="spellEnd"/>
      <w:r>
        <w:t xml:space="preserve"> cold. The idle control valve allows extra air passed the closed throttle. A </w:t>
      </w:r>
      <w:proofErr w:type="spellStart"/>
      <w:r>
        <w:t>Thermo</w:t>
      </w:r>
      <w:proofErr w:type="spellEnd"/>
      <w:r>
        <w:t xml:space="preserve"> time switch operates the cold start valve and stops it when its warm to avoid flooding the engine.</w:t>
      </w:r>
    </w:p>
    <w:p w14:paraId="78C75813" w14:textId="77777777" w:rsidR="00810F0E" w:rsidRDefault="00810F0E" w:rsidP="00CA5186">
      <w:pPr>
        <w:spacing w:line="360" w:lineRule="auto"/>
      </w:pPr>
      <w:r>
        <w:t>Lambda sensor: This measures the oxygen level in the exhaust gasses and sends signals to the ECU to adjust the A/F ratio for the best emissions. This is switched on after 30 degrees Celsius (0.4 – 0.5V).</w:t>
      </w:r>
    </w:p>
    <w:p w14:paraId="128ADBE6" w14:textId="77777777" w:rsidR="00810F0E" w:rsidRDefault="00810F0E" w:rsidP="00CA5186">
      <w:pPr>
        <w:spacing w:line="360" w:lineRule="auto"/>
      </w:pPr>
      <w:r>
        <w:t>Tank Vent: The tank ventilation is turned on at around 28-38 degrees.</w:t>
      </w:r>
    </w:p>
    <w:tbl>
      <w:tblPr>
        <w:tblpPr w:leftFromText="180" w:rightFromText="180" w:vertAnchor="text" w:horzAnchor="margin" w:tblpY="391"/>
        <w:tblW w:w="4815" w:type="dxa"/>
        <w:tblLook w:val="04A0" w:firstRow="1" w:lastRow="0" w:firstColumn="1" w:lastColumn="0" w:noHBand="0" w:noVBand="1"/>
      </w:tblPr>
      <w:tblGrid>
        <w:gridCol w:w="1821"/>
        <w:gridCol w:w="1568"/>
        <w:gridCol w:w="1426"/>
      </w:tblGrid>
      <w:tr w:rsidR="00810F0E" w:rsidRPr="004974B5" w14:paraId="147617E6" w14:textId="77777777" w:rsidTr="00634777">
        <w:trPr>
          <w:trHeight w:val="300"/>
        </w:trPr>
        <w:tc>
          <w:tcPr>
            <w:tcW w:w="1821" w:type="dxa"/>
            <w:tcBorders>
              <w:top w:val="single" w:sz="4" w:space="0" w:color="000000"/>
              <w:left w:val="single" w:sz="4" w:space="0" w:color="000000"/>
              <w:bottom w:val="single" w:sz="4" w:space="0" w:color="000000"/>
              <w:right w:val="single" w:sz="4" w:space="0" w:color="000000"/>
            </w:tcBorders>
            <w:shd w:val="clear" w:color="auto" w:fill="D9E2F3"/>
            <w:noWrap/>
            <w:vAlign w:val="bottom"/>
            <w:hideMark/>
          </w:tcPr>
          <w:p w14:paraId="7422B7EE"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Throttle Position</w:t>
            </w:r>
          </w:p>
        </w:tc>
        <w:tc>
          <w:tcPr>
            <w:tcW w:w="1568" w:type="dxa"/>
            <w:tcBorders>
              <w:top w:val="single" w:sz="4" w:space="0" w:color="000000"/>
              <w:left w:val="nil"/>
              <w:bottom w:val="single" w:sz="4" w:space="0" w:color="000000"/>
              <w:right w:val="single" w:sz="4" w:space="0" w:color="000000"/>
            </w:tcBorders>
            <w:shd w:val="clear" w:color="auto" w:fill="D9E2F3"/>
            <w:noWrap/>
            <w:vAlign w:val="bottom"/>
            <w:hideMark/>
          </w:tcPr>
          <w:p w14:paraId="72F71A32"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Manufacturer</w:t>
            </w:r>
          </w:p>
        </w:tc>
        <w:tc>
          <w:tcPr>
            <w:tcW w:w="1426" w:type="dxa"/>
            <w:tcBorders>
              <w:top w:val="single" w:sz="4" w:space="0" w:color="000000"/>
              <w:left w:val="nil"/>
              <w:bottom w:val="single" w:sz="4" w:space="0" w:color="000000"/>
              <w:right w:val="single" w:sz="4" w:space="0" w:color="000000"/>
            </w:tcBorders>
            <w:shd w:val="clear" w:color="auto" w:fill="D9E2F3"/>
            <w:noWrap/>
            <w:vAlign w:val="bottom"/>
            <w:hideMark/>
          </w:tcPr>
          <w:p w14:paraId="0CB4F05F"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Tested</w:t>
            </w:r>
          </w:p>
        </w:tc>
      </w:tr>
      <w:tr w:rsidR="00810F0E" w:rsidRPr="004974B5" w14:paraId="45E85B66" w14:textId="77777777" w:rsidTr="00634777">
        <w:trPr>
          <w:trHeight w:val="300"/>
        </w:trPr>
        <w:tc>
          <w:tcPr>
            <w:tcW w:w="1821" w:type="dxa"/>
            <w:tcBorders>
              <w:top w:val="nil"/>
              <w:left w:val="single" w:sz="4" w:space="0" w:color="000000"/>
              <w:bottom w:val="single" w:sz="4" w:space="0" w:color="000000"/>
              <w:right w:val="single" w:sz="4" w:space="0" w:color="000000"/>
            </w:tcBorders>
            <w:shd w:val="clear" w:color="auto" w:fill="auto"/>
            <w:noWrap/>
            <w:vAlign w:val="bottom"/>
            <w:hideMark/>
          </w:tcPr>
          <w:p w14:paraId="117F8C8D"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Throttle Closed</w:t>
            </w:r>
          </w:p>
        </w:tc>
        <w:tc>
          <w:tcPr>
            <w:tcW w:w="1568" w:type="dxa"/>
            <w:tcBorders>
              <w:top w:val="nil"/>
              <w:left w:val="nil"/>
              <w:bottom w:val="single" w:sz="4" w:space="0" w:color="000000"/>
              <w:right w:val="single" w:sz="4" w:space="0" w:color="000000"/>
            </w:tcBorders>
            <w:shd w:val="clear" w:color="auto" w:fill="auto"/>
            <w:noWrap/>
            <w:vAlign w:val="bottom"/>
            <w:hideMark/>
          </w:tcPr>
          <w:p w14:paraId="653FC753"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1900 to 2000</w:t>
            </w:r>
          </w:p>
        </w:tc>
        <w:tc>
          <w:tcPr>
            <w:tcW w:w="1426" w:type="dxa"/>
            <w:tcBorders>
              <w:top w:val="nil"/>
              <w:left w:val="nil"/>
              <w:bottom w:val="single" w:sz="4" w:space="0" w:color="000000"/>
              <w:right w:val="single" w:sz="4" w:space="0" w:color="000000"/>
            </w:tcBorders>
            <w:shd w:val="clear" w:color="auto" w:fill="auto"/>
            <w:noWrap/>
            <w:vAlign w:val="bottom"/>
            <w:hideMark/>
          </w:tcPr>
          <w:p w14:paraId="5ACEADA4"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2</w:t>
            </w:r>
            <w:r>
              <w:rPr>
                <w:rFonts w:ascii="Calibri" w:eastAsia="Times New Roman" w:hAnsi="Calibri" w:cs="Calibri"/>
                <w:b/>
                <w:bCs/>
                <w:lang w:eastAsia="en-GB"/>
              </w:rPr>
              <w:t>000 ohms</w:t>
            </w:r>
          </w:p>
        </w:tc>
      </w:tr>
      <w:tr w:rsidR="00810F0E" w:rsidRPr="004974B5" w14:paraId="72194851" w14:textId="77777777" w:rsidTr="00634777">
        <w:trPr>
          <w:trHeight w:val="300"/>
        </w:trPr>
        <w:tc>
          <w:tcPr>
            <w:tcW w:w="1821" w:type="dxa"/>
            <w:tcBorders>
              <w:top w:val="nil"/>
              <w:left w:val="single" w:sz="4" w:space="0" w:color="000000"/>
              <w:bottom w:val="single" w:sz="4" w:space="0" w:color="000000"/>
              <w:right w:val="single" w:sz="4" w:space="0" w:color="000000"/>
            </w:tcBorders>
            <w:shd w:val="clear" w:color="auto" w:fill="auto"/>
            <w:noWrap/>
            <w:vAlign w:val="bottom"/>
            <w:hideMark/>
          </w:tcPr>
          <w:p w14:paraId="7E072454"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Throttle Open</w:t>
            </w:r>
          </w:p>
        </w:tc>
        <w:tc>
          <w:tcPr>
            <w:tcW w:w="1568" w:type="dxa"/>
            <w:tcBorders>
              <w:top w:val="nil"/>
              <w:left w:val="nil"/>
              <w:bottom w:val="single" w:sz="4" w:space="0" w:color="000000"/>
              <w:right w:val="single" w:sz="4" w:space="0" w:color="000000"/>
            </w:tcBorders>
            <w:shd w:val="clear" w:color="auto" w:fill="auto"/>
            <w:noWrap/>
            <w:vAlign w:val="bottom"/>
            <w:hideMark/>
          </w:tcPr>
          <w:p w14:paraId="7309A745"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1000 to 2000</w:t>
            </w:r>
          </w:p>
        </w:tc>
        <w:tc>
          <w:tcPr>
            <w:tcW w:w="1426" w:type="dxa"/>
            <w:tcBorders>
              <w:top w:val="nil"/>
              <w:left w:val="nil"/>
              <w:bottom w:val="single" w:sz="4" w:space="0" w:color="000000"/>
              <w:right w:val="single" w:sz="4" w:space="0" w:color="000000"/>
            </w:tcBorders>
            <w:shd w:val="clear" w:color="auto" w:fill="auto"/>
            <w:noWrap/>
            <w:vAlign w:val="bottom"/>
            <w:hideMark/>
          </w:tcPr>
          <w:p w14:paraId="5462EC8A" w14:textId="77777777" w:rsidR="00810F0E" w:rsidRPr="004974B5" w:rsidRDefault="00810F0E"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2</w:t>
            </w:r>
            <w:r>
              <w:rPr>
                <w:rFonts w:ascii="Calibri" w:eastAsia="Times New Roman" w:hAnsi="Calibri" w:cs="Calibri"/>
                <w:b/>
                <w:bCs/>
                <w:lang w:eastAsia="en-GB"/>
              </w:rPr>
              <w:t>580 ohms</w:t>
            </w:r>
          </w:p>
        </w:tc>
      </w:tr>
    </w:tbl>
    <w:p w14:paraId="4EF831A1" w14:textId="77777777" w:rsidR="00810F0E" w:rsidRDefault="00810F0E" w:rsidP="00810F0E"/>
    <w:p w14:paraId="2294BE0A" w14:textId="77777777" w:rsidR="00810F0E" w:rsidRPr="004B32D4" w:rsidRDefault="00810F0E" w:rsidP="00810F0E"/>
    <w:p w14:paraId="3F4B4339" w14:textId="77777777" w:rsidR="00810F0E" w:rsidRDefault="00810F0E" w:rsidP="00810F0E"/>
    <w:p w14:paraId="455EC762" w14:textId="77777777" w:rsidR="00810F0E" w:rsidRDefault="00810F0E" w:rsidP="00810F0E">
      <w:pPr>
        <w:tabs>
          <w:tab w:val="left" w:pos="3105"/>
        </w:tabs>
      </w:pPr>
      <w:r>
        <w:tab/>
      </w:r>
    </w:p>
    <w:p w14:paraId="7447A9E4" w14:textId="53483200" w:rsidR="00B51CE3" w:rsidRDefault="00810F0E" w:rsidP="00CA5186">
      <w:pPr>
        <w:tabs>
          <w:tab w:val="left" w:pos="3105"/>
        </w:tabs>
        <w:spacing w:line="360" w:lineRule="auto"/>
        <w:ind w:left="3105" w:hanging="3105"/>
      </w:pPr>
      <w:r>
        <w:lastRenderedPageBreak/>
        <w:t>Throttle position: The resistance for the open throttle is a bit high. This could be caused by corrosion on the connections. (</w:t>
      </w:r>
      <w:proofErr w:type="spellStart"/>
      <w:r>
        <w:t>Rxmechanic</w:t>
      </w:r>
      <w:proofErr w:type="spellEnd"/>
      <w:r>
        <w:t>, symptoms of bad throttle position sensor)</w:t>
      </w:r>
      <w:r>
        <w:t>.</w:t>
      </w:r>
    </w:p>
    <w:p w14:paraId="13B2FBAD" w14:textId="241119B4" w:rsidR="00B51CE3" w:rsidRDefault="00B51CE3"/>
    <w:tbl>
      <w:tblPr>
        <w:tblpPr w:leftFromText="180" w:rightFromText="180" w:vertAnchor="text" w:horzAnchor="margin" w:tblpY="395"/>
        <w:tblW w:w="5665" w:type="dxa"/>
        <w:tblLook w:val="04A0" w:firstRow="1" w:lastRow="0" w:firstColumn="1" w:lastColumn="0" w:noHBand="0" w:noVBand="1"/>
      </w:tblPr>
      <w:tblGrid>
        <w:gridCol w:w="1765"/>
        <w:gridCol w:w="1568"/>
        <w:gridCol w:w="2332"/>
      </w:tblGrid>
      <w:tr w:rsidR="00B51CE3" w:rsidRPr="004974B5" w14:paraId="77EA3F00" w14:textId="77777777" w:rsidTr="00634777">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D9E2F3"/>
            <w:noWrap/>
            <w:hideMark/>
          </w:tcPr>
          <w:p w14:paraId="546DCEDF" w14:textId="77777777" w:rsidR="00B51CE3" w:rsidRPr="004974B5" w:rsidRDefault="00B51CE3" w:rsidP="00634777">
            <w:pPr>
              <w:spacing w:after="0" w:line="240" w:lineRule="auto"/>
              <w:jc w:val="center"/>
              <w:rPr>
                <w:rFonts w:ascii="Calibri" w:eastAsia="Times New Roman" w:hAnsi="Calibri" w:cs="Calibri"/>
                <w:b/>
                <w:bCs/>
                <w:lang w:eastAsia="en-GB"/>
              </w:rPr>
            </w:pPr>
            <w:r w:rsidRPr="004974B5">
              <w:rPr>
                <w:rFonts w:ascii="Calibri" w:hAnsi="Calibri" w:cs="Calibri"/>
                <w:b/>
              </w:rPr>
              <w:t>Pins</w:t>
            </w:r>
          </w:p>
        </w:tc>
        <w:tc>
          <w:tcPr>
            <w:tcW w:w="1568" w:type="dxa"/>
            <w:tcBorders>
              <w:top w:val="single" w:sz="4" w:space="0" w:color="000000"/>
              <w:left w:val="nil"/>
              <w:bottom w:val="single" w:sz="4" w:space="0" w:color="000000"/>
              <w:right w:val="single" w:sz="4" w:space="0" w:color="000000"/>
            </w:tcBorders>
            <w:shd w:val="clear" w:color="auto" w:fill="D9E2F3"/>
            <w:noWrap/>
            <w:vAlign w:val="bottom"/>
            <w:hideMark/>
          </w:tcPr>
          <w:p w14:paraId="13A6359A" w14:textId="77777777" w:rsidR="00B51CE3" w:rsidRPr="004974B5" w:rsidRDefault="00B51CE3"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Manufacturer</w:t>
            </w:r>
          </w:p>
        </w:tc>
        <w:tc>
          <w:tcPr>
            <w:tcW w:w="2332" w:type="dxa"/>
            <w:tcBorders>
              <w:top w:val="single" w:sz="4" w:space="0" w:color="000000"/>
              <w:left w:val="nil"/>
              <w:bottom w:val="single" w:sz="4" w:space="0" w:color="000000"/>
              <w:right w:val="single" w:sz="4" w:space="0" w:color="000000"/>
            </w:tcBorders>
            <w:shd w:val="clear" w:color="auto" w:fill="D9E2F3"/>
            <w:noWrap/>
            <w:vAlign w:val="bottom"/>
            <w:hideMark/>
          </w:tcPr>
          <w:p w14:paraId="6A6320B2" w14:textId="77777777" w:rsidR="00B51CE3" w:rsidRPr="004974B5" w:rsidRDefault="00B51CE3"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Tested</w:t>
            </w:r>
          </w:p>
        </w:tc>
      </w:tr>
      <w:tr w:rsidR="00B51CE3" w:rsidRPr="004974B5" w14:paraId="4A580883" w14:textId="77777777" w:rsidTr="00634777">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707FEA3E" w14:textId="77777777" w:rsidR="00B51CE3" w:rsidRPr="004974B5" w:rsidRDefault="00B51CE3" w:rsidP="00634777">
            <w:pPr>
              <w:spacing w:after="0" w:line="240" w:lineRule="auto"/>
              <w:jc w:val="center"/>
              <w:rPr>
                <w:rFonts w:ascii="Calibri" w:eastAsia="Times New Roman" w:hAnsi="Calibri" w:cs="Calibri"/>
                <w:b/>
                <w:bCs/>
                <w:lang w:eastAsia="en-GB"/>
              </w:rPr>
            </w:pPr>
            <w:r w:rsidRPr="004974B5">
              <w:rPr>
                <w:rFonts w:ascii="Calibri" w:hAnsi="Calibri" w:cs="Calibri"/>
                <w:b/>
              </w:rPr>
              <w:t>4 &amp; 2</w:t>
            </w:r>
          </w:p>
        </w:tc>
        <w:tc>
          <w:tcPr>
            <w:tcW w:w="1568" w:type="dxa"/>
            <w:tcBorders>
              <w:top w:val="nil"/>
              <w:left w:val="nil"/>
              <w:bottom w:val="single" w:sz="4" w:space="0" w:color="000000"/>
              <w:right w:val="single" w:sz="4" w:space="0" w:color="000000"/>
            </w:tcBorders>
            <w:shd w:val="clear" w:color="auto" w:fill="auto"/>
            <w:noWrap/>
            <w:vAlign w:val="bottom"/>
            <w:hideMark/>
          </w:tcPr>
          <w:p w14:paraId="764A477A" w14:textId="77777777" w:rsidR="00B51CE3" w:rsidRPr="004974B5" w:rsidRDefault="00B51CE3"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8 to 25</w:t>
            </w:r>
            <w:r w:rsidRPr="004974B5">
              <w:rPr>
                <w:rFonts w:ascii="Calibri" w:eastAsia="Times New Roman" w:hAnsi="Calibri" w:cs="Calibri"/>
                <w:b/>
                <w:bCs/>
                <w:lang w:eastAsia="en-GB"/>
              </w:rPr>
              <w:t>00</w:t>
            </w:r>
          </w:p>
        </w:tc>
        <w:tc>
          <w:tcPr>
            <w:tcW w:w="2332" w:type="dxa"/>
            <w:tcBorders>
              <w:top w:val="nil"/>
              <w:left w:val="nil"/>
              <w:bottom w:val="single" w:sz="4" w:space="0" w:color="000000"/>
              <w:right w:val="single" w:sz="4" w:space="0" w:color="000000"/>
            </w:tcBorders>
            <w:shd w:val="clear" w:color="auto" w:fill="auto"/>
            <w:noWrap/>
            <w:vAlign w:val="bottom"/>
            <w:hideMark/>
          </w:tcPr>
          <w:p w14:paraId="1AA5165F" w14:textId="77777777" w:rsidR="00B51CE3" w:rsidRPr="004974B5" w:rsidRDefault="00B51CE3"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33.3 ohms</w:t>
            </w:r>
          </w:p>
        </w:tc>
      </w:tr>
      <w:tr w:rsidR="00B51CE3" w:rsidRPr="004974B5" w14:paraId="536835DF" w14:textId="77777777" w:rsidTr="00634777">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2E4B66CD" w14:textId="77777777" w:rsidR="00B51CE3" w:rsidRPr="004974B5" w:rsidRDefault="00B51CE3" w:rsidP="00634777">
            <w:pPr>
              <w:spacing w:after="0" w:line="240" w:lineRule="auto"/>
              <w:jc w:val="center"/>
              <w:rPr>
                <w:rFonts w:ascii="Calibri" w:eastAsia="Times New Roman" w:hAnsi="Calibri" w:cs="Calibri"/>
                <w:b/>
                <w:bCs/>
                <w:lang w:eastAsia="en-GB"/>
              </w:rPr>
            </w:pPr>
            <w:r w:rsidRPr="004974B5">
              <w:rPr>
                <w:rFonts w:ascii="Calibri" w:hAnsi="Calibri" w:cs="Calibri"/>
                <w:b/>
              </w:rPr>
              <w:t>4 &amp; 3</w:t>
            </w:r>
          </w:p>
        </w:tc>
        <w:tc>
          <w:tcPr>
            <w:tcW w:w="1568" w:type="dxa"/>
            <w:tcBorders>
              <w:top w:val="nil"/>
              <w:left w:val="nil"/>
              <w:bottom w:val="single" w:sz="4" w:space="0" w:color="000000"/>
              <w:right w:val="single" w:sz="4" w:space="0" w:color="000000"/>
            </w:tcBorders>
            <w:shd w:val="clear" w:color="auto" w:fill="auto"/>
            <w:noWrap/>
            <w:vAlign w:val="bottom"/>
            <w:hideMark/>
          </w:tcPr>
          <w:p w14:paraId="1DB39ED1" w14:textId="77777777" w:rsidR="00B51CE3" w:rsidRPr="004974B5" w:rsidRDefault="00B51CE3"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300</w:t>
            </w:r>
            <w:r w:rsidRPr="004974B5">
              <w:rPr>
                <w:rFonts w:ascii="Calibri" w:eastAsia="Times New Roman" w:hAnsi="Calibri" w:cs="Calibri"/>
                <w:b/>
                <w:bCs/>
                <w:lang w:eastAsia="en-GB"/>
              </w:rPr>
              <w:t xml:space="preserve"> to </w:t>
            </w:r>
            <w:r>
              <w:rPr>
                <w:rFonts w:ascii="Calibri" w:eastAsia="Times New Roman" w:hAnsi="Calibri" w:cs="Calibri"/>
                <w:b/>
                <w:bCs/>
                <w:lang w:eastAsia="en-GB"/>
              </w:rPr>
              <w:t>550</w:t>
            </w:r>
          </w:p>
        </w:tc>
        <w:tc>
          <w:tcPr>
            <w:tcW w:w="2332" w:type="dxa"/>
            <w:tcBorders>
              <w:top w:val="nil"/>
              <w:left w:val="nil"/>
              <w:bottom w:val="single" w:sz="4" w:space="0" w:color="000000"/>
              <w:right w:val="single" w:sz="4" w:space="0" w:color="000000"/>
            </w:tcBorders>
            <w:shd w:val="clear" w:color="auto" w:fill="auto"/>
            <w:noWrap/>
            <w:vAlign w:val="bottom"/>
            <w:hideMark/>
          </w:tcPr>
          <w:p w14:paraId="0EE07153" w14:textId="77777777" w:rsidR="00B51CE3" w:rsidRPr="004974B5" w:rsidRDefault="00B51CE3"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560 ohms</w:t>
            </w:r>
          </w:p>
        </w:tc>
      </w:tr>
      <w:tr w:rsidR="00B51CE3" w:rsidRPr="004974B5" w14:paraId="708FACF7" w14:textId="77777777" w:rsidTr="00634777">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5FE7991B" w14:textId="77777777" w:rsidR="00B51CE3" w:rsidRPr="004974B5" w:rsidRDefault="00B51CE3" w:rsidP="00634777">
            <w:pPr>
              <w:spacing w:after="0" w:line="240" w:lineRule="auto"/>
              <w:jc w:val="center"/>
              <w:rPr>
                <w:rFonts w:ascii="Calibri" w:eastAsia="Times New Roman" w:hAnsi="Calibri" w:cs="Calibri"/>
                <w:b/>
                <w:bCs/>
                <w:lang w:eastAsia="en-GB"/>
              </w:rPr>
            </w:pPr>
            <w:r w:rsidRPr="004974B5">
              <w:rPr>
                <w:rFonts w:ascii="Calibri" w:hAnsi="Calibri" w:cs="Calibri"/>
                <w:b/>
              </w:rPr>
              <w:t>4 &amp; 1</w:t>
            </w:r>
          </w:p>
        </w:tc>
        <w:tc>
          <w:tcPr>
            <w:tcW w:w="1568" w:type="dxa"/>
            <w:tcBorders>
              <w:top w:val="nil"/>
              <w:left w:val="nil"/>
              <w:bottom w:val="single" w:sz="4" w:space="0" w:color="000000"/>
              <w:right w:val="single" w:sz="4" w:space="0" w:color="000000"/>
            </w:tcBorders>
            <w:shd w:val="clear" w:color="auto" w:fill="auto"/>
            <w:noWrap/>
            <w:vAlign w:val="bottom"/>
            <w:hideMark/>
          </w:tcPr>
          <w:p w14:paraId="52E98CA1" w14:textId="77777777" w:rsidR="00B51CE3" w:rsidRPr="004974B5" w:rsidRDefault="00B51CE3"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270 to 520</w:t>
            </w:r>
          </w:p>
        </w:tc>
        <w:tc>
          <w:tcPr>
            <w:tcW w:w="2332" w:type="dxa"/>
            <w:tcBorders>
              <w:top w:val="nil"/>
              <w:left w:val="nil"/>
              <w:bottom w:val="single" w:sz="4" w:space="0" w:color="000000"/>
              <w:right w:val="single" w:sz="4" w:space="0" w:color="000000"/>
            </w:tcBorders>
            <w:shd w:val="clear" w:color="auto" w:fill="auto"/>
            <w:noWrap/>
            <w:vAlign w:val="bottom"/>
            <w:hideMark/>
          </w:tcPr>
          <w:p w14:paraId="64C4E4F0" w14:textId="77777777" w:rsidR="00B51CE3" w:rsidRPr="004974B5" w:rsidRDefault="00B51CE3"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N/A (not used with cat)</w:t>
            </w:r>
          </w:p>
        </w:tc>
      </w:tr>
    </w:tbl>
    <w:p w14:paraId="52EB8181" w14:textId="77777777" w:rsidR="00B51CE3" w:rsidRDefault="00B51CE3" w:rsidP="00B51CE3">
      <w:pPr>
        <w:tabs>
          <w:tab w:val="left" w:pos="3105"/>
        </w:tabs>
        <w:ind w:left="3105" w:hanging="3105"/>
      </w:pPr>
    </w:p>
    <w:p w14:paraId="2FD422C8" w14:textId="77777777" w:rsidR="00B51CE3" w:rsidRDefault="00B51CE3" w:rsidP="00B51CE3">
      <w:pPr>
        <w:tabs>
          <w:tab w:val="left" w:pos="3105"/>
        </w:tabs>
        <w:ind w:left="3105" w:hanging="3105"/>
      </w:pPr>
    </w:p>
    <w:p w14:paraId="7847223A" w14:textId="77777777" w:rsidR="00B51CE3" w:rsidRPr="004B32D4" w:rsidRDefault="00B51CE3" w:rsidP="00B51CE3"/>
    <w:p w14:paraId="5BF90786" w14:textId="77777777" w:rsidR="00B51CE3" w:rsidRDefault="00B51CE3" w:rsidP="00B51CE3"/>
    <w:p w14:paraId="7BA294A4" w14:textId="77777777" w:rsidR="00B51CE3" w:rsidRDefault="00B51CE3" w:rsidP="00B51CE3">
      <w:pPr>
        <w:tabs>
          <w:tab w:val="left" w:pos="3720"/>
        </w:tabs>
      </w:pPr>
      <w:r>
        <w:tab/>
      </w:r>
    </w:p>
    <w:p w14:paraId="52EFC43D" w14:textId="0B2F9413" w:rsidR="00810F0E" w:rsidRDefault="00B51CE3" w:rsidP="00CA5186">
      <w:pPr>
        <w:tabs>
          <w:tab w:val="left" w:pos="3720"/>
        </w:tabs>
        <w:spacing w:line="360" w:lineRule="auto"/>
      </w:pPr>
      <w:r>
        <w:t xml:space="preserve">Air flow sensor (MAF): These are both </w:t>
      </w:r>
      <w:proofErr w:type="spellStart"/>
      <w:r>
        <w:t>with in</w:t>
      </w:r>
      <w:proofErr w:type="spellEnd"/>
      <w:r>
        <w:t xml:space="preserve"> </w:t>
      </w:r>
      <w:proofErr w:type="gramStart"/>
      <w:r>
        <w:t>or</w:t>
      </w:r>
      <w:proofErr w:type="gramEnd"/>
      <w:r>
        <w:t xml:space="preserve"> close to the true values. This was probably down to human error so next time an average should be taken to get a more accurate reading. This is measured with a </w:t>
      </w:r>
      <w:proofErr w:type="gramStart"/>
      <w:r>
        <w:t>spring loaded</w:t>
      </w:r>
      <w:proofErr w:type="gramEnd"/>
      <w:r>
        <w:t xml:space="preserve"> vane attached to a potentiometer or a hot wire sensor.</w:t>
      </w:r>
    </w:p>
    <w:tbl>
      <w:tblPr>
        <w:tblpPr w:leftFromText="180" w:rightFromText="180" w:vertAnchor="text" w:horzAnchor="margin" w:tblpY="429"/>
        <w:tblW w:w="4261" w:type="dxa"/>
        <w:tblLook w:val="04A0" w:firstRow="1" w:lastRow="0" w:firstColumn="1" w:lastColumn="0" w:noHBand="0" w:noVBand="1"/>
      </w:tblPr>
      <w:tblGrid>
        <w:gridCol w:w="1765"/>
        <w:gridCol w:w="1568"/>
        <w:gridCol w:w="928"/>
      </w:tblGrid>
      <w:tr w:rsidR="0009526C" w:rsidRPr="004974B5" w14:paraId="27D9B754" w14:textId="77777777" w:rsidTr="00634777">
        <w:trPr>
          <w:trHeight w:val="300"/>
        </w:trPr>
        <w:tc>
          <w:tcPr>
            <w:tcW w:w="1765" w:type="dxa"/>
            <w:tcBorders>
              <w:top w:val="single" w:sz="4" w:space="0" w:color="000000"/>
              <w:left w:val="single" w:sz="4" w:space="0" w:color="000000"/>
              <w:bottom w:val="single" w:sz="4" w:space="0" w:color="000000"/>
              <w:right w:val="single" w:sz="4" w:space="0" w:color="000000"/>
            </w:tcBorders>
            <w:shd w:val="clear" w:color="auto" w:fill="D9E2F3"/>
            <w:noWrap/>
            <w:hideMark/>
          </w:tcPr>
          <w:p w14:paraId="1167FF17" w14:textId="77777777" w:rsidR="0009526C" w:rsidRPr="004974B5" w:rsidRDefault="0009526C" w:rsidP="00634777">
            <w:pPr>
              <w:spacing w:after="0" w:line="240" w:lineRule="auto"/>
              <w:jc w:val="center"/>
              <w:rPr>
                <w:rFonts w:ascii="Calibri" w:eastAsia="Times New Roman" w:hAnsi="Calibri" w:cs="Calibri"/>
                <w:b/>
                <w:bCs/>
                <w:lang w:eastAsia="en-GB"/>
              </w:rPr>
            </w:pPr>
            <w:r w:rsidRPr="004974B5">
              <w:rPr>
                <w:rFonts w:ascii="Calibri" w:hAnsi="Calibri" w:cs="Calibri"/>
                <w:b/>
              </w:rPr>
              <w:t>Pins</w:t>
            </w:r>
          </w:p>
        </w:tc>
        <w:tc>
          <w:tcPr>
            <w:tcW w:w="1568" w:type="dxa"/>
            <w:tcBorders>
              <w:top w:val="single" w:sz="4" w:space="0" w:color="000000"/>
              <w:left w:val="nil"/>
              <w:bottom w:val="single" w:sz="4" w:space="0" w:color="000000"/>
              <w:right w:val="single" w:sz="4" w:space="0" w:color="000000"/>
            </w:tcBorders>
            <w:shd w:val="clear" w:color="auto" w:fill="D9E2F3"/>
            <w:noWrap/>
            <w:vAlign w:val="bottom"/>
            <w:hideMark/>
          </w:tcPr>
          <w:p w14:paraId="5DB1BF17" w14:textId="77777777" w:rsidR="0009526C" w:rsidRPr="004974B5" w:rsidRDefault="0009526C"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Manufacturer</w:t>
            </w:r>
          </w:p>
        </w:tc>
        <w:tc>
          <w:tcPr>
            <w:tcW w:w="928" w:type="dxa"/>
            <w:tcBorders>
              <w:top w:val="single" w:sz="4" w:space="0" w:color="000000"/>
              <w:left w:val="nil"/>
              <w:bottom w:val="single" w:sz="4" w:space="0" w:color="000000"/>
              <w:right w:val="single" w:sz="4" w:space="0" w:color="000000"/>
            </w:tcBorders>
            <w:shd w:val="clear" w:color="auto" w:fill="D9E2F3"/>
            <w:noWrap/>
            <w:vAlign w:val="bottom"/>
            <w:hideMark/>
          </w:tcPr>
          <w:p w14:paraId="06FCB5DE" w14:textId="77777777" w:rsidR="0009526C" w:rsidRPr="004974B5" w:rsidRDefault="0009526C"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Tested</w:t>
            </w:r>
          </w:p>
        </w:tc>
      </w:tr>
      <w:tr w:rsidR="0009526C" w:rsidRPr="004974B5" w14:paraId="577C20F7" w14:textId="77777777" w:rsidTr="00634777">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665AD566" w14:textId="77777777" w:rsidR="0009526C" w:rsidRPr="004974B5" w:rsidRDefault="0009526C" w:rsidP="00634777">
            <w:pPr>
              <w:spacing w:after="0" w:line="240" w:lineRule="auto"/>
              <w:jc w:val="center"/>
              <w:rPr>
                <w:rFonts w:ascii="Calibri" w:eastAsia="Times New Roman" w:hAnsi="Calibri" w:cs="Calibri"/>
                <w:b/>
                <w:bCs/>
                <w:lang w:eastAsia="en-GB"/>
              </w:rPr>
            </w:pPr>
            <w:r>
              <w:rPr>
                <w:rFonts w:ascii="Calibri" w:hAnsi="Calibri" w:cs="Calibri"/>
                <w:b/>
              </w:rPr>
              <w:t>Injector 1</w:t>
            </w:r>
          </w:p>
        </w:tc>
        <w:tc>
          <w:tcPr>
            <w:tcW w:w="1568" w:type="dxa"/>
            <w:tcBorders>
              <w:top w:val="nil"/>
              <w:left w:val="nil"/>
              <w:bottom w:val="single" w:sz="4" w:space="0" w:color="000000"/>
              <w:right w:val="single" w:sz="4" w:space="0" w:color="000000"/>
            </w:tcBorders>
            <w:shd w:val="clear" w:color="auto" w:fill="auto"/>
            <w:noWrap/>
            <w:vAlign w:val="bottom"/>
            <w:hideMark/>
          </w:tcPr>
          <w:p w14:paraId="45B9999F" w14:textId="77777777" w:rsidR="0009526C" w:rsidRPr="004974B5" w:rsidRDefault="0009526C"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15 - 17</w:t>
            </w:r>
          </w:p>
        </w:tc>
        <w:tc>
          <w:tcPr>
            <w:tcW w:w="928" w:type="dxa"/>
            <w:tcBorders>
              <w:top w:val="nil"/>
              <w:left w:val="nil"/>
              <w:bottom w:val="single" w:sz="4" w:space="0" w:color="000000"/>
              <w:right w:val="single" w:sz="4" w:space="0" w:color="000000"/>
            </w:tcBorders>
            <w:shd w:val="clear" w:color="auto" w:fill="auto"/>
            <w:noWrap/>
            <w:vAlign w:val="bottom"/>
          </w:tcPr>
          <w:p w14:paraId="7C47545B" w14:textId="77777777" w:rsidR="0009526C" w:rsidRPr="004974B5" w:rsidRDefault="0009526C"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15.9</w:t>
            </w:r>
          </w:p>
        </w:tc>
      </w:tr>
      <w:tr w:rsidR="0009526C" w:rsidRPr="004974B5" w14:paraId="28E1F69B" w14:textId="77777777" w:rsidTr="00634777">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500991F3" w14:textId="77777777" w:rsidR="0009526C" w:rsidRPr="004974B5" w:rsidRDefault="0009526C" w:rsidP="00634777">
            <w:pPr>
              <w:spacing w:after="0" w:line="240" w:lineRule="auto"/>
              <w:jc w:val="center"/>
              <w:rPr>
                <w:rFonts w:ascii="Calibri" w:eastAsia="Times New Roman" w:hAnsi="Calibri" w:cs="Calibri"/>
                <w:b/>
                <w:bCs/>
                <w:lang w:eastAsia="en-GB"/>
              </w:rPr>
            </w:pPr>
            <w:r>
              <w:rPr>
                <w:rFonts w:ascii="Calibri" w:hAnsi="Calibri" w:cs="Calibri"/>
                <w:b/>
              </w:rPr>
              <w:t>Injector 2</w:t>
            </w:r>
          </w:p>
        </w:tc>
        <w:tc>
          <w:tcPr>
            <w:tcW w:w="1568" w:type="dxa"/>
            <w:tcBorders>
              <w:top w:val="nil"/>
              <w:left w:val="nil"/>
              <w:bottom w:val="single" w:sz="4" w:space="0" w:color="000000"/>
              <w:right w:val="single" w:sz="4" w:space="0" w:color="000000"/>
            </w:tcBorders>
            <w:shd w:val="clear" w:color="auto" w:fill="auto"/>
            <w:noWrap/>
            <w:vAlign w:val="bottom"/>
            <w:hideMark/>
          </w:tcPr>
          <w:p w14:paraId="1A30F889" w14:textId="77777777" w:rsidR="0009526C" w:rsidRPr="004974B5" w:rsidRDefault="0009526C"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15 - 17</w:t>
            </w:r>
          </w:p>
        </w:tc>
        <w:tc>
          <w:tcPr>
            <w:tcW w:w="928" w:type="dxa"/>
            <w:tcBorders>
              <w:top w:val="nil"/>
              <w:left w:val="nil"/>
              <w:bottom w:val="single" w:sz="4" w:space="0" w:color="000000"/>
              <w:right w:val="single" w:sz="4" w:space="0" w:color="000000"/>
            </w:tcBorders>
            <w:shd w:val="clear" w:color="auto" w:fill="auto"/>
            <w:noWrap/>
            <w:vAlign w:val="bottom"/>
          </w:tcPr>
          <w:p w14:paraId="63BB70C4" w14:textId="77777777" w:rsidR="0009526C" w:rsidRPr="004974B5" w:rsidRDefault="0009526C"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15.9</w:t>
            </w:r>
          </w:p>
        </w:tc>
      </w:tr>
      <w:tr w:rsidR="0009526C" w:rsidRPr="004974B5" w14:paraId="44250335" w14:textId="77777777" w:rsidTr="00634777">
        <w:trPr>
          <w:trHeight w:val="300"/>
        </w:trPr>
        <w:tc>
          <w:tcPr>
            <w:tcW w:w="1765" w:type="dxa"/>
            <w:tcBorders>
              <w:top w:val="nil"/>
              <w:left w:val="single" w:sz="4" w:space="0" w:color="000000"/>
              <w:bottom w:val="single" w:sz="4" w:space="0" w:color="000000"/>
              <w:right w:val="single" w:sz="4" w:space="0" w:color="000000"/>
            </w:tcBorders>
            <w:shd w:val="clear" w:color="auto" w:fill="auto"/>
            <w:noWrap/>
          </w:tcPr>
          <w:p w14:paraId="7FBE6542" w14:textId="77777777" w:rsidR="0009526C" w:rsidRPr="004974B5" w:rsidRDefault="0009526C" w:rsidP="00634777">
            <w:pPr>
              <w:spacing w:after="0" w:line="240" w:lineRule="auto"/>
              <w:jc w:val="center"/>
              <w:rPr>
                <w:rFonts w:ascii="Calibri" w:hAnsi="Calibri" w:cs="Calibri"/>
                <w:b/>
              </w:rPr>
            </w:pPr>
            <w:r>
              <w:rPr>
                <w:rFonts w:ascii="Calibri" w:hAnsi="Calibri" w:cs="Calibri"/>
                <w:b/>
              </w:rPr>
              <w:t>Injector 3</w:t>
            </w:r>
          </w:p>
        </w:tc>
        <w:tc>
          <w:tcPr>
            <w:tcW w:w="1568" w:type="dxa"/>
            <w:tcBorders>
              <w:top w:val="nil"/>
              <w:left w:val="nil"/>
              <w:bottom w:val="single" w:sz="4" w:space="0" w:color="000000"/>
              <w:right w:val="single" w:sz="4" w:space="0" w:color="000000"/>
            </w:tcBorders>
            <w:shd w:val="clear" w:color="auto" w:fill="auto"/>
            <w:noWrap/>
            <w:vAlign w:val="bottom"/>
          </w:tcPr>
          <w:p w14:paraId="463F83B8" w14:textId="77777777" w:rsidR="0009526C" w:rsidRDefault="0009526C"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15 - 17</w:t>
            </w:r>
          </w:p>
        </w:tc>
        <w:tc>
          <w:tcPr>
            <w:tcW w:w="928" w:type="dxa"/>
            <w:tcBorders>
              <w:top w:val="nil"/>
              <w:left w:val="nil"/>
              <w:bottom w:val="single" w:sz="4" w:space="0" w:color="000000"/>
              <w:right w:val="single" w:sz="4" w:space="0" w:color="000000"/>
            </w:tcBorders>
            <w:shd w:val="clear" w:color="auto" w:fill="auto"/>
            <w:noWrap/>
            <w:vAlign w:val="bottom"/>
          </w:tcPr>
          <w:p w14:paraId="0DAD15AB" w14:textId="77777777" w:rsidR="0009526C" w:rsidRDefault="0009526C"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15.9</w:t>
            </w:r>
          </w:p>
        </w:tc>
      </w:tr>
      <w:tr w:rsidR="0009526C" w:rsidRPr="004974B5" w14:paraId="650D9B8F" w14:textId="77777777" w:rsidTr="00634777">
        <w:trPr>
          <w:trHeight w:val="300"/>
        </w:trPr>
        <w:tc>
          <w:tcPr>
            <w:tcW w:w="1765" w:type="dxa"/>
            <w:tcBorders>
              <w:top w:val="nil"/>
              <w:left w:val="single" w:sz="4" w:space="0" w:color="000000"/>
              <w:bottom w:val="single" w:sz="4" w:space="0" w:color="000000"/>
              <w:right w:val="single" w:sz="4" w:space="0" w:color="000000"/>
            </w:tcBorders>
            <w:shd w:val="clear" w:color="auto" w:fill="auto"/>
            <w:noWrap/>
            <w:hideMark/>
          </w:tcPr>
          <w:p w14:paraId="5AF8EA09" w14:textId="77777777" w:rsidR="0009526C" w:rsidRPr="004974B5" w:rsidRDefault="0009526C" w:rsidP="00634777">
            <w:pPr>
              <w:spacing w:after="0" w:line="240" w:lineRule="auto"/>
              <w:jc w:val="center"/>
              <w:rPr>
                <w:rFonts w:ascii="Calibri" w:eastAsia="Times New Roman" w:hAnsi="Calibri" w:cs="Calibri"/>
                <w:b/>
                <w:bCs/>
                <w:lang w:eastAsia="en-GB"/>
              </w:rPr>
            </w:pPr>
            <w:r>
              <w:rPr>
                <w:rFonts w:ascii="Calibri" w:hAnsi="Calibri" w:cs="Calibri"/>
                <w:b/>
              </w:rPr>
              <w:t>Injector 4</w:t>
            </w:r>
          </w:p>
        </w:tc>
        <w:tc>
          <w:tcPr>
            <w:tcW w:w="1568" w:type="dxa"/>
            <w:tcBorders>
              <w:top w:val="nil"/>
              <w:left w:val="nil"/>
              <w:bottom w:val="single" w:sz="4" w:space="0" w:color="000000"/>
              <w:right w:val="single" w:sz="4" w:space="0" w:color="000000"/>
            </w:tcBorders>
            <w:shd w:val="clear" w:color="auto" w:fill="auto"/>
            <w:noWrap/>
            <w:vAlign w:val="bottom"/>
            <w:hideMark/>
          </w:tcPr>
          <w:p w14:paraId="1A3736AF" w14:textId="77777777" w:rsidR="0009526C" w:rsidRPr="004974B5" w:rsidRDefault="0009526C"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15 - 17</w:t>
            </w:r>
          </w:p>
        </w:tc>
        <w:tc>
          <w:tcPr>
            <w:tcW w:w="928" w:type="dxa"/>
            <w:tcBorders>
              <w:top w:val="nil"/>
              <w:left w:val="nil"/>
              <w:bottom w:val="single" w:sz="4" w:space="0" w:color="000000"/>
              <w:right w:val="single" w:sz="4" w:space="0" w:color="000000"/>
            </w:tcBorders>
            <w:shd w:val="clear" w:color="auto" w:fill="auto"/>
            <w:noWrap/>
            <w:vAlign w:val="bottom"/>
          </w:tcPr>
          <w:p w14:paraId="5339A221" w14:textId="77777777" w:rsidR="0009526C" w:rsidRPr="004974B5" w:rsidRDefault="0009526C"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15.9</w:t>
            </w:r>
          </w:p>
        </w:tc>
      </w:tr>
    </w:tbl>
    <w:p w14:paraId="5615B967" w14:textId="77777777" w:rsidR="0009526C" w:rsidRDefault="0009526C" w:rsidP="0009526C">
      <w:pPr>
        <w:tabs>
          <w:tab w:val="left" w:pos="3720"/>
        </w:tabs>
      </w:pPr>
    </w:p>
    <w:p w14:paraId="1A76994F" w14:textId="77777777" w:rsidR="0009526C" w:rsidRPr="000C598B" w:rsidRDefault="0009526C" w:rsidP="0009526C"/>
    <w:p w14:paraId="52E42CF6" w14:textId="77777777" w:rsidR="0009526C" w:rsidRPr="000C598B" w:rsidRDefault="0009526C" w:rsidP="0009526C"/>
    <w:p w14:paraId="169DBB3A" w14:textId="77777777" w:rsidR="0009526C" w:rsidRPr="000C598B" w:rsidRDefault="0009526C" w:rsidP="0009526C"/>
    <w:p w14:paraId="3C245C17" w14:textId="77777777" w:rsidR="0009526C" w:rsidRDefault="0009526C" w:rsidP="0009526C"/>
    <w:p w14:paraId="59EDA4C9" w14:textId="77777777" w:rsidR="0009526C" w:rsidRDefault="0009526C" w:rsidP="0009526C">
      <w:pPr>
        <w:tabs>
          <w:tab w:val="left" w:pos="3270"/>
        </w:tabs>
      </w:pPr>
      <w:r>
        <w:tab/>
      </w:r>
    </w:p>
    <w:p w14:paraId="0CD7A956" w14:textId="77777777" w:rsidR="0009526C" w:rsidRDefault="0009526C" w:rsidP="00CA5186">
      <w:pPr>
        <w:tabs>
          <w:tab w:val="left" w:pos="3270"/>
        </w:tabs>
        <w:spacing w:line="360" w:lineRule="auto"/>
      </w:pPr>
      <w:r>
        <w:t xml:space="preserve">Injector resistance: It is important that all injectors have the same resistance </w:t>
      </w:r>
      <w:proofErr w:type="gramStart"/>
      <w:r>
        <w:t>in order for</w:t>
      </w:r>
      <w:proofErr w:type="gramEnd"/>
      <w:r>
        <w:t xml:space="preserve"> them to fire at the same time.</w:t>
      </w:r>
    </w:p>
    <w:p w14:paraId="3B5044B1" w14:textId="3C9F3D93" w:rsidR="00B12821" w:rsidRDefault="0009526C" w:rsidP="00CA5186">
      <w:pPr>
        <w:tabs>
          <w:tab w:val="left" w:pos="3270"/>
        </w:tabs>
        <w:spacing w:line="360" w:lineRule="auto"/>
      </w:pPr>
      <w:r>
        <w:t>Idle speed control valve resistance: This is 8 ohms.</w:t>
      </w:r>
    </w:p>
    <w:p w14:paraId="440A14BB" w14:textId="77777777" w:rsidR="00B12821" w:rsidRDefault="00B12821">
      <w:r>
        <w:br w:type="page"/>
      </w:r>
    </w:p>
    <w:p w14:paraId="511E4015" w14:textId="1DBC3D5F" w:rsidR="00B12821" w:rsidRDefault="00B12821" w:rsidP="00B12821">
      <w:pPr>
        <w:tabs>
          <w:tab w:val="left" w:pos="3270"/>
        </w:tabs>
      </w:pPr>
      <w:r>
        <w:lastRenderedPageBreak/>
        <w:t>Ignition off voltage:</w:t>
      </w:r>
      <w:r>
        <w:t xml:space="preserve"> </w:t>
      </w:r>
      <w:proofErr w:type="gramStart"/>
      <w:r>
        <w:t>All of</w:t>
      </w:r>
      <w:proofErr w:type="gramEnd"/>
      <w:r>
        <w:t xml:space="preserve"> the results were 0 volts except for pin number 18 (which is the permanent live for memory) which was 12.3V. The other pin was number 36 (which is the control circuit to auxiliary and ECU) which was 11.98V.</w:t>
      </w:r>
    </w:p>
    <w:p w14:paraId="7E0FD1BA" w14:textId="37B6782D" w:rsidR="00B12821" w:rsidRDefault="00B12821" w:rsidP="00B12821">
      <w:pPr>
        <w:tabs>
          <w:tab w:val="left" w:pos="3270"/>
        </w:tabs>
      </w:pPr>
      <w:r>
        <w:t>Ignition on voltage: These are all the values when the key is turned to the on position (switched live)</w:t>
      </w:r>
      <w:r>
        <w:t>.</w:t>
      </w:r>
    </w:p>
    <w:tbl>
      <w:tblPr>
        <w:tblW w:w="8359" w:type="dxa"/>
        <w:jc w:val="center"/>
        <w:tblLook w:val="04A0" w:firstRow="1" w:lastRow="0" w:firstColumn="1" w:lastColumn="0" w:noHBand="0" w:noVBand="1"/>
      </w:tblPr>
      <w:tblGrid>
        <w:gridCol w:w="988"/>
        <w:gridCol w:w="5103"/>
        <w:gridCol w:w="1134"/>
        <w:gridCol w:w="1134"/>
      </w:tblGrid>
      <w:tr w:rsidR="00B12821" w:rsidRPr="00DB2679" w14:paraId="7CF4235B" w14:textId="77777777" w:rsidTr="00634777">
        <w:trPr>
          <w:trHeight w:val="300"/>
          <w:jc w:val="center"/>
        </w:trPr>
        <w:tc>
          <w:tcPr>
            <w:tcW w:w="988" w:type="dxa"/>
            <w:tcBorders>
              <w:top w:val="single" w:sz="4" w:space="0" w:color="000000"/>
              <w:left w:val="single" w:sz="4" w:space="0" w:color="000000"/>
              <w:bottom w:val="single" w:sz="4" w:space="0" w:color="000000"/>
              <w:right w:val="single" w:sz="4" w:space="0" w:color="000000"/>
            </w:tcBorders>
            <w:shd w:val="clear" w:color="D9E1F2" w:fill="D9E1F2"/>
            <w:noWrap/>
            <w:vAlign w:val="bottom"/>
            <w:hideMark/>
          </w:tcPr>
          <w:p w14:paraId="108D4E3B"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Pin Number</w:t>
            </w:r>
          </w:p>
        </w:tc>
        <w:tc>
          <w:tcPr>
            <w:tcW w:w="5103" w:type="dxa"/>
            <w:tcBorders>
              <w:top w:val="single" w:sz="4" w:space="0" w:color="000000"/>
              <w:left w:val="nil"/>
              <w:bottom w:val="single" w:sz="4" w:space="0" w:color="000000"/>
              <w:right w:val="single" w:sz="4" w:space="0" w:color="000000"/>
            </w:tcBorders>
            <w:shd w:val="clear" w:color="D9E1F2" w:fill="D9E1F2"/>
            <w:noWrap/>
            <w:vAlign w:val="bottom"/>
            <w:hideMark/>
          </w:tcPr>
          <w:p w14:paraId="17FEF6CB" w14:textId="77777777" w:rsidR="00B12821" w:rsidRPr="00DB2679" w:rsidRDefault="00B12821" w:rsidP="00634777">
            <w:pPr>
              <w:spacing w:after="0" w:line="240" w:lineRule="auto"/>
              <w:rPr>
                <w:rFonts w:ascii="Calibri" w:eastAsia="Times New Roman" w:hAnsi="Calibri" w:cs="Calibri"/>
                <w:b/>
                <w:bCs/>
                <w:lang w:eastAsia="en-GB"/>
              </w:rPr>
            </w:pPr>
            <w:r>
              <w:rPr>
                <w:rFonts w:ascii="Calibri" w:eastAsia="Times New Roman" w:hAnsi="Calibri" w:cs="Calibri"/>
                <w:b/>
                <w:bCs/>
                <w:lang w:eastAsia="en-GB"/>
              </w:rPr>
              <w:t>Components</w:t>
            </w:r>
          </w:p>
        </w:tc>
        <w:tc>
          <w:tcPr>
            <w:tcW w:w="1134" w:type="dxa"/>
            <w:tcBorders>
              <w:top w:val="single" w:sz="4" w:space="0" w:color="000000"/>
              <w:left w:val="nil"/>
              <w:bottom w:val="single" w:sz="4" w:space="0" w:color="000000"/>
              <w:right w:val="single" w:sz="4" w:space="0" w:color="000000"/>
            </w:tcBorders>
            <w:shd w:val="clear" w:color="D9E1F2" w:fill="D9E1F2"/>
            <w:noWrap/>
            <w:vAlign w:val="bottom"/>
            <w:hideMark/>
          </w:tcPr>
          <w:p w14:paraId="2B4E768E"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Ignition</w:t>
            </w:r>
            <w:r w:rsidRPr="00DB2679">
              <w:rPr>
                <w:rFonts w:ascii="Calibri" w:eastAsia="Times New Roman" w:hAnsi="Calibri" w:cs="Calibri"/>
                <w:b/>
                <w:bCs/>
                <w:lang w:eastAsia="en-GB"/>
              </w:rPr>
              <w:t xml:space="preserve"> off (V)</w:t>
            </w:r>
          </w:p>
        </w:tc>
        <w:tc>
          <w:tcPr>
            <w:tcW w:w="1134" w:type="dxa"/>
            <w:tcBorders>
              <w:top w:val="single" w:sz="4" w:space="0" w:color="000000"/>
              <w:left w:val="nil"/>
              <w:bottom w:val="single" w:sz="4" w:space="0" w:color="000000"/>
              <w:right w:val="single" w:sz="4" w:space="0" w:color="000000"/>
            </w:tcBorders>
            <w:shd w:val="clear" w:color="D9E1F2" w:fill="D9E1F2"/>
            <w:noWrap/>
            <w:vAlign w:val="bottom"/>
            <w:hideMark/>
          </w:tcPr>
          <w:p w14:paraId="7C26F0E3"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Ignition on (V)</w:t>
            </w:r>
          </w:p>
        </w:tc>
      </w:tr>
      <w:tr w:rsidR="00B12821" w:rsidRPr="00DB2679" w14:paraId="485E3C21"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3CFD53AB"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w:t>
            </w:r>
          </w:p>
        </w:tc>
        <w:tc>
          <w:tcPr>
            <w:tcW w:w="5103" w:type="dxa"/>
            <w:tcBorders>
              <w:top w:val="nil"/>
              <w:left w:val="nil"/>
              <w:bottom w:val="single" w:sz="4" w:space="0" w:color="000000"/>
              <w:right w:val="single" w:sz="4" w:space="0" w:color="000000"/>
            </w:tcBorders>
            <w:shd w:val="clear" w:color="auto" w:fill="auto"/>
            <w:noWrap/>
            <w:vAlign w:val="bottom"/>
            <w:hideMark/>
          </w:tcPr>
          <w:p w14:paraId="5D7F9977"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Negative side of coil</w:t>
            </w:r>
          </w:p>
        </w:tc>
        <w:tc>
          <w:tcPr>
            <w:tcW w:w="1134" w:type="dxa"/>
            <w:tcBorders>
              <w:top w:val="nil"/>
              <w:left w:val="nil"/>
              <w:bottom w:val="single" w:sz="4" w:space="0" w:color="000000"/>
              <w:right w:val="single" w:sz="4" w:space="0" w:color="000000"/>
            </w:tcBorders>
            <w:shd w:val="clear" w:color="auto" w:fill="auto"/>
            <w:noWrap/>
            <w:vAlign w:val="bottom"/>
            <w:hideMark/>
          </w:tcPr>
          <w:p w14:paraId="032F5BFA"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AE82EF5"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12.15</w:t>
            </w:r>
          </w:p>
        </w:tc>
      </w:tr>
      <w:tr w:rsidR="00B12821" w:rsidRPr="00DB2679" w14:paraId="193D11A3"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6235A7A3"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2</w:t>
            </w:r>
          </w:p>
        </w:tc>
        <w:tc>
          <w:tcPr>
            <w:tcW w:w="5103" w:type="dxa"/>
            <w:tcBorders>
              <w:top w:val="nil"/>
              <w:left w:val="nil"/>
              <w:bottom w:val="single" w:sz="4" w:space="0" w:color="000000"/>
              <w:right w:val="single" w:sz="4" w:space="0" w:color="000000"/>
            </w:tcBorders>
            <w:shd w:val="clear" w:color="auto" w:fill="auto"/>
            <w:noWrap/>
            <w:vAlign w:val="bottom"/>
            <w:hideMark/>
          </w:tcPr>
          <w:p w14:paraId="3F6CF666"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52358D42"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6B78ED86"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0.03</w:t>
            </w:r>
          </w:p>
        </w:tc>
      </w:tr>
      <w:tr w:rsidR="00B12821" w:rsidRPr="00DB2679" w14:paraId="28F68E3E"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6DA59AE"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3</w:t>
            </w:r>
          </w:p>
        </w:tc>
        <w:tc>
          <w:tcPr>
            <w:tcW w:w="5103" w:type="dxa"/>
            <w:tcBorders>
              <w:top w:val="nil"/>
              <w:left w:val="nil"/>
              <w:bottom w:val="single" w:sz="4" w:space="0" w:color="000000"/>
              <w:right w:val="single" w:sz="4" w:space="0" w:color="000000"/>
            </w:tcBorders>
            <w:shd w:val="clear" w:color="auto" w:fill="auto"/>
            <w:noWrap/>
            <w:vAlign w:val="bottom"/>
            <w:hideMark/>
          </w:tcPr>
          <w:p w14:paraId="11AF3C49"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Control circuit for fuel pump</w:t>
            </w:r>
          </w:p>
        </w:tc>
        <w:tc>
          <w:tcPr>
            <w:tcW w:w="1134" w:type="dxa"/>
            <w:tcBorders>
              <w:top w:val="nil"/>
              <w:left w:val="nil"/>
              <w:bottom w:val="single" w:sz="4" w:space="0" w:color="000000"/>
              <w:right w:val="single" w:sz="4" w:space="0" w:color="000000"/>
            </w:tcBorders>
            <w:shd w:val="clear" w:color="auto" w:fill="auto"/>
            <w:noWrap/>
            <w:vAlign w:val="bottom"/>
            <w:hideMark/>
          </w:tcPr>
          <w:p w14:paraId="0AA8685B"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9B8287F"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12.04</w:t>
            </w:r>
          </w:p>
        </w:tc>
      </w:tr>
      <w:tr w:rsidR="00B12821" w:rsidRPr="00DB2679" w14:paraId="2932FF8A"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5BBAEFA"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4</w:t>
            </w:r>
          </w:p>
        </w:tc>
        <w:tc>
          <w:tcPr>
            <w:tcW w:w="5103" w:type="dxa"/>
            <w:tcBorders>
              <w:top w:val="nil"/>
              <w:left w:val="nil"/>
              <w:bottom w:val="single" w:sz="4" w:space="0" w:color="000000"/>
              <w:right w:val="single" w:sz="4" w:space="0" w:color="000000"/>
            </w:tcBorders>
            <w:shd w:val="clear" w:color="auto" w:fill="auto"/>
            <w:noWrap/>
            <w:vAlign w:val="bottom"/>
            <w:hideMark/>
          </w:tcPr>
          <w:p w14:paraId="5C34671D"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Pulsed side of Rotary Idle Valve</w:t>
            </w:r>
          </w:p>
        </w:tc>
        <w:tc>
          <w:tcPr>
            <w:tcW w:w="1134" w:type="dxa"/>
            <w:tcBorders>
              <w:top w:val="nil"/>
              <w:left w:val="nil"/>
              <w:bottom w:val="single" w:sz="4" w:space="0" w:color="000000"/>
              <w:right w:val="single" w:sz="4" w:space="0" w:color="000000"/>
            </w:tcBorders>
            <w:shd w:val="clear" w:color="auto" w:fill="auto"/>
            <w:noWrap/>
            <w:vAlign w:val="bottom"/>
            <w:hideMark/>
          </w:tcPr>
          <w:p w14:paraId="6164A983"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6DC7E898"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9.72</w:t>
            </w:r>
          </w:p>
        </w:tc>
      </w:tr>
      <w:tr w:rsidR="00B12821" w:rsidRPr="00DB2679" w14:paraId="7A4DFB31"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24820F66"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5</w:t>
            </w:r>
          </w:p>
        </w:tc>
        <w:tc>
          <w:tcPr>
            <w:tcW w:w="5103" w:type="dxa"/>
            <w:tcBorders>
              <w:top w:val="nil"/>
              <w:left w:val="nil"/>
              <w:bottom w:val="single" w:sz="4" w:space="0" w:color="000000"/>
              <w:right w:val="single" w:sz="4" w:space="0" w:color="000000"/>
            </w:tcBorders>
            <w:shd w:val="clear" w:color="auto" w:fill="auto"/>
            <w:noWrap/>
            <w:vAlign w:val="bottom"/>
            <w:hideMark/>
          </w:tcPr>
          <w:p w14:paraId="2C9593B9"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Pulsed side of Tank Vent Valve</w:t>
            </w:r>
          </w:p>
        </w:tc>
        <w:tc>
          <w:tcPr>
            <w:tcW w:w="1134" w:type="dxa"/>
            <w:tcBorders>
              <w:top w:val="nil"/>
              <w:left w:val="nil"/>
              <w:bottom w:val="single" w:sz="4" w:space="0" w:color="000000"/>
              <w:right w:val="single" w:sz="4" w:space="0" w:color="000000"/>
            </w:tcBorders>
            <w:shd w:val="clear" w:color="auto" w:fill="auto"/>
            <w:noWrap/>
            <w:vAlign w:val="bottom"/>
            <w:hideMark/>
          </w:tcPr>
          <w:p w14:paraId="0150E79E"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17D24FD9"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12</w:t>
            </w:r>
          </w:p>
        </w:tc>
      </w:tr>
      <w:tr w:rsidR="00B12821" w:rsidRPr="00DB2679" w14:paraId="7EC5848C"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CAA7775"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6</w:t>
            </w:r>
          </w:p>
        </w:tc>
        <w:tc>
          <w:tcPr>
            <w:tcW w:w="5103" w:type="dxa"/>
            <w:tcBorders>
              <w:top w:val="nil"/>
              <w:left w:val="nil"/>
              <w:bottom w:val="single" w:sz="4" w:space="0" w:color="000000"/>
              <w:right w:val="single" w:sz="4" w:space="0" w:color="000000"/>
            </w:tcBorders>
            <w:shd w:val="clear" w:color="auto" w:fill="auto"/>
            <w:noWrap/>
            <w:vAlign w:val="bottom"/>
            <w:hideMark/>
          </w:tcPr>
          <w:p w14:paraId="52B58DE8"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4WD ECU - A/T ECU -Fuel tell-tale lamp</w:t>
            </w:r>
          </w:p>
        </w:tc>
        <w:tc>
          <w:tcPr>
            <w:tcW w:w="1134" w:type="dxa"/>
            <w:tcBorders>
              <w:top w:val="nil"/>
              <w:left w:val="nil"/>
              <w:bottom w:val="single" w:sz="4" w:space="0" w:color="000000"/>
              <w:right w:val="single" w:sz="4" w:space="0" w:color="000000"/>
            </w:tcBorders>
            <w:shd w:val="clear" w:color="auto" w:fill="auto"/>
            <w:noWrap/>
            <w:vAlign w:val="bottom"/>
            <w:hideMark/>
          </w:tcPr>
          <w:p w14:paraId="1A11E549"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B95D97E"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11.29</w:t>
            </w:r>
          </w:p>
        </w:tc>
      </w:tr>
      <w:tr w:rsidR="00B12821" w:rsidRPr="00DB2679" w14:paraId="616EC882"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7A7ADD86"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7</w:t>
            </w:r>
          </w:p>
        </w:tc>
        <w:tc>
          <w:tcPr>
            <w:tcW w:w="5103" w:type="dxa"/>
            <w:tcBorders>
              <w:top w:val="nil"/>
              <w:left w:val="nil"/>
              <w:bottom w:val="single" w:sz="4" w:space="0" w:color="000000"/>
              <w:right w:val="single" w:sz="4" w:space="0" w:color="000000"/>
            </w:tcBorders>
            <w:shd w:val="clear" w:color="auto" w:fill="auto"/>
            <w:noWrap/>
            <w:vAlign w:val="bottom"/>
            <w:hideMark/>
          </w:tcPr>
          <w:p w14:paraId="569168D2"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Load signal output from air-flow meter</w:t>
            </w:r>
          </w:p>
        </w:tc>
        <w:tc>
          <w:tcPr>
            <w:tcW w:w="1134" w:type="dxa"/>
            <w:tcBorders>
              <w:top w:val="nil"/>
              <w:left w:val="nil"/>
              <w:bottom w:val="single" w:sz="4" w:space="0" w:color="000000"/>
              <w:right w:val="single" w:sz="4" w:space="0" w:color="000000"/>
            </w:tcBorders>
            <w:shd w:val="clear" w:color="auto" w:fill="auto"/>
            <w:noWrap/>
            <w:vAlign w:val="bottom"/>
            <w:hideMark/>
          </w:tcPr>
          <w:p w14:paraId="236F25F8"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A106139"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0.31</w:t>
            </w:r>
          </w:p>
        </w:tc>
      </w:tr>
      <w:tr w:rsidR="00B12821" w:rsidRPr="00DB2679" w14:paraId="1B77E61E"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720F065B"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10</w:t>
            </w:r>
          </w:p>
        </w:tc>
        <w:tc>
          <w:tcPr>
            <w:tcW w:w="5103" w:type="dxa"/>
            <w:tcBorders>
              <w:top w:val="nil"/>
              <w:left w:val="nil"/>
              <w:bottom w:val="single" w:sz="4" w:space="0" w:color="000000"/>
              <w:right w:val="single" w:sz="4" w:space="0" w:color="000000"/>
            </w:tcBorders>
            <w:shd w:val="clear" w:color="auto" w:fill="auto"/>
            <w:noWrap/>
            <w:vAlign w:val="bottom"/>
            <w:hideMark/>
          </w:tcPr>
          <w:p w14:paraId="4573B6D0"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033916D1"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02D0DD1"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r>
      <w:tr w:rsidR="00B12821" w:rsidRPr="00DB2679" w14:paraId="22A5A90F"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61C3D98C"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12</w:t>
            </w:r>
          </w:p>
        </w:tc>
        <w:tc>
          <w:tcPr>
            <w:tcW w:w="5103" w:type="dxa"/>
            <w:tcBorders>
              <w:top w:val="nil"/>
              <w:left w:val="nil"/>
              <w:bottom w:val="single" w:sz="4" w:space="0" w:color="000000"/>
              <w:right w:val="single" w:sz="4" w:space="0" w:color="000000"/>
            </w:tcBorders>
            <w:shd w:val="clear" w:color="auto" w:fill="auto"/>
            <w:noWrap/>
            <w:vAlign w:val="bottom"/>
            <w:hideMark/>
          </w:tcPr>
          <w:p w14:paraId="317DC918"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5V Supply to air-flow meter &amp; throttle potentiometer</w:t>
            </w:r>
          </w:p>
        </w:tc>
        <w:tc>
          <w:tcPr>
            <w:tcW w:w="1134" w:type="dxa"/>
            <w:tcBorders>
              <w:top w:val="nil"/>
              <w:left w:val="nil"/>
              <w:bottom w:val="single" w:sz="4" w:space="0" w:color="000000"/>
              <w:right w:val="single" w:sz="4" w:space="0" w:color="000000"/>
            </w:tcBorders>
            <w:shd w:val="clear" w:color="auto" w:fill="auto"/>
            <w:noWrap/>
            <w:vAlign w:val="bottom"/>
            <w:hideMark/>
          </w:tcPr>
          <w:p w14:paraId="41987383"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1094419C"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5.04</w:t>
            </w:r>
          </w:p>
        </w:tc>
      </w:tr>
      <w:tr w:rsidR="00B12821" w:rsidRPr="00DB2679" w14:paraId="2188A34A"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8535E72"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13</w:t>
            </w:r>
          </w:p>
        </w:tc>
        <w:tc>
          <w:tcPr>
            <w:tcW w:w="5103" w:type="dxa"/>
            <w:tcBorders>
              <w:top w:val="nil"/>
              <w:left w:val="nil"/>
              <w:bottom w:val="single" w:sz="4" w:space="0" w:color="000000"/>
              <w:right w:val="single" w:sz="4" w:space="0" w:color="000000"/>
            </w:tcBorders>
            <w:shd w:val="clear" w:color="auto" w:fill="auto"/>
            <w:noWrap/>
            <w:vAlign w:val="bottom"/>
            <w:hideMark/>
          </w:tcPr>
          <w:p w14:paraId="415B0585"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Diagnostic socket supply</w:t>
            </w:r>
          </w:p>
        </w:tc>
        <w:tc>
          <w:tcPr>
            <w:tcW w:w="1134" w:type="dxa"/>
            <w:tcBorders>
              <w:top w:val="nil"/>
              <w:left w:val="nil"/>
              <w:bottom w:val="single" w:sz="4" w:space="0" w:color="000000"/>
              <w:right w:val="single" w:sz="4" w:space="0" w:color="000000"/>
            </w:tcBorders>
            <w:shd w:val="clear" w:color="auto" w:fill="auto"/>
            <w:noWrap/>
            <w:vAlign w:val="bottom"/>
            <w:hideMark/>
          </w:tcPr>
          <w:p w14:paraId="5BEF8B71"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0FC55CDF"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10.06</w:t>
            </w:r>
          </w:p>
        </w:tc>
      </w:tr>
      <w:tr w:rsidR="00B12821" w:rsidRPr="00DB2679" w14:paraId="28A678E9"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1ED2447"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14</w:t>
            </w:r>
          </w:p>
        </w:tc>
        <w:tc>
          <w:tcPr>
            <w:tcW w:w="5103" w:type="dxa"/>
            <w:tcBorders>
              <w:top w:val="nil"/>
              <w:left w:val="nil"/>
              <w:bottom w:val="single" w:sz="4" w:space="0" w:color="000000"/>
              <w:right w:val="single" w:sz="4" w:space="0" w:color="000000"/>
            </w:tcBorders>
            <w:shd w:val="clear" w:color="auto" w:fill="auto"/>
            <w:noWrap/>
            <w:vAlign w:val="bottom"/>
            <w:hideMark/>
          </w:tcPr>
          <w:p w14:paraId="51957BD4"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6EBC4B28"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89C20E3"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0.02</w:t>
            </w:r>
          </w:p>
        </w:tc>
      </w:tr>
      <w:tr w:rsidR="00B12821" w:rsidRPr="00DB2679" w14:paraId="0E8159F5"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5795152"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16</w:t>
            </w:r>
          </w:p>
        </w:tc>
        <w:tc>
          <w:tcPr>
            <w:tcW w:w="5103" w:type="dxa"/>
            <w:tcBorders>
              <w:top w:val="nil"/>
              <w:left w:val="nil"/>
              <w:bottom w:val="single" w:sz="4" w:space="0" w:color="000000"/>
              <w:right w:val="single" w:sz="4" w:space="0" w:color="000000"/>
            </w:tcBorders>
            <w:shd w:val="clear" w:color="auto" w:fill="auto"/>
            <w:noWrap/>
            <w:vAlign w:val="bottom"/>
            <w:hideMark/>
          </w:tcPr>
          <w:p w14:paraId="6A3185FC"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Pulsed side of Injectors (1)</w:t>
            </w:r>
          </w:p>
        </w:tc>
        <w:tc>
          <w:tcPr>
            <w:tcW w:w="1134" w:type="dxa"/>
            <w:tcBorders>
              <w:top w:val="nil"/>
              <w:left w:val="nil"/>
              <w:bottom w:val="single" w:sz="4" w:space="0" w:color="000000"/>
              <w:right w:val="single" w:sz="4" w:space="0" w:color="000000"/>
            </w:tcBorders>
            <w:shd w:val="clear" w:color="auto" w:fill="auto"/>
            <w:noWrap/>
            <w:vAlign w:val="bottom"/>
            <w:hideMark/>
          </w:tcPr>
          <w:p w14:paraId="08EE1487"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0963BD0"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11.96</w:t>
            </w:r>
          </w:p>
        </w:tc>
      </w:tr>
      <w:tr w:rsidR="00B12821" w:rsidRPr="00DB2679" w14:paraId="4CB01A89"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364B2BF"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17</w:t>
            </w:r>
          </w:p>
        </w:tc>
        <w:tc>
          <w:tcPr>
            <w:tcW w:w="5103" w:type="dxa"/>
            <w:tcBorders>
              <w:top w:val="nil"/>
              <w:left w:val="nil"/>
              <w:bottom w:val="single" w:sz="4" w:space="0" w:color="000000"/>
              <w:right w:val="single" w:sz="4" w:space="0" w:color="000000"/>
            </w:tcBorders>
            <w:shd w:val="clear" w:color="auto" w:fill="auto"/>
            <w:noWrap/>
            <w:vAlign w:val="bottom"/>
            <w:hideMark/>
          </w:tcPr>
          <w:p w14:paraId="1929F958"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Pulsed side of Injectors (2)</w:t>
            </w:r>
          </w:p>
        </w:tc>
        <w:tc>
          <w:tcPr>
            <w:tcW w:w="1134" w:type="dxa"/>
            <w:tcBorders>
              <w:top w:val="nil"/>
              <w:left w:val="nil"/>
              <w:bottom w:val="single" w:sz="4" w:space="0" w:color="000000"/>
              <w:right w:val="single" w:sz="4" w:space="0" w:color="000000"/>
            </w:tcBorders>
            <w:shd w:val="clear" w:color="auto" w:fill="auto"/>
            <w:noWrap/>
            <w:vAlign w:val="bottom"/>
            <w:hideMark/>
          </w:tcPr>
          <w:p w14:paraId="7A4F6208"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5270CE88"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11.96</w:t>
            </w:r>
          </w:p>
        </w:tc>
      </w:tr>
      <w:tr w:rsidR="00B12821" w:rsidRPr="00DB2679" w14:paraId="726098BA"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AF6DF86"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18</w:t>
            </w:r>
          </w:p>
        </w:tc>
        <w:tc>
          <w:tcPr>
            <w:tcW w:w="5103" w:type="dxa"/>
            <w:tcBorders>
              <w:top w:val="nil"/>
              <w:left w:val="nil"/>
              <w:bottom w:val="single" w:sz="4" w:space="0" w:color="000000"/>
              <w:right w:val="single" w:sz="4" w:space="0" w:color="000000"/>
            </w:tcBorders>
            <w:shd w:val="clear" w:color="auto" w:fill="auto"/>
            <w:noWrap/>
            <w:vAlign w:val="bottom"/>
            <w:hideMark/>
          </w:tcPr>
          <w:p w14:paraId="0BE9E4C9"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Permanent live (memory)</w:t>
            </w:r>
          </w:p>
        </w:tc>
        <w:tc>
          <w:tcPr>
            <w:tcW w:w="1134" w:type="dxa"/>
            <w:tcBorders>
              <w:top w:val="nil"/>
              <w:left w:val="nil"/>
              <w:bottom w:val="single" w:sz="4" w:space="0" w:color="000000"/>
              <w:right w:val="single" w:sz="4" w:space="0" w:color="000000"/>
            </w:tcBorders>
            <w:shd w:val="clear" w:color="auto" w:fill="auto"/>
            <w:noWrap/>
            <w:vAlign w:val="bottom"/>
            <w:hideMark/>
          </w:tcPr>
          <w:p w14:paraId="26FAA2FA"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12.3</w:t>
            </w:r>
          </w:p>
        </w:tc>
        <w:tc>
          <w:tcPr>
            <w:tcW w:w="1134" w:type="dxa"/>
            <w:tcBorders>
              <w:top w:val="nil"/>
              <w:left w:val="nil"/>
              <w:bottom w:val="single" w:sz="4" w:space="0" w:color="000000"/>
              <w:right w:val="single" w:sz="4" w:space="0" w:color="000000"/>
            </w:tcBorders>
            <w:shd w:val="clear" w:color="auto" w:fill="auto"/>
            <w:noWrap/>
            <w:vAlign w:val="bottom"/>
            <w:hideMark/>
          </w:tcPr>
          <w:p w14:paraId="784B0DE2"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11.98</w:t>
            </w:r>
          </w:p>
        </w:tc>
      </w:tr>
      <w:tr w:rsidR="00B12821" w:rsidRPr="00DB2679" w14:paraId="3354B046"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7ECFFAB2"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19</w:t>
            </w:r>
          </w:p>
        </w:tc>
        <w:tc>
          <w:tcPr>
            <w:tcW w:w="5103" w:type="dxa"/>
            <w:tcBorders>
              <w:top w:val="nil"/>
              <w:left w:val="nil"/>
              <w:bottom w:val="single" w:sz="4" w:space="0" w:color="000000"/>
              <w:right w:val="single" w:sz="4" w:space="0" w:color="000000"/>
            </w:tcBorders>
            <w:shd w:val="clear" w:color="auto" w:fill="auto"/>
            <w:noWrap/>
            <w:vAlign w:val="bottom"/>
            <w:hideMark/>
          </w:tcPr>
          <w:p w14:paraId="0BD18ADC"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00C8C7B5"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1A21D8E"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0.02</w:t>
            </w:r>
          </w:p>
        </w:tc>
      </w:tr>
      <w:tr w:rsidR="00B12821" w:rsidRPr="00DB2679" w14:paraId="52B882B4"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2FB2AAF"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22</w:t>
            </w:r>
          </w:p>
        </w:tc>
        <w:tc>
          <w:tcPr>
            <w:tcW w:w="5103" w:type="dxa"/>
            <w:tcBorders>
              <w:top w:val="nil"/>
              <w:left w:val="nil"/>
              <w:bottom w:val="single" w:sz="4" w:space="0" w:color="000000"/>
              <w:right w:val="single" w:sz="4" w:space="0" w:color="000000"/>
            </w:tcBorders>
            <w:shd w:val="clear" w:color="auto" w:fill="auto"/>
            <w:noWrap/>
            <w:vAlign w:val="bottom"/>
            <w:hideMark/>
          </w:tcPr>
          <w:p w14:paraId="08A15514"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Engine tell-tale warning light</w:t>
            </w:r>
          </w:p>
        </w:tc>
        <w:tc>
          <w:tcPr>
            <w:tcW w:w="1134" w:type="dxa"/>
            <w:tcBorders>
              <w:top w:val="nil"/>
              <w:left w:val="nil"/>
              <w:bottom w:val="single" w:sz="4" w:space="0" w:color="000000"/>
              <w:right w:val="single" w:sz="4" w:space="0" w:color="000000"/>
            </w:tcBorders>
            <w:shd w:val="clear" w:color="auto" w:fill="auto"/>
            <w:noWrap/>
            <w:vAlign w:val="bottom"/>
            <w:hideMark/>
          </w:tcPr>
          <w:p w14:paraId="3049A5CD"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146A7288"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0.91</w:t>
            </w:r>
          </w:p>
        </w:tc>
      </w:tr>
      <w:tr w:rsidR="00B12821" w:rsidRPr="00DB2679" w14:paraId="7B52B89B"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0B7B0F2E"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24</w:t>
            </w:r>
          </w:p>
        </w:tc>
        <w:tc>
          <w:tcPr>
            <w:tcW w:w="5103" w:type="dxa"/>
            <w:tcBorders>
              <w:top w:val="nil"/>
              <w:left w:val="nil"/>
              <w:bottom w:val="single" w:sz="4" w:space="0" w:color="000000"/>
              <w:right w:val="single" w:sz="4" w:space="0" w:color="000000"/>
            </w:tcBorders>
            <w:shd w:val="clear" w:color="auto" w:fill="auto"/>
            <w:noWrap/>
            <w:vAlign w:val="bottom"/>
            <w:hideMark/>
          </w:tcPr>
          <w:p w14:paraId="0B021EBF"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6B62405A"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34BBB07"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0.03</w:t>
            </w:r>
          </w:p>
        </w:tc>
      </w:tr>
      <w:tr w:rsidR="00B12821" w:rsidRPr="00DB2679" w14:paraId="358FBD24"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2F8113F0"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26</w:t>
            </w:r>
          </w:p>
        </w:tc>
        <w:tc>
          <w:tcPr>
            <w:tcW w:w="5103" w:type="dxa"/>
            <w:tcBorders>
              <w:top w:val="nil"/>
              <w:left w:val="nil"/>
              <w:bottom w:val="single" w:sz="4" w:space="0" w:color="000000"/>
              <w:right w:val="single" w:sz="4" w:space="0" w:color="000000"/>
            </w:tcBorders>
            <w:shd w:val="clear" w:color="auto" w:fill="auto"/>
            <w:noWrap/>
            <w:vAlign w:val="bottom"/>
            <w:hideMark/>
          </w:tcPr>
          <w:p w14:paraId="05E69AF5"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Earth</w:t>
            </w:r>
          </w:p>
        </w:tc>
        <w:tc>
          <w:tcPr>
            <w:tcW w:w="1134" w:type="dxa"/>
            <w:tcBorders>
              <w:top w:val="nil"/>
              <w:left w:val="nil"/>
              <w:bottom w:val="single" w:sz="4" w:space="0" w:color="000000"/>
              <w:right w:val="single" w:sz="4" w:space="0" w:color="000000"/>
            </w:tcBorders>
            <w:shd w:val="clear" w:color="auto" w:fill="auto"/>
            <w:noWrap/>
            <w:vAlign w:val="bottom"/>
            <w:hideMark/>
          </w:tcPr>
          <w:p w14:paraId="7AD36864"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1B58B7CC"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0.05</w:t>
            </w:r>
          </w:p>
        </w:tc>
      </w:tr>
      <w:tr w:rsidR="00B12821" w:rsidRPr="00DB2679" w14:paraId="7E73622C"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6657D21C"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27</w:t>
            </w:r>
          </w:p>
        </w:tc>
        <w:tc>
          <w:tcPr>
            <w:tcW w:w="5103" w:type="dxa"/>
            <w:tcBorders>
              <w:top w:val="nil"/>
              <w:left w:val="nil"/>
              <w:bottom w:val="single" w:sz="4" w:space="0" w:color="000000"/>
              <w:right w:val="single" w:sz="4" w:space="0" w:color="000000"/>
            </w:tcBorders>
            <w:shd w:val="clear" w:color="auto" w:fill="auto"/>
            <w:noWrap/>
            <w:vAlign w:val="bottom"/>
            <w:hideMark/>
          </w:tcPr>
          <w:p w14:paraId="522479AD"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Ignition feed</w:t>
            </w:r>
          </w:p>
        </w:tc>
        <w:tc>
          <w:tcPr>
            <w:tcW w:w="1134" w:type="dxa"/>
            <w:tcBorders>
              <w:top w:val="nil"/>
              <w:left w:val="nil"/>
              <w:bottom w:val="single" w:sz="4" w:space="0" w:color="000000"/>
              <w:right w:val="single" w:sz="4" w:space="0" w:color="000000"/>
            </w:tcBorders>
            <w:shd w:val="clear" w:color="auto" w:fill="auto"/>
            <w:noWrap/>
            <w:vAlign w:val="bottom"/>
            <w:hideMark/>
          </w:tcPr>
          <w:p w14:paraId="5C5CC533"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6E06302F"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12.05</w:t>
            </w:r>
          </w:p>
        </w:tc>
      </w:tr>
      <w:tr w:rsidR="00B12821" w:rsidRPr="00DB2679" w14:paraId="538FBC05"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2B8A2FCA"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28</w:t>
            </w:r>
          </w:p>
        </w:tc>
        <w:tc>
          <w:tcPr>
            <w:tcW w:w="5103" w:type="dxa"/>
            <w:tcBorders>
              <w:top w:val="nil"/>
              <w:left w:val="nil"/>
              <w:bottom w:val="single" w:sz="4" w:space="0" w:color="000000"/>
              <w:right w:val="single" w:sz="4" w:space="0" w:color="000000"/>
            </w:tcBorders>
            <w:shd w:val="clear" w:color="auto" w:fill="auto"/>
            <w:noWrap/>
            <w:vAlign w:val="bottom"/>
            <w:hideMark/>
          </w:tcPr>
          <w:p w14:paraId="6F583152"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Output from Lambda Sensor</w:t>
            </w:r>
          </w:p>
        </w:tc>
        <w:tc>
          <w:tcPr>
            <w:tcW w:w="1134" w:type="dxa"/>
            <w:tcBorders>
              <w:top w:val="nil"/>
              <w:left w:val="nil"/>
              <w:bottom w:val="single" w:sz="4" w:space="0" w:color="000000"/>
              <w:right w:val="single" w:sz="4" w:space="0" w:color="000000"/>
            </w:tcBorders>
            <w:shd w:val="clear" w:color="auto" w:fill="auto"/>
            <w:noWrap/>
            <w:vAlign w:val="bottom"/>
            <w:hideMark/>
          </w:tcPr>
          <w:p w14:paraId="256907EF"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9621A17"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0.45</w:t>
            </w:r>
          </w:p>
        </w:tc>
      </w:tr>
      <w:tr w:rsidR="00B12821" w:rsidRPr="00DB2679" w14:paraId="0D850CE2"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C2CF996"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32</w:t>
            </w:r>
          </w:p>
        </w:tc>
        <w:tc>
          <w:tcPr>
            <w:tcW w:w="5103" w:type="dxa"/>
            <w:tcBorders>
              <w:top w:val="nil"/>
              <w:left w:val="nil"/>
              <w:bottom w:val="single" w:sz="4" w:space="0" w:color="000000"/>
              <w:right w:val="single" w:sz="4" w:space="0" w:color="000000"/>
            </w:tcBorders>
            <w:shd w:val="clear" w:color="auto" w:fill="auto"/>
            <w:noWrap/>
            <w:vAlign w:val="bottom"/>
            <w:hideMark/>
          </w:tcPr>
          <w:p w14:paraId="746FCD4D"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Output to on board computer</w:t>
            </w:r>
          </w:p>
        </w:tc>
        <w:tc>
          <w:tcPr>
            <w:tcW w:w="1134" w:type="dxa"/>
            <w:tcBorders>
              <w:top w:val="nil"/>
              <w:left w:val="nil"/>
              <w:bottom w:val="single" w:sz="4" w:space="0" w:color="000000"/>
              <w:right w:val="single" w:sz="4" w:space="0" w:color="000000"/>
            </w:tcBorders>
            <w:shd w:val="clear" w:color="auto" w:fill="auto"/>
            <w:noWrap/>
            <w:vAlign w:val="bottom"/>
            <w:hideMark/>
          </w:tcPr>
          <w:p w14:paraId="0023ECB3"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D3C4DE4"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11.24</w:t>
            </w:r>
          </w:p>
        </w:tc>
      </w:tr>
      <w:tr w:rsidR="00B12821" w:rsidRPr="00DB2679" w14:paraId="42B6F52B"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44BEEED"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36</w:t>
            </w:r>
          </w:p>
        </w:tc>
        <w:tc>
          <w:tcPr>
            <w:tcW w:w="5103" w:type="dxa"/>
            <w:tcBorders>
              <w:top w:val="nil"/>
              <w:left w:val="nil"/>
              <w:bottom w:val="single" w:sz="4" w:space="0" w:color="000000"/>
              <w:right w:val="single" w:sz="4" w:space="0" w:color="000000"/>
            </w:tcBorders>
            <w:shd w:val="clear" w:color="auto" w:fill="auto"/>
            <w:noWrap/>
            <w:vAlign w:val="bottom"/>
            <w:hideMark/>
          </w:tcPr>
          <w:p w14:paraId="3019D61C"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Control circuit for supply to auxiliaries and ECU</w:t>
            </w:r>
          </w:p>
        </w:tc>
        <w:tc>
          <w:tcPr>
            <w:tcW w:w="1134" w:type="dxa"/>
            <w:tcBorders>
              <w:top w:val="nil"/>
              <w:left w:val="nil"/>
              <w:bottom w:val="single" w:sz="4" w:space="0" w:color="000000"/>
              <w:right w:val="single" w:sz="4" w:space="0" w:color="000000"/>
            </w:tcBorders>
            <w:shd w:val="clear" w:color="auto" w:fill="auto"/>
            <w:noWrap/>
            <w:vAlign w:val="bottom"/>
            <w:hideMark/>
          </w:tcPr>
          <w:p w14:paraId="6A37CC1B"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1</w:t>
            </w:r>
            <w:r>
              <w:rPr>
                <w:rFonts w:ascii="Calibri" w:eastAsia="Times New Roman" w:hAnsi="Calibri" w:cs="Calibri"/>
                <w:b/>
                <w:bCs/>
                <w:lang w:eastAsia="en-GB"/>
              </w:rPr>
              <w:t>1.98</w:t>
            </w:r>
          </w:p>
        </w:tc>
        <w:tc>
          <w:tcPr>
            <w:tcW w:w="1134" w:type="dxa"/>
            <w:tcBorders>
              <w:top w:val="nil"/>
              <w:left w:val="nil"/>
              <w:bottom w:val="single" w:sz="4" w:space="0" w:color="000000"/>
              <w:right w:val="single" w:sz="4" w:space="0" w:color="000000"/>
            </w:tcBorders>
            <w:shd w:val="clear" w:color="auto" w:fill="auto"/>
            <w:noWrap/>
            <w:vAlign w:val="bottom"/>
            <w:hideMark/>
          </w:tcPr>
          <w:p w14:paraId="799E2323"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0.31</w:t>
            </w:r>
          </w:p>
        </w:tc>
      </w:tr>
      <w:tr w:rsidR="00B12821" w:rsidRPr="00DB2679" w14:paraId="00B26DDF"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7FE84B68"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37</w:t>
            </w:r>
          </w:p>
        </w:tc>
        <w:tc>
          <w:tcPr>
            <w:tcW w:w="5103" w:type="dxa"/>
            <w:tcBorders>
              <w:top w:val="nil"/>
              <w:left w:val="nil"/>
              <w:bottom w:val="single" w:sz="4" w:space="0" w:color="000000"/>
              <w:right w:val="single" w:sz="4" w:space="0" w:color="000000"/>
            </w:tcBorders>
            <w:shd w:val="clear" w:color="auto" w:fill="auto"/>
            <w:noWrap/>
            <w:vAlign w:val="bottom"/>
            <w:hideMark/>
          </w:tcPr>
          <w:p w14:paraId="0DA1DE5A"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 xml:space="preserve">Supply to ECU and </w:t>
            </w:r>
            <w:proofErr w:type="gramStart"/>
            <w:r w:rsidRPr="00DB2679">
              <w:rPr>
                <w:rFonts w:ascii="Calibri" w:eastAsia="Times New Roman" w:hAnsi="Calibri" w:cs="Calibri"/>
                <w:b/>
                <w:bCs/>
                <w:lang w:eastAsia="en-GB"/>
              </w:rPr>
              <w:t>on board</w:t>
            </w:r>
            <w:proofErr w:type="gramEnd"/>
            <w:r w:rsidRPr="00DB2679">
              <w:rPr>
                <w:rFonts w:ascii="Calibri" w:eastAsia="Times New Roman" w:hAnsi="Calibri" w:cs="Calibri"/>
                <w:b/>
                <w:bCs/>
                <w:lang w:eastAsia="en-GB"/>
              </w:rPr>
              <w:t xml:space="preserve"> computer</w:t>
            </w:r>
          </w:p>
        </w:tc>
        <w:tc>
          <w:tcPr>
            <w:tcW w:w="1134" w:type="dxa"/>
            <w:tcBorders>
              <w:top w:val="nil"/>
              <w:left w:val="nil"/>
              <w:bottom w:val="single" w:sz="4" w:space="0" w:color="000000"/>
              <w:right w:val="single" w:sz="4" w:space="0" w:color="000000"/>
            </w:tcBorders>
            <w:shd w:val="clear" w:color="auto" w:fill="auto"/>
            <w:noWrap/>
            <w:vAlign w:val="bottom"/>
            <w:hideMark/>
          </w:tcPr>
          <w:p w14:paraId="15DBE90E"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0888711"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11.97</w:t>
            </w:r>
          </w:p>
        </w:tc>
      </w:tr>
      <w:tr w:rsidR="00B12821" w:rsidRPr="00DB2679" w14:paraId="6996B4C7"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82DBD8E"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40</w:t>
            </w:r>
          </w:p>
        </w:tc>
        <w:tc>
          <w:tcPr>
            <w:tcW w:w="5103" w:type="dxa"/>
            <w:tcBorders>
              <w:top w:val="nil"/>
              <w:left w:val="nil"/>
              <w:bottom w:val="single" w:sz="4" w:space="0" w:color="000000"/>
              <w:right w:val="single" w:sz="4" w:space="0" w:color="000000"/>
            </w:tcBorders>
            <w:shd w:val="clear" w:color="auto" w:fill="auto"/>
            <w:noWrap/>
            <w:vAlign w:val="bottom"/>
            <w:hideMark/>
          </w:tcPr>
          <w:p w14:paraId="6DCDDD9B"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Air Con</w:t>
            </w:r>
          </w:p>
        </w:tc>
        <w:tc>
          <w:tcPr>
            <w:tcW w:w="1134" w:type="dxa"/>
            <w:tcBorders>
              <w:top w:val="nil"/>
              <w:left w:val="nil"/>
              <w:bottom w:val="single" w:sz="4" w:space="0" w:color="000000"/>
              <w:right w:val="single" w:sz="4" w:space="0" w:color="000000"/>
            </w:tcBorders>
            <w:shd w:val="clear" w:color="auto" w:fill="auto"/>
            <w:noWrap/>
            <w:vAlign w:val="bottom"/>
            <w:hideMark/>
          </w:tcPr>
          <w:p w14:paraId="0DBB73A1"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6B4FA5C0"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0.05</w:t>
            </w:r>
          </w:p>
        </w:tc>
      </w:tr>
      <w:tr w:rsidR="00B12821" w:rsidRPr="00DB2679" w14:paraId="73C29F58"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5A22436"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41</w:t>
            </w:r>
          </w:p>
        </w:tc>
        <w:tc>
          <w:tcPr>
            <w:tcW w:w="5103" w:type="dxa"/>
            <w:tcBorders>
              <w:top w:val="nil"/>
              <w:left w:val="nil"/>
              <w:bottom w:val="single" w:sz="4" w:space="0" w:color="000000"/>
              <w:right w:val="single" w:sz="4" w:space="0" w:color="000000"/>
            </w:tcBorders>
            <w:shd w:val="clear" w:color="auto" w:fill="auto"/>
            <w:noWrap/>
            <w:vAlign w:val="bottom"/>
            <w:hideMark/>
          </w:tcPr>
          <w:p w14:paraId="4854175D"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Air Con</w:t>
            </w:r>
          </w:p>
        </w:tc>
        <w:tc>
          <w:tcPr>
            <w:tcW w:w="1134" w:type="dxa"/>
            <w:tcBorders>
              <w:top w:val="nil"/>
              <w:left w:val="nil"/>
              <w:bottom w:val="single" w:sz="4" w:space="0" w:color="000000"/>
              <w:right w:val="single" w:sz="4" w:space="0" w:color="000000"/>
            </w:tcBorders>
            <w:shd w:val="clear" w:color="auto" w:fill="auto"/>
            <w:noWrap/>
            <w:vAlign w:val="bottom"/>
            <w:hideMark/>
          </w:tcPr>
          <w:p w14:paraId="5D112C44"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6DC129A"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0.05</w:t>
            </w:r>
          </w:p>
        </w:tc>
      </w:tr>
      <w:tr w:rsidR="00B12821" w:rsidRPr="00DB2679" w14:paraId="28D19C43"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0C67E77C"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42</w:t>
            </w:r>
          </w:p>
        </w:tc>
        <w:tc>
          <w:tcPr>
            <w:tcW w:w="5103" w:type="dxa"/>
            <w:tcBorders>
              <w:top w:val="nil"/>
              <w:left w:val="nil"/>
              <w:bottom w:val="single" w:sz="4" w:space="0" w:color="000000"/>
              <w:right w:val="single" w:sz="4" w:space="0" w:color="000000"/>
            </w:tcBorders>
            <w:shd w:val="clear" w:color="auto" w:fill="auto"/>
            <w:noWrap/>
            <w:vAlign w:val="bottom"/>
            <w:hideMark/>
          </w:tcPr>
          <w:p w14:paraId="092844E9"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Earth for manual transmission</w:t>
            </w:r>
          </w:p>
        </w:tc>
        <w:tc>
          <w:tcPr>
            <w:tcW w:w="1134" w:type="dxa"/>
            <w:tcBorders>
              <w:top w:val="nil"/>
              <w:left w:val="nil"/>
              <w:bottom w:val="single" w:sz="4" w:space="0" w:color="000000"/>
              <w:right w:val="single" w:sz="4" w:space="0" w:color="000000"/>
            </w:tcBorders>
            <w:shd w:val="clear" w:color="auto" w:fill="auto"/>
            <w:noWrap/>
            <w:vAlign w:val="bottom"/>
            <w:hideMark/>
          </w:tcPr>
          <w:p w14:paraId="68E84F59"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338E5B8"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0.03</w:t>
            </w:r>
          </w:p>
        </w:tc>
      </w:tr>
      <w:tr w:rsidR="00B12821" w:rsidRPr="00DB2679" w14:paraId="53927CCB"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0C6476B5"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44</w:t>
            </w:r>
          </w:p>
        </w:tc>
        <w:tc>
          <w:tcPr>
            <w:tcW w:w="5103" w:type="dxa"/>
            <w:tcBorders>
              <w:top w:val="nil"/>
              <w:left w:val="nil"/>
              <w:bottom w:val="single" w:sz="4" w:space="0" w:color="000000"/>
              <w:right w:val="single" w:sz="4" w:space="0" w:color="000000"/>
            </w:tcBorders>
            <w:shd w:val="clear" w:color="auto" w:fill="auto"/>
            <w:noWrap/>
            <w:vAlign w:val="bottom"/>
            <w:hideMark/>
          </w:tcPr>
          <w:p w14:paraId="052AB25C"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Output from NTC 1</w:t>
            </w:r>
          </w:p>
        </w:tc>
        <w:tc>
          <w:tcPr>
            <w:tcW w:w="1134" w:type="dxa"/>
            <w:tcBorders>
              <w:top w:val="nil"/>
              <w:left w:val="nil"/>
              <w:bottom w:val="single" w:sz="4" w:space="0" w:color="000000"/>
              <w:right w:val="single" w:sz="4" w:space="0" w:color="000000"/>
            </w:tcBorders>
            <w:shd w:val="clear" w:color="auto" w:fill="auto"/>
            <w:noWrap/>
            <w:vAlign w:val="bottom"/>
            <w:hideMark/>
          </w:tcPr>
          <w:p w14:paraId="5209142A"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4157778F"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3.71</w:t>
            </w:r>
          </w:p>
        </w:tc>
      </w:tr>
      <w:tr w:rsidR="00B12821" w:rsidRPr="00DB2679" w14:paraId="6362797F"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35CA5B67"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45</w:t>
            </w:r>
          </w:p>
        </w:tc>
        <w:tc>
          <w:tcPr>
            <w:tcW w:w="5103" w:type="dxa"/>
            <w:tcBorders>
              <w:top w:val="nil"/>
              <w:left w:val="nil"/>
              <w:bottom w:val="single" w:sz="4" w:space="0" w:color="000000"/>
              <w:right w:val="single" w:sz="4" w:space="0" w:color="000000"/>
            </w:tcBorders>
            <w:shd w:val="clear" w:color="auto" w:fill="auto"/>
            <w:noWrap/>
            <w:vAlign w:val="bottom"/>
            <w:hideMark/>
          </w:tcPr>
          <w:p w14:paraId="2F214839"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Output from NTC 2</w:t>
            </w:r>
          </w:p>
        </w:tc>
        <w:tc>
          <w:tcPr>
            <w:tcW w:w="1134" w:type="dxa"/>
            <w:tcBorders>
              <w:top w:val="nil"/>
              <w:left w:val="nil"/>
              <w:bottom w:val="single" w:sz="4" w:space="0" w:color="000000"/>
              <w:right w:val="single" w:sz="4" w:space="0" w:color="000000"/>
            </w:tcBorders>
            <w:shd w:val="clear" w:color="auto" w:fill="auto"/>
            <w:noWrap/>
            <w:vAlign w:val="bottom"/>
            <w:hideMark/>
          </w:tcPr>
          <w:p w14:paraId="2ADC8953"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698D0E17"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3.69</w:t>
            </w:r>
          </w:p>
        </w:tc>
      </w:tr>
      <w:tr w:rsidR="00B12821" w:rsidRPr="00DB2679" w14:paraId="03C4DD5A"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53DBE19D"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46</w:t>
            </w:r>
          </w:p>
        </w:tc>
        <w:tc>
          <w:tcPr>
            <w:tcW w:w="5103" w:type="dxa"/>
            <w:tcBorders>
              <w:top w:val="nil"/>
              <w:left w:val="nil"/>
              <w:bottom w:val="single" w:sz="4" w:space="0" w:color="000000"/>
              <w:right w:val="single" w:sz="4" w:space="0" w:color="000000"/>
            </w:tcBorders>
            <w:shd w:val="clear" w:color="auto" w:fill="auto"/>
            <w:noWrap/>
            <w:vAlign w:val="bottom"/>
            <w:hideMark/>
          </w:tcPr>
          <w:p w14:paraId="356B3421"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Octane Plug input</w:t>
            </w:r>
          </w:p>
        </w:tc>
        <w:tc>
          <w:tcPr>
            <w:tcW w:w="1134" w:type="dxa"/>
            <w:tcBorders>
              <w:top w:val="nil"/>
              <w:left w:val="nil"/>
              <w:bottom w:val="single" w:sz="4" w:space="0" w:color="000000"/>
              <w:right w:val="single" w:sz="4" w:space="0" w:color="000000"/>
            </w:tcBorders>
            <w:shd w:val="clear" w:color="auto" w:fill="auto"/>
            <w:noWrap/>
            <w:vAlign w:val="bottom"/>
            <w:hideMark/>
          </w:tcPr>
          <w:p w14:paraId="6CBBA5A2"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75CE3B46"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5.03</w:t>
            </w:r>
          </w:p>
        </w:tc>
      </w:tr>
      <w:tr w:rsidR="00B12821" w:rsidRPr="00DB2679" w14:paraId="45B18570"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326C6EFB"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48</w:t>
            </w:r>
          </w:p>
        </w:tc>
        <w:tc>
          <w:tcPr>
            <w:tcW w:w="5103" w:type="dxa"/>
            <w:tcBorders>
              <w:top w:val="nil"/>
              <w:left w:val="nil"/>
              <w:bottom w:val="single" w:sz="4" w:space="0" w:color="000000"/>
              <w:right w:val="single" w:sz="4" w:space="0" w:color="000000"/>
            </w:tcBorders>
            <w:shd w:val="clear" w:color="auto" w:fill="auto"/>
            <w:noWrap/>
            <w:vAlign w:val="bottom"/>
            <w:hideMark/>
          </w:tcPr>
          <w:p w14:paraId="04EA7040"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Output from crankshaft sensor</w:t>
            </w:r>
          </w:p>
        </w:tc>
        <w:tc>
          <w:tcPr>
            <w:tcW w:w="1134" w:type="dxa"/>
            <w:tcBorders>
              <w:top w:val="nil"/>
              <w:left w:val="nil"/>
              <w:bottom w:val="single" w:sz="4" w:space="0" w:color="000000"/>
              <w:right w:val="single" w:sz="4" w:space="0" w:color="000000"/>
            </w:tcBorders>
            <w:shd w:val="clear" w:color="auto" w:fill="auto"/>
            <w:noWrap/>
            <w:vAlign w:val="bottom"/>
            <w:hideMark/>
          </w:tcPr>
          <w:p w14:paraId="30E0EB4B"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3FAF5DE2"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0.05</w:t>
            </w:r>
          </w:p>
        </w:tc>
      </w:tr>
      <w:tr w:rsidR="00B12821" w:rsidRPr="00DB2679" w14:paraId="0A26FE82"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4658E777"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49</w:t>
            </w:r>
          </w:p>
        </w:tc>
        <w:tc>
          <w:tcPr>
            <w:tcW w:w="5103" w:type="dxa"/>
            <w:tcBorders>
              <w:top w:val="nil"/>
              <w:left w:val="nil"/>
              <w:bottom w:val="single" w:sz="4" w:space="0" w:color="000000"/>
              <w:right w:val="single" w:sz="4" w:space="0" w:color="000000"/>
            </w:tcBorders>
            <w:shd w:val="clear" w:color="auto" w:fill="auto"/>
            <w:noWrap/>
            <w:vAlign w:val="bottom"/>
            <w:hideMark/>
          </w:tcPr>
          <w:p w14:paraId="5BB48889"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Output from crankshaft sensor</w:t>
            </w:r>
          </w:p>
        </w:tc>
        <w:tc>
          <w:tcPr>
            <w:tcW w:w="1134" w:type="dxa"/>
            <w:tcBorders>
              <w:top w:val="nil"/>
              <w:left w:val="nil"/>
              <w:bottom w:val="single" w:sz="4" w:space="0" w:color="000000"/>
              <w:right w:val="single" w:sz="4" w:space="0" w:color="000000"/>
            </w:tcBorders>
            <w:shd w:val="clear" w:color="auto" w:fill="auto"/>
            <w:noWrap/>
            <w:vAlign w:val="bottom"/>
            <w:hideMark/>
          </w:tcPr>
          <w:p w14:paraId="37E6D479"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2D720498"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0.09</w:t>
            </w:r>
          </w:p>
        </w:tc>
      </w:tr>
      <w:tr w:rsidR="00B12821" w:rsidRPr="00DB2679" w14:paraId="75F6D884"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4FE790D"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53</w:t>
            </w:r>
          </w:p>
        </w:tc>
        <w:tc>
          <w:tcPr>
            <w:tcW w:w="5103" w:type="dxa"/>
            <w:tcBorders>
              <w:top w:val="nil"/>
              <w:left w:val="nil"/>
              <w:bottom w:val="single" w:sz="4" w:space="0" w:color="000000"/>
              <w:right w:val="single" w:sz="4" w:space="0" w:color="000000"/>
            </w:tcBorders>
            <w:shd w:val="clear" w:color="auto" w:fill="auto"/>
            <w:noWrap/>
            <w:vAlign w:val="bottom"/>
            <w:hideMark/>
          </w:tcPr>
          <w:p w14:paraId="0176A791" w14:textId="77777777" w:rsidR="00B12821" w:rsidRPr="00DB2679" w:rsidRDefault="00B12821" w:rsidP="00634777">
            <w:pPr>
              <w:spacing w:after="0" w:line="240" w:lineRule="auto"/>
              <w:rPr>
                <w:rFonts w:ascii="Calibri" w:eastAsia="Times New Roman" w:hAnsi="Calibri" w:cs="Calibri"/>
                <w:b/>
                <w:bCs/>
                <w:lang w:eastAsia="en-GB"/>
              </w:rPr>
            </w:pPr>
            <w:r w:rsidRPr="00DB2679">
              <w:rPr>
                <w:rFonts w:ascii="Calibri" w:eastAsia="Times New Roman" w:hAnsi="Calibri" w:cs="Calibri"/>
                <w:b/>
                <w:bCs/>
                <w:lang w:eastAsia="en-GB"/>
              </w:rPr>
              <w:t>Output from throttle potentiometer</w:t>
            </w:r>
          </w:p>
        </w:tc>
        <w:tc>
          <w:tcPr>
            <w:tcW w:w="1134" w:type="dxa"/>
            <w:tcBorders>
              <w:top w:val="nil"/>
              <w:left w:val="nil"/>
              <w:bottom w:val="single" w:sz="4" w:space="0" w:color="000000"/>
              <w:right w:val="single" w:sz="4" w:space="0" w:color="000000"/>
            </w:tcBorders>
            <w:shd w:val="clear" w:color="auto" w:fill="auto"/>
            <w:noWrap/>
            <w:vAlign w:val="bottom"/>
            <w:hideMark/>
          </w:tcPr>
          <w:p w14:paraId="40070FDC"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69F84EE0"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0.63</w:t>
            </w:r>
          </w:p>
        </w:tc>
      </w:tr>
      <w:tr w:rsidR="00B12821" w:rsidRPr="00DB2679" w14:paraId="0A9AD108" w14:textId="77777777" w:rsidTr="00634777">
        <w:trPr>
          <w:trHeight w:val="300"/>
          <w:jc w:val="center"/>
        </w:trPr>
        <w:tc>
          <w:tcPr>
            <w:tcW w:w="988" w:type="dxa"/>
            <w:tcBorders>
              <w:top w:val="nil"/>
              <w:left w:val="single" w:sz="4" w:space="0" w:color="000000"/>
              <w:bottom w:val="single" w:sz="4" w:space="0" w:color="000000"/>
              <w:right w:val="single" w:sz="4" w:space="0" w:color="000000"/>
            </w:tcBorders>
            <w:shd w:val="clear" w:color="D9E1F2" w:fill="D9E1F2"/>
            <w:noWrap/>
            <w:vAlign w:val="bottom"/>
            <w:hideMark/>
          </w:tcPr>
          <w:p w14:paraId="19DD246F"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55</w:t>
            </w:r>
          </w:p>
        </w:tc>
        <w:tc>
          <w:tcPr>
            <w:tcW w:w="5103" w:type="dxa"/>
            <w:tcBorders>
              <w:top w:val="nil"/>
              <w:left w:val="nil"/>
              <w:bottom w:val="single" w:sz="4" w:space="0" w:color="000000"/>
              <w:right w:val="single" w:sz="4" w:space="0" w:color="000000"/>
            </w:tcBorders>
            <w:shd w:val="clear" w:color="auto" w:fill="auto"/>
            <w:noWrap/>
            <w:vAlign w:val="bottom"/>
            <w:hideMark/>
          </w:tcPr>
          <w:p w14:paraId="53CB8021" w14:textId="77777777" w:rsidR="00B12821" w:rsidRPr="00DB2679" w:rsidRDefault="00B12821" w:rsidP="00634777">
            <w:pPr>
              <w:spacing w:after="0" w:line="240" w:lineRule="auto"/>
              <w:rPr>
                <w:rFonts w:ascii="Calibri" w:eastAsia="Times New Roman" w:hAnsi="Calibri" w:cs="Calibri"/>
                <w:lang w:eastAsia="en-GB"/>
              </w:rPr>
            </w:pPr>
            <w:r w:rsidRPr="00DB2679">
              <w:rPr>
                <w:rFonts w:ascii="Calibri" w:eastAsia="Times New Roman" w:hAnsi="Calibri" w:cs="Calibri"/>
                <w:b/>
                <w:bCs/>
                <w:lang w:eastAsia="en-GB"/>
              </w:rPr>
              <w:t>Earth for diagnostic socket</w:t>
            </w:r>
          </w:p>
        </w:tc>
        <w:tc>
          <w:tcPr>
            <w:tcW w:w="1134" w:type="dxa"/>
            <w:tcBorders>
              <w:top w:val="nil"/>
              <w:left w:val="nil"/>
              <w:bottom w:val="single" w:sz="4" w:space="0" w:color="000000"/>
              <w:right w:val="single" w:sz="4" w:space="0" w:color="000000"/>
            </w:tcBorders>
            <w:shd w:val="clear" w:color="auto" w:fill="auto"/>
            <w:noWrap/>
            <w:vAlign w:val="bottom"/>
            <w:hideMark/>
          </w:tcPr>
          <w:p w14:paraId="40FF489B" w14:textId="77777777" w:rsidR="00B12821" w:rsidRPr="00DB2679" w:rsidRDefault="00B12821" w:rsidP="00634777">
            <w:pPr>
              <w:spacing w:after="0" w:line="240" w:lineRule="auto"/>
              <w:jc w:val="center"/>
              <w:rPr>
                <w:rFonts w:ascii="Calibri" w:eastAsia="Times New Roman" w:hAnsi="Calibri" w:cs="Calibri"/>
                <w:b/>
                <w:bCs/>
                <w:lang w:eastAsia="en-GB"/>
              </w:rPr>
            </w:pPr>
            <w:r w:rsidRPr="00DB2679">
              <w:rPr>
                <w:rFonts w:ascii="Calibri" w:eastAsia="Times New Roman" w:hAnsi="Calibri" w:cs="Calibri"/>
                <w:b/>
                <w:bCs/>
                <w:lang w:eastAsia="en-GB"/>
              </w:rPr>
              <w:t>0</w:t>
            </w:r>
          </w:p>
        </w:tc>
        <w:tc>
          <w:tcPr>
            <w:tcW w:w="1134" w:type="dxa"/>
            <w:tcBorders>
              <w:top w:val="nil"/>
              <w:left w:val="nil"/>
              <w:bottom w:val="single" w:sz="4" w:space="0" w:color="000000"/>
              <w:right w:val="single" w:sz="4" w:space="0" w:color="000000"/>
            </w:tcBorders>
            <w:shd w:val="clear" w:color="auto" w:fill="auto"/>
            <w:noWrap/>
            <w:vAlign w:val="bottom"/>
            <w:hideMark/>
          </w:tcPr>
          <w:p w14:paraId="1C913B40" w14:textId="77777777" w:rsidR="00B12821" w:rsidRPr="00DB2679" w:rsidRDefault="00B12821"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10.94</w:t>
            </w:r>
          </w:p>
        </w:tc>
      </w:tr>
    </w:tbl>
    <w:p w14:paraId="513A175D" w14:textId="77777777" w:rsidR="0009526C" w:rsidRPr="00810F0E" w:rsidRDefault="0009526C" w:rsidP="0009526C">
      <w:pPr>
        <w:tabs>
          <w:tab w:val="left" w:pos="3270"/>
        </w:tabs>
      </w:pPr>
    </w:p>
    <w:p w14:paraId="12F450EB" w14:textId="18F26EB7" w:rsidR="00A72E40" w:rsidRDefault="00A72E40">
      <w:r>
        <w:br w:type="page"/>
      </w:r>
    </w:p>
    <w:p w14:paraId="278E2BFD" w14:textId="50D86A0F" w:rsidR="00F32966" w:rsidRDefault="00A72E40" w:rsidP="00A72E40">
      <w:pPr>
        <w:pStyle w:val="Heading3"/>
      </w:pPr>
      <w:bookmarkStart w:id="15" w:name="_Toc102377457"/>
      <w:r>
        <w:lastRenderedPageBreak/>
        <w:t>LE3 results:</w:t>
      </w:r>
      <w:bookmarkEnd w:id="15"/>
    </w:p>
    <w:tbl>
      <w:tblPr>
        <w:tblStyle w:val="TableGrid"/>
        <w:tblW w:w="0" w:type="auto"/>
        <w:jc w:val="center"/>
        <w:tblLook w:val="04A0" w:firstRow="1" w:lastRow="0" w:firstColumn="1" w:lastColumn="0" w:noHBand="0" w:noVBand="1"/>
      </w:tblPr>
      <w:tblGrid>
        <w:gridCol w:w="2404"/>
        <w:gridCol w:w="2204"/>
        <w:gridCol w:w="2204"/>
      </w:tblGrid>
      <w:tr w:rsidR="00A72E40" w14:paraId="620CF072" w14:textId="77777777" w:rsidTr="00634777">
        <w:trPr>
          <w:jc w:val="center"/>
        </w:trPr>
        <w:tc>
          <w:tcPr>
            <w:tcW w:w="2404" w:type="dxa"/>
          </w:tcPr>
          <w:p w14:paraId="5124F0C9" w14:textId="77777777" w:rsidR="00A72E40" w:rsidRDefault="00A72E40" w:rsidP="00634777">
            <w:pPr>
              <w:tabs>
                <w:tab w:val="left" w:pos="3270"/>
              </w:tabs>
              <w:jc w:val="center"/>
            </w:pPr>
            <w:r>
              <w:t>Fuel ECU Pins</w:t>
            </w:r>
          </w:p>
        </w:tc>
        <w:tc>
          <w:tcPr>
            <w:tcW w:w="2204" w:type="dxa"/>
          </w:tcPr>
          <w:p w14:paraId="11363E37" w14:textId="77777777" w:rsidR="00A72E40" w:rsidRDefault="00A72E40" w:rsidP="00634777">
            <w:pPr>
              <w:tabs>
                <w:tab w:val="left" w:pos="1455"/>
              </w:tabs>
              <w:jc w:val="center"/>
            </w:pPr>
            <w:r>
              <w:t>Ignition off (V)</w:t>
            </w:r>
          </w:p>
        </w:tc>
        <w:tc>
          <w:tcPr>
            <w:tcW w:w="2204" w:type="dxa"/>
          </w:tcPr>
          <w:p w14:paraId="68FD8CBC" w14:textId="77777777" w:rsidR="00A72E40" w:rsidRDefault="00A72E40" w:rsidP="00634777">
            <w:pPr>
              <w:tabs>
                <w:tab w:val="left" w:pos="1455"/>
              </w:tabs>
              <w:jc w:val="center"/>
            </w:pPr>
            <w:r>
              <w:t>Ignition on (V)</w:t>
            </w:r>
          </w:p>
        </w:tc>
      </w:tr>
      <w:tr w:rsidR="00A72E40" w14:paraId="6BB5B1C0" w14:textId="77777777" w:rsidTr="00634777">
        <w:trPr>
          <w:jc w:val="center"/>
        </w:trPr>
        <w:tc>
          <w:tcPr>
            <w:tcW w:w="2404" w:type="dxa"/>
          </w:tcPr>
          <w:p w14:paraId="257131B0" w14:textId="77777777" w:rsidR="00A72E40" w:rsidRDefault="00A72E40" w:rsidP="00634777">
            <w:pPr>
              <w:tabs>
                <w:tab w:val="left" w:pos="3270"/>
              </w:tabs>
              <w:jc w:val="center"/>
            </w:pPr>
            <w:r>
              <w:t>1</w:t>
            </w:r>
          </w:p>
        </w:tc>
        <w:tc>
          <w:tcPr>
            <w:tcW w:w="2204" w:type="dxa"/>
          </w:tcPr>
          <w:p w14:paraId="028BF27A" w14:textId="77777777" w:rsidR="00A72E40" w:rsidRDefault="00A72E40" w:rsidP="00634777">
            <w:pPr>
              <w:tabs>
                <w:tab w:val="left" w:pos="3270"/>
              </w:tabs>
              <w:jc w:val="center"/>
            </w:pPr>
            <w:r>
              <w:t>0</w:t>
            </w:r>
          </w:p>
        </w:tc>
        <w:tc>
          <w:tcPr>
            <w:tcW w:w="2204" w:type="dxa"/>
          </w:tcPr>
          <w:p w14:paraId="4DE1D503" w14:textId="77777777" w:rsidR="00A72E40" w:rsidRDefault="00A72E40" w:rsidP="00634777">
            <w:pPr>
              <w:tabs>
                <w:tab w:val="left" w:pos="3270"/>
              </w:tabs>
            </w:pPr>
            <w:r>
              <w:t>0.06</w:t>
            </w:r>
          </w:p>
        </w:tc>
      </w:tr>
      <w:tr w:rsidR="00A72E40" w14:paraId="73F12638" w14:textId="77777777" w:rsidTr="00634777">
        <w:trPr>
          <w:jc w:val="center"/>
        </w:trPr>
        <w:tc>
          <w:tcPr>
            <w:tcW w:w="2404" w:type="dxa"/>
          </w:tcPr>
          <w:p w14:paraId="3471058B" w14:textId="77777777" w:rsidR="00A72E40" w:rsidRDefault="00A72E40" w:rsidP="00634777">
            <w:pPr>
              <w:tabs>
                <w:tab w:val="left" w:pos="3270"/>
              </w:tabs>
              <w:jc w:val="center"/>
            </w:pPr>
            <w:r>
              <w:t>2</w:t>
            </w:r>
          </w:p>
        </w:tc>
        <w:tc>
          <w:tcPr>
            <w:tcW w:w="2204" w:type="dxa"/>
          </w:tcPr>
          <w:p w14:paraId="6EEE6376" w14:textId="77777777" w:rsidR="00A72E40" w:rsidRDefault="00A72E40" w:rsidP="00634777">
            <w:pPr>
              <w:tabs>
                <w:tab w:val="left" w:pos="3270"/>
              </w:tabs>
              <w:jc w:val="center"/>
            </w:pPr>
            <w:r>
              <w:t>0</w:t>
            </w:r>
          </w:p>
        </w:tc>
        <w:tc>
          <w:tcPr>
            <w:tcW w:w="2204" w:type="dxa"/>
          </w:tcPr>
          <w:p w14:paraId="4A6A8806" w14:textId="77777777" w:rsidR="00A72E40" w:rsidRDefault="00A72E40" w:rsidP="00634777">
            <w:pPr>
              <w:tabs>
                <w:tab w:val="left" w:pos="3270"/>
              </w:tabs>
            </w:pPr>
            <w:r>
              <w:t>11.86</w:t>
            </w:r>
          </w:p>
        </w:tc>
      </w:tr>
      <w:tr w:rsidR="00A72E40" w14:paraId="07E8A0B6" w14:textId="77777777" w:rsidTr="00634777">
        <w:trPr>
          <w:jc w:val="center"/>
        </w:trPr>
        <w:tc>
          <w:tcPr>
            <w:tcW w:w="2404" w:type="dxa"/>
          </w:tcPr>
          <w:p w14:paraId="05541C99" w14:textId="77777777" w:rsidR="00A72E40" w:rsidRDefault="00A72E40" w:rsidP="00634777">
            <w:pPr>
              <w:tabs>
                <w:tab w:val="left" w:pos="3270"/>
              </w:tabs>
              <w:jc w:val="center"/>
            </w:pPr>
            <w:r>
              <w:t>3</w:t>
            </w:r>
          </w:p>
        </w:tc>
        <w:tc>
          <w:tcPr>
            <w:tcW w:w="2204" w:type="dxa"/>
          </w:tcPr>
          <w:p w14:paraId="06D9BC94" w14:textId="77777777" w:rsidR="00A72E40" w:rsidRDefault="00A72E40" w:rsidP="00634777">
            <w:pPr>
              <w:tabs>
                <w:tab w:val="left" w:pos="3270"/>
              </w:tabs>
              <w:jc w:val="center"/>
            </w:pPr>
            <w:r>
              <w:t>0</w:t>
            </w:r>
          </w:p>
        </w:tc>
        <w:tc>
          <w:tcPr>
            <w:tcW w:w="2204" w:type="dxa"/>
          </w:tcPr>
          <w:p w14:paraId="6A242692" w14:textId="77777777" w:rsidR="00A72E40" w:rsidRDefault="00A72E40" w:rsidP="00634777">
            <w:pPr>
              <w:tabs>
                <w:tab w:val="left" w:pos="3270"/>
              </w:tabs>
            </w:pPr>
            <w:r>
              <w:t>0</w:t>
            </w:r>
          </w:p>
        </w:tc>
      </w:tr>
      <w:tr w:rsidR="00A72E40" w14:paraId="04AA33BD" w14:textId="77777777" w:rsidTr="00634777">
        <w:trPr>
          <w:jc w:val="center"/>
        </w:trPr>
        <w:tc>
          <w:tcPr>
            <w:tcW w:w="2404" w:type="dxa"/>
          </w:tcPr>
          <w:p w14:paraId="026A084A" w14:textId="77777777" w:rsidR="00A72E40" w:rsidRDefault="00A72E40" w:rsidP="00634777">
            <w:pPr>
              <w:tabs>
                <w:tab w:val="left" w:pos="3270"/>
              </w:tabs>
              <w:jc w:val="center"/>
            </w:pPr>
            <w:r>
              <w:t>4</w:t>
            </w:r>
          </w:p>
        </w:tc>
        <w:tc>
          <w:tcPr>
            <w:tcW w:w="2204" w:type="dxa"/>
          </w:tcPr>
          <w:p w14:paraId="38CCABC4" w14:textId="77777777" w:rsidR="00A72E40" w:rsidRDefault="00A72E40" w:rsidP="00634777">
            <w:pPr>
              <w:tabs>
                <w:tab w:val="left" w:pos="3270"/>
              </w:tabs>
              <w:jc w:val="center"/>
            </w:pPr>
            <w:r>
              <w:t>0</w:t>
            </w:r>
          </w:p>
        </w:tc>
        <w:tc>
          <w:tcPr>
            <w:tcW w:w="2204" w:type="dxa"/>
          </w:tcPr>
          <w:p w14:paraId="1EE6507B" w14:textId="77777777" w:rsidR="00A72E40" w:rsidRDefault="00A72E40" w:rsidP="00634777">
            <w:pPr>
              <w:tabs>
                <w:tab w:val="left" w:pos="3270"/>
              </w:tabs>
            </w:pPr>
            <w:r>
              <w:t>0.02</w:t>
            </w:r>
          </w:p>
        </w:tc>
      </w:tr>
      <w:tr w:rsidR="00A72E40" w14:paraId="26476BFF" w14:textId="77777777" w:rsidTr="00634777">
        <w:trPr>
          <w:jc w:val="center"/>
        </w:trPr>
        <w:tc>
          <w:tcPr>
            <w:tcW w:w="2404" w:type="dxa"/>
          </w:tcPr>
          <w:p w14:paraId="108F7DDB" w14:textId="77777777" w:rsidR="00A72E40" w:rsidRDefault="00A72E40" w:rsidP="00634777">
            <w:pPr>
              <w:tabs>
                <w:tab w:val="left" w:pos="3270"/>
              </w:tabs>
              <w:jc w:val="center"/>
            </w:pPr>
            <w:r>
              <w:t>5</w:t>
            </w:r>
          </w:p>
        </w:tc>
        <w:tc>
          <w:tcPr>
            <w:tcW w:w="2204" w:type="dxa"/>
          </w:tcPr>
          <w:p w14:paraId="6BDBE3C4" w14:textId="77777777" w:rsidR="00A72E40" w:rsidRDefault="00A72E40" w:rsidP="00634777">
            <w:pPr>
              <w:tabs>
                <w:tab w:val="left" w:pos="3270"/>
              </w:tabs>
              <w:jc w:val="center"/>
            </w:pPr>
            <w:r>
              <w:t>0</w:t>
            </w:r>
          </w:p>
        </w:tc>
        <w:tc>
          <w:tcPr>
            <w:tcW w:w="2204" w:type="dxa"/>
          </w:tcPr>
          <w:p w14:paraId="6DBDD2A8" w14:textId="77777777" w:rsidR="00A72E40" w:rsidRDefault="00A72E40" w:rsidP="00634777">
            <w:pPr>
              <w:tabs>
                <w:tab w:val="left" w:pos="3270"/>
              </w:tabs>
            </w:pPr>
            <w:r>
              <w:t>0.03</w:t>
            </w:r>
          </w:p>
        </w:tc>
      </w:tr>
      <w:tr w:rsidR="00A72E40" w14:paraId="6833E989" w14:textId="77777777" w:rsidTr="00634777">
        <w:trPr>
          <w:jc w:val="center"/>
        </w:trPr>
        <w:tc>
          <w:tcPr>
            <w:tcW w:w="2404" w:type="dxa"/>
          </w:tcPr>
          <w:p w14:paraId="1D06DDF2" w14:textId="77777777" w:rsidR="00A72E40" w:rsidRDefault="00A72E40" w:rsidP="00634777">
            <w:pPr>
              <w:tabs>
                <w:tab w:val="left" w:pos="3270"/>
              </w:tabs>
              <w:jc w:val="center"/>
            </w:pPr>
            <w:r>
              <w:t>8</w:t>
            </w:r>
          </w:p>
        </w:tc>
        <w:tc>
          <w:tcPr>
            <w:tcW w:w="2204" w:type="dxa"/>
          </w:tcPr>
          <w:p w14:paraId="2B7D4B42" w14:textId="77777777" w:rsidR="00A72E40" w:rsidRDefault="00A72E40" w:rsidP="00634777">
            <w:pPr>
              <w:tabs>
                <w:tab w:val="left" w:pos="3270"/>
              </w:tabs>
              <w:jc w:val="center"/>
            </w:pPr>
            <w:r>
              <w:t>0</w:t>
            </w:r>
          </w:p>
        </w:tc>
        <w:tc>
          <w:tcPr>
            <w:tcW w:w="2204" w:type="dxa"/>
          </w:tcPr>
          <w:p w14:paraId="00BCDB40" w14:textId="77777777" w:rsidR="00A72E40" w:rsidRDefault="00A72E40" w:rsidP="00634777">
            <w:pPr>
              <w:tabs>
                <w:tab w:val="left" w:pos="3270"/>
              </w:tabs>
            </w:pPr>
            <w:r>
              <w:t>2</w:t>
            </w:r>
          </w:p>
        </w:tc>
      </w:tr>
      <w:tr w:rsidR="00A72E40" w14:paraId="7229B1AD" w14:textId="77777777" w:rsidTr="00634777">
        <w:trPr>
          <w:jc w:val="center"/>
        </w:trPr>
        <w:tc>
          <w:tcPr>
            <w:tcW w:w="2404" w:type="dxa"/>
          </w:tcPr>
          <w:p w14:paraId="2A930AF5" w14:textId="77777777" w:rsidR="00A72E40" w:rsidRDefault="00A72E40" w:rsidP="00634777">
            <w:pPr>
              <w:tabs>
                <w:tab w:val="left" w:pos="3270"/>
              </w:tabs>
              <w:jc w:val="center"/>
            </w:pPr>
            <w:r>
              <w:t>10</w:t>
            </w:r>
          </w:p>
        </w:tc>
        <w:tc>
          <w:tcPr>
            <w:tcW w:w="2204" w:type="dxa"/>
          </w:tcPr>
          <w:p w14:paraId="6618244E" w14:textId="77777777" w:rsidR="00A72E40" w:rsidRDefault="00A72E40" w:rsidP="00634777">
            <w:pPr>
              <w:tabs>
                <w:tab w:val="left" w:pos="3270"/>
              </w:tabs>
              <w:jc w:val="center"/>
            </w:pPr>
            <w:r>
              <w:t>0</w:t>
            </w:r>
          </w:p>
        </w:tc>
        <w:tc>
          <w:tcPr>
            <w:tcW w:w="2204" w:type="dxa"/>
          </w:tcPr>
          <w:p w14:paraId="4735B33B" w14:textId="77777777" w:rsidR="00A72E40" w:rsidRDefault="00A72E40" w:rsidP="00634777">
            <w:pPr>
              <w:tabs>
                <w:tab w:val="left" w:pos="3270"/>
              </w:tabs>
            </w:pPr>
            <w:r>
              <w:t>0.15</w:t>
            </w:r>
          </w:p>
        </w:tc>
      </w:tr>
      <w:tr w:rsidR="00A72E40" w14:paraId="6E8AB527" w14:textId="77777777" w:rsidTr="00634777">
        <w:trPr>
          <w:jc w:val="center"/>
        </w:trPr>
        <w:tc>
          <w:tcPr>
            <w:tcW w:w="2404" w:type="dxa"/>
          </w:tcPr>
          <w:p w14:paraId="4492327B" w14:textId="77777777" w:rsidR="00A72E40" w:rsidRDefault="00A72E40" w:rsidP="00634777">
            <w:pPr>
              <w:tabs>
                <w:tab w:val="left" w:pos="3270"/>
              </w:tabs>
              <w:jc w:val="center"/>
            </w:pPr>
            <w:r>
              <w:t>12</w:t>
            </w:r>
          </w:p>
        </w:tc>
        <w:tc>
          <w:tcPr>
            <w:tcW w:w="2204" w:type="dxa"/>
          </w:tcPr>
          <w:p w14:paraId="37A7839B" w14:textId="77777777" w:rsidR="00A72E40" w:rsidRDefault="00A72E40" w:rsidP="00634777">
            <w:pPr>
              <w:tabs>
                <w:tab w:val="left" w:pos="3270"/>
              </w:tabs>
              <w:jc w:val="center"/>
            </w:pPr>
            <w:r>
              <w:t>0</w:t>
            </w:r>
          </w:p>
        </w:tc>
        <w:tc>
          <w:tcPr>
            <w:tcW w:w="2204" w:type="dxa"/>
          </w:tcPr>
          <w:p w14:paraId="3070B2DE" w14:textId="77777777" w:rsidR="00A72E40" w:rsidRDefault="00A72E40" w:rsidP="00634777">
            <w:pPr>
              <w:tabs>
                <w:tab w:val="left" w:pos="3270"/>
              </w:tabs>
            </w:pPr>
            <w:r>
              <w:t>11.89</w:t>
            </w:r>
          </w:p>
        </w:tc>
      </w:tr>
      <w:tr w:rsidR="00A72E40" w14:paraId="0E533AB3" w14:textId="77777777" w:rsidTr="00634777">
        <w:trPr>
          <w:jc w:val="center"/>
        </w:trPr>
        <w:tc>
          <w:tcPr>
            <w:tcW w:w="2404" w:type="dxa"/>
          </w:tcPr>
          <w:p w14:paraId="5A549672" w14:textId="77777777" w:rsidR="00A72E40" w:rsidRDefault="00A72E40" w:rsidP="00634777">
            <w:pPr>
              <w:tabs>
                <w:tab w:val="left" w:pos="3270"/>
              </w:tabs>
              <w:jc w:val="center"/>
            </w:pPr>
            <w:r>
              <w:t>14</w:t>
            </w:r>
          </w:p>
        </w:tc>
        <w:tc>
          <w:tcPr>
            <w:tcW w:w="2204" w:type="dxa"/>
          </w:tcPr>
          <w:p w14:paraId="7A1C8839" w14:textId="77777777" w:rsidR="00A72E40" w:rsidRDefault="00A72E40" w:rsidP="00634777">
            <w:pPr>
              <w:tabs>
                <w:tab w:val="left" w:pos="3270"/>
              </w:tabs>
              <w:jc w:val="center"/>
            </w:pPr>
            <w:r>
              <w:t>0</w:t>
            </w:r>
          </w:p>
        </w:tc>
        <w:tc>
          <w:tcPr>
            <w:tcW w:w="2204" w:type="dxa"/>
          </w:tcPr>
          <w:p w14:paraId="33A2F9BB" w14:textId="77777777" w:rsidR="00A72E40" w:rsidRDefault="00A72E40" w:rsidP="00634777">
            <w:pPr>
              <w:tabs>
                <w:tab w:val="left" w:pos="3270"/>
              </w:tabs>
            </w:pPr>
            <w:r>
              <w:t>5</w:t>
            </w:r>
          </w:p>
        </w:tc>
      </w:tr>
      <w:tr w:rsidR="00A72E40" w14:paraId="629369EF" w14:textId="77777777" w:rsidTr="00634777">
        <w:trPr>
          <w:jc w:val="center"/>
        </w:trPr>
        <w:tc>
          <w:tcPr>
            <w:tcW w:w="2404" w:type="dxa"/>
          </w:tcPr>
          <w:p w14:paraId="29FFAE9C" w14:textId="77777777" w:rsidR="00A72E40" w:rsidRDefault="00A72E40" w:rsidP="00634777">
            <w:pPr>
              <w:tabs>
                <w:tab w:val="left" w:pos="3270"/>
              </w:tabs>
              <w:jc w:val="center"/>
            </w:pPr>
            <w:r>
              <w:t>15</w:t>
            </w:r>
          </w:p>
        </w:tc>
        <w:tc>
          <w:tcPr>
            <w:tcW w:w="2204" w:type="dxa"/>
          </w:tcPr>
          <w:p w14:paraId="50DA5862" w14:textId="77777777" w:rsidR="00A72E40" w:rsidRDefault="00A72E40" w:rsidP="00634777">
            <w:pPr>
              <w:tabs>
                <w:tab w:val="left" w:pos="3270"/>
              </w:tabs>
              <w:jc w:val="center"/>
            </w:pPr>
            <w:r>
              <w:t>0</w:t>
            </w:r>
          </w:p>
        </w:tc>
        <w:tc>
          <w:tcPr>
            <w:tcW w:w="2204" w:type="dxa"/>
          </w:tcPr>
          <w:p w14:paraId="637D8CE7" w14:textId="77777777" w:rsidR="00A72E40" w:rsidRDefault="00A72E40" w:rsidP="00634777">
            <w:pPr>
              <w:tabs>
                <w:tab w:val="left" w:pos="3270"/>
              </w:tabs>
            </w:pPr>
            <w:r>
              <w:t>0.02</w:t>
            </w:r>
          </w:p>
        </w:tc>
      </w:tr>
    </w:tbl>
    <w:p w14:paraId="578D594B" w14:textId="4AD35079" w:rsidR="00A72E40" w:rsidRDefault="00A72E40" w:rsidP="00A72E40"/>
    <w:tbl>
      <w:tblPr>
        <w:tblStyle w:val="TableGrid"/>
        <w:tblpPr w:leftFromText="180" w:rightFromText="180" w:vertAnchor="text" w:horzAnchor="margin" w:tblpXSpec="center" w:tblpY="436"/>
        <w:tblW w:w="0" w:type="auto"/>
        <w:tblLook w:val="04A0" w:firstRow="1" w:lastRow="0" w:firstColumn="1" w:lastColumn="0" w:noHBand="0" w:noVBand="1"/>
      </w:tblPr>
      <w:tblGrid>
        <w:gridCol w:w="2404"/>
        <w:gridCol w:w="2204"/>
        <w:gridCol w:w="2204"/>
      </w:tblGrid>
      <w:tr w:rsidR="00A72E40" w14:paraId="2B4AE5F3" w14:textId="77777777" w:rsidTr="00A72E40">
        <w:tc>
          <w:tcPr>
            <w:tcW w:w="2404" w:type="dxa"/>
          </w:tcPr>
          <w:p w14:paraId="48539E4E" w14:textId="77777777" w:rsidR="00A72E40" w:rsidRDefault="00A72E40" w:rsidP="00A72E40">
            <w:pPr>
              <w:tabs>
                <w:tab w:val="left" w:pos="3270"/>
              </w:tabs>
              <w:jc w:val="center"/>
            </w:pPr>
            <w:r>
              <w:t>Spark advanced unit Pins</w:t>
            </w:r>
          </w:p>
        </w:tc>
        <w:tc>
          <w:tcPr>
            <w:tcW w:w="2204" w:type="dxa"/>
          </w:tcPr>
          <w:p w14:paraId="4AED017C" w14:textId="77777777" w:rsidR="00A72E40" w:rsidRDefault="00A72E40" w:rsidP="00A72E40">
            <w:pPr>
              <w:tabs>
                <w:tab w:val="left" w:pos="1455"/>
              </w:tabs>
              <w:jc w:val="center"/>
            </w:pPr>
            <w:r>
              <w:t>Ignition off (V)</w:t>
            </w:r>
          </w:p>
        </w:tc>
        <w:tc>
          <w:tcPr>
            <w:tcW w:w="2204" w:type="dxa"/>
          </w:tcPr>
          <w:p w14:paraId="015EC226" w14:textId="77777777" w:rsidR="00A72E40" w:rsidRDefault="00A72E40" w:rsidP="00A72E40">
            <w:pPr>
              <w:tabs>
                <w:tab w:val="left" w:pos="1455"/>
              </w:tabs>
              <w:jc w:val="center"/>
            </w:pPr>
            <w:r>
              <w:t>Ignition on (V)</w:t>
            </w:r>
          </w:p>
        </w:tc>
      </w:tr>
      <w:tr w:rsidR="00A72E40" w14:paraId="526F5E8C" w14:textId="77777777" w:rsidTr="00A72E40">
        <w:tc>
          <w:tcPr>
            <w:tcW w:w="2404" w:type="dxa"/>
          </w:tcPr>
          <w:p w14:paraId="73647351" w14:textId="77777777" w:rsidR="00A72E40" w:rsidRDefault="00A72E40" w:rsidP="00A72E40">
            <w:pPr>
              <w:tabs>
                <w:tab w:val="left" w:pos="3270"/>
              </w:tabs>
              <w:jc w:val="center"/>
            </w:pPr>
            <w:r>
              <w:t>1</w:t>
            </w:r>
          </w:p>
        </w:tc>
        <w:tc>
          <w:tcPr>
            <w:tcW w:w="2204" w:type="dxa"/>
          </w:tcPr>
          <w:p w14:paraId="6FA8E02C" w14:textId="77777777" w:rsidR="00A72E40" w:rsidRDefault="00A72E40" w:rsidP="00A72E40">
            <w:pPr>
              <w:tabs>
                <w:tab w:val="left" w:pos="3270"/>
              </w:tabs>
              <w:jc w:val="center"/>
            </w:pPr>
            <w:r>
              <w:t>0</w:t>
            </w:r>
          </w:p>
        </w:tc>
        <w:tc>
          <w:tcPr>
            <w:tcW w:w="2204" w:type="dxa"/>
          </w:tcPr>
          <w:p w14:paraId="3CACF63D" w14:textId="77777777" w:rsidR="00A72E40" w:rsidRDefault="00A72E40" w:rsidP="00A72E40">
            <w:pPr>
              <w:tabs>
                <w:tab w:val="left" w:pos="3270"/>
              </w:tabs>
            </w:pPr>
            <w:r>
              <w:t>0</w:t>
            </w:r>
          </w:p>
        </w:tc>
      </w:tr>
      <w:tr w:rsidR="00A72E40" w14:paraId="1C9F053F" w14:textId="77777777" w:rsidTr="00A72E40">
        <w:tc>
          <w:tcPr>
            <w:tcW w:w="2404" w:type="dxa"/>
          </w:tcPr>
          <w:p w14:paraId="158AF947" w14:textId="77777777" w:rsidR="00A72E40" w:rsidRDefault="00A72E40" w:rsidP="00A72E40">
            <w:pPr>
              <w:tabs>
                <w:tab w:val="left" w:pos="3270"/>
              </w:tabs>
              <w:jc w:val="center"/>
            </w:pPr>
            <w:r>
              <w:t>2</w:t>
            </w:r>
          </w:p>
        </w:tc>
        <w:tc>
          <w:tcPr>
            <w:tcW w:w="2204" w:type="dxa"/>
          </w:tcPr>
          <w:p w14:paraId="0F89D929" w14:textId="77777777" w:rsidR="00A72E40" w:rsidRDefault="00A72E40" w:rsidP="00A72E40">
            <w:pPr>
              <w:tabs>
                <w:tab w:val="left" w:pos="3270"/>
              </w:tabs>
              <w:jc w:val="center"/>
            </w:pPr>
            <w:r>
              <w:t>0</w:t>
            </w:r>
          </w:p>
        </w:tc>
        <w:tc>
          <w:tcPr>
            <w:tcW w:w="2204" w:type="dxa"/>
          </w:tcPr>
          <w:p w14:paraId="365CAE7F" w14:textId="77777777" w:rsidR="00A72E40" w:rsidRDefault="00A72E40" w:rsidP="00A72E40">
            <w:pPr>
              <w:tabs>
                <w:tab w:val="left" w:pos="3270"/>
              </w:tabs>
            </w:pPr>
            <w:r>
              <w:t>0.03</w:t>
            </w:r>
          </w:p>
        </w:tc>
      </w:tr>
      <w:tr w:rsidR="00A72E40" w14:paraId="740A258C" w14:textId="77777777" w:rsidTr="00A72E40">
        <w:tc>
          <w:tcPr>
            <w:tcW w:w="2404" w:type="dxa"/>
          </w:tcPr>
          <w:p w14:paraId="1B9903D3" w14:textId="77777777" w:rsidR="00A72E40" w:rsidRDefault="00A72E40" w:rsidP="00A72E40">
            <w:pPr>
              <w:tabs>
                <w:tab w:val="left" w:pos="3270"/>
              </w:tabs>
              <w:jc w:val="center"/>
            </w:pPr>
            <w:r>
              <w:t>3</w:t>
            </w:r>
          </w:p>
        </w:tc>
        <w:tc>
          <w:tcPr>
            <w:tcW w:w="2204" w:type="dxa"/>
          </w:tcPr>
          <w:p w14:paraId="5834897F" w14:textId="77777777" w:rsidR="00A72E40" w:rsidRDefault="00A72E40" w:rsidP="00A72E40">
            <w:pPr>
              <w:tabs>
                <w:tab w:val="left" w:pos="3270"/>
              </w:tabs>
              <w:jc w:val="center"/>
            </w:pPr>
            <w:r>
              <w:t>0</w:t>
            </w:r>
          </w:p>
        </w:tc>
        <w:tc>
          <w:tcPr>
            <w:tcW w:w="2204" w:type="dxa"/>
          </w:tcPr>
          <w:p w14:paraId="728BB0CA" w14:textId="77777777" w:rsidR="00A72E40" w:rsidRDefault="00A72E40" w:rsidP="00A72E40">
            <w:pPr>
              <w:tabs>
                <w:tab w:val="left" w:pos="3270"/>
              </w:tabs>
            </w:pPr>
            <w:r>
              <w:t>11.83</w:t>
            </w:r>
          </w:p>
        </w:tc>
      </w:tr>
      <w:tr w:rsidR="00A72E40" w14:paraId="6D181949" w14:textId="77777777" w:rsidTr="00A72E40">
        <w:tc>
          <w:tcPr>
            <w:tcW w:w="2404" w:type="dxa"/>
          </w:tcPr>
          <w:p w14:paraId="444F68EA" w14:textId="77777777" w:rsidR="00A72E40" w:rsidRDefault="00A72E40" w:rsidP="00A72E40">
            <w:pPr>
              <w:tabs>
                <w:tab w:val="left" w:pos="3270"/>
              </w:tabs>
              <w:jc w:val="center"/>
            </w:pPr>
            <w:r>
              <w:t>5</w:t>
            </w:r>
          </w:p>
        </w:tc>
        <w:tc>
          <w:tcPr>
            <w:tcW w:w="2204" w:type="dxa"/>
          </w:tcPr>
          <w:p w14:paraId="3578B8FE" w14:textId="77777777" w:rsidR="00A72E40" w:rsidRDefault="00A72E40" w:rsidP="00A72E40">
            <w:pPr>
              <w:tabs>
                <w:tab w:val="left" w:pos="3270"/>
              </w:tabs>
              <w:jc w:val="center"/>
            </w:pPr>
            <w:r>
              <w:t>0</w:t>
            </w:r>
          </w:p>
        </w:tc>
        <w:tc>
          <w:tcPr>
            <w:tcW w:w="2204" w:type="dxa"/>
          </w:tcPr>
          <w:p w14:paraId="735DB5E5" w14:textId="77777777" w:rsidR="00A72E40" w:rsidRDefault="00A72E40" w:rsidP="00A72E40">
            <w:pPr>
              <w:tabs>
                <w:tab w:val="left" w:pos="3270"/>
              </w:tabs>
            </w:pPr>
            <w:r>
              <w:t>0.06</w:t>
            </w:r>
          </w:p>
        </w:tc>
      </w:tr>
      <w:tr w:rsidR="00A72E40" w14:paraId="2AE21633" w14:textId="77777777" w:rsidTr="00A72E40">
        <w:tc>
          <w:tcPr>
            <w:tcW w:w="2404" w:type="dxa"/>
          </w:tcPr>
          <w:p w14:paraId="508EF28A" w14:textId="77777777" w:rsidR="00A72E40" w:rsidRDefault="00A72E40" w:rsidP="00A72E40">
            <w:pPr>
              <w:tabs>
                <w:tab w:val="left" w:pos="3270"/>
              </w:tabs>
              <w:jc w:val="center"/>
            </w:pPr>
            <w:r>
              <w:t>6</w:t>
            </w:r>
          </w:p>
        </w:tc>
        <w:tc>
          <w:tcPr>
            <w:tcW w:w="2204" w:type="dxa"/>
          </w:tcPr>
          <w:p w14:paraId="16FB7D10" w14:textId="77777777" w:rsidR="00A72E40" w:rsidRDefault="00A72E40" w:rsidP="00A72E40">
            <w:pPr>
              <w:tabs>
                <w:tab w:val="left" w:pos="3270"/>
              </w:tabs>
              <w:jc w:val="center"/>
            </w:pPr>
            <w:r>
              <w:t>0</w:t>
            </w:r>
          </w:p>
        </w:tc>
        <w:tc>
          <w:tcPr>
            <w:tcW w:w="2204" w:type="dxa"/>
          </w:tcPr>
          <w:p w14:paraId="48F99BFD" w14:textId="77777777" w:rsidR="00A72E40" w:rsidRDefault="00A72E40" w:rsidP="00A72E40">
            <w:pPr>
              <w:tabs>
                <w:tab w:val="left" w:pos="3270"/>
              </w:tabs>
            </w:pPr>
            <w:r>
              <w:t>0.02</w:t>
            </w:r>
          </w:p>
        </w:tc>
      </w:tr>
      <w:tr w:rsidR="00A72E40" w14:paraId="01579093" w14:textId="77777777" w:rsidTr="00A72E40">
        <w:tc>
          <w:tcPr>
            <w:tcW w:w="2404" w:type="dxa"/>
          </w:tcPr>
          <w:p w14:paraId="3E7A5B79" w14:textId="77777777" w:rsidR="00A72E40" w:rsidRDefault="00A72E40" w:rsidP="00A72E40">
            <w:pPr>
              <w:tabs>
                <w:tab w:val="left" w:pos="3270"/>
              </w:tabs>
              <w:jc w:val="center"/>
            </w:pPr>
            <w:r>
              <w:t>7</w:t>
            </w:r>
          </w:p>
        </w:tc>
        <w:tc>
          <w:tcPr>
            <w:tcW w:w="2204" w:type="dxa"/>
          </w:tcPr>
          <w:p w14:paraId="77140C97" w14:textId="77777777" w:rsidR="00A72E40" w:rsidRDefault="00A72E40" w:rsidP="00A72E40">
            <w:pPr>
              <w:tabs>
                <w:tab w:val="left" w:pos="3270"/>
              </w:tabs>
              <w:jc w:val="center"/>
            </w:pPr>
            <w:r>
              <w:t>0</w:t>
            </w:r>
          </w:p>
        </w:tc>
        <w:tc>
          <w:tcPr>
            <w:tcW w:w="2204" w:type="dxa"/>
          </w:tcPr>
          <w:p w14:paraId="573402AD" w14:textId="77777777" w:rsidR="00A72E40" w:rsidRDefault="00A72E40" w:rsidP="00A72E40">
            <w:pPr>
              <w:tabs>
                <w:tab w:val="left" w:pos="3270"/>
              </w:tabs>
            </w:pPr>
            <w:r>
              <w:t>2.5</w:t>
            </w:r>
          </w:p>
        </w:tc>
      </w:tr>
      <w:tr w:rsidR="00A72E40" w14:paraId="5A76C4B9" w14:textId="77777777" w:rsidTr="00A72E40">
        <w:tc>
          <w:tcPr>
            <w:tcW w:w="2404" w:type="dxa"/>
          </w:tcPr>
          <w:p w14:paraId="17521632" w14:textId="77777777" w:rsidR="00A72E40" w:rsidRDefault="00A72E40" w:rsidP="00A72E40">
            <w:pPr>
              <w:tabs>
                <w:tab w:val="left" w:pos="3270"/>
              </w:tabs>
              <w:jc w:val="center"/>
            </w:pPr>
            <w:r>
              <w:t>8</w:t>
            </w:r>
          </w:p>
        </w:tc>
        <w:tc>
          <w:tcPr>
            <w:tcW w:w="2204" w:type="dxa"/>
          </w:tcPr>
          <w:p w14:paraId="432A37E2" w14:textId="77777777" w:rsidR="00A72E40" w:rsidRDefault="00A72E40" w:rsidP="00A72E40">
            <w:pPr>
              <w:tabs>
                <w:tab w:val="left" w:pos="3270"/>
              </w:tabs>
              <w:jc w:val="center"/>
            </w:pPr>
            <w:r>
              <w:t>0</w:t>
            </w:r>
          </w:p>
        </w:tc>
        <w:tc>
          <w:tcPr>
            <w:tcW w:w="2204" w:type="dxa"/>
          </w:tcPr>
          <w:p w14:paraId="45AEB587" w14:textId="77777777" w:rsidR="00A72E40" w:rsidRDefault="00A72E40" w:rsidP="00A72E40">
            <w:pPr>
              <w:tabs>
                <w:tab w:val="left" w:pos="3270"/>
              </w:tabs>
            </w:pPr>
            <w:r>
              <w:t>0.95</w:t>
            </w:r>
          </w:p>
        </w:tc>
      </w:tr>
      <w:tr w:rsidR="00A72E40" w14:paraId="3AC632C8" w14:textId="77777777" w:rsidTr="00A72E40">
        <w:tc>
          <w:tcPr>
            <w:tcW w:w="2404" w:type="dxa"/>
          </w:tcPr>
          <w:p w14:paraId="1965CE64" w14:textId="77777777" w:rsidR="00A72E40" w:rsidRDefault="00A72E40" w:rsidP="00A72E40">
            <w:pPr>
              <w:tabs>
                <w:tab w:val="left" w:pos="3270"/>
              </w:tabs>
              <w:jc w:val="center"/>
            </w:pPr>
            <w:r>
              <w:t>10</w:t>
            </w:r>
          </w:p>
        </w:tc>
        <w:tc>
          <w:tcPr>
            <w:tcW w:w="2204" w:type="dxa"/>
          </w:tcPr>
          <w:p w14:paraId="71AB9C5B" w14:textId="77777777" w:rsidR="00A72E40" w:rsidRDefault="00A72E40" w:rsidP="00A72E40">
            <w:pPr>
              <w:tabs>
                <w:tab w:val="left" w:pos="3270"/>
              </w:tabs>
              <w:jc w:val="center"/>
            </w:pPr>
            <w:r>
              <w:t>0</w:t>
            </w:r>
          </w:p>
        </w:tc>
        <w:tc>
          <w:tcPr>
            <w:tcW w:w="2204" w:type="dxa"/>
          </w:tcPr>
          <w:p w14:paraId="5F9A3A94" w14:textId="77777777" w:rsidR="00A72E40" w:rsidRDefault="00A72E40" w:rsidP="00A72E40">
            <w:pPr>
              <w:tabs>
                <w:tab w:val="left" w:pos="3270"/>
              </w:tabs>
            </w:pPr>
            <w:r>
              <w:t>0.03</w:t>
            </w:r>
          </w:p>
        </w:tc>
      </w:tr>
      <w:tr w:rsidR="00A72E40" w14:paraId="0C573F3A" w14:textId="77777777" w:rsidTr="00A72E40">
        <w:tc>
          <w:tcPr>
            <w:tcW w:w="2404" w:type="dxa"/>
          </w:tcPr>
          <w:p w14:paraId="6096F586" w14:textId="77777777" w:rsidR="00A72E40" w:rsidRDefault="00A72E40" w:rsidP="00A72E40">
            <w:pPr>
              <w:tabs>
                <w:tab w:val="left" w:pos="3270"/>
              </w:tabs>
              <w:jc w:val="center"/>
            </w:pPr>
            <w:r>
              <w:t>11</w:t>
            </w:r>
          </w:p>
        </w:tc>
        <w:tc>
          <w:tcPr>
            <w:tcW w:w="2204" w:type="dxa"/>
          </w:tcPr>
          <w:p w14:paraId="1A5611D7" w14:textId="77777777" w:rsidR="00A72E40" w:rsidRDefault="00A72E40" w:rsidP="00A72E40">
            <w:pPr>
              <w:tabs>
                <w:tab w:val="left" w:pos="3270"/>
              </w:tabs>
              <w:jc w:val="center"/>
            </w:pPr>
            <w:r>
              <w:t>0</w:t>
            </w:r>
          </w:p>
        </w:tc>
        <w:tc>
          <w:tcPr>
            <w:tcW w:w="2204" w:type="dxa"/>
          </w:tcPr>
          <w:p w14:paraId="72F717C1" w14:textId="77777777" w:rsidR="00A72E40" w:rsidRDefault="00A72E40" w:rsidP="00A72E40">
            <w:pPr>
              <w:tabs>
                <w:tab w:val="left" w:pos="3270"/>
              </w:tabs>
            </w:pPr>
            <w:r>
              <w:t>0.03</w:t>
            </w:r>
          </w:p>
        </w:tc>
      </w:tr>
      <w:tr w:rsidR="00A72E40" w14:paraId="3358932E" w14:textId="77777777" w:rsidTr="00A72E40">
        <w:tc>
          <w:tcPr>
            <w:tcW w:w="2404" w:type="dxa"/>
          </w:tcPr>
          <w:p w14:paraId="0A214E25" w14:textId="77777777" w:rsidR="00A72E40" w:rsidRDefault="00A72E40" w:rsidP="00A72E40">
            <w:pPr>
              <w:tabs>
                <w:tab w:val="left" w:pos="3270"/>
              </w:tabs>
              <w:jc w:val="center"/>
            </w:pPr>
            <w:r>
              <w:t>12</w:t>
            </w:r>
          </w:p>
        </w:tc>
        <w:tc>
          <w:tcPr>
            <w:tcW w:w="2204" w:type="dxa"/>
          </w:tcPr>
          <w:p w14:paraId="3ABF8C27" w14:textId="77777777" w:rsidR="00A72E40" w:rsidRDefault="00A72E40" w:rsidP="00A72E40">
            <w:pPr>
              <w:tabs>
                <w:tab w:val="left" w:pos="3270"/>
              </w:tabs>
              <w:jc w:val="center"/>
            </w:pPr>
            <w:r>
              <w:t>0</w:t>
            </w:r>
          </w:p>
        </w:tc>
        <w:tc>
          <w:tcPr>
            <w:tcW w:w="2204" w:type="dxa"/>
          </w:tcPr>
          <w:p w14:paraId="61707C2C" w14:textId="77777777" w:rsidR="00A72E40" w:rsidRDefault="00A72E40" w:rsidP="00A72E40">
            <w:pPr>
              <w:tabs>
                <w:tab w:val="left" w:pos="3270"/>
              </w:tabs>
            </w:pPr>
            <w:r>
              <w:t>0.06</w:t>
            </w:r>
          </w:p>
        </w:tc>
      </w:tr>
      <w:tr w:rsidR="00A72E40" w14:paraId="7322B11F" w14:textId="77777777" w:rsidTr="00A72E40">
        <w:tc>
          <w:tcPr>
            <w:tcW w:w="2404" w:type="dxa"/>
          </w:tcPr>
          <w:p w14:paraId="68131477" w14:textId="77777777" w:rsidR="00A72E40" w:rsidRDefault="00A72E40" w:rsidP="00A72E40">
            <w:pPr>
              <w:tabs>
                <w:tab w:val="left" w:pos="3270"/>
              </w:tabs>
              <w:jc w:val="center"/>
            </w:pPr>
            <w:r>
              <w:t>13</w:t>
            </w:r>
          </w:p>
        </w:tc>
        <w:tc>
          <w:tcPr>
            <w:tcW w:w="2204" w:type="dxa"/>
          </w:tcPr>
          <w:p w14:paraId="3F050162" w14:textId="77777777" w:rsidR="00A72E40" w:rsidRDefault="00A72E40" w:rsidP="00A72E40">
            <w:pPr>
              <w:tabs>
                <w:tab w:val="left" w:pos="3270"/>
              </w:tabs>
              <w:jc w:val="center"/>
            </w:pPr>
            <w:r>
              <w:t>0</w:t>
            </w:r>
          </w:p>
        </w:tc>
        <w:tc>
          <w:tcPr>
            <w:tcW w:w="2204" w:type="dxa"/>
          </w:tcPr>
          <w:p w14:paraId="3E12D283" w14:textId="77777777" w:rsidR="00A72E40" w:rsidRDefault="00A72E40" w:rsidP="00A72E40">
            <w:pPr>
              <w:tabs>
                <w:tab w:val="left" w:pos="3270"/>
              </w:tabs>
            </w:pPr>
            <w:r>
              <w:t>0.14</w:t>
            </w:r>
          </w:p>
        </w:tc>
      </w:tr>
      <w:tr w:rsidR="00A72E40" w14:paraId="3BE92C65" w14:textId="77777777" w:rsidTr="00A72E40">
        <w:tc>
          <w:tcPr>
            <w:tcW w:w="2404" w:type="dxa"/>
          </w:tcPr>
          <w:p w14:paraId="14F1E1AF" w14:textId="77777777" w:rsidR="00A72E40" w:rsidRDefault="00A72E40" w:rsidP="00A72E40">
            <w:pPr>
              <w:tabs>
                <w:tab w:val="left" w:pos="3270"/>
              </w:tabs>
              <w:jc w:val="center"/>
            </w:pPr>
            <w:r>
              <w:t>14</w:t>
            </w:r>
          </w:p>
        </w:tc>
        <w:tc>
          <w:tcPr>
            <w:tcW w:w="2204" w:type="dxa"/>
          </w:tcPr>
          <w:p w14:paraId="1E6BADF3" w14:textId="77777777" w:rsidR="00A72E40" w:rsidRDefault="00A72E40" w:rsidP="00A72E40">
            <w:pPr>
              <w:tabs>
                <w:tab w:val="left" w:pos="3270"/>
              </w:tabs>
              <w:jc w:val="center"/>
            </w:pPr>
            <w:r>
              <w:t>0</w:t>
            </w:r>
          </w:p>
        </w:tc>
        <w:tc>
          <w:tcPr>
            <w:tcW w:w="2204" w:type="dxa"/>
          </w:tcPr>
          <w:p w14:paraId="23FCFFAC" w14:textId="77777777" w:rsidR="00A72E40" w:rsidRDefault="00A72E40" w:rsidP="00A72E40">
            <w:pPr>
              <w:tabs>
                <w:tab w:val="left" w:pos="3270"/>
              </w:tabs>
            </w:pPr>
            <w:r>
              <w:t>5</w:t>
            </w:r>
          </w:p>
        </w:tc>
      </w:tr>
      <w:tr w:rsidR="00A72E40" w14:paraId="537C1B6B" w14:textId="77777777" w:rsidTr="00A72E40">
        <w:tc>
          <w:tcPr>
            <w:tcW w:w="2404" w:type="dxa"/>
          </w:tcPr>
          <w:p w14:paraId="7B590065" w14:textId="77777777" w:rsidR="00A72E40" w:rsidRDefault="00A72E40" w:rsidP="00A72E40">
            <w:pPr>
              <w:tabs>
                <w:tab w:val="left" w:pos="3270"/>
              </w:tabs>
              <w:jc w:val="center"/>
            </w:pPr>
            <w:r>
              <w:t>15</w:t>
            </w:r>
          </w:p>
        </w:tc>
        <w:tc>
          <w:tcPr>
            <w:tcW w:w="2204" w:type="dxa"/>
          </w:tcPr>
          <w:p w14:paraId="20711D80" w14:textId="77777777" w:rsidR="00A72E40" w:rsidRDefault="00A72E40" w:rsidP="00A72E40">
            <w:pPr>
              <w:tabs>
                <w:tab w:val="left" w:pos="3270"/>
              </w:tabs>
              <w:jc w:val="center"/>
            </w:pPr>
            <w:r>
              <w:t>0</w:t>
            </w:r>
          </w:p>
        </w:tc>
        <w:tc>
          <w:tcPr>
            <w:tcW w:w="2204" w:type="dxa"/>
          </w:tcPr>
          <w:p w14:paraId="2E858640" w14:textId="77777777" w:rsidR="00A72E40" w:rsidRDefault="00A72E40" w:rsidP="00A72E40">
            <w:pPr>
              <w:tabs>
                <w:tab w:val="left" w:pos="3270"/>
              </w:tabs>
            </w:pPr>
            <w:r>
              <w:t>0.15</w:t>
            </w:r>
          </w:p>
        </w:tc>
      </w:tr>
    </w:tbl>
    <w:p w14:paraId="0F06865C" w14:textId="19699AC4" w:rsidR="00A72E40" w:rsidRDefault="00D959C6" w:rsidP="00D959C6">
      <w:pPr>
        <w:pBdr>
          <w:top w:val="single" w:sz="4" w:space="1" w:color="auto"/>
          <w:left w:val="single" w:sz="4" w:space="4" w:color="auto"/>
          <w:bottom w:val="single" w:sz="4" w:space="1" w:color="auto"/>
          <w:right w:val="single" w:sz="4" w:space="4" w:color="auto"/>
          <w:between w:val="single" w:sz="4" w:space="1" w:color="auto"/>
          <w:bar w:val="single" w:sz="4" w:color="auto"/>
        </w:pBdr>
      </w:pPr>
      <w:r w:rsidRPr="00D959C6">
        <w:drawing>
          <wp:anchor distT="0" distB="0" distL="114300" distR="114300" simplePos="0" relativeHeight="251658240" behindDoc="0" locked="0" layoutInCell="1" allowOverlap="1" wp14:anchorId="5B1D655B" wp14:editId="297EC86F">
            <wp:simplePos x="0" y="0"/>
            <wp:positionH relativeFrom="margin">
              <wp:align>right</wp:align>
            </wp:positionH>
            <wp:positionV relativeFrom="paragraph">
              <wp:posOffset>3209925</wp:posOffset>
            </wp:positionV>
            <wp:extent cx="5731510" cy="2357120"/>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357120"/>
                    </a:xfrm>
                    <a:prstGeom prst="rect">
                      <a:avLst/>
                    </a:prstGeom>
                    <a:noFill/>
                    <a:ln>
                      <a:noFill/>
                    </a:ln>
                  </pic:spPr>
                </pic:pic>
              </a:graphicData>
            </a:graphic>
          </wp:anchor>
        </w:drawing>
      </w:r>
      <w:r w:rsidR="00A72E40">
        <w:br w:type="page"/>
      </w:r>
    </w:p>
    <w:p w14:paraId="1CA3187E" w14:textId="77777777" w:rsidR="00AE4320" w:rsidRDefault="00AE4320" w:rsidP="00CA5186">
      <w:pPr>
        <w:spacing w:line="360" w:lineRule="auto"/>
      </w:pPr>
      <w:r>
        <w:lastRenderedPageBreak/>
        <w:t>NTC2: The voltage values are lower than the NTC2 on the Motronic however they still decrease at roughly the same rate as the engine warms up. This could be because this NTC sensor has a different sensitivity than the Motronic one. The resistance if the NTC2 is higher than the NTC2 on the Motronic, however is it still below the manufacturer’s specification.</w:t>
      </w:r>
    </w:p>
    <w:p w14:paraId="37EF4F59" w14:textId="77777777" w:rsidR="00AE4320" w:rsidRDefault="00AE4320" w:rsidP="00CA5186">
      <w:pPr>
        <w:spacing w:line="360" w:lineRule="auto"/>
      </w:pPr>
      <w:r>
        <w:t>Injection on time: The injection on time is higher than the ones on the Motronic, but it decreases at a faster rate. This means the A/F ratio needs to be higher at the start, but it leans out quickly. A lot of fuel at the time of cold crank compensates for the condensation.</w:t>
      </w:r>
    </w:p>
    <w:p w14:paraId="72C3DE4C" w14:textId="77777777" w:rsidR="00AE4320" w:rsidRDefault="00AE4320" w:rsidP="00CA5186">
      <w:pPr>
        <w:spacing w:line="360" w:lineRule="auto"/>
      </w:pPr>
      <w:r>
        <w:t xml:space="preserve">Cold crank: During cold crank, both engines start at very similar temperatures, however, the Injection on time for the LE3 engine is a lot longer than the Motronic. </w:t>
      </w:r>
    </w:p>
    <w:p w14:paraId="5F340910" w14:textId="77777777" w:rsidR="00AE4320" w:rsidRDefault="00AE4320" w:rsidP="00CA5186">
      <w:pPr>
        <w:spacing w:line="360" w:lineRule="auto"/>
      </w:pPr>
      <w:proofErr w:type="gramStart"/>
      <w:r>
        <w:t>All of</w:t>
      </w:r>
      <w:proofErr w:type="gramEnd"/>
      <w:r>
        <w:t xml:space="preserve"> the injectors were 16 ohms which fell into the manufacturer’s specifications of 15 - 17.</w:t>
      </w:r>
    </w:p>
    <w:p w14:paraId="6A4C839A" w14:textId="77777777" w:rsidR="00AE4320" w:rsidRDefault="00AE4320" w:rsidP="00CA5186">
      <w:pPr>
        <w:spacing w:line="360" w:lineRule="auto"/>
      </w:pPr>
      <w:r>
        <w:t>The resistance of the auxiliary air valves was 40 ohms. This increases idle speed based on the temperature, this only operates with a cold engine.</w:t>
      </w:r>
    </w:p>
    <w:tbl>
      <w:tblPr>
        <w:tblpPr w:leftFromText="180" w:rightFromText="180" w:vertAnchor="text" w:horzAnchor="margin" w:tblpY="391"/>
        <w:tblW w:w="4815" w:type="dxa"/>
        <w:tblLook w:val="04A0" w:firstRow="1" w:lastRow="0" w:firstColumn="1" w:lastColumn="0" w:noHBand="0" w:noVBand="1"/>
      </w:tblPr>
      <w:tblGrid>
        <w:gridCol w:w="1821"/>
        <w:gridCol w:w="1568"/>
        <w:gridCol w:w="1426"/>
      </w:tblGrid>
      <w:tr w:rsidR="00AE4320" w:rsidRPr="004974B5" w14:paraId="65C00505" w14:textId="77777777" w:rsidTr="00634777">
        <w:trPr>
          <w:trHeight w:val="300"/>
        </w:trPr>
        <w:tc>
          <w:tcPr>
            <w:tcW w:w="1821" w:type="dxa"/>
            <w:tcBorders>
              <w:top w:val="single" w:sz="4" w:space="0" w:color="000000"/>
              <w:left w:val="single" w:sz="4" w:space="0" w:color="000000"/>
              <w:bottom w:val="single" w:sz="4" w:space="0" w:color="000000"/>
              <w:right w:val="single" w:sz="4" w:space="0" w:color="000000"/>
            </w:tcBorders>
            <w:shd w:val="clear" w:color="auto" w:fill="D9E2F3"/>
            <w:noWrap/>
            <w:vAlign w:val="bottom"/>
            <w:hideMark/>
          </w:tcPr>
          <w:p w14:paraId="14618E27" w14:textId="77777777" w:rsidR="00AE4320" w:rsidRPr="004974B5" w:rsidRDefault="00AE4320"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 xml:space="preserve">Throttle </w:t>
            </w:r>
            <w:r>
              <w:rPr>
                <w:rFonts w:ascii="Calibri" w:eastAsia="Times New Roman" w:hAnsi="Calibri" w:cs="Calibri"/>
                <w:b/>
                <w:bCs/>
                <w:lang w:eastAsia="en-GB"/>
              </w:rPr>
              <w:t>Switch Terminals</w:t>
            </w:r>
          </w:p>
        </w:tc>
        <w:tc>
          <w:tcPr>
            <w:tcW w:w="1568" w:type="dxa"/>
            <w:tcBorders>
              <w:top w:val="single" w:sz="4" w:space="0" w:color="000000"/>
              <w:left w:val="nil"/>
              <w:bottom w:val="single" w:sz="4" w:space="0" w:color="000000"/>
              <w:right w:val="single" w:sz="4" w:space="0" w:color="000000"/>
            </w:tcBorders>
            <w:shd w:val="clear" w:color="auto" w:fill="D9E2F3"/>
            <w:noWrap/>
            <w:vAlign w:val="bottom"/>
            <w:hideMark/>
          </w:tcPr>
          <w:p w14:paraId="7D973486" w14:textId="77777777" w:rsidR="00AE4320" w:rsidRPr="004974B5" w:rsidRDefault="00AE4320"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Manufacturer</w:t>
            </w:r>
          </w:p>
        </w:tc>
        <w:tc>
          <w:tcPr>
            <w:tcW w:w="1426" w:type="dxa"/>
            <w:tcBorders>
              <w:top w:val="single" w:sz="4" w:space="0" w:color="000000"/>
              <w:left w:val="nil"/>
              <w:bottom w:val="single" w:sz="4" w:space="0" w:color="000000"/>
              <w:right w:val="single" w:sz="4" w:space="0" w:color="000000"/>
            </w:tcBorders>
            <w:shd w:val="clear" w:color="auto" w:fill="D9E2F3"/>
            <w:noWrap/>
            <w:vAlign w:val="bottom"/>
            <w:hideMark/>
          </w:tcPr>
          <w:p w14:paraId="2CC6E806" w14:textId="77777777" w:rsidR="00AE4320" w:rsidRPr="004974B5" w:rsidRDefault="00AE4320"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Tested</w:t>
            </w:r>
          </w:p>
        </w:tc>
      </w:tr>
      <w:tr w:rsidR="00AE4320" w:rsidRPr="004974B5" w14:paraId="67533705" w14:textId="77777777" w:rsidTr="00634777">
        <w:trPr>
          <w:trHeight w:val="300"/>
        </w:trPr>
        <w:tc>
          <w:tcPr>
            <w:tcW w:w="1821" w:type="dxa"/>
            <w:tcBorders>
              <w:top w:val="nil"/>
              <w:left w:val="single" w:sz="4" w:space="0" w:color="000000"/>
              <w:bottom w:val="single" w:sz="4" w:space="0" w:color="000000"/>
              <w:right w:val="single" w:sz="4" w:space="0" w:color="000000"/>
            </w:tcBorders>
            <w:shd w:val="clear" w:color="auto" w:fill="auto"/>
            <w:noWrap/>
            <w:vAlign w:val="bottom"/>
            <w:hideMark/>
          </w:tcPr>
          <w:p w14:paraId="128D7EAA" w14:textId="77777777" w:rsidR="00AE4320" w:rsidRPr="004974B5" w:rsidRDefault="00AE4320"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Throttle Closed</w:t>
            </w:r>
            <w:r>
              <w:rPr>
                <w:rFonts w:ascii="Calibri" w:eastAsia="Times New Roman" w:hAnsi="Calibri" w:cs="Calibri"/>
                <w:b/>
                <w:bCs/>
                <w:lang w:eastAsia="en-GB"/>
              </w:rPr>
              <w:t xml:space="preserve"> (2 &amp; 18)</w:t>
            </w:r>
          </w:p>
        </w:tc>
        <w:tc>
          <w:tcPr>
            <w:tcW w:w="1568" w:type="dxa"/>
            <w:tcBorders>
              <w:top w:val="nil"/>
              <w:left w:val="nil"/>
              <w:bottom w:val="single" w:sz="4" w:space="0" w:color="000000"/>
              <w:right w:val="single" w:sz="4" w:space="0" w:color="000000"/>
            </w:tcBorders>
            <w:shd w:val="clear" w:color="auto" w:fill="auto"/>
            <w:noWrap/>
            <w:vAlign w:val="bottom"/>
            <w:hideMark/>
          </w:tcPr>
          <w:p w14:paraId="5940FE2C" w14:textId="77777777" w:rsidR="00AE4320" w:rsidRPr="004974B5" w:rsidRDefault="00AE4320"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 xml:space="preserve">0 ohms </w:t>
            </w:r>
          </w:p>
        </w:tc>
        <w:tc>
          <w:tcPr>
            <w:tcW w:w="1426" w:type="dxa"/>
            <w:tcBorders>
              <w:top w:val="nil"/>
              <w:left w:val="nil"/>
              <w:bottom w:val="single" w:sz="4" w:space="0" w:color="000000"/>
              <w:right w:val="single" w:sz="4" w:space="0" w:color="000000"/>
            </w:tcBorders>
            <w:shd w:val="clear" w:color="auto" w:fill="auto"/>
            <w:noWrap/>
            <w:vAlign w:val="bottom"/>
            <w:hideMark/>
          </w:tcPr>
          <w:p w14:paraId="2D63C397" w14:textId="77777777" w:rsidR="00AE4320" w:rsidRPr="004974B5" w:rsidRDefault="00AE4320"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0 ohms</w:t>
            </w:r>
          </w:p>
        </w:tc>
      </w:tr>
      <w:tr w:rsidR="00AE4320" w:rsidRPr="004974B5" w14:paraId="08CFFF88" w14:textId="77777777" w:rsidTr="00634777">
        <w:trPr>
          <w:trHeight w:val="300"/>
        </w:trPr>
        <w:tc>
          <w:tcPr>
            <w:tcW w:w="1821" w:type="dxa"/>
            <w:tcBorders>
              <w:top w:val="nil"/>
              <w:left w:val="single" w:sz="4" w:space="0" w:color="000000"/>
              <w:bottom w:val="single" w:sz="4" w:space="0" w:color="000000"/>
              <w:right w:val="single" w:sz="4" w:space="0" w:color="000000"/>
            </w:tcBorders>
            <w:shd w:val="clear" w:color="auto" w:fill="auto"/>
            <w:noWrap/>
            <w:vAlign w:val="bottom"/>
            <w:hideMark/>
          </w:tcPr>
          <w:p w14:paraId="7E72995F" w14:textId="77777777" w:rsidR="00AE4320" w:rsidRPr="004974B5" w:rsidRDefault="00AE4320" w:rsidP="00634777">
            <w:pPr>
              <w:spacing w:after="0" w:line="240" w:lineRule="auto"/>
              <w:jc w:val="center"/>
              <w:rPr>
                <w:rFonts w:ascii="Calibri" w:eastAsia="Times New Roman" w:hAnsi="Calibri" w:cs="Calibri"/>
                <w:b/>
                <w:bCs/>
                <w:lang w:eastAsia="en-GB"/>
              </w:rPr>
            </w:pPr>
            <w:r w:rsidRPr="004974B5">
              <w:rPr>
                <w:rFonts w:ascii="Calibri" w:eastAsia="Times New Roman" w:hAnsi="Calibri" w:cs="Calibri"/>
                <w:b/>
                <w:bCs/>
                <w:lang w:eastAsia="en-GB"/>
              </w:rPr>
              <w:t xml:space="preserve">Throttle </w:t>
            </w:r>
            <w:r>
              <w:rPr>
                <w:rFonts w:ascii="Calibri" w:eastAsia="Times New Roman" w:hAnsi="Calibri" w:cs="Calibri"/>
                <w:b/>
                <w:bCs/>
                <w:lang w:eastAsia="en-GB"/>
              </w:rPr>
              <w:t>Closed (3 &amp; 18)</w:t>
            </w:r>
          </w:p>
        </w:tc>
        <w:tc>
          <w:tcPr>
            <w:tcW w:w="1568" w:type="dxa"/>
            <w:tcBorders>
              <w:top w:val="nil"/>
              <w:left w:val="nil"/>
              <w:bottom w:val="single" w:sz="4" w:space="0" w:color="000000"/>
              <w:right w:val="single" w:sz="4" w:space="0" w:color="000000"/>
            </w:tcBorders>
            <w:shd w:val="clear" w:color="auto" w:fill="auto"/>
            <w:noWrap/>
            <w:vAlign w:val="bottom"/>
            <w:hideMark/>
          </w:tcPr>
          <w:p w14:paraId="0D72DA8F" w14:textId="77777777" w:rsidR="00AE4320" w:rsidRPr="004974B5" w:rsidRDefault="00AE4320"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Infinity</w:t>
            </w:r>
          </w:p>
        </w:tc>
        <w:tc>
          <w:tcPr>
            <w:tcW w:w="1426" w:type="dxa"/>
            <w:tcBorders>
              <w:top w:val="nil"/>
              <w:left w:val="nil"/>
              <w:bottom w:val="single" w:sz="4" w:space="0" w:color="000000"/>
              <w:right w:val="single" w:sz="4" w:space="0" w:color="000000"/>
            </w:tcBorders>
            <w:shd w:val="clear" w:color="auto" w:fill="auto"/>
            <w:noWrap/>
            <w:vAlign w:val="bottom"/>
            <w:hideMark/>
          </w:tcPr>
          <w:p w14:paraId="0A375BF8" w14:textId="77777777" w:rsidR="00AE4320" w:rsidRPr="004974B5" w:rsidRDefault="00AE4320" w:rsidP="00634777">
            <w:pPr>
              <w:spacing w:after="0" w:line="240" w:lineRule="auto"/>
              <w:jc w:val="center"/>
              <w:rPr>
                <w:rFonts w:ascii="Calibri" w:eastAsia="Times New Roman" w:hAnsi="Calibri" w:cs="Calibri"/>
                <w:b/>
                <w:bCs/>
                <w:lang w:eastAsia="en-GB"/>
              </w:rPr>
            </w:pPr>
            <w:r>
              <w:rPr>
                <w:rFonts w:ascii="Calibri" w:eastAsia="Times New Roman" w:hAnsi="Calibri" w:cs="Calibri"/>
                <w:b/>
                <w:bCs/>
                <w:lang w:eastAsia="en-GB"/>
              </w:rPr>
              <w:t>Infinity</w:t>
            </w:r>
          </w:p>
        </w:tc>
      </w:tr>
    </w:tbl>
    <w:p w14:paraId="0128D043" w14:textId="114E5EF9" w:rsidR="00EC79D6" w:rsidRDefault="00EC79D6" w:rsidP="00A72E40"/>
    <w:p w14:paraId="24B974DC" w14:textId="4A6BED23" w:rsidR="00131927" w:rsidRDefault="00EC79D6" w:rsidP="00EC79D6">
      <w:pPr>
        <w:pStyle w:val="Heading2"/>
      </w:pPr>
      <w:r>
        <w:br w:type="page"/>
      </w:r>
      <w:bookmarkStart w:id="16" w:name="_Toc102377458"/>
      <w:r>
        <w:lastRenderedPageBreak/>
        <w:t>Waveforms:</w:t>
      </w:r>
      <w:bookmarkEnd w:id="16"/>
    </w:p>
    <w:p w14:paraId="2281DFA2" w14:textId="1C1610AE" w:rsidR="00131927" w:rsidRDefault="00330C26">
      <w:pPr>
        <w:rPr>
          <w:rFonts w:asciiTheme="majorHAnsi" w:eastAsiaTheme="majorEastAsia" w:hAnsiTheme="majorHAnsi" w:cstheme="majorBidi"/>
          <w:noProof/>
          <w:color w:val="2F5496" w:themeColor="accent1" w:themeShade="BF"/>
          <w:sz w:val="26"/>
          <w:szCs w:val="26"/>
        </w:rPr>
      </w:pPr>
      <w:r>
        <w:rPr>
          <w:noProof/>
        </w:rPr>
        <mc:AlternateContent>
          <mc:Choice Requires="wps">
            <w:drawing>
              <wp:anchor distT="0" distB="0" distL="114300" distR="114300" simplePos="0" relativeHeight="251664384" behindDoc="1" locked="0" layoutInCell="1" allowOverlap="1" wp14:anchorId="158AABBF" wp14:editId="6DA68B25">
                <wp:simplePos x="0" y="0"/>
                <wp:positionH relativeFrom="column">
                  <wp:posOffset>341630</wp:posOffset>
                </wp:positionH>
                <wp:positionV relativeFrom="paragraph">
                  <wp:posOffset>7025640</wp:posOffset>
                </wp:positionV>
                <wp:extent cx="5047615"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5047615" cy="635"/>
                        </a:xfrm>
                        <a:prstGeom prst="rect">
                          <a:avLst/>
                        </a:prstGeom>
                        <a:solidFill>
                          <a:prstClr val="white"/>
                        </a:solidFill>
                        <a:ln>
                          <a:noFill/>
                        </a:ln>
                      </wps:spPr>
                      <wps:txbx>
                        <w:txbxContent>
                          <w:p w14:paraId="61D73543" w14:textId="070F50E7" w:rsidR="00330C26" w:rsidRPr="003C5814" w:rsidRDefault="00330C26" w:rsidP="00330C26">
                            <w:pPr>
                              <w:pStyle w:val="Caption"/>
                              <w:rPr>
                                <w:noProof/>
                              </w:rPr>
                            </w:pPr>
                            <w:bookmarkStart w:id="17" w:name="_Toc102375154"/>
                            <w:r>
                              <w:t xml:space="preserve">Figure </w:t>
                            </w:r>
                            <w:fldSimple w:instr=" SEQ Figure \* ARABIC ">
                              <w:r>
                                <w:rPr>
                                  <w:noProof/>
                                </w:rPr>
                                <w:t>1</w:t>
                              </w:r>
                              <w:bookmarkEnd w:id="1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58AABBF" id="_x0000_t202" coordsize="21600,21600" o:spt="202" path="m,l,21600r21600,l21600,xe">
                <v:stroke joinstyle="miter"/>
                <v:path gradientshapeok="t" o:connecttype="rect"/>
              </v:shapetype>
              <v:shape id="Text Box 9" o:spid="_x0000_s1026" type="#_x0000_t202" style="position:absolute;margin-left:26.9pt;margin-top:553.2pt;width:397.4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7jFgIAADgEAAAOAAAAZHJzL2Uyb0RvYy54bWysU8GO0zAQvSPxD5bvNO1CC4qarkpXRUir&#10;3ZW6aM+u4zSWHI8Zu03K1zN2khYWToiLM/GM33jee17edo1hJ4Vegy34bDLlTFkJpbaHgn973r77&#10;xJkPwpbCgFUFPyvPb1dv3yxbl6sbqMGUChmBWJ+3ruB1CC7PMi9r1Qg/AacsJSvARgT6xUNWomgJ&#10;vTHZzXS6yFrA0iFI5T3t3vVJvkr4VaVkeKwqrwIzBae7hbRiWvdxzVZLkR9QuFrL4RriH27RCG2p&#10;6QXqTgTBjqj/gGq0RPBQhYmEJoOq0lKlGWia2fTVNLtaOJVmIXK8u9Dk/x+sfDjt3BOy0H2GjgSM&#10;hLTO55424zxdhU380k0Z5YnC84U21QUmaXM+/fBxMZtzJim3eD+P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IhYtCvhAAAADAEAAA8AAABkcnMvZG93bnJldi54bWxMjz1PwzAQhnck/oN1SF0Q&#10;ddqmIQpxqqqCAZaK0IXNja9xILYj22nDv+cQA4zvh957rtxMpmdn9KFzVsBingBD2zjV2VbA4e3p&#10;LgcWorRK9s6igC8MsKmur0pZKHexr3iuY8toxIZCCtAxDgXnodFoZJi7AS1lJ+eNjCR9y5WXFxo3&#10;PV8mScaN7Cxd0HLAncbmsx6NgH36vte34+nxZZuu/PNh3GUfbS3E7GbaPgCLOMW/MvzgEzpUxHR0&#10;o1WB9QLWKyKP5C+SLAVGjTzN74Edf6018Krk/5+ovgEAAP//AwBQSwECLQAUAAYACAAAACEAtoM4&#10;kv4AAADhAQAAEwAAAAAAAAAAAAAAAAAAAAAAW0NvbnRlbnRfVHlwZXNdLnhtbFBLAQItABQABgAI&#10;AAAAIQA4/SH/1gAAAJQBAAALAAAAAAAAAAAAAAAAAC8BAABfcmVscy8ucmVsc1BLAQItABQABgAI&#10;AAAAIQCdX/7jFgIAADgEAAAOAAAAAAAAAAAAAAAAAC4CAABkcnMvZTJvRG9jLnhtbFBLAQItABQA&#10;BgAIAAAAIQCIWLQr4QAAAAwBAAAPAAAAAAAAAAAAAAAAAHAEAABkcnMvZG93bnJldi54bWxQSwUG&#10;AAAAAAQABADzAAAAfgUAAAAA&#10;" stroked="f">
                <v:textbox style="mso-fit-shape-to-text:t" inset="0,0,0,0">
                  <w:txbxContent>
                    <w:p w14:paraId="61D73543" w14:textId="070F50E7" w:rsidR="00330C26" w:rsidRPr="003C5814" w:rsidRDefault="00330C26" w:rsidP="00330C26">
                      <w:pPr>
                        <w:pStyle w:val="Caption"/>
                        <w:rPr>
                          <w:noProof/>
                        </w:rPr>
                      </w:pPr>
                      <w:bookmarkStart w:id="18" w:name="_Toc102375154"/>
                      <w:r>
                        <w:t xml:space="preserve">Figure </w:t>
                      </w:r>
                      <w:fldSimple w:instr=" SEQ Figure \* ARABIC ">
                        <w:r>
                          <w:rPr>
                            <w:noProof/>
                          </w:rPr>
                          <w:t>1</w:t>
                        </w:r>
                        <w:bookmarkEnd w:id="18"/>
                      </w:fldSimple>
                    </w:p>
                  </w:txbxContent>
                </v:textbox>
                <w10:wrap type="tight"/>
              </v:shape>
            </w:pict>
          </mc:Fallback>
        </mc:AlternateContent>
      </w:r>
      <w:r w:rsidR="00131927">
        <w:rPr>
          <w:noProof/>
        </w:rPr>
        <w:drawing>
          <wp:anchor distT="0" distB="0" distL="114300" distR="114300" simplePos="0" relativeHeight="251659264" behindDoc="1" locked="0" layoutInCell="1" allowOverlap="1" wp14:anchorId="7F590E6C" wp14:editId="78F07680">
            <wp:simplePos x="0" y="0"/>
            <wp:positionH relativeFrom="margin">
              <wp:align>center</wp:align>
            </wp:positionH>
            <wp:positionV relativeFrom="paragraph">
              <wp:posOffset>353695</wp:posOffset>
            </wp:positionV>
            <wp:extent cx="5047615" cy="6614795"/>
            <wp:effectExtent l="0" t="0" r="635" b="0"/>
            <wp:wrapTight wrapText="bothSides">
              <wp:wrapPolygon edited="0">
                <wp:start x="0" y="0"/>
                <wp:lineTo x="0" y="9704"/>
                <wp:lineTo x="10761" y="9953"/>
                <wp:lineTo x="10761" y="11944"/>
                <wp:lineTo x="0" y="12690"/>
                <wp:lineTo x="0" y="21523"/>
                <wp:lineTo x="21440" y="21523"/>
                <wp:lineTo x="21521" y="12752"/>
                <wp:lineTo x="20054" y="12566"/>
                <wp:lineTo x="10679" y="11944"/>
                <wp:lineTo x="10761" y="9953"/>
                <wp:lineTo x="21521" y="9704"/>
                <wp:lineTo x="21521" y="0"/>
                <wp:lineTo x="0" y="0"/>
              </wp:wrapPolygon>
            </wp:wrapTight>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7615" cy="6614795"/>
                    </a:xfrm>
                    <a:prstGeom prst="rect">
                      <a:avLst/>
                    </a:prstGeom>
                    <a:noFill/>
                  </pic:spPr>
                </pic:pic>
              </a:graphicData>
            </a:graphic>
          </wp:anchor>
        </w:drawing>
      </w:r>
      <w:r w:rsidR="00131927">
        <w:rPr>
          <w:noProof/>
        </w:rPr>
        <w:br w:type="page"/>
      </w:r>
    </w:p>
    <w:p w14:paraId="5B2B2EAF" w14:textId="77777777" w:rsidR="00131927" w:rsidRDefault="00131927"/>
    <w:p w14:paraId="0E708880" w14:textId="77777777" w:rsidR="00131927" w:rsidRDefault="00131927"/>
    <w:p w14:paraId="691778BD" w14:textId="77777777" w:rsidR="00330C26" w:rsidRDefault="00131927" w:rsidP="00330C26">
      <w:pPr>
        <w:keepNext/>
      </w:pPr>
      <w:r>
        <w:rPr>
          <w:noProof/>
        </w:rPr>
        <w:drawing>
          <wp:inline distT="0" distB="0" distL="0" distR="0" wp14:anchorId="234A5082" wp14:editId="5076EBA0">
            <wp:extent cx="5608955" cy="79254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8955" cy="7925435"/>
                    </a:xfrm>
                    <a:prstGeom prst="rect">
                      <a:avLst/>
                    </a:prstGeom>
                    <a:noFill/>
                  </pic:spPr>
                </pic:pic>
              </a:graphicData>
            </a:graphic>
          </wp:inline>
        </w:drawing>
      </w:r>
    </w:p>
    <w:p w14:paraId="6EB898DD" w14:textId="0209BCF9" w:rsidR="00CF15B7" w:rsidRDefault="00330C26" w:rsidP="008166DF">
      <w:pPr>
        <w:pStyle w:val="Caption"/>
      </w:pPr>
      <w:bookmarkStart w:id="19" w:name="_Toc102375155"/>
      <w:r>
        <w:t xml:space="preserve">Figure </w:t>
      </w:r>
      <w:fldSimple w:instr=" SEQ Figure \* ARABIC ">
        <w:r>
          <w:rPr>
            <w:noProof/>
          </w:rPr>
          <w:t>2</w:t>
        </w:r>
        <w:bookmarkEnd w:id="19"/>
      </w:fldSimple>
      <w:r w:rsidR="00EC79D6" w:rsidRPr="00131927">
        <w:br w:type="page"/>
      </w:r>
    </w:p>
    <w:p w14:paraId="6F489016" w14:textId="77777777" w:rsidR="00CF15B7" w:rsidRDefault="00CF15B7"/>
    <w:p w14:paraId="3D601E2F" w14:textId="77777777" w:rsidR="00CF15B7" w:rsidRDefault="00CF15B7"/>
    <w:p w14:paraId="6EE4D8E9" w14:textId="468AB47E" w:rsidR="00CF15B7" w:rsidRDefault="00CF15B7" w:rsidP="00CF15B7">
      <w:pPr>
        <w:tabs>
          <w:tab w:val="left" w:pos="1500"/>
        </w:tabs>
      </w:pPr>
      <w:r>
        <w:tab/>
      </w:r>
      <w:r w:rsidR="00330C26">
        <w:rPr>
          <w:noProof/>
        </w:rPr>
        <mc:AlternateContent>
          <mc:Choice Requires="wps">
            <w:drawing>
              <wp:anchor distT="0" distB="0" distL="114300" distR="114300" simplePos="0" relativeHeight="251666432" behindDoc="1" locked="0" layoutInCell="1" allowOverlap="1" wp14:anchorId="523B11FA" wp14:editId="50182BB7">
                <wp:simplePos x="0" y="0"/>
                <wp:positionH relativeFrom="column">
                  <wp:posOffset>0</wp:posOffset>
                </wp:positionH>
                <wp:positionV relativeFrom="paragraph">
                  <wp:posOffset>4763135</wp:posOffset>
                </wp:positionV>
                <wp:extent cx="587692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876925" cy="635"/>
                        </a:xfrm>
                        <a:prstGeom prst="rect">
                          <a:avLst/>
                        </a:prstGeom>
                        <a:solidFill>
                          <a:prstClr val="white"/>
                        </a:solidFill>
                        <a:ln>
                          <a:noFill/>
                        </a:ln>
                      </wps:spPr>
                      <wps:txbx>
                        <w:txbxContent>
                          <w:p w14:paraId="5FC6E8BF" w14:textId="59213BAC" w:rsidR="00330C26" w:rsidRPr="00725C60" w:rsidRDefault="00330C26" w:rsidP="00330C26">
                            <w:pPr>
                              <w:pStyle w:val="Caption"/>
                            </w:pPr>
                            <w:bookmarkStart w:id="20" w:name="_Toc102375156"/>
                            <w:r>
                              <w:t xml:space="preserve">Figure </w:t>
                            </w:r>
                            <w:fldSimple w:instr=" SEQ Figure \* ARABIC ">
                              <w:r>
                                <w:rPr>
                                  <w:noProof/>
                                </w:rPr>
                                <w:t>3</w:t>
                              </w:r>
                              <w:bookmarkEnd w:id="2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3B11FA" id="Text Box 10" o:spid="_x0000_s1027" type="#_x0000_t202" style="position:absolute;margin-left:0;margin-top:375.05pt;width:462.7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2PKGQIAAD8EAAAOAAAAZHJzL2Uyb0RvYy54bWysU8Fu2zAMvQ/YPwi6L04yJOuMOEWWIsOA&#10;oi2QDj0rshwLkEWNUmJnXz9KjpOu22nYRaZJihTfe1zcdo1hR4Vegy34ZDTmTFkJpbb7gn9/3ny4&#10;4cwHYUthwKqCn5Tnt8v37xaty9UUajClQkZFrM9bV/A6BJdnmZe1aoQfgVOWghVgIwL94j4rUbRU&#10;vTHZdDyeZy1g6RCk8p68d32QL1P9qlIyPFaVV4GZgtPbQjoxnbt4ZsuFyPcoXK3l+RniH17RCG2p&#10;6aXUnQiCHVD/UarREsFDFUYSmgyqSkuVZqBpJuM302xr4VSahcDx7gKT/39l5cNx656Qhe4LdERg&#10;BKR1PvfkjPN0FTbxSy9lFCcITxfYVBeYJOfs5tP883TGmaTY/OMs1siuVx368FVBw6JRcCROElTi&#10;eO9DnzqkxE4ejC432pj4EwNrg+woiL+21kGdi/+WZWzMtRBv9QWjJ7vOEa3Q7Tqmy1cz7qA80egI&#10;vSq8kxtN/e6FD08CSQY0LUk7PNJRGWgLDmeLsxrw59/8MZ/YoShnLcmq4P7HQaDizHyzxFvU4GDg&#10;YOwGwx6aNdCkE1oaJ5NJFzCYwawQmhdS/Cp2oZCwknoVPAzmOvTipo2RarVKSaQ0J8K93ToZSw+4&#10;PncvAt2ZlUBkPsAgOJG/IafPTfS41SEQ0om5iGuP4hluUmni/rxRcQ1e/6es694vfwEAAP//AwBQ&#10;SwMEFAAGAAgAAAAhAPa1KoXgAAAACAEAAA8AAABkcnMvZG93bnJldi54bWxMj8FOwzAQRO+V+Adr&#10;kbhU1GloCoQ4VVXBAS4VoRdubryNA/E6sp02/D2GS3ucndXMm2I1mo4d0fnWkoD5LAGGVFvVUiNg&#10;9/Fy+wDMB0lKdpZQwA96WJVXk0Lmyp7oHY9VaFgMIZ9LATqEPufc1xqN9DPbI0XvYJ2RIUrXcOXk&#10;KYabjqdJsuRGthQbtOxxo7H+rgYjYLv43OrpcHh+Wy/u3Otu2Cy/mkqIm+tx/QQs4BjOz/CHH9Gh&#10;jEx7O5DyrBMQhwQB91kyBxbtxzTLgO3/LynwsuCXA8pfAAAA//8DAFBLAQItABQABgAIAAAAIQC2&#10;gziS/gAAAOEBAAATAAAAAAAAAAAAAAAAAAAAAABbQ29udGVudF9UeXBlc10ueG1sUEsBAi0AFAAG&#10;AAgAAAAhADj9If/WAAAAlAEAAAsAAAAAAAAAAAAAAAAALwEAAF9yZWxzLy5yZWxzUEsBAi0AFAAG&#10;AAgAAAAhAGGrY8oZAgAAPwQAAA4AAAAAAAAAAAAAAAAALgIAAGRycy9lMm9Eb2MueG1sUEsBAi0A&#10;FAAGAAgAAAAhAPa1KoXgAAAACAEAAA8AAAAAAAAAAAAAAAAAcwQAAGRycy9kb3ducmV2LnhtbFBL&#10;BQYAAAAABAAEAPMAAACABQAAAAA=&#10;" stroked="f">
                <v:textbox style="mso-fit-shape-to-text:t" inset="0,0,0,0">
                  <w:txbxContent>
                    <w:p w14:paraId="5FC6E8BF" w14:textId="59213BAC" w:rsidR="00330C26" w:rsidRPr="00725C60" w:rsidRDefault="00330C26" w:rsidP="00330C26">
                      <w:pPr>
                        <w:pStyle w:val="Caption"/>
                      </w:pPr>
                      <w:bookmarkStart w:id="21" w:name="_Toc102375156"/>
                      <w:r>
                        <w:t xml:space="preserve">Figure </w:t>
                      </w:r>
                      <w:fldSimple w:instr=" SEQ Figure \* ARABIC ">
                        <w:r>
                          <w:rPr>
                            <w:noProof/>
                          </w:rPr>
                          <w:t>3</w:t>
                        </w:r>
                        <w:bookmarkEnd w:id="21"/>
                      </w:fldSimple>
                    </w:p>
                  </w:txbxContent>
                </v:textbox>
                <w10:wrap type="tight"/>
              </v:shape>
            </w:pict>
          </mc:Fallback>
        </mc:AlternateContent>
      </w:r>
      <w:r>
        <w:rPr>
          <w:noProof/>
        </w:rPr>
        <w:drawing>
          <wp:anchor distT="0" distB="0" distL="114300" distR="114300" simplePos="0" relativeHeight="251660288" behindDoc="1" locked="0" layoutInCell="1" allowOverlap="1" wp14:anchorId="13BE0949" wp14:editId="4CDD78C1">
            <wp:simplePos x="0" y="0"/>
            <wp:positionH relativeFrom="column">
              <wp:posOffset>0</wp:posOffset>
            </wp:positionH>
            <wp:positionV relativeFrom="paragraph">
              <wp:posOffset>-390525</wp:posOffset>
            </wp:positionV>
            <wp:extent cx="5876925" cy="8413115"/>
            <wp:effectExtent l="0" t="0" r="9525" b="6985"/>
            <wp:wrapTight wrapText="bothSides">
              <wp:wrapPolygon edited="0">
                <wp:start x="0" y="0"/>
                <wp:lineTo x="0" y="8315"/>
                <wp:lineTo x="10782" y="8608"/>
                <wp:lineTo x="10782" y="11738"/>
                <wp:lineTo x="1260" y="12130"/>
                <wp:lineTo x="630" y="12130"/>
                <wp:lineTo x="630" y="21569"/>
                <wp:lineTo x="21565" y="21569"/>
                <wp:lineTo x="21565" y="12130"/>
                <wp:lineTo x="10712" y="11738"/>
                <wp:lineTo x="10782" y="8608"/>
                <wp:lineTo x="16944" y="8608"/>
                <wp:lineTo x="21005" y="8315"/>
                <wp:lineTo x="2093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76925" cy="8413115"/>
                    </a:xfrm>
                    <a:prstGeom prst="rect">
                      <a:avLst/>
                    </a:prstGeom>
                    <a:noFill/>
                  </pic:spPr>
                </pic:pic>
              </a:graphicData>
            </a:graphic>
          </wp:anchor>
        </w:drawing>
      </w:r>
    </w:p>
    <w:p w14:paraId="5F23400E" w14:textId="77777777" w:rsidR="00CF15B7" w:rsidRDefault="00131927">
      <w:r w:rsidRPr="00CF15B7">
        <w:br w:type="page"/>
      </w:r>
    </w:p>
    <w:p w14:paraId="24F54C0B" w14:textId="77777777" w:rsidR="00CF15B7" w:rsidRDefault="00CF15B7"/>
    <w:p w14:paraId="625CB355" w14:textId="6FE1D7C1" w:rsidR="00CF15B7" w:rsidRDefault="00CF15B7" w:rsidP="00CF15B7">
      <w:pPr>
        <w:tabs>
          <w:tab w:val="left" w:pos="1650"/>
        </w:tabs>
      </w:pPr>
      <w:r>
        <w:tab/>
      </w:r>
      <w:r w:rsidR="00330C26">
        <w:rPr>
          <w:noProof/>
        </w:rPr>
        <mc:AlternateContent>
          <mc:Choice Requires="wps">
            <w:drawing>
              <wp:anchor distT="0" distB="0" distL="114300" distR="114300" simplePos="0" relativeHeight="251668480" behindDoc="1" locked="0" layoutInCell="1" allowOverlap="1" wp14:anchorId="461EFEC6" wp14:editId="15E746F8">
                <wp:simplePos x="0" y="0"/>
                <wp:positionH relativeFrom="column">
                  <wp:posOffset>0</wp:posOffset>
                </wp:positionH>
                <wp:positionV relativeFrom="paragraph">
                  <wp:posOffset>8307705</wp:posOffset>
                </wp:positionV>
                <wp:extent cx="572452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02D3BFF8" w14:textId="3B5E0A5C" w:rsidR="00330C26" w:rsidRPr="00A56688" w:rsidRDefault="00330C26" w:rsidP="00330C26">
                            <w:pPr>
                              <w:pStyle w:val="Caption"/>
                            </w:pPr>
                            <w:bookmarkStart w:id="22" w:name="_Toc102375157"/>
                            <w:r>
                              <w:t xml:space="preserve">Figure </w:t>
                            </w:r>
                            <w:fldSimple w:instr=" SEQ Figure \* ARABIC ">
                              <w:r>
                                <w:rPr>
                                  <w:noProof/>
                                </w:rPr>
                                <w:t>4</w:t>
                              </w:r>
                              <w:bookmarkEnd w:id="2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1EFEC6" id="Text Box 11" o:spid="_x0000_s1028" type="#_x0000_t202" style="position:absolute;margin-left:0;margin-top:654.15pt;width:450.7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BGwIAAD8EAAAOAAAAZHJzL2Uyb0RvYy54bWysU8Fu2zAMvQ/YPwi6L06ypRuMOEWWIsOA&#10;oi2QDj0rshwLkEWNUmJnXz9KtpOt22nYRaZJihTfe1zedo1hJ4Vegy34bDLlTFkJpbaHgn973r77&#10;xJkPwpbCgFUFPyvPb1dv3yxbl6s51GBKhYyKWJ+3ruB1CC7PMi9r1Qg/AacsBSvARgT6xUNWomip&#10;emOy+XR6k7WApUOQynvy3vVBvkr1q0rJ8FhVXgVmCk5vC+nEdO7jma2WIj+gcLWWwzPEP7yiEdpS&#10;00upOxEEO6L+o1SjJYKHKkwkNBlUlZYqzUDTzKavptnVwqk0C4Hj3QUm///KyofTzj0hC91n6IjA&#10;CEjrfO7JGefpKmzil17KKE4Qni+wqS4wSc7Fx/mHxXzBmaTYzftFrJFdrzr04YuChkWj4EicJKjE&#10;6d6HPnVMiZ08GF1utTHxJwY2BtlJEH9trYMaiv+WZWzMtRBv9QWjJ7vOEa3Q7Tumy4LPxxn3UJ5p&#10;dIReFd7JraZ+98KHJ4EkA5qWpB0e6agMtAWHweKsBvzxN3/MJ3YoyllLsiq4/34UqDgzXy3xFjU4&#10;Gjga+9Gwx2YDNOmMlsbJZNIFDGY0K4TmhRS/jl0oJKykXgUPo7kJvbhpY6Rar1MSKc2JcG93TsbS&#10;I67P3YtAN7ASiMwHGAUn8lfk9LmJHrc+BkI6MRdx7VEc4CaVJu6HjYpr8Ot/yrru/eonAAAA//8D&#10;AFBLAwQUAAYACAAAACEApycKfuAAAAAKAQAADwAAAGRycy9kb3ducmV2LnhtbEyPwU7DMBBE70j8&#10;g7VIXBC1S0JVQpyqquAAl4rQCzc3duNAvI5spw1/z6Ie4Lgzo9k35WpyPTuaEDuPEuYzAcxg43WH&#10;rYTd+/PtElhMCrXqPRoJ3ybCqrq8KFWh/QnfzLFOLaMSjIWSYFMaCs5jY41TceYHg+QdfHAq0Rla&#10;roM6Ubnr+Z0QC+5Uh/TBqsFsrGm+6tFJ2OYfW3szHp5e13kWXnbjZvHZ1lJeX03rR2DJTOkvDL/4&#10;hA4VMe39iDqyXgINSaRmYpkBI/9BzO+B7c9SDrwq+f8J1Q8AAAD//wMAUEsBAi0AFAAGAAgAAAAh&#10;ALaDOJL+AAAA4QEAABMAAAAAAAAAAAAAAAAAAAAAAFtDb250ZW50X1R5cGVzXS54bWxQSwECLQAU&#10;AAYACAAAACEAOP0h/9YAAACUAQAACwAAAAAAAAAAAAAAAAAvAQAAX3JlbHMvLnJlbHNQSwECLQAU&#10;AAYACAAAACEAP8PowRsCAAA/BAAADgAAAAAAAAAAAAAAAAAuAgAAZHJzL2Uyb0RvYy54bWxQSwEC&#10;LQAUAAYACAAAACEApycKfuAAAAAKAQAADwAAAAAAAAAAAAAAAAB1BAAAZHJzL2Rvd25yZXYueG1s&#10;UEsFBgAAAAAEAAQA8wAAAIIFAAAAAA==&#10;" stroked="f">
                <v:textbox style="mso-fit-shape-to-text:t" inset="0,0,0,0">
                  <w:txbxContent>
                    <w:p w14:paraId="02D3BFF8" w14:textId="3B5E0A5C" w:rsidR="00330C26" w:rsidRPr="00A56688" w:rsidRDefault="00330C26" w:rsidP="00330C26">
                      <w:pPr>
                        <w:pStyle w:val="Caption"/>
                      </w:pPr>
                      <w:bookmarkStart w:id="23" w:name="_Toc102375157"/>
                      <w:r>
                        <w:t xml:space="preserve">Figure </w:t>
                      </w:r>
                      <w:fldSimple w:instr=" SEQ Figure \* ARABIC ">
                        <w:r>
                          <w:rPr>
                            <w:noProof/>
                          </w:rPr>
                          <w:t>4</w:t>
                        </w:r>
                        <w:bookmarkEnd w:id="23"/>
                      </w:fldSimple>
                    </w:p>
                  </w:txbxContent>
                </v:textbox>
                <w10:wrap type="tight"/>
              </v:shape>
            </w:pict>
          </mc:Fallback>
        </mc:AlternateContent>
      </w:r>
      <w:r>
        <w:rPr>
          <w:noProof/>
        </w:rPr>
        <w:drawing>
          <wp:anchor distT="0" distB="0" distL="114300" distR="114300" simplePos="0" relativeHeight="251661312" behindDoc="1" locked="0" layoutInCell="1" allowOverlap="1" wp14:anchorId="694FA2E2" wp14:editId="59AA9086">
            <wp:simplePos x="0" y="0"/>
            <wp:positionH relativeFrom="column">
              <wp:posOffset>0</wp:posOffset>
            </wp:positionH>
            <wp:positionV relativeFrom="paragraph">
              <wp:posOffset>-104775</wp:posOffset>
            </wp:positionV>
            <wp:extent cx="5724525" cy="8443595"/>
            <wp:effectExtent l="0" t="0" r="9525" b="0"/>
            <wp:wrapTight wrapText="bothSides">
              <wp:wrapPolygon edited="0">
                <wp:start x="0" y="0"/>
                <wp:lineTo x="0" y="9210"/>
                <wp:lineTo x="10782" y="9357"/>
                <wp:lineTo x="10782" y="11696"/>
                <wp:lineTo x="288" y="12378"/>
                <wp:lineTo x="288" y="21540"/>
                <wp:lineTo x="21564" y="21540"/>
                <wp:lineTo x="21564" y="12378"/>
                <wp:lineTo x="10710" y="11696"/>
                <wp:lineTo x="10782" y="9357"/>
                <wp:lineTo x="21564" y="9210"/>
                <wp:lineTo x="2156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8443595"/>
                    </a:xfrm>
                    <a:prstGeom prst="rect">
                      <a:avLst/>
                    </a:prstGeom>
                    <a:noFill/>
                  </pic:spPr>
                </pic:pic>
              </a:graphicData>
            </a:graphic>
          </wp:anchor>
        </w:drawing>
      </w:r>
    </w:p>
    <w:p w14:paraId="39743291" w14:textId="1C87E477" w:rsidR="00131927" w:rsidRDefault="00131927">
      <w:r w:rsidRPr="00CF15B7">
        <w:br w:type="page"/>
      </w:r>
      <w:r>
        <w:lastRenderedPageBreak/>
        <w:br w:type="page"/>
      </w:r>
      <w:r w:rsidR="00330C26">
        <w:rPr>
          <w:noProof/>
        </w:rPr>
        <mc:AlternateContent>
          <mc:Choice Requires="wps">
            <w:drawing>
              <wp:anchor distT="0" distB="0" distL="114300" distR="114300" simplePos="0" relativeHeight="251670528" behindDoc="1" locked="0" layoutInCell="1" allowOverlap="1" wp14:anchorId="245468C6" wp14:editId="4EC843E0">
                <wp:simplePos x="0" y="0"/>
                <wp:positionH relativeFrom="column">
                  <wp:posOffset>0</wp:posOffset>
                </wp:positionH>
                <wp:positionV relativeFrom="paragraph">
                  <wp:posOffset>7409815</wp:posOffset>
                </wp:positionV>
                <wp:extent cx="573087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59A14BD8" w14:textId="37D2D25F" w:rsidR="00330C26" w:rsidRPr="00905634" w:rsidRDefault="00330C26" w:rsidP="00330C26">
                            <w:pPr>
                              <w:pStyle w:val="Caption"/>
                            </w:pPr>
                            <w:bookmarkStart w:id="24" w:name="_Toc102375158"/>
                            <w:r>
                              <w:t xml:space="preserve">Figure </w:t>
                            </w:r>
                            <w:fldSimple w:instr=" SEQ Figure \* ARABIC ">
                              <w:r>
                                <w:rPr>
                                  <w:noProof/>
                                </w:rPr>
                                <w:t>5</w:t>
                              </w:r>
                              <w:bookmarkEnd w:id="2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5468C6" id="Text Box 12" o:spid="_x0000_s1029" type="#_x0000_t202" style="position:absolute;margin-left:0;margin-top:583.45pt;width:451.2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ojtGwIAAD8EAAAOAAAAZHJzL2Uyb0RvYy54bWysU8Fu2zAMvQ/YPwi6L04apC2MOEWWIsOA&#10;oC2QDj0rshwLkEWNUmJnXz9KjpOt22nYRaZJihTfe5w/dI1hR4Vegy34ZDTmTFkJpbb7gn97XX+6&#10;58wHYUthwKqCn5TnD4uPH+aty9UN1GBKhYyKWJ+3ruB1CC7PMi9r1Qg/AqcsBSvARgT6xX1Womip&#10;emOym/H4NmsBS4cglffkfeyDfJHqV5WS4bmqvArMFJzeFtKJ6dzFM1vMRb5H4Wotz88Q//CKRmhL&#10;TS+lHkUQ7ID6j1KNlggeqjCS0GRQVVqqNANNMxm/m2ZbC6fSLASOdxeY/P8rK5+OW/eCLHSfoSMC&#10;IyCt87knZ5ynq7CJX3opozhBeLrAprrAJDlnd9Px/d2MM0mx2+ks1siuVx368EVBw6JRcCROElTi&#10;uPGhTx1SYicPRpdrbUz8iYGVQXYUxF9b66DOxX/LMjbmWoi3+oLRk13niFbodh3TZcGnw4w7KE80&#10;OkKvCu/kWlO/jfDhRSDJgKYlaYdnOioDbcHhbHFWA/74mz/mEzsU5awlWRXcfz8IVJyZr5Z4ixoc&#10;DByM3WDYQ7MCmnRCS+NkMukCBjOYFULzRopfxi4UElZSr4KHwVyFXty0MVItlymJlOZE2Nitk7H0&#10;gOtr9ybQnVkJROYTDIIT+Tty+txEj1seAiGdmIu49iie4SaVJu7PGxXX4Nf/lHXd+8VPAAAA//8D&#10;AFBLAwQUAAYACAAAACEABpqLO+AAAAAKAQAADwAAAGRycy9kb3ducmV2LnhtbEyPwU7DMBBE70j8&#10;g7VIXBC1W0pKQ5yqquAAl4q0F25uvI0D8TqynTb8PYYLHHdmNPumWI22Yyf0oXUkYToRwJBqp1tq&#10;JOx3z7cPwEJUpFXnCCV8YYBVeXlRqFy7M73hqYoNSyUUciXBxNjnnIfaoFVh4nqk5B2dtyqm0zdc&#10;e3VO5bbjMyEyblVL6YNRPW4M1p/VYCVs5+9bczMcn17X8zv/sh822UdTSXl9Na4fgUUc418YfvAT&#10;OpSJ6eAG0oF1EtKQmNRpli2BJX8pZvfADr/SQgAvC/5/QvkNAAD//wMAUEsBAi0AFAAGAAgAAAAh&#10;ALaDOJL+AAAA4QEAABMAAAAAAAAAAAAAAAAAAAAAAFtDb250ZW50X1R5cGVzXS54bWxQSwECLQAU&#10;AAYACAAAACEAOP0h/9YAAACUAQAACwAAAAAAAAAAAAAAAAAvAQAAX3JlbHMvLnJlbHNQSwECLQAU&#10;AAYACAAAACEAHt6I7RsCAAA/BAAADgAAAAAAAAAAAAAAAAAuAgAAZHJzL2Uyb0RvYy54bWxQSwEC&#10;LQAUAAYACAAAACEABpqLO+AAAAAKAQAADwAAAAAAAAAAAAAAAAB1BAAAZHJzL2Rvd25yZXYueG1s&#10;UEsFBgAAAAAEAAQA8wAAAIIFAAAAAA==&#10;" stroked="f">
                <v:textbox style="mso-fit-shape-to-text:t" inset="0,0,0,0">
                  <w:txbxContent>
                    <w:p w14:paraId="59A14BD8" w14:textId="37D2D25F" w:rsidR="00330C26" w:rsidRPr="00905634" w:rsidRDefault="00330C26" w:rsidP="00330C26">
                      <w:pPr>
                        <w:pStyle w:val="Caption"/>
                      </w:pPr>
                      <w:bookmarkStart w:id="25" w:name="_Toc102375158"/>
                      <w:r>
                        <w:t xml:space="preserve">Figure </w:t>
                      </w:r>
                      <w:fldSimple w:instr=" SEQ Figure \* ARABIC ">
                        <w:r>
                          <w:rPr>
                            <w:noProof/>
                          </w:rPr>
                          <w:t>5</w:t>
                        </w:r>
                        <w:bookmarkEnd w:id="25"/>
                      </w:fldSimple>
                    </w:p>
                  </w:txbxContent>
                </v:textbox>
                <w10:wrap type="tight"/>
              </v:shape>
            </w:pict>
          </mc:Fallback>
        </mc:AlternateContent>
      </w:r>
      <w:r w:rsidR="00CF15B7">
        <w:rPr>
          <w:noProof/>
        </w:rPr>
        <w:drawing>
          <wp:anchor distT="0" distB="0" distL="114300" distR="114300" simplePos="0" relativeHeight="251662336" behindDoc="1" locked="0" layoutInCell="1" allowOverlap="1" wp14:anchorId="4FF2E72E" wp14:editId="0BBC8E9E">
            <wp:simplePos x="0" y="0"/>
            <wp:positionH relativeFrom="column">
              <wp:posOffset>0</wp:posOffset>
            </wp:positionH>
            <wp:positionV relativeFrom="paragraph">
              <wp:posOffset>0</wp:posOffset>
            </wp:positionV>
            <wp:extent cx="5730875" cy="7352665"/>
            <wp:effectExtent l="0" t="0" r="3175" b="635"/>
            <wp:wrapTight wrapText="bothSides">
              <wp:wrapPolygon edited="0">
                <wp:start x="0" y="0"/>
                <wp:lineTo x="0" y="10801"/>
                <wp:lineTo x="10770" y="11640"/>
                <wp:lineTo x="0" y="12144"/>
                <wp:lineTo x="0" y="21546"/>
                <wp:lineTo x="20750" y="21546"/>
                <wp:lineTo x="20894" y="12200"/>
                <wp:lineTo x="19745" y="12088"/>
                <wp:lineTo x="10770" y="11640"/>
                <wp:lineTo x="21540" y="10801"/>
                <wp:lineTo x="2154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7352665"/>
                    </a:xfrm>
                    <a:prstGeom prst="rect">
                      <a:avLst/>
                    </a:prstGeom>
                    <a:noFill/>
                  </pic:spPr>
                </pic:pic>
              </a:graphicData>
            </a:graphic>
          </wp:anchor>
        </w:drawing>
      </w:r>
    </w:p>
    <w:p w14:paraId="0B86F7F6" w14:textId="77777777" w:rsidR="00330C26" w:rsidRDefault="00CF15B7" w:rsidP="00330C26">
      <w:pPr>
        <w:keepNext/>
      </w:pPr>
      <w:r>
        <w:rPr>
          <w:noProof/>
        </w:rPr>
        <w:lastRenderedPageBreak/>
        <w:drawing>
          <wp:inline distT="0" distB="0" distL="0" distR="0" wp14:anchorId="45312F46" wp14:editId="06DA0DC6">
            <wp:extent cx="6041390" cy="71266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41390" cy="7126605"/>
                    </a:xfrm>
                    <a:prstGeom prst="rect">
                      <a:avLst/>
                    </a:prstGeom>
                    <a:noFill/>
                  </pic:spPr>
                </pic:pic>
              </a:graphicData>
            </a:graphic>
          </wp:inline>
        </w:drawing>
      </w:r>
    </w:p>
    <w:p w14:paraId="53E340AD" w14:textId="43EE6536" w:rsidR="00330C26" w:rsidRDefault="00330C26" w:rsidP="00330C26">
      <w:pPr>
        <w:pStyle w:val="Caption"/>
      </w:pPr>
      <w:bookmarkStart w:id="26" w:name="_Toc102375159"/>
      <w:r>
        <w:t xml:space="preserve">Figure </w:t>
      </w:r>
      <w:fldSimple w:instr=" SEQ Figure \* ARABIC ">
        <w:r>
          <w:rPr>
            <w:noProof/>
          </w:rPr>
          <w:t>6</w:t>
        </w:r>
        <w:bookmarkEnd w:id="26"/>
      </w:fldSimple>
    </w:p>
    <w:p w14:paraId="47E26CC2" w14:textId="44AF135F" w:rsidR="00131927" w:rsidRDefault="00131927">
      <w:r>
        <w:br w:type="page"/>
      </w:r>
    </w:p>
    <w:p w14:paraId="55D34119" w14:textId="77777777" w:rsidR="00330C26" w:rsidRDefault="00CF15B7" w:rsidP="00330C26">
      <w:pPr>
        <w:keepNext/>
      </w:pPr>
      <w:r>
        <w:rPr>
          <w:noProof/>
        </w:rPr>
        <w:lastRenderedPageBreak/>
        <w:drawing>
          <wp:inline distT="0" distB="0" distL="0" distR="0" wp14:anchorId="61CF7AE3" wp14:editId="71AFC021">
            <wp:extent cx="5657850" cy="75717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57850" cy="7571740"/>
                    </a:xfrm>
                    <a:prstGeom prst="rect">
                      <a:avLst/>
                    </a:prstGeom>
                    <a:noFill/>
                  </pic:spPr>
                </pic:pic>
              </a:graphicData>
            </a:graphic>
          </wp:inline>
        </w:drawing>
      </w:r>
    </w:p>
    <w:p w14:paraId="247547FB" w14:textId="76B51C03" w:rsidR="00330C26" w:rsidRDefault="00330C26" w:rsidP="00330C26">
      <w:pPr>
        <w:pStyle w:val="Caption"/>
      </w:pPr>
      <w:bookmarkStart w:id="27" w:name="_Toc102375160"/>
      <w:r>
        <w:t xml:space="preserve">Figure </w:t>
      </w:r>
      <w:fldSimple w:instr=" SEQ Figure \* ARABIC ">
        <w:r>
          <w:rPr>
            <w:noProof/>
          </w:rPr>
          <w:t>7</w:t>
        </w:r>
        <w:bookmarkEnd w:id="27"/>
      </w:fldSimple>
    </w:p>
    <w:p w14:paraId="639EBD69" w14:textId="415E32E5" w:rsidR="00131927" w:rsidRDefault="00131927">
      <w:r>
        <w:br w:type="page"/>
      </w:r>
    </w:p>
    <w:p w14:paraId="04FF01E6" w14:textId="70A33670" w:rsidR="00AA5D73" w:rsidRDefault="00AA5D73" w:rsidP="00CA5186">
      <w:pPr>
        <w:spacing w:line="360" w:lineRule="auto"/>
      </w:pPr>
      <w:r>
        <w:lastRenderedPageBreak/>
        <w:t>Secondary wave form: The points open when the big spike in voltage happens. The spike is the firing line. The gradual curve down is the spark line (spark duration). The ripple after this is the coil and condenser oscillating. At the end of this stage the points close and this is the start of the Dwell section. The points are closed (and the coil is charging) until the next spike happens. This section is the Dwell time. The cycle in the LE3 is 0.7 ms and has a maximum voltage of 11kV. The Motronic has a maximum voltage of 6kV. This means that the spark would be weaker.</w:t>
      </w:r>
      <w:r w:rsidR="000457FC">
        <w:t xml:space="preserve"> (</w:t>
      </w:r>
      <w:r w:rsidR="00FA5BC5">
        <w:t>See</w:t>
      </w:r>
      <w:r w:rsidR="000457FC">
        <w:t xml:space="preserve"> figure 2)</w:t>
      </w:r>
    </w:p>
    <w:p w14:paraId="45F878BF" w14:textId="18B9F5C1" w:rsidR="00AA5D73" w:rsidRDefault="00AA5D73" w:rsidP="00CA5186">
      <w:pPr>
        <w:spacing w:line="360" w:lineRule="auto"/>
      </w:pPr>
      <w:r>
        <w:t>Primary wave form: The firing line is when the graph suddenly spikes up. The period after that is the spark duration (just like the secondary wave). The ripple is the coil oscillations. The primary coil is then switched on (start of dwell time). In this period, the small bump is the current limiting signal. The dwell period starts earlier when increasing RPM and lasts for longer. The spike has a bigger voltage in the LE3 than the Motronic and therefore would produce a bigger spark. They both have a similar spark duration (around 1.5 ms).</w:t>
      </w:r>
      <w:r w:rsidR="000457FC">
        <w:t xml:space="preserve"> (</w:t>
      </w:r>
      <w:r w:rsidR="00FA5BC5">
        <w:t>See</w:t>
      </w:r>
      <w:r w:rsidR="000457FC">
        <w:t xml:space="preserve"> figure 1)</w:t>
      </w:r>
    </w:p>
    <w:p w14:paraId="683D06F5" w14:textId="27AA1C6A" w:rsidR="00AA5D73" w:rsidRDefault="00AA5D73" w:rsidP="00CA5186">
      <w:pPr>
        <w:spacing w:line="360" w:lineRule="auto"/>
      </w:pPr>
      <w:r>
        <w:t>Rotary idle valve: It has a dwell time of 2.5 ms. As the engine is at operating temperature (or close to) the signals stay the same each time.</w:t>
      </w:r>
      <w:r w:rsidR="000457FC">
        <w:t xml:space="preserve"> (</w:t>
      </w:r>
      <w:r w:rsidR="00FA5BC5">
        <w:t>See</w:t>
      </w:r>
      <w:r w:rsidR="000457FC">
        <w:t xml:space="preserve"> figure 3)</w:t>
      </w:r>
    </w:p>
    <w:p w14:paraId="0840E177" w14:textId="557DE939" w:rsidR="00AA5D73" w:rsidRDefault="00AA5D73" w:rsidP="00CA5186">
      <w:pPr>
        <w:spacing w:line="360" w:lineRule="auto"/>
      </w:pPr>
      <w:r>
        <w:t>12V supply and Earth: The graphs are oppositely symmetrical to each other.</w:t>
      </w:r>
      <w:r w:rsidR="000457FC">
        <w:t xml:space="preserve"> (</w:t>
      </w:r>
      <w:r w:rsidR="00FA5BC5">
        <w:t>See</w:t>
      </w:r>
      <w:r w:rsidR="000457FC">
        <w:t xml:space="preserve"> figure 3)</w:t>
      </w:r>
    </w:p>
    <w:p w14:paraId="3C163A65" w14:textId="0A4135CD" w:rsidR="00AA5D73" w:rsidRDefault="00AA5D73" w:rsidP="00CA5186">
      <w:pPr>
        <w:spacing w:line="360" w:lineRule="auto"/>
      </w:pPr>
      <w:r>
        <w:t>Air flow and Throttle potentiometer signals: they are the same shape with the Air flow sensor producing slightly more voltage than the other. The throttle has been opened and closed.</w:t>
      </w:r>
      <w:r w:rsidR="00FA5BC5">
        <w:t xml:space="preserve"> (See figure 4)</w:t>
      </w:r>
    </w:p>
    <w:p w14:paraId="22B80EDD" w14:textId="2B3D74A5" w:rsidR="00131927" w:rsidRDefault="00AA5D73" w:rsidP="00CA5186">
      <w:pPr>
        <w:spacing w:line="360" w:lineRule="auto"/>
      </w:pPr>
      <w:r>
        <w:t xml:space="preserve">Simultaneous Injection: The dip before the spike is the injection on time which is about 3ms. The intake valve opens just before the injection on time. The spike is the magnetic field collapsing. </w:t>
      </w:r>
      <w:r w:rsidR="00FA5BC5">
        <w:t>(See figure 4)</w:t>
      </w:r>
      <w:r w:rsidR="00131927">
        <w:br w:type="page"/>
      </w:r>
    </w:p>
    <w:p w14:paraId="793AD106" w14:textId="77777777" w:rsidR="00AA5D73" w:rsidRDefault="00AA5D73" w:rsidP="00CA5186">
      <w:pPr>
        <w:spacing w:line="360" w:lineRule="auto"/>
      </w:pPr>
      <w:r>
        <w:lastRenderedPageBreak/>
        <w:t xml:space="preserve">Cold crank: The injectors squirt extra fuel into the manifold to create a rich mixture for better starting conditions. The Injection on time will be biggest at this time. </w:t>
      </w:r>
    </w:p>
    <w:p w14:paraId="6071D51B" w14:textId="77777777" w:rsidR="00AA5D73" w:rsidRDefault="00AA5D73" w:rsidP="00CA5186">
      <w:pPr>
        <w:spacing w:line="360" w:lineRule="auto"/>
      </w:pPr>
      <w:r>
        <w:t>Cold idle: Injection on time is 3 – 3.5 ms for a rich mixture.</w:t>
      </w:r>
    </w:p>
    <w:p w14:paraId="0A094574" w14:textId="77777777" w:rsidR="00AA5D73" w:rsidRDefault="00AA5D73" w:rsidP="00CA5186">
      <w:pPr>
        <w:spacing w:line="360" w:lineRule="auto"/>
      </w:pPr>
      <w:r>
        <w:t>Warm idle: The injection on time decreases as the engine is warmer and the mixture is leaner. The duration is about 2.5+ ms.</w:t>
      </w:r>
    </w:p>
    <w:p w14:paraId="20BA220C" w14:textId="06C58083" w:rsidR="00AA5D73" w:rsidRDefault="00AA5D73" w:rsidP="00CA5186">
      <w:pPr>
        <w:spacing w:line="360" w:lineRule="auto"/>
      </w:pPr>
      <w:r>
        <w:t>Injection on time (idle): The duration is about 3ms for both engines.</w:t>
      </w:r>
      <w:r w:rsidR="00FA5BC5">
        <w:t xml:space="preserve"> (See figure 5)</w:t>
      </w:r>
    </w:p>
    <w:p w14:paraId="1FB8F4F6" w14:textId="75121EAF" w:rsidR="00AA5D73" w:rsidRDefault="00AA5D73" w:rsidP="00CA5186">
      <w:pPr>
        <w:spacing w:line="360" w:lineRule="auto"/>
      </w:pPr>
      <w:r>
        <w:t>Injection on time (acceleration): When the engine is accelerating, or a load is applied then the injection on time increases to about 4ms and becomes more frequent. This supplies the engine with a lot more fuel.</w:t>
      </w:r>
      <w:r w:rsidR="00FA5BC5">
        <w:t xml:space="preserve"> (See figure 6)</w:t>
      </w:r>
    </w:p>
    <w:p w14:paraId="005B384B" w14:textId="77777777" w:rsidR="00FA5BC5" w:rsidRDefault="00AA5D73" w:rsidP="00CA5186">
      <w:pPr>
        <w:spacing w:line="360" w:lineRule="auto"/>
      </w:pPr>
      <w:r>
        <w:t>Injection on time (deceleration): When the engine has no load on it and is decelerating, the injection on time is a lot less to supply less fuel (about 1 ms). It also occurs more frequently so the engines deceleration is smooth. The mixture is lean at this point (about 17:1).</w:t>
      </w:r>
      <w:r w:rsidR="00FA5BC5">
        <w:t xml:space="preserve"> (See figure 7)</w:t>
      </w:r>
    </w:p>
    <w:p w14:paraId="6871B2E1" w14:textId="77777777" w:rsidR="00FA5BC5" w:rsidRDefault="00FA5BC5">
      <w:r>
        <w:br w:type="page"/>
      </w:r>
    </w:p>
    <w:p w14:paraId="3D9F72E0" w14:textId="77777777" w:rsidR="00FA5BC5" w:rsidRDefault="00FA5BC5" w:rsidP="00CA5186">
      <w:pPr>
        <w:pStyle w:val="Heading1"/>
        <w:numPr>
          <w:ilvl w:val="0"/>
          <w:numId w:val="0"/>
        </w:numPr>
        <w:spacing w:line="360" w:lineRule="auto"/>
        <w:ind w:left="432"/>
      </w:pPr>
      <w:bookmarkStart w:id="28" w:name="_Toc102377459"/>
      <w:r>
        <w:lastRenderedPageBreak/>
        <w:t>Discussion:</w:t>
      </w:r>
      <w:bookmarkEnd w:id="28"/>
    </w:p>
    <w:p w14:paraId="42668239" w14:textId="714F7274" w:rsidR="00EC79D6" w:rsidRPr="00131927" w:rsidRDefault="00FA5BC5" w:rsidP="00CA5186">
      <w:pPr>
        <w:spacing w:line="360" w:lineRule="auto"/>
      </w:pPr>
      <w:r>
        <w:t xml:space="preserve">The groups’ data overall was relatively close to the manufacture’s specification. However, there was some that was above </w:t>
      </w:r>
      <w:r w:rsidR="00CA5186">
        <w:t>or</w:t>
      </w:r>
      <w:r>
        <w:t xml:space="preserve"> below the true values which could</w:t>
      </w:r>
      <w:r w:rsidR="00C06F25">
        <w:t xml:space="preserve"> be a result</w:t>
      </w:r>
      <w:r w:rsidR="00924E51">
        <w:t xml:space="preserve"> of a faulty part or human error. To eliminate this in future, results should be taken more than once, and an average is taken just in case there was an anomaly. The sensors on the systems are good as they can adapt to different temperatures and altitude etc. One of the engines had a rough idle but this could have just been down to worn sensors</w:t>
      </w:r>
      <w:r w:rsidR="00CA5186">
        <w:t xml:space="preserve"> and they could be out of tolerance (load sensors and throttle potentiometer).</w:t>
      </w:r>
      <w:r w:rsidR="00131927">
        <w:br w:type="page"/>
      </w:r>
    </w:p>
    <w:p w14:paraId="5E61FE14" w14:textId="77777777" w:rsidR="00EC79D6" w:rsidRDefault="00EC79D6" w:rsidP="00EC79D6">
      <w:pPr>
        <w:pStyle w:val="Heading1"/>
      </w:pPr>
      <w:bookmarkStart w:id="29" w:name="_Toc102377460"/>
      <w:r>
        <w:lastRenderedPageBreak/>
        <w:t>References:</w:t>
      </w:r>
      <w:bookmarkEnd w:id="29"/>
    </w:p>
    <w:p w14:paraId="2C7B4D39" w14:textId="53F9AFF3" w:rsidR="00A72E40" w:rsidRPr="00A72E40" w:rsidRDefault="00EC79D6" w:rsidP="00EC79D6">
      <w:pPr>
        <w:tabs>
          <w:tab w:val="left" w:pos="3270"/>
        </w:tabs>
      </w:pPr>
      <w:proofErr w:type="spellStart"/>
      <w:r>
        <w:t>O.Solomon</w:t>
      </w:r>
      <w:proofErr w:type="spellEnd"/>
      <w:r>
        <w:t xml:space="preserve">, </w:t>
      </w:r>
      <w:proofErr w:type="spellStart"/>
      <w:r>
        <w:t>Rxmechanic</w:t>
      </w:r>
      <w:proofErr w:type="spellEnd"/>
      <w:r>
        <w:t xml:space="preserve"> (2021), Symptoms of a bad throttle position sensor, available at: </w:t>
      </w:r>
      <w:hyperlink r:id="rId18" w:anchor=":~:text=Any%20corrosion%20between%20the%20electrical%20connectors%20could%20cause,tools%20box%20and%20loosen%20the%20bolts%20holding%20them." w:history="1">
        <w:r>
          <w:rPr>
            <w:rStyle w:val="Hyperlink"/>
          </w:rPr>
          <w:t>Symptoms of Bad Throttle Position Sensor: Diagnose and Fixes – Rx Mechanic</w:t>
        </w:r>
      </w:hyperlink>
      <w:r>
        <w:t>. Accessed on 01.05.2022.</w:t>
      </w:r>
    </w:p>
    <w:sectPr w:rsidR="00A72E40" w:rsidRPr="00A72E40" w:rsidSect="00E919EB">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E1B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9EF21C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6012E2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CF7139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9A37FA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29667824">
    <w:abstractNumId w:val="2"/>
  </w:num>
  <w:num w:numId="2" w16cid:durableId="1737125201">
    <w:abstractNumId w:val="0"/>
  </w:num>
  <w:num w:numId="3" w16cid:durableId="287053515">
    <w:abstractNumId w:val="1"/>
  </w:num>
  <w:num w:numId="4" w16cid:durableId="1079984513">
    <w:abstractNumId w:val="3"/>
  </w:num>
  <w:num w:numId="5" w16cid:durableId="20849906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9EB"/>
    <w:rsid w:val="00035807"/>
    <w:rsid w:val="000457FC"/>
    <w:rsid w:val="0009526C"/>
    <w:rsid w:val="00131927"/>
    <w:rsid w:val="00133521"/>
    <w:rsid w:val="00176B0C"/>
    <w:rsid w:val="002B16ED"/>
    <w:rsid w:val="002E7BB6"/>
    <w:rsid w:val="00330C26"/>
    <w:rsid w:val="00472D70"/>
    <w:rsid w:val="004A1CE6"/>
    <w:rsid w:val="004D35E6"/>
    <w:rsid w:val="004F566A"/>
    <w:rsid w:val="00537859"/>
    <w:rsid w:val="005E73D4"/>
    <w:rsid w:val="006C1654"/>
    <w:rsid w:val="00810F0E"/>
    <w:rsid w:val="008166DF"/>
    <w:rsid w:val="00924E51"/>
    <w:rsid w:val="00992C85"/>
    <w:rsid w:val="00A72E40"/>
    <w:rsid w:val="00AA5D73"/>
    <w:rsid w:val="00AE4320"/>
    <w:rsid w:val="00B12821"/>
    <w:rsid w:val="00B51CE3"/>
    <w:rsid w:val="00C06F25"/>
    <w:rsid w:val="00CA5186"/>
    <w:rsid w:val="00CF15B7"/>
    <w:rsid w:val="00D959C6"/>
    <w:rsid w:val="00E919EB"/>
    <w:rsid w:val="00EC79D6"/>
    <w:rsid w:val="00F02684"/>
    <w:rsid w:val="00F32966"/>
    <w:rsid w:val="00FA5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F906D"/>
  <w15:chartTrackingRefBased/>
  <w15:docId w15:val="{B0378575-045A-4E38-84D6-BD54F3032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9EB"/>
  </w:style>
  <w:style w:type="paragraph" w:styleId="Heading1">
    <w:name w:val="heading 1"/>
    <w:basedOn w:val="Normal"/>
    <w:next w:val="Normal"/>
    <w:link w:val="Heading1Char"/>
    <w:uiPriority w:val="9"/>
    <w:qFormat/>
    <w:rsid w:val="00E919EB"/>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2966"/>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2966"/>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32966"/>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32966"/>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32966"/>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32966"/>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32966"/>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32966"/>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9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19EB"/>
    <w:pPr>
      <w:outlineLvl w:val="9"/>
    </w:pPr>
    <w:rPr>
      <w:lang w:val="en-US"/>
    </w:rPr>
  </w:style>
  <w:style w:type="paragraph" w:styleId="ListParagraph">
    <w:name w:val="List Paragraph"/>
    <w:basedOn w:val="Normal"/>
    <w:uiPriority w:val="34"/>
    <w:qFormat/>
    <w:rsid w:val="00E919EB"/>
    <w:pPr>
      <w:ind w:left="720"/>
      <w:contextualSpacing/>
    </w:pPr>
  </w:style>
  <w:style w:type="paragraph" w:styleId="TOC1">
    <w:name w:val="toc 1"/>
    <w:basedOn w:val="Normal"/>
    <w:next w:val="Normal"/>
    <w:autoRedefine/>
    <w:uiPriority w:val="39"/>
    <w:unhideWhenUsed/>
    <w:rsid w:val="00E919EB"/>
    <w:pPr>
      <w:spacing w:after="100"/>
    </w:pPr>
  </w:style>
  <w:style w:type="character" w:styleId="Hyperlink">
    <w:name w:val="Hyperlink"/>
    <w:basedOn w:val="DefaultParagraphFont"/>
    <w:uiPriority w:val="99"/>
    <w:unhideWhenUsed/>
    <w:rsid w:val="00E919EB"/>
    <w:rPr>
      <w:color w:val="0563C1" w:themeColor="hyperlink"/>
      <w:u w:val="single"/>
    </w:rPr>
  </w:style>
  <w:style w:type="character" w:customStyle="1" w:styleId="Heading2Char">
    <w:name w:val="Heading 2 Char"/>
    <w:basedOn w:val="DefaultParagraphFont"/>
    <w:link w:val="Heading2"/>
    <w:uiPriority w:val="9"/>
    <w:rsid w:val="00F329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3296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3296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3296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3296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3296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329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32966"/>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A72E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C79D6"/>
    <w:pPr>
      <w:spacing w:after="100"/>
      <w:ind w:left="220"/>
    </w:pPr>
  </w:style>
  <w:style w:type="paragraph" w:styleId="TOC3">
    <w:name w:val="toc 3"/>
    <w:basedOn w:val="Normal"/>
    <w:next w:val="Normal"/>
    <w:autoRedefine/>
    <w:uiPriority w:val="39"/>
    <w:unhideWhenUsed/>
    <w:rsid w:val="00EC79D6"/>
    <w:pPr>
      <w:spacing w:after="100"/>
      <w:ind w:left="440"/>
    </w:pPr>
  </w:style>
  <w:style w:type="paragraph" w:styleId="Caption">
    <w:name w:val="caption"/>
    <w:basedOn w:val="Normal"/>
    <w:next w:val="Normal"/>
    <w:uiPriority w:val="35"/>
    <w:unhideWhenUsed/>
    <w:qFormat/>
    <w:rsid w:val="00330C2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166D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obyg\OneDrive\Documents\ECS%20Assignment%202104144%20Toby%20Heathcote.docx" TargetMode="External"/><Relationship Id="rId13" Type="http://schemas.openxmlformats.org/officeDocument/2006/relationships/image" Target="media/image4.png"/><Relationship Id="rId18" Type="http://schemas.openxmlformats.org/officeDocument/2006/relationships/hyperlink" Target="https://rxmechanic.com/symptoms-of-bad-throttle-position-sensor/" TargetMode="External"/><Relationship Id="rId3" Type="http://schemas.openxmlformats.org/officeDocument/2006/relationships/styles" Target="styles.xml"/><Relationship Id="rId7" Type="http://schemas.openxmlformats.org/officeDocument/2006/relationships/hyperlink" Target="file:///C:\Users\tobyg\OneDrive\Documents\ECS%20Assignment%202104144%20Toby%20Heathcote.docx"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file:///C:\Users\tobyg\OneDrive\Documents\ECS%20Assignment%202104144%20Toby%20Heathcote.docx" TargetMode="Externa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tobyg\OneDrive\Documents\ECS%20Assignment%202104144%20Toby%20Heathcote.docx"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67556-1F33-4025-8950-CE7CE8AFF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24</Pages>
  <Words>2730</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dc:creator>
  <cp:keywords/>
  <dc:description/>
  <cp:lastModifiedBy>Toby</cp:lastModifiedBy>
  <cp:revision>16</cp:revision>
  <dcterms:created xsi:type="dcterms:W3CDTF">2022-05-01T10:48:00Z</dcterms:created>
  <dcterms:modified xsi:type="dcterms:W3CDTF">2022-05-02T08:54:00Z</dcterms:modified>
</cp:coreProperties>
</file>