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20E66" w14:textId="0863F6D6" w:rsidR="00B330DC" w:rsidRPr="001B06C6" w:rsidRDefault="00B330DC">
      <w:pPr>
        <w:rPr>
          <w:rFonts w:asciiTheme="majorHAnsi" w:hAnsiTheme="majorHAnsi" w:cstheme="majorHAnsi"/>
          <w:sz w:val="24"/>
          <w:szCs w:val="24"/>
        </w:rPr>
      </w:pPr>
    </w:p>
    <w:p w14:paraId="39DF3B01" w14:textId="77777777" w:rsidR="0089611B" w:rsidRPr="001B06C6" w:rsidRDefault="00996B57" w:rsidP="0089611B">
      <w:pPr>
        <w:jc w:val="center"/>
        <w:rPr>
          <w:rFonts w:asciiTheme="majorHAnsi" w:hAnsiTheme="majorHAnsi" w:cstheme="majorHAnsi"/>
          <w:sz w:val="24"/>
          <w:szCs w:val="24"/>
          <w:u w:val="single"/>
        </w:rPr>
      </w:pPr>
      <w:r w:rsidRPr="001B06C6">
        <w:rPr>
          <w:rFonts w:asciiTheme="majorHAnsi" w:hAnsiTheme="majorHAnsi" w:cstheme="majorHAnsi"/>
          <w:sz w:val="24"/>
          <w:szCs w:val="24"/>
          <w:u w:val="single"/>
        </w:rPr>
        <w:t>Developing and Supporting Physical devel</w:t>
      </w:r>
      <w:r w:rsidR="0089611B" w:rsidRPr="001B06C6">
        <w:rPr>
          <w:rFonts w:asciiTheme="majorHAnsi" w:hAnsiTheme="majorHAnsi" w:cstheme="majorHAnsi"/>
          <w:sz w:val="24"/>
          <w:szCs w:val="24"/>
          <w:u w:val="single"/>
        </w:rPr>
        <w:t>opment in early childhood- Reflective journal</w:t>
      </w:r>
    </w:p>
    <w:p w14:paraId="37C98F9C" w14:textId="731DD030" w:rsidR="00C04401" w:rsidRPr="001B06C6" w:rsidRDefault="00B330DC">
      <w:pPr>
        <w:rPr>
          <w:rFonts w:asciiTheme="majorHAnsi" w:hAnsiTheme="majorHAnsi" w:cstheme="majorHAnsi"/>
          <w:sz w:val="24"/>
          <w:szCs w:val="24"/>
        </w:rPr>
      </w:pPr>
      <w:r w:rsidRPr="001B06C6">
        <w:rPr>
          <w:rFonts w:asciiTheme="majorHAnsi" w:hAnsiTheme="majorHAnsi" w:cstheme="majorHAnsi"/>
          <w:sz w:val="24"/>
          <w:szCs w:val="24"/>
        </w:rPr>
        <w:t xml:space="preserve">The setting which my reflections </w:t>
      </w:r>
      <w:r w:rsidR="004D5CB3" w:rsidRPr="001B06C6">
        <w:rPr>
          <w:rFonts w:asciiTheme="majorHAnsi" w:hAnsiTheme="majorHAnsi" w:cstheme="majorHAnsi"/>
          <w:sz w:val="24"/>
          <w:szCs w:val="24"/>
        </w:rPr>
        <w:t>are</w:t>
      </w:r>
      <w:r w:rsidRPr="001B06C6">
        <w:rPr>
          <w:rFonts w:asciiTheme="majorHAnsi" w:hAnsiTheme="majorHAnsi" w:cstheme="majorHAnsi"/>
          <w:sz w:val="24"/>
          <w:szCs w:val="24"/>
        </w:rPr>
        <w:t xml:space="preserve"> taken from, is an Early years unit comp</w:t>
      </w:r>
      <w:r w:rsidR="009B5653" w:rsidRPr="001B06C6">
        <w:rPr>
          <w:rFonts w:asciiTheme="majorHAnsi" w:hAnsiTheme="majorHAnsi" w:cstheme="majorHAnsi"/>
          <w:sz w:val="24"/>
          <w:szCs w:val="24"/>
        </w:rPr>
        <w:t>r</w:t>
      </w:r>
      <w:r w:rsidRPr="001B06C6">
        <w:rPr>
          <w:rFonts w:asciiTheme="majorHAnsi" w:hAnsiTheme="majorHAnsi" w:cstheme="majorHAnsi"/>
          <w:sz w:val="24"/>
          <w:szCs w:val="24"/>
        </w:rPr>
        <w:t>ising of seventeen younger nursery</w:t>
      </w:r>
      <w:r w:rsidR="00FE52AA" w:rsidRPr="001B06C6">
        <w:rPr>
          <w:rFonts w:asciiTheme="majorHAnsi" w:hAnsiTheme="majorHAnsi" w:cstheme="majorHAnsi"/>
          <w:sz w:val="24"/>
          <w:szCs w:val="24"/>
        </w:rPr>
        <w:t xml:space="preserve"> children</w:t>
      </w:r>
      <w:r w:rsidRPr="001B06C6">
        <w:rPr>
          <w:rFonts w:asciiTheme="majorHAnsi" w:hAnsiTheme="majorHAnsi" w:cstheme="majorHAnsi"/>
          <w:sz w:val="24"/>
          <w:szCs w:val="24"/>
        </w:rPr>
        <w:t>, twenty older nursery children and fifteen Reception children.</w:t>
      </w:r>
      <w:r w:rsidR="008603E6" w:rsidRPr="001B06C6">
        <w:rPr>
          <w:rFonts w:asciiTheme="majorHAnsi" w:hAnsiTheme="majorHAnsi" w:cstheme="majorHAnsi"/>
          <w:sz w:val="24"/>
          <w:szCs w:val="24"/>
        </w:rPr>
        <w:t xml:space="preserve"> Throughout the sessions to date I have witnessed a significant change in the children’s attitudes towards physical activities. They are enthusiastic, motivated and this in turn has had an impact on the behaviour</w:t>
      </w:r>
      <w:r w:rsidR="004D5CB3" w:rsidRPr="001B06C6">
        <w:rPr>
          <w:rFonts w:asciiTheme="majorHAnsi" w:hAnsiTheme="majorHAnsi" w:cstheme="majorHAnsi"/>
          <w:sz w:val="24"/>
          <w:szCs w:val="24"/>
        </w:rPr>
        <w:t xml:space="preserve"> as </w:t>
      </w:r>
      <w:r w:rsidR="008603E6" w:rsidRPr="001B06C6">
        <w:rPr>
          <w:rFonts w:asciiTheme="majorHAnsi" w:hAnsiTheme="majorHAnsi" w:cstheme="majorHAnsi"/>
          <w:sz w:val="24"/>
          <w:szCs w:val="24"/>
        </w:rPr>
        <w:t xml:space="preserve"> the children are aware of the </w:t>
      </w:r>
      <w:r w:rsidR="00FE52AA" w:rsidRPr="001B06C6">
        <w:rPr>
          <w:rFonts w:asciiTheme="majorHAnsi" w:hAnsiTheme="majorHAnsi" w:cstheme="majorHAnsi"/>
          <w:sz w:val="24"/>
          <w:szCs w:val="24"/>
        </w:rPr>
        <w:t xml:space="preserve">clear </w:t>
      </w:r>
      <w:r w:rsidR="008603E6" w:rsidRPr="001B06C6">
        <w:rPr>
          <w:rFonts w:asciiTheme="majorHAnsi" w:hAnsiTheme="majorHAnsi" w:cstheme="majorHAnsi"/>
          <w:sz w:val="24"/>
          <w:szCs w:val="24"/>
        </w:rPr>
        <w:t xml:space="preserve">expectations during </w:t>
      </w:r>
      <w:r w:rsidR="004D5CB3" w:rsidRPr="001B06C6">
        <w:rPr>
          <w:rFonts w:asciiTheme="majorHAnsi" w:hAnsiTheme="majorHAnsi" w:cstheme="majorHAnsi"/>
          <w:sz w:val="24"/>
          <w:szCs w:val="24"/>
        </w:rPr>
        <w:t xml:space="preserve">the SKIP sessions. </w:t>
      </w:r>
    </w:p>
    <w:p w14:paraId="440B62B1" w14:textId="77777777" w:rsidR="0079764A" w:rsidRPr="001B06C6" w:rsidRDefault="00881D50">
      <w:pPr>
        <w:rPr>
          <w:rFonts w:asciiTheme="majorHAnsi" w:hAnsiTheme="majorHAnsi" w:cstheme="majorHAnsi"/>
          <w:sz w:val="24"/>
          <w:szCs w:val="24"/>
        </w:rPr>
      </w:pPr>
      <w:r w:rsidRPr="001B06C6">
        <w:rPr>
          <w:rFonts w:asciiTheme="majorHAnsi" w:hAnsiTheme="majorHAnsi" w:cstheme="majorHAnsi"/>
          <w:sz w:val="24"/>
          <w:szCs w:val="24"/>
        </w:rPr>
        <w:t xml:space="preserve">The school is located in </w:t>
      </w:r>
      <w:r w:rsidR="004D5CB3" w:rsidRPr="001B06C6">
        <w:rPr>
          <w:rFonts w:asciiTheme="majorHAnsi" w:hAnsiTheme="majorHAnsi" w:cstheme="majorHAnsi"/>
          <w:sz w:val="24"/>
          <w:szCs w:val="24"/>
        </w:rPr>
        <w:t>Bonymaen which is a</w:t>
      </w:r>
      <w:r w:rsidRPr="001B06C6">
        <w:rPr>
          <w:rFonts w:asciiTheme="majorHAnsi" w:hAnsiTheme="majorHAnsi" w:cstheme="majorHAnsi"/>
          <w:sz w:val="24"/>
          <w:szCs w:val="24"/>
        </w:rPr>
        <w:t xml:space="preserve"> deprived area of Swansea</w:t>
      </w:r>
      <w:r w:rsidR="004D5CB3" w:rsidRPr="001B06C6">
        <w:rPr>
          <w:rFonts w:asciiTheme="majorHAnsi" w:hAnsiTheme="majorHAnsi" w:cstheme="majorHAnsi"/>
          <w:sz w:val="24"/>
          <w:szCs w:val="24"/>
        </w:rPr>
        <w:t>. It has a high percentage of free school meals in comparison with other schools in the area.</w:t>
      </w:r>
      <w:r w:rsidRPr="001B06C6">
        <w:rPr>
          <w:rFonts w:asciiTheme="majorHAnsi" w:hAnsiTheme="majorHAnsi" w:cstheme="majorHAnsi"/>
          <w:sz w:val="24"/>
          <w:szCs w:val="24"/>
        </w:rPr>
        <w:t xml:space="preserve"> The attendance within the Early years setting is poor</w:t>
      </w:r>
      <w:r w:rsidR="004D5CB3" w:rsidRPr="001B06C6">
        <w:rPr>
          <w:rFonts w:asciiTheme="majorHAnsi" w:hAnsiTheme="majorHAnsi" w:cstheme="majorHAnsi"/>
          <w:sz w:val="24"/>
          <w:szCs w:val="24"/>
        </w:rPr>
        <w:t>, which is a concern with regards to the children’s physical development</w:t>
      </w:r>
      <w:r w:rsidR="0079764A" w:rsidRPr="001B06C6">
        <w:rPr>
          <w:rFonts w:asciiTheme="majorHAnsi" w:hAnsiTheme="majorHAnsi" w:cstheme="majorHAnsi"/>
          <w:sz w:val="24"/>
          <w:szCs w:val="24"/>
        </w:rPr>
        <w:t xml:space="preserve"> ‘A number of studies </w:t>
      </w:r>
      <w:r w:rsidR="00DB4367" w:rsidRPr="001B06C6">
        <w:rPr>
          <w:rFonts w:asciiTheme="majorHAnsi" w:hAnsiTheme="majorHAnsi" w:cstheme="majorHAnsi"/>
          <w:sz w:val="24"/>
          <w:szCs w:val="24"/>
        </w:rPr>
        <w:t>have found that disadvantaged children demonstrated developmental delays</w:t>
      </w:r>
      <w:r w:rsidR="0079764A" w:rsidRPr="001B06C6">
        <w:rPr>
          <w:rFonts w:asciiTheme="majorHAnsi" w:hAnsiTheme="majorHAnsi" w:cstheme="majorHAnsi"/>
          <w:sz w:val="24"/>
          <w:szCs w:val="24"/>
        </w:rPr>
        <w:t xml:space="preserve"> </w:t>
      </w:r>
      <w:r w:rsidR="00DB4367" w:rsidRPr="001B06C6">
        <w:rPr>
          <w:rFonts w:asciiTheme="majorHAnsi" w:hAnsiTheme="majorHAnsi" w:cstheme="majorHAnsi"/>
          <w:sz w:val="24"/>
          <w:szCs w:val="24"/>
        </w:rPr>
        <w:t>in FMS</w:t>
      </w:r>
      <w:r w:rsidR="0079764A" w:rsidRPr="001B06C6">
        <w:rPr>
          <w:rFonts w:asciiTheme="majorHAnsi" w:hAnsiTheme="majorHAnsi" w:cstheme="majorHAnsi"/>
          <w:sz w:val="24"/>
          <w:szCs w:val="24"/>
        </w:rPr>
        <w:t>’ Goodway and Branra (2003)</w:t>
      </w:r>
      <w:r w:rsidR="00DB4367" w:rsidRPr="001B06C6">
        <w:rPr>
          <w:rFonts w:asciiTheme="majorHAnsi" w:hAnsiTheme="majorHAnsi" w:cstheme="majorHAnsi"/>
          <w:sz w:val="24"/>
          <w:szCs w:val="24"/>
        </w:rPr>
        <w:t>.</w:t>
      </w:r>
    </w:p>
    <w:p w14:paraId="23B01572" w14:textId="4B532611" w:rsidR="00F31CA9" w:rsidRPr="001B06C6" w:rsidRDefault="00DB4367">
      <w:pPr>
        <w:rPr>
          <w:rFonts w:asciiTheme="majorHAnsi" w:hAnsiTheme="majorHAnsi" w:cstheme="majorHAnsi"/>
          <w:sz w:val="24"/>
          <w:szCs w:val="24"/>
        </w:rPr>
      </w:pPr>
      <w:r w:rsidRPr="001B06C6">
        <w:rPr>
          <w:rFonts w:asciiTheme="majorHAnsi" w:hAnsiTheme="majorHAnsi" w:cstheme="majorHAnsi"/>
          <w:sz w:val="24"/>
          <w:szCs w:val="24"/>
        </w:rPr>
        <w:t xml:space="preserve"> </w:t>
      </w:r>
      <w:r w:rsidR="00F31CA9" w:rsidRPr="001B06C6">
        <w:rPr>
          <w:rFonts w:asciiTheme="majorHAnsi" w:hAnsiTheme="majorHAnsi" w:cstheme="majorHAnsi"/>
          <w:sz w:val="24"/>
          <w:szCs w:val="24"/>
        </w:rPr>
        <w:t xml:space="preserve">I have been in the fortunate position to attend the SKIP training along with all </w:t>
      </w:r>
      <w:r w:rsidR="004D5CB3" w:rsidRPr="001B06C6">
        <w:rPr>
          <w:rFonts w:asciiTheme="majorHAnsi" w:hAnsiTheme="majorHAnsi" w:cstheme="majorHAnsi"/>
          <w:sz w:val="24"/>
          <w:szCs w:val="24"/>
        </w:rPr>
        <w:t xml:space="preserve">of </w:t>
      </w:r>
      <w:r w:rsidR="00F31CA9" w:rsidRPr="001B06C6">
        <w:rPr>
          <w:rFonts w:asciiTheme="majorHAnsi" w:hAnsiTheme="majorHAnsi" w:cstheme="majorHAnsi"/>
          <w:sz w:val="24"/>
          <w:szCs w:val="24"/>
        </w:rPr>
        <w:t xml:space="preserve">the staff in our Foundation Phase. This </w:t>
      </w:r>
      <w:r w:rsidR="00875DC0" w:rsidRPr="001B06C6">
        <w:rPr>
          <w:rFonts w:asciiTheme="majorHAnsi" w:hAnsiTheme="majorHAnsi" w:cstheme="majorHAnsi"/>
          <w:sz w:val="24"/>
          <w:szCs w:val="24"/>
        </w:rPr>
        <w:t>is a</w:t>
      </w:r>
      <w:r w:rsidR="00F31CA9" w:rsidRPr="001B06C6">
        <w:rPr>
          <w:rFonts w:asciiTheme="majorHAnsi" w:hAnsiTheme="majorHAnsi" w:cstheme="majorHAnsi"/>
          <w:sz w:val="24"/>
          <w:szCs w:val="24"/>
        </w:rPr>
        <w:t xml:space="preserve"> huge benefit as </w:t>
      </w:r>
      <w:r w:rsidR="00FE52AA" w:rsidRPr="001B06C6">
        <w:rPr>
          <w:rFonts w:asciiTheme="majorHAnsi" w:hAnsiTheme="majorHAnsi" w:cstheme="majorHAnsi"/>
          <w:sz w:val="24"/>
          <w:szCs w:val="24"/>
        </w:rPr>
        <w:t>we have been able to meet to discuss progress and support each other. Ou</w:t>
      </w:r>
      <w:r w:rsidR="0079764A" w:rsidRPr="001B06C6">
        <w:rPr>
          <w:rFonts w:asciiTheme="majorHAnsi" w:hAnsiTheme="majorHAnsi" w:cstheme="majorHAnsi"/>
          <w:sz w:val="24"/>
          <w:szCs w:val="24"/>
        </w:rPr>
        <w:t>r Headteacher is</w:t>
      </w:r>
      <w:r w:rsidR="00FE52AA" w:rsidRPr="001B06C6">
        <w:rPr>
          <w:rFonts w:asciiTheme="majorHAnsi" w:hAnsiTheme="majorHAnsi" w:cstheme="majorHAnsi"/>
          <w:sz w:val="24"/>
          <w:szCs w:val="24"/>
        </w:rPr>
        <w:t xml:space="preserve"> also</w:t>
      </w:r>
      <w:r w:rsidR="0079764A" w:rsidRPr="001B06C6">
        <w:rPr>
          <w:rFonts w:asciiTheme="majorHAnsi" w:hAnsiTheme="majorHAnsi" w:cstheme="majorHAnsi"/>
          <w:sz w:val="24"/>
          <w:szCs w:val="24"/>
        </w:rPr>
        <w:t xml:space="preserve"> fully supportive with any ammendments we have had to make with planning, resourcing and staffing to ensure effective delivery of the programme. </w:t>
      </w:r>
    </w:p>
    <w:p w14:paraId="7ECE044F" w14:textId="77777777" w:rsidR="00FE52AA" w:rsidRPr="001B06C6" w:rsidRDefault="00FE52AA" w:rsidP="00A02805">
      <w:pPr>
        <w:spacing w:before="240"/>
        <w:rPr>
          <w:rFonts w:asciiTheme="majorHAnsi" w:hAnsiTheme="majorHAnsi" w:cstheme="majorHAnsi"/>
          <w:sz w:val="24"/>
          <w:szCs w:val="24"/>
        </w:rPr>
      </w:pPr>
      <w:r w:rsidRPr="001B06C6">
        <w:rPr>
          <w:rFonts w:asciiTheme="majorHAnsi" w:hAnsiTheme="majorHAnsi" w:cstheme="majorHAnsi"/>
          <w:sz w:val="24"/>
          <w:szCs w:val="24"/>
        </w:rPr>
        <w:t>Cycle one</w:t>
      </w:r>
    </w:p>
    <w:p w14:paraId="105CEB58" w14:textId="0827ED7A" w:rsidR="009B5653" w:rsidRPr="001B06C6" w:rsidRDefault="008E5B1C" w:rsidP="00A02805">
      <w:pPr>
        <w:spacing w:before="240"/>
        <w:rPr>
          <w:rFonts w:asciiTheme="majorHAnsi" w:hAnsiTheme="majorHAnsi" w:cstheme="majorHAnsi"/>
          <w:sz w:val="24"/>
          <w:szCs w:val="24"/>
        </w:rPr>
      </w:pPr>
      <w:r w:rsidRPr="001B06C6">
        <w:rPr>
          <w:rFonts w:asciiTheme="majorHAnsi" w:hAnsiTheme="majorHAnsi" w:cstheme="majorHAnsi"/>
          <w:sz w:val="24"/>
          <w:szCs w:val="24"/>
        </w:rPr>
        <w:t>The first SKIP session immediately highlighted the importance of develop</w:t>
      </w:r>
      <w:r w:rsidR="000333EF" w:rsidRPr="001B06C6">
        <w:rPr>
          <w:rFonts w:asciiTheme="majorHAnsi" w:hAnsiTheme="majorHAnsi" w:cstheme="majorHAnsi"/>
          <w:sz w:val="24"/>
          <w:szCs w:val="24"/>
        </w:rPr>
        <w:t>ing</w:t>
      </w:r>
      <w:r w:rsidRPr="001B06C6">
        <w:rPr>
          <w:rFonts w:asciiTheme="majorHAnsi" w:hAnsiTheme="majorHAnsi" w:cstheme="majorHAnsi"/>
          <w:sz w:val="24"/>
          <w:szCs w:val="24"/>
        </w:rPr>
        <w:t xml:space="preserve"> Fund</w:t>
      </w:r>
      <w:r w:rsidR="004F4C19" w:rsidRPr="001B06C6">
        <w:rPr>
          <w:rFonts w:asciiTheme="majorHAnsi" w:hAnsiTheme="majorHAnsi" w:cstheme="majorHAnsi"/>
          <w:sz w:val="24"/>
          <w:szCs w:val="24"/>
        </w:rPr>
        <w:t>amental Motor Skills.</w:t>
      </w:r>
      <w:r w:rsidR="000333EF" w:rsidRPr="001B06C6">
        <w:rPr>
          <w:rFonts w:asciiTheme="majorHAnsi" w:hAnsiTheme="majorHAnsi" w:cstheme="majorHAnsi"/>
          <w:sz w:val="24"/>
          <w:szCs w:val="24"/>
        </w:rPr>
        <w:t xml:space="preserve"> </w:t>
      </w:r>
      <w:r w:rsidR="00A02805" w:rsidRPr="001B06C6">
        <w:rPr>
          <w:rFonts w:asciiTheme="majorHAnsi" w:hAnsiTheme="majorHAnsi" w:cstheme="majorHAnsi"/>
          <w:sz w:val="24"/>
          <w:szCs w:val="24"/>
        </w:rPr>
        <w:t xml:space="preserve">As identified by Clark &amp; Metcalfe (2002) these skills form the foundation for future movement and physical activity. </w:t>
      </w:r>
      <w:r w:rsidR="00822355" w:rsidRPr="001B06C6">
        <w:rPr>
          <w:rFonts w:asciiTheme="majorHAnsi" w:hAnsiTheme="majorHAnsi" w:cstheme="majorHAnsi"/>
          <w:sz w:val="24"/>
          <w:szCs w:val="24"/>
        </w:rPr>
        <w:t>I</w:t>
      </w:r>
      <w:r w:rsidR="009334FB" w:rsidRPr="001B06C6">
        <w:rPr>
          <w:rFonts w:asciiTheme="majorHAnsi" w:hAnsiTheme="majorHAnsi" w:cstheme="majorHAnsi"/>
          <w:sz w:val="24"/>
          <w:szCs w:val="24"/>
        </w:rPr>
        <w:t>t is vital that we focus on the FMS in the Ea</w:t>
      </w:r>
      <w:r w:rsidR="00D9770C" w:rsidRPr="001B06C6">
        <w:rPr>
          <w:rFonts w:asciiTheme="majorHAnsi" w:hAnsiTheme="majorHAnsi" w:cstheme="majorHAnsi"/>
          <w:sz w:val="24"/>
          <w:szCs w:val="24"/>
        </w:rPr>
        <w:t xml:space="preserve">rly years to develop the proficiency that is require to undertake sports later on in life. </w:t>
      </w:r>
      <w:r w:rsidR="004F4C19" w:rsidRPr="001B06C6">
        <w:rPr>
          <w:rFonts w:asciiTheme="majorHAnsi" w:hAnsiTheme="majorHAnsi" w:cstheme="majorHAnsi"/>
          <w:sz w:val="24"/>
          <w:szCs w:val="24"/>
        </w:rPr>
        <w:t>There are many children within our Foundation phase attending football, rugby clubs outside of school, which focus on sports specific skills. Therefore it is essential that we provide opportunities for children to consolidate and become proficient in FMS</w:t>
      </w:r>
      <w:r w:rsidR="00CD6014" w:rsidRPr="001B06C6">
        <w:rPr>
          <w:rFonts w:asciiTheme="majorHAnsi" w:hAnsiTheme="majorHAnsi" w:cstheme="majorHAnsi"/>
          <w:sz w:val="24"/>
          <w:szCs w:val="24"/>
        </w:rPr>
        <w:t xml:space="preserve"> within the school setting. </w:t>
      </w:r>
    </w:p>
    <w:p w14:paraId="29B50849" w14:textId="0FDD26EA" w:rsidR="00755AFA" w:rsidRPr="001B06C6" w:rsidRDefault="00E745F3" w:rsidP="00A02805">
      <w:pPr>
        <w:spacing w:before="240"/>
        <w:rPr>
          <w:rFonts w:asciiTheme="majorHAnsi" w:hAnsiTheme="majorHAnsi" w:cstheme="majorHAnsi"/>
          <w:sz w:val="24"/>
          <w:szCs w:val="24"/>
        </w:rPr>
      </w:pPr>
      <w:r w:rsidRPr="001B06C6">
        <w:rPr>
          <w:rFonts w:asciiTheme="majorHAnsi" w:hAnsiTheme="majorHAnsi" w:cstheme="majorHAnsi"/>
          <w:sz w:val="24"/>
          <w:szCs w:val="24"/>
        </w:rPr>
        <w:t>As a follow up from the first session, in school I</w:t>
      </w:r>
      <w:r w:rsidR="00CD6014" w:rsidRPr="001B06C6">
        <w:rPr>
          <w:rFonts w:asciiTheme="majorHAnsi" w:hAnsiTheme="majorHAnsi" w:cstheme="majorHAnsi"/>
          <w:sz w:val="24"/>
          <w:szCs w:val="24"/>
        </w:rPr>
        <w:t xml:space="preserve"> took time to observe the children </w:t>
      </w:r>
      <w:r w:rsidR="00273081" w:rsidRPr="001B06C6">
        <w:rPr>
          <w:rFonts w:asciiTheme="majorHAnsi" w:hAnsiTheme="majorHAnsi" w:cstheme="majorHAnsi"/>
          <w:sz w:val="24"/>
          <w:szCs w:val="24"/>
        </w:rPr>
        <w:t>during a music and movement session to have a firm understanding of their abilitiy and level of motor development. I then went on to deliver</w:t>
      </w:r>
      <w:r w:rsidRPr="001B06C6">
        <w:rPr>
          <w:rFonts w:asciiTheme="majorHAnsi" w:hAnsiTheme="majorHAnsi" w:cstheme="majorHAnsi"/>
          <w:sz w:val="24"/>
          <w:szCs w:val="24"/>
        </w:rPr>
        <w:t xml:space="preserve"> weekly SKIP sessions and also used the provision within the class/outdoors to provide ample opportunities to develop the movement concepts. </w:t>
      </w:r>
    </w:p>
    <w:p w14:paraId="3A8529B8" w14:textId="1D96E77C" w:rsidR="0054378E" w:rsidRPr="001B06C6" w:rsidRDefault="00D815D1" w:rsidP="00A02805">
      <w:pPr>
        <w:spacing w:before="240"/>
        <w:rPr>
          <w:rFonts w:asciiTheme="majorHAnsi" w:hAnsiTheme="majorHAnsi" w:cstheme="majorHAnsi"/>
          <w:sz w:val="24"/>
          <w:szCs w:val="24"/>
        </w:rPr>
      </w:pPr>
      <w:r w:rsidRPr="001B06C6">
        <w:rPr>
          <w:rFonts w:asciiTheme="majorHAnsi" w:hAnsiTheme="majorHAnsi" w:cstheme="majorHAnsi"/>
          <w:sz w:val="24"/>
          <w:szCs w:val="24"/>
        </w:rPr>
        <w:t>On observation, several children stood out as having delays in the developmental stages of sensory intergration</w:t>
      </w:r>
      <w:r w:rsidR="00320243" w:rsidRPr="001B06C6">
        <w:rPr>
          <w:rFonts w:asciiTheme="majorHAnsi" w:hAnsiTheme="majorHAnsi" w:cstheme="majorHAnsi"/>
          <w:sz w:val="24"/>
          <w:szCs w:val="24"/>
        </w:rPr>
        <w:t xml:space="preserve"> “ senory integrative functions  develop in a natural order... some children develop faster and some more slowly”</w:t>
      </w:r>
      <w:r w:rsidR="00F22ECE" w:rsidRPr="001B06C6">
        <w:rPr>
          <w:rFonts w:asciiTheme="majorHAnsi" w:hAnsiTheme="majorHAnsi" w:cstheme="majorHAnsi"/>
          <w:sz w:val="24"/>
          <w:szCs w:val="24"/>
        </w:rPr>
        <w:t xml:space="preserve"> (Ayers 2005)</w:t>
      </w:r>
      <w:r w:rsidR="00320243" w:rsidRPr="001B06C6">
        <w:rPr>
          <w:rFonts w:asciiTheme="majorHAnsi" w:hAnsiTheme="majorHAnsi" w:cstheme="majorHAnsi"/>
          <w:sz w:val="24"/>
          <w:szCs w:val="24"/>
        </w:rPr>
        <w:t xml:space="preserve">. </w:t>
      </w:r>
      <w:r w:rsidR="00EC38C3" w:rsidRPr="001B06C6">
        <w:rPr>
          <w:rFonts w:asciiTheme="majorHAnsi" w:hAnsiTheme="majorHAnsi" w:cstheme="majorHAnsi"/>
          <w:sz w:val="24"/>
          <w:szCs w:val="24"/>
        </w:rPr>
        <w:t>Having a greater</w:t>
      </w:r>
      <w:r w:rsidR="00320243" w:rsidRPr="001B06C6">
        <w:rPr>
          <w:rFonts w:asciiTheme="majorHAnsi" w:hAnsiTheme="majorHAnsi" w:cstheme="majorHAnsi"/>
          <w:sz w:val="24"/>
          <w:szCs w:val="24"/>
        </w:rPr>
        <w:t xml:space="preserve"> understadning of the stages has helped </w:t>
      </w:r>
      <w:r w:rsidR="0057502D" w:rsidRPr="001B06C6">
        <w:rPr>
          <w:rFonts w:asciiTheme="majorHAnsi" w:hAnsiTheme="majorHAnsi" w:cstheme="majorHAnsi"/>
          <w:sz w:val="24"/>
          <w:szCs w:val="24"/>
        </w:rPr>
        <w:t>to plan</w:t>
      </w:r>
      <w:r w:rsidR="00320243" w:rsidRPr="001B06C6">
        <w:rPr>
          <w:rFonts w:asciiTheme="majorHAnsi" w:hAnsiTheme="majorHAnsi" w:cstheme="majorHAnsi"/>
          <w:sz w:val="24"/>
          <w:szCs w:val="24"/>
        </w:rPr>
        <w:t xml:space="preserve"> opportunities for children </w:t>
      </w:r>
      <w:r w:rsidR="00EC38C3" w:rsidRPr="001B06C6">
        <w:rPr>
          <w:rFonts w:asciiTheme="majorHAnsi" w:hAnsiTheme="majorHAnsi" w:cstheme="majorHAnsi"/>
          <w:sz w:val="24"/>
          <w:szCs w:val="24"/>
        </w:rPr>
        <w:t xml:space="preserve">to </w:t>
      </w:r>
      <w:r w:rsidR="0057502D" w:rsidRPr="001B06C6">
        <w:rPr>
          <w:rFonts w:asciiTheme="majorHAnsi" w:hAnsiTheme="majorHAnsi" w:cstheme="majorHAnsi"/>
          <w:sz w:val="24"/>
          <w:szCs w:val="24"/>
        </w:rPr>
        <w:t xml:space="preserve">experience sensations. </w:t>
      </w:r>
      <w:r w:rsidR="00DA1B4E" w:rsidRPr="001B06C6">
        <w:rPr>
          <w:rFonts w:asciiTheme="majorHAnsi" w:hAnsiTheme="majorHAnsi" w:cstheme="majorHAnsi"/>
          <w:sz w:val="24"/>
          <w:szCs w:val="24"/>
        </w:rPr>
        <w:t>An example of this is adding logs and stepping stones in our ‘dingly dell’ for the children to climb on and over,</w:t>
      </w:r>
      <w:r w:rsidR="00EC75E3" w:rsidRPr="001B06C6">
        <w:rPr>
          <w:rFonts w:asciiTheme="majorHAnsi" w:hAnsiTheme="majorHAnsi" w:cstheme="majorHAnsi"/>
          <w:sz w:val="24"/>
          <w:szCs w:val="24"/>
        </w:rPr>
        <w:t xml:space="preserve"> as</w:t>
      </w:r>
      <w:r w:rsidR="00DA1B4E" w:rsidRPr="001B06C6">
        <w:rPr>
          <w:rFonts w:asciiTheme="majorHAnsi" w:hAnsiTheme="majorHAnsi" w:cstheme="majorHAnsi"/>
          <w:sz w:val="24"/>
          <w:szCs w:val="24"/>
        </w:rPr>
        <w:t xml:space="preserve"> this also helps towards visual space perception. </w:t>
      </w:r>
    </w:p>
    <w:p w14:paraId="34262B47" w14:textId="62EF59E0" w:rsidR="00CF70C8" w:rsidRPr="001B06C6" w:rsidRDefault="008D767D" w:rsidP="00A02805">
      <w:pPr>
        <w:spacing w:before="240"/>
        <w:rPr>
          <w:rFonts w:asciiTheme="majorHAnsi" w:hAnsiTheme="majorHAnsi" w:cstheme="majorHAnsi"/>
          <w:sz w:val="24"/>
          <w:szCs w:val="24"/>
        </w:rPr>
      </w:pPr>
      <w:r w:rsidRPr="001B06C6">
        <w:rPr>
          <w:rFonts w:asciiTheme="majorHAnsi" w:hAnsiTheme="majorHAnsi" w:cstheme="majorHAnsi"/>
          <w:sz w:val="24"/>
          <w:szCs w:val="24"/>
        </w:rPr>
        <w:lastRenderedPageBreak/>
        <w:t>Prior to the SKIP training nursery and reception mixed together in  groups for PE. However after observing I decided to split them into three age groups as</w:t>
      </w:r>
      <w:r w:rsidR="00F1460B" w:rsidRPr="001B06C6">
        <w:rPr>
          <w:rFonts w:asciiTheme="majorHAnsi" w:hAnsiTheme="majorHAnsi" w:cstheme="majorHAnsi"/>
          <w:sz w:val="24"/>
          <w:szCs w:val="24"/>
        </w:rPr>
        <w:t xml:space="preserve"> I found the age of the children was linked to the stage with regards to the locomotor skills. After looking at Gallahue &amp; Ozmun</w:t>
      </w:r>
      <w:r w:rsidR="008A029A" w:rsidRPr="001B06C6">
        <w:rPr>
          <w:rFonts w:asciiTheme="majorHAnsi" w:hAnsiTheme="majorHAnsi" w:cstheme="majorHAnsi"/>
          <w:sz w:val="24"/>
          <w:szCs w:val="24"/>
        </w:rPr>
        <w:t xml:space="preserve"> (2012)</w:t>
      </w:r>
      <w:r w:rsidR="00F1460B" w:rsidRPr="001B06C6">
        <w:rPr>
          <w:rFonts w:asciiTheme="majorHAnsi" w:hAnsiTheme="majorHAnsi" w:cstheme="majorHAnsi"/>
          <w:sz w:val="24"/>
          <w:szCs w:val="24"/>
        </w:rPr>
        <w:t xml:space="preserve"> table of developmental sequences the majority of nursery were in the initial stages </w:t>
      </w:r>
      <w:r w:rsidR="008A029A" w:rsidRPr="001B06C6">
        <w:rPr>
          <w:rFonts w:asciiTheme="majorHAnsi" w:hAnsiTheme="majorHAnsi" w:cstheme="majorHAnsi"/>
          <w:sz w:val="24"/>
          <w:szCs w:val="24"/>
        </w:rPr>
        <w:t xml:space="preserve"> </w:t>
      </w:r>
      <w:r w:rsidR="00917628" w:rsidRPr="001B06C6">
        <w:rPr>
          <w:rFonts w:asciiTheme="majorHAnsi" w:hAnsiTheme="majorHAnsi" w:cstheme="majorHAnsi"/>
          <w:sz w:val="24"/>
          <w:szCs w:val="24"/>
        </w:rPr>
        <w:t xml:space="preserve">of </w:t>
      </w:r>
      <w:r w:rsidR="008A029A" w:rsidRPr="001B06C6">
        <w:rPr>
          <w:rFonts w:asciiTheme="majorHAnsi" w:hAnsiTheme="majorHAnsi" w:cstheme="majorHAnsi"/>
          <w:sz w:val="24"/>
          <w:szCs w:val="24"/>
        </w:rPr>
        <w:t xml:space="preserve">running </w:t>
      </w:r>
      <w:r w:rsidR="00F1460B" w:rsidRPr="001B06C6">
        <w:rPr>
          <w:rFonts w:asciiTheme="majorHAnsi" w:hAnsiTheme="majorHAnsi" w:cstheme="majorHAnsi"/>
          <w:sz w:val="24"/>
          <w:szCs w:val="24"/>
        </w:rPr>
        <w:t>whereas reception were entering the emerging stages</w:t>
      </w:r>
      <w:r w:rsidR="00917628" w:rsidRPr="001B06C6">
        <w:rPr>
          <w:rFonts w:asciiTheme="majorHAnsi" w:hAnsiTheme="majorHAnsi" w:cstheme="majorHAnsi"/>
          <w:sz w:val="24"/>
          <w:szCs w:val="24"/>
        </w:rPr>
        <w:t xml:space="preserve"> with middle arm guard</w:t>
      </w:r>
      <w:r w:rsidR="00F1460B" w:rsidRPr="001B06C6">
        <w:rPr>
          <w:rFonts w:asciiTheme="majorHAnsi" w:hAnsiTheme="majorHAnsi" w:cstheme="majorHAnsi"/>
          <w:sz w:val="24"/>
          <w:szCs w:val="24"/>
        </w:rPr>
        <w:t>.</w:t>
      </w:r>
      <w:r w:rsidR="00917628" w:rsidRPr="001B06C6">
        <w:rPr>
          <w:rFonts w:asciiTheme="majorHAnsi" w:hAnsiTheme="majorHAnsi" w:cstheme="majorHAnsi"/>
          <w:sz w:val="24"/>
          <w:szCs w:val="24"/>
        </w:rPr>
        <w:t xml:space="preserve"> </w:t>
      </w:r>
      <w:r w:rsidR="00F1460B" w:rsidRPr="001B06C6">
        <w:rPr>
          <w:rFonts w:asciiTheme="majorHAnsi" w:hAnsiTheme="majorHAnsi" w:cstheme="majorHAnsi"/>
          <w:sz w:val="24"/>
          <w:szCs w:val="24"/>
        </w:rPr>
        <w:t xml:space="preserve"> </w:t>
      </w:r>
      <w:r w:rsidRPr="001B06C6">
        <w:rPr>
          <w:rFonts w:asciiTheme="majorHAnsi" w:hAnsiTheme="majorHAnsi" w:cstheme="majorHAnsi"/>
          <w:sz w:val="24"/>
          <w:szCs w:val="24"/>
        </w:rPr>
        <w:t xml:space="preserve"> </w:t>
      </w:r>
      <w:r w:rsidR="00F1460B" w:rsidRPr="001B06C6">
        <w:rPr>
          <w:rFonts w:asciiTheme="majorHAnsi" w:hAnsiTheme="majorHAnsi" w:cstheme="majorHAnsi"/>
          <w:sz w:val="24"/>
          <w:szCs w:val="24"/>
        </w:rPr>
        <w:t>T</w:t>
      </w:r>
      <w:r w:rsidRPr="001B06C6">
        <w:rPr>
          <w:rFonts w:asciiTheme="majorHAnsi" w:hAnsiTheme="majorHAnsi" w:cstheme="majorHAnsi"/>
          <w:sz w:val="24"/>
          <w:szCs w:val="24"/>
        </w:rPr>
        <w:t xml:space="preserve">he younger nursery </w:t>
      </w:r>
      <w:r w:rsidR="008A029A" w:rsidRPr="001B06C6">
        <w:rPr>
          <w:rFonts w:asciiTheme="majorHAnsi" w:hAnsiTheme="majorHAnsi" w:cstheme="majorHAnsi"/>
          <w:sz w:val="24"/>
          <w:szCs w:val="24"/>
        </w:rPr>
        <w:t xml:space="preserve">also </w:t>
      </w:r>
      <w:r w:rsidRPr="001B06C6">
        <w:rPr>
          <w:rFonts w:asciiTheme="majorHAnsi" w:hAnsiTheme="majorHAnsi" w:cstheme="majorHAnsi"/>
          <w:sz w:val="24"/>
          <w:szCs w:val="24"/>
        </w:rPr>
        <w:t>required lots of practise with spatial awareness</w:t>
      </w:r>
      <w:r w:rsidR="00A97DF0" w:rsidRPr="001B06C6">
        <w:rPr>
          <w:rFonts w:asciiTheme="majorHAnsi" w:hAnsiTheme="majorHAnsi" w:cstheme="majorHAnsi"/>
          <w:sz w:val="24"/>
          <w:szCs w:val="24"/>
        </w:rPr>
        <w:t xml:space="preserve"> and mapping their bodies, Davies (</w:t>
      </w:r>
      <w:r w:rsidR="00FE52AA" w:rsidRPr="001B06C6">
        <w:rPr>
          <w:rFonts w:asciiTheme="majorHAnsi" w:hAnsiTheme="majorHAnsi" w:cstheme="majorHAnsi"/>
          <w:sz w:val="24"/>
          <w:szCs w:val="24"/>
        </w:rPr>
        <w:t>2003</w:t>
      </w:r>
      <w:r w:rsidR="00A97DF0" w:rsidRPr="001B06C6">
        <w:rPr>
          <w:rFonts w:asciiTheme="majorHAnsi" w:hAnsiTheme="majorHAnsi" w:cstheme="majorHAnsi"/>
          <w:sz w:val="24"/>
          <w:szCs w:val="24"/>
        </w:rPr>
        <w:t>) states that as a child</w:t>
      </w:r>
      <w:r w:rsidR="00FE52AA" w:rsidRPr="001B06C6">
        <w:rPr>
          <w:rFonts w:asciiTheme="majorHAnsi" w:hAnsiTheme="majorHAnsi" w:cstheme="majorHAnsi"/>
          <w:sz w:val="24"/>
          <w:szCs w:val="24"/>
        </w:rPr>
        <w:t>’s</w:t>
      </w:r>
      <w:r w:rsidR="00A97DF0" w:rsidRPr="001B06C6">
        <w:rPr>
          <w:rFonts w:asciiTheme="majorHAnsi" w:hAnsiTheme="majorHAnsi" w:cstheme="majorHAnsi"/>
          <w:sz w:val="24"/>
          <w:szCs w:val="24"/>
        </w:rPr>
        <w:t xml:space="preserve"> awareness of inidivdual body parts increases, so too does the sophistication with which how thes parts relate to each other </w:t>
      </w:r>
      <w:r w:rsidRPr="001B06C6">
        <w:rPr>
          <w:rFonts w:asciiTheme="majorHAnsi" w:hAnsiTheme="majorHAnsi" w:cstheme="majorHAnsi"/>
          <w:sz w:val="24"/>
          <w:szCs w:val="24"/>
        </w:rPr>
        <w:t xml:space="preserve">. The spots have been a great success with supporting the children in finding a space as this is something they have struggled with </w:t>
      </w:r>
      <w:r w:rsidR="00FF41E0" w:rsidRPr="001B06C6">
        <w:rPr>
          <w:rFonts w:asciiTheme="majorHAnsi" w:hAnsiTheme="majorHAnsi" w:cstheme="majorHAnsi"/>
          <w:sz w:val="24"/>
          <w:szCs w:val="24"/>
        </w:rPr>
        <w:t xml:space="preserve">in the past. </w:t>
      </w:r>
      <w:r w:rsidRPr="001B06C6">
        <w:rPr>
          <w:rFonts w:asciiTheme="majorHAnsi" w:hAnsiTheme="majorHAnsi" w:cstheme="majorHAnsi"/>
          <w:sz w:val="24"/>
          <w:szCs w:val="24"/>
        </w:rPr>
        <w:t xml:space="preserve"> </w:t>
      </w:r>
      <w:r w:rsidR="00A97DF0" w:rsidRPr="001B06C6">
        <w:rPr>
          <w:rFonts w:asciiTheme="majorHAnsi" w:hAnsiTheme="majorHAnsi" w:cstheme="majorHAnsi"/>
          <w:sz w:val="24"/>
          <w:szCs w:val="24"/>
        </w:rPr>
        <w:t>The younger children have benefitted from lots of work on the spots exploring positional langauge, balance and coordination.</w:t>
      </w:r>
    </w:p>
    <w:p w14:paraId="24B7B71C" w14:textId="7B9AD7F4" w:rsidR="00917628" w:rsidRPr="001B06C6" w:rsidRDefault="00516236" w:rsidP="00A02805">
      <w:pPr>
        <w:spacing w:before="240"/>
        <w:rPr>
          <w:rFonts w:asciiTheme="majorHAnsi" w:hAnsiTheme="majorHAnsi" w:cstheme="majorHAnsi"/>
          <w:sz w:val="24"/>
          <w:szCs w:val="24"/>
        </w:rPr>
      </w:pPr>
      <w:r w:rsidRPr="001B06C6">
        <w:rPr>
          <w:rFonts w:asciiTheme="majorHAnsi" w:hAnsiTheme="majorHAnsi" w:cstheme="majorHAnsi"/>
          <w:sz w:val="24"/>
          <w:szCs w:val="24"/>
        </w:rPr>
        <w:t>The sessions delivered included a variety of warm up games with lots of opportunities to develop locomotor skills</w:t>
      </w:r>
      <w:r w:rsidR="002A6F1F" w:rsidRPr="001B06C6">
        <w:rPr>
          <w:rFonts w:asciiTheme="majorHAnsi" w:hAnsiTheme="majorHAnsi" w:cstheme="majorHAnsi"/>
          <w:sz w:val="24"/>
          <w:szCs w:val="24"/>
        </w:rPr>
        <w:t xml:space="preserve">. </w:t>
      </w:r>
      <w:r w:rsidRPr="001B06C6">
        <w:rPr>
          <w:rFonts w:asciiTheme="majorHAnsi" w:hAnsiTheme="majorHAnsi" w:cstheme="majorHAnsi"/>
          <w:sz w:val="24"/>
          <w:szCs w:val="24"/>
        </w:rPr>
        <w:t xml:space="preserve">The children were encouraged to move at different levels, speeds, directions and ways and enjoyed having input. There were lots of links with our topic ‘Bears’ </w:t>
      </w:r>
      <w:r w:rsidR="004B3348" w:rsidRPr="001B06C6">
        <w:rPr>
          <w:rFonts w:asciiTheme="majorHAnsi" w:hAnsiTheme="majorHAnsi" w:cstheme="majorHAnsi"/>
          <w:sz w:val="24"/>
          <w:szCs w:val="24"/>
        </w:rPr>
        <w:t>including splatting pawprints and acting out story of ‘</w:t>
      </w:r>
      <w:r w:rsidR="00B8521D" w:rsidRPr="001B06C6">
        <w:rPr>
          <w:rFonts w:asciiTheme="majorHAnsi" w:hAnsiTheme="majorHAnsi" w:cstheme="majorHAnsi"/>
          <w:sz w:val="24"/>
          <w:szCs w:val="24"/>
        </w:rPr>
        <w:t>W</w:t>
      </w:r>
      <w:r w:rsidR="004B3348" w:rsidRPr="001B06C6">
        <w:rPr>
          <w:rFonts w:asciiTheme="majorHAnsi" w:hAnsiTheme="majorHAnsi" w:cstheme="majorHAnsi"/>
          <w:sz w:val="24"/>
          <w:szCs w:val="24"/>
        </w:rPr>
        <w:t xml:space="preserve">e’re going on a bear hunt’ which the children were able to relate and showed great enthusiasm. </w:t>
      </w:r>
      <w:r w:rsidR="002A6F1F" w:rsidRPr="001B06C6">
        <w:rPr>
          <w:rFonts w:asciiTheme="majorHAnsi" w:hAnsiTheme="majorHAnsi" w:cstheme="majorHAnsi"/>
          <w:sz w:val="24"/>
          <w:szCs w:val="24"/>
        </w:rPr>
        <w:t xml:space="preserve">I aimed to incoorporate phyical aspects whenever possible as the more access the children have to </w:t>
      </w:r>
      <w:r w:rsidR="00FC2E33" w:rsidRPr="001B06C6">
        <w:rPr>
          <w:rFonts w:asciiTheme="majorHAnsi" w:hAnsiTheme="majorHAnsi" w:cstheme="majorHAnsi"/>
          <w:sz w:val="24"/>
          <w:szCs w:val="24"/>
        </w:rPr>
        <w:t xml:space="preserve">physical activity the more they will </w:t>
      </w:r>
      <w:r w:rsidR="002A6F1F" w:rsidRPr="001B06C6">
        <w:rPr>
          <w:rFonts w:asciiTheme="majorHAnsi" w:hAnsiTheme="majorHAnsi" w:cstheme="majorHAnsi"/>
          <w:sz w:val="24"/>
          <w:szCs w:val="24"/>
        </w:rPr>
        <w:t xml:space="preserve">develop </w:t>
      </w:r>
      <w:r w:rsidR="00FC2E33" w:rsidRPr="001B06C6">
        <w:rPr>
          <w:rFonts w:asciiTheme="majorHAnsi" w:hAnsiTheme="majorHAnsi" w:cstheme="majorHAnsi"/>
          <w:sz w:val="24"/>
          <w:szCs w:val="24"/>
        </w:rPr>
        <w:t xml:space="preserve"> their Fundamental motor skills. However as </w:t>
      </w:r>
      <w:r w:rsidR="00FC2E33" w:rsidRPr="001B06C6">
        <w:rPr>
          <w:rFonts w:asciiTheme="majorHAnsi" w:hAnsiTheme="majorHAnsi" w:cstheme="majorHAnsi"/>
          <w:color w:val="373A3C"/>
          <w:sz w:val="24"/>
          <w:szCs w:val="24"/>
          <w:shd w:val="clear" w:color="auto" w:fill="F9F9F9"/>
        </w:rPr>
        <w:t>Gallahue, Ozmun and Goodway (2012)</w:t>
      </w:r>
      <w:r w:rsidR="00FC2E33" w:rsidRPr="001B06C6">
        <w:rPr>
          <w:rFonts w:asciiTheme="majorHAnsi" w:hAnsiTheme="majorHAnsi" w:cstheme="majorHAnsi"/>
          <w:sz w:val="24"/>
          <w:szCs w:val="24"/>
        </w:rPr>
        <w:t xml:space="preserve"> state if children have limited opportunities they will have a correspondingly lower motor competence. </w:t>
      </w:r>
    </w:p>
    <w:p w14:paraId="7DC22601" w14:textId="089A1D2B" w:rsidR="009B5043" w:rsidRPr="001B06C6" w:rsidRDefault="0048463F" w:rsidP="00A02805">
      <w:pPr>
        <w:spacing w:before="240"/>
        <w:rPr>
          <w:rFonts w:asciiTheme="majorHAnsi" w:hAnsiTheme="majorHAnsi" w:cstheme="majorHAnsi"/>
          <w:sz w:val="24"/>
          <w:szCs w:val="24"/>
        </w:rPr>
      </w:pPr>
      <w:r w:rsidRPr="001B06C6">
        <w:rPr>
          <w:rFonts w:asciiTheme="majorHAnsi" w:hAnsiTheme="majorHAnsi" w:cstheme="majorHAnsi"/>
          <w:sz w:val="24"/>
          <w:szCs w:val="24"/>
        </w:rPr>
        <w:t>One focused activity involved children playing the egg game. The nursery children found the concept of the game difficult and became disengaged. Reflecting on Newell</w:t>
      </w:r>
      <w:r w:rsidR="00BD0812" w:rsidRPr="001B06C6">
        <w:rPr>
          <w:rFonts w:asciiTheme="majorHAnsi" w:hAnsiTheme="majorHAnsi" w:cstheme="majorHAnsi"/>
          <w:sz w:val="24"/>
          <w:szCs w:val="24"/>
        </w:rPr>
        <w:t xml:space="preserve">’s constraints model ( </w:t>
      </w:r>
      <w:r w:rsidR="0000726A">
        <w:rPr>
          <w:rFonts w:asciiTheme="majorHAnsi" w:hAnsiTheme="majorHAnsi" w:cstheme="majorHAnsi"/>
          <w:sz w:val="24"/>
          <w:szCs w:val="24"/>
        </w:rPr>
        <w:t>1991</w:t>
      </w:r>
      <w:r w:rsidR="00BD0812" w:rsidRPr="001B06C6">
        <w:rPr>
          <w:rFonts w:asciiTheme="majorHAnsi" w:hAnsiTheme="majorHAnsi" w:cstheme="majorHAnsi"/>
          <w:sz w:val="24"/>
          <w:szCs w:val="24"/>
        </w:rPr>
        <w:t>) this factor was a task constraint and therefore I changed the activity to throwing to a partner from one hoop to the next. The children were confident in this activity and showed high levels of enthusiam.</w:t>
      </w:r>
      <w:r w:rsidR="009B5043" w:rsidRPr="001B06C6">
        <w:rPr>
          <w:rFonts w:asciiTheme="majorHAnsi" w:hAnsiTheme="majorHAnsi" w:cstheme="majorHAnsi"/>
          <w:sz w:val="24"/>
          <w:szCs w:val="24"/>
        </w:rPr>
        <w:t xml:space="preserve"> The younger nursery found tracking difficult and focused on tracking using scarves on the spots with </w:t>
      </w:r>
      <w:r w:rsidR="007E1048" w:rsidRPr="001B06C6">
        <w:rPr>
          <w:rFonts w:asciiTheme="majorHAnsi" w:hAnsiTheme="majorHAnsi" w:cstheme="majorHAnsi"/>
          <w:sz w:val="24"/>
          <w:szCs w:val="24"/>
        </w:rPr>
        <w:t xml:space="preserve">a TA. </w:t>
      </w:r>
      <w:r w:rsidR="00BD0812" w:rsidRPr="001B06C6">
        <w:rPr>
          <w:rFonts w:asciiTheme="majorHAnsi" w:hAnsiTheme="majorHAnsi" w:cstheme="majorHAnsi"/>
          <w:sz w:val="24"/>
          <w:szCs w:val="24"/>
        </w:rPr>
        <w:t xml:space="preserve"> Th</w:t>
      </w:r>
      <w:r w:rsidR="007E1048" w:rsidRPr="001B06C6">
        <w:rPr>
          <w:rFonts w:asciiTheme="majorHAnsi" w:hAnsiTheme="majorHAnsi" w:cstheme="majorHAnsi"/>
          <w:sz w:val="24"/>
          <w:szCs w:val="24"/>
        </w:rPr>
        <w:t>e</w:t>
      </w:r>
      <w:r w:rsidR="00BD0812" w:rsidRPr="001B06C6">
        <w:rPr>
          <w:rFonts w:asciiTheme="majorHAnsi" w:hAnsiTheme="majorHAnsi" w:cstheme="majorHAnsi"/>
          <w:sz w:val="24"/>
          <w:szCs w:val="24"/>
        </w:rPr>
        <w:t xml:space="preserve"> reception children however had a clear understandi</w:t>
      </w:r>
      <w:r w:rsidR="00CF778C" w:rsidRPr="001B06C6">
        <w:rPr>
          <w:rFonts w:asciiTheme="majorHAnsi" w:hAnsiTheme="majorHAnsi" w:cstheme="majorHAnsi"/>
          <w:sz w:val="24"/>
          <w:szCs w:val="24"/>
        </w:rPr>
        <w:t>ng</w:t>
      </w:r>
      <w:r w:rsidR="00BD0812" w:rsidRPr="001B06C6">
        <w:rPr>
          <w:rFonts w:asciiTheme="majorHAnsi" w:hAnsiTheme="majorHAnsi" w:cstheme="majorHAnsi"/>
          <w:sz w:val="24"/>
          <w:szCs w:val="24"/>
        </w:rPr>
        <w:t xml:space="preserve"> of the egg game and</w:t>
      </w:r>
      <w:r w:rsidR="00CF778C" w:rsidRPr="001B06C6">
        <w:rPr>
          <w:rFonts w:asciiTheme="majorHAnsi" w:hAnsiTheme="majorHAnsi" w:cstheme="majorHAnsi"/>
          <w:sz w:val="24"/>
          <w:szCs w:val="24"/>
        </w:rPr>
        <w:t xml:space="preserve"> after it was played several time they</w:t>
      </w:r>
      <w:r w:rsidR="00BD0812" w:rsidRPr="001B06C6">
        <w:rPr>
          <w:rFonts w:asciiTheme="majorHAnsi" w:hAnsiTheme="majorHAnsi" w:cstheme="majorHAnsi"/>
          <w:sz w:val="24"/>
          <w:szCs w:val="24"/>
        </w:rPr>
        <w:t xml:space="preserve"> were able to challenge themselves</w:t>
      </w:r>
      <w:r w:rsidR="009B5043" w:rsidRPr="001B06C6">
        <w:rPr>
          <w:rFonts w:asciiTheme="majorHAnsi" w:hAnsiTheme="majorHAnsi" w:cstheme="majorHAnsi"/>
          <w:sz w:val="24"/>
          <w:szCs w:val="24"/>
        </w:rPr>
        <w:t xml:space="preserve"> by changing the equipment, removing a spot and increasing the distance. </w:t>
      </w:r>
      <w:r w:rsidR="00CF778C" w:rsidRPr="001B06C6">
        <w:rPr>
          <w:rFonts w:asciiTheme="majorHAnsi" w:hAnsiTheme="majorHAnsi" w:cstheme="majorHAnsi"/>
          <w:sz w:val="24"/>
          <w:szCs w:val="24"/>
        </w:rPr>
        <w:t xml:space="preserve">The children had a clear understaning of changing the task constraints and the effects it would have. </w:t>
      </w:r>
    </w:p>
    <w:p w14:paraId="2A68F65C" w14:textId="0FD9F023" w:rsidR="00492DD1" w:rsidRPr="001B06C6" w:rsidRDefault="00492DD1" w:rsidP="00A02805">
      <w:pPr>
        <w:spacing w:before="240"/>
        <w:rPr>
          <w:rFonts w:asciiTheme="majorHAnsi" w:hAnsiTheme="majorHAnsi" w:cstheme="majorHAnsi"/>
          <w:sz w:val="24"/>
          <w:szCs w:val="24"/>
        </w:rPr>
      </w:pPr>
      <w:r w:rsidRPr="001B06C6">
        <w:rPr>
          <w:rFonts w:asciiTheme="majorHAnsi" w:hAnsiTheme="majorHAnsi" w:cstheme="majorHAnsi"/>
          <w:sz w:val="24"/>
          <w:szCs w:val="24"/>
        </w:rPr>
        <w:t>Another constraint which affected this activity was the environment. The school hall i</w:t>
      </w:r>
      <w:r w:rsidR="00E14084" w:rsidRPr="001B06C6">
        <w:rPr>
          <w:rFonts w:asciiTheme="majorHAnsi" w:hAnsiTheme="majorHAnsi" w:cstheme="majorHAnsi"/>
          <w:sz w:val="24"/>
          <w:szCs w:val="24"/>
        </w:rPr>
        <w:t>s</w:t>
      </w:r>
      <w:r w:rsidRPr="001B06C6">
        <w:rPr>
          <w:rFonts w:asciiTheme="majorHAnsi" w:hAnsiTheme="majorHAnsi" w:cstheme="majorHAnsi"/>
          <w:sz w:val="24"/>
          <w:szCs w:val="24"/>
        </w:rPr>
        <w:t xml:space="preserve"> small and to carry out gardens effectively with the required space proved difficult</w:t>
      </w:r>
      <w:r w:rsidR="00CF778C" w:rsidRPr="001B06C6">
        <w:rPr>
          <w:rFonts w:asciiTheme="majorHAnsi" w:hAnsiTheme="majorHAnsi" w:cstheme="majorHAnsi"/>
          <w:sz w:val="24"/>
          <w:szCs w:val="24"/>
        </w:rPr>
        <w:t>. T</w:t>
      </w:r>
      <w:r w:rsidRPr="001B06C6">
        <w:rPr>
          <w:rFonts w:asciiTheme="majorHAnsi" w:hAnsiTheme="majorHAnsi" w:cstheme="majorHAnsi"/>
          <w:sz w:val="24"/>
          <w:szCs w:val="24"/>
        </w:rPr>
        <w:t>he</w:t>
      </w:r>
      <w:r w:rsidR="00E14084" w:rsidRPr="001B06C6">
        <w:rPr>
          <w:rFonts w:asciiTheme="majorHAnsi" w:hAnsiTheme="majorHAnsi" w:cstheme="majorHAnsi"/>
          <w:sz w:val="24"/>
          <w:szCs w:val="24"/>
        </w:rPr>
        <w:t xml:space="preserve"> </w:t>
      </w:r>
      <w:r w:rsidRPr="001B06C6">
        <w:rPr>
          <w:rFonts w:asciiTheme="majorHAnsi" w:hAnsiTheme="majorHAnsi" w:cstheme="majorHAnsi"/>
          <w:sz w:val="24"/>
          <w:szCs w:val="24"/>
        </w:rPr>
        <w:t>hall is a walkway to other classrooms and has dinner table</w:t>
      </w:r>
      <w:r w:rsidR="00E14084" w:rsidRPr="001B06C6">
        <w:rPr>
          <w:rFonts w:asciiTheme="majorHAnsi" w:hAnsiTheme="majorHAnsi" w:cstheme="majorHAnsi"/>
          <w:sz w:val="24"/>
          <w:szCs w:val="24"/>
        </w:rPr>
        <w:t>s</w:t>
      </w:r>
      <w:r w:rsidRPr="001B06C6">
        <w:rPr>
          <w:rFonts w:asciiTheme="majorHAnsi" w:hAnsiTheme="majorHAnsi" w:cstheme="majorHAnsi"/>
          <w:sz w:val="24"/>
          <w:szCs w:val="24"/>
        </w:rPr>
        <w:t xml:space="preserve"> and a stage</w:t>
      </w:r>
      <w:r w:rsidR="00E14084" w:rsidRPr="001B06C6">
        <w:rPr>
          <w:rFonts w:asciiTheme="majorHAnsi" w:hAnsiTheme="majorHAnsi" w:cstheme="majorHAnsi"/>
          <w:sz w:val="24"/>
          <w:szCs w:val="24"/>
        </w:rPr>
        <w:t xml:space="preserve"> around the outside. This required ammendments to timetabling so that </w:t>
      </w:r>
      <w:r w:rsidR="0045301E" w:rsidRPr="001B06C6">
        <w:rPr>
          <w:rFonts w:asciiTheme="majorHAnsi" w:hAnsiTheme="majorHAnsi" w:cstheme="majorHAnsi"/>
          <w:sz w:val="24"/>
          <w:szCs w:val="24"/>
        </w:rPr>
        <w:t>I</w:t>
      </w:r>
      <w:r w:rsidR="00E14084" w:rsidRPr="001B06C6">
        <w:rPr>
          <w:rFonts w:asciiTheme="majorHAnsi" w:hAnsiTheme="majorHAnsi" w:cstheme="majorHAnsi"/>
          <w:sz w:val="24"/>
          <w:szCs w:val="24"/>
        </w:rPr>
        <w:t xml:space="preserve"> w</w:t>
      </w:r>
      <w:r w:rsidR="0045301E" w:rsidRPr="001B06C6">
        <w:rPr>
          <w:rFonts w:asciiTheme="majorHAnsi" w:hAnsiTheme="majorHAnsi" w:cstheme="majorHAnsi"/>
          <w:sz w:val="24"/>
          <w:szCs w:val="24"/>
        </w:rPr>
        <w:t>as</w:t>
      </w:r>
      <w:r w:rsidR="00E14084" w:rsidRPr="001B06C6">
        <w:rPr>
          <w:rFonts w:asciiTheme="majorHAnsi" w:hAnsiTheme="majorHAnsi" w:cstheme="majorHAnsi"/>
          <w:sz w:val="24"/>
          <w:szCs w:val="24"/>
        </w:rPr>
        <w:t xml:space="preserve"> able to take less children into the hall</w:t>
      </w:r>
      <w:r w:rsidR="0045301E" w:rsidRPr="001B06C6">
        <w:rPr>
          <w:rFonts w:asciiTheme="majorHAnsi" w:hAnsiTheme="majorHAnsi" w:cstheme="majorHAnsi"/>
          <w:sz w:val="24"/>
          <w:szCs w:val="24"/>
        </w:rPr>
        <w:t>. This adapted the environment constraint as well as given me a better opportunity to observe and assess the children to be able to move them on in their development. I was also able to intervene as and w</w:t>
      </w:r>
      <w:r w:rsidR="00CF778C" w:rsidRPr="001B06C6">
        <w:rPr>
          <w:rFonts w:asciiTheme="majorHAnsi" w:hAnsiTheme="majorHAnsi" w:cstheme="majorHAnsi"/>
          <w:sz w:val="24"/>
          <w:szCs w:val="24"/>
        </w:rPr>
        <w:t>he</w:t>
      </w:r>
      <w:r w:rsidR="0045301E" w:rsidRPr="001B06C6">
        <w:rPr>
          <w:rFonts w:asciiTheme="majorHAnsi" w:hAnsiTheme="majorHAnsi" w:cstheme="majorHAnsi"/>
          <w:sz w:val="24"/>
          <w:szCs w:val="24"/>
        </w:rPr>
        <w:t xml:space="preserve">n neccessary rather than stopping the flow of the lesson to demonstrate. </w:t>
      </w:r>
    </w:p>
    <w:p w14:paraId="23049A93" w14:textId="7BBD42BE" w:rsidR="00A01FBC" w:rsidRPr="001B06C6" w:rsidRDefault="00A01FBC" w:rsidP="00A02805">
      <w:pPr>
        <w:spacing w:before="240"/>
        <w:rPr>
          <w:rFonts w:asciiTheme="majorHAnsi" w:hAnsiTheme="majorHAnsi" w:cstheme="majorHAnsi"/>
          <w:sz w:val="24"/>
          <w:szCs w:val="24"/>
        </w:rPr>
      </w:pPr>
      <w:r w:rsidRPr="001B06C6">
        <w:rPr>
          <w:rFonts w:asciiTheme="majorHAnsi" w:hAnsiTheme="majorHAnsi" w:cstheme="majorHAnsi"/>
          <w:sz w:val="24"/>
          <w:szCs w:val="24"/>
        </w:rPr>
        <w:t xml:space="preserve">On reflection of the warm ups I noticed the significant </w:t>
      </w:r>
      <w:r w:rsidR="003C1418" w:rsidRPr="001B06C6">
        <w:rPr>
          <w:rFonts w:asciiTheme="majorHAnsi" w:hAnsiTheme="majorHAnsi" w:cstheme="majorHAnsi"/>
          <w:sz w:val="24"/>
          <w:szCs w:val="24"/>
        </w:rPr>
        <w:t>change</w:t>
      </w:r>
      <w:r w:rsidRPr="001B06C6">
        <w:rPr>
          <w:rFonts w:asciiTheme="majorHAnsi" w:hAnsiTheme="majorHAnsi" w:cstheme="majorHAnsi"/>
          <w:sz w:val="24"/>
          <w:szCs w:val="24"/>
        </w:rPr>
        <w:t xml:space="preserve"> in the children’s involvement and engagment with the activities. </w:t>
      </w:r>
      <w:r w:rsidR="003C1418" w:rsidRPr="001B06C6">
        <w:rPr>
          <w:rFonts w:asciiTheme="majorHAnsi" w:hAnsiTheme="majorHAnsi" w:cstheme="majorHAnsi"/>
          <w:sz w:val="24"/>
          <w:szCs w:val="24"/>
        </w:rPr>
        <w:t xml:space="preserve">Prior to attending SKIP training, during PE sessions the children would take part in games which involved them being ‘out’ if they were tagged. I now </w:t>
      </w:r>
      <w:r w:rsidR="003C1418" w:rsidRPr="001B06C6">
        <w:rPr>
          <w:rFonts w:asciiTheme="majorHAnsi" w:hAnsiTheme="majorHAnsi" w:cstheme="majorHAnsi"/>
          <w:sz w:val="24"/>
          <w:szCs w:val="24"/>
        </w:rPr>
        <w:lastRenderedPageBreak/>
        <w:t xml:space="preserve">have a bank of ideas </w:t>
      </w:r>
      <w:r w:rsidR="003C4710" w:rsidRPr="001B06C6">
        <w:rPr>
          <w:rFonts w:asciiTheme="majorHAnsi" w:hAnsiTheme="majorHAnsi" w:cstheme="majorHAnsi"/>
          <w:sz w:val="24"/>
          <w:szCs w:val="24"/>
        </w:rPr>
        <w:t>to ensure maximum participation is achieved</w:t>
      </w:r>
      <w:r w:rsidR="0030612A" w:rsidRPr="001B06C6">
        <w:rPr>
          <w:rFonts w:asciiTheme="majorHAnsi" w:hAnsiTheme="majorHAnsi" w:cstheme="majorHAnsi"/>
          <w:sz w:val="24"/>
          <w:szCs w:val="24"/>
        </w:rPr>
        <w:t xml:space="preserve"> to develop the children’s locomotor skills. It is thought that children’s locomotor skills occur naturally and require less direction and intervention, they are descibed as phy</w:t>
      </w:r>
      <w:r w:rsidR="00EA71BC" w:rsidRPr="001B06C6">
        <w:rPr>
          <w:rFonts w:asciiTheme="majorHAnsi" w:hAnsiTheme="majorHAnsi" w:cstheme="majorHAnsi"/>
          <w:sz w:val="24"/>
          <w:szCs w:val="24"/>
        </w:rPr>
        <w:t xml:space="preserve">logenetic, </w:t>
      </w:r>
      <w:r w:rsidR="00EA71BC" w:rsidRPr="001B06C6">
        <w:rPr>
          <w:rFonts w:asciiTheme="majorHAnsi" w:hAnsiTheme="majorHAnsi" w:cstheme="majorHAnsi"/>
          <w:color w:val="373A3C"/>
          <w:sz w:val="24"/>
          <w:szCs w:val="24"/>
          <w:shd w:val="clear" w:color="auto" w:fill="F9F9F9"/>
        </w:rPr>
        <w:t xml:space="preserve">Gallahue, Ozmun and Goodway (2012). Therefore the more opportunities the children are given to use these skills the more proficient they should become. </w:t>
      </w:r>
    </w:p>
    <w:p w14:paraId="756CAAF1" w14:textId="77B0D270" w:rsidR="008A029A" w:rsidRPr="001B06C6" w:rsidRDefault="004B0BFE" w:rsidP="00A02805">
      <w:pPr>
        <w:spacing w:before="240"/>
        <w:rPr>
          <w:rFonts w:asciiTheme="majorHAnsi" w:hAnsiTheme="majorHAnsi" w:cstheme="majorHAnsi"/>
          <w:sz w:val="24"/>
          <w:szCs w:val="24"/>
        </w:rPr>
      </w:pPr>
      <w:r w:rsidRPr="001B06C6">
        <w:rPr>
          <w:rFonts w:asciiTheme="majorHAnsi" w:hAnsiTheme="majorHAnsi" w:cstheme="majorHAnsi"/>
          <w:sz w:val="24"/>
          <w:szCs w:val="24"/>
        </w:rPr>
        <w:t xml:space="preserve">Through careful planning I have implemented opportunites for the children to develop </w:t>
      </w:r>
      <w:r w:rsidR="009C53CF" w:rsidRPr="001B06C6">
        <w:rPr>
          <w:rFonts w:asciiTheme="majorHAnsi" w:hAnsiTheme="majorHAnsi" w:cstheme="majorHAnsi"/>
          <w:sz w:val="24"/>
          <w:szCs w:val="24"/>
        </w:rPr>
        <w:t xml:space="preserve">FMS outside of the structured sessions in the hall E.g. As part of phonic sessions the children move in different ways to blend phonics. There is now a greater empathise on physical development within our early years. </w:t>
      </w:r>
      <w:r w:rsidR="002A7E33" w:rsidRPr="001B06C6">
        <w:rPr>
          <w:rFonts w:asciiTheme="majorHAnsi" w:hAnsiTheme="majorHAnsi" w:cstheme="majorHAnsi"/>
          <w:sz w:val="24"/>
          <w:szCs w:val="24"/>
        </w:rPr>
        <w:t>This is important as young children’s physical activity might drive their development of motor skill competence</w:t>
      </w:r>
      <w:r w:rsidR="00B47990" w:rsidRPr="001B06C6">
        <w:rPr>
          <w:rFonts w:asciiTheme="majorHAnsi" w:hAnsiTheme="majorHAnsi" w:cstheme="majorHAnsi"/>
          <w:sz w:val="24"/>
          <w:szCs w:val="24"/>
        </w:rPr>
        <w:t xml:space="preserve">. It is also thought that there is a positive connection between the level of physical development </w:t>
      </w:r>
      <w:r w:rsidR="005C671F" w:rsidRPr="001B06C6">
        <w:rPr>
          <w:rFonts w:asciiTheme="majorHAnsi" w:hAnsiTheme="majorHAnsi" w:cstheme="majorHAnsi"/>
          <w:sz w:val="24"/>
          <w:szCs w:val="24"/>
        </w:rPr>
        <w:t xml:space="preserve">and an individual’s competence in Fundamental motor skills (Stodden et al, 2008) The child’s perceived motor competence plays a huge role in theis link and as they become older they are more self aware. Therefore enabling children to become confident and proficient in FMS in early years is key. </w:t>
      </w:r>
    </w:p>
    <w:p w14:paraId="60367E4A" w14:textId="18566028" w:rsidR="00EC75E3" w:rsidRPr="001B06C6" w:rsidRDefault="003C4710" w:rsidP="00EC75E3">
      <w:pPr>
        <w:rPr>
          <w:rFonts w:asciiTheme="majorHAnsi" w:hAnsiTheme="majorHAnsi" w:cstheme="majorHAnsi"/>
          <w:sz w:val="24"/>
          <w:szCs w:val="24"/>
        </w:rPr>
      </w:pPr>
      <w:r w:rsidRPr="001B06C6">
        <w:rPr>
          <w:rFonts w:asciiTheme="majorHAnsi" w:hAnsiTheme="majorHAnsi" w:cstheme="majorHAnsi"/>
          <w:sz w:val="24"/>
          <w:szCs w:val="24"/>
        </w:rPr>
        <w:t xml:space="preserve">As I developed my knowledge and understanding in the second part of the training, </w:t>
      </w:r>
      <w:r w:rsidR="00227EA5" w:rsidRPr="001B06C6">
        <w:rPr>
          <w:rFonts w:asciiTheme="majorHAnsi" w:hAnsiTheme="majorHAnsi" w:cstheme="majorHAnsi"/>
          <w:sz w:val="24"/>
          <w:szCs w:val="24"/>
        </w:rPr>
        <w:t xml:space="preserve">I improved some aspects of my practise. </w:t>
      </w:r>
      <w:r w:rsidR="0074242D" w:rsidRPr="001B06C6">
        <w:rPr>
          <w:rFonts w:asciiTheme="majorHAnsi" w:hAnsiTheme="majorHAnsi" w:cstheme="majorHAnsi"/>
          <w:sz w:val="24"/>
          <w:szCs w:val="24"/>
        </w:rPr>
        <w:t>I became much more confident in knowing what stage the children were at and how to adapt and differentiate to move them on in their development. An example of this is during the me to you game I introduced beanbags</w:t>
      </w:r>
      <w:r w:rsidR="00DE463D" w:rsidRPr="001B06C6">
        <w:rPr>
          <w:rFonts w:asciiTheme="majorHAnsi" w:hAnsiTheme="majorHAnsi" w:cstheme="majorHAnsi"/>
          <w:sz w:val="24"/>
          <w:szCs w:val="24"/>
        </w:rPr>
        <w:t xml:space="preserve"> once the children were catching on 5 occassions at a distance</w:t>
      </w:r>
      <w:r w:rsidR="0074242D" w:rsidRPr="001B06C6">
        <w:rPr>
          <w:rFonts w:asciiTheme="majorHAnsi" w:hAnsiTheme="majorHAnsi" w:cstheme="majorHAnsi"/>
          <w:sz w:val="24"/>
          <w:szCs w:val="24"/>
        </w:rPr>
        <w:t xml:space="preserve">. On reflection </w:t>
      </w:r>
      <w:r w:rsidR="00DE463D" w:rsidRPr="001B06C6">
        <w:rPr>
          <w:rFonts w:asciiTheme="majorHAnsi" w:hAnsiTheme="majorHAnsi" w:cstheme="majorHAnsi"/>
          <w:sz w:val="24"/>
          <w:szCs w:val="24"/>
        </w:rPr>
        <w:t xml:space="preserve">the children were not ready for smaller objects as they were still </w:t>
      </w:r>
      <w:r w:rsidR="00CF778C" w:rsidRPr="001B06C6">
        <w:rPr>
          <w:rFonts w:asciiTheme="majorHAnsi" w:hAnsiTheme="majorHAnsi" w:cstheme="majorHAnsi"/>
          <w:sz w:val="24"/>
          <w:szCs w:val="24"/>
        </w:rPr>
        <w:t xml:space="preserve">hugging and </w:t>
      </w:r>
      <w:r w:rsidR="00DE463D" w:rsidRPr="001B06C6">
        <w:rPr>
          <w:rFonts w:asciiTheme="majorHAnsi" w:hAnsiTheme="majorHAnsi" w:cstheme="majorHAnsi"/>
          <w:sz w:val="24"/>
          <w:szCs w:val="24"/>
        </w:rPr>
        <w:t>scooping the ball</w:t>
      </w:r>
      <w:r w:rsidR="00B22C96" w:rsidRPr="001B06C6">
        <w:rPr>
          <w:rFonts w:asciiTheme="majorHAnsi" w:hAnsiTheme="majorHAnsi" w:cstheme="majorHAnsi"/>
          <w:sz w:val="24"/>
          <w:szCs w:val="24"/>
        </w:rPr>
        <w:t xml:space="preserve">, stage 2 and 3 </w:t>
      </w:r>
      <w:r w:rsidR="00B22C96" w:rsidRPr="001B06C6">
        <w:rPr>
          <w:rFonts w:asciiTheme="majorHAnsi" w:hAnsiTheme="majorHAnsi" w:cstheme="majorHAnsi"/>
          <w:sz w:val="24"/>
          <w:szCs w:val="24"/>
        </w:rPr>
        <w:t>Gallahue &amp; Ozmun</w:t>
      </w:r>
      <w:r w:rsidR="00B22C96" w:rsidRPr="001B06C6">
        <w:rPr>
          <w:rFonts w:asciiTheme="majorHAnsi" w:hAnsiTheme="majorHAnsi" w:cstheme="majorHAnsi"/>
          <w:sz w:val="24"/>
          <w:szCs w:val="24"/>
        </w:rPr>
        <w:t xml:space="preserve"> (2012)</w:t>
      </w:r>
      <w:r w:rsidR="00DE463D" w:rsidRPr="001B06C6">
        <w:rPr>
          <w:rFonts w:asciiTheme="majorHAnsi" w:hAnsiTheme="majorHAnsi" w:cstheme="majorHAnsi"/>
          <w:sz w:val="24"/>
          <w:szCs w:val="24"/>
        </w:rPr>
        <w:t xml:space="preserve"> The children need a lot more practise of having their ‘hands ready’ in the x zone with different sized and texture</w:t>
      </w:r>
      <w:r w:rsidR="00B22C96" w:rsidRPr="001B06C6">
        <w:rPr>
          <w:rFonts w:asciiTheme="majorHAnsi" w:hAnsiTheme="majorHAnsi" w:cstheme="majorHAnsi"/>
          <w:sz w:val="24"/>
          <w:szCs w:val="24"/>
        </w:rPr>
        <w:t>d</w:t>
      </w:r>
      <w:r w:rsidR="00DE463D" w:rsidRPr="001B06C6">
        <w:rPr>
          <w:rFonts w:asciiTheme="majorHAnsi" w:hAnsiTheme="majorHAnsi" w:cstheme="majorHAnsi"/>
          <w:sz w:val="24"/>
          <w:szCs w:val="24"/>
        </w:rPr>
        <w:t xml:space="preserve"> balls. </w:t>
      </w:r>
      <w:r w:rsidR="0074242D" w:rsidRPr="001B06C6">
        <w:rPr>
          <w:rFonts w:asciiTheme="majorHAnsi" w:hAnsiTheme="majorHAnsi" w:cstheme="majorHAnsi"/>
          <w:sz w:val="24"/>
          <w:szCs w:val="24"/>
        </w:rPr>
        <w:t xml:space="preserve"> </w:t>
      </w:r>
    </w:p>
    <w:p w14:paraId="614C4AEC" w14:textId="216214A6" w:rsidR="00EA71BC" w:rsidRPr="001B06C6" w:rsidRDefault="00EA71BC" w:rsidP="00EC75E3">
      <w:pPr>
        <w:rPr>
          <w:rFonts w:asciiTheme="majorHAnsi" w:hAnsiTheme="majorHAnsi" w:cstheme="majorHAnsi"/>
          <w:sz w:val="24"/>
          <w:szCs w:val="24"/>
        </w:rPr>
      </w:pPr>
      <w:r w:rsidRPr="001B06C6">
        <w:rPr>
          <w:rFonts w:asciiTheme="majorHAnsi" w:hAnsiTheme="majorHAnsi" w:cstheme="majorHAnsi"/>
          <w:sz w:val="24"/>
          <w:szCs w:val="24"/>
        </w:rPr>
        <w:t xml:space="preserve">The children then participated in a variety of throwing gardens. They particularly enjoyed the concept of the battleship game. </w:t>
      </w:r>
      <w:r w:rsidR="00A276CE" w:rsidRPr="001B06C6">
        <w:rPr>
          <w:rFonts w:asciiTheme="majorHAnsi" w:hAnsiTheme="majorHAnsi" w:cstheme="majorHAnsi"/>
          <w:sz w:val="24"/>
          <w:szCs w:val="24"/>
        </w:rPr>
        <w:t>After demonstarting the underarm throw, the children found it difficult to step forward using the opposite leg. Initially I stood back to allow them to explore this new skill. I then adapted the task constraints and included a hoop for them to stand in and step out of. The children still found it difficult due to their age and not knowing right/left</w:t>
      </w:r>
      <w:r w:rsidR="00D15B90" w:rsidRPr="001B06C6">
        <w:rPr>
          <w:rFonts w:asciiTheme="majorHAnsi" w:hAnsiTheme="majorHAnsi" w:cstheme="majorHAnsi"/>
          <w:sz w:val="24"/>
          <w:szCs w:val="24"/>
        </w:rPr>
        <w:t xml:space="preserve"> and therefore I added scarves on opposite hands and feet. This visual cue gave the children confidence as they didn’t have to stop and think about that aspect of the task and were able to focus on technique and aiming instead. The battleship game also highlighted the challenge the children had with the ‘rainbow/ark’ throw when using the underarm technique. </w:t>
      </w:r>
      <w:r w:rsidR="00996B57" w:rsidRPr="001B06C6">
        <w:rPr>
          <w:rFonts w:asciiTheme="majorHAnsi" w:hAnsiTheme="majorHAnsi" w:cstheme="majorHAnsi"/>
          <w:sz w:val="24"/>
          <w:szCs w:val="24"/>
        </w:rPr>
        <w:t xml:space="preserve">They were having success in hitting the cones, however not in the correct way. In order to overcome this constraint I placed benches and boxes in between the children to encourage them to achieve the height required. Throughout this game </w:t>
      </w:r>
      <w:r w:rsidR="00B22C96" w:rsidRPr="001B06C6">
        <w:rPr>
          <w:rFonts w:asciiTheme="majorHAnsi" w:hAnsiTheme="majorHAnsi" w:cstheme="majorHAnsi"/>
          <w:sz w:val="24"/>
          <w:szCs w:val="24"/>
        </w:rPr>
        <w:t>there was lots of demonstartion tot alk the children through this technique</w:t>
      </w:r>
      <w:r w:rsidR="00996B57" w:rsidRPr="001B06C6">
        <w:rPr>
          <w:rFonts w:asciiTheme="majorHAnsi" w:hAnsiTheme="majorHAnsi" w:cstheme="majorHAnsi"/>
          <w:sz w:val="24"/>
          <w:szCs w:val="24"/>
        </w:rPr>
        <w:t>, after playing several times the children’s movement</w:t>
      </w:r>
      <w:r w:rsidR="00B22C96" w:rsidRPr="001B06C6">
        <w:rPr>
          <w:rFonts w:asciiTheme="majorHAnsi" w:hAnsiTheme="majorHAnsi" w:cstheme="majorHAnsi"/>
          <w:sz w:val="24"/>
          <w:szCs w:val="24"/>
        </w:rPr>
        <w:t>s became</w:t>
      </w:r>
      <w:r w:rsidR="00996B57" w:rsidRPr="001B06C6">
        <w:rPr>
          <w:rFonts w:asciiTheme="majorHAnsi" w:hAnsiTheme="majorHAnsi" w:cstheme="majorHAnsi"/>
          <w:sz w:val="24"/>
          <w:szCs w:val="24"/>
        </w:rPr>
        <w:t xml:space="preserve"> more natural. </w:t>
      </w:r>
    </w:p>
    <w:p w14:paraId="1835F52F" w14:textId="030F06A9" w:rsidR="002775DB" w:rsidRPr="001B06C6" w:rsidRDefault="00C82F14" w:rsidP="00EC75E3">
      <w:pPr>
        <w:rPr>
          <w:rFonts w:asciiTheme="majorHAnsi" w:hAnsiTheme="majorHAnsi" w:cstheme="majorHAnsi"/>
          <w:sz w:val="24"/>
          <w:szCs w:val="24"/>
        </w:rPr>
      </w:pPr>
      <w:r w:rsidRPr="001B06C6">
        <w:rPr>
          <w:rFonts w:asciiTheme="majorHAnsi" w:hAnsiTheme="majorHAnsi" w:cstheme="majorHAnsi"/>
          <w:sz w:val="24"/>
          <w:szCs w:val="24"/>
        </w:rPr>
        <w:t xml:space="preserve">After undertaking this activity the equipment was put outside for the children to create their own variations of the game. It was interesting to observe as the children in reception demonstrated an understanding of how to adapt the game themselves mimicing the changes made in the focus session. E.g. adding more cones to make it easier.  </w:t>
      </w:r>
    </w:p>
    <w:p w14:paraId="1165B0DA" w14:textId="2D3A6261" w:rsidR="0089611B" w:rsidRPr="001B06C6" w:rsidRDefault="00313983" w:rsidP="00EC75E3">
      <w:pPr>
        <w:rPr>
          <w:rFonts w:asciiTheme="majorHAnsi" w:hAnsiTheme="majorHAnsi" w:cstheme="majorHAnsi"/>
          <w:sz w:val="24"/>
          <w:szCs w:val="24"/>
        </w:rPr>
      </w:pPr>
      <w:r w:rsidRPr="001B06C6">
        <w:rPr>
          <w:rFonts w:asciiTheme="majorHAnsi" w:hAnsiTheme="majorHAnsi" w:cstheme="majorHAnsi"/>
          <w:sz w:val="24"/>
          <w:szCs w:val="24"/>
        </w:rPr>
        <w:lastRenderedPageBreak/>
        <w:t>The children in the younger nursery played lots of games</w:t>
      </w:r>
      <w:r w:rsidR="00B22C96" w:rsidRPr="001B06C6">
        <w:rPr>
          <w:rFonts w:asciiTheme="majorHAnsi" w:hAnsiTheme="majorHAnsi" w:cstheme="majorHAnsi"/>
          <w:sz w:val="24"/>
          <w:szCs w:val="24"/>
        </w:rPr>
        <w:t>,</w:t>
      </w:r>
      <w:r w:rsidRPr="001B06C6">
        <w:rPr>
          <w:rFonts w:asciiTheme="majorHAnsi" w:hAnsiTheme="majorHAnsi" w:cstheme="majorHAnsi"/>
          <w:sz w:val="24"/>
          <w:szCs w:val="24"/>
        </w:rPr>
        <w:t xml:space="preserve"> throwing coloured beanbags into different coloured hoops and game</w:t>
      </w:r>
      <w:r w:rsidR="00E779BE" w:rsidRPr="001B06C6">
        <w:rPr>
          <w:rFonts w:asciiTheme="majorHAnsi" w:hAnsiTheme="majorHAnsi" w:cstheme="majorHAnsi"/>
          <w:sz w:val="24"/>
          <w:szCs w:val="24"/>
        </w:rPr>
        <w:t>s</w:t>
      </w:r>
      <w:r w:rsidRPr="001B06C6">
        <w:rPr>
          <w:rFonts w:asciiTheme="majorHAnsi" w:hAnsiTheme="majorHAnsi" w:cstheme="majorHAnsi"/>
          <w:sz w:val="24"/>
          <w:szCs w:val="24"/>
        </w:rPr>
        <w:t xml:space="preserve"> linked to counting and number recognition with the hoops. </w:t>
      </w:r>
      <w:r w:rsidR="00E779BE" w:rsidRPr="001B06C6">
        <w:rPr>
          <w:rFonts w:asciiTheme="majorHAnsi" w:hAnsiTheme="majorHAnsi" w:cstheme="majorHAnsi"/>
          <w:sz w:val="24"/>
          <w:szCs w:val="24"/>
        </w:rPr>
        <w:t xml:space="preserve">During these games their feet remained stationary for them to explore manipulating objects and moving their arms behind the trunk of their bodies. </w:t>
      </w:r>
    </w:p>
    <w:p w14:paraId="2780B805" w14:textId="52E139EC" w:rsidR="00EC75E3" w:rsidRPr="001B06C6" w:rsidRDefault="00EC75E3" w:rsidP="00EC75E3">
      <w:pPr>
        <w:rPr>
          <w:rFonts w:asciiTheme="majorHAnsi" w:hAnsiTheme="majorHAnsi" w:cstheme="majorHAnsi"/>
          <w:sz w:val="24"/>
          <w:szCs w:val="24"/>
        </w:rPr>
      </w:pPr>
      <w:r w:rsidRPr="001B06C6">
        <w:rPr>
          <w:rFonts w:asciiTheme="majorHAnsi" w:hAnsiTheme="majorHAnsi" w:cstheme="majorHAnsi"/>
          <w:sz w:val="24"/>
          <w:szCs w:val="24"/>
        </w:rPr>
        <w:t xml:space="preserve">In conclusion the SKIP training has already had a huge impact on my practise and the progress of the learners within my class. It has provided me with knowledge on FMS and building a movement vocabulary through the movement concepts. I now have a secure understanding of how to differentiate for pupils </w:t>
      </w:r>
      <w:r w:rsidR="00B8521D" w:rsidRPr="001B06C6">
        <w:rPr>
          <w:rFonts w:asciiTheme="majorHAnsi" w:hAnsiTheme="majorHAnsi" w:cstheme="majorHAnsi"/>
          <w:sz w:val="24"/>
          <w:szCs w:val="24"/>
        </w:rPr>
        <w:t>within</w:t>
      </w:r>
      <w:r w:rsidRPr="001B06C6">
        <w:rPr>
          <w:rFonts w:asciiTheme="majorHAnsi" w:hAnsiTheme="majorHAnsi" w:cstheme="majorHAnsi"/>
          <w:sz w:val="24"/>
          <w:szCs w:val="24"/>
        </w:rPr>
        <w:t xml:space="preserve"> their physical development. </w:t>
      </w:r>
    </w:p>
    <w:p w14:paraId="2577E3A9" w14:textId="78AB83BA" w:rsidR="00BC2703" w:rsidRPr="001B06C6" w:rsidRDefault="00BC2703" w:rsidP="00EC75E3">
      <w:pPr>
        <w:rPr>
          <w:rFonts w:asciiTheme="majorHAnsi" w:hAnsiTheme="majorHAnsi" w:cstheme="majorHAnsi"/>
          <w:sz w:val="24"/>
          <w:szCs w:val="24"/>
        </w:rPr>
      </w:pPr>
      <w:r w:rsidRPr="001B06C6">
        <w:rPr>
          <w:rFonts w:asciiTheme="majorHAnsi" w:hAnsiTheme="majorHAnsi" w:cstheme="majorHAnsi"/>
          <w:sz w:val="24"/>
          <w:szCs w:val="24"/>
        </w:rPr>
        <w:t>It has been a huge advantage to have the teaching assisstants within the unit attending the course as they have been able to step in and ammend activities within the garden</w:t>
      </w:r>
      <w:r w:rsidR="00B22C96" w:rsidRPr="001B06C6">
        <w:rPr>
          <w:rFonts w:asciiTheme="majorHAnsi" w:hAnsiTheme="majorHAnsi" w:cstheme="majorHAnsi"/>
          <w:sz w:val="24"/>
          <w:szCs w:val="24"/>
        </w:rPr>
        <w:t>s</w:t>
      </w:r>
      <w:r w:rsidRPr="001B06C6">
        <w:rPr>
          <w:rFonts w:asciiTheme="majorHAnsi" w:hAnsiTheme="majorHAnsi" w:cstheme="majorHAnsi"/>
          <w:sz w:val="24"/>
          <w:szCs w:val="24"/>
        </w:rPr>
        <w:t xml:space="preserve"> with the knowledge and understanding o</w:t>
      </w:r>
      <w:r w:rsidR="00B22C96" w:rsidRPr="001B06C6">
        <w:rPr>
          <w:rFonts w:asciiTheme="majorHAnsi" w:hAnsiTheme="majorHAnsi" w:cstheme="majorHAnsi"/>
          <w:sz w:val="24"/>
          <w:szCs w:val="24"/>
        </w:rPr>
        <w:t>f</w:t>
      </w:r>
      <w:r w:rsidRPr="001B06C6">
        <w:rPr>
          <w:rFonts w:asciiTheme="majorHAnsi" w:hAnsiTheme="majorHAnsi" w:cstheme="majorHAnsi"/>
          <w:sz w:val="24"/>
          <w:szCs w:val="24"/>
        </w:rPr>
        <w:t xml:space="preserve"> what stage the children are at and how to support them in their physical development. </w:t>
      </w:r>
    </w:p>
    <w:p w14:paraId="32CBA113" w14:textId="78A213E8" w:rsidR="007E1048" w:rsidRPr="001B06C6" w:rsidRDefault="007E1048" w:rsidP="00EC75E3">
      <w:pPr>
        <w:rPr>
          <w:rFonts w:asciiTheme="majorHAnsi" w:hAnsiTheme="majorHAnsi" w:cstheme="majorHAnsi"/>
          <w:sz w:val="24"/>
          <w:szCs w:val="24"/>
        </w:rPr>
      </w:pPr>
      <w:r w:rsidRPr="001B06C6">
        <w:rPr>
          <w:rFonts w:asciiTheme="majorHAnsi" w:hAnsiTheme="majorHAnsi" w:cstheme="majorHAnsi"/>
          <w:sz w:val="24"/>
          <w:szCs w:val="24"/>
        </w:rPr>
        <w:t xml:space="preserve">One aspect that I have personally developed throughout these sessions is praising the children in their efforts. Prior to attending the course I provided basic feedback not specific to the task. However now </w:t>
      </w:r>
      <w:r w:rsidR="00B8521D" w:rsidRPr="001B06C6">
        <w:rPr>
          <w:rFonts w:asciiTheme="majorHAnsi" w:hAnsiTheme="majorHAnsi" w:cstheme="majorHAnsi"/>
          <w:sz w:val="24"/>
          <w:szCs w:val="24"/>
        </w:rPr>
        <w:t xml:space="preserve">I </w:t>
      </w:r>
      <w:r w:rsidRPr="001B06C6">
        <w:rPr>
          <w:rFonts w:asciiTheme="majorHAnsi" w:hAnsiTheme="majorHAnsi" w:cstheme="majorHAnsi"/>
          <w:sz w:val="24"/>
          <w:szCs w:val="24"/>
        </w:rPr>
        <w:t xml:space="preserve">have an awareness of what the child has done well and feel it is important to </w:t>
      </w:r>
      <w:r w:rsidR="00B8521D" w:rsidRPr="001B06C6">
        <w:rPr>
          <w:rFonts w:asciiTheme="majorHAnsi" w:hAnsiTheme="majorHAnsi" w:cstheme="majorHAnsi"/>
          <w:sz w:val="24"/>
          <w:szCs w:val="24"/>
        </w:rPr>
        <w:t xml:space="preserve">share with them E.g. Excellent, I like how you stepped forward when throwing your beanbag. </w:t>
      </w:r>
      <w:r w:rsidR="005C0634" w:rsidRPr="001B06C6">
        <w:rPr>
          <w:rFonts w:asciiTheme="majorHAnsi" w:hAnsiTheme="majorHAnsi" w:cstheme="majorHAnsi"/>
          <w:sz w:val="24"/>
          <w:szCs w:val="24"/>
        </w:rPr>
        <w:t xml:space="preserve">This has proved to be effective as the children have then refined these skills through the praise. </w:t>
      </w:r>
    </w:p>
    <w:p w14:paraId="508D28AB" w14:textId="52BA24D6" w:rsidR="00116A92" w:rsidRPr="001B06C6" w:rsidRDefault="00A316E8" w:rsidP="00EC75E3">
      <w:pPr>
        <w:rPr>
          <w:rFonts w:asciiTheme="majorHAnsi" w:hAnsiTheme="majorHAnsi" w:cstheme="majorHAnsi"/>
          <w:iCs/>
          <w:sz w:val="24"/>
          <w:szCs w:val="24"/>
        </w:rPr>
      </w:pPr>
      <w:r w:rsidRPr="001B06C6">
        <w:rPr>
          <w:rFonts w:asciiTheme="majorHAnsi" w:hAnsiTheme="majorHAnsi" w:cstheme="majorHAnsi"/>
          <w:sz w:val="24"/>
          <w:szCs w:val="24"/>
        </w:rPr>
        <w:t>I am now more confident in my own knowledge of children’s physical development and how to enhance their experiences through careful planning</w:t>
      </w:r>
      <w:r w:rsidR="00CD7686" w:rsidRPr="001B06C6">
        <w:rPr>
          <w:rFonts w:asciiTheme="majorHAnsi" w:hAnsiTheme="majorHAnsi" w:cstheme="majorHAnsi"/>
          <w:sz w:val="24"/>
          <w:szCs w:val="24"/>
        </w:rPr>
        <w:t xml:space="preserve"> and</w:t>
      </w:r>
      <w:r w:rsidRPr="001B06C6">
        <w:rPr>
          <w:rFonts w:asciiTheme="majorHAnsi" w:hAnsiTheme="majorHAnsi" w:cstheme="majorHAnsi"/>
          <w:sz w:val="24"/>
          <w:szCs w:val="24"/>
        </w:rPr>
        <w:t xml:space="preserve"> reflective practise</w:t>
      </w:r>
      <w:r w:rsidR="00CD7686" w:rsidRPr="001B06C6">
        <w:rPr>
          <w:rFonts w:asciiTheme="majorHAnsi" w:hAnsiTheme="majorHAnsi" w:cstheme="majorHAnsi"/>
          <w:sz w:val="24"/>
          <w:szCs w:val="24"/>
        </w:rPr>
        <w:t xml:space="preserve">. I have a clearer understanding of the importance of movement and the effects it can have in later life As </w:t>
      </w:r>
      <w:r w:rsidR="00116A92" w:rsidRPr="001B06C6">
        <w:rPr>
          <w:rFonts w:asciiTheme="majorHAnsi" w:hAnsiTheme="majorHAnsi" w:cstheme="majorHAnsi"/>
          <w:sz w:val="24"/>
          <w:szCs w:val="24"/>
        </w:rPr>
        <w:t>Stodden, Goodway et al (2012) state ‘</w:t>
      </w:r>
      <w:r w:rsidR="00CD7686" w:rsidRPr="001B06C6">
        <w:rPr>
          <w:rFonts w:asciiTheme="majorHAnsi" w:hAnsiTheme="majorHAnsi" w:cstheme="majorHAnsi"/>
          <w:iCs/>
          <w:sz w:val="24"/>
          <w:szCs w:val="24"/>
        </w:rPr>
        <w:t>If children cannot proficiently run, jump, catch, throw etc. then they will have limited opportunities for engagement in Physical Activity later in their lives</w:t>
      </w:r>
      <w:r w:rsidR="0045301E" w:rsidRPr="001B06C6">
        <w:rPr>
          <w:rFonts w:asciiTheme="majorHAnsi" w:hAnsiTheme="majorHAnsi" w:cstheme="majorHAnsi"/>
          <w:iCs/>
          <w:sz w:val="24"/>
          <w:szCs w:val="24"/>
        </w:rPr>
        <w:t>.</w:t>
      </w:r>
      <w:r w:rsidR="00B22C96" w:rsidRPr="001B06C6">
        <w:rPr>
          <w:rFonts w:asciiTheme="majorHAnsi" w:hAnsiTheme="majorHAnsi" w:cstheme="majorHAnsi"/>
          <w:iCs/>
          <w:sz w:val="24"/>
          <w:szCs w:val="24"/>
        </w:rPr>
        <w:t xml:space="preserve"> </w:t>
      </w:r>
      <w:r w:rsidR="001B06C6" w:rsidRPr="001B06C6">
        <w:rPr>
          <w:rFonts w:asciiTheme="majorHAnsi" w:hAnsiTheme="majorHAnsi" w:cstheme="majorHAnsi"/>
          <w:iCs/>
          <w:sz w:val="24"/>
          <w:szCs w:val="24"/>
        </w:rPr>
        <w:t xml:space="preserve">I am looking forward to building on the knowledge obtained so far with future reading and refelction. </w:t>
      </w:r>
    </w:p>
    <w:p w14:paraId="20F3FA0C" w14:textId="0FF492F1" w:rsidR="00B8521D" w:rsidRPr="001B06C6" w:rsidRDefault="00B8521D" w:rsidP="00EC75E3">
      <w:pPr>
        <w:rPr>
          <w:rFonts w:asciiTheme="majorHAnsi" w:hAnsiTheme="majorHAnsi" w:cstheme="majorHAnsi"/>
          <w:sz w:val="24"/>
          <w:szCs w:val="24"/>
        </w:rPr>
      </w:pPr>
    </w:p>
    <w:p w14:paraId="0410211D" w14:textId="77777777" w:rsidR="001B06C6" w:rsidRDefault="001B06C6" w:rsidP="00116A92">
      <w:pPr>
        <w:rPr>
          <w:rFonts w:asciiTheme="majorHAnsi" w:hAnsiTheme="majorHAnsi" w:cstheme="majorHAnsi"/>
          <w:sz w:val="24"/>
          <w:szCs w:val="24"/>
        </w:rPr>
      </w:pPr>
    </w:p>
    <w:p w14:paraId="320FB6A1" w14:textId="77777777" w:rsidR="001B06C6" w:rsidRDefault="001B06C6" w:rsidP="00116A92">
      <w:pPr>
        <w:rPr>
          <w:rFonts w:asciiTheme="majorHAnsi" w:hAnsiTheme="majorHAnsi" w:cstheme="majorHAnsi"/>
          <w:sz w:val="24"/>
          <w:szCs w:val="24"/>
        </w:rPr>
      </w:pPr>
    </w:p>
    <w:p w14:paraId="25C2A6EA" w14:textId="77777777" w:rsidR="001B06C6" w:rsidRDefault="001B06C6" w:rsidP="00116A92">
      <w:pPr>
        <w:rPr>
          <w:rFonts w:asciiTheme="majorHAnsi" w:hAnsiTheme="majorHAnsi" w:cstheme="majorHAnsi"/>
          <w:sz w:val="24"/>
          <w:szCs w:val="24"/>
        </w:rPr>
      </w:pPr>
    </w:p>
    <w:p w14:paraId="4A410AB2" w14:textId="77777777" w:rsidR="001B06C6" w:rsidRDefault="001B06C6" w:rsidP="00116A92">
      <w:pPr>
        <w:rPr>
          <w:rFonts w:asciiTheme="majorHAnsi" w:hAnsiTheme="majorHAnsi" w:cstheme="majorHAnsi"/>
          <w:sz w:val="24"/>
          <w:szCs w:val="24"/>
        </w:rPr>
      </w:pPr>
    </w:p>
    <w:p w14:paraId="202893A3" w14:textId="77777777" w:rsidR="001B06C6" w:rsidRDefault="001B06C6" w:rsidP="00116A92">
      <w:pPr>
        <w:rPr>
          <w:rFonts w:asciiTheme="majorHAnsi" w:hAnsiTheme="majorHAnsi" w:cstheme="majorHAnsi"/>
          <w:sz w:val="24"/>
          <w:szCs w:val="24"/>
        </w:rPr>
      </w:pPr>
    </w:p>
    <w:p w14:paraId="5F7AF84B" w14:textId="77777777" w:rsidR="001B06C6" w:rsidRDefault="001B06C6" w:rsidP="00116A92">
      <w:pPr>
        <w:rPr>
          <w:rFonts w:asciiTheme="majorHAnsi" w:hAnsiTheme="majorHAnsi" w:cstheme="majorHAnsi"/>
          <w:sz w:val="24"/>
          <w:szCs w:val="24"/>
        </w:rPr>
      </w:pPr>
    </w:p>
    <w:p w14:paraId="51F88CF8" w14:textId="77777777" w:rsidR="001B06C6" w:rsidRDefault="001B06C6" w:rsidP="00116A92">
      <w:pPr>
        <w:rPr>
          <w:rFonts w:asciiTheme="majorHAnsi" w:hAnsiTheme="majorHAnsi" w:cstheme="majorHAnsi"/>
          <w:sz w:val="24"/>
          <w:szCs w:val="24"/>
        </w:rPr>
      </w:pPr>
    </w:p>
    <w:p w14:paraId="3A43CEFE" w14:textId="77777777" w:rsidR="001B06C6" w:rsidRDefault="001B06C6" w:rsidP="00116A92">
      <w:pPr>
        <w:rPr>
          <w:rFonts w:asciiTheme="majorHAnsi" w:hAnsiTheme="majorHAnsi" w:cstheme="majorHAnsi"/>
          <w:sz w:val="24"/>
          <w:szCs w:val="24"/>
        </w:rPr>
      </w:pPr>
    </w:p>
    <w:p w14:paraId="0D53D68E" w14:textId="77777777" w:rsidR="001B06C6" w:rsidRDefault="001B06C6" w:rsidP="00116A92">
      <w:pPr>
        <w:rPr>
          <w:rFonts w:asciiTheme="majorHAnsi" w:hAnsiTheme="majorHAnsi" w:cstheme="majorHAnsi"/>
          <w:sz w:val="24"/>
          <w:szCs w:val="24"/>
        </w:rPr>
      </w:pPr>
    </w:p>
    <w:p w14:paraId="058642FE" w14:textId="77777777" w:rsidR="001B06C6" w:rsidRDefault="001B06C6" w:rsidP="00116A92">
      <w:pPr>
        <w:rPr>
          <w:rFonts w:asciiTheme="majorHAnsi" w:hAnsiTheme="majorHAnsi" w:cstheme="majorHAnsi"/>
          <w:sz w:val="24"/>
          <w:szCs w:val="24"/>
        </w:rPr>
      </w:pPr>
    </w:p>
    <w:p w14:paraId="23762286" w14:textId="645AAC06" w:rsidR="00116A92" w:rsidRPr="001B06C6" w:rsidRDefault="00116A92" w:rsidP="00116A92">
      <w:pPr>
        <w:rPr>
          <w:rFonts w:asciiTheme="majorHAnsi" w:hAnsiTheme="majorHAnsi" w:cstheme="majorHAnsi"/>
          <w:sz w:val="24"/>
          <w:szCs w:val="24"/>
        </w:rPr>
      </w:pPr>
      <w:r w:rsidRPr="001B06C6">
        <w:rPr>
          <w:rFonts w:asciiTheme="majorHAnsi" w:hAnsiTheme="majorHAnsi" w:cstheme="majorHAnsi"/>
          <w:sz w:val="24"/>
          <w:szCs w:val="24"/>
        </w:rPr>
        <w:lastRenderedPageBreak/>
        <w:t xml:space="preserve">Reference list </w:t>
      </w:r>
    </w:p>
    <w:p w14:paraId="06173857" w14:textId="77777777" w:rsidR="00116A92" w:rsidRPr="001B06C6" w:rsidRDefault="00116A92" w:rsidP="00116A92">
      <w:pPr>
        <w:rPr>
          <w:rFonts w:asciiTheme="majorHAnsi" w:hAnsiTheme="majorHAnsi" w:cstheme="majorHAnsi"/>
          <w:sz w:val="24"/>
          <w:szCs w:val="24"/>
        </w:rPr>
      </w:pPr>
    </w:p>
    <w:p w14:paraId="43D903EC" w14:textId="77777777" w:rsidR="00116A92" w:rsidRPr="001B06C6" w:rsidRDefault="00116A92" w:rsidP="00116A92">
      <w:pPr>
        <w:spacing w:line="480" w:lineRule="auto"/>
        <w:ind w:left="284" w:right="-52" w:hanging="284"/>
        <w:rPr>
          <w:rFonts w:asciiTheme="majorHAnsi" w:hAnsiTheme="majorHAnsi" w:cstheme="majorHAnsi"/>
          <w:color w:val="000000" w:themeColor="text1"/>
          <w:sz w:val="24"/>
          <w:szCs w:val="24"/>
        </w:rPr>
      </w:pPr>
      <w:r w:rsidRPr="001B06C6">
        <w:rPr>
          <w:rFonts w:asciiTheme="majorHAnsi" w:hAnsiTheme="majorHAnsi" w:cstheme="majorHAnsi"/>
          <w:color w:val="000000" w:themeColor="text1"/>
          <w:sz w:val="24"/>
          <w:szCs w:val="24"/>
          <w:shd w:val="clear" w:color="auto" w:fill="FFFFFF"/>
        </w:rPr>
        <w:t>Ayres, A. J., &amp; Robbins, J. (2005).</w:t>
      </w:r>
      <w:r w:rsidRPr="001B06C6">
        <w:rPr>
          <w:rStyle w:val="apple-converted-space"/>
          <w:rFonts w:asciiTheme="majorHAnsi" w:hAnsiTheme="majorHAnsi" w:cstheme="majorHAnsi"/>
          <w:color w:val="000000" w:themeColor="text1"/>
          <w:sz w:val="24"/>
          <w:szCs w:val="24"/>
          <w:shd w:val="clear" w:color="auto" w:fill="FFFFFF"/>
        </w:rPr>
        <w:t> </w:t>
      </w:r>
      <w:r w:rsidRPr="001B06C6">
        <w:rPr>
          <w:rFonts w:asciiTheme="majorHAnsi" w:hAnsiTheme="majorHAnsi" w:cstheme="majorHAnsi"/>
          <w:i/>
          <w:iCs/>
          <w:color w:val="000000" w:themeColor="text1"/>
          <w:sz w:val="24"/>
          <w:szCs w:val="24"/>
        </w:rPr>
        <w:t>Sensory integration and the child: Understanding hidden sensory challenges</w:t>
      </w:r>
      <w:r w:rsidRPr="001B06C6">
        <w:rPr>
          <w:rFonts w:asciiTheme="majorHAnsi" w:hAnsiTheme="majorHAnsi" w:cstheme="majorHAnsi"/>
          <w:color w:val="000000" w:themeColor="text1"/>
          <w:sz w:val="24"/>
          <w:szCs w:val="24"/>
          <w:shd w:val="clear" w:color="auto" w:fill="FFFFFF"/>
        </w:rPr>
        <w:t>. Western Psychological Services.</w:t>
      </w:r>
    </w:p>
    <w:p w14:paraId="777855EA" w14:textId="77777777" w:rsidR="00116A92" w:rsidRPr="001B06C6" w:rsidRDefault="00116A92" w:rsidP="00116A92">
      <w:pPr>
        <w:spacing w:line="480" w:lineRule="auto"/>
        <w:ind w:left="284" w:right="-52" w:hanging="284"/>
        <w:rPr>
          <w:rFonts w:asciiTheme="majorHAnsi" w:hAnsiTheme="majorHAnsi" w:cstheme="majorHAnsi"/>
          <w:color w:val="000000" w:themeColor="text1"/>
          <w:sz w:val="24"/>
          <w:szCs w:val="24"/>
          <w:shd w:val="clear" w:color="auto" w:fill="FFFFFF"/>
        </w:rPr>
      </w:pPr>
      <w:r w:rsidRPr="001B06C6">
        <w:rPr>
          <w:rFonts w:asciiTheme="majorHAnsi" w:hAnsiTheme="majorHAnsi" w:cstheme="majorHAnsi"/>
          <w:color w:val="000000" w:themeColor="text1"/>
          <w:sz w:val="24"/>
          <w:szCs w:val="24"/>
          <w:shd w:val="clear" w:color="auto" w:fill="FFFFFF"/>
        </w:rPr>
        <w:t>Clark, J. E., &amp; Metcalfe, J. S. (2002). The mountain of motor development: A metaphor.</w:t>
      </w:r>
      <w:r w:rsidRPr="001B06C6">
        <w:rPr>
          <w:rStyle w:val="apple-converted-space"/>
          <w:rFonts w:asciiTheme="majorHAnsi" w:hAnsiTheme="majorHAnsi" w:cstheme="majorHAnsi"/>
          <w:color w:val="000000" w:themeColor="text1"/>
          <w:sz w:val="24"/>
          <w:szCs w:val="24"/>
          <w:shd w:val="clear" w:color="auto" w:fill="FFFFFF"/>
        </w:rPr>
        <w:t> </w:t>
      </w:r>
      <w:r w:rsidRPr="001B06C6">
        <w:rPr>
          <w:rFonts w:asciiTheme="majorHAnsi" w:hAnsiTheme="majorHAnsi" w:cstheme="majorHAnsi"/>
          <w:i/>
          <w:iCs/>
          <w:color w:val="000000" w:themeColor="text1"/>
          <w:sz w:val="24"/>
          <w:szCs w:val="24"/>
        </w:rPr>
        <w:t>Motor development: Research and reviews</w:t>
      </w:r>
      <w:r w:rsidRPr="001B06C6">
        <w:rPr>
          <w:rFonts w:asciiTheme="majorHAnsi" w:hAnsiTheme="majorHAnsi" w:cstheme="majorHAnsi"/>
          <w:color w:val="000000" w:themeColor="text1"/>
          <w:sz w:val="24"/>
          <w:szCs w:val="24"/>
          <w:shd w:val="clear" w:color="auto" w:fill="FFFFFF"/>
        </w:rPr>
        <w:t>,</w:t>
      </w:r>
      <w:r w:rsidRPr="001B06C6">
        <w:rPr>
          <w:rStyle w:val="apple-converted-space"/>
          <w:rFonts w:asciiTheme="majorHAnsi" w:hAnsiTheme="majorHAnsi" w:cstheme="majorHAnsi"/>
          <w:color w:val="000000" w:themeColor="text1"/>
          <w:sz w:val="24"/>
          <w:szCs w:val="24"/>
          <w:shd w:val="clear" w:color="auto" w:fill="FFFFFF"/>
        </w:rPr>
        <w:t> </w:t>
      </w:r>
      <w:r w:rsidRPr="001B06C6">
        <w:rPr>
          <w:rFonts w:asciiTheme="majorHAnsi" w:hAnsiTheme="majorHAnsi" w:cstheme="majorHAnsi"/>
          <w:i/>
          <w:iCs/>
          <w:color w:val="000000" w:themeColor="text1"/>
          <w:sz w:val="24"/>
          <w:szCs w:val="24"/>
        </w:rPr>
        <w:t>2</w:t>
      </w:r>
      <w:r w:rsidRPr="001B06C6">
        <w:rPr>
          <w:rFonts w:asciiTheme="majorHAnsi" w:hAnsiTheme="majorHAnsi" w:cstheme="majorHAnsi"/>
          <w:color w:val="000000" w:themeColor="text1"/>
          <w:sz w:val="24"/>
          <w:szCs w:val="24"/>
          <w:shd w:val="clear" w:color="auto" w:fill="FFFFFF"/>
        </w:rPr>
        <w:t>(163-190), 183-202.</w:t>
      </w:r>
    </w:p>
    <w:p w14:paraId="5E84E266" w14:textId="77777777" w:rsidR="00116A92" w:rsidRPr="001B06C6" w:rsidRDefault="00116A92" w:rsidP="00116A92">
      <w:pPr>
        <w:spacing w:line="480" w:lineRule="auto"/>
        <w:ind w:left="284" w:right="-52" w:hanging="284"/>
        <w:rPr>
          <w:rFonts w:asciiTheme="majorHAnsi" w:hAnsiTheme="majorHAnsi" w:cstheme="majorHAnsi"/>
          <w:color w:val="000000" w:themeColor="text1"/>
          <w:sz w:val="24"/>
          <w:szCs w:val="24"/>
        </w:rPr>
      </w:pPr>
      <w:r w:rsidRPr="001B06C6">
        <w:rPr>
          <w:rFonts w:asciiTheme="majorHAnsi" w:hAnsiTheme="majorHAnsi" w:cstheme="majorHAnsi"/>
          <w:color w:val="000000" w:themeColor="text1"/>
          <w:sz w:val="24"/>
          <w:szCs w:val="24"/>
        </w:rPr>
        <w:t>Davies, M. (2003). </w:t>
      </w:r>
      <w:r w:rsidRPr="001B06C6">
        <w:rPr>
          <w:rFonts w:asciiTheme="majorHAnsi" w:hAnsiTheme="majorHAnsi" w:cstheme="majorHAnsi"/>
          <w:i/>
          <w:iCs/>
          <w:color w:val="000000" w:themeColor="text1"/>
          <w:sz w:val="24"/>
          <w:szCs w:val="24"/>
        </w:rPr>
        <w:t>Movement and dance in early childhood</w:t>
      </w:r>
      <w:r w:rsidRPr="001B06C6">
        <w:rPr>
          <w:rFonts w:asciiTheme="majorHAnsi" w:hAnsiTheme="majorHAnsi" w:cstheme="majorHAnsi"/>
          <w:color w:val="000000" w:themeColor="text1"/>
          <w:sz w:val="24"/>
          <w:szCs w:val="24"/>
        </w:rPr>
        <w:t>. Sage.</w:t>
      </w:r>
    </w:p>
    <w:p w14:paraId="2AEE4E94" w14:textId="77777777" w:rsidR="00116A92" w:rsidRPr="001B06C6" w:rsidRDefault="00116A92" w:rsidP="00116A92">
      <w:pPr>
        <w:spacing w:line="480" w:lineRule="auto"/>
        <w:ind w:left="284" w:right="-52" w:hanging="284"/>
        <w:rPr>
          <w:rFonts w:asciiTheme="majorHAnsi" w:eastAsiaTheme="minorEastAsia" w:hAnsiTheme="majorHAnsi" w:cstheme="majorHAnsi"/>
          <w:color w:val="000000" w:themeColor="text1"/>
          <w:sz w:val="24"/>
          <w:szCs w:val="24"/>
        </w:rPr>
      </w:pPr>
      <w:r w:rsidRPr="001B06C6">
        <w:rPr>
          <w:rFonts w:asciiTheme="majorHAnsi" w:eastAsiaTheme="minorEastAsia" w:hAnsiTheme="majorHAnsi" w:cstheme="majorHAnsi"/>
          <w:color w:val="000000" w:themeColor="text1"/>
          <w:sz w:val="24"/>
          <w:szCs w:val="24"/>
        </w:rPr>
        <w:t xml:space="preserve">Gallahue, D., Ozmun, J. and Goodway, J. (2012). Understanding motor development: Infants, children, adolescents, adults. 7th ed. New York: McGraw Hill Higher Education. </w:t>
      </w:r>
    </w:p>
    <w:p w14:paraId="13495058" w14:textId="77777777" w:rsidR="00116A92" w:rsidRPr="001B06C6" w:rsidRDefault="00116A92" w:rsidP="00116A92">
      <w:pPr>
        <w:spacing w:line="480" w:lineRule="auto"/>
        <w:ind w:left="284" w:right="-52" w:hanging="284"/>
        <w:rPr>
          <w:rFonts w:asciiTheme="majorHAnsi" w:eastAsiaTheme="minorEastAsia" w:hAnsiTheme="majorHAnsi" w:cstheme="majorHAnsi"/>
          <w:color w:val="000000" w:themeColor="text1"/>
          <w:sz w:val="24"/>
          <w:szCs w:val="24"/>
        </w:rPr>
      </w:pPr>
      <w:r w:rsidRPr="001B06C6">
        <w:rPr>
          <w:rFonts w:asciiTheme="majorHAnsi" w:eastAsiaTheme="minorEastAsia" w:hAnsiTheme="majorHAnsi" w:cstheme="majorHAnsi"/>
          <w:color w:val="000000" w:themeColor="text1"/>
          <w:sz w:val="24"/>
          <w:szCs w:val="24"/>
        </w:rPr>
        <w:t>Goodway, J.D. &amp; Branta, C.F. (2003). ‘Influence of a motor skill intervention on fundamental motor skill development of disadvantaged preschool children’, </w:t>
      </w:r>
      <w:r w:rsidRPr="001B06C6">
        <w:rPr>
          <w:rFonts w:asciiTheme="majorHAnsi" w:eastAsiaTheme="minorEastAsia" w:hAnsiTheme="majorHAnsi" w:cstheme="majorHAnsi"/>
          <w:i/>
          <w:iCs/>
          <w:color w:val="000000" w:themeColor="text1"/>
          <w:sz w:val="24"/>
          <w:szCs w:val="24"/>
        </w:rPr>
        <w:t>Research Quarterly for Exercise and Sport, </w:t>
      </w:r>
      <w:r w:rsidRPr="001B06C6">
        <w:rPr>
          <w:rFonts w:asciiTheme="majorHAnsi" w:eastAsiaTheme="minorEastAsia" w:hAnsiTheme="majorHAnsi" w:cstheme="majorHAnsi"/>
          <w:color w:val="000000" w:themeColor="text1"/>
          <w:sz w:val="24"/>
          <w:szCs w:val="24"/>
        </w:rPr>
        <w:t>74(1), 36-46.  </w:t>
      </w:r>
    </w:p>
    <w:p w14:paraId="7E9C0BDE" w14:textId="77777777" w:rsidR="00116A92" w:rsidRPr="001B06C6" w:rsidRDefault="00116A92" w:rsidP="00116A92">
      <w:pPr>
        <w:spacing w:line="480" w:lineRule="auto"/>
        <w:ind w:left="284" w:right="-52" w:hanging="284"/>
        <w:rPr>
          <w:rFonts w:asciiTheme="majorHAnsi" w:hAnsiTheme="majorHAnsi" w:cstheme="majorHAnsi"/>
          <w:color w:val="000000" w:themeColor="text1"/>
          <w:sz w:val="24"/>
          <w:szCs w:val="24"/>
        </w:rPr>
      </w:pPr>
      <w:r w:rsidRPr="001B06C6">
        <w:rPr>
          <w:rFonts w:asciiTheme="majorHAnsi" w:hAnsiTheme="majorHAnsi" w:cstheme="majorHAnsi"/>
          <w:color w:val="000000" w:themeColor="text1"/>
          <w:sz w:val="24"/>
          <w:szCs w:val="24"/>
        </w:rPr>
        <w:t xml:space="preserve">Goodway, J.D., Crowe, H. &amp; Ward, P. (2003). ‘Effects of Motor Skill Instruction of Fundamental Motor Skill Development’, </w:t>
      </w:r>
      <w:r w:rsidRPr="001B06C6">
        <w:rPr>
          <w:rFonts w:asciiTheme="majorHAnsi" w:hAnsiTheme="majorHAnsi" w:cstheme="majorHAnsi"/>
          <w:i/>
          <w:color w:val="000000" w:themeColor="text1"/>
          <w:sz w:val="24"/>
          <w:szCs w:val="24"/>
        </w:rPr>
        <w:t>Adapted Physical Activity Quarterly</w:t>
      </w:r>
      <w:r w:rsidRPr="001B06C6">
        <w:rPr>
          <w:rFonts w:asciiTheme="majorHAnsi" w:hAnsiTheme="majorHAnsi" w:cstheme="majorHAnsi"/>
          <w:color w:val="000000" w:themeColor="text1"/>
          <w:sz w:val="24"/>
          <w:szCs w:val="24"/>
        </w:rPr>
        <w:t xml:space="preserve">, 20(3), pp. 298-314. </w:t>
      </w:r>
    </w:p>
    <w:p w14:paraId="438043ED" w14:textId="77777777" w:rsidR="00116A92" w:rsidRPr="001B06C6" w:rsidRDefault="00116A92" w:rsidP="00116A92">
      <w:pPr>
        <w:spacing w:line="480" w:lineRule="auto"/>
        <w:ind w:left="284" w:hanging="284"/>
        <w:rPr>
          <w:rFonts w:asciiTheme="majorHAnsi" w:hAnsiTheme="majorHAnsi" w:cstheme="majorHAnsi"/>
          <w:color w:val="000000" w:themeColor="text1"/>
          <w:sz w:val="24"/>
          <w:szCs w:val="24"/>
          <w:shd w:val="clear" w:color="auto" w:fill="FFFFFF"/>
        </w:rPr>
      </w:pPr>
      <w:r w:rsidRPr="001B06C6">
        <w:rPr>
          <w:rFonts w:asciiTheme="majorHAnsi" w:hAnsiTheme="majorHAnsi" w:cstheme="majorHAnsi"/>
          <w:color w:val="000000" w:themeColor="text1"/>
          <w:sz w:val="24"/>
          <w:szCs w:val="24"/>
          <w:shd w:val="clear" w:color="auto" w:fill="FFFFFF"/>
        </w:rPr>
        <w:t>Haywood, K. M., &amp; Getchell, N. (2019). </w:t>
      </w:r>
      <w:r w:rsidRPr="001B06C6">
        <w:rPr>
          <w:rFonts w:asciiTheme="majorHAnsi" w:hAnsiTheme="majorHAnsi" w:cstheme="majorHAnsi"/>
          <w:i/>
          <w:iCs/>
          <w:color w:val="000000" w:themeColor="text1"/>
          <w:sz w:val="24"/>
          <w:szCs w:val="24"/>
        </w:rPr>
        <w:t>Life span motor development</w:t>
      </w:r>
      <w:r w:rsidRPr="001B06C6">
        <w:rPr>
          <w:rFonts w:asciiTheme="majorHAnsi" w:hAnsiTheme="majorHAnsi" w:cstheme="majorHAnsi"/>
          <w:color w:val="000000" w:themeColor="text1"/>
          <w:sz w:val="24"/>
          <w:szCs w:val="24"/>
          <w:shd w:val="clear" w:color="auto" w:fill="FFFFFF"/>
        </w:rPr>
        <w:t>. Human kinetics.</w:t>
      </w:r>
    </w:p>
    <w:p w14:paraId="6330A016" w14:textId="77777777" w:rsidR="00116A92" w:rsidRPr="001B06C6" w:rsidRDefault="00116A92" w:rsidP="00EC75E3">
      <w:pPr>
        <w:rPr>
          <w:rFonts w:asciiTheme="majorHAnsi" w:hAnsiTheme="majorHAnsi" w:cstheme="majorHAnsi"/>
          <w:sz w:val="24"/>
          <w:szCs w:val="24"/>
        </w:rPr>
      </w:pPr>
    </w:p>
    <w:sectPr w:rsidR="00116A92" w:rsidRPr="001B06C6" w:rsidSect="00656AC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FC55C" w14:textId="77777777" w:rsidR="00DB0D0B" w:rsidRDefault="00DB0D0B" w:rsidP="0045301E">
      <w:pPr>
        <w:spacing w:after="0" w:line="240" w:lineRule="auto"/>
      </w:pPr>
      <w:r>
        <w:separator/>
      </w:r>
    </w:p>
  </w:endnote>
  <w:endnote w:type="continuationSeparator" w:id="0">
    <w:p w14:paraId="50DFAE6C" w14:textId="77777777" w:rsidR="00DB0D0B" w:rsidRDefault="00DB0D0B" w:rsidP="00453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AC3C1" w14:textId="77777777" w:rsidR="00DB0D0B" w:rsidRDefault="00DB0D0B" w:rsidP="0045301E">
      <w:pPr>
        <w:spacing w:after="0" w:line="240" w:lineRule="auto"/>
      </w:pPr>
      <w:r>
        <w:separator/>
      </w:r>
    </w:p>
  </w:footnote>
  <w:footnote w:type="continuationSeparator" w:id="0">
    <w:p w14:paraId="5E61D002" w14:textId="77777777" w:rsidR="00DB0D0B" w:rsidRDefault="00DB0D0B" w:rsidP="00453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774B90" w14:textId="2C3220DE" w:rsidR="0045301E" w:rsidRDefault="0045301E">
    <w:pPr>
      <w:pStyle w:val="Header"/>
    </w:pPr>
    <w:r>
      <w:t xml:space="preserve">Student name: Jessica Grenfell </w:t>
    </w:r>
    <w:r>
      <w:ptab w:relativeTo="margin" w:alignment="center" w:leader="none"/>
    </w:r>
    <w:r>
      <w:t xml:space="preserve">                                                                             </w:t>
    </w:r>
    <w:r>
      <w:t>Student number: 2010857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0DC"/>
    <w:rsid w:val="0000726A"/>
    <w:rsid w:val="000333EF"/>
    <w:rsid w:val="00116A92"/>
    <w:rsid w:val="001B06C6"/>
    <w:rsid w:val="001C0377"/>
    <w:rsid w:val="00227EA5"/>
    <w:rsid w:val="00271176"/>
    <w:rsid w:val="00273081"/>
    <w:rsid w:val="002775DB"/>
    <w:rsid w:val="002A6F1F"/>
    <w:rsid w:val="002A7E33"/>
    <w:rsid w:val="0030612A"/>
    <w:rsid w:val="00313983"/>
    <w:rsid w:val="00320243"/>
    <w:rsid w:val="003C1418"/>
    <w:rsid w:val="003C4710"/>
    <w:rsid w:val="0045301E"/>
    <w:rsid w:val="0048463F"/>
    <w:rsid w:val="00490213"/>
    <w:rsid w:val="00492DD1"/>
    <w:rsid w:val="004B0BFE"/>
    <w:rsid w:val="004B3348"/>
    <w:rsid w:val="004D5CB3"/>
    <w:rsid w:val="004F4C19"/>
    <w:rsid w:val="00516236"/>
    <w:rsid w:val="0054378E"/>
    <w:rsid w:val="0057502D"/>
    <w:rsid w:val="005B20E7"/>
    <w:rsid w:val="005C0634"/>
    <w:rsid w:val="005C671F"/>
    <w:rsid w:val="00656AC3"/>
    <w:rsid w:val="0074242D"/>
    <w:rsid w:val="00755AFA"/>
    <w:rsid w:val="0079764A"/>
    <w:rsid w:val="007E1048"/>
    <w:rsid w:val="00822355"/>
    <w:rsid w:val="008603E6"/>
    <w:rsid w:val="0086310B"/>
    <w:rsid w:val="00875DC0"/>
    <w:rsid w:val="00881D50"/>
    <w:rsid w:val="0089611B"/>
    <w:rsid w:val="008A029A"/>
    <w:rsid w:val="008D25D3"/>
    <w:rsid w:val="008D767D"/>
    <w:rsid w:val="008E5B1C"/>
    <w:rsid w:val="00917628"/>
    <w:rsid w:val="00927AC7"/>
    <w:rsid w:val="009334FB"/>
    <w:rsid w:val="0099137E"/>
    <w:rsid w:val="00996B57"/>
    <w:rsid w:val="009B5043"/>
    <w:rsid w:val="009B5653"/>
    <w:rsid w:val="009C53CF"/>
    <w:rsid w:val="009E4F57"/>
    <w:rsid w:val="00A01FBC"/>
    <w:rsid w:val="00A02805"/>
    <w:rsid w:val="00A276CE"/>
    <w:rsid w:val="00A316E8"/>
    <w:rsid w:val="00A97DF0"/>
    <w:rsid w:val="00B22C96"/>
    <w:rsid w:val="00B330DC"/>
    <w:rsid w:val="00B47990"/>
    <w:rsid w:val="00B8521D"/>
    <w:rsid w:val="00BC2703"/>
    <w:rsid w:val="00BD0812"/>
    <w:rsid w:val="00C04401"/>
    <w:rsid w:val="00C7217E"/>
    <w:rsid w:val="00C82F14"/>
    <w:rsid w:val="00CA49E0"/>
    <w:rsid w:val="00CD6014"/>
    <w:rsid w:val="00CD7686"/>
    <w:rsid w:val="00CF70C8"/>
    <w:rsid w:val="00CF778C"/>
    <w:rsid w:val="00D15B90"/>
    <w:rsid w:val="00D473DD"/>
    <w:rsid w:val="00D815D1"/>
    <w:rsid w:val="00D9770C"/>
    <w:rsid w:val="00DA1B4E"/>
    <w:rsid w:val="00DB0D0B"/>
    <w:rsid w:val="00DB4367"/>
    <w:rsid w:val="00DE463D"/>
    <w:rsid w:val="00E14084"/>
    <w:rsid w:val="00E745F3"/>
    <w:rsid w:val="00E779BE"/>
    <w:rsid w:val="00EA71BC"/>
    <w:rsid w:val="00EC38C3"/>
    <w:rsid w:val="00EC75E3"/>
    <w:rsid w:val="00F1460B"/>
    <w:rsid w:val="00F22ECE"/>
    <w:rsid w:val="00F31CA9"/>
    <w:rsid w:val="00F36326"/>
    <w:rsid w:val="00FC2E33"/>
    <w:rsid w:val="00FE52AA"/>
    <w:rsid w:val="00FF41E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515D5"/>
  <w15:chartTrackingRefBased/>
  <w15:docId w15:val="{06890079-49DF-4596-862E-53AE7F8A0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116A92"/>
  </w:style>
  <w:style w:type="paragraph" w:styleId="Header">
    <w:name w:val="header"/>
    <w:basedOn w:val="Normal"/>
    <w:link w:val="HeaderChar"/>
    <w:uiPriority w:val="99"/>
    <w:unhideWhenUsed/>
    <w:rsid w:val="004530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301E"/>
  </w:style>
  <w:style w:type="paragraph" w:styleId="Footer">
    <w:name w:val="footer"/>
    <w:basedOn w:val="Normal"/>
    <w:link w:val="FooterChar"/>
    <w:uiPriority w:val="99"/>
    <w:unhideWhenUsed/>
    <w:rsid w:val="004530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30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580205">
      <w:bodyDiv w:val="1"/>
      <w:marLeft w:val="0"/>
      <w:marRight w:val="0"/>
      <w:marTop w:val="0"/>
      <w:marBottom w:val="0"/>
      <w:divBdr>
        <w:top w:val="none" w:sz="0" w:space="0" w:color="auto"/>
        <w:left w:val="none" w:sz="0" w:space="0" w:color="auto"/>
        <w:bottom w:val="none" w:sz="0" w:space="0" w:color="auto"/>
        <w:right w:val="none" w:sz="0" w:space="0" w:color="auto"/>
      </w:divBdr>
    </w:div>
    <w:div w:id="1173646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639</TotalTime>
  <Pages>5</Pages>
  <Words>1928</Words>
  <Characters>10992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Grenfell</dc:creator>
  <cp:keywords/>
  <dc:description/>
  <cp:lastModifiedBy>Richard Grenfell</cp:lastModifiedBy>
  <cp:revision>10</cp:revision>
  <dcterms:created xsi:type="dcterms:W3CDTF">2022-05-23T08:53:00Z</dcterms:created>
  <dcterms:modified xsi:type="dcterms:W3CDTF">2022-06-02T09:07:00Z</dcterms:modified>
</cp:coreProperties>
</file>