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2EE95" w14:textId="34F6C968" w:rsidR="00694150" w:rsidRPr="009F785F" w:rsidRDefault="00694150" w:rsidP="009F785F">
      <w:pPr>
        <w:spacing w:line="360" w:lineRule="auto"/>
        <w:jc w:val="both"/>
        <w:rPr>
          <w:rFonts w:ascii="Arial" w:hAnsi="Arial" w:cs="Arial"/>
          <w:b/>
          <w:bCs/>
          <w:sz w:val="24"/>
        </w:rPr>
      </w:pPr>
      <w:r w:rsidRPr="009F785F">
        <w:rPr>
          <w:rFonts w:ascii="Arial" w:hAnsi="Arial" w:cs="Arial"/>
          <w:b/>
          <w:bCs/>
          <w:sz w:val="32"/>
          <w:szCs w:val="32"/>
        </w:rPr>
        <w:t>Writing module</w:t>
      </w:r>
      <w:r w:rsidRPr="009F785F">
        <w:rPr>
          <w:rFonts w:ascii="Arial" w:hAnsi="Arial" w:cs="Arial"/>
          <w:sz w:val="32"/>
          <w:szCs w:val="32"/>
        </w:rPr>
        <w:t xml:space="preserve">: </w:t>
      </w:r>
      <w:r w:rsidR="009F785F" w:rsidRPr="009F785F">
        <w:rPr>
          <w:rFonts w:ascii="Arial" w:hAnsi="Arial" w:cs="Arial"/>
          <w:sz w:val="32"/>
          <w:szCs w:val="32"/>
        </w:rPr>
        <w:t>“How I can use the DIKW and CRAAP frameworks to confirm or refute my collected Academic GRIT test result (Primary Data) compared to the UWTSD GRIT Result (secondary Data) based on the work of Angela Duckworth TED Talk lecture”.</w:t>
      </w:r>
    </w:p>
    <w:p w14:paraId="1CB7A8C4" w14:textId="77777777" w:rsidR="00694150" w:rsidRPr="00D463FE" w:rsidRDefault="00694150" w:rsidP="00694150">
      <w:pPr>
        <w:rPr>
          <w:rFonts w:ascii="Arial" w:eastAsia="Arial" w:hAnsi="Arial" w:cs="Arial"/>
          <w:color w:val="000000" w:themeColor="text1"/>
          <w:sz w:val="32"/>
          <w:szCs w:val="32"/>
        </w:rPr>
      </w:pPr>
      <w:r w:rsidRPr="009F785F">
        <w:rPr>
          <w:rFonts w:ascii="Arial" w:eastAsia="Arial" w:hAnsi="Arial" w:cs="Arial"/>
          <w:b/>
          <w:bCs/>
          <w:color w:val="000000" w:themeColor="text1"/>
          <w:sz w:val="32"/>
          <w:szCs w:val="32"/>
        </w:rPr>
        <w:t>Student name:</w:t>
      </w:r>
      <w:r w:rsidRPr="00D463FE">
        <w:rPr>
          <w:rFonts w:ascii="Arial" w:eastAsia="Arial" w:hAnsi="Arial" w:cs="Arial"/>
          <w:color w:val="000000" w:themeColor="text1"/>
          <w:sz w:val="32"/>
          <w:szCs w:val="32"/>
        </w:rPr>
        <w:t xml:space="preserve"> </w:t>
      </w:r>
      <w:r>
        <w:rPr>
          <w:rFonts w:ascii="Arial" w:eastAsia="Arial" w:hAnsi="Arial" w:cs="Arial"/>
          <w:color w:val="000000" w:themeColor="text1"/>
          <w:sz w:val="32"/>
          <w:szCs w:val="32"/>
        </w:rPr>
        <w:t>Chloe Smith</w:t>
      </w:r>
    </w:p>
    <w:p w14:paraId="4CD22A7D" w14:textId="39ECC648" w:rsidR="00694150" w:rsidRPr="00DA378C" w:rsidRDefault="00694150" w:rsidP="00694150">
      <w:pPr>
        <w:rPr>
          <w:rFonts w:ascii="Arial" w:eastAsia="Arial" w:hAnsi="Arial" w:cs="Arial"/>
          <w:color w:val="000000" w:themeColor="text1"/>
          <w:sz w:val="32"/>
          <w:szCs w:val="32"/>
        </w:rPr>
      </w:pPr>
      <w:r w:rsidRPr="009F785F">
        <w:rPr>
          <w:rFonts w:ascii="Arial" w:eastAsia="Arial" w:hAnsi="Arial" w:cs="Arial"/>
          <w:b/>
          <w:bCs/>
          <w:color w:val="000000" w:themeColor="text1"/>
          <w:sz w:val="32"/>
          <w:szCs w:val="32"/>
        </w:rPr>
        <w:t xml:space="preserve">Student ID: </w:t>
      </w:r>
      <w:r w:rsidR="00DA378C">
        <w:rPr>
          <w:rFonts w:ascii="Arial" w:eastAsia="Arial" w:hAnsi="Arial" w:cs="Arial"/>
          <w:color w:val="000000" w:themeColor="text1"/>
          <w:sz w:val="32"/>
          <w:szCs w:val="32"/>
        </w:rPr>
        <w:t>2108965@student.uwtsd.ac.uk</w:t>
      </w:r>
    </w:p>
    <w:p w14:paraId="35B4DB99" w14:textId="67D8AAF5" w:rsidR="00694150" w:rsidRPr="009F785F" w:rsidRDefault="00694150" w:rsidP="00694150">
      <w:pPr>
        <w:rPr>
          <w:rFonts w:ascii="Arial" w:eastAsia="Arial" w:hAnsi="Arial" w:cs="Arial"/>
          <w:b/>
          <w:bCs/>
          <w:color w:val="000000" w:themeColor="text1"/>
          <w:sz w:val="32"/>
          <w:szCs w:val="32"/>
        </w:rPr>
      </w:pPr>
      <w:r w:rsidRPr="670F81E3">
        <w:rPr>
          <w:rFonts w:ascii="Arial" w:eastAsia="Arial" w:hAnsi="Arial" w:cs="Arial"/>
          <w:b/>
          <w:bCs/>
          <w:color w:val="000000" w:themeColor="text1"/>
          <w:sz w:val="32"/>
          <w:szCs w:val="32"/>
        </w:rPr>
        <w:t xml:space="preserve">Module Code: </w:t>
      </w:r>
      <w:r w:rsidR="2CEBB991" w:rsidRPr="670F81E3">
        <w:rPr>
          <w:rFonts w:ascii="Arial" w:eastAsia="Arial" w:hAnsi="Arial" w:cs="Arial"/>
          <w:color w:val="000000" w:themeColor="text1"/>
          <w:sz w:val="32"/>
          <w:szCs w:val="32"/>
        </w:rPr>
        <w:t>BMSW4003</w:t>
      </w:r>
    </w:p>
    <w:p w14:paraId="3D51938A" w14:textId="08A1A3D5" w:rsidR="000D3C40" w:rsidRDefault="000D3C40" w:rsidP="3416ADC6">
      <w:pPr>
        <w:rPr>
          <w:rFonts w:ascii="Arial" w:eastAsia="Arial" w:hAnsi="Arial" w:cs="Arial"/>
        </w:rPr>
      </w:pPr>
    </w:p>
    <w:p w14:paraId="3C16C658" w14:textId="50C3FF00" w:rsidR="002564AD" w:rsidRDefault="002564AD" w:rsidP="3416ADC6">
      <w:pPr>
        <w:rPr>
          <w:rFonts w:ascii="Arial" w:eastAsia="Arial" w:hAnsi="Arial" w:cs="Arial"/>
        </w:rPr>
      </w:pPr>
    </w:p>
    <w:p w14:paraId="0A1A8576" w14:textId="367EA6E8" w:rsidR="002564AD" w:rsidRDefault="002564AD" w:rsidP="3416ADC6">
      <w:pPr>
        <w:rPr>
          <w:rFonts w:ascii="Arial" w:eastAsia="Arial" w:hAnsi="Arial" w:cs="Arial"/>
        </w:rPr>
      </w:pPr>
    </w:p>
    <w:p w14:paraId="33D5DE1C" w14:textId="2EB6AB1E" w:rsidR="002564AD" w:rsidRDefault="002564AD" w:rsidP="3416ADC6">
      <w:pPr>
        <w:rPr>
          <w:rFonts w:ascii="Arial" w:eastAsia="Arial" w:hAnsi="Arial" w:cs="Arial"/>
        </w:rPr>
      </w:pPr>
    </w:p>
    <w:p w14:paraId="30CF7AA9" w14:textId="22A17A4A" w:rsidR="002564AD" w:rsidRDefault="002564AD" w:rsidP="3416ADC6">
      <w:pPr>
        <w:rPr>
          <w:rFonts w:ascii="Arial" w:eastAsia="Arial" w:hAnsi="Arial" w:cs="Arial"/>
        </w:rPr>
      </w:pPr>
    </w:p>
    <w:p w14:paraId="27DD3B02" w14:textId="6D2D7232" w:rsidR="002564AD" w:rsidRDefault="002564AD" w:rsidP="3416ADC6">
      <w:pPr>
        <w:rPr>
          <w:rFonts w:ascii="Arial" w:eastAsia="Arial" w:hAnsi="Arial" w:cs="Arial"/>
        </w:rPr>
      </w:pPr>
    </w:p>
    <w:p w14:paraId="0382EA65" w14:textId="5066CC7A" w:rsidR="002564AD" w:rsidRDefault="002564AD" w:rsidP="3416ADC6">
      <w:pPr>
        <w:rPr>
          <w:rFonts w:ascii="Arial" w:eastAsia="Arial" w:hAnsi="Arial" w:cs="Arial"/>
        </w:rPr>
      </w:pPr>
    </w:p>
    <w:p w14:paraId="12BF4F79" w14:textId="50587EB1" w:rsidR="002564AD" w:rsidRDefault="002564AD" w:rsidP="3416ADC6">
      <w:pPr>
        <w:rPr>
          <w:rFonts w:ascii="Arial" w:eastAsia="Arial" w:hAnsi="Arial" w:cs="Arial"/>
        </w:rPr>
      </w:pPr>
    </w:p>
    <w:p w14:paraId="6E012CCE" w14:textId="3E20D93E" w:rsidR="002564AD" w:rsidRDefault="002564AD" w:rsidP="3416ADC6">
      <w:pPr>
        <w:rPr>
          <w:rFonts w:ascii="Arial" w:eastAsia="Arial" w:hAnsi="Arial" w:cs="Arial"/>
        </w:rPr>
      </w:pPr>
    </w:p>
    <w:p w14:paraId="0D3AE37D" w14:textId="2735DC39" w:rsidR="002564AD" w:rsidRDefault="002564AD" w:rsidP="3416ADC6">
      <w:pPr>
        <w:rPr>
          <w:rFonts w:ascii="Arial" w:eastAsia="Arial" w:hAnsi="Arial" w:cs="Arial"/>
        </w:rPr>
      </w:pPr>
    </w:p>
    <w:p w14:paraId="584E37D2" w14:textId="4BC04735" w:rsidR="002564AD" w:rsidRDefault="002564AD" w:rsidP="3416ADC6">
      <w:pPr>
        <w:rPr>
          <w:rFonts w:ascii="Arial" w:eastAsia="Arial" w:hAnsi="Arial" w:cs="Arial"/>
        </w:rPr>
      </w:pPr>
    </w:p>
    <w:p w14:paraId="2A78A6E1" w14:textId="71A6CB6B" w:rsidR="002564AD" w:rsidRDefault="002564AD" w:rsidP="3416ADC6">
      <w:pPr>
        <w:rPr>
          <w:rFonts w:ascii="Arial" w:eastAsia="Arial" w:hAnsi="Arial" w:cs="Arial"/>
        </w:rPr>
      </w:pPr>
    </w:p>
    <w:p w14:paraId="26D6C53A" w14:textId="18591791" w:rsidR="002564AD" w:rsidRDefault="002564AD" w:rsidP="3416ADC6">
      <w:pPr>
        <w:rPr>
          <w:rFonts w:ascii="Arial" w:eastAsia="Arial" w:hAnsi="Arial" w:cs="Arial"/>
        </w:rPr>
      </w:pPr>
    </w:p>
    <w:p w14:paraId="2CE9D2D2" w14:textId="21497E29" w:rsidR="002564AD" w:rsidRDefault="002564AD" w:rsidP="3416ADC6">
      <w:pPr>
        <w:rPr>
          <w:rFonts w:ascii="Arial" w:eastAsia="Arial" w:hAnsi="Arial" w:cs="Arial"/>
        </w:rPr>
      </w:pPr>
    </w:p>
    <w:p w14:paraId="1B79A365" w14:textId="247E0B85" w:rsidR="002564AD" w:rsidRDefault="002564AD" w:rsidP="3416ADC6">
      <w:pPr>
        <w:rPr>
          <w:rFonts w:ascii="Arial" w:eastAsia="Arial" w:hAnsi="Arial" w:cs="Arial"/>
        </w:rPr>
      </w:pPr>
    </w:p>
    <w:p w14:paraId="128CBF24" w14:textId="3C8D890B" w:rsidR="002564AD" w:rsidRDefault="002564AD" w:rsidP="3416ADC6">
      <w:pPr>
        <w:rPr>
          <w:rFonts w:ascii="Arial" w:eastAsia="Arial" w:hAnsi="Arial" w:cs="Arial"/>
        </w:rPr>
      </w:pPr>
    </w:p>
    <w:p w14:paraId="1CCF30FB" w14:textId="5396D9AF" w:rsidR="002564AD" w:rsidRDefault="002564AD" w:rsidP="3416ADC6">
      <w:pPr>
        <w:rPr>
          <w:rFonts w:ascii="Arial" w:eastAsia="Arial" w:hAnsi="Arial" w:cs="Arial"/>
        </w:rPr>
      </w:pPr>
    </w:p>
    <w:p w14:paraId="5D29F9DF" w14:textId="2E63BE0C" w:rsidR="002564AD" w:rsidRDefault="002564AD" w:rsidP="41B338AA">
      <w:pPr>
        <w:rPr>
          <w:rFonts w:ascii="Arial" w:eastAsia="Arial" w:hAnsi="Arial" w:cs="Arial"/>
        </w:rPr>
      </w:pPr>
    </w:p>
    <w:p w14:paraId="437EAAA0" w14:textId="6D6494EA" w:rsidR="002564AD" w:rsidRDefault="002564AD" w:rsidP="41B338AA">
      <w:pPr>
        <w:rPr>
          <w:rFonts w:ascii="Arial" w:eastAsia="Arial" w:hAnsi="Arial" w:cs="Arial"/>
        </w:rPr>
      </w:pPr>
    </w:p>
    <w:p w14:paraId="46B1B836" w14:textId="2AF4DC57" w:rsidR="002564AD" w:rsidRDefault="002564AD" w:rsidP="41B338AA">
      <w:pPr>
        <w:rPr>
          <w:rFonts w:ascii="Arial" w:eastAsia="Arial" w:hAnsi="Arial" w:cs="Arial"/>
        </w:rPr>
      </w:pPr>
    </w:p>
    <w:p w14:paraId="4D1C3EBE" w14:textId="2D479860" w:rsidR="002564AD" w:rsidRDefault="002564AD" w:rsidP="41B338AA">
      <w:pPr>
        <w:rPr>
          <w:rFonts w:ascii="Arial" w:eastAsia="Arial" w:hAnsi="Arial" w:cs="Arial"/>
        </w:rPr>
      </w:pPr>
    </w:p>
    <w:p w14:paraId="6E5F9D65" w14:textId="7632F3A0" w:rsidR="01D26306" w:rsidRDefault="01D26306" w:rsidP="41B338AA">
      <w:pPr>
        <w:rPr>
          <w:rFonts w:ascii="Arial" w:eastAsia="Arial" w:hAnsi="Arial" w:cs="Arial"/>
        </w:rPr>
      </w:pPr>
    </w:p>
    <w:p w14:paraId="08DB4AFC" w14:textId="63C7C4C5" w:rsidR="30C97917" w:rsidRDefault="138FD6DC" w:rsidP="41B338AA">
      <w:pPr>
        <w:rPr>
          <w:rFonts w:ascii="Arial" w:eastAsia="Arial" w:hAnsi="Arial" w:cs="Arial"/>
        </w:rPr>
      </w:pPr>
      <w:r>
        <w:rPr>
          <w:noProof/>
        </w:rPr>
        <w:lastRenderedPageBreak/>
        <w:drawing>
          <wp:inline distT="0" distB="0" distL="0" distR="0" wp14:anchorId="4079B337" wp14:editId="06295B0E">
            <wp:extent cx="4453466" cy="2505075"/>
            <wp:effectExtent l="0" t="0" r="0" b="0"/>
            <wp:docPr id="1990614134" name="Picture 1990614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53466" cy="2505075"/>
                    </a:xfrm>
                    <a:prstGeom prst="rect">
                      <a:avLst/>
                    </a:prstGeom>
                  </pic:spPr>
                </pic:pic>
              </a:graphicData>
            </a:graphic>
          </wp:inline>
        </w:drawing>
      </w:r>
    </w:p>
    <w:p w14:paraId="6C08BBE0" w14:textId="756CB2B9" w:rsidR="01D26306" w:rsidRDefault="70288C77" w:rsidP="41B338AA">
      <w:pPr>
        <w:rPr>
          <w:rFonts w:ascii="Arial" w:eastAsia="Arial" w:hAnsi="Arial" w:cs="Arial"/>
        </w:rPr>
      </w:pPr>
      <w:r w:rsidRPr="3416ADC6">
        <w:rPr>
          <w:rFonts w:ascii="Arial" w:eastAsia="Arial" w:hAnsi="Arial" w:cs="Arial"/>
        </w:rPr>
        <w:t>This assignment will be about the DIKW and CRAAP frameworks, it will be explained about what they</w:t>
      </w:r>
      <w:r w:rsidR="4730E513" w:rsidRPr="3416ADC6">
        <w:rPr>
          <w:rFonts w:ascii="Arial" w:eastAsia="Arial" w:hAnsi="Arial" w:cs="Arial"/>
        </w:rPr>
        <w:t xml:space="preserve"> </w:t>
      </w:r>
      <w:r w:rsidRPr="3416ADC6">
        <w:rPr>
          <w:rFonts w:ascii="Arial" w:eastAsia="Arial" w:hAnsi="Arial" w:cs="Arial"/>
        </w:rPr>
        <w:t>are, and why we could use them. Specifically in this assignment it will</w:t>
      </w:r>
      <w:r w:rsidR="4BB100A6" w:rsidRPr="3416ADC6">
        <w:rPr>
          <w:rFonts w:ascii="Arial" w:eastAsia="Arial" w:hAnsi="Arial" w:cs="Arial"/>
        </w:rPr>
        <w:t xml:space="preserve"> be discussed </w:t>
      </w:r>
      <w:r w:rsidR="69189EEE" w:rsidRPr="3416ADC6">
        <w:rPr>
          <w:rFonts w:ascii="Arial" w:eastAsia="Arial" w:hAnsi="Arial" w:cs="Arial"/>
        </w:rPr>
        <w:t>if</w:t>
      </w:r>
      <w:r w:rsidR="4BB100A6" w:rsidRPr="3416ADC6">
        <w:rPr>
          <w:rFonts w:ascii="Arial" w:eastAsia="Arial" w:hAnsi="Arial" w:cs="Arial"/>
        </w:rPr>
        <w:t xml:space="preserve"> Angela </w:t>
      </w:r>
      <w:r w:rsidR="3E30DB98" w:rsidRPr="3416ADC6">
        <w:rPr>
          <w:rFonts w:ascii="Arial" w:eastAsia="Arial" w:hAnsi="Arial" w:cs="Arial"/>
        </w:rPr>
        <w:t>Duckworth</w:t>
      </w:r>
      <w:r w:rsidRPr="3416ADC6">
        <w:rPr>
          <w:rFonts w:ascii="Arial" w:eastAsia="Arial" w:hAnsi="Arial" w:cs="Arial"/>
        </w:rPr>
        <w:t xml:space="preserve"> </w:t>
      </w:r>
      <w:r w:rsidR="0E6F4042" w:rsidRPr="3416ADC6">
        <w:rPr>
          <w:rFonts w:ascii="Arial" w:eastAsia="Arial" w:hAnsi="Arial" w:cs="Arial"/>
        </w:rPr>
        <w:t xml:space="preserve">and the grit test </w:t>
      </w:r>
      <w:r w:rsidR="58A6B4A5" w:rsidRPr="3416ADC6">
        <w:rPr>
          <w:rFonts w:ascii="Arial" w:eastAsia="Arial" w:hAnsi="Arial" w:cs="Arial"/>
        </w:rPr>
        <w:t>is credible,</w:t>
      </w:r>
      <w:r w:rsidR="53F3FD3D" w:rsidRPr="3416ADC6">
        <w:rPr>
          <w:rFonts w:ascii="Arial" w:eastAsia="Arial" w:hAnsi="Arial" w:cs="Arial"/>
        </w:rPr>
        <w:t xml:space="preserve"> and if so, how the DIKW and CRAAP test can be used to help decide this. </w:t>
      </w:r>
      <w:r w:rsidR="4D37E296" w:rsidRPr="3416ADC6">
        <w:rPr>
          <w:rFonts w:ascii="Arial" w:eastAsia="Arial" w:hAnsi="Arial" w:cs="Arial"/>
        </w:rPr>
        <w:t>I created a survey from my peers</w:t>
      </w:r>
      <w:r w:rsidR="47B4767F" w:rsidRPr="3416ADC6">
        <w:rPr>
          <w:rFonts w:ascii="Arial" w:eastAsia="Arial" w:hAnsi="Arial" w:cs="Arial"/>
        </w:rPr>
        <w:t xml:space="preserve"> in my lecture, </w:t>
      </w:r>
      <w:r w:rsidR="4D37E296" w:rsidRPr="3416ADC6">
        <w:rPr>
          <w:rFonts w:ascii="Arial" w:eastAsia="Arial" w:hAnsi="Arial" w:cs="Arial"/>
        </w:rPr>
        <w:t xml:space="preserve">which I then made into a graph, compared it to secondary data provided by </w:t>
      </w:r>
      <w:r w:rsidR="3C045250" w:rsidRPr="3416ADC6">
        <w:rPr>
          <w:rFonts w:ascii="Arial" w:eastAsia="Arial" w:hAnsi="Arial" w:cs="Arial"/>
        </w:rPr>
        <w:t>The University of Wales Trinity Saint David</w:t>
      </w:r>
      <w:r w:rsidR="495046E0" w:rsidRPr="3416ADC6">
        <w:rPr>
          <w:rFonts w:ascii="Arial" w:eastAsia="Arial" w:hAnsi="Arial" w:cs="Arial"/>
        </w:rPr>
        <w:t>. Throughout this assignment I will explain the steps I took to do this and what the outcome was.</w:t>
      </w:r>
    </w:p>
    <w:p w14:paraId="192ACAAC" w14:textId="4B152DC4" w:rsidR="30C97917" w:rsidRDefault="138FD6DC" w:rsidP="41B338AA">
      <w:pPr>
        <w:rPr>
          <w:rFonts w:ascii="Arial" w:eastAsia="Arial" w:hAnsi="Arial" w:cs="Arial"/>
        </w:rPr>
      </w:pPr>
      <w:r>
        <w:rPr>
          <w:noProof/>
        </w:rPr>
        <w:drawing>
          <wp:inline distT="0" distB="0" distL="0" distR="0" wp14:anchorId="53F8081B" wp14:editId="581BD938">
            <wp:extent cx="4572000" cy="2571750"/>
            <wp:effectExtent l="0" t="0" r="0" b="0"/>
            <wp:docPr id="252292099" name="Picture 252292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78BEE4D5" w14:textId="60FC7F2F" w:rsidR="01D26306" w:rsidRDefault="138FD6DC" w:rsidP="41B338AA">
      <w:pPr>
        <w:rPr>
          <w:rFonts w:ascii="Arial" w:eastAsia="Arial" w:hAnsi="Arial" w:cs="Arial"/>
          <w:lang w:val="en-US"/>
        </w:rPr>
      </w:pPr>
      <w:r w:rsidRPr="3416ADC6">
        <w:rPr>
          <w:rFonts w:ascii="Arial" w:eastAsia="Arial" w:hAnsi="Arial" w:cs="Arial"/>
          <w:color w:val="000000" w:themeColor="text1"/>
          <w:lang w:val="en-US"/>
        </w:rPr>
        <w:t>The CRAAP test stands for, Currency, Relevance, Authority, Accuracy, and Purpose.</w:t>
      </w:r>
      <w:r w:rsidR="07BA4362" w:rsidRPr="3416ADC6">
        <w:rPr>
          <w:rFonts w:ascii="Arial" w:eastAsia="Arial" w:hAnsi="Arial" w:cs="Arial"/>
          <w:color w:val="000000" w:themeColor="text1"/>
          <w:lang w:val="en-US"/>
        </w:rPr>
        <w:t xml:space="preserve"> </w:t>
      </w:r>
      <w:r w:rsidRPr="3416ADC6">
        <w:rPr>
          <w:rFonts w:ascii="Arial" w:eastAsia="Arial" w:hAnsi="Arial" w:cs="Arial"/>
          <w:color w:val="000000" w:themeColor="text1"/>
          <w:lang w:val="en-US"/>
        </w:rPr>
        <w:t xml:space="preserve">It is used to help you decide if the sources you are using while researching a credible and relevant. Currency means, when was it published? You will ask yourself if its recent enough to use and relate to your topic. Most sources within the last 5-10 years are acceptable to use, unless </w:t>
      </w:r>
      <w:r w:rsidR="6B2AA9D7" w:rsidRPr="3416ADC6">
        <w:rPr>
          <w:rFonts w:ascii="Arial" w:eastAsia="Arial" w:hAnsi="Arial" w:cs="Arial"/>
          <w:color w:val="000000" w:themeColor="text1"/>
          <w:lang w:val="en-US"/>
        </w:rPr>
        <w:t>it is</w:t>
      </w:r>
      <w:r w:rsidRPr="3416ADC6">
        <w:rPr>
          <w:rFonts w:ascii="Arial" w:eastAsia="Arial" w:hAnsi="Arial" w:cs="Arial"/>
          <w:color w:val="000000" w:themeColor="text1"/>
          <w:lang w:val="en-US"/>
        </w:rPr>
        <w:t xml:space="preserve"> something that may change often then it should be no more than 5 years. Relevance, this is when you should ask yourself if your information is relevant to the topic you are writing about, and if the information level if appropriate. Authority, this is when you should check who the information came from, and if they are a reliable source. Accuracy, this is where you would access the quality of the information, you would check if its supported, if it been cited, and check to see if its free from bias. Purpose, you would finally check to see why the information was created and the purpose it has, you will need to check to see if it is fact, </w:t>
      </w:r>
      <w:r w:rsidR="4ACD987A" w:rsidRPr="3416ADC6">
        <w:rPr>
          <w:rFonts w:ascii="Arial" w:eastAsia="Arial" w:hAnsi="Arial" w:cs="Arial"/>
          <w:color w:val="000000" w:themeColor="text1"/>
          <w:lang w:val="en-US"/>
        </w:rPr>
        <w:t>opinion,</w:t>
      </w:r>
      <w:r w:rsidRPr="3416ADC6">
        <w:rPr>
          <w:rFonts w:ascii="Arial" w:eastAsia="Arial" w:hAnsi="Arial" w:cs="Arial"/>
          <w:color w:val="000000" w:themeColor="text1"/>
          <w:lang w:val="en-US"/>
        </w:rPr>
        <w:t xml:space="preserve"> or propaganda.</w:t>
      </w:r>
      <w:r w:rsidR="699E4823" w:rsidRPr="3416ADC6">
        <w:rPr>
          <w:rFonts w:ascii="Arial" w:eastAsia="Arial" w:hAnsi="Arial" w:cs="Arial"/>
          <w:color w:val="000000" w:themeColor="text1"/>
          <w:lang w:val="en-US"/>
        </w:rPr>
        <w:t xml:space="preserve"> (Research Guides: Information Literacy &amp; Library Research: CRAAP Test, 2021)</w:t>
      </w:r>
    </w:p>
    <w:p w14:paraId="530A39DB" w14:textId="4BB6CB8C" w:rsidR="2BDA0FA1" w:rsidRDefault="665FAF57" w:rsidP="41B338AA">
      <w:pPr>
        <w:rPr>
          <w:rFonts w:ascii="Arial" w:eastAsia="Arial" w:hAnsi="Arial" w:cs="Arial"/>
        </w:rPr>
      </w:pPr>
      <w:r>
        <w:rPr>
          <w:noProof/>
        </w:rPr>
        <w:lastRenderedPageBreak/>
        <w:drawing>
          <wp:inline distT="0" distB="0" distL="0" distR="0" wp14:anchorId="6BC8109D" wp14:editId="7D99A21F">
            <wp:extent cx="4572000" cy="2571750"/>
            <wp:effectExtent l="0" t="0" r="0" b="0"/>
            <wp:docPr id="1446823762" name="Picture 1446823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5C0AC3B" w14:textId="11175559" w:rsidR="01D26306" w:rsidRDefault="0798E33D" w:rsidP="3416ADC6">
      <w:pPr>
        <w:rPr>
          <w:rFonts w:ascii="Arial" w:eastAsia="Arial" w:hAnsi="Arial" w:cs="Arial"/>
          <w:color w:val="444444"/>
          <w:lang w:val="en-US"/>
        </w:rPr>
      </w:pPr>
      <w:r w:rsidRPr="3416ADC6">
        <w:rPr>
          <w:rFonts w:ascii="Arial" w:eastAsia="Arial" w:hAnsi="Arial" w:cs="Arial"/>
          <w:color w:val="000000" w:themeColor="text1"/>
          <w:lang w:val="en-US"/>
        </w:rPr>
        <w:t xml:space="preserve">Angela Duckworth </w:t>
      </w:r>
      <w:r w:rsidR="3A6BBD4C" w:rsidRPr="3416ADC6">
        <w:rPr>
          <w:rFonts w:ascii="Arial" w:eastAsia="Arial" w:hAnsi="Arial" w:cs="Arial"/>
          <w:color w:val="000000" w:themeColor="text1"/>
          <w:lang w:val="en-US"/>
        </w:rPr>
        <w:t xml:space="preserve">is </w:t>
      </w:r>
      <w:r w:rsidRPr="3416ADC6">
        <w:rPr>
          <w:rFonts w:ascii="Arial" w:eastAsia="Arial" w:hAnsi="Arial" w:cs="Arial"/>
          <w:color w:val="000000" w:themeColor="text1"/>
          <w:lang w:val="en-US"/>
        </w:rPr>
        <w:t>a phycology professor at the University of Pennsylvania. She was previously a math's teacher in a high school, which is where she noticed that the students who work and try there hardest are the ones that did the best academically.</w:t>
      </w:r>
      <w:r w:rsidR="5A6D59A1" w:rsidRPr="3416ADC6">
        <w:rPr>
          <w:rFonts w:ascii="Arial" w:eastAsia="Arial" w:hAnsi="Arial" w:cs="Arial"/>
          <w:color w:val="000000" w:themeColor="text1"/>
          <w:lang w:val="en-US"/>
        </w:rPr>
        <w:t xml:space="preserve"> She started in public schools in Chicago, where they all did a grit test then she stayed to see if the results of the grit school </w:t>
      </w:r>
      <w:r w:rsidR="781D102A" w:rsidRPr="3416ADC6">
        <w:rPr>
          <w:rFonts w:ascii="Arial" w:eastAsia="Arial" w:hAnsi="Arial" w:cs="Arial"/>
          <w:color w:val="000000" w:themeColor="text1"/>
          <w:lang w:val="en-US"/>
        </w:rPr>
        <w:t xml:space="preserve">compared </w:t>
      </w:r>
      <w:r w:rsidR="5A6D59A1" w:rsidRPr="3416ADC6">
        <w:rPr>
          <w:rFonts w:ascii="Arial" w:eastAsia="Arial" w:hAnsi="Arial" w:cs="Arial"/>
          <w:color w:val="000000" w:themeColor="text1"/>
          <w:lang w:val="en-US"/>
        </w:rPr>
        <w:t xml:space="preserve">to </w:t>
      </w:r>
      <w:r w:rsidR="080CFF65" w:rsidRPr="3416ADC6">
        <w:rPr>
          <w:rFonts w:ascii="Arial" w:eastAsia="Arial" w:hAnsi="Arial" w:cs="Arial"/>
          <w:color w:val="000000" w:themeColor="text1"/>
          <w:lang w:val="en-US"/>
        </w:rPr>
        <w:t>the children that passed the end of the year.</w:t>
      </w:r>
      <w:r w:rsidRPr="3416ADC6">
        <w:rPr>
          <w:rFonts w:ascii="Arial" w:eastAsia="Arial" w:hAnsi="Arial" w:cs="Arial"/>
          <w:color w:val="000000" w:themeColor="text1"/>
          <w:lang w:val="en-US"/>
        </w:rPr>
        <w:t xml:space="preserve"> Angela believes we all have a person trait called 'grit</w:t>
      </w:r>
      <w:r w:rsidR="67017984" w:rsidRPr="3416ADC6">
        <w:rPr>
          <w:rFonts w:ascii="Arial" w:eastAsia="Arial" w:hAnsi="Arial" w:cs="Arial"/>
          <w:color w:val="000000" w:themeColor="text1"/>
          <w:lang w:val="en-US"/>
        </w:rPr>
        <w:t>';</w:t>
      </w:r>
      <w:r w:rsidRPr="3416ADC6">
        <w:rPr>
          <w:rFonts w:ascii="Arial" w:eastAsia="Arial" w:hAnsi="Arial" w:cs="Arial"/>
          <w:color w:val="000000" w:themeColor="text1"/>
          <w:lang w:val="en-US"/>
        </w:rPr>
        <w:t xml:space="preserve"> she believes this is defined as "sticking with things over the very long term until you master them". She believes that grit is just as important as intelligence when it comes to achieving things. She found that students who worked harder and was grittier, but not the most intelligent, had the highest </w:t>
      </w:r>
      <w:r w:rsidR="3FB111DD" w:rsidRPr="3416ADC6">
        <w:rPr>
          <w:rFonts w:ascii="Arial" w:eastAsia="Arial" w:hAnsi="Arial" w:cs="Arial"/>
          <w:color w:val="000000" w:themeColor="text1"/>
          <w:lang w:val="en-US"/>
        </w:rPr>
        <w:t>GPAS. (</w:t>
      </w:r>
      <w:r w:rsidR="6EA015D4" w:rsidRPr="3416ADC6">
        <w:rPr>
          <w:rFonts w:ascii="Arial" w:eastAsia="Arial" w:hAnsi="Arial" w:cs="Arial"/>
          <w:color w:val="000000" w:themeColor="text1"/>
          <w:lang w:val="en-US"/>
        </w:rPr>
        <w:t xml:space="preserve">Hanford. E 2012) </w:t>
      </w:r>
    </w:p>
    <w:p w14:paraId="61235D39" w14:textId="67E7A3A2" w:rsidR="01D26306" w:rsidRDefault="0278DFC5" w:rsidP="3416ADC6">
      <w:pPr>
        <w:rPr>
          <w:rFonts w:ascii="Arial" w:eastAsia="Arial" w:hAnsi="Arial" w:cs="Arial"/>
          <w:color w:val="000000" w:themeColor="text1"/>
          <w:lang w:val="en-US"/>
        </w:rPr>
      </w:pPr>
      <w:r w:rsidRPr="3416ADC6">
        <w:rPr>
          <w:rFonts w:ascii="Arial" w:eastAsia="Arial" w:hAnsi="Arial" w:cs="Arial"/>
          <w:color w:val="000000" w:themeColor="text1"/>
          <w:lang w:val="en-US"/>
        </w:rPr>
        <w:t>Duckworth created the Grit test, to identify and measure the skills and traits that helps us to succeed. The grit test is an online test where you rate yourself on a range of questions to</w:t>
      </w:r>
      <w:r w:rsidR="66B11F68" w:rsidRPr="3416ADC6">
        <w:rPr>
          <w:rFonts w:ascii="Arial" w:eastAsia="Arial" w:hAnsi="Arial" w:cs="Arial"/>
          <w:color w:val="000000" w:themeColor="text1"/>
          <w:lang w:val="en-US"/>
        </w:rPr>
        <w:t xml:space="preserve"> </w:t>
      </w:r>
      <w:r w:rsidRPr="3416ADC6">
        <w:rPr>
          <w:rFonts w:ascii="Arial" w:eastAsia="Arial" w:hAnsi="Arial" w:cs="Arial"/>
          <w:color w:val="000000" w:themeColor="text1"/>
          <w:lang w:val="en-US"/>
        </w:rPr>
        <w:t>determine what your grit score is.</w:t>
      </w:r>
      <w:r w:rsidR="6B2735F7" w:rsidRPr="3416ADC6">
        <w:rPr>
          <w:rFonts w:ascii="Arial" w:eastAsia="Arial" w:hAnsi="Arial" w:cs="Arial"/>
          <w:color w:val="000000" w:themeColor="text1"/>
          <w:lang w:val="en-US"/>
        </w:rPr>
        <w:t xml:space="preserve"> </w:t>
      </w:r>
      <w:r w:rsidR="033E0E0F" w:rsidRPr="3416ADC6">
        <w:rPr>
          <w:rFonts w:ascii="Arial" w:eastAsia="Arial" w:hAnsi="Arial" w:cs="Arial"/>
          <w:color w:val="000000" w:themeColor="text1"/>
          <w:lang w:val="en-US"/>
        </w:rPr>
        <w:t xml:space="preserve">(Hanford. E </w:t>
      </w:r>
      <w:r w:rsidR="6D7494A8" w:rsidRPr="3416ADC6">
        <w:rPr>
          <w:rFonts w:ascii="Arial" w:eastAsia="Arial" w:hAnsi="Arial" w:cs="Arial"/>
          <w:color w:val="000000" w:themeColor="text1"/>
          <w:lang w:val="en-US"/>
        </w:rPr>
        <w:t>2012)</w:t>
      </w:r>
    </w:p>
    <w:p w14:paraId="689CB001" w14:textId="115FBB33" w:rsidR="01D26306" w:rsidRDefault="1FA50171" w:rsidP="41B338AA">
      <w:pPr>
        <w:rPr>
          <w:rFonts w:ascii="Arial" w:eastAsia="Arial" w:hAnsi="Arial" w:cs="Arial"/>
        </w:rPr>
      </w:pPr>
      <w:r>
        <w:rPr>
          <w:noProof/>
        </w:rPr>
        <w:drawing>
          <wp:inline distT="0" distB="0" distL="0" distR="0" wp14:anchorId="16A1C81C" wp14:editId="2E7E8177">
            <wp:extent cx="4572000" cy="2571750"/>
            <wp:effectExtent l="0" t="0" r="0" b="0"/>
            <wp:docPr id="2103712358" name="Picture 2103712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EA57156" w14:textId="7C0E862A" w:rsidR="58932930" w:rsidRDefault="401C79D8" w:rsidP="3416ADC6">
      <w:pPr>
        <w:rPr>
          <w:rFonts w:ascii="Arial" w:eastAsia="Arial" w:hAnsi="Arial" w:cs="Arial"/>
          <w:color w:val="000000" w:themeColor="text1"/>
        </w:rPr>
      </w:pPr>
      <w:r w:rsidRPr="3416ADC6">
        <w:rPr>
          <w:rFonts w:ascii="Arial" w:eastAsia="Arial" w:hAnsi="Arial" w:cs="Arial"/>
        </w:rPr>
        <w:t xml:space="preserve">Angela </w:t>
      </w:r>
      <w:r w:rsidR="70CCDC68" w:rsidRPr="3416ADC6">
        <w:rPr>
          <w:rFonts w:ascii="Arial" w:eastAsia="Arial" w:hAnsi="Arial" w:cs="Arial"/>
        </w:rPr>
        <w:t>Duckworth passes the CRAAP test</w:t>
      </w:r>
      <w:r w:rsidR="783D910C" w:rsidRPr="3416ADC6">
        <w:rPr>
          <w:rFonts w:ascii="Arial" w:eastAsia="Arial" w:hAnsi="Arial" w:cs="Arial"/>
        </w:rPr>
        <w:t xml:space="preserve">. She is credible for many reasons. </w:t>
      </w:r>
      <w:r w:rsidR="43E1CCF0" w:rsidRPr="3416ADC6">
        <w:rPr>
          <w:rFonts w:ascii="Arial" w:eastAsia="Arial" w:hAnsi="Arial" w:cs="Arial"/>
        </w:rPr>
        <w:t xml:space="preserve">Angela </w:t>
      </w:r>
      <w:r w:rsidR="783D910C" w:rsidRPr="3416ADC6">
        <w:rPr>
          <w:rFonts w:ascii="Arial" w:eastAsia="Arial" w:hAnsi="Arial" w:cs="Arial"/>
        </w:rPr>
        <w:t xml:space="preserve">Duckworth </w:t>
      </w:r>
      <w:r w:rsidR="075553CE" w:rsidRPr="3416ADC6">
        <w:rPr>
          <w:rFonts w:ascii="Arial" w:eastAsia="Arial" w:hAnsi="Arial" w:cs="Arial"/>
        </w:rPr>
        <w:t>introduced grit in 2007.</w:t>
      </w:r>
      <w:r w:rsidR="622CB6E9" w:rsidRPr="3416ADC6">
        <w:rPr>
          <w:rFonts w:ascii="Arial" w:eastAsia="Arial" w:hAnsi="Arial" w:cs="Arial"/>
        </w:rPr>
        <w:t xml:space="preserve"> She </w:t>
      </w:r>
      <w:r w:rsidR="7DDD53B5" w:rsidRPr="3416ADC6">
        <w:rPr>
          <w:rFonts w:ascii="Arial" w:eastAsia="Arial" w:hAnsi="Arial" w:cs="Arial"/>
        </w:rPr>
        <w:t xml:space="preserve">has also posted articles and wrote books </w:t>
      </w:r>
      <w:r w:rsidR="36485C3E" w:rsidRPr="3416ADC6">
        <w:rPr>
          <w:rFonts w:ascii="Arial" w:eastAsia="Arial" w:hAnsi="Arial" w:cs="Arial"/>
        </w:rPr>
        <w:t xml:space="preserve">and journals </w:t>
      </w:r>
      <w:r w:rsidR="50D24F33" w:rsidRPr="3416ADC6">
        <w:rPr>
          <w:rFonts w:ascii="Arial" w:eastAsia="Arial" w:hAnsi="Arial" w:cs="Arial"/>
        </w:rPr>
        <w:t>recently,</w:t>
      </w:r>
      <w:r w:rsidR="226D2C86" w:rsidRPr="3416ADC6">
        <w:rPr>
          <w:rFonts w:ascii="Arial" w:eastAsia="Arial" w:hAnsi="Arial" w:cs="Arial"/>
        </w:rPr>
        <w:t xml:space="preserve"> so this proves what she is saying is not outdated</w:t>
      </w:r>
      <w:r w:rsidR="7DDD53B5" w:rsidRPr="3416ADC6">
        <w:rPr>
          <w:rFonts w:ascii="Arial" w:eastAsia="Arial" w:hAnsi="Arial" w:cs="Arial"/>
        </w:rPr>
        <w:t xml:space="preserve">. Angela </w:t>
      </w:r>
      <w:r w:rsidR="67FAB311" w:rsidRPr="3416ADC6">
        <w:rPr>
          <w:rFonts w:ascii="Arial" w:eastAsia="Arial" w:hAnsi="Arial" w:cs="Arial"/>
        </w:rPr>
        <w:t>was</w:t>
      </w:r>
      <w:r w:rsidR="7DDD53B5" w:rsidRPr="3416ADC6">
        <w:rPr>
          <w:rFonts w:ascii="Arial" w:eastAsia="Arial" w:hAnsi="Arial" w:cs="Arial"/>
        </w:rPr>
        <w:t xml:space="preserve"> invited to TED talks</w:t>
      </w:r>
      <w:r w:rsidR="2BF639F7" w:rsidRPr="3416ADC6">
        <w:rPr>
          <w:rFonts w:ascii="Arial" w:eastAsia="Arial" w:hAnsi="Arial" w:cs="Arial"/>
        </w:rPr>
        <w:t xml:space="preserve"> which </w:t>
      </w:r>
      <w:r w:rsidR="5474BF7E" w:rsidRPr="3416ADC6">
        <w:rPr>
          <w:rFonts w:ascii="Arial" w:eastAsia="Arial" w:hAnsi="Arial" w:cs="Arial"/>
        </w:rPr>
        <w:t xml:space="preserve">are seen by many </w:t>
      </w:r>
      <w:r w:rsidR="2D8197C8" w:rsidRPr="3416ADC6">
        <w:rPr>
          <w:rFonts w:ascii="Arial" w:eastAsia="Arial" w:hAnsi="Arial" w:cs="Arial"/>
        </w:rPr>
        <w:t>people</w:t>
      </w:r>
      <w:r w:rsidR="599494D3" w:rsidRPr="3416ADC6">
        <w:rPr>
          <w:rFonts w:ascii="Arial" w:eastAsia="Arial" w:hAnsi="Arial" w:cs="Arial"/>
        </w:rPr>
        <w:t xml:space="preserve"> across the world</w:t>
      </w:r>
      <w:r w:rsidR="2D8197C8" w:rsidRPr="3416ADC6">
        <w:rPr>
          <w:rFonts w:ascii="Arial" w:eastAsia="Arial" w:hAnsi="Arial" w:cs="Arial"/>
        </w:rPr>
        <w:t>,</w:t>
      </w:r>
      <w:r w:rsidR="5474BF7E" w:rsidRPr="3416ADC6">
        <w:rPr>
          <w:rFonts w:ascii="Arial" w:eastAsia="Arial" w:hAnsi="Arial" w:cs="Arial"/>
        </w:rPr>
        <w:t xml:space="preserve"> </w:t>
      </w:r>
      <w:r w:rsidR="7320A636" w:rsidRPr="3416ADC6">
        <w:rPr>
          <w:rFonts w:ascii="Arial" w:eastAsia="Arial" w:hAnsi="Arial" w:cs="Arial"/>
        </w:rPr>
        <w:t xml:space="preserve">so </w:t>
      </w:r>
      <w:r w:rsidR="57AD2551" w:rsidRPr="3416ADC6">
        <w:rPr>
          <w:rFonts w:ascii="Arial" w:eastAsia="Arial" w:hAnsi="Arial" w:cs="Arial"/>
        </w:rPr>
        <w:t xml:space="preserve">this shows that they </w:t>
      </w:r>
      <w:r w:rsidR="7320A636" w:rsidRPr="3416ADC6">
        <w:rPr>
          <w:rFonts w:ascii="Arial" w:eastAsia="Arial" w:hAnsi="Arial" w:cs="Arial"/>
        </w:rPr>
        <w:t>are very important</w:t>
      </w:r>
      <w:r w:rsidR="0CD4C4DF" w:rsidRPr="3416ADC6">
        <w:rPr>
          <w:rFonts w:ascii="Arial" w:eastAsia="Arial" w:hAnsi="Arial" w:cs="Arial"/>
        </w:rPr>
        <w:t xml:space="preserve">. This also shows Angela is </w:t>
      </w:r>
      <w:r w:rsidR="49407637" w:rsidRPr="3416ADC6">
        <w:rPr>
          <w:rFonts w:ascii="Arial" w:eastAsia="Arial" w:hAnsi="Arial" w:cs="Arial"/>
        </w:rPr>
        <w:t>influential</w:t>
      </w:r>
      <w:r w:rsidR="0CD4C4DF" w:rsidRPr="3416ADC6">
        <w:rPr>
          <w:rFonts w:ascii="Arial" w:eastAsia="Arial" w:hAnsi="Arial" w:cs="Arial"/>
        </w:rPr>
        <w:t xml:space="preserve">, many people use the grit test and have written articles and blogs on grit. </w:t>
      </w:r>
      <w:r w:rsidR="7175B96D" w:rsidRPr="3416ADC6">
        <w:rPr>
          <w:rFonts w:ascii="Arial" w:eastAsia="Arial" w:hAnsi="Arial" w:cs="Arial"/>
        </w:rPr>
        <w:t xml:space="preserve">this also shows that she is relevant. </w:t>
      </w:r>
      <w:r w:rsidR="4E77721C" w:rsidRPr="3416ADC6">
        <w:rPr>
          <w:rFonts w:ascii="Arial" w:eastAsia="Arial" w:hAnsi="Arial" w:cs="Arial"/>
        </w:rPr>
        <w:t>She has worked in schools, she has done experiments on C</w:t>
      </w:r>
      <w:r w:rsidR="7E2B7369" w:rsidRPr="3416ADC6">
        <w:rPr>
          <w:rFonts w:ascii="Arial" w:eastAsia="Arial" w:hAnsi="Arial" w:cs="Arial"/>
        </w:rPr>
        <w:t xml:space="preserve">adets, </w:t>
      </w:r>
      <w:r w:rsidR="614D8B81" w:rsidRPr="3416ADC6">
        <w:rPr>
          <w:rFonts w:ascii="Arial" w:eastAsia="Arial" w:hAnsi="Arial" w:cs="Arial"/>
        </w:rPr>
        <w:t>and</w:t>
      </w:r>
      <w:r w:rsidR="7E2B7369" w:rsidRPr="3416ADC6">
        <w:rPr>
          <w:rFonts w:ascii="Arial" w:eastAsia="Arial" w:hAnsi="Arial" w:cs="Arial"/>
        </w:rPr>
        <w:t xml:space="preserve"> young finalists at a National Spelling </w:t>
      </w:r>
      <w:r w:rsidR="7E2B7369" w:rsidRPr="3416ADC6">
        <w:rPr>
          <w:rFonts w:ascii="Arial" w:eastAsia="Arial" w:hAnsi="Arial" w:cs="Arial"/>
        </w:rPr>
        <w:lastRenderedPageBreak/>
        <w:t xml:space="preserve">Bee, she has also interviewed loads of high achieves, this shows that she </w:t>
      </w:r>
      <w:r w:rsidR="06964DDC" w:rsidRPr="3416ADC6">
        <w:rPr>
          <w:rFonts w:ascii="Arial" w:eastAsia="Arial" w:hAnsi="Arial" w:cs="Arial"/>
        </w:rPr>
        <w:t xml:space="preserve">is somewhat accurate as she has done a lot of research on different types of people. </w:t>
      </w:r>
      <w:r w:rsidR="28FDD61D" w:rsidRPr="3416ADC6">
        <w:rPr>
          <w:rFonts w:ascii="Arial" w:eastAsia="Arial" w:hAnsi="Arial" w:cs="Arial"/>
        </w:rPr>
        <w:t>Angela has a book called ‘GRIT’ which was a New York Times best seller.</w:t>
      </w:r>
      <w:r w:rsidR="643CE593" w:rsidRPr="3416ADC6">
        <w:rPr>
          <w:rFonts w:ascii="Arial" w:eastAsia="Arial" w:hAnsi="Arial" w:cs="Arial"/>
        </w:rPr>
        <w:t xml:space="preserve"> This book is about grit, and how this can help you succeed rather </w:t>
      </w:r>
      <w:r w:rsidR="420B39B4" w:rsidRPr="3416ADC6">
        <w:rPr>
          <w:rFonts w:ascii="Arial" w:eastAsia="Arial" w:hAnsi="Arial" w:cs="Arial"/>
        </w:rPr>
        <w:t>than</w:t>
      </w:r>
      <w:r w:rsidR="643CE593" w:rsidRPr="3416ADC6">
        <w:rPr>
          <w:rFonts w:ascii="Arial" w:eastAsia="Arial" w:hAnsi="Arial" w:cs="Arial"/>
        </w:rPr>
        <w:t xml:space="preserve"> talent or luck, it also oversights what goes through </w:t>
      </w:r>
      <w:r w:rsidR="05A45731" w:rsidRPr="3416ADC6">
        <w:rPr>
          <w:rFonts w:ascii="Arial" w:eastAsia="Arial" w:hAnsi="Arial" w:cs="Arial"/>
        </w:rPr>
        <w:t>your</w:t>
      </w:r>
      <w:r w:rsidR="643CE593" w:rsidRPr="3416ADC6">
        <w:rPr>
          <w:rFonts w:ascii="Arial" w:eastAsia="Arial" w:hAnsi="Arial" w:cs="Arial"/>
        </w:rPr>
        <w:t xml:space="preserve"> head when you </w:t>
      </w:r>
      <w:r w:rsidR="1F80A679" w:rsidRPr="3416ADC6">
        <w:rPr>
          <w:rFonts w:ascii="Arial" w:eastAsia="Arial" w:hAnsi="Arial" w:cs="Arial"/>
        </w:rPr>
        <w:t>fall</w:t>
      </w:r>
      <w:r w:rsidR="0C2FACAB" w:rsidRPr="3416ADC6">
        <w:rPr>
          <w:rFonts w:ascii="Arial" w:eastAsia="Arial" w:hAnsi="Arial" w:cs="Arial"/>
        </w:rPr>
        <w:t xml:space="preserve">. This book has been brought by millions of people and been featured in different </w:t>
      </w:r>
      <w:r w:rsidR="37EA9189" w:rsidRPr="3416ADC6">
        <w:rPr>
          <w:rFonts w:ascii="Arial" w:eastAsia="Arial" w:hAnsi="Arial" w:cs="Arial"/>
        </w:rPr>
        <w:t>articles</w:t>
      </w:r>
      <w:r w:rsidR="0C2FACAB" w:rsidRPr="3416ADC6">
        <w:rPr>
          <w:rFonts w:ascii="Arial" w:eastAsia="Arial" w:hAnsi="Arial" w:cs="Arial"/>
        </w:rPr>
        <w:t>, which shows the authority</w:t>
      </w:r>
      <w:r w:rsidR="4D3C54DB" w:rsidRPr="3416ADC6">
        <w:rPr>
          <w:rFonts w:ascii="Arial" w:eastAsia="Arial" w:hAnsi="Arial" w:cs="Arial"/>
        </w:rPr>
        <w:t xml:space="preserve">. </w:t>
      </w:r>
      <w:r w:rsidR="45E19535" w:rsidRPr="3416ADC6">
        <w:rPr>
          <w:rFonts w:ascii="Arial" w:eastAsia="Arial" w:hAnsi="Arial" w:cs="Arial"/>
          <w:color w:val="000000" w:themeColor="text1"/>
        </w:rPr>
        <w:t>(Duckworth, 2021)</w:t>
      </w:r>
      <w:r w:rsidR="1116F717" w:rsidRPr="3416ADC6">
        <w:rPr>
          <w:rFonts w:ascii="Arial" w:eastAsia="Arial" w:hAnsi="Arial" w:cs="Arial"/>
          <w:color w:val="000000" w:themeColor="text1"/>
        </w:rPr>
        <w:t xml:space="preserve"> Angela shows she has good values, as she left her good, </w:t>
      </w:r>
      <w:r w:rsidR="09776D0F" w:rsidRPr="3416ADC6">
        <w:rPr>
          <w:rFonts w:ascii="Arial" w:eastAsia="Arial" w:hAnsi="Arial" w:cs="Arial"/>
          <w:color w:val="000000" w:themeColor="text1"/>
        </w:rPr>
        <w:t>well-paying</w:t>
      </w:r>
      <w:r w:rsidR="1116F717" w:rsidRPr="3416ADC6">
        <w:rPr>
          <w:rFonts w:ascii="Arial" w:eastAsia="Arial" w:hAnsi="Arial" w:cs="Arial"/>
          <w:color w:val="000000" w:themeColor="text1"/>
        </w:rPr>
        <w:t xml:space="preserve"> job to </w:t>
      </w:r>
      <w:r w:rsidR="5C09AF1B" w:rsidRPr="3416ADC6">
        <w:rPr>
          <w:rFonts w:ascii="Arial" w:eastAsia="Arial" w:hAnsi="Arial" w:cs="Arial"/>
          <w:color w:val="000000" w:themeColor="text1"/>
        </w:rPr>
        <w:t>work at</w:t>
      </w:r>
      <w:r w:rsidR="1116F717" w:rsidRPr="3416ADC6">
        <w:rPr>
          <w:rFonts w:ascii="Arial" w:eastAsia="Arial" w:hAnsi="Arial" w:cs="Arial"/>
          <w:color w:val="000000" w:themeColor="text1"/>
        </w:rPr>
        <w:t xml:space="preserve"> inner city, less fortunate schools</w:t>
      </w:r>
      <w:r w:rsidR="4872F297" w:rsidRPr="3416ADC6">
        <w:rPr>
          <w:rFonts w:ascii="Arial" w:eastAsia="Arial" w:hAnsi="Arial" w:cs="Arial"/>
          <w:color w:val="000000" w:themeColor="text1"/>
        </w:rPr>
        <w:t xml:space="preserve"> to help the students.</w:t>
      </w:r>
    </w:p>
    <w:p w14:paraId="3A7B22F9" w14:textId="28BCA619" w:rsidR="30262F7C" w:rsidRDefault="7BA40A45" w:rsidP="3416ADC6">
      <w:pPr>
        <w:rPr>
          <w:rFonts w:ascii="Arial" w:eastAsia="Arial" w:hAnsi="Arial" w:cs="Arial"/>
          <w:color w:val="000000" w:themeColor="text1"/>
        </w:rPr>
      </w:pPr>
      <w:r w:rsidRPr="3416ADC6">
        <w:rPr>
          <w:rFonts w:ascii="Arial" w:eastAsia="Arial" w:hAnsi="Arial" w:cs="Arial"/>
          <w:color w:val="000000" w:themeColor="text1"/>
        </w:rPr>
        <w:t xml:space="preserve">I used the DIWK pyramid to confirm </w:t>
      </w:r>
      <w:r w:rsidR="57FBD63A" w:rsidRPr="3416ADC6">
        <w:rPr>
          <w:rFonts w:ascii="Arial" w:eastAsia="Arial" w:hAnsi="Arial" w:cs="Arial"/>
          <w:color w:val="000000" w:themeColor="text1"/>
        </w:rPr>
        <w:t xml:space="preserve">that Angela does pass the CRAAP test as the data </w:t>
      </w:r>
      <w:r w:rsidR="6ECA3ED0" w:rsidRPr="3416ADC6">
        <w:rPr>
          <w:rFonts w:ascii="Arial" w:eastAsia="Arial" w:hAnsi="Arial" w:cs="Arial"/>
          <w:color w:val="000000" w:themeColor="text1"/>
        </w:rPr>
        <w:t>I</w:t>
      </w:r>
      <w:r w:rsidR="57FBD63A" w:rsidRPr="3416ADC6">
        <w:rPr>
          <w:rFonts w:ascii="Arial" w:eastAsia="Arial" w:hAnsi="Arial" w:cs="Arial"/>
          <w:color w:val="000000" w:themeColor="text1"/>
        </w:rPr>
        <w:t xml:space="preserve"> collected does in fact match to what Angela says.</w:t>
      </w:r>
      <w:r w:rsidR="67D9D83C" w:rsidRPr="3416ADC6">
        <w:rPr>
          <w:rFonts w:ascii="Arial" w:eastAsia="Arial" w:hAnsi="Arial" w:cs="Arial"/>
          <w:color w:val="000000" w:themeColor="text1"/>
        </w:rPr>
        <w:t xml:space="preserve"> </w:t>
      </w:r>
    </w:p>
    <w:p w14:paraId="4D3246BA" w14:textId="011755F6" w:rsidR="58932930" w:rsidRDefault="5BB66C30" w:rsidP="41B338AA">
      <w:pPr>
        <w:rPr>
          <w:rFonts w:ascii="Arial" w:eastAsia="Arial" w:hAnsi="Arial" w:cs="Arial"/>
        </w:rPr>
      </w:pPr>
      <w:r>
        <w:rPr>
          <w:noProof/>
        </w:rPr>
        <w:drawing>
          <wp:inline distT="0" distB="0" distL="0" distR="0" wp14:anchorId="5BD04627" wp14:editId="08D9ED41">
            <wp:extent cx="4572000" cy="2571750"/>
            <wp:effectExtent l="0" t="0" r="0" b="0"/>
            <wp:docPr id="104653018" name="Picture 104653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AD80529" w14:textId="1324155B" w:rsidR="58932930" w:rsidRDefault="0064EF94" w:rsidP="3416ADC6">
      <w:pPr>
        <w:rPr>
          <w:rFonts w:ascii="Arial" w:eastAsia="Arial" w:hAnsi="Arial" w:cs="Arial"/>
          <w:color w:val="000000" w:themeColor="text1"/>
          <w:lang w:val="en-US"/>
        </w:rPr>
      </w:pPr>
      <w:r w:rsidRPr="3416ADC6">
        <w:rPr>
          <w:rFonts w:ascii="Arial" w:eastAsia="Arial" w:hAnsi="Arial" w:cs="Arial"/>
          <w:color w:val="000000" w:themeColor="text1"/>
          <w:lang w:val="en-US"/>
        </w:rPr>
        <w:t>The DIKW pyramid is</w:t>
      </w:r>
      <w:r w:rsidR="516475BF" w:rsidRPr="3416ADC6">
        <w:rPr>
          <w:rFonts w:ascii="Arial" w:eastAsia="Arial" w:hAnsi="Arial" w:cs="Arial"/>
          <w:color w:val="000000" w:themeColor="text1"/>
          <w:lang w:val="en-US"/>
        </w:rPr>
        <w:t xml:space="preserve"> 4 steps that are</w:t>
      </w:r>
      <w:r w:rsidRPr="3416ADC6">
        <w:rPr>
          <w:rFonts w:ascii="Arial" w:eastAsia="Arial" w:hAnsi="Arial" w:cs="Arial"/>
          <w:color w:val="000000" w:themeColor="text1"/>
          <w:lang w:val="en-US"/>
        </w:rPr>
        <w:t xml:space="preserve"> used to change data</w:t>
      </w:r>
      <w:r w:rsidR="734EFA23" w:rsidRPr="3416ADC6">
        <w:rPr>
          <w:rFonts w:ascii="Arial" w:eastAsia="Arial" w:hAnsi="Arial" w:cs="Arial"/>
          <w:color w:val="000000" w:themeColor="text1"/>
          <w:lang w:val="en-US"/>
        </w:rPr>
        <w:t>, which is usually facts or figures</w:t>
      </w:r>
      <w:r w:rsidRPr="3416ADC6">
        <w:rPr>
          <w:rFonts w:ascii="Arial" w:eastAsia="Arial" w:hAnsi="Arial" w:cs="Arial"/>
          <w:color w:val="000000" w:themeColor="text1"/>
          <w:lang w:val="en-US"/>
        </w:rPr>
        <w:t xml:space="preserve"> into information</w:t>
      </w:r>
      <w:r w:rsidR="4EAE17F6" w:rsidRPr="3416ADC6">
        <w:rPr>
          <w:rFonts w:ascii="Arial" w:eastAsia="Arial" w:hAnsi="Arial" w:cs="Arial"/>
          <w:color w:val="000000" w:themeColor="text1"/>
          <w:lang w:val="en-US"/>
        </w:rPr>
        <w:t>, which is usually graphs or bar charts</w:t>
      </w:r>
      <w:r w:rsidRPr="3416ADC6">
        <w:rPr>
          <w:rFonts w:ascii="Arial" w:eastAsia="Arial" w:hAnsi="Arial" w:cs="Arial"/>
          <w:color w:val="000000" w:themeColor="text1"/>
          <w:lang w:val="en-US"/>
        </w:rPr>
        <w:t>, into knowledge and then into wisdom, people often use this to guide them while conducting their own research</w:t>
      </w:r>
      <w:r w:rsidR="08FDF2EE" w:rsidRPr="3416ADC6">
        <w:rPr>
          <w:rFonts w:ascii="Arial" w:eastAsia="Arial" w:hAnsi="Arial" w:cs="Arial"/>
          <w:color w:val="000000" w:themeColor="text1"/>
          <w:lang w:val="en-US"/>
        </w:rPr>
        <w:t xml:space="preserve">. It can be used to look </w:t>
      </w:r>
      <w:r w:rsidR="6BC0F46D" w:rsidRPr="3416ADC6">
        <w:rPr>
          <w:rFonts w:ascii="Arial" w:eastAsia="Arial" w:hAnsi="Arial" w:cs="Arial"/>
          <w:color w:val="000000" w:themeColor="text1"/>
          <w:lang w:val="en-US"/>
        </w:rPr>
        <w:t>at ways of taking and valuing different types</w:t>
      </w:r>
      <w:r w:rsidR="30175319" w:rsidRPr="3416ADC6">
        <w:rPr>
          <w:rFonts w:ascii="Arial" w:eastAsia="Arial" w:hAnsi="Arial" w:cs="Arial"/>
          <w:color w:val="000000" w:themeColor="text1"/>
          <w:lang w:val="en-US"/>
        </w:rPr>
        <w:t xml:space="preserve"> such </w:t>
      </w:r>
      <w:r w:rsidR="36C69409" w:rsidRPr="3416ADC6">
        <w:rPr>
          <w:rFonts w:ascii="Arial" w:eastAsia="Arial" w:hAnsi="Arial" w:cs="Arial"/>
          <w:color w:val="000000" w:themeColor="text1"/>
          <w:lang w:val="en-US"/>
        </w:rPr>
        <w:t>as,</w:t>
      </w:r>
      <w:r w:rsidR="30175319" w:rsidRPr="3416ADC6">
        <w:rPr>
          <w:rFonts w:ascii="Arial" w:eastAsia="Arial" w:hAnsi="Arial" w:cs="Arial"/>
          <w:color w:val="000000" w:themeColor="text1"/>
          <w:lang w:val="en-US"/>
        </w:rPr>
        <w:t xml:space="preserve"> </w:t>
      </w:r>
      <w:r w:rsidR="7F9CDA4B" w:rsidRPr="3416ADC6">
        <w:rPr>
          <w:rFonts w:ascii="Arial" w:eastAsia="Arial" w:hAnsi="Arial" w:cs="Arial"/>
          <w:color w:val="000000" w:themeColor="text1"/>
          <w:lang w:val="en-US"/>
        </w:rPr>
        <w:t>big,</w:t>
      </w:r>
      <w:r w:rsidR="30175319" w:rsidRPr="3416ADC6">
        <w:rPr>
          <w:rFonts w:ascii="Arial" w:eastAsia="Arial" w:hAnsi="Arial" w:cs="Arial"/>
          <w:color w:val="000000" w:themeColor="text1"/>
          <w:lang w:val="en-US"/>
        </w:rPr>
        <w:t xml:space="preserve"> and small data, smart data, fast data, slow </w:t>
      </w:r>
      <w:r w:rsidR="7A3CCAA7" w:rsidRPr="3416ADC6">
        <w:rPr>
          <w:rFonts w:ascii="Arial" w:eastAsia="Arial" w:hAnsi="Arial" w:cs="Arial"/>
          <w:color w:val="000000" w:themeColor="text1"/>
          <w:lang w:val="en-US"/>
        </w:rPr>
        <w:t>data,</w:t>
      </w:r>
      <w:r w:rsidR="30175319" w:rsidRPr="3416ADC6">
        <w:rPr>
          <w:rFonts w:ascii="Arial" w:eastAsia="Arial" w:hAnsi="Arial" w:cs="Arial"/>
          <w:color w:val="000000" w:themeColor="text1"/>
          <w:lang w:val="en-US"/>
        </w:rPr>
        <w:t xml:space="preserve"> and unstructured </w:t>
      </w:r>
      <w:proofErr w:type="gramStart"/>
      <w:r w:rsidR="30175319" w:rsidRPr="3416ADC6">
        <w:rPr>
          <w:rFonts w:ascii="Arial" w:eastAsia="Arial" w:hAnsi="Arial" w:cs="Arial"/>
          <w:color w:val="000000" w:themeColor="text1"/>
          <w:lang w:val="en-US"/>
        </w:rPr>
        <w:t>data</w:t>
      </w:r>
      <w:r w:rsidR="255A71AB" w:rsidRPr="3416ADC6">
        <w:rPr>
          <w:rFonts w:ascii="Arial" w:eastAsia="Arial" w:hAnsi="Arial" w:cs="Arial"/>
          <w:color w:val="000000" w:themeColor="text1"/>
          <w:lang w:val="en-US"/>
        </w:rPr>
        <w:t>.</w:t>
      </w:r>
      <w:r w:rsidR="17FE90C6" w:rsidRPr="3416ADC6">
        <w:rPr>
          <w:rFonts w:ascii="Arial" w:eastAsia="Arial" w:hAnsi="Arial" w:cs="Arial"/>
          <w:color w:val="000000" w:themeColor="text1"/>
          <w:lang w:val="en-US"/>
        </w:rPr>
        <w:t>(</w:t>
      </w:r>
      <w:proofErr w:type="spellStart"/>
      <w:proofErr w:type="gramEnd"/>
      <w:r w:rsidR="17FE90C6" w:rsidRPr="3416ADC6">
        <w:rPr>
          <w:rFonts w:ascii="Arial" w:eastAsia="Arial" w:hAnsi="Arial" w:cs="Arial"/>
          <w:color w:val="000000" w:themeColor="text1"/>
          <w:lang w:val="en-US"/>
        </w:rPr>
        <w:t>Grataridarga</w:t>
      </w:r>
      <w:proofErr w:type="spellEnd"/>
      <w:r w:rsidR="17FE90C6" w:rsidRPr="3416ADC6">
        <w:rPr>
          <w:rFonts w:ascii="Arial" w:eastAsia="Arial" w:hAnsi="Arial" w:cs="Arial"/>
          <w:color w:val="000000" w:themeColor="text1"/>
          <w:lang w:val="en-US"/>
        </w:rPr>
        <w:t>, 2019)</w:t>
      </w:r>
      <w:r w:rsidR="7272A68F" w:rsidRPr="3416ADC6">
        <w:rPr>
          <w:rFonts w:ascii="Arial" w:eastAsia="Arial" w:hAnsi="Arial" w:cs="Arial"/>
          <w:color w:val="000000" w:themeColor="text1"/>
          <w:lang w:val="en-US"/>
        </w:rPr>
        <w:t xml:space="preserve"> </w:t>
      </w:r>
    </w:p>
    <w:p w14:paraId="685E7258" w14:textId="41E47F94" w:rsidR="58932930" w:rsidRDefault="30CA32F6" w:rsidP="3416ADC6">
      <w:pPr>
        <w:rPr>
          <w:rFonts w:ascii="Arial" w:eastAsia="Arial" w:hAnsi="Arial" w:cs="Arial"/>
          <w:color w:val="000000" w:themeColor="text1"/>
          <w:lang w:val="en-US"/>
        </w:rPr>
      </w:pPr>
      <w:r w:rsidRPr="3416ADC6">
        <w:rPr>
          <w:rFonts w:ascii="Arial" w:eastAsia="Arial" w:hAnsi="Arial" w:cs="Arial"/>
          <w:color w:val="000000" w:themeColor="text1"/>
          <w:lang w:val="en-US"/>
        </w:rPr>
        <w:t>The DIWK</w:t>
      </w:r>
      <w:r w:rsidR="4C26D633" w:rsidRPr="3416ADC6">
        <w:rPr>
          <w:rFonts w:ascii="Arial" w:eastAsia="Arial" w:hAnsi="Arial" w:cs="Arial"/>
          <w:color w:val="000000" w:themeColor="text1"/>
          <w:lang w:val="en-US"/>
        </w:rPr>
        <w:t xml:space="preserve"> pyramid is important as it is going to help explain in more depth the steps that are taken to confirm or </w:t>
      </w:r>
      <w:r w:rsidR="33983FE6" w:rsidRPr="3416ADC6">
        <w:rPr>
          <w:rFonts w:ascii="Arial" w:eastAsia="Arial" w:hAnsi="Arial" w:cs="Arial"/>
          <w:color w:val="000000" w:themeColor="text1"/>
          <w:lang w:val="en-US"/>
        </w:rPr>
        <w:t xml:space="preserve">refute </w:t>
      </w:r>
      <w:r w:rsidR="397FE1BC" w:rsidRPr="3416ADC6">
        <w:rPr>
          <w:rFonts w:ascii="Arial" w:eastAsia="Arial" w:hAnsi="Arial" w:cs="Arial"/>
          <w:color w:val="000000" w:themeColor="text1"/>
          <w:lang w:val="en-US"/>
        </w:rPr>
        <w:t xml:space="preserve">the primary data and secondary data based on Angela </w:t>
      </w:r>
      <w:r w:rsidR="4C906BA6" w:rsidRPr="3416ADC6">
        <w:rPr>
          <w:rFonts w:ascii="Arial" w:eastAsia="Arial" w:hAnsi="Arial" w:cs="Arial"/>
          <w:color w:val="000000" w:themeColor="text1"/>
          <w:lang w:val="en-US"/>
        </w:rPr>
        <w:t>Duckworth's</w:t>
      </w:r>
      <w:r w:rsidR="397FE1BC" w:rsidRPr="3416ADC6">
        <w:rPr>
          <w:rFonts w:ascii="Arial" w:eastAsia="Arial" w:hAnsi="Arial" w:cs="Arial"/>
          <w:color w:val="000000" w:themeColor="text1"/>
          <w:lang w:val="en-US"/>
        </w:rPr>
        <w:t xml:space="preserve"> Grit test</w:t>
      </w:r>
      <w:r w:rsidR="253AE2CE" w:rsidRPr="3416ADC6">
        <w:rPr>
          <w:rFonts w:ascii="Arial" w:eastAsia="Arial" w:hAnsi="Arial" w:cs="Arial"/>
          <w:color w:val="000000" w:themeColor="text1"/>
          <w:lang w:val="en-US"/>
        </w:rPr>
        <w:t xml:space="preserve">. </w:t>
      </w:r>
    </w:p>
    <w:p w14:paraId="5ABF24D3" w14:textId="6CF2C9AD" w:rsidR="58932930" w:rsidRDefault="11032657" w:rsidP="41B338AA">
      <w:pPr>
        <w:rPr>
          <w:rFonts w:ascii="Arial" w:eastAsia="Arial" w:hAnsi="Arial" w:cs="Arial"/>
        </w:rPr>
      </w:pPr>
      <w:r>
        <w:rPr>
          <w:noProof/>
        </w:rPr>
        <w:drawing>
          <wp:inline distT="0" distB="0" distL="0" distR="0" wp14:anchorId="42FD5767" wp14:editId="23C38FDD">
            <wp:extent cx="4572000" cy="2571750"/>
            <wp:effectExtent l="0" t="0" r="0" b="0"/>
            <wp:docPr id="292768726" name="Picture 292768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5AFB698" w14:textId="3A5F7623" w:rsidR="58932930" w:rsidRDefault="1839AD4C" w:rsidP="3416ADC6">
      <w:pPr>
        <w:rPr>
          <w:rFonts w:ascii="Arial" w:eastAsia="Arial" w:hAnsi="Arial" w:cs="Arial"/>
          <w:lang w:val="en-US"/>
        </w:rPr>
      </w:pPr>
      <w:r w:rsidRPr="3416ADC6">
        <w:rPr>
          <w:rFonts w:ascii="Arial" w:eastAsia="Arial" w:hAnsi="Arial" w:cs="Arial"/>
          <w:color w:val="000000" w:themeColor="text1"/>
          <w:lang w:val="en-US"/>
        </w:rPr>
        <w:lastRenderedPageBreak/>
        <w:t xml:space="preserve">In the DIKW pyramid, </w:t>
      </w:r>
      <w:r w:rsidR="6CFBC28D" w:rsidRPr="3416ADC6">
        <w:rPr>
          <w:rFonts w:ascii="Arial" w:eastAsia="Arial" w:hAnsi="Arial" w:cs="Arial"/>
          <w:color w:val="000000" w:themeColor="text1"/>
          <w:lang w:val="en-US"/>
        </w:rPr>
        <w:t>d</w:t>
      </w:r>
      <w:r w:rsidRPr="3416ADC6">
        <w:rPr>
          <w:rFonts w:ascii="Arial" w:eastAsia="Arial" w:hAnsi="Arial" w:cs="Arial"/>
          <w:color w:val="000000" w:themeColor="text1"/>
          <w:lang w:val="en-US"/>
        </w:rPr>
        <w:t>ata is the first step. I Collected data from peers in our class to see what their academic level and grit score was</w:t>
      </w:r>
      <w:r w:rsidR="21F0828D" w:rsidRPr="3416ADC6">
        <w:rPr>
          <w:rFonts w:ascii="Arial" w:eastAsia="Arial" w:hAnsi="Arial" w:cs="Arial"/>
          <w:color w:val="000000" w:themeColor="text1"/>
          <w:lang w:val="en-US"/>
        </w:rPr>
        <w:t xml:space="preserve"> to confirm if Angela Duckworth’s Grit test was accurate.</w:t>
      </w:r>
      <w:r w:rsidR="66DE46CC" w:rsidRPr="3416ADC6">
        <w:rPr>
          <w:rFonts w:ascii="Arial" w:eastAsia="Arial" w:hAnsi="Arial" w:cs="Arial"/>
          <w:color w:val="000000" w:themeColor="text1"/>
          <w:lang w:val="en-US"/>
        </w:rPr>
        <w:t xml:space="preserve"> </w:t>
      </w:r>
      <w:r w:rsidR="3D372F40" w:rsidRPr="3416ADC6">
        <w:rPr>
          <w:rFonts w:ascii="Arial" w:eastAsia="Arial" w:hAnsi="Arial" w:cs="Arial"/>
          <w:color w:val="000000" w:themeColor="text1"/>
          <w:lang w:val="en-US"/>
        </w:rPr>
        <w:t xml:space="preserve">The </w:t>
      </w:r>
      <w:r w:rsidR="3B681BDD" w:rsidRPr="3416ADC6">
        <w:rPr>
          <w:rFonts w:ascii="Arial" w:eastAsia="Arial" w:hAnsi="Arial" w:cs="Arial"/>
          <w:color w:val="000000" w:themeColor="text1"/>
          <w:lang w:val="en-US"/>
        </w:rPr>
        <w:t>survey</w:t>
      </w:r>
      <w:r w:rsidR="3D372F40" w:rsidRPr="3416ADC6">
        <w:rPr>
          <w:rFonts w:ascii="Arial" w:eastAsia="Arial" w:hAnsi="Arial" w:cs="Arial"/>
          <w:color w:val="000000" w:themeColor="text1"/>
          <w:lang w:val="en-US"/>
        </w:rPr>
        <w:t xml:space="preserve"> </w:t>
      </w:r>
      <w:r w:rsidR="66DE46CC" w:rsidRPr="3416ADC6">
        <w:rPr>
          <w:rFonts w:ascii="Arial" w:eastAsia="Arial" w:hAnsi="Arial" w:cs="Arial"/>
          <w:color w:val="000000" w:themeColor="text1"/>
          <w:lang w:val="en-US"/>
        </w:rPr>
        <w:t xml:space="preserve">was kept anonymous to keep </w:t>
      </w:r>
      <w:r w:rsidR="2EC1A2B4" w:rsidRPr="3416ADC6">
        <w:rPr>
          <w:rFonts w:ascii="Arial" w:eastAsia="Arial" w:hAnsi="Arial" w:cs="Arial"/>
          <w:color w:val="000000" w:themeColor="text1"/>
          <w:lang w:val="en-US"/>
        </w:rPr>
        <w:t>people's</w:t>
      </w:r>
      <w:r w:rsidR="66DE46CC" w:rsidRPr="3416ADC6">
        <w:rPr>
          <w:rFonts w:ascii="Arial" w:eastAsia="Arial" w:hAnsi="Arial" w:cs="Arial"/>
          <w:color w:val="000000" w:themeColor="text1"/>
          <w:lang w:val="en-US"/>
        </w:rPr>
        <w:t xml:space="preserve"> confidentiality as this could reflect on the answers given, if it is anonymous people may be more truthful with </w:t>
      </w:r>
      <w:r w:rsidR="729939DB" w:rsidRPr="3416ADC6">
        <w:rPr>
          <w:rFonts w:ascii="Arial" w:eastAsia="Arial" w:hAnsi="Arial" w:cs="Arial"/>
          <w:color w:val="000000" w:themeColor="text1"/>
          <w:lang w:val="en-US"/>
        </w:rPr>
        <w:t>their</w:t>
      </w:r>
      <w:r w:rsidR="66DE46CC" w:rsidRPr="3416ADC6">
        <w:rPr>
          <w:rFonts w:ascii="Arial" w:eastAsia="Arial" w:hAnsi="Arial" w:cs="Arial"/>
          <w:color w:val="000000" w:themeColor="text1"/>
          <w:lang w:val="en-US"/>
        </w:rPr>
        <w:t xml:space="preserve"> results.</w:t>
      </w:r>
      <w:r w:rsidR="67D4AD54" w:rsidRPr="3416ADC6">
        <w:rPr>
          <w:rFonts w:ascii="Arial" w:eastAsia="Arial" w:hAnsi="Arial" w:cs="Arial"/>
          <w:color w:val="000000" w:themeColor="text1"/>
          <w:lang w:val="en-US"/>
        </w:rPr>
        <w:t xml:space="preserve"> We all worked ou</w:t>
      </w:r>
      <w:r w:rsidR="55FD0A3E" w:rsidRPr="3416ADC6">
        <w:rPr>
          <w:rFonts w:ascii="Arial" w:eastAsia="Arial" w:hAnsi="Arial" w:cs="Arial"/>
          <w:color w:val="000000" w:themeColor="text1"/>
          <w:lang w:val="en-US"/>
        </w:rPr>
        <w:t xml:space="preserve">t our academic level from </w:t>
      </w:r>
      <w:r w:rsidR="45F2C22C" w:rsidRPr="3416ADC6">
        <w:rPr>
          <w:rFonts w:ascii="Arial" w:eastAsia="Arial" w:hAnsi="Arial" w:cs="Arial"/>
          <w:color w:val="000000" w:themeColor="text1"/>
          <w:lang w:val="en-US"/>
        </w:rPr>
        <w:t>qualifications and achievements</w:t>
      </w:r>
      <w:r w:rsidR="55FD0A3E" w:rsidRPr="3416ADC6">
        <w:rPr>
          <w:rFonts w:ascii="Arial" w:eastAsia="Arial" w:hAnsi="Arial" w:cs="Arial"/>
          <w:color w:val="000000" w:themeColor="text1"/>
          <w:lang w:val="en-US"/>
        </w:rPr>
        <w:t xml:space="preserve"> on the government </w:t>
      </w:r>
      <w:r w:rsidR="7066C708" w:rsidRPr="3416ADC6">
        <w:rPr>
          <w:rFonts w:ascii="Arial" w:eastAsia="Arial" w:hAnsi="Arial" w:cs="Arial"/>
          <w:color w:val="000000" w:themeColor="text1"/>
          <w:lang w:val="en-US"/>
        </w:rPr>
        <w:t>website.</w:t>
      </w:r>
      <w:r w:rsidR="28B14C65" w:rsidRPr="3416ADC6">
        <w:rPr>
          <w:rFonts w:ascii="Arial" w:eastAsia="Arial" w:hAnsi="Arial" w:cs="Arial"/>
          <w:color w:val="000000" w:themeColor="text1"/>
          <w:lang w:val="en-US"/>
        </w:rPr>
        <w:t xml:space="preserve"> (GOV.UK, 2021) Collecting</w:t>
      </w:r>
      <w:r w:rsidR="0BF103F6" w:rsidRPr="3416ADC6">
        <w:rPr>
          <w:rFonts w:ascii="Arial" w:eastAsia="Arial" w:hAnsi="Arial" w:cs="Arial"/>
          <w:color w:val="000000" w:themeColor="text1"/>
          <w:lang w:val="en-US"/>
        </w:rPr>
        <w:t xml:space="preserve"> data</w:t>
      </w:r>
      <w:r w:rsidRPr="3416ADC6">
        <w:rPr>
          <w:rFonts w:ascii="Arial" w:eastAsia="Arial" w:hAnsi="Arial" w:cs="Arial"/>
          <w:color w:val="000000" w:themeColor="text1"/>
          <w:lang w:val="en-US"/>
        </w:rPr>
        <w:t xml:space="preserve"> is the primary requirement that is needed in these steps so in the end we can reach a result, as otherwise this is useless as it has no meaning behind it. As data is facts and statistics but they need to be collected so that they can be analyzed or refenced into something that has meaning. </w:t>
      </w:r>
      <w:r w:rsidR="6383475F" w:rsidRPr="3416ADC6">
        <w:rPr>
          <w:rFonts w:ascii="Arial" w:eastAsia="Arial" w:hAnsi="Arial" w:cs="Arial"/>
          <w:color w:val="000000" w:themeColor="text1"/>
          <w:lang w:val="en-US"/>
        </w:rPr>
        <w:t xml:space="preserve">Data can be collected in </w:t>
      </w:r>
      <w:r w:rsidR="446F7056" w:rsidRPr="3416ADC6">
        <w:rPr>
          <w:rFonts w:ascii="Arial" w:eastAsia="Arial" w:hAnsi="Arial" w:cs="Arial"/>
          <w:color w:val="000000" w:themeColor="text1"/>
          <w:lang w:val="en-US"/>
        </w:rPr>
        <w:t>many ways</w:t>
      </w:r>
      <w:r w:rsidR="6383475F" w:rsidRPr="3416ADC6">
        <w:rPr>
          <w:rFonts w:ascii="Arial" w:eastAsia="Arial" w:hAnsi="Arial" w:cs="Arial"/>
          <w:color w:val="000000" w:themeColor="text1"/>
          <w:lang w:val="en-US"/>
        </w:rPr>
        <w:t xml:space="preserve"> such as, logging, tracking, and records </w:t>
      </w:r>
      <w:r w:rsidR="58D0B538" w:rsidRPr="3416ADC6">
        <w:rPr>
          <w:rFonts w:ascii="Arial" w:eastAsia="Arial" w:hAnsi="Arial" w:cs="Arial"/>
          <w:color w:val="000000" w:themeColor="text1"/>
          <w:lang w:val="en-US"/>
        </w:rPr>
        <w:t>etc.</w:t>
      </w:r>
      <w:r w:rsidR="6383475F" w:rsidRPr="3416ADC6">
        <w:rPr>
          <w:rFonts w:ascii="Arial" w:eastAsia="Arial" w:hAnsi="Arial" w:cs="Arial"/>
          <w:color w:val="000000" w:themeColor="text1"/>
          <w:lang w:val="en-US"/>
        </w:rPr>
        <w:t xml:space="preserve"> </w:t>
      </w:r>
      <w:r w:rsidRPr="3416ADC6">
        <w:rPr>
          <w:rFonts w:ascii="Arial" w:eastAsia="Arial" w:hAnsi="Arial" w:cs="Arial"/>
          <w:color w:val="000000" w:themeColor="text1"/>
          <w:lang w:val="en-US"/>
        </w:rPr>
        <w:t>I used this quantitative data to turn it into a graph.</w:t>
      </w:r>
      <w:r w:rsidR="5585C18D" w:rsidRPr="3416ADC6">
        <w:rPr>
          <w:rFonts w:ascii="Arial" w:eastAsia="Arial" w:hAnsi="Arial" w:cs="Arial"/>
          <w:color w:val="000000" w:themeColor="text1"/>
          <w:lang w:val="en-US"/>
        </w:rPr>
        <w:t xml:space="preserve"> </w:t>
      </w:r>
      <w:r w:rsidR="1100D00A" w:rsidRPr="3416ADC6">
        <w:rPr>
          <w:rFonts w:ascii="Arial" w:eastAsia="Arial" w:hAnsi="Arial" w:cs="Arial"/>
          <w:color w:val="000000" w:themeColor="text1"/>
          <w:lang w:val="en-US"/>
        </w:rPr>
        <w:t>(</w:t>
      </w:r>
      <w:proofErr w:type="spellStart"/>
      <w:r w:rsidR="1100D00A" w:rsidRPr="3416ADC6">
        <w:rPr>
          <w:rFonts w:ascii="Arial" w:eastAsia="Arial" w:hAnsi="Arial" w:cs="Arial"/>
          <w:color w:val="000000" w:themeColor="text1"/>
          <w:lang w:val="en-US"/>
        </w:rPr>
        <w:t>Brahmachary</w:t>
      </w:r>
      <w:proofErr w:type="spellEnd"/>
      <w:r w:rsidR="1100D00A" w:rsidRPr="3416ADC6">
        <w:rPr>
          <w:rFonts w:ascii="Arial" w:eastAsia="Arial" w:hAnsi="Arial" w:cs="Arial"/>
          <w:color w:val="000000" w:themeColor="text1"/>
          <w:lang w:val="en-US"/>
        </w:rPr>
        <w:t>, 2021)</w:t>
      </w:r>
    </w:p>
    <w:p w14:paraId="30F86A6E" w14:textId="62DB03F7" w:rsidR="615D5105" w:rsidRDefault="381EF117" w:rsidP="41B338AA">
      <w:pPr>
        <w:rPr>
          <w:rFonts w:ascii="Arial" w:eastAsia="Arial" w:hAnsi="Arial" w:cs="Arial"/>
        </w:rPr>
      </w:pPr>
      <w:r>
        <w:rPr>
          <w:noProof/>
        </w:rPr>
        <w:drawing>
          <wp:inline distT="0" distB="0" distL="0" distR="0" wp14:anchorId="7FE2CE26" wp14:editId="695BAC22">
            <wp:extent cx="4572000" cy="2571750"/>
            <wp:effectExtent l="0" t="0" r="0" b="0"/>
            <wp:docPr id="732252501" name="Picture 732252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81581E6" w14:textId="50514BEC" w:rsidR="615D5105" w:rsidRDefault="15BF4D3D" w:rsidP="41B338AA">
      <w:pPr>
        <w:rPr>
          <w:rFonts w:ascii="Arial" w:eastAsia="Arial" w:hAnsi="Arial" w:cs="Arial"/>
        </w:rPr>
      </w:pPr>
      <w:r w:rsidRPr="670F81E3">
        <w:rPr>
          <w:rFonts w:ascii="Arial" w:eastAsia="Arial" w:hAnsi="Arial" w:cs="Arial"/>
        </w:rPr>
        <w:t xml:space="preserve">Information </w:t>
      </w:r>
      <w:r w:rsidR="4E128288" w:rsidRPr="670F81E3">
        <w:rPr>
          <w:rFonts w:ascii="Arial" w:eastAsia="Arial" w:hAnsi="Arial" w:cs="Arial"/>
        </w:rPr>
        <w:t xml:space="preserve">is the next step. This is where you would turn your data into </w:t>
      </w:r>
      <w:r w:rsidR="43F7A60D" w:rsidRPr="670F81E3">
        <w:rPr>
          <w:rFonts w:ascii="Arial" w:eastAsia="Arial" w:hAnsi="Arial" w:cs="Arial"/>
        </w:rPr>
        <w:t>information,</w:t>
      </w:r>
      <w:r w:rsidR="4E128288" w:rsidRPr="670F81E3">
        <w:rPr>
          <w:rFonts w:ascii="Arial" w:eastAsia="Arial" w:hAnsi="Arial" w:cs="Arial"/>
        </w:rPr>
        <w:t xml:space="preserve"> so it becomes useful. The data then becomes easier to measure and </w:t>
      </w:r>
      <w:r w:rsidR="752D807B" w:rsidRPr="670F81E3">
        <w:rPr>
          <w:rFonts w:ascii="Arial" w:eastAsia="Arial" w:hAnsi="Arial" w:cs="Arial"/>
        </w:rPr>
        <w:t>visualize so it gains more value and it relevant.</w:t>
      </w:r>
      <w:r w:rsidR="4477BD10" w:rsidRPr="670F81E3">
        <w:rPr>
          <w:rFonts w:ascii="Arial" w:eastAsia="Arial" w:hAnsi="Arial" w:cs="Arial"/>
          <w:color w:val="000000" w:themeColor="text1"/>
        </w:rPr>
        <w:t xml:space="preserve"> (</w:t>
      </w:r>
      <w:proofErr w:type="spellStart"/>
      <w:r w:rsidR="4477BD10" w:rsidRPr="670F81E3">
        <w:rPr>
          <w:rFonts w:ascii="Arial" w:eastAsia="Arial" w:hAnsi="Arial" w:cs="Arial"/>
          <w:color w:val="000000" w:themeColor="text1"/>
        </w:rPr>
        <w:t>Brahmachary</w:t>
      </w:r>
      <w:proofErr w:type="spellEnd"/>
      <w:r w:rsidR="4477BD10" w:rsidRPr="670F81E3">
        <w:rPr>
          <w:rFonts w:ascii="Arial" w:eastAsia="Arial" w:hAnsi="Arial" w:cs="Arial"/>
          <w:color w:val="000000" w:themeColor="text1"/>
        </w:rPr>
        <w:t>, 2021)</w:t>
      </w:r>
      <w:r w:rsidR="752D807B" w:rsidRPr="670F81E3">
        <w:rPr>
          <w:rFonts w:ascii="Arial" w:eastAsia="Arial" w:hAnsi="Arial" w:cs="Arial"/>
        </w:rPr>
        <w:t xml:space="preserve"> </w:t>
      </w:r>
      <w:r w:rsidR="2ACC1CA9" w:rsidRPr="670F81E3">
        <w:rPr>
          <w:rFonts w:ascii="Arial" w:eastAsia="Arial" w:hAnsi="Arial" w:cs="Arial"/>
        </w:rPr>
        <w:t xml:space="preserve">Data is hard to read and understand for many people, so when it is turned into information, such as graphs, line charts, pie charts, </w:t>
      </w:r>
      <w:r w:rsidR="2DF84B4E" w:rsidRPr="670F81E3">
        <w:rPr>
          <w:rFonts w:ascii="Arial" w:eastAsia="Arial" w:hAnsi="Arial" w:cs="Arial"/>
        </w:rPr>
        <w:t>etc.</w:t>
      </w:r>
      <w:r w:rsidR="2ACC1CA9" w:rsidRPr="670F81E3">
        <w:rPr>
          <w:rFonts w:ascii="Arial" w:eastAsia="Arial" w:hAnsi="Arial" w:cs="Arial"/>
        </w:rPr>
        <w:t xml:space="preserve"> It then becomes easier for the mind to understand as it is a lot easier to see and read. </w:t>
      </w:r>
      <w:r w:rsidR="758C9713" w:rsidRPr="670F81E3">
        <w:rPr>
          <w:rFonts w:ascii="Arial" w:eastAsia="Arial" w:hAnsi="Arial" w:cs="Arial"/>
        </w:rPr>
        <w:t xml:space="preserve">To do this I used Microsoft Excel to create a graph. Firstly, I had to </w:t>
      </w:r>
      <w:r w:rsidR="567EFAC2" w:rsidRPr="670F81E3">
        <w:rPr>
          <w:rFonts w:ascii="Arial" w:eastAsia="Arial" w:hAnsi="Arial" w:cs="Arial"/>
        </w:rPr>
        <w:t>clean up the data</w:t>
      </w:r>
      <w:r w:rsidR="2496455C" w:rsidRPr="670F81E3">
        <w:rPr>
          <w:rFonts w:ascii="Arial" w:eastAsia="Arial" w:hAnsi="Arial" w:cs="Arial"/>
        </w:rPr>
        <w:t xml:space="preserve">, I had to </w:t>
      </w:r>
      <w:r w:rsidR="567EFAC2" w:rsidRPr="670F81E3">
        <w:rPr>
          <w:rFonts w:ascii="Arial" w:eastAsia="Arial" w:hAnsi="Arial" w:cs="Arial"/>
        </w:rPr>
        <w:t>get rid of any mistakes or anything that is irrelevant</w:t>
      </w:r>
      <w:r w:rsidR="5AEED35B" w:rsidRPr="670F81E3">
        <w:rPr>
          <w:rFonts w:ascii="Arial" w:eastAsia="Arial" w:hAnsi="Arial" w:cs="Arial"/>
        </w:rPr>
        <w:t xml:space="preserve">, for example, a few people wrote down words in the </w:t>
      </w:r>
      <w:r w:rsidR="0A0C8D54" w:rsidRPr="670F81E3">
        <w:rPr>
          <w:rFonts w:ascii="Arial" w:eastAsia="Arial" w:hAnsi="Arial" w:cs="Arial"/>
        </w:rPr>
        <w:t>survey</w:t>
      </w:r>
      <w:r w:rsidR="5AEED35B" w:rsidRPr="670F81E3">
        <w:rPr>
          <w:rFonts w:ascii="Arial" w:eastAsia="Arial" w:hAnsi="Arial" w:cs="Arial"/>
        </w:rPr>
        <w:t>, instead of giving a score</w:t>
      </w:r>
      <w:r w:rsidR="567EFAC2" w:rsidRPr="670F81E3">
        <w:rPr>
          <w:rFonts w:ascii="Arial" w:eastAsia="Arial" w:hAnsi="Arial" w:cs="Arial"/>
        </w:rPr>
        <w:t xml:space="preserve">. </w:t>
      </w:r>
      <w:r w:rsidR="544F0DD8" w:rsidRPr="670F81E3">
        <w:rPr>
          <w:rFonts w:ascii="Arial" w:eastAsia="Arial" w:hAnsi="Arial" w:cs="Arial"/>
        </w:rPr>
        <w:t>I then put all the answers in the correct order then</w:t>
      </w:r>
      <w:r w:rsidR="567EFAC2" w:rsidRPr="670F81E3">
        <w:rPr>
          <w:rFonts w:ascii="Arial" w:eastAsia="Arial" w:hAnsi="Arial" w:cs="Arial"/>
        </w:rPr>
        <w:t xml:space="preserve"> got the average of each </w:t>
      </w:r>
      <w:r w:rsidR="72374213" w:rsidRPr="670F81E3">
        <w:rPr>
          <w:rFonts w:ascii="Arial" w:eastAsia="Arial" w:hAnsi="Arial" w:cs="Arial"/>
        </w:rPr>
        <w:t>person's</w:t>
      </w:r>
      <w:r w:rsidR="567EFAC2" w:rsidRPr="670F81E3">
        <w:rPr>
          <w:rFonts w:ascii="Arial" w:eastAsia="Arial" w:hAnsi="Arial" w:cs="Arial"/>
        </w:rPr>
        <w:t xml:space="preserve"> </w:t>
      </w:r>
      <w:r w:rsidR="4C3E54CD" w:rsidRPr="670F81E3">
        <w:rPr>
          <w:rFonts w:ascii="Arial" w:eastAsia="Arial" w:hAnsi="Arial" w:cs="Arial"/>
        </w:rPr>
        <w:t xml:space="preserve">grit score </w:t>
      </w:r>
      <w:r w:rsidR="35D85580" w:rsidRPr="670F81E3">
        <w:rPr>
          <w:rFonts w:ascii="Arial" w:eastAsia="Arial" w:hAnsi="Arial" w:cs="Arial"/>
        </w:rPr>
        <w:t xml:space="preserve">compared to their </w:t>
      </w:r>
      <w:r w:rsidR="4F989324" w:rsidRPr="670F81E3">
        <w:rPr>
          <w:rFonts w:ascii="Arial" w:eastAsia="Arial" w:hAnsi="Arial" w:cs="Arial"/>
        </w:rPr>
        <w:t xml:space="preserve">academic level. This made the graph </w:t>
      </w:r>
      <w:r w:rsidR="397D80FD" w:rsidRPr="670F81E3">
        <w:rPr>
          <w:rFonts w:ascii="Arial" w:eastAsia="Arial" w:hAnsi="Arial" w:cs="Arial"/>
        </w:rPr>
        <w:t xml:space="preserve">easier to read and more accurate. </w:t>
      </w:r>
      <w:r w:rsidR="6BE86692" w:rsidRPr="670F81E3">
        <w:rPr>
          <w:rFonts w:ascii="Arial" w:eastAsia="Arial" w:hAnsi="Arial" w:cs="Arial"/>
        </w:rPr>
        <w:t>I then created my graph</w:t>
      </w:r>
      <w:r w:rsidR="2DF13CF6" w:rsidRPr="670F81E3">
        <w:rPr>
          <w:rFonts w:ascii="Arial" w:eastAsia="Arial" w:hAnsi="Arial" w:cs="Arial"/>
        </w:rPr>
        <w:t>, which will be on the next slide.</w:t>
      </w:r>
    </w:p>
    <w:p w14:paraId="6165C13A" w14:textId="6A71B0AA" w:rsidR="615D5105" w:rsidRDefault="52AFCAEE" w:rsidP="41B338AA">
      <w:pPr>
        <w:rPr>
          <w:rFonts w:ascii="Arial" w:eastAsia="Arial" w:hAnsi="Arial" w:cs="Arial"/>
        </w:rPr>
      </w:pPr>
      <w:r>
        <w:rPr>
          <w:noProof/>
        </w:rPr>
        <w:lastRenderedPageBreak/>
        <w:drawing>
          <wp:inline distT="0" distB="0" distL="0" distR="0" wp14:anchorId="5ADCF0A2" wp14:editId="507D9B2E">
            <wp:extent cx="4572000" cy="2571750"/>
            <wp:effectExtent l="0" t="0" r="0" b="0"/>
            <wp:docPr id="971017689" name="Picture 971017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036A30A6" w14:textId="2E4B1185" w:rsidR="6E3F01E3" w:rsidRDefault="6E3F01E3" w:rsidP="3416ADC6">
      <w:pPr>
        <w:rPr>
          <w:rFonts w:ascii="Arial" w:eastAsia="Arial" w:hAnsi="Arial" w:cs="Arial"/>
          <w:color w:val="000000" w:themeColor="text1"/>
        </w:rPr>
      </w:pPr>
      <w:r w:rsidRPr="3416ADC6">
        <w:rPr>
          <w:rFonts w:ascii="Arial" w:eastAsia="Arial" w:hAnsi="Arial" w:cs="Arial"/>
        </w:rPr>
        <w:t xml:space="preserve">Knowledge is the next step. When someone </w:t>
      </w:r>
      <w:r w:rsidR="0F54E1EE" w:rsidRPr="3416ADC6">
        <w:rPr>
          <w:rFonts w:ascii="Arial" w:eastAsia="Arial" w:hAnsi="Arial" w:cs="Arial"/>
        </w:rPr>
        <w:t>has</w:t>
      </w:r>
      <w:r w:rsidRPr="3416ADC6">
        <w:rPr>
          <w:rFonts w:ascii="Arial" w:eastAsia="Arial" w:hAnsi="Arial" w:cs="Arial"/>
        </w:rPr>
        <w:t xml:space="preserve"> the information, they can then turn it into </w:t>
      </w:r>
      <w:r w:rsidR="2A58C67D" w:rsidRPr="3416ADC6">
        <w:rPr>
          <w:rFonts w:ascii="Arial" w:eastAsia="Arial" w:hAnsi="Arial" w:cs="Arial"/>
        </w:rPr>
        <w:t xml:space="preserve">knowledge. </w:t>
      </w:r>
      <w:r w:rsidR="640A47FC" w:rsidRPr="3416ADC6">
        <w:rPr>
          <w:rFonts w:ascii="Arial" w:eastAsia="Arial" w:hAnsi="Arial" w:cs="Arial"/>
          <w:color w:val="000000" w:themeColor="text1"/>
        </w:rPr>
        <w:t>(</w:t>
      </w:r>
      <w:proofErr w:type="spellStart"/>
      <w:r w:rsidR="640A47FC" w:rsidRPr="3416ADC6">
        <w:rPr>
          <w:rFonts w:ascii="Arial" w:eastAsia="Arial" w:hAnsi="Arial" w:cs="Arial"/>
          <w:color w:val="000000" w:themeColor="text1"/>
        </w:rPr>
        <w:t>Brahmachary</w:t>
      </w:r>
      <w:proofErr w:type="spellEnd"/>
      <w:r w:rsidR="640A47FC" w:rsidRPr="3416ADC6">
        <w:rPr>
          <w:rFonts w:ascii="Arial" w:eastAsia="Arial" w:hAnsi="Arial" w:cs="Arial"/>
          <w:color w:val="000000" w:themeColor="text1"/>
        </w:rPr>
        <w:t>, 2021)</w:t>
      </w:r>
      <w:r w:rsidR="640A47FC" w:rsidRPr="3416ADC6">
        <w:rPr>
          <w:rFonts w:ascii="Arial" w:eastAsia="Arial" w:hAnsi="Arial" w:cs="Arial"/>
        </w:rPr>
        <w:t xml:space="preserve"> </w:t>
      </w:r>
      <w:r w:rsidR="594B914C" w:rsidRPr="3416ADC6">
        <w:rPr>
          <w:rFonts w:ascii="Arial" w:eastAsia="Arial" w:hAnsi="Arial" w:cs="Arial"/>
          <w:color w:val="000000" w:themeColor="text1"/>
        </w:rPr>
        <w:t xml:space="preserve">This is a demonstration of both primary data, and secondary data. The primary data was conducted from the survey that I made. The secondary data was the same </w:t>
      </w:r>
      <w:r w:rsidR="31650651" w:rsidRPr="3416ADC6">
        <w:rPr>
          <w:rFonts w:ascii="Arial" w:eastAsia="Arial" w:hAnsi="Arial" w:cs="Arial"/>
          <w:color w:val="000000" w:themeColor="text1"/>
        </w:rPr>
        <w:t>questions but</w:t>
      </w:r>
      <w:r w:rsidR="594B914C" w:rsidRPr="3416ADC6">
        <w:rPr>
          <w:rFonts w:ascii="Arial" w:eastAsia="Arial" w:hAnsi="Arial" w:cs="Arial"/>
          <w:color w:val="000000" w:themeColor="text1"/>
        </w:rPr>
        <w:t xml:space="preserve"> collected from someone else. It is clear in the primary</w:t>
      </w:r>
      <w:r w:rsidR="59C38C6F" w:rsidRPr="3416ADC6">
        <w:rPr>
          <w:rFonts w:ascii="Arial" w:eastAsia="Arial" w:hAnsi="Arial" w:cs="Arial"/>
          <w:color w:val="000000" w:themeColor="text1"/>
        </w:rPr>
        <w:t xml:space="preserve"> and secondary</w:t>
      </w:r>
      <w:r w:rsidR="594B914C" w:rsidRPr="3416ADC6">
        <w:rPr>
          <w:rFonts w:ascii="Arial" w:eastAsia="Arial" w:hAnsi="Arial" w:cs="Arial"/>
          <w:color w:val="000000" w:themeColor="text1"/>
        </w:rPr>
        <w:t xml:space="preserve"> data that the higher the grit score, the higher the academic level</w:t>
      </w:r>
      <w:r w:rsidR="0AD01FE0" w:rsidRPr="3416ADC6">
        <w:rPr>
          <w:rFonts w:ascii="Arial" w:eastAsia="Arial" w:hAnsi="Arial" w:cs="Arial"/>
          <w:color w:val="000000" w:themeColor="text1"/>
        </w:rPr>
        <w:t xml:space="preserve"> which proves what </w:t>
      </w:r>
      <w:r w:rsidR="1B8CF092" w:rsidRPr="3416ADC6">
        <w:rPr>
          <w:rFonts w:ascii="Arial" w:eastAsia="Arial" w:hAnsi="Arial" w:cs="Arial"/>
          <w:color w:val="000000" w:themeColor="text1"/>
        </w:rPr>
        <w:t>Angela</w:t>
      </w:r>
      <w:r w:rsidR="0AD01FE0" w:rsidRPr="3416ADC6">
        <w:rPr>
          <w:rFonts w:ascii="Arial" w:eastAsia="Arial" w:hAnsi="Arial" w:cs="Arial"/>
          <w:color w:val="000000" w:themeColor="text1"/>
        </w:rPr>
        <w:t xml:space="preserve"> is saying.</w:t>
      </w:r>
      <w:r w:rsidR="214F060E" w:rsidRPr="3416ADC6">
        <w:rPr>
          <w:rFonts w:ascii="Arial" w:eastAsia="Arial" w:hAnsi="Arial" w:cs="Arial"/>
          <w:color w:val="000000" w:themeColor="text1"/>
        </w:rPr>
        <w:t xml:space="preserve"> Although it seems that the line </w:t>
      </w:r>
      <w:r w:rsidR="7CDBD184" w:rsidRPr="3416ADC6">
        <w:rPr>
          <w:rFonts w:ascii="Arial" w:eastAsia="Arial" w:hAnsi="Arial" w:cs="Arial"/>
          <w:color w:val="000000" w:themeColor="text1"/>
        </w:rPr>
        <w:t>does not</w:t>
      </w:r>
      <w:r w:rsidR="214F060E" w:rsidRPr="3416ADC6">
        <w:rPr>
          <w:rFonts w:ascii="Arial" w:eastAsia="Arial" w:hAnsi="Arial" w:cs="Arial"/>
          <w:color w:val="000000" w:themeColor="text1"/>
        </w:rPr>
        <w:t xml:space="preserve"> go in an exact straight line, meaning </w:t>
      </w:r>
      <w:r w:rsidR="684DAC1A" w:rsidRPr="3416ADC6">
        <w:rPr>
          <w:rFonts w:ascii="Arial" w:eastAsia="Arial" w:hAnsi="Arial" w:cs="Arial"/>
          <w:color w:val="000000" w:themeColor="text1"/>
        </w:rPr>
        <w:t xml:space="preserve">some of people with a higher grit score, may have a slightly lower academic level, </w:t>
      </w:r>
      <w:r w:rsidR="3B502D42" w:rsidRPr="3416ADC6">
        <w:rPr>
          <w:rFonts w:ascii="Arial" w:eastAsia="Arial" w:hAnsi="Arial" w:cs="Arial"/>
          <w:color w:val="000000" w:themeColor="text1"/>
        </w:rPr>
        <w:t>(Duckworth,2013)</w:t>
      </w:r>
      <w:r w:rsidR="43D478A0" w:rsidRPr="3416ADC6">
        <w:rPr>
          <w:rFonts w:ascii="Arial" w:eastAsia="Arial" w:hAnsi="Arial" w:cs="Arial"/>
          <w:color w:val="000000" w:themeColor="text1"/>
        </w:rPr>
        <w:t xml:space="preserve"> </w:t>
      </w:r>
      <w:r w:rsidR="684DAC1A" w:rsidRPr="3416ADC6">
        <w:rPr>
          <w:rFonts w:ascii="Arial" w:eastAsia="Arial" w:hAnsi="Arial" w:cs="Arial"/>
          <w:color w:val="000000" w:themeColor="text1"/>
        </w:rPr>
        <w:t xml:space="preserve">says that some of her smartest </w:t>
      </w:r>
      <w:r w:rsidR="58FF4109" w:rsidRPr="3416ADC6">
        <w:rPr>
          <w:rFonts w:ascii="Arial" w:eastAsia="Arial" w:hAnsi="Arial" w:cs="Arial"/>
          <w:color w:val="000000" w:themeColor="text1"/>
        </w:rPr>
        <w:t>performers did not have the highest IQ scores.</w:t>
      </w:r>
      <w:r w:rsidR="0F80074C" w:rsidRPr="3416ADC6">
        <w:rPr>
          <w:rFonts w:ascii="Arial" w:eastAsia="Arial" w:hAnsi="Arial" w:cs="Arial"/>
          <w:color w:val="000000" w:themeColor="text1"/>
        </w:rPr>
        <w:t xml:space="preserve"> </w:t>
      </w:r>
      <w:r w:rsidR="18E0D96B" w:rsidRPr="3416ADC6">
        <w:rPr>
          <w:rFonts w:ascii="Arial" w:eastAsia="Arial" w:hAnsi="Arial" w:cs="Arial"/>
          <w:color w:val="000000" w:themeColor="text1"/>
        </w:rPr>
        <w:t>But on average people with higher Grit scores perform better as they have a higher academic level.</w:t>
      </w:r>
      <w:r w:rsidR="292D1047" w:rsidRPr="3416ADC6">
        <w:rPr>
          <w:rFonts w:ascii="Arial" w:eastAsia="Arial" w:hAnsi="Arial" w:cs="Arial"/>
          <w:color w:val="000000" w:themeColor="text1"/>
        </w:rPr>
        <w:t xml:space="preserve"> </w:t>
      </w:r>
      <w:r w:rsidR="40F52EF0" w:rsidRPr="3416ADC6">
        <w:rPr>
          <w:rFonts w:ascii="Arial" w:eastAsia="Arial" w:hAnsi="Arial" w:cs="Arial"/>
          <w:color w:val="000000" w:themeColor="text1"/>
        </w:rPr>
        <w:t xml:space="preserve">Although I support what Angela is saying, the primary data I collected may not </w:t>
      </w:r>
      <w:r w:rsidR="79B6A072" w:rsidRPr="3416ADC6">
        <w:rPr>
          <w:rFonts w:ascii="Arial" w:eastAsia="Arial" w:hAnsi="Arial" w:cs="Arial"/>
          <w:color w:val="000000" w:themeColor="text1"/>
        </w:rPr>
        <w:t xml:space="preserve">be the best research as there is only around 20 people that did my </w:t>
      </w:r>
      <w:r w:rsidR="5326AEC9" w:rsidRPr="3416ADC6">
        <w:rPr>
          <w:rFonts w:ascii="Arial" w:eastAsia="Arial" w:hAnsi="Arial" w:cs="Arial"/>
          <w:color w:val="000000" w:themeColor="text1"/>
        </w:rPr>
        <w:t>survey</w:t>
      </w:r>
      <w:r w:rsidR="79B6A072" w:rsidRPr="3416ADC6">
        <w:rPr>
          <w:rFonts w:ascii="Arial" w:eastAsia="Arial" w:hAnsi="Arial" w:cs="Arial"/>
          <w:color w:val="000000" w:themeColor="text1"/>
        </w:rPr>
        <w:t>. When doing research to gain evidence it would be a lot more accurate if there were</w:t>
      </w:r>
      <w:r w:rsidR="02566AB0" w:rsidRPr="3416ADC6">
        <w:rPr>
          <w:rFonts w:ascii="Arial" w:eastAsia="Arial" w:hAnsi="Arial" w:cs="Arial"/>
          <w:color w:val="000000" w:themeColor="text1"/>
        </w:rPr>
        <w:t xml:space="preserve"> more people that did the </w:t>
      </w:r>
      <w:r w:rsidR="0051E186" w:rsidRPr="3416ADC6">
        <w:rPr>
          <w:rFonts w:ascii="Arial" w:eastAsia="Arial" w:hAnsi="Arial" w:cs="Arial"/>
          <w:color w:val="000000" w:themeColor="text1"/>
        </w:rPr>
        <w:t>survey</w:t>
      </w:r>
      <w:r w:rsidR="02566AB0" w:rsidRPr="3416ADC6">
        <w:rPr>
          <w:rFonts w:ascii="Arial" w:eastAsia="Arial" w:hAnsi="Arial" w:cs="Arial"/>
          <w:color w:val="000000" w:themeColor="text1"/>
        </w:rPr>
        <w:t>.</w:t>
      </w:r>
      <w:r w:rsidR="5831254D" w:rsidRPr="3416ADC6">
        <w:rPr>
          <w:rFonts w:ascii="Arial" w:eastAsia="Arial" w:hAnsi="Arial" w:cs="Arial"/>
          <w:color w:val="000000" w:themeColor="text1"/>
        </w:rPr>
        <w:t xml:space="preserve"> Even though it is not strong evidence I still believe that it is enough to support what </w:t>
      </w:r>
      <w:r w:rsidR="38DFB7C6" w:rsidRPr="3416ADC6">
        <w:rPr>
          <w:rFonts w:ascii="Arial" w:eastAsia="Arial" w:hAnsi="Arial" w:cs="Arial"/>
          <w:color w:val="000000" w:themeColor="text1"/>
        </w:rPr>
        <w:t>she's</w:t>
      </w:r>
      <w:r w:rsidR="5831254D" w:rsidRPr="3416ADC6">
        <w:rPr>
          <w:rFonts w:ascii="Arial" w:eastAsia="Arial" w:hAnsi="Arial" w:cs="Arial"/>
          <w:color w:val="000000" w:themeColor="text1"/>
        </w:rPr>
        <w:t xml:space="preserve"> saying as the secondary </w:t>
      </w:r>
      <w:r w:rsidR="0606CB77" w:rsidRPr="3416ADC6">
        <w:rPr>
          <w:rFonts w:ascii="Arial" w:eastAsia="Arial" w:hAnsi="Arial" w:cs="Arial"/>
          <w:color w:val="000000" w:themeColor="text1"/>
        </w:rPr>
        <w:t>data,</w:t>
      </w:r>
      <w:r w:rsidR="18322A5F" w:rsidRPr="3416ADC6">
        <w:rPr>
          <w:rFonts w:ascii="Arial" w:eastAsia="Arial" w:hAnsi="Arial" w:cs="Arial"/>
          <w:color w:val="000000" w:themeColor="text1"/>
        </w:rPr>
        <w:t xml:space="preserve"> which was from around 170 people,</w:t>
      </w:r>
      <w:r w:rsidR="5831254D" w:rsidRPr="3416ADC6">
        <w:rPr>
          <w:rFonts w:ascii="Arial" w:eastAsia="Arial" w:hAnsi="Arial" w:cs="Arial"/>
          <w:color w:val="000000" w:themeColor="text1"/>
        </w:rPr>
        <w:t xml:space="preserve"> </w:t>
      </w:r>
      <w:r w:rsidR="30242E00" w:rsidRPr="3416ADC6">
        <w:rPr>
          <w:rFonts w:ascii="Arial" w:eastAsia="Arial" w:hAnsi="Arial" w:cs="Arial"/>
          <w:color w:val="000000" w:themeColor="text1"/>
        </w:rPr>
        <w:t xml:space="preserve">matches with the primary data, </w:t>
      </w:r>
      <w:r w:rsidR="524DD8E2" w:rsidRPr="3416ADC6">
        <w:rPr>
          <w:rFonts w:ascii="Arial" w:eastAsia="Arial" w:hAnsi="Arial" w:cs="Arial"/>
          <w:color w:val="000000" w:themeColor="text1"/>
        </w:rPr>
        <w:t>both lines</w:t>
      </w:r>
      <w:r w:rsidR="30242E00" w:rsidRPr="3416ADC6">
        <w:rPr>
          <w:rFonts w:ascii="Arial" w:eastAsia="Arial" w:hAnsi="Arial" w:cs="Arial"/>
          <w:color w:val="000000" w:themeColor="text1"/>
        </w:rPr>
        <w:t xml:space="preserve"> are going up.</w:t>
      </w:r>
    </w:p>
    <w:p w14:paraId="7FEBA2E3" w14:textId="5EDCC887" w:rsidR="615D5105" w:rsidRDefault="00CA2CDA" w:rsidP="3416ADC6">
      <w:pPr>
        <w:rPr>
          <w:rFonts w:ascii="Arial" w:eastAsia="Arial" w:hAnsi="Arial" w:cs="Arial"/>
          <w:color w:val="000000" w:themeColor="text1"/>
        </w:rPr>
      </w:pPr>
      <w:hyperlink r:id="rId15">
        <w:r w:rsidR="594B914C" w:rsidRPr="3416ADC6">
          <w:rPr>
            <w:rStyle w:val="Hyperlink"/>
            <w:rFonts w:ascii="Arial" w:eastAsia="Arial" w:hAnsi="Arial" w:cs="Arial"/>
            <w:lang w:val="en-US"/>
          </w:rPr>
          <w:t xml:space="preserve"> </w:t>
        </w:r>
      </w:hyperlink>
      <w:r w:rsidR="6B5A25E2">
        <w:rPr>
          <w:noProof/>
        </w:rPr>
        <w:drawing>
          <wp:inline distT="0" distB="0" distL="0" distR="0" wp14:anchorId="1F627B13" wp14:editId="60AF6F21">
            <wp:extent cx="4572000" cy="2571750"/>
            <wp:effectExtent l="0" t="0" r="0" b="0"/>
            <wp:docPr id="1303504719" name="Picture 1303504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423CECCE" w14:textId="462BBD51" w:rsidR="430323C2" w:rsidRDefault="52D2A7AD" w:rsidP="41B338AA">
      <w:pPr>
        <w:rPr>
          <w:rFonts w:ascii="Arial" w:eastAsia="Arial" w:hAnsi="Arial" w:cs="Arial"/>
        </w:rPr>
      </w:pPr>
      <w:r w:rsidRPr="3416ADC6">
        <w:rPr>
          <w:rFonts w:ascii="Arial" w:eastAsia="Arial" w:hAnsi="Arial" w:cs="Arial"/>
        </w:rPr>
        <w:t xml:space="preserve">Wisdom is the last step in the pyramid. This is where you take in all the other steps to get </w:t>
      </w:r>
      <w:r w:rsidR="6C9939B5" w:rsidRPr="3416ADC6">
        <w:rPr>
          <w:rFonts w:ascii="Arial" w:eastAsia="Arial" w:hAnsi="Arial" w:cs="Arial"/>
        </w:rPr>
        <w:t>the result</w:t>
      </w:r>
      <w:r w:rsidRPr="3416ADC6">
        <w:rPr>
          <w:rFonts w:ascii="Arial" w:eastAsia="Arial" w:hAnsi="Arial" w:cs="Arial"/>
        </w:rPr>
        <w:t xml:space="preserve"> and turn it into wisdom, this coul</w:t>
      </w:r>
      <w:r w:rsidR="5FA3B96B" w:rsidRPr="3416ADC6">
        <w:rPr>
          <w:rFonts w:ascii="Arial" w:eastAsia="Arial" w:hAnsi="Arial" w:cs="Arial"/>
        </w:rPr>
        <w:t xml:space="preserve">d include morals and ethic codes. </w:t>
      </w:r>
      <w:r w:rsidR="1E75E4EC" w:rsidRPr="3416ADC6">
        <w:rPr>
          <w:rFonts w:ascii="Arial" w:eastAsia="Arial" w:hAnsi="Arial" w:cs="Arial"/>
        </w:rPr>
        <w:t>Y</w:t>
      </w:r>
      <w:r w:rsidR="5FA3B96B" w:rsidRPr="3416ADC6">
        <w:rPr>
          <w:rFonts w:ascii="Arial" w:eastAsia="Arial" w:hAnsi="Arial" w:cs="Arial"/>
        </w:rPr>
        <w:t>ou can</w:t>
      </w:r>
      <w:r w:rsidR="5A470D4D" w:rsidRPr="3416ADC6">
        <w:rPr>
          <w:rFonts w:ascii="Arial" w:eastAsia="Arial" w:hAnsi="Arial" w:cs="Arial"/>
        </w:rPr>
        <w:t xml:space="preserve"> now</w:t>
      </w:r>
      <w:r w:rsidR="5FA3B96B" w:rsidRPr="3416ADC6">
        <w:rPr>
          <w:rFonts w:ascii="Arial" w:eastAsia="Arial" w:hAnsi="Arial" w:cs="Arial"/>
        </w:rPr>
        <w:t xml:space="preserve"> make the decision between right and wrong, or good and bad. The </w:t>
      </w:r>
      <w:r w:rsidR="28E94197" w:rsidRPr="3416ADC6">
        <w:rPr>
          <w:rFonts w:ascii="Arial" w:eastAsia="Arial" w:hAnsi="Arial" w:cs="Arial"/>
        </w:rPr>
        <w:t>outcome</w:t>
      </w:r>
      <w:r w:rsidR="5FA3B96B" w:rsidRPr="3416ADC6">
        <w:rPr>
          <w:rFonts w:ascii="Arial" w:eastAsia="Arial" w:hAnsi="Arial" w:cs="Arial"/>
        </w:rPr>
        <w:t xml:space="preserve"> can now be used i</w:t>
      </w:r>
      <w:r w:rsidR="1928EF99" w:rsidRPr="3416ADC6">
        <w:rPr>
          <w:rFonts w:ascii="Arial" w:eastAsia="Arial" w:hAnsi="Arial" w:cs="Arial"/>
        </w:rPr>
        <w:t>n practical life.</w:t>
      </w:r>
      <w:r w:rsidR="70741A1E" w:rsidRPr="3416ADC6">
        <w:rPr>
          <w:rFonts w:ascii="Arial" w:eastAsia="Arial" w:hAnsi="Arial" w:cs="Arial"/>
          <w:color w:val="000000" w:themeColor="text1"/>
        </w:rPr>
        <w:t xml:space="preserve"> (</w:t>
      </w:r>
      <w:proofErr w:type="spellStart"/>
      <w:r w:rsidR="70741A1E" w:rsidRPr="3416ADC6">
        <w:rPr>
          <w:rFonts w:ascii="Arial" w:eastAsia="Arial" w:hAnsi="Arial" w:cs="Arial"/>
          <w:color w:val="000000" w:themeColor="text1"/>
        </w:rPr>
        <w:t>Brahmachary</w:t>
      </w:r>
      <w:proofErr w:type="spellEnd"/>
      <w:r w:rsidR="70741A1E" w:rsidRPr="3416ADC6">
        <w:rPr>
          <w:rFonts w:ascii="Arial" w:eastAsia="Arial" w:hAnsi="Arial" w:cs="Arial"/>
          <w:color w:val="000000" w:themeColor="text1"/>
        </w:rPr>
        <w:t>, 2021)</w:t>
      </w:r>
      <w:r w:rsidR="1928EF99" w:rsidRPr="3416ADC6">
        <w:rPr>
          <w:rFonts w:ascii="Arial" w:eastAsia="Arial" w:hAnsi="Arial" w:cs="Arial"/>
        </w:rPr>
        <w:t xml:space="preserve"> </w:t>
      </w:r>
      <w:r w:rsidR="252AB08B" w:rsidRPr="3416ADC6">
        <w:rPr>
          <w:rFonts w:ascii="Arial" w:eastAsia="Arial" w:hAnsi="Arial" w:cs="Arial"/>
        </w:rPr>
        <w:t>Carol Dweck</w:t>
      </w:r>
      <w:r w:rsidR="5888F028" w:rsidRPr="3416ADC6">
        <w:rPr>
          <w:rFonts w:ascii="Arial" w:eastAsia="Arial" w:hAnsi="Arial" w:cs="Arial"/>
        </w:rPr>
        <w:t xml:space="preserve"> does</w:t>
      </w:r>
      <w:r w:rsidR="252AB08B" w:rsidRPr="3416ADC6">
        <w:rPr>
          <w:rFonts w:ascii="Arial" w:eastAsia="Arial" w:hAnsi="Arial" w:cs="Arial"/>
        </w:rPr>
        <w:t xml:space="preserve"> </w:t>
      </w:r>
      <w:r w:rsidR="38903C50" w:rsidRPr="3416ADC6">
        <w:rPr>
          <w:rFonts w:ascii="Arial" w:eastAsia="Arial" w:hAnsi="Arial" w:cs="Arial"/>
        </w:rPr>
        <w:t>research</w:t>
      </w:r>
      <w:r w:rsidR="252AB08B" w:rsidRPr="3416ADC6">
        <w:rPr>
          <w:rFonts w:ascii="Arial" w:eastAsia="Arial" w:hAnsi="Arial" w:cs="Arial"/>
        </w:rPr>
        <w:t xml:space="preserve"> in motivation and why people </w:t>
      </w:r>
      <w:r w:rsidR="252AB08B" w:rsidRPr="3416ADC6">
        <w:rPr>
          <w:rFonts w:ascii="Arial" w:eastAsia="Arial" w:hAnsi="Arial" w:cs="Arial"/>
        </w:rPr>
        <w:lastRenderedPageBreak/>
        <w:t xml:space="preserve">succeed. </w:t>
      </w:r>
      <w:r w:rsidR="6B98C339" w:rsidRPr="3416ADC6">
        <w:rPr>
          <w:rFonts w:ascii="Arial" w:eastAsia="Arial" w:hAnsi="Arial" w:cs="Arial"/>
        </w:rPr>
        <w:t xml:space="preserve">(Dweck,2014) </w:t>
      </w:r>
      <w:r w:rsidR="38C566B7" w:rsidRPr="3416ADC6">
        <w:rPr>
          <w:rFonts w:ascii="Arial" w:eastAsia="Arial" w:hAnsi="Arial" w:cs="Arial"/>
        </w:rPr>
        <w:t xml:space="preserve">believes that a growth mindset is </w:t>
      </w:r>
      <w:r w:rsidR="0D0C6097" w:rsidRPr="3416ADC6">
        <w:rPr>
          <w:rFonts w:ascii="Arial" w:eastAsia="Arial" w:hAnsi="Arial" w:cs="Arial"/>
        </w:rPr>
        <w:t>believing your abilities could develop</w:t>
      </w:r>
      <w:r w:rsidR="6D5D2BC9" w:rsidRPr="3416ADC6">
        <w:rPr>
          <w:rFonts w:ascii="Arial" w:eastAsia="Arial" w:hAnsi="Arial" w:cs="Arial"/>
        </w:rPr>
        <w:t>, they process their error and learn from it.</w:t>
      </w:r>
      <w:r w:rsidR="0A20B6CD" w:rsidRPr="3416ADC6">
        <w:rPr>
          <w:rFonts w:ascii="Arial" w:eastAsia="Arial" w:hAnsi="Arial" w:cs="Arial"/>
        </w:rPr>
        <w:t xml:space="preserve"> </w:t>
      </w:r>
      <w:r w:rsidR="73FE169D" w:rsidRPr="3416ADC6">
        <w:rPr>
          <w:rFonts w:ascii="Arial" w:eastAsia="Arial" w:hAnsi="Arial" w:cs="Arial"/>
        </w:rPr>
        <w:t>She also believes that people's abilities, and intelligence are fixed traits.</w:t>
      </w:r>
      <w:r w:rsidR="45CA6AE0" w:rsidRPr="3416ADC6">
        <w:rPr>
          <w:rFonts w:ascii="Arial" w:eastAsia="Arial" w:hAnsi="Arial" w:cs="Arial"/>
        </w:rPr>
        <w:t xml:space="preserve"> Dweck believes she knows ways to make students </w:t>
      </w:r>
      <w:r w:rsidR="51B8A29E" w:rsidRPr="3416ADC6">
        <w:rPr>
          <w:rFonts w:ascii="Arial" w:eastAsia="Arial" w:hAnsi="Arial" w:cs="Arial"/>
        </w:rPr>
        <w:t>grittier by using open mindset</w:t>
      </w:r>
      <w:r w:rsidR="6D294600" w:rsidRPr="3416ADC6">
        <w:rPr>
          <w:rFonts w:ascii="Arial" w:eastAsia="Arial" w:hAnsi="Arial" w:cs="Arial"/>
        </w:rPr>
        <w:t>, as she says that your brain is like a muscle that needs to be developed. (Dweck, 2014)</w:t>
      </w:r>
      <w:r w:rsidR="51B8A29E" w:rsidRPr="3416ADC6">
        <w:rPr>
          <w:rFonts w:ascii="Arial" w:eastAsia="Arial" w:hAnsi="Arial" w:cs="Arial"/>
        </w:rPr>
        <w:t xml:space="preserve"> Whereas Angela says in her ted talk that she does not know the answer on how we make our children grittier (Duckworth,2013)</w:t>
      </w:r>
      <w:r w:rsidR="2CA15A83" w:rsidRPr="3416ADC6">
        <w:rPr>
          <w:rFonts w:ascii="Arial" w:eastAsia="Arial" w:hAnsi="Arial" w:cs="Arial"/>
        </w:rPr>
        <w:t xml:space="preserve"> </w:t>
      </w:r>
      <w:r w:rsidR="4B8D0CBF" w:rsidRPr="3416ADC6">
        <w:rPr>
          <w:rFonts w:ascii="Arial" w:eastAsia="Arial" w:hAnsi="Arial" w:cs="Arial"/>
        </w:rPr>
        <w:t>From the wisdom that I have gained</w:t>
      </w:r>
      <w:r w:rsidR="204B82D1" w:rsidRPr="3416ADC6">
        <w:rPr>
          <w:rFonts w:ascii="Arial" w:eastAsia="Arial" w:hAnsi="Arial" w:cs="Arial"/>
        </w:rPr>
        <w:t xml:space="preserve">, </w:t>
      </w:r>
      <w:r w:rsidR="4B8D0CBF" w:rsidRPr="3416ADC6">
        <w:rPr>
          <w:rFonts w:ascii="Arial" w:eastAsia="Arial" w:hAnsi="Arial" w:cs="Arial"/>
        </w:rPr>
        <w:t>it confirms that Angela passes the CRAAP test and by using the DIKW pyramid it helps to further my rea</w:t>
      </w:r>
      <w:r w:rsidR="0CBE3E40" w:rsidRPr="3416ADC6">
        <w:rPr>
          <w:rFonts w:ascii="Arial" w:eastAsia="Arial" w:hAnsi="Arial" w:cs="Arial"/>
        </w:rPr>
        <w:t xml:space="preserve">soning. </w:t>
      </w:r>
      <w:r w:rsidR="6ED5341C" w:rsidRPr="3416ADC6">
        <w:rPr>
          <w:rFonts w:ascii="Arial" w:eastAsia="Arial" w:hAnsi="Arial" w:cs="Arial"/>
        </w:rPr>
        <w:t xml:space="preserve">But </w:t>
      </w:r>
      <w:r w:rsidR="043AFAC4" w:rsidRPr="3416ADC6">
        <w:rPr>
          <w:rFonts w:ascii="Arial" w:eastAsia="Arial" w:hAnsi="Arial" w:cs="Arial"/>
        </w:rPr>
        <w:t xml:space="preserve">there was only 20 people that did the </w:t>
      </w:r>
      <w:r w:rsidR="0339C6DE" w:rsidRPr="3416ADC6">
        <w:rPr>
          <w:rFonts w:ascii="Arial" w:eastAsia="Arial" w:hAnsi="Arial" w:cs="Arial"/>
        </w:rPr>
        <w:t>survey</w:t>
      </w:r>
      <w:r w:rsidR="043AFAC4" w:rsidRPr="3416ADC6">
        <w:rPr>
          <w:rFonts w:ascii="Arial" w:eastAsia="Arial" w:hAnsi="Arial" w:cs="Arial"/>
        </w:rPr>
        <w:t>,</w:t>
      </w:r>
      <w:r w:rsidR="454BCCED" w:rsidRPr="3416ADC6">
        <w:rPr>
          <w:rFonts w:ascii="Arial" w:eastAsia="Arial" w:hAnsi="Arial" w:cs="Arial"/>
        </w:rPr>
        <w:t xml:space="preserve"> so</w:t>
      </w:r>
      <w:r w:rsidR="043AFAC4" w:rsidRPr="3416ADC6">
        <w:rPr>
          <w:rFonts w:ascii="Arial" w:eastAsia="Arial" w:hAnsi="Arial" w:cs="Arial"/>
        </w:rPr>
        <w:t xml:space="preserve"> I would like to re do this with a lot more people </w:t>
      </w:r>
      <w:r w:rsidR="23E75445" w:rsidRPr="3416ADC6">
        <w:rPr>
          <w:rFonts w:ascii="Arial" w:eastAsia="Arial" w:hAnsi="Arial" w:cs="Arial"/>
        </w:rPr>
        <w:t>to further prove why I believe in my results.</w:t>
      </w:r>
      <w:r w:rsidR="2D33543F" w:rsidRPr="3416ADC6">
        <w:rPr>
          <w:rFonts w:ascii="Arial" w:eastAsia="Arial" w:hAnsi="Arial" w:cs="Arial"/>
        </w:rPr>
        <w:t xml:space="preserve"> </w:t>
      </w:r>
      <w:r w:rsidR="0CBE3E40" w:rsidRPr="3416ADC6">
        <w:rPr>
          <w:rFonts w:ascii="Arial" w:eastAsia="Arial" w:hAnsi="Arial" w:cs="Arial"/>
        </w:rPr>
        <w:t xml:space="preserve">The results I got from my primary data was </w:t>
      </w:r>
      <w:r w:rsidR="3BD0F578" w:rsidRPr="3416ADC6">
        <w:rPr>
          <w:rFonts w:ascii="Arial" w:eastAsia="Arial" w:hAnsi="Arial" w:cs="Arial"/>
        </w:rPr>
        <w:t>like</w:t>
      </w:r>
      <w:r w:rsidR="0CBE3E40" w:rsidRPr="3416ADC6">
        <w:rPr>
          <w:rFonts w:ascii="Arial" w:eastAsia="Arial" w:hAnsi="Arial" w:cs="Arial"/>
        </w:rPr>
        <w:t xml:space="preserve"> </w:t>
      </w:r>
      <w:proofErr w:type="spellStart"/>
      <w:r w:rsidR="0CBE3E40" w:rsidRPr="3416ADC6">
        <w:rPr>
          <w:rFonts w:ascii="Arial" w:eastAsia="Arial" w:hAnsi="Arial" w:cs="Arial"/>
        </w:rPr>
        <w:t>Angelas</w:t>
      </w:r>
      <w:proofErr w:type="spellEnd"/>
      <w:r w:rsidR="68FDABAE" w:rsidRPr="3416ADC6">
        <w:rPr>
          <w:rFonts w:ascii="Arial" w:eastAsia="Arial" w:hAnsi="Arial" w:cs="Arial"/>
        </w:rPr>
        <w:t>.</w:t>
      </w:r>
      <w:r w:rsidR="773A48B4" w:rsidRPr="3416ADC6">
        <w:rPr>
          <w:rFonts w:ascii="Arial" w:eastAsia="Arial" w:hAnsi="Arial" w:cs="Arial"/>
        </w:rPr>
        <w:t xml:space="preserve"> </w:t>
      </w:r>
      <w:r w:rsidR="6E006DF2" w:rsidRPr="3416ADC6">
        <w:rPr>
          <w:rFonts w:ascii="Arial" w:eastAsia="Arial" w:hAnsi="Arial" w:cs="Arial"/>
        </w:rPr>
        <w:t xml:space="preserve">This </w:t>
      </w:r>
      <w:r w:rsidR="51E34797" w:rsidRPr="3416ADC6">
        <w:rPr>
          <w:rFonts w:ascii="Arial" w:eastAsia="Arial" w:hAnsi="Arial" w:cs="Arial"/>
        </w:rPr>
        <w:t xml:space="preserve">proven to me that the grit test is accurate and is credible to use when needed. </w:t>
      </w:r>
      <w:r w:rsidR="4CDF8416" w:rsidRPr="3416ADC6">
        <w:rPr>
          <w:rFonts w:ascii="Arial" w:eastAsia="Arial" w:hAnsi="Arial" w:cs="Arial"/>
        </w:rPr>
        <w:t xml:space="preserve">It has shown me that it is not all about IQ and talents, </w:t>
      </w:r>
      <w:r w:rsidR="094B356F" w:rsidRPr="3416ADC6">
        <w:rPr>
          <w:rFonts w:ascii="Arial" w:eastAsia="Arial" w:hAnsi="Arial" w:cs="Arial"/>
        </w:rPr>
        <w:t>if</w:t>
      </w:r>
      <w:r w:rsidR="4CDF8416" w:rsidRPr="3416ADC6">
        <w:rPr>
          <w:rFonts w:ascii="Arial" w:eastAsia="Arial" w:hAnsi="Arial" w:cs="Arial"/>
        </w:rPr>
        <w:t xml:space="preserve"> you have </w:t>
      </w:r>
      <w:r w:rsidR="378B13A7" w:rsidRPr="3416ADC6">
        <w:rPr>
          <w:rFonts w:ascii="Arial" w:eastAsia="Arial" w:hAnsi="Arial" w:cs="Arial"/>
        </w:rPr>
        <w:t>grit,</w:t>
      </w:r>
      <w:r w:rsidR="4CDF8416" w:rsidRPr="3416ADC6">
        <w:rPr>
          <w:rFonts w:ascii="Arial" w:eastAsia="Arial" w:hAnsi="Arial" w:cs="Arial"/>
        </w:rPr>
        <w:t xml:space="preserve"> you are more likely to </w:t>
      </w:r>
      <w:r w:rsidR="62C7F232" w:rsidRPr="3416ADC6">
        <w:rPr>
          <w:rFonts w:ascii="Arial" w:eastAsia="Arial" w:hAnsi="Arial" w:cs="Arial"/>
        </w:rPr>
        <w:t>succeed</w:t>
      </w:r>
      <w:r w:rsidR="3C9E07B4" w:rsidRPr="3416ADC6">
        <w:rPr>
          <w:rFonts w:ascii="Arial" w:eastAsia="Arial" w:hAnsi="Arial" w:cs="Arial"/>
        </w:rPr>
        <w:t>.</w:t>
      </w:r>
      <w:r w:rsidR="62C7F232" w:rsidRPr="3416ADC6">
        <w:rPr>
          <w:rFonts w:ascii="Arial" w:eastAsia="Arial" w:hAnsi="Arial" w:cs="Arial"/>
        </w:rPr>
        <w:t xml:space="preserve"> (</w:t>
      </w:r>
      <w:r w:rsidR="4CDF8416" w:rsidRPr="3416ADC6">
        <w:rPr>
          <w:rFonts w:ascii="Arial" w:eastAsia="Arial" w:hAnsi="Arial" w:cs="Arial"/>
        </w:rPr>
        <w:t>Duckworth, 2013)</w:t>
      </w:r>
      <w:r w:rsidR="58EC7AFF" w:rsidRPr="3416ADC6">
        <w:rPr>
          <w:rFonts w:ascii="Arial" w:eastAsia="Arial" w:hAnsi="Arial" w:cs="Arial"/>
        </w:rPr>
        <w:t xml:space="preserve"> </w:t>
      </w:r>
    </w:p>
    <w:p w14:paraId="2DE2B37C" w14:textId="697F5FAB" w:rsidR="7DAB7161" w:rsidRDefault="14ED1B8A" w:rsidP="3416ADC6">
      <w:pPr>
        <w:rPr>
          <w:rFonts w:ascii="Arial" w:eastAsia="Arial" w:hAnsi="Arial" w:cs="Arial"/>
        </w:rPr>
      </w:pPr>
      <w:r>
        <w:rPr>
          <w:noProof/>
        </w:rPr>
        <w:drawing>
          <wp:inline distT="0" distB="0" distL="0" distR="0" wp14:anchorId="767E8D10" wp14:editId="695C3948">
            <wp:extent cx="4572000" cy="2571750"/>
            <wp:effectExtent l="0" t="0" r="0" b="0"/>
            <wp:docPr id="459853069" name="Picture 459853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D8C8FD7" w14:textId="08FC623B" w:rsidR="7DAB7161" w:rsidRDefault="25B2A06C" w:rsidP="3416ADC6">
      <w:pPr>
        <w:rPr>
          <w:rFonts w:ascii="Arial" w:eastAsia="Arial" w:hAnsi="Arial" w:cs="Arial"/>
        </w:rPr>
      </w:pPr>
      <w:r w:rsidRPr="3416ADC6">
        <w:rPr>
          <w:rFonts w:ascii="Arial" w:eastAsia="Arial" w:hAnsi="Arial" w:cs="Arial"/>
        </w:rPr>
        <w:t>In conclusion</w:t>
      </w:r>
      <w:r w:rsidR="62AAC42F" w:rsidRPr="3416ADC6">
        <w:rPr>
          <w:rFonts w:ascii="Arial" w:eastAsia="Arial" w:hAnsi="Arial" w:cs="Arial"/>
        </w:rPr>
        <w:t xml:space="preserve">, after </w:t>
      </w:r>
      <w:r w:rsidR="020279EC" w:rsidRPr="3416ADC6">
        <w:rPr>
          <w:rFonts w:ascii="Arial" w:eastAsia="Arial" w:hAnsi="Arial" w:cs="Arial"/>
        </w:rPr>
        <w:t>this experience I have understood how to use the frameworks CRAAP test, and the DIKW pyramid</w:t>
      </w:r>
      <w:r w:rsidR="22097003" w:rsidRPr="3416ADC6">
        <w:rPr>
          <w:rFonts w:ascii="Arial" w:eastAsia="Arial" w:hAnsi="Arial" w:cs="Arial"/>
        </w:rPr>
        <w:t xml:space="preserve">, </w:t>
      </w:r>
      <w:r w:rsidR="020279EC" w:rsidRPr="3416ADC6">
        <w:rPr>
          <w:rFonts w:ascii="Arial" w:eastAsia="Arial" w:hAnsi="Arial" w:cs="Arial"/>
        </w:rPr>
        <w:t>which will help me in the future. I have gained know</w:t>
      </w:r>
      <w:r w:rsidR="192472A8" w:rsidRPr="3416ADC6">
        <w:rPr>
          <w:rFonts w:ascii="Arial" w:eastAsia="Arial" w:hAnsi="Arial" w:cs="Arial"/>
        </w:rPr>
        <w:t xml:space="preserve">ledge on how to use Microsoft forms in creating graphs by turning data into information. </w:t>
      </w:r>
      <w:r w:rsidR="1007A6A7" w:rsidRPr="3416ADC6">
        <w:rPr>
          <w:rFonts w:ascii="Arial" w:eastAsia="Arial" w:hAnsi="Arial" w:cs="Arial"/>
        </w:rPr>
        <w:t xml:space="preserve">By doing this I have understood how to gain my own knowledge to confirm the work of Angela Duckworth. I can now confirm that </w:t>
      </w:r>
      <w:r w:rsidR="0209AA4A" w:rsidRPr="3416ADC6">
        <w:rPr>
          <w:rFonts w:ascii="Arial" w:eastAsia="Arial" w:hAnsi="Arial" w:cs="Arial"/>
        </w:rPr>
        <w:t>she is accurate, with evidence to back up my conclusion as Angela has passed the CRAAP test.</w:t>
      </w:r>
      <w:r w:rsidR="0B183D31" w:rsidRPr="3416ADC6">
        <w:rPr>
          <w:rFonts w:ascii="Arial" w:eastAsia="Arial" w:hAnsi="Arial" w:cs="Arial"/>
        </w:rPr>
        <w:t xml:space="preserve"> </w:t>
      </w:r>
      <w:r w:rsidR="017EF37A" w:rsidRPr="3416ADC6">
        <w:rPr>
          <w:rFonts w:ascii="Arial" w:eastAsia="Arial" w:hAnsi="Arial" w:cs="Arial"/>
        </w:rPr>
        <w:t xml:space="preserve">I agree with Angela Duckworth’s reason’s for believing that a person's success is not determined on their talents or IQ. </w:t>
      </w:r>
      <w:r w:rsidR="68AAEBB0" w:rsidRPr="3416ADC6">
        <w:rPr>
          <w:rFonts w:ascii="Arial" w:eastAsia="Arial" w:hAnsi="Arial" w:cs="Arial"/>
        </w:rPr>
        <w:t xml:space="preserve">If people worked harder and long enough, regardless of their IQ, they could learn a lot more. </w:t>
      </w:r>
    </w:p>
    <w:p w14:paraId="24F735CF" w14:textId="43D33305" w:rsidR="7DAB7161" w:rsidRDefault="7DAB7161" w:rsidP="3416ADC6">
      <w:pPr>
        <w:rPr>
          <w:rFonts w:ascii="Arial" w:eastAsia="Arial" w:hAnsi="Arial" w:cs="Arial"/>
        </w:rPr>
      </w:pPr>
    </w:p>
    <w:p w14:paraId="37A8A889" w14:textId="021877C0" w:rsidR="7DAB7161" w:rsidRDefault="7DAB7161" w:rsidP="3416ADC6">
      <w:pPr>
        <w:rPr>
          <w:rFonts w:ascii="Arial" w:eastAsia="Arial" w:hAnsi="Arial" w:cs="Arial"/>
        </w:rPr>
      </w:pPr>
    </w:p>
    <w:p w14:paraId="518EF215" w14:textId="40069482" w:rsidR="7DAB7161" w:rsidRDefault="7DAB7161" w:rsidP="3416ADC6">
      <w:pPr>
        <w:rPr>
          <w:rFonts w:ascii="Arial" w:eastAsia="Arial" w:hAnsi="Arial" w:cs="Arial"/>
        </w:rPr>
      </w:pPr>
    </w:p>
    <w:p w14:paraId="5ACE6EEC" w14:textId="7DD6C47E" w:rsidR="7DAB7161" w:rsidRDefault="7DAB7161" w:rsidP="3416ADC6">
      <w:pPr>
        <w:rPr>
          <w:rFonts w:ascii="Arial" w:eastAsia="Arial" w:hAnsi="Arial" w:cs="Arial"/>
        </w:rPr>
      </w:pPr>
    </w:p>
    <w:p w14:paraId="2BC69452" w14:textId="50C7C588" w:rsidR="7DAB7161" w:rsidRDefault="7DAB7161" w:rsidP="3416ADC6">
      <w:pPr>
        <w:rPr>
          <w:rFonts w:ascii="Arial" w:eastAsia="Arial" w:hAnsi="Arial" w:cs="Arial"/>
        </w:rPr>
      </w:pPr>
    </w:p>
    <w:p w14:paraId="07E558E4" w14:textId="67EFFA55" w:rsidR="7DAB7161" w:rsidRDefault="7DAB7161" w:rsidP="3416ADC6">
      <w:pPr>
        <w:rPr>
          <w:rFonts w:ascii="Arial" w:eastAsia="Arial" w:hAnsi="Arial" w:cs="Arial"/>
        </w:rPr>
      </w:pPr>
    </w:p>
    <w:p w14:paraId="07BD0DDD" w14:textId="39A6EF92" w:rsidR="615D5105" w:rsidRDefault="615D5105" w:rsidP="615D5105"/>
    <w:p w14:paraId="4C7D57FB" w14:textId="0779DD5B" w:rsidR="58932930" w:rsidRDefault="58932930" w:rsidP="3416ADC6">
      <w:pPr>
        <w:rPr>
          <w:rFonts w:ascii="Arial" w:eastAsia="Arial" w:hAnsi="Arial" w:cs="Arial"/>
        </w:rPr>
      </w:pPr>
    </w:p>
    <w:p w14:paraId="6A907EA0" w14:textId="074F49A0" w:rsidR="61280F20" w:rsidRDefault="61280F20" w:rsidP="3416ADC6">
      <w:pPr>
        <w:rPr>
          <w:rFonts w:ascii="Arial" w:eastAsia="Arial" w:hAnsi="Arial" w:cs="Arial"/>
          <w:b/>
          <w:bCs/>
          <w:u w:val="single"/>
        </w:rPr>
      </w:pPr>
      <w:r w:rsidRPr="3416ADC6">
        <w:rPr>
          <w:rFonts w:ascii="Arial" w:eastAsia="Arial" w:hAnsi="Arial" w:cs="Arial"/>
          <w:b/>
          <w:bCs/>
          <w:u w:val="single"/>
        </w:rPr>
        <w:t>Bibliography</w:t>
      </w:r>
      <w:r w:rsidR="6DA996DA" w:rsidRPr="3416ADC6">
        <w:rPr>
          <w:rFonts w:ascii="Arial" w:eastAsia="Arial" w:hAnsi="Arial" w:cs="Arial"/>
          <w:b/>
          <w:bCs/>
          <w:u w:val="single"/>
        </w:rPr>
        <w:t>/References</w:t>
      </w:r>
    </w:p>
    <w:p w14:paraId="39B55151" w14:textId="3C9B81C1" w:rsidR="58932930" w:rsidRDefault="2751CF6B" w:rsidP="3416ADC6">
      <w:pPr>
        <w:pStyle w:val="ListParagraph"/>
        <w:numPr>
          <w:ilvl w:val="0"/>
          <w:numId w:val="1"/>
        </w:numPr>
        <w:rPr>
          <w:rFonts w:ascii="Arial" w:eastAsia="Arial" w:hAnsi="Arial" w:cs="Arial"/>
          <w:color w:val="000000" w:themeColor="text1"/>
          <w:sz w:val="22"/>
          <w:szCs w:val="22"/>
        </w:rPr>
      </w:pPr>
      <w:proofErr w:type="spellStart"/>
      <w:r w:rsidRPr="3416ADC6">
        <w:rPr>
          <w:rFonts w:ascii="Arial" w:eastAsia="Arial" w:hAnsi="Arial" w:cs="Arial"/>
          <w:color w:val="000000" w:themeColor="text1"/>
          <w:sz w:val="22"/>
          <w:szCs w:val="22"/>
        </w:rPr>
        <w:lastRenderedPageBreak/>
        <w:t>Brahmachary</w:t>
      </w:r>
      <w:proofErr w:type="spellEnd"/>
      <w:r w:rsidRPr="3416ADC6">
        <w:rPr>
          <w:rFonts w:ascii="Arial" w:eastAsia="Arial" w:hAnsi="Arial" w:cs="Arial"/>
          <w:color w:val="000000" w:themeColor="text1"/>
          <w:sz w:val="22"/>
          <w:szCs w:val="22"/>
        </w:rPr>
        <w:t xml:space="preserve">, A., 2021. </w:t>
      </w:r>
      <w:r w:rsidRPr="3416ADC6">
        <w:rPr>
          <w:rFonts w:ascii="Arial" w:eastAsia="Arial" w:hAnsi="Arial" w:cs="Arial"/>
          <w:i/>
          <w:iCs/>
          <w:color w:val="000000" w:themeColor="text1"/>
          <w:sz w:val="22"/>
          <w:szCs w:val="22"/>
        </w:rPr>
        <w:t>DIKW Model: Explaining the Concept of DIKW Hierarchy in ITIL</w:t>
      </w:r>
      <w:r w:rsidRPr="3416ADC6">
        <w:rPr>
          <w:rFonts w:ascii="Arial" w:eastAsia="Arial" w:hAnsi="Arial" w:cs="Arial"/>
          <w:color w:val="000000" w:themeColor="text1"/>
          <w:sz w:val="22"/>
          <w:szCs w:val="22"/>
        </w:rPr>
        <w:t xml:space="preserve">. [online] </w:t>
      </w:r>
      <w:proofErr w:type="spellStart"/>
      <w:r w:rsidRPr="3416ADC6">
        <w:rPr>
          <w:rFonts w:ascii="Arial" w:eastAsia="Arial" w:hAnsi="Arial" w:cs="Arial"/>
          <w:color w:val="000000" w:themeColor="text1"/>
          <w:sz w:val="22"/>
          <w:szCs w:val="22"/>
        </w:rPr>
        <w:t>CertGuidance</w:t>
      </w:r>
      <w:proofErr w:type="spellEnd"/>
      <w:r w:rsidRPr="3416ADC6">
        <w:rPr>
          <w:rFonts w:ascii="Arial" w:eastAsia="Arial" w:hAnsi="Arial" w:cs="Arial"/>
          <w:color w:val="000000" w:themeColor="text1"/>
          <w:sz w:val="22"/>
          <w:szCs w:val="22"/>
        </w:rPr>
        <w:t>. Available at: &lt;https://www.certguidance.com/explaining-dikw-hierarchy/#:~:text=DIKW%20Model%20is%20an%20essential%20part%20of%20ITIL,raw%20data%2C%20it%20comes%20in%20a%20jumbled%20form.&gt; [Accessed 9 December 2021].</w:t>
      </w:r>
    </w:p>
    <w:p w14:paraId="7D3C8762" w14:textId="6E144EC8" w:rsidR="0CC1BD2F" w:rsidRDefault="0CC1BD2F" w:rsidP="3416ADC6">
      <w:pPr>
        <w:pStyle w:val="ListParagraph"/>
        <w:numPr>
          <w:ilvl w:val="0"/>
          <w:numId w:val="1"/>
        </w:numPr>
        <w:rPr>
          <w:rFonts w:ascii="Arial" w:eastAsia="Arial" w:hAnsi="Arial" w:cs="Arial"/>
          <w:color w:val="000000" w:themeColor="text1"/>
          <w:sz w:val="22"/>
          <w:szCs w:val="22"/>
        </w:rPr>
      </w:pPr>
      <w:r w:rsidRPr="3416ADC6">
        <w:rPr>
          <w:rFonts w:ascii="Arial" w:eastAsia="Arial" w:hAnsi="Arial" w:cs="Arial"/>
          <w:color w:val="000000" w:themeColor="text1"/>
          <w:sz w:val="22"/>
          <w:szCs w:val="22"/>
        </w:rPr>
        <w:t xml:space="preserve">Duckworth, A., 2013. </w:t>
      </w:r>
      <w:r w:rsidRPr="3416ADC6">
        <w:rPr>
          <w:rFonts w:ascii="Arial" w:eastAsia="Arial" w:hAnsi="Arial" w:cs="Arial"/>
          <w:i/>
          <w:iCs/>
          <w:color w:val="000000" w:themeColor="text1"/>
          <w:sz w:val="22"/>
          <w:szCs w:val="22"/>
        </w:rPr>
        <w:t>Grit: The power of passion and perseverance</w:t>
      </w:r>
      <w:r w:rsidRPr="3416ADC6">
        <w:rPr>
          <w:rFonts w:ascii="Arial" w:eastAsia="Arial" w:hAnsi="Arial" w:cs="Arial"/>
          <w:color w:val="000000" w:themeColor="text1"/>
          <w:sz w:val="22"/>
          <w:szCs w:val="22"/>
        </w:rPr>
        <w:t>. [online] Ted.com. Available at: &lt;https://www.ted.com/talks/angela_lee_duckworth_grit_the_power_of_passion_and_perseverance&gt; [Accessed 9 December 2021].</w:t>
      </w:r>
    </w:p>
    <w:p w14:paraId="46BDFDE0" w14:textId="5B6A63CC" w:rsidR="58932930" w:rsidRDefault="2C9D034E" w:rsidP="3416ADC6">
      <w:pPr>
        <w:pStyle w:val="ListParagraph"/>
        <w:numPr>
          <w:ilvl w:val="0"/>
          <w:numId w:val="1"/>
        </w:numPr>
        <w:rPr>
          <w:rFonts w:ascii="Arial" w:eastAsia="Arial" w:hAnsi="Arial" w:cs="Arial"/>
          <w:color w:val="000000" w:themeColor="text1"/>
          <w:sz w:val="22"/>
          <w:szCs w:val="22"/>
        </w:rPr>
      </w:pPr>
      <w:r w:rsidRPr="3416ADC6">
        <w:rPr>
          <w:rFonts w:ascii="Arial" w:eastAsia="Arial" w:hAnsi="Arial" w:cs="Arial"/>
          <w:color w:val="000000" w:themeColor="text1"/>
          <w:sz w:val="22"/>
          <w:szCs w:val="22"/>
        </w:rPr>
        <w:t xml:space="preserve">Duckworth, A., 2021. </w:t>
      </w:r>
      <w:r w:rsidRPr="3416ADC6">
        <w:rPr>
          <w:rFonts w:ascii="Arial" w:eastAsia="Arial" w:hAnsi="Arial" w:cs="Arial"/>
          <w:i/>
          <w:iCs/>
          <w:color w:val="000000" w:themeColor="text1"/>
          <w:sz w:val="22"/>
          <w:szCs w:val="22"/>
        </w:rPr>
        <w:t>Angela Duckworth</w:t>
      </w:r>
      <w:r w:rsidRPr="3416ADC6">
        <w:rPr>
          <w:rFonts w:ascii="Arial" w:eastAsia="Arial" w:hAnsi="Arial" w:cs="Arial"/>
          <w:color w:val="000000" w:themeColor="text1"/>
          <w:sz w:val="22"/>
          <w:szCs w:val="22"/>
        </w:rPr>
        <w:t>. [online] Angela Duckworth. Available at: &lt;https://angeladuckworth.com/grit-book/&gt; [Accessed 30 November 2021].</w:t>
      </w:r>
    </w:p>
    <w:p w14:paraId="6289D096" w14:textId="366147FE" w:rsidR="43F47D9C" w:rsidRDefault="43F47D9C" w:rsidP="3416ADC6">
      <w:pPr>
        <w:pStyle w:val="ListParagraph"/>
        <w:numPr>
          <w:ilvl w:val="0"/>
          <w:numId w:val="1"/>
        </w:numPr>
        <w:rPr>
          <w:rFonts w:ascii="Arial" w:eastAsia="Arial" w:hAnsi="Arial" w:cs="Arial"/>
          <w:color w:val="000000" w:themeColor="text1"/>
          <w:sz w:val="22"/>
          <w:szCs w:val="22"/>
        </w:rPr>
      </w:pPr>
      <w:r w:rsidRPr="3416ADC6">
        <w:rPr>
          <w:rFonts w:ascii="Arial" w:eastAsia="Arial" w:hAnsi="Arial" w:cs="Arial"/>
          <w:color w:val="000000" w:themeColor="text1"/>
          <w:sz w:val="22"/>
          <w:szCs w:val="22"/>
        </w:rPr>
        <w:t xml:space="preserve">Dweck, C., 2014. </w:t>
      </w:r>
      <w:r w:rsidRPr="3416ADC6">
        <w:rPr>
          <w:rFonts w:ascii="Arial" w:eastAsia="Arial" w:hAnsi="Arial" w:cs="Arial"/>
          <w:i/>
          <w:iCs/>
          <w:color w:val="000000" w:themeColor="text1"/>
          <w:sz w:val="22"/>
          <w:szCs w:val="22"/>
        </w:rPr>
        <w:t>The power of believing that you can improve</w:t>
      </w:r>
      <w:r w:rsidRPr="3416ADC6">
        <w:rPr>
          <w:rFonts w:ascii="Arial" w:eastAsia="Arial" w:hAnsi="Arial" w:cs="Arial"/>
          <w:color w:val="000000" w:themeColor="text1"/>
          <w:sz w:val="22"/>
          <w:szCs w:val="22"/>
        </w:rPr>
        <w:t>. [online] Ted.com. Available at: &lt;https://www.ted.com/talks/carol_dweck_the_power_of_believing_that_you_can_improve&gt; [Accessed 9 December 2021].</w:t>
      </w:r>
    </w:p>
    <w:p w14:paraId="60EA397A" w14:textId="00CA68C6" w:rsidR="7548F155" w:rsidRDefault="7548F155" w:rsidP="3416ADC6">
      <w:pPr>
        <w:pStyle w:val="ListParagraph"/>
        <w:numPr>
          <w:ilvl w:val="0"/>
          <w:numId w:val="1"/>
        </w:numPr>
        <w:rPr>
          <w:rFonts w:ascii="Arial" w:eastAsia="Arial" w:hAnsi="Arial" w:cs="Arial"/>
          <w:color w:val="000000" w:themeColor="text1"/>
          <w:sz w:val="22"/>
          <w:szCs w:val="22"/>
        </w:rPr>
      </w:pPr>
      <w:proofErr w:type="spellStart"/>
      <w:r w:rsidRPr="3416ADC6">
        <w:rPr>
          <w:rFonts w:ascii="Arial" w:eastAsia="Arial" w:hAnsi="Arial" w:cs="Arial"/>
          <w:color w:val="000000" w:themeColor="text1"/>
          <w:sz w:val="22"/>
          <w:szCs w:val="22"/>
        </w:rPr>
        <w:t>Grataridarga</w:t>
      </w:r>
      <w:proofErr w:type="spellEnd"/>
      <w:r w:rsidRPr="3416ADC6">
        <w:rPr>
          <w:rFonts w:ascii="Arial" w:eastAsia="Arial" w:hAnsi="Arial" w:cs="Arial"/>
          <w:color w:val="000000" w:themeColor="text1"/>
          <w:sz w:val="22"/>
          <w:szCs w:val="22"/>
        </w:rPr>
        <w:t xml:space="preserve">, N., 2019. </w:t>
      </w:r>
      <w:proofErr w:type="spellStart"/>
      <w:r w:rsidRPr="3416ADC6">
        <w:rPr>
          <w:rFonts w:ascii="Arial" w:eastAsia="Arial" w:hAnsi="Arial" w:cs="Arial"/>
          <w:color w:val="000000" w:themeColor="text1"/>
          <w:sz w:val="22"/>
          <w:szCs w:val="22"/>
        </w:rPr>
        <w:t>Konsep</w:t>
      </w:r>
      <w:proofErr w:type="spellEnd"/>
      <w:r w:rsidRPr="3416ADC6">
        <w:rPr>
          <w:rFonts w:ascii="Arial" w:eastAsia="Arial" w:hAnsi="Arial" w:cs="Arial"/>
          <w:color w:val="000000" w:themeColor="text1"/>
          <w:sz w:val="22"/>
          <w:szCs w:val="22"/>
        </w:rPr>
        <w:t xml:space="preserve"> Data, Information, Knowledge dan Wisdom (DIKW) Hierarchy pada </w:t>
      </w:r>
      <w:proofErr w:type="spellStart"/>
      <w:r w:rsidRPr="3416ADC6">
        <w:rPr>
          <w:rFonts w:ascii="Arial" w:eastAsia="Arial" w:hAnsi="Arial" w:cs="Arial"/>
          <w:color w:val="000000" w:themeColor="text1"/>
          <w:sz w:val="22"/>
          <w:szCs w:val="22"/>
        </w:rPr>
        <w:t>Manajemen</w:t>
      </w:r>
      <w:proofErr w:type="spellEnd"/>
      <w:r w:rsidRPr="3416ADC6">
        <w:rPr>
          <w:rFonts w:ascii="Arial" w:eastAsia="Arial" w:hAnsi="Arial" w:cs="Arial"/>
          <w:color w:val="000000" w:themeColor="text1"/>
          <w:sz w:val="22"/>
          <w:szCs w:val="22"/>
        </w:rPr>
        <w:t xml:space="preserve"> </w:t>
      </w:r>
      <w:proofErr w:type="spellStart"/>
      <w:r w:rsidRPr="3416ADC6">
        <w:rPr>
          <w:rFonts w:ascii="Arial" w:eastAsia="Arial" w:hAnsi="Arial" w:cs="Arial"/>
          <w:color w:val="000000" w:themeColor="text1"/>
          <w:sz w:val="22"/>
          <w:szCs w:val="22"/>
        </w:rPr>
        <w:t>Kearsipan</w:t>
      </w:r>
      <w:proofErr w:type="spellEnd"/>
      <w:r w:rsidRPr="3416ADC6">
        <w:rPr>
          <w:rFonts w:ascii="Arial" w:eastAsia="Arial" w:hAnsi="Arial" w:cs="Arial"/>
          <w:color w:val="000000" w:themeColor="text1"/>
          <w:sz w:val="22"/>
          <w:szCs w:val="22"/>
        </w:rPr>
        <w:t xml:space="preserve">. </w:t>
      </w:r>
      <w:r w:rsidRPr="3416ADC6">
        <w:rPr>
          <w:rFonts w:ascii="Arial" w:eastAsia="Arial" w:hAnsi="Arial" w:cs="Arial"/>
          <w:i/>
          <w:iCs/>
          <w:color w:val="000000" w:themeColor="text1"/>
          <w:sz w:val="22"/>
          <w:szCs w:val="22"/>
        </w:rPr>
        <w:t>JIPI (</w:t>
      </w:r>
      <w:proofErr w:type="spellStart"/>
      <w:r w:rsidRPr="3416ADC6">
        <w:rPr>
          <w:rFonts w:ascii="Arial" w:eastAsia="Arial" w:hAnsi="Arial" w:cs="Arial"/>
          <w:i/>
          <w:iCs/>
          <w:color w:val="000000" w:themeColor="text1"/>
          <w:sz w:val="22"/>
          <w:szCs w:val="22"/>
        </w:rPr>
        <w:t>Jurnal</w:t>
      </w:r>
      <w:proofErr w:type="spellEnd"/>
      <w:r w:rsidRPr="3416ADC6">
        <w:rPr>
          <w:rFonts w:ascii="Arial" w:eastAsia="Arial" w:hAnsi="Arial" w:cs="Arial"/>
          <w:i/>
          <w:iCs/>
          <w:color w:val="000000" w:themeColor="text1"/>
          <w:sz w:val="22"/>
          <w:szCs w:val="22"/>
        </w:rPr>
        <w:t xml:space="preserve"> </w:t>
      </w:r>
      <w:proofErr w:type="spellStart"/>
      <w:r w:rsidRPr="3416ADC6">
        <w:rPr>
          <w:rFonts w:ascii="Arial" w:eastAsia="Arial" w:hAnsi="Arial" w:cs="Arial"/>
          <w:i/>
          <w:iCs/>
          <w:color w:val="000000" w:themeColor="text1"/>
          <w:sz w:val="22"/>
          <w:szCs w:val="22"/>
        </w:rPr>
        <w:t>Ilmu</w:t>
      </w:r>
      <w:proofErr w:type="spellEnd"/>
      <w:r w:rsidRPr="3416ADC6">
        <w:rPr>
          <w:rFonts w:ascii="Arial" w:eastAsia="Arial" w:hAnsi="Arial" w:cs="Arial"/>
          <w:i/>
          <w:iCs/>
          <w:color w:val="000000" w:themeColor="text1"/>
          <w:sz w:val="22"/>
          <w:szCs w:val="22"/>
        </w:rPr>
        <w:t xml:space="preserve"> </w:t>
      </w:r>
      <w:proofErr w:type="spellStart"/>
      <w:r w:rsidRPr="3416ADC6">
        <w:rPr>
          <w:rFonts w:ascii="Arial" w:eastAsia="Arial" w:hAnsi="Arial" w:cs="Arial"/>
          <w:i/>
          <w:iCs/>
          <w:color w:val="000000" w:themeColor="text1"/>
          <w:sz w:val="22"/>
          <w:szCs w:val="22"/>
        </w:rPr>
        <w:t>Perpustakaan</w:t>
      </w:r>
      <w:proofErr w:type="spellEnd"/>
      <w:r w:rsidRPr="3416ADC6">
        <w:rPr>
          <w:rFonts w:ascii="Arial" w:eastAsia="Arial" w:hAnsi="Arial" w:cs="Arial"/>
          <w:i/>
          <w:iCs/>
          <w:color w:val="000000" w:themeColor="text1"/>
          <w:sz w:val="22"/>
          <w:szCs w:val="22"/>
        </w:rPr>
        <w:t xml:space="preserve"> dan </w:t>
      </w:r>
      <w:proofErr w:type="spellStart"/>
      <w:r w:rsidRPr="3416ADC6">
        <w:rPr>
          <w:rFonts w:ascii="Arial" w:eastAsia="Arial" w:hAnsi="Arial" w:cs="Arial"/>
          <w:i/>
          <w:iCs/>
          <w:color w:val="000000" w:themeColor="text1"/>
          <w:sz w:val="22"/>
          <w:szCs w:val="22"/>
        </w:rPr>
        <w:t>Informasi</w:t>
      </w:r>
      <w:proofErr w:type="spellEnd"/>
      <w:r w:rsidRPr="3416ADC6">
        <w:rPr>
          <w:rFonts w:ascii="Arial" w:eastAsia="Arial" w:hAnsi="Arial" w:cs="Arial"/>
          <w:i/>
          <w:iCs/>
          <w:color w:val="000000" w:themeColor="text1"/>
          <w:sz w:val="22"/>
          <w:szCs w:val="22"/>
        </w:rPr>
        <w:t>)</w:t>
      </w:r>
      <w:r w:rsidRPr="3416ADC6">
        <w:rPr>
          <w:rFonts w:ascii="Arial" w:eastAsia="Arial" w:hAnsi="Arial" w:cs="Arial"/>
          <w:color w:val="000000" w:themeColor="text1"/>
          <w:sz w:val="22"/>
          <w:szCs w:val="22"/>
        </w:rPr>
        <w:t>, 4(1), p.117.</w:t>
      </w:r>
    </w:p>
    <w:p w14:paraId="48E7F73E" w14:textId="37A77C69" w:rsidR="1A96C2CE" w:rsidRDefault="739F2C3C" w:rsidP="3416ADC6">
      <w:pPr>
        <w:pStyle w:val="ListParagraph"/>
        <w:numPr>
          <w:ilvl w:val="0"/>
          <w:numId w:val="1"/>
        </w:numPr>
        <w:rPr>
          <w:rFonts w:ascii="Arial" w:eastAsia="Arial" w:hAnsi="Arial" w:cs="Arial"/>
          <w:color w:val="000000" w:themeColor="text1"/>
          <w:sz w:val="22"/>
          <w:szCs w:val="22"/>
        </w:rPr>
      </w:pPr>
      <w:r w:rsidRPr="3416ADC6">
        <w:rPr>
          <w:rFonts w:ascii="Arial" w:eastAsia="Arial" w:hAnsi="Arial" w:cs="Arial"/>
          <w:color w:val="000000" w:themeColor="text1"/>
          <w:sz w:val="22"/>
          <w:szCs w:val="22"/>
        </w:rPr>
        <w:t xml:space="preserve">GOV.UK. 2021. </w:t>
      </w:r>
      <w:r w:rsidRPr="3416ADC6">
        <w:rPr>
          <w:rFonts w:ascii="Arial" w:eastAsia="Arial" w:hAnsi="Arial" w:cs="Arial"/>
          <w:i/>
          <w:iCs/>
          <w:color w:val="000000" w:themeColor="text1"/>
          <w:sz w:val="22"/>
          <w:szCs w:val="22"/>
        </w:rPr>
        <w:t>What qualification levels mean</w:t>
      </w:r>
      <w:r w:rsidRPr="3416ADC6">
        <w:rPr>
          <w:rFonts w:ascii="Arial" w:eastAsia="Arial" w:hAnsi="Arial" w:cs="Arial"/>
          <w:color w:val="000000" w:themeColor="text1"/>
          <w:sz w:val="22"/>
          <w:szCs w:val="22"/>
        </w:rPr>
        <w:t>. [online] Available at: &lt;https://www.gov.uk/what-different-qualification-levels-mean/list-of-qualification-levels&gt; [Accessed 9 December 2021].</w:t>
      </w:r>
      <w:r w:rsidRPr="3416ADC6">
        <w:rPr>
          <w:rFonts w:ascii="Arial" w:eastAsia="Arial" w:hAnsi="Arial" w:cs="Arial"/>
          <w:color w:val="222222"/>
          <w:sz w:val="22"/>
          <w:szCs w:val="22"/>
        </w:rPr>
        <w:t xml:space="preserve"> </w:t>
      </w:r>
    </w:p>
    <w:p w14:paraId="070909CC" w14:textId="295DE348" w:rsidR="1A96C2CE" w:rsidRDefault="1A96C2CE" w:rsidP="3416ADC6">
      <w:pPr>
        <w:pStyle w:val="ListParagraph"/>
        <w:numPr>
          <w:ilvl w:val="0"/>
          <w:numId w:val="1"/>
        </w:numPr>
        <w:rPr>
          <w:rFonts w:ascii="Arial" w:eastAsia="Arial" w:hAnsi="Arial" w:cs="Arial"/>
          <w:color w:val="222222"/>
          <w:sz w:val="22"/>
          <w:szCs w:val="22"/>
        </w:rPr>
      </w:pPr>
      <w:r w:rsidRPr="3416ADC6">
        <w:rPr>
          <w:rFonts w:ascii="Arial" w:eastAsia="Arial" w:hAnsi="Arial" w:cs="Arial"/>
          <w:color w:val="222222"/>
          <w:sz w:val="22"/>
          <w:szCs w:val="22"/>
        </w:rPr>
        <w:t xml:space="preserve">Hanford, E., 2012. Angela Duckworth and the research on grit. </w:t>
      </w:r>
      <w:r w:rsidRPr="3416ADC6">
        <w:rPr>
          <w:rFonts w:ascii="Arial" w:eastAsia="Arial" w:hAnsi="Arial" w:cs="Arial"/>
          <w:i/>
          <w:iCs/>
          <w:color w:val="222222"/>
          <w:sz w:val="22"/>
          <w:szCs w:val="22"/>
        </w:rPr>
        <w:t>Tomorrow’s College</w:t>
      </w:r>
      <w:r w:rsidRPr="3416ADC6">
        <w:rPr>
          <w:rFonts w:ascii="Arial" w:eastAsia="Arial" w:hAnsi="Arial" w:cs="Arial"/>
          <w:color w:val="222222"/>
          <w:sz w:val="22"/>
          <w:szCs w:val="22"/>
        </w:rPr>
        <w:t>.</w:t>
      </w:r>
    </w:p>
    <w:p w14:paraId="6742C10A" w14:textId="337D33E9" w:rsidR="35CF25CD" w:rsidRDefault="61280F20" w:rsidP="3416ADC6">
      <w:pPr>
        <w:pStyle w:val="ListParagraph"/>
        <w:numPr>
          <w:ilvl w:val="0"/>
          <w:numId w:val="1"/>
        </w:numPr>
        <w:rPr>
          <w:rFonts w:ascii="Arial" w:eastAsia="Arial" w:hAnsi="Arial" w:cs="Arial"/>
          <w:color w:val="000000" w:themeColor="text1"/>
          <w:sz w:val="22"/>
          <w:szCs w:val="22"/>
        </w:rPr>
      </w:pPr>
      <w:r w:rsidRPr="3416ADC6">
        <w:rPr>
          <w:rFonts w:ascii="Arial" w:eastAsia="Arial" w:hAnsi="Arial" w:cs="Arial"/>
          <w:color w:val="000000" w:themeColor="text1"/>
          <w:sz w:val="22"/>
          <w:szCs w:val="22"/>
        </w:rPr>
        <w:t xml:space="preserve">Library.suu.edu. 2021. </w:t>
      </w:r>
      <w:r w:rsidRPr="3416ADC6">
        <w:rPr>
          <w:rFonts w:ascii="Arial" w:eastAsia="Arial" w:hAnsi="Arial" w:cs="Arial"/>
          <w:i/>
          <w:iCs/>
          <w:color w:val="000000" w:themeColor="text1"/>
          <w:sz w:val="22"/>
          <w:szCs w:val="22"/>
        </w:rPr>
        <w:t>Research Guides: Information Literacy &amp; Library Research: CRAAP Test</w:t>
      </w:r>
      <w:r w:rsidRPr="3416ADC6">
        <w:rPr>
          <w:rFonts w:ascii="Arial" w:eastAsia="Arial" w:hAnsi="Arial" w:cs="Arial"/>
          <w:color w:val="000000" w:themeColor="text1"/>
          <w:sz w:val="22"/>
          <w:szCs w:val="22"/>
        </w:rPr>
        <w:t>. [online] Available at: &lt;https://library.suu.edu/c.php?g=227936&amp;p=6454995&gt; [Accessed 24 November 2021].</w:t>
      </w:r>
    </w:p>
    <w:p w14:paraId="1EBB60E0" w14:textId="23BE6A0C" w:rsidR="3416ADC6" w:rsidRDefault="3416ADC6" w:rsidP="3416ADC6">
      <w:pPr>
        <w:rPr>
          <w:rFonts w:ascii="Times New Roman" w:eastAsia="Times New Roman" w:hAnsi="Times New Roman" w:cs="Times New Roman"/>
          <w:color w:val="000000" w:themeColor="text1"/>
          <w:sz w:val="20"/>
          <w:szCs w:val="20"/>
        </w:rPr>
      </w:pPr>
    </w:p>
    <w:sectPr w:rsidR="3416ADC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06A58" w14:textId="77777777" w:rsidR="00000000" w:rsidRDefault="00CA2CDA">
      <w:pPr>
        <w:spacing w:after="0" w:line="240" w:lineRule="auto"/>
      </w:pPr>
      <w:r>
        <w:separator/>
      </w:r>
    </w:p>
  </w:endnote>
  <w:endnote w:type="continuationSeparator" w:id="0">
    <w:p w14:paraId="6EFE9307" w14:textId="77777777" w:rsidR="00000000" w:rsidRDefault="00CA2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1B338AA" w14:paraId="6DCD780D" w14:textId="77777777" w:rsidTr="41B338AA">
      <w:tc>
        <w:tcPr>
          <w:tcW w:w="3005" w:type="dxa"/>
        </w:tcPr>
        <w:p w14:paraId="6DF2EB62" w14:textId="08E7CF12" w:rsidR="41B338AA" w:rsidRDefault="41B338AA" w:rsidP="41B338AA">
          <w:pPr>
            <w:pStyle w:val="Header"/>
            <w:ind w:left="-115"/>
          </w:pPr>
        </w:p>
      </w:tc>
      <w:tc>
        <w:tcPr>
          <w:tcW w:w="3005" w:type="dxa"/>
        </w:tcPr>
        <w:p w14:paraId="1BC3A9EF" w14:textId="3D47F286" w:rsidR="41B338AA" w:rsidRDefault="41B338AA" w:rsidP="41B338AA">
          <w:pPr>
            <w:pStyle w:val="Header"/>
            <w:jc w:val="center"/>
          </w:pPr>
        </w:p>
      </w:tc>
      <w:tc>
        <w:tcPr>
          <w:tcW w:w="3005" w:type="dxa"/>
        </w:tcPr>
        <w:p w14:paraId="4A6B5741" w14:textId="1FCF9604" w:rsidR="41B338AA" w:rsidRDefault="41B338AA" w:rsidP="41B338AA">
          <w:pPr>
            <w:pStyle w:val="Header"/>
            <w:ind w:right="-115"/>
            <w:jc w:val="right"/>
          </w:pPr>
        </w:p>
      </w:tc>
    </w:tr>
  </w:tbl>
  <w:p w14:paraId="4F70AE6F" w14:textId="0C438A49" w:rsidR="41B338AA" w:rsidRDefault="41B338AA" w:rsidP="41B33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346F7" w14:textId="77777777" w:rsidR="00000000" w:rsidRDefault="00CA2CDA">
      <w:pPr>
        <w:spacing w:after="0" w:line="240" w:lineRule="auto"/>
      </w:pPr>
      <w:r>
        <w:separator/>
      </w:r>
    </w:p>
  </w:footnote>
  <w:footnote w:type="continuationSeparator" w:id="0">
    <w:p w14:paraId="6A984ACB" w14:textId="77777777" w:rsidR="00000000" w:rsidRDefault="00CA2C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1B338AA" w14:paraId="56FCDFBA" w14:textId="77777777" w:rsidTr="41B338AA">
      <w:tc>
        <w:tcPr>
          <w:tcW w:w="3005" w:type="dxa"/>
        </w:tcPr>
        <w:p w14:paraId="5B222533" w14:textId="679A6FFC" w:rsidR="41B338AA" w:rsidRDefault="41B338AA" w:rsidP="41B338AA">
          <w:pPr>
            <w:pStyle w:val="Header"/>
            <w:ind w:left="-115"/>
          </w:pPr>
          <w:r>
            <w:fldChar w:fldCharType="begin"/>
          </w:r>
          <w:r>
            <w:instrText>PAGE</w:instrText>
          </w:r>
          <w:r w:rsidR="00CA2CDA">
            <w:fldChar w:fldCharType="separate"/>
          </w:r>
          <w:r w:rsidR="00CA2CDA">
            <w:rPr>
              <w:noProof/>
            </w:rPr>
            <w:t>1</w:t>
          </w:r>
          <w:r>
            <w:fldChar w:fldCharType="end"/>
          </w:r>
        </w:p>
      </w:tc>
      <w:tc>
        <w:tcPr>
          <w:tcW w:w="3005" w:type="dxa"/>
        </w:tcPr>
        <w:p w14:paraId="06915042" w14:textId="0462C91A" w:rsidR="41B338AA" w:rsidRDefault="41B338AA" w:rsidP="41B338AA">
          <w:pPr>
            <w:pStyle w:val="Header"/>
            <w:jc w:val="center"/>
          </w:pPr>
        </w:p>
      </w:tc>
      <w:tc>
        <w:tcPr>
          <w:tcW w:w="3005" w:type="dxa"/>
        </w:tcPr>
        <w:p w14:paraId="3792C17E" w14:textId="5E5591CA" w:rsidR="41B338AA" w:rsidRDefault="41B338AA" w:rsidP="41B338AA">
          <w:pPr>
            <w:pStyle w:val="Header"/>
            <w:ind w:right="-115"/>
            <w:jc w:val="right"/>
          </w:pPr>
        </w:p>
      </w:tc>
    </w:tr>
  </w:tbl>
  <w:p w14:paraId="3DC2BE59" w14:textId="5ACD0B50" w:rsidR="41B338AA" w:rsidRDefault="41B338AA" w:rsidP="41B338AA">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660087957-888588648 481798340-2004318071 1288841853-971818568 901045145-2004318071 1028756362-144810965 1008125528-1355022080 169510262-914269928 869654044-783723294 818903721-581007946 668809986-1831694898 58911333-1348914298 314527609-1347976881 1845570766-1042340158 221963133-657841209 1481521106-1270892341 712550113-1906756459 651609402-408491921 753521362-558464553 460956517-612240261 311213860-1015908619 483340539-1402395055 1563032031-778288652 1132374688-1835308266 1186052150-720690263 1293696702-759666784 1851759973-1983050656 148589308-1674036421 1812511712-692152654 422234796-1259679172 2025776341-1627160367 1393179099-1270270860 364948539-286741849 1629707577-1743233954 1755099137-291486515 1587900758-1049210175 981148409-683451929 1295140538-18306550 1751020120-649752107 1522476243-1827850669 1437578904-979334691 821586542-1658520567 135627238-78017844 1634058554-1785835690 308231827-1950118025 1288355361-1815146269 2146149091-1591527559 1111289038-2037747154 769831804-421561853 1837928407-2104441177 1458501688-1581001360 1896194997-536664872 620180943-1137914629 933800073-35157952 1368322581-1074173058 1523478252-2111227006 734434386-1355269512 132471012-1743780437 756474574-89167567 1185909572-300716081 1993648954-43076048 957594028-924029303 2105404232-79355624 759624413-1866403332 157130264-768082007 279484228-151745164 1362257076-1316112747 1056098313-1167348275 281919808-1919704471 129830365-378658331 1283282939-125427035 1787854496-990840203 968184145-1016824257 1186856416-1533699020 1625962874-13265094 1223161662-933723241 118032844-694018888 1732428042-863843305 515596512-599681548 1528964403-1001778550 110186562-73582874 932364670-1582666186 1036172889-1523387216 1844636514-149409554 465807855-1028125318 1248548673-533698052 1332784751-205752905"/>
  </int:OnDemandWorkflows>
  <int:IntelligenceSettings>
    <int:extLst>
      <oel:ext uri="74B372B9-2EFF-4315-9A3F-32BA87CA82B1">
        <int:Goals Version="1" Formality="0"/>
      </oel:ext>
    </int:extLst>
  </int:IntelligenceSettings>
  <int:Manifest>
    <int:ParagraphRange paragraphId="1660087957" textId="888588648" start="0" length="243" invalidationStart="0" invalidationLength="243" id="S20diFx+"/>
    <int:ParagraphRange paragraphId="2025776341" textId="1627160367" start="0" length="81" invalidationStart="0" invalidationLength="81" id="MqFig7K5"/>
    <int:WordHash hashCode="h9FeSRuacSXt1d" id="q19YZWWS"/>
    <int:WordHash hashCode="5xwypTebp8yihV" id="QFAqogSU"/>
    <int:WordHash hashCode="yAVZyvcgFD3eww" id="m9MOlLrM"/>
    <int:WordHash hashCode="tVfajxmQ3++3mu" id="OtPPKhwD"/>
    <int:WordHash hashCode="GnIWEc7nT38Zj2" id="XmLOpwSL"/>
    <int:WordHash hashCode="kFULAiicpcQetB" id="7GdfAJjG"/>
    <int:WordHash hashCode="Gw+IM2wKVRNSdQ" id="DdQPKSuv"/>
    <int:WordHash hashCode="zNAvi4vn6imKjC" id="EShElJgX"/>
    <int:WordHash hashCode="OUyBf64L4U3yGJ" id="qkF5drZ8"/>
    <int:WordHash hashCode="g7QIUPQ9S9ajrK" id="bzbI31iO"/>
    <int:WordHash hashCode="+hy8M85sF9u9T4" id="wmX2eviZ"/>
    <int:WordHash hashCode="E1+Tt6RJBbZOzq" id="1iCs0gJC"/>
    <int:ParagraphRange paragraphId="1458501688" textId="1581001360" start="0" length="67" invalidationStart="0" invalidationLength="67" id="jfWBBR2p"/>
    <int:ParagraphRange paragraphId="1625962874" textId="13265094" start="24" length="89" invalidationStart="24" invalidationLength="89" id="egl50HCB"/>
    <int:EntireDocument id="HoVt5Jgv"/>
    <int:WordHash hashCode="gV9g2BAba8t0N7" id="FQJHBGkG"/>
    <int:WordHash hashCode="xb2kZ2z/0TS3je" id="T93lfFHW"/>
  </int:Manifest>
  <int:Observations>
    <int:Content id="S20diFx+">
      <int:Rejection type="AugLoop_Similarity_SimilarityAnnotation"/>
      <int:extLst>
        <oel:ext uri="426473B9-03D8-482F-96C9-C2C85392BACA">
          <int:SimilarityCritique Version="1" Context="Writing module: “How I can use the DIKW and CRAAP frameworks to confirm or refute my collected Academic GRIT test result (Primary Data) compared to the UWTSD GRIT Result (secondary Data) based on the work of Angela Duckworth TED Talk lecture”." SourceType="Online" SourceTitle="BMSW4003 Digital Skills and Research Methods- Angela ..." SourceUrl="https://scribing.shop/2021/12/06/bmsw4003-digital-skills-and-research-methods-angela-duckworth-ted-talk-lecture/" SourceSnippet="“How I can use the DIKW and CRAAP frameworks to confirm or refute my collected Academic GRIT test result (Primary Data) compared to the UWTSD GRIT Result (secondary Data) based on the work of Angela Duckworth TED Talk lecture. BMSW4003 Digital Skills and Research Methods.">
            <int:Suggestions CitationType="Inline">
              <int:Suggestion CitationStyle="Mla" IsIdentical="0">
                <int:CitationText>(“BMSW4003 Digital Skills and Research Methods- Angela ...”)</int:CitationText>
              </int:Suggestion>
              <int:Suggestion CitationStyle="Apa" IsIdentical="0">
                <int:CitationText>(“BMSW4003 Digital Skills and Research Methods- Angela ...”)</int:CitationText>
              </int:Suggestion>
              <int:Suggestion CitationStyle="Chicago" IsIdentical="0">
                <int:CitationText>(“BMSW4003 Digital Skills and Research Methods- Angela ...”)</int:CitationText>
              </int:Suggestion>
            </int:Suggestions>
            <int:Suggestions CitationType="Full">
              <int:Suggestion CitationStyle="Mla" IsIdentical="0">
                <int:CitationText>&lt;i&gt;BMSW4003 Digital Skills and Research Methods- Angela ...&lt;/i&gt;, https://scribing.shop/2021/12/06/bmsw4003-digital-skills-and-research-methods-angela-duckworth-ted-talk-lecture/.</int:CitationText>
              </int:Suggestion>
              <int:Suggestion CitationStyle="Apa" IsIdentical="0">
                <int:CitationText>&lt;i&gt;BMSW4003 Digital Skills and Research Methods- Angela ...&lt;/i&gt;. (n.d.). Retrieved from https://scribing.shop/2021/12/06/bmsw4003-digital-skills-and-research-methods-angela-duckworth-ted-talk-lecture/</int:CitationText>
              </int:Suggestion>
              <int:Suggestion CitationStyle="Chicago" IsIdentical="0">
                <int:CitationText>“BMSW4003 Digital Skills and Research Methods- Angela ...” n.d., https://scribing.shop/2021/12/06/bmsw4003-digital-skills-and-research-methods-angela-duckworth-ted-talk-lecture/.</int:CitationText>
              </int:Suggestion>
            </int:Suggestions>
            <int:AdditionalSources SourceType="Online" SourceTitle="BMSW4003 Digital Skills|Secondary Data" SourceUrl="https://myassignmenthelp.com/uk/usw/bmsw4003-digital-skills/scatter-diagram.html" SourceSnippet="The title of your document should be “How I can use the DIKW and CRAAP frameworks to confirm or refute my collected Academic GRIT test result (Primary Data) compared to the UWTSD GRIT Result (secondary Data) based on the work of Angela Duckworth TED Talk lecture”. This should appear on your first slide.">
              <int:Suggestions CitationType="Inline">
                <int:Suggestion CitationStyle="Mla" IsIdentical="0">
                  <int:CitationText>(“BMSW4003 Digital Skills|Secondary Data”)</int:CitationText>
                </int:Suggestion>
                <int:Suggestion CitationStyle="Apa" IsIdentical="0">
                  <int:CitationText>(“BMSW4003 Digital Skills|Secondary Data”)</int:CitationText>
                </int:Suggestion>
                <int:Suggestion CitationStyle="Chicago" IsIdentical="0">
                  <int:CitationText>(“BMSW4003 Digital Skills|Secondary Data”)</int:CitationText>
                </int:Suggestion>
              </int:Suggestions>
              <int:Suggestions CitationType="Full">
                <int:Suggestion CitationStyle="Mla" IsIdentical="0">
                  <int:CitationText>&lt;i&gt;BMSW4003 Digital Skills|Secondary Data&lt;/i&gt;, https://myassignmenthelp.com/uk/usw/bmsw4003-digital-skills/scatter-diagram.html.</int:CitationText>
                </int:Suggestion>
                <int:Suggestion CitationStyle="Apa" IsIdentical="0">
                  <int:CitationText>&lt;i&gt;BMSW4003 Digital Skills|Secondary Data&lt;/i&gt;. (n.d.). Retrieved from https://myassignmenthelp.com/uk/usw/bmsw4003-digital-skills/scatter-diagram.html</int:CitationText>
                </int:Suggestion>
                <int:Suggestion CitationStyle="Chicago" IsIdentical="0">
                  <int:CitationText>“BMSW4003 Digital Skills|Secondary Data” n.d., https://myassignmenthelp.com/uk/usw/bmsw4003-digital-skills/scatter-diagram.html.</int:CitationText>
                </int:Suggestion>
              </int:Suggestions>
            </int:AdditionalSources>
            <int:AdditionalSources SourceType="Online" SourceTitle="BMSW4003 Digital Skills|Secondary Data - Assignment Grid" SourceUrl="https://assignmentgrid.com/bmsw4003-digital-skillssecondary-data/" SourceSnippet="“How I can use the DIKW and CRAAP frameworks to confirm or refute my collected Academic GRIT test result (Primary Data) compared to the UWTSD GRIT Result (secondary Data) based on the work of Angela Duckworth TED Talk lecture”. This should appear on your first slide.">
              <int:Suggestions CitationType="Inline">
                <int:Suggestion CitationStyle="Mla" IsIdentical="0">
                  <int:CitationText>(“BMSW4003 Digital Skills|Secondary Data - Assignment Grid”)</int:CitationText>
                </int:Suggestion>
                <int:Suggestion CitationStyle="Apa" IsIdentical="0">
                  <int:CitationText>(“BMSW4003 Digital Skills|Secondary Data - Assignment Grid”)</int:CitationText>
                </int:Suggestion>
                <int:Suggestion CitationStyle="Chicago" IsIdentical="0">
                  <int:CitationText>(“BMSW4003 Digital Skills|Secondary Data - Assignment Grid”)</int:CitationText>
                </int:Suggestion>
              </int:Suggestions>
              <int:Suggestions CitationType="Full">
                <int:Suggestion CitationStyle="Mla" IsIdentical="0">
                  <int:CitationText>&lt;i&gt;BMSW4003 Digital Skills|Secondary Data - Assignment Grid&lt;/i&gt;, https://assignmentgrid.com/bmsw4003-digital-skillssecondary-data/.</int:CitationText>
                </int:Suggestion>
                <int:Suggestion CitationStyle="Apa" IsIdentical="0">
                  <int:CitationText>&lt;i&gt;BMSW4003 Digital Skills|Secondary Data - Assignment Grid&lt;/i&gt;. (n.d.). Retrieved from https://assignmentgrid.com/bmsw4003-digital-skillssecondary-data/</int:CitationText>
                </int:Suggestion>
                <int:Suggestion CitationStyle="Chicago" IsIdentical="0">
                  <int:CitationText>“BMSW4003 Digital Skills|Secondary Data - Assignment Grid” n.d., https://assignmentgrid.com/bmsw4003-digital-skillssecondary-data/.</int:CitationText>
                </int:Suggestion>
              </int:Suggestions>
            </int:AdditionalSources>
          </int:SimilarityCritique>
        </oel:ext>
      </int:extLst>
    </int:Content>
    <int:Content id="MqFig7K5">
      <int:Reviewed type="AugLoop_Similarity_SimilarityAnnotation"/>
      <int:extLst>
        <oel:ext uri="426473B9-03D8-482F-96C9-C2C85392BACA">
          <int:SimilarityCritique Version="1" Context="The CRAAP test stands for, Currency, Relevance, Authority, Accuracy, and Purpose." SourceType="Online" SourceTitle="Home - Copy of Evaluating Resources: The CRAAP Test ..." SourceUrl="https://libguides.una.edu/CRAAP" SourceSnippet="The CRAAP test stands for Currency, Relevance, Authority, Accuracy, and Purpose. Use these 5 things to evaluate information resources like websites to make sure you're using good, credible information in your paper and not CRAAP. Currency: The timeliness of the information.">
            <int:Suggestions CitationType="Inline">
              <int:Suggestion CitationStyle="Mla" IsIdentical="0">
                <int:CitationText>(“Home - Copy of Evaluating Resources: The CRAAP Test ...”)</int:CitationText>
              </int:Suggestion>
              <int:Suggestion CitationStyle="Apa" IsIdentical="0">
                <int:CitationText>(“Home - Copy of Evaluating Resources: The CRAAP Test ...”)</int:CitationText>
              </int:Suggestion>
              <int:Suggestion CitationStyle="Chicago" IsIdentical="0">
                <int:CitationText>(“Home - Copy of Evaluating Resources: The CRAAP Test ...”)</int:CitationText>
              </int:Suggestion>
            </int:Suggestions>
            <int:Suggestions CitationType="Full">
              <int:Suggestion CitationStyle="Mla" IsIdentical="0">
                <int:CitationText>&lt;i&gt;Home - Copy of Evaluating Resources: The CRAAP Test ...&lt;/i&gt;, https://libguides.una.edu/CRAAP.</int:CitationText>
              </int:Suggestion>
              <int:Suggestion CitationStyle="Apa" IsIdentical="0">
                <int:CitationText>&lt;i&gt;Home - Copy of Evaluating Resources: The CRAAP Test ...&lt;/i&gt;. (n.d.). Retrieved from https://libguides.una.edu/CRAAP</int:CitationText>
              </int:Suggestion>
              <int:Suggestion CitationStyle="Chicago" IsIdentical="0">
                <int:CitationText>“Home - Copy of Evaluating Resources: The CRAAP Test ...” n.d., https://libguides.una.edu/CRAAP.</int:CitationText>
              </int:Suggestion>
            </int:Suggestions>
            <int:AdditionalSources SourceType="Online" SourceTitle="Home - Evaluating Resources: The CRAAP Test - Webb School ..." SourceUrl="https://webbschool.libguides.com/craaptest" SourceSnippet="Evaluating Resources: The CRAAP Test. The CRAAP test stands for Currency, Relevance, Authority, Accuracy, and Purpose. Use these 5 things to evaluate information resources like websites to make sure you're using good, credible information in your paper and not CRAAP.">
              <int:Suggestions CitationType="Inline">
                <int:Suggestion CitationStyle="Mla" IsIdentical="0">
                  <int:CitationText>(“Home - Evaluating Resources: The CRAAP Test - Webb School ...”)</int:CitationText>
                </int:Suggestion>
                <int:Suggestion CitationStyle="Apa" IsIdentical="0">
                  <int:CitationText>(“Home - Evaluating Resources: The CRAAP Test - Webb School ...”)</int:CitationText>
                </int:Suggestion>
                <int:Suggestion CitationStyle="Chicago" IsIdentical="0">
                  <int:CitationText>(“Home - Evaluating Resources: The CRAAP Test - Webb School ...”)</int:CitationText>
                </int:Suggestion>
              </int:Suggestions>
              <int:Suggestions CitationType="Full">
                <int:Suggestion CitationStyle="Mla" IsIdentical="0">
                  <int:CitationText>&lt;i&gt;Home - Evaluating Resources: The CRAAP Test - Webb School ...&lt;/i&gt;, https://webbschool.libguides.com/craaptest.</int:CitationText>
                </int:Suggestion>
                <int:Suggestion CitationStyle="Apa" IsIdentical="0">
                  <int:CitationText>&lt;i&gt;Home - Evaluating Resources: The CRAAP Test - Webb School ...&lt;/i&gt;. (n.d.). Retrieved from https://webbschool.libguides.com/craaptest</int:CitationText>
                </int:Suggestion>
                <int:Suggestion CitationStyle="Chicago" IsIdentical="0">
                  <int:CitationText>“Home - Evaluating Resources: The CRAAP Test - Webb School ...” n.d., https://webbschool.libguides.com/craaptest.</int:CitationText>
                </int:Suggestion>
              </int:Suggestions>
            </int:AdditionalSources>
            <int:AdditionalSources SourceType="Online" SourceTitle="The CRAAP Test" SourceUrl="https://evaluating-resources-the-craap-test.blogspot.com/" SourceSnippet="The CRAAP test stands for Currency, Relevance, Authority, Accuracy, and Purpose. Use these five things to evaluate information sources like websites to make sure you are working well, reliable data in your paper, and not CRAAP. “CRAAP” is an acronym for “Currency, Relevancy, Authority, Accuracy, and Purpose.”.">
              <int:Suggestions CitationType="Inline">
                <int:Suggestion CitationStyle="Mla" IsIdentical="0">
                  <int:CitationText>(“The CRAAP Test”)</int:CitationText>
                </int:Suggestion>
                <int:Suggestion CitationStyle="Apa" IsIdentical="0">
                  <int:CitationText>(“The CRAAP Test”)</int:CitationText>
                </int:Suggestion>
                <int:Suggestion CitationStyle="Chicago" IsIdentical="0">
                  <int:CitationText>(“The CRAAP Test”)</int:CitationText>
                </int:Suggestion>
              </int:Suggestions>
              <int:Suggestions CitationType="Full">
                <int:Suggestion CitationStyle="Mla" IsIdentical="0">
                  <int:CitationText>&lt;i&gt;The CRAAP Test&lt;/i&gt;, https://evaluating-resources-the-craap-test.blogspot.com/.</int:CitationText>
                </int:Suggestion>
                <int:Suggestion CitationStyle="Apa" IsIdentical="0">
                  <int:CitationText>&lt;i&gt;The CRAAP Test&lt;/i&gt;. (n.d.). Retrieved from https://evaluating-resources-the-craap-test.blogspot.com/</int:CitationText>
                </int:Suggestion>
                <int:Suggestion CitationStyle="Chicago" IsIdentical="0">
                  <int:CitationText>“The CRAAP Test” n.d., https://evaluating-resources-the-craap-test.blogspot.com/.</int:CitationText>
                </int:Suggestion>
              </int:Suggestions>
            </int:AdditionalSources>
          </int:SimilarityCritique>
        </oel:ext>
      </int:extLst>
    </int:Content>
    <int:Content id="q19YZWWS">
      <int:Rejection type="LegacyProofing"/>
    </int:Content>
    <int:Content id="QFAqogSU">
      <int:Rejection type="LegacyProofing"/>
    </int:Content>
    <int:Content id="m9MOlLrM">
      <int:Rejection type="LegacyProofing"/>
    </int:Content>
    <int:Content id="OtPPKhwD">
      <int:Rejection type="LegacyProofing"/>
    </int:Content>
    <int:Content id="XmLOpwSL">
      <int:Rejection type="LegacyProofing"/>
    </int:Content>
    <int:Content id="7GdfAJjG">
      <int:Rejection type="LegacyProofing"/>
    </int:Content>
    <int:Content id="DdQPKSuv">
      <int:Rejection type="LegacyProofing"/>
    </int:Content>
    <int:Content id="EShElJgX">
      <int:Rejection type="LegacyProofing"/>
    </int:Content>
    <int:Content id="qkF5drZ8">
      <int:Rejection type="LegacyProofing"/>
    </int:Content>
    <int:Content id="bzbI31iO">
      <int:Rejection type="LegacyProofing"/>
    </int:Content>
    <int:Content id="wmX2eviZ">
      <int:Rejection type="AugLoop_Text_Critique"/>
    </int:Content>
    <int:Content id="1iCs0gJC">
      <int:Rejection type="AugLoop_Text_Critique"/>
    </int:Content>
    <int:Content id="jfWBBR2p">
      <int:Rejection type="AugLoop_Similarity_SimilarityAnnotation"/>
      <int:extLst>
        <oel:ext uri="426473B9-03D8-482F-96C9-C2C85392BACA">
          <int:SimilarityCritique Version="1" Context="Carol Dweck: The power of believing that you can improve | TED Talk" SourceType="Online" SourceTitle="The Power Of Believing That You Can Improve | TED Talk ..." SourceUrl="https://www.cmasas.org/power-believing-you-can-improve" SourceSnippet="It’s likely not something you were taught. Carol Dweck, speaker of the immensely popular TED Talk: The Power of Believing that You Can Improve, talks about “the power of YET,” and how it’s one of the most important tools we can teach students today. A growth mindset is not something we’re inherently born with.">
            <int:Suggestions CitationType="Inline">
              <int:Suggestion CitationStyle="Mla" IsIdentical="0">
                <int:CitationText>(“The Power Of Believing That You Can Improve | TED Talk ...”)</int:CitationText>
              </int:Suggestion>
              <int:Suggestion CitationStyle="Apa" IsIdentical="0">
                <int:CitationText>(“The Power Of Believing That You Can Improve | TED Talk ...”)</int:CitationText>
              </int:Suggestion>
              <int:Suggestion CitationStyle="Chicago" IsIdentical="0">
                <int:CitationText>(“The Power Of Believing That You Can Improve | TED Talk ...”)</int:CitationText>
              </int:Suggestion>
            </int:Suggestions>
            <int:Suggestions CitationType="Full">
              <int:Suggestion CitationStyle="Mla" IsIdentical="0">
                <int:CitationText>&lt;i&gt;The Power Of Believing That You Can Improve | TED Talk ...&lt;/i&gt;, https://www.cmasas.org/power-believing-you-can-improve.</int:CitationText>
              </int:Suggestion>
              <int:Suggestion CitationStyle="Apa" IsIdentical="0">
                <int:CitationText>&lt;i&gt;The Power Of Believing That You Can Improve | TED Talk ...&lt;/i&gt;. (n.d.). Retrieved from https://www.cmasas.org/power-believing-you-can-improve</int:CitationText>
              </int:Suggestion>
              <int:Suggestion CitationStyle="Chicago" IsIdentical="0">
                <int:CitationText>“The Power Of Believing That You Can Improve | TED Talk ...” n.d., https://www.cmasas.org/power-believing-you-can-improve.</int:CitationText>
              </int:Suggestion>
            </int:Suggestions>
            <int:AdditionalSources SourceType="Online" SourceTitle="The power of believing that you can improve [ TED Talk ..." SourceUrl="http://www.pearltrees.com/u/98326988-carol-dweck-believing-improve" SourceSnippet="The power of believing that you can improve [ TED Talk : Carol Dweck ] Carol Dweck researches “growth mindset” — the idea that we can grow our brain's capacity to learn and to solve problems. In this talk, she describes two ways to think about a problem that’s slightly too hard for you to solve.">
              <int:Suggestions CitationType="Inline">
                <int:Suggestion CitationStyle="Mla" IsIdentical="0">
                  <int:CitationText>(“The power of believing that you can improve [ TED Talk ...”)</int:CitationText>
                </int:Suggestion>
                <int:Suggestion CitationStyle="Apa" IsIdentical="0">
                  <int:CitationText>(“The power of believing that you can improve [ TED Talk ...”)</int:CitationText>
                </int:Suggestion>
                <int:Suggestion CitationStyle="Chicago" IsIdentical="0">
                  <int:CitationText>(“The power of believing that you can improve [ TED Talk ...”)</int:CitationText>
                </int:Suggestion>
              </int:Suggestions>
              <int:Suggestions CitationType="Full">
                <int:Suggestion CitationStyle="Mla" IsIdentical="0">
                  <int:CitationText>&lt;i&gt;The power of believing that you can improve [ TED Talk ...&lt;/i&gt;, http://www.pearltrees.com/u/98326988-carol-dweck-believing-improve.</int:CitationText>
                </int:Suggestion>
                <int:Suggestion CitationStyle="Apa" IsIdentical="0">
                  <int:CitationText>&lt;i&gt;The power of believing that you can improve [ TED Talk ...&lt;/i&gt;. (n.d.). Retrieved from http://www.pearltrees.com/u/98326988-carol-dweck-believing-improve</int:CitationText>
                </int:Suggestion>
                <int:Suggestion CitationStyle="Chicago" IsIdentical="0">
                  <int:CitationText>“The power of believing that you can improve [ TED Talk ...” n.d., http://www.pearltrees.com/u/98326988-carol-dweck-believing-improve.</int:CitationText>
                </int:Suggestion>
              </int:Suggestions>
            </int:AdditionalSources>
            <int:AdditionalSources SourceType="Online" SourceTitle="Transcript of &quot;The power of believing that you can improve ..." SourceUrl="https://www.pinterest.com/pin/106960559877282579/" SourceSnippet="Transcript of &quot;The power of believing that you can improve&quot; TED Talk Subtitles and Transcript: Carol Dweck researches “growth mindset” — the idea that we can grow our brain's capacity to learn and to solve problems. In this talk, she describes two ways to think about a problem that’s slightly too hard for you to solve. Are you not smart ...">
              <int:Suggestions CitationType="Inline">
                <int:Suggestion CitationStyle="Mla" IsIdentical="0">
                  <int:CitationText>(“Transcript of "The power of believing that you can improve ...”)</int:CitationText>
                </int:Suggestion>
                <int:Suggestion CitationStyle="Apa" IsIdentical="0">
                  <int:CitationText>(“Transcript of "The power of believing that you can improve ...”)</int:CitationText>
                </int:Suggestion>
                <int:Suggestion CitationStyle="Chicago" IsIdentical="0">
                  <int:CitationText>(“Transcript of "The power of believing that you can improve ...”)</int:CitationText>
                </int:Suggestion>
              </int:Suggestions>
              <int:Suggestions CitationType="Full">
                <int:Suggestion CitationStyle="Mla" IsIdentical="0">
                  <int:CitationText>&lt;i&gt;Transcript of "The power of believing that you can improve ...&lt;/i&gt;, https://www.pinterest.com/pin/106960559877282579/.</int:CitationText>
                </int:Suggestion>
                <int:Suggestion CitationStyle="Apa" IsIdentical="0">
                  <int:CitationText>&lt;i&gt;Transcript of "The power of believing that you can improve ...&lt;/i&gt;. (n.d.). Retrieved from https://www.pinterest.com/pin/106960559877282579/</int:CitationText>
                </int:Suggestion>
                <int:Suggestion CitationStyle="Chicago" IsIdentical="0">
                  <int:CitationText>“Transcript of "The power of believing that you can improve ...” n.d., https://www.pinterest.com/pin/106960559877282579/.</int:CitationText>
                </int:Suggestion>
              </int:Suggestions>
            </int:AdditionalSources>
          </int:SimilarityCritique>
        </oel:ext>
      </int:extLst>
    </int:Content>
    <int:Content id="egl50HCB">
      <int:Rejection type="AugLoop_Similarity_SimilarityAnnotation"/>
      <int:extLst>
        <oel:ext uri="426473B9-03D8-482F-96C9-C2C85392BACA">
          <int:SimilarityCritique Version="1" Context="Konsep Data, Information, Knowledge dan Wisdom (DIKW) Hierarchy pada Manajemen Kearsipan." SourceType="Online" SourceTitle="Konsep Data, Information, Knowledge dan Wisdom (DIKW ..." SourceUrl="http://jurnal.uinsu.ac.id/index.php/jipi/article/view/4839/2235" SourceSnippet="Konsep Data, Information, Knowledge dan Wisdom (DIKW) Hierarchy pada Manajemen Kearsipan. Penelitian ini membahas mengenai Konsep data, information, knowledge, wisdom (DIKW) hierarchy pada Manajemen Kearsipan tujuannya adalah untuk melihat penerapan konsep tersebut pada proses pengelolaan kearsipan di organisasi. Setiap lembaga atau organisasi ...">
            <int:Suggestions CitationType="Inline">
              <int:Suggestion CitationStyle="Mla" IsIdentical="1">
                <int:CitationText>(“Konsep Data, Information, Knowledge dan Wisdom (DIKW ...”)</int:CitationText>
              </int:Suggestion>
              <int:Suggestion CitationStyle="Apa" IsIdentical="1">
                <int:CitationText>(“Konsep Data, Information, Knowledge dan Wisdom (DIKW ...”)</int:CitationText>
              </int:Suggestion>
              <int:Suggestion CitationStyle="Chicago" IsIdentical="1">
                <int:CitationText>(“Konsep Data, Information, Knowledge dan Wisdom (DIKW ...”)</int:CitationText>
              </int:Suggestion>
            </int:Suggestions>
            <int:Suggestions CitationType="Full">
              <int:Suggestion CitationStyle="Mla" IsIdentical="1">
                <int:CitationText>&lt;i&gt;Konsep Data, Information, Knowledge dan Wisdom (DIKW ...&lt;/i&gt;, http://jurnal.uinsu.ac.id/index.php/jipi/article/view/4839/2235.</int:CitationText>
              </int:Suggestion>
              <int:Suggestion CitationStyle="Apa" IsIdentical="1">
                <int:CitationText>&lt;i&gt;Konsep Data, Information, Knowledge dan Wisdom (DIKW ...&lt;/i&gt;. (n.d.). Retrieved from http://jurnal.uinsu.ac.id/index.php/jipi/article/view/4839/2235</int:CitationText>
              </int:Suggestion>
              <int:Suggestion CitationStyle="Chicago" IsIdentical="1">
                <int:CitationText>“Konsep Data, Information, Knowledge dan Wisdom (DIKW ...” n.d., http://jurnal.uinsu.ac.id/index.php/jipi/article/view/4839/2235.</int:CitationText>
              </int:Suggestion>
            </int:Suggestions>
            <int:AdditionalSources SourceType="Online" SourceTitle="Collection of Data, Information, Knowledge and Wisdom ..." SourceUrl="https://www.dikwra.org/assets/file/DIKW%20reference%20literatures%20(until%2020210506).pdf" SourceSnippet="Konsep Data, Information, Knowledge dan Wisdom (DIKW) Hierarchy pada Manajemen Kearsipan. JIPI (Jurnal Ilmu Perpustakaan dan Informasi). 4. 117. 10.30829/jipi.v4i1.4839. (2019) (50) Klaus Kornwachs: Data — Information — Knowledge. A Trial of a Technological Enlightenment. Springer Berlin Heidelberg(2000). (51) Rajiv Ramnath, Academic Advisor:">
              <int:Suggestions CitationType="Inline">
                <int:Suggestion CitationStyle="Mla" IsIdentical="1">
                  <int:CitationText>(“Collection of Data, Information, Knowledge and Wisdom ...”)</int:CitationText>
                </int:Suggestion>
                <int:Suggestion CitationStyle="Apa" IsIdentical="1">
                  <int:CitationText>(“Collection of Data, Information, Knowledge and Wisdom ...”)</int:CitationText>
                </int:Suggestion>
                <int:Suggestion CitationStyle="Chicago" IsIdentical="1">
                  <int:CitationText>(“Collection of Data, Information, Knowledge and Wisdom ...”)</int:CitationText>
                </int:Suggestion>
              </int:Suggestions>
              <int:Suggestions CitationType="Full">
                <int:Suggestion CitationStyle="Mla" IsIdentical="1">
                  <int:CitationText>&lt;i&gt;Collection of Data, Information, Knowledge and Wisdom ...&lt;/i&gt;, https://www.dikwra.org/assets/file/DIKW%20reference%20literatures%20(until%2020210506).pdf.</int:CitationText>
                </int:Suggestion>
                <int:Suggestion CitationStyle="Apa" IsIdentical="1">
                  <int:CitationText>&lt;i&gt;Collection of Data, Information, Knowledge and Wisdom ...&lt;/i&gt;. (n.d.). Retrieved from https://www.dikwra.org/assets/file/DIKW%20reference%20literatures%20(until%2020210506).pdf</int:CitationText>
                </int:Suggestion>
                <int:Suggestion CitationStyle="Chicago" IsIdentical="1">
                  <int:CitationText>“Collection of Data, Information, Knowledge and Wisdom ...” n.d., https://www.dikwra.org/assets/file/DIKW%20reference%20literatures%20(until%2020210506).pdf.</int:CitationText>
                </int:Suggestion>
              </int:Suggestions>
            </int:AdditionalSources>
            <int:AdditionalSources SourceType="Online" SourceTitle="DIKW" SourceUrl="http://www.yucongduan.org/DIKWreference/DIKWreferenceliteratures.html" SourceSnippet="Konsep Data, Information, Knowledge dan Wisdom (DIKW) Hierarchy pada Manajemen Kearsipan. JIPI (Jurnal Ilmu Perpustakaan dan Informasi). 4. 117. 10.30829/jipi.v4i1.4839. (2019) (50) Klaus Kornwachs: Data — Information — Knowledge. A Trial of a Technological Enlightenment. Springer Berlin Heidelberg(2000). (51) Rajiv Ramnath, Academic Advisor:">
              <int:Suggestions CitationType="Inline">
                <int:Suggestion CitationStyle="Mla" IsIdentical="1">
                  <int:CitationText>(“DIKW”)</int:CitationText>
                </int:Suggestion>
                <int:Suggestion CitationStyle="Apa" IsIdentical="1">
                  <int:CitationText>(“DIKW”)</int:CitationText>
                </int:Suggestion>
                <int:Suggestion CitationStyle="Chicago" IsIdentical="1">
                  <int:CitationText>(“DIKW”)</int:CitationText>
                </int:Suggestion>
              </int:Suggestions>
              <int:Suggestions CitationType="Full">
                <int:Suggestion CitationStyle="Mla" IsIdentical="1">
                  <int:CitationText>&lt;i&gt;DIKW&lt;/i&gt;, http://www.yucongduan.org/DIKWreference/DIKWreferenceliteratures.html.</int:CitationText>
                </int:Suggestion>
                <int:Suggestion CitationStyle="Apa" IsIdentical="1">
                  <int:CitationText>&lt;i&gt;DIKW&lt;/i&gt;. (n.d.). Retrieved from http://www.yucongduan.org/DIKWreference/DIKWreferenceliteratures.html</int:CitationText>
                </int:Suggestion>
                <int:Suggestion CitationStyle="Chicago" IsIdentical="1">
                  <int:CitationText>“DIKW” n.d., http://www.yucongduan.org/DIKWreference/DIKWreferenceliteratures.html.</int:CitationText>
                </int:Suggestion>
              </int:Suggestions>
            </int:AdditionalSources>
          </int:SimilarityCritique>
        </oel:ext>
      </int:extLst>
    </int:Content>
    <int:Content id="HoVt5Jgv">
      <int:extLst>
        <oel:ext uri="E302BA01-7950-474C-9AD3-286E660C40A8">
          <int:SimilaritySummary Version="1" RunId="1639060054647" TilesCheckedInThisRun="25" TotalNumOfTiles="25" SimilarityAnnotationCount="5" NumWords="1538" NumFlaggedWords="85"/>
        </oel:ext>
      </int:extLst>
    </int:Content>
    <int:Content id="FQJHBGkG">
      <int:Rejection type="LegacyProofing"/>
    </int:Content>
    <int:Content id="T93lfFH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424155"/>
    <w:multiLevelType w:val="hybridMultilevel"/>
    <w:tmpl w:val="50DEE32E"/>
    <w:lvl w:ilvl="0" w:tplc="DE8C2B04">
      <w:start w:val="1"/>
      <w:numFmt w:val="bullet"/>
      <w:lvlText w:val=""/>
      <w:lvlJc w:val="left"/>
      <w:pPr>
        <w:ind w:left="720" w:hanging="360"/>
      </w:pPr>
      <w:rPr>
        <w:rFonts w:ascii="Symbol" w:hAnsi="Symbol" w:hint="default"/>
      </w:rPr>
    </w:lvl>
    <w:lvl w:ilvl="1" w:tplc="8B027416">
      <w:start w:val="1"/>
      <w:numFmt w:val="bullet"/>
      <w:lvlText w:val="o"/>
      <w:lvlJc w:val="left"/>
      <w:pPr>
        <w:ind w:left="1440" w:hanging="360"/>
      </w:pPr>
      <w:rPr>
        <w:rFonts w:ascii="Courier New" w:hAnsi="Courier New" w:hint="default"/>
      </w:rPr>
    </w:lvl>
    <w:lvl w:ilvl="2" w:tplc="F050F3E6">
      <w:start w:val="1"/>
      <w:numFmt w:val="bullet"/>
      <w:lvlText w:val=""/>
      <w:lvlJc w:val="left"/>
      <w:pPr>
        <w:ind w:left="2160" w:hanging="360"/>
      </w:pPr>
      <w:rPr>
        <w:rFonts w:ascii="Wingdings" w:hAnsi="Wingdings" w:hint="default"/>
      </w:rPr>
    </w:lvl>
    <w:lvl w:ilvl="3" w:tplc="4CFCF296">
      <w:start w:val="1"/>
      <w:numFmt w:val="bullet"/>
      <w:lvlText w:val=""/>
      <w:lvlJc w:val="left"/>
      <w:pPr>
        <w:ind w:left="2880" w:hanging="360"/>
      </w:pPr>
      <w:rPr>
        <w:rFonts w:ascii="Symbol" w:hAnsi="Symbol" w:hint="default"/>
      </w:rPr>
    </w:lvl>
    <w:lvl w:ilvl="4" w:tplc="2DD6E2D6">
      <w:start w:val="1"/>
      <w:numFmt w:val="bullet"/>
      <w:lvlText w:val="o"/>
      <w:lvlJc w:val="left"/>
      <w:pPr>
        <w:ind w:left="3600" w:hanging="360"/>
      </w:pPr>
      <w:rPr>
        <w:rFonts w:ascii="Courier New" w:hAnsi="Courier New" w:hint="default"/>
      </w:rPr>
    </w:lvl>
    <w:lvl w:ilvl="5" w:tplc="A86E0A0A">
      <w:start w:val="1"/>
      <w:numFmt w:val="bullet"/>
      <w:lvlText w:val=""/>
      <w:lvlJc w:val="left"/>
      <w:pPr>
        <w:ind w:left="4320" w:hanging="360"/>
      </w:pPr>
      <w:rPr>
        <w:rFonts w:ascii="Wingdings" w:hAnsi="Wingdings" w:hint="default"/>
      </w:rPr>
    </w:lvl>
    <w:lvl w:ilvl="6" w:tplc="83967690">
      <w:start w:val="1"/>
      <w:numFmt w:val="bullet"/>
      <w:lvlText w:val=""/>
      <w:lvlJc w:val="left"/>
      <w:pPr>
        <w:ind w:left="5040" w:hanging="360"/>
      </w:pPr>
      <w:rPr>
        <w:rFonts w:ascii="Symbol" w:hAnsi="Symbol" w:hint="default"/>
      </w:rPr>
    </w:lvl>
    <w:lvl w:ilvl="7" w:tplc="02223B24">
      <w:start w:val="1"/>
      <w:numFmt w:val="bullet"/>
      <w:lvlText w:val="o"/>
      <w:lvlJc w:val="left"/>
      <w:pPr>
        <w:ind w:left="5760" w:hanging="360"/>
      </w:pPr>
      <w:rPr>
        <w:rFonts w:ascii="Courier New" w:hAnsi="Courier New" w:hint="default"/>
      </w:rPr>
    </w:lvl>
    <w:lvl w:ilvl="8" w:tplc="31DE919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D27"/>
    <w:rsid w:val="000D3C40"/>
    <w:rsid w:val="00162966"/>
    <w:rsid w:val="001928D2"/>
    <w:rsid w:val="001B997D"/>
    <w:rsid w:val="00232983"/>
    <w:rsid w:val="002564AD"/>
    <w:rsid w:val="002CF907"/>
    <w:rsid w:val="0031C20E"/>
    <w:rsid w:val="0051E186"/>
    <w:rsid w:val="0064EF94"/>
    <w:rsid w:val="00694150"/>
    <w:rsid w:val="00832035"/>
    <w:rsid w:val="008CF466"/>
    <w:rsid w:val="00907476"/>
    <w:rsid w:val="00947D27"/>
    <w:rsid w:val="009F785F"/>
    <w:rsid w:val="00C2B954"/>
    <w:rsid w:val="00CA2CDA"/>
    <w:rsid w:val="00DA378C"/>
    <w:rsid w:val="00DDE8FF"/>
    <w:rsid w:val="00DE0CC0"/>
    <w:rsid w:val="013ED0F2"/>
    <w:rsid w:val="017EF37A"/>
    <w:rsid w:val="019D2C2A"/>
    <w:rsid w:val="01D26306"/>
    <w:rsid w:val="01FDB9C2"/>
    <w:rsid w:val="020279EC"/>
    <w:rsid w:val="0209AA4A"/>
    <w:rsid w:val="024297C4"/>
    <w:rsid w:val="02566AB0"/>
    <w:rsid w:val="025E89B5"/>
    <w:rsid w:val="0278DFC5"/>
    <w:rsid w:val="02825DFA"/>
    <w:rsid w:val="028A817C"/>
    <w:rsid w:val="02BCF70C"/>
    <w:rsid w:val="030BB82F"/>
    <w:rsid w:val="0339C6DE"/>
    <w:rsid w:val="033E0E0F"/>
    <w:rsid w:val="0392D28A"/>
    <w:rsid w:val="043AFAC4"/>
    <w:rsid w:val="04566766"/>
    <w:rsid w:val="046F0E72"/>
    <w:rsid w:val="0482B739"/>
    <w:rsid w:val="048D3F55"/>
    <w:rsid w:val="04EFE9A4"/>
    <w:rsid w:val="04F2BB28"/>
    <w:rsid w:val="0505278D"/>
    <w:rsid w:val="0511CCC5"/>
    <w:rsid w:val="051B14F6"/>
    <w:rsid w:val="054AC198"/>
    <w:rsid w:val="056E7F32"/>
    <w:rsid w:val="05A45731"/>
    <w:rsid w:val="0606CB77"/>
    <w:rsid w:val="0606DB4B"/>
    <w:rsid w:val="065CC859"/>
    <w:rsid w:val="0682A773"/>
    <w:rsid w:val="06964DDC"/>
    <w:rsid w:val="06AA8DB2"/>
    <w:rsid w:val="072AE5CC"/>
    <w:rsid w:val="075553CE"/>
    <w:rsid w:val="0798E33D"/>
    <w:rsid w:val="07ACDCDE"/>
    <w:rsid w:val="07B95781"/>
    <w:rsid w:val="07BA4362"/>
    <w:rsid w:val="07CBE344"/>
    <w:rsid w:val="07D294F0"/>
    <w:rsid w:val="07FF3312"/>
    <w:rsid w:val="080CFF65"/>
    <w:rsid w:val="089C16E2"/>
    <w:rsid w:val="08BD10E8"/>
    <w:rsid w:val="08EEF95A"/>
    <w:rsid w:val="08FDF2EE"/>
    <w:rsid w:val="091B6000"/>
    <w:rsid w:val="094B356F"/>
    <w:rsid w:val="095695BA"/>
    <w:rsid w:val="09776D0F"/>
    <w:rsid w:val="0978A73D"/>
    <w:rsid w:val="0985592F"/>
    <w:rsid w:val="09A3CCED"/>
    <w:rsid w:val="0A0C8D54"/>
    <w:rsid w:val="0A20B6CD"/>
    <w:rsid w:val="0A893F97"/>
    <w:rsid w:val="0A9538DC"/>
    <w:rsid w:val="0AD01FE0"/>
    <w:rsid w:val="0AD8D987"/>
    <w:rsid w:val="0AEFDFBE"/>
    <w:rsid w:val="0B183D31"/>
    <w:rsid w:val="0B36D3D4"/>
    <w:rsid w:val="0B43126C"/>
    <w:rsid w:val="0B76FA19"/>
    <w:rsid w:val="0BF103F6"/>
    <w:rsid w:val="0C2FACAB"/>
    <w:rsid w:val="0C3F84F7"/>
    <w:rsid w:val="0C942925"/>
    <w:rsid w:val="0CBE3E40"/>
    <w:rsid w:val="0CC1BD2F"/>
    <w:rsid w:val="0CD2A435"/>
    <w:rsid w:val="0CD4C4DF"/>
    <w:rsid w:val="0D0C6097"/>
    <w:rsid w:val="0D112416"/>
    <w:rsid w:val="0D278F52"/>
    <w:rsid w:val="0D4B1D62"/>
    <w:rsid w:val="0D52D307"/>
    <w:rsid w:val="0D968DD0"/>
    <w:rsid w:val="0DFE62E4"/>
    <w:rsid w:val="0E1AF93E"/>
    <w:rsid w:val="0E5FBE57"/>
    <w:rsid w:val="0E6F4042"/>
    <w:rsid w:val="0E748CFD"/>
    <w:rsid w:val="0E76716F"/>
    <w:rsid w:val="0F281340"/>
    <w:rsid w:val="0F54E1EE"/>
    <w:rsid w:val="0F80074C"/>
    <w:rsid w:val="1007A6A7"/>
    <w:rsid w:val="10DBFD29"/>
    <w:rsid w:val="1100D00A"/>
    <w:rsid w:val="11032657"/>
    <w:rsid w:val="1116F717"/>
    <w:rsid w:val="11267266"/>
    <w:rsid w:val="11FA1BA2"/>
    <w:rsid w:val="12400379"/>
    <w:rsid w:val="12733B23"/>
    <w:rsid w:val="13413FFF"/>
    <w:rsid w:val="138FD6DC"/>
    <w:rsid w:val="13BBD519"/>
    <w:rsid w:val="13BD4AE4"/>
    <w:rsid w:val="13CEE729"/>
    <w:rsid w:val="13F7279D"/>
    <w:rsid w:val="1404D7A8"/>
    <w:rsid w:val="144E8463"/>
    <w:rsid w:val="1451E77B"/>
    <w:rsid w:val="14553833"/>
    <w:rsid w:val="14885ACD"/>
    <w:rsid w:val="14B7538F"/>
    <w:rsid w:val="14ED1B8A"/>
    <w:rsid w:val="154717D1"/>
    <w:rsid w:val="155C2A9D"/>
    <w:rsid w:val="155D2AB6"/>
    <w:rsid w:val="156B2FCD"/>
    <w:rsid w:val="15905347"/>
    <w:rsid w:val="15A2BC0C"/>
    <w:rsid w:val="15B9D97B"/>
    <w:rsid w:val="15BBCEC9"/>
    <w:rsid w:val="15BF4D3D"/>
    <w:rsid w:val="15D4758D"/>
    <w:rsid w:val="1651A7DF"/>
    <w:rsid w:val="16660AE6"/>
    <w:rsid w:val="1687E677"/>
    <w:rsid w:val="169B0AA2"/>
    <w:rsid w:val="1704CA01"/>
    <w:rsid w:val="177361D5"/>
    <w:rsid w:val="178CF8EB"/>
    <w:rsid w:val="179E37CB"/>
    <w:rsid w:val="17A7F5F2"/>
    <w:rsid w:val="17B69FC1"/>
    <w:rsid w:val="17CCF9A4"/>
    <w:rsid w:val="17D2AF16"/>
    <w:rsid w:val="17DC0CF6"/>
    <w:rsid w:val="17E32019"/>
    <w:rsid w:val="17FE90C6"/>
    <w:rsid w:val="1806EDCA"/>
    <w:rsid w:val="181219D1"/>
    <w:rsid w:val="181A2A9D"/>
    <w:rsid w:val="18322A5F"/>
    <w:rsid w:val="1839AD4C"/>
    <w:rsid w:val="18E0D96B"/>
    <w:rsid w:val="18F5BF77"/>
    <w:rsid w:val="192472A8"/>
    <w:rsid w:val="1928EF99"/>
    <w:rsid w:val="193A2C5C"/>
    <w:rsid w:val="1941F98A"/>
    <w:rsid w:val="19B9789E"/>
    <w:rsid w:val="19D8C440"/>
    <w:rsid w:val="1A3E9BC0"/>
    <w:rsid w:val="1A3F4E3A"/>
    <w:rsid w:val="1A4C942C"/>
    <w:rsid w:val="1A67F625"/>
    <w:rsid w:val="1A7F9F66"/>
    <w:rsid w:val="1A82E926"/>
    <w:rsid w:val="1A96C2CE"/>
    <w:rsid w:val="1AB50633"/>
    <w:rsid w:val="1ACBE818"/>
    <w:rsid w:val="1B8CF092"/>
    <w:rsid w:val="1BC6E6FE"/>
    <w:rsid w:val="1C2AADBE"/>
    <w:rsid w:val="1C2E04AA"/>
    <w:rsid w:val="1C6FDEF4"/>
    <w:rsid w:val="1CCD8C10"/>
    <w:rsid w:val="1D3B2CDD"/>
    <w:rsid w:val="1D9B20AE"/>
    <w:rsid w:val="1E259472"/>
    <w:rsid w:val="1E52619D"/>
    <w:rsid w:val="1E75E4EC"/>
    <w:rsid w:val="1E7BA317"/>
    <w:rsid w:val="1E7DA758"/>
    <w:rsid w:val="1EE04A8F"/>
    <w:rsid w:val="1F2B43A0"/>
    <w:rsid w:val="1F56DF7C"/>
    <w:rsid w:val="1F65A56C"/>
    <w:rsid w:val="1F80A679"/>
    <w:rsid w:val="1FA50171"/>
    <w:rsid w:val="1FCD2429"/>
    <w:rsid w:val="1FF8C954"/>
    <w:rsid w:val="204B82D1"/>
    <w:rsid w:val="208F151C"/>
    <w:rsid w:val="2095B44A"/>
    <w:rsid w:val="20C74F53"/>
    <w:rsid w:val="20FE1EE1"/>
    <w:rsid w:val="2143947F"/>
    <w:rsid w:val="214ED838"/>
    <w:rsid w:val="214F060E"/>
    <w:rsid w:val="21F0828D"/>
    <w:rsid w:val="22097003"/>
    <w:rsid w:val="226D2C86"/>
    <w:rsid w:val="229D462E"/>
    <w:rsid w:val="22C7E645"/>
    <w:rsid w:val="22EF5AFA"/>
    <w:rsid w:val="22F90595"/>
    <w:rsid w:val="230F6D63"/>
    <w:rsid w:val="23BE9D5F"/>
    <w:rsid w:val="23E75445"/>
    <w:rsid w:val="23F702B7"/>
    <w:rsid w:val="241566D3"/>
    <w:rsid w:val="2415ADDE"/>
    <w:rsid w:val="24796ED9"/>
    <w:rsid w:val="2496455C"/>
    <w:rsid w:val="24A91CAD"/>
    <w:rsid w:val="252AB08B"/>
    <w:rsid w:val="253AE2CE"/>
    <w:rsid w:val="254543BB"/>
    <w:rsid w:val="254B5396"/>
    <w:rsid w:val="255A71AB"/>
    <w:rsid w:val="25783B82"/>
    <w:rsid w:val="25B2A06C"/>
    <w:rsid w:val="25BFBE3B"/>
    <w:rsid w:val="269CDEBB"/>
    <w:rsid w:val="27368856"/>
    <w:rsid w:val="2750080B"/>
    <w:rsid w:val="2751CF6B"/>
    <w:rsid w:val="275F2DC3"/>
    <w:rsid w:val="278840F9"/>
    <w:rsid w:val="279ABEC3"/>
    <w:rsid w:val="27E8C084"/>
    <w:rsid w:val="28B14C65"/>
    <w:rsid w:val="28BE9CFB"/>
    <w:rsid w:val="28E94197"/>
    <w:rsid w:val="28FDD61D"/>
    <w:rsid w:val="292D1047"/>
    <w:rsid w:val="29A2FE3A"/>
    <w:rsid w:val="29BF9918"/>
    <w:rsid w:val="2A2B6F14"/>
    <w:rsid w:val="2A58C67D"/>
    <w:rsid w:val="2ACC1CA9"/>
    <w:rsid w:val="2AE63DCA"/>
    <w:rsid w:val="2B0179F7"/>
    <w:rsid w:val="2B27A41F"/>
    <w:rsid w:val="2B786B4A"/>
    <w:rsid w:val="2BA4E5AE"/>
    <w:rsid w:val="2BD5663E"/>
    <w:rsid w:val="2BD5CED5"/>
    <w:rsid w:val="2BDA0FA1"/>
    <w:rsid w:val="2BF639F7"/>
    <w:rsid w:val="2BFA44EA"/>
    <w:rsid w:val="2C34A8E7"/>
    <w:rsid w:val="2C6698DB"/>
    <w:rsid w:val="2C9D034E"/>
    <w:rsid w:val="2CA15A83"/>
    <w:rsid w:val="2CB6B5FD"/>
    <w:rsid w:val="2CD806AE"/>
    <w:rsid w:val="2CEB9D60"/>
    <w:rsid w:val="2CEBB991"/>
    <w:rsid w:val="2D1B9B29"/>
    <w:rsid w:val="2D33543F"/>
    <w:rsid w:val="2D719F36"/>
    <w:rsid w:val="2D7A8271"/>
    <w:rsid w:val="2D8197C8"/>
    <w:rsid w:val="2DA03C79"/>
    <w:rsid w:val="2DA546CF"/>
    <w:rsid w:val="2DF13CF6"/>
    <w:rsid w:val="2DF84B4E"/>
    <w:rsid w:val="2E085AC3"/>
    <w:rsid w:val="2E23E55D"/>
    <w:rsid w:val="2EC1A2B4"/>
    <w:rsid w:val="2EFE2CFE"/>
    <w:rsid w:val="2EFE5BDF"/>
    <w:rsid w:val="3016F165"/>
    <w:rsid w:val="30175319"/>
    <w:rsid w:val="30242E00"/>
    <w:rsid w:val="30262F7C"/>
    <w:rsid w:val="302B6A1B"/>
    <w:rsid w:val="30538071"/>
    <w:rsid w:val="306DC1D9"/>
    <w:rsid w:val="30C97917"/>
    <w:rsid w:val="30CA32F6"/>
    <w:rsid w:val="30FBF03B"/>
    <w:rsid w:val="3105FD83"/>
    <w:rsid w:val="31192A48"/>
    <w:rsid w:val="31650651"/>
    <w:rsid w:val="31CABFA6"/>
    <w:rsid w:val="31D995A5"/>
    <w:rsid w:val="31F0841F"/>
    <w:rsid w:val="321FD61D"/>
    <w:rsid w:val="323A9DCE"/>
    <w:rsid w:val="3326E6E2"/>
    <w:rsid w:val="334ED2B4"/>
    <w:rsid w:val="335144A9"/>
    <w:rsid w:val="33983FE6"/>
    <w:rsid w:val="33D111F6"/>
    <w:rsid w:val="33E9C3F5"/>
    <w:rsid w:val="33F0623D"/>
    <w:rsid w:val="3411ADFD"/>
    <w:rsid w:val="3416ADC6"/>
    <w:rsid w:val="3481AB0A"/>
    <w:rsid w:val="34DDB0A0"/>
    <w:rsid w:val="34ED9939"/>
    <w:rsid w:val="35521640"/>
    <w:rsid w:val="356DCCEF"/>
    <w:rsid w:val="35C6D829"/>
    <w:rsid w:val="35CF25CD"/>
    <w:rsid w:val="35D347AF"/>
    <w:rsid w:val="35D85580"/>
    <w:rsid w:val="36270CC0"/>
    <w:rsid w:val="36485C3E"/>
    <w:rsid w:val="365B4952"/>
    <w:rsid w:val="36B243E7"/>
    <w:rsid w:val="36C69409"/>
    <w:rsid w:val="3746D27D"/>
    <w:rsid w:val="3788562B"/>
    <w:rsid w:val="37895FB3"/>
    <w:rsid w:val="378B13A7"/>
    <w:rsid w:val="378FB413"/>
    <w:rsid w:val="37C87C70"/>
    <w:rsid w:val="37CEEDBC"/>
    <w:rsid w:val="37EA9189"/>
    <w:rsid w:val="381EF117"/>
    <w:rsid w:val="38903C50"/>
    <w:rsid w:val="38C566B7"/>
    <w:rsid w:val="38DFB7C6"/>
    <w:rsid w:val="38E7B4F2"/>
    <w:rsid w:val="394ACAAB"/>
    <w:rsid w:val="394CCC26"/>
    <w:rsid w:val="395B3005"/>
    <w:rsid w:val="397D80FD"/>
    <w:rsid w:val="397F76B2"/>
    <w:rsid w:val="397FE1BC"/>
    <w:rsid w:val="39E067E9"/>
    <w:rsid w:val="3A6BBD4C"/>
    <w:rsid w:val="3A8E23CA"/>
    <w:rsid w:val="3A902ACB"/>
    <w:rsid w:val="3A9FD20B"/>
    <w:rsid w:val="3AE9C869"/>
    <w:rsid w:val="3B502D42"/>
    <w:rsid w:val="3B681BDD"/>
    <w:rsid w:val="3B898882"/>
    <w:rsid w:val="3BCFB2E5"/>
    <w:rsid w:val="3BD0F578"/>
    <w:rsid w:val="3C045250"/>
    <w:rsid w:val="3C39DE13"/>
    <w:rsid w:val="3C60F108"/>
    <w:rsid w:val="3C6DC7C9"/>
    <w:rsid w:val="3C9E07B4"/>
    <w:rsid w:val="3CC5CE39"/>
    <w:rsid w:val="3D372F40"/>
    <w:rsid w:val="3D675785"/>
    <w:rsid w:val="3D96FA89"/>
    <w:rsid w:val="3E30DB98"/>
    <w:rsid w:val="3E826715"/>
    <w:rsid w:val="3E876BF7"/>
    <w:rsid w:val="3EBD595D"/>
    <w:rsid w:val="3EC95C3A"/>
    <w:rsid w:val="3FB111DD"/>
    <w:rsid w:val="3FBB581C"/>
    <w:rsid w:val="3FCE1494"/>
    <w:rsid w:val="3FDFD7A6"/>
    <w:rsid w:val="3FF13AB6"/>
    <w:rsid w:val="3FFA6E85"/>
    <w:rsid w:val="3FFDAFCC"/>
    <w:rsid w:val="401396E2"/>
    <w:rsid w:val="401C79D8"/>
    <w:rsid w:val="407413DF"/>
    <w:rsid w:val="40F52EF0"/>
    <w:rsid w:val="4110CD46"/>
    <w:rsid w:val="413550D8"/>
    <w:rsid w:val="414F5DBE"/>
    <w:rsid w:val="41B338AA"/>
    <w:rsid w:val="41B6AE58"/>
    <w:rsid w:val="41B9CB30"/>
    <w:rsid w:val="41D5F8D4"/>
    <w:rsid w:val="41E54BCC"/>
    <w:rsid w:val="41EBCD10"/>
    <w:rsid w:val="420B39B4"/>
    <w:rsid w:val="4253B2C3"/>
    <w:rsid w:val="42C6DD6A"/>
    <w:rsid w:val="42E8B86E"/>
    <w:rsid w:val="430323C2"/>
    <w:rsid w:val="435ADEE4"/>
    <w:rsid w:val="43BA9198"/>
    <w:rsid w:val="43D478A0"/>
    <w:rsid w:val="43E1CCF0"/>
    <w:rsid w:val="43E814E0"/>
    <w:rsid w:val="43F1259B"/>
    <w:rsid w:val="43F47D9C"/>
    <w:rsid w:val="43F75A41"/>
    <w:rsid w:val="43F7A60D"/>
    <w:rsid w:val="445CA68C"/>
    <w:rsid w:val="446F7056"/>
    <w:rsid w:val="4477BD10"/>
    <w:rsid w:val="447A6BC7"/>
    <w:rsid w:val="4484877D"/>
    <w:rsid w:val="44EC64DA"/>
    <w:rsid w:val="44F89CF3"/>
    <w:rsid w:val="452BC985"/>
    <w:rsid w:val="454BCCED"/>
    <w:rsid w:val="45631172"/>
    <w:rsid w:val="45A3A5A6"/>
    <w:rsid w:val="45A6AA39"/>
    <w:rsid w:val="45CA6AE0"/>
    <w:rsid w:val="45E19535"/>
    <w:rsid w:val="45F2C22C"/>
    <w:rsid w:val="46097602"/>
    <w:rsid w:val="46669AD0"/>
    <w:rsid w:val="4689ECEC"/>
    <w:rsid w:val="46E0C243"/>
    <w:rsid w:val="4730E513"/>
    <w:rsid w:val="474F4604"/>
    <w:rsid w:val="47B4767F"/>
    <w:rsid w:val="47CBEC25"/>
    <w:rsid w:val="4872F297"/>
    <w:rsid w:val="48745C97"/>
    <w:rsid w:val="49407637"/>
    <w:rsid w:val="495046E0"/>
    <w:rsid w:val="49594198"/>
    <w:rsid w:val="49F7A7A6"/>
    <w:rsid w:val="4A48CC69"/>
    <w:rsid w:val="4A7716C9"/>
    <w:rsid w:val="4AA1E023"/>
    <w:rsid w:val="4ACD987A"/>
    <w:rsid w:val="4AEC4CA2"/>
    <w:rsid w:val="4AF511F9"/>
    <w:rsid w:val="4B095DBF"/>
    <w:rsid w:val="4B36E1BA"/>
    <w:rsid w:val="4B8D0CBF"/>
    <w:rsid w:val="4BB100A6"/>
    <w:rsid w:val="4C26D633"/>
    <w:rsid w:val="4C3E54CD"/>
    <w:rsid w:val="4C60E6FC"/>
    <w:rsid w:val="4C906BA6"/>
    <w:rsid w:val="4CDF8416"/>
    <w:rsid w:val="4D37E296"/>
    <w:rsid w:val="4D396E8A"/>
    <w:rsid w:val="4D3C54DB"/>
    <w:rsid w:val="4D496BE9"/>
    <w:rsid w:val="4D7D983B"/>
    <w:rsid w:val="4DC25C59"/>
    <w:rsid w:val="4DF81570"/>
    <w:rsid w:val="4E02F318"/>
    <w:rsid w:val="4E128288"/>
    <w:rsid w:val="4E4CE0D9"/>
    <w:rsid w:val="4E77721C"/>
    <w:rsid w:val="4E7FC7EB"/>
    <w:rsid w:val="4EA74C80"/>
    <w:rsid w:val="4EAE17F6"/>
    <w:rsid w:val="4EE4FA44"/>
    <w:rsid w:val="4EEEED0E"/>
    <w:rsid w:val="4F4A87EC"/>
    <w:rsid w:val="4F989324"/>
    <w:rsid w:val="4FB9EEAC"/>
    <w:rsid w:val="4FD5F1E4"/>
    <w:rsid w:val="4FE3FA6F"/>
    <w:rsid w:val="500A52DD"/>
    <w:rsid w:val="5014F0DC"/>
    <w:rsid w:val="50B88769"/>
    <w:rsid w:val="50B9DA2A"/>
    <w:rsid w:val="50D24F33"/>
    <w:rsid w:val="51355E0B"/>
    <w:rsid w:val="515C0E52"/>
    <w:rsid w:val="516475BF"/>
    <w:rsid w:val="516EDB51"/>
    <w:rsid w:val="517F9F73"/>
    <w:rsid w:val="51B8A29E"/>
    <w:rsid w:val="51D32133"/>
    <w:rsid w:val="51D98EEE"/>
    <w:rsid w:val="51E34797"/>
    <w:rsid w:val="51EF68E7"/>
    <w:rsid w:val="51F0C7C6"/>
    <w:rsid w:val="524DD8E2"/>
    <w:rsid w:val="52A28C7B"/>
    <w:rsid w:val="52AFCAEE"/>
    <w:rsid w:val="52D2A7AD"/>
    <w:rsid w:val="52D9957B"/>
    <w:rsid w:val="531D5368"/>
    <w:rsid w:val="5326AEC9"/>
    <w:rsid w:val="538C16DF"/>
    <w:rsid w:val="53DE7580"/>
    <w:rsid w:val="53F3FD3D"/>
    <w:rsid w:val="54063E8A"/>
    <w:rsid w:val="544F0DD8"/>
    <w:rsid w:val="5474BF7E"/>
    <w:rsid w:val="54C0F665"/>
    <w:rsid w:val="54FE957A"/>
    <w:rsid w:val="5560C310"/>
    <w:rsid w:val="5585C18D"/>
    <w:rsid w:val="5597BDD8"/>
    <w:rsid w:val="55FD0A3E"/>
    <w:rsid w:val="5630F243"/>
    <w:rsid w:val="565A1DA0"/>
    <w:rsid w:val="567EFAC2"/>
    <w:rsid w:val="5680425A"/>
    <w:rsid w:val="56B344DE"/>
    <w:rsid w:val="56C75B44"/>
    <w:rsid w:val="57A32A03"/>
    <w:rsid w:val="57AD2551"/>
    <w:rsid w:val="57CE8BC0"/>
    <w:rsid w:val="57E56317"/>
    <w:rsid w:val="57FBD63A"/>
    <w:rsid w:val="5831254D"/>
    <w:rsid w:val="58836FF1"/>
    <w:rsid w:val="5888F028"/>
    <w:rsid w:val="58932930"/>
    <w:rsid w:val="589550BC"/>
    <w:rsid w:val="58A64406"/>
    <w:rsid w:val="58A6B4A5"/>
    <w:rsid w:val="58D0B538"/>
    <w:rsid w:val="58EC7AFF"/>
    <w:rsid w:val="58FF4109"/>
    <w:rsid w:val="5922A2AB"/>
    <w:rsid w:val="594B914C"/>
    <w:rsid w:val="59888263"/>
    <w:rsid w:val="5989AAA1"/>
    <w:rsid w:val="599494D3"/>
    <w:rsid w:val="59ABEE04"/>
    <w:rsid w:val="59BA7889"/>
    <w:rsid w:val="59C38C6F"/>
    <w:rsid w:val="5A397689"/>
    <w:rsid w:val="5A3D0931"/>
    <w:rsid w:val="5A470D4D"/>
    <w:rsid w:val="5A52069E"/>
    <w:rsid w:val="5A6D59A1"/>
    <w:rsid w:val="5AA84007"/>
    <w:rsid w:val="5AC9187C"/>
    <w:rsid w:val="5AD96374"/>
    <w:rsid w:val="5AEED35B"/>
    <w:rsid w:val="5B4D0B13"/>
    <w:rsid w:val="5B976FD3"/>
    <w:rsid w:val="5BB0CC44"/>
    <w:rsid w:val="5BB66C30"/>
    <w:rsid w:val="5C01859B"/>
    <w:rsid w:val="5C09AF1B"/>
    <w:rsid w:val="5C4005DF"/>
    <w:rsid w:val="5C441068"/>
    <w:rsid w:val="5CBC690D"/>
    <w:rsid w:val="5CDEFD80"/>
    <w:rsid w:val="5DE0DCE8"/>
    <w:rsid w:val="5DFFEE85"/>
    <w:rsid w:val="5E2060D7"/>
    <w:rsid w:val="5E55EBD7"/>
    <w:rsid w:val="5EF0BD1B"/>
    <w:rsid w:val="5EF63B7C"/>
    <w:rsid w:val="5F1FFE00"/>
    <w:rsid w:val="5F61FCA2"/>
    <w:rsid w:val="5F75A9FC"/>
    <w:rsid w:val="5F7CAD49"/>
    <w:rsid w:val="5FA3B96B"/>
    <w:rsid w:val="60783FC1"/>
    <w:rsid w:val="608C8D7C"/>
    <w:rsid w:val="60FD2D7B"/>
    <w:rsid w:val="61280F20"/>
    <w:rsid w:val="6143CE9A"/>
    <w:rsid w:val="614CF954"/>
    <w:rsid w:val="614D8B81"/>
    <w:rsid w:val="615D5105"/>
    <w:rsid w:val="615F3A8C"/>
    <w:rsid w:val="61712DEA"/>
    <w:rsid w:val="61ADBCAA"/>
    <w:rsid w:val="622CB6E9"/>
    <w:rsid w:val="625E59E0"/>
    <w:rsid w:val="62AAC42F"/>
    <w:rsid w:val="62B885D7"/>
    <w:rsid w:val="62C7F232"/>
    <w:rsid w:val="6315C6E1"/>
    <w:rsid w:val="63437F3C"/>
    <w:rsid w:val="634820B2"/>
    <w:rsid w:val="637960B9"/>
    <w:rsid w:val="637969BA"/>
    <w:rsid w:val="6383475F"/>
    <w:rsid w:val="63F987FF"/>
    <w:rsid w:val="640A47FC"/>
    <w:rsid w:val="6425E695"/>
    <w:rsid w:val="642CE21F"/>
    <w:rsid w:val="6435F9F0"/>
    <w:rsid w:val="643CE593"/>
    <w:rsid w:val="645B9DFA"/>
    <w:rsid w:val="649F958C"/>
    <w:rsid w:val="64ACEC1C"/>
    <w:rsid w:val="64B147FA"/>
    <w:rsid w:val="64DE6565"/>
    <w:rsid w:val="6522E524"/>
    <w:rsid w:val="653CB28F"/>
    <w:rsid w:val="656291BF"/>
    <w:rsid w:val="65BE22E5"/>
    <w:rsid w:val="662B18AD"/>
    <w:rsid w:val="662B4A70"/>
    <w:rsid w:val="6635055D"/>
    <w:rsid w:val="665CAA3C"/>
    <w:rsid w:val="665EF456"/>
    <w:rsid w:val="665FAF57"/>
    <w:rsid w:val="66A0578A"/>
    <w:rsid w:val="66A2017A"/>
    <w:rsid w:val="66B11F68"/>
    <w:rsid w:val="66DE46CC"/>
    <w:rsid w:val="66E04850"/>
    <w:rsid w:val="66FC42F1"/>
    <w:rsid w:val="67017984"/>
    <w:rsid w:val="670F81E3"/>
    <w:rsid w:val="671282CC"/>
    <w:rsid w:val="6729F462"/>
    <w:rsid w:val="676482E1"/>
    <w:rsid w:val="678897B9"/>
    <w:rsid w:val="67A5A545"/>
    <w:rsid w:val="67D10F30"/>
    <w:rsid w:val="67D4AD54"/>
    <w:rsid w:val="67D9D83C"/>
    <w:rsid w:val="67F35DA0"/>
    <w:rsid w:val="67FAB311"/>
    <w:rsid w:val="684DAC1A"/>
    <w:rsid w:val="687F2094"/>
    <w:rsid w:val="689AEA19"/>
    <w:rsid w:val="68AAEBB0"/>
    <w:rsid w:val="68BF4A20"/>
    <w:rsid w:val="68C6E046"/>
    <w:rsid w:val="68C890C9"/>
    <w:rsid w:val="68FDABAE"/>
    <w:rsid w:val="69189EEE"/>
    <w:rsid w:val="696401E4"/>
    <w:rsid w:val="69944AFE"/>
    <w:rsid w:val="699E4823"/>
    <w:rsid w:val="6A033EF7"/>
    <w:rsid w:val="6A2F2513"/>
    <w:rsid w:val="6A7017EE"/>
    <w:rsid w:val="6A7C449C"/>
    <w:rsid w:val="6ACCED94"/>
    <w:rsid w:val="6B22398C"/>
    <w:rsid w:val="6B2735F7"/>
    <w:rsid w:val="6B2AA9D7"/>
    <w:rsid w:val="6B5A25E2"/>
    <w:rsid w:val="6B64D096"/>
    <w:rsid w:val="6B67D529"/>
    <w:rsid w:val="6B98C339"/>
    <w:rsid w:val="6BC0F46D"/>
    <w:rsid w:val="6BE86692"/>
    <w:rsid w:val="6C1446A6"/>
    <w:rsid w:val="6C651939"/>
    <w:rsid w:val="6C8CAA48"/>
    <w:rsid w:val="6C9939B5"/>
    <w:rsid w:val="6CFBC28D"/>
    <w:rsid w:val="6CFCA762"/>
    <w:rsid w:val="6CFD5D16"/>
    <w:rsid w:val="6D294600"/>
    <w:rsid w:val="6D2D6E22"/>
    <w:rsid w:val="6D5A39CE"/>
    <w:rsid w:val="6D5D2BC9"/>
    <w:rsid w:val="6D7494A8"/>
    <w:rsid w:val="6D7B32A5"/>
    <w:rsid w:val="6D7F1A92"/>
    <w:rsid w:val="6D92BB43"/>
    <w:rsid w:val="6DA996DA"/>
    <w:rsid w:val="6DD09F79"/>
    <w:rsid w:val="6DF24597"/>
    <w:rsid w:val="6DF897AD"/>
    <w:rsid w:val="6E006DF2"/>
    <w:rsid w:val="6E3F01E3"/>
    <w:rsid w:val="6EA015D4"/>
    <w:rsid w:val="6EC93E83"/>
    <w:rsid w:val="6ECA3ED0"/>
    <w:rsid w:val="6ED5341C"/>
    <w:rsid w:val="6F09D542"/>
    <w:rsid w:val="6F0B9331"/>
    <w:rsid w:val="6F29ED85"/>
    <w:rsid w:val="6F458C7D"/>
    <w:rsid w:val="6F82068B"/>
    <w:rsid w:val="6FBB15B3"/>
    <w:rsid w:val="6FF47F29"/>
    <w:rsid w:val="70007032"/>
    <w:rsid w:val="70175E98"/>
    <w:rsid w:val="70288C77"/>
    <w:rsid w:val="7066C708"/>
    <w:rsid w:val="706BE35F"/>
    <w:rsid w:val="70741A1E"/>
    <w:rsid w:val="7082A28F"/>
    <w:rsid w:val="70A22492"/>
    <w:rsid w:val="70CCDC68"/>
    <w:rsid w:val="71050761"/>
    <w:rsid w:val="71101F66"/>
    <w:rsid w:val="7175B96D"/>
    <w:rsid w:val="7176A2A5"/>
    <w:rsid w:val="719D3FEF"/>
    <w:rsid w:val="719E671E"/>
    <w:rsid w:val="71CB2EDF"/>
    <w:rsid w:val="71D4121A"/>
    <w:rsid w:val="71E12EBC"/>
    <w:rsid w:val="7212A027"/>
    <w:rsid w:val="72374213"/>
    <w:rsid w:val="72411BF5"/>
    <w:rsid w:val="7271BB22"/>
    <w:rsid w:val="7272A68F"/>
    <w:rsid w:val="729939DB"/>
    <w:rsid w:val="72E401FD"/>
    <w:rsid w:val="7320A636"/>
    <w:rsid w:val="7322726C"/>
    <w:rsid w:val="734EFA23"/>
    <w:rsid w:val="739F2C3C"/>
    <w:rsid w:val="73D18EDD"/>
    <w:rsid w:val="73D33235"/>
    <w:rsid w:val="73FE169D"/>
    <w:rsid w:val="7448B9A9"/>
    <w:rsid w:val="74911272"/>
    <w:rsid w:val="74D9D880"/>
    <w:rsid w:val="752D807B"/>
    <w:rsid w:val="7542D82E"/>
    <w:rsid w:val="7548F155"/>
    <w:rsid w:val="758C9713"/>
    <w:rsid w:val="75B87D7E"/>
    <w:rsid w:val="75DD4BC4"/>
    <w:rsid w:val="75FFE1EB"/>
    <w:rsid w:val="7655F452"/>
    <w:rsid w:val="7661C71D"/>
    <w:rsid w:val="769673B4"/>
    <w:rsid w:val="76C8E7BD"/>
    <w:rsid w:val="76F0FDDA"/>
    <w:rsid w:val="77036010"/>
    <w:rsid w:val="772CFD0A"/>
    <w:rsid w:val="773A48B4"/>
    <w:rsid w:val="781B135B"/>
    <w:rsid w:val="781D102A"/>
    <w:rsid w:val="783D910C"/>
    <w:rsid w:val="79422334"/>
    <w:rsid w:val="7945615C"/>
    <w:rsid w:val="796C4081"/>
    <w:rsid w:val="7988ABB7"/>
    <w:rsid w:val="79B6A072"/>
    <w:rsid w:val="79B6E3BC"/>
    <w:rsid w:val="79EE4A78"/>
    <w:rsid w:val="7A3CCAA7"/>
    <w:rsid w:val="7A7E3512"/>
    <w:rsid w:val="7A8990CC"/>
    <w:rsid w:val="7AB7FB2D"/>
    <w:rsid w:val="7AF49EDC"/>
    <w:rsid w:val="7B405656"/>
    <w:rsid w:val="7B6CA5C8"/>
    <w:rsid w:val="7B979873"/>
    <w:rsid w:val="7BA40A45"/>
    <w:rsid w:val="7C950351"/>
    <w:rsid w:val="7CDBD184"/>
    <w:rsid w:val="7CE08F6E"/>
    <w:rsid w:val="7CE662E8"/>
    <w:rsid w:val="7CFB766D"/>
    <w:rsid w:val="7D6B3B5B"/>
    <w:rsid w:val="7D957C35"/>
    <w:rsid w:val="7DAB7161"/>
    <w:rsid w:val="7DDD53B5"/>
    <w:rsid w:val="7E2B7369"/>
    <w:rsid w:val="7ED89EDC"/>
    <w:rsid w:val="7F11012B"/>
    <w:rsid w:val="7F1468BB"/>
    <w:rsid w:val="7F8DA616"/>
    <w:rsid w:val="7F9375F6"/>
    <w:rsid w:val="7F9CDA4B"/>
    <w:rsid w:val="7FBC66FE"/>
    <w:rsid w:val="7FD32540"/>
    <w:rsid w:val="7FDD9DC4"/>
    <w:rsid w:val="7FF1C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ABD90"/>
  <w15:chartTrackingRefBased/>
  <w15:docId w15:val="{19EB10FC-2725-456A-A25A-2B3090BCB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1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85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ciencedirect.com/science/article/pii/S0022440518301183" TargetMode="External"/><Relationship Id="rId10" Type="http://schemas.openxmlformats.org/officeDocument/2006/relationships/image" Target="media/image4.png"/><Relationship Id="rId19" Type="http://schemas.openxmlformats.org/officeDocument/2006/relationships/footer" Target="footer1.xml"/><Relationship Id="R14b24b8244024774"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1812</Words>
  <Characters>10334</Characters>
  <Application>Microsoft Office Word</Application>
  <DocSecurity>0</DocSecurity>
  <Lines>86</Lines>
  <Paragraphs>24</Paragraphs>
  <ScaleCrop>false</ScaleCrop>
  <Company/>
  <LinksUpToDate>false</LinksUpToDate>
  <CharactersWithSpaces>12122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Louise Smith (2108965)</dc:creator>
  <cp:keywords/>
  <dc:description/>
  <cp:lastModifiedBy>Chloe Smith</cp:lastModifiedBy>
  <cp:revision>2</cp:revision>
  <dcterms:created xsi:type="dcterms:W3CDTF">2021-12-10T12:55:00Z</dcterms:created>
  <dcterms:modified xsi:type="dcterms:W3CDTF">2021-12-10T12:55:00Z</dcterms:modified>
</cp:coreProperties>
</file>