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EFD62B" w14:textId="77777777" w:rsidR="0018535B" w:rsidRDefault="004C21C1" w:rsidP="0018535B">
      <w:pPr>
        <w:jc w:val="center"/>
        <w:rPr>
          <w:rFonts w:ascii="Calibri" w:eastAsia="Constantia" w:hAnsi="Calibri" w:cs="Calibri"/>
          <w:sz w:val="72"/>
          <w:szCs w:val="72"/>
        </w:rPr>
      </w:pPr>
      <w:r w:rsidRPr="004C21C1">
        <w:rPr>
          <w:rFonts w:ascii="Calibri" w:eastAsia="Constantia" w:hAnsi="Calibri" w:cs="Calibri"/>
          <w:sz w:val="72"/>
          <w:szCs w:val="72"/>
        </w:rPr>
        <w:t>Effective communication</w:t>
      </w:r>
      <w:r>
        <w:rPr>
          <w:rFonts w:ascii="Calibri" w:eastAsia="Constantia" w:hAnsi="Calibri" w:cs="Calibri"/>
          <w:sz w:val="72"/>
          <w:szCs w:val="72"/>
        </w:rPr>
        <w:t xml:space="preserve"> in Step by STEP</w:t>
      </w:r>
    </w:p>
    <w:p w14:paraId="32F81EF7" w14:textId="77777777" w:rsidR="004C21C1" w:rsidRPr="004C21C1" w:rsidRDefault="004C21C1" w:rsidP="0018535B">
      <w:pPr>
        <w:jc w:val="center"/>
        <w:rPr>
          <w:rFonts w:cs="Times New Roman"/>
          <w:sz w:val="72"/>
          <w:szCs w:val="72"/>
        </w:rPr>
      </w:pPr>
      <w:r>
        <w:rPr>
          <w:rFonts w:ascii="Calibri" w:eastAsia="Constantia" w:hAnsi="Calibri" w:cs="Calibri"/>
          <w:sz w:val="72"/>
          <w:szCs w:val="72"/>
        </w:rPr>
        <w:t>Term 1</w:t>
      </w:r>
    </w:p>
    <w:p w14:paraId="73C8C06B" w14:textId="77777777" w:rsidR="0018535B" w:rsidRDefault="0018535B" w:rsidP="0018535B">
      <w:pPr>
        <w:jc w:val="center"/>
        <w:rPr>
          <w:rFonts w:cs="Times New Roman"/>
          <w:sz w:val="36"/>
        </w:rPr>
      </w:pPr>
    </w:p>
    <w:p w14:paraId="778ACF24" w14:textId="77777777" w:rsidR="0018535B" w:rsidRDefault="0018535B" w:rsidP="0018535B">
      <w:pPr>
        <w:jc w:val="center"/>
        <w:rPr>
          <w:rFonts w:cs="Times New Roman"/>
          <w:sz w:val="36"/>
        </w:rPr>
      </w:pPr>
    </w:p>
    <w:p w14:paraId="2339851A" w14:textId="77777777" w:rsidR="0018535B" w:rsidRDefault="0018535B" w:rsidP="0018535B">
      <w:pPr>
        <w:jc w:val="center"/>
        <w:rPr>
          <w:rFonts w:cs="Times New Roman"/>
          <w:sz w:val="36"/>
        </w:rPr>
      </w:pPr>
    </w:p>
    <w:p w14:paraId="70B3F502" w14:textId="77777777" w:rsidR="0018535B" w:rsidRDefault="0018535B" w:rsidP="00171439">
      <w:pPr>
        <w:jc w:val="left"/>
        <w:rPr>
          <w:rFonts w:cs="Times New Roman"/>
          <w:sz w:val="36"/>
        </w:rPr>
      </w:pPr>
    </w:p>
    <w:p w14:paraId="42CB4144" w14:textId="77777777" w:rsidR="00605B0E" w:rsidRPr="00605B0E" w:rsidRDefault="00605B0E" w:rsidP="00171439">
      <w:pPr>
        <w:numPr>
          <w:ilvl w:val="1"/>
          <w:numId w:val="0"/>
        </w:numPr>
        <w:spacing w:after="480" w:line="264" w:lineRule="auto"/>
        <w:contextualSpacing/>
        <w:jc w:val="left"/>
        <w:rPr>
          <w:rFonts w:ascii="Calibri" w:eastAsia="Times New Roman" w:hAnsi="Calibri" w:cs="Calibri"/>
          <w:caps/>
          <w:color w:val="595959"/>
          <w:sz w:val="26"/>
        </w:rPr>
      </w:pPr>
    </w:p>
    <w:p w14:paraId="0A93AB24" w14:textId="77777777" w:rsidR="00171439" w:rsidRDefault="00171439" w:rsidP="00605B0E">
      <w:pPr>
        <w:spacing w:after="0" w:line="264" w:lineRule="auto"/>
        <w:jc w:val="center"/>
        <w:rPr>
          <w:rFonts w:ascii="Calibri" w:eastAsia="Constantia" w:hAnsi="Calibri" w:cs="Calibri"/>
          <w:sz w:val="32"/>
        </w:rPr>
      </w:pPr>
    </w:p>
    <w:p w14:paraId="5E194AF5" w14:textId="77777777" w:rsidR="00171439" w:rsidRDefault="00171439" w:rsidP="00605B0E">
      <w:pPr>
        <w:spacing w:after="0" w:line="264" w:lineRule="auto"/>
        <w:jc w:val="center"/>
        <w:rPr>
          <w:rFonts w:ascii="Calibri" w:eastAsia="Constantia" w:hAnsi="Calibri" w:cs="Calibri"/>
          <w:sz w:val="32"/>
        </w:rPr>
      </w:pPr>
    </w:p>
    <w:p w14:paraId="0B5D92C4" w14:textId="77777777" w:rsidR="00171439" w:rsidRDefault="00171439" w:rsidP="00605B0E">
      <w:pPr>
        <w:spacing w:after="0" w:line="264" w:lineRule="auto"/>
        <w:jc w:val="center"/>
        <w:rPr>
          <w:rFonts w:ascii="Calibri" w:eastAsia="Constantia" w:hAnsi="Calibri" w:cs="Calibri"/>
          <w:sz w:val="32"/>
        </w:rPr>
      </w:pPr>
    </w:p>
    <w:p w14:paraId="1FD4230D" w14:textId="77777777" w:rsidR="00171439" w:rsidRDefault="00171439" w:rsidP="00605B0E">
      <w:pPr>
        <w:spacing w:after="0" w:line="264" w:lineRule="auto"/>
        <w:jc w:val="center"/>
        <w:rPr>
          <w:rFonts w:ascii="Calibri" w:eastAsia="Constantia" w:hAnsi="Calibri" w:cs="Calibri"/>
          <w:sz w:val="32"/>
        </w:rPr>
      </w:pPr>
    </w:p>
    <w:p w14:paraId="285165E4" w14:textId="77777777" w:rsidR="00171439" w:rsidRDefault="00171439" w:rsidP="00605B0E">
      <w:pPr>
        <w:spacing w:after="0" w:line="264" w:lineRule="auto"/>
        <w:jc w:val="center"/>
        <w:rPr>
          <w:rFonts w:ascii="Calibri" w:eastAsia="Constantia" w:hAnsi="Calibri" w:cs="Calibri"/>
          <w:sz w:val="32"/>
        </w:rPr>
      </w:pPr>
    </w:p>
    <w:p w14:paraId="55BEB032" w14:textId="77777777" w:rsidR="00605B0E" w:rsidRDefault="00605B0E" w:rsidP="00605B0E">
      <w:pPr>
        <w:spacing w:after="0" w:line="264" w:lineRule="auto"/>
        <w:jc w:val="center"/>
        <w:rPr>
          <w:rFonts w:ascii="Calibri" w:eastAsia="Constantia" w:hAnsi="Calibri" w:cs="Calibri"/>
          <w:sz w:val="32"/>
        </w:rPr>
      </w:pPr>
      <w:r w:rsidRPr="00605B0E">
        <w:rPr>
          <w:rFonts w:ascii="Calibri" w:eastAsia="Constantia" w:hAnsi="Calibri" w:cs="Calibri"/>
          <w:sz w:val="32"/>
        </w:rPr>
        <w:t xml:space="preserve">Student </w:t>
      </w:r>
      <w:sdt>
        <w:sdtPr>
          <w:rPr>
            <w:rFonts w:ascii="Calibri" w:eastAsia="Constantia" w:hAnsi="Calibri" w:cs="Calibri"/>
            <w:sz w:val="32"/>
          </w:rPr>
          <w:alias w:val="Name:"/>
          <w:tag w:val="Name:"/>
          <w:id w:val="-2071874759"/>
          <w:placeholder>
            <w:docPart w:val="21F7A3334059495FB8430A0D8173BD2A"/>
          </w:placeholder>
          <w:temporary/>
          <w:showingPlcHdr/>
        </w:sdtPr>
        <w:sdtEndPr/>
        <w:sdtContent>
          <w:r w:rsidRPr="00605B0E">
            <w:rPr>
              <w:rFonts w:ascii="Calibri" w:eastAsia="Constantia" w:hAnsi="Calibri" w:cs="Calibri"/>
              <w:sz w:val="32"/>
            </w:rPr>
            <w:t>Name</w:t>
          </w:r>
        </w:sdtContent>
      </w:sdt>
      <w:r w:rsidR="00495C8B">
        <w:rPr>
          <w:rFonts w:ascii="Calibri" w:eastAsia="Constantia" w:hAnsi="Calibri" w:cs="Calibri"/>
          <w:sz w:val="32"/>
        </w:rPr>
        <w:t>:</w:t>
      </w:r>
      <w:r w:rsidR="00196596">
        <w:rPr>
          <w:rFonts w:ascii="Calibri" w:eastAsia="Constantia" w:hAnsi="Calibri" w:cs="Calibri"/>
          <w:sz w:val="32"/>
        </w:rPr>
        <w:t xml:space="preserve"> </w:t>
      </w:r>
      <w:r w:rsidR="00912A7B" w:rsidRPr="00912A7B">
        <w:rPr>
          <w:rFonts w:ascii="Calibri" w:eastAsia="Constantia" w:hAnsi="Calibri" w:cs="Calibri"/>
          <w:sz w:val="32"/>
        </w:rPr>
        <w:t>Racquel Lewis</w:t>
      </w:r>
    </w:p>
    <w:p w14:paraId="0F7A5C3D" w14:textId="77777777" w:rsidR="00C06595" w:rsidRDefault="00C06595" w:rsidP="00605B0E">
      <w:pPr>
        <w:spacing w:after="0" w:line="264" w:lineRule="auto"/>
        <w:jc w:val="center"/>
        <w:rPr>
          <w:rFonts w:ascii="Calibri" w:eastAsia="Constantia" w:hAnsi="Calibri" w:cs="Calibri"/>
          <w:sz w:val="32"/>
        </w:rPr>
      </w:pPr>
      <w:r>
        <w:rPr>
          <w:rFonts w:ascii="Calibri" w:eastAsia="Constantia" w:hAnsi="Calibri" w:cs="Calibri"/>
          <w:sz w:val="32"/>
        </w:rPr>
        <w:t xml:space="preserve">Student ID: </w:t>
      </w:r>
      <w:r w:rsidR="00254F64" w:rsidRPr="00254F64">
        <w:rPr>
          <w:rFonts w:ascii="Calibri" w:eastAsia="Constantia" w:hAnsi="Calibri" w:cs="Calibri"/>
          <w:sz w:val="32"/>
        </w:rPr>
        <w:t>1914918</w:t>
      </w:r>
    </w:p>
    <w:p w14:paraId="64313D1E" w14:textId="77777777" w:rsidR="00171439" w:rsidRPr="00605B0E" w:rsidRDefault="00171439" w:rsidP="00605B0E">
      <w:pPr>
        <w:spacing w:after="0" w:line="264" w:lineRule="auto"/>
        <w:jc w:val="center"/>
        <w:rPr>
          <w:rFonts w:ascii="Calibri" w:eastAsia="Constantia" w:hAnsi="Calibri" w:cs="Calibri"/>
          <w:sz w:val="32"/>
        </w:rPr>
      </w:pPr>
      <w:r>
        <w:rPr>
          <w:rFonts w:ascii="Calibri" w:eastAsia="Constantia" w:hAnsi="Calibri" w:cs="Calibri"/>
          <w:sz w:val="32"/>
        </w:rPr>
        <w:t>Module Number:</w:t>
      </w:r>
      <w:r w:rsidR="00196596">
        <w:rPr>
          <w:rFonts w:ascii="Calibri" w:eastAsia="Constantia" w:hAnsi="Calibri" w:cs="Calibri"/>
          <w:sz w:val="32"/>
        </w:rPr>
        <w:t xml:space="preserve"> </w:t>
      </w:r>
      <w:r>
        <w:rPr>
          <w:rFonts w:ascii="Calibri" w:eastAsia="Constantia" w:hAnsi="Calibri" w:cs="Calibri"/>
          <w:sz w:val="32"/>
        </w:rPr>
        <w:t>BMSW4002</w:t>
      </w:r>
    </w:p>
    <w:p w14:paraId="50028123" w14:textId="77777777" w:rsidR="00605B0E" w:rsidRPr="00605B0E" w:rsidRDefault="00605B0E" w:rsidP="00605B0E">
      <w:pPr>
        <w:spacing w:after="0" w:line="264" w:lineRule="auto"/>
        <w:jc w:val="center"/>
        <w:rPr>
          <w:rFonts w:ascii="Calibri" w:eastAsia="Constantia" w:hAnsi="Calibri" w:cs="Calibri"/>
          <w:sz w:val="32"/>
        </w:rPr>
      </w:pPr>
      <w:r w:rsidRPr="00605B0E">
        <w:rPr>
          <w:rFonts w:ascii="Calibri" w:eastAsia="Constantia" w:hAnsi="Calibri" w:cs="Calibri"/>
          <w:sz w:val="32"/>
        </w:rPr>
        <w:t>Module Name</w:t>
      </w:r>
      <w:r w:rsidR="00495C8B">
        <w:rPr>
          <w:rFonts w:ascii="Calibri" w:eastAsia="Constantia" w:hAnsi="Calibri" w:cs="Calibri"/>
          <w:sz w:val="32"/>
        </w:rPr>
        <w:t>:</w:t>
      </w:r>
      <w:r w:rsidR="00171439">
        <w:rPr>
          <w:rFonts w:ascii="Calibri" w:eastAsia="Constantia" w:hAnsi="Calibri" w:cs="Calibri"/>
          <w:sz w:val="32"/>
        </w:rPr>
        <w:t xml:space="preserve"> </w:t>
      </w:r>
      <w:r w:rsidR="00C06595">
        <w:rPr>
          <w:rFonts w:ascii="Calibri" w:eastAsia="Constantia" w:hAnsi="Calibri" w:cs="Calibri"/>
          <w:sz w:val="32"/>
        </w:rPr>
        <w:t>Effective team working and communication</w:t>
      </w:r>
    </w:p>
    <w:p w14:paraId="0B21025F" w14:textId="77777777" w:rsidR="00605B0E" w:rsidRPr="00605B0E" w:rsidRDefault="00605B0E" w:rsidP="00605B0E">
      <w:pPr>
        <w:spacing w:after="0" w:line="264" w:lineRule="auto"/>
        <w:jc w:val="center"/>
        <w:rPr>
          <w:rFonts w:ascii="Calibri" w:eastAsia="Constantia" w:hAnsi="Calibri" w:cs="Calibri"/>
          <w:sz w:val="32"/>
        </w:rPr>
      </w:pPr>
      <w:r w:rsidRPr="00605B0E">
        <w:rPr>
          <w:rFonts w:ascii="Calibri" w:eastAsia="Constantia" w:hAnsi="Calibri" w:cs="Calibri"/>
          <w:sz w:val="32"/>
        </w:rPr>
        <w:t>Lecturer’s Name</w:t>
      </w:r>
      <w:r w:rsidR="00495C8B">
        <w:rPr>
          <w:rFonts w:ascii="Calibri" w:eastAsia="Constantia" w:hAnsi="Calibri" w:cs="Calibri"/>
          <w:sz w:val="32"/>
        </w:rPr>
        <w:t>:</w:t>
      </w:r>
      <w:r w:rsidR="00196596">
        <w:rPr>
          <w:rFonts w:ascii="Calibri" w:eastAsia="Constantia" w:hAnsi="Calibri" w:cs="Calibri"/>
          <w:sz w:val="32"/>
        </w:rPr>
        <w:t xml:space="preserve"> Afzal Munna</w:t>
      </w:r>
    </w:p>
    <w:p w14:paraId="0C64A426" w14:textId="77777777" w:rsidR="0018535B" w:rsidRDefault="0018535B" w:rsidP="0018535B">
      <w:pPr>
        <w:jc w:val="center"/>
        <w:rPr>
          <w:rFonts w:cs="Times New Roman"/>
          <w:sz w:val="36"/>
        </w:rPr>
      </w:pPr>
    </w:p>
    <w:p w14:paraId="0BF9EAAC" w14:textId="77777777" w:rsidR="0018535B" w:rsidRDefault="0018535B">
      <w:pPr>
        <w:rPr>
          <w:rFonts w:cs="Times New Roman"/>
          <w:sz w:val="36"/>
        </w:rPr>
      </w:pPr>
      <w:r>
        <w:rPr>
          <w:rFonts w:cs="Times New Roman"/>
          <w:sz w:val="36"/>
        </w:rPr>
        <w:lastRenderedPageBreak/>
        <w:br w:type="page"/>
      </w:r>
    </w:p>
    <w:sdt>
      <w:sdtPr>
        <w:rPr>
          <w:rFonts w:ascii="Times New Roman" w:eastAsiaTheme="minorHAnsi" w:hAnsi="Times New Roman" w:cstheme="minorBidi"/>
          <w:b w:val="0"/>
          <w:bCs w:val="0"/>
          <w:color w:val="auto"/>
          <w:sz w:val="24"/>
          <w:szCs w:val="22"/>
        </w:rPr>
        <w:id w:val="33357423"/>
        <w:docPartObj>
          <w:docPartGallery w:val="Table of Contents"/>
          <w:docPartUnique/>
        </w:docPartObj>
      </w:sdtPr>
      <w:sdtEndPr/>
      <w:sdtContent>
        <w:p w14:paraId="0DAC8A0D" w14:textId="77777777" w:rsidR="003F5040" w:rsidRDefault="003F5040">
          <w:pPr>
            <w:pStyle w:val="TOCHeading"/>
          </w:pPr>
          <w:r w:rsidRPr="003F5040">
            <w:rPr>
              <w:rFonts w:ascii="Times New Roman" w:hAnsi="Times New Roman" w:cs="Times New Roman"/>
              <w:color w:val="0070C0"/>
              <w:sz w:val="32"/>
            </w:rPr>
            <w:t>Contents</w:t>
          </w:r>
        </w:p>
        <w:p w14:paraId="2F38C5BA" w14:textId="77777777" w:rsidR="009D113F" w:rsidRDefault="00DF00CF">
          <w:pPr>
            <w:pStyle w:val="TOC1"/>
            <w:tabs>
              <w:tab w:val="right" w:leader="dot" w:pos="9350"/>
            </w:tabs>
            <w:rPr>
              <w:rFonts w:asciiTheme="minorHAnsi" w:eastAsiaTheme="minorEastAsia" w:hAnsiTheme="minorHAnsi"/>
              <w:noProof/>
              <w:sz w:val="22"/>
            </w:rPr>
          </w:pPr>
          <w:r>
            <w:fldChar w:fldCharType="begin"/>
          </w:r>
          <w:r w:rsidR="003F5040">
            <w:instrText xml:space="preserve"> TOC \o "1-3" \h \z \u </w:instrText>
          </w:r>
          <w:r>
            <w:fldChar w:fldCharType="separate"/>
          </w:r>
          <w:hyperlink w:anchor="_Toc39350732" w:history="1">
            <w:r w:rsidR="009D113F" w:rsidRPr="00326B2E">
              <w:rPr>
                <w:rStyle w:val="Hyperlink"/>
                <w:noProof/>
              </w:rPr>
              <w:t>Introduction</w:t>
            </w:r>
            <w:r w:rsidR="009D113F">
              <w:rPr>
                <w:noProof/>
                <w:webHidden/>
              </w:rPr>
              <w:tab/>
            </w:r>
            <w:r>
              <w:rPr>
                <w:noProof/>
                <w:webHidden/>
              </w:rPr>
              <w:fldChar w:fldCharType="begin"/>
            </w:r>
            <w:r w:rsidR="009D113F">
              <w:rPr>
                <w:noProof/>
                <w:webHidden/>
              </w:rPr>
              <w:instrText xml:space="preserve"> PAGEREF _Toc39350732 \h </w:instrText>
            </w:r>
            <w:r>
              <w:rPr>
                <w:noProof/>
                <w:webHidden/>
              </w:rPr>
            </w:r>
            <w:r>
              <w:rPr>
                <w:noProof/>
                <w:webHidden/>
              </w:rPr>
              <w:fldChar w:fldCharType="separate"/>
            </w:r>
            <w:r w:rsidR="00AD0865">
              <w:rPr>
                <w:noProof/>
                <w:webHidden/>
              </w:rPr>
              <w:t>3</w:t>
            </w:r>
            <w:r>
              <w:rPr>
                <w:noProof/>
                <w:webHidden/>
              </w:rPr>
              <w:fldChar w:fldCharType="end"/>
            </w:r>
          </w:hyperlink>
        </w:p>
        <w:p w14:paraId="30064278" w14:textId="77777777" w:rsidR="009D113F" w:rsidRDefault="00440169">
          <w:pPr>
            <w:pStyle w:val="TOC1"/>
            <w:tabs>
              <w:tab w:val="right" w:leader="dot" w:pos="9350"/>
            </w:tabs>
            <w:rPr>
              <w:rFonts w:asciiTheme="minorHAnsi" w:eastAsiaTheme="minorEastAsia" w:hAnsiTheme="minorHAnsi"/>
              <w:noProof/>
              <w:sz w:val="22"/>
            </w:rPr>
          </w:pPr>
          <w:hyperlink w:anchor="_Toc39350733" w:history="1">
            <w:r w:rsidR="009D113F" w:rsidRPr="00326B2E">
              <w:rPr>
                <w:rStyle w:val="Hyperlink"/>
                <w:noProof/>
              </w:rPr>
              <w:t>Importance of Communication</w:t>
            </w:r>
            <w:r w:rsidR="009D113F">
              <w:rPr>
                <w:noProof/>
                <w:webHidden/>
              </w:rPr>
              <w:tab/>
            </w:r>
            <w:r w:rsidR="00DF00CF">
              <w:rPr>
                <w:noProof/>
                <w:webHidden/>
              </w:rPr>
              <w:fldChar w:fldCharType="begin"/>
            </w:r>
            <w:r w:rsidR="009D113F">
              <w:rPr>
                <w:noProof/>
                <w:webHidden/>
              </w:rPr>
              <w:instrText xml:space="preserve"> PAGEREF _Toc39350733 \h </w:instrText>
            </w:r>
            <w:r w:rsidR="00DF00CF">
              <w:rPr>
                <w:noProof/>
                <w:webHidden/>
              </w:rPr>
            </w:r>
            <w:r w:rsidR="00DF00CF">
              <w:rPr>
                <w:noProof/>
                <w:webHidden/>
              </w:rPr>
              <w:fldChar w:fldCharType="separate"/>
            </w:r>
            <w:r w:rsidR="00AD0865">
              <w:rPr>
                <w:noProof/>
                <w:webHidden/>
              </w:rPr>
              <w:t>4</w:t>
            </w:r>
            <w:r w:rsidR="00DF00CF">
              <w:rPr>
                <w:noProof/>
                <w:webHidden/>
              </w:rPr>
              <w:fldChar w:fldCharType="end"/>
            </w:r>
          </w:hyperlink>
        </w:p>
        <w:p w14:paraId="7B30BD86" w14:textId="77777777" w:rsidR="009D113F" w:rsidRDefault="00440169">
          <w:pPr>
            <w:pStyle w:val="TOC1"/>
            <w:tabs>
              <w:tab w:val="right" w:leader="dot" w:pos="9350"/>
            </w:tabs>
            <w:rPr>
              <w:rFonts w:asciiTheme="minorHAnsi" w:eastAsiaTheme="minorEastAsia" w:hAnsiTheme="minorHAnsi"/>
              <w:noProof/>
              <w:sz w:val="22"/>
            </w:rPr>
          </w:pPr>
          <w:hyperlink w:anchor="_Toc39350734" w:history="1">
            <w:r w:rsidR="009D113F" w:rsidRPr="00326B2E">
              <w:rPr>
                <w:rStyle w:val="Hyperlink"/>
                <w:noProof/>
              </w:rPr>
              <w:t>Effective Communication at Stepbystep</w:t>
            </w:r>
            <w:r w:rsidR="009D113F">
              <w:rPr>
                <w:noProof/>
                <w:webHidden/>
              </w:rPr>
              <w:tab/>
            </w:r>
            <w:r w:rsidR="00DF00CF">
              <w:rPr>
                <w:noProof/>
                <w:webHidden/>
              </w:rPr>
              <w:fldChar w:fldCharType="begin"/>
            </w:r>
            <w:r w:rsidR="009D113F">
              <w:rPr>
                <w:noProof/>
                <w:webHidden/>
              </w:rPr>
              <w:instrText xml:space="preserve"> PAGEREF _Toc39350734 \h </w:instrText>
            </w:r>
            <w:r w:rsidR="00DF00CF">
              <w:rPr>
                <w:noProof/>
                <w:webHidden/>
              </w:rPr>
            </w:r>
            <w:r w:rsidR="00DF00CF">
              <w:rPr>
                <w:noProof/>
                <w:webHidden/>
              </w:rPr>
              <w:fldChar w:fldCharType="separate"/>
            </w:r>
            <w:r w:rsidR="00AD0865">
              <w:rPr>
                <w:noProof/>
                <w:webHidden/>
              </w:rPr>
              <w:t>4</w:t>
            </w:r>
            <w:r w:rsidR="00DF00CF">
              <w:rPr>
                <w:noProof/>
                <w:webHidden/>
              </w:rPr>
              <w:fldChar w:fldCharType="end"/>
            </w:r>
          </w:hyperlink>
        </w:p>
        <w:p w14:paraId="17E3A5E8" w14:textId="77777777" w:rsidR="009D113F" w:rsidRDefault="00440169">
          <w:pPr>
            <w:pStyle w:val="TOC2"/>
            <w:tabs>
              <w:tab w:val="right" w:leader="dot" w:pos="9350"/>
            </w:tabs>
            <w:rPr>
              <w:rFonts w:asciiTheme="minorHAnsi" w:eastAsiaTheme="minorEastAsia" w:hAnsiTheme="minorHAnsi"/>
              <w:noProof/>
              <w:sz w:val="22"/>
            </w:rPr>
          </w:pPr>
          <w:hyperlink w:anchor="_Toc39350735" w:history="1">
            <w:r w:rsidR="009D113F" w:rsidRPr="00326B2E">
              <w:rPr>
                <w:rStyle w:val="Hyperlink"/>
                <w:noProof/>
              </w:rPr>
              <w:t>Encoding and Decoding Process</w:t>
            </w:r>
            <w:r w:rsidR="009D113F">
              <w:rPr>
                <w:noProof/>
                <w:webHidden/>
              </w:rPr>
              <w:tab/>
            </w:r>
            <w:r w:rsidR="00DF00CF">
              <w:rPr>
                <w:noProof/>
                <w:webHidden/>
              </w:rPr>
              <w:fldChar w:fldCharType="begin"/>
            </w:r>
            <w:r w:rsidR="009D113F">
              <w:rPr>
                <w:noProof/>
                <w:webHidden/>
              </w:rPr>
              <w:instrText xml:space="preserve"> PAGEREF _Toc39350735 \h </w:instrText>
            </w:r>
            <w:r w:rsidR="00DF00CF">
              <w:rPr>
                <w:noProof/>
                <w:webHidden/>
              </w:rPr>
            </w:r>
            <w:r w:rsidR="00DF00CF">
              <w:rPr>
                <w:noProof/>
                <w:webHidden/>
              </w:rPr>
              <w:fldChar w:fldCharType="separate"/>
            </w:r>
            <w:r w:rsidR="00AD0865">
              <w:rPr>
                <w:noProof/>
                <w:webHidden/>
              </w:rPr>
              <w:t>5</w:t>
            </w:r>
            <w:r w:rsidR="00DF00CF">
              <w:rPr>
                <w:noProof/>
                <w:webHidden/>
              </w:rPr>
              <w:fldChar w:fldCharType="end"/>
            </w:r>
          </w:hyperlink>
        </w:p>
        <w:p w14:paraId="1360823C" w14:textId="77777777" w:rsidR="009D113F" w:rsidRDefault="00440169">
          <w:pPr>
            <w:pStyle w:val="TOC2"/>
            <w:tabs>
              <w:tab w:val="right" w:leader="dot" w:pos="9350"/>
            </w:tabs>
            <w:rPr>
              <w:rFonts w:asciiTheme="minorHAnsi" w:eastAsiaTheme="minorEastAsia" w:hAnsiTheme="minorHAnsi"/>
              <w:noProof/>
              <w:sz w:val="22"/>
            </w:rPr>
          </w:pPr>
          <w:hyperlink w:anchor="_Toc39350736" w:history="1">
            <w:r w:rsidR="009D113F" w:rsidRPr="00326B2E">
              <w:rPr>
                <w:rStyle w:val="Hyperlink"/>
                <w:noProof/>
              </w:rPr>
              <w:t>Verbal Communication</w:t>
            </w:r>
            <w:r w:rsidR="009D113F">
              <w:rPr>
                <w:noProof/>
                <w:webHidden/>
              </w:rPr>
              <w:tab/>
            </w:r>
            <w:r w:rsidR="00DF00CF">
              <w:rPr>
                <w:noProof/>
                <w:webHidden/>
              </w:rPr>
              <w:fldChar w:fldCharType="begin"/>
            </w:r>
            <w:r w:rsidR="009D113F">
              <w:rPr>
                <w:noProof/>
                <w:webHidden/>
              </w:rPr>
              <w:instrText xml:space="preserve"> PAGEREF _Toc39350736 \h </w:instrText>
            </w:r>
            <w:r w:rsidR="00DF00CF">
              <w:rPr>
                <w:noProof/>
                <w:webHidden/>
              </w:rPr>
            </w:r>
            <w:r w:rsidR="00DF00CF">
              <w:rPr>
                <w:noProof/>
                <w:webHidden/>
              </w:rPr>
              <w:fldChar w:fldCharType="separate"/>
            </w:r>
            <w:r w:rsidR="00AD0865">
              <w:rPr>
                <w:noProof/>
                <w:webHidden/>
              </w:rPr>
              <w:t>6</w:t>
            </w:r>
            <w:r w:rsidR="00DF00CF">
              <w:rPr>
                <w:noProof/>
                <w:webHidden/>
              </w:rPr>
              <w:fldChar w:fldCharType="end"/>
            </w:r>
          </w:hyperlink>
        </w:p>
        <w:p w14:paraId="7871002D" w14:textId="77777777" w:rsidR="009D113F" w:rsidRDefault="00440169">
          <w:pPr>
            <w:pStyle w:val="TOC2"/>
            <w:tabs>
              <w:tab w:val="right" w:leader="dot" w:pos="9350"/>
            </w:tabs>
            <w:rPr>
              <w:rFonts w:asciiTheme="minorHAnsi" w:eastAsiaTheme="minorEastAsia" w:hAnsiTheme="minorHAnsi"/>
              <w:noProof/>
              <w:sz w:val="22"/>
            </w:rPr>
          </w:pPr>
          <w:hyperlink w:anchor="_Toc39350737" w:history="1">
            <w:r w:rsidR="009D113F" w:rsidRPr="00326B2E">
              <w:rPr>
                <w:rStyle w:val="Hyperlink"/>
                <w:noProof/>
              </w:rPr>
              <w:t>Non-Verbal Communication</w:t>
            </w:r>
            <w:r w:rsidR="009D113F">
              <w:rPr>
                <w:noProof/>
                <w:webHidden/>
              </w:rPr>
              <w:tab/>
            </w:r>
            <w:r w:rsidR="00DF00CF">
              <w:rPr>
                <w:noProof/>
                <w:webHidden/>
              </w:rPr>
              <w:fldChar w:fldCharType="begin"/>
            </w:r>
            <w:r w:rsidR="009D113F">
              <w:rPr>
                <w:noProof/>
                <w:webHidden/>
              </w:rPr>
              <w:instrText xml:space="preserve"> PAGEREF _Toc39350737 \h </w:instrText>
            </w:r>
            <w:r w:rsidR="00DF00CF">
              <w:rPr>
                <w:noProof/>
                <w:webHidden/>
              </w:rPr>
            </w:r>
            <w:r w:rsidR="00DF00CF">
              <w:rPr>
                <w:noProof/>
                <w:webHidden/>
              </w:rPr>
              <w:fldChar w:fldCharType="separate"/>
            </w:r>
            <w:r w:rsidR="00AD0865">
              <w:rPr>
                <w:noProof/>
                <w:webHidden/>
              </w:rPr>
              <w:t>6</w:t>
            </w:r>
            <w:r w:rsidR="00DF00CF">
              <w:rPr>
                <w:noProof/>
                <w:webHidden/>
              </w:rPr>
              <w:fldChar w:fldCharType="end"/>
            </w:r>
          </w:hyperlink>
        </w:p>
        <w:p w14:paraId="2220AA06" w14:textId="77777777" w:rsidR="009D113F" w:rsidRDefault="00440169">
          <w:pPr>
            <w:pStyle w:val="TOC2"/>
            <w:tabs>
              <w:tab w:val="right" w:leader="dot" w:pos="9350"/>
            </w:tabs>
            <w:rPr>
              <w:rFonts w:asciiTheme="minorHAnsi" w:eastAsiaTheme="minorEastAsia" w:hAnsiTheme="minorHAnsi"/>
              <w:noProof/>
              <w:sz w:val="22"/>
            </w:rPr>
          </w:pPr>
          <w:hyperlink w:anchor="_Toc39350738" w:history="1">
            <w:r w:rsidR="009D113F" w:rsidRPr="00326B2E">
              <w:rPr>
                <w:rStyle w:val="Hyperlink"/>
                <w:noProof/>
              </w:rPr>
              <w:t>Written Communication</w:t>
            </w:r>
            <w:r w:rsidR="009D113F">
              <w:rPr>
                <w:noProof/>
                <w:webHidden/>
              </w:rPr>
              <w:tab/>
            </w:r>
            <w:r w:rsidR="00DF00CF">
              <w:rPr>
                <w:noProof/>
                <w:webHidden/>
              </w:rPr>
              <w:fldChar w:fldCharType="begin"/>
            </w:r>
            <w:r w:rsidR="009D113F">
              <w:rPr>
                <w:noProof/>
                <w:webHidden/>
              </w:rPr>
              <w:instrText xml:space="preserve"> PAGEREF _Toc39350738 \h </w:instrText>
            </w:r>
            <w:r w:rsidR="00DF00CF">
              <w:rPr>
                <w:noProof/>
                <w:webHidden/>
              </w:rPr>
            </w:r>
            <w:r w:rsidR="00DF00CF">
              <w:rPr>
                <w:noProof/>
                <w:webHidden/>
              </w:rPr>
              <w:fldChar w:fldCharType="separate"/>
            </w:r>
            <w:r w:rsidR="00AD0865">
              <w:rPr>
                <w:noProof/>
                <w:webHidden/>
              </w:rPr>
              <w:t>7</w:t>
            </w:r>
            <w:r w:rsidR="00DF00CF">
              <w:rPr>
                <w:noProof/>
                <w:webHidden/>
              </w:rPr>
              <w:fldChar w:fldCharType="end"/>
            </w:r>
          </w:hyperlink>
        </w:p>
        <w:p w14:paraId="5A275C67" w14:textId="77777777" w:rsidR="009D113F" w:rsidRDefault="00440169">
          <w:pPr>
            <w:pStyle w:val="TOC2"/>
            <w:tabs>
              <w:tab w:val="right" w:leader="dot" w:pos="9350"/>
            </w:tabs>
            <w:rPr>
              <w:rFonts w:asciiTheme="minorHAnsi" w:eastAsiaTheme="minorEastAsia" w:hAnsiTheme="minorHAnsi"/>
              <w:noProof/>
              <w:sz w:val="22"/>
            </w:rPr>
          </w:pPr>
          <w:hyperlink w:anchor="_Toc39350739" w:history="1">
            <w:r w:rsidR="009D113F" w:rsidRPr="00326B2E">
              <w:rPr>
                <w:rStyle w:val="Hyperlink"/>
                <w:noProof/>
              </w:rPr>
              <w:t>Posturing at the Workplace</w:t>
            </w:r>
            <w:r w:rsidR="009D113F">
              <w:rPr>
                <w:noProof/>
                <w:webHidden/>
              </w:rPr>
              <w:tab/>
            </w:r>
            <w:r w:rsidR="00DF00CF">
              <w:rPr>
                <w:noProof/>
                <w:webHidden/>
              </w:rPr>
              <w:fldChar w:fldCharType="begin"/>
            </w:r>
            <w:r w:rsidR="009D113F">
              <w:rPr>
                <w:noProof/>
                <w:webHidden/>
              </w:rPr>
              <w:instrText xml:space="preserve"> PAGEREF _Toc39350739 \h </w:instrText>
            </w:r>
            <w:r w:rsidR="00DF00CF">
              <w:rPr>
                <w:noProof/>
                <w:webHidden/>
              </w:rPr>
            </w:r>
            <w:r w:rsidR="00DF00CF">
              <w:rPr>
                <w:noProof/>
                <w:webHidden/>
              </w:rPr>
              <w:fldChar w:fldCharType="separate"/>
            </w:r>
            <w:r w:rsidR="00AD0865">
              <w:rPr>
                <w:noProof/>
                <w:webHidden/>
              </w:rPr>
              <w:t>7</w:t>
            </w:r>
            <w:r w:rsidR="00DF00CF">
              <w:rPr>
                <w:noProof/>
                <w:webHidden/>
              </w:rPr>
              <w:fldChar w:fldCharType="end"/>
            </w:r>
          </w:hyperlink>
        </w:p>
        <w:p w14:paraId="3310CC69" w14:textId="77777777" w:rsidR="009D113F" w:rsidRDefault="00440169">
          <w:pPr>
            <w:pStyle w:val="TOC1"/>
            <w:tabs>
              <w:tab w:val="right" w:leader="dot" w:pos="9350"/>
            </w:tabs>
            <w:rPr>
              <w:rFonts w:asciiTheme="minorHAnsi" w:eastAsiaTheme="minorEastAsia" w:hAnsiTheme="minorHAnsi"/>
              <w:noProof/>
              <w:sz w:val="22"/>
            </w:rPr>
          </w:pPr>
          <w:hyperlink w:anchor="_Toc39350740" w:history="1">
            <w:r w:rsidR="009D113F" w:rsidRPr="00326B2E">
              <w:rPr>
                <w:rStyle w:val="Hyperlink"/>
                <w:noProof/>
              </w:rPr>
              <w:t>Application of the Communication Theories and Concepts at Stepbystep</w:t>
            </w:r>
            <w:r w:rsidR="009D113F">
              <w:rPr>
                <w:noProof/>
                <w:webHidden/>
              </w:rPr>
              <w:tab/>
            </w:r>
            <w:r w:rsidR="00DF00CF">
              <w:rPr>
                <w:noProof/>
                <w:webHidden/>
              </w:rPr>
              <w:fldChar w:fldCharType="begin"/>
            </w:r>
            <w:r w:rsidR="009D113F">
              <w:rPr>
                <w:noProof/>
                <w:webHidden/>
              </w:rPr>
              <w:instrText xml:space="preserve"> PAGEREF _Toc39350740 \h </w:instrText>
            </w:r>
            <w:r w:rsidR="00DF00CF">
              <w:rPr>
                <w:noProof/>
                <w:webHidden/>
              </w:rPr>
            </w:r>
            <w:r w:rsidR="00DF00CF">
              <w:rPr>
                <w:noProof/>
                <w:webHidden/>
              </w:rPr>
              <w:fldChar w:fldCharType="separate"/>
            </w:r>
            <w:r w:rsidR="00AD0865">
              <w:rPr>
                <w:noProof/>
                <w:webHidden/>
              </w:rPr>
              <w:t>8</w:t>
            </w:r>
            <w:r w:rsidR="00DF00CF">
              <w:rPr>
                <w:noProof/>
                <w:webHidden/>
              </w:rPr>
              <w:fldChar w:fldCharType="end"/>
            </w:r>
          </w:hyperlink>
        </w:p>
        <w:p w14:paraId="267EAEB0" w14:textId="77777777" w:rsidR="009D113F" w:rsidRDefault="00440169">
          <w:pPr>
            <w:pStyle w:val="TOC2"/>
            <w:tabs>
              <w:tab w:val="right" w:leader="dot" w:pos="9350"/>
            </w:tabs>
            <w:rPr>
              <w:rFonts w:asciiTheme="minorHAnsi" w:eastAsiaTheme="minorEastAsia" w:hAnsiTheme="minorHAnsi"/>
              <w:noProof/>
              <w:sz w:val="22"/>
            </w:rPr>
          </w:pPr>
          <w:hyperlink w:anchor="_Toc39350741" w:history="1">
            <w:r w:rsidR="009D113F" w:rsidRPr="00326B2E">
              <w:rPr>
                <w:rStyle w:val="Hyperlink"/>
                <w:noProof/>
              </w:rPr>
              <w:t>Berlo’s Communication Model</w:t>
            </w:r>
            <w:r w:rsidR="009D113F">
              <w:rPr>
                <w:noProof/>
                <w:webHidden/>
              </w:rPr>
              <w:tab/>
            </w:r>
            <w:r w:rsidR="00DF00CF">
              <w:rPr>
                <w:noProof/>
                <w:webHidden/>
              </w:rPr>
              <w:fldChar w:fldCharType="begin"/>
            </w:r>
            <w:r w:rsidR="009D113F">
              <w:rPr>
                <w:noProof/>
                <w:webHidden/>
              </w:rPr>
              <w:instrText xml:space="preserve"> PAGEREF _Toc39350741 \h </w:instrText>
            </w:r>
            <w:r w:rsidR="00DF00CF">
              <w:rPr>
                <w:noProof/>
                <w:webHidden/>
              </w:rPr>
            </w:r>
            <w:r w:rsidR="00DF00CF">
              <w:rPr>
                <w:noProof/>
                <w:webHidden/>
              </w:rPr>
              <w:fldChar w:fldCharType="separate"/>
            </w:r>
            <w:r w:rsidR="00AD0865">
              <w:rPr>
                <w:noProof/>
                <w:webHidden/>
              </w:rPr>
              <w:t>8</w:t>
            </w:r>
            <w:r w:rsidR="00DF00CF">
              <w:rPr>
                <w:noProof/>
                <w:webHidden/>
              </w:rPr>
              <w:fldChar w:fldCharType="end"/>
            </w:r>
          </w:hyperlink>
        </w:p>
        <w:p w14:paraId="650067E8" w14:textId="77777777" w:rsidR="009D113F" w:rsidRDefault="00440169">
          <w:pPr>
            <w:pStyle w:val="TOC2"/>
            <w:tabs>
              <w:tab w:val="right" w:leader="dot" w:pos="9350"/>
            </w:tabs>
            <w:rPr>
              <w:rFonts w:asciiTheme="minorHAnsi" w:eastAsiaTheme="minorEastAsia" w:hAnsiTheme="minorHAnsi"/>
              <w:noProof/>
              <w:sz w:val="22"/>
            </w:rPr>
          </w:pPr>
          <w:hyperlink w:anchor="_Toc39350742" w:history="1">
            <w:r w:rsidR="009D113F" w:rsidRPr="00326B2E">
              <w:rPr>
                <w:rStyle w:val="Hyperlink"/>
                <w:noProof/>
              </w:rPr>
              <w:t>Shannon-Weaver Mathematical Model</w:t>
            </w:r>
            <w:r w:rsidR="009D113F">
              <w:rPr>
                <w:noProof/>
                <w:webHidden/>
              </w:rPr>
              <w:tab/>
            </w:r>
            <w:r w:rsidR="00DF00CF">
              <w:rPr>
                <w:noProof/>
                <w:webHidden/>
              </w:rPr>
              <w:fldChar w:fldCharType="begin"/>
            </w:r>
            <w:r w:rsidR="009D113F">
              <w:rPr>
                <w:noProof/>
                <w:webHidden/>
              </w:rPr>
              <w:instrText xml:space="preserve"> PAGEREF _Toc39350742 \h </w:instrText>
            </w:r>
            <w:r w:rsidR="00DF00CF">
              <w:rPr>
                <w:noProof/>
                <w:webHidden/>
              </w:rPr>
            </w:r>
            <w:r w:rsidR="00DF00CF">
              <w:rPr>
                <w:noProof/>
                <w:webHidden/>
              </w:rPr>
              <w:fldChar w:fldCharType="separate"/>
            </w:r>
            <w:r w:rsidR="00AD0865">
              <w:rPr>
                <w:noProof/>
                <w:webHidden/>
              </w:rPr>
              <w:t>9</w:t>
            </w:r>
            <w:r w:rsidR="00DF00CF">
              <w:rPr>
                <w:noProof/>
                <w:webHidden/>
              </w:rPr>
              <w:fldChar w:fldCharType="end"/>
            </w:r>
          </w:hyperlink>
        </w:p>
        <w:p w14:paraId="5B9F248B" w14:textId="77777777" w:rsidR="009D113F" w:rsidRDefault="00440169">
          <w:pPr>
            <w:pStyle w:val="TOC2"/>
            <w:tabs>
              <w:tab w:val="right" w:leader="dot" w:pos="9350"/>
            </w:tabs>
            <w:rPr>
              <w:rFonts w:asciiTheme="minorHAnsi" w:eastAsiaTheme="minorEastAsia" w:hAnsiTheme="minorHAnsi"/>
              <w:noProof/>
              <w:sz w:val="22"/>
            </w:rPr>
          </w:pPr>
          <w:hyperlink w:anchor="_Toc39350743" w:history="1">
            <w:r w:rsidR="009D113F" w:rsidRPr="00326B2E">
              <w:rPr>
                <w:rStyle w:val="Hyperlink"/>
                <w:noProof/>
              </w:rPr>
              <w:t>Schramm’s Model of Communication</w:t>
            </w:r>
            <w:r w:rsidR="009D113F">
              <w:rPr>
                <w:noProof/>
                <w:webHidden/>
              </w:rPr>
              <w:tab/>
            </w:r>
            <w:r w:rsidR="00DF00CF">
              <w:rPr>
                <w:noProof/>
                <w:webHidden/>
              </w:rPr>
              <w:fldChar w:fldCharType="begin"/>
            </w:r>
            <w:r w:rsidR="009D113F">
              <w:rPr>
                <w:noProof/>
                <w:webHidden/>
              </w:rPr>
              <w:instrText xml:space="preserve"> PAGEREF _Toc39350743 \h </w:instrText>
            </w:r>
            <w:r w:rsidR="00DF00CF">
              <w:rPr>
                <w:noProof/>
                <w:webHidden/>
              </w:rPr>
            </w:r>
            <w:r w:rsidR="00DF00CF">
              <w:rPr>
                <w:noProof/>
                <w:webHidden/>
              </w:rPr>
              <w:fldChar w:fldCharType="separate"/>
            </w:r>
            <w:r w:rsidR="00AD0865">
              <w:rPr>
                <w:noProof/>
                <w:webHidden/>
              </w:rPr>
              <w:t>10</w:t>
            </w:r>
            <w:r w:rsidR="00DF00CF">
              <w:rPr>
                <w:noProof/>
                <w:webHidden/>
              </w:rPr>
              <w:fldChar w:fldCharType="end"/>
            </w:r>
          </w:hyperlink>
        </w:p>
        <w:p w14:paraId="0349CC9B" w14:textId="77777777" w:rsidR="009D113F" w:rsidRDefault="00440169">
          <w:pPr>
            <w:pStyle w:val="TOC1"/>
            <w:tabs>
              <w:tab w:val="right" w:leader="dot" w:pos="9350"/>
            </w:tabs>
            <w:rPr>
              <w:rFonts w:asciiTheme="minorHAnsi" w:eastAsiaTheme="minorEastAsia" w:hAnsiTheme="minorHAnsi"/>
              <w:noProof/>
              <w:sz w:val="22"/>
            </w:rPr>
          </w:pPr>
          <w:hyperlink w:anchor="_Toc39350744" w:history="1">
            <w:r w:rsidR="009D113F" w:rsidRPr="00326B2E">
              <w:rPr>
                <w:rStyle w:val="Hyperlink"/>
                <w:noProof/>
              </w:rPr>
              <w:t>Conclusion</w:t>
            </w:r>
            <w:r w:rsidR="009D113F">
              <w:rPr>
                <w:noProof/>
                <w:webHidden/>
              </w:rPr>
              <w:tab/>
            </w:r>
            <w:r w:rsidR="00DF00CF">
              <w:rPr>
                <w:noProof/>
                <w:webHidden/>
              </w:rPr>
              <w:fldChar w:fldCharType="begin"/>
            </w:r>
            <w:r w:rsidR="009D113F">
              <w:rPr>
                <w:noProof/>
                <w:webHidden/>
              </w:rPr>
              <w:instrText xml:space="preserve"> PAGEREF _Toc39350744 \h </w:instrText>
            </w:r>
            <w:r w:rsidR="00DF00CF">
              <w:rPr>
                <w:noProof/>
                <w:webHidden/>
              </w:rPr>
            </w:r>
            <w:r w:rsidR="00DF00CF">
              <w:rPr>
                <w:noProof/>
                <w:webHidden/>
              </w:rPr>
              <w:fldChar w:fldCharType="separate"/>
            </w:r>
            <w:r w:rsidR="00AD0865">
              <w:rPr>
                <w:noProof/>
                <w:webHidden/>
              </w:rPr>
              <w:t>11</w:t>
            </w:r>
            <w:r w:rsidR="00DF00CF">
              <w:rPr>
                <w:noProof/>
                <w:webHidden/>
              </w:rPr>
              <w:fldChar w:fldCharType="end"/>
            </w:r>
          </w:hyperlink>
        </w:p>
        <w:p w14:paraId="413AFD32" w14:textId="77777777" w:rsidR="009D113F" w:rsidRDefault="00440169">
          <w:pPr>
            <w:pStyle w:val="TOC1"/>
            <w:tabs>
              <w:tab w:val="right" w:leader="dot" w:pos="9350"/>
            </w:tabs>
            <w:rPr>
              <w:rFonts w:asciiTheme="minorHAnsi" w:eastAsiaTheme="minorEastAsia" w:hAnsiTheme="minorHAnsi"/>
              <w:noProof/>
              <w:sz w:val="22"/>
            </w:rPr>
          </w:pPr>
          <w:hyperlink w:anchor="_Toc39350745" w:history="1">
            <w:r w:rsidR="009D113F" w:rsidRPr="00326B2E">
              <w:rPr>
                <w:rStyle w:val="Hyperlink"/>
                <w:noProof/>
              </w:rPr>
              <w:t>References</w:t>
            </w:r>
            <w:r w:rsidR="009D113F">
              <w:rPr>
                <w:noProof/>
                <w:webHidden/>
              </w:rPr>
              <w:tab/>
            </w:r>
            <w:r w:rsidR="00DF00CF">
              <w:rPr>
                <w:noProof/>
                <w:webHidden/>
              </w:rPr>
              <w:fldChar w:fldCharType="begin"/>
            </w:r>
            <w:r w:rsidR="009D113F">
              <w:rPr>
                <w:noProof/>
                <w:webHidden/>
              </w:rPr>
              <w:instrText xml:space="preserve"> PAGEREF _Toc39350745 \h </w:instrText>
            </w:r>
            <w:r w:rsidR="00DF00CF">
              <w:rPr>
                <w:noProof/>
                <w:webHidden/>
              </w:rPr>
            </w:r>
            <w:r w:rsidR="00DF00CF">
              <w:rPr>
                <w:noProof/>
                <w:webHidden/>
              </w:rPr>
              <w:fldChar w:fldCharType="separate"/>
            </w:r>
            <w:r w:rsidR="00AD0865">
              <w:rPr>
                <w:noProof/>
                <w:webHidden/>
              </w:rPr>
              <w:t>12</w:t>
            </w:r>
            <w:r w:rsidR="00DF00CF">
              <w:rPr>
                <w:noProof/>
                <w:webHidden/>
              </w:rPr>
              <w:fldChar w:fldCharType="end"/>
            </w:r>
          </w:hyperlink>
        </w:p>
        <w:p w14:paraId="0F104B6C" w14:textId="77777777" w:rsidR="003F5040" w:rsidRDefault="00DF00CF">
          <w:r>
            <w:fldChar w:fldCharType="end"/>
          </w:r>
        </w:p>
      </w:sdtContent>
    </w:sdt>
    <w:p w14:paraId="7F2A3A0F" w14:textId="77777777" w:rsidR="0018535B" w:rsidRDefault="0018535B" w:rsidP="0018535B">
      <w:pPr>
        <w:rPr>
          <w:rFonts w:cs="Times New Roman"/>
          <w:sz w:val="36"/>
        </w:rPr>
      </w:pPr>
    </w:p>
    <w:p w14:paraId="12024AC3" w14:textId="77777777" w:rsidR="0018535B" w:rsidRDefault="0018535B">
      <w:pPr>
        <w:rPr>
          <w:rFonts w:cs="Times New Roman"/>
          <w:sz w:val="36"/>
        </w:rPr>
      </w:pPr>
      <w:r>
        <w:rPr>
          <w:rFonts w:cs="Times New Roman"/>
          <w:sz w:val="36"/>
        </w:rPr>
        <w:br w:type="page"/>
      </w:r>
    </w:p>
    <w:p w14:paraId="7CFAD14F" w14:textId="77777777" w:rsidR="0018535B" w:rsidRDefault="0018535B" w:rsidP="0018535B">
      <w:pPr>
        <w:pStyle w:val="Heading1"/>
      </w:pPr>
      <w:bookmarkStart w:id="0" w:name="_Toc39350732"/>
      <w:r>
        <w:lastRenderedPageBreak/>
        <w:t>Introduction</w:t>
      </w:r>
      <w:bookmarkEnd w:id="0"/>
    </w:p>
    <w:p w14:paraId="3D3CC5ED" w14:textId="77777777" w:rsidR="00D23C9E" w:rsidRPr="00D23C9E" w:rsidRDefault="007B5856" w:rsidP="00D23C9E">
      <w:r>
        <w:t>Communication is simply the process of delivering thoughts, emotions, information</w:t>
      </w:r>
      <w:r w:rsidR="002642CE">
        <w:t>,</w:t>
      </w:r>
      <w:r>
        <w:t xml:space="preserve"> and message of a person to another one through mediums and channels</w:t>
      </w:r>
      <w:r w:rsidR="000D4D8E" w:rsidRPr="000D4D8E">
        <w:t>(Morgan, 2017).</w:t>
      </w:r>
      <w:r w:rsidR="00D43A0A">
        <w:t xml:space="preserve">At </w:t>
      </w:r>
      <w:r w:rsidR="002642CE">
        <w:t xml:space="preserve">the </w:t>
      </w:r>
      <w:r w:rsidR="00D43A0A">
        <w:t xml:space="preserve">workplace, communication can create hassle and misconduct of the tasks if the process is not effectively done. </w:t>
      </w:r>
      <w:r w:rsidR="009E738D">
        <w:t>Thus,</w:t>
      </w:r>
      <w:r w:rsidR="00D43A0A">
        <w:t xml:space="preserve"> effective communication is a pre-condition for organizational performance as well. Stepbystep is a student recruitment agency which provides the services of counseling and advising student about the process of getting admission in the desired colleges and universities. Working </w:t>
      </w:r>
      <w:r w:rsidR="00BF0FA9">
        <w:t>with thi</w:t>
      </w:r>
      <w:r w:rsidR="00F77F99">
        <w:t>s company</w:t>
      </w:r>
      <w:r w:rsidR="00D43A0A">
        <w:t xml:space="preserve"> as an admin, I </w:t>
      </w:r>
      <w:r w:rsidR="00090FB6">
        <w:t>need</w:t>
      </w:r>
      <w:r w:rsidR="00D43A0A">
        <w:t xml:space="preserve"> to perform the task of communicating with the student, getting their </w:t>
      </w:r>
      <w:r w:rsidR="00BA5FDD">
        <w:t>preferences</w:t>
      </w:r>
      <w:r w:rsidR="00D43A0A">
        <w:t xml:space="preserve">, </w:t>
      </w:r>
      <w:r w:rsidR="000F11BD">
        <w:t>finding</w:t>
      </w:r>
      <w:r w:rsidR="00D43A0A">
        <w:t xml:space="preserve"> the</w:t>
      </w:r>
      <w:r w:rsidR="00EC3D6F">
        <w:t xml:space="preserve"> suitable</w:t>
      </w:r>
      <w:r w:rsidR="00D43A0A">
        <w:t xml:space="preserve"> information about the course and inform</w:t>
      </w:r>
      <w:r w:rsidR="00EC3D6F">
        <w:t>ing</w:t>
      </w:r>
      <w:r w:rsidR="00D43A0A">
        <w:t xml:space="preserve"> that to the respective students. </w:t>
      </w:r>
      <w:r w:rsidR="008F1621">
        <w:t xml:space="preserve">The whole </w:t>
      </w:r>
      <w:r w:rsidR="00AD758C">
        <w:t>comm</w:t>
      </w:r>
      <w:r w:rsidR="0021371E">
        <w:t xml:space="preserve">unication process are successfully done by me </w:t>
      </w:r>
      <w:r w:rsidR="008F1621">
        <w:t>through proper verbal, non-verbal</w:t>
      </w:r>
      <w:r w:rsidR="002642CE">
        <w:t>,</w:t>
      </w:r>
      <w:r w:rsidR="008F1621">
        <w:t xml:space="preserve"> and written communication. Th</w:t>
      </w:r>
      <w:r w:rsidR="00377521">
        <w:t>is report will highlight</w:t>
      </w:r>
      <w:r w:rsidR="008F1621">
        <w:t xml:space="preserve"> the effective communication processes and applied models of communication at my workplace. </w:t>
      </w:r>
    </w:p>
    <w:p w14:paraId="5F81E33F" w14:textId="77777777" w:rsidR="007618D2" w:rsidRDefault="007618D2" w:rsidP="0018535B"/>
    <w:p w14:paraId="14F7D30A" w14:textId="77777777" w:rsidR="007618D2" w:rsidRDefault="007618D2">
      <w:pPr>
        <w:spacing w:line="276" w:lineRule="auto"/>
        <w:jc w:val="left"/>
      </w:pPr>
      <w:r>
        <w:br w:type="page"/>
      </w:r>
    </w:p>
    <w:p w14:paraId="0267D05F" w14:textId="77777777" w:rsidR="0018535B" w:rsidRDefault="007618D2" w:rsidP="007618D2">
      <w:pPr>
        <w:pStyle w:val="Heading1"/>
      </w:pPr>
      <w:bookmarkStart w:id="1" w:name="_Toc39350733"/>
      <w:r>
        <w:lastRenderedPageBreak/>
        <w:t>Importance of Communication</w:t>
      </w:r>
      <w:bookmarkEnd w:id="1"/>
    </w:p>
    <w:p w14:paraId="63B186A7" w14:textId="77777777" w:rsidR="007618D2" w:rsidRDefault="001A06B0" w:rsidP="007618D2">
      <w:r>
        <w:t>Communication is the key issue in an organization to effectively run the operation, activities</w:t>
      </w:r>
      <w:r w:rsidR="002642CE">
        <w:t>,</w:t>
      </w:r>
      <w:r>
        <w:t xml:space="preserve"> and ensure control. The basic functions of the organization such as planning, organizing, recruiting, controlling</w:t>
      </w:r>
      <w:r w:rsidR="002642CE">
        <w:t>,</w:t>
      </w:r>
      <w:r>
        <w:t xml:space="preserve"> and leading mostly depend on the effective communication process</w:t>
      </w:r>
      <w:r w:rsidR="000D4D8E" w:rsidRPr="000D4D8E">
        <w:t>(Morgan, 2017)</w:t>
      </w:r>
      <w:r>
        <w:t xml:space="preserve">. </w:t>
      </w:r>
      <w:r w:rsidR="002642CE">
        <w:t>E</w:t>
      </w:r>
      <w:r w:rsidR="00821A43">
        <w:t>ffective communication ensures</w:t>
      </w:r>
      <w:r w:rsidR="00BC57F8">
        <w:t xml:space="preserve"> the flow of information and explain</w:t>
      </w:r>
      <w:r w:rsidR="00821A43">
        <w:t>s</w:t>
      </w:r>
      <w:r w:rsidR="00BC57F8">
        <w:t xml:space="preserve"> the responsibilities of the i</w:t>
      </w:r>
      <w:r w:rsidR="00821A43">
        <w:t>ndividuals in the organization. Different types of communication establish organizational unity, shared views</w:t>
      </w:r>
      <w:r w:rsidR="002642CE">
        <w:t>,</w:t>
      </w:r>
      <w:r w:rsidR="00821A43">
        <w:t xml:space="preserve"> and collaboration among colleagues. Moreover</w:t>
      </w:r>
      <w:r w:rsidR="002642CE">
        <w:t>,</w:t>
      </w:r>
      <w:r w:rsidR="00821A43">
        <w:t xml:space="preserve"> good communication buildsup strong relationship</w:t>
      </w:r>
      <w:r w:rsidR="002642CE">
        <w:t>s</w:t>
      </w:r>
      <w:r w:rsidR="00821A43">
        <w:t xml:space="preserve"> with the customers of the business and stakeholders of the organization. </w:t>
      </w:r>
      <w:r w:rsidR="008D3F75">
        <w:t>In brief, the necessity of communication is stated below.</w:t>
      </w:r>
    </w:p>
    <w:p w14:paraId="2C87B313" w14:textId="77777777" w:rsidR="00C65EF8" w:rsidRDefault="002642CE" w:rsidP="008D3F75">
      <w:pPr>
        <w:pStyle w:val="ListParagraph"/>
        <w:numPr>
          <w:ilvl w:val="0"/>
          <w:numId w:val="1"/>
        </w:numPr>
      </w:pPr>
      <w:r>
        <w:t>E</w:t>
      </w:r>
      <w:r w:rsidR="008D3F75">
        <w:t>ffective communication develops good relation</w:t>
      </w:r>
      <w:r>
        <w:t>s</w:t>
      </w:r>
      <w:r w:rsidR="008D3F75">
        <w:t xml:space="preserve"> with the stakeholders of the organization such as clients, employees, suppliers, law enforcement authorities. </w:t>
      </w:r>
    </w:p>
    <w:p w14:paraId="6CEDBACA" w14:textId="77777777" w:rsidR="00C65EF8" w:rsidRDefault="00C65EF8" w:rsidP="008D3F75">
      <w:pPr>
        <w:pStyle w:val="ListParagraph"/>
        <w:numPr>
          <w:ilvl w:val="0"/>
          <w:numId w:val="1"/>
        </w:numPr>
      </w:pPr>
      <w:r>
        <w:t>Through good communication, appropriate information is flown within the firm wh</w:t>
      </w:r>
      <w:r w:rsidR="004B15E1">
        <w:t>ich facilitate</w:t>
      </w:r>
      <w:r w:rsidR="002642CE">
        <w:t>s</w:t>
      </w:r>
      <w:r w:rsidR="004B15E1">
        <w:t xml:space="preserve"> in planning process</w:t>
      </w:r>
      <w:r>
        <w:t xml:space="preserve"> properly. </w:t>
      </w:r>
    </w:p>
    <w:p w14:paraId="7723BDE2" w14:textId="77777777" w:rsidR="008D3F75" w:rsidRDefault="004B15E1" w:rsidP="008D3F75">
      <w:pPr>
        <w:pStyle w:val="ListParagraph"/>
        <w:numPr>
          <w:ilvl w:val="0"/>
          <w:numId w:val="1"/>
        </w:numPr>
      </w:pPr>
      <w:r>
        <w:t xml:space="preserve">When the planning is appropriately outlined, decision making gets easy with an effective communication process. </w:t>
      </w:r>
    </w:p>
    <w:p w14:paraId="31387386" w14:textId="77777777" w:rsidR="004B15E1" w:rsidRDefault="00BD67C4" w:rsidP="008D3F75">
      <w:pPr>
        <w:pStyle w:val="ListParagraph"/>
        <w:numPr>
          <w:ilvl w:val="0"/>
          <w:numId w:val="1"/>
        </w:numPr>
      </w:pPr>
      <w:r>
        <w:t>Employees are motivated in the organization with good communication skill</w:t>
      </w:r>
      <w:r w:rsidR="002642CE">
        <w:t>s</w:t>
      </w:r>
      <w:r>
        <w:t xml:space="preserve"> since communication exerts prudent leadership by knowing ideas and opinions from the subordinates. </w:t>
      </w:r>
    </w:p>
    <w:p w14:paraId="5DB4AF39" w14:textId="77777777" w:rsidR="00BD67C4" w:rsidRDefault="00AA124A" w:rsidP="008D3F75">
      <w:pPr>
        <w:pStyle w:val="ListParagraph"/>
        <w:numPr>
          <w:ilvl w:val="0"/>
          <w:numId w:val="1"/>
        </w:numPr>
      </w:pPr>
      <w:r>
        <w:t xml:space="preserve">Communication shapes employee attitudes if he is well informed about the task organizational changes. </w:t>
      </w:r>
      <w:r w:rsidR="0012241D">
        <w:t>A person fostered with good communication skill</w:t>
      </w:r>
      <w:r w:rsidR="002642CE">
        <w:t>s</w:t>
      </w:r>
      <w:r w:rsidR="0012241D">
        <w:t xml:space="preserve"> can better contemplate his behavior in </w:t>
      </w:r>
      <w:r w:rsidR="002642CE">
        <w:t xml:space="preserve">the </w:t>
      </w:r>
      <w:r w:rsidR="0012241D">
        <w:t>meeting, written communications, face-to-face customer handling</w:t>
      </w:r>
      <w:r w:rsidR="002642CE">
        <w:t>,</w:t>
      </w:r>
      <w:r w:rsidR="0012241D">
        <w:t xml:space="preserve"> and many other forms of communication. </w:t>
      </w:r>
    </w:p>
    <w:p w14:paraId="77B30BD9" w14:textId="77777777" w:rsidR="00F62087" w:rsidRDefault="00F62087" w:rsidP="00F62087">
      <w:pPr>
        <w:pStyle w:val="Heading1"/>
      </w:pPr>
      <w:bookmarkStart w:id="2" w:name="_Toc39350734"/>
      <w:r>
        <w:t>Effective Communication at Stepbystep</w:t>
      </w:r>
      <w:bookmarkEnd w:id="2"/>
    </w:p>
    <w:p w14:paraId="2ADA847C" w14:textId="77777777" w:rsidR="00F62087" w:rsidRDefault="007B243B" w:rsidP="00F62087">
      <w:r>
        <w:t xml:space="preserve">Effective communication is the way of delivering information </w:t>
      </w:r>
      <w:r w:rsidR="002642CE">
        <w:t>that</w:t>
      </w:r>
      <w:r>
        <w:t xml:space="preserve"> states the information in a clear sense so that the receiver can inter</w:t>
      </w:r>
      <w:r w:rsidR="003175C5">
        <w:t xml:space="preserve">pret the message appropriately. </w:t>
      </w:r>
      <w:r w:rsidR="00B50F39">
        <w:t xml:space="preserve">People need to deliver </w:t>
      </w:r>
      <w:r w:rsidR="002642CE">
        <w:t xml:space="preserve">a </w:t>
      </w:r>
      <w:r w:rsidR="00B50F39">
        <w:t xml:space="preserve">message, share their views and ideas as well as thinking of mind </w:t>
      </w:r>
      <w:r w:rsidR="002F7CAF">
        <w:t xml:space="preserve">every time. </w:t>
      </w:r>
      <w:r w:rsidR="002642CE">
        <w:t>E</w:t>
      </w:r>
      <w:r w:rsidR="002F7CAF">
        <w:t>ffective communication ensures the shared view to be delivered properly, understood appropriately</w:t>
      </w:r>
      <w:r w:rsidR="002642CE">
        <w:t>,</w:t>
      </w:r>
      <w:r w:rsidR="002F7CAF">
        <w:t xml:space="preserve"> and filtered </w:t>
      </w:r>
      <w:r w:rsidR="00D43A4E">
        <w:t xml:space="preserve">without changing the meaning of the information. </w:t>
      </w:r>
      <w:r w:rsidR="00B6520F">
        <w:t xml:space="preserve">In workplaces, effective communication is one of the key </w:t>
      </w:r>
      <w:r w:rsidR="006944E8">
        <w:t xml:space="preserve">factors that increase work efficiency, employee satisfaction, </w:t>
      </w:r>
      <w:r w:rsidR="00BB2B36">
        <w:t>and organizational</w:t>
      </w:r>
      <w:r w:rsidR="006944E8">
        <w:t xml:space="preserve"> </w:t>
      </w:r>
      <w:r w:rsidR="006944E8">
        <w:lastRenderedPageBreak/>
        <w:t xml:space="preserve">unity and keep the value intact by applying </w:t>
      </w:r>
      <w:r w:rsidR="002642CE">
        <w:t xml:space="preserve">a </w:t>
      </w:r>
      <w:r w:rsidR="006944E8">
        <w:t xml:space="preserve">good leadership strategy. </w:t>
      </w:r>
      <w:r w:rsidR="00BB2B36">
        <w:t xml:space="preserve">Communication </w:t>
      </w:r>
      <w:r w:rsidR="005C5A01">
        <w:t>can be taken place three</w:t>
      </w:r>
      <w:r w:rsidR="00C41952">
        <w:t xml:space="preserve"> different forms; verbal, non-verbal</w:t>
      </w:r>
      <w:r w:rsidR="002642CE">
        <w:t>,</w:t>
      </w:r>
      <w:r w:rsidR="00C41952">
        <w:t xml:space="preserve"> and written communication. </w:t>
      </w:r>
    </w:p>
    <w:p w14:paraId="1C195E3E" w14:textId="77777777" w:rsidR="002B5E58" w:rsidRDefault="002B5E58" w:rsidP="002B5E58">
      <w:pPr>
        <w:jc w:val="center"/>
      </w:pPr>
      <w:r>
        <w:rPr>
          <w:noProof/>
          <w:lang w:val="en-JM" w:eastAsia="en-JM"/>
        </w:rPr>
        <w:drawing>
          <wp:inline distT="0" distB="0" distL="0" distR="0" wp14:anchorId="7409BEAC" wp14:editId="34E4CCC3">
            <wp:extent cx="2800350" cy="1295776"/>
            <wp:effectExtent l="19050" t="0" r="0" b="0"/>
            <wp:docPr id="2" name="Picture 2" descr="business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usiness communication"/>
                    <pic:cNvPicPr>
                      <a:picLocks noChangeAspect="1" noChangeArrowheads="1"/>
                    </pic:cNvPicPr>
                  </pic:nvPicPr>
                  <pic:blipFill>
                    <a:blip r:embed="rId8"/>
                    <a:srcRect t="26239" b="12245"/>
                    <a:stretch>
                      <a:fillRect/>
                    </a:stretch>
                  </pic:blipFill>
                  <pic:spPr bwMode="auto">
                    <a:xfrm>
                      <a:off x="0" y="0"/>
                      <a:ext cx="2816188" cy="1303105"/>
                    </a:xfrm>
                    <a:prstGeom prst="rect">
                      <a:avLst/>
                    </a:prstGeom>
                    <a:noFill/>
                    <a:ln w="9525">
                      <a:noFill/>
                      <a:miter lim="800000"/>
                      <a:headEnd/>
                      <a:tailEnd/>
                    </a:ln>
                  </pic:spPr>
                </pic:pic>
              </a:graphicData>
            </a:graphic>
          </wp:inline>
        </w:drawing>
      </w:r>
    </w:p>
    <w:p w14:paraId="14413828" w14:textId="77777777" w:rsidR="002B5E58" w:rsidRDefault="00EB069D" w:rsidP="00EB069D">
      <w:pPr>
        <w:tabs>
          <w:tab w:val="left" w:pos="3900"/>
        </w:tabs>
        <w:jc w:val="center"/>
      </w:pPr>
      <w:r>
        <w:t xml:space="preserve">Figure 1: Types of effective communication at </w:t>
      </w:r>
      <w:r w:rsidR="002642CE">
        <w:t xml:space="preserve">the </w:t>
      </w:r>
      <w:r>
        <w:t>workplace</w:t>
      </w:r>
      <w:r w:rsidR="00FD35BA" w:rsidRPr="00FD35BA">
        <w:t>(Maund, 2020)</w:t>
      </w:r>
    </w:p>
    <w:p w14:paraId="251422E3" w14:textId="77777777" w:rsidR="00EB069D" w:rsidRDefault="00821CEC" w:rsidP="00EB069D">
      <w:pPr>
        <w:tabs>
          <w:tab w:val="left" w:pos="3900"/>
        </w:tabs>
      </w:pPr>
      <w:r>
        <w:t xml:space="preserve">Working in the Stepbystep, I </w:t>
      </w:r>
      <w:r w:rsidR="00227FB3">
        <w:t>must</w:t>
      </w:r>
      <w:r>
        <w:t xml:space="preserve"> communicate with many people of different ages, classes</w:t>
      </w:r>
      <w:r w:rsidR="002642CE">
        <w:t>,</w:t>
      </w:r>
      <w:r>
        <w:t xml:space="preserve"> and designations for which </w:t>
      </w:r>
      <w:r w:rsidR="0071006A">
        <w:t xml:space="preserve">proper communication is a must. I need to have many skills to </w:t>
      </w:r>
      <w:r w:rsidR="00227FB3">
        <w:t>professionally deliver</w:t>
      </w:r>
      <w:r w:rsidR="0071006A">
        <w:t xml:space="preserve"> the message and make it understand to that person whom I was contacting for. </w:t>
      </w:r>
      <w:r w:rsidR="00E45F47">
        <w:t xml:space="preserve">In the process of effective communication, two main things come first that </w:t>
      </w:r>
      <w:r w:rsidR="002642CE">
        <w:t>is</w:t>
      </w:r>
      <w:r w:rsidR="00E45F47">
        <w:t xml:space="preserve"> encoding and decoding. </w:t>
      </w:r>
    </w:p>
    <w:p w14:paraId="108B1577" w14:textId="77777777" w:rsidR="00E45F47" w:rsidRDefault="00790B88" w:rsidP="00790B88">
      <w:pPr>
        <w:pStyle w:val="Heading2"/>
      </w:pPr>
      <w:bookmarkStart w:id="3" w:name="_Toc39350735"/>
      <w:r>
        <w:t>Encoding and Decoding Process</w:t>
      </w:r>
      <w:bookmarkEnd w:id="3"/>
    </w:p>
    <w:p w14:paraId="42C33625" w14:textId="77777777" w:rsidR="00790B88" w:rsidRDefault="00A40AC1" w:rsidP="00790B88">
      <w:r>
        <w:t>Encoding is a process in the communication to send information, idea, thought, views to another person via communication medium and tools</w:t>
      </w:r>
      <w:r w:rsidR="00FD35BA" w:rsidRPr="00FD35BA">
        <w:t>(Maund, 2020)</w:t>
      </w:r>
      <w:r>
        <w:t xml:space="preserve">. Such </w:t>
      </w:r>
      <w:r w:rsidR="002642CE">
        <w:t xml:space="preserve">a </w:t>
      </w:r>
      <w:r>
        <w:t xml:space="preserve">message is sent to the receiver when decoding takes place by interpreting the thought by that receiving person. </w:t>
      </w:r>
      <w:r w:rsidR="00473E29">
        <w:t>With the encoding and decoding process, the sender and receiver of the message get connected th</w:t>
      </w:r>
      <w:r w:rsidR="002642CE">
        <w:t>r</w:t>
      </w:r>
      <w:r w:rsidR="00473E29">
        <w:t xml:space="preserve">ough mediums and channels. Noise can interrupt or disrupt the message to properly decode to the receiver. </w:t>
      </w:r>
      <w:r w:rsidR="003C7355">
        <w:t>Thus,</w:t>
      </w:r>
      <w:r w:rsidR="00473E29">
        <w:t xml:space="preserve"> the encoder should be aware of these type</w:t>
      </w:r>
      <w:r w:rsidR="002642CE">
        <w:t>s</w:t>
      </w:r>
      <w:r w:rsidR="00473E29">
        <w:t xml:space="preserve"> of communication channels that may interrupt the main theme of the communication. </w:t>
      </w:r>
      <w:r w:rsidR="00EB488B">
        <w:t xml:space="preserve">Working in the Stepbystep, </w:t>
      </w:r>
      <w:r w:rsidR="00150F89">
        <w:t xml:space="preserve">where I am an encoder. </w:t>
      </w:r>
      <w:r w:rsidR="00080B3E">
        <w:t>Being</w:t>
      </w:r>
      <w:r w:rsidR="00150F89">
        <w:t>an encoder,</w:t>
      </w:r>
      <w:r w:rsidR="00080B3E">
        <w:t>I</w:t>
      </w:r>
      <w:r w:rsidR="00150F89">
        <w:t xml:space="preserve"> need</w:t>
      </w:r>
      <w:r w:rsidR="003541E6">
        <w:t xml:space="preserve"> to establish effective communication so that the students can get their desired answers to enroll in colleges and universities. If the decoding takes place properly, the students understand the provided information and </w:t>
      </w:r>
      <w:r w:rsidR="001C5861">
        <w:t>sign up</w:t>
      </w:r>
      <w:r w:rsidR="006B6DC2">
        <w:t xml:space="preserve">with </w:t>
      </w:r>
      <w:r w:rsidR="000E5D2A">
        <w:t>our company</w:t>
      </w:r>
      <w:r w:rsidR="00FA6879">
        <w:t xml:space="preserve">. </w:t>
      </w:r>
      <w:r w:rsidR="00C1162F">
        <w:t>Moreover</w:t>
      </w:r>
      <w:r w:rsidR="002642CE">
        <w:t>,</w:t>
      </w:r>
      <w:r w:rsidR="00C1162F">
        <w:t xml:space="preserve"> I </w:t>
      </w:r>
      <w:r w:rsidR="004F39AD">
        <w:t>need</w:t>
      </w:r>
      <w:r w:rsidR="00C1162F">
        <w:t xml:space="preserve"> to establish verbal, non-verbal</w:t>
      </w:r>
      <w:r w:rsidR="002642CE">
        <w:t>,</w:t>
      </w:r>
      <w:r w:rsidR="00C1162F">
        <w:t xml:space="preserve"> and written communication to the stakeholders of the </w:t>
      </w:r>
      <w:r w:rsidR="004F39AD">
        <w:t>company</w:t>
      </w:r>
      <w:r w:rsidR="00C1162F">
        <w:t xml:space="preserve"> which is discussed briefly here.</w:t>
      </w:r>
    </w:p>
    <w:p w14:paraId="560100F5" w14:textId="77777777" w:rsidR="00C1162F" w:rsidRDefault="00E665CF" w:rsidP="00E665CF">
      <w:pPr>
        <w:pStyle w:val="Heading2"/>
      </w:pPr>
      <w:bookmarkStart w:id="4" w:name="_Toc39350736"/>
      <w:r>
        <w:t>Verbal Communication</w:t>
      </w:r>
      <w:bookmarkEnd w:id="4"/>
    </w:p>
    <w:p w14:paraId="7F8E96D5" w14:textId="77777777" w:rsidR="00E665CF" w:rsidRDefault="00B00805" w:rsidP="00E665CF">
      <w:r>
        <w:t xml:space="preserve">Verbal communication is the delivery of thoughts by saying. </w:t>
      </w:r>
      <w:r w:rsidR="00B317F8">
        <w:t xml:space="preserve">To express the thoughts, when people deliver </w:t>
      </w:r>
      <w:r w:rsidR="002642CE">
        <w:t xml:space="preserve">the </w:t>
      </w:r>
      <w:r w:rsidR="00B317F8">
        <w:t>message using</w:t>
      </w:r>
      <w:r w:rsidR="002642CE">
        <w:t xml:space="preserve">the </w:t>
      </w:r>
      <w:r w:rsidR="00A514D6">
        <w:t>word, sentences</w:t>
      </w:r>
      <w:r w:rsidR="002642CE">
        <w:t>,</w:t>
      </w:r>
      <w:r w:rsidR="00A514D6">
        <w:t xml:space="preserve"> and sound, the process is called verbal </w:t>
      </w:r>
      <w:r w:rsidR="00A514D6">
        <w:lastRenderedPageBreak/>
        <w:t>communication</w:t>
      </w:r>
      <w:r w:rsidR="00FD35BA" w:rsidRPr="00FD35BA">
        <w:t>(Hersey</w:t>
      </w:r>
      <w:r w:rsidR="00D622C8">
        <w:t xml:space="preserve"> et al.</w:t>
      </w:r>
      <w:r w:rsidR="00FD35BA" w:rsidRPr="00FD35BA">
        <w:t>, 2017)</w:t>
      </w:r>
      <w:r w:rsidR="00A514D6">
        <w:t xml:space="preserve">. To effectively establish verbal communication, the encoder needs to possess verbal communication skills as well. Working in the Stepbystep as an admin, I used to communicate with students who </w:t>
      </w:r>
      <w:r w:rsidR="006D4B0A">
        <w:t xml:space="preserve">show interest to know about courses and </w:t>
      </w:r>
      <w:r w:rsidR="0078768F">
        <w:t>flexibility</w:t>
      </w:r>
      <w:r w:rsidR="006D4B0A">
        <w:t>. I tr</w:t>
      </w:r>
      <w:r w:rsidR="009D3D13">
        <w:t>y</w:t>
      </w:r>
      <w:r w:rsidR="006D4B0A">
        <w:t xml:space="preserve"> to maintain a soft tone that can show </w:t>
      </w:r>
      <w:r w:rsidR="002642CE">
        <w:t xml:space="preserve">a </w:t>
      </w:r>
      <w:r w:rsidR="006D4B0A">
        <w:t xml:space="preserve">concentration on the student’s inquiry. As per the inquiry, I deliver the information about the university courses in </w:t>
      </w:r>
      <w:r w:rsidR="002642CE">
        <w:t xml:space="preserve">an </w:t>
      </w:r>
      <w:r w:rsidR="006D4B0A">
        <w:t>objective manner so that it can facilitate the student to understand specifically. When communicating with the universities about the student’s enrollment, I tr</w:t>
      </w:r>
      <w:r w:rsidR="00C005C7">
        <w:t>y</w:t>
      </w:r>
      <w:r w:rsidR="006D4B0A">
        <w:t xml:space="preserve"> to</w:t>
      </w:r>
      <w:r w:rsidR="00FF02DC">
        <w:t xml:space="preserve"> make them convinced through</w:t>
      </w:r>
      <w:r w:rsidR="006D4B0A">
        <w:t xml:space="preserve"> effective verbal communication and show eagerness to enroll more students in their courses. A questionable mind, humble tone and </w:t>
      </w:r>
      <w:r w:rsidR="004C51A0">
        <w:t xml:space="preserve">confident delivery of the words </w:t>
      </w:r>
      <w:r w:rsidR="00A27E98">
        <w:t>create</w:t>
      </w:r>
      <w:r w:rsidR="004C51A0">
        <w:t xml:space="preserve"> an environment of partnership and trust. </w:t>
      </w:r>
      <w:r w:rsidR="004A4A45">
        <w:t xml:space="preserve">According to a post on LinkedIn </w:t>
      </w:r>
      <w:r w:rsidR="009A5DA5">
        <w:t>by Senapati (2016), he stated that w</w:t>
      </w:r>
      <w:r w:rsidR="00A27E98">
        <w:t xml:space="preserve">ithin the organization, the flow of information is to be ensured appropriately. </w:t>
      </w:r>
      <w:r w:rsidR="00815B97">
        <w:t xml:space="preserve">The colleagues </w:t>
      </w:r>
      <w:r w:rsidR="007F7429">
        <w:t>should be</w:t>
      </w:r>
      <w:r w:rsidR="00815B97">
        <w:t xml:space="preserve"> treated with humble gesture</w:t>
      </w:r>
      <w:r w:rsidR="002642CE">
        <w:t>s</w:t>
      </w:r>
      <w:r w:rsidR="00815B97">
        <w:t xml:space="preserve"> and tone to deliver </w:t>
      </w:r>
      <w:r w:rsidR="002642CE">
        <w:t xml:space="preserve">a </w:t>
      </w:r>
      <w:r w:rsidR="00815B97">
        <w:t>message, subordinates are directed with effective leadership skill</w:t>
      </w:r>
      <w:r w:rsidR="002642CE">
        <w:t>s</w:t>
      </w:r>
      <w:r w:rsidR="00815B97">
        <w:t xml:space="preserve"> where </w:t>
      </w:r>
      <w:r w:rsidR="007F7429">
        <w:t xml:space="preserve">we </w:t>
      </w:r>
      <w:r w:rsidR="00B6392A">
        <w:t>should</w:t>
      </w:r>
      <w:r w:rsidR="00815B97">
        <w:t xml:space="preserve"> listen</w:t>
      </w:r>
      <w:r w:rsidR="002642CE">
        <w:t xml:space="preserve"> to</w:t>
      </w:r>
      <w:r w:rsidR="00815B97">
        <w:t xml:space="preserve"> the views of subordinates carefully showing their thoughts </w:t>
      </w:r>
      <w:r w:rsidR="002642CE">
        <w:t xml:space="preserve">of </w:t>
      </w:r>
      <w:r w:rsidR="00815B97">
        <w:t xml:space="preserve">utmost respect. </w:t>
      </w:r>
      <w:r w:rsidR="00AF2C25">
        <w:t xml:space="preserve">Dealing with </w:t>
      </w:r>
      <w:r w:rsidR="00B6392A">
        <w:t>my</w:t>
      </w:r>
      <w:r w:rsidR="00AF2C25">
        <w:t xml:space="preserve"> boss, verbal communication is a crucial thing in the meeting place. </w:t>
      </w:r>
      <w:r w:rsidR="0022674A">
        <w:t xml:space="preserve">With effective communication, I successfully deliver the strategic plans to the boss which </w:t>
      </w:r>
      <w:r w:rsidR="00B6392A">
        <w:t xml:space="preserve">ideally </w:t>
      </w:r>
      <w:r w:rsidR="0022674A">
        <w:t>g</w:t>
      </w:r>
      <w:r w:rsidR="00B6392A">
        <w:t>e</w:t>
      </w:r>
      <w:r w:rsidR="0022674A">
        <w:t xml:space="preserve">t accepted in the meeting. </w:t>
      </w:r>
    </w:p>
    <w:p w14:paraId="1C3D75CC" w14:textId="77777777" w:rsidR="00DA13A5" w:rsidRDefault="00FE687C" w:rsidP="00FE687C">
      <w:pPr>
        <w:pStyle w:val="Heading2"/>
      </w:pPr>
      <w:bookmarkStart w:id="5" w:name="_Toc39350737"/>
      <w:r>
        <w:t>Non-Verbal Communication</w:t>
      </w:r>
      <w:bookmarkEnd w:id="5"/>
    </w:p>
    <w:p w14:paraId="7CDCD5DE" w14:textId="77777777" w:rsidR="00FE687C" w:rsidRDefault="00FE687C" w:rsidP="00FE687C">
      <w:r w:rsidRPr="004933C6">
        <w:t xml:space="preserve">Non-verbal communication is the way of communicating </w:t>
      </w:r>
      <w:r w:rsidR="002642CE">
        <w:t>with</w:t>
      </w:r>
      <w:r w:rsidRPr="004933C6">
        <w:t xml:space="preserve"> others through body language, expression, smile</w:t>
      </w:r>
      <w:r w:rsidR="002642CE">
        <w:t>,</w:t>
      </w:r>
      <w:r w:rsidRPr="004933C6">
        <w:t xml:space="preserve"> and anything </w:t>
      </w:r>
      <w:r w:rsidR="000126C4" w:rsidRPr="004933C6">
        <w:t xml:space="preserve">symbolic without talking and delivering words from mouth. </w:t>
      </w:r>
      <w:r w:rsidR="009F4453" w:rsidRPr="004933C6">
        <w:t>It is an important way of communication at workplaces as well</w:t>
      </w:r>
      <w:r w:rsidR="00D622C8" w:rsidRPr="00FD35BA">
        <w:t>(Hersey</w:t>
      </w:r>
      <w:r w:rsidR="00D622C8">
        <w:t xml:space="preserve"> et al.</w:t>
      </w:r>
      <w:r w:rsidR="00D622C8" w:rsidRPr="00FD35BA">
        <w:t>, 2017)</w:t>
      </w:r>
      <w:r w:rsidR="00D622C8">
        <w:t xml:space="preserve">. </w:t>
      </w:r>
      <w:r w:rsidR="002642CE">
        <w:t>On</w:t>
      </w:r>
      <w:r w:rsidR="009F4453" w:rsidRPr="004933C6">
        <w:t xml:space="preserve"> the first day in Stepbystep, when I went for the interview for the admin post, I </w:t>
      </w:r>
      <w:r w:rsidR="00A2737A">
        <w:t>was</w:t>
      </w:r>
      <w:r w:rsidR="009F4453" w:rsidRPr="004933C6">
        <w:t xml:space="preserve"> able </w:t>
      </w:r>
      <w:r w:rsidR="002642CE">
        <w:t xml:space="preserve">to </w:t>
      </w:r>
      <w:r w:rsidR="009F4453" w:rsidRPr="004933C6">
        <w:t xml:space="preserve">show my confidence not only by talking but also body language and good gesture of answering questions. </w:t>
      </w:r>
      <w:r w:rsidR="00B461BF" w:rsidRPr="004933C6">
        <w:t>I avoided the signs of bad body language such as looking at the floor, tapping foot</w:t>
      </w:r>
      <w:r w:rsidR="002642CE">
        <w:t>,</w:t>
      </w:r>
      <w:r w:rsidR="00B461BF" w:rsidRPr="004933C6">
        <w:t xml:space="preserve"> and so on. </w:t>
      </w:r>
      <w:r w:rsidR="00906A50" w:rsidRPr="004933C6">
        <w:t>T</w:t>
      </w:r>
      <w:r w:rsidR="00447402" w:rsidRPr="004933C6">
        <w:t xml:space="preserve">he interview board had found me comfortable at that workplace at the first impression </w:t>
      </w:r>
      <w:r w:rsidR="00906A50" w:rsidRPr="004933C6">
        <w:t>by non-verbal gesture</w:t>
      </w:r>
      <w:r w:rsidR="002642CE">
        <w:t>s</w:t>
      </w:r>
      <w:r w:rsidR="00906A50" w:rsidRPr="004933C6">
        <w:t xml:space="preserve"> such as smiling face when answering, professional appearance</w:t>
      </w:r>
      <w:r w:rsidR="002642CE">
        <w:t>,</w:t>
      </w:r>
      <w:r w:rsidR="00906A50" w:rsidRPr="004933C6">
        <w:t xml:space="preserve"> and confident eye contact. At the workplace, students feel comfortable </w:t>
      </w:r>
      <w:r w:rsidR="002642CE">
        <w:t>sharing</w:t>
      </w:r>
      <w:r w:rsidR="00906A50" w:rsidRPr="004933C6">
        <w:t xml:space="preserve"> their desir</w:t>
      </w:r>
      <w:r w:rsidR="004933C6" w:rsidRPr="004933C6">
        <w:t xml:space="preserve">e when they see a smile on </w:t>
      </w:r>
      <w:r w:rsidR="00276C39">
        <w:t>my</w:t>
      </w:r>
      <w:r w:rsidR="004933C6" w:rsidRPr="004933C6">
        <w:t xml:space="preserve">face. At the counseling session to the students of different ages, I kept my body language open and nodded to acknowledge that I have paid concentration listening to them. </w:t>
      </w:r>
      <w:r w:rsidR="00A85625">
        <w:t xml:space="preserve">At the meeting with </w:t>
      </w:r>
      <w:r w:rsidR="003D6C48">
        <w:t>boss</w:t>
      </w:r>
      <w:r w:rsidR="00A85625">
        <w:t xml:space="preserve">, non-verbal communication is important for presentation and discussing a fact. </w:t>
      </w:r>
      <w:r w:rsidR="002642CE">
        <w:t>B</w:t>
      </w:r>
      <w:r w:rsidR="008D06A1">
        <w:t xml:space="preserve">old thumps up with peaceful smile energized subordinates to give better performance and keep the benchmark like this performance. </w:t>
      </w:r>
      <w:r w:rsidR="00D649DC">
        <w:t xml:space="preserve">Sometimes, nonverbal communication may mislead the subordinates as well. </w:t>
      </w:r>
      <w:r w:rsidR="00FD35BA">
        <w:t>It</w:t>
      </w:r>
      <w:r w:rsidR="00D649DC">
        <w:t xml:space="preserve"> can create </w:t>
      </w:r>
      <w:r w:rsidR="002642CE">
        <w:t xml:space="preserve">an </w:t>
      </w:r>
      <w:r w:rsidR="00D649DC">
        <w:t xml:space="preserve">arbitrary flow of information from encoder to </w:t>
      </w:r>
      <w:r w:rsidR="002642CE">
        <w:t xml:space="preserve">the </w:t>
      </w:r>
      <w:r w:rsidR="00D649DC">
        <w:t>decoder</w:t>
      </w:r>
      <w:r w:rsidR="00FD35BA" w:rsidRPr="00FD35BA">
        <w:t>(Hersey, Blanchard</w:t>
      </w:r>
      <w:r w:rsidR="002642CE">
        <w:t>,</w:t>
      </w:r>
      <w:r w:rsidR="00FD35BA" w:rsidRPr="00FD35BA">
        <w:t xml:space="preserve"> and </w:t>
      </w:r>
      <w:r w:rsidR="00FD35BA" w:rsidRPr="00FD35BA">
        <w:lastRenderedPageBreak/>
        <w:t>Johnson, 2017)</w:t>
      </w:r>
      <w:r w:rsidR="00D649DC">
        <w:t xml:space="preserve">. </w:t>
      </w:r>
      <w:r w:rsidR="00B001AD">
        <w:t>For this reason</w:t>
      </w:r>
      <w:r w:rsidR="002642CE">
        <w:t>,</w:t>
      </w:r>
      <w:r w:rsidR="00B001AD">
        <w:t xml:space="preserve"> I always concerned about non-verbal gestures so that it can be interpreted appropriately without creating misunderstanding</w:t>
      </w:r>
      <w:r w:rsidR="002642CE">
        <w:t>s</w:t>
      </w:r>
      <w:r w:rsidR="00B001AD">
        <w:t xml:space="preserve">.  </w:t>
      </w:r>
    </w:p>
    <w:p w14:paraId="3F059FC8" w14:textId="77777777" w:rsidR="00134475" w:rsidRDefault="00134475" w:rsidP="00134475">
      <w:pPr>
        <w:pStyle w:val="Heading2"/>
      </w:pPr>
      <w:bookmarkStart w:id="6" w:name="_Toc39350738"/>
      <w:r>
        <w:t>Written Communication</w:t>
      </w:r>
      <w:bookmarkEnd w:id="6"/>
    </w:p>
    <w:p w14:paraId="55CF987E" w14:textId="77777777" w:rsidR="00134475" w:rsidRDefault="00EC704F" w:rsidP="00134475">
      <w:r>
        <w:t xml:space="preserve">Written communication is one of the formal forms of communication when the sender of the message </w:t>
      </w:r>
      <w:r w:rsidR="00320DE0">
        <w:t>writes the information and share views through several mediums</w:t>
      </w:r>
      <w:r w:rsidR="00386D2A" w:rsidRPr="00386D2A">
        <w:t>(</w:t>
      </w:r>
      <w:r w:rsidR="007E69B1">
        <w:t>Mindtools</w:t>
      </w:r>
      <w:r w:rsidR="00386D2A" w:rsidRPr="00386D2A">
        <w:t>, 2020)</w:t>
      </w:r>
      <w:r w:rsidR="00320DE0">
        <w:t xml:space="preserve">. </w:t>
      </w:r>
      <w:r w:rsidR="00520245">
        <w:t xml:space="preserve">Written communication can be formal or informal in types. Working in </w:t>
      </w:r>
      <w:r w:rsidR="00386D2A">
        <w:t>a</w:t>
      </w:r>
      <w:r w:rsidR="00520245">
        <w:t xml:space="preserve"> student recruitment agency, I sendemail</w:t>
      </w:r>
      <w:r w:rsidR="0098602F">
        <w:t>s</w:t>
      </w:r>
      <w:r w:rsidR="00520245">
        <w:t xml:space="preserve"> for the requisition of students to the universities and colleges. At that </w:t>
      </w:r>
      <w:r w:rsidR="007E653B">
        <w:t>time,</w:t>
      </w:r>
      <w:r w:rsidR="00520245">
        <w:t xml:space="preserve"> the form of the written message is kept formal delineating the brief of the whole information in the front line which makes </w:t>
      </w:r>
      <w:r w:rsidR="002642CE">
        <w:t xml:space="preserve">it </w:t>
      </w:r>
      <w:r w:rsidR="00520245">
        <w:t xml:space="preserve">easier to understand by the university authorities. I avoid cliché and jargon to reduce arbitration. </w:t>
      </w:r>
      <w:r w:rsidR="00F363EA">
        <w:t xml:space="preserve">Internal written document within the </w:t>
      </w:r>
      <w:r w:rsidR="007C7AEE">
        <w:t>workplace</w:t>
      </w:r>
      <w:r w:rsidR="00F363EA">
        <w:t xml:space="preserve"> is kept informal for calling a meeting or urgent procedure recommendations. </w:t>
      </w:r>
      <w:r w:rsidR="002A2F86">
        <w:t>Communicating with the students, I deliv</w:t>
      </w:r>
      <w:r w:rsidR="007C7AEE">
        <w:t>er</w:t>
      </w:r>
      <w:r w:rsidR="002A2F86">
        <w:t xml:space="preserve"> the written message with a good structure and format which is understandable. I prepare student enrollment </w:t>
      </w:r>
      <w:r w:rsidR="00386D1E">
        <w:t>information</w:t>
      </w:r>
      <w:r w:rsidR="002A2F86">
        <w:t xml:space="preserve"> and entry in a brief and summarized format so that it did not cause complication</w:t>
      </w:r>
      <w:r w:rsidR="002642CE">
        <w:t>s</w:t>
      </w:r>
      <w:r w:rsidR="002A2F86">
        <w:t xml:space="preserve"> for the bosses to understand. </w:t>
      </w:r>
      <w:r w:rsidR="00500EE9">
        <w:t>Thus,</w:t>
      </w:r>
      <w:r w:rsidR="002A2F86">
        <w:t xml:space="preserve"> written communication gets effective in the organization when it is brief, accurate, good structured, positively delivered</w:t>
      </w:r>
      <w:r w:rsidR="002642CE">
        <w:t>,</w:t>
      </w:r>
      <w:r w:rsidR="002A2F86">
        <w:t xml:space="preserve"> and written </w:t>
      </w:r>
      <w:r w:rsidR="002642CE">
        <w:t>understandably</w:t>
      </w:r>
      <w:r w:rsidR="002C0C81">
        <w:t>.</w:t>
      </w:r>
    </w:p>
    <w:p w14:paraId="1819F5A3" w14:textId="77777777" w:rsidR="002C0C81" w:rsidRDefault="00EA65EA" w:rsidP="00EA65EA">
      <w:pPr>
        <w:pStyle w:val="Heading2"/>
      </w:pPr>
      <w:bookmarkStart w:id="7" w:name="_Toc39350739"/>
      <w:r>
        <w:t>Posturing at the Workplace</w:t>
      </w:r>
      <w:bookmarkEnd w:id="7"/>
    </w:p>
    <w:p w14:paraId="36F13C37" w14:textId="77777777" w:rsidR="00884F61" w:rsidRDefault="009B0FE9" w:rsidP="00EA65EA">
      <w:r>
        <w:t>Posturing is the way of promoting someone very capable</w:t>
      </w:r>
      <w:r w:rsidR="002642CE">
        <w:t xml:space="preserve"> of</w:t>
      </w:r>
      <w:r>
        <w:t xml:space="preserve"> putting the capability in mouth more than its actual state</w:t>
      </w:r>
      <w:r w:rsidR="00FD35BA" w:rsidRPr="00FD35BA">
        <w:t>(Stone, 2016)</w:t>
      </w:r>
      <w:r>
        <w:t>. This gesture is irritating in an organization</w:t>
      </w:r>
      <w:r w:rsidR="00C3792E">
        <w:t xml:space="preserve"> because it creates conflict among the employees and boost</w:t>
      </w:r>
      <w:r w:rsidR="002642CE">
        <w:t>s</w:t>
      </w:r>
      <w:r w:rsidR="00C3792E">
        <w:t xml:space="preserve"> up a mess for lack of collaboration. </w:t>
      </w:r>
      <w:r w:rsidR="00EB240E">
        <w:t xml:space="preserve">Handing this gesture through proper communication is a difficult task. </w:t>
      </w:r>
    </w:p>
    <w:p w14:paraId="5F9FE731" w14:textId="77777777" w:rsidR="00EA65EA" w:rsidRDefault="00E37F73" w:rsidP="00E37F73">
      <w:pPr>
        <w:pStyle w:val="Heading1"/>
      </w:pPr>
      <w:bookmarkStart w:id="8" w:name="_Toc39350740"/>
      <w:r>
        <w:t>Application of the Communication Theories and Concepts at Stepbystep</w:t>
      </w:r>
      <w:bookmarkEnd w:id="8"/>
    </w:p>
    <w:p w14:paraId="14751B25" w14:textId="77777777" w:rsidR="00E37F73" w:rsidRDefault="0017213D" w:rsidP="00E37F73">
      <w:r>
        <w:t xml:space="preserve">Several theories and concepts are established for effective communication in an organization. This section discusses the application of those theories at my workplace. </w:t>
      </w:r>
    </w:p>
    <w:p w14:paraId="6B9F13D6" w14:textId="77777777" w:rsidR="0017213D" w:rsidRDefault="007F2999" w:rsidP="007F2999">
      <w:pPr>
        <w:pStyle w:val="Heading2"/>
      </w:pPr>
      <w:bookmarkStart w:id="9" w:name="_Toc27177885"/>
      <w:bookmarkStart w:id="10" w:name="_Toc39350741"/>
      <w:r>
        <w:lastRenderedPageBreak/>
        <w:t>Berlo’s Communication</w:t>
      </w:r>
      <w:bookmarkEnd w:id="9"/>
      <w:r>
        <w:t xml:space="preserve"> Model</w:t>
      </w:r>
      <w:bookmarkEnd w:id="10"/>
    </w:p>
    <w:p w14:paraId="50C8D7D3" w14:textId="77777777" w:rsidR="007F2999" w:rsidRPr="007F2999" w:rsidRDefault="00AD2478" w:rsidP="00AD2478">
      <w:pPr>
        <w:jc w:val="center"/>
      </w:pPr>
      <w:r>
        <w:rPr>
          <w:noProof/>
          <w:lang w:val="en-JM" w:eastAsia="en-JM"/>
        </w:rPr>
        <w:drawing>
          <wp:inline distT="0" distB="0" distL="0" distR="0" wp14:anchorId="48902D7B" wp14:editId="5E2D9CF3">
            <wp:extent cx="5402381" cy="3028950"/>
            <wp:effectExtent l="19050" t="0" r="7819" b="0"/>
            <wp:docPr id="1" name="Picture 2" descr="JMC STUDY HUB (jstudyhub) on Pinter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JMC STUDY HUB (jstudyhub) on Pinterest"/>
                    <pic:cNvPicPr>
                      <a:picLocks noChangeAspect="1" noChangeArrowheads="1"/>
                    </pic:cNvPicPr>
                  </pic:nvPicPr>
                  <pic:blipFill>
                    <a:blip r:embed="rId9"/>
                    <a:srcRect t="10625" b="5625"/>
                    <a:stretch>
                      <a:fillRect/>
                    </a:stretch>
                  </pic:blipFill>
                  <pic:spPr bwMode="auto">
                    <a:xfrm>
                      <a:off x="0" y="0"/>
                      <a:ext cx="5402381" cy="3028950"/>
                    </a:xfrm>
                    <a:prstGeom prst="rect">
                      <a:avLst/>
                    </a:prstGeom>
                    <a:noFill/>
                    <a:ln w="9525">
                      <a:noFill/>
                      <a:miter lim="800000"/>
                      <a:headEnd/>
                      <a:tailEnd/>
                    </a:ln>
                  </pic:spPr>
                </pic:pic>
              </a:graphicData>
            </a:graphic>
          </wp:inline>
        </w:drawing>
      </w:r>
    </w:p>
    <w:p w14:paraId="440CA6D3" w14:textId="77777777" w:rsidR="00BF39A9" w:rsidRDefault="00AD2478" w:rsidP="00AD2478">
      <w:pPr>
        <w:jc w:val="center"/>
      </w:pPr>
      <w:r>
        <w:t xml:space="preserve">Figure 2: Berlo’s model of communication at </w:t>
      </w:r>
      <w:r w:rsidR="002642CE">
        <w:t xml:space="preserve">the </w:t>
      </w:r>
      <w:r>
        <w:t>workplace</w:t>
      </w:r>
      <w:r w:rsidR="00FD35BA" w:rsidRPr="00FD35BA">
        <w:t>(McQuail, Golding and Bens, 2015)</w:t>
      </w:r>
    </w:p>
    <w:p w14:paraId="3468B915" w14:textId="77777777" w:rsidR="00AD2478" w:rsidRDefault="00A24693" w:rsidP="00790B88">
      <w:r>
        <w:t xml:space="preserve">Berlo’s model of communication reveals that </w:t>
      </w:r>
      <w:r w:rsidR="002642CE">
        <w:t xml:space="preserve">the </w:t>
      </w:r>
      <w:r>
        <w:t xml:space="preserve">sender sends the message or information through encoding using several channels. After decoding the message receiver gets able to interpret the sent message. This process is </w:t>
      </w:r>
      <w:r w:rsidR="002642CE">
        <w:t xml:space="preserve">an </w:t>
      </w:r>
      <w:r>
        <w:t xml:space="preserve">easier communication model when </w:t>
      </w:r>
      <w:r w:rsidR="002642CE">
        <w:t xml:space="preserve">the </w:t>
      </w:r>
      <w:r>
        <w:t xml:space="preserve">sender needs skills of communication, knowledge about the proper communication approach, </w:t>
      </w:r>
      <w:r w:rsidR="002642CE">
        <w:t xml:space="preserve">the </w:t>
      </w:r>
      <w:r>
        <w:t>social system of the sending process</w:t>
      </w:r>
      <w:r w:rsidR="002642CE">
        <w:t>,</w:t>
      </w:r>
      <w:r>
        <w:t xml:space="preserve"> and cultural attributes as well. </w:t>
      </w:r>
      <w:r w:rsidR="004B39F7">
        <w:t>The communication channel is the tool of delivering the message such as seeing, smelling touching</w:t>
      </w:r>
      <w:r w:rsidR="002642CE">
        <w:t>,</w:t>
      </w:r>
      <w:r w:rsidR="004B39F7">
        <w:t xml:space="preserve"> and listening. The message may contain text, code, structure</w:t>
      </w:r>
      <w:r w:rsidR="002642CE">
        <w:t>,</w:t>
      </w:r>
      <w:r w:rsidR="004B39F7">
        <w:t xml:space="preserve"> or elements. </w:t>
      </w:r>
      <w:r w:rsidR="00417471">
        <w:t>Thus,</w:t>
      </w:r>
      <w:r w:rsidR="004B39F7">
        <w:t xml:space="preserve"> the receiver needs to understand the information using the same attributes of </w:t>
      </w:r>
      <w:r w:rsidR="002642CE">
        <w:t xml:space="preserve">the </w:t>
      </w:r>
      <w:r w:rsidR="004B39F7">
        <w:t xml:space="preserve">sender. </w:t>
      </w:r>
      <w:r w:rsidR="002237F3">
        <w:t>Berlo’s communication model is applied when I talk to the interest</w:t>
      </w:r>
      <w:r w:rsidR="00992A10">
        <w:t>ed student</w:t>
      </w:r>
      <w:r w:rsidR="002237F3">
        <w:t xml:space="preserve"> for the enrollment of any university. </w:t>
      </w:r>
    </w:p>
    <w:p w14:paraId="30911899" w14:textId="77777777" w:rsidR="00D9159E" w:rsidRDefault="00CC6171" w:rsidP="00CC6171">
      <w:pPr>
        <w:pStyle w:val="Heading2"/>
      </w:pPr>
      <w:bookmarkStart w:id="11" w:name="_Toc27177884"/>
      <w:bookmarkStart w:id="12" w:name="_Toc39350742"/>
      <w:r>
        <w:lastRenderedPageBreak/>
        <w:t>Shannon-Weaver Mathematical Model</w:t>
      </w:r>
      <w:bookmarkEnd w:id="11"/>
      <w:bookmarkEnd w:id="12"/>
    </w:p>
    <w:p w14:paraId="49696160" w14:textId="77777777" w:rsidR="00BD3B52" w:rsidRDefault="00BD3B52" w:rsidP="00CC6171">
      <w:r>
        <w:rPr>
          <w:noProof/>
          <w:lang w:val="en-JM" w:eastAsia="en-JM"/>
        </w:rPr>
        <w:drawing>
          <wp:inline distT="0" distB="0" distL="0" distR="0" wp14:anchorId="16EB0B3E" wp14:editId="521B11C1">
            <wp:extent cx="5943600" cy="2595017"/>
            <wp:effectExtent l="19050" t="0" r="0" b="0"/>
            <wp:docPr id="5" name="Picture 5" descr="Shannon and Weaver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hannon and Weaver Model of Communication"/>
                    <pic:cNvPicPr>
                      <a:picLocks noChangeAspect="1" noChangeArrowheads="1"/>
                    </pic:cNvPicPr>
                  </pic:nvPicPr>
                  <pic:blipFill>
                    <a:blip r:embed="rId10"/>
                    <a:srcRect b="16171"/>
                    <a:stretch>
                      <a:fillRect/>
                    </a:stretch>
                  </pic:blipFill>
                  <pic:spPr bwMode="auto">
                    <a:xfrm>
                      <a:off x="0" y="0"/>
                      <a:ext cx="5943600" cy="2595017"/>
                    </a:xfrm>
                    <a:prstGeom prst="rect">
                      <a:avLst/>
                    </a:prstGeom>
                    <a:noFill/>
                    <a:ln w="9525">
                      <a:noFill/>
                      <a:miter lim="800000"/>
                      <a:headEnd/>
                      <a:tailEnd/>
                    </a:ln>
                  </pic:spPr>
                </pic:pic>
              </a:graphicData>
            </a:graphic>
          </wp:inline>
        </w:drawing>
      </w:r>
    </w:p>
    <w:p w14:paraId="6AC977C3" w14:textId="77777777" w:rsidR="00CC6171" w:rsidRDefault="00BD3B52" w:rsidP="00BD3B52">
      <w:pPr>
        <w:tabs>
          <w:tab w:val="left" w:pos="3870"/>
        </w:tabs>
        <w:jc w:val="center"/>
      </w:pPr>
      <w:r>
        <w:t>Figure 3: Shannon-Weaver mathematical model of communication</w:t>
      </w:r>
      <w:r w:rsidR="00FD35BA" w:rsidRPr="00FD35BA">
        <w:t>(McQuail, Golding and Bens, 2015)</w:t>
      </w:r>
    </w:p>
    <w:p w14:paraId="4E047684" w14:textId="77777777" w:rsidR="00BD3B52" w:rsidRDefault="00763283" w:rsidP="00BD3B52">
      <w:pPr>
        <w:tabs>
          <w:tab w:val="left" w:pos="3870"/>
        </w:tabs>
      </w:pPr>
      <w:r>
        <w:t xml:space="preserve">Shannon-weaver mathematical model is a communication process where the sender of the message transmits the message encoding the text or code or the structure though machines while the delivery channel can create noise at the delivery path. Any obstruction in the channel is called noise. </w:t>
      </w:r>
      <w:r w:rsidR="00153212">
        <w:t xml:space="preserve">Overcoming the noise, </w:t>
      </w:r>
      <w:r w:rsidR="002642CE">
        <w:t xml:space="preserve">the </w:t>
      </w:r>
      <w:r w:rsidR="00153212">
        <w:t>decoder interprets the receiver</w:t>
      </w:r>
      <w:r w:rsidR="002642CE">
        <w:t>'s</w:t>
      </w:r>
      <w:r w:rsidR="00153212">
        <w:t xml:space="preserve"> appropriate message at the destination. </w:t>
      </w:r>
      <w:r w:rsidR="00A75171">
        <w:t xml:space="preserve">The receiver gives feedback about the received information from the source. </w:t>
      </w:r>
      <w:r w:rsidR="00E2145A">
        <w:t>Thus,</w:t>
      </w:r>
      <w:r w:rsidR="00A75171">
        <w:t xml:space="preserve"> the communication process is completed </w:t>
      </w:r>
      <w:r w:rsidR="00B942F8">
        <w:t xml:space="preserve">through this model. </w:t>
      </w:r>
      <w:r w:rsidR="00E37F8D">
        <w:t xml:space="preserve">Working at Stepbystep, I need to send </w:t>
      </w:r>
      <w:r w:rsidR="002642CE">
        <w:t xml:space="preserve">an </w:t>
      </w:r>
      <w:r w:rsidR="00E37F8D">
        <w:t>emai</w:t>
      </w:r>
      <w:r w:rsidR="00B2716E">
        <w:t>l</w:t>
      </w:r>
      <w:r w:rsidR="00E37F8D">
        <w:t xml:space="preserve"> containing </w:t>
      </w:r>
      <w:r w:rsidR="008F7179">
        <w:t xml:space="preserve">all </w:t>
      </w:r>
      <w:r w:rsidR="00E37F8D">
        <w:t>the</w:t>
      </w:r>
      <w:r w:rsidR="008F7179">
        <w:t xml:space="preserve"> necessary</w:t>
      </w:r>
      <w:r w:rsidR="00E37F8D">
        <w:t xml:space="preserve"> of the </w:t>
      </w:r>
      <w:r w:rsidR="008F7179">
        <w:t>applicant</w:t>
      </w:r>
      <w:r w:rsidR="00E37F8D">
        <w:t xml:space="preserve"> to the university authoritie</w:t>
      </w:r>
      <w:r w:rsidR="00D45F28">
        <w:t xml:space="preserve">s for the enrollment procedure and course </w:t>
      </w:r>
      <w:r w:rsidR="008F7179">
        <w:t>description</w:t>
      </w:r>
      <w:r w:rsidR="00D45F28">
        <w:t xml:space="preserve">. </w:t>
      </w:r>
      <w:r w:rsidR="00291C31">
        <w:t xml:space="preserve">If the </w:t>
      </w:r>
      <w:r w:rsidR="006D7F6D">
        <w:t xml:space="preserve">applicant </w:t>
      </w:r>
      <w:r w:rsidR="00106930">
        <w:t>meets</w:t>
      </w:r>
      <w:r w:rsidR="006D7F6D">
        <w:t xml:space="preserve"> the criteria of</w:t>
      </w:r>
      <w:r w:rsidR="00291C31">
        <w:t xml:space="preserve"> enroll</w:t>
      </w:r>
      <w:r w:rsidR="006D7F6D">
        <w:t>ment</w:t>
      </w:r>
      <w:r w:rsidR="00106930">
        <w:t>,</w:t>
      </w:r>
      <w:r w:rsidR="002A688C">
        <w:t>universities</w:t>
      </w:r>
      <w:r w:rsidR="00291C31">
        <w:t xml:space="preserve"> g</w:t>
      </w:r>
      <w:r w:rsidR="002A688C">
        <w:t>i</w:t>
      </w:r>
      <w:r w:rsidR="00291C31">
        <w:t xml:space="preserve">ve me the feedback of the message </w:t>
      </w:r>
      <w:r w:rsidR="00EB6A88">
        <w:t xml:space="preserve">by </w:t>
      </w:r>
      <w:r w:rsidR="00291C31">
        <w:t xml:space="preserve">sending </w:t>
      </w:r>
      <w:r w:rsidR="002A688C">
        <w:t xml:space="preserve">admission </w:t>
      </w:r>
      <w:r w:rsidR="00EB6A88">
        <w:t>requirements</w:t>
      </w:r>
      <w:r w:rsidR="00291C31">
        <w:t>, course duration</w:t>
      </w:r>
      <w:r w:rsidR="002642CE">
        <w:t>,</w:t>
      </w:r>
      <w:r w:rsidR="00291C31">
        <w:t xml:space="preserve"> and other necessary information. </w:t>
      </w:r>
      <w:r w:rsidR="002642CE">
        <w:t>In</w:t>
      </w:r>
      <w:r w:rsidR="00291C31">
        <w:t xml:space="preserve"> this way, I have applied the Shannon-weaver model in real</w:t>
      </w:r>
      <w:r w:rsidR="002642CE">
        <w:t>-</w:t>
      </w:r>
      <w:r w:rsidR="00291C31">
        <w:t xml:space="preserve">life activities. </w:t>
      </w:r>
    </w:p>
    <w:p w14:paraId="1C437767" w14:textId="77777777" w:rsidR="00291C31" w:rsidRDefault="00455398" w:rsidP="00455398">
      <w:pPr>
        <w:pStyle w:val="Heading2"/>
      </w:pPr>
      <w:bookmarkStart w:id="13" w:name="_Toc27177886"/>
      <w:bookmarkStart w:id="14" w:name="_Toc39350743"/>
      <w:r>
        <w:lastRenderedPageBreak/>
        <w:t>Schramm’s Model of Communication</w:t>
      </w:r>
      <w:bookmarkEnd w:id="13"/>
      <w:bookmarkEnd w:id="14"/>
    </w:p>
    <w:p w14:paraId="63486EE7" w14:textId="77777777" w:rsidR="00546199" w:rsidRDefault="00546199" w:rsidP="00546199">
      <w:pPr>
        <w:jc w:val="center"/>
      </w:pPr>
      <w:r>
        <w:rPr>
          <w:noProof/>
          <w:lang w:val="en-JM" w:eastAsia="en-JM"/>
        </w:rPr>
        <w:drawing>
          <wp:inline distT="0" distB="0" distL="0" distR="0" wp14:anchorId="7384F6D9" wp14:editId="4EFEC596">
            <wp:extent cx="2543175" cy="2176874"/>
            <wp:effectExtent l="19050" t="0" r="9525" b="0"/>
            <wp:docPr id="19" name="Picture 19" descr="SCHRAMM MODEL 1954 by cryptress123 on emaz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SCHRAMM MODEL 1954 by cryptress123 on emaze"/>
                    <pic:cNvPicPr>
                      <a:picLocks noChangeAspect="1" noChangeArrowheads="1"/>
                    </pic:cNvPicPr>
                  </pic:nvPicPr>
                  <pic:blipFill>
                    <a:blip r:embed="rId11"/>
                    <a:srcRect/>
                    <a:stretch>
                      <a:fillRect/>
                    </a:stretch>
                  </pic:blipFill>
                  <pic:spPr bwMode="auto">
                    <a:xfrm>
                      <a:off x="0" y="0"/>
                      <a:ext cx="2548941" cy="2181809"/>
                    </a:xfrm>
                    <a:prstGeom prst="rect">
                      <a:avLst/>
                    </a:prstGeom>
                    <a:noFill/>
                    <a:ln w="9525">
                      <a:noFill/>
                      <a:miter lim="800000"/>
                      <a:headEnd/>
                      <a:tailEnd/>
                    </a:ln>
                  </pic:spPr>
                </pic:pic>
              </a:graphicData>
            </a:graphic>
          </wp:inline>
        </w:drawing>
      </w:r>
    </w:p>
    <w:p w14:paraId="6CD36E81" w14:textId="77777777" w:rsidR="00455398" w:rsidRDefault="00546199" w:rsidP="00546199">
      <w:pPr>
        <w:tabs>
          <w:tab w:val="left" w:pos="3765"/>
        </w:tabs>
        <w:jc w:val="center"/>
      </w:pPr>
      <w:r>
        <w:t>Figure 4: Schramm’s model of communication</w:t>
      </w:r>
      <w:r w:rsidR="00FD35BA" w:rsidRPr="00FD35BA">
        <w:t>(Communications Process: Encoding and Decoding, 2020)</w:t>
      </w:r>
    </w:p>
    <w:p w14:paraId="06433BDC" w14:textId="77777777" w:rsidR="00546199" w:rsidRDefault="00284224" w:rsidP="00546199">
      <w:pPr>
        <w:tabs>
          <w:tab w:val="left" w:pos="3765"/>
        </w:tabs>
      </w:pPr>
      <w:r>
        <w:t xml:space="preserve">Schramm’s communication model explains the process of sending </w:t>
      </w:r>
      <w:r w:rsidR="002642CE">
        <w:t xml:space="preserve">a </w:t>
      </w:r>
      <w:r>
        <w:t>message through encoding, decoding</w:t>
      </w:r>
      <w:r w:rsidR="002642CE">
        <w:t>,</w:t>
      </w:r>
      <w:r>
        <w:t xml:space="preserve"> and interpreting. </w:t>
      </w:r>
      <w:r w:rsidR="005647B8">
        <w:t>This is a circular process of two participants sending</w:t>
      </w:r>
      <w:r w:rsidR="003B39F3">
        <w:t xml:space="preserve"> and </w:t>
      </w:r>
      <w:r w:rsidR="00E57E49">
        <w:t>receiving</w:t>
      </w:r>
      <w:r w:rsidR="005647B8">
        <w:t xml:space="preserve"> the message simultaneously by encoding and decoding. </w:t>
      </w:r>
      <w:r w:rsidR="00E57E49">
        <w:t xml:space="preserve">When I talk to the students over </w:t>
      </w:r>
      <w:r w:rsidR="002642CE">
        <w:t xml:space="preserve">the </w:t>
      </w:r>
      <w:r w:rsidR="00E57E49">
        <w:t>phone to know about their query and tell them about the university courses, Schramm’s model of communication works where simultaneously both of us are sending and receiving the information through encoding, decoding</w:t>
      </w:r>
      <w:r w:rsidR="002642CE">
        <w:t>,</w:t>
      </w:r>
      <w:r w:rsidR="00E57E49">
        <w:t xml:space="preserve"> and interpreting that message. </w:t>
      </w:r>
      <w:r w:rsidR="000E0C15">
        <w:t xml:space="preserve">This is </w:t>
      </w:r>
      <w:r w:rsidR="002642CE">
        <w:t>the</w:t>
      </w:r>
      <w:r w:rsidR="000E0C15">
        <w:t xml:space="preserve"> most widely used communication model between two persons when talking and sharing views. </w:t>
      </w:r>
    </w:p>
    <w:p w14:paraId="5C5C1719" w14:textId="77777777" w:rsidR="00BC1594" w:rsidRDefault="00BC1594" w:rsidP="00546199">
      <w:pPr>
        <w:tabs>
          <w:tab w:val="left" w:pos="3765"/>
        </w:tabs>
      </w:pPr>
    </w:p>
    <w:p w14:paraId="53EF126A" w14:textId="77777777" w:rsidR="00BC1594" w:rsidRDefault="00BC1594">
      <w:pPr>
        <w:spacing w:line="276" w:lineRule="auto"/>
        <w:jc w:val="left"/>
      </w:pPr>
      <w:r>
        <w:br w:type="page"/>
      </w:r>
    </w:p>
    <w:p w14:paraId="15A261C6" w14:textId="77777777" w:rsidR="00BC1594" w:rsidRDefault="00A2749E" w:rsidP="00A2749E">
      <w:pPr>
        <w:pStyle w:val="Heading1"/>
      </w:pPr>
      <w:bookmarkStart w:id="15" w:name="_Toc39350744"/>
      <w:r>
        <w:lastRenderedPageBreak/>
        <w:t>Conclusion</w:t>
      </w:r>
      <w:bookmarkEnd w:id="15"/>
    </w:p>
    <w:p w14:paraId="118DA6AC" w14:textId="77777777" w:rsidR="00A2749E" w:rsidRDefault="00EA6303" w:rsidP="00A2749E">
      <w:r>
        <w:t xml:space="preserve">Communication at </w:t>
      </w:r>
      <w:r w:rsidR="002642CE">
        <w:t xml:space="preserve">the </w:t>
      </w:r>
      <w:r>
        <w:t xml:space="preserve">workplace is one of the basic factors that can lead the organization in </w:t>
      </w:r>
      <w:r w:rsidR="002642CE">
        <w:t xml:space="preserve">a </w:t>
      </w:r>
      <w:r>
        <w:t xml:space="preserve">successful position through </w:t>
      </w:r>
      <w:r w:rsidR="009A0E0E">
        <w:t>strong teamwork, organizational productivity</w:t>
      </w:r>
      <w:r w:rsidR="002642CE">
        <w:t>,</w:t>
      </w:r>
      <w:r w:rsidR="009A0E0E">
        <w:t xml:space="preserve"> and service management</w:t>
      </w:r>
      <w:r w:rsidR="00EF7F30" w:rsidRPr="00FD35BA">
        <w:t>(Stone, 2016)</w:t>
      </w:r>
      <w:r w:rsidR="009A0E0E">
        <w:t xml:space="preserve">. </w:t>
      </w:r>
      <w:r w:rsidR="00E90324">
        <w:t>T</w:t>
      </w:r>
      <w:r w:rsidR="006E0A58" w:rsidRPr="006E0A58">
        <w:t xml:space="preserve">he communication skills and models will help me to properly execute my task at the student recruitment agency being an admin. I deal applicants with verbal and non-verbal gestures which appropriately make it effective to enroll them in universities. </w:t>
      </w:r>
      <w:r w:rsidR="005D4331">
        <w:t>The appropriate gesture of talking, approaching</w:t>
      </w:r>
      <w:r w:rsidR="002642CE">
        <w:t>,</w:t>
      </w:r>
      <w:r w:rsidR="005D4331">
        <w:t xml:space="preserve"> and delivering message</w:t>
      </w:r>
      <w:r w:rsidR="002642CE">
        <w:t>s</w:t>
      </w:r>
      <w:r w:rsidR="005D4331">
        <w:t xml:space="preserve"> ma</w:t>
      </w:r>
      <w:r w:rsidR="00E90324">
        <w:t>ke</w:t>
      </w:r>
      <w:r w:rsidR="005D4331">
        <w:t xml:space="preserve"> it easier to perform my organizational task. At the same time, effective written communication facilitated </w:t>
      </w:r>
      <w:r w:rsidR="007D4C25">
        <w:t xml:space="preserve">contact with a formal attribute and culture. </w:t>
      </w:r>
    </w:p>
    <w:p w14:paraId="023FE1BD" w14:textId="77777777" w:rsidR="00386D2A" w:rsidRDefault="00386D2A" w:rsidP="00A2749E"/>
    <w:p w14:paraId="67C3CD8C" w14:textId="77777777" w:rsidR="00386D2A" w:rsidRDefault="00386D2A">
      <w:pPr>
        <w:spacing w:line="276" w:lineRule="auto"/>
        <w:jc w:val="left"/>
      </w:pPr>
      <w:r>
        <w:br w:type="page"/>
      </w:r>
    </w:p>
    <w:p w14:paraId="5DB17569" w14:textId="77777777" w:rsidR="00386D2A" w:rsidRDefault="00386D2A" w:rsidP="00386D2A">
      <w:pPr>
        <w:pStyle w:val="Heading1"/>
      </w:pPr>
      <w:bookmarkStart w:id="16" w:name="_Toc39350745"/>
      <w:r>
        <w:lastRenderedPageBreak/>
        <w:t>References</w:t>
      </w:r>
      <w:bookmarkEnd w:id="16"/>
    </w:p>
    <w:p w14:paraId="7BF23028" w14:textId="77777777" w:rsidR="00E93317" w:rsidRPr="00DE2984" w:rsidRDefault="00E93317" w:rsidP="00E93317">
      <w:pPr>
        <w:pStyle w:val="NormalWeb"/>
        <w:spacing w:before="0" w:beforeAutospacing="0" w:after="180" w:afterAutospacing="0"/>
        <w:ind w:left="450" w:hanging="450"/>
        <w:jc w:val="both"/>
        <w:rPr>
          <w:color w:val="000000"/>
          <w:szCs w:val="27"/>
        </w:rPr>
      </w:pPr>
      <w:r w:rsidRPr="00DE2984">
        <w:rPr>
          <w:color w:val="000000"/>
          <w:szCs w:val="27"/>
        </w:rPr>
        <w:t xml:space="preserve">Ecampusontario.pressbooks.pub. 2020. Communications Process: Encoding And Decoding. [online] Available at: &lt;https://ecampusontario.pressbooks.pub/commbusprofcdn/chapter/1-2/&gt; [Accessed </w:t>
      </w:r>
      <w:r w:rsidR="00DE2984" w:rsidRPr="00DE2984">
        <w:rPr>
          <w:color w:val="000000"/>
          <w:szCs w:val="27"/>
        </w:rPr>
        <w:t>16April</w:t>
      </w:r>
      <w:r w:rsidRPr="00DE2984">
        <w:rPr>
          <w:color w:val="000000"/>
          <w:szCs w:val="27"/>
        </w:rPr>
        <w:t xml:space="preserve"> 2020].</w:t>
      </w:r>
    </w:p>
    <w:p w14:paraId="152E67C5" w14:textId="77777777" w:rsidR="00E93317" w:rsidRPr="00DE2984" w:rsidRDefault="00E93317" w:rsidP="00E93317">
      <w:pPr>
        <w:pStyle w:val="NormalWeb"/>
        <w:spacing w:before="0" w:beforeAutospacing="0" w:after="180" w:afterAutospacing="0"/>
        <w:ind w:left="450" w:hanging="450"/>
        <w:jc w:val="both"/>
        <w:rPr>
          <w:color w:val="000000"/>
          <w:szCs w:val="27"/>
        </w:rPr>
      </w:pPr>
      <w:r w:rsidRPr="00DE2984">
        <w:rPr>
          <w:color w:val="000000"/>
          <w:szCs w:val="27"/>
        </w:rPr>
        <w:t>Hersey, P., Blanchard, K. and Johnson, D., 2017. Management Of Organizational Behavior. New Delhi: Pearson India Education Services.</w:t>
      </w:r>
    </w:p>
    <w:p w14:paraId="304FA026" w14:textId="77777777" w:rsidR="00E93317" w:rsidRPr="00DE2984" w:rsidRDefault="00E93317" w:rsidP="00E93317">
      <w:pPr>
        <w:pStyle w:val="NormalWeb"/>
        <w:spacing w:before="0" w:beforeAutospacing="0" w:after="180" w:afterAutospacing="0"/>
        <w:ind w:left="450" w:hanging="450"/>
        <w:jc w:val="both"/>
        <w:rPr>
          <w:color w:val="000000"/>
          <w:szCs w:val="27"/>
        </w:rPr>
      </w:pPr>
      <w:r w:rsidRPr="00DE2984">
        <w:rPr>
          <w:color w:val="000000"/>
          <w:szCs w:val="27"/>
        </w:rPr>
        <w:t>Maund, A., 2020. Certificate In Higher Education.</w:t>
      </w:r>
    </w:p>
    <w:p w14:paraId="79BF9264" w14:textId="77777777" w:rsidR="00E93317" w:rsidRPr="00DE2984" w:rsidRDefault="00E93317" w:rsidP="00E93317">
      <w:pPr>
        <w:pStyle w:val="NormalWeb"/>
        <w:spacing w:before="0" w:beforeAutospacing="0" w:after="180" w:afterAutospacing="0"/>
        <w:ind w:left="450" w:hanging="450"/>
        <w:jc w:val="both"/>
        <w:rPr>
          <w:color w:val="000000"/>
          <w:szCs w:val="27"/>
        </w:rPr>
      </w:pPr>
      <w:r w:rsidRPr="00DE2984">
        <w:rPr>
          <w:color w:val="000000"/>
          <w:szCs w:val="27"/>
        </w:rPr>
        <w:t>McQuail, D., Golding, P. and Bens, E., 2015. Communication Theory &amp; Research. London: SAGE.</w:t>
      </w:r>
    </w:p>
    <w:p w14:paraId="455FF632" w14:textId="77777777" w:rsidR="00E93317" w:rsidRPr="00DE2984" w:rsidRDefault="00E93317" w:rsidP="00E93317">
      <w:pPr>
        <w:pStyle w:val="NormalWeb"/>
        <w:spacing w:before="0" w:beforeAutospacing="0" w:after="180" w:afterAutospacing="0"/>
        <w:ind w:left="450" w:hanging="450"/>
        <w:jc w:val="both"/>
        <w:rPr>
          <w:color w:val="000000"/>
          <w:szCs w:val="27"/>
        </w:rPr>
      </w:pPr>
      <w:r w:rsidRPr="00DE2984">
        <w:rPr>
          <w:color w:val="000000"/>
          <w:szCs w:val="27"/>
        </w:rPr>
        <w:t xml:space="preserve">Mindtools.com. 2020. Writing Skills: Getting Your Written Message Across Clearly. [online] Available at: </w:t>
      </w:r>
      <w:hyperlink r:id="rId12" w:history="1">
        <w:r w:rsidR="009B3ED9" w:rsidRPr="00DE2984">
          <w:rPr>
            <w:rStyle w:val="Hyperlink"/>
            <w:szCs w:val="27"/>
          </w:rPr>
          <w:t>https://www.mindtools.com/CommSkll/WritingSkills.htm?route=article/WritingSkills.htm</w:t>
        </w:r>
      </w:hyperlink>
      <w:r w:rsidRPr="00DE2984">
        <w:rPr>
          <w:color w:val="000000"/>
          <w:szCs w:val="27"/>
        </w:rPr>
        <w:t xml:space="preserve"> [Accessed </w:t>
      </w:r>
      <w:r w:rsidR="00DE2984" w:rsidRPr="00DE2984">
        <w:rPr>
          <w:color w:val="000000"/>
          <w:szCs w:val="27"/>
        </w:rPr>
        <w:t>19April</w:t>
      </w:r>
      <w:r w:rsidRPr="00DE2984">
        <w:rPr>
          <w:color w:val="000000"/>
          <w:szCs w:val="27"/>
        </w:rPr>
        <w:t xml:space="preserve"> 2020].</w:t>
      </w:r>
    </w:p>
    <w:p w14:paraId="0D74BD59" w14:textId="77777777" w:rsidR="00E93317" w:rsidRPr="00DE2984" w:rsidRDefault="00E93317" w:rsidP="00E93317">
      <w:pPr>
        <w:pStyle w:val="NormalWeb"/>
        <w:spacing w:before="0" w:beforeAutospacing="0" w:after="180" w:afterAutospacing="0"/>
        <w:ind w:left="450" w:hanging="450"/>
        <w:jc w:val="both"/>
        <w:rPr>
          <w:color w:val="000000"/>
          <w:szCs w:val="27"/>
        </w:rPr>
      </w:pPr>
      <w:r w:rsidRPr="00DE2984">
        <w:rPr>
          <w:color w:val="000000"/>
          <w:szCs w:val="27"/>
        </w:rPr>
        <w:t>Morgan, P., 2017. Business Student's Guide To Study And Employability. Los Angeles: SAGE.</w:t>
      </w:r>
    </w:p>
    <w:p w14:paraId="5290C95C" w14:textId="77777777" w:rsidR="00027851" w:rsidRPr="00DE2984" w:rsidRDefault="00027851" w:rsidP="00E93317">
      <w:pPr>
        <w:pStyle w:val="NormalWeb"/>
        <w:spacing w:before="0" w:beforeAutospacing="0" w:after="180" w:afterAutospacing="0"/>
        <w:ind w:left="450" w:hanging="450"/>
        <w:jc w:val="both"/>
        <w:rPr>
          <w:color w:val="000000"/>
          <w:szCs w:val="27"/>
        </w:rPr>
      </w:pPr>
      <w:r w:rsidRPr="00DE2984">
        <w:rPr>
          <w:color w:val="000000"/>
          <w:szCs w:val="27"/>
        </w:rPr>
        <w:t>Senapati,</w:t>
      </w:r>
      <w:r w:rsidR="00D66A40" w:rsidRPr="00DE2984">
        <w:rPr>
          <w:color w:val="000000"/>
          <w:szCs w:val="27"/>
        </w:rPr>
        <w:t xml:space="preserve"> A., 2016. Importance of effective communication in organization. </w:t>
      </w:r>
      <w:r w:rsidR="009B3ED9" w:rsidRPr="00DE2984">
        <w:rPr>
          <w:color w:val="000000"/>
          <w:szCs w:val="27"/>
        </w:rPr>
        <w:t xml:space="preserve">[Online] Available at: </w:t>
      </w:r>
      <w:hyperlink r:id="rId13" w:history="1">
        <w:r w:rsidR="009B3ED9" w:rsidRPr="00DE2984">
          <w:rPr>
            <w:rStyle w:val="Hyperlink"/>
            <w:szCs w:val="27"/>
          </w:rPr>
          <w:t>https://www.linkedin.com/pulse/importance-effective-communication-organisation-avinash-senapati</w:t>
        </w:r>
      </w:hyperlink>
      <w:r w:rsidR="009B3ED9" w:rsidRPr="00DE2984">
        <w:rPr>
          <w:color w:val="000000"/>
          <w:szCs w:val="27"/>
        </w:rPr>
        <w:t xml:space="preserve"> [A</w:t>
      </w:r>
      <w:r w:rsidR="00DE2984" w:rsidRPr="00DE2984">
        <w:rPr>
          <w:color w:val="000000"/>
          <w:szCs w:val="27"/>
        </w:rPr>
        <w:t xml:space="preserve">ccessed 13 April 2020] </w:t>
      </w:r>
    </w:p>
    <w:p w14:paraId="1789B9F2" w14:textId="77777777" w:rsidR="00E93317" w:rsidRPr="00DE2984" w:rsidRDefault="00E93317" w:rsidP="00E93317">
      <w:pPr>
        <w:pStyle w:val="NormalWeb"/>
        <w:spacing w:before="0" w:beforeAutospacing="0" w:after="180" w:afterAutospacing="0"/>
        <w:ind w:left="450" w:hanging="450"/>
        <w:jc w:val="both"/>
        <w:rPr>
          <w:color w:val="000000"/>
          <w:szCs w:val="27"/>
        </w:rPr>
      </w:pPr>
      <w:r w:rsidRPr="00DE2984">
        <w:rPr>
          <w:color w:val="000000"/>
          <w:szCs w:val="27"/>
        </w:rPr>
        <w:t>Stone, F., 2016. How To Resolve Conflicts At Work. New York: American Management Association.</w:t>
      </w:r>
    </w:p>
    <w:p w14:paraId="19AF457E" w14:textId="77777777" w:rsidR="00386D2A" w:rsidRPr="00E93317" w:rsidRDefault="00386D2A" w:rsidP="00E93317">
      <w:pPr>
        <w:rPr>
          <w:sz w:val="22"/>
        </w:rPr>
      </w:pPr>
    </w:p>
    <w:sectPr w:rsidR="00386D2A" w:rsidRPr="00E93317" w:rsidSect="0055334A">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CD0D3D" w14:textId="77777777" w:rsidR="00531E8B" w:rsidRDefault="00531E8B" w:rsidP="003F5040">
      <w:pPr>
        <w:spacing w:after="0" w:line="240" w:lineRule="auto"/>
      </w:pPr>
      <w:r>
        <w:separator/>
      </w:r>
    </w:p>
  </w:endnote>
  <w:endnote w:type="continuationSeparator" w:id="0">
    <w:p w14:paraId="608AB862" w14:textId="77777777" w:rsidR="00531E8B" w:rsidRDefault="00531E8B" w:rsidP="003F50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onstantia">
    <w:panose1 w:val="02030602050306030303"/>
    <w:charset w:val="00"/>
    <w:family w:val="roman"/>
    <w:pitch w:val="variable"/>
    <w:sig w:usb0="A00002EF" w:usb1="400020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3357422"/>
      <w:docPartObj>
        <w:docPartGallery w:val="Page Numbers (Bottom of Page)"/>
        <w:docPartUnique/>
      </w:docPartObj>
    </w:sdtPr>
    <w:sdtEndPr>
      <w:rPr>
        <w:color w:val="7F7F7F" w:themeColor="background1" w:themeShade="7F"/>
        <w:spacing w:val="60"/>
      </w:rPr>
    </w:sdtEndPr>
    <w:sdtContent>
      <w:p w14:paraId="0AEBEA12" w14:textId="77777777" w:rsidR="003F5040" w:rsidRDefault="00DF00CF">
        <w:pPr>
          <w:pStyle w:val="Footer"/>
          <w:pBdr>
            <w:top w:val="single" w:sz="4" w:space="1" w:color="D9D9D9" w:themeColor="background1" w:themeShade="D9"/>
          </w:pBdr>
          <w:rPr>
            <w:b/>
          </w:rPr>
        </w:pPr>
        <w:r>
          <w:fldChar w:fldCharType="begin"/>
        </w:r>
        <w:r w:rsidR="00495C8B">
          <w:instrText xml:space="preserve"> PAGE   \* MERGEFORMAT </w:instrText>
        </w:r>
        <w:r>
          <w:fldChar w:fldCharType="separate"/>
        </w:r>
        <w:r w:rsidR="004C21C1" w:rsidRPr="004C21C1">
          <w:rPr>
            <w:b/>
            <w:noProof/>
          </w:rPr>
          <w:t>1</w:t>
        </w:r>
        <w:r>
          <w:rPr>
            <w:b/>
            <w:noProof/>
          </w:rPr>
          <w:fldChar w:fldCharType="end"/>
        </w:r>
        <w:r w:rsidR="003F5040">
          <w:rPr>
            <w:b/>
          </w:rPr>
          <w:t xml:space="preserve"> | </w:t>
        </w:r>
        <w:r w:rsidR="003F5040">
          <w:rPr>
            <w:color w:val="7F7F7F" w:themeColor="background1" w:themeShade="7F"/>
            <w:spacing w:val="60"/>
          </w:rPr>
          <w:t>Page</w:t>
        </w:r>
      </w:p>
    </w:sdtContent>
  </w:sdt>
  <w:p w14:paraId="177F5AFB" w14:textId="77777777" w:rsidR="003F5040" w:rsidRDefault="003F50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36A4A6" w14:textId="77777777" w:rsidR="00531E8B" w:rsidRDefault="00531E8B" w:rsidP="003F5040">
      <w:pPr>
        <w:spacing w:after="0" w:line="240" w:lineRule="auto"/>
      </w:pPr>
      <w:r>
        <w:separator/>
      </w:r>
    </w:p>
  </w:footnote>
  <w:footnote w:type="continuationSeparator" w:id="0">
    <w:p w14:paraId="43124870" w14:textId="77777777" w:rsidR="00531E8B" w:rsidRDefault="00531E8B" w:rsidP="003F50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11.5pt;height:11.5pt" o:bullet="t">
        <v:imagedata r:id="rId1" o:title="msoA4E1"/>
      </v:shape>
    </w:pict>
  </w:numPicBullet>
  <w:abstractNum w:abstractNumId="0" w15:restartNumberingAfterBreak="0">
    <w:nsid w:val="73931954"/>
    <w:multiLevelType w:val="hybridMultilevel"/>
    <w:tmpl w:val="DB6C7EAE"/>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K3MLUwNTY2sjQwMjZR0lEKTi0uzszPAykwqQUAYXt/cSwAAAA="/>
  </w:docVars>
  <w:rsids>
    <w:rsidRoot w:val="0018535B"/>
    <w:rsid w:val="00000B42"/>
    <w:rsid w:val="00004260"/>
    <w:rsid w:val="000126C4"/>
    <w:rsid w:val="00027851"/>
    <w:rsid w:val="000500D9"/>
    <w:rsid w:val="00080B3E"/>
    <w:rsid w:val="00090FB6"/>
    <w:rsid w:val="000D4D8E"/>
    <w:rsid w:val="000E0C15"/>
    <w:rsid w:val="000E5D2A"/>
    <w:rsid w:val="000F11BD"/>
    <w:rsid w:val="00106930"/>
    <w:rsid w:val="0012241D"/>
    <w:rsid w:val="00124E2F"/>
    <w:rsid w:val="00134475"/>
    <w:rsid w:val="00150F89"/>
    <w:rsid w:val="00153212"/>
    <w:rsid w:val="00171439"/>
    <w:rsid w:val="0017213D"/>
    <w:rsid w:val="0017354B"/>
    <w:rsid w:val="0018535B"/>
    <w:rsid w:val="00196596"/>
    <w:rsid w:val="001A06B0"/>
    <w:rsid w:val="001C5861"/>
    <w:rsid w:val="001C7521"/>
    <w:rsid w:val="001E1B80"/>
    <w:rsid w:val="001F2378"/>
    <w:rsid w:val="001F35EA"/>
    <w:rsid w:val="00204BF6"/>
    <w:rsid w:val="0021371E"/>
    <w:rsid w:val="002237F3"/>
    <w:rsid w:val="0022674A"/>
    <w:rsid w:val="00227FB3"/>
    <w:rsid w:val="0025124E"/>
    <w:rsid w:val="00254F64"/>
    <w:rsid w:val="002642CE"/>
    <w:rsid w:val="00276C39"/>
    <w:rsid w:val="00284224"/>
    <w:rsid w:val="00290195"/>
    <w:rsid w:val="00291C31"/>
    <w:rsid w:val="002A2F86"/>
    <w:rsid w:val="002A688C"/>
    <w:rsid w:val="002B5E58"/>
    <w:rsid w:val="002C0C81"/>
    <w:rsid w:val="002F7CAF"/>
    <w:rsid w:val="003175C5"/>
    <w:rsid w:val="00320DE0"/>
    <w:rsid w:val="003541E6"/>
    <w:rsid w:val="00377521"/>
    <w:rsid w:val="0038188D"/>
    <w:rsid w:val="00385133"/>
    <w:rsid w:val="00386D1E"/>
    <w:rsid w:val="00386D2A"/>
    <w:rsid w:val="003B39F3"/>
    <w:rsid w:val="003C7355"/>
    <w:rsid w:val="003D6C48"/>
    <w:rsid w:val="003F5040"/>
    <w:rsid w:val="00416F51"/>
    <w:rsid w:val="00417471"/>
    <w:rsid w:val="00440169"/>
    <w:rsid w:val="00447402"/>
    <w:rsid w:val="00455398"/>
    <w:rsid w:val="004676E1"/>
    <w:rsid w:val="00473E29"/>
    <w:rsid w:val="004933C6"/>
    <w:rsid w:val="004934DF"/>
    <w:rsid w:val="00495C8B"/>
    <w:rsid w:val="004A4A45"/>
    <w:rsid w:val="004B15E1"/>
    <w:rsid w:val="004B39F7"/>
    <w:rsid w:val="004C21C1"/>
    <w:rsid w:val="004C51A0"/>
    <w:rsid w:val="004D7F49"/>
    <w:rsid w:val="004F39AD"/>
    <w:rsid w:val="00500EE9"/>
    <w:rsid w:val="00520245"/>
    <w:rsid w:val="00531E8B"/>
    <w:rsid w:val="00546199"/>
    <w:rsid w:val="0055334A"/>
    <w:rsid w:val="005647B8"/>
    <w:rsid w:val="00597B50"/>
    <w:rsid w:val="005C5A01"/>
    <w:rsid w:val="005D4331"/>
    <w:rsid w:val="005E2F83"/>
    <w:rsid w:val="00605B0E"/>
    <w:rsid w:val="00614A87"/>
    <w:rsid w:val="00620386"/>
    <w:rsid w:val="006944E8"/>
    <w:rsid w:val="006B6DC2"/>
    <w:rsid w:val="006B71E1"/>
    <w:rsid w:val="006C2631"/>
    <w:rsid w:val="006D4B0A"/>
    <w:rsid w:val="006D7F6D"/>
    <w:rsid w:val="006E0A58"/>
    <w:rsid w:val="006F372F"/>
    <w:rsid w:val="0071006A"/>
    <w:rsid w:val="007421B6"/>
    <w:rsid w:val="007618D2"/>
    <w:rsid w:val="00763283"/>
    <w:rsid w:val="0078768F"/>
    <w:rsid w:val="0079026E"/>
    <w:rsid w:val="00790B88"/>
    <w:rsid w:val="007B243B"/>
    <w:rsid w:val="007B5856"/>
    <w:rsid w:val="007C7AEE"/>
    <w:rsid w:val="007D4C25"/>
    <w:rsid w:val="007E5F81"/>
    <w:rsid w:val="007E653B"/>
    <w:rsid w:val="007E69B1"/>
    <w:rsid w:val="007F2999"/>
    <w:rsid w:val="007F7429"/>
    <w:rsid w:val="00815B97"/>
    <w:rsid w:val="00821A43"/>
    <w:rsid w:val="00821CEC"/>
    <w:rsid w:val="00884F61"/>
    <w:rsid w:val="008D06A1"/>
    <w:rsid w:val="008D3F75"/>
    <w:rsid w:val="008F1621"/>
    <w:rsid w:val="008F7179"/>
    <w:rsid w:val="00906A50"/>
    <w:rsid w:val="00912A7B"/>
    <w:rsid w:val="0095358B"/>
    <w:rsid w:val="0098602F"/>
    <w:rsid w:val="00992A10"/>
    <w:rsid w:val="009A0E0E"/>
    <w:rsid w:val="009A5DA5"/>
    <w:rsid w:val="009B0FE9"/>
    <w:rsid w:val="009B3ED9"/>
    <w:rsid w:val="009D113F"/>
    <w:rsid w:val="009D3D13"/>
    <w:rsid w:val="009E738D"/>
    <w:rsid w:val="009F4453"/>
    <w:rsid w:val="00A24693"/>
    <w:rsid w:val="00A2737A"/>
    <w:rsid w:val="00A2749E"/>
    <w:rsid w:val="00A27E98"/>
    <w:rsid w:val="00A40AC1"/>
    <w:rsid w:val="00A437DC"/>
    <w:rsid w:val="00A514D6"/>
    <w:rsid w:val="00A75171"/>
    <w:rsid w:val="00A85625"/>
    <w:rsid w:val="00AA124A"/>
    <w:rsid w:val="00AB0B5B"/>
    <w:rsid w:val="00AC1298"/>
    <w:rsid w:val="00AD0865"/>
    <w:rsid w:val="00AD2478"/>
    <w:rsid w:val="00AD629C"/>
    <w:rsid w:val="00AD758C"/>
    <w:rsid w:val="00AF2C25"/>
    <w:rsid w:val="00B001AD"/>
    <w:rsid w:val="00B00805"/>
    <w:rsid w:val="00B1144C"/>
    <w:rsid w:val="00B2716E"/>
    <w:rsid w:val="00B317F8"/>
    <w:rsid w:val="00B461BF"/>
    <w:rsid w:val="00B50F39"/>
    <w:rsid w:val="00B6392A"/>
    <w:rsid w:val="00B6520F"/>
    <w:rsid w:val="00B83458"/>
    <w:rsid w:val="00B942F8"/>
    <w:rsid w:val="00BA5FDD"/>
    <w:rsid w:val="00BB2B36"/>
    <w:rsid w:val="00BC1594"/>
    <w:rsid w:val="00BC57F8"/>
    <w:rsid w:val="00BD3B52"/>
    <w:rsid w:val="00BD67C4"/>
    <w:rsid w:val="00BF0FA9"/>
    <w:rsid w:val="00BF39A9"/>
    <w:rsid w:val="00C005C7"/>
    <w:rsid w:val="00C06595"/>
    <w:rsid w:val="00C1162F"/>
    <w:rsid w:val="00C3792E"/>
    <w:rsid w:val="00C41952"/>
    <w:rsid w:val="00C65EF8"/>
    <w:rsid w:val="00CC4BC4"/>
    <w:rsid w:val="00CC6171"/>
    <w:rsid w:val="00CD2421"/>
    <w:rsid w:val="00CF0FF7"/>
    <w:rsid w:val="00CF2B99"/>
    <w:rsid w:val="00D0781D"/>
    <w:rsid w:val="00D14303"/>
    <w:rsid w:val="00D16F42"/>
    <w:rsid w:val="00D23C9E"/>
    <w:rsid w:val="00D43A0A"/>
    <w:rsid w:val="00D43A4E"/>
    <w:rsid w:val="00D45F28"/>
    <w:rsid w:val="00D622C8"/>
    <w:rsid w:val="00D649DC"/>
    <w:rsid w:val="00D66A40"/>
    <w:rsid w:val="00D9159E"/>
    <w:rsid w:val="00DA13A5"/>
    <w:rsid w:val="00DE2984"/>
    <w:rsid w:val="00DF00CF"/>
    <w:rsid w:val="00E2145A"/>
    <w:rsid w:val="00E37F73"/>
    <w:rsid w:val="00E37F8D"/>
    <w:rsid w:val="00E43BF6"/>
    <w:rsid w:val="00E45F47"/>
    <w:rsid w:val="00E57E49"/>
    <w:rsid w:val="00E665CF"/>
    <w:rsid w:val="00E90324"/>
    <w:rsid w:val="00E93317"/>
    <w:rsid w:val="00EA6303"/>
    <w:rsid w:val="00EA65EA"/>
    <w:rsid w:val="00EB069D"/>
    <w:rsid w:val="00EB240E"/>
    <w:rsid w:val="00EB488B"/>
    <w:rsid w:val="00EB6A88"/>
    <w:rsid w:val="00EC3D6F"/>
    <w:rsid w:val="00EC704F"/>
    <w:rsid w:val="00EF7F30"/>
    <w:rsid w:val="00F064A5"/>
    <w:rsid w:val="00F363EA"/>
    <w:rsid w:val="00F60D3B"/>
    <w:rsid w:val="00F62087"/>
    <w:rsid w:val="00F77F99"/>
    <w:rsid w:val="00FA6879"/>
    <w:rsid w:val="00FD35BA"/>
    <w:rsid w:val="00FE687C"/>
    <w:rsid w:val="00FF02DC"/>
    <w:rsid w:val="00FF414D"/>
  </w:rsids>
  <m:mathPr>
    <m:mathFont m:val="Cambria Math"/>
    <m:brkBin m:val="before"/>
    <m:brkBinSub m:val="--"/>
    <m:smallFrac/>
    <m:dispDef/>
    <m:lMargin m:val="0"/>
    <m:rMargin m:val="0"/>
    <m:defJc m:val="centerGroup"/>
    <m:wrapIndent m:val="1440"/>
    <m:intLim m:val="subSup"/>
    <m:naryLim m:val="undOvr"/>
  </m:mathPr>
  <w:themeFontLang w:val="en-JM"/>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35F73C1"/>
  <w15:docId w15:val="{08DE1066-0762-2740-9FD8-C300ADF210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535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8535B"/>
    <w:pPr>
      <w:keepNext/>
      <w:keepLines/>
      <w:spacing w:before="480" w:after="0"/>
      <w:outlineLvl w:val="0"/>
    </w:pPr>
    <w:rPr>
      <w:rFonts w:eastAsiaTheme="majorEastAsia" w:cstheme="majorBidi"/>
      <w:b/>
      <w:bCs/>
      <w:color w:val="0070C0"/>
      <w:sz w:val="32"/>
      <w:szCs w:val="28"/>
    </w:rPr>
  </w:style>
  <w:style w:type="paragraph" w:styleId="Heading2">
    <w:name w:val="heading 2"/>
    <w:basedOn w:val="Normal"/>
    <w:next w:val="Normal"/>
    <w:link w:val="Heading2Char"/>
    <w:uiPriority w:val="9"/>
    <w:unhideWhenUsed/>
    <w:qFormat/>
    <w:rsid w:val="0018535B"/>
    <w:pPr>
      <w:keepNext/>
      <w:keepLines/>
      <w:spacing w:before="200" w:after="0"/>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535B"/>
    <w:rPr>
      <w:rFonts w:ascii="Times New Roman" w:eastAsiaTheme="majorEastAsia" w:hAnsi="Times New Roman" w:cstheme="majorBidi"/>
      <w:b/>
      <w:bCs/>
      <w:color w:val="0070C0"/>
      <w:sz w:val="32"/>
      <w:szCs w:val="28"/>
    </w:rPr>
  </w:style>
  <w:style w:type="character" w:customStyle="1" w:styleId="Heading2Char">
    <w:name w:val="Heading 2 Char"/>
    <w:basedOn w:val="DefaultParagraphFont"/>
    <w:link w:val="Heading2"/>
    <w:uiPriority w:val="9"/>
    <w:rsid w:val="0018535B"/>
    <w:rPr>
      <w:rFonts w:ascii="Times New Roman" w:eastAsiaTheme="majorEastAsia" w:hAnsi="Times New Roman" w:cstheme="majorBidi"/>
      <w:b/>
      <w:bCs/>
      <w:sz w:val="28"/>
      <w:szCs w:val="26"/>
    </w:rPr>
  </w:style>
  <w:style w:type="paragraph" w:styleId="ListParagraph">
    <w:name w:val="List Paragraph"/>
    <w:basedOn w:val="Normal"/>
    <w:uiPriority w:val="34"/>
    <w:qFormat/>
    <w:rsid w:val="008D3F75"/>
    <w:pPr>
      <w:ind w:left="720"/>
      <w:contextualSpacing/>
    </w:pPr>
  </w:style>
  <w:style w:type="paragraph" w:styleId="BalloonText">
    <w:name w:val="Balloon Text"/>
    <w:basedOn w:val="Normal"/>
    <w:link w:val="BalloonTextChar"/>
    <w:uiPriority w:val="99"/>
    <w:semiHidden/>
    <w:unhideWhenUsed/>
    <w:rsid w:val="002B5E5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5E58"/>
    <w:rPr>
      <w:rFonts w:ascii="Tahoma" w:hAnsi="Tahoma" w:cs="Tahoma"/>
      <w:sz w:val="16"/>
      <w:szCs w:val="16"/>
    </w:rPr>
  </w:style>
  <w:style w:type="paragraph" w:styleId="NormalWeb">
    <w:name w:val="Normal (Web)"/>
    <w:basedOn w:val="Normal"/>
    <w:uiPriority w:val="99"/>
    <w:semiHidden/>
    <w:unhideWhenUsed/>
    <w:rsid w:val="00E93317"/>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semiHidden/>
    <w:unhideWhenUsed/>
    <w:rsid w:val="003F504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F5040"/>
    <w:rPr>
      <w:rFonts w:ascii="Times New Roman" w:hAnsi="Times New Roman"/>
      <w:sz w:val="24"/>
    </w:rPr>
  </w:style>
  <w:style w:type="paragraph" w:styleId="Footer">
    <w:name w:val="footer"/>
    <w:basedOn w:val="Normal"/>
    <w:link w:val="FooterChar"/>
    <w:uiPriority w:val="99"/>
    <w:unhideWhenUsed/>
    <w:rsid w:val="003F5040"/>
    <w:pPr>
      <w:tabs>
        <w:tab w:val="center" w:pos="4680"/>
        <w:tab w:val="right" w:pos="9360"/>
      </w:tabs>
      <w:spacing w:after="0" w:line="240" w:lineRule="auto"/>
    </w:pPr>
  </w:style>
  <w:style w:type="character" w:customStyle="1" w:styleId="FooterChar">
    <w:name w:val="Footer Char"/>
    <w:basedOn w:val="DefaultParagraphFont"/>
    <w:link w:val="Footer"/>
    <w:uiPriority w:val="99"/>
    <w:rsid w:val="003F5040"/>
    <w:rPr>
      <w:rFonts w:ascii="Times New Roman" w:hAnsi="Times New Roman"/>
      <w:sz w:val="24"/>
    </w:rPr>
  </w:style>
  <w:style w:type="paragraph" w:styleId="TOCHeading">
    <w:name w:val="TOC Heading"/>
    <w:basedOn w:val="Heading1"/>
    <w:next w:val="Normal"/>
    <w:uiPriority w:val="39"/>
    <w:semiHidden/>
    <w:unhideWhenUsed/>
    <w:qFormat/>
    <w:rsid w:val="003F5040"/>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3F5040"/>
    <w:pPr>
      <w:spacing w:after="100"/>
    </w:pPr>
  </w:style>
  <w:style w:type="paragraph" w:styleId="TOC2">
    <w:name w:val="toc 2"/>
    <w:basedOn w:val="Normal"/>
    <w:next w:val="Normal"/>
    <w:autoRedefine/>
    <w:uiPriority w:val="39"/>
    <w:unhideWhenUsed/>
    <w:rsid w:val="003F5040"/>
    <w:pPr>
      <w:spacing w:after="100"/>
      <w:ind w:left="240"/>
    </w:pPr>
  </w:style>
  <w:style w:type="character" w:styleId="Hyperlink">
    <w:name w:val="Hyperlink"/>
    <w:basedOn w:val="DefaultParagraphFont"/>
    <w:uiPriority w:val="99"/>
    <w:unhideWhenUsed/>
    <w:rsid w:val="003F5040"/>
    <w:rPr>
      <w:color w:val="0000FF" w:themeColor="hyperlink"/>
      <w:u w:val="single"/>
    </w:rPr>
  </w:style>
  <w:style w:type="character" w:customStyle="1" w:styleId="UnresolvedMention1">
    <w:name w:val="Unresolved Mention1"/>
    <w:basedOn w:val="DefaultParagraphFont"/>
    <w:uiPriority w:val="99"/>
    <w:semiHidden/>
    <w:unhideWhenUsed/>
    <w:rsid w:val="009B3ED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226592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13" Type="http://schemas.openxmlformats.org/officeDocument/2006/relationships/hyperlink" Target="https://www.linkedin.com/pulse/importance-effective-communication-organisation-avinash-senapati" TargetMode="Externa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www.mindtools.com/CommSkll/WritingSkills.htm?route=article/WritingSkills.htm" TargetMode="External" /><Relationship Id="rId17"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glossaryDocument" Target="glossary/document.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5.png"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image" Target="media/image4.jpeg" /><Relationship Id="rId4" Type="http://schemas.openxmlformats.org/officeDocument/2006/relationships/settings" Target="settings.xml" /><Relationship Id="rId9" Type="http://schemas.openxmlformats.org/officeDocument/2006/relationships/image" Target="media/image3.png" /><Relationship Id="rId14" Type="http://schemas.openxmlformats.org/officeDocument/2006/relationships/footer" Target="footer1.xml" /></Relationships>
</file>

<file path=word/_rels/numbering.xml.rels><?xml version="1.0" encoding="UTF-8" standalone="yes"?>
<Relationships xmlns="http://schemas.openxmlformats.org/package/2006/relationships"><Relationship Id="rId1" Type="http://schemas.openxmlformats.org/officeDocument/2006/relationships/image" Target="media/image1.gif"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4" Type="http://schemas.openxmlformats.org/officeDocument/2006/relationships/fontTable" Target="fontTable.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21F7A3334059495FB8430A0D8173BD2A"/>
        <w:category>
          <w:name w:val="General"/>
          <w:gallery w:val="placeholder"/>
        </w:category>
        <w:types>
          <w:type w:val="bbPlcHdr"/>
        </w:types>
        <w:behaviors>
          <w:behavior w:val="content"/>
        </w:behaviors>
        <w:guid w:val="{98730FCF-3596-44A2-B84E-84B268835650}"/>
      </w:docPartPr>
      <w:docPartBody>
        <w:p w:rsidR="0097464E" w:rsidRDefault="001B1FC4" w:rsidP="001B1FC4">
          <w:pPr>
            <w:pStyle w:val="21F7A3334059495FB8430A0D8173BD2A"/>
          </w:pPr>
          <w:r>
            <w:t>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onstantia">
    <w:panose1 w:val="02030602050306030303"/>
    <w:charset w:val="00"/>
    <w:family w:val="roman"/>
    <w:pitch w:val="variable"/>
    <w:sig w:usb0="A00002EF" w:usb1="4000204B"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1B1FC4"/>
    <w:rsid w:val="001B1FC4"/>
    <w:rsid w:val="0097464E"/>
    <w:rsid w:val="00F76023"/>
  </w:rsids>
  <m:mathPr>
    <m:mathFont m:val="Cambria Math"/>
    <m:brkBin m:val="before"/>
    <m:brkBinSub m:val="--"/>
    <m:smallFrac/>
    <m:dispDef/>
    <m:lMargin m:val="0"/>
    <m:rMargin m:val="0"/>
    <m:defJc m:val="centerGroup"/>
    <m:wrapIndent m:val="1440"/>
    <m:intLim m:val="subSup"/>
    <m:naryLim m:val="undOvr"/>
  </m:mathPr>
  <w:themeFontLang w:val="en-JM"/>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602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CF0D1DD856E4E9DB3729E7B133D8FEE">
    <w:name w:val="6CF0D1DD856E4E9DB3729E7B133D8FEE"/>
    <w:rsid w:val="001B1FC4"/>
  </w:style>
  <w:style w:type="paragraph" w:customStyle="1" w:styleId="3F8ACABC184A45A08F20B11A24F00985">
    <w:name w:val="3F8ACABC184A45A08F20B11A24F00985"/>
    <w:rsid w:val="001B1FC4"/>
  </w:style>
  <w:style w:type="paragraph" w:customStyle="1" w:styleId="88F8199718044D7082BA7B1746A5C3F9">
    <w:name w:val="88F8199718044D7082BA7B1746A5C3F9"/>
    <w:rsid w:val="001B1FC4"/>
  </w:style>
  <w:style w:type="paragraph" w:customStyle="1" w:styleId="21F7A3334059495FB8430A0D8173BD2A">
    <w:name w:val="21F7A3334059495FB8430A0D8173BD2A"/>
    <w:rsid w:val="001B1FC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BBC211-A308-D84C-8B95-D4B1BDBBCD3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2448</Words>
  <Characters>13959</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Racquel Lewis</cp:lastModifiedBy>
  <cp:revision>2</cp:revision>
  <dcterms:created xsi:type="dcterms:W3CDTF">2020-05-03T07:35:00Z</dcterms:created>
  <dcterms:modified xsi:type="dcterms:W3CDTF">2020-05-03T07:35:00Z</dcterms:modified>
</cp:coreProperties>
</file>