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03872" w:rsidRDefault="00403872" w:rsidP="0013774F">
      <w:pPr>
        <w:pStyle w:val="ListParagraph"/>
        <w:numPr>
          <w:ilvl w:val="0"/>
          <w:numId w:val="3"/>
        </w:numPr>
        <w:ind w:leftChars="0" w:left="0" w:firstLineChars="0"/>
        <w:jc w:val="both"/>
        <w:rPr>
          <w:rFonts w:asciiTheme="minorHAnsi" w:eastAsia="Arial" w:hAnsiTheme="minorHAnsi" w:cstheme="minorHAnsi"/>
          <w:szCs w:val="18"/>
        </w:rPr>
      </w:pPr>
      <w:r w:rsidRPr="00820365">
        <w:rPr>
          <w:rFonts w:asciiTheme="minorHAnsi" w:eastAsia="Arial" w:hAnsiTheme="minorHAnsi" w:cstheme="minorHAnsi"/>
          <w:szCs w:val="18"/>
        </w:rPr>
        <w:t xml:space="preserve">Meet with your line manager or other relevant person to thoroughly understand your organisation’s approach to employee engagement. If possible, attend an </w:t>
      </w:r>
      <w:r w:rsidR="00F5730B" w:rsidRPr="00820365">
        <w:rPr>
          <w:rFonts w:asciiTheme="minorHAnsi" w:eastAsia="Arial" w:hAnsiTheme="minorHAnsi" w:cstheme="minorHAnsi"/>
          <w:szCs w:val="18"/>
        </w:rPr>
        <w:t>internal strategic communication</w:t>
      </w:r>
      <w:r w:rsidRPr="00820365">
        <w:rPr>
          <w:rFonts w:asciiTheme="minorHAnsi" w:eastAsia="Arial" w:hAnsiTheme="minorHAnsi" w:cstheme="minorHAnsi"/>
          <w:szCs w:val="18"/>
        </w:rPr>
        <w:t xml:space="preserve"> briefing and observe whether high level objectives/updates are delivered in a manner which engages the workforce.</w:t>
      </w:r>
    </w:p>
    <w:p w:rsidR="001A65EE" w:rsidRDefault="001A65EE" w:rsidP="00F5730B">
      <w:pPr>
        <w:rPr>
          <w:rFonts w:eastAsia="Arial" w:cstheme="minorHAnsi"/>
          <w:szCs w:val="18"/>
        </w:rPr>
      </w:pPr>
    </w:p>
    <w:p w:rsidR="0071114B" w:rsidRDefault="00F5730B" w:rsidP="00CA5330">
      <w:pPr>
        <w:jc w:val="both"/>
        <w:rPr>
          <w:rFonts w:cstheme="minorHAnsi"/>
        </w:rPr>
      </w:pPr>
      <w:r w:rsidRPr="00335163">
        <w:rPr>
          <w:rFonts w:eastAsia="Arial" w:cstheme="minorHAnsi"/>
        </w:rPr>
        <w:t xml:space="preserve">In order to get a greater understanding of Employee Engagement within Carmarthenshire County Council I met up with my line manager. It was confirmed that in HR we encourage managers to fully engage with staff in order to ensure they </w:t>
      </w:r>
      <w:r w:rsidR="00E15D74" w:rsidRPr="00335163">
        <w:rPr>
          <w:rFonts w:eastAsia="Arial" w:cstheme="minorHAnsi"/>
        </w:rPr>
        <w:t>feel</w:t>
      </w:r>
      <w:r w:rsidRPr="00335163">
        <w:rPr>
          <w:rFonts w:eastAsia="Arial" w:cstheme="minorHAnsi"/>
        </w:rPr>
        <w:t xml:space="preserve"> valued in their </w:t>
      </w:r>
      <w:r w:rsidR="00E15D74" w:rsidRPr="00335163">
        <w:rPr>
          <w:rFonts w:eastAsia="Arial" w:cstheme="minorHAnsi"/>
        </w:rPr>
        <w:t>job. This</w:t>
      </w:r>
      <w:r w:rsidRPr="00335163">
        <w:rPr>
          <w:rFonts w:eastAsia="Arial" w:cstheme="minorHAnsi"/>
        </w:rPr>
        <w:t xml:space="preserve"> is evident by </w:t>
      </w:r>
      <w:r w:rsidRPr="00335163">
        <w:rPr>
          <w:rFonts w:cstheme="minorHAnsi"/>
        </w:rPr>
        <w:t>Gifford (2018)</w:t>
      </w:r>
      <w:r w:rsidR="00E15D74" w:rsidRPr="00335163">
        <w:rPr>
          <w:rFonts w:cstheme="minorHAnsi"/>
        </w:rPr>
        <w:t xml:space="preserve"> in which he states that staff who are fully engaged with will be happy in their role and will therefore give their full commitment to the job</w:t>
      </w:r>
      <w:r w:rsidRPr="00335163">
        <w:rPr>
          <w:rFonts w:cstheme="minorHAnsi"/>
        </w:rPr>
        <w:t>.</w:t>
      </w:r>
      <w:r w:rsidR="00E15D74" w:rsidRPr="00335163">
        <w:rPr>
          <w:rFonts w:cstheme="minorHAnsi"/>
        </w:rPr>
        <w:t xml:space="preserve"> As a local Authority we try to use best practice in everything we do. It is no different with Employee Engagement and we therefore look to take on board the guidance from ACAS (2019) where they encourage having a culture that encourages Employee Engagement. This is done by ensuring that everyone involved in the process from senior management to line managers and the employees know that we work in an environment that encourages staff to have a </w:t>
      </w:r>
      <w:r w:rsidR="00C521C8" w:rsidRPr="00335163">
        <w:rPr>
          <w:rFonts w:cstheme="minorHAnsi"/>
        </w:rPr>
        <w:t xml:space="preserve">voice. </w:t>
      </w:r>
    </w:p>
    <w:p w:rsidR="0071114B" w:rsidRDefault="00C521C8" w:rsidP="00CA5330">
      <w:pPr>
        <w:jc w:val="both"/>
        <w:rPr>
          <w:rFonts w:cstheme="minorHAnsi"/>
        </w:rPr>
      </w:pPr>
      <w:r w:rsidRPr="00335163">
        <w:rPr>
          <w:rFonts w:cstheme="minorHAnsi"/>
        </w:rPr>
        <w:t>As well as encouraging staff to be open with their managers and giving them the chance to have their say</w:t>
      </w:r>
      <w:r w:rsidR="001A4D45" w:rsidRPr="00335163">
        <w:rPr>
          <w:rFonts w:cstheme="minorHAnsi"/>
        </w:rPr>
        <w:t xml:space="preserve"> the Authority use</w:t>
      </w:r>
      <w:r w:rsidR="00665924" w:rsidRPr="00335163">
        <w:rPr>
          <w:rFonts w:cstheme="minorHAnsi"/>
        </w:rPr>
        <w:t>s</w:t>
      </w:r>
      <w:r w:rsidR="001A4D45" w:rsidRPr="00335163">
        <w:rPr>
          <w:rFonts w:cstheme="minorHAnsi"/>
        </w:rPr>
        <w:t xml:space="preserve"> different forms of engagement </w:t>
      </w:r>
      <w:r w:rsidR="00665924" w:rsidRPr="00335163">
        <w:rPr>
          <w:rFonts w:cstheme="minorHAnsi"/>
        </w:rPr>
        <w:t>in order to get an understanding of how the staff feel. As stated by Walters (2019) when the she was appointed the new Chief Executive it was important that one of the main objectives set was to get feedback from staff. This was to be done</w:t>
      </w:r>
      <w:r w:rsidR="00DD628C" w:rsidRPr="00335163">
        <w:rPr>
          <w:rFonts w:cstheme="minorHAnsi"/>
        </w:rPr>
        <w:t xml:space="preserve"> by</w:t>
      </w:r>
      <w:r w:rsidR="00665924" w:rsidRPr="00335163">
        <w:rPr>
          <w:rFonts w:cstheme="minorHAnsi"/>
        </w:rPr>
        <w:t xml:space="preserve"> </w:t>
      </w:r>
      <w:r w:rsidR="00DD628C" w:rsidRPr="00335163">
        <w:rPr>
          <w:rFonts w:cstheme="minorHAnsi"/>
        </w:rPr>
        <w:t xml:space="preserve">getting staff to complete </w:t>
      </w:r>
      <w:r w:rsidR="00665924" w:rsidRPr="00335163">
        <w:rPr>
          <w:rFonts w:cstheme="minorHAnsi"/>
        </w:rPr>
        <w:t>questionnaires on various topics. Unlike in the past where a questionnaire would be sent</w:t>
      </w:r>
      <w:r w:rsidR="00335163" w:rsidRPr="00335163">
        <w:rPr>
          <w:rFonts w:cstheme="minorHAnsi"/>
        </w:rPr>
        <w:t xml:space="preserve"> out</w:t>
      </w:r>
      <w:r w:rsidR="00665924" w:rsidRPr="00335163">
        <w:rPr>
          <w:rFonts w:cstheme="minorHAnsi"/>
        </w:rPr>
        <w:t xml:space="preserve"> once a year these would look to be sent more regular by looking at a specific issue such as health and wellbeing.</w:t>
      </w:r>
      <w:r w:rsidR="00DD628C" w:rsidRPr="00335163">
        <w:rPr>
          <w:rFonts w:cstheme="minorHAnsi"/>
        </w:rPr>
        <w:t xml:space="preserve"> This was done by adding the questionnaire to the internal intranet page. An e-mail from the Chief Executive was also send out to all office staff with a link to the questionnaire encouraging them to complete it. </w:t>
      </w:r>
    </w:p>
    <w:p w:rsidR="0071114B" w:rsidRDefault="00DD628C" w:rsidP="00CA5330">
      <w:pPr>
        <w:jc w:val="both"/>
        <w:rPr>
          <w:rFonts w:cstheme="minorHAnsi"/>
        </w:rPr>
      </w:pPr>
      <w:r w:rsidRPr="00335163">
        <w:rPr>
          <w:rFonts w:cstheme="minorHAnsi"/>
        </w:rPr>
        <w:t>As Carmarthenshire County Council is a large organisation, we have a specific communications team that are responsible for getting any message out from the Chief Executive.</w:t>
      </w:r>
      <w:r w:rsidR="00335163" w:rsidRPr="00335163">
        <w:rPr>
          <w:rFonts w:cstheme="minorHAnsi"/>
        </w:rPr>
        <w:t xml:space="preserve"> As stated previously one way of doing this is by putting something on the intranet which can now be accessed by all staff both in work and at home using any device that can connect to the internet. This has allowed more staff to be able to engage than before as previously you could only access the intranet from work or a works laptop which restricted it to mainly office-based staff. As Carmarthenshire County Council employs many non-office-based staff including care staff, refuge staff and cleaners it has increase the reach when it comes to getting a message out. The communications team also send out weekly bulletins which will have all the latest news of events within the Authority. To complement this for staff that are non-office-based there is Y Gair</w:t>
      </w:r>
      <w:r w:rsidR="00335163">
        <w:rPr>
          <w:rFonts w:cstheme="minorHAnsi"/>
        </w:rPr>
        <w:t>.</w:t>
      </w:r>
      <w:r w:rsidR="00335163" w:rsidRPr="00335163">
        <w:rPr>
          <w:rFonts w:cstheme="minorHAnsi"/>
        </w:rPr>
        <w:t xml:space="preserve"> </w:t>
      </w:r>
      <w:r w:rsidR="00335163">
        <w:rPr>
          <w:rFonts w:cstheme="minorHAnsi"/>
        </w:rPr>
        <w:t>T</w:t>
      </w:r>
      <w:r w:rsidR="00335163" w:rsidRPr="00335163">
        <w:rPr>
          <w:rFonts w:cstheme="minorHAnsi"/>
          <w:color w:val="333333"/>
          <w:shd w:val="clear" w:color="auto" w:fill="FFFFFF"/>
        </w:rPr>
        <w:t xml:space="preserve">his is a bilingual newsletter distributed to non-office-based staff within payslips to share the same news and updates usually found in the weekly e-bulletins or </w:t>
      </w:r>
      <w:r w:rsidR="00335163">
        <w:rPr>
          <w:rFonts w:cstheme="minorHAnsi"/>
          <w:color w:val="333333"/>
          <w:shd w:val="clear" w:color="auto" w:fill="FFFFFF"/>
        </w:rPr>
        <w:t>the</w:t>
      </w:r>
      <w:r w:rsidR="00335163" w:rsidRPr="00335163">
        <w:rPr>
          <w:rFonts w:cstheme="minorHAnsi"/>
          <w:color w:val="333333"/>
          <w:shd w:val="clear" w:color="auto" w:fill="FFFFFF"/>
        </w:rPr>
        <w:t xml:space="preserve"> intranet.</w:t>
      </w:r>
      <w:r w:rsidR="00335163" w:rsidRPr="00335163">
        <w:rPr>
          <w:rFonts w:cstheme="minorHAnsi"/>
        </w:rPr>
        <w:t xml:space="preserve">  </w:t>
      </w:r>
    </w:p>
    <w:p w:rsidR="00F5730B" w:rsidRPr="00335163" w:rsidRDefault="001A65EE" w:rsidP="00CA5330">
      <w:pPr>
        <w:jc w:val="both"/>
        <w:rPr>
          <w:rFonts w:cstheme="minorHAnsi"/>
        </w:rPr>
      </w:pPr>
      <w:r>
        <w:rPr>
          <w:rFonts w:cstheme="minorHAnsi"/>
        </w:rPr>
        <w:t xml:space="preserve">Having looked at the what we currently do within Carmarthenshire County Council it is clear that although there are steps being taken to get a culture where staff feel they are being listened to it is still an ongoing process. I would suggest that time and money are invested to keep pursuing an overall feeling in the Authority that it’s a place which encourages employee voice and takes on board what staff have to say. In order to do </w:t>
      </w:r>
      <w:r w:rsidR="003D4F78">
        <w:rPr>
          <w:rFonts w:cstheme="minorHAnsi"/>
        </w:rPr>
        <w:t>this,</w:t>
      </w:r>
      <w:r>
        <w:rPr>
          <w:rFonts w:cstheme="minorHAnsi"/>
        </w:rPr>
        <w:t xml:space="preserve"> I would suggest devising a project team to tackle the topic which would go out to the different departments of the organisation to give an understanding and any training necessary to ensure everyone is singing from the same sheet and that the Authority would therefore become an employer of choice.  </w:t>
      </w:r>
      <w:r w:rsidR="00DD628C" w:rsidRPr="00335163">
        <w:rPr>
          <w:rFonts w:cstheme="minorHAnsi"/>
        </w:rPr>
        <w:t xml:space="preserve"> </w:t>
      </w:r>
      <w:r w:rsidR="00665924" w:rsidRPr="00335163">
        <w:rPr>
          <w:rFonts w:cstheme="minorHAnsi"/>
        </w:rPr>
        <w:t xml:space="preserve">  </w:t>
      </w:r>
      <w:r w:rsidR="00C521C8" w:rsidRPr="00335163">
        <w:rPr>
          <w:rFonts w:cstheme="minorHAnsi"/>
        </w:rPr>
        <w:t xml:space="preserve"> </w:t>
      </w:r>
    </w:p>
    <w:p w:rsidR="00F5730B" w:rsidRDefault="00F5730B" w:rsidP="00F5730B">
      <w:pPr>
        <w:rPr>
          <w:rFonts w:eastAsia="Arial" w:cstheme="minorHAnsi"/>
          <w:szCs w:val="18"/>
        </w:rPr>
      </w:pPr>
    </w:p>
    <w:p w:rsidR="00403872" w:rsidRPr="00820365" w:rsidRDefault="00403872" w:rsidP="00F5730B">
      <w:pPr>
        <w:pStyle w:val="ListParagraph"/>
        <w:ind w:leftChars="0" w:left="0" w:firstLineChars="0" w:firstLine="0"/>
        <w:jc w:val="both"/>
        <w:rPr>
          <w:rFonts w:asciiTheme="minorHAnsi" w:eastAsia="Arial" w:hAnsiTheme="minorHAnsi" w:cstheme="minorHAnsi"/>
          <w:szCs w:val="18"/>
        </w:rPr>
      </w:pPr>
    </w:p>
    <w:p w:rsidR="00403872" w:rsidRPr="00820365" w:rsidRDefault="00403872" w:rsidP="00F5730B">
      <w:pPr>
        <w:pStyle w:val="ListParagraph"/>
        <w:ind w:leftChars="0" w:left="0" w:firstLineChars="0" w:firstLine="0"/>
        <w:rPr>
          <w:rFonts w:asciiTheme="minorHAnsi" w:eastAsia="Arial" w:hAnsiTheme="minorHAnsi" w:cstheme="minorHAnsi"/>
          <w:szCs w:val="18"/>
        </w:rPr>
      </w:pPr>
    </w:p>
    <w:p w:rsidR="00820365" w:rsidRDefault="00403872" w:rsidP="0013774F">
      <w:pPr>
        <w:pStyle w:val="ListParagraph"/>
        <w:numPr>
          <w:ilvl w:val="0"/>
          <w:numId w:val="3"/>
        </w:numPr>
        <w:ind w:leftChars="0" w:left="0" w:firstLineChars="0"/>
        <w:jc w:val="both"/>
        <w:rPr>
          <w:rFonts w:asciiTheme="minorHAnsi" w:eastAsia="Arial" w:hAnsiTheme="minorHAnsi" w:cstheme="minorHAnsi"/>
          <w:szCs w:val="18"/>
        </w:rPr>
      </w:pPr>
      <w:r w:rsidRPr="00820365">
        <w:rPr>
          <w:rFonts w:asciiTheme="minorHAnsi" w:eastAsia="Arial" w:hAnsiTheme="minorHAnsi" w:cstheme="minorHAnsi"/>
          <w:szCs w:val="18"/>
        </w:rPr>
        <w:t>Examine the employee handbook and any internal staff bulletins within your organisation and make some notes as to whether you think the content engages employees on topics that matter to them.</w:t>
      </w:r>
    </w:p>
    <w:p w:rsidR="00047965" w:rsidRDefault="00047965" w:rsidP="00047965">
      <w:pPr>
        <w:rPr>
          <w:rFonts w:eastAsia="Arial" w:cstheme="minorHAnsi"/>
          <w:szCs w:val="18"/>
        </w:rPr>
      </w:pPr>
    </w:p>
    <w:p w:rsidR="004D626B" w:rsidRPr="004D626B" w:rsidRDefault="004D626B" w:rsidP="00CA5330">
      <w:pPr>
        <w:jc w:val="both"/>
        <w:rPr>
          <w:rFonts w:eastAsia="Arial" w:cstheme="minorHAnsi"/>
          <w:szCs w:val="18"/>
        </w:rPr>
      </w:pPr>
      <w:r w:rsidRPr="004D626B">
        <w:rPr>
          <w:rFonts w:eastAsia="Arial" w:cstheme="minorHAnsi"/>
          <w:szCs w:val="18"/>
        </w:rPr>
        <w:t>At Carmarthenshire County Council there are different forms of communication used to engage with staff. These include;</w:t>
      </w:r>
    </w:p>
    <w:p w:rsidR="004D626B" w:rsidRDefault="004D626B" w:rsidP="00CA5330">
      <w:pPr>
        <w:pStyle w:val="ListParagraph"/>
        <w:numPr>
          <w:ilvl w:val="0"/>
          <w:numId w:val="5"/>
        </w:numPr>
        <w:ind w:leftChars="0" w:firstLineChars="0"/>
        <w:jc w:val="both"/>
        <w:rPr>
          <w:rFonts w:asciiTheme="minorHAnsi" w:eastAsia="Arial" w:hAnsiTheme="minorHAnsi" w:cstheme="minorHAnsi"/>
          <w:szCs w:val="18"/>
        </w:rPr>
      </w:pPr>
      <w:r w:rsidRPr="004D626B">
        <w:rPr>
          <w:rFonts w:asciiTheme="minorHAnsi" w:eastAsia="Arial" w:hAnsiTheme="minorHAnsi" w:cstheme="minorHAnsi"/>
          <w:b/>
          <w:szCs w:val="18"/>
        </w:rPr>
        <w:t xml:space="preserve">Staff </w:t>
      </w:r>
      <w:r>
        <w:rPr>
          <w:rFonts w:asciiTheme="minorHAnsi" w:eastAsia="Arial" w:hAnsiTheme="minorHAnsi" w:cstheme="minorHAnsi"/>
          <w:b/>
          <w:szCs w:val="18"/>
        </w:rPr>
        <w:t>Forum</w:t>
      </w:r>
      <w:r w:rsidRPr="004D626B">
        <w:rPr>
          <w:rFonts w:asciiTheme="minorHAnsi" w:eastAsia="Arial" w:hAnsiTheme="minorHAnsi" w:cstheme="minorHAnsi"/>
          <w:szCs w:val="18"/>
        </w:rPr>
        <w:t xml:space="preserve"> </w:t>
      </w:r>
      <w:r>
        <w:rPr>
          <w:rFonts w:asciiTheme="minorHAnsi" w:eastAsia="Arial" w:hAnsiTheme="minorHAnsi" w:cstheme="minorHAnsi"/>
          <w:szCs w:val="18"/>
        </w:rPr>
        <w:t>–</w:t>
      </w:r>
      <w:r w:rsidRPr="004D626B">
        <w:rPr>
          <w:rFonts w:asciiTheme="minorHAnsi" w:eastAsia="Arial" w:hAnsiTheme="minorHAnsi" w:cstheme="minorHAnsi"/>
          <w:szCs w:val="18"/>
        </w:rPr>
        <w:t xml:space="preserve"> </w:t>
      </w:r>
      <w:r>
        <w:rPr>
          <w:rFonts w:asciiTheme="minorHAnsi" w:eastAsia="Arial" w:hAnsiTheme="minorHAnsi" w:cstheme="minorHAnsi"/>
          <w:szCs w:val="18"/>
        </w:rPr>
        <w:t xml:space="preserve">This gives staff the opportunity to interact with one another and ask any questions they may have. For example, it is quite often used to confirm dates of school holidays and when refuge collections are scheduled following bank holidays. It also has a buy and sell section. This format comes with terms of use that include not swearing or treating other members in an abusive way. The Staff Forum does encourage engagement between staff and is used as a tool to discuss certain topics. Whilst in general it is used in a light-hearted way with simple topics discussed or mainly for the selling and buying of products it can has also been used to discuss sensitive topics relevant to certain aspects of the business.  </w:t>
      </w:r>
    </w:p>
    <w:p w:rsidR="00A6151A" w:rsidRPr="004D626B" w:rsidRDefault="00A6151A" w:rsidP="00CA5330">
      <w:pPr>
        <w:pStyle w:val="ListParagraph"/>
        <w:numPr>
          <w:ilvl w:val="0"/>
          <w:numId w:val="5"/>
        </w:numPr>
        <w:ind w:leftChars="0" w:firstLineChars="0"/>
        <w:jc w:val="both"/>
        <w:rPr>
          <w:rFonts w:asciiTheme="minorHAnsi" w:eastAsia="Arial" w:hAnsiTheme="minorHAnsi" w:cstheme="minorHAnsi"/>
          <w:szCs w:val="18"/>
        </w:rPr>
      </w:pPr>
      <w:r>
        <w:rPr>
          <w:rFonts w:asciiTheme="minorHAnsi" w:eastAsia="Arial" w:hAnsiTheme="minorHAnsi" w:cstheme="minorHAnsi"/>
          <w:b/>
          <w:szCs w:val="18"/>
        </w:rPr>
        <w:t xml:space="preserve">Employee Guide </w:t>
      </w:r>
      <w:r w:rsidR="00DB15BE">
        <w:rPr>
          <w:rFonts w:asciiTheme="minorHAnsi" w:eastAsia="Arial" w:hAnsiTheme="minorHAnsi" w:cstheme="minorHAnsi"/>
          <w:szCs w:val="18"/>
        </w:rPr>
        <w:t>–</w:t>
      </w:r>
      <w:r>
        <w:rPr>
          <w:rFonts w:asciiTheme="minorHAnsi" w:eastAsia="Arial" w:hAnsiTheme="minorHAnsi" w:cstheme="minorHAnsi"/>
          <w:szCs w:val="18"/>
        </w:rPr>
        <w:t xml:space="preserve"> </w:t>
      </w:r>
      <w:r w:rsidR="00DB15BE">
        <w:rPr>
          <w:rFonts w:asciiTheme="minorHAnsi" w:eastAsia="Arial" w:hAnsiTheme="minorHAnsi" w:cstheme="minorHAnsi"/>
          <w:szCs w:val="18"/>
        </w:rPr>
        <w:t xml:space="preserve">This gives staff all information about working for the Authority. It starts off with a message from the Chief Executive about her vison for the company and then continues through the core values of the council. It then gives information on strategy before </w:t>
      </w:r>
      <w:r w:rsidR="00DB15BE">
        <w:rPr>
          <w:rFonts w:asciiTheme="minorHAnsi" w:eastAsia="Arial" w:hAnsiTheme="minorHAnsi" w:cstheme="minorHAnsi"/>
          <w:szCs w:val="18"/>
        </w:rPr>
        <w:t xml:space="preserve">quite </w:t>
      </w:r>
      <w:r w:rsidR="00F93852">
        <w:rPr>
          <w:rFonts w:asciiTheme="minorHAnsi" w:eastAsia="Arial" w:hAnsiTheme="minorHAnsi" w:cstheme="minorHAnsi"/>
          <w:szCs w:val="18"/>
        </w:rPr>
        <w:t xml:space="preserve">going through many of the policies and processes of the Authority. The guide is very much informative with quite a lot of information on areas that would be of interest to an employee. It also gives </w:t>
      </w:r>
      <w:r w:rsidR="00CA5330">
        <w:rPr>
          <w:rFonts w:asciiTheme="minorHAnsi" w:eastAsia="Arial" w:hAnsiTheme="minorHAnsi" w:cstheme="minorHAnsi"/>
          <w:szCs w:val="18"/>
        </w:rPr>
        <w:t xml:space="preserve">contact details of various departments within the council such as Payroll as well as giving contact details of various trade unions. Whilst in the main I don’t feel the employee guide would encourage high levels of engagement it does have information on the main topics that matter to staff. By having information on things such as pay it is a document that staff would go to in the first instant. Also, by giving details of the unions it enables staff to get in contact with them if they need any support.  </w:t>
      </w:r>
      <w:r w:rsidR="00F93852">
        <w:rPr>
          <w:rFonts w:asciiTheme="minorHAnsi" w:eastAsia="Arial" w:hAnsiTheme="minorHAnsi" w:cstheme="minorHAnsi"/>
          <w:szCs w:val="18"/>
        </w:rPr>
        <w:t xml:space="preserve">  </w:t>
      </w:r>
    </w:p>
    <w:p w:rsidR="00820365" w:rsidRPr="00820365" w:rsidRDefault="00820365" w:rsidP="00F5730B">
      <w:pPr>
        <w:rPr>
          <w:rFonts w:eastAsia="Arial" w:cstheme="minorHAnsi"/>
          <w:szCs w:val="18"/>
        </w:rPr>
      </w:pPr>
    </w:p>
    <w:p w:rsidR="00820365" w:rsidRPr="00820365" w:rsidRDefault="00820365" w:rsidP="0013774F">
      <w:pPr>
        <w:pStyle w:val="ListParagraph"/>
        <w:numPr>
          <w:ilvl w:val="0"/>
          <w:numId w:val="3"/>
        </w:numPr>
        <w:ind w:leftChars="0" w:left="0" w:firstLineChars="0"/>
        <w:jc w:val="both"/>
        <w:rPr>
          <w:rFonts w:asciiTheme="minorHAnsi" w:eastAsia="Arial" w:hAnsiTheme="minorHAnsi" w:cstheme="minorHAnsi"/>
          <w:szCs w:val="18"/>
        </w:rPr>
      </w:pPr>
      <w:r w:rsidRPr="00820365">
        <w:rPr>
          <w:rFonts w:asciiTheme="minorHAnsi" w:eastAsia="Arial" w:hAnsiTheme="minorHAnsi" w:cstheme="minorHAnsi"/>
          <w:szCs w:val="18"/>
        </w:rPr>
        <w:t xml:space="preserve">Discuss your development needs with your line manager as a result of the above activities, using the CIPD Profession Map as a basis for your discussion. Consider whether or not your skills in this area require improvement (for example delivering training on the topic/coaching line managers). Record your discussion (300 words approximately). </w:t>
      </w:r>
    </w:p>
    <w:p w:rsidR="00820365" w:rsidRPr="00820365" w:rsidRDefault="00820365" w:rsidP="00820365">
      <w:pPr>
        <w:pStyle w:val="ListParagraph"/>
        <w:ind w:leftChars="0" w:left="358" w:firstLineChars="0" w:firstLine="0"/>
        <w:rPr>
          <w:rFonts w:eastAsia="Arial" w:cs="Arial"/>
          <w:sz w:val="18"/>
          <w:szCs w:val="18"/>
        </w:rPr>
      </w:pPr>
    </w:p>
    <w:p w:rsidR="00403872" w:rsidRDefault="00403872" w:rsidP="005D7F53">
      <w:pPr>
        <w:pStyle w:val="ListParagraph"/>
        <w:ind w:leftChars="0" w:left="358" w:firstLineChars="0" w:firstLine="0"/>
        <w:jc w:val="both"/>
        <w:rPr>
          <w:rFonts w:eastAsia="Arial" w:cs="Arial"/>
          <w:sz w:val="18"/>
          <w:szCs w:val="18"/>
        </w:rPr>
      </w:pPr>
    </w:p>
    <w:p w:rsidR="00626267" w:rsidRPr="00403872" w:rsidRDefault="0013774F" w:rsidP="005D7F53">
      <w:pPr>
        <w:jc w:val="both"/>
      </w:pPr>
      <w:r>
        <w:t xml:space="preserve">Having met with my line manager to discuss my current </w:t>
      </w:r>
      <w:r w:rsidR="009918BD">
        <w:t>skills and knowledge of employee engagement</w:t>
      </w:r>
      <w:r>
        <w:t xml:space="preserve"> in line with the CIPD Profession Map I have identified that </w:t>
      </w:r>
      <w:r w:rsidR="009918BD">
        <w:t xml:space="preserve">in the main I am currently working between a foundation and an </w:t>
      </w:r>
      <w:r w:rsidR="00C778DE">
        <w:t>associate</w:t>
      </w:r>
      <w:r w:rsidR="009918BD">
        <w:t xml:space="preserve"> members level. </w:t>
      </w:r>
      <w:r w:rsidR="00C778DE">
        <w:t xml:space="preserve">Whilst there are aspects such as understating the </w:t>
      </w:r>
      <w:r w:rsidR="00C778DE">
        <w:t xml:space="preserve">different tools of employee </w:t>
      </w:r>
      <w:r w:rsidR="00C778DE">
        <w:t xml:space="preserve">engagement as well as the pros and cons of these tools that I would confidently say I am at an associate level there are other areas such as assessing brand perception and the people policies on the workplace. I feel that I currently have a really good understanding of the different factors that affect well-being at work and am comfortably at an associate level with this. I do feel that I’m quite close to being at a chartered members level as I am now looking to advise managers to be proactive when it comes to employee’s well-being particularly in cases where there are potentially mental health issues. Some aspects of the profession map are not really applicable to my current role but are areas that I aspire to be involved in </w:t>
      </w:r>
      <w:r w:rsidR="005D7F53">
        <w:t xml:space="preserve">further in my career. Building a culture and designing onboarding systems are two areas that I have identified that would form part of role going forward if I am able to develop into the more strategic side of HR. </w:t>
      </w:r>
      <w:r w:rsidR="00C778DE">
        <w:t xml:space="preserve"> </w:t>
      </w:r>
      <w:r w:rsidR="005D7F53">
        <w:t xml:space="preserve">I have identified with my manger the need to attend the various internal training session such as Coaching Skills to further enhance my knowledge when advising managers on various topics.  </w:t>
      </w:r>
      <w:bookmarkStart w:id="0" w:name="_GoBack"/>
      <w:bookmarkEnd w:id="0"/>
    </w:p>
    <w:sectPr w:rsidR="00626267" w:rsidRPr="00403872">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9220F" w:rsidRDefault="0059220F" w:rsidP="00403872">
      <w:pPr>
        <w:spacing w:after="0" w:line="240" w:lineRule="auto"/>
      </w:pPr>
      <w:r>
        <w:separator/>
      </w:r>
    </w:p>
  </w:endnote>
  <w:endnote w:type="continuationSeparator" w:id="0">
    <w:p w:rsidR="0059220F" w:rsidRDefault="0059220F" w:rsidP="00403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03872" w:rsidRDefault="00403872" w:rsidP="00403872">
    <w:pPr>
      <w:pStyle w:val="Footer"/>
      <w:jc w:val="center"/>
    </w:pPr>
    <w:r>
      <w:t>Darren Bonnell - 1810223</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9220F" w:rsidRDefault="0059220F" w:rsidP="00403872">
      <w:pPr>
        <w:spacing w:after="0" w:line="240" w:lineRule="auto"/>
      </w:pPr>
      <w:r>
        <w:separator/>
      </w:r>
    </w:p>
  </w:footnote>
  <w:footnote w:type="continuationSeparator" w:id="0">
    <w:p w:rsidR="0059220F" w:rsidRDefault="0059220F" w:rsidP="004038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03872" w:rsidRDefault="00403872" w:rsidP="00403872">
    <w:pPr>
      <w:pStyle w:val="Header"/>
      <w:jc w:val="center"/>
    </w:pPr>
    <w:r>
      <w:t>Employee Engagement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1B0F3A"/>
    <w:multiLevelType w:val="hybridMultilevel"/>
    <w:tmpl w:val="A41E97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4A18F1"/>
    <w:multiLevelType w:val="hybridMultilevel"/>
    <w:tmpl w:val="3A46F16A"/>
    <w:lvl w:ilvl="0" w:tplc="6348176E">
      <w:start w:val="1"/>
      <w:numFmt w:val="lowerLetter"/>
      <w:lvlText w:val="%1."/>
      <w:lvlJc w:val="left"/>
      <w:pPr>
        <w:ind w:left="718" w:hanging="360"/>
      </w:pPr>
      <w:rPr>
        <w:rFonts w:hint="default"/>
      </w:rPr>
    </w:lvl>
    <w:lvl w:ilvl="1" w:tplc="08090019">
      <w:start w:val="1"/>
      <w:numFmt w:val="lowerLetter"/>
      <w:lvlText w:val="%2."/>
      <w:lvlJc w:val="left"/>
      <w:pPr>
        <w:ind w:left="1438" w:hanging="360"/>
      </w:pPr>
    </w:lvl>
    <w:lvl w:ilvl="2" w:tplc="0809001B" w:tentative="1">
      <w:start w:val="1"/>
      <w:numFmt w:val="lowerRoman"/>
      <w:lvlText w:val="%3."/>
      <w:lvlJc w:val="right"/>
      <w:pPr>
        <w:ind w:left="2158" w:hanging="180"/>
      </w:pPr>
    </w:lvl>
    <w:lvl w:ilvl="3" w:tplc="0809000F" w:tentative="1">
      <w:start w:val="1"/>
      <w:numFmt w:val="decimal"/>
      <w:lvlText w:val="%4."/>
      <w:lvlJc w:val="left"/>
      <w:pPr>
        <w:ind w:left="2878" w:hanging="360"/>
      </w:pPr>
    </w:lvl>
    <w:lvl w:ilvl="4" w:tplc="08090019" w:tentative="1">
      <w:start w:val="1"/>
      <w:numFmt w:val="lowerLetter"/>
      <w:lvlText w:val="%5."/>
      <w:lvlJc w:val="left"/>
      <w:pPr>
        <w:ind w:left="3598" w:hanging="360"/>
      </w:pPr>
    </w:lvl>
    <w:lvl w:ilvl="5" w:tplc="0809001B" w:tentative="1">
      <w:start w:val="1"/>
      <w:numFmt w:val="lowerRoman"/>
      <w:lvlText w:val="%6."/>
      <w:lvlJc w:val="right"/>
      <w:pPr>
        <w:ind w:left="4318" w:hanging="180"/>
      </w:pPr>
    </w:lvl>
    <w:lvl w:ilvl="6" w:tplc="0809000F" w:tentative="1">
      <w:start w:val="1"/>
      <w:numFmt w:val="decimal"/>
      <w:lvlText w:val="%7."/>
      <w:lvlJc w:val="left"/>
      <w:pPr>
        <w:ind w:left="5038" w:hanging="360"/>
      </w:pPr>
    </w:lvl>
    <w:lvl w:ilvl="7" w:tplc="08090019" w:tentative="1">
      <w:start w:val="1"/>
      <w:numFmt w:val="lowerLetter"/>
      <w:lvlText w:val="%8."/>
      <w:lvlJc w:val="left"/>
      <w:pPr>
        <w:ind w:left="5758" w:hanging="360"/>
      </w:pPr>
    </w:lvl>
    <w:lvl w:ilvl="8" w:tplc="0809001B" w:tentative="1">
      <w:start w:val="1"/>
      <w:numFmt w:val="lowerRoman"/>
      <w:lvlText w:val="%9."/>
      <w:lvlJc w:val="right"/>
      <w:pPr>
        <w:ind w:left="6478" w:hanging="180"/>
      </w:pPr>
    </w:lvl>
  </w:abstractNum>
  <w:abstractNum w:abstractNumId="2" w15:restartNumberingAfterBreak="0">
    <w:nsid w:val="207C71F9"/>
    <w:multiLevelType w:val="hybridMultilevel"/>
    <w:tmpl w:val="51BE5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605CAB"/>
    <w:multiLevelType w:val="hybridMultilevel"/>
    <w:tmpl w:val="6DDC1144"/>
    <w:lvl w:ilvl="0" w:tplc="9CC4B65C">
      <w:start w:val="1"/>
      <w:numFmt w:val="decimal"/>
      <w:lvlText w:val="%1."/>
      <w:lvlJc w:val="left"/>
      <w:pPr>
        <w:ind w:left="358" w:hanging="360"/>
      </w:pPr>
      <w:rPr>
        <w:rFonts w:hint="default"/>
      </w:rPr>
    </w:lvl>
    <w:lvl w:ilvl="1" w:tplc="08090019" w:tentative="1">
      <w:start w:val="1"/>
      <w:numFmt w:val="lowerLetter"/>
      <w:lvlText w:val="%2."/>
      <w:lvlJc w:val="left"/>
      <w:pPr>
        <w:ind w:left="1078" w:hanging="360"/>
      </w:pPr>
    </w:lvl>
    <w:lvl w:ilvl="2" w:tplc="0809001B" w:tentative="1">
      <w:start w:val="1"/>
      <w:numFmt w:val="lowerRoman"/>
      <w:lvlText w:val="%3."/>
      <w:lvlJc w:val="right"/>
      <w:pPr>
        <w:ind w:left="1798" w:hanging="180"/>
      </w:pPr>
    </w:lvl>
    <w:lvl w:ilvl="3" w:tplc="0809000F" w:tentative="1">
      <w:start w:val="1"/>
      <w:numFmt w:val="decimal"/>
      <w:lvlText w:val="%4."/>
      <w:lvlJc w:val="left"/>
      <w:pPr>
        <w:ind w:left="2518" w:hanging="360"/>
      </w:pPr>
    </w:lvl>
    <w:lvl w:ilvl="4" w:tplc="08090019" w:tentative="1">
      <w:start w:val="1"/>
      <w:numFmt w:val="lowerLetter"/>
      <w:lvlText w:val="%5."/>
      <w:lvlJc w:val="left"/>
      <w:pPr>
        <w:ind w:left="3238" w:hanging="360"/>
      </w:pPr>
    </w:lvl>
    <w:lvl w:ilvl="5" w:tplc="0809001B" w:tentative="1">
      <w:start w:val="1"/>
      <w:numFmt w:val="lowerRoman"/>
      <w:lvlText w:val="%6."/>
      <w:lvlJc w:val="right"/>
      <w:pPr>
        <w:ind w:left="3958" w:hanging="180"/>
      </w:pPr>
    </w:lvl>
    <w:lvl w:ilvl="6" w:tplc="0809000F" w:tentative="1">
      <w:start w:val="1"/>
      <w:numFmt w:val="decimal"/>
      <w:lvlText w:val="%7."/>
      <w:lvlJc w:val="left"/>
      <w:pPr>
        <w:ind w:left="4678" w:hanging="360"/>
      </w:pPr>
    </w:lvl>
    <w:lvl w:ilvl="7" w:tplc="08090019" w:tentative="1">
      <w:start w:val="1"/>
      <w:numFmt w:val="lowerLetter"/>
      <w:lvlText w:val="%8."/>
      <w:lvlJc w:val="left"/>
      <w:pPr>
        <w:ind w:left="5398" w:hanging="360"/>
      </w:pPr>
    </w:lvl>
    <w:lvl w:ilvl="8" w:tplc="0809001B" w:tentative="1">
      <w:start w:val="1"/>
      <w:numFmt w:val="lowerRoman"/>
      <w:lvlText w:val="%9."/>
      <w:lvlJc w:val="right"/>
      <w:pPr>
        <w:ind w:left="6118" w:hanging="180"/>
      </w:pPr>
    </w:lvl>
  </w:abstractNum>
  <w:abstractNum w:abstractNumId="4" w15:restartNumberingAfterBreak="0">
    <w:nsid w:val="7EB822C5"/>
    <w:multiLevelType w:val="hybridMultilevel"/>
    <w:tmpl w:val="2A321A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3"/>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3872"/>
    <w:rsid w:val="00047965"/>
    <w:rsid w:val="0013774F"/>
    <w:rsid w:val="001A4D45"/>
    <w:rsid w:val="001A65EE"/>
    <w:rsid w:val="00335163"/>
    <w:rsid w:val="003D4F78"/>
    <w:rsid w:val="00403872"/>
    <w:rsid w:val="004D626B"/>
    <w:rsid w:val="0059220F"/>
    <w:rsid w:val="005D7F53"/>
    <w:rsid w:val="005E7EB5"/>
    <w:rsid w:val="00626267"/>
    <w:rsid w:val="00665924"/>
    <w:rsid w:val="0071114B"/>
    <w:rsid w:val="00820365"/>
    <w:rsid w:val="008C1A70"/>
    <w:rsid w:val="009918BD"/>
    <w:rsid w:val="00A6151A"/>
    <w:rsid w:val="00B228E4"/>
    <w:rsid w:val="00C521C8"/>
    <w:rsid w:val="00C778DE"/>
    <w:rsid w:val="00CA5330"/>
    <w:rsid w:val="00DB15BE"/>
    <w:rsid w:val="00DD628C"/>
    <w:rsid w:val="00E15D74"/>
    <w:rsid w:val="00F5730B"/>
    <w:rsid w:val="00F938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F875AB"/>
  <w15:chartTrackingRefBased/>
  <w15:docId w15:val="{D4B65D92-A197-4473-AE99-C1F684E0F1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03872"/>
    <w:pPr>
      <w:suppressAutoHyphens/>
      <w:spacing w:after="0" w:line="1" w:lineRule="atLeast"/>
      <w:ind w:leftChars="-1" w:left="720" w:hangingChars="1" w:hanging="1"/>
      <w:contextualSpacing/>
      <w:textDirection w:val="btLr"/>
      <w:textAlignment w:val="top"/>
      <w:outlineLvl w:val="0"/>
    </w:pPr>
    <w:rPr>
      <w:rFonts w:ascii="Arial" w:eastAsia="Calibri" w:hAnsi="Arial" w:cs="Times New Roman"/>
      <w:position w:val="-1"/>
    </w:rPr>
  </w:style>
  <w:style w:type="paragraph" w:styleId="Header">
    <w:name w:val="header"/>
    <w:basedOn w:val="Normal"/>
    <w:link w:val="HeaderChar"/>
    <w:uiPriority w:val="99"/>
    <w:unhideWhenUsed/>
    <w:rsid w:val="004038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3872"/>
  </w:style>
  <w:style w:type="paragraph" w:styleId="Footer">
    <w:name w:val="footer"/>
    <w:basedOn w:val="Normal"/>
    <w:link w:val="FooterChar"/>
    <w:uiPriority w:val="99"/>
    <w:unhideWhenUsed/>
    <w:rsid w:val="004038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38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Jon181</b:Tag>
    <b:SourceType>InternetSite</b:SourceType>
    <b:Guid>{A666D6FF-66CE-479D-9168-1A89367075E4}</b:Guid>
    <b:Title>Employee engagement and motivation</b:Title>
    <b:Year>2018</b:Year>
    <b:Author>
      <b:Author>
        <b:NameList>
          <b:Person>
            <b:Last>Gifford</b:Last>
            <b:First>Jonny</b:First>
          </b:Person>
        </b:NameList>
      </b:Author>
    </b:Author>
    <b:YearAccessed>2019</b:YearAccessed>
    <b:MonthAccessed>9</b:MonthAccessed>
    <b:DayAccessed>8</b:DayAccessed>
    <b:URL>https://www.cipd.co.uk/knowledge/fundamentals/relations/engagement/factsheet</b:URL>
    <b:RefOrder>1</b:RefOrder>
  </b:Source>
  <b:Source>
    <b:Tag>ACA192</b:Tag>
    <b:SourceType>InternetSite</b:SourceType>
    <b:Guid>{2C29F4CE-639C-4872-A338-3B588214A5E6}</b:Guid>
    <b:Title>Employee engagement</b:Title>
    <b:Year>2019</b:Year>
    <b:Author>
      <b:Author>
        <b:Corporate>ACAS</b:Corporate>
      </b:Author>
    </b:Author>
    <b:YearAccessed>2019</b:YearAccessed>
    <b:MonthAccessed>9</b:MonthAccessed>
    <b:DayAccessed>9</b:DayAccessed>
    <b:URL>https://www.acas.org.uk/engagement</b:URL>
    <b:RefOrder>2</b:RefOrder>
  </b:Source>
  <b:Source>
    <b:Tag>Wen19</b:Tag>
    <b:SourceType>InternetSite</b:SourceType>
    <b:Guid>{3F8B64AF-88B6-4A7A-9E0C-F74E0D16A747}</b:Guid>
    <b:Author>
      <b:Author>
        <b:NameList>
          <b:Person>
            <b:Last>Walters</b:Last>
            <b:First>Wendy</b:First>
          </b:Person>
        </b:NameList>
      </b:Author>
    </b:Author>
    <b:Title>Direct from the Chief Executive</b:Title>
    <b:Year>2019</b:Year>
    <b:YearAccessed>2019</b:YearAccessed>
    <b:MonthAccessed>10</b:MonthAccessed>
    <b:DayAccessed>26</b:DayAccessed>
    <b:URL>http://intranet/latest-news/2019/june/direct-from-the-chief-executive/</b:URL>
    <b:RefOrder>3</b:RefOrder>
  </b:Source>
</b:Sources>
</file>

<file path=customXml/itemProps1.xml><?xml version="1.0" encoding="utf-8"?>
<ds:datastoreItem xmlns:ds="http://schemas.openxmlformats.org/officeDocument/2006/customXml" ds:itemID="{BBB30532-45EB-4A3B-9D61-A60EC11E4B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1156</Words>
  <Characters>6593</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7734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Darren E Bonnell</dc:creator>
  <cp:keywords/>
  <dc:description/>
  <cp:lastModifiedBy>Darren E Bonnell</cp:lastModifiedBy>
  <cp:revision>2</cp:revision>
  <dcterms:created xsi:type="dcterms:W3CDTF">2020-01-23T16:29:00Z</dcterms:created>
  <dcterms:modified xsi:type="dcterms:W3CDTF">2020-01-23T16:29:00Z</dcterms:modified>
</cp:coreProperties>
</file>