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6C" w14:textId="024EB31C" w:rsidR="001E4DDE" w:rsidRDefault="006A51FD">
      <w:r>
        <w:rPr>
          <w:noProof/>
        </w:rPr>
        <w:drawing>
          <wp:inline distT="0" distB="0" distL="0" distR="0" wp14:anchorId="2B1D9721" wp14:editId="005E96D4">
            <wp:extent cx="5731510" cy="3223895"/>
            <wp:effectExtent l="0" t="0" r="2540" b="0"/>
            <wp:docPr id="2042899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89973"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r w:rsidR="009B123F">
        <w:rPr>
          <w:noProof/>
        </w:rPr>
        <w:drawing>
          <wp:inline distT="0" distB="0" distL="0" distR="0" wp14:anchorId="12573344" wp14:editId="515430B8">
            <wp:extent cx="5731510" cy="3223895"/>
            <wp:effectExtent l="0" t="0" r="2540" b="0"/>
            <wp:docPr id="6857021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702148"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r w:rsidR="009B123F">
        <w:rPr>
          <w:noProof/>
        </w:rPr>
        <w:lastRenderedPageBreak/>
        <w:drawing>
          <wp:inline distT="0" distB="0" distL="0" distR="0" wp14:anchorId="46EDE700" wp14:editId="208B370F">
            <wp:extent cx="5731510" cy="3223895"/>
            <wp:effectExtent l="0" t="0" r="2540" b="0"/>
            <wp:docPr id="9882655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265546"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r w:rsidR="004A6DD6">
        <w:rPr>
          <w:noProof/>
        </w:rPr>
        <w:drawing>
          <wp:inline distT="0" distB="0" distL="0" distR="0" wp14:anchorId="302D714C" wp14:editId="22CC2734">
            <wp:extent cx="5731510" cy="3223895"/>
            <wp:effectExtent l="0" t="0" r="2540" b="0"/>
            <wp:docPr id="13192369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236977"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r w:rsidR="004A6DD6">
        <w:rPr>
          <w:noProof/>
        </w:rPr>
        <w:lastRenderedPageBreak/>
        <w:drawing>
          <wp:inline distT="0" distB="0" distL="0" distR="0" wp14:anchorId="0C9C7F10" wp14:editId="4CA662D5">
            <wp:extent cx="5731510" cy="3223895"/>
            <wp:effectExtent l="0" t="0" r="2540" b="0"/>
            <wp:docPr id="6091084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108497"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r w:rsidR="004A6DD6">
        <w:rPr>
          <w:noProof/>
        </w:rPr>
        <w:drawing>
          <wp:inline distT="0" distB="0" distL="0" distR="0" wp14:anchorId="0072A373" wp14:editId="6A472334">
            <wp:extent cx="5731510" cy="3223895"/>
            <wp:effectExtent l="0" t="0" r="2540" b="0"/>
            <wp:docPr id="18137044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70448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r w:rsidR="00AF2D7D">
        <w:rPr>
          <w:noProof/>
        </w:rPr>
        <w:lastRenderedPageBreak/>
        <w:drawing>
          <wp:inline distT="0" distB="0" distL="0" distR="0" wp14:anchorId="48E1B593" wp14:editId="6B6E102C">
            <wp:extent cx="5731510" cy="3223895"/>
            <wp:effectExtent l="0" t="0" r="2540" b="0"/>
            <wp:docPr id="6337212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721256"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r w:rsidR="00AF2D7D">
        <w:rPr>
          <w:noProof/>
        </w:rPr>
        <w:drawing>
          <wp:inline distT="0" distB="0" distL="0" distR="0" wp14:anchorId="23BFD133" wp14:editId="7995E49A">
            <wp:extent cx="5731510" cy="3223895"/>
            <wp:effectExtent l="0" t="0" r="2540" b="0"/>
            <wp:docPr id="2281709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170957"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r w:rsidR="00A2749A">
        <w:rPr>
          <w:noProof/>
        </w:rPr>
        <w:lastRenderedPageBreak/>
        <w:drawing>
          <wp:inline distT="0" distB="0" distL="0" distR="0" wp14:anchorId="771493D6" wp14:editId="4BD0A17C">
            <wp:extent cx="5731510" cy="3223895"/>
            <wp:effectExtent l="0" t="0" r="2540" b="0"/>
            <wp:docPr id="1451433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43396"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r w:rsidR="006969C6">
        <w:rPr>
          <w:noProof/>
        </w:rPr>
        <w:drawing>
          <wp:inline distT="0" distB="0" distL="0" distR="0" wp14:anchorId="45A6B9AF" wp14:editId="5553CE0B">
            <wp:extent cx="5731510" cy="3223895"/>
            <wp:effectExtent l="0" t="0" r="2540" b="0"/>
            <wp:docPr id="10138154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81548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r w:rsidR="00236831">
        <w:rPr>
          <w:noProof/>
        </w:rPr>
        <w:lastRenderedPageBreak/>
        <w:drawing>
          <wp:inline distT="0" distB="0" distL="0" distR="0" wp14:anchorId="140D3DA7" wp14:editId="7AACD26C">
            <wp:extent cx="5731510" cy="3223895"/>
            <wp:effectExtent l="0" t="0" r="2540" b="0"/>
            <wp:docPr id="2032411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41154"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r w:rsidR="00236831">
        <w:rPr>
          <w:noProof/>
        </w:rPr>
        <w:drawing>
          <wp:inline distT="0" distB="0" distL="0" distR="0" wp14:anchorId="1B95ED04" wp14:editId="2A03E84B">
            <wp:extent cx="5731510" cy="3223895"/>
            <wp:effectExtent l="0" t="0" r="2540" b="0"/>
            <wp:docPr id="2589565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956515"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r w:rsidR="00236831">
        <w:rPr>
          <w:noProof/>
        </w:rPr>
        <w:lastRenderedPageBreak/>
        <w:drawing>
          <wp:inline distT="0" distB="0" distL="0" distR="0" wp14:anchorId="4670B09B" wp14:editId="58D4EFC0">
            <wp:extent cx="5731510" cy="3223895"/>
            <wp:effectExtent l="0" t="0" r="2540" b="0"/>
            <wp:docPr id="4820236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023604"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r w:rsidR="00236831">
        <w:rPr>
          <w:noProof/>
        </w:rPr>
        <w:drawing>
          <wp:inline distT="0" distB="0" distL="0" distR="0" wp14:anchorId="74733609" wp14:editId="14C3DAEB">
            <wp:extent cx="5731510" cy="3223895"/>
            <wp:effectExtent l="0" t="0" r="2540" b="0"/>
            <wp:docPr id="3472574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25746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r w:rsidR="00DF0EB8">
        <w:rPr>
          <w:noProof/>
        </w:rPr>
        <w:lastRenderedPageBreak/>
        <w:drawing>
          <wp:inline distT="0" distB="0" distL="0" distR="0" wp14:anchorId="03DD44A3" wp14:editId="109FF596">
            <wp:extent cx="5731510" cy="3223895"/>
            <wp:effectExtent l="0" t="0" r="2540" b="0"/>
            <wp:docPr id="11391082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108210"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r w:rsidR="00DF0EB8">
        <w:rPr>
          <w:noProof/>
        </w:rPr>
        <w:drawing>
          <wp:inline distT="0" distB="0" distL="0" distR="0" wp14:anchorId="03ED704C" wp14:editId="0528015B">
            <wp:extent cx="5731510" cy="3223895"/>
            <wp:effectExtent l="0" t="0" r="2540" b="0"/>
            <wp:docPr id="2836754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675463"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2039F1BF" w14:textId="77777777" w:rsidR="001E4DDE" w:rsidRDefault="001E4DDE">
      <w:r>
        <w:br w:type="page"/>
      </w:r>
    </w:p>
    <w:p w14:paraId="03C12266" w14:textId="77777777" w:rsidR="001E4DDE" w:rsidRDefault="001E4DDE" w:rsidP="001E4DDE">
      <w:pPr>
        <w:pStyle w:val="Title"/>
        <w:jc w:val="center"/>
      </w:pPr>
    </w:p>
    <w:p w14:paraId="235160DF" w14:textId="77777777" w:rsidR="001E4DDE" w:rsidRPr="00524AA4" w:rsidRDefault="001E4DDE" w:rsidP="001E4DDE">
      <w:pPr>
        <w:pStyle w:val="Title"/>
        <w:jc w:val="center"/>
        <w:rPr>
          <w:sz w:val="36"/>
          <w:szCs w:val="36"/>
        </w:rPr>
      </w:pPr>
      <w:r w:rsidRPr="00524AA4">
        <w:rPr>
          <w:sz w:val="36"/>
          <w:szCs w:val="36"/>
        </w:rPr>
        <w:t>CRITICAL FACTORS THAT LEAD START-UPS TO SUCCEED BEYOND THREE YEARS</w:t>
      </w:r>
    </w:p>
    <w:p w14:paraId="03FE1F3C" w14:textId="77777777" w:rsidR="001E4DDE" w:rsidRPr="00524AA4" w:rsidRDefault="001E4DDE" w:rsidP="001E4DDE">
      <w:pPr>
        <w:jc w:val="center"/>
        <w:rPr>
          <w:b/>
          <w:sz w:val="36"/>
          <w:szCs w:val="36"/>
        </w:rPr>
      </w:pPr>
      <w:r w:rsidRPr="00524AA4">
        <w:rPr>
          <w:b/>
          <w:sz w:val="36"/>
          <w:szCs w:val="36"/>
        </w:rPr>
        <w:t xml:space="preserve">(COMPANY - </w:t>
      </w:r>
      <w:r>
        <w:rPr>
          <w:b/>
          <w:sz w:val="36"/>
          <w:szCs w:val="36"/>
        </w:rPr>
        <w:t>REDWOOD RENT</w:t>
      </w:r>
      <w:r w:rsidRPr="00524AA4">
        <w:rPr>
          <w:b/>
          <w:sz w:val="36"/>
          <w:szCs w:val="36"/>
        </w:rPr>
        <w:t>)</w:t>
      </w:r>
    </w:p>
    <w:p w14:paraId="4700FA91" w14:textId="77777777" w:rsidR="001E4DDE" w:rsidRDefault="001E4DDE" w:rsidP="001E4DDE">
      <w:pPr>
        <w:jc w:val="center"/>
        <w:rPr>
          <w:b/>
          <w:i/>
        </w:rPr>
      </w:pPr>
    </w:p>
    <w:p w14:paraId="0B99683E" w14:textId="77777777" w:rsidR="001E4DDE" w:rsidRDefault="001E4DDE" w:rsidP="001E4DDE">
      <w:pPr>
        <w:rPr>
          <w:b/>
          <w:i/>
        </w:rPr>
      </w:pPr>
    </w:p>
    <w:p w14:paraId="1740C4A7" w14:textId="77777777" w:rsidR="001E4DDE" w:rsidRDefault="001E4DDE" w:rsidP="001E4DDE">
      <w:pPr>
        <w:jc w:val="center"/>
        <w:rPr>
          <w:b/>
          <w:sz w:val="26"/>
          <w:szCs w:val="26"/>
        </w:rPr>
      </w:pPr>
      <w:r>
        <w:br w:type="page"/>
      </w:r>
    </w:p>
    <w:p w14:paraId="2AC50200" w14:textId="77777777" w:rsidR="001E4DDE" w:rsidRDefault="001E4DDE" w:rsidP="001E4DDE">
      <w:pPr>
        <w:jc w:val="center"/>
        <w:rPr>
          <w:b/>
        </w:rPr>
      </w:pPr>
      <w:r>
        <w:rPr>
          <w:b/>
          <w:sz w:val="26"/>
          <w:szCs w:val="26"/>
        </w:rPr>
        <w:lastRenderedPageBreak/>
        <w:t>Table of Contents</w:t>
      </w:r>
    </w:p>
    <w:sdt>
      <w:sdtPr>
        <w:id w:val="1701896334"/>
        <w:docPartObj>
          <w:docPartGallery w:val="Table of Contents"/>
          <w:docPartUnique/>
        </w:docPartObj>
      </w:sdtPr>
      <w:sdtEndPr/>
      <w:sdtContent>
        <w:p w14:paraId="62EA90D7" w14:textId="77777777" w:rsidR="001E4DDE" w:rsidRDefault="001E4DDE" w:rsidP="001E4DDE">
          <w:pPr>
            <w:pStyle w:val="TOC1"/>
            <w:tabs>
              <w:tab w:val="right" w:leader="dot" w:pos="9016"/>
            </w:tabs>
            <w:rPr>
              <w:noProof/>
            </w:rPr>
          </w:pPr>
          <w:r>
            <w:fldChar w:fldCharType="begin"/>
          </w:r>
          <w:r>
            <w:instrText xml:space="preserve"> TOC \h \u \z \t "Heading 1,1,Heading 2,2,Heading 3,3,Heading 4,4,Heading 5,5,Heading 6,6,"</w:instrText>
          </w:r>
          <w:r>
            <w:fldChar w:fldCharType="separate"/>
          </w:r>
          <w:hyperlink w:anchor="_Toc132806321" w:history="1">
            <w:r w:rsidRPr="00C75288">
              <w:rPr>
                <w:rStyle w:val="Hyperlink"/>
                <w:noProof/>
              </w:rPr>
              <w:t>1. Introduction</w:t>
            </w:r>
            <w:r>
              <w:rPr>
                <w:noProof/>
                <w:webHidden/>
              </w:rPr>
              <w:tab/>
            </w:r>
            <w:r>
              <w:rPr>
                <w:noProof/>
                <w:webHidden/>
              </w:rPr>
              <w:fldChar w:fldCharType="begin"/>
            </w:r>
            <w:r>
              <w:rPr>
                <w:noProof/>
                <w:webHidden/>
              </w:rPr>
              <w:instrText xml:space="preserve"> PAGEREF _Toc132806321 \h </w:instrText>
            </w:r>
            <w:r>
              <w:rPr>
                <w:noProof/>
                <w:webHidden/>
              </w:rPr>
            </w:r>
            <w:r>
              <w:rPr>
                <w:noProof/>
                <w:webHidden/>
              </w:rPr>
              <w:fldChar w:fldCharType="separate"/>
            </w:r>
            <w:r>
              <w:rPr>
                <w:noProof/>
                <w:webHidden/>
              </w:rPr>
              <w:t>2</w:t>
            </w:r>
            <w:r>
              <w:rPr>
                <w:noProof/>
                <w:webHidden/>
              </w:rPr>
              <w:fldChar w:fldCharType="end"/>
            </w:r>
          </w:hyperlink>
        </w:p>
        <w:p w14:paraId="5BC375F3" w14:textId="77777777" w:rsidR="001E4DDE" w:rsidRDefault="00627101" w:rsidP="001E4DDE">
          <w:pPr>
            <w:pStyle w:val="TOC1"/>
            <w:tabs>
              <w:tab w:val="right" w:leader="dot" w:pos="9016"/>
            </w:tabs>
            <w:rPr>
              <w:noProof/>
            </w:rPr>
          </w:pPr>
          <w:hyperlink w:anchor="_Toc132806322" w:history="1">
            <w:r w:rsidR="001E4DDE" w:rsidRPr="00C75288">
              <w:rPr>
                <w:rStyle w:val="Hyperlink"/>
                <w:noProof/>
              </w:rPr>
              <w:t>2. Theories Related to Startups</w:t>
            </w:r>
            <w:r w:rsidR="001E4DDE">
              <w:rPr>
                <w:noProof/>
                <w:webHidden/>
              </w:rPr>
              <w:tab/>
            </w:r>
            <w:r w:rsidR="001E4DDE">
              <w:rPr>
                <w:noProof/>
                <w:webHidden/>
              </w:rPr>
              <w:fldChar w:fldCharType="begin"/>
            </w:r>
            <w:r w:rsidR="001E4DDE">
              <w:rPr>
                <w:noProof/>
                <w:webHidden/>
              </w:rPr>
              <w:instrText xml:space="preserve"> PAGEREF _Toc132806322 \h </w:instrText>
            </w:r>
            <w:r w:rsidR="001E4DDE">
              <w:rPr>
                <w:noProof/>
                <w:webHidden/>
              </w:rPr>
            </w:r>
            <w:r w:rsidR="001E4DDE">
              <w:rPr>
                <w:noProof/>
                <w:webHidden/>
              </w:rPr>
              <w:fldChar w:fldCharType="separate"/>
            </w:r>
            <w:r w:rsidR="001E4DDE">
              <w:rPr>
                <w:noProof/>
                <w:webHidden/>
              </w:rPr>
              <w:t>2</w:t>
            </w:r>
            <w:r w:rsidR="001E4DDE">
              <w:rPr>
                <w:noProof/>
                <w:webHidden/>
              </w:rPr>
              <w:fldChar w:fldCharType="end"/>
            </w:r>
          </w:hyperlink>
        </w:p>
        <w:p w14:paraId="7490D00E" w14:textId="77777777" w:rsidR="001E4DDE" w:rsidRDefault="00627101" w:rsidP="001E4DDE">
          <w:pPr>
            <w:pStyle w:val="TOC2"/>
            <w:tabs>
              <w:tab w:val="right" w:leader="dot" w:pos="9016"/>
            </w:tabs>
            <w:rPr>
              <w:noProof/>
            </w:rPr>
          </w:pPr>
          <w:hyperlink w:anchor="_Toc132806323" w:history="1">
            <w:r w:rsidR="001E4DDE" w:rsidRPr="00C75288">
              <w:rPr>
                <w:rStyle w:val="Hyperlink"/>
                <w:noProof/>
              </w:rPr>
              <w:t>2.1 Effectuation Theory</w:t>
            </w:r>
            <w:r w:rsidR="001E4DDE">
              <w:rPr>
                <w:noProof/>
                <w:webHidden/>
              </w:rPr>
              <w:tab/>
            </w:r>
            <w:r w:rsidR="001E4DDE">
              <w:rPr>
                <w:noProof/>
                <w:webHidden/>
              </w:rPr>
              <w:fldChar w:fldCharType="begin"/>
            </w:r>
            <w:r w:rsidR="001E4DDE">
              <w:rPr>
                <w:noProof/>
                <w:webHidden/>
              </w:rPr>
              <w:instrText xml:space="preserve"> PAGEREF _Toc132806323 \h </w:instrText>
            </w:r>
            <w:r w:rsidR="001E4DDE">
              <w:rPr>
                <w:noProof/>
                <w:webHidden/>
              </w:rPr>
            </w:r>
            <w:r w:rsidR="001E4DDE">
              <w:rPr>
                <w:noProof/>
                <w:webHidden/>
              </w:rPr>
              <w:fldChar w:fldCharType="separate"/>
            </w:r>
            <w:r w:rsidR="001E4DDE">
              <w:rPr>
                <w:noProof/>
                <w:webHidden/>
              </w:rPr>
              <w:t>2</w:t>
            </w:r>
            <w:r w:rsidR="001E4DDE">
              <w:rPr>
                <w:noProof/>
                <w:webHidden/>
              </w:rPr>
              <w:fldChar w:fldCharType="end"/>
            </w:r>
          </w:hyperlink>
        </w:p>
        <w:p w14:paraId="728A8EB0" w14:textId="77777777" w:rsidR="001E4DDE" w:rsidRDefault="00627101" w:rsidP="001E4DDE">
          <w:pPr>
            <w:pStyle w:val="TOC2"/>
            <w:tabs>
              <w:tab w:val="right" w:leader="dot" w:pos="9016"/>
            </w:tabs>
            <w:rPr>
              <w:noProof/>
            </w:rPr>
          </w:pPr>
          <w:hyperlink w:anchor="_Toc132806324" w:history="1">
            <w:r w:rsidR="001E4DDE" w:rsidRPr="00C75288">
              <w:rPr>
                <w:rStyle w:val="Hyperlink"/>
                <w:noProof/>
              </w:rPr>
              <w:t>2.2 Resource-Based Theory</w:t>
            </w:r>
            <w:r w:rsidR="001E4DDE">
              <w:rPr>
                <w:noProof/>
                <w:webHidden/>
              </w:rPr>
              <w:tab/>
            </w:r>
            <w:r w:rsidR="001E4DDE">
              <w:rPr>
                <w:noProof/>
                <w:webHidden/>
              </w:rPr>
              <w:fldChar w:fldCharType="begin"/>
            </w:r>
            <w:r w:rsidR="001E4DDE">
              <w:rPr>
                <w:noProof/>
                <w:webHidden/>
              </w:rPr>
              <w:instrText xml:space="preserve"> PAGEREF _Toc132806324 \h </w:instrText>
            </w:r>
            <w:r w:rsidR="001E4DDE">
              <w:rPr>
                <w:noProof/>
                <w:webHidden/>
              </w:rPr>
            </w:r>
            <w:r w:rsidR="001E4DDE">
              <w:rPr>
                <w:noProof/>
                <w:webHidden/>
              </w:rPr>
              <w:fldChar w:fldCharType="separate"/>
            </w:r>
            <w:r w:rsidR="001E4DDE">
              <w:rPr>
                <w:noProof/>
                <w:webHidden/>
              </w:rPr>
              <w:t>3</w:t>
            </w:r>
            <w:r w:rsidR="001E4DDE">
              <w:rPr>
                <w:noProof/>
                <w:webHidden/>
              </w:rPr>
              <w:fldChar w:fldCharType="end"/>
            </w:r>
          </w:hyperlink>
        </w:p>
        <w:p w14:paraId="4890DB77" w14:textId="77777777" w:rsidR="001E4DDE" w:rsidRDefault="00627101" w:rsidP="001E4DDE">
          <w:pPr>
            <w:pStyle w:val="TOC2"/>
            <w:tabs>
              <w:tab w:val="right" w:leader="dot" w:pos="9016"/>
            </w:tabs>
            <w:rPr>
              <w:noProof/>
            </w:rPr>
          </w:pPr>
          <w:hyperlink w:anchor="_Toc132806325" w:history="1">
            <w:r w:rsidR="001E4DDE" w:rsidRPr="00C75288">
              <w:rPr>
                <w:rStyle w:val="Hyperlink"/>
                <w:noProof/>
              </w:rPr>
              <w:t>2.3 Lean Startup Theory</w:t>
            </w:r>
            <w:r w:rsidR="001E4DDE">
              <w:rPr>
                <w:noProof/>
                <w:webHidden/>
              </w:rPr>
              <w:tab/>
            </w:r>
            <w:r w:rsidR="001E4DDE">
              <w:rPr>
                <w:noProof/>
                <w:webHidden/>
              </w:rPr>
              <w:fldChar w:fldCharType="begin"/>
            </w:r>
            <w:r w:rsidR="001E4DDE">
              <w:rPr>
                <w:noProof/>
                <w:webHidden/>
              </w:rPr>
              <w:instrText xml:space="preserve"> PAGEREF _Toc132806325 \h </w:instrText>
            </w:r>
            <w:r w:rsidR="001E4DDE">
              <w:rPr>
                <w:noProof/>
                <w:webHidden/>
              </w:rPr>
            </w:r>
            <w:r w:rsidR="001E4DDE">
              <w:rPr>
                <w:noProof/>
                <w:webHidden/>
              </w:rPr>
              <w:fldChar w:fldCharType="separate"/>
            </w:r>
            <w:r w:rsidR="001E4DDE">
              <w:rPr>
                <w:noProof/>
                <w:webHidden/>
              </w:rPr>
              <w:t>3</w:t>
            </w:r>
            <w:r w:rsidR="001E4DDE">
              <w:rPr>
                <w:noProof/>
                <w:webHidden/>
              </w:rPr>
              <w:fldChar w:fldCharType="end"/>
            </w:r>
          </w:hyperlink>
        </w:p>
        <w:p w14:paraId="784042DD" w14:textId="77777777" w:rsidR="001E4DDE" w:rsidRDefault="00627101" w:rsidP="001E4DDE">
          <w:pPr>
            <w:pStyle w:val="TOC1"/>
            <w:tabs>
              <w:tab w:val="right" w:leader="dot" w:pos="9016"/>
            </w:tabs>
            <w:rPr>
              <w:noProof/>
            </w:rPr>
          </w:pPr>
          <w:hyperlink w:anchor="_Toc132806326" w:history="1">
            <w:r w:rsidR="001E4DDE" w:rsidRPr="00C75288">
              <w:rPr>
                <w:rStyle w:val="Hyperlink"/>
                <w:noProof/>
              </w:rPr>
              <w:t>3. Critical success factors of Startups</w:t>
            </w:r>
            <w:r w:rsidR="001E4DDE">
              <w:rPr>
                <w:noProof/>
                <w:webHidden/>
              </w:rPr>
              <w:tab/>
            </w:r>
            <w:r w:rsidR="001E4DDE">
              <w:rPr>
                <w:noProof/>
                <w:webHidden/>
              </w:rPr>
              <w:fldChar w:fldCharType="begin"/>
            </w:r>
            <w:r w:rsidR="001E4DDE">
              <w:rPr>
                <w:noProof/>
                <w:webHidden/>
              </w:rPr>
              <w:instrText xml:space="preserve"> PAGEREF _Toc132806326 \h </w:instrText>
            </w:r>
            <w:r w:rsidR="001E4DDE">
              <w:rPr>
                <w:noProof/>
                <w:webHidden/>
              </w:rPr>
            </w:r>
            <w:r w:rsidR="001E4DDE">
              <w:rPr>
                <w:noProof/>
                <w:webHidden/>
              </w:rPr>
              <w:fldChar w:fldCharType="separate"/>
            </w:r>
            <w:r w:rsidR="001E4DDE">
              <w:rPr>
                <w:noProof/>
                <w:webHidden/>
              </w:rPr>
              <w:t>4</w:t>
            </w:r>
            <w:r w:rsidR="001E4DDE">
              <w:rPr>
                <w:noProof/>
                <w:webHidden/>
              </w:rPr>
              <w:fldChar w:fldCharType="end"/>
            </w:r>
          </w:hyperlink>
        </w:p>
        <w:p w14:paraId="545201EF" w14:textId="77777777" w:rsidR="001E4DDE" w:rsidRDefault="00627101" w:rsidP="001E4DDE">
          <w:pPr>
            <w:pStyle w:val="TOC2"/>
            <w:tabs>
              <w:tab w:val="right" w:leader="dot" w:pos="9016"/>
            </w:tabs>
            <w:rPr>
              <w:noProof/>
            </w:rPr>
          </w:pPr>
          <w:hyperlink w:anchor="_Toc132806327" w:history="1">
            <w:r w:rsidR="001E4DDE" w:rsidRPr="00C75288">
              <w:rPr>
                <w:rStyle w:val="Hyperlink"/>
                <w:noProof/>
              </w:rPr>
              <w:t>3.1 Knowledge of the market</w:t>
            </w:r>
            <w:r w:rsidR="001E4DDE">
              <w:rPr>
                <w:noProof/>
                <w:webHidden/>
              </w:rPr>
              <w:tab/>
            </w:r>
            <w:r w:rsidR="001E4DDE">
              <w:rPr>
                <w:noProof/>
                <w:webHidden/>
              </w:rPr>
              <w:fldChar w:fldCharType="begin"/>
            </w:r>
            <w:r w:rsidR="001E4DDE">
              <w:rPr>
                <w:noProof/>
                <w:webHidden/>
              </w:rPr>
              <w:instrText xml:space="preserve"> PAGEREF _Toc132806327 \h </w:instrText>
            </w:r>
            <w:r w:rsidR="001E4DDE">
              <w:rPr>
                <w:noProof/>
                <w:webHidden/>
              </w:rPr>
            </w:r>
            <w:r w:rsidR="001E4DDE">
              <w:rPr>
                <w:noProof/>
                <w:webHidden/>
              </w:rPr>
              <w:fldChar w:fldCharType="separate"/>
            </w:r>
            <w:r w:rsidR="001E4DDE">
              <w:rPr>
                <w:noProof/>
                <w:webHidden/>
              </w:rPr>
              <w:t>4</w:t>
            </w:r>
            <w:r w:rsidR="001E4DDE">
              <w:rPr>
                <w:noProof/>
                <w:webHidden/>
              </w:rPr>
              <w:fldChar w:fldCharType="end"/>
            </w:r>
          </w:hyperlink>
        </w:p>
        <w:p w14:paraId="69210C28" w14:textId="77777777" w:rsidR="001E4DDE" w:rsidRDefault="00627101" w:rsidP="001E4DDE">
          <w:pPr>
            <w:pStyle w:val="TOC2"/>
            <w:tabs>
              <w:tab w:val="right" w:leader="dot" w:pos="9016"/>
            </w:tabs>
            <w:rPr>
              <w:noProof/>
            </w:rPr>
          </w:pPr>
          <w:hyperlink w:anchor="_Toc132806328" w:history="1">
            <w:r w:rsidR="001E4DDE" w:rsidRPr="00C75288">
              <w:rPr>
                <w:rStyle w:val="Hyperlink"/>
                <w:noProof/>
              </w:rPr>
              <w:t>3.2 Establish a roadmap</w:t>
            </w:r>
            <w:r w:rsidR="001E4DDE">
              <w:rPr>
                <w:noProof/>
                <w:webHidden/>
              </w:rPr>
              <w:tab/>
            </w:r>
            <w:r w:rsidR="001E4DDE">
              <w:rPr>
                <w:noProof/>
                <w:webHidden/>
              </w:rPr>
              <w:fldChar w:fldCharType="begin"/>
            </w:r>
            <w:r w:rsidR="001E4DDE">
              <w:rPr>
                <w:noProof/>
                <w:webHidden/>
              </w:rPr>
              <w:instrText xml:space="preserve"> PAGEREF _Toc132806328 \h </w:instrText>
            </w:r>
            <w:r w:rsidR="001E4DDE">
              <w:rPr>
                <w:noProof/>
                <w:webHidden/>
              </w:rPr>
            </w:r>
            <w:r w:rsidR="001E4DDE">
              <w:rPr>
                <w:noProof/>
                <w:webHidden/>
              </w:rPr>
              <w:fldChar w:fldCharType="separate"/>
            </w:r>
            <w:r w:rsidR="001E4DDE">
              <w:rPr>
                <w:noProof/>
                <w:webHidden/>
              </w:rPr>
              <w:t>4</w:t>
            </w:r>
            <w:r w:rsidR="001E4DDE">
              <w:rPr>
                <w:noProof/>
                <w:webHidden/>
              </w:rPr>
              <w:fldChar w:fldCharType="end"/>
            </w:r>
          </w:hyperlink>
        </w:p>
        <w:p w14:paraId="33DC4EAC" w14:textId="77777777" w:rsidR="001E4DDE" w:rsidRDefault="00627101" w:rsidP="001E4DDE">
          <w:pPr>
            <w:pStyle w:val="TOC2"/>
            <w:tabs>
              <w:tab w:val="right" w:leader="dot" w:pos="9016"/>
            </w:tabs>
            <w:rPr>
              <w:noProof/>
            </w:rPr>
          </w:pPr>
          <w:hyperlink w:anchor="_Toc132806329" w:history="1">
            <w:r w:rsidR="001E4DDE" w:rsidRPr="00C75288">
              <w:rPr>
                <w:rStyle w:val="Hyperlink"/>
                <w:noProof/>
              </w:rPr>
              <w:t>3.3 Addressing the feedback</w:t>
            </w:r>
            <w:r w:rsidR="001E4DDE">
              <w:rPr>
                <w:noProof/>
                <w:webHidden/>
              </w:rPr>
              <w:tab/>
            </w:r>
            <w:r w:rsidR="001E4DDE">
              <w:rPr>
                <w:noProof/>
                <w:webHidden/>
              </w:rPr>
              <w:fldChar w:fldCharType="begin"/>
            </w:r>
            <w:r w:rsidR="001E4DDE">
              <w:rPr>
                <w:noProof/>
                <w:webHidden/>
              </w:rPr>
              <w:instrText xml:space="preserve"> PAGEREF _Toc132806329 \h </w:instrText>
            </w:r>
            <w:r w:rsidR="001E4DDE">
              <w:rPr>
                <w:noProof/>
                <w:webHidden/>
              </w:rPr>
            </w:r>
            <w:r w:rsidR="001E4DDE">
              <w:rPr>
                <w:noProof/>
                <w:webHidden/>
              </w:rPr>
              <w:fldChar w:fldCharType="separate"/>
            </w:r>
            <w:r w:rsidR="001E4DDE">
              <w:rPr>
                <w:noProof/>
                <w:webHidden/>
              </w:rPr>
              <w:t>5</w:t>
            </w:r>
            <w:r w:rsidR="001E4DDE">
              <w:rPr>
                <w:noProof/>
                <w:webHidden/>
              </w:rPr>
              <w:fldChar w:fldCharType="end"/>
            </w:r>
          </w:hyperlink>
        </w:p>
        <w:p w14:paraId="25C2E4CB" w14:textId="77777777" w:rsidR="001E4DDE" w:rsidRDefault="00627101" w:rsidP="001E4DDE">
          <w:pPr>
            <w:pStyle w:val="TOC1"/>
            <w:tabs>
              <w:tab w:val="right" w:leader="dot" w:pos="9016"/>
            </w:tabs>
            <w:rPr>
              <w:noProof/>
            </w:rPr>
          </w:pPr>
          <w:hyperlink w:anchor="_Toc132806330" w:history="1">
            <w:r w:rsidR="001E4DDE" w:rsidRPr="00C75288">
              <w:rPr>
                <w:rStyle w:val="Hyperlink"/>
                <w:noProof/>
              </w:rPr>
              <w:t>4. Support Systems Related to Startups</w:t>
            </w:r>
            <w:r w:rsidR="001E4DDE">
              <w:rPr>
                <w:noProof/>
                <w:webHidden/>
              </w:rPr>
              <w:tab/>
            </w:r>
            <w:r w:rsidR="001E4DDE">
              <w:rPr>
                <w:noProof/>
                <w:webHidden/>
              </w:rPr>
              <w:fldChar w:fldCharType="begin"/>
            </w:r>
            <w:r w:rsidR="001E4DDE">
              <w:rPr>
                <w:noProof/>
                <w:webHidden/>
              </w:rPr>
              <w:instrText xml:space="preserve"> PAGEREF _Toc132806330 \h </w:instrText>
            </w:r>
            <w:r w:rsidR="001E4DDE">
              <w:rPr>
                <w:noProof/>
                <w:webHidden/>
              </w:rPr>
            </w:r>
            <w:r w:rsidR="001E4DDE">
              <w:rPr>
                <w:noProof/>
                <w:webHidden/>
              </w:rPr>
              <w:fldChar w:fldCharType="separate"/>
            </w:r>
            <w:r w:rsidR="001E4DDE">
              <w:rPr>
                <w:noProof/>
                <w:webHidden/>
              </w:rPr>
              <w:t>5</w:t>
            </w:r>
            <w:r w:rsidR="001E4DDE">
              <w:rPr>
                <w:noProof/>
                <w:webHidden/>
              </w:rPr>
              <w:fldChar w:fldCharType="end"/>
            </w:r>
          </w:hyperlink>
        </w:p>
        <w:p w14:paraId="40CFFE16" w14:textId="77777777" w:rsidR="001E4DDE" w:rsidRDefault="00627101" w:rsidP="001E4DDE">
          <w:pPr>
            <w:pStyle w:val="TOC2"/>
            <w:tabs>
              <w:tab w:val="right" w:leader="dot" w:pos="9016"/>
            </w:tabs>
            <w:rPr>
              <w:noProof/>
            </w:rPr>
          </w:pPr>
          <w:hyperlink w:anchor="_Toc132806331" w:history="1">
            <w:r w:rsidR="001E4DDE" w:rsidRPr="00C75288">
              <w:rPr>
                <w:rStyle w:val="Hyperlink"/>
                <w:noProof/>
              </w:rPr>
              <w:t>4.1 The Idea Behind</w:t>
            </w:r>
            <w:r w:rsidR="001E4DDE">
              <w:rPr>
                <w:noProof/>
                <w:webHidden/>
              </w:rPr>
              <w:tab/>
            </w:r>
            <w:r w:rsidR="001E4DDE">
              <w:rPr>
                <w:noProof/>
                <w:webHidden/>
              </w:rPr>
              <w:fldChar w:fldCharType="begin"/>
            </w:r>
            <w:r w:rsidR="001E4DDE">
              <w:rPr>
                <w:noProof/>
                <w:webHidden/>
              </w:rPr>
              <w:instrText xml:space="preserve"> PAGEREF _Toc132806331 \h </w:instrText>
            </w:r>
            <w:r w:rsidR="001E4DDE">
              <w:rPr>
                <w:noProof/>
                <w:webHidden/>
              </w:rPr>
            </w:r>
            <w:r w:rsidR="001E4DDE">
              <w:rPr>
                <w:noProof/>
                <w:webHidden/>
              </w:rPr>
              <w:fldChar w:fldCharType="separate"/>
            </w:r>
            <w:r w:rsidR="001E4DDE">
              <w:rPr>
                <w:noProof/>
                <w:webHidden/>
              </w:rPr>
              <w:t>5</w:t>
            </w:r>
            <w:r w:rsidR="001E4DDE">
              <w:rPr>
                <w:noProof/>
                <w:webHidden/>
              </w:rPr>
              <w:fldChar w:fldCharType="end"/>
            </w:r>
          </w:hyperlink>
        </w:p>
        <w:p w14:paraId="065370A1" w14:textId="77777777" w:rsidR="001E4DDE" w:rsidRDefault="00627101" w:rsidP="001E4DDE">
          <w:pPr>
            <w:pStyle w:val="TOC2"/>
            <w:tabs>
              <w:tab w:val="right" w:leader="dot" w:pos="9016"/>
            </w:tabs>
            <w:rPr>
              <w:noProof/>
            </w:rPr>
          </w:pPr>
          <w:hyperlink w:anchor="_Toc132806332" w:history="1">
            <w:r w:rsidR="001E4DDE" w:rsidRPr="00C75288">
              <w:rPr>
                <w:rStyle w:val="Hyperlink"/>
                <w:noProof/>
              </w:rPr>
              <w:t>4.2 Proper planning</w:t>
            </w:r>
            <w:r w:rsidR="001E4DDE">
              <w:rPr>
                <w:noProof/>
                <w:webHidden/>
              </w:rPr>
              <w:tab/>
            </w:r>
            <w:r w:rsidR="001E4DDE">
              <w:rPr>
                <w:noProof/>
                <w:webHidden/>
              </w:rPr>
              <w:fldChar w:fldCharType="begin"/>
            </w:r>
            <w:r w:rsidR="001E4DDE">
              <w:rPr>
                <w:noProof/>
                <w:webHidden/>
              </w:rPr>
              <w:instrText xml:space="preserve"> PAGEREF _Toc132806332 \h </w:instrText>
            </w:r>
            <w:r w:rsidR="001E4DDE">
              <w:rPr>
                <w:noProof/>
                <w:webHidden/>
              </w:rPr>
            </w:r>
            <w:r w:rsidR="001E4DDE">
              <w:rPr>
                <w:noProof/>
                <w:webHidden/>
              </w:rPr>
              <w:fldChar w:fldCharType="separate"/>
            </w:r>
            <w:r w:rsidR="001E4DDE">
              <w:rPr>
                <w:noProof/>
                <w:webHidden/>
              </w:rPr>
              <w:t>6</w:t>
            </w:r>
            <w:r w:rsidR="001E4DDE">
              <w:rPr>
                <w:noProof/>
                <w:webHidden/>
              </w:rPr>
              <w:fldChar w:fldCharType="end"/>
            </w:r>
          </w:hyperlink>
        </w:p>
        <w:p w14:paraId="4A1493C6" w14:textId="77777777" w:rsidR="001E4DDE" w:rsidRDefault="00627101" w:rsidP="001E4DDE">
          <w:pPr>
            <w:pStyle w:val="TOC2"/>
            <w:tabs>
              <w:tab w:val="right" w:leader="dot" w:pos="9016"/>
            </w:tabs>
            <w:rPr>
              <w:noProof/>
            </w:rPr>
          </w:pPr>
          <w:hyperlink w:anchor="_Toc132806333" w:history="1">
            <w:r w:rsidR="001E4DDE" w:rsidRPr="00C75288">
              <w:rPr>
                <w:rStyle w:val="Hyperlink"/>
                <w:noProof/>
              </w:rPr>
              <w:t>4.3 Investment</w:t>
            </w:r>
            <w:r w:rsidR="001E4DDE">
              <w:rPr>
                <w:noProof/>
                <w:webHidden/>
              </w:rPr>
              <w:tab/>
            </w:r>
            <w:r w:rsidR="001E4DDE">
              <w:rPr>
                <w:noProof/>
                <w:webHidden/>
              </w:rPr>
              <w:fldChar w:fldCharType="begin"/>
            </w:r>
            <w:r w:rsidR="001E4DDE">
              <w:rPr>
                <w:noProof/>
                <w:webHidden/>
              </w:rPr>
              <w:instrText xml:space="preserve"> PAGEREF _Toc132806333 \h </w:instrText>
            </w:r>
            <w:r w:rsidR="001E4DDE">
              <w:rPr>
                <w:noProof/>
                <w:webHidden/>
              </w:rPr>
            </w:r>
            <w:r w:rsidR="001E4DDE">
              <w:rPr>
                <w:noProof/>
                <w:webHidden/>
              </w:rPr>
              <w:fldChar w:fldCharType="separate"/>
            </w:r>
            <w:r w:rsidR="001E4DDE">
              <w:rPr>
                <w:noProof/>
                <w:webHidden/>
              </w:rPr>
              <w:t>6</w:t>
            </w:r>
            <w:r w:rsidR="001E4DDE">
              <w:rPr>
                <w:noProof/>
                <w:webHidden/>
              </w:rPr>
              <w:fldChar w:fldCharType="end"/>
            </w:r>
          </w:hyperlink>
        </w:p>
        <w:p w14:paraId="1275F11E" w14:textId="77777777" w:rsidR="001E4DDE" w:rsidRDefault="00627101" w:rsidP="001E4DDE">
          <w:pPr>
            <w:pStyle w:val="TOC1"/>
            <w:tabs>
              <w:tab w:val="right" w:leader="dot" w:pos="9016"/>
            </w:tabs>
            <w:rPr>
              <w:noProof/>
            </w:rPr>
          </w:pPr>
          <w:hyperlink w:anchor="_Toc132806334" w:history="1">
            <w:r w:rsidR="001E4DDE" w:rsidRPr="00C75288">
              <w:rPr>
                <w:rStyle w:val="Hyperlink"/>
                <w:noProof/>
              </w:rPr>
              <w:t>5. Entrepreneurial Skills and Characteristics</w:t>
            </w:r>
            <w:r w:rsidR="001E4DDE">
              <w:rPr>
                <w:noProof/>
                <w:webHidden/>
              </w:rPr>
              <w:tab/>
            </w:r>
            <w:r w:rsidR="001E4DDE">
              <w:rPr>
                <w:noProof/>
                <w:webHidden/>
              </w:rPr>
              <w:fldChar w:fldCharType="begin"/>
            </w:r>
            <w:r w:rsidR="001E4DDE">
              <w:rPr>
                <w:noProof/>
                <w:webHidden/>
              </w:rPr>
              <w:instrText xml:space="preserve"> PAGEREF _Toc132806334 \h </w:instrText>
            </w:r>
            <w:r w:rsidR="001E4DDE">
              <w:rPr>
                <w:noProof/>
                <w:webHidden/>
              </w:rPr>
            </w:r>
            <w:r w:rsidR="001E4DDE">
              <w:rPr>
                <w:noProof/>
                <w:webHidden/>
              </w:rPr>
              <w:fldChar w:fldCharType="separate"/>
            </w:r>
            <w:r w:rsidR="001E4DDE">
              <w:rPr>
                <w:noProof/>
                <w:webHidden/>
              </w:rPr>
              <w:t>6</w:t>
            </w:r>
            <w:r w:rsidR="001E4DDE">
              <w:rPr>
                <w:noProof/>
                <w:webHidden/>
              </w:rPr>
              <w:fldChar w:fldCharType="end"/>
            </w:r>
          </w:hyperlink>
        </w:p>
        <w:p w14:paraId="51AFCBBD" w14:textId="77777777" w:rsidR="001E4DDE" w:rsidRDefault="00627101" w:rsidP="001E4DDE">
          <w:pPr>
            <w:pStyle w:val="TOC2"/>
            <w:tabs>
              <w:tab w:val="right" w:leader="dot" w:pos="9016"/>
            </w:tabs>
            <w:rPr>
              <w:noProof/>
            </w:rPr>
          </w:pPr>
          <w:hyperlink w:anchor="_Toc132806335" w:history="1">
            <w:r w:rsidR="001E4DDE" w:rsidRPr="00C75288">
              <w:rPr>
                <w:rStyle w:val="Hyperlink"/>
                <w:noProof/>
              </w:rPr>
              <w:t>5.1 Leadership</w:t>
            </w:r>
            <w:r w:rsidR="001E4DDE">
              <w:rPr>
                <w:noProof/>
                <w:webHidden/>
              </w:rPr>
              <w:tab/>
            </w:r>
            <w:r w:rsidR="001E4DDE">
              <w:rPr>
                <w:noProof/>
                <w:webHidden/>
              </w:rPr>
              <w:fldChar w:fldCharType="begin"/>
            </w:r>
            <w:r w:rsidR="001E4DDE">
              <w:rPr>
                <w:noProof/>
                <w:webHidden/>
              </w:rPr>
              <w:instrText xml:space="preserve"> PAGEREF _Toc132806335 \h </w:instrText>
            </w:r>
            <w:r w:rsidR="001E4DDE">
              <w:rPr>
                <w:noProof/>
                <w:webHidden/>
              </w:rPr>
            </w:r>
            <w:r w:rsidR="001E4DDE">
              <w:rPr>
                <w:noProof/>
                <w:webHidden/>
              </w:rPr>
              <w:fldChar w:fldCharType="separate"/>
            </w:r>
            <w:r w:rsidR="001E4DDE">
              <w:rPr>
                <w:noProof/>
                <w:webHidden/>
              </w:rPr>
              <w:t>6</w:t>
            </w:r>
            <w:r w:rsidR="001E4DDE">
              <w:rPr>
                <w:noProof/>
                <w:webHidden/>
              </w:rPr>
              <w:fldChar w:fldCharType="end"/>
            </w:r>
          </w:hyperlink>
        </w:p>
        <w:p w14:paraId="6027E235" w14:textId="77777777" w:rsidR="001E4DDE" w:rsidRDefault="00627101" w:rsidP="001E4DDE">
          <w:pPr>
            <w:pStyle w:val="TOC2"/>
            <w:tabs>
              <w:tab w:val="right" w:leader="dot" w:pos="9016"/>
            </w:tabs>
            <w:rPr>
              <w:noProof/>
            </w:rPr>
          </w:pPr>
          <w:hyperlink w:anchor="_Toc132806336" w:history="1">
            <w:r w:rsidR="001E4DDE" w:rsidRPr="00C75288">
              <w:rPr>
                <w:rStyle w:val="Hyperlink"/>
                <w:noProof/>
              </w:rPr>
              <w:t>5.2 Innovation</w:t>
            </w:r>
            <w:r w:rsidR="001E4DDE">
              <w:rPr>
                <w:noProof/>
                <w:webHidden/>
              </w:rPr>
              <w:tab/>
            </w:r>
            <w:r w:rsidR="001E4DDE">
              <w:rPr>
                <w:noProof/>
                <w:webHidden/>
              </w:rPr>
              <w:fldChar w:fldCharType="begin"/>
            </w:r>
            <w:r w:rsidR="001E4DDE">
              <w:rPr>
                <w:noProof/>
                <w:webHidden/>
              </w:rPr>
              <w:instrText xml:space="preserve"> PAGEREF _Toc132806336 \h </w:instrText>
            </w:r>
            <w:r w:rsidR="001E4DDE">
              <w:rPr>
                <w:noProof/>
                <w:webHidden/>
              </w:rPr>
            </w:r>
            <w:r w:rsidR="001E4DDE">
              <w:rPr>
                <w:noProof/>
                <w:webHidden/>
              </w:rPr>
              <w:fldChar w:fldCharType="separate"/>
            </w:r>
            <w:r w:rsidR="001E4DDE">
              <w:rPr>
                <w:noProof/>
                <w:webHidden/>
              </w:rPr>
              <w:t>7</w:t>
            </w:r>
            <w:r w:rsidR="001E4DDE">
              <w:rPr>
                <w:noProof/>
                <w:webHidden/>
              </w:rPr>
              <w:fldChar w:fldCharType="end"/>
            </w:r>
          </w:hyperlink>
        </w:p>
        <w:p w14:paraId="751DEF35" w14:textId="77777777" w:rsidR="001E4DDE" w:rsidRDefault="00627101" w:rsidP="001E4DDE">
          <w:pPr>
            <w:pStyle w:val="TOC2"/>
            <w:tabs>
              <w:tab w:val="right" w:leader="dot" w:pos="9016"/>
            </w:tabs>
            <w:rPr>
              <w:noProof/>
            </w:rPr>
          </w:pPr>
          <w:hyperlink w:anchor="_Toc132806337" w:history="1">
            <w:r w:rsidR="001E4DDE" w:rsidRPr="00C75288">
              <w:rPr>
                <w:rStyle w:val="Hyperlink"/>
                <w:noProof/>
              </w:rPr>
              <w:t>5.3 Risk-taking</w:t>
            </w:r>
            <w:r w:rsidR="001E4DDE">
              <w:rPr>
                <w:noProof/>
                <w:webHidden/>
              </w:rPr>
              <w:tab/>
            </w:r>
            <w:r w:rsidR="001E4DDE">
              <w:rPr>
                <w:noProof/>
                <w:webHidden/>
              </w:rPr>
              <w:fldChar w:fldCharType="begin"/>
            </w:r>
            <w:r w:rsidR="001E4DDE">
              <w:rPr>
                <w:noProof/>
                <w:webHidden/>
              </w:rPr>
              <w:instrText xml:space="preserve"> PAGEREF _Toc132806337 \h </w:instrText>
            </w:r>
            <w:r w:rsidR="001E4DDE">
              <w:rPr>
                <w:noProof/>
                <w:webHidden/>
              </w:rPr>
            </w:r>
            <w:r w:rsidR="001E4DDE">
              <w:rPr>
                <w:noProof/>
                <w:webHidden/>
              </w:rPr>
              <w:fldChar w:fldCharType="separate"/>
            </w:r>
            <w:r w:rsidR="001E4DDE">
              <w:rPr>
                <w:noProof/>
                <w:webHidden/>
              </w:rPr>
              <w:t>7</w:t>
            </w:r>
            <w:r w:rsidR="001E4DDE">
              <w:rPr>
                <w:noProof/>
                <w:webHidden/>
              </w:rPr>
              <w:fldChar w:fldCharType="end"/>
            </w:r>
          </w:hyperlink>
        </w:p>
        <w:p w14:paraId="186EA9EF" w14:textId="77777777" w:rsidR="001E4DDE" w:rsidRDefault="00627101" w:rsidP="001E4DDE">
          <w:pPr>
            <w:pStyle w:val="TOC1"/>
            <w:tabs>
              <w:tab w:val="right" w:leader="dot" w:pos="9016"/>
            </w:tabs>
            <w:rPr>
              <w:noProof/>
            </w:rPr>
          </w:pPr>
          <w:hyperlink w:anchor="_Toc132806338" w:history="1">
            <w:r w:rsidR="001E4DDE" w:rsidRPr="00C75288">
              <w:rPr>
                <w:rStyle w:val="Hyperlink"/>
                <w:noProof/>
              </w:rPr>
              <w:t>6. Conclusion</w:t>
            </w:r>
            <w:r w:rsidR="001E4DDE">
              <w:rPr>
                <w:noProof/>
                <w:webHidden/>
              </w:rPr>
              <w:tab/>
            </w:r>
            <w:r w:rsidR="001E4DDE">
              <w:rPr>
                <w:noProof/>
                <w:webHidden/>
              </w:rPr>
              <w:fldChar w:fldCharType="begin"/>
            </w:r>
            <w:r w:rsidR="001E4DDE">
              <w:rPr>
                <w:noProof/>
                <w:webHidden/>
              </w:rPr>
              <w:instrText xml:space="preserve"> PAGEREF _Toc132806338 \h </w:instrText>
            </w:r>
            <w:r w:rsidR="001E4DDE">
              <w:rPr>
                <w:noProof/>
                <w:webHidden/>
              </w:rPr>
            </w:r>
            <w:r w:rsidR="001E4DDE">
              <w:rPr>
                <w:noProof/>
                <w:webHidden/>
              </w:rPr>
              <w:fldChar w:fldCharType="separate"/>
            </w:r>
            <w:r w:rsidR="001E4DDE">
              <w:rPr>
                <w:noProof/>
                <w:webHidden/>
              </w:rPr>
              <w:t>8</w:t>
            </w:r>
            <w:r w:rsidR="001E4DDE">
              <w:rPr>
                <w:noProof/>
                <w:webHidden/>
              </w:rPr>
              <w:fldChar w:fldCharType="end"/>
            </w:r>
          </w:hyperlink>
        </w:p>
        <w:p w14:paraId="6879FC08" w14:textId="77777777" w:rsidR="001E4DDE" w:rsidRDefault="00627101" w:rsidP="001E4DDE">
          <w:pPr>
            <w:pStyle w:val="TOC1"/>
            <w:tabs>
              <w:tab w:val="right" w:leader="dot" w:pos="9016"/>
            </w:tabs>
            <w:rPr>
              <w:noProof/>
            </w:rPr>
          </w:pPr>
          <w:hyperlink w:anchor="_Toc132806339" w:history="1">
            <w:r w:rsidR="001E4DDE" w:rsidRPr="00C75288">
              <w:rPr>
                <w:rStyle w:val="Hyperlink"/>
                <w:noProof/>
              </w:rPr>
              <w:t>References</w:t>
            </w:r>
            <w:r w:rsidR="001E4DDE">
              <w:rPr>
                <w:noProof/>
                <w:webHidden/>
              </w:rPr>
              <w:tab/>
            </w:r>
            <w:r w:rsidR="001E4DDE">
              <w:rPr>
                <w:noProof/>
                <w:webHidden/>
              </w:rPr>
              <w:fldChar w:fldCharType="begin"/>
            </w:r>
            <w:r w:rsidR="001E4DDE">
              <w:rPr>
                <w:noProof/>
                <w:webHidden/>
              </w:rPr>
              <w:instrText xml:space="preserve"> PAGEREF _Toc132806339 \h </w:instrText>
            </w:r>
            <w:r w:rsidR="001E4DDE">
              <w:rPr>
                <w:noProof/>
                <w:webHidden/>
              </w:rPr>
            </w:r>
            <w:r w:rsidR="001E4DDE">
              <w:rPr>
                <w:noProof/>
                <w:webHidden/>
              </w:rPr>
              <w:fldChar w:fldCharType="separate"/>
            </w:r>
            <w:r w:rsidR="001E4DDE">
              <w:rPr>
                <w:noProof/>
                <w:webHidden/>
              </w:rPr>
              <w:t>9</w:t>
            </w:r>
            <w:r w:rsidR="001E4DDE">
              <w:rPr>
                <w:noProof/>
                <w:webHidden/>
              </w:rPr>
              <w:fldChar w:fldCharType="end"/>
            </w:r>
          </w:hyperlink>
        </w:p>
        <w:p w14:paraId="2AC6A051" w14:textId="77777777" w:rsidR="001E4DDE" w:rsidRDefault="001E4DDE" w:rsidP="001E4DDE">
          <w:pPr>
            <w:widowControl w:val="0"/>
            <w:tabs>
              <w:tab w:val="right" w:leader="dot" w:pos="12000"/>
            </w:tabs>
            <w:spacing w:before="60"/>
            <w:rPr>
              <w:b/>
              <w:color w:val="000000"/>
            </w:rPr>
          </w:pPr>
          <w:r>
            <w:fldChar w:fldCharType="end"/>
          </w:r>
        </w:p>
      </w:sdtContent>
    </w:sdt>
    <w:p w14:paraId="2100FC00" w14:textId="77777777" w:rsidR="001E4DDE" w:rsidRDefault="001E4DDE" w:rsidP="001E4DDE"/>
    <w:p w14:paraId="3DD044CC" w14:textId="77777777" w:rsidR="001E4DDE" w:rsidRDefault="001E4DDE" w:rsidP="001E4DDE"/>
    <w:p w14:paraId="79EC13CF" w14:textId="77777777" w:rsidR="001E4DDE" w:rsidRDefault="001E4DDE" w:rsidP="001E4DDE"/>
    <w:p w14:paraId="70C0D3E6" w14:textId="77777777" w:rsidR="001E4DDE" w:rsidRDefault="001E4DDE" w:rsidP="001E4DDE">
      <w:pPr>
        <w:pStyle w:val="Heading1"/>
      </w:pPr>
      <w:r>
        <w:br w:type="page"/>
      </w:r>
    </w:p>
    <w:p w14:paraId="308E0761" w14:textId="77777777" w:rsidR="001E4DDE" w:rsidRDefault="001E4DDE" w:rsidP="001E4DDE">
      <w:pPr>
        <w:pStyle w:val="Heading1"/>
      </w:pPr>
      <w:r>
        <w:lastRenderedPageBreak/>
        <w:t>1. Introduction</w:t>
      </w:r>
    </w:p>
    <w:p w14:paraId="53BDF292" w14:textId="77777777" w:rsidR="001E4DDE" w:rsidRDefault="001E4DDE" w:rsidP="001E4DDE">
      <w:r>
        <w:t xml:space="preserve">The term startup is used for companies that are at the primary stages. </w:t>
      </w:r>
      <w:r>
        <w:rPr>
          <w:highlight w:val="white"/>
        </w:rPr>
        <w:t xml:space="preserve">As reported by </w:t>
      </w:r>
      <w:proofErr w:type="spellStart"/>
      <w:r>
        <w:t>Filosa</w:t>
      </w:r>
      <w:proofErr w:type="spellEnd"/>
      <w:r>
        <w:t xml:space="preserve"> </w:t>
      </w:r>
      <w:r>
        <w:rPr>
          <w:i/>
          <w:highlight w:val="white"/>
        </w:rPr>
        <w:t xml:space="preserve">et al., </w:t>
      </w:r>
      <w:r>
        <w:rPr>
          <w:highlight w:val="white"/>
        </w:rPr>
        <w:t xml:space="preserve">(2022, p. </w:t>
      </w:r>
      <w:r>
        <w:rPr>
          <w:color w:val="222222"/>
          <w:highlight w:val="white"/>
        </w:rPr>
        <w:t>71</w:t>
      </w:r>
      <w:r>
        <w:rPr>
          <w:highlight w:val="white"/>
        </w:rPr>
        <w:t>), there</w:t>
      </w:r>
      <w:r>
        <w:t xml:space="preserve"> are many businesses in the market with unique ideas and products but most startups often fail after a certain time which is within the first three years. There are a series of factors which are responsible for the survival of the company for its survival. This report will address the theories related to the startups and their applicability, the support systems which are associated with the survival of the startups and lastly the entrepreneurial skills, traits and characteristics which are associated with the topic. In this analysis, the British-based company Redwood Rent is taken and all the theories and their applications in the company have been critically assessed. Redwood Rent is a British company which has its headquarters in London and started from the year of 2019. It initially started just as a website which used to provide rental homestays and now it has become one of the most recognised vacation rental companies in the world which are providing short-term and long-term rental homes and experiences. </w:t>
      </w:r>
    </w:p>
    <w:p w14:paraId="390FBF2E" w14:textId="77777777" w:rsidR="001E4DDE" w:rsidRDefault="001E4DDE" w:rsidP="001E4DDE">
      <w:pPr>
        <w:pStyle w:val="Heading1"/>
      </w:pPr>
      <w:r>
        <w:t>2. Theories Related to Startups</w:t>
      </w:r>
    </w:p>
    <w:p w14:paraId="2C261005" w14:textId="77777777" w:rsidR="001E4DDE" w:rsidRDefault="001E4DDE" w:rsidP="001E4DDE">
      <w:pPr>
        <w:pStyle w:val="Heading2"/>
      </w:pPr>
      <w:r>
        <w:t>2.1 Effectuation Theory</w:t>
      </w:r>
    </w:p>
    <w:p w14:paraId="4B414E28" w14:textId="77777777" w:rsidR="001E4DDE" w:rsidRDefault="001E4DDE" w:rsidP="001E4DDE">
      <w:r>
        <w:t xml:space="preserve">This theory is all about the way of thinking of entrepreneurs to launch certain ventures or take certain steps to help the progress of the company. </w:t>
      </w:r>
      <w:r>
        <w:rPr>
          <w:highlight w:val="white"/>
        </w:rPr>
        <w:t xml:space="preserve">As stated by </w:t>
      </w:r>
      <w:r>
        <w:rPr>
          <w:color w:val="222222"/>
          <w:highlight w:val="white"/>
        </w:rPr>
        <w:t xml:space="preserve">Lee </w:t>
      </w:r>
      <w:r>
        <w:rPr>
          <w:i/>
          <w:highlight w:val="white"/>
        </w:rPr>
        <w:t xml:space="preserve">et al., </w:t>
      </w:r>
      <w:r>
        <w:rPr>
          <w:highlight w:val="white"/>
        </w:rPr>
        <w:t xml:space="preserve">(2019, p. </w:t>
      </w:r>
      <w:r>
        <w:rPr>
          <w:color w:val="222222"/>
          <w:highlight w:val="white"/>
        </w:rPr>
        <w:t>99</w:t>
      </w:r>
      <w:r>
        <w:rPr>
          <w:highlight w:val="white"/>
        </w:rPr>
        <w:t>),</w:t>
      </w:r>
      <w:r>
        <w:t xml:space="preserve"> there are two ways by which leaders can think. The first one is Casual thinking and the second one is effectual thinking. </w:t>
      </w:r>
      <w:r>
        <w:rPr>
          <w:highlight w:val="white"/>
        </w:rPr>
        <w:t xml:space="preserve">As stated by </w:t>
      </w:r>
      <w:proofErr w:type="spellStart"/>
      <w:r>
        <w:t>Hudáková</w:t>
      </w:r>
      <w:proofErr w:type="spellEnd"/>
      <w:r>
        <w:t xml:space="preserve"> </w:t>
      </w:r>
      <w:r>
        <w:rPr>
          <w:i/>
          <w:highlight w:val="white"/>
        </w:rPr>
        <w:t xml:space="preserve">et al., </w:t>
      </w:r>
      <w:r>
        <w:rPr>
          <w:highlight w:val="white"/>
        </w:rPr>
        <w:t xml:space="preserve">(2019, p. </w:t>
      </w:r>
      <w:r>
        <w:rPr>
          <w:color w:val="222222"/>
          <w:highlight w:val="white"/>
        </w:rPr>
        <w:t>99</w:t>
      </w:r>
      <w:r>
        <w:rPr>
          <w:highlight w:val="white"/>
        </w:rPr>
        <w:t>), b</w:t>
      </w:r>
      <w:r>
        <w:t xml:space="preserve">y using this way of thinking entrepreneurs can think of a new idea which is not introduced in the market. Effectuated entrepreneurs think that the future is unpredictable and they have to take steps to control the outcomes and the future. Redwood Rent and its leaders have used this theory to think out of the box. They have introduced many schemes which are unique in the market. For example, the Rent out extra space or rent out extra parking services were introduced. According to this, the individuals </w:t>
      </w:r>
      <w:r w:rsidRPr="001B037F">
        <w:t>with extra space in their property or extra parking spaces can rent their property to other people</w:t>
      </w:r>
      <w:r>
        <w:t xml:space="preserve">. In this process, Redwood Rent will work as a middleman who will take some commissions for bringing them together. This initiative has incensed the revenue of the company and this idea has been a product of using the effectuation idea in the progress of the startup. </w:t>
      </w:r>
    </w:p>
    <w:p w14:paraId="2360332B" w14:textId="77777777" w:rsidR="001E4DDE" w:rsidRDefault="001E4DDE" w:rsidP="001E4DDE">
      <w:pPr>
        <w:pStyle w:val="Heading2"/>
      </w:pPr>
      <w:r>
        <w:lastRenderedPageBreak/>
        <w:t>2.2 Resource-Based Theory</w:t>
      </w:r>
    </w:p>
    <w:p w14:paraId="3C97BBE8" w14:textId="77777777" w:rsidR="001E4DDE" w:rsidRDefault="001E4DDE" w:rsidP="001E4DDE">
      <w:r>
        <w:rPr>
          <w:highlight w:val="white"/>
        </w:rPr>
        <w:t xml:space="preserve">As observed by </w:t>
      </w:r>
      <w:proofErr w:type="spellStart"/>
      <w:r>
        <w:t>Mametse</w:t>
      </w:r>
      <w:proofErr w:type="spellEnd"/>
      <w:r>
        <w:t xml:space="preserve"> </w:t>
      </w:r>
      <w:r>
        <w:rPr>
          <w:i/>
          <w:highlight w:val="white"/>
        </w:rPr>
        <w:t xml:space="preserve">et al., </w:t>
      </w:r>
      <w:r>
        <w:rPr>
          <w:highlight w:val="white"/>
        </w:rPr>
        <w:t>(2019, p. 10), t</w:t>
      </w:r>
      <w:r>
        <w:t>his theory suggests that the success of the business depends on the number of resources available at the business. The company to achieve success have to use its resources effectively to achieve success in the field. Entrepreneurs have to have the ability to identify the resources which are available to the company at any given time and have to use proper resource management skills to achieve success. Redwood Rent also has various resources which include the online platform and mobile application, the software involved in the bookings, experiences and the maintenance of the services, the employees, engineers, data analytics and most of all the large number of properties that are listed in their platforms for rental purposes. The company uses these resources effectively to increase their revenue and the business in general. The application has gained an overall rating of 4.4/5 in the play store with more than 100 million downloads worldwide and similar ratings and downloads in other app stores as well. Also, the employees, engineers and other staff of the company have reported Redwood Rent is a better place to work and they have become more productive working in the company. Managing all the resources properly the company made $1.9 billion in the financial year of 2022.</w:t>
      </w:r>
    </w:p>
    <w:p w14:paraId="24109178" w14:textId="77777777" w:rsidR="001E4DDE" w:rsidRDefault="001E4DDE" w:rsidP="001E4DDE">
      <w:pPr>
        <w:pStyle w:val="Heading2"/>
      </w:pPr>
      <w:r>
        <w:t>2.3 Lean Startup Theory</w:t>
      </w:r>
    </w:p>
    <w:p w14:paraId="2AA9686F" w14:textId="77777777" w:rsidR="001E4DDE" w:rsidRDefault="001E4DDE" w:rsidP="001E4DDE">
      <w:r>
        <w:t xml:space="preserve">This theory suggests another method of entrepreneurship which builds the minimum viable product and improves them based on the feedback. For a startup to get an expert in the field, at the beginning, it has to offer minimum and good quality products and services which already have demand in the market </w:t>
      </w:r>
      <w:r>
        <w:rPr>
          <w:highlight w:val="white"/>
        </w:rPr>
        <w:t>(</w:t>
      </w:r>
      <w:r>
        <w:t>Cavallo</w:t>
      </w:r>
      <w:r>
        <w:rPr>
          <w:i/>
          <w:highlight w:val="white"/>
        </w:rPr>
        <w:t xml:space="preserve"> et al., </w:t>
      </w:r>
      <w:r>
        <w:rPr>
          <w:highlight w:val="white"/>
        </w:rPr>
        <w:t xml:space="preserve">2019, p. </w:t>
      </w:r>
      <w:r>
        <w:rPr>
          <w:color w:val="222222"/>
          <w:highlight w:val="white"/>
        </w:rPr>
        <w:t>28</w:t>
      </w:r>
      <w:r>
        <w:rPr>
          <w:highlight w:val="white"/>
        </w:rPr>
        <w:t>)</w:t>
      </w:r>
      <w:r>
        <w:t xml:space="preserve">. When the product gets a good response then the company improves the quality and the quantity of the product to be exported to the market. The case of Redwood Rent, also used the same strategy. At first, the company was launched to the public as a rental booking website which provided links to customers and hotel owners for rental services. This has experienced a great response after the launch in 2019 and the company has further increased its domain of operation and has introduced other services like offering rentals outside London, creating a user-friendly application form which the customers can book their homestay at once and also have launched their own homestays for the customers in different locations.  </w:t>
      </w:r>
    </w:p>
    <w:p w14:paraId="40183ADF" w14:textId="77777777" w:rsidR="001E4DDE" w:rsidRDefault="001E4DDE" w:rsidP="001E4DDE">
      <w:pPr>
        <w:pStyle w:val="Heading1"/>
      </w:pPr>
      <w:r>
        <w:lastRenderedPageBreak/>
        <w:t>3. Critical success factors of Startups</w:t>
      </w:r>
    </w:p>
    <w:p w14:paraId="7C9760F6" w14:textId="77777777" w:rsidR="001E4DDE" w:rsidRDefault="001E4DDE" w:rsidP="001E4DDE">
      <w:pPr>
        <w:pStyle w:val="Heading2"/>
      </w:pPr>
      <w:r>
        <w:t xml:space="preserve">3.1 Knowledge of the market </w:t>
      </w:r>
    </w:p>
    <w:p w14:paraId="566FC968" w14:textId="77777777" w:rsidR="001E4DDE" w:rsidRDefault="001E4DDE" w:rsidP="001E4DDE">
      <w:r>
        <w:rPr>
          <w:highlight w:val="white"/>
        </w:rPr>
        <w:t xml:space="preserve">As evidenced by </w:t>
      </w:r>
      <w:proofErr w:type="spellStart"/>
      <w:r>
        <w:t>Närvänen</w:t>
      </w:r>
      <w:proofErr w:type="spellEnd"/>
      <w:r>
        <w:t xml:space="preserve"> </w:t>
      </w:r>
      <w:r>
        <w:rPr>
          <w:i/>
          <w:highlight w:val="white"/>
        </w:rPr>
        <w:t xml:space="preserve">et al., </w:t>
      </w:r>
      <w:r>
        <w:rPr>
          <w:highlight w:val="white"/>
        </w:rPr>
        <w:t xml:space="preserve">(2021, p. </w:t>
      </w:r>
      <w:r>
        <w:rPr>
          <w:color w:val="222222"/>
          <w:highlight w:val="white"/>
        </w:rPr>
        <w:t>611</w:t>
      </w:r>
      <w:r>
        <w:rPr>
          <w:highlight w:val="white"/>
        </w:rPr>
        <w:t>), t</w:t>
      </w:r>
      <w:r>
        <w:t xml:space="preserve">o succeed in the market the company has to have proper knowledge about the market in which the startup is launching. For that, the company must have the knowledge of the customer base also who have the same preferences but are distributed in various parts of the market. The company must identify the segment of the customers and must design the products or services accordingly and only then the product will be acceptable and profitable </w:t>
      </w:r>
      <w:r>
        <w:rPr>
          <w:highlight w:val="white"/>
        </w:rPr>
        <w:t>(</w:t>
      </w:r>
      <w:r>
        <w:t>PARU</w:t>
      </w:r>
      <w:r>
        <w:rPr>
          <w:i/>
          <w:highlight w:val="white"/>
        </w:rPr>
        <w:t xml:space="preserve"> et al., </w:t>
      </w:r>
      <w:r>
        <w:rPr>
          <w:highlight w:val="white"/>
        </w:rPr>
        <w:t xml:space="preserve">2022, p. </w:t>
      </w:r>
      <w:r>
        <w:rPr>
          <w:color w:val="222222"/>
          <w:highlight w:val="white"/>
        </w:rPr>
        <w:t>58</w:t>
      </w:r>
      <w:r>
        <w:rPr>
          <w:highlight w:val="white"/>
        </w:rPr>
        <w:t>)</w:t>
      </w:r>
      <w:r>
        <w:t xml:space="preserve">. The company also must keep updated about the changes in the market and look for opportunity where the company can gather more attention in the market. Redwood Rent is also very informed about the market and has taken various steps to any changes that happened. For example, in 2020 at the time of the pandemic when the governments of different countries-imposed travel restrictions the company quickly analysed the market and introduced long-term rental or homestays for people </w:t>
      </w:r>
      <w:r>
        <w:rPr>
          <w:highlight w:val="white"/>
        </w:rPr>
        <w:t>(</w:t>
      </w:r>
      <w:proofErr w:type="spellStart"/>
      <w:r>
        <w:t>Ghezzi</w:t>
      </w:r>
      <w:proofErr w:type="spellEnd"/>
      <w:r>
        <w:rPr>
          <w:i/>
          <w:highlight w:val="white"/>
        </w:rPr>
        <w:t xml:space="preserve"> et al., </w:t>
      </w:r>
      <w:r>
        <w:rPr>
          <w:highlight w:val="white"/>
        </w:rPr>
        <w:t xml:space="preserve">2020, p. </w:t>
      </w:r>
      <w:r>
        <w:rPr>
          <w:color w:val="222222"/>
          <w:highlight w:val="white"/>
        </w:rPr>
        <w:t>520</w:t>
      </w:r>
      <w:r>
        <w:rPr>
          <w:highlight w:val="white"/>
        </w:rPr>
        <w:t>)</w:t>
      </w:r>
      <w:r>
        <w:t xml:space="preserve">. They have also provided free rentals to health workers and frontline workers, which has also increased its brand value.  </w:t>
      </w:r>
    </w:p>
    <w:p w14:paraId="198E875B" w14:textId="77777777" w:rsidR="001E4DDE" w:rsidRDefault="001E4DDE" w:rsidP="001E4DDE">
      <w:pPr>
        <w:pStyle w:val="Heading2"/>
      </w:pPr>
      <w:r>
        <w:t xml:space="preserve">3.2 Establish a roadmap </w:t>
      </w:r>
    </w:p>
    <w:p w14:paraId="0BEB691B" w14:textId="77777777" w:rsidR="001E4DDE" w:rsidRDefault="001E4DDE" w:rsidP="001E4DDE">
      <w:r>
        <w:t xml:space="preserve">For any company to succeed in the long run there should be a roadmap declared by the company to all its employees and staff </w:t>
      </w:r>
      <w:r>
        <w:rPr>
          <w:highlight w:val="white"/>
        </w:rPr>
        <w:t>(</w:t>
      </w:r>
      <w:r>
        <w:t>Adler</w:t>
      </w:r>
      <w:r>
        <w:rPr>
          <w:i/>
          <w:highlight w:val="white"/>
        </w:rPr>
        <w:t xml:space="preserve"> et al., </w:t>
      </w:r>
      <w:r>
        <w:rPr>
          <w:highlight w:val="white"/>
        </w:rPr>
        <w:t xml:space="preserve">2019, p. </w:t>
      </w:r>
      <w:r>
        <w:rPr>
          <w:color w:val="222222"/>
          <w:highlight w:val="white"/>
        </w:rPr>
        <w:t>128</w:t>
      </w:r>
      <w:r>
        <w:rPr>
          <w:highlight w:val="white"/>
        </w:rPr>
        <w:t>)</w:t>
      </w:r>
      <w:r>
        <w:t xml:space="preserve">. They must work together for the fulfilment of the tasks. The roadmap should be declared and discussed in detail with all the employees and the management should make sure that everyone is on the same page and will build a collaborative work culture which will encourage them for the sake of the company. The roadmap helps the company in many ways. It gives long and short time goals for the company to follow and predicts results which can be achieved following the roadmap. For example, the company, in the beginning, has created a roadmap to launch and create a good startup company which will profitably provide rentals to travellers. They have received many problems in the market like bad services or delays of the staff, but still, the company has followed its roadmap and has successfully achieved being one of the best rental providers in the world </w:t>
      </w:r>
      <w:r>
        <w:rPr>
          <w:highlight w:val="white"/>
        </w:rPr>
        <w:t>(</w:t>
      </w:r>
      <w:r>
        <w:t>Han</w:t>
      </w:r>
      <w:r>
        <w:rPr>
          <w:i/>
          <w:highlight w:val="white"/>
        </w:rPr>
        <w:t xml:space="preserve"> et al., </w:t>
      </w:r>
      <w:r>
        <w:rPr>
          <w:highlight w:val="white"/>
        </w:rPr>
        <w:t xml:space="preserve">2019, p. </w:t>
      </w:r>
      <w:r>
        <w:rPr>
          <w:color w:val="222222"/>
          <w:highlight w:val="white"/>
        </w:rPr>
        <w:t>405</w:t>
      </w:r>
      <w:r>
        <w:rPr>
          <w:highlight w:val="white"/>
        </w:rPr>
        <w:t>)</w:t>
      </w:r>
      <w:r>
        <w:t>.</w:t>
      </w:r>
    </w:p>
    <w:p w14:paraId="612BE961" w14:textId="77777777" w:rsidR="001E4DDE" w:rsidRPr="005B0861" w:rsidRDefault="001E4DDE" w:rsidP="001E4DDE"/>
    <w:p w14:paraId="6CA50D65" w14:textId="77777777" w:rsidR="001E4DDE" w:rsidRDefault="001E4DDE" w:rsidP="001E4DDE"/>
    <w:p w14:paraId="12FFCFC2" w14:textId="77777777" w:rsidR="001E4DDE" w:rsidRPr="005B0861" w:rsidRDefault="001E4DDE" w:rsidP="001E4DDE">
      <w:pPr>
        <w:tabs>
          <w:tab w:val="left" w:pos="1752"/>
        </w:tabs>
      </w:pPr>
      <w:r>
        <w:tab/>
      </w:r>
    </w:p>
    <w:p w14:paraId="7AD206E3" w14:textId="77777777" w:rsidR="001E4DDE" w:rsidRDefault="001E4DDE" w:rsidP="001E4DDE">
      <w:pPr>
        <w:pStyle w:val="Heading2"/>
      </w:pPr>
      <w:r>
        <w:lastRenderedPageBreak/>
        <w:t xml:space="preserve">3.3 Addressing the Feedback </w:t>
      </w:r>
    </w:p>
    <w:p w14:paraId="665F2241" w14:textId="77777777" w:rsidR="001E4DDE" w:rsidRDefault="001E4DDE" w:rsidP="001E4DDE">
      <w:r>
        <w:rPr>
          <w:highlight w:val="white"/>
        </w:rPr>
        <w:t xml:space="preserve">As observed by </w:t>
      </w:r>
      <w:proofErr w:type="spellStart"/>
      <w:r>
        <w:t>Mametse</w:t>
      </w:r>
      <w:proofErr w:type="spellEnd"/>
      <w:r>
        <w:t xml:space="preserve"> </w:t>
      </w:r>
      <w:r>
        <w:rPr>
          <w:i/>
          <w:highlight w:val="white"/>
        </w:rPr>
        <w:t xml:space="preserve">et al., </w:t>
      </w:r>
      <w:r>
        <w:rPr>
          <w:highlight w:val="white"/>
        </w:rPr>
        <w:t>(2019, p. 10), a</w:t>
      </w:r>
      <w:r>
        <w:t xml:space="preserve"> successful startup should always be flexible to make changes in the structure or mode of operation of the company. No matter how hard they try the company will always make some mistakes which are unavoidable </w:t>
      </w:r>
      <w:r>
        <w:rPr>
          <w:highlight w:val="white"/>
        </w:rPr>
        <w:t>(</w:t>
      </w:r>
      <w:r>
        <w:t>Feld</w:t>
      </w:r>
      <w:r>
        <w:rPr>
          <w:i/>
          <w:highlight w:val="white"/>
        </w:rPr>
        <w:t xml:space="preserve"> et al., </w:t>
      </w:r>
      <w:r>
        <w:rPr>
          <w:highlight w:val="white"/>
        </w:rPr>
        <w:t xml:space="preserve">2020, p. </w:t>
      </w:r>
      <w:r>
        <w:rPr>
          <w:color w:val="222222"/>
          <w:highlight w:val="white"/>
        </w:rPr>
        <w:t>8</w:t>
      </w:r>
      <w:r>
        <w:rPr>
          <w:highlight w:val="white"/>
        </w:rPr>
        <w:t>)</w:t>
      </w:r>
      <w:r>
        <w:t xml:space="preserve">. The management of the company should be open enough to discuss the good and bad effects on the company. They should take feedback from the employees which will help in succeeding the company internally and the feedback and ideas of customers will help the company to become more productive and profitable. According to the process, Redwood Rent has a review system which allows the guests and the hosts to give a review within 14 days of their stay. According to reports 80% of the hosts give reviews for their guests and 72% of the guests have reviews for their hosts. </w:t>
      </w:r>
      <w:r>
        <w:rPr>
          <w:highlight w:val="white"/>
        </w:rPr>
        <w:t xml:space="preserve">As evidenced by </w:t>
      </w:r>
      <w:proofErr w:type="spellStart"/>
      <w:r>
        <w:t>Tiba</w:t>
      </w:r>
      <w:proofErr w:type="spellEnd"/>
      <w:r>
        <w:t xml:space="preserve"> </w:t>
      </w:r>
      <w:r>
        <w:rPr>
          <w:i/>
          <w:highlight w:val="white"/>
        </w:rPr>
        <w:t xml:space="preserve">et al., </w:t>
      </w:r>
      <w:r>
        <w:rPr>
          <w:highlight w:val="white"/>
        </w:rPr>
        <w:t xml:space="preserve">(2020, p. </w:t>
      </w:r>
      <w:r>
        <w:rPr>
          <w:color w:val="222222"/>
          <w:highlight w:val="white"/>
        </w:rPr>
        <w:t>121</w:t>
      </w:r>
      <w:r>
        <w:rPr>
          <w:highlight w:val="white"/>
        </w:rPr>
        <w:t>),</w:t>
      </w:r>
      <w:r>
        <w:t xml:space="preserve"> the company has effective customer service which offers 24/7 services for the guests and the hosts. This system helps the company to collect reviews and give feedback and improve according. </w:t>
      </w:r>
    </w:p>
    <w:p w14:paraId="6AB2181D" w14:textId="77777777" w:rsidR="001E4DDE" w:rsidRDefault="001E4DDE" w:rsidP="001E4DDE">
      <w:pPr>
        <w:pStyle w:val="Heading1"/>
      </w:pPr>
      <w:r>
        <w:t>4. Support Systems Related to Startups</w:t>
      </w:r>
    </w:p>
    <w:p w14:paraId="4D53FE14" w14:textId="77777777" w:rsidR="001E4DDE" w:rsidRDefault="001E4DDE" w:rsidP="001E4DDE">
      <w:pPr>
        <w:pStyle w:val="Heading2"/>
      </w:pPr>
      <w:r>
        <w:t>4.1 The Background Idea</w:t>
      </w:r>
    </w:p>
    <w:p w14:paraId="2A473489" w14:textId="77777777" w:rsidR="001E4DDE" w:rsidRDefault="001E4DDE" w:rsidP="001E4DDE">
      <w:r>
        <w:t xml:space="preserve">The first point among all the support systems is the idea behind any startup. Usually behind the idea, there is one or a group of entrepreneurs. They coin the idea and develop it to make the foundation of the company </w:t>
      </w:r>
      <w:r>
        <w:rPr>
          <w:highlight w:val="white"/>
        </w:rPr>
        <w:t>(</w:t>
      </w:r>
      <w:r>
        <w:t>Baron</w:t>
      </w:r>
      <w:r>
        <w:rPr>
          <w:i/>
          <w:highlight w:val="white"/>
        </w:rPr>
        <w:t xml:space="preserve"> et al., </w:t>
      </w:r>
      <w:r>
        <w:rPr>
          <w:highlight w:val="white"/>
        </w:rPr>
        <w:t xml:space="preserve">2019, p. </w:t>
      </w:r>
      <w:r>
        <w:rPr>
          <w:color w:val="222222"/>
          <w:highlight w:val="white"/>
        </w:rPr>
        <w:t>102</w:t>
      </w:r>
      <w:r>
        <w:rPr>
          <w:highlight w:val="white"/>
        </w:rPr>
        <w:t>)</w:t>
      </w:r>
      <w:r>
        <w:t xml:space="preserve">. The ideas are majorly responsible for the success of the business. The idea should be unique and the executions should be refined to make the best of the idea. For example, the idea of the company Redwood Rent was the connecting home or homestay owners and travellers. A lot of people travel across the world every day and they often find it difficult to accommodate a homestay or a hotel if they have no prior experience. Nowadays there are a lot of apps and websites which offer this kind of service but going back to 2019 </w:t>
      </w:r>
      <w:r>
        <w:rPr>
          <w:highlight w:val="white"/>
        </w:rPr>
        <w:t>(</w:t>
      </w:r>
      <w:r>
        <w:t>Bergmann</w:t>
      </w:r>
      <w:r>
        <w:rPr>
          <w:i/>
          <w:highlight w:val="white"/>
        </w:rPr>
        <w:t xml:space="preserve"> et al., </w:t>
      </w:r>
      <w:r>
        <w:rPr>
          <w:highlight w:val="white"/>
        </w:rPr>
        <w:t xml:space="preserve">2020, p. </w:t>
      </w:r>
      <w:r>
        <w:rPr>
          <w:color w:val="222222"/>
          <w:highlight w:val="white"/>
        </w:rPr>
        <w:t>45</w:t>
      </w:r>
      <w:r>
        <w:rPr>
          <w:highlight w:val="white"/>
        </w:rPr>
        <w:t>)</w:t>
      </w:r>
      <w:r>
        <w:t xml:space="preserve">. There were not many companies or websites which offered only these services. In this environment, Redwood Rent came to the market with the unique idea to book rooms and rental houses in other places online by using the internet. This idea was unique at that time and was accepted by travellers in the US. Later, it gained attention and has made the startup sustain more than 4 years now. </w:t>
      </w:r>
    </w:p>
    <w:p w14:paraId="08B73B7F" w14:textId="77777777" w:rsidR="001E4DDE" w:rsidRDefault="001E4DDE" w:rsidP="001E4DDE">
      <w:pPr>
        <w:pStyle w:val="Heading2"/>
      </w:pPr>
      <w:r>
        <w:lastRenderedPageBreak/>
        <w:t>4.2 Proper planning</w:t>
      </w:r>
    </w:p>
    <w:p w14:paraId="787234CD" w14:textId="77777777" w:rsidR="001E4DDE" w:rsidRDefault="001E4DDE" w:rsidP="001E4DDE">
      <w:r>
        <w:t xml:space="preserve">To create a growth, plan the business must create a proper growth plan which will give the roadmap toward success. Proper planning helps the leaders, as well as the employees, follow the right path and attitude to achieve a certain goal for the betterment of the company. The leadership and the management should oversee the planning stage </w:t>
      </w:r>
      <w:r>
        <w:rPr>
          <w:highlight w:val="white"/>
        </w:rPr>
        <w:t>(</w:t>
      </w:r>
      <w:r>
        <w:t>Hagen</w:t>
      </w:r>
      <w:r>
        <w:rPr>
          <w:i/>
          <w:highlight w:val="white"/>
        </w:rPr>
        <w:t xml:space="preserve"> et al., </w:t>
      </w:r>
      <w:r>
        <w:rPr>
          <w:highlight w:val="white"/>
        </w:rPr>
        <w:t>2020, p. 4</w:t>
      </w:r>
      <w:r>
        <w:rPr>
          <w:color w:val="222222"/>
          <w:highlight w:val="white"/>
        </w:rPr>
        <w:t>2</w:t>
      </w:r>
      <w:r>
        <w:rPr>
          <w:highlight w:val="white"/>
        </w:rPr>
        <w:t>)</w:t>
      </w:r>
      <w:r>
        <w:t xml:space="preserve">. The planning can be divided into different stages of management. For example, the leader should declare a goal to the management to be achieved in a year. The top-level management should assign individual goals to be given to each department of the company. Each department of the company should also divide the goal to be achieved by each team leader and further to each employee </w:t>
      </w:r>
      <w:r>
        <w:rPr>
          <w:highlight w:val="white"/>
        </w:rPr>
        <w:t>(</w:t>
      </w:r>
      <w:r>
        <w:t>Skala</w:t>
      </w:r>
      <w:r>
        <w:rPr>
          <w:i/>
          <w:highlight w:val="white"/>
        </w:rPr>
        <w:t xml:space="preserve"> et al., </w:t>
      </w:r>
      <w:r>
        <w:rPr>
          <w:highlight w:val="white"/>
        </w:rPr>
        <w:t xml:space="preserve">2019, p. </w:t>
      </w:r>
      <w:r>
        <w:rPr>
          <w:color w:val="222222"/>
          <w:highlight w:val="white"/>
        </w:rPr>
        <w:t>28</w:t>
      </w:r>
      <w:r>
        <w:rPr>
          <w:highlight w:val="white"/>
        </w:rPr>
        <w:t>)</w:t>
      </w:r>
      <w:r>
        <w:t xml:space="preserve">. Planning at every stage of the company is also followed by Redwood Rent. Apart from internal the planning is also seen in external scenarios of the company. The company always focuses on planning the homestays easily and stress-free for the guests and the hosts. By doing this the company charges a service fee which largely contributes to the revenue. </w:t>
      </w:r>
    </w:p>
    <w:p w14:paraId="5060891E" w14:textId="77777777" w:rsidR="001E4DDE" w:rsidRDefault="001E4DDE" w:rsidP="001E4DDE">
      <w:pPr>
        <w:pStyle w:val="Heading2"/>
      </w:pPr>
      <w:r>
        <w:t>4.3 Investment</w:t>
      </w:r>
    </w:p>
    <w:p w14:paraId="22792C6D" w14:textId="77777777" w:rsidR="001E4DDE" w:rsidRDefault="001E4DDE" w:rsidP="001E4DDE">
      <w:r>
        <w:t xml:space="preserve">Both monetary and human investment is required to make the business grow further. Giving training to the new staff and hiring new staff can be a strategy </w:t>
      </w:r>
      <w:r>
        <w:rPr>
          <w:highlight w:val="white"/>
        </w:rPr>
        <w:t>(</w:t>
      </w:r>
      <w:r>
        <w:t>Yin</w:t>
      </w:r>
      <w:r>
        <w:rPr>
          <w:i/>
          <w:highlight w:val="white"/>
        </w:rPr>
        <w:t xml:space="preserve"> et al., </w:t>
      </w:r>
      <w:r>
        <w:rPr>
          <w:highlight w:val="white"/>
        </w:rPr>
        <w:t xml:space="preserve">2019, p. </w:t>
      </w:r>
      <w:r>
        <w:rPr>
          <w:color w:val="222222"/>
          <w:highlight w:val="white"/>
        </w:rPr>
        <w:t>58</w:t>
      </w:r>
      <w:r>
        <w:rPr>
          <w:highlight w:val="white"/>
        </w:rPr>
        <w:t>)</w:t>
      </w:r>
      <w:r>
        <w:t>. The more the company will invest the better will be the response. But all the investments should be utilised carefully and the resources are managed to make the most profit out of it. Redwood Rent works as a link between the hosts and the guests. The company pays the hosts based on the stays of the guests. There are many risks involved in this investment. The guests can be rude or could steal or damage property or can violate laws for which the company has to take liability and give compensation to the hosts. In this scenario, Redwood Rent always chooses its hosts based on location. They check the background of the host and the history and the current political and legal conditions of the location. After getting approved in every safe check only the company collaborates with the person to become a host.</w:t>
      </w:r>
    </w:p>
    <w:p w14:paraId="1DAA13FD" w14:textId="77777777" w:rsidR="001E4DDE" w:rsidRDefault="001E4DDE" w:rsidP="001E4DDE">
      <w:pPr>
        <w:pStyle w:val="Heading1"/>
      </w:pPr>
      <w:r>
        <w:t>5. Entrepreneurial Skills and Characteristics</w:t>
      </w:r>
    </w:p>
    <w:p w14:paraId="20CD81D7" w14:textId="77777777" w:rsidR="001E4DDE" w:rsidRDefault="001E4DDE" w:rsidP="001E4DDE">
      <w:pPr>
        <w:pStyle w:val="Heading2"/>
      </w:pPr>
      <w:r>
        <w:t xml:space="preserve">5.1 Leadership </w:t>
      </w:r>
    </w:p>
    <w:p w14:paraId="06FAE00A" w14:textId="77777777" w:rsidR="001E4DDE" w:rsidRDefault="001E4DDE" w:rsidP="001E4DDE">
      <w:r>
        <w:t xml:space="preserve">Entrepreneurs must be able to effectively manage the teams and the employees to achieve a common goal and to lead the business towards success </w:t>
      </w:r>
      <w:r>
        <w:rPr>
          <w:highlight w:val="white"/>
        </w:rPr>
        <w:t>(</w:t>
      </w:r>
      <w:r>
        <w:t>Dijkstra</w:t>
      </w:r>
      <w:r>
        <w:rPr>
          <w:i/>
          <w:highlight w:val="white"/>
        </w:rPr>
        <w:t xml:space="preserve"> et al., </w:t>
      </w:r>
      <w:r>
        <w:rPr>
          <w:highlight w:val="white"/>
        </w:rPr>
        <w:t xml:space="preserve">2021, p. </w:t>
      </w:r>
      <w:r>
        <w:rPr>
          <w:color w:val="222222"/>
          <w:highlight w:val="white"/>
        </w:rPr>
        <w:t>162</w:t>
      </w:r>
      <w:r>
        <w:rPr>
          <w:highlight w:val="white"/>
        </w:rPr>
        <w:t>)</w:t>
      </w:r>
      <w:r>
        <w:t xml:space="preserve">. The </w:t>
      </w:r>
      <w:r>
        <w:lastRenderedPageBreak/>
        <w:t xml:space="preserve">founders of the company had very little experience with the management process of a company </w:t>
      </w:r>
      <w:r>
        <w:rPr>
          <w:highlight w:val="white"/>
        </w:rPr>
        <w:t>(</w:t>
      </w:r>
      <w:proofErr w:type="spellStart"/>
      <w:r>
        <w:t>Kalyanasundaram</w:t>
      </w:r>
      <w:proofErr w:type="spellEnd"/>
      <w:r>
        <w:rPr>
          <w:i/>
          <w:highlight w:val="white"/>
        </w:rPr>
        <w:t xml:space="preserve"> et al., </w:t>
      </w:r>
      <w:r>
        <w:rPr>
          <w:highlight w:val="white"/>
        </w:rPr>
        <w:t>2021, p. 20</w:t>
      </w:r>
      <w:r>
        <w:rPr>
          <w:color w:val="222222"/>
          <w:highlight w:val="white"/>
        </w:rPr>
        <w:t>58</w:t>
      </w:r>
      <w:r>
        <w:rPr>
          <w:highlight w:val="white"/>
        </w:rPr>
        <w:t>)</w:t>
      </w:r>
      <w:r>
        <w:t xml:space="preserve">. They had struggled in the initial days and have taken advice from professionals in the field for the betterment of the company. The leadership in Redwood Rent can be defined as Transformational in nature. The leaders use to engage with the employees via emails and meetings to discuss casual as well as official matters which encouraged the employees to be a part of the growth of the company. On different occasions, the CEO has shown his leadership style as in an incident a guest completely destroyed the property of a host. On behalf of the company, has given immediate assurance and provided a </w:t>
      </w:r>
      <w:proofErr w:type="spellStart"/>
      <w:r>
        <w:t>a</w:t>
      </w:r>
      <w:proofErr w:type="spellEnd"/>
      <w:r>
        <w:t xml:space="preserve"> large compensation to the host. This increased the image of the company </w:t>
      </w:r>
      <w:r>
        <w:rPr>
          <w:highlight w:val="white"/>
        </w:rPr>
        <w:t>(</w:t>
      </w:r>
      <w:proofErr w:type="spellStart"/>
      <w:r>
        <w:t>Pukala</w:t>
      </w:r>
      <w:proofErr w:type="spellEnd"/>
      <w:r>
        <w:rPr>
          <w:i/>
          <w:highlight w:val="white"/>
        </w:rPr>
        <w:t xml:space="preserve"> et al., </w:t>
      </w:r>
      <w:r>
        <w:rPr>
          <w:highlight w:val="white"/>
        </w:rPr>
        <w:t xml:space="preserve">2019, p. </w:t>
      </w:r>
      <w:r>
        <w:rPr>
          <w:color w:val="222222"/>
          <w:highlight w:val="white"/>
        </w:rPr>
        <w:t>297</w:t>
      </w:r>
      <w:r>
        <w:rPr>
          <w:highlight w:val="white"/>
        </w:rPr>
        <w:t>)</w:t>
      </w:r>
      <w:r>
        <w:t xml:space="preserve">. </w:t>
      </w:r>
    </w:p>
    <w:p w14:paraId="61718552" w14:textId="77777777" w:rsidR="001E4DDE" w:rsidRDefault="001E4DDE" w:rsidP="001E4DDE">
      <w:pPr>
        <w:pStyle w:val="Heading2"/>
      </w:pPr>
      <w:r>
        <w:t xml:space="preserve">5.2 Innovation </w:t>
      </w:r>
    </w:p>
    <w:p w14:paraId="5B1482A3" w14:textId="77777777" w:rsidR="001E4DDE" w:rsidRDefault="001E4DDE" w:rsidP="001E4DDE">
      <w:r>
        <w:rPr>
          <w:highlight w:val="white"/>
        </w:rPr>
        <w:t xml:space="preserve">As reported by </w:t>
      </w:r>
      <w:proofErr w:type="spellStart"/>
      <w:r>
        <w:t>Barrales</w:t>
      </w:r>
      <w:proofErr w:type="spellEnd"/>
      <w:r>
        <w:t xml:space="preserve">-Molina </w:t>
      </w:r>
      <w:r>
        <w:rPr>
          <w:i/>
          <w:highlight w:val="white"/>
        </w:rPr>
        <w:t xml:space="preserve">et al., </w:t>
      </w:r>
      <w:r>
        <w:rPr>
          <w:highlight w:val="white"/>
        </w:rPr>
        <w:t xml:space="preserve">(2020, p. </w:t>
      </w:r>
      <w:r>
        <w:rPr>
          <w:color w:val="222222"/>
          <w:highlight w:val="white"/>
        </w:rPr>
        <w:t>71</w:t>
      </w:r>
      <w:r>
        <w:rPr>
          <w:highlight w:val="white"/>
        </w:rPr>
        <w:t xml:space="preserve">), </w:t>
      </w:r>
      <w:r>
        <w:t xml:space="preserve">innovation is a very essential entrepreneurial skill. This can help an entrepreneur to innovate and evolve according to the situation. Therefore, most startups provide a very friendly work environment so that people can come up with new innovative ideas. Hence the leadership skills that encourage innovation and improvisation in their workspace are far more likely to get results as innovation increases problem-solving capabilities </w:t>
      </w:r>
      <w:r>
        <w:rPr>
          <w:highlight w:val="white"/>
        </w:rPr>
        <w:t>(</w:t>
      </w:r>
      <w:proofErr w:type="spellStart"/>
      <w:r>
        <w:t>Lohento</w:t>
      </w:r>
      <w:proofErr w:type="spellEnd"/>
      <w:r>
        <w:rPr>
          <w:i/>
          <w:highlight w:val="white"/>
        </w:rPr>
        <w:t xml:space="preserve"> et al., </w:t>
      </w:r>
      <w:r>
        <w:rPr>
          <w:highlight w:val="white"/>
        </w:rPr>
        <w:t xml:space="preserve">2019, p. </w:t>
      </w:r>
      <w:r>
        <w:rPr>
          <w:color w:val="222222"/>
          <w:highlight w:val="white"/>
        </w:rPr>
        <w:t>8</w:t>
      </w:r>
      <w:r>
        <w:rPr>
          <w:highlight w:val="white"/>
        </w:rPr>
        <w:t>)</w:t>
      </w:r>
      <w:r>
        <w:t xml:space="preserve">. Innovative leaders have great communicative skills that provide clarity to their employees. Moreover, active listening skills are instrumental in improving the image of a leader as an empathetic and trustworthy person. Therefore, it becomes easy for these leaders to effectively communicate with the different parts of the company and coordinate and execute a plan more easily. In beginning when Redwood Rent launched its first website then it immediately created a customs base who were in need of accommodation while travelling to other regions. It has also connected the homeowners to the customers. </w:t>
      </w:r>
    </w:p>
    <w:p w14:paraId="3CE49DFA" w14:textId="77777777" w:rsidR="001E4DDE" w:rsidRDefault="001E4DDE" w:rsidP="001E4DDE">
      <w:pPr>
        <w:pStyle w:val="Heading2"/>
      </w:pPr>
      <w:r>
        <w:t xml:space="preserve">5.3 Risk-taking </w:t>
      </w:r>
    </w:p>
    <w:p w14:paraId="298D55D7" w14:textId="77777777" w:rsidR="001E4DDE" w:rsidRDefault="001E4DDE" w:rsidP="001E4DDE">
      <w:r>
        <w:t xml:space="preserve">The identification, evaluation and mitigation of risk is a very essential entrepreneurial skill </w:t>
      </w:r>
      <w:r>
        <w:rPr>
          <w:highlight w:val="white"/>
        </w:rPr>
        <w:t>(</w:t>
      </w:r>
      <w:proofErr w:type="spellStart"/>
      <w:r>
        <w:t>Ghezzi</w:t>
      </w:r>
      <w:proofErr w:type="spellEnd"/>
      <w:r>
        <w:rPr>
          <w:i/>
          <w:highlight w:val="white"/>
        </w:rPr>
        <w:t xml:space="preserve"> et al., </w:t>
      </w:r>
      <w:r>
        <w:rPr>
          <w:highlight w:val="white"/>
        </w:rPr>
        <w:t xml:space="preserve">2020, p. </w:t>
      </w:r>
      <w:r>
        <w:rPr>
          <w:color w:val="222222"/>
          <w:highlight w:val="white"/>
        </w:rPr>
        <w:t>520</w:t>
      </w:r>
      <w:r>
        <w:rPr>
          <w:highlight w:val="white"/>
        </w:rPr>
        <w:t>)</w:t>
      </w:r>
      <w:r>
        <w:t xml:space="preserve">. There are advantages and disadvantages of risk-taking. Certain risks can damage the organisation whereas taking calculated risks can also be of great benefit to the company. It provides a company with the first-mover advantage of trying something new that has not been explored previously. For Redwood Rent, there are also several risks associated with the services company. For example, legal problems can happen between the </w:t>
      </w:r>
      <w:r>
        <w:lastRenderedPageBreak/>
        <w:t xml:space="preserve">host and the guest, the guests or the hosts can cancel the booking which may damage the image of the company and so on. But the company has taken these risks by defining some norms, like cancellation fees for both parties from 10% to 25% of the booking amount, which helped the problems to reduce and make the company reliable. </w:t>
      </w:r>
    </w:p>
    <w:p w14:paraId="2E22E0AA" w14:textId="77777777" w:rsidR="001E4DDE" w:rsidRDefault="001E4DDE" w:rsidP="001E4DDE">
      <w:pPr>
        <w:pStyle w:val="Heading1"/>
      </w:pPr>
      <w:r>
        <w:t>6. Conclusion</w:t>
      </w:r>
    </w:p>
    <w:p w14:paraId="0B119F25" w14:textId="77777777" w:rsidR="001E4DDE" w:rsidRDefault="001E4DDE" w:rsidP="001E4DDE">
      <w:r>
        <w:t xml:space="preserve">In this report, the critical factors responsible for the startups to success beyond the course of three years have been discussed in detail. In this report, the case of the British-based company Redwood Rent was taken for analysis. The report started with an introduction which provided a brief description of the company and the report’s structure. Next the theories related to the startups and their application by Redwood Rent were discussed. After that, the critical success factors followed by the support systems related to startups which are responsible for the development of the status were analysed with respect to the company’s experience. Entrepreneurial skills and characteristics were also discussed with their applicability within Redwood Rent. The report has provided a complete understanding of how and why Redwood Rent has maintained its success over the years. </w:t>
      </w:r>
    </w:p>
    <w:p w14:paraId="3E13098F" w14:textId="77777777" w:rsidR="001E4DDE" w:rsidRDefault="001E4DDE" w:rsidP="001E4DDE">
      <w:r>
        <w:br w:type="page"/>
      </w:r>
    </w:p>
    <w:p w14:paraId="7B6298D9" w14:textId="77777777" w:rsidR="001E4DDE" w:rsidRDefault="001E4DDE" w:rsidP="001E4DDE">
      <w:pPr>
        <w:pStyle w:val="Heading1"/>
      </w:pPr>
      <w:r>
        <w:lastRenderedPageBreak/>
        <w:t xml:space="preserve">References </w:t>
      </w:r>
    </w:p>
    <w:p w14:paraId="108EBE3D" w14:textId="77777777" w:rsidR="001E4DDE" w:rsidRDefault="001E4DDE" w:rsidP="001E4DDE">
      <w:r>
        <w:t xml:space="preserve">Adler, P., Florida, R., King, K. and </w:t>
      </w:r>
      <w:proofErr w:type="spellStart"/>
      <w:r>
        <w:t>Mellander</w:t>
      </w:r>
      <w:proofErr w:type="spellEnd"/>
      <w:r>
        <w:t>, C., 2019. The city and high-tech startups: The spatial organization of Schumpeterian entrepreneurship. Cities, 87, pp.121-130.</w:t>
      </w:r>
    </w:p>
    <w:p w14:paraId="4F24D1F2" w14:textId="77777777" w:rsidR="001E4DDE" w:rsidRDefault="001E4DDE" w:rsidP="001E4DDE">
      <w:r>
        <w:t>Baron, T. and Harima, A., 2019. The role of diaspora entrepreneurs in start-up ecosystem development-a Berlin case study. International Journal of Entrepreneurship and Small Business, 36(1-2), pp.74-102.</w:t>
      </w:r>
    </w:p>
    <w:p w14:paraId="52971C10" w14:textId="77777777" w:rsidR="001E4DDE" w:rsidRDefault="001E4DDE" w:rsidP="001E4DDE">
      <w:proofErr w:type="spellStart"/>
      <w:r>
        <w:t>Barrales</w:t>
      </w:r>
      <w:proofErr w:type="spellEnd"/>
      <w:r>
        <w:t xml:space="preserve">-Molina, V., </w:t>
      </w:r>
      <w:proofErr w:type="spellStart"/>
      <w:r>
        <w:t>Riquelme</w:t>
      </w:r>
      <w:proofErr w:type="spellEnd"/>
      <w:r>
        <w:t xml:space="preserve">-Medina, M. and </w:t>
      </w:r>
      <w:proofErr w:type="spellStart"/>
      <w:r>
        <w:t>Llorens</w:t>
      </w:r>
      <w:proofErr w:type="spellEnd"/>
      <w:r>
        <w:t>-Montes, F.J., 2020. When do start-ups patent their inventions? Evidence from a broad approach. Entrepreneurship Research Journal, 11(4), p.20180227.</w:t>
      </w:r>
    </w:p>
    <w:p w14:paraId="0A1C61EA" w14:textId="77777777" w:rsidR="001E4DDE" w:rsidRDefault="001E4DDE" w:rsidP="001E4DDE">
      <w:r>
        <w:t xml:space="preserve">Bergmann, T. and </w:t>
      </w:r>
      <w:proofErr w:type="spellStart"/>
      <w:r>
        <w:t>Rothausen</w:t>
      </w:r>
      <w:proofErr w:type="spellEnd"/>
      <w:r>
        <w:t>, T., 2020. Supporting start-ups in the process industries with accelerator programs: Types, design elements and success measurement. Journal of Business Chemistry.</w:t>
      </w:r>
    </w:p>
    <w:p w14:paraId="7DE50826" w14:textId="77777777" w:rsidR="001E4DDE" w:rsidRDefault="001E4DDE" w:rsidP="001E4DDE">
      <w:r>
        <w:t xml:space="preserve">Cavallo, A., </w:t>
      </w:r>
      <w:proofErr w:type="spellStart"/>
      <w:r>
        <w:t>Ghezzi</w:t>
      </w:r>
      <w:proofErr w:type="spellEnd"/>
      <w:r>
        <w:t xml:space="preserve">, A., </w:t>
      </w:r>
      <w:proofErr w:type="spellStart"/>
      <w:r>
        <w:t>Dell'Era</w:t>
      </w:r>
      <w:proofErr w:type="spellEnd"/>
      <w:r>
        <w:t xml:space="preserve">, C. and </w:t>
      </w:r>
      <w:proofErr w:type="spellStart"/>
      <w:r>
        <w:t>Pellizzoni</w:t>
      </w:r>
      <w:proofErr w:type="spellEnd"/>
      <w:r>
        <w:t>, E., 2019. Fostering digital entrepreneurship from startup to scaleup: The role of venture capital funds and angel groups. Technological Forecasting and Social Change, 145, pp.24-35.</w:t>
      </w:r>
    </w:p>
    <w:p w14:paraId="56769835" w14:textId="77777777" w:rsidR="001E4DDE" w:rsidRDefault="001E4DDE" w:rsidP="001E4DDE">
      <w:r>
        <w:t>Dijkstra, H., van Beukering, P. and Brouwer, R., 2021. In the business of dirty oceans: Overview of startups and entrepreneurs managing marine plastic. Marine Pollution Bulletin, 162, p.111880.</w:t>
      </w:r>
    </w:p>
    <w:p w14:paraId="1EBA1394" w14:textId="77777777" w:rsidR="001E4DDE" w:rsidRDefault="001E4DDE" w:rsidP="001E4DDE">
      <w:r>
        <w:t>Feld, B. and Hathaway, I., 2020. The startup community way: Evolving an entrepreneurial ecosystem. John Wiley &amp; Sons.</w:t>
      </w:r>
    </w:p>
    <w:p w14:paraId="638DE4F0" w14:textId="77777777" w:rsidR="001E4DDE" w:rsidRDefault="001E4DDE" w:rsidP="001E4DDE">
      <w:proofErr w:type="spellStart"/>
      <w:r>
        <w:t>Filosa</w:t>
      </w:r>
      <w:proofErr w:type="spellEnd"/>
      <w:r>
        <w:t>, N., 2022. From start-up to IPO: a financial valuation of Redwood Rent.</w:t>
      </w:r>
    </w:p>
    <w:p w14:paraId="5594B2AA" w14:textId="77777777" w:rsidR="001E4DDE" w:rsidRDefault="001E4DDE" w:rsidP="001E4DDE">
      <w:proofErr w:type="spellStart"/>
      <w:r>
        <w:t>Ghezzi</w:t>
      </w:r>
      <w:proofErr w:type="spellEnd"/>
      <w:r>
        <w:t>, A. and Cavallo, A., 2020. Agile business model innovation in digital entrepreneurship: Lean startup approaches. Journal of business research, 110, pp.519-537.</w:t>
      </w:r>
    </w:p>
    <w:p w14:paraId="4496F7AD" w14:textId="77777777" w:rsidR="001E4DDE" w:rsidRDefault="001E4DDE" w:rsidP="001E4DDE">
      <w:r>
        <w:t>Hagen, C. and Sommer, P.B., Venture Debt as a Financing Option for Start-ups.</w:t>
      </w:r>
    </w:p>
    <w:p w14:paraId="6EA89278" w14:textId="77777777" w:rsidR="001E4DDE" w:rsidRDefault="001E4DDE" w:rsidP="001E4DDE">
      <w:r>
        <w:t>Han, J.W., 2019. Promotion of Technology-based Start-ups: TIPS Policy of Korea. Asian Journal of Innovation and Policy, 8(3), pp.396-416.</w:t>
      </w:r>
    </w:p>
    <w:p w14:paraId="5407F1A4" w14:textId="77777777" w:rsidR="001E4DDE" w:rsidRDefault="001E4DDE" w:rsidP="001E4DDE">
      <w:r>
        <w:t xml:space="preserve">HR, G. and </w:t>
      </w:r>
      <w:proofErr w:type="spellStart"/>
      <w:r>
        <w:t>Aithal</w:t>
      </w:r>
      <w:proofErr w:type="spellEnd"/>
      <w:r>
        <w:t>, P.S., 2020. Attitudes and Perspectives of Key Stakeholders in the Retail Start-ups toward Long-Term and Sustainably Profitable Business Model in India-An Empirical Evaluation. International Journal of Applied Engineering and Management Letters (IJAEML), 4(2), pp.174-187.</w:t>
      </w:r>
    </w:p>
    <w:p w14:paraId="4FCDF7B8" w14:textId="77777777" w:rsidR="001E4DDE" w:rsidRDefault="001E4DDE" w:rsidP="001E4DDE">
      <w:proofErr w:type="spellStart"/>
      <w:r>
        <w:t>Hudáková</w:t>
      </w:r>
      <w:proofErr w:type="spellEnd"/>
      <w:r>
        <w:t xml:space="preserve">, M., </w:t>
      </w:r>
      <w:proofErr w:type="spellStart"/>
      <w:r>
        <w:t>Urbancova</w:t>
      </w:r>
      <w:proofErr w:type="spellEnd"/>
      <w:r>
        <w:t xml:space="preserve">, H. and </w:t>
      </w:r>
      <w:proofErr w:type="spellStart"/>
      <w:r>
        <w:t>Vnoučková</w:t>
      </w:r>
      <w:proofErr w:type="spellEnd"/>
      <w:r>
        <w:t>, L., 2019. Key criteria and competences defining the sustainability of start-up teams and projects in the incubation and acceleration phase. Sustainability, 11(23), p.6720.</w:t>
      </w:r>
    </w:p>
    <w:p w14:paraId="2BA53133" w14:textId="77777777" w:rsidR="001E4DDE" w:rsidRDefault="001E4DDE" w:rsidP="001E4DDE">
      <w:proofErr w:type="spellStart"/>
      <w:r>
        <w:lastRenderedPageBreak/>
        <w:t>Kalyanasundaram</w:t>
      </w:r>
      <w:proofErr w:type="spellEnd"/>
      <w:r>
        <w:t xml:space="preserve">, G., </w:t>
      </w:r>
      <w:proofErr w:type="spellStart"/>
      <w:r>
        <w:t>Ramachandrula</w:t>
      </w:r>
      <w:proofErr w:type="spellEnd"/>
      <w:r>
        <w:t xml:space="preserve">, S. and </w:t>
      </w:r>
      <w:proofErr w:type="spellStart"/>
      <w:r>
        <w:t>Mungila</w:t>
      </w:r>
      <w:proofErr w:type="spellEnd"/>
      <w:r>
        <w:t xml:space="preserve"> </w:t>
      </w:r>
      <w:proofErr w:type="spellStart"/>
      <w:r>
        <w:t>Hillemane</w:t>
      </w:r>
      <w:proofErr w:type="spellEnd"/>
      <w:r>
        <w:t xml:space="preserve">, B.S., 2021. The life expectancy of tech start-ups in India: what attributes impact tech start-ups' </w:t>
      </w:r>
      <w:proofErr w:type="gramStart"/>
      <w:r>
        <w:t>failures?.</w:t>
      </w:r>
      <w:proofErr w:type="gramEnd"/>
      <w:r>
        <w:t xml:space="preserve"> International Journal of Entrepreneurial </w:t>
      </w:r>
      <w:proofErr w:type="spellStart"/>
      <w:r>
        <w:t>Behavior</w:t>
      </w:r>
      <w:proofErr w:type="spellEnd"/>
      <w:r>
        <w:t xml:space="preserve"> &amp; Research, 27(8), pp.2050-2078.</w:t>
      </w:r>
    </w:p>
    <w:p w14:paraId="7B5D45D2" w14:textId="77777777" w:rsidR="001E4DDE" w:rsidRDefault="001E4DDE" w:rsidP="001E4DDE">
      <w:r>
        <w:t>Lee, W. and Kim, B., 2019. Business sustainability of start-ups based on government support: An empirical study of Korean start-ups. Sustainability, 11(18), p.4851.</w:t>
      </w:r>
    </w:p>
    <w:p w14:paraId="444C7064" w14:textId="77777777" w:rsidR="001E4DDE" w:rsidRDefault="001E4DDE" w:rsidP="001E4DDE">
      <w:proofErr w:type="spellStart"/>
      <w:r>
        <w:t>Lohento</w:t>
      </w:r>
      <w:proofErr w:type="spellEnd"/>
      <w:r>
        <w:t xml:space="preserve">, K. and </w:t>
      </w:r>
      <w:proofErr w:type="spellStart"/>
      <w:r>
        <w:t>Sotannde</w:t>
      </w:r>
      <w:proofErr w:type="spellEnd"/>
      <w:r>
        <w:t xml:space="preserve">, M., 2019. Business models and key success drivers of </w:t>
      </w:r>
      <w:proofErr w:type="spellStart"/>
      <w:r>
        <w:t>agtech</w:t>
      </w:r>
      <w:proofErr w:type="spellEnd"/>
      <w:r>
        <w:t xml:space="preserve"> start-ups. CTA.</w:t>
      </w:r>
    </w:p>
    <w:p w14:paraId="438083C5" w14:textId="77777777" w:rsidR="001E4DDE" w:rsidRDefault="001E4DDE" w:rsidP="001E4DDE">
      <w:proofErr w:type="spellStart"/>
      <w:r>
        <w:t>Mametse</w:t>
      </w:r>
      <w:proofErr w:type="spellEnd"/>
      <w:r>
        <w:t>, M.L., 2019. An exploratory case study of accelerator programmes in the Republic of South Africa.</w:t>
      </w:r>
    </w:p>
    <w:p w14:paraId="344BF56F" w14:textId="77777777" w:rsidR="001E4DDE" w:rsidRDefault="001E4DDE" w:rsidP="001E4DDE">
      <w:proofErr w:type="spellStart"/>
      <w:r>
        <w:t>Närvänen</w:t>
      </w:r>
      <w:proofErr w:type="spellEnd"/>
      <w:r>
        <w:t xml:space="preserve">, E., Mattila, M. and </w:t>
      </w:r>
      <w:proofErr w:type="spellStart"/>
      <w:r>
        <w:t>Mesiranta</w:t>
      </w:r>
      <w:proofErr w:type="spellEnd"/>
      <w:r>
        <w:t>, N., 2021. Institutional work in food waste reduction: Start-ups' role in moving towards a circular economy. Industrial Marketing Management, 93, pp.605-616.</w:t>
      </w:r>
    </w:p>
    <w:p w14:paraId="61136722" w14:textId="77777777" w:rsidR="001E4DDE" w:rsidRDefault="001E4DDE" w:rsidP="001E4DDE">
      <w:r>
        <w:t>PARU, A., MARCU, C. and MARINESCU, P., 2022. Bibliometric Analysis: The Relationship between Start-ups and Business Performance, as the Main Sustainability Factor.</w:t>
      </w:r>
    </w:p>
    <w:p w14:paraId="40686BF4" w14:textId="77777777" w:rsidR="001E4DDE" w:rsidRDefault="001E4DDE" w:rsidP="001E4DDE">
      <w:proofErr w:type="spellStart"/>
      <w:r>
        <w:t>Pukala</w:t>
      </w:r>
      <w:proofErr w:type="spellEnd"/>
      <w:r>
        <w:t>, R., 2019. Start-ups as one of the elements triggering the development of Industry 4.0. In MATEC Web of Conferences (Vol. 297, p. 08002). EDP Sciences.</w:t>
      </w:r>
    </w:p>
    <w:p w14:paraId="01023900" w14:textId="77777777" w:rsidR="001E4DDE" w:rsidRDefault="001E4DDE" w:rsidP="001E4DDE">
      <w:r>
        <w:t>Skala, A. and Skala, A., 2019. The startup as a result of innovative entrepreneurship. Digital Startups in Transition Economies: Challenges for Management, Entrepreneurship and Education, pp.1-40.</w:t>
      </w:r>
    </w:p>
    <w:p w14:paraId="4D5161CE" w14:textId="77777777" w:rsidR="001E4DDE" w:rsidRDefault="001E4DDE" w:rsidP="001E4DDE">
      <w:proofErr w:type="spellStart"/>
      <w:r>
        <w:t>Tiba</w:t>
      </w:r>
      <w:proofErr w:type="spellEnd"/>
      <w:r>
        <w:t xml:space="preserve">, S., van </w:t>
      </w:r>
      <w:proofErr w:type="spellStart"/>
      <w:r>
        <w:t>Rijnsoever</w:t>
      </w:r>
      <w:proofErr w:type="spellEnd"/>
      <w:r>
        <w:t xml:space="preserve">, F.J. and </w:t>
      </w:r>
      <w:proofErr w:type="spellStart"/>
      <w:r>
        <w:t>Hekkert</w:t>
      </w:r>
      <w:proofErr w:type="spellEnd"/>
      <w:r>
        <w:t>, M.P., 2020. The lighthouse effect: How successful entrepreneurs influence the sustainability-orientation of entrepreneurial ecosystems. Journal of cleaner production, 264, p.121616.</w:t>
      </w:r>
    </w:p>
    <w:p w14:paraId="46220D81" w14:textId="77777777" w:rsidR="001E4DDE" w:rsidRDefault="001E4DDE" w:rsidP="001E4DDE">
      <w:r>
        <w:t>Yin, W., Moon, H.C. and Lee, Y.W., 2019. The success factors of Korean global start-ups in the digital sectors through internationalization. International Journal of Global Business and Competitiveness, 14, pp.42-53.</w:t>
      </w:r>
    </w:p>
    <w:p w14:paraId="236CE1DC" w14:textId="77777777" w:rsidR="001E4DDE" w:rsidRDefault="001E4DDE" w:rsidP="001E4DDE"/>
    <w:p w14:paraId="23218027" w14:textId="77777777" w:rsidR="001E4DDE" w:rsidRDefault="001E4DDE" w:rsidP="001E4DDE"/>
    <w:p w14:paraId="7B58374E" w14:textId="77777777" w:rsidR="00DE0221" w:rsidRDefault="00DE0221"/>
    <w:sectPr w:rsidR="00DE0221" w:rsidSect="001B037F">
      <w:footerReference w:type="default" r:id="rId36"/>
      <w:footerReference w:type="first" r:id="rId37"/>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F1B14" w14:textId="77777777" w:rsidR="004B74BC" w:rsidRDefault="004B74BC">
      <w:pPr>
        <w:spacing w:line="240" w:lineRule="auto"/>
      </w:pPr>
      <w:r>
        <w:separator/>
      </w:r>
    </w:p>
  </w:endnote>
  <w:endnote w:type="continuationSeparator" w:id="0">
    <w:p w14:paraId="6B09E76F" w14:textId="77777777" w:rsidR="004B74BC" w:rsidRDefault="004B74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E" w14:textId="43CADC79" w:rsidR="00DE0221" w:rsidRDefault="00801EAB">
    <w:pPr>
      <w:jc w:val="right"/>
    </w:pPr>
    <w:r>
      <w:fldChar w:fldCharType="begin"/>
    </w:r>
    <w:r>
      <w:instrText>PAGE</w:instrText>
    </w:r>
    <w:r>
      <w:fldChar w:fldCharType="separate"/>
    </w:r>
    <w:r w:rsidR="004362CB">
      <w:rPr>
        <w:noProof/>
      </w:rPr>
      <w:t>10</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D" w14:textId="77777777" w:rsidR="00DE0221" w:rsidRDefault="00DE022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3199B" w14:textId="77777777" w:rsidR="004B74BC" w:rsidRDefault="004B74BC">
      <w:pPr>
        <w:spacing w:line="240" w:lineRule="auto"/>
      </w:pPr>
      <w:r>
        <w:separator/>
      </w:r>
    </w:p>
  </w:footnote>
  <w:footnote w:type="continuationSeparator" w:id="0">
    <w:p w14:paraId="07EFFB9F" w14:textId="77777777" w:rsidR="004B74BC" w:rsidRDefault="004B74B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0221"/>
    <w:rsid w:val="000C6217"/>
    <w:rsid w:val="001A7653"/>
    <w:rsid w:val="001B037F"/>
    <w:rsid w:val="001E4DDE"/>
    <w:rsid w:val="00236831"/>
    <w:rsid w:val="003C289D"/>
    <w:rsid w:val="0040281F"/>
    <w:rsid w:val="004248E5"/>
    <w:rsid w:val="004362CB"/>
    <w:rsid w:val="00471A22"/>
    <w:rsid w:val="004A6DD6"/>
    <w:rsid w:val="004B74BC"/>
    <w:rsid w:val="00524AA4"/>
    <w:rsid w:val="005B0861"/>
    <w:rsid w:val="005E091C"/>
    <w:rsid w:val="00627101"/>
    <w:rsid w:val="006969C6"/>
    <w:rsid w:val="006A51FD"/>
    <w:rsid w:val="006F17EC"/>
    <w:rsid w:val="00801EAB"/>
    <w:rsid w:val="00984858"/>
    <w:rsid w:val="009B123F"/>
    <w:rsid w:val="00A2749A"/>
    <w:rsid w:val="00AF2D7D"/>
    <w:rsid w:val="00BB057F"/>
    <w:rsid w:val="00C14986"/>
    <w:rsid w:val="00D21A28"/>
    <w:rsid w:val="00D53202"/>
    <w:rsid w:val="00DE0221"/>
    <w:rsid w:val="00DF0EB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A08EC"/>
  <w15:docId w15:val="{0B1C49B8-942D-4FAB-94AD-B44B335C0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outlineLvl w:val="0"/>
    </w:pPr>
    <w:rPr>
      <w:b/>
    </w:rPr>
  </w:style>
  <w:style w:type="paragraph" w:styleId="Heading2">
    <w:name w:val="heading 2"/>
    <w:basedOn w:val="Normal"/>
    <w:next w:val="Normal"/>
    <w:uiPriority w:val="9"/>
    <w:unhideWhenUsed/>
    <w:qFormat/>
    <w:pPr>
      <w:keepNext/>
      <w:keepLines/>
      <w:spacing w:before="240" w:after="240"/>
      <w:outlineLvl w:val="1"/>
    </w:pPr>
    <w:rPr>
      <w:b/>
    </w:rPr>
  </w:style>
  <w:style w:type="paragraph" w:styleId="Heading3">
    <w:name w:val="heading 3"/>
    <w:basedOn w:val="Normal"/>
    <w:next w:val="Normal"/>
    <w:uiPriority w:val="9"/>
    <w:semiHidden/>
    <w:unhideWhenUsed/>
    <w:qFormat/>
    <w:pPr>
      <w:keepNext/>
      <w:keepLines/>
      <w:outlineLvl w:val="2"/>
    </w:pPr>
    <w:rPr>
      <w:b/>
      <w:i/>
    </w:rPr>
  </w:style>
  <w:style w:type="paragraph" w:styleId="Heading4">
    <w:name w:val="heading 4"/>
    <w:basedOn w:val="Normal"/>
    <w:next w:val="Normal"/>
    <w:uiPriority w:val="9"/>
    <w:semiHidden/>
    <w:unhideWhenUsed/>
    <w:qFormat/>
    <w:pPr>
      <w:keepNext/>
      <w:keepLines/>
      <w:outlineLvl w:val="3"/>
    </w:pPr>
    <w:rPr>
      <w:b/>
      <w:u w:val="single"/>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b/>
      <w:sz w:val="52"/>
      <w:szCs w:val="52"/>
    </w:rPr>
  </w:style>
  <w:style w:type="paragraph" w:styleId="Subtitle">
    <w:name w:val="Subtitle"/>
    <w:basedOn w:val="Normal"/>
    <w:next w:val="Normal"/>
    <w:uiPriority w:val="11"/>
    <w:qFormat/>
    <w:pPr>
      <w:keepNext/>
      <w:keepLines/>
    </w:pPr>
    <w:rPr>
      <w:b/>
    </w:rPr>
  </w:style>
  <w:style w:type="paragraph" w:styleId="TOC1">
    <w:name w:val="toc 1"/>
    <w:basedOn w:val="Normal"/>
    <w:next w:val="Normal"/>
    <w:autoRedefine/>
    <w:uiPriority w:val="39"/>
    <w:unhideWhenUsed/>
    <w:rsid w:val="001B037F"/>
    <w:pPr>
      <w:spacing w:after="100"/>
    </w:pPr>
  </w:style>
  <w:style w:type="paragraph" w:styleId="TOC2">
    <w:name w:val="toc 2"/>
    <w:basedOn w:val="Normal"/>
    <w:next w:val="Normal"/>
    <w:autoRedefine/>
    <w:uiPriority w:val="39"/>
    <w:unhideWhenUsed/>
    <w:rsid w:val="001B037F"/>
    <w:pPr>
      <w:spacing w:after="100"/>
      <w:ind w:left="240"/>
    </w:pPr>
  </w:style>
  <w:style w:type="character" w:styleId="Hyperlink">
    <w:name w:val="Hyperlink"/>
    <w:basedOn w:val="DefaultParagraphFont"/>
    <w:uiPriority w:val="99"/>
    <w:unhideWhenUsed/>
    <w:rsid w:val="001B037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theme" Target="theme/theme1.xml"/><Relationship Id="rId21" Type="http://schemas.openxmlformats.org/officeDocument/2006/relationships/image" Target="media/image16.svg"/><Relationship Id="rId34" Type="http://schemas.openxmlformats.org/officeDocument/2006/relationships/image" Target="media/image29.png"/><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33" Type="http://schemas.openxmlformats.org/officeDocument/2006/relationships/image" Target="media/image28.svg"/><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sv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image" Target="media/image23.png"/><Relationship Id="rId36"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image" Target="media/image14.svg"/><Relationship Id="rId31" Type="http://schemas.openxmlformats.org/officeDocument/2006/relationships/image" Target="media/image26.svg"/><Relationship Id="rId4" Type="http://schemas.openxmlformats.org/officeDocument/2006/relationships/footnotes" Target="footnote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 Id="rId30" Type="http://schemas.openxmlformats.org/officeDocument/2006/relationships/image" Target="media/image25.png"/><Relationship Id="rId35" Type="http://schemas.openxmlformats.org/officeDocument/2006/relationships/image" Target="media/image30.svg"/><Relationship Id="rId8" Type="http://schemas.openxmlformats.org/officeDocument/2006/relationships/image" Target="media/image3.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3242</Words>
  <Characters>18481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Ankit kanojiya</dc:creator>
  <cp:lastModifiedBy>Roshan Patel</cp:lastModifiedBy>
  <cp:revision>3</cp:revision>
  <dcterms:created xsi:type="dcterms:W3CDTF">2023-05-10T21:34:00Z</dcterms:created>
  <dcterms:modified xsi:type="dcterms:W3CDTF">2023-05-10T21:34:00Z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77af23d445a4f6c1c8d008e9fcabf83b5aa7fde13e6675fc554e3e65b4311025</vt:lpwstr>
  </property>
</Properties>
</file>