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0F37265E" w:rsidR="000E4E56" w:rsidRPr="00753CE4" w:rsidRDefault="000E4E56" w:rsidP="00945CEC">
            <w:pPr>
              <w:rPr>
                <w:sz w:val="28"/>
                <w:szCs w:val="28"/>
              </w:rPr>
            </w:pPr>
            <w:r>
              <w:rPr>
                <w:sz w:val="28"/>
                <w:szCs w:val="28"/>
              </w:rPr>
              <w:t>Nicole Anthony 2006515</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429DDDB5" w:rsidR="003C154B" w:rsidRDefault="000E4E56" w:rsidP="00945CEC">
            <w:pPr>
              <w:rPr>
                <w:i/>
                <w:sz w:val="20"/>
                <w:szCs w:val="28"/>
              </w:rPr>
            </w:pPr>
            <w:r>
              <w:rPr>
                <w:i/>
                <w:sz w:val="20"/>
                <w:szCs w:val="28"/>
              </w:rPr>
              <w:t>Charlotte Greenway</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sidRPr="000E4E56">
              <w:rPr>
                <w:rFonts w:ascii="Arial" w:hAnsi="Arial" w:cs="Arial"/>
                <w:color w:val="FF0000"/>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7044E6D6"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w:t>
            </w:r>
            <w:proofErr w:type="gramStart"/>
            <w:r w:rsidRPr="00232FD9">
              <w:rPr>
                <w:rFonts w:ascii="Arial" w:hAnsi="Arial" w:cs="Arial"/>
                <w:i/>
                <w:iCs/>
                <w:sz w:val="20"/>
                <w:szCs w:val="20"/>
              </w:rPr>
              <w:t>not  included</w:t>
            </w:r>
            <w:proofErr w:type="gramEnd"/>
            <w:r w:rsidRPr="00232FD9">
              <w:rPr>
                <w:rFonts w:ascii="Arial" w:hAnsi="Arial" w:cs="Arial"/>
                <w:i/>
                <w:iCs/>
                <w:sz w:val="20"/>
                <w:szCs w:val="20"/>
              </w:rPr>
              <w:t xml:space="preserve">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0E4E56" w:rsidRDefault="002F3741" w:rsidP="00F73A03">
            <w:pPr>
              <w:rPr>
                <w:rFonts w:ascii="Arial" w:hAnsi="Arial" w:cs="Arial"/>
                <w:color w:val="FF0000"/>
                <w:sz w:val="20"/>
                <w:szCs w:val="20"/>
              </w:rPr>
            </w:pPr>
            <w:r w:rsidRPr="000E4E56">
              <w:rPr>
                <w:rFonts w:ascii="Arial" w:hAnsi="Arial" w:cs="Arial"/>
                <w:color w:val="FF0000"/>
                <w:sz w:val="20"/>
                <w:szCs w:val="20"/>
              </w:rPr>
              <w:t xml:space="preserve">Quantitative </w:t>
            </w:r>
          </w:p>
          <w:p w14:paraId="1E91FAEB" w14:textId="745EC101" w:rsidR="002F3741" w:rsidRPr="000E4E56" w:rsidRDefault="002F3741" w:rsidP="00F73A03">
            <w:pPr>
              <w:rPr>
                <w:rFonts w:ascii="Arial" w:hAnsi="Arial" w:cs="Arial"/>
                <w:color w:val="FF0000"/>
                <w:sz w:val="20"/>
                <w:szCs w:val="20"/>
              </w:rPr>
            </w:pPr>
          </w:p>
        </w:tc>
        <w:tc>
          <w:tcPr>
            <w:tcW w:w="2577" w:type="dxa"/>
          </w:tcPr>
          <w:p w14:paraId="6153C3D0" w14:textId="3325B92B" w:rsidR="0031057E" w:rsidRPr="000E4E56" w:rsidRDefault="00A05E89" w:rsidP="00F73A03">
            <w:pPr>
              <w:rPr>
                <w:rFonts w:ascii="Arial" w:hAnsi="Arial" w:cs="Arial"/>
                <w:color w:val="FF0000"/>
                <w:sz w:val="20"/>
                <w:szCs w:val="20"/>
              </w:rPr>
            </w:pPr>
            <w:r w:rsidRPr="000E4E56">
              <w:rPr>
                <w:rFonts w:ascii="Arial" w:hAnsi="Arial" w:cs="Arial"/>
                <w:color w:val="FF0000"/>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1CA2C088" w:rsidR="0031057E" w:rsidRPr="00A05E89" w:rsidRDefault="00DA7F18" w:rsidP="00F73A03">
            <w:pPr>
              <w:rPr>
                <w:rFonts w:ascii="Arial" w:hAnsi="Arial" w:cs="Arial"/>
                <w:sz w:val="20"/>
                <w:szCs w:val="20"/>
              </w:rPr>
            </w:pPr>
            <w:r>
              <w:rPr>
                <w:rFonts w:ascii="Arial" w:hAnsi="Arial" w:cs="Arial"/>
                <w:sz w:val="20"/>
                <w:szCs w:val="20"/>
              </w:rPr>
              <w:t xml:space="preserve">Online </w:t>
            </w:r>
            <w:proofErr w:type="spellStart"/>
            <w:r>
              <w:rPr>
                <w:rFonts w:ascii="Arial" w:hAnsi="Arial" w:cs="Arial"/>
                <w:sz w:val="20"/>
                <w:szCs w:val="20"/>
              </w:rPr>
              <w:t>Q’re</w:t>
            </w:r>
            <w:proofErr w:type="spellEnd"/>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20A49E53"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Pr="00232FD9">
              <w:rPr>
                <w:rFonts w:ascii="Arial" w:hAnsi="Arial" w:cs="Arial"/>
                <w:i/>
                <w:iCs/>
                <w:sz w:val="20"/>
                <w:szCs w:val="20"/>
              </w:rPr>
              <w:t>Applied</w:t>
            </w:r>
            <w:proofErr w:type="gramEnd"/>
            <w:r w:rsidRPr="00232FD9">
              <w:rPr>
                <w:rFonts w:ascii="Arial" w:hAnsi="Arial" w:cs="Arial"/>
                <w:i/>
                <w:iCs/>
                <w:sz w:val="20"/>
                <w:szCs w:val="20"/>
              </w:rPr>
              <w:t xml:space="preserve"> and involving an external organisation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5F22BA56"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789E1068" w14:textId="77777777" w:rsidR="000E4E56" w:rsidRDefault="000E4E56" w:rsidP="00C15547">
            <w:pPr>
              <w:rPr>
                <w:rFonts w:ascii="Arial" w:hAnsi="Arial" w:cs="Arial"/>
                <w:sz w:val="20"/>
              </w:rPr>
            </w:pPr>
          </w:p>
          <w:p w14:paraId="2749F568" w14:textId="3EEB4A43" w:rsidR="000E4E56" w:rsidRPr="0019635C" w:rsidRDefault="000E4E56" w:rsidP="00C15547">
            <w:pPr>
              <w:rPr>
                <w:sz w:val="22"/>
                <w:szCs w:val="22"/>
              </w:rPr>
            </w:pPr>
            <w:r w:rsidRPr="0019635C">
              <w:rPr>
                <w:sz w:val="22"/>
                <w:szCs w:val="22"/>
              </w:rPr>
              <w:t>The stigma of ADHD</w:t>
            </w:r>
            <w:r w:rsidR="00E174BD" w:rsidRPr="0019635C">
              <w:rPr>
                <w:sz w:val="22"/>
                <w:szCs w:val="22"/>
              </w:rPr>
              <w:t xml:space="preserve"> -</w:t>
            </w:r>
            <w:r w:rsidRPr="0019635C">
              <w:rPr>
                <w:sz w:val="22"/>
                <w:szCs w:val="22"/>
              </w:rPr>
              <w:t xml:space="preserve"> </w:t>
            </w:r>
            <w:r w:rsidR="00E174BD" w:rsidRPr="0019635C">
              <w:rPr>
                <w:sz w:val="22"/>
                <w:szCs w:val="22"/>
              </w:rPr>
              <w:t>A</w:t>
            </w:r>
            <w:r w:rsidRPr="0019635C">
              <w:rPr>
                <w:sz w:val="22"/>
                <w:szCs w:val="22"/>
              </w:rPr>
              <w:t xml:space="preserve"> barrier for help seeking amongst parents of children displaying symptoms</w:t>
            </w:r>
            <w:r w:rsidR="00E174BD" w:rsidRPr="0019635C">
              <w:rPr>
                <w:sz w:val="22"/>
                <w:szCs w:val="22"/>
              </w:rPr>
              <w:t>.</w:t>
            </w:r>
            <w:r w:rsidRPr="0019635C">
              <w:rPr>
                <w:sz w:val="22"/>
                <w:szCs w:val="22"/>
              </w:rPr>
              <w:t xml:space="preserve"> </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E6602D8" w14:textId="77777777" w:rsidTr="002C7EA7">
        <w:tc>
          <w:tcPr>
            <w:tcW w:w="10368" w:type="dxa"/>
          </w:tcPr>
          <w:p w14:paraId="41EEFAD8" w14:textId="77777777" w:rsidR="0040634B" w:rsidRDefault="0040634B" w:rsidP="0040634B">
            <w:pPr>
              <w:rPr>
                <w:rFonts w:ascii="Arial" w:hAnsi="Arial" w:cs="Arial"/>
                <w:b/>
                <w:sz w:val="20"/>
              </w:rPr>
            </w:pPr>
            <w:r>
              <w:rPr>
                <w:rFonts w:ascii="Arial" w:hAnsi="Arial" w:cs="Arial"/>
                <w:b/>
                <w:sz w:val="20"/>
              </w:rPr>
              <w:t xml:space="preserve">Background: 250 words </w:t>
            </w:r>
          </w:p>
          <w:p w14:paraId="081A0D62" w14:textId="77777777" w:rsidR="0040634B" w:rsidRPr="00CC41BB" w:rsidRDefault="0040634B" w:rsidP="0040634B">
            <w:pPr>
              <w:rPr>
                <w:rFonts w:ascii="Arial" w:hAnsi="Arial" w:cs="Arial"/>
                <w:b/>
                <w:sz w:val="20"/>
              </w:rPr>
            </w:pPr>
            <w:r>
              <w:rPr>
                <w:rFonts w:ascii="Arial" w:hAnsi="Arial" w:cs="Arial"/>
                <w:b/>
                <w:sz w:val="20"/>
              </w:rPr>
              <w:t xml:space="preserve">Why is your study important? What theory and </w:t>
            </w:r>
            <w:r w:rsidRPr="00CC41BB">
              <w:rPr>
                <w:rFonts w:ascii="Arial" w:hAnsi="Arial" w:cs="Arial"/>
                <w:b/>
                <w:sz w:val="20"/>
              </w:rPr>
              <w:t xml:space="preserve">empirical </w:t>
            </w:r>
            <w:r>
              <w:rPr>
                <w:rFonts w:ascii="Arial" w:hAnsi="Arial" w:cs="Arial"/>
                <w:b/>
                <w:sz w:val="20"/>
              </w:rPr>
              <w:t xml:space="preserve">research </w:t>
            </w:r>
            <w:r w:rsidRPr="00CC41BB">
              <w:rPr>
                <w:rFonts w:ascii="Arial" w:hAnsi="Arial" w:cs="Arial"/>
                <w:b/>
                <w:sz w:val="20"/>
              </w:rPr>
              <w:t xml:space="preserve">evidence supports your research question? </w:t>
            </w:r>
            <w:r w:rsidRPr="00F200A1">
              <w:rPr>
                <w:rFonts w:ascii="Arial" w:hAnsi="Arial" w:cs="Arial"/>
                <w:sz w:val="20"/>
              </w:rPr>
              <w:t xml:space="preserve">(Please provide </w:t>
            </w:r>
            <w:r>
              <w:rPr>
                <w:rFonts w:ascii="Arial" w:hAnsi="Arial" w:cs="Arial"/>
                <w:sz w:val="20"/>
              </w:rPr>
              <w:t>a rationale for your study including a brief</w:t>
            </w:r>
            <w:r w:rsidRPr="00F200A1">
              <w:rPr>
                <w:rFonts w:ascii="Arial" w:hAnsi="Arial" w:cs="Arial"/>
                <w:sz w:val="20"/>
              </w:rPr>
              <w:t xml:space="preserve">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five </w:t>
            </w:r>
            <w:r w:rsidRPr="00F200A1">
              <w:rPr>
                <w:rFonts w:ascii="Arial" w:hAnsi="Arial" w:cs="Arial"/>
                <w:sz w:val="20"/>
              </w:rPr>
              <w:t>references).</w:t>
            </w:r>
            <w:r>
              <w:rPr>
                <w:rFonts w:ascii="Arial" w:hAnsi="Arial" w:cs="Arial"/>
                <w:sz w:val="20"/>
              </w:rPr>
              <w:t xml:space="preserve"> </w:t>
            </w:r>
          </w:p>
          <w:p w14:paraId="5E7BD6C6" w14:textId="22316C1E" w:rsidR="004E2539" w:rsidRDefault="004E2539" w:rsidP="004E2539">
            <w:pPr>
              <w:rPr>
                <w:rFonts w:ascii="Arial" w:hAnsi="Arial" w:cs="Arial"/>
                <w:b/>
                <w:sz w:val="20"/>
              </w:rPr>
            </w:pPr>
          </w:p>
          <w:p w14:paraId="6BC55734" w14:textId="77777777" w:rsidR="00E174BD" w:rsidRDefault="00E174BD" w:rsidP="0019635C">
            <w:pPr>
              <w:spacing w:line="360" w:lineRule="auto"/>
            </w:pPr>
            <w:r>
              <w:t xml:space="preserve">Studies show that stigma towards ADHD can have a detrimental effect on children that have symptoms of ADHD. Research indicates that those with a diagnosis of ADHD endure a lifetime of stigma </w:t>
            </w:r>
            <w:r w:rsidRPr="009C70DC">
              <w:t>(Mueller et al., 2006)</w:t>
            </w:r>
            <w:r>
              <w:t>. Attention deficit hyperactivity disorder is a neurodevelopmental disorder (</w:t>
            </w:r>
            <w:r>
              <w:rPr>
                <w:i/>
                <w:iCs/>
              </w:rPr>
              <w:t>The Neurobiology of ADHD</w:t>
            </w:r>
            <w:r>
              <w:t xml:space="preserve">, 2020) that affects multiple facets of social life, however misconceptions such as poor parenting and excessive sugar consumption are often blamed for the condition </w:t>
            </w:r>
            <w:r w:rsidRPr="00E317C9">
              <w:t>(Mueller et al., 2012a)</w:t>
            </w:r>
            <w:r>
              <w:t xml:space="preserve">. Such misconceptions have led to parents being concerned about how society would label their child once diagnosed with ADHD </w:t>
            </w:r>
            <w:r w:rsidRPr="00BC4D84">
              <w:t>(</w:t>
            </w:r>
            <w:proofErr w:type="spellStart"/>
            <w:r w:rsidRPr="00BC4D84">
              <w:t>dosReis</w:t>
            </w:r>
            <w:proofErr w:type="spellEnd"/>
            <w:r w:rsidRPr="00BC4D84">
              <w:t xml:space="preserve"> et al., 2010)</w:t>
            </w:r>
            <w:r>
              <w:t>.</w:t>
            </w:r>
            <w:r w:rsidRPr="009C70DC">
              <w:t xml:space="preserve"> </w:t>
            </w:r>
            <w:r>
              <w:t xml:space="preserve">Stigmatisation has been found to be a common theme across barriers for help seeking amongst parents of children showing symptoms of ADHD </w:t>
            </w:r>
            <w:r w:rsidRPr="00E12344">
              <w:t>(Hansen et al., 2021)</w:t>
            </w:r>
            <w:r>
              <w:t xml:space="preserve">.  </w:t>
            </w:r>
          </w:p>
          <w:p w14:paraId="358270D3" w14:textId="77777777" w:rsidR="00E174BD" w:rsidRDefault="00E174BD" w:rsidP="0019635C">
            <w:pPr>
              <w:spacing w:line="360" w:lineRule="auto"/>
            </w:pPr>
          </w:p>
          <w:p w14:paraId="0CAF4CD8" w14:textId="292CEE86" w:rsidR="00E174BD" w:rsidRDefault="00E174BD" w:rsidP="0019635C">
            <w:pPr>
              <w:spacing w:line="360" w:lineRule="auto"/>
            </w:pPr>
            <w:r>
              <w:t xml:space="preserve">Treatment for ADHD includes behavioural interventions as well as medication, this helps greatly with the symptoms that come with ADHD therefore it is important that these interventions are put in place as early as possible </w:t>
            </w:r>
            <w:proofErr w:type="gramStart"/>
            <w:r>
              <w:t>in order for</w:t>
            </w:r>
            <w:proofErr w:type="gramEnd"/>
            <w:r>
              <w:t xml:space="preserve"> them to have a positive impact on a child’s future</w:t>
            </w:r>
            <w:r w:rsidR="00BB6B87">
              <w:t xml:space="preserve"> </w:t>
            </w:r>
            <w:r w:rsidR="00BB6B87" w:rsidRPr="00BB6B87">
              <w:t>(</w:t>
            </w:r>
            <w:proofErr w:type="spellStart"/>
            <w:r w:rsidR="00BB6B87" w:rsidRPr="00BB6B87">
              <w:t>Hoseini</w:t>
            </w:r>
            <w:proofErr w:type="spellEnd"/>
            <w:r w:rsidR="00BB6B87" w:rsidRPr="00BB6B87">
              <w:t xml:space="preserve"> et al., 2014)</w:t>
            </w:r>
            <w:r>
              <w:t>.</w:t>
            </w:r>
            <w:r w:rsidRPr="00BD1A62">
              <w:t xml:space="preserve"> </w:t>
            </w:r>
            <w:bookmarkStart w:id="0" w:name="_Hlk105490251"/>
            <w:r>
              <w:t xml:space="preserve">Burch, 2004 </w:t>
            </w:r>
            <w:bookmarkEnd w:id="0"/>
            <w:r>
              <w:t xml:space="preserve">proposed that the stigma of ADHD can be reduced by increasing the knowledge about ADHD and the impact that it has on a patient’s life </w:t>
            </w:r>
            <w:r w:rsidRPr="00BD1A62">
              <w:t>(Burch, 2004)</w:t>
            </w:r>
            <w:r>
              <w:t xml:space="preserve"> , Therefore the aim of this study is to investigate the public’s perception of ADHD and their likelihood to seek a diagnosis if their child were to display symptoms of ADHD before and after being given knowledge about ADHD and the importance of seeking a diagnosis.</w:t>
            </w:r>
          </w:p>
          <w:p w14:paraId="5D0D8C1F" w14:textId="77777777" w:rsidR="00E174BD" w:rsidRDefault="00E174BD" w:rsidP="004E2539">
            <w:pPr>
              <w:rPr>
                <w:rFonts w:ascii="Arial" w:hAnsi="Arial" w:cs="Arial"/>
                <w:b/>
                <w:sz w:val="20"/>
              </w:rPr>
            </w:pPr>
          </w:p>
          <w:p w14:paraId="141407C2" w14:textId="24AF1010" w:rsidR="00BB6B87" w:rsidRDefault="00633F2A" w:rsidP="00BB6B87">
            <w:pPr>
              <w:pStyle w:val="NormalWeb"/>
              <w:spacing w:before="0" w:beforeAutospacing="0" w:after="0" w:afterAutospacing="0" w:line="480" w:lineRule="auto"/>
              <w:ind w:hanging="720"/>
              <w:rPr>
                <w:rFonts w:ascii="Arial Narrow" w:hAnsi="Arial Narrow" w:cs="Arial"/>
                <w:b/>
                <w:sz w:val="22"/>
                <w:szCs w:val="22"/>
              </w:rPr>
            </w:pPr>
            <w:r w:rsidRPr="00633F2A">
              <w:rPr>
                <w:rFonts w:ascii="Arial Narrow" w:hAnsi="Arial Narrow" w:cs="Arial"/>
                <w:b/>
                <w:sz w:val="22"/>
                <w:szCs w:val="22"/>
              </w:rPr>
              <w:t>Refer</w:t>
            </w:r>
          </w:p>
          <w:p w14:paraId="28CFA058" w14:textId="2FE07F5E" w:rsidR="00BB6B87" w:rsidRDefault="00BB6B87" w:rsidP="00BB6B87">
            <w:pPr>
              <w:pStyle w:val="NormalWeb"/>
              <w:spacing w:before="0" w:beforeAutospacing="0" w:after="0" w:afterAutospacing="0" w:line="480" w:lineRule="auto"/>
              <w:ind w:hanging="720"/>
              <w:rPr>
                <w:rFonts w:ascii="Arial Narrow" w:hAnsi="Arial Narrow" w:cs="Arial"/>
                <w:b/>
              </w:rPr>
            </w:pPr>
            <w:r>
              <w:rPr>
                <w:rFonts w:ascii="Arial Narrow" w:hAnsi="Arial Narrow" w:cs="Arial"/>
                <w:b/>
                <w:sz w:val="22"/>
                <w:szCs w:val="22"/>
              </w:rPr>
              <w:t xml:space="preserve">               </w:t>
            </w:r>
            <w:r>
              <w:rPr>
                <w:rFonts w:ascii="Arial Narrow" w:hAnsi="Arial Narrow" w:cs="Arial"/>
                <w:b/>
              </w:rPr>
              <w:t>References</w:t>
            </w:r>
          </w:p>
          <w:p w14:paraId="09688731" w14:textId="77777777" w:rsidR="0019635C" w:rsidRDefault="0019635C" w:rsidP="0019635C">
            <w:pPr>
              <w:pStyle w:val="NormalWeb"/>
              <w:spacing w:before="0" w:beforeAutospacing="0" w:after="0" w:afterAutospacing="0" w:line="480" w:lineRule="auto"/>
              <w:ind w:hanging="720"/>
            </w:pPr>
            <w:r>
              <w:t xml:space="preserve">Burch, R. J. (2004). </w:t>
            </w:r>
            <w:r>
              <w:rPr>
                <w:i/>
                <w:iCs/>
              </w:rPr>
              <w:t>Attention Deficit/Hyperactivity Disorder: A Disorder of Self-Awareness</w:t>
            </w:r>
            <w:r>
              <w:t xml:space="preserve"> (B. D. </w:t>
            </w:r>
            <w:proofErr w:type="spellStart"/>
            <w:r>
              <w:t>Beitman</w:t>
            </w:r>
            <w:proofErr w:type="spellEnd"/>
            <w:r>
              <w:t xml:space="preserve"> &amp; J. Nair, Eds.). </w:t>
            </w:r>
          </w:p>
          <w:p w14:paraId="0A1718FA" w14:textId="77777777" w:rsidR="0019635C" w:rsidRDefault="0019635C" w:rsidP="0019635C">
            <w:pPr>
              <w:pStyle w:val="NormalWeb"/>
              <w:spacing w:before="0" w:beforeAutospacing="0" w:after="0" w:afterAutospacing="0" w:line="480" w:lineRule="auto"/>
              <w:ind w:hanging="720"/>
            </w:pPr>
            <w:proofErr w:type="spellStart"/>
            <w:r>
              <w:t>dosReis</w:t>
            </w:r>
            <w:proofErr w:type="spellEnd"/>
            <w:r>
              <w:t xml:space="preserve">, S., Barksdale, C. L., Sherman, A., Maloney, K., &amp; </w:t>
            </w:r>
            <w:proofErr w:type="spellStart"/>
            <w:r>
              <w:t>Charach</w:t>
            </w:r>
            <w:proofErr w:type="spellEnd"/>
            <w:r>
              <w:t xml:space="preserve">, A. (2010). Stigmatizing Experiences of Parents of Children </w:t>
            </w:r>
            <w:proofErr w:type="gramStart"/>
            <w:r>
              <w:t>With</w:t>
            </w:r>
            <w:proofErr w:type="gramEnd"/>
            <w:r>
              <w:t xml:space="preserve"> a New Diagnosis of ADHD. </w:t>
            </w:r>
            <w:r>
              <w:rPr>
                <w:i/>
                <w:iCs/>
              </w:rPr>
              <w:t>Psychiatric Services</w:t>
            </w:r>
            <w:r>
              <w:t xml:space="preserve">, </w:t>
            </w:r>
            <w:r>
              <w:rPr>
                <w:i/>
                <w:iCs/>
              </w:rPr>
              <w:t>61</w:t>
            </w:r>
            <w:r>
              <w:t xml:space="preserve">(8), 811–816. </w:t>
            </w:r>
            <w:hyperlink r:id="rId9" w:history="1">
              <w:r w:rsidRPr="00505F73">
                <w:rPr>
                  <w:rStyle w:val="Hyperlink"/>
                </w:rPr>
                <w:t>https://doi.org/10.1176/ps.2010.61.8.811</w:t>
              </w:r>
            </w:hyperlink>
          </w:p>
          <w:p w14:paraId="3325EECF" w14:textId="77777777" w:rsidR="0019635C" w:rsidRDefault="0019635C" w:rsidP="0019635C">
            <w:pPr>
              <w:pStyle w:val="NormalWeb"/>
              <w:spacing w:before="0" w:beforeAutospacing="0" w:after="0" w:afterAutospacing="0" w:line="480" w:lineRule="auto"/>
              <w:ind w:hanging="720"/>
            </w:pPr>
            <w:r>
              <w:t xml:space="preserve">Hansen, A. S., </w:t>
            </w:r>
            <w:proofErr w:type="spellStart"/>
            <w:r>
              <w:t>Telléus</w:t>
            </w:r>
            <w:proofErr w:type="spellEnd"/>
            <w:r>
              <w:t xml:space="preserve">, G. K., Mohr-Jensen, C., &amp; Lauritsen, M. B. (2021). Parent-perceived barriers to accessing services for their child’s mental health problems. </w:t>
            </w:r>
            <w:r>
              <w:rPr>
                <w:i/>
                <w:iCs/>
              </w:rPr>
              <w:t>Child and Adolescent Psychiatry and Mental Health</w:t>
            </w:r>
            <w:r>
              <w:t xml:space="preserve">, </w:t>
            </w:r>
            <w:r>
              <w:rPr>
                <w:i/>
                <w:iCs/>
              </w:rPr>
              <w:t>15</w:t>
            </w:r>
            <w:r>
              <w:t>(1). https://doi.org/10.1186/s13034-021-00357-7</w:t>
            </w:r>
          </w:p>
          <w:p w14:paraId="514759AF" w14:textId="77777777" w:rsidR="0019635C" w:rsidRDefault="0019635C" w:rsidP="0019635C">
            <w:pPr>
              <w:pStyle w:val="NormalWeb"/>
              <w:spacing w:before="0" w:beforeAutospacing="0" w:after="0" w:afterAutospacing="0" w:line="480" w:lineRule="auto"/>
              <w:ind w:hanging="720"/>
            </w:pPr>
            <w:proofErr w:type="spellStart"/>
            <w:r>
              <w:lastRenderedPageBreak/>
              <w:t>Hoseini</w:t>
            </w:r>
            <w:proofErr w:type="spellEnd"/>
            <w:r>
              <w:t xml:space="preserve">, B. L., </w:t>
            </w:r>
            <w:proofErr w:type="spellStart"/>
            <w:r>
              <w:t>Ajilian</w:t>
            </w:r>
            <w:proofErr w:type="spellEnd"/>
            <w:r>
              <w:t xml:space="preserve"> Abbasi, M., </w:t>
            </w:r>
            <w:proofErr w:type="spellStart"/>
            <w:r>
              <w:t>Taghizadeh</w:t>
            </w:r>
            <w:proofErr w:type="spellEnd"/>
            <w:r>
              <w:t xml:space="preserve"> Moghaddam, H., </w:t>
            </w:r>
            <w:proofErr w:type="spellStart"/>
            <w:r>
              <w:t>Khademi</w:t>
            </w:r>
            <w:proofErr w:type="spellEnd"/>
            <w:r>
              <w:t xml:space="preserve">, G., &amp; </w:t>
            </w:r>
            <w:proofErr w:type="spellStart"/>
            <w:r>
              <w:t>Saeidi</w:t>
            </w:r>
            <w:proofErr w:type="spellEnd"/>
            <w:r>
              <w:t xml:space="preserve">, M. (2014). Attention Deficit Hyperactivity Disorder (ADHD) in </w:t>
            </w:r>
            <w:proofErr w:type="spellStart"/>
            <w:proofErr w:type="gramStart"/>
            <w:r>
              <w:t>Children:A</w:t>
            </w:r>
            <w:proofErr w:type="spellEnd"/>
            <w:proofErr w:type="gramEnd"/>
            <w:r>
              <w:t xml:space="preserve"> Short Review and Literature. </w:t>
            </w:r>
            <w:r>
              <w:rPr>
                <w:i/>
                <w:iCs/>
              </w:rPr>
              <w:t xml:space="preserve">International Journal of </w:t>
            </w:r>
            <w:proofErr w:type="spellStart"/>
            <w:r>
              <w:rPr>
                <w:i/>
                <w:iCs/>
              </w:rPr>
              <w:t>Pediatrics</w:t>
            </w:r>
            <w:proofErr w:type="spellEnd"/>
            <w:r>
              <w:t xml:space="preserve">, </w:t>
            </w:r>
            <w:r>
              <w:rPr>
                <w:i/>
                <w:iCs/>
              </w:rPr>
              <w:t>2</w:t>
            </w:r>
            <w:r>
              <w:t xml:space="preserve">(4.3), 445–452. </w:t>
            </w:r>
            <w:hyperlink r:id="rId10" w:history="1">
              <w:r w:rsidRPr="00505F73">
                <w:rPr>
                  <w:rStyle w:val="Hyperlink"/>
                </w:rPr>
                <w:t>https://doi.org/10.22038/ijp.2014.3749</w:t>
              </w:r>
            </w:hyperlink>
          </w:p>
          <w:p w14:paraId="39486A4A" w14:textId="77777777" w:rsidR="0019635C" w:rsidRDefault="0019635C" w:rsidP="0019635C">
            <w:pPr>
              <w:pStyle w:val="NormalWeb"/>
              <w:spacing w:before="0" w:beforeAutospacing="0" w:after="0" w:afterAutospacing="0" w:line="480" w:lineRule="auto"/>
              <w:ind w:hanging="720"/>
            </w:pPr>
            <w:r>
              <w:t xml:space="preserve">Mueller, B., </w:t>
            </w:r>
            <w:proofErr w:type="spellStart"/>
            <w:r>
              <w:t>Nordt</w:t>
            </w:r>
            <w:proofErr w:type="spellEnd"/>
            <w:r>
              <w:t xml:space="preserve">, C., Lauber, C., </w:t>
            </w:r>
            <w:proofErr w:type="spellStart"/>
            <w:r>
              <w:t>Rueesch</w:t>
            </w:r>
            <w:proofErr w:type="spellEnd"/>
            <w:r>
              <w:t xml:space="preserve">, P., Meyer, P. C., &amp; Roessler, W. (2006). Social support modifies perceived stigmatization in the first years of mental illness: A longitudinal approach. </w:t>
            </w:r>
            <w:r>
              <w:rPr>
                <w:i/>
                <w:iCs/>
              </w:rPr>
              <w:t>Social Science &amp; Medicine</w:t>
            </w:r>
            <w:r>
              <w:t xml:space="preserve">, </w:t>
            </w:r>
            <w:r>
              <w:rPr>
                <w:i/>
                <w:iCs/>
              </w:rPr>
              <w:t>62</w:t>
            </w:r>
            <w:r>
              <w:t>(1), 39–49. https://doi.org/10.1016/j.socscimed.2005.05.014</w:t>
            </w:r>
          </w:p>
          <w:p w14:paraId="2A2258F3" w14:textId="77777777" w:rsidR="0019635C" w:rsidRDefault="0019635C" w:rsidP="0019635C">
            <w:pPr>
              <w:pStyle w:val="NormalWeb"/>
              <w:spacing w:before="0" w:beforeAutospacing="0" w:after="0" w:afterAutospacing="0" w:line="480" w:lineRule="auto"/>
              <w:ind w:hanging="720"/>
            </w:pPr>
            <w:r>
              <w:t xml:space="preserve">Mueller, A. K., </w:t>
            </w:r>
            <w:proofErr w:type="spellStart"/>
            <w:r>
              <w:t>Fuermaier</w:t>
            </w:r>
            <w:proofErr w:type="spellEnd"/>
            <w:r>
              <w:t xml:space="preserve">, A. B. M., Koerts, J., &amp; </w:t>
            </w:r>
            <w:proofErr w:type="spellStart"/>
            <w:r>
              <w:t>Tucha</w:t>
            </w:r>
            <w:proofErr w:type="spellEnd"/>
            <w:r>
              <w:t xml:space="preserve">, L. (2012a). Stigma in attention deficit hyperactivity disorder. </w:t>
            </w:r>
            <w:r>
              <w:rPr>
                <w:i/>
                <w:iCs/>
              </w:rPr>
              <w:t>ADHD Attention Deficit and Hyperactivity Disorders</w:t>
            </w:r>
            <w:r>
              <w:t xml:space="preserve">, </w:t>
            </w:r>
            <w:r>
              <w:rPr>
                <w:i/>
                <w:iCs/>
              </w:rPr>
              <w:t>4</w:t>
            </w:r>
            <w:r>
              <w:t xml:space="preserve">(3), 101–114. </w:t>
            </w:r>
            <w:hyperlink r:id="rId11" w:history="1">
              <w:r w:rsidRPr="00505F73">
                <w:rPr>
                  <w:rStyle w:val="Hyperlink"/>
                </w:rPr>
                <w:t>https://doi.org/10.1007/s12402-012-0085-3</w:t>
              </w:r>
            </w:hyperlink>
          </w:p>
          <w:p w14:paraId="02BB215F" w14:textId="77777777" w:rsidR="0019635C" w:rsidRDefault="0019635C" w:rsidP="0019635C">
            <w:pPr>
              <w:pStyle w:val="NormalWeb"/>
              <w:spacing w:before="0" w:beforeAutospacing="0" w:after="0" w:afterAutospacing="0" w:line="480" w:lineRule="auto"/>
              <w:ind w:hanging="720"/>
            </w:pPr>
            <w:r>
              <w:rPr>
                <w:i/>
                <w:iCs/>
              </w:rPr>
              <w:t>The Neurobiology of ADHD</w:t>
            </w:r>
            <w:r>
              <w:t>. (2020). https://www.team-adhd.com/wp-content/uploads/2020/05/Neurobiology-Monograph-Digital-Version-1.pdf</w:t>
            </w:r>
          </w:p>
          <w:p w14:paraId="52831921" w14:textId="77777777" w:rsidR="0080531F" w:rsidRDefault="0080531F" w:rsidP="0080531F">
            <w:pPr>
              <w:pStyle w:val="NormalWeb"/>
              <w:spacing w:before="0" w:beforeAutospacing="0" w:after="0" w:afterAutospacing="0" w:line="480" w:lineRule="auto"/>
              <w:rPr>
                <w:rFonts w:ascii="Arial Narrow" w:hAnsi="Arial Narrow" w:cs="Arial"/>
                <w:b/>
              </w:rPr>
            </w:pPr>
          </w:p>
          <w:p w14:paraId="7E3AC690" w14:textId="77777777" w:rsidR="0080531F" w:rsidRDefault="0080531F" w:rsidP="00BB6B87">
            <w:pPr>
              <w:pStyle w:val="NormalWeb"/>
              <w:spacing w:before="0" w:beforeAutospacing="0" w:after="0" w:afterAutospacing="0" w:line="480" w:lineRule="auto"/>
              <w:ind w:hanging="720"/>
              <w:rPr>
                <w:rFonts w:ascii="Arial Narrow" w:hAnsi="Arial Narrow" w:cs="Arial"/>
                <w:b/>
              </w:rPr>
            </w:pPr>
          </w:p>
          <w:p w14:paraId="0C6BE1DA" w14:textId="77777777" w:rsidR="0080531F" w:rsidRDefault="0080531F" w:rsidP="00BB6B87">
            <w:pPr>
              <w:pStyle w:val="NormalWeb"/>
              <w:spacing w:before="0" w:beforeAutospacing="0" w:after="0" w:afterAutospacing="0" w:line="480" w:lineRule="auto"/>
              <w:ind w:hanging="720"/>
              <w:rPr>
                <w:rFonts w:ascii="Arial Narrow" w:hAnsi="Arial Narrow" w:cs="Arial"/>
                <w:b/>
              </w:rPr>
            </w:pPr>
          </w:p>
          <w:p w14:paraId="54D73875" w14:textId="466C9CAB" w:rsidR="0080531F" w:rsidRDefault="0080531F" w:rsidP="0080531F">
            <w:pPr>
              <w:pStyle w:val="NormalWeb"/>
              <w:spacing w:before="0" w:beforeAutospacing="0" w:after="0" w:afterAutospacing="0" w:line="480" w:lineRule="auto"/>
              <w:ind w:hanging="720"/>
            </w:pPr>
            <w:proofErr w:type="spellStart"/>
            <w:r>
              <w:t>Burc</w:t>
            </w:r>
            <w:proofErr w:type="spellEnd"/>
          </w:p>
          <w:p w14:paraId="5E2C546E" w14:textId="77777777" w:rsidR="00BB6B87" w:rsidRDefault="00BB6B87" w:rsidP="00BB6B87">
            <w:pPr>
              <w:pStyle w:val="NormalWeb"/>
              <w:spacing w:before="0" w:beforeAutospacing="0" w:after="0" w:afterAutospacing="0" w:line="480" w:lineRule="auto"/>
              <w:rPr>
                <w:rFonts w:ascii="Arial Narrow" w:hAnsi="Arial Narrow" w:cs="Arial"/>
                <w:b/>
              </w:rPr>
            </w:pPr>
          </w:p>
          <w:p w14:paraId="3D5F3CEB" w14:textId="77777777" w:rsidR="00BB6B87" w:rsidRDefault="00BB6B87" w:rsidP="00BB6B87">
            <w:pPr>
              <w:pStyle w:val="NormalWeb"/>
              <w:spacing w:before="0" w:beforeAutospacing="0" w:after="0" w:afterAutospacing="0" w:line="480" w:lineRule="auto"/>
              <w:ind w:hanging="720"/>
            </w:pPr>
          </w:p>
          <w:p w14:paraId="4FEB4B1C" w14:textId="40471521" w:rsidR="004E2539" w:rsidRPr="00633F2A" w:rsidRDefault="004E2539" w:rsidP="004E2539">
            <w:pPr>
              <w:rPr>
                <w:rFonts w:ascii="Arial Narrow" w:hAnsi="Arial Narrow" w:cs="Arial"/>
                <w:b/>
                <w:sz w:val="22"/>
                <w:szCs w:val="22"/>
              </w:rPr>
            </w:pPr>
          </w:p>
          <w:p w14:paraId="30CE1888" w14:textId="609A47A7" w:rsidR="00BB6B87" w:rsidRDefault="00BB6B87" w:rsidP="00BB6B87">
            <w:pPr>
              <w:pStyle w:val="NormalWeb"/>
              <w:spacing w:before="0" w:beforeAutospacing="0" w:after="0" w:afterAutospacing="0" w:line="480" w:lineRule="auto"/>
              <w:ind w:hanging="720"/>
            </w:pPr>
            <w:r>
              <w:rPr>
                <w:rFonts w:ascii="Arial" w:hAnsi="Arial" w:cs="Arial"/>
                <w:b/>
                <w:sz w:val="20"/>
              </w:rPr>
              <w:t xml:space="preserve">  </w:t>
            </w:r>
          </w:p>
          <w:p w14:paraId="10AD6191" w14:textId="362C67E3" w:rsidR="004E2539" w:rsidRDefault="00BB6B87" w:rsidP="004E2539">
            <w:pPr>
              <w:rPr>
                <w:rFonts w:ascii="Arial" w:hAnsi="Arial" w:cs="Arial"/>
                <w:b/>
                <w:sz w:val="20"/>
              </w:rPr>
            </w:pPr>
            <w:r>
              <w:rPr>
                <w:rFonts w:ascii="Arial" w:hAnsi="Arial" w:cs="Arial"/>
                <w:b/>
                <w:sz w:val="20"/>
              </w:rPr>
              <w:t xml:space="preserve"> </w:t>
            </w:r>
          </w:p>
          <w:p w14:paraId="50225F12" w14:textId="77777777" w:rsidR="00086D4F" w:rsidRDefault="00086D4F" w:rsidP="0075107C">
            <w:pPr>
              <w:rPr>
                <w:rFonts w:ascii="Arial" w:hAnsi="Arial" w:cs="Arial"/>
                <w:b/>
                <w:sz w:val="20"/>
              </w:rPr>
            </w:pPr>
          </w:p>
          <w:p w14:paraId="51A62854" w14:textId="77777777" w:rsidR="003C154B" w:rsidRDefault="003C154B" w:rsidP="002C7EA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7DC783C6" w14:textId="77777777" w:rsidR="0040634B" w:rsidRDefault="0040634B" w:rsidP="0040634B">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7D556AB5" w14:textId="77777777" w:rsidR="00176E7C" w:rsidRDefault="00176E7C" w:rsidP="00360E4B">
            <w:pPr>
              <w:rPr>
                <w:rFonts w:ascii="Arial" w:hAnsi="Arial" w:cs="Arial"/>
                <w:b/>
              </w:rPr>
            </w:pPr>
          </w:p>
          <w:p w14:paraId="733A0691" w14:textId="3C1B45E6" w:rsidR="00E174BD" w:rsidRPr="005A0446" w:rsidRDefault="00176E7C" w:rsidP="0019635C">
            <w:pPr>
              <w:spacing w:line="360" w:lineRule="auto"/>
              <w:rPr>
                <w:b/>
              </w:rPr>
            </w:pPr>
            <w:r w:rsidRPr="005A0446">
              <w:rPr>
                <w:b/>
              </w:rPr>
              <w:t xml:space="preserve">  Questions</w:t>
            </w:r>
          </w:p>
          <w:p w14:paraId="5611F39E" w14:textId="2C81D0FD" w:rsidR="00176E7C" w:rsidRPr="0019635C" w:rsidRDefault="00176E7C" w:rsidP="0019635C">
            <w:pPr>
              <w:pStyle w:val="ListParagraph"/>
              <w:numPr>
                <w:ilvl w:val="0"/>
                <w:numId w:val="4"/>
              </w:numPr>
              <w:spacing w:line="360" w:lineRule="auto"/>
              <w:rPr>
                <w:bCs/>
              </w:rPr>
            </w:pPr>
            <w:r w:rsidRPr="0019635C">
              <w:rPr>
                <w:bCs/>
              </w:rPr>
              <w:t>Is there a stigma associated with ADHD?</w:t>
            </w:r>
          </w:p>
          <w:p w14:paraId="0B3B4CEF" w14:textId="24F2E8B0" w:rsidR="00176E7C" w:rsidRPr="0019635C" w:rsidRDefault="00176E7C" w:rsidP="0019635C">
            <w:pPr>
              <w:pStyle w:val="ListParagraph"/>
              <w:numPr>
                <w:ilvl w:val="0"/>
                <w:numId w:val="4"/>
              </w:numPr>
              <w:spacing w:line="360" w:lineRule="auto"/>
              <w:rPr>
                <w:bCs/>
              </w:rPr>
            </w:pPr>
            <w:r w:rsidRPr="0019635C">
              <w:rPr>
                <w:bCs/>
              </w:rPr>
              <w:t>If so, does the stigma affect a parent’s decision to seek help if their child were to display ADHD symptoms?</w:t>
            </w:r>
          </w:p>
          <w:p w14:paraId="6B6EA397" w14:textId="0961E407" w:rsidR="00176E7C" w:rsidRPr="0019635C" w:rsidRDefault="00176E7C" w:rsidP="0019635C">
            <w:pPr>
              <w:pStyle w:val="ListParagraph"/>
              <w:numPr>
                <w:ilvl w:val="0"/>
                <w:numId w:val="4"/>
              </w:numPr>
              <w:spacing w:line="360" w:lineRule="auto"/>
              <w:rPr>
                <w:bCs/>
              </w:rPr>
            </w:pPr>
            <w:r w:rsidRPr="0019635C">
              <w:rPr>
                <w:bCs/>
              </w:rPr>
              <w:t>Does having knowledge about ADHD and the importance of a diagnosis alter a parent’s decision to seek help</w:t>
            </w:r>
            <w:r w:rsidR="00FD0A39" w:rsidRPr="0019635C">
              <w:rPr>
                <w:bCs/>
              </w:rPr>
              <w:t>?</w:t>
            </w:r>
          </w:p>
          <w:p w14:paraId="3FEDBCAE" w14:textId="75A56650" w:rsidR="00176E7C" w:rsidRPr="0019635C" w:rsidRDefault="00176E7C" w:rsidP="0019635C">
            <w:pPr>
              <w:pStyle w:val="ListParagraph"/>
              <w:spacing w:line="360" w:lineRule="auto"/>
              <w:rPr>
                <w:bCs/>
              </w:rPr>
            </w:pPr>
          </w:p>
          <w:p w14:paraId="65531022" w14:textId="3E9ED8F8" w:rsidR="00176E7C" w:rsidRPr="0019635C" w:rsidRDefault="00176E7C" w:rsidP="0019635C">
            <w:pPr>
              <w:pStyle w:val="ListParagraph"/>
              <w:spacing w:line="360" w:lineRule="auto"/>
              <w:rPr>
                <w:bCs/>
              </w:rPr>
            </w:pPr>
          </w:p>
          <w:p w14:paraId="6EF67C28" w14:textId="7A66491C" w:rsidR="00176E7C" w:rsidRPr="005A0446" w:rsidRDefault="00176E7C" w:rsidP="0019635C">
            <w:pPr>
              <w:spacing w:line="360" w:lineRule="auto"/>
              <w:rPr>
                <w:b/>
                <w:sz w:val="22"/>
                <w:szCs w:val="22"/>
              </w:rPr>
            </w:pPr>
            <w:r w:rsidRPr="005A0446">
              <w:rPr>
                <w:b/>
              </w:rPr>
              <w:lastRenderedPageBreak/>
              <w:t xml:space="preserve"> </w:t>
            </w:r>
            <w:r w:rsidRPr="005A0446">
              <w:rPr>
                <w:b/>
                <w:sz w:val="22"/>
                <w:szCs w:val="22"/>
              </w:rPr>
              <w:t>Hypothesis</w:t>
            </w:r>
          </w:p>
          <w:p w14:paraId="410FB5F3" w14:textId="0B75A94D" w:rsidR="00176E7C" w:rsidRPr="005A0446" w:rsidRDefault="00176E7C" w:rsidP="0019635C">
            <w:pPr>
              <w:pStyle w:val="ListParagraph"/>
              <w:numPr>
                <w:ilvl w:val="0"/>
                <w:numId w:val="5"/>
              </w:numPr>
              <w:spacing w:line="360" w:lineRule="auto"/>
              <w:rPr>
                <w:bCs/>
                <w:sz w:val="22"/>
                <w:szCs w:val="22"/>
              </w:rPr>
            </w:pPr>
            <w:r w:rsidRPr="005A0446">
              <w:rPr>
                <w:bCs/>
                <w:sz w:val="22"/>
                <w:szCs w:val="22"/>
              </w:rPr>
              <w:t>There is a stigma associated with ADHD</w:t>
            </w:r>
            <w:r w:rsidR="00FD0A39" w:rsidRPr="005A0446">
              <w:rPr>
                <w:bCs/>
                <w:sz w:val="22"/>
                <w:szCs w:val="22"/>
              </w:rPr>
              <w:t>.</w:t>
            </w:r>
          </w:p>
          <w:p w14:paraId="51527A24" w14:textId="4F16ACF8" w:rsidR="00176E7C" w:rsidRPr="005A0446" w:rsidRDefault="00176E7C" w:rsidP="0019635C">
            <w:pPr>
              <w:pStyle w:val="ListParagraph"/>
              <w:numPr>
                <w:ilvl w:val="0"/>
                <w:numId w:val="5"/>
              </w:numPr>
              <w:spacing w:line="360" w:lineRule="auto"/>
              <w:rPr>
                <w:bCs/>
                <w:sz w:val="22"/>
                <w:szCs w:val="22"/>
              </w:rPr>
            </w:pPr>
            <w:r w:rsidRPr="005A0446">
              <w:rPr>
                <w:bCs/>
                <w:sz w:val="22"/>
                <w:szCs w:val="22"/>
              </w:rPr>
              <w:t xml:space="preserve">The stigma associated with ADHD provides a barrier for help seeing amongst parents </w:t>
            </w:r>
            <w:r w:rsidR="00FD0A39" w:rsidRPr="005A0446">
              <w:rPr>
                <w:bCs/>
                <w:sz w:val="22"/>
                <w:szCs w:val="22"/>
              </w:rPr>
              <w:t>if their child were to display symptoms of ADHD.</w:t>
            </w:r>
          </w:p>
          <w:p w14:paraId="33F68494" w14:textId="01A7720B" w:rsidR="00FD0A39" w:rsidRPr="005A0446" w:rsidRDefault="00FD0A39" w:rsidP="0019635C">
            <w:pPr>
              <w:pStyle w:val="ListParagraph"/>
              <w:numPr>
                <w:ilvl w:val="0"/>
                <w:numId w:val="5"/>
              </w:numPr>
              <w:spacing w:line="360" w:lineRule="auto"/>
              <w:rPr>
                <w:bCs/>
                <w:sz w:val="22"/>
                <w:szCs w:val="22"/>
              </w:rPr>
            </w:pPr>
            <w:r w:rsidRPr="005A0446">
              <w:rPr>
                <w:bCs/>
                <w:sz w:val="22"/>
                <w:szCs w:val="22"/>
              </w:rPr>
              <w:t xml:space="preserve">Having the knowledge about ADHD and the importance of a diagnosis, will alter the parent’s decision to seek help. </w:t>
            </w:r>
          </w:p>
          <w:p w14:paraId="3A7C0662" w14:textId="77777777" w:rsidR="00176E7C" w:rsidRPr="00176E7C" w:rsidRDefault="00176E7C" w:rsidP="00176E7C">
            <w:pPr>
              <w:pStyle w:val="ListParagraph"/>
              <w:rPr>
                <w:rFonts w:ascii="Arial" w:hAnsi="Arial" w:cs="Arial"/>
                <w:b/>
              </w:rPr>
            </w:pPr>
          </w:p>
          <w:p w14:paraId="3878CBE3" w14:textId="77777777" w:rsidR="00E174BD" w:rsidRDefault="00E174BD"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10F56173" w:rsidR="00310104" w:rsidRDefault="00FD0A39" w:rsidP="00992264">
      <w:pPr>
        <w:rPr>
          <w:rFonts w:ascii="Arial" w:hAnsi="Arial" w:cs="Arial"/>
          <w:sz w:val="8"/>
          <w:szCs w:val="8"/>
        </w:rPr>
      </w:pPr>
      <w:r>
        <w:rPr>
          <w:rFonts w:ascii="Arial" w:hAnsi="Arial" w:cs="Arial"/>
          <w:sz w:val="8"/>
          <w:szCs w:val="8"/>
        </w:rPr>
        <w:lastRenderedPageBreak/>
        <w:t>,</w:t>
      </w:r>
    </w:p>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1B5CF663"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 to)</w:t>
            </w:r>
          </w:p>
          <w:p w14:paraId="79D2DC13" w14:textId="01163A32" w:rsidR="00D7426D" w:rsidRPr="009918A3" w:rsidRDefault="00812DC7" w:rsidP="00441243">
            <w:pPr>
              <w:rPr>
                <w:rFonts w:ascii="Arial" w:hAnsi="Arial" w:cs="Arial"/>
                <w:bCs/>
                <w:i/>
                <w:iCs/>
                <w:sz w:val="20"/>
              </w:rPr>
            </w:pPr>
            <w:r w:rsidRPr="009918A3">
              <w:rPr>
                <w:rFonts w:ascii="Arial" w:hAnsi="Arial" w:cs="Arial"/>
                <w:bCs/>
                <w:i/>
                <w:iCs/>
                <w:sz w:val="20"/>
              </w:rPr>
              <w:t xml:space="preserve">Participants: </w:t>
            </w:r>
            <w:r w:rsidR="00D7426D" w:rsidRPr="009918A3">
              <w:rPr>
                <w:rFonts w:ascii="Arial" w:hAnsi="Arial" w:cs="Arial"/>
                <w:bCs/>
                <w:i/>
                <w:iCs/>
                <w:sz w:val="20"/>
              </w:rPr>
              <w:t xml:space="preserve">Who will your participants be, how will you access and recruit them, and how many do you need? </w:t>
            </w:r>
          </w:p>
          <w:p w14:paraId="4981507E" w14:textId="2FFE0226" w:rsidR="00812DC7" w:rsidRPr="009918A3" w:rsidRDefault="00812DC7" w:rsidP="00441243">
            <w:pPr>
              <w:rPr>
                <w:rFonts w:ascii="Arial" w:hAnsi="Arial" w:cs="Arial"/>
                <w:bCs/>
                <w:i/>
                <w:iCs/>
                <w:sz w:val="20"/>
              </w:rPr>
            </w:pPr>
            <w:r w:rsidRPr="009918A3">
              <w:rPr>
                <w:rFonts w:ascii="Arial" w:hAnsi="Arial" w:cs="Arial"/>
                <w:bCs/>
                <w:i/>
                <w:iCs/>
                <w:sz w:val="20"/>
              </w:rPr>
              <w:t xml:space="preserve">Design:  </w:t>
            </w:r>
            <w:r w:rsidR="008C496F" w:rsidRPr="009918A3">
              <w:rPr>
                <w:rFonts w:ascii="Arial" w:hAnsi="Arial" w:cs="Arial"/>
                <w:bCs/>
                <w:i/>
                <w:iCs/>
                <w:sz w:val="20"/>
              </w:rPr>
              <w:t xml:space="preserve">using appropriate terminology clearly </w:t>
            </w:r>
            <w:r w:rsidR="00283C0D">
              <w:rPr>
                <w:rFonts w:ascii="Arial" w:hAnsi="Arial" w:cs="Arial"/>
                <w:bCs/>
                <w:i/>
                <w:iCs/>
                <w:sz w:val="20"/>
              </w:rPr>
              <w:t xml:space="preserve">define </w:t>
            </w:r>
            <w:r w:rsidR="00212B24">
              <w:rPr>
                <w:rFonts w:ascii="Arial" w:hAnsi="Arial" w:cs="Arial"/>
                <w:bCs/>
                <w:i/>
                <w:iCs/>
                <w:sz w:val="20"/>
              </w:rPr>
              <w:t xml:space="preserve">key elements of your design (IVs, DVs, Qual approach, </w:t>
            </w:r>
            <w:proofErr w:type="spellStart"/>
            <w:r w:rsidR="00C01536">
              <w:rPr>
                <w:rFonts w:ascii="Arial" w:hAnsi="Arial" w:cs="Arial"/>
                <w:bCs/>
                <w:i/>
                <w:iCs/>
                <w:sz w:val="20"/>
              </w:rPr>
              <w:t>exptl</w:t>
            </w:r>
            <w:proofErr w:type="spellEnd"/>
            <w:r w:rsidR="00C01536">
              <w:rPr>
                <w:rFonts w:ascii="Arial" w:hAnsi="Arial" w:cs="Arial"/>
                <w:bCs/>
                <w:i/>
                <w:iCs/>
                <w:sz w:val="20"/>
              </w:rPr>
              <w:t xml:space="preserve"> manipulations etc)</w:t>
            </w:r>
            <w:r w:rsidR="00AF0884">
              <w:rPr>
                <w:rFonts w:ascii="Arial" w:hAnsi="Arial" w:cs="Arial"/>
                <w:bCs/>
                <w:i/>
                <w:iCs/>
                <w:sz w:val="20"/>
              </w:rPr>
              <w:t xml:space="preserve">.  How do you plan to analyse your main data? </w:t>
            </w:r>
          </w:p>
          <w:p w14:paraId="4F7141A2" w14:textId="7A9FFDA2" w:rsidR="001466E6" w:rsidRPr="009918A3" w:rsidRDefault="007D673A" w:rsidP="00441243">
            <w:pPr>
              <w:rPr>
                <w:rFonts w:ascii="Arial" w:hAnsi="Arial" w:cs="Arial"/>
                <w:bCs/>
                <w:i/>
                <w:iCs/>
                <w:sz w:val="20"/>
              </w:rPr>
            </w:pPr>
            <w:r w:rsidRPr="009918A3">
              <w:rPr>
                <w:rFonts w:ascii="Arial" w:hAnsi="Arial" w:cs="Arial"/>
                <w:bCs/>
                <w:i/>
                <w:iCs/>
                <w:sz w:val="20"/>
              </w:rPr>
              <w:t>Materials:  what are the main measures</w:t>
            </w:r>
            <w:r w:rsidR="007A30FE" w:rsidRPr="009918A3">
              <w:rPr>
                <w:rFonts w:ascii="Arial" w:hAnsi="Arial" w:cs="Arial"/>
                <w:bCs/>
                <w:i/>
                <w:iCs/>
                <w:sz w:val="20"/>
              </w:rPr>
              <w:t xml:space="preserve">, </w:t>
            </w:r>
            <w:r w:rsidR="00C01536">
              <w:rPr>
                <w:rFonts w:ascii="Arial" w:hAnsi="Arial" w:cs="Arial"/>
                <w:bCs/>
                <w:i/>
                <w:iCs/>
                <w:sz w:val="20"/>
              </w:rPr>
              <w:t xml:space="preserve">scales, </w:t>
            </w:r>
            <w:r w:rsidR="007A30FE" w:rsidRPr="009918A3">
              <w:rPr>
                <w:rFonts w:ascii="Arial" w:hAnsi="Arial" w:cs="Arial"/>
                <w:bCs/>
                <w:i/>
                <w:iCs/>
                <w:sz w:val="20"/>
              </w:rPr>
              <w:t xml:space="preserve">experimental </w:t>
            </w:r>
            <w:proofErr w:type="gramStart"/>
            <w:r w:rsidR="007A30FE" w:rsidRPr="009918A3">
              <w:rPr>
                <w:rFonts w:ascii="Arial" w:hAnsi="Arial" w:cs="Arial"/>
                <w:bCs/>
                <w:i/>
                <w:iCs/>
                <w:sz w:val="20"/>
              </w:rPr>
              <w:t>tools</w:t>
            </w:r>
            <w:proofErr w:type="gramEnd"/>
            <w:r w:rsidR="007A30FE" w:rsidRPr="009918A3">
              <w:rPr>
                <w:rFonts w:ascii="Arial" w:hAnsi="Arial" w:cs="Arial"/>
                <w:bCs/>
                <w:i/>
                <w:iCs/>
                <w:sz w:val="20"/>
              </w:rPr>
              <w:t xml:space="preserve"> or other materials required for your study? </w:t>
            </w:r>
          </w:p>
          <w:p w14:paraId="270E753F" w14:textId="08DE87D3" w:rsidR="007A30FE" w:rsidRPr="009918A3" w:rsidRDefault="007A30FE" w:rsidP="00441243">
            <w:pPr>
              <w:rPr>
                <w:rFonts w:ascii="Arial" w:hAnsi="Arial" w:cs="Arial"/>
                <w:bCs/>
                <w:i/>
                <w:iCs/>
                <w:sz w:val="20"/>
              </w:rPr>
            </w:pPr>
            <w:r w:rsidRPr="009918A3">
              <w:rPr>
                <w:rFonts w:ascii="Arial" w:hAnsi="Arial" w:cs="Arial"/>
                <w:bCs/>
                <w:i/>
                <w:iCs/>
                <w:sz w:val="20"/>
              </w:rPr>
              <w:t xml:space="preserve">Procedure:  </w:t>
            </w:r>
            <w:r w:rsidR="00345F13" w:rsidRPr="009918A3">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7A154FF4" w14:textId="16321087" w:rsidR="004A026B" w:rsidRPr="0019635C" w:rsidRDefault="00F32ADA" w:rsidP="0019635C">
            <w:pPr>
              <w:spacing w:line="360" w:lineRule="auto"/>
              <w:rPr>
                <w:bCs/>
                <w:sz w:val="22"/>
                <w:szCs w:val="22"/>
              </w:rPr>
            </w:pPr>
            <w:r w:rsidRPr="0019635C">
              <w:rPr>
                <w:b/>
                <w:sz w:val="22"/>
                <w:szCs w:val="22"/>
              </w:rPr>
              <w:t>Participants</w:t>
            </w:r>
            <w:r w:rsidRPr="0019635C">
              <w:rPr>
                <w:bCs/>
                <w:sz w:val="22"/>
                <w:szCs w:val="22"/>
              </w:rPr>
              <w:t xml:space="preserve">: </w:t>
            </w:r>
            <w:r w:rsidR="00FD0A39" w:rsidRPr="0019635C">
              <w:rPr>
                <w:bCs/>
                <w:sz w:val="22"/>
                <w:szCs w:val="22"/>
              </w:rPr>
              <w:t xml:space="preserve">Participants </w:t>
            </w:r>
            <w:r w:rsidR="009C2A56" w:rsidRPr="0019635C">
              <w:rPr>
                <w:bCs/>
                <w:sz w:val="22"/>
                <w:szCs w:val="22"/>
              </w:rPr>
              <w:t xml:space="preserve">over the age of 18 </w:t>
            </w:r>
            <w:r w:rsidR="0042080F" w:rsidRPr="0019635C">
              <w:rPr>
                <w:bCs/>
                <w:sz w:val="22"/>
                <w:szCs w:val="22"/>
              </w:rPr>
              <w:t xml:space="preserve">who are parents </w:t>
            </w:r>
            <w:r w:rsidR="00FD0A39" w:rsidRPr="0019635C">
              <w:rPr>
                <w:bCs/>
                <w:sz w:val="22"/>
                <w:szCs w:val="22"/>
              </w:rPr>
              <w:t xml:space="preserve">will be recruited via social media, where they will be instructed to </w:t>
            </w:r>
            <w:r w:rsidR="009C2A56" w:rsidRPr="0019635C">
              <w:rPr>
                <w:bCs/>
                <w:sz w:val="22"/>
                <w:szCs w:val="22"/>
              </w:rPr>
              <w:t>complete a</w:t>
            </w:r>
            <w:r w:rsidRPr="0019635C">
              <w:rPr>
                <w:bCs/>
                <w:sz w:val="22"/>
                <w:szCs w:val="22"/>
              </w:rPr>
              <w:t>n online</w:t>
            </w:r>
            <w:r w:rsidR="009C2A56" w:rsidRPr="0019635C">
              <w:rPr>
                <w:bCs/>
                <w:sz w:val="22"/>
                <w:szCs w:val="22"/>
              </w:rPr>
              <w:t xml:space="preserve"> questionnaire</w:t>
            </w:r>
            <w:r w:rsidRPr="0019635C">
              <w:rPr>
                <w:bCs/>
                <w:sz w:val="22"/>
                <w:szCs w:val="22"/>
              </w:rPr>
              <w:t xml:space="preserve">, watch a short </w:t>
            </w:r>
            <w:proofErr w:type="gramStart"/>
            <w:r w:rsidRPr="0019635C">
              <w:rPr>
                <w:bCs/>
                <w:sz w:val="22"/>
                <w:szCs w:val="22"/>
              </w:rPr>
              <w:t>video</w:t>
            </w:r>
            <w:proofErr w:type="gramEnd"/>
            <w:r w:rsidRPr="0019635C">
              <w:rPr>
                <w:bCs/>
                <w:sz w:val="22"/>
                <w:szCs w:val="22"/>
              </w:rPr>
              <w:t xml:space="preserve"> and repeat the questionnaire</w:t>
            </w:r>
            <w:r w:rsidR="009C2A56" w:rsidRPr="0019635C">
              <w:rPr>
                <w:bCs/>
                <w:sz w:val="22"/>
                <w:szCs w:val="22"/>
              </w:rPr>
              <w:t>.</w:t>
            </w:r>
            <w:r w:rsidRPr="0019635C">
              <w:rPr>
                <w:bCs/>
                <w:sz w:val="22"/>
                <w:szCs w:val="22"/>
              </w:rPr>
              <w:t xml:space="preserve"> </w:t>
            </w:r>
            <w:r w:rsidR="0042080F" w:rsidRPr="0019635C">
              <w:rPr>
                <w:bCs/>
                <w:sz w:val="22"/>
                <w:szCs w:val="22"/>
              </w:rPr>
              <w:t xml:space="preserve">The participants will be categorised into two groups, male and female. </w:t>
            </w:r>
            <w:r w:rsidR="004A026B" w:rsidRPr="0019635C">
              <w:rPr>
                <w:bCs/>
                <w:sz w:val="22"/>
                <w:szCs w:val="22"/>
              </w:rPr>
              <w:t>The participants must not have a child that has a diagnosis of ADHD.</w:t>
            </w:r>
            <w:r w:rsidR="00DD778B" w:rsidRPr="0019635C">
              <w:rPr>
                <w:bCs/>
                <w:sz w:val="22"/>
                <w:szCs w:val="22"/>
              </w:rPr>
              <w:t xml:space="preserve"> </w:t>
            </w:r>
            <w:r w:rsidR="004A026B" w:rsidRPr="0019635C">
              <w:rPr>
                <w:bCs/>
                <w:sz w:val="22"/>
                <w:szCs w:val="22"/>
              </w:rPr>
              <w:t xml:space="preserve">The study will require approximately 100 participants </w:t>
            </w:r>
            <w:proofErr w:type="gramStart"/>
            <w:r w:rsidR="004A026B" w:rsidRPr="0019635C">
              <w:rPr>
                <w:bCs/>
                <w:sz w:val="22"/>
                <w:szCs w:val="22"/>
              </w:rPr>
              <w:t>in order to</w:t>
            </w:r>
            <w:proofErr w:type="gramEnd"/>
            <w:r w:rsidR="004A026B" w:rsidRPr="0019635C">
              <w:rPr>
                <w:bCs/>
                <w:sz w:val="22"/>
                <w:szCs w:val="22"/>
              </w:rPr>
              <w:t xml:space="preserve"> get a strong result</w:t>
            </w:r>
            <w:r w:rsidR="00FA3685" w:rsidRPr="0019635C">
              <w:rPr>
                <w:bCs/>
                <w:sz w:val="22"/>
                <w:szCs w:val="22"/>
              </w:rPr>
              <w:t xml:space="preserve"> as p</w:t>
            </w:r>
            <w:r w:rsidR="004A026B" w:rsidRPr="0019635C">
              <w:rPr>
                <w:bCs/>
                <w:sz w:val="22"/>
                <w:szCs w:val="22"/>
              </w:rPr>
              <w:t>revious studies</w:t>
            </w:r>
            <w:r w:rsidR="00FA3685" w:rsidRPr="0019635C">
              <w:rPr>
                <w:bCs/>
                <w:sz w:val="22"/>
                <w:szCs w:val="22"/>
              </w:rPr>
              <w:t xml:space="preserve"> investigating stigma such as </w:t>
            </w:r>
            <w:r w:rsidR="00FA3685" w:rsidRPr="0019635C">
              <w:rPr>
                <w:bCs/>
                <w:sz w:val="22"/>
                <w:szCs w:val="22"/>
              </w:rPr>
              <w:t>(</w:t>
            </w:r>
            <w:proofErr w:type="spellStart"/>
            <w:r w:rsidR="00FA3685" w:rsidRPr="0019635C">
              <w:rPr>
                <w:bCs/>
                <w:sz w:val="22"/>
                <w:szCs w:val="22"/>
              </w:rPr>
              <w:t>dosReis</w:t>
            </w:r>
            <w:proofErr w:type="spellEnd"/>
            <w:r w:rsidR="00FA3685" w:rsidRPr="0019635C">
              <w:rPr>
                <w:bCs/>
                <w:sz w:val="22"/>
                <w:szCs w:val="22"/>
              </w:rPr>
              <w:t xml:space="preserve"> et al., 2010)</w:t>
            </w:r>
            <w:r w:rsidR="00FA3685" w:rsidRPr="0019635C">
              <w:rPr>
                <w:bCs/>
                <w:sz w:val="22"/>
                <w:szCs w:val="22"/>
              </w:rPr>
              <w:t xml:space="preserve"> have used smaller samples of 48 participants.</w:t>
            </w:r>
          </w:p>
          <w:p w14:paraId="25444CF6" w14:textId="484937EF" w:rsidR="00FA3685" w:rsidRPr="0019635C" w:rsidRDefault="00FA3685" w:rsidP="0019635C">
            <w:pPr>
              <w:spacing w:line="360" w:lineRule="auto"/>
              <w:rPr>
                <w:bCs/>
                <w:sz w:val="22"/>
                <w:szCs w:val="22"/>
              </w:rPr>
            </w:pPr>
          </w:p>
          <w:p w14:paraId="52568940" w14:textId="3A427901" w:rsidR="00F32ADA" w:rsidRPr="0019635C" w:rsidRDefault="00F32ADA" w:rsidP="0019635C">
            <w:pPr>
              <w:spacing w:line="360" w:lineRule="auto"/>
              <w:rPr>
                <w:bCs/>
                <w:sz w:val="22"/>
                <w:szCs w:val="22"/>
              </w:rPr>
            </w:pPr>
            <w:r w:rsidRPr="0019635C">
              <w:rPr>
                <w:b/>
                <w:sz w:val="22"/>
                <w:szCs w:val="22"/>
              </w:rPr>
              <w:t>Design:</w:t>
            </w:r>
            <w:r w:rsidRPr="0019635C">
              <w:rPr>
                <w:bCs/>
                <w:sz w:val="22"/>
                <w:szCs w:val="22"/>
              </w:rPr>
              <w:t xml:space="preserve"> </w:t>
            </w:r>
            <w:r w:rsidR="00FA3685" w:rsidRPr="0019635C">
              <w:rPr>
                <w:bCs/>
                <w:sz w:val="22"/>
                <w:szCs w:val="22"/>
              </w:rPr>
              <w:t xml:space="preserve">The study will involve a </w:t>
            </w:r>
            <w:r w:rsidR="009B60EA" w:rsidRPr="0019635C">
              <w:rPr>
                <w:bCs/>
                <w:sz w:val="22"/>
                <w:szCs w:val="22"/>
              </w:rPr>
              <w:t xml:space="preserve">quantitative, within-subjects experimental design. </w:t>
            </w:r>
            <w:r w:rsidRPr="0019635C">
              <w:rPr>
                <w:bCs/>
                <w:sz w:val="22"/>
                <w:szCs w:val="22"/>
              </w:rPr>
              <w:t xml:space="preserve">There will be two independent variables, Gender (male and female) and </w:t>
            </w:r>
            <w:r w:rsidR="00DD778B" w:rsidRPr="0019635C">
              <w:rPr>
                <w:bCs/>
                <w:sz w:val="22"/>
                <w:szCs w:val="22"/>
              </w:rPr>
              <w:t>the video being shown. There will be one dependant variable, response to the stigma scale after being shown the video.</w:t>
            </w:r>
          </w:p>
          <w:p w14:paraId="07531F30" w14:textId="3A02A2B3" w:rsidR="00F32ADA" w:rsidRPr="0019635C" w:rsidRDefault="00F32ADA" w:rsidP="0019635C">
            <w:pPr>
              <w:spacing w:line="360" w:lineRule="auto"/>
              <w:rPr>
                <w:bCs/>
                <w:sz w:val="22"/>
                <w:szCs w:val="22"/>
              </w:rPr>
            </w:pPr>
          </w:p>
          <w:p w14:paraId="3739F7F9" w14:textId="5D2A6123" w:rsidR="00DD778B" w:rsidRPr="0019635C" w:rsidRDefault="00DD778B" w:rsidP="0019635C">
            <w:pPr>
              <w:spacing w:line="360" w:lineRule="auto"/>
              <w:rPr>
                <w:bCs/>
                <w:sz w:val="22"/>
                <w:szCs w:val="22"/>
              </w:rPr>
            </w:pPr>
            <w:r w:rsidRPr="0019635C">
              <w:rPr>
                <w:b/>
                <w:sz w:val="22"/>
                <w:szCs w:val="22"/>
              </w:rPr>
              <w:t>Materials:</w:t>
            </w:r>
            <w:r w:rsidRPr="0019635C">
              <w:rPr>
                <w:bCs/>
                <w:sz w:val="22"/>
                <w:szCs w:val="22"/>
              </w:rPr>
              <w:t xml:space="preserve"> A demographic questionnaire relating to gender will be used. </w:t>
            </w:r>
            <w:r w:rsidRPr="0019635C">
              <w:rPr>
                <w:bCs/>
                <w:sz w:val="22"/>
                <w:szCs w:val="22"/>
              </w:rPr>
              <w:t xml:space="preserve">The ADHD stigma </w:t>
            </w:r>
            <w:r w:rsidR="0017511D" w:rsidRPr="0019635C">
              <w:rPr>
                <w:bCs/>
                <w:sz w:val="22"/>
                <w:szCs w:val="22"/>
              </w:rPr>
              <w:t>questionnaire</w:t>
            </w:r>
            <w:r w:rsidR="00A41200" w:rsidRPr="0019635C">
              <w:rPr>
                <w:bCs/>
                <w:sz w:val="22"/>
                <w:szCs w:val="22"/>
              </w:rPr>
              <w:t xml:space="preserve"> </w:t>
            </w:r>
            <w:r w:rsidR="00633F2A" w:rsidRPr="0019635C">
              <w:rPr>
                <w:bCs/>
                <w:sz w:val="22"/>
                <w:szCs w:val="22"/>
              </w:rPr>
              <w:t xml:space="preserve">will be used, this </w:t>
            </w:r>
            <w:r w:rsidR="00A41200" w:rsidRPr="0019635C">
              <w:rPr>
                <w:bCs/>
                <w:sz w:val="22"/>
                <w:szCs w:val="22"/>
              </w:rPr>
              <w:t xml:space="preserve">is a 26-item questionnaire that was developed by </w:t>
            </w:r>
            <w:proofErr w:type="spellStart"/>
            <w:r w:rsidR="00A41200" w:rsidRPr="0019635C">
              <w:rPr>
                <w:bCs/>
                <w:sz w:val="22"/>
                <w:szCs w:val="22"/>
              </w:rPr>
              <w:t>Kellison</w:t>
            </w:r>
            <w:proofErr w:type="spellEnd"/>
            <w:r w:rsidR="00A41200" w:rsidRPr="0019635C">
              <w:rPr>
                <w:bCs/>
                <w:sz w:val="22"/>
                <w:szCs w:val="22"/>
              </w:rPr>
              <w:t xml:space="preserve">, Bussing, Bell and </w:t>
            </w:r>
            <w:proofErr w:type="spellStart"/>
            <w:r w:rsidR="00A41200" w:rsidRPr="0019635C">
              <w:rPr>
                <w:bCs/>
                <w:sz w:val="22"/>
                <w:szCs w:val="22"/>
              </w:rPr>
              <w:t>Garvan</w:t>
            </w:r>
            <w:proofErr w:type="spellEnd"/>
            <w:r w:rsidR="00A41200" w:rsidRPr="0019635C">
              <w:rPr>
                <w:bCs/>
                <w:sz w:val="22"/>
                <w:szCs w:val="22"/>
              </w:rPr>
              <w:t xml:space="preserve"> in 2010 </w:t>
            </w:r>
            <w:r w:rsidR="0017511D" w:rsidRPr="0017511D">
              <w:rPr>
                <w:bCs/>
                <w:sz w:val="22"/>
                <w:szCs w:val="22"/>
              </w:rPr>
              <w:t>(</w:t>
            </w:r>
            <w:proofErr w:type="spellStart"/>
            <w:r w:rsidR="0017511D" w:rsidRPr="0017511D">
              <w:rPr>
                <w:bCs/>
                <w:sz w:val="22"/>
                <w:szCs w:val="22"/>
              </w:rPr>
              <w:t>Kellison</w:t>
            </w:r>
            <w:proofErr w:type="spellEnd"/>
            <w:r w:rsidR="0017511D" w:rsidRPr="0017511D">
              <w:rPr>
                <w:bCs/>
                <w:sz w:val="22"/>
                <w:szCs w:val="22"/>
              </w:rPr>
              <w:t xml:space="preserve"> et al., 2010)</w:t>
            </w:r>
            <w:r w:rsidR="0017511D">
              <w:rPr>
                <w:bCs/>
                <w:sz w:val="22"/>
                <w:szCs w:val="22"/>
              </w:rPr>
              <w:t xml:space="preserve">. </w:t>
            </w:r>
            <w:r w:rsidR="00A41200" w:rsidRPr="0019635C">
              <w:rPr>
                <w:bCs/>
                <w:sz w:val="22"/>
                <w:szCs w:val="22"/>
              </w:rPr>
              <w:t>Th</w:t>
            </w:r>
            <w:r w:rsidR="00633F2A" w:rsidRPr="0019635C">
              <w:rPr>
                <w:bCs/>
                <w:sz w:val="22"/>
                <w:szCs w:val="22"/>
              </w:rPr>
              <w:t>e ADHD stigma questionnaire</w:t>
            </w:r>
            <w:r w:rsidRPr="0019635C">
              <w:rPr>
                <w:bCs/>
                <w:sz w:val="22"/>
                <w:szCs w:val="22"/>
              </w:rPr>
              <w:t xml:space="preserve"> is an adaption of the 40 item HIV stigma scale developed by Berger et al (2001)</w:t>
            </w:r>
            <w:r w:rsidRPr="0019635C">
              <w:rPr>
                <w:bCs/>
                <w:sz w:val="22"/>
                <w:szCs w:val="22"/>
              </w:rPr>
              <w:t xml:space="preserve"> . SPSS will be used to analyse the data. A short video explaining ADHD and the importance of getting a diagnosis will be used.</w:t>
            </w:r>
          </w:p>
          <w:p w14:paraId="12286DEB" w14:textId="45EAE8E4" w:rsidR="00DD778B" w:rsidRPr="0019635C" w:rsidRDefault="00DD778B" w:rsidP="0019635C">
            <w:pPr>
              <w:spacing w:line="360" w:lineRule="auto"/>
              <w:rPr>
                <w:b/>
                <w:sz w:val="22"/>
                <w:szCs w:val="22"/>
              </w:rPr>
            </w:pPr>
          </w:p>
          <w:p w14:paraId="3BF39900" w14:textId="01182DC6" w:rsidR="00FA3685" w:rsidRDefault="00846917" w:rsidP="0019635C">
            <w:pPr>
              <w:spacing w:line="360" w:lineRule="auto"/>
              <w:rPr>
                <w:bCs/>
                <w:sz w:val="22"/>
                <w:szCs w:val="22"/>
              </w:rPr>
            </w:pPr>
            <w:r w:rsidRPr="0019635C">
              <w:rPr>
                <w:b/>
                <w:sz w:val="22"/>
                <w:szCs w:val="22"/>
              </w:rPr>
              <w:t>Procedure:</w:t>
            </w:r>
            <w:r w:rsidR="00DF22A0">
              <w:rPr>
                <w:b/>
                <w:sz w:val="22"/>
                <w:szCs w:val="22"/>
              </w:rPr>
              <w:t xml:space="preserve"> </w:t>
            </w:r>
            <w:r w:rsidR="00DF22A0" w:rsidRPr="00DF22A0">
              <w:rPr>
                <w:bCs/>
                <w:sz w:val="22"/>
                <w:szCs w:val="22"/>
              </w:rPr>
              <w:t>Participants</w:t>
            </w:r>
            <w:r w:rsidR="00DF22A0">
              <w:rPr>
                <w:bCs/>
                <w:sz w:val="22"/>
                <w:szCs w:val="22"/>
              </w:rPr>
              <w:t xml:space="preserve"> will complete the study online via a link. An information sheet will be </w:t>
            </w:r>
            <w:r w:rsidR="005A0446">
              <w:rPr>
                <w:bCs/>
                <w:sz w:val="22"/>
                <w:szCs w:val="22"/>
              </w:rPr>
              <w:t>given,</w:t>
            </w:r>
            <w:r w:rsidR="00DF22A0">
              <w:rPr>
                <w:bCs/>
                <w:sz w:val="22"/>
                <w:szCs w:val="22"/>
              </w:rPr>
              <w:t xml:space="preserve"> and participants will be asked to read this before consenting to take part in the study.</w:t>
            </w:r>
            <w:r w:rsidR="0017511D" w:rsidRPr="00DF22A0">
              <w:rPr>
                <w:bCs/>
                <w:sz w:val="22"/>
                <w:szCs w:val="22"/>
              </w:rPr>
              <w:t xml:space="preserve"> </w:t>
            </w:r>
            <w:r w:rsidR="00F04649" w:rsidRPr="0019635C">
              <w:rPr>
                <w:bCs/>
                <w:sz w:val="22"/>
                <w:szCs w:val="22"/>
              </w:rPr>
              <w:t xml:space="preserve">Once consent is given, </w:t>
            </w:r>
            <w:r w:rsidR="00DF22A0">
              <w:rPr>
                <w:bCs/>
                <w:sz w:val="22"/>
                <w:szCs w:val="22"/>
              </w:rPr>
              <w:t xml:space="preserve">participants will be asked to complete a </w:t>
            </w:r>
            <w:r w:rsidR="009B60EA" w:rsidRPr="0019635C">
              <w:rPr>
                <w:bCs/>
                <w:sz w:val="22"/>
                <w:szCs w:val="22"/>
              </w:rPr>
              <w:t xml:space="preserve">demographic questionnaire </w:t>
            </w:r>
            <w:r w:rsidR="00AB677B" w:rsidRPr="0019635C">
              <w:rPr>
                <w:bCs/>
                <w:sz w:val="22"/>
                <w:szCs w:val="22"/>
              </w:rPr>
              <w:t>related to gender</w:t>
            </w:r>
            <w:r w:rsidR="00DF22A0">
              <w:rPr>
                <w:bCs/>
                <w:sz w:val="22"/>
                <w:szCs w:val="22"/>
              </w:rPr>
              <w:t xml:space="preserve">, </w:t>
            </w:r>
            <w:proofErr w:type="gramStart"/>
            <w:r w:rsidR="00F04649" w:rsidRPr="0019635C">
              <w:rPr>
                <w:bCs/>
                <w:sz w:val="22"/>
                <w:szCs w:val="22"/>
              </w:rPr>
              <w:t>in order to</w:t>
            </w:r>
            <w:proofErr w:type="gramEnd"/>
            <w:r w:rsidR="00F04649" w:rsidRPr="0019635C">
              <w:rPr>
                <w:bCs/>
                <w:sz w:val="22"/>
                <w:szCs w:val="22"/>
              </w:rPr>
              <w:t xml:space="preserve"> </w:t>
            </w:r>
            <w:r w:rsidR="009B60EA" w:rsidRPr="0019635C">
              <w:rPr>
                <w:bCs/>
                <w:sz w:val="22"/>
                <w:szCs w:val="22"/>
              </w:rPr>
              <w:t>place participants into one of two groups (male or female). The</w:t>
            </w:r>
            <w:r w:rsidR="00DF22A0">
              <w:rPr>
                <w:bCs/>
                <w:sz w:val="22"/>
                <w:szCs w:val="22"/>
              </w:rPr>
              <w:t xml:space="preserve"> participants will be instructed to complete an ADHD stigma </w:t>
            </w:r>
            <w:r w:rsidR="001B3B49">
              <w:rPr>
                <w:bCs/>
                <w:sz w:val="22"/>
                <w:szCs w:val="22"/>
              </w:rPr>
              <w:lastRenderedPageBreak/>
              <w:t>questionnaire</w:t>
            </w:r>
            <w:r w:rsidR="005A0446">
              <w:t xml:space="preserve"> </w:t>
            </w:r>
            <w:r w:rsidR="005A0446" w:rsidRPr="005A0446">
              <w:rPr>
                <w:bCs/>
                <w:sz w:val="22"/>
                <w:szCs w:val="22"/>
              </w:rPr>
              <w:t>(</w:t>
            </w:r>
            <w:proofErr w:type="spellStart"/>
            <w:r w:rsidR="005A0446" w:rsidRPr="005A0446">
              <w:rPr>
                <w:bCs/>
                <w:sz w:val="22"/>
                <w:szCs w:val="22"/>
              </w:rPr>
              <w:t>Kellison</w:t>
            </w:r>
            <w:proofErr w:type="spellEnd"/>
            <w:r w:rsidR="005A0446" w:rsidRPr="005A0446">
              <w:rPr>
                <w:bCs/>
                <w:sz w:val="22"/>
                <w:szCs w:val="22"/>
              </w:rPr>
              <w:t xml:space="preserve"> et al., 2010)</w:t>
            </w:r>
            <w:r w:rsidR="001B3B49">
              <w:rPr>
                <w:bCs/>
                <w:sz w:val="22"/>
                <w:szCs w:val="22"/>
              </w:rPr>
              <w:t>, they will then be shown a short video explaining the symptoms of ADHD and the importance of getting a diagnosis. Participants will then be asked to complete the same ADHD stigma questionnaire. Once the study is completed, the participants will be debriefed.</w:t>
            </w:r>
          </w:p>
          <w:p w14:paraId="2FFC6FCB" w14:textId="38CBA8A1" w:rsidR="009E3421" w:rsidRDefault="009E3421" w:rsidP="0019635C">
            <w:pPr>
              <w:spacing w:line="360" w:lineRule="auto"/>
              <w:rPr>
                <w:bCs/>
                <w:sz w:val="22"/>
                <w:szCs w:val="22"/>
              </w:rPr>
            </w:pPr>
          </w:p>
          <w:p w14:paraId="7810EB2C" w14:textId="5D06028A" w:rsidR="009E3421" w:rsidRPr="0019635C" w:rsidRDefault="009E3421" w:rsidP="009E3421">
            <w:pPr>
              <w:spacing w:line="360" w:lineRule="auto"/>
              <w:rPr>
                <w:bCs/>
                <w:sz w:val="22"/>
                <w:szCs w:val="22"/>
              </w:rPr>
            </w:pPr>
            <w:r w:rsidRPr="009E3421">
              <w:rPr>
                <w:b/>
                <w:sz w:val="22"/>
                <w:szCs w:val="22"/>
              </w:rPr>
              <w:t>Data analysis</w:t>
            </w:r>
            <w:r>
              <w:rPr>
                <w:b/>
                <w:sz w:val="22"/>
                <w:szCs w:val="22"/>
              </w:rPr>
              <w:t>-</w:t>
            </w:r>
            <w:r>
              <w:rPr>
                <w:bCs/>
                <w:sz w:val="22"/>
                <w:szCs w:val="22"/>
              </w:rPr>
              <w:t xml:space="preserve"> The answers from the questions will be calculated using the ADHD stigma scale. The scores from each questionnaire will be transferred into mean totals </w:t>
            </w:r>
            <w:proofErr w:type="gramStart"/>
            <w:r>
              <w:rPr>
                <w:bCs/>
                <w:sz w:val="22"/>
                <w:szCs w:val="22"/>
              </w:rPr>
              <w:t>in order to</w:t>
            </w:r>
            <w:proofErr w:type="gramEnd"/>
            <w:r>
              <w:rPr>
                <w:bCs/>
                <w:sz w:val="22"/>
                <w:szCs w:val="22"/>
              </w:rPr>
              <w:t xml:space="preserve"> compare for differences before and after viewing the short video.</w:t>
            </w:r>
          </w:p>
          <w:p w14:paraId="74999199" w14:textId="42738488" w:rsidR="006D6ED1" w:rsidRPr="0019635C" w:rsidRDefault="006D6ED1" w:rsidP="0019635C">
            <w:pPr>
              <w:spacing w:line="360" w:lineRule="auto"/>
              <w:rPr>
                <w:bCs/>
                <w:sz w:val="22"/>
                <w:szCs w:val="22"/>
              </w:rPr>
            </w:pPr>
          </w:p>
          <w:p w14:paraId="07821FED" w14:textId="6FA4B7F8" w:rsidR="00AB677B" w:rsidRPr="0019635C" w:rsidRDefault="009E3421" w:rsidP="0019635C">
            <w:pPr>
              <w:spacing w:line="360" w:lineRule="auto"/>
              <w:rPr>
                <w:bCs/>
                <w:sz w:val="22"/>
                <w:szCs w:val="22"/>
              </w:rPr>
            </w:pPr>
            <w:r w:rsidRPr="009E3421">
              <w:rPr>
                <w:b/>
                <w:sz w:val="22"/>
                <w:szCs w:val="22"/>
              </w:rPr>
              <w:t>Statistical tests</w:t>
            </w:r>
            <w:r>
              <w:rPr>
                <w:b/>
                <w:sz w:val="22"/>
                <w:szCs w:val="22"/>
              </w:rPr>
              <w:t>-</w:t>
            </w:r>
            <w:r>
              <w:rPr>
                <w:bCs/>
                <w:sz w:val="22"/>
                <w:szCs w:val="22"/>
              </w:rPr>
              <w:t xml:space="preserve"> </w:t>
            </w:r>
            <w:r w:rsidR="00AB677B" w:rsidRPr="0019635C">
              <w:rPr>
                <w:bCs/>
                <w:sz w:val="22"/>
                <w:szCs w:val="22"/>
              </w:rPr>
              <w:t>The data from the questionnaires will be analysed using</w:t>
            </w:r>
            <w:r w:rsidR="001E19EF" w:rsidRPr="0019635C">
              <w:rPr>
                <w:bCs/>
                <w:sz w:val="22"/>
                <w:szCs w:val="22"/>
              </w:rPr>
              <w:t xml:space="preserve"> a </w:t>
            </w:r>
            <w:r w:rsidR="00FB5477" w:rsidRPr="0019635C">
              <w:rPr>
                <w:bCs/>
                <w:sz w:val="22"/>
                <w:szCs w:val="22"/>
              </w:rPr>
              <w:t>t-Test</w:t>
            </w:r>
            <w:r w:rsidR="00397C7C">
              <w:rPr>
                <w:bCs/>
                <w:sz w:val="22"/>
                <w:szCs w:val="22"/>
              </w:rPr>
              <w:t>. The t-Test will be used to analyse the differences in scores from the questionnaires before and after viewing the short video.</w:t>
            </w:r>
          </w:p>
          <w:p w14:paraId="47226C1A" w14:textId="78F5088E" w:rsidR="00AB677B" w:rsidRPr="00397C7C" w:rsidRDefault="00397C7C" w:rsidP="0019635C">
            <w:pPr>
              <w:spacing w:line="360" w:lineRule="auto"/>
              <w:rPr>
                <w:bCs/>
                <w:sz w:val="22"/>
                <w:szCs w:val="22"/>
              </w:rPr>
            </w:pPr>
            <w:r w:rsidRPr="00397C7C">
              <w:rPr>
                <w:bCs/>
                <w:sz w:val="22"/>
                <w:szCs w:val="22"/>
              </w:rPr>
              <w:t xml:space="preserve">A content analysis will then be used to analyse the open-ended questions relating to a parent’s decision to seek help. Content analysis will be used to help find a relationship between the stigma of ADHD and the </w:t>
            </w:r>
            <w:r w:rsidR="005A0446" w:rsidRPr="00397C7C">
              <w:rPr>
                <w:bCs/>
                <w:sz w:val="22"/>
                <w:szCs w:val="22"/>
              </w:rPr>
              <w:t>parent</w:t>
            </w:r>
            <w:r w:rsidR="005A0446">
              <w:rPr>
                <w:bCs/>
                <w:sz w:val="22"/>
                <w:szCs w:val="22"/>
              </w:rPr>
              <w:t>’s</w:t>
            </w:r>
            <w:r>
              <w:rPr>
                <w:bCs/>
                <w:sz w:val="22"/>
                <w:szCs w:val="22"/>
              </w:rPr>
              <w:t xml:space="preserve"> </w:t>
            </w:r>
            <w:r w:rsidRPr="00397C7C">
              <w:rPr>
                <w:bCs/>
                <w:sz w:val="22"/>
                <w:szCs w:val="22"/>
              </w:rPr>
              <w:t>decision to seek help.</w:t>
            </w: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57A811E9" w:rsidR="00E00F78" w:rsidRDefault="009E3421" w:rsidP="00360E4B">
            <w:pPr>
              <w:rPr>
                <w:rFonts w:ascii="Arial" w:hAnsi="Arial" w:cs="Arial"/>
                <w:b/>
              </w:rPr>
            </w:pPr>
            <w:r>
              <w:rPr>
                <w:rFonts w:ascii="Arial" w:hAnsi="Arial" w:cs="Arial"/>
                <w:b/>
              </w:rPr>
              <w:t xml:space="preserve"> </w:t>
            </w: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27716B73" w14:textId="4533F358" w:rsidR="00E00F78" w:rsidRDefault="00E00F78" w:rsidP="00360E4B">
            <w:pPr>
              <w:rPr>
                <w:rFonts w:ascii="Arial" w:hAnsi="Arial" w:cs="Arial"/>
                <w:b/>
              </w:rPr>
            </w:pPr>
          </w:p>
          <w:p w14:paraId="750B4544" w14:textId="4C6D3AC9"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4D6066E7" w:rsidR="00E24E04" w:rsidRDefault="00E24E04" w:rsidP="00E24E04">
            <w:pPr>
              <w:rPr>
                <w:rFonts w:ascii="Arial" w:hAnsi="Arial" w:cs="Arial"/>
                <w:b/>
              </w:rPr>
            </w:pPr>
          </w:p>
          <w:p w14:paraId="06588ADB" w14:textId="0DD3AC5C" w:rsidR="00241A80" w:rsidRPr="00241A80" w:rsidRDefault="00241A80" w:rsidP="00241A80">
            <w:pPr>
              <w:spacing w:line="360" w:lineRule="auto"/>
              <w:rPr>
                <w:bCs/>
                <w:sz w:val="22"/>
                <w:szCs w:val="22"/>
              </w:rPr>
            </w:pPr>
          </w:p>
          <w:p w14:paraId="0C87ECC3" w14:textId="77694029" w:rsidR="00241A80" w:rsidRPr="00241A80" w:rsidRDefault="00241A80" w:rsidP="00241A80">
            <w:pPr>
              <w:spacing w:line="360" w:lineRule="auto"/>
              <w:rPr>
                <w:bCs/>
                <w:sz w:val="22"/>
                <w:szCs w:val="22"/>
              </w:rPr>
            </w:pPr>
            <w:r w:rsidRPr="00241A80">
              <w:rPr>
                <w:bCs/>
                <w:sz w:val="22"/>
                <w:szCs w:val="22"/>
              </w:rPr>
              <w:lastRenderedPageBreak/>
              <w:t>The stigma questionnaire that will be given may make the participants feel uncomfortable, the participants will be informed of this prior to consenting to take part. The participants will also be fully informed that their data is anonymous and strictly confidential. The video shown may cause some distress, participants will be informed of this prior to consent. Participants will also be reminded that they have the right to withdraw from the study at any time if they become uncomfortable. Each participant will be debriefed after the study has been completed.</w:t>
            </w:r>
          </w:p>
          <w:p w14:paraId="11664A95" w14:textId="77777777" w:rsidR="00E24E04" w:rsidRDefault="00E24E04" w:rsidP="00E24E04">
            <w:pPr>
              <w:rPr>
                <w:rFonts w:ascii="Arial" w:hAnsi="Arial" w:cs="Arial"/>
                <w:b/>
              </w:rPr>
            </w:pP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7777777" w:rsidR="003D0CD4" w:rsidRDefault="003D0CD4"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2"/>
      <w:footerReference w:type="default" r:id="rId13"/>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32D47" w14:textId="77777777" w:rsidR="00A17D6A" w:rsidRDefault="00A17D6A">
      <w:r>
        <w:separator/>
      </w:r>
    </w:p>
  </w:endnote>
  <w:endnote w:type="continuationSeparator" w:id="0">
    <w:p w14:paraId="7FEB7C48" w14:textId="77777777" w:rsidR="00A17D6A" w:rsidRDefault="00A1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B3CDD" w14:textId="77777777" w:rsidR="00A17D6A" w:rsidRDefault="00A17D6A">
      <w:r>
        <w:separator/>
      </w:r>
    </w:p>
  </w:footnote>
  <w:footnote w:type="continuationSeparator" w:id="0">
    <w:p w14:paraId="4C581068" w14:textId="77777777" w:rsidR="00A17D6A" w:rsidRDefault="00A17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220C3"/>
    <w:multiLevelType w:val="hybridMultilevel"/>
    <w:tmpl w:val="E932CB90"/>
    <w:lvl w:ilvl="0" w:tplc="57CED2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367598"/>
    <w:multiLevelType w:val="hybridMultilevel"/>
    <w:tmpl w:val="A4DC2A08"/>
    <w:lvl w:ilvl="0" w:tplc="19FC19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20552"/>
    <w:multiLevelType w:val="hybridMultilevel"/>
    <w:tmpl w:val="049C2556"/>
    <w:lvl w:ilvl="0" w:tplc="F1480FAE">
      <w:start w:val="1"/>
      <w:numFmt w:val="decimal"/>
      <w:lvlText w:val="%1."/>
      <w:lvlJc w:val="left"/>
      <w:pPr>
        <w:ind w:left="690" w:hanging="360"/>
      </w:pPr>
      <w:rPr>
        <w:rFonts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abstractNum w:abstractNumId="5"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D616192"/>
    <w:multiLevelType w:val="hybridMultilevel"/>
    <w:tmpl w:val="4F80715A"/>
    <w:lvl w:ilvl="0" w:tplc="B956CD5E">
      <w:start w:val="1"/>
      <w:numFmt w:val="decimal"/>
      <w:lvlText w:val="%1."/>
      <w:lvlJc w:val="left"/>
      <w:pPr>
        <w:ind w:left="690" w:hanging="360"/>
      </w:pPr>
      <w:rPr>
        <w:rFonts w:hint="default"/>
      </w:rPr>
    </w:lvl>
    <w:lvl w:ilvl="1" w:tplc="08090019" w:tentative="1">
      <w:start w:val="1"/>
      <w:numFmt w:val="lowerLetter"/>
      <w:lvlText w:val="%2."/>
      <w:lvlJc w:val="left"/>
      <w:pPr>
        <w:ind w:left="1410" w:hanging="360"/>
      </w:pPr>
    </w:lvl>
    <w:lvl w:ilvl="2" w:tplc="0809001B" w:tentative="1">
      <w:start w:val="1"/>
      <w:numFmt w:val="lowerRoman"/>
      <w:lvlText w:val="%3."/>
      <w:lvlJc w:val="right"/>
      <w:pPr>
        <w:ind w:left="2130" w:hanging="180"/>
      </w:pPr>
    </w:lvl>
    <w:lvl w:ilvl="3" w:tplc="0809000F" w:tentative="1">
      <w:start w:val="1"/>
      <w:numFmt w:val="decimal"/>
      <w:lvlText w:val="%4."/>
      <w:lvlJc w:val="left"/>
      <w:pPr>
        <w:ind w:left="2850" w:hanging="360"/>
      </w:pPr>
    </w:lvl>
    <w:lvl w:ilvl="4" w:tplc="08090019" w:tentative="1">
      <w:start w:val="1"/>
      <w:numFmt w:val="lowerLetter"/>
      <w:lvlText w:val="%5."/>
      <w:lvlJc w:val="left"/>
      <w:pPr>
        <w:ind w:left="3570" w:hanging="360"/>
      </w:pPr>
    </w:lvl>
    <w:lvl w:ilvl="5" w:tplc="0809001B" w:tentative="1">
      <w:start w:val="1"/>
      <w:numFmt w:val="lowerRoman"/>
      <w:lvlText w:val="%6."/>
      <w:lvlJc w:val="right"/>
      <w:pPr>
        <w:ind w:left="4290" w:hanging="180"/>
      </w:pPr>
    </w:lvl>
    <w:lvl w:ilvl="6" w:tplc="0809000F" w:tentative="1">
      <w:start w:val="1"/>
      <w:numFmt w:val="decimal"/>
      <w:lvlText w:val="%7."/>
      <w:lvlJc w:val="left"/>
      <w:pPr>
        <w:ind w:left="5010" w:hanging="360"/>
      </w:pPr>
    </w:lvl>
    <w:lvl w:ilvl="7" w:tplc="08090019" w:tentative="1">
      <w:start w:val="1"/>
      <w:numFmt w:val="lowerLetter"/>
      <w:lvlText w:val="%8."/>
      <w:lvlJc w:val="left"/>
      <w:pPr>
        <w:ind w:left="5730" w:hanging="360"/>
      </w:pPr>
    </w:lvl>
    <w:lvl w:ilvl="8" w:tplc="0809001B" w:tentative="1">
      <w:start w:val="1"/>
      <w:numFmt w:val="lowerRoman"/>
      <w:lvlText w:val="%9."/>
      <w:lvlJc w:val="right"/>
      <w:pPr>
        <w:ind w:left="6450" w:hanging="180"/>
      </w:pPr>
    </w:lvl>
  </w:abstractNum>
  <w:num w:numId="1" w16cid:durableId="182400281">
    <w:abstractNumId w:val="0"/>
  </w:num>
  <w:num w:numId="2" w16cid:durableId="1507666330">
    <w:abstractNumId w:val="5"/>
  </w:num>
  <w:num w:numId="3" w16cid:durableId="1144591299">
    <w:abstractNumId w:val="1"/>
  </w:num>
  <w:num w:numId="4" w16cid:durableId="1418403138">
    <w:abstractNumId w:val="2"/>
  </w:num>
  <w:num w:numId="5" w16cid:durableId="1978224317">
    <w:abstractNumId w:val="4"/>
  </w:num>
  <w:num w:numId="6" w16cid:durableId="699204998">
    <w:abstractNumId w:val="3"/>
  </w:num>
  <w:num w:numId="7" w16cid:durableId="21239618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MTY2MTcwMTM2MTBQ0lEKTi0uzszPAykwqgUAyM+lmSwAAAA="/>
  </w:docVars>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E4E56"/>
    <w:rsid w:val="000F514D"/>
    <w:rsid w:val="00107694"/>
    <w:rsid w:val="00137D0F"/>
    <w:rsid w:val="001466E6"/>
    <w:rsid w:val="00161012"/>
    <w:rsid w:val="001704C8"/>
    <w:rsid w:val="0017511D"/>
    <w:rsid w:val="00175793"/>
    <w:rsid w:val="00176E7C"/>
    <w:rsid w:val="00183928"/>
    <w:rsid w:val="00185FED"/>
    <w:rsid w:val="00186F40"/>
    <w:rsid w:val="001879DB"/>
    <w:rsid w:val="0019635C"/>
    <w:rsid w:val="001A749D"/>
    <w:rsid w:val="001B3B49"/>
    <w:rsid w:val="001B4095"/>
    <w:rsid w:val="001B449D"/>
    <w:rsid w:val="001B71B7"/>
    <w:rsid w:val="001C3564"/>
    <w:rsid w:val="001C6D7D"/>
    <w:rsid w:val="001D0B68"/>
    <w:rsid w:val="001D1828"/>
    <w:rsid w:val="001D499B"/>
    <w:rsid w:val="001E19EF"/>
    <w:rsid w:val="001E59FF"/>
    <w:rsid w:val="001E5D06"/>
    <w:rsid w:val="001F76EE"/>
    <w:rsid w:val="00202E91"/>
    <w:rsid w:val="00207F50"/>
    <w:rsid w:val="00212B24"/>
    <w:rsid w:val="00225F9B"/>
    <w:rsid w:val="00232B86"/>
    <w:rsid w:val="00232FD9"/>
    <w:rsid w:val="00235567"/>
    <w:rsid w:val="00237A84"/>
    <w:rsid w:val="00241A80"/>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2F57E0"/>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97C7C"/>
    <w:rsid w:val="003A52E4"/>
    <w:rsid w:val="003A71AE"/>
    <w:rsid w:val="003B5F80"/>
    <w:rsid w:val="003C154B"/>
    <w:rsid w:val="003D0CD4"/>
    <w:rsid w:val="003D1B92"/>
    <w:rsid w:val="003E444F"/>
    <w:rsid w:val="003E4ECD"/>
    <w:rsid w:val="003E5FDA"/>
    <w:rsid w:val="003F158B"/>
    <w:rsid w:val="003F4AFC"/>
    <w:rsid w:val="003F798F"/>
    <w:rsid w:val="004010C2"/>
    <w:rsid w:val="0040634B"/>
    <w:rsid w:val="00410411"/>
    <w:rsid w:val="0042080F"/>
    <w:rsid w:val="00430197"/>
    <w:rsid w:val="004319CC"/>
    <w:rsid w:val="00441243"/>
    <w:rsid w:val="00442DF8"/>
    <w:rsid w:val="00444AE4"/>
    <w:rsid w:val="00445302"/>
    <w:rsid w:val="00451E6F"/>
    <w:rsid w:val="004601EE"/>
    <w:rsid w:val="00463D09"/>
    <w:rsid w:val="004804FA"/>
    <w:rsid w:val="00481945"/>
    <w:rsid w:val="00485CDE"/>
    <w:rsid w:val="00487A6A"/>
    <w:rsid w:val="004A026B"/>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A0446"/>
    <w:rsid w:val="005B28F8"/>
    <w:rsid w:val="005B6580"/>
    <w:rsid w:val="005B6657"/>
    <w:rsid w:val="005B72AB"/>
    <w:rsid w:val="005C2348"/>
    <w:rsid w:val="005C3249"/>
    <w:rsid w:val="005C3D7B"/>
    <w:rsid w:val="005D16E0"/>
    <w:rsid w:val="005E4647"/>
    <w:rsid w:val="005E74F1"/>
    <w:rsid w:val="005F279E"/>
    <w:rsid w:val="0060533C"/>
    <w:rsid w:val="00610104"/>
    <w:rsid w:val="00614C25"/>
    <w:rsid w:val="00622E8A"/>
    <w:rsid w:val="006252E3"/>
    <w:rsid w:val="00633F2A"/>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D6ED1"/>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C7C8B"/>
    <w:rsid w:val="007D1054"/>
    <w:rsid w:val="007D6395"/>
    <w:rsid w:val="007D673A"/>
    <w:rsid w:val="007D72B5"/>
    <w:rsid w:val="007E1B79"/>
    <w:rsid w:val="007E279A"/>
    <w:rsid w:val="007E787E"/>
    <w:rsid w:val="0080531F"/>
    <w:rsid w:val="008066ED"/>
    <w:rsid w:val="00812DC7"/>
    <w:rsid w:val="008164EB"/>
    <w:rsid w:val="008226C0"/>
    <w:rsid w:val="0083364B"/>
    <w:rsid w:val="00846917"/>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1D11"/>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B60EA"/>
    <w:rsid w:val="009C0B5A"/>
    <w:rsid w:val="009C2A56"/>
    <w:rsid w:val="009D14AD"/>
    <w:rsid w:val="009E3421"/>
    <w:rsid w:val="009E43FE"/>
    <w:rsid w:val="009F0537"/>
    <w:rsid w:val="009F6541"/>
    <w:rsid w:val="00A01F77"/>
    <w:rsid w:val="00A05E89"/>
    <w:rsid w:val="00A07CA3"/>
    <w:rsid w:val="00A1196A"/>
    <w:rsid w:val="00A13ED4"/>
    <w:rsid w:val="00A17D6A"/>
    <w:rsid w:val="00A34C36"/>
    <w:rsid w:val="00A40E97"/>
    <w:rsid w:val="00A41200"/>
    <w:rsid w:val="00A456C7"/>
    <w:rsid w:val="00A47A7F"/>
    <w:rsid w:val="00A5268F"/>
    <w:rsid w:val="00A56BB3"/>
    <w:rsid w:val="00A57995"/>
    <w:rsid w:val="00A6250E"/>
    <w:rsid w:val="00A64E67"/>
    <w:rsid w:val="00A727C7"/>
    <w:rsid w:val="00A949FC"/>
    <w:rsid w:val="00A9677C"/>
    <w:rsid w:val="00AA52E9"/>
    <w:rsid w:val="00AA7F18"/>
    <w:rsid w:val="00AB677B"/>
    <w:rsid w:val="00AC543E"/>
    <w:rsid w:val="00AD2A3F"/>
    <w:rsid w:val="00AF0884"/>
    <w:rsid w:val="00AF4D4E"/>
    <w:rsid w:val="00AF5D51"/>
    <w:rsid w:val="00B00EEE"/>
    <w:rsid w:val="00B03110"/>
    <w:rsid w:val="00B05B70"/>
    <w:rsid w:val="00B15FD5"/>
    <w:rsid w:val="00B22CEA"/>
    <w:rsid w:val="00B248BA"/>
    <w:rsid w:val="00B37733"/>
    <w:rsid w:val="00B41577"/>
    <w:rsid w:val="00B42D84"/>
    <w:rsid w:val="00B43AE5"/>
    <w:rsid w:val="00B6567E"/>
    <w:rsid w:val="00B76769"/>
    <w:rsid w:val="00B91B51"/>
    <w:rsid w:val="00B94A46"/>
    <w:rsid w:val="00B9786C"/>
    <w:rsid w:val="00BA756C"/>
    <w:rsid w:val="00BA7620"/>
    <w:rsid w:val="00BB4BDA"/>
    <w:rsid w:val="00BB6B87"/>
    <w:rsid w:val="00BC0096"/>
    <w:rsid w:val="00BC22BC"/>
    <w:rsid w:val="00BC3E1B"/>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0228"/>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D778B"/>
    <w:rsid w:val="00DE121A"/>
    <w:rsid w:val="00DF22A0"/>
    <w:rsid w:val="00DF4D67"/>
    <w:rsid w:val="00DF7A76"/>
    <w:rsid w:val="00E00F78"/>
    <w:rsid w:val="00E0289D"/>
    <w:rsid w:val="00E174B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E2BBE"/>
    <w:rsid w:val="00EF25ED"/>
    <w:rsid w:val="00EF4440"/>
    <w:rsid w:val="00EF6B3C"/>
    <w:rsid w:val="00F04649"/>
    <w:rsid w:val="00F05D17"/>
    <w:rsid w:val="00F06B1D"/>
    <w:rsid w:val="00F15CBA"/>
    <w:rsid w:val="00F17B14"/>
    <w:rsid w:val="00F200A1"/>
    <w:rsid w:val="00F32ADA"/>
    <w:rsid w:val="00F341B6"/>
    <w:rsid w:val="00F4311E"/>
    <w:rsid w:val="00F4415B"/>
    <w:rsid w:val="00F472B8"/>
    <w:rsid w:val="00F5547A"/>
    <w:rsid w:val="00F62C23"/>
    <w:rsid w:val="00F73A03"/>
    <w:rsid w:val="00F75934"/>
    <w:rsid w:val="00F80900"/>
    <w:rsid w:val="00F84809"/>
    <w:rsid w:val="00FA21DE"/>
    <w:rsid w:val="00FA3685"/>
    <w:rsid w:val="00FA650A"/>
    <w:rsid w:val="00FB21C2"/>
    <w:rsid w:val="00FB5477"/>
    <w:rsid w:val="00FB5FF5"/>
    <w:rsid w:val="00FC06E5"/>
    <w:rsid w:val="00FD0A39"/>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176E7C"/>
    <w:pPr>
      <w:ind w:left="720"/>
      <w:contextualSpacing/>
    </w:pPr>
  </w:style>
  <w:style w:type="paragraph" w:styleId="NormalWeb">
    <w:name w:val="Normal (Web)"/>
    <w:basedOn w:val="Normal"/>
    <w:uiPriority w:val="99"/>
    <w:unhideWhenUsed/>
    <w:rsid w:val="00BB6B87"/>
    <w:pPr>
      <w:spacing w:before="100" w:beforeAutospacing="1" w:after="100" w:afterAutospacing="1"/>
    </w:pPr>
  </w:style>
  <w:style w:type="character" w:styleId="Hyperlink">
    <w:name w:val="Hyperlink"/>
    <w:basedOn w:val="DefaultParagraphFont"/>
    <w:uiPriority w:val="99"/>
    <w:unhideWhenUsed/>
    <w:rsid w:val="008053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468661">
      <w:bodyDiv w:val="1"/>
      <w:marLeft w:val="0"/>
      <w:marRight w:val="0"/>
      <w:marTop w:val="0"/>
      <w:marBottom w:val="0"/>
      <w:divBdr>
        <w:top w:val="none" w:sz="0" w:space="0" w:color="auto"/>
        <w:left w:val="none" w:sz="0" w:space="0" w:color="auto"/>
        <w:bottom w:val="none" w:sz="0" w:space="0" w:color="auto"/>
        <w:right w:val="none" w:sz="0" w:space="0" w:color="auto"/>
      </w:divBdr>
      <w:divsChild>
        <w:div w:id="1898858676">
          <w:marLeft w:val="0"/>
          <w:marRight w:val="0"/>
          <w:marTop w:val="0"/>
          <w:marBottom w:val="0"/>
          <w:divBdr>
            <w:top w:val="none" w:sz="0" w:space="0" w:color="auto"/>
            <w:left w:val="none" w:sz="0" w:space="0" w:color="auto"/>
            <w:bottom w:val="none" w:sz="0" w:space="0" w:color="auto"/>
            <w:right w:val="none" w:sz="0" w:space="0" w:color="auto"/>
          </w:divBdr>
        </w:div>
      </w:divsChild>
    </w:div>
    <w:div w:id="1511408521">
      <w:bodyDiv w:val="1"/>
      <w:marLeft w:val="0"/>
      <w:marRight w:val="0"/>
      <w:marTop w:val="0"/>
      <w:marBottom w:val="0"/>
      <w:divBdr>
        <w:top w:val="none" w:sz="0" w:space="0" w:color="auto"/>
        <w:left w:val="none" w:sz="0" w:space="0" w:color="auto"/>
        <w:bottom w:val="none" w:sz="0" w:space="0" w:color="auto"/>
        <w:right w:val="none" w:sz="0" w:space="0" w:color="auto"/>
      </w:divBdr>
      <w:divsChild>
        <w:div w:id="444158287">
          <w:marLeft w:val="0"/>
          <w:marRight w:val="0"/>
          <w:marTop w:val="0"/>
          <w:marBottom w:val="0"/>
          <w:divBdr>
            <w:top w:val="none" w:sz="0" w:space="0" w:color="auto"/>
            <w:left w:val="none" w:sz="0" w:space="0" w:color="auto"/>
            <w:bottom w:val="none" w:sz="0" w:space="0" w:color="auto"/>
            <w:right w:val="none" w:sz="0" w:space="0" w:color="auto"/>
          </w:divBdr>
        </w:div>
      </w:divsChild>
    </w:div>
    <w:div w:id="1667707891">
      <w:bodyDiv w:val="1"/>
      <w:marLeft w:val="0"/>
      <w:marRight w:val="0"/>
      <w:marTop w:val="0"/>
      <w:marBottom w:val="0"/>
      <w:divBdr>
        <w:top w:val="none" w:sz="0" w:space="0" w:color="auto"/>
        <w:left w:val="none" w:sz="0" w:space="0" w:color="auto"/>
        <w:bottom w:val="none" w:sz="0" w:space="0" w:color="auto"/>
        <w:right w:val="none" w:sz="0" w:space="0" w:color="auto"/>
      </w:divBdr>
      <w:divsChild>
        <w:div w:id="1828327478">
          <w:marLeft w:val="0"/>
          <w:marRight w:val="0"/>
          <w:marTop w:val="0"/>
          <w:marBottom w:val="0"/>
          <w:divBdr>
            <w:top w:val="none" w:sz="0" w:space="0" w:color="auto"/>
            <w:left w:val="none" w:sz="0" w:space="0" w:color="auto"/>
            <w:bottom w:val="none" w:sz="0" w:space="0" w:color="auto"/>
            <w:right w:val="none" w:sz="0" w:space="0" w:color="auto"/>
          </w:divBdr>
        </w:div>
      </w:divsChild>
    </w:div>
    <w:div w:id="1885628865">
      <w:bodyDiv w:val="1"/>
      <w:marLeft w:val="0"/>
      <w:marRight w:val="0"/>
      <w:marTop w:val="0"/>
      <w:marBottom w:val="0"/>
      <w:divBdr>
        <w:top w:val="none" w:sz="0" w:space="0" w:color="auto"/>
        <w:left w:val="none" w:sz="0" w:space="0" w:color="auto"/>
        <w:bottom w:val="none" w:sz="0" w:space="0" w:color="auto"/>
        <w:right w:val="none" w:sz="0" w:space="0" w:color="auto"/>
      </w:divBdr>
      <w:divsChild>
        <w:div w:id="951784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2402-012-0085-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22038/ijp.2014.3749" TargetMode="External"/><Relationship Id="rId4" Type="http://schemas.openxmlformats.org/officeDocument/2006/relationships/settings" Target="settings.xml"/><Relationship Id="rId9" Type="http://schemas.openxmlformats.org/officeDocument/2006/relationships/hyperlink" Target="https://doi.org/10.1176/ps.2010.61.8.811"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6</TotalTime>
  <Pages>6</Pages>
  <Words>1594</Words>
  <Characters>9088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Nicole Anthony</cp:lastModifiedBy>
  <cp:revision>2</cp:revision>
  <cp:lastPrinted>2008-04-14T13:39:00Z</cp:lastPrinted>
  <dcterms:created xsi:type="dcterms:W3CDTF">2022-06-08T09:17:00Z</dcterms:created>
  <dcterms:modified xsi:type="dcterms:W3CDTF">2022-06-08T09:17:00Z</dcterms:modified>
</cp:coreProperties>
</file>