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1AC6C" w14:textId="77777777" w:rsidR="00713C67" w:rsidRPr="00713C67" w:rsidRDefault="00713C67" w:rsidP="001B4D71">
      <w:pPr>
        <w:ind w:firstLine="0"/>
        <w:jc w:val="center"/>
        <w:rPr>
          <w:rFonts w:cs="Times New Roman"/>
          <w:b/>
          <w:szCs w:val="24"/>
        </w:rPr>
      </w:pPr>
    </w:p>
    <w:p w14:paraId="2189C635" w14:textId="2D8D43CB" w:rsidR="00713C67" w:rsidRPr="00713C67" w:rsidRDefault="00713C67" w:rsidP="001B4D71">
      <w:pPr>
        <w:ind w:firstLine="0"/>
        <w:jc w:val="center"/>
        <w:rPr>
          <w:rFonts w:cs="Times New Roman"/>
          <w:b/>
          <w:szCs w:val="24"/>
        </w:rPr>
      </w:pPr>
    </w:p>
    <w:p w14:paraId="1F6E983E" w14:textId="70D33FAA" w:rsidR="00713C67" w:rsidRPr="00713C67" w:rsidRDefault="00713C67" w:rsidP="001B4D71">
      <w:pPr>
        <w:ind w:firstLine="0"/>
        <w:jc w:val="center"/>
        <w:rPr>
          <w:rFonts w:cs="Times New Roman"/>
          <w:b/>
          <w:szCs w:val="24"/>
        </w:rPr>
      </w:pPr>
    </w:p>
    <w:p w14:paraId="733E3EFC" w14:textId="36034ED8" w:rsidR="00713C67" w:rsidRPr="00713C67" w:rsidRDefault="00713C67" w:rsidP="001B4D71">
      <w:pPr>
        <w:ind w:firstLine="0"/>
        <w:jc w:val="center"/>
        <w:rPr>
          <w:rFonts w:cs="Times New Roman"/>
          <w:b/>
          <w:szCs w:val="24"/>
        </w:rPr>
      </w:pPr>
    </w:p>
    <w:p w14:paraId="37F493B4" w14:textId="3CD3350F" w:rsidR="00713C67" w:rsidRPr="00713C67" w:rsidRDefault="00713C67" w:rsidP="001B4D71">
      <w:pPr>
        <w:ind w:firstLine="0"/>
        <w:jc w:val="center"/>
        <w:rPr>
          <w:rFonts w:cs="Times New Roman"/>
          <w:b/>
          <w:szCs w:val="24"/>
        </w:rPr>
      </w:pPr>
    </w:p>
    <w:p w14:paraId="0DA76408" w14:textId="69B549BD" w:rsidR="00713C67" w:rsidRPr="00713C67" w:rsidRDefault="00713C67" w:rsidP="001B4D71">
      <w:pPr>
        <w:ind w:firstLine="0"/>
        <w:jc w:val="center"/>
        <w:rPr>
          <w:rFonts w:cs="Times New Roman"/>
          <w:b/>
          <w:szCs w:val="24"/>
        </w:rPr>
      </w:pPr>
    </w:p>
    <w:p w14:paraId="6ADAD8C2" w14:textId="68BA8967" w:rsidR="00713C67" w:rsidRPr="00713C67" w:rsidRDefault="00713C67" w:rsidP="001B4D71">
      <w:pPr>
        <w:ind w:firstLine="0"/>
        <w:jc w:val="center"/>
        <w:rPr>
          <w:rFonts w:cs="Times New Roman"/>
          <w:b/>
          <w:szCs w:val="24"/>
        </w:rPr>
      </w:pPr>
    </w:p>
    <w:p w14:paraId="5736293B" w14:textId="53D89D17" w:rsidR="00713C67" w:rsidRPr="00713C67" w:rsidRDefault="00713C67" w:rsidP="001B4D71">
      <w:pPr>
        <w:ind w:firstLine="0"/>
        <w:jc w:val="center"/>
        <w:rPr>
          <w:rFonts w:cs="Times New Roman"/>
          <w:b/>
          <w:szCs w:val="24"/>
        </w:rPr>
      </w:pPr>
    </w:p>
    <w:p w14:paraId="184E43C5" w14:textId="712BF088" w:rsidR="00713C67" w:rsidRPr="00713C67" w:rsidRDefault="00713C67" w:rsidP="00804709">
      <w:pPr>
        <w:ind w:firstLine="0"/>
        <w:rPr>
          <w:rFonts w:cs="Times New Roman"/>
          <w:b/>
          <w:szCs w:val="24"/>
        </w:rPr>
      </w:pPr>
    </w:p>
    <w:p w14:paraId="5EFC81F8" w14:textId="1812F10C" w:rsidR="00713C67" w:rsidRPr="00713C67" w:rsidRDefault="00713C67" w:rsidP="001B4D71">
      <w:pPr>
        <w:ind w:firstLine="0"/>
        <w:jc w:val="center"/>
        <w:rPr>
          <w:rFonts w:cs="Times New Roman"/>
          <w:b/>
          <w:szCs w:val="24"/>
        </w:rPr>
      </w:pPr>
    </w:p>
    <w:p w14:paraId="29B606B1" w14:textId="472B8A05" w:rsidR="00713C67" w:rsidRPr="00713C67" w:rsidRDefault="00713C67" w:rsidP="001B4D71">
      <w:pPr>
        <w:ind w:firstLine="0"/>
        <w:jc w:val="center"/>
        <w:rPr>
          <w:rFonts w:cs="Times New Roman"/>
          <w:b/>
          <w:szCs w:val="24"/>
        </w:rPr>
      </w:pPr>
    </w:p>
    <w:p w14:paraId="6C5AB3DC" w14:textId="6EB2FB27" w:rsidR="00713C67" w:rsidRPr="00713C67" w:rsidRDefault="00713C67" w:rsidP="001B4D71">
      <w:pPr>
        <w:ind w:firstLine="0"/>
        <w:jc w:val="center"/>
        <w:rPr>
          <w:rFonts w:cs="Times New Roman"/>
          <w:b/>
          <w:szCs w:val="24"/>
        </w:rPr>
      </w:pPr>
    </w:p>
    <w:p w14:paraId="6359E74D" w14:textId="0B0B509D" w:rsidR="00713C67" w:rsidRPr="00713C67" w:rsidRDefault="00713C67" w:rsidP="001B4D71">
      <w:pPr>
        <w:ind w:firstLine="0"/>
        <w:jc w:val="center"/>
        <w:rPr>
          <w:rFonts w:cs="Times New Roman"/>
          <w:b/>
          <w:szCs w:val="24"/>
        </w:rPr>
      </w:pPr>
    </w:p>
    <w:p w14:paraId="00A80AA1" w14:textId="1D271365" w:rsidR="00713C67" w:rsidRPr="00713C67" w:rsidRDefault="00713C67" w:rsidP="001B4D71">
      <w:pPr>
        <w:ind w:firstLine="0"/>
        <w:jc w:val="center"/>
        <w:rPr>
          <w:rFonts w:cs="Times New Roman"/>
          <w:b/>
          <w:szCs w:val="24"/>
        </w:rPr>
      </w:pPr>
    </w:p>
    <w:p w14:paraId="7F1FBD17" w14:textId="77777777" w:rsidR="00713C67" w:rsidRPr="00713C67" w:rsidRDefault="00713C67" w:rsidP="001B4D71">
      <w:pPr>
        <w:ind w:firstLine="0"/>
        <w:jc w:val="center"/>
        <w:rPr>
          <w:rFonts w:cs="Times New Roman"/>
          <w:b/>
          <w:szCs w:val="24"/>
        </w:rPr>
      </w:pPr>
    </w:p>
    <w:p w14:paraId="46171967" w14:textId="4D2C0A20" w:rsidR="001B4D71" w:rsidRPr="00713C67" w:rsidRDefault="004D6E07" w:rsidP="001B4D71">
      <w:pPr>
        <w:ind w:firstLine="0"/>
        <w:jc w:val="center"/>
        <w:rPr>
          <w:rFonts w:cs="Times New Roman"/>
          <w:b/>
          <w:szCs w:val="24"/>
        </w:rPr>
      </w:pPr>
      <w:r w:rsidRPr="00713C67">
        <w:rPr>
          <w:rFonts w:cs="Times New Roman"/>
          <w:b/>
          <w:szCs w:val="24"/>
        </w:rPr>
        <w:t>The Communication Issue in the Workplace</w:t>
      </w:r>
    </w:p>
    <w:p w14:paraId="7F366140" w14:textId="77777777" w:rsidR="001B4D71" w:rsidRPr="00713C67" w:rsidRDefault="004D6E07" w:rsidP="001B4D71">
      <w:pPr>
        <w:jc w:val="center"/>
        <w:rPr>
          <w:rFonts w:cs="Times New Roman"/>
          <w:b/>
          <w:szCs w:val="24"/>
        </w:rPr>
      </w:pPr>
      <w:r w:rsidRPr="00713C67">
        <w:rPr>
          <w:rFonts w:cs="Times New Roman"/>
          <w:b/>
          <w:szCs w:val="24"/>
        </w:rPr>
        <w:t>Introduction</w:t>
      </w:r>
    </w:p>
    <w:p w14:paraId="643DD679" w14:textId="7088ABFE" w:rsidR="007B5ECB" w:rsidRPr="00713C67" w:rsidRDefault="004D6E07" w:rsidP="002037A1">
      <w:pPr>
        <w:rPr>
          <w:rFonts w:cs="Times New Roman"/>
          <w:szCs w:val="24"/>
        </w:rPr>
      </w:pPr>
      <w:r w:rsidRPr="00713C67">
        <w:rPr>
          <w:rFonts w:cs="Times New Roman"/>
          <w:szCs w:val="24"/>
        </w:rPr>
        <w:t xml:space="preserve">Communication has continued to grow as an essential aspect of an organization. However, </w:t>
      </w:r>
      <w:r w:rsidR="005934C5" w:rsidRPr="00713C67">
        <w:rPr>
          <w:rFonts w:cs="Times New Roman"/>
          <w:szCs w:val="24"/>
        </w:rPr>
        <w:t>communication</w:t>
      </w:r>
      <w:r w:rsidRPr="00713C67">
        <w:rPr>
          <w:rFonts w:cs="Times New Roman"/>
          <w:szCs w:val="24"/>
        </w:rPr>
        <w:t xml:space="preserve"> has been a significant issue in the organization's continuity. </w:t>
      </w:r>
      <w:r w:rsidR="005934C5" w:rsidRPr="00713C67">
        <w:rPr>
          <w:rFonts w:cs="Times New Roman"/>
          <w:szCs w:val="24"/>
        </w:rPr>
        <w:t>Whenever communication issues go unaddressed, they can slash earnings, raise turnover, and harm the firm's image and reputation. Poor cross-departmental communication may break interpersonal ties in the workplace</w:t>
      </w:r>
      <w:r w:rsidRPr="00713C67">
        <w:rPr>
          <w:rFonts w:cs="Times New Roman"/>
          <w:szCs w:val="24"/>
        </w:rPr>
        <w:t xml:space="preserve">. Issues may be smoothed over before they are out of control if </w:t>
      </w:r>
      <w:r w:rsidR="005934C5" w:rsidRPr="00713C67">
        <w:rPr>
          <w:rFonts w:cs="Times New Roman"/>
          <w:szCs w:val="24"/>
        </w:rPr>
        <w:t>common concerns are addressed</w:t>
      </w:r>
      <w:r w:rsidR="009A3000" w:rsidRPr="00713C67">
        <w:rPr>
          <w:rFonts w:cs="Times New Roman"/>
          <w:szCs w:val="24"/>
        </w:rPr>
        <w:t xml:space="preserve"> (</w:t>
      </w:r>
      <w:proofErr w:type="spellStart"/>
      <w:r w:rsidR="009A3000" w:rsidRPr="00713C67">
        <w:rPr>
          <w:rFonts w:cs="Times New Roman"/>
          <w:szCs w:val="24"/>
          <w:shd w:val="clear" w:color="auto" w:fill="FFFFFF"/>
        </w:rPr>
        <w:t>Bucata</w:t>
      </w:r>
      <w:proofErr w:type="spellEnd"/>
      <w:r w:rsidR="009A3000" w:rsidRPr="00713C67">
        <w:rPr>
          <w:rFonts w:cs="Times New Roman"/>
          <w:szCs w:val="24"/>
          <w:shd w:val="clear" w:color="auto" w:fill="FFFFFF"/>
        </w:rPr>
        <w:t xml:space="preserve"> &amp; </w:t>
      </w:r>
      <w:proofErr w:type="spellStart"/>
      <w:r w:rsidR="009A3000" w:rsidRPr="00713C67">
        <w:rPr>
          <w:rFonts w:cs="Times New Roman"/>
          <w:szCs w:val="24"/>
          <w:shd w:val="clear" w:color="auto" w:fill="FFFFFF"/>
        </w:rPr>
        <w:t>Rizescu</w:t>
      </w:r>
      <w:proofErr w:type="spellEnd"/>
      <w:r w:rsidR="009A3000" w:rsidRPr="00713C67">
        <w:rPr>
          <w:rFonts w:cs="Times New Roman"/>
          <w:szCs w:val="24"/>
          <w:shd w:val="clear" w:color="auto" w:fill="FFFFFF"/>
        </w:rPr>
        <w:t>, 2017)</w:t>
      </w:r>
      <w:r w:rsidR="005934C5" w:rsidRPr="00713C67">
        <w:rPr>
          <w:rFonts w:cs="Times New Roman"/>
          <w:szCs w:val="24"/>
        </w:rPr>
        <w:t>. Managers and employees need to k</w:t>
      </w:r>
      <w:r w:rsidRPr="00713C67">
        <w:rPr>
          <w:rFonts w:cs="Times New Roman"/>
          <w:szCs w:val="24"/>
        </w:rPr>
        <w:t>eep an eye out for frequent communication problems and address them as soon as possible.</w:t>
      </w:r>
      <w:r w:rsidR="005934C5" w:rsidRPr="00713C67">
        <w:rPr>
          <w:rFonts w:cs="Times New Roman"/>
          <w:szCs w:val="24"/>
        </w:rPr>
        <w:t xml:space="preserve"> This</w:t>
      </w:r>
      <w:r w:rsidR="00DE2C8A">
        <w:rPr>
          <w:rFonts w:cs="Times New Roman"/>
          <w:szCs w:val="24"/>
        </w:rPr>
        <w:t xml:space="preserve"> written assignment </w:t>
      </w:r>
      <w:r w:rsidR="005934C5" w:rsidRPr="00713C67">
        <w:rPr>
          <w:rFonts w:cs="Times New Roman"/>
          <w:szCs w:val="24"/>
        </w:rPr>
        <w:t>performs an analysis of the communication issue in the organization. The</w:t>
      </w:r>
      <w:r w:rsidR="00924096">
        <w:rPr>
          <w:rFonts w:cs="Times New Roman"/>
          <w:szCs w:val="24"/>
        </w:rPr>
        <w:t xml:space="preserve"> written assignment </w:t>
      </w:r>
      <w:r w:rsidR="005934C5" w:rsidRPr="00713C67">
        <w:rPr>
          <w:rFonts w:cs="Times New Roman"/>
          <w:szCs w:val="24"/>
        </w:rPr>
        <w:t xml:space="preserve">  gives a cause-effect analysi</w:t>
      </w:r>
      <w:r w:rsidR="009A3000" w:rsidRPr="00713C67">
        <w:rPr>
          <w:rFonts w:cs="Times New Roman"/>
          <w:szCs w:val="24"/>
        </w:rPr>
        <w:t>s</w:t>
      </w:r>
      <w:r w:rsidR="005934C5" w:rsidRPr="00713C67">
        <w:rPr>
          <w:rFonts w:cs="Times New Roman"/>
          <w:szCs w:val="24"/>
        </w:rPr>
        <w:t xml:space="preserve">, a </w:t>
      </w:r>
      <w:r w:rsidR="009A3000" w:rsidRPr="00713C67">
        <w:rPr>
          <w:rFonts w:cs="Times New Roman"/>
          <w:szCs w:val="24"/>
        </w:rPr>
        <w:t>PESTLE analysis, and the solutio</w:t>
      </w:r>
      <w:r w:rsidR="005934C5" w:rsidRPr="00713C67">
        <w:rPr>
          <w:rFonts w:cs="Times New Roman"/>
          <w:szCs w:val="24"/>
        </w:rPr>
        <w:t>ns necessary to fix the problem. Additionally, the research shows how organizations can plan for and oversee the effectiveness of a course of action.</w:t>
      </w:r>
    </w:p>
    <w:p w14:paraId="7ADDF74E" w14:textId="0308FD9D" w:rsidR="005934C5" w:rsidRPr="00713C67" w:rsidRDefault="004D6E07" w:rsidP="005934C5">
      <w:pPr>
        <w:jc w:val="center"/>
        <w:rPr>
          <w:rFonts w:cs="Times New Roman"/>
          <w:b/>
          <w:szCs w:val="24"/>
        </w:rPr>
      </w:pPr>
      <w:r w:rsidRPr="00713C67">
        <w:rPr>
          <w:rFonts w:cs="Times New Roman"/>
          <w:b/>
          <w:szCs w:val="24"/>
        </w:rPr>
        <w:t>Overview</w:t>
      </w:r>
    </w:p>
    <w:p w14:paraId="493E24DB" w14:textId="20623BEC" w:rsidR="00741B82" w:rsidRPr="00713C67" w:rsidRDefault="004D6E07" w:rsidP="00741B82">
      <w:pPr>
        <w:rPr>
          <w:rFonts w:cs="Times New Roman"/>
          <w:szCs w:val="24"/>
        </w:rPr>
      </w:pPr>
      <w:r w:rsidRPr="00713C67">
        <w:rPr>
          <w:rFonts w:cs="Times New Roman"/>
          <w:szCs w:val="24"/>
        </w:rPr>
        <w:t xml:space="preserve">There are innumerable means by which companies can benefit from communicating effectively. This includes firmer strategic planning, quicker solving problems, and previously alerting of possible pitfalls; productivity gains and steady workflow; better and clear and more compelling marketing texts for both employers and companies; reduced turnover and more excellent staff morale; firmer business partnerships, and more compelling marketing signals communication </w:t>
      </w:r>
      <w:r w:rsidR="009A3000" w:rsidRPr="00713C67">
        <w:rPr>
          <w:rFonts w:cs="Times New Roman"/>
          <w:szCs w:val="24"/>
        </w:rPr>
        <w:t>(</w:t>
      </w:r>
      <w:proofErr w:type="spellStart"/>
      <w:r w:rsidR="009A3000" w:rsidRPr="00713C67">
        <w:rPr>
          <w:rFonts w:cs="Times New Roman"/>
          <w:szCs w:val="24"/>
        </w:rPr>
        <w:t>Burgoon</w:t>
      </w:r>
      <w:proofErr w:type="spellEnd"/>
      <w:r w:rsidR="009A3000" w:rsidRPr="00713C67">
        <w:rPr>
          <w:rFonts w:cs="Times New Roman"/>
          <w:szCs w:val="24"/>
        </w:rPr>
        <w:t xml:space="preserve"> et a</w:t>
      </w:r>
      <w:r>
        <w:rPr>
          <w:rFonts w:cs="Times New Roman"/>
          <w:szCs w:val="24"/>
        </w:rPr>
        <w:t>l</w:t>
      </w:r>
      <w:r w:rsidR="009A3000" w:rsidRPr="00713C67">
        <w:rPr>
          <w:rFonts w:cs="Times New Roman"/>
          <w:szCs w:val="24"/>
        </w:rPr>
        <w:t>., 2021)</w:t>
      </w:r>
      <w:r w:rsidR="00033B13" w:rsidRPr="00713C67">
        <w:rPr>
          <w:rFonts w:cs="Times New Roman"/>
          <w:szCs w:val="24"/>
        </w:rPr>
        <w:t xml:space="preserve">. </w:t>
      </w:r>
      <w:r w:rsidRPr="00713C67">
        <w:rPr>
          <w:rFonts w:cs="Times New Roman"/>
          <w:szCs w:val="24"/>
        </w:rPr>
        <w:t>Technical persons who are skilled communicators make more money than those who are not.</w:t>
      </w:r>
    </w:p>
    <w:p w14:paraId="33151820" w14:textId="0C1B68C1" w:rsidR="00741B82" w:rsidRPr="00713C67" w:rsidRDefault="004D6E07" w:rsidP="00741B82">
      <w:pPr>
        <w:jc w:val="center"/>
        <w:rPr>
          <w:rFonts w:cs="Times New Roman"/>
          <w:b/>
          <w:szCs w:val="24"/>
        </w:rPr>
      </w:pPr>
      <w:r w:rsidRPr="00713C67">
        <w:rPr>
          <w:rFonts w:cs="Times New Roman"/>
          <w:b/>
          <w:szCs w:val="24"/>
        </w:rPr>
        <w:t>Poor Communication in an Organization</w:t>
      </w:r>
    </w:p>
    <w:p w14:paraId="687FF613" w14:textId="20EEA51E" w:rsidR="00D44E4C" w:rsidRPr="00713C67" w:rsidRDefault="004D6E07" w:rsidP="00D44E4C">
      <w:pPr>
        <w:rPr>
          <w:rFonts w:cs="Times New Roman"/>
          <w:szCs w:val="24"/>
        </w:rPr>
      </w:pPr>
      <w:r w:rsidRPr="00713C67">
        <w:rPr>
          <w:rFonts w:cs="Times New Roman"/>
          <w:szCs w:val="24"/>
        </w:rPr>
        <w:t>Poor communication occurs whenever there is a gulf between what is stated or what is understood in the workplace, whether amongst coworkers, such as between a worker and their boss</w:t>
      </w:r>
      <w:r w:rsidR="009A3000" w:rsidRPr="00713C67">
        <w:rPr>
          <w:rFonts w:cs="Times New Roman"/>
          <w:szCs w:val="24"/>
        </w:rPr>
        <w:t xml:space="preserve">. According to </w:t>
      </w:r>
      <w:proofErr w:type="spellStart"/>
      <w:r w:rsidR="009A3000" w:rsidRPr="00713C67">
        <w:rPr>
          <w:rFonts w:cs="Times New Roman"/>
          <w:szCs w:val="24"/>
          <w:shd w:val="clear" w:color="auto" w:fill="FFFFFF"/>
        </w:rPr>
        <w:t>Gamil</w:t>
      </w:r>
      <w:proofErr w:type="spellEnd"/>
      <w:r w:rsidR="009A3000" w:rsidRPr="00713C67">
        <w:rPr>
          <w:rFonts w:cs="Times New Roman"/>
          <w:szCs w:val="24"/>
          <w:shd w:val="clear" w:color="auto" w:fill="FFFFFF"/>
        </w:rPr>
        <w:t xml:space="preserve"> &amp; Rahman (2017), </w:t>
      </w:r>
      <w:r w:rsidRPr="00713C67">
        <w:rPr>
          <w:rFonts w:cs="Times New Roman"/>
          <w:szCs w:val="24"/>
        </w:rPr>
        <w:t>when the person you are speaking to grossly misrepresents what you are conveying, there is no meeting of the minds. For instance, if a company gives their worker till Friday to send in data, it has no trouble doing it. It seems to be an excellent example of communicating on the outside. Employees may assume they have till 5 pm to give the data, but they need it by 10 am on Friday. Employees and employers did not communicate well enough about the deadline, which resulted in a misalignment of deadlines.</w:t>
      </w:r>
    </w:p>
    <w:p w14:paraId="51A036DD" w14:textId="76C3F466" w:rsidR="00741B82" w:rsidRPr="00713C67" w:rsidRDefault="004D6E07" w:rsidP="00741B82">
      <w:pPr>
        <w:jc w:val="center"/>
        <w:rPr>
          <w:rFonts w:cs="Times New Roman"/>
          <w:b/>
          <w:szCs w:val="24"/>
        </w:rPr>
      </w:pPr>
      <w:r w:rsidRPr="00713C67">
        <w:rPr>
          <w:rFonts w:cs="Times New Roman"/>
          <w:b/>
          <w:szCs w:val="24"/>
        </w:rPr>
        <w:t>Cause-and-effect Analysis of Communication in an Organization</w:t>
      </w:r>
    </w:p>
    <w:p w14:paraId="1CAFCEC6" w14:textId="79EC2C34" w:rsidR="00741B82" w:rsidRPr="00713C67" w:rsidRDefault="004D6E07" w:rsidP="00741B82">
      <w:pPr>
        <w:rPr>
          <w:rFonts w:cs="Times New Roman"/>
          <w:b/>
          <w:szCs w:val="24"/>
        </w:rPr>
      </w:pPr>
      <w:r w:rsidRPr="00713C67">
        <w:rPr>
          <w:rFonts w:cs="Times New Roman"/>
          <w:b/>
          <w:szCs w:val="24"/>
        </w:rPr>
        <w:t>Attitude</w:t>
      </w:r>
    </w:p>
    <w:p w14:paraId="7E9F8B0F" w14:textId="78196C9B" w:rsidR="005934C5" w:rsidRPr="00713C67" w:rsidRDefault="004D6E07">
      <w:pPr>
        <w:rPr>
          <w:rFonts w:cs="Times New Roman"/>
          <w:szCs w:val="24"/>
        </w:rPr>
      </w:pPr>
      <w:r w:rsidRPr="00713C67">
        <w:rPr>
          <w:rFonts w:cs="Times New Roman"/>
          <w:szCs w:val="24"/>
        </w:rPr>
        <w:t>The mindset and attitude of one team member may sometimes hinder collaboration. One employee may try to take over the conversation and restrict others from expressing their thoughts. However, another option is not to give up and consider the possibility that the other person has a point. In many cases, these individuals will refuse to acknowledge that they have been a part of the issue</w:t>
      </w:r>
      <w:r w:rsidR="009A3000" w:rsidRPr="00713C67">
        <w:rPr>
          <w:rFonts w:cs="Times New Roman"/>
          <w:szCs w:val="24"/>
        </w:rPr>
        <w:t xml:space="preserve"> (</w:t>
      </w:r>
      <w:r w:rsidR="009A3000" w:rsidRPr="00713C67">
        <w:rPr>
          <w:rFonts w:cs="Times New Roman"/>
          <w:szCs w:val="24"/>
          <w:shd w:val="clear" w:color="auto" w:fill="FFFFFF"/>
        </w:rPr>
        <w:t xml:space="preserve">Park &amp; </w:t>
      </w:r>
      <w:proofErr w:type="spellStart"/>
      <w:r w:rsidR="009A3000" w:rsidRPr="00713C67">
        <w:rPr>
          <w:rFonts w:cs="Times New Roman"/>
          <w:szCs w:val="24"/>
          <w:shd w:val="clear" w:color="auto" w:fill="FFFFFF"/>
        </w:rPr>
        <w:t>Reber</w:t>
      </w:r>
      <w:proofErr w:type="spellEnd"/>
      <w:r w:rsidR="009A3000" w:rsidRPr="00713C67">
        <w:rPr>
          <w:rFonts w:cs="Times New Roman"/>
          <w:szCs w:val="24"/>
          <w:shd w:val="clear" w:color="auto" w:fill="FFFFFF"/>
        </w:rPr>
        <w:t>, 2011)</w:t>
      </w:r>
      <w:r w:rsidRPr="00713C67">
        <w:rPr>
          <w:rFonts w:cs="Times New Roman"/>
          <w:szCs w:val="24"/>
        </w:rPr>
        <w:t>. As a result, tensions, hatred, and misconceptions might arise among the team members. The manager's job is critical to keep the team focused on the tasks at hand. Only when decisions are made with the interests of all group members in mind can effective teamwork and cooperation occur.</w:t>
      </w:r>
    </w:p>
    <w:p w14:paraId="1B4281C5" w14:textId="3124EC29" w:rsidR="00741B82" w:rsidRPr="00713C67" w:rsidRDefault="004D6E07" w:rsidP="00741B82">
      <w:pPr>
        <w:jc w:val="center"/>
        <w:rPr>
          <w:rFonts w:cs="Times New Roman"/>
          <w:b/>
          <w:szCs w:val="24"/>
        </w:rPr>
      </w:pPr>
      <w:r w:rsidRPr="00713C67">
        <w:rPr>
          <w:rFonts w:cs="Times New Roman"/>
          <w:b/>
          <w:szCs w:val="24"/>
        </w:rPr>
        <w:t>Passive listening</w:t>
      </w:r>
    </w:p>
    <w:p w14:paraId="7084A23B" w14:textId="6162336F" w:rsidR="00741B82" w:rsidRPr="00713C67" w:rsidRDefault="004D6E07" w:rsidP="00741B82">
      <w:pPr>
        <w:rPr>
          <w:rFonts w:cs="Times New Roman"/>
          <w:szCs w:val="24"/>
        </w:rPr>
      </w:pPr>
      <w:r w:rsidRPr="00713C67">
        <w:rPr>
          <w:rFonts w:cs="Times New Roman"/>
          <w:szCs w:val="24"/>
        </w:rPr>
        <w:t xml:space="preserve">Listening to what another person says without actually comprehending it or showing empathy is </w:t>
      </w:r>
      <w:r w:rsidR="00BE1A8C" w:rsidRPr="00713C67">
        <w:rPr>
          <w:rFonts w:cs="Times New Roman"/>
          <w:szCs w:val="24"/>
        </w:rPr>
        <w:t xml:space="preserve">inactive or passive listening. As per </w:t>
      </w:r>
      <w:r w:rsidR="00BE1A8C" w:rsidRPr="00713C67">
        <w:rPr>
          <w:rFonts w:cs="Times New Roman"/>
          <w:szCs w:val="24"/>
          <w:shd w:val="clear" w:color="auto" w:fill="FFFFFF"/>
        </w:rPr>
        <w:t>Hasson</w:t>
      </w:r>
      <w:r w:rsidR="00BE1A8C" w:rsidRPr="00713C67">
        <w:rPr>
          <w:rFonts w:cs="Times New Roman"/>
          <w:szCs w:val="24"/>
        </w:rPr>
        <w:t xml:space="preserve"> et al. (2020), t</w:t>
      </w:r>
      <w:r w:rsidRPr="00713C67">
        <w:rPr>
          <w:rFonts w:cs="Times New Roman"/>
          <w:szCs w:val="24"/>
        </w:rPr>
        <w:t>here are times when you will witness someone chatting away rather than hearing what colleagues say. When individuals do not pay attention, they miss the point of what is being said. As a result, there may be misconceptions and conflict, preventing the employees from being practical and creative. Employees should make careful to emphasize the value of active listening before starting a conversation or encounter. Inform other employees of the dangers of not paying attention or passively listening to the thoughts and viewpoints of those with whom they work. Set a positive example for others by being a good listener.</w:t>
      </w:r>
    </w:p>
    <w:p w14:paraId="457B1C2A" w14:textId="77777777" w:rsidR="00D44E4C" w:rsidRPr="00713C67" w:rsidRDefault="004D6E07" w:rsidP="00D44E4C">
      <w:pPr>
        <w:jc w:val="center"/>
        <w:rPr>
          <w:rFonts w:cs="Times New Roman"/>
          <w:b/>
          <w:szCs w:val="24"/>
        </w:rPr>
      </w:pPr>
      <w:r w:rsidRPr="00713C67">
        <w:rPr>
          <w:rFonts w:cs="Times New Roman"/>
          <w:b/>
          <w:szCs w:val="24"/>
        </w:rPr>
        <w:t>Poor Leadership</w:t>
      </w:r>
    </w:p>
    <w:p w14:paraId="1EF462EF" w14:textId="56951C1F" w:rsidR="00D44E4C" w:rsidRPr="00713C67" w:rsidRDefault="004D6E07" w:rsidP="00D44E4C">
      <w:pPr>
        <w:rPr>
          <w:rFonts w:cs="Times New Roman"/>
          <w:szCs w:val="24"/>
        </w:rPr>
      </w:pPr>
      <w:r w:rsidRPr="00713C67">
        <w:rPr>
          <w:rFonts w:cs="Times New Roman"/>
          <w:szCs w:val="24"/>
        </w:rPr>
        <w:t>At the office, employees rely on the leadership of company owners and managers. Employees are more productive and inventive when they are encouraged to communicate effectively from the top down. These effective managers can effectively convey their organization's objectives, ambitions, and long-term aspirations. On the other hand, poor and inept leaders are generally unable to motivate their team and are unable to make decisions</w:t>
      </w:r>
      <w:r w:rsidR="00BE1A8C" w:rsidRPr="00713C67">
        <w:rPr>
          <w:rFonts w:cs="Times New Roman"/>
          <w:szCs w:val="24"/>
        </w:rPr>
        <w:t xml:space="preserve"> (</w:t>
      </w:r>
      <w:r w:rsidR="00BE1A8C" w:rsidRPr="00713C67">
        <w:rPr>
          <w:rFonts w:cs="Times New Roman"/>
          <w:szCs w:val="24"/>
          <w:shd w:val="clear" w:color="auto" w:fill="FFFFFF"/>
        </w:rPr>
        <w:t>Ibrahim &amp; Daniel, 2019)</w:t>
      </w:r>
      <w:r w:rsidRPr="00713C67">
        <w:rPr>
          <w:rFonts w:cs="Times New Roman"/>
          <w:szCs w:val="24"/>
        </w:rPr>
        <w:t>. Whenever leaders seem unable to answer queries or clarify points, their workers become more confused and upset than they were, to begin with, which may lead to poor organizational leadership.</w:t>
      </w:r>
    </w:p>
    <w:p w14:paraId="20841EFA" w14:textId="77777777" w:rsidR="00D44E4C" w:rsidRPr="00713C67" w:rsidRDefault="004D6E07" w:rsidP="00D44E4C">
      <w:pPr>
        <w:jc w:val="center"/>
        <w:rPr>
          <w:rFonts w:cs="Times New Roman"/>
          <w:b/>
          <w:szCs w:val="24"/>
        </w:rPr>
      </w:pPr>
      <w:r w:rsidRPr="00713C67">
        <w:rPr>
          <w:rFonts w:cs="Times New Roman"/>
          <w:b/>
          <w:szCs w:val="24"/>
        </w:rPr>
        <w:t>Unclear Objectives</w:t>
      </w:r>
    </w:p>
    <w:p w14:paraId="07A5207C" w14:textId="246E1F54" w:rsidR="00D44E4C" w:rsidRPr="00713C67" w:rsidRDefault="004D6E07" w:rsidP="00D44E4C">
      <w:pPr>
        <w:rPr>
          <w:rFonts w:cs="Times New Roman"/>
          <w:szCs w:val="24"/>
        </w:rPr>
      </w:pPr>
      <w:r w:rsidRPr="00713C67">
        <w:rPr>
          <w:rFonts w:cs="Times New Roman"/>
          <w:szCs w:val="24"/>
        </w:rPr>
        <w:t>The importance of aims and priorities in the company is that they direct energy toward obtaining desired results, such as increased revenue. Making a profit is not something that appears out of thin air. Employees need to be aware of what is expected of them, and clear goals help to convey that awareness</w:t>
      </w:r>
      <w:r w:rsidR="00BE1A8C" w:rsidRPr="00713C67">
        <w:rPr>
          <w:rFonts w:cs="Times New Roman"/>
          <w:szCs w:val="24"/>
        </w:rPr>
        <w:t xml:space="preserve"> (</w:t>
      </w:r>
      <w:proofErr w:type="spellStart"/>
      <w:r w:rsidR="00BE1A8C" w:rsidRPr="00713C67">
        <w:rPr>
          <w:rFonts w:cs="Times New Roman"/>
          <w:szCs w:val="24"/>
          <w:shd w:val="clear" w:color="auto" w:fill="FFFFFF"/>
        </w:rPr>
        <w:t>Leje</w:t>
      </w:r>
      <w:proofErr w:type="spellEnd"/>
      <w:r w:rsidR="00BE1A8C" w:rsidRPr="00713C67">
        <w:rPr>
          <w:rFonts w:cs="Times New Roman"/>
          <w:szCs w:val="24"/>
          <w:shd w:val="clear" w:color="auto" w:fill="FFFFFF"/>
        </w:rPr>
        <w:t xml:space="preserve"> et al., 2019)</w:t>
      </w:r>
      <w:r w:rsidRPr="00713C67">
        <w:rPr>
          <w:rFonts w:cs="Times New Roman"/>
          <w:szCs w:val="24"/>
        </w:rPr>
        <w:t xml:space="preserve">. Surprise and irritation are the most likely outcomes when businesses and leaders, in particular, do not offer clear guidance to their people. </w:t>
      </w:r>
    </w:p>
    <w:p w14:paraId="64DBE958" w14:textId="77777777" w:rsidR="00D44E4C" w:rsidRPr="00713C67" w:rsidRDefault="004D6E07" w:rsidP="00D44E4C">
      <w:pPr>
        <w:jc w:val="center"/>
        <w:rPr>
          <w:rFonts w:cs="Times New Roman"/>
          <w:b/>
          <w:szCs w:val="24"/>
        </w:rPr>
      </w:pPr>
      <w:r w:rsidRPr="00713C67">
        <w:rPr>
          <w:rFonts w:cs="Times New Roman"/>
          <w:b/>
          <w:szCs w:val="24"/>
        </w:rPr>
        <w:t>Demoralized Employees</w:t>
      </w:r>
    </w:p>
    <w:p w14:paraId="6393CCED" w14:textId="35077F64" w:rsidR="00D44E4C" w:rsidRPr="00713C67" w:rsidRDefault="004D6E07" w:rsidP="00D44E4C">
      <w:pPr>
        <w:rPr>
          <w:rFonts w:cs="Times New Roman"/>
          <w:szCs w:val="24"/>
        </w:rPr>
      </w:pPr>
      <w:r w:rsidRPr="00713C67">
        <w:rPr>
          <w:rFonts w:cs="Times New Roman"/>
          <w:szCs w:val="24"/>
        </w:rPr>
        <w:t>If individuals quit a sense of job satisfaction or the firm, they are deemed disheartened. Workers who feel demoralized typically often feel unvalued, unloved, and even disrespectful, notwithstanding their capabilities and skills. This can frequently lead to the employee being unproductive and irritated, neglecting communication channels rather than helping bring the firm ahead</w:t>
      </w:r>
      <w:r w:rsidR="00BE1A8C" w:rsidRPr="00713C67">
        <w:rPr>
          <w:rFonts w:cs="Times New Roman"/>
          <w:szCs w:val="24"/>
        </w:rPr>
        <w:t xml:space="preserve"> (</w:t>
      </w:r>
      <w:proofErr w:type="spellStart"/>
      <w:r w:rsidR="00BE1A8C" w:rsidRPr="00713C67">
        <w:rPr>
          <w:rFonts w:cs="Times New Roman"/>
          <w:szCs w:val="24"/>
          <w:shd w:val="clear" w:color="auto" w:fill="FFFFFF"/>
        </w:rPr>
        <w:t>Ballaro</w:t>
      </w:r>
      <w:proofErr w:type="spellEnd"/>
      <w:r w:rsidR="00BE1A8C" w:rsidRPr="00713C67">
        <w:rPr>
          <w:rFonts w:cs="Times New Roman"/>
          <w:szCs w:val="24"/>
          <w:shd w:val="clear" w:color="auto" w:fill="FFFFFF"/>
        </w:rPr>
        <w:t xml:space="preserve"> et al., 2020)</w:t>
      </w:r>
      <w:r w:rsidRPr="00713C67">
        <w:rPr>
          <w:rFonts w:cs="Times New Roman"/>
          <w:szCs w:val="24"/>
        </w:rPr>
        <w:t>. Improving staff morale may include reassessing company culture and reflecting on what it takes to establish a work environment in which people are personally committed enough to operate with a favorable feeling.</w:t>
      </w:r>
    </w:p>
    <w:p w14:paraId="382998E2" w14:textId="77777777" w:rsidR="00D44E4C" w:rsidRPr="00713C67" w:rsidRDefault="004D6E07" w:rsidP="00D44E4C">
      <w:pPr>
        <w:jc w:val="center"/>
        <w:rPr>
          <w:rFonts w:cs="Times New Roman"/>
          <w:b/>
          <w:szCs w:val="24"/>
        </w:rPr>
      </w:pPr>
      <w:r w:rsidRPr="00713C67">
        <w:rPr>
          <w:rFonts w:cs="Times New Roman"/>
          <w:b/>
          <w:szCs w:val="24"/>
        </w:rPr>
        <w:t>Limited Feedback</w:t>
      </w:r>
    </w:p>
    <w:p w14:paraId="2EDAE873" w14:textId="3164BECF" w:rsidR="00D44E4C" w:rsidRPr="00713C67" w:rsidRDefault="004D6E07" w:rsidP="00D44E4C">
      <w:pPr>
        <w:rPr>
          <w:rFonts w:cs="Times New Roman"/>
          <w:szCs w:val="24"/>
        </w:rPr>
      </w:pPr>
      <w:r w:rsidRPr="00713C67">
        <w:rPr>
          <w:rFonts w:cs="Times New Roman"/>
          <w:szCs w:val="24"/>
        </w:rPr>
        <w:t>Operator evaluation is "information offered by an agent about aspects of performance or comprehension." Performance communication, both favorable and unfavorable, is essential to make the right judgments in the future. Organizations that constantly use feedback to improve their performance are the most successful. Poor communications might seriously hamper employees' ability to receive criticism and improve performance. As a result, workers could not clearly understand their present activities and continued to fall short of the manager's expectations.</w:t>
      </w:r>
    </w:p>
    <w:p w14:paraId="1F144F28" w14:textId="77777777" w:rsidR="00D44E4C" w:rsidRPr="00713C67" w:rsidRDefault="004D6E07" w:rsidP="00D44E4C">
      <w:pPr>
        <w:jc w:val="center"/>
        <w:rPr>
          <w:rFonts w:cs="Times New Roman"/>
          <w:b/>
          <w:szCs w:val="24"/>
        </w:rPr>
      </w:pPr>
      <w:r w:rsidRPr="00713C67">
        <w:rPr>
          <w:rFonts w:cs="Times New Roman"/>
          <w:b/>
          <w:szCs w:val="24"/>
        </w:rPr>
        <w:t>Diversity in the Workplace</w:t>
      </w:r>
    </w:p>
    <w:p w14:paraId="671206C1" w14:textId="5148E486" w:rsidR="00D44E4C" w:rsidRPr="00713C67" w:rsidRDefault="004D6E07" w:rsidP="00D44E4C">
      <w:pPr>
        <w:rPr>
          <w:rFonts w:cs="Times New Roman"/>
          <w:szCs w:val="24"/>
        </w:rPr>
      </w:pPr>
      <w:r w:rsidRPr="00713C67">
        <w:rPr>
          <w:rFonts w:cs="Times New Roman"/>
          <w:szCs w:val="24"/>
        </w:rPr>
        <w:t>Diversity in the workplace is becoming more and more critical. Workplace diversity has been shown to help firms flourish by bringing in fresh perspectives that foster more creativity and innovative approaches to problem-solving. Nevertheless, poor communication might arise as a result of increased workplace diversity. Nonverbal signals are sent in various ways by persons from multiple perspectives</w:t>
      </w:r>
      <w:r w:rsidR="00BE1A8C" w:rsidRPr="00713C67">
        <w:rPr>
          <w:rFonts w:cs="Times New Roman"/>
          <w:szCs w:val="24"/>
        </w:rPr>
        <w:t xml:space="preserve"> (</w:t>
      </w:r>
      <w:proofErr w:type="spellStart"/>
      <w:r w:rsidR="00BE1A8C" w:rsidRPr="00713C67">
        <w:rPr>
          <w:rFonts w:cs="Times New Roman"/>
          <w:szCs w:val="24"/>
          <w:shd w:val="clear" w:color="auto" w:fill="FFFFFF"/>
        </w:rPr>
        <w:t>Kegeyan</w:t>
      </w:r>
      <w:proofErr w:type="spellEnd"/>
      <w:r w:rsidR="00BE1A8C" w:rsidRPr="00713C67">
        <w:rPr>
          <w:rFonts w:cs="Times New Roman"/>
          <w:szCs w:val="24"/>
          <w:shd w:val="clear" w:color="auto" w:fill="FFFFFF"/>
        </w:rPr>
        <w:t>, 2016)</w:t>
      </w:r>
      <w:r w:rsidRPr="00713C67">
        <w:rPr>
          <w:rFonts w:cs="Times New Roman"/>
          <w:szCs w:val="24"/>
        </w:rPr>
        <w:t>. Messages may also be interpreted in a variety of ways. Using the thumb and index finger circling, one may say "OK" in the US, but it means "money" in Japanese. Staff must be trained about diversity to counteract this kind of miscommunication.</w:t>
      </w:r>
    </w:p>
    <w:p w14:paraId="01B0BB5F" w14:textId="66C2C5B6" w:rsidR="00D44E4C" w:rsidRPr="00713C67" w:rsidRDefault="004D6E07" w:rsidP="00D44E4C">
      <w:pPr>
        <w:rPr>
          <w:rFonts w:cs="Times New Roman"/>
          <w:b/>
          <w:szCs w:val="24"/>
        </w:rPr>
      </w:pPr>
      <w:r w:rsidRPr="00713C67">
        <w:rPr>
          <w:rFonts w:cs="Times New Roman"/>
          <w:b/>
          <w:szCs w:val="24"/>
        </w:rPr>
        <w:t>Effects of Poor communication in the workplace</w:t>
      </w:r>
    </w:p>
    <w:p w14:paraId="32D4107D" w14:textId="2AF864A2" w:rsidR="00D44E4C" w:rsidRPr="00713C67" w:rsidRDefault="004D6E07" w:rsidP="00D44E4C">
      <w:pPr>
        <w:rPr>
          <w:rFonts w:cs="Times New Roman"/>
          <w:szCs w:val="24"/>
        </w:rPr>
      </w:pPr>
      <w:r w:rsidRPr="00713C67">
        <w:rPr>
          <w:rFonts w:cs="Times New Roman"/>
          <w:szCs w:val="24"/>
        </w:rPr>
        <w:t>Poor workplace communication leads to a lack of predictability and consistency, making it harder for employees to carry out their responsibilities. Employees who do not understand their weekly objectives or the nature of a project's workflow may cause a lack of productivity and efficiency in the workplace. Both workers and employers are responsible for encouraging accessible communication to create a stable working environment in which everyone can do their best work</w:t>
      </w:r>
      <w:r w:rsidR="00BE1A8C" w:rsidRPr="00713C67">
        <w:rPr>
          <w:rFonts w:cs="Times New Roman"/>
          <w:szCs w:val="24"/>
        </w:rPr>
        <w:t xml:space="preserve"> (</w:t>
      </w:r>
      <w:proofErr w:type="spellStart"/>
      <w:r w:rsidR="00BE1A8C" w:rsidRPr="00713C67">
        <w:rPr>
          <w:rFonts w:cs="Times New Roman"/>
          <w:szCs w:val="24"/>
          <w:shd w:val="clear" w:color="auto" w:fill="FFFFFF"/>
        </w:rPr>
        <w:t>Gamil</w:t>
      </w:r>
      <w:proofErr w:type="spellEnd"/>
      <w:r w:rsidR="00BE1A8C" w:rsidRPr="00713C67">
        <w:rPr>
          <w:rFonts w:cs="Times New Roman"/>
          <w:szCs w:val="24"/>
          <w:shd w:val="clear" w:color="auto" w:fill="FFFFFF"/>
        </w:rPr>
        <w:t xml:space="preserve"> &amp; Rahman, 2017)</w:t>
      </w:r>
      <w:r w:rsidRPr="00713C67">
        <w:rPr>
          <w:rFonts w:cs="Times New Roman"/>
          <w:szCs w:val="24"/>
        </w:rPr>
        <w:t>. Collaboration and communication are inextricably linked. Staff who can communicate effectively are more likely to succeed in collaborative projects. Collaborative working encourages self-reflection and improves problem-solving creativity. In today's business, cooperation is the norm, and poor communication in the office has a detrimental influence on every joint endeavor.</w:t>
      </w:r>
    </w:p>
    <w:p w14:paraId="2C0669B8" w14:textId="0FD9A8A6" w:rsidR="00741B82" w:rsidRPr="00713C67" w:rsidRDefault="004D6E07" w:rsidP="00D44E4C">
      <w:pPr>
        <w:rPr>
          <w:rFonts w:cs="Times New Roman"/>
          <w:szCs w:val="24"/>
        </w:rPr>
      </w:pPr>
      <w:r w:rsidRPr="00713C67">
        <w:rPr>
          <w:rFonts w:cs="Times New Roman"/>
          <w:szCs w:val="24"/>
        </w:rPr>
        <w:t>Employee tensions may arise due to poor communication, perhaps leading to a confrontation. As a consequence of inadequate communication, people may make inaccurate assumptions, such as permitting other employees to take over their task when this duty has not been acknowledged in advance among the whole team. The key to avoiding the formation of</w:t>
      </w:r>
      <w:r w:rsidR="00BE1A8C" w:rsidRPr="00713C67">
        <w:rPr>
          <w:rFonts w:cs="Times New Roman"/>
          <w:szCs w:val="24"/>
        </w:rPr>
        <w:t xml:space="preserve"> a workplace is communication. According to </w:t>
      </w:r>
      <w:proofErr w:type="spellStart"/>
      <w:r w:rsidR="00BE1A8C" w:rsidRPr="00713C67">
        <w:rPr>
          <w:rFonts w:cs="Times New Roman"/>
          <w:szCs w:val="24"/>
        </w:rPr>
        <w:t>Ballaro</w:t>
      </w:r>
      <w:proofErr w:type="spellEnd"/>
      <w:r w:rsidR="00BE1A8C" w:rsidRPr="00713C67">
        <w:rPr>
          <w:rFonts w:cs="Times New Roman"/>
          <w:szCs w:val="24"/>
        </w:rPr>
        <w:t xml:space="preserve"> et al. (2020), w</w:t>
      </w:r>
      <w:r w:rsidRPr="00713C67">
        <w:rPr>
          <w:rFonts w:cs="Times New Roman"/>
          <w:szCs w:val="24"/>
        </w:rPr>
        <w:t>orkers may find it challenging to meet deadlines and expectations due to a lack of communication, which may cause them to lag. Consequently, they may feel guilty, humiliated, or even low in self-esteem. Intense work enthusiasm must be addressed swiftly if people maintain a decent work-life balance and do their tasks as efficiently as previously.</w:t>
      </w:r>
    </w:p>
    <w:p w14:paraId="159653CA" w14:textId="53AC97D1" w:rsidR="00A9791E" w:rsidRPr="00713C67" w:rsidRDefault="004D6E07" w:rsidP="0023413B">
      <w:pPr>
        <w:jc w:val="center"/>
        <w:rPr>
          <w:rFonts w:cs="Times New Roman"/>
          <w:b/>
          <w:szCs w:val="24"/>
        </w:rPr>
      </w:pPr>
      <w:r w:rsidRPr="00713C67">
        <w:rPr>
          <w:rFonts w:cs="Times New Roman"/>
          <w:b/>
          <w:szCs w:val="24"/>
        </w:rPr>
        <w:t>Planning for Communication Solutions</w:t>
      </w:r>
    </w:p>
    <w:p w14:paraId="1657006B" w14:textId="77777777" w:rsidR="00713C67" w:rsidRPr="00713C67" w:rsidRDefault="004D6E07" w:rsidP="00BE1A8C">
      <w:pPr>
        <w:rPr>
          <w:rFonts w:cs="Times New Roman"/>
          <w:szCs w:val="24"/>
        </w:rPr>
      </w:pPr>
      <w:r w:rsidRPr="00713C67">
        <w:rPr>
          <w:rFonts w:cs="Times New Roman"/>
          <w:szCs w:val="24"/>
        </w:rPr>
        <w:t>An efficient communication strategy is essential to t</w:t>
      </w:r>
      <w:r w:rsidR="00BE1A8C" w:rsidRPr="00713C67">
        <w:rPr>
          <w:rFonts w:cs="Times New Roman"/>
          <w:szCs w:val="24"/>
        </w:rPr>
        <w:t xml:space="preserve">he performance of a business. </w:t>
      </w:r>
      <w:r w:rsidRPr="00713C67">
        <w:rPr>
          <w:rFonts w:cs="Times New Roman"/>
          <w:szCs w:val="24"/>
        </w:rPr>
        <w:t>One must first understand and identify any organizational issues that might affect communication before one begins to build a plan. The size of the organization, its resources, and even cultural barriers may all play a role. If workers are bombarded with too many emails each day, they may lose out on critical information from the company. Like with clients, the communication strategy needs to be developed around staff personalities (</w:t>
      </w:r>
      <w:proofErr w:type="spellStart"/>
      <w:r w:rsidRPr="00713C67">
        <w:rPr>
          <w:rFonts w:cs="Times New Roman"/>
          <w:szCs w:val="24"/>
          <w:shd w:val="clear" w:color="auto" w:fill="FFFFFF"/>
        </w:rPr>
        <w:t>Holtzhausen</w:t>
      </w:r>
      <w:proofErr w:type="spellEnd"/>
      <w:r w:rsidRPr="00713C67">
        <w:rPr>
          <w:rFonts w:cs="Times New Roman"/>
          <w:szCs w:val="24"/>
          <w:shd w:val="clear" w:color="auto" w:fill="FFFFFF"/>
        </w:rPr>
        <w:t xml:space="preserve"> &amp; </w:t>
      </w:r>
      <w:proofErr w:type="spellStart"/>
      <w:r w:rsidRPr="00713C67">
        <w:rPr>
          <w:rFonts w:cs="Times New Roman"/>
          <w:szCs w:val="24"/>
          <w:shd w:val="clear" w:color="auto" w:fill="FFFFFF"/>
        </w:rPr>
        <w:t>Zerfass</w:t>
      </w:r>
      <w:proofErr w:type="spellEnd"/>
      <w:r w:rsidRPr="00713C67">
        <w:rPr>
          <w:rFonts w:cs="Times New Roman"/>
          <w:szCs w:val="24"/>
          <w:shd w:val="clear" w:color="auto" w:fill="FFFFFF"/>
        </w:rPr>
        <w:t>, 2013)</w:t>
      </w:r>
      <w:r w:rsidRPr="00713C67">
        <w:rPr>
          <w:rFonts w:cs="Times New Roman"/>
          <w:szCs w:val="24"/>
        </w:rPr>
        <w:t xml:space="preserve">. Workers may be classified depending on their accessibility and best communication method. </w:t>
      </w:r>
    </w:p>
    <w:p w14:paraId="25CADCE7" w14:textId="73A18275" w:rsidR="00A9791E" w:rsidRDefault="004D6E07" w:rsidP="00713C67">
      <w:pPr>
        <w:rPr>
          <w:rFonts w:cs="Times New Roman"/>
          <w:szCs w:val="24"/>
        </w:rPr>
      </w:pPr>
      <w:r w:rsidRPr="00713C67">
        <w:rPr>
          <w:rFonts w:cs="Times New Roman"/>
          <w:szCs w:val="24"/>
        </w:rPr>
        <w:t>When it comes to email and computers, certain workers may not even have access to them. This situation necessitates that the group tasked with creating a communication plan devise new ways to reach out to those workers. Take a poll of the company's workers and ask them about communication techniques and modes to develop an excellent plan that works for everyone. It is easier to monitor the communications policy's success if a company sets targets early on. An organization should make sure its objectives are defined based on the feedback received from the employees</w:t>
      </w:r>
      <w:r w:rsidR="00713C67" w:rsidRPr="00713C67">
        <w:rPr>
          <w:rFonts w:cs="Times New Roman"/>
          <w:szCs w:val="24"/>
        </w:rPr>
        <w:t xml:space="preserve"> (</w:t>
      </w:r>
      <w:proofErr w:type="spellStart"/>
      <w:r w:rsidR="00713C67" w:rsidRPr="00713C67">
        <w:rPr>
          <w:rFonts w:cs="Times New Roman"/>
          <w:szCs w:val="24"/>
          <w:shd w:val="clear" w:color="auto" w:fill="FFFFFF"/>
        </w:rPr>
        <w:t>Holtzhausen</w:t>
      </w:r>
      <w:proofErr w:type="spellEnd"/>
      <w:r w:rsidR="00713C67" w:rsidRPr="00713C67">
        <w:rPr>
          <w:rFonts w:cs="Times New Roman"/>
          <w:szCs w:val="24"/>
          <w:shd w:val="clear" w:color="auto" w:fill="FFFFFF"/>
        </w:rPr>
        <w:t xml:space="preserve"> &amp; </w:t>
      </w:r>
      <w:proofErr w:type="spellStart"/>
      <w:r w:rsidR="00713C67" w:rsidRPr="00713C67">
        <w:rPr>
          <w:rFonts w:cs="Times New Roman"/>
          <w:szCs w:val="24"/>
          <w:shd w:val="clear" w:color="auto" w:fill="FFFFFF"/>
        </w:rPr>
        <w:t>Zerfass</w:t>
      </w:r>
      <w:proofErr w:type="spellEnd"/>
      <w:r w:rsidR="00713C67" w:rsidRPr="00713C67">
        <w:rPr>
          <w:rFonts w:cs="Times New Roman"/>
          <w:szCs w:val="24"/>
          <w:shd w:val="clear" w:color="auto" w:fill="FFFFFF"/>
        </w:rPr>
        <w:t>, 2013)</w:t>
      </w:r>
      <w:r w:rsidR="00713C67" w:rsidRPr="00713C67">
        <w:rPr>
          <w:rFonts w:cs="Times New Roman"/>
          <w:szCs w:val="24"/>
        </w:rPr>
        <w:t xml:space="preserve">. </w:t>
      </w:r>
      <w:r w:rsidRPr="00713C67">
        <w:rPr>
          <w:rFonts w:cs="Times New Roman"/>
          <w:szCs w:val="24"/>
        </w:rPr>
        <w:t>The plan should have adequate flexibility to adapt to changing business conditions. Employees' engagement preferences must be considered while developing a communication plan. The plan will include a multi-channel strategy based on varying staff groups. Using a system for internal communication is the most effective approach to connecting various communication channels. Several communication tracks may be combined into a single system for internal communication.</w:t>
      </w:r>
    </w:p>
    <w:p w14:paraId="1616A56A" w14:textId="5DA8E58C" w:rsidR="004D6E07" w:rsidRPr="0023413B" w:rsidRDefault="0023413B" w:rsidP="0023413B">
      <w:pPr>
        <w:jc w:val="center"/>
        <w:rPr>
          <w:rFonts w:cs="Times New Roman"/>
          <w:b/>
          <w:szCs w:val="24"/>
        </w:rPr>
      </w:pPr>
      <w:r>
        <w:rPr>
          <w:rFonts w:cs="Times New Roman"/>
          <w:b/>
          <w:szCs w:val="24"/>
        </w:rPr>
        <w:t>Key</w:t>
      </w:r>
      <w:r w:rsidRPr="0023413B">
        <w:rPr>
          <w:rFonts w:cs="Times New Roman"/>
          <w:b/>
          <w:szCs w:val="24"/>
        </w:rPr>
        <w:t xml:space="preserve"> aspect</w:t>
      </w:r>
      <w:r>
        <w:rPr>
          <w:rFonts w:cs="Times New Roman"/>
          <w:b/>
          <w:szCs w:val="24"/>
        </w:rPr>
        <w:t>s</w:t>
      </w:r>
      <w:r w:rsidRPr="0023413B">
        <w:rPr>
          <w:rFonts w:cs="Times New Roman"/>
          <w:b/>
          <w:szCs w:val="24"/>
        </w:rPr>
        <w:t xml:space="preserve"> of the Communication Plan</w:t>
      </w:r>
    </w:p>
    <w:p w14:paraId="468DCB66" w14:textId="77777777" w:rsidR="0023413B" w:rsidRPr="0023413B" w:rsidRDefault="0023413B" w:rsidP="0023413B">
      <w:pPr>
        <w:rPr>
          <w:rFonts w:cs="Times New Roman"/>
          <w:b/>
          <w:szCs w:val="24"/>
        </w:rPr>
      </w:pPr>
      <w:r w:rsidRPr="0023413B">
        <w:rPr>
          <w:rFonts w:cs="Times New Roman"/>
          <w:b/>
          <w:szCs w:val="24"/>
        </w:rPr>
        <w:t>Audience</w:t>
      </w:r>
    </w:p>
    <w:p w14:paraId="48C0EA96" w14:textId="2E01AD57" w:rsidR="0023413B" w:rsidRPr="0023413B" w:rsidRDefault="0023413B" w:rsidP="0023413B">
      <w:pPr>
        <w:rPr>
          <w:rFonts w:cs="Times New Roman"/>
          <w:szCs w:val="24"/>
        </w:rPr>
      </w:pPr>
      <w:r w:rsidRPr="0023413B">
        <w:rPr>
          <w:rFonts w:cs="Times New Roman"/>
          <w:szCs w:val="24"/>
        </w:rPr>
        <w:t xml:space="preserve">A strategic planning communication targets a </w:t>
      </w:r>
      <w:r>
        <w:rPr>
          <w:rFonts w:cs="Times New Roman"/>
          <w:szCs w:val="24"/>
        </w:rPr>
        <w:t>particular</w:t>
      </w:r>
      <w:r w:rsidRPr="0023413B">
        <w:rPr>
          <w:rFonts w:cs="Times New Roman"/>
          <w:szCs w:val="24"/>
        </w:rPr>
        <w:t xml:space="preserve"> group of people, whether a </w:t>
      </w:r>
      <w:r>
        <w:rPr>
          <w:rFonts w:cs="Times New Roman"/>
          <w:szCs w:val="24"/>
        </w:rPr>
        <w:t>primary</w:t>
      </w:r>
      <w:r w:rsidRPr="0023413B">
        <w:rPr>
          <w:rFonts w:cs="Times New Roman"/>
          <w:szCs w:val="24"/>
        </w:rPr>
        <w:t xml:space="preserve"> audience, an intermediate audience, </w:t>
      </w:r>
      <w:r>
        <w:rPr>
          <w:rFonts w:cs="Times New Roman"/>
          <w:szCs w:val="24"/>
        </w:rPr>
        <w:t>a third audience, etc</w:t>
      </w:r>
      <w:r w:rsidRPr="0023413B">
        <w:rPr>
          <w:rFonts w:cs="Times New Roman"/>
          <w:szCs w:val="24"/>
        </w:rPr>
        <w:t xml:space="preserve">. </w:t>
      </w:r>
      <w:r>
        <w:rPr>
          <w:rFonts w:cs="Times New Roman"/>
          <w:szCs w:val="24"/>
        </w:rPr>
        <w:t>Individuals have varying degrees of expertise and varied interests and worries when it comes to the topic at issue (</w:t>
      </w:r>
      <w:r w:rsidRPr="00713C67">
        <w:rPr>
          <w:rFonts w:cs="Times New Roman"/>
          <w:szCs w:val="24"/>
          <w:shd w:val="clear" w:color="auto" w:fill="FFFFFF"/>
        </w:rPr>
        <w:t>Ali</w:t>
      </w:r>
      <w:r>
        <w:rPr>
          <w:rFonts w:cs="Times New Roman"/>
          <w:szCs w:val="24"/>
          <w:shd w:val="clear" w:color="auto" w:fill="FFFFFF"/>
        </w:rPr>
        <w:t xml:space="preserve"> at al., 2017)</w:t>
      </w:r>
      <w:r>
        <w:rPr>
          <w:rFonts w:cs="Times New Roman"/>
          <w:szCs w:val="24"/>
        </w:rPr>
        <w:t>. Depending on the context, individuals may have varied perceptions and requirements</w:t>
      </w:r>
      <w:r w:rsidRPr="0023413B">
        <w:rPr>
          <w:rFonts w:cs="Times New Roman"/>
          <w:szCs w:val="24"/>
        </w:rPr>
        <w:t>. Last but not least, they may or may not have faith in the business.</w:t>
      </w:r>
    </w:p>
    <w:p w14:paraId="2BF450DD" w14:textId="77777777" w:rsidR="0023413B" w:rsidRPr="0023413B" w:rsidRDefault="0023413B" w:rsidP="0023413B">
      <w:pPr>
        <w:rPr>
          <w:rFonts w:cs="Times New Roman"/>
          <w:b/>
          <w:szCs w:val="24"/>
        </w:rPr>
      </w:pPr>
      <w:r w:rsidRPr="0023413B">
        <w:rPr>
          <w:rFonts w:cs="Times New Roman"/>
          <w:b/>
          <w:szCs w:val="24"/>
        </w:rPr>
        <w:t>Context</w:t>
      </w:r>
    </w:p>
    <w:p w14:paraId="56CEF5FE" w14:textId="41D8F1B7" w:rsidR="0023413B" w:rsidRPr="0023413B" w:rsidRDefault="0023413B" w:rsidP="0023413B">
      <w:pPr>
        <w:rPr>
          <w:rFonts w:cs="Times New Roman"/>
          <w:szCs w:val="24"/>
        </w:rPr>
      </w:pPr>
      <w:r w:rsidRPr="0023413B">
        <w:rPr>
          <w:rFonts w:cs="Times New Roman"/>
          <w:szCs w:val="24"/>
        </w:rPr>
        <w:t>As an organization</w:t>
      </w:r>
      <w:r>
        <w:rPr>
          <w:rFonts w:cs="Times New Roman"/>
          <w:szCs w:val="24"/>
        </w:rPr>
        <w:t>,</w:t>
      </w:r>
      <w:r w:rsidRPr="0023413B">
        <w:rPr>
          <w:rFonts w:cs="Times New Roman"/>
          <w:szCs w:val="24"/>
        </w:rPr>
        <w:t xml:space="preserve"> it is </w:t>
      </w:r>
      <w:r>
        <w:rPr>
          <w:rFonts w:cs="Times New Roman"/>
          <w:szCs w:val="24"/>
        </w:rPr>
        <w:t>essential</w:t>
      </w:r>
      <w:r w:rsidRPr="0023413B">
        <w:rPr>
          <w:rFonts w:cs="Times New Roman"/>
          <w:szCs w:val="24"/>
        </w:rPr>
        <w:t xml:space="preserve"> to determine the environment wherein the communication will </w:t>
      </w:r>
      <w:r>
        <w:rPr>
          <w:rFonts w:cs="Times New Roman"/>
          <w:szCs w:val="24"/>
        </w:rPr>
        <w:t>occur</w:t>
      </w:r>
      <w:r w:rsidRPr="0023413B">
        <w:rPr>
          <w:rFonts w:cs="Times New Roman"/>
          <w:szCs w:val="24"/>
        </w:rPr>
        <w:t xml:space="preserve"> after determining the audience and recogni</w:t>
      </w:r>
      <w:r>
        <w:rPr>
          <w:rFonts w:cs="Times New Roman"/>
          <w:szCs w:val="24"/>
        </w:rPr>
        <w:t>zing</w:t>
      </w:r>
      <w:r w:rsidRPr="0023413B">
        <w:rPr>
          <w:rFonts w:cs="Times New Roman"/>
          <w:szCs w:val="24"/>
        </w:rPr>
        <w:t xml:space="preserve"> important situations and connections for the various audiences being communicated to. Th</w:t>
      </w:r>
      <w:r>
        <w:rPr>
          <w:rFonts w:cs="Times New Roman"/>
          <w:szCs w:val="24"/>
        </w:rPr>
        <w:t>is context defines the audience's worldview, related experiences, and realistic future expectations</w:t>
      </w:r>
      <w:r w:rsidRPr="0023413B">
        <w:rPr>
          <w:rFonts w:cs="Times New Roman"/>
          <w:szCs w:val="24"/>
        </w:rPr>
        <w:t>. </w:t>
      </w:r>
    </w:p>
    <w:p w14:paraId="5CBFE498" w14:textId="77777777" w:rsidR="0023413B" w:rsidRPr="0023413B" w:rsidRDefault="0023413B" w:rsidP="0023413B">
      <w:pPr>
        <w:rPr>
          <w:rFonts w:cs="Times New Roman"/>
          <w:b/>
          <w:szCs w:val="24"/>
        </w:rPr>
      </w:pPr>
      <w:r w:rsidRPr="0023413B">
        <w:rPr>
          <w:rFonts w:cs="Times New Roman"/>
          <w:b/>
          <w:szCs w:val="24"/>
        </w:rPr>
        <w:t>Outcomes</w:t>
      </w:r>
    </w:p>
    <w:p w14:paraId="5ACD9328" w14:textId="24D9FA6D" w:rsidR="0023413B" w:rsidRPr="0023413B" w:rsidRDefault="0023413B" w:rsidP="0023413B">
      <w:pPr>
        <w:rPr>
          <w:rFonts w:cs="Times New Roman"/>
          <w:szCs w:val="24"/>
        </w:rPr>
      </w:pPr>
      <w:r w:rsidRPr="0023413B">
        <w:rPr>
          <w:rFonts w:cs="Times New Roman"/>
          <w:szCs w:val="24"/>
        </w:rPr>
        <w:t>It</w:t>
      </w:r>
      <w:r>
        <w:rPr>
          <w:rFonts w:cs="Times New Roman"/>
          <w:szCs w:val="24"/>
        </w:rPr>
        <w:t xml:space="preserve"> i</w:t>
      </w:r>
      <w:r w:rsidRPr="0023413B">
        <w:rPr>
          <w:rFonts w:cs="Times New Roman"/>
          <w:szCs w:val="24"/>
        </w:rPr>
        <w:t xml:space="preserve">s important to remember that every corporate communication has a particular goal in mind, </w:t>
      </w:r>
      <w:r>
        <w:rPr>
          <w:rFonts w:cs="Times New Roman"/>
          <w:szCs w:val="24"/>
        </w:rPr>
        <w:t>whether knowledge transmission, training, advocacy, change,</w:t>
      </w:r>
      <w:r w:rsidRPr="0023413B">
        <w:rPr>
          <w:rFonts w:cs="Times New Roman"/>
          <w:szCs w:val="24"/>
        </w:rPr>
        <w:t xml:space="preserve"> or all. What else do individuals need to understand, feel, doing as a consequence of the communication? This is an approach known as "Head, Heart, and Hands." The state</w:t>
      </w:r>
      <w:r>
        <w:rPr>
          <w:rFonts w:cs="Times New Roman"/>
          <w:szCs w:val="24"/>
        </w:rPr>
        <w:t xml:space="preserve">ment of intent should be clear. </w:t>
      </w:r>
      <w:r w:rsidRPr="0023413B">
        <w:rPr>
          <w:rFonts w:cs="Times New Roman"/>
          <w:szCs w:val="24"/>
        </w:rPr>
        <w:t>For the speaker</w:t>
      </w:r>
      <w:r>
        <w:rPr>
          <w:rFonts w:cs="Times New Roman"/>
          <w:szCs w:val="24"/>
        </w:rPr>
        <w:t>,</w:t>
      </w:r>
      <w:r w:rsidRPr="0023413B">
        <w:rPr>
          <w:rFonts w:cs="Times New Roman"/>
          <w:szCs w:val="24"/>
        </w:rPr>
        <w:t xml:space="preserve"> i</w:t>
      </w:r>
      <w:r>
        <w:rPr>
          <w:rFonts w:cs="Times New Roman"/>
          <w:szCs w:val="24"/>
        </w:rPr>
        <w:t>t</w:t>
      </w:r>
      <w:r w:rsidRPr="0023413B">
        <w:rPr>
          <w:rFonts w:cs="Times New Roman"/>
          <w:szCs w:val="24"/>
        </w:rPr>
        <w:t xml:space="preserve"> is </w:t>
      </w:r>
      <w:r>
        <w:rPr>
          <w:rFonts w:cs="Times New Roman"/>
          <w:szCs w:val="24"/>
        </w:rPr>
        <w:t>essential</w:t>
      </w:r>
      <w:r w:rsidRPr="0023413B">
        <w:rPr>
          <w:rFonts w:cs="Times New Roman"/>
          <w:szCs w:val="24"/>
        </w:rPr>
        <w:t xml:space="preserve"> to make sure the message resonates with the people they are trying to reach once they have established the goal</w:t>
      </w:r>
      <w:r>
        <w:rPr>
          <w:rFonts w:cs="Times New Roman"/>
          <w:szCs w:val="24"/>
        </w:rPr>
        <w:t xml:space="preserve"> (Ali et al., 2017)</w:t>
      </w:r>
      <w:r w:rsidRPr="0023413B">
        <w:rPr>
          <w:rFonts w:cs="Times New Roman"/>
          <w:szCs w:val="24"/>
        </w:rPr>
        <w:t>. A "headline message," followed by multiple "reasons why," backed by a succession of supporting elements, is one way to structure a statement. As one goes down the hierarchy, the audience will be presented with more precise data that they will deem relevant to their particular circumstances, worries, and interests.</w:t>
      </w:r>
    </w:p>
    <w:p w14:paraId="1B933987" w14:textId="77777777" w:rsidR="0023413B" w:rsidRPr="0023413B" w:rsidRDefault="0023413B" w:rsidP="0023413B">
      <w:pPr>
        <w:rPr>
          <w:rFonts w:cs="Times New Roman"/>
          <w:b/>
          <w:szCs w:val="24"/>
        </w:rPr>
      </w:pPr>
      <w:r w:rsidRPr="0023413B">
        <w:rPr>
          <w:rFonts w:cs="Times New Roman"/>
          <w:b/>
          <w:szCs w:val="24"/>
        </w:rPr>
        <w:t>Media</w:t>
      </w:r>
    </w:p>
    <w:p w14:paraId="7A12BB45" w14:textId="5541B768" w:rsidR="0023413B" w:rsidRPr="0023413B" w:rsidRDefault="0023413B" w:rsidP="0023413B">
      <w:pPr>
        <w:rPr>
          <w:rFonts w:cs="Times New Roman"/>
          <w:szCs w:val="24"/>
        </w:rPr>
      </w:pPr>
      <w:r w:rsidRPr="0023413B">
        <w:rPr>
          <w:rFonts w:cs="Times New Roman"/>
          <w:szCs w:val="24"/>
        </w:rPr>
        <w:t xml:space="preserve">The most successful medium to use is typically determined by the messages that need to be delivered. The options vary from direct, one-on-one interaction to group email, from corporate conferences sessions to town hall gatherings. There are </w:t>
      </w:r>
      <w:r>
        <w:rPr>
          <w:rFonts w:cs="Times New Roman"/>
          <w:szCs w:val="24"/>
        </w:rPr>
        <w:t>various</w:t>
      </w:r>
      <w:r w:rsidRPr="0023413B">
        <w:rPr>
          <w:rFonts w:cs="Times New Roman"/>
          <w:szCs w:val="24"/>
        </w:rPr>
        <w:t xml:space="preserve"> ways that audiences will react to the media selections, depending on the intended audience and the message one is attempting to convey</w:t>
      </w:r>
      <w:r>
        <w:rPr>
          <w:rFonts w:cs="Times New Roman"/>
          <w:szCs w:val="24"/>
        </w:rPr>
        <w:t xml:space="preserve"> (</w:t>
      </w:r>
      <w:proofErr w:type="spellStart"/>
      <w:r w:rsidRPr="00713C67">
        <w:rPr>
          <w:rFonts w:cs="Times New Roman"/>
          <w:szCs w:val="24"/>
          <w:shd w:val="clear" w:color="auto" w:fill="FFFFFF"/>
        </w:rPr>
        <w:t>Razmerita</w:t>
      </w:r>
      <w:proofErr w:type="spellEnd"/>
      <w:r>
        <w:rPr>
          <w:rFonts w:cs="Times New Roman"/>
          <w:szCs w:val="24"/>
          <w:shd w:val="clear" w:color="auto" w:fill="FFFFFF"/>
        </w:rPr>
        <w:t xml:space="preserve"> et al., 2016)</w:t>
      </w:r>
      <w:r w:rsidRPr="0023413B">
        <w:rPr>
          <w:rFonts w:cs="Times New Roman"/>
          <w:szCs w:val="24"/>
        </w:rPr>
        <w:t>. If one wants to communicate successfully with the target audience, they need to view the world through their eyes and imagine the medium that will help to do so.</w:t>
      </w:r>
    </w:p>
    <w:p w14:paraId="3BA72DFE" w14:textId="77777777" w:rsidR="0023413B" w:rsidRPr="0023413B" w:rsidRDefault="0023413B" w:rsidP="0023413B">
      <w:pPr>
        <w:rPr>
          <w:rFonts w:cs="Times New Roman"/>
          <w:b/>
          <w:szCs w:val="24"/>
        </w:rPr>
      </w:pPr>
      <w:r w:rsidRPr="0023413B">
        <w:rPr>
          <w:rFonts w:cs="Times New Roman"/>
          <w:b/>
          <w:szCs w:val="24"/>
        </w:rPr>
        <w:t>Messenger(s)</w:t>
      </w:r>
    </w:p>
    <w:p w14:paraId="179C40B8" w14:textId="36EE80E9" w:rsidR="0023413B" w:rsidRPr="0023413B" w:rsidRDefault="0023413B" w:rsidP="0023413B">
      <w:pPr>
        <w:rPr>
          <w:rFonts w:cs="Times New Roman"/>
          <w:szCs w:val="24"/>
        </w:rPr>
      </w:pPr>
      <w:r w:rsidRPr="0023413B">
        <w:rPr>
          <w:rFonts w:cs="Times New Roman"/>
          <w:szCs w:val="24"/>
        </w:rPr>
        <w:t xml:space="preserve">Even if one is the principal communicator for the vast majority of the company's communication, </w:t>
      </w:r>
      <w:r>
        <w:rPr>
          <w:rFonts w:cs="Times New Roman"/>
          <w:szCs w:val="24"/>
        </w:rPr>
        <w:t>one</w:t>
      </w:r>
      <w:r w:rsidRPr="0023413B">
        <w:rPr>
          <w:rFonts w:cs="Times New Roman"/>
          <w:szCs w:val="24"/>
        </w:rPr>
        <w:t> should still</w:t>
      </w:r>
      <w:r>
        <w:rPr>
          <w:rFonts w:cs="Times New Roman"/>
          <w:szCs w:val="24"/>
        </w:rPr>
        <w:t xml:space="preserve"> think about how effective they </w:t>
      </w:r>
      <w:r w:rsidRPr="0023413B">
        <w:rPr>
          <w:rFonts w:cs="Times New Roman"/>
          <w:szCs w:val="24"/>
        </w:rPr>
        <w:t xml:space="preserve">will be. A messenger's "Ethos," or public trustworthiness, is </w:t>
      </w:r>
      <w:r>
        <w:rPr>
          <w:rFonts w:cs="Times New Roman"/>
          <w:szCs w:val="24"/>
        </w:rPr>
        <w:t>essential</w:t>
      </w:r>
      <w:r w:rsidRPr="0023413B">
        <w:rPr>
          <w:rFonts w:cs="Times New Roman"/>
          <w:szCs w:val="24"/>
        </w:rPr>
        <w:t xml:space="preserve"> to </w:t>
      </w:r>
      <w:r>
        <w:rPr>
          <w:rFonts w:cs="Times New Roman"/>
          <w:szCs w:val="24"/>
        </w:rPr>
        <w:t>consider</w:t>
      </w:r>
      <w:r w:rsidRPr="0023413B">
        <w:rPr>
          <w:rFonts w:cs="Times New Roman"/>
          <w:szCs w:val="24"/>
        </w:rPr>
        <w:t xml:space="preserve"> while making a decision. </w:t>
      </w:r>
      <w:r>
        <w:rPr>
          <w:rFonts w:cs="Times New Roman"/>
          <w:szCs w:val="24"/>
        </w:rPr>
        <w:t>Some</w:t>
      </w:r>
      <w:r w:rsidRPr="0023413B">
        <w:rPr>
          <w:rFonts w:cs="Times New Roman"/>
          <w:szCs w:val="24"/>
        </w:rPr>
        <w:t xml:space="preserve"> variables have an impact on Ethos, including:</w:t>
      </w:r>
    </w:p>
    <w:p w14:paraId="606B8558" w14:textId="77777777" w:rsidR="0023413B" w:rsidRPr="0023413B" w:rsidRDefault="0023413B" w:rsidP="0023413B">
      <w:pPr>
        <w:pStyle w:val="ListParagraph"/>
        <w:numPr>
          <w:ilvl w:val="0"/>
          <w:numId w:val="2"/>
        </w:numPr>
        <w:rPr>
          <w:rFonts w:cs="Times New Roman"/>
          <w:szCs w:val="24"/>
        </w:rPr>
      </w:pPr>
      <w:r w:rsidRPr="0023413B">
        <w:rPr>
          <w:rFonts w:cs="Times New Roman"/>
          <w:szCs w:val="24"/>
        </w:rPr>
        <w:t>Rank and influence. Most people have faith in persons with "large names" (such as the CEO) or a clearly defined position of power in the firm.</w:t>
      </w:r>
    </w:p>
    <w:p w14:paraId="17E76B25" w14:textId="77777777" w:rsidR="0023413B" w:rsidRPr="0023413B" w:rsidRDefault="0023413B" w:rsidP="0023413B">
      <w:pPr>
        <w:pStyle w:val="ListParagraph"/>
        <w:numPr>
          <w:ilvl w:val="0"/>
          <w:numId w:val="2"/>
        </w:numPr>
        <w:rPr>
          <w:rFonts w:cs="Times New Roman"/>
          <w:szCs w:val="24"/>
        </w:rPr>
      </w:pPr>
      <w:r w:rsidRPr="0023413B">
        <w:rPr>
          <w:rFonts w:cs="Times New Roman"/>
          <w:szCs w:val="24"/>
        </w:rPr>
        <w:t>Expertise. Some groups appreciate a speaker who has a proven track record of success in the field.</w:t>
      </w:r>
    </w:p>
    <w:p w14:paraId="24062CAE" w14:textId="77777777" w:rsidR="0023413B" w:rsidRPr="0023413B" w:rsidRDefault="0023413B" w:rsidP="0023413B">
      <w:pPr>
        <w:pStyle w:val="ListParagraph"/>
        <w:numPr>
          <w:ilvl w:val="0"/>
          <w:numId w:val="2"/>
        </w:numPr>
        <w:rPr>
          <w:rFonts w:cs="Times New Roman"/>
          <w:szCs w:val="24"/>
        </w:rPr>
      </w:pPr>
      <w:r w:rsidRPr="0023413B">
        <w:rPr>
          <w:rFonts w:cs="Times New Roman"/>
          <w:szCs w:val="24"/>
        </w:rPr>
        <w:t>Relationship. Relative familiarity with the intended audience might help build trust in the message.</w:t>
      </w:r>
    </w:p>
    <w:p w14:paraId="1BECD891" w14:textId="77777777" w:rsidR="0023413B" w:rsidRPr="0023413B" w:rsidRDefault="0023413B" w:rsidP="0023413B">
      <w:pPr>
        <w:rPr>
          <w:rFonts w:cs="Times New Roman"/>
          <w:b/>
          <w:szCs w:val="24"/>
        </w:rPr>
      </w:pPr>
      <w:r w:rsidRPr="0023413B">
        <w:rPr>
          <w:rFonts w:cs="Times New Roman"/>
          <w:b/>
          <w:szCs w:val="24"/>
        </w:rPr>
        <w:t>Measurement</w:t>
      </w:r>
    </w:p>
    <w:p w14:paraId="683D05D8" w14:textId="645EEEC3" w:rsidR="0023413B" w:rsidRPr="0023413B" w:rsidRDefault="0023413B" w:rsidP="0023413B">
      <w:pPr>
        <w:rPr>
          <w:rFonts w:cs="Times New Roman"/>
          <w:szCs w:val="24"/>
        </w:rPr>
      </w:pPr>
      <w:r w:rsidRPr="0023413B">
        <w:rPr>
          <w:rFonts w:cs="Times New Roman"/>
          <w:szCs w:val="24"/>
        </w:rPr>
        <w:t>It</w:t>
      </w:r>
      <w:r>
        <w:rPr>
          <w:rFonts w:cs="Times New Roman"/>
          <w:szCs w:val="24"/>
        </w:rPr>
        <w:t xml:space="preserve"> i</w:t>
      </w:r>
      <w:r w:rsidRPr="0023413B">
        <w:rPr>
          <w:rFonts w:cs="Times New Roman"/>
          <w:szCs w:val="24"/>
        </w:rPr>
        <w:t xml:space="preserve">s also </w:t>
      </w:r>
      <w:r>
        <w:rPr>
          <w:rFonts w:cs="Times New Roman"/>
          <w:szCs w:val="24"/>
        </w:rPr>
        <w:t>essential</w:t>
      </w:r>
      <w:r w:rsidRPr="0023413B">
        <w:rPr>
          <w:rFonts w:cs="Times New Roman"/>
          <w:szCs w:val="24"/>
        </w:rPr>
        <w:t xml:space="preserve"> to </w:t>
      </w:r>
      <w:r>
        <w:rPr>
          <w:rFonts w:cs="Times New Roman"/>
          <w:szCs w:val="24"/>
        </w:rPr>
        <w:t>consider</w:t>
      </w:r>
      <w:r w:rsidRPr="0023413B">
        <w:rPr>
          <w:rFonts w:cs="Times New Roman"/>
          <w:szCs w:val="24"/>
        </w:rPr>
        <w:t xml:space="preserve"> how the company will determine whether the communications </w:t>
      </w:r>
      <w:r>
        <w:rPr>
          <w:rFonts w:cs="Times New Roman"/>
          <w:szCs w:val="24"/>
        </w:rPr>
        <w:t>successfully achieved</w:t>
      </w:r>
      <w:r w:rsidRPr="0023413B">
        <w:rPr>
          <w:rFonts w:cs="Times New Roman"/>
          <w:szCs w:val="24"/>
        </w:rPr>
        <w:t xml:space="preserve"> the strategic goals, especially if they</w:t>
      </w:r>
      <w:r>
        <w:rPr>
          <w:rFonts w:cs="Times New Roman"/>
          <w:szCs w:val="24"/>
        </w:rPr>
        <w:t xml:space="preserve"> a</w:t>
      </w:r>
      <w:r w:rsidRPr="0023413B">
        <w:rPr>
          <w:rFonts w:cs="Times New Roman"/>
          <w:szCs w:val="24"/>
        </w:rPr>
        <w:t>re time-sensitive. "However wonderful the plan, one should periodically look at the outcomes," said Winston Churchill.</w:t>
      </w:r>
    </w:p>
    <w:p w14:paraId="3DF6DA3E" w14:textId="65A1EEF8" w:rsidR="0023413B" w:rsidRDefault="0023413B" w:rsidP="0023413B">
      <w:pPr>
        <w:rPr>
          <w:rFonts w:cs="Times New Roman"/>
          <w:szCs w:val="24"/>
        </w:rPr>
      </w:pPr>
      <w:r w:rsidRPr="0023413B">
        <w:rPr>
          <w:rFonts w:cs="Times New Roman"/>
          <w:szCs w:val="24"/>
        </w:rPr>
        <w:t>Finally, a question would be:  What are the best methods for keeping track of the many components of the communication plan? One option is to fill out a single-page preparation format that includes th</w:t>
      </w:r>
      <w:r>
        <w:rPr>
          <w:rFonts w:cs="Times New Roman"/>
          <w:szCs w:val="24"/>
        </w:rPr>
        <w:t>ese</w:t>
      </w:r>
      <w:r w:rsidRPr="0023413B">
        <w:rPr>
          <w:rFonts w:cs="Times New Roman"/>
          <w:szCs w:val="24"/>
        </w:rPr>
        <w:t xml:space="preserve"> details. There will be time to eva</w:t>
      </w:r>
      <w:r>
        <w:rPr>
          <w:rFonts w:cs="Times New Roman"/>
          <w:szCs w:val="24"/>
        </w:rPr>
        <w:t>luate and edit each part of the</w:t>
      </w:r>
      <w:r w:rsidRPr="0023413B">
        <w:rPr>
          <w:rFonts w:cs="Times New Roman"/>
          <w:szCs w:val="24"/>
        </w:rPr>
        <w:t xml:space="preserve"> approach before developing and delivering the message after completing the design.</w:t>
      </w:r>
    </w:p>
    <w:p w14:paraId="5BF252BD" w14:textId="6577D061" w:rsidR="004D6E07" w:rsidRPr="0023413B" w:rsidRDefault="0023413B" w:rsidP="00713C67">
      <w:pPr>
        <w:rPr>
          <w:rFonts w:cs="Times New Roman"/>
          <w:b/>
          <w:szCs w:val="24"/>
        </w:rPr>
      </w:pPr>
      <w:r w:rsidRPr="0023413B">
        <w:rPr>
          <w:rFonts w:cs="Times New Roman"/>
          <w:b/>
          <w:szCs w:val="24"/>
        </w:rPr>
        <w:t>Successful Implementation</w:t>
      </w:r>
      <w:r>
        <w:rPr>
          <w:rFonts w:cs="Times New Roman"/>
          <w:b/>
          <w:szCs w:val="24"/>
        </w:rPr>
        <w:t xml:space="preserve"> and Evaluation</w:t>
      </w:r>
      <w:r w:rsidRPr="0023413B">
        <w:rPr>
          <w:rFonts w:cs="Times New Roman"/>
          <w:b/>
          <w:szCs w:val="24"/>
        </w:rPr>
        <w:t xml:space="preserve"> of a Communication Plan</w:t>
      </w:r>
    </w:p>
    <w:p w14:paraId="5020EF25" w14:textId="0CFBA98C" w:rsidR="0023413B" w:rsidRDefault="0023413B" w:rsidP="00713C67">
      <w:pPr>
        <w:rPr>
          <w:rFonts w:cs="Times New Roman"/>
          <w:szCs w:val="24"/>
        </w:rPr>
      </w:pPr>
      <w:r w:rsidRPr="0023413B">
        <w:rPr>
          <w:rFonts w:cs="Times New Roman"/>
          <w:szCs w:val="24"/>
        </w:rPr>
        <w:t>Accountability is created via e</w:t>
      </w:r>
      <w:r>
        <w:rPr>
          <w:rFonts w:cs="Times New Roman"/>
          <w:szCs w:val="24"/>
        </w:rPr>
        <w:t>valuation. The company should t</w:t>
      </w:r>
      <w:r w:rsidRPr="0023413B">
        <w:rPr>
          <w:rFonts w:cs="Times New Roman"/>
          <w:szCs w:val="24"/>
        </w:rPr>
        <w:t xml:space="preserve">ake this as a chance to show the </w:t>
      </w:r>
      <w:r>
        <w:rPr>
          <w:rFonts w:cs="Times New Roman"/>
          <w:szCs w:val="24"/>
        </w:rPr>
        <w:t>program's impact</w:t>
      </w:r>
      <w:r w:rsidRPr="0023413B">
        <w:rPr>
          <w:rFonts w:cs="Times New Roman"/>
          <w:szCs w:val="24"/>
        </w:rPr>
        <w:t>. Finding additional sources of financing might be made easier if the outcomes are positive. The system's assessment will also aid in the program's improvement throughout its implementation. The strategy should be evaluated, but managers should also record the process and note th</w:t>
      </w:r>
      <w:r>
        <w:rPr>
          <w:rFonts w:cs="Times New Roman"/>
          <w:szCs w:val="24"/>
        </w:rPr>
        <w:t>e triumphs and failures. Individ</w:t>
      </w:r>
      <w:r w:rsidRPr="0023413B">
        <w:rPr>
          <w:rFonts w:cs="Times New Roman"/>
          <w:szCs w:val="24"/>
        </w:rPr>
        <w:t>ual</w:t>
      </w:r>
      <w:r>
        <w:rPr>
          <w:rFonts w:cs="Times New Roman"/>
          <w:szCs w:val="24"/>
        </w:rPr>
        <w:t>s</w:t>
      </w:r>
      <w:r w:rsidRPr="0023413B">
        <w:rPr>
          <w:rFonts w:cs="Times New Roman"/>
          <w:szCs w:val="24"/>
        </w:rPr>
        <w:t xml:space="preserve"> in the workplace should take a strong case for the project's continuation, highlighting prospective enhancements or alterations, and enabl</w:t>
      </w:r>
      <w:r>
        <w:rPr>
          <w:rFonts w:cs="Times New Roman"/>
          <w:szCs w:val="24"/>
        </w:rPr>
        <w:t>ing others to continue in the footprints</w:t>
      </w:r>
      <w:r w:rsidRPr="0023413B">
        <w:rPr>
          <w:rFonts w:cs="Times New Roman"/>
          <w:szCs w:val="24"/>
        </w:rPr>
        <w:t>.</w:t>
      </w:r>
    </w:p>
    <w:p w14:paraId="5ABCE5EE" w14:textId="1BCDC616" w:rsidR="004D6E07" w:rsidRDefault="004D6E07" w:rsidP="00713C67">
      <w:pPr>
        <w:rPr>
          <w:rFonts w:cs="Times New Roman"/>
          <w:szCs w:val="24"/>
        </w:rPr>
      </w:pPr>
    </w:p>
    <w:p w14:paraId="4034FFAD" w14:textId="4C4166D7" w:rsidR="004D6E07" w:rsidRDefault="004D6E07" w:rsidP="00713C67">
      <w:pPr>
        <w:rPr>
          <w:rFonts w:cs="Times New Roman"/>
          <w:szCs w:val="24"/>
        </w:rPr>
      </w:pPr>
    </w:p>
    <w:p w14:paraId="04131B87" w14:textId="6C13C037" w:rsidR="004D6E07" w:rsidRDefault="004D6E07" w:rsidP="00713C67">
      <w:pPr>
        <w:rPr>
          <w:rFonts w:cs="Times New Roman"/>
          <w:szCs w:val="24"/>
        </w:rPr>
      </w:pPr>
    </w:p>
    <w:p w14:paraId="4CC1E455" w14:textId="2DA424B8" w:rsidR="004D6E07" w:rsidRDefault="004D6E07" w:rsidP="00713C67">
      <w:pPr>
        <w:rPr>
          <w:rFonts w:cs="Times New Roman"/>
          <w:szCs w:val="24"/>
        </w:rPr>
      </w:pPr>
    </w:p>
    <w:p w14:paraId="0D217DEA" w14:textId="58E83008" w:rsidR="0023413B" w:rsidRDefault="0023413B" w:rsidP="00713C67">
      <w:pPr>
        <w:rPr>
          <w:rFonts w:cs="Times New Roman"/>
          <w:szCs w:val="24"/>
        </w:rPr>
      </w:pPr>
    </w:p>
    <w:p w14:paraId="5E877B52" w14:textId="0E92DF85" w:rsidR="0023413B" w:rsidRDefault="0023413B" w:rsidP="00713C67">
      <w:pPr>
        <w:rPr>
          <w:rFonts w:cs="Times New Roman"/>
          <w:szCs w:val="24"/>
        </w:rPr>
      </w:pPr>
    </w:p>
    <w:p w14:paraId="3395A5EB" w14:textId="0F0AEF7B" w:rsidR="0023413B" w:rsidRDefault="0023413B" w:rsidP="00713C67">
      <w:pPr>
        <w:rPr>
          <w:rFonts w:cs="Times New Roman"/>
          <w:szCs w:val="24"/>
        </w:rPr>
      </w:pPr>
    </w:p>
    <w:p w14:paraId="3192039F" w14:textId="49A1BE9B" w:rsidR="0023413B" w:rsidRDefault="0023413B" w:rsidP="00713C67">
      <w:pPr>
        <w:rPr>
          <w:rFonts w:cs="Times New Roman"/>
          <w:szCs w:val="24"/>
        </w:rPr>
      </w:pPr>
    </w:p>
    <w:p w14:paraId="5D1A23F6" w14:textId="4EE28489" w:rsidR="0023413B" w:rsidRDefault="0023413B" w:rsidP="00713C67">
      <w:pPr>
        <w:rPr>
          <w:rFonts w:cs="Times New Roman"/>
          <w:szCs w:val="24"/>
        </w:rPr>
      </w:pPr>
    </w:p>
    <w:p w14:paraId="63035263" w14:textId="117C78E8" w:rsidR="0023413B" w:rsidRDefault="0023413B" w:rsidP="00713C67">
      <w:pPr>
        <w:rPr>
          <w:rFonts w:cs="Times New Roman"/>
          <w:szCs w:val="24"/>
        </w:rPr>
      </w:pPr>
    </w:p>
    <w:p w14:paraId="6F37270F" w14:textId="31E24EEE" w:rsidR="0023413B" w:rsidRDefault="0023413B" w:rsidP="00713C67">
      <w:pPr>
        <w:rPr>
          <w:rFonts w:cs="Times New Roman"/>
          <w:szCs w:val="24"/>
        </w:rPr>
      </w:pPr>
    </w:p>
    <w:p w14:paraId="51FACA44" w14:textId="1D2E6953" w:rsidR="0023413B" w:rsidRDefault="0023413B" w:rsidP="00713C67">
      <w:pPr>
        <w:rPr>
          <w:rFonts w:cs="Times New Roman"/>
          <w:szCs w:val="24"/>
        </w:rPr>
      </w:pPr>
    </w:p>
    <w:p w14:paraId="188B47BB" w14:textId="324B9BB7" w:rsidR="0023413B" w:rsidRDefault="0023413B" w:rsidP="00713C67">
      <w:pPr>
        <w:rPr>
          <w:rFonts w:cs="Times New Roman"/>
          <w:szCs w:val="24"/>
        </w:rPr>
      </w:pPr>
    </w:p>
    <w:p w14:paraId="19A17999" w14:textId="62C2AC4F" w:rsidR="0023413B" w:rsidRDefault="0023413B" w:rsidP="00713C67">
      <w:pPr>
        <w:rPr>
          <w:rFonts w:cs="Times New Roman"/>
          <w:szCs w:val="24"/>
        </w:rPr>
      </w:pPr>
    </w:p>
    <w:p w14:paraId="615948B6" w14:textId="39474B2E" w:rsidR="0023413B" w:rsidRDefault="0023413B" w:rsidP="00713C67">
      <w:pPr>
        <w:rPr>
          <w:rFonts w:cs="Times New Roman"/>
          <w:szCs w:val="24"/>
        </w:rPr>
      </w:pPr>
    </w:p>
    <w:p w14:paraId="7F1BEE1C" w14:textId="6D8AB688" w:rsidR="0023413B" w:rsidRDefault="0023413B" w:rsidP="00713C67">
      <w:pPr>
        <w:rPr>
          <w:rFonts w:cs="Times New Roman"/>
          <w:szCs w:val="24"/>
        </w:rPr>
      </w:pPr>
    </w:p>
    <w:p w14:paraId="130B4477" w14:textId="2F36E8AA" w:rsidR="0023413B" w:rsidRDefault="0023413B" w:rsidP="00713C67">
      <w:pPr>
        <w:rPr>
          <w:rFonts w:cs="Times New Roman"/>
          <w:szCs w:val="24"/>
        </w:rPr>
      </w:pPr>
    </w:p>
    <w:p w14:paraId="45FFDE3D" w14:textId="5525F3B0" w:rsidR="004D6E07" w:rsidRPr="00713C67" w:rsidRDefault="004D6E07" w:rsidP="0023413B">
      <w:pPr>
        <w:ind w:firstLine="0"/>
        <w:rPr>
          <w:rFonts w:cs="Times New Roman"/>
          <w:szCs w:val="24"/>
        </w:rPr>
      </w:pPr>
    </w:p>
    <w:p w14:paraId="1D898C08" w14:textId="5105659E" w:rsidR="0020739D" w:rsidRPr="00713C67" w:rsidRDefault="004D6E07" w:rsidP="00713C67">
      <w:pPr>
        <w:jc w:val="center"/>
        <w:rPr>
          <w:rFonts w:cs="Times New Roman"/>
          <w:b/>
          <w:szCs w:val="24"/>
        </w:rPr>
      </w:pPr>
      <w:r w:rsidRPr="00713C67">
        <w:rPr>
          <w:rFonts w:cs="Times New Roman"/>
          <w:b/>
          <w:szCs w:val="24"/>
        </w:rPr>
        <w:t>References</w:t>
      </w:r>
    </w:p>
    <w:p w14:paraId="1EED94FF" w14:textId="77777777" w:rsidR="00713C67" w:rsidRPr="00713C67" w:rsidRDefault="004D6E07" w:rsidP="00713C67">
      <w:pPr>
        <w:ind w:left="720" w:hanging="720"/>
        <w:rPr>
          <w:rFonts w:cs="Times New Roman"/>
          <w:szCs w:val="24"/>
          <w:shd w:val="clear" w:color="auto" w:fill="FFFFFF"/>
        </w:rPr>
      </w:pPr>
      <w:r w:rsidRPr="00713C67">
        <w:rPr>
          <w:rFonts w:cs="Times New Roman"/>
          <w:szCs w:val="24"/>
          <w:shd w:val="clear" w:color="auto" w:fill="FFFFFF"/>
        </w:rPr>
        <w:t xml:space="preserve">Ali, A. C., </w:t>
      </w:r>
      <w:proofErr w:type="spellStart"/>
      <w:r w:rsidRPr="00713C67">
        <w:rPr>
          <w:rFonts w:cs="Times New Roman"/>
          <w:szCs w:val="24"/>
          <w:shd w:val="clear" w:color="auto" w:fill="FFFFFF"/>
        </w:rPr>
        <w:t>Sonderling</w:t>
      </w:r>
      <w:proofErr w:type="spellEnd"/>
      <w:r w:rsidRPr="00713C67">
        <w:rPr>
          <w:rFonts w:cs="Times New Roman"/>
          <w:szCs w:val="24"/>
          <w:shd w:val="clear" w:color="auto" w:fill="FFFFFF"/>
        </w:rPr>
        <w:t xml:space="preserve">, S., &amp; </w:t>
      </w:r>
      <w:proofErr w:type="spellStart"/>
      <w:r w:rsidRPr="00713C67">
        <w:rPr>
          <w:rFonts w:cs="Times New Roman"/>
          <w:szCs w:val="24"/>
          <w:shd w:val="clear" w:color="auto" w:fill="FFFFFF"/>
        </w:rPr>
        <w:t>Sonderling</w:t>
      </w:r>
      <w:proofErr w:type="spellEnd"/>
      <w:r w:rsidRPr="00713C67">
        <w:rPr>
          <w:rFonts w:cs="Times New Roman"/>
          <w:szCs w:val="24"/>
          <w:shd w:val="clear" w:color="auto" w:fill="FFFFFF"/>
        </w:rPr>
        <w:t>, S. (2017). Factors affecting participatory communication for development: the case of a local development organization in Ethiopia. </w:t>
      </w:r>
      <w:proofErr w:type="spellStart"/>
      <w:r w:rsidRPr="00713C67">
        <w:rPr>
          <w:rFonts w:cs="Times New Roman"/>
          <w:i/>
          <w:iCs/>
          <w:szCs w:val="24"/>
          <w:shd w:val="clear" w:color="auto" w:fill="FFFFFF"/>
        </w:rPr>
        <w:t>Jurnal</w:t>
      </w:r>
      <w:proofErr w:type="spellEnd"/>
      <w:r w:rsidRPr="00713C67">
        <w:rPr>
          <w:rFonts w:cs="Times New Roman"/>
          <w:i/>
          <w:iCs/>
          <w:szCs w:val="24"/>
          <w:shd w:val="clear" w:color="auto" w:fill="FFFFFF"/>
        </w:rPr>
        <w:t xml:space="preserve"> </w:t>
      </w:r>
      <w:proofErr w:type="spellStart"/>
      <w:r w:rsidRPr="00713C67">
        <w:rPr>
          <w:rFonts w:cs="Times New Roman"/>
          <w:i/>
          <w:iCs/>
          <w:szCs w:val="24"/>
          <w:shd w:val="clear" w:color="auto" w:fill="FFFFFF"/>
        </w:rPr>
        <w:t>Komunikasi</w:t>
      </w:r>
      <w:proofErr w:type="spellEnd"/>
      <w:r w:rsidRPr="00713C67">
        <w:rPr>
          <w:rFonts w:cs="Times New Roman"/>
          <w:i/>
          <w:iCs/>
          <w:szCs w:val="24"/>
          <w:shd w:val="clear" w:color="auto" w:fill="FFFFFF"/>
        </w:rPr>
        <w:t>: Malaysian Journal of Communication</w:t>
      </w:r>
      <w:r w:rsidRPr="00713C67">
        <w:rPr>
          <w:rFonts w:cs="Times New Roman"/>
          <w:szCs w:val="24"/>
          <w:shd w:val="clear" w:color="auto" w:fill="FFFFFF"/>
        </w:rPr>
        <w:t>, </w:t>
      </w:r>
      <w:r w:rsidRPr="00713C67">
        <w:rPr>
          <w:rFonts w:cs="Times New Roman"/>
          <w:i/>
          <w:iCs/>
          <w:szCs w:val="24"/>
          <w:shd w:val="clear" w:color="auto" w:fill="FFFFFF"/>
        </w:rPr>
        <w:t>33</w:t>
      </w:r>
      <w:r w:rsidRPr="00713C67">
        <w:rPr>
          <w:rFonts w:cs="Times New Roman"/>
          <w:szCs w:val="24"/>
          <w:shd w:val="clear" w:color="auto" w:fill="FFFFFF"/>
        </w:rPr>
        <w:t>(1), 80-97.</w:t>
      </w:r>
    </w:p>
    <w:p w14:paraId="1B79BEC0" w14:textId="77777777" w:rsidR="00713C67" w:rsidRPr="00713C67" w:rsidRDefault="004D6E07" w:rsidP="00713C67">
      <w:pPr>
        <w:ind w:left="720" w:hanging="720"/>
        <w:rPr>
          <w:rFonts w:cs="Times New Roman"/>
          <w:szCs w:val="24"/>
        </w:rPr>
      </w:pPr>
      <w:proofErr w:type="spellStart"/>
      <w:r w:rsidRPr="00713C67">
        <w:rPr>
          <w:rFonts w:cs="Times New Roman"/>
          <w:szCs w:val="24"/>
          <w:shd w:val="clear" w:color="auto" w:fill="FFFFFF"/>
        </w:rPr>
        <w:t>Ballaro</w:t>
      </w:r>
      <w:proofErr w:type="spellEnd"/>
      <w:r w:rsidRPr="00713C67">
        <w:rPr>
          <w:rFonts w:cs="Times New Roman"/>
          <w:szCs w:val="24"/>
          <w:shd w:val="clear" w:color="auto" w:fill="FFFFFF"/>
        </w:rPr>
        <w:t xml:space="preserve">, J. M., </w:t>
      </w:r>
      <w:proofErr w:type="spellStart"/>
      <w:r w:rsidRPr="00713C67">
        <w:rPr>
          <w:rFonts w:cs="Times New Roman"/>
          <w:szCs w:val="24"/>
          <w:shd w:val="clear" w:color="auto" w:fill="FFFFFF"/>
        </w:rPr>
        <w:t>Mazzi</w:t>
      </w:r>
      <w:proofErr w:type="spellEnd"/>
      <w:r w:rsidRPr="00713C67">
        <w:rPr>
          <w:rFonts w:cs="Times New Roman"/>
          <w:szCs w:val="24"/>
          <w:shd w:val="clear" w:color="auto" w:fill="FFFFFF"/>
        </w:rPr>
        <w:t>, M. A., &amp; Holland, K. (2020). Organization development through effective communication, implementation, and change process. </w:t>
      </w:r>
      <w:r w:rsidRPr="00713C67">
        <w:rPr>
          <w:rFonts w:cs="Times New Roman"/>
          <w:i/>
          <w:iCs/>
          <w:szCs w:val="24"/>
          <w:shd w:val="clear" w:color="auto" w:fill="FFFFFF"/>
        </w:rPr>
        <w:t>Organization Development Journal</w:t>
      </w:r>
      <w:r w:rsidRPr="00713C67">
        <w:rPr>
          <w:rFonts w:cs="Times New Roman"/>
          <w:szCs w:val="24"/>
          <w:shd w:val="clear" w:color="auto" w:fill="FFFFFF"/>
        </w:rPr>
        <w:t>, </w:t>
      </w:r>
      <w:r w:rsidRPr="00713C67">
        <w:rPr>
          <w:rFonts w:cs="Times New Roman"/>
          <w:i/>
          <w:iCs/>
          <w:szCs w:val="24"/>
          <w:shd w:val="clear" w:color="auto" w:fill="FFFFFF"/>
        </w:rPr>
        <w:t>38</w:t>
      </w:r>
      <w:r w:rsidRPr="00713C67">
        <w:rPr>
          <w:rFonts w:cs="Times New Roman"/>
          <w:szCs w:val="24"/>
          <w:shd w:val="clear" w:color="auto" w:fill="FFFFFF"/>
        </w:rPr>
        <w:t>(1).</w:t>
      </w:r>
    </w:p>
    <w:p w14:paraId="28978380"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Bucata</w:t>
      </w:r>
      <w:proofErr w:type="spellEnd"/>
      <w:r w:rsidRPr="00713C67">
        <w:rPr>
          <w:rFonts w:cs="Times New Roman"/>
          <w:szCs w:val="24"/>
          <w:shd w:val="clear" w:color="auto" w:fill="FFFFFF"/>
        </w:rPr>
        <w:t xml:space="preserve">, G., &amp; </w:t>
      </w:r>
      <w:proofErr w:type="spellStart"/>
      <w:r w:rsidRPr="00713C67">
        <w:rPr>
          <w:rFonts w:cs="Times New Roman"/>
          <w:szCs w:val="24"/>
          <w:shd w:val="clear" w:color="auto" w:fill="FFFFFF"/>
        </w:rPr>
        <w:t>Rizescu</w:t>
      </w:r>
      <w:proofErr w:type="spellEnd"/>
      <w:r w:rsidRPr="00713C67">
        <w:rPr>
          <w:rFonts w:cs="Times New Roman"/>
          <w:szCs w:val="24"/>
          <w:shd w:val="clear" w:color="auto" w:fill="FFFFFF"/>
        </w:rPr>
        <w:t>, A. M. (2017). The role of communication in enhancing work effectiveness of an organization. </w:t>
      </w:r>
      <w:r w:rsidRPr="00713C67">
        <w:rPr>
          <w:rFonts w:cs="Times New Roman"/>
          <w:i/>
          <w:iCs/>
          <w:szCs w:val="24"/>
          <w:shd w:val="clear" w:color="auto" w:fill="FFFFFF"/>
        </w:rPr>
        <w:t>Land Forces Academy Review</w:t>
      </w:r>
      <w:r w:rsidRPr="00713C67">
        <w:rPr>
          <w:rFonts w:cs="Times New Roman"/>
          <w:szCs w:val="24"/>
          <w:shd w:val="clear" w:color="auto" w:fill="FFFFFF"/>
        </w:rPr>
        <w:t>, </w:t>
      </w:r>
      <w:r w:rsidRPr="00713C67">
        <w:rPr>
          <w:rFonts w:cs="Times New Roman"/>
          <w:i/>
          <w:iCs/>
          <w:szCs w:val="24"/>
          <w:shd w:val="clear" w:color="auto" w:fill="FFFFFF"/>
        </w:rPr>
        <w:t>22</w:t>
      </w:r>
      <w:r w:rsidRPr="00713C67">
        <w:rPr>
          <w:rFonts w:cs="Times New Roman"/>
          <w:szCs w:val="24"/>
          <w:shd w:val="clear" w:color="auto" w:fill="FFFFFF"/>
        </w:rPr>
        <w:t>(1), 49.</w:t>
      </w:r>
    </w:p>
    <w:p w14:paraId="579C7E5F"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Burgoon</w:t>
      </w:r>
      <w:proofErr w:type="spellEnd"/>
      <w:r w:rsidRPr="00713C67">
        <w:rPr>
          <w:rFonts w:cs="Times New Roman"/>
          <w:szCs w:val="24"/>
          <w:shd w:val="clear" w:color="auto" w:fill="FFFFFF"/>
        </w:rPr>
        <w:t xml:space="preserve">, J. K., </w:t>
      </w:r>
      <w:proofErr w:type="spellStart"/>
      <w:r w:rsidRPr="00713C67">
        <w:rPr>
          <w:rFonts w:cs="Times New Roman"/>
          <w:szCs w:val="24"/>
          <w:shd w:val="clear" w:color="auto" w:fill="FFFFFF"/>
        </w:rPr>
        <w:t>Manusov</w:t>
      </w:r>
      <w:proofErr w:type="spellEnd"/>
      <w:r w:rsidRPr="00713C67">
        <w:rPr>
          <w:rFonts w:cs="Times New Roman"/>
          <w:szCs w:val="24"/>
          <w:shd w:val="clear" w:color="auto" w:fill="FFFFFF"/>
        </w:rPr>
        <w:t>, V., &amp; Guerrero, L. K. (2021). </w:t>
      </w:r>
      <w:r w:rsidRPr="00713C67">
        <w:rPr>
          <w:rFonts w:cs="Times New Roman"/>
          <w:i/>
          <w:iCs/>
          <w:szCs w:val="24"/>
          <w:shd w:val="clear" w:color="auto" w:fill="FFFFFF"/>
        </w:rPr>
        <w:t>Nonverbal Communication</w:t>
      </w:r>
      <w:r w:rsidRPr="00713C67">
        <w:rPr>
          <w:rFonts w:cs="Times New Roman"/>
          <w:szCs w:val="24"/>
          <w:shd w:val="clear" w:color="auto" w:fill="FFFFFF"/>
        </w:rPr>
        <w:t>. Routledge.</w:t>
      </w:r>
    </w:p>
    <w:p w14:paraId="29A8D72F"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Gamil</w:t>
      </w:r>
      <w:proofErr w:type="spellEnd"/>
      <w:r w:rsidRPr="00713C67">
        <w:rPr>
          <w:rFonts w:cs="Times New Roman"/>
          <w:szCs w:val="24"/>
          <w:shd w:val="clear" w:color="auto" w:fill="FFFFFF"/>
        </w:rPr>
        <w:t>, Y., &amp; Rahman, I. A. (2017). Identification of causes and effects of poor communication in construction industry: A theoretical review. </w:t>
      </w:r>
      <w:r w:rsidRPr="00713C67">
        <w:rPr>
          <w:rFonts w:cs="Times New Roman"/>
          <w:i/>
          <w:iCs/>
          <w:szCs w:val="24"/>
          <w:shd w:val="clear" w:color="auto" w:fill="FFFFFF"/>
        </w:rPr>
        <w:t>Emerging Science Journal</w:t>
      </w:r>
      <w:r w:rsidRPr="00713C67">
        <w:rPr>
          <w:rFonts w:cs="Times New Roman"/>
          <w:szCs w:val="24"/>
          <w:shd w:val="clear" w:color="auto" w:fill="FFFFFF"/>
        </w:rPr>
        <w:t>, </w:t>
      </w:r>
      <w:r w:rsidRPr="00713C67">
        <w:rPr>
          <w:rFonts w:cs="Times New Roman"/>
          <w:i/>
          <w:iCs/>
          <w:szCs w:val="24"/>
          <w:shd w:val="clear" w:color="auto" w:fill="FFFFFF"/>
        </w:rPr>
        <w:t>1</w:t>
      </w:r>
      <w:r w:rsidRPr="00713C67">
        <w:rPr>
          <w:rFonts w:cs="Times New Roman"/>
          <w:szCs w:val="24"/>
          <w:shd w:val="clear" w:color="auto" w:fill="FFFFFF"/>
        </w:rPr>
        <w:t>(4), 239-247.</w:t>
      </w:r>
    </w:p>
    <w:p w14:paraId="4D53E34A" w14:textId="77777777" w:rsidR="00713C67" w:rsidRPr="00713C67" w:rsidRDefault="004D6E07" w:rsidP="00713C67">
      <w:pPr>
        <w:ind w:left="720" w:hanging="720"/>
        <w:rPr>
          <w:rFonts w:cs="Times New Roman"/>
          <w:szCs w:val="24"/>
          <w:shd w:val="clear" w:color="auto" w:fill="FFFFFF"/>
        </w:rPr>
      </w:pPr>
      <w:r w:rsidRPr="00713C67">
        <w:rPr>
          <w:rFonts w:cs="Times New Roman"/>
          <w:szCs w:val="24"/>
          <w:shd w:val="clear" w:color="auto" w:fill="FFFFFF"/>
        </w:rPr>
        <w:t xml:space="preserve">Hasson, U., </w:t>
      </w:r>
      <w:proofErr w:type="spellStart"/>
      <w:r w:rsidRPr="00713C67">
        <w:rPr>
          <w:rFonts w:cs="Times New Roman"/>
          <w:szCs w:val="24"/>
          <w:shd w:val="clear" w:color="auto" w:fill="FFFFFF"/>
        </w:rPr>
        <w:t>Nusbaum</w:t>
      </w:r>
      <w:proofErr w:type="spellEnd"/>
      <w:r w:rsidRPr="00713C67">
        <w:rPr>
          <w:rFonts w:cs="Times New Roman"/>
          <w:szCs w:val="24"/>
          <w:shd w:val="clear" w:color="auto" w:fill="FFFFFF"/>
        </w:rPr>
        <w:t>, H. C., &amp; Small, S. L. (2009). Task-dependent organization of brain regions active during rest. </w:t>
      </w:r>
      <w:r w:rsidRPr="00713C67">
        <w:rPr>
          <w:rFonts w:cs="Times New Roman"/>
          <w:i/>
          <w:iCs/>
          <w:szCs w:val="24"/>
          <w:shd w:val="clear" w:color="auto" w:fill="FFFFFF"/>
        </w:rPr>
        <w:t>Proceedings of the National Academy of Sciences</w:t>
      </w:r>
      <w:r w:rsidRPr="00713C67">
        <w:rPr>
          <w:rFonts w:cs="Times New Roman"/>
          <w:szCs w:val="24"/>
          <w:shd w:val="clear" w:color="auto" w:fill="FFFFFF"/>
        </w:rPr>
        <w:t>, </w:t>
      </w:r>
      <w:r w:rsidRPr="00713C67">
        <w:rPr>
          <w:rFonts w:cs="Times New Roman"/>
          <w:i/>
          <w:iCs/>
          <w:szCs w:val="24"/>
          <w:shd w:val="clear" w:color="auto" w:fill="FFFFFF"/>
        </w:rPr>
        <w:t>106</w:t>
      </w:r>
      <w:r w:rsidRPr="00713C67">
        <w:rPr>
          <w:rFonts w:cs="Times New Roman"/>
          <w:szCs w:val="24"/>
          <w:shd w:val="clear" w:color="auto" w:fill="FFFFFF"/>
        </w:rPr>
        <w:t>(26), 10841-10846.</w:t>
      </w:r>
    </w:p>
    <w:p w14:paraId="26437716"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Holtzhausen</w:t>
      </w:r>
      <w:proofErr w:type="spellEnd"/>
      <w:r w:rsidRPr="00713C67">
        <w:rPr>
          <w:rFonts w:cs="Times New Roman"/>
          <w:szCs w:val="24"/>
          <w:shd w:val="clear" w:color="auto" w:fill="FFFFFF"/>
        </w:rPr>
        <w:t xml:space="preserve">, D. R., &amp; </w:t>
      </w:r>
      <w:proofErr w:type="spellStart"/>
      <w:r w:rsidRPr="00713C67">
        <w:rPr>
          <w:rFonts w:cs="Times New Roman"/>
          <w:szCs w:val="24"/>
          <w:shd w:val="clear" w:color="auto" w:fill="FFFFFF"/>
        </w:rPr>
        <w:t>Zerfass</w:t>
      </w:r>
      <w:proofErr w:type="spellEnd"/>
      <w:r w:rsidRPr="00713C67">
        <w:rPr>
          <w:rFonts w:cs="Times New Roman"/>
          <w:szCs w:val="24"/>
          <w:shd w:val="clear" w:color="auto" w:fill="FFFFFF"/>
        </w:rPr>
        <w:t xml:space="preserve">, A. (2013). Strategic Communication: Pillars and perspectives of an alternative paradigm. </w:t>
      </w:r>
      <w:r w:rsidRPr="00713C67">
        <w:rPr>
          <w:rFonts w:cs="Times New Roman"/>
          <w:i/>
          <w:iCs/>
          <w:szCs w:val="24"/>
          <w:shd w:val="clear" w:color="auto" w:fill="FFFFFF"/>
        </w:rPr>
        <w:t>Public Relations and Communication Management</w:t>
      </w:r>
      <w:r w:rsidRPr="00713C67">
        <w:rPr>
          <w:rFonts w:cs="Times New Roman"/>
          <w:szCs w:val="24"/>
          <w:shd w:val="clear" w:color="auto" w:fill="FFFFFF"/>
        </w:rPr>
        <w:t>, 323-342.</w:t>
      </w:r>
    </w:p>
    <w:p w14:paraId="053C3B5F" w14:textId="0A5FD2C6" w:rsidR="00713C67" w:rsidRPr="00713C67" w:rsidRDefault="004D6E07" w:rsidP="00713C67">
      <w:pPr>
        <w:ind w:left="720" w:hanging="720"/>
        <w:rPr>
          <w:rFonts w:cs="Times New Roman"/>
          <w:szCs w:val="24"/>
          <w:shd w:val="clear" w:color="auto" w:fill="FFFFFF"/>
        </w:rPr>
      </w:pPr>
      <w:r w:rsidRPr="00713C67">
        <w:rPr>
          <w:rFonts w:cs="Times New Roman"/>
          <w:szCs w:val="24"/>
          <w:shd w:val="clear" w:color="auto" w:fill="FFFFFF"/>
        </w:rPr>
        <w:t>Ibrahim, A. U., &amp; Daniel, C. O. (2019). Impact of leadership on organi</w:t>
      </w:r>
      <w:r w:rsidR="0023413B">
        <w:rPr>
          <w:rFonts w:cs="Times New Roman"/>
          <w:szCs w:val="24"/>
          <w:shd w:val="clear" w:color="auto" w:fill="FFFFFF"/>
        </w:rPr>
        <w:t>z</w:t>
      </w:r>
      <w:r w:rsidRPr="00713C67">
        <w:rPr>
          <w:rFonts w:cs="Times New Roman"/>
          <w:szCs w:val="24"/>
          <w:shd w:val="clear" w:color="auto" w:fill="FFFFFF"/>
        </w:rPr>
        <w:t>ational performance. </w:t>
      </w:r>
      <w:r w:rsidRPr="00713C67">
        <w:rPr>
          <w:rFonts w:cs="Times New Roman"/>
          <w:i/>
          <w:iCs/>
          <w:szCs w:val="24"/>
          <w:shd w:val="clear" w:color="auto" w:fill="FFFFFF"/>
        </w:rPr>
        <w:t>International Journal of Business, Management and Social Research</w:t>
      </w:r>
      <w:r w:rsidRPr="00713C67">
        <w:rPr>
          <w:rFonts w:cs="Times New Roman"/>
          <w:szCs w:val="24"/>
          <w:shd w:val="clear" w:color="auto" w:fill="FFFFFF"/>
        </w:rPr>
        <w:t>, </w:t>
      </w:r>
      <w:r w:rsidRPr="00713C67">
        <w:rPr>
          <w:rFonts w:cs="Times New Roman"/>
          <w:i/>
          <w:iCs/>
          <w:szCs w:val="24"/>
          <w:shd w:val="clear" w:color="auto" w:fill="FFFFFF"/>
        </w:rPr>
        <w:t>6</w:t>
      </w:r>
      <w:r w:rsidRPr="00713C67">
        <w:rPr>
          <w:rFonts w:cs="Times New Roman"/>
          <w:szCs w:val="24"/>
          <w:shd w:val="clear" w:color="auto" w:fill="FFFFFF"/>
        </w:rPr>
        <w:t>(2), 367-374.</w:t>
      </w:r>
    </w:p>
    <w:p w14:paraId="72BE5DB6"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Kegeyan</w:t>
      </w:r>
      <w:proofErr w:type="spellEnd"/>
      <w:r w:rsidRPr="00713C67">
        <w:rPr>
          <w:rFonts w:cs="Times New Roman"/>
          <w:szCs w:val="24"/>
          <w:shd w:val="clear" w:color="auto" w:fill="FFFFFF"/>
        </w:rPr>
        <w:t xml:space="preserve">, S. E. (2016). Intercultural Communication in the workplace and the role of communication in an organization. </w:t>
      </w:r>
      <w:r w:rsidRPr="00713C67">
        <w:rPr>
          <w:rFonts w:cs="Times New Roman"/>
          <w:i/>
          <w:iCs/>
          <w:szCs w:val="24"/>
          <w:shd w:val="clear" w:color="auto" w:fill="FFFFFF"/>
        </w:rPr>
        <w:t>International Journal of Professional Science</w:t>
      </w:r>
      <w:r w:rsidRPr="00713C67">
        <w:rPr>
          <w:rFonts w:cs="Times New Roman"/>
          <w:szCs w:val="24"/>
          <w:shd w:val="clear" w:color="auto" w:fill="FFFFFF"/>
        </w:rPr>
        <w:t>, (2), 32-39.</w:t>
      </w:r>
    </w:p>
    <w:p w14:paraId="0C1E03C9" w14:textId="77777777" w:rsidR="00713C67" w:rsidRPr="00713C67" w:rsidRDefault="004D6E07" w:rsidP="00713C67">
      <w:pPr>
        <w:ind w:left="720" w:hanging="720"/>
        <w:rPr>
          <w:rFonts w:cs="Times New Roman"/>
          <w:szCs w:val="24"/>
          <w:shd w:val="clear" w:color="auto" w:fill="FFFFFF"/>
        </w:rPr>
      </w:pPr>
      <w:proofErr w:type="spellStart"/>
      <w:r w:rsidRPr="00713C67">
        <w:rPr>
          <w:rFonts w:cs="Times New Roman"/>
          <w:szCs w:val="24"/>
          <w:shd w:val="clear" w:color="auto" w:fill="FFFFFF"/>
        </w:rPr>
        <w:t>Leje</w:t>
      </w:r>
      <w:proofErr w:type="spellEnd"/>
      <w:r w:rsidRPr="00713C67">
        <w:rPr>
          <w:rFonts w:cs="Times New Roman"/>
          <w:szCs w:val="24"/>
          <w:shd w:val="clear" w:color="auto" w:fill="FFFFFF"/>
        </w:rPr>
        <w:t xml:space="preserve">, M. I., </w:t>
      </w:r>
      <w:proofErr w:type="spellStart"/>
      <w:r w:rsidRPr="00713C67">
        <w:rPr>
          <w:rFonts w:cs="Times New Roman"/>
          <w:szCs w:val="24"/>
          <w:shd w:val="clear" w:color="auto" w:fill="FFFFFF"/>
        </w:rPr>
        <w:t>Kasimu</w:t>
      </w:r>
      <w:proofErr w:type="spellEnd"/>
      <w:r w:rsidRPr="00713C67">
        <w:rPr>
          <w:rFonts w:cs="Times New Roman"/>
          <w:szCs w:val="24"/>
          <w:shd w:val="clear" w:color="auto" w:fill="FFFFFF"/>
        </w:rPr>
        <w:t xml:space="preserve">, M. A., &amp; </w:t>
      </w:r>
      <w:proofErr w:type="spellStart"/>
      <w:r w:rsidRPr="00713C67">
        <w:rPr>
          <w:rFonts w:cs="Times New Roman"/>
          <w:szCs w:val="24"/>
          <w:shd w:val="clear" w:color="auto" w:fill="FFFFFF"/>
        </w:rPr>
        <w:t>Kolawole</w:t>
      </w:r>
      <w:proofErr w:type="spellEnd"/>
      <w:r w:rsidRPr="00713C67">
        <w:rPr>
          <w:rFonts w:cs="Times New Roman"/>
          <w:szCs w:val="24"/>
          <w:shd w:val="clear" w:color="auto" w:fill="FFFFFF"/>
        </w:rPr>
        <w:t xml:space="preserve">, A. F. (2019). Impacts of effective Communication towards performance of construction organization. </w:t>
      </w:r>
      <w:proofErr w:type="spellStart"/>
      <w:r w:rsidRPr="00713C67">
        <w:rPr>
          <w:rFonts w:cs="Times New Roman"/>
          <w:i/>
          <w:iCs/>
          <w:szCs w:val="24"/>
          <w:shd w:val="clear" w:color="auto" w:fill="FFFFFF"/>
        </w:rPr>
        <w:t>Traektoriâ</w:t>
      </w:r>
      <w:proofErr w:type="spellEnd"/>
      <w:r w:rsidRPr="00713C67">
        <w:rPr>
          <w:rFonts w:cs="Times New Roman"/>
          <w:i/>
          <w:iCs/>
          <w:szCs w:val="24"/>
          <w:shd w:val="clear" w:color="auto" w:fill="FFFFFF"/>
        </w:rPr>
        <w:t xml:space="preserve"> </w:t>
      </w:r>
      <w:proofErr w:type="spellStart"/>
      <w:r w:rsidRPr="00713C67">
        <w:rPr>
          <w:rFonts w:cs="Times New Roman"/>
          <w:i/>
          <w:iCs/>
          <w:szCs w:val="24"/>
          <w:shd w:val="clear" w:color="auto" w:fill="FFFFFF"/>
        </w:rPr>
        <w:t>Nauki</w:t>
      </w:r>
      <w:proofErr w:type="spellEnd"/>
      <w:r w:rsidRPr="00713C67">
        <w:rPr>
          <w:rFonts w:cs="Times New Roman"/>
          <w:i/>
          <w:iCs/>
          <w:szCs w:val="24"/>
          <w:shd w:val="clear" w:color="auto" w:fill="FFFFFF"/>
        </w:rPr>
        <w:t>= Path of Science</w:t>
      </w:r>
      <w:r w:rsidRPr="00713C67">
        <w:rPr>
          <w:rFonts w:cs="Times New Roman"/>
          <w:szCs w:val="24"/>
          <w:shd w:val="clear" w:color="auto" w:fill="FFFFFF"/>
        </w:rPr>
        <w:t>, </w:t>
      </w:r>
      <w:r w:rsidRPr="00713C67">
        <w:rPr>
          <w:rFonts w:cs="Times New Roman"/>
          <w:i/>
          <w:iCs/>
          <w:szCs w:val="24"/>
          <w:shd w:val="clear" w:color="auto" w:fill="FFFFFF"/>
        </w:rPr>
        <w:t>5</w:t>
      </w:r>
      <w:r w:rsidRPr="00713C67">
        <w:rPr>
          <w:rFonts w:cs="Times New Roman"/>
          <w:szCs w:val="24"/>
          <w:shd w:val="clear" w:color="auto" w:fill="FFFFFF"/>
        </w:rPr>
        <w:t>(8), 3001-3008.</w:t>
      </w:r>
    </w:p>
    <w:p w14:paraId="7683E273" w14:textId="77777777" w:rsidR="00713C67" w:rsidRPr="00713C67" w:rsidRDefault="004D6E07" w:rsidP="00713C67">
      <w:pPr>
        <w:ind w:left="720" w:hanging="720"/>
        <w:rPr>
          <w:rFonts w:cs="Times New Roman"/>
          <w:szCs w:val="24"/>
          <w:shd w:val="clear" w:color="auto" w:fill="FFFFFF"/>
        </w:rPr>
      </w:pPr>
      <w:r w:rsidRPr="00713C67">
        <w:rPr>
          <w:rFonts w:cs="Times New Roman"/>
          <w:szCs w:val="24"/>
          <w:shd w:val="clear" w:color="auto" w:fill="FFFFFF"/>
        </w:rPr>
        <w:t xml:space="preserve">Park, H., &amp; </w:t>
      </w:r>
      <w:proofErr w:type="spellStart"/>
      <w:r w:rsidRPr="00713C67">
        <w:rPr>
          <w:rFonts w:cs="Times New Roman"/>
          <w:szCs w:val="24"/>
          <w:shd w:val="clear" w:color="auto" w:fill="FFFFFF"/>
        </w:rPr>
        <w:t>Reber</w:t>
      </w:r>
      <w:proofErr w:type="spellEnd"/>
      <w:r w:rsidRPr="00713C67">
        <w:rPr>
          <w:rFonts w:cs="Times New Roman"/>
          <w:szCs w:val="24"/>
          <w:shd w:val="clear" w:color="auto" w:fill="FFFFFF"/>
        </w:rPr>
        <w:t>, B. H. (2011). The organization-public relationship and crisis communication: The effect of the organization-public relationship on publics' perceptions of crisis and attitudes toward the organization. </w:t>
      </w:r>
      <w:r w:rsidRPr="00713C67">
        <w:rPr>
          <w:rFonts w:cs="Times New Roman"/>
          <w:i/>
          <w:iCs/>
          <w:szCs w:val="24"/>
          <w:shd w:val="clear" w:color="auto" w:fill="FFFFFF"/>
        </w:rPr>
        <w:t>International Journal of Strategic Communication</w:t>
      </w:r>
      <w:r w:rsidRPr="00713C67">
        <w:rPr>
          <w:rFonts w:cs="Times New Roman"/>
          <w:szCs w:val="24"/>
          <w:shd w:val="clear" w:color="auto" w:fill="FFFFFF"/>
        </w:rPr>
        <w:t>, </w:t>
      </w:r>
      <w:r w:rsidRPr="00713C67">
        <w:rPr>
          <w:rFonts w:cs="Times New Roman"/>
          <w:i/>
          <w:iCs/>
          <w:szCs w:val="24"/>
          <w:shd w:val="clear" w:color="auto" w:fill="FFFFFF"/>
        </w:rPr>
        <w:t>5</w:t>
      </w:r>
      <w:r w:rsidRPr="00713C67">
        <w:rPr>
          <w:rFonts w:cs="Times New Roman"/>
          <w:szCs w:val="24"/>
          <w:shd w:val="clear" w:color="auto" w:fill="FFFFFF"/>
        </w:rPr>
        <w:t>(4), 240-260.</w:t>
      </w:r>
    </w:p>
    <w:p w14:paraId="3C934AF7" w14:textId="77777777" w:rsidR="00713C67" w:rsidRPr="00713C67" w:rsidRDefault="004D6E07" w:rsidP="00713C67">
      <w:pPr>
        <w:ind w:left="720" w:hanging="720"/>
        <w:rPr>
          <w:rFonts w:cs="Times New Roman"/>
          <w:szCs w:val="24"/>
        </w:rPr>
      </w:pPr>
      <w:proofErr w:type="spellStart"/>
      <w:r w:rsidRPr="00713C67">
        <w:rPr>
          <w:rFonts w:cs="Times New Roman"/>
          <w:szCs w:val="24"/>
          <w:shd w:val="clear" w:color="auto" w:fill="FFFFFF"/>
        </w:rPr>
        <w:t>Razmerita</w:t>
      </w:r>
      <w:proofErr w:type="spellEnd"/>
      <w:r w:rsidRPr="00713C67">
        <w:rPr>
          <w:rFonts w:cs="Times New Roman"/>
          <w:szCs w:val="24"/>
          <w:shd w:val="clear" w:color="auto" w:fill="FFFFFF"/>
        </w:rPr>
        <w:t>, L., Kirchner, K., &amp; Nielsen, P. (2016). What factors influence knowledge sharing in organizations? A social dilemma perspective of social media communication. </w:t>
      </w:r>
      <w:r w:rsidRPr="00713C67">
        <w:rPr>
          <w:rFonts w:cs="Times New Roman"/>
          <w:i/>
          <w:iCs/>
          <w:szCs w:val="24"/>
          <w:shd w:val="clear" w:color="auto" w:fill="FFFFFF"/>
        </w:rPr>
        <w:t>Journal of Knowledge management</w:t>
      </w:r>
      <w:r w:rsidRPr="00713C67">
        <w:rPr>
          <w:rFonts w:cs="Times New Roman"/>
          <w:szCs w:val="24"/>
          <w:shd w:val="clear" w:color="auto" w:fill="FFFFFF"/>
        </w:rPr>
        <w:t>.</w:t>
      </w:r>
    </w:p>
    <w:p w14:paraId="14E94D6C" w14:textId="77777777" w:rsidR="00713C67" w:rsidRPr="00713C67" w:rsidRDefault="00713C67" w:rsidP="00713C67">
      <w:pPr>
        <w:rPr>
          <w:rFonts w:cs="Times New Roman"/>
          <w:szCs w:val="24"/>
          <w:shd w:val="clear" w:color="auto" w:fill="FFFFFF"/>
        </w:rPr>
      </w:pPr>
    </w:p>
    <w:p w14:paraId="5718340A" w14:textId="77777777" w:rsidR="00713C67" w:rsidRPr="00713C67" w:rsidRDefault="00713C67" w:rsidP="00D44E4C">
      <w:pPr>
        <w:rPr>
          <w:rFonts w:cs="Times New Roman"/>
          <w:szCs w:val="24"/>
        </w:rPr>
      </w:pPr>
    </w:p>
    <w:sectPr w:rsidR="00713C67" w:rsidRPr="00713C6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14B0800"/>
    <w:multiLevelType w:val="hybridMultilevel"/>
    <w:tmpl w:val="4F7C7DC8"/>
    <w:lvl w:ilvl="0" w:tplc="A1829786">
      <w:start w:val="1"/>
      <w:numFmt w:val="bullet"/>
      <w:lvlText w:val="•"/>
      <w:lvlJc w:val="left"/>
    </w:lvl>
    <w:lvl w:ilvl="1" w:tplc="9F4A5162">
      <w:numFmt w:val="decimal"/>
      <w:lvlText w:val=""/>
      <w:lvlJc w:val="left"/>
    </w:lvl>
    <w:lvl w:ilvl="2" w:tplc="94CA9184">
      <w:numFmt w:val="decimal"/>
      <w:lvlText w:val=""/>
      <w:lvlJc w:val="left"/>
    </w:lvl>
    <w:lvl w:ilvl="3" w:tplc="1A266666">
      <w:numFmt w:val="decimal"/>
      <w:lvlText w:val=""/>
      <w:lvlJc w:val="left"/>
    </w:lvl>
    <w:lvl w:ilvl="4" w:tplc="F12487DA">
      <w:numFmt w:val="decimal"/>
      <w:lvlText w:val=""/>
      <w:lvlJc w:val="left"/>
    </w:lvl>
    <w:lvl w:ilvl="5" w:tplc="164E14BA">
      <w:numFmt w:val="decimal"/>
      <w:lvlText w:val=""/>
      <w:lvlJc w:val="left"/>
    </w:lvl>
    <w:lvl w:ilvl="6" w:tplc="9ADA3E46">
      <w:numFmt w:val="decimal"/>
      <w:lvlText w:val=""/>
      <w:lvlJc w:val="left"/>
    </w:lvl>
    <w:lvl w:ilvl="7" w:tplc="84820504">
      <w:numFmt w:val="decimal"/>
      <w:lvlText w:val=""/>
      <w:lvlJc w:val="left"/>
    </w:lvl>
    <w:lvl w:ilvl="8" w:tplc="CD4A4B88">
      <w:numFmt w:val="decimal"/>
      <w:lvlText w:val=""/>
      <w:lvlJc w:val="left"/>
    </w:lvl>
  </w:abstractNum>
  <w:abstractNum w:abstractNumId="1" w15:restartNumberingAfterBreak="0">
    <w:nsid w:val="54016C68"/>
    <w:multiLevelType w:val="hybridMultilevel"/>
    <w:tmpl w:val="5D921A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I0NTe3NLc0MjAwNzJT0lEKTi0uzszPAykwrgUAhhgf3SwAAAA="/>
  </w:docVars>
  <w:rsids>
    <w:rsidRoot w:val="001B4D71"/>
    <w:rsid w:val="00033B13"/>
    <w:rsid w:val="00171659"/>
    <w:rsid w:val="001B4D71"/>
    <w:rsid w:val="002037A1"/>
    <w:rsid w:val="0020739D"/>
    <w:rsid w:val="0023413B"/>
    <w:rsid w:val="002973C7"/>
    <w:rsid w:val="003F66C5"/>
    <w:rsid w:val="004D6E07"/>
    <w:rsid w:val="00571857"/>
    <w:rsid w:val="005934C5"/>
    <w:rsid w:val="00595A3F"/>
    <w:rsid w:val="005A1F30"/>
    <w:rsid w:val="006769F8"/>
    <w:rsid w:val="00713C67"/>
    <w:rsid w:val="007378AE"/>
    <w:rsid w:val="00741B82"/>
    <w:rsid w:val="007B5ECB"/>
    <w:rsid w:val="00804709"/>
    <w:rsid w:val="00873097"/>
    <w:rsid w:val="00924096"/>
    <w:rsid w:val="009A3000"/>
    <w:rsid w:val="009E7730"/>
    <w:rsid w:val="00A9791E"/>
    <w:rsid w:val="00B4643A"/>
    <w:rsid w:val="00BE1A8C"/>
    <w:rsid w:val="00D44E4C"/>
    <w:rsid w:val="00DE2C8A"/>
    <w:rsid w:val="00E6418D"/>
    <w:rsid w:val="00F100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B8689"/>
  <w15:chartTrackingRefBased/>
  <w15:docId w15:val="{48CA70FA-25F5-46FD-AA82-AE89CB456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873097"/>
    <w:pPr>
      <w:widowControl w:val="0"/>
      <w:suppressAutoHyphens/>
      <w:ind w:left="100" w:firstLine="0"/>
      <w:jc w:val="center"/>
      <w:outlineLvl w:val="0"/>
    </w:pPr>
    <w:rPr>
      <w:rFonts w:eastAsia="Times New Roman" w:cs="Times New Roman"/>
      <w:b/>
      <w:bCs/>
      <w:szCs w:val="24"/>
    </w:rPr>
  </w:style>
  <w:style w:type="paragraph" w:styleId="Heading2">
    <w:name w:val="heading 2"/>
    <w:basedOn w:val="Normal"/>
    <w:next w:val="Normal"/>
    <w:link w:val="Heading2Char"/>
    <w:uiPriority w:val="9"/>
    <w:semiHidden/>
    <w:unhideWhenUsed/>
    <w:qFormat/>
    <w:rsid w:val="00571857"/>
    <w:pPr>
      <w:keepNext/>
      <w:keepLines/>
      <w:spacing w:before="40"/>
      <w:jc w:val="center"/>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4643A"/>
    <w:pPr>
      <w:keepNext/>
      <w:keepLines/>
      <w:spacing w:before="40"/>
      <w:ind w:firstLine="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73097"/>
    <w:rPr>
      <w:rFonts w:eastAsia="Times New Roman" w:cs="Times New Roman"/>
      <w:b/>
      <w:bCs/>
      <w:szCs w:val="24"/>
    </w:rPr>
  </w:style>
  <w:style w:type="character" w:customStyle="1" w:styleId="Heading2Char">
    <w:name w:val="Heading 2 Char"/>
    <w:basedOn w:val="DefaultParagraphFont"/>
    <w:link w:val="Heading2"/>
    <w:uiPriority w:val="9"/>
    <w:semiHidden/>
    <w:rsid w:val="00571857"/>
    <w:rPr>
      <w:rFonts w:eastAsiaTheme="majorEastAsia" w:cstheme="majorBidi"/>
      <w:b/>
      <w:szCs w:val="26"/>
    </w:rPr>
  </w:style>
  <w:style w:type="character" w:customStyle="1" w:styleId="Heading3Char">
    <w:name w:val="Heading 3 Char"/>
    <w:basedOn w:val="DefaultParagraphFont"/>
    <w:link w:val="Heading3"/>
    <w:uiPriority w:val="9"/>
    <w:rsid w:val="00B4643A"/>
    <w:rPr>
      <w:rFonts w:eastAsiaTheme="majorEastAsia" w:cstheme="majorBidi"/>
      <w:b/>
    </w:rPr>
  </w:style>
  <w:style w:type="paragraph" w:customStyle="1" w:styleId="Heading">
    <w:name w:val="Heading"/>
    <w:basedOn w:val="Normal"/>
    <w:next w:val="BodyText"/>
    <w:qFormat/>
    <w:rsid w:val="007378AE"/>
    <w:pPr>
      <w:keepNext/>
      <w:widowControl w:val="0"/>
      <w:suppressAutoHyphens/>
      <w:spacing w:before="240" w:after="120" w:line="240" w:lineRule="auto"/>
      <w:ind w:firstLine="0"/>
      <w:jc w:val="center"/>
    </w:pPr>
    <w:rPr>
      <w:rFonts w:eastAsia="Microsoft YaHei" w:cs="Arial"/>
      <w:b/>
      <w:szCs w:val="28"/>
    </w:rPr>
  </w:style>
  <w:style w:type="paragraph" w:styleId="BodyText">
    <w:name w:val="Body Text"/>
    <w:basedOn w:val="Normal"/>
    <w:link w:val="BodyTextChar"/>
    <w:uiPriority w:val="99"/>
    <w:semiHidden/>
    <w:unhideWhenUsed/>
    <w:rsid w:val="007378AE"/>
    <w:pPr>
      <w:spacing w:after="120"/>
    </w:pPr>
  </w:style>
  <w:style w:type="character" w:customStyle="1" w:styleId="BodyTextChar">
    <w:name w:val="Body Text Char"/>
    <w:basedOn w:val="DefaultParagraphFont"/>
    <w:link w:val="BodyText"/>
    <w:uiPriority w:val="99"/>
    <w:semiHidden/>
    <w:rsid w:val="007378AE"/>
  </w:style>
  <w:style w:type="paragraph" w:styleId="ListParagraph">
    <w:name w:val="List Paragraph"/>
    <w:basedOn w:val="Normal"/>
    <w:uiPriority w:val="34"/>
    <w:qFormat/>
    <w:rsid w:val="002341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Anca Lociuc</cp:lastModifiedBy>
  <cp:revision>2</cp:revision>
  <dcterms:created xsi:type="dcterms:W3CDTF">2022-04-09T08:24:00Z</dcterms:created>
  <dcterms:modified xsi:type="dcterms:W3CDTF">2022-04-09T08:24:00Z</dcterms:modified>
</cp:coreProperties>
</file>