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E041B" w:rsidRDefault="0004507F">
      <w:r w:rsidRPr="00A47380">
        <w:rPr>
          <w:i/>
        </w:rPr>
        <w:t xml:space="preserve">The </w:t>
      </w:r>
      <w:r w:rsidR="00A47380" w:rsidRPr="00A47380">
        <w:rPr>
          <w:i/>
        </w:rPr>
        <w:t>Hunchback of No</w:t>
      </w:r>
      <w:r w:rsidRPr="00A47380">
        <w:rPr>
          <w:i/>
        </w:rPr>
        <w:t>tre Dame</w:t>
      </w:r>
      <w:r>
        <w:t xml:space="preserve"> </w:t>
      </w:r>
      <w:r w:rsidR="00A47380">
        <w:t>(</w:t>
      </w:r>
      <w:r w:rsidR="00780DA8">
        <w:t>Walt Disney Feature Animation,</w:t>
      </w:r>
      <w:r w:rsidR="00376FDB">
        <w:t xml:space="preserve"> Directed by Gary </w:t>
      </w:r>
      <w:proofErr w:type="spellStart"/>
      <w:r w:rsidR="00376FDB">
        <w:t>Trousdale</w:t>
      </w:r>
      <w:proofErr w:type="spellEnd"/>
      <w:r w:rsidR="00376FDB">
        <w:t xml:space="preserve"> and Kirk Wise</w:t>
      </w:r>
      <w:r w:rsidR="00A47380">
        <w:t>, 1996)</w:t>
      </w:r>
    </w:p>
    <w:p w:rsidR="004632C7" w:rsidRDefault="00112553" w:rsidP="00964DCB">
      <w:pPr>
        <w:spacing w:line="360" w:lineRule="auto"/>
      </w:pPr>
      <w:r w:rsidRPr="00471939">
        <w:rPr>
          <w:i/>
        </w:rPr>
        <w:t xml:space="preserve">The </w:t>
      </w:r>
      <w:r w:rsidR="00471939" w:rsidRPr="00471939">
        <w:rPr>
          <w:i/>
        </w:rPr>
        <w:t>H</w:t>
      </w:r>
      <w:r w:rsidRPr="00471939">
        <w:rPr>
          <w:i/>
        </w:rPr>
        <w:t xml:space="preserve">unchback of </w:t>
      </w:r>
      <w:r w:rsidR="00471939" w:rsidRPr="00471939">
        <w:rPr>
          <w:i/>
        </w:rPr>
        <w:t>Notre D</w:t>
      </w:r>
      <w:r w:rsidRPr="00471939">
        <w:rPr>
          <w:i/>
        </w:rPr>
        <w:t>ame</w:t>
      </w:r>
      <w:r>
        <w:t xml:space="preserve"> is an animated film </w:t>
      </w:r>
      <w:r w:rsidR="00A37F5B">
        <w:t xml:space="preserve">released in 1996 by </w:t>
      </w:r>
      <w:r w:rsidR="00A37F5B" w:rsidRPr="00A52C9D">
        <w:t>Walt Disney</w:t>
      </w:r>
      <w:r w:rsidR="00B35DEC" w:rsidRPr="00A52C9D">
        <w:t xml:space="preserve"> Studios</w:t>
      </w:r>
      <w:r w:rsidR="00A37F5B">
        <w:t xml:space="preserve">. </w:t>
      </w:r>
      <w:r w:rsidR="00F54581">
        <w:t>It is o</w:t>
      </w:r>
      <w:r w:rsidR="00A37866">
        <w:t xml:space="preserve">ne of the films considered to be part of the </w:t>
      </w:r>
      <w:r w:rsidR="00541AA6">
        <w:t xml:space="preserve">so-called </w:t>
      </w:r>
      <w:r w:rsidR="00A37866">
        <w:t>Disney Renaissance</w:t>
      </w:r>
      <w:r w:rsidR="00541AA6">
        <w:t xml:space="preserve"> which saw</w:t>
      </w:r>
      <w:r w:rsidR="00E94BE0">
        <w:t xml:space="preserve"> </w:t>
      </w:r>
      <w:r w:rsidR="00A37866">
        <w:t xml:space="preserve">a return to the traditional </w:t>
      </w:r>
      <w:r w:rsidR="00541AA6">
        <w:t xml:space="preserve">Disney </w:t>
      </w:r>
      <w:r w:rsidR="00A37866">
        <w:t>animation style</w:t>
      </w:r>
      <w:r w:rsidR="00541AA6">
        <w:t>. This renaissance</w:t>
      </w:r>
      <w:r w:rsidR="00A37866">
        <w:t xml:space="preserve"> began with The Little Mermaid in 1989. </w:t>
      </w:r>
      <w:r w:rsidR="00AB4578">
        <w:t>As a traditional Disney animated film</w:t>
      </w:r>
      <w:r w:rsidR="00976B3C">
        <w:t xml:space="preserve"> </w:t>
      </w:r>
      <w:r w:rsidR="00976B3C" w:rsidRPr="00A47380">
        <w:rPr>
          <w:i/>
        </w:rPr>
        <w:t>The Hunchback of Notre Dame</w:t>
      </w:r>
      <w:r w:rsidR="00AB4578">
        <w:t xml:space="preserve"> combines high quality animation which uses well </w:t>
      </w:r>
      <w:r w:rsidR="00B04E2D">
        <w:t>observed</w:t>
      </w:r>
      <w:r w:rsidR="00AB4578">
        <w:t xml:space="preserve"> detail and is matched by an equally high standard musical score. </w:t>
      </w:r>
      <w:r w:rsidR="00C36B35">
        <w:t xml:space="preserve">In typical traditional Disney fashion the </w:t>
      </w:r>
      <w:r w:rsidR="00175EEA">
        <w:t xml:space="preserve">musical </w:t>
      </w:r>
      <w:r w:rsidR="00191D58">
        <w:t>artistry</w:t>
      </w:r>
      <w:r w:rsidR="00C36B35">
        <w:t xml:space="preserve"> of the score enhances the visual </w:t>
      </w:r>
      <w:r w:rsidR="00191D58">
        <w:t>artistry</w:t>
      </w:r>
      <w:r w:rsidR="00C36B35">
        <w:t xml:space="preserve"> of the animation focussing and </w:t>
      </w:r>
      <w:r w:rsidR="00191D58">
        <w:t xml:space="preserve">highlighting the </w:t>
      </w:r>
      <w:r w:rsidR="00007CF3">
        <w:t xml:space="preserve">major themes of </w:t>
      </w:r>
      <w:r w:rsidR="00007CF3" w:rsidRPr="00A47380">
        <w:rPr>
          <w:i/>
        </w:rPr>
        <w:t>The Hunchback of Notre Dame</w:t>
      </w:r>
      <w:r w:rsidR="00A45826">
        <w:t xml:space="preserve">. </w:t>
      </w:r>
      <w:r w:rsidR="00F62723">
        <w:t xml:space="preserve">This film is based </w:t>
      </w:r>
      <w:r w:rsidR="00370C1C">
        <w:t>on the novel by Victor Hugo</w:t>
      </w:r>
      <w:r w:rsidR="007065D8">
        <w:t xml:space="preserve"> of the same name</w:t>
      </w:r>
      <w:r w:rsidR="006075D2">
        <w:t xml:space="preserve">, </w:t>
      </w:r>
      <w:r w:rsidR="006075D2" w:rsidRPr="00A23630">
        <w:rPr>
          <w:i/>
        </w:rPr>
        <w:t>Notre-Dame de Paris</w:t>
      </w:r>
      <w:r w:rsidR="004A7C5E" w:rsidRPr="00A23630">
        <w:t xml:space="preserve"> published in 18</w:t>
      </w:r>
      <w:r w:rsidR="00523B90" w:rsidRPr="00A23630">
        <w:t>31</w:t>
      </w:r>
      <w:r w:rsidR="007065D8">
        <w:t xml:space="preserve">. </w:t>
      </w:r>
      <w:r w:rsidR="000C4EB8" w:rsidRPr="00A47380">
        <w:rPr>
          <w:i/>
        </w:rPr>
        <w:t>The Hunchback of Notre Dame</w:t>
      </w:r>
      <w:r w:rsidR="000C4EB8">
        <w:t xml:space="preserve"> is the only film</w:t>
      </w:r>
      <w:r w:rsidR="009C4332">
        <w:t xml:space="preserve"> by </w:t>
      </w:r>
      <w:r w:rsidR="009C4332" w:rsidRPr="00D91C9B">
        <w:t>Walt Disney</w:t>
      </w:r>
      <w:r w:rsidR="009C4332">
        <w:t xml:space="preserve"> to explicitly </w:t>
      </w:r>
      <w:r w:rsidR="00F83598">
        <w:t>present major religious themes. These themes</w:t>
      </w:r>
      <w:r w:rsidR="00A474EC">
        <w:t xml:space="preserve"> are drawn from the novel and</w:t>
      </w:r>
      <w:r w:rsidR="00F83598">
        <w:t xml:space="preserve"> reflect Victor</w:t>
      </w:r>
      <w:r w:rsidR="000C4EB8">
        <w:t xml:space="preserve"> Hugo’s </w:t>
      </w:r>
      <w:r w:rsidR="009C4332">
        <w:t>preoccupation</w:t>
      </w:r>
      <w:r w:rsidR="000C4EB8">
        <w:t xml:space="preserve"> with the </w:t>
      </w:r>
      <w:r w:rsidR="00F83598">
        <w:t xml:space="preserve">role, </w:t>
      </w:r>
      <w:r w:rsidR="009C4332">
        <w:t>position</w:t>
      </w:r>
      <w:r w:rsidR="00F83598">
        <w:t xml:space="preserve"> a</w:t>
      </w:r>
      <w:r w:rsidR="00A474EC">
        <w:t>n</w:t>
      </w:r>
      <w:r w:rsidR="00F83598">
        <w:t>d condition</w:t>
      </w:r>
      <w:r w:rsidR="009C4332">
        <w:t xml:space="preserve"> of the Roman Ca</w:t>
      </w:r>
      <w:r w:rsidR="000C4EB8">
        <w:t>th</w:t>
      </w:r>
      <w:r w:rsidR="009C4332">
        <w:t>olic</w:t>
      </w:r>
      <w:r w:rsidR="00F83598">
        <w:t xml:space="preserve"> C</w:t>
      </w:r>
      <w:r w:rsidR="000C4EB8">
        <w:t xml:space="preserve">hurch </w:t>
      </w:r>
      <w:r w:rsidR="009C4332">
        <w:t>within</w:t>
      </w:r>
      <w:r w:rsidR="00172A1A">
        <w:t xml:space="preserve"> </w:t>
      </w:r>
      <w:r w:rsidR="000174F5">
        <w:t>French</w:t>
      </w:r>
      <w:r w:rsidR="00172A1A">
        <w:t xml:space="preserve"> </w:t>
      </w:r>
      <w:r w:rsidR="000174F5">
        <w:t xml:space="preserve">society of the </w:t>
      </w:r>
      <w:r w:rsidR="00293605">
        <w:t>nineteenth</w:t>
      </w:r>
      <w:r w:rsidR="00172A1A">
        <w:t xml:space="preserve"> century</w:t>
      </w:r>
      <w:r w:rsidR="00F83598">
        <w:t xml:space="preserve">. </w:t>
      </w:r>
      <w:r w:rsidR="009C4332">
        <w:t xml:space="preserve"> </w:t>
      </w:r>
    </w:p>
    <w:p w:rsidR="000A41F6" w:rsidRDefault="004632C7" w:rsidP="00964DCB">
      <w:pPr>
        <w:spacing w:line="360" w:lineRule="auto"/>
      </w:pPr>
      <w:r>
        <w:t>Although</w:t>
      </w:r>
      <w:r w:rsidR="006677B1">
        <w:t xml:space="preserve"> the</w:t>
      </w:r>
      <w:r>
        <w:t xml:space="preserve"> plot of the film differs from </w:t>
      </w:r>
      <w:r w:rsidR="009D2AAB">
        <w:t>the novel</w:t>
      </w:r>
      <w:r>
        <w:t xml:space="preserve">, </w:t>
      </w:r>
      <w:r w:rsidR="00EA4404">
        <w:t>wh</w:t>
      </w:r>
      <w:r w:rsidR="00DE0013">
        <w:t>ich is perhaps unsurprising giv</w:t>
      </w:r>
      <w:r w:rsidR="00EA4404">
        <w:t>en that a film is a commercial venture which m</w:t>
      </w:r>
      <w:r w:rsidR="00B14E0E">
        <w:t>u</w:t>
      </w:r>
      <w:r w:rsidR="00EA4404">
        <w:t>st appea</w:t>
      </w:r>
      <w:r w:rsidR="008212FB">
        <w:t>l</w:t>
      </w:r>
      <w:r w:rsidR="00EA4404">
        <w:t xml:space="preserve"> to a wider audience t</w:t>
      </w:r>
      <w:r w:rsidR="00546C3A">
        <w:t xml:space="preserve">han </w:t>
      </w:r>
      <w:r w:rsidR="002C33D9">
        <w:t xml:space="preserve">did </w:t>
      </w:r>
      <w:r w:rsidR="00546C3A">
        <w:t>Hugo’s</w:t>
      </w:r>
      <w:r w:rsidR="00B76726" w:rsidRPr="00B76726">
        <w:t xml:space="preserve"> </w:t>
      </w:r>
      <w:r w:rsidR="00B76726">
        <w:t>readership</w:t>
      </w:r>
      <w:r>
        <w:t xml:space="preserve">, the film </w:t>
      </w:r>
      <w:r w:rsidR="005D2CF4">
        <w:t xml:space="preserve">nevertheless </w:t>
      </w:r>
      <w:r>
        <w:t xml:space="preserve">still </w:t>
      </w:r>
      <w:r w:rsidR="006917FF">
        <w:t>addresses</w:t>
      </w:r>
      <w:r>
        <w:t xml:space="preserve"> similar issues and carries the themes</w:t>
      </w:r>
      <w:r w:rsidR="006D1A93">
        <w:t xml:space="preserve"> through</w:t>
      </w:r>
      <w:r>
        <w:t xml:space="preserve"> from the novel. </w:t>
      </w:r>
      <w:r w:rsidR="00E96FC3">
        <w:t>A</w:t>
      </w:r>
      <w:r w:rsidR="000A41F6">
        <w:t xml:space="preserve"> </w:t>
      </w:r>
      <w:r w:rsidR="00E96FC3">
        <w:t>major</w:t>
      </w:r>
      <w:r w:rsidR="000A41F6">
        <w:t xml:space="preserve"> theme </w:t>
      </w:r>
      <w:r w:rsidR="00CC7FFB">
        <w:t xml:space="preserve">which drives the plot and action of the film </w:t>
      </w:r>
      <w:r w:rsidR="000A41F6">
        <w:t xml:space="preserve">is a consideration of the question of justice, both divine and </w:t>
      </w:r>
      <w:r w:rsidR="00E96FC3">
        <w:t>temporal</w:t>
      </w:r>
      <w:r w:rsidR="000A41F6">
        <w:t xml:space="preserve">. </w:t>
      </w:r>
      <w:r w:rsidR="007C368B">
        <w:t xml:space="preserve">The conflict </w:t>
      </w:r>
      <w:r w:rsidR="00A13E5E">
        <w:t>between</w:t>
      </w:r>
      <w:r w:rsidR="007C368B">
        <w:t xml:space="preserve"> these</w:t>
      </w:r>
      <w:r w:rsidR="00853827">
        <w:t xml:space="preserve"> two </w:t>
      </w:r>
      <w:r w:rsidR="00CF3D20">
        <w:t>types</w:t>
      </w:r>
      <w:r w:rsidR="00853827">
        <w:t xml:space="preserve"> of justice</w:t>
      </w:r>
      <w:r w:rsidR="007C368B">
        <w:t xml:space="preserve"> </w:t>
      </w:r>
      <w:r w:rsidR="00E16945">
        <w:t>manifests itself</w:t>
      </w:r>
      <w:r w:rsidR="007C368B">
        <w:t xml:space="preserve"> in the</w:t>
      </w:r>
      <w:r w:rsidR="00506779">
        <w:t xml:space="preserve"> character</w:t>
      </w:r>
      <w:r w:rsidR="00A403EB">
        <w:t xml:space="preserve"> </w:t>
      </w:r>
      <w:r w:rsidR="007C368B">
        <w:t>of the judge Claude Frollo</w:t>
      </w:r>
      <w:r w:rsidR="00506779">
        <w:t>, the</w:t>
      </w:r>
      <w:r w:rsidR="00506779" w:rsidRPr="00506779">
        <w:t xml:space="preserve"> </w:t>
      </w:r>
      <w:r w:rsidR="00506779">
        <w:t>central antagonist</w:t>
      </w:r>
      <w:r w:rsidR="007C368B">
        <w:t xml:space="preserve">. </w:t>
      </w:r>
    </w:p>
    <w:p w:rsidR="009565F5" w:rsidRDefault="008C31AF" w:rsidP="00964DCB">
      <w:pPr>
        <w:spacing w:line="360" w:lineRule="auto"/>
      </w:pPr>
      <w:r>
        <w:t>The lyrical motif of “</w:t>
      </w:r>
      <w:r>
        <w:rPr>
          <w:i/>
        </w:rPr>
        <w:t xml:space="preserve">Kyrie </w:t>
      </w:r>
      <w:proofErr w:type="spellStart"/>
      <w:r>
        <w:rPr>
          <w:i/>
        </w:rPr>
        <w:t>Eleison</w:t>
      </w:r>
      <w:proofErr w:type="spellEnd"/>
      <w:r>
        <w:t>” is used throughout the songs and soundtrack in the film. “</w:t>
      </w:r>
      <w:r>
        <w:rPr>
          <w:i/>
        </w:rPr>
        <w:t xml:space="preserve">Kyrie </w:t>
      </w:r>
      <w:proofErr w:type="spellStart"/>
      <w:r>
        <w:rPr>
          <w:i/>
        </w:rPr>
        <w:t>Eleison</w:t>
      </w:r>
      <w:proofErr w:type="spellEnd"/>
      <w:r>
        <w:t xml:space="preserve">” is an </w:t>
      </w:r>
      <w:r w:rsidR="00437ED8">
        <w:t>integral part</w:t>
      </w:r>
      <w:r w:rsidR="00991BAE">
        <w:t xml:space="preserve"> and the opening </w:t>
      </w:r>
      <w:r w:rsidR="003F1F08">
        <w:t xml:space="preserve">of the </w:t>
      </w:r>
      <w:r w:rsidR="00991BAE">
        <w:t>Christian</w:t>
      </w:r>
      <w:r w:rsidR="003F1F08">
        <w:t xml:space="preserve"> liturgy for the </w:t>
      </w:r>
      <w:r w:rsidR="00991BAE">
        <w:t xml:space="preserve">mass. </w:t>
      </w:r>
      <w:r w:rsidR="00072B00">
        <w:t>It is a crucial element for t</w:t>
      </w:r>
      <w:r w:rsidR="00F7458B">
        <w:t>h</w:t>
      </w:r>
      <w:r w:rsidR="00072B00">
        <w:t xml:space="preserve">e </w:t>
      </w:r>
      <w:r w:rsidR="00F7458B">
        <w:t>preparation</w:t>
      </w:r>
      <w:r w:rsidR="00072B00">
        <w:t xml:space="preserve"> for the </w:t>
      </w:r>
      <w:r w:rsidR="00F7458B">
        <w:t>receipt</w:t>
      </w:r>
      <w:r w:rsidR="00072B00">
        <w:t xml:space="preserve"> of communion</w:t>
      </w:r>
      <w:r w:rsidR="003A2B2F">
        <w:t>, w</w:t>
      </w:r>
      <w:r w:rsidR="00F7458B">
        <w:t>hich</w:t>
      </w:r>
      <w:r w:rsidR="00072B00">
        <w:t xml:space="preserve"> in itself brings out the need for </w:t>
      </w:r>
      <w:r w:rsidR="00F7458B">
        <w:t>repentance</w:t>
      </w:r>
      <w:r w:rsidR="00072B00">
        <w:t xml:space="preserve"> </w:t>
      </w:r>
      <w:r w:rsidR="00357AF3">
        <w:t>by</w:t>
      </w:r>
      <w:r w:rsidR="000607E1">
        <w:t>,</w:t>
      </w:r>
      <w:r w:rsidR="00357AF3">
        <w:t xml:space="preserve"> </w:t>
      </w:r>
      <w:r w:rsidR="00072B00">
        <w:t xml:space="preserve">and </w:t>
      </w:r>
      <w:r w:rsidR="00F7458B">
        <w:t>forgiveness</w:t>
      </w:r>
      <w:r w:rsidR="00357AF3">
        <w:t xml:space="preserve"> of</w:t>
      </w:r>
      <w:r w:rsidR="000607E1">
        <w:t>,</w:t>
      </w:r>
      <w:r w:rsidR="00072B00">
        <w:t xml:space="preserve"> the communicant. </w:t>
      </w:r>
      <w:r w:rsidR="002927C5">
        <w:t>It is effecti</w:t>
      </w:r>
      <w:r w:rsidR="00531643">
        <w:t>ve and clever how the mu</w:t>
      </w:r>
      <w:r w:rsidR="002927C5">
        <w:t>s</w:t>
      </w:r>
      <w:r w:rsidR="00531643">
        <w:t>ic</w:t>
      </w:r>
      <w:r w:rsidR="002927C5">
        <w:t xml:space="preserve"> and the lyrics</w:t>
      </w:r>
      <w:r w:rsidR="00757C2C">
        <w:t xml:space="preserve"> of</w:t>
      </w:r>
      <w:r w:rsidR="002927C5">
        <w:t xml:space="preserve"> the opening song </w:t>
      </w:r>
      <w:r w:rsidR="00F66B23">
        <w:t>celebrate and describe the bells of N</w:t>
      </w:r>
      <w:r w:rsidR="00B148E4">
        <w:t xml:space="preserve">otre </w:t>
      </w:r>
      <w:r w:rsidR="00F66B23">
        <w:t>D</w:t>
      </w:r>
      <w:r w:rsidR="00B148E4">
        <w:t xml:space="preserve">ame. </w:t>
      </w:r>
      <w:r w:rsidR="00162D89">
        <w:t>T</w:t>
      </w:r>
      <w:r w:rsidR="00F66B23">
        <w:t xml:space="preserve">he </w:t>
      </w:r>
      <w:r w:rsidR="00162D89">
        <w:t xml:space="preserve">ringing of bells is the </w:t>
      </w:r>
      <w:r w:rsidR="00F66B23">
        <w:t>traditional method</w:t>
      </w:r>
      <w:r w:rsidR="00531643">
        <w:t xml:space="preserve"> </w:t>
      </w:r>
      <w:r w:rsidR="00F66B23">
        <w:t>of calling the populace to mass</w:t>
      </w:r>
      <w:r w:rsidR="001B0A89">
        <w:t>.</w:t>
      </w:r>
      <w:r w:rsidR="00F66B23">
        <w:t xml:space="preserve"> </w:t>
      </w:r>
      <w:r w:rsidR="001B0A89">
        <w:t xml:space="preserve">The </w:t>
      </w:r>
      <w:r w:rsidR="001B0A89">
        <w:rPr>
          <w:i/>
        </w:rPr>
        <w:t xml:space="preserve">Kyrie </w:t>
      </w:r>
      <w:proofErr w:type="spellStart"/>
      <w:proofErr w:type="gramStart"/>
      <w:r w:rsidR="001B0A89">
        <w:rPr>
          <w:i/>
        </w:rPr>
        <w:t>Eleison</w:t>
      </w:r>
      <w:proofErr w:type="spellEnd"/>
      <w:proofErr w:type="gramEnd"/>
      <w:r w:rsidR="001B0A89">
        <w:t xml:space="preserve"> motif is</w:t>
      </w:r>
      <w:r w:rsidR="00F66B23">
        <w:t xml:space="preserve"> then woven into the song as Frollo appears. </w:t>
      </w:r>
      <w:r w:rsidR="0010106D">
        <w:t xml:space="preserve">The </w:t>
      </w:r>
      <w:r w:rsidR="0010106D">
        <w:rPr>
          <w:i/>
        </w:rPr>
        <w:t xml:space="preserve">Kyrie </w:t>
      </w:r>
      <w:proofErr w:type="spellStart"/>
      <w:proofErr w:type="gramStart"/>
      <w:r w:rsidR="0010106D">
        <w:rPr>
          <w:i/>
        </w:rPr>
        <w:t>Eleison</w:t>
      </w:r>
      <w:proofErr w:type="spellEnd"/>
      <w:proofErr w:type="gramEnd"/>
      <w:r w:rsidR="0010106D">
        <w:t xml:space="preserve"> motif is an appeal to Frollo from the people of Paris</w:t>
      </w:r>
      <w:r w:rsidR="00E76C3C">
        <w:t>,</w:t>
      </w:r>
      <w:r w:rsidR="0010106D">
        <w:t xml:space="preserve"> </w:t>
      </w:r>
      <w:r w:rsidR="00C7045E">
        <w:t xml:space="preserve">who act musically and theatrically as a chorus, </w:t>
      </w:r>
      <w:r w:rsidR="003D7E63">
        <w:t>and at the same time i</w:t>
      </w:r>
      <w:r w:rsidR="0010106D">
        <w:t xml:space="preserve">t also serves as a reminder to Frollo </w:t>
      </w:r>
      <w:r w:rsidR="00BB264B">
        <w:t xml:space="preserve">himself </w:t>
      </w:r>
      <w:r w:rsidR="0010106D">
        <w:t xml:space="preserve">that he too will be judged and </w:t>
      </w:r>
      <w:r w:rsidR="00BB264B">
        <w:t>that he will need to</w:t>
      </w:r>
      <w:r w:rsidR="0010106D">
        <w:t xml:space="preserve"> appeal to God’s mercy. </w:t>
      </w:r>
      <w:r w:rsidR="00962ECF">
        <w:t>Thus</w:t>
      </w:r>
      <w:r w:rsidR="00F66B23">
        <w:t xml:space="preserve"> visually and musically the scene is set.</w:t>
      </w:r>
      <w:r>
        <w:t xml:space="preserve"> </w:t>
      </w:r>
    </w:p>
    <w:p w:rsidR="000A41F6" w:rsidRDefault="009B4F17" w:rsidP="00964DCB">
      <w:pPr>
        <w:spacing w:line="360" w:lineRule="auto"/>
      </w:pPr>
      <w:r>
        <w:t xml:space="preserve">The </w:t>
      </w:r>
      <w:r w:rsidR="009565F5">
        <w:t>themes</w:t>
      </w:r>
      <w:r w:rsidR="00FB6EDF">
        <w:t xml:space="preserve"> of mercy </w:t>
      </w:r>
      <w:r w:rsidR="009565F5">
        <w:t xml:space="preserve">and </w:t>
      </w:r>
      <w:r w:rsidR="00DF6BCE">
        <w:t>judgment</w:t>
      </w:r>
      <w:r w:rsidR="009565F5">
        <w:t xml:space="preserve"> lie</w:t>
      </w:r>
      <w:r w:rsidR="00FB6EDF">
        <w:t xml:space="preserve"> at the</w:t>
      </w:r>
      <w:r w:rsidR="00A53282">
        <w:t xml:space="preserve"> very</w:t>
      </w:r>
      <w:r w:rsidR="00FB6EDF">
        <w:t xml:space="preserve"> heart of the novel and </w:t>
      </w:r>
      <w:r w:rsidR="00DF6BCE">
        <w:t xml:space="preserve">are </w:t>
      </w:r>
      <w:r w:rsidR="00FB6EDF">
        <w:t xml:space="preserve">therefore also </w:t>
      </w:r>
      <w:r w:rsidR="00DF6BCE">
        <w:t>central to the plot of</w:t>
      </w:r>
      <w:r w:rsidR="00FB6EDF">
        <w:t xml:space="preserve"> the film. </w:t>
      </w:r>
      <w:r w:rsidR="00B92521">
        <w:t>In order</w:t>
      </w:r>
      <w:r>
        <w:t xml:space="preserve"> to elicit justice </w:t>
      </w:r>
      <w:r w:rsidR="009565F5">
        <w:t xml:space="preserve">one </w:t>
      </w:r>
      <w:r w:rsidR="00485E5E">
        <w:t>m</w:t>
      </w:r>
      <w:r w:rsidR="00B92521">
        <w:t>ust confess and</w:t>
      </w:r>
      <w:r>
        <w:t xml:space="preserve"> make an appeal</w:t>
      </w:r>
      <w:r w:rsidR="00B441C5">
        <w:t xml:space="preserve">. The vehicle of the appeal </w:t>
      </w:r>
      <w:r w:rsidR="00C07F10">
        <w:t xml:space="preserve">takes the form of an intercessor </w:t>
      </w:r>
      <w:r w:rsidR="00AB2523">
        <w:t xml:space="preserve">and here the </w:t>
      </w:r>
      <w:r w:rsidR="00E510EE">
        <w:t>Virgin</w:t>
      </w:r>
      <w:r w:rsidR="00AB2523">
        <w:t xml:space="preserve"> Mary is seen as th</w:t>
      </w:r>
      <w:r w:rsidR="009D19AD">
        <w:t>e</w:t>
      </w:r>
      <w:r w:rsidR="00AB2523">
        <w:t xml:space="preserve"> intercessor </w:t>
      </w:r>
      <w:r w:rsidR="009D19AD">
        <w:t xml:space="preserve">on </w:t>
      </w:r>
      <w:r w:rsidR="009D19AD">
        <w:lastRenderedPageBreak/>
        <w:t xml:space="preserve">behalf of mankind </w:t>
      </w:r>
      <w:r w:rsidR="00AB2523">
        <w:t>through whom God’s justice</w:t>
      </w:r>
      <w:r w:rsidR="009D19AD">
        <w:t>, mercy and forgiveness</w:t>
      </w:r>
      <w:r w:rsidR="00AB2523">
        <w:t xml:space="preserve"> may be attained. </w:t>
      </w:r>
      <w:r w:rsidR="00E637ED">
        <w:t>Notre D</w:t>
      </w:r>
      <w:r>
        <w:t>ame</w:t>
      </w:r>
      <w:r w:rsidR="007A1DBA">
        <w:t xml:space="preserve"> de Paris, ‘Our Lady of Paris’, is</w:t>
      </w:r>
      <w:r>
        <w:t xml:space="preserve"> </w:t>
      </w:r>
      <w:r w:rsidR="00A43515">
        <w:t>dedicated</w:t>
      </w:r>
      <w:r>
        <w:t xml:space="preserve"> </w:t>
      </w:r>
      <w:r w:rsidR="007A1DBA">
        <w:t xml:space="preserve">to </w:t>
      </w:r>
      <w:r>
        <w:t xml:space="preserve">and named for </w:t>
      </w:r>
      <w:r w:rsidR="00A43515">
        <w:t>the V</w:t>
      </w:r>
      <w:r w:rsidR="001D35DD">
        <w:t xml:space="preserve">irgin </w:t>
      </w:r>
      <w:r w:rsidR="00A43515">
        <w:t>Mary</w:t>
      </w:r>
      <w:r w:rsidR="007A1DBA">
        <w:t>.</w:t>
      </w:r>
      <w:r>
        <w:t xml:space="preserve"> </w:t>
      </w:r>
      <w:r w:rsidR="007A1DBA">
        <w:t>The</w:t>
      </w:r>
      <w:r>
        <w:t xml:space="preserve"> cathedral i</w:t>
      </w:r>
      <w:r w:rsidR="007A1DBA">
        <w:t>tself</w:t>
      </w:r>
      <w:r>
        <w:t xml:space="preserve"> </w:t>
      </w:r>
      <w:r w:rsidR="00AA7A6F">
        <w:t>is</w:t>
      </w:r>
      <w:r>
        <w:t xml:space="preserve"> </w:t>
      </w:r>
      <w:r w:rsidR="007A1DBA">
        <w:t xml:space="preserve">an </w:t>
      </w:r>
      <w:r>
        <w:t>active</w:t>
      </w:r>
      <w:r w:rsidR="007A1DBA">
        <w:t xml:space="preserve"> and powerful</w:t>
      </w:r>
      <w:r>
        <w:t xml:space="preserve"> character through whom</w:t>
      </w:r>
      <w:r w:rsidR="009D23EF">
        <w:t xml:space="preserve"> God’s</w:t>
      </w:r>
      <w:r>
        <w:t xml:space="preserve"> </w:t>
      </w:r>
      <w:r w:rsidR="00AD2F94">
        <w:t>divine</w:t>
      </w:r>
      <w:r>
        <w:t xml:space="preserve"> justice is dispensed. The cathedral</w:t>
      </w:r>
      <w:r w:rsidR="00BA37E7">
        <w:t>,</w:t>
      </w:r>
      <w:r w:rsidR="007A1DBA">
        <w:t xml:space="preserve"> as </w:t>
      </w:r>
      <w:r>
        <w:t xml:space="preserve">the </w:t>
      </w:r>
      <w:r w:rsidR="00AD2F94">
        <w:t>Virgin Mary</w:t>
      </w:r>
      <w:r w:rsidR="00ED54CB">
        <w:t xml:space="preserve"> </w:t>
      </w:r>
      <w:r w:rsidR="00AF5FE3">
        <w:t>personified</w:t>
      </w:r>
      <w:r w:rsidR="00ED54CB">
        <w:t xml:space="preserve"> in stone</w:t>
      </w:r>
      <w:r w:rsidR="00BA37E7">
        <w:t xml:space="preserve">, is the </w:t>
      </w:r>
      <w:r w:rsidR="006426FF">
        <w:t>foil</w:t>
      </w:r>
      <w:r w:rsidR="00BA37E7">
        <w:t xml:space="preserve"> </w:t>
      </w:r>
      <w:r>
        <w:t xml:space="preserve">character to Frollo. </w:t>
      </w:r>
      <w:r w:rsidR="00AD2F94">
        <w:t xml:space="preserve">At the end of the film divine justice triumphs </w:t>
      </w:r>
      <w:r w:rsidR="00494E48">
        <w:t>over</w:t>
      </w:r>
      <w:r w:rsidR="00AD2F94">
        <w:t xml:space="preserve"> temporal justice as Frollo is killed </w:t>
      </w:r>
      <w:r w:rsidR="00437830">
        <w:t xml:space="preserve">whilst </w:t>
      </w:r>
      <w:r w:rsidR="00AD2F94">
        <w:t xml:space="preserve">falling from the cathedral façade after a gargoyle becomes animate before his eyes. </w:t>
      </w:r>
      <w:r w:rsidR="005B59A2">
        <w:t xml:space="preserve">This is an interesting </w:t>
      </w:r>
      <w:r w:rsidR="00C41D6F">
        <w:t>conceit</w:t>
      </w:r>
      <w:r w:rsidR="005B59A2">
        <w:t xml:space="preserve"> f</w:t>
      </w:r>
      <w:r w:rsidR="000564D1">
        <w:t>o</w:t>
      </w:r>
      <w:r w:rsidR="005B59A2">
        <w:t>r Disney. In the nove</w:t>
      </w:r>
      <w:r w:rsidR="000564D1">
        <w:t>l</w:t>
      </w:r>
      <w:r w:rsidR="005B59A2">
        <w:t xml:space="preserve"> </w:t>
      </w:r>
      <w:r w:rsidR="000564D1">
        <w:t>Quasimodo pushes</w:t>
      </w:r>
      <w:r w:rsidR="005B59A2">
        <w:t xml:space="preserve"> </w:t>
      </w:r>
      <w:r w:rsidR="000564D1">
        <w:t>Frollo</w:t>
      </w:r>
      <w:r w:rsidR="005B59A2">
        <w:t xml:space="preserve"> from the cathedral but in the film it is </w:t>
      </w:r>
      <w:proofErr w:type="spellStart"/>
      <w:r w:rsidR="00C41D6F">
        <w:t>Frollo’s</w:t>
      </w:r>
      <w:proofErr w:type="spellEnd"/>
      <w:r w:rsidR="005B59A2">
        <w:t xml:space="preserve"> own </w:t>
      </w:r>
      <w:r w:rsidR="00C41D6F">
        <w:t xml:space="preserve">psychological state and </w:t>
      </w:r>
      <w:r w:rsidR="008C584B">
        <w:t>unacknowledged guilt</w:t>
      </w:r>
      <w:r w:rsidR="00ED3D77">
        <w:t xml:space="preserve"> which cause him to fall</w:t>
      </w:r>
      <w:r w:rsidR="008C584B">
        <w:t xml:space="preserve">. </w:t>
      </w:r>
      <w:r w:rsidR="00691E02">
        <w:t xml:space="preserve">This </w:t>
      </w:r>
      <w:r w:rsidR="000F2F77">
        <w:t xml:space="preserve">slightly irreverent </w:t>
      </w:r>
      <w:r w:rsidR="006653AC">
        <w:t xml:space="preserve">and delightfully playful </w:t>
      </w:r>
      <w:r w:rsidR="00691E02">
        <w:t xml:space="preserve">representation of a gargoyle coming </w:t>
      </w:r>
      <w:r w:rsidR="006653AC">
        <w:t>to life</w:t>
      </w:r>
      <w:r w:rsidR="00691E02">
        <w:t xml:space="preserve"> is a feature that can</w:t>
      </w:r>
      <w:r w:rsidR="006653AC">
        <w:t xml:space="preserve"> only happen in animation. </w:t>
      </w:r>
      <w:r w:rsidR="00691E02">
        <w:t xml:space="preserve">It is </w:t>
      </w:r>
      <w:r w:rsidR="00D74D34">
        <w:t xml:space="preserve">visually incredibly powerful. </w:t>
      </w:r>
    </w:p>
    <w:p w:rsidR="004804FA" w:rsidRDefault="0088743A" w:rsidP="00964DCB">
      <w:pPr>
        <w:spacing w:line="360" w:lineRule="auto"/>
      </w:pPr>
      <w:r>
        <w:t>I</w:t>
      </w:r>
      <w:r w:rsidR="0014506F">
        <w:t>n</w:t>
      </w:r>
      <w:r>
        <w:t xml:space="preserve"> the </w:t>
      </w:r>
      <w:r w:rsidR="0014506F">
        <w:t>Gothic imagery</w:t>
      </w:r>
      <w:r>
        <w:t xml:space="preserve"> </w:t>
      </w:r>
      <w:r w:rsidR="0014506F">
        <w:t>o</w:t>
      </w:r>
      <w:r>
        <w:t xml:space="preserve">f </w:t>
      </w:r>
      <w:r w:rsidR="0014506F">
        <w:t xml:space="preserve">the cathedral of </w:t>
      </w:r>
      <w:r>
        <w:t xml:space="preserve">Notre Dame the symbolism of the Old Law and the New Law is very important. </w:t>
      </w:r>
      <w:r w:rsidR="0024263B">
        <w:t xml:space="preserve">The Old Law is intransigent </w:t>
      </w:r>
      <w:r w:rsidR="008B5B48">
        <w:t>whereas</w:t>
      </w:r>
      <w:r w:rsidR="009F459A">
        <w:t xml:space="preserve"> the New Law </w:t>
      </w:r>
      <w:r w:rsidR="008B5B48">
        <w:t>make allowances and encourages</w:t>
      </w:r>
      <w:r w:rsidR="009F459A">
        <w:t xml:space="preserve"> </w:t>
      </w:r>
      <w:r w:rsidR="008B5B48">
        <w:t xml:space="preserve">forgiveness. </w:t>
      </w:r>
      <w:r w:rsidR="00CF31D9">
        <w:t xml:space="preserve">This is another important theme for Victor Hugo and is also seen in his novel </w:t>
      </w:r>
      <w:r w:rsidR="00CF31D9" w:rsidRPr="00CF31D9">
        <w:rPr>
          <w:i/>
        </w:rPr>
        <w:t xml:space="preserve">Les </w:t>
      </w:r>
      <w:proofErr w:type="spellStart"/>
      <w:r w:rsidR="00CF31D9" w:rsidRPr="00CF31D9">
        <w:rPr>
          <w:i/>
        </w:rPr>
        <w:t>Miserables</w:t>
      </w:r>
      <w:proofErr w:type="spellEnd"/>
      <w:r w:rsidR="00CF31D9" w:rsidRPr="00CF31D9">
        <w:rPr>
          <w:i/>
        </w:rPr>
        <w:t xml:space="preserve"> </w:t>
      </w:r>
      <w:r w:rsidR="00CF31D9">
        <w:t xml:space="preserve">with his treatment of the </w:t>
      </w:r>
      <w:r w:rsidR="009F459A">
        <w:t>characters</w:t>
      </w:r>
      <w:r w:rsidR="00CF31D9">
        <w:t xml:space="preserve"> of </w:t>
      </w:r>
      <w:proofErr w:type="spellStart"/>
      <w:r w:rsidR="00CF31D9">
        <w:t>Javert</w:t>
      </w:r>
      <w:proofErr w:type="spellEnd"/>
      <w:r w:rsidR="00CF31D9">
        <w:t xml:space="preserve">, Old Law, and </w:t>
      </w:r>
      <w:proofErr w:type="spellStart"/>
      <w:r w:rsidR="00CF31D9">
        <w:t>Valjean</w:t>
      </w:r>
      <w:proofErr w:type="spellEnd"/>
      <w:r w:rsidR="00CF31D9">
        <w:t xml:space="preserve">, New Law. </w:t>
      </w:r>
      <w:r w:rsidR="00CB5C12">
        <w:t xml:space="preserve">Frollo represents the Old </w:t>
      </w:r>
      <w:r w:rsidR="00CB7AEF">
        <w:t>L</w:t>
      </w:r>
      <w:r w:rsidR="00CB5C12">
        <w:t xml:space="preserve">aw. </w:t>
      </w:r>
      <w:r w:rsidR="000E1E48">
        <w:t>Frollo</w:t>
      </w:r>
      <w:r w:rsidR="00CB5C12">
        <w:t xml:space="preserve"> is absolute in </w:t>
      </w:r>
      <w:r w:rsidR="00E17AED">
        <w:t xml:space="preserve">his judgement and his </w:t>
      </w:r>
      <w:r w:rsidR="000E1E48">
        <w:t>execution</w:t>
      </w:r>
      <w:r w:rsidR="00E17AED">
        <w:t xml:space="preserve"> of </w:t>
      </w:r>
      <w:r w:rsidR="00BE3232">
        <w:t>the law</w:t>
      </w:r>
      <w:r w:rsidR="000E1E48">
        <w:t xml:space="preserve"> is ruthless</w:t>
      </w:r>
      <w:r w:rsidR="00CB5C12">
        <w:t xml:space="preserve">. </w:t>
      </w:r>
      <w:r w:rsidR="000E1E48">
        <w:t xml:space="preserve">For him justice must take the form of </w:t>
      </w:r>
      <w:r w:rsidR="004804FA">
        <w:t xml:space="preserve">punishment. </w:t>
      </w:r>
      <w:r w:rsidR="000E1E48">
        <w:t xml:space="preserve">His interpretation of </w:t>
      </w:r>
      <w:r w:rsidR="00BF5074">
        <w:t xml:space="preserve">the </w:t>
      </w:r>
      <w:r w:rsidR="000E1E48">
        <w:t>law is literal and inflexible and</w:t>
      </w:r>
      <w:r w:rsidR="00D34422">
        <w:t xml:space="preserve"> his</w:t>
      </w:r>
      <w:r w:rsidR="000E1E48">
        <w:t xml:space="preserve"> </w:t>
      </w:r>
      <w:r w:rsidR="00553951">
        <w:t>judgement</w:t>
      </w:r>
      <w:r w:rsidR="000E1E48">
        <w:t xml:space="preserve"> is absolute</w:t>
      </w:r>
      <w:r w:rsidR="00142DC1">
        <w:t xml:space="preserve"> with no hope of redemption</w:t>
      </w:r>
      <w:r w:rsidR="000E1E48">
        <w:t xml:space="preserve">. </w:t>
      </w:r>
      <w:r w:rsidR="00553951">
        <w:t xml:space="preserve">This is highly evocative of the fire and brimstone </w:t>
      </w:r>
      <w:r w:rsidR="00316312">
        <w:t>approach of divine justice in the Old Testament</w:t>
      </w:r>
      <w:r w:rsidR="006B061A">
        <w:t xml:space="preserve"> but is totally at odds with the message of forgiveness and rede</w:t>
      </w:r>
      <w:r w:rsidR="008D4F1C">
        <w:t>mp</w:t>
      </w:r>
      <w:r w:rsidR="00196FD2">
        <w:t xml:space="preserve">tion which lies </w:t>
      </w:r>
      <w:r w:rsidR="006B061A">
        <w:t>at t</w:t>
      </w:r>
      <w:r w:rsidR="008D4F1C">
        <w:t>h</w:t>
      </w:r>
      <w:r w:rsidR="006B061A">
        <w:t xml:space="preserve">e heart of Christian </w:t>
      </w:r>
      <w:r w:rsidR="008D4F1C">
        <w:t>belief</w:t>
      </w:r>
      <w:r w:rsidR="00316312">
        <w:t>.</w:t>
      </w:r>
      <w:r w:rsidR="00553951">
        <w:t xml:space="preserve"> </w:t>
      </w:r>
      <w:r w:rsidR="007425A0">
        <w:t>This</w:t>
      </w:r>
      <w:r w:rsidR="00196FD2">
        <w:t xml:space="preserve"> Old Law</w:t>
      </w:r>
      <w:r w:rsidR="007425A0">
        <w:t xml:space="preserve"> comes in </w:t>
      </w:r>
      <w:r w:rsidR="00752B55">
        <w:t>firm</w:t>
      </w:r>
      <w:r w:rsidR="007425A0">
        <w:t xml:space="preserve"> opposition</w:t>
      </w:r>
      <w:r w:rsidR="007F41AA">
        <w:t xml:space="preserve"> to</w:t>
      </w:r>
      <w:r w:rsidR="004804FA">
        <w:t xml:space="preserve"> </w:t>
      </w:r>
      <w:r w:rsidR="007F41AA">
        <w:t>the New L</w:t>
      </w:r>
      <w:r w:rsidR="00FE1DBA">
        <w:t>aw which is represented by</w:t>
      </w:r>
      <w:r w:rsidR="004804FA">
        <w:t xml:space="preserve"> the characters of Quasimodo, </w:t>
      </w:r>
      <w:r w:rsidR="00091694">
        <w:t>Phoebus</w:t>
      </w:r>
      <w:r w:rsidR="004804FA">
        <w:t xml:space="preserve">, the archdeacon of </w:t>
      </w:r>
      <w:r w:rsidR="00091694">
        <w:t>Notre D</w:t>
      </w:r>
      <w:r w:rsidR="00757835">
        <w:t>ame and also</w:t>
      </w:r>
      <w:r w:rsidR="00600204">
        <w:t>,</w:t>
      </w:r>
      <w:r w:rsidR="007F41AA">
        <w:t xml:space="preserve"> arguably</w:t>
      </w:r>
      <w:r w:rsidR="00600204">
        <w:t>,</w:t>
      </w:r>
      <w:r w:rsidR="00757835">
        <w:t xml:space="preserve"> by </w:t>
      </w:r>
      <w:r w:rsidR="007F41AA">
        <w:t xml:space="preserve">the Virgin </w:t>
      </w:r>
      <w:r w:rsidR="00757835">
        <w:t xml:space="preserve">Mary and </w:t>
      </w:r>
      <w:r w:rsidR="007F41AA">
        <w:t xml:space="preserve">by </w:t>
      </w:r>
      <w:r w:rsidR="00757835">
        <w:t>God</w:t>
      </w:r>
      <w:r w:rsidR="007F41AA">
        <w:t xml:space="preserve"> himself</w:t>
      </w:r>
      <w:r w:rsidR="00600204">
        <w:t>. T</w:t>
      </w:r>
      <w:r w:rsidR="007F41AA">
        <w:t xml:space="preserve">hroughout the film </w:t>
      </w:r>
      <w:r w:rsidR="00600204">
        <w:t xml:space="preserve">these are all </w:t>
      </w:r>
      <w:r w:rsidR="007F41AA">
        <w:t>shown to be</w:t>
      </w:r>
      <w:r w:rsidR="00757835">
        <w:t xml:space="preserve"> capable o</w:t>
      </w:r>
      <w:r w:rsidR="007F41AA">
        <w:t xml:space="preserve">f forgiveness and love. </w:t>
      </w:r>
    </w:p>
    <w:p w:rsidR="004804FA" w:rsidRDefault="004804FA" w:rsidP="00964DCB">
      <w:pPr>
        <w:spacing w:line="360" w:lineRule="auto"/>
      </w:pPr>
      <w:proofErr w:type="spellStart"/>
      <w:r>
        <w:t>Frollo</w:t>
      </w:r>
      <w:r w:rsidR="00B35232">
        <w:t>’s</w:t>
      </w:r>
      <w:proofErr w:type="spellEnd"/>
      <w:r>
        <w:t xml:space="preserve"> abuse of power </w:t>
      </w:r>
      <w:r w:rsidR="00C11735">
        <w:t>symbolises</w:t>
      </w:r>
      <w:r w:rsidR="00B35232">
        <w:t xml:space="preserve"> the </w:t>
      </w:r>
      <w:r w:rsidR="00B935E7">
        <w:t>corruption</w:t>
      </w:r>
      <w:r w:rsidR="00B35232">
        <w:t xml:space="preserve"> </w:t>
      </w:r>
      <w:r w:rsidR="00B935E7">
        <w:t>within</w:t>
      </w:r>
      <w:r w:rsidR="00B35232">
        <w:t xml:space="preserve"> the Roman Catho</w:t>
      </w:r>
      <w:r w:rsidR="00692D2E">
        <w:t>lic Church, which was such an impo</w:t>
      </w:r>
      <w:r w:rsidR="00B35232">
        <w:t xml:space="preserve">rtant theme to Victor Hugo. </w:t>
      </w:r>
      <w:r w:rsidR="009F1AE2">
        <w:t>Frollo</w:t>
      </w:r>
      <w:r w:rsidR="00C11735">
        <w:t xml:space="preserve"> persecutes </w:t>
      </w:r>
      <w:r>
        <w:t xml:space="preserve">the </w:t>
      </w:r>
      <w:r w:rsidR="00747F3E">
        <w:t>Romani</w:t>
      </w:r>
      <w:r w:rsidR="009F1AE2">
        <w:t xml:space="preserve"> gypsies in and around Paris</w:t>
      </w:r>
      <w:r w:rsidR="00C11735">
        <w:t>,</w:t>
      </w:r>
      <w:r>
        <w:t xml:space="preserve"> </w:t>
      </w:r>
      <w:r w:rsidR="00C11735">
        <w:t>using</w:t>
      </w:r>
      <w:r w:rsidR="009F1AE2">
        <w:t xml:space="preserve"> and </w:t>
      </w:r>
      <w:r w:rsidR="00C11735">
        <w:t xml:space="preserve">abusing </w:t>
      </w:r>
      <w:r w:rsidR="00530B55">
        <w:t>t</w:t>
      </w:r>
      <w:r w:rsidR="009F1AE2">
        <w:t xml:space="preserve">he </w:t>
      </w:r>
      <w:r w:rsidR="00F8643F">
        <w:t xml:space="preserve">Church law and </w:t>
      </w:r>
      <w:r w:rsidR="00394B15">
        <w:t>manipulating</w:t>
      </w:r>
      <w:r w:rsidR="00692D2E">
        <w:t xml:space="preserve"> </w:t>
      </w:r>
      <w:r w:rsidR="009F1AE2">
        <w:t xml:space="preserve">fifteenth century understanding of </w:t>
      </w:r>
      <w:r w:rsidR="00F8643F">
        <w:t xml:space="preserve">the Christian </w:t>
      </w:r>
      <w:r>
        <w:t>faith</w:t>
      </w:r>
      <w:r w:rsidR="00F8643F">
        <w:t xml:space="preserve"> </w:t>
      </w:r>
      <w:r>
        <w:t xml:space="preserve">to justify this. </w:t>
      </w:r>
      <w:r w:rsidR="00E95011">
        <w:t>He</w:t>
      </w:r>
      <w:r w:rsidR="003A0393">
        <w:t xml:space="preserve"> </w:t>
      </w:r>
      <w:r w:rsidR="00980991">
        <w:t>believes</w:t>
      </w:r>
      <w:r w:rsidR="003A0393">
        <w:t xml:space="preserve"> himself to be above the everyday man. </w:t>
      </w:r>
      <w:r w:rsidR="00E95011">
        <w:t xml:space="preserve">He </w:t>
      </w:r>
      <w:r w:rsidR="004D48DF">
        <w:t>outrageously</w:t>
      </w:r>
      <w:r w:rsidR="00B669C3">
        <w:t xml:space="preserve"> </w:t>
      </w:r>
      <w:r w:rsidR="00E95011">
        <w:t>states this directly to the Virgin Mary during</w:t>
      </w:r>
      <w:r w:rsidR="00F8643F">
        <w:t xml:space="preserve"> the song</w:t>
      </w:r>
      <w:r w:rsidR="003A0393">
        <w:t xml:space="preserve"> ‘Hellfire’</w:t>
      </w:r>
      <w:r w:rsidR="00E95011">
        <w:t xml:space="preserve"> in the </w:t>
      </w:r>
      <w:r w:rsidR="00534037">
        <w:t>lyric</w:t>
      </w:r>
      <w:r w:rsidR="00E95011">
        <w:t xml:space="preserve"> </w:t>
      </w:r>
      <w:r w:rsidR="00980991">
        <w:t>“…I’m so much purer than the common, vulgar, weak, licentious crowd.”</w:t>
      </w:r>
      <w:r w:rsidR="00F8643F">
        <w:t xml:space="preserve"> </w:t>
      </w:r>
      <w:r w:rsidR="004D48DF">
        <w:t>The film makes excellent iro</w:t>
      </w:r>
      <w:r w:rsidR="004025F8">
        <w:t xml:space="preserve">nic use of this when at the end </w:t>
      </w:r>
      <w:r w:rsidR="00EC5D04">
        <w:t>Frollo</w:t>
      </w:r>
      <w:r w:rsidR="004025F8">
        <w:t xml:space="preserve"> dies </w:t>
      </w:r>
      <w:r w:rsidR="00F01463">
        <w:t>in</w:t>
      </w:r>
      <w:r w:rsidR="004025F8">
        <w:t xml:space="preserve"> a </w:t>
      </w:r>
      <w:r w:rsidR="00F01463">
        <w:t xml:space="preserve">plot </w:t>
      </w:r>
      <w:r w:rsidR="004025F8">
        <w:t xml:space="preserve">departure from the novel. </w:t>
      </w:r>
      <w:r w:rsidR="00F8643F">
        <w:t>Frollo</w:t>
      </w:r>
      <w:r w:rsidR="00F43063">
        <w:t>,</w:t>
      </w:r>
      <w:r w:rsidR="00F8643F">
        <w:t xml:space="preserve"> </w:t>
      </w:r>
      <w:r w:rsidR="003E32F2">
        <w:t>during the song ‘Hellfire’</w:t>
      </w:r>
      <w:r w:rsidR="00F43063">
        <w:t>,</w:t>
      </w:r>
      <w:r w:rsidR="003E32F2">
        <w:t xml:space="preserve"> </w:t>
      </w:r>
      <w:r w:rsidR="00F8643F">
        <w:t>is in the Palace of</w:t>
      </w:r>
      <w:r w:rsidR="00F43063">
        <w:t xml:space="preserve"> Justice and begins to </w:t>
      </w:r>
      <w:r w:rsidR="008331ED">
        <w:t>make</w:t>
      </w:r>
      <w:r w:rsidR="00F43063">
        <w:t xml:space="preserve"> his</w:t>
      </w:r>
      <w:r w:rsidR="00F8643F">
        <w:t xml:space="preserve"> confession. Confession is normally held inside a church and </w:t>
      </w:r>
      <w:r w:rsidR="008733BF">
        <w:t xml:space="preserve">is given before a priest. Inside a confessional all status is removed from the individual </w:t>
      </w:r>
      <w:r w:rsidR="00EC5D04">
        <w:t>confessing, who</w:t>
      </w:r>
      <w:r w:rsidR="008733BF">
        <w:t xml:space="preserve"> submits entirely to God. Even Popes go to confession. The </w:t>
      </w:r>
      <w:r w:rsidR="00B71703">
        <w:t>notion</w:t>
      </w:r>
      <w:r w:rsidR="006A6E29">
        <w:t xml:space="preserve"> of Frollo confessing alone </w:t>
      </w:r>
      <w:r w:rsidR="008733BF">
        <w:t xml:space="preserve">to God through his prayer to ‘Beata Maria’, when the cathedral of Notre Dame is so </w:t>
      </w:r>
      <w:r w:rsidR="0057205D">
        <w:t>close that</w:t>
      </w:r>
      <w:r w:rsidR="008733BF">
        <w:t xml:space="preserve"> he can hear the </w:t>
      </w:r>
      <w:r w:rsidR="008733BF">
        <w:rPr>
          <w:i/>
        </w:rPr>
        <w:t>Confiteor</w:t>
      </w:r>
      <w:r w:rsidR="008733BF">
        <w:t xml:space="preserve"> </w:t>
      </w:r>
      <w:r w:rsidR="008C31AF">
        <w:t>Latin</w:t>
      </w:r>
      <w:r w:rsidR="0057205D">
        <w:t xml:space="preserve"> confessional</w:t>
      </w:r>
      <w:r w:rsidR="008C31AF">
        <w:t xml:space="preserve"> </w:t>
      </w:r>
      <w:r w:rsidR="008733BF">
        <w:t>chant through his window</w:t>
      </w:r>
      <w:r w:rsidR="00F4679C">
        <w:t>, is verging on heresy</w:t>
      </w:r>
      <w:r w:rsidR="00205BFA">
        <w:t xml:space="preserve">. This chant </w:t>
      </w:r>
      <w:r w:rsidR="00C414F9">
        <w:t xml:space="preserve">serves </w:t>
      </w:r>
      <w:r w:rsidR="00C414F9">
        <w:lastRenderedPageBreak/>
        <w:t>artistically and dramatically as</w:t>
      </w:r>
      <w:r w:rsidR="008733BF">
        <w:t xml:space="preserve"> the contrasting melody and</w:t>
      </w:r>
      <w:r w:rsidR="00F4679C">
        <w:t xml:space="preserve"> contrasting</w:t>
      </w:r>
      <w:r w:rsidR="008733BF">
        <w:t xml:space="preserve"> message to the song ‘Hellfire’</w:t>
      </w:r>
      <w:r w:rsidR="008C31AF">
        <w:t xml:space="preserve">. </w:t>
      </w:r>
      <w:r w:rsidR="00E850EE">
        <w:t xml:space="preserve">This creates a dramatic balance and </w:t>
      </w:r>
      <w:r w:rsidR="000E33F5">
        <w:t xml:space="preserve">is </w:t>
      </w:r>
      <w:r w:rsidR="00E850EE">
        <w:t xml:space="preserve">artistically satisfying. </w:t>
      </w:r>
      <w:r w:rsidR="00980991">
        <w:t>Th</w:t>
      </w:r>
      <w:r w:rsidR="008C31AF">
        <w:t>e</w:t>
      </w:r>
      <w:r w:rsidR="00980991">
        <w:t xml:space="preserve"> ‘</w:t>
      </w:r>
      <w:r w:rsidR="00980991">
        <w:rPr>
          <w:i/>
        </w:rPr>
        <w:t>Confiteor</w:t>
      </w:r>
      <w:r w:rsidR="00980991">
        <w:t xml:space="preserve">’ </w:t>
      </w:r>
      <w:r w:rsidR="00A604A2">
        <w:t>is often used before a Mass</w:t>
      </w:r>
      <w:r w:rsidR="00F8643F">
        <w:t xml:space="preserve">. </w:t>
      </w:r>
      <w:r w:rsidR="00A604A2">
        <w:t xml:space="preserve">This </w:t>
      </w:r>
      <w:r w:rsidR="000750D1">
        <w:t>would imply</w:t>
      </w:r>
      <w:r w:rsidR="002B7026">
        <w:t xml:space="preserve"> that</w:t>
      </w:r>
      <w:r w:rsidR="00A604A2">
        <w:t xml:space="preserve"> Frollo is not attending</w:t>
      </w:r>
      <w:r w:rsidR="008C31AF">
        <w:t xml:space="preserve"> the</w:t>
      </w:r>
      <w:r w:rsidR="00A604A2">
        <w:t xml:space="preserve"> Mass</w:t>
      </w:r>
      <w:r w:rsidR="008C31AF">
        <w:t xml:space="preserve"> either</w:t>
      </w:r>
      <w:r w:rsidR="00A604A2">
        <w:t xml:space="preserve">. </w:t>
      </w:r>
      <w:r w:rsidR="008C31AF">
        <w:t xml:space="preserve">This </w:t>
      </w:r>
      <w:r w:rsidR="00582774">
        <w:t xml:space="preserve">draws a parallel with </w:t>
      </w:r>
      <w:r w:rsidR="008C31AF">
        <w:t>the parable</w:t>
      </w:r>
      <w:r w:rsidR="00582774">
        <w:t xml:space="preserve"> </w:t>
      </w:r>
      <w:r w:rsidR="004465EC">
        <w:t>of the Pharisee and the tax co</w:t>
      </w:r>
      <w:r w:rsidR="00582774">
        <w:t xml:space="preserve">llector told by </w:t>
      </w:r>
      <w:r w:rsidR="00E92CCA">
        <w:t>Jesus</w:t>
      </w:r>
      <w:r w:rsidR="00582774">
        <w:t xml:space="preserve"> and reco</w:t>
      </w:r>
      <w:r w:rsidR="00E71B02">
        <w:t>r</w:t>
      </w:r>
      <w:r w:rsidR="00582774">
        <w:t xml:space="preserve">ded in the </w:t>
      </w:r>
      <w:r w:rsidR="00E92CCA">
        <w:t>G</w:t>
      </w:r>
      <w:r w:rsidR="00582774">
        <w:t>ospel of Luke.</w:t>
      </w:r>
      <w:r w:rsidR="00CD6907">
        <w:rPr>
          <w:rStyle w:val="FootnoteReference"/>
        </w:rPr>
        <w:footnoteReference w:id="1"/>
      </w:r>
      <w:r w:rsidR="00582774">
        <w:t xml:space="preserve"> </w:t>
      </w:r>
      <w:r w:rsidR="00032BBB">
        <w:t>Th</w:t>
      </w:r>
      <w:r w:rsidR="00410106">
        <w:t xml:space="preserve">is again recalls the </w:t>
      </w:r>
      <w:r w:rsidR="00391E88">
        <w:t>contrast</w:t>
      </w:r>
      <w:r w:rsidR="00032BBB">
        <w:t xml:space="preserve"> between Old Law and New Law. </w:t>
      </w:r>
    </w:p>
    <w:p w:rsidR="004804FA" w:rsidRDefault="00F00AA0" w:rsidP="00964DCB">
      <w:pPr>
        <w:spacing w:line="360" w:lineRule="auto"/>
      </w:pPr>
      <w:r w:rsidRPr="00A47380">
        <w:rPr>
          <w:i/>
        </w:rPr>
        <w:t>The Hunchback of Notre Dame</w:t>
      </w:r>
      <w:r>
        <w:t xml:space="preserve"> addresses </w:t>
      </w:r>
      <w:r w:rsidR="00391E88">
        <w:t>a number of</w:t>
      </w:r>
      <w:r>
        <w:t xml:space="preserve"> m</w:t>
      </w:r>
      <w:r w:rsidR="004804FA">
        <w:t>oral struggles</w:t>
      </w:r>
      <w:r>
        <w:t xml:space="preserve"> common in Christianity. </w:t>
      </w:r>
      <w:r w:rsidR="00A94421">
        <w:t>Lust, o</w:t>
      </w:r>
      <w:r w:rsidR="007D6118">
        <w:t>ne of the seven deadly sins</w:t>
      </w:r>
      <w:r w:rsidR="0058798B">
        <w:t>,</w:t>
      </w:r>
      <w:r w:rsidR="007D6118">
        <w:t xml:space="preserve"> is a central theme to the film and a centr</w:t>
      </w:r>
      <w:r w:rsidR="00A94421">
        <w:t>al driving forc</w:t>
      </w:r>
      <w:r w:rsidR="000664F1">
        <w:t>e for</w:t>
      </w:r>
      <w:r w:rsidR="00A94421">
        <w:t xml:space="preserve"> Frollo</w:t>
      </w:r>
      <w:r w:rsidR="007D6118">
        <w:t xml:space="preserve">. </w:t>
      </w:r>
      <w:r w:rsidR="008B6489">
        <w:t xml:space="preserve">Frollo is morbidly obsessed with his lust for Esmerelda. His obsession with her fascinates and terrifies him and eventually leads him to search </w:t>
      </w:r>
      <w:r w:rsidR="00CA701F">
        <w:t>desperately for her</w:t>
      </w:r>
      <w:r w:rsidR="006E3283">
        <w:t xml:space="preserve"> throughout Paris</w:t>
      </w:r>
      <w:r w:rsidR="00CA701F">
        <w:t xml:space="preserve">. </w:t>
      </w:r>
      <w:r w:rsidR="00872A0E">
        <w:t>U</w:t>
      </w:r>
      <w:r w:rsidR="008B6489">
        <w:t xml:space="preserve">ltimately </w:t>
      </w:r>
      <w:r w:rsidR="00E35F07">
        <w:t xml:space="preserve">this leads him to </w:t>
      </w:r>
      <w:r w:rsidR="008B6489">
        <w:t xml:space="preserve">burn down whole parts of </w:t>
      </w:r>
      <w:r w:rsidR="00E35F07">
        <w:t>the ci</w:t>
      </w:r>
      <w:r w:rsidR="00A14E15">
        <w:t>t</w:t>
      </w:r>
      <w:r w:rsidR="00E35F07">
        <w:t>y</w:t>
      </w:r>
      <w:r w:rsidR="008B6489">
        <w:t xml:space="preserve"> in his </w:t>
      </w:r>
      <w:r w:rsidR="00712ADA">
        <w:t>pursuit</w:t>
      </w:r>
      <w:r w:rsidR="008B6489">
        <w:t xml:space="preserve"> of her</w:t>
      </w:r>
      <w:r w:rsidR="008A565D">
        <w:t xml:space="preserve"> in an echo of the fire of Hell</w:t>
      </w:r>
      <w:r w:rsidR="008B6489">
        <w:t xml:space="preserve">. </w:t>
      </w:r>
      <w:r w:rsidR="00274684">
        <w:t>Thus i</w:t>
      </w:r>
      <w:r w:rsidR="002C2542">
        <w:t xml:space="preserve">n his desperate attempts to find </w:t>
      </w:r>
      <w:r w:rsidR="00274684">
        <w:t>Esmerelda’s</w:t>
      </w:r>
      <w:r w:rsidR="002C2542">
        <w:t xml:space="preserve"> hiding place</w:t>
      </w:r>
      <w:r w:rsidR="00DE1EF0">
        <w:t>,</w:t>
      </w:r>
      <w:r w:rsidR="002C2542">
        <w:t xml:space="preserve"> and the </w:t>
      </w:r>
      <w:r w:rsidR="00274684">
        <w:t>subsequent destruction</w:t>
      </w:r>
      <w:r w:rsidR="00DA498C">
        <w:t xml:space="preserve"> </w:t>
      </w:r>
      <w:r w:rsidR="00274684">
        <w:t>that he causes</w:t>
      </w:r>
      <w:r w:rsidR="00DE1EF0">
        <w:t>,</w:t>
      </w:r>
      <w:r w:rsidR="00274684">
        <w:t xml:space="preserve"> </w:t>
      </w:r>
      <w:r w:rsidR="000A2E63">
        <w:t>Frollo</w:t>
      </w:r>
      <w:r w:rsidR="00274684">
        <w:t xml:space="preserve"> is </w:t>
      </w:r>
      <w:r w:rsidR="002C2542">
        <w:t xml:space="preserve">also </w:t>
      </w:r>
      <w:r w:rsidR="00274684">
        <w:t>guilty of</w:t>
      </w:r>
      <w:r w:rsidR="002C2542">
        <w:t xml:space="preserve"> another deadly sin: wrath. </w:t>
      </w:r>
    </w:p>
    <w:p w:rsidR="00A34B28" w:rsidRDefault="002C2542" w:rsidP="00964DCB">
      <w:pPr>
        <w:spacing w:line="360" w:lineRule="auto"/>
      </w:pPr>
      <w:r>
        <w:t xml:space="preserve">Frollo is also guilty right from the opening of the film of the deadly sin of pride. His hubris and self-importance contribute directly to the death of Quasimodo’s mother and </w:t>
      </w:r>
      <w:r w:rsidR="008979DF">
        <w:t xml:space="preserve">to the judgement made of him by the cathedral of Notre Dame. </w:t>
      </w:r>
      <w:r w:rsidR="00626EF1">
        <w:t>He canno</w:t>
      </w:r>
      <w:r w:rsidR="001A6EE3">
        <w:t>t</w:t>
      </w:r>
      <w:r w:rsidR="00626EF1">
        <w:t xml:space="preserve"> hide from the ‘eyes of Notre Dame’. This is used to dramatic effect through the animation and the</w:t>
      </w:r>
      <w:r w:rsidR="004E3619">
        <w:t xml:space="preserve"> </w:t>
      </w:r>
      <w:r w:rsidR="00CD6907">
        <w:t>accompanying</w:t>
      </w:r>
      <w:r w:rsidR="00626EF1">
        <w:t xml:space="preserve"> song. </w:t>
      </w:r>
      <w:r w:rsidR="00361A63">
        <w:t>Frollo imagines seeing all the carved stone figures of the façade of the cathedral opening their eyes and judging him. This includes th</w:t>
      </w:r>
      <w:r w:rsidR="001A6EE3">
        <w:t>e</w:t>
      </w:r>
      <w:r w:rsidR="00361A63">
        <w:t xml:space="preserve"> Madonna </w:t>
      </w:r>
      <w:r w:rsidR="001A6EE3">
        <w:t>and Ch</w:t>
      </w:r>
      <w:r w:rsidR="00361A63">
        <w:t xml:space="preserve">ild. </w:t>
      </w:r>
      <w:r w:rsidR="00451657">
        <w:t xml:space="preserve">This stark </w:t>
      </w:r>
      <w:r w:rsidR="001A6EE3">
        <w:t xml:space="preserve">and troubling image, in direct contrast with the usual </w:t>
      </w:r>
      <w:r w:rsidR="002C74B5">
        <w:t>re</w:t>
      </w:r>
      <w:r w:rsidR="001A6EE3">
        <w:t xml:space="preserve">presentation of the Virgin </w:t>
      </w:r>
      <w:r w:rsidR="002C74B5">
        <w:t xml:space="preserve">Mary and the </w:t>
      </w:r>
      <w:proofErr w:type="spellStart"/>
      <w:r w:rsidR="002C74B5">
        <w:t>Christchild</w:t>
      </w:r>
      <w:proofErr w:type="spellEnd"/>
      <w:r w:rsidR="002C74B5">
        <w:t xml:space="preserve">, echoes the play on words in the lyrics. These eyes of Notre Dame are </w:t>
      </w:r>
      <w:r w:rsidR="00C6293C">
        <w:t xml:space="preserve">not only </w:t>
      </w:r>
      <w:r w:rsidR="002C74B5">
        <w:t xml:space="preserve">the physical </w:t>
      </w:r>
      <w:r w:rsidR="00C6293C">
        <w:t xml:space="preserve">carved stone eyes of the statues but also the metaphorical eyes of the </w:t>
      </w:r>
      <w:r w:rsidR="00265BDB">
        <w:t>Virgin</w:t>
      </w:r>
      <w:r w:rsidR="00C6293C">
        <w:t xml:space="preserve"> Mary. </w:t>
      </w:r>
      <w:r w:rsidR="009A076E">
        <w:t>It is at</w:t>
      </w:r>
      <w:r w:rsidR="00EC0A6E">
        <w:t xml:space="preserve"> t</w:t>
      </w:r>
      <w:r w:rsidR="00381FCB">
        <w:t>h</w:t>
      </w:r>
      <w:r w:rsidR="009A076E">
        <w:t>is</w:t>
      </w:r>
      <w:r w:rsidR="00EC0A6E">
        <w:t xml:space="preserve"> </w:t>
      </w:r>
      <w:r w:rsidR="00381FCB">
        <w:t>moment</w:t>
      </w:r>
      <w:r w:rsidR="003A157B">
        <w:t xml:space="preserve"> </w:t>
      </w:r>
      <w:r w:rsidR="00047C9F">
        <w:t>th</w:t>
      </w:r>
      <w:r w:rsidR="009A076E">
        <w:t xml:space="preserve">at </w:t>
      </w:r>
      <w:r w:rsidR="003A157B">
        <w:t>Frollo</w:t>
      </w:r>
      <w:r w:rsidR="00EC0A6E">
        <w:t xml:space="preserve"> realises that he cannot esca</w:t>
      </w:r>
      <w:r w:rsidR="00142D6F">
        <w:t>p</w:t>
      </w:r>
      <w:r w:rsidR="00EC0A6E">
        <w:t xml:space="preserve">e from his guilt. The cathedral is the sole witness to the death of Quasimodo’s mother and to his attempted murder of the infant </w:t>
      </w:r>
      <w:r w:rsidR="00381FCB">
        <w:t>Quasimodo</w:t>
      </w:r>
      <w:r w:rsidR="00EC0A6E">
        <w:t xml:space="preserve">. </w:t>
      </w:r>
      <w:r w:rsidR="00381FCB">
        <w:t>The fil</w:t>
      </w:r>
      <w:r w:rsidR="00207DED">
        <w:t>m</w:t>
      </w:r>
      <w:r w:rsidR="00381FCB">
        <w:t xml:space="preserve"> cleverly emp</w:t>
      </w:r>
      <w:r w:rsidR="003D01E6">
        <w:t>lo</w:t>
      </w:r>
      <w:r w:rsidR="00381FCB">
        <w:t xml:space="preserve">ys the </w:t>
      </w:r>
      <w:r w:rsidR="003D01E6">
        <w:t>lyrics</w:t>
      </w:r>
      <w:r w:rsidR="00381FCB">
        <w:t xml:space="preserve"> to </w:t>
      </w:r>
      <w:r w:rsidR="003D01E6">
        <w:t>highlight</w:t>
      </w:r>
      <w:r w:rsidR="00381FCB">
        <w:t xml:space="preserve"> this as the </w:t>
      </w:r>
      <w:r w:rsidR="003D01E6">
        <w:t>important</w:t>
      </w:r>
      <w:r w:rsidR="00381FCB">
        <w:t xml:space="preserve"> moment </w:t>
      </w:r>
      <w:r w:rsidR="003D01E6">
        <w:t>when</w:t>
      </w:r>
      <w:r w:rsidR="00381FCB">
        <w:t xml:space="preserve"> </w:t>
      </w:r>
      <w:r w:rsidR="003D01E6">
        <w:t>Frollo</w:t>
      </w:r>
      <w:r w:rsidR="00381FCB">
        <w:t xml:space="preserve"> first fears for his </w:t>
      </w:r>
      <w:r w:rsidR="003D01E6">
        <w:t>immortal soul and realises that, no</w:t>
      </w:r>
      <w:r w:rsidR="00381FCB">
        <w:t xml:space="preserve"> m</w:t>
      </w:r>
      <w:r w:rsidR="003D01E6">
        <w:t>a</w:t>
      </w:r>
      <w:r w:rsidR="00381FCB">
        <w:t>tter how important he</w:t>
      </w:r>
      <w:r w:rsidR="003D01E6">
        <w:t xml:space="preserve"> </w:t>
      </w:r>
      <w:r w:rsidR="00381FCB">
        <w:t>is</w:t>
      </w:r>
      <w:r w:rsidR="003D01E6">
        <w:t xml:space="preserve"> on earth,</w:t>
      </w:r>
      <w:r w:rsidR="00381FCB">
        <w:t xml:space="preserve"> he will </w:t>
      </w:r>
      <w:r w:rsidR="003D01E6">
        <w:t>encounter G</w:t>
      </w:r>
      <w:r w:rsidR="00381FCB">
        <w:t xml:space="preserve">od’s </w:t>
      </w:r>
      <w:r w:rsidR="003D01E6">
        <w:t xml:space="preserve">judgment for what he has done. </w:t>
      </w:r>
      <w:r w:rsidR="0060363E">
        <w:t xml:space="preserve">To the medieval mind the jeopardy of one’s immortal soul far </w:t>
      </w:r>
      <w:r w:rsidR="00603C7F">
        <w:t>outweighs</w:t>
      </w:r>
      <w:r w:rsidR="0060363E">
        <w:t xml:space="preserve"> any earthly </w:t>
      </w:r>
      <w:r w:rsidR="006E6C9A">
        <w:t>terror</w:t>
      </w:r>
      <w:r w:rsidR="0060363E">
        <w:t>s that</w:t>
      </w:r>
      <w:r w:rsidR="0078502D">
        <w:t xml:space="preserve"> </w:t>
      </w:r>
      <w:r w:rsidR="0060363E">
        <w:t>could be encountered when alive and the animation is used skilfully to por</w:t>
      </w:r>
      <w:r w:rsidR="00603C7F">
        <w:t>t</w:t>
      </w:r>
      <w:r w:rsidR="0060363E">
        <w:t xml:space="preserve">ray his </w:t>
      </w:r>
      <w:r w:rsidR="00603C7F">
        <w:t>psychological</w:t>
      </w:r>
      <w:r w:rsidR="0078502D">
        <w:t xml:space="preserve"> state and </w:t>
      </w:r>
      <w:r w:rsidR="00603C7F">
        <w:t>the imbalance</w:t>
      </w:r>
      <w:r w:rsidR="0078502D">
        <w:t xml:space="preserve"> of his mind that this fear creates in him.</w:t>
      </w:r>
    </w:p>
    <w:p w:rsidR="00C45F1F" w:rsidRDefault="002425FF" w:rsidP="00964DCB">
      <w:pPr>
        <w:spacing w:line="360" w:lineRule="auto"/>
      </w:pPr>
      <w:proofErr w:type="spellStart"/>
      <w:r>
        <w:t>Frollo’s</w:t>
      </w:r>
      <w:proofErr w:type="spellEnd"/>
      <w:r>
        <w:t xml:space="preserve"> persecution of the Romani community in Paris is </w:t>
      </w:r>
      <w:r w:rsidR="00481E29">
        <w:t>another interesting</w:t>
      </w:r>
      <w:r>
        <w:t xml:space="preserve"> </w:t>
      </w:r>
      <w:r w:rsidR="00481E29">
        <w:t>aspect</w:t>
      </w:r>
      <w:r>
        <w:t xml:space="preserve"> of the novel and film. </w:t>
      </w:r>
      <w:r w:rsidR="003F4456">
        <w:t xml:space="preserve">Whether or not this was the intention of the filmmakers it is interesting to note the dual centrality of the Mother of God in both ethnic and cultural groups depicted in the film. </w:t>
      </w:r>
      <w:r w:rsidR="00F827C8">
        <w:t xml:space="preserve">Shaktism is a widespread Hindu tradition in which a worshipper </w:t>
      </w:r>
      <w:r w:rsidR="00C45F1F">
        <w:t>appeals</w:t>
      </w:r>
      <w:r w:rsidR="00F827C8">
        <w:t xml:space="preserve"> to and </w:t>
      </w:r>
      <w:r w:rsidR="00C45F1F">
        <w:t>worships</w:t>
      </w:r>
      <w:r w:rsidR="00F827C8">
        <w:t xml:space="preserve"> </w:t>
      </w:r>
      <w:r w:rsidR="00C45F1F">
        <w:t xml:space="preserve">a spiritual entity or </w:t>
      </w:r>
      <w:r w:rsidR="00C45F1F">
        <w:lastRenderedPageBreak/>
        <w:t>entities which are considered to be feminine.</w:t>
      </w:r>
      <w:bookmarkStart w:id="0" w:name="_GoBack"/>
      <w:bookmarkEnd w:id="0"/>
      <w:r w:rsidR="00C45F1F">
        <w:t xml:space="preserve"> This practice was continued by</w:t>
      </w:r>
      <w:r w:rsidR="00864D1D">
        <w:t>,</w:t>
      </w:r>
      <w:r w:rsidR="00C45F1F">
        <w:t xml:space="preserve"> and spread with</w:t>
      </w:r>
      <w:r w:rsidR="00864D1D">
        <w:t>,</w:t>
      </w:r>
      <w:r w:rsidR="00C45F1F">
        <w:t xml:space="preserve"> the Romani in their movement</w:t>
      </w:r>
      <w:r w:rsidR="006538F7">
        <w:t xml:space="preserve"> out of the Indian subcontinent and</w:t>
      </w:r>
      <w:r w:rsidR="00C45F1F">
        <w:t xml:space="preserve"> into Europe. Often within a Western Christian culture the majority of </w:t>
      </w:r>
      <w:r w:rsidR="002634BB">
        <w:t>Romani</w:t>
      </w:r>
      <w:r w:rsidR="00C45F1F">
        <w:t xml:space="preserve"> would practice their Roman Catholic faith directly with and pray through the Virgin Mary.</w:t>
      </w:r>
      <w:r w:rsidR="0044631A">
        <w:t xml:space="preserve"> </w:t>
      </w:r>
      <w:r w:rsidR="00CB64C7">
        <w:t>This can</w:t>
      </w:r>
      <w:r w:rsidR="00F827C8">
        <w:t xml:space="preserve"> </w:t>
      </w:r>
      <w:r w:rsidR="004336C1">
        <w:t xml:space="preserve">be </w:t>
      </w:r>
      <w:r w:rsidR="00F827C8">
        <w:t>seen in Esmerelda’s prayer and song</w:t>
      </w:r>
      <w:r w:rsidR="00737BCD">
        <w:t>,</w:t>
      </w:r>
      <w:r w:rsidR="00F827C8">
        <w:t xml:space="preserve"> ‘God Help the Outcasts’</w:t>
      </w:r>
      <w:r w:rsidR="00737BCD">
        <w:t>,</w:t>
      </w:r>
      <w:r w:rsidR="00F827C8">
        <w:t xml:space="preserve"> </w:t>
      </w:r>
      <w:r w:rsidR="00737BCD">
        <w:t>which she sings directly</w:t>
      </w:r>
      <w:r w:rsidR="00F827C8">
        <w:t xml:space="preserve"> to the Virgin Mary. </w:t>
      </w:r>
      <w:r w:rsidR="00C570E7">
        <w:t xml:space="preserve">This serves as a parallel to </w:t>
      </w:r>
      <w:proofErr w:type="spellStart"/>
      <w:r w:rsidR="00C570E7">
        <w:t>Frollo’s</w:t>
      </w:r>
      <w:proofErr w:type="spellEnd"/>
      <w:r w:rsidR="00C570E7">
        <w:t xml:space="preserve"> direct </w:t>
      </w:r>
      <w:r w:rsidR="00CB523B">
        <w:t>appeal</w:t>
      </w:r>
      <w:r w:rsidR="00C570E7">
        <w:t xml:space="preserve"> in ‘Hellfire’. </w:t>
      </w:r>
      <w:r w:rsidR="00CB523B">
        <w:t>All</w:t>
      </w:r>
      <w:r w:rsidR="00C45F1F">
        <w:t xml:space="preserve"> cases of Romani characters in the film appealing for sanctuary are made to the cathedral of Notre Dame. </w:t>
      </w:r>
      <w:r w:rsidR="00676954">
        <w:t xml:space="preserve">Again symbolising the human Mary </w:t>
      </w:r>
      <w:r w:rsidR="00810765">
        <w:t>but</w:t>
      </w:r>
      <w:r w:rsidR="00676954">
        <w:t xml:space="preserve"> also being the material stone edifice which can offer sanctuary under medieval law. </w:t>
      </w:r>
      <w:r w:rsidR="0008332B">
        <w:t>Here is seen t</w:t>
      </w:r>
      <w:r w:rsidR="00C45F1F">
        <w:t xml:space="preserve">he </w:t>
      </w:r>
      <w:r w:rsidR="004C73DC">
        <w:t xml:space="preserve">central </w:t>
      </w:r>
      <w:r w:rsidR="00C45F1F">
        <w:t>role of Notre Dame, not</w:t>
      </w:r>
      <w:r w:rsidR="00145535">
        <w:t xml:space="preserve"> only</w:t>
      </w:r>
      <w:r w:rsidR="00C45F1F">
        <w:t xml:space="preserve"> as a cathedral but as th</w:t>
      </w:r>
      <w:r w:rsidR="004C73DC">
        <w:t xml:space="preserve">e embodiment of the Virgin Mary, </w:t>
      </w:r>
      <w:r w:rsidR="00145535">
        <w:t>both</w:t>
      </w:r>
      <w:r w:rsidR="004C73DC">
        <w:t xml:space="preserve"> to the wider French Roman Catholic population of Paris </w:t>
      </w:r>
      <w:r w:rsidR="00145535">
        <w:t>and</w:t>
      </w:r>
      <w:r w:rsidR="004C73DC">
        <w:t xml:space="preserve"> also to </w:t>
      </w:r>
      <w:r w:rsidR="00145535">
        <w:t>the Romani,</w:t>
      </w:r>
      <w:r w:rsidR="004C73DC">
        <w:t xml:space="preserve"> </w:t>
      </w:r>
      <w:r w:rsidR="00162D99">
        <w:t xml:space="preserve">this </w:t>
      </w:r>
      <w:r w:rsidR="004C73DC">
        <w:t xml:space="preserve">ethnic minority and marginalised group. </w:t>
      </w:r>
    </w:p>
    <w:p w:rsidR="001778C7" w:rsidRDefault="001778C7" w:rsidP="00964DCB">
      <w:pPr>
        <w:spacing w:line="360" w:lineRule="auto"/>
      </w:pPr>
      <w:r>
        <w:t xml:space="preserve">Disney’s </w:t>
      </w:r>
      <w:r w:rsidRPr="00A47380">
        <w:rPr>
          <w:i/>
        </w:rPr>
        <w:t>The Hunchback of Notre Dame</w:t>
      </w:r>
      <w:r>
        <w:t xml:space="preserve"> </w:t>
      </w:r>
      <w:r w:rsidR="008B1C33">
        <w:t xml:space="preserve">derives its success from a combination of entertainment ad thought </w:t>
      </w:r>
      <w:r w:rsidR="00253AEB">
        <w:t>provoking</w:t>
      </w:r>
      <w:r w:rsidR="008B1C33">
        <w:t xml:space="preserve"> content. </w:t>
      </w:r>
    </w:p>
    <w:p w:rsidR="00CB6803" w:rsidRDefault="00CB6803" w:rsidP="00964DCB">
      <w:pPr>
        <w:spacing w:line="360" w:lineRule="auto"/>
      </w:pPr>
    </w:p>
    <w:p w:rsidR="00CB6803" w:rsidRPr="001778C7" w:rsidRDefault="00CB6803" w:rsidP="00964DCB">
      <w:pPr>
        <w:spacing w:line="360" w:lineRule="auto"/>
      </w:pPr>
    </w:p>
    <w:sectPr w:rsidR="00CB6803" w:rsidRPr="001778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2729E" w:rsidRDefault="0082729E" w:rsidP="00964DCB">
      <w:pPr>
        <w:spacing w:after="0" w:line="240" w:lineRule="auto"/>
      </w:pPr>
      <w:r>
        <w:separator/>
      </w:r>
    </w:p>
  </w:endnote>
  <w:endnote w:type="continuationSeparator" w:id="0">
    <w:p w:rsidR="0082729E" w:rsidRDefault="0082729E" w:rsidP="00964D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2729E" w:rsidRDefault="0082729E" w:rsidP="00964DCB">
      <w:pPr>
        <w:spacing w:after="0" w:line="240" w:lineRule="auto"/>
      </w:pPr>
      <w:r>
        <w:separator/>
      </w:r>
    </w:p>
  </w:footnote>
  <w:footnote w:type="continuationSeparator" w:id="0">
    <w:p w:rsidR="0082729E" w:rsidRDefault="0082729E" w:rsidP="00964DCB">
      <w:pPr>
        <w:spacing w:after="0" w:line="240" w:lineRule="auto"/>
      </w:pPr>
      <w:r>
        <w:continuationSeparator/>
      </w:r>
    </w:p>
  </w:footnote>
  <w:footnote w:id="1">
    <w:p w:rsidR="00CB6803" w:rsidRDefault="00CB6803">
      <w:pPr>
        <w:pStyle w:val="FootnoteText"/>
      </w:pPr>
      <w:r>
        <w:rPr>
          <w:rStyle w:val="FootnoteReference"/>
        </w:rPr>
        <w:footnoteRef/>
      </w:r>
      <w:r>
        <w:t xml:space="preserve"> Luke 3:12-13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507F"/>
    <w:rsid w:val="00007CF3"/>
    <w:rsid w:val="000174F5"/>
    <w:rsid w:val="00027895"/>
    <w:rsid w:val="00032BBB"/>
    <w:rsid w:val="00042DBF"/>
    <w:rsid w:val="0004507F"/>
    <w:rsid w:val="00047C9F"/>
    <w:rsid w:val="000564D1"/>
    <w:rsid w:val="000607E1"/>
    <w:rsid w:val="00060CF5"/>
    <w:rsid w:val="000664F1"/>
    <w:rsid w:val="00072B00"/>
    <w:rsid w:val="000750D1"/>
    <w:rsid w:val="0008332B"/>
    <w:rsid w:val="00091694"/>
    <w:rsid w:val="000A2E63"/>
    <w:rsid w:val="000A41F6"/>
    <w:rsid w:val="000C0843"/>
    <w:rsid w:val="000C4EB8"/>
    <w:rsid w:val="000E1E48"/>
    <w:rsid w:val="000E33F5"/>
    <w:rsid w:val="000F2F77"/>
    <w:rsid w:val="0010106D"/>
    <w:rsid w:val="00112553"/>
    <w:rsid w:val="00126B74"/>
    <w:rsid w:val="001309A7"/>
    <w:rsid w:val="00142D6F"/>
    <w:rsid w:val="00142DC1"/>
    <w:rsid w:val="0014506F"/>
    <w:rsid w:val="00145535"/>
    <w:rsid w:val="00157E2A"/>
    <w:rsid w:val="00162D89"/>
    <w:rsid w:val="00162D99"/>
    <w:rsid w:val="00172A1A"/>
    <w:rsid w:val="00175EEA"/>
    <w:rsid w:val="001778C7"/>
    <w:rsid w:val="00191D58"/>
    <w:rsid w:val="00196FD2"/>
    <w:rsid w:val="001A6EE3"/>
    <w:rsid w:val="001B0A89"/>
    <w:rsid w:val="001B2AB6"/>
    <w:rsid w:val="001D25F2"/>
    <w:rsid w:val="001D35DD"/>
    <w:rsid w:val="00205BFA"/>
    <w:rsid w:val="00207DED"/>
    <w:rsid w:val="0021765D"/>
    <w:rsid w:val="00232A91"/>
    <w:rsid w:val="002425FF"/>
    <w:rsid w:val="0024263B"/>
    <w:rsid w:val="00253AEB"/>
    <w:rsid w:val="00257F08"/>
    <w:rsid w:val="002634BB"/>
    <w:rsid w:val="00263B4F"/>
    <w:rsid w:val="00265BDB"/>
    <w:rsid w:val="00274684"/>
    <w:rsid w:val="00290100"/>
    <w:rsid w:val="002927C5"/>
    <w:rsid w:val="00293605"/>
    <w:rsid w:val="002B7026"/>
    <w:rsid w:val="002C2542"/>
    <w:rsid w:val="002C33D9"/>
    <w:rsid w:val="002C74B5"/>
    <w:rsid w:val="002E7238"/>
    <w:rsid w:val="002E7C87"/>
    <w:rsid w:val="002F53D2"/>
    <w:rsid w:val="00316312"/>
    <w:rsid w:val="003420E0"/>
    <w:rsid w:val="003435C2"/>
    <w:rsid w:val="00357AF3"/>
    <w:rsid w:val="00361A63"/>
    <w:rsid w:val="00370C1C"/>
    <w:rsid w:val="00376FDB"/>
    <w:rsid w:val="00381FCB"/>
    <w:rsid w:val="00391E88"/>
    <w:rsid w:val="00394B15"/>
    <w:rsid w:val="003A0393"/>
    <w:rsid w:val="003A157B"/>
    <w:rsid w:val="003A2B2F"/>
    <w:rsid w:val="003C6D4D"/>
    <w:rsid w:val="003D01E6"/>
    <w:rsid w:val="003D7E63"/>
    <w:rsid w:val="003E32F2"/>
    <w:rsid w:val="003F1F08"/>
    <w:rsid w:val="003F4456"/>
    <w:rsid w:val="004025F8"/>
    <w:rsid w:val="00410106"/>
    <w:rsid w:val="00414BF1"/>
    <w:rsid w:val="004164E3"/>
    <w:rsid w:val="004336C1"/>
    <w:rsid w:val="00437830"/>
    <w:rsid w:val="00437ED8"/>
    <w:rsid w:val="00442450"/>
    <w:rsid w:val="0044631A"/>
    <w:rsid w:val="004465EC"/>
    <w:rsid w:val="00451657"/>
    <w:rsid w:val="004632C7"/>
    <w:rsid w:val="00470A8F"/>
    <w:rsid w:val="00471939"/>
    <w:rsid w:val="004804FA"/>
    <w:rsid w:val="00481E29"/>
    <w:rsid w:val="00485E5E"/>
    <w:rsid w:val="00494E48"/>
    <w:rsid w:val="004A7C5E"/>
    <w:rsid w:val="004C73DC"/>
    <w:rsid w:val="004D48DF"/>
    <w:rsid w:val="004E3619"/>
    <w:rsid w:val="00506779"/>
    <w:rsid w:val="00523B90"/>
    <w:rsid w:val="00530B55"/>
    <w:rsid w:val="00531643"/>
    <w:rsid w:val="00534037"/>
    <w:rsid w:val="00541AA6"/>
    <w:rsid w:val="00546C3A"/>
    <w:rsid w:val="00553951"/>
    <w:rsid w:val="0057205D"/>
    <w:rsid w:val="00582774"/>
    <w:rsid w:val="0058798B"/>
    <w:rsid w:val="005B59A2"/>
    <w:rsid w:val="005D2788"/>
    <w:rsid w:val="005D2CF4"/>
    <w:rsid w:val="00600204"/>
    <w:rsid w:val="0060363E"/>
    <w:rsid w:val="006039EA"/>
    <w:rsid w:val="00603C7F"/>
    <w:rsid w:val="006075D2"/>
    <w:rsid w:val="00626EF1"/>
    <w:rsid w:val="006426FF"/>
    <w:rsid w:val="006538F7"/>
    <w:rsid w:val="006615C5"/>
    <w:rsid w:val="006653AC"/>
    <w:rsid w:val="006677B1"/>
    <w:rsid w:val="00676954"/>
    <w:rsid w:val="006917FF"/>
    <w:rsid w:val="00691E02"/>
    <w:rsid w:val="00692D2E"/>
    <w:rsid w:val="006A0923"/>
    <w:rsid w:val="006A6E29"/>
    <w:rsid w:val="006B061A"/>
    <w:rsid w:val="006D1A93"/>
    <w:rsid w:val="006E30B9"/>
    <w:rsid w:val="006E3283"/>
    <w:rsid w:val="006E6C9A"/>
    <w:rsid w:val="007065D8"/>
    <w:rsid w:val="00712ADA"/>
    <w:rsid w:val="00737BCD"/>
    <w:rsid w:val="007425A0"/>
    <w:rsid w:val="00743547"/>
    <w:rsid w:val="00747F3E"/>
    <w:rsid w:val="00752B55"/>
    <w:rsid w:val="00757835"/>
    <w:rsid w:val="00757C2C"/>
    <w:rsid w:val="00780DA8"/>
    <w:rsid w:val="0078502D"/>
    <w:rsid w:val="00796585"/>
    <w:rsid w:val="007A1DBA"/>
    <w:rsid w:val="007B2770"/>
    <w:rsid w:val="007B34BD"/>
    <w:rsid w:val="007C368B"/>
    <w:rsid w:val="007D6118"/>
    <w:rsid w:val="007F41AA"/>
    <w:rsid w:val="00803184"/>
    <w:rsid w:val="00810765"/>
    <w:rsid w:val="008212FB"/>
    <w:rsid w:val="0082729E"/>
    <w:rsid w:val="008331ED"/>
    <w:rsid w:val="00836C1F"/>
    <w:rsid w:val="00853827"/>
    <w:rsid w:val="00864D1D"/>
    <w:rsid w:val="00870A40"/>
    <w:rsid w:val="00872A0E"/>
    <w:rsid w:val="008733BF"/>
    <w:rsid w:val="0088743A"/>
    <w:rsid w:val="00896483"/>
    <w:rsid w:val="008979DF"/>
    <w:rsid w:val="008A565D"/>
    <w:rsid w:val="008B1C33"/>
    <w:rsid w:val="008B5B48"/>
    <w:rsid w:val="008B6489"/>
    <w:rsid w:val="008C31AF"/>
    <w:rsid w:val="008C584B"/>
    <w:rsid w:val="008C6F9F"/>
    <w:rsid w:val="008D4F1C"/>
    <w:rsid w:val="00925292"/>
    <w:rsid w:val="009565F5"/>
    <w:rsid w:val="00962ECF"/>
    <w:rsid w:val="00964DCB"/>
    <w:rsid w:val="00976B3C"/>
    <w:rsid w:val="00980991"/>
    <w:rsid w:val="00987EAA"/>
    <w:rsid w:val="00991BAE"/>
    <w:rsid w:val="009A076E"/>
    <w:rsid w:val="009B4F17"/>
    <w:rsid w:val="009C3996"/>
    <w:rsid w:val="009C4332"/>
    <w:rsid w:val="009D19AD"/>
    <w:rsid w:val="009D23EF"/>
    <w:rsid w:val="009D2AAB"/>
    <w:rsid w:val="009E041B"/>
    <w:rsid w:val="009F1AE2"/>
    <w:rsid w:val="009F459A"/>
    <w:rsid w:val="00A13E5E"/>
    <w:rsid w:val="00A14E15"/>
    <w:rsid w:val="00A23630"/>
    <w:rsid w:val="00A34B28"/>
    <w:rsid w:val="00A37866"/>
    <w:rsid w:val="00A37F5B"/>
    <w:rsid w:val="00A403EB"/>
    <w:rsid w:val="00A43515"/>
    <w:rsid w:val="00A45826"/>
    <w:rsid w:val="00A47380"/>
    <w:rsid w:val="00A474EC"/>
    <w:rsid w:val="00A52C9D"/>
    <w:rsid w:val="00A53282"/>
    <w:rsid w:val="00A604A2"/>
    <w:rsid w:val="00A6450C"/>
    <w:rsid w:val="00A94421"/>
    <w:rsid w:val="00A96A95"/>
    <w:rsid w:val="00AA7A6F"/>
    <w:rsid w:val="00AB2523"/>
    <w:rsid w:val="00AB4578"/>
    <w:rsid w:val="00AB4E91"/>
    <w:rsid w:val="00AB6972"/>
    <w:rsid w:val="00AD2F94"/>
    <w:rsid w:val="00AD7746"/>
    <w:rsid w:val="00AE0A67"/>
    <w:rsid w:val="00AF44BD"/>
    <w:rsid w:val="00AF5FE3"/>
    <w:rsid w:val="00B04E2D"/>
    <w:rsid w:val="00B06F96"/>
    <w:rsid w:val="00B148E4"/>
    <w:rsid w:val="00B14E0E"/>
    <w:rsid w:val="00B328C4"/>
    <w:rsid w:val="00B33FE4"/>
    <w:rsid w:val="00B35232"/>
    <w:rsid w:val="00B35DEC"/>
    <w:rsid w:val="00B4319F"/>
    <w:rsid w:val="00B441C5"/>
    <w:rsid w:val="00B669C3"/>
    <w:rsid w:val="00B71703"/>
    <w:rsid w:val="00B76726"/>
    <w:rsid w:val="00B92521"/>
    <w:rsid w:val="00B935E7"/>
    <w:rsid w:val="00BA37E7"/>
    <w:rsid w:val="00BB264B"/>
    <w:rsid w:val="00BE3232"/>
    <w:rsid w:val="00BF5074"/>
    <w:rsid w:val="00C07F10"/>
    <w:rsid w:val="00C11735"/>
    <w:rsid w:val="00C253E1"/>
    <w:rsid w:val="00C36B35"/>
    <w:rsid w:val="00C414F9"/>
    <w:rsid w:val="00C41D6F"/>
    <w:rsid w:val="00C45211"/>
    <w:rsid w:val="00C45F1F"/>
    <w:rsid w:val="00C570E7"/>
    <w:rsid w:val="00C6293C"/>
    <w:rsid w:val="00C70104"/>
    <w:rsid w:val="00C7045E"/>
    <w:rsid w:val="00C94632"/>
    <w:rsid w:val="00C9668B"/>
    <w:rsid w:val="00CA701F"/>
    <w:rsid w:val="00CB523B"/>
    <w:rsid w:val="00CB5C12"/>
    <w:rsid w:val="00CB64C7"/>
    <w:rsid w:val="00CB6803"/>
    <w:rsid w:val="00CB7AEF"/>
    <w:rsid w:val="00CC7FFB"/>
    <w:rsid w:val="00CD6907"/>
    <w:rsid w:val="00CF31D9"/>
    <w:rsid w:val="00CF3D20"/>
    <w:rsid w:val="00D34422"/>
    <w:rsid w:val="00D345B8"/>
    <w:rsid w:val="00D44323"/>
    <w:rsid w:val="00D74D34"/>
    <w:rsid w:val="00D91C9B"/>
    <w:rsid w:val="00DA1C1F"/>
    <w:rsid w:val="00DA2DF7"/>
    <w:rsid w:val="00DA498C"/>
    <w:rsid w:val="00DC07A8"/>
    <w:rsid w:val="00DE0013"/>
    <w:rsid w:val="00DE1EF0"/>
    <w:rsid w:val="00DF6BCE"/>
    <w:rsid w:val="00E13DC0"/>
    <w:rsid w:val="00E16945"/>
    <w:rsid w:val="00E17AED"/>
    <w:rsid w:val="00E35F07"/>
    <w:rsid w:val="00E510EE"/>
    <w:rsid w:val="00E637ED"/>
    <w:rsid w:val="00E71B02"/>
    <w:rsid w:val="00E76C3C"/>
    <w:rsid w:val="00E850EE"/>
    <w:rsid w:val="00E916A4"/>
    <w:rsid w:val="00E92CCA"/>
    <w:rsid w:val="00E94BE0"/>
    <w:rsid w:val="00E95011"/>
    <w:rsid w:val="00E96FC3"/>
    <w:rsid w:val="00EA4404"/>
    <w:rsid w:val="00EC0A6E"/>
    <w:rsid w:val="00EC5D04"/>
    <w:rsid w:val="00ED3D77"/>
    <w:rsid w:val="00ED54CB"/>
    <w:rsid w:val="00EE5DB6"/>
    <w:rsid w:val="00F00AA0"/>
    <w:rsid w:val="00F01463"/>
    <w:rsid w:val="00F43063"/>
    <w:rsid w:val="00F4679C"/>
    <w:rsid w:val="00F54581"/>
    <w:rsid w:val="00F62723"/>
    <w:rsid w:val="00F63CD7"/>
    <w:rsid w:val="00F66B23"/>
    <w:rsid w:val="00F7458B"/>
    <w:rsid w:val="00F827C8"/>
    <w:rsid w:val="00F83598"/>
    <w:rsid w:val="00F8643F"/>
    <w:rsid w:val="00F908FD"/>
    <w:rsid w:val="00FB6EDF"/>
    <w:rsid w:val="00FE1D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381E920-5209-4BE6-8A1F-F4553F5BA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64D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4DCB"/>
    <w:rPr>
      <w:sz w:val="20"/>
      <w:szCs w:val="20"/>
    </w:rPr>
  </w:style>
  <w:style w:type="character" w:styleId="FootnoteReference">
    <w:name w:val="footnote reference"/>
    <w:basedOn w:val="DefaultParagraphFont"/>
    <w:uiPriority w:val="99"/>
    <w:semiHidden/>
    <w:unhideWhenUsed/>
    <w:rsid w:val="00964DCB"/>
    <w:rPr>
      <w:vertAlign w:val="superscript"/>
    </w:rPr>
  </w:style>
  <w:style w:type="character" w:styleId="Hyperlink">
    <w:name w:val="Hyperlink"/>
    <w:basedOn w:val="DefaultParagraphFont"/>
    <w:uiPriority w:val="99"/>
    <w:semiHidden/>
    <w:unhideWhenUsed/>
    <w:rsid w:val="00CB680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EA52C5F-6231-45DE-9202-298B2263ED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2933</TotalTime>
  <Pages>4</Pages>
  <Words>1552</Words>
  <Characters>8847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dc:creator>
  <cp:keywords/>
  <dc:description/>
  <cp:lastModifiedBy>Jenny</cp:lastModifiedBy>
  <cp:revision>312</cp:revision>
  <dcterms:created xsi:type="dcterms:W3CDTF">2019-06-26T21:46:00Z</dcterms:created>
  <dcterms:modified xsi:type="dcterms:W3CDTF">2019-06-28T22:41:00Z</dcterms:modified>
</cp:coreProperties>
</file>