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24F1D30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24F1D3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424F1D34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24F1D3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24F1D33" w14:textId="30E1D276" w:rsidR="007C2CCC" w:rsidRDefault="009C0A0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Daniel Gregory</w:t>
            </w:r>
          </w:p>
        </w:tc>
      </w:tr>
      <w:tr w:rsidR="00782CF2" w:rsidRPr="00C2152E" w14:paraId="424F1D37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24F1D3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24F1D36" w14:textId="32454EE2" w:rsidR="007C2CCC" w:rsidRDefault="009C0A0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Investigation of Quaternion Field Boundary Joint Constraints Method Performance Compared to Other Approaches</w:t>
            </w:r>
          </w:p>
        </w:tc>
      </w:tr>
      <w:tr w:rsidR="009C0A08" w:rsidRPr="00C2152E" w14:paraId="424F1D3A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24F1D38" w14:textId="77777777" w:rsidR="009C0A08" w:rsidRDefault="009C0A08" w:rsidP="009C0A0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24F1D39" w14:textId="3F589723" w:rsidR="009C0A08" w:rsidRDefault="009C0A08" w:rsidP="009C0A0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Glenn L. Jenkins</w:t>
            </w:r>
          </w:p>
        </w:tc>
      </w:tr>
      <w:tr w:rsidR="009C0A08" w:rsidRPr="00C2152E" w14:paraId="424F1D3D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24F1D3B" w14:textId="77777777" w:rsidR="009C0A08" w:rsidRDefault="009C0A08" w:rsidP="009C0A0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24F1D3C" w14:textId="44AAE338" w:rsidR="009C0A08" w:rsidRDefault="009C0A08" w:rsidP="009C0A0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9C0A08" w:rsidRPr="00C2152E" w14:paraId="424F1D41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24F1D3E" w14:textId="77777777" w:rsidR="009C0A08" w:rsidRDefault="009C0A08" w:rsidP="009C0A0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424F1D3F" w14:textId="77777777" w:rsidR="009C0A08" w:rsidRDefault="009C0A08" w:rsidP="009C0A0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BusComp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14:paraId="424F1D40" w14:textId="2FE10999" w:rsidR="009C0A08" w:rsidRDefault="00A06009" w:rsidP="009C0A0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w:pict w14:anchorId="6739F14C">
                <v:oval id="_x0000_s1026" style="position:absolute;margin-left:-1.4pt;margin-top:6.35pt;width:37.5pt;height:16.5pt;z-index:-251658240"/>
              </w:pict>
            </w:r>
            <w:r w:rsidR="009C0A08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 w:rsidR="009C0A0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C0A08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C0A08"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="009C0A08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9C0A0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C0A08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 w:rsidR="009C0A0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="009C0A08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9C0A08" w:rsidRPr="00C2152E" w14:paraId="424F1D44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24F1D42" w14:textId="77777777" w:rsidR="009C0A08" w:rsidRDefault="009C0A08" w:rsidP="009C0A0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24F1D43" w14:textId="34EACBB9" w:rsidR="009C0A08" w:rsidRDefault="00A06009" w:rsidP="009C0A0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w:pict w14:anchorId="2E964D41">
                <v:oval id="_x0000_s1027" style="position:absolute;margin-left:93.85pt;margin-top:-1.3pt;width:66pt;height:19.5pt;z-index:-251657216;mso-position-horizontal-relative:text;mso-position-vertical-relative:text"/>
              </w:pict>
            </w:r>
            <w:r w:rsidR="009C0A08">
              <w:rPr>
                <w:rFonts w:asciiTheme="minorHAnsi" w:hAnsiTheme="minorHAnsi" w:cstheme="minorHAnsi"/>
                <w:b/>
                <w:color w:val="000000" w:themeColor="text1"/>
              </w:rPr>
              <w:t>Survey     Review     Experiment     Development            (please circle)</w:t>
            </w:r>
          </w:p>
        </w:tc>
      </w:tr>
    </w:tbl>
    <w:p w14:paraId="424F1D4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24F1D46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424F1D4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24F1D47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24F1D48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424F1D51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24F1D4A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24F1D4B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424F1D4C" w14:textId="439328DB" w:rsidR="004779D1" w:rsidRPr="00C2152E" w:rsidRDefault="006B3294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See first marker’s copy.</w:t>
            </w:r>
          </w:p>
          <w:p w14:paraId="424F1D4D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424F1D4E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424F1D4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24F1D50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424F1D5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424F1D5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424F1D53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24F1D54" w14:textId="473DA2D7" w:rsidR="004779D1" w:rsidRPr="00A06009" w:rsidRDefault="00A06009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A06009">
              <w:rPr>
                <w:rFonts w:asciiTheme="minorHAnsi" w:hAnsiTheme="minorHAnsi"/>
                <w:color w:val="000000" w:themeColor="text1"/>
              </w:rPr>
              <w:t>A good technical report, though somewhat lacking detail in places.  A very good practical experiment, slightly let down by this lack of detail.</w:t>
            </w:r>
          </w:p>
          <w:p w14:paraId="424F1D55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24F1D56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24F1D5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7AB70D1" w14:textId="77777777" w:rsidR="007845A1" w:rsidRDefault="007845A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sz w:val="36"/>
                <w:szCs w:val="36"/>
              </w:rPr>
            </w:pPr>
          </w:p>
          <w:p w14:paraId="424F1D58" w14:textId="05F79F6B" w:rsidR="004779D1" w:rsidRPr="00865D66" w:rsidRDefault="0075231D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sz w:val="44"/>
                <w:szCs w:val="44"/>
              </w:rPr>
            </w:pPr>
            <w:r w:rsidRPr="00865D66">
              <w:rPr>
                <w:rFonts w:asciiTheme="minorHAnsi" w:hAnsiTheme="minorHAnsi"/>
                <w:b/>
                <w:color w:val="000000" w:themeColor="text1"/>
                <w:sz w:val="44"/>
                <w:szCs w:val="44"/>
              </w:rPr>
              <w:t>64%</w:t>
            </w:r>
          </w:p>
        </w:tc>
      </w:tr>
      <w:tr w:rsidR="00C2152E" w:rsidRPr="00C2152E" w14:paraId="424F1D5D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424F1D5A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F933BF0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E6F52FC" w14:textId="77777777" w:rsidR="006B3294" w:rsidRPr="00C2152E" w:rsidRDefault="006B3294" w:rsidP="006B329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See first marker’s copy.</w:t>
            </w:r>
          </w:p>
          <w:p w14:paraId="424F1D5B" w14:textId="77777777" w:rsidR="006B3294" w:rsidRPr="00C2152E" w:rsidRDefault="006B3294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24F1D5C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424F1D5E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424F1D5F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424F1D60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424F1D61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424F1D67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6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63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64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65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24F1D66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24F1D6D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4F1D68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24F1D6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24F1D6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24F1D6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24F1D6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424F1D73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6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6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7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71" w14:textId="3D29E032" w:rsidR="004779D1" w:rsidRPr="00C2152E" w:rsidRDefault="00950C4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4F1D7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424F1D79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7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7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7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77" w14:textId="0B4D857B" w:rsidR="004779D1" w:rsidRPr="00C2152E" w:rsidRDefault="00950C4A" w:rsidP="00E242B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242B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4F1D7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424F1D7C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424F1D7A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D50DFC6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4F1D7B" w14:textId="642EF7BB" w:rsidR="007845A1" w:rsidRDefault="005C753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reasonably good introduction and literature review overall.  A few technical errors in the literature review in particular.</w:t>
            </w:r>
          </w:p>
        </w:tc>
      </w:tr>
      <w:tr w:rsidR="00782CF2" w:rsidRPr="00C2152E" w14:paraId="424F1D82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7D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7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7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8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24F1D8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24F1D88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4F1D83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4F1D8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4F1D8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4F1D8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4F1D8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424F1D8E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8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8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8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8C" w14:textId="566E1D64" w:rsidR="004779D1" w:rsidRPr="00C2152E" w:rsidRDefault="00D754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4F1D8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424F1D94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8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9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9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9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4F1D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424F1D9A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95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9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9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9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4F1D9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424F1D9C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BDC2720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D07E0CE" w14:textId="77777777" w:rsidR="005C7531" w:rsidRDefault="005C753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4F1D9B" w14:textId="3581B18C" w:rsidR="005C7531" w:rsidRDefault="005C753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reasonable selection of methodology, with appropriate justification, though the specific decision to use AUP as a development methodology could be more robust.</w:t>
            </w:r>
          </w:p>
        </w:tc>
      </w:tr>
    </w:tbl>
    <w:p w14:paraId="424F1D9D" w14:textId="5B6CAC30" w:rsidR="00782CF2" w:rsidRPr="00C2152E" w:rsidRDefault="00782CF2">
      <w:pPr>
        <w:rPr>
          <w:color w:val="000000" w:themeColor="text1"/>
        </w:rPr>
      </w:pPr>
      <w:bookmarkStart w:id="0" w:name="_GoBack"/>
      <w:bookmarkEnd w:id="0"/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424F1DA3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24F1D9E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9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A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A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24F1DA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424F1DA9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4F1DA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4F1DA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4F1DA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4F1DA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4F1DA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24F1DAF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AA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A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A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AD" w14:textId="5E1B5054" w:rsidR="00782CF2" w:rsidRPr="00C2152E" w:rsidRDefault="009519D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4F1DA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424F1DB5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B0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B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B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B3" w14:textId="66913EBE" w:rsidR="00782CF2" w:rsidRPr="00C2152E" w:rsidRDefault="005A221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4F1DB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424F1DB7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94C4DD7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F52EA81" w14:textId="77777777" w:rsidR="00503880" w:rsidRDefault="0050388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4F1DB6" w14:textId="46CBA48E" w:rsidR="00503880" w:rsidRDefault="0050388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Reasonable results generated, though conclusions drawn could be considerably more robust.  This lets down a strong technical implementation.</w:t>
            </w:r>
          </w:p>
        </w:tc>
      </w:tr>
      <w:tr w:rsidR="00C2152E" w:rsidRPr="00C2152E" w14:paraId="424F1DBD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B8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B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B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B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24F1DB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424F1DC3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4F1DBE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4F1D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4F1DC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4F1DC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4F1DC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24F1DC9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C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C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C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C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4F1D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424F1DCF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CA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C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C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CD" w14:textId="35A4C4A5" w:rsidR="00782CF2" w:rsidRPr="00C2152E" w:rsidRDefault="00E242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4F1D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424F1DDA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24F1DD0" w14:textId="77777777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2A6F006" w14:textId="642ADDF7" w:rsidR="00503880" w:rsidRDefault="00503880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5520BE21" w14:textId="57FE328D" w:rsidR="00503880" w:rsidRPr="00C2152E" w:rsidRDefault="00503880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experimental design, with a complex software development underneath.</w:t>
            </w:r>
          </w:p>
          <w:p w14:paraId="424F1DD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4F1DD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4F1DD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4F1DD4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4F1DD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4F1DD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4F1DD7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4F1DD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4F1DD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424F1DE0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DB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D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D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F1DD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24F1DD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424F1DE6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4F1DE1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E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E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E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4F1DE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24F1DEC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E7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E8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E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EA" w14:textId="3201E98F" w:rsidR="00782CF2" w:rsidRPr="00C2152E" w:rsidRDefault="00E242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4F1DEB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24F1DF2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E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EE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E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F0" w14:textId="67F861D4" w:rsidR="00782CF2" w:rsidRPr="00C2152E" w:rsidRDefault="00E242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4F1DF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424F1DF5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424F1DF3" w14:textId="77777777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10783059" w14:textId="5375D42A" w:rsidR="00503880" w:rsidRDefault="00503880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357137C8" w14:textId="24E434E0" w:rsidR="00503880" w:rsidRPr="00C2152E" w:rsidRDefault="00503880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reflections overall, contributing to a good report.  A few minor issues with sentence structure, but not overall detracting from a high quality submission.</w:t>
            </w:r>
          </w:p>
          <w:p w14:paraId="424F1DF4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14:paraId="424F1DF7" w14:textId="7777777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4F1DF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24F1DFD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F8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F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F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4F1DFB" w14:textId="0E98E098" w:rsidR="00782CF2" w:rsidRPr="00C2152E" w:rsidRDefault="005A2215" w:rsidP="00E242B2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E242B2"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4F1DF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424F1DFE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424F1DF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424F1E00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424F1E01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424F1E02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6611F"/>
    <w:rsid w:val="000F7A4A"/>
    <w:rsid w:val="00125730"/>
    <w:rsid w:val="001D0DDD"/>
    <w:rsid w:val="00242112"/>
    <w:rsid w:val="00253402"/>
    <w:rsid w:val="003E5437"/>
    <w:rsid w:val="003F049D"/>
    <w:rsid w:val="004779D1"/>
    <w:rsid w:val="00503880"/>
    <w:rsid w:val="00576B2C"/>
    <w:rsid w:val="005A2215"/>
    <w:rsid w:val="005C7531"/>
    <w:rsid w:val="005C79DB"/>
    <w:rsid w:val="006363DD"/>
    <w:rsid w:val="006530D2"/>
    <w:rsid w:val="006645F5"/>
    <w:rsid w:val="006B3294"/>
    <w:rsid w:val="0075231D"/>
    <w:rsid w:val="00782CF2"/>
    <w:rsid w:val="007845A1"/>
    <w:rsid w:val="007C2CCC"/>
    <w:rsid w:val="00811371"/>
    <w:rsid w:val="00865D66"/>
    <w:rsid w:val="00866E85"/>
    <w:rsid w:val="008B05C1"/>
    <w:rsid w:val="008B67FF"/>
    <w:rsid w:val="008D4A65"/>
    <w:rsid w:val="00950C4A"/>
    <w:rsid w:val="009519D0"/>
    <w:rsid w:val="009C0A08"/>
    <w:rsid w:val="009F37CB"/>
    <w:rsid w:val="00A06009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75458"/>
    <w:rsid w:val="00D87BAB"/>
    <w:rsid w:val="00E242B2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424F1D30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127</TotalTime>
  <Pages>5</Pages>
  <Words>383</Words>
  <Characters>2186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19</cp:revision>
  <cp:lastPrinted>2013-09-25T13:22:00Z</cp:lastPrinted>
  <dcterms:created xsi:type="dcterms:W3CDTF">2013-07-16T15:41:00Z</dcterms:created>
  <dcterms:modified xsi:type="dcterms:W3CDTF">2017-06-02T14:29:00Z</dcterms:modified>
</cp:coreProperties>
</file>