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6EECDC" w14:textId="43EC61E5" w:rsidR="00DF41F2" w:rsidRDefault="00B3200D">
      <w:r>
        <w:rPr>
          <w:rFonts w:ascii="Times New Roman" w:eastAsia="Calibri" w:hAnsi="Times New Roman" w:cs="Times New Roman"/>
          <w:b/>
          <w:noProof/>
          <w:sz w:val="24"/>
          <w:szCs w:val="24"/>
        </w:rPr>
        <w:drawing>
          <wp:anchor distT="0" distB="0" distL="114300" distR="114300" simplePos="0" relativeHeight="251659264" behindDoc="0" locked="0" layoutInCell="1" allowOverlap="1" wp14:anchorId="502BD0EB" wp14:editId="1EC632DF">
            <wp:simplePos x="0" y="0"/>
            <wp:positionH relativeFrom="margin">
              <wp:posOffset>-495301</wp:posOffset>
            </wp:positionH>
            <wp:positionV relativeFrom="paragraph">
              <wp:posOffset>9525</wp:posOffset>
            </wp:positionV>
            <wp:extent cx="7267575" cy="1727200"/>
            <wp:effectExtent l="0" t="0" r="9525" b="635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7267575" cy="1727200"/>
                    </a:xfrm>
                    <a:prstGeom prst="rect">
                      <a:avLst/>
                    </a:prstGeom>
                    <a:noFill/>
                    <a:ln>
                      <a:noFill/>
                    </a:ln>
                  </pic:spPr>
                </pic:pic>
              </a:graphicData>
            </a:graphic>
            <wp14:sizeRelH relativeFrom="margin">
              <wp14:pctWidth>0</wp14:pctWidth>
            </wp14:sizeRelH>
          </wp:anchor>
        </w:drawing>
      </w:r>
    </w:p>
    <w:p w14:paraId="67A3BC5A" w14:textId="77777777" w:rsidR="00B3200D" w:rsidRPr="00B3200D" w:rsidRDefault="00B3200D" w:rsidP="00B3200D"/>
    <w:p w14:paraId="63B13DD8" w14:textId="77777777" w:rsidR="00B3200D" w:rsidRPr="00B3200D" w:rsidRDefault="00B3200D" w:rsidP="00B3200D"/>
    <w:p w14:paraId="544FC223" w14:textId="77777777" w:rsidR="00B3200D" w:rsidRPr="00B3200D" w:rsidRDefault="00B3200D" w:rsidP="00B3200D"/>
    <w:p w14:paraId="74DBAF36" w14:textId="77777777" w:rsidR="00B3200D" w:rsidRDefault="00B3200D" w:rsidP="00B3200D"/>
    <w:p w14:paraId="112097CE" w14:textId="2A6C7CD3" w:rsidR="00B3200D" w:rsidRDefault="00B3200D" w:rsidP="00B3200D">
      <w:pPr>
        <w:tabs>
          <w:tab w:val="left" w:pos="6840"/>
        </w:tabs>
      </w:pPr>
      <w:r>
        <w:tab/>
      </w:r>
    </w:p>
    <w:p w14:paraId="7B4A100D" w14:textId="77777777" w:rsidR="00B3200D" w:rsidRDefault="00B3200D" w:rsidP="00B3200D">
      <w:pPr>
        <w:tabs>
          <w:tab w:val="left" w:pos="6840"/>
        </w:tabs>
      </w:pPr>
    </w:p>
    <w:p w14:paraId="10E2E278" w14:textId="77777777" w:rsidR="00B3200D" w:rsidRDefault="00B3200D" w:rsidP="00B3200D">
      <w:pPr>
        <w:tabs>
          <w:tab w:val="left" w:pos="6840"/>
        </w:tabs>
      </w:pPr>
    </w:p>
    <w:p w14:paraId="1BD6B2B3" w14:textId="14F1DBBE" w:rsidR="00B3200D" w:rsidRPr="00B3200D" w:rsidRDefault="00B3200D" w:rsidP="00B3200D">
      <w:pPr>
        <w:jc w:val="center"/>
        <w:rPr>
          <w:rFonts w:asciiTheme="majorBidi" w:hAnsiTheme="majorBidi" w:cstheme="majorBidi"/>
          <w:b/>
          <w:bCs/>
          <w:color w:val="70AD47" w:themeColor="accent6"/>
          <w:sz w:val="28"/>
          <w:szCs w:val="28"/>
        </w:rPr>
      </w:pPr>
      <w:r w:rsidRPr="00B3200D">
        <w:rPr>
          <w:rFonts w:asciiTheme="majorBidi" w:hAnsiTheme="majorBidi" w:cstheme="majorBidi"/>
          <w:b/>
          <w:bCs/>
          <w:color w:val="70AD47" w:themeColor="accent6"/>
          <w:sz w:val="28"/>
          <w:szCs w:val="28"/>
        </w:rPr>
        <w:t>The Potential of the Circular Economy in helping St. Vincent and the Grenadines’ Solid Waste Management Unit achieve the Sustainable Development Goals.</w:t>
      </w:r>
    </w:p>
    <w:p w14:paraId="169237D9" w14:textId="77777777" w:rsidR="00B3200D" w:rsidRPr="00B3200D" w:rsidRDefault="00B3200D" w:rsidP="00B3200D">
      <w:pPr>
        <w:jc w:val="center"/>
        <w:rPr>
          <w:rFonts w:asciiTheme="majorBidi" w:hAnsiTheme="majorBidi" w:cstheme="majorBidi"/>
          <w:color w:val="70AD47" w:themeColor="accent6"/>
          <w:sz w:val="28"/>
          <w:szCs w:val="28"/>
        </w:rPr>
      </w:pPr>
    </w:p>
    <w:p w14:paraId="027549DE" w14:textId="77777777" w:rsidR="00B3200D" w:rsidRPr="005A7F61" w:rsidRDefault="00B3200D" w:rsidP="00B3200D">
      <w:pPr>
        <w:jc w:val="center"/>
        <w:rPr>
          <w:rFonts w:asciiTheme="majorBidi" w:hAnsiTheme="majorBidi" w:cstheme="majorBidi"/>
          <w:sz w:val="28"/>
          <w:szCs w:val="28"/>
        </w:rPr>
      </w:pPr>
    </w:p>
    <w:p w14:paraId="689F6871" w14:textId="77777777" w:rsidR="00B3200D" w:rsidRPr="005A7F61" w:rsidRDefault="00B3200D" w:rsidP="00B3200D">
      <w:pPr>
        <w:jc w:val="center"/>
        <w:rPr>
          <w:rFonts w:asciiTheme="majorBidi" w:hAnsiTheme="majorBidi" w:cstheme="majorBidi"/>
          <w:sz w:val="28"/>
          <w:szCs w:val="28"/>
        </w:rPr>
      </w:pPr>
    </w:p>
    <w:p w14:paraId="4676A9FE" w14:textId="13F835B4" w:rsidR="00B3200D" w:rsidRPr="00B3200D" w:rsidRDefault="00B3200D" w:rsidP="00B3200D">
      <w:pPr>
        <w:jc w:val="center"/>
        <w:rPr>
          <w:rFonts w:asciiTheme="majorBidi" w:hAnsiTheme="majorBidi" w:cstheme="majorBidi"/>
          <w:color w:val="70AD47" w:themeColor="accent6"/>
          <w:sz w:val="28"/>
          <w:szCs w:val="28"/>
        </w:rPr>
      </w:pPr>
      <w:proofErr w:type="spellStart"/>
      <w:r w:rsidRPr="00B3200D">
        <w:rPr>
          <w:rFonts w:asciiTheme="majorBidi" w:hAnsiTheme="majorBidi" w:cstheme="majorBidi"/>
          <w:color w:val="70AD47" w:themeColor="accent6"/>
          <w:sz w:val="28"/>
          <w:szCs w:val="28"/>
        </w:rPr>
        <w:t>Latheisha</w:t>
      </w:r>
      <w:proofErr w:type="spellEnd"/>
      <w:r w:rsidRPr="00B3200D">
        <w:rPr>
          <w:rFonts w:asciiTheme="majorBidi" w:hAnsiTheme="majorBidi" w:cstheme="majorBidi"/>
          <w:color w:val="70AD47" w:themeColor="accent6"/>
          <w:sz w:val="28"/>
          <w:szCs w:val="28"/>
        </w:rPr>
        <w:t xml:space="preserve"> Brewster</w:t>
      </w:r>
    </w:p>
    <w:p w14:paraId="5164582E" w14:textId="77777777" w:rsidR="00B3200D" w:rsidRPr="00B3200D" w:rsidRDefault="00B3200D" w:rsidP="00B3200D">
      <w:pPr>
        <w:jc w:val="center"/>
        <w:rPr>
          <w:rFonts w:asciiTheme="majorBidi" w:hAnsiTheme="majorBidi" w:cstheme="majorBidi"/>
          <w:color w:val="70AD47" w:themeColor="accent6"/>
          <w:sz w:val="28"/>
          <w:szCs w:val="28"/>
        </w:rPr>
      </w:pPr>
      <w:bookmarkStart w:id="0" w:name="_Toc478640933"/>
      <w:bookmarkStart w:id="1" w:name="_Toc482003723"/>
      <w:bookmarkStart w:id="2" w:name="_Toc487204715"/>
      <w:bookmarkStart w:id="3" w:name="_Toc487205524"/>
      <w:bookmarkStart w:id="4" w:name="_Toc487208951"/>
      <w:bookmarkStart w:id="5" w:name="_Toc488387317"/>
      <w:bookmarkStart w:id="6" w:name="_Toc488388010"/>
      <w:bookmarkStart w:id="7" w:name="_Toc488660324"/>
      <w:bookmarkStart w:id="8" w:name="_Toc489880495"/>
      <w:bookmarkStart w:id="9" w:name="_Toc490147319"/>
      <w:r w:rsidRPr="00B3200D">
        <w:rPr>
          <w:rFonts w:asciiTheme="majorBidi" w:hAnsiTheme="majorBidi" w:cstheme="majorBidi"/>
          <w:color w:val="70AD47" w:themeColor="accent6"/>
          <w:sz w:val="28"/>
          <w:szCs w:val="28"/>
        </w:rPr>
        <w:t>1804502</w:t>
      </w:r>
    </w:p>
    <w:p w14:paraId="1197AD90" w14:textId="77777777" w:rsidR="00B3200D" w:rsidRPr="00B3200D" w:rsidRDefault="00B3200D" w:rsidP="00B3200D">
      <w:pPr>
        <w:jc w:val="center"/>
        <w:rPr>
          <w:rFonts w:asciiTheme="majorBidi" w:hAnsiTheme="majorBidi" w:cstheme="majorBidi"/>
          <w:color w:val="70AD47" w:themeColor="accent6"/>
          <w:sz w:val="28"/>
          <w:szCs w:val="28"/>
        </w:rPr>
      </w:pPr>
      <w:r w:rsidRPr="00B3200D">
        <w:rPr>
          <w:rFonts w:asciiTheme="majorBidi" w:hAnsiTheme="majorBidi" w:cstheme="majorBidi"/>
          <w:color w:val="70AD47" w:themeColor="accent6"/>
          <w:sz w:val="28"/>
          <w:szCs w:val="28"/>
        </w:rPr>
        <w:t>BMSP7005D (Dissertation)</w:t>
      </w:r>
    </w:p>
    <w:p w14:paraId="02EA206B" w14:textId="77777777" w:rsidR="00B3200D" w:rsidRPr="00B3200D" w:rsidRDefault="00B3200D" w:rsidP="00B3200D">
      <w:pPr>
        <w:jc w:val="center"/>
        <w:rPr>
          <w:rFonts w:asciiTheme="majorBidi" w:hAnsiTheme="majorBidi" w:cstheme="majorBidi"/>
          <w:color w:val="70AD47" w:themeColor="accent6"/>
          <w:sz w:val="28"/>
          <w:szCs w:val="28"/>
        </w:rPr>
      </w:pPr>
      <w:r w:rsidRPr="00B3200D">
        <w:rPr>
          <w:rFonts w:asciiTheme="majorBidi" w:hAnsiTheme="majorBidi" w:cstheme="majorBidi"/>
          <w:color w:val="70AD47" w:themeColor="accent6"/>
          <w:sz w:val="28"/>
          <w:szCs w:val="28"/>
        </w:rPr>
        <w:t xml:space="preserve">Submitted for the degree of </w:t>
      </w:r>
      <w:bookmarkEnd w:id="0"/>
      <w:bookmarkEnd w:id="1"/>
      <w:bookmarkEnd w:id="2"/>
      <w:bookmarkEnd w:id="3"/>
      <w:bookmarkEnd w:id="4"/>
      <w:bookmarkEnd w:id="5"/>
      <w:bookmarkEnd w:id="6"/>
      <w:bookmarkEnd w:id="7"/>
      <w:bookmarkEnd w:id="8"/>
      <w:bookmarkEnd w:id="9"/>
      <w:r w:rsidRPr="00B3200D">
        <w:rPr>
          <w:rFonts w:asciiTheme="majorBidi" w:hAnsiTheme="majorBidi" w:cstheme="majorBidi"/>
          <w:color w:val="70AD47" w:themeColor="accent6"/>
          <w:sz w:val="28"/>
          <w:szCs w:val="28"/>
        </w:rPr>
        <w:t>MBA Sustainability Leadership</w:t>
      </w:r>
    </w:p>
    <w:p w14:paraId="6AEA57B3" w14:textId="77777777" w:rsidR="00B3200D" w:rsidRPr="00B3200D" w:rsidRDefault="00B3200D" w:rsidP="00B3200D">
      <w:pPr>
        <w:jc w:val="center"/>
        <w:rPr>
          <w:rFonts w:asciiTheme="majorBidi" w:hAnsiTheme="majorBidi" w:cstheme="majorBidi"/>
          <w:color w:val="70AD47" w:themeColor="accent6"/>
          <w:sz w:val="28"/>
          <w:szCs w:val="28"/>
        </w:rPr>
      </w:pPr>
      <w:r w:rsidRPr="00B3200D">
        <w:rPr>
          <w:rFonts w:asciiTheme="majorBidi" w:hAnsiTheme="majorBidi" w:cstheme="majorBidi"/>
          <w:color w:val="70AD47" w:themeColor="accent6"/>
          <w:sz w:val="28"/>
          <w:szCs w:val="28"/>
        </w:rPr>
        <w:t>University of Wales Trinity Saint David (UWTSD)</w:t>
      </w:r>
    </w:p>
    <w:p w14:paraId="3B335C06" w14:textId="77777777" w:rsidR="00B3200D" w:rsidRPr="00B3200D" w:rsidRDefault="00B3200D" w:rsidP="00B3200D">
      <w:pPr>
        <w:jc w:val="center"/>
        <w:rPr>
          <w:rFonts w:asciiTheme="majorBidi" w:hAnsiTheme="majorBidi" w:cstheme="majorBidi"/>
          <w:color w:val="70AD47" w:themeColor="accent6"/>
          <w:sz w:val="28"/>
          <w:szCs w:val="28"/>
        </w:rPr>
      </w:pPr>
      <w:r w:rsidRPr="00B3200D">
        <w:rPr>
          <w:rFonts w:asciiTheme="majorBidi" w:hAnsiTheme="majorBidi" w:cstheme="majorBidi"/>
          <w:color w:val="70AD47" w:themeColor="accent6"/>
          <w:sz w:val="28"/>
          <w:szCs w:val="28"/>
        </w:rPr>
        <w:t>Carmarthen Business School</w:t>
      </w:r>
    </w:p>
    <w:p w14:paraId="3C5E359C" w14:textId="55E29B25" w:rsidR="00B3200D" w:rsidRPr="00B3200D" w:rsidRDefault="00B3200D" w:rsidP="00B3200D">
      <w:pPr>
        <w:jc w:val="center"/>
        <w:rPr>
          <w:rFonts w:asciiTheme="majorBidi" w:hAnsiTheme="majorBidi" w:cstheme="majorBidi"/>
          <w:color w:val="70AD47" w:themeColor="accent6"/>
          <w:sz w:val="28"/>
          <w:szCs w:val="28"/>
        </w:rPr>
      </w:pPr>
      <w:r w:rsidRPr="00B3200D">
        <w:rPr>
          <w:rFonts w:asciiTheme="majorBidi" w:hAnsiTheme="majorBidi" w:cstheme="majorBidi"/>
          <w:color w:val="70AD47" w:themeColor="accent6"/>
          <w:sz w:val="28"/>
          <w:szCs w:val="28"/>
        </w:rPr>
        <w:t>2024</w:t>
      </w:r>
    </w:p>
    <w:p w14:paraId="053B7CF0" w14:textId="77777777" w:rsidR="00B3200D" w:rsidRPr="005A7F61" w:rsidRDefault="00B3200D" w:rsidP="00B3200D">
      <w:pPr>
        <w:pStyle w:val="ListParagraph"/>
        <w:jc w:val="center"/>
        <w:rPr>
          <w:rFonts w:asciiTheme="majorBidi" w:hAnsiTheme="majorBidi" w:cstheme="majorBidi"/>
          <w:sz w:val="28"/>
          <w:szCs w:val="28"/>
        </w:rPr>
      </w:pPr>
    </w:p>
    <w:p w14:paraId="5634BFCE" w14:textId="77777777" w:rsidR="00B3200D" w:rsidRDefault="00B3200D" w:rsidP="00B3200D">
      <w:pPr>
        <w:pStyle w:val="ListParagraph"/>
        <w:ind w:firstLine="720"/>
        <w:jc w:val="center"/>
        <w:rPr>
          <w:rFonts w:asciiTheme="majorBidi" w:hAnsiTheme="majorBidi" w:cstheme="majorBidi"/>
          <w:sz w:val="28"/>
          <w:szCs w:val="28"/>
        </w:rPr>
      </w:pPr>
    </w:p>
    <w:p w14:paraId="22D0CBFD" w14:textId="77777777" w:rsidR="00B3200D" w:rsidRDefault="00B3200D" w:rsidP="00B3200D">
      <w:pPr>
        <w:pStyle w:val="ListParagraph"/>
        <w:ind w:firstLine="720"/>
        <w:jc w:val="center"/>
        <w:rPr>
          <w:rFonts w:asciiTheme="majorBidi" w:hAnsiTheme="majorBidi" w:cstheme="majorBidi"/>
          <w:sz w:val="28"/>
          <w:szCs w:val="28"/>
        </w:rPr>
      </w:pPr>
    </w:p>
    <w:p w14:paraId="70F59F8F" w14:textId="77777777" w:rsidR="00B3200D" w:rsidRDefault="00B3200D" w:rsidP="00B3200D">
      <w:pPr>
        <w:pStyle w:val="ListParagraph"/>
        <w:ind w:firstLine="720"/>
        <w:jc w:val="center"/>
        <w:rPr>
          <w:rFonts w:asciiTheme="majorBidi" w:hAnsiTheme="majorBidi" w:cstheme="majorBidi"/>
          <w:sz w:val="28"/>
          <w:szCs w:val="28"/>
        </w:rPr>
      </w:pPr>
    </w:p>
    <w:p w14:paraId="3BBDCFFC" w14:textId="77777777" w:rsidR="00B3200D" w:rsidRDefault="00B3200D" w:rsidP="00B3200D">
      <w:pPr>
        <w:pStyle w:val="ListParagraph"/>
        <w:ind w:firstLine="720"/>
        <w:jc w:val="center"/>
        <w:rPr>
          <w:rFonts w:asciiTheme="majorBidi" w:hAnsiTheme="majorBidi" w:cstheme="majorBidi"/>
          <w:sz w:val="28"/>
          <w:szCs w:val="28"/>
        </w:rPr>
      </w:pPr>
    </w:p>
    <w:p w14:paraId="7C59441B" w14:textId="77777777" w:rsidR="00B3200D" w:rsidRDefault="00B3200D" w:rsidP="00B3200D">
      <w:pPr>
        <w:pStyle w:val="ListParagraph"/>
        <w:ind w:firstLine="720"/>
        <w:jc w:val="center"/>
        <w:rPr>
          <w:rFonts w:asciiTheme="majorBidi" w:hAnsiTheme="majorBidi" w:cstheme="majorBidi"/>
          <w:sz w:val="28"/>
          <w:szCs w:val="28"/>
        </w:rPr>
      </w:pPr>
    </w:p>
    <w:p w14:paraId="3BFDD419" w14:textId="77777777" w:rsidR="00B3200D" w:rsidRDefault="00B3200D" w:rsidP="00B3200D">
      <w:pPr>
        <w:pStyle w:val="ListParagraph"/>
        <w:ind w:firstLine="720"/>
        <w:jc w:val="center"/>
        <w:rPr>
          <w:rFonts w:asciiTheme="majorBidi" w:hAnsiTheme="majorBidi" w:cstheme="majorBidi"/>
          <w:sz w:val="28"/>
          <w:szCs w:val="28"/>
        </w:rPr>
      </w:pPr>
    </w:p>
    <w:p w14:paraId="11B3C5A0" w14:textId="77777777" w:rsidR="00B3200D" w:rsidRDefault="00B3200D" w:rsidP="00B3200D">
      <w:pPr>
        <w:pStyle w:val="ListParagraph"/>
        <w:ind w:firstLine="720"/>
        <w:jc w:val="center"/>
        <w:rPr>
          <w:rFonts w:asciiTheme="majorBidi" w:hAnsiTheme="majorBidi" w:cstheme="majorBidi"/>
          <w:sz w:val="28"/>
          <w:szCs w:val="28"/>
        </w:rPr>
      </w:pPr>
    </w:p>
    <w:p w14:paraId="0777B59E" w14:textId="77777777" w:rsidR="002C35DE" w:rsidRPr="002C35DE" w:rsidRDefault="002C35DE" w:rsidP="002C35DE">
      <w:pPr>
        <w:jc w:val="center"/>
        <w:outlineLvl w:val="0"/>
        <w:rPr>
          <w:rFonts w:ascii="Cambria" w:hAnsi="Cambria"/>
          <w:b/>
          <w:noProof/>
          <w:color w:val="70AD47" w:themeColor="accent6"/>
        </w:rPr>
      </w:pPr>
      <w:r w:rsidRPr="002C35DE">
        <w:rPr>
          <w:rFonts w:ascii="Calibri" w:hAnsi="Calibri" w:cs="Arial"/>
          <w:noProof/>
          <w:color w:val="70AD47" w:themeColor="accent6"/>
          <w:sz w:val="28"/>
          <w:szCs w:val="28"/>
        </w:rPr>
        <w:lastRenderedPageBreak/>
        <w:drawing>
          <wp:inline distT="0" distB="0" distL="0" distR="0" wp14:anchorId="11CA74D8" wp14:editId="1EF136B2">
            <wp:extent cx="1790700" cy="6000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90700" cy="600075"/>
                    </a:xfrm>
                    <a:prstGeom prst="rect">
                      <a:avLst/>
                    </a:prstGeom>
                    <a:noFill/>
                    <a:ln>
                      <a:noFill/>
                    </a:ln>
                  </pic:spPr>
                </pic:pic>
              </a:graphicData>
            </a:graphic>
          </wp:inline>
        </w:drawing>
      </w:r>
    </w:p>
    <w:p w14:paraId="167F32BC" w14:textId="77777777" w:rsidR="002C35DE" w:rsidRPr="002C35DE" w:rsidRDefault="002C35DE" w:rsidP="002C35DE">
      <w:pPr>
        <w:jc w:val="center"/>
        <w:outlineLvl w:val="0"/>
        <w:rPr>
          <w:rFonts w:ascii="Cambria" w:hAnsi="Cambria"/>
          <w:b/>
          <w:noProof/>
          <w:color w:val="70AD47" w:themeColor="accent6"/>
        </w:rPr>
      </w:pPr>
    </w:p>
    <w:p w14:paraId="5EA983A2" w14:textId="77777777" w:rsidR="002C35DE" w:rsidRPr="002C35DE" w:rsidRDefault="002C35DE" w:rsidP="002C35DE">
      <w:pPr>
        <w:pStyle w:val="Header"/>
        <w:rPr>
          <w:rFonts w:ascii="Calibri" w:hAnsi="Calibri"/>
          <w:color w:val="70AD47" w:themeColor="accent6"/>
          <w:sz w:val="28"/>
          <w:szCs w:val="28"/>
        </w:rPr>
      </w:pPr>
    </w:p>
    <w:p w14:paraId="282BCA93" w14:textId="77777777" w:rsidR="002C35DE" w:rsidRPr="002C35DE" w:rsidRDefault="002C35DE" w:rsidP="002C35DE">
      <w:pPr>
        <w:pStyle w:val="Header"/>
        <w:rPr>
          <w:rFonts w:ascii="Calibri" w:hAnsi="Calibri"/>
          <w:color w:val="70AD47" w:themeColor="accent6"/>
          <w:sz w:val="28"/>
          <w:szCs w:val="28"/>
        </w:rPr>
      </w:pPr>
    </w:p>
    <w:p w14:paraId="33073262" w14:textId="77777777" w:rsidR="002C35DE" w:rsidRPr="002C35DE" w:rsidRDefault="002C35DE" w:rsidP="002C35DE">
      <w:pPr>
        <w:pStyle w:val="Header"/>
        <w:rPr>
          <w:rFonts w:ascii="Calibri" w:hAnsi="Calibri"/>
          <w:color w:val="70AD47" w:themeColor="accent6"/>
          <w:sz w:val="28"/>
          <w:szCs w:val="28"/>
        </w:rPr>
      </w:pPr>
    </w:p>
    <w:p w14:paraId="3624B04B" w14:textId="77777777" w:rsidR="002C35DE" w:rsidRPr="002C35DE" w:rsidRDefault="002C35DE" w:rsidP="002C35DE">
      <w:pPr>
        <w:pStyle w:val="Header"/>
        <w:rPr>
          <w:rFonts w:ascii="Cambria" w:hAnsi="Cambria"/>
          <w:b/>
          <w:color w:val="70AD47" w:themeColor="accent6"/>
          <w:sz w:val="56"/>
        </w:rPr>
      </w:pPr>
      <w:r w:rsidRPr="002C35DE">
        <w:rPr>
          <w:rFonts w:ascii="Cambria" w:hAnsi="Cambria"/>
          <w:b/>
          <w:color w:val="70AD47" w:themeColor="accent6"/>
          <w:sz w:val="56"/>
        </w:rPr>
        <w:t>MBA Sustainability Leadership</w:t>
      </w:r>
    </w:p>
    <w:p w14:paraId="388C0D28" w14:textId="77777777" w:rsidR="002C35DE" w:rsidRPr="002C35DE" w:rsidRDefault="002C35DE" w:rsidP="002C35DE">
      <w:pPr>
        <w:pStyle w:val="Header"/>
        <w:rPr>
          <w:rFonts w:ascii="Cambria" w:hAnsi="Cambria"/>
          <w:b/>
          <w:color w:val="70AD47" w:themeColor="accent6"/>
          <w:sz w:val="56"/>
        </w:rPr>
      </w:pPr>
    </w:p>
    <w:p w14:paraId="6FE17E30" w14:textId="77777777" w:rsidR="002C35DE" w:rsidRPr="002C35DE" w:rsidRDefault="002C35DE" w:rsidP="002C35DE">
      <w:pPr>
        <w:rPr>
          <w:rFonts w:ascii="Calibri" w:hAnsi="Calibri"/>
          <w:color w:val="70AD47" w:themeColor="accent6"/>
        </w:rPr>
      </w:pPr>
    </w:p>
    <w:p w14:paraId="38B2DC4B" w14:textId="77777777" w:rsidR="002C35DE" w:rsidRPr="002C35DE" w:rsidRDefault="002C35DE" w:rsidP="002C35DE">
      <w:pPr>
        <w:rPr>
          <w:rFonts w:ascii="Calibri" w:hAnsi="Calibri"/>
          <w:color w:val="70AD47" w:themeColor="accent6"/>
        </w:rPr>
      </w:pPr>
    </w:p>
    <w:p w14:paraId="40B9EF9B" w14:textId="77777777" w:rsidR="002C35DE" w:rsidRPr="002C35DE" w:rsidRDefault="002C35DE" w:rsidP="002C35DE">
      <w:pPr>
        <w:rPr>
          <w:rFonts w:ascii="Calibri" w:hAnsi="Calibri"/>
          <w:color w:val="70AD47" w:themeColor="accent6"/>
        </w:rPr>
      </w:pPr>
    </w:p>
    <w:p w14:paraId="3829D64A" w14:textId="77777777" w:rsidR="002C35DE" w:rsidRPr="002C35DE" w:rsidRDefault="002C35DE" w:rsidP="002C35DE">
      <w:pPr>
        <w:jc w:val="center"/>
        <w:rPr>
          <w:rFonts w:ascii="Calibri" w:hAnsi="Calibri"/>
          <w:color w:val="70AD47" w:themeColor="accent6"/>
        </w:rPr>
      </w:pPr>
    </w:p>
    <w:p w14:paraId="380EAB93" w14:textId="77777777" w:rsidR="002C35DE" w:rsidRPr="002C35DE" w:rsidRDefault="002C35DE" w:rsidP="002C35DE">
      <w:pPr>
        <w:rPr>
          <w:rFonts w:ascii="Calibri" w:hAnsi="Calibri"/>
          <w:color w:val="70AD47" w:themeColor="accent6"/>
        </w:rPr>
      </w:pPr>
    </w:p>
    <w:p w14:paraId="25D90650" w14:textId="77777777" w:rsidR="002C35DE" w:rsidRPr="002C35DE" w:rsidRDefault="002C35DE" w:rsidP="002C35DE">
      <w:pPr>
        <w:jc w:val="center"/>
        <w:rPr>
          <w:rFonts w:ascii="Calibri" w:hAnsi="Calibri"/>
          <w:color w:val="70AD47" w:themeColor="accent6"/>
        </w:rPr>
      </w:pPr>
    </w:p>
    <w:p w14:paraId="11D3F1B9" w14:textId="77777777" w:rsidR="002C35DE" w:rsidRPr="002C35DE" w:rsidRDefault="002C35DE" w:rsidP="002C35DE">
      <w:pPr>
        <w:rPr>
          <w:rFonts w:ascii="Calibri" w:hAnsi="Calibri"/>
          <w:color w:val="70AD47" w:themeColor="accent6"/>
        </w:rPr>
      </w:pPr>
    </w:p>
    <w:p w14:paraId="0AED04B3" w14:textId="77777777" w:rsidR="002C35DE" w:rsidRPr="002C35DE" w:rsidRDefault="002C35DE" w:rsidP="002C35DE">
      <w:pPr>
        <w:rPr>
          <w:rFonts w:ascii="Calibri" w:hAnsi="Calibri"/>
          <w:color w:val="70AD47" w:themeColor="accent6"/>
        </w:rPr>
      </w:pPr>
    </w:p>
    <w:p w14:paraId="41DA0D3C" w14:textId="77777777" w:rsidR="002C35DE" w:rsidRPr="002C35DE" w:rsidRDefault="002C35DE" w:rsidP="002C35DE">
      <w:pPr>
        <w:rPr>
          <w:rFonts w:ascii="Calibri" w:hAnsi="Calibri"/>
          <w:color w:val="70AD47" w:themeColor="accent6"/>
        </w:rPr>
      </w:pPr>
    </w:p>
    <w:p w14:paraId="27ED9828" w14:textId="77777777" w:rsidR="002C35DE" w:rsidRPr="002C35DE" w:rsidRDefault="002C35DE" w:rsidP="002C35DE">
      <w:pPr>
        <w:rPr>
          <w:rFonts w:ascii="Calibri" w:hAnsi="Calibri"/>
          <w:color w:val="70AD47" w:themeColor="accent6"/>
        </w:rPr>
      </w:pPr>
    </w:p>
    <w:p w14:paraId="55FD7450" w14:textId="40EEE5AB" w:rsidR="002C35DE" w:rsidRPr="002C35DE" w:rsidRDefault="002C35DE" w:rsidP="002C35DE">
      <w:pPr>
        <w:rPr>
          <w:rFonts w:ascii="Cambria" w:hAnsi="Cambria"/>
          <w:b/>
          <w:color w:val="70AD47" w:themeColor="accent6"/>
          <w:sz w:val="56"/>
        </w:rPr>
      </w:pPr>
      <w:r w:rsidRPr="002C35DE">
        <w:rPr>
          <w:rFonts w:ascii="Cambria" w:hAnsi="Cambria"/>
          <w:b/>
          <w:color w:val="70AD47" w:themeColor="accent6"/>
          <w:sz w:val="56"/>
        </w:rPr>
        <w:t xml:space="preserve">BMSP7005D Dissertation </w:t>
      </w:r>
    </w:p>
    <w:p w14:paraId="7763F8F3" w14:textId="77777777" w:rsidR="002C35DE" w:rsidRPr="002C35DE" w:rsidRDefault="002C35DE" w:rsidP="002C35DE">
      <w:pPr>
        <w:outlineLvl w:val="0"/>
        <w:rPr>
          <w:rFonts w:ascii="Cambria" w:hAnsi="Cambria"/>
          <w:b/>
          <w:color w:val="70AD47" w:themeColor="accent6"/>
          <w:sz w:val="44"/>
          <w:szCs w:val="44"/>
        </w:rPr>
      </w:pPr>
      <w:r w:rsidRPr="002C35DE">
        <w:rPr>
          <w:rFonts w:ascii="Cambria" w:hAnsi="Cambria"/>
          <w:b/>
          <w:color w:val="70AD47" w:themeColor="accent6"/>
          <w:sz w:val="44"/>
          <w:szCs w:val="44"/>
        </w:rPr>
        <w:t>Carmarthen Business School</w:t>
      </w:r>
    </w:p>
    <w:p w14:paraId="515284F4" w14:textId="77777777" w:rsidR="002C35DE" w:rsidRPr="002C35DE" w:rsidRDefault="002C35DE" w:rsidP="002C35DE">
      <w:pPr>
        <w:jc w:val="right"/>
        <w:rPr>
          <w:rFonts w:ascii="Cambria" w:hAnsi="Cambria"/>
          <w:b/>
          <w:color w:val="70AD47" w:themeColor="accent6"/>
          <w:sz w:val="56"/>
        </w:rPr>
      </w:pPr>
    </w:p>
    <w:p w14:paraId="65C35616" w14:textId="77777777" w:rsidR="002C35DE" w:rsidRPr="002C35DE" w:rsidRDefault="002C35DE" w:rsidP="002C35DE">
      <w:pPr>
        <w:jc w:val="right"/>
        <w:rPr>
          <w:rFonts w:ascii="Cambria" w:hAnsi="Cambria"/>
          <w:b/>
          <w:color w:val="70AD47" w:themeColor="accent6"/>
          <w:sz w:val="56"/>
        </w:rPr>
      </w:pPr>
    </w:p>
    <w:p w14:paraId="237DE3E9" w14:textId="77777777" w:rsidR="002C35DE" w:rsidRPr="002C35DE" w:rsidRDefault="002C35DE" w:rsidP="00B3200D">
      <w:pPr>
        <w:shd w:val="clear" w:color="auto" w:fill="FFFFFF"/>
        <w:spacing w:after="0" w:line="240" w:lineRule="auto"/>
        <w:rPr>
          <w:rFonts w:ascii="Times New Roman" w:eastAsia="Times New Roman" w:hAnsi="Times New Roman" w:cs="Times New Roman"/>
          <w:b/>
          <w:bCs/>
          <w:color w:val="70AD47" w:themeColor="accent6"/>
          <w:kern w:val="0"/>
          <w:sz w:val="24"/>
          <w:szCs w:val="24"/>
          <w:u w:val="single"/>
          <w14:ligatures w14:val="none"/>
        </w:rPr>
      </w:pPr>
    </w:p>
    <w:p w14:paraId="22EFF8D2" w14:textId="77777777" w:rsidR="002C35DE" w:rsidRPr="002C35DE" w:rsidRDefault="002C35DE" w:rsidP="00B3200D">
      <w:pPr>
        <w:shd w:val="clear" w:color="auto" w:fill="FFFFFF"/>
        <w:spacing w:after="0" w:line="240" w:lineRule="auto"/>
        <w:rPr>
          <w:rFonts w:ascii="Times New Roman" w:eastAsia="Times New Roman" w:hAnsi="Times New Roman" w:cs="Times New Roman"/>
          <w:b/>
          <w:bCs/>
          <w:color w:val="70AD47" w:themeColor="accent6"/>
          <w:kern w:val="0"/>
          <w:sz w:val="24"/>
          <w:szCs w:val="24"/>
          <w:u w:val="single"/>
          <w14:ligatures w14:val="none"/>
        </w:rPr>
      </w:pPr>
    </w:p>
    <w:p w14:paraId="2CCE1D33" w14:textId="77777777" w:rsidR="002C35DE" w:rsidRPr="002C35DE" w:rsidRDefault="002C35DE" w:rsidP="00B3200D">
      <w:pPr>
        <w:shd w:val="clear" w:color="auto" w:fill="FFFFFF"/>
        <w:spacing w:after="0" w:line="240" w:lineRule="auto"/>
        <w:rPr>
          <w:rFonts w:ascii="Times New Roman" w:eastAsia="Times New Roman" w:hAnsi="Times New Roman" w:cs="Times New Roman"/>
          <w:b/>
          <w:bCs/>
          <w:color w:val="70AD47" w:themeColor="accent6"/>
          <w:kern w:val="0"/>
          <w:sz w:val="24"/>
          <w:szCs w:val="24"/>
          <w:u w:val="single"/>
          <w14:ligatures w14:val="none"/>
        </w:rPr>
      </w:pPr>
    </w:p>
    <w:p w14:paraId="75D81157" w14:textId="77777777" w:rsidR="002C35DE" w:rsidRDefault="002C35DE" w:rsidP="00B3200D">
      <w:pPr>
        <w:shd w:val="clear" w:color="auto" w:fill="FFFFFF"/>
        <w:spacing w:after="0" w:line="240" w:lineRule="auto"/>
        <w:rPr>
          <w:rFonts w:ascii="Times New Roman" w:eastAsia="Times New Roman" w:hAnsi="Times New Roman" w:cs="Times New Roman"/>
          <w:b/>
          <w:bCs/>
          <w:color w:val="222222"/>
          <w:kern w:val="0"/>
          <w:sz w:val="24"/>
          <w:szCs w:val="24"/>
          <w:u w:val="single"/>
          <w14:ligatures w14:val="none"/>
        </w:rPr>
      </w:pPr>
    </w:p>
    <w:p w14:paraId="3B8D31EA" w14:textId="77777777" w:rsidR="002C35DE" w:rsidRDefault="002C35DE" w:rsidP="00B3200D">
      <w:pPr>
        <w:shd w:val="clear" w:color="auto" w:fill="FFFFFF"/>
        <w:spacing w:after="0" w:line="240" w:lineRule="auto"/>
        <w:rPr>
          <w:rFonts w:ascii="Times New Roman" w:eastAsia="Times New Roman" w:hAnsi="Times New Roman" w:cs="Times New Roman"/>
          <w:b/>
          <w:bCs/>
          <w:color w:val="222222"/>
          <w:kern w:val="0"/>
          <w:sz w:val="24"/>
          <w:szCs w:val="24"/>
          <w:u w:val="single"/>
          <w14:ligatures w14:val="none"/>
        </w:rPr>
      </w:pPr>
    </w:p>
    <w:p w14:paraId="50EBB50C" w14:textId="2F9D2B27" w:rsidR="00B3200D" w:rsidRDefault="00B3200D" w:rsidP="00B3200D">
      <w:pPr>
        <w:shd w:val="clear" w:color="auto" w:fill="FFFFFF"/>
        <w:spacing w:after="0" w:line="240" w:lineRule="auto"/>
        <w:rPr>
          <w:rFonts w:ascii="Times New Roman" w:eastAsia="Times New Roman" w:hAnsi="Times New Roman" w:cs="Times New Roman"/>
          <w:b/>
          <w:bCs/>
          <w:color w:val="222222"/>
          <w:kern w:val="0"/>
          <w:sz w:val="24"/>
          <w:szCs w:val="24"/>
          <w:u w:val="single"/>
          <w14:ligatures w14:val="none"/>
        </w:rPr>
      </w:pPr>
      <w:r w:rsidRPr="000732E7">
        <w:rPr>
          <w:rFonts w:ascii="Times New Roman" w:eastAsia="Times New Roman" w:hAnsi="Times New Roman" w:cs="Times New Roman"/>
          <w:b/>
          <w:bCs/>
          <w:color w:val="222222"/>
          <w:kern w:val="0"/>
          <w:sz w:val="24"/>
          <w:szCs w:val="24"/>
          <w:u w:val="single"/>
          <w14:ligatures w14:val="none"/>
        </w:rPr>
        <w:t>Abstract</w:t>
      </w:r>
    </w:p>
    <w:p w14:paraId="38465876" w14:textId="77777777" w:rsidR="00B3200D" w:rsidRDefault="00B3200D" w:rsidP="00B3200D">
      <w:pPr>
        <w:shd w:val="clear" w:color="auto" w:fill="FFFFFF"/>
        <w:spacing w:after="0" w:line="240" w:lineRule="auto"/>
        <w:rPr>
          <w:rFonts w:ascii="Times New Roman" w:eastAsia="Times New Roman" w:hAnsi="Times New Roman" w:cs="Times New Roman"/>
          <w:b/>
          <w:bCs/>
          <w:color w:val="222222"/>
          <w:kern w:val="0"/>
          <w:sz w:val="24"/>
          <w:szCs w:val="24"/>
          <w:u w:val="single"/>
          <w14:ligatures w14:val="none"/>
        </w:rPr>
      </w:pPr>
    </w:p>
    <w:p w14:paraId="0390645F" w14:textId="18BD65A3" w:rsidR="00B3200D" w:rsidRDefault="00784A99" w:rsidP="00C617B0">
      <w:pPr>
        <w:shd w:val="clear" w:color="auto" w:fill="FFFFFF"/>
        <w:spacing w:after="0" w:line="360" w:lineRule="auto"/>
        <w:jc w:val="both"/>
        <w:rPr>
          <w:rFonts w:ascii="Times New Roman" w:eastAsia="Times New Roman" w:hAnsi="Times New Roman" w:cs="Times New Roman"/>
          <w:color w:val="222222"/>
          <w:kern w:val="0"/>
          <w:sz w:val="24"/>
          <w:szCs w:val="24"/>
          <w14:ligatures w14:val="none"/>
        </w:rPr>
      </w:pPr>
      <w:r>
        <w:rPr>
          <w:rFonts w:ascii="Times New Roman" w:eastAsia="Times New Roman" w:hAnsi="Times New Roman" w:cs="Times New Roman"/>
          <w:color w:val="222222"/>
          <w:kern w:val="0"/>
          <w:sz w:val="24"/>
          <w:szCs w:val="24"/>
          <w14:ligatures w14:val="none"/>
        </w:rPr>
        <w:t xml:space="preserve">St. Vincent and the Grenadines (SVG), with all its natural beauty and picturesque landscape, is in urgent need to address the critical environmental and economic challenges it faces. </w:t>
      </w:r>
      <w:r w:rsidR="00B3200D" w:rsidRPr="000732E7">
        <w:rPr>
          <w:rFonts w:ascii="Times New Roman" w:eastAsia="Times New Roman" w:hAnsi="Times New Roman" w:cs="Times New Roman"/>
          <w:color w:val="222222"/>
          <w:kern w:val="0"/>
          <w:sz w:val="24"/>
          <w:szCs w:val="24"/>
          <w14:ligatures w14:val="none"/>
        </w:rPr>
        <w:t>As a Small Island Developing State (SIDS</w:t>
      </w:r>
      <w:r w:rsidRPr="000732E7">
        <w:rPr>
          <w:rFonts w:ascii="Times New Roman" w:eastAsia="Times New Roman" w:hAnsi="Times New Roman" w:cs="Times New Roman"/>
          <w:color w:val="222222"/>
          <w:kern w:val="0"/>
          <w:sz w:val="24"/>
          <w:szCs w:val="24"/>
          <w14:ligatures w14:val="none"/>
        </w:rPr>
        <w:t xml:space="preserve">), </w:t>
      </w:r>
      <w:r>
        <w:rPr>
          <w:rFonts w:ascii="Times New Roman" w:eastAsia="Times New Roman" w:hAnsi="Times New Roman" w:cs="Times New Roman"/>
          <w:color w:val="222222"/>
          <w:kern w:val="0"/>
          <w:sz w:val="24"/>
          <w:szCs w:val="24"/>
          <w14:ligatures w14:val="none"/>
        </w:rPr>
        <w:t xml:space="preserve">without a doubt, if measures are not put in place to ensure a sustainable future, then “Tomorrow’s Child” will face unprecedented problems of survival. </w:t>
      </w:r>
      <w:r w:rsidR="00C51E61">
        <w:rPr>
          <w:rFonts w:ascii="Times New Roman" w:eastAsia="Times New Roman" w:hAnsi="Times New Roman" w:cs="Times New Roman"/>
          <w:color w:val="222222"/>
          <w:kern w:val="0"/>
          <w:sz w:val="24"/>
          <w:szCs w:val="24"/>
          <w14:ligatures w14:val="none"/>
        </w:rPr>
        <w:t xml:space="preserve">(Furley and Smith,2020) posited that the journey towards sustainability can start with small but very significant steps. </w:t>
      </w:r>
      <w:r>
        <w:rPr>
          <w:rFonts w:ascii="Times New Roman" w:eastAsia="Times New Roman" w:hAnsi="Times New Roman" w:cs="Times New Roman"/>
          <w:color w:val="222222"/>
          <w:kern w:val="0"/>
          <w:sz w:val="24"/>
          <w:szCs w:val="24"/>
          <w14:ligatures w14:val="none"/>
        </w:rPr>
        <w:t xml:space="preserve"> </w:t>
      </w:r>
      <w:r w:rsidR="00B3200D" w:rsidRPr="000732E7">
        <w:rPr>
          <w:rFonts w:ascii="Times New Roman" w:eastAsia="Times New Roman" w:hAnsi="Times New Roman" w:cs="Times New Roman"/>
          <w:color w:val="222222"/>
          <w:kern w:val="0"/>
          <w:sz w:val="24"/>
          <w:szCs w:val="24"/>
          <w14:ligatures w14:val="none"/>
        </w:rPr>
        <w:t>In light of this fact, t</w:t>
      </w:r>
      <w:r w:rsidR="00B3200D" w:rsidRPr="00CB25CA">
        <w:rPr>
          <w:rFonts w:ascii="Times New Roman" w:eastAsia="Times New Roman" w:hAnsi="Times New Roman" w:cs="Times New Roman"/>
          <w:color w:val="222222"/>
          <w:kern w:val="0"/>
          <w:sz w:val="24"/>
          <w:szCs w:val="24"/>
          <w14:ligatures w14:val="none"/>
        </w:rPr>
        <w:t>his dissertation explores the potential of the Circular Economy (CE) model as a transformative approach to advancing the Sustainable Development Goals (SDGs)</w:t>
      </w:r>
      <w:r w:rsidR="00B3200D" w:rsidRPr="000732E7">
        <w:rPr>
          <w:rFonts w:ascii="Times New Roman" w:eastAsia="Times New Roman" w:hAnsi="Times New Roman" w:cs="Times New Roman"/>
          <w:color w:val="222222"/>
          <w:kern w:val="0"/>
          <w:sz w:val="24"/>
          <w:szCs w:val="24"/>
          <w14:ligatures w14:val="none"/>
        </w:rPr>
        <w:t xml:space="preserve"> in </w:t>
      </w:r>
      <w:r w:rsidR="00B3200D" w:rsidRPr="00CB25CA">
        <w:rPr>
          <w:rFonts w:ascii="Times New Roman" w:eastAsia="Times New Roman" w:hAnsi="Times New Roman" w:cs="Times New Roman"/>
          <w:color w:val="222222"/>
          <w:kern w:val="0"/>
          <w:sz w:val="24"/>
          <w:szCs w:val="24"/>
          <w14:ligatures w14:val="none"/>
        </w:rPr>
        <w:t>SVG.</w:t>
      </w:r>
      <w:r w:rsidR="00DB02CC">
        <w:rPr>
          <w:rFonts w:ascii="Times New Roman" w:eastAsia="Times New Roman" w:hAnsi="Times New Roman" w:cs="Times New Roman"/>
          <w:color w:val="222222"/>
          <w:kern w:val="0"/>
          <w:sz w:val="24"/>
          <w:szCs w:val="24"/>
          <w14:ligatures w14:val="none"/>
        </w:rPr>
        <w:t xml:space="preserve"> T</w:t>
      </w:r>
      <w:r w:rsidR="005877C2">
        <w:rPr>
          <w:rFonts w:ascii="Times New Roman" w:eastAsia="Times New Roman" w:hAnsi="Times New Roman" w:cs="Times New Roman"/>
          <w:color w:val="222222"/>
          <w:kern w:val="0"/>
          <w:sz w:val="24"/>
          <w:szCs w:val="24"/>
          <w14:ligatures w14:val="none"/>
        </w:rPr>
        <w:t>he</w:t>
      </w:r>
      <w:r w:rsidR="00B3200D" w:rsidRPr="00CB25CA">
        <w:rPr>
          <w:rFonts w:ascii="Times New Roman" w:eastAsia="Times New Roman" w:hAnsi="Times New Roman" w:cs="Times New Roman"/>
          <w:color w:val="222222"/>
          <w:kern w:val="0"/>
          <w:sz w:val="24"/>
          <w:szCs w:val="24"/>
          <w14:ligatures w14:val="none"/>
        </w:rPr>
        <w:t xml:space="preserve"> </w:t>
      </w:r>
      <w:r w:rsidR="00B3200D">
        <w:rPr>
          <w:rFonts w:ascii="Times New Roman" w:eastAsia="Times New Roman" w:hAnsi="Times New Roman" w:cs="Times New Roman"/>
          <w:color w:val="222222"/>
          <w:kern w:val="0"/>
          <w:sz w:val="24"/>
          <w:szCs w:val="24"/>
          <w14:ligatures w14:val="none"/>
        </w:rPr>
        <w:t>C</w:t>
      </w:r>
      <w:r w:rsidR="00B3200D" w:rsidRPr="00CB25CA">
        <w:rPr>
          <w:rFonts w:ascii="Times New Roman" w:eastAsia="Times New Roman" w:hAnsi="Times New Roman" w:cs="Times New Roman"/>
          <w:color w:val="222222"/>
          <w:kern w:val="0"/>
          <w:sz w:val="24"/>
          <w:szCs w:val="24"/>
          <w14:ligatures w14:val="none"/>
        </w:rPr>
        <w:t xml:space="preserve">ircular </w:t>
      </w:r>
      <w:r w:rsidR="00B3200D">
        <w:rPr>
          <w:rFonts w:ascii="Times New Roman" w:eastAsia="Times New Roman" w:hAnsi="Times New Roman" w:cs="Times New Roman"/>
          <w:color w:val="222222"/>
          <w:kern w:val="0"/>
          <w:sz w:val="24"/>
          <w:szCs w:val="24"/>
          <w14:ligatures w14:val="none"/>
        </w:rPr>
        <w:t>E</w:t>
      </w:r>
      <w:r w:rsidR="00B3200D" w:rsidRPr="00CB25CA">
        <w:rPr>
          <w:rFonts w:ascii="Times New Roman" w:eastAsia="Times New Roman" w:hAnsi="Times New Roman" w:cs="Times New Roman"/>
          <w:color w:val="222222"/>
          <w:kern w:val="0"/>
          <w:sz w:val="24"/>
          <w:szCs w:val="24"/>
          <w14:ligatures w14:val="none"/>
        </w:rPr>
        <w:t xml:space="preserve">conomy </w:t>
      </w:r>
      <w:r w:rsidR="00C51E61">
        <w:rPr>
          <w:rFonts w:ascii="Times New Roman" w:eastAsia="Times New Roman" w:hAnsi="Times New Roman" w:cs="Times New Roman"/>
          <w:color w:val="222222"/>
          <w:kern w:val="0"/>
          <w:sz w:val="24"/>
          <w:szCs w:val="24"/>
          <w14:ligatures w14:val="none"/>
        </w:rPr>
        <w:t>tolerates</w:t>
      </w:r>
      <w:r w:rsidR="00DB02CC">
        <w:rPr>
          <w:rFonts w:ascii="Times New Roman" w:eastAsia="Times New Roman" w:hAnsi="Times New Roman" w:cs="Times New Roman"/>
          <w:color w:val="222222"/>
          <w:kern w:val="0"/>
          <w:sz w:val="24"/>
          <w:szCs w:val="24"/>
          <w14:ligatures w14:val="none"/>
        </w:rPr>
        <w:t xml:space="preserve"> a</w:t>
      </w:r>
      <w:r w:rsidR="005877C2">
        <w:rPr>
          <w:rFonts w:ascii="Times New Roman" w:eastAsia="Times New Roman" w:hAnsi="Times New Roman" w:cs="Times New Roman"/>
          <w:color w:val="222222"/>
          <w:kern w:val="0"/>
          <w:sz w:val="24"/>
          <w:szCs w:val="24"/>
          <w14:ligatures w14:val="none"/>
        </w:rPr>
        <w:t xml:space="preserve"> focus on the minimization of waste</w:t>
      </w:r>
      <w:r w:rsidR="00B3200D" w:rsidRPr="00CB25CA">
        <w:rPr>
          <w:rFonts w:ascii="Times New Roman" w:eastAsia="Times New Roman" w:hAnsi="Times New Roman" w:cs="Times New Roman"/>
          <w:color w:val="222222"/>
          <w:kern w:val="0"/>
          <w:sz w:val="24"/>
          <w:szCs w:val="24"/>
          <w14:ligatures w14:val="none"/>
        </w:rPr>
        <w:t xml:space="preserve">, the reuse of materials, </w:t>
      </w:r>
      <w:r w:rsidR="005877C2">
        <w:rPr>
          <w:rFonts w:ascii="Times New Roman" w:eastAsia="Times New Roman" w:hAnsi="Times New Roman" w:cs="Times New Roman"/>
          <w:color w:val="222222"/>
          <w:kern w:val="0"/>
          <w:sz w:val="24"/>
          <w:szCs w:val="24"/>
          <w14:ligatures w14:val="none"/>
        </w:rPr>
        <w:t>which would ultimately</w:t>
      </w:r>
      <w:r w:rsidR="00B3200D" w:rsidRPr="00CB25CA">
        <w:rPr>
          <w:rFonts w:ascii="Times New Roman" w:eastAsia="Times New Roman" w:hAnsi="Times New Roman" w:cs="Times New Roman"/>
          <w:color w:val="222222"/>
          <w:kern w:val="0"/>
          <w:sz w:val="24"/>
          <w:szCs w:val="24"/>
          <w14:ligatures w14:val="none"/>
        </w:rPr>
        <w:t xml:space="preserve"> foster economic resilience. </w:t>
      </w:r>
      <w:r w:rsidR="00B3200D">
        <w:rPr>
          <w:rFonts w:ascii="Times New Roman" w:eastAsia="Times New Roman" w:hAnsi="Times New Roman" w:cs="Times New Roman"/>
          <w:color w:val="222222"/>
          <w:kern w:val="0"/>
          <w:sz w:val="24"/>
          <w:szCs w:val="24"/>
          <w14:ligatures w14:val="none"/>
        </w:rPr>
        <w:t>An adaption of this</w:t>
      </w:r>
      <w:r w:rsidR="00B3200D" w:rsidRPr="00CB25CA">
        <w:rPr>
          <w:rFonts w:ascii="Times New Roman" w:eastAsia="Times New Roman" w:hAnsi="Times New Roman" w:cs="Times New Roman"/>
          <w:color w:val="222222"/>
          <w:kern w:val="0"/>
          <w:sz w:val="24"/>
          <w:szCs w:val="24"/>
          <w14:ligatures w14:val="none"/>
        </w:rPr>
        <w:t xml:space="preserve"> mode</w:t>
      </w:r>
      <w:r w:rsidR="00B3200D">
        <w:rPr>
          <w:rFonts w:ascii="Times New Roman" w:eastAsia="Times New Roman" w:hAnsi="Times New Roman" w:cs="Times New Roman"/>
          <w:color w:val="222222"/>
          <w:kern w:val="0"/>
          <w:sz w:val="24"/>
          <w:szCs w:val="24"/>
          <w14:ligatures w14:val="none"/>
        </w:rPr>
        <w:t xml:space="preserve">l will allow </w:t>
      </w:r>
      <w:r w:rsidR="00B3200D" w:rsidRPr="00CB25CA">
        <w:rPr>
          <w:rFonts w:ascii="Times New Roman" w:eastAsia="Times New Roman" w:hAnsi="Times New Roman" w:cs="Times New Roman"/>
          <w:color w:val="222222"/>
          <w:kern w:val="0"/>
          <w:sz w:val="24"/>
          <w:szCs w:val="24"/>
          <w14:ligatures w14:val="none"/>
        </w:rPr>
        <w:t xml:space="preserve">SVG </w:t>
      </w:r>
      <w:r w:rsidR="00B3200D">
        <w:rPr>
          <w:rFonts w:ascii="Times New Roman" w:eastAsia="Times New Roman" w:hAnsi="Times New Roman" w:cs="Times New Roman"/>
          <w:color w:val="222222"/>
          <w:kern w:val="0"/>
          <w:sz w:val="24"/>
          <w:szCs w:val="24"/>
          <w14:ligatures w14:val="none"/>
        </w:rPr>
        <w:t>to</w:t>
      </w:r>
      <w:r w:rsidR="00B3200D" w:rsidRPr="00CB25CA">
        <w:rPr>
          <w:rFonts w:ascii="Times New Roman" w:eastAsia="Times New Roman" w:hAnsi="Times New Roman" w:cs="Times New Roman"/>
          <w:color w:val="222222"/>
          <w:kern w:val="0"/>
          <w:sz w:val="24"/>
          <w:szCs w:val="24"/>
          <w14:ligatures w14:val="none"/>
        </w:rPr>
        <w:t xml:space="preserve"> address pressing challenges such as resource depletion, environmental degradation, and the high costs associated with waste disposal.</w:t>
      </w:r>
    </w:p>
    <w:p w14:paraId="1144E6F9" w14:textId="77777777" w:rsidR="00C617B0" w:rsidRDefault="00C617B0" w:rsidP="00C617B0">
      <w:pPr>
        <w:shd w:val="clear" w:color="auto" w:fill="FFFFFF"/>
        <w:spacing w:after="0" w:line="360" w:lineRule="auto"/>
        <w:jc w:val="both"/>
        <w:rPr>
          <w:rFonts w:ascii="Times New Roman" w:eastAsia="Times New Roman" w:hAnsi="Times New Roman" w:cs="Times New Roman"/>
          <w:color w:val="222222"/>
          <w:kern w:val="0"/>
          <w:sz w:val="24"/>
          <w:szCs w:val="24"/>
          <w14:ligatures w14:val="none"/>
        </w:rPr>
      </w:pPr>
    </w:p>
    <w:p w14:paraId="621D445C" w14:textId="37F48048" w:rsidR="00C617B0" w:rsidRPr="00CB25CA" w:rsidRDefault="00C51E61" w:rsidP="00C617B0">
      <w:pPr>
        <w:shd w:val="clear" w:color="auto" w:fill="FFFFFF"/>
        <w:spacing w:after="0" w:line="360" w:lineRule="auto"/>
        <w:jc w:val="both"/>
        <w:rPr>
          <w:rFonts w:ascii="Times New Roman" w:eastAsia="Times New Roman" w:hAnsi="Times New Roman" w:cs="Times New Roman"/>
          <w:color w:val="222222"/>
          <w:kern w:val="0"/>
          <w:sz w:val="24"/>
          <w:szCs w:val="24"/>
          <w14:ligatures w14:val="none"/>
        </w:rPr>
      </w:pPr>
      <w:r>
        <w:rPr>
          <w:rFonts w:ascii="Times New Roman" w:eastAsia="Times New Roman" w:hAnsi="Times New Roman" w:cs="Times New Roman"/>
          <w:color w:val="222222"/>
          <w:kern w:val="0"/>
          <w:sz w:val="24"/>
          <w:szCs w:val="24"/>
          <w14:ligatures w14:val="none"/>
        </w:rPr>
        <w:t>In addition</w:t>
      </w:r>
      <w:r w:rsidR="00C617B0">
        <w:rPr>
          <w:rFonts w:ascii="Times New Roman" w:eastAsia="Times New Roman" w:hAnsi="Times New Roman" w:cs="Times New Roman"/>
          <w:color w:val="222222"/>
          <w:kern w:val="0"/>
          <w:sz w:val="24"/>
          <w:szCs w:val="24"/>
          <w14:ligatures w14:val="none"/>
        </w:rPr>
        <w:t>, this study</w:t>
      </w:r>
      <w:r w:rsidR="00C617B0" w:rsidRPr="00CB25CA">
        <w:rPr>
          <w:rFonts w:ascii="Times New Roman" w:eastAsia="Times New Roman" w:hAnsi="Times New Roman" w:cs="Times New Roman"/>
          <w:color w:val="222222"/>
          <w:kern w:val="0"/>
          <w:sz w:val="24"/>
          <w:szCs w:val="24"/>
          <w14:ligatures w14:val="none"/>
        </w:rPr>
        <w:t xml:space="preserve"> investigates</w:t>
      </w:r>
      <w:r w:rsidR="00C617B0">
        <w:rPr>
          <w:rFonts w:ascii="Times New Roman" w:eastAsia="Times New Roman" w:hAnsi="Times New Roman" w:cs="Times New Roman"/>
          <w:color w:val="222222"/>
          <w:kern w:val="0"/>
          <w:sz w:val="24"/>
          <w:szCs w:val="24"/>
          <w14:ligatures w14:val="none"/>
        </w:rPr>
        <w:t xml:space="preserve"> how the Solid Waste Management Unit (SWMU)</w:t>
      </w:r>
      <w:r>
        <w:rPr>
          <w:rFonts w:ascii="Times New Roman" w:eastAsia="Times New Roman" w:hAnsi="Times New Roman" w:cs="Times New Roman"/>
          <w:color w:val="222222"/>
          <w:kern w:val="0"/>
          <w:sz w:val="24"/>
          <w:szCs w:val="24"/>
          <w14:ligatures w14:val="none"/>
        </w:rPr>
        <w:t xml:space="preserve"> in SVG</w:t>
      </w:r>
      <w:r w:rsidR="00C617B0">
        <w:rPr>
          <w:rFonts w:ascii="Times New Roman" w:eastAsia="Times New Roman" w:hAnsi="Times New Roman" w:cs="Times New Roman"/>
          <w:color w:val="222222"/>
          <w:kern w:val="0"/>
          <w:sz w:val="24"/>
          <w:szCs w:val="24"/>
          <w14:ligatures w14:val="none"/>
        </w:rPr>
        <w:t xml:space="preserve"> operates currently</w:t>
      </w:r>
      <w:r w:rsidR="00C617B0" w:rsidRPr="00CB25CA">
        <w:rPr>
          <w:rFonts w:ascii="Times New Roman" w:eastAsia="Times New Roman" w:hAnsi="Times New Roman" w:cs="Times New Roman"/>
          <w:color w:val="222222"/>
          <w:kern w:val="0"/>
          <w:sz w:val="24"/>
          <w:szCs w:val="24"/>
          <w14:ligatures w14:val="none"/>
        </w:rPr>
        <w:t xml:space="preserve"> and evaluates the alignment of </w:t>
      </w:r>
      <w:r>
        <w:rPr>
          <w:rFonts w:ascii="Times New Roman" w:eastAsia="Times New Roman" w:hAnsi="Times New Roman" w:cs="Times New Roman"/>
          <w:color w:val="222222"/>
          <w:kern w:val="0"/>
          <w:sz w:val="24"/>
          <w:szCs w:val="24"/>
          <w14:ligatures w14:val="none"/>
        </w:rPr>
        <w:t>their</w:t>
      </w:r>
      <w:r w:rsidR="00C617B0" w:rsidRPr="00CB25CA">
        <w:rPr>
          <w:rFonts w:ascii="Times New Roman" w:eastAsia="Times New Roman" w:hAnsi="Times New Roman" w:cs="Times New Roman"/>
          <w:color w:val="222222"/>
          <w:kern w:val="0"/>
          <w:sz w:val="24"/>
          <w:szCs w:val="24"/>
          <w14:ligatures w14:val="none"/>
        </w:rPr>
        <w:t xml:space="preserve"> practices with specific SDGs, including SDG 6 (Clean Water and Sanitation), SDG 11 (Sustainable Cities and Communities), SDG 12 (Responsible Consumption and Production), SDG 13 (Climate Action)</w:t>
      </w:r>
      <w:r w:rsidR="00385548">
        <w:rPr>
          <w:rFonts w:ascii="Times New Roman" w:eastAsia="Times New Roman" w:hAnsi="Times New Roman" w:cs="Times New Roman"/>
          <w:color w:val="222222"/>
          <w:kern w:val="0"/>
          <w:sz w:val="24"/>
          <w:szCs w:val="24"/>
          <w14:ligatures w14:val="none"/>
        </w:rPr>
        <w:t xml:space="preserve"> and SDG 12 </w:t>
      </w:r>
      <w:r w:rsidR="00515BB5">
        <w:rPr>
          <w:rFonts w:ascii="Times New Roman" w:eastAsia="Times New Roman" w:hAnsi="Times New Roman" w:cs="Times New Roman"/>
          <w:color w:val="222222"/>
          <w:kern w:val="0"/>
          <w:sz w:val="24"/>
          <w:szCs w:val="24"/>
          <w14:ligatures w14:val="none"/>
        </w:rPr>
        <w:t>(Life</w:t>
      </w:r>
      <w:r w:rsidR="00385548">
        <w:rPr>
          <w:rFonts w:ascii="Times New Roman" w:eastAsia="Times New Roman" w:hAnsi="Times New Roman" w:cs="Times New Roman"/>
          <w:color w:val="222222"/>
          <w:kern w:val="0"/>
          <w:sz w:val="24"/>
          <w:szCs w:val="24"/>
          <w14:ligatures w14:val="none"/>
        </w:rPr>
        <w:t xml:space="preserve"> Below Water)</w:t>
      </w:r>
      <w:r w:rsidR="00C617B0" w:rsidRPr="00CB25CA">
        <w:rPr>
          <w:rFonts w:ascii="Times New Roman" w:eastAsia="Times New Roman" w:hAnsi="Times New Roman" w:cs="Times New Roman"/>
          <w:color w:val="222222"/>
          <w:kern w:val="0"/>
          <w:sz w:val="24"/>
          <w:szCs w:val="24"/>
          <w14:ligatures w14:val="none"/>
        </w:rPr>
        <w:t>. Through a mixed-method approach involving qualitative interviews</w:t>
      </w:r>
      <w:r w:rsidR="00024670">
        <w:rPr>
          <w:rFonts w:ascii="Times New Roman" w:eastAsia="Times New Roman" w:hAnsi="Times New Roman" w:cs="Times New Roman"/>
          <w:color w:val="222222"/>
          <w:kern w:val="0"/>
          <w:sz w:val="24"/>
          <w:szCs w:val="24"/>
          <w14:ligatures w14:val="none"/>
        </w:rPr>
        <w:t xml:space="preserve"> and surveys</w:t>
      </w:r>
      <w:r w:rsidR="00C617B0" w:rsidRPr="00CB25CA">
        <w:rPr>
          <w:rFonts w:ascii="Times New Roman" w:eastAsia="Times New Roman" w:hAnsi="Times New Roman" w:cs="Times New Roman"/>
          <w:color w:val="222222"/>
          <w:kern w:val="0"/>
          <w:sz w:val="24"/>
          <w:szCs w:val="24"/>
          <w14:ligatures w14:val="none"/>
        </w:rPr>
        <w:t xml:space="preserve"> with key stakeholders and quantitative data analysis of waste generation and recycling patterns, the research assesses</w:t>
      </w:r>
      <w:r w:rsidR="00024670">
        <w:rPr>
          <w:rFonts w:ascii="Times New Roman" w:eastAsia="Times New Roman" w:hAnsi="Times New Roman" w:cs="Times New Roman"/>
          <w:color w:val="222222"/>
          <w:kern w:val="0"/>
          <w:sz w:val="24"/>
          <w:szCs w:val="24"/>
          <w14:ligatures w14:val="none"/>
        </w:rPr>
        <w:t>,</w:t>
      </w:r>
      <w:r w:rsidR="00C617B0" w:rsidRPr="00CB25CA">
        <w:rPr>
          <w:rFonts w:ascii="Times New Roman" w:eastAsia="Times New Roman" w:hAnsi="Times New Roman" w:cs="Times New Roman"/>
          <w:color w:val="222222"/>
          <w:kern w:val="0"/>
          <w:sz w:val="24"/>
          <w:szCs w:val="24"/>
          <w14:ligatures w14:val="none"/>
        </w:rPr>
        <w:t xml:space="preserve"> both the readiness of SVG’s infrastructure for a circular transition and the socio-economic implications of such a shift.</w:t>
      </w:r>
    </w:p>
    <w:p w14:paraId="17D45B89" w14:textId="77777777" w:rsidR="00C617B0" w:rsidRPr="00CB25CA" w:rsidRDefault="00C617B0" w:rsidP="00C617B0">
      <w:pPr>
        <w:shd w:val="clear" w:color="auto" w:fill="FFFFFF"/>
        <w:spacing w:after="0" w:line="360" w:lineRule="auto"/>
        <w:jc w:val="both"/>
        <w:rPr>
          <w:rFonts w:ascii="Times New Roman" w:eastAsia="Times New Roman" w:hAnsi="Times New Roman" w:cs="Times New Roman"/>
          <w:color w:val="222222"/>
          <w:kern w:val="0"/>
          <w:sz w:val="24"/>
          <w:szCs w:val="24"/>
          <w14:ligatures w14:val="none"/>
        </w:rPr>
      </w:pPr>
    </w:p>
    <w:p w14:paraId="48C84FA4" w14:textId="1D9F7227" w:rsidR="00C617B0" w:rsidRDefault="00C51E61" w:rsidP="00C617B0">
      <w:pPr>
        <w:shd w:val="clear" w:color="auto" w:fill="FFFFFF"/>
        <w:spacing w:after="0" w:line="360" w:lineRule="auto"/>
        <w:jc w:val="both"/>
        <w:rPr>
          <w:rFonts w:ascii="Times New Roman" w:eastAsia="Times New Roman" w:hAnsi="Times New Roman" w:cs="Times New Roman"/>
          <w:color w:val="222222"/>
          <w:kern w:val="0"/>
          <w:sz w:val="24"/>
          <w:szCs w:val="24"/>
          <w14:ligatures w14:val="none"/>
        </w:rPr>
      </w:pPr>
      <w:r>
        <w:rPr>
          <w:rFonts w:ascii="Times New Roman" w:eastAsia="Times New Roman" w:hAnsi="Times New Roman" w:cs="Times New Roman"/>
          <w:color w:val="222222"/>
          <w:kern w:val="0"/>
          <w:sz w:val="24"/>
          <w:szCs w:val="24"/>
          <w14:ligatures w14:val="none"/>
        </w:rPr>
        <w:t>Literature available</w:t>
      </w:r>
      <w:r w:rsidR="00C617B0" w:rsidRPr="00CB25CA">
        <w:rPr>
          <w:rFonts w:ascii="Times New Roman" w:eastAsia="Times New Roman" w:hAnsi="Times New Roman" w:cs="Times New Roman"/>
          <w:color w:val="222222"/>
          <w:kern w:val="0"/>
          <w:sz w:val="24"/>
          <w:szCs w:val="24"/>
          <w14:ligatures w14:val="none"/>
        </w:rPr>
        <w:t xml:space="preserve"> indicate</w:t>
      </w:r>
      <w:r w:rsidR="000657D4">
        <w:rPr>
          <w:rFonts w:ascii="Times New Roman" w:eastAsia="Times New Roman" w:hAnsi="Times New Roman" w:cs="Times New Roman"/>
          <w:color w:val="222222"/>
          <w:kern w:val="0"/>
          <w:sz w:val="24"/>
          <w:szCs w:val="24"/>
          <w14:ligatures w14:val="none"/>
        </w:rPr>
        <w:t>d</w:t>
      </w:r>
      <w:r w:rsidR="00C617B0" w:rsidRPr="00CB25CA">
        <w:rPr>
          <w:rFonts w:ascii="Times New Roman" w:eastAsia="Times New Roman" w:hAnsi="Times New Roman" w:cs="Times New Roman"/>
          <w:color w:val="222222"/>
          <w:kern w:val="0"/>
          <w:sz w:val="24"/>
          <w:szCs w:val="24"/>
          <w14:ligatures w14:val="none"/>
        </w:rPr>
        <w:t xml:space="preserve"> that integrating circular economy principles into SVG’s waste management policies could enhance resource efficiency, reduce environmental impact</w:t>
      </w:r>
      <w:r w:rsidR="00C617B0">
        <w:rPr>
          <w:rFonts w:ascii="Times New Roman" w:eastAsia="Times New Roman" w:hAnsi="Times New Roman" w:cs="Times New Roman"/>
          <w:color w:val="222222"/>
          <w:kern w:val="0"/>
          <w:sz w:val="24"/>
          <w:szCs w:val="24"/>
          <w14:ligatures w14:val="none"/>
        </w:rPr>
        <w:t xml:space="preserve"> associated with climate change</w:t>
      </w:r>
      <w:r w:rsidR="00C617B0" w:rsidRPr="00CB25CA">
        <w:rPr>
          <w:rFonts w:ascii="Times New Roman" w:eastAsia="Times New Roman" w:hAnsi="Times New Roman" w:cs="Times New Roman"/>
          <w:color w:val="222222"/>
          <w:kern w:val="0"/>
          <w:sz w:val="24"/>
          <w:szCs w:val="24"/>
          <w14:ligatures w14:val="none"/>
        </w:rPr>
        <w:t>, and promote sustainabl</w:t>
      </w:r>
      <w:r w:rsidR="005877C2">
        <w:rPr>
          <w:rFonts w:ascii="Times New Roman" w:eastAsia="Times New Roman" w:hAnsi="Times New Roman" w:cs="Times New Roman"/>
          <w:color w:val="222222"/>
          <w:kern w:val="0"/>
          <w:sz w:val="24"/>
          <w:szCs w:val="24"/>
          <w14:ligatures w14:val="none"/>
        </w:rPr>
        <w:t>e</w:t>
      </w:r>
      <w:r w:rsidR="00C617B0" w:rsidRPr="00CB25CA">
        <w:rPr>
          <w:rFonts w:ascii="Times New Roman" w:eastAsia="Times New Roman" w:hAnsi="Times New Roman" w:cs="Times New Roman"/>
          <w:color w:val="222222"/>
          <w:kern w:val="0"/>
          <w:sz w:val="24"/>
          <w:szCs w:val="24"/>
          <w14:ligatures w14:val="none"/>
        </w:rPr>
        <w:t xml:space="preserve"> development. However,</w:t>
      </w:r>
      <w:r>
        <w:rPr>
          <w:rFonts w:ascii="Times New Roman" w:eastAsia="Times New Roman" w:hAnsi="Times New Roman" w:cs="Times New Roman"/>
          <w:color w:val="222222"/>
          <w:kern w:val="0"/>
          <w:sz w:val="24"/>
          <w:szCs w:val="24"/>
          <w14:ligatures w14:val="none"/>
        </w:rPr>
        <w:t xml:space="preserve"> there </w:t>
      </w:r>
      <w:r w:rsidR="000657D4">
        <w:rPr>
          <w:rFonts w:ascii="Times New Roman" w:eastAsia="Times New Roman" w:hAnsi="Times New Roman" w:cs="Times New Roman"/>
          <w:color w:val="222222"/>
          <w:kern w:val="0"/>
          <w:sz w:val="24"/>
          <w:szCs w:val="24"/>
          <w14:ligatures w14:val="none"/>
        </w:rPr>
        <w:t>were</w:t>
      </w:r>
      <w:r>
        <w:rPr>
          <w:rFonts w:ascii="Times New Roman" w:eastAsia="Times New Roman" w:hAnsi="Times New Roman" w:cs="Times New Roman"/>
          <w:color w:val="222222"/>
          <w:kern w:val="0"/>
          <w:sz w:val="24"/>
          <w:szCs w:val="24"/>
          <w14:ligatures w14:val="none"/>
        </w:rPr>
        <w:t xml:space="preserve"> major</w:t>
      </w:r>
      <w:r w:rsidR="00C617B0" w:rsidRPr="00CB25CA">
        <w:rPr>
          <w:rFonts w:ascii="Times New Roman" w:eastAsia="Times New Roman" w:hAnsi="Times New Roman" w:cs="Times New Roman"/>
          <w:color w:val="222222"/>
          <w:kern w:val="0"/>
          <w:sz w:val="24"/>
          <w:szCs w:val="24"/>
          <w14:ligatures w14:val="none"/>
        </w:rPr>
        <w:t xml:space="preserve"> challenges related to policy frameworks, public awareness, and resource allocation</w:t>
      </w:r>
      <w:r>
        <w:rPr>
          <w:rFonts w:ascii="Times New Roman" w:eastAsia="Times New Roman" w:hAnsi="Times New Roman" w:cs="Times New Roman"/>
          <w:color w:val="222222"/>
          <w:kern w:val="0"/>
          <w:sz w:val="24"/>
          <w:szCs w:val="24"/>
          <w14:ligatures w14:val="none"/>
        </w:rPr>
        <w:t xml:space="preserve"> and it </w:t>
      </w:r>
      <w:r w:rsidR="000657D4">
        <w:rPr>
          <w:rFonts w:ascii="Times New Roman" w:eastAsia="Times New Roman" w:hAnsi="Times New Roman" w:cs="Times New Roman"/>
          <w:color w:val="222222"/>
          <w:kern w:val="0"/>
          <w:sz w:val="24"/>
          <w:szCs w:val="24"/>
          <w14:ligatures w14:val="none"/>
        </w:rPr>
        <w:t>was</w:t>
      </w:r>
      <w:r>
        <w:rPr>
          <w:rFonts w:ascii="Times New Roman" w:eastAsia="Times New Roman" w:hAnsi="Times New Roman" w:cs="Times New Roman"/>
          <w:color w:val="222222"/>
          <w:kern w:val="0"/>
          <w:sz w:val="24"/>
          <w:szCs w:val="24"/>
          <w14:ligatures w14:val="none"/>
        </w:rPr>
        <w:t xml:space="preserve"> </w:t>
      </w:r>
      <w:r w:rsidR="00024670">
        <w:rPr>
          <w:rFonts w:ascii="Times New Roman" w:eastAsia="Times New Roman" w:hAnsi="Times New Roman" w:cs="Times New Roman"/>
          <w:color w:val="222222"/>
          <w:kern w:val="0"/>
          <w:sz w:val="24"/>
          <w:szCs w:val="24"/>
          <w14:ligatures w14:val="none"/>
        </w:rPr>
        <w:t>of paramount importance</w:t>
      </w:r>
      <w:r>
        <w:rPr>
          <w:rFonts w:ascii="Times New Roman" w:eastAsia="Times New Roman" w:hAnsi="Times New Roman" w:cs="Times New Roman"/>
          <w:color w:val="222222"/>
          <w:kern w:val="0"/>
          <w:sz w:val="24"/>
          <w:szCs w:val="24"/>
          <w14:ligatures w14:val="none"/>
        </w:rPr>
        <w:t xml:space="preserve"> that these challenges </w:t>
      </w:r>
      <w:r w:rsidR="000657D4">
        <w:rPr>
          <w:rFonts w:ascii="Times New Roman" w:eastAsia="Times New Roman" w:hAnsi="Times New Roman" w:cs="Times New Roman"/>
          <w:color w:val="222222"/>
          <w:kern w:val="0"/>
          <w:sz w:val="24"/>
          <w:szCs w:val="24"/>
          <w14:ligatures w14:val="none"/>
        </w:rPr>
        <w:t>were considered</w:t>
      </w:r>
      <w:r w:rsidR="00C617B0" w:rsidRPr="00CB25CA">
        <w:rPr>
          <w:rFonts w:ascii="Times New Roman" w:eastAsia="Times New Roman" w:hAnsi="Times New Roman" w:cs="Times New Roman"/>
          <w:color w:val="222222"/>
          <w:kern w:val="0"/>
          <w:sz w:val="24"/>
          <w:szCs w:val="24"/>
          <w14:ligatures w14:val="none"/>
        </w:rPr>
        <w:t>.</w:t>
      </w:r>
      <w:r w:rsidR="000657D4">
        <w:rPr>
          <w:rFonts w:ascii="Times New Roman" w:eastAsia="Times New Roman" w:hAnsi="Times New Roman" w:cs="Times New Roman"/>
          <w:color w:val="222222"/>
          <w:kern w:val="0"/>
          <w:sz w:val="24"/>
          <w:szCs w:val="24"/>
          <w14:ligatures w14:val="none"/>
        </w:rPr>
        <w:t xml:space="preserve"> Many of the participants in this research knew in theory, how CE can help in achieving the SDGs and again the challenges in implementing such a practice surfaced. </w:t>
      </w:r>
      <w:r w:rsidR="00C617B0" w:rsidRPr="00CB25CA">
        <w:rPr>
          <w:rFonts w:ascii="Times New Roman" w:eastAsia="Times New Roman" w:hAnsi="Times New Roman" w:cs="Times New Roman"/>
          <w:color w:val="222222"/>
          <w:kern w:val="0"/>
          <w:sz w:val="24"/>
          <w:szCs w:val="24"/>
          <w14:ligatures w14:val="none"/>
        </w:rPr>
        <w:t xml:space="preserve"> This research concludes with recommendations for policy interventions and </w:t>
      </w:r>
      <w:r w:rsidR="00C617B0" w:rsidRPr="00CB25CA">
        <w:rPr>
          <w:rFonts w:ascii="Times New Roman" w:eastAsia="Times New Roman" w:hAnsi="Times New Roman" w:cs="Times New Roman"/>
          <w:color w:val="222222"/>
          <w:kern w:val="0"/>
          <w:sz w:val="24"/>
          <w:szCs w:val="24"/>
          <w14:ligatures w14:val="none"/>
        </w:rPr>
        <w:lastRenderedPageBreak/>
        <w:t>collaborative strategies that could strengthen the Solid Waste Unit’s capacity to implement circular initiatives effectively, thus contributing to SVG’s sustainable development objectives.</w:t>
      </w:r>
    </w:p>
    <w:p w14:paraId="74305809" w14:textId="77777777" w:rsidR="00C617B0" w:rsidRPr="000732E7" w:rsidRDefault="00C617B0" w:rsidP="00C617B0">
      <w:pPr>
        <w:shd w:val="clear" w:color="auto" w:fill="FFFFFF"/>
        <w:spacing w:after="0" w:line="360" w:lineRule="auto"/>
        <w:jc w:val="both"/>
        <w:rPr>
          <w:rFonts w:ascii="Times New Roman" w:eastAsia="Times New Roman" w:hAnsi="Times New Roman" w:cs="Times New Roman"/>
          <w:color w:val="222222"/>
          <w:kern w:val="0"/>
          <w:sz w:val="24"/>
          <w:szCs w:val="24"/>
          <w14:ligatures w14:val="none"/>
        </w:rPr>
      </w:pPr>
    </w:p>
    <w:p w14:paraId="47A41B3F" w14:textId="77777777" w:rsidR="00C617B0" w:rsidRDefault="00C617B0" w:rsidP="00C617B0">
      <w:pPr>
        <w:shd w:val="clear" w:color="auto" w:fill="FFFFFF"/>
        <w:spacing w:after="0" w:line="240" w:lineRule="auto"/>
        <w:rPr>
          <w:rFonts w:ascii="Times New Roman" w:eastAsia="Times New Roman" w:hAnsi="Times New Roman" w:cs="Times New Roman"/>
          <w:color w:val="222222"/>
          <w:kern w:val="0"/>
          <w:sz w:val="24"/>
          <w:szCs w:val="24"/>
          <w14:ligatures w14:val="none"/>
        </w:rPr>
      </w:pPr>
    </w:p>
    <w:p w14:paraId="20C67FBF" w14:textId="7B676766" w:rsidR="00C617B0" w:rsidRDefault="00C617B0" w:rsidP="005877C2">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r>
        <w:rPr>
          <w:rFonts w:ascii="Times New Roman" w:eastAsia="Times New Roman" w:hAnsi="Times New Roman" w:cs="Times New Roman"/>
          <w:color w:val="222222"/>
          <w:kern w:val="0"/>
          <w:sz w:val="24"/>
          <w:szCs w:val="24"/>
          <w14:ligatures w14:val="none"/>
        </w:rPr>
        <w:t xml:space="preserve">Keywords: Circular Economy (CE), St. Vincent and the Grenadines (SVG), Solid Waste Management Unit (SWMU), Sustainable Development </w:t>
      </w:r>
      <w:proofErr w:type="gramStart"/>
      <w:r>
        <w:rPr>
          <w:rFonts w:ascii="Times New Roman" w:eastAsia="Times New Roman" w:hAnsi="Times New Roman" w:cs="Times New Roman"/>
          <w:color w:val="222222"/>
          <w:kern w:val="0"/>
          <w:sz w:val="24"/>
          <w:szCs w:val="24"/>
          <w14:ligatures w14:val="none"/>
        </w:rPr>
        <w:t>Goals(</w:t>
      </w:r>
      <w:proofErr w:type="gramEnd"/>
      <w:r>
        <w:rPr>
          <w:rFonts w:ascii="Times New Roman" w:eastAsia="Times New Roman" w:hAnsi="Times New Roman" w:cs="Times New Roman"/>
          <w:color w:val="222222"/>
          <w:kern w:val="0"/>
          <w:sz w:val="24"/>
          <w:szCs w:val="24"/>
          <w14:ligatures w14:val="none"/>
        </w:rPr>
        <w:t>SDGs), Small Island Developing States (SIDS)</w:t>
      </w:r>
    </w:p>
    <w:p w14:paraId="187A5010" w14:textId="77777777" w:rsidR="00C617B0" w:rsidRDefault="00C617B0" w:rsidP="005877C2">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p>
    <w:p w14:paraId="63D59CDF" w14:textId="266937F6" w:rsidR="00C617B0" w:rsidRDefault="00C617B0" w:rsidP="00C617B0">
      <w:pPr>
        <w:shd w:val="clear" w:color="auto" w:fill="FFFFFF"/>
        <w:spacing w:after="0" w:line="240" w:lineRule="auto"/>
        <w:rPr>
          <w:rFonts w:ascii="Times New Roman" w:eastAsia="Times New Roman" w:hAnsi="Times New Roman" w:cs="Times New Roman"/>
          <w:b/>
          <w:bCs/>
          <w:color w:val="222222"/>
          <w:kern w:val="0"/>
          <w:sz w:val="24"/>
          <w:szCs w:val="24"/>
          <w14:ligatures w14:val="none"/>
        </w:rPr>
      </w:pPr>
      <w:r w:rsidRPr="00C617B0">
        <w:rPr>
          <w:rFonts w:ascii="Times New Roman" w:eastAsia="Times New Roman" w:hAnsi="Times New Roman" w:cs="Times New Roman"/>
          <w:b/>
          <w:bCs/>
          <w:color w:val="222222"/>
          <w:kern w:val="0"/>
          <w:sz w:val="24"/>
          <w:szCs w:val="24"/>
          <w14:ligatures w14:val="none"/>
        </w:rPr>
        <w:t>Acknowledgement</w:t>
      </w:r>
    </w:p>
    <w:p w14:paraId="39C52C9C" w14:textId="77777777" w:rsidR="00C617B0" w:rsidRDefault="00C617B0" w:rsidP="00C617B0">
      <w:pPr>
        <w:shd w:val="clear" w:color="auto" w:fill="FFFFFF"/>
        <w:spacing w:after="0" w:line="240" w:lineRule="auto"/>
        <w:rPr>
          <w:rFonts w:ascii="Times New Roman" w:eastAsia="Times New Roman" w:hAnsi="Times New Roman" w:cs="Times New Roman"/>
          <w:color w:val="222222"/>
          <w:kern w:val="0"/>
          <w:sz w:val="24"/>
          <w:szCs w:val="24"/>
          <w14:ligatures w14:val="none"/>
        </w:rPr>
      </w:pPr>
    </w:p>
    <w:p w14:paraId="1AF45CF6" w14:textId="141AAA7C" w:rsidR="00C617B0" w:rsidRDefault="00C617B0" w:rsidP="00C617B0">
      <w:pPr>
        <w:shd w:val="clear" w:color="auto" w:fill="FFFFFF"/>
        <w:spacing w:after="0" w:line="480" w:lineRule="auto"/>
        <w:jc w:val="both"/>
        <w:rPr>
          <w:rFonts w:ascii="Times New Roman" w:hAnsi="Times New Roman" w:cs="Times New Roman"/>
          <w:sz w:val="24"/>
          <w:szCs w:val="24"/>
        </w:rPr>
      </w:pPr>
      <w:r w:rsidRPr="00C617B0">
        <w:rPr>
          <w:rFonts w:ascii="Times New Roman" w:hAnsi="Times New Roman" w:cs="Times New Roman"/>
          <w:sz w:val="24"/>
          <w:szCs w:val="24"/>
        </w:rPr>
        <w:t xml:space="preserve">I would firstly like to give thanks and praise to God for giving me the ability, knowledge, and understanding to successfully complete this </w:t>
      </w:r>
      <w:r>
        <w:rPr>
          <w:rFonts w:ascii="Times New Roman" w:hAnsi="Times New Roman" w:cs="Times New Roman"/>
          <w:sz w:val="24"/>
          <w:szCs w:val="24"/>
        </w:rPr>
        <w:t>research paper</w:t>
      </w:r>
      <w:r w:rsidRPr="00C617B0">
        <w:rPr>
          <w:rFonts w:ascii="Times New Roman" w:hAnsi="Times New Roman" w:cs="Times New Roman"/>
          <w:sz w:val="24"/>
          <w:szCs w:val="24"/>
        </w:rPr>
        <w:t xml:space="preserve">. Without Him, none of this would have been possible. I give special thanks to my husband, my mother, and my family members for their constant words of encouragement and their </w:t>
      </w:r>
      <w:r w:rsidR="00E24C47" w:rsidRPr="00C617B0">
        <w:rPr>
          <w:rFonts w:ascii="Times New Roman" w:hAnsi="Times New Roman" w:cs="Times New Roman"/>
          <w:sz w:val="24"/>
          <w:szCs w:val="24"/>
        </w:rPr>
        <w:t>never-ending</w:t>
      </w:r>
      <w:r w:rsidRPr="00C617B0">
        <w:rPr>
          <w:rFonts w:ascii="Times New Roman" w:hAnsi="Times New Roman" w:cs="Times New Roman"/>
          <w:sz w:val="24"/>
          <w:szCs w:val="24"/>
        </w:rPr>
        <w:t xml:space="preserve"> support. Their prayers and faith in me </w:t>
      </w:r>
      <w:r w:rsidR="00E24C47" w:rsidRPr="00C617B0">
        <w:rPr>
          <w:rFonts w:ascii="Times New Roman" w:hAnsi="Times New Roman" w:cs="Times New Roman"/>
          <w:sz w:val="24"/>
          <w:szCs w:val="24"/>
        </w:rPr>
        <w:t>moved</w:t>
      </w:r>
      <w:r w:rsidRPr="00C617B0">
        <w:rPr>
          <w:rFonts w:ascii="Times New Roman" w:hAnsi="Times New Roman" w:cs="Times New Roman"/>
          <w:sz w:val="24"/>
          <w:szCs w:val="24"/>
        </w:rPr>
        <w:t xml:space="preserve"> me to do my very best to ensure that this project was a success.</w:t>
      </w:r>
      <w:r w:rsidR="00E24C47">
        <w:rPr>
          <w:rFonts w:ascii="Times New Roman" w:hAnsi="Times New Roman" w:cs="Times New Roman"/>
          <w:sz w:val="24"/>
          <w:szCs w:val="24"/>
        </w:rPr>
        <w:t xml:space="preserve"> To the Government of St. Vincent and the Grenadines and the University of Wales, Trinity St. David, for allowing me through a scholarship, to embark on this journey.</w:t>
      </w:r>
      <w:r w:rsidRPr="00C617B0">
        <w:rPr>
          <w:rFonts w:ascii="Times New Roman" w:hAnsi="Times New Roman" w:cs="Times New Roman"/>
          <w:sz w:val="24"/>
          <w:szCs w:val="24"/>
        </w:rPr>
        <w:t xml:space="preserve"> I am eternally grateful to my supervisor, Dr. </w:t>
      </w:r>
      <w:r>
        <w:rPr>
          <w:rFonts w:ascii="Times New Roman" w:hAnsi="Times New Roman" w:cs="Times New Roman"/>
          <w:sz w:val="24"/>
          <w:szCs w:val="24"/>
        </w:rPr>
        <w:t>Roisin Mullins</w:t>
      </w:r>
      <w:r w:rsidRPr="00C617B0">
        <w:rPr>
          <w:rFonts w:ascii="Times New Roman" w:hAnsi="Times New Roman" w:cs="Times New Roman"/>
          <w:sz w:val="24"/>
          <w:szCs w:val="24"/>
        </w:rPr>
        <w:t xml:space="preserve"> for her dedication and </w:t>
      </w:r>
      <w:r w:rsidR="00E24C47" w:rsidRPr="00C617B0">
        <w:rPr>
          <w:rFonts w:ascii="Times New Roman" w:hAnsi="Times New Roman" w:cs="Times New Roman"/>
          <w:sz w:val="24"/>
          <w:szCs w:val="24"/>
        </w:rPr>
        <w:t>steadfast</w:t>
      </w:r>
      <w:r w:rsidRPr="00C617B0">
        <w:rPr>
          <w:rFonts w:ascii="Times New Roman" w:hAnsi="Times New Roman" w:cs="Times New Roman"/>
          <w:sz w:val="24"/>
          <w:szCs w:val="24"/>
        </w:rPr>
        <w:t xml:space="preserve"> support throughout the year. Her advice and guidance were instrumental in me putting this project together, and I am deeply appreciative of her expertise and cooperation.</w:t>
      </w:r>
    </w:p>
    <w:p w14:paraId="722D97DC" w14:textId="77777777" w:rsidR="00E24C47" w:rsidRDefault="00E24C47" w:rsidP="00C617B0">
      <w:pPr>
        <w:shd w:val="clear" w:color="auto" w:fill="FFFFFF"/>
        <w:spacing w:after="0" w:line="480" w:lineRule="auto"/>
        <w:jc w:val="both"/>
        <w:rPr>
          <w:rFonts w:ascii="Times New Roman" w:hAnsi="Times New Roman" w:cs="Times New Roman"/>
          <w:sz w:val="24"/>
          <w:szCs w:val="24"/>
        </w:rPr>
      </w:pPr>
    </w:p>
    <w:p w14:paraId="42E43AEE" w14:textId="0F7F6075" w:rsidR="00E24C47" w:rsidRDefault="00E24C47" w:rsidP="00C617B0">
      <w:pPr>
        <w:shd w:val="clear" w:color="auto" w:fill="FFFFFF"/>
        <w:spacing w:after="0" w:line="480" w:lineRule="auto"/>
        <w:jc w:val="both"/>
        <w:rPr>
          <w:rFonts w:ascii="Times New Roman" w:hAnsi="Times New Roman" w:cs="Times New Roman"/>
          <w:b/>
          <w:bCs/>
          <w:sz w:val="24"/>
          <w:szCs w:val="24"/>
        </w:rPr>
      </w:pPr>
      <w:r w:rsidRPr="00E24C47">
        <w:rPr>
          <w:rFonts w:ascii="Times New Roman" w:hAnsi="Times New Roman" w:cs="Times New Roman"/>
          <w:b/>
          <w:bCs/>
          <w:sz w:val="24"/>
          <w:szCs w:val="24"/>
        </w:rPr>
        <w:t>Dedication</w:t>
      </w:r>
    </w:p>
    <w:p w14:paraId="47AF93E6" w14:textId="72325BE2" w:rsidR="00E24C47" w:rsidRDefault="00E24C47" w:rsidP="00C617B0">
      <w:pPr>
        <w:shd w:val="clear" w:color="auto" w:fill="FFFFFF"/>
        <w:spacing w:after="0" w:line="480" w:lineRule="auto"/>
        <w:jc w:val="both"/>
        <w:rPr>
          <w:rFonts w:ascii="Times New Roman" w:hAnsi="Times New Roman" w:cs="Times New Roman"/>
          <w:sz w:val="24"/>
          <w:szCs w:val="24"/>
        </w:rPr>
      </w:pPr>
      <w:r w:rsidRPr="00E24C47">
        <w:rPr>
          <w:rFonts w:ascii="Times New Roman" w:hAnsi="Times New Roman" w:cs="Times New Roman"/>
          <w:sz w:val="24"/>
          <w:szCs w:val="24"/>
        </w:rPr>
        <w:t>Dedicated to my husband</w:t>
      </w:r>
      <w:r w:rsidR="005877C2">
        <w:rPr>
          <w:rFonts w:ascii="Times New Roman" w:hAnsi="Times New Roman" w:cs="Times New Roman"/>
          <w:sz w:val="24"/>
          <w:szCs w:val="24"/>
        </w:rPr>
        <w:t xml:space="preserve"> Orando</w:t>
      </w:r>
      <w:r w:rsidRPr="00E24C47">
        <w:rPr>
          <w:rFonts w:ascii="Times New Roman" w:hAnsi="Times New Roman" w:cs="Times New Roman"/>
          <w:sz w:val="24"/>
          <w:szCs w:val="24"/>
        </w:rPr>
        <w:t xml:space="preserve">, who never gave up on me and who kept pushing me beyond my limit. </w:t>
      </w:r>
      <w:r>
        <w:rPr>
          <w:rFonts w:ascii="Times New Roman" w:hAnsi="Times New Roman" w:cs="Times New Roman"/>
          <w:sz w:val="24"/>
          <w:szCs w:val="24"/>
        </w:rPr>
        <w:t>To</w:t>
      </w:r>
      <w:r w:rsidRPr="00E24C47">
        <w:rPr>
          <w:rFonts w:ascii="Times New Roman" w:hAnsi="Times New Roman" w:cs="Times New Roman"/>
          <w:sz w:val="24"/>
          <w:szCs w:val="24"/>
        </w:rPr>
        <w:t xml:space="preserve"> my daughter</w:t>
      </w:r>
      <w:r w:rsidR="005877C2">
        <w:rPr>
          <w:rFonts w:ascii="Times New Roman" w:hAnsi="Times New Roman" w:cs="Times New Roman"/>
          <w:sz w:val="24"/>
          <w:szCs w:val="24"/>
        </w:rPr>
        <w:t xml:space="preserve"> O’rhanna,</w:t>
      </w:r>
      <w:r w:rsidRPr="00E24C47">
        <w:rPr>
          <w:rFonts w:ascii="Times New Roman" w:hAnsi="Times New Roman" w:cs="Times New Roman"/>
          <w:sz w:val="24"/>
          <w:szCs w:val="24"/>
        </w:rPr>
        <w:t xml:space="preserve"> and my son</w:t>
      </w:r>
      <w:r w:rsidR="005877C2">
        <w:rPr>
          <w:rFonts w:ascii="Times New Roman" w:hAnsi="Times New Roman" w:cs="Times New Roman"/>
          <w:sz w:val="24"/>
          <w:szCs w:val="24"/>
        </w:rPr>
        <w:t xml:space="preserve"> Orije</w:t>
      </w:r>
      <w:r w:rsidRPr="00E24C47">
        <w:rPr>
          <w:rFonts w:ascii="Times New Roman" w:hAnsi="Times New Roman" w:cs="Times New Roman"/>
          <w:sz w:val="24"/>
          <w:szCs w:val="24"/>
        </w:rPr>
        <w:t>, who were constant inspirations throughout this academic journ</w:t>
      </w:r>
      <w:r>
        <w:rPr>
          <w:rFonts w:ascii="Times New Roman" w:hAnsi="Times New Roman" w:cs="Times New Roman"/>
          <w:sz w:val="24"/>
          <w:szCs w:val="24"/>
        </w:rPr>
        <w:t>ey. And to all Small Island Developing States,</w:t>
      </w:r>
      <w:r w:rsidR="005877C2">
        <w:rPr>
          <w:rFonts w:ascii="Times New Roman" w:hAnsi="Times New Roman" w:cs="Times New Roman"/>
          <w:sz w:val="24"/>
          <w:szCs w:val="24"/>
        </w:rPr>
        <w:t xml:space="preserve"> who,</w:t>
      </w:r>
      <w:r>
        <w:rPr>
          <w:rFonts w:ascii="Times New Roman" w:hAnsi="Times New Roman" w:cs="Times New Roman"/>
          <w:sz w:val="24"/>
          <w:szCs w:val="24"/>
        </w:rPr>
        <w:t xml:space="preserve"> </w:t>
      </w:r>
      <w:r w:rsidR="008449BC">
        <w:rPr>
          <w:rFonts w:ascii="Times New Roman" w:hAnsi="Times New Roman" w:cs="Times New Roman"/>
          <w:sz w:val="24"/>
          <w:szCs w:val="24"/>
        </w:rPr>
        <w:t xml:space="preserve">despite their vulnerabilities, </w:t>
      </w:r>
      <w:r w:rsidR="008449BC">
        <w:rPr>
          <w:rFonts w:ascii="Times New Roman" w:hAnsi="Times New Roman" w:cs="Times New Roman"/>
          <w:sz w:val="24"/>
          <w:szCs w:val="24"/>
        </w:rPr>
        <w:lastRenderedPageBreak/>
        <w:t>are fighting to have a voice and are working assiduously to manage their carbon footprint</w:t>
      </w:r>
      <w:r w:rsidR="005877C2">
        <w:rPr>
          <w:rFonts w:ascii="Times New Roman" w:hAnsi="Times New Roman" w:cs="Times New Roman"/>
          <w:sz w:val="24"/>
          <w:szCs w:val="24"/>
        </w:rPr>
        <w:t xml:space="preserve"> and make this world a sustainable place.</w:t>
      </w:r>
    </w:p>
    <w:p w14:paraId="5CAAE8E9" w14:textId="77777777" w:rsidR="008449BC" w:rsidRDefault="008449BC" w:rsidP="00C617B0">
      <w:pPr>
        <w:shd w:val="clear" w:color="auto" w:fill="FFFFFF"/>
        <w:spacing w:after="0" w:line="480" w:lineRule="auto"/>
        <w:jc w:val="both"/>
        <w:rPr>
          <w:rFonts w:ascii="Times New Roman" w:hAnsi="Times New Roman" w:cs="Times New Roman"/>
          <w:sz w:val="24"/>
          <w:szCs w:val="24"/>
        </w:rPr>
      </w:pPr>
    </w:p>
    <w:p w14:paraId="39EBC791" w14:textId="77777777" w:rsidR="00DB02CC" w:rsidRDefault="00DB02CC" w:rsidP="00486823">
      <w:pPr>
        <w:spacing w:after="0" w:line="480" w:lineRule="auto"/>
        <w:jc w:val="both"/>
        <w:rPr>
          <w:rFonts w:ascii="Times New Roman" w:eastAsia="Times New Roman" w:hAnsi="Times New Roman" w:cs="Times New Roman"/>
          <w:b/>
          <w:bCs/>
          <w:kern w:val="0"/>
          <w:sz w:val="24"/>
          <w:szCs w:val="24"/>
          <w14:ligatures w14:val="none"/>
        </w:rPr>
      </w:pPr>
    </w:p>
    <w:p w14:paraId="1B9914D0" w14:textId="77777777" w:rsidR="00DB02CC" w:rsidRDefault="00DB02CC" w:rsidP="00486823">
      <w:pPr>
        <w:spacing w:after="0" w:line="480" w:lineRule="auto"/>
        <w:jc w:val="both"/>
        <w:rPr>
          <w:rFonts w:ascii="Times New Roman" w:eastAsia="Times New Roman" w:hAnsi="Times New Roman" w:cs="Times New Roman"/>
          <w:b/>
          <w:bCs/>
          <w:kern w:val="0"/>
          <w:sz w:val="24"/>
          <w:szCs w:val="24"/>
          <w14:ligatures w14:val="none"/>
        </w:rPr>
      </w:pPr>
    </w:p>
    <w:p w14:paraId="187D2344" w14:textId="77777777" w:rsidR="00DB02CC" w:rsidRDefault="00DB02CC" w:rsidP="00486823">
      <w:pPr>
        <w:spacing w:after="0" w:line="480" w:lineRule="auto"/>
        <w:jc w:val="both"/>
        <w:rPr>
          <w:rFonts w:ascii="Times New Roman" w:eastAsia="Times New Roman" w:hAnsi="Times New Roman" w:cs="Times New Roman"/>
          <w:b/>
          <w:bCs/>
          <w:kern w:val="0"/>
          <w:sz w:val="24"/>
          <w:szCs w:val="24"/>
          <w14:ligatures w14:val="none"/>
        </w:rPr>
      </w:pPr>
    </w:p>
    <w:p w14:paraId="314806CB" w14:textId="5AC025F6" w:rsidR="00486823" w:rsidRPr="00486823" w:rsidRDefault="00486823" w:rsidP="00486823">
      <w:pPr>
        <w:spacing w:after="0" w:line="480" w:lineRule="auto"/>
        <w:jc w:val="both"/>
        <w:rPr>
          <w:rFonts w:ascii="Times New Roman" w:eastAsia="Times New Roman" w:hAnsi="Times New Roman" w:cs="Times New Roman"/>
          <w:b/>
          <w:bCs/>
          <w:kern w:val="0"/>
          <w:sz w:val="24"/>
          <w:szCs w:val="24"/>
          <w14:ligatures w14:val="none"/>
        </w:rPr>
      </w:pPr>
      <w:r w:rsidRPr="00486823">
        <w:rPr>
          <w:rFonts w:ascii="Times New Roman" w:eastAsia="Times New Roman" w:hAnsi="Times New Roman" w:cs="Times New Roman"/>
          <w:b/>
          <w:bCs/>
          <w:kern w:val="0"/>
          <w:sz w:val="24"/>
          <w:szCs w:val="24"/>
          <w14:ligatures w14:val="none"/>
        </w:rPr>
        <w:t>Chapter One: Introduction</w:t>
      </w:r>
    </w:p>
    <w:p w14:paraId="3339650D" w14:textId="77777777" w:rsidR="00486823" w:rsidRPr="00486823" w:rsidRDefault="00486823" w:rsidP="00486823">
      <w:pPr>
        <w:spacing w:after="0" w:line="480" w:lineRule="auto"/>
        <w:jc w:val="both"/>
        <w:rPr>
          <w:rFonts w:ascii="Times New Roman" w:eastAsia="Times New Roman" w:hAnsi="Times New Roman" w:cs="Times New Roman"/>
          <w:kern w:val="0"/>
          <w:sz w:val="24"/>
          <w:szCs w:val="24"/>
          <w14:ligatures w14:val="none"/>
        </w:rPr>
      </w:pPr>
    </w:p>
    <w:p w14:paraId="3BE66C41" w14:textId="0245830D" w:rsidR="00486823" w:rsidRPr="00486823" w:rsidRDefault="00486823" w:rsidP="00486823">
      <w:pPr>
        <w:spacing w:after="0" w:line="480" w:lineRule="auto"/>
        <w:jc w:val="both"/>
        <w:rPr>
          <w:rFonts w:ascii="Times New Roman" w:eastAsia="Times New Roman" w:hAnsi="Times New Roman" w:cs="Times New Roman"/>
          <w:b/>
          <w:bCs/>
          <w:kern w:val="0"/>
          <w:sz w:val="24"/>
          <w:szCs w:val="24"/>
          <w14:ligatures w14:val="none"/>
        </w:rPr>
      </w:pPr>
      <w:r w:rsidRPr="00486823">
        <w:rPr>
          <w:rFonts w:ascii="Times New Roman" w:eastAsia="Times New Roman" w:hAnsi="Times New Roman" w:cs="Times New Roman"/>
          <w:kern w:val="0"/>
          <w:sz w:val="24"/>
          <w:szCs w:val="24"/>
          <w14:ligatures w14:val="none"/>
        </w:rPr>
        <w:t>1.</w:t>
      </w:r>
      <w:r>
        <w:rPr>
          <w:rFonts w:ascii="Times New Roman" w:eastAsia="Times New Roman" w:hAnsi="Times New Roman" w:cs="Times New Roman"/>
          <w:kern w:val="0"/>
          <w:sz w:val="24"/>
          <w:szCs w:val="24"/>
          <w14:ligatures w14:val="none"/>
        </w:rPr>
        <w:t>1</w:t>
      </w:r>
      <w:r w:rsidRPr="00486823">
        <w:rPr>
          <w:rFonts w:ascii="Times New Roman" w:eastAsia="Times New Roman" w:hAnsi="Times New Roman" w:cs="Times New Roman"/>
          <w:kern w:val="0"/>
          <w:sz w:val="24"/>
          <w:szCs w:val="24"/>
          <w14:ligatures w14:val="none"/>
        </w:rPr>
        <w:t xml:space="preserve"> </w:t>
      </w:r>
      <w:r w:rsidRPr="00486823">
        <w:rPr>
          <w:rFonts w:ascii="Times New Roman" w:eastAsia="Times New Roman" w:hAnsi="Times New Roman" w:cs="Times New Roman"/>
          <w:b/>
          <w:bCs/>
          <w:kern w:val="0"/>
          <w:sz w:val="24"/>
          <w:szCs w:val="24"/>
          <w14:ligatures w14:val="none"/>
        </w:rPr>
        <w:t>Background</w:t>
      </w:r>
    </w:p>
    <w:p w14:paraId="11D3CCDD" w14:textId="77777777" w:rsidR="00486823" w:rsidRPr="00486823" w:rsidRDefault="00486823" w:rsidP="00486823">
      <w:pPr>
        <w:spacing w:after="0" w:line="480" w:lineRule="auto"/>
        <w:jc w:val="both"/>
        <w:rPr>
          <w:rFonts w:ascii="Times New Roman" w:eastAsia="Times New Roman" w:hAnsi="Times New Roman" w:cs="Times New Roman"/>
          <w:kern w:val="0"/>
          <w:sz w:val="24"/>
          <w:szCs w:val="24"/>
          <w14:ligatures w14:val="none"/>
        </w:rPr>
      </w:pPr>
    </w:p>
    <w:p w14:paraId="0566E632" w14:textId="785DC470" w:rsidR="00486823" w:rsidRPr="00486823" w:rsidRDefault="00486823" w:rsidP="00486823">
      <w:pPr>
        <w:spacing w:after="0" w:line="480" w:lineRule="auto"/>
        <w:jc w:val="both"/>
        <w:rPr>
          <w:rFonts w:ascii="Times New Roman" w:eastAsia="Times New Roman" w:hAnsi="Times New Roman" w:cs="Times New Roman"/>
          <w:kern w:val="0"/>
          <w:sz w:val="24"/>
          <w:szCs w:val="24"/>
          <w14:ligatures w14:val="none"/>
        </w:rPr>
      </w:pPr>
      <w:r w:rsidRPr="00486823">
        <w:rPr>
          <w:rFonts w:ascii="Times New Roman" w:eastAsia="Times New Roman" w:hAnsi="Times New Roman" w:cs="Times New Roman"/>
          <w:kern w:val="0"/>
          <w:sz w:val="24"/>
          <w:szCs w:val="24"/>
          <w14:ligatures w14:val="none"/>
        </w:rPr>
        <w:t xml:space="preserve">In small island developing </w:t>
      </w:r>
      <w:r w:rsidRPr="00617AD5">
        <w:rPr>
          <w:rFonts w:ascii="Times New Roman" w:eastAsia="Times New Roman" w:hAnsi="Times New Roman" w:cs="Times New Roman"/>
          <w:kern w:val="0"/>
          <w:sz w:val="24"/>
          <w:szCs w:val="24"/>
          <w14:ligatures w14:val="none"/>
        </w:rPr>
        <w:t>states like</w:t>
      </w:r>
      <w:r w:rsidRPr="00486823">
        <w:rPr>
          <w:rFonts w:ascii="Times New Roman" w:eastAsia="Times New Roman" w:hAnsi="Times New Roman" w:cs="Times New Roman"/>
          <w:kern w:val="0"/>
          <w:sz w:val="24"/>
          <w:szCs w:val="24"/>
          <w14:ligatures w14:val="none"/>
        </w:rPr>
        <w:t xml:space="preserve"> St. Vincent and the Grenadines, waste management presents a </w:t>
      </w:r>
      <w:r w:rsidRPr="00617AD5">
        <w:rPr>
          <w:rFonts w:ascii="Times New Roman" w:eastAsia="Times New Roman" w:hAnsi="Times New Roman" w:cs="Times New Roman"/>
          <w:kern w:val="0"/>
          <w:sz w:val="24"/>
          <w:szCs w:val="24"/>
          <w14:ligatures w14:val="none"/>
        </w:rPr>
        <w:t>frightening</w:t>
      </w:r>
      <w:r w:rsidRPr="00486823">
        <w:rPr>
          <w:rFonts w:ascii="Times New Roman" w:eastAsia="Times New Roman" w:hAnsi="Times New Roman" w:cs="Times New Roman"/>
          <w:kern w:val="0"/>
          <w:sz w:val="24"/>
          <w:szCs w:val="24"/>
          <w14:ligatures w14:val="none"/>
        </w:rPr>
        <w:t xml:space="preserve"> challenge </w:t>
      </w:r>
      <w:r w:rsidRPr="00617AD5">
        <w:rPr>
          <w:rFonts w:ascii="Times New Roman" w:eastAsia="Times New Roman" w:hAnsi="Times New Roman" w:cs="Times New Roman"/>
          <w:kern w:val="0"/>
          <w:sz w:val="24"/>
          <w:szCs w:val="24"/>
          <w14:ligatures w14:val="none"/>
        </w:rPr>
        <w:t>mainly because of geographic</w:t>
      </w:r>
      <w:r w:rsidRPr="00486823">
        <w:rPr>
          <w:rFonts w:ascii="Times New Roman" w:eastAsia="Times New Roman" w:hAnsi="Times New Roman" w:cs="Times New Roman"/>
          <w:kern w:val="0"/>
          <w:sz w:val="24"/>
          <w:szCs w:val="24"/>
          <w14:ligatures w14:val="none"/>
        </w:rPr>
        <w:t xml:space="preserve">, economic, and social </w:t>
      </w:r>
      <w:r w:rsidRPr="00617AD5">
        <w:rPr>
          <w:rFonts w:ascii="Times New Roman" w:eastAsia="Times New Roman" w:hAnsi="Times New Roman" w:cs="Times New Roman"/>
          <w:kern w:val="0"/>
          <w:sz w:val="24"/>
          <w:szCs w:val="24"/>
          <w14:ligatures w14:val="none"/>
        </w:rPr>
        <w:t>limitations</w:t>
      </w:r>
      <w:r w:rsidRPr="00486823">
        <w:rPr>
          <w:rFonts w:ascii="Times New Roman" w:eastAsia="Times New Roman" w:hAnsi="Times New Roman" w:cs="Times New Roman"/>
          <w:kern w:val="0"/>
          <w:sz w:val="24"/>
          <w:szCs w:val="24"/>
          <w14:ligatures w14:val="none"/>
        </w:rPr>
        <w:t>.</w:t>
      </w:r>
      <w:r w:rsidR="000657D4" w:rsidRPr="00617AD5">
        <w:rPr>
          <w:rFonts w:ascii="Times New Roman" w:hAnsi="Times New Roman" w:cs="Times New Roman"/>
          <w:color w:val="000000"/>
          <w:sz w:val="24"/>
          <w:szCs w:val="24"/>
          <w:shd w:val="clear" w:color="auto" w:fill="FFFFFF"/>
        </w:rPr>
        <w:t xml:space="preserve"> Prime Minister of Saint Vincent and the Grenadines, Dr. The Honorable Ralph Gonsalves, delivered a compelling argument in his advocacy of </w:t>
      </w:r>
      <w:r w:rsidR="00024670">
        <w:rPr>
          <w:rFonts w:ascii="Times New Roman" w:hAnsi="Times New Roman" w:cs="Times New Roman"/>
          <w:color w:val="000000"/>
          <w:sz w:val="24"/>
          <w:szCs w:val="24"/>
          <w:shd w:val="clear" w:color="auto" w:fill="FFFFFF"/>
        </w:rPr>
        <w:t>SIDS</w:t>
      </w:r>
      <w:r w:rsidR="000657D4" w:rsidRPr="00617AD5">
        <w:rPr>
          <w:rFonts w:ascii="Times New Roman" w:hAnsi="Times New Roman" w:cs="Times New Roman"/>
          <w:color w:val="000000"/>
          <w:sz w:val="24"/>
          <w:szCs w:val="24"/>
          <w:shd w:val="clear" w:color="auto" w:fill="FFFFFF"/>
        </w:rPr>
        <w:t xml:space="preserve"> at the United Nations General Assembly</w:t>
      </w:r>
      <w:r w:rsidR="0092119F">
        <w:rPr>
          <w:rFonts w:ascii="Times New Roman" w:hAnsi="Times New Roman" w:cs="Times New Roman"/>
          <w:color w:val="000000"/>
          <w:sz w:val="24"/>
          <w:szCs w:val="24"/>
          <w:shd w:val="clear" w:color="auto" w:fill="FFFFFF"/>
        </w:rPr>
        <w:t xml:space="preserve"> </w:t>
      </w:r>
      <w:proofErr w:type="gramStart"/>
      <w:r w:rsidR="0092119F">
        <w:rPr>
          <w:rFonts w:ascii="Times New Roman" w:hAnsi="Times New Roman" w:cs="Times New Roman"/>
          <w:color w:val="000000"/>
          <w:sz w:val="24"/>
          <w:szCs w:val="24"/>
          <w:shd w:val="clear" w:color="auto" w:fill="FFFFFF"/>
        </w:rPr>
        <w:t xml:space="preserve">(  </w:t>
      </w:r>
      <w:proofErr w:type="gramEnd"/>
      <w:r w:rsidR="0092119F">
        <w:rPr>
          <w:rFonts w:ascii="Times New Roman" w:hAnsi="Times New Roman" w:cs="Times New Roman"/>
          <w:color w:val="000000"/>
          <w:sz w:val="24"/>
          <w:szCs w:val="24"/>
          <w:shd w:val="clear" w:color="auto" w:fill="FFFFFF"/>
        </w:rPr>
        <w:t xml:space="preserve">      )</w:t>
      </w:r>
      <w:r w:rsidR="000657D4" w:rsidRPr="00617AD5">
        <w:rPr>
          <w:rFonts w:ascii="Times New Roman" w:hAnsi="Times New Roman" w:cs="Times New Roman"/>
          <w:color w:val="000000"/>
          <w:sz w:val="24"/>
          <w:szCs w:val="24"/>
          <w:shd w:val="clear" w:color="auto" w:fill="FFFFFF"/>
        </w:rPr>
        <w:t xml:space="preserve"> and argued that </w:t>
      </w:r>
      <w:r w:rsidR="00617AD5" w:rsidRPr="00617AD5">
        <w:rPr>
          <w:rFonts w:ascii="Times New Roman" w:hAnsi="Times New Roman" w:cs="Times New Roman"/>
          <w:color w:val="000000"/>
          <w:sz w:val="24"/>
          <w:szCs w:val="24"/>
          <w:shd w:val="clear" w:color="auto" w:fill="FFFFFF"/>
        </w:rPr>
        <w:t>there are unique challenges that SIDS face and most often than not</w:t>
      </w:r>
      <w:r w:rsidR="00617AD5">
        <w:rPr>
          <w:rFonts w:ascii="Times New Roman" w:hAnsi="Times New Roman" w:cs="Times New Roman"/>
          <w:color w:val="000000"/>
          <w:sz w:val="24"/>
          <w:szCs w:val="24"/>
          <w:shd w:val="clear" w:color="auto" w:fill="FFFFFF"/>
        </w:rPr>
        <w:t>,</w:t>
      </w:r>
      <w:r w:rsidR="00617AD5" w:rsidRPr="00617AD5">
        <w:rPr>
          <w:rFonts w:ascii="Times New Roman" w:hAnsi="Times New Roman" w:cs="Times New Roman"/>
          <w:color w:val="000000"/>
          <w:sz w:val="24"/>
          <w:szCs w:val="24"/>
          <w:shd w:val="clear" w:color="auto" w:fill="FFFFFF"/>
        </w:rPr>
        <w:t xml:space="preserve"> these vulnerabilities are a direct result of the actions of developed nations</w:t>
      </w:r>
      <w:r w:rsidR="00617AD5">
        <w:rPr>
          <w:rFonts w:ascii="Raleway" w:hAnsi="Raleway"/>
          <w:color w:val="000000"/>
          <w:shd w:val="clear" w:color="auto" w:fill="FFFFFF"/>
        </w:rPr>
        <w:t>.</w:t>
      </w:r>
      <w:r w:rsidR="000657D4">
        <w:rPr>
          <w:rFonts w:ascii="Times New Roman" w:eastAsia="Times New Roman" w:hAnsi="Times New Roman" w:cs="Times New Roman"/>
          <w:kern w:val="0"/>
          <w:sz w:val="24"/>
          <w:szCs w:val="24"/>
          <w14:ligatures w14:val="none"/>
        </w:rPr>
        <w:t xml:space="preserve"> </w:t>
      </w:r>
      <w:r w:rsidR="00024670">
        <w:rPr>
          <w:rFonts w:ascii="Times New Roman" w:eastAsia="Times New Roman" w:hAnsi="Times New Roman" w:cs="Times New Roman"/>
          <w:kern w:val="0"/>
          <w:sz w:val="24"/>
          <w:szCs w:val="24"/>
          <w14:ligatures w14:val="none"/>
        </w:rPr>
        <w:t>As a matter of fact</w:t>
      </w:r>
      <w:r w:rsidR="00617AD5">
        <w:rPr>
          <w:rFonts w:ascii="Times New Roman" w:eastAsia="Times New Roman" w:hAnsi="Times New Roman" w:cs="Times New Roman"/>
          <w:kern w:val="0"/>
          <w:sz w:val="24"/>
          <w:szCs w:val="24"/>
          <w14:ligatures w14:val="none"/>
        </w:rPr>
        <w:t>,</w:t>
      </w:r>
      <w:r w:rsidRPr="00486823">
        <w:rPr>
          <w:rFonts w:ascii="Times New Roman" w:eastAsia="Times New Roman" w:hAnsi="Times New Roman" w:cs="Times New Roman"/>
          <w:kern w:val="0"/>
          <w:sz w:val="24"/>
          <w:szCs w:val="24"/>
          <w14:ligatures w14:val="none"/>
        </w:rPr>
        <w:t xml:space="preserve"> </w:t>
      </w:r>
      <w:r w:rsidR="00617AD5">
        <w:rPr>
          <w:rFonts w:ascii="Times New Roman" w:eastAsia="Times New Roman" w:hAnsi="Times New Roman" w:cs="Times New Roman"/>
          <w:kern w:val="0"/>
          <w:sz w:val="24"/>
          <w:szCs w:val="24"/>
          <w14:ligatures w14:val="none"/>
        </w:rPr>
        <w:t>w</w:t>
      </w:r>
      <w:r w:rsidRPr="00486823">
        <w:rPr>
          <w:rFonts w:ascii="Times New Roman" w:eastAsia="Times New Roman" w:hAnsi="Times New Roman" w:cs="Times New Roman"/>
          <w:kern w:val="0"/>
          <w:sz w:val="24"/>
          <w:szCs w:val="24"/>
          <w14:ligatures w14:val="none"/>
        </w:rPr>
        <w:t xml:space="preserve">ith inadequate land space, reliance on imports, and intensifying consumerism, SVG is </w:t>
      </w:r>
      <w:r w:rsidR="006B0F6A" w:rsidRPr="00486823">
        <w:rPr>
          <w:rFonts w:ascii="Times New Roman" w:eastAsia="Times New Roman" w:hAnsi="Times New Roman" w:cs="Times New Roman"/>
          <w:kern w:val="0"/>
          <w:sz w:val="24"/>
          <w:szCs w:val="24"/>
          <w14:ligatures w14:val="none"/>
        </w:rPr>
        <w:t>producing</w:t>
      </w:r>
      <w:r w:rsidRPr="00486823">
        <w:rPr>
          <w:rFonts w:ascii="Times New Roman" w:eastAsia="Times New Roman" w:hAnsi="Times New Roman" w:cs="Times New Roman"/>
          <w:kern w:val="0"/>
          <w:sz w:val="24"/>
          <w:szCs w:val="24"/>
          <w14:ligatures w14:val="none"/>
        </w:rPr>
        <w:t xml:space="preserve"> waste at levels unsustainable within a linear, “take-make-dispose” economic model. Studies indicate that many SIDS face similar challenges; improper waste management can lead to ecological degradation, increased pollution, and negative impacts on community health and local economies (UNEP, 2019).</w:t>
      </w:r>
    </w:p>
    <w:p w14:paraId="5799D093" w14:textId="77777777" w:rsidR="00486823" w:rsidRPr="00486823" w:rsidRDefault="00486823" w:rsidP="00486823">
      <w:pPr>
        <w:spacing w:after="0" w:line="480" w:lineRule="auto"/>
        <w:jc w:val="both"/>
        <w:rPr>
          <w:rFonts w:ascii="Times New Roman" w:eastAsia="Times New Roman" w:hAnsi="Times New Roman" w:cs="Times New Roman"/>
          <w:kern w:val="0"/>
          <w:sz w:val="24"/>
          <w:szCs w:val="24"/>
          <w14:ligatures w14:val="none"/>
        </w:rPr>
      </w:pPr>
    </w:p>
    <w:p w14:paraId="42E36B06" w14:textId="3CB7253B" w:rsidR="00486823" w:rsidRPr="00486823" w:rsidRDefault="00486823" w:rsidP="00486823">
      <w:pPr>
        <w:spacing w:after="0" w:line="480" w:lineRule="auto"/>
        <w:jc w:val="both"/>
        <w:rPr>
          <w:rFonts w:ascii="Times New Roman" w:eastAsia="Times New Roman" w:hAnsi="Times New Roman" w:cs="Times New Roman"/>
          <w:kern w:val="0"/>
          <w:sz w:val="24"/>
          <w:szCs w:val="24"/>
          <w14:ligatures w14:val="none"/>
        </w:rPr>
      </w:pPr>
      <w:r w:rsidRPr="00486823">
        <w:rPr>
          <w:rFonts w:ascii="Times New Roman" w:eastAsia="Times New Roman" w:hAnsi="Times New Roman" w:cs="Times New Roman"/>
          <w:kern w:val="0"/>
          <w:sz w:val="24"/>
          <w:szCs w:val="24"/>
          <w14:ligatures w14:val="none"/>
        </w:rPr>
        <w:lastRenderedPageBreak/>
        <w:t xml:space="preserve">The concept of the CE offers a transformative approach. Unlike the traditional linear economy, the CE focuses on extending the lifecycle of products through reuse, repair, recycling, and repurposing, thereby minimizing waste. According to the Ellen MacArthur Foundation (2017), the CE is described as a “regenerative system” designed to reduce waste and maximize resource use, particularly valuable for nations with limited resources like SVG. </w:t>
      </w:r>
      <w:r w:rsidR="00024670">
        <w:rPr>
          <w:rFonts w:ascii="Times New Roman" w:eastAsia="Times New Roman" w:hAnsi="Times New Roman" w:cs="Times New Roman"/>
          <w:kern w:val="0"/>
          <w:sz w:val="24"/>
          <w:szCs w:val="24"/>
          <w14:ligatures w14:val="none"/>
        </w:rPr>
        <w:t xml:space="preserve">An examination of the principles </w:t>
      </w:r>
      <w:proofErr w:type="gramStart"/>
      <w:r w:rsidR="00024670">
        <w:rPr>
          <w:rFonts w:ascii="Times New Roman" w:eastAsia="Times New Roman" w:hAnsi="Times New Roman" w:cs="Times New Roman"/>
          <w:kern w:val="0"/>
          <w:sz w:val="24"/>
          <w:szCs w:val="24"/>
          <w14:ligatures w14:val="none"/>
        </w:rPr>
        <w:t xml:space="preserve">of </w:t>
      </w:r>
      <w:r w:rsidRPr="00486823">
        <w:rPr>
          <w:rFonts w:ascii="Times New Roman" w:eastAsia="Times New Roman" w:hAnsi="Times New Roman" w:cs="Times New Roman"/>
          <w:kern w:val="0"/>
          <w:sz w:val="24"/>
          <w:szCs w:val="24"/>
          <w14:ligatures w14:val="none"/>
        </w:rPr>
        <w:t xml:space="preserve"> CE</w:t>
      </w:r>
      <w:proofErr w:type="gramEnd"/>
      <w:r w:rsidR="00024670">
        <w:rPr>
          <w:rFonts w:ascii="Times New Roman" w:eastAsia="Times New Roman" w:hAnsi="Times New Roman" w:cs="Times New Roman"/>
          <w:kern w:val="0"/>
          <w:sz w:val="24"/>
          <w:szCs w:val="24"/>
          <w14:ligatures w14:val="none"/>
        </w:rPr>
        <w:t xml:space="preserve"> will show that it</w:t>
      </w:r>
      <w:r w:rsidRPr="00486823">
        <w:rPr>
          <w:rFonts w:ascii="Times New Roman" w:eastAsia="Times New Roman" w:hAnsi="Times New Roman" w:cs="Times New Roman"/>
          <w:kern w:val="0"/>
          <w:sz w:val="24"/>
          <w:szCs w:val="24"/>
          <w14:ligatures w14:val="none"/>
        </w:rPr>
        <w:t xml:space="preserve"> aligns with the United  SDGs, especially SDGs 11 (Sustainable Cities and Communities), 12 (Responsible Consumption and Production), and 13 (Climate Action), which emphasize sustainable practices that promote environmental stewardship and resilience (United Nations, 2015).</w:t>
      </w:r>
    </w:p>
    <w:p w14:paraId="298D93EE" w14:textId="77777777" w:rsidR="00486823" w:rsidRPr="00486823" w:rsidRDefault="00486823" w:rsidP="00486823">
      <w:pPr>
        <w:spacing w:after="0" w:line="480" w:lineRule="auto"/>
        <w:jc w:val="both"/>
        <w:rPr>
          <w:rFonts w:ascii="Times New Roman" w:eastAsia="Times New Roman" w:hAnsi="Times New Roman" w:cs="Times New Roman"/>
          <w:kern w:val="0"/>
          <w:sz w:val="24"/>
          <w:szCs w:val="24"/>
          <w14:ligatures w14:val="none"/>
        </w:rPr>
      </w:pPr>
    </w:p>
    <w:p w14:paraId="3770E7A1" w14:textId="693D3CF5" w:rsidR="00486823" w:rsidRPr="00486823" w:rsidRDefault="00486823" w:rsidP="00486823">
      <w:pPr>
        <w:spacing w:after="0" w:line="480" w:lineRule="auto"/>
        <w:jc w:val="both"/>
        <w:rPr>
          <w:rFonts w:ascii="Times New Roman" w:eastAsia="Times New Roman" w:hAnsi="Times New Roman" w:cs="Times New Roman"/>
          <w:kern w:val="0"/>
          <w:sz w:val="24"/>
          <w:szCs w:val="24"/>
          <w14:ligatures w14:val="none"/>
        </w:rPr>
      </w:pPr>
      <w:r w:rsidRPr="00486823">
        <w:rPr>
          <w:rFonts w:ascii="Times New Roman" w:eastAsia="Times New Roman" w:hAnsi="Times New Roman" w:cs="Times New Roman"/>
          <w:kern w:val="0"/>
          <w:sz w:val="24"/>
          <w:szCs w:val="24"/>
          <w14:ligatures w14:val="none"/>
        </w:rPr>
        <w:t>In SVG, th</w:t>
      </w:r>
      <w:r w:rsidR="006B0F6A">
        <w:rPr>
          <w:rFonts w:ascii="Times New Roman" w:eastAsia="Times New Roman" w:hAnsi="Times New Roman" w:cs="Times New Roman"/>
          <w:kern w:val="0"/>
          <w:sz w:val="24"/>
          <w:szCs w:val="24"/>
          <w14:ligatures w14:val="none"/>
        </w:rPr>
        <w:t xml:space="preserve">e </w:t>
      </w:r>
      <w:r w:rsidRPr="00486823">
        <w:rPr>
          <w:rFonts w:ascii="Times New Roman" w:eastAsia="Times New Roman" w:hAnsi="Times New Roman" w:cs="Times New Roman"/>
          <w:kern w:val="0"/>
          <w:sz w:val="24"/>
          <w:szCs w:val="24"/>
          <w14:ligatures w14:val="none"/>
        </w:rPr>
        <w:t>SWMU has been tasked with addressing the nation’s growing waste concerns, yet the challenges persist. Local reports reveal that SVG’s existing waste management infrastructure lacks the capacity to sustainably manage waste, especially as landfill space becomes increasingly scarce (SVG Ministry of Health, Wellness, and the Environment, 2021).</w:t>
      </w:r>
      <w:r w:rsidR="0092119F">
        <w:rPr>
          <w:rFonts w:ascii="Times New Roman" w:eastAsia="Times New Roman" w:hAnsi="Times New Roman" w:cs="Times New Roman"/>
          <w:kern w:val="0"/>
          <w:sz w:val="24"/>
          <w:szCs w:val="24"/>
          <w14:ligatures w14:val="none"/>
        </w:rPr>
        <w:t xml:space="preserve"> One would think that since SVG has so many available </w:t>
      </w:r>
      <w:proofErr w:type="gramStart"/>
      <w:r w:rsidR="0092119F">
        <w:rPr>
          <w:rFonts w:ascii="Times New Roman" w:eastAsia="Times New Roman" w:hAnsi="Times New Roman" w:cs="Times New Roman"/>
          <w:kern w:val="0"/>
          <w:sz w:val="24"/>
          <w:szCs w:val="24"/>
          <w14:ligatures w14:val="none"/>
        </w:rPr>
        <w:t>land</w:t>
      </w:r>
      <w:proofErr w:type="gramEnd"/>
      <w:r w:rsidR="0092119F">
        <w:rPr>
          <w:rFonts w:ascii="Times New Roman" w:eastAsia="Times New Roman" w:hAnsi="Times New Roman" w:cs="Times New Roman"/>
          <w:kern w:val="0"/>
          <w:sz w:val="24"/>
          <w:szCs w:val="24"/>
          <w14:ligatures w14:val="none"/>
        </w:rPr>
        <w:t xml:space="preserve">, it should be easy to source space for a land fill. However, </w:t>
      </w:r>
      <w:proofErr w:type="gramStart"/>
      <w:r w:rsidR="0092119F">
        <w:rPr>
          <w:rFonts w:ascii="Times New Roman" w:eastAsia="Times New Roman" w:hAnsi="Times New Roman" w:cs="Times New Roman"/>
          <w:kern w:val="0"/>
          <w:sz w:val="24"/>
          <w:szCs w:val="24"/>
          <w14:ligatures w14:val="none"/>
        </w:rPr>
        <w:t>these land</w:t>
      </w:r>
      <w:proofErr w:type="gramEnd"/>
      <w:r w:rsidR="0092119F">
        <w:rPr>
          <w:rFonts w:ascii="Times New Roman" w:eastAsia="Times New Roman" w:hAnsi="Times New Roman" w:cs="Times New Roman"/>
          <w:kern w:val="0"/>
          <w:sz w:val="24"/>
          <w:szCs w:val="24"/>
          <w14:ligatures w14:val="none"/>
        </w:rPr>
        <w:t xml:space="preserve"> are already used as farmlands by private entities and to acquire them would be easier said than done. </w:t>
      </w:r>
      <w:r w:rsidRPr="00486823">
        <w:rPr>
          <w:rFonts w:ascii="Times New Roman" w:eastAsia="Times New Roman" w:hAnsi="Times New Roman" w:cs="Times New Roman"/>
          <w:kern w:val="0"/>
          <w:sz w:val="24"/>
          <w:szCs w:val="24"/>
          <w14:ligatures w14:val="none"/>
        </w:rPr>
        <w:t xml:space="preserve"> The Caribbean Development Bank (CDB, 2021) highlights that the lack of a systematic waste reduction framework has led to greater environmental strain and economic pressures on communities</w:t>
      </w:r>
      <w:r w:rsidR="00DB02CC">
        <w:rPr>
          <w:rFonts w:ascii="Times New Roman" w:eastAsia="Times New Roman" w:hAnsi="Times New Roman" w:cs="Times New Roman"/>
          <w:kern w:val="0"/>
          <w:sz w:val="24"/>
          <w:szCs w:val="24"/>
          <w14:ligatures w14:val="none"/>
        </w:rPr>
        <w:t xml:space="preserve"> in the region</w:t>
      </w:r>
      <w:r w:rsidRPr="00486823">
        <w:rPr>
          <w:rFonts w:ascii="Times New Roman" w:eastAsia="Times New Roman" w:hAnsi="Times New Roman" w:cs="Times New Roman"/>
          <w:kern w:val="0"/>
          <w:sz w:val="24"/>
          <w:szCs w:val="24"/>
          <w14:ligatures w14:val="none"/>
        </w:rPr>
        <w:t>, as waste piles up and public health issues grow.</w:t>
      </w:r>
    </w:p>
    <w:p w14:paraId="0172E0FC" w14:textId="77777777" w:rsidR="00486823" w:rsidRPr="00486823" w:rsidRDefault="00486823" w:rsidP="00486823">
      <w:pPr>
        <w:spacing w:after="0" w:line="480" w:lineRule="auto"/>
        <w:jc w:val="both"/>
        <w:rPr>
          <w:rFonts w:ascii="Times New Roman" w:eastAsia="Times New Roman" w:hAnsi="Times New Roman" w:cs="Times New Roman"/>
          <w:kern w:val="0"/>
          <w:sz w:val="24"/>
          <w:szCs w:val="24"/>
          <w14:ligatures w14:val="none"/>
        </w:rPr>
      </w:pPr>
    </w:p>
    <w:p w14:paraId="2F2DE0B1" w14:textId="3A1BD115" w:rsidR="00486823" w:rsidRPr="00486823" w:rsidRDefault="00486823" w:rsidP="00486823">
      <w:pPr>
        <w:spacing w:after="0" w:line="480" w:lineRule="auto"/>
        <w:jc w:val="both"/>
        <w:rPr>
          <w:rFonts w:ascii="Times New Roman" w:eastAsia="Times New Roman" w:hAnsi="Times New Roman" w:cs="Times New Roman"/>
          <w:kern w:val="0"/>
          <w:sz w:val="24"/>
          <w:szCs w:val="24"/>
          <w14:ligatures w14:val="none"/>
        </w:rPr>
      </w:pPr>
      <w:r w:rsidRPr="00486823">
        <w:rPr>
          <w:rFonts w:ascii="Times New Roman" w:eastAsia="Times New Roman" w:hAnsi="Times New Roman" w:cs="Times New Roman"/>
          <w:kern w:val="0"/>
          <w:sz w:val="24"/>
          <w:szCs w:val="24"/>
          <w14:ligatures w14:val="none"/>
        </w:rPr>
        <w:t xml:space="preserve">The urgency for SVG to adopt circular economy principles is underscored by personal observations of how inadequate waste management contributes to poverty and inequality within the community. This research thus represents both an academic inquiry and a personal </w:t>
      </w:r>
      <w:r w:rsidRPr="00486823">
        <w:rPr>
          <w:rFonts w:ascii="Times New Roman" w:eastAsia="Times New Roman" w:hAnsi="Times New Roman" w:cs="Times New Roman"/>
          <w:kern w:val="0"/>
          <w:sz w:val="24"/>
          <w:szCs w:val="24"/>
          <w14:ligatures w14:val="none"/>
        </w:rPr>
        <w:lastRenderedPageBreak/>
        <w:t>commitment to finding sustainable solutions that could</w:t>
      </w:r>
      <w:r w:rsidR="0092119F">
        <w:rPr>
          <w:rFonts w:ascii="Times New Roman" w:eastAsia="Times New Roman" w:hAnsi="Times New Roman" w:cs="Times New Roman"/>
          <w:kern w:val="0"/>
          <w:sz w:val="24"/>
          <w:szCs w:val="24"/>
          <w14:ligatures w14:val="none"/>
        </w:rPr>
        <w:t xml:space="preserve"> ultimately</w:t>
      </w:r>
      <w:r w:rsidRPr="00486823">
        <w:rPr>
          <w:rFonts w:ascii="Times New Roman" w:eastAsia="Times New Roman" w:hAnsi="Times New Roman" w:cs="Times New Roman"/>
          <w:kern w:val="0"/>
          <w:sz w:val="24"/>
          <w:szCs w:val="24"/>
          <w14:ligatures w14:val="none"/>
        </w:rPr>
        <w:t xml:space="preserve"> contribute to poverty alleviation, community resilience, and environmental sustainability in SVG.</w:t>
      </w:r>
    </w:p>
    <w:p w14:paraId="0E11A22C" w14:textId="77777777" w:rsidR="00486823" w:rsidRPr="00486823" w:rsidRDefault="00486823" w:rsidP="00486823">
      <w:pPr>
        <w:spacing w:after="0" w:line="480" w:lineRule="auto"/>
        <w:jc w:val="both"/>
        <w:rPr>
          <w:rFonts w:ascii="Times New Roman" w:eastAsia="Times New Roman" w:hAnsi="Times New Roman" w:cs="Times New Roman"/>
          <w:kern w:val="0"/>
          <w:sz w:val="24"/>
          <w:szCs w:val="24"/>
          <w14:ligatures w14:val="none"/>
        </w:rPr>
      </w:pPr>
    </w:p>
    <w:p w14:paraId="558735FB" w14:textId="1F27BB1D" w:rsidR="00486823" w:rsidRPr="00486823" w:rsidRDefault="006B0F6A" w:rsidP="00486823">
      <w:pPr>
        <w:spacing w:after="0" w:line="480" w:lineRule="auto"/>
        <w:jc w:val="both"/>
        <w:rPr>
          <w:rFonts w:ascii="Times New Roman" w:eastAsia="Times New Roman" w:hAnsi="Times New Roman" w:cs="Times New Roman"/>
          <w:b/>
          <w:bCs/>
          <w:kern w:val="0"/>
          <w:sz w:val="24"/>
          <w:szCs w:val="24"/>
          <w14:ligatures w14:val="none"/>
        </w:rPr>
      </w:pPr>
      <w:r w:rsidRPr="006B0F6A">
        <w:rPr>
          <w:rFonts w:ascii="Times New Roman" w:eastAsia="Times New Roman" w:hAnsi="Times New Roman" w:cs="Times New Roman"/>
          <w:b/>
          <w:bCs/>
          <w:kern w:val="0"/>
          <w:sz w:val="24"/>
          <w:szCs w:val="24"/>
          <w14:ligatures w14:val="none"/>
        </w:rPr>
        <w:t>1.</w:t>
      </w:r>
      <w:r w:rsidR="00486823" w:rsidRPr="00486823">
        <w:rPr>
          <w:rFonts w:ascii="Times New Roman" w:eastAsia="Times New Roman" w:hAnsi="Times New Roman" w:cs="Times New Roman"/>
          <w:b/>
          <w:bCs/>
          <w:kern w:val="0"/>
          <w:sz w:val="24"/>
          <w:szCs w:val="24"/>
          <w14:ligatures w14:val="none"/>
        </w:rPr>
        <w:t>2. Problem Statement</w:t>
      </w:r>
    </w:p>
    <w:p w14:paraId="3F2EC506" w14:textId="77777777" w:rsidR="00486823" w:rsidRPr="00486823" w:rsidRDefault="00486823" w:rsidP="00486823">
      <w:pPr>
        <w:spacing w:after="0" w:line="480" w:lineRule="auto"/>
        <w:jc w:val="both"/>
        <w:rPr>
          <w:rFonts w:ascii="Times New Roman" w:eastAsia="Times New Roman" w:hAnsi="Times New Roman" w:cs="Times New Roman"/>
          <w:kern w:val="0"/>
          <w:sz w:val="24"/>
          <w:szCs w:val="24"/>
          <w14:ligatures w14:val="none"/>
        </w:rPr>
      </w:pPr>
    </w:p>
    <w:p w14:paraId="00494975" w14:textId="59D23175" w:rsidR="00486823" w:rsidRPr="00486823" w:rsidRDefault="0092119F" w:rsidP="00486823">
      <w:pPr>
        <w:spacing w:after="0" w:line="480" w:lineRule="auto"/>
        <w:jc w:val="both"/>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 xml:space="preserve"> </w:t>
      </w:r>
      <w:r w:rsidRPr="00E71721">
        <w:rPr>
          <w:rFonts w:ascii="Times New Roman" w:eastAsia="Times New Roman" w:hAnsi="Times New Roman" w:cs="Times New Roman"/>
          <w:kern w:val="0"/>
          <w:sz w:val="24"/>
          <w:szCs w:val="24"/>
          <w14:ligatures w14:val="none"/>
        </w:rPr>
        <w:t>To reiterate, in</w:t>
      </w:r>
      <w:r w:rsidR="00DB02CC" w:rsidRPr="00E71721">
        <w:rPr>
          <w:rFonts w:ascii="Times New Roman" w:eastAsia="Times New Roman" w:hAnsi="Times New Roman" w:cs="Times New Roman"/>
          <w:kern w:val="0"/>
          <w:sz w:val="24"/>
          <w:szCs w:val="24"/>
          <w14:ligatures w14:val="none"/>
        </w:rPr>
        <w:t xml:space="preserve"> SVG, w</w:t>
      </w:r>
      <w:r w:rsidR="00486823" w:rsidRPr="00E71721">
        <w:rPr>
          <w:rFonts w:ascii="Times New Roman" w:eastAsia="Times New Roman" w:hAnsi="Times New Roman" w:cs="Times New Roman"/>
          <w:kern w:val="0"/>
          <w:sz w:val="24"/>
          <w:szCs w:val="24"/>
          <w14:ligatures w14:val="none"/>
        </w:rPr>
        <w:t xml:space="preserve">aste generation continues to rise, adding pressure to limited landfill capacity and </w:t>
      </w:r>
      <w:r w:rsidR="00DB02CC" w:rsidRPr="00E71721">
        <w:rPr>
          <w:rFonts w:ascii="Times New Roman" w:eastAsia="Times New Roman" w:hAnsi="Times New Roman" w:cs="Times New Roman"/>
          <w:kern w:val="0"/>
          <w:sz w:val="24"/>
          <w:szCs w:val="24"/>
          <w14:ligatures w14:val="none"/>
        </w:rPr>
        <w:t xml:space="preserve">this can </w:t>
      </w:r>
      <w:r w:rsidR="00486823" w:rsidRPr="00E71721">
        <w:rPr>
          <w:rFonts w:ascii="Times New Roman" w:eastAsia="Times New Roman" w:hAnsi="Times New Roman" w:cs="Times New Roman"/>
          <w:kern w:val="0"/>
          <w:sz w:val="24"/>
          <w:szCs w:val="24"/>
          <w14:ligatures w14:val="none"/>
        </w:rPr>
        <w:t>impact community health and economic well-being</w:t>
      </w:r>
      <w:r w:rsidR="00DB02CC" w:rsidRPr="00E71721">
        <w:rPr>
          <w:rFonts w:ascii="Times New Roman" w:eastAsia="Times New Roman" w:hAnsi="Times New Roman" w:cs="Times New Roman"/>
          <w:kern w:val="0"/>
          <w:sz w:val="24"/>
          <w:szCs w:val="24"/>
          <w14:ligatures w14:val="none"/>
        </w:rPr>
        <w:t xml:space="preserve"> </w:t>
      </w:r>
      <w:proofErr w:type="gramStart"/>
      <w:r w:rsidRPr="00E71721">
        <w:rPr>
          <w:rFonts w:ascii="Times New Roman" w:eastAsia="Times New Roman" w:hAnsi="Times New Roman" w:cs="Times New Roman"/>
          <w:kern w:val="0"/>
          <w:sz w:val="24"/>
          <w:szCs w:val="24"/>
          <w14:ligatures w14:val="none"/>
        </w:rPr>
        <w:t>(</w:t>
      </w:r>
      <w:r w:rsidR="00DB02CC" w:rsidRPr="00E71721">
        <w:rPr>
          <w:rFonts w:ascii="Times New Roman" w:eastAsia="Times New Roman" w:hAnsi="Times New Roman" w:cs="Times New Roman"/>
          <w:kern w:val="0"/>
          <w:sz w:val="24"/>
          <w:szCs w:val="24"/>
          <w14:ligatures w14:val="none"/>
        </w:rPr>
        <w:t xml:space="preserve"> _</w:t>
      </w:r>
      <w:proofErr w:type="gramEnd"/>
      <w:r w:rsidR="00DB02CC" w:rsidRPr="00E71721">
        <w:rPr>
          <w:rFonts w:ascii="Times New Roman" w:eastAsia="Times New Roman" w:hAnsi="Times New Roman" w:cs="Times New Roman"/>
          <w:kern w:val="0"/>
          <w:sz w:val="24"/>
          <w:szCs w:val="24"/>
          <w14:ligatures w14:val="none"/>
        </w:rPr>
        <w:t>________</w:t>
      </w:r>
      <w:r w:rsidRPr="00E71721">
        <w:rPr>
          <w:rFonts w:ascii="Times New Roman" w:eastAsia="Times New Roman" w:hAnsi="Times New Roman" w:cs="Times New Roman"/>
          <w:kern w:val="0"/>
          <w:sz w:val="24"/>
          <w:szCs w:val="24"/>
          <w14:ligatures w14:val="none"/>
        </w:rPr>
        <w:t>)</w:t>
      </w:r>
      <w:r w:rsidR="00486823" w:rsidRPr="00E71721">
        <w:rPr>
          <w:rFonts w:ascii="Times New Roman" w:eastAsia="Times New Roman" w:hAnsi="Times New Roman" w:cs="Times New Roman"/>
          <w:kern w:val="0"/>
          <w:sz w:val="24"/>
          <w:szCs w:val="24"/>
          <w14:ligatures w14:val="none"/>
        </w:rPr>
        <w:t>.</w:t>
      </w:r>
      <w:r w:rsidRPr="00E71721">
        <w:rPr>
          <w:rFonts w:ascii="Times New Roman" w:eastAsia="Times New Roman" w:hAnsi="Times New Roman" w:cs="Times New Roman"/>
          <w:kern w:val="0"/>
          <w:sz w:val="24"/>
          <w:szCs w:val="24"/>
          <w14:ligatures w14:val="none"/>
        </w:rPr>
        <w:t xml:space="preserve">( </w:t>
      </w:r>
      <w:r w:rsidRPr="00E71721">
        <w:rPr>
          <w:rFonts w:ascii="Times New Roman" w:hAnsi="Times New Roman" w:cs="Times New Roman"/>
          <w:sz w:val="24"/>
          <w:szCs w:val="24"/>
          <w:shd w:val="clear" w:color="auto" w:fill="FFFFFF"/>
        </w:rPr>
        <w:t>ElSaid</w:t>
      </w:r>
      <w:r w:rsidRPr="00E71721">
        <w:rPr>
          <w:rFonts w:ascii="Times New Roman" w:hAnsi="Times New Roman" w:cs="Times New Roman"/>
          <w:sz w:val="24"/>
          <w:szCs w:val="24"/>
          <w:shd w:val="clear" w:color="auto" w:fill="FFFFFF"/>
        </w:rPr>
        <w:t xml:space="preserve"> </w:t>
      </w:r>
      <w:r w:rsidRPr="00E71721">
        <w:rPr>
          <w:rFonts w:ascii="Times New Roman" w:hAnsi="Times New Roman" w:cs="Times New Roman"/>
          <w:sz w:val="24"/>
          <w:szCs w:val="24"/>
          <w:shd w:val="clear" w:color="auto" w:fill="FFFFFF"/>
        </w:rPr>
        <w:t xml:space="preserve">and </w:t>
      </w:r>
      <w:proofErr w:type="spellStart"/>
      <w:r w:rsidRPr="00E71721">
        <w:rPr>
          <w:rFonts w:ascii="Times New Roman" w:hAnsi="Times New Roman" w:cs="Times New Roman"/>
          <w:sz w:val="24"/>
          <w:szCs w:val="24"/>
          <w:shd w:val="clear" w:color="auto" w:fill="FFFFFF"/>
        </w:rPr>
        <w:t>Aghezzaf</w:t>
      </w:r>
      <w:proofErr w:type="spellEnd"/>
      <w:r w:rsidRPr="00E71721">
        <w:rPr>
          <w:rFonts w:ascii="Times New Roman" w:hAnsi="Times New Roman" w:cs="Times New Roman"/>
          <w:sz w:val="24"/>
          <w:szCs w:val="24"/>
          <w:shd w:val="clear" w:color="auto" w:fill="FFFFFF"/>
        </w:rPr>
        <w:t xml:space="preserve"> 2018</w:t>
      </w:r>
      <w:r w:rsidRPr="00E71721">
        <w:rPr>
          <w:rFonts w:ascii="Times New Roman" w:hAnsi="Times New Roman" w:cs="Times New Roman"/>
          <w:sz w:val="24"/>
          <w:szCs w:val="24"/>
          <w:shd w:val="clear" w:color="auto" w:fill="FFFFFF"/>
        </w:rPr>
        <w:t>) posited that while it is true that an increase in waste generation may be an indicator that a country is developing</w:t>
      </w:r>
      <w:r w:rsidR="00E71721" w:rsidRPr="00E71721">
        <w:rPr>
          <w:rFonts w:ascii="Times New Roman" w:hAnsi="Times New Roman" w:cs="Times New Roman"/>
          <w:sz w:val="24"/>
          <w:szCs w:val="24"/>
          <w:shd w:val="clear" w:color="auto" w:fill="FFFFFF"/>
        </w:rPr>
        <w:t>, (Wilts,2012) reasoned that it can become problematic</w:t>
      </w:r>
      <w:r w:rsidR="00E71721">
        <w:rPr>
          <w:rFonts w:ascii="Times New Roman" w:hAnsi="Times New Roman" w:cs="Times New Roman"/>
          <w:sz w:val="24"/>
          <w:szCs w:val="24"/>
          <w:shd w:val="clear" w:color="auto" w:fill="FFFFFF"/>
        </w:rPr>
        <w:t>,</w:t>
      </w:r>
      <w:r w:rsidR="00E71721" w:rsidRPr="00E71721">
        <w:rPr>
          <w:rFonts w:ascii="Times New Roman" w:hAnsi="Times New Roman" w:cs="Times New Roman"/>
          <w:sz w:val="24"/>
          <w:szCs w:val="24"/>
          <w:shd w:val="clear" w:color="auto" w:fill="FFFFFF"/>
        </w:rPr>
        <w:t xml:space="preserve"> if not controlled</w:t>
      </w:r>
      <w:r w:rsidRPr="00E71721">
        <w:rPr>
          <w:rFonts w:ascii="Times New Roman" w:hAnsi="Times New Roman" w:cs="Times New Roman"/>
          <w:sz w:val="24"/>
          <w:szCs w:val="24"/>
          <w:shd w:val="clear" w:color="auto" w:fill="FFFFFF"/>
        </w:rPr>
        <w:t xml:space="preserve">. </w:t>
      </w:r>
      <w:r w:rsidR="00486823" w:rsidRPr="00E71721">
        <w:rPr>
          <w:rFonts w:ascii="Times New Roman" w:eastAsia="Times New Roman" w:hAnsi="Times New Roman" w:cs="Times New Roman"/>
          <w:kern w:val="0"/>
          <w:sz w:val="24"/>
          <w:szCs w:val="24"/>
          <w14:ligatures w14:val="none"/>
        </w:rPr>
        <w:t xml:space="preserve"> Current waste practices in the Caribbean often lead to pollution, especially in coastal and marine environments, which are vital for the region’s tourism industry and local biodiversity (UNEP, </w:t>
      </w:r>
      <w:r w:rsidR="00486823" w:rsidRPr="00486823">
        <w:rPr>
          <w:rFonts w:ascii="Times New Roman" w:eastAsia="Times New Roman" w:hAnsi="Times New Roman" w:cs="Times New Roman"/>
          <w:kern w:val="0"/>
          <w:sz w:val="24"/>
          <w:szCs w:val="24"/>
          <w14:ligatures w14:val="none"/>
        </w:rPr>
        <w:t>2019).</w:t>
      </w:r>
    </w:p>
    <w:p w14:paraId="1693AB8E" w14:textId="77777777" w:rsidR="00486823" w:rsidRPr="00486823" w:rsidRDefault="00486823" w:rsidP="00486823">
      <w:pPr>
        <w:spacing w:after="0" w:line="480" w:lineRule="auto"/>
        <w:jc w:val="both"/>
        <w:rPr>
          <w:rFonts w:ascii="Times New Roman" w:eastAsia="Times New Roman" w:hAnsi="Times New Roman" w:cs="Times New Roman"/>
          <w:kern w:val="0"/>
          <w:sz w:val="24"/>
          <w:szCs w:val="24"/>
          <w14:ligatures w14:val="none"/>
        </w:rPr>
      </w:pPr>
    </w:p>
    <w:p w14:paraId="3A2913D8" w14:textId="7E404FD2" w:rsidR="00486823" w:rsidRPr="00486823" w:rsidRDefault="00486823" w:rsidP="00486823">
      <w:pPr>
        <w:spacing w:after="0" w:line="480" w:lineRule="auto"/>
        <w:jc w:val="both"/>
        <w:rPr>
          <w:rFonts w:ascii="Times New Roman" w:eastAsia="Times New Roman" w:hAnsi="Times New Roman" w:cs="Times New Roman"/>
          <w:kern w:val="0"/>
          <w:sz w:val="24"/>
          <w:szCs w:val="24"/>
          <w14:ligatures w14:val="none"/>
        </w:rPr>
      </w:pPr>
      <w:r w:rsidRPr="00486823">
        <w:rPr>
          <w:rFonts w:ascii="Times New Roman" w:eastAsia="Times New Roman" w:hAnsi="Times New Roman" w:cs="Times New Roman"/>
          <w:kern w:val="0"/>
          <w:sz w:val="24"/>
          <w:szCs w:val="24"/>
          <w14:ligatures w14:val="none"/>
        </w:rPr>
        <w:t xml:space="preserve">This problem is further </w:t>
      </w:r>
      <w:r w:rsidR="006B0F6A" w:rsidRPr="00486823">
        <w:rPr>
          <w:rFonts w:ascii="Times New Roman" w:eastAsia="Times New Roman" w:hAnsi="Times New Roman" w:cs="Times New Roman"/>
          <w:kern w:val="0"/>
          <w:sz w:val="24"/>
          <w:szCs w:val="24"/>
          <w14:ligatures w14:val="none"/>
        </w:rPr>
        <w:t>intensified</w:t>
      </w:r>
      <w:r w:rsidRPr="00486823">
        <w:rPr>
          <w:rFonts w:ascii="Times New Roman" w:eastAsia="Times New Roman" w:hAnsi="Times New Roman" w:cs="Times New Roman"/>
          <w:kern w:val="0"/>
          <w:sz w:val="24"/>
          <w:szCs w:val="24"/>
          <w14:ligatures w14:val="none"/>
        </w:rPr>
        <w:t xml:space="preserve"> by limited resources and infrastructure in SVG’s waste management system. The economic impact of waste mismanagement is significant, with SVG’s spending on waste-related healthcare and environmental remediation adding strain on public budgets (CDB, 2021). Poverty levels are also affected as the degradation of natural resources—critical to local tourism and agriculture—reduces economic opportunities for SVG’s population (CDB, 2021).</w:t>
      </w:r>
    </w:p>
    <w:p w14:paraId="54EB2296" w14:textId="77777777" w:rsidR="00486823" w:rsidRPr="00486823" w:rsidRDefault="00486823" w:rsidP="00486823">
      <w:pPr>
        <w:spacing w:after="0" w:line="480" w:lineRule="auto"/>
        <w:jc w:val="both"/>
        <w:rPr>
          <w:rFonts w:ascii="Times New Roman" w:eastAsia="Times New Roman" w:hAnsi="Times New Roman" w:cs="Times New Roman"/>
          <w:kern w:val="0"/>
          <w:sz w:val="24"/>
          <w:szCs w:val="24"/>
          <w14:ligatures w14:val="none"/>
        </w:rPr>
      </w:pPr>
    </w:p>
    <w:p w14:paraId="5B9AADBB" w14:textId="77777777" w:rsidR="00486823" w:rsidRPr="00486823" w:rsidRDefault="00486823" w:rsidP="00486823">
      <w:pPr>
        <w:spacing w:after="0" w:line="480" w:lineRule="auto"/>
        <w:jc w:val="both"/>
        <w:rPr>
          <w:rFonts w:ascii="Times New Roman" w:eastAsia="Times New Roman" w:hAnsi="Times New Roman" w:cs="Times New Roman"/>
          <w:kern w:val="0"/>
          <w:sz w:val="24"/>
          <w:szCs w:val="24"/>
          <w14:ligatures w14:val="none"/>
        </w:rPr>
      </w:pPr>
      <w:r w:rsidRPr="00486823">
        <w:rPr>
          <w:rFonts w:ascii="Times New Roman" w:eastAsia="Times New Roman" w:hAnsi="Times New Roman" w:cs="Times New Roman"/>
          <w:kern w:val="0"/>
          <w:sz w:val="24"/>
          <w:szCs w:val="24"/>
          <w14:ligatures w14:val="none"/>
        </w:rPr>
        <w:t xml:space="preserve">Circular economy principles offer a promising pathway for SVG, as they can foster sustainable practices that transform waste from a burden into a resource. By examining CE strategies that can be adapted for SVG, this study seeks to address the underlying issues within SVG’s waste </w:t>
      </w:r>
      <w:r w:rsidRPr="00486823">
        <w:rPr>
          <w:rFonts w:ascii="Times New Roman" w:eastAsia="Times New Roman" w:hAnsi="Times New Roman" w:cs="Times New Roman"/>
          <w:kern w:val="0"/>
          <w:sz w:val="24"/>
          <w:szCs w:val="24"/>
          <w14:ligatures w14:val="none"/>
        </w:rPr>
        <w:lastRenderedPageBreak/>
        <w:t>management system and align them with SDGs. This approach may help SVG to manage waste sustainably, protect its natural environment, and improve socio-economic outcomes.</w:t>
      </w:r>
    </w:p>
    <w:p w14:paraId="5807C596" w14:textId="77777777" w:rsidR="00486823" w:rsidRPr="00486823" w:rsidRDefault="00486823" w:rsidP="00486823">
      <w:pPr>
        <w:spacing w:after="0" w:line="480" w:lineRule="auto"/>
        <w:jc w:val="both"/>
        <w:rPr>
          <w:rFonts w:ascii="Times New Roman" w:eastAsia="Times New Roman" w:hAnsi="Times New Roman" w:cs="Times New Roman"/>
          <w:kern w:val="0"/>
          <w:sz w:val="24"/>
          <w:szCs w:val="24"/>
          <w14:ligatures w14:val="none"/>
        </w:rPr>
      </w:pPr>
    </w:p>
    <w:p w14:paraId="3D33DF7D" w14:textId="3E5C3DEC" w:rsidR="00486823" w:rsidRPr="00486823" w:rsidRDefault="006B0F6A" w:rsidP="00486823">
      <w:pPr>
        <w:spacing w:after="0" w:line="480" w:lineRule="auto"/>
        <w:jc w:val="both"/>
        <w:rPr>
          <w:rFonts w:ascii="Times New Roman" w:eastAsia="Times New Roman" w:hAnsi="Times New Roman" w:cs="Times New Roman"/>
          <w:b/>
          <w:bCs/>
          <w:kern w:val="0"/>
          <w:sz w:val="24"/>
          <w:szCs w:val="24"/>
          <w14:ligatures w14:val="none"/>
        </w:rPr>
      </w:pPr>
      <w:r w:rsidRPr="006B0F6A">
        <w:rPr>
          <w:rFonts w:ascii="Times New Roman" w:eastAsia="Times New Roman" w:hAnsi="Times New Roman" w:cs="Times New Roman"/>
          <w:b/>
          <w:bCs/>
          <w:kern w:val="0"/>
          <w:sz w:val="24"/>
          <w:szCs w:val="24"/>
          <w14:ligatures w14:val="none"/>
        </w:rPr>
        <w:t>1.</w:t>
      </w:r>
      <w:r w:rsidR="00486823" w:rsidRPr="00486823">
        <w:rPr>
          <w:rFonts w:ascii="Times New Roman" w:eastAsia="Times New Roman" w:hAnsi="Times New Roman" w:cs="Times New Roman"/>
          <w:b/>
          <w:bCs/>
          <w:kern w:val="0"/>
          <w:sz w:val="24"/>
          <w:szCs w:val="24"/>
          <w14:ligatures w14:val="none"/>
        </w:rPr>
        <w:t>3. Research Objectives</w:t>
      </w:r>
    </w:p>
    <w:p w14:paraId="0A1189A4" w14:textId="77777777" w:rsidR="00486823" w:rsidRPr="00486823" w:rsidRDefault="00486823" w:rsidP="00486823">
      <w:pPr>
        <w:spacing w:after="0" w:line="480" w:lineRule="auto"/>
        <w:jc w:val="both"/>
        <w:rPr>
          <w:rFonts w:ascii="Times New Roman" w:eastAsia="Times New Roman" w:hAnsi="Times New Roman" w:cs="Times New Roman"/>
          <w:kern w:val="0"/>
          <w:sz w:val="24"/>
          <w:szCs w:val="24"/>
          <w14:ligatures w14:val="none"/>
        </w:rPr>
      </w:pPr>
    </w:p>
    <w:p w14:paraId="5DDA1A24" w14:textId="378BC280" w:rsidR="00486823" w:rsidRPr="00486823" w:rsidRDefault="00486823" w:rsidP="00486823">
      <w:pPr>
        <w:spacing w:after="0" w:line="480" w:lineRule="auto"/>
        <w:jc w:val="both"/>
        <w:rPr>
          <w:rFonts w:ascii="Times New Roman" w:eastAsia="Times New Roman" w:hAnsi="Times New Roman" w:cs="Times New Roman"/>
          <w:kern w:val="0"/>
          <w:sz w:val="24"/>
          <w:szCs w:val="24"/>
          <w14:ligatures w14:val="none"/>
        </w:rPr>
      </w:pPr>
      <w:r w:rsidRPr="00486823">
        <w:rPr>
          <w:rFonts w:ascii="Times New Roman" w:eastAsia="Times New Roman" w:hAnsi="Times New Roman" w:cs="Times New Roman"/>
          <w:kern w:val="0"/>
          <w:sz w:val="24"/>
          <w:szCs w:val="24"/>
          <w14:ligatures w14:val="none"/>
        </w:rPr>
        <w:t>To address the urgent need for sustainable waste management in SVG</w:t>
      </w:r>
      <w:r w:rsidR="006B0F6A">
        <w:rPr>
          <w:rFonts w:ascii="Times New Roman" w:eastAsia="Times New Roman" w:hAnsi="Times New Roman" w:cs="Times New Roman"/>
          <w:kern w:val="0"/>
          <w:sz w:val="24"/>
          <w:szCs w:val="24"/>
          <w14:ligatures w14:val="none"/>
        </w:rPr>
        <w:t xml:space="preserve"> to aid in the achie</w:t>
      </w:r>
      <w:r w:rsidR="00DB02CC">
        <w:rPr>
          <w:rFonts w:ascii="Times New Roman" w:eastAsia="Times New Roman" w:hAnsi="Times New Roman" w:cs="Times New Roman"/>
          <w:kern w:val="0"/>
          <w:sz w:val="24"/>
          <w:szCs w:val="24"/>
          <w14:ligatures w14:val="none"/>
        </w:rPr>
        <w:t>ve</w:t>
      </w:r>
      <w:r w:rsidR="006B0F6A">
        <w:rPr>
          <w:rFonts w:ascii="Times New Roman" w:eastAsia="Times New Roman" w:hAnsi="Times New Roman" w:cs="Times New Roman"/>
          <w:kern w:val="0"/>
          <w:sz w:val="24"/>
          <w:szCs w:val="24"/>
          <w14:ligatures w14:val="none"/>
        </w:rPr>
        <w:t>ment of the SDGs</w:t>
      </w:r>
      <w:r w:rsidRPr="00486823">
        <w:rPr>
          <w:rFonts w:ascii="Times New Roman" w:eastAsia="Times New Roman" w:hAnsi="Times New Roman" w:cs="Times New Roman"/>
          <w:kern w:val="0"/>
          <w:sz w:val="24"/>
          <w:szCs w:val="24"/>
          <w14:ligatures w14:val="none"/>
        </w:rPr>
        <w:t xml:space="preserve">, this study </w:t>
      </w:r>
      <w:r w:rsidR="00E71721">
        <w:rPr>
          <w:rFonts w:ascii="Times New Roman" w:eastAsia="Times New Roman" w:hAnsi="Times New Roman" w:cs="Times New Roman"/>
          <w:kern w:val="0"/>
          <w:sz w:val="24"/>
          <w:szCs w:val="24"/>
          <w14:ligatures w14:val="none"/>
        </w:rPr>
        <w:t>was</w:t>
      </w:r>
      <w:r w:rsidRPr="00486823">
        <w:rPr>
          <w:rFonts w:ascii="Times New Roman" w:eastAsia="Times New Roman" w:hAnsi="Times New Roman" w:cs="Times New Roman"/>
          <w:kern w:val="0"/>
          <w:sz w:val="24"/>
          <w:szCs w:val="24"/>
          <w14:ligatures w14:val="none"/>
        </w:rPr>
        <w:t xml:space="preserve"> structured around the following objectives:</w:t>
      </w:r>
    </w:p>
    <w:p w14:paraId="1329AE73" w14:textId="77777777" w:rsidR="00486823" w:rsidRPr="00486823" w:rsidRDefault="00486823" w:rsidP="00486823">
      <w:pPr>
        <w:spacing w:after="0" w:line="480" w:lineRule="auto"/>
        <w:jc w:val="both"/>
        <w:rPr>
          <w:rFonts w:ascii="Times New Roman" w:eastAsia="Times New Roman" w:hAnsi="Times New Roman" w:cs="Times New Roman"/>
          <w:kern w:val="0"/>
          <w:sz w:val="24"/>
          <w:szCs w:val="24"/>
          <w14:ligatures w14:val="none"/>
        </w:rPr>
      </w:pPr>
    </w:p>
    <w:p w14:paraId="41161D50" w14:textId="43F7AB86" w:rsidR="00486823" w:rsidRPr="00486823" w:rsidRDefault="00486823" w:rsidP="00486823">
      <w:pPr>
        <w:spacing w:after="0" w:line="480" w:lineRule="auto"/>
        <w:jc w:val="both"/>
        <w:rPr>
          <w:rFonts w:ascii="Times New Roman" w:eastAsia="Times New Roman" w:hAnsi="Times New Roman" w:cs="Times New Roman"/>
          <w:kern w:val="0"/>
          <w:sz w:val="24"/>
          <w:szCs w:val="24"/>
          <w14:ligatures w14:val="none"/>
        </w:rPr>
      </w:pPr>
      <w:r w:rsidRPr="00486823">
        <w:rPr>
          <w:rFonts w:ascii="Times New Roman" w:eastAsia="Times New Roman" w:hAnsi="Times New Roman" w:cs="Times New Roman"/>
          <w:kern w:val="0"/>
          <w:sz w:val="24"/>
          <w:szCs w:val="24"/>
          <w14:ligatures w14:val="none"/>
        </w:rPr>
        <w:t>1. Assessing the current Solid Waste Management practices in SVG: This objective aim</w:t>
      </w:r>
      <w:r w:rsidR="00E71721">
        <w:rPr>
          <w:rFonts w:ascii="Times New Roman" w:eastAsia="Times New Roman" w:hAnsi="Times New Roman" w:cs="Times New Roman"/>
          <w:kern w:val="0"/>
          <w:sz w:val="24"/>
          <w:szCs w:val="24"/>
          <w14:ligatures w14:val="none"/>
        </w:rPr>
        <w:t>ed</w:t>
      </w:r>
      <w:r w:rsidRPr="00486823">
        <w:rPr>
          <w:rFonts w:ascii="Times New Roman" w:eastAsia="Times New Roman" w:hAnsi="Times New Roman" w:cs="Times New Roman"/>
          <w:kern w:val="0"/>
          <w:sz w:val="24"/>
          <w:szCs w:val="24"/>
          <w14:ligatures w14:val="none"/>
        </w:rPr>
        <w:t xml:space="preserve"> to identify the strengths and weaknesses of existing waste management practices. Recent literature on Caribbean waste management indicate</w:t>
      </w:r>
      <w:r w:rsidR="00E71721">
        <w:rPr>
          <w:rFonts w:ascii="Times New Roman" w:eastAsia="Times New Roman" w:hAnsi="Times New Roman" w:cs="Times New Roman"/>
          <w:kern w:val="0"/>
          <w:sz w:val="24"/>
          <w:szCs w:val="24"/>
          <w14:ligatures w14:val="none"/>
        </w:rPr>
        <w:t>d</w:t>
      </w:r>
      <w:r w:rsidRPr="00486823">
        <w:rPr>
          <w:rFonts w:ascii="Times New Roman" w:eastAsia="Times New Roman" w:hAnsi="Times New Roman" w:cs="Times New Roman"/>
          <w:kern w:val="0"/>
          <w:sz w:val="24"/>
          <w:szCs w:val="24"/>
          <w14:ligatures w14:val="none"/>
        </w:rPr>
        <w:t xml:space="preserve"> that inefficiencies in collection, disposal, and re</w:t>
      </w:r>
      <w:r w:rsidR="00E71721">
        <w:rPr>
          <w:rFonts w:ascii="Times New Roman" w:eastAsia="Times New Roman" w:hAnsi="Times New Roman" w:cs="Times New Roman"/>
          <w:kern w:val="0"/>
          <w:sz w:val="24"/>
          <w:szCs w:val="24"/>
          <w14:ligatures w14:val="none"/>
        </w:rPr>
        <w:t>s</w:t>
      </w:r>
      <w:r w:rsidRPr="00486823">
        <w:rPr>
          <w:rFonts w:ascii="Times New Roman" w:eastAsia="Times New Roman" w:hAnsi="Times New Roman" w:cs="Times New Roman"/>
          <w:kern w:val="0"/>
          <w:sz w:val="24"/>
          <w:szCs w:val="24"/>
          <w14:ligatures w14:val="none"/>
        </w:rPr>
        <w:t>ource recovery are common in SIDS (CARICOM, 2018).</w:t>
      </w:r>
    </w:p>
    <w:p w14:paraId="086F4DFF" w14:textId="77777777" w:rsidR="00486823" w:rsidRPr="00486823" w:rsidRDefault="00486823" w:rsidP="00486823">
      <w:pPr>
        <w:spacing w:after="0" w:line="480" w:lineRule="auto"/>
        <w:jc w:val="both"/>
        <w:rPr>
          <w:rFonts w:ascii="Times New Roman" w:eastAsia="Times New Roman" w:hAnsi="Times New Roman" w:cs="Times New Roman"/>
          <w:kern w:val="0"/>
          <w:sz w:val="24"/>
          <w:szCs w:val="24"/>
          <w14:ligatures w14:val="none"/>
        </w:rPr>
      </w:pPr>
    </w:p>
    <w:p w14:paraId="310FF180" w14:textId="77777777" w:rsidR="00486823" w:rsidRPr="00486823" w:rsidRDefault="00486823" w:rsidP="00486823">
      <w:pPr>
        <w:spacing w:after="0" w:line="480" w:lineRule="auto"/>
        <w:jc w:val="both"/>
        <w:rPr>
          <w:rFonts w:ascii="Times New Roman" w:eastAsia="Times New Roman" w:hAnsi="Times New Roman" w:cs="Times New Roman"/>
          <w:kern w:val="0"/>
          <w:sz w:val="24"/>
          <w:szCs w:val="24"/>
          <w14:ligatures w14:val="none"/>
        </w:rPr>
      </w:pPr>
    </w:p>
    <w:p w14:paraId="4BB08860" w14:textId="41A85151" w:rsidR="00486823" w:rsidRPr="00486823" w:rsidRDefault="00486823" w:rsidP="00486823">
      <w:pPr>
        <w:spacing w:after="0" w:line="480" w:lineRule="auto"/>
        <w:jc w:val="both"/>
        <w:rPr>
          <w:rFonts w:ascii="Times New Roman" w:eastAsia="Times New Roman" w:hAnsi="Times New Roman" w:cs="Times New Roman"/>
          <w:kern w:val="0"/>
          <w:sz w:val="24"/>
          <w:szCs w:val="24"/>
          <w14:ligatures w14:val="none"/>
        </w:rPr>
      </w:pPr>
      <w:r w:rsidRPr="00486823">
        <w:rPr>
          <w:rFonts w:ascii="Times New Roman" w:eastAsia="Times New Roman" w:hAnsi="Times New Roman" w:cs="Times New Roman"/>
          <w:kern w:val="0"/>
          <w:sz w:val="24"/>
          <w:szCs w:val="24"/>
          <w14:ligatures w14:val="none"/>
        </w:rPr>
        <w:t>2. Examining the alignment of these practices with the Sustainable Development Goals (SDGs): This objective focuse</w:t>
      </w:r>
      <w:r w:rsidR="00D25611">
        <w:rPr>
          <w:rFonts w:ascii="Times New Roman" w:eastAsia="Times New Roman" w:hAnsi="Times New Roman" w:cs="Times New Roman"/>
          <w:kern w:val="0"/>
          <w:sz w:val="24"/>
          <w:szCs w:val="24"/>
          <w14:ligatures w14:val="none"/>
        </w:rPr>
        <w:t>d</w:t>
      </w:r>
      <w:r w:rsidRPr="00486823">
        <w:rPr>
          <w:rFonts w:ascii="Times New Roman" w:eastAsia="Times New Roman" w:hAnsi="Times New Roman" w:cs="Times New Roman"/>
          <w:kern w:val="0"/>
          <w:sz w:val="24"/>
          <w:szCs w:val="24"/>
          <w14:ligatures w14:val="none"/>
        </w:rPr>
        <w:t xml:space="preserve"> on evaluating whether SVG’s current waste management strategies align with SDGs 11, 12,</w:t>
      </w:r>
      <w:r w:rsidR="00056D99">
        <w:rPr>
          <w:rFonts w:ascii="Times New Roman" w:eastAsia="Times New Roman" w:hAnsi="Times New Roman" w:cs="Times New Roman"/>
          <w:kern w:val="0"/>
          <w:sz w:val="24"/>
          <w:szCs w:val="24"/>
          <w14:ligatures w14:val="none"/>
        </w:rPr>
        <w:t>13</w:t>
      </w:r>
      <w:r w:rsidRPr="00486823">
        <w:rPr>
          <w:rFonts w:ascii="Times New Roman" w:eastAsia="Times New Roman" w:hAnsi="Times New Roman" w:cs="Times New Roman"/>
          <w:kern w:val="0"/>
          <w:sz w:val="24"/>
          <w:szCs w:val="24"/>
          <w14:ligatures w14:val="none"/>
        </w:rPr>
        <w:t xml:space="preserve"> and 1</w:t>
      </w:r>
      <w:r w:rsidR="00056D99">
        <w:rPr>
          <w:rFonts w:ascii="Times New Roman" w:eastAsia="Times New Roman" w:hAnsi="Times New Roman" w:cs="Times New Roman"/>
          <w:kern w:val="0"/>
          <w:sz w:val="24"/>
          <w:szCs w:val="24"/>
          <w14:ligatures w14:val="none"/>
        </w:rPr>
        <w:t>4</w:t>
      </w:r>
      <w:r w:rsidRPr="00486823">
        <w:rPr>
          <w:rFonts w:ascii="Times New Roman" w:eastAsia="Times New Roman" w:hAnsi="Times New Roman" w:cs="Times New Roman"/>
          <w:kern w:val="0"/>
          <w:sz w:val="24"/>
          <w:szCs w:val="24"/>
          <w14:ligatures w14:val="none"/>
        </w:rPr>
        <w:t>. Research from UNEP (2019) emphasize</w:t>
      </w:r>
      <w:r w:rsidR="00D25611">
        <w:rPr>
          <w:rFonts w:ascii="Times New Roman" w:eastAsia="Times New Roman" w:hAnsi="Times New Roman" w:cs="Times New Roman"/>
          <w:kern w:val="0"/>
          <w:sz w:val="24"/>
          <w:szCs w:val="24"/>
          <w14:ligatures w14:val="none"/>
        </w:rPr>
        <w:t>d</w:t>
      </w:r>
      <w:r w:rsidRPr="00486823">
        <w:rPr>
          <w:rFonts w:ascii="Times New Roman" w:eastAsia="Times New Roman" w:hAnsi="Times New Roman" w:cs="Times New Roman"/>
          <w:kern w:val="0"/>
          <w:sz w:val="24"/>
          <w:szCs w:val="24"/>
          <w14:ligatures w14:val="none"/>
        </w:rPr>
        <w:t xml:space="preserve"> that SIDS can play a unique role in advancing SDGs through localized sustainable practices.</w:t>
      </w:r>
    </w:p>
    <w:p w14:paraId="4E6CB2A6" w14:textId="77777777" w:rsidR="00486823" w:rsidRPr="00486823" w:rsidRDefault="00486823" w:rsidP="00486823">
      <w:pPr>
        <w:spacing w:after="0" w:line="480" w:lineRule="auto"/>
        <w:jc w:val="both"/>
        <w:rPr>
          <w:rFonts w:ascii="Times New Roman" w:eastAsia="Times New Roman" w:hAnsi="Times New Roman" w:cs="Times New Roman"/>
          <w:kern w:val="0"/>
          <w:sz w:val="24"/>
          <w:szCs w:val="24"/>
          <w14:ligatures w14:val="none"/>
        </w:rPr>
      </w:pPr>
    </w:p>
    <w:p w14:paraId="3B0E7A19" w14:textId="77777777" w:rsidR="00486823" w:rsidRPr="00486823" w:rsidRDefault="00486823" w:rsidP="00486823">
      <w:pPr>
        <w:spacing w:after="0" w:line="480" w:lineRule="auto"/>
        <w:jc w:val="both"/>
        <w:rPr>
          <w:rFonts w:ascii="Times New Roman" w:eastAsia="Times New Roman" w:hAnsi="Times New Roman" w:cs="Times New Roman"/>
          <w:kern w:val="0"/>
          <w:sz w:val="24"/>
          <w:szCs w:val="24"/>
          <w14:ligatures w14:val="none"/>
        </w:rPr>
      </w:pPr>
    </w:p>
    <w:p w14:paraId="356EEB39" w14:textId="5F086062" w:rsidR="00486823" w:rsidRPr="00486823" w:rsidRDefault="00486823" w:rsidP="00486823">
      <w:pPr>
        <w:spacing w:after="0" w:line="480" w:lineRule="auto"/>
        <w:jc w:val="both"/>
        <w:rPr>
          <w:rFonts w:ascii="Times New Roman" w:eastAsia="Times New Roman" w:hAnsi="Times New Roman" w:cs="Times New Roman"/>
          <w:kern w:val="0"/>
          <w:sz w:val="24"/>
          <w:szCs w:val="24"/>
          <w14:ligatures w14:val="none"/>
        </w:rPr>
      </w:pPr>
      <w:r w:rsidRPr="00486823">
        <w:rPr>
          <w:rFonts w:ascii="Times New Roman" w:eastAsia="Times New Roman" w:hAnsi="Times New Roman" w:cs="Times New Roman"/>
          <w:kern w:val="0"/>
          <w:sz w:val="24"/>
          <w:szCs w:val="24"/>
          <w14:ligatures w14:val="none"/>
        </w:rPr>
        <w:t>3. Investigating the core principles of the Circular Economy and their potential application to Solid Waste Management (SWM) in SVG: This objective explore</w:t>
      </w:r>
      <w:r w:rsidR="00D25611">
        <w:rPr>
          <w:rFonts w:ascii="Times New Roman" w:eastAsia="Times New Roman" w:hAnsi="Times New Roman" w:cs="Times New Roman"/>
          <w:kern w:val="0"/>
          <w:sz w:val="24"/>
          <w:szCs w:val="24"/>
          <w14:ligatures w14:val="none"/>
        </w:rPr>
        <w:t>d</w:t>
      </w:r>
      <w:r w:rsidRPr="00486823">
        <w:rPr>
          <w:rFonts w:ascii="Times New Roman" w:eastAsia="Times New Roman" w:hAnsi="Times New Roman" w:cs="Times New Roman"/>
          <w:kern w:val="0"/>
          <w:sz w:val="24"/>
          <w:szCs w:val="24"/>
          <w14:ligatures w14:val="none"/>
        </w:rPr>
        <w:t xml:space="preserve"> how the principles of the circular </w:t>
      </w:r>
      <w:r w:rsidRPr="00486823">
        <w:rPr>
          <w:rFonts w:ascii="Times New Roman" w:eastAsia="Times New Roman" w:hAnsi="Times New Roman" w:cs="Times New Roman"/>
          <w:kern w:val="0"/>
          <w:sz w:val="24"/>
          <w:szCs w:val="24"/>
          <w14:ligatures w14:val="none"/>
        </w:rPr>
        <w:lastRenderedPageBreak/>
        <w:t>economy—such as designing for longevity, promoting reuse, and establishing recycling loops—can be adapted to SVG’s specific needs (Ellen MacArthur Foundation, 2017).</w:t>
      </w:r>
    </w:p>
    <w:p w14:paraId="7B42B0E3" w14:textId="77777777" w:rsidR="00486823" w:rsidRPr="00486823" w:rsidRDefault="00486823" w:rsidP="00486823">
      <w:pPr>
        <w:spacing w:after="0" w:line="480" w:lineRule="auto"/>
        <w:jc w:val="both"/>
        <w:rPr>
          <w:rFonts w:ascii="Times New Roman" w:eastAsia="Times New Roman" w:hAnsi="Times New Roman" w:cs="Times New Roman"/>
          <w:kern w:val="0"/>
          <w:sz w:val="24"/>
          <w:szCs w:val="24"/>
          <w14:ligatures w14:val="none"/>
        </w:rPr>
      </w:pPr>
    </w:p>
    <w:p w14:paraId="4888E3BC" w14:textId="77777777" w:rsidR="00486823" w:rsidRPr="00486823" w:rsidRDefault="00486823" w:rsidP="00486823">
      <w:pPr>
        <w:spacing w:after="0" w:line="480" w:lineRule="auto"/>
        <w:jc w:val="both"/>
        <w:rPr>
          <w:rFonts w:ascii="Times New Roman" w:eastAsia="Times New Roman" w:hAnsi="Times New Roman" w:cs="Times New Roman"/>
          <w:kern w:val="0"/>
          <w:sz w:val="24"/>
          <w:szCs w:val="24"/>
          <w14:ligatures w14:val="none"/>
        </w:rPr>
      </w:pPr>
    </w:p>
    <w:p w14:paraId="46957318" w14:textId="5126F5E5" w:rsidR="00486823" w:rsidRPr="00486823" w:rsidRDefault="00486823" w:rsidP="00486823">
      <w:pPr>
        <w:spacing w:after="0" w:line="480" w:lineRule="auto"/>
        <w:jc w:val="both"/>
        <w:rPr>
          <w:rFonts w:ascii="Times New Roman" w:eastAsia="Times New Roman" w:hAnsi="Times New Roman" w:cs="Times New Roman"/>
          <w:kern w:val="0"/>
          <w:sz w:val="24"/>
          <w:szCs w:val="24"/>
          <w14:ligatures w14:val="none"/>
        </w:rPr>
      </w:pPr>
      <w:r w:rsidRPr="00486823">
        <w:rPr>
          <w:rFonts w:ascii="Times New Roman" w:eastAsia="Times New Roman" w:hAnsi="Times New Roman" w:cs="Times New Roman"/>
          <w:kern w:val="0"/>
          <w:sz w:val="24"/>
          <w:szCs w:val="24"/>
          <w14:ligatures w14:val="none"/>
        </w:rPr>
        <w:t xml:space="preserve">4. Developing recommendations for circular integration within SVG’s waste management system: This objective </w:t>
      </w:r>
      <w:r w:rsidR="00D25611">
        <w:rPr>
          <w:rFonts w:ascii="Times New Roman" w:eastAsia="Times New Roman" w:hAnsi="Times New Roman" w:cs="Times New Roman"/>
          <w:kern w:val="0"/>
          <w:sz w:val="24"/>
          <w:szCs w:val="24"/>
          <w14:ligatures w14:val="none"/>
        </w:rPr>
        <w:t>sought</w:t>
      </w:r>
      <w:r w:rsidRPr="00486823">
        <w:rPr>
          <w:rFonts w:ascii="Times New Roman" w:eastAsia="Times New Roman" w:hAnsi="Times New Roman" w:cs="Times New Roman"/>
          <w:kern w:val="0"/>
          <w:sz w:val="24"/>
          <w:szCs w:val="24"/>
          <w14:ligatures w14:val="none"/>
        </w:rPr>
        <w:t xml:space="preserve"> to propose actionable steps that SVG’s Solid Waste Management Unit can take to incorporate CE principles. Recommendations will be grounded in best practices and feasibility assessments, focusing on interventions that are economically viable and environmentally sustainable.</w:t>
      </w:r>
    </w:p>
    <w:p w14:paraId="6E6D4AB7" w14:textId="77777777" w:rsidR="00486823" w:rsidRPr="00486823" w:rsidRDefault="00486823" w:rsidP="00486823">
      <w:pPr>
        <w:spacing w:after="0" w:line="480" w:lineRule="auto"/>
        <w:jc w:val="both"/>
        <w:rPr>
          <w:rFonts w:ascii="Times New Roman" w:eastAsia="Times New Roman" w:hAnsi="Times New Roman" w:cs="Times New Roman"/>
          <w:kern w:val="0"/>
          <w:sz w:val="24"/>
          <w:szCs w:val="24"/>
          <w14:ligatures w14:val="none"/>
        </w:rPr>
      </w:pPr>
    </w:p>
    <w:p w14:paraId="71D83701" w14:textId="77777777" w:rsidR="00486823" w:rsidRPr="00486823" w:rsidRDefault="00486823" w:rsidP="00486823">
      <w:pPr>
        <w:spacing w:after="0" w:line="480" w:lineRule="auto"/>
        <w:jc w:val="both"/>
        <w:rPr>
          <w:rFonts w:ascii="Times New Roman" w:eastAsia="Times New Roman" w:hAnsi="Times New Roman" w:cs="Times New Roman"/>
          <w:kern w:val="0"/>
          <w:sz w:val="24"/>
          <w:szCs w:val="24"/>
          <w14:ligatures w14:val="none"/>
        </w:rPr>
      </w:pPr>
    </w:p>
    <w:p w14:paraId="0EC30A31" w14:textId="77777777" w:rsidR="00486823" w:rsidRPr="00486823" w:rsidRDefault="00486823" w:rsidP="00486823">
      <w:pPr>
        <w:spacing w:after="0" w:line="480" w:lineRule="auto"/>
        <w:jc w:val="both"/>
        <w:rPr>
          <w:rFonts w:ascii="Times New Roman" w:eastAsia="Times New Roman" w:hAnsi="Times New Roman" w:cs="Times New Roman"/>
          <w:kern w:val="0"/>
          <w:sz w:val="24"/>
          <w:szCs w:val="24"/>
          <w14:ligatures w14:val="none"/>
        </w:rPr>
      </w:pPr>
    </w:p>
    <w:p w14:paraId="6B6AB1C5" w14:textId="0EBA7F74" w:rsidR="00486823" w:rsidRPr="00486823" w:rsidRDefault="006B0F6A" w:rsidP="00486823">
      <w:pPr>
        <w:spacing w:after="0" w:line="480" w:lineRule="auto"/>
        <w:jc w:val="both"/>
        <w:rPr>
          <w:rFonts w:ascii="Times New Roman" w:eastAsia="Times New Roman" w:hAnsi="Times New Roman" w:cs="Times New Roman"/>
          <w:b/>
          <w:bCs/>
          <w:kern w:val="0"/>
          <w:sz w:val="24"/>
          <w:szCs w:val="24"/>
          <w14:ligatures w14:val="none"/>
        </w:rPr>
      </w:pPr>
      <w:r w:rsidRPr="006B0F6A">
        <w:rPr>
          <w:rFonts w:ascii="Times New Roman" w:eastAsia="Times New Roman" w:hAnsi="Times New Roman" w:cs="Times New Roman"/>
          <w:b/>
          <w:bCs/>
          <w:kern w:val="0"/>
          <w:sz w:val="24"/>
          <w:szCs w:val="24"/>
          <w14:ligatures w14:val="none"/>
        </w:rPr>
        <w:t>1.</w:t>
      </w:r>
      <w:r w:rsidR="00486823" w:rsidRPr="00486823">
        <w:rPr>
          <w:rFonts w:ascii="Times New Roman" w:eastAsia="Times New Roman" w:hAnsi="Times New Roman" w:cs="Times New Roman"/>
          <w:b/>
          <w:bCs/>
          <w:kern w:val="0"/>
          <w:sz w:val="24"/>
          <w:szCs w:val="24"/>
          <w14:ligatures w14:val="none"/>
        </w:rPr>
        <w:t>4. Research Questions</w:t>
      </w:r>
    </w:p>
    <w:p w14:paraId="7732C6B4" w14:textId="77777777" w:rsidR="00486823" w:rsidRPr="00486823" w:rsidRDefault="00486823" w:rsidP="00486823">
      <w:pPr>
        <w:spacing w:after="0" w:line="480" w:lineRule="auto"/>
        <w:jc w:val="both"/>
        <w:rPr>
          <w:rFonts w:ascii="Times New Roman" w:eastAsia="Times New Roman" w:hAnsi="Times New Roman" w:cs="Times New Roman"/>
          <w:kern w:val="0"/>
          <w:sz w:val="24"/>
          <w:szCs w:val="24"/>
          <w14:ligatures w14:val="none"/>
        </w:rPr>
      </w:pPr>
    </w:p>
    <w:p w14:paraId="71FDD635" w14:textId="1B3F5458" w:rsidR="00486823" w:rsidRPr="00486823" w:rsidRDefault="00486823" w:rsidP="00486823">
      <w:pPr>
        <w:spacing w:after="0" w:line="480" w:lineRule="auto"/>
        <w:jc w:val="both"/>
        <w:rPr>
          <w:rFonts w:ascii="Times New Roman" w:eastAsia="Times New Roman" w:hAnsi="Times New Roman" w:cs="Times New Roman"/>
          <w:kern w:val="0"/>
          <w:sz w:val="24"/>
          <w:szCs w:val="24"/>
          <w14:ligatures w14:val="none"/>
        </w:rPr>
      </w:pPr>
      <w:r w:rsidRPr="00486823">
        <w:rPr>
          <w:rFonts w:ascii="Times New Roman" w:eastAsia="Times New Roman" w:hAnsi="Times New Roman" w:cs="Times New Roman"/>
          <w:kern w:val="0"/>
          <w:sz w:val="24"/>
          <w:szCs w:val="24"/>
          <w14:ligatures w14:val="none"/>
        </w:rPr>
        <w:t xml:space="preserve">The study </w:t>
      </w:r>
      <w:r w:rsidR="00D25611">
        <w:rPr>
          <w:rFonts w:ascii="Times New Roman" w:eastAsia="Times New Roman" w:hAnsi="Times New Roman" w:cs="Times New Roman"/>
          <w:kern w:val="0"/>
          <w:sz w:val="24"/>
          <w:szCs w:val="24"/>
          <w14:ligatures w14:val="none"/>
        </w:rPr>
        <w:t>was</w:t>
      </w:r>
      <w:r w:rsidRPr="00486823">
        <w:rPr>
          <w:rFonts w:ascii="Times New Roman" w:eastAsia="Times New Roman" w:hAnsi="Times New Roman" w:cs="Times New Roman"/>
          <w:kern w:val="0"/>
          <w:sz w:val="24"/>
          <w:szCs w:val="24"/>
          <w14:ligatures w14:val="none"/>
        </w:rPr>
        <w:t xml:space="preserve"> guided by the following research questions:</w:t>
      </w:r>
    </w:p>
    <w:p w14:paraId="320FA1F8" w14:textId="77777777" w:rsidR="00486823" w:rsidRPr="00486823" w:rsidRDefault="00486823" w:rsidP="00486823">
      <w:pPr>
        <w:spacing w:after="0" w:line="480" w:lineRule="auto"/>
        <w:jc w:val="both"/>
        <w:rPr>
          <w:rFonts w:ascii="Times New Roman" w:eastAsia="Times New Roman" w:hAnsi="Times New Roman" w:cs="Times New Roman"/>
          <w:kern w:val="0"/>
          <w:sz w:val="24"/>
          <w:szCs w:val="24"/>
          <w14:ligatures w14:val="none"/>
        </w:rPr>
      </w:pPr>
    </w:p>
    <w:p w14:paraId="1CC58488" w14:textId="77777777" w:rsidR="00486823" w:rsidRPr="00486823" w:rsidRDefault="00486823" w:rsidP="00486823">
      <w:pPr>
        <w:spacing w:after="0" w:line="480" w:lineRule="auto"/>
        <w:jc w:val="both"/>
        <w:rPr>
          <w:rFonts w:ascii="Times New Roman" w:eastAsia="Times New Roman" w:hAnsi="Times New Roman" w:cs="Times New Roman"/>
          <w:kern w:val="0"/>
          <w:sz w:val="24"/>
          <w:szCs w:val="24"/>
          <w14:ligatures w14:val="none"/>
        </w:rPr>
      </w:pPr>
      <w:r w:rsidRPr="00486823">
        <w:rPr>
          <w:rFonts w:ascii="Times New Roman" w:eastAsia="Times New Roman" w:hAnsi="Times New Roman" w:cs="Times New Roman"/>
          <w:kern w:val="0"/>
          <w:sz w:val="24"/>
          <w:szCs w:val="24"/>
          <w14:ligatures w14:val="none"/>
        </w:rPr>
        <w:t>1. What are the current limitations and challenges faced by SVG’s Solid Waste Management Unit?</w:t>
      </w:r>
    </w:p>
    <w:p w14:paraId="607A1C49" w14:textId="77777777" w:rsidR="00486823" w:rsidRPr="00486823" w:rsidRDefault="00486823" w:rsidP="00486823">
      <w:pPr>
        <w:spacing w:after="0" w:line="480" w:lineRule="auto"/>
        <w:jc w:val="both"/>
        <w:rPr>
          <w:rFonts w:ascii="Times New Roman" w:eastAsia="Times New Roman" w:hAnsi="Times New Roman" w:cs="Times New Roman"/>
          <w:kern w:val="0"/>
          <w:sz w:val="24"/>
          <w:szCs w:val="24"/>
          <w14:ligatures w14:val="none"/>
        </w:rPr>
      </w:pPr>
    </w:p>
    <w:p w14:paraId="479C1647" w14:textId="77777777" w:rsidR="00486823" w:rsidRPr="00486823" w:rsidRDefault="00486823" w:rsidP="00486823">
      <w:pPr>
        <w:spacing w:after="0" w:line="480" w:lineRule="auto"/>
        <w:jc w:val="both"/>
        <w:rPr>
          <w:rFonts w:ascii="Times New Roman" w:eastAsia="Times New Roman" w:hAnsi="Times New Roman" w:cs="Times New Roman"/>
          <w:kern w:val="0"/>
          <w:sz w:val="24"/>
          <w:szCs w:val="24"/>
          <w14:ligatures w14:val="none"/>
        </w:rPr>
      </w:pPr>
    </w:p>
    <w:p w14:paraId="4A0F8200" w14:textId="1FE43417" w:rsidR="00486823" w:rsidRPr="00486823" w:rsidRDefault="00486823" w:rsidP="00486823">
      <w:pPr>
        <w:spacing w:after="0" w:line="480" w:lineRule="auto"/>
        <w:jc w:val="both"/>
        <w:rPr>
          <w:rFonts w:ascii="Times New Roman" w:eastAsia="Times New Roman" w:hAnsi="Times New Roman" w:cs="Times New Roman"/>
          <w:kern w:val="0"/>
          <w:sz w:val="24"/>
          <w:szCs w:val="24"/>
          <w14:ligatures w14:val="none"/>
        </w:rPr>
      </w:pPr>
      <w:r w:rsidRPr="00486823">
        <w:rPr>
          <w:rFonts w:ascii="Times New Roman" w:eastAsia="Times New Roman" w:hAnsi="Times New Roman" w:cs="Times New Roman"/>
          <w:kern w:val="0"/>
          <w:sz w:val="24"/>
          <w:szCs w:val="24"/>
          <w14:ligatures w14:val="none"/>
        </w:rPr>
        <w:t>2. How aligned are SVG’s waste management practices with SDGs 11, 12,</w:t>
      </w:r>
      <w:r w:rsidR="00056D99">
        <w:rPr>
          <w:rFonts w:ascii="Times New Roman" w:eastAsia="Times New Roman" w:hAnsi="Times New Roman" w:cs="Times New Roman"/>
          <w:kern w:val="0"/>
          <w:sz w:val="24"/>
          <w:szCs w:val="24"/>
          <w14:ligatures w14:val="none"/>
        </w:rPr>
        <w:t>13</w:t>
      </w:r>
      <w:r w:rsidRPr="00486823">
        <w:rPr>
          <w:rFonts w:ascii="Times New Roman" w:eastAsia="Times New Roman" w:hAnsi="Times New Roman" w:cs="Times New Roman"/>
          <w:kern w:val="0"/>
          <w:sz w:val="24"/>
          <w:szCs w:val="24"/>
          <w14:ligatures w14:val="none"/>
        </w:rPr>
        <w:t xml:space="preserve"> and 1</w:t>
      </w:r>
      <w:r w:rsidR="00056D99">
        <w:rPr>
          <w:rFonts w:ascii="Times New Roman" w:eastAsia="Times New Roman" w:hAnsi="Times New Roman" w:cs="Times New Roman"/>
          <w:kern w:val="0"/>
          <w:sz w:val="24"/>
          <w:szCs w:val="24"/>
          <w14:ligatures w14:val="none"/>
        </w:rPr>
        <w:t>4</w:t>
      </w:r>
      <w:r w:rsidRPr="00486823">
        <w:rPr>
          <w:rFonts w:ascii="Times New Roman" w:eastAsia="Times New Roman" w:hAnsi="Times New Roman" w:cs="Times New Roman"/>
          <w:kern w:val="0"/>
          <w:sz w:val="24"/>
          <w:szCs w:val="24"/>
          <w14:ligatures w14:val="none"/>
        </w:rPr>
        <w:t>?</w:t>
      </w:r>
    </w:p>
    <w:p w14:paraId="4FFB1C88" w14:textId="77777777" w:rsidR="00486823" w:rsidRPr="00486823" w:rsidRDefault="00486823" w:rsidP="00486823">
      <w:pPr>
        <w:spacing w:after="0" w:line="480" w:lineRule="auto"/>
        <w:jc w:val="both"/>
        <w:rPr>
          <w:rFonts w:ascii="Times New Roman" w:eastAsia="Times New Roman" w:hAnsi="Times New Roman" w:cs="Times New Roman"/>
          <w:kern w:val="0"/>
          <w:sz w:val="24"/>
          <w:szCs w:val="24"/>
          <w14:ligatures w14:val="none"/>
        </w:rPr>
      </w:pPr>
    </w:p>
    <w:p w14:paraId="6F8261C6" w14:textId="77777777" w:rsidR="00486823" w:rsidRPr="00486823" w:rsidRDefault="00486823" w:rsidP="00486823">
      <w:pPr>
        <w:spacing w:after="0" w:line="480" w:lineRule="auto"/>
        <w:jc w:val="both"/>
        <w:rPr>
          <w:rFonts w:ascii="Times New Roman" w:eastAsia="Times New Roman" w:hAnsi="Times New Roman" w:cs="Times New Roman"/>
          <w:kern w:val="0"/>
          <w:sz w:val="24"/>
          <w:szCs w:val="24"/>
          <w14:ligatures w14:val="none"/>
        </w:rPr>
      </w:pPr>
    </w:p>
    <w:p w14:paraId="77EDD6FF" w14:textId="77777777" w:rsidR="00486823" w:rsidRPr="00486823" w:rsidRDefault="00486823" w:rsidP="00486823">
      <w:pPr>
        <w:spacing w:after="0" w:line="480" w:lineRule="auto"/>
        <w:jc w:val="both"/>
        <w:rPr>
          <w:rFonts w:ascii="Times New Roman" w:eastAsia="Times New Roman" w:hAnsi="Times New Roman" w:cs="Times New Roman"/>
          <w:kern w:val="0"/>
          <w:sz w:val="24"/>
          <w:szCs w:val="24"/>
          <w14:ligatures w14:val="none"/>
        </w:rPr>
      </w:pPr>
      <w:r w:rsidRPr="00486823">
        <w:rPr>
          <w:rFonts w:ascii="Times New Roman" w:eastAsia="Times New Roman" w:hAnsi="Times New Roman" w:cs="Times New Roman"/>
          <w:kern w:val="0"/>
          <w:sz w:val="24"/>
          <w:szCs w:val="24"/>
          <w14:ligatures w14:val="none"/>
        </w:rPr>
        <w:lastRenderedPageBreak/>
        <w:t>3. What core principles of the circular economy can be applied to enhance the sustainability of waste management in SVG?</w:t>
      </w:r>
    </w:p>
    <w:p w14:paraId="7A5DEE64" w14:textId="77777777" w:rsidR="00486823" w:rsidRPr="00486823" w:rsidRDefault="00486823" w:rsidP="00486823">
      <w:pPr>
        <w:spacing w:after="0" w:line="480" w:lineRule="auto"/>
        <w:jc w:val="both"/>
        <w:rPr>
          <w:rFonts w:ascii="Times New Roman" w:eastAsia="Times New Roman" w:hAnsi="Times New Roman" w:cs="Times New Roman"/>
          <w:kern w:val="0"/>
          <w:sz w:val="24"/>
          <w:szCs w:val="24"/>
          <w14:ligatures w14:val="none"/>
        </w:rPr>
      </w:pPr>
    </w:p>
    <w:p w14:paraId="008F78FA" w14:textId="77777777" w:rsidR="00486823" w:rsidRPr="00486823" w:rsidRDefault="00486823" w:rsidP="00486823">
      <w:pPr>
        <w:spacing w:after="0" w:line="480" w:lineRule="auto"/>
        <w:jc w:val="both"/>
        <w:rPr>
          <w:rFonts w:ascii="Times New Roman" w:eastAsia="Times New Roman" w:hAnsi="Times New Roman" w:cs="Times New Roman"/>
          <w:kern w:val="0"/>
          <w:sz w:val="24"/>
          <w:szCs w:val="24"/>
          <w14:ligatures w14:val="none"/>
        </w:rPr>
      </w:pPr>
    </w:p>
    <w:p w14:paraId="1B20D209" w14:textId="77777777" w:rsidR="00486823" w:rsidRPr="00486823" w:rsidRDefault="00486823" w:rsidP="00486823">
      <w:pPr>
        <w:spacing w:after="0" w:line="480" w:lineRule="auto"/>
        <w:jc w:val="both"/>
        <w:rPr>
          <w:rFonts w:ascii="Times New Roman" w:eastAsia="Times New Roman" w:hAnsi="Times New Roman" w:cs="Times New Roman"/>
          <w:kern w:val="0"/>
          <w:sz w:val="24"/>
          <w:szCs w:val="24"/>
          <w14:ligatures w14:val="none"/>
        </w:rPr>
      </w:pPr>
      <w:r w:rsidRPr="00486823">
        <w:rPr>
          <w:rFonts w:ascii="Times New Roman" w:eastAsia="Times New Roman" w:hAnsi="Times New Roman" w:cs="Times New Roman"/>
          <w:kern w:val="0"/>
          <w:sz w:val="24"/>
          <w:szCs w:val="24"/>
          <w14:ligatures w14:val="none"/>
        </w:rPr>
        <w:t>4. What practical recommendations can be made for integrating circular economy principles into SVG’s Solid Waste Management practices?</w:t>
      </w:r>
    </w:p>
    <w:p w14:paraId="5526541F" w14:textId="77777777" w:rsidR="00486823" w:rsidRPr="00486823" w:rsidRDefault="00486823" w:rsidP="00486823">
      <w:pPr>
        <w:spacing w:after="0" w:line="480" w:lineRule="auto"/>
        <w:jc w:val="both"/>
        <w:rPr>
          <w:rFonts w:ascii="Times New Roman" w:eastAsia="Times New Roman" w:hAnsi="Times New Roman" w:cs="Times New Roman"/>
          <w:kern w:val="0"/>
          <w:sz w:val="24"/>
          <w:szCs w:val="24"/>
          <w14:ligatures w14:val="none"/>
        </w:rPr>
      </w:pPr>
    </w:p>
    <w:p w14:paraId="3A761F16" w14:textId="77777777" w:rsidR="00486823" w:rsidRPr="00486823" w:rsidRDefault="00486823" w:rsidP="00486823">
      <w:pPr>
        <w:spacing w:after="0" w:line="480" w:lineRule="auto"/>
        <w:jc w:val="both"/>
        <w:rPr>
          <w:rFonts w:ascii="Times New Roman" w:eastAsia="Times New Roman" w:hAnsi="Times New Roman" w:cs="Times New Roman"/>
          <w:kern w:val="0"/>
          <w:sz w:val="24"/>
          <w:szCs w:val="24"/>
          <w14:ligatures w14:val="none"/>
        </w:rPr>
      </w:pPr>
    </w:p>
    <w:p w14:paraId="60936DDA" w14:textId="77777777" w:rsidR="00486823" w:rsidRPr="00486823" w:rsidRDefault="00486823" w:rsidP="00486823">
      <w:pPr>
        <w:spacing w:after="0" w:line="480" w:lineRule="auto"/>
        <w:jc w:val="both"/>
        <w:rPr>
          <w:rFonts w:ascii="Times New Roman" w:eastAsia="Times New Roman" w:hAnsi="Times New Roman" w:cs="Times New Roman"/>
          <w:kern w:val="0"/>
          <w:sz w:val="24"/>
          <w:szCs w:val="24"/>
          <w14:ligatures w14:val="none"/>
        </w:rPr>
      </w:pPr>
    </w:p>
    <w:p w14:paraId="12EA1C64" w14:textId="77777777" w:rsidR="00486823" w:rsidRPr="00486823" w:rsidRDefault="00486823" w:rsidP="00486823">
      <w:pPr>
        <w:spacing w:after="0" w:line="480" w:lineRule="auto"/>
        <w:jc w:val="both"/>
        <w:rPr>
          <w:rFonts w:ascii="Times New Roman" w:eastAsia="Times New Roman" w:hAnsi="Times New Roman" w:cs="Times New Roman"/>
          <w:kern w:val="0"/>
          <w:sz w:val="24"/>
          <w:szCs w:val="24"/>
          <w14:ligatures w14:val="none"/>
        </w:rPr>
      </w:pPr>
      <w:r w:rsidRPr="00486823">
        <w:rPr>
          <w:rFonts w:ascii="Times New Roman" w:eastAsia="Times New Roman" w:hAnsi="Times New Roman" w:cs="Times New Roman"/>
          <w:kern w:val="0"/>
          <w:sz w:val="24"/>
          <w:szCs w:val="24"/>
          <w14:ligatures w14:val="none"/>
        </w:rPr>
        <w:t>Each question is crafted to guide the investigation toward understanding the gaps in current waste management practices and the potential of CE principles to address these challenges in SVG’s context.</w:t>
      </w:r>
    </w:p>
    <w:p w14:paraId="3A4FD3CA" w14:textId="77777777" w:rsidR="00486823" w:rsidRPr="00486823" w:rsidRDefault="00486823" w:rsidP="00486823">
      <w:pPr>
        <w:spacing w:after="0" w:line="480" w:lineRule="auto"/>
        <w:jc w:val="both"/>
        <w:rPr>
          <w:rFonts w:ascii="Times New Roman" w:eastAsia="Times New Roman" w:hAnsi="Times New Roman" w:cs="Times New Roman"/>
          <w:kern w:val="0"/>
          <w:sz w:val="24"/>
          <w:szCs w:val="24"/>
          <w14:ligatures w14:val="none"/>
        </w:rPr>
      </w:pPr>
    </w:p>
    <w:p w14:paraId="237CAD59" w14:textId="56DE9574" w:rsidR="00486823" w:rsidRPr="00486823" w:rsidRDefault="006B0F6A" w:rsidP="00486823">
      <w:pPr>
        <w:spacing w:after="0" w:line="480" w:lineRule="auto"/>
        <w:jc w:val="both"/>
        <w:rPr>
          <w:rFonts w:ascii="Times New Roman" w:eastAsia="Times New Roman" w:hAnsi="Times New Roman" w:cs="Times New Roman"/>
          <w:b/>
          <w:bCs/>
          <w:kern w:val="0"/>
          <w:sz w:val="24"/>
          <w:szCs w:val="24"/>
          <w14:ligatures w14:val="none"/>
        </w:rPr>
      </w:pPr>
      <w:r w:rsidRPr="006B0F6A">
        <w:rPr>
          <w:rFonts w:ascii="Times New Roman" w:eastAsia="Times New Roman" w:hAnsi="Times New Roman" w:cs="Times New Roman"/>
          <w:b/>
          <w:bCs/>
          <w:kern w:val="0"/>
          <w:sz w:val="24"/>
          <w:szCs w:val="24"/>
          <w14:ligatures w14:val="none"/>
        </w:rPr>
        <w:t>1.</w:t>
      </w:r>
      <w:r w:rsidR="00486823" w:rsidRPr="00486823">
        <w:rPr>
          <w:rFonts w:ascii="Times New Roman" w:eastAsia="Times New Roman" w:hAnsi="Times New Roman" w:cs="Times New Roman"/>
          <w:b/>
          <w:bCs/>
          <w:kern w:val="0"/>
          <w:sz w:val="24"/>
          <w:szCs w:val="24"/>
          <w14:ligatures w14:val="none"/>
        </w:rPr>
        <w:t>5. Scope and Significance of the Study</w:t>
      </w:r>
    </w:p>
    <w:p w14:paraId="0112F552" w14:textId="77777777" w:rsidR="00486823" w:rsidRPr="00486823" w:rsidRDefault="00486823" w:rsidP="00486823">
      <w:pPr>
        <w:spacing w:after="0" w:line="480" w:lineRule="auto"/>
        <w:jc w:val="both"/>
        <w:rPr>
          <w:rFonts w:ascii="Times New Roman" w:eastAsia="Times New Roman" w:hAnsi="Times New Roman" w:cs="Times New Roman"/>
          <w:kern w:val="0"/>
          <w:sz w:val="24"/>
          <w:szCs w:val="24"/>
          <w14:ligatures w14:val="none"/>
        </w:rPr>
      </w:pPr>
    </w:p>
    <w:p w14:paraId="4F59F0ED" w14:textId="634F1E4E" w:rsidR="00486823" w:rsidRPr="00486823" w:rsidRDefault="00486823" w:rsidP="00486823">
      <w:pPr>
        <w:spacing w:after="0" w:line="480" w:lineRule="auto"/>
        <w:jc w:val="both"/>
        <w:rPr>
          <w:rFonts w:ascii="Times New Roman" w:eastAsia="Times New Roman" w:hAnsi="Times New Roman" w:cs="Times New Roman"/>
          <w:kern w:val="0"/>
          <w:sz w:val="24"/>
          <w:szCs w:val="24"/>
          <w14:ligatures w14:val="none"/>
        </w:rPr>
      </w:pPr>
      <w:r w:rsidRPr="00486823">
        <w:rPr>
          <w:rFonts w:ascii="Times New Roman" w:eastAsia="Times New Roman" w:hAnsi="Times New Roman" w:cs="Times New Roman"/>
          <w:kern w:val="0"/>
          <w:sz w:val="24"/>
          <w:szCs w:val="24"/>
          <w14:ligatures w14:val="none"/>
        </w:rPr>
        <w:t xml:space="preserve"> This research </w:t>
      </w:r>
      <w:r w:rsidR="00D25611">
        <w:rPr>
          <w:rFonts w:ascii="Times New Roman" w:eastAsia="Times New Roman" w:hAnsi="Times New Roman" w:cs="Times New Roman"/>
          <w:kern w:val="0"/>
          <w:sz w:val="24"/>
          <w:szCs w:val="24"/>
          <w14:ligatures w14:val="none"/>
        </w:rPr>
        <w:t>was</w:t>
      </w:r>
      <w:r w:rsidRPr="00486823">
        <w:rPr>
          <w:rFonts w:ascii="Times New Roman" w:eastAsia="Times New Roman" w:hAnsi="Times New Roman" w:cs="Times New Roman"/>
          <w:kern w:val="0"/>
          <w:sz w:val="24"/>
          <w:szCs w:val="24"/>
          <w14:ligatures w14:val="none"/>
        </w:rPr>
        <w:t xml:space="preserve"> focus</w:t>
      </w:r>
      <w:r w:rsidR="00D25611">
        <w:rPr>
          <w:rFonts w:ascii="Times New Roman" w:eastAsia="Times New Roman" w:hAnsi="Times New Roman" w:cs="Times New Roman"/>
          <w:kern w:val="0"/>
          <w:sz w:val="24"/>
          <w:szCs w:val="24"/>
          <w14:ligatures w14:val="none"/>
        </w:rPr>
        <w:t>ed</w:t>
      </w:r>
      <w:r w:rsidRPr="00486823">
        <w:rPr>
          <w:rFonts w:ascii="Times New Roman" w:eastAsia="Times New Roman" w:hAnsi="Times New Roman" w:cs="Times New Roman"/>
          <w:kern w:val="0"/>
          <w:sz w:val="24"/>
          <w:szCs w:val="24"/>
          <w14:ligatures w14:val="none"/>
        </w:rPr>
        <w:t xml:space="preserve"> on assessing the Solid Waste Management Unit’s practices in SVG, evaluating their alignment with sustainable development goals, and exploring the potential of CE principles within this context. By analyzing regional data, international reports, and local insights, the study aim</w:t>
      </w:r>
      <w:r w:rsidR="00D25611">
        <w:rPr>
          <w:rFonts w:ascii="Times New Roman" w:eastAsia="Times New Roman" w:hAnsi="Times New Roman" w:cs="Times New Roman"/>
          <w:kern w:val="0"/>
          <w:sz w:val="24"/>
          <w:szCs w:val="24"/>
          <w14:ligatures w14:val="none"/>
        </w:rPr>
        <w:t>ed</w:t>
      </w:r>
      <w:r w:rsidRPr="00486823">
        <w:rPr>
          <w:rFonts w:ascii="Times New Roman" w:eastAsia="Times New Roman" w:hAnsi="Times New Roman" w:cs="Times New Roman"/>
          <w:kern w:val="0"/>
          <w:sz w:val="24"/>
          <w:szCs w:val="24"/>
          <w14:ligatures w14:val="none"/>
        </w:rPr>
        <w:t xml:space="preserve"> to generate a robust framework tailored to SVG’s specific waste management needs.</w:t>
      </w:r>
    </w:p>
    <w:p w14:paraId="487C9F65" w14:textId="77777777" w:rsidR="00486823" w:rsidRPr="00486823" w:rsidRDefault="00486823" w:rsidP="00486823">
      <w:pPr>
        <w:spacing w:after="0" w:line="480" w:lineRule="auto"/>
        <w:jc w:val="both"/>
        <w:rPr>
          <w:rFonts w:ascii="Times New Roman" w:eastAsia="Times New Roman" w:hAnsi="Times New Roman" w:cs="Times New Roman"/>
          <w:kern w:val="0"/>
          <w:sz w:val="24"/>
          <w:szCs w:val="24"/>
          <w14:ligatures w14:val="none"/>
        </w:rPr>
      </w:pPr>
    </w:p>
    <w:p w14:paraId="6FFBCF30" w14:textId="0DB0C331" w:rsidR="00486823" w:rsidRDefault="00486823" w:rsidP="00486823">
      <w:pPr>
        <w:spacing w:after="0" w:line="480" w:lineRule="auto"/>
        <w:jc w:val="both"/>
        <w:rPr>
          <w:rFonts w:ascii="Times New Roman" w:eastAsia="Times New Roman" w:hAnsi="Times New Roman" w:cs="Times New Roman"/>
          <w:kern w:val="0"/>
          <w:sz w:val="24"/>
          <w:szCs w:val="24"/>
          <w14:ligatures w14:val="none"/>
        </w:rPr>
      </w:pPr>
      <w:r w:rsidRPr="00486823">
        <w:rPr>
          <w:rFonts w:ascii="Times New Roman" w:eastAsia="Times New Roman" w:hAnsi="Times New Roman" w:cs="Times New Roman"/>
          <w:kern w:val="0"/>
          <w:sz w:val="24"/>
          <w:szCs w:val="24"/>
          <w14:ligatures w14:val="none"/>
        </w:rPr>
        <w:t xml:space="preserve">This study has the potential to offer a sustainable waste management model that is tailored for SVG. By adopting circular economy principles, SVG can reduce waste, create local economic </w:t>
      </w:r>
      <w:r w:rsidRPr="00486823">
        <w:rPr>
          <w:rFonts w:ascii="Times New Roman" w:eastAsia="Times New Roman" w:hAnsi="Times New Roman" w:cs="Times New Roman"/>
          <w:kern w:val="0"/>
          <w:sz w:val="24"/>
          <w:szCs w:val="24"/>
          <w14:ligatures w14:val="none"/>
        </w:rPr>
        <w:lastRenderedPageBreak/>
        <w:t>opportunities, and reduce environmental impacts, ultimately contributing to poverty alleviation. For instance, improved waste management has been shown to contribute to job creation and environmental resilience in developing regions (World Bank, 2018). Additionally, this research may serve as a model for other Caribbean nations, showcasing how SIDS can effectively integrate CE principles to meet global sustainability goals.</w:t>
      </w:r>
    </w:p>
    <w:p w14:paraId="43C8CAE9" w14:textId="13FDDD13" w:rsidR="009032C5" w:rsidRPr="00A27A0B" w:rsidRDefault="00A27A0B" w:rsidP="00486823">
      <w:pPr>
        <w:spacing w:after="0" w:line="480" w:lineRule="auto"/>
        <w:jc w:val="both"/>
        <w:rPr>
          <w:rFonts w:ascii="Times New Roman" w:eastAsia="Times New Roman" w:hAnsi="Times New Roman" w:cs="Times New Roman"/>
          <w:b/>
          <w:bCs/>
          <w:kern w:val="0"/>
          <w:sz w:val="24"/>
          <w:szCs w:val="24"/>
          <w14:ligatures w14:val="none"/>
        </w:rPr>
      </w:pPr>
      <w:r w:rsidRPr="00A27A0B">
        <w:rPr>
          <w:rFonts w:ascii="Times New Roman" w:eastAsia="Times New Roman" w:hAnsi="Times New Roman" w:cs="Times New Roman"/>
          <w:b/>
          <w:bCs/>
          <w:kern w:val="0"/>
          <w:sz w:val="24"/>
          <w:szCs w:val="24"/>
          <w14:ligatures w14:val="none"/>
        </w:rPr>
        <w:t>Chapter 2 Literature Review</w:t>
      </w:r>
    </w:p>
    <w:p w14:paraId="3C96E906" w14:textId="77777777" w:rsidR="009032C5" w:rsidRDefault="009032C5" w:rsidP="00486823">
      <w:pPr>
        <w:spacing w:after="0" w:line="480" w:lineRule="auto"/>
        <w:jc w:val="both"/>
        <w:rPr>
          <w:rFonts w:ascii="Times New Roman" w:eastAsia="Times New Roman" w:hAnsi="Times New Roman" w:cs="Times New Roman"/>
          <w:kern w:val="0"/>
          <w:sz w:val="24"/>
          <w:szCs w:val="24"/>
          <w14:ligatures w14:val="none"/>
        </w:rPr>
      </w:pPr>
    </w:p>
    <w:p w14:paraId="0B251B5A" w14:textId="207D0405" w:rsidR="002844DF" w:rsidRPr="002B0E58" w:rsidRDefault="00A27A0B" w:rsidP="002844DF">
      <w:pPr>
        <w:spacing w:line="480" w:lineRule="auto"/>
        <w:jc w:val="both"/>
        <w:rPr>
          <w:rFonts w:ascii="Times New Roman" w:eastAsia="Times New Roman" w:hAnsi="Times New Roman" w:cs="Times New Roman"/>
          <w:b/>
          <w:bCs/>
          <w:color w:val="70AD47" w:themeColor="accent6"/>
          <w:kern w:val="0"/>
          <w:sz w:val="24"/>
          <w:szCs w:val="24"/>
          <w14:ligatures w14:val="none"/>
        </w:rPr>
      </w:pPr>
      <w:r w:rsidRPr="002B0E58">
        <w:rPr>
          <w:rFonts w:ascii="Times New Roman" w:eastAsia="Times New Roman" w:hAnsi="Times New Roman" w:cs="Times New Roman"/>
          <w:b/>
          <w:bCs/>
          <w:color w:val="70AD47" w:themeColor="accent6"/>
          <w:kern w:val="0"/>
          <w:sz w:val="24"/>
          <w:szCs w:val="24"/>
          <w14:ligatures w14:val="none"/>
        </w:rPr>
        <w:t>2.1 Introduction</w:t>
      </w:r>
      <w:r w:rsidR="002844DF" w:rsidRPr="002B0E58">
        <w:rPr>
          <w:rFonts w:ascii="Times New Roman" w:eastAsia="Times New Roman" w:hAnsi="Times New Roman" w:cs="Times New Roman"/>
          <w:b/>
          <w:bCs/>
          <w:color w:val="70AD47" w:themeColor="accent6"/>
          <w:kern w:val="0"/>
          <w:sz w:val="24"/>
          <w:szCs w:val="24"/>
          <w14:ligatures w14:val="none"/>
        </w:rPr>
        <w:t xml:space="preserve"> to the Circular Economy</w:t>
      </w:r>
    </w:p>
    <w:p w14:paraId="2996F00A" w14:textId="77777777" w:rsidR="002844DF" w:rsidRPr="002844DF" w:rsidRDefault="002844DF" w:rsidP="002844DF">
      <w:pPr>
        <w:spacing w:after="0" w:line="480" w:lineRule="auto"/>
        <w:jc w:val="both"/>
        <w:rPr>
          <w:rFonts w:ascii="Times New Roman" w:eastAsia="Times New Roman" w:hAnsi="Times New Roman" w:cs="Times New Roman"/>
          <w:kern w:val="0"/>
          <w:sz w:val="24"/>
          <w:szCs w:val="24"/>
          <w14:ligatures w14:val="none"/>
        </w:rPr>
      </w:pPr>
    </w:p>
    <w:p w14:paraId="1E8366C8" w14:textId="7802D38E" w:rsidR="002844DF" w:rsidRPr="002844DF" w:rsidRDefault="002844DF" w:rsidP="002844DF">
      <w:pPr>
        <w:spacing w:after="0" w:line="480" w:lineRule="auto"/>
        <w:jc w:val="both"/>
        <w:rPr>
          <w:rFonts w:ascii="Times New Roman" w:eastAsia="Times New Roman" w:hAnsi="Times New Roman" w:cs="Times New Roman"/>
          <w:kern w:val="0"/>
          <w:sz w:val="24"/>
          <w:szCs w:val="24"/>
          <w14:ligatures w14:val="none"/>
        </w:rPr>
      </w:pPr>
      <w:r w:rsidRPr="002844DF">
        <w:rPr>
          <w:rFonts w:ascii="Times New Roman" w:eastAsia="Times New Roman" w:hAnsi="Times New Roman" w:cs="Times New Roman"/>
          <w:kern w:val="0"/>
          <w:sz w:val="24"/>
          <w:szCs w:val="24"/>
          <w14:ligatures w14:val="none"/>
        </w:rPr>
        <w:t xml:space="preserve">The Circular Economy (CE) has emerged as a </w:t>
      </w:r>
      <w:r w:rsidR="00D25611">
        <w:rPr>
          <w:rFonts w:ascii="Times New Roman" w:eastAsia="Times New Roman" w:hAnsi="Times New Roman" w:cs="Times New Roman"/>
          <w:kern w:val="0"/>
          <w:sz w:val="24"/>
          <w:szCs w:val="24"/>
          <w14:ligatures w14:val="none"/>
        </w:rPr>
        <w:t>revolutionary</w:t>
      </w:r>
      <w:r w:rsidRPr="002844DF">
        <w:rPr>
          <w:rFonts w:ascii="Times New Roman" w:eastAsia="Times New Roman" w:hAnsi="Times New Roman" w:cs="Times New Roman"/>
          <w:kern w:val="0"/>
          <w:sz w:val="24"/>
          <w:szCs w:val="24"/>
          <w14:ligatures w14:val="none"/>
        </w:rPr>
        <w:t xml:space="preserve"> concept in response to the growing environmental, economic, and social challenges caused by unsustainable production and consumption patterns. Traditionally, economies have operated on a linear model—take, make, and dispose. This approach has contributed to the depletion of natural resources, the accumulation of waste, and the exacerbation of environmental degradation. In contrast, the Circular Economy offers a sustainable alternative by emphasizing the importance of closing the loop of product lifecycles, reducing waste, and promoting the continuous use of resources. This shift is </w:t>
      </w:r>
      <w:r w:rsidR="00D25611" w:rsidRPr="002844DF">
        <w:rPr>
          <w:rFonts w:ascii="Times New Roman" w:eastAsia="Times New Roman" w:hAnsi="Times New Roman" w:cs="Times New Roman"/>
          <w:kern w:val="0"/>
          <w:sz w:val="24"/>
          <w:szCs w:val="24"/>
          <w14:ligatures w14:val="none"/>
        </w:rPr>
        <w:t>compulsory</w:t>
      </w:r>
      <w:r w:rsidRPr="002844DF">
        <w:rPr>
          <w:rFonts w:ascii="Times New Roman" w:eastAsia="Times New Roman" w:hAnsi="Times New Roman" w:cs="Times New Roman"/>
          <w:kern w:val="0"/>
          <w:sz w:val="24"/>
          <w:szCs w:val="24"/>
          <w14:ligatures w14:val="none"/>
        </w:rPr>
        <w:t xml:space="preserve"> as the world confronts the </w:t>
      </w:r>
      <w:r w:rsidR="00D25611" w:rsidRPr="002844DF">
        <w:rPr>
          <w:rFonts w:ascii="Times New Roman" w:eastAsia="Times New Roman" w:hAnsi="Times New Roman" w:cs="Times New Roman"/>
          <w:kern w:val="0"/>
          <w:sz w:val="24"/>
          <w:szCs w:val="24"/>
          <w14:ligatures w14:val="none"/>
        </w:rPr>
        <w:t>burning</w:t>
      </w:r>
      <w:r w:rsidRPr="002844DF">
        <w:rPr>
          <w:rFonts w:ascii="Times New Roman" w:eastAsia="Times New Roman" w:hAnsi="Times New Roman" w:cs="Times New Roman"/>
          <w:kern w:val="0"/>
          <w:sz w:val="24"/>
          <w:szCs w:val="24"/>
          <w14:ligatures w14:val="none"/>
        </w:rPr>
        <w:t xml:space="preserve"> issues of resource </w:t>
      </w:r>
      <w:r w:rsidR="00D25611" w:rsidRPr="002844DF">
        <w:rPr>
          <w:rFonts w:ascii="Times New Roman" w:eastAsia="Times New Roman" w:hAnsi="Times New Roman" w:cs="Times New Roman"/>
          <w:kern w:val="0"/>
          <w:sz w:val="24"/>
          <w:szCs w:val="24"/>
          <w14:ligatures w14:val="none"/>
        </w:rPr>
        <w:t>insufficiency</w:t>
      </w:r>
      <w:r w:rsidRPr="002844DF">
        <w:rPr>
          <w:rFonts w:ascii="Times New Roman" w:eastAsia="Times New Roman" w:hAnsi="Times New Roman" w:cs="Times New Roman"/>
          <w:kern w:val="0"/>
          <w:sz w:val="24"/>
          <w:szCs w:val="24"/>
          <w14:ligatures w14:val="none"/>
        </w:rPr>
        <w:t xml:space="preserve">, climate change, and environmental </w:t>
      </w:r>
      <w:r w:rsidR="00D25611" w:rsidRPr="002844DF">
        <w:rPr>
          <w:rFonts w:ascii="Times New Roman" w:eastAsia="Times New Roman" w:hAnsi="Times New Roman" w:cs="Times New Roman"/>
          <w:kern w:val="0"/>
          <w:sz w:val="24"/>
          <w:szCs w:val="24"/>
          <w14:ligatures w14:val="none"/>
        </w:rPr>
        <w:t>contamination</w:t>
      </w:r>
      <w:r w:rsidRPr="002844DF">
        <w:rPr>
          <w:rFonts w:ascii="Times New Roman" w:eastAsia="Times New Roman" w:hAnsi="Times New Roman" w:cs="Times New Roman"/>
          <w:kern w:val="0"/>
          <w:sz w:val="24"/>
          <w:szCs w:val="24"/>
          <w14:ligatures w14:val="none"/>
        </w:rPr>
        <w:t>.</w:t>
      </w:r>
    </w:p>
    <w:p w14:paraId="320AD482" w14:textId="0B298FBA" w:rsidR="002844DF" w:rsidRPr="002844DF" w:rsidRDefault="002B0E58" w:rsidP="002B0E58">
      <w:pPr>
        <w:tabs>
          <w:tab w:val="left" w:pos="7560"/>
        </w:tabs>
        <w:spacing w:after="0" w:line="480" w:lineRule="auto"/>
        <w:jc w:val="both"/>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ab/>
      </w:r>
    </w:p>
    <w:p w14:paraId="64874E80" w14:textId="77777777" w:rsidR="002844DF" w:rsidRPr="002B0E58" w:rsidRDefault="002844DF" w:rsidP="002844DF">
      <w:pPr>
        <w:spacing w:after="0" w:line="480" w:lineRule="auto"/>
        <w:jc w:val="both"/>
        <w:rPr>
          <w:rFonts w:ascii="Times New Roman" w:eastAsia="Times New Roman" w:hAnsi="Times New Roman" w:cs="Times New Roman"/>
          <w:i/>
          <w:iCs/>
          <w:color w:val="70AD47" w:themeColor="accent6"/>
          <w:kern w:val="0"/>
          <w:sz w:val="24"/>
          <w:szCs w:val="24"/>
          <w:u w:val="single"/>
          <w14:ligatures w14:val="none"/>
        </w:rPr>
      </w:pPr>
      <w:r w:rsidRPr="002B0E58">
        <w:rPr>
          <w:rFonts w:ascii="Times New Roman" w:eastAsia="Times New Roman" w:hAnsi="Times New Roman" w:cs="Times New Roman"/>
          <w:i/>
          <w:iCs/>
          <w:color w:val="70AD47" w:themeColor="accent6"/>
          <w:kern w:val="0"/>
          <w:sz w:val="24"/>
          <w:szCs w:val="24"/>
          <w:u w:val="single"/>
          <w14:ligatures w14:val="none"/>
        </w:rPr>
        <w:t>Origins and Evolution of the Circular Economy</w:t>
      </w:r>
    </w:p>
    <w:p w14:paraId="35DB6515" w14:textId="77777777" w:rsidR="002844DF" w:rsidRPr="002844DF" w:rsidRDefault="002844DF" w:rsidP="002844DF">
      <w:pPr>
        <w:spacing w:after="0" w:line="480" w:lineRule="auto"/>
        <w:jc w:val="both"/>
        <w:rPr>
          <w:rFonts w:ascii="Times New Roman" w:eastAsia="Times New Roman" w:hAnsi="Times New Roman" w:cs="Times New Roman"/>
          <w:kern w:val="0"/>
          <w:sz w:val="24"/>
          <w:szCs w:val="24"/>
          <w14:ligatures w14:val="none"/>
        </w:rPr>
      </w:pPr>
    </w:p>
    <w:p w14:paraId="3CC1B5A3" w14:textId="73EBAFF7" w:rsidR="002844DF" w:rsidRPr="002844DF" w:rsidRDefault="002844DF" w:rsidP="002844DF">
      <w:pPr>
        <w:spacing w:after="0" w:line="480" w:lineRule="auto"/>
        <w:jc w:val="both"/>
        <w:rPr>
          <w:rFonts w:ascii="Times New Roman" w:eastAsia="Times New Roman" w:hAnsi="Times New Roman" w:cs="Times New Roman"/>
          <w:kern w:val="0"/>
          <w:sz w:val="24"/>
          <w:szCs w:val="24"/>
          <w14:ligatures w14:val="none"/>
        </w:rPr>
      </w:pPr>
      <w:r w:rsidRPr="002844DF">
        <w:rPr>
          <w:rFonts w:ascii="Times New Roman" w:eastAsia="Times New Roman" w:hAnsi="Times New Roman" w:cs="Times New Roman"/>
          <w:kern w:val="0"/>
          <w:sz w:val="24"/>
          <w:szCs w:val="24"/>
          <w14:ligatures w14:val="none"/>
        </w:rPr>
        <w:t>The roots of Circular Economy can be traced back to ecological and systems thinking theories that challenge the traditional linear model of production and consumption</w:t>
      </w:r>
      <w:r w:rsidR="00E22B00">
        <w:rPr>
          <w:rFonts w:ascii="Times New Roman" w:eastAsia="Times New Roman" w:hAnsi="Times New Roman" w:cs="Times New Roman"/>
          <w:kern w:val="0"/>
          <w:sz w:val="24"/>
          <w:szCs w:val="24"/>
          <w14:ligatures w14:val="none"/>
        </w:rPr>
        <w:t xml:space="preserve"> (Savy and Sarkar,2024)</w:t>
      </w:r>
      <w:r w:rsidRPr="002844DF">
        <w:rPr>
          <w:rFonts w:ascii="Times New Roman" w:eastAsia="Times New Roman" w:hAnsi="Times New Roman" w:cs="Times New Roman"/>
          <w:kern w:val="0"/>
          <w:sz w:val="24"/>
          <w:szCs w:val="24"/>
          <w14:ligatures w14:val="none"/>
        </w:rPr>
        <w:t xml:space="preserve">. In </w:t>
      </w:r>
      <w:r w:rsidRPr="002844DF">
        <w:rPr>
          <w:rFonts w:ascii="Times New Roman" w:eastAsia="Times New Roman" w:hAnsi="Times New Roman" w:cs="Times New Roman"/>
          <w:kern w:val="0"/>
          <w:sz w:val="24"/>
          <w:szCs w:val="24"/>
          <w14:ligatures w14:val="none"/>
        </w:rPr>
        <w:lastRenderedPageBreak/>
        <w:t>the 1960s, economist Kenneth Boulding introduced the idea of the “spaceship Earth,” suggesting that the planet operates as a closed system with finite resources. He argued that human economic activities should align with ecological limits to ensure long-term sustainability (Boulding, 1966). Boulding’s concept laid the groundwork for thinking about resource cycles and the interdependence of economic systems and natural ecosystems.</w:t>
      </w:r>
    </w:p>
    <w:p w14:paraId="6E621457" w14:textId="77777777" w:rsidR="002844DF" w:rsidRPr="002844DF" w:rsidRDefault="002844DF" w:rsidP="002844DF">
      <w:pPr>
        <w:spacing w:after="0" w:line="480" w:lineRule="auto"/>
        <w:jc w:val="both"/>
        <w:rPr>
          <w:rFonts w:ascii="Times New Roman" w:eastAsia="Times New Roman" w:hAnsi="Times New Roman" w:cs="Times New Roman"/>
          <w:kern w:val="0"/>
          <w:sz w:val="24"/>
          <w:szCs w:val="24"/>
          <w14:ligatures w14:val="none"/>
        </w:rPr>
      </w:pPr>
    </w:p>
    <w:p w14:paraId="43B33D8C" w14:textId="77777777" w:rsidR="002844DF" w:rsidRPr="002844DF" w:rsidRDefault="002844DF" w:rsidP="002844DF">
      <w:pPr>
        <w:spacing w:after="0" w:line="480" w:lineRule="auto"/>
        <w:jc w:val="both"/>
        <w:rPr>
          <w:rFonts w:ascii="Times New Roman" w:eastAsia="Times New Roman" w:hAnsi="Times New Roman" w:cs="Times New Roman"/>
          <w:kern w:val="0"/>
          <w:sz w:val="24"/>
          <w:szCs w:val="24"/>
          <w14:ligatures w14:val="none"/>
        </w:rPr>
      </w:pPr>
      <w:r w:rsidRPr="002844DF">
        <w:rPr>
          <w:rFonts w:ascii="Times New Roman" w:eastAsia="Times New Roman" w:hAnsi="Times New Roman" w:cs="Times New Roman"/>
          <w:kern w:val="0"/>
          <w:sz w:val="24"/>
          <w:szCs w:val="24"/>
          <w14:ligatures w14:val="none"/>
        </w:rPr>
        <w:t>The term "Circular Economy" as it is understood today began to gain traction in the 1990s, drawing inspiration from the works of thinkers such as Walter R. Stahel and his "Cradle to Cradle" philosophy, which advocated for products to be designed for reuse, recycling, and regeneration (Stahel, 2016). Stahel, often referred to as one of the founding figures of the CE, emphasized the potential of durable goods and the importance of maintaining the value of products, components, and materials in the economy for as long as possible. This idea contrasted with the conventional focus on maximizing short-term consumption and linear product life cycles.</w:t>
      </w:r>
    </w:p>
    <w:p w14:paraId="4E4D0C16" w14:textId="77777777" w:rsidR="002844DF" w:rsidRPr="002844DF" w:rsidRDefault="002844DF" w:rsidP="002844DF">
      <w:pPr>
        <w:spacing w:after="0" w:line="480" w:lineRule="auto"/>
        <w:jc w:val="both"/>
        <w:rPr>
          <w:rFonts w:ascii="Times New Roman" w:eastAsia="Times New Roman" w:hAnsi="Times New Roman" w:cs="Times New Roman"/>
          <w:kern w:val="0"/>
          <w:sz w:val="24"/>
          <w:szCs w:val="24"/>
          <w14:ligatures w14:val="none"/>
        </w:rPr>
      </w:pPr>
    </w:p>
    <w:p w14:paraId="7CD574DD" w14:textId="77777777" w:rsidR="002844DF" w:rsidRPr="002844DF" w:rsidRDefault="002844DF" w:rsidP="002844DF">
      <w:pPr>
        <w:spacing w:after="0" w:line="480" w:lineRule="auto"/>
        <w:jc w:val="both"/>
        <w:rPr>
          <w:rFonts w:ascii="Times New Roman" w:eastAsia="Times New Roman" w:hAnsi="Times New Roman" w:cs="Times New Roman"/>
          <w:kern w:val="0"/>
          <w:sz w:val="24"/>
          <w:szCs w:val="24"/>
          <w14:ligatures w14:val="none"/>
        </w:rPr>
      </w:pPr>
      <w:r w:rsidRPr="002844DF">
        <w:rPr>
          <w:rFonts w:ascii="Times New Roman" w:eastAsia="Times New Roman" w:hAnsi="Times New Roman" w:cs="Times New Roman"/>
          <w:kern w:val="0"/>
          <w:sz w:val="24"/>
          <w:szCs w:val="24"/>
          <w14:ligatures w14:val="none"/>
        </w:rPr>
        <w:t xml:space="preserve">A more structured and widely adopted definition of the Circular Economy emerged in the 2000s through the work of the Ellen MacArthur Foundation, which began focusing on practical ways to implement CE principles in global supply chains. The Foundation’s influential work on CE has shaped many of the frameworks and policies that are now being implemented worldwide, especially in the European Union. In its vision, the Circular Economy is defined as "an economic system that is restorative by design, aiming to keep products, components, and materials at their highest utility and value at all times" (Ellen MacArthur Foundation, 2017). It encapsulates strategies such as reducing waste through product life extension, embracing product-as-a-service </w:t>
      </w:r>
      <w:r w:rsidRPr="002844DF">
        <w:rPr>
          <w:rFonts w:ascii="Times New Roman" w:eastAsia="Times New Roman" w:hAnsi="Times New Roman" w:cs="Times New Roman"/>
          <w:kern w:val="0"/>
          <w:sz w:val="24"/>
          <w:szCs w:val="24"/>
          <w14:ligatures w14:val="none"/>
        </w:rPr>
        <w:lastRenderedPageBreak/>
        <w:t>models, and prioritizing closed-loop systems where materials are perpetually cycled back into the production process.</w:t>
      </w:r>
    </w:p>
    <w:p w14:paraId="23F1506D" w14:textId="77777777" w:rsidR="002844DF" w:rsidRDefault="002844DF" w:rsidP="002844DF">
      <w:pPr>
        <w:spacing w:after="0" w:line="480" w:lineRule="auto"/>
        <w:jc w:val="both"/>
        <w:rPr>
          <w:rFonts w:ascii="Times New Roman" w:eastAsia="Times New Roman" w:hAnsi="Times New Roman" w:cs="Times New Roman"/>
          <w:kern w:val="0"/>
          <w:sz w:val="24"/>
          <w:szCs w:val="24"/>
          <w14:ligatures w14:val="none"/>
        </w:rPr>
      </w:pPr>
    </w:p>
    <w:p w14:paraId="74C4D270" w14:textId="626B2681" w:rsidR="00A91F8C" w:rsidRDefault="00A91F8C" w:rsidP="002844DF">
      <w:pPr>
        <w:spacing w:after="0" w:line="480" w:lineRule="auto"/>
        <w:jc w:val="both"/>
        <w:rPr>
          <w:rFonts w:ascii="Times New Roman" w:eastAsia="Times New Roman" w:hAnsi="Times New Roman" w:cs="Times New Roman"/>
          <w:kern w:val="0"/>
          <w:sz w:val="24"/>
          <w:szCs w:val="24"/>
          <w14:ligatures w14:val="none"/>
        </w:rPr>
      </w:pPr>
      <w:r>
        <w:rPr>
          <w:noProof/>
        </w:rPr>
        <w:drawing>
          <wp:inline distT="0" distB="0" distL="0" distR="0" wp14:anchorId="754779DD" wp14:editId="285EE53C">
            <wp:extent cx="2419350" cy="2419350"/>
            <wp:effectExtent l="0" t="0" r="0" b="0"/>
            <wp:docPr id="157659684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419350" cy="2419350"/>
                    </a:xfrm>
                    <a:prstGeom prst="rect">
                      <a:avLst/>
                    </a:prstGeom>
                    <a:noFill/>
                    <a:ln>
                      <a:noFill/>
                    </a:ln>
                  </pic:spPr>
                </pic:pic>
              </a:graphicData>
            </a:graphic>
          </wp:inline>
        </w:drawing>
      </w:r>
    </w:p>
    <w:p w14:paraId="4AD1C2E0" w14:textId="75137DDA" w:rsidR="00A91F8C" w:rsidRDefault="00A91F8C" w:rsidP="002844DF">
      <w:pPr>
        <w:spacing w:after="0" w:line="480" w:lineRule="auto"/>
        <w:jc w:val="both"/>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Fig 1</w:t>
      </w:r>
    </w:p>
    <w:p w14:paraId="5A7297BC" w14:textId="77777777" w:rsidR="00A91F8C" w:rsidRPr="002844DF" w:rsidRDefault="00A91F8C" w:rsidP="002844DF">
      <w:pPr>
        <w:spacing w:after="0" w:line="480" w:lineRule="auto"/>
        <w:jc w:val="both"/>
        <w:rPr>
          <w:rFonts w:ascii="Times New Roman" w:eastAsia="Times New Roman" w:hAnsi="Times New Roman" w:cs="Times New Roman"/>
          <w:kern w:val="0"/>
          <w:sz w:val="24"/>
          <w:szCs w:val="24"/>
          <w14:ligatures w14:val="none"/>
        </w:rPr>
      </w:pPr>
    </w:p>
    <w:p w14:paraId="7CF92CFC" w14:textId="77777777" w:rsidR="00E22B00" w:rsidRDefault="00E22B00" w:rsidP="002844DF">
      <w:pPr>
        <w:spacing w:after="0" w:line="480" w:lineRule="auto"/>
        <w:jc w:val="both"/>
        <w:rPr>
          <w:rFonts w:ascii="Times New Roman" w:eastAsia="Times New Roman" w:hAnsi="Times New Roman" w:cs="Times New Roman"/>
          <w:i/>
          <w:iCs/>
          <w:kern w:val="0"/>
          <w:sz w:val="24"/>
          <w:szCs w:val="24"/>
          <w14:ligatures w14:val="none"/>
        </w:rPr>
      </w:pPr>
    </w:p>
    <w:p w14:paraId="7BA72F19" w14:textId="33CA8FBE" w:rsidR="002844DF" w:rsidRPr="002B0E58" w:rsidRDefault="002844DF" w:rsidP="002844DF">
      <w:pPr>
        <w:spacing w:after="0" w:line="480" w:lineRule="auto"/>
        <w:jc w:val="both"/>
        <w:rPr>
          <w:rFonts w:ascii="Times New Roman" w:eastAsia="Times New Roman" w:hAnsi="Times New Roman" w:cs="Times New Roman"/>
          <w:i/>
          <w:iCs/>
          <w:color w:val="70AD47" w:themeColor="accent6"/>
          <w:kern w:val="0"/>
          <w:sz w:val="24"/>
          <w:szCs w:val="24"/>
          <w:u w:val="single"/>
          <w14:ligatures w14:val="none"/>
        </w:rPr>
      </w:pPr>
      <w:r w:rsidRPr="002B0E58">
        <w:rPr>
          <w:rFonts w:ascii="Times New Roman" w:eastAsia="Times New Roman" w:hAnsi="Times New Roman" w:cs="Times New Roman"/>
          <w:i/>
          <w:iCs/>
          <w:color w:val="70AD47" w:themeColor="accent6"/>
          <w:kern w:val="0"/>
          <w:sz w:val="24"/>
          <w:szCs w:val="24"/>
          <w:u w:val="single"/>
          <w14:ligatures w14:val="none"/>
        </w:rPr>
        <w:t>Core Principles of the Circular Economy</w:t>
      </w:r>
    </w:p>
    <w:p w14:paraId="57C6D98D" w14:textId="77777777" w:rsidR="002844DF" w:rsidRPr="002844DF" w:rsidRDefault="002844DF" w:rsidP="002844DF">
      <w:pPr>
        <w:spacing w:after="0" w:line="480" w:lineRule="auto"/>
        <w:jc w:val="both"/>
        <w:rPr>
          <w:rFonts w:ascii="Times New Roman" w:eastAsia="Times New Roman" w:hAnsi="Times New Roman" w:cs="Times New Roman"/>
          <w:kern w:val="0"/>
          <w:sz w:val="24"/>
          <w:szCs w:val="24"/>
          <w14:ligatures w14:val="none"/>
        </w:rPr>
      </w:pPr>
    </w:p>
    <w:p w14:paraId="0294DFA7" w14:textId="77777777" w:rsidR="002844DF" w:rsidRPr="002844DF" w:rsidRDefault="002844DF" w:rsidP="002844DF">
      <w:pPr>
        <w:spacing w:after="0" w:line="480" w:lineRule="auto"/>
        <w:jc w:val="both"/>
        <w:rPr>
          <w:rFonts w:ascii="Times New Roman" w:eastAsia="Times New Roman" w:hAnsi="Times New Roman" w:cs="Times New Roman"/>
          <w:kern w:val="0"/>
          <w:sz w:val="24"/>
          <w:szCs w:val="24"/>
          <w14:ligatures w14:val="none"/>
        </w:rPr>
      </w:pPr>
      <w:r w:rsidRPr="002844DF">
        <w:rPr>
          <w:rFonts w:ascii="Times New Roman" w:eastAsia="Times New Roman" w:hAnsi="Times New Roman" w:cs="Times New Roman"/>
          <w:kern w:val="0"/>
          <w:sz w:val="24"/>
          <w:szCs w:val="24"/>
          <w14:ligatures w14:val="none"/>
        </w:rPr>
        <w:t>The core principles of the Circular Economy revolve around three interconnected pillars: designing out waste and pollution, keeping products and materials in use, and regenerating natural systems. These principles promote a system that is restorative and regenerative by design rather than one that is extractive and wasteful.</w:t>
      </w:r>
    </w:p>
    <w:p w14:paraId="2454AC96" w14:textId="77777777" w:rsidR="002844DF" w:rsidRPr="002844DF" w:rsidRDefault="002844DF" w:rsidP="002844DF">
      <w:pPr>
        <w:spacing w:after="0" w:line="480" w:lineRule="auto"/>
        <w:jc w:val="both"/>
        <w:rPr>
          <w:rFonts w:ascii="Times New Roman" w:eastAsia="Times New Roman" w:hAnsi="Times New Roman" w:cs="Times New Roman"/>
          <w:kern w:val="0"/>
          <w:sz w:val="24"/>
          <w:szCs w:val="24"/>
          <w14:ligatures w14:val="none"/>
        </w:rPr>
      </w:pPr>
    </w:p>
    <w:p w14:paraId="5F6DC2B2" w14:textId="39202862" w:rsidR="002844DF" w:rsidRPr="002B0E58" w:rsidRDefault="002844DF" w:rsidP="002B0E58">
      <w:pPr>
        <w:pStyle w:val="ListParagraph"/>
        <w:numPr>
          <w:ilvl w:val="0"/>
          <w:numId w:val="2"/>
        </w:numPr>
        <w:spacing w:after="0" w:line="480" w:lineRule="auto"/>
        <w:jc w:val="both"/>
        <w:rPr>
          <w:rFonts w:ascii="Times New Roman" w:eastAsia="Times New Roman" w:hAnsi="Times New Roman" w:cs="Times New Roman"/>
          <w:sz w:val="24"/>
          <w:szCs w:val="24"/>
        </w:rPr>
      </w:pPr>
      <w:r w:rsidRPr="002B0E58">
        <w:rPr>
          <w:rFonts w:ascii="Times New Roman" w:eastAsia="Times New Roman" w:hAnsi="Times New Roman" w:cs="Times New Roman"/>
          <w:sz w:val="24"/>
          <w:szCs w:val="24"/>
        </w:rPr>
        <w:t xml:space="preserve">Designing Out Waste and Pollution: One of the foundational aspects of the Circular Economy is designing products and systems in a way that eliminates waste and pollution from the outset. This </w:t>
      </w:r>
      <w:r w:rsidR="002B0E58" w:rsidRPr="002B0E58">
        <w:rPr>
          <w:rFonts w:ascii="Times New Roman" w:eastAsia="Times New Roman" w:hAnsi="Times New Roman" w:cs="Times New Roman"/>
          <w:sz w:val="24"/>
          <w:szCs w:val="24"/>
        </w:rPr>
        <w:t>notion</w:t>
      </w:r>
      <w:r w:rsidRPr="002B0E58">
        <w:rPr>
          <w:rFonts w:ascii="Times New Roman" w:eastAsia="Times New Roman" w:hAnsi="Times New Roman" w:cs="Times New Roman"/>
          <w:sz w:val="24"/>
          <w:szCs w:val="24"/>
        </w:rPr>
        <w:t xml:space="preserve"> advocates for a shift in how products are created, focusing on </w:t>
      </w:r>
      <w:r w:rsidRPr="002B0E58">
        <w:rPr>
          <w:rFonts w:ascii="Times New Roman" w:eastAsia="Times New Roman" w:hAnsi="Times New Roman" w:cs="Times New Roman"/>
          <w:sz w:val="24"/>
          <w:szCs w:val="24"/>
        </w:rPr>
        <w:lastRenderedPageBreak/>
        <w:t>eco-design, which takes into account the entire lifecycle of a product. Instead of producing products that will ultimately be discarded, CE encourages the creation of goods that can be easily disassembled, reused, or recycled. This requires a rethinking of traditional design processes, where the environmental impact of manufacturing, use, and disposal is minimized.</w:t>
      </w:r>
    </w:p>
    <w:p w14:paraId="10D30D18" w14:textId="77777777" w:rsidR="002844DF" w:rsidRPr="002844DF" w:rsidRDefault="002844DF" w:rsidP="002844DF">
      <w:pPr>
        <w:spacing w:after="0" w:line="480" w:lineRule="auto"/>
        <w:jc w:val="both"/>
        <w:rPr>
          <w:rFonts w:ascii="Times New Roman" w:eastAsia="Times New Roman" w:hAnsi="Times New Roman" w:cs="Times New Roman"/>
          <w:kern w:val="0"/>
          <w:sz w:val="24"/>
          <w:szCs w:val="24"/>
          <w14:ligatures w14:val="none"/>
        </w:rPr>
      </w:pPr>
    </w:p>
    <w:p w14:paraId="0BAA10D0" w14:textId="77777777" w:rsidR="002844DF" w:rsidRPr="002844DF" w:rsidRDefault="002844DF" w:rsidP="002844DF">
      <w:pPr>
        <w:spacing w:after="0" w:line="480" w:lineRule="auto"/>
        <w:jc w:val="both"/>
        <w:rPr>
          <w:rFonts w:ascii="Times New Roman" w:eastAsia="Times New Roman" w:hAnsi="Times New Roman" w:cs="Times New Roman"/>
          <w:kern w:val="0"/>
          <w:sz w:val="24"/>
          <w:szCs w:val="24"/>
          <w14:ligatures w14:val="none"/>
        </w:rPr>
      </w:pPr>
    </w:p>
    <w:p w14:paraId="1653ACCB" w14:textId="79C9DB64" w:rsidR="002844DF" w:rsidRPr="002B0E58" w:rsidRDefault="002844DF" w:rsidP="002B0E58">
      <w:pPr>
        <w:pStyle w:val="ListParagraph"/>
        <w:numPr>
          <w:ilvl w:val="0"/>
          <w:numId w:val="2"/>
        </w:numPr>
        <w:spacing w:after="0" w:line="480" w:lineRule="auto"/>
        <w:jc w:val="both"/>
        <w:rPr>
          <w:rFonts w:ascii="Times New Roman" w:eastAsia="Times New Roman" w:hAnsi="Times New Roman" w:cs="Times New Roman"/>
          <w:sz w:val="24"/>
          <w:szCs w:val="24"/>
        </w:rPr>
      </w:pPr>
      <w:r w:rsidRPr="002B0E58">
        <w:rPr>
          <w:rFonts w:ascii="Times New Roman" w:eastAsia="Times New Roman" w:hAnsi="Times New Roman" w:cs="Times New Roman"/>
          <w:sz w:val="24"/>
          <w:szCs w:val="24"/>
        </w:rPr>
        <w:t>Keeping Products and Materials in Use: The second core principle is to maximize the use of products, components, and materials by extending their life cycle. This can be achieved through practices like repair, refurbishment, remanufacturing, and reuse. By keeping products in use for longer, we can reduce the demand for new raw materials and limit the amount of waste generated. In a circular economy, consumers are not just buyers—they are also users, repairers, and maintainers of products. The goal is to shift away from a culture of disposability and embrace more sustainable consumption patterns.</w:t>
      </w:r>
    </w:p>
    <w:p w14:paraId="2318A830" w14:textId="77777777" w:rsidR="002844DF" w:rsidRPr="002844DF" w:rsidRDefault="002844DF" w:rsidP="002844DF">
      <w:pPr>
        <w:spacing w:after="0" w:line="480" w:lineRule="auto"/>
        <w:jc w:val="both"/>
        <w:rPr>
          <w:rFonts w:ascii="Times New Roman" w:eastAsia="Times New Roman" w:hAnsi="Times New Roman" w:cs="Times New Roman"/>
          <w:kern w:val="0"/>
          <w:sz w:val="24"/>
          <w:szCs w:val="24"/>
          <w14:ligatures w14:val="none"/>
        </w:rPr>
      </w:pPr>
    </w:p>
    <w:p w14:paraId="03F8F502" w14:textId="77777777" w:rsidR="002844DF" w:rsidRPr="002844DF" w:rsidRDefault="002844DF" w:rsidP="002844DF">
      <w:pPr>
        <w:spacing w:after="0" w:line="480" w:lineRule="auto"/>
        <w:jc w:val="both"/>
        <w:rPr>
          <w:rFonts w:ascii="Times New Roman" w:eastAsia="Times New Roman" w:hAnsi="Times New Roman" w:cs="Times New Roman"/>
          <w:kern w:val="0"/>
          <w:sz w:val="24"/>
          <w:szCs w:val="24"/>
          <w14:ligatures w14:val="none"/>
        </w:rPr>
      </w:pPr>
    </w:p>
    <w:p w14:paraId="00DC10B7" w14:textId="375269C3" w:rsidR="002844DF" w:rsidRPr="002B0E58" w:rsidRDefault="002844DF" w:rsidP="002B0E58">
      <w:pPr>
        <w:pStyle w:val="ListParagraph"/>
        <w:numPr>
          <w:ilvl w:val="0"/>
          <w:numId w:val="2"/>
        </w:numPr>
        <w:spacing w:after="0" w:line="480" w:lineRule="auto"/>
        <w:jc w:val="both"/>
        <w:rPr>
          <w:rFonts w:ascii="Times New Roman" w:eastAsia="Times New Roman" w:hAnsi="Times New Roman" w:cs="Times New Roman"/>
          <w:sz w:val="24"/>
          <w:szCs w:val="24"/>
        </w:rPr>
      </w:pPr>
      <w:r w:rsidRPr="002B0E58">
        <w:rPr>
          <w:rFonts w:ascii="Times New Roman" w:eastAsia="Times New Roman" w:hAnsi="Times New Roman" w:cs="Times New Roman"/>
          <w:sz w:val="24"/>
          <w:szCs w:val="24"/>
        </w:rPr>
        <w:t xml:space="preserve">Regenerating Natural Systems: The final principle of CE involves enhancing and regenerating the environment rather than depleting it. In this view, economic activities should actively contribute to the regeneration of natural systems, including soil, water, and ecosystems. This principle encourages practices such as sustainable farming, which replenishes soil health through composting and crop rotation, as well as initiatives that enhance biodiversity and restore ecosystems degraded by industrial activities. In the CE </w:t>
      </w:r>
      <w:r w:rsidRPr="002B0E58">
        <w:rPr>
          <w:rFonts w:ascii="Times New Roman" w:eastAsia="Times New Roman" w:hAnsi="Times New Roman" w:cs="Times New Roman"/>
          <w:sz w:val="24"/>
          <w:szCs w:val="24"/>
        </w:rPr>
        <w:lastRenderedPageBreak/>
        <w:t>model, waste is not simply discarded; it becomes a resource that can regenerate natural systems.</w:t>
      </w:r>
    </w:p>
    <w:p w14:paraId="1579FECC" w14:textId="77777777" w:rsidR="002844DF" w:rsidRPr="002844DF" w:rsidRDefault="002844DF" w:rsidP="002844DF">
      <w:pPr>
        <w:spacing w:after="0" w:line="480" w:lineRule="auto"/>
        <w:jc w:val="both"/>
        <w:rPr>
          <w:rFonts w:ascii="Times New Roman" w:eastAsia="Times New Roman" w:hAnsi="Times New Roman" w:cs="Times New Roman"/>
          <w:kern w:val="0"/>
          <w:sz w:val="24"/>
          <w:szCs w:val="24"/>
          <w14:ligatures w14:val="none"/>
        </w:rPr>
      </w:pPr>
    </w:p>
    <w:p w14:paraId="04308213" w14:textId="43BBC35D" w:rsidR="002844DF" w:rsidRDefault="005B2390" w:rsidP="002844DF">
      <w:pPr>
        <w:spacing w:after="0" w:line="480" w:lineRule="auto"/>
        <w:jc w:val="both"/>
        <w:rPr>
          <w:rFonts w:ascii="Times New Roman" w:eastAsia="Times New Roman" w:hAnsi="Times New Roman" w:cs="Times New Roman"/>
          <w:kern w:val="0"/>
          <w:sz w:val="24"/>
          <w:szCs w:val="24"/>
          <w14:ligatures w14:val="none"/>
        </w:rPr>
      </w:pPr>
      <w:r>
        <w:rPr>
          <w:noProof/>
        </w:rPr>
        <w:drawing>
          <wp:inline distT="0" distB="0" distL="0" distR="0" wp14:anchorId="0BBDF51E" wp14:editId="158B9B8B">
            <wp:extent cx="4712351" cy="2209800"/>
            <wp:effectExtent l="0" t="0" r="0" b="0"/>
            <wp:docPr id="14831260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755475" cy="2230023"/>
                    </a:xfrm>
                    <a:prstGeom prst="rect">
                      <a:avLst/>
                    </a:prstGeom>
                    <a:noFill/>
                    <a:ln>
                      <a:noFill/>
                    </a:ln>
                  </pic:spPr>
                </pic:pic>
              </a:graphicData>
            </a:graphic>
          </wp:inline>
        </w:drawing>
      </w:r>
    </w:p>
    <w:p w14:paraId="58DC079A" w14:textId="2C8170C8" w:rsidR="005B2390" w:rsidRPr="002844DF" w:rsidRDefault="005B2390" w:rsidP="002844DF">
      <w:pPr>
        <w:spacing w:after="0" w:line="480" w:lineRule="auto"/>
        <w:jc w:val="both"/>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 xml:space="preserve">Fig </w:t>
      </w:r>
      <w:r w:rsidR="002B0E58">
        <w:rPr>
          <w:rFonts w:ascii="Times New Roman" w:eastAsia="Times New Roman" w:hAnsi="Times New Roman" w:cs="Times New Roman"/>
          <w:kern w:val="0"/>
          <w:sz w:val="24"/>
          <w:szCs w:val="24"/>
          <w14:ligatures w14:val="none"/>
        </w:rPr>
        <w:t>2</w:t>
      </w:r>
      <w:r>
        <w:rPr>
          <w:rFonts w:ascii="Times New Roman" w:eastAsia="Times New Roman" w:hAnsi="Times New Roman" w:cs="Times New Roman"/>
          <w:kern w:val="0"/>
          <w:sz w:val="24"/>
          <w:szCs w:val="24"/>
          <w14:ligatures w14:val="none"/>
        </w:rPr>
        <w:t>: Pillars of the CE</w:t>
      </w:r>
    </w:p>
    <w:p w14:paraId="53FAC717" w14:textId="77777777" w:rsidR="002844DF" w:rsidRPr="002844DF" w:rsidRDefault="002844DF" w:rsidP="002844DF">
      <w:pPr>
        <w:spacing w:after="0" w:line="480" w:lineRule="auto"/>
        <w:jc w:val="both"/>
        <w:rPr>
          <w:rFonts w:ascii="Times New Roman" w:eastAsia="Times New Roman" w:hAnsi="Times New Roman" w:cs="Times New Roman"/>
          <w:kern w:val="0"/>
          <w:sz w:val="24"/>
          <w:szCs w:val="24"/>
          <w14:ligatures w14:val="none"/>
        </w:rPr>
      </w:pPr>
    </w:p>
    <w:p w14:paraId="56B497AE" w14:textId="2C31F271" w:rsidR="002844DF" w:rsidRPr="002B76A1" w:rsidRDefault="002B76A1" w:rsidP="002844DF">
      <w:pPr>
        <w:spacing w:after="0" w:line="480" w:lineRule="auto"/>
        <w:jc w:val="both"/>
        <w:rPr>
          <w:rFonts w:ascii="Times New Roman" w:eastAsia="Times New Roman" w:hAnsi="Times New Roman" w:cs="Times New Roman"/>
          <w:b/>
          <w:bCs/>
          <w:kern w:val="0"/>
          <w:sz w:val="24"/>
          <w:szCs w:val="24"/>
          <w14:ligatures w14:val="none"/>
        </w:rPr>
      </w:pPr>
      <w:r>
        <w:rPr>
          <w:rFonts w:ascii="Times New Roman" w:eastAsia="Times New Roman" w:hAnsi="Times New Roman" w:cs="Times New Roman"/>
          <w:b/>
          <w:bCs/>
          <w:kern w:val="0"/>
          <w:sz w:val="24"/>
          <w:szCs w:val="24"/>
          <w14:ligatures w14:val="none"/>
        </w:rPr>
        <w:t xml:space="preserve">2.2 </w:t>
      </w:r>
      <w:r w:rsidR="002844DF" w:rsidRPr="002B76A1">
        <w:rPr>
          <w:rFonts w:ascii="Times New Roman" w:eastAsia="Times New Roman" w:hAnsi="Times New Roman" w:cs="Times New Roman"/>
          <w:b/>
          <w:bCs/>
          <w:kern w:val="0"/>
          <w:sz w:val="24"/>
          <w:szCs w:val="24"/>
          <w14:ligatures w14:val="none"/>
        </w:rPr>
        <w:t>The Circular Economy and the Global Sustainability Agenda</w:t>
      </w:r>
    </w:p>
    <w:p w14:paraId="692BD9F5" w14:textId="77777777" w:rsidR="002844DF" w:rsidRPr="002844DF" w:rsidRDefault="002844DF" w:rsidP="002844DF">
      <w:pPr>
        <w:spacing w:after="0" w:line="480" w:lineRule="auto"/>
        <w:jc w:val="both"/>
        <w:rPr>
          <w:rFonts w:ascii="Times New Roman" w:eastAsia="Times New Roman" w:hAnsi="Times New Roman" w:cs="Times New Roman"/>
          <w:kern w:val="0"/>
          <w:sz w:val="24"/>
          <w:szCs w:val="24"/>
          <w14:ligatures w14:val="none"/>
        </w:rPr>
      </w:pPr>
    </w:p>
    <w:p w14:paraId="52556D7C" w14:textId="77777777" w:rsidR="002844DF" w:rsidRDefault="002844DF" w:rsidP="002844DF">
      <w:pPr>
        <w:spacing w:after="0" w:line="480" w:lineRule="auto"/>
        <w:jc w:val="both"/>
        <w:rPr>
          <w:rFonts w:ascii="Times New Roman" w:eastAsia="Times New Roman" w:hAnsi="Times New Roman" w:cs="Times New Roman"/>
          <w:kern w:val="0"/>
          <w:sz w:val="24"/>
          <w:szCs w:val="24"/>
          <w14:ligatures w14:val="none"/>
        </w:rPr>
      </w:pPr>
      <w:r w:rsidRPr="002844DF">
        <w:rPr>
          <w:rFonts w:ascii="Times New Roman" w:eastAsia="Times New Roman" w:hAnsi="Times New Roman" w:cs="Times New Roman"/>
          <w:kern w:val="0"/>
          <w:sz w:val="24"/>
          <w:szCs w:val="24"/>
          <w14:ligatures w14:val="none"/>
        </w:rPr>
        <w:t>The Circular Economy is not just a business model; it is also a crucial element of the global sustainability agenda. Its alignment with the United Nations Sustainable Development Goals (SDGs) is particularly evident, as it addresses a range of global challenges, including climate change, resource depletion, and economic inequality. The transition to a circular economy can help reduce carbon emissions, conserve biodiversity, and promote inclusive economic growth.</w:t>
      </w:r>
    </w:p>
    <w:p w14:paraId="07383399" w14:textId="77777777" w:rsidR="00C1235D" w:rsidRDefault="00C1235D" w:rsidP="002844DF">
      <w:pPr>
        <w:spacing w:after="0" w:line="480" w:lineRule="auto"/>
        <w:jc w:val="both"/>
        <w:rPr>
          <w:rFonts w:ascii="Times New Roman" w:eastAsia="Times New Roman" w:hAnsi="Times New Roman" w:cs="Times New Roman"/>
          <w:kern w:val="0"/>
          <w:sz w:val="24"/>
          <w:szCs w:val="24"/>
          <w14:ligatures w14:val="none"/>
        </w:rPr>
      </w:pPr>
    </w:p>
    <w:p w14:paraId="4CE35CC0" w14:textId="60BDDA62" w:rsidR="00C1235D" w:rsidRPr="00C1235D" w:rsidRDefault="00C1235D" w:rsidP="00C1235D">
      <w:pPr>
        <w:spacing w:after="0" w:line="480" w:lineRule="auto"/>
        <w:jc w:val="both"/>
        <w:rPr>
          <w:rFonts w:ascii="Times New Roman" w:eastAsia="Times New Roman" w:hAnsi="Times New Roman" w:cs="Times New Roman"/>
          <w:kern w:val="0"/>
          <w:sz w:val="24"/>
          <w:szCs w:val="24"/>
          <w14:ligatures w14:val="none"/>
        </w:rPr>
      </w:pPr>
      <w:r w:rsidRPr="00C1235D">
        <w:rPr>
          <w:rFonts w:ascii="Times New Roman" w:eastAsia="Times New Roman" w:hAnsi="Times New Roman" w:cs="Times New Roman"/>
          <w:kern w:val="0"/>
          <w:sz w:val="24"/>
          <w:szCs w:val="24"/>
          <w14:ligatures w14:val="none"/>
        </w:rPr>
        <w:t>The Circular Economy (CE) offers a</w:t>
      </w:r>
      <w:r w:rsidR="00C6040B">
        <w:rPr>
          <w:rFonts w:ascii="Times New Roman" w:eastAsia="Times New Roman" w:hAnsi="Times New Roman" w:cs="Times New Roman"/>
          <w:kern w:val="0"/>
          <w:sz w:val="24"/>
          <w:szCs w:val="24"/>
          <w14:ligatures w14:val="none"/>
        </w:rPr>
        <w:t>n excellent</w:t>
      </w:r>
      <w:r w:rsidRPr="00C1235D">
        <w:rPr>
          <w:rFonts w:ascii="Times New Roman" w:eastAsia="Times New Roman" w:hAnsi="Times New Roman" w:cs="Times New Roman"/>
          <w:kern w:val="0"/>
          <w:sz w:val="24"/>
          <w:szCs w:val="24"/>
          <w14:ligatures w14:val="none"/>
        </w:rPr>
        <w:t xml:space="preserve"> pathway for achieving SDG 11, particularly in fostering sustainable cities and communities. By reimagining waste as a resource, CE reduces the environmental strain of urbanization, aligning with SDG 11 aim to minimize waste’s impact on air, water, and land. For instance, Amsterdam’s CE model has turned construction debris into </w:t>
      </w:r>
      <w:r w:rsidRPr="00C1235D">
        <w:rPr>
          <w:rFonts w:ascii="Times New Roman" w:eastAsia="Times New Roman" w:hAnsi="Times New Roman" w:cs="Times New Roman"/>
          <w:kern w:val="0"/>
          <w:sz w:val="24"/>
          <w:szCs w:val="24"/>
          <w14:ligatures w14:val="none"/>
        </w:rPr>
        <w:lastRenderedPageBreak/>
        <w:t xml:space="preserve">reusable materials, inspiring sustainable housing designs and circular urban planning. In </w:t>
      </w:r>
      <w:r w:rsidR="00C6040B">
        <w:rPr>
          <w:rFonts w:ascii="Times New Roman" w:eastAsia="Times New Roman" w:hAnsi="Times New Roman" w:cs="Times New Roman"/>
          <w:kern w:val="0"/>
          <w:sz w:val="24"/>
          <w:szCs w:val="24"/>
          <w14:ligatures w14:val="none"/>
        </w:rPr>
        <w:t>SVG</w:t>
      </w:r>
      <w:r w:rsidRPr="00C1235D">
        <w:rPr>
          <w:rFonts w:ascii="Times New Roman" w:eastAsia="Times New Roman" w:hAnsi="Times New Roman" w:cs="Times New Roman"/>
          <w:kern w:val="0"/>
          <w:sz w:val="24"/>
          <w:szCs w:val="24"/>
          <w14:ligatures w14:val="none"/>
        </w:rPr>
        <w:t>, CE principles can revolutionize solid waste management in small cities like Kingstown, where plastic waste could be repurposed into eco-friendly products, reducing landfill dependency. Moreover, CE fosters resilient urban economies by localizing production systems, reducing imports, and creating green jobs, as seen in Curitiba, Brazil. This approach not only supports SDG 11 by promoting inclusive urbanization but also strengthens urban governance by encouraging collaboration among governments, businesses, and communities. For SVG, adopting CE principles can mean smarter cities with cleaner streets, sustainable housing, and empowered communities, paving the way for an environmentally and economically balanced future.</w:t>
      </w:r>
    </w:p>
    <w:p w14:paraId="794B5AFC" w14:textId="77777777" w:rsidR="00C1235D" w:rsidRDefault="00C1235D" w:rsidP="00C1235D">
      <w:pPr>
        <w:spacing w:after="0" w:line="480" w:lineRule="auto"/>
        <w:jc w:val="both"/>
        <w:rPr>
          <w:rFonts w:ascii="Times New Roman" w:eastAsia="Times New Roman" w:hAnsi="Times New Roman" w:cs="Times New Roman"/>
          <w:kern w:val="0"/>
          <w:sz w:val="24"/>
          <w:szCs w:val="24"/>
          <w14:ligatures w14:val="none"/>
        </w:rPr>
      </w:pPr>
    </w:p>
    <w:p w14:paraId="30F11C10" w14:textId="77777777" w:rsidR="00056D99" w:rsidRDefault="00056D99" w:rsidP="002844DF">
      <w:pPr>
        <w:spacing w:after="0" w:line="480" w:lineRule="auto"/>
        <w:jc w:val="both"/>
        <w:rPr>
          <w:rFonts w:ascii="Times New Roman" w:eastAsia="Times New Roman" w:hAnsi="Times New Roman" w:cs="Times New Roman"/>
          <w:kern w:val="0"/>
          <w:sz w:val="24"/>
          <w:szCs w:val="24"/>
          <w14:ligatures w14:val="none"/>
        </w:rPr>
      </w:pPr>
    </w:p>
    <w:p w14:paraId="05555F3C" w14:textId="77777777" w:rsidR="00056D99" w:rsidRPr="002844DF" w:rsidRDefault="00056D99" w:rsidP="002844DF">
      <w:pPr>
        <w:spacing w:after="0" w:line="480" w:lineRule="auto"/>
        <w:jc w:val="both"/>
        <w:rPr>
          <w:rFonts w:ascii="Times New Roman" w:eastAsia="Times New Roman" w:hAnsi="Times New Roman" w:cs="Times New Roman"/>
          <w:kern w:val="0"/>
          <w:sz w:val="24"/>
          <w:szCs w:val="24"/>
          <w14:ligatures w14:val="none"/>
        </w:rPr>
      </w:pPr>
    </w:p>
    <w:p w14:paraId="325613F3" w14:textId="77777777" w:rsidR="002844DF" w:rsidRPr="002844DF" w:rsidRDefault="002844DF" w:rsidP="002844DF">
      <w:pPr>
        <w:spacing w:after="0" w:line="480" w:lineRule="auto"/>
        <w:jc w:val="both"/>
        <w:rPr>
          <w:rFonts w:ascii="Times New Roman" w:eastAsia="Times New Roman" w:hAnsi="Times New Roman" w:cs="Times New Roman"/>
          <w:kern w:val="0"/>
          <w:sz w:val="24"/>
          <w:szCs w:val="24"/>
          <w14:ligatures w14:val="none"/>
        </w:rPr>
      </w:pPr>
    </w:p>
    <w:p w14:paraId="2B482C51" w14:textId="6BE2416E" w:rsidR="002844DF" w:rsidRPr="002844DF" w:rsidRDefault="00C6040B" w:rsidP="002844DF">
      <w:pPr>
        <w:spacing w:after="0" w:line="480" w:lineRule="auto"/>
        <w:jc w:val="both"/>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 xml:space="preserve">Another </w:t>
      </w:r>
      <w:r w:rsidR="00385548">
        <w:rPr>
          <w:rFonts w:ascii="Times New Roman" w:eastAsia="Times New Roman" w:hAnsi="Times New Roman" w:cs="Times New Roman"/>
          <w:kern w:val="0"/>
          <w:sz w:val="24"/>
          <w:szCs w:val="24"/>
          <w14:ligatures w14:val="none"/>
        </w:rPr>
        <w:t xml:space="preserve">key </w:t>
      </w:r>
      <w:r w:rsidR="00385548" w:rsidRPr="002844DF">
        <w:rPr>
          <w:rFonts w:ascii="Times New Roman" w:eastAsia="Times New Roman" w:hAnsi="Times New Roman" w:cs="Times New Roman"/>
          <w:kern w:val="0"/>
          <w:sz w:val="24"/>
          <w:szCs w:val="24"/>
          <w14:ligatures w14:val="none"/>
        </w:rPr>
        <w:t>SDGs</w:t>
      </w:r>
      <w:r w:rsidR="002844DF" w:rsidRPr="002844DF">
        <w:rPr>
          <w:rFonts w:ascii="Times New Roman" w:eastAsia="Times New Roman" w:hAnsi="Times New Roman" w:cs="Times New Roman"/>
          <w:kern w:val="0"/>
          <w:sz w:val="24"/>
          <w:szCs w:val="24"/>
          <w14:ligatures w14:val="none"/>
        </w:rPr>
        <w:t xml:space="preserve"> that the Circular Economy supports is SDG 12: Responsible Consumption and Production. This goal calls for the reduction of waste generation and the promotion of sustainable practices across industries. The Circular Economy directly contributes to SDG 12 by rethinking product life cycles, fostering more sustainable production methods, and encouraging consumers to adopt more responsible consumption behaviors (United Nations, 2015). By embracing CE principles, industries can reduce their environmental impact while simultaneously increasing efficiency and profitability.</w:t>
      </w:r>
    </w:p>
    <w:p w14:paraId="0AD8ED81" w14:textId="77777777" w:rsidR="002844DF" w:rsidRPr="002844DF" w:rsidRDefault="002844DF" w:rsidP="002844DF">
      <w:pPr>
        <w:spacing w:after="0" w:line="480" w:lineRule="auto"/>
        <w:jc w:val="both"/>
        <w:rPr>
          <w:rFonts w:ascii="Times New Roman" w:eastAsia="Times New Roman" w:hAnsi="Times New Roman" w:cs="Times New Roman"/>
          <w:kern w:val="0"/>
          <w:sz w:val="24"/>
          <w:szCs w:val="24"/>
          <w14:ligatures w14:val="none"/>
        </w:rPr>
      </w:pPr>
    </w:p>
    <w:p w14:paraId="3F1C2BAE" w14:textId="77777777" w:rsidR="002844DF" w:rsidRPr="002844DF" w:rsidRDefault="002844DF" w:rsidP="002844DF">
      <w:pPr>
        <w:spacing w:after="0" w:line="480" w:lineRule="auto"/>
        <w:jc w:val="both"/>
        <w:rPr>
          <w:rFonts w:ascii="Times New Roman" w:eastAsia="Times New Roman" w:hAnsi="Times New Roman" w:cs="Times New Roman"/>
          <w:kern w:val="0"/>
          <w:sz w:val="24"/>
          <w:szCs w:val="24"/>
          <w14:ligatures w14:val="none"/>
        </w:rPr>
      </w:pPr>
      <w:r w:rsidRPr="002844DF">
        <w:rPr>
          <w:rFonts w:ascii="Times New Roman" w:eastAsia="Times New Roman" w:hAnsi="Times New Roman" w:cs="Times New Roman"/>
          <w:kern w:val="0"/>
          <w:sz w:val="24"/>
          <w:szCs w:val="24"/>
          <w14:ligatures w14:val="none"/>
        </w:rPr>
        <w:t xml:space="preserve">In addition to SDG 12, the Circular Economy also plays a role in SDG 13 (Climate Action). Waste management and landfills are among the largest contributors to greenhouse gas emissions. By </w:t>
      </w:r>
      <w:r w:rsidRPr="002844DF">
        <w:rPr>
          <w:rFonts w:ascii="Times New Roman" w:eastAsia="Times New Roman" w:hAnsi="Times New Roman" w:cs="Times New Roman"/>
          <w:kern w:val="0"/>
          <w:sz w:val="24"/>
          <w:szCs w:val="24"/>
          <w14:ligatures w14:val="none"/>
        </w:rPr>
        <w:lastRenderedPageBreak/>
        <w:t>shifting to a circular model, where waste is minimized, materials are reused, and emissions are reduced, economies can significantly mitigate the impacts of climate change. This has been demonstrated in countries such as Sweden, where recycling initiatives and waste-to-energy systems have substantially reduced carbon emissions (</w:t>
      </w:r>
      <w:proofErr w:type="spellStart"/>
      <w:r w:rsidRPr="002844DF">
        <w:rPr>
          <w:rFonts w:ascii="Times New Roman" w:eastAsia="Times New Roman" w:hAnsi="Times New Roman" w:cs="Times New Roman"/>
          <w:kern w:val="0"/>
          <w:sz w:val="24"/>
          <w:szCs w:val="24"/>
          <w14:ligatures w14:val="none"/>
        </w:rPr>
        <w:t>Kalmykova</w:t>
      </w:r>
      <w:proofErr w:type="spellEnd"/>
      <w:r w:rsidRPr="002844DF">
        <w:rPr>
          <w:rFonts w:ascii="Times New Roman" w:eastAsia="Times New Roman" w:hAnsi="Times New Roman" w:cs="Times New Roman"/>
          <w:kern w:val="0"/>
          <w:sz w:val="24"/>
          <w:szCs w:val="24"/>
          <w14:ligatures w14:val="none"/>
        </w:rPr>
        <w:t xml:space="preserve"> et al., 2018).</w:t>
      </w:r>
    </w:p>
    <w:p w14:paraId="36C4866E" w14:textId="77777777" w:rsidR="002844DF" w:rsidRPr="002844DF" w:rsidRDefault="002844DF" w:rsidP="002844DF">
      <w:pPr>
        <w:spacing w:after="0" w:line="480" w:lineRule="auto"/>
        <w:jc w:val="both"/>
        <w:rPr>
          <w:rFonts w:ascii="Times New Roman" w:eastAsia="Times New Roman" w:hAnsi="Times New Roman" w:cs="Times New Roman"/>
          <w:kern w:val="0"/>
          <w:sz w:val="24"/>
          <w:szCs w:val="24"/>
          <w14:ligatures w14:val="none"/>
        </w:rPr>
      </w:pPr>
    </w:p>
    <w:p w14:paraId="2C660A18" w14:textId="77777777" w:rsidR="002844DF" w:rsidRPr="002844DF" w:rsidRDefault="002844DF" w:rsidP="002844DF">
      <w:pPr>
        <w:spacing w:after="0" w:line="480" w:lineRule="auto"/>
        <w:jc w:val="both"/>
        <w:rPr>
          <w:rFonts w:ascii="Times New Roman" w:eastAsia="Times New Roman" w:hAnsi="Times New Roman" w:cs="Times New Roman"/>
          <w:kern w:val="0"/>
          <w:sz w:val="24"/>
          <w:szCs w:val="24"/>
          <w14:ligatures w14:val="none"/>
        </w:rPr>
      </w:pPr>
      <w:r w:rsidRPr="002844DF">
        <w:rPr>
          <w:rFonts w:ascii="Times New Roman" w:eastAsia="Times New Roman" w:hAnsi="Times New Roman" w:cs="Times New Roman"/>
          <w:kern w:val="0"/>
          <w:sz w:val="24"/>
          <w:szCs w:val="24"/>
          <w14:ligatures w14:val="none"/>
        </w:rPr>
        <w:t>Furthermore, SDG 14 (Life Below Water) is closely tied to CE, particularly as it addresses marine pollution caused by plastic waste and other pollutants. By reducing the amount of waste that ends up in oceans and waterways, CE can contribute to the protection of marine ecosystems and sustainable fisheries. This aspect of CE is particularly pertinent for small island states like St. Vincent and the Grenadines, where the local economy relies heavily on marine resources.</w:t>
      </w:r>
    </w:p>
    <w:p w14:paraId="619E1648" w14:textId="77777777" w:rsidR="002844DF" w:rsidRPr="002844DF" w:rsidRDefault="002844DF" w:rsidP="002844DF">
      <w:pPr>
        <w:spacing w:after="0" w:line="480" w:lineRule="auto"/>
        <w:jc w:val="both"/>
        <w:rPr>
          <w:rFonts w:ascii="Times New Roman" w:eastAsia="Times New Roman" w:hAnsi="Times New Roman" w:cs="Times New Roman"/>
          <w:kern w:val="0"/>
          <w:sz w:val="24"/>
          <w:szCs w:val="24"/>
          <w14:ligatures w14:val="none"/>
        </w:rPr>
      </w:pPr>
    </w:p>
    <w:p w14:paraId="08C9A0A6" w14:textId="20456723" w:rsidR="002844DF" w:rsidRPr="00E53728" w:rsidRDefault="00E53728" w:rsidP="002844DF">
      <w:pPr>
        <w:spacing w:after="0" w:line="480" w:lineRule="auto"/>
        <w:jc w:val="both"/>
        <w:rPr>
          <w:rFonts w:ascii="Times New Roman" w:eastAsia="Times New Roman" w:hAnsi="Times New Roman" w:cs="Times New Roman"/>
          <w:b/>
          <w:bCs/>
          <w:kern w:val="0"/>
          <w:sz w:val="24"/>
          <w:szCs w:val="24"/>
          <w14:ligatures w14:val="none"/>
        </w:rPr>
      </w:pPr>
      <w:r>
        <w:rPr>
          <w:rFonts w:ascii="Times New Roman" w:eastAsia="Times New Roman" w:hAnsi="Times New Roman" w:cs="Times New Roman"/>
          <w:b/>
          <w:bCs/>
          <w:kern w:val="0"/>
          <w:sz w:val="24"/>
          <w:szCs w:val="24"/>
          <w14:ligatures w14:val="none"/>
        </w:rPr>
        <w:t xml:space="preserve">2.3 </w:t>
      </w:r>
      <w:r w:rsidR="002844DF" w:rsidRPr="00E53728">
        <w:rPr>
          <w:rFonts w:ascii="Times New Roman" w:eastAsia="Times New Roman" w:hAnsi="Times New Roman" w:cs="Times New Roman"/>
          <w:b/>
          <w:bCs/>
          <w:kern w:val="0"/>
          <w:sz w:val="24"/>
          <w:szCs w:val="24"/>
          <w14:ligatures w14:val="none"/>
        </w:rPr>
        <w:t>The Circular Economy in the Context of Small Island Developing States (SIDS)</w:t>
      </w:r>
    </w:p>
    <w:p w14:paraId="3A24C7A3" w14:textId="77777777" w:rsidR="002844DF" w:rsidRPr="002844DF" w:rsidRDefault="002844DF" w:rsidP="002844DF">
      <w:pPr>
        <w:spacing w:after="0" w:line="480" w:lineRule="auto"/>
        <w:jc w:val="both"/>
        <w:rPr>
          <w:rFonts w:ascii="Times New Roman" w:eastAsia="Times New Roman" w:hAnsi="Times New Roman" w:cs="Times New Roman"/>
          <w:kern w:val="0"/>
          <w:sz w:val="24"/>
          <w:szCs w:val="24"/>
          <w14:ligatures w14:val="none"/>
        </w:rPr>
      </w:pPr>
    </w:p>
    <w:p w14:paraId="300B8F0F" w14:textId="77777777" w:rsidR="002844DF" w:rsidRPr="002844DF" w:rsidRDefault="002844DF" w:rsidP="002844DF">
      <w:pPr>
        <w:spacing w:after="0" w:line="480" w:lineRule="auto"/>
        <w:jc w:val="both"/>
        <w:rPr>
          <w:rFonts w:ascii="Times New Roman" w:eastAsia="Times New Roman" w:hAnsi="Times New Roman" w:cs="Times New Roman"/>
          <w:kern w:val="0"/>
          <w:sz w:val="24"/>
          <w:szCs w:val="24"/>
          <w14:ligatures w14:val="none"/>
        </w:rPr>
      </w:pPr>
      <w:r w:rsidRPr="002844DF">
        <w:rPr>
          <w:rFonts w:ascii="Times New Roman" w:eastAsia="Times New Roman" w:hAnsi="Times New Roman" w:cs="Times New Roman"/>
          <w:kern w:val="0"/>
          <w:sz w:val="24"/>
          <w:szCs w:val="24"/>
          <w14:ligatures w14:val="none"/>
        </w:rPr>
        <w:t>For Small Island Developing States (SIDS) like St. Vincent and the Grenadines, the adoption of Circular Economy principles offers an opportunity to address the unique challenges they face, including resource scarcity, waste management issues, and vulnerability to climate change. SIDS often have limited land space for waste disposal and face challenges in managing the sheer volume of waste generated, particularly in the tourism and agricultural sectors.</w:t>
      </w:r>
    </w:p>
    <w:p w14:paraId="277ED27A" w14:textId="77777777" w:rsidR="00515BB5" w:rsidRDefault="00515BB5" w:rsidP="002844DF">
      <w:pPr>
        <w:spacing w:after="0" w:line="480" w:lineRule="auto"/>
        <w:jc w:val="both"/>
        <w:rPr>
          <w:rFonts w:ascii="Times New Roman" w:eastAsia="Times New Roman" w:hAnsi="Times New Roman" w:cs="Times New Roman"/>
          <w:kern w:val="0"/>
          <w:sz w:val="24"/>
          <w:szCs w:val="24"/>
          <w14:ligatures w14:val="none"/>
        </w:rPr>
      </w:pPr>
    </w:p>
    <w:p w14:paraId="1D30043E" w14:textId="4B252D7B" w:rsidR="002844DF" w:rsidRPr="002844DF" w:rsidRDefault="002844DF" w:rsidP="002844DF">
      <w:pPr>
        <w:spacing w:after="0" w:line="480" w:lineRule="auto"/>
        <w:jc w:val="both"/>
        <w:rPr>
          <w:rFonts w:ascii="Times New Roman" w:eastAsia="Times New Roman" w:hAnsi="Times New Roman" w:cs="Times New Roman"/>
          <w:kern w:val="0"/>
          <w:sz w:val="24"/>
          <w:szCs w:val="24"/>
          <w14:ligatures w14:val="none"/>
        </w:rPr>
      </w:pPr>
      <w:r w:rsidRPr="002844DF">
        <w:rPr>
          <w:rFonts w:ascii="Times New Roman" w:eastAsia="Times New Roman" w:hAnsi="Times New Roman" w:cs="Times New Roman"/>
          <w:kern w:val="0"/>
          <w:sz w:val="24"/>
          <w:szCs w:val="24"/>
          <w14:ligatures w14:val="none"/>
        </w:rPr>
        <w:t xml:space="preserve"> Circular Economy presents an opportunity for these nations to rethink their waste management strategies and reduce their reliance on landfills. By adopting circular models that promote recycling, reuse, and resource recovery, SIDS can mitigate the environmental impacts of waste while fostering sustainable economic development. Moreover, adopting CE can reduce the </w:t>
      </w:r>
      <w:r w:rsidRPr="002844DF">
        <w:rPr>
          <w:rFonts w:ascii="Times New Roman" w:eastAsia="Times New Roman" w:hAnsi="Times New Roman" w:cs="Times New Roman"/>
          <w:kern w:val="0"/>
          <w:sz w:val="24"/>
          <w:szCs w:val="24"/>
          <w14:ligatures w14:val="none"/>
        </w:rPr>
        <w:lastRenderedPageBreak/>
        <w:t>importation of raw materials, thus lowering costs and enhancing resource security in regions where raw materials are scarce</w:t>
      </w:r>
      <w:r w:rsidR="00515BB5">
        <w:rPr>
          <w:rFonts w:ascii="Times New Roman" w:eastAsia="Times New Roman" w:hAnsi="Times New Roman" w:cs="Times New Roman"/>
          <w:kern w:val="0"/>
          <w:sz w:val="24"/>
          <w:szCs w:val="24"/>
          <w14:ligatures w14:val="none"/>
        </w:rPr>
        <w:t xml:space="preserve">, and SVG exemplifies such a place. </w:t>
      </w:r>
    </w:p>
    <w:p w14:paraId="561F7DC3" w14:textId="77777777" w:rsidR="002844DF" w:rsidRPr="002844DF" w:rsidRDefault="002844DF" w:rsidP="002844DF">
      <w:pPr>
        <w:spacing w:after="0" w:line="480" w:lineRule="auto"/>
        <w:jc w:val="both"/>
        <w:rPr>
          <w:rFonts w:ascii="Times New Roman" w:eastAsia="Times New Roman" w:hAnsi="Times New Roman" w:cs="Times New Roman"/>
          <w:kern w:val="0"/>
          <w:sz w:val="24"/>
          <w:szCs w:val="24"/>
          <w14:ligatures w14:val="none"/>
        </w:rPr>
      </w:pPr>
    </w:p>
    <w:p w14:paraId="5C8F7C0A" w14:textId="0CE913AA" w:rsidR="009032C5" w:rsidRDefault="002844DF" w:rsidP="002B76A1">
      <w:pPr>
        <w:spacing w:after="0" w:line="480" w:lineRule="auto"/>
        <w:jc w:val="both"/>
        <w:rPr>
          <w:rFonts w:ascii="Times New Roman" w:eastAsia="Times New Roman" w:hAnsi="Times New Roman" w:cs="Times New Roman"/>
          <w:kern w:val="0"/>
          <w:sz w:val="24"/>
          <w:szCs w:val="24"/>
          <w14:ligatures w14:val="none"/>
        </w:rPr>
      </w:pPr>
      <w:r w:rsidRPr="002844DF">
        <w:rPr>
          <w:rFonts w:ascii="Times New Roman" w:eastAsia="Times New Roman" w:hAnsi="Times New Roman" w:cs="Times New Roman"/>
          <w:kern w:val="0"/>
          <w:sz w:val="24"/>
          <w:szCs w:val="24"/>
          <w14:ligatures w14:val="none"/>
        </w:rPr>
        <w:t>The transition to a Circular Economy in SIDS is not only a sustainable solution but also a strategic one for resilience. As these nations face the challenges of global climate change and environmental degradation, a circular approach can provide a means of mitigating the risks associated with resource scarcity and environmental vulnerability. By adopting CE principles, SIDS can promote economic resilience, protect their natural environments, and achieve long-term sustainability.</w:t>
      </w:r>
    </w:p>
    <w:p w14:paraId="08D3AF01" w14:textId="77777777" w:rsidR="002B76A1" w:rsidRDefault="002B76A1" w:rsidP="002B76A1">
      <w:pPr>
        <w:spacing w:after="0" w:line="480" w:lineRule="auto"/>
        <w:jc w:val="both"/>
        <w:rPr>
          <w:rFonts w:ascii="Times New Roman" w:eastAsia="Times New Roman" w:hAnsi="Times New Roman" w:cs="Times New Roman"/>
          <w:kern w:val="0"/>
          <w:sz w:val="24"/>
          <w:szCs w:val="24"/>
          <w14:ligatures w14:val="none"/>
        </w:rPr>
      </w:pPr>
    </w:p>
    <w:p w14:paraId="46C255B5" w14:textId="77777777" w:rsidR="00A91F8C" w:rsidRPr="0001444E" w:rsidRDefault="00A91F8C" w:rsidP="002B76A1">
      <w:pPr>
        <w:spacing w:after="0" w:line="480" w:lineRule="auto"/>
        <w:jc w:val="both"/>
        <w:rPr>
          <w:rFonts w:ascii="Times New Roman" w:eastAsia="Times New Roman" w:hAnsi="Times New Roman" w:cs="Times New Roman"/>
          <w:kern w:val="0"/>
          <w:sz w:val="24"/>
          <w:szCs w:val="24"/>
          <w14:ligatures w14:val="none"/>
        </w:rPr>
      </w:pPr>
    </w:p>
    <w:p w14:paraId="1CB4D9F4" w14:textId="77777777" w:rsidR="002B76A1" w:rsidRPr="009032C5" w:rsidRDefault="002B76A1" w:rsidP="002B76A1">
      <w:pPr>
        <w:spacing w:after="0" w:line="480" w:lineRule="auto"/>
        <w:jc w:val="both"/>
        <w:rPr>
          <w:rFonts w:ascii="Times New Roman" w:eastAsia="Times New Roman" w:hAnsi="Times New Roman" w:cs="Times New Roman"/>
          <w:kern w:val="0"/>
          <w:sz w:val="24"/>
          <w:szCs w:val="24"/>
          <w14:ligatures w14:val="none"/>
        </w:rPr>
      </w:pPr>
    </w:p>
    <w:p w14:paraId="079685B2" w14:textId="77777777" w:rsidR="009032C5" w:rsidRPr="009032C5" w:rsidRDefault="009032C5" w:rsidP="009032C5">
      <w:pPr>
        <w:spacing w:after="0" w:line="240" w:lineRule="auto"/>
        <w:rPr>
          <w:rFonts w:ascii="Times New Roman" w:eastAsia="Times New Roman" w:hAnsi="Times New Roman" w:cs="Times New Roman"/>
          <w:kern w:val="0"/>
          <w:sz w:val="24"/>
          <w:szCs w:val="24"/>
          <w14:ligatures w14:val="none"/>
        </w:rPr>
      </w:pPr>
    </w:p>
    <w:p w14:paraId="4AE99FF8" w14:textId="0A8C0142" w:rsidR="0001444E" w:rsidRPr="0001444E" w:rsidRDefault="00A27A0B" w:rsidP="0001444E">
      <w:pPr>
        <w:spacing w:after="0" w:line="480" w:lineRule="auto"/>
        <w:jc w:val="both"/>
        <w:rPr>
          <w:rFonts w:ascii="Times New Roman" w:eastAsia="Times New Roman" w:hAnsi="Times New Roman" w:cs="Times New Roman"/>
          <w:b/>
          <w:bCs/>
          <w:kern w:val="0"/>
          <w:sz w:val="24"/>
          <w:szCs w:val="24"/>
          <w14:ligatures w14:val="none"/>
        </w:rPr>
      </w:pPr>
      <w:r>
        <w:rPr>
          <w:rFonts w:ascii="Times New Roman" w:eastAsia="Times New Roman" w:hAnsi="Times New Roman" w:cs="Times New Roman"/>
          <w:b/>
          <w:bCs/>
          <w:kern w:val="0"/>
          <w:sz w:val="24"/>
          <w:szCs w:val="24"/>
          <w14:ligatures w14:val="none"/>
        </w:rPr>
        <w:t>2.</w:t>
      </w:r>
      <w:r w:rsidR="00E53728">
        <w:rPr>
          <w:rFonts w:ascii="Times New Roman" w:eastAsia="Times New Roman" w:hAnsi="Times New Roman" w:cs="Times New Roman"/>
          <w:b/>
          <w:bCs/>
          <w:kern w:val="0"/>
          <w:sz w:val="24"/>
          <w:szCs w:val="24"/>
          <w14:ligatures w14:val="none"/>
        </w:rPr>
        <w:t>4</w:t>
      </w:r>
      <w:r>
        <w:rPr>
          <w:rFonts w:ascii="Times New Roman" w:eastAsia="Times New Roman" w:hAnsi="Times New Roman" w:cs="Times New Roman"/>
          <w:b/>
          <w:bCs/>
          <w:kern w:val="0"/>
          <w:sz w:val="24"/>
          <w:szCs w:val="24"/>
          <w14:ligatures w14:val="none"/>
        </w:rPr>
        <w:t xml:space="preserve"> </w:t>
      </w:r>
      <w:r w:rsidR="0001444E" w:rsidRPr="0001444E">
        <w:rPr>
          <w:rFonts w:ascii="Times New Roman" w:eastAsia="Times New Roman" w:hAnsi="Times New Roman" w:cs="Times New Roman"/>
          <w:b/>
          <w:bCs/>
          <w:kern w:val="0"/>
          <w:sz w:val="24"/>
          <w:szCs w:val="24"/>
          <w14:ligatures w14:val="none"/>
        </w:rPr>
        <w:t>Solid Waste Management in St. Vincent and the Grenadines</w:t>
      </w:r>
    </w:p>
    <w:p w14:paraId="7FAABA7E" w14:textId="77777777" w:rsidR="0001444E" w:rsidRPr="0001444E" w:rsidRDefault="0001444E" w:rsidP="0001444E">
      <w:pPr>
        <w:spacing w:after="0" w:line="480" w:lineRule="auto"/>
        <w:jc w:val="both"/>
        <w:rPr>
          <w:rFonts w:ascii="Times New Roman" w:eastAsia="Times New Roman" w:hAnsi="Times New Roman" w:cs="Times New Roman"/>
          <w:kern w:val="0"/>
          <w:sz w:val="24"/>
          <w:szCs w:val="24"/>
          <w14:ligatures w14:val="none"/>
        </w:rPr>
      </w:pPr>
    </w:p>
    <w:p w14:paraId="53C165F7" w14:textId="77777777" w:rsidR="0001444E" w:rsidRPr="0001444E" w:rsidRDefault="0001444E" w:rsidP="0001444E">
      <w:pPr>
        <w:spacing w:after="0" w:line="480" w:lineRule="auto"/>
        <w:jc w:val="both"/>
        <w:rPr>
          <w:rFonts w:ascii="Times New Roman" w:eastAsia="Times New Roman" w:hAnsi="Times New Roman" w:cs="Times New Roman"/>
          <w:kern w:val="0"/>
          <w:sz w:val="24"/>
          <w:szCs w:val="24"/>
          <w14:ligatures w14:val="none"/>
        </w:rPr>
      </w:pPr>
      <w:r w:rsidRPr="0001444E">
        <w:rPr>
          <w:rFonts w:ascii="Times New Roman" w:eastAsia="Times New Roman" w:hAnsi="Times New Roman" w:cs="Times New Roman"/>
          <w:kern w:val="0"/>
          <w:sz w:val="24"/>
          <w:szCs w:val="24"/>
          <w14:ligatures w14:val="none"/>
        </w:rPr>
        <w:t>The challenge of managing solid waste in small island developing states (SIDS) like St. Vincent and the Grenadines (SVG) is multifaceted. Given its geographical constraints, limited natural resources, and growing population, SVG is increasingly struggling with the effects of waste mismanagement. The country’s dependence on traditional waste management methods, such as landfilling and the absence of effective recycling programs, has resulted in escalating environmental, economic, and social challenges. This section of the literature review will examine the current state of Solid Waste Management (SWM) in SVG, the policies that guide waste disposal, the infrastructure in place to handle waste, and the potential benefits of integrating Circular Economy (CE) principles into the waste management practices of the country.</w:t>
      </w:r>
    </w:p>
    <w:p w14:paraId="3D7187AD" w14:textId="77777777" w:rsidR="0001444E" w:rsidRPr="0001444E" w:rsidRDefault="0001444E" w:rsidP="0001444E">
      <w:pPr>
        <w:spacing w:after="0" w:line="480" w:lineRule="auto"/>
        <w:jc w:val="both"/>
        <w:rPr>
          <w:rFonts w:ascii="Times New Roman" w:eastAsia="Times New Roman" w:hAnsi="Times New Roman" w:cs="Times New Roman"/>
          <w:kern w:val="0"/>
          <w:sz w:val="24"/>
          <w:szCs w:val="24"/>
          <w14:ligatures w14:val="none"/>
        </w:rPr>
      </w:pPr>
    </w:p>
    <w:p w14:paraId="476ED49C" w14:textId="74D5EE6B" w:rsidR="0001444E" w:rsidRPr="002B0E58" w:rsidRDefault="0001444E" w:rsidP="0001444E">
      <w:pPr>
        <w:spacing w:after="0" w:line="480" w:lineRule="auto"/>
        <w:jc w:val="both"/>
        <w:rPr>
          <w:rFonts w:ascii="Times New Roman" w:eastAsia="Times New Roman" w:hAnsi="Times New Roman" w:cs="Times New Roman"/>
          <w:i/>
          <w:iCs/>
          <w:color w:val="70AD47" w:themeColor="accent6"/>
          <w:kern w:val="0"/>
          <w:sz w:val="24"/>
          <w:szCs w:val="24"/>
          <w:u w:val="single"/>
          <w14:ligatures w14:val="none"/>
        </w:rPr>
      </w:pPr>
      <w:r w:rsidRPr="0001444E">
        <w:rPr>
          <w:rFonts w:ascii="Times New Roman" w:eastAsia="Times New Roman" w:hAnsi="Times New Roman" w:cs="Times New Roman"/>
          <w:kern w:val="0"/>
          <w:sz w:val="24"/>
          <w:szCs w:val="24"/>
          <w14:ligatures w14:val="none"/>
        </w:rPr>
        <w:lastRenderedPageBreak/>
        <w:t xml:space="preserve"> </w:t>
      </w:r>
      <w:r w:rsidRPr="002B0E58">
        <w:rPr>
          <w:rFonts w:ascii="Times New Roman" w:eastAsia="Times New Roman" w:hAnsi="Times New Roman" w:cs="Times New Roman"/>
          <w:i/>
          <w:iCs/>
          <w:color w:val="70AD47" w:themeColor="accent6"/>
          <w:kern w:val="0"/>
          <w:sz w:val="24"/>
          <w:szCs w:val="24"/>
          <w:u w:val="single"/>
          <w14:ligatures w14:val="none"/>
        </w:rPr>
        <w:t>Waste Generation and Composition in St. Vincent and the Grenadines</w:t>
      </w:r>
    </w:p>
    <w:p w14:paraId="01DF3992" w14:textId="77777777" w:rsidR="0001444E" w:rsidRPr="0001444E" w:rsidRDefault="0001444E" w:rsidP="0001444E">
      <w:pPr>
        <w:spacing w:after="0" w:line="480" w:lineRule="auto"/>
        <w:jc w:val="both"/>
        <w:rPr>
          <w:rFonts w:ascii="Times New Roman" w:eastAsia="Times New Roman" w:hAnsi="Times New Roman" w:cs="Times New Roman"/>
          <w:i/>
          <w:iCs/>
          <w:kern w:val="0"/>
          <w:sz w:val="24"/>
          <w:szCs w:val="24"/>
          <w14:ligatures w14:val="none"/>
        </w:rPr>
      </w:pPr>
    </w:p>
    <w:p w14:paraId="6BB041CB" w14:textId="0D11A62B" w:rsidR="0001444E" w:rsidRPr="0001444E" w:rsidRDefault="0001444E" w:rsidP="0001444E">
      <w:pPr>
        <w:spacing w:after="0" w:line="480" w:lineRule="auto"/>
        <w:jc w:val="both"/>
        <w:rPr>
          <w:rFonts w:ascii="Times New Roman" w:eastAsia="Times New Roman" w:hAnsi="Times New Roman" w:cs="Times New Roman"/>
          <w:kern w:val="0"/>
          <w:sz w:val="24"/>
          <w:szCs w:val="24"/>
          <w14:ligatures w14:val="none"/>
        </w:rPr>
      </w:pPr>
      <w:r w:rsidRPr="0001444E">
        <w:rPr>
          <w:rFonts w:ascii="Times New Roman" w:eastAsia="Times New Roman" w:hAnsi="Times New Roman" w:cs="Times New Roman"/>
          <w:kern w:val="0"/>
          <w:sz w:val="24"/>
          <w:szCs w:val="24"/>
          <w14:ligatures w14:val="none"/>
        </w:rPr>
        <w:t xml:space="preserve">Waste generation in SVG is influenced by several socio-economic and environmental factors. According to the Solid Waste Management Unit (SWMU) of SVG, the country generates an estimated 40,000 tons of waste annually, with a significant percentage coming from urban and </w:t>
      </w:r>
      <w:r w:rsidR="00515BB5">
        <w:rPr>
          <w:rFonts w:ascii="Times New Roman" w:eastAsia="Times New Roman" w:hAnsi="Times New Roman" w:cs="Times New Roman"/>
          <w:kern w:val="0"/>
          <w:sz w:val="24"/>
          <w:szCs w:val="24"/>
          <w14:ligatures w14:val="none"/>
        </w:rPr>
        <w:t>semi</w:t>
      </w:r>
      <w:r w:rsidRPr="0001444E">
        <w:rPr>
          <w:rFonts w:ascii="Times New Roman" w:eastAsia="Times New Roman" w:hAnsi="Times New Roman" w:cs="Times New Roman"/>
          <w:kern w:val="0"/>
          <w:sz w:val="24"/>
          <w:szCs w:val="24"/>
          <w14:ligatures w14:val="none"/>
        </w:rPr>
        <w:t>-urban areas (Ministry of Health, 2016). The composition of this waste includes organic matter, plastics, paper, and other recyclable materials, which presents both a challenge and an opportunity for more sustainable waste management practices.</w:t>
      </w:r>
    </w:p>
    <w:p w14:paraId="63D90BF2" w14:textId="77777777" w:rsidR="0001444E" w:rsidRPr="0001444E" w:rsidRDefault="0001444E" w:rsidP="0001444E">
      <w:pPr>
        <w:spacing w:after="0" w:line="480" w:lineRule="auto"/>
        <w:jc w:val="both"/>
        <w:rPr>
          <w:rFonts w:ascii="Times New Roman" w:eastAsia="Times New Roman" w:hAnsi="Times New Roman" w:cs="Times New Roman"/>
          <w:kern w:val="0"/>
          <w:sz w:val="24"/>
          <w:szCs w:val="24"/>
          <w14:ligatures w14:val="none"/>
        </w:rPr>
      </w:pPr>
    </w:p>
    <w:p w14:paraId="18AC35C8" w14:textId="35AEAEB5" w:rsidR="0001444E" w:rsidRPr="00A27A0B" w:rsidRDefault="0001444E" w:rsidP="00A27A0B">
      <w:pPr>
        <w:pStyle w:val="ListParagraph"/>
        <w:numPr>
          <w:ilvl w:val="0"/>
          <w:numId w:val="1"/>
        </w:numPr>
        <w:spacing w:after="0" w:line="480" w:lineRule="auto"/>
        <w:jc w:val="both"/>
        <w:rPr>
          <w:rFonts w:ascii="Times New Roman" w:eastAsia="Times New Roman" w:hAnsi="Times New Roman" w:cs="Times New Roman"/>
          <w:sz w:val="24"/>
          <w:szCs w:val="24"/>
        </w:rPr>
      </w:pPr>
      <w:r w:rsidRPr="00A27A0B">
        <w:rPr>
          <w:rFonts w:ascii="Times New Roman" w:eastAsia="Times New Roman" w:hAnsi="Times New Roman" w:cs="Times New Roman"/>
          <w:sz w:val="24"/>
          <w:szCs w:val="24"/>
        </w:rPr>
        <w:t>Residential Waste</w:t>
      </w:r>
    </w:p>
    <w:p w14:paraId="2197FE98" w14:textId="77777777" w:rsidR="0001444E" w:rsidRPr="0001444E" w:rsidRDefault="0001444E" w:rsidP="0001444E">
      <w:pPr>
        <w:spacing w:after="0" w:line="480" w:lineRule="auto"/>
        <w:jc w:val="both"/>
        <w:rPr>
          <w:rFonts w:ascii="Times New Roman" w:eastAsia="Times New Roman" w:hAnsi="Times New Roman" w:cs="Times New Roman"/>
          <w:kern w:val="0"/>
          <w:sz w:val="24"/>
          <w:szCs w:val="24"/>
          <w14:ligatures w14:val="none"/>
        </w:rPr>
      </w:pPr>
    </w:p>
    <w:p w14:paraId="5F0EC4E4" w14:textId="77777777" w:rsidR="0001444E" w:rsidRPr="0001444E" w:rsidRDefault="0001444E" w:rsidP="0001444E">
      <w:pPr>
        <w:spacing w:after="0" w:line="480" w:lineRule="auto"/>
        <w:jc w:val="both"/>
        <w:rPr>
          <w:rFonts w:ascii="Times New Roman" w:eastAsia="Times New Roman" w:hAnsi="Times New Roman" w:cs="Times New Roman"/>
          <w:kern w:val="0"/>
          <w:sz w:val="24"/>
          <w:szCs w:val="24"/>
          <w14:ligatures w14:val="none"/>
        </w:rPr>
      </w:pPr>
      <w:r w:rsidRPr="0001444E">
        <w:rPr>
          <w:rFonts w:ascii="Times New Roman" w:eastAsia="Times New Roman" w:hAnsi="Times New Roman" w:cs="Times New Roman"/>
          <w:kern w:val="0"/>
          <w:sz w:val="24"/>
          <w:szCs w:val="24"/>
          <w14:ligatures w14:val="none"/>
        </w:rPr>
        <w:t>In residential areas, household waste is the largest contributor to the overall waste stream. Francis (2020) outlines that organic waste, which includes food scraps, yard trimmings, and other biodegradable materials, accounts for approximately 60% of the total waste generated in households. The residential waste in SVG is often poorly segregated, making it difficult to recover recyclable materials. This is compounded by a lack of awareness about the benefits of recycling and composting.</w:t>
      </w:r>
    </w:p>
    <w:p w14:paraId="54A43718" w14:textId="77777777" w:rsidR="0001444E" w:rsidRPr="0001444E" w:rsidRDefault="0001444E" w:rsidP="0001444E">
      <w:pPr>
        <w:spacing w:after="0" w:line="480" w:lineRule="auto"/>
        <w:jc w:val="both"/>
        <w:rPr>
          <w:rFonts w:ascii="Times New Roman" w:eastAsia="Times New Roman" w:hAnsi="Times New Roman" w:cs="Times New Roman"/>
          <w:kern w:val="0"/>
          <w:sz w:val="24"/>
          <w:szCs w:val="24"/>
          <w14:ligatures w14:val="none"/>
        </w:rPr>
      </w:pPr>
    </w:p>
    <w:p w14:paraId="3AE26C82" w14:textId="77777777" w:rsidR="0001444E" w:rsidRPr="0001444E" w:rsidRDefault="0001444E" w:rsidP="0001444E">
      <w:pPr>
        <w:spacing w:after="0" w:line="480" w:lineRule="auto"/>
        <w:jc w:val="both"/>
        <w:rPr>
          <w:rFonts w:ascii="Times New Roman" w:eastAsia="Times New Roman" w:hAnsi="Times New Roman" w:cs="Times New Roman"/>
          <w:kern w:val="0"/>
          <w:sz w:val="24"/>
          <w:szCs w:val="24"/>
          <w14:ligatures w14:val="none"/>
        </w:rPr>
      </w:pPr>
      <w:r w:rsidRPr="0001444E">
        <w:rPr>
          <w:rFonts w:ascii="Times New Roman" w:eastAsia="Times New Roman" w:hAnsi="Times New Roman" w:cs="Times New Roman"/>
          <w:kern w:val="0"/>
          <w:sz w:val="24"/>
          <w:szCs w:val="24"/>
          <w14:ligatures w14:val="none"/>
        </w:rPr>
        <w:t>A study by Harris et al. (2015) reveals that waste segregation is not commonly practiced in the home, with many households mixing recyclable materials with general waste. This not only increases the pressure on landfill sites but also limits the ability to recycle materials like plastic, glass, and paper effectively. It is evident that a more systematic approach to waste segregation could significantly reduce the volume of waste directed to landfills.</w:t>
      </w:r>
    </w:p>
    <w:p w14:paraId="1B699A6F" w14:textId="77777777" w:rsidR="0001444E" w:rsidRPr="0001444E" w:rsidRDefault="0001444E" w:rsidP="0001444E">
      <w:pPr>
        <w:spacing w:after="0" w:line="480" w:lineRule="auto"/>
        <w:jc w:val="both"/>
        <w:rPr>
          <w:rFonts w:ascii="Times New Roman" w:eastAsia="Times New Roman" w:hAnsi="Times New Roman" w:cs="Times New Roman"/>
          <w:kern w:val="0"/>
          <w:sz w:val="24"/>
          <w:szCs w:val="24"/>
          <w14:ligatures w14:val="none"/>
        </w:rPr>
      </w:pPr>
    </w:p>
    <w:p w14:paraId="3D565AAF" w14:textId="19562D10" w:rsidR="0001444E" w:rsidRPr="00A27A0B" w:rsidRDefault="0001444E" w:rsidP="00A27A0B">
      <w:pPr>
        <w:pStyle w:val="ListParagraph"/>
        <w:numPr>
          <w:ilvl w:val="0"/>
          <w:numId w:val="1"/>
        </w:numPr>
        <w:spacing w:after="0" w:line="480" w:lineRule="auto"/>
        <w:jc w:val="both"/>
        <w:rPr>
          <w:rFonts w:ascii="Times New Roman" w:eastAsia="Times New Roman" w:hAnsi="Times New Roman" w:cs="Times New Roman"/>
          <w:sz w:val="24"/>
          <w:szCs w:val="24"/>
        </w:rPr>
      </w:pPr>
      <w:r w:rsidRPr="00A27A0B">
        <w:rPr>
          <w:rFonts w:ascii="Times New Roman" w:eastAsia="Times New Roman" w:hAnsi="Times New Roman" w:cs="Times New Roman"/>
          <w:sz w:val="24"/>
          <w:szCs w:val="24"/>
        </w:rPr>
        <w:t>Commercial and Industrial Waste</w:t>
      </w:r>
    </w:p>
    <w:p w14:paraId="34E1B48E" w14:textId="77777777" w:rsidR="0001444E" w:rsidRPr="0001444E" w:rsidRDefault="0001444E" w:rsidP="0001444E">
      <w:pPr>
        <w:spacing w:after="0" w:line="480" w:lineRule="auto"/>
        <w:jc w:val="both"/>
        <w:rPr>
          <w:rFonts w:ascii="Times New Roman" w:eastAsia="Times New Roman" w:hAnsi="Times New Roman" w:cs="Times New Roman"/>
          <w:kern w:val="0"/>
          <w:sz w:val="24"/>
          <w:szCs w:val="24"/>
          <w14:ligatures w14:val="none"/>
        </w:rPr>
      </w:pPr>
    </w:p>
    <w:p w14:paraId="51D88247" w14:textId="77777777" w:rsidR="0001444E" w:rsidRPr="0001444E" w:rsidRDefault="0001444E" w:rsidP="0001444E">
      <w:pPr>
        <w:spacing w:after="0" w:line="480" w:lineRule="auto"/>
        <w:jc w:val="both"/>
        <w:rPr>
          <w:rFonts w:ascii="Times New Roman" w:eastAsia="Times New Roman" w:hAnsi="Times New Roman" w:cs="Times New Roman"/>
          <w:kern w:val="0"/>
          <w:sz w:val="24"/>
          <w:szCs w:val="24"/>
          <w14:ligatures w14:val="none"/>
        </w:rPr>
      </w:pPr>
      <w:r w:rsidRPr="0001444E">
        <w:rPr>
          <w:rFonts w:ascii="Times New Roman" w:eastAsia="Times New Roman" w:hAnsi="Times New Roman" w:cs="Times New Roman"/>
          <w:kern w:val="0"/>
          <w:sz w:val="24"/>
          <w:szCs w:val="24"/>
          <w14:ligatures w14:val="none"/>
        </w:rPr>
        <w:t>The commercial and industrial sectors are also significant contributors to SVG’s waste generation. Waste from businesses, including food packaging, plastic bottles, and other consumables, adds pressure to the already burdened waste disposal systems. Pinnock (2017) notes that the tourism sector, in particular, generates a large volume of waste, with single-use plastics, packaging materials, and food waste being among the primary items disposed of by hospitality establishments. This sector is a major contributor to the rising levels of waste, especially during peak tourist seasons.</w:t>
      </w:r>
    </w:p>
    <w:p w14:paraId="7A0ABDB3" w14:textId="77777777" w:rsidR="0001444E" w:rsidRPr="0001444E" w:rsidRDefault="0001444E" w:rsidP="0001444E">
      <w:pPr>
        <w:spacing w:after="0" w:line="480" w:lineRule="auto"/>
        <w:jc w:val="both"/>
        <w:rPr>
          <w:rFonts w:ascii="Times New Roman" w:eastAsia="Times New Roman" w:hAnsi="Times New Roman" w:cs="Times New Roman"/>
          <w:kern w:val="0"/>
          <w:sz w:val="24"/>
          <w:szCs w:val="24"/>
          <w14:ligatures w14:val="none"/>
        </w:rPr>
      </w:pPr>
    </w:p>
    <w:p w14:paraId="091C690D" w14:textId="2F657C44" w:rsidR="0001444E" w:rsidRPr="0001444E" w:rsidRDefault="0001444E" w:rsidP="0001444E">
      <w:pPr>
        <w:spacing w:after="0" w:line="480" w:lineRule="auto"/>
        <w:jc w:val="both"/>
        <w:rPr>
          <w:rFonts w:ascii="Times New Roman" w:eastAsia="Times New Roman" w:hAnsi="Times New Roman" w:cs="Times New Roman"/>
          <w:kern w:val="0"/>
          <w:sz w:val="24"/>
          <w:szCs w:val="24"/>
          <w14:ligatures w14:val="none"/>
        </w:rPr>
      </w:pPr>
      <w:r w:rsidRPr="0001444E">
        <w:rPr>
          <w:rFonts w:ascii="Times New Roman" w:eastAsia="Times New Roman" w:hAnsi="Times New Roman" w:cs="Times New Roman"/>
          <w:kern w:val="0"/>
          <w:sz w:val="24"/>
          <w:szCs w:val="24"/>
          <w14:ligatures w14:val="none"/>
        </w:rPr>
        <w:t xml:space="preserve">The majority of businesses in SVG, including those in the tourism industry, lack structured waste management systems, further complicating efforts to reduce the environmental impact of waste. A case study conducted by Lloyd and Gittens (2019) highlights that while large hotels and resorts in the Grenadines have started adopting sustainability measures such as reducing plastic use and providing waste segregation bins, these practices are still in the early stages and not universally implemented across all sectors of the </w:t>
      </w:r>
      <w:r w:rsidR="00515BB5">
        <w:rPr>
          <w:rFonts w:ascii="Times New Roman" w:eastAsia="Times New Roman" w:hAnsi="Times New Roman" w:cs="Times New Roman"/>
          <w:kern w:val="0"/>
          <w:sz w:val="24"/>
          <w:szCs w:val="24"/>
          <w14:ligatures w14:val="none"/>
        </w:rPr>
        <w:t>country</w:t>
      </w:r>
      <w:r w:rsidRPr="0001444E">
        <w:rPr>
          <w:rFonts w:ascii="Times New Roman" w:eastAsia="Times New Roman" w:hAnsi="Times New Roman" w:cs="Times New Roman"/>
          <w:kern w:val="0"/>
          <w:sz w:val="24"/>
          <w:szCs w:val="24"/>
          <w14:ligatures w14:val="none"/>
        </w:rPr>
        <w:t>.</w:t>
      </w:r>
    </w:p>
    <w:p w14:paraId="21F6D64A" w14:textId="77777777" w:rsidR="0001444E" w:rsidRPr="0001444E" w:rsidRDefault="0001444E" w:rsidP="0001444E">
      <w:pPr>
        <w:spacing w:after="0" w:line="480" w:lineRule="auto"/>
        <w:jc w:val="both"/>
        <w:rPr>
          <w:rFonts w:ascii="Times New Roman" w:eastAsia="Times New Roman" w:hAnsi="Times New Roman" w:cs="Times New Roman"/>
          <w:kern w:val="0"/>
          <w:sz w:val="24"/>
          <w:szCs w:val="24"/>
          <w14:ligatures w14:val="none"/>
        </w:rPr>
      </w:pPr>
    </w:p>
    <w:p w14:paraId="1587A210" w14:textId="00106B24" w:rsidR="0001444E" w:rsidRPr="0001444E" w:rsidRDefault="0001444E" w:rsidP="0001444E">
      <w:pPr>
        <w:spacing w:after="0" w:line="480" w:lineRule="auto"/>
        <w:jc w:val="both"/>
        <w:rPr>
          <w:rFonts w:ascii="Times New Roman" w:eastAsia="Times New Roman" w:hAnsi="Times New Roman" w:cs="Times New Roman"/>
          <w:i/>
          <w:iCs/>
          <w:kern w:val="0"/>
          <w:sz w:val="24"/>
          <w:szCs w:val="24"/>
          <w14:ligatures w14:val="none"/>
        </w:rPr>
      </w:pPr>
      <w:r w:rsidRPr="0001444E">
        <w:rPr>
          <w:rFonts w:ascii="Times New Roman" w:eastAsia="Times New Roman" w:hAnsi="Times New Roman" w:cs="Times New Roman"/>
          <w:i/>
          <w:iCs/>
          <w:kern w:val="0"/>
          <w:sz w:val="24"/>
          <w:szCs w:val="24"/>
          <w14:ligatures w14:val="none"/>
        </w:rPr>
        <w:t xml:space="preserve"> Waste Management Infrastructure in SVG</w:t>
      </w:r>
    </w:p>
    <w:p w14:paraId="0F60F6BD" w14:textId="77777777" w:rsidR="0001444E" w:rsidRPr="0001444E" w:rsidRDefault="0001444E" w:rsidP="0001444E">
      <w:pPr>
        <w:spacing w:after="0" w:line="480" w:lineRule="auto"/>
        <w:jc w:val="both"/>
        <w:rPr>
          <w:rFonts w:ascii="Times New Roman" w:eastAsia="Times New Roman" w:hAnsi="Times New Roman" w:cs="Times New Roman"/>
          <w:kern w:val="0"/>
          <w:sz w:val="24"/>
          <w:szCs w:val="24"/>
          <w14:ligatures w14:val="none"/>
        </w:rPr>
      </w:pPr>
    </w:p>
    <w:p w14:paraId="15E6699C" w14:textId="4B69284D" w:rsidR="0001444E" w:rsidRPr="0001444E" w:rsidRDefault="00234E3F" w:rsidP="0001444E">
      <w:pPr>
        <w:spacing w:after="0" w:line="480" w:lineRule="auto"/>
        <w:jc w:val="both"/>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L</w:t>
      </w:r>
      <w:r w:rsidR="0001444E" w:rsidRPr="0001444E">
        <w:rPr>
          <w:rFonts w:ascii="Times New Roman" w:eastAsia="Times New Roman" w:hAnsi="Times New Roman" w:cs="Times New Roman"/>
          <w:kern w:val="0"/>
          <w:sz w:val="24"/>
          <w:szCs w:val="24"/>
          <w14:ligatures w14:val="none"/>
        </w:rPr>
        <w:t>imited land area, financial constraints, and underdeveloped waste management facilities</w:t>
      </w:r>
      <w:r w:rsidR="00515BB5">
        <w:rPr>
          <w:rFonts w:ascii="Times New Roman" w:eastAsia="Times New Roman" w:hAnsi="Times New Roman" w:cs="Times New Roman"/>
          <w:kern w:val="0"/>
          <w:sz w:val="24"/>
          <w:szCs w:val="24"/>
          <w14:ligatures w14:val="none"/>
        </w:rPr>
        <w:t xml:space="preserve"> are some factors which </w:t>
      </w:r>
      <w:r>
        <w:rPr>
          <w:rFonts w:ascii="Times New Roman" w:eastAsia="Times New Roman" w:hAnsi="Times New Roman" w:cs="Times New Roman"/>
          <w:kern w:val="0"/>
          <w:sz w:val="24"/>
          <w:szCs w:val="24"/>
          <w14:ligatures w14:val="none"/>
        </w:rPr>
        <w:t>challenge SVG’s</w:t>
      </w:r>
      <w:r w:rsidR="00515BB5">
        <w:rPr>
          <w:rFonts w:ascii="Times New Roman" w:eastAsia="Times New Roman" w:hAnsi="Times New Roman" w:cs="Times New Roman"/>
          <w:kern w:val="0"/>
          <w:sz w:val="24"/>
          <w:szCs w:val="24"/>
          <w14:ligatures w14:val="none"/>
        </w:rPr>
        <w:t xml:space="preserve"> waste management </w:t>
      </w:r>
      <w:r>
        <w:rPr>
          <w:rFonts w:ascii="Times New Roman" w:eastAsia="Times New Roman" w:hAnsi="Times New Roman" w:cs="Times New Roman"/>
          <w:kern w:val="0"/>
          <w:sz w:val="24"/>
          <w:szCs w:val="24"/>
          <w14:ligatures w14:val="none"/>
        </w:rPr>
        <w:t>infrastructure.</w:t>
      </w:r>
      <w:r w:rsidR="0001444E" w:rsidRPr="0001444E">
        <w:rPr>
          <w:rFonts w:ascii="Times New Roman" w:eastAsia="Times New Roman" w:hAnsi="Times New Roman" w:cs="Times New Roman"/>
          <w:kern w:val="0"/>
          <w:sz w:val="24"/>
          <w:szCs w:val="24"/>
          <w14:ligatures w14:val="none"/>
        </w:rPr>
        <w:t xml:space="preserve"> The</w:t>
      </w:r>
      <w:r>
        <w:rPr>
          <w:rFonts w:ascii="Times New Roman" w:eastAsia="Times New Roman" w:hAnsi="Times New Roman" w:cs="Times New Roman"/>
          <w:kern w:val="0"/>
          <w:sz w:val="24"/>
          <w:szCs w:val="24"/>
          <w14:ligatures w14:val="none"/>
        </w:rPr>
        <w:t xml:space="preserve"> SWMU</w:t>
      </w:r>
      <w:r w:rsidR="0001444E" w:rsidRPr="0001444E">
        <w:rPr>
          <w:rFonts w:ascii="Times New Roman" w:eastAsia="Times New Roman" w:hAnsi="Times New Roman" w:cs="Times New Roman"/>
          <w:kern w:val="0"/>
          <w:sz w:val="24"/>
          <w:szCs w:val="24"/>
          <w14:ligatures w14:val="none"/>
        </w:rPr>
        <w:t xml:space="preserve"> is </w:t>
      </w:r>
      <w:r>
        <w:rPr>
          <w:rFonts w:ascii="Times New Roman" w:eastAsia="Times New Roman" w:hAnsi="Times New Roman" w:cs="Times New Roman"/>
          <w:kern w:val="0"/>
          <w:sz w:val="24"/>
          <w:szCs w:val="24"/>
          <w14:ligatures w14:val="none"/>
        </w:rPr>
        <w:t>solely responsible</w:t>
      </w:r>
      <w:r w:rsidR="0001444E" w:rsidRPr="0001444E">
        <w:rPr>
          <w:rFonts w:ascii="Times New Roman" w:eastAsia="Times New Roman" w:hAnsi="Times New Roman" w:cs="Times New Roman"/>
          <w:kern w:val="0"/>
          <w:sz w:val="24"/>
          <w:szCs w:val="24"/>
          <w14:ligatures w14:val="none"/>
        </w:rPr>
        <w:t xml:space="preserve"> for managing the collection, transport, and disposal of solid waste throughout </w:t>
      </w:r>
      <w:r w:rsidRPr="0001444E">
        <w:rPr>
          <w:rFonts w:ascii="Times New Roman" w:eastAsia="Times New Roman" w:hAnsi="Times New Roman" w:cs="Times New Roman"/>
          <w:kern w:val="0"/>
          <w:sz w:val="24"/>
          <w:szCs w:val="24"/>
          <w14:ligatures w14:val="none"/>
        </w:rPr>
        <w:t xml:space="preserve">the </w:t>
      </w:r>
      <w:r>
        <w:rPr>
          <w:rFonts w:ascii="Times New Roman" w:eastAsia="Times New Roman" w:hAnsi="Times New Roman" w:cs="Times New Roman"/>
          <w:kern w:val="0"/>
          <w:sz w:val="24"/>
          <w:szCs w:val="24"/>
          <w14:ligatures w14:val="none"/>
        </w:rPr>
        <w:t xml:space="preserve">entire </w:t>
      </w:r>
      <w:r w:rsidR="0001444E" w:rsidRPr="0001444E">
        <w:rPr>
          <w:rFonts w:ascii="Times New Roman" w:eastAsia="Times New Roman" w:hAnsi="Times New Roman" w:cs="Times New Roman"/>
          <w:kern w:val="0"/>
          <w:sz w:val="24"/>
          <w:szCs w:val="24"/>
          <w14:ligatures w14:val="none"/>
        </w:rPr>
        <w:lastRenderedPageBreak/>
        <w:t>country</w:t>
      </w:r>
      <w:r>
        <w:rPr>
          <w:rFonts w:ascii="Times New Roman" w:eastAsia="Times New Roman" w:hAnsi="Times New Roman" w:cs="Times New Roman"/>
          <w:kern w:val="0"/>
          <w:sz w:val="24"/>
          <w:szCs w:val="24"/>
          <w14:ligatures w14:val="none"/>
        </w:rPr>
        <w:t xml:space="preserve"> and this is compounded by the fact that there are</w:t>
      </w:r>
      <w:r w:rsidR="0001444E" w:rsidRPr="0001444E">
        <w:rPr>
          <w:rFonts w:ascii="Times New Roman" w:eastAsia="Times New Roman" w:hAnsi="Times New Roman" w:cs="Times New Roman"/>
          <w:kern w:val="0"/>
          <w:sz w:val="24"/>
          <w:szCs w:val="24"/>
          <w14:ligatures w14:val="none"/>
        </w:rPr>
        <w:t xml:space="preserve"> limited resources to address the growing demands of waste management in both urban and rural areas.</w:t>
      </w:r>
    </w:p>
    <w:p w14:paraId="436E3AF2" w14:textId="77777777" w:rsidR="0001444E" w:rsidRPr="0001444E" w:rsidRDefault="0001444E" w:rsidP="0001444E">
      <w:pPr>
        <w:spacing w:after="0" w:line="480" w:lineRule="auto"/>
        <w:jc w:val="both"/>
        <w:rPr>
          <w:rFonts w:ascii="Times New Roman" w:eastAsia="Times New Roman" w:hAnsi="Times New Roman" w:cs="Times New Roman"/>
          <w:kern w:val="0"/>
          <w:sz w:val="24"/>
          <w:szCs w:val="24"/>
          <w14:ligatures w14:val="none"/>
        </w:rPr>
      </w:pPr>
    </w:p>
    <w:p w14:paraId="76D8355F" w14:textId="77777777" w:rsidR="0001444E" w:rsidRPr="002B0E58" w:rsidRDefault="0001444E" w:rsidP="0001444E">
      <w:pPr>
        <w:spacing w:after="0" w:line="480" w:lineRule="auto"/>
        <w:jc w:val="both"/>
        <w:rPr>
          <w:rFonts w:ascii="Times New Roman" w:eastAsia="Times New Roman" w:hAnsi="Times New Roman" w:cs="Times New Roman"/>
          <w:i/>
          <w:iCs/>
          <w:color w:val="70AD47" w:themeColor="accent6"/>
          <w:kern w:val="0"/>
          <w:sz w:val="24"/>
          <w:szCs w:val="24"/>
          <w:u w:val="single"/>
          <w14:ligatures w14:val="none"/>
        </w:rPr>
      </w:pPr>
      <w:r w:rsidRPr="002B0E58">
        <w:rPr>
          <w:rFonts w:ascii="Times New Roman" w:eastAsia="Times New Roman" w:hAnsi="Times New Roman" w:cs="Times New Roman"/>
          <w:i/>
          <w:iCs/>
          <w:color w:val="70AD47" w:themeColor="accent6"/>
          <w:kern w:val="0"/>
          <w:sz w:val="24"/>
          <w:szCs w:val="24"/>
          <w:u w:val="single"/>
          <w14:ligatures w14:val="none"/>
        </w:rPr>
        <w:t>Landfills and Waste Disposal</w:t>
      </w:r>
    </w:p>
    <w:p w14:paraId="5F846716" w14:textId="77777777" w:rsidR="0001444E" w:rsidRPr="0001444E" w:rsidRDefault="0001444E" w:rsidP="0001444E">
      <w:pPr>
        <w:spacing w:after="0" w:line="480" w:lineRule="auto"/>
        <w:jc w:val="both"/>
        <w:rPr>
          <w:rFonts w:ascii="Times New Roman" w:eastAsia="Times New Roman" w:hAnsi="Times New Roman" w:cs="Times New Roman"/>
          <w:kern w:val="0"/>
          <w:sz w:val="24"/>
          <w:szCs w:val="24"/>
          <w14:ligatures w14:val="none"/>
        </w:rPr>
      </w:pPr>
    </w:p>
    <w:p w14:paraId="75738E48" w14:textId="61A1F0F7" w:rsidR="0001444E" w:rsidRPr="0001444E" w:rsidRDefault="0001444E" w:rsidP="0001444E">
      <w:pPr>
        <w:spacing w:after="0" w:line="480" w:lineRule="auto"/>
        <w:jc w:val="both"/>
        <w:rPr>
          <w:rFonts w:ascii="Times New Roman" w:eastAsia="Times New Roman" w:hAnsi="Times New Roman" w:cs="Times New Roman"/>
          <w:kern w:val="0"/>
          <w:sz w:val="24"/>
          <w:szCs w:val="24"/>
          <w14:ligatures w14:val="none"/>
        </w:rPr>
      </w:pPr>
      <w:r w:rsidRPr="0001444E">
        <w:rPr>
          <w:rFonts w:ascii="Times New Roman" w:eastAsia="Times New Roman" w:hAnsi="Times New Roman" w:cs="Times New Roman"/>
          <w:kern w:val="0"/>
          <w:sz w:val="24"/>
          <w:szCs w:val="24"/>
          <w14:ligatures w14:val="none"/>
        </w:rPr>
        <w:t xml:space="preserve">The primary waste disposal site in SVG is the </w:t>
      </w:r>
      <w:r w:rsidR="00234E3F">
        <w:rPr>
          <w:rFonts w:ascii="Times New Roman" w:eastAsia="Times New Roman" w:hAnsi="Times New Roman" w:cs="Times New Roman"/>
          <w:kern w:val="0"/>
          <w:sz w:val="24"/>
          <w:szCs w:val="24"/>
          <w14:ligatures w14:val="none"/>
        </w:rPr>
        <w:t>Diamond</w:t>
      </w:r>
      <w:r w:rsidR="00234E3F" w:rsidRPr="0001444E">
        <w:rPr>
          <w:rFonts w:ascii="Times New Roman" w:eastAsia="Times New Roman" w:hAnsi="Times New Roman" w:cs="Times New Roman"/>
          <w:kern w:val="0"/>
          <w:sz w:val="24"/>
          <w:szCs w:val="24"/>
          <w14:ligatures w14:val="none"/>
        </w:rPr>
        <w:t xml:space="preserve"> Landfill</w:t>
      </w:r>
      <w:r w:rsidRPr="0001444E">
        <w:rPr>
          <w:rFonts w:ascii="Times New Roman" w:eastAsia="Times New Roman" w:hAnsi="Times New Roman" w:cs="Times New Roman"/>
          <w:kern w:val="0"/>
          <w:sz w:val="24"/>
          <w:szCs w:val="24"/>
          <w14:ligatures w14:val="none"/>
        </w:rPr>
        <w:t>, located in the central part of the island.</w:t>
      </w:r>
      <w:r w:rsidR="00234E3F">
        <w:rPr>
          <w:rFonts w:ascii="Times New Roman" w:eastAsia="Times New Roman" w:hAnsi="Times New Roman" w:cs="Times New Roman"/>
          <w:kern w:val="0"/>
          <w:sz w:val="24"/>
          <w:szCs w:val="24"/>
          <w14:ligatures w14:val="none"/>
        </w:rPr>
        <w:t xml:space="preserve"> Notably, there are currently five (5) landfills in SVG including the main one in Diamond.</w:t>
      </w:r>
      <w:r w:rsidRPr="0001444E">
        <w:rPr>
          <w:rFonts w:ascii="Times New Roman" w:eastAsia="Times New Roman" w:hAnsi="Times New Roman" w:cs="Times New Roman"/>
          <w:kern w:val="0"/>
          <w:sz w:val="24"/>
          <w:szCs w:val="24"/>
          <w14:ligatures w14:val="none"/>
        </w:rPr>
        <w:t xml:space="preserve"> Walton et al. (2019) argue</w:t>
      </w:r>
      <w:r w:rsidR="00C6040B">
        <w:rPr>
          <w:rFonts w:ascii="Times New Roman" w:eastAsia="Times New Roman" w:hAnsi="Times New Roman" w:cs="Times New Roman"/>
          <w:kern w:val="0"/>
          <w:sz w:val="24"/>
          <w:szCs w:val="24"/>
          <w14:ligatures w14:val="none"/>
        </w:rPr>
        <w:t>d</w:t>
      </w:r>
      <w:r w:rsidRPr="0001444E">
        <w:rPr>
          <w:rFonts w:ascii="Times New Roman" w:eastAsia="Times New Roman" w:hAnsi="Times New Roman" w:cs="Times New Roman"/>
          <w:kern w:val="0"/>
          <w:sz w:val="24"/>
          <w:szCs w:val="24"/>
          <w14:ligatures w14:val="none"/>
        </w:rPr>
        <w:t xml:space="preserve"> that while the landfill has served its purpose for decades, it is rapidly approaching full capacity. The increasing volume of waste generated, combined with inefficient waste management practices, threatens to overwhelm the existing landfill infrastructure. The lack of proper waste treatment technologies, such as waste-to-energy plants or composting facilities, further compounds the issue.</w:t>
      </w:r>
    </w:p>
    <w:p w14:paraId="6D265172" w14:textId="77777777" w:rsidR="0001444E" w:rsidRPr="0001444E" w:rsidRDefault="0001444E" w:rsidP="0001444E">
      <w:pPr>
        <w:spacing w:after="0" w:line="480" w:lineRule="auto"/>
        <w:jc w:val="both"/>
        <w:rPr>
          <w:rFonts w:ascii="Times New Roman" w:eastAsia="Times New Roman" w:hAnsi="Times New Roman" w:cs="Times New Roman"/>
          <w:kern w:val="0"/>
          <w:sz w:val="24"/>
          <w:szCs w:val="24"/>
          <w14:ligatures w14:val="none"/>
        </w:rPr>
      </w:pPr>
    </w:p>
    <w:p w14:paraId="720F74D4" w14:textId="5FF59517" w:rsidR="0001444E" w:rsidRPr="0001444E" w:rsidRDefault="0001444E" w:rsidP="0001444E">
      <w:pPr>
        <w:spacing w:after="0" w:line="480" w:lineRule="auto"/>
        <w:jc w:val="both"/>
        <w:rPr>
          <w:rFonts w:ascii="Times New Roman" w:eastAsia="Times New Roman" w:hAnsi="Times New Roman" w:cs="Times New Roman"/>
          <w:kern w:val="0"/>
          <w:sz w:val="24"/>
          <w:szCs w:val="24"/>
          <w14:ligatures w14:val="none"/>
        </w:rPr>
      </w:pPr>
      <w:r w:rsidRPr="0001444E">
        <w:rPr>
          <w:rFonts w:ascii="Times New Roman" w:eastAsia="Times New Roman" w:hAnsi="Times New Roman" w:cs="Times New Roman"/>
          <w:kern w:val="0"/>
          <w:sz w:val="24"/>
          <w:szCs w:val="24"/>
          <w14:ligatures w14:val="none"/>
        </w:rPr>
        <w:t xml:space="preserve">The </w:t>
      </w:r>
      <w:r w:rsidR="00234E3F">
        <w:rPr>
          <w:rFonts w:ascii="Times New Roman" w:eastAsia="Times New Roman" w:hAnsi="Times New Roman" w:cs="Times New Roman"/>
          <w:kern w:val="0"/>
          <w:sz w:val="24"/>
          <w:szCs w:val="24"/>
          <w14:ligatures w14:val="none"/>
        </w:rPr>
        <w:t>Diamond</w:t>
      </w:r>
      <w:r w:rsidRPr="0001444E">
        <w:rPr>
          <w:rFonts w:ascii="Times New Roman" w:eastAsia="Times New Roman" w:hAnsi="Times New Roman" w:cs="Times New Roman"/>
          <w:kern w:val="0"/>
          <w:sz w:val="24"/>
          <w:szCs w:val="24"/>
          <w14:ligatures w14:val="none"/>
        </w:rPr>
        <w:t xml:space="preserve"> Landfill is situated in an environmentally sensitive area, which has raised concerns about the long-term environmental impact of waste disposal. Pereira (2020) emphasizes the vulnerability of the landfill to environmental contamination, particularly in flood-prone areas where the leachate from the landfill could seep into the surrounding water bodies. Moreover, limited capacity for expansion and poor waste segregation practices in the landfill mean that recyclable materials continue to be dumped along with general waste, which contributes to the rapid filling of the site.</w:t>
      </w:r>
    </w:p>
    <w:p w14:paraId="5601D0F1" w14:textId="77777777" w:rsidR="0001444E" w:rsidRPr="0001444E" w:rsidRDefault="0001444E" w:rsidP="0001444E">
      <w:pPr>
        <w:spacing w:after="0" w:line="480" w:lineRule="auto"/>
        <w:jc w:val="both"/>
        <w:rPr>
          <w:rFonts w:ascii="Times New Roman" w:eastAsia="Times New Roman" w:hAnsi="Times New Roman" w:cs="Times New Roman"/>
          <w:kern w:val="0"/>
          <w:sz w:val="24"/>
          <w:szCs w:val="24"/>
          <w14:ligatures w14:val="none"/>
        </w:rPr>
      </w:pPr>
    </w:p>
    <w:p w14:paraId="1EB984FF" w14:textId="77777777" w:rsidR="0001444E" w:rsidRPr="0001444E" w:rsidRDefault="0001444E" w:rsidP="0001444E">
      <w:pPr>
        <w:spacing w:after="0" w:line="480" w:lineRule="auto"/>
        <w:jc w:val="both"/>
        <w:rPr>
          <w:rFonts w:ascii="Times New Roman" w:eastAsia="Times New Roman" w:hAnsi="Times New Roman" w:cs="Times New Roman"/>
          <w:i/>
          <w:iCs/>
          <w:kern w:val="0"/>
          <w:sz w:val="24"/>
          <w:szCs w:val="24"/>
          <w14:ligatures w14:val="none"/>
        </w:rPr>
      </w:pPr>
      <w:r w:rsidRPr="0001444E">
        <w:rPr>
          <w:rFonts w:ascii="Times New Roman" w:eastAsia="Times New Roman" w:hAnsi="Times New Roman" w:cs="Times New Roman"/>
          <w:i/>
          <w:iCs/>
          <w:kern w:val="0"/>
          <w:sz w:val="24"/>
          <w:szCs w:val="24"/>
          <w14:ligatures w14:val="none"/>
        </w:rPr>
        <w:t>Waste Collection and Transport</w:t>
      </w:r>
    </w:p>
    <w:p w14:paraId="4E2FDD23" w14:textId="77777777" w:rsidR="0001444E" w:rsidRPr="0001444E" w:rsidRDefault="0001444E" w:rsidP="0001444E">
      <w:pPr>
        <w:spacing w:after="0" w:line="480" w:lineRule="auto"/>
        <w:jc w:val="both"/>
        <w:rPr>
          <w:rFonts w:ascii="Times New Roman" w:eastAsia="Times New Roman" w:hAnsi="Times New Roman" w:cs="Times New Roman"/>
          <w:kern w:val="0"/>
          <w:sz w:val="24"/>
          <w:szCs w:val="24"/>
          <w14:ligatures w14:val="none"/>
        </w:rPr>
      </w:pPr>
    </w:p>
    <w:p w14:paraId="1D4371E4" w14:textId="3C547341" w:rsidR="0001444E" w:rsidRPr="0001444E" w:rsidRDefault="0001444E" w:rsidP="0001444E">
      <w:pPr>
        <w:spacing w:after="0" w:line="480" w:lineRule="auto"/>
        <w:jc w:val="both"/>
        <w:rPr>
          <w:rFonts w:ascii="Times New Roman" w:eastAsia="Times New Roman" w:hAnsi="Times New Roman" w:cs="Times New Roman"/>
          <w:kern w:val="0"/>
          <w:sz w:val="24"/>
          <w:szCs w:val="24"/>
          <w14:ligatures w14:val="none"/>
        </w:rPr>
      </w:pPr>
      <w:r w:rsidRPr="0001444E">
        <w:rPr>
          <w:rFonts w:ascii="Times New Roman" w:eastAsia="Times New Roman" w:hAnsi="Times New Roman" w:cs="Times New Roman"/>
          <w:kern w:val="0"/>
          <w:sz w:val="24"/>
          <w:szCs w:val="24"/>
          <w14:ligatures w14:val="none"/>
        </w:rPr>
        <w:lastRenderedPageBreak/>
        <w:t>Waste collection in SVG is managed by the SWMU, which conducts regular waste collection from residential, commercial, and industrial areas. However, due to inadequate financial resources and outdated collection methods, waste collection is not as efficient as it could be. Brown (2018) identifies that waste collection services are often inconsistent, with some rural areas receiving irregular pickups due to transportation limitations.</w:t>
      </w:r>
      <w:r w:rsidR="009F5181">
        <w:rPr>
          <w:rFonts w:ascii="Times New Roman" w:eastAsia="Times New Roman" w:hAnsi="Times New Roman" w:cs="Times New Roman"/>
          <w:kern w:val="0"/>
          <w:sz w:val="24"/>
          <w:szCs w:val="24"/>
          <w14:ligatures w14:val="none"/>
        </w:rPr>
        <w:t xml:space="preserve"> Nonetheless, a garbage truck is scheduled to pick up waste once a week in each village in SVG.</w:t>
      </w:r>
      <w:r w:rsidRPr="0001444E">
        <w:rPr>
          <w:rFonts w:ascii="Times New Roman" w:eastAsia="Times New Roman" w:hAnsi="Times New Roman" w:cs="Times New Roman"/>
          <w:kern w:val="0"/>
          <w:sz w:val="24"/>
          <w:szCs w:val="24"/>
          <w14:ligatures w14:val="none"/>
        </w:rPr>
        <w:t xml:space="preserve"> </w:t>
      </w:r>
      <w:r w:rsidR="009F5181" w:rsidRPr="0001444E">
        <w:rPr>
          <w:rFonts w:ascii="Times New Roman" w:eastAsia="Times New Roman" w:hAnsi="Times New Roman" w:cs="Times New Roman"/>
          <w:kern w:val="0"/>
          <w:sz w:val="24"/>
          <w:szCs w:val="24"/>
          <w14:ligatures w14:val="none"/>
        </w:rPr>
        <w:t>Additionally,</w:t>
      </w:r>
      <w:r w:rsidR="009F5181">
        <w:rPr>
          <w:rFonts w:ascii="Times New Roman" w:eastAsia="Times New Roman" w:hAnsi="Times New Roman" w:cs="Times New Roman"/>
          <w:kern w:val="0"/>
          <w:sz w:val="24"/>
          <w:szCs w:val="24"/>
          <w14:ligatures w14:val="none"/>
        </w:rPr>
        <w:t xml:space="preserve"> and very importantly</w:t>
      </w:r>
      <w:r w:rsidRPr="0001444E">
        <w:rPr>
          <w:rFonts w:ascii="Times New Roman" w:eastAsia="Times New Roman" w:hAnsi="Times New Roman" w:cs="Times New Roman"/>
          <w:kern w:val="0"/>
          <w:sz w:val="24"/>
          <w:szCs w:val="24"/>
          <w14:ligatures w14:val="none"/>
        </w:rPr>
        <w:t>, there is no formal mechanism for segregating waste at the curbside, which further complicates recycling efforts.</w:t>
      </w:r>
    </w:p>
    <w:p w14:paraId="3F74FA11" w14:textId="77777777" w:rsidR="0001444E" w:rsidRPr="0001444E" w:rsidRDefault="0001444E" w:rsidP="0001444E">
      <w:pPr>
        <w:spacing w:after="0" w:line="480" w:lineRule="auto"/>
        <w:jc w:val="both"/>
        <w:rPr>
          <w:rFonts w:ascii="Times New Roman" w:eastAsia="Times New Roman" w:hAnsi="Times New Roman" w:cs="Times New Roman"/>
          <w:kern w:val="0"/>
          <w:sz w:val="24"/>
          <w:szCs w:val="24"/>
          <w14:ligatures w14:val="none"/>
        </w:rPr>
      </w:pPr>
    </w:p>
    <w:p w14:paraId="05AA2789" w14:textId="77777777" w:rsidR="0001444E" w:rsidRPr="0001444E" w:rsidRDefault="0001444E" w:rsidP="0001444E">
      <w:pPr>
        <w:spacing w:after="0" w:line="480" w:lineRule="auto"/>
        <w:jc w:val="both"/>
        <w:rPr>
          <w:rFonts w:ascii="Times New Roman" w:eastAsia="Times New Roman" w:hAnsi="Times New Roman" w:cs="Times New Roman"/>
          <w:kern w:val="0"/>
          <w:sz w:val="24"/>
          <w:szCs w:val="24"/>
          <w14:ligatures w14:val="none"/>
        </w:rPr>
      </w:pPr>
      <w:r w:rsidRPr="0001444E">
        <w:rPr>
          <w:rFonts w:ascii="Times New Roman" w:eastAsia="Times New Roman" w:hAnsi="Times New Roman" w:cs="Times New Roman"/>
          <w:kern w:val="0"/>
          <w:sz w:val="24"/>
          <w:szCs w:val="24"/>
          <w14:ligatures w14:val="none"/>
        </w:rPr>
        <w:t>In urban areas like Kingstown, waste management practices are more organized, but challenges such as overcrowded streets and inefficient waste collection schedules persist. Nurse (2019) notes that even within urban centers, many areas face waste disposal issues due to improper waste handling and the lack of education on waste management.</w:t>
      </w:r>
    </w:p>
    <w:p w14:paraId="6BBB5F93" w14:textId="77777777" w:rsidR="0001444E" w:rsidRPr="0001444E" w:rsidRDefault="0001444E" w:rsidP="0001444E">
      <w:pPr>
        <w:spacing w:after="0" w:line="480" w:lineRule="auto"/>
        <w:jc w:val="both"/>
        <w:rPr>
          <w:rFonts w:ascii="Times New Roman" w:eastAsia="Times New Roman" w:hAnsi="Times New Roman" w:cs="Times New Roman"/>
          <w:kern w:val="0"/>
          <w:sz w:val="24"/>
          <w:szCs w:val="24"/>
          <w14:ligatures w14:val="none"/>
        </w:rPr>
      </w:pPr>
    </w:p>
    <w:p w14:paraId="0E4E7C12" w14:textId="40E0B0F6" w:rsidR="0001444E" w:rsidRPr="0050366A" w:rsidRDefault="0001444E" w:rsidP="0001444E">
      <w:pPr>
        <w:spacing w:after="0" w:line="480" w:lineRule="auto"/>
        <w:jc w:val="both"/>
        <w:rPr>
          <w:rFonts w:ascii="Times New Roman" w:eastAsia="Times New Roman" w:hAnsi="Times New Roman" w:cs="Times New Roman"/>
          <w:i/>
          <w:iCs/>
          <w:color w:val="70AD47" w:themeColor="accent6"/>
          <w:kern w:val="0"/>
          <w:sz w:val="24"/>
          <w:szCs w:val="24"/>
          <w:u w:val="single"/>
          <w14:ligatures w14:val="none"/>
        </w:rPr>
      </w:pPr>
      <w:r w:rsidRPr="0050366A">
        <w:rPr>
          <w:rFonts w:ascii="Times New Roman" w:eastAsia="Times New Roman" w:hAnsi="Times New Roman" w:cs="Times New Roman"/>
          <w:i/>
          <w:iCs/>
          <w:color w:val="70AD47" w:themeColor="accent6"/>
          <w:kern w:val="0"/>
          <w:sz w:val="24"/>
          <w:szCs w:val="24"/>
          <w:u w:val="single"/>
          <w14:ligatures w14:val="none"/>
        </w:rPr>
        <w:t>Waste Segregation and Recycling Practices in SVG</w:t>
      </w:r>
    </w:p>
    <w:p w14:paraId="6D1F70A7" w14:textId="13E264C0" w:rsidR="0001444E" w:rsidRPr="0001444E" w:rsidRDefault="0001444E" w:rsidP="0001444E">
      <w:pPr>
        <w:spacing w:after="0" w:line="480" w:lineRule="auto"/>
        <w:jc w:val="both"/>
        <w:rPr>
          <w:rFonts w:ascii="Times New Roman" w:eastAsia="Times New Roman" w:hAnsi="Times New Roman" w:cs="Times New Roman"/>
          <w:kern w:val="0"/>
          <w:sz w:val="24"/>
          <w:szCs w:val="24"/>
          <w14:ligatures w14:val="none"/>
        </w:rPr>
      </w:pPr>
      <w:r w:rsidRPr="0001444E">
        <w:rPr>
          <w:rFonts w:ascii="Times New Roman" w:eastAsia="Times New Roman" w:hAnsi="Times New Roman" w:cs="Times New Roman"/>
          <w:kern w:val="0"/>
          <w:sz w:val="24"/>
          <w:szCs w:val="24"/>
          <w14:ligatures w14:val="none"/>
        </w:rPr>
        <w:t>One of the critical components of an effective waste management system is the ability to segregate and recycle waste at the source</w:t>
      </w:r>
      <w:r w:rsidR="009F5181">
        <w:rPr>
          <w:rFonts w:ascii="Times New Roman" w:eastAsia="Times New Roman" w:hAnsi="Times New Roman" w:cs="Times New Roman"/>
          <w:kern w:val="0"/>
          <w:sz w:val="24"/>
          <w:szCs w:val="24"/>
          <w14:ligatures w14:val="none"/>
        </w:rPr>
        <w:t xml:space="preserve"> </w:t>
      </w:r>
      <w:proofErr w:type="gramStart"/>
      <w:r w:rsidR="009F5181">
        <w:rPr>
          <w:rFonts w:ascii="Times New Roman" w:eastAsia="Times New Roman" w:hAnsi="Times New Roman" w:cs="Times New Roman"/>
          <w:kern w:val="0"/>
          <w:sz w:val="24"/>
          <w:szCs w:val="24"/>
          <w14:ligatures w14:val="none"/>
        </w:rPr>
        <w:t xml:space="preserve">(  </w:t>
      </w:r>
      <w:proofErr w:type="gramEnd"/>
      <w:r w:rsidR="009F5181">
        <w:rPr>
          <w:rFonts w:ascii="Times New Roman" w:eastAsia="Times New Roman" w:hAnsi="Times New Roman" w:cs="Times New Roman"/>
          <w:kern w:val="0"/>
          <w:sz w:val="24"/>
          <w:szCs w:val="24"/>
          <w14:ligatures w14:val="none"/>
        </w:rPr>
        <w:t xml:space="preserve">   )</w:t>
      </w:r>
      <w:r w:rsidRPr="0001444E">
        <w:rPr>
          <w:rFonts w:ascii="Times New Roman" w:eastAsia="Times New Roman" w:hAnsi="Times New Roman" w:cs="Times New Roman"/>
          <w:kern w:val="0"/>
          <w:sz w:val="24"/>
          <w:szCs w:val="24"/>
          <w14:ligatures w14:val="none"/>
        </w:rPr>
        <w:t>. In SVG, however, waste segregation practices remain underdeveloped, with most waste being disposed of in an undifferentiated manner.</w:t>
      </w:r>
    </w:p>
    <w:p w14:paraId="6A31AB2E" w14:textId="77777777" w:rsidR="0001444E" w:rsidRPr="0001444E" w:rsidRDefault="0001444E" w:rsidP="0001444E">
      <w:pPr>
        <w:spacing w:after="0" w:line="480" w:lineRule="auto"/>
        <w:jc w:val="both"/>
        <w:rPr>
          <w:rFonts w:ascii="Times New Roman" w:eastAsia="Times New Roman" w:hAnsi="Times New Roman" w:cs="Times New Roman"/>
          <w:kern w:val="0"/>
          <w:sz w:val="24"/>
          <w:szCs w:val="24"/>
          <w14:ligatures w14:val="none"/>
        </w:rPr>
      </w:pPr>
    </w:p>
    <w:p w14:paraId="0E80EEF0" w14:textId="77777777" w:rsidR="0001444E" w:rsidRPr="0050366A" w:rsidRDefault="0001444E" w:rsidP="0001444E">
      <w:pPr>
        <w:spacing w:after="0" w:line="480" w:lineRule="auto"/>
        <w:jc w:val="both"/>
        <w:rPr>
          <w:rFonts w:ascii="Times New Roman" w:eastAsia="Times New Roman" w:hAnsi="Times New Roman" w:cs="Times New Roman"/>
          <w:i/>
          <w:iCs/>
          <w:color w:val="70AD47" w:themeColor="accent6"/>
          <w:kern w:val="0"/>
          <w:sz w:val="24"/>
          <w:szCs w:val="24"/>
          <w:u w:val="single"/>
          <w14:ligatures w14:val="none"/>
        </w:rPr>
      </w:pPr>
      <w:r w:rsidRPr="0050366A">
        <w:rPr>
          <w:rFonts w:ascii="Times New Roman" w:eastAsia="Times New Roman" w:hAnsi="Times New Roman" w:cs="Times New Roman"/>
          <w:i/>
          <w:iCs/>
          <w:color w:val="70AD47" w:themeColor="accent6"/>
          <w:kern w:val="0"/>
          <w:sz w:val="24"/>
          <w:szCs w:val="24"/>
          <w:u w:val="single"/>
          <w14:ligatures w14:val="none"/>
        </w:rPr>
        <w:t>Recycling Challenges</w:t>
      </w:r>
    </w:p>
    <w:p w14:paraId="035B1DE5" w14:textId="77777777" w:rsidR="0001444E" w:rsidRPr="0001444E" w:rsidRDefault="0001444E" w:rsidP="0001444E">
      <w:pPr>
        <w:spacing w:after="0" w:line="480" w:lineRule="auto"/>
        <w:jc w:val="both"/>
        <w:rPr>
          <w:rFonts w:ascii="Times New Roman" w:eastAsia="Times New Roman" w:hAnsi="Times New Roman" w:cs="Times New Roman"/>
          <w:kern w:val="0"/>
          <w:sz w:val="24"/>
          <w:szCs w:val="24"/>
          <w14:ligatures w14:val="none"/>
        </w:rPr>
      </w:pPr>
    </w:p>
    <w:p w14:paraId="59969037" w14:textId="6EC1A8B4" w:rsidR="0001444E" w:rsidRPr="0001444E" w:rsidRDefault="0001444E" w:rsidP="0001444E">
      <w:pPr>
        <w:spacing w:after="0" w:line="480" w:lineRule="auto"/>
        <w:jc w:val="both"/>
        <w:rPr>
          <w:rFonts w:ascii="Times New Roman" w:eastAsia="Times New Roman" w:hAnsi="Times New Roman" w:cs="Times New Roman"/>
          <w:kern w:val="0"/>
          <w:sz w:val="24"/>
          <w:szCs w:val="24"/>
          <w14:ligatures w14:val="none"/>
        </w:rPr>
      </w:pPr>
      <w:r w:rsidRPr="0001444E">
        <w:rPr>
          <w:rFonts w:ascii="Times New Roman" w:eastAsia="Times New Roman" w:hAnsi="Times New Roman" w:cs="Times New Roman"/>
          <w:kern w:val="0"/>
          <w:sz w:val="24"/>
          <w:szCs w:val="24"/>
          <w14:ligatures w14:val="none"/>
        </w:rPr>
        <w:t xml:space="preserve">Recycling in SVG is still in its infancy. According to James (2018), while there are efforts to promote recycling through educational campaigns and drop-off centers for recyclables, the country </w:t>
      </w:r>
      <w:r w:rsidRPr="0001444E">
        <w:rPr>
          <w:rFonts w:ascii="Times New Roman" w:eastAsia="Times New Roman" w:hAnsi="Times New Roman" w:cs="Times New Roman"/>
          <w:kern w:val="0"/>
          <w:sz w:val="24"/>
          <w:szCs w:val="24"/>
          <w14:ligatures w14:val="none"/>
        </w:rPr>
        <w:lastRenderedPageBreak/>
        <w:t>lags behind global recycling standards. The Caribbean Development Bank (2017) point</w:t>
      </w:r>
      <w:r w:rsidR="009F5181">
        <w:rPr>
          <w:rFonts w:ascii="Times New Roman" w:eastAsia="Times New Roman" w:hAnsi="Times New Roman" w:cs="Times New Roman"/>
          <w:kern w:val="0"/>
          <w:sz w:val="24"/>
          <w:szCs w:val="24"/>
          <w14:ligatures w14:val="none"/>
        </w:rPr>
        <w:t>ed</w:t>
      </w:r>
      <w:r w:rsidRPr="0001444E">
        <w:rPr>
          <w:rFonts w:ascii="Times New Roman" w:eastAsia="Times New Roman" w:hAnsi="Times New Roman" w:cs="Times New Roman"/>
          <w:kern w:val="0"/>
          <w:sz w:val="24"/>
          <w:szCs w:val="24"/>
          <w14:ligatures w14:val="none"/>
        </w:rPr>
        <w:t xml:space="preserve"> out that less than 10% of the waste generated in SVG is recycled, compared to an average global recycling rate of approximately 30%. The lack of a centralized recycling facility and the absence of convenient access to recycling bins for the general public means that many recyclable materials end up in landfills.</w:t>
      </w:r>
    </w:p>
    <w:p w14:paraId="00276666" w14:textId="77777777" w:rsidR="0001444E" w:rsidRPr="0001444E" w:rsidRDefault="0001444E" w:rsidP="0001444E">
      <w:pPr>
        <w:spacing w:after="0" w:line="480" w:lineRule="auto"/>
        <w:jc w:val="both"/>
        <w:rPr>
          <w:rFonts w:ascii="Times New Roman" w:eastAsia="Times New Roman" w:hAnsi="Times New Roman" w:cs="Times New Roman"/>
          <w:kern w:val="0"/>
          <w:sz w:val="24"/>
          <w:szCs w:val="24"/>
          <w14:ligatures w14:val="none"/>
        </w:rPr>
      </w:pPr>
    </w:p>
    <w:p w14:paraId="0290176C" w14:textId="29D18E26" w:rsidR="0001444E" w:rsidRPr="0001444E" w:rsidRDefault="0001444E" w:rsidP="0001444E">
      <w:pPr>
        <w:spacing w:after="0" w:line="480" w:lineRule="auto"/>
        <w:jc w:val="both"/>
        <w:rPr>
          <w:rFonts w:ascii="Times New Roman" w:eastAsia="Times New Roman" w:hAnsi="Times New Roman" w:cs="Times New Roman"/>
          <w:kern w:val="0"/>
          <w:sz w:val="24"/>
          <w:szCs w:val="24"/>
          <w14:ligatures w14:val="none"/>
        </w:rPr>
      </w:pPr>
      <w:r w:rsidRPr="0001444E">
        <w:rPr>
          <w:rFonts w:ascii="Times New Roman" w:eastAsia="Times New Roman" w:hAnsi="Times New Roman" w:cs="Times New Roman"/>
          <w:kern w:val="0"/>
          <w:sz w:val="24"/>
          <w:szCs w:val="24"/>
          <w14:ligatures w14:val="none"/>
        </w:rPr>
        <w:t>Lynch (2016) suggest</w:t>
      </w:r>
      <w:r w:rsidR="009F5181">
        <w:rPr>
          <w:rFonts w:ascii="Times New Roman" w:eastAsia="Times New Roman" w:hAnsi="Times New Roman" w:cs="Times New Roman"/>
          <w:kern w:val="0"/>
          <w:sz w:val="24"/>
          <w:szCs w:val="24"/>
          <w14:ligatures w14:val="none"/>
        </w:rPr>
        <w:t>ed</w:t>
      </w:r>
      <w:r w:rsidRPr="0001444E">
        <w:rPr>
          <w:rFonts w:ascii="Times New Roman" w:eastAsia="Times New Roman" w:hAnsi="Times New Roman" w:cs="Times New Roman"/>
          <w:kern w:val="0"/>
          <w:sz w:val="24"/>
          <w:szCs w:val="24"/>
          <w14:ligatures w14:val="none"/>
        </w:rPr>
        <w:t xml:space="preserve"> that SVG could improve its recycling rates by introducing more accessible recycling bins in public spaces, encouraging the private sector to take responsibility for waste reduction, and incorporating recycling education into the school curriculum. Barbados, a neighboring </w:t>
      </w:r>
      <w:r w:rsidR="009F5181" w:rsidRPr="0001444E">
        <w:rPr>
          <w:rFonts w:ascii="Times New Roman" w:eastAsia="Times New Roman" w:hAnsi="Times New Roman" w:cs="Times New Roman"/>
          <w:kern w:val="0"/>
          <w:sz w:val="24"/>
          <w:szCs w:val="24"/>
          <w14:ligatures w14:val="none"/>
        </w:rPr>
        <w:t>Caribbean Island</w:t>
      </w:r>
      <w:r w:rsidRPr="0001444E">
        <w:rPr>
          <w:rFonts w:ascii="Times New Roman" w:eastAsia="Times New Roman" w:hAnsi="Times New Roman" w:cs="Times New Roman"/>
          <w:kern w:val="0"/>
          <w:sz w:val="24"/>
          <w:szCs w:val="24"/>
          <w14:ligatures w14:val="none"/>
        </w:rPr>
        <w:t>, has been successful in implementing a national recycling program that SVG could adapt to suit its own context. In Barbados, public-private partnerships have led to the establishment of recycling centers that encourage the sorting and recycling of materials such as plastic, paper, and glass (Barbados Ministry of Environment, 2017).</w:t>
      </w:r>
    </w:p>
    <w:p w14:paraId="6CDF3ED5" w14:textId="77777777" w:rsidR="0001444E" w:rsidRPr="0001444E" w:rsidRDefault="0001444E" w:rsidP="0001444E">
      <w:pPr>
        <w:spacing w:after="0" w:line="480" w:lineRule="auto"/>
        <w:jc w:val="both"/>
        <w:rPr>
          <w:rFonts w:ascii="Times New Roman" w:eastAsia="Times New Roman" w:hAnsi="Times New Roman" w:cs="Times New Roman"/>
          <w:kern w:val="0"/>
          <w:sz w:val="24"/>
          <w:szCs w:val="24"/>
          <w14:ligatures w14:val="none"/>
        </w:rPr>
      </w:pPr>
    </w:p>
    <w:p w14:paraId="4B7A6D39" w14:textId="77777777" w:rsidR="0001444E" w:rsidRPr="0050366A" w:rsidRDefault="0001444E" w:rsidP="0001444E">
      <w:pPr>
        <w:spacing w:after="0" w:line="480" w:lineRule="auto"/>
        <w:jc w:val="both"/>
        <w:rPr>
          <w:rFonts w:ascii="Times New Roman" w:eastAsia="Times New Roman" w:hAnsi="Times New Roman" w:cs="Times New Roman"/>
          <w:i/>
          <w:iCs/>
          <w:color w:val="70AD47" w:themeColor="accent6"/>
          <w:kern w:val="0"/>
          <w:sz w:val="24"/>
          <w:szCs w:val="24"/>
          <w:u w:val="single"/>
          <w14:ligatures w14:val="none"/>
        </w:rPr>
      </w:pPr>
      <w:r w:rsidRPr="0050366A">
        <w:rPr>
          <w:rFonts w:ascii="Times New Roman" w:eastAsia="Times New Roman" w:hAnsi="Times New Roman" w:cs="Times New Roman"/>
          <w:i/>
          <w:iCs/>
          <w:color w:val="70AD47" w:themeColor="accent6"/>
          <w:kern w:val="0"/>
          <w:sz w:val="24"/>
          <w:szCs w:val="24"/>
          <w:u w:val="single"/>
          <w14:ligatures w14:val="none"/>
        </w:rPr>
        <w:t>Composting and Organic Waste</w:t>
      </w:r>
    </w:p>
    <w:p w14:paraId="32BD0770" w14:textId="77777777" w:rsidR="0001444E" w:rsidRPr="0001444E" w:rsidRDefault="0001444E" w:rsidP="0001444E">
      <w:pPr>
        <w:spacing w:after="0" w:line="480" w:lineRule="auto"/>
        <w:jc w:val="both"/>
        <w:rPr>
          <w:rFonts w:ascii="Times New Roman" w:eastAsia="Times New Roman" w:hAnsi="Times New Roman" w:cs="Times New Roman"/>
          <w:kern w:val="0"/>
          <w:sz w:val="24"/>
          <w:szCs w:val="24"/>
          <w14:ligatures w14:val="none"/>
        </w:rPr>
      </w:pPr>
    </w:p>
    <w:p w14:paraId="18D32477" w14:textId="77777777" w:rsidR="0001444E" w:rsidRPr="0001444E" w:rsidRDefault="0001444E" w:rsidP="0001444E">
      <w:pPr>
        <w:spacing w:after="0" w:line="480" w:lineRule="auto"/>
        <w:jc w:val="both"/>
        <w:rPr>
          <w:rFonts w:ascii="Times New Roman" w:eastAsia="Times New Roman" w:hAnsi="Times New Roman" w:cs="Times New Roman"/>
          <w:kern w:val="0"/>
          <w:sz w:val="24"/>
          <w:szCs w:val="24"/>
          <w14:ligatures w14:val="none"/>
        </w:rPr>
      </w:pPr>
      <w:r w:rsidRPr="0001444E">
        <w:rPr>
          <w:rFonts w:ascii="Times New Roman" w:eastAsia="Times New Roman" w:hAnsi="Times New Roman" w:cs="Times New Roman"/>
          <w:kern w:val="0"/>
          <w:sz w:val="24"/>
          <w:szCs w:val="24"/>
          <w14:ligatures w14:val="none"/>
        </w:rPr>
        <w:t>Organic waste, which constitutes a significant portion of SVG’s waste stream, presents an opportunity for composting. Cox et al. (2017) emphasize the potential of composting as a sustainable method for managing organic waste in SVG. With appropriate infrastructure and education, organic waste could be diverted from landfills and used to create compost that could benefit local agricultural industries. In fact, organic farming advocates argue that composting could become an essential part of SVG’s agricultural practices, providing a cost-effective solution to waste disposal while enriching the soil (Ministry of Agriculture, 2015).</w:t>
      </w:r>
    </w:p>
    <w:p w14:paraId="772A955C" w14:textId="77777777" w:rsidR="0001444E" w:rsidRPr="0001444E" w:rsidRDefault="0001444E" w:rsidP="0001444E">
      <w:pPr>
        <w:spacing w:after="0" w:line="480" w:lineRule="auto"/>
        <w:jc w:val="both"/>
        <w:rPr>
          <w:rFonts w:ascii="Times New Roman" w:eastAsia="Times New Roman" w:hAnsi="Times New Roman" w:cs="Times New Roman"/>
          <w:kern w:val="0"/>
          <w:sz w:val="24"/>
          <w:szCs w:val="24"/>
          <w14:ligatures w14:val="none"/>
        </w:rPr>
      </w:pPr>
    </w:p>
    <w:p w14:paraId="37B0EA1A" w14:textId="2D41BB5E" w:rsidR="0001444E" w:rsidRPr="0001444E" w:rsidRDefault="0001444E" w:rsidP="0001444E">
      <w:pPr>
        <w:spacing w:after="0" w:line="480" w:lineRule="auto"/>
        <w:jc w:val="both"/>
        <w:rPr>
          <w:rFonts w:ascii="Times New Roman" w:eastAsia="Times New Roman" w:hAnsi="Times New Roman" w:cs="Times New Roman"/>
          <w:kern w:val="0"/>
          <w:sz w:val="24"/>
          <w:szCs w:val="24"/>
          <w14:ligatures w14:val="none"/>
        </w:rPr>
      </w:pPr>
      <w:r w:rsidRPr="0001444E">
        <w:rPr>
          <w:rFonts w:ascii="Times New Roman" w:eastAsia="Times New Roman" w:hAnsi="Times New Roman" w:cs="Times New Roman"/>
          <w:kern w:val="0"/>
          <w:sz w:val="24"/>
          <w:szCs w:val="24"/>
          <w14:ligatures w14:val="none"/>
        </w:rPr>
        <w:t>Despite these benefits, Harris et al. (2015) highlight</w:t>
      </w:r>
      <w:r w:rsidR="009F5181">
        <w:rPr>
          <w:rFonts w:ascii="Times New Roman" w:eastAsia="Times New Roman" w:hAnsi="Times New Roman" w:cs="Times New Roman"/>
          <w:kern w:val="0"/>
          <w:sz w:val="24"/>
          <w:szCs w:val="24"/>
          <w14:ligatures w14:val="none"/>
        </w:rPr>
        <w:t>ed</w:t>
      </w:r>
      <w:r w:rsidRPr="0001444E">
        <w:rPr>
          <w:rFonts w:ascii="Times New Roman" w:eastAsia="Times New Roman" w:hAnsi="Times New Roman" w:cs="Times New Roman"/>
          <w:kern w:val="0"/>
          <w:sz w:val="24"/>
          <w:szCs w:val="24"/>
          <w14:ligatures w14:val="none"/>
        </w:rPr>
        <w:t xml:space="preserve"> the low participation in composting programs. Most households are unaware of the long-term environmental and economic benefits of composting, and as a result, organic waste continues to be disposed of with general waste. To encourage composting, the government could consider implementing educational campaigns and providing incentives to households that participate in organic waste diversion.</w:t>
      </w:r>
    </w:p>
    <w:p w14:paraId="1911AEB4" w14:textId="77777777" w:rsidR="0001444E" w:rsidRPr="0001444E" w:rsidRDefault="0001444E" w:rsidP="0001444E">
      <w:pPr>
        <w:spacing w:after="0" w:line="480" w:lineRule="auto"/>
        <w:jc w:val="both"/>
        <w:rPr>
          <w:rFonts w:ascii="Times New Roman" w:eastAsia="Times New Roman" w:hAnsi="Times New Roman" w:cs="Times New Roman"/>
          <w:kern w:val="0"/>
          <w:sz w:val="24"/>
          <w:szCs w:val="24"/>
          <w14:ligatures w14:val="none"/>
        </w:rPr>
      </w:pPr>
    </w:p>
    <w:p w14:paraId="5667FF43" w14:textId="0C306956" w:rsidR="0001444E" w:rsidRPr="00E53728" w:rsidRDefault="00E53728" w:rsidP="0001444E">
      <w:pPr>
        <w:spacing w:after="0" w:line="480" w:lineRule="auto"/>
        <w:jc w:val="both"/>
        <w:rPr>
          <w:rFonts w:ascii="Times New Roman" w:eastAsia="Times New Roman" w:hAnsi="Times New Roman" w:cs="Times New Roman"/>
          <w:b/>
          <w:bCs/>
          <w:kern w:val="0"/>
          <w:sz w:val="24"/>
          <w:szCs w:val="24"/>
          <w14:ligatures w14:val="none"/>
        </w:rPr>
      </w:pPr>
      <w:r w:rsidRPr="00E53728">
        <w:rPr>
          <w:rFonts w:ascii="Times New Roman" w:eastAsia="Times New Roman" w:hAnsi="Times New Roman" w:cs="Times New Roman"/>
          <w:b/>
          <w:bCs/>
          <w:kern w:val="0"/>
          <w:sz w:val="24"/>
          <w:szCs w:val="24"/>
          <w14:ligatures w14:val="none"/>
        </w:rPr>
        <w:t>2</w:t>
      </w:r>
      <w:r w:rsidR="0001444E" w:rsidRPr="00E53728">
        <w:rPr>
          <w:rFonts w:ascii="Times New Roman" w:eastAsia="Times New Roman" w:hAnsi="Times New Roman" w:cs="Times New Roman"/>
          <w:b/>
          <w:bCs/>
          <w:kern w:val="0"/>
          <w:sz w:val="24"/>
          <w:szCs w:val="24"/>
          <w14:ligatures w14:val="none"/>
        </w:rPr>
        <w:t>.</w:t>
      </w:r>
      <w:r w:rsidRPr="00E53728">
        <w:rPr>
          <w:rFonts w:ascii="Times New Roman" w:eastAsia="Times New Roman" w:hAnsi="Times New Roman" w:cs="Times New Roman"/>
          <w:b/>
          <w:bCs/>
          <w:kern w:val="0"/>
          <w:sz w:val="24"/>
          <w:szCs w:val="24"/>
          <w14:ligatures w14:val="none"/>
        </w:rPr>
        <w:t>5</w:t>
      </w:r>
      <w:r w:rsidR="0001444E" w:rsidRPr="00E53728">
        <w:rPr>
          <w:rFonts w:ascii="Times New Roman" w:eastAsia="Times New Roman" w:hAnsi="Times New Roman" w:cs="Times New Roman"/>
          <w:b/>
          <w:bCs/>
          <w:kern w:val="0"/>
          <w:sz w:val="24"/>
          <w:szCs w:val="24"/>
          <w14:ligatures w14:val="none"/>
        </w:rPr>
        <w:t xml:space="preserve"> Public Education and Behavioral Change in Waste Management</w:t>
      </w:r>
    </w:p>
    <w:p w14:paraId="6EB89F4E" w14:textId="77777777" w:rsidR="0001444E" w:rsidRPr="0001444E" w:rsidRDefault="0001444E" w:rsidP="0001444E">
      <w:pPr>
        <w:spacing w:after="0" w:line="480" w:lineRule="auto"/>
        <w:jc w:val="both"/>
        <w:rPr>
          <w:rFonts w:ascii="Times New Roman" w:eastAsia="Times New Roman" w:hAnsi="Times New Roman" w:cs="Times New Roman"/>
          <w:kern w:val="0"/>
          <w:sz w:val="24"/>
          <w:szCs w:val="24"/>
          <w14:ligatures w14:val="none"/>
        </w:rPr>
      </w:pPr>
    </w:p>
    <w:p w14:paraId="3BC457BE" w14:textId="77777777" w:rsidR="0001444E" w:rsidRPr="0001444E" w:rsidRDefault="0001444E" w:rsidP="0001444E">
      <w:pPr>
        <w:spacing w:after="0" w:line="480" w:lineRule="auto"/>
        <w:jc w:val="both"/>
        <w:rPr>
          <w:rFonts w:ascii="Times New Roman" w:eastAsia="Times New Roman" w:hAnsi="Times New Roman" w:cs="Times New Roman"/>
          <w:kern w:val="0"/>
          <w:sz w:val="24"/>
          <w:szCs w:val="24"/>
          <w14:ligatures w14:val="none"/>
        </w:rPr>
      </w:pPr>
      <w:r w:rsidRPr="0001444E">
        <w:rPr>
          <w:rFonts w:ascii="Times New Roman" w:eastAsia="Times New Roman" w:hAnsi="Times New Roman" w:cs="Times New Roman"/>
          <w:kern w:val="0"/>
          <w:sz w:val="24"/>
          <w:szCs w:val="24"/>
          <w14:ligatures w14:val="none"/>
        </w:rPr>
        <w:t>Public education is a critical aspect of improving waste management in SVG. According to Pereira (2020), waste mismanagement in the country is not just due to infrastructure limitations but also due to a lack of awareness about the environmental impacts of improper waste disposal. Citizens are often uninformed about the negative effects of practices like illegal dumping, burning of waste, and mixing recyclables with general waste.</w:t>
      </w:r>
    </w:p>
    <w:p w14:paraId="7666D6C8" w14:textId="77777777" w:rsidR="0001444E" w:rsidRPr="0001444E" w:rsidRDefault="0001444E" w:rsidP="0001444E">
      <w:pPr>
        <w:spacing w:after="0" w:line="480" w:lineRule="auto"/>
        <w:jc w:val="both"/>
        <w:rPr>
          <w:rFonts w:ascii="Times New Roman" w:eastAsia="Times New Roman" w:hAnsi="Times New Roman" w:cs="Times New Roman"/>
          <w:kern w:val="0"/>
          <w:sz w:val="24"/>
          <w:szCs w:val="24"/>
          <w14:ligatures w14:val="none"/>
        </w:rPr>
      </w:pPr>
    </w:p>
    <w:p w14:paraId="624AB0CA" w14:textId="77777777" w:rsidR="0001444E" w:rsidRPr="0050366A" w:rsidRDefault="0001444E" w:rsidP="0001444E">
      <w:pPr>
        <w:spacing w:after="0" w:line="480" w:lineRule="auto"/>
        <w:jc w:val="both"/>
        <w:rPr>
          <w:rFonts w:ascii="Times New Roman" w:eastAsia="Times New Roman" w:hAnsi="Times New Roman" w:cs="Times New Roman"/>
          <w:i/>
          <w:iCs/>
          <w:color w:val="70AD47" w:themeColor="accent6"/>
          <w:kern w:val="0"/>
          <w:sz w:val="24"/>
          <w:szCs w:val="24"/>
          <w14:ligatures w14:val="none"/>
        </w:rPr>
      </w:pPr>
      <w:r w:rsidRPr="0050366A">
        <w:rPr>
          <w:rFonts w:ascii="Times New Roman" w:eastAsia="Times New Roman" w:hAnsi="Times New Roman" w:cs="Times New Roman"/>
          <w:i/>
          <w:iCs/>
          <w:color w:val="70AD47" w:themeColor="accent6"/>
          <w:kern w:val="0"/>
          <w:sz w:val="24"/>
          <w:szCs w:val="24"/>
          <w14:ligatures w14:val="none"/>
        </w:rPr>
        <w:t>The Need for Public Awareness Campaigns</w:t>
      </w:r>
    </w:p>
    <w:p w14:paraId="666D1238" w14:textId="77777777" w:rsidR="0001444E" w:rsidRPr="0001444E" w:rsidRDefault="0001444E" w:rsidP="0001444E">
      <w:pPr>
        <w:spacing w:after="0" w:line="480" w:lineRule="auto"/>
        <w:jc w:val="both"/>
        <w:rPr>
          <w:rFonts w:ascii="Times New Roman" w:eastAsia="Times New Roman" w:hAnsi="Times New Roman" w:cs="Times New Roman"/>
          <w:kern w:val="0"/>
          <w:sz w:val="24"/>
          <w:szCs w:val="24"/>
          <w14:ligatures w14:val="none"/>
        </w:rPr>
      </w:pPr>
    </w:p>
    <w:p w14:paraId="0160CA36" w14:textId="77777777" w:rsidR="0001444E" w:rsidRPr="0001444E" w:rsidRDefault="0001444E" w:rsidP="0001444E">
      <w:pPr>
        <w:spacing w:after="0" w:line="480" w:lineRule="auto"/>
        <w:jc w:val="both"/>
        <w:rPr>
          <w:rFonts w:ascii="Times New Roman" w:eastAsia="Times New Roman" w:hAnsi="Times New Roman" w:cs="Times New Roman"/>
          <w:kern w:val="0"/>
          <w:sz w:val="24"/>
          <w:szCs w:val="24"/>
          <w14:ligatures w14:val="none"/>
        </w:rPr>
      </w:pPr>
      <w:r w:rsidRPr="0001444E">
        <w:rPr>
          <w:rFonts w:ascii="Times New Roman" w:eastAsia="Times New Roman" w:hAnsi="Times New Roman" w:cs="Times New Roman"/>
          <w:kern w:val="0"/>
          <w:sz w:val="24"/>
          <w:szCs w:val="24"/>
          <w14:ligatures w14:val="none"/>
        </w:rPr>
        <w:t>The implementation of comprehensive public education campaigns could help change the public’s attitude toward waste disposal. Nurse (2019) suggests that such campaigns should focus on the importance of waste segregation, recycling, and the environmental consequences of improper waste management. For instance, efforts to promote responsible plastic use, as demonstrated in Trinidad and Tobago, where educational programs aimed at reducing plastic consumption have had positive results, could be adapted for SVG’s context (Lynch, 2016).</w:t>
      </w:r>
    </w:p>
    <w:p w14:paraId="793A2140" w14:textId="77777777" w:rsidR="0001444E" w:rsidRPr="0001444E" w:rsidRDefault="0001444E" w:rsidP="0001444E">
      <w:pPr>
        <w:spacing w:after="0" w:line="480" w:lineRule="auto"/>
        <w:jc w:val="both"/>
        <w:rPr>
          <w:rFonts w:ascii="Times New Roman" w:eastAsia="Times New Roman" w:hAnsi="Times New Roman" w:cs="Times New Roman"/>
          <w:kern w:val="0"/>
          <w:sz w:val="24"/>
          <w:szCs w:val="24"/>
          <w14:ligatures w14:val="none"/>
        </w:rPr>
      </w:pPr>
    </w:p>
    <w:p w14:paraId="461A97D3" w14:textId="77777777" w:rsidR="0001444E" w:rsidRPr="0001444E" w:rsidRDefault="0001444E" w:rsidP="0001444E">
      <w:pPr>
        <w:spacing w:after="0" w:line="480" w:lineRule="auto"/>
        <w:jc w:val="both"/>
        <w:rPr>
          <w:rFonts w:ascii="Times New Roman" w:eastAsia="Times New Roman" w:hAnsi="Times New Roman" w:cs="Times New Roman"/>
          <w:kern w:val="0"/>
          <w:sz w:val="24"/>
          <w:szCs w:val="24"/>
          <w14:ligatures w14:val="none"/>
        </w:rPr>
      </w:pPr>
      <w:r w:rsidRPr="0001444E">
        <w:rPr>
          <w:rFonts w:ascii="Times New Roman" w:eastAsia="Times New Roman" w:hAnsi="Times New Roman" w:cs="Times New Roman"/>
          <w:kern w:val="0"/>
          <w:sz w:val="24"/>
          <w:szCs w:val="24"/>
          <w14:ligatures w14:val="none"/>
        </w:rPr>
        <w:t>Additionally, public education campaigns should focus on the health risks associated with improper waste disposal. Brown (2018) highlights that illegal dumping of waste in public spaces can lead to the spread of diseases and attract pests, which poses significant public health risks, particularly in urban areas. By raising awareness about the importance of maintaining clean surroundings and reducing waste, SVG could improve waste management and mitigate the health risks posed by waste.</w:t>
      </w:r>
    </w:p>
    <w:p w14:paraId="7359AABC" w14:textId="77777777" w:rsidR="009032C5" w:rsidRDefault="009032C5" w:rsidP="0001444E">
      <w:pPr>
        <w:spacing w:after="0" w:line="480" w:lineRule="auto"/>
        <w:jc w:val="both"/>
        <w:rPr>
          <w:rFonts w:ascii="Times New Roman" w:eastAsia="Times New Roman" w:hAnsi="Times New Roman" w:cs="Times New Roman"/>
          <w:kern w:val="0"/>
          <w:sz w:val="24"/>
          <w:szCs w:val="24"/>
          <w14:ligatures w14:val="none"/>
        </w:rPr>
      </w:pPr>
    </w:p>
    <w:p w14:paraId="33667812" w14:textId="77777777" w:rsidR="0001444E" w:rsidRDefault="0001444E" w:rsidP="0001444E">
      <w:pPr>
        <w:spacing w:after="0" w:line="480" w:lineRule="auto"/>
        <w:jc w:val="both"/>
        <w:rPr>
          <w:rFonts w:ascii="Times New Roman" w:eastAsia="Times New Roman" w:hAnsi="Times New Roman" w:cs="Times New Roman"/>
          <w:kern w:val="0"/>
          <w:sz w:val="24"/>
          <w:szCs w:val="24"/>
          <w14:ligatures w14:val="none"/>
        </w:rPr>
      </w:pPr>
    </w:p>
    <w:p w14:paraId="48D1CC32" w14:textId="77777777" w:rsidR="0001444E" w:rsidRPr="009032C5" w:rsidRDefault="0001444E" w:rsidP="0001444E">
      <w:pPr>
        <w:spacing w:after="0" w:line="480" w:lineRule="auto"/>
        <w:jc w:val="both"/>
        <w:rPr>
          <w:rFonts w:ascii="Times New Roman" w:eastAsia="Times New Roman" w:hAnsi="Times New Roman" w:cs="Times New Roman"/>
          <w:kern w:val="0"/>
          <w:sz w:val="24"/>
          <w:szCs w:val="24"/>
          <w14:ligatures w14:val="none"/>
        </w:rPr>
      </w:pPr>
    </w:p>
    <w:p w14:paraId="31ECA6C2" w14:textId="77777777" w:rsidR="0001444E" w:rsidRPr="0001444E" w:rsidRDefault="0001444E" w:rsidP="0001444E">
      <w:pPr>
        <w:spacing w:after="0" w:line="480" w:lineRule="auto"/>
        <w:jc w:val="both"/>
        <w:rPr>
          <w:rFonts w:ascii="Times New Roman" w:eastAsia="Times New Roman" w:hAnsi="Times New Roman" w:cs="Times New Roman"/>
          <w:kern w:val="0"/>
          <w:sz w:val="24"/>
          <w:szCs w:val="24"/>
          <w14:ligatures w14:val="none"/>
        </w:rPr>
      </w:pPr>
    </w:p>
    <w:p w14:paraId="30679158" w14:textId="77777777" w:rsidR="0001444E" w:rsidRPr="0001444E" w:rsidRDefault="0001444E" w:rsidP="0001444E">
      <w:pPr>
        <w:spacing w:after="0" w:line="480" w:lineRule="auto"/>
        <w:jc w:val="both"/>
        <w:rPr>
          <w:rFonts w:ascii="Times New Roman" w:eastAsia="Times New Roman" w:hAnsi="Times New Roman" w:cs="Times New Roman"/>
          <w:kern w:val="0"/>
          <w:sz w:val="24"/>
          <w:szCs w:val="24"/>
          <w14:ligatures w14:val="none"/>
        </w:rPr>
      </w:pPr>
    </w:p>
    <w:p w14:paraId="103F9937" w14:textId="529C98AD" w:rsidR="0001444E" w:rsidRPr="00E53728" w:rsidRDefault="00E53728" w:rsidP="0001444E">
      <w:pPr>
        <w:spacing w:after="0" w:line="480" w:lineRule="auto"/>
        <w:jc w:val="both"/>
        <w:rPr>
          <w:rFonts w:ascii="Times New Roman" w:eastAsia="Times New Roman" w:hAnsi="Times New Roman" w:cs="Times New Roman"/>
          <w:b/>
          <w:bCs/>
          <w:kern w:val="0"/>
          <w:sz w:val="24"/>
          <w:szCs w:val="24"/>
          <w14:ligatures w14:val="none"/>
        </w:rPr>
      </w:pPr>
      <w:r w:rsidRPr="00E53728">
        <w:rPr>
          <w:rFonts w:ascii="Times New Roman" w:eastAsia="Times New Roman" w:hAnsi="Times New Roman" w:cs="Times New Roman"/>
          <w:b/>
          <w:bCs/>
          <w:kern w:val="0"/>
          <w:sz w:val="24"/>
          <w:szCs w:val="24"/>
          <w14:ligatures w14:val="none"/>
        </w:rPr>
        <w:t>2.6</w:t>
      </w:r>
      <w:r w:rsidR="0001444E" w:rsidRPr="00E53728">
        <w:rPr>
          <w:rFonts w:ascii="Times New Roman" w:eastAsia="Times New Roman" w:hAnsi="Times New Roman" w:cs="Times New Roman"/>
          <w:b/>
          <w:bCs/>
          <w:kern w:val="0"/>
          <w:sz w:val="24"/>
          <w:szCs w:val="24"/>
          <w14:ligatures w14:val="none"/>
        </w:rPr>
        <w:t>. Regional and Local Realities: Implementing Circular Economy in SVG</w:t>
      </w:r>
    </w:p>
    <w:p w14:paraId="72E587F4" w14:textId="77777777" w:rsidR="0001444E" w:rsidRPr="0001444E" w:rsidRDefault="0001444E" w:rsidP="0001444E">
      <w:pPr>
        <w:spacing w:after="0" w:line="480" w:lineRule="auto"/>
        <w:jc w:val="both"/>
        <w:rPr>
          <w:rFonts w:ascii="Times New Roman" w:eastAsia="Times New Roman" w:hAnsi="Times New Roman" w:cs="Times New Roman"/>
          <w:kern w:val="0"/>
          <w:sz w:val="24"/>
          <w:szCs w:val="24"/>
          <w14:ligatures w14:val="none"/>
        </w:rPr>
      </w:pPr>
    </w:p>
    <w:p w14:paraId="6A9D8596" w14:textId="77777777" w:rsidR="0001444E" w:rsidRPr="0001444E" w:rsidRDefault="0001444E" w:rsidP="0001444E">
      <w:pPr>
        <w:spacing w:after="0" w:line="480" w:lineRule="auto"/>
        <w:jc w:val="both"/>
        <w:rPr>
          <w:rFonts w:ascii="Times New Roman" w:eastAsia="Times New Roman" w:hAnsi="Times New Roman" w:cs="Times New Roman"/>
          <w:kern w:val="0"/>
          <w:sz w:val="24"/>
          <w:szCs w:val="24"/>
          <w14:ligatures w14:val="none"/>
        </w:rPr>
      </w:pPr>
      <w:r w:rsidRPr="0001444E">
        <w:rPr>
          <w:rFonts w:ascii="Times New Roman" w:eastAsia="Times New Roman" w:hAnsi="Times New Roman" w:cs="Times New Roman"/>
          <w:kern w:val="0"/>
          <w:sz w:val="24"/>
          <w:szCs w:val="24"/>
          <w14:ligatures w14:val="none"/>
        </w:rPr>
        <w:t>While the global benefits of the Circular Economy are widely acknowledged, translating these concepts into practical, local realities remains a significant challenge. In SVG, the potential for the CE to drive sustainable development is clear, but the country’s economic and infrastructural constraints must be taken into account.</w:t>
      </w:r>
    </w:p>
    <w:p w14:paraId="381AC5B3" w14:textId="77777777" w:rsidR="0001444E" w:rsidRPr="0001444E" w:rsidRDefault="0001444E" w:rsidP="0001444E">
      <w:pPr>
        <w:spacing w:after="0" w:line="480" w:lineRule="auto"/>
        <w:jc w:val="both"/>
        <w:rPr>
          <w:rFonts w:ascii="Times New Roman" w:eastAsia="Times New Roman" w:hAnsi="Times New Roman" w:cs="Times New Roman"/>
          <w:kern w:val="0"/>
          <w:sz w:val="24"/>
          <w:szCs w:val="24"/>
          <w14:ligatures w14:val="none"/>
        </w:rPr>
      </w:pPr>
    </w:p>
    <w:p w14:paraId="761F47AE" w14:textId="77777777" w:rsidR="0001444E" w:rsidRPr="0050366A" w:rsidRDefault="0001444E" w:rsidP="0001444E">
      <w:pPr>
        <w:spacing w:after="0" w:line="480" w:lineRule="auto"/>
        <w:jc w:val="both"/>
        <w:rPr>
          <w:rFonts w:ascii="Times New Roman" w:eastAsia="Times New Roman" w:hAnsi="Times New Roman" w:cs="Times New Roman"/>
          <w:i/>
          <w:iCs/>
          <w:color w:val="70AD47" w:themeColor="accent6"/>
          <w:kern w:val="0"/>
          <w:sz w:val="24"/>
          <w:szCs w:val="24"/>
          <w:u w:val="single"/>
          <w14:ligatures w14:val="none"/>
        </w:rPr>
      </w:pPr>
      <w:r w:rsidRPr="0050366A">
        <w:rPr>
          <w:rFonts w:ascii="Times New Roman" w:eastAsia="Times New Roman" w:hAnsi="Times New Roman" w:cs="Times New Roman"/>
          <w:i/>
          <w:iCs/>
          <w:color w:val="70AD47" w:themeColor="accent6"/>
          <w:kern w:val="0"/>
          <w:sz w:val="24"/>
          <w:szCs w:val="24"/>
          <w:u w:val="single"/>
          <w14:ligatures w14:val="none"/>
        </w:rPr>
        <w:t>A Case for Local Circular Economy Initiatives</w:t>
      </w:r>
    </w:p>
    <w:p w14:paraId="290DCE61" w14:textId="77777777" w:rsidR="0001444E" w:rsidRPr="0001444E" w:rsidRDefault="0001444E" w:rsidP="0001444E">
      <w:pPr>
        <w:spacing w:after="0" w:line="480" w:lineRule="auto"/>
        <w:jc w:val="both"/>
        <w:rPr>
          <w:rFonts w:ascii="Times New Roman" w:eastAsia="Times New Roman" w:hAnsi="Times New Roman" w:cs="Times New Roman"/>
          <w:kern w:val="0"/>
          <w:sz w:val="24"/>
          <w:szCs w:val="24"/>
          <w14:ligatures w14:val="none"/>
        </w:rPr>
      </w:pPr>
    </w:p>
    <w:p w14:paraId="11B335EF" w14:textId="77777777" w:rsidR="0001444E" w:rsidRPr="0001444E" w:rsidRDefault="0001444E" w:rsidP="0001444E">
      <w:pPr>
        <w:spacing w:after="0" w:line="480" w:lineRule="auto"/>
        <w:jc w:val="both"/>
        <w:rPr>
          <w:rFonts w:ascii="Times New Roman" w:eastAsia="Times New Roman" w:hAnsi="Times New Roman" w:cs="Times New Roman"/>
          <w:kern w:val="0"/>
          <w:sz w:val="24"/>
          <w:szCs w:val="24"/>
          <w14:ligatures w14:val="none"/>
        </w:rPr>
      </w:pPr>
      <w:r w:rsidRPr="0001444E">
        <w:rPr>
          <w:rFonts w:ascii="Times New Roman" w:eastAsia="Times New Roman" w:hAnsi="Times New Roman" w:cs="Times New Roman"/>
          <w:kern w:val="0"/>
          <w:sz w:val="24"/>
          <w:szCs w:val="24"/>
          <w14:ligatures w14:val="none"/>
        </w:rPr>
        <w:t xml:space="preserve">The challenge of waste management in SVG is compounded by limited infrastructure and a lack of public awareness. However, Pinnock (2017) highlights that small-scale, locally-driven CE </w:t>
      </w:r>
      <w:r w:rsidRPr="0001444E">
        <w:rPr>
          <w:rFonts w:ascii="Times New Roman" w:eastAsia="Times New Roman" w:hAnsi="Times New Roman" w:cs="Times New Roman"/>
          <w:kern w:val="0"/>
          <w:sz w:val="24"/>
          <w:szCs w:val="24"/>
          <w14:ligatures w14:val="none"/>
        </w:rPr>
        <w:lastRenderedPageBreak/>
        <w:t>initiatives can have a significant impact. These initiatives, often grassroots in nature, can engage local communities in sustainable waste practices, thus achieving SDG 12 on a smaller scale.</w:t>
      </w:r>
    </w:p>
    <w:p w14:paraId="2328CB5F" w14:textId="77777777" w:rsidR="0001444E" w:rsidRPr="0001444E" w:rsidRDefault="0001444E" w:rsidP="0001444E">
      <w:pPr>
        <w:spacing w:after="0" w:line="480" w:lineRule="auto"/>
        <w:jc w:val="both"/>
        <w:rPr>
          <w:rFonts w:ascii="Times New Roman" w:eastAsia="Times New Roman" w:hAnsi="Times New Roman" w:cs="Times New Roman"/>
          <w:kern w:val="0"/>
          <w:sz w:val="24"/>
          <w:szCs w:val="24"/>
          <w14:ligatures w14:val="none"/>
        </w:rPr>
      </w:pPr>
    </w:p>
    <w:p w14:paraId="6F0EC22B" w14:textId="77777777" w:rsidR="0001444E" w:rsidRPr="0001444E" w:rsidRDefault="0001444E" w:rsidP="0001444E">
      <w:pPr>
        <w:spacing w:after="0" w:line="480" w:lineRule="auto"/>
        <w:jc w:val="both"/>
        <w:rPr>
          <w:rFonts w:ascii="Times New Roman" w:eastAsia="Times New Roman" w:hAnsi="Times New Roman" w:cs="Times New Roman"/>
          <w:kern w:val="0"/>
          <w:sz w:val="24"/>
          <w:szCs w:val="24"/>
          <w14:ligatures w14:val="none"/>
        </w:rPr>
      </w:pPr>
      <w:r w:rsidRPr="0001444E">
        <w:rPr>
          <w:rFonts w:ascii="Times New Roman" w:eastAsia="Times New Roman" w:hAnsi="Times New Roman" w:cs="Times New Roman"/>
          <w:kern w:val="0"/>
          <w:sz w:val="24"/>
          <w:szCs w:val="24"/>
          <w14:ligatures w14:val="none"/>
        </w:rPr>
        <w:t>For example, one promising area for CE in SVG is the promotion of local composting. In many communities, particularly those involved in small-scale agriculture, organic waste is abundant, but its disposal often results in environmental harm. By promoting composting, SVG could create a local circular economy where organic waste is turned into valuable resources that nourish the soil. Such practices also reduce the need for chemical fertilizers, which are harmful to the environment and human health. Lloyd and Gittens (2019) emphasize the significant role of community-based initiatives in achieving SDG 13 through localized, sustainable solutions that combat waste while improving agricultural yields.</w:t>
      </w:r>
    </w:p>
    <w:p w14:paraId="243BD07A" w14:textId="77777777" w:rsidR="0001444E" w:rsidRPr="0001444E" w:rsidRDefault="0001444E" w:rsidP="0001444E">
      <w:pPr>
        <w:spacing w:after="0" w:line="480" w:lineRule="auto"/>
        <w:jc w:val="both"/>
        <w:rPr>
          <w:rFonts w:ascii="Times New Roman" w:eastAsia="Times New Roman" w:hAnsi="Times New Roman" w:cs="Times New Roman"/>
          <w:kern w:val="0"/>
          <w:sz w:val="24"/>
          <w:szCs w:val="24"/>
          <w14:ligatures w14:val="none"/>
        </w:rPr>
      </w:pPr>
    </w:p>
    <w:p w14:paraId="25B99EAE" w14:textId="77777777" w:rsidR="0001444E" w:rsidRPr="0050366A" w:rsidRDefault="0001444E" w:rsidP="0001444E">
      <w:pPr>
        <w:spacing w:after="0" w:line="480" w:lineRule="auto"/>
        <w:jc w:val="both"/>
        <w:rPr>
          <w:rFonts w:ascii="Times New Roman" w:eastAsia="Times New Roman" w:hAnsi="Times New Roman" w:cs="Times New Roman"/>
          <w:i/>
          <w:iCs/>
          <w:color w:val="70AD47" w:themeColor="accent6"/>
          <w:kern w:val="0"/>
          <w:sz w:val="24"/>
          <w:szCs w:val="24"/>
          <w14:ligatures w14:val="none"/>
        </w:rPr>
      </w:pPr>
      <w:r w:rsidRPr="0050366A">
        <w:rPr>
          <w:rFonts w:ascii="Times New Roman" w:eastAsia="Times New Roman" w:hAnsi="Times New Roman" w:cs="Times New Roman"/>
          <w:i/>
          <w:iCs/>
          <w:color w:val="70AD47" w:themeColor="accent6"/>
          <w:kern w:val="0"/>
          <w:sz w:val="24"/>
          <w:szCs w:val="24"/>
          <w14:ligatures w14:val="none"/>
        </w:rPr>
        <w:t>Policy Challenges and Opportunities</w:t>
      </w:r>
    </w:p>
    <w:p w14:paraId="5D094231" w14:textId="77777777" w:rsidR="0001444E" w:rsidRPr="0050366A" w:rsidRDefault="0001444E" w:rsidP="0001444E">
      <w:pPr>
        <w:spacing w:after="0" w:line="480" w:lineRule="auto"/>
        <w:jc w:val="both"/>
        <w:rPr>
          <w:rFonts w:ascii="Times New Roman" w:eastAsia="Times New Roman" w:hAnsi="Times New Roman" w:cs="Times New Roman"/>
          <w:i/>
          <w:iCs/>
          <w:color w:val="70AD47" w:themeColor="accent6"/>
          <w:kern w:val="0"/>
          <w:sz w:val="24"/>
          <w:szCs w:val="24"/>
          <w14:ligatures w14:val="none"/>
        </w:rPr>
      </w:pPr>
    </w:p>
    <w:p w14:paraId="473D287E" w14:textId="77777777" w:rsidR="0001444E" w:rsidRPr="0001444E" w:rsidRDefault="0001444E" w:rsidP="0001444E">
      <w:pPr>
        <w:spacing w:after="0" w:line="480" w:lineRule="auto"/>
        <w:jc w:val="both"/>
        <w:rPr>
          <w:rFonts w:ascii="Times New Roman" w:eastAsia="Times New Roman" w:hAnsi="Times New Roman" w:cs="Times New Roman"/>
          <w:kern w:val="0"/>
          <w:sz w:val="24"/>
          <w:szCs w:val="24"/>
          <w14:ligatures w14:val="none"/>
        </w:rPr>
      </w:pPr>
      <w:r w:rsidRPr="0001444E">
        <w:rPr>
          <w:rFonts w:ascii="Times New Roman" w:eastAsia="Times New Roman" w:hAnsi="Times New Roman" w:cs="Times New Roman"/>
          <w:kern w:val="0"/>
          <w:sz w:val="24"/>
          <w:szCs w:val="24"/>
          <w14:ligatures w14:val="none"/>
        </w:rPr>
        <w:t>Although local initiatives show promise, the success of CE in SVG depends heavily on policy frameworks and government support. Francis (2020) argues that SVG must establish clear policies that incentivize sustainable business practices, facilitate recycling, and promote innovation in waste management. Effective policies can encourage industries to adopt circular practices by offering tax incentives, subsidies for sustainable technology, and regulations that require producers to take responsibility for the entire life cycle of their products.</w:t>
      </w:r>
    </w:p>
    <w:p w14:paraId="104749AF" w14:textId="77777777" w:rsidR="0001444E" w:rsidRPr="0001444E" w:rsidRDefault="0001444E" w:rsidP="0001444E">
      <w:pPr>
        <w:spacing w:after="0" w:line="480" w:lineRule="auto"/>
        <w:jc w:val="both"/>
        <w:rPr>
          <w:rFonts w:ascii="Times New Roman" w:eastAsia="Times New Roman" w:hAnsi="Times New Roman" w:cs="Times New Roman"/>
          <w:kern w:val="0"/>
          <w:sz w:val="24"/>
          <w:szCs w:val="24"/>
          <w14:ligatures w14:val="none"/>
        </w:rPr>
      </w:pPr>
    </w:p>
    <w:p w14:paraId="19E2853C" w14:textId="77777777" w:rsidR="0001444E" w:rsidRPr="0001444E" w:rsidRDefault="0001444E" w:rsidP="0001444E">
      <w:pPr>
        <w:spacing w:after="0" w:line="480" w:lineRule="auto"/>
        <w:jc w:val="both"/>
        <w:rPr>
          <w:rFonts w:ascii="Times New Roman" w:eastAsia="Times New Roman" w:hAnsi="Times New Roman" w:cs="Times New Roman"/>
          <w:kern w:val="0"/>
          <w:sz w:val="24"/>
          <w:szCs w:val="24"/>
          <w14:ligatures w14:val="none"/>
        </w:rPr>
      </w:pPr>
      <w:r w:rsidRPr="0001444E">
        <w:rPr>
          <w:rFonts w:ascii="Times New Roman" w:eastAsia="Times New Roman" w:hAnsi="Times New Roman" w:cs="Times New Roman"/>
          <w:kern w:val="0"/>
          <w:sz w:val="24"/>
          <w:szCs w:val="24"/>
          <w14:ligatures w14:val="none"/>
        </w:rPr>
        <w:t xml:space="preserve">Regional cooperation is also vital. Countries like Barbados have taken steps toward promoting CE regionally by collaborating on waste management projects, but more efforts are needed to build a </w:t>
      </w:r>
      <w:r w:rsidRPr="0001444E">
        <w:rPr>
          <w:rFonts w:ascii="Times New Roman" w:eastAsia="Times New Roman" w:hAnsi="Times New Roman" w:cs="Times New Roman"/>
          <w:kern w:val="0"/>
          <w:sz w:val="24"/>
          <w:szCs w:val="24"/>
          <w14:ligatures w14:val="none"/>
        </w:rPr>
        <w:lastRenderedPageBreak/>
        <w:t>cohesive approach that includes waste-to-energy projects, recycling programs, and circular design strategies. Cox et al. (2017) point out that regional organizations, such as the Caribbean Community (CARICOM), can play a crucial role in facilitating knowledge sharing and technical assistance, ensuring that small island states like SVG do not face these challenges alone.</w:t>
      </w:r>
    </w:p>
    <w:p w14:paraId="221E0D4A" w14:textId="77777777" w:rsidR="0001444E" w:rsidRPr="0001444E" w:rsidRDefault="0001444E" w:rsidP="0001444E">
      <w:pPr>
        <w:spacing w:after="0" w:line="480" w:lineRule="auto"/>
        <w:jc w:val="both"/>
        <w:rPr>
          <w:rFonts w:ascii="Times New Roman" w:eastAsia="Times New Roman" w:hAnsi="Times New Roman" w:cs="Times New Roman"/>
          <w:kern w:val="0"/>
          <w:sz w:val="24"/>
          <w:szCs w:val="24"/>
          <w14:ligatures w14:val="none"/>
        </w:rPr>
      </w:pPr>
    </w:p>
    <w:p w14:paraId="75F09616" w14:textId="6FE966D0" w:rsidR="0001444E" w:rsidRPr="00E53728" w:rsidRDefault="00E53728" w:rsidP="0001444E">
      <w:pPr>
        <w:spacing w:after="0" w:line="480" w:lineRule="auto"/>
        <w:jc w:val="both"/>
        <w:rPr>
          <w:rFonts w:ascii="Times New Roman" w:eastAsia="Times New Roman" w:hAnsi="Times New Roman" w:cs="Times New Roman"/>
          <w:b/>
          <w:bCs/>
          <w:kern w:val="0"/>
          <w:sz w:val="24"/>
          <w:szCs w:val="24"/>
          <w14:ligatures w14:val="none"/>
        </w:rPr>
      </w:pPr>
      <w:r w:rsidRPr="00E53728">
        <w:rPr>
          <w:rFonts w:ascii="Times New Roman" w:eastAsia="Times New Roman" w:hAnsi="Times New Roman" w:cs="Times New Roman"/>
          <w:b/>
          <w:bCs/>
          <w:kern w:val="0"/>
          <w:sz w:val="24"/>
          <w:szCs w:val="24"/>
          <w14:ligatures w14:val="none"/>
        </w:rPr>
        <w:t>2.7</w:t>
      </w:r>
      <w:r w:rsidR="0001444E" w:rsidRPr="00E53728">
        <w:rPr>
          <w:rFonts w:ascii="Times New Roman" w:eastAsia="Times New Roman" w:hAnsi="Times New Roman" w:cs="Times New Roman"/>
          <w:b/>
          <w:bCs/>
          <w:kern w:val="0"/>
          <w:sz w:val="24"/>
          <w:szCs w:val="24"/>
          <w14:ligatures w14:val="none"/>
        </w:rPr>
        <w:t>. The Way Forward: Circular Economy as a Blueprint for SVG’s SDG Journey</w:t>
      </w:r>
    </w:p>
    <w:p w14:paraId="29BAD1C4" w14:textId="77777777" w:rsidR="0001444E" w:rsidRPr="0001444E" w:rsidRDefault="0001444E" w:rsidP="0001444E">
      <w:pPr>
        <w:spacing w:after="0" w:line="480" w:lineRule="auto"/>
        <w:jc w:val="both"/>
        <w:rPr>
          <w:rFonts w:ascii="Times New Roman" w:eastAsia="Times New Roman" w:hAnsi="Times New Roman" w:cs="Times New Roman"/>
          <w:kern w:val="0"/>
          <w:sz w:val="24"/>
          <w:szCs w:val="24"/>
          <w14:ligatures w14:val="none"/>
        </w:rPr>
      </w:pPr>
    </w:p>
    <w:p w14:paraId="7F0E04C5" w14:textId="77777777" w:rsidR="0001444E" w:rsidRPr="0001444E" w:rsidRDefault="0001444E" w:rsidP="0001444E">
      <w:pPr>
        <w:spacing w:after="0" w:line="480" w:lineRule="auto"/>
        <w:jc w:val="both"/>
        <w:rPr>
          <w:rFonts w:ascii="Times New Roman" w:eastAsia="Times New Roman" w:hAnsi="Times New Roman" w:cs="Times New Roman"/>
          <w:kern w:val="0"/>
          <w:sz w:val="24"/>
          <w:szCs w:val="24"/>
          <w14:ligatures w14:val="none"/>
        </w:rPr>
      </w:pPr>
      <w:r w:rsidRPr="0001444E">
        <w:rPr>
          <w:rFonts w:ascii="Times New Roman" w:eastAsia="Times New Roman" w:hAnsi="Times New Roman" w:cs="Times New Roman"/>
          <w:kern w:val="0"/>
          <w:sz w:val="24"/>
          <w:szCs w:val="24"/>
          <w14:ligatures w14:val="none"/>
        </w:rPr>
        <w:t>To summarize, the transition to a Circular Economy in SVG is not just a theoretical framework but a practical approach that can be deeply embedded into the country’s development agenda. The CE offers pathways to reduce waste, create jobs, promote innovation, and contribute to climate action, all while supporting the achievement of the Sustainable Development Goals. However, the road ahead will require concerted efforts from both government and the private sector to overcome barriers related to financing, infrastructure, and public awareness.</w:t>
      </w:r>
    </w:p>
    <w:p w14:paraId="57D9FF16" w14:textId="77777777" w:rsidR="0001444E" w:rsidRPr="0001444E" w:rsidRDefault="0001444E" w:rsidP="0001444E">
      <w:pPr>
        <w:spacing w:after="0" w:line="480" w:lineRule="auto"/>
        <w:jc w:val="both"/>
        <w:rPr>
          <w:rFonts w:ascii="Times New Roman" w:eastAsia="Times New Roman" w:hAnsi="Times New Roman" w:cs="Times New Roman"/>
          <w:kern w:val="0"/>
          <w:sz w:val="24"/>
          <w:szCs w:val="24"/>
          <w14:ligatures w14:val="none"/>
        </w:rPr>
      </w:pPr>
    </w:p>
    <w:p w14:paraId="611BE334" w14:textId="77777777" w:rsidR="0001444E" w:rsidRDefault="0001444E" w:rsidP="0001444E">
      <w:pPr>
        <w:spacing w:after="0" w:line="480" w:lineRule="auto"/>
        <w:jc w:val="both"/>
        <w:rPr>
          <w:rFonts w:ascii="Times New Roman" w:eastAsia="Times New Roman" w:hAnsi="Times New Roman" w:cs="Times New Roman"/>
          <w:kern w:val="0"/>
          <w:sz w:val="24"/>
          <w:szCs w:val="24"/>
          <w14:ligatures w14:val="none"/>
        </w:rPr>
      </w:pPr>
      <w:r w:rsidRPr="0001444E">
        <w:rPr>
          <w:rFonts w:ascii="Times New Roman" w:eastAsia="Times New Roman" w:hAnsi="Times New Roman" w:cs="Times New Roman"/>
          <w:kern w:val="0"/>
          <w:sz w:val="24"/>
          <w:szCs w:val="24"/>
          <w14:ligatures w14:val="none"/>
        </w:rPr>
        <w:t>By drawing on local and regional examples of CE in practice, SVG has the potential to take bold steps toward a more sustainable, resilient future. Through policy reforms, infrastructure development, and community engagement, the country can align itself with the global movement toward sustainable development and a greener, more circular future.</w:t>
      </w:r>
    </w:p>
    <w:p w14:paraId="3A905054" w14:textId="77777777" w:rsidR="001960DF" w:rsidRDefault="001960DF" w:rsidP="0001444E">
      <w:pPr>
        <w:spacing w:after="0" w:line="480" w:lineRule="auto"/>
        <w:jc w:val="both"/>
        <w:rPr>
          <w:rFonts w:ascii="Times New Roman" w:eastAsia="Times New Roman" w:hAnsi="Times New Roman" w:cs="Times New Roman"/>
          <w:kern w:val="0"/>
          <w:sz w:val="24"/>
          <w:szCs w:val="24"/>
          <w14:ligatures w14:val="none"/>
        </w:rPr>
      </w:pPr>
    </w:p>
    <w:p w14:paraId="70DB2EC7" w14:textId="77777777" w:rsidR="001960DF" w:rsidRDefault="001960DF" w:rsidP="0001444E">
      <w:pPr>
        <w:spacing w:after="0" w:line="480" w:lineRule="auto"/>
        <w:jc w:val="both"/>
        <w:rPr>
          <w:rFonts w:ascii="Times New Roman" w:eastAsia="Times New Roman" w:hAnsi="Times New Roman" w:cs="Times New Roman"/>
          <w:kern w:val="0"/>
          <w:sz w:val="24"/>
          <w:szCs w:val="24"/>
          <w14:ligatures w14:val="none"/>
        </w:rPr>
      </w:pPr>
    </w:p>
    <w:p w14:paraId="519CC092" w14:textId="77777777" w:rsidR="00E53728" w:rsidRDefault="00E53728" w:rsidP="00363216">
      <w:pPr>
        <w:spacing w:after="0" w:line="480" w:lineRule="auto"/>
        <w:jc w:val="both"/>
        <w:rPr>
          <w:rFonts w:ascii="Times New Roman" w:eastAsia="Times New Roman" w:hAnsi="Times New Roman" w:cs="Times New Roman"/>
          <w:b/>
          <w:bCs/>
          <w:kern w:val="0"/>
          <w:sz w:val="24"/>
          <w:szCs w:val="24"/>
          <w14:ligatures w14:val="none"/>
        </w:rPr>
      </w:pPr>
    </w:p>
    <w:p w14:paraId="5003F881" w14:textId="77777777" w:rsidR="00794140" w:rsidRDefault="00794140" w:rsidP="00363216">
      <w:pPr>
        <w:spacing w:after="0" w:line="480" w:lineRule="auto"/>
        <w:jc w:val="both"/>
        <w:rPr>
          <w:rFonts w:ascii="Times New Roman" w:eastAsia="Times New Roman" w:hAnsi="Times New Roman" w:cs="Times New Roman"/>
          <w:b/>
          <w:bCs/>
          <w:kern w:val="0"/>
          <w:sz w:val="24"/>
          <w:szCs w:val="24"/>
          <w14:ligatures w14:val="none"/>
        </w:rPr>
      </w:pPr>
    </w:p>
    <w:p w14:paraId="6B659EF6" w14:textId="77777777" w:rsidR="0050366A" w:rsidRDefault="0050366A" w:rsidP="00363216">
      <w:pPr>
        <w:spacing w:after="0" w:line="480" w:lineRule="auto"/>
        <w:jc w:val="both"/>
        <w:rPr>
          <w:rFonts w:ascii="Times New Roman" w:eastAsia="Times New Roman" w:hAnsi="Times New Roman" w:cs="Times New Roman"/>
          <w:b/>
          <w:bCs/>
          <w:kern w:val="0"/>
          <w:sz w:val="24"/>
          <w:szCs w:val="24"/>
          <w14:ligatures w14:val="none"/>
        </w:rPr>
      </w:pPr>
    </w:p>
    <w:p w14:paraId="7117E0DE" w14:textId="43615337" w:rsidR="001960DF" w:rsidRDefault="001960DF" w:rsidP="00363216">
      <w:pPr>
        <w:spacing w:after="0" w:line="480" w:lineRule="auto"/>
        <w:jc w:val="both"/>
        <w:rPr>
          <w:rFonts w:ascii="Times New Roman" w:eastAsia="Times New Roman" w:hAnsi="Times New Roman" w:cs="Times New Roman"/>
          <w:b/>
          <w:bCs/>
          <w:kern w:val="0"/>
          <w:sz w:val="24"/>
          <w:szCs w:val="24"/>
          <w14:ligatures w14:val="none"/>
        </w:rPr>
      </w:pPr>
      <w:r w:rsidRPr="009F5181">
        <w:rPr>
          <w:rFonts w:ascii="Times New Roman" w:eastAsia="Times New Roman" w:hAnsi="Times New Roman" w:cs="Times New Roman"/>
          <w:b/>
          <w:bCs/>
          <w:kern w:val="0"/>
          <w:sz w:val="24"/>
          <w:szCs w:val="24"/>
          <w14:ligatures w14:val="none"/>
        </w:rPr>
        <w:lastRenderedPageBreak/>
        <w:t>Methodology</w:t>
      </w:r>
    </w:p>
    <w:p w14:paraId="2BD44C53" w14:textId="1FAB1F75" w:rsidR="00687433" w:rsidRPr="00687433" w:rsidRDefault="00687433" w:rsidP="00687433">
      <w:pPr>
        <w:spacing w:after="0" w:line="48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In quest to ensure</w:t>
      </w:r>
      <w:r w:rsidRPr="00687433">
        <w:rPr>
          <w:rFonts w:ascii="Times New Roman" w:eastAsia="Times New Roman" w:hAnsi="Times New Roman" w:cs="Times New Roman"/>
          <w:kern w:val="0"/>
          <w:sz w:val="24"/>
          <w:szCs w:val="24"/>
          <w14:ligatures w14:val="none"/>
        </w:rPr>
        <w:t xml:space="preserve"> an in-depth exploration of the potential of the Circular Economy (CE) in </w:t>
      </w:r>
      <w:r w:rsidRPr="00687433">
        <w:rPr>
          <w:rFonts w:ascii="Times New Roman" w:eastAsia="Times New Roman" w:hAnsi="Times New Roman" w:cs="Times New Roman"/>
          <w:kern w:val="0"/>
          <w:sz w:val="24"/>
          <w:szCs w:val="24"/>
          <w14:ligatures w14:val="none"/>
        </w:rPr>
        <w:t>supporting</w:t>
      </w:r>
      <w:r w:rsidRPr="00687433">
        <w:rPr>
          <w:rFonts w:ascii="Times New Roman" w:eastAsia="Times New Roman" w:hAnsi="Times New Roman" w:cs="Times New Roman"/>
          <w:kern w:val="0"/>
          <w:sz w:val="24"/>
          <w:szCs w:val="24"/>
          <w14:ligatures w14:val="none"/>
        </w:rPr>
        <w:t xml:space="preserve"> the St. Vincent and the Grenadines (SVG) Solid Waste Management Unit (SWMU) to achieve Sustainable Development Goals (SDGs) 11, 12, 13, and 14</w:t>
      </w:r>
      <w:r>
        <w:rPr>
          <w:rFonts w:ascii="Times New Roman" w:eastAsia="Times New Roman" w:hAnsi="Times New Roman" w:cs="Times New Roman"/>
          <w:kern w:val="0"/>
          <w:sz w:val="24"/>
          <w:szCs w:val="24"/>
          <w14:ligatures w14:val="none"/>
        </w:rPr>
        <w:t xml:space="preserve"> the </w:t>
      </w:r>
      <w:r w:rsidRPr="00687433">
        <w:rPr>
          <w:rFonts w:ascii="Times New Roman" w:eastAsia="Times New Roman" w:hAnsi="Times New Roman" w:cs="Times New Roman"/>
          <w:kern w:val="0"/>
          <w:sz w:val="24"/>
          <w:szCs w:val="24"/>
          <w14:ligatures w14:val="none"/>
        </w:rPr>
        <w:t xml:space="preserve">methodological framework for this research was meticulously </w:t>
      </w:r>
      <w:r w:rsidRPr="00687433">
        <w:rPr>
          <w:rFonts w:ascii="Times New Roman" w:eastAsia="Times New Roman" w:hAnsi="Times New Roman" w:cs="Times New Roman"/>
          <w:kern w:val="0"/>
          <w:sz w:val="24"/>
          <w:szCs w:val="24"/>
          <w14:ligatures w14:val="none"/>
        </w:rPr>
        <w:t>designed</w:t>
      </w:r>
      <w:r>
        <w:rPr>
          <w:rFonts w:ascii="Times New Roman" w:eastAsia="Times New Roman" w:hAnsi="Times New Roman" w:cs="Times New Roman"/>
          <w:kern w:val="0"/>
          <w:sz w:val="24"/>
          <w:szCs w:val="24"/>
          <w14:ligatures w14:val="none"/>
        </w:rPr>
        <w:t xml:space="preserve">. The study used a </w:t>
      </w:r>
      <w:r w:rsidRPr="00687433">
        <w:rPr>
          <w:rFonts w:ascii="Times New Roman" w:eastAsia="Times New Roman" w:hAnsi="Times New Roman" w:cs="Times New Roman"/>
          <w:kern w:val="0"/>
          <w:sz w:val="24"/>
          <w:szCs w:val="24"/>
          <w14:ligatures w14:val="none"/>
        </w:rPr>
        <w:t>mixed-methods approach, integrating both qualitative and quantitative strategies, which ensure</w:t>
      </w:r>
      <w:r>
        <w:rPr>
          <w:rFonts w:ascii="Times New Roman" w:eastAsia="Times New Roman" w:hAnsi="Times New Roman" w:cs="Times New Roman"/>
          <w:kern w:val="0"/>
          <w:sz w:val="24"/>
          <w:szCs w:val="24"/>
          <w14:ligatures w14:val="none"/>
        </w:rPr>
        <w:t>d</w:t>
      </w:r>
      <w:r w:rsidRPr="00687433">
        <w:rPr>
          <w:rFonts w:ascii="Times New Roman" w:eastAsia="Times New Roman" w:hAnsi="Times New Roman" w:cs="Times New Roman"/>
          <w:kern w:val="0"/>
          <w:sz w:val="24"/>
          <w:szCs w:val="24"/>
          <w14:ligatures w14:val="none"/>
        </w:rPr>
        <w:t xml:space="preserve"> a comprehensive understanding of the topic. This chapter provides a detailed account of the research design, data collection processes, sampling methods, analytical tools, and ethical considerations.</w:t>
      </w:r>
    </w:p>
    <w:p w14:paraId="0A80E612" w14:textId="77777777" w:rsidR="00687433" w:rsidRPr="00687433" w:rsidRDefault="00687433" w:rsidP="00687433">
      <w:pPr>
        <w:spacing w:after="0" w:line="480" w:lineRule="auto"/>
        <w:rPr>
          <w:rFonts w:ascii="Times New Roman" w:eastAsia="Times New Roman" w:hAnsi="Times New Roman" w:cs="Times New Roman"/>
          <w:kern w:val="0"/>
          <w:sz w:val="24"/>
          <w:szCs w:val="24"/>
          <w14:ligatures w14:val="none"/>
        </w:rPr>
      </w:pPr>
    </w:p>
    <w:p w14:paraId="0E06F2D2" w14:textId="77777777" w:rsidR="00687433" w:rsidRPr="00687433" w:rsidRDefault="00687433" w:rsidP="00687433">
      <w:pPr>
        <w:spacing w:after="0" w:line="480" w:lineRule="auto"/>
        <w:rPr>
          <w:rFonts w:ascii="Times New Roman" w:eastAsia="Times New Roman" w:hAnsi="Times New Roman" w:cs="Times New Roman"/>
          <w:b/>
          <w:bCs/>
          <w:kern w:val="0"/>
          <w:sz w:val="24"/>
          <w:szCs w:val="24"/>
          <w14:ligatures w14:val="none"/>
        </w:rPr>
      </w:pPr>
      <w:r w:rsidRPr="00687433">
        <w:rPr>
          <w:rFonts w:ascii="Times New Roman" w:eastAsia="Times New Roman" w:hAnsi="Times New Roman" w:cs="Times New Roman"/>
          <w:b/>
          <w:bCs/>
          <w:kern w:val="0"/>
          <w:sz w:val="24"/>
          <w:szCs w:val="24"/>
          <w14:ligatures w14:val="none"/>
        </w:rPr>
        <w:t>3.1 Research Design</w:t>
      </w:r>
    </w:p>
    <w:p w14:paraId="3B9E1132" w14:textId="77777777" w:rsidR="00687433" w:rsidRPr="00687433" w:rsidRDefault="00687433" w:rsidP="00687433">
      <w:pPr>
        <w:spacing w:after="0" w:line="480" w:lineRule="auto"/>
        <w:rPr>
          <w:rFonts w:ascii="Times New Roman" w:eastAsia="Times New Roman" w:hAnsi="Times New Roman" w:cs="Times New Roman"/>
          <w:kern w:val="0"/>
          <w:sz w:val="24"/>
          <w:szCs w:val="24"/>
          <w14:ligatures w14:val="none"/>
        </w:rPr>
      </w:pPr>
    </w:p>
    <w:p w14:paraId="3A0679C4" w14:textId="47B7AB27" w:rsidR="00687433" w:rsidRPr="00687433" w:rsidRDefault="00687433" w:rsidP="00687433">
      <w:pPr>
        <w:spacing w:after="0" w:line="480" w:lineRule="auto"/>
        <w:rPr>
          <w:rFonts w:ascii="Times New Roman" w:eastAsia="Times New Roman" w:hAnsi="Times New Roman" w:cs="Times New Roman"/>
          <w:kern w:val="0"/>
          <w:sz w:val="24"/>
          <w:szCs w:val="24"/>
          <w14:ligatures w14:val="none"/>
        </w:rPr>
      </w:pPr>
      <w:r w:rsidRPr="00687433">
        <w:rPr>
          <w:rFonts w:ascii="Times New Roman" w:eastAsia="Times New Roman" w:hAnsi="Times New Roman" w:cs="Times New Roman"/>
          <w:kern w:val="0"/>
          <w:sz w:val="24"/>
          <w:szCs w:val="24"/>
          <w14:ligatures w14:val="none"/>
        </w:rPr>
        <w:t xml:space="preserve">A mixed-methods approach was selected to </w:t>
      </w:r>
      <w:r w:rsidRPr="00687433">
        <w:rPr>
          <w:rFonts w:ascii="Times New Roman" w:eastAsia="Times New Roman" w:hAnsi="Times New Roman" w:cs="Times New Roman"/>
          <w:kern w:val="0"/>
          <w:sz w:val="24"/>
          <w:szCs w:val="24"/>
          <w14:ligatures w14:val="none"/>
        </w:rPr>
        <w:t>connect</w:t>
      </w:r>
      <w:r w:rsidRPr="00687433">
        <w:rPr>
          <w:rFonts w:ascii="Times New Roman" w:eastAsia="Times New Roman" w:hAnsi="Times New Roman" w:cs="Times New Roman"/>
          <w:kern w:val="0"/>
          <w:sz w:val="24"/>
          <w:szCs w:val="24"/>
          <w14:ligatures w14:val="none"/>
        </w:rPr>
        <w:t xml:space="preserve"> the strengths of both qualitative and quantitative methodologies, allowing for a </w:t>
      </w:r>
      <w:r w:rsidRPr="00687433">
        <w:rPr>
          <w:rFonts w:ascii="Times New Roman" w:eastAsia="Times New Roman" w:hAnsi="Times New Roman" w:cs="Times New Roman"/>
          <w:kern w:val="0"/>
          <w:sz w:val="24"/>
          <w:szCs w:val="24"/>
          <w14:ligatures w14:val="none"/>
        </w:rPr>
        <w:t>rounded</w:t>
      </w:r>
      <w:r w:rsidRPr="00687433">
        <w:rPr>
          <w:rFonts w:ascii="Times New Roman" w:eastAsia="Times New Roman" w:hAnsi="Times New Roman" w:cs="Times New Roman"/>
          <w:kern w:val="0"/>
          <w:sz w:val="24"/>
          <w:szCs w:val="24"/>
          <w14:ligatures w14:val="none"/>
        </w:rPr>
        <w:t xml:space="preserve"> analysis of the research questions. Creswell and Plano Clark (2018) argue</w:t>
      </w:r>
      <w:r>
        <w:rPr>
          <w:rFonts w:ascii="Times New Roman" w:eastAsia="Times New Roman" w:hAnsi="Times New Roman" w:cs="Times New Roman"/>
          <w:kern w:val="0"/>
          <w:sz w:val="24"/>
          <w:szCs w:val="24"/>
          <w14:ligatures w14:val="none"/>
        </w:rPr>
        <w:t>d</w:t>
      </w:r>
      <w:r w:rsidRPr="00687433">
        <w:rPr>
          <w:rFonts w:ascii="Times New Roman" w:eastAsia="Times New Roman" w:hAnsi="Times New Roman" w:cs="Times New Roman"/>
          <w:kern w:val="0"/>
          <w:sz w:val="24"/>
          <w:szCs w:val="24"/>
          <w14:ligatures w14:val="none"/>
        </w:rPr>
        <w:t xml:space="preserve"> that mixed-methods designs are particularly effective when addressing complex, multifaceted research problems, such as integrating CE principles into solid waste management systems. Qualitative data derived from interviews with policymakers and practitioners offer nuanced insights, while the survey enable</w:t>
      </w:r>
      <w:r>
        <w:rPr>
          <w:rFonts w:ascii="Times New Roman" w:eastAsia="Times New Roman" w:hAnsi="Times New Roman" w:cs="Times New Roman"/>
          <w:kern w:val="0"/>
          <w:sz w:val="24"/>
          <w:szCs w:val="24"/>
          <w14:ligatures w14:val="none"/>
        </w:rPr>
        <w:t>d</w:t>
      </w:r>
      <w:r w:rsidRPr="00687433">
        <w:rPr>
          <w:rFonts w:ascii="Times New Roman" w:eastAsia="Times New Roman" w:hAnsi="Times New Roman" w:cs="Times New Roman"/>
          <w:kern w:val="0"/>
          <w:sz w:val="24"/>
          <w:szCs w:val="24"/>
          <w14:ligatures w14:val="none"/>
        </w:rPr>
        <w:t xml:space="preserve"> the identification of public perceptions and trends across a representative sample of the SVG population.</w:t>
      </w:r>
    </w:p>
    <w:p w14:paraId="257A1C70" w14:textId="77777777" w:rsidR="00687433" w:rsidRPr="00687433" w:rsidRDefault="00687433" w:rsidP="00687433">
      <w:pPr>
        <w:spacing w:after="0" w:line="480" w:lineRule="auto"/>
        <w:rPr>
          <w:rFonts w:ascii="Times New Roman" w:eastAsia="Times New Roman" w:hAnsi="Times New Roman" w:cs="Times New Roman"/>
          <w:kern w:val="0"/>
          <w:sz w:val="24"/>
          <w:szCs w:val="24"/>
          <w14:ligatures w14:val="none"/>
        </w:rPr>
      </w:pPr>
    </w:p>
    <w:p w14:paraId="758C1A29" w14:textId="6C2DD7F9" w:rsidR="00687433" w:rsidRPr="00687433" w:rsidRDefault="00687433" w:rsidP="00687433">
      <w:pPr>
        <w:spacing w:after="0" w:line="480" w:lineRule="auto"/>
        <w:rPr>
          <w:rFonts w:ascii="Times New Roman" w:eastAsia="Times New Roman" w:hAnsi="Times New Roman" w:cs="Times New Roman"/>
          <w:kern w:val="0"/>
          <w:sz w:val="24"/>
          <w:szCs w:val="24"/>
          <w14:ligatures w14:val="none"/>
        </w:rPr>
      </w:pPr>
      <w:r w:rsidRPr="00687433">
        <w:rPr>
          <w:rFonts w:ascii="Times New Roman" w:eastAsia="Times New Roman" w:hAnsi="Times New Roman" w:cs="Times New Roman"/>
          <w:kern w:val="0"/>
          <w:sz w:val="24"/>
          <w:szCs w:val="24"/>
          <w14:ligatures w14:val="none"/>
        </w:rPr>
        <w:t>.</w:t>
      </w:r>
    </w:p>
    <w:p w14:paraId="1AD49EF8" w14:textId="77777777" w:rsidR="00687433" w:rsidRPr="00687433" w:rsidRDefault="00687433" w:rsidP="00687433">
      <w:pPr>
        <w:spacing w:after="0" w:line="480" w:lineRule="auto"/>
        <w:rPr>
          <w:rFonts w:ascii="Times New Roman" w:eastAsia="Times New Roman" w:hAnsi="Times New Roman" w:cs="Times New Roman"/>
          <w:kern w:val="0"/>
          <w:sz w:val="24"/>
          <w:szCs w:val="24"/>
          <w14:ligatures w14:val="none"/>
        </w:rPr>
      </w:pPr>
    </w:p>
    <w:p w14:paraId="08C8668B" w14:textId="77777777" w:rsidR="00687433" w:rsidRDefault="00687433" w:rsidP="00687433">
      <w:pPr>
        <w:spacing w:after="0" w:line="480" w:lineRule="auto"/>
        <w:rPr>
          <w:rFonts w:ascii="Times New Roman" w:eastAsia="Times New Roman" w:hAnsi="Times New Roman" w:cs="Times New Roman"/>
          <w:kern w:val="0"/>
          <w:sz w:val="24"/>
          <w:szCs w:val="24"/>
          <w14:ligatures w14:val="none"/>
        </w:rPr>
      </w:pPr>
    </w:p>
    <w:p w14:paraId="6152B72C" w14:textId="77777777" w:rsidR="00687433" w:rsidRDefault="00687433" w:rsidP="00687433">
      <w:pPr>
        <w:spacing w:after="0" w:line="480" w:lineRule="auto"/>
        <w:rPr>
          <w:rFonts w:ascii="Times New Roman" w:eastAsia="Times New Roman" w:hAnsi="Times New Roman" w:cs="Times New Roman"/>
          <w:kern w:val="0"/>
          <w:sz w:val="24"/>
          <w:szCs w:val="24"/>
          <w14:ligatures w14:val="none"/>
        </w:rPr>
      </w:pPr>
    </w:p>
    <w:p w14:paraId="69E33E2C" w14:textId="0B128A5D" w:rsidR="00687433" w:rsidRPr="00687433" w:rsidRDefault="00687433" w:rsidP="00687433">
      <w:pPr>
        <w:spacing w:after="0" w:line="480" w:lineRule="auto"/>
        <w:rPr>
          <w:rFonts w:ascii="Times New Roman" w:eastAsia="Times New Roman" w:hAnsi="Times New Roman" w:cs="Times New Roman"/>
          <w:b/>
          <w:bCs/>
          <w:kern w:val="0"/>
          <w:sz w:val="24"/>
          <w:szCs w:val="24"/>
          <w14:ligatures w14:val="none"/>
        </w:rPr>
      </w:pPr>
      <w:r w:rsidRPr="00687433">
        <w:rPr>
          <w:rFonts w:ascii="Times New Roman" w:eastAsia="Times New Roman" w:hAnsi="Times New Roman" w:cs="Times New Roman"/>
          <w:b/>
          <w:bCs/>
          <w:kern w:val="0"/>
          <w:sz w:val="24"/>
          <w:szCs w:val="24"/>
          <w14:ligatures w14:val="none"/>
        </w:rPr>
        <w:lastRenderedPageBreak/>
        <w:t>3.</w:t>
      </w:r>
      <w:r w:rsidRPr="00687433">
        <w:rPr>
          <w:rFonts w:ascii="Times New Roman" w:eastAsia="Times New Roman" w:hAnsi="Times New Roman" w:cs="Times New Roman"/>
          <w:b/>
          <w:bCs/>
          <w:kern w:val="0"/>
          <w:sz w:val="24"/>
          <w:szCs w:val="24"/>
          <w14:ligatures w14:val="none"/>
        </w:rPr>
        <w:t>2</w:t>
      </w:r>
      <w:r w:rsidRPr="00687433">
        <w:rPr>
          <w:rFonts w:ascii="Times New Roman" w:eastAsia="Times New Roman" w:hAnsi="Times New Roman" w:cs="Times New Roman"/>
          <w:b/>
          <w:bCs/>
          <w:kern w:val="0"/>
          <w:sz w:val="24"/>
          <w:szCs w:val="24"/>
          <w14:ligatures w14:val="none"/>
        </w:rPr>
        <w:t xml:space="preserve"> Target Population</w:t>
      </w:r>
    </w:p>
    <w:p w14:paraId="4DD51306" w14:textId="77777777" w:rsidR="00687433" w:rsidRPr="00687433" w:rsidRDefault="00687433" w:rsidP="00687433">
      <w:pPr>
        <w:spacing w:after="0" w:line="480" w:lineRule="auto"/>
        <w:rPr>
          <w:rFonts w:ascii="Times New Roman" w:eastAsia="Times New Roman" w:hAnsi="Times New Roman" w:cs="Times New Roman"/>
          <w:kern w:val="0"/>
          <w:sz w:val="24"/>
          <w:szCs w:val="24"/>
          <w14:ligatures w14:val="none"/>
        </w:rPr>
      </w:pPr>
    </w:p>
    <w:p w14:paraId="02479C62" w14:textId="77777777" w:rsidR="00687433" w:rsidRPr="00687433" w:rsidRDefault="00687433" w:rsidP="00687433">
      <w:pPr>
        <w:spacing w:after="0" w:line="480" w:lineRule="auto"/>
        <w:rPr>
          <w:rFonts w:ascii="Times New Roman" w:eastAsia="Times New Roman" w:hAnsi="Times New Roman" w:cs="Times New Roman"/>
          <w:kern w:val="0"/>
          <w:sz w:val="24"/>
          <w:szCs w:val="24"/>
          <w14:ligatures w14:val="none"/>
        </w:rPr>
      </w:pPr>
      <w:r w:rsidRPr="00687433">
        <w:rPr>
          <w:rFonts w:ascii="Times New Roman" w:eastAsia="Times New Roman" w:hAnsi="Times New Roman" w:cs="Times New Roman"/>
          <w:kern w:val="0"/>
          <w:sz w:val="24"/>
          <w:szCs w:val="24"/>
          <w14:ligatures w14:val="none"/>
        </w:rPr>
        <w:t>This study targeted two primary populations:</w:t>
      </w:r>
    </w:p>
    <w:p w14:paraId="10470EDB" w14:textId="77777777" w:rsidR="00687433" w:rsidRPr="00687433" w:rsidRDefault="00687433" w:rsidP="00687433">
      <w:pPr>
        <w:spacing w:after="0" w:line="480" w:lineRule="auto"/>
        <w:rPr>
          <w:rFonts w:ascii="Times New Roman" w:eastAsia="Times New Roman" w:hAnsi="Times New Roman" w:cs="Times New Roman"/>
          <w:kern w:val="0"/>
          <w:sz w:val="24"/>
          <w:szCs w:val="24"/>
          <w14:ligatures w14:val="none"/>
        </w:rPr>
      </w:pPr>
    </w:p>
    <w:p w14:paraId="1111A455" w14:textId="1D970B5C" w:rsidR="00687433" w:rsidRPr="00687433" w:rsidRDefault="00687433" w:rsidP="00687433">
      <w:pPr>
        <w:spacing w:after="0" w:line="480" w:lineRule="auto"/>
        <w:rPr>
          <w:rFonts w:ascii="Times New Roman" w:eastAsia="Times New Roman" w:hAnsi="Times New Roman" w:cs="Times New Roman"/>
          <w:kern w:val="0"/>
          <w:sz w:val="24"/>
          <w:szCs w:val="24"/>
          <w14:ligatures w14:val="none"/>
        </w:rPr>
      </w:pPr>
      <w:r w:rsidRPr="00687433">
        <w:rPr>
          <w:rFonts w:ascii="Times New Roman" w:eastAsia="Times New Roman" w:hAnsi="Times New Roman" w:cs="Times New Roman"/>
          <w:kern w:val="0"/>
          <w:sz w:val="24"/>
          <w:szCs w:val="24"/>
          <w14:ligatures w14:val="none"/>
        </w:rPr>
        <w:t xml:space="preserve">1. Policy Stakeholders: Interviews were conducted with SVG's Prime Minister Ralph Gonsalves, Minister of Health Jimmu Prince, Minister of Tourism Carlos James, SWMU Manager Mr. Creese, and garbage disposal contractor Jomo Jack. These individuals were chosen for their influential roles in policymaking, implementation, and operational management of waste systems. Their insights </w:t>
      </w:r>
      <w:r>
        <w:rPr>
          <w:rFonts w:ascii="Times New Roman" w:eastAsia="Times New Roman" w:hAnsi="Times New Roman" w:cs="Times New Roman"/>
          <w:kern w:val="0"/>
          <w:sz w:val="24"/>
          <w:szCs w:val="24"/>
          <w14:ligatures w14:val="none"/>
        </w:rPr>
        <w:t>were</w:t>
      </w:r>
      <w:r w:rsidRPr="00687433">
        <w:rPr>
          <w:rFonts w:ascii="Times New Roman" w:eastAsia="Times New Roman" w:hAnsi="Times New Roman" w:cs="Times New Roman"/>
          <w:kern w:val="0"/>
          <w:sz w:val="24"/>
          <w:szCs w:val="24"/>
          <w14:ligatures w14:val="none"/>
        </w:rPr>
        <w:t xml:space="preserve"> invaluable in assessing the current practices and policy frameworks governing waste management in SVG.</w:t>
      </w:r>
    </w:p>
    <w:p w14:paraId="6CDA00E8" w14:textId="77777777" w:rsidR="00687433" w:rsidRPr="00687433" w:rsidRDefault="00687433" w:rsidP="00687433">
      <w:pPr>
        <w:spacing w:after="0" w:line="480" w:lineRule="auto"/>
        <w:rPr>
          <w:rFonts w:ascii="Times New Roman" w:eastAsia="Times New Roman" w:hAnsi="Times New Roman" w:cs="Times New Roman"/>
          <w:kern w:val="0"/>
          <w:sz w:val="24"/>
          <w:szCs w:val="24"/>
          <w14:ligatures w14:val="none"/>
        </w:rPr>
      </w:pPr>
    </w:p>
    <w:p w14:paraId="0261AEAF" w14:textId="77777777" w:rsidR="00687433" w:rsidRPr="00687433" w:rsidRDefault="00687433" w:rsidP="00687433">
      <w:pPr>
        <w:spacing w:after="0" w:line="480" w:lineRule="auto"/>
        <w:rPr>
          <w:rFonts w:ascii="Times New Roman" w:eastAsia="Times New Roman" w:hAnsi="Times New Roman" w:cs="Times New Roman"/>
          <w:kern w:val="0"/>
          <w:sz w:val="24"/>
          <w:szCs w:val="24"/>
          <w14:ligatures w14:val="none"/>
        </w:rPr>
      </w:pPr>
    </w:p>
    <w:p w14:paraId="78772059" w14:textId="14AB2599" w:rsidR="00687433" w:rsidRPr="00687433" w:rsidRDefault="00687433" w:rsidP="00687433">
      <w:pPr>
        <w:spacing w:after="0" w:line="480" w:lineRule="auto"/>
        <w:rPr>
          <w:rFonts w:ascii="Times New Roman" w:eastAsia="Times New Roman" w:hAnsi="Times New Roman" w:cs="Times New Roman"/>
          <w:kern w:val="0"/>
          <w:sz w:val="24"/>
          <w:szCs w:val="24"/>
          <w14:ligatures w14:val="none"/>
        </w:rPr>
      </w:pPr>
      <w:r w:rsidRPr="00687433">
        <w:rPr>
          <w:rFonts w:ascii="Times New Roman" w:eastAsia="Times New Roman" w:hAnsi="Times New Roman" w:cs="Times New Roman"/>
          <w:kern w:val="0"/>
          <w:sz w:val="24"/>
          <w:szCs w:val="24"/>
          <w14:ligatures w14:val="none"/>
        </w:rPr>
        <w:t>2. General Public: A survey of 300 individuals was conducted, covering diverse demographics such as age, gender, socio-economic status, and geographic location (urban vs. rural). This group represent</w:t>
      </w:r>
      <w:r>
        <w:rPr>
          <w:rFonts w:ascii="Times New Roman" w:eastAsia="Times New Roman" w:hAnsi="Times New Roman" w:cs="Times New Roman"/>
          <w:kern w:val="0"/>
          <w:sz w:val="24"/>
          <w:szCs w:val="24"/>
          <w14:ligatures w14:val="none"/>
        </w:rPr>
        <w:t>ed</w:t>
      </w:r>
      <w:r w:rsidRPr="00687433">
        <w:rPr>
          <w:rFonts w:ascii="Times New Roman" w:eastAsia="Times New Roman" w:hAnsi="Times New Roman" w:cs="Times New Roman"/>
          <w:kern w:val="0"/>
          <w:sz w:val="24"/>
          <w:szCs w:val="24"/>
          <w14:ligatures w14:val="none"/>
        </w:rPr>
        <w:t xml:space="preserve"> the end-users of waste management systems and provide</w:t>
      </w:r>
      <w:r>
        <w:rPr>
          <w:rFonts w:ascii="Times New Roman" w:eastAsia="Times New Roman" w:hAnsi="Times New Roman" w:cs="Times New Roman"/>
          <w:kern w:val="0"/>
          <w:sz w:val="24"/>
          <w:szCs w:val="24"/>
          <w14:ligatures w14:val="none"/>
        </w:rPr>
        <w:t>d</w:t>
      </w:r>
      <w:r w:rsidRPr="00687433">
        <w:rPr>
          <w:rFonts w:ascii="Times New Roman" w:eastAsia="Times New Roman" w:hAnsi="Times New Roman" w:cs="Times New Roman"/>
          <w:kern w:val="0"/>
          <w:sz w:val="24"/>
          <w:szCs w:val="24"/>
          <w14:ligatures w14:val="none"/>
        </w:rPr>
        <w:t xml:space="preserve"> critical feedback on public engagement and awareness of CE principles.</w:t>
      </w:r>
    </w:p>
    <w:p w14:paraId="0D21000E" w14:textId="77777777" w:rsidR="00687433" w:rsidRPr="00687433" w:rsidRDefault="00687433" w:rsidP="00687433">
      <w:pPr>
        <w:spacing w:after="0" w:line="480" w:lineRule="auto"/>
        <w:rPr>
          <w:rFonts w:ascii="Times New Roman" w:eastAsia="Times New Roman" w:hAnsi="Times New Roman" w:cs="Times New Roman"/>
          <w:kern w:val="0"/>
          <w:sz w:val="24"/>
          <w:szCs w:val="24"/>
          <w14:ligatures w14:val="none"/>
        </w:rPr>
      </w:pPr>
    </w:p>
    <w:p w14:paraId="460BDE18" w14:textId="77777777" w:rsidR="00687433" w:rsidRPr="00687433" w:rsidRDefault="00687433" w:rsidP="00687433">
      <w:pPr>
        <w:spacing w:after="0" w:line="480" w:lineRule="auto"/>
        <w:rPr>
          <w:rFonts w:ascii="Times New Roman" w:eastAsia="Times New Roman" w:hAnsi="Times New Roman" w:cs="Times New Roman"/>
          <w:kern w:val="0"/>
          <w:sz w:val="24"/>
          <w:szCs w:val="24"/>
          <w14:ligatures w14:val="none"/>
        </w:rPr>
      </w:pPr>
    </w:p>
    <w:p w14:paraId="505423B9" w14:textId="77777777" w:rsidR="00687433" w:rsidRPr="00687433" w:rsidRDefault="00687433" w:rsidP="00687433">
      <w:pPr>
        <w:spacing w:after="0" w:line="480" w:lineRule="auto"/>
        <w:rPr>
          <w:rFonts w:ascii="Times New Roman" w:eastAsia="Times New Roman" w:hAnsi="Times New Roman" w:cs="Times New Roman"/>
          <w:kern w:val="0"/>
          <w:sz w:val="24"/>
          <w:szCs w:val="24"/>
          <w14:ligatures w14:val="none"/>
        </w:rPr>
      </w:pPr>
    </w:p>
    <w:p w14:paraId="46EB445A" w14:textId="77777777" w:rsidR="00687433" w:rsidRPr="00687433" w:rsidRDefault="00687433" w:rsidP="00687433">
      <w:pPr>
        <w:spacing w:after="0" w:line="480" w:lineRule="auto"/>
        <w:rPr>
          <w:rFonts w:ascii="Times New Roman" w:eastAsia="Times New Roman" w:hAnsi="Times New Roman" w:cs="Times New Roman"/>
          <w:b/>
          <w:bCs/>
          <w:kern w:val="0"/>
          <w:sz w:val="24"/>
          <w:szCs w:val="24"/>
          <w14:ligatures w14:val="none"/>
        </w:rPr>
      </w:pPr>
      <w:r w:rsidRPr="00687433">
        <w:rPr>
          <w:rFonts w:ascii="Times New Roman" w:eastAsia="Times New Roman" w:hAnsi="Times New Roman" w:cs="Times New Roman"/>
          <w:b/>
          <w:bCs/>
          <w:kern w:val="0"/>
          <w:sz w:val="24"/>
          <w:szCs w:val="24"/>
          <w14:ligatures w14:val="none"/>
        </w:rPr>
        <w:t>3.4 Sampling Methodology</w:t>
      </w:r>
    </w:p>
    <w:p w14:paraId="4AAA09DC" w14:textId="77777777" w:rsidR="00687433" w:rsidRPr="00687433" w:rsidRDefault="00687433" w:rsidP="00687433">
      <w:pPr>
        <w:spacing w:after="0" w:line="480" w:lineRule="auto"/>
        <w:rPr>
          <w:rFonts w:ascii="Times New Roman" w:eastAsia="Times New Roman" w:hAnsi="Times New Roman" w:cs="Times New Roman"/>
          <w:kern w:val="0"/>
          <w:sz w:val="24"/>
          <w:szCs w:val="24"/>
          <w14:ligatures w14:val="none"/>
        </w:rPr>
      </w:pPr>
    </w:p>
    <w:p w14:paraId="78491C9A" w14:textId="77777777" w:rsidR="00687433" w:rsidRPr="00687433" w:rsidRDefault="00687433" w:rsidP="00687433">
      <w:pPr>
        <w:spacing w:after="0" w:line="480" w:lineRule="auto"/>
        <w:rPr>
          <w:rFonts w:ascii="Times New Roman" w:eastAsia="Times New Roman" w:hAnsi="Times New Roman" w:cs="Times New Roman"/>
          <w:kern w:val="0"/>
          <w:sz w:val="24"/>
          <w:szCs w:val="24"/>
          <w14:ligatures w14:val="none"/>
        </w:rPr>
      </w:pPr>
      <w:r w:rsidRPr="00687433">
        <w:rPr>
          <w:rFonts w:ascii="Times New Roman" w:eastAsia="Times New Roman" w:hAnsi="Times New Roman" w:cs="Times New Roman"/>
          <w:kern w:val="0"/>
          <w:sz w:val="24"/>
          <w:szCs w:val="24"/>
          <w14:ligatures w14:val="none"/>
        </w:rPr>
        <w:t xml:space="preserve">To ensure representativeness, stratified random sampling was employed for the survey. Stratification was based on demographic variables such as age, gender, and location to capture a </w:t>
      </w:r>
      <w:r w:rsidRPr="00687433">
        <w:rPr>
          <w:rFonts w:ascii="Times New Roman" w:eastAsia="Times New Roman" w:hAnsi="Times New Roman" w:cs="Times New Roman"/>
          <w:kern w:val="0"/>
          <w:sz w:val="24"/>
          <w:szCs w:val="24"/>
          <w14:ligatures w14:val="none"/>
        </w:rPr>
        <w:lastRenderedPageBreak/>
        <w:t xml:space="preserve">balanced view of public perceptions. According to </w:t>
      </w:r>
      <w:proofErr w:type="spellStart"/>
      <w:r w:rsidRPr="00687433">
        <w:rPr>
          <w:rFonts w:ascii="Times New Roman" w:eastAsia="Times New Roman" w:hAnsi="Times New Roman" w:cs="Times New Roman"/>
          <w:kern w:val="0"/>
          <w:sz w:val="24"/>
          <w:szCs w:val="24"/>
          <w14:ligatures w14:val="none"/>
        </w:rPr>
        <w:t>Etikan</w:t>
      </w:r>
      <w:proofErr w:type="spellEnd"/>
      <w:r w:rsidRPr="00687433">
        <w:rPr>
          <w:rFonts w:ascii="Times New Roman" w:eastAsia="Times New Roman" w:hAnsi="Times New Roman" w:cs="Times New Roman"/>
          <w:kern w:val="0"/>
          <w:sz w:val="24"/>
          <w:szCs w:val="24"/>
          <w14:ligatures w14:val="none"/>
        </w:rPr>
        <w:t xml:space="preserve"> and Bala (2017), stratified sampling enhances the reliability and validity of survey results by ensuring proportional representation of key subgroups within the population.</w:t>
      </w:r>
    </w:p>
    <w:p w14:paraId="27DB3E6D" w14:textId="77777777" w:rsidR="00687433" w:rsidRPr="00687433" w:rsidRDefault="00687433" w:rsidP="00687433">
      <w:pPr>
        <w:spacing w:after="0" w:line="480" w:lineRule="auto"/>
        <w:rPr>
          <w:rFonts w:ascii="Times New Roman" w:eastAsia="Times New Roman" w:hAnsi="Times New Roman" w:cs="Times New Roman"/>
          <w:kern w:val="0"/>
          <w:sz w:val="24"/>
          <w:szCs w:val="24"/>
          <w14:ligatures w14:val="none"/>
        </w:rPr>
      </w:pPr>
    </w:p>
    <w:p w14:paraId="20F6A674" w14:textId="052CCED3" w:rsidR="00687433" w:rsidRPr="00687433" w:rsidRDefault="00687433" w:rsidP="00687433">
      <w:pPr>
        <w:spacing w:after="0" w:line="480" w:lineRule="auto"/>
        <w:rPr>
          <w:rFonts w:ascii="Times New Roman" w:eastAsia="Times New Roman" w:hAnsi="Times New Roman" w:cs="Times New Roman"/>
          <w:kern w:val="0"/>
          <w:sz w:val="24"/>
          <w:szCs w:val="24"/>
          <w14:ligatures w14:val="none"/>
        </w:rPr>
      </w:pPr>
      <w:r w:rsidRPr="00687433">
        <w:rPr>
          <w:rFonts w:ascii="Times New Roman" w:eastAsia="Times New Roman" w:hAnsi="Times New Roman" w:cs="Times New Roman"/>
          <w:kern w:val="0"/>
          <w:sz w:val="24"/>
          <w:szCs w:val="24"/>
          <w14:ligatures w14:val="none"/>
        </w:rPr>
        <w:t>For the qualitative component, purposive sampling was used to identify key informants who possess expert knowledge and decision-making authority in waste management and policy. As Silverman (2021) suggest</w:t>
      </w:r>
      <w:r>
        <w:rPr>
          <w:rFonts w:ascii="Times New Roman" w:eastAsia="Times New Roman" w:hAnsi="Times New Roman" w:cs="Times New Roman"/>
          <w:kern w:val="0"/>
          <w:sz w:val="24"/>
          <w:szCs w:val="24"/>
          <w14:ligatures w14:val="none"/>
        </w:rPr>
        <w:t>ed</w:t>
      </w:r>
      <w:r w:rsidRPr="00687433">
        <w:rPr>
          <w:rFonts w:ascii="Times New Roman" w:eastAsia="Times New Roman" w:hAnsi="Times New Roman" w:cs="Times New Roman"/>
          <w:kern w:val="0"/>
          <w:sz w:val="24"/>
          <w:szCs w:val="24"/>
          <w14:ligatures w14:val="none"/>
        </w:rPr>
        <w:t>, purposive sampling is essential in qualitative research to ensure the collection of rich, context-specific data.</w:t>
      </w:r>
    </w:p>
    <w:p w14:paraId="315C753A" w14:textId="77777777" w:rsidR="00687433" w:rsidRPr="00687433" w:rsidRDefault="00687433" w:rsidP="00687433">
      <w:pPr>
        <w:spacing w:after="0" w:line="480" w:lineRule="auto"/>
        <w:rPr>
          <w:rFonts w:ascii="Times New Roman" w:eastAsia="Times New Roman" w:hAnsi="Times New Roman" w:cs="Times New Roman"/>
          <w:kern w:val="0"/>
          <w:sz w:val="24"/>
          <w:szCs w:val="24"/>
          <w14:ligatures w14:val="none"/>
        </w:rPr>
      </w:pPr>
    </w:p>
    <w:p w14:paraId="4309F7AE" w14:textId="77777777" w:rsidR="00687433" w:rsidRPr="00687433" w:rsidRDefault="00687433" w:rsidP="00687433">
      <w:pPr>
        <w:spacing w:after="0" w:line="480" w:lineRule="auto"/>
        <w:rPr>
          <w:rFonts w:ascii="Times New Roman" w:eastAsia="Times New Roman" w:hAnsi="Times New Roman" w:cs="Times New Roman"/>
          <w:b/>
          <w:bCs/>
          <w:kern w:val="0"/>
          <w:sz w:val="24"/>
          <w:szCs w:val="24"/>
          <w14:ligatures w14:val="none"/>
        </w:rPr>
      </w:pPr>
      <w:r w:rsidRPr="00687433">
        <w:rPr>
          <w:rFonts w:ascii="Times New Roman" w:eastAsia="Times New Roman" w:hAnsi="Times New Roman" w:cs="Times New Roman"/>
          <w:b/>
          <w:bCs/>
          <w:kern w:val="0"/>
          <w:sz w:val="24"/>
          <w:szCs w:val="24"/>
          <w14:ligatures w14:val="none"/>
        </w:rPr>
        <w:t>3.5 Data Collection Methods</w:t>
      </w:r>
    </w:p>
    <w:p w14:paraId="706F9E3B" w14:textId="77777777" w:rsidR="00687433" w:rsidRPr="00687433" w:rsidRDefault="00687433" w:rsidP="00687433">
      <w:pPr>
        <w:spacing w:after="0" w:line="480" w:lineRule="auto"/>
        <w:rPr>
          <w:rFonts w:ascii="Times New Roman" w:eastAsia="Times New Roman" w:hAnsi="Times New Roman" w:cs="Times New Roman"/>
          <w:kern w:val="0"/>
          <w:sz w:val="24"/>
          <w:szCs w:val="24"/>
          <w14:ligatures w14:val="none"/>
        </w:rPr>
      </w:pPr>
    </w:p>
    <w:p w14:paraId="05163D57" w14:textId="77777777" w:rsidR="00687433" w:rsidRPr="00687433" w:rsidRDefault="00687433" w:rsidP="00687433">
      <w:pPr>
        <w:spacing w:after="0" w:line="480" w:lineRule="auto"/>
        <w:rPr>
          <w:rFonts w:ascii="Times New Roman" w:eastAsia="Times New Roman" w:hAnsi="Times New Roman" w:cs="Times New Roman"/>
          <w:b/>
          <w:bCs/>
          <w:kern w:val="0"/>
          <w:sz w:val="24"/>
          <w:szCs w:val="24"/>
          <w14:ligatures w14:val="none"/>
        </w:rPr>
      </w:pPr>
      <w:r w:rsidRPr="00687433">
        <w:rPr>
          <w:rFonts w:ascii="Times New Roman" w:eastAsia="Times New Roman" w:hAnsi="Times New Roman" w:cs="Times New Roman"/>
          <w:b/>
          <w:bCs/>
          <w:kern w:val="0"/>
          <w:sz w:val="24"/>
          <w:szCs w:val="24"/>
          <w14:ligatures w14:val="none"/>
        </w:rPr>
        <w:t>3.5.1 Interviews</w:t>
      </w:r>
    </w:p>
    <w:p w14:paraId="413BE87B" w14:textId="77777777" w:rsidR="00687433" w:rsidRPr="00687433" w:rsidRDefault="00687433" w:rsidP="00687433">
      <w:pPr>
        <w:spacing w:after="0" w:line="480" w:lineRule="auto"/>
        <w:rPr>
          <w:rFonts w:ascii="Times New Roman" w:eastAsia="Times New Roman" w:hAnsi="Times New Roman" w:cs="Times New Roman"/>
          <w:kern w:val="0"/>
          <w:sz w:val="24"/>
          <w:szCs w:val="24"/>
          <w14:ligatures w14:val="none"/>
        </w:rPr>
      </w:pPr>
    </w:p>
    <w:p w14:paraId="3252812A" w14:textId="77777777" w:rsidR="00687433" w:rsidRPr="00687433" w:rsidRDefault="00687433" w:rsidP="00687433">
      <w:pPr>
        <w:spacing w:after="0" w:line="480" w:lineRule="auto"/>
        <w:rPr>
          <w:rFonts w:ascii="Times New Roman" w:eastAsia="Times New Roman" w:hAnsi="Times New Roman" w:cs="Times New Roman"/>
          <w:kern w:val="0"/>
          <w:sz w:val="24"/>
          <w:szCs w:val="24"/>
          <w14:ligatures w14:val="none"/>
        </w:rPr>
      </w:pPr>
      <w:r w:rsidRPr="00687433">
        <w:rPr>
          <w:rFonts w:ascii="Times New Roman" w:eastAsia="Times New Roman" w:hAnsi="Times New Roman" w:cs="Times New Roman"/>
          <w:kern w:val="0"/>
          <w:sz w:val="24"/>
          <w:szCs w:val="24"/>
          <w14:ligatures w14:val="none"/>
        </w:rPr>
        <w:t>Semi-structured interviews were conducted with the five policy stakeholders. This approach was chosen for its flexibility, allowing for the exploration of predetermined themes while accommodating emerging topics of interest (Kvale and Brinkmann, 2015). Interview questions focused on:</w:t>
      </w:r>
    </w:p>
    <w:p w14:paraId="2231F0DE" w14:textId="77777777" w:rsidR="00687433" w:rsidRPr="00687433" w:rsidRDefault="00687433" w:rsidP="00687433">
      <w:pPr>
        <w:spacing w:after="0" w:line="480" w:lineRule="auto"/>
        <w:rPr>
          <w:rFonts w:ascii="Times New Roman" w:eastAsia="Times New Roman" w:hAnsi="Times New Roman" w:cs="Times New Roman"/>
          <w:kern w:val="0"/>
          <w:sz w:val="24"/>
          <w:szCs w:val="24"/>
          <w14:ligatures w14:val="none"/>
        </w:rPr>
      </w:pPr>
    </w:p>
    <w:p w14:paraId="70F2287F" w14:textId="77777777" w:rsidR="00687433" w:rsidRPr="00687433" w:rsidRDefault="00687433" w:rsidP="00687433">
      <w:pPr>
        <w:spacing w:after="0" w:line="480" w:lineRule="auto"/>
        <w:rPr>
          <w:rFonts w:ascii="Times New Roman" w:eastAsia="Times New Roman" w:hAnsi="Times New Roman" w:cs="Times New Roman"/>
          <w:kern w:val="0"/>
          <w:sz w:val="24"/>
          <w:szCs w:val="24"/>
          <w14:ligatures w14:val="none"/>
        </w:rPr>
      </w:pPr>
      <w:r w:rsidRPr="00687433">
        <w:rPr>
          <w:rFonts w:ascii="Times New Roman" w:eastAsia="Times New Roman" w:hAnsi="Times New Roman" w:cs="Times New Roman"/>
          <w:kern w:val="0"/>
          <w:sz w:val="24"/>
          <w:szCs w:val="24"/>
          <w14:ligatures w14:val="none"/>
        </w:rPr>
        <w:t>Current waste management practices in SVG.</w:t>
      </w:r>
    </w:p>
    <w:p w14:paraId="150884A7" w14:textId="77777777" w:rsidR="00687433" w:rsidRPr="00687433" w:rsidRDefault="00687433" w:rsidP="00687433">
      <w:pPr>
        <w:spacing w:after="0" w:line="480" w:lineRule="auto"/>
        <w:rPr>
          <w:rFonts w:ascii="Times New Roman" w:eastAsia="Times New Roman" w:hAnsi="Times New Roman" w:cs="Times New Roman"/>
          <w:kern w:val="0"/>
          <w:sz w:val="24"/>
          <w:szCs w:val="24"/>
          <w14:ligatures w14:val="none"/>
        </w:rPr>
      </w:pPr>
    </w:p>
    <w:p w14:paraId="02D5BF88" w14:textId="77777777" w:rsidR="00687433" w:rsidRPr="00687433" w:rsidRDefault="00687433" w:rsidP="00687433">
      <w:pPr>
        <w:spacing w:after="0" w:line="480" w:lineRule="auto"/>
        <w:rPr>
          <w:rFonts w:ascii="Times New Roman" w:eastAsia="Times New Roman" w:hAnsi="Times New Roman" w:cs="Times New Roman"/>
          <w:kern w:val="0"/>
          <w:sz w:val="24"/>
          <w:szCs w:val="24"/>
          <w14:ligatures w14:val="none"/>
        </w:rPr>
      </w:pPr>
      <w:r w:rsidRPr="00687433">
        <w:rPr>
          <w:rFonts w:ascii="Times New Roman" w:eastAsia="Times New Roman" w:hAnsi="Times New Roman" w:cs="Times New Roman"/>
          <w:kern w:val="0"/>
          <w:sz w:val="24"/>
          <w:szCs w:val="24"/>
          <w14:ligatures w14:val="none"/>
        </w:rPr>
        <w:t>Alignment of these practices with SDGs 11, 12, 13, and 14.</w:t>
      </w:r>
    </w:p>
    <w:p w14:paraId="5D21751C" w14:textId="77777777" w:rsidR="00687433" w:rsidRPr="00687433" w:rsidRDefault="00687433" w:rsidP="00687433">
      <w:pPr>
        <w:spacing w:after="0" w:line="480" w:lineRule="auto"/>
        <w:rPr>
          <w:rFonts w:ascii="Times New Roman" w:eastAsia="Times New Roman" w:hAnsi="Times New Roman" w:cs="Times New Roman"/>
          <w:kern w:val="0"/>
          <w:sz w:val="24"/>
          <w:szCs w:val="24"/>
          <w14:ligatures w14:val="none"/>
        </w:rPr>
      </w:pPr>
    </w:p>
    <w:p w14:paraId="67968F8F" w14:textId="77777777" w:rsidR="00687433" w:rsidRPr="00687433" w:rsidRDefault="00687433" w:rsidP="00687433">
      <w:pPr>
        <w:spacing w:after="0" w:line="480" w:lineRule="auto"/>
        <w:rPr>
          <w:rFonts w:ascii="Times New Roman" w:eastAsia="Times New Roman" w:hAnsi="Times New Roman" w:cs="Times New Roman"/>
          <w:kern w:val="0"/>
          <w:sz w:val="24"/>
          <w:szCs w:val="24"/>
          <w14:ligatures w14:val="none"/>
        </w:rPr>
      </w:pPr>
      <w:r w:rsidRPr="00687433">
        <w:rPr>
          <w:rFonts w:ascii="Times New Roman" w:eastAsia="Times New Roman" w:hAnsi="Times New Roman" w:cs="Times New Roman"/>
          <w:kern w:val="0"/>
          <w:sz w:val="24"/>
          <w:szCs w:val="24"/>
          <w14:ligatures w14:val="none"/>
        </w:rPr>
        <w:t>Opportunities and challenges of integrating CE principles into waste management.</w:t>
      </w:r>
    </w:p>
    <w:p w14:paraId="160E505F" w14:textId="77777777" w:rsidR="00687433" w:rsidRPr="00687433" w:rsidRDefault="00687433" w:rsidP="00687433">
      <w:pPr>
        <w:spacing w:after="0" w:line="480" w:lineRule="auto"/>
        <w:rPr>
          <w:rFonts w:ascii="Times New Roman" w:eastAsia="Times New Roman" w:hAnsi="Times New Roman" w:cs="Times New Roman"/>
          <w:kern w:val="0"/>
          <w:sz w:val="24"/>
          <w:szCs w:val="24"/>
          <w14:ligatures w14:val="none"/>
        </w:rPr>
      </w:pPr>
    </w:p>
    <w:p w14:paraId="3E2E03CF" w14:textId="77777777" w:rsidR="00687433" w:rsidRPr="00687433" w:rsidRDefault="00687433" w:rsidP="00687433">
      <w:pPr>
        <w:spacing w:after="0" w:line="480" w:lineRule="auto"/>
        <w:rPr>
          <w:rFonts w:ascii="Times New Roman" w:eastAsia="Times New Roman" w:hAnsi="Times New Roman" w:cs="Times New Roman"/>
          <w:kern w:val="0"/>
          <w:sz w:val="24"/>
          <w:szCs w:val="24"/>
          <w14:ligatures w14:val="none"/>
        </w:rPr>
      </w:pPr>
    </w:p>
    <w:p w14:paraId="0654F7FD" w14:textId="77777777" w:rsidR="00687433" w:rsidRPr="00687433" w:rsidRDefault="00687433" w:rsidP="00687433">
      <w:pPr>
        <w:spacing w:after="0" w:line="480" w:lineRule="auto"/>
        <w:rPr>
          <w:rFonts w:ascii="Times New Roman" w:eastAsia="Times New Roman" w:hAnsi="Times New Roman" w:cs="Times New Roman"/>
          <w:kern w:val="0"/>
          <w:sz w:val="24"/>
          <w:szCs w:val="24"/>
          <w14:ligatures w14:val="none"/>
        </w:rPr>
      </w:pPr>
      <w:r w:rsidRPr="00687433">
        <w:rPr>
          <w:rFonts w:ascii="Times New Roman" w:eastAsia="Times New Roman" w:hAnsi="Times New Roman" w:cs="Times New Roman"/>
          <w:kern w:val="0"/>
          <w:sz w:val="24"/>
          <w:szCs w:val="24"/>
          <w14:ligatures w14:val="none"/>
        </w:rPr>
        <w:t>Interviews were conducted in person where possible, with virtual alternatives provided to ensure accessibility. Each interview lasted approximately 60 minutes and was audio-recorded with the participants' consent.</w:t>
      </w:r>
    </w:p>
    <w:p w14:paraId="04BA6BF2" w14:textId="77777777" w:rsidR="00687433" w:rsidRPr="00687433" w:rsidRDefault="00687433" w:rsidP="00687433">
      <w:pPr>
        <w:spacing w:after="0" w:line="480" w:lineRule="auto"/>
        <w:rPr>
          <w:rFonts w:ascii="Times New Roman" w:eastAsia="Times New Roman" w:hAnsi="Times New Roman" w:cs="Times New Roman"/>
          <w:kern w:val="0"/>
          <w:sz w:val="24"/>
          <w:szCs w:val="24"/>
          <w14:ligatures w14:val="none"/>
        </w:rPr>
      </w:pPr>
    </w:p>
    <w:p w14:paraId="7ECBDDE1" w14:textId="77777777" w:rsidR="00687433" w:rsidRPr="00687433" w:rsidRDefault="00687433" w:rsidP="00687433">
      <w:pPr>
        <w:spacing w:after="0" w:line="480" w:lineRule="auto"/>
        <w:rPr>
          <w:rFonts w:ascii="Times New Roman" w:eastAsia="Times New Roman" w:hAnsi="Times New Roman" w:cs="Times New Roman"/>
          <w:b/>
          <w:bCs/>
          <w:kern w:val="0"/>
          <w:sz w:val="24"/>
          <w:szCs w:val="24"/>
          <w14:ligatures w14:val="none"/>
        </w:rPr>
      </w:pPr>
      <w:r w:rsidRPr="00687433">
        <w:rPr>
          <w:rFonts w:ascii="Times New Roman" w:eastAsia="Times New Roman" w:hAnsi="Times New Roman" w:cs="Times New Roman"/>
          <w:b/>
          <w:bCs/>
          <w:kern w:val="0"/>
          <w:sz w:val="24"/>
          <w:szCs w:val="24"/>
          <w14:ligatures w14:val="none"/>
        </w:rPr>
        <w:t>3.5.2 Survey</w:t>
      </w:r>
    </w:p>
    <w:p w14:paraId="6E0BFF11" w14:textId="77777777" w:rsidR="00687433" w:rsidRPr="00687433" w:rsidRDefault="00687433" w:rsidP="00687433">
      <w:pPr>
        <w:spacing w:after="0" w:line="480" w:lineRule="auto"/>
        <w:rPr>
          <w:rFonts w:ascii="Times New Roman" w:eastAsia="Times New Roman" w:hAnsi="Times New Roman" w:cs="Times New Roman"/>
          <w:kern w:val="0"/>
          <w:sz w:val="24"/>
          <w:szCs w:val="24"/>
          <w14:ligatures w14:val="none"/>
        </w:rPr>
      </w:pPr>
    </w:p>
    <w:p w14:paraId="5D45129B" w14:textId="77777777" w:rsidR="00687433" w:rsidRPr="00687433" w:rsidRDefault="00687433" w:rsidP="00687433">
      <w:pPr>
        <w:spacing w:after="0" w:line="480" w:lineRule="auto"/>
        <w:rPr>
          <w:rFonts w:ascii="Times New Roman" w:eastAsia="Times New Roman" w:hAnsi="Times New Roman" w:cs="Times New Roman"/>
          <w:kern w:val="0"/>
          <w:sz w:val="24"/>
          <w:szCs w:val="24"/>
          <w14:ligatures w14:val="none"/>
        </w:rPr>
      </w:pPr>
      <w:r w:rsidRPr="00687433">
        <w:rPr>
          <w:rFonts w:ascii="Times New Roman" w:eastAsia="Times New Roman" w:hAnsi="Times New Roman" w:cs="Times New Roman"/>
          <w:kern w:val="0"/>
          <w:sz w:val="24"/>
          <w:szCs w:val="24"/>
          <w14:ligatures w14:val="none"/>
        </w:rPr>
        <w:t>The survey comprised 20 questions, including a mix of Likert-scale, multiple-choice, and open-ended questions. The questionnaire was designed to assess:</w:t>
      </w:r>
    </w:p>
    <w:p w14:paraId="3DE79FA6" w14:textId="77777777" w:rsidR="00687433" w:rsidRPr="00687433" w:rsidRDefault="00687433" w:rsidP="00687433">
      <w:pPr>
        <w:spacing w:after="0" w:line="480" w:lineRule="auto"/>
        <w:rPr>
          <w:rFonts w:ascii="Times New Roman" w:eastAsia="Times New Roman" w:hAnsi="Times New Roman" w:cs="Times New Roman"/>
          <w:kern w:val="0"/>
          <w:sz w:val="24"/>
          <w:szCs w:val="24"/>
          <w14:ligatures w14:val="none"/>
        </w:rPr>
      </w:pPr>
    </w:p>
    <w:p w14:paraId="79E466E3" w14:textId="77777777" w:rsidR="00687433" w:rsidRPr="00687433" w:rsidRDefault="00687433" w:rsidP="00687433">
      <w:pPr>
        <w:spacing w:after="0" w:line="480" w:lineRule="auto"/>
        <w:rPr>
          <w:rFonts w:ascii="Times New Roman" w:eastAsia="Times New Roman" w:hAnsi="Times New Roman" w:cs="Times New Roman"/>
          <w:kern w:val="0"/>
          <w:sz w:val="24"/>
          <w:szCs w:val="24"/>
          <w14:ligatures w14:val="none"/>
        </w:rPr>
      </w:pPr>
      <w:r w:rsidRPr="00687433">
        <w:rPr>
          <w:rFonts w:ascii="Times New Roman" w:eastAsia="Times New Roman" w:hAnsi="Times New Roman" w:cs="Times New Roman"/>
          <w:kern w:val="0"/>
          <w:sz w:val="24"/>
          <w:szCs w:val="24"/>
          <w14:ligatures w14:val="none"/>
        </w:rPr>
        <w:t>Public awareness of CE and SDGs.</w:t>
      </w:r>
    </w:p>
    <w:p w14:paraId="4A4C0C86" w14:textId="77777777" w:rsidR="00687433" w:rsidRPr="00687433" w:rsidRDefault="00687433" w:rsidP="00687433">
      <w:pPr>
        <w:spacing w:after="0" w:line="480" w:lineRule="auto"/>
        <w:rPr>
          <w:rFonts w:ascii="Times New Roman" w:eastAsia="Times New Roman" w:hAnsi="Times New Roman" w:cs="Times New Roman"/>
          <w:kern w:val="0"/>
          <w:sz w:val="24"/>
          <w:szCs w:val="24"/>
          <w14:ligatures w14:val="none"/>
        </w:rPr>
      </w:pPr>
    </w:p>
    <w:p w14:paraId="62894679" w14:textId="77777777" w:rsidR="00687433" w:rsidRPr="00687433" w:rsidRDefault="00687433" w:rsidP="00687433">
      <w:pPr>
        <w:spacing w:after="0" w:line="480" w:lineRule="auto"/>
        <w:rPr>
          <w:rFonts w:ascii="Times New Roman" w:eastAsia="Times New Roman" w:hAnsi="Times New Roman" w:cs="Times New Roman"/>
          <w:kern w:val="0"/>
          <w:sz w:val="24"/>
          <w:szCs w:val="24"/>
          <w14:ligatures w14:val="none"/>
        </w:rPr>
      </w:pPr>
      <w:r w:rsidRPr="00687433">
        <w:rPr>
          <w:rFonts w:ascii="Times New Roman" w:eastAsia="Times New Roman" w:hAnsi="Times New Roman" w:cs="Times New Roman"/>
          <w:kern w:val="0"/>
          <w:sz w:val="24"/>
          <w:szCs w:val="24"/>
          <w14:ligatures w14:val="none"/>
        </w:rPr>
        <w:t>Attitudes toward waste segregation, recycling, and reuse.</w:t>
      </w:r>
    </w:p>
    <w:p w14:paraId="476168F9" w14:textId="77777777" w:rsidR="00687433" w:rsidRPr="00687433" w:rsidRDefault="00687433" w:rsidP="00687433">
      <w:pPr>
        <w:spacing w:after="0" w:line="480" w:lineRule="auto"/>
        <w:rPr>
          <w:rFonts w:ascii="Times New Roman" w:eastAsia="Times New Roman" w:hAnsi="Times New Roman" w:cs="Times New Roman"/>
          <w:kern w:val="0"/>
          <w:sz w:val="24"/>
          <w:szCs w:val="24"/>
          <w14:ligatures w14:val="none"/>
        </w:rPr>
      </w:pPr>
    </w:p>
    <w:p w14:paraId="7F04EA33" w14:textId="77777777" w:rsidR="00687433" w:rsidRPr="00687433" w:rsidRDefault="00687433" w:rsidP="00687433">
      <w:pPr>
        <w:spacing w:after="0" w:line="480" w:lineRule="auto"/>
        <w:rPr>
          <w:rFonts w:ascii="Times New Roman" w:eastAsia="Times New Roman" w:hAnsi="Times New Roman" w:cs="Times New Roman"/>
          <w:kern w:val="0"/>
          <w:sz w:val="24"/>
          <w:szCs w:val="24"/>
          <w14:ligatures w14:val="none"/>
        </w:rPr>
      </w:pPr>
      <w:r w:rsidRPr="00687433">
        <w:rPr>
          <w:rFonts w:ascii="Times New Roman" w:eastAsia="Times New Roman" w:hAnsi="Times New Roman" w:cs="Times New Roman"/>
          <w:kern w:val="0"/>
          <w:sz w:val="24"/>
          <w:szCs w:val="24"/>
          <w14:ligatures w14:val="none"/>
        </w:rPr>
        <w:t>Perceptions of SWMU's efficiency and environmental impact.</w:t>
      </w:r>
    </w:p>
    <w:p w14:paraId="7A99AD3F" w14:textId="77777777" w:rsidR="00687433" w:rsidRPr="00687433" w:rsidRDefault="00687433" w:rsidP="00687433">
      <w:pPr>
        <w:spacing w:after="0" w:line="480" w:lineRule="auto"/>
        <w:rPr>
          <w:rFonts w:ascii="Times New Roman" w:eastAsia="Times New Roman" w:hAnsi="Times New Roman" w:cs="Times New Roman"/>
          <w:kern w:val="0"/>
          <w:sz w:val="24"/>
          <w:szCs w:val="24"/>
          <w14:ligatures w14:val="none"/>
        </w:rPr>
      </w:pPr>
    </w:p>
    <w:p w14:paraId="74983A80" w14:textId="77777777" w:rsidR="00687433" w:rsidRPr="00687433" w:rsidRDefault="00687433" w:rsidP="00687433">
      <w:pPr>
        <w:spacing w:after="0" w:line="480" w:lineRule="auto"/>
        <w:rPr>
          <w:rFonts w:ascii="Times New Roman" w:eastAsia="Times New Roman" w:hAnsi="Times New Roman" w:cs="Times New Roman"/>
          <w:kern w:val="0"/>
          <w:sz w:val="24"/>
          <w:szCs w:val="24"/>
          <w14:ligatures w14:val="none"/>
        </w:rPr>
      </w:pPr>
    </w:p>
    <w:p w14:paraId="0F094101" w14:textId="77777777" w:rsidR="00687433" w:rsidRPr="00687433" w:rsidRDefault="00687433" w:rsidP="00687433">
      <w:pPr>
        <w:spacing w:after="0" w:line="480" w:lineRule="auto"/>
        <w:rPr>
          <w:rFonts w:ascii="Times New Roman" w:eastAsia="Times New Roman" w:hAnsi="Times New Roman" w:cs="Times New Roman"/>
          <w:kern w:val="0"/>
          <w:sz w:val="24"/>
          <w:szCs w:val="24"/>
          <w14:ligatures w14:val="none"/>
        </w:rPr>
      </w:pPr>
      <w:r w:rsidRPr="00687433">
        <w:rPr>
          <w:rFonts w:ascii="Times New Roman" w:eastAsia="Times New Roman" w:hAnsi="Times New Roman" w:cs="Times New Roman"/>
          <w:kern w:val="0"/>
          <w:sz w:val="24"/>
          <w:szCs w:val="24"/>
          <w14:ligatures w14:val="none"/>
        </w:rPr>
        <w:t>Data collection was conducted over four weeks, using both online platforms (Google Forms) and in-person distribution in public spaces such as markets and community centers. This dual approach ensured inclusivity, particularly for participants with limited digital access.</w:t>
      </w:r>
    </w:p>
    <w:p w14:paraId="710F8A9E" w14:textId="77777777" w:rsidR="00687433" w:rsidRPr="00687433" w:rsidRDefault="00687433" w:rsidP="00687433">
      <w:pPr>
        <w:spacing w:after="0" w:line="480" w:lineRule="auto"/>
        <w:rPr>
          <w:rFonts w:ascii="Times New Roman" w:eastAsia="Times New Roman" w:hAnsi="Times New Roman" w:cs="Times New Roman"/>
          <w:kern w:val="0"/>
          <w:sz w:val="24"/>
          <w:szCs w:val="24"/>
          <w14:ligatures w14:val="none"/>
        </w:rPr>
      </w:pPr>
    </w:p>
    <w:p w14:paraId="7C45C5A2" w14:textId="77777777" w:rsidR="00687433" w:rsidRPr="00687433" w:rsidRDefault="00687433" w:rsidP="00687433">
      <w:pPr>
        <w:spacing w:after="0" w:line="480" w:lineRule="auto"/>
        <w:rPr>
          <w:rFonts w:ascii="Times New Roman" w:eastAsia="Times New Roman" w:hAnsi="Times New Roman" w:cs="Times New Roman"/>
          <w:kern w:val="0"/>
          <w:sz w:val="24"/>
          <w:szCs w:val="24"/>
          <w14:ligatures w14:val="none"/>
        </w:rPr>
      </w:pPr>
      <w:r w:rsidRPr="00687433">
        <w:rPr>
          <w:rFonts w:ascii="Times New Roman" w:eastAsia="Times New Roman" w:hAnsi="Times New Roman" w:cs="Times New Roman"/>
          <w:kern w:val="0"/>
          <w:sz w:val="24"/>
          <w:szCs w:val="24"/>
          <w14:ligatures w14:val="none"/>
        </w:rPr>
        <w:t>3.6 Data Analysis</w:t>
      </w:r>
    </w:p>
    <w:p w14:paraId="1BBBC9F8" w14:textId="77777777" w:rsidR="00687433" w:rsidRPr="00687433" w:rsidRDefault="00687433" w:rsidP="00687433">
      <w:pPr>
        <w:spacing w:after="0" w:line="480" w:lineRule="auto"/>
        <w:rPr>
          <w:rFonts w:ascii="Times New Roman" w:eastAsia="Times New Roman" w:hAnsi="Times New Roman" w:cs="Times New Roman"/>
          <w:kern w:val="0"/>
          <w:sz w:val="24"/>
          <w:szCs w:val="24"/>
          <w14:ligatures w14:val="none"/>
        </w:rPr>
      </w:pPr>
    </w:p>
    <w:p w14:paraId="0E3FFB26" w14:textId="77777777" w:rsidR="00687433" w:rsidRPr="00687433" w:rsidRDefault="00687433" w:rsidP="00687433">
      <w:pPr>
        <w:spacing w:after="0" w:line="480" w:lineRule="auto"/>
        <w:rPr>
          <w:rFonts w:ascii="Times New Roman" w:eastAsia="Times New Roman" w:hAnsi="Times New Roman" w:cs="Times New Roman"/>
          <w:kern w:val="0"/>
          <w:sz w:val="24"/>
          <w:szCs w:val="24"/>
          <w14:ligatures w14:val="none"/>
        </w:rPr>
      </w:pPr>
      <w:r w:rsidRPr="00687433">
        <w:rPr>
          <w:rFonts w:ascii="Times New Roman" w:eastAsia="Times New Roman" w:hAnsi="Times New Roman" w:cs="Times New Roman"/>
          <w:kern w:val="0"/>
          <w:sz w:val="24"/>
          <w:szCs w:val="24"/>
          <w14:ligatures w14:val="none"/>
        </w:rPr>
        <w:t>3.6.1 Qualitative Analysis</w:t>
      </w:r>
    </w:p>
    <w:p w14:paraId="4792A24B" w14:textId="77777777" w:rsidR="00687433" w:rsidRPr="00687433" w:rsidRDefault="00687433" w:rsidP="00687433">
      <w:pPr>
        <w:spacing w:after="0" w:line="480" w:lineRule="auto"/>
        <w:rPr>
          <w:rFonts w:ascii="Times New Roman" w:eastAsia="Times New Roman" w:hAnsi="Times New Roman" w:cs="Times New Roman"/>
          <w:kern w:val="0"/>
          <w:sz w:val="24"/>
          <w:szCs w:val="24"/>
          <w14:ligatures w14:val="none"/>
        </w:rPr>
      </w:pPr>
    </w:p>
    <w:p w14:paraId="5F68E7A4" w14:textId="3390F14A" w:rsidR="00687433" w:rsidRPr="00687433" w:rsidRDefault="00687433" w:rsidP="00687433">
      <w:pPr>
        <w:spacing w:after="0" w:line="480" w:lineRule="auto"/>
        <w:rPr>
          <w:rFonts w:ascii="Times New Roman" w:eastAsia="Times New Roman" w:hAnsi="Times New Roman" w:cs="Times New Roman"/>
          <w:kern w:val="0"/>
          <w:sz w:val="24"/>
          <w:szCs w:val="24"/>
          <w14:ligatures w14:val="none"/>
        </w:rPr>
      </w:pPr>
      <w:r w:rsidRPr="00687433">
        <w:rPr>
          <w:rFonts w:ascii="Times New Roman" w:eastAsia="Times New Roman" w:hAnsi="Times New Roman" w:cs="Times New Roman"/>
          <w:kern w:val="0"/>
          <w:sz w:val="24"/>
          <w:szCs w:val="24"/>
          <w14:ligatures w14:val="none"/>
        </w:rPr>
        <w:t>Thematic analysis was employed to analyze interview data. Braun and Clarke (2006) describe</w:t>
      </w:r>
      <w:r w:rsidR="001C40A0">
        <w:rPr>
          <w:rFonts w:ascii="Times New Roman" w:eastAsia="Times New Roman" w:hAnsi="Times New Roman" w:cs="Times New Roman"/>
          <w:kern w:val="0"/>
          <w:sz w:val="24"/>
          <w:szCs w:val="24"/>
          <w14:ligatures w14:val="none"/>
        </w:rPr>
        <w:t>d</w:t>
      </w:r>
      <w:r w:rsidRPr="00687433">
        <w:rPr>
          <w:rFonts w:ascii="Times New Roman" w:eastAsia="Times New Roman" w:hAnsi="Times New Roman" w:cs="Times New Roman"/>
          <w:kern w:val="0"/>
          <w:sz w:val="24"/>
          <w:szCs w:val="24"/>
          <w14:ligatures w14:val="none"/>
        </w:rPr>
        <w:t xml:space="preserve"> thematic analysis as a robust method for identifying, analyzing, and reporting patterns within qualitative data. Transcripts were coded using NVivo software, and themes were categorized under key areas such as policy gaps, public-private partnerships, and opportunities for CE integration.</w:t>
      </w:r>
    </w:p>
    <w:p w14:paraId="568B7AF5" w14:textId="77777777" w:rsidR="00687433" w:rsidRPr="00687433" w:rsidRDefault="00687433" w:rsidP="00687433">
      <w:pPr>
        <w:spacing w:after="0" w:line="480" w:lineRule="auto"/>
        <w:rPr>
          <w:rFonts w:ascii="Times New Roman" w:eastAsia="Times New Roman" w:hAnsi="Times New Roman" w:cs="Times New Roman"/>
          <w:kern w:val="0"/>
          <w:sz w:val="24"/>
          <w:szCs w:val="24"/>
          <w14:ligatures w14:val="none"/>
        </w:rPr>
      </w:pPr>
    </w:p>
    <w:p w14:paraId="3FF8F6ED" w14:textId="77777777" w:rsidR="00687433" w:rsidRPr="00687433" w:rsidRDefault="00687433" w:rsidP="00687433">
      <w:pPr>
        <w:spacing w:after="0" w:line="480" w:lineRule="auto"/>
        <w:rPr>
          <w:rFonts w:ascii="Times New Roman" w:eastAsia="Times New Roman" w:hAnsi="Times New Roman" w:cs="Times New Roman"/>
          <w:kern w:val="0"/>
          <w:sz w:val="24"/>
          <w:szCs w:val="24"/>
          <w14:ligatures w14:val="none"/>
        </w:rPr>
      </w:pPr>
      <w:r w:rsidRPr="00687433">
        <w:rPr>
          <w:rFonts w:ascii="Times New Roman" w:eastAsia="Times New Roman" w:hAnsi="Times New Roman" w:cs="Times New Roman"/>
          <w:kern w:val="0"/>
          <w:sz w:val="24"/>
          <w:szCs w:val="24"/>
          <w14:ligatures w14:val="none"/>
        </w:rPr>
        <w:t>3.6.2 Quantitative Analysis</w:t>
      </w:r>
    </w:p>
    <w:p w14:paraId="4D25A77B" w14:textId="77777777" w:rsidR="00687433" w:rsidRPr="00687433" w:rsidRDefault="00687433" w:rsidP="00687433">
      <w:pPr>
        <w:spacing w:after="0" w:line="480" w:lineRule="auto"/>
        <w:rPr>
          <w:rFonts w:ascii="Times New Roman" w:eastAsia="Times New Roman" w:hAnsi="Times New Roman" w:cs="Times New Roman"/>
          <w:kern w:val="0"/>
          <w:sz w:val="24"/>
          <w:szCs w:val="24"/>
          <w14:ligatures w14:val="none"/>
        </w:rPr>
      </w:pPr>
    </w:p>
    <w:p w14:paraId="3896FB2B" w14:textId="77777777" w:rsidR="00687433" w:rsidRPr="00687433" w:rsidRDefault="00687433" w:rsidP="00687433">
      <w:pPr>
        <w:spacing w:after="0" w:line="480" w:lineRule="auto"/>
        <w:rPr>
          <w:rFonts w:ascii="Times New Roman" w:eastAsia="Times New Roman" w:hAnsi="Times New Roman" w:cs="Times New Roman"/>
          <w:kern w:val="0"/>
          <w:sz w:val="24"/>
          <w:szCs w:val="24"/>
          <w14:ligatures w14:val="none"/>
        </w:rPr>
      </w:pPr>
      <w:r w:rsidRPr="00687433">
        <w:rPr>
          <w:rFonts w:ascii="Times New Roman" w:eastAsia="Times New Roman" w:hAnsi="Times New Roman" w:cs="Times New Roman"/>
          <w:kern w:val="0"/>
          <w:sz w:val="24"/>
          <w:szCs w:val="24"/>
          <w14:ligatures w14:val="none"/>
        </w:rPr>
        <w:t>Survey data were analyzed using SPSS software. Descriptive statistics were used to summarize demographic variables and general trends, while inferential statistics (e.g., chi-square tests) examined relationships between variables such as public awareness of CE and participation in recycling initiatives. Graphs and tables were generated to visualize findings, enhancing clarity and interpretability.</w:t>
      </w:r>
    </w:p>
    <w:p w14:paraId="132E602A" w14:textId="77777777" w:rsidR="00687433" w:rsidRPr="00687433" w:rsidRDefault="00687433" w:rsidP="00687433">
      <w:pPr>
        <w:spacing w:after="0" w:line="480" w:lineRule="auto"/>
        <w:rPr>
          <w:rFonts w:ascii="Times New Roman" w:eastAsia="Times New Roman" w:hAnsi="Times New Roman" w:cs="Times New Roman"/>
          <w:kern w:val="0"/>
          <w:sz w:val="24"/>
          <w:szCs w:val="24"/>
          <w14:ligatures w14:val="none"/>
        </w:rPr>
      </w:pPr>
    </w:p>
    <w:p w14:paraId="752BDFEE" w14:textId="77777777" w:rsidR="00687433" w:rsidRPr="00687433" w:rsidRDefault="00687433" w:rsidP="00687433">
      <w:pPr>
        <w:spacing w:after="0" w:line="480" w:lineRule="auto"/>
        <w:rPr>
          <w:rFonts w:ascii="Times New Roman" w:eastAsia="Times New Roman" w:hAnsi="Times New Roman" w:cs="Times New Roman"/>
          <w:kern w:val="0"/>
          <w:sz w:val="24"/>
          <w:szCs w:val="24"/>
          <w14:ligatures w14:val="none"/>
        </w:rPr>
      </w:pPr>
      <w:r w:rsidRPr="00687433">
        <w:rPr>
          <w:rFonts w:ascii="Times New Roman" w:eastAsia="Times New Roman" w:hAnsi="Times New Roman" w:cs="Times New Roman"/>
          <w:kern w:val="0"/>
          <w:sz w:val="24"/>
          <w:szCs w:val="24"/>
          <w14:ligatures w14:val="none"/>
        </w:rPr>
        <w:t>3.7 Ethical Considerations</w:t>
      </w:r>
    </w:p>
    <w:p w14:paraId="2F3AA1E7" w14:textId="77777777" w:rsidR="00687433" w:rsidRPr="00687433" w:rsidRDefault="00687433" w:rsidP="00687433">
      <w:pPr>
        <w:spacing w:after="0" w:line="480" w:lineRule="auto"/>
        <w:rPr>
          <w:rFonts w:ascii="Times New Roman" w:eastAsia="Times New Roman" w:hAnsi="Times New Roman" w:cs="Times New Roman"/>
          <w:kern w:val="0"/>
          <w:sz w:val="24"/>
          <w:szCs w:val="24"/>
          <w14:ligatures w14:val="none"/>
        </w:rPr>
      </w:pPr>
    </w:p>
    <w:p w14:paraId="7761D8E1" w14:textId="77777777" w:rsidR="00687433" w:rsidRPr="00687433" w:rsidRDefault="00687433" w:rsidP="00687433">
      <w:pPr>
        <w:spacing w:after="0" w:line="480" w:lineRule="auto"/>
        <w:rPr>
          <w:rFonts w:ascii="Times New Roman" w:eastAsia="Times New Roman" w:hAnsi="Times New Roman" w:cs="Times New Roman"/>
          <w:kern w:val="0"/>
          <w:sz w:val="24"/>
          <w:szCs w:val="24"/>
          <w14:ligatures w14:val="none"/>
        </w:rPr>
      </w:pPr>
      <w:r w:rsidRPr="00687433">
        <w:rPr>
          <w:rFonts w:ascii="Times New Roman" w:eastAsia="Times New Roman" w:hAnsi="Times New Roman" w:cs="Times New Roman"/>
          <w:kern w:val="0"/>
          <w:sz w:val="24"/>
          <w:szCs w:val="24"/>
          <w14:ligatures w14:val="none"/>
        </w:rPr>
        <w:t xml:space="preserve">Ethical compliance was paramount throughout the research process. Approval was obtained from the University’s Ethics Committee prior to data collection. Participants were informed of the study’s purpose, their rights, and the voluntary nature of their involvement through an informed </w:t>
      </w:r>
      <w:r w:rsidRPr="00687433">
        <w:rPr>
          <w:rFonts w:ascii="Times New Roman" w:eastAsia="Times New Roman" w:hAnsi="Times New Roman" w:cs="Times New Roman"/>
          <w:kern w:val="0"/>
          <w:sz w:val="24"/>
          <w:szCs w:val="24"/>
          <w14:ligatures w14:val="none"/>
        </w:rPr>
        <w:lastRenderedPageBreak/>
        <w:t>consent form. Anonymity and confidentiality were assured, with data securely stored in password-protected files accessible only to the researcher.</w:t>
      </w:r>
    </w:p>
    <w:p w14:paraId="7FCA3841" w14:textId="77777777" w:rsidR="00687433" w:rsidRPr="00687433" w:rsidRDefault="00687433" w:rsidP="00687433">
      <w:pPr>
        <w:spacing w:after="0" w:line="480" w:lineRule="auto"/>
        <w:rPr>
          <w:rFonts w:ascii="Times New Roman" w:eastAsia="Times New Roman" w:hAnsi="Times New Roman" w:cs="Times New Roman"/>
          <w:kern w:val="0"/>
          <w:sz w:val="24"/>
          <w:szCs w:val="24"/>
          <w14:ligatures w14:val="none"/>
        </w:rPr>
      </w:pPr>
    </w:p>
    <w:p w14:paraId="0BDD1405" w14:textId="77777777" w:rsidR="00687433" w:rsidRPr="00687433" w:rsidRDefault="00687433" w:rsidP="00687433">
      <w:pPr>
        <w:spacing w:after="0" w:line="480" w:lineRule="auto"/>
        <w:rPr>
          <w:rFonts w:ascii="Times New Roman" w:eastAsia="Times New Roman" w:hAnsi="Times New Roman" w:cs="Times New Roman"/>
          <w:kern w:val="0"/>
          <w:sz w:val="24"/>
          <w:szCs w:val="24"/>
          <w14:ligatures w14:val="none"/>
        </w:rPr>
      </w:pPr>
      <w:r w:rsidRPr="00687433">
        <w:rPr>
          <w:rFonts w:ascii="Times New Roman" w:eastAsia="Times New Roman" w:hAnsi="Times New Roman" w:cs="Times New Roman"/>
          <w:kern w:val="0"/>
          <w:sz w:val="24"/>
          <w:szCs w:val="24"/>
          <w14:ligatures w14:val="none"/>
        </w:rPr>
        <w:t>3.8 Limitations of the Study</w:t>
      </w:r>
    </w:p>
    <w:p w14:paraId="3B55C7C7" w14:textId="77777777" w:rsidR="00687433" w:rsidRPr="00687433" w:rsidRDefault="00687433" w:rsidP="00687433">
      <w:pPr>
        <w:spacing w:after="0" w:line="480" w:lineRule="auto"/>
        <w:rPr>
          <w:rFonts w:ascii="Times New Roman" w:eastAsia="Times New Roman" w:hAnsi="Times New Roman" w:cs="Times New Roman"/>
          <w:kern w:val="0"/>
          <w:sz w:val="24"/>
          <w:szCs w:val="24"/>
          <w14:ligatures w14:val="none"/>
        </w:rPr>
      </w:pPr>
    </w:p>
    <w:p w14:paraId="64DDED77" w14:textId="77777777" w:rsidR="00687433" w:rsidRPr="00687433" w:rsidRDefault="00687433" w:rsidP="00687433">
      <w:pPr>
        <w:spacing w:after="0" w:line="480" w:lineRule="auto"/>
        <w:rPr>
          <w:rFonts w:ascii="Times New Roman" w:eastAsia="Times New Roman" w:hAnsi="Times New Roman" w:cs="Times New Roman"/>
          <w:kern w:val="0"/>
          <w:sz w:val="24"/>
          <w:szCs w:val="24"/>
          <w14:ligatures w14:val="none"/>
        </w:rPr>
      </w:pPr>
      <w:r w:rsidRPr="00687433">
        <w:rPr>
          <w:rFonts w:ascii="Times New Roman" w:eastAsia="Times New Roman" w:hAnsi="Times New Roman" w:cs="Times New Roman"/>
          <w:kern w:val="0"/>
          <w:sz w:val="24"/>
          <w:szCs w:val="24"/>
          <w14:ligatures w14:val="none"/>
        </w:rPr>
        <w:t>While this methodology was rigorously designed, certain limitations must be acknowledged:</w:t>
      </w:r>
    </w:p>
    <w:p w14:paraId="30EBD5B5" w14:textId="77777777" w:rsidR="00687433" w:rsidRPr="00687433" w:rsidRDefault="00687433" w:rsidP="00687433">
      <w:pPr>
        <w:spacing w:after="0" w:line="480" w:lineRule="auto"/>
        <w:rPr>
          <w:rFonts w:ascii="Times New Roman" w:eastAsia="Times New Roman" w:hAnsi="Times New Roman" w:cs="Times New Roman"/>
          <w:kern w:val="0"/>
          <w:sz w:val="24"/>
          <w:szCs w:val="24"/>
          <w14:ligatures w14:val="none"/>
        </w:rPr>
      </w:pPr>
    </w:p>
    <w:p w14:paraId="627254AC" w14:textId="77777777" w:rsidR="00687433" w:rsidRPr="00687433" w:rsidRDefault="00687433" w:rsidP="00687433">
      <w:pPr>
        <w:spacing w:after="0" w:line="480" w:lineRule="auto"/>
        <w:rPr>
          <w:rFonts w:ascii="Times New Roman" w:eastAsia="Times New Roman" w:hAnsi="Times New Roman" w:cs="Times New Roman"/>
          <w:kern w:val="0"/>
          <w:sz w:val="24"/>
          <w:szCs w:val="24"/>
          <w14:ligatures w14:val="none"/>
        </w:rPr>
      </w:pPr>
      <w:r w:rsidRPr="00687433">
        <w:rPr>
          <w:rFonts w:ascii="Times New Roman" w:eastAsia="Times New Roman" w:hAnsi="Times New Roman" w:cs="Times New Roman"/>
          <w:kern w:val="0"/>
          <w:sz w:val="24"/>
          <w:szCs w:val="24"/>
          <w14:ligatures w14:val="none"/>
        </w:rPr>
        <w:t>Participant Bias: Stakeholders’ responses may reflect institutional agendas rather than personal perspectives, potentially skewing qualitative findings.</w:t>
      </w:r>
    </w:p>
    <w:p w14:paraId="5727351B" w14:textId="77777777" w:rsidR="00687433" w:rsidRPr="00687433" w:rsidRDefault="00687433" w:rsidP="00687433">
      <w:pPr>
        <w:spacing w:after="0" w:line="480" w:lineRule="auto"/>
        <w:rPr>
          <w:rFonts w:ascii="Times New Roman" w:eastAsia="Times New Roman" w:hAnsi="Times New Roman" w:cs="Times New Roman"/>
          <w:kern w:val="0"/>
          <w:sz w:val="24"/>
          <w:szCs w:val="24"/>
          <w14:ligatures w14:val="none"/>
        </w:rPr>
      </w:pPr>
    </w:p>
    <w:p w14:paraId="162D38DC" w14:textId="77777777" w:rsidR="00687433" w:rsidRPr="00687433" w:rsidRDefault="00687433" w:rsidP="00687433">
      <w:pPr>
        <w:spacing w:after="0" w:line="480" w:lineRule="auto"/>
        <w:rPr>
          <w:rFonts w:ascii="Times New Roman" w:eastAsia="Times New Roman" w:hAnsi="Times New Roman" w:cs="Times New Roman"/>
          <w:kern w:val="0"/>
          <w:sz w:val="24"/>
          <w:szCs w:val="24"/>
          <w14:ligatures w14:val="none"/>
        </w:rPr>
      </w:pPr>
      <w:r w:rsidRPr="00687433">
        <w:rPr>
          <w:rFonts w:ascii="Times New Roman" w:eastAsia="Times New Roman" w:hAnsi="Times New Roman" w:cs="Times New Roman"/>
          <w:kern w:val="0"/>
          <w:sz w:val="24"/>
          <w:szCs w:val="24"/>
          <w14:ligatures w14:val="none"/>
        </w:rPr>
        <w:t>Sample Representativeness: Despite efforts to ensure diversity, the survey sample may not fully capture the views of marginalized populations, such as the elderly or digitally excluded.</w:t>
      </w:r>
    </w:p>
    <w:p w14:paraId="5FEB008C" w14:textId="77777777" w:rsidR="00687433" w:rsidRPr="00687433" w:rsidRDefault="00687433" w:rsidP="00687433">
      <w:pPr>
        <w:spacing w:after="0" w:line="480" w:lineRule="auto"/>
        <w:rPr>
          <w:rFonts w:ascii="Times New Roman" w:eastAsia="Times New Roman" w:hAnsi="Times New Roman" w:cs="Times New Roman"/>
          <w:kern w:val="0"/>
          <w:sz w:val="24"/>
          <w:szCs w:val="24"/>
          <w14:ligatures w14:val="none"/>
        </w:rPr>
      </w:pPr>
    </w:p>
    <w:p w14:paraId="5580F6A4" w14:textId="77777777" w:rsidR="00687433" w:rsidRPr="00687433" w:rsidRDefault="00687433" w:rsidP="00687433">
      <w:pPr>
        <w:spacing w:after="0" w:line="480" w:lineRule="auto"/>
        <w:rPr>
          <w:rFonts w:ascii="Times New Roman" w:eastAsia="Times New Roman" w:hAnsi="Times New Roman" w:cs="Times New Roman"/>
          <w:kern w:val="0"/>
          <w:sz w:val="24"/>
          <w:szCs w:val="24"/>
          <w14:ligatures w14:val="none"/>
        </w:rPr>
      </w:pPr>
      <w:r w:rsidRPr="00687433">
        <w:rPr>
          <w:rFonts w:ascii="Times New Roman" w:eastAsia="Times New Roman" w:hAnsi="Times New Roman" w:cs="Times New Roman"/>
          <w:kern w:val="0"/>
          <w:sz w:val="24"/>
          <w:szCs w:val="24"/>
          <w14:ligatures w14:val="none"/>
        </w:rPr>
        <w:t>Temporal Constraints: The study’s timeline limited the depth of data collection and analysis, particularly in conducting longitudinal assessments of CE initiatives.</w:t>
      </w:r>
    </w:p>
    <w:p w14:paraId="4F82CE1D" w14:textId="77777777" w:rsidR="00687433" w:rsidRPr="00687433" w:rsidRDefault="00687433" w:rsidP="00687433">
      <w:pPr>
        <w:spacing w:after="0" w:line="480" w:lineRule="auto"/>
        <w:rPr>
          <w:rFonts w:ascii="Times New Roman" w:eastAsia="Times New Roman" w:hAnsi="Times New Roman" w:cs="Times New Roman"/>
          <w:kern w:val="0"/>
          <w:sz w:val="24"/>
          <w:szCs w:val="24"/>
          <w14:ligatures w14:val="none"/>
        </w:rPr>
      </w:pPr>
    </w:p>
    <w:p w14:paraId="682A14E3" w14:textId="77777777" w:rsidR="00687433" w:rsidRPr="00687433" w:rsidRDefault="00687433" w:rsidP="00687433">
      <w:pPr>
        <w:spacing w:after="0" w:line="480" w:lineRule="auto"/>
        <w:rPr>
          <w:rFonts w:ascii="Times New Roman" w:eastAsia="Times New Roman" w:hAnsi="Times New Roman" w:cs="Times New Roman"/>
          <w:kern w:val="0"/>
          <w:sz w:val="24"/>
          <w:szCs w:val="24"/>
          <w14:ligatures w14:val="none"/>
        </w:rPr>
      </w:pPr>
    </w:p>
    <w:p w14:paraId="317026F3" w14:textId="77777777" w:rsidR="00687433" w:rsidRPr="00687433" w:rsidRDefault="00687433" w:rsidP="00687433">
      <w:pPr>
        <w:spacing w:after="0" w:line="480" w:lineRule="auto"/>
        <w:rPr>
          <w:rFonts w:ascii="Times New Roman" w:eastAsia="Times New Roman" w:hAnsi="Times New Roman" w:cs="Times New Roman"/>
          <w:kern w:val="0"/>
          <w:sz w:val="24"/>
          <w:szCs w:val="24"/>
          <w14:ligatures w14:val="none"/>
        </w:rPr>
      </w:pPr>
      <w:r w:rsidRPr="00687433">
        <w:rPr>
          <w:rFonts w:ascii="Times New Roman" w:eastAsia="Times New Roman" w:hAnsi="Times New Roman" w:cs="Times New Roman"/>
          <w:kern w:val="0"/>
          <w:sz w:val="24"/>
          <w:szCs w:val="24"/>
          <w14:ligatures w14:val="none"/>
        </w:rPr>
        <w:t>3.9 Justification of Methodology</w:t>
      </w:r>
    </w:p>
    <w:p w14:paraId="369313FE" w14:textId="77777777" w:rsidR="00687433" w:rsidRPr="00687433" w:rsidRDefault="00687433" w:rsidP="00687433">
      <w:pPr>
        <w:spacing w:after="0" w:line="480" w:lineRule="auto"/>
        <w:rPr>
          <w:rFonts w:ascii="Times New Roman" w:eastAsia="Times New Roman" w:hAnsi="Times New Roman" w:cs="Times New Roman"/>
          <w:kern w:val="0"/>
          <w:sz w:val="24"/>
          <w:szCs w:val="24"/>
          <w14:ligatures w14:val="none"/>
        </w:rPr>
      </w:pPr>
    </w:p>
    <w:p w14:paraId="4372B756" w14:textId="77777777" w:rsidR="00687433" w:rsidRPr="00687433" w:rsidRDefault="00687433" w:rsidP="00687433">
      <w:pPr>
        <w:spacing w:after="0" w:line="480" w:lineRule="auto"/>
        <w:rPr>
          <w:rFonts w:ascii="Times New Roman" w:eastAsia="Times New Roman" w:hAnsi="Times New Roman" w:cs="Times New Roman"/>
          <w:kern w:val="0"/>
          <w:sz w:val="24"/>
          <w:szCs w:val="24"/>
          <w14:ligatures w14:val="none"/>
        </w:rPr>
      </w:pPr>
      <w:r w:rsidRPr="00687433">
        <w:rPr>
          <w:rFonts w:ascii="Times New Roman" w:eastAsia="Times New Roman" w:hAnsi="Times New Roman" w:cs="Times New Roman"/>
          <w:kern w:val="0"/>
          <w:sz w:val="24"/>
          <w:szCs w:val="24"/>
          <w14:ligatures w14:val="none"/>
        </w:rPr>
        <w:t xml:space="preserve">This methodological framework was selected to align with the study’s aims and objectives. The integration of qualitative and quantitative approaches ensures that the research captures both macro-level policy insights and micro-level public perceptions, offering a well-rounded understanding of the challenges and opportunities in SVG’s waste management system. The use </w:t>
      </w:r>
      <w:r w:rsidRPr="00687433">
        <w:rPr>
          <w:rFonts w:ascii="Times New Roman" w:eastAsia="Times New Roman" w:hAnsi="Times New Roman" w:cs="Times New Roman"/>
          <w:kern w:val="0"/>
          <w:sz w:val="24"/>
          <w:szCs w:val="24"/>
          <w14:ligatures w14:val="none"/>
        </w:rPr>
        <w:lastRenderedPageBreak/>
        <w:t>of stratified sampling and thematic analysis further strengthens the reliability and validity of the findings, as endorsed by Creswell and Plano Clark (2018) and Braun and Clarke (2006).</w:t>
      </w:r>
    </w:p>
    <w:p w14:paraId="22F043B2" w14:textId="77777777" w:rsidR="00687433" w:rsidRPr="00687433" w:rsidRDefault="00687433" w:rsidP="00687433">
      <w:pPr>
        <w:spacing w:after="0" w:line="480" w:lineRule="auto"/>
        <w:rPr>
          <w:rFonts w:ascii="Times New Roman" w:eastAsia="Times New Roman" w:hAnsi="Times New Roman" w:cs="Times New Roman"/>
          <w:kern w:val="0"/>
          <w:sz w:val="24"/>
          <w:szCs w:val="24"/>
          <w14:ligatures w14:val="none"/>
        </w:rPr>
      </w:pPr>
    </w:p>
    <w:p w14:paraId="7661DB41" w14:textId="77777777" w:rsidR="00687433" w:rsidRPr="00687433" w:rsidRDefault="00687433" w:rsidP="00687433">
      <w:pPr>
        <w:spacing w:after="0" w:line="480" w:lineRule="auto"/>
        <w:rPr>
          <w:rFonts w:ascii="Times New Roman" w:eastAsia="Times New Roman" w:hAnsi="Times New Roman" w:cs="Times New Roman"/>
          <w:kern w:val="0"/>
          <w:sz w:val="24"/>
          <w:szCs w:val="24"/>
          <w14:ligatures w14:val="none"/>
        </w:rPr>
      </w:pPr>
      <w:r w:rsidRPr="00687433">
        <w:rPr>
          <w:rFonts w:ascii="Times New Roman" w:eastAsia="Times New Roman" w:hAnsi="Times New Roman" w:cs="Times New Roman"/>
          <w:kern w:val="0"/>
          <w:sz w:val="24"/>
          <w:szCs w:val="24"/>
          <w14:ligatures w14:val="none"/>
        </w:rPr>
        <w:t>By combining rigorous data collection techniques with ethical rigor and methodological innovation, this chapter lays a solid foundation for the subsequent analysis and discussion of the findings.</w:t>
      </w:r>
    </w:p>
    <w:p w14:paraId="384D6670" w14:textId="04DBE8B2" w:rsidR="00687433" w:rsidRPr="00687433" w:rsidRDefault="00687433" w:rsidP="00687433">
      <w:pPr>
        <w:spacing w:after="0" w:line="480" w:lineRule="auto"/>
        <w:jc w:val="both"/>
        <w:rPr>
          <w:rFonts w:ascii="Times New Roman" w:eastAsia="Times New Roman" w:hAnsi="Times New Roman" w:cs="Times New Roman"/>
          <w:b/>
          <w:bCs/>
          <w:kern w:val="0"/>
          <w:sz w:val="24"/>
          <w:szCs w:val="24"/>
          <w14:ligatures w14:val="none"/>
        </w:rPr>
      </w:pPr>
    </w:p>
    <w:p w14:paraId="3C1A8FF2" w14:textId="77777777" w:rsidR="001960DF" w:rsidRPr="00687433" w:rsidRDefault="001960DF" w:rsidP="00687433">
      <w:pPr>
        <w:spacing w:after="0" w:line="480" w:lineRule="auto"/>
        <w:jc w:val="both"/>
        <w:rPr>
          <w:rFonts w:ascii="Times New Roman" w:eastAsia="Times New Roman" w:hAnsi="Times New Roman" w:cs="Times New Roman"/>
          <w:kern w:val="0"/>
          <w:sz w:val="24"/>
          <w:szCs w:val="24"/>
          <w14:ligatures w14:val="none"/>
        </w:rPr>
      </w:pPr>
    </w:p>
    <w:p w14:paraId="40AF19A7" w14:textId="77777777" w:rsidR="00B3200D" w:rsidRPr="00687433" w:rsidRDefault="00B3200D" w:rsidP="00687433">
      <w:pPr>
        <w:pStyle w:val="ListParagraph"/>
        <w:spacing w:line="480" w:lineRule="auto"/>
        <w:ind w:firstLine="720"/>
        <w:jc w:val="center"/>
        <w:rPr>
          <w:rFonts w:ascii="Times New Roman" w:hAnsi="Times New Roman" w:cs="Times New Roman"/>
          <w:sz w:val="24"/>
          <w:szCs w:val="24"/>
        </w:rPr>
      </w:pPr>
      <w:r w:rsidRPr="00687433">
        <w:rPr>
          <w:rFonts w:ascii="Times New Roman" w:hAnsi="Times New Roman" w:cs="Times New Roman"/>
          <w:sz w:val="24"/>
          <w:szCs w:val="24"/>
        </w:rPr>
        <w:br/>
      </w:r>
    </w:p>
    <w:p w14:paraId="7062D2D6"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b/>
          <w:bCs/>
          <w:color w:val="222222"/>
          <w:kern w:val="0"/>
          <w:sz w:val="24"/>
          <w:szCs w:val="24"/>
          <w14:ligatures w14:val="none"/>
        </w:rPr>
      </w:pPr>
      <w:r w:rsidRPr="00580ED7">
        <w:rPr>
          <w:rFonts w:ascii="Times New Roman" w:eastAsia="Times New Roman" w:hAnsi="Times New Roman" w:cs="Times New Roman"/>
          <w:b/>
          <w:bCs/>
          <w:color w:val="222222"/>
          <w:kern w:val="0"/>
          <w:sz w:val="24"/>
          <w:szCs w:val="24"/>
          <w14:ligatures w14:val="none"/>
        </w:rPr>
        <w:t>Chapter 4: Presentation and Interpretation of Data</w:t>
      </w:r>
    </w:p>
    <w:p w14:paraId="1A3F5F3E"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p>
    <w:p w14:paraId="0C359EF9"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r w:rsidRPr="00580ED7">
        <w:rPr>
          <w:rFonts w:ascii="Times New Roman" w:eastAsia="Times New Roman" w:hAnsi="Times New Roman" w:cs="Times New Roman"/>
          <w:color w:val="222222"/>
          <w:kern w:val="0"/>
          <w:sz w:val="24"/>
          <w:szCs w:val="24"/>
          <w14:ligatures w14:val="none"/>
        </w:rPr>
        <w:t>Introduction</w:t>
      </w:r>
    </w:p>
    <w:p w14:paraId="00207AF2"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p>
    <w:p w14:paraId="79194A23"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r w:rsidRPr="00580ED7">
        <w:rPr>
          <w:rFonts w:ascii="Times New Roman" w:eastAsia="Times New Roman" w:hAnsi="Times New Roman" w:cs="Times New Roman"/>
          <w:color w:val="222222"/>
          <w:kern w:val="0"/>
          <w:sz w:val="24"/>
          <w:szCs w:val="24"/>
          <w14:ligatures w14:val="none"/>
        </w:rPr>
        <w:t>This chapter presents the findings from surveys, interviews, and secondary data analysis conducted for this research. The data is analyzed in relation to the objectives of the study, which focus on the integration of Circular Economy (CE) principles into the Solid Waste Management Unit (SWMU) of St. Vincent and the Grenadines (SVG) to achieve the Sustainable Development Goals (SDGs). Results are displayed using tables, graphs, and charts for clarity, followed by interpretations that link the findings to the research objectives and relevant literature.</w:t>
      </w:r>
    </w:p>
    <w:p w14:paraId="4590D3C0" w14:textId="30DC3DF2"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p>
    <w:p w14:paraId="60184A09"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p>
    <w:p w14:paraId="1EDD1A95"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b/>
          <w:bCs/>
          <w:color w:val="222222"/>
          <w:kern w:val="0"/>
          <w:sz w:val="24"/>
          <w:szCs w:val="24"/>
          <w14:ligatures w14:val="none"/>
        </w:rPr>
      </w:pPr>
      <w:r w:rsidRPr="00580ED7">
        <w:rPr>
          <w:rFonts w:ascii="Times New Roman" w:eastAsia="Times New Roman" w:hAnsi="Times New Roman" w:cs="Times New Roman"/>
          <w:b/>
          <w:bCs/>
          <w:color w:val="222222"/>
          <w:kern w:val="0"/>
          <w:sz w:val="24"/>
          <w:szCs w:val="24"/>
          <w14:ligatures w14:val="none"/>
        </w:rPr>
        <w:t>4.1 Demographics of Survey Respondents</w:t>
      </w:r>
    </w:p>
    <w:p w14:paraId="23517B68"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p>
    <w:p w14:paraId="07F7FDE1" w14:textId="43D18662"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r w:rsidRPr="00580ED7">
        <w:rPr>
          <w:rFonts w:ascii="Times New Roman" w:eastAsia="Times New Roman" w:hAnsi="Times New Roman" w:cs="Times New Roman"/>
          <w:color w:val="222222"/>
          <w:kern w:val="0"/>
          <w:sz w:val="24"/>
          <w:szCs w:val="24"/>
          <w14:ligatures w14:val="none"/>
        </w:rPr>
        <w:t>The survey targeted 300 participants across SVG, using stratified random sampling to ensure proportional representation from urban and rural areas</w:t>
      </w:r>
      <w:r w:rsidR="00402131">
        <w:rPr>
          <w:rFonts w:ascii="Times New Roman" w:eastAsia="Times New Roman" w:hAnsi="Times New Roman" w:cs="Times New Roman"/>
          <w:color w:val="222222"/>
          <w:kern w:val="0"/>
          <w:sz w:val="24"/>
          <w:szCs w:val="24"/>
          <w14:ligatures w14:val="none"/>
        </w:rPr>
        <w:t xml:space="preserve"> and the Grenadines.</w:t>
      </w:r>
    </w:p>
    <w:p w14:paraId="4FD363F3"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p>
    <w:p w14:paraId="7BAE387E" w14:textId="77777777" w:rsid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r w:rsidRPr="00580ED7">
        <w:rPr>
          <w:rFonts w:ascii="Times New Roman" w:eastAsia="Times New Roman" w:hAnsi="Times New Roman" w:cs="Times New Roman"/>
          <w:color w:val="222222"/>
          <w:kern w:val="0"/>
          <w:sz w:val="24"/>
          <w:szCs w:val="24"/>
          <w14:ligatures w14:val="none"/>
        </w:rPr>
        <w:t>Table 1: Demographic Distribution of Respondents</w:t>
      </w:r>
    </w:p>
    <w:tbl>
      <w:tblPr>
        <w:tblStyle w:val="TableGrid"/>
        <w:tblW w:w="0" w:type="auto"/>
        <w:tblLook w:val="04A0" w:firstRow="1" w:lastRow="0" w:firstColumn="1" w:lastColumn="0" w:noHBand="0" w:noVBand="1"/>
      </w:tblPr>
      <w:tblGrid>
        <w:gridCol w:w="2337"/>
        <w:gridCol w:w="2337"/>
        <w:gridCol w:w="2338"/>
        <w:gridCol w:w="2338"/>
      </w:tblGrid>
      <w:tr w:rsidR="00402131" w14:paraId="2BBACEAD" w14:textId="77777777" w:rsidTr="00402131">
        <w:tc>
          <w:tcPr>
            <w:tcW w:w="2337" w:type="dxa"/>
          </w:tcPr>
          <w:p w14:paraId="0380B0F6" w14:textId="08A81FC8" w:rsidR="00402131" w:rsidRDefault="00402131" w:rsidP="00580ED7">
            <w:pPr>
              <w:spacing w:line="480" w:lineRule="auto"/>
              <w:jc w:val="both"/>
              <w:rPr>
                <w:rFonts w:ascii="Times New Roman" w:eastAsia="Times New Roman" w:hAnsi="Times New Roman" w:cs="Times New Roman"/>
                <w:color w:val="222222"/>
                <w:kern w:val="0"/>
                <w:sz w:val="24"/>
                <w:szCs w:val="24"/>
                <w14:ligatures w14:val="none"/>
              </w:rPr>
            </w:pPr>
            <w:r>
              <w:rPr>
                <w:rFonts w:ascii="Times New Roman" w:eastAsia="Times New Roman" w:hAnsi="Times New Roman" w:cs="Times New Roman"/>
                <w:color w:val="222222"/>
                <w:kern w:val="0"/>
                <w:sz w:val="24"/>
                <w:szCs w:val="24"/>
                <w14:ligatures w14:val="none"/>
              </w:rPr>
              <w:t>Category</w:t>
            </w:r>
          </w:p>
        </w:tc>
        <w:tc>
          <w:tcPr>
            <w:tcW w:w="2337" w:type="dxa"/>
          </w:tcPr>
          <w:p w14:paraId="31F1AAC8" w14:textId="77777777" w:rsidR="00402131" w:rsidRDefault="00402131" w:rsidP="00580ED7">
            <w:pPr>
              <w:spacing w:line="480" w:lineRule="auto"/>
              <w:jc w:val="both"/>
              <w:rPr>
                <w:rFonts w:ascii="Times New Roman" w:eastAsia="Times New Roman" w:hAnsi="Times New Roman" w:cs="Times New Roman"/>
                <w:color w:val="222222"/>
                <w:kern w:val="0"/>
                <w:sz w:val="24"/>
                <w:szCs w:val="24"/>
                <w14:ligatures w14:val="none"/>
              </w:rPr>
            </w:pPr>
            <w:r>
              <w:rPr>
                <w:rFonts w:ascii="Times New Roman" w:eastAsia="Times New Roman" w:hAnsi="Times New Roman" w:cs="Times New Roman"/>
                <w:color w:val="222222"/>
                <w:kern w:val="0"/>
                <w:sz w:val="24"/>
                <w:szCs w:val="24"/>
                <w14:ligatures w14:val="none"/>
              </w:rPr>
              <w:t>Urban</w:t>
            </w:r>
          </w:p>
          <w:p w14:paraId="7B118077" w14:textId="1F317939" w:rsidR="00402131" w:rsidRDefault="00402131" w:rsidP="00580ED7">
            <w:pPr>
              <w:spacing w:line="480" w:lineRule="auto"/>
              <w:jc w:val="both"/>
              <w:rPr>
                <w:rFonts w:ascii="Times New Roman" w:eastAsia="Times New Roman" w:hAnsi="Times New Roman" w:cs="Times New Roman"/>
                <w:color w:val="222222"/>
                <w:kern w:val="0"/>
                <w:sz w:val="24"/>
                <w:szCs w:val="24"/>
                <w14:ligatures w14:val="none"/>
              </w:rPr>
            </w:pPr>
            <w:r>
              <w:rPr>
                <w:rFonts w:ascii="Times New Roman" w:eastAsia="Times New Roman" w:hAnsi="Times New Roman" w:cs="Times New Roman"/>
                <w:color w:val="222222"/>
                <w:kern w:val="0"/>
                <w:sz w:val="24"/>
                <w:szCs w:val="24"/>
                <w14:ligatures w14:val="none"/>
              </w:rPr>
              <w:t>%</w:t>
            </w:r>
          </w:p>
        </w:tc>
        <w:tc>
          <w:tcPr>
            <w:tcW w:w="2338" w:type="dxa"/>
          </w:tcPr>
          <w:p w14:paraId="68065763" w14:textId="77777777" w:rsidR="00402131" w:rsidRDefault="00402131" w:rsidP="00580ED7">
            <w:pPr>
              <w:spacing w:line="480" w:lineRule="auto"/>
              <w:jc w:val="both"/>
              <w:rPr>
                <w:rFonts w:ascii="Times New Roman" w:eastAsia="Times New Roman" w:hAnsi="Times New Roman" w:cs="Times New Roman"/>
                <w:color w:val="222222"/>
                <w:kern w:val="0"/>
                <w:sz w:val="24"/>
                <w:szCs w:val="24"/>
                <w14:ligatures w14:val="none"/>
              </w:rPr>
            </w:pPr>
            <w:r>
              <w:rPr>
                <w:rFonts w:ascii="Times New Roman" w:eastAsia="Times New Roman" w:hAnsi="Times New Roman" w:cs="Times New Roman"/>
                <w:color w:val="222222"/>
                <w:kern w:val="0"/>
                <w:sz w:val="24"/>
                <w:szCs w:val="24"/>
                <w14:ligatures w14:val="none"/>
              </w:rPr>
              <w:t>Rural</w:t>
            </w:r>
          </w:p>
          <w:p w14:paraId="697A50C9" w14:textId="56535046" w:rsidR="00402131" w:rsidRDefault="00402131" w:rsidP="00580ED7">
            <w:pPr>
              <w:spacing w:line="480" w:lineRule="auto"/>
              <w:jc w:val="both"/>
              <w:rPr>
                <w:rFonts w:ascii="Times New Roman" w:eastAsia="Times New Roman" w:hAnsi="Times New Roman" w:cs="Times New Roman"/>
                <w:color w:val="222222"/>
                <w:kern w:val="0"/>
                <w:sz w:val="24"/>
                <w:szCs w:val="24"/>
                <w14:ligatures w14:val="none"/>
              </w:rPr>
            </w:pPr>
            <w:r>
              <w:rPr>
                <w:rFonts w:ascii="Times New Roman" w:eastAsia="Times New Roman" w:hAnsi="Times New Roman" w:cs="Times New Roman"/>
                <w:color w:val="222222"/>
                <w:kern w:val="0"/>
                <w:sz w:val="24"/>
                <w:szCs w:val="24"/>
                <w14:ligatures w14:val="none"/>
              </w:rPr>
              <w:t>%</w:t>
            </w:r>
          </w:p>
        </w:tc>
        <w:tc>
          <w:tcPr>
            <w:tcW w:w="2338" w:type="dxa"/>
          </w:tcPr>
          <w:p w14:paraId="633A90A2" w14:textId="77777777" w:rsidR="00402131" w:rsidRDefault="00402131" w:rsidP="00580ED7">
            <w:pPr>
              <w:spacing w:line="480" w:lineRule="auto"/>
              <w:jc w:val="both"/>
              <w:rPr>
                <w:rFonts w:ascii="Times New Roman" w:eastAsia="Times New Roman" w:hAnsi="Times New Roman" w:cs="Times New Roman"/>
                <w:color w:val="222222"/>
                <w:kern w:val="0"/>
                <w:sz w:val="24"/>
                <w:szCs w:val="24"/>
                <w14:ligatures w14:val="none"/>
              </w:rPr>
            </w:pPr>
            <w:r>
              <w:rPr>
                <w:rFonts w:ascii="Times New Roman" w:eastAsia="Times New Roman" w:hAnsi="Times New Roman" w:cs="Times New Roman"/>
                <w:color w:val="222222"/>
                <w:kern w:val="0"/>
                <w:sz w:val="24"/>
                <w:szCs w:val="24"/>
                <w14:ligatures w14:val="none"/>
              </w:rPr>
              <w:t>Total</w:t>
            </w:r>
          </w:p>
          <w:p w14:paraId="147A1D18" w14:textId="58CB806D" w:rsidR="00402131" w:rsidRDefault="00402131" w:rsidP="00580ED7">
            <w:pPr>
              <w:spacing w:line="480" w:lineRule="auto"/>
              <w:jc w:val="both"/>
              <w:rPr>
                <w:rFonts w:ascii="Times New Roman" w:eastAsia="Times New Roman" w:hAnsi="Times New Roman" w:cs="Times New Roman"/>
                <w:color w:val="222222"/>
                <w:kern w:val="0"/>
                <w:sz w:val="24"/>
                <w:szCs w:val="24"/>
                <w14:ligatures w14:val="none"/>
              </w:rPr>
            </w:pPr>
            <w:r>
              <w:rPr>
                <w:rFonts w:ascii="Times New Roman" w:eastAsia="Times New Roman" w:hAnsi="Times New Roman" w:cs="Times New Roman"/>
                <w:color w:val="222222"/>
                <w:kern w:val="0"/>
                <w:sz w:val="24"/>
                <w:szCs w:val="24"/>
                <w14:ligatures w14:val="none"/>
              </w:rPr>
              <w:t>%</w:t>
            </w:r>
          </w:p>
        </w:tc>
      </w:tr>
      <w:tr w:rsidR="00402131" w14:paraId="0D1F4F70" w14:textId="77777777" w:rsidTr="00402131">
        <w:tc>
          <w:tcPr>
            <w:tcW w:w="2337" w:type="dxa"/>
          </w:tcPr>
          <w:p w14:paraId="38979C17" w14:textId="3C1968DC" w:rsidR="00402131" w:rsidRDefault="00402131" w:rsidP="00580ED7">
            <w:pPr>
              <w:spacing w:line="480" w:lineRule="auto"/>
              <w:jc w:val="both"/>
              <w:rPr>
                <w:rFonts w:ascii="Times New Roman" w:eastAsia="Times New Roman" w:hAnsi="Times New Roman" w:cs="Times New Roman"/>
                <w:color w:val="222222"/>
                <w:kern w:val="0"/>
                <w:sz w:val="24"/>
                <w:szCs w:val="24"/>
                <w14:ligatures w14:val="none"/>
              </w:rPr>
            </w:pPr>
            <w:r>
              <w:rPr>
                <w:rFonts w:ascii="Times New Roman" w:eastAsia="Times New Roman" w:hAnsi="Times New Roman" w:cs="Times New Roman"/>
                <w:color w:val="222222"/>
                <w:kern w:val="0"/>
                <w:sz w:val="24"/>
                <w:szCs w:val="24"/>
                <w14:ligatures w14:val="none"/>
              </w:rPr>
              <w:t>Gender: Male</w:t>
            </w:r>
          </w:p>
        </w:tc>
        <w:tc>
          <w:tcPr>
            <w:tcW w:w="2337" w:type="dxa"/>
          </w:tcPr>
          <w:p w14:paraId="2B4BDEA5" w14:textId="4E9BA186" w:rsidR="00402131" w:rsidRDefault="00402131" w:rsidP="00580ED7">
            <w:pPr>
              <w:spacing w:line="480" w:lineRule="auto"/>
              <w:jc w:val="both"/>
              <w:rPr>
                <w:rFonts w:ascii="Times New Roman" w:eastAsia="Times New Roman" w:hAnsi="Times New Roman" w:cs="Times New Roman"/>
                <w:color w:val="222222"/>
                <w:kern w:val="0"/>
                <w:sz w:val="24"/>
                <w:szCs w:val="24"/>
                <w14:ligatures w14:val="none"/>
              </w:rPr>
            </w:pPr>
            <w:r>
              <w:rPr>
                <w:rFonts w:ascii="Times New Roman" w:eastAsia="Times New Roman" w:hAnsi="Times New Roman" w:cs="Times New Roman"/>
                <w:color w:val="222222"/>
                <w:kern w:val="0"/>
                <w:sz w:val="24"/>
                <w:szCs w:val="24"/>
                <w14:ligatures w14:val="none"/>
              </w:rPr>
              <w:t>35</w:t>
            </w:r>
          </w:p>
        </w:tc>
        <w:tc>
          <w:tcPr>
            <w:tcW w:w="2338" w:type="dxa"/>
          </w:tcPr>
          <w:p w14:paraId="18A933F0" w14:textId="17DB2F15" w:rsidR="00402131" w:rsidRDefault="00402131" w:rsidP="00580ED7">
            <w:pPr>
              <w:spacing w:line="480" w:lineRule="auto"/>
              <w:jc w:val="both"/>
              <w:rPr>
                <w:rFonts w:ascii="Times New Roman" w:eastAsia="Times New Roman" w:hAnsi="Times New Roman" w:cs="Times New Roman"/>
                <w:color w:val="222222"/>
                <w:kern w:val="0"/>
                <w:sz w:val="24"/>
                <w:szCs w:val="24"/>
                <w14:ligatures w14:val="none"/>
              </w:rPr>
            </w:pPr>
            <w:r>
              <w:rPr>
                <w:rFonts w:ascii="Times New Roman" w:eastAsia="Times New Roman" w:hAnsi="Times New Roman" w:cs="Times New Roman"/>
                <w:color w:val="222222"/>
                <w:kern w:val="0"/>
                <w:sz w:val="24"/>
                <w:szCs w:val="24"/>
                <w14:ligatures w14:val="none"/>
              </w:rPr>
              <w:t>25</w:t>
            </w:r>
          </w:p>
        </w:tc>
        <w:tc>
          <w:tcPr>
            <w:tcW w:w="2338" w:type="dxa"/>
          </w:tcPr>
          <w:p w14:paraId="2E3A496B" w14:textId="6C48C623" w:rsidR="00402131" w:rsidRDefault="00402131" w:rsidP="00580ED7">
            <w:pPr>
              <w:spacing w:line="480" w:lineRule="auto"/>
              <w:jc w:val="both"/>
              <w:rPr>
                <w:rFonts w:ascii="Times New Roman" w:eastAsia="Times New Roman" w:hAnsi="Times New Roman" w:cs="Times New Roman"/>
                <w:color w:val="222222"/>
                <w:kern w:val="0"/>
                <w:sz w:val="24"/>
                <w:szCs w:val="24"/>
                <w14:ligatures w14:val="none"/>
              </w:rPr>
            </w:pPr>
            <w:r>
              <w:rPr>
                <w:rFonts w:ascii="Times New Roman" w:eastAsia="Times New Roman" w:hAnsi="Times New Roman" w:cs="Times New Roman"/>
                <w:color w:val="222222"/>
                <w:kern w:val="0"/>
                <w:sz w:val="24"/>
                <w:szCs w:val="24"/>
                <w14:ligatures w14:val="none"/>
              </w:rPr>
              <w:t>30</w:t>
            </w:r>
          </w:p>
        </w:tc>
      </w:tr>
      <w:tr w:rsidR="00402131" w14:paraId="25DFF2E3" w14:textId="77777777" w:rsidTr="00402131">
        <w:tc>
          <w:tcPr>
            <w:tcW w:w="2337" w:type="dxa"/>
          </w:tcPr>
          <w:p w14:paraId="05372CB2" w14:textId="2A1F8684" w:rsidR="00402131" w:rsidRDefault="00402131" w:rsidP="00580ED7">
            <w:pPr>
              <w:spacing w:line="480" w:lineRule="auto"/>
              <w:jc w:val="both"/>
              <w:rPr>
                <w:rFonts w:ascii="Times New Roman" w:eastAsia="Times New Roman" w:hAnsi="Times New Roman" w:cs="Times New Roman"/>
                <w:color w:val="222222"/>
                <w:kern w:val="0"/>
                <w:sz w:val="24"/>
                <w:szCs w:val="24"/>
                <w14:ligatures w14:val="none"/>
              </w:rPr>
            </w:pPr>
            <w:r>
              <w:rPr>
                <w:rFonts w:ascii="Times New Roman" w:eastAsia="Times New Roman" w:hAnsi="Times New Roman" w:cs="Times New Roman"/>
                <w:color w:val="222222"/>
                <w:kern w:val="0"/>
                <w:sz w:val="24"/>
                <w:szCs w:val="24"/>
                <w14:ligatures w14:val="none"/>
              </w:rPr>
              <w:t>Gender: Female</w:t>
            </w:r>
          </w:p>
        </w:tc>
        <w:tc>
          <w:tcPr>
            <w:tcW w:w="2337" w:type="dxa"/>
          </w:tcPr>
          <w:p w14:paraId="30BA5433" w14:textId="20B6AF20" w:rsidR="00402131" w:rsidRDefault="00402131" w:rsidP="00580ED7">
            <w:pPr>
              <w:spacing w:line="480" w:lineRule="auto"/>
              <w:jc w:val="both"/>
              <w:rPr>
                <w:rFonts w:ascii="Times New Roman" w:eastAsia="Times New Roman" w:hAnsi="Times New Roman" w:cs="Times New Roman"/>
                <w:color w:val="222222"/>
                <w:kern w:val="0"/>
                <w:sz w:val="24"/>
                <w:szCs w:val="24"/>
                <w14:ligatures w14:val="none"/>
              </w:rPr>
            </w:pPr>
            <w:r>
              <w:rPr>
                <w:rFonts w:ascii="Times New Roman" w:eastAsia="Times New Roman" w:hAnsi="Times New Roman" w:cs="Times New Roman"/>
                <w:color w:val="222222"/>
                <w:kern w:val="0"/>
                <w:sz w:val="24"/>
                <w:szCs w:val="24"/>
                <w14:ligatures w14:val="none"/>
              </w:rPr>
              <w:t>40</w:t>
            </w:r>
          </w:p>
        </w:tc>
        <w:tc>
          <w:tcPr>
            <w:tcW w:w="2338" w:type="dxa"/>
          </w:tcPr>
          <w:p w14:paraId="773CF075" w14:textId="2E298498" w:rsidR="00402131" w:rsidRDefault="00402131" w:rsidP="00580ED7">
            <w:pPr>
              <w:spacing w:line="480" w:lineRule="auto"/>
              <w:jc w:val="both"/>
              <w:rPr>
                <w:rFonts w:ascii="Times New Roman" w:eastAsia="Times New Roman" w:hAnsi="Times New Roman" w:cs="Times New Roman"/>
                <w:color w:val="222222"/>
                <w:kern w:val="0"/>
                <w:sz w:val="24"/>
                <w:szCs w:val="24"/>
                <w14:ligatures w14:val="none"/>
              </w:rPr>
            </w:pPr>
            <w:r>
              <w:rPr>
                <w:rFonts w:ascii="Times New Roman" w:eastAsia="Times New Roman" w:hAnsi="Times New Roman" w:cs="Times New Roman"/>
                <w:color w:val="222222"/>
                <w:kern w:val="0"/>
                <w:sz w:val="24"/>
                <w:szCs w:val="24"/>
                <w14:ligatures w14:val="none"/>
              </w:rPr>
              <w:t>30</w:t>
            </w:r>
          </w:p>
        </w:tc>
        <w:tc>
          <w:tcPr>
            <w:tcW w:w="2338" w:type="dxa"/>
          </w:tcPr>
          <w:p w14:paraId="77E1A0BA" w14:textId="204F8501" w:rsidR="00402131" w:rsidRDefault="00402131" w:rsidP="00580ED7">
            <w:pPr>
              <w:spacing w:line="480" w:lineRule="auto"/>
              <w:jc w:val="both"/>
              <w:rPr>
                <w:rFonts w:ascii="Times New Roman" w:eastAsia="Times New Roman" w:hAnsi="Times New Roman" w:cs="Times New Roman"/>
                <w:color w:val="222222"/>
                <w:kern w:val="0"/>
                <w:sz w:val="24"/>
                <w:szCs w:val="24"/>
                <w14:ligatures w14:val="none"/>
              </w:rPr>
            </w:pPr>
            <w:r>
              <w:rPr>
                <w:rFonts w:ascii="Times New Roman" w:eastAsia="Times New Roman" w:hAnsi="Times New Roman" w:cs="Times New Roman"/>
                <w:color w:val="222222"/>
                <w:kern w:val="0"/>
                <w:sz w:val="24"/>
                <w:szCs w:val="24"/>
                <w14:ligatures w14:val="none"/>
              </w:rPr>
              <w:t>35</w:t>
            </w:r>
          </w:p>
        </w:tc>
      </w:tr>
      <w:tr w:rsidR="00402131" w14:paraId="6E110AC5" w14:textId="77777777" w:rsidTr="00402131">
        <w:tc>
          <w:tcPr>
            <w:tcW w:w="2337" w:type="dxa"/>
          </w:tcPr>
          <w:p w14:paraId="1B75B6EC" w14:textId="34758EB9" w:rsidR="00402131" w:rsidRDefault="00402131" w:rsidP="00580ED7">
            <w:pPr>
              <w:spacing w:line="480" w:lineRule="auto"/>
              <w:jc w:val="both"/>
              <w:rPr>
                <w:rFonts w:ascii="Times New Roman" w:eastAsia="Times New Roman" w:hAnsi="Times New Roman" w:cs="Times New Roman"/>
                <w:color w:val="222222"/>
                <w:kern w:val="0"/>
                <w:sz w:val="24"/>
                <w:szCs w:val="24"/>
                <w14:ligatures w14:val="none"/>
              </w:rPr>
            </w:pPr>
            <w:r>
              <w:rPr>
                <w:rFonts w:ascii="Times New Roman" w:eastAsia="Times New Roman" w:hAnsi="Times New Roman" w:cs="Times New Roman"/>
                <w:color w:val="222222"/>
                <w:kern w:val="0"/>
                <w:sz w:val="24"/>
                <w:szCs w:val="24"/>
                <w14:ligatures w14:val="none"/>
              </w:rPr>
              <w:t>Age: 18-30</w:t>
            </w:r>
          </w:p>
        </w:tc>
        <w:tc>
          <w:tcPr>
            <w:tcW w:w="2337" w:type="dxa"/>
          </w:tcPr>
          <w:p w14:paraId="0DF74804" w14:textId="665C9598" w:rsidR="00402131" w:rsidRDefault="00402131" w:rsidP="00580ED7">
            <w:pPr>
              <w:spacing w:line="480" w:lineRule="auto"/>
              <w:jc w:val="both"/>
              <w:rPr>
                <w:rFonts w:ascii="Times New Roman" w:eastAsia="Times New Roman" w:hAnsi="Times New Roman" w:cs="Times New Roman"/>
                <w:color w:val="222222"/>
                <w:kern w:val="0"/>
                <w:sz w:val="24"/>
                <w:szCs w:val="24"/>
                <w14:ligatures w14:val="none"/>
              </w:rPr>
            </w:pPr>
            <w:r>
              <w:rPr>
                <w:rFonts w:ascii="Times New Roman" w:eastAsia="Times New Roman" w:hAnsi="Times New Roman" w:cs="Times New Roman"/>
                <w:color w:val="222222"/>
                <w:kern w:val="0"/>
                <w:sz w:val="24"/>
                <w:szCs w:val="24"/>
                <w14:ligatures w14:val="none"/>
              </w:rPr>
              <w:t>20</w:t>
            </w:r>
          </w:p>
        </w:tc>
        <w:tc>
          <w:tcPr>
            <w:tcW w:w="2338" w:type="dxa"/>
          </w:tcPr>
          <w:p w14:paraId="6292717B" w14:textId="2A49E98E" w:rsidR="00402131" w:rsidRDefault="00402131" w:rsidP="00580ED7">
            <w:pPr>
              <w:spacing w:line="480" w:lineRule="auto"/>
              <w:jc w:val="both"/>
              <w:rPr>
                <w:rFonts w:ascii="Times New Roman" w:eastAsia="Times New Roman" w:hAnsi="Times New Roman" w:cs="Times New Roman"/>
                <w:color w:val="222222"/>
                <w:kern w:val="0"/>
                <w:sz w:val="24"/>
                <w:szCs w:val="24"/>
                <w14:ligatures w14:val="none"/>
              </w:rPr>
            </w:pPr>
            <w:r>
              <w:rPr>
                <w:rFonts w:ascii="Times New Roman" w:eastAsia="Times New Roman" w:hAnsi="Times New Roman" w:cs="Times New Roman"/>
                <w:color w:val="222222"/>
                <w:kern w:val="0"/>
                <w:sz w:val="24"/>
                <w:szCs w:val="24"/>
                <w14:ligatures w14:val="none"/>
              </w:rPr>
              <w:t>15</w:t>
            </w:r>
          </w:p>
        </w:tc>
        <w:tc>
          <w:tcPr>
            <w:tcW w:w="2338" w:type="dxa"/>
          </w:tcPr>
          <w:p w14:paraId="27186615" w14:textId="72750253" w:rsidR="00402131" w:rsidRDefault="00402131" w:rsidP="00580ED7">
            <w:pPr>
              <w:spacing w:line="480" w:lineRule="auto"/>
              <w:jc w:val="both"/>
              <w:rPr>
                <w:rFonts w:ascii="Times New Roman" w:eastAsia="Times New Roman" w:hAnsi="Times New Roman" w:cs="Times New Roman"/>
                <w:color w:val="222222"/>
                <w:kern w:val="0"/>
                <w:sz w:val="24"/>
                <w:szCs w:val="24"/>
                <w14:ligatures w14:val="none"/>
              </w:rPr>
            </w:pPr>
            <w:r>
              <w:rPr>
                <w:rFonts w:ascii="Times New Roman" w:eastAsia="Times New Roman" w:hAnsi="Times New Roman" w:cs="Times New Roman"/>
                <w:color w:val="222222"/>
                <w:kern w:val="0"/>
                <w:sz w:val="24"/>
                <w:szCs w:val="24"/>
                <w14:ligatures w14:val="none"/>
              </w:rPr>
              <w:t>17.5</w:t>
            </w:r>
          </w:p>
        </w:tc>
      </w:tr>
      <w:tr w:rsidR="00402131" w14:paraId="40D0C4DF" w14:textId="77777777" w:rsidTr="00402131">
        <w:tc>
          <w:tcPr>
            <w:tcW w:w="2337" w:type="dxa"/>
          </w:tcPr>
          <w:p w14:paraId="1ED70AEC" w14:textId="1ED34006" w:rsidR="00402131" w:rsidRDefault="00402131" w:rsidP="00580ED7">
            <w:pPr>
              <w:spacing w:line="480" w:lineRule="auto"/>
              <w:jc w:val="both"/>
              <w:rPr>
                <w:rFonts w:ascii="Times New Roman" w:eastAsia="Times New Roman" w:hAnsi="Times New Roman" w:cs="Times New Roman"/>
                <w:color w:val="222222"/>
                <w:kern w:val="0"/>
                <w:sz w:val="24"/>
                <w:szCs w:val="24"/>
                <w14:ligatures w14:val="none"/>
              </w:rPr>
            </w:pPr>
            <w:r>
              <w:rPr>
                <w:rFonts w:ascii="Times New Roman" w:eastAsia="Times New Roman" w:hAnsi="Times New Roman" w:cs="Times New Roman"/>
                <w:color w:val="222222"/>
                <w:kern w:val="0"/>
                <w:sz w:val="24"/>
                <w:szCs w:val="24"/>
                <w14:ligatures w14:val="none"/>
              </w:rPr>
              <w:t>Age: 31-50</w:t>
            </w:r>
          </w:p>
        </w:tc>
        <w:tc>
          <w:tcPr>
            <w:tcW w:w="2337" w:type="dxa"/>
          </w:tcPr>
          <w:p w14:paraId="3ACAD42E" w14:textId="616D8B39" w:rsidR="00402131" w:rsidRDefault="00402131" w:rsidP="00580ED7">
            <w:pPr>
              <w:spacing w:line="480" w:lineRule="auto"/>
              <w:jc w:val="both"/>
              <w:rPr>
                <w:rFonts w:ascii="Times New Roman" w:eastAsia="Times New Roman" w:hAnsi="Times New Roman" w:cs="Times New Roman"/>
                <w:color w:val="222222"/>
                <w:kern w:val="0"/>
                <w:sz w:val="24"/>
                <w:szCs w:val="24"/>
                <w14:ligatures w14:val="none"/>
              </w:rPr>
            </w:pPr>
            <w:r>
              <w:rPr>
                <w:rFonts w:ascii="Times New Roman" w:eastAsia="Times New Roman" w:hAnsi="Times New Roman" w:cs="Times New Roman"/>
                <w:color w:val="222222"/>
                <w:kern w:val="0"/>
                <w:sz w:val="24"/>
                <w:szCs w:val="24"/>
                <w14:ligatures w14:val="none"/>
              </w:rPr>
              <w:t>30</w:t>
            </w:r>
          </w:p>
        </w:tc>
        <w:tc>
          <w:tcPr>
            <w:tcW w:w="2338" w:type="dxa"/>
          </w:tcPr>
          <w:p w14:paraId="123AB764" w14:textId="277E4D1F" w:rsidR="00402131" w:rsidRDefault="00402131" w:rsidP="00580ED7">
            <w:pPr>
              <w:spacing w:line="480" w:lineRule="auto"/>
              <w:jc w:val="both"/>
              <w:rPr>
                <w:rFonts w:ascii="Times New Roman" w:eastAsia="Times New Roman" w:hAnsi="Times New Roman" w:cs="Times New Roman"/>
                <w:color w:val="222222"/>
                <w:kern w:val="0"/>
                <w:sz w:val="24"/>
                <w:szCs w:val="24"/>
                <w14:ligatures w14:val="none"/>
              </w:rPr>
            </w:pPr>
            <w:r>
              <w:rPr>
                <w:rFonts w:ascii="Times New Roman" w:eastAsia="Times New Roman" w:hAnsi="Times New Roman" w:cs="Times New Roman"/>
                <w:color w:val="222222"/>
                <w:kern w:val="0"/>
                <w:sz w:val="24"/>
                <w:szCs w:val="24"/>
                <w14:ligatures w14:val="none"/>
              </w:rPr>
              <w:t>20</w:t>
            </w:r>
          </w:p>
        </w:tc>
        <w:tc>
          <w:tcPr>
            <w:tcW w:w="2338" w:type="dxa"/>
          </w:tcPr>
          <w:p w14:paraId="719A2029" w14:textId="7180F5AD" w:rsidR="00402131" w:rsidRDefault="00402131" w:rsidP="00580ED7">
            <w:pPr>
              <w:spacing w:line="480" w:lineRule="auto"/>
              <w:jc w:val="both"/>
              <w:rPr>
                <w:rFonts w:ascii="Times New Roman" w:eastAsia="Times New Roman" w:hAnsi="Times New Roman" w:cs="Times New Roman"/>
                <w:color w:val="222222"/>
                <w:kern w:val="0"/>
                <w:sz w:val="24"/>
                <w:szCs w:val="24"/>
                <w14:ligatures w14:val="none"/>
              </w:rPr>
            </w:pPr>
            <w:r>
              <w:rPr>
                <w:rFonts w:ascii="Times New Roman" w:eastAsia="Times New Roman" w:hAnsi="Times New Roman" w:cs="Times New Roman"/>
                <w:color w:val="222222"/>
                <w:kern w:val="0"/>
                <w:sz w:val="24"/>
                <w:szCs w:val="24"/>
                <w14:ligatures w14:val="none"/>
              </w:rPr>
              <w:t>25</w:t>
            </w:r>
          </w:p>
        </w:tc>
      </w:tr>
      <w:tr w:rsidR="00402131" w14:paraId="262C006F" w14:textId="77777777" w:rsidTr="00402131">
        <w:tc>
          <w:tcPr>
            <w:tcW w:w="2337" w:type="dxa"/>
          </w:tcPr>
          <w:p w14:paraId="241D8225" w14:textId="5586EB83" w:rsidR="00402131" w:rsidRDefault="00402131" w:rsidP="00580ED7">
            <w:pPr>
              <w:spacing w:line="480" w:lineRule="auto"/>
              <w:jc w:val="both"/>
              <w:rPr>
                <w:rFonts w:ascii="Times New Roman" w:eastAsia="Times New Roman" w:hAnsi="Times New Roman" w:cs="Times New Roman"/>
                <w:color w:val="222222"/>
                <w:kern w:val="0"/>
                <w:sz w:val="24"/>
                <w:szCs w:val="24"/>
                <w14:ligatures w14:val="none"/>
              </w:rPr>
            </w:pPr>
            <w:r>
              <w:rPr>
                <w:rFonts w:ascii="Times New Roman" w:eastAsia="Times New Roman" w:hAnsi="Times New Roman" w:cs="Times New Roman"/>
                <w:color w:val="222222"/>
                <w:kern w:val="0"/>
                <w:sz w:val="24"/>
                <w:szCs w:val="24"/>
                <w14:ligatures w14:val="none"/>
              </w:rPr>
              <w:t>Age: 51 +</w:t>
            </w:r>
          </w:p>
        </w:tc>
        <w:tc>
          <w:tcPr>
            <w:tcW w:w="2337" w:type="dxa"/>
          </w:tcPr>
          <w:p w14:paraId="1B1684D5" w14:textId="634B3515" w:rsidR="00402131" w:rsidRDefault="00402131" w:rsidP="00580ED7">
            <w:pPr>
              <w:spacing w:line="480" w:lineRule="auto"/>
              <w:jc w:val="both"/>
              <w:rPr>
                <w:rFonts w:ascii="Times New Roman" w:eastAsia="Times New Roman" w:hAnsi="Times New Roman" w:cs="Times New Roman"/>
                <w:color w:val="222222"/>
                <w:kern w:val="0"/>
                <w:sz w:val="24"/>
                <w:szCs w:val="24"/>
                <w14:ligatures w14:val="none"/>
              </w:rPr>
            </w:pPr>
            <w:r>
              <w:rPr>
                <w:rFonts w:ascii="Times New Roman" w:eastAsia="Times New Roman" w:hAnsi="Times New Roman" w:cs="Times New Roman"/>
                <w:color w:val="222222"/>
                <w:kern w:val="0"/>
                <w:sz w:val="24"/>
                <w:szCs w:val="24"/>
                <w14:ligatures w14:val="none"/>
              </w:rPr>
              <w:t>25</w:t>
            </w:r>
          </w:p>
        </w:tc>
        <w:tc>
          <w:tcPr>
            <w:tcW w:w="2338" w:type="dxa"/>
          </w:tcPr>
          <w:p w14:paraId="49F2AC7B" w14:textId="5AAD8275" w:rsidR="00402131" w:rsidRDefault="00402131" w:rsidP="00580ED7">
            <w:pPr>
              <w:spacing w:line="480" w:lineRule="auto"/>
              <w:jc w:val="both"/>
              <w:rPr>
                <w:rFonts w:ascii="Times New Roman" w:eastAsia="Times New Roman" w:hAnsi="Times New Roman" w:cs="Times New Roman"/>
                <w:color w:val="222222"/>
                <w:kern w:val="0"/>
                <w:sz w:val="24"/>
                <w:szCs w:val="24"/>
                <w14:ligatures w14:val="none"/>
              </w:rPr>
            </w:pPr>
            <w:r>
              <w:rPr>
                <w:rFonts w:ascii="Times New Roman" w:eastAsia="Times New Roman" w:hAnsi="Times New Roman" w:cs="Times New Roman"/>
                <w:color w:val="222222"/>
                <w:kern w:val="0"/>
                <w:sz w:val="24"/>
                <w:szCs w:val="24"/>
                <w14:ligatures w14:val="none"/>
              </w:rPr>
              <w:t>20</w:t>
            </w:r>
          </w:p>
        </w:tc>
        <w:tc>
          <w:tcPr>
            <w:tcW w:w="2338" w:type="dxa"/>
          </w:tcPr>
          <w:p w14:paraId="7DCFC0FF" w14:textId="38F84622" w:rsidR="00402131" w:rsidRDefault="00402131" w:rsidP="00580ED7">
            <w:pPr>
              <w:spacing w:line="480" w:lineRule="auto"/>
              <w:jc w:val="both"/>
              <w:rPr>
                <w:rFonts w:ascii="Times New Roman" w:eastAsia="Times New Roman" w:hAnsi="Times New Roman" w:cs="Times New Roman"/>
                <w:color w:val="222222"/>
                <w:kern w:val="0"/>
                <w:sz w:val="24"/>
                <w:szCs w:val="24"/>
                <w14:ligatures w14:val="none"/>
              </w:rPr>
            </w:pPr>
            <w:r>
              <w:rPr>
                <w:rFonts w:ascii="Times New Roman" w:eastAsia="Times New Roman" w:hAnsi="Times New Roman" w:cs="Times New Roman"/>
                <w:color w:val="222222"/>
                <w:kern w:val="0"/>
                <w:sz w:val="24"/>
                <w:szCs w:val="24"/>
                <w14:ligatures w14:val="none"/>
              </w:rPr>
              <w:t>22.5</w:t>
            </w:r>
          </w:p>
        </w:tc>
      </w:tr>
    </w:tbl>
    <w:p w14:paraId="73FBBAAF" w14:textId="77777777" w:rsidR="00402131" w:rsidRPr="00580ED7" w:rsidRDefault="00402131"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p>
    <w:p w14:paraId="65BA2418"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p>
    <w:p w14:paraId="3107A355"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r w:rsidRPr="00580ED7">
        <w:rPr>
          <w:rFonts w:ascii="Times New Roman" w:eastAsia="Times New Roman" w:hAnsi="Times New Roman" w:cs="Times New Roman"/>
          <w:color w:val="222222"/>
          <w:kern w:val="0"/>
          <w:sz w:val="24"/>
          <w:szCs w:val="24"/>
          <w14:ligatures w14:val="none"/>
        </w:rPr>
        <w:t>Key Findings:</w:t>
      </w:r>
    </w:p>
    <w:p w14:paraId="0D11BBF7"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p>
    <w:p w14:paraId="7C649C2A" w14:textId="1A420B01" w:rsidR="00580ED7" w:rsidRPr="00402131" w:rsidRDefault="00580ED7" w:rsidP="00402131">
      <w:pPr>
        <w:pStyle w:val="ListParagraph"/>
        <w:numPr>
          <w:ilvl w:val="0"/>
          <w:numId w:val="3"/>
        </w:numPr>
        <w:shd w:val="clear" w:color="auto" w:fill="FFFFFF"/>
        <w:spacing w:after="0" w:line="480" w:lineRule="auto"/>
        <w:jc w:val="both"/>
        <w:rPr>
          <w:rFonts w:ascii="Times New Roman" w:eastAsia="Times New Roman" w:hAnsi="Times New Roman" w:cs="Times New Roman"/>
          <w:color w:val="222222"/>
          <w:sz w:val="24"/>
          <w:szCs w:val="24"/>
        </w:rPr>
      </w:pPr>
      <w:r w:rsidRPr="00402131">
        <w:rPr>
          <w:rFonts w:ascii="Times New Roman" w:eastAsia="Times New Roman" w:hAnsi="Times New Roman" w:cs="Times New Roman"/>
          <w:color w:val="222222"/>
          <w:sz w:val="24"/>
          <w:szCs w:val="24"/>
        </w:rPr>
        <w:t>65% of respondents were from urban areas, reflecting the country's population distribution.</w:t>
      </w:r>
    </w:p>
    <w:p w14:paraId="3AC7E242"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p>
    <w:p w14:paraId="213FC024" w14:textId="122162D7" w:rsidR="00580ED7" w:rsidRPr="00402131" w:rsidRDefault="00580ED7" w:rsidP="00402131">
      <w:pPr>
        <w:pStyle w:val="ListParagraph"/>
        <w:numPr>
          <w:ilvl w:val="0"/>
          <w:numId w:val="3"/>
        </w:numPr>
        <w:shd w:val="clear" w:color="auto" w:fill="FFFFFF"/>
        <w:spacing w:after="0" w:line="480" w:lineRule="auto"/>
        <w:jc w:val="both"/>
        <w:rPr>
          <w:rFonts w:ascii="Times New Roman" w:eastAsia="Times New Roman" w:hAnsi="Times New Roman" w:cs="Times New Roman"/>
          <w:color w:val="222222"/>
          <w:sz w:val="24"/>
          <w:szCs w:val="24"/>
        </w:rPr>
      </w:pPr>
      <w:r w:rsidRPr="00402131">
        <w:rPr>
          <w:rFonts w:ascii="Times New Roman" w:eastAsia="Times New Roman" w:hAnsi="Times New Roman" w:cs="Times New Roman"/>
          <w:color w:val="222222"/>
          <w:sz w:val="24"/>
          <w:szCs w:val="24"/>
        </w:rPr>
        <w:t>Females slightly outnumbered males in participation.</w:t>
      </w:r>
    </w:p>
    <w:p w14:paraId="25BAE777"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p>
    <w:p w14:paraId="0E4E9786" w14:textId="04C64680" w:rsidR="00580ED7" w:rsidRPr="00402131" w:rsidRDefault="00580ED7" w:rsidP="00402131">
      <w:pPr>
        <w:pStyle w:val="ListParagraph"/>
        <w:numPr>
          <w:ilvl w:val="0"/>
          <w:numId w:val="3"/>
        </w:numPr>
        <w:shd w:val="clear" w:color="auto" w:fill="FFFFFF"/>
        <w:spacing w:after="0" w:line="480" w:lineRule="auto"/>
        <w:jc w:val="both"/>
        <w:rPr>
          <w:rFonts w:ascii="Times New Roman" w:eastAsia="Times New Roman" w:hAnsi="Times New Roman" w:cs="Times New Roman"/>
          <w:color w:val="222222"/>
          <w:sz w:val="24"/>
          <w:szCs w:val="24"/>
        </w:rPr>
      </w:pPr>
      <w:r w:rsidRPr="00402131">
        <w:rPr>
          <w:rFonts w:ascii="Times New Roman" w:eastAsia="Times New Roman" w:hAnsi="Times New Roman" w:cs="Times New Roman"/>
          <w:color w:val="222222"/>
          <w:sz w:val="24"/>
          <w:szCs w:val="24"/>
        </w:rPr>
        <w:t>A significant portion (47.5%) of respondents was between 31 and 50 years old, indicating active adults form a majority of the surveyed population.</w:t>
      </w:r>
    </w:p>
    <w:p w14:paraId="7817BA9B"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p>
    <w:p w14:paraId="415EBEB9"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p>
    <w:p w14:paraId="6AC7A721"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r w:rsidRPr="00580ED7">
        <w:rPr>
          <w:rFonts w:ascii="Times New Roman" w:eastAsia="Times New Roman" w:hAnsi="Times New Roman" w:cs="Times New Roman"/>
          <w:b/>
          <w:bCs/>
          <w:color w:val="222222"/>
          <w:kern w:val="0"/>
          <w:sz w:val="24"/>
          <w:szCs w:val="24"/>
          <w:u w:val="single"/>
          <w14:ligatures w14:val="none"/>
        </w:rPr>
        <w:t>Interpretation</w:t>
      </w:r>
      <w:r w:rsidRPr="00580ED7">
        <w:rPr>
          <w:rFonts w:ascii="Times New Roman" w:eastAsia="Times New Roman" w:hAnsi="Times New Roman" w:cs="Times New Roman"/>
          <w:color w:val="222222"/>
          <w:kern w:val="0"/>
          <w:sz w:val="24"/>
          <w:szCs w:val="24"/>
          <w14:ligatures w14:val="none"/>
        </w:rPr>
        <w:t>: The demographics suggest the perspectives gathered are representative of a cross-section of SVG’s population, critical for understanding waste management behaviors and attitudes.</w:t>
      </w:r>
    </w:p>
    <w:p w14:paraId="08639AB9"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p>
    <w:p w14:paraId="703356E3"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p>
    <w:p w14:paraId="7C993EB1" w14:textId="55AC9A0D"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p>
    <w:p w14:paraId="1E0712CD"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p>
    <w:p w14:paraId="1068F7C0"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b/>
          <w:bCs/>
          <w:color w:val="222222"/>
          <w:kern w:val="0"/>
          <w:sz w:val="24"/>
          <w:szCs w:val="24"/>
          <w14:ligatures w14:val="none"/>
        </w:rPr>
      </w:pPr>
      <w:r w:rsidRPr="00580ED7">
        <w:rPr>
          <w:rFonts w:ascii="Times New Roman" w:eastAsia="Times New Roman" w:hAnsi="Times New Roman" w:cs="Times New Roman"/>
          <w:b/>
          <w:bCs/>
          <w:color w:val="222222"/>
          <w:kern w:val="0"/>
          <w:sz w:val="24"/>
          <w:szCs w:val="24"/>
          <w14:ligatures w14:val="none"/>
        </w:rPr>
        <w:t>4.2 Current Waste Management Practices</w:t>
      </w:r>
    </w:p>
    <w:p w14:paraId="25F539D9"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p>
    <w:p w14:paraId="4BB8FD0B"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r w:rsidRPr="00580ED7">
        <w:rPr>
          <w:rFonts w:ascii="Times New Roman" w:eastAsia="Times New Roman" w:hAnsi="Times New Roman" w:cs="Times New Roman"/>
          <w:color w:val="222222"/>
          <w:kern w:val="0"/>
          <w:sz w:val="24"/>
          <w:szCs w:val="24"/>
          <w14:ligatures w14:val="none"/>
        </w:rPr>
        <w:t>Graph 1: Waste Disposal Methods Used by Respondents</w:t>
      </w:r>
    </w:p>
    <w:p w14:paraId="12D06637"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p>
    <w:p w14:paraId="5FEE0FF0"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r w:rsidRPr="00580ED7">
        <w:rPr>
          <w:rFonts w:ascii="Times New Roman" w:eastAsia="Times New Roman" w:hAnsi="Times New Roman" w:cs="Times New Roman"/>
          <w:color w:val="222222"/>
          <w:kern w:val="0"/>
          <w:sz w:val="24"/>
          <w:szCs w:val="24"/>
          <w14:ligatures w14:val="none"/>
        </w:rPr>
        <w:t>(Data in percentages)</w:t>
      </w:r>
    </w:p>
    <w:tbl>
      <w:tblPr>
        <w:tblStyle w:val="TableGrid"/>
        <w:tblW w:w="0" w:type="auto"/>
        <w:tblLook w:val="04A0" w:firstRow="1" w:lastRow="0" w:firstColumn="1" w:lastColumn="0" w:noHBand="0" w:noVBand="1"/>
      </w:tblPr>
      <w:tblGrid>
        <w:gridCol w:w="2425"/>
        <w:gridCol w:w="2379"/>
        <w:gridCol w:w="2188"/>
        <w:gridCol w:w="2358"/>
      </w:tblGrid>
      <w:tr w:rsidR="00402131" w14:paraId="7FD0AC84" w14:textId="77777777" w:rsidTr="00402131">
        <w:tc>
          <w:tcPr>
            <w:tcW w:w="2425" w:type="dxa"/>
          </w:tcPr>
          <w:p w14:paraId="6079A237" w14:textId="55F33D52" w:rsidR="00402131" w:rsidRDefault="00402131" w:rsidP="00580ED7">
            <w:pPr>
              <w:spacing w:line="480" w:lineRule="auto"/>
              <w:jc w:val="both"/>
              <w:rPr>
                <w:rFonts w:ascii="Times New Roman" w:eastAsia="Times New Roman" w:hAnsi="Times New Roman" w:cs="Times New Roman"/>
                <w:color w:val="222222"/>
                <w:kern w:val="0"/>
                <w:sz w:val="24"/>
                <w:szCs w:val="24"/>
                <w14:ligatures w14:val="none"/>
              </w:rPr>
            </w:pPr>
            <w:r>
              <w:rPr>
                <w:rFonts w:ascii="Times New Roman" w:eastAsia="Times New Roman" w:hAnsi="Times New Roman" w:cs="Times New Roman"/>
                <w:color w:val="222222"/>
                <w:kern w:val="0"/>
                <w:sz w:val="24"/>
                <w:szCs w:val="24"/>
                <w14:ligatures w14:val="none"/>
              </w:rPr>
              <w:t>Method</w:t>
            </w:r>
          </w:p>
        </w:tc>
        <w:tc>
          <w:tcPr>
            <w:tcW w:w="2379" w:type="dxa"/>
          </w:tcPr>
          <w:p w14:paraId="46F2CB02" w14:textId="4ED3BD67" w:rsidR="00402131" w:rsidRDefault="00402131" w:rsidP="00580ED7">
            <w:pPr>
              <w:spacing w:line="480" w:lineRule="auto"/>
              <w:jc w:val="both"/>
              <w:rPr>
                <w:rFonts w:ascii="Times New Roman" w:eastAsia="Times New Roman" w:hAnsi="Times New Roman" w:cs="Times New Roman"/>
                <w:color w:val="222222"/>
                <w:kern w:val="0"/>
                <w:sz w:val="24"/>
                <w:szCs w:val="24"/>
                <w14:ligatures w14:val="none"/>
              </w:rPr>
            </w:pPr>
            <w:r>
              <w:rPr>
                <w:rFonts w:ascii="Times New Roman" w:eastAsia="Times New Roman" w:hAnsi="Times New Roman" w:cs="Times New Roman"/>
                <w:color w:val="222222"/>
                <w:kern w:val="0"/>
                <w:sz w:val="24"/>
                <w:szCs w:val="24"/>
                <w14:ligatures w14:val="none"/>
              </w:rPr>
              <w:t>Urban</w:t>
            </w:r>
          </w:p>
          <w:p w14:paraId="35510D65" w14:textId="2C1603CB" w:rsidR="00402131" w:rsidRDefault="00402131" w:rsidP="00580ED7">
            <w:pPr>
              <w:spacing w:line="480" w:lineRule="auto"/>
              <w:jc w:val="both"/>
              <w:rPr>
                <w:rFonts w:ascii="Times New Roman" w:eastAsia="Times New Roman" w:hAnsi="Times New Roman" w:cs="Times New Roman"/>
                <w:color w:val="222222"/>
                <w:kern w:val="0"/>
                <w:sz w:val="24"/>
                <w:szCs w:val="24"/>
                <w14:ligatures w14:val="none"/>
              </w:rPr>
            </w:pPr>
            <w:r>
              <w:rPr>
                <w:rFonts w:ascii="Times New Roman" w:eastAsia="Times New Roman" w:hAnsi="Times New Roman" w:cs="Times New Roman"/>
                <w:color w:val="222222"/>
                <w:kern w:val="0"/>
                <w:sz w:val="24"/>
                <w:szCs w:val="24"/>
                <w14:ligatures w14:val="none"/>
              </w:rPr>
              <w:t>%</w:t>
            </w:r>
          </w:p>
        </w:tc>
        <w:tc>
          <w:tcPr>
            <w:tcW w:w="2188" w:type="dxa"/>
          </w:tcPr>
          <w:p w14:paraId="118B8AC7" w14:textId="77777777" w:rsidR="00402131" w:rsidRDefault="00585517" w:rsidP="00580ED7">
            <w:pPr>
              <w:spacing w:line="480" w:lineRule="auto"/>
              <w:jc w:val="both"/>
              <w:rPr>
                <w:rFonts w:ascii="Times New Roman" w:eastAsia="Times New Roman" w:hAnsi="Times New Roman" w:cs="Times New Roman"/>
                <w:color w:val="222222"/>
                <w:kern w:val="0"/>
                <w:sz w:val="24"/>
                <w:szCs w:val="24"/>
                <w14:ligatures w14:val="none"/>
              </w:rPr>
            </w:pPr>
            <w:r>
              <w:rPr>
                <w:rFonts w:ascii="Times New Roman" w:eastAsia="Times New Roman" w:hAnsi="Times New Roman" w:cs="Times New Roman"/>
                <w:color w:val="222222"/>
                <w:kern w:val="0"/>
                <w:sz w:val="24"/>
                <w:szCs w:val="24"/>
                <w14:ligatures w14:val="none"/>
              </w:rPr>
              <w:t>Rural</w:t>
            </w:r>
          </w:p>
          <w:p w14:paraId="6E8A85F0" w14:textId="3157A60C" w:rsidR="00585517" w:rsidRDefault="00585517" w:rsidP="00580ED7">
            <w:pPr>
              <w:spacing w:line="480" w:lineRule="auto"/>
              <w:jc w:val="both"/>
              <w:rPr>
                <w:rFonts w:ascii="Times New Roman" w:eastAsia="Times New Roman" w:hAnsi="Times New Roman" w:cs="Times New Roman"/>
                <w:color w:val="222222"/>
                <w:kern w:val="0"/>
                <w:sz w:val="24"/>
                <w:szCs w:val="24"/>
                <w14:ligatures w14:val="none"/>
              </w:rPr>
            </w:pPr>
            <w:r>
              <w:rPr>
                <w:rFonts w:ascii="Times New Roman" w:eastAsia="Times New Roman" w:hAnsi="Times New Roman" w:cs="Times New Roman"/>
                <w:color w:val="222222"/>
                <w:kern w:val="0"/>
                <w:sz w:val="24"/>
                <w:szCs w:val="24"/>
                <w14:ligatures w14:val="none"/>
              </w:rPr>
              <w:t>%</w:t>
            </w:r>
          </w:p>
        </w:tc>
        <w:tc>
          <w:tcPr>
            <w:tcW w:w="2358" w:type="dxa"/>
          </w:tcPr>
          <w:p w14:paraId="6458EFC4" w14:textId="77777777" w:rsidR="00402131" w:rsidRDefault="00585517" w:rsidP="00580ED7">
            <w:pPr>
              <w:spacing w:line="480" w:lineRule="auto"/>
              <w:jc w:val="both"/>
              <w:rPr>
                <w:rFonts w:ascii="Times New Roman" w:eastAsia="Times New Roman" w:hAnsi="Times New Roman" w:cs="Times New Roman"/>
                <w:color w:val="222222"/>
                <w:kern w:val="0"/>
                <w:sz w:val="24"/>
                <w:szCs w:val="24"/>
                <w14:ligatures w14:val="none"/>
              </w:rPr>
            </w:pPr>
            <w:r>
              <w:rPr>
                <w:rFonts w:ascii="Times New Roman" w:eastAsia="Times New Roman" w:hAnsi="Times New Roman" w:cs="Times New Roman"/>
                <w:color w:val="222222"/>
                <w:kern w:val="0"/>
                <w:sz w:val="24"/>
                <w:szCs w:val="24"/>
                <w14:ligatures w14:val="none"/>
              </w:rPr>
              <w:t>National Average</w:t>
            </w:r>
          </w:p>
          <w:p w14:paraId="017BA760" w14:textId="42F325E4" w:rsidR="00585517" w:rsidRDefault="00585517" w:rsidP="00580ED7">
            <w:pPr>
              <w:spacing w:line="480" w:lineRule="auto"/>
              <w:jc w:val="both"/>
              <w:rPr>
                <w:rFonts w:ascii="Times New Roman" w:eastAsia="Times New Roman" w:hAnsi="Times New Roman" w:cs="Times New Roman"/>
                <w:color w:val="222222"/>
                <w:kern w:val="0"/>
                <w:sz w:val="24"/>
                <w:szCs w:val="24"/>
                <w14:ligatures w14:val="none"/>
              </w:rPr>
            </w:pPr>
            <w:r>
              <w:rPr>
                <w:rFonts w:ascii="Times New Roman" w:eastAsia="Times New Roman" w:hAnsi="Times New Roman" w:cs="Times New Roman"/>
                <w:color w:val="222222"/>
                <w:kern w:val="0"/>
                <w:sz w:val="24"/>
                <w:szCs w:val="24"/>
                <w14:ligatures w14:val="none"/>
              </w:rPr>
              <w:t>%</w:t>
            </w:r>
          </w:p>
        </w:tc>
      </w:tr>
      <w:tr w:rsidR="00402131" w14:paraId="637F31C1" w14:textId="77777777" w:rsidTr="00402131">
        <w:tc>
          <w:tcPr>
            <w:tcW w:w="2425" w:type="dxa"/>
          </w:tcPr>
          <w:p w14:paraId="03774F53" w14:textId="7810C70E" w:rsidR="00402131" w:rsidRDefault="00585517" w:rsidP="00580ED7">
            <w:pPr>
              <w:spacing w:line="480" w:lineRule="auto"/>
              <w:jc w:val="both"/>
              <w:rPr>
                <w:rFonts w:ascii="Times New Roman" w:eastAsia="Times New Roman" w:hAnsi="Times New Roman" w:cs="Times New Roman"/>
                <w:color w:val="222222"/>
                <w:kern w:val="0"/>
                <w:sz w:val="24"/>
                <w:szCs w:val="24"/>
                <w14:ligatures w14:val="none"/>
              </w:rPr>
            </w:pPr>
            <w:r>
              <w:rPr>
                <w:rFonts w:ascii="Times New Roman" w:eastAsia="Times New Roman" w:hAnsi="Times New Roman" w:cs="Times New Roman"/>
                <w:color w:val="222222"/>
                <w:kern w:val="0"/>
                <w:sz w:val="24"/>
                <w:szCs w:val="24"/>
                <w14:ligatures w14:val="none"/>
              </w:rPr>
              <w:t>Municipal Collection</w:t>
            </w:r>
          </w:p>
        </w:tc>
        <w:tc>
          <w:tcPr>
            <w:tcW w:w="2379" w:type="dxa"/>
          </w:tcPr>
          <w:p w14:paraId="132ADC7A" w14:textId="4C7E525B" w:rsidR="00402131" w:rsidRDefault="00585517" w:rsidP="00580ED7">
            <w:pPr>
              <w:spacing w:line="480" w:lineRule="auto"/>
              <w:jc w:val="both"/>
              <w:rPr>
                <w:rFonts w:ascii="Times New Roman" w:eastAsia="Times New Roman" w:hAnsi="Times New Roman" w:cs="Times New Roman"/>
                <w:color w:val="222222"/>
                <w:kern w:val="0"/>
                <w:sz w:val="24"/>
                <w:szCs w:val="24"/>
                <w14:ligatures w14:val="none"/>
              </w:rPr>
            </w:pPr>
            <w:r>
              <w:rPr>
                <w:rFonts w:ascii="Times New Roman" w:eastAsia="Times New Roman" w:hAnsi="Times New Roman" w:cs="Times New Roman"/>
                <w:color w:val="222222"/>
                <w:kern w:val="0"/>
                <w:sz w:val="24"/>
                <w:szCs w:val="24"/>
                <w14:ligatures w14:val="none"/>
              </w:rPr>
              <w:t>85</w:t>
            </w:r>
          </w:p>
        </w:tc>
        <w:tc>
          <w:tcPr>
            <w:tcW w:w="2188" w:type="dxa"/>
          </w:tcPr>
          <w:p w14:paraId="0A1E5A88" w14:textId="632DC8DF" w:rsidR="00402131" w:rsidRDefault="00585517" w:rsidP="00580ED7">
            <w:pPr>
              <w:spacing w:line="480" w:lineRule="auto"/>
              <w:jc w:val="both"/>
              <w:rPr>
                <w:rFonts w:ascii="Times New Roman" w:eastAsia="Times New Roman" w:hAnsi="Times New Roman" w:cs="Times New Roman"/>
                <w:color w:val="222222"/>
                <w:kern w:val="0"/>
                <w:sz w:val="24"/>
                <w:szCs w:val="24"/>
                <w14:ligatures w14:val="none"/>
              </w:rPr>
            </w:pPr>
            <w:r>
              <w:rPr>
                <w:rFonts w:ascii="Times New Roman" w:eastAsia="Times New Roman" w:hAnsi="Times New Roman" w:cs="Times New Roman"/>
                <w:color w:val="222222"/>
                <w:kern w:val="0"/>
                <w:sz w:val="24"/>
                <w:szCs w:val="24"/>
                <w14:ligatures w14:val="none"/>
              </w:rPr>
              <w:t>55</w:t>
            </w:r>
          </w:p>
        </w:tc>
        <w:tc>
          <w:tcPr>
            <w:tcW w:w="2358" w:type="dxa"/>
          </w:tcPr>
          <w:p w14:paraId="6E58E612" w14:textId="3D0D149A" w:rsidR="00402131" w:rsidRDefault="00585517" w:rsidP="00580ED7">
            <w:pPr>
              <w:spacing w:line="480" w:lineRule="auto"/>
              <w:jc w:val="both"/>
              <w:rPr>
                <w:rFonts w:ascii="Times New Roman" w:eastAsia="Times New Roman" w:hAnsi="Times New Roman" w:cs="Times New Roman"/>
                <w:color w:val="222222"/>
                <w:kern w:val="0"/>
                <w:sz w:val="24"/>
                <w:szCs w:val="24"/>
                <w14:ligatures w14:val="none"/>
              </w:rPr>
            </w:pPr>
            <w:r>
              <w:rPr>
                <w:rFonts w:ascii="Times New Roman" w:eastAsia="Times New Roman" w:hAnsi="Times New Roman" w:cs="Times New Roman"/>
                <w:color w:val="222222"/>
                <w:kern w:val="0"/>
                <w:sz w:val="24"/>
                <w:szCs w:val="24"/>
                <w14:ligatures w14:val="none"/>
              </w:rPr>
              <w:t>70</w:t>
            </w:r>
          </w:p>
        </w:tc>
      </w:tr>
      <w:tr w:rsidR="00402131" w14:paraId="2AA8AA38" w14:textId="77777777" w:rsidTr="00402131">
        <w:tc>
          <w:tcPr>
            <w:tcW w:w="2425" w:type="dxa"/>
          </w:tcPr>
          <w:p w14:paraId="21A4A4A3" w14:textId="56BEFFE0" w:rsidR="00402131" w:rsidRDefault="00585517" w:rsidP="00580ED7">
            <w:pPr>
              <w:spacing w:line="480" w:lineRule="auto"/>
              <w:jc w:val="both"/>
              <w:rPr>
                <w:rFonts w:ascii="Times New Roman" w:eastAsia="Times New Roman" w:hAnsi="Times New Roman" w:cs="Times New Roman"/>
                <w:color w:val="222222"/>
                <w:kern w:val="0"/>
                <w:sz w:val="24"/>
                <w:szCs w:val="24"/>
                <w14:ligatures w14:val="none"/>
              </w:rPr>
            </w:pPr>
            <w:r>
              <w:rPr>
                <w:rFonts w:ascii="Times New Roman" w:eastAsia="Times New Roman" w:hAnsi="Times New Roman" w:cs="Times New Roman"/>
                <w:color w:val="222222"/>
                <w:kern w:val="0"/>
                <w:sz w:val="24"/>
                <w:szCs w:val="24"/>
                <w14:ligatures w14:val="none"/>
              </w:rPr>
              <w:t>Illegal Dumping</w:t>
            </w:r>
          </w:p>
        </w:tc>
        <w:tc>
          <w:tcPr>
            <w:tcW w:w="2379" w:type="dxa"/>
          </w:tcPr>
          <w:p w14:paraId="444CCDCB" w14:textId="46D7024C" w:rsidR="00402131" w:rsidRDefault="00585517" w:rsidP="00580ED7">
            <w:pPr>
              <w:spacing w:line="480" w:lineRule="auto"/>
              <w:jc w:val="both"/>
              <w:rPr>
                <w:rFonts w:ascii="Times New Roman" w:eastAsia="Times New Roman" w:hAnsi="Times New Roman" w:cs="Times New Roman"/>
                <w:color w:val="222222"/>
                <w:kern w:val="0"/>
                <w:sz w:val="24"/>
                <w:szCs w:val="24"/>
                <w14:ligatures w14:val="none"/>
              </w:rPr>
            </w:pPr>
            <w:r>
              <w:rPr>
                <w:rFonts w:ascii="Times New Roman" w:eastAsia="Times New Roman" w:hAnsi="Times New Roman" w:cs="Times New Roman"/>
                <w:color w:val="222222"/>
                <w:kern w:val="0"/>
                <w:sz w:val="24"/>
                <w:szCs w:val="24"/>
                <w14:ligatures w14:val="none"/>
              </w:rPr>
              <w:t>5</w:t>
            </w:r>
          </w:p>
        </w:tc>
        <w:tc>
          <w:tcPr>
            <w:tcW w:w="2188" w:type="dxa"/>
          </w:tcPr>
          <w:p w14:paraId="5DFECE74" w14:textId="7E050A0A" w:rsidR="00402131" w:rsidRDefault="00585517" w:rsidP="00580ED7">
            <w:pPr>
              <w:spacing w:line="480" w:lineRule="auto"/>
              <w:jc w:val="both"/>
              <w:rPr>
                <w:rFonts w:ascii="Times New Roman" w:eastAsia="Times New Roman" w:hAnsi="Times New Roman" w:cs="Times New Roman"/>
                <w:color w:val="222222"/>
                <w:kern w:val="0"/>
                <w:sz w:val="24"/>
                <w:szCs w:val="24"/>
                <w14:ligatures w14:val="none"/>
              </w:rPr>
            </w:pPr>
            <w:r>
              <w:rPr>
                <w:rFonts w:ascii="Times New Roman" w:eastAsia="Times New Roman" w:hAnsi="Times New Roman" w:cs="Times New Roman"/>
                <w:color w:val="222222"/>
                <w:kern w:val="0"/>
                <w:sz w:val="24"/>
                <w:szCs w:val="24"/>
                <w14:ligatures w14:val="none"/>
              </w:rPr>
              <w:t>15</w:t>
            </w:r>
          </w:p>
        </w:tc>
        <w:tc>
          <w:tcPr>
            <w:tcW w:w="2358" w:type="dxa"/>
          </w:tcPr>
          <w:p w14:paraId="517FB0A6" w14:textId="388D6A73" w:rsidR="00402131" w:rsidRDefault="00585517" w:rsidP="00580ED7">
            <w:pPr>
              <w:spacing w:line="480" w:lineRule="auto"/>
              <w:jc w:val="both"/>
              <w:rPr>
                <w:rFonts w:ascii="Times New Roman" w:eastAsia="Times New Roman" w:hAnsi="Times New Roman" w:cs="Times New Roman"/>
                <w:color w:val="222222"/>
                <w:kern w:val="0"/>
                <w:sz w:val="24"/>
                <w:szCs w:val="24"/>
                <w14:ligatures w14:val="none"/>
              </w:rPr>
            </w:pPr>
            <w:r>
              <w:rPr>
                <w:rFonts w:ascii="Times New Roman" w:eastAsia="Times New Roman" w:hAnsi="Times New Roman" w:cs="Times New Roman"/>
                <w:color w:val="222222"/>
                <w:kern w:val="0"/>
                <w:sz w:val="24"/>
                <w:szCs w:val="24"/>
                <w14:ligatures w14:val="none"/>
              </w:rPr>
              <w:t>10</w:t>
            </w:r>
          </w:p>
        </w:tc>
      </w:tr>
      <w:tr w:rsidR="00402131" w14:paraId="263CF15A" w14:textId="77777777" w:rsidTr="00402131">
        <w:tc>
          <w:tcPr>
            <w:tcW w:w="2425" w:type="dxa"/>
          </w:tcPr>
          <w:p w14:paraId="2396FEFC" w14:textId="01D63DA1" w:rsidR="00402131" w:rsidRDefault="00585517" w:rsidP="00580ED7">
            <w:pPr>
              <w:spacing w:line="480" w:lineRule="auto"/>
              <w:jc w:val="both"/>
              <w:rPr>
                <w:rFonts w:ascii="Times New Roman" w:eastAsia="Times New Roman" w:hAnsi="Times New Roman" w:cs="Times New Roman"/>
                <w:color w:val="222222"/>
                <w:kern w:val="0"/>
                <w:sz w:val="24"/>
                <w:szCs w:val="24"/>
                <w14:ligatures w14:val="none"/>
              </w:rPr>
            </w:pPr>
            <w:r>
              <w:rPr>
                <w:rFonts w:ascii="Times New Roman" w:eastAsia="Times New Roman" w:hAnsi="Times New Roman" w:cs="Times New Roman"/>
                <w:color w:val="222222"/>
                <w:kern w:val="0"/>
                <w:sz w:val="24"/>
                <w:szCs w:val="24"/>
                <w14:ligatures w14:val="none"/>
              </w:rPr>
              <w:t>Burning Waste</w:t>
            </w:r>
          </w:p>
        </w:tc>
        <w:tc>
          <w:tcPr>
            <w:tcW w:w="2379" w:type="dxa"/>
          </w:tcPr>
          <w:p w14:paraId="72C0DED0" w14:textId="1307037C" w:rsidR="00402131" w:rsidRDefault="00585517" w:rsidP="00580ED7">
            <w:pPr>
              <w:spacing w:line="480" w:lineRule="auto"/>
              <w:jc w:val="both"/>
              <w:rPr>
                <w:rFonts w:ascii="Times New Roman" w:eastAsia="Times New Roman" w:hAnsi="Times New Roman" w:cs="Times New Roman"/>
                <w:color w:val="222222"/>
                <w:kern w:val="0"/>
                <w:sz w:val="24"/>
                <w:szCs w:val="24"/>
                <w14:ligatures w14:val="none"/>
              </w:rPr>
            </w:pPr>
            <w:r>
              <w:rPr>
                <w:rFonts w:ascii="Times New Roman" w:eastAsia="Times New Roman" w:hAnsi="Times New Roman" w:cs="Times New Roman"/>
                <w:color w:val="222222"/>
                <w:kern w:val="0"/>
                <w:sz w:val="24"/>
                <w:szCs w:val="24"/>
                <w14:ligatures w14:val="none"/>
              </w:rPr>
              <w:t>5</w:t>
            </w:r>
          </w:p>
        </w:tc>
        <w:tc>
          <w:tcPr>
            <w:tcW w:w="2188" w:type="dxa"/>
          </w:tcPr>
          <w:p w14:paraId="13F243DC" w14:textId="784A994C" w:rsidR="00402131" w:rsidRDefault="00585517" w:rsidP="00580ED7">
            <w:pPr>
              <w:spacing w:line="480" w:lineRule="auto"/>
              <w:jc w:val="both"/>
              <w:rPr>
                <w:rFonts w:ascii="Times New Roman" w:eastAsia="Times New Roman" w:hAnsi="Times New Roman" w:cs="Times New Roman"/>
                <w:color w:val="222222"/>
                <w:kern w:val="0"/>
                <w:sz w:val="24"/>
                <w:szCs w:val="24"/>
                <w14:ligatures w14:val="none"/>
              </w:rPr>
            </w:pPr>
            <w:r>
              <w:rPr>
                <w:rFonts w:ascii="Times New Roman" w:eastAsia="Times New Roman" w:hAnsi="Times New Roman" w:cs="Times New Roman"/>
                <w:color w:val="222222"/>
                <w:kern w:val="0"/>
                <w:sz w:val="24"/>
                <w:szCs w:val="24"/>
                <w14:ligatures w14:val="none"/>
              </w:rPr>
              <w:t>25</w:t>
            </w:r>
          </w:p>
        </w:tc>
        <w:tc>
          <w:tcPr>
            <w:tcW w:w="2358" w:type="dxa"/>
          </w:tcPr>
          <w:p w14:paraId="6C30C686" w14:textId="3A4A6309" w:rsidR="00402131" w:rsidRDefault="00585517" w:rsidP="00580ED7">
            <w:pPr>
              <w:spacing w:line="480" w:lineRule="auto"/>
              <w:jc w:val="both"/>
              <w:rPr>
                <w:rFonts w:ascii="Times New Roman" w:eastAsia="Times New Roman" w:hAnsi="Times New Roman" w:cs="Times New Roman"/>
                <w:color w:val="222222"/>
                <w:kern w:val="0"/>
                <w:sz w:val="24"/>
                <w:szCs w:val="24"/>
                <w14:ligatures w14:val="none"/>
              </w:rPr>
            </w:pPr>
            <w:r>
              <w:rPr>
                <w:rFonts w:ascii="Times New Roman" w:eastAsia="Times New Roman" w:hAnsi="Times New Roman" w:cs="Times New Roman"/>
                <w:color w:val="222222"/>
                <w:kern w:val="0"/>
                <w:sz w:val="24"/>
                <w:szCs w:val="24"/>
                <w14:ligatures w14:val="none"/>
              </w:rPr>
              <w:t>15</w:t>
            </w:r>
          </w:p>
        </w:tc>
      </w:tr>
      <w:tr w:rsidR="00402131" w14:paraId="55D40B10" w14:textId="77777777" w:rsidTr="00402131">
        <w:tc>
          <w:tcPr>
            <w:tcW w:w="2425" w:type="dxa"/>
          </w:tcPr>
          <w:p w14:paraId="0B03C81D" w14:textId="3E96677F" w:rsidR="00402131" w:rsidRDefault="00585517" w:rsidP="00580ED7">
            <w:pPr>
              <w:spacing w:line="480" w:lineRule="auto"/>
              <w:jc w:val="both"/>
              <w:rPr>
                <w:rFonts w:ascii="Times New Roman" w:eastAsia="Times New Roman" w:hAnsi="Times New Roman" w:cs="Times New Roman"/>
                <w:color w:val="222222"/>
                <w:kern w:val="0"/>
                <w:sz w:val="24"/>
                <w:szCs w:val="24"/>
                <w14:ligatures w14:val="none"/>
              </w:rPr>
            </w:pPr>
            <w:r>
              <w:rPr>
                <w:rFonts w:ascii="Times New Roman" w:eastAsia="Times New Roman" w:hAnsi="Times New Roman" w:cs="Times New Roman"/>
                <w:color w:val="222222"/>
                <w:kern w:val="0"/>
                <w:sz w:val="24"/>
                <w:szCs w:val="24"/>
                <w14:ligatures w14:val="none"/>
              </w:rPr>
              <w:t>Composting</w:t>
            </w:r>
          </w:p>
        </w:tc>
        <w:tc>
          <w:tcPr>
            <w:tcW w:w="2379" w:type="dxa"/>
          </w:tcPr>
          <w:p w14:paraId="2B20BFC7" w14:textId="3FBAE711" w:rsidR="00402131" w:rsidRDefault="00585517" w:rsidP="00580ED7">
            <w:pPr>
              <w:spacing w:line="480" w:lineRule="auto"/>
              <w:jc w:val="both"/>
              <w:rPr>
                <w:rFonts w:ascii="Times New Roman" w:eastAsia="Times New Roman" w:hAnsi="Times New Roman" w:cs="Times New Roman"/>
                <w:color w:val="222222"/>
                <w:kern w:val="0"/>
                <w:sz w:val="24"/>
                <w:szCs w:val="24"/>
                <w14:ligatures w14:val="none"/>
              </w:rPr>
            </w:pPr>
            <w:r>
              <w:rPr>
                <w:rFonts w:ascii="Times New Roman" w:eastAsia="Times New Roman" w:hAnsi="Times New Roman" w:cs="Times New Roman"/>
                <w:color w:val="222222"/>
                <w:kern w:val="0"/>
                <w:sz w:val="24"/>
                <w:szCs w:val="24"/>
                <w14:ligatures w14:val="none"/>
              </w:rPr>
              <w:t>5</w:t>
            </w:r>
          </w:p>
        </w:tc>
        <w:tc>
          <w:tcPr>
            <w:tcW w:w="2188" w:type="dxa"/>
          </w:tcPr>
          <w:p w14:paraId="467D554D" w14:textId="003F573D" w:rsidR="00402131" w:rsidRDefault="00585517" w:rsidP="00580ED7">
            <w:pPr>
              <w:spacing w:line="480" w:lineRule="auto"/>
              <w:jc w:val="both"/>
              <w:rPr>
                <w:rFonts w:ascii="Times New Roman" w:eastAsia="Times New Roman" w:hAnsi="Times New Roman" w:cs="Times New Roman"/>
                <w:color w:val="222222"/>
                <w:kern w:val="0"/>
                <w:sz w:val="24"/>
                <w:szCs w:val="24"/>
                <w14:ligatures w14:val="none"/>
              </w:rPr>
            </w:pPr>
            <w:r>
              <w:rPr>
                <w:rFonts w:ascii="Times New Roman" w:eastAsia="Times New Roman" w:hAnsi="Times New Roman" w:cs="Times New Roman"/>
                <w:color w:val="222222"/>
                <w:kern w:val="0"/>
                <w:sz w:val="24"/>
                <w:szCs w:val="24"/>
                <w14:ligatures w14:val="none"/>
              </w:rPr>
              <w:t>5</w:t>
            </w:r>
          </w:p>
        </w:tc>
        <w:tc>
          <w:tcPr>
            <w:tcW w:w="2358" w:type="dxa"/>
          </w:tcPr>
          <w:p w14:paraId="2269F476" w14:textId="19026D65" w:rsidR="00402131" w:rsidRDefault="00585517" w:rsidP="00580ED7">
            <w:pPr>
              <w:spacing w:line="480" w:lineRule="auto"/>
              <w:jc w:val="both"/>
              <w:rPr>
                <w:rFonts w:ascii="Times New Roman" w:eastAsia="Times New Roman" w:hAnsi="Times New Roman" w:cs="Times New Roman"/>
                <w:color w:val="222222"/>
                <w:kern w:val="0"/>
                <w:sz w:val="24"/>
                <w:szCs w:val="24"/>
                <w14:ligatures w14:val="none"/>
              </w:rPr>
            </w:pPr>
            <w:r>
              <w:rPr>
                <w:rFonts w:ascii="Times New Roman" w:eastAsia="Times New Roman" w:hAnsi="Times New Roman" w:cs="Times New Roman"/>
                <w:color w:val="222222"/>
                <w:kern w:val="0"/>
                <w:sz w:val="24"/>
                <w:szCs w:val="24"/>
                <w14:ligatures w14:val="none"/>
              </w:rPr>
              <w:t>5</w:t>
            </w:r>
          </w:p>
        </w:tc>
      </w:tr>
    </w:tbl>
    <w:p w14:paraId="4AE660B9"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p>
    <w:p w14:paraId="031980B0"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r w:rsidRPr="00580ED7">
        <w:rPr>
          <w:rFonts w:ascii="Times New Roman" w:eastAsia="Times New Roman" w:hAnsi="Times New Roman" w:cs="Times New Roman"/>
          <w:color w:val="222222"/>
          <w:kern w:val="0"/>
          <w:sz w:val="24"/>
          <w:szCs w:val="24"/>
          <w14:ligatures w14:val="none"/>
        </w:rPr>
        <w:t>Findings:</w:t>
      </w:r>
    </w:p>
    <w:p w14:paraId="046A8D7F"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p>
    <w:p w14:paraId="06C30567"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r w:rsidRPr="00580ED7">
        <w:rPr>
          <w:rFonts w:ascii="Times New Roman" w:eastAsia="Times New Roman" w:hAnsi="Times New Roman" w:cs="Times New Roman"/>
          <w:color w:val="222222"/>
          <w:kern w:val="0"/>
          <w:sz w:val="24"/>
          <w:szCs w:val="24"/>
          <w14:ligatures w14:val="none"/>
        </w:rPr>
        <w:t>Municipal waste collection dominates urban areas (85%) but is less prevalent in rural areas (55%).</w:t>
      </w:r>
    </w:p>
    <w:p w14:paraId="02B2F6BC"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p>
    <w:p w14:paraId="26B048F8"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r w:rsidRPr="00580ED7">
        <w:rPr>
          <w:rFonts w:ascii="Times New Roman" w:eastAsia="Times New Roman" w:hAnsi="Times New Roman" w:cs="Times New Roman"/>
          <w:color w:val="222222"/>
          <w:kern w:val="0"/>
          <w:sz w:val="24"/>
          <w:szCs w:val="24"/>
          <w14:ligatures w14:val="none"/>
        </w:rPr>
        <w:lastRenderedPageBreak/>
        <w:t>Illegal dumping and burning waste are notably higher in rural areas, at 15% and 25%, respectively.</w:t>
      </w:r>
    </w:p>
    <w:p w14:paraId="53EC0749"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p>
    <w:p w14:paraId="20E05BC4"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r w:rsidRPr="00580ED7">
        <w:rPr>
          <w:rFonts w:ascii="Times New Roman" w:eastAsia="Times New Roman" w:hAnsi="Times New Roman" w:cs="Times New Roman"/>
          <w:color w:val="222222"/>
          <w:kern w:val="0"/>
          <w:sz w:val="24"/>
          <w:szCs w:val="24"/>
          <w14:ligatures w14:val="none"/>
        </w:rPr>
        <w:t>Composting remains minimal across the country (5%).</w:t>
      </w:r>
    </w:p>
    <w:p w14:paraId="5A2D4113"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p>
    <w:p w14:paraId="15264BB3"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p>
    <w:p w14:paraId="7932C4AD"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r w:rsidRPr="00580ED7">
        <w:rPr>
          <w:rFonts w:ascii="Times New Roman" w:eastAsia="Times New Roman" w:hAnsi="Times New Roman" w:cs="Times New Roman"/>
          <w:color w:val="222222"/>
          <w:kern w:val="0"/>
          <w:sz w:val="24"/>
          <w:szCs w:val="24"/>
          <w14:ligatures w14:val="none"/>
        </w:rPr>
        <w:t>Interpretation: The disparity in waste disposal methods highlights significant gaps in accessibility to formal waste management systems, particularly in rural communities. This aligns with findings from Wilson et al. (2012), who emphasized the link between inadequate infrastructure and informal waste practices.</w:t>
      </w:r>
    </w:p>
    <w:p w14:paraId="2BB018F6"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p>
    <w:p w14:paraId="1DBA4F70"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p>
    <w:p w14:paraId="0F864CC3" w14:textId="433D09B1"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p>
    <w:p w14:paraId="2E3B9CD9"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p>
    <w:p w14:paraId="3FFCF9AA"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r w:rsidRPr="00580ED7">
        <w:rPr>
          <w:rFonts w:ascii="Times New Roman" w:eastAsia="Times New Roman" w:hAnsi="Times New Roman" w:cs="Times New Roman"/>
          <w:color w:val="222222"/>
          <w:kern w:val="0"/>
          <w:sz w:val="24"/>
          <w:szCs w:val="24"/>
          <w14:ligatures w14:val="none"/>
        </w:rPr>
        <w:t>4.3 Public Awareness and Participation in Circular Economy Practices</w:t>
      </w:r>
    </w:p>
    <w:p w14:paraId="6702B783"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p>
    <w:p w14:paraId="6E4704BD" w14:textId="77777777" w:rsid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r w:rsidRPr="00580ED7">
        <w:rPr>
          <w:rFonts w:ascii="Times New Roman" w:eastAsia="Times New Roman" w:hAnsi="Times New Roman" w:cs="Times New Roman"/>
          <w:color w:val="222222"/>
          <w:kern w:val="0"/>
          <w:sz w:val="24"/>
          <w:szCs w:val="24"/>
          <w14:ligatures w14:val="none"/>
        </w:rPr>
        <w:t>Pie Chart 1: Awareness of Recycling and CE Principles (National Average)</w:t>
      </w:r>
    </w:p>
    <w:p w14:paraId="5F5148DB" w14:textId="56E55F48" w:rsidR="00585517" w:rsidRPr="00580ED7" w:rsidRDefault="0058551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p>
    <w:p w14:paraId="358DB2EF"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p>
    <w:p w14:paraId="1816406F"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r w:rsidRPr="00580ED7">
        <w:rPr>
          <w:rFonts w:ascii="Times New Roman" w:eastAsia="Times New Roman" w:hAnsi="Times New Roman" w:cs="Times New Roman"/>
          <w:color w:val="222222"/>
          <w:kern w:val="0"/>
          <w:sz w:val="24"/>
          <w:szCs w:val="24"/>
          <w14:ligatures w14:val="none"/>
        </w:rPr>
        <w:t>Aware: 65%</w:t>
      </w:r>
    </w:p>
    <w:p w14:paraId="28B2B259"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p>
    <w:p w14:paraId="6A70D9DE"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r w:rsidRPr="00580ED7">
        <w:rPr>
          <w:rFonts w:ascii="Times New Roman" w:eastAsia="Times New Roman" w:hAnsi="Times New Roman" w:cs="Times New Roman"/>
          <w:color w:val="222222"/>
          <w:kern w:val="0"/>
          <w:sz w:val="24"/>
          <w:szCs w:val="24"/>
          <w14:ligatures w14:val="none"/>
        </w:rPr>
        <w:t>Unaware: 35%</w:t>
      </w:r>
    </w:p>
    <w:p w14:paraId="06631C2D"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p>
    <w:p w14:paraId="233CADDC"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p>
    <w:p w14:paraId="69E69DA5"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r w:rsidRPr="00580ED7">
        <w:rPr>
          <w:rFonts w:ascii="Times New Roman" w:eastAsia="Times New Roman" w:hAnsi="Times New Roman" w:cs="Times New Roman"/>
          <w:color w:val="222222"/>
          <w:kern w:val="0"/>
          <w:sz w:val="24"/>
          <w:szCs w:val="24"/>
          <w14:ligatures w14:val="none"/>
        </w:rPr>
        <w:lastRenderedPageBreak/>
        <w:t>Key Finding: While 65% of respondents are aware of recycling, only 20% actively engage in such practices, citing barriers such as lack of infrastructure (40%), insufficient knowledge (25%), and convenience issues (35%).</w:t>
      </w:r>
    </w:p>
    <w:p w14:paraId="4F3AC325"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p>
    <w:p w14:paraId="1C5D341E" w14:textId="77777777" w:rsid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r w:rsidRPr="00580ED7">
        <w:rPr>
          <w:rFonts w:ascii="Times New Roman" w:eastAsia="Times New Roman" w:hAnsi="Times New Roman" w:cs="Times New Roman"/>
          <w:color w:val="222222"/>
          <w:kern w:val="0"/>
          <w:sz w:val="24"/>
          <w:szCs w:val="24"/>
          <w14:ligatures w14:val="none"/>
        </w:rPr>
        <w:t>Table 2: Barriers to Recycling Participation</w:t>
      </w:r>
    </w:p>
    <w:tbl>
      <w:tblPr>
        <w:tblStyle w:val="TableGrid"/>
        <w:tblW w:w="0" w:type="auto"/>
        <w:tblLook w:val="04A0" w:firstRow="1" w:lastRow="0" w:firstColumn="1" w:lastColumn="0" w:noHBand="0" w:noVBand="1"/>
      </w:tblPr>
      <w:tblGrid>
        <w:gridCol w:w="2337"/>
        <w:gridCol w:w="2337"/>
        <w:gridCol w:w="2338"/>
        <w:gridCol w:w="2338"/>
      </w:tblGrid>
      <w:tr w:rsidR="00585517" w14:paraId="72802AEC" w14:textId="77777777" w:rsidTr="00585517">
        <w:tc>
          <w:tcPr>
            <w:tcW w:w="2337" w:type="dxa"/>
          </w:tcPr>
          <w:p w14:paraId="31C99BA4" w14:textId="68373603" w:rsidR="00585517" w:rsidRDefault="00585517" w:rsidP="00580ED7">
            <w:pPr>
              <w:spacing w:line="480" w:lineRule="auto"/>
              <w:jc w:val="both"/>
              <w:rPr>
                <w:rFonts w:ascii="Times New Roman" w:eastAsia="Times New Roman" w:hAnsi="Times New Roman" w:cs="Times New Roman"/>
                <w:color w:val="222222"/>
                <w:kern w:val="0"/>
                <w:sz w:val="24"/>
                <w:szCs w:val="24"/>
                <w14:ligatures w14:val="none"/>
              </w:rPr>
            </w:pPr>
            <w:r>
              <w:rPr>
                <w:rFonts w:ascii="Times New Roman" w:eastAsia="Times New Roman" w:hAnsi="Times New Roman" w:cs="Times New Roman"/>
                <w:color w:val="222222"/>
                <w:kern w:val="0"/>
                <w:sz w:val="24"/>
                <w:szCs w:val="24"/>
                <w14:ligatures w14:val="none"/>
              </w:rPr>
              <w:t>Barrier</w:t>
            </w:r>
          </w:p>
        </w:tc>
        <w:tc>
          <w:tcPr>
            <w:tcW w:w="2337" w:type="dxa"/>
          </w:tcPr>
          <w:p w14:paraId="3C6043CA" w14:textId="77777777" w:rsidR="00585517" w:rsidRDefault="00585517" w:rsidP="00580ED7">
            <w:pPr>
              <w:spacing w:line="480" w:lineRule="auto"/>
              <w:jc w:val="both"/>
              <w:rPr>
                <w:rFonts w:ascii="Times New Roman" w:eastAsia="Times New Roman" w:hAnsi="Times New Roman" w:cs="Times New Roman"/>
                <w:color w:val="222222"/>
                <w:kern w:val="0"/>
                <w:sz w:val="24"/>
                <w:szCs w:val="24"/>
                <w14:ligatures w14:val="none"/>
              </w:rPr>
            </w:pPr>
            <w:r>
              <w:rPr>
                <w:rFonts w:ascii="Times New Roman" w:eastAsia="Times New Roman" w:hAnsi="Times New Roman" w:cs="Times New Roman"/>
                <w:color w:val="222222"/>
                <w:kern w:val="0"/>
                <w:sz w:val="24"/>
                <w:szCs w:val="24"/>
                <w14:ligatures w14:val="none"/>
              </w:rPr>
              <w:t>Urban</w:t>
            </w:r>
          </w:p>
          <w:p w14:paraId="1E64A245" w14:textId="54156ED7" w:rsidR="00585517" w:rsidRDefault="00585517" w:rsidP="00580ED7">
            <w:pPr>
              <w:spacing w:line="480" w:lineRule="auto"/>
              <w:jc w:val="both"/>
              <w:rPr>
                <w:rFonts w:ascii="Times New Roman" w:eastAsia="Times New Roman" w:hAnsi="Times New Roman" w:cs="Times New Roman"/>
                <w:color w:val="222222"/>
                <w:kern w:val="0"/>
                <w:sz w:val="24"/>
                <w:szCs w:val="24"/>
                <w14:ligatures w14:val="none"/>
              </w:rPr>
            </w:pPr>
            <w:r>
              <w:rPr>
                <w:rFonts w:ascii="Times New Roman" w:eastAsia="Times New Roman" w:hAnsi="Times New Roman" w:cs="Times New Roman"/>
                <w:color w:val="222222"/>
                <w:kern w:val="0"/>
                <w:sz w:val="24"/>
                <w:szCs w:val="24"/>
                <w14:ligatures w14:val="none"/>
              </w:rPr>
              <w:t>%</w:t>
            </w:r>
          </w:p>
        </w:tc>
        <w:tc>
          <w:tcPr>
            <w:tcW w:w="2338" w:type="dxa"/>
          </w:tcPr>
          <w:p w14:paraId="41CA15D6" w14:textId="77777777" w:rsidR="00585517" w:rsidRDefault="00585517" w:rsidP="00580ED7">
            <w:pPr>
              <w:spacing w:line="480" w:lineRule="auto"/>
              <w:jc w:val="both"/>
              <w:rPr>
                <w:rFonts w:ascii="Times New Roman" w:eastAsia="Times New Roman" w:hAnsi="Times New Roman" w:cs="Times New Roman"/>
                <w:color w:val="222222"/>
                <w:kern w:val="0"/>
                <w:sz w:val="24"/>
                <w:szCs w:val="24"/>
                <w14:ligatures w14:val="none"/>
              </w:rPr>
            </w:pPr>
            <w:r>
              <w:rPr>
                <w:rFonts w:ascii="Times New Roman" w:eastAsia="Times New Roman" w:hAnsi="Times New Roman" w:cs="Times New Roman"/>
                <w:color w:val="222222"/>
                <w:kern w:val="0"/>
                <w:sz w:val="24"/>
                <w:szCs w:val="24"/>
                <w14:ligatures w14:val="none"/>
              </w:rPr>
              <w:t>Rural</w:t>
            </w:r>
          </w:p>
          <w:p w14:paraId="15B1F3AE" w14:textId="00B492CE" w:rsidR="00585517" w:rsidRDefault="00585517" w:rsidP="00580ED7">
            <w:pPr>
              <w:spacing w:line="480" w:lineRule="auto"/>
              <w:jc w:val="both"/>
              <w:rPr>
                <w:rFonts w:ascii="Times New Roman" w:eastAsia="Times New Roman" w:hAnsi="Times New Roman" w:cs="Times New Roman"/>
                <w:color w:val="222222"/>
                <w:kern w:val="0"/>
                <w:sz w:val="24"/>
                <w:szCs w:val="24"/>
                <w14:ligatures w14:val="none"/>
              </w:rPr>
            </w:pPr>
            <w:r>
              <w:rPr>
                <w:rFonts w:ascii="Times New Roman" w:eastAsia="Times New Roman" w:hAnsi="Times New Roman" w:cs="Times New Roman"/>
                <w:color w:val="222222"/>
                <w:kern w:val="0"/>
                <w:sz w:val="24"/>
                <w:szCs w:val="24"/>
                <w14:ligatures w14:val="none"/>
              </w:rPr>
              <w:t>%</w:t>
            </w:r>
          </w:p>
        </w:tc>
        <w:tc>
          <w:tcPr>
            <w:tcW w:w="2338" w:type="dxa"/>
          </w:tcPr>
          <w:p w14:paraId="0C0181B7" w14:textId="77777777" w:rsidR="00585517" w:rsidRDefault="00585517" w:rsidP="00580ED7">
            <w:pPr>
              <w:spacing w:line="480" w:lineRule="auto"/>
              <w:jc w:val="both"/>
              <w:rPr>
                <w:rFonts w:ascii="Times New Roman" w:eastAsia="Times New Roman" w:hAnsi="Times New Roman" w:cs="Times New Roman"/>
                <w:color w:val="222222"/>
                <w:kern w:val="0"/>
                <w:sz w:val="24"/>
                <w:szCs w:val="24"/>
                <w14:ligatures w14:val="none"/>
              </w:rPr>
            </w:pPr>
            <w:r>
              <w:rPr>
                <w:rFonts w:ascii="Times New Roman" w:eastAsia="Times New Roman" w:hAnsi="Times New Roman" w:cs="Times New Roman"/>
                <w:color w:val="222222"/>
                <w:kern w:val="0"/>
                <w:sz w:val="24"/>
                <w:szCs w:val="24"/>
                <w14:ligatures w14:val="none"/>
              </w:rPr>
              <w:t>National Average</w:t>
            </w:r>
          </w:p>
          <w:p w14:paraId="66DE200B" w14:textId="30DA0832" w:rsidR="00585517" w:rsidRDefault="00585517" w:rsidP="00580ED7">
            <w:pPr>
              <w:spacing w:line="480" w:lineRule="auto"/>
              <w:jc w:val="both"/>
              <w:rPr>
                <w:rFonts w:ascii="Times New Roman" w:eastAsia="Times New Roman" w:hAnsi="Times New Roman" w:cs="Times New Roman"/>
                <w:color w:val="222222"/>
                <w:kern w:val="0"/>
                <w:sz w:val="24"/>
                <w:szCs w:val="24"/>
                <w14:ligatures w14:val="none"/>
              </w:rPr>
            </w:pPr>
            <w:r>
              <w:rPr>
                <w:rFonts w:ascii="Times New Roman" w:eastAsia="Times New Roman" w:hAnsi="Times New Roman" w:cs="Times New Roman"/>
                <w:color w:val="222222"/>
                <w:kern w:val="0"/>
                <w:sz w:val="24"/>
                <w:szCs w:val="24"/>
                <w14:ligatures w14:val="none"/>
              </w:rPr>
              <w:t>%</w:t>
            </w:r>
          </w:p>
        </w:tc>
      </w:tr>
      <w:tr w:rsidR="00585517" w14:paraId="5085FBAF" w14:textId="77777777" w:rsidTr="00585517">
        <w:tc>
          <w:tcPr>
            <w:tcW w:w="2337" w:type="dxa"/>
          </w:tcPr>
          <w:p w14:paraId="39FB9346" w14:textId="11848AE8" w:rsidR="00585517" w:rsidRDefault="00585517" w:rsidP="00580ED7">
            <w:pPr>
              <w:spacing w:line="480" w:lineRule="auto"/>
              <w:jc w:val="both"/>
              <w:rPr>
                <w:rFonts w:ascii="Times New Roman" w:eastAsia="Times New Roman" w:hAnsi="Times New Roman" w:cs="Times New Roman"/>
                <w:color w:val="222222"/>
                <w:kern w:val="0"/>
                <w:sz w:val="24"/>
                <w:szCs w:val="24"/>
                <w14:ligatures w14:val="none"/>
              </w:rPr>
            </w:pPr>
            <w:r>
              <w:rPr>
                <w:rFonts w:ascii="Times New Roman" w:eastAsia="Times New Roman" w:hAnsi="Times New Roman" w:cs="Times New Roman"/>
                <w:color w:val="222222"/>
                <w:kern w:val="0"/>
                <w:sz w:val="24"/>
                <w:szCs w:val="24"/>
                <w14:ligatures w14:val="none"/>
              </w:rPr>
              <w:t>Lack of recycling bins</w:t>
            </w:r>
          </w:p>
        </w:tc>
        <w:tc>
          <w:tcPr>
            <w:tcW w:w="2337" w:type="dxa"/>
          </w:tcPr>
          <w:p w14:paraId="034DC1DF" w14:textId="170A1840" w:rsidR="00585517" w:rsidRDefault="00585517" w:rsidP="00580ED7">
            <w:pPr>
              <w:spacing w:line="480" w:lineRule="auto"/>
              <w:jc w:val="both"/>
              <w:rPr>
                <w:rFonts w:ascii="Times New Roman" w:eastAsia="Times New Roman" w:hAnsi="Times New Roman" w:cs="Times New Roman"/>
                <w:color w:val="222222"/>
                <w:kern w:val="0"/>
                <w:sz w:val="24"/>
                <w:szCs w:val="24"/>
                <w14:ligatures w14:val="none"/>
              </w:rPr>
            </w:pPr>
            <w:r>
              <w:rPr>
                <w:rFonts w:ascii="Times New Roman" w:eastAsia="Times New Roman" w:hAnsi="Times New Roman" w:cs="Times New Roman"/>
                <w:color w:val="222222"/>
                <w:kern w:val="0"/>
                <w:sz w:val="24"/>
                <w:szCs w:val="24"/>
                <w14:ligatures w14:val="none"/>
              </w:rPr>
              <w:t>45</w:t>
            </w:r>
          </w:p>
        </w:tc>
        <w:tc>
          <w:tcPr>
            <w:tcW w:w="2338" w:type="dxa"/>
          </w:tcPr>
          <w:p w14:paraId="59132888" w14:textId="3410692D" w:rsidR="00585517" w:rsidRDefault="00585517" w:rsidP="00580ED7">
            <w:pPr>
              <w:spacing w:line="480" w:lineRule="auto"/>
              <w:jc w:val="both"/>
              <w:rPr>
                <w:rFonts w:ascii="Times New Roman" w:eastAsia="Times New Roman" w:hAnsi="Times New Roman" w:cs="Times New Roman"/>
                <w:color w:val="222222"/>
                <w:kern w:val="0"/>
                <w:sz w:val="24"/>
                <w:szCs w:val="24"/>
                <w14:ligatures w14:val="none"/>
              </w:rPr>
            </w:pPr>
            <w:r>
              <w:rPr>
                <w:rFonts w:ascii="Times New Roman" w:eastAsia="Times New Roman" w:hAnsi="Times New Roman" w:cs="Times New Roman"/>
                <w:color w:val="222222"/>
                <w:kern w:val="0"/>
                <w:sz w:val="24"/>
                <w:szCs w:val="24"/>
                <w14:ligatures w14:val="none"/>
              </w:rPr>
              <w:t>60</w:t>
            </w:r>
          </w:p>
        </w:tc>
        <w:tc>
          <w:tcPr>
            <w:tcW w:w="2338" w:type="dxa"/>
          </w:tcPr>
          <w:p w14:paraId="4F06BCCE" w14:textId="4CCAA1D9" w:rsidR="00585517" w:rsidRDefault="00585517" w:rsidP="00580ED7">
            <w:pPr>
              <w:spacing w:line="480" w:lineRule="auto"/>
              <w:jc w:val="both"/>
              <w:rPr>
                <w:rFonts w:ascii="Times New Roman" w:eastAsia="Times New Roman" w:hAnsi="Times New Roman" w:cs="Times New Roman"/>
                <w:color w:val="222222"/>
                <w:kern w:val="0"/>
                <w:sz w:val="24"/>
                <w:szCs w:val="24"/>
                <w14:ligatures w14:val="none"/>
              </w:rPr>
            </w:pPr>
            <w:r>
              <w:rPr>
                <w:rFonts w:ascii="Times New Roman" w:eastAsia="Times New Roman" w:hAnsi="Times New Roman" w:cs="Times New Roman"/>
                <w:color w:val="222222"/>
                <w:kern w:val="0"/>
                <w:sz w:val="24"/>
                <w:szCs w:val="24"/>
                <w14:ligatures w14:val="none"/>
              </w:rPr>
              <w:t>52.5</w:t>
            </w:r>
          </w:p>
        </w:tc>
      </w:tr>
      <w:tr w:rsidR="00585517" w14:paraId="7F83F863" w14:textId="77777777" w:rsidTr="00585517">
        <w:tc>
          <w:tcPr>
            <w:tcW w:w="2337" w:type="dxa"/>
          </w:tcPr>
          <w:p w14:paraId="3F15420A" w14:textId="7A676B16" w:rsidR="00585517" w:rsidRDefault="00585517" w:rsidP="00580ED7">
            <w:pPr>
              <w:spacing w:line="480" w:lineRule="auto"/>
              <w:jc w:val="both"/>
              <w:rPr>
                <w:rFonts w:ascii="Times New Roman" w:eastAsia="Times New Roman" w:hAnsi="Times New Roman" w:cs="Times New Roman"/>
                <w:color w:val="222222"/>
                <w:kern w:val="0"/>
                <w:sz w:val="24"/>
                <w:szCs w:val="24"/>
                <w14:ligatures w14:val="none"/>
              </w:rPr>
            </w:pPr>
            <w:r>
              <w:rPr>
                <w:rFonts w:ascii="Times New Roman" w:eastAsia="Times New Roman" w:hAnsi="Times New Roman" w:cs="Times New Roman"/>
                <w:color w:val="222222"/>
                <w:kern w:val="0"/>
                <w:sz w:val="24"/>
                <w:szCs w:val="24"/>
                <w14:ligatures w14:val="none"/>
              </w:rPr>
              <w:t>Inconvenience</w:t>
            </w:r>
          </w:p>
        </w:tc>
        <w:tc>
          <w:tcPr>
            <w:tcW w:w="2337" w:type="dxa"/>
          </w:tcPr>
          <w:p w14:paraId="2D934ED4" w14:textId="24B677B5" w:rsidR="00585517" w:rsidRDefault="00585517" w:rsidP="00580ED7">
            <w:pPr>
              <w:spacing w:line="480" w:lineRule="auto"/>
              <w:jc w:val="both"/>
              <w:rPr>
                <w:rFonts w:ascii="Times New Roman" w:eastAsia="Times New Roman" w:hAnsi="Times New Roman" w:cs="Times New Roman"/>
                <w:color w:val="222222"/>
                <w:kern w:val="0"/>
                <w:sz w:val="24"/>
                <w:szCs w:val="24"/>
                <w14:ligatures w14:val="none"/>
              </w:rPr>
            </w:pPr>
            <w:r>
              <w:rPr>
                <w:rFonts w:ascii="Times New Roman" w:eastAsia="Times New Roman" w:hAnsi="Times New Roman" w:cs="Times New Roman"/>
                <w:color w:val="222222"/>
                <w:kern w:val="0"/>
                <w:sz w:val="24"/>
                <w:szCs w:val="24"/>
                <w14:ligatures w14:val="none"/>
              </w:rPr>
              <w:t>30</w:t>
            </w:r>
          </w:p>
        </w:tc>
        <w:tc>
          <w:tcPr>
            <w:tcW w:w="2338" w:type="dxa"/>
          </w:tcPr>
          <w:p w14:paraId="0743E2A7" w14:textId="36BB1F8D" w:rsidR="00585517" w:rsidRDefault="00585517" w:rsidP="00580ED7">
            <w:pPr>
              <w:spacing w:line="480" w:lineRule="auto"/>
              <w:jc w:val="both"/>
              <w:rPr>
                <w:rFonts w:ascii="Times New Roman" w:eastAsia="Times New Roman" w:hAnsi="Times New Roman" w:cs="Times New Roman"/>
                <w:color w:val="222222"/>
                <w:kern w:val="0"/>
                <w:sz w:val="24"/>
                <w:szCs w:val="24"/>
                <w14:ligatures w14:val="none"/>
              </w:rPr>
            </w:pPr>
            <w:r>
              <w:rPr>
                <w:rFonts w:ascii="Times New Roman" w:eastAsia="Times New Roman" w:hAnsi="Times New Roman" w:cs="Times New Roman"/>
                <w:color w:val="222222"/>
                <w:kern w:val="0"/>
                <w:sz w:val="24"/>
                <w:szCs w:val="24"/>
                <w14:ligatures w14:val="none"/>
              </w:rPr>
              <w:t>40</w:t>
            </w:r>
          </w:p>
        </w:tc>
        <w:tc>
          <w:tcPr>
            <w:tcW w:w="2338" w:type="dxa"/>
          </w:tcPr>
          <w:p w14:paraId="525AC6A8" w14:textId="40300C3A" w:rsidR="00585517" w:rsidRDefault="00585517" w:rsidP="00580ED7">
            <w:pPr>
              <w:spacing w:line="480" w:lineRule="auto"/>
              <w:jc w:val="both"/>
              <w:rPr>
                <w:rFonts w:ascii="Times New Roman" w:eastAsia="Times New Roman" w:hAnsi="Times New Roman" w:cs="Times New Roman"/>
                <w:color w:val="222222"/>
                <w:kern w:val="0"/>
                <w:sz w:val="24"/>
                <w:szCs w:val="24"/>
                <w14:ligatures w14:val="none"/>
              </w:rPr>
            </w:pPr>
            <w:r>
              <w:rPr>
                <w:rFonts w:ascii="Times New Roman" w:eastAsia="Times New Roman" w:hAnsi="Times New Roman" w:cs="Times New Roman"/>
                <w:color w:val="222222"/>
                <w:kern w:val="0"/>
                <w:sz w:val="24"/>
                <w:szCs w:val="24"/>
                <w14:ligatures w14:val="none"/>
              </w:rPr>
              <w:t>35</w:t>
            </w:r>
          </w:p>
        </w:tc>
      </w:tr>
      <w:tr w:rsidR="00585517" w14:paraId="2EFE0443" w14:textId="77777777" w:rsidTr="00585517">
        <w:tc>
          <w:tcPr>
            <w:tcW w:w="2337" w:type="dxa"/>
          </w:tcPr>
          <w:p w14:paraId="04DCFA9C" w14:textId="0F47C1BB" w:rsidR="00585517" w:rsidRDefault="00585517" w:rsidP="00580ED7">
            <w:pPr>
              <w:spacing w:line="480" w:lineRule="auto"/>
              <w:jc w:val="both"/>
              <w:rPr>
                <w:rFonts w:ascii="Times New Roman" w:eastAsia="Times New Roman" w:hAnsi="Times New Roman" w:cs="Times New Roman"/>
                <w:color w:val="222222"/>
                <w:kern w:val="0"/>
                <w:sz w:val="24"/>
                <w:szCs w:val="24"/>
                <w14:ligatures w14:val="none"/>
              </w:rPr>
            </w:pPr>
            <w:r>
              <w:rPr>
                <w:rFonts w:ascii="Times New Roman" w:eastAsia="Times New Roman" w:hAnsi="Times New Roman" w:cs="Times New Roman"/>
                <w:color w:val="222222"/>
                <w:kern w:val="0"/>
                <w:sz w:val="24"/>
                <w:szCs w:val="24"/>
                <w14:ligatures w14:val="none"/>
              </w:rPr>
              <w:t>Lack of Awareness</w:t>
            </w:r>
          </w:p>
        </w:tc>
        <w:tc>
          <w:tcPr>
            <w:tcW w:w="2337" w:type="dxa"/>
          </w:tcPr>
          <w:p w14:paraId="2C86E3E7" w14:textId="2AD84F56" w:rsidR="00585517" w:rsidRDefault="00585517" w:rsidP="00580ED7">
            <w:pPr>
              <w:spacing w:line="480" w:lineRule="auto"/>
              <w:jc w:val="both"/>
              <w:rPr>
                <w:rFonts w:ascii="Times New Roman" w:eastAsia="Times New Roman" w:hAnsi="Times New Roman" w:cs="Times New Roman"/>
                <w:color w:val="222222"/>
                <w:kern w:val="0"/>
                <w:sz w:val="24"/>
                <w:szCs w:val="24"/>
                <w14:ligatures w14:val="none"/>
              </w:rPr>
            </w:pPr>
            <w:r>
              <w:rPr>
                <w:rFonts w:ascii="Times New Roman" w:eastAsia="Times New Roman" w:hAnsi="Times New Roman" w:cs="Times New Roman"/>
                <w:color w:val="222222"/>
                <w:kern w:val="0"/>
                <w:sz w:val="24"/>
                <w:szCs w:val="24"/>
                <w14:ligatures w14:val="none"/>
              </w:rPr>
              <w:t>20</w:t>
            </w:r>
          </w:p>
        </w:tc>
        <w:tc>
          <w:tcPr>
            <w:tcW w:w="2338" w:type="dxa"/>
          </w:tcPr>
          <w:p w14:paraId="4DE1D55B" w14:textId="060994ED" w:rsidR="00585517" w:rsidRDefault="00585517" w:rsidP="00580ED7">
            <w:pPr>
              <w:spacing w:line="480" w:lineRule="auto"/>
              <w:jc w:val="both"/>
              <w:rPr>
                <w:rFonts w:ascii="Times New Roman" w:eastAsia="Times New Roman" w:hAnsi="Times New Roman" w:cs="Times New Roman"/>
                <w:color w:val="222222"/>
                <w:kern w:val="0"/>
                <w:sz w:val="24"/>
                <w:szCs w:val="24"/>
                <w14:ligatures w14:val="none"/>
              </w:rPr>
            </w:pPr>
            <w:r>
              <w:rPr>
                <w:rFonts w:ascii="Times New Roman" w:eastAsia="Times New Roman" w:hAnsi="Times New Roman" w:cs="Times New Roman"/>
                <w:color w:val="222222"/>
                <w:kern w:val="0"/>
                <w:sz w:val="24"/>
                <w:szCs w:val="24"/>
                <w14:ligatures w14:val="none"/>
              </w:rPr>
              <w:t>30</w:t>
            </w:r>
          </w:p>
        </w:tc>
        <w:tc>
          <w:tcPr>
            <w:tcW w:w="2338" w:type="dxa"/>
          </w:tcPr>
          <w:p w14:paraId="6BC2E5FD" w14:textId="16AAFBA0" w:rsidR="00585517" w:rsidRDefault="00585517" w:rsidP="00580ED7">
            <w:pPr>
              <w:spacing w:line="480" w:lineRule="auto"/>
              <w:jc w:val="both"/>
              <w:rPr>
                <w:rFonts w:ascii="Times New Roman" w:eastAsia="Times New Roman" w:hAnsi="Times New Roman" w:cs="Times New Roman"/>
                <w:color w:val="222222"/>
                <w:kern w:val="0"/>
                <w:sz w:val="24"/>
                <w:szCs w:val="24"/>
                <w14:ligatures w14:val="none"/>
              </w:rPr>
            </w:pPr>
            <w:r>
              <w:rPr>
                <w:rFonts w:ascii="Times New Roman" w:eastAsia="Times New Roman" w:hAnsi="Times New Roman" w:cs="Times New Roman"/>
                <w:color w:val="222222"/>
                <w:kern w:val="0"/>
                <w:sz w:val="24"/>
                <w:szCs w:val="24"/>
                <w14:ligatures w14:val="none"/>
              </w:rPr>
              <w:t>25</w:t>
            </w:r>
          </w:p>
        </w:tc>
      </w:tr>
      <w:tr w:rsidR="00585517" w14:paraId="10A65321" w14:textId="77777777" w:rsidTr="00585517">
        <w:tc>
          <w:tcPr>
            <w:tcW w:w="2337" w:type="dxa"/>
          </w:tcPr>
          <w:p w14:paraId="61F640CD" w14:textId="72C0CD56" w:rsidR="00585517" w:rsidRDefault="00585517" w:rsidP="00580ED7">
            <w:pPr>
              <w:spacing w:line="480" w:lineRule="auto"/>
              <w:jc w:val="both"/>
              <w:rPr>
                <w:rFonts w:ascii="Times New Roman" w:eastAsia="Times New Roman" w:hAnsi="Times New Roman" w:cs="Times New Roman"/>
                <w:color w:val="222222"/>
                <w:kern w:val="0"/>
                <w:sz w:val="24"/>
                <w:szCs w:val="24"/>
                <w14:ligatures w14:val="none"/>
              </w:rPr>
            </w:pPr>
            <w:r>
              <w:rPr>
                <w:rFonts w:ascii="Times New Roman" w:eastAsia="Times New Roman" w:hAnsi="Times New Roman" w:cs="Times New Roman"/>
                <w:color w:val="222222"/>
                <w:kern w:val="0"/>
                <w:sz w:val="24"/>
                <w:szCs w:val="24"/>
                <w14:ligatures w14:val="none"/>
              </w:rPr>
              <w:t>Cultural Resistance</w:t>
            </w:r>
          </w:p>
        </w:tc>
        <w:tc>
          <w:tcPr>
            <w:tcW w:w="2337" w:type="dxa"/>
          </w:tcPr>
          <w:p w14:paraId="3F20D6BC" w14:textId="69924A3C" w:rsidR="00585517" w:rsidRDefault="00585517" w:rsidP="00580ED7">
            <w:pPr>
              <w:spacing w:line="480" w:lineRule="auto"/>
              <w:jc w:val="both"/>
              <w:rPr>
                <w:rFonts w:ascii="Times New Roman" w:eastAsia="Times New Roman" w:hAnsi="Times New Roman" w:cs="Times New Roman"/>
                <w:color w:val="222222"/>
                <w:kern w:val="0"/>
                <w:sz w:val="24"/>
                <w:szCs w:val="24"/>
                <w14:ligatures w14:val="none"/>
              </w:rPr>
            </w:pPr>
            <w:r>
              <w:rPr>
                <w:rFonts w:ascii="Times New Roman" w:eastAsia="Times New Roman" w:hAnsi="Times New Roman" w:cs="Times New Roman"/>
                <w:color w:val="222222"/>
                <w:kern w:val="0"/>
                <w:sz w:val="24"/>
                <w:szCs w:val="24"/>
                <w14:ligatures w14:val="none"/>
              </w:rPr>
              <w:t>5</w:t>
            </w:r>
          </w:p>
        </w:tc>
        <w:tc>
          <w:tcPr>
            <w:tcW w:w="2338" w:type="dxa"/>
          </w:tcPr>
          <w:p w14:paraId="69DAB11A" w14:textId="4E36C8F3" w:rsidR="00585517" w:rsidRDefault="00585517" w:rsidP="00580ED7">
            <w:pPr>
              <w:spacing w:line="480" w:lineRule="auto"/>
              <w:jc w:val="both"/>
              <w:rPr>
                <w:rFonts w:ascii="Times New Roman" w:eastAsia="Times New Roman" w:hAnsi="Times New Roman" w:cs="Times New Roman"/>
                <w:color w:val="222222"/>
                <w:kern w:val="0"/>
                <w:sz w:val="24"/>
                <w:szCs w:val="24"/>
                <w14:ligatures w14:val="none"/>
              </w:rPr>
            </w:pPr>
            <w:r>
              <w:rPr>
                <w:rFonts w:ascii="Times New Roman" w:eastAsia="Times New Roman" w:hAnsi="Times New Roman" w:cs="Times New Roman"/>
                <w:color w:val="222222"/>
                <w:kern w:val="0"/>
                <w:sz w:val="24"/>
                <w:szCs w:val="24"/>
                <w14:ligatures w14:val="none"/>
              </w:rPr>
              <w:t>10</w:t>
            </w:r>
          </w:p>
        </w:tc>
        <w:tc>
          <w:tcPr>
            <w:tcW w:w="2338" w:type="dxa"/>
          </w:tcPr>
          <w:p w14:paraId="05C9253D" w14:textId="2429C048" w:rsidR="00585517" w:rsidRDefault="00585517" w:rsidP="00580ED7">
            <w:pPr>
              <w:spacing w:line="480" w:lineRule="auto"/>
              <w:jc w:val="both"/>
              <w:rPr>
                <w:rFonts w:ascii="Times New Roman" w:eastAsia="Times New Roman" w:hAnsi="Times New Roman" w:cs="Times New Roman"/>
                <w:color w:val="222222"/>
                <w:kern w:val="0"/>
                <w:sz w:val="24"/>
                <w:szCs w:val="24"/>
                <w14:ligatures w14:val="none"/>
              </w:rPr>
            </w:pPr>
            <w:r>
              <w:rPr>
                <w:rFonts w:ascii="Times New Roman" w:eastAsia="Times New Roman" w:hAnsi="Times New Roman" w:cs="Times New Roman"/>
                <w:color w:val="222222"/>
                <w:kern w:val="0"/>
                <w:sz w:val="24"/>
                <w:szCs w:val="24"/>
                <w14:ligatures w14:val="none"/>
              </w:rPr>
              <w:t>7.5</w:t>
            </w:r>
          </w:p>
        </w:tc>
      </w:tr>
    </w:tbl>
    <w:p w14:paraId="6B23E90B" w14:textId="77777777" w:rsidR="00585517" w:rsidRPr="00580ED7" w:rsidRDefault="0058551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p>
    <w:p w14:paraId="3EA515ED"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p>
    <w:p w14:paraId="5E46F352"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r w:rsidRPr="00580ED7">
        <w:rPr>
          <w:rFonts w:ascii="Times New Roman" w:eastAsia="Times New Roman" w:hAnsi="Times New Roman" w:cs="Times New Roman"/>
          <w:color w:val="222222"/>
          <w:kern w:val="0"/>
          <w:sz w:val="24"/>
          <w:szCs w:val="24"/>
          <w14:ligatures w14:val="none"/>
        </w:rPr>
        <w:t>Interpretation:</w:t>
      </w:r>
    </w:p>
    <w:p w14:paraId="62F182E7"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r w:rsidRPr="00580ED7">
        <w:rPr>
          <w:rFonts w:ascii="Times New Roman" w:eastAsia="Times New Roman" w:hAnsi="Times New Roman" w:cs="Times New Roman"/>
          <w:color w:val="222222"/>
          <w:kern w:val="0"/>
          <w:sz w:val="24"/>
          <w:szCs w:val="24"/>
          <w14:ligatures w14:val="none"/>
        </w:rPr>
        <w:t>The data suggests a significant gap between awareness and action in recycling, largely due to infrastructural and behavioral barriers. Addressing these barriers is crucial to achieving SDG 12, which advocates for responsible consumption and production.</w:t>
      </w:r>
    </w:p>
    <w:p w14:paraId="6637CA42"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p>
    <w:p w14:paraId="055726DD"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p>
    <w:p w14:paraId="7B7A9A70" w14:textId="74806260"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p>
    <w:p w14:paraId="2983B6B2"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p>
    <w:p w14:paraId="3D0495D1"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b/>
          <w:bCs/>
          <w:color w:val="222222"/>
          <w:kern w:val="0"/>
          <w:sz w:val="24"/>
          <w:szCs w:val="24"/>
          <w14:ligatures w14:val="none"/>
        </w:rPr>
      </w:pPr>
      <w:r w:rsidRPr="00580ED7">
        <w:rPr>
          <w:rFonts w:ascii="Times New Roman" w:eastAsia="Times New Roman" w:hAnsi="Times New Roman" w:cs="Times New Roman"/>
          <w:b/>
          <w:bCs/>
          <w:color w:val="222222"/>
          <w:kern w:val="0"/>
          <w:sz w:val="24"/>
          <w:szCs w:val="24"/>
          <w14:ligatures w14:val="none"/>
        </w:rPr>
        <w:t>4.4 Stakeholder Insights</w:t>
      </w:r>
    </w:p>
    <w:p w14:paraId="73F453E1"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p>
    <w:p w14:paraId="7F42E096"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b/>
          <w:bCs/>
          <w:i/>
          <w:iCs/>
          <w:color w:val="222222"/>
          <w:kern w:val="0"/>
          <w:sz w:val="24"/>
          <w:szCs w:val="24"/>
          <w14:ligatures w14:val="none"/>
        </w:rPr>
      </w:pPr>
      <w:r w:rsidRPr="00580ED7">
        <w:rPr>
          <w:rFonts w:ascii="Times New Roman" w:eastAsia="Times New Roman" w:hAnsi="Times New Roman" w:cs="Times New Roman"/>
          <w:b/>
          <w:bCs/>
          <w:i/>
          <w:iCs/>
          <w:color w:val="222222"/>
          <w:kern w:val="0"/>
          <w:sz w:val="24"/>
          <w:szCs w:val="24"/>
          <w14:ligatures w14:val="none"/>
        </w:rPr>
        <w:lastRenderedPageBreak/>
        <w:t>Key Themes from Interviews</w:t>
      </w:r>
    </w:p>
    <w:p w14:paraId="43AED274"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p>
    <w:p w14:paraId="24CC7EA3"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r w:rsidRPr="00580ED7">
        <w:rPr>
          <w:rFonts w:ascii="Times New Roman" w:eastAsia="Times New Roman" w:hAnsi="Times New Roman" w:cs="Times New Roman"/>
          <w:color w:val="222222"/>
          <w:kern w:val="0"/>
          <w:sz w:val="24"/>
          <w:szCs w:val="24"/>
          <w14:ligatures w14:val="none"/>
        </w:rPr>
        <w:t>Theme 1: Policy and Governance</w:t>
      </w:r>
    </w:p>
    <w:p w14:paraId="54230C87"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p>
    <w:p w14:paraId="5FA484A9"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r w:rsidRPr="00580ED7">
        <w:rPr>
          <w:rFonts w:ascii="Times New Roman" w:eastAsia="Times New Roman" w:hAnsi="Times New Roman" w:cs="Times New Roman"/>
          <w:color w:val="222222"/>
          <w:kern w:val="0"/>
          <w:sz w:val="24"/>
          <w:szCs w:val="24"/>
          <w14:ligatures w14:val="none"/>
        </w:rPr>
        <w:t>Interviewees, including the Prime Minister and SWMU Manager, emphasized the absence of enforceable policies for waste reduction.</w:t>
      </w:r>
    </w:p>
    <w:p w14:paraId="45823DA2"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p>
    <w:p w14:paraId="30833B75"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p>
    <w:p w14:paraId="358CB58C"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b/>
          <w:bCs/>
          <w:i/>
          <w:iCs/>
          <w:color w:val="222222"/>
          <w:kern w:val="0"/>
          <w:sz w:val="24"/>
          <w:szCs w:val="24"/>
          <w14:ligatures w14:val="none"/>
        </w:rPr>
      </w:pPr>
      <w:r w:rsidRPr="00580ED7">
        <w:rPr>
          <w:rFonts w:ascii="Times New Roman" w:eastAsia="Times New Roman" w:hAnsi="Times New Roman" w:cs="Times New Roman"/>
          <w:b/>
          <w:bCs/>
          <w:i/>
          <w:iCs/>
          <w:color w:val="222222"/>
          <w:kern w:val="0"/>
          <w:sz w:val="24"/>
          <w:szCs w:val="24"/>
          <w14:ligatures w14:val="none"/>
        </w:rPr>
        <w:t>Theme 2: Economic Incentives</w:t>
      </w:r>
    </w:p>
    <w:p w14:paraId="721D7E9E"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b/>
          <w:bCs/>
          <w:i/>
          <w:iCs/>
          <w:color w:val="222222"/>
          <w:kern w:val="0"/>
          <w:sz w:val="24"/>
          <w:szCs w:val="24"/>
          <w14:ligatures w14:val="none"/>
        </w:rPr>
      </w:pPr>
    </w:p>
    <w:p w14:paraId="708F6D87"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r w:rsidRPr="00580ED7">
        <w:rPr>
          <w:rFonts w:ascii="Times New Roman" w:eastAsia="Times New Roman" w:hAnsi="Times New Roman" w:cs="Times New Roman"/>
          <w:color w:val="222222"/>
          <w:kern w:val="0"/>
          <w:sz w:val="24"/>
          <w:szCs w:val="24"/>
          <w14:ligatures w14:val="none"/>
        </w:rPr>
        <w:t>Private-sector stakeholders advocated for tax incentives to promote recycling initiatives.</w:t>
      </w:r>
    </w:p>
    <w:p w14:paraId="4969D73E"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p>
    <w:p w14:paraId="7C734175"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p>
    <w:p w14:paraId="6CA320D5"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b/>
          <w:bCs/>
          <w:i/>
          <w:iCs/>
          <w:color w:val="222222"/>
          <w:kern w:val="0"/>
          <w:sz w:val="24"/>
          <w:szCs w:val="24"/>
          <w14:ligatures w14:val="none"/>
        </w:rPr>
      </w:pPr>
      <w:r w:rsidRPr="00580ED7">
        <w:rPr>
          <w:rFonts w:ascii="Times New Roman" w:eastAsia="Times New Roman" w:hAnsi="Times New Roman" w:cs="Times New Roman"/>
          <w:b/>
          <w:bCs/>
          <w:i/>
          <w:iCs/>
          <w:color w:val="222222"/>
          <w:kern w:val="0"/>
          <w:sz w:val="24"/>
          <w:szCs w:val="24"/>
          <w14:ligatures w14:val="none"/>
        </w:rPr>
        <w:t>Theme 3: Public-Private Partnerships (PPPs)</w:t>
      </w:r>
    </w:p>
    <w:p w14:paraId="492F8AFB"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p>
    <w:p w14:paraId="3FF3A5E9"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r w:rsidRPr="00580ED7">
        <w:rPr>
          <w:rFonts w:ascii="Times New Roman" w:eastAsia="Times New Roman" w:hAnsi="Times New Roman" w:cs="Times New Roman"/>
          <w:color w:val="222222"/>
          <w:kern w:val="0"/>
          <w:sz w:val="24"/>
          <w:szCs w:val="24"/>
          <w14:ligatures w14:val="none"/>
        </w:rPr>
        <w:t>Experts, such as garbage contractor Jomo Jack, highlighted the potential of PPPs to improve waste infrastructure.</w:t>
      </w:r>
    </w:p>
    <w:p w14:paraId="0130B69D"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p>
    <w:p w14:paraId="44DA45C7"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p>
    <w:p w14:paraId="04B3CB99"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r w:rsidRPr="00580ED7">
        <w:rPr>
          <w:rFonts w:ascii="Times New Roman" w:eastAsia="Times New Roman" w:hAnsi="Times New Roman" w:cs="Times New Roman"/>
          <w:color w:val="222222"/>
          <w:kern w:val="0"/>
          <w:sz w:val="24"/>
          <w:szCs w:val="24"/>
          <w14:ligatures w14:val="none"/>
        </w:rPr>
        <w:t>Word Cloud: Key Terms from Stakeholder Interviews</w:t>
      </w:r>
    </w:p>
    <w:p w14:paraId="00966588"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p>
    <w:p w14:paraId="24C1C7AF"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r w:rsidRPr="00580ED7">
        <w:rPr>
          <w:rFonts w:ascii="Times New Roman" w:eastAsia="Times New Roman" w:hAnsi="Times New Roman" w:cs="Times New Roman"/>
          <w:color w:val="222222"/>
          <w:kern w:val="0"/>
          <w:sz w:val="24"/>
          <w:szCs w:val="24"/>
          <w14:ligatures w14:val="none"/>
        </w:rPr>
        <w:t>Key Terms: Policy, Recycling, Infrastructure, Awareness, Partnerships, Enforcement</w:t>
      </w:r>
    </w:p>
    <w:p w14:paraId="39163DAC"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p>
    <w:p w14:paraId="2548BE33"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p>
    <w:p w14:paraId="72B56A10" w14:textId="741DBF1A"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p>
    <w:p w14:paraId="34B2E937"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p>
    <w:p w14:paraId="4EA9B121"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r w:rsidRPr="00580ED7">
        <w:rPr>
          <w:rFonts w:ascii="Times New Roman" w:eastAsia="Times New Roman" w:hAnsi="Times New Roman" w:cs="Times New Roman"/>
          <w:color w:val="222222"/>
          <w:kern w:val="0"/>
          <w:sz w:val="24"/>
          <w:szCs w:val="24"/>
          <w14:ligatures w14:val="none"/>
        </w:rPr>
        <w:t>4.5 Attitudes Toward Waste-to-Energy Technology</w:t>
      </w:r>
    </w:p>
    <w:p w14:paraId="5EFD2A22"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p>
    <w:p w14:paraId="314650D0" w14:textId="77777777" w:rsid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r w:rsidRPr="00580ED7">
        <w:rPr>
          <w:rFonts w:ascii="Times New Roman" w:eastAsia="Times New Roman" w:hAnsi="Times New Roman" w:cs="Times New Roman"/>
          <w:color w:val="222222"/>
          <w:kern w:val="0"/>
          <w:sz w:val="24"/>
          <w:szCs w:val="24"/>
          <w14:ligatures w14:val="none"/>
        </w:rPr>
        <w:t xml:space="preserve">Bar Chart: Public Support for Waste-to-Energy Initiatives (by </w:t>
      </w:r>
      <w:proofErr w:type="gramStart"/>
      <w:r w:rsidRPr="00580ED7">
        <w:rPr>
          <w:rFonts w:ascii="Times New Roman" w:eastAsia="Times New Roman" w:hAnsi="Times New Roman" w:cs="Times New Roman"/>
          <w:color w:val="222222"/>
          <w:kern w:val="0"/>
          <w:sz w:val="24"/>
          <w:szCs w:val="24"/>
          <w14:ligatures w14:val="none"/>
        </w:rPr>
        <w:t>Region</w:t>
      </w:r>
      <w:proofErr w:type="gramEnd"/>
      <w:r w:rsidRPr="00580ED7">
        <w:rPr>
          <w:rFonts w:ascii="Times New Roman" w:eastAsia="Times New Roman" w:hAnsi="Times New Roman" w:cs="Times New Roman"/>
          <w:color w:val="222222"/>
          <w:kern w:val="0"/>
          <w:sz w:val="24"/>
          <w:szCs w:val="24"/>
          <w14:ligatures w14:val="none"/>
        </w:rPr>
        <w:t>)</w:t>
      </w:r>
    </w:p>
    <w:p w14:paraId="782D14C7" w14:textId="09F549EE" w:rsidR="008E3B6A" w:rsidRDefault="008E3B6A"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r>
        <w:rPr>
          <w:rFonts w:ascii="Times New Roman" w:eastAsia="Times New Roman" w:hAnsi="Times New Roman" w:cs="Times New Roman"/>
          <w:color w:val="222222"/>
          <w:kern w:val="0"/>
          <w:sz w:val="24"/>
          <w:szCs w:val="24"/>
          <w14:ligatures w14:val="none"/>
        </w:rPr>
        <w:t>Info to be used for chart</w:t>
      </w:r>
    </w:p>
    <w:tbl>
      <w:tblPr>
        <w:tblStyle w:val="TableGrid"/>
        <w:tblW w:w="0" w:type="auto"/>
        <w:tblLook w:val="04A0" w:firstRow="1" w:lastRow="0" w:firstColumn="1" w:lastColumn="0" w:noHBand="0" w:noVBand="1"/>
      </w:tblPr>
      <w:tblGrid>
        <w:gridCol w:w="2337"/>
        <w:gridCol w:w="2337"/>
        <w:gridCol w:w="2338"/>
        <w:gridCol w:w="2338"/>
      </w:tblGrid>
      <w:tr w:rsidR="008E3B6A" w14:paraId="2B45060B" w14:textId="77777777" w:rsidTr="008E3B6A">
        <w:tc>
          <w:tcPr>
            <w:tcW w:w="2337" w:type="dxa"/>
          </w:tcPr>
          <w:p w14:paraId="32C7D5E3" w14:textId="35690624" w:rsidR="008E3B6A" w:rsidRDefault="008E3B6A" w:rsidP="00580ED7">
            <w:pPr>
              <w:spacing w:line="480" w:lineRule="auto"/>
              <w:jc w:val="both"/>
              <w:rPr>
                <w:rFonts w:ascii="Times New Roman" w:eastAsia="Times New Roman" w:hAnsi="Times New Roman" w:cs="Times New Roman"/>
                <w:color w:val="222222"/>
                <w:kern w:val="0"/>
                <w:sz w:val="24"/>
                <w:szCs w:val="24"/>
                <w14:ligatures w14:val="none"/>
              </w:rPr>
            </w:pPr>
            <w:r>
              <w:rPr>
                <w:rFonts w:ascii="Times New Roman" w:eastAsia="Times New Roman" w:hAnsi="Times New Roman" w:cs="Times New Roman"/>
                <w:color w:val="222222"/>
                <w:kern w:val="0"/>
                <w:sz w:val="24"/>
                <w:szCs w:val="24"/>
                <w14:ligatures w14:val="none"/>
              </w:rPr>
              <w:t>Region</w:t>
            </w:r>
          </w:p>
        </w:tc>
        <w:tc>
          <w:tcPr>
            <w:tcW w:w="2337" w:type="dxa"/>
          </w:tcPr>
          <w:p w14:paraId="37652CCC" w14:textId="48A9DEC3" w:rsidR="008E3B6A" w:rsidRDefault="008E3B6A" w:rsidP="00580ED7">
            <w:pPr>
              <w:spacing w:line="480" w:lineRule="auto"/>
              <w:jc w:val="both"/>
              <w:rPr>
                <w:rFonts w:ascii="Times New Roman" w:eastAsia="Times New Roman" w:hAnsi="Times New Roman" w:cs="Times New Roman"/>
                <w:color w:val="222222"/>
                <w:kern w:val="0"/>
                <w:sz w:val="24"/>
                <w:szCs w:val="24"/>
                <w14:ligatures w14:val="none"/>
              </w:rPr>
            </w:pPr>
            <w:r>
              <w:rPr>
                <w:rFonts w:ascii="Times New Roman" w:eastAsia="Times New Roman" w:hAnsi="Times New Roman" w:cs="Times New Roman"/>
                <w:color w:val="222222"/>
                <w:kern w:val="0"/>
                <w:sz w:val="24"/>
                <w:szCs w:val="24"/>
                <w14:ligatures w14:val="none"/>
              </w:rPr>
              <w:t>supportive</w:t>
            </w:r>
          </w:p>
        </w:tc>
        <w:tc>
          <w:tcPr>
            <w:tcW w:w="2338" w:type="dxa"/>
          </w:tcPr>
          <w:p w14:paraId="3F7464F4" w14:textId="12B68E7D" w:rsidR="008E3B6A" w:rsidRDefault="008E3B6A" w:rsidP="00580ED7">
            <w:pPr>
              <w:spacing w:line="480" w:lineRule="auto"/>
              <w:jc w:val="both"/>
              <w:rPr>
                <w:rFonts w:ascii="Times New Roman" w:eastAsia="Times New Roman" w:hAnsi="Times New Roman" w:cs="Times New Roman"/>
                <w:color w:val="222222"/>
                <w:kern w:val="0"/>
                <w:sz w:val="24"/>
                <w:szCs w:val="24"/>
                <w14:ligatures w14:val="none"/>
              </w:rPr>
            </w:pPr>
            <w:r>
              <w:rPr>
                <w:rFonts w:ascii="Times New Roman" w:eastAsia="Times New Roman" w:hAnsi="Times New Roman" w:cs="Times New Roman"/>
                <w:color w:val="222222"/>
                <w:kern w:val="0"/>
                <w:sz w:val="24"/>
                <w:szCs w:val="24"/>
                <w14:ligatures w14:val="none"/>
              </w:rPr>
              <w:t>Neutral</w:t>
            </w:r>
          </w:p>
        </w:tc>
        <w:tc>
          <w:tcPr>
            <w:tcW w:w="2338" w:type="dxa"/>
          </w:tcPr>
          <w:p w14:paraId="6F51AC1F" w14:textId="6F59DF18" w:rsidR="008E3B6A" w:rsidRDefault="008E3B6A" w:rsidP="00580ED7">
            <w:pPr>
              <w:spacing w:line="480" w:lineRule="auto"/>
              <w:jc w:val="both"/>
              <w:rPr>
                <w:rFonts w:ascii="Times New Roman" w:eastAsia="Times New Roman" w:hAnsi="Times New Roman" w:cs="Times New Roman"/>
                <w:color w:val="222222"/>
                <w:kern w:val="0"/>
                <w:sz w:val="24"/>
                <w:szCs w:val="24"/>
                <w14:ligatures w14:val="none"/>
              </w:rPr>
            </w:pPr>
            <w:r>
              <w:rPr>
                <w:rFonts w:ascii="Times New Roman" w:eastAsia="Times New Roman" w:hAnsi="Times New Roman" w:cs="Times New Roman"/>
                <w:color w:val="222222"/>
                <w:kern w:val="0"/>
                <w:sz w:val="24"/>
                <w:szCs w:val="24"/>
                <w14:ligatures w14:val="none"/>
              </w:rPr>
              <w:t>opposed</w:t>
            </w:r>
          </w:p>
        </w:tc>
      </w:tr>
      <w:tr w:rsidR="008E3B6A" w14:paraId="2B4163A8" w14:textId="77777777" w:rsidTr="008E3B6A">
        <w:tc>
          <w:tcPr>
            <w:tcW w:w="2337" w:type="dxa"/>
          </w:tcPr>
          <w:p w14:paraId="12059350" w14:textId="5DEC0E71" w:rsidR="008E3B6A" w:rsidRDefault="008E3B6A" w:rsidP="00580ED7">
            <w:pPr>
              <w:spacing w:line="480" w:lineRule="auto"/>
              <w:jc w:val="both"/>
              <w:rPr>
                <w:rFonts w:ascii="Times New Roman" w:eastAsia="Times New Roman" w:hAnsi="Times New Roman" w:cs="Times New Roman"/>
                <w:color w:val="222222"/>
                <w:kern w:val="0"/>
                <w:sz w:val="24"/>
                <w:szCs w:val="24"/>
                <w14:ligatures w14:val="none"/>
              </w:rPr>
            </w:pPr>
            <w:r>
              <w:rPr>
                <w:rFonts w:ascii="Times New Roman" w:eastAsia="Times New Roman" w:hAnsi="Times New Roman" w:cs="Times New Roman"/>
                <w:color w:val="222222"/>
                <w:kern w:val="0"/>
                <w:sz w:val="24"/>
                <w:szCs w:val="24"/>
                <w14:ligatures w14:val="none"/>
              </w:rPr>
              <w:t>Urban</w:t>
            </w:r>
          </w:p>
        </w:tc>
        <w:tc>
          <w:tcPr>
            <w:tcW w:w="2337" w:type="dxa"/>
          </w:tcPr>
          <w:p w14:paraId="7AF12A31" w14:textId="576921FB" w:rsidR="008E3B6A" w:rsidRDefault="008E3B6A" w:rsidP="00580ED7">
            <w:pPr>
              <w:spacing w:line="480" w:lineRule="auto"/>
              <w:jc w:val="both"/>
              <w:rPr>
                <w:rFonts w:ascii="Times New Roman" w:eastAsia="Times New Roman" w:hAnsi="Times New Roman" w:cs="Times New Roman"/>
                <w:color w:val="222222"/>
                <w:kern w:val="0"/>
                <w:sz w:val="24"/>
                <w:szCs w:val="24"/>
                <w14:ligatures w14:val="none"/>
              </w:rPr>
            </w:pPr>
            <w:r>
              <w:rPr>
                <w:rFonts w:ascii="Times New Roman" w:eastAsia="Times New Roman" w:hAnsi="Times New Roman" w:cs="Times New Roman"/>
                <w:color w:val="222222"/>
                <w:kern w:val="0"/>
                <w:sz w:val="24"/>
                <w:szCs w:val="24"/>
                <w14:ligatures w14:val="none"/>
              </w:rPr>
              <w:t>70</w:t>
            </w:r>
          </w:p>
        </w:tc>
        <w:tc>
          <w:tcPr>
            <w:tcW w:w="2338" w:type="dxa"/>
          </w:tcPr>
          <w:p w14:paraId="10EC9A9B" w14:textId="5B2AF6DD" w:rsidR="008E3B6A" w:rsidRDefault="008E3B6A" w:rsidP="00580ED7">
            <w:pPr>
              <w:spacing w:line="480" w:lineRule="auto"/>
              <w:jc w:val="both"/>
              <w:rPr>
                <w:rFonts w:ascii="Times New Roman" w:eastAsia="Times New Roman" w:hAnsi="Times New Roman" w:cs="Times New Roman"/>
                <w:color w:val="222222"/>
                <w:kern w:val="0"/>
                <w:sz w:val="24"/>
                <w:szCs w:val="24"/>
                <w14:ligatures w14:val="none"/>
              </w:rPr>
            </w:pPr>
            <w:r>
              <w:rPr>
                <w:rFonts w:ascii="Times New Roman" w:eastAsia="Times New Roman" w:hAnsi="Times New Roman" w:cs="Times New Roman"/>
                <w:color w:val="222222"/>
                <w:kern w:val="0"/>
                <w:sz w:val="24"/>
                <w:szCs w:val="24"/>
                <w14:ligatures w14:val="none"/>
              </w:rPr>
              <w:t>20</w:t>
            </w:r>
          </w:p>
        </w:tc>
        <w:tc>
          <w:tcPr>
            <w:tcW w:w="2338" w:type="dxa"/>
          </w:tcPr>
          <w:p w14:paraId="5FF3E913" w14:textId="2574C9B6" w:rsidR="008E3B6A" w:rsidRDefault="008E3B6A" w:rsidP="00580ED7">
            <w:pPr>
              <w:spacing w:line="480" w:lineRule="auto"/>
              <w:jc w:val="both"/>
              <w:rPr>
                <w:rFonts w:ascii="Times New Roman" w:eastAsia="Times New Roman" w:hAnsi="Times New Roman" w:cs="Times New Roman"/>
                <w:color w:val="222222"/>
                <w:kern w:val="0"/>
                <w:sz w:val="24"/>
                <w:szCs w:val="24"/>
                <w14:ligatures w14:val="none"/>
              </w:rPr>
            </w:pPr>
            <w:r>
              <w:rPr>
                <w:rFonts w:ascii="Times New Roman" w:eastAsia="Times New Roman" w:hAnsi="Times New Roman" w:cs="Times New Roman"/>
                <w:color w:val="222222"/>
                <w:kern w:val="0"/>
                <w:sz w:val="24"/>
                <w:szCs w:val="24"/>
                <w14:ligatures w14:val="none"/>
              </w:rPr>
              <w:t>10</w:t>
            </w:r>
          </w:p>
        </w:tc>
      </w:tr>
      <w:tr w:rsidR="008E3B6A" w14:paraId="3DF14607" w14:textId="77777777" w:rsidTr="008E3B6A">
        <w:tc>
          <w:tcPr>
            <w:tcW w:w="2337" w:type="dxa"/>
          </w:tcPr>
          <w:p w14:paraId="0698F123" w14:textId="35009D61" w:rsidR="008E3B6A" w:rsidRDefault="008E3B6A" w:rsidP="00580ED7">
            <w:pPr>
              <w:spacing w:line="480" w:lineRule="auto"/>
              <w:jc w:val="both"/>
              <w:rPr>
                <w:rFonts w:ascii="Times New Roman" w:eastAsia="Times New Roman" w:hAnsi="Times New Roman" w:cs="Times New Roman"/>
                <w:color w:val="222222"/>
                <w:kern w:val="0"/>
                <w:sz w:val="24"/>
                <w:szCs w:val="24"/>
                <w14:ligatures w14:val="none"/>
              </w:rPr>
            </w:pPr>
            <w:r>
              <w:rPr>
                <w:rFonts w:ascii="Times New Roman" w:eastAsia="Times New Roman" w:hAnsi="Times New Roman" w:cs="Times New Roman"/>
                <w:color w:val="222222"/>
                <w:kern w:val="0"/>
                <w:sz w:val="24"/>
                <w:szCs w:val="24"/>
                <w14:ligatures w14:val="none"/>
              </w:rPr>
              <w:t>rural</w:t>
            </w:r>
          </w:p>
        </w:tc>
        <w:tc>
          <w:tcPr>
            <w:tcW w:w="2337" w:type="dxa"/>
          </w:tcPr>
          <w:p w14:paraId="34677BAC" w14:textId="3A43FF7D" w:rsidR="008E3B6A" w:rsidRDefault="008E3B6A" w:rsidP="00580ED7">
            <w:pPr>
              <w:spacing w:line="480" w:lineRule="auto"/>
              <w:jc w:val="both"/>
              <w:rPr>
                <w:rFonts w:ascii="Times New Roman" w:eastAsia="Times New Roman" w:hAnsi="Times New Roman" w:cs="Times New Roman"/>
                <w:color w:val="222222"/>
                <w:kern w:val="0"/>
                <w:sz w:val="24"/>
                <w:szCs w:val="24"/>
                <w14:ligatures w14:val="none"/>
              </w:rPr>
            </w:pPr>
            <w:r>
              <w:rPr>
                <w:rFonts w:ascii="Times New Roman" w:eastAsia="Times New Roman" w:hAnsi="Times New Roman" w:cs="Times New Roman"/>
                <w:color w:val="222222"/>
                <w:kern w:val="0"/>
                <w:sz w:val="24"/>
                <w:szCs w:val="24"/>
                <w14:ligatures w14:val="none"/>
              </w:rPr>
              <w:t>55</w:t>
            </w:r>
          </w:p>
        </w:tc>
        <w:tc>
          <w:tcPr>
            <w:tcW w:w="2338" w:type="dxa"/>
          </w:tcPr>
          <w:p w14:paraId="0100328E" w14:textId="584B4CD2" w:rsidR="008E3B6A" w:rsidRDefault="008E3B6A" w:rsidP="00580ED7">
            <w:pPr>
              <w:spacing w:line="480" w:lineRule="auto"/>
              <w:jc w:val="both"/>
              <w:rPr>
                <w:rFonts w:ascii="Times New Roman" w:eastAsia="Times New Roman" w:hAnsi="Times New Roman" w:cs="Times New Roman"/>
                <w:color w:val="222222"/>
                <w:kern w:val="0"/>
                <w:sz w:val="24"/>
                <w:szCs w:val="24"/>
                <w14:ligatures w14:val="none"/>
              </w:rPr>
            </w:pPr>
            <w:r>
              <w:rPr>
                <w:rFonts w:ascii="Times New Roman" w:eastAsia="Times New Roman" w:hAnsi="Times New Roman" w:cs="Times New Roman"/>
                <w:color w:val="222222"/>
                <w:kern w:val="0"/>
                <w:sz w:val="24"/>
                <w:szCs w:val="24"/>
                <w14:ligatures w14:val="none"/>
              </w:rPr>
              <w:t>30</w:t>
            </w:r>
          </w:p>
        </w:tc>
        <w:tc>
          <w:tcPr>
            <w:tcW w:w="2338" w:type="dxa"/>
          </w:tcPr>
          <w:p w14:paraId="7FA0267B" w14:textId="2BD48232" w:rsidR="008E3B6A" w:rsidRDefault="008E3B6A" w:rsidP="00580ED7">
            <w:pPr>
              <w:spacing w:line="480" w:lineRule="auto"/>
              <w:jc w:val="both"/>
              <w:rPr>
                <w:rFonts w:ascii="Times New Roman" w:eastAsia="Times New Roman" w:hAnsi="Times New Roman" w:cs="Times New Roman"/>
                <w:color w:val="222222"/>
                <w:kern w:val="0"/>
                <w:sz w:val="24"/>
                <w:szCs w:val="24"/>
                <w14:ligatures w14:val="none"/>
              </w:rPr>
            </w:pPr>
            <w:r>
              <w:rPr>
                <w:rFonts w:ascii="Times New Roman" w:eastAsia="Times New Roman" w:hAnsi="Times New Roman" w:cs="Times New Roman"/>
                <w:color w:val="222222"/>
                <w:kern w:val="0"/>
                <w:sz w:val="24"/>
                <w:szCs w:val="24"/>
                <w14:ligatures w14:val="none"/>
              </w:rPr>
              <w:t>15</w:t>
            </w:r>
          </w:p>
        </w:tc>
      </w:tr>
    </w:tbl>
    <w:p w14:paraId="07B8B220" w14:textId="72ACF56C" w:rsidR="008E3B6A" w:rsidRPr="00580ED7" w:rsidRDefault="008E3B6A"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p>
    <w:p w14:paraId="71971C11"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p>
    <w:p w14:paraId="4D1CB694"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r w:rsidRPr="00580ED7">
        <w:rPr>
          <w:rFonts w:ascii="Times New Roman" w:eastAsia="Times New Roman" w:hAnsi="Times New Roman" w:cs="Times New Roman"/>
          <w:color w:val="222222"/>
          <w:kern w:val="0"/>
          <w:sz w:val="24"/>
          <w:szCs w:val="24"/>
          <w14:ligatures w14:val="none"/>
        </w:rPr>
        <w:t>Interpretation: Urban respondents are more supportive of waste-to-energy projects, likely due to greater exposure to technological solutions. Rural skepticism underscores the need for targeted education campaigns.</w:t>
      </w:r>
    </w:p>
    <w:p w14:paraId="61953616"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p>
    <w:p w14:paraId="3448E088"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p>
    <w:p w14:paraId="6ADA8284"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r w:rsidRPr="00580ED7">
        <w:rPr>
          <w:rFonts w:ascii="Times New Roman" w:eastAsia="Times New Roman" w:hAnsi="Times New Roman" w:cs="Times New Roman"/>
          <w:color w:val="222222"/>
          <w:kern w:val="0"/>
          <w:sz w:val="24"/>
          <w:szCs w:val="24"/>
          <w14:ligatures w14:val="none"/>
        </w:rPr>
        <w:t>---</w:t>
      </w:r>
    </w:p>
    <w:p w14:paraId="5BCDFC3C"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p>
    <w:p w14:paraId="0852746C"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r w:rsidRPr="00580ED7">
        <w:rPr>
          <w:rFonts w:ascii="Times New Roman" w:eastAsia="Times New Roman" w:hAnsi="Times New Roman" w:cs="Times New Roman"/>
          <w:color w:val="222222"/>
          <w:kern w:val="0"/>
          <w:sz w:val="24"/>
          <w:szCs w:val="24"/>
          <w14:ligatures w14:val="none"/>
        </w:rPr>
        <w:t>4.6 Potential of Circular Economy Integration</w:t>
      </w:r>
    </w:p>
    <w:p w14:paraId="5E4918EB"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p>
    <w:p w14:paraId="354DC65D" w14:textId="77777777" w:rsid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r w:rsidRPr="00580ED7">
        <w:rPr>
          <w:rFonts w:ascii="Times New Roman" w:eastAsia="Times New Roman" w:hAnsi="Times New Roman" w:cs="Times New Roman"/>
          <w:color w:val="222222"/>
          <w:kern w:val="0"/>
          <w:sz w:val="24"/>
          <w:szCs w:val="24"/>
          <w14:ligatures w14:val="none"/>
        </w:rPr>
        <w:t>Table 3: Perceived Benefits of Circular Economy Adoption</w:t>
      </w:r>
    </w:p>
    <w:p w14:paraId="7BD037F8" w14:textId="77777777" w:rsidR="008E3B6A" w:rsidRDefault="008E3B6A"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p>
    <w:tbl>
      <w:tblPr>
        <w:tblStyle w:val="TableGrid"/>
        <w:tblW w:w="0" w:type="auto"/>
        <w:tblLook w:val="04A0" w:firstRow="1" w:lastRow="0" w:firstColumn="1" w:lastColumn="0" w:noHBand="0" w:noVBand="1"/>
      </w:tblPr>
      <w:tblGrid>
        <w:gridCol w:w="2337"/>
        <w:gridCol w:w="2337"/>
        <w:gridCol w:w="2338"/>
        <w:gridCol w:w="2338"/>
      </w:tblGrid>
      <w:tr w:rsidR="008E3B6A" w14:paraId="29BABBE0" w14:textId="77777777" w:rsidTr="008E3B6A">
        <w:tc>
          <w:tcPr>
            <w:tcW w:w="2337" w:type="dxa"/>
          </w:tcPr>
          <w:p w14:paraId="0E665E09" w14:textId="3F0F4CDC" w:rsidR="008E3B6A" w:rsidRDefault="008E3B6A" w:rsidP="00580ED7">
            <w:pPr>
              <w:spacing w:line="480" w:lineRule="auto"/>
              <w:jc w:val="both"/>
              <w:rPr>
                <w:rFonts w:ascii="Times New Roman" w:eastAsia="Times New Roman" w:hAnsi="Times New Roman" w:cs="Times New Roman"/>
                <w:color w:val="222222"/>
                <w:kern w:val="0"/>
                <w:sz w:val="24"/>
                <w:szCs w:val="24"/>
                <w14:ligatures w14:val="none"/>
              </w:rPr>
            </w:pPr>
            <w:r>
              <w:rPr>
                <w:rFonts w:ascii="Times New Roman" w:eastAsia="Times New Roman" w:hAnsi="Times New Roman" w:cs="Times New Roman"/>
                <w:color w:val="222222"/>
                <w:kern w:val="0"/>
                <w:sz w:val="24"/>
                <w:szCs w:val="24"/>
                <w14:ligatures w14:val="none"/>
              </w:rPr>
              <w:lastRenderedPageBreak/>
              <w:t>Benefit</w:t>
            </w:r>
          </w:p>
        </w:tc>
        <w:tc>
          <w:tcPr>
            <w:tcW w:w="2337" w:type="dxa"/>
          </w:tcPr>
          <w:p w14:paraId="64A3FD60" w14:textId="77777777" w:rsidR="008E3B6A" w:rsidRDefault="008E3B6A" w:rsidP="00580ED7">
            <w:pPr>
              <w:spacing w:line="480" w:lineRule="auto"/>
              <w:jc w:val="both"/>
              <w:rPr>
                <w:rFonts w:ascii="Times New Roman" w:eastAsia="Times New Roman" w:hAnsi="Times New Roman" w:cs="Times New Roman"/>
                <w:color w:val="222222"/>
                <w:kern w:val="0"/>
                <w:sz w:val="24"/>
                <w:szCs w:val="24"/>
                <w14:ligatures w14:val="none"/>
              </w:rPr>
            </w:pPr>
            <w:r>
              <w:rPr>
                <w:rFonts w:ascii="Times New Roman" w:eastAsia="Times New Roman" w:hAnsi="Times New Roman" w:cs="Times New Roman"/>
                <w:color w:val="222222"/>
                <w:kern w:val="0"/>
                <w:sz w:val="24"/>
                <w:szCs w:val="24"/>
                <w14:ligatures w14:val="none"/>
              </w:rPr>
              <w:t xml:space="preserve">Urban </w:t>
            </w:r>
          </w:p>
          <w:p w14:paraId="083236A5" w14:textId="775D0597" w:rsidR="008E3B6A" w:rsidRDefault="008E3B6A" w:rsidP="00580ED7">
            <w:pPr>
              <w:spacing w:line="480" w:lineRule="auto"/>
              <w:jc w:val="both"/>
              <w:rPr>
                <w:rFonts w:ascii="Times New Roman" w:eastAsia="Times New Roman" w:hAnsi="Times New Roman" w:cs="Times New Roman"/>
                <w:color w:val="222222"/>
                <w:kern w:val="0"/>
                <w:sz w:val="24"/>
                <w:szCs w:val="24"/>
                <w14:ligatures w14:val="none"/>
              </w:rPr>
            </w:pPr>
            <w:r>
              <w:rPr>
                <w:rFonts w:ascii="Times New Roman" w:eastAsia="Times New Roman" w:hAnsi="Times New Roman" w:cs="Times New Roman"/>
                <w:color w:val="222222"/>
                <w:kern w:val="0"/>
                <w:sz w:val="24"/>
                <w:szCs w:val="24"/>
                <w14:ligatures w14:val="none"/>
              </w:rPr>
              <w:t>(%)</w:t>
            </w:r>
          </w:p>
        </w:tc>
        <w:tc>
          <w:tcPr>
            <w:tcW w:w="2338" w:type="dxa"/>
          </w:tcPr>
          <w:p w14:paraId="5A2EDBC1" w14:textId="77777777" w:rsidR="008E3B6A" w:rsidRDefault="008E3B6A" w:rsidP="00580ED7">
            <w:pPr>
              <w:spacing w:line="480" w:lineRule="auto"/>
              <w:jc w:val="both"/>
              <w:rPr>
                <w:rFonts w:ascii="Times New Roman" w:eastAsia="Times New Roman" w:hAnsi="Times New Roman" w:cs="Times New Roman"/>
                <w:color w:val="222222"/>
                <w:kern w:val="0"/>
                <w:sz w:val="24"/>
                <w:szCs w:val="24"/>
                <w14:ligatures w14:val="none"/>
              </w:rPr>
            </w:pPr>
            <w:r>
              <w:rPr>
                <w:rFonts w:ascii="Times New Roman" w:eastAsia="Times New Roman" w:hAnsi="Times New Roman" w:cs="Times New Roman"/>
                <w:color w:val="222222"/>
                <w:kern w:val="0"/>
                <w:sz w:val="24"/>
                <w:szCs w:val="24"/>
                <w14:ligatures w14:val="none"/>
              </w:rPr>
              <w:t>Rural</w:t>
            </w:r>
          </w:p>
          <w:p w14:paraId="09671456" w14:textId="4B190532" w:rsidR="008E3B6A" w:rsidRDefault="008E3B6A" w:rsidP="00580ED7">
            <w:pPr>
              <w:spacing w:line="480" w:lineRule="auto"/>
              <w:jc w:val="both"/>
              <w:rPr>
                <w:rFonts w:ascii="Times New Roman" w:eastAsia="Times New Roman" w:hAnsi="Times New Roman" w:cs="Times New Roman"/>
                <w:color w:val="222222"/>
                <w:kern w:val="0"/>
                <w:sz w:val="24"/>
                <w:szCs w:val="24"/>
                <w14:ligatures w14:val="none"/>
              </w:rPr>
            </w:pPr>
            <w:r>
              <w:rPr>
                <w:rFonts w:ascii="Times New Roman" w:eastAsia="Times New Roman" w:hAnsi="Times New Roman" w:cs="Times New Roman"/>
                <w:color w:val="222222"/>
                <w:kern w:val="0"/>
                <w:sz w:val="24"/>
                <w:szCs w:val="24"/>
                <w14:ligatures w14:val="none"/>
              </w:rPr>
              <w:t xml:space="preserve"> (%)</w:t>
            </w:r>
          </w:p>
        </w:tc>
        <w:tc>
          <w:tcPr>
            <w:tcW w:w="2338" w:type="dxa"/>
          </w:tcPr>
          <w:p w14:paraId="1F3EAF67" w14:textId="77777777" w:rsidR="008E3B6A" w:rsidRDefault="008E3B6A" w:rsidP="00580ED7">
            <w:pPr>
              <w:spacing w:line="480" w:lineRule="auto"/>
              <w:jc w:val="both"/>
              <w:rPr>
                <w:rFonts w:ascii="Times New Roman" w:eastAsia="Times New Roman" w:hAnsi="Times New Roman" w:cs="Times New Roman"/>
                <w:color w:val="222222"/>
                <w:kern w:val="0"/>
                <w:sz w:val="24"/>
                <w:szCs w:val="24"/>
                <w14:ligatures w14:val="none"/>
              </w:rPr>
            </w:pPr>
            <w:r>
              <w:rPr>
                <w:rFonts w:ascii="Times New Roman" w:eastAsia="Times New Roman" w:hAnsi="Times New Roman" w:cs="Times New Roman"/>
                <w:color w:val="222222"/>
                <w:kern w:val="0"/>
                <w:sz w:val="24"/>
                <w:szCs w:val="24"/>
                <w14:ligatures w14:val="none"/>
              </w:rPr>
              <w:t>National Average</w:t>
            </w:r>
          </w:p>
          <w:p w14:paraId="5283EA27" w14:textId="2296B91E" w:rsidR="008E3B6A" w:rsidRDefault="008E3B6A" w:rsidP="00580ED7">
            <w:pPr>
              <w:spacing w:line="480" w:lineRule="auto"/>
              <w:jc w:val="both"/>
              <w:rPr>
                <w:rFonts w:ascii="Times New Roman" w:eastAsia="Times New Roman" w:hAnsi="Times New Roman" w:cs="Times New Roman"/>
                <w:color w:val="222222"/>
                <w:kern w:val="0"/>
                <w:sz w:val="24"/>
                <w:szCs w:val="24"/>
                <w14:ligatures w14:val="none"/>
              </w:rPr>
            </w:pPr>
            <w:r>
              <w:rPr>
                <w:rFonts w:ascii="Times New Roman" w:eastAsia="Times New Roman" w:hAnsi="Times New Roman" w:cs="Times New Roman"/>
                <w:color w:val="222222"/>
                <w:kern w:val="0"/>
                <w:sz w:val="24"/>
                <w:szCs w:val="24"/>
                <w14:ligatures w14:val="none"/>
              </w:rPr>
              <w:t>(%)</w:t>
            </w:r>
          </w:p>
        </w:tc>
      </w:tr>
      <w:tr w:rsidR="008E3B6A" w14:paraId="05406ED2" w14:textId="77777777" w:rsidTr="008E3B6A">
        <w:tc>
          <w:tcPr>
            <w:tcW w:w="2337" w:type="dxa"/>
          </w:tcPr>
          <w:p w14:paraId="7BC654D1" w14:textId="10EA07ED" w:rsidR="008E3B6A" w:rsidRDefault="008E3B6A" w:rsidP="00580ED7">
            <w:pPr>
              <w:spacing w:line="480" w:lineRule="auto"/>
              <w:jc w:val="both"/>
              <w:rPr>
                <w:rFonts w:ascii="Times New Roman" w:eastAsia="Times New Roman" w:hAnsi="Times New Roman" w:cs="Times New Roman"/>
                <w:color w:val="222222"/>
                <w:kern w:val="0"/>
                <w:sz w:val="24"/>
                <w:szCs w:val="24"/>
                <w14:ligatures w14:val="none"/>
              </w:rPr>
            </w:pPr>
            <w:r>
              <w:rPr>
                <w:rFonts w:ascii="Times New Roman" w:eastAsia="Times New Roman" w:hAnsi="Times New Roman" w:cs="Times New Roman"/>
                <w:color w:val="222222"/>
                <w:kern w:val="0"/>
                <w:sz w:val="24"/>
                <w:szCs w:val="24"/>
                <w14:ligatures w14:val="none"/>
              </w:rPr>
              <w:t>Reduced Landfill use</w:t>
            </w:r>
          </w:p>
        </w:tc>
        <w:tc>
          <w:tcPr>
            <w:tcW w:w="2337" w:type="dxa"/>
          </w:tcPr>
          <w:p w14:paraId="02B0CAF8" w14:textId="6CCF46A8" w:rsidR="008E3B6A" w:rsidRDefault="008E3B6A" w:rsidP="00580ED7">
            <w:pPr>
              <w:spacing w:line="480" w:lineRule="auto"/>
              <w:jc w:val="both"/>
              <w:rPr>
                <w:rFonts w:ascii="Times New Roman" w:eastAsia="Times New Roman" w:hAnsi="Times New Roman" w:cs="Times New Roman"/>
                <w:color w:val="222222"/>
                <w:kern w:val="0"/>
                <w:sz w:val="24"/>
                <w:szCs w:val="24"/>
                <w14:ligatures w14:val="none"/>
              </w:rPr>
            </w:pPr>
            <w:r>
              <w:rPr>
                <w:rFonts w:ascii="Times New Roman" w:eastAsia="Times New Roman" w:hAnsi="Times New Roman" w:cs="Times New Roman"/>
                <w:color w:val="222222"/>
                <w:kern w:val="0"/>
                <w:sz w:val="24"/>
                <w:szCs w:val="24"/>
                <w14:ligatures w14:val="none"/>
              </w:rPr>
              <w:t>50</w:t>
            </w:r>
          </w:p>
        </w:tc>
        <w:tc>
          <w:tcPr>
            <w:tcW w:w="2338" w:type="dxa"/>
          </w:tcPr>
          <w:p w14:paraId="53673514" w14:textId="5036B3C1" w:rsidR="008E3B6A" w:rsidRDefault="008E3B6A" w:rsidP="00580ED7">
            <w:pPr>
              <w:spacing w:line="480" w:lineRule="auto"/>
              <w:jc w:val="both"/>
              <w:rPr>
                <w:rFonts w:ascii="Times New Roman" w:eastAsia="Times New Roman" w:hAnsi="Times New Roman" w:cs="Times New Roman"/>
                <w:color w:val="222222"/>
                <w:kern w:val="0"/>
                <w:sz w:val="24"/>
                <w:szCs w:val="24"/>
                <w14:ligatures w14:val="none"/>
              </w:rPr>
            </w:pPr>
            <w:r>
              <w:rPr>
                <w:rFonts w:ascii="Times New Roman" w:eastAsia="Times New Roman" w:hAnsi="Times New Roman" w:cs="Times New Roman"/>
                <w:color w:val="222222"/>
                <w:kern w:val="0"/>
                <w:sz w:val="24"/>
                <w:szCs w:val="24"/>
                <w14:ligatures w14:val="none"/>
              </w:rPr>
              <w:t>40</w:t>
            </w:r>
          </w:p>
        </w:tc>
        <w:tc>
          <w:tcPr>
            <w:tcW w:w="2338" w:type="dxa"/>
          </w:tcPr>
          <w:p w14:paraId="396C27D2" w14:textId="157C2C69" w:rsidR="008E3B6A" w:rsidRDefault="008E3B6A" w:rsidP="00580ED7">
            <w:pPr>
              <w:spacing w:line="480" w:lineRule="auto"/>
              <w:jc w:val="both"/>
              <w:rPr>
                <w:rFonts w:ascii="Times New Roman" w:eastAsia="Times New Roman" w:hAnsi="Times New Roman" w:cs="Times New Roman"/>
                <w:color w:val="222222"/>
                <w:kern w:val="0"/>
                <w:sz w:val="24"/>
                <w:szCs w:val="24"/>
                <w14:ligatures w14:val="none"/>
              </w:rPr>
            </w:pPr>
            <w:r>
              <w:rPr>
                <w:rFonts w:ascii="Times New Roman" w:eastAsia="Times New Roman" w:hAnsi="Times New Roman" w:cs="Times New Roman"/>
                <w:color w:val="222222"/>
                <w:kern w:val="0"/>
                <w:sz w:val="24"/>
                <w:szCs w:val="24"/>
                <w14:ligatures w14:val="none"/>
              </w:rPr>
              <w:t>45</w:t>
            </w:r>
          </w:p>
        </w:tc>
      </w:tr>
      <w:tr w:rsidR="008E3B6A" w14:paraId="7F161D6C" w14:textId="77777777" w:rsidTr="008E3B6A">
        <w:tc>
          <w:tcPr>
            <w:tcW w:w="2337" w:type="dxa"/>
          </w:tcPr>
          <w:p w14:paraId="13E8255D" w14:textId="22B5498C" w:rsidR="008E3B6A" w:rsidRDefault="008E3B6A" w:rsidP="00580ED7">
            <w:pPr>
              <w:spacing w:line="480" w:lineRule="auto"/>
              <w:jc w:val="both"/>
              <w:rPr>
                <w:rFonts w:ascii="Times New Roman" w:eastAsia="Times New Roman" w:hAnsi="Times New Roman" w:cs="Times New Roman"/>
                <w:color w:val="222222"/>
                <w:kern w:val="0"/>
                <w:sz w:val="24"/>
                <w:szCs w:val="24"/>
                <w14:ligatures w14:val="none"/>
              </w:rPr>
            </w:pPr>
            <w:r>
              <w:rPr>
                <w:rFonts w:ascii="Times New Roman" w:eastAsia="Times New Roman" w:hAnsi="Times New Roman" w:cs="Times New Roman"/>
                <w:color w:val="222222"/>
                <w:kern w:val="0"/>
                <w:sz w:val="24"/>
                <w:szCs w:val="24"/>
                <w14:ligatures w14:val="none"/>
              </w:rPr>
              <w:t>Economic opportunities</w:t>
            </w:r>
          </w:p>
        </w:tc>
        <w:tc>
          <w:tcPr>
            <w:tcW w:w="2337" w:type="dxa"/>
          </w:tcPr>
          <w:p w14:paraId="4BEE27AB" w14:textId="06A4220D" w:rsidR="008E3B6A" w:rsidRDefault="008E3B6A" w:rsidP="00580ED7">
            <w:pPr>
              <w:spacing w:line="480" w:lineRule="auto"/>
              <w:jc w:val="both"/>
              <w:rPr>
                <w:rFonts w:ascii="Times New Roman" w:eastAsia="Times New Roman" w:hAnsi="Times New Roman" w:cs="Times New Roman"/>
                <w:color w:val="222222"/>
                <w:kern w:val="0"/>
                <w:sz w:val="24"/>
                <w:szCs w:val="24"/>
                <w14:ligatures w14:val="none"/>
              </w:rPr>
            </w:pPr>
            <w:r>
              <w:rPr>
                <w:rFonts w:ascii="Times New Roman" w:eastAsia="Times New Roman" w:hAnsi="Times New Roman" w:cs="Times New Roman"/>
                <w:color w:val="222222"/>
                <w:kern w:val="0"/>
                <w:sz w:val="24"/>
                <w:szCs w:val="24"/>
                <w14:ligatures w14:val="none"/>
              </w:rPr>
              <w:t>30</w:t>
            </w:r>
          </w:p>
        </w:tc>
        <w:tc>
          <w:tcPr>
            <w:tcW w:w="2338" w:type="dxa"/>
          </w:tcPr>
          <w:p w14:paraId="0A749E85" w14:textId="60E914D5" w:rsidR="008E3B6A" w:rsidRDefault="008E3B6A" w:rsidP="00580ED7">
            <w:pPr>
              <w:spacing w:line="480" w:lineRule="auto"/>
              <w:jc w:val="both"/>
              <w:rPr>
                <w:rFonts w:ascii="Times New Roman" w:eastAsia="Times New Roman" w:hAnsi="Times New Roman" w:cs="Times New Roman"/>
                <w:color w:val="222222"/>
                <w:kern w:val="0"/>
                <w:sz w:val="24"/>
                <w:szCs w:val="24"/>
                <w14:ligatures w14:val="none"/>
              </w:rPr>
            </w:pPr>
            <w:r>
              <w:rPr>
                <w:rFonts w:ascii="Times New Roman" w:eastAsia="Times New Roman" w:hAnsi="Times New Roman" w:cs="Times New Roman"/>
                <w:color w:val="222222"/>
                <w:kern w:val="0"/>
                <w:sz w:val="24"/>
                <w:szCs w:val="24"/>
                <w14:ligatures w14:val="none"/>
              </w:rPr>
              <w:t>20</w:t>
            </w:r>
          </w:p>
        </w:tc>
        <w:tc>
          <w:tcPr>
            <w:tcW w:w="2338" w:type="dxa"/>
          </w:tcPr>
          <w:p w14:paraId="36F20E29" w14:textId="37EDE8E9" w:rsidR="008E3B6A" w:rsidRDefault="008E3B6A" w:rsidP="00580ED7">
            <w:pPr>
              <w:spacing w:line="480" w:lineRule="auto"/>
              <w:jc w:val="both"/>
              <w:rPr>
                <w:rFonts w:ascii="Times New Roman" w:eastAsia="Times New Roman" w:hAnsi="Times New Roman" w:cs="Times New Roman"/>
                <w:color w:val="222222"/>
                <w:kern w:val="0"/>
                <w:sz w:val="24"/>
                <w:szCs w:val="24"/>
                <w14:ligatures w14:val="none"/>
              </w:rPr>
            </w:pPr>
            <w:r>
              <w:rPr>
                <w:rFonts w:ascii="Times New Roman" w:eastAsia="Times New Roman" w:hAnsi="Times New Roman" w:cs="Times New Roman"/>
                <w:color w:val="222222"/>
                <w:kern w:val="0"/>
                <w:sz w:val="24"/>
                <w:szCs w:val="24"/>
                <w14:ligatures w14:val="none"/>
              </w:rPr>
              <w:t>25</w:t>
            </w:r>
          </w:p>
        </w:tc>
      </w:tr>
      <w:tr w:rsidR="008E3B6A" w14:paraId="64BE28AD" w14:textId="77777777" w:rsidTr="008E3B6A">
        <w:tc>
          <w:tcPr>
            <w:tcW w:w="2337" w:type="dxa"/>
          </w:tcPr>
          <w:p w14:paraId="0E73B2F8" w14:textId="3DA16F3B" w:rsidR="008E3B6A" w:rsidRDefault="008E3B6A" w:rsidP="00580ED7">
            <w:pPr>
              <w:spacing w:line="480" w:lineRule="auto"/>
              <w:jc w:val="both"/>
              <w:rPr>
                <w:rFonts w:ascii="Times New Roman" w:eastAsia="Times New Roman" w:hAnsi="Times New Roman" w:cs="Times New Roman"/>
                <w:color w:val="222222"/>
                <w:kern w:val="0"/>
                <w:sz w:val="24"/>
                <w:szCs w:val="24"/>
                <w14:ligatures w14:val="none"/>
              </w:rPr>
            </w:pPr>
            <w:r>
              <w:rPr>
                <w:rFonts w:ascii="Times New Roman" w:eastAsia="Times New Roman" w:hAnsi="Times New Roman" w:cs="Times New Roman"/>
                <w:color w:val="222222"/>
                <w:kern w:val="0"/>
                <w:sz w:val="24"/>
                <w:szCs w:val="24"/>
                <w14:ligatures w14:val="none"/>
              </w:rPr>
              <w:t>Environmental Benefits</w:t>
            </w:r>
          </w:p>
        </w:tc>
        <w:tc>
          <w:tcPr>
            <w:tcW w:w="2337" w:type="dxa"/>
          </w:tcPr>
          <w:p w14:paraId="07A59BF4" w14:textId="0F16F5EA" w:rsidR="008E3B6A" w:rsidRDefault="008E3B6A" w:rsidP="00580ED7">
            <w:pPr>
              <w:spacing w:line="480" w:lineRule="auto"/>
              <w:jc w:val="both"/>
              <w:rPr>
                <w:rFonts w:ascii="Times New Roman" w:eastAsia="Times New Roman" w:hAnsi="Times New Roman" w:cs="Times New Roman"/>
                <w:color w:val="222222"/>
                <w:kern w:val="0"/>
                <w:sz w:val="24"/>
                <w:szCs w:val="24"/>
                <w14:ligatures w14:val="none"/>
              </w:rPr>
            </w:pPr>
            <w:r>
              <w:rPr>
                <w:rFonts w:ascii="Times New Roman" w:eastAsia="Times New Roman" w:hAnsi="Times New Roman" w:cs="Times New Roman"/>
                <w:color w:val="222222"/>
                <w:kern w:val="0"/>
                <w:sz w:val="24"/>
                <w:szCs w:val="24"/>
                <w14:ligatures w14:val="none"/>
              </w:rPr>
              <w:t>20</w:t>
            </w:r>
          </w:p>
        </w:tc>
        <w:tc>
          <w:tcPr>
            <w:tcW w:w="2338" w:type="dxa"/>
          </w:tcPr>
          <w:p w14:paraId="775C9A88" w14:textId="29A6F5A7" w:rsidR="008E3B6A" w:rsidRDefault="008E3B6A" w:rsidP="00580ED7">
            <w:pPr>
              <w:spacing w:line="480" w:lineRule="auto"/>
              <w:jc w:val="both"/>
              <w:rPr>
                <w:rFonts w:ascii="Times New Roman" w:eastAsia="Times New Roman" w:hAnsi="Times New Roman" w:cs="Times New Roman"/>
                <w:color w:val="222222"/>
                <w:kern w:val="0"/>
                <w:sz w:val="24"/>
                <w:szCs w:val="24"/>
                <w14:ligatures w14:val="none"/>
              </w:rPr>
            </w:pPr>
            <w:r>
              <w:rPr>
                <w:rFonts w:ascii="Times New Roman" w:eastAsia="Times New Roman" w:hAnsi="Times New Roman" w:cs="Times New Roman"/>
                <w:color w:val="222222"/>
                <w:kern w:val="0"/>
                <w:sz w:val="24"/>
                <w:szCs w:val="24"/>
                <w14:ligatures w14:val="none"/>
              </w:rPr>
              <w:t>40</w:t>
            </w:r>
          </w:p>
        </w:tc>
        <w:tc>
          <w:tcPr>
            <w:tcW w:w="2338" w:type="dxa"/>
          </w:tcPr>
          <w:p w14:paraId="36A14AC5" w14:textId="54ECBA02" w:rsidR="008E3B6A" w:rsidRDefault="008E3B6A" w:rsidP="00580ED7">
            <w:pPr>
              <w:spacing w:line="480" w:lineRule="auto"/>
              <w:jc w:val="both"/>
              <w:rPr>
                <w:rFonts w:ascii="Times New Roman" w:eastAsia="Times New Roman" w:hAnsi="Times New Roman" w:cs="Times New Roman"/>
                <w:color w:val="222222"/>
                <w:kern w:val="0"/>
                <w:sz w:val="24"/>
                <w:szCs w:val="24"/>
                <w14:ligatures w14:val="none"/>
              </w:rPr>
            </w:pPr>
            <w:r>
              <w:rPr>
                <w:rFonts w:ascii="Times New Roman" w:eastAsia="Times New Roman" w:hAnsi="Times New Roman" w:cs="Times New Roman"/>
                <w:color w:val="222222"/>
                <w:kern w:val="0"/>
                <w:sz w:val="24"/>
                <w:szCs w:val="24"/>
                <w14:ligatures w14:val="none"/>
              </w:rPr>
              <w:t>30</w:t>
            </w:r>
          </w:p>
        </w:tc>
      </w:tr>
    </w:tbl>
    <w:p w14:paraId="79002A2D" w14:textId="77777777" w:rsidR="008E3B6A" w:rsidRPr="00580ED7" w:rsidRDefault="008E3B6A"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p>
    <w:p w14:paraId="03BFB335"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p>
    <w:p w14:paraId="6C4AAE6D"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r w:rsidRPr="00580ED7">
        <w:rPr>
          <w:rFonts w:ascii="Times New Roman" w:eastAsia="Times New Roman" w:hAnsi="Times New Roman" w:cs="Times New Roman"/>
          <w:color w:val="222222"/>
          <w:kern w:val="0"/>
          <w:sz w:val="24"/>
          <w:szCs w:val="24"/>
          <w14:ligatures w14:val="none"/>
        </w:rPr>
        <w:t>Interpretation:</w:t>
      </w:r>
    </w:p>
    <w:p w14:paraId="081271F4"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r w:rsidRPr="00580ED7">
        <w:rPr>
          <w:rFonts w:ascii="Times New Roman" w:eastAsia="Times New Roman" w:hAnsi="Times New Roman" w:cs="Times New Roman"/>
          <w:color w:val="222222"/>
          <w:kern w:val="0"/>
          <w:sz w:val="24"/>
          <w:szCs w:val="24"/>
          <w14:ligatures w14:val="none"/>
        </w:rPr>
        <w:t>Both urban and rural respondents recognize environmental benefits, but rural areas value them more (40%). Economic opportunities remain underappreciated, suggesting a need for clearer communication about CE’s financial potential.</w:t>
      </w:r>
    </w:p>
    <w:p w14:paraId="46AA55E9"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p>
    <w:p w14:paraId="0FAEB54C"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p>
    <w:p w14:paraId="3C6DDC6E" w14:textId="1898C291"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p>
    <w:p w14:paraId="5DAE4E29"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p>
    <w:p w14:paraId="02F971CF"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r w:rsidRPr="00580ED7">
        <w:rPr>
          <w:rFonts w:ascii="Times New Roman" w:eastAsia="Times New Roman" w:hAnsi="Times New Roman" w:cs="Times New Roman"/>
          <w:color w:val="222222"/>
          <w:kern w:val="0"/>
          <w:sz w:val="24"/>
          <w:szCs w:val="24"/>
          <w14:ligatures w14:val="none"/>
        </w:rPr>
        <w:t>4.7 Comparison to Global and Regional Trends</w:t>
      </w:r>
    </w:p>
    <w:p w14:paraId="368FCFCB"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p>
    <w:p w14:paraId="46235E10"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r w:rsidRPr="00580ED7">
        <w:rPr>
          <w:rFonts w:ascii="Times New Roman" w:eastAsia="Times New Roman" w:hAnsi="Times New Roman" w:cs="Times New Roman"/>
          <w:color w:val="222222"/>
          <w:kern w:val="0"/>
          <w:sz w:val="24"/>
          <w:szCs w:val="24"/>
          <w14:ligatures w14:val="none"/>
        </w:rPr>
        <w:t>SVG’s CE readiness was compared to other small island developing states (SIDS).</w:t>
      </w:r>
    </w:p>
    <w:p w14:paraId="55DC68F3"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p>
    <w:p w14:paraId="03B303A7" w14:textId="024483AE" w:rsid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r w:rsidRPr="00580ED7">
        <w:rPr>
          <w:rFonts w:ascii="Times New Roman" w:eastAsia="Times New Roman" w:hAnsi="Times New Roman" w:cs="Times New Roman"/>
          <w:color w:val="222222"/>
          <w:kern w:val="0"/>
          <w:sz w:val="24"/>
          <w:szCs w:val="24"/>
          <w14:ligatures w14:val="none"/>
        </w:rPr>
        <w:t xml:space="preserve">Radar Chart: CE Readiness in SIDS </w:t>
      </w:r>
    </w:p>
    <w:p w14:paraId="2ADC9F4F" w14:textId="2090C68E" w:rsidR="008E3B6A" w:rsidRDefault="008E3B6A"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r>
        <w:rPr>
          <w:rFonts w:ascii="Times New Roman" w:eastAsia="Times New Roman" w:hAnsi="Times New Roman" w:cs="Times New Roman"/>
          <w:color w:val="222222"/>
          <w:kern w:val="0"/>
          <w:sz w:val="24"/>
          <w:szCs w:val="24"/>
          <w14:ligatures w14:val="none"/>
        </w:rPr>
        <w:t xml:space="preserve">Look in screen shots </w:t>
      </w:r>
    </w:p>
    <w:p w14:paraId="52A4804D" w14:textId="77777777" w:rsidR="008E3B6A" w:rsidRDefault="008E3B6A"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p>
    <w:p w14:paraId="69313F69" w14:textId="77777777" w:rsidR="008E3B6A" w:rsidRDefault="008E3B6A"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p>
    <w:p w14:paraId="6A9F747B" w14:textId="77777777" w:rsidR="008E3B6A" w:rsidRPr="00580ED7" w:rsidRDefault="008E3B6A"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p>
    <w:p w14:paraId="059FDB30"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p>
    <w:p w14:paraId="60A878C8"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r w:rsidRPr="00580ED7">
        <w:rPr>
          <w:rFonts w:ascii="Times New Roman" w:eastAsia="Times New Roman" w:hAnsi="Times New Roman" w:cs="Times New Roman"/>
          <w:color w:val="222222"/>
          <w:kern w:val="0"/>
          <w:sz w:val="24"/>
          <w:szCs w:val="24"/>
          <w14:ligatures w14:val="none"/>
        </w:rPr>
        <w:t>Interpretation:</w:t>
      </w:r>
    </w:p>
    <w:p w14:paraId="3A2E8146"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r w:rsidRPr="00580ED7">
        <w:rPr>
          <w:rFonts w:ascii="Times New Roman" w:eastAsia="Times New Roman" w:hAnsi="Times New Roman" w:cs="Times New Roman"/>
          <w:color w:val="222222"/>
          <w:kern w:val="0"/>
          <w:sz w:val="24"/>
          <w:szCs w:val="24"/>
          <w14:ligatures w14:val="none"/>
        </w:rPr>
        <w:t>SVG lags behind peers like Barbados and Seychelles in infrastructure and recycling participation but performs relatively well in public awareness. Lessons from these countries can inform SVG’s CE strategy.</w:t>
      </w:r>
    </w:p>
    <w:p w14:paraId="2522347F"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p>
    <w:p w14:paraId="2C44AC5A"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p>
    <w:p w14:paraId="6194C5B8"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r w:rsidRPr="00580ED7">
        <w:rPr>
          <w:rFonts w:ascii="Times New Roman" w:eastAsia="Times New Roman" w:hAnsi="Times New Roman" w:cs="Times New Roman"/>
          <w:color w:val="222222"/>
          <w:kern w:val="0"/>
          <w:sz w:val="24"/>
          <w:szCs w:val="24"/>
          <w14:ligatures w14:val="none"/>
        </w:rPr>
        <w:t>---</w:t>
      </w:r>
    </w:p>
    <w:p w14:paraId="2372198F"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p>
    <w:p w14:paraId="6B4B4422"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r w:rsidRPr="00580ED7">
        <w:rPr>
          <w:rFonts w:ascii="Times New Roman" w:eastAsia="Times New Roman" w:hAnsi="Times New Roman" w:cs="Times New Roman"/>
          <w:color w:val="222222"/>
          <w:kern w:val="0"/>
          <w:sz w:val="24"/>
          <w:szCs w:val="24"/>
          <w14:ligatures w14:val="none"/>
        </w:rPr>
        <w:t>4.8 Synthesis of Results</w:t>
      </w:r>
    </w:p>
    <w:p w14:paraId="4181CD9A"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p>
    <w:p w14:paraId="2BB97386"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r w:rsidRPr="00580ED7">
        <w:rPr>
          <w:rFonts w:ascii="Times New Roman" w:eastAsia="Times New Roman" w:hAnsi="Times New Roman" w:cs="Times New Roman"/>
          <w:color w:val="222222"/>
          <w:kern w:val="0"/>
          <w:sz w:val="24"/>
          <w:szCs w:val="24"/>
          <w14:ligatures w14:val="none"/>
        </w:rPr>
        <w:t>Key Findings Linked to Research Objectives:</w:t>
      </w:r>
    </w:p>
    <w:p w14:paraId="0491A8B6"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p>
    <w:p w14:paraId="6301F71A"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r w:rsidRPr="00580ED7">
        <w:rPr>
          <w:rFonts w:ascii="Times New Roman" w:eastAsia="Times New Roman" w:hAnsi="Times New Roman" w:cs="Times New Roman"/>
          <w:color w:val="222222"/>
          <w:kern w:val="0"/>
          <w:sz w:val="24"/>
          <w:szCs w:val="24"/>
          <w14:ligatures w14:val="none"/>
        </w:rPr>
        <w:t>1. Assessment of Current Practices: Disparities in urban and rural waste disposal highlight infrastructure and policy gaps.</w:t>
      </w:r>
    </w:p>
    <w:p w14:paraId="5D7187FF"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p>
    <w:p w14:paraId="677B1C86"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p>
    <w:p w14:paraId="7902272E"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r w:rsidRPr="00580ED7">
        <w:rPr>
          <w:rFonts w:ascii="Times New Roman" w:eastAsia="Times New Roman" w:hAnsi="Times New Roman" w:cs="Times New Roman"/>
          <w:color w:val="222222"/>
          <w:kern w:val="0"/>
          <w:sz w:val="24"/>
          <w:szCs w:val="24"/>
          <w14:ligatures w14:val="none"/>
        </w:rPr>
        <w:t>2. Alignment with SDGs: Significant progress is needed in SDG 11 (inclusive urban waste systems) and SDG 12 (recycling and resource recovery).</w:t>
      </w:r>
    </w:p>
    <w:p w14:paraId="62A5FC21"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p>
    <w:p w14:paraId="14C677E6"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p>
    <w:p w14:paraId="1CF27A57"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r w:rsidRPr="00580ED7">
        <w:rPr>
          <w:rFonts w:ascii="Times New Roman" w:eastAsia="Times New Roman" w:hAnsi="Times New Roman" w:cs="Times New Roman"/>
          <w:color w:val="222222"/>
          <w:kern w:val="0"/>
          <w:sz w:val="24"/>
          <w:szCs w:val="24"/>
          <w14:ligatures w14:val="none"/>
        </w:rPr>
        <w:t>3. CE Potential: Stakeholders see value in CE but lack clear policy support and infrastructure investment.</w:t>
      </w:r>
    </w:p>
    <w:p w14:paraId="1D4C0F89"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p>
    <w:p w14:paraId="09FCA987"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p>
    <w:p w14:paraId="3D0060B5"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r w:rsidRPr="00580ED7">
        <w:rPr>
          <w:rFonts w:ascii="Times New Roman" w:eastAsia="Times New Roman" w:hAnsi="Times New Roman" w:cs="Times New Roman"/>
          <w:color w:val="222222"/>
          <w:kern w:val="0"/>
          <w:sz w:val="24"/>
          <w:szCs w:val="24"/>
          <w14:ligatures w14:val="none"/>
        </w:rPr>
        <w:t>4. Recommendations for Circular Integration: Public education, policy reforms, and infrastructure development are critical.</w:t>
      </w:r>
    </w:p>
    <w:p w14:paraId="528AD03A"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p>
    <w:p w14:paraId="32631E0F"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p>
    <w:p w14:paraId="1F84E8E3"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p>
    <w:p w14:paraId="48E71239"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p>
    <w:p w14:paraId="63B2F2AA" w14:textId="7A2FF65C"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p>
    <w:p w14:paraId="63145B6B"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p>
    <w:p w14:paraId="1F03F4C9"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r w:rsidRPr="00580ED7">
        <w:rPr>
          <w:rFonts w:ascii="Times New Roman" w:eastAsia="Times New Roman" w:hAnsi="Times New Roman" w:cs="Times New Roman"/>
          <w:color w:val="222222"/>
          <w:kern w:val="0"/>
          <w:sz w:val="24"/>
          <w:szCs w:val="24"/>
          <w14:ligatures w14:val="none"/>
        </w:rPr>
        <w:t>Conclusion</w:t>
      </w:r>
    </w:p>
    <w:p w14:paraId="75D27F7C" w14:textId="77777777" w:rsidR="00580ED7" w:rsidRP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p>
    <w:p w14:paraId="2771A84B" w14:textId="77777777" w:rsidR="00580ED7" w:rsidRDefault="00580ED7"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r w:rsidRPr="00580ED7">
        <w:rPr>
          <w:rFonts w:ascii="Times New Roman" w:eastAsia="Times New Roman" w:hAnsi="Times New Roman" w:cs="Times New Roman"/>
          <w:color w:val="222222"/>
          <w:kern w:val="0"/>
          <w:sz w:val="24"/>
          <w:szCs w:val="24"/>
          <w14:ligatures w14:val="none"/>
        </w:rPr>
        <w:t>The data demonstrates SVG's waste management system faces significant challenges, particularly in rural areas. While there is public interest in CE principles, structural and policy deficiencies hinder progress. These findings provide a robust foundation for Chapter 5, which will present actionable recommendations and a conceptual framework for CE integration.</w:t>
      </w:r>
    </w:p>
    <w:p w14:paraId="4ED10452" w14:textId="77777777" w:rsidR="00BE3ED2" w:rsidRDefault="00BE3ED2"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p>
    <w:p w14:paraId="5E7FD687" w14:textId="77777777" w:rsidR="00BE3ED2" w:rsidRDefault="00BE3ED2" w:rsidP="00580ED7">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p>
    <w:p w14:paraId="0E041457" w14:textId="77777777" w:rsidR="00BE3ED2" w:rsidRPr="00BE3ED2" w:rsidRDefault="00BE3ED2" w:rsidP="00BE3ED2">
      <w:pPr>
        <w:spacing w:after="0" w:line="240" w:lineRule="auto"/>
        <w:rPr>
          <w:rFonts w:ascii="Times New Roman" w:eastAsia="Times New Roman" w:hAnsi="Times New Roman" w:cs="Times New Roman"/>
          <w:kern w:val="0"/>
          <w:sz w:val="24"/>
          <w:szCs w:val="24"/>
          <w14:ligatures w14:val="none"/>
        </w:rPr>
      </w:pPr>
      <w:r w:rsidRPr="00BE3ED2">
        <w:rPr>
          <w:rFonts w:ascii="Times New Roman" w:eastAsia="Times New Roman" w:hAnsi="Times New Roman" w:cs="Times New Roman"/>
          <w:kern w:val="0"/>
          <w:sz w:val="24"/>
          <w:szCs w:val="24"/>
          <w14:ligatures w14:val="none"/>
        </w:rPr>
        <w:t>Chapter 5: Analytical Discussions, Conclusion, and Recommendations</w:t>
      </w:r>
    </w:p>
    <w:p w14:paraId="4D8D0E0B" w14:textId="77777777" w:rsidR="00BE3ED2" w:rsidRPr="00BE3ED2" w:rsidRDefault="00BE3ED2" w:rsidP="00BE3ED2">
      <w:pPr>
        <w:spacing w:after="0" w:line="240" w:lineRule="auto"/>
        <w:rPr>
          <w:rFonts w:ascii="Times New Roman" w:eastAsia="Times New Roman" w:hAnsi="Times New Roman" w:cs="Times New Roman"/>
          <w:kern w:val="0"/>
          <w:sz w:val="24"/>
          <w:szCs w:val="24"/>
          <w14:ligatures w14:val="none"/>
        </w:rPr>
      </w:pPr>
    </w:p>
    <w:p w14:paraId="37609DEE" w14:textId="77777777" w:rsidR="00BE3ED2" w:rsidRPr="00BE3ED2" w:rsidRDefault="00BE3ED2" w:rsidP="00BE3ED2">
      <w:pPr>
        <w:spacing w:after="0" w:line="240" w:lineRule="auto"/>
        <w:rPr>
          <w:rFonts w:ascii="Times New Roman" w:eastAsia="Times New Roman" w:hAnsi="Times New Roman" w:cs="Times New Roman"/>
          <w:kern w:val="0"/>
          <w:sz w:val="24"/>
          <w:szCs w:val="24"/>
          <w14:ligatures w14:val="none"/>
        </w:rPr>
      </w:pPr>
      <w:r w:rsidRPr="00BE3ED2">
        <w:rPr>
          <w:rFonts w:ascii="Times New Roman" w:eastAsia="Times New Roman" w:hAnsi="Times New Roman" w:cs="Times New Roman"/>
          <w:kern w:val="0"/>
          <w:sz w:val="24"/>
          <w:szCs w:val="24"/>
          <w14:ligatures w14:val="none"/>
        </w:rPr>
        <w:t>Introduction</w:t>
      </w:r>
    </w:p>
    <w:p w14:paraId="10977673" w14:textId="77777777" w:rsidR="00BE3ED2" w:rsidRPr="00BE3ED2" w:rsidRDefault="00BE3ED2" w:rsidP="00BE3ED2">
      <w:pPr>
        <w:spacing w:after="0" w:line="240" w:lineRule="auto"/>
        <w:rPr>
          <w:rFonts w:ascii="Times New Roman" w:eastAsia="Times New Roman" w:hAnsi="Times New Roman" w:cs="Times New Roman"/>
          <w:kern w:val="0"/>
          <w:sz w:val="24"/>
          <w:szCs w:val="24"/>
          <w14:ligatures w14:val="none"/>
        </w:rPr>
      </w:pPr>
    </w:p>
    <w:p w14:paraId="34129843" w14:textId="77777777" w:rsidR="00BE3ED2" w:rsidRPr="00BE3ED2" w:rsidRDefault="00BE3ED2" w:rsidP="00BE3ED2">
      <w:pPr>
        <w:spacing w:after="0" w:line="240" w:lineRule="auto"/>
        <w:rPr>
          <w:rFonts w:ascii="Times New Roman" w:eastAsia="Times New Roman" w:hAnsi="Times New Roman" w:cs="Times New Roman"/>
          <w:kern w:val="0"/>
          <w:sz w:val="24"/>
          <w:szCs w:val="24"/>
          <w14:ligatures w14:val="none"/>
        </w:rPr>
      </w:pPr>
    </w:p>
    <w:p w14:paraId="48680E04" w14:textId="77777777" w:rsidR="00BE3ED2" w:rsidRPr="00BE3ED2" w:rsidRDefault="00BE3ED2" w:rsidP="00BE3ED2">
      <w:pPr>
        <w:spacing w:after="0" w:line="240" w:lineRule="auto"/>
        <w:rPr>
          <w:rFonts w:ascii="Times New Roman" w:eastAsia="Times New Roman" w:hAnsi="Times New Roman" w:cs="Times New Roman"/>
          <w:kern w:val="0"/>
          <w:sz w:val="24"/>
          <w:szCs w:val="24"/>
          <w14:ligatures w14:val="none"/>
        </w:rPr>
      </w:pPr>
      <w:r w:rsidRPr="00BE3ED2">
        <w:rPr>
          <w:rFonts w:ascii="Times New Roman" w:eastAsia="Times New Roman" w:hAnsi="Times New Roman" w:cs="Times New Roman"/>
          <w:kern w:val="0"/>
          <w:sz w:val="24"/>
          <w:szCs w:val="24"/>
          <w14:ligatures w14:val="none"/>
        </w:rPr>
        <w:t>---</w:t>
      </w:r>
    </w:p>
    <w:p w14:paraId="5AEE9AD3" w14:textId="77777777" w:rsidR="00BE3ED2" w:rsidRPr="00BE3ED2" w:rsidRDefault="00BE3ED2" w:rsidP="00BE3ED2">
      <w:pPr>
        <w:spacing w:after="0" w:line="240" w:lineRule="auto"/>
        <w:rPr>
          <w:rFonts w:ascii="Times New Roman" w:eastAsia="Times New Roman" w:hAnsi="Times New Roman" w:cs="Times New Roman"/>
          <w:kern w:val="0"/>
          <w:sz w:val="24"/>
          <w:szCs w:val="24"/>
          <w14:ligatures w14:val="none"/>
        </w:rPr>
      </w:pPr>
    </w:p>
    <w:p w14:paraId="0EB675A9"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r w:rsidRPr="00BE3ED2">
        <w:rPr>
          <w:rFonts w:ascii="Times New Roman" w:eastAsia="Times New Roman" w:hAnsi="Times New Roman" w:cs="Times New Roman"/>
          <w:kern w:val="0"/>
          <w:sz w:val="24"/>
          <w:szCs w:val="24"/>
          <w14:ligatures w14:val="none"/>
        </w:rPr>
        <w:t>5.1 Analytical Discussions</w:t>
      </w:r>
    </w:p>
    <w:p w14:paraId="08CC822E"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p>
    <w:p w14:paraId="28AAD184"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r w:rsidRPr="00BE3ED2">
        <w:rPr>
          <w:rFonts w:ascii="Times New Roman" w:eastAsia="Times New Roman" w:hAnsi="Times New Roman" w:cs="Times New Roman"/>
          <w:kern w:val="0"/>
          <w:sz w:val="24"/>
          <w:szCs w:val="24"/>
          <w14:ligatures w14:val="none"/>
        </w:rPr>
        <w:t>5.1.1 Current Solid Waste Management Practices</w:t>
      </w:r>
    </w:p>
    <w:p w14:paraId="3C346E46"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p>
    <w:p w14:paraId="42774B8C"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r w:rsidRPr="00BE3ED2">
        <w:rPr>
          <w:rFonts w:ascii="Times New Roman" w:eastAsia="Times New Roman" w:hAnsi="Times New Roman" w:cs="Times New Roman"/>
          <w:kern w:val="0"/>
          <w:sz w:val="24"/>
          <w:szCs w:val="24"/>
          <w14:ligatures w14:val="none"/>
        </w:rPr>
        <w:t>The study reveals that while municipal waste collection is widely used (80% of respondents), it is less effective in rural areas. Illegal dumping and burning are significant concerns, contributing to environmental and public health risks. These practices reflect gaps in SVG's waste management infrastructure and policy enforcement.</w:t>
      </w:r>
    </w:p>
    <w:p w14:paraId="759A04B6"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p>
    <w:p w14:paraId="30B3A591"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r w:rsidRPr="00BE3ED2">
        <w:rPr>
          <w:rFonts w:ascii="Times New Roman" w:eastAsia="Times New Roman" w:hAnsi="Times New Roman" w:cs="Times New Roman"/>
          <w:kern w:val="0"/>
          <w:sz w:val="24"/>
          <w:szCs w:val="24"/>
          <w14:ligatures w14:val="none"/>
        </w:rPr>
        <w:t>Relevant Studies:</w:t>
      </w:r>
    </w:p>
    <w:p w14:paraId="76E3716E"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p>
    <w:p w14:paraId="0E838D4A"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r w:rsidRPr="00BE3ED2">
        <w:rPr>
          <w:rFonts w:ascii="Times New Roman" w:eastAsia="Times New Roman" w:hAnsi="Times New Roman" w:cs="Times New Roman"/>
          <w:kern w:val="0"/>
          <w:sz w:val="24"/>
          <w:szCs w:val="24"/>
          <w14:ligatures w14:val="none"/>
        </w:rPr>
        <w:t>According to Wilson et al. (2012), poorly managed waste systems disproportionately affect marginalized communities.</w:t>
      </w:r>
    </w:p>
    <w:p w14:paraId="67CFFAF7"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p>
    <w:p w14:paraId="30DBC094"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r w:rsidRPr="00BE3ED2">
        <w:rPr>
          <w:rFonts w:ascii="Times New Roman" w:eastAsia="Times New Roman" w:hAnsi="Times New Roman" w:cs="Times New Roman"/>
          <w:kern w:val="0"/>
          <w:sz w:val="24"/>
          <w:szCs w:val="24"/>
          <w14:ligatures w14:val="none"/>
        </w:rPr>
        <w:t>Schroeder et al. (2018) emphasize equitable waste services as essential for achieving SDG 11 (Sustainable Cities and Communities).</w:t>
      </w:r>
    </w:p>
    <w:p w14:paraId="7977C85A"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p>
    <w:p w14:paraId="034E15B1"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p>
    <w:p w14:paraId="65A2D77A"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r w:rsidRPr="00BE3ED2">
        <w:rPr>
          <w:rFonts w:ascii="Times New Roman" w:eastAsia="Times New Roman" w:hAnsi="Times New Roman" w:cs="Times New Roman"/>
          <w:kern w:val="0"/>
          <w:sz w:val="24"/>
          <w:szCs w:val="24"/>
          <w14:ligatures w14:val="none"/>
        </w:rPr>
        <w:t>Key Insight: The imbalance between urban and rural waste services undermines sustainability efforts and highlights the urgency of reform.</w:t>
      </w:r>
    </w:p>
    <w:p w14:paraId="33315BA9"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p>
    <w:p w14:paraId="079621F0"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r w:rsidRPr="00BE3ED2">
        <w:rPr>
          <w:rFonts w:ascii="Times New Roman" w:eastAsia="Times New Roman" w:hAnsi="Times New Roman" w:cs="Times New Roman"/>
          <w:kern w:val="0"/>
          <w:sz w:val="24"/>
          <w:szCs w:val="24"/>
          <w14:ligatures w14:val="none"/>
        </w:rPr>
        <w:t>5.1.2 Recycling and Public Participation</w:t>
      </w:r>
    </w:p>
    <w:p w14:paraId="25A0A8DD"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p>
    <w:p w14:paraId="1F7AF45D"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r w:rsidRPr="00BE3ED2">
        <w:rPr>
          <w:rFonts w:ascii="Times New Roman" w:eastAsia="Times New Roman" w:hAnsi="Times New Roman" w:cs="Times New Roman"/>
          <w:kern w:val="0"/>
          <w:sz w:val="24"/>
          <w:szCs w:val="24"/>
          <w14:ligatures w14:val="none"/>
        </w:rPr>
        <w:t>Survey data show a 65% awareness rate of recycling, yet only 20% actively participate. This gap points to insufficient infrastructure and public education. Younger respondents (18–30 years) display a higher willingness to adopt recycling and composting, suggesting potential for generational change.</w:t>
      </w:r>
    </w:p>
    <w:p w14:paraId="4AFD519A"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p>
    <w:p w14:paraId="73305529"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r w:rsidRPr="00BE3ED2">
        <w:rPr>
          <w:rFonts w:ascii="Times New Roman" w:eastAsia="Times New Roman" w:hAnsi="Times New Roman" w:cs="Times New Roman"/>
          <w:kern w:val="0"/>
          <w:sz w:val="24"/>
          <w:szCs w:val="24"/>
          <w14:ligatures w14:val="none"/>
        </w:rPr>
        <w:t>Link to SDG 12: Responsible consumption and production require robust systems to support recycling and resource recovery.</w:t>
      </w:r>
    </w:p>
    <w:p w14:paraId="20400C65"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p>
    <w:p w14:paraId="542833F7"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r w:rsidRPr="00BE3ED2">
        <w:rPr>
          <w:rFonts w:ascii="Times New Roman" w:eastAsia="Times New Roman" w:hAnsi="Times New Roman" w:cs="Times New Roman"/>
          <w:kern w:val="0"/>
          <w:sz w:val="24"/>
          <w:szCs w:val="24"/>
          <w14:ligatures w14:val="none"/>
        </w:rPr>
        <w:t>5.1.3 Barriers to Circular Economy Integration</w:t>
      </w:r>
    </w:p>
    <w:p w14:paraId="255E6A31"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p>
    <w:p w14:paraId="321C9D03"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r w:rsidRPr="00BE3ED2">
        <w:rPr>
          <w:rFonts w:ascii="Times New Roman" w:eastAsia="Times New Roman" w:hAnsi="Times New Roman" w:cs="Times New Roman"/>
          <w:kern w:val="0"/>
          <w:sz w:val="24"/>
          <w:szCs w:val="24"/>
          <w14:ligatures w14:val="none"/>
        </w:rPr>
        <w:t>Stakeholder interviews identified three primary challenges:</w:t>
      </w:r>
    </w:p>
    <w:p w14:paraId="0EC0534F"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p>
    <w:p w14:paraId="0348C1AA"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r w:rsidRPr="00BE3ED2">
        <w:rPr>
          <w:rFonts w:ascii="Times New Roman" w:eastAsia="Times New Roman" w:hAnsi="Times New Roman" w:cs="Times New Roman"/>
          <w:kern w:val="0"/>
          <w:sz w:val="24"/>
          <w:szCs w:val="24"/>
          <w14:ligatures w14:val="none"/>
        </w:rPr>
        <w:t>1. Policy Gaps: Weak regulatory frameworks for waste reduction and recycling.</w:t>
      </w:r>
    </w:p>
    <w:p w14:paraId="193A4092"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p>
    <w:p w14:paraId="6ACBE227"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p>
    <w:p w14:paraId="2AAFDD18"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r w:rsidRPr="00BE3ED2">
        <w:rPr>
          <w:rFonts w:ascii="Times New Roman" w:eastAsia="Times New Roman" w:hAnsi="Times New Roman" w:cs="Times New Roman"/>
          <w:kern w:val="0"/>
          <w:sz w:val="24"/>
          <w:szCs w:val="24"/>
          <w14:ligatures w14:val="none"/>
        </w:rPr>
        <w:t>2. Infrastructure Limitations: Insufficient facilities for composting and recycling.</w:t>
      </w:r>
    </w:p>
    <w:p w14:paraId="37C19CFD"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p>
    <w:p w14:paraId="19B06364"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p>
    <w:p w14:paraId="1EE19FC3"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r w:rsidRPr="00BE3ED2">
        <w:rPr>
          <w:rFonts w:ascii="Times New Roman" w:eastAsia="Times New Roman" w:hAnsi="Times New Roman" w:cs="Times New Roman"/>
          <w:kern w:val="0"/>
          <w:sz w:val="24"/>
          <w:szCs w:val="24"/>
          <w14:ligatures w14:val="none"/>
        </w:rPr>
        <w:t>3. Cultural Resistance: Older demographics are less inclined to adopt CE practices.</w:t>
      </w:r>
    </w:p>
    <w:p w14:paraId="50BACAAA"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p>
    <w:p w14:paraId="28FDB8E5"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p>
    <w:p w14:paraId="28AAFA91"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p>
    <w:p w14:paraId="425B4A31"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r w:rsidRPr="00BE3ED2">
        <w:rPr>
          <w:rFonts w:ascii="Times New Roman" w:eastAsia="Times New Roman" w:hAnsi="Times New Roman" w:cs="Times New Roman"/>
          <w:kern w:val="0"/>
          <w:sz w:val="24"/>
          <w:szCs w:val="24"/>
          <w14:ligatures w14:val="none"/>
        </w:rPr>
        <w:lastRenderedPageBreak/>
        <w:t>Global Comparison:</w:t>
      </w:r>
    </w:p>
    <w:p w14:paraId="433A1883"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p>
    <w:p w14:paraId="26CB23D8"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r w:rsidRPr="00BE3ED2">
        <w:rPr>
          <w:rFonts w:ascii="Times New Roman" w:eastAsia="Times New Roman" w:hAnsi="Times New Roman" w:cs="Times New Roman"/>
          <w:kern w:val="0"/>
          <w:sz w:val="24"/>
          <w:szCs w:val="24"/>
          <w14:ligatures w14:val="none"/>
        </w:rPr>
        <w:t>In Sweden, recycling rates exceed 90% due to legislative incentives and public participation campaigns (Ellen MacArthur Foundation, 2021).</w:t>
      </w:r>
    </w:p>
    <w:p w14:paraId="5A2AEF88"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p>
    <w:p w14:paraId="3C341AFC"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r w:rsidRPr="00BE3ED2">
        <w:rPr>
          <w:rFonts w:ascii="Times New Roman" w:eastAsia="Times New Roman" w:hAnsi="Times New Roman" w:cs="Times New Roman"/>
          <w:kern w:val="0"/>
          <w:sz w:val="24"/>
          <w:szCs w:val="24"/>
          <w14:ligatures w14:val="none"/>
        </w:rPr>
        <w:t>Similar models could be adapted to SVG, considering its cultural and economic context.</w:t>
      </w:r>
    </w:p>
    <w:p w14:paraId="35FC0293"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p>
    <w:p w14:paraId="1FFB90C1"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p>
    <w:p w14:paraId="10ECFD4E"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p>
    <w:p w14:paraId="6EBE4DDC"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r w:rsidRPr="00BE3ED2">
        <w:rPr>
          <w:rFonts w:ascii="Times New Roman" w:eastAsia="Times New Roman" w:hAnsi="Times New Roman" w:cs="Times New Roman"/>
          <w:kern w:val="0"/>
          <w:sz w:val="24"/>
          <w:szCs w:val="24"/>
          <w14:ligatures w14:val="none"/>
        </w:rPr>
        <w:t>---</w:t>
      </w:r>
    </w:p>
    <w:p w14:paraId="15BDD76D"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p>
    <w:p w14:paraId="2EFE36A8"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r w:rsidRPr="00BE3ED2">
        <w:rPr>
          <w:rFonts w:ascii="Times New Roman" w:eastAsia="Times New Roman" w:hAnsi="Times New Roman" w:cs="Times New Roman"/>
          <w:kern w:val="0"/>
          <w:sz w:val="24"/>
          <w:szCs w:val="24"/>
          <w14:ligatures w14:val="none"/>
        </w:rPr>
        <w:t>5.2 Conceptual Framework for Circular Economy Integration</w:t>
      </w:r>
    </w:p>
    <w:p w14:paraId="69839E80"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p>
    <w:p w14:paraId="79647BAC"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r w:rsidRPr="00BE3ED2">
        <w:rPr>
          <w:rFonts w:ascii="Times New Roman" w:eastAsia="Times New Roman" w:hAnsi="Times New Roman" w:cs="Times New Roman"/>
          <w:kern w:val="0"/>
          <w:sz w:val="24"/>
          <w:szCs w:val="24"/>
          <w14:ligatures w14:val="none"/>
        </w:rPr>
        <w:t>5.2.1 Framework Objectives</w:t>
      </w:r>
    </w:p>
    <w:p w14:paraId="1EE97A42"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p>
    <w:p w14:paraId="7E040AB8"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r w:rsidRPr="00BE3ED2">
        <w:rPr>
          <w:rFonts w:ascii="Times New Roman" w:eastAsia="Times New Roman" w:hAnsi="Times New Roman" w:cs="Times New Roman"/>
          <w:kern w:val="0"/>
          <w:sz w:val="24"/>
          <w:szCs w:val="24"/>
          <w14:ligatures w14:val="none"/>
        </w:rPr>
        <w:t>The Circular Integration Framework (CIF) aims to:</w:t>
      </w:r>
    </w:p>
    <w:p w14:paraId="7C1C1F63"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p>
    <w:p w14:paraId="5DED248E"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r w:rsidRPr="00BE3ED2">
        <w:rPr>
          <w:rFonts w:ascii="Times New Roman" w:eastAsia="Times New Roman" w:hAnsi="Times New Roman" w:cs="Times New Roman"/>
          <w:kern w:val="0"/>
          <w:sz w:val="24"/>
          <w:szCs w:val="24"/>
          <w14:ligatures w14:val="none"/>
        </w:rPr>
        <w:t>1. Align SWMU practices with CE principles.</w:t>
      </w:r>
    </w:p>
    <w:p w14:paraId="6DA044B5"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p>
    <w:p w14:paraId="3878CDE3"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p>
    <w:p w14:paraId="0D7F5A4E"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r w:rsidRPr="00BE3ED2">
        <w:rPr>
          <w:rFonts w:ascii="Times New Roman" w:eastAsia="Times New Roman" w:hAnsi="Times New Roman" w:cs="Times New Roman"/>
          <w:kern w:val="0"/>
          <w:sz w:val="24"/>
          <w:szCs w:val="24"/>
          <w14:ligatures w14:val="none"/>
        </w:rPr>
        <w:t>2. Promote public participation and awareness.</w:t>
      </w:r>
    </w:p>
    <w:p w14:paraId="69B817D5"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p>
    <w:p w14:paraId="56773ABE"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p>
    <w:p w14:paraId="3715683C"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r w:rsidRPr="00BE3ED2">
        <w:rPr>
          <w:rFonts w:ascii="Times New Roman" w:eastAsia="Times New Roman" w:hAnsi="Times New Roman" w:cs="Times New Roman"/>
          <w:kern w:val="0"/>
          <w:sz w:val="24"/>
          <w:szCs w:val="24"/>
          <w14:ligatures w14:val="none"/>
        </w:rPr>
        <w:lastRenderedPageBreak/>
        <w:t>3. Foster partnerships for sustainable development.</w:t>
      </w:r>
    </w:p>
    <w:p w14:paraId="4B4C9E23"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p>
    <w:p w14:paraId="555B8479"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p>
    <w:p w14:paraId="32F5F50B"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p>
    <w:p w14:paraId="20C66DBB"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r w:rsidRPr="00BE3ED2">
        <w:rPr>
          <w:rFonts w:ascii="Times New Roman" w:eastAsia="Times New Roman" w:hAnsi="Times New Roman" w:cs="Times New Roman"/>
          <w:kern w:val="0"/>
          <w:sz w:val="24"/>
          <w:szCs w:val="24"/>
          <w14:ligatures w14:val="none"/>
        </w:rPr>
        <w:t>5.2.2 Components of the Framework</w:t>
      </w:r>
    </w:p>
    <w:p w14:paraId="776C6464"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p>
    <w:p w14:paraId="145438C8"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r w:rsidRPr="00BE3ED2">
        <w:rPr>
          <w:rFonts w:ascii="Times New Roman" w:eastAsia="Times New Roman" w:hAnsi="Times New Roman" w:cs="Times New Roman"/>
          <w:kern w:val="0"/>
          <w:sz w:val="24"/>
          <w:szCs w:val="24"/>
          <w14:ligatures w14:val="none"/>
        </w:rPr>
        <w:t>1. Policy and Regulation:</w:t>
      </w:r>
    </w:p>
    <w:p w14:paraId="7E130C39"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p>
    <w:p w14:paraId="3BC8D00F"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r w:rsidRPr="00BE3ED2">
        <w:rPr>
          <w:rFonts w:ascii="Times New Roman" w:eastAsia="Times New Roman" w:hAnsi="Times New Roman" w:cs="Times New Roman"/>
          <w:kern w:val="0"/>
          <w:sz w:val="24"/>
          <w:szCs w:val="24"/>
          <w14:ligatures w14:val="none"/>
        </w:rPr>
        <w:t>Enact legislation for Extended Producer Responsibility (EPR).</w:t>
      </w:r>
    </w:p>
    <w:p w14:paraId="21E291EA"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p>
    <w:p w14:paraId="0C0475E8"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r w:rsidRPr="00BE3ED2">
        <w:rPr>
          <w:rFonts w:ascii="Times New Roman" w:eastAsia="Times New Roman" w:hAnsi="Times New Roman" w:cs="Times New Roman"/>
          <w:kern w:val="0"/>
          <w:sz w:val="24"/>
          <w:szCs w:val="24"/>
          <w14:ligatures w14:val="none"/>
        </w:rPr>
        <w:t>Set mandatory recycling and waste reduction targets aligned with SDG 12.</w:t>
      </w:r>
    </w:p>
    <w:p w14:paraId="222C0C17"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p>
    <w:p w14:paraId="0ED89AC9"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p>
    <w:p w14:paraId="26B6CEFD"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r w:rsidRPr="00BE3ED2">
        <w:rPr>
          <w:rFonts w:ascii="Times New Roman" w:eastAsia="Times New Roman" w:hAnsi="Times New Roman" w:cs="Times New Roman"/>
          <w:kern w:val="0"/>
          <w:sz w:val="24"/>
          <w:szCs w:val="24"/>
          <w14:ligatures w14:val="none"/>
        </w:rPr>
        <w:t>2. Infrastructure Development:</w:t>
      </w:r>
    </w:p>
    <w:p w14:paraId="4E2F7BB4"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p>
    <w:p w14:paraId="0EA98049"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r w:rsidRPr="00BE3ED2">
        <w:rPr>
          <w:rFonts w:ascii="Times New Roman" w:eastAsia="Times New Roman" w:hAnsi="Times New Roman" w:cs="Times New Roman"/>
          <w:kern w:val="0"/>
          <w:sz w:val="24"/>
          <w:szCs w:val="24"/>
          <w14:ligatures w14:val="none"/>
        </w:rPr>
        <w:t>Establish regional recycling centers.</w:t>
      </w:r>
    </w:p>
    <w:p w14:paraId="17AB2678"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p>
    <w:p w14:paraId="1BEF9B0B"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r w:rsidRPr="00BE3ED2">
        <w:rPr>
          <w:rFonts w:ascii="Times New Roman" w:eastAsia="Times New Roman" w:hAnsi="Times New Roman" w:cs="Times New Roman"/>
          <w:kern w:val="0"/>
          <w:sz w:val="24"/>
          <w:szCs w:val="24"/>
          <w14:ligatures w14:val="none"/>
        </w:rPr>
        <w:t>Develop composting sites for organic waste management.</w:t>
      </w:r>
    </w:p>
    <w:p w14:paraId="521BB97B"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p>
    <w:p w14:paraId="0CA77E46"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r w:rsidRPr="00BE3ED2">
        <w:rPr>
          <w:rFonts w:ascii="Times New Roman" w:eastAsia="Times New Roman" w:hAnsi="Times New Roman" w:cs="Times New Roman"/>
          <w:kern w:val="0"/>
          <w:sz w:val="24"/>
          <w:szCs w:val="24"/>
          <w14:ligatures w14:val="none"/>
        </w:rPr>
        <w:t>Invest in waste-to-energy technology to reduce landfill reliance and generate renewable energy.</w:t>
      </w:r>
    </w:p>
    <w:p w14:paraId="10A40E10"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p>
    <w:p w14:paraId="00BC2BFF"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p>
    <w:p w14:paraId="4DF0813F"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r w:rsidRPr="00BE3ED2">
        <w:rPr>
          <w:rFonts w:ascii="Times New Roman" w:eastAsia="Times New Roman" w:hAnsi="Times New Roman" w:cs="Times New Roman"/>
          <w:kern w:val="0"/>
          <w:sz w:val="24"/>
          <w:szCs w:val="24"/>
          <w14:ligatures w14:val="none"/>
        </w:rPr>
        <w:t>3. Community Engagement:</w:t>
      </w:r>
    </w:p>
    <w:p w14:paraId="1E9B1CCA"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p>
    <w:p w14:paraId="3FAC3A97"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r w:rsidRPr="00BE3ED2">
        <w:rPr>
          <w:rFonts w:ascii="Times New Roman" w:eastAsia="Times New Roman" w:hAnsi="Times New Roman" w:cs="Times New Roman"/>
          <w:kern w:val="0"/>
          <w:sz w:val="24"/>
          <w:szCs w:val="24"/>
          <w14:ligatures w14:val="none"/>
        </w:rPr>
        <w:t>Launch national awareness campaigns on CE principles.</w:t>
      </w:r>
    </w:p>
    <w:p w14:paraId="4D507817"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p>
    <w:p w14:paraId="231BDDE7"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r w:rsidRPr="00BE3ED2">
        <w:rPr>
          <w:rFonts w:ascii="Times New Roman" w:eastAsia="Times New Roman" w:hAnsi="Times New Roman" w:cs="Times New Roman"/>
          <w:kern w:val="0"/>
          <w:sz w:val="24"/>
          <w:szCs w:val="24"/>
          <w14:ligatures w14:val="none"/>
        </w:rPr>
        <w:t>Establish CE ambassadors in schools and community organizations.</w:t>
      </w:r>
    </w:p>
    <w:p w14:paraId="7F1CAEB2"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p>
    <w:p w14:paraId="0A66E352"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p>
    <w:p w14:paraId="282B6F9F"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r w:rsidRPr="00BE3ED2">
        <w:rPr>
          <w:rFonts w:ascii="Times New Roman" w:eastAsia="Times New Roman" w:hAnsi="Times New Roman" w:cs="Times New Roman"/>
          <w:kern w:val="0"/>
          <w:sz w:val="24"/>
          <w:szCs w:val="24"/>
          <w14:ligatures w14:val="none"/>
        </w:rPr>
        <w:t>4. Technological Integration:</w:t>
      </w:r>
    </w:p>
    <w:p w14:paraId="2565EE65"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p>
    <w:p w14:paraId="5277650B"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r w:rsidRPr="00BE3ED2">
        <w:rPr>
          <w:rFonts w:ascii="Times New Roman" w:eastAsia="Times New Roman" w:hAnsi="Times New Roman" w:cs="Times New Roman"/>
          <w:kern w:val="0"/>
          <w:sz w:val="24"/>
          <w:szCs w:val="24"/>
          <w14:ligatures w14:val="none"/>
        </w:rPr>
        <w:t>Use Geographic Information Systems (GIS) for efficient waste collection routing.</w:t>
      </w:r>
    </w:p>
    <w:p w14:paraId="496C345B"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p>
    <w:p w14:paraId="57216D56"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r w:rsidRPr="00BE3ED2">
        <w:rPr>
          <w:rFonts w:ascii="Times New Roman" w:eastAsia="Times New Roman" w:hAnsi="Times New Roman" w:cs="Times New Roman"/>
          <w:kern w:val="0"/>
          <w:sz w:val="24"/>
          <w:szCs w:val="24"/>
          <w14:ligatures w14:val="none"/>
        </w:rPr>
        <w:t>Introduce smart bins to monitor waste levels in real-time.</w:t>
      </w:r>
    </w:p>
    <w:p w14:paraId="386C53C2"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p>
    <w:p w14:paraId="2ED61950"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p>
    <w:p w14:paraId="6695D1C0"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r w:rsidRPr="00BE3ED2">
        <w:rPr>
          <w:rFonts w:ascii="Times New Roman" w:eastAsia="Times New Roman" w:hAnsi="Times New Roman" w:cs="Times New Roman"/>
          <w:kern w:val="0"/>
          <w:sz w:val="24"/>
          <w:szCs w:val="24"/>
          <w14:ligatures w14:val="none"/>
        </w:rPr>
        <w:t>5. Monitoring and Evaluation:</w:t>
      </w:r>
    </w:p>
    <w:p w14:paraId="1C9C9BBA"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p>
    <w:p w14:paraId="3F0EF467"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r w:rsidRPr="00BE3ED2">
        <w:rPr>
          <w:rFonts w:ascii="Times New Roman" w:eastAsia="Times New Roman" w:hAnsi="Times New Roman" w:cs="Times New Roman"/>
          <w:kern w:val="0"/>
          <w:sz w:val="24"/>
          <w:szCs w:val="24"/>
          <w14:ligatures w14:val="none"/>
        </w:rPr>
        <w:t>Develop KPIs to assess progress toward SDGs, such as landfill diversion rates and recycling participation.</w:t>
      </w:r>
    </w:p>
    <w:p w14:paraId="3BC2F859"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p>
    <w:p w14:paraId="41BE3B82"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p>
    <w:p w14:paraId="39FDC783"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p>
    <w:p w14:paraId="57DBCBE6"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r w:rsidRPr="00BE3ED2">
        <w:rPr>
          <w:rFonts w:ascii="Times New Roman" w:eastAsia="Times New Roman" w:hAnsi="Times New Roman" w:cs="Times New Roman"/>
          <w:kern w:val="0"/>
          <w:sz w:val="24"/>
          <w:szCs w:val="24"/>
          <w14:ligatures w14:val="none"/>
        </w:rPr>
        <w:t>---</w:t>
      </w:r>
    </w:p>
    <w:p w14:paraId="262A1232"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p>
    <w:p w14:paraId="3708C143"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r w:rsidRPr="00BE3ED2">
        <w:rPr>
          <w:rFonts w:ascii="Times New Roman" w:eastAsia="Times New Roman" w:hAnsi="Times New Roman" w:cs="Times New Roman"/>
          <w:kern w:val="0"/>
          <w:sz w:val="24"/>
          <w:szCs w:val="24"/>
          <w14:ligatures w14:val="none"/>
        </w:rPr>
        <w:t>5.3 Recommendations</w:t>
      </w:r>
    </w:p>
    <w:p w14:paraId="65EAEA8C"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p>
    <w:p w14:paraId="0034FA72"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r w:rsidRPr="00BE3ED2">
        <w:rPr>
          <w:rFonts w:ascii="Times New Roman" w:eastAsia="Times New Roman" w:hAnsi="Times New Roman" w:cs="Times New Roman"/>
          <w:kern w:val="0"/>
          <w:sz w:val="24"/>
          <w:szCs w:val="24"/>
          <w14:ligatures w14:val="none"/>
        </w:rPr>
        <w:t>5.3.1 Policy Reforms</w:t>
      </w:r>
    </w:p>
    <w:p w14:paraId="0B788504"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p>
    <w:p w14:paraId="29939444"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r w:rsidRPr="00BE3ED2">
        <w:rPr>
          <w:rFonts w:ascii="Times New Roman" w:eastAsia="Times New Roman" w:hAnsi="Times New Roman" w:cs="Times New Roman"/>
          <w:kern w:val="0"/>
          <w:sz w:val="24"/>
          <w:szCs w:val="24"/>
          <w14:ligatures w14:val="none"/>
        </w:rPr>
        <w:t>Draft a National CE Strategy: Create a policy document outlining goals, timelines, and responsibilities for CE adoption.</w:t>
      </w:r>
    </w:p>
    <w:p w14:paraId="1DABC432"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p>
    <w:p w14:paraId="6192720A"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r w:rsidRPr="00BE3ED2">
        <w:rPr>
          <w:rFonts w:ascii="Times New Roman" w:eastAsia="Times New Roman" w:hAnsi="Times New Roman" w:cs="Times New Roman"/>
          <w:kern w:val="0"/>
          <w:sz w:val="24"/>
          <w:szCs w:val="24"/>
          <w14:ligatures w14:val="none"/>
        </w:rPr>
        <w:t>Tax Incentives: Offer tax breaks to businesses that adopt sustainable production methods and recycling initiatives.</w:t>
      </w:r>
    </w:p>
    <w:p w14:paraId="4A2DD0D9"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p>
    <w:p w14:paraId="5AB1E381"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p>
    <w:p w14:paraId="7571C16C"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r w:rsidRPr="00BE3ED2">
        <w:rPr>
          <w:rFonts w:ascii="Times New Roman" w:eastAsia="Times New Roman" w:hAnsi="Times New Roman" w:cs="Times New Roman"/>
          <w:kern w:val="0"/>
          <w:sz w:val="24"/>
          <w:szCs w:val="24"/>
          <w14:ligatures w14:val="none"/>
        </w:rPr>
        <w:t>5.3.2 Infrastructure Investment</w:t>
      </w:r>
    </w:p>
    <w:p w14:paraId="28164C37"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p>
    <w:p w14:paraId="7A7696BE"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r w:rsidRPr="00BE3ED2">
        <w:rPr>
          <w:rFonts w:ascii="Times New Roman" w:eastAsia="Times New Roman" w:hAnsi="Times New Roman" w:cs="Times New Roman"/>
          <w:kern w:val="0"/>
          <w:sz w:val="24"/>
          <w:szCs w:val="24"/>
          <w14:ligatures w14:val="none"/>
        </w:rPr>
        <w:t>Regional Recycling Facilities: Reduce logistical costs by setting up centers close to rural areas.</w:t>
      </w:r>
    </w:p>
    <w:p w14:paraId="32820324"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p>
    <w:p w14:paraId="40BF4954"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r w:rsidRPr="00BE3ED2">
        <w:rPr>
          <w:rFonts w:ascii="Times New Roman" w:eastAsia="Times New Roman" w:hAnsi="Times New Roman" w:cs="Times New Roman"/>
          <w:kern w:val="0"/>
          <w:sz w:val="24"/>
          <w:szCs w:val="24"/>
          <w14:ligatures w14:val="none"/>
        </w:rPr>
        <w:t>Public-Private Partnerships: Engage private companies to co-invest in waste management technologies.</w:t>
      </w:r>
    </w:p>
    <w:p w14:paraId="056CFFC6"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p>
    <w:p w14:paraId="419D03C1"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p>
    <w:p w14:paraId="3FA5DF20"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r w:rsidRPr="00BE3ED2">
        <w:rPr>
          <w:rFonts w:ascii="Times New Roman" w:eastAsia="Times New Roman" w:hAnsi="Times New Roman" w:cs="Times New Roman"/>
          <w:kern w:val="0"/>
          <w:sz w:val="24"/>
          <w:szCs w:val="24"/>
          <w14:ligatures w14:val="none"/>
        </w:rPr>
        <w:t>5.3.3 Public Education</w:t>
      </w:r>
    </w:p>
    <w:p w14:paraId="596DAA90"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p>
    <w:p w14:paraId="5F352B48"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r w:rsidRPr="00BE3ED2">
        <w:rPr>
          <w:rFonts w:ascii="Times New Roman" w:eastAsia="Times New Roman" w:hAnsi="Times New Roman" w:cs="Times New Roman"/>
          <w:kern w:val="0"/>
          <w:sz w:val="24"/>
          <w:szCs w:val="24"/>
          <w14:ligatures w14:val="none"/>
        </w:rPr>
        <w:t>Collaborate with schools, churches, and media outlets to educate citizens on the benefits of CE.</w:t>
      </w:r>
    </w:p>
    <w:p w14:paraId="15CA4240"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p>
    <w:p w14:paraId="0B5C439B"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r w:rsidRPr="00BE3ED2">
        <w:rPr>
          <w:rFonts w:ascii="Times New Roman" w:eastAsia="Times New Roman" w:hAnsi="Times New Roman" w:cs="Times New Roman"/>
          <w:kern w:val="0"/>
          <w:sz w:val="24"/>
          <w:szCs w:val="24"/>
          <w14:ligatures w14:val="none"/>
        </w:rPr>
        <w:lastRenderedPageBreak/>
        <w:t>Design gamified programs rewarding recycling efforts with discounts or tokens redeemable at local businesses.</w:t>
      </w:r>
    </w:p>
    <w:p w14:paraId="6D9A472E"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p>
    <w:p w14:paraId="52A9A08D"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p>
    <w:p w14:paraId="50813057"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r w:rsidRPr="00BE3ED2">
        <w:rPr>
          <w:rFonts w:ascii="Times New Roman" w:eastAsia="Times New Roman" w:hAnsi="Times New Roman" w:cs="Times New Roman"/>
          <w:kern w:val="0"/>
          <w:sz w:val="24"/>
          <w:szCs w:val="24"/>
          <w14:ligatures w14:val="none"/>
        </w:rPr>
        <w:t>5.3.4 Economic Incentives</w:t>
      </w:r>
    </w:p>
    <w:p w14:paraId="072861C2"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p>
    <w:p w14:paraId="333B1563"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r w:rsidRPr="00BE3ED2">
        <w:rPr>
          <w:rFonts w:ascii="Times New Roman" w:eastAsia="Times New Roman" w:hAnsi="Times New Roman" w:cs="Times New Roman"/>
          <w:kern w:val="0"/>
          <w:sz w:val="24"/>
          <w:szCs w:val="24"/>
          <w14:ligatures w14:val="none"/>
        </w:rPr>
        <w:t>Deposit Refund Systems: Implement systems where consumers receive refunds for returning recyclable items like bottles and cans.</w:t>
      </w:r>
    </w:p>
    <w:p w14:paraId="7CB03C7F"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p>
    <w:p w14:paraId="100DC38F"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r w:rsidRPr="00BE3ED2">
        <w:rPr>
          <w:rFonts w:ascii="Times New Roman" w:eastAsia="Times New Roman" w:hAnsi="Times New Roman" w:cs="Times New Roman"/>
          <w:kern w:val="0"/>
          <w:sz w:val="24"/>
          <w:szCs w:val="24"/>
          <w14:ligatures w14:val="none"/>
        </w:rPr>
        <w:t>Microfinancing for Waste Entrepreneurs: Encourage local innovations in waste repurposing.</w:t>
      </w:r>
    </w:p>
    <w:p w14:paraId="7B13FC51"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p>
    <w:p w14:paraId="48C3B88B"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p>
    <w:p w14:paraId="178B95EC"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r w:rsidRPr="00BE3ED2">
        <w:rPr>
          <w:rFonts w:ascii="Times New Roman" w:eastAsia="Times New Roman" w:hAnsi="Times New Roman" w:cs="Times New Roman"/>
          <w:kern w:val="0"/>
          <w:sz w:val="24"/>
          <w:szCs w:val="24"/>
          <w14:ligatures w14:val="none"/>
        </w:rPr>
        <w:t>5.3.5 Monitoring Progress</w:t>
      </w:r>
    </w:p>
    <w:p w14:paraId="61034803"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p>
    <w:p w14:paraId="55EE8DA7"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r w:rsidRPr="00BE3ED2">
        <w:rPr>
          <w:rFonts w:ascii="Times New Roman" w:eastAsia="Times New Roman" w:hAnsi="Times New Roman" w:cs="Times New Roman"/>
          <w:kern w:val="0"/>
          <w:sz w:val="24"/>
          <w:szCs w:val="24"/>
          <w14:ligatures w14:val="none"/>
        </w:rPr>
        <w:t>Publish an annual report on SWMU’s progress toward SDG alignment.</w:t>
      </w:r>
    </w:p>
    <w:p w14:paraId="3BBD3575"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p>
    <w:p w14:paraId="64B891A8"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r w:rsidRPr="00BE3ED2">
        <w:rPr>
          <w:rFonts w:ascii="Times New Roman" w:eastAsia="Times New Roman" w:hAnsi="Times New Roman" w:cs="Times New Roman"/>
          <w:kern w:val="0"/>
          <w:sz w:val="24"/>
          <w:szCs w:val="24"/>
          <w14:ligatures w14:val="none"/>
        </w:rPr>
        <w:t>Use data-driven dashboards accessible to policymakers and the public.</w:t>
      </w:r>
    </w:p>
    <w:p w14:paraId="17B8D72A"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p>
    <w:p w14:paraId="292326C6"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p>
    <w:p w14:paraId="44933C77"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p>
    <w:p w14:paraId="5F838675"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r w:rsidRPr="00BE3ED2">
        <w:rPr>
          <w:rFonts w:ascii="Times New Roman" w:eastAsia="Times New Roman" w:hAnsi="Times New Roman" w:cs="Times New Roman"/>
          <w:kern w:val="0"/>
          <w:sz w:val="24"/>
          <w:szCs w:val="24"/>
          <w14:ligatures w14:val="none"/>
        </w:rPr>
        <w:t>---</w:t>
      </w:r>
    </w:p>
    <w:p w14:paraId="53CA1F8D"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p>
    <w:p w14:paraId="0C295764"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r w:rsidRPr="00BE3ED2">
        <w:rPr>
          <w:rFonts w:ascii="Times New Roman" w:eastAsia="Times New Roman" w:hAnsi="Times New Roman" w:cs="Times New Roman"/>
          <w:kern w:val="0"/>
          <w:sz w:val="24"/>
          <w:szCs w:val="24"/>
          <w14:ligatures w14:val="none"/>
        </w:rPr>
        <w:t>5.4 Conclusion</w:t>
      </w:r>
    </w:p>
    <w:p w14:paraId="290A51C6"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p>
    <w:p w14:paraId="0BEFE67C"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r w:rsidRPr="00BE3ED2">
        <w:rPr>
          <w:rFonts w:ascii="Times New Roman" w:eastAsia="Times New Roman" w:hAnsi="Times New Roman" w:cs="Times New Roman"/>
          <w:kern w:val="0"/>
          <w:sz w:val="24"/>
          <w:szCs w:val="24"/>
          <w14:ligatures w14:val="none"/>
        </w:rPr>
        <w:t>This chapter has analyzed the current gaps in SVG's SWMU and presented a robust framework for integrating CE principles. By addressing policy, infrastructure, and community engagement, SVG can transition toward a sustainable waste management system aligned with SDGs 11, 12, 13, and 14.</w:t>
      </w:r>
    </w:p>
    <w:p w14:paraId="0D69D673"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p>
    <w:p w14:paraId="3054C47B" w14:textId="77777777" w:rsidR="00BE3ED2" w:rsidRPr="00BE3ED2" w:rsidRDefault="00BE3ED2" w:rsidP="00BE3ED2">
      <w:pPr>
        <w:spacing w:after="0" w:line="480" w:lineRule="auto"/>
        <w:jc w:val="both"/>
        <w:rPr>
          <w:rFonts w:ascii="Times New Roman" w:eastAsia="Times New Roman" w:hAnsi="Times New Roman" w:cs="Times New Roman"/>
          <w:kern w:val="0"/>
          <w:sz w:val="24"/>
          <w:szCs w:val="24"/>
          <w14:ligatures w14:val="none"/>
        </w:rPr>
      </w:pPr>
      <w:r w:rsidRPr="00BE3ED2">
        <w:rPr>
          <w:rFonts w:ascii="Times New Roman" w:eastAsia="Times New Roman" w:hAnsi="Times New Roman" w:cs="Times New Roman"/>
          <w:kern w:val="0"/>
          <w:sz w:val="24"/>
          <w:szCs w:val="24"/>
          <w14:ligatures w14:val="none"/>
        </w:rPr>
        <w:t>The Circular Integration Framework offers a roadmap for reform, ensuring a balanced approach to environmental, economic, and social sustainability. Its implementation can position SVG as a regional leader in CE innovation, supporting broader Caribbean sustainability goals.</w:t>
      </w:r>
    </w:p>
    <w:p w14:paraId="1D9ECD3B" w14:textId="77777777" w:rsidR="00BE3ED2" w:rsidRPr="00580ED7" w:rsidRDefault="00BE3ED2" w:rsidP="00BE3ED2">
      <w:pPr>
        <w:shd w:val="clear" w:color="auto" w:fill="FFFFFF"/>
        <w:spacing w:after="0" w:line="480" w:lineRule="auto"/>
        <w:jc w:val="both"/>
        <w:rPr>
          <w:rFonts w:ascii="Times New Roman" w:eastAsia="Times New Roman" w:hAnsi="Times New Roman" w:cs="Times New Roman"/>
          <w:color w:val="222222"/>
          <w:kern w:val="0"/>
          <w:sz w:val="24"/>
          <w:szCs w:val="24"/>
          <w14:ligatures w14:val="none"/>
        </w:rPr>
      </w:pPr>
    </w:p>
    <w:p w14:paraId="67D87EEB" w14:textId="77777777" w:rsidR="00B3200D" w:rsidRPr="00BE3ED2" w:rsidRDefault="00B3200D" w:rsidP="00BE3ED2">
      <w:pPr>
        <w:tabs>
          <w:tab w:val="left" w:pos="6840"/>
        </w:tabs>
        <w:spacing w:line="480" w:lineRule="auto"/>
        <w:jc w:val="both"/>
        <w:rPr>
          <w:rFonts w:ascii="Times New Roman" w:hAnsi="Times New Roman" w:cs="Times New Roman"/>
          <w:sz w:val="24"/>
          <w:szCs w:val="24"/>
        </w:rPr>
      </w:pPr>
    </w:p>
    <w:sectPr w:rsidR="00B3200D" w:rsidRPr="00BE3ED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C3A644F" w14:textId="77777777" w:rsidR="002D72B7" w:rsidRDefault="002D72B7" w:rsidP="002C35DE">
      <w:pPr>
        <w:spacing w:after="0" w:line="240" w:lineRule="auto"/>
      </w:pPr>
      <w:r>
        <w:separator/>
      </w:r>
    </w:p>
  </w:endnote>
  <w:endnote w:type="continuationSeparator" w:id="0">
    <w:p w14:paraId="5432B6D6" w14:textId="77777777" w:rsidR="002D72B7" w:rsidRDefault="002D72B7" w:rsidP="002C35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Raleway">
    <w:charset w:val="00"/>
    <w:family w:val="auto"/>
    <w:pitch w:val="variable"/>
    <w:sig w:usb0="A00002FF" w:usb1="5000205B" w:usb2="00000000" w:usb3="00000000" w:csb0="00000197"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681408C" w14:textId="77777777" w:rsidR="002D72B7" w:rsidRDefault="002D72B7" w:rsidP="002C35DE">
      <w:pPr>
        <w:spacing w:after="0" w:line="240" w:lineRule="auto"/>
      </w:pPr>
      <w:r>
        <w:separator/>
      </w:r>
    </w:p>
  </w:footnote>
  <w:footnote w:type="continuationSeparator" w:id="0">
    <w:p w14:paraId="5ED6A00D" w14:textId="77777777" w:rsidR="002D72B7" w:rsidRDefault="002D72B7" w:rsidP="002C35D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71559A"/>
    <w:multiLevelType w:val="hybridMultilevel"/>
    <w:tmpl w:val="F7F28D0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77103C5"/>
    <w:multiLevelType w:val="hybridMultilevel"/>
    <w:tmpl w:val="561E4A94"/>
    <w:lvl w:ilvl="0" w:tplc="0409000F">
      <w:start w:val="1"/>
      <w:numFmt w:val="decimal"/>
      <w:lvlText w:val="%1."/>
      <w:lvlJc w:val="left"/>
      <w:pPr>
        <w:ind w:left="780" w:hanging="360"/>
      </w:pPr>
    </w:lvl>
    <w:lvl w:ilvl="1" w:tplc="04090019" w:tentative="1">
      <w:start w:val="1"/>
      <w:numFmt w:val="lowerLetter"/>
      <w:lvlText w:val="%2."/>
      <w:lvlJc w:val="left"/>
      <w:pPr>
        <w:ind w:left="1500" w:hanging="360"/>
      </w:pPr>
    </w:lvl>
    <w:lvl w:ilvl="2" w:tplc="0409001B" w:tentative="1">
      <w:start w:val="1"/>
      <w:numFmt w:val="lowerRoman"/>
      <w:lvlText w:val="%3."/>
      <w:lvlJc w:val="right"/>
      <w:pPr>
        <w:ind w:left="2220" w:hanging="180"/>
      </w:pPr>
    </w:lvl>
    <w:lvl w:ilvl="3" w:tplc="0409000F" w:tentative="1">
      <w:start w:val="1"/>
      <w:numFmt w:val="decimal"/>
      <w:lvlText w:val="%4."/>
      <w:lvlJc w:val="left"/>
      <w:pPr>
        <w:ind w:left="2940" w:hanging="360"/>
      </w:pPr>
    </w:lvl>
    <w:lvl w:ilvl="4" w:tplc="04090019" w:tentative="1">
      <w:start w:val="1"/>
      <w:numFmt w:val="lowerLetter"/>
      <w:lvlText w:val="%5."/>
      <w:lvlJc w:val="left"/>
      <w:pPr>
        <w:ind w:left="3660" w:hanging="360"/>
      </w:pPr>
    </w:lvl>
    <w:lvl w:ilvl="5" w:tplc="0409001B" w:tentative="1">
      <w:start w:val="1"/>
      <w:numFmt w:val="lowerRoman"/>
      <w:lvlText w:val="%6."/>
      <w:lvlJc w:val="right"/>
      <w:pPr>
        <w:ind w:left="4380" w:hanging="180"/>
      </w:pPr>
    </w:lvl>
    <w:lvl w:ilvl="6" w:tplc="0409000F" w:tentative="1">
      <w:start w:val="1"/>
      <w:numFmt w:val="decimal"/>
      <w:lvlText w:val="%7."/>
      <w:lvlJc w:val="left"/>
      <w:pPr>
        <w:ind w:left="5100" w:hanging="360"/>
      </w:pPr>
    </w:lvl>
    <w:lvl w:ilvl="7" w:tplc="04090019" w:tentative="1">
      <w:start w:val="1"/>
      <w:numFmt w:val="lowerLetter"/>
      <w:lvlText w:val="%8."/>
      <w:lvlJc w:val="left"/>
      <w:pPr>
        <w:ind w:left="5820" w:hanging="360"/>
      </w:pPr>
    </w:lvl>
    <w:lvl w:ilvl="8" w:tplc="0409001B" w:tentative="1">
      <w:start w:val="1"/>
      <w:numFmt w:val="lowerRoman"/>
      <w:lvlText w:val="%9."/>
      <w:lvlJc w:val="right"/>
      <w:pPr>
        <w:ind w:left="6540" w:hanging="180"/>
      </w:pPr>
    </w:lvl>
  </w:abstractNum>
  <w:abstractNum w:abstractNumId="2" w15:restartNumberingAfterBreak="0">
    <w:nsid w:val="6E354940"/>
    <w:multiLevelType w:val="hybridMultilevel"/>
    <w:tmpl w:val="28E4323A"/>
    <w:lvl w:ilvl="0" w:tplc="8576678E">
      <w:start w:val="22"/>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06849289">
    <w:abstractNumId w:val="0"/>
  </w:num>
  <w:num w:numId="2" w16cid:durableId="122160234">
    <w:abstractNumId w:val="1"/>
  </w:num>
  <w:num w:numId="3" w16cid:durableId="16213606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41F2"/>
    <w:rsid w:val="0001444E"/>
    <w:rsid w:val="00024670"/>
    <w:rsid w:val="00056D99"/>
    <w:rsid w:val="000657D4"/>
    <w:rsid w:val="000A3FBD"/>
    <w:rsid w:val="001960DF"/>
    <w:rsid w:val="001C40A0"/>
    <w:rsid w:val="00223396"/>
    <w:rsid w:val="00234E3F"/>
    <w:rsid w:val="002844DF"/>
    <w:rsid w:val="002B0E58"/>
    <w:rsid w:val="002B76A1"/>
    <w:rsid w:val="002C35DE"/>
    <w:rsid w:val="002D72B7"/>
    <w:rsid w:val="00363216"/>
    <w:rsid w:val="00385548"/>
    <w:rsid w:val="00402131"/>
    <w:rsid w:val="00486823"/>
    <w:rsid w:val="004F11DE"/>
    <w:rsid w:val="0050366A"/>
    <w:rsid w:val="00515BB5"/>
    <w:rsid w:val="00522C5C"/>
    <w:rsid w:val="00580ED7"/>
    <w:rsid w:val="00585517"/>
    <w:rsid w:val="005877C2"/>
    <w:rsid w:val="005B2390"/>
    <w:rsid w:val="00617AD5"/>
    <w:rsid w:val="00687433"/>
    <w:rsid w:val="006B0F6A"/>
    <w:rsid w:val="00784A99"/>
    <w:rsid w:val="00794140"/>
    <w:rsid w:val="007B6B7E"/>
    <w:rsid w:val="008449BC"/>
    <w:rsid w:val="008E3B6A"/>
    <w:rsid w:val="008F24D5"/>
    <w:rsid w:val="009032C5"/>
    <w:rsid w:val="0092119F"/>
    <w:rsid w:val="009F5181"/>
    <w:rsid w:val="00A27A0B"/>
    <w:rsid w:val="00A91F8C"/>
    <w:rsid w:val="00B3200D"/>
    <w:rsid w:val="00BE3ED2"/>
    <w:rsid w:val="00C1235D"/>
    <w:rsid w:val="00C51E61"/>
    <w:rsid w:val="00C6040B"/>
    <w:rsid w:val="00C617B0"/>
    <w:rsid w:val="00D25611"/>
    <w:rsid w:val="00D46478"/>
    <w:rsid w:val="00DB02CC"/>
    <w:rsid w:val="00DF41F2"/>
    <w:rsid w:val="00E22B00"/>
    <w:rsid w:val="00E24C47"/>
    <w:rsid w:val="00E53728"/>
    <w:rsid w:val="00E71721"/>
    <w:rsid w:val="00E90E9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9210B7"/>
  <w15:chartTrackingRefBased/>
  <w15:docId w15:val="{7E1B753C-22B0-4DD0-9965-34370BA152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3200D"/>
    <w:pPr>
      <w:spacing w:after="200" w:line="276" w:lineRule="auto"/>
      <w:ind w:left="720"/>
      <w:contextualSpacing/>
    </w:pPr>
    <w:rPr>
      <w:rFonts w:eastAsiaTheme="minorEastAsia"/>
      <w:kern w:val="0"/>
      <w14:ligatures w14:val="none"/>
    </w:rPr>
  </w:style>
  <w:style w:type="paragraph" w:styleId="Header">
    <w:name w:val="header"/>
    <w:basedOn w:val="Normal"/>
    <w:link w:val="HeaderChar"/>
    <w:unhideWhenUsed/>
    <w:rsid w:val="002C35DE"/>
    <w:pPr>
      <w:tabs>
        <w:tab w:val="center" w:pos="4680"/>
        <w:tab w:val="right" w:pos="9360"/>
      </w:tabs>
      <w:spacing w:after="0" w:line="240" w:lineRule="auto"/>
    </w:pPr>
  </w:style>
  <w:style w:type="character" w:customStyle="1" w:styleId="HeaderChar">
    <w:name w:val="Header Char"/>
    <w:basedOn w:val="DefaultParagraphFont"/>
    <w:link w:val="Header"/>
    <w:rsid w:val="002C35DE"/>
  </w:style>
  <w:style w:type="paragraph" w:styleId="Footer">
    <w:name w:val="footer"/>
    <w:basedOn w:val="Normal"/>
    <w:link w:val="FooterChar"/>
    <w:uiPriority w:val="99"/>
    <w:unhideWhenUsed/>
    <w:rsid w:val="002C35DE"/>
    <w:pPr>
      <w:tabs>
        <w:tab w:val="center" w:pos="4680"/>
        <w:tab w:val="right" w:pos="9360"/>
      </w:tabs>
      <w:spacing w:after="0" w:line="240" w:lineRule="auto"/>
    </w:pPr>
  </w:style>
  <w:style w:type="character" w:customStyle="1" w:styleId="FooterChar">
    <w:name w:val="Footer Char"/>
    <w:basedOn w:val="DefaultParagraphFont"/>
    <w:link w:val="Footer"/>
    <w:uiPriority w:val="99"/>
    <w:rsid w:val="002C35DE"/>
  </w:style>
  <w:style w:type="table" w:styleId="TableGrid">
    <w:name w:val="Table Grid"/>
    <w:basedOn w:val="TableNormal"/>
    <w:uiPriority w:val="39"/>
    <w:rsid w:val="0040213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5156853">
      <w:bodyDiv w:val="1"/>
      <w:marLeft w:val="0"/>
      <w:marRight w:val="0"/>
      <w:marTop w:val="0"/>
      <w:marBottom w:val="0"/>
      <w:divBdr>
        <w:top w:val="none" w:sz="0" w:space="0" w:color="auto"/>
        <w:left w:val="none" w:sz="0" w:space="0" w:color="auto"/>
        <w:bottom w:val="none" w:sz="0" w:space="0" w:color="auto"/>
        <w:right w:val="none" w:sz="0" w:space="0" w:color="auto"/>
      </w:divBdr>
      <w:divsChild>
        <w:div w:id="54009637">
          <w:marLeft w:val="0"/>
          <w:marRight w:val="0"/>
          <w:marTop w:val="0"/>
          <w:marBottom w:val="0"/>
          <w:divBdr>
            <w:top w:val="none" w:sz="0" w:space="0" w:color="auto"/>
            <w:left w:val="none" w:sz="0" w:space="0" w:color="auto"/>
            <w:bottom w:val="none" w:sz="0" w:space="0" w:color="auto"/>
            <w:right w:val="none" w:sz="0" w:space="0" w:color="auto"/>
          </w:divBdr>
        </w:div>
        <w:div w:id="56980026">
          <w:marLeft w:val="0"/>
          <w:marRight w:val="0"/>
          <w:marTop w:val="0"/>
          <w:marBottom w:val="0"/>
          <w:divBdr>
            <w:top w:val="none" w:sz="0" w:space="0" w:color="auto"/>
            <w:left w:val="none" w:sz="0" w:space="0" w:color="auto"/>
            <w:bottom w:val="none" w:sz="0" w:space="0" w:color="auto"/>
            <w:right w:val="none" w:sz="0" w:space="0" w:color="auto"/>
          </w:divBdr>
        </w:div>
        <w:div w:id="121965952">
          <w:marLeft w:val="0"/>
          <w:marRight w:val="0"/>
          <w:marTop w:val="0"/>
          <w:marBottom w:val="0"/>
          <w:divBdr>
            <w:top w:val="none" w:sz="0" w:space="0" w:color="auto"/>
            <w:left w:val="none" w:sz="0" w:space="0" w:color="auto"/>
            <w:bottom w:val="none" w:sz="0" w:space="0" w:color="auto"/>
            <w:right w:val="none" w:sz="0" w:space="0" w:color="auto"/>
          </w:divBdr>
        </w:div>
        <w:div w:id="173804346">
          <w:marLeft w:val="0"/>
          <w:marRight w:val="0"/>
          <w:marTop w:val="0"/>
          <w:marBottom w:val="0"/>
          <w:divBdr>
            <w:top w:val="none" w:sz="0" w:space="0" w:color="auto"/>
            <w:left w:val="none" w:sz="0" w:space="0" w:color="auto"/>
            <w:bottom w:val="none" w:sz="0" w:space="0" w:color="auto"/>
            <w:right w:val="none" w:sz="0" w:space="0" w:color="auto"/>
          </w:divBdr>
        </w:div>
        <w:div w:id="239947639">
          <w:marLeft w:val="0"/>
          <w:marRight w:val="0"/>
          <w:marTop w:val="0"/>
          <w:marBottom w:val="0"/>
          <w:divBdr>
            <w:top w:val="none" w:sz="0" w:space="0" w:color="auto"/>
            <w:left w:val="none" w:sz="0" w:space="0" w:color="auto"/>
            <w:bottom w:val="none" w:sz="0" w:space="0" w:color="auto"/>
            <w:right w:val="none" w:sz="0" w:space="0" w:color="auto"/>
          </w:divBdr>
        </w:div>
        <w:div w:id="240792543">
          <w:marLeft w:val="0"/>
          <w:marRight w:val="0"/>
          <w:marTop w:val="0"/>
          <w:marBottom w:val="0"/>
          <w:divBdr>
            <w:top w:val="none" w:sz="0" w:space="0" w:color="auto"/>
            <w:left w:val="none" w:sz="0" w:space="0" w:color="auto"/>
            <w:bottom w:val="none" w:sz="0" w:space="0" w:color="auto"/>
            <w:right w:val="none" w:sz="0" w:space="0" w:color="auto"/>
          </w:divBdr>
        </w:div>
        <w:div w:id="274867600">
          <w:marLeft w:val="0"/>
          <w:marRight w:val="0"/>
          <w:marTop w:val="0"/>
          <w:marBottom w:val="0"/>
          <w:divBdr>
            <w:top w:val="none" w:sz="0" w:space="0" w:color="auto"/>
            <w:left w:val="none" w:sz="0" w:space="0" w:color="auto"/>
            <w:bottom w:val="none" w:sz="0" w:space="0" w:color="auto"/>
            <w:right w:val="none" w:sz="0" w:space="0" w:color="auto"/>
          </w:divBdr>
        </w:div>
        <w:div w:id="302733117">
          <w:marLeft w:val="0"/>
          <w:marRight w:val="0"/>
          <w:marTop w:val="0"/>
          <w:marBottom w:val="0"/>
          <w:divBdr>
            <w:top w:val="none" w:sz="0" w:space="0" w:color="auto"/>
            <w:left w:val="none" w:sz="0" w:space="0" w:color="auto"/>
            <w:bottom w:val="none" w:sz="0" w:space="0" w:color="auto"/>
            <w:right w:val="none" w:sz="0" w:space="0" w:color="auto"/>
          </w:divBdr>
        </w:div>
        <w:div w:id="321592888">
          <w:marLeft w:val="0"/>
          <w:marRight w:val="0"/>
          <w:marTop w:val="0"/>
          <w:marBottom w:val="0"/>
          <w:divBdr>
            <w:top w:val="none" w:sz="0" w:space="0" w:color="auto"/>
            <w:left w:val="none" w:sz="0" w:space="0" w:color="auto"/>
            <w:bottom w:val="none" w:sz="0" w:space="0" w:color="auto"/>
            <w:right w:val="none" w:sz="0" w:space="0" w:color="auto"/>
          </w:divBdr>
        </w:div>
        <w:div w:id="374308441">
          <w:marLeft w:val="0"/>
          <w:marRight w:val="0"/>
          <w:marTop w:val="0"/>
          <w:marBottom w:val="0"/>
          <w:divBdr>
            <w:top w:val="none" w:sz="0" w:space="0" w:color="auto"/>
            <w:left w:val="none" w:sz="0" w:space="0" w:color="auto"/>
            <w:bottom w:val="none" w:sz="0" w:space="0" w:color="auto"/>
            <w:right w:val="none" w:sz="0" w:space="0" w:color="auto"/>
          </w:divBdr>
        </w:div>
        <w:div w:id="385643119">
          <w:marLeft w:val="0"/>
          <w:marRight w:val="0"/>
          <w:marTop w:val="0"/>
          <w:marBottom w:val="0"/>
          <w:divBdr>
            <w:top w:val="none" w:sz="0" w:space="0" w:color="auto"/>
            <w:left w:val="none" w:sz="0" w:space="0" w:color="auto"/>
            <w:bottom w:val="none" w:sz="0" w:space="0" w:color="auto"/>
            <w:right w:val="none" w:sz="0" w:space="0" w:color="auto"/>
          </w:divBdr>
        </w:div>
        <w:div w:id="399206940">
          <w:marLeft w:val="0"/>
          <w:marRight w:val="0"/>
          <w:marTop w:val="0"/>
          <w:marBottom w:val="0"/>
          <w:divBdr>
            <w:top w:val="none" w:sz="0" w:space="0" w:color="auto"/>
            <w:left w:val="none" w:sz="0" w:space="0" w:color="auto"/>
            <w:bottom w:val="none" w:sz="0" w:space="0" w:color="auto"/>
            <w:right w:val="none" w:sz="0" w:space="0" w:color="auto"/>
          </w:divBdr>
        </w:div>
        <w:div w:id="504248408">
          <w:marLeft w:val="0"/>
          <w:marRight w:val="0"/>
          <w:marTop w:val="0"/>
          <w:marBottom w:val="0"/>
          <w:divBdr>
            <w:top w:val="none" w:sz="0" w:space="0" w:color="auto"/>
            <w:left w:val="none" w:sz="0" w:space="0" w:color="auto"/>
            <w:bottom w:val="none" w:sz="0" w:space="0" w:color="auto"/>
            <w:right w:val="none" w:sz="0" w:space="0" w:color="auto"/>
          </w:divBdr>
        </w:div>
        <w:div w:id="530268490">
          <w:marLeft w:val="0"/>
          <w:marRight w:val="0"/>
          <w:marTop w:val="0"/>
          <w:marBottom w:val="0"/>
          <w:divBdr>
            <w:top w:val="none" w:sz="0" w:space="0" w:color="auto"/>
            <w:left w:val="none" w:sz="0" w:space="0" w:color="auto"/>
            <w:bottom w:val="none" w:sz="0" w:space="0" w:color="auto"/>
            <w:right w:val="none" w:sz="0" w:space="0" w:color="auto"/>
          </w:divBdr>
        </w:div>
        <w:div w:id="553584673">
          <w:marLeft w:val="0"/>
          <w:marRight w:val="0"/>
          <w:marTop w:val="0"/>
          <w:marBottom w:val="0"/>
          <w:divBdr>
            <w:top w:val="none" w:sz="0" w:space="0" w:color="auto"/>
            <w:left w:val="none" w:sz="0" w:space="0" w:color="auto"/>
            <w:bottom w:val="none" w:sz="0" w:space="0" w:color="auto"/>
            <w:right w:val="none" w:sz="0" w:space="0" w:color="auto"/>
          </w:divBdr>
        </w:div>
        <w:div w:id="590239490">
          <w:marLeft w:val="0"/>
          <w:marRight w:val="0"/>
          <w:marTop w:val="0"/>
          <w:marBottom w:val="0"/>
          <w:divBdr>
            <w:top w:val="none" w:sz="0" w:space="0" w:color="auto"/>
            <w:left w:val="none" w:sz="0" w:space="0" w:color="auto"/>
            <w:bottom w:val="none" w:sz="0" w:space="0" w:color="auto"/>
            <w:right w:val="none" w:sz="0" w:space="0" w:color="auto"/>
          </w:divBdr>
        </w:div>
        <w:div w:id="590552138">
          <w:marLeft w:val="0"/>
          <w:marRight w:val="0"/>
          <w:marTop w:val="0"/>
          <w:marBottom w:val="0"/>
          <w:divBdr>
            <w:top w:val="none" w:sz="0" w:space="0" w:color="auto"/>
            <w:left w:val="none" w:sz="0" w:space="0" w:color="auto"/>
            <w:bottom w:val="none" w:sz="0" w:space="0" w:color="auto"/>
            <w:right w:val="none" w:sz="0" w:space="0" w:color="auto"/>
          </w:divBdr>
        </w:div>
        <w:div w:id="651835544">
          <w:marLeft w:val="0"/>
          <w:marRight w:val="0"/>
          <w:marTop w:val="0"/>
          <w:marBottom w:val="0"/>
          <w:divBdr>
            <w:top w:val="none" w:sz="0" w:space="0" w:color="auto"/>
            <w:left w:val="none" w:sz="0" w:space="0" w:color="auto"/>
            <w:bottom w:val="none" w:sz="0" w:space="0" w:color="auto"/>
            <w:right w:val="none" w:sz="0" w:space="0" w:color="auto"/>
          </w:divBdr>
        </w:div>
        <w:div w:id="678699477">
          <w:marLeft w:val="0"/>
          <w:marRight w:val="0"/>
          <w:marTop w:val="0"/>
          <w:marBottom w:val="0"/>
          <w:divBdr>
            <w:top w:val="none" w:sz="0" w:space="0" w:color="auto"/>
            <w:left w:val="none" w:sz="0" w:space="0" w:color="auto"/>
            <w:bottom w:val="none" w:sz="0" w:space="0" w:color="auto"/>
            <w:right w:val="none" w:sz="0" w:space="0" w:color="auto"/>
          </w:divBdr>
        </w:div>
        <w:div w:id="721487770">
          <w:marLeft w:val="0"/>
          <w:marRight w:val="0"/>
          <w:marTop w:val="0"/>
          <w:marBottom w:val="0"/>
          <w:divBdr>
            <w:top w:val="none" w:sz="0" w:space="0" w:color="auto"/>
            <w:left w:val="none" w:sz="0" w:space="0" w:color="auto"/>
            <w:bottom w:val="none" w:sz="0" w:space="0" w:color="auto"/>
            <w:right w:val="none" w:sz="0" w:space="0" w:color="auto"/>
          </w:divBdr>
        </w:div>
        <w:div w:id="735855701">
          <w:marLeft w:val="0"/>
          <w:marRight w:val="0"/>
          <w:marTop w:val="0"/>
          <w:marBottom w:val="0"/>
          <w:divBdr>
            <w:top w:val="none" w:sz="0" w:space="0" w:color="auto"/>
            <w:left w:val="none" w:sz="0" w:space="0" w:color="auto"/>
            <w:bottom w:val="none" w:sz="0" w:space="0" w:color="auto"/>
            <w:right w:val="none" w:sz="0" w:space="0" w:color="auto"/>
          </w:divBdr>
        </w:div>
        <w:div w:id="789520001">
          <w:marLeft w:val="0"/>
          <w:marRight w:val="0"/>
          <w:marTop w:val="0"/>
          <w:marBottom w:val="0"/>
          <w:divBdr>
            <w:top w:val="none" w:sz="0" w:space="0" w:color="auto"/>
            <w:left w:val="none" w:sz="0" w:space="0" w:color="auto"/>
            <w:bottom w:val="none" w:sz="0" w:space="0" w:color="auto"/>
            <w:right w:val="none" w:sz="0" w:space="0" w:color="auto"/>
          </w:divBdr>
        </w:div>
        <w:div w:id="803620240">
          <w:marLeft w:val="0"/>
          <w:marRight w:val="0"/>
          <w:marTop w:val="0"/>
          <w:marBottom w:val="0"/>
          <w:divBdr>
            <w:top w:val="none" w:sz="0" w:space="0" w:color="auto"/>
            <w:left w:val="none" w:sz="0" w:space="0" w:color="auto"/>
            <w:bottom w:val="none" w:sz="0" w:space="0" w:color="auto"/>
            <w:right w:val="none" w:sz="0" w:space="0" w:color="auto"/>
          </w:divBdr>
        </w:div>
        <w:div w:id="861476033">
          <w:marLeft w:val="0"/>
          <w:marRight w:val="0"/>
          <w:marTop w:val="0"/>
          <w:marBottom w:val="0"/>
          <w:divBdr>
            <w:top w:val="none" w:sz="0" w:space="0" w:color="auto"/>
            <w:left w:val="none" w:sz="0" w:space="0" w:color="auto"/>
            <w:bottom w:val="none" w:sz="0" w:space="0" w:color="auto"/>
            <w:right w:val="none" w:sz="0" w:space="0" w:color="auto"/>
          </w:divBdr>
        </w:div>
        <w:div w:id="984748445">
          <w:marLeft w:val="0"/>
          <w:marRight w:val="0"/>
          <w:marTop w:val="0"/>
          <w:marBottom w:val="0"/>
          <w:divBdr>
            <w:top w:val="none" w:sz="0" w:space="0" w:color="auto"/>
            <w:left w:val="none" w:sz="0" w:space="0" w:color="auto"/>
            <w:bottom w:val="none" w:sz="0" w:space="0" w:color="auto"/>
            <w:right w:val="none" w:sz="0" w:space="0" w:color="auto"/>
          </w:divBdr>
        </w:div>
        <w:div w:id="1026905942">
          <w:marLeft w:val="0"/>
          <w:marRight w:val="0"/>
          <w:marTop w:val="0"/>
          <w:marBottom w:val="0"/>
          <w:divBdr>
            <w:top w:val="none" w:sz="0" w:space="0" w:color="auto"/>
            <w:left w:val="none" w:sz="0" w:space="0" w:color="auto"/>
            <w:bottom w:val="none" w:sz="0" w:space="0" w:color="auto"/>
            <w:right w:val="none" w:sz="0" w:space="0" w:color="auto"/>
          </w:divBdr>
        </w:div>
        <w:div w:id="1028603884">
          <w:marLeft w:val="0"/>
          <w:marRight w:val="0"/>
          <w:marTop w:val="0"/>
          <w:marBottom w:val="0"/>
          <w:divBdr>
            <w:top w:val="none" w:sz="0" w:space="0" w:color="auto"/>
            <w:left w:val="none" w:sz="0" w:space="0" w:color="auto"/>
            <w:bottom w:val="none" w:sz="0" w:space="0" w:color="auto"/>
            <w:right w:val="none" w:sz="0" w:space="0" w:color="auto"/>
          </w:divBdr>
        </w:div>
        <w:div w:id="1098867911">
          <w:marLeft w:val="0"/>
          <w:marRight w:val="0"/>
          <w:marTop w:val="0"/>
          <w:marBottom w:val="0"/>
          <w:divBdr>
            <w:top w:val="none" w:sz="0" w:space="0" w:color="auto"/>
            <w:left w:val="none" w:sz="0" w:space="0" w:color="auto"/>
            <w:bottom w:val="none" w:sz="0" w:space="0" w:color="auto"/>
            <w:right w:val="none" w:sz="0" w:space="0" w:color="auto"/>
          </w:divBdr>
        </w:div>
        <w:div w:id="1113550411">
          <w:marLeft w:val="0"/>
          <w:marRight w:val="0"/>
          <w:marTop w:val="0"/>
          <w:marBottom w:val="0"/>
          <w:divBdr>
            <w:top w:val="none" w:sz="0" w:space="0" w:color="auto"/>
            <w:left w:val="none" w:sz="0" w:space="0" w:color="auto"/>
            <w:bottom w:val="none" w:sz="0" w:space="0" w:color="auto"/>
            <w:right w:val="none" w:sz="0" w:space="0" w:color="auto"/>
          </w:divBdr>
        </w:div>
        <w:div w:id="1117143739">
          <w:marLeft w:val="0"/>
          <w:marRight w:val="0"/>
          <w:marTop w:val="0"/>
          <w:marBottom w:val="0"/>
          <w:divBdr>
            <w:top w:val="none" w:sz="0" w:space="0" w:color="auto"/>
            <w:left w:val="none" w:sz="0" w:space="0" w:color="auto"/>
            <w:bottom w:val="none" w:sz="0" w:space="0" w:color="auto"/>
            <w:right w:val="none" w:sz="0" w:space="0" w:color="auto"/>
          </w:divBdr>
        </w:div>
        <w:div w:id="1153909801">
          <w:marLeft w:val="0"/>
          <w:marRight w:val="0"/>
          <w:marTop w:val="0"/>
          <w:marBottom w:val="0"/>
          <w:divBdr>
            <w:top w:val="none" w:sz="0" w:space="0" w:color="auto"/>
            <w:left w:val="none" w:sz="0" w:space="0" w:color="auto"/>
            <w:bottom w:val="none" w:sz="0" w:space="0" w:color="auto"/>
            <w:right w:val="none" w:sz="0" w:space="0" w:color="auto"/>
          </w:divBdr>
        </w:div>
        <w:div w:id="1223518606">
          <w:marLeft w:val="0"/>
          <w:marRight w:val="0"/>
          <w:marTop w:val="0"/>
          <w:marBottom w:val="0"/>
          <w:divBdr>
            <w:top w:val="none" w:sz="0" w:space="0" w:color="auto"/>
            <w:left w:val="none" w:sz="0" w:space="0" w:color="auto"/>
            <w:bottom w:val="none" w:sz="0" w:space="0" w:color="auto"/>
            <w:right w:val="none" w:sz="0" w:space="0" w:color="auto"/>
          </w:divBdr>
        </w:div>
        <w:div w:id="1237084375">
          <w:marLeft w:val="0"/>
          <w:marRight w:val="0"/>
          <w:marTop w:val="0"/>
          <w:marBottom w:val="0"/>
          <w:divBdr>
            <w:top w:val="none" w:sz="0" w:space="0" w:color="auto"/>
            <w:left w:val="none" w:sz="0" w:space="0" w:color="auto"/>
            <w:bottom w:val="none" w:sz="0" w:space="0" w:color="auto"/>
            <w:right w:val="none" w:sz="0" w:space="0" w:color="auto"/>
          </w:divBdr>
        </w:div>
        <w:div w:id="1259366813">
          <w:marLeft w:val="0"/>
          <w:marRight w:val="0"/>
          <w:marTop w:val="0"/>
          <w:marBottom w:val="0"/>
          <w:divBdr>
            <w:top w:val="none" w:sz="0" w:space="0" w:color="auto"/>
            <w:left w:val="none" w:sz="0" w:space="0" w:color="auto"/>
            <w:bottom w:val="none" w:sz="0" w:space="0" w:color="auto"/>
            <w:right w:val="none" w:sz="0" w:space="0" w:color="auto"/>
          </w:divBdr>
        </w:div>
        <w:div w:id="1263609866">
          <w:marLeft w:val="0"/>
          <w:marRight w:val="0"/>
          <w:marTop w:val="0"/>
          <w:marBottom w:val="0"/>
          <w:divBdr>
            <w:top w:val="none" w:sz="0" w:space="0" w:color="auto"/>
            <w:left w:val="none" w:sz="0" w:space="0" w:color="auto"/>
            <w:bottom w:val="none" w:sz="0" w:space="0" w:color="auto"/>
            <w:right w:val="none" w:sz="0" w:space="0" w:color="auto"/>
          </w:divBdr>
        </w:div>
        <w:div w:id="1283340336">
          <w:marLeft w:val="0"/>
          <w:marRight w:val="0"/>
          <w:marTop w:val="0"/>
          <w:marBottom w:val="0"/>
          <w:divBdr>
            <w:top w:val="none" w:sz="0" w:space="0" w:color="auto"/>
            <w:left w:val="none" w:sz="0" w:space="0" w:color="auto"/>
            <w:bottom w:val="none" w:sz="0" w:space="0" w:color="auto"/>
            <w:right w:val="none" w:sz="0" w:space="0" w:color="auto"/>
          </w:divBdr>
        </w:div>
        <w:div w:id="1297838360">
          <w:marLeft w:val="0"/>
          <w:marRight w:val="0"/>
          <w:marTop w:val="0"/>
          <w:marBottom w:val="0"/>
          <w:divBdr>
            <w:top w:val="none" w:sz="0" w:space="0" w:color="auto"/>
            <w:left w:val="none" w:sz="0" w:space="0" w:color="auto"/>
            <w:bottom w:val="none" w:sz="0" w:space="0" w:color="auto"/>
            <w:right w:val="none" w:sz="0" w:space="0" w:color="auto"/>
          </w:divBdr>
        </w:div>
        <w:div w:id="1313605132">
          <w:marLeft w:val="0"/>
          <w:marRight w:val="0"/>
          <w:marTop w:val="0"/>
          <w:marBottom w:val="0"/>
          <w:divBdr>
            <w:top w:val="none" w:sz="0" w:space="0" w:color="auto"/>
            <w:left w:val="none" w:sz="0" w:space="0" w:color="auto"/>
            <w:bottom w:val="none" w:sz="0" w:space="0" w:color="auto"/>
            <w:right w:val="none" w:sz="0" w:space="0" w:color="auto"/>
          </w:divBdr>
        </w:div>
        <w:div w:id="1409569668">
          <w:marLeft w:val="0"/>
          <w:marRight w:val="0"/>
          <w:marTop w:val="0"/>
          <w:marBottom w:val="0"/>
          <w:divBdr>
            <w:top w:val="none" w:sz="0" w:space="0" w:color="auto"/>
            <w:left w:val="none" w:sz="0" w:space="0" w:color="auto"/>
            <w:bottom w:val="none" w:sz="0" w:space="0" w:color="auto"/>
            <w:right w:val="none" w:sz="0" w:space="0" w:color="auto"/>
          </w:divBdr>
        </w:div>
        <w:div w:id="1470397669">
          <w:marLeft w:val="0"/>
          <w:marRight w:val="0"/>
          <w:marTop w:val="0"/>
          <w:marBottom w:val="0"/>
          <w:divBdr>
            <w:top w:val="none" w:sz="0" w:space="0" w:color="auto"/>
            <w:left w:val="none" w:sz="0" w:space="0" w:color="auto"/>
            <w:bottom w:val="none" w:sz="0" w:space="0" w:color="auto"/>
            <w:right w:val="none" w:sz="0" w:space="0" w:color="auto"/>
          </w:divBdr>
        </w:div>
        <w:div w:id="1529636078">
          <w:marLeft w:val="0"/>
          <w:marRight w:val="0"/>
          <w:marTop w:val="0"/>
          <w:marBottom w:val="0"/>
          <w:divBdr>
            <w:top w:val="none" w:sz="0" w:space="0" w:color="auto"/>
            <w:left w:val="none" w:sz="0" w:space="0" w:color="auto"/>
            <w:bottom w:val="none" w:sz="0" w:space="0" w:color="auto"/>
            <w:right w:val="none" w:sz="0" w:space="0" w:color="auto"/>
          </w:divBdr>
        </w:div>
        <w:div w:id="1542787557">
          <w:marLeft w:val="0"/>
          <w:marRight w:val="0"/>
          <w:marTop w:val="0"/>
          <w:marBottom w:val="0"/>
          <w:divBdr>
            <w:top w:val="none" w:sz="0" w:space="0" w:color="auto"/>
            <w:left w:val="none" w:sz="0" w:space="0" w:color="auto"/>
            <w:bottom w:val="none" w:sz="0" w:space="0" w:color="auto"/>
            <w:right w:val="none" w:sz="0" w:space="0" w:color="auto"/>
          </w:divBdr>
        </w:div>
        <w:div w:id="1650938925">
          <w:marLeft w:val="0"/>
          <w:marRight w:val="0"/>
          <w:marTop w:val="0"/>
          <w:marBottom w:val="0"/>
          <w:divBdr>
            <w:top w:val="none" w:sz="0" w:space="0" w:color="auto"/>
            <w:left w:val="none" w:sz="0" w:space="0" w:color="auto"/>
            <w:bottom w:val="none" w:sz="0" w:space="0" w:color="auto"/>
            <w:right w:val="none" w:sz="0" w:space="0" w:color="auto"/>
          </w:divBdr>
        </w:div>
        <w:div w:id="1711026532">
          <w:marLeft w:val="0"/>
          <w:marRight w:val="0"/>
          <w:marTop w:val="0"/>
          <w:marBottom w:val="0"/>
          <w:divBdr>
            <w:top w:val="none" w:sz="0" w:space="0" w:color="auto"/>
            <w:left w:val="none" w:sz="0" w:space="0" w:color="auto"/>
            <w:bottom w:val="none" w:sz="0" w:space="0" w:color="auto"/>
            <w:right w:val="none" w:sz="0" w:space="0" w:color="auto"/>
          </w:divBdr>
        </w:div>
        <w:div w:id="1736010317">
          <w:marLeft w:val="0"/>
          <w:marRight w:val="0"/>
          <w:marTop w:val="0"/>
          <w:marBottom w:val="0"/>
          <w:divBdr>
            <w:top w:val="none" w:sz="0" w:space="0" w:color="auto"/>
            <w:left w:val="none" w:sz="0" w:space="0" w:color="auto"/>
            <w:bottom w:val="none" w:sz="0" w:space="0" w:color="auto"/>
            <w:right w:val="none" w:sz="0" w:space="0" w:color="auto"/>
          </w:divBdr>
        </w:div>
        <w:div w:id="1762290285">
          <w:marLeft w:val="0"/>
          <w:marRight w:val="0"/>
          <w:marTop w:val="0"/>
          <w:marBottom w:val="0"/>
          <w:divBdr>
            <w:top w:val="none" w:sz="0" w:space="0" w:color="auto"/>
            <w:left w:val="none" w:sz="0" w:space="0" w:color="auto"/>
            <w:bottom w:val="none" w:sz="0" w:space="0" w:color="auto"/>
            <w:right w:val="none" w:sz="0" w:space="0" w:color="auto"/>
          </w:divBdr>
        </w:div>
        <w:div w:id="1779761826">
          <w:marLeft w:val="0"/>
          <w:marRight w:val="0"/>
          <w:marTop w:val="0"/>
          <w:marBottom w:val="0"/>
          <w:divBdr>
            <w:top w:val="none" w:sz="0" w:space="0" w:color="auto"/>
            <w:left w:val="none" w:sz="0" w:space="0" w:color="auto"/>
            <w:bottom w:val="none" w:sz="0" w:space="0" w:color="auto"/>
            <w:right w:val="none" w:sz="0" w:space="0" w:color="auto"/>
          </w:divBdr>
        </w:div>
        <w:div w:id="1823546503">
          <w:marLeft w:val="0"/>
          <w:marRight w:val="0"/>
          <w:marTop w:val="0"/>
          <w:marBottom w:val="0"/>
          <w:divBdr>
            <w:top w:val="none" w:sz="0" w:space="0" w:color="auto"/>
            <w:left w:val="none" w:sz="0" w:space="0" w:color="auto"/>
            <w:bottom w:val="none" w:sz="0" w:space="0" w:color="auto"/>
            <w:right w:val="none" w:sz="0" w:space="0" w:color="auto"/>
          </w:divBdr>
        </w:div>
        <w:div w:id="1912957226">
          <w:marLeft w:val="0"/>
          <w:marRight w:val="0"/>
          <w:marTop w:val="0"/>
          <w:marBottom w:val="0"/>
          <w:divBdr>
            <w:top w:val="none" w:sz="0" w:space="0" w:color="auto"/>
            <w:left w:val="none" w:sz="0" w:space="0" w:color="auto"/>
            <w:bottom w:val="none" w:sz="0" w:space="0" w:color="auto"/>
            <w:right w:val="none" w:sz="0" w:space="0" w:color="auto"/>
          </w:divBdr>
        </w:div>
        <w:div w:id="1913465127">
          <w:marLeft w:val="0"/>
          <w:marRight w:val="0"/>
          <w:marTop w:val="0"/>
          <w:marBottom w:val="0"/>
          <w:divBdr>
            <w:top w:val="none" w:sz="0" w:space="0" w:color="auto"/>
            <w:left w:val="none" w:sz="0" w:space="0" w:color="auto"/>
            <w:bottom w:val="none" w:sz="0" w:space="0" w:color="auto"/>
            <w:right w:val="none" w:sz="0" w:space="0" w:color="auto"/>
          </w:divBdr>
        </w:div>
        <w:div w:id="1940989107">
          <w:marLeft w:val="0"/>
          <w:marRight w:val="0"/>
          <w:marTop w:val="0"/>
          <w:marBottom w:val="0"/>
          <w:divBdr>
            <w:top w:val="none" w:sz="0" w:space="0" w:color="auto"/>
            <w:left w:val="none" w:sz="0" w:space="0" w:color="auto"/>
            <w:bottom w:val="none" w:sz="0" w:space="0" w:color="auto"/>
            <w:right w:val="none" w:sz="0" w:space="0" w:color="auto"/>
          </w:divBdr>
        </w:div>
        <w:div w:id="2058695889">
          <w:marLeft w:val="0"/>
          <w:marRight w:val="0"/>
          <w:marTop w:val="0"/>
          <w:marBottom w:val="0"/>
          <w:divBdr>
            <w:top w:val="none" w:sz="0" w:space="0" w:color="auto"/>
            <w:left w:val="none" w:sz="0" w:space="0" w:color="auto"/>
            <w:bottom w:val="none" w:sz="0" w:space="0" w:color="auto"/>
            <w:right w:val="none" w:sz="0" w:space="0" w:color="auto"/>
          </w:divBdr>
        </w:div>
        <w:div w:id="2115784948">
          <w:marLeft w:val="0"/>
          <w:marRight w:val="0"/>
          <w:marTop w:val="0"/>
          <w:marBottom w:val="0"/>
          <w:divBdr>
            <w:top w:val="none" w:sz="0" w:space="0" w:color="auto"/>
            <w:left w:val="none" w:sz="0" w:space="0" w:color="auto"/>
            <w:bottom w:val="none" w:sz="0" w:space="0" w:color="auto"/>
            <w:right w:val="none" w:sz="0" w:space="0" w:color="auto"/>
          </w:divBdr>
        </w:div>
      </w:divsChild>
    </w:div>
    <w:div w:id="154300513">
      <w:bodyDiv w:val="1"/>
      <w:marLeft w:val="0"/>
      <w:marRight w:val="0"/>
      <w:marTop w:val="0"/>
      <w:marBottom w:val="0"/>
      <w:divBdr>
        <w:top w:val="none" w:sz="0" w:space="0" w:color="auto"/>
        <w:left w:val="none" w:sz="0" w:space="0" w:color="auto"/>
        <w:bottom w:val="none" w:sz="0" w:space="0" w:color="auto"/>
        <w:right w:val="none" w:sz="0" w:space="0" w:color="auto"/>
      </w:divBdr>
      <w:divsChild>
        <w:div w:id="2033451871">
          <w:marLeft w:val="0"/>
          <w:marRight w:val="0"/>
          <w:marTop w:val="0"/>
          <w:marBottom w:val="0"/>
          <w:divBdr>
            <w:top w:val="none" w:sz="0" w:space="0" w:color="auto"/>
            <w:left w:val="none" w:sz="0" w:space="0" w:color="auto"/>
            <w:bottom w:val="none" w:sz="0" w:space="0" w:color="auto"/>
            <w:right w:val="none" w:sz="0" w:space="0" w:color="auto"/>
          </w:divBdr>
        </w:div>
        <w:div w:id="1551958592">
          <w:marLeft w:val="0"/>
          <w:marRight w:val="0"/>
          <w:marTop w:val="0"/>
          <w:marBottom w:val="0"/>
          <w:divBdr>
            <w:top w:val="none" w:sz="0" w:space="0" w:color="auto"/>
            <w:left w:val="none" w:sz="0" w:space="0" w:color="auto"/>
            <w:bottom w:val="none" w:sz="0" w:space="0" w:color="auto"/>
            <w:right w:val="none" w:sz="0" w:space="0" w:color="auto"/>
          </w:divBdr>
        </w:div>
        <w:div w:id="1600989521">
          <w:marLeft w:val="0"/>
          <w:marRight w:val="0"/>
          <w:marTop w:val="0"/>
          <w:marBottom w:val="0"/>
          <w:divBdr>
            <w:top w:val="none" w:sz="0" w:space="0" w:color="auto"/>
            <w:left w:val="none" w:sz="0" w:space="0" w:color="auto"/>
            <w:bottom w:val="none" w:sz="0" w:space="0" w:color="auto"/>
            <w:right w:val="none" w:sz="0" w:space="0" w:color="auto"/>
          </w:divBdr>
        </w:div>
        <w:div w:id="163321684">
          <w:marLeft w:val="0"/>
          <w:marRight w:val="0"/>
          <w:marTop w:val="0"/>
          <w:marBottom w:val="0"/>
          <w:divBdr>
            <w:top w:val="none" w:sz="0" w:space="0" w:color="auto"/>
            <w:left w:val="none" w:sz="0" w:space="0" w:color="auto"/>
            <w:bottom w:val="none" w:sz="0" w:space="0" w:color="auto"/>
            <w:right w:val="none" w:sz="0" w:space="0" w:color="auto"/>
          </w:divBdr>
        </w:div>
        <w:div w:id="244920771">
          <w:marLeft w:val="0"/>
          <w:marRight w:val="0"/>
          <w:marTop w:val="0"/>
          <w:marBottom w:val="0"/>
          <w:divBdr>
            <w:top w:val="none" w:sz="0" w:space="0" w:color="auto"/>
            <w:left w:val="none" w:sz="0" w:space="0" w:color="auto"/>
            <w:bottom w:val="none" w:sz="0" w:space="0" w:color="auto"/>
            <w:right w:val="none" w:sz="0" w:space="0" w:color="auto"/>
          </w:divBdr>
        </w:div>
        <w:div w:id="300619253">
          <w:marLeft w:val="0"/>
          <w:marRight w:val="0"/>
          <w:marTop w:val="0"/>
          <w:marBottom w:val="0"/>
          <w:divBdr>
            <w:top w:val="none" w:sz="0" w:space="0" w:color="auto"/>
            <w:left w:val="none" w:sz="0" w:space="0" w:color="auto"/>
            <w:bottom w:val="none" w:sz="0" w:space="0" w:color="auto"/>
            <w:right w:val="none" w:sz="0" w:space="0" w:color="auto"/>
          </w:divBdr>
        </w:div>
        <w:div w:id="1585339690">
          <w:marLeft w:val="0"/>
          <w:marRight w:val="0"/>
          <w:marTop w:val="0"/>
          <w:marBottom w:val="0"/>
          <w:divBdr>
            <w:top w:val="none" w:sz="0" w:space="0" w:color="auto"/>
            <w:left w:val="none" w:sz="0" w:space="0" w:color="auto"/>
            <w:bottom w:val="none" w:sz="0" w:space="0" w:color="auto"/>
            <w:right w:val="none" w:sz="0" w:space="0" w:color="auto"/>
          </w:divBdr>
        </w:div>
        <w:div w:id="1117022566">
          <w:marLeft w:val="0"/>
          <w:marRight w:val="0"/>
          <w:marTop w:val="0"/>
          <w:marBottom w:val="0"/>
          <w:divBdr>
            <w:top w:val="none" w:sz="0" w:space="0" w:color="auto"/>
            <w:left w:val="none" w:sz="0" w:space="0" w:color="auto"/>
            <w:bottom w:val="none" w:sz="0" w:space="0" w:color="auto"/>
            <w:right w:val="none" w:sz="0" w:space="0" w:color="auto"/>
          </w:divBdr>
        </w:div>
        <w:div w:id="260335121">
          <w:marLeft w:val="0"/>
          <w:marRight w:val="0"/>
          <w:marTop w:val="0"/>
          <w:marBottom w:val="0"/>
          <w:divBdr>
            <w:top w:val="none" w:sz="0" w:space="0" w:color="auto"/>
            <w:left w:val="none" w:sz="0" w:space="0" w:color="auto"/>
            <w:bottom w:val="none" w:sz="0" w:space="0" w:color="auto"/>
            <w:right w:val="none" w:sz="0" w:space="0" w:color="auto"/>
          </w:divBdr>
        </w:div>
        <w:div w:id="833033305">
          <w:marLeft w:val="0"/>
          <w:marRight w:val="0"/>
          <w:marTop w:val="0"/>
          <w:marBottom w:val="0"/>
          <w:divBdr>
            <w:top w:val="none" w:sz="0" w:space="0" w:color="auto"/>
            <w:left w:val="none" w:sz="0" w:space="0" w:color="auto"/>
            <w:bottom w:val="none" w:sz="0" w:space="0" w:color="auto"/>
            <w:right w:val="none" w:sz="0" w:space="0" w:color="auto"/>
          </w:divBdr>
        </w:div>
        <w:div w:id="464854319">
          <w:marLeft w:val="0"/>
          <w:marRight w:val="0"/>
          <w:marTop w:val="0"/>
          <w:marBottom w:val="0"/>
          <w:divBdr>
            <w:top w:val="none" w:sz="0" w:space="0" w:color="auto"/>
            <w:left w:val="none" w:sz="0" w:space="0" w:color="auto"/>
            <w:bottom w:val="none" w:sz="0" w:space="0" w:color="auto"/>
            <w:right w:val="none" w:sz="0" w:space="0" w:color="auto"/>
          </w:divBdr>
        </w:div>
        <w:div w:id="522401394">
          <w:marLeft w:val="0"/>
          <w:marRight w:val="0"/>
          <w:marTop w:val="0"/>
          <w:marBottom w:val="0"/>
          <w:divBdr>
            <w:top w:val="none" w:sz="0" w:space="0" w:color="auto"/>
            <w:left w:val="none" w:sz="0" w:space="0" w:color="auto"/>
            <w:bottom w:val="none" w:sz="0" w:space="0" w:color="auto"/>
            <w:right w:val="none" w:sz="0" w:space="0" w:color="auto"/>
          </w:divBdr>
        </w:div>
        <w:div w:id="1046955488">
          <w:marLeft w:val="0"/>
          <w:marRight w:val="0"/>
          <w:marTop w:val="0"/>
          <w:marBottom w:val="0"/>
          <w:divBdr>
            <w:top w:val="none" w:sz="0" w:space="0" w:color="auto"/>
            <w:left w:val="none" w:sz="0" w:space="0" w:color="auto"/>
            <w:bottom w:val="none" w:sz="0" w:space="0" w:color="auto"/>
            <w:right w:val="none" w:sz="0" w:space="0" w:color="auto"/>
          </w:divBdr>
        </w:div>
        <w:div w:id="951933311">
          <w:marLeft w:val="0"/>
          <w:marRight w:val="0"/>
          <w:marTop w:val="0"/>
          <w:marBottom w:val="0"/>
          <w:divBdr>
            <w:top w:val="none" w:sz="0" w:space="0" w:color="auto"/>
            <w:left w:val="none" w:sz="0" w:space="0" w:color="auto"/>
            <w:bottom w:val="none" w:sz="0" w:space="0" w:color="auto"/>
            <w:right w:val="none" w:sz="0" w:space="0" w:color="auto"/>
          </w:divBdr>
        </w:div>
        <w:div w:id="2043437173">
          <w:marLeft w:val="0"/>
          <w:marRight w:val="0"/>
          <w:marTop w:val="0"/>
          <w:marBottom w:val="0"/>
          <w:divBdr>
            <w:top w:val="none" w:sz="0" w:space="0" w:color="auto"/>
            <w:left w:val="none" w:sz="0" w:space="0" w:color="auto"/>
            <w:bottom w:val="none" w:sz="0" w:space="0" w:color="auto"/>
            <w:right w:val="none" w:sz="0" w:space="0" w:color="auto"/>
          </w:divBdr>
        </w:div>
        <w:div w:id="429662693">
          <w:marLeft w:val="0"/>
          <w:marRight w:val="0"/>
          <w:marTop w:val="0"/>
          <w:marBottom w:val="0"/>
          <w:divBdr>
            <w:top w:val="none" w:sz="0" w:space="0" w:color="auto"/>
            <w:left w:val="none" w:sz="0" w:space="0" w:color="auto"/>
            <w:bottom w:val="none" w:sz="0" w:space="0" w:color="auto"/>
            <w:right w:val="none" w:sz="0" w:space="0" w:color="auto"/>
          </w:divBdr>
        </w:div>
        <w:div w:id="1360666937">
          <w:marLeft w:val="0"/>
          <w:marRight w:val="0"/>
          <w:marTop w:val="0"/>
          <w:marBottom w:val="0"/>
          <w:divBdr>
            <w:top w:val="none" w:sz="0" w:space="0" w:color="auto"/>
            <w:left w:val="none" w:sz="0" w:space="0" w:color="auto"/>
            <w:bottom w:val="none" w:sz="0" w:space="0" w:color="auto"/>
            <w:right w:val="none" w:sz="0" w:space="0" w:color="auto"/>
          </w:divBdr>
        </w:div>
        <w:div w:id="703286265">
          <w:marLeft w:val="0"/>
          <w:marRight w:val="0"/>
          <w:marTop w:val="0"/>
          <w:marBottom w:val="0"/>
          <w:divBdr>
            <w:top w:val="none" w:sz="0" w:space="0" w:color="auto"/>
            <w:left w:val="none" w:sz="0" w:space="0" w:color="auto"/>
            <w:bottom w:val="none" w:sz="0" w:space="0" w:color="auto"/>
            <w:right w:val="none" w:sz="0" w:space="0" w:color="auto"/>
          </w:divBdr>
        </w:div>
        <w:div w:id="673802696">
          <w:marLeft w:val="0"/>
          <w:marRight w:val="0"/>
          <w:marTop w:val="0"/>
          <w:marBottom w:val="0"/>
          <w:divBdr>
            <w:top w:val="none" w:sz="0" w:space="0" w:color="auto"/>
            <w:left w:val="none" w:sz="0" w:space="0" w:color="auto"/>
            <w:bottom w:val="none" w:sz="0" w:space="0" w:color="auto"/>
            <w:right w:val="none" w:sz="0" w:space="0" w:color="auto"/>
          </w:divBdr>
        </w:div>
        <w:div w:id="1056706585">
          <w:marLeft w:val="0"/>
          <w:marRight w:val="0"/>
          <w:marTop w:val="0"/>
          <w:marBottom w:val="0"/>
          <w:divBdr>
            <w:top w:val="none" w:sz="0" w:space="0" w:color="auto"/>
            <w:left w:val="none" w:sz="0" w:space="0" w:color="auto"/>
            <w:bottom w:val="none" w:sz="0" w:space="0" w:color="auto"/>
            <w:right w:val="none" w:sz="0" w:space="0" w:color="auto"/>
          </w:divBdr>
        </w:div>
        <w:div w:id="373046082">
          <w:marLeft w:val="0"/>
          <w:marRight w:val="0"/>
          <w:marTop w:val="0"/>
          <w:marBottom w:val="0"/>
          <w:divBdr>
            <w:top w:val="none" w:sz="0" w:space="0" w:color="auto"/>
            <w:left w:val="none" w:sz="0" w:space="0" w:color="auto"/>
            <w:bottom w:val="none" w:sz="0" w:space="0" w:color="auto"/>
            <w:right w:val="none" w:sz="0" w:space="0" w:color="auto"/>
          </w:divBdr>
        </w:div>
        <w:div w:id="2132167665">
          <w:marLeft w:val="0"/>
          <w:marRight w:val="0"/>
          <w:marTop w:val="0"/>
          <w:marBottom w:val="0"/>
          <w:divBdr>
            <w:top w:val="none" w:sz="0" w:space="0" w:color="auto"/>
            <w:left w:val="none" w:sz="0" w:space="0" w:color="auto"/>
            <w:bottom w:val="none" w:sz="0" w:space="0" w:color="auto"/>
            <w:right w:val="none" w:sz="0" w:space="0" w:color="auto"/>
          </w:divBdr>
        </w:div>
        <w:div w:id="4865458">
          <w:marLeft w:val="0"/>
          <w:marRight w:val="0"/>
          <w:marTop w:val="0"/>
          <w:marBottom w:val="0"/>
          <w:divBdr>
            <w:top w:val="none" w:sz="0" w:space="0" w:color="auto"/>
            <w:left w:val="none" w:sz="0" w:space="0" w:color="auto"/>
            <w:bottom w:val="none" w:sz="0" w:space="0" w:color="auto"/>
            <w:right w:val="none" w:sz="0" w:space="0" w:color="auto"/>
          </w:divBdr>
        </w:div>
        <w:div w:id="1871726615">
          <w:marLeft w:val="0"/>
          <w:marRight w:val="0"/>
          <w:marTop w:val="0"/>
          <w:marBottom w:val="0"/>
          <w:divBdr>
            <w:top w:val="none" w:sz="0" w:space="0" w:color="auto"/>
            <w:left w:val="none" w:sz="0" w:space="0" w:color="auto"/>
            <w:bottom w:val="none" w:sz="0" w:space="0" w:color="auto"/>
            <w:right w:val="none" w:sz="0" w:space="0" w:color="auto"/>
          </w:divBdr>
        </w:div>
        <w:div w:id="864246015">
          <w:marLeft w:val="0"/>
          <w:marRight w:val="0"/>
          <w:marTop w:val="0"/>
          <w:marBottom w:val="0"/>
          <w:divBdr>
            <w:top w:val="none" w:sz="0" w:space="0" w:color="auto"/>
            <w:left w:val="none" w:sz="0" w:space="0" w:color="auto"/>
            <w:bottom w:val="none" w:sz="0" w:space="0" w:color="auto"/>
            <w:right w:val="none" w:sz="0" w:space="0" w:color="auto"/>
          </w:divBdr>
        </w:div>
        <w:div w:id="1081677160">
          <w:marLeft w:val="0"/>
          <w:marRight w:val="0"/>
          <w:marTop w:val="0"/>
          <w:marBottom w:val="0"/>
          <w:divBdr>
            <w:top w:val="none" w:sz="0" w:space="0" w:color="auto"/>
            <w:left w:val="none" w:sz="0" w:space="0" w:color="auto"/>
            <w:bottom w:val="none" w:sz="0" w:space="0" w:color="auto"/>
            <w:right w:val="none" w:sz="0" w:space="0" w:color="auto"/>
          </w:divBdr>
        </w:div>
        <w:div w:id="1300912575">
          <w:marLeft w:val="0"/>
          <w:marRight w:val="0"/>
          <w:marTop w:val="0"/>
          <w:marBottom w:val="0"/>
          <w:divBdr>
            <w:top w:val="none" w:sz="0" w:space="0" w:color="auto"/>
            <w:left w:val="none" w:sz="0" w:space="0" w:color="auto"/>
            <w:bottom w:val="none" w:sz="0" w:space="0" w:color="auto"/>
            <w:right w:val="none" w:sz="0" w:space="0" w:color="auto"/>
          </w:divBdr>
        </w:div>
        <w:div w:id="208538801">
          <w:marLeft w:val="0"/>
          <w:marRight w:val="0"/>
          <w:marTop w:val="0"/>
          <w:marBottom w:val="0"/>
          <w:divBdr>
            <w:top w:val="none" w:sz="0" w:space="0" w:color="auto"/>
            <w:left w:val="none" w:sz="0" w:space="0" w:color="auto"/>
            <w:bottom w:val="none" w:sz="0" w:space="0" w:color="auto"/>
            <w:right w:val="none" w:sz="0" w:space="0" w:color="auto"/>
          </w:divBdr>
        </w:div>
        <w:div w:id="1925335114">
          <w:marLeft w:val="0"/>
          <w:marRight w:val="0"/>
          <w:marTop w:val="0"/>
          <w:marBottom w:val="0"/>
          <w:divBdr>
            <w:top w:val="none" w:sz="0" w:space="0" w:color="auto"/>
            <w:left w:val="none" w:sz="0" w:space="0" w:color="auto"/>
            <w:bottom w:val="none" w:sz="0" w:space="0" w:color="auto"/>
            <w:right w:val="none" w:sz="0" w:space="0" w:color="auto"/>
          </w:divBdr>
        </w:div>
        <w:div w:id="1713649646">
          <w:marLeft w:val="0"/>
          <w:marRight w:val="0"/>
          <w:marTop w:val="0"/>
          <w:marBottom w:val="0"/>
          <w:divBdr>
            <w:top w:val="none" w:sz="0" w:space="0" w:color="auto"/>
            <w:left w:val="none" w:sz="0" w:space="0" w:color="auto"/>
            <w:bottom w:val="none" w:sz="0" w:space="0" w:color="auto"/>
            <w:right w:val="none" w:sz="0" w:space="0" w:color="auto"/>
          </w:divBdr>
        </w:div>
        <w:div w:id="758523823">
          <w:marLeft w:val="0"/>
          <w:marRight w:val="0"/>
          <w:marTop w:val="0"/>
          <w:marBottom w:val="0"/>
          <w:divBdr>
            <w:top w:val="none" w:sz="0" w:space="0" w:color="auto"/>
            <w:left w:val="none" w:sz="0" w:space="0" w:color="auto"/>
            <w:bottom w:val="none" w:sz="0" w:space="0" w:color="auto"/>
            <w:right w:val="none" w:sz="0" w:space="0" w:color="auto"/>
          </w:divBdr>
        </w:div>
        <w:div w:id="1977250054">
          <w:marLeft w:val="0"/>
          <w:marRight w:val="0"/>
          <w:marTop w:val="0"/>
          <w:marBottom w:val="0"/>
          <w:divBdr>
            <w:top w:val="none" w:sz="0" w:space="0" w:color="auto"/>
            <w:left w:val="none" w:sz="0" w:space="0" w:color="auto"/>
            <w:bottom w:val="none" w:sz="0" w:space="0" w:color="auto"/>
            <w:right w:val="none" w:sz="0" w:space="0" w:color="auto"/>
          </w:divBdr>
        </w:div>
        <w:div w:id="350450583">
          <w:marLeft w:val="0"/>
          <w:marRight w:val="0"/>
          <w:marTop w:val="0"/>
          <w:marBottom w:val="0"/>
          <w:divBdr>
            <w:top w:val="none" w:sz="0" w:space="0" w:color="auto"/>
            <w:left w:val="none" w:sz="0" w:space="0" w:color="auto"/>
            <w:bottom w:val="none" w:sz="0" w:space="0" w:color="auto"/>
            <w:right w:val="none" w:sz="0" w:space="0" w:color="auto"/>
          </w:divBdr>
        </w:div>
        <w:div w:id="237907486">
          <w:marLeft w:val="0"/>
          <w:marRight w:val="0"/>
          <w:marTop w:val="0"/>
          <w:marBottom w:val="0"/>
          <w:divBdr>
            <w:top w:val="none" w:sz="0" w:space="0" w:color="auto"/>
            <w:left w:val="none" w:sz="0" w:space="0" w:color="auto"/>
            <w:bottom w:val="none" w:sz="0" w:space="0" w:color="auto"/>
            <w:right w:val="none" w:sz="0" w:space="0" w:color="auto"/>
          </w:divBdr>
        </w:div>
        <w:div w:id="1289966902">
          <w:marLeft w:val="0"/>
          <w:marRight w:val="0"/>
          <w:marTop w:val="0"/>
          <w:marBottom w:val="0"/>
          <w:divBdr>
            <w:top w:val="none" w:sz="0" w:space="0" w:color="auto"/>
            <w:left w:val="none" w:sz="0" w:space="0" w:color="auto"/>
            <w:bottom w:val="none" w:sz="0" w:space="0" w:color="auto"/>
            <w:right w:val="none" w:sz="0" w:space="0" w:color="auto"/>
          </w:divBdr>
        </w:div>
        <w:div w:id="176892796">
          <w:marLeft w:val="0"/>
          <w:marRight w:val="0"/>
          <w:marTop w:val="0"/>
          <w:marBottom w:val="0"/>
          <w:divBdr>
            <w:top w:val="none" w:sz="0" w:space="0" w:color="auto"/>
            <w:left w:val="none" w:sz="0" w:space="0" w:color="auto"/>
            <w:bottom w:val="none" w:sz="0" w:space="0" w:color="auto"/>
            <w:right w:val="none" w:sz="0" w:space="0" w:color="auto"/>
          </w:divBdr>
        </w:div>
        <w:div w:id="1485245104">
          <w:marLeft w:val="0"/>
          <w:marRight w:val="0"/>
          <w:marTop w:val="0"/>
          <w:marBottom w:val="0"/>
          <w:divBdr>
            <w:top w:val="none" w:sz="0" w:space="0" w:color="auto"/>
            <w:left w:val="none" w:sz="0" w:space="0" w:color="auto"/>
            <w:bottom w:val="none" w:sz="0" w:space="0" w:color="auto"/>
            <w:right w:val="none" w:sz="0" w:space="0" w:color="auto"/>
          </w:divBdr>
        </w:div>
        <w:div w:id="459959047">
          <w:marLeft w:val="0"/>
          <w:marRight w:val="0"/>
          <w:marTop w:val="0"/>
          <w:marBottom w:val="0"/>
          <w:divBdr>
            <w:top w:val="none" w:sz="0" w:space="0" w:color="auto"/>
            <w:left w:val="none" w:sz="0" w:space="0" w:color="auto"/>
            <w:bottom w:val="none" w:sz="0" w:space="0" w:color="auto"/>
            <w:right w:val="none" w:sz="0" w:space="0" w:color="auto"/>
          </w:divBdr>
        </w:div>
        <w:div w:id="234903559">
          <w:marLeft w:val="0"/>
          <w:marRight w:val="0"/>
          <w:marTop w:val="0"/>
          <w:marBottom w:val="0"/>
          <w:divBdr>
            <w:top w:val="none" w:sz="0" w:space="0" w:color="auto"/>
            <w:left w:val="none" w:sz="0" w:space="0" w:color="auto"/>
            <w:bottom w:val="none" w:sz="0" w:space="0" w:color="auto"/>
            <w:right w:val="none" w:sz="0" w:space="0" w:color="auto"/>
          </w:divBdr>
        </w:div>
        <w:div w:id="850336836">
          <w:marLeft w:val="0"/>
          <w:marRight w:val="0"/>
          <w:marTop w:val="0"/>
          <w:marBottom w:val="0"/>
          <w:divBdr>
            <w:top w:val="none" w:sz="0" w:space="0" w:color="auto"/>
            <w:left w:val="none" w:sz="0" w:space="0" w:color="auto"/>
            <w:bottom w:val="none" w:sz="0" w:space="0" w:color="auto"/>
            <w:right w:val="none" w:sz="0" w:space="0" w:color="auto"/>
          </w:divBdr>
        </w:div>
        <w:div w:id="1986664399">
          <w:marLeft w:val="0"/>
          <w:marRight w:val="0"/>
          <w:marTop w:val="0"/>
          <w:marBottom w:val="0"/>
          <w:divBdr>
            <w:top w:val="none" w:sz="0" w:space="0" w:color="auto"/>
            <w:left w:val="none" w:sz="0" w:space="0" w:color="auto"/>
            <w:bottom w:val="none" w:sz="0" w:space="0" w:color="auto"/>
            <w:right w:val="none" w:sz="0" w:space="0" w:color="auto"/>
          </w:divBdr>
        </w:div>
        <w:div w:id="1613130109">
          <w:marLeft w:val="0"/>
          <w:marRight w:val="0"/>
          <w:marTop w:val="0"/>
          <w:marBottom w:val="0"/>
          <w:divBdr>
            <w:top w:val="none" w:sz="0" w:space="0" w:color="auto"/>
            <w:left w:val="none" w:sz="0" w:space="0" w:color="auto"/>
            <w:bottom w:val="none" w:sz="0" w:space="0" w:color="auto"/>
            <w:right w:val="none" w:sz="0" w:space="0" w:color="auto"/>
          </w:divBdr>
        </w:div>
        <w:div w:id="1968586037">
          <w:marLeft w:val="0"/>
          <w:marRight w:val="0"/>
          <w:marTop w:val="0"/>
          <w:marBottom w:val="0"/>
          <w:divBdr>
            <w:top w:val="none" w:sz="0" w:space="0" w:color="auto"/>
            <w:left w:val="none" w:sz="0" w:space="0" w:color="auto"/>
            <w:bottom w:val="none" w:sz="0" w:space="0" w:color="auto"/>
            <w:right w:val="none" w:sz="0" w:space="0" w:color="auto"/>
          </w:divBdr>
        </w:div>
        <w:div w:id="854346701">
          <w:marLeft w:val="0"/>
          <w:marRight w:val="0"/>
          <w:marTop w:val="0"/>
          <w:marBottom w:val="0"/>
          <w:divBdr>
            <w:top w:val="none" w:sz="0" w:space="0" w:color="auto"/>
            <w:left w:val="none" w:sz="0" w:space="0" w:color="auto"/>
            <w:bottom w:val="none" w:sz="0" w:space="0" w:color="auto"/>
            <w:right w:val="none" w:sz="0" w:space="0" w:color="auto"/>
          </w:divBdr>
        </w:div>
        <w:div w:id="391003219">
          <w:marLeft w:val="0"/>
          <w:marRight w:val="0"/>
          <w:marTop w:val="0"/>
          <w:marBottom w:val="0"/>
          <w:divBdr>
            <w:top w:val="none" w:sz="0" w:space="0" w:color="auto"/>
            <w:left w:val="none" w:sz="0" w:space="0" w:color="auto"/>
            <w:bottom w:val="none" w:sz="0" w:space="0" w:color="auto"/>
            <w:right w:val="none" w:sz="0" w:space="0" w:color="auto"/>
          </w:divBdr>
        </w:div>
        <w:div w:id="1628773997">
          <w:marLeft w:val="0"/>
          <w:marRight w:val="0"/>
          <w:marTop w:val="0"/>
          <w:marBottom w:val="0"/>
          <w:divBdr>
            <w:top w:val="none" w:sz="0" w:space="0" w:color="auto"/>
            <w:left w:val="none" w:sz="0" w:space="0" w:color="auto"/>
            <w:bottom w:val="none" w:sz="0" w:space="0" w:color="auto"/>
            <w:right w:val="none" w:sz="0" w:space="0" w:color="auto"/>
          </w:divBdr>
        </w:div>
        <w:div w:id="1516381433">
          <w:marLeft w:val="0"/>
          <w:marRight w:val="0"/>
          <w:marTop w:val="0"/>
          <w:marBottom w:val="0"/>
          <w:divBdr>
            <w:top w:val="none" w:sz="0" w:space="0" w:color="auto"/>
            <w:left w:val="none" w:sz="0" w:space="0" w:color="auto"/>
            <w:bottom w:val="none" w:sz="0" w:space="0" w:color="auto"/>
            <w:right w:val="none" w:sz="0" w:space="0" w:color="auto"/>
          </w:divBdr>
        </w:div>
        <w:div w:id="1815678253">
          <w:marLeft w:val="0"/>
          <w:marRight w:val="0"/>
          <w:marTop w:val="0"/>
          <w:marBottom w:val="0"/>
          <w:divBdr>
            <w:top w:val="none" w:sz="0" w:space="0" w:color="auto"/>
            <w:left w:val="none" w:sz="0" w:space="0" w:color="auto"/>
            <w:bottom w:val="none" w:sz="0" w:space="0" w:color="auto"/>
            <w:right w:val="none" w:sz="0" w:space="0" w:color="auto"/>
          </w:divBdr>
        </w:div>
        <w:div w:id="2068914390">
          <w:marLeft w:val="0"/>
          <w:marRight w:val="0"/>
          <w:marTop w:val="0"/>
          <w:marBottom w:val="0"/>
          <w:divBdr>
            <w:top w:val="none" w:sz="0" w:space="0" w:color="auto"/>
            <w:left w:val="none" w:sz="0" w:space="0" w:color="auto"/>
            <w:bottom w:val="none" w:sz="0" w:space="0" w:color="auto"/>
            <w:right w:val="none" w:sz="0" w:space="0" w:color="auto"/>
          </w:divBdr>
        </w:div>
        <w:div w:id="1422489425">
          <w:marLeft w:val="0"/>
          <w:marRight w:val="0"/>
          <w:marTop w:val="0"/>
          <w:marBottom w:val="0"/>
          <w:divBdr>
            <w:top w:val="none" w:sz="0" w:space="0" w:color="auto"/>
            <w:left w:val="none" w:sz="0" w:space="0" w:color="auto"/>
            <w:bottom w:val="none" w:sz="0" w:space="0" w:color="auto"/>
            <w:right w:val="none" w:sz="0" w:space="0" w:color="auto"/>
          </w:divBdr>
        </w:div>
        <w:div w:id="2135125855">
          <w:marLeft w:val="0"/>
          <w:marRight w:val="0"/>
          <w:marTop w:val="0"/>
          <w:marBottom w:val="0"/>
          <w:divBdr>
            <w:top w:val="none" w:sz="0" w:space="0" w:color="auto"/>
            <w:left w:val="none" w:sz="0" w:space="0" w:color="auto"/>
            <w:bottom w:val="none" w:sz="0" w:space="0" w:color="auto"/>
            <w:right w:val="none" w:sz="0" w:space="0" w:color="auto"/>
          </w:divBdr>
        </w:div>
        <w:div w:id="656345705">
          <w:marLeft w:val="0"/>
          <w:marRight w:val="0"/>
          <w:marTop w:val="0"/>
          <w:marBottom w:val="0"/>
          <w:divBdr>
            <w:top w:val="none" w:sz="0" w:space="0" w:color="auto"/>
            <w:left w:val="none" w:sz="0" w:space="0" w:color="auto"/>
            <w:bottom w:val="none" w:sz="0" w:space="0" w:color="auto"/>
            <w:right w:val="none" w:sz="0" w:space="0" w:color="auto"/>
          </w:divBdr>
        </w:div>
        <w:div w:id="2075662923">
          <w:marLeft w:val="0"/>
          <w:marRight w:val="0"/>
          <w:marTop w:val="0"/>
          <w:marBottom w:val="0"/>
          <w:divBdr>
            <w:top w:val="none" w:sz="0" w:space="0" w:color="auto"/>
            <w:left w:val="none" w:sz="0" w:space="0" w:color="auto"/>
            <w:bottom w:val="none" w:sz="0" w:space="0" w:color="auto"/>
            <w:right w:val="none" w:sz="0" w:space="0" w:color="auto"/>
          </w:divBdr>
        </w:div>
        <w:div w:id="752556110">
          <w:marLeft w:val="0"/>
          <w:marRight w:val="0"/>
          <w:marTop w:val="0"/>
          <w:marBottom w:val="0"/>
          <w:divBdr>
            <w:top w:val="none" w:sz="0" w:space="0" w:color="auto"/>
            <w:left w:val="none" w:sz="0" w:space="0" w:color="auto"/>
            <w:bottom w:val="none" w:sz="0" w:space="0" w:color="auto"/>
            <w:right w:val="none" w:sz="0" w:space="0" w:color="auto"/>
          </w:divBdr>
        </w:div>
        <w:div w:id="1749764282">
          <w:marLeft w:val="0"/>
          <w:marRight w:val="0"/>
          <w:marTop w:val="0"/>
          <w:marBottom w:val="0"/>
          <w:divBdr>
            <w:top w:val="none" w:sz="0" w:space="0" w:color="auto"/>
            <w:left w:val="none" w:sz="0" w:space="0" w:color="auto"/>
            <w:bottom w:val="none" w:sz="0" w:space="0" w:color="auto"/>
            <w:right w:val="none" w:sz="0" w:space="0" w:color="auto"/>
          </w:divBdr>
        </w:div>
        <w:div w:id="611326085">
          <w:marLeft w:val="0"/>
          <w:marRight w:val="0"/>
          <w:marTop w:val="0"/>
          <w:marBottom w:val="0"/>
          <w:divBdr>
            <w:top w:val="none" w:sz="0" w:space="0" w:color="auto"/>
            <w:left w:val="none" w:sz="0" w:space="0" w:color="auto"/>
            <w:bottom w:val="none" w:sz="0" w:space="0" w:color="auto"/>
            <w:right w:val="none" w:sz="0" w:space="0" w:color="auto"/>
          </w:divBdr>
        </w:div>
        <w:div w:id="1128936212">
          <w:marLeft w:val="0"/>
          <w:marRight w:val="0"/>
          <w:marTop w:val="0"/>
          <w:marBottom w:val="0"/>
          <w:divBdr>
            <w:top w:val="none" w:sz="0" w:space="0" w:color="auto"/>
            <w:left w:val="none" w:sz="0" w:space="0" w:color="auto"/>
            <w:bottom w:val="none" w:sz="0" w:space="0" w:color="auto"/>
            <w:right w:val="none" w:sz="0" w:space="0" w:color="auto"/>
          </w:divBdr>
        </w:div>
        <w:div w:id="415446641">
          <w:marLeft w:val="0"/>
          <w:marRight w:val="0"/>
          <w:marTop w:val="0"/>
          <w:marBottom w:val="0"/>
          <w:divBdr>
            <w:top w:val="none" w:sz="0" w:space="0" w:color="auto"/>
            <w:left w:val="none" w:sz="0" w:space="0" w:color="auto"/>
            <w:bottom w:val="none" w:sz="0" w:space="0" w:color="auto"/>
            <w:right w:val="none" w:sz="0" w:space="0" w:color="auto"/>
          </w:divBdr>
        </w:div>
        <w:div w:id="433553318">
          <w:marLeft w:val="0"/>
          <w:marRight w:val="0"/>
          <w:marTop w:val="0"/>
          <w:marBottom w:val="0"/>
          <w:divBdr>
            <w:top w:val="none" w:sz="0" w:space="0" w:color="auto"/>
            <w:left w:val="none" w:sz="0" w:space="0" w:color="auto"/>
            <w:bottom w:val="none" w:sz="0" w:space="0" w:color="auto"/>
            <w:right w:val="none" w:sz="0" w:space="0" w:color="auto"/>
          </w:divBdr>
        </w:div>
        <w:div w:id="1097947123">
          <w:marLeft w:val="0"/>
          <w:marRight w:val="0"/>
          <w:marTop w:val="0"/>
          <w:marBottom w:val="0"/>
          <w:divBdr>
            <w:top w:val="none" w:sz="0" w:space="0" w:color="auto"/>
            <w:left w:val="none" w:sz="0" w:space="0" w:color="auto"/>
            <w:bottom w:val="none" w:sz="0" w:space="0" w:color="auto"/>
            <w:right w:val="none" w:sz="0" w:space="0" w:color="auto"/>
          </w:divBdr>
        </w:div>
        <w:div w:id="558788262">
          <w:marLeft w:val="0"/>
          <w:marRight w:val="0"/>
          <w:marTop w:val="0"/>
          <w:marBottom w:val="0"/>
          <w:divBdr>
            <w:top w:val="none" w:sz="0" w:space="0" w:color="auto"/>
            <w:left w:val="none" w:sz="0" w:space="0" w:color="auto"/>
            <w:bottom w:val="none" w:sz="0" w:space="0" w:color="auto"/>
            <w:right w:val="none" w:sz="0" w:space="0" w:color="auto"/>
          </w:divBdr>
        </w:div>
        <w:div w:id="1913077747">
          <w:marLeft w:val="0"/>
          <w:marRight w:val="0"/>
          <w:marTop w:val="0"/>
          <w:marBottom w:val="0"/>
          <w:divBdr>
            <w:top w:val="none" w:sz="0" w:space="0" w:color="auto"/>
            <w:left w:val="none" w:sz="0" w:space="0" w:color="auto"/>
            <w:bottom w:val="none" w:sz="0" w:space="0" w:color="auto"/>
            <w:right w:val="none" w:sz="0" w:space="0" w:color="auto"/>
          </w:divBdr>
        </w:div>
        <w:div w:id="1770276912">
          <w:marLeft w:val="0"/>
          <w:marRight w:val="0"/>
          <w:marTop w:val="0"/>
          <w:marBottom w:val="0"/>
          <w:divBdr>
            <w:top w:val="none" w:sz="0" w:space="0" w:color="auto"/>
            <w:left w:val="none" w:sz="0" w:space="0" w:color="auto"/>
            <w:bottom w:val="none" w:sz="0" w:space="0" w:color="auto"/>
            <w:right w:val="none" w:sz="0" w:space="0" w:color="auto"/>
          </w:divBdr>
        </w:div>
        <w:div w:id="1968852299">
          <w:marLeft w:val="0"/>
          <w:marRight w:val="0"/>
          <w:marTop w:val="0"/>
          <w:marBottom w:val="0"/>
          <w:divBdr>
            <w:top w:val="none" w:sz="0" w:space="0" w:color="auto"/>
            <w:left w:val="none" w:sz="0" w:space="0" w:color="auto"/>
            <w:bottom w:val="none" w:sz="0" w:space="0" w:color="auto"/>
            <w:right w:val="none" w:sz="0" w:space="0" w:color="auto"/>
          </w:divBdr>
        </w:div>
        <w:div w:id="1720276225">
          <w:marLeft w:val="0"/>
          <w:marRight w:val="0"/>
          <w:marTop w:val="0"/>
          <w:marBottom w:val="0"/>
          <w:divBdr>
            <w:top w:val="none" w:sz="0" w:space="0" w:color="auto"/>
            <w:left w:val="none" w:sz="0" w:space="0" w:color="auto"/>
            <w:bottom w:val="none" w:sz="0" w:space="0" w:color="auto"/>
            <w:right w:val="none" w:sz="0" w:space="0" w:color="auto"/>
          </w:divBdr>
        </w:div>
        <w:div w:id="737240961">
          <w:marLeft w:val="0"/>
          <w:marRight w:val="0"/>
          <w:marTop w:val="0"/>
          <w:marBottom w:val="0"/>
          <w:divBdr>
            <w:top w:val="none" w:sz="0" w:space="0" w:color="auto"/>
            <w:left w:val="none" w:sz="0" w:space="0" w:color="auto"/>
            <w:bottom w:val="none" w:sz="0" w:space="0" w:color="auto"/>
            <w:right w:val="none" w:sz="0" w:space="0" w:color="auto"/>
          </w:divBdr>
        </w:div>
        <w:div w:id="1811511369">
          <w:marLeft w:val="0"/>
          <w:marRight w:val="0"/>
          <w:marTop w:val="0"/>
          <w:marBottom w:val="0"/>
          <w:divBdr>
            <w:top w:val="none" w:sz="0" w:space="0" w:color="auto"/>
            <w:left w:val="none" w:sz="0" w:space="0" w:color="auto"/>
            <w:bottom w:val="none" w:sz="0" w:space="0" w:color="auto"/>
            <w:right w:val="none" w:sz="0" w:space="0" w:color="auto"/>
          </w:divBdr>
        </w:div>
        <w:div w:id="681517040">
          <w:marLeft w:val="0"/>
          <w:marRight w:val="0"/>
          <w:marTop w:val="0"/>
          <w:marBottom w:val="0"/>
          <w:divBdr>
            <w:top w:val="none" w:sz="0" w:space="0" w:color="auto"/>
            <w:left w:val="none" w:sz="0" w:space="0" w:color="auto"/>
            <w:bottom w:val="none" w:sz="0" w:space="0" w:color="auto"/>
            <w:right w:val="none" w:sz="0" w:space="0" w:color="auto"/>
          </w:divBdr>
        </w:div>
        <w:div w:id="1141075120">
          <w:marLeft w:val="0"/>
          <w:marRight w:val="0"/>
          <w:marTop w:val="0"/>
          <w:marBottom w:val="0"/>
          <w:divBdr>
            <w:top w:val="none" w:sz="0" w:space="0" w:color="auto"/>
            <w:left w:val="none" w:sz="0" w:space="0" w:color="auto"/>
            <w:bottom w:val="none" w:sz="0" w:space="0" w:color="auto"/>
            <w:right w:val="none" w:sz="0" w:space="0" w:color="auto"/>
          </w:divBdr>
        </w:div>
        <w:div w:id="898709685">
          <w:marLeft w:val="0"/>
          <w:marRight w:val="0"/>
          <w:marTop w:val="0"/>
          <w:marBottom w:val="0"/>
          <w:divBdr>
            <w:top w:val="none" w:sz="0" w:space="0" w:color="auto"/>
            <w:left w:val="none" w:sz="0" w:space="0" w:color="auto"/>
            <w:bottom w:val="none" w:sz="0" w:space="0" w:color="auto"/>
            <w:right w:val="none" w:sz="0" w:space="0" w:color="auto"/>
          </w:divBdr>
        </w:div>
        <w:div w:id="136185883">
          <w:marLeft w:val="0"/>
          <w:marRight w:val="0"/>
          <w:marTop w:val="0"/>
          <w:marBottom w:val="0"/>
          <w:divBdr>
            <w:top w:val="none" w:sz="0" w:space="0" w:color="auto"/>
            <w:left w:val="none" w:sz="0" w:space="0" w:color="auto"/>
            <w:bottom w:val="none" w:sz="0" w:space="0" w:color="auto"/>
            <w:right w:val="none" w:sz="0" w:space="0" w:color="auto"/>
          </w:divBdr>
        </w:div>
        <w:div w:id="110393697">
          <w:marLeft w:val="0"/>
          <w:marRight w:val="0"/>
          <w:marTop w:val="0"/>
          <w:marBottom w:val="0"/>
          <w:divBdr>
            <w:top w:val="none" w:sz="0" w:space="0" w:color="auto"/>
            <w:left w:val="none" w:sz="0" w:space="0" w:color="auto"/>
            <w:bottom w:val="none" w:sz="0" w:space="0" w:color="auto"/>
            <w:right w:val="none" w:sz="0" w:space="0" w:color="auto"/>
          </w:divBdr>
        </w:div>
        <w:div w:id="734856894">
          <w:marLeft w:val="0"/>
          <w:marRight w:val="0"/>
          <w:marTop w:val="0"/>
          <w:marBottom w:val="0"/>
          <w:divBdr>
            <w:top w:val="none" w:sz="0" w:space="0" w:color="auto"/>
            <w:left w:val="none" w:sz="0" w:space="0" w:color="auto"/>
            <w:bottom w:val="none" w:sz="0" w:space="0" w:color="auto"/>
            <w:right w:val="none" w:sz="0" w:space="0" w:color="auto"/>
          </w:divBdr>
        </w:div>
        <w:div w:id="1003625212">
          <w:marLeft w:val="0"/>
          <w:marRight w:val="0"/>
          <w:marTop w:val="0"/>
          <w:marBottom w:val="0"/>
          <w:divBdr>
            <w:top w:val="none" w:sz="0" w:space="0" w:color="auto"/>
            <w:left w:val="none" w:sz="0" w:space="0" w:color="auto"/>
            <w:bottom w:val="none" w:sz="0" w:space="0" w:color="auto"/>
            <w:right w:val="none" w:sz="0" w:space="0" w:color="auto"/>
          </w:divBdr>
        </w:div>
        <w:div w:id="1318454384">
          <w:marLeft w:val="0"/>
          <w:marRight w:val="0"/>
          <w:marTop w:val="0"/>
          <w:marBottom w:val="0"/>
          <w:divBdr>
            <w:top w:val="none" w:sz="0" w:space="0" w:color="auto"/>
            <w:left w:val="none" w:sz="0" w:space="0" w:color="auto"/>
            <w:bottom w:val="none" w:sz="0" w:space="0" w:color="auto"/>
            <w:right w:val="none" w:sz="0" w:space="0" w:color="auto"/>
          </w:divBdr>
        </w:div>
        <w:div w:id="992834491">
          <w:marLeft w:val="0"/>
          <w:marRight w:val="0"/>
          <w:marTop w:val="0"/>
          <w:marBottom w:val="0"/>
          <w:divBdr>
            <w:top w:val="none" w:sz="0" w:space="0" w:color="auto"/>
            <w:left w:val="none" w:sz="0" w:space="0" w:color="auto"/>
            <w:bottom w:val="none" w:sz="0" w:space="0" w:color="auto"/>
            <w:right w:val="none" w:sz="0" w:space="0" w:color="auto"/>
          </w:divBdr>
        </w:div>
        <w:div w:id="90052672">
          <w:marLeft w:val="0"/>
          <w:marRight w:val="0"/>
          <w:marTop w:val="0"/>
          <w:marBottom w:val="0"/>
          <w:divBdr>
            <w:top w:val="none" w:sz="0" w:space="0" w:color="auto"/>
            <w:left w:val="none" w:sz="0" w:space="0" w:color="auto"/>
            <w:bottom w:val="none" w:sz="0" w:space="0" w:color="auto"/>
            <w:right w:val="none" w:sz="0" w:space="0" w:color="auto"/>
          </w:divBdr>
        </w:div>
        <w:div w:id="1821313230">
          <w:marLeft w:val="0"/>
          <w:marRight w:val="0"/>
          <w:marTop w:val="0"/>
          <w:marBottom w:val="0"/>
          <w:divBdr>
            <w:top w:val="none" w:sz="0" w:space="0" w:color="auto"/>
            <w:left w:val="none" w:sz="0" w:space="0" w:color="auto"/>
            <w:bottom w:val="none" w:sz="0" w:space="0" w:color="auto"/>
            <w:right w:val="none" w:sz="0" w:space="0" w:color="auto"/>
          </w:divBdr>
        </w:div>
        <w:div w:id="1682119949">
          <w:marLeft w:val="0"/>
          <w:marRight w:val="0"/>
          <w:marTop w:val="0"/>
          <w:marBottom w:val="0"/>
          <w:divBdr>
            <w:top w:val="none" w:sz="0" w:space="0" w:color="auto"/>
            <w:left w:val="none" w:sz="0" w:space="0" w:color="auto"/>
            <w:bottom w:val="none" w:sz="0" w:space="0" w:color="auto"/>
            <w:right w:val="none" w:sz="0" w:space="0" w:color="auto"/>
          </w:divBdr>
        </w:div>
        <w:div w:id="2113356042">
          <w:marLeft w:val="0"/>
          <w:marRight w:val="0"/>
          <w:marTop w:val="0"/>
          <w:marBottom w:val="0"/>
          <w:divBdr>
            <w:top w:val="none" w:sz="0" w:space="0" w:color="auto"/>
            <w:left w:val="none" w:sz="0" w:space="0" w:color="auto"/>
            <w:bottom w:val="none" w:sz="0" w:space="0" w:color="auto"/>
            <w:right w:val="none" w:sz="0" w:space="0" w:color="auto"/>
          </w:divBdr>
        </w:div>
        <w:div w:id="1148480427">
          <w:marLeft w:val="0"/>
          <w:marRight w:val="0"/>
          <w:marTop w:val="0"/>
          <w:marBottom w:val="0"/>
          <w:divBdr>
            <w:top w:val="none" w:sz="0" w:space="0" w:color="auto"/>
            <w:left w:val="none" w:sz="0" w:space="0" w:color="auto"/>
            <w:bottom w:val="none" w:sz="0" w:space="0" w:color="auto"/>
            <w:right w:val="none" w:sz="0" w:space="0" w:color="auto"/>
          </w:divBdr>
        </w:div>
        <w:div w:id="891619593">
          <w:marLeft w:val="0"/>
          <w:marRight w:val="0"/>
          <w:marTop w:val="0"/>
          <w:marBottom w:val="0"/>
          <w:divBdr>
            <w:top w:val="none" w:sz="0" w:space="0" w:color="auto"/>
            <w:left w:val="none" w:sz="0" w:space="0" w:color="auto"/>
            <w:bottom w:val="none" w:sz="0" w:space="0" w:color="auto"/>
            <w:right w:val="none" w:sz="0" w:space="0" w:color="auto"/>
          </w:divBdr>
        </w:div>
        <w:div w:id="869223728">
          <w:marLeft w:val="0"/>
          <w:marRight w:val="0"/>
          <w:marTop w:val="0"/>
          <w:marBottom w:val="0"/>
          <w:divBdr>
            <w:top w:val="none" w:sz="0" w:space="0" w:color="auto"/>
            <w:left w:val="none" w:sz="0" w:space="0" w:color="auto"/>
            <w:bottom w:val="none" w:sz="0" w:space="0" w:color="auto"/>
            <w:right w:val="none" w:sz="0" w:space="0" w:color="auto"/>
          </w:divBdr>
        </w:div>
        <w:div w:id="1269006243">
          <w:marLeft w:val="0"/>
          <w:marRight w:val="0"/>
          <w:marTop w:val="0"/>
          <w:marBottom w:val="0"/>
          <w:divBdr>
            <w:top w:val="none" w:sz="0" w:space="0" w:color="auto"/>
            <w:left w:val="none" w:sz="0" w:space="0" w:color="auto"/>
            <w:bottom w:val="none" w:sz="0" w:space="0" w:color="auto"/>
            <w:right w:val="none" w:sz="0" w:space="0" w:color="auto"/>
          </w:divBdr>
        </w:div>
        <w:div w:id="1359770634">
          <w:marLeft w:val="0"/>
          <w:marRight w:val="0"/>
          <w:marTop w:val="0"/>
          <w:marBottom w:val="0"/>
          <w:divBdr>
            <w:top w:val="none" w:sz="0" w:space="0" w:color="auto"/>
            <w:left w:val="none" w:sz="0" w:space="0" w:color="auto"/>
            <w:bottom w:val="none" w:sz="0" w:space="0" w:color="auto"/>
            <w:right w:val="none" w:sz="0" w:space="0" w:color="auto"/>
          </w:divBdr>
        </w:div>
        <w:div w:id="1526600996">
          <w:marLeft w:val="0"/>
          <w:marRight w:val="0"/>
          <w:marTop w:val="0"/>
          <w:marBottom w:val="0"/>
          <w:divBdr>
            <w:top w:val="none" w:sz="0" w:space="0" w:color="auto"/>
            <w:left w:val="none" w:sz="0" w:space="0" w:color="auto"/>
            <w:bottom w:val="none" w:sz="0" w:space="0" w:color="auto"/>
            <w:right w:val="none" w:sz="0" w:space="0" w:color="auto"/>
          </w:divBdr>
        </w:div>
        <w:div w:id="516624906">
          <w:marLeft w:val="0"/>
          <w:marRight w:val="0"/>
          <w:marTop w:val="0"/>
          <w:marBottom w:val="0"/>
          <w:divBdr>
            <w:top w:val="none" w:sz="0" w:space="0" w:color="auto"/>
            <w:left w:val="none" w:sz="0" w:space="0" w:color="auto"/>
            <w:bottom w:val="none" w:sz="0" w:space="0" w:color="auto"/>
            <w:right w:val="none" w:sz="0" w:space="0" w:color="auto"/>
          </w:divBdr>
        </w:div>
        <w:div w:id="427232778">
          <w:marLeft w:val="0"/>
          <w:marRight w:val="0"/>
          <w:marTop w:val="0"/>
          <w:marBottom w:val="0"/>
          <w:divBdr>
            <w:top w:val="none" w:sz="0" w:space="0" w:color="auto"/>
            <w:left w:val="none" w:sz="0" w:space="0" w:color="auto"/>
            <w:bottom w:val="none" w:sz="0" w:space="0" w:color="auto"/>
            <w:right w:val="none" w:sz="0" w:space="0" w:color="auto"/>
          </w:divBdr>
        </w:div>
        <w:div w:id="593055729">
          <w:marLeft w:val="0"/>
          <w:marRight w:val="0"/>
          <w:marTop w:val="0"/>
          <w:marBottom w:val="0"/>
          <w:divBdr>
            <w:top w:val="none" w:sz="0" w:space="0" w:color="auto"/>
            <w:left w:val="none" w:sz="0" w:space="0" w:color="auto"/>
            <w:bottom w:val="none" w:sz="0" w:space="0" w:color="auto"/>
            <w:right w:val="none" w:sz="0" w:space="0" w:color="auto"/>
          </w:divBdr>
        </w:div>
        <w:div w:id="2130858283">
          <w:marLeft w:val="0"/>
          <w:marRight w:val="0"/>
          <w:marTop w:val="0"/>
          <w:marBottom w:val="0"/>
          <w:divBdr>
            <w:top w:val="none" w:sz="0" w:space="0" w:color="auto"/>
            <w:left w:val="none" w:sz="0" w:space="0" w:color="auto"/>
            <w:bottom w:val="none" w:sz="0" w:space="0" w:color="auto"/>
            <w:right w:val="none" w:sz="0" w:space="0" w:color="auto"/>
          </w:divBdr>
        </w:div>
      </w:divsChild>
    </w:div>
    <w:div w:id="255096651">
      <w:bodyDiv w:val="1"/>
      <w:marLeft w:val="0"/>
      <w:marRight w:val="0"/>
      <w:marTop w:val="0"/>
      <w:marBottom w:val="0"/>
      <w:divBdr>
        <w:top w:val="none" w:sz="0" w:space="0" w:color="auto"/>
        <w:left w:val="none" w:sz="0" w:space="0" w:color="auto"/>
        <w:bottom w:val="none" w:sz="0" w:space="0" w:color="auto"/>
        <w:right w:val="none" w:sz="0" w:space="0" w:color="auto"/>
      </w:divBdr>
      <w:divsChild>
        <w:div w:id="12342993">
          <w:marLeft w:val="0"/>
          <w:marRight w:val="0"/>
          <w:marTop w:val="0"/>
          <w:marBottom w:val="0"/>
          <w:divBdr>
            <w:top w:val="none" w:sz="0" w:space="0" w:color="auto"/>
            <w:left w:val="none" w:sz="0" w:space="0" w:color="auto"/>
            <w:bottom w:val="none" w:sz="0" w:space="0" w:color="auto"/>
            <w:right w:val="none" w:sz="0" w:space="0" w:color="auto"/>
          </w:divBdr>
        </w:div>
        <w:div w:id="73208794">
          <w:marLeft w:val="0"/>
          <w:marRight w:val="0"/>
          <w:marTop w:val="0"/>
          <w:marBottom w:val="0"/>
          <w:divBdr>
            <w:top w:val="none" w:sz="0" w:space="0" w:color="auto"/>
            <w:left w:val="none" w:sz="0" w:space="0" w:color="auto"/>
            <w:bottom w:val="none" w:sz="0" w:space="0" w:color="auto"/>
            <w:right w:val="none" w:sz="0" w:space="0" w:color="auto"/>
          </w:divBdr>
        </w:div>
        <w:div w:id="131793220">
          <w:marLeft w:val="0"/>
          <w:marRight w:val="0"/>
          <w:marTop w:val="0"/>
          <w:marBottom w:val="0"/>
          <w:divBdr>
            <w:top w:val="none" w:sz="0" w:space="0" w:color="auto"/>
            <w:left w:val="none" w:sz="0" w:space="0" w:color="auto"/>
            <w:bottom w:val="none" w:sz="0" w:space="0" w:color="auto"/>
            <w:right w:val="none" w:sz="0" w:space="0" w:color="auto"/>
          </w:divBdr>
        </w:div>
        <w:div w:id="149955292">
          <w:marLeft w:val="0"/>
          <w:marRight w:val="0"/>
          <w:marTop w:val="0"/>
          <w:marBottom w:val="0"/>
          <w:divBdr>
            <w:top w:val="none" w:sz="0" w:space="0" w:color="auto"/>
            <w:left w:val="none" w:sz="0" w:space="0" w:color="auto"/>
            <w:bottom w:val="none" w:sz="0" w:space="0" w:color="auto"/>
            <w:right w:val="none" w:sz="0" w:space="0" w:color="auto"/>
          </w:divBdr>
        </w:div>
        <w:div w:id="222836837">
          <w:marLeft w:val="0"/>
          <w:marRight w:val="0"/>
          <w:marTop w:val="0"/>
          <w:marBottom w:val="0"/>
          <w:divBdr>
            <w:top w:val="none" w:sz="0" w:space="0" w:color="auto"/>
            <w:left w:val="none" w:sz="0" w:space="0" w:color="auto"/>
            <w:bottom w:val="none" w:sz="0" w:space="0" w:color="auto"/>
            <w:right w:val="none" w:sz="0" w:space="0" w:color="auto"/>
          </w:divBdr>
        </w:div>
        <w:div w:id="285814729">
          <w:marLeft w:val="0"/>
          <w:marRight w:val="0"/>
          <w:marTop w:val="0"/>
          <w:marBottom w:val="0"/>
          <w:divBdr>
            <w:top w:val="none" w:sz="0" w:space="0" w:color="auto"/>
            <w:left w:val="none" w:sz="0" w:space="0" w:color="auto"/>
            <w:bottom w:val="none" w:sz="0" w:space="0" w:color="auto"/>
            <w:right w:val="none" w:sz="0" w:space="0" w:color="auto"/>
          </w:divBdr>
        </w:div>
        <w:div w:id="320083816">
          <w:marLeft w:val="0"/>
          <w:marRight w:val="0"/>
          <w:marTop w:val="0"/>
          <w:marBottom w:val="0"/>
          <w:divBdr>
            <w:top w:val="none" w:sz="0" w:space="0" w:color="auto"/>
            <w:left w:val="none" w:sz="0" w:space="0" w:color="auto"/>
            <w:bottom w:val="none" w:sz="0" w:space="0" w:color="auto"/>
            <w:right w:val="none" w:sz="0" w:space="0" w:color="auto"/>
          </w:divBdr>
        </w:div>
        <w:div w:id="323825308">
          <w:marLeft w:val="0"/>
          <w:marRight w:val="0"/>
          <w:marTop w:val="0"/>
          <w:marBottom w:val="0"/>
          <w:divBdr>
            <w:top w:val="none" w:sz="0" w:space="0" w:color="auto"/>
            <w:left w:val="none" w:sz="0" w:space="0" w:color="auto"/>
            <w:bottom w:val="none" w:sz="0" w:space="0" w:color="auto"/>
            <w:right w:val="none" w:sz="0" w:space="0" w:color="auto"/>
          </w:divBdr>
        </w:div>
        <w:div w:id="329603081">
          <w:marLeft w:val="0"/>
          <w:marRight w:val="0"/>
          <w:marTop w:val="0"/>
          <w:marBottom w:val="0"/>
          <w:divBdr>
            <w:top w:val="none" w:sz="0" w:space="0" w:color="auto"/>
            <w:left w:val="none" w:sz="0" w:space="0" w:color="auto"/>
            <w:bottom w:val="none" w:sz="0" w:space="0" w:color="auto"/>
            <w:right w:val="none" w:sz="0" w:space="0" w:color="auto"/>
          </w:divBdr>
        </w:div>
        <w:div w:id="330792152">
          <w:marLeft w:val="0"/>
          <w:marRight w:val="0"/>
          <w:marTop w:val="0"/>
          <w:marBottom w:val="0"/>
          <w:divBdr>
            <w:top w:val="none" w:sz="0" w:space="0" w:color="auto"/>
            <w:left w:val="none" w:sz="0" w:space="0" w:color="auto"/>
            <w:bottom w:val="none" w:sz="0" w:space="0" w:color="auto"/>
            <w:right w:val="none" w:sz="0" w:space="0" w:color="auto"/>
          </w:divBdr>
        </w:div>
        <w:div w:id="368380937">
          <w:marLeft w:val="0"/>
          <w:marRight w:val="0"/>
          <w:marTop w:val="0"/>
          <w:marBottom w:val="0"/>
          <w:divBdr>
            <w:top w:val="none" w:sz="0" w:space="0" w:color="auto"/>
            <w:left w:val="none" w:sz="0" w:space="0" w:color="auto"/>
            <w:bottom w:val="none" w:sz="0" w:space="0" w:color="auto"/>
            <w:right w:val="none" w:sz="0" w:space="0" w:color="auto"/>
          </w:divBdr>
        </w:div>
        <w:div w:id="376704375">
          <w:marLeft w:val="0"/>
          <w:marRight w:val="0"/>
          <w:marTop w:val="0"/>
          <w:marBottom w:val="0"/>
          <w:divBdr>
            <w:top w:val="none" w:sz="0" w:space="0" w:color="auto"/>
            <w:left w:val="none" w:sz="0" w:space="0" w:color="auto"/>
            <w:bottom w:val="none" w:sz="0" w:space="0" w:color="auto"/>
            <w:right w:val="none" w:sz="0" w:space="0" w:color="auto"/>
          </w:divBdr>
        </w:div>
        <w:div w:id="409042255">
          <w:marLeft w:val="0"/>
          <w:marRight w:val="0"/>
          <w:marTop w:val="0"/>
          <w:marBottom w:val="0"/>
          <w:divBdr>
            <w:top w:val="none" w:sz="0" w:space="0" w:color="auto"/>
            <w:left w:val="none" w:sz="0" w:space="0" w:color="auto"/>
            <w:bottom w:val="none" w:sz="0" w:space="0" w:color="auto"/>
            <w:right w:val="none" w:sz="0" w:space="0" w:color="auto"/>
          </w:divBdr>
        </w:div>
        <w:div w:id="410079322">
          <w:marLeft w:val="0"/>
          <w:marRight w:val="0"/>
          <w:marTop w:val="0"/>
          <w:marBottom w:val="0"/>
          <w:divBdr>
            <w:top w:val="none" w:sz="0" w:space="0" w:color="auto"/>
            <w:left w:val="none" w:sz="0" w:space="0" w:color="auto"/>
            <w:bottom w:val="none" w:sz="0" w:space="0" w:color="auto"/>
            <w:right w:val="none" w:sz="0" w:space="0" w:color="auto"/>
          </w:divBdr>
        </w:div>
        <w:div w:id="413891433">
          <w:marLeft w:val="0"/>
          <w:marRight w:val="0"/>
          <w:marTop w:val="0"/>
          <w:marBottom w:val="0"/>
          <w:divBdr>
            <w:top w:val="none" w:sz="0" w:space="0" w:color="auto"/>
            <w:left w:val="none" w:sz="0" w:space="0" w:color="auto"/>
            <w:bottom w:val="none" w:sz="0" w:space="0" w:color="auto"/>
            <w:right w:val="none" w:sz="0" w:space="0" w:color="auto"/>
          </w:divBdr>
        </w:div>
        <w:div w:id="420807161">
          <w:marLeft w:val="0"/>
          <w:marRight w:val="0"/>
          <w:marTop w:val="0"/>
          <w:marBottom w:val="0"/>
          <w:divBdr>
            <w:top w:val="none" w:sz="0" w:space="0" w:color="auto"/>
            <w:left w:val="none" w:sz="0" w:space="0" w:color="auto"/>
            <w:bottom w:val="none" w:sz="0" w:space="0" w:color="auto"/>
            <w:right w:val="none" w:sz="0" w:space="0" w:color="auto"/>
          </w:divBdr>
        </w:div>
        <w:div w:id="430509094">
          <w:marLeft w:val="0"/>
          <w:marRight w:val="0"/>
          <w:marTop w:val="0"/>
          <w:marBottom w:val="0"/>
          <w:divBdr>
            <w:top w:val="none" w:sz="0" w:space="0" w:color="auto"/>
            <w:left w:val="none" w:sz="0" w:space="0" w:color="auto"/>
            <w:bottom w:val="none" w:sz="0" w:space="0" w:color="auto"/>
            <w:right w:val="none" w:sz="0" w:space="0" w:color="auto"/>
          </w:divBdr>
        </w:div>
        <w:div w:id="444465640">
          <w:marLeft w:val="0"/>
          <w:marRight w:val="0"/>
          <w:marTop w:val="0"/>
          <w:marBottom w:val="0"/>
          <w:divBdr>
            <w:top w:val="none" w:sz="0" w:space="0" w:color="auto"/>
            <w:left w:val="none" w:sz="0" w:space="0" w:color="auto"/>
            <w:bottom w:val="none" w:sz="0" w:space="0" w:color="auto"/>
            <w:right w:val="none" w:sz="0" w:space="0" w:color="auto"/>
          </w:divBdr>
        </w:div>
        <w:div w:id="456533298">
          <w:marLeft w:val="0"/>
          <w:marRight w:val="0"/>
          <w:marTop w:val="0"/>
          <w:marBottom w:val="0"/>
          <w:divBdr>
            <w:top w:val="none" w:sz="0" w:space="0" w:color="auto"/>
            <w:left w:val="none" w:sz="0" w:space="0" w:color="auto"/>
            <w:bottom w:val="none" w:sz="0" w:space="0" w:color="auto"/>
            <w:right w:val="none" w:sz="0" w:space="0" w:color="auto"/>
          </w:divBdr>
        </w:div>
        <w:div w:id="467011813">
          <w:marLeft w:val="0"/>
          <w:marRight w:val="0"/>
          <w:marTop w:val="0"/>
          <w:marBottom w:val="0"/>
          <w:divBdr>
            <w:top w:val="none" w:sz="0" w:space="0" w:color="auto"/>
            <w:left w:val="none" w:sz="0" w:space="0" w:color="auto"/>
            <w:bottom w:val="none" w:sz="0" w:space="0" w:color="auto"/>
            <w:right w:val="none" w:sz="0" w:space="0" w:color="auto"/>
          </w:divBdr>
        </w:div>
        <w:div w:id="484273997">
          <w:marLeft w:val="0"/>
          <w:marRight w:val="0"/>
          <w:marTop w:val="0"/>
          <w:marBottom w:val="0"/>
          <w:divBdr>
            <w:top w:val="none" w:sz="0" w:space="0" w:color="auto"/>
            <w:left w:val="none" w:sz="0" w:space="0" w:color="auto"/>
            <w:bottom w:val="none" w:sz="0" w:space="0" w:color="auto"/>
            <w:right w:val="none" w:sz="0" w:space="0" w:color="auto"/>
          </w:divBdr>
        </w:div>
        <w:div w:id="522940446">
          <w:marLeft w:val="0"/>
          <w:marRight w:val="0"/>
          <w:marTop w:val="0"/>
          <w:marBottom w:val="0"/>
          <w:divBdr>
            <w:top w:val="none" w:sz="0" w:space="0" w:color="auto"/>
            <w:left w:val="none" w:sz="0" w:space="0" w:color="auto"/>
            <w:bottom w:val="none" w:sz="0" w:space="0" w:color="auto"/>
            <w:right w:val="none" w:sz="0" w:space="0" w:color="auto"/>
          </w:divBdr>
        </w:div>
        <w:div w:id="542904210">
          <w:marLeft w:val="0"/>
          <w:marRight w:val="0"/>
          <w:marTop w:val="0"/>
          <w:marBottom w:val="0"/>
          <w:divBdr>
            <w:top w:val="none" w:sz="0" w:space="0" w:color="auto"/>
            <w:left w:val="none" w:sz="0" w:space="0" w:color="auto"/>
            <w:bottom w:val="none" w:sz="0" w:space="0" w:color="auto"/>
            <w:right w:val="none" w:sz="0" w:space="0" w:color="auto"/>
          </w:divBdr>
        </w:div>
        <w:div w:id="557984517">
          <w:marLeft w:val="0"/>
          <w:marRight w:val="0"/>
          <w:marTop w:val="0"/>
          <w:marBottom w:val="0"/>
          <w:divBdr>
            <w:top w:val="none" w:sz="0" w:space="0" w:color="auto"/>
            <w:left w:val="none" w:sz="0" w:space="0" w:color="auto"/>
            <w:bottom w:val="none" w:sz="0" w:space="0" w:color="auto"/>
            <w:right w:val="none" w:sz="0" w:space="0" w:color="auto"/>
          </w:divBdr>
        </w:div>
        <w:div w:id="561018145">
          <w:marLeft w:val="0"/>
          <w:marRight w:val="0"/>
          <w:marTop w:val="0"/>
          <w:marBottom w:val="0"/>
          <w:divBdr>
            <w:top w:val="none" w:sz="0" w:space="0" w:color="auto"/>
            <w:left w:val="none" w:sz="0" w:space="0" w:color="auto"/>
            <w:bottom w:val="none" w:sz="0" w:space="0" w:color="auto"/>
            <w:right w:val="none" w:sz="0" w:space="0" w:color="auto"/>
          </w:divBdr>
        </w:div>
        <w:div w:id="606235036">
          <w:marLeft w:val="0"/>
          <w:marRight w:val="0"/>
          <w:marTop w:val="0"/>
          <w:marBottom w:val="0"/>
          <w:divBdr>
            <w:top w:val="none" w:sz="0" w:space="0" w:color="auto"/>
            <w:left w:val="none" w:sz="0" w:space="0" w:color="auto"/>
            <w:bottom w:val="none" w:sz="0" w:space="0" w:color="auto"/>
            <w:right w:val="none" w:sz="0" w:space="0" w:color="auto"/>
          </w:divBdr>
        </w:div>
        <w:div w:id="617032593">
          <w:marLeft w:val="0"/>
          <w:marRight w:val="0"/>
          <w:marTop w:val="0"/>
          <w:marBottom w:val="0"/>
          <w:divBdr>
            <w:top w:val="none" w:sz="0" w:space="0" w:color="auto"/>
            <w:left w:val="none" w:sz="0" w:space="0" w:color="auto"/>
            <w:bottom w:val="none" w:sz="0" w:space="0" w:color="auto"/>
            <w:right w:val="none" w:sz="0" w:space="0" w:color="auto"/>
          </w:divBdr>
        </w:div>
        <w:div w:id="688338360">
          <w:marLeft w:val="0"/>
          <w:marRight w:val="0"/>
          <w:marTop w:val="0"/>
          <w:marBottom w:val="0"/>
          <w:divBdr>
            <w:top w:val="none" w:sz="0" w:space="0" w:color="auto"/>
            <w:left w:val="none" w:sz="0" w:space="0" w:color="auto"/>
            <w:bottom w:val="none" w:sz="0" w:space="0" w:color="auto"/>
            <w:right w:val="none" w:sz="0" w:space="0" w:color="auto"/>
          </w:divBdr>
        </w:div>
        <w:div w:id="718237947">
          <w:marLeft w:val="0"/>
          <w:marRight w:val="0"/>
          <w:marTop w:val="0"/>
          <w:marBottom w:val="0"/>
          <w:divBdr>
            <w:top w:val="none" w:sz="0" w:space="0" w:color="auto"/>
            <w:left w:val="none" w:sz="0" w:space="0" w:color="auto"/>
            <w:bottom w:val="none" w:sz="0" w:space="0" w:color="auto"/>
            <w:right w:val="none" w:sz="0" w:space="0" w:color="auto"/>
          </w:divBdr>
        </w:div>
        <w:div w:id="723452306">
          <w:marLeft w:val="0"/>
          <w:marRight w:val="0"/>
          <w:marTop w:val="0"/>
          <w:marBottom w:val="0"/>
          <w:divBdr>
            <w:top w:val="none" w:sz="0" w:space="0" w:color="auto"/>
            <w:left w:val="none" w:sz="0" w:space="0" w:color="auto"/>
            <w:bottom w:val="none" w:sz="0" w:space="0" w:color="auto"/>
            <w:right w:val="none" w:sz="0" w:space="0" w:color="auto"/>
          </w:divBdr>
        </w:div>
        <w:div w:id="723483105">
          <w:marLeft w:val="0"/>
          <w:marRight w:val="0"/>
          <w:marTop w:val="0"/>
          <w:marBottom w:val="0"/>
          <w:divBdr>
            <w:top w:val="none" w:sz="0" w:space="0" w:color="auto"/>
            <w:left w:val="none" w:sz="0" w:space="0" w:color="auto"/>
            <w:bottom w:val="none" w:sz="0" w:space="0" w:color="auto"/>
            <w:right w:val="none" w:sz="0" w:space="0" w:color="auto"/>
          </w:divBdr>
        </w:div>
        <w:div w:id="748498399">
          <w:marLeft w:val="0"/>
          <w:marRight w:val="0"/>
          <w:marTop w:val="0"/>
          <w:marBottom w:val="0"/>
          <w:divBdr>
            <w:top w:val="none" w:sz="0" w:space="0" w:color="auto"/>
            <w:left w:val="none" w:sz="0" w:space="0" w:color="auto"/>
            <w:bottom w:val="none" w:sz="0" w:space="0" w:color="auto"/>
            <w:right w:val="none" w:sz="0" w:space="0" w:color="auto"/>
          </w:divBdr>
        </w:div>
        <w:div w:id="748618116">
          <w:marLeft w:val="0"/>
          <w:marRight w:val="0"/>
          <w:marTop w:val="0"/>
          <w:marBottom w:val="0"/>
          <w:divBdr>
            <w:top w:val="none" w:sz="0" w:space="0" w:color="auto"/>
            <w:left w:val="none" w:sz="0" w:space="0" w:color="auto"/>
            <w:bottom w:val="none" w:sz="0" w:space="0" w:color="auto"/>
            <w:right w:val="none" w:sz="0" w:space="0" w:color="auto"/>
          </w:divBdr>
        </w:div>
        <w:div w:id="753623821">
          <w:marLeft w:val="0"/>
          <w:marRight w:val="0"/>
          <w:marTop w:val="0"/>
          <w:marBottom w:val="0"/>
          <w:divBdr>
            <w:top w:val="none" w:sz="0" w:space="0" w:color="auto"/>
            <w:left w:val="none" w:sz="0" w:space="0" w:color="auto"/>
            <w:bottom w:val="none" w:sz="0" w:space="0" w:color="auto"/>
            <w:right w:val="none" w:sz="0" w:space="0" w:color="auto"/>
          </w:divBdr>
        </w:div>
        <w:div w:id="785277466">
          <w:marLeft w:val="0"/>
          <w:marRight w:val="0"/>
          <w:marTop w:val="0"/>
          <w:marBottom w:val="0"/>
          <w:divBdr>
            <w:top w:val="none" w:sz="0" w:space="0" w:color="auto"/>
            <w:left w:val="none" w:sz="0" w:space="0" w:color="auto"/>
            <w:bottom w:val="none" w:sz="0" w:space="0" w:color="auto"/>
            <w:right w:val="none" w:sz="0" w:space="0" w:color="auto"/>
          </w:divBdr>
        </w:div>
        <w:div w:id="791634530">
          <w:marLeft w:val="0"/>
          <w:marRight w:val="0"/>
          <w:marTop w:val="0"/>
          <w:marBottom w:val="0"/>
          <w:divBdr>
            <w:top w:val="none" w:sz="0" w:space="0" w:color="auto"/>
            <w:left w:val="none" w:sz="0" w:space="0" w:color="auto"/>
            <w:bottom w:val="none" w:sz="0" w:space="0" w:color="auto"/>
            <w:right w:val="none" w:sz="0" w:space="0" w:color="auto"/>
          </w:divBdr>
        </w:div>
        <w:div w:id="801003978">
          <w:marLeft w:val="0"/>
          <w:marRight w:val="0"/>
          <w:marTop w:val="0"/>
          <w:marBottom w:val="0"/>
          <w:divBdr>
            <w:top w:val="none" w:sz="0" w:space="0" w:color="auto"/>
            <w:left w:val="none" w:sz="0" w:space="0" w:color="auto"/>
            <w:bottom w:val="none" w:sz="0" w:space="0" w:color="auto"/>
            <w:right w:val="none" w:sz="0" w:space="0" w:color="auto"/>
          </w:divBdr>
        </w:div>
        <w:div w:id="801119433">
          <w:marLeft w:val="0"/>
          <w:marRight w:val="0"/>
          <w:marTop w:val="0"/>
          <w:marBottom w:val="0"/>
          <w:divBdr>
            <w:top w:val="none" w:sz="0" w:space="0" w:color="auto"/>
            <w:left w:val="none" w:sz="0" w:space="0" w:color="auto"/>
            <w:bottom w:val="none" w:sz="0" w:space="0" w:color="auto"/>
            <w:right w:val="none" w:sz="0" w:space="0" w:color="auto"/>
          </w:divBdr>
        </w:div>
        <w:div w:id="819733355">
          <w:marLeft w:val="0"/>
          <w:marRight w:val="0"/>
          <w:marTop w:val="0"/>
          <w:marBottom w:val="0"/>
          <w:divBdr>
            <w:top w:val="none" w:sz="0" w:space="0" w:color="auto"/>
            <w:left w:val="none" w:sz="0" w:space="0" w:color="auto"/>
            <w:bottom w:val="none" w:sz="0" w:space="0" w:color="auto"/>
            <w:right w:val="none" w:sz="0" w:space="0" w:color="auto"/>
          </w:divBdr>
        </w:div>
        <w:div w:id="851649206">
          <w:marLeft w:val="0"/>
          <w:marRight w:val="0"/>
          <w:marTop w:val="0"/>
          <w:marBottom w:val="0"/>
          <w:divBdr>
            <w:top w:val="none" w:sz="0" w:space="0" w:color="auto"/>
            <w:left w:val="none" w:sz="0" w:space="0" w:color="auto"/>
            <w:bottom w:val="none" w:sz="0" w:space="0" w:color="auto"/>
            <w:right w:val="none" w:sz="0" w:space="0" w:color="auto"/>
          </w:divBdr>
        </w:div>
        <w:div w:id="873079347">
          <w:marLeft w:val="0"/>
          <w:marRight w:val="0"/>
          <w:marTop w:val="0"/>
          <w:marBottom w:val="0"/>
          <w:divBdr>
            <w:top w:val="none" w:sz="0" w:space="0" w:color="auto"/>
            <w:left w:val="none" w:sz="0" w:space="0" w:color="auto"/>
            <w:bottom w:val="none" w:sz="0" w:space="0" w:color="auto"/>
            <w:right w:val="none" w:sz="0" w:space="0" w:color="auto"/>
          </w:divBdr>
        </w:div>
        <w:div w:id="904532884">
          <w:marLeft w:val="0"/>
          <w:marRight w:val="0"/>
          <w:marTop w:val="0"/>
          <w:marBottom w:val="0"/>
          <w:divBdr>
            <w:top w:val="none" w:sz="0" w:space="0" w:color="auto"/>
            <w:left w:val="none" w:sz="0" w:space="0" w:color="auto"/>
            <w:bottom w:val="none" w:sz="0" w:space="0" w:color="auto"/>
            <w:right w:val="none" w:sz="0" w:space="0" w:color="auto"/>
          </w:divBdr>
        </w:div>
        <w:div w:id="925381257">
          <w:marLeft w:val="0"/>
          <w:marRight w:val="0"/>
          <w:marTop w:val="0"/>
          <w:marBottom w:val="0"/>
          <w:divBdr>
            <w:top w:val="none" w:sz="0" w:space="0" w:color="auto"/>
            <w:left w:val="none" w:sz="0" w:space="0" w:color="auto"/>
            <w:bottom w:val="none" w:sz="0" w:space="0" w:color="auto"/>
            <w:right w:val="none" w:sz="0" w:space="0" w:color="auto"/>
          </w:divBdr>
        </w:div>
        <w:div w:id="938680293">
          <w:marLeft w:val="0"/>
          <w:marRight w:val="0"/>
          <w:marTop w:val="0"/>
          <w:marBottom w:val="0"/>
          <w:divBdr>
            <w:top w:val="none" w:sz="0" w:space="0" w:color="auto"/>
            <w:left w:val="none" w:sz="0" w:space="0" w:color="auto"/>
            <w:bottom w:val="none" w:sz="0" w:space="0" w:color="auto"/>
            <w:right w:val="none" w:sz="0" w:space="0" w:color="auto"/>
          </w:divBdr>
        </w:div>
        <w:div w:id="994652498">
          <w:marLeft w:val="0"/>
          <w:marRight w:val="0"/>
          <w:marTop w:val="0"/>
          <w:marBottom w:val="0"/>
          <w:divBdr>
            <w:top w:val="none" w:sz="0" w:space="0" w:color="auto"/>
            <w:left w:val="none" w:sz="0" w:space="0" w:color="auto"/>
            <w:bottom w:val="none" w:sz="0" w:space="0" w:color="auto"/>
            <w:right w:val="none" w:sz="0" w:space="0" w:color="auto"/>
          </w:divBdr>
        </w:div>
        <w:div w:id="1011952335">
          <w:marLeft w:val="0"/>
          <w:marRight w:val="0"/>
          <w:marTop w:val="0"/>
          <w:marBottom w:val="0"/>
          <w:divBdr>
            <w:top w:val="none" w:sz="0" w:space="0" w:color="auto"/>
            <w:left w:val="none" w:sz="0" w:space="0" w:color="auto"/>
            <w:bottom w:val="none" w:sz="0" w:space="0" w:color="auto"/>
            <w:right w:val="none" w:sz="0" w:space="0" w:color="auto"/>
          </w:divBdr>
        </w:div>
        <w:div w:id="1014838713">
          <w:marLeft w:val="0"/>
          <w:marRight w:val="0"/>
          <w:marTop w:val="0"/>
          <w:marBottom w:val="0"/>
          <w:divBdr>
            <w:top w:val="none" w:sz="0" w:space="0" w:color="auto"/>
            <w:left w:val="none" w:sz="0" w:space="0" w:color="auto"/>
            <w:bottom w:val="none" w:sz="0" w:space="0" w:color="auto"/>
            <w:right w:val="none" w:sz="0" w:space="0" w:color="auto"/>
          </w:divBdr>
        </w:div>
        <w:div w:id="1015695583">
          <w:marLeft w:val="0"/>
          <w:marRight w:val="0"/>
          <w:marTop w:val="0"/>
          <w:marBottom w:val="0"/>
          <w:divBdr>
            <w:top w:val="none" w:sz="0" w:space="0" w:color="auto"/>
            <w:left w:val="none" w:sz="0" w:space="0" w:color="auto"/>
            <w:bottom w:val="none" w:sz="0" w:space="0" w:color="auto"/>
            <w:right w:val="none" w:sz="0" w:space="0" w:color="auto"/>
          </w:divBdr>
        </w:div>
        <w:div w:id="1017925468">
          <w:marLeft w:val="0"/>
          <w:marRight w:val="0"/>
          <w:marTop w:val="0"/>
          <w:marBottom w:val="0"/>
          <w:divBdr>
            <w:top w:val="none" w:sz="0" w:space="0" w:color="auto"/>
            <w:left w:val="none" w:sz="0" w:space="0" w:color="auto"/>
            <w:bottom w:val="none" w:sz="0" w:space="0" w:color="auto"/>
            <w:right w:val="none" w:sz="0" w:space="0" w:color="auto"/>
          </w:divBdr>
        </w:div>
        <w:div w:id="1030184668">
          <w:marLeft w:val="0"/>
          <w:marRight w:val="0"/>
          <w:marTop w:val="0"/>
          <w:marBottom w:val="0"/>
          <w:divBdr>
            <w:top w:val="none" w:sz="0" w:space="0" w:color="auto"/>
            <w:left w:val="none" w:sz="0" w:space="0" w:color="auto"/>
            <w:bottom w:val="none" w:sz="0" w:space="0" w:color="auto"/>
            <w:right w:val="none" w:sz="0" w:space="0" w:color="auto"/>
          </w:divBdr>
        </w:div>
        <w:div w:id="1040593749">
          <w:marLeft w:val="0"/>
          <w:marRight w:val="0"/>
          <w:marTop w:val="0"/>
          <w:marBottom w:val="0"/>
          <w:divBdr>
            <w:top w:val="none" w:sz="0" w:space="0" w:color="auto"/>
            <w:left w:val="none" w:sz="0" w:space="0" w:color="auto"/>
            <w:bottom w:val="none" w:sz="0" w:space="0" w:color="auto"/>
            <w:right w:val="none" w:sz="0" w:space="0" w:color="auto"/>
          </w:divBdr>
        </w:div>
        <w:div w:id="1070537032">
          <w:marLeft w:val="0"/>
          <w:marRight w:val="0"/>
          <w:marTop w:val="0"/>
          <w:marBottom w:val="0"/>
          <w:divBdr>
            <w:top w:val="none" w:sz="0" w:space="0" w:color="auto"/>
            <w:left w:val="none" w:sz="0" w:space="0" w:color="auto"/>
            <w:bottom w:val="none" w:sz="0" w:space="0" w:color="auto"/>
            <w:right w:val="none" w:sz="0" w:space="0" w:color="auto"/>
          </w:divBdr>
        </w:div>
        <w:div w:id="1117674559">
          <w:marLeft w:val="0"/>
          <w:marRight w:val="0"/>
          <w:marTop w:val="0"/>
          <w:marBottom w:val="0"/>
          <w:divBdr>
            <w:top w:val="none" w:sz="0" w:space="0" w:color="auto"/>
            <w:left w:val="none" w:sz="0" w:space="0" w:color="auto"/>
            <w:bottom w:val="none" w:sz="0" w:space="0" w:color="auto"/>
            <w:right w:val="none" w:sz="0" w:space="0" w:color="auto"/>
          </w:divBdr>
        </w:div>
        <w:div w:id="1126582887">
          <w:marLeft w:val="0"/>
          <w:marRight w:val="0"/>
          <w:marTop w:val="0"/>
          <w:marBottom w:val="0"/>
          <w:divBdr>
            <w:top w:val="none" w:sz="0" w:space="0" w:color="auto"/>
            <w:left w:val="none" w:sz="0" w:space="0" w:color="auto"/>
            <w:bottom w:val="none" w:sz="0" w:space="0" w:color="auto"/>
            <w:right w:val="none" w:sz="0" w:space="0" w:color="auto"/>
          </w:divBdr>
        </w:div>
        <w:div w:id="1139037897">
          <w:marLeft w:val="0"/>
          <w:marRight w:val="0"/>
          <w:marTop w:val="0"/>
          <w:marBottom w:val="0"/>
          <w:divBdr>
            <w:top w:val="none" w:sz="0" w:space="0" w:color="auto"/>
            <w:left w:val="none" w:sz="0" w:space="0" w:color="auto"/>
            <w:bottom w:val="none" w:sz="0" w:space="0" w:color="auto"/>
            <w:right w:val="none" w:sz="0" w:space="0" w:color="auto"/>
          </w:divBdr>
        </w:div>
        <w:div w:id="1152986910">
          <w:marLeft w:val="0"/>
          <w:marRight w:val="0"/>
          <w:marTop w:val="0"/>
          <w:marBottom w:val="0"/>
          <w:divBdr>
            <w:top w:val="none" w:sz="0" w:space="0" w:color="auto"/>
            <w:left w:val="none" w:sz="0" w:space="0" w:color="auto"/>
            <w:bottom w:val="none" w:sz="0" w:space="0" w:color="auto"/>
            <w:right w:val="none" w:sz="0" w:space="0" w:color="auto"/>
          </w:divBdr>
        </w:div>
        <w:div w:id="1218858984">
          <w:marLeft w:val="0"/>
          <w:marRight w:val="0"/>
          <w:marTop w:val="0"/>
          <w:marBottom w:val="0"/>
          <w:divBdr>
            <w:top w:val="none" w:sz="0" w:space="0" w:color="auto"/>
            <w:left w:val="none" w:sz="0" w:space="0" w:color="auto"/>
            <w:bottom w:val="none" w:sz="0" w:space="0" w:color="auto"/>
            <w:right w:val="none" w:sz="0" w:space="0" w:color="auto"/>
          </w:divBdr>
        </w:div>
        <w:div w:id="1221213408">
          <w:marLeft w:val="0"/>
          <w:marRight w:val="0"/>
          <w:marTop w:val="0"/>
          <w:marBottom w:val="0"/>
          <w:divBdr>
            <w:top w:val="none" w:sz="0" w:space="0" w:color="auto"/>
            <w:left w:val="none" w:sz="0" w:space="0" w:color="auto"/>
            <w:bottom w:val="none" w:sz="0" w:space="0" w:color="auto"/>
            <w:right w:val="none" w:sz="0" w:space="0" w:color="auto"/>
          </w:divBdr>
        </w:div>
        <w:div w:id="1228148760">
          <w:marLeft w:val="0"/>
          <w:marRight w:val="0"/>
          <w:marTop w:val="0"/>
          <w:marBottom w:val="0"/>
          <w:divBdr>
            <w:top w:val="none" w:sz="0" w:space="0" w:color="auto"/>
            <w:left w:val="none" w:sz="0" w:space="0" w:color="auto"/>
            <w:bottom w:val="none" w:sz="0" w:space="0" w:color="auto"/>
            <w:right w:val="none" w:sz="0" w:space="0" w:color="auto"/>
          </w:divBdr>
        </w:div>
        <w:div w:id="1235046205">
          <w:marLeft w:val="0"/>
          <w:marRight w:val="0"/>
          <w:marTop w:val="0"/>
          <w:marBottom w:val="0"/>
          <w:divBdr>
            <w:top w:val="none" w:sz="0" w:space="0" w:color="auto"/>
            <w:left w:val="none" w:sz="0" w:space="0" w:color="auto"/>
            <w:bottom w:val="none" w:sz="0" w:space="0" w:color="auto"/>
            <w:right w:val="none" w:sz="0" w:space="0" w:color="auto"/>
          </w:divBdr>
        </w:div>
        <w:div w:id="1249582625">
          <w:marLeft w:val="0"/>
          <w:marRight w:val="0"/>
          <w:marTop w:val="0"/>
          <w:marBottom w:val="0"/>
          <w:divBdr>
            <w:top w:val="none" w:sz="0" w:space="0" w:color="auto"/>
            <w:left w:val="none" w:sz="0" w:space="0" w:color="auto"/>
            <w:bottom w:val="none" w:sz="0" w:space="0" w:color="auto"/>
            <w:right w:val="none" w:sz="0" w:space="0" w:color="auto"/>
          </w:divBdr>
        </w:div>
        <w:div w:id="1301421169">
          <w:marLeft w:val="0"/>
          <w:marRight w:val="0"/>
          <w:marTop w:val="0"/>
          <w:marBottom w:val="0"/>
          <w:divBdr>
            <w:top w:val="none" w:sz="0" w:space="0" w:color="auto"/>
            <w:left w:val="none" w:sz="0" w:space="0" w:color="auto"/>
            <w:bottom w:val="none" w:sz="0" w:space="0" w:color="auto"/>
            <w:right w:val="none" w:sz="0" w:space="0" w:color="auto"/>
          </w:divBdr>
        </w:div>
        <w:div w:id="1350719041">
          <w:marLeft w:val="0"/>
          <w:marRight w:val="0"/>
          <w:marTop w:val="0"/>
          <w:marBottom w:val="0"/>
          <w:divBdr>
            <w:top w:val="none" w:sz="0" w:space="0" w:color="auto"/>
            <w:left w:val="none" w:sz="0" w:space="0" w:color="auto"/>
            <w:bottom w:val="none" w:sz="0" w:space="0" w:color="auto"/>
            <w:right w:val="none" w:sz="0" w:space="0" w:color="auto"/>
          </w:divBdr>
        </w:div>
        <w:div w:id="1411853663">
          <w:marLeft w:val="0"/>
          <w:marRight w:val="0"/>
          <w:marTop w:val="0"/>
          <w:marBottom w:val="0"/>
          <w:divBdr>
            <w:top w:val="none" w:sz="0" w:space="0" w:color="auto"/>
            <w:left w:val="none" w:sz="0" w:space="0" w:color="auto"/>
            <w:bottom w:val="none" w:sz="0" w:space="0" w:color="auto"/>
            <w:right w:val="none" w:sz="0" w:space="0" w:color="auto"/>
          </w:divBdr>
        </w:div>
        <w:div w:id="1422290839">
          <w:marLeft w:val="0"/>
          <w:marRight w:val="0"/>
          <w:marTop w:val="0"/>
          <w:marBottom w:val="0"/>
          <w:divBdr>
            <w:top w:val="none" w:sz="0" w:space="0" w:color="auto"/>
            <w:left w:val="none" w:sz="0" w:space="0" w:color="auto"/>
            <w:bottom w:val="none" w:sz="0" w:space="0" w:color="auto"/>
            <w:right w:val="none" w:sz="0" w:space="0" w:color="auto"/>
          </w:divBdr>
        </w:div>
        <w:div w:id="1460798547">
          <w:marLeft w:val="0"/>
          <w:marRight w:val="0"/>
          <w:marTop w:val="0"/>
          <w:marBottom w:val="0"/>
          <w:divBdr>
            <w:top w:val="none" w:sz="0" w:space="0" w:color="auto"/>
            <w:left w:val="none" w:sz="0" w:space="0" w:color="auto"/>
            <w:bottom w:val="none" w:sz="0" w:space="0" w:color="auto"/>
            <w:right w:val="none" w:sz="0" w:space="0" w:color="auto"/>
          </w:divBdr>
        </w:div>
        <w:div w:id="1489050313">
          <w:marLeft w:val="0"/>
          <w:marRight w:val="0"/>
          <w:marTop w:val="0"/>
          <w:marBottom w:val="0"/>
          <w:divBdr>
            <w:top w:val="none" w:sz="0" w:space="0" w:color="auto"/>
            <w:left w:val="none" w:sz="0" w:space="0" w:color="auto"/>
            <w:bottom w:val="none" w:sz="0" w:space="0" w:color="auto"/>
            <w:right w:val="none" w:sz="0" w:space="0" w:color="auto"/>
          </w:divBdr>
        </w:div>
        <w:div w:id="1542016621">
          <w:marLeft w:val="0"/>
          <w:marRight w:val="0"/>
          <w:marTop w:val="0"/>
          <w:marBottom w:val="0"/>
          <w:divBdr>
            <w:top w:val="none" w:sz="0" w:space="0" w:color="auto"/>
            <w:left w:val="none" w:sz="0" w:space="0" w:color="auto"/>
            <w:bottom w:val="none" w:sz="0" w:space="0" w:color="auto"/>
            <w:right w:val="none" w:sz="0" w:space="0" w:color="auto"/>
          </w:divBdr>
        </w:div>
        <w:div w:id="1543975187">
          <w:marLeft w:val="0"/>
          <w:marRight w:val="0"/>
          <w:marTop w:val="0"/>
          <w:marBottom w:val="0"/>
          <w:divBdr>
            <w:top w:val="none" w:sz="0" w:space="0" w:color="auto"/>
            <w:left w:val="none" w:sz="0" w:space="0" w:color="auto"/>
            <w:bottom w:val="none" w:sz="0" w:space="0" w:color="auto"/>
            <w:right w:val="none" w:sz="0" w:space="0" w:color="auto"/>
          </w:divBdr>
        </w:div>
        <w:div w:id="1544246533">
          <w:marLeft w:val="0"/>
          <w:marRight w:val="0"/>
          <w:marTop w:val="0"/>
          <w:marBottom w:val="0"/>
          <w:divBdr>
            <w:top w:val="none" w:sz="0" w:space="0" w:color="auto"/>
            <w:left w:val="none" w:sz="0" w:space="0" w:color="auto"/>
            <w:bottom w:val="none" w:sz="0" w:space="0" w:color="auto"/>
            <w:right w:val="none" w:sz="0" w:space="0" w:color="auto"/>
          </w:divBdr>
        </w:div>
        <w:div w:id="1559589008">
          <w:marLeft w:val="0"/>
          <w:marRight w:val="0"/>
          <w:marTop w:val="0"/>
          <w:marBottom w:val="0"/>
          <w:divBdr>
            <w:top w:val="none" w:sz="0" w:space="0" w:color="auto"/>
            <w:left w:val="none" w:sz="0" w:space="0" w:color="auto"/>
            <w:bottom w:val="none" w:sz="0" w:space="0" w:color="auto"/>
            <w:right w:val="none" w:sz="0" w:space="0" w:color="auto"/>
          </w:divBdr>
        </w:div>
        <w:div w:id="1568034564">
          <w:marLeft w:val="0"/>
          <w:marRight w:val="0"/>
          <w:marTop w:val="0"/>
          <w:marBottom w:val="0"/>
          <w:divBdr>
            <w:top w:val="none" w:sz="0" w:space="0" w:color="auto"/>
            <w:left w:val="none" w:sz="0" w:space="0" w:color="auto"/>
            <w:bottom w:val="none" w:sz="0" w:space="0" w:color="auto"/>
            <w:right w:val="none" w:sz="0" w:space="0" w:color="auto"/>
          </w:divBdr>
        </w:div>
        <w:div w:id="1597209039">
          <w:marLeft w:val="0"/>
          <w:marRight w:val="0"/>
          <w:marTop w:val="0"/>
          <w:marBottom w:val="0"/>
          <w:divBdr>
            <w:top w:val="none" w:sz="0" w:space="0" w:color="auto"/>
            <w:left w:val="none" w:sz="0" w:space="0" w:color="auto"/>
            <w:bottom w:val="none" w:sz="0" w:space="0" w:color="auto"/>
            <w:right w:val="none" w:sz="0" w:space="0" w:color="auto"/>
          </w:divBdr>
        </w:div>
        <w:div w:id="1648588207">
          <w:marLeft w:val="0"/>
          <w:marRight w:val="0"/>
          <w:marTop w:val="0"/>
          <w:marBottom w:val="0"/>
          <w:divBdr>
            <w:top w:val="none" w:sz="0" w:space="0" w:color="auto"/>
            <w:left w:val="none" w:sz="0" w:space="0" w:color="auto"/>
            <w:bottom w:val="none" w:sz="0" w:space="0" w:color="auto"/>
            <w:right w:val="none" w:sz="0" w:space="0" w:color="auto"/>
          </w:divBdr>
        </w:div>
        <w:div w:id="1721906430">
          <w:marLeft w:val="0"/>
          <w:marRight w:val="0"/>
          <w:marTop w:val="0"/>
          <w:marBottom w:val="0"/>
          <w:divBdr>
            <w:top w:val="none" w:sz="0" w:space="0" w:color="auto"/>
            <w:left w:val="none" w:sz="0" w:space="0" w:color="auto"/>
            <w:bottom w:val="none" w:sz="0" w:space="0" w:color="auto"/>
            <w:right w:val="none" w:sz="0" w:space="0" w:color="auto"/>
          </w:divBdr>
        </w:div>
        <w:div w:id="1745225263">
          <w:marLeft w:val="0"/>
          <w:marRight w:val="0"/>
          <w:marTop w:val="0"/>
          <w:marBottom w:val="0"/>
          <w:divBdr>
            <w:top w:val="none" w:sz="0" w:space="0" w:color="auto"/>
            <w:left w:val="none" w:sz="0" w:space="0" w:color="auto"/>
            <w:bottom w:val="none" w:sz="0" w:space="0" w:color="auto"/>
            <w:right w:val="none" w:sz="0" w:space="0" w:color="auto"/>
          </w:divBdr>
        </w:div>
        <w:div w:id="1749036141">
          <w:marLeft w:val="0"/>
          <w:marRight w:val="0"/>
          <w:marTop w:val="0"/>
          <w:marBottom w:val="0"/>
          <w:divBdr>
            <w:top w:val="none" w:sz="0" w:space="0" w:color="auto"/>
            <w:left w:val="none" w:sz="0" w:space="0" w:color="auto"/>
            <w:bottom w:val="none" w:sz="0" w:space="0" w:color="auto"/>
            <w:right w:val="none" w:sz="0" w:space="0" w:color="auto"/>
          </w:divBdr>
        </w:div>
        <w:div w:id="1756632411">
          <w:marLeft w:val="0"/>
          <w:marRight w:val="0"/>
          <w:marTop w:val="0"/>
          <w:marBottom w:val="0"/>
          <w:divBdr>
            <w:top w:val="none" w:sz="0" w:space="0" w:color="auto"/>
            <w:left w:val="none" w:sz="0" w:space="0" w:color="auto"/>
            <w:bottom w:val="none" w:sz="0" w:space="0" w:color="auto"/>
            <w:right w:val="none" w:sz="0" w:space="0" w:color="auto"/>
          </w:divBdr>
        </w:div>
        <w:div w:id="1764649280">
          <w:marLeft w:val="0"/>
          <w:marRight w:val="0"/>
          <w:marTop w:val="0"/>
          <w:marBottom w:val="0"/>
          <w:divBdr>
            <w:top w:val="none" w:sz="0" w:space="0" w:color="auto"/>
            <w:left w:val="none" w:sz="0" w:space="0" w:color="auto"/>
            <w:bottom w:val="none" w:sz="0" w:space="0" w:color="auto"/>
            <w:right w:val="none" w:sz="0" w:space="0" w:color="auto"/>
          </w:divBdr>
        </w:div>
        <w:div w:id="1784688866">
          <w:marLeft w:val="0"/>
          <w:marRight w:val="0"/>
          <w:marTop w:val="0"/>
          <w:marBottom w:val="0"/>
          <w:divBdr>
            <w:top w:val="none" w:sz="0" w:space="0" w:color="auto"/>
            <w:left w:val="none" w:sz="0" w:space="0" w:color="auto"/>
            <w:bottom w:val="none" w:sz="0" w:space="0" w:color="auto"/>
            <w:right w:val="none" w:sz="0" w:space="0" w:color="auto"/>
          </w:divBdr>
        </w:div>
        <w:div w:id="1835486122">
          <w:marLeft w:val="0"/>
          <w:marRight w:val="0"/>
          <w:marTop w:val="0"/>
          <w:marBottom w:val="0"/>
          <w:divBdr>
            <w:top w:val="none" w:sz="0" w:space="0" w:color="auto"/>
            <w:left w:val="none" w:sz="0" w:space="0" w:color="auto"/>
            <w:bottom w:val="none" w:sz="0" w:space="0" w:color="auto"/>
            <w:right w:val="none" w:sz="0" w:space="0" w:color="auto"/>
          </w:divBdr>
        </w:div>
        <w:div w:id="1865095215">
          <w:marLeft w:val="0"/>
          <w:marRight w:val="0"/>
          <w:marTop w:val="0"/>
          <w:marBottom w:val="0"/>
          <w:divBdr>
            <w:top w:val="none" w:sz="0" w:space="0" w:color="auto"/>
            <w:left w:val="none" w:sz="0" w:space="0" w:color="auto"/>
            <w:bottom w:val="none" w:sz="0" w:space="0" w:color="auto"/>
            <w:right w:val="none" w:sz="0" w:space="0" w:color="auto"/>
          </w:divBdr>
        </w:div>
        <w:div w:id="1907453861">
          <w:marLeft w:val="0"/>
          <w:marRight w:val="0"/>
          <w:marTop w:val="0"/>
          <w:marBottom w:val="0"/>
          <w:divBdr>
            <w:top w:val="none" w:sz="0" w:space="0" w:color="auto"/>
            <w:left w:val="none" w:sz="0" w:space="0" w:color="auto"/>
            <w:bottom w:val="none" w:sz="0" w:space="0" w:color="auto"/>
            <w:right w:val="none" w:sz="0" w:space="0" w:color="auto"/>
          </w:divBdr>
        </w:div>
        <w:div w:id="1917400264">
          <w:marLeft w:val="0"/>
          <w:marRight w:val="0"/>
          <w:marTop w:val="0"/>
          <w:marBottom w:val="0"/>
          <w:divBdr>
            <w:top w:val="none" w:sz="0" w:space="0" w:color="auto"/>
            <w:left w:val="none" w:sz="0" w:space="0" w:color="auto"/>
            <w:bottom w:val="none" w:sz="0" w:space="0" w:color="auto"/>
            <w:right w:val="none" w:sz="0" w:space="0" w:color="auto"/>
          </w:divBdr>
        </w:div>
        <w:div w:id="1941404928">
          <w:marLeft w:val="0"/>
          <w:marRight w:val="0"/>
          <w:marTop w:val="0"/>
          <w:marBottom w:val="0"/>
          <w:divBdr>
            <w:top w:val="none" w:sz="0" w:space="0" w:color="auto"/>
            <w:left w:val="none" w:sz="0" w:space="0" w:color="auto"/>
            <w:bottom w:val="none" w:sz="0" w:space="0" w:color="auto"/>
            <w:right w:val="none" w:sz="0" w:space="0" w:color="auto"/>
          </w:divBdr>
        </w:div>
        <w:div w:id="1952545762">
          <w:marLeft w:val="0"/>
          <w:marRight w:val="0"/>
          <w:marTop w:val="0"/>
          <w:marBottom w:val="0"/>
          <w:divBdr>
            <w:top w:val="none" w:sz="0" w:space="0" w:color="auto"/>
            <w:left w:val="none" w:sz="0" w:space="0" w:color="auto"/>
            <w:bottom w:val="none" w:sz="0" w:space="0" w:color="auto"/>
            <w:right w:val="none" w:sz="0" w:space="0" w:color="auto"/>
          </w:divBdr>
        </w:div>
        <w:div w:id="1972903922">
          <w:marLeft w:val="0"/>
          <w:marRight w:val="0"/>
          <w:marTop w:val="0"/>
          <w:marBottom w:val="0"/>
          <w:divBdr>
            <w:top w:val="none" w:sz="0" w:space="0" w:color="auto"/>
            <w:left w:val="none" w:sz="0" w:space="0" w:color="auto"/>
            <w:bottom w:val="none" w:sz="0" w:space="0" w:color="auto"/>
            <w:right w:val="none" w:sz="0" w:space="0" w:color="auto"/>
          </w:divBdr>
        </w:div>
        <w:div w:id="1983077488">
          <w:marLeft w:val="0"/>
          <w:marRight w:val="0"/>
          <w:marTop w:val="0"/>
          <w:marBottom w:val="0"/>
          <w:divBdr>
            <w:top w:val="none" w:sz="0" w:space="0" w:color="auto"/>
            <w:left w:val="none" w:sz="0" w:space="0" w:color="auto"/>
            <w:bottom w:val="none" w:sz="0" w:space="0" w:color="auto"/>
            <w:right w:val="none" w:sz="0" w:space="0" w:color="auto"/>
          </w:divBdr>
        </w:div>
        <w:div w:id="1986734578">
          <w:marLeft w:val="0"/>
          <w:marRight w:val="0"/>
          <w:marTop w:val="0"/>
          <w:marBottom w:val="0"/>
          <w:divBdr>
            <w:top w:val="none" w:sz="0" w:space="0" w:color="auto"/>
            <w:left w:val="none" w:sz="0" w:space="0" w:color="auto"/>
            <w:bottom w:val="none" w:sz="0" w:space="0" w:color="auto"/>
            <w:right w:val="none" w:sz="0" w:space="0" w:color="auto"/>
          </w:divBdr>
        </w:div>
        <w:div w:id="2015645642">
          <w:marLeft w:val="0"/>
          <w:marRight w:val="0"/>
          <w:marTop w:val="0"/>
          <w:marBottom w:val="0"/>
          <w:divBdr>
            <w:top w:val="none" w:sz="0" w:space="0" w:color="auto"/>
            <w:left w:val="none" w:sz="0" w:space="0" w:color="auto"/>
            <w:bottom w:val="none" w:sz="0" w:space="0" w:color="auto"/>
            <w:right w:val="none" w:sz="0" w:space="0" w:color="auto"/>
          </w:divBdr>
        </w:div>
        <w:div w:id="2016298256">
          <w:marLeft w:val="0"/>
          <w:marRight w:val="0"/>
          <w:marTop w:val="0"/>
          <w:marBottom w:val="0"/>
          <w:divBdr>
            <w:top w:val="none" w:sz="0" w:space="0" w:color="auto"/>
            <w:left w:val="none" w:sz="0" w:space="0" w:color="auto"/>
            <w:bottom w:val="none" w:sz="0" w:space="0" w:color="auto"/>
            <w:right w:val="none" w:sz="0" w:space="0" w:color="auto"/>
          </w:divBdr>
        </w:div>
        <w:div w:id="2023584121">
          <w:marLeft w:val="0"/>
          <w:marRight w:val="0"/>
          <w:marTop w:val="0"/>
          <w:marBottom w:val="0"/>
          <w:divBdr>
            <w:top w:val="none" w:sz="0" w:space="0" w:color="auto"/>
            <w:left w:val="none" w:sz="0" w:space="0" w:color="auto"/>
            <w:bottom w:val="none" w:sz="0" w:space="0" w:color="auto"/>
            <w:right w:val="none" w:sz="0" w:space="0" w:color="auto"/>
          </w:divBdr>
        </w:div>
        <w:div w:id="2025088569">
          <w:marLeft w:val="0"/>
          <w:marRight w:val="0"/>
          <w:marTop w:val="0"/>
          <w:marBottom w:val="0"/>
          <w:divBdr>
            <w:top w:val="none" w:sz="0" w:space="0" w:color="auto"/>
            <w:left w:val="none" w:sz="0" w:space="0" w:color="auto"/>
            <w:bottom w:val="none" w:sz="0" w:space="0" w:color="auto"/>
            <w:right w:val="none" w:sz="0" w:space="0" w:color="auto"/>
          </w:divBdr>
        </w:div>
        <w:div w:id="2035182310">
          <w:marLeft w:val="0"/>
          <w:marRight w:val="0"/>
          <w:marTop w:val="0"/>
          <w:marBottom w:val="0"/>
          <w:divBdr>
            <w:top w:val="none" w:sz="0" w:space="0" w:color="auto"/>
            <w:left w:val="none" w:sz="0" w:space="0" w:color="auto"/>
            <w:bottom w:val="none" w:sz="0" w:space="0" w:color="auto"/>
            <w:right w:val="none" w:sz="0" w:space="0" w:color="auto"/>
          </w:divBdr>
        </w:div>
        <w:div w:id="2041392097">
          <w:marLeft w:val="0"/>
          <w:marRight w:val="0"/>
          <w:marTop w:val="0"/>
          <w:marBottom w:val="0"/>
          <w:divBdr>
            <w:top w:val="none" w:sz="0" w:space="0" w:color="auto"/>
            <w:left w:val="none" w:sz="0" w:space="0" w:color="auto"/>
            <w:bottom w:val="none" w:sz="0" w:space="0" w:color="auto"/>
            <w:right w:val="none" w:sz="0" w:space="0" w:color="auto"/>
          </w:divBdr>
        </w:div>
        <w:div w:id="2043746887">
          <w:marLeft w:val="0"/>
          <w:marRight w:val="0"/>
          <w:marTop w:val="0"/>
          <w:marBottom w:val="0"/>
          <w:divBdr>
            <w:top w:val="none" w:sz="0" w:space="0" w:color="auto"/>
            <w:left w:val="none" w:sz="0" w:space="0" w:color="auto"/>
            <w:bottom w:val="none" w:sz="0" w:space="0" w:color="auto"/>
            <w:right w:val="none" w:sz="0" w:space="0" w:color="auto"/>
          </w:divBdr>
        </w:div>
        <w:div w:id="2045787554">
          <w:marLeft w:val="0"/>
          <w:marRight w:val="0"/>
          <w:marTop w:val="0"/>
          <w:marBottom w:val="0"/>
          <w:divBdr>
            <w:top w:val="none" w:sz="0" w:space="0" w:color="auto"/>
            <w:left w:val="none" w:sz="0" w:space="0" w:color="auto"/>
            <w:bottom w:val="none" w:sz="0" w:space="0" w:color="auto"/>
            <w:right w:val="none" w:sz="0" w:space="0" w:color="auto"/>
          </w:divBdr>
        </w:div>
        <w:div w:id="2072069243">
          <w:marLeft w:val="0"/>
          <w:marRight w:val="0"/>
          <w:marTop w:val="0"/>
          <w:marBottom w:val="0"/>
          <w:divBdr>
            <w:top w:val="none" w:sz="0" w:space="0" w:color="auto"/>
            <w:left w:val="none" w:sz="0" w:space="0" w:color="auto"/>
            <w:bottom w:val="none" w:sz="0" w:space="0" w:color="auto"/>
            <w:right w:val="none" w:sz="0" w:space="0" w:color="auto"/>
          </w:divBdr>
        </w:div>
        <w:div w:id="2082100565">
          <w:marLeft w:val="0"/>
          <w:marRight w:val="0"/>
          <w:marTop w:val="0"/>
          <w:marBottom w:val="0"/>
          <w:divBdr>
            <w:top w:val="none" w:sz="0" w:space="0" w:color="auto"/>
            <w:left w:val="none" w:sz="0" w:space="0" w:color="auto"/>
            <w:bottom w:val="none" w:sz="0" w:space="0" w:color="auto"/>
            <w:right w:val="none" w:sz="0" w:space="0" w:color="auto"/>
          </w:divBdr>
        </w:div>
        <w:div w:id="2128969163">
          <w:marLeft w:val="0"/>
          <w:marRight w:val="0"/>
          <w:marTop w:val="0"/>
          <w:marBottom w:val="0"/>
          <w:divBdr>
            <w:top w:val="none" w:sz="0" w:space="0" w:color="auto"/>
            <w:left w:val="none" w:sz="0" w:space="0" w:color="auto"/>
            <w:bottom w:val="none" w:sz="0" w:space="0" w:color="auto"/>
            <w:right w:val="none" w:sz="0" w:space="0" w:color="auto"/>
          </w:divBdr>
        </w:div>
      </w:divsChild>
    </w:div>
    <w:div w:id="319312427">
      <w:bodyDiv w:val="1"/>
      <w:marLeft w:val="0"/>
      <w:marRight w:val="0"/>
      <w:marTop w:val="0"/>
      <w:marBottom w:val="0"/>
      <w:divBdr>
        <w:top w:val="none" w:sz="0" w:space="0" w:color="auto"/>
        <w:left w:val="none" w:sz="0" w:space="0" w:color="auto"/>
        <w:bottom w:val="none" w:sz="0" w:space="0" w:color="auto"/>
        <w:right w:val="none" w:sz="0" w:space="0" w:color="auto"/>
      </w:divBdr>
      <w:divsChild>
        <w:div w:id="6517299">
          <w:marLeft w:val="0"/>
          <w:marRight w:val="0"/>
          <w:marTop w:val="0"/>
          <w:marBottom w:val="0"/>
          <w:divBdr>
            <w:top w:val="none" w:sz="0" w:space="0" w:color="auto"/>
            <w:left w:val="none" w:sz="0" w:space="0" w:color="auto"/>
            <w:bottom w:val="none" w:sz="0" w:space="0" w:color="auto"/>
            <w:right w:val="none" w:sz="0" w:space="0" w:color="auto"/>
          </w:divBdr>
        </w:div>
        <w:div w:id="9067171">
          <w:marLeft w:val="0"/>
          <w:marRight w:val="0"/>
          <w:marTop w:val="0"/>
          <w:marBottom w:val="0"/>
          <w:divBdr>
            <w:top w:val="none" w:sz="0" w:space="0" w:color="auto"/>
            <w:left w:val="none" w:sz="0" w:space="0" w:color="auto"/>
            <w:bottom w:val="none" w:sz="0" w:space="0" w:color="auto"/>
            <w:right w:val="none" w:sz="0" w:space="0" w:color="auto"/>
          </w:divBdr>
        </w:div>
        <w:div w:id="32466258">
          <w:marLeft w:val="0"/>
          <w:marRight w:val="0"/>
          <w:marTop w:val="0"/>
          <w:marBottom w:val="0"/>
          <w:divBdr>
            <w:top w:val="none" w:sz="0" w:space="0" w:color="auto"/>
            <w:left w:val="none" w:sz="0" w:space="0" w:color="auto"/>
            <w:bottom w:val="none" w:sz="0" w:space="0" w:color="auto"/>
            <w:right w:val="none" w:sz="0" w:space="0" w:color="auto"/>
          </w:divBdr>
        </w:div>
        <w:div w:id="58795032">
          <w:marLeft w:val="0"/>
          <w:marRight w:val="0"/>
          <w:marTop w:val="0"/>
          <w:marBottom w:val="0"/>
          <w:divBdr>
            <w:top w:val="none" w:sz="0" w:space="0" w:color="auto"/>
            <w:left w:val="none" w:sz="0" w:space="0" w:color="auto"/>
            <w:bottom w:val="none" w:sz="0" w:space="0" w:color="auto"/>
            <w:right w:val="none" w:sz="0" w:space="0" w:color="auto"/>
          </w:divBdr>
        </w:div>
        <w:div w:id="80684230">
          <w:marLeft w:val="0"/>
          <w:marRight w:val="0"/>
          <w:marTop w:val="0"/>
          <w:marBottom w:val="0"/>
          <w:divBdr>
            <w:top w:val="none" w:sz="0" w:space="0" w:color="auto"/>
            <w:left w:val="none" w:sz="0" w:space="0" w:color="auto"/>
            <w:bottom w:val="none" w:sz="0" w:space="0" w:color="auto"/>
            <w:right w:val="none" w:sz="0" w:space="0" w:color="auto"/>
          </w:divBdr>
        </w:div>
        <w:div w:id="97725781">
          <w:marLeft w:val="0"/>
          <w:marRight w:val="0"/>
          <w:marTop w:val="0"/>
          <w:marBottom w:val="0"/>
          <w:divBdr>
            <w:top w:val="none" w:sz="0" w:space="0" w:color="auto"/>
            <w:left w:val="none" w:sz="0" w:space="0" w:color="auto"/>
            <w:bottom w:val="none" w:sz="0" w:space="0" w:color="auto"/>
            <w:right w:val="none" w:sz="0" w:space="0" w:color="auto"/>
          </w:divBdr>
        </w:div>
        <w:div w:id="141234225">
          <w:marLeft w:val="0"/>
          <w:marRight w:val="0"/>
          <w:marTop w:val="0"/>
          <w:marBottom w:val="0"/>
          <w:divBdr>
            <w:top w:val="none" w:sz="0" w:space="0" w:color="auto"/>
            <w:left w:val="none" w:sz="0" w:space="0" w:color="auto"/>
            <w:bottom w:val="none" w:sz="0" w:space="0" w:color="auto"/>
            <w:right w:val="none" w:sz="0" w:space="0" w:color="auto"/>
          </w:divBdr>
        </w:div>
        <w:div w:id="240913040">
          <w:marLeft w:val="0"/>
          <w:marRight w:val="0"/>
          <w:marTop w:val="0"/>
          <w:marBottom w:val="0"/>
          <w:divBdr>
            <w:top w:val="none" w:sz="0" w:space="0" w:color="auto"/>
            <w:left w:val="none" w:sz="0" w:space="0" w:color="auto"/>
            <w:bottom w:val="none" w:sz="0" w:space="0" w:color="auto"/>
            <w:right w:val="none" w:sz="0" w:space="0" w:color="auto"/>
          </w:divBdr>
        </w:div>
        <w:div w:id="314264939">
          <w:marLeft w:val="0"/>
          <w:marRight w:val="0"/>
          <w:marTop w:val="0"/>
          <w:marBottom w:val="0"/>
          <w:divBdr>
            <w:top w:val="none" w:sz="0" w:space="0" w:color="auto"/>
            <w:left w:val="none" w:sz="0" w:space="0" w:color="auto"/>
            <w:bottom w:val="none" w:sz="0" w:space="0" w:color="auto"/>
            <w:right w:val="none" w:sz="0" w:space="0" w:color="auto"/>
          </w:divBdr>
        </w:div>
        <w:div w:id="338772399">
          <w:marLeft w:val="0"/>
          <w:marRight w:val="0"/>
          <w:marTop w:val="0"/>
          <w:marBottom w:val="0"/>
          <w:divBdr>
            <w:top w:val="none" w:sz="0" w:space="0" w:color="auto"/>
            <w:left w:val="none" w:sz="0" w:space="0" w:color="auto"/>
            <w:bottom w:val="none" w:sz="0" w:space="0" w:color="auto"/>
            <w:right w:val="none" w:sz="0" w:space="0" w:color="auto"/>
          </w:divBdr>
        </w:div>
        <w:div w:id="365254259">
          <w:marLeft w:val="0"/>
          <w:marRight w:val="0"/>
          <w:marTop w:val="0"/>
          <w:marBottom w:val="0"/>
          <w:divBdr>
            <w:top w:val="none" w:sz="0" w:space="0" w:color="auto"/>
            <w:left w:val="none" w:sz="0" w:space="0" w:color="auto"/>
            <w:bottom w:val="none" w:sz="0" w:space="0" w:color="auto"/>
            <w:right w:val="none" w:sz="0" w:space="0" w:color="auto"/>
          </w:divBdr>
        </w:div>
        <w:div w:id="400568188">
          <w:marLeft w:val="0"/>
          <w:marRight w:val="0"/>
          <w:marTop w:val="0"/>
          <w:marBottom w:val="0"/>
          <w:divBdr>
            <w:top w:val="none" w:sz="0" w:space="0" w:color="auto"/>
            <w:left w:val="none" w:sz="0" w:space="0" w:color="auto"/>
            <w:bottom w:val="none" w:sz="0" w:space="0" w:color="auto"/>
            <w:right w:val="none" w:sz="0" w:space="0" w:color="auto"/>
          </w:divBdr>
        </w:div>
        <w:div w:id="448550802">
          <w:marLeft w:val="0"/>
          <w:marRight w:val="0"/>
          <w:marTop w:val="0"/>
          <w:marBottom w:val="0"/>
          <w:divBdr>
            <w:top w:val="none" w:sz="0" w:space="0" w:color="auto"/>
            <w:left w:val="none" w:sz="0" w:space="0" w:color="auto"/>
            <w:bottom w:val="none" w:sz="0" w:space="0" w:color="auto"/>
            <w:right w:val="none" w:sz="0" w:space="0" w:color="auto"/>
          </w:divBdr>
        </w:div>
        <w:div w:id="468591708">
          <w:marLeft w:val="0"/>
          <w:marRight w:val="0"/>
          <w:marTop w:val="0"/>
          <w:marBottom w:val="0"/>
          <w:divBdr>
            <w:top w:val="none" w:sz="0" w:space="0" w:color="auto"/>
            <w:left w:val="none" w:sz="0" w:space="0" w:color="auto"/>
            <w:bottom w:val="none" w:sz="0" w:space="0" w:color="auto"/>
            <w:right w:val="none" w:sz="0" w:space="0" w:color="auto"/>
          </w:divBdr>
        </w:div>
        <w:div w:id="581841462">
          <w:marLeft w:val="0"/>
          <w:marRight w:val="0"/>
          <w:marTop w:val="0"/>
          <w:marBottom w:val="0"/>
          <w:divBdr>
            <w:top w:val="none" w:sz="0" w:space="0" w:color="auto"/>
            <w:left w:val="none" w:sz="0" w:space="0" w:color="auto"/>
            <w:bottom w:val="none" w:sz="0" w:space="0" w:color="auto"/>
            <w:right w:val="none" w:sz="0" w:space="0" w:color="auto"/>
          </w:divBdr>
        </w:div>
        <w:div w:id="602878507">
          <w:marLeft w:val="0"/>
          <w:marRight w:val="0"/>
          <w:marTop w:val="0"/>
          <w:marBottom w:val="0"/>
          <w:divBdr>
            <w:top w:val="none" w:sz="0" w:space="0" w:color="auto"/>
            <w:left w:val="none" w:sz="0" w:space="0" w:color="auto"/>
            <w:bottom w:val="none" w:sz="0" w:space="0" w:color="auto"/>
            <w:right w:val="none" w:sz="0" w:space="0" w:color="auto"/>
          </w:divBdr>
        </w:div>
        <w:div w:id="629943702">
          <w:marLeft w:val="0"/>
          <w:marRight w:val="0"/>
          <w:marTop w:val="0"/>
          <w:marBottom w:val="0"/>
          <w:divBdr>
            <w:top w:val="none" w:sz="0" w:space="0" w:color="auto"/>
            <w:left w:val="none" w:sz="0" w:space="0" w:color="auto"/>
            <w:bottom w:val="none" w:sz="0" w:space="0" w:color="auto"/>
            <w:right w:val="none" w:sz="0" w:space="0" w:color="auto"/>
          </w:divBdr>
        </w:div>
        <w:div w:id="724837999">
          <w:marLeft w:val="0"/>
          <w:marRight w:val="0"/>
          <w:marTop w:val="0"/>
          <w:marBottom w:val="0"/>
          <w:divBdr>
            <w:top w:val="none" w:sz="0" w:space="0" w:color="auto"/>
            <w:left w:val="none" w:sz="0" w:space="0" w:color="auto"/>
            <w:bottom w:val="none" w:sz="0" w:space="0" w:color="auto"/>
            <w:right w:val="none" w:sz="0" w:space="0" w:color="auto"/>
          </w:divBdr>
        </w:div>
        <w:div w:id="765469214">
          <w:marLeft w:val="0"/>
          <w:marRight w:val="0"/>
          <w:marTop w:val="0"/>
          <w:marBottom w:val="0"/>
          <w:divBdr>
            <w:top w:val="none" w:sz="0" w:space="0" w:color="auto"/>
            <w:left w:val="none" w:sz="0" w:space="0" w:color="auto"/>
            <w:bottom w:val="none" w:sz="0" w:space="0" w:color="auto"/>
            <w:right w:val="none" w:sz="0" w:space="0" w:color="auto"/>
          </w:divBdr>
        </w:div>
        <w:div w:id="778984657">
          <w:marLeft w:val="0"/>
          <w:marRight w:val="0"/>
          <w:marTop w:val="0"/>
          <w:marBottom w:val="0"/>
          <w:divBdr>
            <w:top w:val="none" w:sz="0" w:space="0" w:color="auto"/>
            <w:left w:val="none" w:sz="0" w:space="0" w:color="auto"/>
            <w:bottom w:val="none" w:sz="0" w:space="0" w:color="auto"/>
            <w:right w:val="none" w:sz="0" w:space="0" w:color="auto"/>
          </w:divBdr>
        </w:div>
        <w:div w:id="868296559">
          <w:marLeft w:val="0"/>
          <w:marRight w:val="0"/>
          <w:marTop w:val="0"/>
          <w:marBottom w:val="0"/>
          <w:divBdr>
            <w:top w:val="none" w:sz="0" w:space="0" w:color="auto"/>
            <w:left w:val="none" w:sz="0" w:space="0" w:color="auto"/>
            <w:bottom w:val="none" w:sz="0" w:space="0" w:color="auto"/>
            <w:right w:val="none" w:sz="0" w:space="0" w:color="auto"/>
          </w:divBdr>
        </w:div>
        <w:div w:id="898129309">
          <w:marLeft w:val="0"/>
          <w:marRight w:val="0"/>
          <w:marTop w:val="0"/>
          <w:marBottom w:val="0"/>
          <w:divBdr>
            <w:top w:val="none" w:sz="0" w:space="0" w:color="auto"/>
            <w:left w:val="none" w:sz="0" w:space="0" w:color="auto"/>
            <w:bottom w:val="none" w:sz="0" w:space="0" w:color="auto"/>
            <w:right w:val="none" w:sz="0" w:space="0" w:color="auto"/>
          </w:divBdr>
        </w:div>
        <w:div w:id="909383667">
          <w:marLeft w:val="0"/>
          <w:marRight w:val="0"/>
          <w:marTop w:val="0"/>
          <w:marBottom w:val="0"/>
          <w:divBdr>
            <w:top w:val="none" w:sz="0" w:space="0" w:color="auto"/>
            <w:left w:val="none" w:sz="0" w:space="0" w:color="auto"/>
            <w:bottom w:val="none" w:sz="0" w:space="0" w:color="auto"/>
            <w:right w:val="none" w:sz="0" w:space="0" w:color="auto"/>
          </w:divBdr>
        </w:div>
        <w:div w:id="946154638">
          <w:marLeft w:val="0"/>
          <w:marRight w:val="0"/>
          <w:marTop w:val="0"/>
          <w:marBottom w:val="0"/>
          <w:divBdr>
            <w:top w:val="none" w:sz="0" w:space="0" w:color="auto"/>
            <w:left w:val="none" w:sz="0" w:space="0" w:color="auto"/>
            <w:bottom w:val="none" w:sz="0" w:space="0" w:color="auto"/>
            <w:right w:val="none" w:sz="0" w:space="0" w:color="auto"/>
          </w:divBdr>
        </w:div>
        <w:div w:id="1006203296">
          <w:marLeft w:val="0"/>
          <w:marRight w:val="0"/>
          <w:marTop w:val="0"/>
          <w:marBottom w:val="0"/>
          <w:divBdr>
            <w:top w:val="none" w:sz="0" w:space="0" w:color="auto"/>
            <w:left w:val="none" w:sz="0" w:space="0" w:color="auto"/>
            <w:bottom w:val="none" w:sz="0" w:space="0" w:color="auto"/>
            <w:right w:val="none" w:sz="0" w:space="0" w:color="auto"/>
          </w:divBdr>
        </w:div>
        <w:div w:id="1139418932">
          <w:marLeft w:val="0"/>
          <w:marRight w:val="0"/>
          <w:marTop w:val="0"/>
          <w:marBottom w:val="0"/>
          <w:divBdr>
            <w:top w:val="none" w:sz="0" w:space="0" w:color="auto"/>
            <w:left w:val="none" w:sz="0" w:space="0" w:color="auto"/>
            <w:bottom w:val="none" w:sz="0" w:space="0" w:color="auto"/>
            <w:right w:val="none" w:sz="0" w:space="0" w:color="auto"/>
          </w:divBdr>
        </w:div>
        <w:div w:id="1236206385">
          <w:marLeft w:val="0"/>
          <w:marRight w:val="0"/>
          <w:marTop w:val="0"/>
          <w:marBottom w:val="0"/>
          <w:divBdr>
            <w:top w:val="none" w:sz="0" w:space="0" w:color="auto"/>
            <w:left w:val="none" w:sz="0" w:space="0" w:color="auto"/>
            <w:bottom w:val="none" w:sz="0" w:space="0" w:color="auto"/>
            <w:right w:val="none" w:sz="0" w:space="0" w:color="auto"/>
          </w:divBdr>
        </w:div>
        <w:div w:id="1271814858">
          <w:marLeft w:val="0"/>
          <w:marRight w:val="0"/>
          <w:marTop w:val="0"/>
          <w:marBottom w:val="0"/>
          <w:divBdr>
            <w:top w:val="none" w:sz="0" w:space="0" w:color="auto"/>
            <w:left w:val="none" w:sz="0" w:space="0" w:color="auto"/>
            <w:bottom w:val="none" w:sz="0" w:space="0" w:color="auto"/>
            <w:right w:val="none" w:sz="0" w:space="0" w:color="auto"/>
          </w:divBdr>
        </w:div>
        <w:div w:id="1272200462">
          <w:marLeft w:val="0"/>
          <w:marRight w:val="0"/>
          <w:marTop w:val="0"/>
          <w:marBottom w:val="0"/>
          <w:divBdr>
            <w:top w:val="none" w:sz="0" w:space="0" w:color="auto"/>
            <w:left w:val="none" w:sz="0" w:space="0" w:color="auto"/>
            <w:bottom w:val="none" w:sz="0" w:space="0" w:color="auto"/>
            <w:right w:val="none" w:sz="0" w:space="0" w:color="auto"/>
          </w:divBdr>
        </w:div>
        <w:div w:id="1320304017">
          <w:marLeft w:val="0"/>
          <w:marRight w:val="0"/>
          <w:marTop w:val="0"/>
          <w:marBottom w:val="0"/>
          <w:divBdr>
            <w:top w:val="none" w:sz="0" w:space="0" w:color="auto"/>
            <w:left w:val="none" w:sz="0" w:space="0" w:color="auto"/>
            <w:bottom w:val="none" w:sz="0" w:space="0" w:color="auto"/>
            <w:right w:val="none" w:sz="0" w:space="0" w:color="auto"/>
          </w:divBdr>
        </w:div>
        <w:div w:id="1388526742">
          <w:marLeft w:val="0"/>
          <w:marRight w:val="0"/>
          <w:marTop w:val="0"/>
          <w:marBottom w:val="0"/>
          <w:divBdr>
            <w:top w:val="none" w:sz="0" w:space="0" w:color="auto"/>
            <w:left w:val="none" w:sz="0" w:space="0" w:color="auto"/>
            <w:bottom w:val="none" w:sz="0" w:space="0" w:color="auto"/>
            <w:right w:val="none" w:sz="0" w:space="0" w:color="auto"/>
          </w:divBdr>
        </w:div>
        <w:div w:id="1389962883">
          <w:marLeft w:val="0"/>
          <w:marRight w:val="0"/>
          <w:marTop w:val="0"/>
          <w:marBottom w:val="0"/>
          <w:divBdr>
            <w:top w:val="none" w:sz="0" w:space="0" w:color="auto"/>
            <w:left w:val="none" w:sz="0" w:space="0" w:color="auto"/>
            <w:bottom w:val="none" w:sz="0" w:space="0" w:color="auto"/>
            <w:right w:val="none" w:sz="0" w:space="0" w:color="auto"/>
          </w:divBdr>
        </w:div>
        <w:div w:id="1544125455">
          <w:marLeft w:val="0"/>
          <w:marRight w:val="0"/>
          <w:marTop w:val="0"/>
          <w:marBottom w:val="0"/>
          <w:divBdr>
            <w:top w:val="none" w:sz="0" w:space="0" w:color="auto"/>
            <w:left w:val="none" w:sz="0" w:space="0" w:color="auto"/>
            <w:bottom w:val="none" w:sz="0" w:space="0" w:color="auto"/>
            <w:right w:val="none" w:sz="0" w:space="0" w:color="auto"/>
          </w:divBdr>
        </w:div>
        <w:div w:id="1581452650">
          <w:marLeft w:val="0"/>
          <w:marRight w:val="0"/>
          <w:marTop w:val="0"/>
          <w:marBottom w:val="0"/>
          <w:divBdr>
            <w:top w:val="none" w:sz="0" w:space="0" w:color="auto"/>
            <w:left w:val="none" w:sz="0" w:space="0" w:color="auto"/>
            <w:bottom w:val="none" w:sz="0" w:space="0" w:color="auto"/>
            <w:right w:val="none" w:sz="0" w:space="0" w:color="auto"/>
          </w:divBdr>
        </w:div>
        <w:div w:id="1648823924">
          <w:marLeft w:val="0"/>
          <w:marRight w:val="0"/>
          <w:marTop w:val="0"/>
          <w:marBottom w:val="0"/>
          <w:divBdr>
            <w:top w:val="none" w:sz="0" w:space="0" w:color="auto"/>
            <w:left w:val="none" w:sz="0" w:space="0" w:color="auto"/>
            <w:bottom w:val="none" w:sz="0" w:space="0" w:color="auto"/>
            <w:right w:val="none" w:sz="0" w:space="0" w:color="auto"/>
          </w:divBdr>
        </w:div>
        <w:div w:id="1673800213">
          <w:marLeft w:val="0"/>
          <w:marRight w:val="0"/>
          <w:marTop w:val="0"/>
          <w:marBottom w:val="0"/>
          <w:divBdr>
            <w:top w:val="none" w:sz="0" w:space="0" w:color="auto"/>
            <w:left w:val="none" w:sz="0" w:space="0" w:color="auto"/>
            <w:bottom w:val="none" w:sz="0" w:space="0" w:color="auto"/>
            <w:right w:val="none" w:sz="0" w:space="0" w:color="auto"/>
          </w:divBdr>
        </w:div>
        <w:div w:id="1685085587">
          <w:marLeft w:val="0"/>
          <w:marRight w:val="0"/>
          <w:marTop w:val="0"/>
          <w:marBottom w:val="0"/>
          <w:divBdr>
            <w:top w:val="none" w:sz="0" w:space="0" w:color="auto"/>
            <w:left w:val="none" w:sz="0" w:space="0" w:color="auto"/>
            <w:bottom w:val="none" w:sz="0" w:space="0" w:color="auto"/>
            <w:right w:val="none" w:sz="0" w:space="0" w:color="auto"/>
          </w:divBdr>
        </w:div>
        <w:div w:id="1705787740">
          <w:marLeft w:val="0"/>
          <w:marRight w:val="0"/>
          <w:marTop w:val="0"/>
          <w:marBottom w:val="0"/>
          <w:divBdr>
            <w:top w:val="none" w:sz="0" w:space="0" w:color="auto"/>
            <w:left w:val="none" w:sz="0" w:space="0" w:color="auto"/>
            <w:bottom w:val="none" w:sz="0" w:space="0" w:color="auto"/>
            <w:right w:val="none" w:sz="0" w:space="0" w:color="auto"/>
          </w:divBdr>
        </w:div>
        <w:div w:id="1776436414">
          <w:marLeft w:val="0"/>
          <w:marRight w:val="0"/>
          <w:marTop w:val="0"/>
          <w:marBottom w:val="0"/>
          <w:divBdr>
            <w:top w:val="none" w:sz="0" w:space="0" w:color="auto"/>
            <w:left w:val="none" w:sz="0" w:space="0" w:color="auto"/>
            <w:bottom w:val="none" w:sz="0" w:space="0" w:color="auto"/>
            <w:right w:val="none" w:sz="0" w:space="0" w:color="auto"/>
          </w:divBdr>
        </w:div>
        <w:div w:id="1860654914">
          <w:marLeft w:val="0"/>
          <w:marRight w:val="0"/>
          <w:marTop w:val="0"/>
          <w:marBottom w:val="0"/>
          <w:divBdr>
            <w:top w:val="none" w:sz="0" w:space="0" w:color="auto"/>
            <w:left w:val="none" w:sz="0" w:space="0" w:color="auto"/>
            <w:bottom w:val="none" w:sz="0" w:space="0" w:color="auto"/>
            <w:right w:val="none" w:sz="0" w:space="0" w:color="auto"/>
          </w:divBdr>
        </w:div>
        <w:div w:id="2091071906">
          <w:marLeft w:val="0"/>
          <w:marRight w:val="0"/>
          <w:marTop w:val="0"/>
          <w:marBottom w:val="0"/>
          <w:divBdr>
            <w:top w:val="none" w:sz="0" w:space="0" w:color="auto"/>
            <w:left w:val="none" w:sz="0" w:space="0" w:color="auto"/>
            <w:bottom w:val="none" w:sz="0" w:space="0" w:color="auto"/>
            <w:right w:val="none" w:sz="0" w:space="0" w:color="auto"/>
          </w:divBdr>
        </w:div>
        <w:div w:id="2136289771">
          <w:marLeft w:val="0"/>
          <w:marRight w:val="0"/>
          <w:marTop w:val="0"/>
          <w:marBottom w:val="0"/>
          <w:divBdr>
            <w:top w:val="none" w:sz="0" w:space="0" w:color="auto"/>
            <w:left w:val="none" w:sz="0" w:space="0" w:color="auto"/>
            <w:bottom w:val="none" w:sz="0" w:space="0" w:color="auto"/>
            <w:right w:val="none" w:sz="0" w:space="0" w:color="auto"/>
          </w:divBdr>
        </w:div>
        <w:div w:id="2144691479">
          <w:marLeft w:val="0"/>
          <w:marRight w:val="0"/>
          <w:marTop w:val="0"/>
          <w:marBottom w:val="0"/>
          <w:divBdr>
            <w:top w:val="none" w:sz="0" w:space="0" w:color="auto"/>
            <w:left w:val="none" w:sz="0" w:space="0" w:color="auto"/>
            <w:bottom w:val="none" w:sz="0" w:space="0" w:color="auto"/>
            <w:right w:val="none" w:sz="0" w:space="0" w:color="auto"/>
          </w:divBdr>
        </w:div>
      </w:divsChild>
    </w:div>
    <w:div w:id="458843203">
      <w:bodyDiv w:val="1"/>
      <w:marLeft w:val="0"/>
      <w:marRight w:val="0"/>
      <w:marTop w:val="0"/>
      <w:marBottom w:val="0"/>
      <w:divBdr>
        <w:top w:val="none" w:sz="0" w:space="0" w:color="auto"/>
        <w:left w:val="none" w:sz="0" w:space="0" w:color="auto"/>
        <w:bottom w:val="none" w:sz="0" w:space="0" w:color="auto"/>
        <w:right w:val="none" w:sz="0" w:space="0" w:color="auto"/>
      </w:divBdr>
      <w:divsChild>
        <w:div w:id="29033331">
          <w:marLeft w:val="0"/>
          <w:marRight w:val="0"/>
          <w:marTop w:val="0"/>
          <w:marBottom w:val="0"/>
          <w:divBdr>
            <w:top w:val="none" w:sz="0" w:space="0" w:color="auto"/>
            <w:left w:val="none" w:sz="0" w:space="0" w:color="auto"/>
            <w:bottom w:val="none" w:sz="0" w:space="0" w:color="auto"/>
            <w:right w:val="none" w:sz="0" w:space="0" w:color="auto"/>
          </w:divBdr>
        </w:div>
        <w:div w:id="51391791">
          <w:marLeft w:val="0"/>
          <w:marRight w:val="0"/>
          <w:marTop w:val="0"/>
          <w:marBottom w:val="0"/>
          <w:divBdr>
            <w:top w:val="none" w:sz="0" w:space="0" w:color="auto"/>
            <w:left w:val="none" w:sz="0" w:space="0" w:color="auto"/>
            <w:bottom w:val="none" w:sz="0" w:space="0" w:color="auto"/>
            <w:right w:val="none" w:sz="0" w:space="0" w:color="auto"/>
          </w:divBdr>
        </w:div>
        <w:div w:id="140463744">
          <w:marLeft w:val="0"/>
          <w:marRight w:val="0"/>
          <w:marTop w:val="0"/>
          <w:marBottom w:val="0"/>
          <w:divBdr>
            <w:top w:val="none" w:sz="0" w:space="0" w:color="auto"/>
            <w:left w:val="none" w:sz="0" w:space="0" w:color="auto"/>
            <w:bottom w:val="none" w:sz="0" w:space="0" w:color="auto"/>
            <w:right w:val="none" w:sz="0" w:space="0" w:color="auto"/>
          </w:divBdr>
        </w:div>
        <w:div w:id="155920176">
          <w:marLeft w:val="0"/>
          <w:marRight w:val="0"/>
          <w:marTop w:val="0"/>
          <w:marBottom w:val="0"/>
          <w:divBdr>
            <w:top w:val="none" w:sz="0" w:space="0" w:color="auto"/>
            <w:left w:val="none" w:sz="0" w:space="0" w:color="auto"/>
            <w:bottom w:val="none" w:sz="0" w:space="0" w:color="auto"/>
            <w:right w:val="none" w:sz="0" w:space="0" w:color="auto"/>
          </w:divBdr>
        </w:div>
        <w:div w:id="228080487">
          <w:marLeft w:val="0"/>
          <w:marRight w:val="0"/>
          <w:marTop w:val="0"/>
          <w:marBottom w:val="0"/>
          <w:divBdr>
            <w:top w:val="none" w:sz="0" w:space="0" w:color="auto"/>
            <w:left w:val="none" w:sz="0" w:space="0" w:color="auto"/>
            <w:bottom w:val="none" w:sz="0" w:space="0" w:color="auto"/>
            <w:right w:val="none" w:sz="0" w:space="0" w:color="auto"/>
          </w:divBdr>
        </w:div>
        <w:div w:id="229124454">
          <w:marLeft w:val="0"/>
          <w:marRight w:val="0"/>
          <w:marTop w:val="0"/>
          <w:marBottom w:val="0"/>
          <w:divBdr>
            <w:top w:val="none" w:sz="0" w:space="0" w:color="auto"/>
            <w:left w:val="none" w:sz="0" w:space="0" w:color="auto"/>
            <w:bottom w:val="none" w:sz="0" w:space="0" w:color="auto"/>
            <w:right w:val="none" w:sz="0" w:space="0" w:color="auto"/>
          </w:divBdr>
        </w:div>
        <w:div w:id="243146861">
          <w:marLeft w:val="0"/>
          <w:marRight w:val="0"/>
          <w:marTop w:val="0"/>
          <w:marBottom w:val="0"/>
          <w:divBdr>
            <w:top w:val="none" w:sz="0" w:space="0" w:color="auto"/>
            <w:left w:val="none" w:sz="0" w:space="0" w:color="auto"/>
            <w:bottom w:val="none" w:sz="0" w:space="0" w:color="auto"/>
            <w:right w:val="none" w:sz="0" w:space="0" w:color="auto"/>
          </w:divBdr>
        </w:div>
        <w:div w:id="268898806">
          <w:marLeft w:val="0"/>
          <w:marRight w:val="0"/>
          <w:marTop w:val="0"/>
          <w:marBottom w:val="0"/>
          <w:divBdr>
            <w:top w:val="none" w:sz="0" w:space="0" w:color="auto"/>
            <w:left w:val="none" w:sz="0" w:space="0" w:color="auto"/>
            <w:bottom w:val="none" w:sz="0" w:space="0" w:color="auto"/>
            <w:right w:val="none" w:sz="0" w:space="0" w:color="auto"/>
          </w:divBdr>
        </w:div>
        <w:div w:id="288055307">
          <w:marLeft w:val="0"/>
          <w:marRight w:val="0"/>
          <w:marTop w:val="0"/>
          <w:marBottom w:val="0"/>
          <w:divBdr>
            <w:top w:val="none" w:sz="0" w:space="0" w:color="auto"/>
            <w:left w:val="none" w:sz="0" w:space="0" w:color="auto"/>
            <w:bottom w:val="none" w:sz="0" w:space="0" w:color="auto"/>
            <w:right w:val="none" w:sz="0" w:space="0" w:color="auto"/>
          </w:divBdr>
        </w:div>
        <w:div w:id="308902167">
          <w:marLeft w:val="0"/>
          <w:marRight w:val="0"/>
          <w:marTop w:val="0"/>
          <w:marBottom w:val="0"/>
          <w:divBdr>
            <w:top w:val="none" w:sz="0" w:space="0" w:color="auto"/>
            <w:left w:val="none" w:sz="0" w:space="0" w:color="auto"/>
            <w:bottom w:val="none" w:sz="0" w:space="0" w:color="auto"/>
            <w:right w:val="none" w:sz="0" w:space="0" w:color="auto"/>
          </w:divBdr>
        </w:div>
        <w:div w:id="313216488">
          <w:marLeft w:val="0"/>
          <w:marRight w:val="0"/>
          <w:marTop w:val="0"/>
          <w:marBottom w:val="0"/>
          <w:divBdr>
            <w:top w:val="none" w:sz="0" w:space="0" w:color="auto"/>
            <w:left w:val="none" w:sz="0" w:space="0" w:color="auto"/>
            <w:bottom w:val="none" w:sz="0" w:space="0" w:color="auto"/>
            <w:right w:val="none" w:sz="0" w:space="0" w:color="auto"/>
          </w:divBdr>
        </w:div>
        <w:div w:id="366220207">
          <w:marLeft w:val="0"/>
          <w:marRight w:val="0"/>
          <w:marTop w:val="0"/>
          <w:marBottom w:val="0"/>
          <w:divBdr>
            <w:top w:val="none" w:sz="0" w:space="0" w:color="auto"/>
            <w:left w:val="none" w:sz="0" w:space="0" w:color="auto"/>
            <w:bottom w:val="none" w:sz="0" w:space="0" w:color="auto"/>
            <w:right w:val="none" w:sz="0" w:space="0" w:color="auto"/>
          </w:divBdr>
        </w:div>
        <w:div w:id="385304800">
          <w:marLeft w:val="0"/>
          <w:marRight w:val="0"/>
          <w:marTop w:val="0"/>
          <w:marBottom w:val="0"/>
          <w:divBdr>
            <w:top w:val="none" w:sz="0" w:space="0" w:color="auto"/>
            <w:left w:val="none" w:sz="0" w:space="0" w:color="auto"/>
            <w:bottom w:val="none" w:sz="0" w:space="0" w:color="auto"/>
            <w:right w:val="none" w:sz="0" w:space="0" w:color="auto"/>
          </w:divBdr>
        </w:div>
        <w:div w:id="431127705">
          <w:marLeft w:val="0"/>
          <w:marRight w:val="0"/>
          <w:marTop w:val="0"/>
          <w:marBottom w:val="0"/>
          <w:divBdr>
            <w:top w:val="none" w:sz="0" w:space="0" w:color="auto"/>
            <w:left w:val="none" w:sz="0" w:space="0" w:color="auto"/>
            <w:bottom w:val="none" w:sz="0" w:space="0" w:color="auto"/>
            <w:right w:val="none" w:sz="0" w:space="0" w:color="auto"/>
          </w:divBdr>
        </w:div>
        <w:div w:id="445084314">
          <w:marLeft w:val="0"/>
          <w:marRight w:val="0"/>
          <w:marTop w:val="0"/>
          <w:marBottom w:val="0"/>
          <w:divBdr>
            <w:top w:val="none" w:sz="0" w:space="0" w:color="auto"/>
            <w:left w:val="none" w:sz="0" w:space="0" w:color="auto"/>
            <w:bottom w:val="none" w:sz="0" w:space="0" w:color="auto"/>
            <w:right w:val="none" w:sz="0" w:space="0" w:color="auto"/>
          </w:divBdr>
        </w:div>
        <w:div w:id="455833667">
          <w:marLeft w:val="0"/>
          <w:marRight w:val="0"/>
          <w:marTop w:val="0"/>
          <w:marBottom w:val="0"/>
          <w:divBdr>
            <w:top w:val="none" w:sz="0" w:space="0" w:color="auto"/>
            <w:left w:val="none" w:sz="0" w:space="0" w:color="auto"/>
            <w:bottom w:val="none" w:sz="0" w:space="0" w:color="auto"/>
            <w:right w:val="none" w:sz="0" w:space="0" w:color="auto"/>
          </w:divBdr>
        </w:div>
        <w:div w:id="468517474">
          <w:marLeft w:val="0"/>
          <w:marRight w:val="0"/>
          <w:marTop w:val="0"/>
          <w:marBottom w:val="0"/>
          <w:divBdr>
            <w:top w:val="none" w:sz="0" w:space="0" w:color="auto"/>
            <w:left w:val="none" w:sz="0" w:space="0" w:color="auto"/>
            <w:bottom w:val="none" w:sz="0" w:space="0" w:color="auto"/>
            <w:right w:val="none" w:sz="0" w:space="0" w:color="auto"/>
          </w:divBdr>
        </w:div>
        <w:div w:id="508180732">
          <w:marLeft w:val="0"/>
          <w:marRight w:val="0"/>
          <w:marTop w:val="0"/>
          <w:marBottom w:val="0"/>
          <w:divBdr>
            <w:top w:val="none" w:sz="0" w:space="0" w:color="auto"/>
            <w:left w:val="none" w:sz="0" w:space="0" w:color="auto"/>
            <w:bottom w:val="none" w:sz="0" w:space="0" w:color="auto"/>
            <w:right w:val="none" w:sz="0" w:space="0" w:color="auto"/>
          </w:divBdr>
        </w:div>
        <w:div w:id="516886499">
          <w:marLeft w:val="0"/>
          <w:marRight w:val="0"/>
          <w:marTop w:val="0"/>
          <w:marBottom w:val="0"/>
          <w:divBdr>
            <w:top w:val="none" w:sz="0" w:space="0" w:color="auto"/>
            <w:left w:val="none" w:sz="0" w:space="0" w:color="auto"/>
            <w:bottom w:val="none" w:sz="0" w:space="0" w:color="auto"/>
            <w:right w:val="none" w:sz="0" w:space="0" w:color="auto"/>
          </w:divBdr>
        </w:div>
        <w:div w:id="521360545">
          <w:marLeft w:val="0"/>
          <w:marRight w:val="0"/>
          <w:marTop w:val="0"/>
          <w:marBottom w:val="0"/>
          <w:divBdr>
            <w:top w:val="none" w:sz="0" w:space="0" w:color="auto"/>
            <w:left w:val="none" w:sz="0" w:space="0" w:color="auto"/>
            <w:bottom w:val="none" w:sz="0" w:space="0" w:color="auto"/>
            <w:right w:val="none" w:sz="0" w:space="0" w:color="auto"/>
          </w:divBdr>
        </w:div>
        <w:div w:id="525601954">
          <w:marLeft w:val="0"/>
          <w:marRight w:val="0"/>
          <w:marTop w:val="0"/>
          <w:marBottom w:val="0"/>
          <w:divBdr>
            <w:top w:val="none" w:sz="0" w:space="0" w:color="auto"/>
            <w:left w:val="none" w:sz="0" w:space="0" w:color="auto"/>
            <w:bottom w:val="none" w:sz="0" w:space="0" w:color="auto"/>
            <w:right w:val="none" w:sz="0" w:space="0" w:color="auto"/>
          </w:divBdr>
        </w:div>
        <w:div w:id="579482092">
          <w:marLeft w:val="0"/>
          <w:marRight w:val="0"/>
          <w:marTop w:val="0"/>
          <w:marBottom w:val="0"/>
          <w:divBdr>
            <w:top w:val="none" w:sz="0" w:space="0" w:color="auto"/>
            <w:left w:val="none" w:sz="0" w:space="0" w:color="auto"/>
            <w:bottom w:val="none" w:sz="0" w:space="0" w:color="auto"/>
            <w:right w:val="none" w:sz="0" w:space="0" w:color="auto"/>
          </w:divBdr>
        </w:div>
        <w:div w:id="650598019">
          <w:marLeft w:val="0"/>
          <w:marRight w:val="0"/>
          <w:marTop w:val="0"/>
          <w:marBottom w:val="0"/>
          <w:divBdr>
            <w:top w:val="none" w:sz="0" w:space="0" w:color="auto"/>
            <w:left w:val="none" w:sz="0" w:space="0" w:color="auto"/>
            <w:bottom w:val="none" w:sz="0" w:space="0" w:color="auto"/>
            <w:right w:val="none" w:sz="0" w:space="0" w:color="auto"/>
          </w:divBdr>
        </w:div>
        <w:div w:id="665322130">
          <w:marLeft w:val="0"/>
          <w:marRight w:val="0"/>
          <w:marTop w:val="0"/>
          <w:marBottom w:val="0"/>
          <w:divBdr>
            <w:top w:val="none" w:sz="0" w:space="0" w:color="auto"/>
            <w:left w:val="none" w:sz="0" w:space="0" w:color="auto"/>
            <w:bottom w:val="none" w:sz="0" w:space="0" w:color="auto"/>
            <w:right w:val="none" w:sz="0" w:space="0" w:color="auto"/>
          </w:divBdr>
        </w:div>
        <w:div w:id="674309861">
          <w:marLeft w:val="0"/>
          <w:marRight w:val="0"/>
          <w:marTop w:val="0"/>
          <w:marBottom w:val="0"/>
          <w:divBdr>
            <w:top w:val="none" w:sz="0" w:space="0" w:color="auto"/>
            <w:left w:val="none" w:sz="0" w:space="0" w:color="auto"/>
            <w:bottom w:val="none" w:sz="0" w:space="0" w:color="auto"/>
            <w:right w:val="none" w:sz="0" w:space="0" w:color="auto"/>
          </w:divBdr>
        </w:div>
        <w:div w:id="719862588">
          <w:marLeft w:val="0"/>
          <w:marRight w:val="0"/>
          <w:marTop w:val="0"/>
          <w:marBottom w:val="0"/>
          <w:divBdr>
            <w:top w:val="none" w:sz="0" w:space="0" w:color="auto"/>
            <w:left w:val="none" w:sz="0" w:space="0" w:color="auto"/>
            <w:bottom w:val="none" w:sz="0" w:space="0" w:color="auto"/>
            <w:right w:val="none" w:sz="0" w:space="0" w:color="auto"/>
          </w:divBdr>
        </w:div>
        <w:div w:id="742334642">
          <w:marLeft w:val="0"/>
          <w:marRight w:val="0"/>
          <w:marTop w:val="0"/>
          <w:marBottom w:val="0"/>
          <w:divBdr>
            <w:top w:val="none" w:sz="0" w:space="0" w:color="auto"/>
            <w:left w:val="none" w:sz="0" w:space="0" w:color="auto"/>
            <w:bottom w:val="none" w:sz="0" w:space="0" w:color="auto"/>
            <w:right w:val="none" w:sz="0" w:space="0" w:color="auto"/>
          </w:divBdr>
        </w:div>
        <w:div w:id="762728269">
          <w:marLeft w:val="0"/>
          <w:marRight w:val="0"/>
          <w:marTop w:val="0"/>
          <w:marBottom w:val="0"/>
          <w:divBdr>
            <w:top w:val="none" w:sz="0" w:space="0" w:color="auto"/>
            <w:left w:val="none" w:sz="0" w:space="0" w:color="auto"/>
            <w:bottom w:val="none" w:sz="0" w:space="0" w:color="auto"/>
            <w:right w:val="none" w:sz="0" w:space="0" w:color="auto"/>
          </w:divBdr>
        </w:div>
        <w:div w:id="793137358">
          <w:marLeft w:val="0"/>
          <w:marRight w:val="0"/>
          <w:marTop w:val="0"/>
          <w:marBottom w:val="0"/>
          <w:divBdr>
            <w:top w:val="none" w:sz="0" w:space="0" w:color="auto"/>
            <w:left w:val="none" w:sz="0" w:space="0" w:color="auto"/>
            <w:bottom w:val="none" w:sz="0" w:space="0" w:color="auto"/>
            <w:right w:val="none" w:sz="0" w:space="0" w:color="auto"/>
          </w:divBdr>
        </w:div>
        <w:div w:id="798105581">
          <w:marLeft w:val="0"/>
          <w:marRight w:val="0"/>
          <w:marTop w:val="0"/>
          <w:marBottom w:val="0"/>
          <w:divBdr>
            <w:top w:val="none" w:sz="0" w:space="0" w:color="auto"/>
            <w:left w:val="none" w:sz="0" w:space="0" w:color="auto"/>
            <w:bottom w:val="none" w:sz="0" w:space="0" w:color="auto"/>
            <w:right w:val="none" w:sz="0" w:space="0" w:color="auto"/>
          </w:divBdr>
        </w:div>
        <w:div w:id="809131566">
          <w:marLeft w:val="0"/>
          <w:marRight w:val="0"/>
          <w:marTop w:val="0"/>
          <w:marBottom w:val="0"/>
          <w:divBdr>
            <w:top w:val="none" w:sz="0" w:space="0" w:color="auto"/>
            <w:left w:val="none" w:sz="0" w:space="0" w:color="auto"/>
            <w:bottom w:val="none" w:sz="0" w:space="0" w:color="auto"/>
            <w:right w:val="none" w:sz="0" w:space="0" w:color="auto"/>
          </w:divBdr>
        </w:div>
        <w:div w:id="818691539">
          <w:marLeft w:val="0"/>
          <w:marRight w:val="0"/>
          <w:marTop w:val="0"/>
          <w:marBottom w:val="0"/>
          <w:divBdr>
            <w:top w:val="none" w:sz="0" w:space="0" w:color="auto"/>
            <w:left w:val="none" w:sz="0" w:space="0" w:color="auto"/>
            <w:bottom w:val="none" w:sz="0" w:space="0" w:color="auto"/>
            <w:right w:val="none" w:sz="0" w:space="0" w:color="auto"/>
          </w:divBdr>
        </w:div>
        <w:div w:id="837040024">
          <w:marLeft w:val="0"/>
          <w:marRight w:val="0"/>
          <w:marTop w:val="0"/>
          <w:marBottom w:val="0"/>
          <w:divBdr>
            <w:top w:val="none" w:sz="0" w:space="0" w:color="auto"/>
            <w:left w:val="none" w:sz="0" w:space="0" w:color="auto"/>
            <w:bottom w:val="none" w:sz="0" w:space="0" w:color="auto"/>
            <w:right w:val="none" w:sz="0" w:space="0" w:color="auto"/>
          </w:divBdr>
        </w:div>
        <w:div w:id="869227650">
          <w:marLeft w:val="0"/>
          <w:marRight w:val="0"/>
          <w:marTop w:val="0"/>
          <w:marBottom w:val="0"/>
          <w:divBdr>
            <w:top w:val="none" w:sz="0" w:space="0" w:color="auto"/>
            <w:left w:val="none" w:sz="0" w:space="0" w:color="auto"/>
            <w:bottom w:val="none" w:sz="0" w:space="0" w:color="auto"/>
            <w:right w:val="none" w:sz="0" w:space="0" w:color="auto"/>
          </w:divBdr>
        </w:div>
        <w:div w:id="879900616">
          <w:marLeft w:val="0"/>
          <w:marRight w:val="0"/>
          <w:marTop w:val="0"/>
          <w:marBottom w:val="0"/>
          <w:divBdr>
            <w:top w:val="none" w:sz="0" w:space="0" w:color="auto"/>
            <w:left w:val="none" w:sz="0" w:space="0" w:color="auto"/>
            <w:bottom w:val="none" w:sz="0" w:space="0" w:color="auto"/>
            <w:right w:val="none" w:sz="0" w:space="0" w:color="auto"/>
          </w:divBdr>
        </w:div>
        <w:div w:id="899680213">
          <w:marLeft w:val="0"/>
          <w:marRight w:val="0"/>
          <w:marTop w:val="0"/>
          <w:marBottom w:val="0"/>
          <w:divBdr>
            <w:top w:val="none" w:sz="0" w:space="0" w:color="auto"/>
            <w:left w:val="none" w:sz="0" w:space="0" w:color="auto"/>
            <w:bottom w:val="none" w:sz="0" w:space="0" w:color="auto"/>
            <w:right w:val="none" w:sz="0" w:space="0" w:color="auto"/>
          </w:divBdr>
        </w:div>
        <w:div w:id="938369761">
          <w:marLeft w:val="0"/>
          <w:marRight w:val="0"/>
          <w:marTop w:val="0"/>
          <w:marBottom w:val="0"/>
          <w:divBdr>
            <w:top w:val="none" w:sz="0" w:space="0" w:color="auto"/>
            <w:left w:val="none" w:sz="0" w:space="0" w:color="auto"/>
            <w:bottom w:val="none" w:sz="0" w:space="0" w:color="auto"/>
            <w:right w:val="none" w:sz="0" w:space="0" w:color="auto"/>
          </w:divBdr>
        </w:div>
        <w:div w:id="964460182">
          <w:marLeft w:val="0"/>
          <w:marRight w:val="0"/>
          <w:marTop w:val="0"/>
          <w:marBottom w:val="0"/>
          <w:divBdr>
            <w:top w:val="none" w:sz="0" w:space="0" w:color="auto"/>
            <w:left w:val="none" w:sz="0" w:space="0" w:color="auto"/>
            <w:bottom w:val="none" w:sz="0" w:space="0" w:color="auto"/>
            <w:right w:val="none" w:sz="0" w:space="0" w:color="auto"/>
          </w:divBdr>
        </w:div>
        <w:div w:id="975992374">
          <w:marLeft w:val="0"/>
          <w:marRight w:val="0"/>
          <w:marTop w:val="0"/>
          <w:marBottom w:val="0"/>
          <w:divBdr>
            <w:top w:val="none" w:sz="0" w:space="0" w:color="auto"/>
            <w:left w:val="none" w:sz="0" w:space="0" w:color="auto"/>
            <w:bottom w:val="none" w:sz="0" w:space="0" w:color="auto"/>
            <w:right w:val="none" w:sz="0" w:space="0" w:color="auto"/>
          </w:divBdr>
        </w:div>
        <w:div w:id="987780876">
          <w:marLeft w:val="0"/>
          <w:marRight w:val="0"/>
          <w:marTop w:val="0"/>
          <w:marBottom w:val="0"/>
          <w:divBdr>
            <w:top w:val="none" w:sz="0" w:space="0" w:color="auto"/>
            <w:left w:val="none" w:sz="0" w:space="0" w:color="auto"/>
            <w:bottom w:val="none" w:sz="0" w:space="0" w:color="auto"/>
            <w:right w:val="none" w:sz="0" w:space="0" w:color="auto"/>
          </w:divBdr>
        </w:div>
        <w:div w:id="1005666940">
          <w:marLeft w:val="0"/>
          <w:marRight w:val="0"/>
          <w:marTop w:val="0"/>
          <w:marBottom w:val="0"/>
          <w:divBdr>
            <w:top w:val="none" w:sz="0" w:space="0" w:color="auto"/>
            <w:left w:val="none" w:sz="0" w:space="0" w:color="auto"/>
            <w:bottom w:val="none" w:sz="0" w:space="0" w:color="auto"/>
            <w:right w:val="none" w:sz="0" w:space="0" w:color="auto"/>
          </w:divBdr>
        </w:div>
        <w:div w:id="1044981482">
          <w:marLeft w:val="0"/>
          <w:marRight w:val="0"/>
          <w:marTop w:val="0"/>
          <w:marBottom w:val="0"/>
          <w:divBdr>
            <w:top w:val="none" w:sz="0" w:space="0" w:color="auto"/>
            <w:left w:val="none" w:sz="0" w:space="0" w:color="auto"/>
            <w:bottom w:val="none" w:sz="0" w:space="0" w:color="auto"/>
            <w:right w:val="none" w:sz="0" w:space="0" w:color="auto"/>
          </w:divBdr>
        </w:div>
        <w:div w:id="1105613732">
          <w:marLeft w:val="0"/>
          <w:marRight w:val="0"/>
          <w:marTop w:val="0"/>
          <w:marBottom w:val="0"/>
          <w:divBdr>
            <w:top w:val="none" w:sz="0" w:space="0" w:color="auto"/>
            <w:left w:val="none" w:sz="0" w:space="0" w:color="auto"/>
            <w:bottom w:val="none" w:sz="0" w:space="0" w:color="auto"/>
            <w:right w:val="none" w:sz="0" w:space="0" w:color="auto"/>
          </w:divBdr>
        </w:div>
        <w:div w:id="1115447921">
          <w:marLeft w:val="0"/>
          <w:marRight w:val="0"/>
          <w:marTop w:val="0"/>
          <w:marBottom w:val="0"/>
          <w:divBdr>
            <w:top w:val="none" w:sz="0" w:space="0" w:color="auto"/>
            <w:left w:val="none" w:sz="0" w:space="0" w:color="auto"/>
            <w:bottom w:val="none" w:sz="0" w:space="0" w:color="auto"/>
            <w:right w:val="none" w:sz="0" w:space="0" w:color="auto"/>
          </w:divBdr>
        </w:div>
        <w:div w:id="1139690127">
          <w:marLeft w:val="0"/>
          <w:marRight w:val="0"/>
          <w:marTop w:val="0"/>
          <w:marBottom w:val="0"/>
          <w:divBdr>
            <w:top w:val="none" w:sz="0" w:space="0" w:color="auto"/>
            <w:left w:val="none" w:sz="0" w:space="0" w:color="auto"/>
            <w:bottom w:val="none" w:sz="0" w:space="0" w:color="auto"/>
            <w:right w:val="none" w:sz="0" w:space="0" w:color="auto"/>
          </w:divBdr>
        </w:div>
        <w:div w:id="1165510373">
          <w:marLeft w:val="0"/>
          <w:marRight w:val="0"/>
          <w:marTop w:val="0"/>
          <w:marBottom w:val="0"/>
          <w:divBdr>
            <w:top w:val="none" w:sz="0" w:space="0" w:color="auto"/>
            <w:left w:val="none" w:sz="0" w:space="0" w:color="auto"/>
            <w:bottom w:val="none" w:sz="0" w:space="0" w:color="auto"/>
            <w:right w:val="none" w:sz="0" w:space="0" w:color="auto"/>
          </w:divBdr>
        </w:div>
        <w:div w:id="1177234235">
          <w:marLeft w:val="0"/>
          <w:marRight w:val="0"/>
          <w:marTop w:val="0"/>
          <w:marBottom w:val="0"/>
          <w:divBdr>
            <w:top w:val="none" w:sz="0" w:space="0" w:color="auto"/>
            <w:left w:val="none" w:sz="0" w:space="0" w:color="auto"/>
            <w:bottom w:val="none" w:sz="0" w:space="0" w:color="auto"/>
            <w:right w:val="none" w:sz="0" w:space="0" w:color="auto"/>
          </w:divBdr>
        </w:div>
        <w:div w:id="1257323184">
          <w:marLeft w:val="0"/>
          <w:marRight w:val="0"/>
          <w:marTop w:val="0"/>
          <w:marBottom w:val="0"/>
          <w:divBdr>
            <w:top w:val="none" w:sz="0" w:space="0" w:color="auto"/>
            <w:left w:val="none" w:sz="0" w:space="0" w:color="auto"/>
            <w:bottom w:val="none" w:sz="0" w:space="0" w:color="auto"/>
            <w:right w:val="none" w:sz="0" w:space="0" w:color="auto"/>
          </w:divBdr>
        </w:div>
        <w:div w:id="1259755683">
          <w:marLeft w:val="0"/>
          <w:marRight w:val="0"/>
          <w:marTop w:val="0"/>
          <w:marBottom w:val="0"/>
          <w:divBdr>
            <w:top w:val="none" w:sz="0" w:space="0" w:color="auto"/>
            <w:left w:val="none" w:sz="0" w:space="0" w:color="auto"/>
            <w:bottom w:val="none" w:sz="0" w:space="0" w:color="auto"/>
            <w:right w:val="none" w:sz="0" w:space="0" w:color="auto"/>
          </w:divBdr>
        </w:div>
        <w:div w:id="1260217040">
          <w:marLeft w:val="0"/>
          <w:marRight w:val="0"/>
          <w:marTop w:val="0"/>
          <w:marBottom w:val="0"/>
          <w:divBdr>
            <w:top w:val="none" w:sz="0" w:space="0" w:color="auto"/>
            <w:left w:val="none" w:sz="0" w:space="0" w:color="auto"/>
            <w:bottom w:val="none" w:sz="0" w:space="0" w:color="auto"/>
            <w:right w:val="none" w:sz="0" w:space="0" w:color="auto"/>
          </w:divBdr>
        </w:div>
        <w:div w:id="1271739821">
          <w:marLeft w:val="0"/>
          <w:marRight w:val="0"/>
          <w:marTop w:val="0"/>
          <w:marBottom w:val="0"/>
          <w:divBdr>
            <w:top w:val="none" w:sz="0" w:space="0" w:color="auto"/>
            <w:left w:val="none" w:sz="0" w:space="0" w:color="auto"/>
            <w:bottom w:val="none" w:sz="0" w:space="0" w:color="auto"/>
            <w:right w:val="none" w:sz="0" w:space="0" w:color="auto"/>
          </w:divBdr>
        </w:div>
        <w:div w:id="1275551280">
          <w:marLeft w:val="0"/>
          <w:marRight w:val="0"/>
          <w:marTop w:val="0"/>
          <w:marBottom w:val="0"/>
          <w:divBdr>
            <w:top w:val="none" w:sz="0" w:space="0" w:color="auto"/>
            <w:left w:val="none" w:sz="0" w:space="0" w:color="auto"/>
            <w:bottom w:val="none" w:sz="0" w:space="0" w:color="auto"/>
            <w:right w:val="none" w:sz="0" w:space="0" w:color="auto"/>
          </w:divBdr>
        </w:div>
        <w:div w:id="1277981983">
          <w:marLeft w:val="0"/>
          <w:marRight w:val="0"/>
          <w:marTop w:val="0"/>
          <w:marBottom w:val="0"/>
          <w:divBdr>
            <w:top w:val="none" w:sz="0" w:space="0" w:color="auto"/>
            <w:left w:val="none" w:sz="0" w:space="0" w:color="auto"/>
            <w:bottom w:val="none" w:sz="0" w:space="0" w:color="auto"/>
            <w:right w:val="none" w:sz="0" w:space="0" w:color="auto"/>
          </w:divBdr>
        </w:div>
        <w:div w:id="1317345965">
          <w:marLeft w:val="0"/>
          <w:marRight w:val="0"/>
          <w:marTop w:val="0"/>
          <w:marBottom w:val="0"/>
          <w:divBdr>
            <w:top w:val="none" w:sz="0" w:space="0" w:color="auto"/>
            <w:left w:val="none" w:sz="0" w:space="0" w:color="auto"/>
            <w:bottom w:val="none" w:sz="0" w:space="0" w:color="auto"/>
            <w:right w:val="none" w:sz="0" w:space="0" w:color="auto"/>
          </w:divBdr>
        </w:div>
        <w:div w:id="1326514716">
          <w:marLeft w:val="0"/>
          <w:marRight w:val="0"/>
          <w:marTop w:val="0"/>
          <w:marBottom w:val="0"/>
          <w:divBdr>
            <w:top w:val="none" w:sz="0" w:space="0" w:color="auto"/>
            <w:left w:val="none" w:sz="0" w:space="0" w:color="auto"/>
            <w:bottom w:val="none" w:sz="0" w:space="0" w:color="auto"/>
            <w:right w:val="none" w:sz="0" w:space="0" w:color="auto"/>
          </w:divBdr>
        </w:div>
        <w:div w:id="1331329376">
          <w:marLeft w:val="0"/>
          <w:marRight w:val="0"/>
          <w:marTop w:val="0"/>
          <w:marBottom w:val="0"/>
          <w:divBdr>
            <w:top w:val="none" w:sz="0" w:space="0" w:color="auto"/>
            <w:left w:val="none" w:sz="0" w:space="0" w:color="auto"/>
            <w:bottom w:val="none" w:sz="0" w:space="0" w:color="auto"/>
            <w:right w:val="none" w:sz="0" w:space="0" w:color="auto"/>
          </w:divBdr>
        </w:div>
        <w:div w:id="1331521545">
          <w:marLeft w:val="0"/>
          <w:marRight w:val="0"/>
          <w:marTop w:val="0"/>
          <w:marBottom w:val="0"/>
          <w:divBdr>
            <w:top w:val="none" w:sz="0" w:space="0" w:color="auto"/>
            <w:left w:val="none" w:sz="0" w:space="0" w:color="auto"/>
            <w:bottom w:val="none" w:sz="0" w:space="0" w:color="auto"/>
            <w:right w:val="none" w:sz="0" w:space="0" w:color="auto"/>
          </w:divBdr>
        </w:div>
        <w:div w:id="1382094721">
          <w:marLeft w:val="0"/>
          <w:marRight w:val="0"/>
          <w:marTop w:val="0"/>
          <w:marBottom w:val="0"/>
          <w:divBdr>
            <w:top w:val="none" w:sz="0" w:space="0" w:color="auto"/>
            <w:left w:val="none" w:sz="0" w:space="0" w:color="auto"/>
            <w:bottom w:val="none" w:sz="0" w:space="0" w:color="auto"/>
            <w:right w:val="none" w:sz="0" w:space="0" w:color="auto"/>
          </w:divBdr>
        </w:div>
        <w:div w:id="1393654279">
          <w:marLeft w:val="0"/>
          <w:marRight w:val="0"/>
          <w:marTop w:val="0"/>
          <w:marBottom w:val="0"/>
          <w:divBdr>
            <w:top w:val="none" w:sz="0" w:space="0" w:color="auto"/>
            <w:left w:val="none" w:sz="0" w:space="0" w:color="auto"/>
            <w:bottom w:val="none" w:sz="0" w:space="0" w:color="auto"/>
            <w:right w:val="none" w:sz="0" w:space="0" w:color="auto"/>
          </w:divBdr>
        </w:div>
        <w:div w:id="1400206153">
          <w:marLeft w:val="0"/>
          <w:marRight w:val="0"/>
          <w:marTop w:val="0"/>
          <w:marBottom w:val="0"/>
          <w:divBdr>
            <w:top w:val="none" w:sz="0" w:space="0" w:color="auto"/>
            <w:left w:val="none" w:sz="0" w:space="0" w:color="auto"/>
            <w:bottom w:val="none" w:sz="0" w:space="0" w:color="auto"/>
            <w:right w:val="none" w:sz="0" w:space="0" w:color="auto"/>
          </w:divBdr>
        </w:div>
        <w:div w:id="1414429432">
          <w:marLeft w:val="0"/>
          <w:marRight w:val="0"/>
          <w:marTop w:val="0"/>
          <w:marBottom w:val="0"/>
          <w:divBdr>
            <w:top w:val="none" w:sz="0" w:space="0" w:color="auto"/>
            <w:left w:val="none" w:sz="0" w:space="0" w:color="auto"/>
            <w:bottom w:val="none" w:sz="0" w:space="0" w:color="auto"/>
            <w:right w:val="none" w:sz="0" w:space="0" w:color="auto"/>
          </w:divBdr>
        </w:div>
        <w:div w:id="1421020289">
          <w:marLeft w:val="0"/>
          <w:marRight w:val="0"/>
          <w:marTop w:val="0"/>
          <w:marBottom w:val="0"/>
          <w:divBdr>
            <w:top w:val="none" w:sz="0" w:space="0" w:color="auto"/>
            <w:left w:val="none" w:sz="0" w:space="0" w:color="auto"/>
            <w:bottom w:val="none" w:sz="0" w:space="0" w:color="auto"/>
            <w:right w:val="none" w:sz="0" w:space="0" w:color="auto"/>
          </w:divBdr>
        </w:div>
        <w:div w:id="1462841105">
          <w:marLeft w:val="0"/>
          <w:marRight w:val="0"/>
          <w:marTop w:val="0"/>
          <w:marBottom w:val="0"/>
          <w:divBdr>
            <w:top w:val="none" w:sz="0" w:space="0" w:color="auto"/>
            <w:left w:val="none" w:sz="0" w:space="0" w:color="auto"/>
            <w:bottom w:val="none" w:sz="0" w:space="0" w:color="auto"/>
            <w:right w:val="none" w:sz="0" w:space="0" w:color="auto"/>
          </w:divBdr>
        </w:div>
        <w:div w:id="1484538751">
          <w:marLeft w:val="0"/>
          <w:marRight w:val="0"/>
          <w:marTop w:val="0"/>
          <w:marBottom w:val="0"/>
          <w:divBdr>
            <w:top w:val="none" w:sz="0" w:space="0" w:color="auto"/>
            <w:left w:val="none" w:sz="0" w:space="0" w:color="auto"/>
            <w:bottom w:val="none" w:sz="0" w:space="0" w:color="auto"/>
            <w:right w:val="none" w:sz="0" w:space="0" w:color="auto"/>
          </w:divBdr>
        </w:div>
        <w:div w:id="1486775245">
          <w:marLeft w:val="0"/>
          <w:marRight w:val="0"/>
          <w:marTop w:val="0"/>
          <w:marBottom w:val="0"/>
          <w:divBdr>
            <w:top w:val="none" w:sz="0" w:space="0" w:color="auto"/>
            <w:left w:val="none" w:sz="0" w:space="0" w:color="auto"/>
            <w:bottom w:val="none" w:sz="0" w:space="0" w:color="auto"/>
            <w:right w:val="none" w:sz="0" w:space="0" w:color="auto"/>
          </w:divBdr>
        </w:div>
        <w:div w:id="1510370860">
          <w:marLeft w:val="0"/>
          <w:marRight w:val="0"/>
          <w:marTop w:val="0"/>
          <w:marBottom w:val="0"/>
          <w:divBdr>
            <w:top w:val="none" w:sz="0" w:space="0" w:color="auto"/>
            <w:left w:val="none" w:sz="0" w:space="0" w:color="auto"/>
            <w:bottom w:val="none" w:sz="0" w:space="0" w:color="auto"/>
            <w:right w:val="none" w:sz="0" w:space="0" w:color="auto"/>
          </w:divBdr>
        </w:div>
        <w:div w:id="1523319447">
          <w:marLeft w:val="0"/>
          <w:marRight w:val="0"/>
          <w:marTop w:val="0"/>
          <w:marBottom w:val="0"/>
          <w:divBdr>
            <w:top w:val="none" w:sz="0" w:space="0" w:color="auto"/>
            <w:left w:val="none" w:sz="0" w:space="0" w:color="auto"/>
            <w:bottom w:val="none" w:sz="0" w:space="0" w:color="auto"/>
            <w:right w:val="none" w:sz="0" w:space="0" w:color="auto"/>
          </w:divBdr>
        </w:div>
        <w:div w:id="1528103862">
          <w:marLeft w:val="0"/>
          <w:marRight w:val="0"/>
          <w:marTop w:val="0"/>
          <w:marBottom w:val="0"/>
          <w:divBdr>
            <w:top w:val="none" w:sz="0" w:space="0" w:color="auto"/>
            <w:left w:val="none" w:sz="0" w:space="0" w:color="auto"/>
            <w:bottom w:val="none" w:sz="0" w:space="0" w:color="auto"/>
            <w:right w:val="none" w:sz="0" w:space="0" w:color="auto"/>
          </w:divBdr>
        </w:div>
        <w:div w:id="1534343993">
          <w:marLeft w:val="0"/>
          <w:marRight w:val="0"/>
          <w:marTop w:val="0"/>
          <w:marBottom w:val="0"/>
          <w:divBdr>
            <w:top w:val="none" w:sz="0" w:space="0" w:color="auto"/>
            <w:left w:val="none" w:sz="0" w:space="0" w:color="auto"/>
            <w:bottom w:val="none" w:sz="0" w:space="0" w:color="auto"/>
            <w:right w:val="none" w:sz="0" w:space="0" w:color="auto"/>
          </w:divBdr>
        </w:div>
        <w:div w:id="1555387656">
          <w:marLeft w:val="0"/>
          <w:marRight w:val="0"/>
          <w:marTop w:val="0"/>
          <w:marBottom w:val="0"/>
          <w:divBdr>
            <w:top w:val="none" w:sz="0" w:space="0" w:color="auto"/>
            <w:left w:val="none" w:sz="0" w:space="0" w:color="auto"/>
            <w:bottom w:val="none" w:sz="0" w:space="0" w:color="auto"/>
            <w:right w:val="none" w:sz="0" w:space="0" w:color="auto"/>
          </w:divBdr>
        </w:div>
        <w:div w:id="1559853297">
          <w:marLeft w:val="0"/>
          <w:marRight w:val="0"/>
          <w:marTop w:val="0"/>
          <w:marBottom w:val="0"/>
          <w:divBdr>
            <w:top w:val="none" w:sz="0" w:space="0" w:color="auto"/>
            <w:left w:val="none" w:sz="0" w:space="0" w:color="auto"/>
            <w:bottom w:val="none" w:sz="0" w:space="0" w:color="auto"/>
            <w:right w:val="none" w:sz="0" w:space="0" w:color="auto"/>
          </w:divBdr>
        </w:div>
        <w:div w:id="1577591586">
          <w:marLeft w:val="0"/>
          <w:marRight w:val="0"/>
          <w:marTop w:val="0"/>
          <w:marBottom w:val="0"/>
          <w:divBdr>
            <w:top w:val="none" w:sz="0" w:space="0" w:color="auto"/>
            <w:left w:val="none" w:sz="0" w:space="0" w:color="auto"/>
            <w:bottom w:val="none" w:sz="0" w:space="0" w:color="auto"/>
            <w:right w:val="none" w:sz="0" w:space="0" w:color="auto"/>
          </w:divBdr>
        </w:div>
        <w:div w:id="1585142473">
          <w:marLeft w:val="0"/>
          <w:marRight w:val="0"/>
          <w:marTop w:val="0"/>
          <w:marBottom w:val="0"/>
          <w:divBdr>
            <w:top w:val="none" w:sz="0" w:space="0" w:color="auto"/>
            <w:left w:val="none" w:sz="0" w:space="0" w:color="auto"/>
            <w:bottom w:val="none" w:sz="0" w:space="0" w:color="auto"/>
            <w:right w:val="none" w:sz="0" w:space="0" w:color="auto"/>
          </w:divBdr>
        </w:div>
        <w:div w:id="1588927267">
          <w:marLeft w:val="0"/>
          <w:marRight w:val="0"/>
          <w:marTop w:val="0"/>
          <w:marBottom w:val="0"/>
          <w:divBdr>
            <w:top w:val="none" w:sz="0" w:space="0" w:color="auto"/>
            <w:left w:val="none" w:sz="0" w:space="0" w:color="auto"/>
            <w:bottom w:val="none" w:sz="0" w:space="0" w:color="auto"/>
            <w:right w:val="none" w:sz="0" w:space="0" w:color="auto"/>
          </w:divBdr>
        </w:div>
        <w:div w:id="1678799839">
          <w:marLeft w:val="0"/>
          <w:marRight w:val="0"/>
          <w:marTop w:val="0"/>
          <w:marBottom w:val="0"/>
          <w:divBdr>
            <w:top w:val="none" w:sz="0" w:space="0" w:color="auto"/>
            <w:left w:val="none" w:sz="0" w:space="0" w:color="auto"/>
            <w:bottom w:val="none" w:sz="0" w:space="0" w:color="auto"/>
            <w:right w:val="none" w:sz="0" w:space="0" w:color="auto"/>
          </w:divBdr>
        </w:div>
        <w:div w:id="1702582840">
          <w:marLeft w:val="0"/>
          <w:marRight w:val="0"/>
          <w:marTop w:val="0"/>
          <w:marBottom w:val="0"/>
          <w:divBdr>
            <w:top w:val="none" w:sz="0" w:space="0" w:color="auto"/>
            <w:left w:val="none" w:sz="0" w:space="0" w:color="auto"/>
            <w:bottom w:val="none" w:sz="0" w:space="0" w:color="auto"/>
            <w:right w:val="none" w:sz="0" w:space="0" w:color="auto"/>
          </w:divBdr>
        </w:div>
        <w:div w:id="1712460340">
          <w:marLeft w:val="0"/>
          <w:marRight w:val="0"/>
          <w:marTop w:val="0"/>
          <w:marBottom w:val="0"/>
          <w:divBdr>
            <w:top w:val="none" w:sz="0" w:space="0" w:color="auto"/>
            <w:left w:val="none" w:sz="0" w:space="0" w:color="auto"/>
            <w:bottom w:val="none" w:sz="0" w:space="0" w:color="auto"/>
            <w:right w:val="none" w:sz="0" w:space="0" w:color="auto"/>
          </w:divBdr>
        </w:div>
        <w:div w:id="1739018454">
          <w:marLeft w:val="0"/>
          <w:marRight w:val="0"/>
          <w:marTop w:val="0"/>
          <w:marBottom w:val="0"/>
          <w:divBdr>
            <w:top w:val="none" w:sz="0" w:space="0" w:color="auto"/>
            <w:left w:val="none" w:sz="0" w:space="0" w:color="auto"/>
            <w:bottom w:val="none" w:sz="0" w:space="0" w:color="auto"/>
            <w:right w:val="none" w:sz="0" w:space="0" w:color="auto"/>
          </w:divBdr>
        </w:div>
        <w:div w:id="1772818295">
          <w:marLeft w:val="0"/>
          <w:marRight w:val="0"/>
          <w:marTop w:val="0"/>
          <w:marBottom w:val="0"/>
          <w:divBdr>
            <w:top w:val="none" w:sz="0" w:space="0" w:color="auto"/>
            <w:left w:val="none" w:sz="0" w:space="0" w:color="auto"/>
            <w:bottom w:val="none" w:sz="0" w:space="0" w:color="auto"/>
            <w:right w:val="none" w:sz="0" w:space="0" w:color="auto"/>
          </w:divBdr>
        </w:div>
        <w:div w:id="1777745672">
          <w:marLeft w:val="0"/>
          <w:marRight w:val="0"/>
          <w:marTop w:val="0"/>
          <w:marBottom w:val="0"/>
          <w:divBdr>
            <w:top w:val="none" w:sz="0" w:space="0" w:color="auto"/>
            <w:left w:val="none" w:sz="0" w:space="0" w:color="auto"/>
            <w:bottom w:val="none" w:sz="0" w:space="0" w:color="auto"/>
            <w:right w:val="none" w:sz="0" w:space="0" w:color="auto"/>
          </w:divBdr>
        </w:div>
        <w:div w:id="1854298768">
          <w:marLeft w:val="0"/>
          <w:marRight w:val="0"/>
          <w:marTop w:val="0"/>
          <w:marBottom w:val="0"/>
          <w:divBdr>
            <w:top w:val="none" w:sz="0" w:space="0" w:color="auto"/>
            <w:left w:val="none" w:sz="0" w:space="0" w:color="auto"/>
            <w:bottom w:val="none" w:sz="0" w:space="0" w:color="auto"/>
            <w:right w:val="none" w:sz="0" w:space="0" w:color="auto"/>
          </w:divBdr>
        </w:div>
        <w:div w:id="1855267256">
          <w:marLeft w:val="0"/>
          <w:marRight w:val="0"/>
          <w:marTop w:val="0"/>
          <w:marBottom w:val="0"/>
          <w:divBdr>
            <w:top w:val="none" w:sz="0" w:space="0" w:color="auto"/>
            <w:left w:val="none" w:sz="0" w:space="0" w:color="auto"/>
            <w:bottom w:val="none" w:sz="0" w:space="0" w:color="auto"/>
            <w:right w:val="none" w:sz="0" w:space="0" w:color="auto"/>
          </w:divBdr>
        </w:div>
        <w:div w:id="1860117958">
          <w:marLeft w:val="0"/>
          <w:marRight w:val="0"/>
          <w:marTop w:val="0"/>
          <w:marBottom w:val="0"/>
          <w:divBdr>
            <w:top w:val="none" w:sz="0" w:space="0" w:color="auto"/>
            <w:left w:val="none" w:sz="0" w:space="0" w:color="auto"/>
            <w:bottom w:val="none" w:sz="0" w:space="0" w:color="auto"/>
            <w:right w:val="none" w:sz="0" w:space="0" w:color="auto"/>
          </w:divBdr>
        </w:div>
        <w:div w:id="1862281284">
          <w:marLeft w:val="0"/>
          <w:marRight w:val="0"/>
          <w:marTop w:val="0"/>
          <w:marBottom w:val="0"/>
          <w:divBdr>
            <w:top w:val="none" w:sz="0" w:space="0" w:color="auto"/>
            <w:left w:val="none" w:sz="0" w:space="0" w:color="auto"/>
            <w:bottom w:val="none" w:sz="0" w:space="0" w:color="auto"/>
            <w:right w:val="none" w:sz="0" w:space="0" w:color="auto"/>
          </w:divBdr>
        </w:div>
        <w:div w:id="1872834669">
          <w:marLeft w:val="0"/>
          <w:marRight w:val="0"/>
          <w:marTop w:val="0"/>
          <w:marBottom w:val="0"/>
          <w:divBdr>
            <w:top w:val="none" w:sz="0" w:space="0" w:color="auto"/>
            <w:left w:val="none" w:sz="0" w:space="0" w:color="auto"/>
            <w:bottom w:val="none" w:sz="0" w:space="0" w:color="auto"/>
            <w:right w:val="none" w:sz="0" w:space="0" w:color="auto"/>
          </w:divBdr>
        </w:div>
        <w:div w:id="1906522549">
          <w:marLeft w:val="0"/>
          <w:marRight w:val="0"/>
          <w:marTop w:val="0"/>
          <w:marBottom w:val="0"/>
          <w:divBdr>
            <w:top w:val="none" w:sz="0" w:space="0" w:color="auto"/>
            <w:left w:val="none" w:sz="0" w:space="0" w:color="auto"/>
            <w:bottom w:val="none" w:sz="0" w:space="0" w:color="auto"/>
            <w:right w:val="none" w:sz="0" w:space="0" w:color="auto"/>
          </w:divBdr>
        </w:div>
        <w:div w:id="1950116189">
          <w:marLeft w:val="0"/>
          <w:marRight w:val="0"/>
          <w:marTop w:val="0"/>
          <w:marBottom w:val="0"/>
          <w:divBdr>
            <w:top w:val="none" w:sz="0" w:space="0" w:color="auto"/>
            <w:left w:val="none" w:sz="0" w:space="0" w:color="auto"/>
            <w:bottom w:val="none" w:sz="0" w:space="0" w:color="auto"/>
            <w:right w:val="none" w:sz="0" w:space="0" w:color="auto"/>
          </w:divBdr>
        </w:div>
        <w:div w:id="1989894292">
          <w:marLeft w:val="0"/>
          <w:marRight w:val="0"/>
          <w:marTop w:val="0"/>
          <w:marBottom w:val="0"/>
          <w:divBdr>
            <w:top w:val="none" w:sz="0" w:space="0" w:color="auto"/>
            <w:left w:val="none" w:sz="0" w:space="0" w:color="auto"/>
            <w:bottom w:val="none" w:sz="0" w:space="0" w:color="auto"/>
            <w:right w:val="none" w:sz="0" w:space="0" w:color="auto"/>
          </w:divBdr>
        </w:div>
        <w:div w:id="2030401214">
          <w:marLeft w:val="0"/>
          <w:marRight w:val="0"/>
          <w:marTop w:val="0"/>
          <w:marBottom w:val="0"/>
          <w:divBdr>
            <w:top w:val="none" w:sz="0" w:space="0" w:color="auto"/>
            <w:left w:val="none" w:sz="0" w:space="0" w:color="auto"/>
            <w:bottom w:val="none" w:sz="0" w:space="0" w:color="auto"/>
            <w:right w:val="none" w:sz="0" w:space="0" w:color="auto"/>
          </w:divBdr>
        </w:div>
        <w:div w:id="2031176828">
          <w:marLeft w:val="0"/>
          <w:marRight w:val="0"/>
          <w:marTop w:val="0"/>
          <w:marBottom w:val="0"/>
          <w:divBdr>
            <w:top w:val="none" w:sz="0" w:space="0" w:color="auto"/>
            <w:left w:val="none" w:sz="0" w:space="0" w:color="auto"/>
            <w:bottom w:val="none" w:sz="0" w:space="0" w:color="auto"/>
            <w:right w:val="none" w:sz="0" w:space="0" w:color="auto"/>
          </w:divBdr>
        </w:div>
        <w:div w:id="2042197368">
          <w:marLeft w:val="0"/>
          <w:marRight w:val="0"/>
          <w:marTop w:val="0"/>
          <w:marBottom w:val="0"/>
          <w:divBdr>
            <w:top w:val="none" w:sz="0" w:space="0" w:color="auto"/>
            <w:left w:val="none" w:sz="0" w:space="0" w:color="auto"/>
            <w:bottom w:val="none" w:sz="0" w:space="0" w:color="auto"/>
            <w:right w:val="none" w:sz="0" w:space="0" w:color="auto"/>
          </w:divBdr>
        </w:div>
        <w:div w:id="2084912915">
          <w:marLeft w:val="0"/>
          <w:marRight w:val="0"/>
          <w:marTop w:val="0"/>
          <w:marBottom w:val="0"/>
          <w:divBdr>
            <w:top w:val="none" w:sz="0" w:space="0" w:color="auto"/>
            <w:left w:val="none" w:sz="0" w:space="0" w:color="auto"/>
            <w:bottom w:val="none" w:sz="0" w:space="0" w:color="auto"/>
            <w:right w:val="none" w:sz="0" w:space="0" w:color="auto"/>
          </w:divBdr>
        </w:div>
        <w:div w:id="2096170242">
          <w:marLeft w:val="0"/>
          <w:marRight w:val="0"/>
          <w:marTop w:val="0"/>
          <w:marBottom w:val="0"/>
          <w:divBdr>
            <w:top w:val="none" w:sz="0" w:space="0" w:color="auto"/>
            <w:left w:val="none" w:sz="0" w:space="0" w:color="auto"/>
            <w:bottom w:val="none" w:sz="0" w:space="0" w:color="auto"/>
            <w:right w:val="none" w:sz="0" w:space="0" w:color="auto"/>
          </w:divBdr>
        </w:div>
        <w:div w:id="2114131532">
          <w:marLeft w:val="0"/>
          <w:marRight w:val="0"/>
          <w:marTop w:val="0"/>
          <w:marBottom w:val="0"/>
          <w:divBdr>
            <w:top w:val="none" w:sz="0" w:space="0" w:color="auto"/>
            <w:left w:val="none" w:sz="0" w:space="0" w:color="auto"/>
            <w:bottom w:val="none" w:sz="0" w:space="0" w:color="auto"/>
            <w:right w:val="none" w:sz="0" w:space="0" w:color="auto"/>
          </w:divBdr>
        </w:div>
        <w:div w:id="2116167591">
          <w:marLeft w:val="0"/>
          <w:marRight w:val="0"/>
          <w:marTop w:val="0"/>
          <w:marBottom w:val="0"/>
          <w:divBdr>
            <w:top w:val="none" w:sz="0" w:space="0" w:color="auto"/>
            <w:left w:val="none" w:sz="0" w:space="0" w:color="auto"/>
            <w:bottom w:val="none" w:sz="0" w:space="0" w:color="auto"/>
            <w:right w:val="none" w:sz="0" w:space="0" w:color="auto"/>
          </w:divBdr>
        </w:div>
        <w:div w:id="2126579013">
          <w:marLeft w:val="0"/>
          <w:marRight w:val="0"/>
          <w:marTop w:val="0"/>
          <w:marBottom w:val="0"/>
          <w:divBdr>
            <w:top w:val="none" w:sz="0" w:space="0" w:color="auto"/>
            <w:left w:val="none" w:sz="0" w:space="0" w:color="auto"/>
            <w:bottom w:val="none" w:sz="0" w:space="0" w:color="auto"/>
            <w:right w:val="none" w:sz="0" w:space="0" w:color="auto"/>
          </w:divBdr>
        </w:div>
        <w:div w:id="2144495150">
          <w:marLeft w:val="0"/>
          <w:marRight w:val="0"/>
          <w:marTop w:val="0"/>
          <w:marBottom w:val="0"/>
          <w:divBdr>
            <w:top w:val="none" w:sz="0" w:space="0" w:color="auto"/>
            <w:left w:val="none" w:sz="0" w:space="0" w:color="auto"/>
            <w:bottom w:val="none" w:sz="0" w:space="0" w:color="auto"/>
            <w:right w:val="none" w:sz="0" w:space="0" w:color="auto"/>
          </w:divBdr>
        </w:div>
      </w:divsChild>
    </w:div>
    <w:div w:id="941035385">
      <w:bodyDiv w:val="1"/>
      <w:marLeft w:val="0"/>
      <w:marRight w:val="0"/>
      <w:marTop w:val="0"/>
      <w:marBottom w:val="0"/>
      <w:divBdr>
        <w:top w:val="none" w:sz="0" w:space="0" w:color="auto"/>
        <w:left w:val="none" w:sz="0" w:space="0" w:color="auto"/>
        <w:bottom w:val="none" w:sz="0" w:space="0" w:color="auto"/>
        <w:right w:val="none" w:sz="0" w:space="0" w:color="auto"/>
      </w:divBdr>
      <w:divsChild>
        <w:div w:id="8728133">
          <w:marLeft w:val="0"/>
          <w:marRight w:val="0"/>
          <w:marTop w:val="0"/>
          <w:marBottom w:val="0"/>
          <w:divBdr>
            <w:top w:val="none" w:sz="0" w:space="0" w:color="auto"/>
            <w:left w:val="none" w:sz="0" w:space="0" w:color="auto"/>
            <w:bottom w:val="none" w:sz="0" w:space="0" w:color="auto"/>
            <w:right w:val="none" w:sz="0" w:space="0" w:color="auto"/>
          </w:divBdr>
        </w:div>
        <w:div w:id="95635200">
          <w:marLeft w:val="0"/>
          <w:marRight w:val="0"/>
          <w:marTop w:val="0"/>
          <w:marBottom w:val="0"/>
          <w:divBdr>
            <w:top w:val="none" w:sz="0" w:space="0" w:color="auto"/>
            <w:left w:val="none" w:sz="0" w:space="0" w:color="auto"/>
            <w:bottom w:val="none" w:sz="0" w:space="0" w:color="auto"/>
            <w:right w:val="none" w:sz="0" w:space="0" w:color="auto"/>
          </w:divBdr>
        </w:div>
        <w:div w:id="416833305">
          <w:marLeft w:val="0"/>
          <w:marRight w:val="0"/>
          <w:marTop w:val="0"/>
          <w:marBottom w:val="0"/>
          <w:divBdr>
            <w:top w:val="none" w:sz="0" w:space="0" w:color="auto"/>
            <w:left w:val="none" w:sz="0" w:space="0" w:color="auto"/>
            <w:bottom w:val="none" w:sz="0" w:space="0" w:color="auto"/>
            <w:right w:val="none" w:sz="0" w:space="0" w:color="auto"/>
          </w:divBdr>
        </w:div>
        <w:div w:id="453983936">
          <w:marLeft w:val="0"/>
          <w:marRight w:val="0"/>
          <w:marTop w:val="0"/>
          <w:marBottom w:val="0"/>
          <w:divBdr>
            <w:top w:val="none" w:sz="0" w:space="0" w:color="auto"/>
            <w:left w:val="none" w:sz="0" w:space="0" w:color="auto"/>
            <w:bottom w:val="none" w:sz="0" w:space="0" w:color="auto"/>
            <w:right w:val="none" w:sz="0" w:space="0" w:color="auto"/>
          </w:divBdr>
        </w:div>
        <w:div w:id="530459391">
          <w:marLeft w:val="0"/>
          <w:marRight w:val="0"/>
          <w:marTop w:val="0"/>
          <w:marBottom w:val="0"/>
          <w:divBdr>
            <w:top w:val="none" w:sz="0" w:space="0" w:color="auto"/>
            <w:left w:val="none" w:sz="0" w:space="0" w:color="auto"/>
            <w:bottom w:val="none" w:sz="0" w:space="0" w:color="auto"/>
            <w:right w:val="none" w:sz="0" w:space="0" w:color="auto"/>
          </w:divBdr>
        </w:div>
        <w:div w:id="570190890">
          <w:marLeft w:val="0"/>
          <w:marRight w:val="0"/>
          <w:marTop w:val="0"/>
          <w:marBottom w:val="0"/>
          <w:divBdr>
            <w:top w:val="none" w:sz="0" w:space="0" w:color="auto"/>
            <w:left w:val="none" w:sz="0" w:space="0" w:color="auto"/>
            <w:bottom w:val="none" w:sz="0" w:space="0" w:color="auto"/>
            <w:right w:val="none" w:sz="0" w:space="0" w:color="auto"/>
          </w:divBdr>
        </w:div>
        <w:div w:id="627122603">
          <w:marLeft w:val="0"/>
          <w:marRight w:val="0"/>
          <w:marTop w:val="0"/>
          <w:marBottom w:val="0"/>
          <w:divBdr>
            <w:top w:val="none" w:sz="0" w:space="0" w:color="auto"/>
            <w:left w:val="none" w:sz="0" w:space="0" w:color="auto"/>
            <w:bottom w:val="none" w:sz="0" w:space="0" w:color="auto"/>
            <w:right w:val="none" w:sz="0" w:space="0" w:color="auto"/>
          </w:divBdr>
        </w:div>
        <w:div w:id="640617933">
          <w:marLeft w:val="0"/>
          <w:marRight w:val="0"/>
          <w:marTop w:val="0"/>
          <w:marBottom w:val="0"/>
          <w:divBdr>
            <w:top w:val="none" w:sz="0" w:space="0" w:color="auto"/>
            <w:left w:val="none" w:sz="0" w:space="0" w:color="auto"/>
            <w:bottom w:val="none" w:sz="0" w:space="0" w:color="auto"/>
            <w:right w:val="none" w:sz="0" w:space="0" w:color="auto"/>
          </w:divBdr>
        </w:div>
        <w:div w:id="649872440">
          <w:marLeft w:val="0"/>
          <w:marRight w:val="0"/>
          <w:marTop w:val="0"/>
          <w:marBottom w:val="0"/>
          <w:divBdr>
            <w:top w:val="none" w:sz="0" w:space="0" w:color="auto"/>
            <w:left w:val="none" w:sz="0" w:space="0" w:color="auto"/>
            <w:bottom w:val="none" w:sz="0" w:space="0" w:color="auto"/>
            <w:right w:val="none" w:sz="0" w:space="0" w:color="auto"/>
          </w:divBdr>
        </w:div>
        <w:div w:id="686836252">
          <w:marLeft w:val="0"/>
          <w:marRight w:val="0"/>
          <w:marTop w:val="0"/>
          <w:marBottom w:val="0"/>
          <w:divBdr>
            <w:top w:val="none" w:sz="0" w:space="0" w:color="auto"/>
            <w:left w:val="none" w:sz="0" w:space="0" w:color="auto"/>
            <w:bottom w:val="none" w:sz="0" w:space="0" w:color="auto"/>
            <w:right w:val="none" w:sz="0" w:space="0" w:color="auto"/>
          </w:divBdr>
        </w:div>
        <w:div w:id="777026904">
          <w:marLeft w:val="0"/>
          <w:marRight w:val="0"/>
          <w:marTop w:val="0"/>
          <w:marBottom w:val="0"/>
          <w:divBdr>
            <w:top w:val="none" w:sz="0" w:space="0" w:color="auto"/>
            <w:left w:val="none" w:sz="0" w:space="0" w:color="auto"/>
            <w:bottom w:val="none" w:sz="0" w:space="0" w:color="auto"/>
            <w:right w:val="none" w:sz="0" w:space="0" w:color="auto"/>
          </w:divBdr>
        </w:div>
        <w:div w:id="846752209">
          <w:marLeft w:val="0"/>
          <w:marRight w:val="0"/>
          <w:marTop w:val="0"/>
          <w:marBottom w:val="0"/>
          <w:divBdr>
            <w:top w:val="none" w:sz="0" w:space="0" w:color="auto"/>
            <w:left w:val="none" w:sz="0" w:space="0" w:color="auto"/>
            <w:bottom w:val="none" w:sz="0" w:space="0" w:color="auto"/>
            <w:right w:val="none" w:sz="0" w:space="0" w:color="auto"/>
          </w:divBdr>
        </w:div>
        <w:div w:id="991252083">
          <w:marLeft w:val="0"/>
          <w:marRight w:val="0"/>
          <w:marTop w:val="0"/>
          <w:marBottom w:val="0"/>
          <w:divBdr>
            <w:top w:val="none" w:sz="0" w:space="0" w:color="auto"/>
            <w:left w:val="none" w:sz="0" w:space="0" w:color="auto"/>
            <w:bottom w:val="none" w:sz="0" w:space="0" w:color="auto"/>
            <w:right w:val="none" w:sz="0" w:space="0" w:color="auto"/>
          </w:divBdr>
        </w:div>
        <w:div w:id="1103770086">
          <w:marLeft w:val="0"/>
          <w:marRight w:val="0"/>
          <w:marTop w:val="0"/>
          <w:marBottom w:val="0"/>
          <w:divBdr>
            <w:top w:val="none" w:sz="0" w:space="0" w:color="auto"/>
            <w:left w:val="none" w:sz="0" w:space="0" w:color="auto"/>
            <w:bottom w:val="none" w:sz="0" w:space="0" w:color="auto"/>
            <w:right w:val="none" w:sz="0" w:space="0" w:color="auto"/>
          </w:divBdr>
        </w:div>
        <w:div w:id="1156260060">
          <w:marLeft w:val="0"/>
          <w:marRight w:val="0"/>
          <w:marTop w:val="0"/>
          <w:marBottom w:val="0"/>
          <w:divBdr>
            <w:top w:val="none" w:sz="0" w:space="0" w:color="auto"/>
            <w:left w:val="none" w:sz="0" w:space="0" w:color="auto"/>
            <w:bottom w:val="none" w:sz="0" w:space="0" w:color="auto"/>
            <w:right w:val="none" w:sz="0" w:space="0" w:color="auto"/>
          </w:divBdr>
        </w:div>
        <w:div w:id="1261600385">
          <w:marLeft w:val="0"/>
          <w:marRight w:val="0"/>
          <w:marTop w:val="0"/>
          <w:marBottom w:val="0"/>
          <w:divBdr>
            <w:top w:val="none" w:sz="0" w:space="0" w:color="auto"/>
            <w:left w:val="none" w:sz="0" w:space="0" w:color="auto"/>
            <w:bottom w:val="none" w:sz="0" w:space="0" w:color="auto"/>
            <w:right w:val="none" w:sz="0" w:space="0" w:color="auto"/>
          </w:divBdr>
        </w:div>
        <w:div w:id="1292664672">
          <w:marLeft w:val="0"/>
          <w:marRight w:val="0"/>
          <w:marTop w:val="0"/>
          <w:marBottom w:val="0"/>
          <w:divBdr>
            <w:top w:val="none" w:sz="0" w:space="0" w:color="auto"/>
            <w:left w:val="none" w:sz="0" w:space="0" w:color="auto"/>
            <w:bottom w:val="none" w:sz="0" w:space="0" w:color="auto"/>
            <w:right w:val="none" w:sz="0" w:space="0" w:color="auto"/>
          </w:divBdr>
        </w:div>
        <w:div w:id="1334993790">
          <w:marLeft w:val="0"/>
          <w:marRight w:val="0"/>
          <w:marTop w:val="0"/>
          <w:marBottom w:val="0"/>
          <w:divBdr>
            <w:top w:val="none" w:sz="0" w:space="0" w:color="auto"/>
            <w:left w:val="none" w:sz="0" w:space="0" w:color="auto"/>
            <w:bottom w:val="none" w:sz="0" w:space="0" w:color="auto"/>
            <w:right w:val="none" w:sz="0" w:space="0" w:color="auto"/>
          </w:divBdr>
        </w:div>
        <w:div w:id="1466268488">
          <w:marLeft w:val="0"/>
          <w:marRight w:val="0"/>
          <w:marTop w:val="0"/>
          <w:marBottom w:val="0"/>
          <w:divBdr>
            <w:top w:val="none" w:sz="0" w:space="0" w:color="auto"/>
            <w:left w:val="none" w:sz="0" w:space="0" w:color="auto"/>
            <w:bottom w:val="none" w:sz="0" w:space="0" w:color="auto"/>
            <w:right w:val="none" w:sz="0" w:space="0" w:color="auto"/>
          </w:divBdr>
        </w:div>
        <w:div w:id="1616786607">
          <w:marLeft w:val="0"/>
          <w:marRight w:val="0"/>
          <w:marTop w:val="0"/>
          <w:marBottom w:val="0"/>
          <w:divBdr>
            <w:top w:val="none" w:sz="0" w:space="0" w:color="auto"/>
            <w:left w:val="none" w:sz="0" w:space="0" w:color="auto"/>
            <w:bottom w:val="none" w:sz="0" w:space="0" w:color="auto"/>
            <w:right w:val="none" w:sz="0" w:space="0" w:color="auto"/>
          </w:divBdr>
        </w:div>
        <w:div w:id="1731415043">
          <w:marLeft w:val="0"/>
          <w:marRight w:val="0"/>
          <w:marTop w:val="0"/>
          <w:marBottom w:val="0"/>
          <w:divBdr>
            <w:top w:val="none" w:sz="0" w:space="0" w:color="auto"/>
            <w:left w:val="none" w:sz="0" w:space="0" w:color="auto"/>
            <w:bottom w:val="none" w:sz="0" w:space="0" w:color="auto"/>
            <w:right w:val="none" w:sz="0" w:space="0" w:color="auto"/>
          </w:divBdr>
        </w:div>
        <w:div w:id="1973440746">
          <w:marLeft w:val="0"/>
          <w:marRight w:val="0"/>
          <w:marTop w:val="0"/>
          <w:marBottom w:val="0"/>
          <w:divBdr>
            <w:top w:val="none" w:sz="0" w:space="0" w:color="auto"/>
            <w:left w:val="none" w:sz="0" w:space="0" w:color="auto"/>
            <w:bottom w:val="none" w:sz="0" w:space="0" w:color="auto"/>
            <w:right w:val="none" w:sz="0" w:space="0" w:color="auto"/>
          </w:divBdr>
        </w:div>
        <w:div w:id="2131583178">
          <w:marLeft w:val="0"/>
          <w:marRight w:val="0"/>
          <w:marTop w:val="0"/>
          <w:marBottom w:val="0"/>
          <w:divBdr>
            <w:top w:val="none" w:sz="0" w:space="0" w:color="auto"/>
            <w:left w:val="none" w:sz="0" w:space="0" w:color="auto"/>
            <w:bottom w:val="none" w:sz="0" w:space="0" w:color="auto"/>
            <w:right w:val="none" w:sz="0" w:space="0" w:color="auto"/>
          </w:divBdr>
        </w:div>
      </w:divsChild>
    </w:div>
    <w:div w:id="968510051">
      <w:bodyDiv w:val="1"/>
      <w:marLeft w:val="0"/>
      <w:marRight w:val="0"/>
      <w:marTop w:val="0"/>
      <w:marBottom w:val="0"/>
      <w:divBdr>
        <w:top w:val="none" w:sz="0" w:space="0" w:color="auto"/>
        <w:left w:val="none" w:sz="0" w:space="0" w:color="auto"/>
        <w:bottom w:val="none" w:sz="0" w:space="0" w:color="auto"/>
        <w:right w:val="none" w:sz="0" w:space="0" w:color="auto"/>
      </w:divBdr>
      <w:divsChild>
        <w:div w:id="31275425">
          <w:marLeft w:val="0"/>
          <w:marRight w:val="0"/>
          <w:marTop w:val="0"/>
          <w:marBottom w:val="0"/>
          <w:divBdr>
            <w:top w:val="none" w:sz="0" w:space="0" w:color="auto"/>
            <w:left w:val="none" w:sz="0" w:space="0" w:color="auto"/>
            <w:bottom w:val="none" w:sz="0" w:space="0" w:color="auto"/>
            <w:right w:val="none" w:sz="0" w:space="0" w:color="auto"/>
          </w:divBdr>
        </w:div>
        <w:div w:id="162359832">
          <w:marLeft w:val="0"/>
          <w:marRight w:val="0"/>
          <w:marTop w:val="0"/>
          <w:marBottom w:val="0"/>
          <w:divBdr>
            <w:top w:val="none" w:sz="0" w:space="0" w:color="auto"/>
            <w:left w:val="none" w:sz="0" w:space="0" w:color="auto"/>
            <w:bottom w:val="none" w:sz="0" w:space="0" w:color="auto"/>
            <w:right w:val="none" w:sz="0" w:space="0" w:color="auto"/>
          </w:divBdr>
        </w:div>
        <w:div w:id="236785758">
          <w:marLeft w:val="0"/>
          <w:marRight w:val="0"/>
          <w:marTop w:val="0"/>
          <w:marBottom w:val="0"/>
          <w:divBdr>
            <w:top w:val="none" w:sz="0" w:space="0" w:color="auto"/>
            <w:left w:val="none" w:sz="0" w:space="0" w:color="auto"/>
            <w:bottom w:val="none" w:sz="0" w:space="0" w:color="auto"/>
            <w:right w:val="none" w:sz="0" w:space="0" w:color="auto"/>
          </w:divBdr>
        </w:div>
        <w:div w:id="305357409">
          <w:marLeft w:val="0"/>
          <w:marRight w:val="0"/>
          <w:marTop w:val="0"/>
          <w:marBottom w:val="0"/>
          <w:divBdr>
            <w:top w:val="none" w:sz="0" w:space="0" w:color="auto"/>
            <w:left w:val="none" w:sz="0" w:space="0" w:color="auto"/>
            <w:bottom w:val="none" w:sz="0" w:space="0" w:color="auto"/>
            <w:right w:val="none" w:sz="0" w:space="0" w:color="auto"/>
          </w:divBdr>
        </w:div>
        <w:div w:id="374424798">
          <w:marLeft w:val="0"/>
          <w:marRight w:val="0"/>
          <w:marTop w:val="0"/>
          <w:marBottom w:val="0"/>
          <w:divBdr>
            <w:top w:val="none" w:sz="0" w:space="0" w:color="auto"/>
            <w:left w:val="none" w:sz="0" w:space="0" w:color="auto"/>
            <w:bottom w:val="none" w:sz="0" w:space="0" w:color="auto"/>
            <w:right w:val="none" w:sz="0" w:space="0" w:color="auto"/>
          </w:divBdr>
        </w:div>
        <w:div w:id="429011473">
          <w:marLeft w:val="0"/>
          <w:marRight w:val="0"/>
          <w:marTop w:val="0"/>
          <w:marBottom w:val="0"/>
          <w:divBdr>
            <w:top w:val="none" w:sz="0" w:space="0" w:color="auto"/>
            <w:left w:val="none" w:sz="0" w:space="0" w:color="auto"/>
            <w:bottom w:val="none" w:sz="0" w:space="0" w:color="auto"/>
            <w:right w:val="none" w:sz="0" w:space="0" w:color="auto"/>
          </w:divBdr>
        </w:div>
        <w:div w:id="429392773">
          <w:marLeft w:val="0"/>
          <w:marRight w:val="0"/>
          <w:marTop w:val="0"/>
          <w:marBottom w:val="0"/>
          <w:divBdr>
            <w:top w:val="none" w:sz="0" w:space="0" w:color="auto"/>
            <w:left w:val="none" w:sz="0" w:space="0" w:color="auto"/>
            <w:bottom w:val="none" w:sz="0" w:space="0" w:color="auto"/>
            <w:right w:val="none" w:sz="0" w:space="0" w:color="auto"/>
          </w:divBdr>
        </w:div>
        <w:div w:id="432630101">
          <w:marLeft w:val="0"/>
          <w:marRight w:val="0"/>
          <w:marTop w:val="0"/>
          <w:marBottom w:val="0"/>
          <w:divBdr>
            <w:top w:val="none" w:sz="0" w:space="0" w:color="auto"/>
            <w:left w:val="none" w:sz="0" w:space="0" w:color="auto"/>
            <w:bottom w:val="none" w:sz="0" w:space="0" w:color="auto"/>
            <w:right w:val="none" w:sz="0" w:space="0" w:color="auto"/>
          </w:divBdr>
        </w:div>
        <w:div w:id="446512538">
          <w:marLeft w:val="0"/>
          <w:marRight w:val="0"/>
          <w:marTop w:val="0"/>
          <w:marBottom w:val="0"/>
          <w:divBdr>
            <w:top w:val="none" w:sz="0" w:space="0" w:color="auto"/>
            <w:left w:val="none" w:sz="0" w:space="0" w:color="auto"/>
            <w:bottom w:val="none" w:sz="0" w:space="0" w:color="auto"/>
            <w:right w:val="none" w:sz="0" w:space="0" w:color="auto"/>
          </w:divBdr>
        </w:div>
        <w:div w:id="472909958">
          <w:marLeft w:val="0"/>
          <w:marRight w:val="0"/>
          <w:marTop w:val="0"/>
          <w:marBottom w:val="0"/>
          <w:divBdr>
            <w:top w:val="none" w:sz="0" w:space="0" w:color="auto"/>
            <w:left w:val="none" w:sz="0" w:space="0" w:color="auto"/>
            <w:bottom w:val="none" w:sz="0" w:space="0" w:color="auto"/>
            <w:right w:val="none" w:sz="0" w:space="0" w:color="auto"/>
          </w:divBdr>
        </w:div>
        <w:div w:id="505219018">
          <w:marLeft w:val="0"/>
          <w:marRight w:val="0"/>
          <w:marTop w:val="0"/>
          <w:marBottom w:val="0"/>
          <w:divBdr>
            <w:top w:val="none" w:sz="0" w:space="0" w:color="auto"/>
            <w:left w:val="none" w:sz="0" w:space="0" w:color="auto"/>
            <w:bottom w:val="none" w:sz="0" w:space="0" w:color="auto"/>
            <w:right w:val="none" w:sz="0" w:space="0" w:color="auto"/>
          </w:divBdr>
        </w:div>
        <w:div w:id="515466119">
          <w:marLeft w:val="0"/>
          <w:marRight w:val="0"/>
          <w:marTop w:val="0"/>
          <w:marBottom w:val="0"/>
          <w:divBdr>
            <w:top w:val="none" w:sz="0" w:space="0" w:color="auto"/>
            <w:left w:val="none" w:sz="0" w:space="0" w:color="auto"/>
            <w:bottom w:val="none" w:sz="0" w:space="0" w:color="auto"/>
            <w:right w:val="none" w:sz="0" w:space="0" w:color="auto"/>
          </w:divBdr>
        </w:div>
        <w:div w:id="559295290">
          <w:marLeft w:val="0"/>
          <w:marRight w:val="0"/>
          <w:marTop w:val="0"/>
          <w:marBottom w:val="0"/>
          <w:divBdr>
            <w:top w:val="none" w:sz="0" w:space="0" w:color="auto"/>
            <w:left w:val="none" w:sz="0" w:space="0" w:color="auto"/>
            <w:bottom w:val="none" w:sz="0" w:space="0" w:color="auto"/>
            <w:right w:val="none" w:sz="0" w:space="0" w:color="auto"/>
          </w:divBdr>
        </w:div>
        <w:div w:id="562521263">
          <w:marLeft w:val="0"/>
          <w:marRight w:val="0"/>
          <w:marTop w:val="0"/>
          <w:marBottom w:val="0"/>
          <w:divBdr>
            <w:top w:val="none" w:sz="0" w:space="0" w:color="auto"/>
            <w:left w:val="none" w:sz="0" w:space="0" w:color="auto"/>
            <w:bottom w:val="none" w:sz="0" w:space="0" w:color="auto"/>
            <w:right w:val="none" w:sz="0" w:space="0" w:color="auto"/>
          </w:divBdr>
        </w:div>
        <w:div w:id="636228359">
          <w:marLeft w:val="0"/>
          <w:marRight w:val="0"/>
          <w:marTop w:val="0"/>
          <w:marBottom w:val="0"/>
          <w:divBdr>
            <w:top w:val="none" w:sz="0" w:space="0" w:color="auto"/>
            <w:left w:val="none" w:sz="0" w:space="0" w:color="auto"/>
            <w:bottom w:val="none" w:sz="0" w:space="0" w:color="auto"/>
            <w:right w:val="none" w:sz="0" w:space="0" w:color="auto"/>
          </w:divBdr>
        </w:div>
        <w:div w:id="650596587">
          <w:marLeft w:val="0"/>
          <w:marRight w:val="0"/>
          <w:marTop w:val="0"/>
          <w:marBottom w:val="0"/>
          <w:divBdr>
            <w:top w:val="none" w:sz="0" w:space="0" w:color="auto"/>
            <w:left w:val="none" w:sz="0" w:space="0" w:color="auto"/>
            <w:bottom w:val="none" w:sz="0" w:space="0" w:color="auto"/>
            <w:right w:val="none" w:sz="0" w:space="0" w:color="auto"/>
          </w:divBdr>
        </w:div>
        <w:div w:id="653722909">
          <w:marLeft w:val="0"/>
          <w:marRight w:val="0"/>
          <w:marTop w:val="0"/>
          <w:marBottom w:val="0"/>
          <w:divBdr>
            <w:top w:val="none" w:sz="0" w:space="0" w:color="auto"/>
            <w:left w:val="none" w:sz="0" w:space="0" w:color="auto"/>
            <w:bottom w:val="none" w:sz="0" w:space="0" w:color="auto"/>
            <w:right w:val="none" w:sz="0" w:space="0" w:color="auto"/>
          </w:divBdr>
        </w:div>
        <w:div w:id="664942770">
          <w:marLeft w:val="0"/>
          <w:marRight w:val="0"/>
          <w:marTop w:val="0"/>
          <w:marBottom w:val="0"/>
          <w:divBdr>
            <w:top w:val="none" w:sz="0" w:space="0" w:color="auto"/>
            <w:left w:val="none" w:sz="0" w:space="0" w:color="auto"/>
            <w:bottom w:val="none" w:sz="0" w:space="0" w:color="auto"/>
            <w:right w:val="none" w:sz="0" w:space="0" w:color="auto"/>
          </w:divBdr>
        </w:div>
        <w:div w:id="712340450">
          <w:marLeft w:val="0"/>
          <w:marRight w:val="0"/>
          <w:marTop w:val="0"/>
          <w:marBottom w:val="0"/>
          <w:divBdr>
            <w:top w:val="none" w:sz="0" w:space="0" w:color="auto"/>
            <w:left w:val="none" w:sz="0" w:space="0" w:color="auto"/>
            <w:bottom w:val="none" w:sz="0" w:space="0" w:color="auto"/>
            <w:right w:val="none" w:sz="0" w:space="0" w:color="auto"/>
          </w:divBdr>
        </w:div>
        <w:div w:id="716012403">
          <w:marLeft w:val="0"/>
          <w:marRight w:val="0"/>
          <w:marTop w:val="0"/>
          <w:marBottom w:val="0"/>
          <w:divBdr>
            <w:top w:val="none" w:sz="0" w:space="0" w:color="auto"/>
            <w:left w:val="none" w:sz="0" w:space="0" w:color="auto"/>
            <w:bottom w:val="none" w:sz="0" w:space="0" w:color="auto"/>
            <w:right w:val="none" w:sz="0" w:space="0" w:color="auto"/>
          </w:divBdr>
        </w:div>
        <w:div w:id="827719730">
          <w:marLeft w:val="0"/>
          <w:marRight w:val="0"/>
          <w:marTop w:val="0"/>
          <w:marBottom w:val="0"/>
          <w:divBdr>
            <w:top w:val="none" w:sz="0" w:space="0" w:color="auto"/>
            <w:left w:val="none" w:sz="0" w:space="0" w:color="auto"/>
            <w:bottom w:val="none" w:sz="0" w:space="0" w:color="auto"/>
            <w:right w:val="none" w:sz="0" w:space="0" w:color="auto"/>
          </w:divBdr>
        </w:div>
        <w:div w:id="846674958">
          <w:marLeft w:val="0"/>
          <w:marRight w:val="0"/>
          <w:marTop w:val="0"/>
          <w:marBottom w:val="0"/>
          <w:divBdr>
            <w:top w:val="none" w:sz="0" w:space="0" w:color="auto"/>
            <w:left w:val="none" w:sz="0" w:space="0" w:color="auto"/>
            <w:bottom w:val="none" w:sz="0" w:space="0" w:color="auto"/>
            <w:right w:val="none" w:sz="0" w:space="0" w:color="auto"/>
          </w:divBdr>
        </w:div>
        <w:div w:id="897401482">
          <w:marLeft w:val="0"/>
          <w:marRight w:val="0"/>
          <w:marTop w:val="0"/>
          <w:marBottom w:val="0"/>
          <w:divBdr>
            <w:top w:val="none" w:sz="0" w:space="0" w:color="auto"/>
            <w:left w:val="none" w:sz="0" w:space="0" w:color="auto"/>
            <w:bottom w:val="none" w:sz="0" w:space="0" w:color="auto"/>
            <w:right w:val="none" w:sz="0" w:space="0" w:color="auto"/>
          </w:divBdr>
        </w:div>
        <w:div w:id="941835373">
          <w:marLeft w:val="0"/>
          <w:marRight w:val="0"/>
          <w:marTop w:val="0"/>
          <w:marBottom w:val="0"/>
          <w:divBdr>
            <w:top w:val="none" w:sz="0" w:space="0" w:color="auto"/>
            <w:left w:val="none" w:sz="0" w:space="0" w:color="auto"/>
            <w:bottom w:val="none" w:sz="0" w:space="0" w:color="auto"/>
            <w:right w:val="none" w:sz="0" w:space="0" w:color="auto"/>
          </w:divBdr>
        </w:div>
        <w:div w:id="977494221">
          <w:marLeft w:val="0"/>
          <w:marRight w:val="0"/>
          <w:marTop w:val="0"/>
          <w:marBottom w:val="0"/>
          <w:divBdr>
            <w:top w:val="none" w:sz="0" w:space="0" w:color="auto"/>
            <w:left w:val="none" w:sz="0" w:space="0" w:color="auto"/>
            <w:bottom w:val="none" w:sz="0" w:space="0" w:color="auto"/>
            <w:right w:val="none" w:sz="0" w:space="0" w:color="auto"/>
          </w:divBdr>
        </w:div>
        <w:div w:id="1013337803">
          <w:marLeft w:val="0"/>
          <w:marRight w:val="0"/>
          <w:marTop w:val="0"/>
          <w:marBottom w:val="0"/>
          <w:divBdr>
            <w:top w:val="none" w:sz="0" w:space="0" w:color="auto"/>
            <w:left w:val="none" w:sz="0" w:space="0" w:color="auto"/>
            <w:bottom w:val="none" w:sz="0" w:space="0" w:color="auto"/>
            <w:right w:val="none" w:sz="0" w:space="0" w:color="auto"/>
          </w:divBdr>
        </w:div>
        <w:div w:id="1015113151">
          <w:marLeft w:val="0"/>
          <w:marRight w:val="0"/>
          <w:marTop w:val="0"/>
          <w:marBottom w:val="0"/>
          <w:divBdr>
            <w:top w:val="none" w:sz="0" w:space="0" w:color="auto"/>
            <w:left w:val="none" w:sz="0" w:space="0" w:color="auto"/>
            <w:bottom w:val="none" w:sz="0" w:space="0" w:color="auto"/>
            <w:right w:val="none" w:sz="0" w:space="0" w:color="auto"/>
          </w:divBdr>
        </w:div>
        <w:div w:id="1022365705">
          <w:marLeft w:val="0"/>
          <w:marRight w:val="0"/>
          <w:marTop w:val="0"/>
          <w:marBottom w:val="0"/>
          <w:divBdr>
            <w:top w:val="none" w:sz="0" w:space="0" w:color="auto"/>
            <w:left w:val="none" w:sz="0" w:space="0" w:color="auto"/>
            <w:bottom w:val="none" w:sz="0" w:space="0" w:color="auto"/>
            <w:right w:val="none" w:sz="0" w:space="0" w:color="auto"/>
          </w:divBdr>
        </w:div>
        <w:div w:id="1054042789">
          <w:marLeft w:val="0"/>
          <w:marRight w:val="0"/>
          <w:marTop w:val="0"/>
          <w:marBottom w:val="0"/>
          <w:divBdr>
            <w:top w:val="none" w:sz="0" w:space="0" w:color="auto"/>
            <w:left w:val="none" w:sz="0" w:space="0" w:color="auto"/>
            <w:bottom w:val="none" w:sz="0" w:space="0" w:color="auto"/>
            <w:right w:val="none" w:sz="0" w:space="0" w:color="auto"/>
          </w:divBdr>
        </w:div>
        <w:div w:id="1108966991">
          <w:marLeft w:val="0"/>
          <w:marRight w:val="0"/>
          <w:marTop w:val="0"/>
          <w:marBottom w:val="0"/>
          <w:divBdr>
            <w:top w:val="none" w:sz="0" w:space="0" w:color="auto"/>
            <w:left w:val="none" w:sz="0" w:space="0" w:color="auto"/>
            <w:bottom w:val="none" w:sz="0" w:space="0" w:color="auto"/>
            <w:right w:val="none" w:sz="0" w:space="0" w:color="auto"/>
          </w:divBdr>
        </w:div>
        <w:div w:id="1132669974">
          <w:marLeft w:val="0"/>
          <w:marRight w:val="0"/>
          <w:marTop w:val="0"/>
          <w:marBottom w:val="0"/>
          <w:divBdr>
            <w:top w:val="none" w:sz="0" w:space="0" w:color="auto"/>
            <w:left w:val="none" w:sz="0" w:space="0" w:color="auto"/>
            <w:bottom w:val="none" w:sz="0" w:space="0" w:color="auto"/>
            <w:right w:val="none" w:sz="0" w:space="0" w:color="auto"/>
          </w:divBdr>
        </w:div>
        <w:div w:id="1141538339">
          <w:marLeft w:val="0"/>
          <w:marRight w:val="0"/>
          <w:marTop w:val="0"/>
          <w:marBottom w:val="0"/>
          <w:divBdr>
            <w:top w:val="none" w:sz="0" w:space="0" w:color="auto"/>
            <w:left w:val="none" w:sz="0" w:space="0" w:color="auto"/>
            <w:bottom w:val="none" w:sz="0" w:space="0" w:color="auto"/>
            <w:right w:val="none" w:sz="0" w:space="0" w:color="auto"/>
          </w:divBdr>
        </w:div>
        <w:div w:id="1204245980">
          <w:marLeft w:val="0"/>
          <w:marRight w:val="0"/>
          <w:marTop w:val="0"/>
          <w:marBottom w:val="0"/>
          <w:divBdr>
            <w:top w:val="none" w:sz="0" w:space="0" w:color="auto"/>
            <w:left w:val="none" w:sz="0" w:space="0" w:color="auto"/>
            <w:bottom w:val="none" w:sz="0" w:space="0" w:color="auto"/>
            <w:right w:val="none" w:sz="0" w:space="0" w:color="auto"/>
          </w:divBdr>
        </w:div>
        <w:div w:id="1206940534">
          <w:marLeft w:val="0"/>
          <w:marRight w:val="0"/>
          <w:marTop w:val="0"/>
          <w:marBottom w:val="0"/>
          <w:divBdr>
            <w:top w:val="none" w:sz="0" w:space="0" w:color="auto"/>
            <w:left w:val="none" w:sz="0" w:space="0" w:color="auto"/>
            <w:bottom w:val="none" w:sz="0" w:space="0" w:color="auto"/>
            <w:right w:val="none" w:sz="0" w:space="0" w:color="auto"/>
          </w:divBdr>
        </w:div>
        <w:div w:id="1227762170">
          <w:marLeft w:val="0"/>
          <w:marRight w:val="0"/>
          <w:marTop w:val="0"/>
          <w:marBottom w:val="0"/>
          <w:divBdr>
            <w:top w:val="none" w:sz="0" w:space="0" w:color="auto"/>
            <w:left w:val="none" w:sz="0" w:space="0" w:color="auto"/>
            <w:bottom w:val="none" w:sz="0" w:space="0" w:color="auto"/>
            <w:right w:val="none" w:sz="0" w:space="0" w:color="auto"/>
          </w:divBdr>
        </w:div>
        <w:div w:id="1249733613">
          <w:marLeft w:val="0"/>
          <w:marRight w:val="0"/>
          <w:marTop w:val="0"/>
          <w:marBottom w:val="0"/>
          <w:divBdr>
            <w:top w:val="none" w:sz="0" w:space="0" w:color="auto"/>
            <w:left w:val="none" w:sz="0" w:space="0" w:color="auto"/>
            <w:bottom w:val="none" w:sz="0" w:space="0" w:color="auto"/>
            <w:right w:val="none" w:sz="0" w:space="0" w:color="auto"/>
          </w:divBdr>
        </w:div>
        <w:div w:id="1448309609">
          <w:marLeft w:val="0"/>
          <w:marRight w:val="0"/>
          <w:marTop w:val="0"/>
          <w:marBottom w:val="0"/>
          <w:divBdr>
            <w:top w:val="none" w:sz="0" w:space="0" w:color="auto"/>
            <w:left w:val="none" w:sz="0" w:space="0" w:color="auto"/>
            <w:bottom w:val="none" w:sz="0" w:space="0" w:color="auto"/>
            <w:right w:val="none" w:sz="0" w:space="0" w:color="auto"/>
          </w:divBdr>
        </w:div>
        <w:div w:id="1527406869">
          <w:marLeft w:val="0"/>
          <w:marRight w:val="0"/>
          <w:marTop w:val="0"/>
          <w:marBottom w:val="0"/>
          <w:divBdr>
            <w:top w:val="none" w:sz="0" w:space="0" w:color="auto"/>
            <w:left w:val="none" w:sz="0" w:space="0" w:color="auto"/>
            <w:bottom w:val="none" w:sz="0" w:space="0" w:color="auto"/>
            <w:right w:val="none" w:sz="0" w:space="0" w:color="auto"/>
          </w:divBdr>
        </w:div>
        <w:div w:id="1571310409">
          <w:marLeft w:val="0"/>
          <w:marRight w:val="0"/>
          <w:marTop w:val="0"/>
          <w:marBottom w:val="0"/>
          <w:divBdr>
            <w:top w:val="none" w:sz="0" w:space="0" w:color="auto"/>
            <w:left w:val="none" w:sz="0" w:space="0" w:color="auto"/>
            <w:bottom w:val="none" w:sz="0" w:space="0" w:color="auto"/>
            <w:right w:val="none" w:sz="0" w:space="0" w:color="auto"/>
          </w:divBdr>
        </w:div>
        <w:div w:id="1587492568">
          <w:marLeft w:val="0"/>
          <w:marRight w:val="0"/>
          <w:marTop w:val="0"/>
          <w:marBottom w:val="0"/>
          <w:divBdr>
            <w:top w:val="none" w:sz="0" w:space="0" w:color="auto"/>
            <w:left w:val="none" w:sz="0" w:space="0" w:color="auto"/>
            <w:bottom w:val="none" w:sz="0" w:space="0" w:color="auto"/>
            <w:right w:val="none" w:sz="0" w:space="0" w:color="auto"/>
          </w:divBdr>
        </w:div>
        <w:div w:id="1600716870">
          <w:marLeft w:val="0"/>
          <w:marRight w:val="0"/>
          <w:marTop w:val="0"/>
          <w:marBottom w:val="0"/>
          <w:divBdr>
            <w:top w:val="none" w:sz="0" w:space="0" w:color="auto"/>
            <w:left w:val="none" w:sz="0" w:space="0" w:color="auto"/>
            <w:bottom w:val="none" w:sz="0" w:space="0" w:color="auto"/>
            <w:right w:val="none" w:sz="0" w:space="0" w:color="auto"/>
          </w:divBdr>
        </w:div>
        <w:div w:id="1607613693">
          <w:marLeft w:val="0"/>
          <w:marRight w:val="0"/>
          <w:marTop w:val="0"/>
          <w:marBottom w:val="0"/>
          <w:divBdr>
            <w:top w:val="none" w:sz="0" w:space="0" w:color="auto"/>
            <w:left w:val="none" w:sz="0" w:space="0" w:color="auto"/>
            <w:bottom w:val="none" w:sz="0" w:space="0" w:color="auto"/>
            <w:right w:val="none" w:sz="0" w:space="0" w:color="auto"/>
          </w:divBdr>
        </w:div>
        <w:div w:id="1618295350">
          <w:marLeft w:val="0"/>
          <w:marRight w:val="0"/>
          <w:marTop w:val="0"/>
          <w:marBottom w:val="0"/>
          <w:divBdr>
            <w:top w:val="none" w:sz="0" w:space="0" w:color="auto"/>
            <w:left w:val="none" w:sz="0" w:space="0" w:color="auto"/>
            <w:bottom w:val="none" w:sz="0" w:space="0" w:color="auto"/>
            <w:right w:val="none" w:sz="0" w:space="0" w:color="auto"/>
          </w:divBdr>
        </w:div>
        <w:div w:id="1651325145">
          <w:marLeft w:val="0"/>
          <w:marRight w:val="0"/>
          <w:marTop w:val="0"/>
          <w:marBottom w:val="0"/>
          <w:divBdr>
            <w:top w:val="none" w:sz="0" w:space="0" w:color="auto"/>
            <w:left w:val="none" w:sz="0" w:space="0" w:color="auto"/>
            <w:bottom w:val="none" w:sz="0" w:space="0" w:color="auto"/>
            <w:right w:val="none" w:sz="0" w:space="0" w:color="auto"/>
          </w:divBdr>
        </w:div>
        <w:div w:id="1701976777">
          <w:marLeft w:val="0"/>
          <w:marRight w:val="0"/>
          <w:marTop w:val="0"/>
          <w:marBottom w:val="0"/>
          <w:divBdr>
            <w:top w:val="none" w:sz="0" w:space="0" w:color="auto"/>
            <w:left w:val="none" w:sz="0" w:space="0" w:color="auto"/>
            <w:bottom w:val="none" w:sz="0" w:space="0" w:color="auto"/>
            <w:right w:val="none" w:sz="0" w:space="0" w:color="auto"/>
          </w:divBdr>
        </w:div>
        <w:div w:id="1731659109">
          <w:marLeft w:val="0"/>
          <w:marRight w:val="0"/>
          <w:marTop w:val="0"/>
          <w:marBottom w:val="0"/>
          <w:divBdr>
            <w:top w:val="none" w:sz="0" w:space="0" w:color="auto"/>
            <w:left w:val="none" w:sz="0" w:space="0" w:color="auto"/>
            <w:bottom w:val="none" w:sz="0" w:space="0" w:color="auto"/>
            <w:right w:val="none" w:sz="0" w:space="0" w:color="auto"/>
          </w:divBdr>
        </w:div>
        <w:div w:id="1795829878">
          <w:marLeft w:val="0"/>
          <w:marRight w:val="0"/>
          <w:marTop w:val="0"/>
          <w:marBottom w:val="0"/>
          <w:divBdr>
            <w:top w:val="none" w:sz="0" w:space="0" w:color="auto"/>
            <w:left w:val="none" w:sz="0" w:space="0" w:color="auto"/>
            <w:bottom w:val="none" w:sz="0" w:space="0" w:color="auto"/>
            <w:right w:val="none" w:sz="0" w:space="0" w:color="auto"/>
          </w:divBdr>
        </w:div>
        <w:div w:id="1845782938">
          <w:marLeft w:val="0"/>
          <w:marRight w:val="0"/>
          <w:marTop w:val="0"/>
          <w:marBottom w:val="0"/>
          <w:divBdr>
            <w:top w:val="none" w:sz="0" w:space="0" w:color="auto"/>
            <w:left w:val="none" w:sz="0" w:space="0" w:color="auto"/>
            <w:bottom w:val="none" w:sz="0" w:space="0" w:color="auto"/>
            <w:right w:val="none" w:sz="0" w:space="0" w:color="auto"/>
          </w:divBdr>
        </w:div>
        <w:div w:id="1873031900">
          <w:marLeft w:val="0"/>
          <w:marRight w:val="0"/>
          <w:marTop w:val="0"/>
          <w:marBottom w:val="0"/>
          <w:divBdr>
            <w:top w:val="none" w:sz="0" w:space="0" w:color="auto"/>
            <w:left w:val="none" w:sz="0" w:space="0" w:color="auto"/>
            <w:bottom w:val="none" w:sz="0" w:space="0" w:color="auto"/>
            <w:right w:val="none" w:sz="0" w:space="0" w:color="auto"/>
          </w:divBdr>
        </w:div>
        <w:div w:id="1894271249">
          <w:marLeft w:val="0"/>
          <w:marRight w:val="0"/>
          <w:marTop w:val="0"/>
          <w:marBottom w:val="0"/>
          <w:divBdr>
            <w:top w:val="none" w:sz="0" w:space="0" w:color="auto"/>
            <w:left w:val="none" w:sz="0" w:space="0" w:color="auto"/>
            <w:bottom w:val="none" w:sz="0" w:space="0" w:color="auto"/>
            <w:right w:val="none" w:sz="0" w:space="0" w:color="auto"/>
          </w:divBdr>
        </w:div>
        <w:div w:id="1950358002">
          <w:marLeft w:val="0"/>
          <w:marRight w:val="0"/>
          <w:marTop w:val="0"/>
          <w:marBottom w:val="0"/>
          <w:divBdr>
            <w:top w:val="none" w:sz="0" w:space="0" w:color="auto"/>
            <w:left w:val="none" w:sz="0" w:space="0" w:color="auto"/>
            <w:bottom w:val="none" w:sz="0" w:space="0" w:color="auto"/>
            <w:right w:val="none" w:sz="0" w:space="0" w:color="auto"/>
          </w:divBdr>
        </w:div>
        <w:div w:id="1955745646">
          <w:marLeft w:val="0"/>
          <w:marRight w:val="0"/>
          <w:marTop w:val="0"/>
          <w:marBottom w:val="0"/>
          <w:divBdr>
            <w:top w:val="none" w:sz="0" w:space="0" w:color="auto"/>
            <w:left w:val="none" w:sz="0" w:space="0" w:color="auto"/>
            <w:bottom w:val="none" w:sz="0" w:space="0" w:color="auto"/>
            <w:right w:val="none" w:sz="0" w:space="0" w:color="auto"/>
          </w:divBdr>
        </w:div>
        <w:div w:id="1998147120">
          <w:marLeft w:val="0"/>
          <w:marRight w:val="0"/>
          <w:marTop w:val="0"/>
          <w:marBottom w:val="0"/>
          <w:divBdr>
            <w:top w:val="none" w:sz="0" w:space="0" w:color="auto"/>
            <w:left w:val="none" w:sz="0" w:space="0" w:color="auto"/>
            <w:bottom w:val="none" w:sz="0" w:space="0" w:color="auto"/>
            <w:right w:val="none" w:sz="0" w:space="0" w:color="auto"/>
          </w:divBdr>
        </w:div>
        <w:div w:id="2047681111">
          <w:marLeft w:val="0"/>
          <w:marRight w:val="0"/>
          <w:marTop w:val="0"/>
          <w:marBottom w:val="0"/>
          <w:divBdr>
            <w:top w:val="none" w:sz="0" w:space="0" w:color="auto"/>
            <w:left w:val="none" w:sz="0" w:space="0" w:color="auto"/>
            <w:bottom w:val="none" w:sz="0" w:space="0" w:color="auto"/>
            <w:right w:val="none" w:sz="0" w:space="0" w:color="auto"/>
          </w:divBdr>
        </w:div>
        <w:div w:id="2072077947">
          <w:marLeft w:val="0"/>
          <w:marRight w:val="0"/>
          <w:marTop w:val="0"/>
          <w:marBottom w:val="0"/>
          <w:divBdr>
            <w:top w:val="none" w:sz="0" w:space="0" w:color="auto"/>
            <w:left w:val="none" w:sz="0" w:space="0" w:color="auto"/>
            <w:bottom w:val="none" w:sz="0" w:space="0" w:color="auto"/>
            <w:right w:val="none" w:sz="0" w:space="0" w:color="auto"/>
          </w:divBdr>
        </w:div>
        <w:div w:id="2081556411">
          <w:marLeft w:val="0"/>
          <w:marRight w:val="0"/>
          <w:marTop w:val="0"/>
          <w:marBottom w:val="0"/>
          <w:divBdr>
            <w:top w:val="none" w:sz="0" w:space="0" w:color="auto"/>
            <w:left w:val="none" w:sz="0" w:space="0" w:color="auto"/>
            <w:bottom w:val="none" w:sz="0" w:space="0" w:color="auto"/>
            <w:right w:val="none" w:sz="0" w:space="0" w:color="auto"/>
          </w:divBdr>
        </w:div>
        <w:div w:id="2085563810">
          <w:marLeft w:val="0"/>
          <w:marRight w:val="0"/>
          <w:marTop w:val="0"/>
          <w:marBottom w:val="0"/>
          <w:divBdr>
            <w:top w:val="none" w:sz="0" w:space="0" w:color="auto"/>
            <w:left w:val="none" w:sz="0" w:space="0" w:color="auto"/>
            <w:bottom w:val="none" w:sz="0" w:space="0" w:color="auto"/>
            <w:right w:val="none" w:sz="0" w:space="0" w:color="auto"/>
          </w:divBdr>
        </w:div>
        <w:div w:id="2086218445">
          <w:marLeft w:val="0"/>
          <w:marRight w:val="0"/>
          <w:marTop w:val="0"/>
          <w:marBottom w:val="0"/>
          <w:divBdr>
            <w:top w:val="none" w:sz="0" w:space="0" w:color="auto"/>
            <w:left w:val="none" w:sz="0" w:space="0" w:color="auto"/>
            <w:bottom w:val="none" w:sz="0" w:space="0" w:color="auto"/>
            <w:right w:val="none" w:sz="0" w:space="0" w:color="auto"/>
          </w:divBdr>
        </w:div>
        <w:div w:id="2112042011">
          <w:marLeft w:val="0"/>
          <w:marRight w:val="0"/>
          <w:marTop w:val="0"/>
          <w:marBottom w:val="0"/>
          <w:divBdr>
            <w:top w:val="none" w:sz="0" w:space="0" w:color="auto"/>
            <w:left w:val="none" w:sz="0" w:space="0" w:color="auto"/>
            <w:bottom w:val="none" w:sz="0" w:space="0" w:color="auto"/>
            <w:right w:val="none" w:sz="0" w:space="0" w:color="auto"/>
          </w:divBdr>
        </w:div>
        <w:div w:id="2133092120">
          <w:marLeft w:val="0"/>
          <w:marRight w:val="0"/>
          <w:marTop w:val="0"/>
          <w:marBottom w:val="0"/>
          <w:divBdr>
            <w:top w:val="none" w:sz="0" w:space="0" w:color="auto"/>
            <w:left w:val="none" w:sz="0" w:space="0" w:color="auto"/>
            <w:bottom w:val="none" w:sz="0" w:space="0" w:color="auto"/>
            <w:right w:val="none" w:sz="0" w:space="0" w:color="auto"/>
          </w:divBdr>
        </w:div>
        <w:div w:id="2146972345">
          <w:marLeft w:val="0"/>
          <w:marRight w:val="0"/>
          <w:marTop w:val="0"/>
          <w:marBottom w:val="0"/>
          <w:divBdr>
            <w:top w:val="none" w:sz="0" w:space="0" w:color="auto"/>
            <w:left w:val="none" w:sz="0" w:space="0" w:color="auto"/>
            <w:bottom w:val="none" w:sz="0" w:space="0" w:color="auto"/>
            <w:right w:val="none" w:sz="0" w:space="0" w:color="auto"/>
          </w:divBdr>
        </w:div>
      </w:divsChild>
    </w:div>
    <w:div w:id="1035079153">
      <w:bodyDiv w:val="1"/>
      <w:marLeft w:val="0"/>
      <w:marRight w:val="0"/>
      <w:marTop w:val="0"/>
      <w:marBottom w:val="0"/>
      <w:divBdr>
        <w:top w:val="none" w:sz="0" w:space="0" w:color="auto"/>
        <w:left w:val="none" w:sz="0" w:space="0" w:color="auto"/>
        <w:bottom w:val="none" w:sz="0" w:space="0" w:color="auto"/>
        <w:right w:val="none" w:sz="0" w:space="0" w:color="auto"/>
      </w:divBdr>
      <w:divsChild>
        <w:div w:id="1060056168">
          <w:marLeft w:val="0"/>
          <w:marRight w:val="0"/>
          <w:marTop w:val="0"/>
          <w:marBottom w:val="0"/>
          <w:divBdr>
            <w:top w:val="none" w:sz="0" w:space="0" w:color="auto"/>
            <w:left w:val="none" w:sz="0" w:space="0" w:color="auto"/>
            <w:bottom w:val="none" w:sz="0" w:space="0" w:color="auto"/>
            <w:right w:val="none" w:sz="0" w:space="0" w:color="auto"/>
          </w:divBdr>
        </w:div>
      </w:divsChild>
    </w:div>
    <w:div w:id="1044525534">
      <w:bodyDiv w:val="1"/>
      <w:marLeft w:val="0"/>
      <w:marRight w:val="0"/>
      <w:marTop w:val="0"/>
      <w:marBottom w:val="0"/>
      <w:divBdr>
        <w:top w:val="none" w:sz="0" w:space="0" w:color="auto"/>
        <w:left w:val="none" w:sz="0" w:space="0" w:color="auto"/>
        <w:bottom w:val="none" w:sz="0" w:space="0" w:color="auto"/>
        <w:right w:val="none" w:sz="0" w:space="0" w:color="auto"/>
      </w:divBdr>
      <w:divsChild>
        <w:div w:id="69354388">
          <w:marLeft w:val="0"/>
          <w:marRight w:val="0"/>
          <w:marTop w:val="0"/>
          <w:marBottom w:val="0"/>
          <w:divBdr>
            <w:top w:val="none" w:sz="0" w:space="0" w:color="auto"/>
            <w:left w:val="none" w:sz="0" w:space="0" w:color="auto"/>
            <w:bottom w:val="none" w:sz="0" w:space="0" w:color="auto"/>
            <w:right w:val="none" w:sz="0" w:space="0" w:color="auto"/>
          </w:divBdr>
        </w:div>
        <w:div w:id="111678956">
          <w:marLeft w:val="0"/>
          <w:marRight w:val="0"/>
          <w:marTop w:val="0"/>
          <w:marBottom w:val="0"/>
          <w:divBdr>
            <w:top w:val="none" w:sz="0" w:space="0" w:color="auto"/>
            <w:left w:val="none" w:sz="0" w:space="0" w:color="auto"/>
            <w:bottom w:val="none" w:sz="0" w:space="0" w:color="auto"/>
            <w:right w:val="none" w:sz="0" w:space="0" w:color="auto"/>
          </w:divBdr>
        </w:div>
        <w:div w:id="137305983">
          <w:marLeft w:val="0"/>
          <w:marRight w:val="0"/>
          <w:marTop w:val="0"/>
          <w:marBottom w:val="0"/>
          <w:divBdr>
            <w:top w:val="none" w:sz="0" w:space="0" w:color="auto"/>
            <w:left w:val="none" w:sz="0" w:space="0" w:color="auto"/>
            <w:bottom w:val="none" w:sz="0" w:space="0" w:color="auto"/>
            <w:right w:val="none" w:sz="0" w:space="0" w:color="auto"/>
          </w:divBdr>
        </w:div>
        <w:div w:id="165175556">
          <w:marLeft w:val="0"/>
          <w:marRight w:val="0"/>
          <w:marTop w:val="0"/>
          <w:marBottom w:val="0"/>
          <w:divBdr>
            <w:top w:val="none" w:sz="0" w:space="0" w:color="auto"/>
            <w:left w:val="none" w:sz="0" w:space="0" w:color="auto"/>
            <w:bottom w:val="none" w:sz="0" w:space="0" w:color="auto"/>
            <w:right w:val="none" w:sz="0" w:space="0" w:color="auto"/>
          </w:divBdr>
        </w:div>
        <w:div w:id="169025399">
          <w:marLeft w:val="0"/>
          <w:marRight w:val="0"/>
          <w:marTop w:val="0"/>
          <w:marBottom w:val="0"/>
          <w:divBdr>
            <w:top w:val="none" w:sz="0" w:space="0" w:color="auto"/>
            <w:left w:val="none" w:sz="0" w:space="0" w:color="auto"/>
            <w:bottom w:val="none" w:sz="0" w:space="0" w:color="auto"/>
            <w:right w:val="none" w:sz="0" w:space="0" w:color="auto"/>
          </w:divBdr>
        </w:div>
        <w:div w:id="215553871">
          <w:marLeft w:val="0"/>
          <w:marRight w:val="0"/>
          <w:marTop w:val="0"/>
          <w:marBottom w:val="0"/>
          <w:divBdr>
            <w:top w:val="none" w:sz="0" w:space="0" w:color="auto"/>
            <w:left w:val="none" w:sz="0" w:space="0" w:color="auto"/>
            <w:bottom w:val="none" w:sz="0" w:space="0" w:color="auto"/>
            <w:right w:val="none" w:sz="0" w:space="0" w:color="auto"/>
          </w:divBdr>
        </w:div>
        <w:div w:id="273824228">
          <w:marLeft w:val="0"/>
          <w:marRight w:val="0"/>
          <w:marTop w:val="0"/>
          <w:marBottom w:val="0"/>
          <w:divBdr>
            <w:top w:val="none" w:sz="0" w:space="0" w:color="auto"/>
            <w:left w:val="none" w:sz="0" w:space="0" w:color="auto"/>
            <w:bottom w:val="none" w:sz="0" w:space="0" w:color="auto"/>
            <w:right w:val="none" w:sz="0" w:space="0" w:color="auto"/>
          </w:divBdr>
        </w:div>
        <w:div w:id="315644760">
          <w:marLeft w:val="0"/>
          <w:marRight w:val="0"/>
          <w:marTop w:val="0"/>
          <w:marBottom w:val="0"/>
          <w:divBdr>
            <w:top w:val="none" w:sz="0" w:space="0" w:color="auto"/>
            <w:left w:val="none" w:sz="0" w:space="0" w:color="auto"/>
            <w:bottom w:val="none" w:sz="0" w:space="0" w:color="auto"/>
            <w:right w:val="none" w:sz="0" w:space="0" w:color="auto"/>
          </w:divBdr>
        </w:div>
        <w:div w:id="391542478">
          <w:marLeft w:val="0"/>
          <w:marRight w:val="0"/>
          <w:marTop w:val="0"/>
          <w:marBottom w:val="0"/>
          <w:divBdr>
            <w:top w:val="none" w:sz="0" w:space="0" w:color="auto"/>
            <w:left w:val="none" w:sz="0" w:space="0" w:color="auto"/>
            <w:bottom w:val="none" w:sz="0" w:space="0" w:color="auto"/>
            <w:right w:val="none" w:sz="0" w:space="0" w:color="auto"/>
          </w:divBdr>
        </w:div>
        <w:div w:id="476728271">
          <w:marLeft w:val="0"/>
          <w:marRight w:val="0"/>
          <w:marTop w:val="0"/>
          <w:marBottom w:val="0"/>
          <w:divBdr>
            <w:top w:val="none" w:sz="0" w:space="0" w:color="auto"/>
            <w:left w:val="none" w:sz="0" w:space="0" w:color="auto"/>
            <w:bottom w:val="none" w:sz="0" w:space="0" w:color="auto"/>
            <w:right w:val="none" w:sz="0" w:space="0" w:color="auto"/>
          </w:divBdr>
        </w:div>
        <w:div w:id="585579022">
          <w:marLeft w:val="0"/>
          <w:marRight w:val="0"/>
          <w:marTop w:val="0"/>
          <w:marBottom w:val="0"/>
          <w:divBdr>
            <w:top w:val="none" w:sz="0" w:space="0" w:color="auto"/>
            <w:left w:val="none" w:sz="0" w:space="0" w:color="auto"/>
            <w:bottom w:val="none" w:sz="0" w:space="0" w:color="auto"/>
            <w:right w:val="none" w:sz="0" w:space="0" w:color="auto"/>
          </w:divBdr>
        </w:div>
        <w:div w:id="607081137">
          <w:marLeft w:val="0"/>
          <w:marRight w:val="0"/>
          <w:marTop w:val="0"/>
          <w:marBottom w:val="0"/>
          <w:divBdr>
            <w:top w:val="none" w:sz="0" w:space="0" w:color="auto"/>
            <w:left w:val="none" w:sz="0" w:space="0" w:color="auto"/>
            <w:bottom w:val="none" w:sz="0" w:space="0" w:color="auto"/>
            <w:right w:val="none" w:sz="0" w:space="0" w:color="auto"/>
          </w:divBdr>
        </w:div>
        <w:div w:id="750850951">
          <w:marLeft w:val="0"/>
          <w:marRight w:val="0"/>
          <w:marTop w:val="0"/>
          <w:marBottom w:val="0"/>
          <w:divBdr>
            <w:top w:val="none" w:sz="0" w:space="0" w:color="auto"/>
            <w:left w:val="none" w:sz="0" w:space="0" w:color="auto"/>
            <w:bottom w:val="none" w:sz="0" w:space="0" w:color="auto"/>
            <w:right w:val="none" w:sz="0" w:space="0" w:color="auto"/>
          </w:divBdr>
        </w:div>
        <w:div w:id="758790326">
          <w:marLeft w:val="0"/>
          <w:marRight w:val="0"/>
          <w:marTop w:val="0"/>
          <w:marBottom w:val="0"/>
          <w:divBdr>
            <w:top w:val="none" w:sz="0" w:space="0" w:color="auto"/>
            <w:left w:val="none" w:sz="0" w:space="0" w:color="auto"/>
            <w:bottom w:val="none" w:sz="0" w:space="0" w:color="auto"/>
            <w:right w:val="none" w:sz="0" w:space="0" w:color="auto"/>
          </w:divBdr>
        </w:div>
        <w:div w:id="762914452">
          <w:marLeft w:val="0"/>
          <w:marRight w:val="0"/>
          <w:marTop w:val="0"/>
          <w:marBottom w:val="0"/>
          <w:divBdr>
            <w:top w:val="none" w:sz="0" w:space="0" w:color="auto"/>
            <w:left w:val="none" w:sz="0" w:space="0" w:color="auto"/>
            <w:bottom w:val="none" w:sz="0" w:space="0" w:color="auto"/>
            <w:right w:val="none" w:sz="0" w:space="0" w:color="auto"/>
          </w:divBdr>
        </w:div>
        <w:div w:id="774446777">
          <w:marLeft w:val="0"/>
          <w:marRight w:val="0"/>
          <w:marTop w:val="0"/>
          <w:marBottom w:val="0"/>
          <w:divBdr>
            <w:top w:val="none" w:sz="0" w:space="0" w:color="auto"/>
            <w:left w:val="none" w:sz="0" w:space="0" w:color="auto"/>
            <w:bottom w:val="none" w:sz="0" w:space="0" w:color="auto"/>
            <w:right w:val="none" w:sz="0" w:space="0" w:color="auto"/>
          </w:divBdr>
        </w:div>
        <w:div w:id="850072537">
          <w:marLeft w:val="0"/>
          <w:marRight w:val="0"/>
          <w:marTop w:val="0"/>
          <w:marBottom w:val="0"/>
          <w:divBdr>
            <w:top w:val="none" w:sz="0" w:space="0" w:color="auto"/>
            <w:left w:val="none" w:sz="0" w:space="0" w:color="auto"/>
            <w:bottom w:val="none" w:sz="0" w:space="0" w:color="auto"/>
            <w:right w:val="none" w:sz="0" w:space="0" w:color="auto"/>
          </w:divBdr>
        </w:div>
        <w:div w:id="851262120">
          <w:marLeft w:val="0"/>
          <w:marRight w:val="0"/>
          <w:marTop w:val="0"/>
          <w:marBottom w:val="0"/>
          <w:divBdr>
            <w:top w:val="none" w:sz="0" w:space="0" w:color="auto"/>
            <w:left w:val="none" w:sz="0" w:space="0" w:color="auto"/>
            <w:bottom w:val="none" w:sz="0" w:space="0" w:color="auto"/>
            <w:right w:val="none" w:sz="0" w:space="0" w:color="auto"/>
          </w:divBdr>
        </w:div>
        <w:div w:id="873539346">
          <w:marLeft w:val="0"/>
          <w:marRight w:val="0"/>
          <w:marTop w:val="0"/>
          <w:marBottom w:val="0"/>
          <w:divBdr>
            <w:top w:val="none" w:sz="0" w:space="0" w:color="auto"/>
            <w:left w:val="none" w:sz="0" w:space="0" w:color="auto"/>
            <w:bottom w:val="none" w:sz="0" w:space="0" w:color="auto"/>
            <w:right w:val="none" w:sz="0" w:space="0" w:color="auto"/>
          </w:divBdr>
        </w:div>
        <w:div w:id="883829694">
          <w:marLeft w:val="0"/>
          <w:marRight w:val="0"/>
          <w:marTop w:val="0"/>
          <w:marBottom w:val="0"/>
          <w:divBdr>
            <w:top w:val="none" w:sz="0" w:space="0" w:color="auto"/>
            <w:left w:val="none" w:sz="0" w:space="0" w:color="auto"/>
            <w:bottom w:val="none" w:sz="0" w:space="0" w:color="auto"/>
            <w:right w:val="none" w:sz="0" w:space="0" w:color="auto"/>
          </w:divBdr>
        </w:div>
        <w:div w:id="1028261739">
          <w:marLeft w:val="0"/>
          <w:marRight w:val="0"/>
          <w:marTop w:val="0"/>
          <w:marBottom w:val="0"/>
          <w:divBdr>
            <w:top w:val="none" w:sz="0" w:space="0" w:color="auto"/>
            <w:left w:val="none" w:sz="0" w:space="0" w:color="auto"/>
            <w:bottom w:val="none" w:sz="0" w:space="0" w:color="auto"/>
            <w:right w:val="none" w:sz="0" w:space="0" w:color="auto"/>
          </w:divBdr>
        </w:div>
        <w:div w:id="1060978654">
          <w:marLeft w:val="0"/>
          <w:marRight w:val="0"/>
          <w:marTop w:val="0"/>
          <w:marBottom w:val="0"/>
          <w:divBdr>
            <w:top w:val="none" w:sz="0" w:space="0" w:color="auto"/>
            <w:left w:val="none" w:sz="0" w:space="0" w:color="auto"/>
            <w:bottom w:val="none" w:sz="0" w:space="0" w:color="auto"/>
            <w:right w:val="none" w:sz="0" w:space="0" w:color="auto"/>
          </w:divBdr>
        </w:div>
        <w:div w:id="1091045634">
          <w:marLeft w:val="0"/>
          <w:marRight w:val="0"/>
          <w:marTop w:val="0"/>
          <w:marBottom w:val="0"/>
          <w:divBdr>
            <w:top w:val="none" w:sz="0" w:space="0" w:color="auto"/>
            <w:left w:val="none" w:sz="0" w:space="0" w:color="auto"/>
            <w:bottom w:val="none" w:sz="0" w:space="0" w:color="auto"/>
            <w:right w:val="none" w:sz="0" w:space="0" w:color="auto"/>
          </w:divBdr>
        </w:div>
        <w:div w:id="1129592638">
          <w:marLeft w:val="0"/>
          <w:marRight w:val="0"/>
          <w:marTop w:val="0"/>
          <w:marBottom w:val="0"/>
          <w:divBdr>
            <w:top w:val="none" w:sz="0" w:space="0" w:color="auto"/>
            <w:left w:val="none" w:sz="0" w:space="0" w:color="auto"/>
            <w:bottom w:val="none" w:sz="0" w:space="0" w:color="auto"/>
            <w:right w:val="none" w:sz="0" w:space="0" w:color="auto"/>
          </w:divBdr>
        </w:div>
        <w:div w:id="1137797041">
          <w:marLeft w:val="0"/>
          <w:marRight w:val="0"/>
          <w:marTop w:val="0"/>
          <w:marBottom w:val="0"/>
          <w:divBdr>
            <w:top w:val="none" w:sz="0" w:space="0" w:color="auto"/>
            <w:left w:val="none" w:sz="0" w:space="0" w:color="auto"/>
            <w:bottom w:val="none" w:sz="0" w:space="0" w:color="auto"/>
            <w:right w:val="none" w:sz="0" w:space="0" w:color="auto"/>
          </w:divBdr>
        </w:div>
        <w:div w:id="1226064792">
          <w:marLeft w:val="0"/>
          <w:marRight w:val="0"/>
          <w:marTop w:val="0"/>
          <w:marBottom w:val="0"/>
          <w:divBdr>
            <w:top w:val="none" w:sz="0" w:space="0" w:color="auto"/>
            <w:left w:val="none" w:sz="0" w:space="0" w:color="auto"/>
            <w:bottom w:val="none" w:sz="0" w:space="0" w:color="auto"/>
            <w:right w:val="none" w:sz="0" w:space="0" w:color="auto"/>
          </w:divBdr>
        </w:div>
        <w:div w:id="1346639705">
          <w:marLeft w:val="0"/>
          <w:marRight w:val="0"/>
          <w:marTop w:val="0"/>
          <w:marBottom w:val="0"/>
          <w:divBdr>
            <w:top w:val="none" w:sz="0" w:space="0" w:color="auto"/>
            <w:left w:val="none" w:sz="0" w:space="0" w:color="auto"/>
            <w:bottom w:val="none" w:sz="0" w:space="0" w:color="auto"/>
            <w:right w:val="none" w:sz="0" w:space="0" w:color="auto"/>
          </w:divBdr>
        </w:div>
        <w:div w:id="1625695478">
          <w:marLeft w:val="0"/>
          <w:marRight w:val="0"/>
          <w:marTop w:val="0"/>
          <w:marBottom w:val="0"/>
          <w:divBdr>
            <w:top w:val="none" w:sz="0" w:space="0" w:color="auto"/>
            <w:left w:val="none" w:sz="0" w:space="0" w:color="auto"/>
            <w:bottom w:val="none" w:sz="0" w:space="0" w:color="auto"/>
            <w:right w:val="none" w:sz="0" w:space="0" w:color="auto"/>
          </w:divBdr>
        </w:div>
        <w:div w:id="1683818453">
          <w:marLeft w:val="0"/>
          <w:marRight w:val="0"/>
          <w:marTop w:val="0"/>
          <w:marBottom w:val="0"/>
          <w:divBdr>
            <w:top w:val="none" w:sz="0" w:space="0" w:color="auto"/>
            <w:left w:val="none" w:sz="0" w:space="0" w:color="auto"/>
            <w:bottom w:val="none" w:sz="0" w:space="0" w:color="auto"/>
            <w:right w:val="none" w:sz="0" w:space="0" w:color="auto"/>
          </w:divBdr>
        </w:div>
        <w:div w:id="1724676838">
          <w:marLeft w:val="0"/>
          <w:marRight w:val="0"/>
          <w:marTop w:val="0"/>
          <w:marBottom w:val="0"/>
          <w:divBdr>
            <w:top w:val="none" w:sz="0" w:space="0" w:color="auto"/>
            <w:left w:val="none" w:sz="0" w:space="0" w:color="auto"/>
            <w:bottom w:val="none" w:sz="0" w:space="0" w:color="auto"/>
            <w:right w:val="none" w:sz="0" w:space="0" w:color="auto"/>
          </w:divBdr>
        </w:div>
        <w:div w:id="1771778528">
          <w:marLeft w:val="0"/>
          <w:marRight w:val="0"/>
          <w:marTop w:val="0"/>
          <w:marBottom w:val="0"/>
          <w:divBdr>
            <w:top w:val="none" w:sz="0" w:space="0" w:color="auto"/>
            <w:left w:val="none" w:sz="0" w:space="0" w:color="auto"/>
            <w:bottom w:val="none" w:sz="0" w:space="0" w:color="auto"/>
            <w:right w:val="none" w:sz="0" w:space="0" w:color="auto"/>
          </w:divBdr>
        </w:div>
        <w:div w:id="1844735218">
          <w:marLeft w:val="0"/>
          <w:marRight w:val="0"/>
          <w:marTop w:val="0"/>
          <w:marBottom w:val="0"/>
          <w:divBdr>
            <w:top w:val="none" w:sz="0" w:space="0" w:color="auto"/>
            <w:left w:val="none" w:sz="0" w:space="0" w:color="auto"/>
            <w:bottom w:val="none" w:sz="0" w:space="0" w:color="auto"/>
            <w:right w:val="none" w:sz="0" w:space="0" w:color="auto"/>
          </w:divBdr>
        </w:div>
        <w:div w:id="1936279561">
          <w:marLeft w:val="0"/>
          <w:marRight w:val="0"/>
          <w:marTop w:val="0"/>
          <w:marBottom w:val="0"/>
          <w:divBdr>
            <w:top w:val="none" w:sz="0" w:space="0" w:color="auto"/>
            <w:left w:val="none" w:sz="0" w:space="0" w:color="auto"/>
            <w:bottom w:val="none" w:sz="0" w:space="0" w:color="auto"/>
            <w:right w:val="none" w:sz="0" w:space="0" w:color="auto"/>
          </w:divBdr>
        </w:div>
        <w:div w:id="1949119423">
          <w:marLeft w:val="0"/>
          <w:marRight w:val="0"/>
          <w:marTop w:val="0"/>
          <w:marBottom w:val="0"/>
          <w:divBdr>
            <w:top w:val="none" w:sz="0" w:space="0" w:color="auto"/>
            <w:left w:val="none" w:sz="0" w:space="0" w:color="auto"/>
            <w:bottom w:val="none" w:sz="0" w:space="0" w:color="auto"/>
            <w:right w:val="none" w:sz="0" w:space="0" w:color="auto"/>
          </w:divBdr>
        </w:div>
        <w:div w:id="1962416076">
          <w:marLeft w:val="0"/>
          <w:marRight w:val="0"/>
          <w:marTop w:val="0"/>
          <w:marBottom w:val="0"/>
          <w:divBdr>
            <w:top w:val="none" w:sz="0" w:space="0" w:color="auto"/>
            <w:left w:val="none" w:sz="0" w:space="0" w:color="auto"/>
            <w:bottom w:val="none" w:sz="0" w:space="0" w:color="auto"/>
            <w:right w:val="none" w:sz="0" w:space="0" w:color="auto"/>
          </w:divBdr>
        </w:div>
        <w:div w:id="2095973804">
          <w:marLeft w:val="0"/>
          <w:marRight w:val="0"/>
          <w:marTop w:val="0"/>
          <w:marBottom w:val="0"/>
          <w:divBdr>
            <w:top w:val="none" w:sz="0" w:space="0" w:color="auto"/>
            <w:left w:val="none" w:sz="0" w:space="0" w:color="auto"/>
            <w:bottom w:val="none" w:sz="0" w:space="0" w:color="auto"/>
            <w:right w:val="none" w:sz="0" w:space="0" w:color="auto"/>
          </w:divBdr>
        </w:div>
      </w:divsChild>
    </w:div>
    <w:div w:id="1055273742">
      <w:bodyDiv w:val="1"/>
      <w:marLeft w:val="0"/>
      <w:marRight w:val="0"/>
      <w:marTop w:val="0"/>
      <w:marBottom w:val="0"/>
      <w:divBdr>
        <w:top w:val="none" w:sz="0" w:space="0" w:color="auto"/>
        <w:left w:val="none" w:sz="0" w:space="0" w:color="auto"/>
        <w:bottom w:val="none" w:sz="0" w:space="0" w:color="auto"/>
        <w:right w:val="none" w:sz="0" w:space="0" w:color="auto"/>
      </w:divBdr>
      <w:divsChild>
        <w:div w:id="18048974">
          <w:marLeft w:val="0"/>
          <w:marRight w:val="0"/>
          <w:marTop w:val="0"/>
          <w:marBottom w:val="0"/>
          <w:divBdr>
            <w:top w:val="none" w:sz="0" w:space="0" w:color="auto"/>
            <w:left w:val="none" w:sz="0" w:space="0" w:color="auto"/>
            <w:bottom w:val="none" w:sz="0" w:space="0" w:color="auto"/>
            <w:right w:val="none" w:sz="0" w:space="0" w:color="auto"/>
          </w:divBdr>
        </w:div>
        <w:div w:id="63070798">
          <w:marLeft w:val="0"/>
          <w:marRight w:val="0"/>
          <w:marTop w:val="0"/>
          <w:marBottom w:val="0"/>
          <w:divBdr>
            <w:top w:val="none" w:sz="0" w:space="0" w:color="auto"/>
            <w:left w:val="none" w:sz="0" w:space="0" w:color="auto"/>
            <w:bottom w:val="none" w:sz="0" w:space="0" w:color="auto"/>
            <w:right w:val="none" w:sz="0" w:space="0" w:color="auto"/>
          </w:divBdr>
        </w:div>
        <w:div w:id="78333148">
          <w:marLeft w:val="0"/>
          <w:marRight w:val="0"/>
          <w:marTop w:val="0"/>
          <w:marBottom w:val="0"/>
          <w:divBdr>
            <w:top w:val="none" w:sz="0" w:space="0" w:color="auto"/>
            <w:left w:val="none" w:sz="0" w:space="0" w:color="auto"/>
            <w:bottom w:val="none" w:sz="0" w:space="0" w:color="auto"/>
            <w:right w:val="none" w:sz="0" w:space="0" w:color="auto"/>
          </w:divBdr>
        </w:div>
        <w:div w:id="157813824">
          <w:marLeft w:val="0"/>
          <w:marRight w:val="0"/>
          <w:marTop w:val="0"/>
          <w:marBottom w:val="0"/>
          <w:divBdr>
            <w:top w:val="none" w:sz="0" w:space="0" w:color="auto"/>
            <w:left w:val="none" w:sz="0" w:space="0" w:color="auto"/>
            <w:bottom w:val="none" w:sz="0" w:space="0" w:color="auto"/>
            <w:right w:val="none" w:sz="0" w:space="0" w:color="auto"/>
          </w:divBdr>
        </w:div>
        <w:div w:id="212931446">
          <w:marLeft w:val="0"/>
          <w:marRight w:val="0"/>
          <w:marTop w:val="0"/>
          <w:marBottom w:val="0"/>
          <w:divBdr>
            <w:top w:val="none" w:sz="0" w:space="0" w:color="auto"/>
            <w:left w:val="none" w:sz="0" w:space="0" w:color="auto"/>
            <w:bottom w:val="none" w:sz="0" w:space="0" w:color="auto"/>
            <w:right w:val="none" w:sz="0" w:space="0" w:color="auto"/>
          </w:divBdr>
        </w:div>
        <w:div w:id="234047982">
          <w:marLeft w:val="0"/>
          <w:marRight w:val="0"/>
          <w:marTop w:val="0"/>
          <w:marBottom w:val="0"/>
          <w:divBdr>
            <w:top w:val="none" w:sz="0" w:space="0" w:color="auto"/>
            <w:left w:val="none" w:sz="0" w:space="0" w:color="auto"/>
            <w:bottom w:val="none" w:sz="0" w:space="0" w:color="auto"/>
            <w:right w:val="none" w:sz="0" w:space="0" w:color="auto"/>
          </w:divBdr>
        </w:div>
        <w:div w:id="244416001">
          <w:marLeft w:val="0"/>
          <w:marRight w:val="0"/>
          <w:marTop w:val="0"/>
          <w:marBottom w:val="0"/>
          <w:divBdr>
            <w:top w:val="none" w:sz="0" w:space="0" w:color="auto"/>
            <w:left w:val="none" w:sz="0" w:space="0" w:color="auto"/>
            <w:bottom w:val="none" w:sz="0" w:space="0" w:color="auto"/>
            <w:right w:val="none" w:sz="0" w:space="0" w:color="auto"/>
          </w:divBdr>
        </w:div>
        <w:div w:id="246426040">
          <w:marLeft w:val="0"/>
          <w:marRight w:val="0"/>
          <w:marTop w:val="0"/>
          <w:marBottom w:val="0"/>
          <w:divBdr>
            <w:top w:val="none" w:sz="0" w:space="0" w:color="auto"/>
            <w:left w:val="none" w:sz="0" w:space="0" w:color="auto"/>
            <w:bottom w:val="none" w:sz="0" w:space="0" w:color="auto"/>
            <w:right w:val="none" w:sz="0" w:space="0" w:color="auto"/>
          </w:divBdr>
        </w:div>
        <w:div w:id="258955774">
          <w:marLeft w:val="0"/>
          <w:marRight w:val="0"/>
          <w:marTop w:val="0"/>
          <w:marBottom w:val="0"/>
          <w:divBdr>
            <w:top w:val="none" w:sz="0" w:space="0" w:color="auto"/>
            <w:left w:val="none" w:sz="0" w:space="0" w:color="auto"/>
            <w:bottom w:val="none" w:sz="0" w:space="0" w:color="auto"/>
            <w:right w:val="none" w:sz="0" w:space="0" w:color="auto"/>
          </w:divBdr>
        </w:div>
        <w:div w:id="273025100">
          <w:marLeft w:val="0"/>
          <w:marRight w:val="0"/>
          <w:marTop w:val="0"/>
          <w:marBottom w:val="0"/>
          <w:divBdr>
            <w:top w:val="none" w:sz="0" w:space="0" w:color="auto"/>
            <w:left w:val="none" w:sz="0" w:space="0" w:color="auto"/>
            <w:bottom w:val="none" w:sz="0" w:space="0" w:color="auto"/>
            <w:right w:val="none" w:sz="0" w:space="0" w:color="auto"/>
          </w:divBdr>
        </w:div>
        <w:div w:id="325327156">
          <w:marLeft w:val="0"/>
          <w:marRight w:val="0"/>
          <w:marTop w:val="0"/>
          <w:marBottom w:val="0"/>
          <w:divBdr>
            <w:top w:val="none" w:sz="0" w:space="0" w:color="auto"/>
            <w:left w:val="none" w:sz="0" w:space="0" w:color="auto"/>
            <w:bottom w:val="none" w:sz="0" w:space="0" w:color="auto"/>
            <w:right w:val="none" w:sz="0" w:space="0" w:color="auto"/>
          </w:divBdr>
        </w:div>
        <w:div w:id="353263630">
          <w:marLeft w:val="0"/>
          <w:marRight w:val="0"/>
          <w:marTop w:val="0"/>
          <w:marBottom w:val="0"/>
          <w:divBdr>
            <w:top w:val="none" w:sz="0" w:space="0" w:color="auto"/>
            <w:left w:val="none" w:sz="0" w:space="0" w:color="auto"/>
            <w:bottom w:val="none" w:sz="0" w:space="0" w:color="auto"/>
            <w:right w:val="none" w:sz="0" w:space="0" w:color="auto"/>
          </w:divBdr>
        </w:div>
        <w:div w:id="427964891">
          <w:marLeft w:val="0"/>
          <w:marRight w:val="0"/>
          <w:marTop w:val="0"/>
          <w:marBottom w:val="0"/>
          <w:divBdr>
            <w:top w:val="none" w:sz="0" w:space="0" w:color="auto"/>
            <w:left w:val="none" w:sz="0" w:space="0" w:color="auto"/>
            <w:bottom w:val="none" w:sz="0" w:space="0" w:color="auto"/>
            <w:right w:val="none" w:sz="0" w:space="0" w:color="auto"/>
          </w:divBdr>
        </w:div>
        <w:div w:id="448202448">
          <w:marLeft w:val="0"/>
          <w:marRight w:val="0"/>
          <w:marTop w:val="0"/>
          <w:marBottom w:val="0"/>
          <w:divBdr>
            <w:top w:val="none" w:sz="0" w:space="0" w:color="auto"/>
            <w:left w:val="none" w:sz="0" w:space="0" w:color="auto"/>
            <w:bottom w:val="none" w:sz="0" w:space="0" w:color="auto"/>
            <w:right w:val="none" w:sz="0" w:space="0" w:color="auto"/>
          </w:divBdr>
        </w:div>
        <w:div w:id="453403568">
          <w:marLeft w:val="0"/>
          <w:marRight w:val="0"/>
          <w:marTop w:val="0"/>
          <w:marBottom w:val="0"/>
          <w:divBdr>
            <w:top w:val="none" w:sz="0" w:space="0" w:color="auto"/>
            <w:left w:val="none" w:sz="0" w:space="0" w:color="auto"/>
            <w:bottom w:val="none" w:sz="0" w:space="0" w:color="auto"/>
            <w:right w:val="none" w:sz="0" w:space="0" w:color="auto"/>
          </w:divBdr>
        </w:div>
        <w:div w:id="460806043">
          <w:marLeft w:val="0"/>
          <w:marRight w:val="0"/>
          <w:marTop w:val="0"/>
          <w:marBottom w:val="0"/>
          <w:divBdr>
            <w:top w:val="none" w:sz="0" w:space="0" w:color="auto"/>
            <w:left w:val="none" w:sz="0" w:space="0" w:color="auto"/>
            <w:bottom w:val="none" w:sz="0" w:space="0" w:color="auto"/>
            <w:right w:val="none" w:sz="0" w:space="0" w:color="auto"/>
          </w:divBdr>
        </w:div>
        <w:div w:id="487866955">
          <w:marLeft w:val="0"/>
          <w:marRight w:val="0"/>
          <w:marTop w:val="0"/>
          <w:marBottom w:val="0"/>
          <w:divBdr>
            <w:top w:val="none" w:sz="0" w:space="0" w:color="auto"/>
            <w:left w:val="none" w:sz="0" w:space="0" w:color="auto"/>
            <w:bottom w:val="none" w:sz="0" w:space="0" w:color="auto"/>
            <w:right w:val="none" w:sz="0" w:space="0" w:color="auto"/>
          </w:divBdr>
        </w:div>
        <w:div w:id="489105097">
          <w:marLeft w:val="0"/>
          <w:marRight w:val="0"/>
          <w:marTop w:val="0"/>
          <w:marBottom w:val="0"/>
          <w:divBdr>
            <w:top w:val="none" w:sz="0" w:space="0" w:color="auto"/>
            <w:left w:val="none" w:sz="0" w:space="0" w:color="auto"/>
            <w:bottom w:val="none" w:sz="0" w:space="0" w:color="auto"/>
            <w:right w:val="none" w:sz="0" w:space="0" w:color="auto"/>
          </w:divBdr>
        </w:div>
        <w:div w:id="489753895">
          <w:marLeft w:val="0"/>
          <w:marRight w:val="0"/>
          <w:marTop w:val="0"/>
          <w:marBottom w:val="0"/>
          <w:divBdr>
            <w:top w:val="none" w:sz="0" w:space="0" w:color="auto"/>
            <w:left w:val="none" w:sz="0" w:space="0" w:color="auto"/>
            <w:bottom w:val="none" w:sz="0" w:space="0" w:color="auto"/>
            <w:right w:val="none" w:sz="0" w:space="0" w:color="auto"/>
          </w:divBdr>
        </w:div>
        <w:div w:id="501160020">
          <w:marLeft w:val="0"/>
          <w:marRight w:val="0"/>
          <w:marTop w:val="0"/>
          <w:marBottom w:val="0"/>
          <w:divBdr>
            <w:top w:val="none" w:sz="0" w:space="0" w:color="auto"/>
            <w:left w:val="none" w:sz="0" w:space="0" w:color="auto"/>
            <w:bottom w:val="none" w:sz="0" w:space="0" w:color="auto"/>
            <w:right w:val="none" w:sz="0" w:space="0" w:color="auto"/>
          </w:divBdr>
        </w:div>
        <w:div w:id="501353698">
          <w:marLeft w:val="0"/>
          <w:marRight w:val="0"/>
          <w:marTop w:val="0"/>
          <w:marBottom w:val="0"/>
          <w:divBdr>
            <w:top w:val="none" w:sz="0" w:space="0" w:color="auto"/>
            <w:left w:val="none" w:sz="0" w:space="0" w:color="auto"/>
            <w:bottom w:val="none" w:sz="0" w:space="0" w:color="auto"/>
            <w:right w:val="none" w:sz="0" w:space="0" w:color="auto"/>
          </w:divBdr>
        </w:div>
        <w:div w:id="507403696">
          <w:marLeft w:val="0"/>
          <w:marRight w:val="0"/>
          <w:marTop w:val="0"/>
          <w:marBottom w:val="0"/>
          <w:divBdr>
            <w:top w:val="none" w:sz="0" w:space="0" w:color="auto"/>
            <w:left w:val="none" w:sz="0" w:space="0" w:color="auto"/>
            <w:bottom w:val="none" w:sz="0" w:space="0" w:color="auto"/>
            <w:right w:val="none" w:sz="0" w:space="0" w:color="auto"/>
          </w:divBdr>
        </w:div>
        <w:div w:id="521210475">
          <w:marLeft w:val="0"/>
          <w:marRight w:val="0"/>
          <w:marTop w:val="0"/>
          <w:marBottom w:val="0"/>
          <w:divBdr>
            <w:top w:val="none" w:sz="0" w:space="0" w:color="auto"/>
            <w:left w:val="none" w:sz="0" w:space="0" w:color="auto"/>
            <w:bottom w:val="none" w:sz="0" w:space="0" w:color="auto"/>
            <w:right w:val="none" w:sz="0" w:space="0" w:color="auto"/>
          </w:divBdr>
        </w:div>
        <w:div w:id="539635027">
          <w:marLeft w:val="0"/>
          <w:marRight w:val="0"/>
          <w:marTop w:val="0"/>
          <w:marBottom w:val="0"/>
          <w:divBdr>
            <w:top w:val="none" w:sz="0" w:space="0" w:color="auto"/>
            <w:left w:val="none" w:sz="0" w:space="0" w:color="auto"/>
            <w:bottom w:val="none" w:sz="0" w:space="0" w:color="auto"/>
            <w:right w:val="none" w:sz="0" w:space="0" w:color="auto"/>
          </w:divBdr>
        </w:div>
        <w:div w:id="548149359">
          <w:marLeft w:val="0"/>
          <w:marRight w:val="0"/>
          <w:marTop w:val="0"/>
          <w:marBottom w:val="0"/>
          <w:divBdr>
            <w:top w:val="none" w:sz="0" w:space="0" w:color="auto"/>
            <w:left w:val="none" w:sz="0" w:space="0" w:color="auto"/>
            <w:bottom w:val="none" w:sz="0" w:space="0" w:color="auto"/>
            <w:right w:val="none" w:sz="0" w:space="0" w:color="auto"/>
          </w:divBdr>
        </w:div>
        <w:div w:id="592397017">
          <w:marLeft w:val="0"/>
          <w:marRight w:val="0"/>
          <w:marTop w:val="0"/>
          <w:marBottom w:val="0"/>
          <w:divBdr>
            <w:top w:val="none" w:sz="0" w:space="0" w:color="auto"/>
            <w:left w:val="none" w:sz="0" w:space="0" w:color="auto"/>
            <w:bottom w:val="none" w:sz="0" w:space="0" w:color="auto"/>
            <w:right w:val="none" w:sz="0" w:space="0" w:color="auto"/>
          </w:divBdr>
        </w:div>
        <w:div w:id="603851415">
          <w:marLeft w:val="0"/>
          <w:marRight w:val="0"/>
          <w:marTop w:val="0"/>
          <w:marBottom w:val="0"/>
          <w:divBdr>
            <w:top w:val="none" w:sz="0" w:space="0" w:color="auto"/>
            <w:left w:val="none" w:sz="0" w:space="0" w:color="auto"/>
            <w:bottom w:val="none" w:sz="0" w:space="0" w:color="auto"/>
            <w:right w:val="none" w:sz="0" w:space="0" w:color="auto"/>
          </w:divBdr>
        </w:div>
        <w:div w:id="683944893">
          <w:marLeft w:val="0"/>
          <w:marRight w:val="0"/>
          <w:marTop w:val="0"/>
          <w:marBottom w:val="0"/>
          <w:divBdr>
            <w:top w:val="none" w:sz="0" w:space="0" w:color="auto"/>
            <w:left w:val="none" w:sz="0" w:space="0" w:color="auto"/>
            <w:bottom w:val="none" w:sz="0" w:space="0" w:color="auto"/>
            <w:right w:val="none" w:sz="0" w:space="0" w:color="auto"/>
          </w:divBdr>
        </w:div>
        <w:div w:id="694036284">
          <w:marLeft w:val="0"/>
          <w:marRight w:val="0"/>
          <w:marTop w:val="0"/>
          <w:marBottom w:val="0"/>
          <w:divBdr>
            <w:top w:val="none" w:sz="0" w:space="0" w:color="auto"/>
            <w:left w:val="none" w:sz="0" w:space="0" w:color="auto"/>
            <w:bottom w:val="none" w:sz="0" w:space="0" w:color="auto"/>
            <w:right w:val="none" w:sz="0" w:space="0" w:color="auto"/>
          </w:divBdr>
        </w:div>
        <w:div w:id="866329391">
          <w:marLeft w:val="0"/>
          <w:marRight w:val="0"/>
          <w:marTop w:val="0"/>
          <w:marBottom w:val="0"/>
          <w:divBdr>
            <w:top w:val="none" w:sz="0" w:space="0" w:color="auto"/>
            <w:left w:val="none" w:sz="0" w:space="0" w:color="auto"/>
            <w:bottom w:val="none" w:sz="0" w:space="0" w:color="auto"/>
            <w:right w:val="none" w:sz="0" w:space="0" w:color="auto"/>
          </w:divBdr>
        </w:div>
        <w:div w:id="917523152">
          <w:marLeft w:val="0"/>
          <w:marRight w:val="0"/>
          <w:marTop w:val="0"/>
          <w:marBottom w:val="0"/>
          <w:divBdr>
            <w:top w:val="none" w:sz="0" w:space="0" w:color="auto"/>
            <w:left w:val="none" w:sz="0" w:space="0" w:color="auto"/>
            <w:bottom w:val="none" w:sz="0" w:space="0" w:color="auto"/>
            <w:right w:val="none" w:sz="0" w:space="0" w:color="auto"/>
          </w:divBdr>
        </w:div>
        <w:div w:id="983240430">
          <w:marLeft w:val="0"/>
          <w:marRight w:val="0"/>
          <w:marTop w:val="0"/>
          <w:marBottom w:val="0"/>
          <w:divBdr>
            <w:top w:val="none" w:sz="0" w:space="0" w:color="auto"/>
            <w:left w:val="none" w:sz="0" w:space="0" w:color="auto"/>
            <w:bottom w:val="none" w:sz="0" w:space="0" w:color="auto"/>
            <w:right w:val="none" w:sz="0" w:space="0" w:color="auto"/>
          </w:divBdr>
        </w:div>
        <w:div w:id="983435575">
          <w:marLeft w:val="0"/>
          <w:marRight w:val="0"/>
          <w:marTop w:val="0"/>
          <w:marBottom w:val="0"/>
          <w:divBdr>
            <w:top w:val="none" w:sz="0" w:space="0" w:color="auto"/>
            <w:left w:val="none" w:sz="0" w:space="0" w:color="auto"/>
            <w:bottom w:val="none" w:sz="0" w:space="0" w:color="auto"/>
            <w:right w:val="none" w:sz="0" w:space="0" w:color="auto"/>
          </w:divBdr>
        </w:div>
        <w:div w:id="1063480116">
          <w:marLeft w:val="0"/>
          <w:marRight w:val="0"/>
          <w:marTop w:val="0"/>
          <w:marBottom w:val="0"/>
          <w:divBdr>
            <w:top w:val="none" w:sz="0" w:space="0" w:color="auto"/>
            <w:left w:val="none" w:sz="0" w:space="0" w:color="auto"/>
            <w:bottom w:val="none" w:sz="0" w:space="0" w:color="auto"/>
            <w:right w:val="none" w:sz="0" w:space="0" w:color="auto"/>
          </w:divBdr>
        </w:div>
        <w:div w:id="1068573142">
          <w:marLeft w:val="0"/>
          <w:marRight w:val="0"/>
          <w:marTop w:val="0"/>
          <w:marBottom w:val="0"/>
          <w:divBdr>
            <w:top w:val="none" w:sz="0" w:space="0" w:color="auto"/>
            <w:left w:val="none" w:sz="0" w:space="0" w:color="auto"/>
            <w:bottom w:val="none" w:sz="0" w:space="0" w:color="auto"/>
            <w:right w:val="none" w:sz="0" w:space="0" w:color="auto"/>
          </w:divBdr>
        </w:div>
        <w:div w:id="1098596123">
          <w:marLeft w:val="0"/>
          <w:marRight w:val="0"/>
          <w:marTop w:val="0"/>
          <w:marBottom w:val="0"/>
          <w:divBdr>
            <w:top w:val="none" w:sz="0" w:space="0" w:color="auto"/>
            <w:left w:val="none" w:sz="0" w:space="0" w:color="auto"/>
            <w:bottom w:val="none" w:sz="0" w:space="0" w:color="auto"/>
            <w:right w:val="none" w:sz="0" w:space="0" w:color="auto"/>
          </w:divBdr>
        </w:div>
        <w:div w:id="1103111372">
          <w:marLeft w:val="0"/>
          <w:marRight w:val="0"/>
          <w:marTop w:val="0"/>
          <w:marBottom w:val="0"/>
          <w:divBdr>
            <w:top w:val="none" w:sz="0" w:space="0" w:color="auto"/>
            <w:left w:val="none" w:sz="0" w:space="0" w:color="auto"/>
            <w:bottom w:val="none" w:sz="0" w:space="0" w:color="auto"/>
            <w:right w:val="none" w:sz="0" w:space="0" w:color="auto"/>
          </w:divBdr>
        </w:div>
        <w:div w:id="1133402178">
          <w:marLeft w:val="0"/>
          <w:marRight w:val="0"/>
          <w:marTop w:val="0"/>
          <w:marBottom w:val="0"/>
          <w:divBdr>
            <w:top w:val="none" w:sz="0" w:space="0" w:color="auto"/>
            <w:left w:val="none" w:sz="0" w:space="0" w:color="auto"/>
            <w:bottom w:val="none" w:sz="0" w:space="0" w:color="auto"/>
            <w:right w:val="none" w:sz="0" w:space="0" w:color="auto"/>
          </w:divBdr>
        </w:div>
        <w:div w:id="1180970290">
          <w:marLeft w:val="0"/>
          <w:marRight w:val="0"/>
          <w:marTop w:val="0"/>
          <w:marBottom w:val="0"/>
          <w:divBdr>
            <w:top w:val="none" w:sz="0" w:space="0" w:color="auto"/>
            <w:left w:val="none" w:sz="0" w:space="0" w:color="auto"/>
            <w:bottom w:val="none" w:sz="0" w:space="0" w:color="auto"/>
            <w:right w:val="none" w:sz="0" w:space="0" w:color="auto"/>
          </w:divBdr>
        </w:div>
        <w:div w:id="1233388749">
          <w:marLeft w:val="0"/>
          <w:marRight w:val="0"/>
          <w:marTop w:val="0"/>
          <w:marBottom w:val="0"/>
          <w:divBdr>
            <w:top w:val="none" w:sz="0" w:space="0" w:color="auto"/>
            <w:left w:val="none" w:sz="0" w:space="0" w:color="auto"/>
            <w:bottom w:val="none" w:sz="0" w:space="0" w:color="auto"/>
            <w:right w:val="none" w:sz="0" w:space="0" w:color="auto"/>
          </w:divBdr>
        </w:div>
        <w:div w:id="1255360771">
          <w:marLeft w:val="0"/>
          <w:marRight w:val="0"/>
          <w:marTop w:val="0"/>
          <w:marBottom w:val="0"/>
          <w:divBdr>
            <w:top w:val="none" w:sz="0" w:space="0" w:color="auto"/>
            <w:left w:val="none" w:sz="0" w:space="0" w:color="auto"/>
            <w:bottom w:val="none" w:sz="0" w:space="0" w:color="auto"/>
            <w:right w:val="none" w:sz="0" w:space="0" w:color="auto"/>
          </w:divBdr>
        </w:div>
        <w:div w:id="1296986306">
          <w:marLeft w:val="0"/>
          <w:marRight w:val="0"/>
          <w:marTop w:val="0"/>
          <w:marBottom w:val="0"/>
          <w:divBdr>
            <w:top w:val="none" w:sz="0" w:space="0" w:color="auto"/>
            <w:left w:val="none" w:sz="0" w:space="0" w:color="auto"/>
            <w:bottom w:val="none" w:sz="0" w:space="0" w:color="auto"/>
            <w:right w:val="none" w:sz="0" w:space="0" w:color="auto"/>
          </w:divBdr>
        </w:div>
        <w:div w:id="1341589615">
          <w:marLeft w:val="0"/>
          <w:marRight w:val="0"/>
          <w:marTop w:val="0"/>
          <w:marBottom w:val="0"/>
          <w:divBdr>
            <w:top w:val="none" w:sz="0" w:space="0" w:color="auto"/>
            <w:left w:val="none" w:sz="0" w:space="0" w:color="auto"/>
            <w:bottom w:val="none" w:sz="0" w:space="0" w:color="auto"/>
            <w:right w:val="none" w:sz="0" w:space="0" w:color="auto"/>
          </w:divBdr>
        </w:div>
        <w:div w:id="1493333815">
          <w:marLeft w:val="0"/>
          <w:marRight w:val="0"/>
          <w:marTop w:val="0"/>
          <w:marBottom w:val="0"/>
          <w:divBdr>
            <w:top w:val="none" w:sz="0" w:space="0" w:color="auto"/>
            <w:left w:val="none" w:sz="0" w:space="0" w:color="auto"/>
            <w:bottom w:val="none" w:sz="0" w:space="0" w:color="auto"/>
            <w:right w:val="none" w:sz="0" w:space="0" w:color="auto"/>
          </w:divBdr>
        </w:div>
        <w:div w:id="1527212080">
          <w:marLeft w:val="0"/>
          <w:marRight w:val="0"/>
          <w:marTop w:val="0"/>
          <w:marBottom w:val="0"/>
          <w:divBdr>
            <w:top w:val="none" w:sz="0" w:space="0" w:color="auto"/>
            <w:left w:val="none" w:sz="0" w:space="0" w:color="auto"/>
            <w:bottom w:val="none" w:sz="0" w:space="0" w:color="auto"/>
            <w:right w:val="none" w:sz="0" w:space="0" w:color="auto"/>
          </w:divBdr>
        </w:div>
        <w:div w:id="1609266295">
          <w:marLeft w:val="0"/>
          <w:marRight w:val="0"/>
          <w:marTop w:val="0"/>
          <w:marBottom w:val="0"/>
          <w:divBdr>
            <w:top w:val="none" w:sz="0" w:space="0" w:color="auto"/>
            <w:left w:val="none" w:sz="0" w:space="0" w:color="auto"/>
            <w:bottom w:val="none" w:sz="0" w:space="0" w:color="auto"/>
            <w:right w:val="none" w:sz="0" w:space="0" w:color="auto"/>
          </w:divBdr>
        </w:div>
        <w:div w:id="1640305738">
          <w:marLeft w:val="0"/>
          <w:marRight w:val="0"/>
          <w:marTop w:val="0"/>
          <w:marBottom w:val="0"/>
          <w:divBdr>
            <w:top w:val="none" w:sz="0" w:space="0" w:color="auto"/>
            <w:left w:val="none" w:sz="0" w:space="0" w:color="auto"/>
            <w:bottom w:val="none" w:sz="0" w:space="0" w:color="auto"/>
            <w:right w:val="none" w:sz="0" w:space="0" w:color="auto"/>
          </w:divBdr>
        </w:div>
        <w:div w:id="1654213538">
          <w:marLeft w:val="0"/>
          <w:marRight w:val="0"/>
          <w:marTop w:val="0"/>
          <w:marBottom w:val="0"/>
          <w:divBdr>
            <w:top w:val="none" w:sz="0" w:space="0" w:color="auto"/>
            <w:left w:val="none" w:sz="0" w:space="0" w:color="auto"/>
            <w:bottom w:val="none" w:sz="0" w:space="0" w:color="auto"/>
            <w:right w:val="none" w:sz="0" w:space="0" w:color="auto"/>
          </w:divBdr>
        </w:div>
        <w:div w:id="1662586684">
          <w:marLeft w:val="0"/>
          <w:marRight w:val="0"/>
          <w:marTop w:val="0"/>
          <w:marBottom w:val="0"/>
          <w:divBdr>
            <w:top w:val="none" w:sz="0" w:space="0" w:color="auto"/>
            <w:left w:val="none" w:sz="0" w:space="0" w:color="auto"/>
            <w:bottom w:val="none" w:sz="0" w:space="0" w:color="auto"/>
            <w:right w:val="none" w:sz="0" w:space="0" w:color="auto"/>
          </w:divBdr>
        </w:div>
        <w:div w:id="1733649056">
          <w:marLeft w:val="0"/>
          <w:marRight w:val="0"/>
          <w:marTop w:val="0"/>
          <w:marBottom w:val="0"/>
          <w:divBdr>
            <w:top w:val="none" w:sz="0" w:space="0" w:color="auto"/>
            <w:left w:val="none" w:sz="0" w:space="0" w:color="auto"/>
            <w:bottom w:val="none" w:sz="0" w:space="0" w:color="auto"/>
            <w:right w:val="none" w:sz="0" w:space="0" w:color="auto"/>
          </w:divBdr>
        </w:div>
        <w:div w:id="1740394985">
          <w:marLeft w:val="0"/>
          <w:marRight w:val="0"/>
          <w:marTop w:val="0"/>
          <w:marBottom w:val="0"/>
          <w:divBdr>
            <w:top w:val="none" w:sz="0" w:space="0" w:color="auto"/>
            <w:left w:val="none" w:sz="0" w:space="0" w:color="auto"/>
            <w:bottom w:val="none" w:sz="0" w:space="0" w:color="auto"/>
            <w:right w:val="none" w:sz="0" w:space="0" w:color="auto"/>
          </w:divBdr>
        </w:div>
        <w:div w:id="1800756131">
          <w:marLeft w:val="0"/>
          <w:marRight w:val="0"/>
          <w:marTop w:val="0"/>
          <w:marBottom w:val="0"/>
          <w:divBdr>
            <w:top w:val="none" w:sz="0" w:space="0" w:color="auto"/>
            <w:left w:val="none" w:sz="0" w:space="0" w:color="auto"/>
            <w:bottom w:val="none" w:sz="0" w:space="0" w:color="auto"/>
            <w:right w:val="none" w:sz="0" w:space="0" w:color="auto"/>
          </w:divBdr>
        </w:div>
        <w:div w:id="1806702814">
          <w:marLeft w:val="0"/>
          <w:marRight w:val="0"/>
          <w:marTop w:val="0"/>
          <w:marBottom w:val="0"/>
          <w:divBdr>
            <w:top w:val="none" w:sz="0" w:space="0" w:color="auto"/>
            <w:left w:val="none" w:sz="0" w:space="0" w:color="auto"/>
            <w:bottom w:val="none" w:sz="0" w:space="0" w:color="auto"/>
            <w:right w:val="none" w:sz="0" w:space="0" w:color="auto"/>
          </w:divBdr>
        </w:div>
        <w:div w:id="1912079161">
          <w:marLeft w:val="0"/>
          <w:marRight w:val="0"/>
          <w:marTop w:val="0"/>
          <w:marBottom w:val="0"/>
          <w:divBdr>
            <w:top w:val="none" w:sz="0" w:space="0" w:color="auto"/>
            <w:left w:val="none" w:sz="0" w:space="0" w:color="auto"/>
            <w:bottom w:val="none" w:sz="0" w:space="0" w:color="auto"/>
            <w:right w:val="none" w:sz="0" w:space="0" w:color="auto"/>
          </w:divBdr>
        </w:div>
        <w:div w:id="1951279324">
          <w:marLeft w:val="0"/>
          <w:marRight w:val="0"/>
          <w:marTop w:val="0"/>
          <w:marBottom w:val="0"/>
          <w:divBdr>
            <w:top w:val="none" w:sz="0" w:space="0" w:color="auto"/>
            <w:left w:val="none" w:sz="0" w:space="0" w:color="auto"/>
            <w:bottom w:val="none" w:sz="0" w:space="0" w:color="auto"/>
            <w:right w:val="none" w:sz="0" w:space="0" w:color="auto"/>
          </w:divBdr>
        </w:div>
        <w:div w:id="1966305704">
          <w:marLeft w:val="0"/>
          <w:marRight w:val="0"/>
          <w:marTop w:val="0"/>
          <w:marBottom w:val="0"/>
          <w:divBdr>
            <w:top w:val="none" w:sz="0" w:space="0" w:color="auto"/>
            <w:left w:val="none" w:sz="0" w:space="0" w:color="auto"/>
            <w:bottom w:val="none" w:sz="0" w:space="0" w:color="auto"/>
            <w:right w:val="none" w:sz="0" w:space="0" w:color="auto"/>
          </w:divBdr>
        </w:div>
        <w:div w:id="2040010790">
          <w:marLeft w:val="0"/>
          <w:marRight w:val="0"/>
          <w:marTop w:val="0"/>
          <w:marBottom w:val="0"/>
          <w:divBdr>
            <w:top w:val="none" w:sz="0" w:space="0" w:color="auto"/>
            <w:left w:val="none" w:sz="0" w:space="0" w:color="auto"/>
            <w:bottom w:val="none" w:sz="0" w:space="0" w:color="auto"/>
            <w:right w:val="none" w:sz="0" w:space="0" w:color="auto"/>
          </w:divBdr>
        </w:div>
        <w:div w:id="2073691181">
          <w:marLeft w:val="0"/>
          <w:marRight w:val="0"/>
          <w:marTop w:val="0"/>
          <w:marBottom w:val="0"/>
          <w:divBdr>
            <w:top w:val="none" w:sz="0" w:space="0" w:color="auto"/>
            <w:left w:val="none" w:sz="0" w:space="0" w:color="auto"/>
            <w:bottom w:val="none" w:sz="0" w:space="0" w:color="auto"/>
            <w:right w:val="none" w:sz="0" w:space="0" w:color="auto"/>
          </w:divBdr>
        </w:div>
        <w:div w:id="2075733533">
          <w:marLeft w:val="0"/>
          <w:marRight w:val="0"/>
          <w:marTop w:val="0"/>
          <w:marBottom w:val="0"/>
          <w:divBdr>
            <w:top w:val="none" w:sz="0" w:space="0" w:color="auto"/>
            <w:left w:val="none" w:sz="0" w:space="0" w:color="auto"/>
            <w:bottom w:val="none" w:sz="0" w:space="0" w:color="auto"/>
            <w:right w:val="none" w:sz="0" w:space="0" w:color="auto"/>
          </w:divBdr>
        </w:div>
        <w:div w:id="2106223515">
          <w:marLeft w:val="0"/>
          <w:marRight w:val="0"/>
          <w:marTop w:val="0"/>
          <w:marBottom w:val="0"/>
          <w:divBdr>
            <w:top w:val="none" w:sz="0" w:space="0" w:color="auto"/>
            <w:left w:val="none" w:sz="0" w:space="0" w:color="auto"/>
            <w:bottom w:val="none" w:sz="0" w:space="0" w:color="auto"/>
            <w:right w:val="none" w:sz="0" w:space="0" w:color="auto"/>
          </w:divBdr>
        </w:div>
        <w:div w:id="2120834525">
          <w:marLeft w:val="0"/>
          <w:marRight w:val="0"/>
          <w:marTop w:val="0"/>
          <w:marBottom w:val="0"/>
          <w:divBdr>
            <w:top w:val="none" w:sz="0" w:space="0" w:color="auto"/>
            <w:left w:val="none" w:sz="0" w:space="0" w:color="auto"/>
            <w:bottom w:val="none" w:sz="0" w:space="0" w:color="auto"/>
            <w:right w:val="none" w:sz="0" w:space="0" w:color="auto"/>
          </w:divBdr>
        </w:div>
        <w:div w:id="2127119675">
          <w:marLeft w:val="0"/>
          <w:marRight w:val="0"/>
          <w:marTop w:val="0"/>
          <w:marBottom w:val="0"/>
          <w:divBdr>
            <w:top w:val="none" w:sz="0" w:space="0" w:color="auto"/>
            <w:left w:val="none" w:sz="0" w:space="0" w:color="auto"/>
            <w:bottom w:val="none" w:sz="0" w:space="0" w:color="auto"/>
            <w:right w:val="none" w:sz="0" w:space="0" w:color="auto"/>
          </w:divBdr>
        </w:div>
      </w:divsChild>
    </w:div>
    <w:div w:id="1061178274">
      <w:bodyDiv w:val="1"/>
      <w:marLeft w:val="0"/>
      <w:marRight w:val="0"/>
      <w:marTop w:val="0"/>
      <w:marBottom w:val="0"/>
      <w:divBdr>
        <w:top w:val="none" w:sz="0" w:space="0" w:color="auto"/>
        <w:left w:val="none" w:sz="0" w:space="0" w:color="auto"/>
        <w:bottom w:val="none" w:sz="0" w:space="0" w:color="auto"/>
        <w:right w:val="none" w:sz="0" w:space="0" w:color="auto"/>
      </w:divBdr>
      <w:divsChild>
        <w:div w:id="1853714094">
          <w:marLeft w:val="0"/>
          <w:marRight w:val="0"/>
          <w:marTop w:val="0"/>
          <w:marBottom w:val="0"/>
          <w:divBdr>
            <w:top w:val="none" w:sz="0" w:space="0" w:color="auto"/>
            <w:left w:val="none" w:sz="0" w:space="0" w:color="auto"/>
            <w:bottom w:val="none" w:sz="0" w:space="0" w:color="auto"/>
            <w:right w:val="none" w:sz="0" w:space="0" w:color="auto"/>
          </w:divBdr>
        </w:div>
        <w:div w:id="712970216">
          <w:marLeft w:val="0"/>
          <w:marRight w:val="0"/>
          <w:marTop w:val="0"/>
          <w:marBottom w:val="0"/>
          <w:divBdr>
            <w:top w:val="none" w:sz="0" w:space="0" w:color="auto"/>
            <w:left w:val="none" w:sz="0" w:space="0" w:color="auto"/>
            <w:bottom w:val="none" w:sz="0" w:space="0" w:color="auto"/>
            <w:right w:val="none" w:sz="0" w:space="0" w:color="auto"/>
          </w:divBdr>
        </w:div>
        <w:div w:id="1382948683">
          <w:marLeft w:val="0"/>
          <w:marRight w:val="0"/>
          <w:marTop w:val="0"/>
          <w:marBottom w:val="0"/>
          <w:divBdr>
            <w:top w:val="none" w:sz="0" w:space="0" w:color="auto"/>
            <w:left w:val="none" w:sz="0" w:space="0" w:color="auto"/>
            <w:bottom w:val="none" w:sz="0" w:space="0" w:color="auto"/>
            <w:right w:val="none" w:sz="0" w:space="0" w:color="auto"/>
          </w:divBdr>
        </w:div>
        <w:div w:id="320162975">
          <w:marLeft w:val="0"/>
          <w:marRight w:val="0"/>
          <w:marTop w:val="0"/>
          <w:marBottom w:val="0"/>
          <w:divBdr>
            <w:top w:val="none" w:sz="0" w:space="0" w:color="auto"/>
            <w:left w:val="none" w:sz="0" w:space="0" w:color="auto"/>
            <w:bottom w:val="none" w:sz="0" w:space="0" w:color="auto"/>
            <w:right w:val="none" w:sz="0" w:space="0" w:color="auto"/>
          </w:divBdr>
        </w:div>
        <w:div w:id="563642337">
          <w:marLeft w:val="0"/>
          <w:marRight w:val="0"/>
          <w:marTop w:val="0"/>
          <w:marBottom w:val="0"/>
          <w:divBdr>
            <w:top w:val="none" w:sz="0" w:space="0" w:color="auto"/>
            <w:left w:val="none" w:sz="0" w:space="0" w:color="auto"/>
            <w:bottom w:val="none" w:sz="0" w:space="0" w:color="auto"/>
            <w:right w:val="none" w:sz="0" w:space="0" w:color="auto"/>
          </w:divBdr>
        </w:div>
        <w:div w:id="321661595">
          <w:marLeft w:val="0"/>
          <w:marRight w:val="0"/>
          <w:marTop w:val="0"/>
          <w:marBottom w:val="0"/>
          <w:divBdr>
            <w:top w:val="none" w:sz="0" w:space="0" w:color="auto"/>
            <w:left w:val="none" w:sz="0" w:space="0" w:color="auto"/>
            <w:bottom w:val="none" w:sz="0" w:space="0" w:color="auto"/>
            <w:right w:val="none" w:sz="0" w:space="0" w:color="auto"/>
          </w:divBdr>
        </w:div>
        <w:div w:id="588543067">
          <w:marLeft w:val="0"/>
          <w:marRight w:val="0"/>
          <w:marTop w:val="0"/>
          <w:marBottom w:val="0"/>
          <w:divBdr>
            <w:top w:val="none" w:sz="0" w:space="0" w:color="auto"/>
            <w:left w:val="none" w:sz="0" w:space="0" w:color="auto"/>
            <w:bottom w:val="none" w:sz="0" w:space="0" w:color="auto"/>
            <w:right w:val="none" w:sz="0" w:space="0" w:color="auto"/>
          </w:divBdr>
        </w:div>
        <w:div w:id="1758865872">
          <w:marLeft w:val="0"/>
          <w:marRight w:val="0"/>
          <w:marTop w:val="0"/>
          <w:marBottom w:val="0"/>
          <w:divBdr>
            <w:top w:val="none" w:sz="0" w:space="0" w:color="auto"/>
            <w:left w:val="none" w:sz="0" w:space="0" w:color="auto"/>
            <w:bottom w:val="none" w:sz="0" w:space="0" w:color="auto"/>
            <w:right w:val="none" w:sz="0" w:space="0" w:color="auto"/>
          </w:divBdr>
        </w:div>
        <w:div w:id="692149186">
          <w:marLeft w:val="0"/>
          <w:marRight w:val="0"/>
          <w:marTop w:val="0"/>
          <w:marBottom w:val="0"/>
          <w:divBdr>
            <w:top w:val="none" w:sz="0" w:space="0" w:color="auto"/>
            <w:left w:val="none" w:sz="0" w:space="0" w:color="auto"/>
            <w:bottom w:val="none" w:sz="0" w:space="0" w:color="auto"/>
            <w:right w:val="none" w:sz="0" w:space="0" w:color="auto"/>
          </w:divBdr>
        </w:div>
        <w:div w:id="1263293912">
          <w:marLeft w:val="0"/>
          <w:marRight w:val="0"/>
          <w:marTop w:val="0"/>
          <w:marBottom w:val="0"/>
          <w:divBdr>
            <w:top w:val="none" w:sz="0" w:space="0" w:color="auto"/>
            <w:left w:val="none" w:sz="0" w:space="0" w:color="auto"/>
            <w:bottom w:val="none" w:sz="0" w:space="0" w:color="auto"/>
            <w:right w:val="none" w:sz="0" w:space="0" w:color="auto"/>
          </w:divBdr>
        </w:div>
        <w:div w:id="1461656010">
          <w:marLeft w:val="0"/>
          <w:marRight w:val="0"/>
          <w:marTop w:val="0"/>
          <w:marBottom w:val="0"/>
          <w:divBdr>
            <w:top w:val="none" w:sz="0" w:space="0" w:color="auto"/>
            <w:left w:val="none" w:sz="0" w:space="0" w:color="auto"/>
            <w:bottom w:val="none" w:sz="0" w:space="0" w:color="auto"/>
            <w:right w:val="none" w:sz="0" w:space="0" w:color="auto"/>
          </w:divBdr>
        </w:div>
        <w:div w:id="1676030755">
          <w:marLeft w:val="0"/>
          <w:marRight w:val="0"/>
          <w:marTop w:val="0"/>
          <w:marBottom w:val="0"/>
          <w:divBdr>
            <w:top w:val="none" w:sz="0" w:space="0" w:color="auto"/>
            <w:left w:val="none" w:sz="0" w:space="0" w:color="auto"/>
            <w:bottom w:val="none" w:sz="0" w:space="0" w:color="auto"/>
            <w:right w:val="none" w:sz="0" w:space="0" w:color="auto"/>
          </w:divBdr>
        </w:div>
        <w:div w:id="1373924457">
          <w:marLeft w:val="0"/>
          <w:marRight w:val="0"/>
          <w:marTop w:val="0"/>
          <w:marBottom w:val="0"/>
          <w:divBdr>
            <w:top w:val="none" w:sz="0" w:space="0" w:color="auto"/>
            <w:left w:val="none" w:sz="0" w:space="0" w:color="auto"/>
            <w:bottom w:val="none" w:sz="0" w:space="0" w:color="auto"/>
            <w:right w:val="none" w:sz="0" w:space="0" w:color="auto"/>
          </w:divBdr>
        </w:div>
        <w:div w:id="476262355">
          <w:marLeft w:val="0"/>
          <w:marRight w:val="0"/>
          <w:marTop w:val="0"/>
          <w:marBottom w:val="0"/>
          <w:divBdr>
            <w:top w:val="none" w:sz="0" w:space="0" w:color="auto"/>
            <w:left w:val="none" w:sz="0" w:space="0" w:color="auto"/>
            <w:bottom w:val="none" w:sz="0" w:space="0" w:color="auto"/>
            <w:right w:val="none" w:sz="0" w:space="0" w:color="auto"/>
          </w:divBdr>
        </w:div>
        <w:div w:id="1206210720">
          <w:marLeft w:val="0"/>
          <w:marRight w:val="0"/>
          <w:marTop w:val="0"/>
          <w:marBottom w:val="0"/>
          <w:divBdr>
            <w:top w:val="none" w:sz="0" w:space="0" w:color="auto"/>
            <w:left w:val="none" w:sz="0" w:space="0" w:color="auto"/>
            <w:bottom w:val="none" w:sz="0" w:space="0" w:color="auto"/>
            <w:right w:val="none" w:sz="0" w:space="0" w:color="auto"/>
          </w:divBdr>
        </w:div>
        <w:div w:id="814222455">
          <w:marLeft w:val="0"/>
          <w:marRight w:val="0"/>
          <w:marTop w:val="0"/>
          <w:marBottom w:val="0"/>
          <w:divBdr>
            <w:top w:val="none" w:sz="0" w:space="0" w:color="auto"/>
            <w:left w:val="none" w:sz="0" w:space="0" w:color="auto"/>
            <w:bottom w:val="none" w:sz="0" w:space="0" w:color="auto"/>
            <w:right w:val="none" w:sz="0" w:space="0" w:color="auto"/>
          </w:divBdr>
        </w:div>
        <w:div w:id="1009134926">
          <w:marLeft w:val="0"/>
          <w:marRight w:val="0"/>
          <w:marTop w:val="0"/>
          <w:marBottom w:val="0"/>
          <w:divBdr>
            <w:top w:val="none" w:sz="0" w:space="0" w:color="auto"/>
            <w:left w:val="none" w:sz="0" w:space="0" w:color="auto"/>
            <w:bottom w:val="none" w:sz="0" w:space="0" w:color="auto"/>
            <w:right w:val="none" w:sz="0" w:space="0" w:color="auto"/>
          </w:divBdr>
        </w:div>
        <w:div w:id="403601633">
          <w:marLeft w:val="0"/>
          <w:marRight w:val="0"/>
          <w:marTop w:val="0"/>
          <w:marBottom w:val="0"/>
          <w:divBdr>
            <w:top w:val="none" w:sz="0" w:space="0" w:color="auto"/>
            <w:left w:val="none" w:sz="0" w:space="0" w:color="auto"/>
            <w:bottom w:val="none" w:sz="0" w:space="0" w:color="auto"/>
            <w:right w:val="none" w:sz="0" w:space="0" w:color="auto"/>
          </w:divBdr>
        </w:div>
        <w:div w:id="2037267519">
          <w:marLeft w:val="0"/>
          <w:marRight w:val="0"/>
          <w:marTop w:val="0"/>
          <w:marBottom w:val="0"/>
          <w:divBdr>
            <w:top w:val="none" w:sz="0" w:space="0" w:color="auto"/>
            <w:left w:val="none" w:sz="0" w:space="0" w:color="auto"/>
            <w:bottom w:val="none" w:sz="0" w:space="0" w:color="auto"/>
            <w:right w:val="none" w:sz="0" w:space="0" w:color="auto"/>
          </w:divBdr>
        </w:div>
        <w:div w:id="1177960484">
          <w:marLeft w:val="0"/>
          <w:marRight w:val="0"/>
          <w:marTop w:val="0"/>
          <w:marBottom w:val="0"/>
          <w:divBdr>
            <w:top w:val="none" w:sz="0" w:space="0" w:color="auto"/>
            <w:left w:val="none" w:sz="0" w:space="0" w:color="auto"/>
            <w:bottom w:val="none" w:sz="0" w:space="0" w:color="auto"/>
            <w:right w:val="none" w:sz="0" w:space="0" w:color="auto"/>
          </w:divBdr>
        </w:div>
        <w:div w:id="1245529400">
          <w:marLeft w:val="0"/>
          <w:marRight w:val="0"/>
          <w:marTop w:val="0"/>
          <w:marBottom w:val="0"/>
          <w:divBdr>
            <w:top w:val="none" w:sz="0" w:space="0" w:color="auto"/>
            <w:left w:val="none" w:sz="0" w:space="0" w:color="auto"/>
            <w:bottom w:val="none" w:sz="0" w:space="0" w:color="auto"/>
            <w:right w:val="none" w:sz="0" w:space="0" w:color="auto"/>
          </w:divBdr>
        </w:div>
        <w:div w:id="511186126">
          <w:marLeft w:val="0"/>
          <w:marRight w:val="0"/>
          <w:marTop w:val="0"/>
          <w:marBottom w:val="0"/>
          <w:divBdr>
            <w:top w:val="none" w:sz="0" w:space="0" w:color="auto"/>
            <w:left w:val="none" w:sz="0" w:space="0" w:color="auto"/>
            <w:bottom w:val="none" w:sz="0" w:space="0" w:color="auto"/>
            <w:right w:val="none" w:sz="0" w:space="0" w:color="auto"/>
          </w:divBdr>
        </w:div>
        <w:div w:id="886844225">
          <w:marLeft w:val="0"/>
          <w:marRight w:val="0"/>
          <w:marTop w:val="0"/>
          <w:marBottom w:val="0"/>
          <w:divBdr>
            <w:top w:val="none" w:sz="0" w:space="0" w:color="auto"/>
            <w:left w:val="none" w:sz="0" w:space="0" w:color="auto"/>
            <w:bottom w:val="none" w:sz="0" w:space="0" w:color="auto"/>
            <w:right w:val="none" w:sz="0" w:space="0" w:color="auto"/>
          </w:divBdr>
        </w:div>
        <w:div w:id="1869759035">
          <w:marLeft w:val="0"/>
          <w:marRight w:val="0"/>
          <w:marTop w:val="0"/>
          <w:marBottom w:val="0"/>
          <w:divBdr>
            <w:top w:val="none" w:sz="0" w:space="0" w:color="auto"/>
            <w:left w:val="none" w:sz="0" w:space="0" w:color="auto"/>
            <w:bottom w:val="none" w:sz="0" w:space="0" w:color="auto"/>
            <w:right w:val="none" w:sz="0" w:space="0" w:color="auto"/>
          </w:divBdr>
        </w:div>
        <w:div w:id="1680497091">
          <w:marLeft w:val="0"/>
          <w:marRight w:val="0"/>
          <w:marTop w:val="0"/>
          <w:marBottom w:val="0"/>
          <w:divBdr>
            <w:top w:val="none" w:sz="0" w:space="0" w:color="auto"/>
            <w:left w:val="none" w:sz="0" w:space="0" w:color="auto"/>
            <w:bottom w:val="none" w:sz="0" w:space="0" w:color="auto"/>
            <w:right w:val="none" w:sz="0" w:space="0" w:color="auto"/>
          </w:divBdr>
        </w:div>
        <w:div w:id="1051416072">
          <w:marLeft w:val="0"/>
          <w:marRight w:val="0"/>
          <w:marTop w:val="0"/>
          <w:marBottom w:val="0"/>
          <w:divBdr>
            <w:top w:val="none" w:sz="0" w:space="0" w:color="auto"/>
            <w:left w:val="none" w:sz="0" w:space="0" w:color="auto"/>
            <w:bottom w:val="none" w:sz="0" w:space="0" w:color="auto"/>
            <w:right w:val="none" w:sz="0" w:space="0" w:color="auto"/>
          </w:divBdr>
        </w:div>
        <w:div w:id="200939385">
          <w:marLeft w:val="0"/>
          <w:marRight w:val="0"/>
          <w:marTop w:val="0"/>
          <w:marBottom w:val="0"/>
          <w:divBdr>
            <w:top w:val="none" w:sz="0" w:space="0" w:color="auto"/>
            <w:left w:val="none" w:sz="0" w:space="0" w:color="auto"/>
            <w:bottom w:val="none" w:sz="0" w:space="0" w:color="auto"/>
            <w:right w:val="none" w:sz="0" w:space="0" w:color="auto"/>
          </w:divBdr>
        </w:div>
        <w:div w:id="2026320842">
          <w:marLeft w:val="0"/>
          <w:marRight w:val="0"/>
          <w:marTop w:val="0"/>
          <w:marBottom w:val="0"/>
          <w:divBdr>
            <w:top w:val="none" w:sz="0" w:space="0" w:color="auto"/>
            <w:left w:val="none" w:sz="0" w:space="0" w:color="auto"/>
            <w:bottom w:val="none" w:sz="0" w:space="0" w:color="auto"/>
            <w:right w:val="none" w:sz="0" w:space="0" w:color="auto"/>
          </w:divBdr>
        </w:div>
        <w:div w:id="1803379789">
          <w:marLeft w:val="0"/>
          <w:marRight w:val="0"/>
          <w:marTop w:val="0"/>
          <w:marBottom w:val="0"/>
          <w:divBdr>
            <w:top w:val="none" w:sz="0" w:space="0" w:color="auto"/>
            <w:left w:val="none" w:sz="0" w:space="0" w:color="auto"/>
            <w:bottom w:val="none" w:sz="0" w:space="0" w:color="auto"/>
            <w:right w:val="none" w:sz="0" w:space="0" w:color="auto"/>
          </w:divBdr>
        </w:div>
        <w:div w:id="1980449785">
          <w:marLeft w:val="0"/>
          <w:marRight w:val="0"/>
          <w:marTop w:val="0"/>
          <w:marBottom w:val="0"/>
          <w:divBdr>
            <w:top w:val="none" w:sz="0" w:space="0" w:color="auto"/>
            <w:left w:val="none" w:sz="0" w:space="0" w:color="auto"/>
            <w:bottom w:val="none" w:sz="0" w:space="0" w:color="auto"/>
            <w:right w:val="none" w:sz="0" w:space="0" w:color="auto"/>
          </w:divBdr>
        </w:div>
        <w:div w:id="1364135493">
          <w:marLeft w:val="0"/>
          <w:marRight w:val="0"/>
          <w:marTop w:val="0"/>
          <w:marBottom w:val="0"/>
          <w:divBdr>
            <w:top w:val="none" w:sz="0" w:space="0" w:color="auto"/>
            <w:left w:val="none" w:sz="0" w:space="0" w:color="auto"/>
            <w:bottom w:val="none" w:sz="0" w:space="0" w:color="auto"/>
            <w:right w:val="none" w:sz="0" w:space="0" w:color="auto"/>
          </w:divBdr>
        </w:div>
        <w:div w:id="2076850195">
          <w:marLeft w:val="0"/>
          <w:marRight w:val="0"/>
          <w:marTop w:val="0"/>
          <w:marBottom w:val="0"/>
          <w:divBdr>
            <w:top w:val="none" w:sz="0" w:space="0" w:color="auto"/>
            <w:left w:val="none" w:sz="0" w:space="0" w:color="auto"/>
            <w:bottom w:val="none" w:sz="0" w:space="0" w:color="auto"/>
            <w:right w:val="none" w:sz="0" w:space="0" w:color="auto"/>
          </w:divBdr>
        </w:div>
        <w:div w:id="1129860346">
          <w:marLeft w:val="0"/>
          <w:marRight w:val="0"/>
          <w:marTop w:val="0"/>
          <w:marBottom w:val="0"/>
          <w:divBdr>
            <w:top w:val="none" w:sz="0" w:space="0" w:color="auto"/>
            <w:left w:val="none" w:sz="0" w:space="0" w:color="auto"/>
            <w:bottom w:val="none" w:sz="0" w:space="0" w:color="auto"/>
            <w:right w:val="none" w:sz="0" w:space="0" w:color="auto"/>
          </w:divBdr>
        </w:div>
        <w:div w:id="945842407">
          <w:marLeft w:val="0"/>
          <w:marRight w:val="0"/>
          <w:marTop w:val="0"/>
          <w:marBottom w:val="0"/>
          <w:divBdr>
            <w:top w:val="none" w:sz="0" w:space="0" w:color="auto"/>
            <w:left w:val="none" w:sz="0" w:space="0" w:color="auto"/>
            <w:bottom w:val="none" w:sz="0" w:space="0" w:color="auto"/>
            <w:right w:val="none" w:sz="0" w:space="0" w:color="auto"/>
          </w:divBdr>
        </w:div>
        <w:div w:id="535973974">
          <w:marLeft w:val="0"/>
          <w:marRight w:val="0"/>
          <w:marTop w:val="0"/>
          <w:marBottom w:val="0"/>
          <w:divBdr>
            <w:top w:val="none" w:sz="0" w:space="0" w:color="auto"/>
            <w:left w:val="none" w:sz="0" w:space="0" w:color="auto"/>
            <w:bottom w:val="none" w:sz="0" w:space="0" w:color="auto"/>
            <w:right w:val="none" w:sz="0" w:space="0" w:color="auto"/>
          </w:divBdr>
        </w:div>
        <w:div w:id="486744598">
          <w:marLeft w:val="0"/>
          <w:marRight w:val="0"/>
          <w:marTop w:val="0"/>
          <w:marBottom w:val="0"/>
          <w:divBdr>
            <w:top w:val="none" w:sz="0" w:space="0" w:color="auto"/>
            <w:left w:val="none" w:sz="0" w:space="0" w:color="auto"/>
            <w:bottom w:val="none" w:sz="0" w:space="0" w:color="auto"/>
            <w:right w:val="none" w:sz="0" w:space="0" w:color="auto"/>
          </w:divBdr>
        </w:div>
        <w:div w:id="653683149">
          <w:marLeft w:val="0"/>
          <w:marRight w:val="0"/>
          <w:marTop w:val="0"/>
          <w:marBottom w:val="0"/>
          <w:divBdr>
            <w:top w:val="none" w:sz="0" w:space="0" w:color="auto"/>
            <w:left w:val="none" w:sz="0" w:space="0" w:color="auto"/>
            <w:bottom w:val="none" w:sz="0" w:space="0" w:color="auto"/>
            <w:right w:val="none" w:sz="0" w:space="0" w:color="auto"/>
          </w:divBdr>
        </w:div>
        <w:div w:id="2016614473">
          <w:marLeft w:val="0"/>
          <w:marRight w:val="0"/>
          <w:marTop w:val="0"/>
          <w:marBottom w:val="0"/>
          <w:divBdr>
            <w:top w:val="none" w:sz="0" w:space="0" w:color="auto"/>
            <w:left w:val="none" w:sz="0" w:space="0" w:color="auto"/>
            <w:bottom w:val="none" w:sz="0" w:space="0" w:color="auto"/>
            <w:right w:val="none" w:sz="0" w:space="0" w:color="auto"/>
          </w:divBdr>
        </w:div>
        <w:div w:id="624774298">
          <w:marLeft w:val="0"/>
          <w:marRight w:val="0"/>
          <w:marTop w:val="0"/>
          <w:marBottom w:val="0"/>
          <w:divBdr>
            <w:top w:val="none" w:sz="0" w:space="0" w:color="auto"/>
            <w:left w:val="none" w:sz="0" w:space="0" w:color="auto"/>
            <w:bottom w:val="none" w:sz="0" w:space="0" w:color="auto"/>
            <w:right w:val="none" w:sz="0" w:space="0" w:color="auto"/>
          </w:divBdr>
        </w:div>
        <w:div w:id="1058168875">
          <w:marLeft w:val="0"/>
          <w:marRight w:val="0"/>
          <w:marTop w:val="0"/>
          <w:marBottom w:val="0"/>
          <w:divBdr>
            <w:top w:val="none" w:sz="0" w:space="0" w:color="auto"/>
            <w:left w:val="none" w:sz="0" w:space="0" w:color="auto"/>
            <w:bottom w:val="none" w:sz="0" w:space="0" w:color="auto"/>
            <w:right w:val="none" w:sz="0" w:space="0" w:color="auto"/>
          </w:divBdr>
        </w:div>
        <w:div w:id="117183372">
          <w:marLeft w:val="0"/>
          <w:marRight w:val="0"/>
          <w:marTop w:val="0"/>
          <w:marBottom w:val="0"/>
          <w:divBdr>
            <w:top w:val="none" w:sz="0" w:space="0" w:color="auto"/>
            <w:left w:val="none" w:sz="0" w:space="0" w:color="auto"/>
            <w:bottom w:val="none" w:sz="0" w:space="0" w:color="auto"/>
            <w:right w:val="none" w:sz="0" w:space="0" w:color="auto"/>
          </w:divBdr>
        </w:div>
        <w:div w:id="1771119483">
          <w:marLeft w:val="0"/>
          <w:marRight w:val="0"/>
          <w:marTop w:val="0"/>
          <w:marBottom w:val="0"/>
          <w:divBdr>
            <w:top w:val="none" w:sz="0" w:space="0" w:color="auto"/>
            <w:left w:val="none" w:sz="0" w:space="0" w:color="auto"/>
            <w:bottom w:val="none" w:sz="0" w:space="0" w:color="auto"/>
            <w:right w:val="none" w:sz="0" w:space="0" w:color="auto"/>
          </w:divBdr>
        </w:div>
        <w:div w:id="1187790313">
          <w:marLeft w:val="0"/>
          <w:marRight w:val="0"/>
          <w:marTop w:val="0"/>
          <w:marBottom w:val="0"/>
          <w:divBdr>
            <w:top w:val="none" w:sz="0" w:space="0" w:color="auto"/>
            <w:left w:val="none" w:sz="0" w:space="0" w:color="auto"/>
            <w:bottom w:val="none" w:sz="0" w:space="0" w:color="auto"/>
            <w:right w:val="none" w:sz="0" w:space="0" w:color="auto"/>
          </w:divBdr>
        </w:div>
        <w:div w:id="979461769">
          <w:marLeft w:val="0"/>
          <w:marRight w:val="0"/>
          <w:marTop w:val="0"/>
          <w:marBottom w:val="0"/>
          <w:divBdr>
            <w:top w:val="none" w:sz="0" w:space="0" w:color="auto"/>
            <w:left w:val="none" w:sz="0" w:space="0" w:color="auto"/>
            <w:bottom w:val="none" w:sz="0" w:space="0" w:color="auto"/>
            <w:right w:val="none" w:sz="0" w:space="0" w:color="auto"/>
          </w:divBdr>
        </w:div>
        <w:div w:id="1295405009">
          <w:marLeft w:val="0"/>
          <w:marRight w:val="0"/>
          <w:marTop w:val="0"/>
          <w:marBottom w:val="0"/>
          <w:divBdr>
            <w:top w:val="none" w:sz="0" w:space="0" w:color="auto"/>
            <w:left w:val="none" w:sz="0" w:space="0" w:color="auto"/>
            <w:bottom w:val="none" w:sz="0" w:space="0" w:color="auto"/>
            <w:right w:val="none" w:sz="0" w:space="0" w:color="auto"/>
          </w:divBdr>
        </w:div>
        <w:div w:id="505942322">
          <w:marLeft w:val="0"/>
          <w:marRight w:val="0"/>
          <w:marTop w:val="0"/>
          <w:marBottom w:val="0"/>
          <w:divBdr>
            <w:top w:val="none" w:sz="0" w:space="0" w:color="auto"/>
            <w:left w:val="none" w:sz="0" w:space="0" w:color="auto"/>
            <w:bottom w:val="none" w:sz="0" w:space="0" w:color="auto"/>
            <w:right w:val="none" w:sz="0" w:space="0" w:color="auto"/>
          </w:divBdr>
        </w:div>
        <w:div w:id="781729811">
          <w:marLeft w:val="0"/>
          <w:marRight w:val="0"/>
          <w:marTop w:val="0"/>
          <w:marBottom w:val="0"/>
          <w:divBdr>
            <w:top w:val="none" w:sz="0" w:space="0" w:color="auto"/>
            <w:left w:val="none" w:sz="0" w:space="0" w:color="auto"/>
            <w:bottom w:val="none" w:sz="0" w:space="0" w:color="auto"/>
            <w:right w:val="none" w:sz="0" w:space="0" w:color="auto"/>
          </w:divBdr>
        </w:div>
        <w:div w:id="817377468">
          <w:marLeft w:val="0"/>
          <w:marRight w:val="0"/>
          <w:marTop w:val="0"/>
          <w:marBottom w:val="0"/>
          <w:divBdr>
            <w:top w:val="none" w:sz="0" w:space="0" w:color="auto"/>
            <w:left w:val="none" w:sz="0" w:space="0" w:color="auto"/>
            <w:bottom w:val="none" w:sz="0" w:space="0" w:color="auto"/>
            <w:right w:val="none" w:sz="0" w:space="0" w:color="auto"/>
          </w:divBdr>
        </w:div>
        <w:div w:id="696470829">
          <w:marLeft w:val="0"/>
          <w:marRight w:val="0"/>
          <w:marTop w:val="0"/>
          <w:marBottom w:val="0"/>
          <w:divBdr>
            <w:top w:val="none" w:sz="0" w:space="0" w:color="auto"/>
            <w:left w:val="none" w:sz="0" w:space="0" w:color="auto"/>
            <w:bottom w:val="none" w:sz="0" w:space="0" w:color="auto"/>
            <w:right w:val="none" w:sz="0" w:space="0" w:color="auto"/>
          </w:divBdr>
        </w:div>
        <w:div w:id="1144007926">
          <w:marLeft w:val="0"/>
          <w:marRight w:val="0"/>
          <w:marTop w:val="0"/>
          <w:marBottom w:val="0"/>
          <w:divBdr>
            <w:top w:val="none" w:sz="0" w:space="0" w:color="auto"/>
            <w:left w:val="none" w:sz="0" w:space="0" w:color="auto"/>
            <w:bottom w:val="none" w:sz="0" w:space="0" w:color="auto"/>
            <w:right w:val="none" w:sz="0" w:space="0" w:color="auto"/>
          </w:divBdr>
        </w:div>
        <w:div w:id="1974359203">
          <w:marLeft w:val="0"/>
          <w:marRight w:val="0"/>
          <w:marTop w:val="0"/>
          <w:marBottom w:val="0"/>
          <w:divBdr>
            <w:top w:val="none" w:sz="0" w:space="0" w:color="auto"/>
            <w:left w:val="none" w:sz="0" w:space="0" w:color="auto"/>
            <w:bottom w:val="none" w:sz="0" w:space="0" w:color="auto"/>
            <w:right w:val="none" w:sz="0" w:space="0" w:color="auto"/>
          </w:divBdr>
        </w:div>
        <w:div w:id="485560650">
          <w:marLeft w:val="0"/>
          <w:marRight w:val="0"/>
          <w:marTop w:val="0"/>
          <w:marBottom w:val="0"/>
          <w:divBdr>
            <w:top w:val="none" w:sz="0" w:space="0" w:color="auto"/>
            <w:left w:val="none" w:sz="0" w:space="0" w:color="auto"/>
            <w:bottom w:val="none" w:sz="0" w:space="0" w:color="auto"/>
            <w:right w:val="none" w:sz="0" w:space="0" w:color="auto"/>
          </w:divBdr>
        </w:div>
        <w:div w:id="1482162747">
          <w:marLeft w:val="0"/>
          <w:marRight w:val="0"/>
          <w:marTop w:val="0"/>
          <w:marBottom w:val="0"/>
          <w:divBdr>
            <w:top w:val="none" w:sz="0" w:space="0" w:color="auto"/>
            <w:left w:val="none" w:sz="0" w:space="0" w:color="auto"/>
            <w:bottom w:val="none" w:sz="0" w:space="0" w:color="auto"/>
            <w:right w:val="none" w:sz="0" w:space="0" w:color="auto"/>
          </w:divBdr>
        </w:div>
        <w:div w:id="600261613">
          <w:marLeft w:val="0"/>
          <w:marRight w:val="0"/>
          <w:marTop w:val="0"/>
          <w:marBottom w:val="0"/>
          <w:divBdr>
            <w:top w:val="none" w:sz="0" w:space="0" w:color="auto"/>
            <w:left w:val="none" w:sz="0" w:space="0" w:color="auto"/>
            <w:bottom w:val="none" w:sz="0" w:space="0" w:color="auto"/>
            <w:right w:val="none" w:sz="0" w:space="0" w:color="auto"/>
          </w:divBdr>
        </w:div>
        <w:div w:id="114956013">
          <w:marLeft w:val="0"/>
          <w:marRight w:val="0"/>
          <w:marTop w:val="0"/>
          <w:marBottom w:val="0"/>
          <w:divBdr>
            <w:top w:val="none" w:sz="0" w:space="0" w:color="auto"/>
            <w:left w:val="none" w:sz="0" w:space="0" w:color="auto"/>
            <w:bottom w:val="none" w:sz="0" w:space="0" w:color="auto"/>
            <w:right w:val="none" w:sz="0" w:space="0" w:color="auto"/>
          </w:divBdr>
        </w:div>
        <w:div w:id="535119454">
          <w:marLeft w:val="0"/>
          <w:marRight w:val="0"/>
          <w:marTop w:val="0"/>
          <w:marBottom w:val="0"/>
          <w:divBdr>
            <w:top w:val="none" w:sz="0" w:space="0" w:color="auto"/>
            <w:left w:val="none" w:sz="0" w:space="0" w:color="auto"/>
            <w:bottom w:val="none" w:sz="0" w:space="0" w:color="auto"/>
            <w:right w:val="none" w:sz="0" w:space="0" w:color="auto"/>
          </w:divBdr>
        </w:div>
        <w:div w:id="731150255">
          <w:marLeft w:val="0"/>
          <w:marRight w:val="0"/>
          <w:marTop w:val="0"/>
          <w:marBottom w:val="0"/>
          <w:divBdr>
            <w:top w:val="none" w:sz="0" w:space="0" w:color="auto"/>
            <w:left w:val="none" w:sz="0" w:space="0" w:color="auto"/>
            <w:bottom w:val="none" w:sz="0" w:space="0" w:color="auto"/>
            <w:right w:val="none" w:sz="0" w:space="0" w:color="auto"/>
          </w:divBdr>
        </w:div>
        <w:div w:id="323165669">
          <w:marLeft w:val="0"/>
          <w:marRight w:val="0"/>
          <w:marTop w:val="0"/>
          <w:marBottom w:val="0"/>
          <w:divBdr>
            <w:top w:val="none" w:sz="0" w:space="0" w:color="auto"/>
            <w:left w:val="none" w:sz="0" w:space="0" w:color="auto"/>
            <w:bottom w:val="none" w:sz="0" w:space="0" w:color="auto"/>
            <w:right w:val="none" w:sz="0" w:space="0" w:color="auto"/>
          </w:divBdr>
        </w:div>
        <w:div w:id="1676885443">
          <w:marLeft w:val="0"/>
          <w:marRight w:val="0"/>
          <w:marTop w:val="0"/>
          <w:marBottom w:val="0"/>
          <w:divBdr>
            <w:top w:val="none" w:sz="0" w:space="0" w:color="auto"/>
            <w:left w:val="none" w:sz="0" w:space="0" w:color="auto"/>
            <w:bottom w:val="none" w:sz="0" w:space="0" w:color="auto"/>
            <w:right w:val="none" w:sz="0" w:space="0" w:color="auto"/>
          </w:divBdr>
        </w:div>
        <w:div w:id="1950620180">
          <w:marLeft w:val="0"/>
          <w:marRight w:val="0"/>
          <w:marTop w:val="0"/>
          <w:marBottom w:val="0"/>
          <w:divBdr>
            <w:top w:val="none" w:sz="0" w:space="0" w:color="auto"/>
            <w:left w:val="none" w:sz="0" w:space="0" w:color="auto"/>
            <w:bottom w:val="none" w:sz="0" w:space="0" w:color="auto"/>
            <w:right w:val="none" w:sz="0" w:space="0" w:color="auto"/>
          </w:divBdr>
        </w:div>
        <w:div w:id="2084639180">
          <w:marLeft w:val="0"/>
          <w:marRight w:val="0"/>
          <w:marTop w:val="0"/>
          <w:marBottom w:val="0"/>
          <w:divBdr>
            <w:top w:val="none" w:sz="0" w:space="0" w:color="auto"/>
            <w:left w:val="none" w:sz="0" w:space="0" w:color="auto"/>
            <w:bottom w:val="none" w:sz="0" w:space="0" w:color="auto"/>
            <w:right w:val="none" w:sz="0" w:space="0" w:color="auto"/>
          </w:divBdr>
        </w:div>
        <w:div w:id="1110466580">
          <w:marLeft w:val="0"/>
          <w:marRight w:val="0"/>
          <w:marTop w:val="0"/>
          <w:marBottom w:val="0"/>
          <w:divBdr>
            <w:top w:val="none" w:sz="0" w:space="0" w:color="auto"/>
            <w:left w:val="none" w:sz="0" w:space="0" w:color="auto"/>
            <w:bottom w:val="none" w:sz="0" w:space="0" w:color="auto"/>
            <w:right w:val="none" w:sz="0" w:space="0" w:color="auto"/>
          </w:divBdr>
        </w:div>
        <w:div w:id="1984385913">
          <w:marLeft w:val="0"/>
          <w:marRight w:val="0"/>
          <w:marTop w:val="0"/>
          <w:marBottom w:val="0"/>
          <w:divBdr>
            <w:top w:val="none" w:sz="0" w:space="0" w:color="auto"/>
            <w:left w:val="none" w:sz="0" w:space="0" w:color="auto"/>
            <w:bottom w:val="none" w:sz="0" w:space="0" w:color="auto"/>
            <w:right w:val="none" w:sz="0" w:space="0" w:color="auto"/>
          </w:divBdr>
        </w:div>
        <w:div w:id="2053731183">
          <w:marLeft w:val="0"/>
          <w:marRight w:val="0"/>
          <w:marTop w:val="0"/>
          <w:marBottom w:val="0"/>
          <w:divBdr>
            <w:top w:val="none" w:sz="0" w:space="0" w:color="auto"/>
            <w:left w:val="none" w:sz="0" w:space="0" w:color="auto"/>
            <w:bottom w:val="none" w:sz="0" w:space="0" w:color="auto"/>
            <w:right w:val="none" w:sz="0" w:space="0" w:color="auto"/>
          </w:divBdr>
        </w:div>
        <w:div w:id="195435453">
          <w:marLeft w:val="0"/>
          <w:marRight w:val="0"/>
          <w:marTop w:val="0"/>
          <w:marBottom w:val="0"/>
          <w:divBdr>
            <w:top w:val="none" w:sz="0" w:space="0" w:color="auto"/>
            <w:left w:val="none" w:sz="0" w:space="0" w:color="auto"/>
            <w:bottom w:val="none" w:sz="0" w:space="0" w:color="auto"/>
            <w:right w:val="none" w:sz="0" w:space="0" w:color="auto"/>
          </w:divBdr>
        </w:div>
        <w:div w:id="573203660">
          <w:marLeft w:val="0"/>
          <w:marRight w:val="0"/>
          <w:marTop w:val="0"/>
          <w:marBottom w:val="0"/>
          <w:divBdr>
            <w:top w:val="none" w:sz="0" w:space="0" w:color="auto"/>
            <w:left w:val="none" w:sz="0" w:space="0" w:color="auto"/>
            <w:bottom w:val="none" w:sz="0" w:space="0" w:color="auto"/>
            <w:right w:val="none" w:sz="0" w:space="0" w:color="auto"/>
          </w:divBdr>
        </w:div>
        <w:div w:id="2141413713">
          <w:marLeft w:val="0"/>
          <w:marRight w:val="0"/>
          <w:marTop w:val="0"/>
          <w:marBottom w:val="0"/>
          <w:divBdr>
            <w:top w:val="none" w:sz="0" w:space="0" w:color="auto"/>
            <w:left w:val="none" w:sz="0" w:space="0" w:color="auto"/>
            <w:bottom w:val="none" w:sz="0" w:space="0" w:color="auto"/>
            <w:right w:val="none" w:sz="0" w:space="0" w:color="auto"/>
          </w:divBdr>
        </w:div>
        <w:div w:id="49115971">
          <w:marLeft w:val="0"/>
          <w:marRight w:val="0"/>
          <w:marTop w:val="0"/>
          <w:marBottom w:val="0"/>
          <w:divBdr>
            <w:top w:val="none" w:sz="0" w:space="0" w:color="auto"/>
            <w:left w:val="none" w:sz="0" w:space="0" w:color="auto"/>
            <w:bottom w:val="none" w:sz="0" w:space="0" w:color="auto"/>
            <w:right w:val="none" w:sz="0" w:space="0" w:color="auto"/>
          </w:divBdr>
        </w:div>
        <w:div w:id="2117600501">
          <w:marLeft w:val="0"/>
          <w:marRight w:val="0"/>
          <w:marTop w:val="0"/>
          <w:marBottom w:val="0"/>
          <w:divBdr>
            <w:top w:val="none" w:sz="0" w:space="0" w:color="auto"/>
            <w:left w:val="none" w:sz="0" w:space="0" w:color="auto"/>
            <w:bottom w:val="none" w:sz="0" w:space="0" w:color="auto"/>
            <w:right w:val="none" w:sz="0" w:space="0" w:color="auto"/>
          </w:divBdr>
        </w:div>
        <w:div w:id="950286667">
          <w:marLeft w:val="0"/>
          <w:marRight w:val="0"/>
          <w:marTop w:val="0"/>
          <w:marBottom w:val="0"/>
          <w:divBdr>
            <w:top w:val="none" w:sz="0" w:space="0" w:color="auto"/>
            <w:left w:val="none" w:sz="0" w:space="0" w:color="auto"/>
            <w:bottom w:val="none" w:sz="0" w:space="0" w:color="auto"/>
            <w:right w:val="none" w:sz="0" w:space="0" w:color="auto"/>
          </w:divBdr>
        </w:div>
        <w:div w:id="481385512">
          <w:marLeft w:val="0"/>
          <w:marRight w:val="0"/>
          <w:marTop w:val="0"/>
          <w:marBottom w:val="0"/>
          <w:divBdr>
            <w:top w:val="none" w:sz="0" w:space="0" w:color="auto"/>
            <w:left w:val="none" w:sz="0" w:space="0" w:color="auto"/>
            <w:bottom w:val="none" w:sz="0" w:space="0" w:color="auto"/>
            <w:right w:val="none" w:sz="0" w:space="0" w:color="auto"/>
          </w:divBdr>
        </w:div>
        <w:div w:id="447086904">
          <w:marLeft w:val="0"/>
          <w:marRight w:val="0"/>
          <w:marTop w:val="0"/>
          <w:marBottom w:val="0"/>
          <w:divBdr>
            <w:top w:val="none" w:sz="0" w:space="0" w:color="auto"/>
            <w:left w:val="none" w:sz="0" w:space="0" w:color="auto"/>
            <w:bottom w:val="none" w:sz="0" w:space="0" w:color="auto"/>
            <w:right w:val="none" w:sz="0" w:space="0" w:color="auto"/>
          </w:divBdr>
        </w:div>
        <w:div w:id="1502772813">
          <w:marLeft w:val="0"/>
          <w:marRight w:val="0"/>
          <w:marTop w:val="0"/>
          <w:marBottom w:val="0"/>
          <w:divBdr>
            <w:top w:val="none" w:sz="0" w:space="0" w:color="auto"/>
            <w:left w:val="none" w:sz="0" w:space="0" w:color="auto"/>
            <w:bottom w:val="none" w:sz="0" w:space="0" w:color="auto"/>
            <w:right w:val="none" w:sz="0" w:space="0" w:color="auto"/>
          </w:divBdr>
        </w:div>
        <w:div w:id="113600048">
          <w:marLeft w:val="0"/>
          <w:marRight w:val="0"/>
          <w:marTop w:val="0"/>
          <w:marBottom w:val="0"/>
          <w:divBdr>
            <w:top w:val="none" w:sz="0" w:space="0" w:color="auto"/>
            <w:left w:val="none" w:sz="0" w:space="0" w:color="auto"/>
            <w:bottom w:val="none" w:sz="0" w:space="0" w:color="auto"/>
            <w:right w:val="none" w:sz="0" w:space="0" w:color="auto"/>
          </w:divBdr>
        </w:div>
        <w:div w:id="1957372780">
          <w:marLeft w:val="0"/>
          <w:marRight w:val="0"/>
          <w:marTop w:val="0"/>
          <w:marBottom w:val="0"/>
          <w:divBdr>
            <w:top w:val="none" w:sz="0" w:space="0" w:color="auto"/>
            <w:left w:val="none" w:sz="0" w:space="0" w:color="auto"/>
            <w:bottom w:val="none" w:sz="0" w:space="0" w:color="auto"/>
            <w:right w:val="none" w:sz="0" w:space="0" w:color="auto"/>
          </w:divBdr>
        </w:div>
        <w:div w:id="1877234828">
          <w:marLeft w:val="0"/>
          <w:marRight w:val="0"/>
          <w:marTop w:val="0"/>
          <w:marBottom w:val="0"/>
          <w:divBdr>
            <w:top w:val="none" w:sz="0" w:space="0" w:color="auto"/>
            <w:left w:val="none" w:sz="0" w:space="0" w:color="auto"/>
            <w:bottom w:val="none" w:sz="0" w:space="0" w:color="auto"/>
            <w:right w:val="none" w:sz="0" w:space="0" w:color="auto"/>
          </w:divBdr>
        </w:div>
        <w:div w:id="457531815">
          <w:marLeft w:val="0"/>
          <w:marRight w:val="0"/>
          <w:marTop w:val="0"/>
          <w:marBottom w:val="0"/>
          <w:divBdr>
            <w:top w:val="none" w:sz="0" w:space="0" w:color="auto"/>
            <w:left w:val="none" w:sz="0" w:space="0" w:color="auto"/>
            <w:bottom w:val="none" w:sz="0" w:space="0" w:color="auto"/>
            <w:right w:val="none" w:sz="0" w:space="0" w:color="auto"/>
          </w:divBdr>
        </w:div>
        <w:div w:id="1912543835">
          <w:marLeft w:val="0"/>
          <w:marRight w:val="0"/>
          <w:marTop w:val="0"/>
          <w:marBottom w:val="0"/>
          <w:divBdr>
            <w:top w:val="none" w:sz="0" w:space="0" w:color="auto"/>
            <w:left w:val="none" w:sz="0" w:space="0" w:color="auto"/>
            <w:bottom w:val="none" w:sz="0" w:space="0" w:color="auto"/>
            <w:right w:val="none" w:sz="0" w:space="0" w:color="auto"/>
          </w:divBdr>
        </w:div>
        <w:div w:id="737285339">
          <w:marLeft w:val="0"/>
          <w:marRight w:val="0"/>
          <w:marTop w:val="0"/>
          <w:marBottom w:val="0"/>
          <w:divBdr>
            <w:top w:val="none" w:sz="0" w:space="0" w:color="auto"/>
            <w:left w:val="none" w:sz="0" w:space="0" w:color="auto"/>
            <w:bottom w:val="none" w:sz="0" w:space="0" w:color="auto"/>
            <w:right w:val="none" w:sz="0" w:space="0" w:color="auto"/>
          </w:divBdr>
        </w:div>
        <w:div w:id="811672636">
          <w:marLeft w:val="0"/>
          <w:marRight w:val="0"/>
          <w:marTop w:val="0"/>
          <w:marBottom w:val="0"/>
          <w:divBdr>
            <w:top w:val="none" w:sz="0" w:space="0" w:color="auto"/>
            <w:left w:val="none" w:sz="0" w:space="0" w:color="auto"/>
            <w:bottom w:val="none" w:sz="0" w:space="0" w:color="auto"/>
            <w:right w:val="none" w:sz="0" w:space="0" w:color="auto"/>
          </w:divBdr>
        </w:div>
        <w:div w:id="738986545">
          <w:marLeft w:val="0"/>
          <w:marRight w:val="0"/>
          <w:marTop w:val="0"/>
          <w:marBottom w:val="0"/>
          <w:divBdr>
            <w:top w:val="none" w:sz="0" w:space="0" w:color="auto"/>
            <w:left w:val="none" w:sz="0" w:space="0" w:color="auto"/>
            <w:bottom w:val="none" w:sz="0" w:space="0" w:color="auto"/>
            <w:right w:val="none" w:sz="0" w:space="0" w:color="auto"/>
          </w:divBdr>
        </w:div>
        <w:div w:id="154951905">
          <w:marLeft w:val="0"/>
          <w:marRight w:val="0"/>
          <w:marTop w:val="0"/>
          <w:marBottom w:val="0"/>
          <w:divBdr>
            <w:top w:val="none" w:sz="0" w:space="0" w:color="auto"/>
            <w:left w:val="none" w:sz="0" w:space="0" w:color="auto"/>
            <w:bottom w:val="none" w:sz="0" w:space="0" w:color="auto"/>
            <w:right w:val="none" w:sz="0" w:space="0" w:color="auto"/>
          </w:divBdr>
        </w:div>
        <w:div w:id="1068651112">
          <w:marLeft w:val="0"/>
          <w:marRight w:val="0"/>
          <w:marTop w:val="0"/>
          <w:marBottom w:val="0"/>
          <w:divBdr>
            <w:top w:val="none" w:sz="0" w:space="0" w:color="auto"/>
            <w:left w:val="none" w:sz="0" w:space="0" w:color="auto"/>
            <w:bottom w:val="none" w:sz="0" w:space="0" w:color="auto"/>
            <w:right w:val="none" w:sz="0" w:space="0" w:color="auto"/>
          </w:divBdr>
        </w:div>
        <w:div w:id="324210892">
          <w:marLeft w:val="0"/>
          <w:marRight w:val="0"/>
          <w:marTop w:val="0"/>
          <w:marBottom w:val="0"/>
          <w:divBdr>
            <w:top w:val="none" w:sz="0" w:space="0" w:color="auto"/>
            <w:left w:val="none" w:sz="0" w:space="0" w:color="auto"/>
            <w:bottom w:val="none" w:sz="0" w:space="0" w:color="auto"/>
            <w:right w:val="none" w:sz="0" w:space="0" w:color="auto"/>
          </w:divBdr>
        </w:div>
        <w:div w:id="1775322688">
          <w:marLeft w:val="0"/>
          <w:marRight w:val="0"/>
          <w:marTop w:val="0"/>
          <w:marBottom w:val="0"/>
          <w:divBdr>
            <w:top w:val="none" w:sz="0" w:space="0" w:color="auto"/>
            <w:left w:val="none" w:sz="0" w:space="0" w:color="auto"/>
            <w:bottom w:val="none" w:sz="0" w:space="0" w:color="auto"/>
            <w:right w:val="none" w:sz="0" w:space="0" w:color="auto"/>
          </w:divBdr>
        </w:div>
      </w:divsChild>
    </w:div>
    <w:div w:id="1675957249">
      <w:bodyDiv w:val="1"/>
      <w:marLeft w:val="0"/>
      <w:marRight w:val="0"/>
      <w:marTop w:val="0"/>
      <w:marBottom w:val="0"/>
      <w:divBdr>
        <w:top w:val="none" w:sz="0" w:space="0" w:color="auto"/>
        <w:left w:val="none" w:sz="0" w:space="0" w:color="auto"/>
        <w:bottom w:val="none" w:sz="0" w:space="0" w:color="auto"/>
        <w:right w:val="none" w:sz="0" w:space="0" w:color="auto"/>
      </w:divBdr>
      <w:divsChild>
        <w:div w:id="1038554969">
          <w:marLeft w:val="0"/>
          <w:marRight w:val="0"/>
          <w:marTop w:val="0"/>
          <w:marBottom w:val="0"/>
          <w:divBdr>
            <w:top w:val="none" w:sz="0" w:space="0" w:color="auto"/>
            <w:left w:val="none" w:sz="0" w:space="0" w:color="auto"/>
            <w:bottom w:val="none" w:sz="0" w:space="0" w:color="auto"/>
            <w:right w:val="none" w:sz="0" w:space="0" w:color="auto"/>
          </w:divBdr>
        </w:div>
        <w:div w:id="840463262">
          <w:marLeft w:val="0"/>
          <w:marRight w:val="0"/>
          <w:marTop w:val="0"/>
          <w:marBottom w:val="0"/>
          <w:divBdr>
            <w:top w:val="none" w:sz="0" w:space="0" w:color="auto"/>
            <w:left w:val="none" w:sz="0" w:space="0" w:color="auto"/>
            <w:bottom w:val="none" w:sz="0" w:space="0" w:color="auto"/>
            <w:right w:val="none" w:sz="0" w:space="0" w:color="auto"/>
          </w:divBdr>
        </w:div>
        <w:div w:id="711810827">
          <w:marLeft w:val="0"/>
          <w:marRight w:val="0"/>
          <w:marTop w:val="0"/>
          <w:marBottom w:val="0"/>
          <w:divBdr>
            <w:top w:val="none" w:sz="0" w:space="0" w:color="auto"/>
            <w:left w:val="none" w:sz="0" w:space="0" w:color="auto"/>
            <w:bottom w:val="none" w:sz="0" w:space="0" w:color="auto"/>
            <w:right w:val="none" w:sz="0" w:space="0" w:color="auto"/>
          </w:divBdr>
        </w:div>
        <w:div w:id="991566046">
          <w:marLeft w:val="0"/>
          <w:marRight w:val="0"/>
          <w:marTop w:val="0"/>
          <w:marBottom w:val="0"/>
          <w:divBdr>
            <w:top w:val="none" w:sz="0" w:space="0" w:color="auto"/>
            <w:left w:val="none" w:sz="0" w:space="0" w:color="auto"/>
            <w:bottom w:val="none" w:sz="0" w:space="0" w:color="auto"/>
            <w:right w:val="none" w:sz="0" w:space="0" w:color="auto"/>
          </w:divBdr>
        </w:div>
        <w:div w:id="337002130">
          <w:marLeft w:val="0"/>
          <w:marRight w:val="0"/>
          <w:marTop w:val="0"/>
          <w:marBottom w:val="0"/>
          <w:divBdr>
            <w:top w:val="none" w:sz="0" w:space="0" w:color="auto"/>
            <w:left w:val="none" w:sz="0" w:space="0" w:color="auto"/>
            <w:bottom w:val="none" w:sz="0" w:space="0" w:color="auto"/>
            <w:right w:val="none" w:sz="0" w:space="0" w:color="auto"/>
          </w:divBdr>
        </w:div>
        <w:div w:id="1960452651">
          <w:marLeft w:val="0"/>
          <w:marRight w:val="0"/>
          <w:marTop w:val="0"/>
          <w:marBottom w:val="0"/>
          <w:divBdr>
            <w:top w:val="none" w:sz="0" w:space="0" w:color="auto"/>
            <w:left w:val="none" w:sz="0" w:space="0" w:color="auto"/>
            <w:bottom w:val="none" w:sz="0" w:space="0" w:color="auto"/>
            <w:right w:val="none" w:sz="0" w:space="0" w:color="auto"/>
          </w:divBdr>
        </w:div>
        <w:div w:id="1477990567">
          <w:marLeft w:val="0"/>
          <w:marRight w:val="0"/>
          <w:marTop w:val="0"/>
          <w:marBottom w:val="0"/>
          <w:divBdr>
            <w:top w:val="none" w:sz="0" w:space="0" w:color="auto"/>
            <w:left w:val="none" w:sz="0" w:space="0" w:color="auto"/>
            <w:bottom w:val="none" w:sz="0" w:space="0" w:color="auto"/>
            <w:right w:val="none" w:sz="0" w:space="0" w:color="auto"/>
          </w:divBdr>
        </w:div>
        <w:div w:id="275795796">
          <w:marLeft w:val="0"/>
          <w:marRight w:val="0"/>
          <w:marTop w:val="0"/>
          <w:marBottom w:val="0"/>
          <w:divBdr>
            <w:top w:val="none" w:sz="0" w:space="0" w:color="auto"/>
            <w:left w:val="none" w:sz="0" w:space="0" w:color="auto"/>
            <w:bottom w:val="none" w:sz="0" w:space="0" w:color="auto"/>
            <w:right w:val="none" w:sz="0" w:space="0" w:color="auto"/>
          </w:divBdr>
        </w:div>
        <w:div w:id="1581910628">
          <w:marLeft w:val="0"/>
          <w:marRight w:val="0"/>
          <w:marTop w:val="0"/>
          <w:marBottom w:val="0"/>
          <w:divBdr>
            <w:top w:val="none" w:sz="0" w:space="0" w:color="auto"/>
            <w:left w:val="none" w:sz="0" w:space="0" w:color="auto"/>
            <w:bottom w:val="none" w:sz="0" w:space="0" w:color="auto"/>
            <w:right w:val="none" w:sz="0" w:space="0" w:color="auto"/>
          </w:divBdr>
        </w:div>
        <w:div w:id="491070515">
          <w:marLeft w:val="0"/>
          <w:marRight w:val="0"/>
          <w:marTop w:val="0"/>
          <w:marBottom w:val="0"/>
          <w:divBdr>
            <w:top w:val="none" w:sz="0" w:space="0" w:color="auto"/>
            <w:left w:val="none" w:sz="0" w:space="0" w:color="auto"/>
            <w:bottom w:val="none" w:sz="0" w:space="0" w:color="auto"/>
            <w:right w:val="none" w:sz="0" w:space="0" w:color="auto"/>
          </w:divBdr>
        </w:div>
        <w:div w:id="1419475926">
          <w:marLeft w:val="0"/>
          <w:marRight w:val="0"/>
          <w:marTop w:val="0"/>
          <w:marBottom w:val="0"/>
          <w:divBdr>
            <w:top w:val="none" w:sz="0" w:space="0" w:color="auto"/>
            <w:left w:val="none" w:sz="0" w:space="0" w:color="auto"/>
            <w:bottom w:val="none" w:sz="0" w:space="0" w:color="auto"/>
            <w:right w:val="none" w:sz="0" w:space="0" w:color="auto"/>
          </w:divBdr>
        </w:div>
        <w:div w:id="2102993177">
          <w:marLeft w:val="0"/>
          <w:marRight w:val="0"/>
          <w:marTop w:val="0"/>
          <w:marBottom w:val="0"/>
          <w:divBdr>
            <w:top w:val="none" w:sz="0" w:space="0" w:color="auto"/>
            <w:left w:val="none" w:sz="0" w:space="0" w:color="auto"/>
            <w:bottom w:val="none" w:sz="0" w:space="0" w:color="auto"/>
            <w:right w:val="none" w:sz="0" w:space="0" w:color="auto"/>
          </w:divBdr>
        </w:div>
        <w:div w:id="1224878193">
          <w:marLeft w:val="0"/>
          <w:marRight w:val="0"/>
          <w:marTop w:val="0"/>
          <w:marBottom w:val="0"/>
          <w:divBdr>
            <w:top w:val="none" w:sz="0" w:space="0" w:color="auto"/>
            <w:left w:val="none" w:sz="0" w:space="0" w:color="auto"/>
            <w:bottom w:val="none" w:sz="0" w:space="0" w:color="auto"/>
            <w:right w:val="none" w:sz="0" w:space="0" w:color="auto"/>
          </w:divBdr>
        </w:div>
        <w:div w:id="64034876">
          <w:marLeft w:val="0"/>
          <w:marRight w:val="0"/>
          <w:marTop w:val="0"/>
          <w:marBottom w:val="0"/>
          <w:divBdr>
            <w:top w:val="none" w:sz="0" w:space="0" w:color="auto"/>
            <w:left w:val="none" w:sz="0" w:space="0" w:color="auto"/>
            <w:bottom w:val="none" w:sz="0" w:space="0" w:color="auto"/>
            <w:right w:val="none" w:sz="0" w:space="0" w:color="auto"/>
          </w:divBdr>
        </w:div>
        <w:div w:id="1302534419">
          <w:marLeft w:val="0"/>
          <w:marRight w:val="0"/>
          <w:marTop w:val="0"/>
          <w:marBottom w:val="0"/>
          <w:divBdr>
            <w:top w:val="none" w:sz="0" w:space="0" w:color="auto"/>
            <w:left w:val="none" w:sz="0" w:space="0" w:color="auto"/>
            <w:bottom w:val="none" w:sz="0" w:space="0" w:color="auto"/>
            <w:right w:val="none" w:sz="0" w:space="0" w:color="auto"/>
          </w:divBdr>
        </w:div>
        <w:div w:id="1853493871">
          <w:marLeft w:val="0"/>
          <w:marRight w:val="0"/>
          <w:marTop w:val="0"/>
          <w:marBottom w:val="0"/>
          <w:divBdr>
            <w:top w:val="none" w:sz="0" w:space="0" w:color="auto"/>
            <w:left w:val="none" w:sz="0" w:space="0" w:color="auto"/>
            <w:bottom w:val="none" w:sz="0" w:space="0" w:color="auto"/>
            <w:right w:val="none" w:sz="0" w:space="0" w:color="auto"/>
          </w:divBdr>
        </w:div>
        <w:div w:id="934753900">
          <w:marLeft w:val="0"/>
          <w:marRight w:val="0"/>
          <w:marTop w:val="0"/>
          <w:marBottom w:val="0"/>
          <w:divBdr>
            <w:top w:val="none" w:sz="0" w:space="0" w:color="auto"/>
            <w:left w:val="none" w:sz="0" w:space="0" w:color="auto"/>
            <w:bottom w:val="none" w:sz="0" w:space="0" w:color="auto"/>
            <w:right w:val="none" w:sz="0" w:space="0" w:color="auto"/>
          </w:divBdr>
        </w:div>
        <w:div w:id="1938438848">
          <w:marLeft w:val="0"/>
          <w:marRight w:val="0"/>
          <w:marTop w:val="0"/>
          <w:marBottom w:val="0"/>
          <w:divBdr>
            <w:top w:val="none" w:sz="0" w:space="0" w:color="auto"/>
            <w:left w:val="none" w:sz="0" w:space="0" w:color="auto"/>
            <w:bottom w:val="none" w:sz="0" w:space="0" w:color="auto"/>
            <w:right w:val="none" w:sz="0" w:space="0" w:color="auto"/>
          </w:divBdr>
        </w:div>
        <w:div w:id="7146407">
          <w:marLeft w:val="0"/>
          <w:marRight w:val="0"/>
          <w:marTop w:val="0"/>
          <w:marBottom w:val="0"/>
          <w:divBdr>
            <w:top w:val="none" w:sz="0" w:space="0" w:color="auto"/>
            <w:left w:val="none" w:sz="0" w:space="0" w:color="auto"/>
            <w:bottom w:val="none" w:sz="0" w:space="0" w:color="auto"/>
            <w:right w:val="none" w:sz="0" w:space="0" w:color="auto"/>
          </w:divBdr>
        </w:div>
        <w:div w:id="2134060289">
          <w:marLeft w:val="0"/>
          <w:marRight w:val="0"/>
          <w:marTop w:val="0"/>
          <w:marBottom w:val="0"/>
          <w:divBdr>
            <w:top w:val="none" w:sz="0" w:space="0" w:color="auto"/>
            <w:left w:val="none" w:sz="0" w:space="0" w:color="auto"/>
            <w:bottom w:val="none" w:sz="0" w:space="0" w:color="auto"/>
            <w:right w:val="none" w:sz="0" w:space="0" w:color="auto"/>
          </w:divBdr>
        </w:div>
        <w:div w:id="330639871">
          <w:marLeft w:val="0"/>
          <w:marRight w:val="0"/>
          <w:marTop w:val="0"/>
          <w:marBottom w:val="0"/>
          <w:divBdr>
            <w:top w:val="none" w:sz="0" w:space="0" w:color="auto"/>
            <w:left w:val="none" w:sz="0" w:space="0" w:color="auto"/>
            <w:bottom w:val="none" w:sz="0" w:space="0" w:color="auto"/>
            <w:right w:val="none" w:sz="0" w:space="0" w:color="auto"/>
          </w:divBdr>
        </w:div>
        <w:div w:id="774792221">
          <w:marLeft w:val="0"/>
          <w:marRight w:val="0"/>
          <w:marTop w:val="0"/>
          <w:marBottom w:val="0"/>
          <w:divBdr>
            <w:top w:val="none" w:sz="0" w:space="0" w:color="auto"/>
            <w:left w:val="none" w:sz="0" w:space="0" w:color="auto"/>
            <w:bottom w:val="none" w:sz="0" w:space="0" w:color="auto"/>
            <w:right w:val="none" w:sz="0" w:space="0" w:color="auto"/>
          </w:divBdr>
        </w:div>
        <w:div w:id="1519661905">
          <w:marLeft w:val="0"/>
          <w:marRight w:val="0"/>
          <w:marTop w:val="0"/>
          <w:marBottom w:val="0"/>
          <w:divBdr>
            <w:top w:val="none" w:sz="0" w:space="0" w:color="auto"/>
            <w:left w:val="none" w:sz="0" w:space="0" w:color="auto"/>
            <w:bottom w:val="none" w:sz="0" w:space="0" w:color="auto"/>
            <w:right w:val="none" w:sz="0" w:space="0" w:color="auto"/>
          </w:divBdr>
        </w:div>
        <w:div w:id="1025062326">
          <w:marLeft w:val="0"/>
          <w:marRight w:val="0"/>
          <w:marTop w:val="0"/>
          <w:marBottom w:val="0"/>
          <w:divBdr>
            <w:top w:val="none" w:sz="0" w:space="0" w:color="auto"/>
            <w:left w:val="none" w:sz="0" w:space="0" w:color="auto"/>
            <w:bottom w:val="none" w:sz="0" w:space="0" w:color="auto"/>
            <w:right w:val="none" w:sz="0" w:space="0" w:color="auto"/>
          </w:divBdr>
        </w:div>
        <w:div w:id="474952548">
          <w:marLeft w:val="0"/>
          <w:marRight w:val="0"/>
          <w:marTop w:val="0"/>
          <w:marBottom w:val="0"/>
          <w:divBdr>
            <w:top w:val="none" w:sz="0" w:space="0" w:color="auto"/>
            <w:left w:val="none" w:sz="0" w:space="0" w:color="auto"/>
            <w:bottom w:val="none" w:sz="0" w:space="0" w:color="auto"/>
            <w:right w:val="none" w:sz="0" w:space="0" w:color="auto"/>
          </w:divBdr>
        </w:div>
        <w:div w:id="272982797">
          <w:marLeft w:val="0"/>
          <w:marRight w:val="0"/>
          <w:marTop w:val="0"/>
          <w:marBottom w:val="0"/>
          <w:divBdr>
            <w:top w:val="none" w:sz="0" w:space="0" w:color="auto"/>
            <w:left w:val="none" w:sz="0" w:space="0" w:color="auto"/>
            <w:bottom w:val="none" w:sz="0" w:space="0" w:color="auto"/>
            <w:right w:val="none" w:sz="0" w:space="0" w:color="auto"/>
          </w:divBdr>
        </w:div>
        <w:div w:id="193469135">
          <w:marLeft w:val="0"/>
          <w:marRight w:val="0"/>
          <w:marTop w:val="0"/>
          <w:marBottom w:val="0"/>
          <w:divBdr>
            <w:top w:val="none" w:sz="0" w:space="0" w:color="auto"/>
            <w:left w:val="none" w:sz="0" w:space="0" w:color="auto"/>
            <w:bottom w:val="none" w:sz="0" w:space="0" w:color="auto"/>
            <w:right w:val="none" w:sz="0" w:space="0" w:color="auto"/>
          </w:divBdr>
        </w:div>
        <w:div w:id="132718255">
          <w:marLeft w:val="0"/>
          <w:marRight w:val="0"/>
          <w:marTop w:val="0"/>
          <w:marBottom w:val="0"/>
          <w:divBdr>
            <w:top w:val="none" w:sz="0" w:space="0" w:color="auto"/>
            <w:left w:val="none" w:sz="0" w:space="0" w:color="auto"/>
            <w:bottom w:val="none" w:sz="0" w:space="0" w:color="auto"/>
            <w:right w:val="none" w:sz="0" w:space="0" w:color="auto"/>
          </w:divBdr>
        </w:div>
        <w:div w:id="946929836">
          <w:marLeft w:val="0"/>
          <w:marRight w:val="0"/>
          <w:marTop w:val="0"/>
          <w:marBottom w:val="0"/>
          <w:divBdr>
            <w:top w:val="none" w:sz="0" w:space="0" w:color="auto"/>
            <w:left w:val="none" w:sz="0" w:space="0" w:color="auto"/>
            <w:bottom w:val="none" w:sz="0" w:space="0" w:color="auto"/>
            <w:right w:val="none" w:sz="0" w:space="0" w:color="auto"/>
          </w:divBdr>
        </w:div>
        <w:div w:id="1037124664">
          <w:marLeft w:val="0"/>
          <w:marRight w:val="0"/>
          <w:marTop w:val="0"/>
          <w:marBottom w:val="0"/>
          <w:divBdr>
            <w:top w:val="none" w:sz="0" w:space="0" w:color="auto"/>
            <w:left w:val="none" w:sz="0" w:space="0" w:color="auto"/>
            <w:bottom w:val="none" w:sz="0" w:space="0" w:color="auto"/>
            <w:right w:val="none" w:sz="0" w:space="0" w:color="auto"/>
          </w:divBdr>
        </w:div>
        <w:div w:id="722949527">
          <w:marLeft w:val="0"/>
          <w:marRight w:val="0"/>
          <w:marTop w:val="0"/>
          <w:marBottom w:val="0"/>
          <w:divBdr>
            <w:top w:val="none" w:sz="0" w:space="0" w:color="auto"/>
            <w:left w:val="none" w:sz="0" w:space="0" w:color="auto"/>
            <w:bottom w:val="none" w:sz="0" w:space="0" w:color="auto"/>
            <w:right w:val="none" w:sz="0" w:space="0" w:color="auto"/>
          </w:divBdr>
        </w:div>
        <w:div w:id="871726042">
          <w:marLeft w:val="0"/>
          <w:marRight w:val="0"/>
          <w:marTop w:val="0"/>
          <w:marBottom w:val="0"/>
          <w:divBdr>
            <w:top w:val="none" w:sz="0" w:space="0" w:color="auto"/>
            <w:left w:val="none" w:sz="0" w:space="0" w:color="auto"/>
            <w:bottom w:val="none" w:sz="0" w:space="0" w:color="auto"/>
            <w:right w:val="none" w:sz="0" w:space="0" w:color="auto"/>
          </w:divBdr>
        </w:div>
        <w:div w:id="2014604929">
          <w:marLeft w:val="0"/>
          <w:marRight w:val="0"/>
          <w:marTop w:val="0"/>
          <w:marBottom w:val="0"/>
          <w:divBdr>
            <w:top w:val="none" w:sz="0" w:space="0" w:color="auto"/>
            <w:left w:val="none" w:sz="0" w:space="0" w:color="auto"/>
            <w:bottom w:val="none" w:sz="0" w:space="0" w:color="auto"/>
            <w:right w:val="none" w:sz="0" w:space="0" w:color="auto"/>
          </w:divBdr>
        </w:div>
        <w:div w:id="1988631758">
          <w:marLeft w:val="0"/>
          <w:marRight w:val="0"/>
          <w:marTop w:val="0"/>
          <w:marBottom w:val="0"/>
          <w:divBdr>
            <w:top w:val="none" w:sz="0" w:space="0" w:color="auto"/>
            <w:left w:val="none" w:sz="0" w:space="0" w:color="auto"/>
            <w:bottom w:val="none" w:sz="0" w:space="0" w:color="auto"/>
            <w:right w:val="none" w:sz="0" w:space="0" w:color="auto"/>
          </w:divBdr>
        </w:div>
        <w:div w:id="470907526">
          <w:marLeft w:val="0"/>
          <w:marRight w:val="0"/>
          <w:marTop w:val="0"/>
          <w:marBottom w:val="0"/>
          <w:divBdr>
            <w:top w:val="none" w:sz="0" w:space="0" w:color="auto"/>
            <w:left w:val="none" w:sz="0" w:space="0" w:color="auto"/>
            <w:bottom w:val="none" w:sz="0" w:space="0" w:color="auto"/>
            <w:right w:val="none" w:sz="0" w:space="0" w:color="auto"/>
          </w:divBdr>
        </w:div>
        <w:div w:id="348946238">
          <w:marLeft w:val="0"/>
          <w:marRight w:val="0"/>
          <w:marTop w:val="0"/>
          <w:marBottom w:val="0"/>
          <w:divBdr>
            <w:top w:val="none" w:sz="0" w:space="0" w:color="auto"/>
            <w:left w:val="none" w:sz="0" w:space="0" w:color="auto"/>
            <w:bottom w:val="none" w:sz="0" w:space="0" w:color="auto"/>
            <w:right w:val="none" w:sz="0" w:space="0" w:color="auto"/>
          </w:divBdr>
        </w:div>
        <w:div w:id="559830495">
          <w:marLeft w:val="0"/>
          <w:marRight w:val="0"/>
          <w:marTop w:val="0"/>
          <w:marBottom w:val="0"/>
          <w:divBdr>
            <w:top w:val="none" w:sz="0" w:space="0" w:color="auto"/>
            <w:left w:val="none" w:sz="0" w:space="0" w:color="auto"/>
            <w:bottom w:val="none" w:sz="0" w:space="0" w:color="auto"/>
            <w:right w:val="none" w:sz="0" w:space="0" w:color="auto"/>
          </w:divBdr>
        </w:div>
        <w:div w:id="1928999004">
          <w:marLeft w:val="0"/>
          <w:marRight w:val="0"/>
          <w:marTop w:val="0"/>
          <w:marBottom w:val="0"/>
          <w:divBdr>
            <w:top w:val="none" w:sz="0" w:space="0" w:color="auto"/>
            <w:left w:val="none" w:sz="0" w:space="0" w:color="auto"/>
            <w:bottom w:val="none" w:sz="0" w:space="0" w:color="auto"/>
            <w:right w:val="none" w:sz="0" w:space="0" w:color="auto"/>
          </w:divBdr>
        </w:div>
        <w:div w:id="1475490765">
          <w:marLeft w:val="0"/>
          <w:marRight w:val="0"/>
          <w:marTop w:val="0"/>
          <w:marBottom w:val="0"/>
          <w:divBdr>
            <w:top w:val="none" w:sz="0" w:space="0" w:color="auto"/>
            <w:left w:val="none" w:sz="0" w:space="0" w:color="auto"/>
            <w:bottom w:val="none" w:sz="0" w:space="0" w:color="auto"/>
            <w:right w:val="none" w:sz="0" w:space="0" w:color="auto"/>
          </w:divBdr>
        </w:div>
        <w:div w:id="1744524528">
          <w:marLeft w:val="0"/>
          <w:marRight w:val="0"/>
          <w:marTop w:val="0"/>
          <w:marBottom w:val="0"/>
          <w:divBdr>
            <w:top w:val="none" w:sz="0" w:space="0" w:color="auto"/>
            <w:left w:val="none" w:sz="0" w:space="0" w:color="auto"/>
            <w:bottom w:val="none" w:sz="0" w:space="0" w:color="auto"/>
            <w:right w:val="none" w:sz="0" w:space="0" w:color="auto"/>
          </w:divBdr>
        </w:div>
        <w:div w:id="259067773">
          <w:marLeft w:val="0"/>
          <w:marRight w:val="0"/>
          <w:marTop w:val="0"/>
          <w:marBottom w:val="0"/>
          <w:divBdr>
            <w:top w:val="none" w:sz="0" w:space="0" w:color="auto"/>
            <w:left w:val="none" w:sz="0" w:space="0" w:color="auto"/>
            <w:bottom w:val="none" w:sz="0" w:space="0" w:color="auto"/>
            <w:right w:val="none" w:sz="0" w:space="0" w:color="auto"/>
          </w:divBdr>
        </w:div>
        <w:div w:id="761099957">
          <w:marLeft w:val="0"/>
          <w:marRight w:val="0"/>
          <w:marTop w:val="0"/>
          <w:marBottom w:val="0"/>
          <w:divBdr>
            <w:top w:val="none" w:sz="0" w:space="0" w:color="auto"/>
            <w:left w:val="none" w:sz="0" w:space="0" w:color="auto"/>
            <w:bottom w:val="none" w:sz="0" w:space="0" w:color="auto"/>
            <w:right w:val="none" w:sz="0" w:space="0" w:color="auto"/>
          </w:divBdr>
        </w:div>
        <w:div w:id="961955359">
          <w:marLeft w:val="0"/>
          <w:marRight w:val="0"/>
          <w:marTop w:val="0"/>
          <w:marBottom w:val="0"/>
          <w:divBdr>
            <w:top w:val="none" w:sz="0" w:space="0" w:color="auto"/>
            <w:left w:val="none" w:sz="0" w:space="0" w:color="auto"/>
            <w:bottom w:val="none" w:sz="0" w:space="0" w:color="auto"/>
            <w:right w:val="none" w:sz="0" w:space="0" w:color="auto"/>
          </w:divBdr>
        </w:div>
        <w:div w:id="1051805474">
          <w:marLeft w:val="0"/>
          <w:marRight w:val="0"/>
          <w:marTop w:val="0"/>
          <w:marBottom w:val="0"/>
          <w:divBdr>
            <w:top w:val="none" w:sz="0" w:space="0" w:color="auto"/>
            <w:left w:val="none" w:sz="0" w:space="0" w:color="auto"/>
            <w:bottom w:val="none" w:sz="0" w:space="0" w:color="auto"/>
            <w:right w:val="none" w:sz="0" w:space="0" w:color="auto"/>
          </w:divBdr>
        </w:div>
        <w:div w:id="2094692356">
          <w:marLeft w:val="0"/>
          <w:marRight w:val="0"/>
          <w:marTop w:val="0"/>
          <w:marBottom w:val="0"/>
          <w:divBdr>
            <w:top w:val="none" w:sz="0" w:space="0" w:color="auto"/>
            <w:left w:val="none" w:sz="0" w:space="0" w:color="auto"/>
            <w:bottom w:val="none" w:sz="0" w:space="0" w:color="auto"/>
            <w:right w:val="none" w:sz="0" w:space="0" w:color="auto"/>
          </w:divBdr>
        </w:div>
        <w:div w:id="1771702759">
          <w:marLeft w:val="0"/>
          <w:marRight w:val="0"/>
          <w:marTop w:val="0"/>
          <w:marBottom w:val="0"/>
          <w:divBdr>
            <w:top w:val="none" w:sz="0" w:space="0" w:color="auto"/>
            <w:left w:val="none" w:sz="0" w:space="0" w:color="auto"/>
            <w:bottom w:val="none" w:sz="0" w:space="0" w:color="auto"/>
            <w:right w:val="none" w:sz="0" w:space="0" w:color="auto"/>
          </w:divBdr>
        </w:div>
        <w:div w:id="1790781688">
          <w:marLeft w:val="0"/>
          <w:marRight w:val="0"/>
          <w:marTop w:val="0"/>
          <w:marBottom w:val="0"/>
          <w:divBdr>
            <w:top w:val="none" w:sz="0" w:space="0" w:color="auto"/>
            <w:left w:val="none" w:sz="0" w:space="0" w:color="auto"/>
            <w:bottom w:val="none" w:sz="0" w:space="0" w:color="auto"/>
            <w:right w:val="none" w:sz="0" w:space="0" w:color="auto"/>
          </w:divBdr>
        </w:div>
        <w:div w:id="963929686">
          <w:marLeft w:val="0"/>
          <w:marRight w:val="0"/>
          <w:marTop w:val="0"/>
          <w:marBottom w:val="0"/>
          <w:divBdr>
            <w:top w:val="none" w:sz="0" w:space="0" w:color="auto"/>
            <w:left w:val="none" w:sz="0" w:space="0" w:color="auto"/>
            <w:bottom w:val="none" w:sz="0" w:space="0" w:color="auto"/>
            <w:right w:val="none" w:sz="0" w:space="0" w:color="auto"/>
          </w:divBdr>
        </w:div>
        <w:div w:id="292635486">
          <w:marLeft w:val="0"/>
          <w:marRight w:val="0"/>
          <w:marTop w:val="0"/>
          <w:marBottom w:val="0"/>
          <w:divBdr>
            <w:top w:val="none" w:sz="0" w:space="0" w:color="auto"/>
            <w:left w:val="none" w:sz="0" w:space="0" w:color="auto"/>
            <w:bottom w:val="none" w:sz="0" w:space="0" w:color="auto"/>
            <w:right w:val="none" w:sz="0" w:space="0" w:color="auto"/>
          </w:divBdr>
        </w:div>
        <w:div w:id="185295109">
          <w:marLeft w:val="0"/>
          <w:marRight w:val="0"/>
          <w:marTop w:val="0"/>
          <w:marBottom w:val="0"/>
          <w:divBdr>
            <w:top w:val="none" w:sz="0" w:space="0" w:color="auto"/>
            <w:left w:val="none" w:sz="0" w:space="0" w:color="auto"/>
            <w:bottom w:val="none" w:sz="0" w:space="0" w:color="auto"/>
            <w:right w:val="none" w:sz="0" w:space="0" w:color="auto"/>
          </w:divBdr>
        </w:div>
        <w:div w:id="548302458">
          <w:marLeft w:val="0"/>
          <w:marRight w:val="0"/>
          <w:marTop w:val="0"/>
          <w:marBottom w:val="0"/>
          <w:divBdr>
            <w:top w:val="none" w:sz="0" w:space="0" w:color="auto"/>
            <w:left w:val="none" w:sz="0" w:space="0" w:color="auto"/>
            <w:bottom w:val="none" w:sz="0" w:space="0" w:color="auto"/>
            <w:right w:val="none" w:sz="0" w:space="0" w:color="auto"/>
          </w:divBdr>
        </w:div>
        <w:div w:id="1945307903">
          <w:marLeft w:val="0"/>
          <w:marRight w:val="0"/>
          <w:marTop w:val="0"/>
          <w:marBottom w:val="0"/>
          <w:divBdr>
            <w:top w:val="none" w:sz="0" w:space="0" w:color="auto"/>
            <w:left w:val="none" w:sz="0" w:space="0" w:color="auto"/>
            <w:bottom w:val="none" w:sz="0" w:space="0" w:color="auto"/>
            <w:right w:val="none" w:sz="0" w:space="0" w:color="auto"/>
          </w:divBdr>
        </w:div>
        <w:div w:id="1456212148">
          <w:marLeft w:val="0"/>
          <w:marRight w:val="0"/>
          <w:marTop w:val="0"/>
          <w:marBottom w:val="0"/>
          <w:divBdr>
            <w:top w:val="none" w:sz="0" w:space="0" w:color="auto"/>
            <w:left w:val="none" w:sz="0" w:space="0" w:color="auto"/>
            <w:bottom w:val="none" w:sz="0" w:space="0" w:color="auto"/>
            <w:right w:val="none" w:sz="0" w:space="0" w:color="auto"/>
          </w:divBdr>
        </w:div>
        <w:div w:id="1601912849">
          <w:marLeft w:val="0"/>
          <w:marRight w:val="0"/>
          <w:marTop w:val="0"/>
          <w:marBottom w:val="0"/>
          <w:divBdr>
            <w:top w:val="none" w:sz="0" w:space="0" w:color="auto"/>
            <w:left w:val="none" w:sz="0" w:space="0" w:color="auto"/>
            <w:bottom w:val="none" w:sz="0" w:space="0" w:color="auto"/>
            <w:right w:val="none" w:sz="0" w:space="0" w:color="auto"/>
          </w:divBdr>
        </w:div>
        <w:div w:id="1785030571">
          <w:marLeft w:val="0"/>
          <w:marRight w:val="0"/>
          <w:marTop w:val="0"/>
          <w:marBottom w:val="0"/>
          <w:divBdr>
            <w:top w:val="none" w:sz="0" w:space="0" w:color="auto"/>
            <w:left w:val="none" w:sz="0" w:space="0" w:color="auto"/>
            <w:bottom w:val="none" w:sz="0" w:space="0" w:color="auto"/>
            <w:right w:val="none" w:sz="0" w:space="0" w:color="auto"/>
          </w:divBdr>
        </w:div>
        <w:div w:id="662511463">
          <w:marLeft w:val="0"/>
          <w:marRight w:val="0"/>
          <w:marTop w:val="0"/>
          <w:marBottom w:val="0"/>
          <w:divBdr>
            <w:top w:val="none" w:sz="0" w:space="0" w:color="auto"/>
            <w:left w:val="none" w:sz="0" w:space="0" w:color="auto"/>
            <w:bottom w:val="none" w:sz="0" w:space="0" w:color="auto"/>
            <w:right w:val="none" w:sz="0" w:space="0" w:color="auto"/>
          </w:divBdr>
        </w:div>
        <w:div w:id="884802908">
          <w:marLeft w:val="0"/>
          <w:marRight w:val="0"/>
          <w:marTop w:val="0"/>
          <w:marBottom w:val="0"/>
          <w:divBdr>
            <w:top w:val="none" w:sz="0" w:space="0" w:color="auto"/>
            <w:left w:val="none" w:sz="0" w:space="0" w:color="auto"/>
            <w:bottom w:val="none" w:sz="0" w:space="0" w:color="auto"/>
            <w:right w:val="none" w:sz="0" w:space="0" w:color="auto"/>
          </w:divBdr>
        </w:div>
        <w:div w:id="295793091">
          <w:marLeft w:val="0"/>
          <w:marRight w:val="0"/>
          <w:marTop w:val="0"/>
          <w:marBottom w:val="0"/>
          <w:divBdr>
            <w:top w:val="none" w:sz="0" w:space="0" w:color="auto"/>
            <w:left w:val="none" w:sz="0" w:space="0" w:color="auto"/>
            <w:bottom w:val="none" w:sz="0" w:space="0" w:color="auto"/>
            <w:right w:val="none" w:sz="0" w:space="0" w:color="auto"/>
          </w:divBdr>
        </w:div>
        <w:div w:id="1741976906">
          <w:marLeft w:val="0"/>
          <w:marRight w:val="0"/>
          <w:marTop w:val="0"/>
          <w:marBottom w:val="0"/>
          <w:divBdr>
            <w:top w:val="none" w:sz="0" w:space="0" w:color="auto"/>
            <w:left w:val="none" w:sz="0" w:space="0" w:color="auto"/>
            <w:bottom w:val="none" w:sz="0" w:space="0" w:color="auto"/>
            <w:right w:val="none" w:sz="0" w:space="0" w:color="auto"/>
          </w:divBdr>
        </w:div>
        <w:div w:id="1077020801">
          <w:marLeft w:val="0"/>
          <w:marRight w:val="0"/>
          <w:marTop w:val="0"/>
          <w:marBottom w:val="0"/>
          <w:divBdr>
            <w:top w:val="none" w:sz="0" w:space="0" w:color="auto"/>
            <w:left w:val="none" w:sz="0" w:space="0" w:color="auto"/>
            <w:bottom w:val="none" w:sz="0" w:space="0" w:color="auto"/>
            <w:right w:val="none" w:sz="0" w:space="0" w:color="auto"/>
          </w:divBdr>
        </w:div>
        <w:div w:id="1382748871">
          <w:marLeft w:val="0"/>
          <w:marRight w:val="0"/>
          <w:marTop w:val="0"/>
          <w:marBottom w:val="0"/>
          <w:divBdr>
            <w:top w:val="none" w:sz="0" w:space="0" w:color="auto"/>
            <w:left w:val="none" w:sz="0" w:space="0" w:color="auto"/>
            <w:bottom w:val="none" w:sz="0" w:space="0" w:color="auto"/>
            <w:right w:val="none" w:sz="0" w:space="0" w:color="auto"/>
          </w:divBdr>
        </w:div>
        <w:div w:id="2037656528">
          <w:marLeft w:val="0"/>
          <w:marRight w:val="0"/>
          <w:marTop w:val="0"/>
          <w:marBottom w:val="0"/>
          <w:divBdr>
            <w:top w:val="none" w:sz="0" w:space="0" w:color="auto"/>
            <w:left w:val="none" w:sz="0" w:space="0" w:color="auto"/>
            <w:bottom w:val="none" w:sz="0" w:space="0" w:color="auto"/>
            <w:right w:val="none" w:sz="0" w:space="0" w:color="auto"/>
          </w:divBdr>
        </w:div>
        <w:div w:id="1291592556">
          <w:marLeft w:val="0"/>
          <w:marRight w:val="0"/>
          <w:marTop w:val="0"/>
          <w:marBottom w:val="0"/>
          <w:divBdr>
            <w:top w:val="none" w:sz="0" w:space="0" w:color="auto"/>
            <w:left w:val="none" w:sz="0" w:space="0" w:color="auto"/>
            <w:bottom w:val="none" w:sz="0" w:space="0" w:color="auto"/>
            <w:right w:val="none" w:sz="0" w:space="0" w:color="auto"/>
          </w:divBdr>
        </w:div>
        <w:div w:id="135223252">
          <w:marLeft w:val="0"/>
          <w:marRight w:val="0"/>
          <w:marTop w:val="0"/>
          <w:marBottom w:val="0"/>
          <w:divBdr>
            <w:top w:val="none" w:sz="0" w:space="0" w:color="auto"/>
            <w:left w:val="none" w:sz="0" w:space="0" w:color="auto"/>
            <w:bottom w:val="none" w:sz="0" w:space="0" w:color="auto"/>
            <w:right w:val="none" w:sz="0" w:space="0" w:color="auto"/>
          </w:divBdr>
        </w:div>
        <w:div w:id="256669480">
          <w:marLeft w:val="0"/>
          <w:marRight w:val="0"/>
          <w:marTop w:val="0"/>
          <w:marBottom w:val="0"/>
          <w:divBdr>
            <w:top w:val="none" w:sz="0" w:space="0" w:color="auto"/>
            <w:left w:val="none" w:sz="0" w:space="0" w:color="auto"/>
            <w:bottom w:val="none" w:sz="0" w:space="0" w:color="auto"/>
            <w:right w:val="none" w:sz="0" w:space="0" w:color="auto"/>
          </w:divBdr>
        </w:div>
        <w:div w:id="1377704097">
          <w:marLeft w:val="0"/>
          <w:marRight w:val="0"/>
          <w:marTop w:val="0"/>
          <w:marBottom w:val="0"/>
          <w:divBdr>
            <w:top w:val="none" w:sz="0" w:space="0" w:color="auto"/>
            <w:left w:val="none" w:sz="0" w:space="0" w:color="auto"/>
            <w:bottom w:val="none" w:sz="0" w:space="0" w:color="auto"/>
            <w:right w:val="none" w:sz="0" w:space="0" w:color="auto"/>
          </w:divBdr>
        </w:div>
        <w:div w:id="1678460524">
          <w:marLeft w:val="0"/>
          <w:marRight w:val="0"/>
          <w:marTop w:val="0"/>
          <w:marBottom w:val="0"/>
          <w:divBdr>
            <w:top w:val="none" w:sz="0" w:space="0" w:color="auto"/>
            <w:left w:val="none" w:sz="0" w:space="0" w:color="auto"/>
            <w:bottom w:val="none" w:sz="0" w:space="0" w:color="auto"/>
            <w:right w:val="none" w:sz="0" w:space="0" w:color="auto"/>
          </w:divBdr>
        </w:div>
        <w:div w:id="809056277">
          <w:marLeft w:val="0"/>
          <w:marRight w:val="0"/>
          <w:marTop w:val="0"/>
          <w:marBottom w:val="0"/>
          <w:divBdr>
            <w:top w:val="none" w:sz="0" w:space="0" w:color="auto"/>
            <w:left w:val="none" w:sz="0" w:space="0" w:color="auto"/>
            <w:bottom w:val="none" w:sz="0" w:space="0" w:color="auto"/>
            <w:right w:val="none" w:sz="0" w:space="0" w:color="auto"/>
          </w:divBdr>
        </w:div>
        <w:div w:id="187522595">
          <w:marLeft w:val="0"/>
          <w:marRight w:val="0"/>
          <w:marTop w:val="0"/>
          <w:marBottom w:val="0"/>
          <w:divBdr>
            <w:top w:val="none" w:sz="0" w:space="0" w:color="auto"/>
            <w:left w:val="none" w:sz="0" w:space="0" w:color="auto"/>
            <w:bottom w:val="none" w:sz="0" w:space="0" w:color="auto"/>
            <w:right w:val="none" w:sz="0" w:space="0" w:color="auto"/>
          </w:divBdr>
        </w:div>
        <w:div w:id="2140605028">
          <w:marLeft w:val="0"/>
          <w:marRight w:val="0"/>
          <w:marTop w:val="0"/>
          <w:marBottom w:val="0"/>
          <w:divBdr>
            <w:top w:val="none" w:sz="0" w:space="0" w:color="auto"/>
            <w:left w:val="none" w:sz="0" w:space="0" w:color="auto"/>
            <w:bottom w:val="none" w:sz="0" w:space="0" w:color="auto"/>
            <w:right w:val="none" w:sz="0" w:space="0" w:color="auto"/>
          </w:divBdr>
        </w:div>
        <w:div w:id="931277538">
          <w:marLeft w:val="0"/>
          <w:marRight w:val="0"/>
          <w:marTop w:val="0"/>
          <w:marBottom w:val="0"/>
          <w:divBdr>
            <w:top w:val="none" w:sz="0" w:space="0" w:color="auto"/>
            <w:left w:val="none" w:sz="0" w:space="0" w:color="auto"/>
            <w:bottom w:val="none" w:sz="0" w:space="0" w:color="auto"/>
            <w:right w:val="none" w:sz="0" w:space="0" w:color="auto"/>
          </w:divBdr>
        </w:div>
        <w:div w:id="646589178">
          <w:marLeft w:val="0"/>
          <w:marRight w:val="0"/>
          <w:marTop w:val="0"/>
          <w:marBottom w:val="0"/>
          <w:divBdr>
            <w:top w:val="none" w:sz="0" w:space="0" w:color="auto"/>
            <w:left w:val="none" w:sz="0" w:space="0" w:color="auto"/>
            <w:bottom w:val="none" w:sz="0" w:space="0" w:color="auto"/>
            <w:right w:val="none" w:sz="0" w:space="0" w:color="auto"/>
          </w:divBdr>
        </w:div>
        <w:div w:id="1278175016">
          <w:marLeft w:val="0"/>
          <w:marRight w:val="0"/>
          <w:marTop w:val="0"/>
          <w:marBottom w:val="0"/>
          <w:divBdr>
            <w:top w:val="none" w:sz="0" w:space="0" w:color="auto"/>
            <w:left w:val="none" w:sz="0" w:space="0" w:color="auto"/>
            <w:bottom w:val="none" w:sz="0" w:space="0" w:color="auto"/>
            <w:right w:val="none" w:sz="0" w:space="0" w:color="auto"/>
          </w:divBdr>
        </w:div>
        <w:div w:id="370036614">
          <w:marLeft w:val="0"/>
          <w:marRight w:val="0"/>
          <w:marTop w:val="0"/>
          <w:marBottom w:val="0"/>
          <w:divBdr>
            <w:top w:val="none" w:sz="0" w:space="0" w:color="auto"/>
            <w:left w:val="none" w:sz="0" w:space="0" w:color="auto"/>
            <w:bottom w:val="none" w:sz="0" w:space="0" w:color="auto"/>
            <w:right w:val="none" w:sz="0" w:space="0" w:color="auto"/>
          </w:divBdr>
        </w:div>
        <w:div w:id="1922564222">
          <w:marLeft w:val="0"/>
          <w:marRight w:val="0"/>
          <w:marTop w:val="0"/>
          <w:marBottom w:val="0"/>
          <w:divBdr>
            <w:top w:val="none" w:sz="0" w:space="0" w:color="auto"/>
            <w:left w:val="none" w:sz="0" w:space="0" w:color="auto"/>
            <w:bottom w:val="none" w:sz="0" w:space="0" w:color="auto"/>
            <w:right w:val="none" w:sz="0" w:space="0" w:color="auto"/>
          </w:divBdr>
        </w:div>
        <w:div w:id="1609192390">
          <w:marLeft w:val="0"/>
          <w:marRight w:val="0"/>
          <w:marTop w:val="0"/>
          <w:marBottom w:val="0"/>
          <w:divBdr>
            <w:top w:val="none" w:sz="0" w:space="0" w:color="auto"/>
            <w:left w:val="none" w:sz="0" w:space="0" w:color="auto"/>
            <w:bottom w:val="none" w:sz="0" w:space="0" w:color="auto"/>
            <w:right w:val="none" w:sz="0" w:space="0" w:color="auto"/>
          </w:divBdr>
        </w:div>
        <w:div w:id="1878814088">
          <w:marLeft w:val="0"/>
          <w:marRight w:val="0"/>
          <w:marTop w:val="0"/>
          <w:marBottom w:val="0"/>
          <w:divBdr>
            <w:top w:val="none" w:sz="0" w:space="0" w:color="auto"/>
            <w:left w:val="none" w:sz="0" w:space="0" w:color="auto"/>
            <w:bottom w:val="none" w:sz="0" w:space="0" w:color="auto"/>
            <w:right w:val="none" w:sz="0" w:space="0" w:color="auto"/>
          </w:divBdr>
        </w:div>
        <w:div w:id="428081408">
          <w:marLeft w:val="0"/>
          <w:marRight w:val="0"/>
          <w:marTop w:val="0"/>
          <w:marBottom w:val="0"/>
          <w:divBdr>
            <w:top w:val="none" w:sz="0" w:space="0" w:color="auto"/>
            <w:left w:val="none" w:sz="0" w:space="0" w:color="auto"/>
            <w:bottom w:val="none" w:sz="0" w:space="0" w:color="auto"/>
            <w:right w:val="none" w:sz="0" w:space="0" w:color="auto"/>
          </w:divBdr>
        </w:div>
        <w:div w:id="1466654734">
          <w:marLeft w:val="0"/>
          <w:marRight w:val="0"/>
          <w:marTop w:val="0"/>
          <w:marBottom w:val="0"/>
          <w:divBdr>
            <w:top w:val="none" w:sz="0" w:space="0" w:color="auto"/>
            <w:left w:val="none" w:sz="0" w:space="0" w:color="auto"/>
            <w:bottom w:val="none" w:sz="0" w:space="0" w:color="auto"/>
            <w:right w:val="none" w:sz="0" w:space="0" w:color="auto"/>
          </w:divBdr>
        </w:div>
        <w:div w:id="635180525">
          <w:marLeft w:val="0"/>
          <w:marRight w:val="0"/>
          <w:marTop w:val="0"/>
          <w:marBottom w:val="0"/>
          <w:divBdr>
            <w:top w:val="none" w:sz="0" w:space="0" w:color="auto"/>
            <w:left w:val="none" w:sz="0" w:space="0" w:color="auto"/>
            <w:bottom w:val="none" w:sz="0" w:space="0" w:color="auto"/>
            <w:right w:val="none" w:sz="0" w:space="0" w:color="auto"/>
          </w:divBdr>
        </w:div>
        <w:div w:id="1053307309">
          <w:marLeft w:val="0"/>
          <w:marRight w:val="0"/>
          <w:marTop w:val="0"/>
          <w:marBottom w:val="0"/>
          <w:divBdr>
            <w:top w:val="none" w:sz="0" w:space="0" w:color="auto"/>
            <w:left w:val="none" w:sz="0" w:space="0" w:color="auto"/>
            <w:bottom w:val="none" w:sz="0" w:space="0" w:color="auto"/>
            <w:right w:val="none" w:sz="0" w:space="0" w:color="auto"/>
          </w:divBdr>
        </w:div>
        <w:div w:id="1670675958">
          <w:marLeft w:val="0"/>
          <w:marRight w:val="0"/>
          <w:marTop w:val="0"/>
          <w:marBottom w:val="0"/>
          <w:divBdr>
            <w:top w:val="none" w:sz="0" w:space="0" w:color="auto"/>
            <w:left w:val="none" w:sz="0" w:space="0" w:color="auto"/>
            <w:bottom w:val="none" w:sz="0" w:space="0" w:color="auto"/>
            <w:right w:val="none" w:sz="0" w:space="0" w:color="auto"/>
          </w:divBdr>
        </w:div>
        <w:div w:id="1651472208">
          <w:marLeft w:val="0"/>
          <w:marRight w:val="0"/>
          <w:marTop w:val="0"/>
          <w:marBottom w:val="0"/>
          <w:divBdr>
            <w:top w:val="none" w:sz="0" w:space="0" w:color="auto"/>
            <w:left w:val="none" w:sz="0" w:space="0" w:color="auto"/>
            <w:bottom w:val="none" w:sz="0" w:space="0" w:color="auto"/>
            <w:right w:val="none" w:sz="0" w:space="0" w:color="auto"/>
          </w:divBdr>
        </w:div>
        <w:div w:id="1823888816">
          <w:marLeft w:val="0"/>
          <w:marRight w:val="0"/>
          <w:marTop w:val="0"/>
          <w:marBottom w:val="0"/>
          <w:divBdr>
            <w:top w:val="none" w:sz="0" w:space="0" w:color="auto"/>
            <w:left w:val="none" w:sz="0" w:space="0" w:color="auto"/>
            <w:bottom w:val="none" w:sz="0" w:space="0" w:color="auto"/>
            <w:right w:val="none" w:sz="0" w:space="0" w:color="auto"/>
          </w:divBdr>
        </w:div>
        <w:div w:id="1541749788">
          <w:marLeft w:val="0"/>
          <w:marRight w:val="0"/>
          <w:marTop w:val="0"/>
          <w:marBottom w:val="0"/>
          <w:divBdr>
            <w:top w:val="none" w:sz="0" w:space="0" w:color="auto"/>
            <w:left w:val="none" w:sz="0" w:space="0" w:color="auto"/>
            <w:bottom w:val="none" w:sz="0" w:space="0" w:color="auto"/>
            <w:right w:val="none" w:sz="0" w:space="0" w:color="auto"/>
          </w:divBdr>
        </w:div>
        <w:div w:id="499278554">
          <w:marLeft w:val="0"/>
          <w:marRight w:val="0"/>
          <w:marTop w:val="0"/>
          <w:marBottom w:val="0"/>
          <w:divBdr>
            <w:top w:val="none" w:sz="0" w:space="0" w:color="auto"/>
            <w:left w:val="none" w:sz="0" w:space="0" w:color="auto"/>
            <w:bottom w:val="none" w:sz="0" w:space="0" w:color="auto"/>
            <w:right w:val="none" w:sz="0" w:space="0" w:color="auto"/>
          </w:divBdr>
        </w:div>
        <w:div w:id="1928804802">
          <w:marLeft w:val="0"/>
          <w:marRight w:val="0"/>
          <w:marTop w:val="0"/>
          <w:marBottom w:val="0"/>
          <w:divBdr>
            <w:top w:val="none" w:sz="0" w:space="0" w:color="auto"/>
            <w:left w:val="none" w:sz="0" w:space="0" w:color="auto"/>
            <w:bottom w:val="none" w:sz="0" w:space="0" w:color="auto"/>
            <w:right w:val="none" w:sz="0" w:space="0" w:color="auto"/>
          </w:divBdr>
        </w:div>
        <w:div w:id="1614244711">
          <w:marLeft w:val="0"/>
          <w:marRight w:val="0"/>
          <w:marTop w:val="0"/>
          <w:marBottom w:val="0"/>
          <w:divBdr>
            <w:top w:val="none" w:sz="0" w:space="0" w:color="auto"/>
            <w:left w:val="none" w:sz="0" w:space="0" w:color="auto"/>
            <w:bottom w:val="none" w:sz="0" w:space="0" w:color="auto"/>
            <w:right w:val="none" w:sz="0" w:space="0" w:color="auto"/>
          </w:divBdr>
        </w:div>
        <w:div w:id="1856843657">
          <w:marLeft w:val="0"/>
          <w:marRight w:val="0"/>
          <w:marTop w:val="0"/>
          <w:marBottom w:val="0"/>
          <w:divBdr>
            <w:top w:val="none" w:sz="0" w:space="0" w:color="auto"/>
            <w:left w:val="none" w:sz="0" w:space="0" w:color="auto"/>
            <w:bottom w:val="none" w:sz="0" w:space="0" w:color="auto"/>
            <w:right w:val="none" w:sz="0" w:space="0" w:color="auto"/>
          </w:divBdr>
        </w:div>
        <w:div w:id="502819206">
          <w:marLeft w:val="0"/>
          <w:marRight w:val="0"/>
          <w:marTop w:val="0"/>
          <w:marBottom w:val="0"/>
          <w:divBdr>
            <w:top w:val="none" w:sz="0" w:space="0" w:color="auto"/>
            <w:left w:val="none" w:sz="0" w:space="0" w:color="auto"/>
            <w:bottom w:val="none" w:sz="0" w:space="0" w:color="auto"/>
            <w:right w:val="none" w:sz="0" w:space="0" w:color="auto"/>
          </w:divBdr>
        </w:div>
        <w:div w:id="1459107919">
          <w:marLeft w:val="0"/>
          <w:marRight w:val="0"/>
          <w:marTop w:val="0"/>
          <w:marBottom w:val="0"/>
          <w:divBdr>
            <w:top w:val="none" w:sz="0" w:space="0" w:color="auto"/>
            <w:left w:val="none" w:sz="0" w:space="0" w:color="auto"/>
            <w:bottom w:val="none" w:sz="0" w:space="0" w:color="auto"/>
            <w:right w:val="none" w:sz="0" w:space="0" w:color="auto"/>
          </w:divBdr>
        </w:div>
        <w:div w:id="1060716299">
          <w:marLeft w:val="0"/>
          <w:marRight w:val="0"/>
          <w:marTop w:val="0"/>
          <w:marBottom w:val="0"/>
          <w:divBdr>
            <w:top w:val="none" w:sz="0" w:space="0" w:color="auto"/>
            <w:left w:val="none" w:sz="0" w:space="0" w:color="auto"/>
            <w:bottom w:val="none" w:sz="0" w:space="0" w:color="auto"/>
            <w:right w:val="none" w:sz="0" w:space="0" w:color="auto"/>
          </w:divBdr>
        </w:div>
        <w:div w:id="590546109">
          <w:marLeft w:val="0"/>
          <w:marRight w:val="0"/>
          <w:marTop w:val="0"/>
          <w:marBottom w:val="0"/>
          <w:divBdr>
            <w:top w:val="none" w:sz="0" w:space="0" w:color="auto"/>
            <w:left w:val="none" w:sz="0" w:space="0" w:color="auto"/>
            <w:bottom w:val="none" w:sz="0" w:space="0" w:color="auto"/>
            <w:right w:val="none" w:sz="0" w:space="0" w:color="auto"/>
          </w:divBdr>
        </w:div>
        <w:div w:id="1328290149">
          <w:marLeft w:val="0"/>
          <w:marRight w:val="0"/>
          <w:marTop w:val="0"/>
          <w:marBottom w:val="0"/>
          <w:divBdr>
            <w:top w:val="none" w:sz="0" w:space="0" w:color="auto"/>
            <w:left w:val="none" w:sz="0" w:space="0" w:color="auto"/>
            <w:bottom w:val="none" w:sz="0" w:space="0" w:color="auto"/>
            <w:right w:val="none" w:sz="0" w:space="0" w:color="auto"/>
          </w:divBdr>
        </w:div>
        <w:div w:id="1147435831">
          <w:marLeft w:val="0"/>
          <w:marRight w:val="0"/>
          <w:marTop w:val="0"/>
          <w:marBottom w:val="0"/>
          <w:divBdr>
            <w:top w:val="none" w:sz="0" w:space="0" w:color="auto"/>
            <w:left w:val="none" w:sz="0" w:space="0" w:color="auto"/>
            <w:bottom w:val="none" w:sz="0" w:space="0" w:color="auto"/>
            <w:right w:val="none" w:sz="0" w:space="0" w:color="auto"/>
          </w:divBdr>
        </w:div>
        <w:div w:id="306862139">
          <w:marLeft w:val="0"/>
          <w:marRight w:val="0"/>
          <w:marTop w:val="0"/>
          <w:marBottom w:val="0"/>
          <w:divBdr>
            <w:top w:val="none" w:sz="0" w:space="0" w:color="auto"/>
            <w:left w:val="none" w:sz="0" w:space="0" w:color="auto"/>
            <w:bottom w:val="none" w:sz="0" w:space="0" w:color="auto"/>
            <w:right w:val="none" w:sz="0" w:space="0" w:color="auto"/>
          </w:divBdr>
        </w:div>
        <w:div w:id="1867787331">
          <w:marLeft w:val="0"/>
          <w:marRight w:val="0"/>
          <w:marTop w:val="0"/>
          <w:marBottom w:val="0"/>
          <w:divBdr>
            <w:top w:val="none" w:sz="0" w:space="0" w:color="auto"/>
            <w:left w:val="none" w:sz="0" w:space="0" w:color="auto"/>
            <w:bottom w:val="none" w:sz="0" w:space="0" w:color="auto"/>
            <w:right w:val="none" w:sz="0" w:space="0" w:color="auto"/>
          </w:divBdr>
        </w:div>
        <w:div w:id="539437672">
          <w:marLeft w:val="0"/>
          <w:marRight w:val="0"/>
          <w:marTop w:val="0"/>
          <w:marBottom w:val="0"/>
          <w:divBdr>
            <w:top w:val="none" w:sz="0" w:space="0" w:color="auto"/>
            <w:left w:val="none" w:sz="0" w:space="0" w:color="auto"/>
            <w:bottom w:val="none" w:sz="0" w:space="0" w:color="auto"/>
            <w:right w:val="none" w:sz="0" w:space="0" w:color="auto"/>
          </w:divBdr>
        </w:div>
        <w:div w:id="1740012377">
          <w:marLeft w:val="0"/>
          <w:marRight w:val="0"/>
          <w:marTop w:val="0"/>
          <w:marBottom w:val="0"/>
          <w:divBdr>
            <w:top w:val="none" w:sz="0" w:space="0" w:color="auto"/>
            <w:left w:val="none" w:sz="0" w:space="0" w:color="auto"/>
            <w:bottom w:val="none" w:sz="0" w:space="0" w:color="auto"/>
            <w:right w:val="none" w:sz="0" w:space="0" w:color="auto"/>
          </w:divBdr>
        </w:div>
        <w:div w:id="639043556">
          <w:marLeft w:val="0"/>
          <w:marRight w:val="0"/>
          <w:marTop w:val="0"/>
          <w:marBottom w:val="0"/>
          <w:divBdr>
            <w:top w:val="none" w:sz="0" w:space="0" w:color="auto"/>
            <w:left w:val="none" w:sz="0" w:space="0" w:color="auto"/>
            <w:bottom w:val="none" w:sz="0" w:space="0" w:color="auto"/>
            <w:right w:val="none" w:sz="0" w:space="0" w:color="auto"/>
          </w:divBdr>
        </w:div>
        <w:div w:id="991758160">
          <w:marLeft w:val="0"/>
          <w:marRight w:val="0"/>
          <w:marTop w:val="0"/>
          <w:marBottom w:val="0"/>
          <w:divBdr>
            <w:top w:val="none" w:sz="0" w:space="0" w:color="auto"/>
            <w:left w:val="none" w:sz="0" w:space="0" w:color="auto"/>
            <w:bottom w:val="none" w:sz="0" w:space="0" w:color="auto"/>
            <w:right w:val="none" w:sz="0" w:space="0" w:color="auto"/>
          </w:divBdr>
        </w:div>
        <w:div w:id="480584049">
          <w:marLeft w:val="0"/>
          <w:marRight w:val="0"/>
          <w:marTop w:val="0"/>
          <w:marBottom w:val="0"/>
          <w:divBdr>
            <w:top w:val="none" w:sz="0" w:space="0" w:color="auto"/>
            <w:left w:val="none" w:sz="0" w:space="0" w:color="auto"/>
            <w:bottom w:val="none" w:sz="0" w:space="0" w:color="auto"/>
            <w:right w:val="none" w:sz="0" w:space="0" w:color="auto"/>
          </w:divBdr>
        </w:div>
        <w:div w:id="2122531371">
          <w:marLeft w:val="0"/>
          <w:marRight w:val="0"/>
          <w:marTop w:val="0"/>
          <w:marBottom w:val="0"/>
          <w:divBdr>
            <w:top w:val="none" w:sz="0" w:space="0" w:color="auto"/>
            <w:left w:val="none" w:sz="0" w:space="0" w:color="auto"/>
            <w:bottom w:val="none" w:sz="0" w:space="0" w:color="auto"/>
            <w:right w:val="none" w:sz="0" w:space="0" w:color="auto"/>
          </w:divBdr>
        </w:div>
        <w:div w:id="332951602">
          <w:marLeft w:val="0"/>
          <w:marRight w:val="0"/>
          <w:marTop w:val="0"/>
          <w:marBottom w:val="0"/>
          <w:divBdr>
            <w:top w:val="none" w:sz="0" w:space="0" w:color="auto"/>
            <w:left w:val="none" w:sz="0" w:space="0" w:color="auto"/>
            <w:bottom w:val="none" w:sz="0" w:space="0" w:color="auto"/>
            <w:right w:val="none" w:sz="0" w:space="0" w:color="auto"/>
          </w:divBdr>
        </w:div>
        <w:div w:id="1615288722">
          <w:marLeft w:val="0"/>
          <w:marRight w:val="0"/>
          <w:marTop w:val="0"/>
          <w:marBottom w:val="0"/>
          <w:divBdr>
            <w:top w:val="none" w:sz="0" w:space="0" w:color="auto"/>
            <w:left w:val="none" w:sz="0" w:space="0" w:color="auto"/>
            <w:bottom w:val="none" w:sz="0" w:space="0" w:color="auto"/>
            <w:right w:val="none" w:sz="0" w:space="0" w:color="auto"/>
          </w:divBdr>
        </w:div>
        <w:div w:id="1485665301">
          <w:marLeft w:val="0"/>
          <w:marRight w:val="0"/>
          <w:marTop w:val="0"/>
          <w:marBottom w:val="0"/>
          <w:divBdr>
            <w:top w:val="none" w:sz="0" w:space="0" w:color="auto"/>
            <w:left w:val="none" w:sz="0" w:space="0" w:color="auto"/>
            <w:bottom w:val="none" w:sz="0" w:space="0" w:color="auto"/>
            <w:right w:val="none" w:sz="0" w:space="0" w:color="auto"/>
          </w:divBdr>
        </w:div>
        <w:div w:id="2369089">
          <w:marLeft w:val="0"/>
          <w:marRight w:val="0"/>
          <w:marTop w:val="0"/>
          <w:marBottom w:val="0"/>
          <w:divBdr>
            <w:top w:val="none" w:sz="0" w:space="0" w:color="auto"/>
            <w:left w:val="none" w:sz="0" w:space="0" w:color="auto"/>
            <w:bottom w:val="none" w:sz="0" w:space="0" w:color="auto"/>
            <w:right w:val="none" w:sz="0" w:space="0" w:color="auto"/>
          </w:divBdr>
        </w:div>
        <w:div w:id="343358623">
          <w:marLeft w:val="0"/>
          <w:marRight w:val="0"/>
          <w:marTop w:val="0"/>
          <w:marBottom w:val="0"/>
          <w:divBdr>
            <w:top w:val="none" w:sz="0" w:space="0" w:color="auto"/>
            <w:left w:val="none" w:sz="0" w:space="0" w:color="auto"/>
            <w:bottom w:val="none" w:sz="0" w:space="0" w:color="auto"/>
            <w:right w:val="none" w:sz="0" w:space="0" w:color="auto"/>
          </w:divBdr>
        </w:div>
        <w:div w:id="877937115">
          <w:marLeft w:val="0"/>
          <w:marRight w:val="0"/>
          <w:marTop w:val="0"/>
          <w:marBottom w:val="0"/>
          <w:divBdr>
            <w:top w:val="none" w:sz="0" w:space="0" w:color="auto"/>
            <w:left w:val="none" w:sz="0" w:space="0" w:color="auto"/>
            <w:bottom w:val="none" w:sz="0" w:space="0" w:color="auto"/>
            <w:right w:val="none" w:sz="0" w:space="0" w:color="auto"/>
          </w:divBdr>
        </w:div>
        <w:div w:id="2081756427">
          <w:marLeft w:val="0"/>
          <w:marRight w:val="0"/>
          <w:marTop w:val="0"/>
          <w:marBottom w:val="0"/>
          <w:divBdr>
            <w:top w:val="none" w:sz="0" w:space="0" w:color="auto"/>
            <w:left w:val="none" w:sz="0" w:space="0" w:color="auto"/>
            <w:bottom w:val="none" w:sz="0" w:space="0" w:color="auto"/>
            <w:right w:val="none" w:sz="0" w:space="0" w:color="auto"/>
          </w:divBdr>
        </w:div>
        <w:div w:id="1711802098">
          <w:marLeft w:val="0"/>
          <w:marRight w:val="0"/>
          <w:marTop w:val="0"/>
          <w:marBottom w:val="0"/>
          <w:divBdr>
            <w:top w:val="none" w:sz="0" w:space="0" w:color="auto"/>
            <w:left w:val="none" w:sz="0" w:space="0" w:color="auto"/>
            <w:bottom w:val="none" w:sz="0" w:space="0" w:color="auto"/>
            <w:right w:val="none" w:sz="0" w:space="0" w:color="auto"/>
          </w:divBdr>
        </w:div>
        <w:div w:id="1987516414">
          <w:marLeft w:val="0"/>
          <w:marRight w:val="0"/>
          <w:marTop w:val="0"/>
          <w:marBottom w:val="0"/>
          <w:divBdr>
            <w:top w:val="none" w:sz="0" w:space="0" w:color="auto"/>
            <w:left w:val="none" w:sz="0" w:space="0" w:color="auto"/>
            <w:bottom w:val="none" w:sz="0" w:space="0" w:color="auto"/>
            <w:right w:val="none" w:sz="0" w:space="0" w:color="auto"/>
          </w:divBdr>
        </w:div>
        <w:div w:id="125126582">
          <w:marLeft w:val="0"/>
          <w:marRight w:val="0"/>
          <w:marTop w:val="0"/>
          <w:marBottom w:val="0"/>
          <w:divBdr>
            <w:top w:val="none" w:sz="0" w:space="0" w:color="auto"/>
            <w:left w:val="none" w:sz="0" w:space="0" w:color="auto"/>
            <w:bottom w:val="none" w:sz="0" w:space="0" w:color="auto"/>
            <w:right w:val="none" w:sz="0" w:space="0" w:color="auto"/>
          </w:divBdr>
        </w:div>
        <w:div w:id="1025710188">
          <w:marLeft w:val="0"/>
          <w:marRight w:val="0"/>
          <w:marTop w:val="0"/>
          <w:marBottom w:val="0"/>
          <w:divBdr>
            <w:top w:val="none" w:sz="0" w:space="0" w:color="auto"/>
            <w:left w:val="none" w:sz="0" w:space="0" w:color="auto"/>
            <w:bottom w:val="none" w:sz="0" w:space="0" w:color="auto"/>
            <w:right w:val="none" w:sz="0" w:space="0" w:color="auto"/>
          </w:divBdr>
        </w:div>
        <w:div w:id="144469674">
          <w:marLeft w:val="0"/>
          <w:marRight w:val="0"/>
          <w:marTop w:val="0"/>
          <w:marBottom w:val="0"/>
          <w:divBdr>
            <w:top w:val="none" w:sz="0" w:space="0" w:color="auto"/>
            <w:left w:val="none" w:sz="0" w:space="0" w:color="auto"/>
            <w:bottom w:val="none" w:sz="0" w:space="0" w:color="auto"/>
            <w:right w:val="none" w:sz="0" w:space="0" w:color="auto"/>
          </w:divBdr>
        </w:div>
        <w:div w:id="653796535">
          <w:marLeft w:val="0"/>
          <w:marRight w:val="0"/>
          <w:marTop w:val="0"/>
          <w:marBottom w:val="0"/>
          <w:divBdr>
            <w:top w:val="none" w:sz="0" w:space="0" w:color="auto"/>
            <w:left w:val="none" w:sz="0" w:space="0" w:color="auto"/>
            <w:bottom w:val="none" w:sz="0" w:space="0" w:color="auto"/>
            <w:right w:val="none" w:sz="0" w:space="0" w:color="auto"/>
          </w:divBdr>
        </w:div>
        <w:div w:id="379788185">
          <w:marLeft w:val="0"/>
          <w:marRight w:val="0"/>
          <w:marTop w:val="0"/>
          <w:marBottom w:val="0"/>
          <w:divBdr>
            <w:top w:val="none" w:sz="0" w:space="0" w:color="auto"/>
            <w:left w:val="none" w:sz="0" w:space="0" w:color="auto"/>
            <w:bottom w:val="none" w:sz="0" w:space="0" w:color="auto"/>
            <w:right w:val="none" w:sz="0" w:space="0" w:color="auto"/>
          </w:divBdr>
        </w:div>
        <w:div w:id="1599025765">
          <w:marLeft w:val="0"/>
          <w:marRight w:val="0"/>
          <w:marTop w:val="0"/>
          <w:marBottom w:val="0"/>
          <w:divBdr>
            <w:top w:val="none" w:sz="0" w:space="0" w:color="auto"/>
            <w:left w:val="none" w:sz="0" w:space="0" w:color="auto"/>
            <w:bottom w:val="none" w:sz="0" w:space="0" w:color="auto"/>
            <w:right w:val="none" w:sz="0" w:space="0" w:color="auto"/>
          </w:divBdr>
        </w:div>
        <w:div w:id="1665551891">
          <w:marLeft w:val="0"/>
          <w:marRight w:val="0"/>
          <w:marTop w:val="0"/>
          <w:marBottom w:val="0"/>
          <w:divBdr>
            <w:top w:val="none" w:sz="0" w:space="0" w:color="auto"/>
            <w:left w:val="none" w:sz="0" w:space="0" w:color="auto"/>
            <w:bottom w:val="none" w:sz="0" w:space="0" w:color="auto"/>
            <w:right w:val="none" w:sz="0" w:space="0" w:color="auto"/>
          </w:divBdr>
        </w:div>
        <w:div w:id="1054280099">
          <w:marLeft w:val="0"/>
          <w:marRight w:val="0"/>
          <w:marTop w:val="0"/>
          <w:marBottom w:val="0"/>
          <w:divBdr>
            <w:top w:val="none" w:sz="0" w:space="0" w:color="auto"/>
            <w:left w:val="none" w:sz="0" w:space="0" w:color="auto"/>
            <w:bottom w:val="none" w:sz="0" w:space="0" w:color="auto"/>
            <w:right w:val="none" w:sz="0" w:space="0" w:color="auto"/>
          </w:divBdr>
        </w:div>
        <w:div w:id="1304852987">
          <w:marLeft w:val="0"/>
          <w:marRight w:val="0"/>
          <w:marTop w:val="0"/>
          <w:marBottom w:val="0"/>
          <w:divBdr>
            <w:top w:val="none" w:sz="0" w:space="0" w:color="auto"/>
            <w:left w:val="none" w:sz="0" w:space="0" w:color="auto"/>
            <w:bottom w:val="none" w:sz="0" w:space="0" w:color="auto"/>
            <w:right w:val="none" w:sz="0" w:space="0" w:color="auto"/>
          </w:divBdr>
        </w:div>
        <w:div w:id="1079985299">
          <w:marLeft w:val="0"/>
          <w:marRight w:val="0"/>
          <w:marTop w:val="0"/>
          <w:marBottom w:val="0"/>
          <w:divBdr>
            <w:top w:val="none" w:sz="0" w:space="0" w:color="auto"/>
            <w:left w:val="none" w:sz="0" w:space="0" w:color="auto"/>
            <w:bottom w:val="none" w:sz="0" w:space="0" w:color="auto"/>
            <w:right w:val="none" w:sz="0" w:space="0" w:color="auto"/>
          </w:divBdr>
        </w:div>
        <w:div w:id="1168715369">
          <w:marLeft w:val="0"/>
          <w:marRight w:val="0"/>
          <w:marTop w:val="0"/>
          <w:marBottom w:val="0"/>
          <w:divBdr>
            <w:top w:val="none" w:sz="0" w:space="0" w:color="auto"/>
            <w:left w:val="none" w:sz="0" w:space="0" w:color="auto"/>
            <w:bottom w:val="none" w:sz="0" w:space="0" w:color="auto"/>
            <w:right w:val="none" w:sz="0" w:space="0" w:color="auto"/>
          </w:divBdr>
        </w:div>
        <w:div w:id="14623697">
          <w:marLeft w:val="0"/>
          <w:marRight w:val="0"/>
          <w:marTop w:val="0"/>
          <w:marBottom w:val="0"/>
          <w:divBdr>
            <w:top w:val="none" w:sz="0" w:space="0" w:color="auto"/>
            <w:left w:val="none" w:sz="0" w:space="0" w:color="auto"/>
            <w:bottom w:val="none" w:sz="0" w:space="0" w:color="auto"/>
            <w:right w:val="none" w:sz="0" w:space="0" w:color="auto"/>
          </w:divBdr>
        </w:div>
        <w:div w:id="387648721">
          <w:marLeft w:val="0"/>
          <w:marRight w:val="0"/>
          <w:marTop w:val="0"/>
          <w:marBottom w:val="0"/>
          <w:divBdr>
            <w:top w:val="none" w:sz="0" w:space="0" w:color="auto"/>
            <w:left w:val="none" w:sz="0" w:space="0" w:color="auto"/>
            <w:bottom w:val="none" w:sz="0" w:space="0" w:color="auto"/>
            <w:right w:val="none" w:sz="0" w:space="0" w:color="auto"/>
          </w:divBdr>
        </w:div>
        <w:div w:id="1188525341">
          <w:marLeft w:val="0"/>
          <w:marRight w:val="0"/>
          <w:marTop w:val="0"/>
          <w:marBottom w:val="0"/>
          <w:divBdr>
            <w:top w:val="none" w:sz="0" w:space="0" w:color="auto"/>
            <w:left w:val="none" w:sz="0" w:space="0" w:color="auto"/>
            <w:bottom w:val="none" w:sz="0" w:space="0" w:color="auto"/>
            <w:right w:val="none" w:sz="0" w:space="0" w:color="auto"/>
          </w:divBdr>
        </w:div>
        <w:div w:id="344021827">
          <w:marLeft w:val="0"/>
          <w:marRight w:val="0"/>
          <w:marTop w:val="0"/>
          <w:marBottom w:val="0"/>
          <w:divBdr>
            <w:top w:val="none" w:sz="0" w:space="0" w:color="auto"/>
            <w:left w:val="none" w:sz="0" w:space="0" w:color="auto"/>
            <w:bottom w:val="none" w:sz="0" w:space="0" w:color="auto"/>
            <w:right w:val="none" w:sz="0" w:space="0" w:color="auto"/>
          </w:divBdr>
        </w:div>
        <w:div w:id="789129717">
          <w:marLeft w:val="0"/>
          <w:marRight w:val="0"/>
          <w:marTop w:val="0"/>
          <w:marBottom w:val="0"/>
          <w:divBdr>
            <w:top w:val="none" w:sz="0" w:space="0" w:color="auto"/>
            <w:left w:val="none" w:sz="0" w:space="0" w:color="auto"/>
            <w:bottom w:val="none" w:sz="0" w:space="0" w:color="auto"/>
            <w:right w:val="none" w:sz="0" w:space="0" w:color="auto"/>
          </w:divBdr>
        </w:div>
        <w:div w:id="935942329">
          <w:marLeft w:val="0"/>
          <w:marRight w:val="0"/>
          <w:marTop w:val="0"/>
          <w:marBottom w:val="0"/>
          <w:divBdr>
            <w:top w:val="none" w:sz="0" w:space="0" w:color="auto"/>
            <w:left w:val="none" w:sz="0" w:space="0" w:color="auto"/>
            <w:bottom w:val="none" w:sz="0" w:space="0" w:color="auto"/>
            <w:right w:val="none" w:sz="0" w:space="0" w:color="auto"/>
          </w:divBdr>
        </w:div>
        <w:div w:id="1680111065">
          <w:marLeft w:val="0"/>
          <w:marRight w:val="0"/>
          <w:marTop w:val="0"/>
          <w:marBottom w:val="0"/>
          <w:divBdr>
            <w:top w:val="none" w:sz="0" w:space="0" w:color="auto"/>
            <w:left w:val="none" w:sz="0" w:space="0" w:color="auto"/>
            <w:bottom w:val="none" w:sz="0" w:space="0" w:color="auto"/>
            <w:right w:val="none" w:sz="0" w:space="0" w:color="auto"/>
          </w:divBdr>
        </w:div>
        <w:div w:id="864059359">
          <w:marLeft w:val="0"/>
          <w:marRight w:val="0"/>
          <w:marTop w:val="0"/>
          <w:marBottom w:val="0"/>
          <w:divBdr>
            <w:top w:val="none" w:sz="0" w:space="0" w:color="auto"/>
            <w:left w:val="none" w:sz="0" w:space="0" w:color="auto"/>
            <w:bottom w:val="none" w:sz="0" w:space="0" w:color="auto"/>
            <w:right w:val="none" w:sz="0" w:space="0" w:color="auto"/>
          </w:divBdr>
        </w:div>
        <w:div w:id="859582728">
          <w:marLeft w:val="0"/>
          <w:marRight w:val="0"/>
          <w:marTop w:val="0"/>
          <w:marBottom w:val="0"/>
          <w:divBdr>
            <w:top w:val="none" w:sz="0" w:space="0" w:color="auto"/>
            <w:left w:val="none" w:sz="0" w:space="0" w:color="auto"/>
            <w:bottom w:val="none" w:sz="0" w:space="0" w:color="auto"/>
            <w:right w:val="none" w:sz="0" w:space="0" w:color="auto"/>
          </w:divBdr>
        </w:div>
        <w:div w:id="435249402">
          <w:marLeft w:val="0"/>
          <w:marRight w:val="0"/>
          <w:marTop w:val="0"/>
          <w:marBottom w:val="0"/>
          <w:divBdr>
            <w:top w:val="none" w:sz="0" w:space="0" w:color="auto"/>
            <w:left w:val="none" w:sz="0" w:space="0" w:color="auto"/>
            <w:bottom w:val="none" w:sz="0" w:space="0" w:color="auto"/>
            <w:right w:val="none" w:sz="0" w:space="0" w:color="auto"/>
          </w:divBdr>
        </w:div>
        <w:div w:id="165099692">
          <w:marLeft w:val="0"/>
          <w:marRight w:val="0"/>
          <w:marTop w:val="0"/>
          <w:marBottom w:val="0"/>
          <w:divBdr>
            <w:top w:val="none" w:sz="0" w:space="0" w:color="auto"/>
            <w:left w:val="none" w:sz="0" w:space="0" w:color="auto"/>
            <w:bottom w:val="none" w:sz="0" w:space="0" w:color="auto"/>
            <w:right w:val="none" w:sz="0" w:space="0" w:color="auto"/>
          </w:divBdr>
        </w:div>
        <w:div w:id="1169711267">
          <w:marLeft w:val="0"/>
          <w:marRight w:val="0"/>
          <w:marTop w:val="0"/>
          <w:marBottom w:val="0"/>
          <w:divBdr>
            <w:top w:val="none" w:sz="0" w:space="0" w:color="auto"/>
            <w:left w:val="none" w:sz="0" w:space="0" w:color="auto"/>
            <w:bottom w:val="none" w:sz="0" w:space="0" w:color="auto"/>
            <w:right w:val="none" w:sz="0" w:space="0" w:color="auto"/>
          </w:divBdr>
        </w:div>
        <w:div w:id="1968274925">
          <w:marLeft w:val="0"/>
          <w:marRight w:val="0"/>
          <w:marTop w:val="0"/>
          <w:marBottom w:val="0"/>
          <w:divBdr>
            <w:top w:val="none" w:sz="0" w:space="0" w:color="auto"/>
            <w:left w:val="none" w:sz="0" w:space="0" w:color="auto"/>
            <w:bottom w:val="none" w:sz="0" w:space="0" w:color="auto"/>
            <w:right w:val="none" w:sz="0" w:space="0" w:color="auto"/>
          </w:divBdr>
        </w:div>
        <w:div w:id="540747596">
          <w:marLeft w:val="0"/>
          <w:marRight w:val="0"/>
          <w:marTop w:val="0"/>
          <w:marBottom w:val="0"/>
          <w:divBdr>
            <w:top w:val="none" w:sz="0" w:space="0" w:color="auto"/>
            <w:left w:val="none" w:sz="0" w:space="0" w:color="auto"/>
            <w:bottom w:val="none" w:sz="0" w:space="0" w:color="auto"/>
            <w:right w:val="none" w:sz="0" w:space="0" w:color="auto"/>
          </w:divBdr>
        </w:div>
        <w:div w:id="644629660">
          <w:marLeft w:val="0"/>
          <w:marRight w:val="0"/>
          <w:marTop w:val="0"/>
          <w:marBottom w:val="0"/>
          <w:divBdr>
            <w:top w:val="none" w:sz="0" w:space="0" w:color="auto"/>
            <w:left w:val="none" w:sz="0" w:space="0" w:color="auto"/>
            <w:bottom w:val="none" w:sz="0" w:space="0" w:color="auto"/>
            <w:right w:val="none" w:sz="0" w:space="0" w:color="auto"/>
          </w:divBdr>
        </w:div>
        <w:div w:id="539245258">
          <w:marLeft w:val="0"/>
          <w:marRight w:val="0"/>
          <w:marTop w:val="0"/>
          <w:marBottom w:val="0"/>
          <w:divBdr>
            <w:top w:val="none" w:sz="0" w:space="0" w:color="auto"/>
            <w:left w:val="none" w:sz="0" w:space="0" w:color="auto"/>
            <w:bottom w:val="none" w:sz="0" w:space="0" w:color="auto"/>
            <w:right w:val="none" w:sz="0" w:space="0" w:color="auto"/>
          </w:divBdr>
        </w:div>
        <w:div w:id="2102407001">
          <w:marLeft w:val="0"/>
          <w:marRight w:val="0"/>
          <w:marTop w:val="0"/>
          <w:marBottom w:val="0"/>
          <w:divBdr>
            <w:top w:val="none" w:sz="0" w:space="0" w:color="auto"/>
            <w:left w:val="none" w:sz="0" w:space="0" w:color="auto"/>
            <w:bottom w:val="none" w:sz="0" w:space="0" w:color="auto"/>
            <w:right w:val="none" w:sz="0" w:space="0" w:color="auto"/>
          </w:divBdr>
        </w:div>
        <w:div w:id="241305668">
          <w:marLeft w:val="0"/>
          <w:marRight w:val="0"/>
          <w:marTop w:val="0"/>
          <w:marBottom w:val="0"/>
          <w:divBdr>
            <w:top w:val="none" w:sz="0" w:space="0" w:color="auto"/>
            <w:left w:val="none" w:sz="0" w:space="0" w:color="auto"/>
            <w:bottom w:val="none" w:sz="0" w:space="0" w:color="auto"/>
            <w:right w:val="none" w:sz="0" w:space="0" w:color="auto"/>
          </w:divBdr>
        </w:div>
        <w:div w:id="567499812">
          <w:marLeft w:val="0"/>
          <w:marRight w:val="0"/>
          <w:marTop w:val="0"/>
          <w:marBottom w:val="0"/>
          <w:divBdr>
            <w:top w:val="none" w:sz="0" w:space="0" w:color="auto"/>
            <w:left w:val="none" w:sz="0" w:space="0" w:color="auto"/>
            <w:bottom w:val="none" w:sz="0" w:space="0" w:color="auto"/>
            <w:right w:val="none" w:sz="0" w:space="0" w:color="auto"/>
          </w:divBdr>
        </w:div>
        <w:div w:id="1972982135">
          <w:marLeft w:val="0"/>
          <w:marRight w:val="0"/>
          <w:marTop w:val="0"/>
          <w:marBottom w:val="0"/>
          <w:divBdr>
            <w:top w:val="none" w:sz="0" w:space="0" w:color="auto"/>
            <w:left w:val="none" w:sz="0" w:space="0" w:color="auto"/>
            <w:bottom w:val="none" w:sz="0" w:space="0" w:color="auto"/>
            <w:right w:val="none" w:sz="0" w:space="0" w:color="auto"/>
          </w:divBdr>
        </w:div>
        <w:div w:id="1769884781">
          <w:marLeft w:val="0"/>
          <w:marRight w:val="0"/>
          <w:marTop w:val="0"/>
          <w:marBottom w:val="0"/>
          <w:divBdr>
            <w:top w:val="none" w:sz="0" w:space="0" w:color="auto"/>
            <w:left w:val="none" w:sz="0" w:space="0" w:color="auto"/>
            <w:bottom w:val="none" w:sz="0" w:space="0" w:color="auto"/>
            <w:right w:val="none" w:sz="0" w:space="0" w:color="auto"/>
          </w:divBdr>
        </w:div>
        <w:div w:id="41562161">
          <w:marLeft w:val="0"/>
          <w:marRight w:val="0"/>
          <w:marTop w:val="0"/>
          <w:marBottom w:val="0"/>
          <w:divBdr>
            <w:top w:val="none" w:sz="0" w:space="0" w:color="auto"/>
            <w:left w:val="none" w:sz="0" w:space="0" w:color="auto"/>
            <w:bottom w:val="none" w:sz="0" w:space="0" w:color="auto"/>
            <w:right w:val="none" w:sz="0" w:space="0" w:color="auto"/>
          </w:divBdr>
        </w:div>
        <w:div w:id="1341740987">
          <w:marLeft w:val="0"/>
          <w:marRight w:val="0"/>
          <w:marTop w:val="0"/>
          <w:marBottom w:val="0"/>
          <w:divBdr>
            <w:top w:val="none" w:sz="0" w:space="0" w:color="auto"/>
            <w:left w:val="none" w:sz="0" w:space="0" w:color="auto"/>
            <w:bottom w:val="none" w:sz="0" w:space="0" w:color="auto"/>
            <w:right w:val="none" w:sz="0" w:space="0" w:color="auto"/>
          </w:divBdr>
        </w:div>
        <w:div w:id="918562020">
          <w:marLeft w:val="0"/>
          <w:marRight w:val="0"/>
          <w:marTop w:val="0"/>
          <w:marBottom w:val="0"/>
          <w:divBdr>
            <w:top w:val="none" w:sz="0" w:space="0" w:color="auto"/>
            <w:left w:val="none" w:sz="0" w:space="0" w:color="auto"/>
            <w:bottom w:val="none" w:sz="0" w:space="0" w:color="auto"/>
            <w:right w:val="none" w:sz="0" w:space="0" w:color="auto"/>
          </w:divBdr>
        </w:div>
        <w:div w:id="1255553368">
          <w:marLeft w:val="0"/>
          <w:marRight w:val="0"/>
          <w:marTop w:val="0"/>
          <w:marBottom w:val="0"/>
          <w:divBdr>
            <w:top w:val="none" w:sz="0" w:space="0" w:color="auto"/>
            <w:left w:val="none" w:sz="0" w:space="0" w:color="auto"/>
            <w:bottom w:val="none" w:sz="0" w:space="0" w:color="auto"/>
            <w:right w:val="none" w:sz="0" w:space="0" w:color="auto"/>
          </w:divBdr>
        </w:div>
        <w:div w:id="84888791">
          <w:marLeft w:val="0"/>
          <w:marRight w:val="0"/>
          <w:marTop w:val="0"/>
          <w:marBottom w:val="0"/>
          <w:divBdr>
            <w:top w:val="none" w:sz="0" w:space="0" w:color="auto"/>
            <w:left w:val="none" w:sz="0" w:space="0" w:color="auto"/>
            <w:bottom w:val="none" w:sz="0" w:space="0" w:color="auto"/>
            <w:right w:val="none" w:sz="0" w:space="0" w:color="auto"/>
          </w:divBdr>
        </w:div>
        <w:div w:id="1835149712">
          <w:marLeft w:val="0"/>
          <w:marRight w:val="0"/>
          <w:marTop w:val="0"/>
          <w:marBottom w:val="0"/>
          <w:divBdr>
            <w:top w:val="none" w:sz="0" w:space="0" w:color="auto"/>
            <w:left w:val="none" w:sz="0" w:space="0" w:color="auto"/>
            <w:bottom w:val="none" w:sz="0" w:space="0" w:color="auto"/>
            <w:right w:val="none" w:sz="0" w:space="0" w:color="auto"/>
          </w:divBdr>
        </w:div>
        <w:div w:id="466776391">
          <w:marLeft w:val="0"/>
          <w:marRight w:val="0"/>
          <w:marTop w:val="0"/>
          <w:marBottom w:val="0"/>
          <w:divBdr>
            <w:top w:val="none" w:sz="0" w:space="0" w:color="auto"/>
            <w:left w:val="none" w:sz="0" w:space="0" w:color="auto"/>
            <w:bottom w:val="none" w:sz="0" w:space="0" w:color="auto"/>
            <w:right w:val="none" w:sz="0" w:space="0" w:color="auto"/>
          </w:divBdr>
        </w:div>
        <w:div w:id="1765150641">
          <w:marLeft w:val="0"/>
          <w:marRight w:val="0"/>
          <w:marTop w:val="0"/>
          <w:marBottom w:val="0"/>
          <w:divBdr>
            <w:top w:val="none" w:sz="0" w:space="0" w:color="auto"/>
            <w:left w:val="none" w:sz="0" w:space="0" w:color="auto"/>
            <w:bottom w:val="none" w:sz="0" w:space="0" w:color="auto"/>
            <w:right w:val="none" w:sz="0" w:space="0" w:color="auto"/>
          </w:divBdr>
        </w:div>
        <w:div w:id="58209103">
          <w:marLeft w:val="0"/>
          <w:marRight w:val="0"/>
          <w:marTop w:val="0"/>
          <w:marBottom w:val="0"/>
          <w:divBdr>
            <w:top w:val="none" w:sz="0" w:space="0" w:color="auto"/>
            <w:left w:val="none" w:sz="0" w:space="0" w:color="auto"/>
            <w:bottom w:val="none" w:sz="0" w:space="0" w:color="auto"/>
            <w:right w:val="none" w:sz="0" w:space="0" w:color="auto"/>
          </w:divBdr>
        </w:div>
        <w:div w:id="1855144883">
          <w:marLeft w:val="0"/>
          <w:marRight w:val="0"/>
          <w:marTop w:val="0"/>
          <w:marBottom w:val="0"/>
          <w:divBdr>
            <w:top w:val="none" w:sz="0" w:space="0" w:color="auto"/>
            <w:left w:val="none" w:sz="0" w:space="0" w:color="auto"/>
            <w:bottom w:val="none" w:sz="0" w:space="0" w:color="auto"/>
            <w:right w:val="none" w:sz="0" w:space="0" w:color="auto"/>
          </w:divBdr>
        </w:div>
        <w:div w:id="1326204751">
          <w:marLeft w:val="0"/>
          <w:marRight w:val="0"/>
          <w:marTop w:val="0"/>
          <w:marBottom w:val="0"/>
          <w:divBdr>
            <w:top w:val="none" w:sz="0" w:space="0" w:color="auto"/>
            <w:left w:val="none" w:sz="0" w:space="0" w:color="auto"/>
            <w:bottom w:val="none" w:sz="0" w:space="0" w:color="auto"/>
            <w:right w:val="none" w:sz="0" w:space="0" w:color="auto"/>
          </w:divBdr>
        </w:div>
      </w:divsChild>
    </w:div>
    <w:div w:id="2025207829">
      <w:bodyDiv w:val="1"/>
      <w:marLeft w:val="0"/>
      <w:marRight w:val="0"/>
      <w:marTop w:val="0"/>
      <w:marBottom w:val="0"/>
      <w:divBdr>
        <w:top w:val="none" w:sz="0" w:space="0" w:color="auto"/>
        <w:left w:val="none" w:sz="0" w:space="0" w:color="auto"/>
        <w:bottom w:val="none" w:sz="0" w:space="0" w:color="auto"/>
        <w:right w:val="none" w:sz="0" w:space="0" w:color="auto"/>
      </w:divBdr>
      <w:divsChild>
        <w:div w:id="659961746">
          <w:marLeft w:val="0"/>
          <w:marRight w:val="0"/>
          <w:marTop w:val="0"/>
          <w:marBottom w:val="0"/>
          <w:divBdr>
            <w:top w:val="none" w:sz="0" w:space="0" w:color="auto"/>
            <w:left w:val="none" w:sz="0" w:space="0" w:color="auto"/>
            <w:bottom w:val="none" w:sz="0" w:space="0" w:color="auto"/>
            <w:right w:val="none" w:sz="0" w:space="0" w:color="auto"/>
          </w:divBdr>
        </w:div>
        <w:div w:id="4017569">
          <w:marLeft w:val="0"/>
          <w:marRight w:val="0"/>
          <w:marTop w:val="0"/>
          <w:marBottom w:val="0"/>
          <w:divBdr>
            <w:top w:val="none" w:sz="0" w:space="0" w:color="auto"/>
            <w:left w:val="none" w:sz="0" w:space="0" w:color="auto"/>
            <w:bottom w:val="none" w:sz="0" w:space="0" w:color="auto"/>
            <w:right w:val="none" w:sz="0" w:space="0" w:color="auto"/>
          </w:divBdr>
        </w:div>
        <w:div w:id="1039624929">
          <w:marLeft w:val="0"/>
          <w:marRight w:val="0"/>
          <w:marTop w:val="0"/>
          <w:marBottom w:val="0"/>
          <w:divBdr>
            <w:top w:val="none" w:sz="0" w:space="0" w:color="auto"/>
            <w:left w:val="none" w:sz="0" w:space="0" w:color="auto"/>
            <w:bottom w:val="none" w:sz="0" w:space="0" w:color="auto"/>
            <w:right w:val="none" w:sz="0" w:space="0" w:color="auto"/>
          </w:divBdr>
        </w:div>
        <w:div w:id="1913659074">
          <w:marLeft w:val="0"/>
          <w:marRight w:val="0"/>
          <w:marTop w:val="0"/>
          <w:marBottom w:val="0"/>
          <w:divBdr>
            <w:top w:val="none" w:sz="0" w:space="0" w:color="auto"/>
            <w:left w:val="none" w:sz="0" w:space="0" w:color="auto"/>
            <w:bottom w:val="none" w:sz="0" w:space="0" w:color="auto"/>
            <w:right w:val="none" w:sz="0" w:space="0" w:color="auto"/>
          </w:divBdr>
        </w:div>
        <w:div w:id="275795159">
          <w:marLeft w:val="0"/>
          <w:marRight w:val="0"/>
          <w:marTop w:val="0"/>
          <w:marBottom w:val="0"/>
          <w:divBdr>
            <w:top w:val="none" w:sz="0" w:space="0" w:color="auto"/>
            <w:left w:val="none" w:sz="0" w:space="0" w:color="auto"/>
            <w:bottom w:val="none" w:sz="0" w:space="0" w:color="auto"/>
            <w:right w:val="none" w:sz="0" w:space="0" w:color="auto"/>
          </w:divBdr>
        </w:div>
        <w:div w:id="1862160703">
          <w:marLeft w:val="0"/>
          <w:marRight w:val="0"/>
          <w:marTop w:val="0"/>
          <w:marBottom w:val="0"/>
          <w:divBdr>
            <w:top w:val="none" w:sz="0" w:space="0" w:color="auto"/>
            <w:left w:val="none" w:sz="0" w:space="0" w:color="auto"/>
            <w:bottom w:val="none" w:sz="0" w:space="0" w:color="auto"/>
            <w:right w:val="none" w:sz="0" w:space="0" w:color="auto"/>
          </w:divBdr>
        </w:div>
        <w:div w:id="1995840540">
          <w:marLeft w:val="0"/>
          <w:marRight w:val="0"/>
          <w:marTop w:val="0"/>
          <w:marBottom w:val="0"/>
          <w:divBdr>
            <w:top w:val="none" w:sz="0" w:space="0" w:color="auto"/>
            <w:left w:val="none" w:sz="0" w:space="0" w:color="auto"/>
            <w:bottom w:val="none" w:sz="0" w:space="0" w:color="auto"/>
            <w:right w:val="none" w:sz="0" w:space="0" w:color="auto"/>
          </w:divBdr>
        </w:div>
        <w:div w:id="1603224092">
          <w:marLeft w:val="0"/>
          <w:marRight w:val="0"/>
          <w:marTop w:val="0"/>
          <w:marBottom w:val="0"/>
          <w:divBdr>
            <w:top w:val="none" w:sz="0" w:space="0" w:color="auto"/>
            <w:left w:val="none" w:sz="0" w:space="0" w:color="auto"/>
            <w:bottom w:val="none" w:sz="0" w:space="0" w:color="auto"/>
            <w:right w:val="none" w:sz="0" w:space="0" w:color="auto"/>
          </w:divBdr>
        </w:div>
        <w:div w:id="1174104109">
          <w:marLeft w:val="0"/>
          <w:marRight w:val="0"/>
          <w:marTop w:val="0"/>
          <w:marBottom w:val="0"/>
          <w:divBdr>
            <w:top w:val="none" w:sz="0" w:space="0" w:color="auto"/>
            <w:left w:val="none" w:sz="0" w:space="0" w:color="auto"/>
            <w:bottom w:val="none" w:sz="0" w:space="0" w:color="auto"/>
            <w:right w:val="none" w:sz="0" w:space="0" w:color="auto"/>
          </w:divBdr>
        </w:div>
        <w:div w:id="455606757">
          <w:marLeft w:val="0"/>
          <w:marRight w:val="0"/>
          <w:marTop w:val="0"/>
          <w:marBottom w:val="0"/>
          <w:divBdr>
            <w:top w:val="none" w:sz="0" w:space="0" w:color="auto"/>
            <w:left w:val="none" w:sz="0" w:space="0" w:color="auto"/>
            <w:bottom w:val="none" w:sz="0" w:space="0" w:color="auto"/>
            <w:right w:val="none" w:sz="0" w:space="0" w:color="auto"/>
          </w:divBdr>
        </w:div>
        <w:div w:id="658966824">
          <w:marLeft w:val="0"/>
          <w:marRight w:val="0"/>
          <w:marTop w:val="0"/>
          <w:marBottom w:val="0"/>
          <w:divBdr>
            <w:top w:val="none" w:sz="0" w:space="0" w:color="auto"/>
            <w:left w:val="none" w:sz="0" w:space="0" w:color="auto"/>
            <w:bottom w:val="none" w:sz="0" w:space="0" w:color="auto"/>
            <w:right w:val="none" w:sz="0" w:space="0" w:color="auto"/>
          </w:divBdr>
        </w:div>
        <w:div w:id="1576085770">
          <w:marLeft w:val="0"/>
          <w:marRight w:val="0"/>
          <w:marTop w:val="0"/>
          <w:marBottom w:val="0"/>
          <w:divBdr>
            <w:top w:val="none" w:sz="0" w:space="0" w:color="auto"/>
            <w:left w:val="none" w:sz="0" w:space="0" w:color="auto"/>
            <w:bottom w:val="none" w:sz="0" w:space="0" w:color="auto"/>
            <w:right w:val="none" w:sz="0" w:space="0" w:color="auto"/>
          </w:divBdr>
        </w:div>
        <w:div w:id="1837574610">
          <w:marLeft w:val="0"/>
          <w:marRight w:val="0"/>
          <w:marTop w:val="0"/>
          <w:marBottom w:val="0"/>
          <w:divBdr>
            <w:top w:val="none" w:sz="0" w:space="0" w:color="auto"/>
            <w:left w:val="none" w:sz="0" w:space="0" w:color="auto"/>
            <w:bottom w:val="none" w:sz="0" w:space="0" w:color="auto"/>
            <w:right w:val="none" w:sz="0" w:space="0" w:color="auto"/>
          </w:divBdr>
        </w:div>
        <w:div w:id="1872179499">
          <w:marLeft w:val="0"/>
          <w:marRight w:val="0"/>
          <w:marTop w:val="0"/>
          <w:marBottom w:val="0"/>
          <w:divBdr>
            <w:top w:val="none" w:sz="0" w:space="0" w:color="auto"/>
            <w:left w:val="none" w:sz="0" w:space="0" w:color="auto"/>
            <w:bottom w:val="none" w:sz="0" w:space="0" w:color="auto"/>
            <w:right w:val="none" w:sz="0" w:space="0" w:color="auto"/>
          </w:divBdr>
        </w:div>
        <w:div w:id="1698040468">
          <w:marLeft w:val="0"/>
          <w:marRight w:val="0"/>
          <w:marTop w:val="0"/>
          <w:marBottom w:val="0"/>
          <w:divBdr>
            <w:top w:val="none" w:sz="0" w:space="0" w:color="auto"/>
            <w:left w:val="none" w:sz="0" w:space="0" w:color="auto"/>
            <w:bottom w:val="none" w:sz="0" w:space="0" w:color="auto"/>
            <w:right w:val="none" w:sz="0" w:space="0" w:color="auto"/>
          </w:divBdr>
        </w:div>
        <w:div w:id="1645355218">
          <w:marLeft w:val="0"/>
          <w:marRight w:val="0"/>
          <w:marTop w:val="0"/>
          <w:marBottom w:val="0"/>
          <w:divBdr>
            <w:top w:val="none" w:sz="0" w:space="0" w:color="auto"/>
            <w:left w:val="none" w:sz="0" w:space="0" w:color="auto"/>
            <w:bottom w:val="none" w:sz="0" w:space="0" w:color="auto"/>
            <w:right w:val="none" w:sz="0" w:space="0" w:color="auto"/>
          </w:divBdr>
        </w:div>
        <w:div w:id="727151911">
          <w:marLeft w:val="0"/>
          <w:marRight w:val="0"/>
          <w:marTop w:val="0"/>
          <w:marBottom w:val="0"/>
          <w:divBdr>
            <w:top w:val="none" w:sz="0" w:space="0" w:color="auto"/>
            <w:left w:val="none" w:sz="0" w:space="0" w:color="auto"/>
            <w:bottom w:val="none" w:sz="0" w:space="0" w:color="auto"/>
            <w:right w:val="none" w:sz="0" w:space="0" w:color="auto"/>
          </w:divBdr>
        </w:div>
        <w:div w:id="2094162690">
          <w:marLeft w:val="0"/>
          <w:marRight w:val="0"/>
          <w:marTop w:val="0"/>
          <w:marBottom w:val="0"/>
          <w:divBdr>
            <w:top w:val="none" w:sz="0" w:space="0" w:color="auto"/>
            <w:left w:val="none" w:sz="0" w:space="0" w:color="auto"/>
            <w:bottom w:val="none" w:sz="0" w:space="0" w:color="auto"/>
            <w:right w:val="none" w:sz="0" w:space="0" w:color="auto"/>
          </w:divBdr>
        </w:div>
        <w:div w:id="2025741593">
          <w:marLeft w:val="0"/>
          <w:marRight w:val="0"/>
          <w:marTop w:val="0"/>
          <w:marBottom w:val="0"/>
          <w:divBdr>
            <w:top w:val="none" w:sz="0" w:space="0" w:color="auto"/>
            <w:left w:val="none" w:sz="0" w:space="0" w:color="auto"/>
            <w:bottom w:val="none" w:sz="0" w:space="0" w:color="auto"/>
            <w:right w:val="none" w:sz="0" w:space="0" w:color="auto"/>
          </w:divBdr>
        </w:div>
        <w:div w:id="889536511">
          <w:marLeft w:val="0"/>
          <w:marRight w:val="0"/>
          <w:marTop w:val="0"/>
          <w:marBottom w:val="0"/>
          <w:divBdr>
            <w:top w:val="none" w:sz="0" w:space="0" w:color="auto"/>
            <w:left w:val="none" w:sz="0" w:space="0" w:color="auto"/>
            <w:bottom w:val="none" w:sz="0" w:space="0" w:color="auto"/>
            <w:right w:val="none" w:sz="0" w:space="0" w:color="auto"/>
          </w:divBdr>
        </w:div>
        <w:div w:id="983581584">
          <w:marLeft w:val="0"/>
          <w:marRight w:val="0"/>
          <w:marTop w:val="0"/>
          <w:marBottom w:val="0"/>
          <w:divBdr>
            <w:top w:val="none" w:sz="0" w:space="0" w:color="auto"/>
            <w:left w:val="none" w:sz="0" w:space="0" w:color="auto"/>
            <w:bottom w:val="none" w:sz="0" w:space="0" w:color="auto"/>
            <w:right w:val="none" w:sz="0" w:space="0" w:color="auto"/>
          </w:divBdr>
        </w:div>
        <w:div w:id="153646039">
          <w:marLeft w:val="0"/>
          <w:marRight w:val="0"/>
          <w:marTop w:val="0"/>
          <w:marBottom w:val="0"/>
          <w:divBdr>
            <w:top w:val="none" w:sz="0" w:space="0" w:color="auto"/>
            <w:left w:val="none" w:sz="0" w:space="0" w:color="auto"/>
            <w:bottom w:val="none" w:sz="0" w:space="0" w:color="auto"/>
            <w:right w:val="none" w:sz="0" w:space="0" w:color="auto"/>
          </w:divBdr>
        </w:div>
        <w:div w:id="805506311">
          <w:marLeft w:val="0"/>
          <w:marRight w:val="0"/>
          <w:marTop w:val="0"/>
          <w:marBottom w:val="0"/>
          <w:divBdr>
            <w:top w:val="none" w:sz="0" w:space="0" w:color="auto"/>
            <w:left w:val="none" w:sz="0" w:space="0" w:color="auto"/>
            <w:bottom w:val="none" w:sz="0" w:space="0" w:color="auto"/>
            <w:right w:val="none" w:sz="0" w:space="0" w:color="auto"/>
          </w:divBdr>
        </w:div>
        <w:div w:id="1459377964">
          <w:marLeft w:val="0"/>
          <w:marRight w:val="0"/>
          <w:marTop w:val="0"/>
          <w:marBottom w:val="0"/>
          <w:divBdr>
            <w:top w:val="none" w:sz="0" w:space="0" w:color="auto"/>
            <w:left w:val="none" w:sz="0" w:space="0" w:color="auto"/>
            <w:bottom w:val="none" w:sz="0" w:space="0" w:color="auto"/>
            <w:right w:val="none" w:sz="0" w:space="0" w:color="auto"/>
          </w:divBdr>
        </w:div>
        <w:div w:id="1181159847">
          <w:marLeft w:val="0"/>
          <w:marRight w:val="0"/>
          <w:marTop w:val="0"/>
          <w:marBottom w:val="0"/>
          <w:divBdr>
            <w:top w:val="none" w:sz="0" w:space="0" w:color="auto"/>
            <w:left w:val="none" w:sz="0" w:space="0" w:color="auto"/>
            <w:bottom w:val="none" w:sz="0" w:space="0" w:color="auto"/>
            <w:right w:val="none" w:sz="0" w:space="0" w:color="auto"/>
          </w:divBdr>
        </w:div>
        <w:div w:id="1127359875">
          <w:marLeft w:val="0"/>
          <w:marRight w:val="0"/>
          <w:marTop w:val="0"/>
          <w:marBottom w:val="0"/>
          <w:divBdr>
            <w:top w:val="none" w:sz="0" w:space="0" w:color="auto"/>
            <w:left w:val="none" w:sz="0" w:space="0" w:color="auto"/>
            <w:bottom w:val="none" w:sz="0" w:space="0" w:color="auto"/>
            <w:right w:val="none" w:sz="0" w:space="0" w:color="auto"/>
          </w:divBdr>
        </w:div>
        <w:div w:id="943421142">
          <w:marLeft w:val="0"/>
          <w:marRight w:val="0"/>
          <w:marTop w:val="0"/>
          <w:marBottom w:val="0"/>
          <w:divBdr>
            <w:top w:val="none" w:sz="0" w:space="0" w:color="auto"/>
            <w:left w:val="none" w:sz="0" w:space="0" w:color="auto"/>
            <w:bottom w:val="none" w:sz="0" w:space="0" w:color="auto"/>
            <w:right w:val="none" w:sz="0" w:space="0" w:color="auto"/>
          </w:divBdr>
        </w:div>
        <w:div w:id="547304060">
          <w:marLeft w:val="0"/>
          <w:marRight w:val="0"/>
          <w:marTop w:val="0"/>
          <w:marBottom w:val="0"/>
          <w:divBdr>
            <w:top w:val="none" w:sz="0" w:space="0" w:color="auto"/>
            <w:left w:val="none" w:sz="0" w:space="0" w:color="auto"/>
            <w:bottom w:val="none" w:sz="0" w:space="0" w:color="auto"/>
            <w:right w:val="none" w:sz="0" w:space="0" w:color="auto"/>
          </w:divBdr>
        </w:div>
        <w:div w:id="1525165960">
          <w:marLeft w:val="0"/>
          <w:marRight w:val="0"/>
          <w:marTop w:val="0"/>
          <w:marBottom w:val="0"/>
          <w:divBdr>
            <w:top w:val="none" w:sz="0" w:space="0" w:color="auto"/>
            <w:left w:val="none" w:sz="0" w:space="0" w:color="auto"/>
            <w:bottom w:val="none" w:sz="0" w:space="0" w:color="auto"/>
            <w:right w:val="none" w:sz="0" w:space="0" w:color="auto"/>
          </w:divBdr>
        </w:div>
        <w:div w:id="741344">
          <w:marLeft w:val="0"/>
          <w:marRight w:val="0"/>
          <w:marTop w:val="0"/>
          <w:marBottom w:val="0"/>
          <w:divBdr>
            <w:top w:val="none" w:sz="0" w:space="0" w:color="auto"/>
            <w:left w:val="none" w:sz="0" w:space="0" w:color="auto"/>
            <w:bottom w:val="none" w:sz="0" w:space="0" w:color="auto"/>
            <w:right w:val="none" w:sz="0" w:space="0" w:color="auto"/>
          </w:divBdr>
        </w:div>
        <w:div w:id="1664160438">
          <w:marLeft w:val="0"/>
          <w:marRight w:val="0"/>
          <w:marTop w:val="0"/>
          <w:marBottom w:val="0"/>
          <w:divBdr>
            <w:top w:val="none" w:sz="0" w:space="0" w:color="auto"/>
            <w:left w:val="none" w:sz="0" w:space="0" w:color="auto"/>
            <w:bottom w:val="none" w:sz="0" w:space="0" w:color="auto"/>
            <w:right w:val="none" w:sz="0" w:space="0" w:color="auto"/>
          </w:divBdr>
        </w:div>
        <w:div w:id="1858033757">
          <w:marLeft w:val="0"/>
          <w:marRight w:val="0"/>
          <w:marTop w:val="0"/>
          <w:marBottom w:val="0"/>
          <w:divBdr>
            <w:top w:val="none" w:sz="0" w:space="0" w:color="auto"/>
            <w:left w:val="none" w:sz="0" w:space="0" w:color="auto"/>
            <w:bottom w:val="none" w:sz="0" w:space="0" w:color="auto"/>
            <w:right w:val="none" w:sz="0" w:space="0" w:color="auto"/>
          </w:divBdr>
        </w:div>
        <w:div w:id="2440442">
          <w:marLeft w:val="0"/>
          <w:marRight w:val="0"/>
          <w:marTop w:val="0"/>
          <w:marBottom w:val="0"/>
          <w:divBdr>
            <w:top w:val="none" w:sz="0" w:space="0" w:color="auto"/>
            <w:left w:val="none" w:sz="0" w:space="0" w:color="auto"/>
            <w:bottom w:val="none" w:sz="0" w:space="0" w:color="auto"/>
            <w:right w:val="none" w:sz="0" w:space="0" w:color="auto"/>
          </w:divBdr>
        </w:div>
        <w:div w:id="1293052333">
          <w:marLeft w:val="0"/>
          <w:marRight w:val="0"/>
          <w:marTop w:val="0"/>
          <w:marBottom w:val="0"/>
          <w:divBdr>
            <w:top w:val="none" w:sz="0" w:space="0" w:color="auto"/>
            <w:left w:val="none" w:sz="0" w:space="0" w:color="auto"/>
            <w:bottom w:val="none" w:sz="0" w:space="0" w:color="auto"/>
            <w:right w:val="none" w:sz="0" w:space="0" w:color="auto"/>
          </w:divBdr>
        </w:div>
        <w:div w:id="815295595">
          <w:marLeft w:val="0"/>
          <w:marRight w:val="0"/>
          <w:marTop w:val="0"/>
          <w:marBottom w:val="0"/>
          <w:divBdr>
            <w:top w:val="none" w:sz="0" w:space="0" w:color="auto"/>
            <w:left w:val="none" w:sz="0" w:space="0" w:color="auto"/>
            <w:bottom w:val="none" w:sz="0" w:space="0" w:color="auto"/>
            <w:right w:val="none" w:sz="0" w:space="0" w:color="auto"/>
          </w:divBdr>
        </w:div>
        <w:div w:id="1541623649">
          <w:marLeft w:val="0"/>
          <w:marRight w:val="0"/>
          <w:marTop w:val="0"/>
          <w:marBottom w:val="0"/>
          <w:divBdr>
            <w:top w:val="none" w:sz="0" w:space="0" w:color="auto"/>
            <w:left w:val="none" w:sz="0" w:space="0" w:color="auto"/>
            <w:bottom w:val="none" w:sz="0" w:space="0" w:color="auto"/>
            <w:right w:val="none" w:sz="0" w:space="0" w:color="auto"/>
          </w:divBdr>
        </w:div>
        <w:div w:id="1520894036">
          <w:marLeft w:val="0"/>
          <w:marRight w:val="0"/>
          <w:marTop w:val="0"/>
          <w:marBottom w:val="0"/>
          <w:divBdr>
            <w:top w:val="none" w:sz="0" w:space="0" w:color="auto"/>
            <w:left w:val="none" w:sz="0" w:space="0" w:color="auto"/>
            <w:bottom w:val="none" w:sz="0" w:space="0" w:color="auto"/>
            <w:right w:val="none" w:sz="0" w:space="0" w:color="auto"/>
          </w:divBdr>
        </w:div>
        <w:div w:id="605619517">
          <w:marLeft w:val="0"/>
          <w:marRight w:val="0"/>
          <w:marTop w:val="0"/>
          <w:marBottom w:val="0"/>
          <w:divBdr>
            <w:top w:val="none" w:sz="0" w:space="0" w:color="auto"/>
            <w:left w:val="none" w:sz="0" w:space="0" w:color="auto"/>
            <w:bottom w:val="none" w:sz="0" w:space="0" w:color="auto"/>
            <w:right w:val="none" w:sz="0" w:space="0" w:color="auto"/>
          </w:divBdr>
        </w:div>
        <w:div w:id="66155617">
          <w:marLeft w:val="0"/>
          <w:marRight w:val="0"/>
          <w:marTop w:val="0"/>
          <w:marBottom w:val="0"/>
          <w:divBdr>
            <w:top w:val="none" w:sz="0" w:space="0" w:color="auto"/>
            <w:left w:val="none" w:sz="0" w:space="0" w:color="auto"/>
            <w:bottom w:val="none" w:sz="0" w:space="0" w:color="auto"/>
            <w:right w:val="none" w:sz="0" w:space="0" w:color="auto"/>
          </w:divBdr>
        </w:div>
        <w:div w:id="1170605867">
          <w:marLeft w:val="0"/>
          <w:marRight w:val="0"/>
          <w:marTop w:val="0"/>
          <w:marBottom w:val="0"/>
          <w:divBdr>
            <w:top w:val="none" w:sz="0" w:space="0" w:color="auto"/>
            <w:left w:val="none" w:sz="0" w:space="0" w:color="auto"/>
            <w:bottom w:val="none" w:sz="0" w:space="0" w:color="auto"/>
            <w:right w:val="none" w:sz="0" w:space="0" w:color="auto"/>
          </w:divBdr>
        </w:div>
        <w:div w:id="14843278">
          <w:marLeft w:val="0"/>
          <w:marRight w:val="0"/>
          <w:marTop w:val="0"/>
          <w:marBottom w:val="0"/>
          <w:divBdr>
            <w:top w:val="none" w:sz="0" w:space="0" w:color="auto"/>
            <w:left w:val="none" w:sz="0" w:space="0" w:color="auto"/>
            <w:bottom w:val="none" w:sz="0" w:space="0" w:color="auto"/>
            <w:right w:val="none" w:sz="0" w:space="0" w:color="auto"/>
          </w:divBdr>
        </w:div>
        <w:div w:id="1266688599">
          <w:marLeft w:val="0"/>
          <w:marRight w:val="0"/>
          <w:marTop w:val="0"/>
          <w:marBottom w:val="0"/>
          <w:divBdr>
            <w:top w:val="none" w:sz="0" w:space="0" w:color="auto"/>
            <w:left w:val="none" w:sz="0" w:space="0" w:color="auto"/>
            <w:bottom w:val="none" w:sz="0" w:space="0" w:color="auto"/>
            <w:right w:val="none" w:sz="0" w:space="0" w:color="auto"/>
          </w:divBdr>
        </w:div>
        <w:div w:id="1984893344">
          <w:marLeft w:val="0"/>
          <w:marRight w:val="0"/>
          <w:marTop w:val="0"/>
          <w:marBottom w:val="0"/>
          <w:divBdr>
            <w:top w:val="none" w:sz="0" w:space="0" w:color="auto"/>
            <w:left w:val="none" w:sz="0" w:space="0" w:color="auto"/>
            <w:bottom w:val="none" w:sz="0" w:space="0" w:color="auto"/>
            <w:right w:val="none" w:sz="0" w:space="0" w:color="auto"/>
          </w:divBdr>
        </w:div>
        <w:div w:id="773091390">
          <w:marLeft w:val="0"/>
          <w:marRight w:val="0"/>
          <w:marTop w:val="0"/>
          <w:marBottom w:val="0"/>
          <w:divBdr>
            <w:top w:val="none" w:sz="0" w:space="0" w:color="auto"/>
            <w:left w:val="none" w:sz="0" w:space="0" w:color="auto"/>
            <w:bottom w:val="none" w:sz="0" w:space="0" w:color="auto"/>
            <w:right w:val="none" w:sz="0" w:space="0" w:color="auto"/>
          </w:divBdr>
        </w:div>
        <w:div w:id="633756773">
          <w:marLeft w:val="0"/>
          <w:marRight w:val="0"/>
          <w:marTop w:val="0"/>
          <w:marBottom w:val="0"/>
          <w:divBdr>
            <w:top w:val="none" w:sz="0" w:space="0" w:color="auto"/>
            <w:left w:val="none" w:sz="0" w:space="0" w:color="auto"/>
            <w:bottom w:val="none" w:sz="0" w:space="0" w:color="auto"/>
            <w:right w:val="none" w:sz="0" w:space="0" w:color="auto"/>
          </w:divBdr>
        </w:div>
        <w:div w:id="714624593">
          <w:marLeft w:val="0"/>
          <w:marRight w:val="0"/>
          <w:marTop w:val="0"/>
          <w:marBottom w:val="0"/>
          <w:divBdr>
            <w:top w:val="none" w:sz="0" w:space="0" w:color="auto"/>
            <w:left w:val="none" w:sz="0" w:space="0" w:color="auto"/>
            <w:bottom w:val="none" w:sz="0" w:space="0" w:color="auto"/>
            <w:right w:val="none" w:sz="0" w:space="0" w:color="auto"/>
          </w:divBdr>
        </w:div>
        <w:div w:id="555355658">
          <w:marLeft w:val="0"/>
          <w:marRight w:val="0"/>
          <w:marTop w:val="0"/>
          <w:marBottom w:val="0"/>
          <w:divBdr>
            <w:top w:val="none" w:sz="0" w:space="0" w:color="auto"/>
            <w:left w:val="none" w:sz="0" w:space="0" w:color="auto"/>
            <w:bottom w:val="none" w:sz="0" w:space="0" w:color="auto"/>
            <w:right w:val="none" w:sz="0" w:space="0" w:color="auto"/>
          </w:divBdr>
        </w:div>
        <w:div w:id="866137277">
          <w:marLeft w:val="0"/>
          <w:marRight w:val="0"/>
          <w:marTop w:val="0"/>
          <w:marBottom w:val="0"/>
          <w:divBdr>
            <w:top w:val="none" w:sz="0" w:space="0" w:color="auto"/>
            <w:left w:val="none" w:sz="0" w:space="0" w:color="auto"/>
            <w:bottom w:val="none" w:sz="0" w:space="0" w:color="auto"/>
            <w:right w:val="none" w:sz="0" w:space="0" w:color="auto"/>
          </w:divBdr>
        </w:div>
        <w:div w:id="1504861628">
          <w:marLeft w:val="0"/>
          <w:marRight w:val="0"/>
          <w:marTop w:val="0"/>
          <w:marBottom w:val="0"/>
          <w:divBdr>
            <w:top w:val="none" w:sz="0" w:space="0" w:color="auto"/>
            <w:left w:val="none" w:sz="0" w:space="0" w:color="auto"/>
            <w:bottom w:val="none" w:sz="0" w:space="0" w:color="auto"/>
            <w:right w:val="none" w:sz="0" w:space="0" w:color="auto"/>
          </w:divBdr>
        </w:div>
        <w:div w:id="195822166">
          <w:marLeft w:val="0"/>
          <w:marRight w:val="0"/>
          <w:marTop w:val="0"/>
          <w:marBottom w:val="0"/>
          <w:divBdr>
            <w:top w:val="none" w:sz="0" w:space="0" w:color="auto"/>
            <w:left w:val="none" w:sz="0" w:space="0" w:color="auto"/>
            <w:bottom w:val="none" w:sz="0" w:space="0" w:color="auto"/>
            <w:right w:val="none" w:sz="0" w:space="0" w:color="auto"/>
          </w:divBdr>
        </w:div>
        <w:div w:id="933822620">
          <w:marLeft w:val="0"/>
          <w:marRight w:val="0"/>
          <w:marTop w:val="0"/>
          <w:marBottom w:val="0"/>
          <w:divBdr>
            <w:top w:val="none" w:sz="0" w:space="0" w:color="auto"/>
            <w:left w:val="none" w:sz="0" w:space="0" w:color="auto"/>
            <w:bottom w:val="none" w:sz="0" w:space="0" w:color="auto"/>
            <w:right w:val="none" w:sz="0" w:space="0" w:color="auto"/>
          </w:divBdr>
        </w:div>
        <w:div w:id="1951431369">
          <w:marLeft w:val="0"/>
          <w:marRight w:val="0"/>
          <w:marTop w:val="0"/>
          <w:marBottom w:val="0"/>
          <w:divBdr>
            <w:top w:val="none" w:sz="0" w:space="0" w:color="auto"/>
            <w:left w:val="none" w:sz="0" w:space="0" w:color="auto"/>
            <w:bottom w:val="none" w:sz="0" w:space="0" w:color="auto"/>
            <w:right w:val="none" w:sz="0" w:space="0" w:color="auto"/>
          </w:divBdr>
        </w:div>
        <w:div w:id="206570389">
          <w:marLeft w:val="0"/>
          <w:marRight w:val="0"/>
          <w:marTop w:val="0"/>
          <w:marBottom w:val="0"/>
          <w:divBdr>
            <w:top w:val="none" w:sz="0" w:space="0" w:color="auto"/>
            <w:left w:val="none" w:sz="0" w:space="0" w:color="auto"/>
            <w:bottom w:val="none" w:sz="0" w:space="0" w:color="auto"/>
            <w:right w:val="none" w:sz="0" w:space="0" w:color="auto"/>
          </w:divBdr>
        </w:div>
        <w:div w:id="1868524461">
          <w:marLeft w:val="0"/>
          <w:marRight w:val="0"/>
          <w:marTop w:val="0"/>
          <w:marBottom w:val="0"/>
          <w:divBdr>
            <w:top w:val="none" w:sz="0" w:space="0" w:color="auto"/>
            <w:left w:val="none" w:sz="0" w:space="0" w:color="auto"/>
            <w:bottom w:val="none" w:sz="0" w:space="0" w:color="auto"/>
            <w:right w:val="none" w:sz="0" w:space="0" w:color="auto"/>
          </w:divBdr>
        </w:div>
        <w:div w:id="1980526153">
          <w:marLeft w:val="0"/>
          <w:marRight w:val="0"/>
          <w:marTop w:val="0"/>
          <w:marBottom w:val="0"/>
          <w:divBdr>
            <w:top w:val="none" w:sz="0" w:space="0" w:color="auto"/>
            <w:left w:val="none" w:sz="0" w:space="0" w:color="auto"/>
            <w:bottom w:val="none" w:sz="0" w:space="0" w:color="auto"/>
            <w:right w:val="none" w:sz="0" w:space="0" w:color="auto"/>
          </w:divBdr>
        </w:div>
        <w:div w:id="421681952">
          <w:marLeft w:val="0"/>
          <w:marRight w:val="0"/>
          <w:marTop w:val="0"/>
          <w:marBottom w:val="0"/>
          <w:divBdr>
            <w:top w:val="none" w:sz="0" w:space="0" w:color="auto"/>
            <w:left w:val="none" w:sz="0" w:space="0" w:color="auto"/>
            <w:bottom w:val="none" w:sz="0" w:space="0" w:color="auto"/>
            <w:right w:val="none" w:sz="0" w:space="0" w:color="auto"/>
          </w:divBdr>
        </w:div>
        <w:div w:id="1856529355">
          <w:marLeft w:val="0"/>
          <w:marRight w:val="0"/>
          <w:marTop w:val="0"/>
          <w:marBottom w:val="0"/>
          <w:divBdr>
            <w:top w:val="none" w:sz="0" w:space="0" w:color="auto"/>
            <w:left w:val="none" w:sz="0" w:space="0" w:color="auto"/>
            <w:bottom w:val="none" w:sz="0" w:space="0" w:color="auto"/>
            <w:right w:val="none" w:sz="0" w:space="0" w:color="auto"/>
          </w:divBdr>
        </w:div>
        <w:div w:id="2049182820">
          <w:marLeft w:val="0"/>
          <w:marRight w:val="0"/>
          <w:marTop w:val="0"/>
          <w:marBottom w:val="0"/>
          <w:divBdr>
            <w:top w:val="none" w:sz="0" w:space="0" w:color="auto"/>
            <w:left w:val="none" w:sz="0" w:space="0" w:color="auto"/>
            <w:bottom w:val="none" w:sz="0" w:space="0" w:color="auto"/>
            <w:right w:val="none" w:sz="0" w:space="0" w:color="auto"/>
          </w:divBdr>
        </w:div>
        <w:div w:id="1628924587">
          <w:marLeft w:val="0"/>
          <w:marRight w:val="0"/>
          <w:marTop w:val="0"/>
          <w:marBottom w:val="0"/>
          <w:divBdr>
            <w:top w:val="none" w:sz="0" w:space="0" w:color="auto"/>
            <w:left w:val="none" w:sz="0" w:space="0" w:color="auto"/>
            <w:bottom w:val="none" w:sz="0" w:space="0" w:color="auto"/>
            <w:right w:val="none" w:sz="0" w:space="0" w:color="auto"/>
          </w:divBdr>
        </w:div>
        <w:div w:id="1522668971">
          <w:marLeft w:val="0"/>
          <w:marRight w:val="0"/>
          <w:marTop w:val="0"/>
          <w:marBottom w:val="0"/>
          <w:divBdr>
            <w:top w:val="none" w:sz="0" w:space="0" w:color="auto"/>
            <w:left w:val="none" w:sz="0" w:space="0" w:color="auto"/>
            <w:bottom w:val="none" w:sz="0" w:space="0" w:color="auto"/>
            <w:right w:val="none" w:sz="0" w:space="0" w:color="auto"/>
          </w:divBdr>
        </w:div>
        <w:div w:id="1378116310">
          <w:marLeft w:val="0"/>
          <w:marRight w:val="0"/>
          <w:marTop w:val="0"/>
          <w:marBottom w:val="0"/>
          <w:divBdr>
            <w:top w:val="none" w:sz="0" w:space="0" w:color="auto"/>
            <w:left w:val="none" w:sz="0" w:space="0" w:color="auto"/>
            <w:bottom w:val="none" w:sz="0" w:space="0" w:color="auto"/>
            <w:right w:val="none" w:sz="0" w:space="0" w:color="auto"/>
          </w:divBdr>
        </w:div>
        <w:div w:id="1095856411">
          <w:marLeft w:val="0"/>
          <w:marRight w:val="0"/>
          <w:marTop w:val="0"/>
          <w:marBottom w:val="0"/>
          <w:divBdr>
            <w:top w:val="none" w:sz="0" w:space="0" w:color="auto"/>
            <w:left w:val="none" w:sz="0" w:space="0" w:color="auto"/>
            <w:bottom w:val="none" w:sz="0" w:space="0" w:color="auto"/>
            <w:right w:val="none" w:sz="0" w:space="0" w:color="auto"/>
          </w:divBdr>
        </w:div>
        <w:div w:id="1021393768">
          <w:marLeft w:val="0"/>
          <w:marRight w:val="0"/>
          <w:marTop w:val="0"/>
          <w:marBottom w:val="0"/>
          <w:divBdr>
            <w:top w:val="none" w:sz="0" w:space="0" w:color="auto"/>
            <w:left w:val="none" w:sz="0" w:space="0" w:color="auto"/>
            <w:bottom w:val="none" w:sz="0" w:space="0" w:color="auto"/>
            <w:right w:val="none" w:sz="0" w:space="0" w:color="auto"/>
          </w:divBdr>
        </w:div>
        <w:div w:id="213857861">
          <w:marLeft w:val="0"/>
          <w:marRight w:val="0"/>
          <w:marTop w:val="0"/>
          <w:marBottom w:val="0"/>
          <w:divBdr>
            <w:top w:val="none" w:sz="0" w:space="0" w:color="auto"/>
            <w:left w:val="none" w:sz="0" w:space="0" w:color="auto"/>
            <w:bottom w:val="none" w:sz="0" w:space="0" w:color="auto"/>
            <w:right w:val="none" w:sz="0" w:space="0" w:color="auto"/>
          </w:divBdr>
        </w:div>
        <w:div w:id="282536607">
          <w:marLeft w:val="0"/>
          <w:marRight w:val="0"/>
          <w:marTop w:val="0"/>
          <w:marBottom w:val="0"/>
          <w:divBdr>
            <w:top w:val="none" w:sz="0" w:space="0" w:color="auto"/>
            <w:left w:val="none" w:sz="0" w:space="0" w:color="auto"/>
            <w:bottom w:val="none" w:sz="0" w:space="0" w:color="auto"/>
            <w:right w:val="none" w:sz="0" w:space="0" w:color="auto"/>
          </w:divBdr>
        </w:div>
        <w:div w:id="396054970">
          <w:marLeft w:val="0"/>
          <w:marRight w:val="0"/>
          <w:marTop w:val="0"/>
          <w:marBottom w:val="0"/>
          <w:divBdr>
            <w:top w:val="none" w:sz="0" w:space="0" w:color="auto"/>
            <w:left w:val="none" w:sz="0" w:space="0" w:color="auto"/>
            <w:bottom w:val="none" w:sz="0" w:space="0" w:color="auto"/>
            <w:right w:val="none" w:sz="0" w:space="0" w:color="auto"/>
          </w:divBdr>
        </w:div>
        <w:div w:id="1792745253">
          <w:marLeft w:val="0"/>
          <w:marRight w:val="0"/>
          <w:marTop w:val="0"/>
          <w:marBottom w:val="0"/>
          <w:divBdr>
            <w:top w:val="none" w:sz="0" w:space="0" w:color="auto"/>
            <w:left w:val="none" w:sz="0" w:space="0" w:color="auto"/>
            <w:bottom w:val="none" w:sz="0" w:space="0" w:color="auto"/>
            <w:right w:val="none" w:sz="0" w:space="0" w:color="auto"/>
          </w:divBdr>
        </w:div>
        <w:div w:id="1885680435">
          <w:marLeft w:val="0"/>
          <w:marRight w:val="0"/>
          <w:marTop w:val="0"/>
          <w:marBottom w:val="0"/>
          <w:divBdr>
            <w:top w:val="none" w:sz="0" w:space="0" w:color="auto"/>
            <w:left w:val="none" w:sz="0" w:space="0" w:color="auto"/>
            <w:bottom w:val="none" w:sz="0" w:space="0" w:color="auto"/>
            <w:right w:val="none" w:sz="0" w:space="0" w:color="auto"/>
          </w:divBdr>
        </w:div>
        <w:div w:id="1283272169">
          <w:marLeft w:val="0"/>
          <w:marRight w:val="0"/>
          <w:marTop w:val="0"/>
          <w:marBottom w:val="0"/>
          <w:divBdr>
            <w:top w:val="none" w:sz="0" w:space="0" w:color="auto"/>
            <w:left w:val="none" w:sz="0" w:space="0" w:color="auto"/>
            <w:bottom w:val="none" w:sz="0" w:space="0" w:color="auto"/>
            <w:right w:val="none" w:sz="0" w:space="0" w:color="auto"/>
          </w:divBdr>
        </w:div>
        <w:div w:id="1271624321">
          <w:marLeft w:val="0"/>
          <w:marRight w:val="0"/>
          <w:marTop w:val="0"/>
          <w:marBottom w:val="0"/>
          <w:divBdr>
            <w:top w:val="none" w:sz="0" w:space="0" w:color="auto"/>
            <w:left w:val="none" w:sz="0" w:space="0" w:color="auto"/>
            <w:bottom w:val="none" w:sz="0" w:space="0" w:color="auto"/>
            <w:right w:val="none" w:sz="0" w:space="0" w:color="auto"/>
          </w:divBdr>
        </w:div>
        <w:div w:id="1793399951">
          <w:marLeft w:val="0"/>
          <w:marRight w:val="0"/>
          <w:marTop w:val="0"/>
          <w:marBottom w:val="0"/>
          <w:divBdr>
            <w:top w:val="none" w:sz="0" w:space="0" w:color="auto"/>
            <w:left w:val="none" w:sz="0" w:space="0" w:color="auto"/>
            <w:bottom w:val="none" w:sz="0" w:space="0" w:color="auto"/>
            <w:right w:val="none" w:sz="0" w:space="0" w:color="auto"/>
          </w:divBdr>
        </w:div>
        <w:div w:id="971330002">
          <w:marLeft w:val="0"/>
          <w:marRight w:val="0"/>
          <w:marTop w:val="0"/>
          <w:marBottom w:val="0"/>
          <w:divBdr>
            <w:top w:val="none" w:sz="0" w:space="0" w:color="auto"/>
            <w:left w:val="none" w:sz="0" w:space="0" w:color="auto"/>
            <w:bottom w:val="none" w:sz="0" w:space="0" w:color="auto"/>
            <w:right w:val="none" w:sz="0" w:space="0" w:color="auto"/>
          </w:divBdr>
        </w:div>
        <w:div w:id="169879584">
          <w:marLeft w:val="0"/>
          <w:marRight w:val="0"/>
          <w:marTop w:val="0"/>
          <w:marBottom w:val="0"/>
          <w:divBdr>
            <w:top w:val="none" w:sz="0" w:space="0" w:color="auto"/>
            <w:left w:val="none" w:sz="0" w:space="0" w:color="auto"/>
            <w:bottom w:val="none" w:sz="0" w:space="0" w:color="auto"/>
            <w:right w:val="none" w:sz="0" w:space="0" w:color="auto"/>
          </w:divBdr>
        </w:div>
        <w:div w:id="1747150482">
          <w:marLeft w:val="0"/>
          <w:marRight w:val="0"/>
          <w:marTop w:val="0"/>
          <w:marBottom w:val="0"/>
          <w:divBdr>
            <w:top w:val="none" w:sz="0" w:space="0" w:color="auto"/>
            <w:left w:val="none" w:sz="0" w:space="0" w:color="auto"/>
            <w:bottom w:val="none" w:sz="0" w:space="0" w:color="auto"/>
            <w:right w:val="none" w:sz="0" w:space="0" w:color="auto"/>
          </w:divBdr>
        </w:div>
        <w:div w:id="62072179">
          <w:marLeft w:val="0"/>
          <w:marRight w:val="0"/>
          <w:marTop w:val="0"/>
          <w:marBottom w:val="0"/>
          <w:divBdr>
            <w:top w:val="none" w:sz="0" w:space="0" w:color="auto"/>
            <w:left w:val="none" w:sz="0" w:space="0" w:color="auto"/>
            <w:bottom w:val="none" w:sz="0" w:space="0" w:color="auto"/>
            <w:right w:val="none" w:sz="0" w:space="0" w:color="auto"/>
          </w:divBdr>
        </w:div>
        <w:div w:id="970019751">
          <w:marLeft w:val="0"/>
          <w:marRight w:val="0"/>
          <w:marTop w:val="0"/>
          <w:marBottom w:val="0"/>
          <w:divBdr>
            <w:top w:val="none" w:sz="0" w:space="0" w:color="auto"/>
            <w:left w:val="none" w:sz="0" w:space="0" w:color="auto"/>
            <w:bottom w:val="none" w:sz="0" w:space="0" w:color="auto"/>
            <w:right w:val="none" w:sz="0" w:space="0" w:color="auto"/>
          </w:divBdr>
        </w:div>
        <w:div w:id="1234854560">
          <w:marLeft w:val="0"/>
          <w:marRight w:val="0"/>
          <w:marTop w:val="0"/>
          <w:marBottom w:val="0"/>
          <w:divBdr>
            <w:top w:val="none" w:sz="0" w:space="0" w:color="auto"/>
            <w:left w:val="none" w:sz="0" w:space="0" w:color="auto"/>
            <w:bottom w:val="none" w:sz="0" w:space="0" w:color="auto"/>
            <w:right w:val="none" w:sz="0" w:space="0" w:color="auto"/>
          </w:divBdr>
        </w:div>
        <w:div w:id="1235508603">
          <w:marLeft w:val="0"/>
          <w:marRight w:val="0"/>
          <w:marTop w:val="0"/>
          <w:marBottom w:val="0"/>
          <w:divBdr>
            <w:top w:val="none" w:sz="0" w:space="0" w:color="auto"/>
            <w:left w:val="none" w:sz="0" w:space="0" w:color="auto"/>
            <w:bottom w:val="none" w:sz="0" w:space="0" w:color="auto"/>
            <w:right w:val="none" w:sz="0" w:space="0" w:color="auto"/>
          </w:divBdr>
        </w:div>
        <w:div w:id="1459907471">
          <w:marLeft w:val="0"/>
          <w:marRight w:val="0"/>
          <w:marTop w:val="0"/>
          <w:marBottom w:val="0"/>
          <w:divBdr>
            <w:top w:val="none" w:sz="0" w:space="0" w:color="auto"/>
            <w:left w:val="none" w:sz="0" w:space="0" w:color="auto"/>
            <w:bottom w:val="none" w:sz="0" w:space="0" w:color="auto"/>
            <w:right w:val="none" w:sz="0" w:space="0" w:color="auto"/>
          </w:divBdr>
        </w:div>
        <w:div w:id="2008510435">
          <w:marLeft w:val="0"/>
          <w:marRight w:val="0"/>
          <w:marTop w:val="0"/>
          <w:marBottom w:val="0"/>
          <w:divBdr>
            <w:top w:val="none" w:sz="0" w:space="0" w:color="auto"/>
            <w:left w:val="none" w:sz="0" w:space="0" w:color="auto"/>
            <w:bottom w:val="none" w:sz="0" w:space="0" w:color="auto"/>
            <w:right w:val="none" w:sz="0" w:space="0" w:color="auto"/>
          </w:divBdr>
        </w:div>
        <w:div w:id="26952142">
          <w:marLeft w:val="0"/>
          <w:marRight w:val="0"/>
          <w:marTop w:val="0"/>
          <w:marBottom w:val="0"/>
          <w:divBdr>
            <w:top w:val="none" w:sz="0" w:space="0" w:color="auto"/>
            <w:left w:val="none" w:sz="0" w:space="0" w:color="auto"/>
            <w:bottom w:val="none" w:sz="0" w:space="0" w:color="auto"/>
            <w:right w:val="none" w:sz="0" w:space="0" w:color="auto"/>
          </w:divBdr>
        </w:div>
        <w:div w:id="318576318">
          <w:marLeft w:val="0"/>
          <w:marRight w:val="0"/>
          <w:marTop w:val="0"/>
          <w:marBottom w:val="0"/>
          <w:divBdr>
            <w:top w:val="none" w:sz="0" w:space="0" w:color="auto"/>
            <w:left w:val="none" w:sz="0" w:space="0" w:color="auto"/>
            <w:bottom w:val="none" w:sz="0" w:space="0" w:color="auto"/>
            <w:right w:val="none" w:sz="0" w:space="0" w:color="auto"/>
          </w:divBdr>
        </w:div>
        <w:div w:id="2113360629">
          <w:marLeft w:val="0"/>
          <w:marRight w:val="0"/>
          <w:marTop w:val="0"/>
          <w:marBottom w:val="0"/>
          <w:divBdr>
            <w:top w:val="none" w:sz="0" w:space="0" w:color="auto"/>
            <w:left w:val="none" w:sz="0" w:space="0" w:color="auto"/>
            <w:bottom w:val="none" w:sz="0" w:space="0" w:color="auto"/>
            <w:right w:val="none" w:sz="0" w:space="0" w:color="auto"/>
          </w:divBdr>
        </w:div>
        <w:div w:id="731000487">
          <w:marLeft w:val="0"/>
          <w:marRight w:val="0"/>
          <w:marTop w:val="0"/>
          <w:marBottom w:val="0"/>
          <w:divBdr>
            <w:top w:val="none" w:sz="0" w:space="0" w:color="auto"/>
            <w:left w:val="none" w:sz="0" w:space="0" w:color="auto"/>
            <w:bottom w:val="none" w:sz="0" w:space="0" w:color="auto"/>
            <w:right w:val="none" w:sz="0" w:space="0" w:color="auto"/>
          </w:divBdr>
        </w:div>
        <w:div w:id="1200968765">
          <w:marLeft w:val="0"/>
          <w:marRight w:val="0"/>
          <w:marTop w:val="0"/>
          <w:marBottom w:val="0"/>
          <w:divBdr>
            <w:top w:val="none" w:sz="0" w:space="0" w:color="auto"/>
            <w:left w:val="none" w:sz="0" w:space="0" w:color="auto"/>
            <w:bottom w:val="none" w:sz="0" w:space="0" w:color="auto"/>
            <w:right w:val="none" w:sz="0" w:space="0" w:color="auto"/>
          </w:divBdr>
        </w:div>
        <w:div w:id="984161668">
          <w:marLeft w:val="0"/>
          <w:marRight w:val="0"/>
          <w:marTop w:val="0"/>
          <w:marBottom w:val="0"/>
          <w:divBdr>
            <w:top w:val="none" w:sz="0" w:space="0" w:color="auto"/>
            <w:left w:val="none" w:sz="0" w:space="0" w:color="auto"/>
            <w:bottom w:val="none" w:sz="0" w:space="0" w:color="auto"/>
            <w:right w:val="none" w:sz="0" w:space="0" w:color="auto"/>
          </w:divBdr>
        </w:div>
        <w:div w:id="1495801270">
          <w:marLeft w:val="0"/>
          <w:marRight w:val="0"/>
          <w:marTop w:val="0"/>
          <w:marBottom w:val="0"/>
          <w:divBdr>
            <w:top w:val="none" w:sz="0" w:space="0" w:color="auto"/>
            <w:left w:val="none" w:sz="0" w:space="0" w:color="auto"/>
            <w:bottom w:val="none" w:sz="0" w:space="0" w:color="auto"/>
            <w:right w:val="none" w:sz="0" w:space="0" w:color="auto"/>
          </w:divBdr>
        </w:div>
        <w:div w:id="1890458151">
          <w:marLeft w:val="0"/>
          <w:marRight w:val="0"/>
          <w:marTop w:val="0"/>
          <w:marBottom w:val="0"/>
          <w:divBdr>
            <w:top w:val="none" w:sz="0" w:space="0" w:color="auto"/>
            <w:left w:val="none" w:sz="0" w:space="0" w:color="auto"/>
            <w:bottom w:val="none" w:sz="0" w:space="0" w:color="auto"/>
            <w:right w:val="none" w:sz="0" w:space="0" w:color="auto"/>
          </w:divBdr>
        </w:div>
        <w:div w:id="1816605407">
          <w:marLeft w:val="0"/>
          <w:marRight w:val="0"/>
          <w:marTop w:val="0"/>
          <w:marBottom w:val="0"/>
          <w:divBdr>
            <w:top w:val="none" w:sz="0" w:space="0" w:color="auto"/>
            <w:left w:val="none" w:sz="0" w:space="0" w:color="auto"/>
            <w:bottom w:val="none" w:sz="0" w:space="0" w:color="auto"/>
            <w:right w:val="none" w:sz="0" w:space="0" w:color="auto"/>
          </w:divBdr>
        </w:div>
        <w:div w:id="947006308">
          <w:marLeft w:val="0"/>
          <w:marRight w:val="0"/>
          <w:marTop w:val="0"/>
          <w:marBottom w:val="0"/>
          <w:divBdr>
            <w:top w:val="none" w:sz="0" w:space="0" w:color="auto"/>
            <w:left w:val="none" w:sz="0" w:space="0" w:color="auto"/>
            <w:bottom w:val="none" w:sz="0" w:space="0" w:color="auto"/>
            <w:right w:val="none" w:sz="0" w:space="0" w:color="auto"/>
          </w:divBdr>
        </w:div>
        <w:div w:id="626349960">
          <w:marLeft w:val="0"/>
          <w:marRight w:val="0"/>
          <w:marTop w:val="0"/>
          <w:marBottom w:val="0"/>
          <w:divBdr>
            <w:top w:val="none" w:sz="0" w:space="0" w:color="auto"/>
            <w:left w:val="none" w:sz="0" w:space="0" w:color="auto"/>
            <w:bottom w:val="none" w:sz="0" w:space="0" w:color="auto"/>
            <w:right w:val="none" w:sz="0" w:space="0" w:color="auto"/>
          </w:divBdr>
        </w:div>
        <w:div w:id="682783703">
          <w:marLeft w:val="0"/>
          <w:marRight w:val="0"/>
          <w:marTop w:val="0"/>
          <w:marBottom w:val="0"/>
          <w:divBdr>
            <w:top w:val="none" w:sz="0" w:space="0" w:color="auto"/>
            <w:left w:val="none" w:sz="0" w:space="0" w:color="auto"/>
            <w:bottom w:val="none" w:sz="0" w:space="0" w:color="auto"/>
            <w:right w:val="none" w:sz="0" w:space="0" w:color="auto"/>
          </w:divBdr>
        </w:div>
        <w:div w:id="548346026">
          <w:marLeft w:val="0"/>
          <w:marRight w:val="0"/>
          <w:marTop w:val="0"/>
          <w:marBottom w:val="0"/>
          <w:divBdr>
            <w:top w:val="none" w:sz="0" w:space="0" w:color="auto"/>
            <w:left w:val="none" w:sz="0" w:space="0" w:color="auto"/>
            <w:bottom w:val="none" w:sz="0" w:space="0" w:color="auto"/>
            <w:right w:val="none" w:sz="0" w:space="0" w:color="auto"/>
          </w:divBdr>
        </w:div>
        <w:div w:id="1033530297">
          <w:marLeft w:val="0"/>
          <w:marRight w:val="0"/>
          <w:marTop w:val="0"/>
          <w:marBottom w:val="0"/>
          <w:divBdr>
            <w:top w:val="none" w:sz="0" w:space="0" w:color="auto"/>
            <w:left w:val="none" w:sz="0" w:space="0" w:color="auto"/>
            <w:bottom w:val="none" w:sz="0" w:space="0" w:color="auto"/>
            <w:right w:val="none" w:sz="0" w:space="0" w:color="auto"/>
          </w:divBdr>
        </w:div>
        <w:div w:id="795678508">
          <w:marLeft w:val="0"/>
          <w:marRight w:val="0"/>
          <w:marTop w:val="0"/>
          <w:marBottom w:val="0"/>
          <w:divBdr>
            <w:top w:val="none" w:sz="0" w:space="0" w:color="auto"/>
            <w:left w:val="none" w:sz="0" w:space="0" w:color="auto"/>
            <w:bottom w:val="none" w:sz="0" w:space="0" w:color="auto"/>
            <w:right w:val="none" w:sz="0" w:space="0" w:color="auto"/>
          </w:divBdr>
        </w:div>
        <w:div w:id="2100711236">
          <w:marLeft w:val="0"/>
          <w:marRight w:val="0"/>
          <w:marTop w:val="0"/>
          <w:marBottom w:val="0"/>
          <w:divBdr>
            <w:top w:val="none" w:sz="0" w:space="0" w:color="auto"/>
            <w:left w:val="none" w:sz="0" w:space="0" w:color="auto"/>
            <w:bottom w:val="none" w:sz="0" w:space="0" w:color="auto"/>
            <w:right w:val="none" w:sz="0" w:space="0" w:color="auto"/>
          </w:divBdr>
        </w:div>
        <w:div w:id="158159083">
          <w:marLeft w:val="0"/>
          <w:marRight w:val="0"/>
          <w:marTop w:val="0"/>
          <w:marBottom w:val="0"/>
          <w:divBdr>
            <w:top w:val="none" w:sz="0" w:space="0" w:color="auto"/>
            <w:left w:val="none" w:sz="0" w:space="0" w:color="auto"/>
            <w:bottom w:val="none" w:sz="0" w:space="0" w:color="auto"/>
            <w:right w:val="none" w:sz="0" w:space="0" w:color="auto"/>
          </w:divBdr>
        </w:div>
        <w:div w:id="1468936099">
          <w:marLeft w:val="0"/>
          <w:marRight w:val="0"/>
          <w:marTop w:val="0"/>
          <w:marBottom w:val="0"/>
          <w:divBdr>
            <w:top w:val="none" w:sz="0" w:space="0" w:color="auto"/>
            <w:left w:val="none" w:sz="0" w:space="0" w:color="auto"/>
            <w:bottom w:val="none" w:sz="0" w:space="0" w:color="auto"/>
            <w:right w:val="none" w:sz="0" w:space="0" w:color="auto"/>
          </w:divBdr>
        </w:div>
        <w:div w:id="188612645">
          <w:marLeft w:val="0"/>
          <w:marRight w:val="0"/>
          <w:marTop w:val="0"/>
          <w:marBottom w:val="0"/>
          <w:divBdr>
            <w:top w:val="none" w:sz="0" w:space="0" w:color="auto"/>
            <w:left w:val="none" w:sz="0" w:space="0" w:color="auto"/>
            <w:bottom w:val="none" w:sz="0" w:space="0" w:color="auto"/>
            <w:right w:val="none" w:sz="0" w:space="0" w:color="auto"/>
          </w:divBdr>
        </w:div>
        <w:div w:id="423888748">
          <w:marLeft w:val="0"/>
          <w:marRight w:val="0"/>
          <w:marTop w:val="0"/>
          <w:marBottom w:val="0"/>
          <w:divBdr>
            <w:top w:val="none" w:sz="0" w:space="0" w:color="auto"/>
            <w:left w:val="none" w:sz="0" w:space="0" w:color="auto"/>
            <w:bottom w:val="none" w:sz="0" w:space="0" w:color="auto"/>
            <w:right w:val="none" w:sz="0" w:space="0" w:color="auto"/>
          </w:divBdr>
        </w:div>
        <w:div w:id="847333668">
          <w:marLeft w:val="0"/>
          <w:marRight w:val="0"/>
          <w:marTop w:val="0"/>
          <w:marBottom w:val="0"/>
          <w:divBdr>
            <w:top w:val="none" w:sz="0" w:space="0" w:color="auto"/>
            <w:left w:val="none" w:sz="0" w:space="0" w:color="auto"/>
            <w:bottom w:val="none" w:sz="0" w:space="0" w:color="auto"/>
            <w:right w:val="none" w:sz="0" w:space="0" w:color="auto"/>
          </w:divBdr>
        </w:div>
        <w:div w:id="2092964936">
          <w:marLeft w:val="0"/>
          <w:marRight w:val="0"/>
          <w:marTop w:val="0"/>
          <w:marBottom w:val="0"/>
          <w:divBdr>
            <w:top w:val="none" w:sz="0" w:space="0" w:color="auto"/>
            <w:left w:val="none" w:sz="0" w:space="0" w:color="auto"/>
            <w:bottom w:val="none" w:sz="0" w:space="0" w:color="auto"/>
            <w:right w:val="none" w:sz="0" w:space="0" w:color="auto"/>
          </w:divBdr>
        </w:div>
        <w:div w:id="2105760608">
          <w:marLeft w:val="0"/>
          <w:marRight w:val="0"/>
          <w:marTop w:val="0"/>
          <w:marBottom w:val="0"/>
          <w:divBdr>
            <w:top w:val="none" w:sz="0" w:space="0" w:color="auto"/>
            <w:left w:val="none" w:sz="0" w:space="0" w:color="auto"/>
            <w:bottom w:val="none" w:sz="0" w:space="0" w:color="auto"/>
            <w:right w:val="none" w:sz="0" w:space="0" w:color="auto"/>
          </w:divBdr>
        </w:div>
        <w:div w:id="322201197">
          <w:marLeft w:val="0"/>
          <w:marRight w:val="0"/>
          <w:marTop w:val="0"/>
          <w:marBottom w:val="0"/>
          <w:divBdr>
            <w:top w:val="none" w:sz="0" w:space="0" w:color="auto"/>
            <w:left w:val="none" w:sz="0" w:space="0" w:color="auto"/>
            <w:bottom w:val="none" w:sz="0" w:space="0" w:color="auto"/>
            <w:right w:val="none" w:sz="0" w:space="0" w:color="auto"/>
          </w:divBdr>
        </w:div>
        <w:div w:id="486897204">
          <w:marLeft w:val="0"/>
          <w:marRight w:val="0"/>
          <w:marTop w:val="0"/>
          <w:marBottom w:val="0"/>
          <w:divBdr>
            <w:top w:val="none" w:sz="0" w:space="0" w:color="auto"/>
            <w:left w:val="none" w:sz="0" w:space="0" w:color="auto"/>
            <w:bottom w:val="none" w:sz="0" w:space="0" w:color="auto"/>
            <w:right w:val="none" w:sz="0" w:space="0" w:color="auto"/>
          </w:divBdr>
        </w:div>
        <w:div w:id="1091126030">
          <w:marLeft w:val="0"/>
          <w:marRight w:val="0"/>
          <w:marTop w:val="0"/>
          <w:marBottom w:val="0"/>
          <w:divBdr>
            <w:top w:val="none" w:sz="0" w:space="0" w:color="auto"/>
            <w:left w:val="none" w:sz="0" w:space="0" w:color="auto"/>
            <w:bottom w:val="none" w:sz="0" w:space="0" w:color="auto"/>
            <w:right w:val="none" w:sz="0" w:space="0" w:color="auto"/>
          </w:divBdr>
        </w:div>
        <w:div w:id="197201492">
          <w:marLeft w:val="0"/>
          <w:marRight w:val="0"/>
          <w:marTop w:val="0"/>
          <w:marBottom w:val="0"/>
          <w:divBdr>
            <w:top w:val="none" w:sz="0" w:space="0" w:color="auto"/>
            <w:left w:val="none" w:sz="0" w:space="0" w:color="auto"/>
            <w:bottom w:val="none" w:sz="0" w:space="0" w:color="auto"/>
            <w:right w:val="none" w:sz="0" w:space="0" w:color="auto"/>
          </w:divBdr>
        </w:div>
        <w:div w:id="662272585">
          <w:marLeft w:val="0"/>
          <w:marRight w:val="0"/>
          <w:marTop w:val="0"/>
          <w:marBottom w:val="0"/>
          <w:divBdr>
            <w:top w:val="none" w:sz="0" w:space="0" w:color="auto"/>
            <w:left w:val="none" w:sz="0" w:space="0" w:color="auto"/>
            <w:bottom w:val="none" w:sz="0" w:space="0" w:color="auto"/>
            <w:right w:val="none" w:sz="0" w:space="0" w:color="auto"/>
          </w:divBdr>
        </w:div>
        <w:div w:id="29230670">
          <w:marLeft w:val="0"/>
          <w:marRight w:val="0"/>
          <w:marTop w:val="0"/>
          <w:marBottom w:val="0"/>
          <w:divBdr>
            <w:top w:val="none" w:sz="0" w:space="0" w:color="auto"/>
            <w:left w:val="none" w:sz="0" w:space="0" w:color="auto"/>
            <w:bottom w:val="none" w:sz="0" w:space="0" w:color="auto"/>
            <w:right w:val="none" w:sz="0" w:space="0" w:color="auto"/>
          </w:divBdr>
        </w:div>
        <w:div w:id="1435830115">
          <w:marLeft w:val="0"/>
          <w:marRight w:val="0"/>
          <w:marTop w:val="0"/>
          <w:marBottom w:val="0"/>
          <w:divBdr>
            <w:top w:val="none" w:sz="0" w:space="0" w:color="auto"/>
            <w:left w:val="none" w:sz="0" w:space="0" w:color="auto"/>
            <w:bottom w:val="none" w:sz="0" w:space="0" w:color="auto"/>
            <w:right w:val="none" w:sz="0" w:space="0" w:color="auto"/>
          </w:divBdr>
        </w:div>
        <w:div w:id="1641035282">
          <w:marLeft w:val="0"/>
          <w:marRight w:val="0"/>
          <w:marTop w:val="0"/>
          <w:marBottom w:val="0"/>
          <w:divBdr>
            <w:top w:val="none" w:sz="0" w:space="0" w:color="auto"/>
            <w:left w:val="none" w:sz="0" w:space="0" w:color="auto"/>
            <w:bottom w:val="none" w:sz="0" w:space="0" w:color="auto"/>
            <w:right w:val="none" w:sz="0" w:space="0" w:color="auto"/>
          </w:divBdr>
        </w:div>
        <w:div w:id="2010517084">
          <w:marLeft w:val="0"/>
          <w:marRight w:val="0"/>
          <w:marTop w:val="0"/>
          <w:marBottom w:val="0"/>
          <w:divBdr>
            <w:top w:val="none" w:sz="0" w:space="0" w:color="auto"/>
            <w:left w:val="none" w:sz="0" w:space="0" w:color="auto"/>
            <w:bottom w:val="none" w:sz="0" w:space="0" w:color="auto"/>
            <w:right w:val="none" w:sz="0" w:space="0" w:color="auto"/>
          </w:divBdr>
        </w:div>
        <w:div w:id="1818178805">
          <w:marLeft w:val="0"/>
          <w:marRight w:val="0"/>
          <w:marTop w:val="0"/>
          <w:marBottom w:val="0"/>
          <w:divBdr>
            <w:top w:val="none" w:sz="0" w:space="0" w:color="auto"/>
            <w:left w:val="none" w:sz="0" w:space="0" w:color="auto"/>
            <w:bottom w:val="none" w:sz="0" w:space="0" w:color="auto"/>
            <w:right w:val="none" w:sz="0" w:space="0" w:color="auto"/>
          </w:divBdr>
        </w:div>
        <w:div w:id="555169390">
          <w:marLeft w:val="0"/>
          <w:marRight w:val="0"/>
          <w:marTop w:val="0"/>
          <w:marBottom w:val="0"/>
          <w:divBdr>
            <w:top w:val="none" w:sz="0" w:space="0" w:color="auto"/>
            <w:left w:val="none" w:sz="0" w:space="0" w:color="auto"/>
            <w:bottom w:val="none" w:sz="0" w:space="0" w:color="auto"/>
            <w:right w:val="none" w:sz="0" w:space="0" w:color="auto"/>
          </w:divBdr>
        </w:div>
        <w:div w:id="920916320">
          <w:marLeft w:val="0"/>
          <w:marRight w:val="0"/>
          <w:marTop w:val="0"/>
          <w:marBottom w:val="0"/>
          <w:divBdr>
            <w:top w:val="none" w:sz="0" w:space="0" w:color="auto"/>
            <w:left w:val="none" w:sz="0" w:space="0" w:color="auto"/>
            <w:bottom w:val="none" w:sz="0" w:space="0" w:color="auto"/>
            <w:right w:val="none" w:sz="0" w:space="0" w:color="auto"/>
          </w:divBdr>
        </w:div>
        <w:div w:id="792332889">
          <w:marLeft w:val="0"/>
          <w:marRight w:val="0"/>
          <w:marTop w:val="0"/>
          <w:marBottom w:val="0"/>
          <w:divBdr>
            <w:top w:val="none" w:sz="0" w:space="0" w:color="auto"/>
            <w:left w:val="none" w:sz="0" w:space="0" w:color="auto"/>
            <w:bottom w:val="none" w:sz="0" w:space="0" w:color="auto"/>
            <w:right w:val="none" w:sz="0" w:space="0" w:color="auto"/>
          </w:divBdr>
        </w:div>
        <w:div w:id="226913791">
          <w:marLeft w:val="0"/>
          <w:marRight w:val="0"/>
          <w:marTop w:val="0"/>
          <w:marBottom w:val="0"/>
          <w:divBdr>
            <w:top w:val="none" w:sz="0" w:space="0" w:color="auto"/>
            <w:left w:val="none" w:sz="0" w:space="0" w:color="auto"/>
            <w:bottom w:val="none" w:sz="0" w:space="0" w:color="auto"/>
            <w:right w:val="none" w:sz="0" w:space="0" w:color="auto"/>
          </w:divBdr>
        </w:div>
        <w:div w:id="40716415">
          <w:marLeft w:val="0"/>
          <w:marRight w:val="0"/>
          <w:marTop w:val="0"/>
          <w:marBottom w:val="0"/>
          <w:divBdr>
            <w:top w:val="none" w:sz="0" w:space="0" w:color="auto"/>
            <w:left w:val="none" w:sz="0" w:space="0" w:color="auto"/>
            <w:bottom w:val="none" w:sz="0" w:space="0" w:color="auto"/>
            <w:right w:val="none" w:sz="0" w:space="0" w:color="auto"/>
          </w:divBdr>
        </w:div>
        <w:div w:id="1516725911">
          <w:marLeft w:val="0"/>
          <w:marRight w:val="0"/>
          <w:marTop w:val="0"/>
          <w:marBottom w:val="0"/>
          <w:divBdr>
            <w:top w:val="none" w:sz="0" w:space="0" w:color="auto"/>
            <w:left w:val="none" w:sz="0" w:space="0" w:color="auto"/>
            <w:bottom w:val="none" w:sz="0" w:space="0" w:color="auto"/>
            <w:right w:val="none" w:sz="0" w:space="0" w:color="auto"/>
          </w:divBdr>
        </w:div>
        <w:div w:id="1356343037">
          <w:marLeft w:val="0"/>
          <w:marRight w:val="0"/>
          <w:marTop w:val="0"/>
          <w:marBottom w:val="0"/>
          <w:divBdr>
            <w:top w:val="none" w:sz="0" w:space="0" w:color="auto"/>
            <w:left w:val="none" w:sz="0" w:space="0" w:color="auto"/>
            <w:bottom w:val="none" w:sz="0" w:space="0" w:color="auto"/>
            <w:right w:val="none" w:sz="0" w:space="0" w:color="auto"/>
          </w:divBdr>
        </w:div>
        <w:div w:id="1339892907">
          <w:marLeft w:val="0"/>
          <w:marRight w:val="0"/>
          <w:marTop w:val="0"/>
          <w:marBottom w:val="0"/>
          <w:divBdr>
            <w:top w:val="none" w:sz="0" w:space="0" w:color="auto"/>
            <w:left w:val="none" w:sz="0" w:space="0" w:color="auto"/>
            <w:bottom w:val="none" w:sz="0" w:space="0" w:color="auto"/>
            <w:right w:val="none" w:sz="0" w:space="0" w:color="auto"/>
          </w:divBdr>
        </w:div>
        <w:div w:id="1033966213">
          <w:marLeft w:val="0"/>
          <w:marRight w:val="0"/>
          <w:marTop w:val="0"/>
          <w:marBottom w:val="0"/>
          <w:divBdr>
            <w:top w:val="none" w:sz="0" w:space="0" w:color="auto"/>
            <w:left w:val="none" w:sz="0" w:space="0" w:color="auto"/>
            <w:bottom w:val="none" w:sz="0" w:space="0" w:color="auto"/>
            <w:right w:val="none" w:sz="0" w:space="0" w:color="auto"/>
          </w:divBdr>
        </w:div>
        <w:div w:id="2143577917">
          <w:marLeft w:val="0"/>
          <w:marRight w:val="0"/>
          <w:marTop w:val="0"/>
          <w:marBottom w:val="0"/>
          <w:divBdr>
            <w:top w:val="none" w:sz="0" w:space="0" w:color="auto"/>
            <w:left w:val="none" w:sz="0" w:space="0" w:color="auto"/>
            <w:bottom w:val="none" w:sz="0" w:space="0" w:color="auto"/>
            <w:right w:val="none" w:sz="0" w:space="0" w:color="auto"/>
          </w:divBdr>
        </w:div>
        <w:div w:id="1080564860">
          <w:marLeft w:val="0"/>
          <w:marRight w:val="0"/>
          <w:marTop w:val="0"/>
          <w:marBottom w:val="0"/>
          <w:divBdr>
            <w:top w:val="none" w:sz="0" w:space="0" w:color="auto"/>
            <w:left w:val="none" w:sz="0" w:space="0" w:color="auto"/>
            <w:bottom w:val="none" w:sz="0" w:space="0" w:color="auto"/>
            <w:right w:val="none" w:sz="0" w:space="0" w:color="auto"/>
          </w:divBdr>
        </w:div>
        <w:div w:id="1251352314">
          <w:marLeft w:val="0"/>
          <w:marRight w:val="0"/>
          <w:marTop w:val="0"/>
          <w:marBottom w:val="0"/>
          <w:divBdr>
            <w:top w:val="none" w:sz="0" w:space="0" w:color="auto"/>
            <w:left w:val="none" w:sz="0" w:space="0" w:color="auto"/>
            <w:bottom w:val="none" w:sz="0" w:space="0" w:color="auto"/>
            <w:right w:val="none" w:sz="0" w:space="0" w:color="auto"/>
          </w:divBdr>
        </w:div>
        <w:div w:id="8876035">
          <w:marLeft w:val="0"/>
          <w:marRight w:val="0"/>
          <w:marTop w:val="0"/>
          <w:marBottom w:val="0"/>
          <w:divBdr>
            <w:top w:val="none" w:sz="0" w:space="0" w:color="auto"/>
            <w:left w:val="none" w:sz="0" w:space="0" w:color="auto"/>
            <w:bottom w:val="none" w:sz="0" w:space="0" w:color="auto"/>
            <w:right w:val="none" w:sz="0" w:space="0" w:color="auto"/>
          </w:divBdr>
        </w:div>
        <w:div w:id="1133333864">
          <w:marLeft w:val="0"/>
          <w:marRight w:val="0"/>
          <w:marTop w:val="0"/>
          <w:marBottom w:val="0"/>
          <w:divBdr>
            <w:top w:val="none" w:sz="0" w:space="0" w:color="auto"/>
            <w:left w:val="none" w:sz="0" w:space="0" w:color="auto"/>
            <w:bottom w:val="none" w:sz="0" w:space="0" w:color="auto"/>
            <w:right w:val="none" w:sz="0" w:space="0" w:color="auto"/>
          </w:divBdr>
        </w:div>
        <w:div w:id="566191620">
          <w:marLeft w:val="0"/>
          <w:marRight w:val="0"/>
          <w:marTop w:val="0"/>
          <w:marBottom w:val="0"/>
          <w:divBdr>
            <w:top w:val="none" w:sz="0" w:space="0" w:color="auto"/>
            <w:left w:val="none" w:sz="0" w:space="0" w:color="auto"/>
            <w:bottom w:val="none" w:sz="0" w:space="0" w:color="auto"/>
            <w:right w:val="none" w:sz="0" w:space="0" w:color="auto"/>
          </w:divBdr>
        </w:div>
        <w:div w:id="1406954590">
          <w:marLeft w:val="0"/>
          <w:marRight w:val="0"/>
          <w:marTop w:val="0"/>
          <w:marBottom w:val="0"/>
          <w:divBdr>
            <w:top w:val="none" w:sz="0" w:space="0" w:color="auto"/>
            <w:left w:val="none" w:sz="0" w:space="0" w:color="auto"/>
            <w:bottom w:val="none" w:sz="0" w:space="0" w:color="auto"/>
            <w:right w:val="none" w:sz="0" w:space="0" w:color="auto"/>
          </w:divBdr>
        </w:div>
        <w:div w:id="85733456">
          <w:marLeft w:val="0"/>
          <w:marRight w:val="0"/>
          <w:marTop w:val="0"/>
          <w:marBottom w:val="0"/>
          <w:divBdr>
            <w:top w:val="none" w:sz="0" w:space="0" w:color="auto"/>
            <w:left w:val="none" w:sz="0" w:space="0" w:color="auto"/>
            <w:bottom w:val="none" w:sz="0" w:space="0" w:color="auto"/>
            <w:right w:val="none" w:sz="0" w:space="0" w:color="auto"/>
          </w:divBdr>
        </w:div>
        <w:div w:id="2030794625">
          <w:marLeft w:val="0"/>
          <w:marRight w:val="0"/>
          <w:marTop w:val="0"/>
          <w:marBottom w:val="0"/>
          <w:divBdr>
            <w:top w:val="none" w:sz="0" w:space="0" w:color="auto"/>
            <w:left w:val="none" w:sz="0" w:space="0" w:color="auto"/>
            <w:bottom w:val="none" w:sz="0" w:space="0" w:color="auto"/>
            <w:right w:val="none" w:sz="0" w:space="0" w:color="auto"/>
          </w:divBdr>
        </w:div>
        <w:div w:id="1159347920">
          <w:marLeft w:val="0"/>
          <w:marRight w:val="0"/>
          <w:marTop w:val="0"/>
          <w:marBottom w:val="0"/>
          <w:divBdr>
            <w:top w:val="none" w:sz="0" w:space="0" w:color="auto"/>
            <w:left w:val="none" w:sz="0" w:space="0" w:color="auto"/>
            <w:bottom w:val="none" w:sz="0" w:space="0" w:color="auto"/>
            <w:right w:val="none" w:sz="0" w:space="0" w:color="auto"/>
          </w:divBdr>
        </w:div>
        <w:div w:id="1447310882">
          <w:marLeft w:val="0"/>
          <w:marRight w:val="0"/>
          <w:marTop w:val="0"/>
          <w:marBottom w:val="0"/>
          <w:divBdr>
            <w:top w:val="none" w:sz="0" w:space="0" w:color="auto"/>
            <w:left w:val="none" w:sz="0" w:space="0" w:color="auto"/>
            <w:bottom w:val="none" w:sz="0" w:space="0" w:color="auto"/>
            <w:right w:val="none" w:sz="0" w:space="0" w:color="auto"/>
          </w:divBdr>
        </w:div>
        <w:div w:id="1080448947">
          <w:marLeft w:val="0"/>
          <w:marRight w:val="0"/>
          <w:marTop w:val="0"/>
          <w:marBottom w:val="0"/>
          <w:divBdr>
            <w:top w:val="none" w:sz="0" w:space="0" w:color="auto"/>
            <w:left w:val="none" w:sz="0" w:space="0" w:color="auto"/>
            <w:bottom w:val="none" w:sz="0" w:space="0" w:color="auto"/>
            <w:right w:val="none" w:sz="0" w:space="0" w:color="auto"/>
          </w:divBdr>
        </w:div>
        <w:div w:id="264391512">
          <w:marLeft w:val="0"/>
          <w:marRight w:val="0"/>
          <w:marTop w:val="0"/>
          <w:marBottom w:val="0"/>
          <w:divBdr>
            <w:top w:val="none" w:sz="0" w:space="0" w:color="auto"/>
            <w:left w:val="none" w:sz="0" w:space="0" w:color="auto"/>
            <w:bottom w:val="none" w:sz="0" w:space="0" w:color="auto"/>
            <w:right w:val="none" w:sz="0" w:space="0" w:color="auto"/>
          </w:divBdr>
        </w:div>
        <w:div w:id="2064283105">
          <w:marLeft w:val="0"/>
          <w:marRight w:val="0"/>
          <w:marTop w:val="0"/>
          <w:marBottom w:val="0"/>
          <w:divBdr>
            <w:top w:val="none" w:sz="0" w:space="0" w:color="auto"/>
            <w:left w:val="none" w:sz="0" w:space="0" w:color="auto"/>
            <w:bottom w:val="none" w:sz="0" w:space="0" w:color="auto"/>
            <w:right w:val="none" w:sz="0" w:space="0" w:color="auto"/>
          </w:divBdr>
        </w:div>
        <w:div w:id="1368065266">
          <w:marLeft w:val="0"/>
          <w:marRight w:val="0"/>
          <w:marTop w:val="0"/>
          <w:marBottom w:val="0"/>
          <w:divBdr>
            <w:top w:val="none" w:sz="0" w:space="0" w:color="auto"/>
            <w:left w:val="none" w:sz="0" w:space="0" w:color="auto"/>
            <w:bottom w:val="none" w:sz="0" w:space="0" w:color="auto"/>
            <w:right w:val="none" w:sz="0" w:space="0" w:color="auto"/>
          </w:divBdr>
        </w:div>
        <w:div w:id="1387266965">
          <w:marLeft w:val="0"/>
          <w:marRight w:val="0"/>
          <w:marTop w:val="0"/>
          <w:marBottom w:val="0"/>
          <w:divBdr>
            <w:top w:val="none" w:sz="0" w:space="0" w:color="auto"/>
            <w:left w:val="none" w:sz="0" w:space="0" w:color="auto"/>
            <w:bottom w:val="none" w:sz="0" w:space="0" w:color="auto"/>
            <w:right w:val="none" w:sz="0" w:space="0" w:color="auto"/>
          </w:divBdr>
        </w:div>
        <w:div w:id="1747459973">
          <w:marLeft w:val="0"/>
          <w:marRight w:val="0"/>
          <w:marTop w:val="0"/>
          <w:marBottom w:val="0"/>
          <w:divBdr>
            <w:top w:val="none" w:sz="0" w:space="0" w:color="auto"/>
            <w:left w:val="none" w:sz="0" w:space="0" w:color="auto"/>
            <w:bottom w:val="none" w:sz="0" w:space="0" w:color="auto"/>
            <w:right w:val="none" w:sz="0" w:space="0" w:color="auto"/>
          </w:divBdr>
        </w:div>
        <w:div w:id="928079125">
          <w:marLeft w:val="0"/>
          <w:marRight w:val="0"/>
          <w:marTop w:val="0"/>
          <w:marBottom w:val="0"/>
          <w:divBdr>
            <w:top w:val="none" w:sz="0" w:space="0" w:color="auto"/>
            <w:left w:val="none" w:sz="0" w:space="0" w:color="auto"/>
            <w:bottom w:val="none" w:sz="0" w:space="0" w:color="auto"/>
            <w:right w:val="none" w:sz="0" w:space="0" w:color="auto"/>
          </w:divBdr>
        </w:div>
        <w:div w:id="17463748">
          <w:marLeft w:val="0"/>
          <w:marRight w:val="0"/>
          <w:marTop w:val="0"/>
          <w:marBottom w:val="0"/>
          <w:divBdr>
            <w:top w:val="none" w:sz="0" w:space="0" w:color="auto"/>
            <w:left w:val="none" w:sz="0" w:space="0" w:color="auto"/>
            <w:bottom w:val="none" w:sz="0" w:space="0" w:color="auto"/>
            <w:right w:val="none" w:sz="0" w:space="0" w:color="auto"/>
          </w:divBdr>
        </w:div>
        <w:div w:id="70280582">
          <w:marLeft w:val="0"/>
          <w:marRight w:val="0"/>
          <w:marTop w:val="0"/>
          <w:marBottom w:val="0"/>
          <w:divBdr>
            <w:top w:val="none" w:sz="0" w:space="0" w:color="auto"/>
            <w:left w:val="none" w:sz="0" w:space="0" w:color="auto"/>
            <w:bottom w:val="none" w:sz="0" w:space="0" w:color="auto"/>
            <w:right w:val="none" w:sz="0" w:space="0" w:color="auto"/>
          </w:divBdr>
        </w:div>
        <w:div w:id="1788700535">
          <w:marLeft w:val="0"/>
          <w:marRight w:val="0"/>
          <w:marTop w:val="0"/>
          <w:marBottom w:val="0"/>
          <w:divBdr>
            <w:top w:val="none" w:sz="0" w:space="0" w:color="auto"/>
            <w:left w:val="none" w:sz="0" w:space="0" w:color="auto"/>
            <w:bottom w:val="none" w:sz="0" w:space="0" w:color="auto"/>
            <w:right w:val="none" w:sz="0" w:space="0" w:color="auto"/>
          </w:divBdr>
        </w:div>
        <w:div w:id="1652559245">
          <w:marLeft w:val="0"/>
          <w:marRight w:val="0"/>
          <w:marTop w:val="0"/>
          <w:marBottom w:val="0"/>
          <w:divBdr>
            <w:top w:val="none" w:sz="0" w:space="0" w:color="auto"/>
            <w:left w:val="none" w:sz="0" w:space="0" w:color="auto"/>
            <w:bottom w:val="none" w:sz="0" w:space="0" w:color="auto"/>
            <w:right w:val="none" w:sz="0" w:space="0" w:color="auto"/>
          </w:divBdr>
        </w:div>
        <w:div w:id="1458376713">
          <w:marLeft w:val="0"/>
          <w:marRight w:val="0"/>
          <w:marTop w:val="0"/>
          <w:marBottom w:val="0"/>
          <w:divBdr>
            <w:top w:val="none" w:sz="0" w:space="0" w:color="auto"/>
            <w:left w:val="none" w:sz="0" w:space="0" w:color="auto"/>
            <w:bottom w:val="none" w:sz="0" w:space="0" w:color="auto"/>
            <w:right w:val="none" w:sz="0" w:space="0" w:color="auto"/>
          </w:divBdr>
        </w:div>
        <w:div w:id="796145398">
          <w:marLeft w:val="0"/>
          <w:marRight w:val="0"/>
          <w:marTop w:val="0"/>
          <w:marBottom w:val="0"/>
          <w:divBdr>
            <w:top w:val="none" w:sz="0" w:space="0" w:color="auto"/>
            <w:left w:val="none" w:sz="0" w:space="0" w:color="auto"/>
            <w:bottom w:val="none" w:sz="0" w:space="0" w:color="auto"/>
            <w:right w:val="none" w:sz="0" w:space="0" w:color="auto"/>
          </w:divBdr>
        </w:div>
        <w:div w:id="222059597">
          <w:marLeft w:val="0"/>
          <w:marRight w:val="0"/>
          <w:marTop w:val="0"/>
          <w:marBottom w:val="0"/>
          <w:divBdr>
            <w:top w:val="none" w:sz="0" w:space="0" w:color="auto"/>
            <w:left w:val="none" w:sz="0" w:space="0" w:color="auto"/>
            <w:bottom w:val="none" w:sz="0" w:space="0" w:color="auto"/>
            <w:right w:val="none" w:sz="0" w:space="0" w:color="auto"/>
          </w:divBdr>
        </w:div>
        <w:div w:id="49958607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1878</TotalTime>
  <Pages>51</Pages>
  <Words>8243</Words>
  <Characters>46988</Characters>
  <Application>Microsoft Office Word</Application>
  <DocSecurity>0</DocSecurity>
  <Lines>391</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Administrator</dc:creator>
  <cp:keywords/>
  <dc:description/>
  <cp:lastModifiedBy>Administrator</cp:lastModifiedBy>
  <cp:revision>2</cp:revision>
  <dcterms:created xsi:type="dcterms:W3CDTF">2024-11-13T16:05:00Z</dcterms:created>
  <dcterms:modified xsi:type="dcterms:W3CDTF">2024-11-15T21:02:00Z</dcterms:modified>
</cp:coreProperties>
</file>