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02E03" w14:textId="77777777" w:rsidR="0045538B" w:rsidRPr="003E0B7C" w:rsidRDefault="0045538B" w:rsidP="00A369F0">
      <w:pPr>
        <w:rPr>
          <w:rFonts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E0B7C" w14:paraId="2B88F971" w14:textId="77777777" w:rsidTr="00E52A85">
        <w:trPr>
          <w:trHeight w:val="418"/>
          <w:jc w:val="center"/>
        </w:trPr>
        <w:tc>
          <w:tcPr>
            <w:tcW w:w="5132"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E0B7C" w:rsidRDefault="00330917" w:rsidP="00A369F0">
            <w:pPr>
              <w:keepNext/>
              <w:spacing w:after="0" w:line="240" w:lineRule="auto"/>
              <w:rPr>
                <w:rFonts w:eastAsia="Times New Roman" w:cs="Arial"/>
                <w:b/>
                <w:color w:val="auto"/>
                <w:sz w:val="32"/>
                <w:szCs w:val="32"/>
              </w:rPr>
            </w:pPr>
          </w:p>
          <w:p w14:paraId="72D83E8F" w14:textId="1F16F638" w:rsidR="00330917" w:rsidRPr="003E0B7C" w:rsidRDefault="00330917" w:rsidP="00592A7E">
            <w:pPr>
              <w:keepNext/>
              <w:spacing w:after="0" w:line="240" w:lineRule="auto"/>
              <w:rPr>
                <w:rFonts w:eastAsia="Times New Roman" w:cs="Arial"/>
                <w:b/>
                <w:color w:val="auto"/>
                <w:sz w:val="28"/>
                <w:szCs w:val="28"/>
              </w:rPr>
            </w:pPr>
            <w:r w:rsidRPr="003E0B7C">
              <w:rPr>
                <w:rFonts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E0B7C">
              <w:rPr>
                <w:rFonts w:eastAsia="Times New Roman" w:cs="Arial"/>
                <w:b/>
                <w:color w:val="auto"/>
                <w:sz w:val="32"/>
                <w:szCs w:val="32"/>
              </w:rPr>
              <w:br/>
            </w:r>
          </w:p>
          <w:p w14:paraId="616C765E" w14:textId="260DFFF2" w:rsidR="00592A7E" w:rsidRPr="003E0B7C" w:rsidRDefault="00592A7E" w:rsidP="00592A7E">
            <w:pPr>
              <w:rPr>
                <w:rFonts w:cs="Arial"/>
                <w:b/>
                <w:bCs/>
                <w:sz w:val="28"/>
                <w:szCs w:val="24"/>
              </w:rPr>
            </w:pPr>
            <w:r w:rsidRPr="003E0B7C">
              <w:rPr>
                <w:rFonts w:cs="Arial"/>
                <w:b/>
                <w:bCs/>
                <w:sz w:val="28"/>
                <w:szCs w:val="24"/>
              </w:rPr>
              <w:t>Component One:</w:t>
            </w:r>
          </w:p>
          <w:p w14:paraId="38A7564D" w14:textId="6C6AEB49" w:rsidR="008D4E2F" w:rsidRPr="003E0B7C" w:rsidRDefault="008D4E2F" w:rsidP="008D4E2F">
            <w:pPr>
              <w:widowControl w:val="0"/>
              <w:autoSpaceDE w:val="0"/>
              <w:autoSpaceDN w:val="0"/>
              <w:spacing w:after="0" w:line="240" w:lineRule="auto"/>
              <w:rPr>
                <w:rFonts w:eastAsia="Times New Roman" w:cs="Arial"/>
                <w:b/>
                <w:bCs/>
                <w:i/>
                <w:iCs/>
                <w:color w:val="000000"/>
                <w:sz w:val="28"/>
                <w:szCs w:val="28"/>
              </w:rPr>
            </w:pPr>
            <w:r w:rsidRPr="003E0B7C">
              <w:rPr>
                <w:rFonts w:eastAsia="Times New Roman" w:cs="Arial"/>
                <w:b/>
                <w:bCs/>
                <w:i/>
                <w:iCs/>
                <w:color w:val="000000"/>
                <w:sz w:val="28"/>
                <w:szCs w:val="28"/>
                <w:shd w:val="clear" w:color="auto" w:fill="FFFFFF"/>
              </w:rPr>
              <w:t xml:space="preserve">What are the key skills required to work </w:t>
            </w:r>
            <w:r w:rsidR="008E434D">
              <w:rPr>
                <w:rFonts w:eastAsia="Times New Roman" w:cs="Arial"/>
                <w:b/>
                <w:bCs/>
                <w:i/>
                <w:iCs/>
                <w:color w:val="000000"/>
                <w:sz w:val="28"/>
                <w:szCs w:val="28"/>
                <w:shd w:val="clear" w:color="auto" w:fill="FFFFFF"/>
              </w:rPr>
              <w:t>at</w:t>
            </w:r>
            <w:r w:rsidRPr="003E0B7C">
              <w:rPr>
                <w:rFonts w:eastAsia="Times New Roman" w:cs="Arial"/>
                <w:b/>
                <w:bCs/>
                <w:i/>
                <w:iCs/>
                <w:color w:val="000000"/>
                <w:sz w:val="28"/>
                <w:szCs w:val="28"/>
                <w:shd w:val="clear" w:color="auto" w:fill="FFFFFF"/>
              </w:rPr>
              <w:t xml:space="preserve"> the </w:t>
            </w:r>
            <w:r w:rsidR="008E434D">
              <w:rPr>
                <w:rFonts w:eastAsia="Times New Roman" w:cs="Arial"/>
                <w:b/>
                <w:bCs/>
                <w:i/>
                <w:iCs/>
                <w:color w:val="000000"/>
                <w:sz w:val="28"/>
                <w:szCs w:val="28"/>
                <w:shd w:val="clear" w:color="auto" w:fill="FFFFFF"/>
              </w:rPr>
              <w:t>hotel’s</w:t>
            </w:r>
            <w:r w:rsidRPr="003E0B7C">
              <w:rPr>
                <w:rFonts w:eastAsia="Times New Roman" w:cs="Arial"/>
                <w:b/>
                <w:bCs/>
                <w:i/>
                <w:iCs/>
                <w:color w:val="000000"/>
                <w:sz w:val="28"/>
                <w:szCs w:val="28"/>
                <w:shd w:val="clear" w:color="auto" w:fill="FFFFFF"/>
              </w:rPr>
              <w:t xml:space="preserve"> front desk? </w:t>
            </w:r>
            <w:r w:rsidRPr="003E0B7C">
              <w:rPr>
                <w:rFonts w:eastAsia="Times New Roman" w:cs="Arial"/>
                <w:b/>
                <w:bCs/>
                <w:i/>
                <w:iCs/>
                <w:color w:val="000000"/>
                <w:sz w:val="28"/>
                <w:szCs w:val="28"/>
              </w:rPr>
              <w:t>750 words (+/- 10%)</w:t>
            </w:r>
          </w:p>
          <w:p w14:paraId="06A69F32" w14:textId="77777777" w:rsidR="008D4E2F" w:rsidRPr="003E0B7C" w:rsidRDefault="008D4E2F" w:rsidP="008D4E2F">
            <w:pPr>
              <w:widowControl w:val="0"/>
              <w:autoSpaceDE w:val="0"/>
              <w:autoSpaceDN w:val="0"/>
              <w:spacing w:after="0" w:line="240" w:lineRule="auto"/>
              <w:rPr>
                <w:rFonts w:eastAsia="Times New Roman" w:cs="Arial"/>
                <w:b/>
                <w:bCs/>
                <w:i/>
                <w:iCs/>
                <w:color w:val="000000"/>
                <w:sz w:val="28"/>
                <w:szCs w:val="28"/>
              </w:rPr>
            </w:pPr>
          </w:p>
          <w:p w14:paraId="6CE4F68C" w14:textId="2F0AA94D" w:rsidR="00330917" w:rsidRPr="003E0B7C" w:rsidRDefault="008D4E2F" w:rsidP="008D4E2F">
            <w:pPr>
              <w:rPr>
                <w:rFonts w:eastAsia="Times New Roman" w:cs="Arial"/>
                <w:b/>
                <w:color w:val="auto"/>
                <w:sz w:val="32"/>
                <w:szCs w:val="32"/>
              </w:rPr>
            </w:pPr>
            <w:r w:rsidRPr="003E0B7C">
              <w:rPr>
                <w:rFonts w:eastAsia="Carlito" w:cs="Arial"/>
                <w:b/>
                <w:color w:val="auto"/>
                <w:sz w:val="28"/>
                <w:szCs w:val="28"/>
              </w:rPr>
              <w:t>Contribution to Overall Module Assessment: 25%</w:t>
            </w:r>
          </w:p>
        </w:tc>
        <w:tc>
          <w:tcPr>
            <w:tcW w:w="1182" w:type="dxa"/>
            <w:tcBorders>
              <w:top w:val="single" w:sz="4" w:space="0" w:color="auto"/>
              <w:left w:val="single" w:sz="4" w:space="0" w:color="auto"/>
              <w:bottom w:val="nil"/>
              <w:right w:val="nil"/>
            </w:tcBorders>
            <w:shd w:val="clear" w:color="auto" w:fill="auto"/>
            <w:vAlign w:val="center"/>
          </w:tcPr>
          <w:p w14:paraId="26D349C7" w14:textId="796BBC85" w:rsidR="00330917" w:rsidRPr="003E0B7C" w:rsidRDefault="00330917" w:rsidP="00330917">
            <w:pPr>
              <w:keepNext/>
              <w:spacing w:before="120" w:after="0" w:line="240" w:lineRule="auto"/>
              <w:rPr>
                <w:rFonts w:eastAsia="Times New Roman" w:cs="Arial"/>
                <w:b/>
                <w:bCs/>
                <w:color w:val="auto"/>
                <w:sz w:val="20"/>
                <w:szCs w:val="20"/>
              </w:rPr>
            </w:pPr>
            <w:r w:rsidRPr="003E0B7C">
              <w:rPr>
                <w:rFonts w:eastAsia="Times New Roman" w:cs="Arial"/>
                <w:b/>
                <w:bCs/>
                <w:color w:val="auto"/>
                <w:sz w:val="20"/>
                <w:szCs w:val="20"/>
              </w:rPr>
              <w:t>Student No:</w:t>
            </w:r>
          </w:p>
        </w:tc>
        <w:tc>
          <w:tcPr>
            <w:tcW w:w="2144" w:type="dxa"/>
            <w:gridSpan w:val="2"/>
            <w:tcBorders>
              <w:top w:val="single" w:sz="4" w:space="0" w:color="auto"/>
              <w:left w:val="nil"/>
              <w:bottom w:val="dashed" w:sz="4" w:space="0" w:color="auto"/>
              <w:right w:val="nil"/>
            </w:tcBorders>
            <w:shd w:val="clear" w:color="auto" w:fill="auto"/>
            <w:vAlign w:val="center"/>
          </w:tcPr>
          <w:p w14:paraId="12C226F2" w14:textId="4BA64F1E" w:rsidR="00330917" w:rsidRPr="003E0B7C" w:rsidRDefault="00D53838" w:rsidP="00330917">
            <w:pPr>
              <w:keepNext/>
              <w:spacing w:after="0" w:line="240" w:lineRule="auto"/>
              <w:jc w:val="center"/>
              <w:rPr>
                <w:rFonts w:eastAsia="Times New Roman" w:cs="Arial"/>
                <w:b/>
                <w:color w:val="auto"/>
                <w:sz w:val="20"/>
                <w:szCs w:val="20"/>
              </w:rPr>
            </w:pPr>
            <w:r>
              <w:rPr>
                <w:rFonts w:eastAsia="Times New Roman" w:cs="Arial"/>
                <w:b/>
                <w:color w:val="auto"/>
                <w:sz w:val="20"/>
                <w:szCs w:val="20"/>
              </w:rPr>
              <w:t>2207975</w:t>
            </w:r>
          </w:p>
        </w:tc>
        <w:tc>
          <w:tcPr>
            <w:tcW w:w="558" w:type="dxa"/>
            <w:tcBorders>
              <w:top w:val="single" w:sz="4" w:space="0" w:color="auto"/>
              <w:left w:val="nil"/>
              <w:bottom w:val="nil"/>
              <w:right w:val="single" w:sz="4" w:space="0" w:color="auto"/>
            </w:tcBorders>
            <w:shd w:val="clear" w:color="auto" w:fill="auto"/>
            <w:vAlign w:val="center"/>
          </w:tcPr>
          <w:p w14:paraId="3D5CC89D" w14:textId="77777777" w:rsidR="00330917" w:rsidRPr="003E0B7C" w:rsidRDefault="00330917" w:rsidP="00330917">
            <w:pPr>
              <w:keepNext/>
              <w:spacing w:after="0" w:line="240" w:lineRule="auto"/>
              <w:jc w:val="center"/>
              <w:rPr>
                <w:rFonts w:eastAsia="Times New Roman" w:cs="Arial"/>
                <w:b/>
                <w:color w:val="auto"/>
                <w:sz w:val="20"/>
                <w:szCs w:val="20"/>
              </w:rPr>
            </w:pPr>
          </w:p>
        </w:tc>
      </w:tr>
      <w:tr w:rsidR="00330917" w:rsidRPr="003E0B7C" w14:paraId="31A51A16" w14:textId="77777777" w:rsidTr="00E52A85">
        <w:trPr>
          <w:trHeight w:val="468"/>
          <w:jc w:val="center"/>
        </w:trPr>
        <w:tc>
          <w:tcPr>
            <w:tcW w:w="5132" w:type="dxa"/>
            <w:vMerge/>
            <w:tcBorders>
              <w:left w:val="single" w:sz="4" w:space="0" w:color="auto"/>
              <w:right w:val="single" w:sz="4" w:space="0" w:color="auto"/>
            </w:tcBorders>
            <w:shd w:val="clear" w:color="auto" w:fill="auto"/>
          </w:tcPr>
          <w:p w14:paraId="40D625B0" w14:textId="77777777" w:rsidR="00330917" w:rsidRPr="003E0B7C" w:rsidRDefault="00330917" w:rsidP="00330917">
            <w:pPr>
              <w:keepNext/>
              <w:spacing w:after="0" w:line="240" w:lineRule="auto"/>
              <w:jc w:val="center"/>
              <w:rPr>
                <w:rFonts w:eastAsia="Times New Roman" w:cs="Arial"/>
                <w:b/>
                <w:color w:val="auto"/>
                <w:sz w:val="40"/>
                <w:szCs w:val="20"/>
              </w:rPr>
            </w:pPr>
          </w:p>
        </w:tc>
        <w:tc>
          <w:tcPr>
            <w:tcW w:w="1182" w:type="dxa"/>
            <w:tcBorders>
              <w:top w:val="nil"/>
              <w:left w:val="single" w:sz="4" w:space="0" w:color="auto"/>
              <w:bottom w:val="nil"/>
              <w:right w:val="nil"/>
            </w:tcBorders>
            <w:shd w:val="clear" w:color="auto" w:fill="auto"/>
            <w:vAlign w:val="center"/>
          </w:tcPr>
          <w:p w14:paraId="7270AF45" w14:textId="77777777" w:rsidR="00330917" w:rsidRPr="003E0B7C" w:rsidRDefault="00330917" w:rsidP="00330917">
            <w:pPr>
              <w:keepNext/>
              <w:spacing w:after="0" w:line="240" w:lineRule="auto"/>
              <w:rPr>
                <w:rFonts w:eastAsia="Times New Roman" w:cs="Arial"/>
                <w:color w:val="auto"/>
                <w:sz w:val="20"/>
                <w:szCs w:val="20"/>
              </w:rPr>
            </w:pPr>
          </w:p>
          <w:p w14:paraId="6800DE34" w14:textId="77777777" w:rsidR="00330917" w:rsidRPr="003E0B7C" w:rsidRDefault="00330917" w:rsidP="00330917">
            <w:pPr>
              <w:keepNext/>
              <w:spacing w:after="0" w:line="240" w:lineRule="auto"/>
              <w:rPr>
                <w:rFonts w:eastAsia="Times New Roman" w:cs="Arial"/>
                <w:color w:val="auto"/>
                <w:sz w:val="20"/>
                <w:szCs w:val="20"/>
              </w:rPr>
            </w:pPr>
            <w:r w:rsidRPr="003E0B7C">
              <w:rPr>
                <w:rFonts w:eastAsia="Times New Roman" w:cs="Arial"/>
                <w:color w:val="auto"/>
                <w:sz w:val="20"/>
                <w:szCs w:val="20"/>
              </w:rPr>
              <w:t>Module Title:</w:t>
            </w:r>
          </w:p>
        </w:tc>
        <w:tc>
          <w:tcPr>
            <w:tcW w:w="2144" w:type="dxa"/>
            <w:gridSpan w:val="2"/>
            <w:tcBorders>
              <w:top w:val="dashed" w:sz="4" w:space="0" w:color="auto"/>
              <w:left w:val="nil"/>
              <w:bottom w:val="dashed" w:sz="4" w:space="0" w:color="auto"/>
              <w:right w:val="nil"/>
            </w:tcBorders>
            <w:shd w:val="clear" w:color="auto" w:fill="auto"/>
            <w:vAlign w:val="center"/>
          </w:tcPr>
          <w:p w14:paraId="04595FB7" w14:textId="3848458A" w:rsidR="00330917" w:rsidRPr="003E0B7C" w:rsidRDefault="00D53838" w:rsidP="00330917">
            <w:pPr>
              <w:keepNext/>
              <w:spacing w:after="0" w:line="240" w:lineRule="auto"/>
              <w:jc w:val="center"/>
              <w:rPr>
                <w:rFonts w:eastAsia="Times New Roman" w:cs="Arial"/>
                <w:b/>
                <w:color w:val="auto"/>
                <w:sz w:val="20"/>
                <w:szCs w:val="20"/>
              </w:rPr>
            </w:pPr>
            <w:r>
              <w:rPr>
                <w:rFonts w:eastAsia="Times New Roman" w:cs="Arial"/>
                <w:b/>
                <w:color w:val="auto"/>
                <w:sz w:val="20"/>
                <w:szCs w:val="20"/>
              </w:rPr>
              <w:t>Hotel Administration and Front Office Operations</w:t>
            </w:r>
          </w:p>
        </w:tc>
        <w:tc>
          <w:tcPr>
            <w:tcW w:w="558" w:type="dxa"/>
            <w:tcBorders>
              <w:top w:val="nil"/>
              <w:left w:val="nil"/>
              <w:bottom w:val="nil"/>
              <w:right w:val="single" w:sz="4" w:space="0" w:color="auto"/>
            </w:tcBorders>
            <w:shd w:val="clear" w:color="auto" w:fill="auto"/>
            <w:vAlign w:val="center"/>
          </w:tcPr>
          <w:p w14:paraId="73B99564" w14:textId="77777777" w:rsidR="00330917" w:rsidRPr="003E0B7C" w:rsidRDefault="00330917" w:rsidP="00330917">
            <w:pPr>
              <w:keepNext/>
              <w:spacing w:after="0" w:line="240" w:lineRule="auto"/>
              <w:jc w:val="center"/>
              <w:rPr>
                <w:rFonts w:eastAsia="Times New Roman" w:cs="Arial"/>
                <w:b/>
                <w:color w:val="auto"/>
                <w:sz w:val="20"/>
                <w:szCs w:val="20"/>
              </w:rPr>
            </w:pPr>
          </w:p>
        </w:tc>
      </w:tr>
      <w:tr w:rsidR="00330917" w:rsidRPr="003E0B7C" w14:paraId="3398FD96" w14:textId="77777777" w:rsidTr="00E52A85">
        <w:trPr>
          <w:trHeight w:val="468"/>
          <w:jc w:val="center"/>
        </w:trPr>
        <w:tc>
          <w:tcPr>
            <w:tcW w:w="5132" w:type="dxa"/>
            <w:vMerge/>
            <w:tcBorders>
              <w:left w:val="single" w:sz="4" w:space="0" w:color="auto"/>
              <w:right w:val="single" w:sz="4" w:space="0" w:color="auto"/>
            </w:tcBorders>
            <w:shd w:val="clear" w:color="auto" w:fill="auto"/>
          </w:tcPr>
          <w:p w14:paraId="25E6821B" w14:textId="77777777" w:rsidR="00330917" w:rsidRPr="003E0B7C" w:rsidRDefault="00330917" w:rsidP="00330917">
            <w:pPr>
              <w:keepNext/>
              <w:spacing w:after="0" w:line="240" w:lineRule="auto"/>
              <w:jc w:val="center"/>
              <w:rPr>
                <w:rFonts w:eastAsia="Times New Roman" w:cs="Arial"/>
                <w:b/>
                <w:color w:val="auto"/>
                <w:sz w:val="40"/>
                <w:szCs w:val="20"/>
              </w:rPr>
            </w:pPr>
          </w:p>
        </w:tc>
        <w:tc>
          <w:tcPr>
            <w:tcW w:w="1182" w:type="dxa"/>
            <w:tcBorders>
              <w:top w:val="nil"/>
              <w:left w:val="single" w:sz="4" w:space="0" w:color="auto"/>
              <w:bottom w:val="nil"/>
              <w:right w:val="nil"/>
            </w:tcBorders>
            <w:shd w:val="clear" w:color="auto" w:fill="auto"/>
            <w:vAlign w:val="center"/>
          </w:tcPr>
          <w:p w14:paraId="1719FD8F" w14:textId="046D4A7E" w:rsidR="00330917" w:rsidRPr="003E0B7C" w:rsidRDefault="00330917" w:rsidP="00330917">
            <w:pPr>
              <w:keepNext/>
              <w:spacing w:after="0" w:line="240" w:lineRule="auto"/>
              <w:rPr>
                <w:rFonts w:eastAsia="Times New Roman" w:cs="Arial"/>
                <w:color w:val="auto"/>
                <w:sz w:val="20"/>
                <w:szCs w:val="20"/>
              </w:rPr>
            </w:pPr>
            <w:r w:rsidRPr="003E0B7C">
              <w:rPr>
                <w:rFonts w:eastAsia="Times New Roman" w:cs="Arial"/>
                <w:color w:val="auto"/>
                <w:sz w:val="20"/>
                <w:szCs w:val="20"/>
              </w:rPr>
              <w:t>Module Code:</w:t>
            </w:r>
          </w:p>
        </w:tc>
        <w:tc>
          <w:tcPr>
            <w:tcW w:w="2144" w:type="dxa"/>
            <w:gridSpan w:val="2"/>
            <w:tcBorders>
              <w:top w:val="dashed" w:sz="4" w:space="0" w:color="auto"/>
              <w:left w:val="nil"/>
              <w:bottom w:val="dashed" w:sz="4" w:space="0" w:color="auto"/>
              <w:right w:val="nil"/>
            </w:tcBorders>
            <w:shd w:val="clear" w:color="auto" w:fill="auto"/>
            <w:vAlign w:val="center"/>
          </w:tcPr>
          <w:p w14:paraId="5B210FD2" w14:textId="224B71AE" w:rsidR="00330917" w:rsidRPr="003E0B7C" w:rsidRDefault="00D53838" w:rsidP="00330917">
            <w:pPr>
              <w:keepNext/>
              <w:spacing w:after="0" w:line="240" w:lineRule="auto"/>
              <w:jc w:val="center"/>
              <w:rPr>
                <w:rFonts w:eastAsia="Times New Roman" w:cs="Arial"/>
                <w:b/>
                <w:color w:val="auto"/>
                <w:sz w:val="20"/>
                <w:szCs w:val="20"/>
              </w:rPr>
            </w:pPr>
            <w:r>
              <w:rPr>
                <w:rFonts w:eastAsia="Times New Roman" w:cs="Arial"/>
                <w:b/>
                <w:color w:val="auto"/>
                <w:sz w:val="20"/>
                <w:szCs w:val="20"/>
              </w:rPr>
              <w:t>BMIH4004</w:t>
            </w:r>
          </w:p>
        </w:tc>
        <w:tc>
          <w:tcPr>
            <w:tcW w:w="558" w:type="dxa"/>
            <w:tcBorders>
              <w:top w:val="nil"/>
              <w:left w:val="nil"/>
              <w:bottom w:val="nil"/>
              <w:right w:val="single" w:sz="4" w:space="0" w:color="auto"/>
            </w:tcBorders>
            <w:shd w:val="clear" w:color="auto" w:fill="auto"/>
            <w:vAlign w:val="center"/>
          </w:tcPr>
          <w:p w14:paraId="1E68BFF6" w14:textId="77777777" w:rsidR="00330917" w:rsidRPr="003E0B7C" w:rsidRDefault="00330917" w:rsidP="00330917">
            <w:pPr>
              <w:keepNext/>
              <w:spacing w:after="0" w:line="240" w:lineRule="auto"/>
              <w:jc w:val="center"/>
              <w:rPr>
                <w:rFonts w:eastAsia="Times New Roman" w:cs="Arial"/>
                <w:b/>
                <w:color w:val="auto"/>
                <w:sz w:val="20"/>
                <w:szCs w:val="20"/>
              </w:rPr>
            </w:pPr>
          </w:p>
        </w:tc>
      </w:tr>
      <w:tr w:rsidR="00330917" w:rsidRPr="003E0B7C" w14:paraId="4DCC0D8D" w14:textId="77777777" w:rsidTr="00E52A85">
        <w:trPr>
          <w:trHeight w:val="468"/>
          <w:jc w:val="center"/>
        </w:trPr>
        <w:tc>
          <w:tcPr>
            <w:tcW w:w="5132" w:type="dxa"/>
            <w:vMerge/>
            <w:tcBorders>
              <w:left w:val="single" w:sz="4" w:space="0" w:color="auto"/>
              <w:right w:val="single" w:sz="4" w:space="0" w:color="auto"/>
            </w:tcBorders>
            <w:shd w:val="clear" w:color="auto" w:fill="auto"/>
          </w:tcPr>
          <w:p w14:paraId="0F452655" w14:textId="77777777" w:rsidR="00330917" w:rsidRPr="003E0B7C" w:rsidRDefault="00330917" w:rsidP="00330917">
            <w:pPr>
              <w:keepNext/>
              <w:spacing w:after="0" w:line="240" w:lineRule="auto"/>
              <w:jc w:val="center"/>
              <w:rPr>
                <w:rFonts w:eastAsia="Times New Roman" w:cs="Arial"/>
                <w:b/>
                <w:color w:val="auto"/>
                <w:sz w:val="40"/>
                <w:szCs w:val="20"/>
              </w:rPr>
            </w:pPr>
          </w:p>
        </w:tc>
        <w:tc>
          <w:tcPr>
            <w:tcW w:w="1182" w:type="dxa"/>
            <w:tcBorders>
              <w:top w:val="nil"/>
              <w:left w:val="single" w:sz="4" w:space="0" w:color="auto"/>
              <w:bottom w:val="nil"/>
              <w:right w:val="nil"/>
            </w:tcBorders>
            <w:shd w:val="clear" w:color="auto" w:fill="auto"/>
            <w:vAlign w:val="center"/>
          </w:tcPr>
          <w:p w14:paraId="6ADC3F40" w14:textId="1FEC8626" w:rsidR="00330917" w:rsidRPr="003E0B7C" w:rsidRDefault="00330917" w:rsidP="00330917">
            <w:pPr>
              <w:keepNext/>
              <w:spacing w:after="0" w:line="240" w:lineRule="auto"/>
              <w:rPr>
                <w:rFonts w:eastAsia="Times New Roman" w:cs="Arial"/>
                <w:color w:val="auto"/>
                <w:sz w:val="20"/>
                <w:szCs w:val="20"/>
              </w:rPr>
            </w:pPr>
            <w:r w:rsidRPr="003E0B7C">
              <w:rPr>
                <w:rFonts w:eastAsia="Times New Roman" w:cs="Arial"/>
                <w:color w:val="auto"/>
                <w:sz w:val="20"/>
                <w:szCs w:val="20"/>
              </w:rPr>
              <w:t>Lecturer:</w:t>
            </w:r>
          </w:p>
        </w:tc>
        <w:tc>
          <w:tcPr>
            <w:tcW w:w="2144" w:type="dxa"/>
            <w:gridSpan w:val="2"/>
            <w:tcBorders>
              <w:top w:val="dashed" w:sz="4" w:space="0" w:color="auto"/>
              <w:left w:val="nil"/>
              <w:bottom w:val="dashed" w:sz="4" w:space="0" w:color="auto"/>
              <w:right w:val="nil"/>
            </w:tcBorders>
            <w:shd w:val="clear" w:color="auto" w:fill="auto"/>
            <w:vAlign w:val="center"/>
          </w:tcPr>
          <w:p w14:paraId="1E73792E" w14:textId="3BC378CB" w:rsidR="00330917" w:rsidRPr="003E0B7C" w:rsidRDefault="00D53838" w:rsidP="00330917">
            <w:pPr>
              <w:keepNext/>
              <w:spacing w:after="0" w:line="240" w:lineRule="auto"/>
              <w:jc w:val="center"/>
              <w:rPr>
                <w:rFonts w:eastAsia="Times New Roman" w:cs="Arial"/>
                <w:b/>
                <w:color w:val="auto"/>
                <w:sz w:val="20"/>
                <w:szCs w:val="20"/>
              </w:rPr>
            </w:pPr>
            <w:r>
              <w:rPr>
                <w:rFonts w:eastAsia="Times New Roman" w:cs="Arial"/>
                <w:b/>
                <w:color w:val="auto"/>
                <w:sz w:val="20"/>
                <w:szCs w:val="20"/>
              </w:rPr>
              <w:t xml:space="preserve">Muhammad </w:t>
            </w:r>
            <w:proofErr w:type="spellStart"/>
            <w:r>
              <w:rPr>
                <w:rFonts w:eastAsia="Times New Roman" w:cs="Arial"/>
                <w:b/>
                <w:color w:val="auto"/>
                <w:sz w:val="20"/>
                <w:szCs w:val="20"/>
              </w:rPr>
              <w:t>Cassamo</w:t>
            </w:r>
            <w:proofErr w:type="spellEnd"/>
          </w:p>
        </w:tc>
        <w:tc>
          <w:tcPr>
            <w:tcW w:w="558" w:type="dxa"/>
            <w:tcBorders>
              <w:top w:val="nil"/>
              <w:left w:val="nil"/>
              <w:bottom w:val="nil"/>
              <w:right w:val="single" w:sz="4" w:space="0" w:color="auto"/>
            </w:tcBorders>
            <w:shd w:val="clear" w:color="auto" w:fill="auto"/>
            <w:vAlign w:val="center"/>
          </w:tcPr>
          <w:p w14:paraId="4EFCA829" w14:textId="77777777" w:rsidR="00330917" w:rsidRPr="003E0B7C" w:rsidRDefault="00330917" w:rsidP="00330917">
            <w:pPr>
              <w:keepNext/>
              <w:spacing w:after="0" w:line="240" w:lineRule="auto"/>
              <w:jc w:val="center"/>
              <w:rPr>
                <w:rFonts w:eastAsia="Times New Roman" w:cs="Arial"/>
                <w:b/>
                <w:color w:val="auto"/>
                <w:sz w:val="20"/>
                <w:szCs w:val="20"/>
              </w:rPr>
            </w:pPr>
          </w:p>
        </w:tc>
      </w:tr>
      <w:tr w:rsidR="00330917" w:rsidRPr="003E0B7C" w14:paraId="4454E969" w14:textId="77777777" w:rsidTr="00E52A85">
        <w:trPr>
          <w:trHeight w:val="20"/>
          <w:jc w:val="center"/>
        </w:trPr>
        <w:tc>
          <w:tcPr>
            <w:tcW w:w="5132" w:type="dxa"/>
            <w:vMerge/>
            <w:tcBorders>
              <w:left w:val="single" w:sz="4" w:space="0" w:color="auto"/>
              <w:bottom w:val="single" w:sz="4" w:space="0" w:color="auto"/>
              <w:right w:val="single" w:sz="4" w:space="0" w:color="auto"/>
            </w:tcBorders>
            <w:shd w:val="clear" w:color="auto" w:fill="auto"/>
          </w:tcPr>
          <w:p w14:paraId="2830C034" w14:textId="77777777" w:rsidR="00330917" w:rsidRPr="003E0B7C" w:rsidRDefault="00330917" w:rsidP="00330917">
            <w:pPr>
              <w:keepNext/>
              <w:spacing w:after="0" w:line="240" w:lineRule="auto"/>
              <w:jc w:val="center"/>
              <w:rPr>
                <w:rFonts w:eastAsia="Times New Roman" w:cs="Arial"/>
                <w:b/>
                <w:color w:val="auto"/>
                <w:sz w:val="40"/>
                <w:szCs w:val="20"/>
              </w:rPr>
            </w:pPr>
          </w:p>
        </w:tc>
        <w:tc>
          <w:tcPr>
            <w:tcW w:w="1751"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E0B7C" w:rsidRDefault="00330917" w:rsidP="00330917">
            <w:pPr>
              <w:keepNext/>
              <w:spacing w:after="0" w:line="240" w:lineRule="auto"/>
              <w:rPr>
                <w:rFonts w:eastAsia="Times New Roman" w:cs="Arial"/>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E0B7C" w:rsidRDefault="00330917" w:rsidP="00330917">
            <w:pPr>
              <w:keepNext/>
              <w:spacing w:after="0" w:line="240" w:lineRule="auto"/>
              <w:rPr>
                <w:rFonts w:eastAsia="Times New Roman" w:cs="Arial"/>
                <w:b/>
                <w:color w:val="auto"/>
                <w:sz w:val="16"/>
                <w:szCs w:val="16"/>
              </w:rPr>
            </w:pPr>
          </w:p>
        </w:tc>
        <w:tc>
          <w:tcPr>
            <w:tcW w:w="558" w:type="dxa"/>
            <w:tcBorders>
              <w:top w:val="nil"/>
              <w:left w:val="nil"/>
              <w:bottom w:val="single" w:sz="4" w:space="0" w:color="auto"/>
              <w:right w:val="single" w:sz="4" w:space="0" w:color="auto"/>
            </w:tcBorders>
            <w:shd w:val="clear" w:color="auto" w:fill="auto"/>
            <w:vAlign w:val="center"/>
          </w:tcPr>
          <w:p w14:paraId="6B4800D5" w14:textId="77777777" w:rsidR="00330917" w:rsidRPr="003E0B7C" w:rsidRDefault="00330917" w:rsidP="00330917">
            <w:pPr>
              <w:keepNext/>
              <w:spacing w:after="0" w:line="240" w:lineRule="auto"/>
              <w:jc w:val="center"/>
              <w:rPr>
                <w:rFonts w:eastAsia="Times New Roman" w:cs="Arial"/>
                <w:b/>
                <w:color w:val="auto"/>
                <w:sz w:val="40"/>
                <w:szCs w:val="20"/>
              </w:rPr>
            </w:pPr>
          </w:p>
        </w:tc>
      </w:tr>
      <w:tr w:rsidR="00330917" w:rsidRPr="003E0B7C" w14:paraId="783038E3" w14:textId="77777777" w:rsidTr="00E52A85">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14E826A2" w:rsidR="00330917" w:rsidRPr="003E0B7C" w:rsidRDefault="003A54D1" w:rsidP="00F40DCF">
            <w:pPr>
              <w:rPr>
                <w:rFonts w:cs="Arial"/>
                <w:b/>
                <w:bCs/>
              </w:rPr>
            </w:pPr>
            <w:r w:rsidRPr="003E0B7C">
              <w:rPr>
                <w:rFonts w:cs="Arial"/>
                <w:b/>
                <w:bCs/>
              </w:rPr>
              <w:t>Introduction</w:t>
            </w:r>
          </w:p>
          <w:p w14:paraId="291EC69B" w14:textId="4BC00762" w:rsidR="003A54D1" w:rsidRPr="003E0B7C" w:rsidRDefault="003A54D1" w:rsidP="003A54D1">
            <w:pPr>
              <w:rPr>
                <w:rFonts w:cs="Arial"/>
              </w:rPr>
            </w:pPr>
            <w:r w:rsidRPr="003E0B7C">
              <w:rPr>
                <w:rFonts w:cs="Arial"/>
              </w:rPr>
              <w:t>The front office, often known as the front desk or reception area, is the hub of hotel operations and guests' first point of contact with the establishment</w:t>
            </w:r>
            <w:r w:rsidR="00F40DCF" w:rsidRPr="003E0B7C">
              <w:rPr>
                <w:rFonts w:cs="Arial"/>
              </w:rPr>
              <w:t xml:space="preserve"> (</w:t>
            </w:r>
            <w:proofErr w:type="spellStart"/>
            <w:r w:rsidR="00F40DCF" w:rsidRPr="003E0B7C">
              <w:rPr>
                <w:rFonts w:cs="Arial"/>
              </w:rPr>
              <w:t>Bardi</w:t>
            </w:r>
            <w:proofErr w:type="spellEnd"/>
            <w:r w:rsidR="00F40DCF" w:rsidRPr="003E0B7C">
              <w:rPr>
                <w:rFonts w:cs="Arial"/>
              </w:rPr>
              <w:t>, 2010)</w:t>
            </w:r>
            <w:r w:rsidRPr="003E0B7C">
              <w:rPr>
                <w:rFonts w:cs="Arial"/>
              </w:rPr>
              <w:t xml:space="preserve">. It's a vital department that ensures the hotel can run smoothly and serve customers well. This study log is a collection of my ideas about the most crucial skills and knowledge required to work at a hotel front desk. I will use personal anecdotes and real-world examples to stress the relevance of these skills in the hospitality industry. </w:t>
            </w:r>
          </w:p>
          <w:p w14:paraId="275F94E6" w14:textId="401D3F3F" w:rsidR="003A54D1" w:rsidRPr="003E0B7C" w:rsidRDefault="003A54D1" w:rsidP="00F40DCF">
            <w:pPr>
              <w:rPr>
                <w:rFonts w:cs="Arial"/>
                <w:b/>
                <w:bCs/>
              </w:rPr>
            </w:pPr>
            <w:r w:rsidRPr="003E0B7C">
              <w:rPr>
                <w:rFonts w:cs="Arial"/>
                <w:b/>
                <w:bCs/>
              </w:rPr>
              <w:t>Key Skills for Working on the Hotel Front Desk</w:t>
            </w:r>
          </w:p>
          <w:p w14:paraId="3D102E07" w14:textId="1BB2D707" w:rsidR="003A54D1" w:rsidRPr="003E0B7C" w:rsidRDefault="003A54D1" w:rsidP="003A54D1">
            <w:pPr>
              <w:rPr>
                <w:rFonts w:cs="Arial"/>
              </w:rPr>
            </w:pPr>
            <w:r w:rsidRPr="003E0B7C">
              <w:rPr>
                <w:rFonts w:cs="Arial"/>
              </w:rPr>
              <w:t>Working at a hotel's front desk requires good customer service skills and the ability to multitask. I have learned and worked hard to develop several skills that are crucial to my job's success.</w:t>
            </w:r>
          </w:p>
          <w:p w14:paraId="1EBB6CDB" w14:textId="7AA9C7ED" w:rsidR="003A54D1" w:rsidRDefault="003A54D1" w:rsidP="00E636B6">
            <w:pPr>
              <w:pStyle w:val="ListParagraph"/>
              <w:numPr>
                <w:ilvl w:val="0"/>
                <w:numId w:val="6"/>
              </w:numPr>
              <w:spacing w:line="360" w:lineRule="auto"/>
              <w:rPr>
                <w:rFonts w:ascii="Arial" w:hAnsi="Arial" w:cs="Arial"/>
                <w:sz w:val="24"/>
                <w:szCs w:val="24"/>
                <w:lang w:val="en-GB"/>
              </w:rPr>
            </w:pPr>
            <w:r w:rsidRPr="003E0B7C">
              <w:rPr>
                <w:rFonts w:ascii="Arial" w:hAnsi="Arial" w:cs="Arial"/>
                <w:b/>
                <w:sz w:val="24"/>
                <w:szCs w:val="24"/>
                <w:lang w:val="en-GB"/>
              </w:rPr>
              <w:t>Communication Skills</w:t>
            </w:r>
            <w:r w:rsidRPr="003E0B7C">
              <w:rPr>
                <w:rFonts w:ascii="Arial" w:hAnsi="Arial" w:cs="Arial"/>
                <w:sz w:val="24"/>
                <w:szCs w:val="24"/>
                <w:lang w:val="en-GB"/>
              </w:rPr>
              <w:t>: Front desk staff must have strong communication skills to help them engage with guests, co-workers, and other departments</w:t>
            </w:r>
            <w:r w:rsidR="00F40DCF" w:rsidRPr="003E0B7C">
              <w:rPr>
                <w:rFonts w:ascii="Arial" w:hAnsi="Arial" w:cs="Arial"/>
                <w:sz w:val="24"/>
                <w:szCs w:val="24"/>
                <w:lang w:val="en-GB"/>
              </w:rPr>
              <w:t xml:space="preserve"> (Rao et al., 2021)</w:t>
            </w:r>
            <w:r w:rsidRPr="003E0B7C">
              <w:rPr>
                <w:rFonts w:ascii="Arial" w:hAnsi="Arial" w:cs="Arial"/>
                <w:sz w:val="24"/>
                <w:szCs w:val="24"/>
                <w:lang w:val="en-GB"/>
              </w:rPr>
              <w:t xml:space="preserve">. They have excellent verbal and </w:t>
            </w:r>
            <w:r w:rsidR="00F40DCF" w:rsidRPr="003E0B7C">
              <w:rPr>
                <w:rFonts w:ascii="Arial" w:hAnsi="Arial" w:cs="Arial"/>
                <w:sz w:val="24"/>
                <w:szCs w:val="24"/>
                <w:lang w:val="en-GB"/>
              </w:rPr>
              <w:t>written</w:t>
            </w:r>
            <w:r w:rsidRPr="003E0B7C">
              <w:rPr>
                <w:rFonts w:ascii="Arial" w:hAnsi="Arial" w:cs="Arial"/>
                <w:sz w:val="24"/>
                <w:szCs w:val="24"/>
                <w:lang w:val="en-GB"/>
              </w:rPr>
              <w:t xml:space="preserve"> communication skills, allowing them to present information effectively, answer questions completely, and deal with guest problems with grace and good humour. </w:t>
            </w:r>
          </w:p>
          <w:p w14:paraId="50F87E2A" w14:textId="77777777" w:rsidR="00513A41" w:rsidRPr="003E0B7C" w:rsidRDefault="00513A41" w:rsidP="00513A41">
            <w:pPr>
              <w:pStyle w:val="ListParagraph"/>
              <w:spacing w:line="360" w:lineRule="auto"/>
              <w:ind w:left="720" w:firstLine="0"/>
              <w:rPr>
                <w:rFonts w:ascii="Arial" w:hAnsi="Arial" w:cs="Arial"/>
                <w:sz w:val="24"/>
                <w:szCs w:val="24"/>
                <w:lang w:val="en-GB"/>
              </w:rPr>
            </w:pPr>
          </w:p>
          <w:p w14:paraId="550DF3F3" w14:textId="77777777" w:rsidR="00513A41" w:rsidRPr="00513A41" w:rsidRDefault="00513A41" w:rsidP="00513A41">
            <w:pPr>
              <w:pStyle w:val="ListParagraph"/>
              <w:spacing w:line="360" w:lineRule="auto"/>
              <w:ind w:left="720" w:firstLine="0"/>
              <w:rPr>
                <w:rFonts w:ascii="Arial" w:hAnsi="Arial" w:cs="Arial"/>
                <w:sz w:val="24"/>
                <w:szCs w:val="24"/>
                <w:lang w:val="en-GB"/>
              </w:rPr>
            </w:pPr>
          </w:p>
          <w:p w14:paraId="13548700" w14:textId="77777777" w:rsidR="00513A41" w:rsidRPr="00513A41" w:rsidRDefault="00513A41" w:rsidP="00513A41">
            <w:pPr>
              <w:pStyle w:val="ListParagraph"/>
              <w:rPr>
                <w:rFonts w:ascii="Arial" w:hAnsi="Arial" w:cs="Arial"/>
                <w:b/>
                <w:sz w:val="24"/>
                <w:szCs w:val="24"/>
                <w:lang w:val="en-GB"/>
              </w:rPr>
            </w:pPr>
          </w:p>
          <w:p w14:paraId="5418FB53" w14:textId="680CFB34" w:rsidR="003A54D1" w:rsidRPr="003E0B7C" w:rsidRDefault="00E636B6" w:rsidP="00E636B6">
            <w:pPr>
              <w:pStyle w:val="ListParagraph"/>
              <w:numPr>
                <w:ilvl w:val="0"/>
                <w:numId w:val="6"/>
              </w:numPr>
              <w:spacing w:line="360" w:lineRule="auto"/>
              <w:rPr>
                <w:rFonts w:ascii="Arial" w:hAnsi="Arial" w:cs="Arial"/>
                <w:sz w:val="24"/>
                <w:szCs w:val="24"/>
                <w:lang w:val="en-GB"/>
              </w:rPr>
            </w:pPr>
            <w:r w:rsidRPr="003E0B7C">
              <w:rPr>
                <w:rFonts w:ascii="Arial" w:hAnsi="Arial" w:cs="Arial"/>
                <w:b/>
                <w:sz w:val="24"/>
                <w:szCs w:val="24"/>
                <w:lang w:val="en-GB"/>
              </w:rPr>
              <w:t>Customer Service</w:t>
            </w:r>
            <w:r w:rsidRPr="003E0B7C">
              <w:rPr>
                <w:rFonts w:ascii="Arial" w:hAnsi="Arial" w:cs="Arial"/>
                <w:sz w:val="24"/>
                <w:szCs w:val="24"/>
                <w:lang w:val="en-GB"/>
              </w:rPr>
              <w:t xml:space="preserve">: </w:t>
            </w:r>
            <w:r w:rsidR="003A54D1" w:rsidRPr="003E0B7C">
              <w:rPr>
                <w:rFonts w:ascii="Arial" w:hAnsi="Arial" w:cs="Arial"/>
                <w:sz w:val="24"/>
                <w:szCs w:val="24"/>
                <w:lang w:val="en-GB"/>
              </w:rPr>
              <w:t>Front desk staff members need training in providing outstanding service. They need to go out of their way to ensure that their guests have a pleasant and relaxing stay. The front desk staff is responsible for enhancing the hotel's image and generating more revenue by meeting the needs of guests</w:t>
            </w:r>
            <w:r w:rsidR="00F40DCF" w:rsidRPr="003E0B7C">
              <w:rPr>
                <w:rFonts w:ascii="Arial" w:hAnsi="Arial" w:cs="Arial"/>
                <w:sz w:val="24"/>
                <w:szCs w:val="24"/>
                <w:lang w:val="en-GB"/>
              </w:rPr>
              <w:t xml:space="preserve"> (Solomon, 2018)</w:t>
            </w:r>
            <w:r w:rsidR="003A54D1" w:rsidRPr="003E0B7C">
              <w:rPr>
                <w:rFonts w:ascii="Arial" w:hAnsi="Arial" w:cs="Arial"/>
                <w:sz w:val="24"/>
                <w:szCs w:val="24"/>
                <w:lang w:val="en-GB"/>
              </w:rPr>
              <w:t>.</w:t>
            </w:r>
          </w:p>
          <w:p w14:paraId="5D6E7638" w14:textId="3AC13E4A" w:rsidR="003A54D1" w:rsidRPr="003E0B7C" w:rsidRDefault="00E636B6" w:rsidP="00E636B6">
            <w:pPr>
              <w:pStyle w:val="ListParagraph"/>
              <w:numPr>
                <w:ilvl w:val="0"/>
                <w:numId w:val="6"/>
              </w:numPr>
              <w:spacing w:line="360" w:lineRule="auto"/>
              <w:rPr>
                <w:rFonts w:ascii="Arial" w:hAnsi="Arial" w:cs="Arial"/>
                <w:sz w:val="24"/>
                <w:szCs w:val="24"/>
                <w:lang w:val="en-GB"/>
              </w:rPr>
            </w:pPr>
            <w:r w:rsidRPr="003E0B7C">
              <w:rPr>
                <w:rFonts w:ascii="Arial" w:hAnsi="Arial" w:cs="Arial"/>
                <w:b/>
                <w:sz w:val="24"/>
                <w:szCs w:val="24"/>
                <w:lang w:val="en-GB"/>
              </w:rPr>
              <w:t>Organization and Time Management</w:t>
            </w:r>
            <w:r w:rsidRPr="003E0B7C">
              <w:rPr>
                <w:rFonts w:ascii="Arial" w:hAnsi="Arial" w:cs="Arial"/>
                <w:sz w:val="24"/>
                <w:szCs w:val="24"/>
                <w:lang w:val="en-GB"/>
              </w:rPr>
              <w:t xml:space="preserve">: </w:t>
            </w:r>
            <w:r w:rsidR="003A54D1" w:rsidRPr="003E0B7C">
              <w:rPr>
                <w:rFonts w:ascii="Arial" w:hAnsi="Arial" w:cs="Arial"/>
                <w:sz w:val="24"/>
                <w:szCs w:val="24"/>
                <w:lang w:val="en-GB"/>
              </w:rPr>
              <w:t>Employees at the front desk are sometimes asked to juggle a number of activities at once, including checking guests in and out, taking reservations, and answering the phone. They have such an impressive aptitude for prioritization and organizing that they keep the front desk running smoothly.</w:t>
            </w:r>
          </w:p>
          <w:p w14:paraId="1F2E7110" w14:textId="2FFAD447" w:rsidR="003A54D1" w:rsidRPr="003E0B7C" w:rsidRDefault="00E636B6" w:rsidP="00E636B6">
            <w:pPr>
              <w:pStyle w:val="ListParagraph"/>
              <w:numPr>
                <w:ilvl w:val="0"/>
                <w:numId w:val="6"/>
              </w:numPr>
              <w:spacing w:line="360" w:lineRule="auto"/>
              <w:rPr>
                <w:rFonts w:ascii="Arial" w:hAnsi="Arial" w:cs="Arial"/>
                <w:sz w:val="24"/>
                <w:szCs w:val="24"/>
                <w:lang w:val="en-GB"/>
              </w:rPr>
            </w:pPr>
            <w:r w:rsidRPr="003E0B7C">
              <w:rPr>
                <w:rFonts w:ascii="Arial" w:hAnsi="Arial" w:cs="Arial"/>
                <w:b/>
                <w:sz w:val="24"/>
                <w:szCs w:val="24"/>
                <w:lang w:val="en-GB"/>
              </w:rPr>
              <w:t>Problem-Solving and Decision-Making</w:t>
            </w:r>
            <w:r w:rsidRPr="003E0B7C">
              <w:rPr>
                <w:rFonts w:ascii="Arial" w:hAnsi="Arial" w:cs="Arial"/>
                <w:sz w:val="24"/>
                <w:szCs w:val="24"/>
                <w:lang w:val="en-GB"/>
              </w:rPr>
              <w:t xml:space="preserve">: </w:t>
            </w:r>
            <w:r w:rsidR="003A54D1" w:rsidRPr="003E0B7C">
              <w:rPr>
                <w:rFonts w:ascii="Arial" w:hAnsi="Arial" w:cs="Arial"/>
                <w:sz w:val="24"/>
                <w:szCs w:val="24"/>
                <w:lang w:val="en-GB"/>
              </w:rPr>
              <w:t>Trouble with customers and unanticipated events are standard fare for those working in hospitality. The front desk staff must be able to think quickly and make snap decisions in order to handle stressful situations. They need to be aggressive, original, and creative to keep guests happy and the hotel's reputation intact.</w:t>
            </w:r>
          </w:p>
          <w:p w14:paraId="07E17357" w14:textId="50637EA0" w:rsidR="003A54D1" w:rsidRPr="00513A41" w:rsidRDefault="00E636B6" w:rsidP="00E636B6">
            <w:pPr>
              <w:pStyle w:val="ListParagraph"/>
              <w:numPr>
                <w:ilvl w:val="0"/>
                <w:numId w:val="6"/>
              </w:numPr>
              <w:spacing w:line="360" w:lineRule="auto"/>
              <w:rPr>
                <w:rFonts w:ascii="Arial" w:hAnsi="Arial" w:cs="Arial"/>
                <w:lang w:val="en-GB"/>
              </w:rPr>
            </w:pPr>
            <w:r w:rsidRPr="003E0B7C">
              <w:rPr>
                <w:rFonts w:ascii="Arial" w:hAnsi="Arial" w:cs="Arial"/>
                <w:b/>
                <w:sz w:val="24"/>
                <w:szCs w:val="24"/>
                <w:lang w:val="en-GB"/>
              </w:rPr>
              <w:t>Technical Competence</w:t>
            </w:r>
            <w:r w:rsidRPr="003E0B7C">
              <w:rPr>
                <w:rFonts w:ascii="Arial" w:hAnsi="Arial" w:cs="Arial"/>
                <w:sz w:val="24"/>
                <w:szCs w:val="24"/>
                <w:lang w:val="en-GB"/>
              </w:rPr>
              <w:t xml:space="preserve">: </w:t>
            </w:r>
            <w:r w:rsidR="003A54D1" w:rsidRPr="003E0B7C">
              <w:rPr>
                <w:rFonts w:ascii="Arial" w:hAnsi="Arial" w:cs="Arial"/>
                <w:sz w:val="24"/>
                <w:szCs w:val="24"/>
                <w:lang w:val="en-GB"/>
              </w:rPr>
              <w:t>To stay up with the hospitality industry's rising reliance on technology, front desk staff at hotels will need expertise in a wide array of programs</w:t>
            </w:r>
            <w:r w:rsidR="00F40DCF" w:rsidRPr="003E0B7C">
              <w:rPr>
                <w:rFonts w:ascii="Arial" w:hAnsi="Arial" w:cs="Arial"/>
                <w:sz w:val="24"/>
                <w:szCs w:val="24"/>
                <w:lang w:val="en-GB"/>
              </w:rPr>
              <w:t xml:space="preserve"> (</w:t>
            </w:r>
            <w:proofErr w:type="spellStart"/>
            <w:r w:rsidR="00F40DCF" w:rsidRPr="003E0B7C">
              <w:rPr>
                <w:rFonts w:ascii="Arial" w:hAnsi="Arial" w:cs="Arial"/>
                <w:sz w:val="24"/>
                <w:szCs w:val="24"/>
                <w:lang w:val="en-GB"/>
              </w:rPr>
              <w:t>Bardi</w:t>
            </w:r>
            <w:proofErr w:type="spellEnd"/>
            <w:r w:rsidR="00F40DCF" w:rsidRPr="003E0B7C">
              <w:rPr>
                <w:rFonts w:ascii="Arial" w:hAnsi="Arial" w:cs="Arial"/>
                <w:sz w:val="24"/>
                <w:szCs w:val="24"/>
                <w:lang w:val="en-GB"/>
              </w:rPr>
              <w:t>, 2010)</w:t>
            </w:r>
            <w:r w:rsidR="003A54D1" w:rsidRPr="003E0B7C">
              <w:rPr>
                <w:rFonts w:ascii="Arial" w:hAnsi="Arial" w:cs="Arial"/>
                <w:sz w:val="24"/>
                <w:szCs w:val="24"/>
                <w:lang w:val="en-GB"/>
              </w:rPr>
              <w:t xml:space="preserve">. Apps for scheduling, making bookings, and exchanging messages are just a few instances. </w:t>
            </w:r>
          </w:p>
          <w:p w14:paraId="035BC6A8" w14:textId="77777777" w:rsidR="00513A41" w:rsidRPr="003E0B7C" w:rsidRDefault="00513A41" w:rsidP="00513A41">
            <w:pPr>
              <w:pStyle w:val="ListParagraph"/>
              <w:spacing w:line="360" w:lineRule="auto"/>
              <w:ind w:left="720" w:firstLine="0"/>
              <w:rPr>
                <w:rFonts w:ascii="Arial" w:hAnsi="Arial" w:cs="Arial"/>
                <w:lang w:val="en-GB"/>
              </w:rPr>
            </w:pPr>
          </w:p>
          <w:p w14:paraId="00F74374" w14:textId="29AA8499" w:rsidR="00E636B6" w:rsidRPr="003E0B7C" w:rsidRDefault="00E636B6" w:rsidP="00F40DCF">
            <w:pPr>
              <w:rPr>
                <w:rFonts w:cs="Arial"/>
                <w:b/>
                <w:bCs/>
              </w:rPr>
            </w:pPr>
            <w:r w:rsidRPr="003E0B7C">
              <w:rPr>
                <w:rFonts w:cs="Arial"/>
                <w:b/>
                <w:bCs/>
              </w:rPr>
              <w:t>Applying Theoretical Knowledge in the Industry</w:t>
            </w:r>
          </w:p>
          <w:p w14:paraId="1E678514" w14:textId="63E5C675" w:rsidR="00E636B6" w:rsidRPr="003E0B7C" w:rsidRDefault="00E636B6" w:rsidP="00E636B6">
            <w:pPr>
              <w:rPr>
                <w:rFonts w:cs="Arial"/>
              </w:rPr>
            </w:pPr>
            <w:r w:rsidRPr="003E0B7C">
              <w:rPr>
                <w:rFonts w:cs="Arial"/>
              </w:rPr>
              <w:t>I have developed my abilities in customer service and interpersonal communication by majoring in hospitality management. The skills I've learned here will be invaluable to me in my future career working front desks in hotels. By learning the fundamentals of good communication, for instance, I may improve my interactions with clients and employees.</w:t>
            </w:r>
          </w:p>
          <w:p w14:paraId="04691E32" w14:textId="6B3D1FD5" w:rsidR="00E636B6" w:rsidRPr="003E0B7C" w:rsidRDefault="00E636B6" w:rsidP="00E636B6">
            <w:pPr>
              <w:rPr>
                <w:rFonts w:cs="Arial"/>
              </w:rPr>
            </w:pPr>
            <w:r w:rsidRPr="003E0B7C">
              <w:rPr>
                <w:rFonts w:cs="Arial"/>
              </w:rPr>
              <w:t xml:space="preserve">By taking a course in customer service, I can better understand the needs of my clientele and cater my services to them. </w:t>
            </w:r>
          </w:p>
          <w:p w14:paraId="451AC812" w14:textId="4F384960" w:rsidR="00E636B6" w:rsidRPr="003E0B7C" w:rsidRDefault="00E636B6" w:rsidP="00F40DCF">
            <w:pPr>
              <w:rPr>
                <w:rFonts w:cs="Arial"/>
                <w:b/>
                <w:bCs/>
              </w:rPr>
            </w:pPr>
            <w:r w:rsidRPr="003E0B7C">
              <w:rPr>
                <w:rFonts w:cs="Arial"/>
                <w:b/>
                <w:bCs/>
              </w:rPr>
              <w:t>The Importance of the Topic in the Hospitality Industry</w:t>
            </w:r>
          </w:p>
          <w:p w14:paraId="691626B9" w14:textId="65617019" w:rsidR="00BF12E7" w:rsidRPr="003E0B7C" w:rsidRDefault="00BF12E7" w:rsidP="00BF12E7">
            <w:pPr>
              <w:rPr>
                <w:rFonts w:cs="Arial"/>
              </w:rPr>
            </w:pPr>
            <w:r w:rsidRPr="003E0B7C">
              <w:rPr>
                <w:rFonts w:cs="Arial"/>
              </w:rPr>
              <w:t>The success of a hotel depends on how well the front desk personnel is able to interact with and help clients</w:t>
            </w:r>
            <w:r w:rsidR="00F40DCF" w:rsidRPr="003E0B7C">
              <w:rPr>
                <w:rFonts w:cs="Arial"/>
              </w:rPr>
              <w:t xml:space="preserve"> (Shin et al., 2019)</w:t>
            </w:r>
            <w:r w:rsidRPr="003E0B7C">
              <w:rPr>
                <w:rFonts w:cs="Arial"/>
              </w:rPr>
              <w:t xml:space="preserve">. It's important to make a good first impression at the front desk because that's where guests first interact with the hotel. The skills and information listed in this training log are essential for delivering </w:t>
            </w:r>
            <w:r w:rsidRPr="003E0B7C">
              <w:rPr>
                <w:rFonts w:cs="Arial"/>
              </w:rPr>
              <w:lastRenderedPageBreak/>
              <w:t>exceptional service to customers, addressing their inquiries and issues in a timely manner, and maintaining smooth operations.</w:t>
            </w:r>
          </w:p>
          <w:p w14:paraId="7AE2B4D5" w14:textId="61C85F4C" w:rsidR="00BF12E7" w:rsidRPr="003E0B7C" w:rsidRDefault="00BF12E7" w:rsidP="00BF12E7">
            <w:pPr>
              <w:rPr>
                <w:rFonts w:cs="Arial"/>
              </w:rPr>
            </w:pPr>
            <w:r w:rsidRPr="003E0B7C">
              <w:rPr>
                <w:rFonts w:cs="Arial"/>
              </w:rPr>
              <w:t>The front desk serves as the central hub for guest and employee communication and services</w:t>
            </w:r>
            <w:r w:rsidR="00F40DCF" w:rsidRPr="003E0B7C">
              <w:rPr>
                <w:rFonts w:cs="Arial"/>
              </w:rPr>
              <w:t xml:space="preserve"> (</w:t>
            </w:r>
            <w:proofErr w:type="spellStart"/>
            <w:r w:rsidR="00F40DCF" w:rsidRPr="003E0B7C">
              <w:rPr>
                <w:rFonts w:cs="Arial"/>
              </w:rPr>
              <w:t>Corgel</w:t>
            </w:r>
            <w:proofErr w:type="spellEnd"/>
            <w:r w:rsidR="00F40DCF" w:rsidRPr="003E0B7C">
              <w:rPr>
                <w:rFonts w:cs="Arial"/>
              </w:rPr>
              <w:t xml:space="preserve"> et al., 2011)</w:t>
            </w:r>
            <w:r w:rsidRPr="003E0B7C">
              <w:rPr>
                <w:rFonts w:cs="Arial"/>
              </w:rPr>
              <w:t>. Staff members at the front desk who have received sufficient training can work in tandem with other departments to ensure that guests have a pleasant experience. Together, you can make the hotel run more smoothly and amaze your guests.</w:t>
            </w:r>
          </w:p>
          <w:p w14:paraId="4C92F4F1" w14:textId="3ED47687" w:rsidR="00BF12E7" w:rsidRPr="003E0B7C" w:rsidRDefault="00BF12E7" w:rsidP="00BF12E7">
            <w:pPr>
              <w:rPr>
                <w:rFonts w:cs="Arial"/>
              </w:rPr>
            </w:pPr>
            <w:r w:rsidRPr="003E0B7C">
              <w:rPr>
                <w:rFonts w:cs="Arial"/>
              </w:rPr>
              <w:t>In addition, it is the front desk's responsibility to address guest concerns and make amends in a timely manner. In order to turn a poor interaction with a guest into a favourable one, front desk staff require strong problem-solving and decision-making skills. This resolves immediate issues and has the potential to convert formerly dissatisfied guests into enthusiastic brand advocates for the hotel.</w:t>
            </w:r>
          </w:p>
          <w:p w14:paraId="3CCB9C37" w14:textId="0021E5CC" w:rsidR="00BF12E7" w:rsidRPr="003E0B7C" w:rsidRDefault="00BF12E7" w:rsidP="00BF12E7">
            <w:pPr>
              <w:rPr>
                <w:rFonts w:cs="Arial"/>
              </w:rPr>
            </w:pPr>
            <w:r w:rsidRPr="003E0B7C">
              <w:rPr>
                <w:rFonts w:cs="Arial"/>
              </w:rPr>
              <w:t>There will always be a need for front desk staff, even if technology alters the way visitors interact with and the services they demand from hotels</w:t>
            </w:r>
            <w:r w:rsidR="00F40DCF" w:rsidRPr="003E0B7C">
              <w:rPr>
                <w:rFonts w:cs="Arial"/>
              </w:rPr>
              <w:t xml:space="preserve"> (Shin et al., 2019)</w:t>
            </w:r>
            <w:r w:rsidRPr="003E0B7C">
              <w:rPr>
                <w:rFonts w:cs="Arial"/>
              </w:rPr>
              <w:t>. Trained front desk workers provide a human touch and enhanced efficiency that cannot be replicated by technology or self-service. Guests in the hospitality industry want to have their needs anticipated, have their questions answered, and be given suggestions that are tailored to them as individuals.</w:t>
            </w:r>
          </w:p>
          <w:p w14:paraId="59185CBF" w14:textId="28E24327" w:rsidR="00BF12E7" w:rsidRPr="003E0B7C" w:rsidRDefault="00BF12E7" w:rsidP="00BF12E7">
            <w:pPr>
              <w:pStyle w:val="Heading1"/>
              <w:rPr>
                <w:rFonts w:cs="Arial"/>
              </w:rPr>
            </w:pPr>
            <w:r w:rsidRPr="003E0B7C">
              <w:rPr>
                <w:rFonts w:cs="Arial"/>
              </w:rPr>
              <w:t>Conclusion</w:t>
            </w:r>
          </w:p>
          <w:p w14:paraId="2B8B8F64" w14:textId="716D0E9E" w:rsidR="00330917" w:rsidRPr="003E0B7C" w:rsidRDefault="00BF12E7" w:rsidP="00F40DCF">
            <w:pPr>
              <w:rPr>
                <w:rFonts w:cs="Arial"/>
              </w:rPr>
            </w:pPr>
            <w:r w:rsidRPr="003E0B7C">
              <w:rPr>
                <w:rFonts w:cs="Arial"/>
              </w:rPr>
              <w:t xml:space="preserve">Working at a hotel's front desk calls on several different abilities, including communication, customer service, organisation, </w:t>
            </w:r>
            <w:r w:rsidR="00F40DCF" w:rsidRPr="003E0B7C">
              <w:rPr>
                <w:rFonts w:cs="Arial"/>
              </w:rPr>
              <w:t>problem-solving</w:t>
            </w:r>
            <w:r w:rsidRPr="003E0B7C">
              <w:rPr>
                <w:rFonts w:cs="Arial"/>
              </w:rPr>
              <w:t>, time management, and technical know-how. These abilities are crucial for providing first-rate service to guests, addressing their concerns, and keeping the front desk running smoothly. Applying what I've learned in the classroom—about, say, effective communication and customer service principles—will help me give each guest an unforgettable experience and boost the hotel's position with the community. The topic of essential abilities for working at the hotel front desk is ultimately important in the hospitality business since it has a direct impact on visitor happiness, occupancy rates, and the hotel's overall success.</w:t>
            </w:r>
          </w:p>
          <w:p w14:paraId="7CCA4E71" w14:textId="77777777" w:rsidR="00330917" w:rsidRPr="003E0B7C" w:rsidRDefault="00330917" w:rsidP="00330917">
            <w:pPr>
              <w:spacing w:after="0" w:line="240" w:lineRule="auto"/>
              <w:rPr>
                <w:rFonts w:eastAsia="Times New Roman" w:cs="Arial"/>
                <w:bCs/>
                <w:color w:val="auto"/>
                <w:sz w:val="20"/>
                <w:szCs w:val="20"/>
              </w:rPr>
            </w:pPr>
          </w:p>
        </w:tc>
      </w:tr>
    </w:tbl>
    <w:p w14:paraId="08052698" w14:textId="2EB8C278" w:rsidR="00CD26B9" w:rsidRPr="003E0B7C" w:rsidRDefault="00CD26B9" w:rsidP="008D4E2F">
      <w:pPr>
        <w:tabs>
          <w:tab w:val="left" w:pos="1344"/>
        </w:tabs>
        <w:rPr>
          <w:rFonts w:cs="Arial"/>
          <w:b/>
          <w:bCs/>
        </w:rPr>
      </w:pPr>
    </w:p>
    <w:p w14:paraId="05A2712E" w14:textId="30A6CAA9" w:rsidR="008D4E2F" w:rsidRPr="003E0B7C" w:rsidRDefault="008D4E2F" w:rsidP="008D4E2F">
      <w:pPr>
        <w:tabs>
          <w:tab w:val="left" w:pos="1344"/>
        </w:tabs>
        <w:rPr>
          <w:rFonts w:cs="Arial"/>
        </w:rPr>
        <w:sectPr w:rsidR="008D4E2F" w:rsidRPr="003E0B7C" w:rsidSect="00CD26B9">
          <w:pgSz w:w="11906" w:h="16838"/>
          <w:pgMar w:top="1077" w:right="1440" w:bottom="1077" w:left="1440" w:header="709" w:footer="709" w:gutter="0"/>
          <w:cols w:space="708"/>
          <w:docGrid w:linePitch="360"/>
        </w:sectPr>
      </w:pPr>
      <w:r w:rsidRPr="003E0B7C">
        <w:rPr>
          <w:rFonts w:cs="Arial"/>
        </w:rPr>
        <w:tab/>
      </w:r>
    </w:p>
    <w:p w14:paraId="190A5DC0" w14:textId="77777777" w:rsidR="008D4E2F" w:rsidRPr="003E0B7C" w:rsidRDefault="008D4E2F" w:rsidP="008D4E2F">
      <w:pPr>
        <w:rPr>
          <w:rFonts w:cs="Arial"/>
          <w:b/>
          <w:bCs/>
          <w:sz w:val="28"/>
          <w:szCs w:val="24"/>
        </w:rPr>
      </w:pPr>
      <w:r w:rsidRPr="003E0B7C">
        <w:rPr>
          <w:rFonts w:cs="Arial"/>
          <w:b/>
          <w:bCs/>
          <w:sz w:val="28"/>
          <w:szCs w:val="24"/>
        </w:rPr>
        <w:lastRenderedPageBreak/>
        <w:t>Component Two:</w:t>
      </w:r>
    </w:p>
    <w:p w14:paraId="3DBB4B98" w14:textId="77777777" w:rsidR="008D4E2F" w:rsidRPr="003E0B7C" w:rsidRDefault="008D4E2F" w:rsidP="008D4E2F">
      <w:pPr>
        <w:rPr>
          <w:rFonts w:eastAsia="Carlito" w:cs="Arial"/>
          <w:b/>
          <w:color w:val="auto"/>
          <w:sz w:val="28"/>
          <w:szCs w:val="28"/>
        </w:rPr>
      </w:pPr>
      <w:r w:rsidRPr="003E0B7C">
        <w:rPr>
          <w:rFonts w:eastAsia="Carlito" w:cs="Arial"/>
          <w:b/>
          <w:color w:val="auto"/>
          <w:sz w:val="28"/>
          <w:szCs w:val="28"/>
        </w:rPr>
        <w:t>Contribution to Overall Module Assessment: 25%</w:t>
      </w:r>
    </w:p>
    <w:p w14:paraId="47408C28" w14:textId="38534C2D" w:rsidR="00B4080F" w:rsidRPr="003E0B7C" w:rsidRDefault="00555E09" w:rsidP="00B4080F">
      <w:pPr>
        <w:rPr>
          <w:rFonts w:cs="Arial"/>
          <w:b/>
          <w:bCs/>
          <w:sz w:val="28"/>
          <w:szCs w:val="24"/>
        </w:rPr>
      </w:pPr>
      <w:r w:rsidRPr="00555E09">
        <w:rPr>
          <w:rFonts w:cs="Arial"/>
          <w:b/>
          <w:bCs/>
          <w:sz w:val="28"/>
          <w:szCs w:val="24"/>
        </w:rPr>
        <w:t>In this scenario – It is your first day as a front desk associate and your manager has phoned in sick. Create an action plan and answer the following questions.</w:t>
      </w:r>
    </w:p>
    <w:tbl>
      <w:tblPr>
        <w:tblStyle w:val="TableGrid"/>
        <w:tblpPr w:leftFromText="180" w:rightFromText="180" w:vertAnchor="text" w:horzAnchor="margin" w:tblpY="767"/>
        <w:tblW w:w="0" w:type="auto"/>
        <w:tblLook w:val="04A0" w:firstRow="1" w:lastRow="0" w:firstColumn="1" w:lastColumn="0" w:noHBand="0" w:noVBand="1"/>
      </w:tblPr>
      <w:tblGrid>
        <w:gridCol w:w="3466"/>
        <w:gridCol w:w="3466"/>
        <w:gridCol w:w="2071"/>
        <w:gridCol w:w="5671"/>
      </w:tblGrid>
      <w:tr w:rsidR="00DF5C1C" w:rsidRPr="003E0B7C" w14:paraId="1FE6FFED" w14:textId="77777777" w:rsidTr="00E52A85">
        <w:trPr>
          <w:trHeight w:val="1067"/>
        </w:trPr>
        <w:tc>
          <w:tcPr>
            <w:tcW w:w="3479" w:type="dxa"/>
          </w:tcPr>
          <w:p w14:paraId="43A6971A" w14:textId="77777777" w:rsidR="00DF5C1C" w:rsidRPr="003E0B7C" w:rsidRDefault="00DF5C1C" w:rsidP="00555E09">
            <w:pPr>
              <w:jc w:val="center"/>
              <w:rPr>
                <w:rFonts w:cs="Arial"/>
                <w:b/>
                <w:bCs/>
                <w:sz w:val="28"/>
                <w:szCs w:val="28"/>
              </w:rPr>
            </w:pPr>
            <w:r w:rsidRPr="003E0B7C">
              <w:rPr>
                <w:rStyle w:val="fluidplugincopy"/>
                <w:rFonts w:eastAsia="Times New Roman" w:cs="Arial"/>
                <w:color w:val="000000"/>
                <w:sz w:val="28"/>
                <w:szCs w:val="28"/>
                <w:shd w:val="clear" w:color="auto" w:fill="FFFFFF"/>
              </w:rPr>
              <w:t>What are you going to do to ensure that the hotel is represented well to guests?</w:t>
            </w:r>
          </w:p>
        </w:tc>
        <w:tc>
          <w:tcPr>
            <w:tcW w:w="3480" w:type="dxa"/>
          </w:tcPr>
          <w:p w14:paraId="68FFA539" w14:textId="77777777" w:rsidR="00DF5C1C" w:rsidRPr="003E0B7C" w:rsidRDefault="00DF5C1C" w:rsidP="00555E09">
            <w:pPr>
              <w:jc w:val="center"/>
              <w:rPr>
                <w:rStyle w:val="fluidplugincopy"/>
                <w:rFonts w:eastAsia="Times New Roman" w:cs="Arial"/>
                <w:sz w:val="28"/>
                <w:szCs w:val="28"/>
              </w:rPr>
            </w:pPr>
            <w:r w:rsidRPr="003E0B7C">
              <w:rPr>
                <w:rStyle w:val="fluidplugincopy"/>
                <w:rFonts w:eastAsia="Times New Roman" w:cs="Arial"/>
                <w:color w:val="000000"/>
                <w:sz w:val="28"/>
                <w:szCs w:val="28"/>
                <w:shd w:val="clear" w:color="auto" w:fill="FFFFFF"/>
              </w:rPr>
              <w:t>How will operations run smoothly throughout your shift?</w:t>
            </w:r>
          </w:p>
          <w:p w14:paraId="32726150" w14:textId="77777777" w:rsidR="00DF5C1C" w:rsidRPr="003E0B7C" w:rsidRDefault="00DF5C1C" w:rsidP="00555E09">
            <w:pPr>
              <w:jc w:val="center"/>
              <w:rPr>
                <w:rFonts w:cs="Arial"/>
                <w:b/>
                <w:bCs/>
                <w:sz w:val="28"/>
                <w:szCs w:val="28"/>
              </w:rPr>
            </w:pPr>
          </w:p>
        </w:tc>
        <w:tc>
          <w:tcPr>
            <w:tcW w:w="1258" w:type="dxa"/>
          </w:tcPr>
          <w:p w14:paraId="690BF93A" w14:textId="77777777" w:rsidR="00DF5C1C" w:rsidRPr="003E0B7C" w:rsidRDefault="00DF5C1C" w:rsidP="00555E09">
            <w:pPr>
              <w:jc w:val="center"/>
              <w:rPr>
                <w:rFonts w:eastAsia="Times New Roman" w:cs="Arial"/>
                <w:sz w:val="28"/>
                <w:szCs w:val="28"/>
              </w:rPr>
            </w:pPr>
            <w:r w:rsidRPr="003E0B7C">
              <w:rPr>
                <w:rFonts w:eastAsia="Times New Roman" w:cs="Arial"/>
                <w:color w:val="000000"/>
                <w:sz w:val="28"/>
                <w:szCs w:val="28"/>
                <w:shd w:val="clear" w:color="auto" w:fill="FFFFFF"/>
              </w:rPr>
              <w:t>Why would you consider your plan being the most effective?</w:t>
            </w:r>
          </w:p>
          <w:p w14:paraId="0B6504A2" w14:textId="77777777" w:rsidR="00DF5C1C" w:rsidRPr="003E0B7C" w:rsidRDefault="00DF5C1C" w:rsidP="00555E09">
            <w:pPr>
              <w:jc w:val="center"/>
              <w:rPr>
                <w:rFonts w:cs="Arial"/>
                <w:b/>
                <w:bCs/>
                <w:sz w:val="28"/>
                <w:szCs w:val="28"/>
              </w:rPr>
            </w:pPr>
          </w:p>
        </w:tc>
        <w:tc>
          <w:tcPr>
            <w:tcW w:w="5702" w:type="dxa"/>
          </w:tcPr>
          <w:p w14:paraId="783B8EED" w14:textId="1B7AF76E" w:rsidR="00DF5C1C" w:rsidRPr="003E0B7C" w:rsidRDefault="00DF5C1C" w:rsidP="00B4080F">
            <w:pPr>
              <w:jc w:val="center"/>
              <w:rPr>
                <w:rFonts w:eastAsia="Times New Roman" w:cs="Arial"/>
                <w:sz w:val="28"/>
                <w:szCs w:val="28"/>
              </w:rPr>
            </w:pPr>
            <w:r w:rsidRPr="003E0B7C">
              <w:rPr>
                <w:rFonts w:eastAsia="Times New Roman" w:cs="Arial"/>
                <w:color w:val="000000"/>
                <w:sz w:val="28"/>
                <w:szCs w:val="28"/>
                <w:shd w:val="clear" w:color="auto" w:fill="FFFFFF"/>
              </w:rPr>
              <w:t xml:space="preserve">What contingency plan will you put in place to ensure </w:t>
            </w:r>
            <w:r w:rsidR="008E434D">
              <w:rPr>
                <w:rFonts w:eastAsia="Times New Roman" w:cs="Arial"/>
                <w:color w:val="000000"/>
                <w:sz w:val="28"/>
                <w:szCs w:val="28"/>
                <w:shd w:val="clear" w:color="auto" w:fill="FFFFFF"/>
              </w:rPr>
              <w:t xml:space="preserve">a </w:t>
            </w:r>
            <w:r w:rsidRPr="003E0B7C">
              <w:rPr>
                <w:rFonts w:eastAsia="Times New Roman" w:cs="Arial"/>
                <w:color w:val="000000"/>
                <w:sz w:val="28"/>
                <w:szCs w:val="28"/>
                <w:shd w:val="clear" w:color="auto" w:fill="FFFFFF"/>
              </w:rPr>
              <w:t>quick resolution of this scenario in the future?</w:t>
            </w:r>
          </w:p>
        </w:tc>
      </w:tr>
      <w:tr w:rsidR="00DF5C1C" w:rsidRPr="003E0B7C" w14:paraId="4C1B2DB0" w14:textId="77777777" w:rsidTr="00E52A85">
        <w:trPr>
          <w:trHeight w:val="317"/>
        </w:trPr>
        <w:tc>
          <w:tcPr>
            <w:tcW w:w="3479" w:type="dxa"/>
          </w:tcPr>
          <w:p w14:paraId="310C09C6" w14:textId="16391999" w:rsidR="00B4080F" w:rsidRPr="003E0B7C" w:rsidRDefault="00555E09" w:rsidP="00B4080F">
            <w:pPr>
              <w:spacing w:after="160"/>
              <w:rPr>
                <w:rFonts w:eastAsia="Times New Roman" w:cs="Arial"/>
                <w:color w:val="000000"/>
                <w:szCs w:val="24"/>
                <w:shd w:val="clear" w:color="auto" w:fill="FFFFFF"/>
              </w:rPr>
            </w:pPr>
            <w:r w:rsidRPr="003E0B7C">
              <w:rPr>
                <w:rFonts w:eastAsia="Times New Roman" w:cs="Arial"/>
                <w:b/>
                <w:bCs/>
                <w:color w:val="000000"/>
                <w:szCs w:val="24"/>
                <w:shd w:val="clear" w:color="auto" w:fill="FFFFFF"/>
              </w:rPr>
              <w:t>Greet guests warmly</w:t>
            </w:r>
            <w:r w:rsidRPr="003E0B7C">
              <w:rPr>
                <w:rFonts w:eastAsia="Times New Roman" w:cs="Arial"/>
                <w:color w:val="000000"/>
                <w:szCs w:val="24"/>
                <w:shd w:val="clear" w:color="auto" w:fill="FFFFFF"/>
              </w:rPr>
              <w:t xml:space="preserve">: </w:t>
            </w:r>
            <w:r w:rsidRPr="003E0B7C">
              <w:rPr>
                <w:rFonts w:cs="Arial"/>
              </w:rPr>
              <w:t xml:space="preserve"> </w:t>
            </w:r>
            <w:r w:rsidRPr="003E0B7C">
              <w:rPr>
                <w:rFonts w:eastAsia="Times New Roman" w:cs="Arial"/>
                <w:color w:val="000000"/>
                <w:szCs w:val="24"/>
                <w:shd w:val="clear" w:color="auto" w:fill="FFFFFF"/>
              </w:rPr>
              <w:t xml:space="preserve">My goal as a hotel front desk agent is to provide each guest with the genuine hospitality they deserve. When guests are greeted with a friendly expression, given your whole </w:t>
            </w:r>
            <w:r w:rsidRPr="003E0B7C">
              <w:rPr>
                <w:rFonts w:eastAsia="Times New Roman" w:cs="Arial"/>
                <w:color w:val="000000"/>
                <w:szCs w:val="24"/>
                <w:shd w:val="clear" w:color="auto" w:fill="FFFFFF"/>
              </w:rPr>
              <w:lastRenderedPageBreak/>
              <w:t>attention, and treated with respect, they will form a favourable impression and feel valued and cared for.</w:t>
            </w:r>
          </w:p>
        </w:tc>
        <w:tc>
          <w:tcPr>
            <w:tcW w:w="3480" w:type="dxa"/>
          </w:tcPr>
          <w:p w14:paraId="716BABED" w14:textId="07776289" w:rsidR="00A77105" w:rsidRPr="003E0B7C" w:rsidRDefault="00A77105" w:rsidP="00A77105">
            <w:pPr>
              <w:rPr>
                <w:rFonts w:eastAsia="Times New Roman" w:cs="Arial"/>
                <w:color w:val="000000"/>
                <w:szCs w:val="24"/>
                <w:shd w:val="clear" w:color="auto" w:fill="FFFFFF"/>
              </w:rPr>
            </w:pPr>
            <w:r w:rsidRPr="003E0B7C">
              <w:rPr>
                <w:rFonts w:eastAsia="Times New Roman" w:cs="Arial"/>
                <w:b/>
                <w:bCs/>
                <w:color w:val="000000"/>
                <w:szCs w:val="24"/>
                <w:shd w:val="clear" w:color="auto" w:fill="FFFFFF"/>
              </w:rPr>
              <w:lastRenderedPageBreak/>
              <w:t xml:space="preserve">Familiarize </w:t>
            </w:r>
            <w:r w:rsidR="008E434D">
              <w:rPr>
                <w:rFonts w:eastAsia="Times New Roman" w:cs="Arial"/>
                <w:b/>
                <w:bCs/>
                <w:color w:val="000000"/>
                <w:szCs w:val="24"/>
                <w:shd w:val="clear" w:color="auto" w:fill="FFFFFF"/>
              </w:rPr>
              <w:t>myself</w:t>
            </w:r>
            <w:r w:rsidRPr="003E0B7C">
              <w:rPr>
                <w:rFonts w:eastAsia="Times New Roman" w:cs="Arial"/>
                <w:b/>
                <w:bCs/>
                <w:color w:val="000000"/>
                <w:szCs w:val="24"/>
                <w:shd w:val="clear" w:color="auto" w:fill="FFFFFF"/>
              </w:rPr>
              <w:t xml:space="preserve"> with standard procedures: </w:t>
            </w:r>
            <w:r w:rsidRPr="003E0B7C">
              <w:rPr>
                <w:rFonts w:cs="Arial"/>
              </w:rPr>
              <w:t xml:space="preserve"> </w:t>
            </w:r>
            <w:r w:rsidRPr="003E0B7C">
              <w:rPr>
                <w:rFonts w:eastAsia="Times New Roman" w:cs="Arial"/>
                <w:color w:val="000000"/>
                <w:szCs w:val="24"/>
                <w:shd w:val="clear" w:color="auto" w:fill="FFFFFF"/>
              </w:rPr>
              <w:t xml:space="preserve">I intend to familiarise myself with the hotel's standard operating procedures manual. Now I feel prepared to manage </w:t>
            </w:r>
            <w:r w:rsidRPr="003E0B7C">
              <w:rPr>
                <w:rFonts w:eastAsia="Times New Roman" w:cs="Arial"/>
                <w:color w:val="000000"/>
                <w:szCs w:val="24"/>
                <w:shd w:val="clear" w:color="auto" w:fill="FFFFFF"/>
              </w:rPr>
              <w:lastRenderedPageBreak/>
              <w:t>a wide range of situations and maintain efficiency.</w:t>
            </w:r>
          </w:p>
          <w:p w14:paraId="35DFB09F" w14:textId="4AAFA506" w:rsidR="00DF5C1C" w:rsidRPr="003E0B7C" w:rsidRDefault="00DF5C1C" w:rsidP="00555E09">
            <w:pPr>
              <w:rPr>
                <w:rFonts w:eastAsia="Times New Roman" w:cs="Arial"/>
                <w:b/>
                <w:bCs/>
                <w:color w:val="000000"/>
                <w:szCs w:val="24"/>
                <w:shd w:val="clear" w:color="auto" w:fill="FFFFFF"/>
              </w:rPr>
            </w:pPr>
          </w:p>
        </w:tc>
        <w:tc>
          <w:tcPr>
            <w:tcW w:w="1258" w:type="dxa"/>
          </w:tcPr>
          <w:p w14:paraId="618794C2" w14:textId="3B0F5076" w:rsidR="00DF5C1C" w:rsidRPr="003E0B7C" w:rsidRDefault="00A77105" w:rsidP="00555E09">
            <w:pPr>
              <w:rPr>
                <w:rFonts w:cs="Arial"/>
              </w:rPr>
            </w:pPr>
            <w:r w:rsidRPr="003E0B7C">
              <w:rPr>
                <w:rFonts w:cs="Arial"/>
                <w:b/>
                <w:bCs/>
              </w:rPr>
              <w:lastRenderedPageBreak/>
              <w:t xml:space="preserve">Guest satisfaction: </w:t>
            </w:r>
            <w:r w:rsidRPr="003E0B7C">
              <w:rPr>
                <w:rFonts w:cs="Arial"/>
              </w:rPr>
              <w:t xml:space="preserve"> They will feel appreciated and satisfied with their stay at the hotel if the staff is </w:t>
            </w:r>
            <w:r w:rsidRPr="003E0B7C">
              <w:rPr>
                <w:rFonts w:cs="Arial"/>
              </w:rPr>
              <w:lastRenderedPageBreak/>
              <w:t>friendly, helpful, informative, and efficient. As a result, you may expect more rave reviews, loyal customers, and referrals.</w:t>
            </w:r>
          </w:p>
        </w:tc>
        <w:tc>
          <w:tcPr>
            <w:tcW w:w="5702" w:type="dxa"/>
          </w:tcPr>
          <w:p w14:paraId="2962BDE1" w14:textId="1214E67D" w:rsidR="00DF5C1C" w:rsidRPr="003E0B7C" w:rsidRDefault="00066A7A" w:rsidP="00555E09">
            <w:pPr>
              <w:rPr>
                <w:rFonts w:cs="Arial"/>
                <w:b/>
                <w:bCs/>
              </w:rPr>
            </w:pPr>
            <w:r w:rsidRPr="003E0B7C">
              <w:rPr>
                <w:rFonts w:cs="Arial"/>
                <w:b/>
                <w:bCs/>
              </w:rPr>
              <w:lastRenderedPageBreak/>
              <w:t xml:space="preserve">Cross-training staff: </w:t>
            </w:r>
            <w:r w:rsidRPr="003E0B7C">
              <w:rPr>
                <w:rFonts w:cs="Arial"/>
              </w:rPr>
              <w:t xml:space="preserve"> I advise cross-training front desk associates so that there is always someone on duty who is familiar with the function in case of an emergency. This means that business as usual will proceed without a hitch and service quality will not decrease.</w:t>
            </w:r>
          </w:p>
        </w:tc>
      </w:tr>
      <w:tr w:rsidR="00DF5C1C" w:rsidRPr="003E0B7C" w14:paraId="0EB778C7" w14:textId="77777777" w:rsidTr="00E52A85">
        <w:trPr>
          <w:trHeight w:val="293"/>
        </w:trPr>
        <w:tc>
          <w:tcPr>
            <w:tcW w:w="3479" w:type="dxa"/>
          </w:tcPr>
          <w:p w14:paraId="192F1D9E" w14:textId="7E49F85A" w:rsidR="00DF5C1C" w:rsidRPr="003E0B7C" w:rsidRDefault="00555E09" w:rsidP="00555E09">
            <w:pPr>
              <w:spacing w:after="160"/>
              <w:rPr>
                <w:rFonts w:cs="Arial"/>
              </w:rPr>
            </w:pPr>
            <w:r w:rsidRPr="003E0B7C">
              <w:rPr>
                <w:rFonts w:cs="Arial"/>
                <w:b/>
                <w:bCs/>
              </w:rPr>
              <w:t>Provide accurate information</w:t>
            </w:r>
            <w:r w:rsidRPr="003E0B7C">
              <w:rPr>
                <w:rFonts w:cs="Arial"/>
              </w:rPr>
              <w:t>:  I plan to learn all there is to know about the hotel's amenities, services, and policies. My knowledge of the topic determines how well I can respond to guests' questions and give them accurate advice.</w:t>
            </w:r>
          </w:p>
        </w:tc>
        <w:tc>
          <w:tcPr>
            <w:tcW w:w="3480" w:type="dxa"/>
          </w:tcPr>
          <w:p w14:paraId="3F8FFA0F" w14:textId="5CE51852" w:rsidR="00DF5C1C" w:rsidRPr="003E0B7C" w:rsidRDefault="00A77105" w:rsidP="00555E09">
            <w:pPr>
              <w:rPr>
                <w:rFonts w:cs="Arial"/>
              </w:rPr>
            </w:pPr>
            <w:r w:rsidRPr="003E0B7C">
              <w:rPr>
                <w:rFonts w:cs="Arial"/>
                <w:b/>
                <w:bCs/>
              </w:rPr>
              <w:t xml:space="preserve">Communicate with other departments: </w:t>
            </w:r>
            <w:r w:rsidRPr="003E0B7C">
              <w:rPr>
                <w:rFonts w:cs="Arial"/>
              </w:rPr>
              <w:t xml:space="preserve"> I plan to improve communication between the various services provided by the hotel, including housekeeping, maintenance, and the kitchen. Keeping lines of communication open helps me respond quickly to guest requests, organise the delivery of services, and solve any problems that may emerge.</w:t>
            </w:r>
          </w:p>
        </w:tc>
        <w:tc>
          <w:tcPr>
            <w:tcW w:w="1258" w:type="dxa"/>
          </w:tcPr>
          <w:p w14:paraId="1178EC1E" w14:textId="744AFAB6" w:rsidR="00DF5C1C" w:rsidRPr="003E0B7C" w:rsidRDefault="00A77105" w:rsidP="00555E09">
            <w:pPr>
              <w:rPr>
                <w:rFonts w:cs="Arial"/>
              </w:rPr>
            </w:pPr>
            <w:r w:rsidRPr="003E0B7C">
              <w:rPr>
                <w:rFonts w:cs="Arial"/>
                <w:b/>
                <w:bCs/>
              </w:rPr>
              <w:t xml:space="preserve">Positive first impressions: </w:t>
            </w:r>
            <w:r w:rsidRPr="003E0B7C">
              <w:rPr>
                <w:rFonts w:cs="Arial"/>
              </w:rPr>
              <w:t xml:space="preserve"> Guests are more likely to return if they are greeted warmly, get their questions answered quickly, and feel that their needs are being met. Guests may rest assured that their </w:t>
            </w:r>
            <w:r w:rsidRPr="003E0B7C">
              <w:rPr>
                <w:rFonts w:cs="Arial"/>
              </w:rPr>
              <w:lastRenderedPageBreak/>
              <w:t>needs will be met by the hotel's skilled staff, ensuring a pleasant stay.</w:t>
            </w:r>
          </w:p>
        </w:tc>
        <w:tc>
          <w:tcPr>
            <w:tcW w:w="5702" w:type="dxa"/>
          </w:tcPr>
          <w:p w14:paraId="6706E621" w14:textId="361DED42" w:rsidR="00DF5C1C" w:rsidRPr="003E0B7C" w:rsidRDefault="00066A7A" w:rsidP="00555E09">
            <w:pPr>
              <w:rPr>
                <w:rFonts w:cs="Arial"/>
              </w:rPr>
            </w:pPr>
            <w:r w:rsidRPr="003E0B7C">
              <w:rPr>
                <w:rFonts w:cs="Arial"/>
                <w:b/>
                <w:bCs/>
              </w:rPr>
              <w:lastRenderedPageBreak/>
              <w:t xml:space="preserve">Documented procedures and resources: </w:t>
            </w:r>
            <w:r w:rsidRPr="003E0B7C">
              <w:rPr>
                <w:rFonts w:cs="Arial"/>
              </w:rPr>
              <w:t xml:space="preserve"> I will write up a comprehensive manual explaining the front desk's responsibilities, standard operating procedures, and critical resources. This document is intended to serve as a guide for whoever is responsible for working the front desk in the absence of the manager or designated associate.</w:t>
            </w:r>
          </w:p>
        </w:tc>
      </w:tr>
      <w:tr w:rsidR="00DF5C1C" w:rsidRPr="003E0B7C" w14:paraId="19FCF10A" w14:textId="77777777" w:rsidTr="00E52A85">
        <w:trPr>
          <w:trHeight w:val="293"/>
        </w:trPr>
        <w:tc>
          <w:tcPr>
            <w:tcW w:w="3479" w:type="dxa"/>
          </w:tcPr>
          <w:p w14:paraId="29C9007C" w14:textId="03620A5B" w:rsidR="00DF5C1C" w:rsidRPr="003E0B7C" w:rsidRDefault="00555E09" w:rsidP="00A77105">
            <w:pPr>
              <w:spacing w:after="160"/>
              <w:rPr>
                <w:rFonts w:cs="Arial"/>
              </w:rPr>
            </w:pPr>
            <w:r w:rsidRPr="003E0B7C">
              <w:rPr>
                <w:rFonts w:cs="Arial"/>
                <w:b/>
                <w:bCs/>
              </w:rPr>
              <w:t>Handle guest requests promptly</w:t>
            </w:r>
            <w:r w:rsidRPr="003E0B7C">
              <w:rPr>
                <w:rFonts w:cs="Arial"/>
              </w:rPr>
              <w:t xml:space="preserve">: </w:t>
            </w:r>
            <w:r w:rsidR="00A77105" w:rsidRPr="003E0B7C">
              <w:rPr>
                <w:rFonts w:cs="Arial"/>
              </w:rPr>
              <w:t xml:space="preserve"> One of my main responsibilities is attending to customers' requests as soon as possible. Whether they need an improved room, an alternative arrangement, or assistance with their luggage, I will answer quickly and do my best to meet their needs. This will demonstrate the hotel's commitment to its guests' satisfaction.</w:t>
            </w:r>
          </w:p>
        </w:tc>
        <w:tc>
          <w:tcPr>
            <w:tcW w:w="3480" w:type="dxa"/>
          </w:tcPr>
          <w:p w14:paraId="1F24642C" w14:textId="063C4BB1" w:rsidR="00DF5C1C" w:rsidRPr="003E0B7C" w:rsidRDefault="00A77105" w:rsidP="00A77105">
            <w:pPr>
              <w:spacing w:after="160"/>
              <w:rPr>
                <w:rFonts w:cs="Arial"/>
              </w:rPr>
            </w:pPr>
            <w:r w:rsidRPr="003E0B7C">
              <w:rPr>
                <w:rFonts w:cs="Arial"/>
                <w:b/>
                <w:bCs/>
              </w:rPr>
              <w:t>Prioritize tasks and manage time effectively</w:t>
            </w:r>
            <w:r w:rsidRPr="003E0B7C">
              <w:rPr>
                <w:rFonts w:cs="Arial"/>
              </w:rPr>
              <w:t>:  I will prepare a list of my most important duties and prioritise them so that they are completed on time. Thanks to my time management abilities and flexibility, I am able to do multiple tasks at once and yet provide excellent service to guests at check-in, check-out, phone calls, and queries.</w:t>
            </w:r>
          </w:p>
        </w:tc>
        <w:tc>
          <w:tcPr>
            <w:tcW w:w="1258" w:type="dxa"/>
          </w:tcPr>
          <w:p w14:paraId="5223BEA1" w14:textId="23A1B88B" w:rsidR="00DF5C1C" w:rsidRPr="003E0B7C" w:rsidRDefault="00A77105" w:rsidP="00B4080F">
            <w:pPr>
              <w:spacing w:after="160"/>
              <w:rPr>
                <w:rFonts w:cs="Arial"/>
                <w:b/>
                <w:bCs/>
              </w:rPr>
            </w:pPr>
            <w:r w:rsidRPr="003E0B7C">
              <w:rPr>
                <w:rFonts w:cs="Arial"/>
                <w:b/>
                <w:bCs/>
              </w:rPr>
              <w:t xml:space="preserve">Efficient operations: </w:t>
            </w:r>
            <w:r w:rsidRPr="003E0B7C">
              <w:rPr>
                <w:rFonts w:cs="Arial"/>
              </w:rPr>
              <w:t xml:space="preserve"> The strategy places an emphasis on communication, time management, and taking preventative measures. This ensures a productive and efficient shift for all involved. Predicting visitors' demands </w:t>
            </w:r>
            <w:r w:rsidRPr="003E0B7C">
              <w:rPr>
                <w:rFonts w:cs="Arial"/>
              </w:rPr>
              <w:lastRenderedPageBreak/>
              <w:t xml:space="preserve">and coordinating with other departments allows for tasks to be accomplished quickly and with </w:t>
            </w:r>
            <w:r w:rsidR="008E434D">
              <w:rPr>
                <w:rFonts w:cs="Arial"/>
              </w:rPr>
              <w:t xml:space="preserve">the </w:t>
            </w:r>
            <w:r w:rsidRPr="003E0B7C">
              <w:rPr>
                <w:rFonts w:cs="Arial"/>
              </w:rPr>
              <w:t>least inconvenience to guests.</w:t>
            </w:r>
          </w:p>
        </w:tc>
        <w:tc>
          <w:tcPr>
            <w:tcW w:w="5702" w:type="dxa"/>
          </w:tcPr>
          <w:p w14:paraId="40550DBD" w14:textId="435414E1" w:rsidR="00DF5C1C" w:rsidRPr="003E0B7C" w:rsidRDefault="00066A7A" w:rsidP="00555E09">
            <w:pPr>
              <w:rPr>
                <w:rFonts w:cs="Arial"/>
              </w:rPr>
            </w:pPr>
            <w:r w:rsidRPr="003E0B7C">
              <w:rPr>
                <w:rFonts w:cs="Arial"/>
                <w:b/>
                <w:bCs/>
              </w:rPr>
              <w:lastRenderedPageBreak/>
              <w:t>Emergency contact list</w:t>
            </w:r>
            <w:r w:rsidRPr="003E0B7C">
              <w:rPr>
                <w:rFonts w:cs="Arial"/>
              </w:rPr>
              <w:t>:  In case of an emergency, I will compile a list of the hotel's most important contacts. This list will include backup workers, maintenance staff, and IT support to guarantee that any technical or operational issues are remedied as fast and efficiently as feasible.</w:t>
            </w:r>
          </w:p>
        </w:tc>
      </w:tr>
      <w:tr w:rsidR="00DF5C1C" w:rsidRPr="003E0B7C" w14:paraId="6DEF8710" w14:textId="77777777" w:rsidTr="00E52A85">
        <w:trPr>
          <w:trHeight w:val="293"/>
        </w:trPr>
        <w:tc>
          <w:tcPr>
            <w:tcW w:w="3479" w:type="dxa"/>
          </w:tcPr>
          <w:p w14:paraId="03AFF18A" w14:textId="38008C32" w:rsidR="00DF5C1C" w:rsidRPr="003E0B7C" w:rsidRDefault="00A77105" w:rsidP="00555E09">
            <w:pPr>
              <w:rPr>
                <w:rFonts w:cs="Arial"/>
              </w:rPr>
            </w:pPr>
            <w:r w:rsidRPr="003E0B7C">
              <w:rPr>
                <w:rFonts w:cs="Arial"/>
                <w:b/>
                <w:bCs/>
              </w:rPr>
              <w:t xml:space="preserve">Maintain a clean and organized front desk area: </w:t>
            </w:r>
            <w:r w:rsidRPr="003E0B7C">
              <w:rPr>
                <w:rFonts w:cs="Arial"/>
              </w:rPr>
              <w:t xml:space="preserve"> Maintaining an uncluttered and clean reception area conveys an air of competence and welcome. I will keep the desk nice and organised on a regular basis, making sure that everything is where it needs to be and that any promotional </w:t>
            </w:r>
            <w:r w:rsidRPr="003E0B7C">
              <w:rPr>
                <w:rFonts w:cs="Arial"/>
              </w:rPr>
              <w:lastRenderedPageBreak/>
              <w:t>materials or brochures are easily accessible.</w:t>
            </w:r>
          </w:p>
          <w:p w14:paraId="0FD1F654" w14:textId="77777777" w:rsidR="00DF5C1C" w:rsidRPr="003E0B7C" w:rsidRDefault="00DF5C1C" w:rsidP="00555E09">
            <w:pPr>
              <w:rPr>
                <w:rFonts w:cs="Arial"/>
                <w:b/>
                <w:bCs/>
              </w:rPr>
            </w:pPr>
          </w:p>
        </w:tc>
        <w:tc>
          <w:tcPr>
            <w:tcW w:w="3480" w:type="dxa"/>
          </w:tcPr>
          <w:p w14:paraId="04E3BB07" w14:textId="74180E8D" w:rsidR="00DF5C1C" w:rsidRPr="003E0B7C" w:rsidRDefault="00A77105" w:rsidP="00555E09">
            <w:pPr>
              <w:rPr>
                <w:rFonts w:cs="Arial"/>
              </w:rPr>
            </w:pPr>
            <w:r w:rsidRPr="003E0B7C">
              <w:rPr>
                <w:rFonts w:cs="Arial"/>
                <w:b/>
                <w:bCs/>
              </w:rPr>
              <w:lastRenderedPageBreak/>
              <w:t>Anticipate guest needs</w:t>
            </w:r>
            <w:r w:rsidRPr="003E0B7C">
              <w:rPr>
                <w:rFonts w:cs="Arial"/>
              </w:rPr>
              <w:t xml:space="preserve">:  I plan to be proactive in meeting the requirements of my guests by thinking ahead to their most typical requests. I can provide information on local restaurants and sights, extra services upon request, and even help with getting about town if necessary. Taking such preventative measures will </w:t>
            </w:r>
            <w:r w:rsidRPr="003E0B7C">
              <w:rPr>
                <w:rFonts w:cs="Arial"/>
              </w:rPr>
              <w:lastRenderedPageBreak/>
              <w:t xml:space="preserve">increase guest happiness and make </w:t>
            </w:r>
            <w:r w:rsidR="008E434D">
              <w:rPr>
                <w:rFonts w:cs="Arial"/>
              </w:rPr>
              <w:t>they</w:t>
            </w:r>
            <w:r w:rsidRPr="003E0B7C">
              <w:rPr>
                <w:rFonts w:cs="Arial"/>
              </w:rPr>
              <w:t xml:space="preserve"> stay more pleasurable.</w:t>
            </w:r>
          </w:p>
        </w:tc>
        <w:tc>
          <w:tcPr>
            <w:tcW w:w="1258" w:type="dxa"/>
          </w:tcPr>
          <w:p w14:paraId="7BCA060B" w14:textId="6BDB73EF" w:rsidR="00A77105" w:rsidRPr="003E0B7C" w:rsidRDefault="00A77105" w:rsidP="00A77105">
            <w:pPr>
              <w:rPr>
                <w:rFonts w:cs="Arial"/>
              </w:rPr>
            </w:pPr>
            <w:r w:rsidRPr="003E0B7C">
              <w:rPr>
                <w:rFonts w:cs="Arial"/>
                <w:b/>
                <w:bCs/>
              </w:rPr>
              <w:lastRenderedPageBreak/>
              <w:t xml:space="preserve">Professionalism and competence: </w:t>
            </w:r>
            <w:r w:rsidRPr="003E0B7C">
              <w:rPr>
                <w:rFonts w:cs="Arial"/>
              </w:rPr>
              <w:t xml:space="preserve"> The staff's competence, knowledge, and ingenuity reassure customers. Because of this, they will have </w:t>
            </w:r>
            <w:r w:rsidRPr="003E0B7C">
              <w:rPr>
                <w:rFonts w:cs="Arial"/>
              </w:rPr>
              <w:lastRenderedPageBreak/>
              <w:t>more confidence in the hotel and enjoy their stay more generally.</w:t>
            </w:r>
          </w:p>
          <w:p w14:paraId="2F8AAC19" w14:textId="1056C54A" w:rsidR="00DF5C1C" w:rsidRPr="003E0B7C" w:rsidRDefault="00DF5C1C" w:rsidP="00555E09">
            <w:pPr>
              <w:rPr>
                <w:rFonts w:cs="Arial"/>
              </w:rPr>
            </w:pPr>
          </w:p>
        </w:tc>
        <w:tc>
          <w:tcPr>
            <w:tcW w:w="5702" w:type="dxa"/>
          </w:tcPr>
          <w:p w14:paraId="75F90987" w14:textId="6143CF1F" w:rsidR="00DF5C1C" w:rsidRPr="003E0B7C" w:rsidRDefault="00066A7A" w:rsidP="00555E09">
            <w:pPr>
              <w:rPr>
                <w:rFonts w:cs="Arial"/>
              </w:rPr>
            </w:pPr>
            <w:r w:rsidRPr="003E0B7C">
              <w:rPr>
                <w:rFonts w:cs="Arial"/>
                <w:b/>
                <w:bCs/>
              </w:rPr>
              <w:lastRenderedPageBreak/>
              <w:t>Regular communication with the manager</w:t>
            </w:r>
            <w:r w:rsidRPr="003E0B7C">
              <w:rPr>
                <w:rFonts w:cs="Arial"/>
              </w:rPr>
              <w:t>:  I intend to make regular contact with the supervisor in order to go through upcoming shift schedules, potential conflicts, and available positions. Taking this precaution will allow us to head off potential difficulties.</w:t>
            </w:r>
          </w:p>
        </w:tc>
      </w:tr>
      <w:tr w:rsidR="00DF5C1C" w:rsidRPr="003E0B7C" w14:paraId="6ACB5EDD" w14:textId="77777777" w:rsidTr="00E52A85">
        <w:trPr>
          <w:trHeight w:val="293"/>
        </w:trPr>
        <w:tc>
          <w:tcPr>
            <w:tcW w:w="3479" w:type="dxa"/>
          </w:tcPr>
          <w:p w14:paraId="48A92AEF" w14:textId="7348B3EF" w:rsidR="00DF5C1C" w:rsidRPr="003E0B7C" w:rsidRDefault="00A77105" w:rsidP="00A77105">
            <w:pPr>
              <w:spacing w:after="160"/>
              <w:rPr>
                <w:rFonts w:cs="Arial"/>
              </w:rPr>
            </w:pPr>
            <w:r w:rsidRPr="003E0B7C">
              <w:rPr>
                <w:rFonts w:cs="Arial"/>
                <w:b/>
                <w:bCs/>
              </w:rPr>
              <w:t>Act professionally and courteously</w:t>
            </w:r>
            <w:r w:rsidRPr="003E0B7C">
              <w:rPr>
                <w:rFonts w:cs="Arial"/>
              </w:rPr>
              <w:t>:  Throughout my shift, I shall maintain a polite and professional attitude towards all guests. Paying close attention to criticism, displaying empathy, and being calm under pressure will allow me to fix any difficulties that arise and leave my visitors feeling heard and appreciated.</w:t>
            </w:r>
          </w:p>
        </w:tc>
        <w:tc>
          <w:tcPr>
            <w:tcW w:w="3480" w:type="dxa"/>
          </w:tcPr>
          <w:p w14:paraId="1CE0F402" w14:textId="0EC9B994" w:rsidR="00DF5C1C" w:rsidRPr="003E0B7C" w:rsidRDefault="00A77105" w:rsidP="00A77105">
            <w:pPr>
              <w:spacing w:after="160"/>
              <w:rPr>
                <w:rFonts w:cs="Arial"/>
              </w:rPr>
            </w:pPr>
            <w:r w:rsidRPr="003E0B7C">
              <w:rPr>
                <w:rFonts w:cs="Arial"/>
                <w:b/>
                <w:bCs/>
              </w:rPr>
              <w:t xml:space="preserve">Be adaptable and problem-solving oriented: </w:t>
            </w:r>
            <w:r w:rsidRPr="003E0B7C">
              <w:rPr>
                <w:rFonts w:cs="Arial"/>
              </w:rPr>
              <w:t xml:space="preserve"> I will not be blindsided or unprepared for anything that may come up during my shift. When I keep my cool, use my head, and make the most of the resources available to me, I cause the least amount of disruption to the guests' experiences.</w:t>
            </w:r>
          </w:p>
        </w:tc>
        <w:tc>
          <w:tcPr>
            <w:tcW w:w="1258" w:type="dxa"/>
          </w:tcPr>
          <w:p w14:paraId="4D5329B4" w14:textId="59F33ACC" w:rsidR="00A77105" w:rsidRPr="003E0B7C" w:rsidRDefault="00A77105" w:rsidP="00A77105">
            <w:pPr>
              <w:rPr>
                <w:rFonts w:cs="Arial"/>
              </w:rPr>
            </w:pPr>
            <w:r w:rsidRPr="003E0B7C">
              <w:rPr>
                <w:rFonts w:cs="Arial"/>
                <w:b/>
                <w:bCs/>
              </w:rPr>
              <w:t>Continuity and contingency planning</w:t>
            </w:r>
            <w:r w:rsidRPr="003E0B7C">
              <w:rPr>
                <w:rFonts w:cs="Arial"/>
              </w:rPr>
              <w:t xml:space="preserve">:  Having a contingency plan in place ensures that any unanticipated issues will be addressed promptly. Cross-training workers, preserving emergency contacts, documenting </w:t>
            </w:r>
            <w:r w:rsidRPr="003E0B7C">
              <w:rPr>
                <w:rFonts w:cs="Arial"/>
              </w:rPr>
              <w:lastRenderedPageBreak/>
              <w:t>procedures, and establishing a buddy system are all components of an anticipatory and well-organized plan of action. This not only ensures a quick resolution in the absence of key personnel but also establishes a resilient system that can effectively deal with unforeseen occurrences.</w:t>
            </w:r>
          </w:p>
          <w:p w14:paraId="7CFDBAC1" w14:textId="0A73CD37" w:rsidR="00DF5C1C" w:rsidRPr="003E0B7C" w:rsidRDefault="00DF5C1C" w:rsidP="00555E09">
            <w:pPr>
              <w:rPr>
                <w:rFonts w:cs="Arial"/>
              </w:rPr>
            </w:pPr>
          </w:p>
        </w:tc>
        <w:tc>
          <w:tcPr>
            <w:tcW w:w="5702" w:type="dxa"/>
          </w:tcPr>
          <w:p w14:paraId="2CF269A3" w14:textId="0B10648E" w:rsidR="00DF5C1C" w:rsidRPr="003E0B7C" w:rsidRDefault="00066A7A" w:rsidP="00555E09">
            <w:pPr>
              <w:rPr>
                <w:rFonts w:cs="Arial"/>
                <w:b/>
                <w:bCs/>
              </w:rPr>
            </w:pPr>
            <w:r w:rsidRPr="003E0B7C">
              <w:rPr>
                <w:rFonts w:cs="Arial"/>
                <w:b/>
                <w:bCs/>
              </w:rPr>
              <w:lastRenderedPageBreak/>
              <w:t xml:space="preserve">Implementing a buddy system: </w:t>
            </w:r>
            <w:r w:rsidRPr="003E0B7C">
              <w:rPr>
                <w:rFonts w:cs="Arial"/>
              </w:rPr>
              <w:t xml:space="preserve"> I recommend pairing up front desk employees to share the load during peak hours or in the event of an emergency. By coordinating our efforts, we can make sure that there is always someone available to assist guests with any concerns they may have and to speed up the check-in and registration procedures.</w:t>
            </w:r>
          </w:p>
        </w:tc>
      </w:tr>
    </w:tbl>
    <w:p w14:paraId="1DF6A26F" w14:textId="18484F51" w:rsidR="00592A7E" w:rsidRPr="003E0B7C" w:rsidRDefault="00592A7E" w:rsidP="008D4E2F">
      <w:pPr>
        <w:widowControl w:val="0"/>
        <w:autoSpaceDE w:val="0"/>
        <w:autoSpaceDN w:val="0"/>
        <w:spacing w:after="0" w:line="240" w:lineRule="auto"/>
        <w:jc w:val="center"/>
        <w:rPr>
          <w:rFonts w:cs="Arial"/>
          <w:b/>
          <w:bCs/>
        </w:rPr>
      </w:pPr>
    </w:p>
    <w:p w14:paraId="1F8DD6F5" w14:textId="77777777" w:rsidR="00CD26B9" w:rsidRPr="003E0B7C" w:rsidRDefault="00CD26B9">
      <w:pPr>
        <w:rPr>
          <w:rFonts w:cs="Arial"/>
          <w:b/>
          <w:bCs/>
        </w:rPr>
        <w:sectPr w:rsidR="00CD26B9" w:rsidRPr="003E0B7C" w:rsidSect="00CD26B9">
          <w:pgSz w:w="16838" w:h="11906" w:orient="landscape"/>
          <w:pgMar w:top="1440" w:right="1077" w:bottom="1440" w:left="1077" w:header="709" w:footer="709" w:gutter="0"/>
          <w:cols w:space="708"/>
          <w:docGrid w:linePitch="360"/>
        </w:sectPr>
      </w:pPr>
    </w:p>
    <w:p w14:paraId="49EE8DA0" w14:textId="77777777" w:rsidR="009E31E5" w:rsidRPr="003E0B7C" w:rsidRDefault="009E31E5" w:rsidP="007D760C">
      <w:pPr>
        <w:rPr>
          <w:rFonts w:cs="Arial"/>
          <w:b/>
          <w:bCs/>
          <w:sz w:val="28"/>
          <w:szCs w:val="28"/>
        </w:rPr>
      </w:pPr>
      <w:r w:rsidRPr="003E0B7C">
        <w:rPr>
          <w:rFonts w:cs="Arial"/>
          <w:b/>
          <w:bCs/>
          <w:sz w:val="28"/>
          <w:szCs w:val="28"/>
        </w:rPr>
        <w:lastRenderedPageBreak/>
        <w:t>Component Three:</w:t>
      </w:r>
    </w:p>
    <w:p w14:paraId="5FBC0638" w14:textId="40A3FF92" w:rsidR="009E31E5" w:rsidRPr="003E0B7C" w:rsidRDefault="009E31E5" w:rsidP="009E31E5">
      <w:pPr>
        <w:rPr>
          <w:rFonts w:eastAsia="Carlito" w:cs="Arial"/>
          <w:b/>
          <w:color w:val="auto"/>
          <w:sz w:val="28"/>
          <w:szCs w:val="28"/>
        </w:rPr>
      </w:pPr>
      <w:r w:rsidRPr="003E0B7C">
        <w:rPr>
          <w:rFonts w:eastAsia="Carlito" w:cs="Arial"/>
          <w:b/>
          <w:color w:val="auto"/>
          <w:sz w:val="28"/>
          <w:szCs w:val="28"/>
        </w:rPr>
        <w:t>Contribution to Overall Module Assessment: 50%</w:t>
      </w:r>
      <w:r w:rsidR="002813CE" w:rsidRPr="003E0B7C">
        <w:rPr>
          <w:rFonts w:eastAsia="Carlito" w:cs="Arial"/>
          <w:b/>
          <w:color w:val="auto"/>
          <w:sz w:val="28"/>
          <w:szCs w:val="28"/>
        </w:rPr>
        <w:t xml:space="preserve"> </w:t>
      </w:r>
      <w:r w:rsidR="002813CE" w:rsidRPr="003E0B7C">
        <w:rPr>
          <w:rFonts w:eastAsia="Times New Roman" w:cs="Arial"/>
          <w:b/>
          <w:bCs/>
          <w:i/>
          <w:iCs/>
          <w:color w:val="000000"/>
          <w:sz w:val="28"/>
          <w:szCs w:val="28"/>
        </w:rPr>
        <w:t xml:space="preserve">(1000 </w:t>
      </w:r>
      <w:proofErr w:type="gramStart"/>
      <w:r w:rsidR="002813CE" w:rsidRPr="003E0B7C">
        <w:rPr>
          <w:rFonts w:eastAsia="Times New Roman" w:cs="Arial"/>
          <w:b/>
          <w:bCs/>
          <w:i/>
          <w:iCs/>
          <w:color w:val="000000"/>
          <w:sz w:val="28"/>
          <w:szCs w:val="28"/>
        </w:rPr>
        <w:t>words  +</w:t>
      </w:r>
      <w:proofErr w:type="gramEnd"/>
      <w:r w:rsidR="002813CE" w:rsidRPr="003E0B7C">
        <w:rPr>
          <w:rFonts w:eastAsia="Times New Roman" w:cs="Arial"/>
          <w:b/>
          <w:bCs/>
          <w:i/>
          <w:iCs/>
          <w:color w:val="000000"/>
          <w:sz w:val="28"/>
          <w:szCs w:val="28"/>
        </w:rPr>
        <w:t>/- 10%)</w:t>
      </w:r>
    </w:p>
    <w:p w14:paraId="516AD3A0" w14:textId="3D42D341" w:rsidR="009E31E5" w:rsidRPr="003E0B7C" w:rsidRDefault="009E31E5" w:rsidP="009E31E5">
      <w:pPr>
        <w:widowControl w:val="0"/>
        <w:autoSpaceDE w:val="0"/>
        <w:autoSpaceDN w:val="0"/>
        <w:spacing w:before="2" w:after="0" w:line="240" w:lineRule="auto"/>
        <w:rPr>
          <w:rFonts w:eastAsia="Times New Roman" w:cs="Arial"/>
          <w:b/>
          <w:bCs/>
          <w:i/>
          <w:iCs/>
          <w:color w:val="000000"/>
          <w:sz w:val="28"/>
          <w:szCs w:val="28"/>
        </w:rPr>
      </w:pPr>
      <w:r w:rsidRPr="003E0B7C">
        <w:rPr>
          <w:rFonts w:eastAsia="Times New Roman" w:cs="Arial"/>
          <w:color w:val="000000"/>
          <w:sz w:val="28"/>
          <w:szCs w:val="28"/>
          <w:shd w:val="clear" w:color="auto" w:fill="FFFFFF"/>
        </w:rPr>
        <w:t xml:space="preserve">Writing in essay format - </w:t>
      </w:r>
      <w:r w:rsidRPr="003E0B7C">
        <w:rPr>
          <w:rFonts w:eastAsia="Times New Roman" w:cs="Arial"/>
          <w:b/>
          <w:bCs/>
          <w:i/>
          <w:iCs/>
          <w:color w:val="000000"/>
          <w:sz w:val="28"/>
          <w:szCs w:val="28"/>
          <w:shd w:val="clear" w:color="auto" w:fill="FFFFFF"/>
        </w:rPr>
        <w:t>Describe the key elements that are required when considering these four elements of hotel operations:</w:t>
      </w:r>
    </w:p>
    <w:p w14:paraId="07BBF709" w14:textId="77777777" w:rsidR="009E31E5" w:rsidRPr="003E0B7C" w:rsidRDefault="009E31E5" w:rsidP="009E31E5">
      <w:pPr>
        <w:rPr>
          <w:rFonts w:eastAsia="Carlito" w:cs="Arial"/>
          <w:b/>
          <w:color w:val="auto"/>
          <w:sz w:val="28"/>
          <w:szCs w:val="28"/>
        </w:rPr>
      </w:pPr>
    </w:p>
    <w:tbl>
      <w:tblPr>
        <w:tblStyle w:val="TableGrid"/>
        <w:tblW w:w="8784" w:type="dxa"/>
        <w:jc w:val="center"/>
        <w:tblLook w:val="04A0" w:firstRow="1" w:lastRow="0" w:firstColumn="1" w:lastColumn="0" w:noHBand="0" w:noVBand="1"/>
      </w:tblPr>
      <w:tblGrid>
        <w:gridCol w:w="8784"/>
      </w:tblGrid>
      <w:tr w:rsidR="004D0F63" w:rsidRPr="003E0B7C" w14:paraId="23BEF128" w14:textId="77777777" w:rsidTr="00E52A85">
        <w:trPr>
          <w:trHeight w:val="495"/>
          <w:jc w:val="center"/>
        </w:trPr>
        <w:tc>
          <w:tcPr>
            <w:tcW w:w="8784" w:type="dxa"/>
          </w:tcPr>
          <w:p w14:paraId="54E48EDE" w14:textId="77777777" w:rsidR="00F9700F" w:rsidRPr="003E0B7C" w:rsidRDefault="00F9700F" w:rsidP="00F9700F">
            <w:pPr>
              <w:widowControl w:val="0"/>
              <w:autoSpaceDE w:val="0"/>
              <w:autoSpaceDN w:val="0"/>
              <w:spacing w:before="2"/>
              <w:rPr>
                <w:rFonts w:eastAsia="Times New Roman" w:cs="Arial"/>
                <w:b/>
                <w:bCs/>
                <w:i/>
                <w:iCs/>
                <w:color w:val="000000"/>
                <w:sz w:val="28"/>
                <w:szCs w:val="28"/>
              </w:rPr>
            </w:pPr>
          </w:p>
          <w:p w14:paraId="5F49C977" w14:textId="77777777" w:rsidR="00F9700F" w:rsidRPr="003E0B7C" w:rsidRDefault="00F9700F" w:rsidP="00F9700F">
            <w:pPr>
              <w:widowControl w:val="0"/>
              <w:autoSpaceDE w:val="0"/>
              <w:autoSpaceDN w:val="0"/>
              <w:spacing w:before="2"/>
              <w:rPr>
                <w:rFonts w:eastAsia="Times New Roman" w:cs="Arial"/>
                <w:b/>
                <w:bCs/>
                <w:i/>
                <w:iCs/>
                <w:color w:val="000000"/>
                <w:sz w:val="28"/>
                <w:szCs w:val="28"/>
              </w:rPr>
            </w:pPr>
            <w:r w:rsidRPr="003E0B7C">
              <w:rPr>
                <w:rFonts w:eastAsia="Times New Roman" w:cs="Arial"/>
                <w:b/>
                <w:bCs/>
                <w:i/>
                <w:iCs/>
                <w:color w:val="000000"/>
                <w:sz w:val="28"/>
                <w:szCs w:val="28"/>
                <w:shd w:val="clear" w:color="auto" w:fill="FFFFFF"/>
              </w:rPr>
              <w:t>Element 1 – Property Management Systems (PMS)</w:t>
            </w:r>
          </w:p>
          <w:p w14:paraId="66E96B1C" w14:textId="619965D5" w:rsidR="004D0F63" w:rsidRPr="003E0B7C" w:rsidRDefault="004D0F63" w:rsidP="004D0F63">
            <w:pPr>
              <w:rPr>
                <w:rFonts w:cs="Arial"/>
                <w:b/>
                <w:bCs/>
              </w:rPr>
            </w:pPr>
          </w:p>
        </w:tc>
      </w:tr>
      <w:tr w:rsidR="004D0F63" w:rsidRPr="003E0B7C" w14:paraId="166CDB5D" w14:textId="77777777" w:rsidTr="00E52A85">
        <w:trPr>
          <w:trHeight w:val="495"/>
          <w:jc w:val="center"/>
        </w:trPr>
        <w:tc>
          <w:tcPr>
            <w:tcW w:w="8784" w:type="dxa"/>
          </w:tcPr>
          <w:p w14:paraId="4B96C3E6" w14:textId="338588BE" w:rsidR="004D0F63" w:rsidRPr="003E0B7C" w:rsidRDefault="009770C7" w:rsidP="009770C7">
            <w:pPr>
              <w:rPr>
                <w:rFonts w:cs="Arial"/>
                <w:b/>
                <w:bCs/>
                <w:color w:val="auto"/>
                <w:szCs w:val="24"/>
              </w:rPr>
            </w:pPr>
            <w:r w:rsidRPr="003E0B7C">
              <w:rPr>
                <w:rFonts w:cs="Arial"/>
                <w:b/>
                <w:bCs/>
                <w:color w:val="auto"/>
                <w:szCs w:val="24"/>
              </w:rPr>
              <w:t>Introduction</w:t>
            </w:r>
          </w:p>
          <w:p w14:paraId="5C90AF4F" w14:textId="077DC0D3" w:rsidR="009770C7" w:rsidRPr="003E0B7C" w:rsidRDefault="00632142" w:rsidP="009770C7">
            <w:pPr>
              <w:rPr>
                <w:rFonts w:cs="Arial"/>
                <w:color w:val="auto"/>
                <w:szCs w:val="24"/>
              </w:rPr>
            </w:pPr>
            <w:r w:rsidRPr="003E0B7C">
              <w:rPr>
                <w:rFonts w:cs="Arial"/>
                <w:color w:val="auto"/>
                <w:szCs w:val="24"/>
              </w:rPr>
              <w:t>A Property Management System (PMS) is a piece of software or an online platform that helps hotels, resorts, and other hospitality organisations coordinate and control their day-to-day operations and guest services</w:t>
            </w:r>
            <w:r w:rsidR="00BE532A" w:rsidRPr="003E0B7C">
              <w:rPr>
                <w:rFonts w:cs="Arial"/>
                <w:color w:val="auto"/>
                <w:szCs w:val="24"/>
              </w:rPr>
              <w:t xml:space="preserve"> (</w:t>
            </w:r>
            <w:proofErr w:type="spellStart"/>
            <w:r w:rsidR="00BE532A" w:rsidRPr="003E0B7C">
              <w:rPr>
                <w:rFonts w:cs="Arial"/>
                <w:color w:val="auto"/>
                <w:szCs w:val="24"/>
              </w:rPr>
              <w:t>Wasan</w:t>
            </w:r>
            <w:proofErr w:type="spellEnd"/>
            <w:r w:rsidR="00BE532A" w:rsidRPr="003E0B7C">
              <w:rPr>
                <w:rFonts w:cs="Arial"/>
                <w:color w:val="auto"/>
                <w:szCs w:val="24"/>
              </w:rPr>
              <w:t>, 2017)</w:t>
            </w:r>
            <w:r w:rsidRPr="003E0B7C">
              <w:rPr>
                <w:rFonts w:cs="Arial"/>
                <w:color w:val="auto"/>
                <w:szCs w:val="24"/>
              </w:rPr>
              <w:t>. It's like a nerve centre for the hotel, connecting and automating processes like reservations, guest check-in and check-out, room inventory management, billing, and reporting.</w:t>
            </w:r>
          </w:p>
          <w:p w14:paraId="453A410C" w14:textId="4D8D942D" w:rsidR="00632142" w:rsidRPr="003E0B7C" w:rsidRDefault="00632142" w:rsidP="009770C7">
            <w:pPr>
              <w:rPr>
                <w:rFonts w:cs="Arial"/>
                <w:b/>
                <w:bCs/>
                <w:color w:val="auto"/>
                <w:szCs w:val="24"/>
              </w:rPr>
            </w:pPr>
            <w:r w:rsidRPr="003E0B7C">
              <w:rPr>
                <w:rFonts w:cs="Arial"/>
                <w:b/>
                <w:bCs/>
                <w:color w:val="auto"/>
                <w:szCs w:val="24"/>
              </w:rPr>
              <w:t>Functions of a PMS</w:t>
            </w:r>
          </w:p>
          <w:p w14:paraId="25073043" w14:textId="4F019ACF" w:rsidR="00632142" w:rsidRPr="003E0B7C" w:rsidRDefault="00A14542" w:rsidP="00A14542">
            <w:pPr>
              <w:rPr>
                <w:rFonts w:cs="Arial"/>
              </w:rPr>
            </w:pPr>
            <w:r w:rsidRPr="003E0B7C">
              <w:rPr>
                <w:rFonts w:cs="Arial"/>
              </w:rPr>
              <w:t>Three functions of PMS are described as follows:</w:t>
            </w:r>
          </w:p>
          <w:p w14:paraId="168BBF3C" w14:textId="25C506E0" w:rsidR="008D5F5E" w:rsidRPr="003E0B7C" w:rsidRDefault="00A14542" w:rsidP="009E633C">
            <w:pPr>
              <w:pStyle w:val="ListParagraph"/>
              <w:numPr>
                <w:ilvl w:val="0"/>
                <w:numId w:val="7"/>
              </w:numPr>
              <w:spacing w:line="360" w:lineRule="auto"/>
              <w:rPr>
                <w:rFonts w:ascii="Arial" w:hAnsi="Arial" w:cs="Arial"/>
                <w:sz w:val="24"/>
                <w:szCs w:val="24"/>
                <w:lang w:val="en-GB"/>
              </w:rPr>
            </w:pPr>
            <w:r w:rsidRPr="003E0B7C">
              <w:rPr>
                <w:rFonts w:ascii="Arial" w:hAnsi="Arial" w:cs="Arial"/>
                <w:b/>
                <w:bCs/>
                <w:sz w:val="24"/>
                <w:szCs w:val="24"/>
                <w:lang w:val="en-GB"/>
              </w:rPr>
              <w:t>Inventory Management</w:t>
            </w:r>
            <w:r w:rsidRPr="003E0B7C">
              <w:rPr>
                <w:rFonts w:ascii="Arial" w:hAnsi="Arial" w:cs="Arial"/>
                <w:sz w:val="24"/>
                <w:szCs w:val="24"/>
                <w:lang w:val="en-GB"/>
              </w:rPr>
              <w:t xml:space="preserve">: </w:t>
            </w:r>
            <w:r w:rsidR="008D5F5E" w:rsidRPr="003E0B7C">
              <w:rPr>
                <w:rFonts w:ascii="Arial" w:hAnsi="Arial" w:cs="Arial"/>
                <w:sz w:val="24"/>
                <w:szCs w:val="24"/>
                <w:lang w:val="en-GB"/>
              </w:rPr>
              <w:t>Stock management is vital to any PMS. Hotels can track their room inventory and make modifications. Rates, facilities, and availability are updated in the PMS. It reduces client wait time, overbooking, and occupancy. Guest services, supplies, and maintenance are also managed via the PMS (Lee and Lee, 2015).</w:t>
            </w:r>
          </w:p>
          <w:p w14:paraId="6BD5F776" w14:textId="6DA324FF" w:rsidR="008D5F5E" w:rsidRPr="003E0B7C" w:rsidRDefault="00A14542" w:rsidP="009E633C">
            <w:pPr>
              <w:pStyle w:val="ListParagraph"/>
              <w:numPr>
                <w:ilvl w:val="0"/>
                <w:numId w:val="7"/>
              </w:numPr>
              <w:spacing w:line="360" w:lineRule="auto"/>
              <w:rPr>
                <w:rFonts w:ascii="Arial" w:hAnsi="Arial" w:cs="Arial"/>
                <w:sz w:val="24"/>
                <w:szCs w:val="24"/>
                <w:lang w:val="en-GB"/>
              </w:rPr>
            </w:pPr>
            <w:r w:rsidRPr="003E0B7C">
              <w:rPr>
                <w:rFonts w:ascii="Arial" w:hAnsi="Arial" w:cs="Arial"/>
                <w:b/>
                <w:bCs/>
                <w:sz w:val="24"/>
                <w:szCs w:val="24"/>
                <w:lang w:val="en-GB"/>
              </w:rPr>
              <w:t>Administrative Task Reduction</w:t>
            </w:r>
            <w:r w:rsidRPr="003E0B7C">
              <w:rPr>
                <w:rFonts w:ascii="Arial" w:hAnsi="Arial" w:cs="Arial"/>
                <w:sz w:val="24"/>
                <w:szCs w:val="24"/>
                <w:lang w:val="en-GB"/>
              </w:rPr>
              <w:t xml:space="preserve">: </w:t>
            </w:r>
            <w:r w:rsidR="008D5F5E" w:rsidRPr="003E0B7C">
              <w:rPr>
                <w:rFonts w:ascii="Arial" w:hAnsi="Arial" w:cs="Arial"/>
                <w:sz w:val="24"/>
                <w:szCs w:val="24"/>
                <w:lang w:val="en-GB"/>
              </w:rPr>
              <w:t>A PMS reduces hotel staff administrative time. It automates certain operational activities, eliminating paper processes and administrative work. A property management system (PMS) automates visitor check-in and check-out, invoicing, payment, and report generation. The PMS streamlines these processes so personnel may focus on offering guests a memorable stay (Pavia et al., 2022).</w:t>
            </w:r>
          </w:p>
          <w:p w14:paraId="07861AD7" w14:textId="4F14AA23" w:rsidR="009E633C" w:rsidRPr="003E0B7C" w:rsidRDefault="009E633C" w:rsidP="009E633C">
            <w:pPr>
              <w:pStyle w:val="ListParagraph"/>
              <w:numPr>
                <w:ilvl w:val="0"/>
                <w:numId w:val="7"/>
              </w:numPr>
              <w:spacing w:line="360" w:lineRule="auto"/>
              <w:rPr>
                <w:rFonts w:ascii="Arial" w:hAnsi="Arial" w:cs="Arial"/>
                <w:sz w:val="24"/>
                <w:szCs w:val="24"/>
                <w:lang w:val="en-GB"/>
              </w:rPr>
            </w:pPr>
            <w:r w:rsidRPr="003E0B7C">
              <w:rPr>
                <w:rFonts w:ascii="Arial" w:hAnsi="Arial" w:cs="Arial"/>
                <w:b/>
                <w:bCs/>
                <w:sz w:val="24"/>
                <w:szCs w:val="24"/>
                <w:lang w:val="en-GB"/>
              </w:rPr>
              <w:t>Integration with Connected Apps</w:t>
            </w:r>
            <w:r w:rsidRPr="003E0B7C">
              <w:rPr>
                <w:rFonts w:ascii="Arial" w:hAnsi="Arial" w:cs="Arial"/>
                <w:sz w:val="24"/>
                <w:szCs w:val="24"/>
                <w:lang w:val="en-GB"/>
              </w:rPr>
              <w:t xml:space="preserve">: </w:t>
            </w:r>
            <w:r w:rsidR="008D5F5E" w:rsidRPr="003E0B7C">
              <w:rPr>
                <w:rFonts w:ascii="Arial" w:hAnsi="Arial" w:cs="Arial"/>
                <w:sz w:val="24"/>
                <w:szCs w:val="24"/>
                <w:lang w:val="en-GB"/>
              </w:rPr>
              <w:t xml:space="preserve">Modern PMSs typically benefit from app and system integration. Reservation, channel, point-of-sale, and revenue management apps are interoperable. These solutions can reduce time-consuming tasks like data entry and record reconciliation. Integrating </w:t>
            </w:r>
            <w:r w:rsidR="008D5F5E" w:rsidRPr="003E0B7C">
              <w:rPr>
                <w:rFonts w:ascii="Arial" w:hAnsi="Arial" w:cs="Arial"/>
                <w:sz w:val="24"/>
                <w:szCs w:val="24"/>
                <w:lang w:val="en-GB"/>
              </w:rPr>
              <w:lastRenderedPageBreak/>
              <w:t>a property management system (PMS) with an online booking engine allows real-time availability updates and automated reservation synchronisation (Vinod, 2022).</w:t>
            </w:r>
          </w:p>
          <w:p w14:paraId="30EF8FDB" w14:textId="45610DC1" w:rsidR="009E633C" w:rsidRPr="003E0B7C" w:rsidRDefault="009E633C" w:rsidP="009E633C">
            <w:pPr>
              <w:rPr>
                <w:rFonts w:cs="Arial"/>
                <w:b/>
                <w:bCs/>
                <w:szCs w:val="24"/>
              </w:rPr>
            </w:pPr>
            <w:r w:rsidRPr="003E0B7C">
              <w:rPr>
                <w:rFonts w:cs="Arial"/>
                <w:b/>
                <w:bCs/>
                <w:szCs w:val="24"/>
              </w:rPr>
              <w:t>Importance of Property Management Systems</w:t>
            </w:r>
          </w:p>
          <w:p w14:paraId="00E956FD" w14:textId="024CAAD7" w:rsidR="009E633C" w:rsidRPr="003E0B7C" w:rsidRDefault="009E633C" w:rsidP="009E633C">
            <w:pPr>
              <w:rPr>
                <w:rFonts w:cs="Arial"/>
                <w:szCs w:val="24"/>
              </w:rPr>
            </w:pPr>
            <w:r w:rsidRPr="003E0B7C">
              <w:rPr>
                <w:rFonts w:cs="Arial"/>
                <w:szCs w:val="24"/>
              </w:rPr>
              <w:t>Reservations, guest check-in and check-out, room inventory management, billing, and reporting are just a few of the critical hotel operations that are facilitated by property management systems (PMS). In order to maximise productivity, delight guests, and increase income, a solid property management system (PMS) is essential</w:t>
            </w:r>
            <w:r w:rsidR="008D5F5E" w:rsidRPr="003E0B7C">
              <w:rPr>
                <w:rFonts w:cs="Arial"/>
                <w:szCs w:val="24"/>
              </w:rPr>
              <w:t xml:space="preserve"> (Ahmad and Scott, 2019)</w:t>
            </w:r>
            <w:r w:rsidRPr="003E0B7C">
              <w:rPr>
                <w:rFonts w:cs="Arial"/>
                <w:szCs w:val="24"/>
              </w:rPr>
              <w:t>.</w:t>
            </w:r>
          </w:p>
          <w:p w14:paraId="2CCAD029" w14:textId="6046BE28" w:rsidR="009E633C" w:rsidRPr="003E0B7C" w:rsidRDefault="009E633C" w:rsidP="009E633C">
            <w:pPr>
              <w:spacing w:after="160"/>
              <w:rPr>
                <w:rFonts w:cs="Arial"/>
                <w:b/>
                <w:bCs/>
                <w:szCs w:val="24"/>
              </w:rPr>
            </w:pPr>
            <w:r w:rsidRPr="003E0B7C">
              <w:rPr>
                <w:rFonts w:cs="Arial"/>
                <w:b/>
                <w:bCs/>
                <w:szCs w:val="24"/>
              </w:rPr>
              <w:t>Limitation of PMS</w:t>
            </w:r>
          </w:p>
          <w:p w14:paraId="33B6FDBC" w14:textId="7910DCDC" w:rsidR="009E633C" w:rsidRPr="003E0B7C" w:rsidRDefault="009E633C" w:rsidP="009E633C">
            <w:pPr>
              <w:rPr>
                <w:rFonts w:cs="Arial"/>
                <w:szCs w:val="24"/>
              </w:rPr>
            </w:pPr>
            <w:r w:rsidRPr="003E0B7C">
              <w:rPr>
                <w:rFonts w:cs="Arial"/>
                <w:szCs w:val="24"/>
              </w:rPr>
              <w:t xml:space="preserve">Having to rely on a single vendor for ongoing support and system maintenance after implementing a PMS might be problematic if issues arise or if the seller </w:t>
            </w:r>
            <w:r w:rsidR="008D5F5E" w:rsidRPr="003E0B7C">
              <w:rPr>
                <w:rFonts w:cs="Arial"/>
                <w:szCs w:val="24"/>
              </w:rPr>
              <w:t>no longer offers</w:t>
            </w:r>
            <w:r w:rsidRPr="003E0B7C">
              <w:rPr>
                <w:rFonts w:cs="Arial"/>
                <w:szCs w:val="24"/>
              </w:rPr>
              <w:t xml:space="preserve"> the product or service. Smaller, independent hotels may not have the financial means to set up and maintain a PMS, and certain PMSs' "all-in-one" nature may not be conducive to their specific needs</w:t>
            </w:r>
            <w:r w:rsidR="008D5F5E" w:rsidRPr="003E0B7C">
              <w:rPr>
                <w:rFonts w:cs="Arial"/>
                <w:szCs w:val="24"/>
              </w:rPr>
              <w:t xml:space="preserve"> (Fallon and Rutherford, 2010)</w:t>
            </w:r>
            <w:r w:rsidRPr="003E0B7C">
              <w:rPr>
                <w:rFonts w:cs="Arial"/>
                <w:szCs w:val="24"/>
              </w:rPr>
              <w:t>.</w:t>
            </w:r>
          </w:p>
          <w:p w14:paraId="51DD2849" w14:textId="40BF57CC" w:rsidR="009E633C" w:rsidRPr="003E0B7C" w:rsidRDefault="009E633C" w:rsidP="009E633C">
            <w:pPr>
              <w:spacing w:after="160"/>
              <w:rPr>
                <w:rFonts w:cs="Arial"/>
                <w:b/>
                <w:bCs/>
                <w:szCs w:val="24"/>
              </w:rPr>
            </w:pPr>
            <w:r w:rsidRPr="003E0B7C">
              <w:rPr>
                <w:rFonts w:cs="Arial"/>
                <w:b/>
                <w:bCs/>
                <w:szCs w:val="24"/>
              </w:rPr>
              <w:t>Conclusion</w:t>
            </w:r>
          </w:p>
          <w:p w14:paraId="13073444" w14:textId="1B0CC30C" w:rsidR="004D0F63" w:rsidRPr="003E0B7C" w:rsidRDefault="009E633C" w:rsidP="00643203">
            <w:pPr>
              <w:spacing w:after="160"/>
              <w:rPr>
                <w:rFonts w:cs="Arial"/>
                <w:szCs w:val="24"/>
              </w:rPr>
            </w:pPr>
            <w:r w:rsidRPr="003E0B7C">
              <w:rPr>
                <w:rFonts w:cs="Arial"/>
                <w:szCs w:val="24"/>
              </w:rPr>
              <w:t>In conclusion, hotels and other hospitality organisations need a Property Management System (PMS) to regulate and automate administrative operations. It increases communication, data management, productivity, visitor experience, and sales. A powerful PMS helps a hotel succeed in the ever-changing hospitality industry.</w:t>
            </w:r>
          </w:p>
        </w:tc>
      </w:tr>
      <w:tr w:rsidR="004D0F63" w:rsidRPr="003E0B7C" w14:paraId="34EB4868" w14:textId="77777777" w:rsidTr="00E52A85">
        <w:trPr>
          <w:trHeight w:val="495"/>
          <w:jc w:val="center"/>
        </w:trPr>
        <w:tc>
          <w:tcPr>
            <w:tcW w:w="8784" w:type="dxa"/>
          </w:tcPr>
          <w:p w14:paraId="75A4CFFC" w14:textId="77777777" w:rsidR="00F9700F" w:rsidRPr="003E0B7C" w:rsidRDefault="00F9700F" w:rsidP="00F9700F">
            <w:pPr>
              <w:widowControl w:val="0"/>
              <w:autoSpaceDE w:val="0"/>
              <w:autoSpaceDN w:val="0"/>
              <w:spacing w:before="2"/>
              <w:rPr>
                <w:rFonts w:eastAsia="Times New Roman" w:cs="Arial"/>
                <w:b/>
                <w:bCs/>
                <w:i/>
                <w:iCs/>
                <w:color w:val="000000"/>
                <w:szCs w:val="24"/>
                <w:shd w:val="clear" w:color="auto" w:fill="FFFFFF"/>
              </w:rPr>
            </w:pPr>
          </w:p>
          <w:p w14:paraId="1B32A371" w14:textId="33E1C531" w:rsidR="00F9700F" w:rsidRPr="003E0B7C" w:rsidRDefault="00F9700F" w:rsidP="00F9700F">
            <w:pPr>
              <w:widowControl w:val="0"/>
              <w:autoSpaceDE w:val="0"/>
              <w:autoSpaceDN w:val="0"/>
              <w:spacing w:before="2"/>
              <w:rPr>
                <w:rFonts w:eastAsia="Times New Roman" w:cs="Arial"/>
                <w:b/>
                <w:bCs/>
                <w:i/>
                <w:iCs/>
                <w:color w:val="000000"/>
                <w:sz w:val="28"/>
                <w:szCs w:val="28"/>
              </w:rPr>
            </w:pPr>
            <w:r w:rsidRPr="003E0B7C">
              <w:rPr>
                <w:rFonts w:eastAsia="Times New Roman" w:cs="Arial"/>
                <w:b/>
                <w:bCs/>
                <w:i/>
                <w:iCs/>
                <w:color w:val="000000"/>
                <w:sz w:val="28"/>
                <w:szCs w:val="28"/>
                <w:shd w:val="clear" w:color="auto" w:fill="FFFFFF"/>
              </w:rPr>
              <w:t xml:space="preserve">Element 2 – Hotel </w:t>
            </w:r>
            <w:r w:rsidR="009E633C" w:rsidRPr="003E0B7C">
              <w:rPr>
                <w:rFonts w:eastAsia="Times New Roman" w:cs="Arial"/>
                <w:b/>
                <w:bCs/>
                <w:i/>
                <w:iCs/>
                <w:color w:val="000000"/>
                <w:sz w:val="28"/>
                <w:szCs w:val="28"/>
                <w:shd w:val="clear" w:color="auto" w:fill="FFFFFF"/>
              </w:rPr>
              <w:t>Reputation</w:t>
            </w:r>
          </w:p>
          <w:p w14:paraId="47C39300" w14:textId="3FE1F4AC" w:rsidR="004D0F63" w:rsidRPr="003E0B7C" w:rsidRDefault="004D0F63" w:rsidP="004D0F63">
            <w:pPr>
              <w:rPr>
                <w:rFonts w:cs="Arial"/>
                <w:b/>
                <w:bCs/>
              </w:rPr>
            </w:pPr>
          </w:p>
        </w:tc>
      </w:tr>
      <w:tr w:rsidR="004D0F63" w:rsidRPr="003E0B7C" w14:paraId="7BBE1C47" w14:textId="77777777" w:rsidTr="00E52A85">
        <w:trPr>
          <w:trHeight w:val="495"/>
          <w:jc w:val="center"/>
        </w:trPr>
        <w:tc>
          <w:tcPr>
            <w:tcW w:w="8784" w:type="dxa"/>
          </w:tcPr>
          <w:p w14:paraId="3CB81B30" w14:textId="0436A2B1" w:rsidR="004D0F63" w:rsidRPr="003E0B7C" w:rsidRDefault="009E633C" w:rsidP="009E633C">
            <w:pPr>
              <w:rPr>
                <w:rFonts w:cs="Arial"/>
                <w:b/>
                <w:bCs/>
              </w:rPr>
            </w:pPr>
            <w:r w:rsidRPr="003E0B7C">
              <w:rPr>
                <w:rFonts w:cs="Arial"/>
                <w:b/>
                <w:bCs/>
              </w:rPr>
              <w:t>Introduction</w:t>
            </w:r>
          </w:p>
          <w:p w14:paraId="4D84E948" w14:textId="50C7DCB8" w:rsidR="009E633C" w:rsidRPr="003E0B7C" w:rsidRDefault="00A23E11" w:rsidP="009E633C">
            <w:pPr>
              <w:rPr>
                <w:rFonts w:cs="Arial"/>
              </w:rPr>
            </w:pPr>
            <w:r w:rsidRPr="003E0B7C">
              <w:rPr>
                <w:rFonts w:cs="Arial"/>
              </w:rPr>
              <w:t>The term "hotel reputation management" describes the methodical approach taken to keeping tabs on how current and potential clients view a hotel</w:t>
            </w:r>
            <w:r w:rsidR="008D5F5E" w:rsidRPr="003E0B7C">
              <w:rPr>
                <w:rFonts w:cs="Arial"/>
              </w:rPr>
              <w:t xml:space="preserve"> (Baka, 2016)</w:t>
            </w:r>
            <w:r w:rsidRPr="003E0B7C">
              <w:rPr>
                <w:rFonts w:cs="Arial"/>
              </w:rPr>
              <w:t>. To foster a great reputation that attracts and retains customers, businesses must actively manage their online reviews, guest feedback, and social media presence.</w:t>
            </w:r>
          </w:p>
          <w:p w14:paraId="68D02B04" w14:textId="37088C30" w:rsidR="00A23E11" w:rsidRPr="003E0B7C" w:rsidRDefault="00A23E11" w:rsidP="009E633C">
            <w:pPr>
              <w:rPr>
                <w:rFonts w:cs="Arial"/>
                <w:b/>
                <w:bCs/>
              </w:rPr>
            </w:pPr>
            <w:r w:rsidRPr="003E0B7C">
              <w:rPr>
                <w:rFonts w:cs="Arial"/>
                <w:b/>
                <w:bCs/>
              </w:rPr>
              <w:t>Hotel Reputation Management</w:t>
            </w:r>
          </w:p>
          <w:p w14:paraId="616A1F1D" w14:textId="77921B35" w:rsidR="00A23E11" w:rsidRPr="003E0B7C" w:rsidRDefault="00A23E11" w:rsidP="00A23E11">
            <w:pPr>
              <w:spacing w:after="160"/>
              <w:rPr>
                <w:rFonts w:cs="Arial"/>
              </w:rPr>
            </w:pPr>
            <w:r w:rsidRPr="003E0B7C">
              <w:rPr>
                <w:rFonts w:cs="Arial"/>
              </w:rPr>
              <w:t>What we call "hotel reputation management" is the process by which hotels work to establish and maintain a positive image in the minds of their target audience: hotel guests</w:t>
            </w:r>
            <w:r w:rsidR="007D00AE" w:rsidRPr="003E0B7C">
              <w:rPr>
                <w:rFonts w:cs="Arial"/>
              </w:rPr>
              <w:t xml:space="preserve"> (Quora and Khalifa, 2016)</w:t>
            </w:r>
            <w:r w:rsidRPr="003E0B7C">
              <w:rPr>
                <w:rFonts w:cs="Arial"/>
              </w:rPr>
              <w:t xml:space="preserve">. Constantly providing excellent service, </w:t>
            </w:r>
            <w:r w:rsidRPr="003E0B7C">
              <w:rPr>
                <w:rFonts w:cs="Arial"/>
              </w:rPr>
              <w:lastRenderedPageBreak/>
              <w:t>fielding queries and comments from site visitors, and keeping tabs on and addressing online ratings and reviews are all essential components.</w:t>
            </w:r>
            <w:r w:rsidR="007550A6" w:rsidRPr="003E0B7C">
              <w:rPr>
                <w:rFonts w:cs="Arial"/>
              </w:rPr>
              <w:t xml:space="preserve"> Research says When choosing a hotel, 93% of customers read reviews before making a reservation (</w:t>
            </w:r>
            <w:r w:rsidR="008D5F5E" w:rsidRPr="003E0B7C">
              <w:rPr>
                <w:rFonts w:cs="Arial"/>
              </w:rPr>
              <w:t>Yu et al.</w:t>
            </w:r>
            <w:r w:rsidR="007550A6" w:rsidRPr="003E0B7C">
              <w:rPr>
                <w:rFonts w:cs="Arial"/>
              </w:rPr>
              <w:t>, 2022).</w:t>
            </w:r>
            <w:r w:rsidRPr="003E0B7C">
              <w:rPr>
                <w:rFonts w:cs="Arial"/>
              </w:rPr>
              <w:t xml:space="preserve"> By highlighting and capitalising on great guest experiences, hotels may attract new customers and encourage word-of-mouth recommendations from delighted prior visitors.</w:t>
            </w:r>
          </w:p>
          <w:p w14:paraId="1FAAD8A8" w14:textId="24CA2A37" w:rsidR="00522F21" w:rsidRPr="003E0B7C" w:rsidRDefault="00522F21" w:rsidP="00522F21">
            <w:pPr>
              <w:spacing w:after="160"/>
              <w:jc w:val="center"/>
              <w:rPr>
                <w:rFonts w:cs="Arial"/>
              </w:rPr>
            </w:pPr>
            <w:r w:rsidRPr="003E0B7C">
              <w:rPr>
                <w:rFonts w:cs="Arial"/>
                <w:noProof/>
              </w:rPr>
              <w:drawing>
                <wp:inline distT="0" distB="0" distL="0" distR="0" wp14:anchorId="7AC23567" wp14:editId="3B07647D">
                  <wp:extent cx="2752725" cy="2491323"/>
                  <wp:effectExtent l="0" t="0" r="0" b="4445"/>
                  <wp:docPr id="505756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756611" name=""/>
                          <pic:cNvPicPr/>
                        </pic:nvPicPr>
                        <pic:blipFill>
                          <a:blip r:embed="rId9"/>
                          <a:stretch>
                            <a:fillRect/>
                          </a:stretch>
                        </pic:blipFill>
                        <pic:spPr>
                          <a:xfrm>
                            <a:off x="0" y="0"/>
                            <a:ext cx="2765468" cy="2502856"/>
                          </a:xfrm>
                          <a:prstGeom prst="rect">
                            <a:avLst/>
                          </a:prstGeom>
                        </pic:spPr>
                      </pic:pic>
                    </a:graphicData>
                  </a:graphic>
                </wp:inline>
              </w:drawing>
            </w:r>
          </w:p>
          <w:p w14:paraId="156DF04C" w14:textId="0B1FFDC9" w:rsidR="008D5F5E" w:rsidRPr="003E0B7C" w:rsidRDefault="008D5F5E" w:rsidP="00522F21">
            <w:pPr>
              <w:spacing w:after="160"/>
              <w:jc w:val="center"/>
              <w:rPr>
                <w:rFonts w:cs="Arial"/>
              </w:rPr>
            </w:pPr>
            <w:r w:rsidRPr="003E0B7C">
              <w:rPr>
                <w:rFonts w:cs="Arial"/>
              </w:rPr>
              <w:t xml:space="preserve">Source: </w:t>
            </w:r>
            <w:r w:rsidR="007D00AE" w:rsidRPr="003E0B7C">
              <w:rPr>
                <w:rFonts w:cs="Arial"/>
              </w:rPr>
              <w:t>Quora and Khalifa</w:t>
            </w:r>
            <w:r w:rsidRPr="003E0B7C">
              <w:rPr>
                <w:rFonts w:cs="Arial"/>
              </w:rPr>
              <w:t xml:space="preserve"> (20</w:t>
            </w:r>
            <w:r w:rsidR="007D00AE" w:rsidRPr="003E0B7C">
              <w:rPr>
                <w:rFonts w:cs="Arial"/>
              </w:rPr>
              <w:t>16</w:t>
            </w:r>
            <w:r w:rsidRPr="003E0B7C">
              <w:rPr>
                <w:rFonts w:cs="Arial"/>
              </w:rPr>
              <w:t>)</w:t>
            </w:r>
          </w:p>
          <w:p w14:paraId="1DDBAB51" w14:textId="15A6A38B" w:rsidR="00A23E11" w:rsidRPr="003E0B7C" w:rsidRDefault="007550A6" w:rsidP="00A23E11">
            <w:pPr>
              <w:spacing w:after="160"/>
              <w:rPr>
                <w:rFonts w:cs="Arial"/>
                <w:b/>
                <w:bCs/>
              </w:rPr>
            </w:pPr>
            <w:r w:rsidRPr="003E0B7C">
              <w:rPr>
                <w:rFonts w:cs="Arial"/>
                <w:b/>
                <w:bCs/>
              </w:rPr>
              <w:t>Managing a hotel's online reputation</w:t>
            </w:r>
          </w:p>
          <w:p w14:paraId="128BD429" w14:textId="3D9F1B3A" w:rsidR="007550A6" w:rsidRPr="003E0B7C" w:rsidRDefault="007550A6" w:rsidP="00A23E11">
            <w:pPr>
              <w:spacing w:after="160"/>
              <w:rPr>
                <w:rFonts w:cs="Arial"/>
              </w:rPr>
            </w:pPr>
            <w:r w:rsidRPr="003E0B7C">
              <w:rPr>
                <w:rFonts w:cs="Arial"/>
              </w:rPr>
              <w:t xml:space="preserve">Managing a hotel's online reputation entails reading, analysing, and responding to customer comments posted on a variety of online review sites. To actively engage with visitors means quickly </w:t>
            </w:r>
            <w:r w:rsidR="008E434D">
              <w:rPr>
                <w:rFonts w:cs="Arial"/>
              </w:rPr>
              <w:t>resolving</w:t>
            </w:r>
            <w:r w:rsidRPr="003E0B7C">
              <w:rPr>
                <w:rFonts w:cs="Arial"/>
              </w:rPr>
              <w:t xml:space="preserve"> their issues, </w:t>
            </w:r>
            <w:r w:rsidR="008E434D">
              <w:rPr>
                <w:rFonts w:cs="Arial"/>
              </w:rPr>
              <w:t>expressing</w:t>
            </w:r>
            <w:r w:rsidRPr="003E0B7C">
              <w:rPr>
                <w:rFonts w:cs="Arial"/>
              </w:rPr>
              <w:t xml:space="preserve"> gratitude for positive feedback, and </w:t>
            </w:r>
            <w:r w:rsidR="008E434D">
              <w:rPr>
                <w:rFonts w:cs="Arial"/>
              </w:rPr>
              <w:t>looking</w:t>
            </w:r>
            <w:r w:rsidRPr="003E0B7C">
              <w:rPr>
                <w:rFonts w:cs="Arial"/>
              </w:rPr>
              <w:t xml:space="preserve"> for ways to recover from service failures. The hotel's online visibility and reputation can be improved through the use of digital marketing tactics including review monitoring, social media management, and channel administration</w:t>
            </w:r>
            <w:r w:rsidR="00E66D38" w:rsidRPr="003E0B7C">
              <w:rPr>
                <w:rFonts w:cs="Arial"/>
              </w:rPr>
              <w:t xml:space="preserve"> (Fallon and Rutherford, 2010)</w:t>
            </w:r>
            <w:r w:rsidRPr="003E0B7C">
              <w:rPr>
                <w:rFonts w:cs="Arial"/>
              </w:rPr>
              <w:t>.</w:t>
            </w:r>
          </w:p>
          <w:p w14:paraId="1FD27BD3" w14:textId="563CFBB3" w:rsidR="007550A6" w:rsidRPr="003E0B7C" w:rsidRDefault="007550A6" w:rsidP="00A23E11">
            <w:pPr>
              <w:spacing w:after="160"/>
              <w:rPr>
                <w:rFonts w:cs="Arial"/>
                <w:b/>
                <w:bCs/>
              </w:rPr>
            </w:pPr>
            <w:r w:rsidRPr="003E0B7C">
              <w:rPr>
                <w:rFonts w:cs="Arial"/>
                <w:b/>
                <w:bCs/>
              </w:rPr>
              <w:t>Proactive Reputation-building Initiatives</w:t>
            </w:r>
          </w:p>
          <w:p w14:paraId="1A290926" w14:textId="28C04087" w:rsidR="00E66D38" w:rsidRPr="003E0B7C" w:rsidRDefault="00E66D38" w:rsidP="00A23E11">
            <w:pPr>
              <w:spacing w:after="160"/>
              <w:rPr>
                <w:rFonts w:cs="Arial"/>
              </w:rPr>
            </w:pPr>
            <w:r w:rsidRPr="003E0B7C">
              <w:rPr>
                <w:rFonts w:cs="Arial"/>
              </w:rPr>
              <w:t>Hotels must manage their online reputations reactively and proactively. Sending guests surveys or follow-up letters to get their feedback on how to improve their stay are two examples (Ma, 2017). Hotels can learn about trends, answer queries, and highlight excellent experiences by monitoring and reacting to guest comments on social media, review sites, and travel forums. Service recovery strategies and staff authority can assist build a positive reputation and retain customers.</w:t>
            </w:r>
          </w:p>
          <w:p w14:paraId="4039F3D1" w14:textId="0F250477" w:rsidR="007550A6" w:rsidRPr="003E0B7C" w:rsidRDefault="007550A6" w:rsidP="00A23E11">
            <w:pPr>
              <w:spacing w:after="160"/>
              <w:rPr>
                <w:rFonts w:cs="Arial"/>
                <w:b/>
                <w:bCs/>
              </w:rPr>
            </w:pPr>
            <w:r w:rsidRPr="003E0B7C">
              <w:rPr>
                <w:rFonts w:cs="Arial"/>
                <w:b/>
                <w:bCs/>
              </w:rPr>
              <w:lastRenderedPageBreak/>
              <w:t>Conclusion</w:t>
            </w:r>
          </w:p>
          <w:p w14:paraId="64660D52" w14:textId="758F2118" w:rsidR="004D0F63" w:rsidRPr="003E0B7C" w:rsidRDefault="007550A6" w:rsidP="007550A6">
            <w:pPr>
              <w:spacing w:after="160"/>
              <w:rPr>
                <w:rFonts w:cs="Arial"/>
              </w:rPr>
            </w:pPr>
            <w:r w:rsidRPr="003E0B7C">
              <w:rPr>
                <w:rFonts w:cs="Arial"/>
              </w:rPr>
              <w:t xml:space="preserve">In the competitive hospitality industry, a hotel's reputation is vital. By actively maintaining their online image, hotels may improve guest satisfaction and stand out from the competition. Proactively improving </w:t>
            </w:r>
            <w:r w:rsidR="00643203" w:rsidRPr="003E0B7C">
              <w:rPr>
                <w:rFonts w:cs="Arial"/>
              </w:rPr>
              <w:t xml:space="preserve">the </w:t>
            </w:r>
            <w:r w:rsidR="005E45B5" w:rsidRPr="003E0B7C">
              <w:rPr>
                <w:rFonts w:cs="Arial"/>
              </w:rPr>
              <w:t>company’s</w:t>
            </w:r>
            <w:r w:rsidRPr="003E0B7C">
              <w:rPr>
                <w:rFonts w:cs="Arial"/>
              </w:rPr>
              <w:t xml:space="preserve"> reputation and engaging with guests can boost guest loyalty and attract new customers. Strategic reputation management is crucial to a hotel's long-term success, revenue growth, and viability in the competitive hotel sector.</w:t>
            </w:r>
          </w:p>
          <w:p w14:paraId="2699F7A4" w14:textId="4DDAF7ED" w:rsidR="004D0F63" w:rsidRPr="003E0B7C" w:rsidRDefault="004D0F63" w:rsidP="004D0F63">
            <w:pPr>
              <w:jc w:val="center"/>
              <w:rPr>
                <w:rFonts w:cs="Arial"/>
                <w:b/>
                <w:bCs/>
              </w:rPr>
            </w:pPr>
          </w:p>
        </w:tc>
      </w:tr>
      <w:tr w:rsidR="004D0F63" w:rsidRPr="003E0B7C" w14:paraId="0E5DDCD8" w14:textId="77777777" w:rsidTr="00E52A85">
        <w:trPr>
          <w:trHeight w:val="454"/>
          <w:jc w:val="center"/>
        </w:trPr>
        <w:tc>
          <w:tcPr>
            <w:tcW w:w="8784" w:type="dxa"/>
          </w:tcPr>
          <w:p w14:paraId="3049A97E" w14:textId="77777777" w:rsidR="004D0F63" w:rsidRPr="003E0B7C" w:rsidRDefault="004D0F63" w:rsidP="004D0F63">
            <w:pPr>
              <w:rPr>
                <w:rFonts w:cs="Arial"/>
                <w:b/>
                <w:bCs/>
              </w:rPr>
            </w:pPr>
          </w:p>
          <w:p w14:paraId="1E61C3AC" w14:textId="77777777" w:rsidR="00F9700F" w:rsidRPr="003E0B7C" w:rsidRDefault="00F9700F" w:rsidP="00F9700F">
            <w:pPr>
              <w:widowControl w:val="0"/>
              <w:autoSpaceDE w:val="0"/>
              <w:autoSpaceDN w:val="0"/>
              <w:spacing w:before="2"/>
              <w:rPr>
                <w:rFonts w:eastAsia="Times New Roman" w:cs="Arial"/>
                <w:b/>
                <w:bCs/>
                <w:i/>
                <w:iCs/>
                <w:color w:val="000000"/>
                <w:sz w:val="28"/>
                <w:szCs w:val="28"/>
              </w:rPr>
            </w:pPr>
            <w:r w:rsidRPr="003E0B7C">
              <w:rPr>
                <w:rFonts w:eastAsia="Times New Roman" w:cs="Arial"/>
                <w:b/>
                <w:bCs/>
                <w:i/>
                <w:iCs/>
                <w:color w:val="000000"/>
                <w:sz w:val="28"/>
                <w:szCs w:val="28"/>
                <w:shd w:val="clear" w:color="auto" w:fill="FFFFFF"/>
              </w:rPr>
              <w:t xml:space="preserve">Element 3 - Communication </w:t>
            </w:r>
          </w:p>
          <w:p w14:paraId="583F4599" w14:textId="672923A7" w:rsidR="00F9700F" w:rsidRPr="003E0B7C" w:rsidRDefault="00F9700F" w:rsidP="004D0F63">
            <w:pPr>
              <w:rPr>
                <w:rFonts w:cs="Arial"/>
                <w:b/>
                <w:bCs/>
              </w:rPr>
            </w:pPr>
          </w:p>
        </w:tc>
      </w:tr>
      <w:tr w:rsidR="004D0F63" w:rsidRPr="003E0B7C" w14:paraId="22B151AD" w14:textId="77777777" w:rsidTr="00E52A85">
        <w:trPr>
          <w:trHeight w:val="495"/>
          <w:jc w:val="center"/>
        </w:trPr>
        <w:tc>
          <w:tcPr>
            <w:tcW w:w="8784" w:type="dxa"/>
          </w:tcPr>
          <w:p w14:paraId="27ABD0E8" w14:textId="54222FC7" w:rsidR="004D0F63" w:rsidRPr="003E0B7C" w:rsidRDefault="00992E0A" w:rsidP="00992E0A">
            <w:pPr>
              <w:jc w:val="left"/>
              <w:rPr>
                <w:rFonts w:cs="Arial"/>
                <w:b/>
                <w:bCs/>
              </w:rPr>
            </w:pPr>
            <w:r w:rsidRPr="003E0B7C">
              <w:rPr>
                <w:rFonts w:cs="Arial"/>
                <w:b/>
                <w:bCs/>
              </w:rPr>
              <w:t>Introduction</w:t>
            </w:r>
          </w:p>
          <w:p w14:paraId="5A9B6739" w14:textId="2D21644C" w:rsidR="00992E0A" w:rsidRPr="003E0B7C" w:rsidRDefault="00992E0A" w:rsidP="00992E0A">
            <w:pPr>
              <w:jc w:val="left"/>
              <w:rPr>
                <w:rFonts w:cs="Arial"/>
              </w:rPr>
            </w:pPr>
            <w:r w:rsidRPr="003E0B7C">
              <w:rPr>
                <w:rFonts w:cs="Arial"/>
              </w:rPr>
              <w:t>For the purposes of this article, "communicate" has the meaning of "transmit or exchange information, knowledge, or ideas by means of speech, writing, mechanical or electronic media" (Oxford Dictionary, 2022). The success of a hotel relies on open lines of communication between the various divisions and workers who work there. When all parties involved (hosts and visitors) are on the same page, everyone benefits</w:t>
            </w:r>
            <w:r w:rsidR="00E66D38" w:rsidRPr="003E0B7C">
              <w:rPr>
                <w:rFonts w:cs="Arial"/>
              </w:rPr>
              <w:t xml:space="preserve"> (</w:t>
            </w:r>
            <w:proofErr w:type="spellStart"/>
            <w:r w:rsidR="00E66D38" w:rsidRPr="003E0B7C">
              <w:rPr>
                <w:rFonts w:cs="Arial"/>
              </w:rPr>
              <w:t>Gerwe</w:t>
            </w:r>
            <w:proofErr w:type="spellEnd"/>
            <w:r w:rsidR="00E66D38" w:rsidRPr="003E0B7C">
              <w:rPr>
                <w:rFonts w:cs="Arial"/>
              </w:rPr>
              <w:t>, 2021)</w:t>
            </w:r>
            <w:r w:rsidRPr="003E0B7C">
              <w:rPr>
                <w:rFonts w:cs="Arial"/>
              </w:rPr>
              <w:t>.</w:t>
            </w:r>
          </w:p>
          <w:p w14:paraId="397987A6" w14:textId="5D8137CA" w:rsidR="00992E0A" w:rsidRPr="003E0B7C" w:rsidRDefault="00992E0A" w:rsidP="00992E0A">
            <w:pPr>
              <w:jc w:val="left"/>
              <w:rPr>
                <w:rFonts w:cs="Arial"/>
                <w:b/>
                <w:bCs/>
              </w:rPr>
            </w:pPr>
            <w:r w:rsidRPr="003E0B7C">
              <w:rPr>
                <w:rFonts w:cs="Arial"/>
                <w:b/>
                <w:bCs/>
              </w:rPr>
              <w:t>Types of Communication</w:t>
            </w:r>
          </w:p>
          <w:p w14:paraId="49D3A1C3" w14:textId="77777777" w:rsidR="00992E0A" w:rsidRPr="00992E0A" w:rsidRDefault="00992E0A" w:rsidP="00992E0A">
            <w:pPr>
              <w:jc w:val="left"/>
              <w:rPr>
                <w:rFonts w:cs="Arial"/>
                <w:lang w:val="en-AU"/>
              </w:rPr>
            </w:pPr>
            <w:r w:rsidRPr="00992E0A">
              <w:rPr>
                <w:rFonts w:cs="Arial"/>
                <w:lang w:val="en-AU"/>
              </w:rPr>
              <w:t>There are various types of communication in the hospitality industry:</w:t>
            </w:r>
          </w:p>
          <w:p w14:paraId="56F181BE" w14:textId="032B3590" w:rsidR="00992E0A" w:rsidRPr="00992E0A" w:rsidRDefault="00992E0A" w:rsidP="00992E0A">
            <w:pPr>
              <w:numPr>
                <w:ilvl w:val="0"/>
                <w:numId w:val="9"/>
              </w:numPr>
              <w:jc w:val="left"/>
              <w:rPr>
                <w:rFonts w:cs="Arial"/>
                <w:lang w:val="en-AU"/>
              </w:rPr>
            </w:pPr>
            <w:r w:rsidRPr="00992E0A">
              <w:rPr>
                <w:rFonts w:cs="Arial"/>
                <w:lang w:val="en-AU"/>
              </w:rPr>
              <w:t>Written communication: Includes emails, memos, reports, and written guest correspondence</w:t>
            </w:r>
            <w:r w:rsidR="00E66D38" w:rsidRPr="003E0B7C">
              <w:rPr>
                <w:rFonts w:cs="Arial"/>
                <w:lang w:val="en-AU"/>
              </w:rPr>
              <w:t xml:space="preserve"> (Willis et al., 2020)</w:t>
            </w:r>
            <w:r w:rsidRPr="00992E0A">
              <w:rPr>
                <w:rFonts w:cs="Arial"/>
                <w:lang w:val="en-AU"/>
              </w:rPr>
              <w:t>.</w:t>
            </w:r>
          </w:p>
          <w:p w14:paraId="0A0B2FF1" w14:textId="77777777" w:rsidR="00992E0A" w:rsidRPr="00992E0A" w:rsidRDefault="00992E0A" w:rsidP="00992E0A">
            <w:pPr>
              <w:numPr>
                <w:ilvl w:val="0"/>
                <w:numId w:val="9"/>
              </w:numPr>
              <w:jc w:val="left"/>
              <w:rPr>
                <w:rFonts w:cs="Arial"/>
                <w:lang w:val="en-AU"/>
              </w:rPr>
            </w:pPr>
            <w:r w:rsidRPr="00992E0A">
              <w:rPr>
                <w:rFonts w:cs="Arial"/>
                <w:lang w:val="en-AU"/>
              </w:rPr>
              <w:t>Listening: Actively listening and comprehending information from guests, colleagues, and superiors.</w:t>
            </w:r>
          </w:p>
          <w:p w14:paraId="6A3AE2D3" w14:textId="77777777" w:rsidR="00992E0A" w:rsidRPr="00992E0A" w:rsidRDefault="00992E0A" w:rsidP="00992E0A">
            <w:pPr>
              <w:numPr>
                <w:ilvl w:val="0"/>
                <w:numId w:val="9"/>
              </w:numPr>
              <w:jc w:val="left"/>
              <w:rPr>
                <w:rFonts w:cs="Arial"/>
                <w:lang w:val="en-AU"/>
              </w:rPr>
            </w:pPr>
            <w:r w:rsidRPr="00992E0A">
              <w:rPr>
                <w:rFonts w:cs="Arial"/>
                <w:lang w:val="en-AU"/>
              </w:rPr>
              <w:t>Verbal communication: Direct spoken interactions, such as face-to-face conversations and phone calls.</w:t>
            </w:r>
          </w:p>
          <w:p w14:paraId="701CB448" w14:textId="18933072" w:rsidR="00992E0A" w:rsidRPr="00992E0A" w:rsidRDefault="00992E0A" w:rsidP="00992E0A">
            <w:pPr>
              <w:numPr>
                <w:ilvl w:val="0"/>
                <w:numId w:val="9"/>
              </w:numPr>
              <w:jc w:val="left"/>
              <w:rPr>
                <w:rFonts w:cs="Arial"/>
                <w:lang w:val="en-AU"/>
              </w:rPr>
            </w:pPr>
            <w:r w:rsidRPr="00992E0A">
              <w:rPr>
                <w:rFonts w:cs="Arial"/>
                <w:lang w:val="en-AU"/>
              </w:rPr>
              <w:t>Nonverbal communication: Body language, gestures, and facial expressions that convey messages</w:t>
            </w:r>
            <w:r w:rsidR="00E66D38" w:rsidRPr="003E0B7C">
              <w:rPr>
                <w:rFonts w:cs="Arial"/>
                <w:lang w:val="en-AU"/>
              </w:rPr>
              <w:t xml:space="preserve"> (Hall et al., 2019)</w:t>
            </w:r>
            <w:r w:rsidRPr="00992E0A">
              <w:rPr>
                <w:rFonts w:cs="Arial"/>
                <w:lang w:val="en-AU"/>
              </w:rPr>
              <w:t>.</w:t>
            </w:r>
          </w:p>
          <w:p w14:paraId="183D231F" w14:textId="7E625CFE" w:rsidR="00992E0A" w:rsidRPr="00992E0A" w:rsidRDefault="00992E0A" w:rsidP="00992E0A">
            <w:pPr>
              <w:numPr>
                <w:ilvl w:val="0"/>
                <w:numId w:val="9"/>
              </w:numPr>
              <w:jc w:val="left"/>
              <w:rPr>
                <w:rFonts w:cs="Arial"/>
                <w:lang w:val="en-AU"/>
              </w:rPr>
            </w:pPr>
            <w:r w:rsidRPr="00992E0A">
              <w:rPr>
                <w:rFonts w:cs="Arial"/>
                <w:lang w:val="en-AU"/>
              </w:rPr>
              <w:t>Digital communication: Utilizing technology and digital platforms for communication, such as email, chat, and video conferencing</w:t>
            </w:r>
            <w:r w:rsidR="00E66D38" w:rsidRPr="003E0B7C">
              <w:rPr>
                <w:rFonts w:cs="Arial"/>
                <w:lang w:val="en-AU"/>
              </w:rPr>
              <w:t xml:space="preserve"> (</w:t>
            </w:r>
            <w:proofErr w:type="spellStart"/>
            <w:r w:rsidR="00E66D38" w:rsidRPr="003E0B7C">
              <w:rPr>
                <w:rFonts w:cs="Arial"/>
                <w:lang w:val="en-AU"/>
              </w:rPr>
              <w:t>Yakunina</w:t>
            </w:r>
            <w:proofErr w:type="spellEnd"/>
            <w:r w:rsidR="00E66D38" w:rsidRPr="003E0B7C">
              <w:rPr>
                <w:rFonts w:cs="Arial"/>
                <w:lang w:val="en-AU"/>
              </w:rPr>
              <w:t>, 2020)</w:t>
            </w:r>
            <w:r w:rsidRPr="00992E0A">
              <w:rPr>
                <w:rFonts w:cs="Arial"/>
                <w:lang w:val="en-AU"/>
              </w:rPr>
              <w:t>.</w:t>
            </w:r>
          </w:p>
          <w:p w14:paraId="7C792490" w14:textId="67456DA4" w:rsidR="00992E0A" w:rsidRPr="00992E0A" w:rsidRDefault="00992E0A" w:rsidP="00992E0A">
            <w:pPr>
              <w:numPr>
                <w:ilvl w:val="0"/>
                <w:numId w:val="9"/>
              </w:numPr>
              <w:jc w:val="left"/>
              <w:rPr>
                <w:rFonts w:cs="Arial"/>
                <w:lang w:val="en-AU"/>
              </w:rPr>
            </w:pPr>
            <w:r w:rsidRPr="00992E0A">
              <w:rPr>
                <w:rFonts w:cs="Arial"/>
                <w:lang w:val="en-AU"/>
              </w:rPr>
              <w:t>Paraverbal communication: Tone, pitch, and pace of speech that influence message delivery</w:t>
            </w:r>
            <w:r w:rsidR="00E66D38" w:rsidRPr="003E0B7C">
              <w:rPr>
                <w:rFonts w:cs="Arial"/>
                <w:lang w:val="en-AU"/>
              </w:rPr>
              <w:t xml:space="preserve"> (</w:t>
            </w:r>
            <w:proofErr w:type="spellStart"/>
            <w:r w:rsidR="00E66D38" w:rsidRPr="003E0B7C">
              <w:rPr>
                <w:rFonts w:cs="Arial"/>
                <w:lang w:val="en-AU"/>
              </w:rPr>
              <w:t>Braslasu</w:t>
            </w:r>
            <w:proofErr w:type="spellEnd"/>
            <w:r w:rsidR="00E66D38" w:rsidRPr="003E0B7C">
              <w:rPr>
                <w:rFonts w:cs="Arial"/>
                <w:lang w:val="en-AU"/>
              </w:rPr>
              <w:t>, 2015)</w:t>
            </w:r>
            <w:r w:rsidRPr="00992E0A">
              <w:rPr>
                <w:rFonts w:cs="Arial"/>
                <w:lang w:val="en-AU"/>
              </w:rPr>
              <w:t>.</w:t>
            </w:r>
          </w:p>
          <w:p w14:paraId="4E7CB361" w14:textId="77777777" w:rsidR="00992E0A" w:rsidRPr="00992E0A" w:rsidRDefault="00992E0A" w:rsidP="00992E0A">
            <w:pPr>
              <w:numPr>
                <w:ilvl w:val="0"/>
                <w:numId w:val="9"/>
              </w:numPr>
              <w:jc w:val="left"/>
              <w:rPr>
                <w:rFonts w:cs="Arial"/>
                <w:lang w:val="en-AU"/>
              </w:rPr>
            </w:pPr>
            <w:r w:rsidRPr="00992E0A">
              <w:rPr>
                <w:rFonts w:cs="Arial"/>
                <w:lang w:val="en-AU"/>
              </w:rPr>
              <w:lastRenderedPageBreak/>
              <w:t>Interpersonal and Intercultural communication: Engaging with individuals from different backgrounds and cultures, considering diverse perspectives and communication styles.</w:t>
            </w:r>
          </w:p>
          <w:p w14:paraId="20FA6EE0" w14:textId="77777777" w:rsidR="00992E0A" w:rsidRPr="00992E0A" w:rsidRDefault="00992E0A" w:rsidP="00992E0A">
            <w:pPr>
              <w:numPr>
                <w:ilvl w:val="0"/>
                <w:numId w:val="9"/>
              </w:numPr>
              <w:jc w:val="left"/>
              <w:rPr>
                <w:rFonts w:cs="Arial"/>
                <w:lang w:val="en-AU"/>
              </w:rPr>
            </w:pPr>
            <w:r w:rsidRPr="00992E0A">
              <w:rPr>
                <w:rFonts w:cs="Arial"/>
                <w:lang w:val="en-AU"/>
              </w:rPr>
              <w:t>Visual communication: Utilizing visuals, such as signage, presentations, and graphics, to convey information.</w:t>
            </w:r>
          </w:p>
          <w:p w14:paraId="66F15F21" w14:textId="77777777" w:rsidR="00992E0A" w:rsidRPr="003E0B7C" w:rsidRDefault="00992E0A" w:rsidP="00992E0A">
            <w:pPr>
              <w:jc w:val="left"/>
              <w:rPr>
                <w:rFonts w:cs="Arial"/>
                <w:b/>
                <w:bCs/>
                <w:lang w:val="en-AU"/>
              </w:rPr>
            </w:pPr>
            <w:r w:rsidRPr="00992E0A">
              <w:rPr>
                <w:rFonts w:cs="Arial"/>
                <w:b/>
                <w:bCs/>
                <w:lang w:val="en-AU"/>
              </w:rPr>
              <w:t>Approaches to Communication</w:t>
            </w:r>
          </w:p>
          <w:p w14:paraId="427C4AA9" w14:textId="54DB50C6" w:rsidR="00992E0A" w:rsidRPr="00992E0A" w:rsidRDefault="00992E0A" w:rsidP="00992E0A">
            <w:pPr>
              <w:jc w:val="left"/>
              <w:rPr>
                <w:rFonts w:cs="Arial"/>
                <w:lang w:val="en-AU"/>
              </w:rPr>
            </w:pPr>
            <w:r w:rsidRPr="00992E0A">
              <w:rPr>
                <w:rFonts w:cs="Arial"/>
                <w:lang w:val="en-AU"/>
              </w:rPr>
              <w:t>Effective communication can be facilitated by:</w:t>
            </w:r>
          </w:p>
          <w:p w14:paraId="35491395" w14:textId="796CECFC" w:rsidR="00992E0A" w:rsidRPr="00992E0A" w:rsidRDefault="00992E0A" w:rsidP="00992E0A">
            <w:pPr>
              <w:numPr>
                <w:ilvl w:val="0"/>
                <w:numId w:val="11"/>
              </w:numPr>
              <w:jc w:val="left"/>
              <w:rPr>
                <w:rFonts w:cs="Arial"/>
                <w:lang w:val="en-AU"/>
              </w:rPr>
            </w:pPr>
            <w:r w:rsidRPr="00992E0A">
              <w:rPr>
                <w:rFonts w:cs="Arial"/>
                <w:lang w:val="en-AU"/>
              </w:rPr>
              <w:t xml:space="preserve">Top-down and bottom-up approach: Management </w:t>
            </w:r>
            <w:r w:rsidRPr="003E0B7C">
              <w:rPr>
                <w:rFonts w:cs="Arial"/>
                <w:lang w:val="en-AU"/>
              </w:rPr>
              <w:t>provides</w:t>
            </w:r>
            <w:r w:rsidRPr="00992E0A">
              <w:rPr>
                <w:rFonts w:cs="Arial"/>
                <w:lang w:val="en-AU"/>
              </w:rPr>
              <w:t xml:space="preserve"> guidance and information to staff, while also encouraging feedback and suggestions from employees</w:t>
            </w:r>
            <w:r w:rsidR="00E66D38" w:rsidRPr="003E0B7C">
              <w:rPr>
                <w:rFonts w:cs="Arial"/>
                <w:lang w:val="en-AU"/>
              </w:rPr>
              <w:t xml:space="preserve"> (Miller and Barbour, 2014)</w:t>
            </w:r>
            <w:r w:rsidRPr="00992E0A">
              <w:rPr>
                <w:rFonts w:cs="Arial"/>
                <w:lang w:val="en-AU"/>
              </w:rPr>
              <w:t>.</w:t>
            </w:r>
          </w:p>
          <w:p w14:paraId="4F80FAF8" w14:textId="77777777" w:rsidR="00992E0A" w:rsidRPr="00992E0A" w:rsidRDefault="00992E0A" w:rsidP="00992E0A">
            <w:pPr>
              <w:numPr>
                <w:ilvl w:val="0"/>
                <w:numId w:val="11"/>
              </w:numPr>
              <w:jc w:val="left"/>
              <w:rPr>
                <w:rFonts w:cs="Arial"/>
                <w:lang w:val="en-AU"/>
              </w:rPr>
            </w:pPr>
            <w:r w:rsidRPr="00992E0A">
              <w:rPr>
                <w:rFonts w:cs="Arial"/>
                <w:lang w:val="en-AU"/>
              </w:rPr>
              <w:t>Adapting style to different audiences and situations: Tailoring communication style and language to suit the needs and preferences of different individuals and contexts.</w:t>
            </w:r>
          </w:p>
          <w:p w14:paraId="2228CCA5" w14:textId="4DBB58F6" w:rsidR="00992E0A" w:rsidRPr="00992E0A" w:rsidRDefault="00992E0A" w:rsidP="00992E0A">
            <w:pPr>
              <w:numPr>
                <w:ilvl w:val="0"/>
                <w:numId w:val="11"/>
              </w:numPr>
              <w:jc w:val="left"/>
              <w:rPr>
                <w:rFonts w:cs="Arial"/>
                <w:lang w:val="en-AU"/>
              </w:rPr>
            </w:pPr>
            <w:r w:rsidRPr="00992E0A">
              <w:rPr>
                <w:rFonts w:cs="Arial"/>
                <w:lang w:val="en-AU"/>
              </w:rPr>
              <w:t xml:space="preserve">Attention to </w:t>
            </w:r>
            <w:r w:rsidRPr="003E0B7C">
              <w:rPr>
                <w:rFonts w:cs="Arial"/>
                <w:lang w:val="en-AU"/>
              </w:rPr>
              <w:t>detail</w:t>
            </w:r>
            <w:r w:rsidRPr="00992E0A">
              <w:rPr>
                <w:rFonts w:cs="Arial"/>
                <w:lang w:val="en-AU"/>
              </w:rPr>
              <w:t>: Ensuring clarity, accuracy, and completeness of communication to avoid misunderstandings.</w:t>
            </w:r>
          </w:p>
          <w:p w14:paraId="123F9389" w14:textId="1AEAD121" w:rsidR="00992E0A" w:rsidRPr="00992E0A" w:rsidRDefault="00992E0A" w:rsidP="00992E0A">
            <w:pPr>
              <w:numPr>
                <w:ilvl w:val="0"/>
                <w:numId w:val="11"/>
              </w:numPr>
              <w:jc w:val="left"/>
              <w:rPr>
                <w:rFonts w:cs="Arial"/>
                <w:lang w:val="en-AU"/>
              </w:rPr>
            </w:pPr>
            <w:r w:rsidRPr="00992E0A">
              <w:rPr>
                <w:rFonts w:cs="Arial"/>
                <w:lang w:val="en-AU"/>
              </w:rPr>
              <w:t>Cultural approaches: Considering cultural norms, values, and communication styles when interacting with guests and colleagues from diverse backgrounds</w:t>
            </w:r>
            <w:r w:rsidR="00E66D38" w:rsidRPr="003E0B7C">
              <w:rPr>
                <w:rFonts w:cs="Arial"/>
                <w:lang w:val="en-AU"/>
              </w:rPr>
              <w:t xml:space="preserve"> (Miller and Barbour, 2014)</w:t>
            </w:r>
            <w:r w:rsidRPr="00992E0A">
              <w:rPr>
                <w:rFonts w:cs="Arial"/>
                <w:lang w:val="en-AU"/>
              </w:rPr>
              <w:t>.</w:t>
            </w:r>
          </w:p>
          <w:p w14:paraId="65B87152" w14:textId="77777777" w:rsidR="00E66D38" w:rsidRPr="003E0B7C" w:rsidRDefault="00992E0A" w:rsidP="00E66D38">
            <w:pPr>
              <w:jc w:val="left"/>
              <w:rPr>
                <w:rFonts w:cs="Arial"/>
                <w:b/>
                <w:bCs/>
                <w:lang w:val="en-AU"/>
              </w:rPr>
            </w:pPr>
            <w:r w:rsidRPr="00992E0A">
              <w:rPr>
                <w:rFonts w:cs="Arial"/>
                <w:b/>
                <w:bCs/>
                <w:lang w:val="en-AU"/>
              </w:rPr>
              <w:t>Communication Cycle</w:t>
            </w:r>
          </w:p>
          <w:p w14:paraId="2C0BAE16" w14:textId="2A9E5500" w:rsidR="00992E0A" w:rsidRPr="003E0B7C" w:rsidRDefault="00992E0A" w:rsidP="00E66D38">
            <w:pPr>
              <w:jc w:val="left"/>
              <w:rPr>
                <w:rFonts w:cs="Arial"/>
                <w:lang w:val="en-AU"/>
              </w:rPr>
            </w:pPr>
            <w:r w:rsidRPr="00992E0A">
              <w:rPr>
                <w:rFonts w:cs="Arial"/>
                <w:lang w:val="en-AU"/>
              </w:rPr>
              <w:t>The communication cycle involves five stages: encoding, message transmission, decoding, feedback, and understanding</w:t>
            </w:r>
            <w:r w:rsidR="007D6F83" w:rsidRPr="003E0B7C">
              <w:rPr>
                <w:rFonts w:cs="Arial"/>
                <w:lang w:val="en-AU"/>
              </w:rPr>
              <w:t xml:space="preserve"> (</w:t>
            </w:r>
            <w:proofErr w:type="spellStart"/>
            <w:r w:rsidR="007D6F83" w:rsidRPr="003E0B7C">
              <w:rPr>
                <w:rFonts w:cs="Arial"/>
                <w:lang w:val="en-AU"/>
              </w:rPr>
              <w:t>Velentzas</w:t>
            </w:r>
            <w:proofErr w:type="spellEnd"/>
            <w:r w:rsidR="007D6F83" w:rsidRPr="003E0B7C">
              <w:rPr>
                <w:rFonts w:cs="Arial"/>
                <w:lang w:val="en-AU"/>
              </w:rPr>
              <w:t xml:space="preserve"> and </w:t>
            </w:r>
            <w:proofErr w:type="spellStart"/>
            <w:r w:rsidR="007D6F83" w:rsidRPr="003E0B7C">
              <w:rPr>
                <w:rFonts w:cs="Arial"/>
                <w:lang w:val="en-AU"/>
              </w:rPr>
              <w:t>Broni</w:t>
            </w:r>
            <w:proofErr w:type="spellEnd"/>
            <w:r w:rsidR="007D6F83" w:rsidRPr="003E0B7C">
              <w:rPr>
                <w:rFonts w:cs="Arial"/>
                <w:lang w:val="en-AU"/>
              </w:rPr>
              <w:t>, 2014)</w:t>
            </w:r>
            <w:r w:rsidRPr="00992E0A">
              <w:rPr>
                <w:rFonts w:cs="Arial"/>
                <w:lang w:val="en-AU"/>
              </w:rPr>
              <w:t>. It is crucial to ensure that messages are effectively encoded, transmitted, and decoded and that feedback is encouraged to confirm understanding and address any issues.</w:t>
            </w:r>
          </w:p>
          <w:p w14:paraId="6517EC7C" w14:textId="25F68D4F" w:rsidR="00E66D38" w:rsidRPr="003E0B7C" w:rsidRDefault="00E66D38" w:rsidP="00E66D38">
            <w:pPr>
              <w:jc w:val="center"/>
              <w:rPr>
                <w:rFonts w:cs="Arial"/>
                <w:lang w:val="en-AU"/>
              </w:rPr>
            </w:pPr>
            <w:r w:rsidRPr="003E0B7C">
              <w:rPr>
                <w:rFonts w:cs="Arial"/>
                <w:noProof/>
              </w:rPr>
              <w:drawing>
                <wp:inline distT="0" distB="0" distL="0" distR="0" wp14:anchorId="0F9C2D1A" wp14:editId="7E574043">
                  <wp:extent cx="2867025" cy="2150427"/>
                  <wp:effectExtent l="0" t="0" r="0" b="2540"/>
                  <wp:docPr id="1344354590" name="Picture 1" descr="The communication cycle | The Training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 cycle | The Training Box"/>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74576" cy="2156091"/>
                          </a:xfrm>
                          <a:prstGeom prst="rect">
                            <a:avLst/>
                          </a:prstGeom>
                          <a:noFill/>
                          <a:ln>
                            <a:noFill/>
                          </a:ln>
                        </pic:spPr>
                      </pic:pic>
                    </a:graphicData>
                  </a:graphic>
                </wp:inline>
              </w:drawing>
            </w:r>
          </w:p>
          <w:p w14:paraId="18515322" w14:textId="05321C69" w:rsidR="007D6F83" w:rsidRDefault="007D6F83" w:rsidP="00E66D38">
            <w:pPr>
              <w:jc w:val="center"/>
              <w:rPr>
                <w:rFonts w:cs="Arial"/>
                <w:lang w:val="en-AU"/>
              </w:rPr>
            </w:pPr>
            <w:r w:rsidRPr="003E0B7C">
              <w:rPr>
                <w:rFonts w:cs="Arial"/>
                <w:lang w:val="en-AU"/>
              </w:rPr>
              <w:t xml:space="preserve">Source: </w:t>
            </w:r>
            <w:proofErr w:type="spellStart"/>
            <w:r w:rsidRPr="003E0B7C">
              <w:rPr>
                <w:rFonts w:cs="Arial"/>
                <w:lang w:val="en-AU"/>
              </w:rPr>
              <w:t>Velentzas</w:t>
            </w:r>
            <w:proofErr w:type="spellEnd"/>
            <w:r w:rsidRPr="003E0B7C">
              <w:rPr>
                <w:rFonts w:cs="Arial"/>
                <w:lang w:val="en-AU"/>
              </w:rPr>
              <w:t xml:space="preserve"> and </w:t>
            </w:r>
            <w:proofErr w:type="spellStart"/>
            <w:r w:rsidRPr="003E0B7C">
              <w:rPr>
                <w:rFonts w:cs="Arial"/>
                <w:lang w:val="en-AU"/>
              </w:rPr>
              <w:t>Broni</w:t>
            </w:r>
            <w:proofErr w:type="spellEnd"/>
            <w:r w:rsidRPr="003E0B7C">
              <w:rPr>
                <w:rFonts w:cs="Arial"/>
                <w:lang w:val="en-AU"/>
              </w:rPr>
              <w:t xml:space="preserve"> (2014)</w:t>
            </w:r>
          </w:p>
          <w:p w14:paraId="5E46B98C" w14:textId="77777777" w:rsidR="00E52A85" w:rsidRPr="00992E0A" w:rsidRDefault="00E52A85" w:rsidP="00E66D38">
            <w:pPr>
              <w:jc w:val="center"/>
              <w:rPr>
                <w:rFonts w:cs="Arial"/>
                <w:lang w:val="en-AU"/>
              </w:rPr>
            </w:pPr>
          </w:p>
          <w:p w14:paraId="4089F83E" w14:textId="77777777" w:rsidR="00E52A85" w:rsidRDefault="00E52A85" w:rsidP="00992E0A">
            <w:pPr>
              <w:jc w:val="left"/>
              <w:rPr>
                <w:rFonts w:cs="Arial"/>
                <w:b/>
                <w:bCs/>
                <w:lang w:val="en-AU"/>
              </w:rPr>
            </w:pPr>
          </w:p>
          <w:p w14:paraId="2020D09D" w14:textId="5A4913D0" w:rsidR="00992E0A" w:rsidRPr="003E0B7C" w:rsidRDefault="00992E0A" w:rsidP="00992E0A">
            <w:pPr>
              <w:jc w:val="left"/>
              <w:rPr>
                <w:rFonts w:cs="Arial"/>
                <w:b/>
                <w:bCs/>
                <w:lang w:val="en-AU"/>
              </w:rPr>
            </w:pPr>
            <w:r w:rsidRPr="00992E0A">
              <w:rPr>
                <w:rFonts w:cs="Arial"/>
                <w:b/>
                <w:bCs/>
                <w:lang w:val="en-AU"/>
              </w:rPr>
              <w:lastRenderedPageBreak/>
              <w:t>Conclusion</w:t>
            </w:r>
          </w:p>
          <w:p w14:paraId="16987153" w14:textId="61810F61" w:rsidR="004D0F63" w:rsidRPr="003E0B7C" w:rsidRDefault="00992E0A" w:rsidP="00462A74">
            <w:pPr>
              <w:jc w:val="left"/>
              <w:rPr>
                <w:rFonts w:cs="Arial"/>
                <w:lang w:val="en-AU"/>
              </w:rPr>
            </w:pPr>
            <w:r w:rsidRPr="00992E0A">
              <w:rPr>
                <w:rFonts w:cs="Arial"/>
                <w:lang w:val="en-AU"/>
              </w:rPr>
              <w:t>Effective communication is a vital element of hotel operations, contributing to efficient internal processes, positive guest experiences, and overall success. By understanding and utilizing various communication types, adopting suitable approaches, and fostering a clear communication cycle, hotels can enhance teamwork, guest satisfaction, and organizational performance.</w:t>
            </w:r>
          </w:p>
          <w:p w14:paraId="65199D38" w14:textId="47895990" w:rsidR="004D0F63" w:rsidRPr="003E0B7C" w:rsidRDefault="004D0F63" w:rsidP="004D0F63">
            <w:pPr>
              <w:rPr>
                <w:rFonts w:cs="Arial"/>
                <w:b/>
                <w:bCs/>
              </w:rPr>
            </w:pPr>
          </w:p>
        </w:tc>
      </w:tr>
      <w:tr w:rsidR="004D0F63" w:rsidRPr="003E0B7C" w14:paraId="30B933E8" w14:textId="77777777" w:rsidTr="00E52A85">
        <w:trPr>
          <w:trHeight w:val="495"/>
          <w:jc w:val="center"/>
        </w:trPr>
        <w:tc>
          <w:tcPr>
            <w:tcW w:w="8784" w:type="dxa"/>
          </w:tcPr>
          <w:p w14:paraId="20A63DDB" w14:textId="77777777" w:rsidR="004D0F63" w:rsidRPr="003E0B7C" w:rsidRDefault="004D0F63" w:rsidP="004D0F63">
            <w:pPr>
              <w:rPr>
                <w:rFonts w:cs="Arial"/>
                <w:b/>
                <w:bCs/>
              </w:rPr>
            </w:pPr>
          </w:p>
          <w:p w14:paraId="4A9ED65E" w14:textId="77777777" w:rsidR="00F9700F" w:rsidRPr="003E0B7C" w:rsidRDefault="00F9700F" w:rsidP="00F9700F">
            <w:pPr>
              <w:widowControl w:val="0"/>
              <w:autoSpaceDE w:val="0"/>
              <w:autoSpaceDN w:val="0"/>
              <w:spacing w:before="2"/>
              <w:rPr>
                <w:rFonts w:eastAsia="Times New Roman" w:cs="Arial"/>
                <w:b/>
                <w:bCs/>
                <w:i/>
                <w:iCs/>
                <w:color w:val="000000"/>
                <w:sz w:val="28"/>
                <w:szCs w:val="28"/>
                <w:shd w:val="clear" w:color="auto" w:fill="FFFFFF"/>
              </w:rPr>
            </w:pPr>
            <w:r w:rsidRPr="003E0B7C">
              <w:rPr>
                <w:rFonts w:eastAsia="Times New Roman" w:cs="Arial"/>
                <w:b/>
                <w:bCs/>
                <w:i/>
                <w:iCs/>
                <w:color w:val="000000"/>
                <w:sz w:val="28"/>
                <w:szCs w:val="28"/>
                <w:shd w:val="clear" w:color="auto" w:fill="FFFFFF"/>
              </w:rPr>
              <w:t xml:space="preserve">Element 4 - Staffing </w:t>
            </w:r>
          </w:p>
          <w:p w14:paraId="4A260C78" w14:textId="0E8BB4DD" w:rsidR="00F9700F" w:rsidRPr="003E0B7C" w:rsidRDefault="00F9700F" w:rsidP="004D0F63">
            <w:pPr>
              <w:rPr>
                <w:rFonts w:cs="Arial"/>
                <w:b/>
                <w:bCs/>
              </w:rPr>
            </w:pPr>
          </w:p>
        </w:tc>
      </w:tr>
      <w:tr w:rsidR="004D0F63" w:rsidRPr="003E0B7C" w14:paraId="19F14FD9" w14:textId="77777777" w:rsidTr="00E52A85">
        <w:trPr>
          <w:trHeight w:val="495"/>
          <w:jc w:val="center"/>
        </w:trPr>
        <w:tc>
          <w:tcPr>
            <w:tcW w:w="8784" w:type="dxa"/>
          </w:tcPr>
          <w:p w14:paraId="6B5FC739" w14:textId="7182BAD3" w:rsidR="004D0F63" w:rsidRPr="003E0B7C" w:rsidRDefault="00462A74" w:rsidP="00462A74">
            <w:pPr>
              <w:rPr>
                <w:rFonts w:cs="Arial"/>
                <w:b/>
                <w:bCs/>
              </w:rPr>
            </w:pPr>
            <w:r w:rsidRPr="003E0B7C">
              <w:rPr>
                <w:rFonts w:cs="Arial"/>
                <w:b/>
                <w:bCs/>
              </w:rPr>
              <w:t>Introduction</w:t>
            </w:r>
          </w:p>
          <w:p w14:paraId="3336DCF3" w14:textId="578CE63D" w:rsidR="00462A74" w:rsidRPr="003E0B7C" w:rsidRDefault="00462A74" w:rsidP="00462A74">
            <w:pPr>
              <w:rPr>
                <w:rFonts w:cs="Arial"/>
              </w:rPr>
            </w:pPr>
            <w:r w:rsidRPr="003E0B7C">
              <w:rPr>
                <w:rFonts w:cs="Arial"/>
              </w:rPr>
              <w:t>Finding, hiring, training, and overseeing employees is what we call "staffing," and it's crucial to the hotel's success. The hotel's brand, bottom line, and guest pleasure all hinge on the competence and friendliness of its staff</w:t>
            </w:r>
            <w:r w:rsidR="007D6F83" w:rsidRPr="003E0B7C">
              <w:rPr>
                <w:rFonts w:cs="Arial"/>
              </w:rPr>
              <w:t xml:space="preserve"> (</w:t>
            </w:r>
            <w:proofErr w:type="spellStart"/>
            <w:r w:rsidR="007D6F83" w:rsidRPr="003E0B7C">
              <w:rPr>
                <w:rFonts w:cs="Arial"/>
              </w:rPr>
              <w:t>Longart</w:t>
            </w:r>
            <w:proofErr w:type="spellEnd"/>
            <w:r w:rsidR="007D6F83" w:rsidRPr="003E0B7C">
              <w:rPr>
                <w:rFonts w:cs="Arial"/>
              </w:rPr>
              <w:t>, 2020)</w:t>
            </w:r>
            <w:r w:rsidRPr="003E0B7C">
              <w:rPr>
                <w:rFonts w:cs="Arial"/>
              </w:rPr>
              <w:t>.</w:t>
            </w:r>
          </w:p>
          <w:p w14:paraId="6A699BDF" w14:textId="22C54C3D" w:rsidR="00462A74" w:rsidRPr="003E0B7C" w:rsidRDefault="00462A74" w:rsidP="00462A74">
            <w:pPr>
              <w:rPr>
                <w:rFonts w:cs="Arial"/>
                <w:b/>
                <w:bCs/>
              </w:rPr>
            </w:pPr>
            <w:r w:rsidRPr="003E0B7C">
              <w:rPr>
                <w:rFonts w:cs="Arial"/>
                <w:b/>
                <w:bCs/>
              </w:rPr>
              <w:t>Role of Staffing in Hotel Operations</w:t>
            </w:r>
          </w:p>
          <w:p w14:paraId="708D9725" w14:textId="77777777" w:rsidR="00462A74" w:rsidRPr="003E0B7C" w:rsidRDefault="00462A74" w:rsidP="00462A74">
            <w:pPr>
              <w:rPr>
                <w:rFonts w:cs="Arial"/>
              </w:rPr>
            </w:pPr>
            <w:r w:rsidRPr="003E0B7C">
              <w:rPr>
                <w:rFonts w:cs="Arial"/>
              </w:rPr>
              <w:t>Staffing is crucial for delivering excellent service and maintaining operational efficiency. Adequate staffing levels, along with well-trained and motivated employees, are essential for guest satisfaction and overall hotel success.</w:t>
            </w:r>
          </w:p>
          <w:p w14:paraId="40E5C861" w14:textId="30B3D75A" w:rsidR="00462A74" w:rsidRPr="003E0B7C" w:rsidRDefault="00462A74" w:rsidP="00462A74">
            <w:pPr>
              <w:rPr>
                <w:rFonts w:cs="Arial"/>
                <w:b/>
                <w:bCs/>
              </w:rPr>
            </w:pPr>
            <w:r w:rsidRPr="003E0B7C">
              <w:rPr>
                <w:rFonts w:cs="Arial"/>
                <w:b/>
                <w:bCs/>
              </w:rPr>
              <w:t>Recruitment and Selection Processes</w:t>
            </w:r>
          </w:p>
          <w:p w14:paraId="4A44F786" w14:textId="0062CB65" w:rsidR="00462A74" w:rsidRPr="003E0B7C" w:rsidRDefault="00462A74" w:rsidP="00462A74">
            <w:pPr>
              <w:rPr>
                <w:rFonts w:cs="Arial"/>
              </w:rPr>
            </w:pPr>
            <w:r w:rsidRPr="003E0B7C">
              <w:rPr>
                <w:rFonts w:cs="Arial"/>
              </w:rPr>
              <w:t>Proper recruitment and selection processes are necessary to ensure that employees possess the required skills, knowledge, and attitudes to meet guests' expectations. Thorough screening and interviews aid in selecting the best-fit candidates</w:t>
            </w:r>
            <w:r w:rsidR="007D6F83" w:rsidRPr="003E0B7C">
              <w:rPr>
                <w:rFonts w:cs="Arial"/>
              </w:rPr>
              <w:t xml:space="preserve"> (</w:t>
            </w:r>
            <w:proofErr w:type="spellStart"/>
            <w:r w:rsidR="007D6F83" w:rsidRPr="003E0B7C">
              <w:rPr>
                <w:rFonts w:cs="Arial"/>
              </w:rPr>
              <w:t>Sanghi</w:t>
            </w:r>
            <w:proofErr w:type="spellEnd"/>
            <w:r w:rsidR="007D6F83" w:rsidRPr="003E0B7C">
              <w:rPr>
                <w:rFonts w:cs="Arial"/>
              </w:rPr>
              <w:t>, 2016)</w:t>
            </w:r>
            <w:r w:rsidRPr="003E0B7C">
              <w:rPr>
                <w:rFonts w:cs="Arial"/>
              </w:rPr>
              <w:t>.</w:t>
            </w:r>
          </w:p>
          <w:p w14:paraId="5CCC8669" w14:textId="76382140" w:rsidR="00462A74" w:rsidRPr="003E0B7C" w:rsidRDefault="00462A74" w:rsidP="00462A74">
            <w:pPr>
              <w:rPr>
                <w:rFonts w:cs="Arial"/>
                <w:b/>
                <w:bCs/>
              </w:rPr>
            </w:pPr>
            <w:r w:rsidRPr="003E0B7C">
              <w:rPr>
                <w:rFonts w:cs="Arial"/>
                <w:b/>
                <w:bCs/>
              </w:rPr>
              <w:t>Training and Development Programs</w:t>
            </w:r>
          </w:p>
          <w:p w14:paraId="2D4D4A81" w14:textId="77777777" w:rsidR="00462A74" w:rsidRPr="003E0B7C" w:rsidRDefault="00462A74" w:rsidP="00462A74">
            <w:pPr>
              <w:rPr>
                <w:rFonts w:cs="Arial"/>
              </w:rPr>
            </w:pPr>
            <w:r w:rsidRPr="003E0B7C">
              <w:rPr>
                <w:rFonts w:cs="Arial"/>
              </w:rPr>
              <w:t>Ongoing training and development programs contribute to continuous improvement, employee engagement, and skill enhancement. These programs ensure that employees stay updated with industry trends and deliver exceptional service.</w:t>
            </w:r>
          </w:p>
          <w:p w14:paraId="11A1F639" w14:textId="5661DB92" w:rsidR="00462A74" w:rsidRPr="003E0B7C" w:rsidRDefault="00462A74" w:rsidP="00462A74">
            <w:pPr>
              <w:rPr>
                <w:rFonts w:cs="Arial"/>
                <w:b/>
                <w:bCs/>
              </w:rPr>
            </w:pPr>
            <w:r w:rsidRPr="003E0B7C">
              <w:rPr>
                <w:rFonts w:cs="Arial"/>
                <w:b/>
                <w:bCs/>
              </w:rPr>
              <w:t>Staff Management Practices</w:t>
            </w:r>
          </w:p>
          <w:p w14:paraId="0D6FB12B" w14:textId="77777777" w:rsidR="00462A74" w:rsidRPr="003E0B7C" w:rsidRDefault="00462A74" w:rsidP="00462A74">
            <w:pPr>
              <w:rPr>
                <w:rFonts w:cs="Arial"/>
              </w:rPr>
            </w:pPr>
            <w:r w:rsidRPr="003E0B7C">
              <w:rPr>
                <w:rFonts w:cs="Arial"/>
              </w:rPr>
              <w:t>Effective staff management practices, including fair workload distribution, performance feedback, recognition, and opportunities for career growth, foster a positive work environment and contribute to staff retention.</w:t>
            </w:r>
          </w:p>
          <w:p w14:paraId="57D9B229" w14:textId="723052DF" w:rsidR="00462A74" w:rsidRPr="003E0B7C" w:rsidRDefault="00462A74" w:rsidP="00462A74">
            <w:pPr>
              <w:rPr>
                <w:rFonts w:cs="Arial"/>
                <w:b/>
                <w:bCs/>
              </w:rPr>
            </w:pPr>
            <w:r w:rsidRPr="003E0B7C">
              <w:rPr>
                <w:rFonts w:cs="Arial"/>
                <w:b/>
                <w:bCs/>
              </w:rPr>
              <w:t>Importance of Motivated and Well-Trained Employees</w:t>
            </w:r>
          </w:p>
          <w:p w14:paraId="7CCB35EC" w14:textId="349DA873" w:rsidR="004D0F63" w:rsidRPr="003E0B7C" w:rsidRDefault="00462A74" w:rsidP="00643203">
            <w:pPr>
              <w:rPr>
                <w:rFonts w:cs="Arial"/>
              </w:rPr>
            </w:pPr>
            <w:r w:rsidRPr="003E0B7C">
              <w:rPr>
                <w:rFonts w:cs="Arial"/>
              </w:rPr>
              <w:lastRenderedPageBreak/>
              <w:t>Motivated and well-trained employees contribute to exceptional service delivery, positive guest experiences, and enhanced hotel reputation. Employee satisfaction and engagement directly impact guest satisfaction and loyalty</w:t>
            </w:r>
            <w:r w:rsidR="00643203" w:rsidRPr="003E0B7C">
              <w:rPr>
                <w:rFonts w:cs="Arial"/>
              </w:rPr>
              <w:t>.</w:t>
            </w:r>
          </w:p>
          <w:p w14:paraId="7524348E" w14:textId="2C789029" w:rsidR="00643203" w:rsidRPr="003E0B7C" w:rsidRDefault="00643203" w:rsidP="00643203">
            <w:pPr>
              <w:rPr>
                <w:rFonts w:cs="Arial"/>
                <w:b/>
                <w:bCs/>
              </w:rPr>
            </w:pPr>
            <w:r w:rsidRPr="003E0B7C">
              <w:rPr>
                <w:rFonts w:cs="Arial"/>
                <w:b/>
                <w:bCs/>
              </w:rPr>
              <w:t>Conclusion</w:t>
            </w:r>
          </w:p>
          <w:p w14:paraId="388D25D6" w14:textId="687C3807" w:rsidR="004D0F63" w:rsidRPr="003E0B7C" w:rsidRDefault="00643203" w:rsidP="00643203">
            <w:pPr>
              <w:spacing w:after="160"/>
              <w:rPr>
                <w:rFonts w:cs="Arial"/>
              </w:rPr>
            </w:pPr>
            <w:r w:rsidRPr="003E0B7C">
              <w:rPr>
                <w:rFonts w:cs="Arial"/>
              </w:rPr>
              <w:t>In conclusion, hotels need good staff. Strategic planning, recruitment, training, and management may ensure hotels a professional and motivated staff. Successful staffing practices improve customer satisfaction, service speed, and employee satisfaction. A hotel's success depends on its people, therefore workforce planning, recruiting and selection, training and development, performance management, employee engagement, and succession planning are vital</w:t>
            </w:r>
            <w:r w:rsidR="007D6F83" w:rsidRPr="003E0B7C">
              <w:rPr>
                <w:rFonts w:cs="Arial"/>
              </w:rPr>
              <w:t xml:space="preserve"> (Jindal and Shaikh, 2020)</w:t>
            </w:r>
            <w:r w:rsidRPr="003E0B7C">
              <w:rPr>
                <w:rFonts w:cs="Arial"/>
              </w:rPr>
              <w:t>.</w:t>
            </w:r>
          </w:p>
        </w:tc>
      </w:tr>
    </w:tbl>
    <w:p w14:paraId="04163944" w14:textId="29879375" w:rsidR="004D0F63" w:rsidRPr="003E0B7C" w:rsidRDefault="004D0F63" w:rsidP="009E31E5">
      <w:pPr>
        <w:ind w:left="-284"/>
        <w:rPr>
          <w:rFonts w:cs="Arial"/>
          <w:b/>
          <w:bCs/>
        </w:rPr>
      </w:pPr>
    </w:p>
    <w:tbl>
      <w:tblPr>
        <w:tblStyle w:val="TableGrid"/>
        <w:tblW w:w="0" w:type="auto"/>
        <w:tblLook w:val="04A0" w:firstRow="1" w:lastRow="0" w:firstColumn="1" w:lastColumn="0" w:noHBand="0" w:noVBand="1"/>
      </w:tblPr>
      <w:tblGrid>
        <w:gridCol w:w="4508"/>
        <w:gridCol w:w="4508"/>
      </w:tblGrid>
      <w:tr w:rsidR="009E31E5" w:rsidRPr="003E0B7C" w14:paraId="64E496DF" w14:textId="77777777" w:rsidTr="007D760C">
        <w:tc>
          <w:tcPr>
            <w:tcW w:w="4508" w:type="dxa"/>
          </w:tcPr>
          <w:p w14:paraId="577828D7" w14:textId="77777777" w:rsidR="009E31E5" w:rsidRPr="003E0B7C" w:rsidRDefault="009E31E5" w:rsidP="007D760C">
            <w:pPr>
              <w:jc w:val="center"/>
              <w:rPr>
                <w:rFonts w:cs="Arial"/>
                <w:b/>
                <w:bCs/>
              </w:rPr>
            </w:pPr>
            <w:r w:rsidRPr="003E0B7C">
              <w:rPr>
                <w:rFonts w:cs="Arial"/>
                <w:b/>
                <w:bCs/>
              </w:rPr>
              <w:tab/>
              <w:t>Word Count</w:t>
            </w:r>
          </w:p>
        </w:tc>
        <w:tc>
          <w:tcPr>
            <w:tcW w:w="4508" w:type="dxa"/>
          </w:tcPr>
          <w:p w14:paraId="37C392D4" w14:textId="46AB212B" w:rsidR="009E31E5" w:rsidRPr="003E0B7C" w:rsidRDefault="007D6F83" w:rsidP="007D760C">
            <w:pPr>
              <w:jc w:val="center"/>
              <w:rPr>
                <w:rFonts w:cs="Arial"/>
                <w:b/>
                <w:bCs/>
              </w:rPr>
            </w:pPr>
            <w:r w:rsidRPr="003E0B7C">
              <w:rPr>
                <w:rFonts w:cs="Arial"/>
                <w:b/>
                <w:bCs/>
              </w:rPr>
              <w:t>1090</w:t>
            </w:r>
          </w:p>
        </w:tc>
      </w:tr>
    </w:tbl>
    <w:p w14:paraId="5130C812" w14:textId="77777777" w:rsidR="009E31E5" w:rsidRPr="003E0B7C" w:rsidRDefault="009E31E5" w:rsidP="009E31E5">
      <w:pPr>
        <w:ind w:left="-284"/>
        <w:rPr>
          <w:rFonts w:cs="Arial"/>
          <w:b/>
          <w:bCs/>
        </w:rPr>
      </w:pPr>
    </w:p>
    <w:p w14:paraId="6C788E0D" w14:textId="455F5E9C" w:rsidR="00F9700F" w:rsidRPr="003E0B7C" w:rsidRDefault="007D6F83" w:rsidP="00F9700F">
      <w:pPr>
        <w:pStyle w:val="Heading1"/>
        <w:rPr>
          <w:rFonts w:cs="Arial"/>
        </w:rPr>
      </w:pPr>
      <w:r w:rsidRPr="003E0B7C">
        <w:rPr>
          <w:rFonts w:cs="Arial"/>
        </w:rPr>
        <w:br w:type="column"/>
      </w:r>
      <w:r w:rsidR="00F9700F" w:rsidRPr="003E0B7C">
        <w:rPr>
          <w:rFonts w:cs="Arial"/>
        </w:rPr>
        <w:lastRenderedPageBreak/>
        <w:t xml:space="preserve">References </w:t>
      </w:r>
    </w:p>
    <w:p w14:paraId="67D4CEED" w14:textId="77777777" w:rsidR="007D6F83" w:rsidRPr="003E0B7C" w:rsidRDefault="007D6F83" w:rsidP="00F40DCF">
      <w:pPr>
        <w:rPr>
          <w:rFonts w:cs="Arial"/>
        </w:rPr>
      </w:pPr>
      <w:r w:rsidRPr="003E0B7C">
        <w:rPr>
          <w:rFonts w:cs="Arial"/>
        </w:rPr>
        <w:t>Ahmad, R., &amp; Scott, N. (2019). Technology innovations towards reducing hospitality human resource costs in Langkawi, Malaysia. </w:t>
      </w:r>
      <w:r w:rsidRPr="003E0B7C">
        <w:rPr>
          <w:rFonts w:cs="Arial"/>
          <w:i/>
          <w:iCs/>
        </w:rPr>
        <w:t>Tourism Review</w:t>
      </w:r>
      <w:r w:rsidRPr="003E0B7C">
        <w:rPr>
          <w:rFonts w:cs="Arial"/>
        </w:rPr>
        <w:t>, </w:t>
      </w:r>
      <w:r w:rsidRPr="003E0B7C">
        <w:rPr>
          <w:rFonts w:cs="Arial"/>
          <w:i/>
          <w:iCs/>
        </w:rPr>
        <w:t>74</w:t>
      </w:r>
      <w:r w:rsidRPr="003E0B7C">
        <w:rPr>
          <w:rFonts w:cs="Arial"/>
        </w:rPr>
        <w:t>(3), 547-562.</w:t>
      </w:r>
    </w:p>
    <w:p w14:paraId="6A134DEF" w14:textId="77777777" w:rsidR="007D6F83" w:rsidRPr="003E0B7C" w:rsidRDefault="007D6F83" w:rsidP="008D5F5E">
      <w:pPr>
        <w:rPr>
          <w:rFonts w:cs="Arial"/>
        </w:rPr>
      </w:pPr>
      <w:r w:rsidRPr="003E0B7C">
        <w:rPr>
          <w:rFonts w:cs="Arial"/>
        </w:rPr>
        <w:t>Baka, V. (2016). The becoming of user-generated reviews: Looking at the past to understand the future of managing reputation in the travel sector. </w:t>
      </w:r>
      <w:r w:rsidRPr="003E0B7C">
        <w:rPr>
          <w:rFonts w:cs="Arial"/>
          <w:i/>
          <w:iCs/>
        </w:rPr>
        <w:t>Tourism management</w:t>
      </w:r>
      <w:r w:rsidRPr="003E0B7C">
        <w:rPr>
          <w:rFonts w:cs="Arial"/>
        </w:rPr>
        <w:t>, </w:t>
      </w:r>
      <w:r w:rsidRPr="003E0B7C">
        <w:rPr>
          <w:rFonts w:cs="Arial"/>
          <w:i/>
          <w:iCs/>
        </w:rPr>
        <w:t>53</w:t>
      </w:r>
      <w:r w:rsidRPr="003E0B7C">
        <w:rPr>
          <w:rFonts w:cs="Arial"/>
        </w:rPr>
        <w:t>, 148-162.</w:t>
      </w:r>
    </w:p>
    <w:p w14:paraId="01A1C2FD" w14:textId="77777777" w:rsidR="007D6F83" w:rsidRPr="003E0B7C" w:rsidRDefault="007D6F83" w:rsidP="00977466">
      <w:pPr>
        <w:rPr>
          <w:rFonts w:cs="Arial"/>
        </w:rPr>
      </w:pPr>
      <w:proofErr w:type="spellStart"/>
      <w:r w:rsidRPr="003E0B7C">
        <w:rPr>
          <w:rFonts w:cs="Arial"/>
        </w:rPr>
        <w:t>Bardi</w:t>
      </w:r>
      <w:proofErr w:type="spellEnd"/>
      <w:r w:rsidRPr="003E0B7C">
        <w:rPr>
          <w:rFonts w:cs="Arial"/>
        </w:rPr>
        <w:t>, J. (2010) Hotel Front Office Management, Wiley, London.</w:t>
      </w:r>
    </w:p>
    <w:p w14:paraId="35C20C5F" w14:textId="77777777" w:rsidR="007D6F83" w:rsidRPr="003E0B7C" w:rsidRDefault="007D6F83" w:rsidP="008D5F5E">
      <w:pPr>
        <w:rPr>
          <w:rFonts w:cs="Arial"/>
        </w:rPr>
      </w:pPr>
      <w:proofErr w:type="spellStart"/>
      <w:r w:rsidRPr="003E0B7C">
        <w:rPr>
          <w:rFonts w:cs="Arial"/>
        </w:rPr>
        <w:t>Braslasu</w:t>
      </w:r>
      <w:proofErr w:type="spellEnd"/>
      <w:r w:rsidRPr="003E0B7C">
        <w:rPr>
          <w:rFonts w:cs="Arial"/>
        </w:rPr>
        <w:t>, M. (2015). Aspects of didactic communication in primary school. </w:t>
      </w:r>
      <w:r w:rsidRPr="003E0B7C">
        <w:rPr>
          <w:rFonts w:cs="Arial"/>
          <w:i/>
          <w:iCs/>
        </w:rPr>
        <w:t xml:space="preserve">Procedia-Social and </w:t>
      </w:r>
      <w:proofErr w:type="spellStart"/>
      <w:r w:rsidRPr="003E0B7C">
        <w:rPr>
          <w:rFonts w:cs="Arial"/>
          <w:i/>
          <w:iCs/>
        </w:rPr>
        <w:t>Behavioral</w:t>
      </w:r>
      <w:proofErr w:type="spellEnd"/>
      <w:r w:rsidRPr="003E0B7C">
        <w:rPr>
          <w:rFonts w:cs="Arial"/>
          <w:i/>
          <w:iCs/>
        </w:rPr>
        <w:t xml:space="preserve"> Sciences</w:t>
      </w:r>
      <w:r w:rsidRPr="003E0B7C">
        <w:rPr>
          <w:rFonts w:cs="Arial"/>
        </w:rPr>
        <w:t>, </w:t>
      </w:r>
      <w:r w:rsidRPr="003E0B7C">
        <w:rPr>
          <w:rFonts w:cs="Arial"/>
          <w:i/>
          <w:iCs/>
        </w:rPr>
        <w:t>180</w:t>
      </w:r>
      <w:r w:rsidRPr="003E0B7C">
        <w:rPr>
          <w:rFonts w:cs="Arial"/>
        </w:rPr>
        <w:t>, 497-501.</w:t>
      </w:r>
    </w:p>
    <w:p w14:paraId="706175A5" w14:textId="77777777" w:rsidR="007D6F83" w:rsidRPr="003E0B7C" w:rsidRDefault="007D6F83" w:rsidP="00F40DCF">
      <w:pPr>
        <w:rPr>
          <w:rFonts w:cs="Arial"/>
        </w:rPr>
      </w:pPr>
      <w:proofErr w:type="spellStart"/>
      <w:r w:rsidRPr="003E0B7C">
        <w:rPr>
          <w:rFonts w:cs="Arial"/>
        </w:rPr>
        <w:t>Corgel</w:t>
      </w:r>
      <w:proofErr w:type="spellEnd"/>
      <w:r w:rsidRPr="003E0B7C">
        <w:rPr>
          <w:rFonts w:cs="Arial"/>
        </w:rPr>
        <w:t>, JB, Sturman, MC &amp; Verma, R. (2011) The Cornell School of Hotel Administration on Hospitality: Cutting Edge Thinking and Practice, John Wiley &amp; Sons, Incorporated, Hoboken.</w:t>
      </w:r>
    </w:p>
    <w:p w14:paraId="65EB3E24" w14:textId="77777777" w:rsidR="007D6F83" w:rsidRPr="003E0B7C" w:rsidRDefault="007D6F83" w:rsidP="008D5F5E">
      <w:pPr>
        <w:rPr>
          <w:rFonts w:cs="Arial"/>
        </w:rPr>
      </w:pPr>
      <w:r w:rsidRPr="003E0B7C">
        <w:rPr>
          <w:rFonts w:cs="Arial"/>
        </w:rPr>
        <w:t xml:space="preserve">Fallon, M. &amp; Rutherford, D. (2010) Hotel Management and Operations, Wiley, London </w:t>
      </w:r>
    </w:p>
    <w:p w14:paraId="0CBBC705" w14:textId="77777777" w:rsidR="007D6F83" w:rsidRPr="003E0B7C" w:rsidRDefault="007D6F83" w:rsidP="008D5F5E">
      <w:pPr>
        <w:rPr>
          <w:rFonts w:cs="Arial"/>
        </w:rPr>
      </w:pPr>
      <w:proofErr w:type="spellStart"/>
      <w:r w:rsidRPr="003E0B7C">
        <w:rPr>
          <w:rFonts w:cs="Arial"/>
        </w:rPr>
        <w:t>Gerwe</w:t>
      </w:r>
      <w:proofErr w:type="spellEnd"/>
      <w:r w:rsidRPr="003E0B7C">
        <w:rPr>
          <w:rFonts w:cs="Arial"/>
        </w:rPr>
        <w:t>, O. (2021). The Covid-19 pandemic and the accommodation sharing sector: Effects and prospects for recovery. </w:t>
      </w:r>
      <w:r w:rsidRPr="003E0B7C">
        <w:rPr>
          <w:rFonts w:cs="Arial"/>
          <w:i/>
          <w:iCs/>
        </w:rPr>
        <w:t>Technological Forecasting and Social Change</w:t>
      </w:r>
      <w:r w:rsidRPr="003E0B7C">
        <w:rPr>
          <w:rFonts w:cs="Arial"/>
        </w:rPr>
        <w:t>, </w:t>
      </w:r>
      <w:r w:rsidRPr="003E0B7C">
        <w:rPr>
          <w:rFonts w:cs="Arial"/>
          <w:i/>
          <w:iCs/>
        </w:rPr>
        <w:t>167</w:t>
      </w:r>
      <w:r w:rsidRPr="003E0B7C">
        <w:rPr>
          <w:rFonts w:cs="Arial"/>
        </w:rPr>
        <w:t>, 120733.</w:t>
      </w:r>
    </w:p>
    <w:p w14:paraId="1ACEB96D" w14:textId="77777777" w:rsidR="007D6F83" w:rsidRPr="003E0B7C" w:rsidRDefault="007D6F83" w:rsidP="008D5F5E">
      <w:pPr>
        <w:rPr>
          <w:rFonts w:cs="Arial"/>
        </w:rPr>
      </w:pPr>
      <w:r w:rsidRPr="003E0B7C">
        <w:rPr>
          <w:rFonts w:cs="Arial"/>
        </w:rPr>
        <w:t>Hall, J. A., Horgan, T. G., &amp; Murphy, N. A. (2019). Nonverbal communication. </w:t>
      </w:r>
      <w:r w:rsidRPr="003E0B7C">
        <w:rPr>
          <w:rFonts w:cs="Arial"/>
          <w:i/>
          <w:iCs/>
        </w:rPr>
        <w:t>Annual review of psychology</w:t>
      </w:r>
      <w:r w:rsidRPr="003E0B7C">
        <w:rPr>
          <w:rFonts w:cs="Arial"/>
        </w:rPr>
        <w:t>, </w:t>
      </w:r>
      <w:r w:rsidRPr="003E0B7C">
        <w:rPr>
          <w:rFonts w:cs="Arial"/>
          <w:i/>
          <w:iCs/>
        </w:rPr>
        <w:t>70</w:t>
      </w:r>
      <w:r w:rsidRPr="003E0B7C">
        <w:rPr>
          <w:rFonts w:cs="Arial"/>
        </w:rPr>
        <w:t>, 271-294.</w:t>
      </w:r>
    </w:p>
    <w:p w14:paraId="07AC3D54" w14:textId="77777777" w:rsidR="007D6F83" w:rsidRPr="003E0B7C" w:rsidRDefault="007D6F83" w:rsidP="008D5F5E">
      <w:pPr>
        <w:rPr>
          <w:rFonts w:cs="Arial"/>
        </w:rPr>
      </w:pPr>
      <w:r w:rsidRPr="003E0B7C">
        <w:rPr>
          <w:rFonts w:cs="Arial"/>
        </w:rPr>
        <w:t>Jindal, P., &amp; Shaikh, M. (2020). Talent management efficiency in succession planning: A proposed model for pharmaceutical companies. </w:t>
      </w:r>
      <w:r w:rsidRPr="003E0B7C">
        <w:rPr>
          <w:rFonts w:cs="Arial"/>
          <w:i/>
          <w:iCs/>
        </w:rPr>
        <w:t>International Journal of Management (IJM)</w:t>
      </w:r>
      <w:r w:rsidRPr="003E0B7C">
        <w:rPr>
          <w:rFonts w:cs="Arial"/>
        </w:rPr>
        <w:t>, </w:t>
      </w:r>
      <w:r w:rsidRPr="003E0B7C">
        <w:rPr>
          <w:rFonts w:cs="Arial"/>
          <w:i/>
          <w:iCs/>
        </w:rPr>
        <w:t>11</w:t>
      </w:r>
      <w:r w:rsidRPr="003E0B7C">
        <w:rPr>
          <w:rFonts w:cs="Arial"/>
        </w:rPr>
        <w:t>(12), 203-213.</w:t>
      </w:r>
    </w:p>
    <w:p w14:paraId="75B971DD" w14:textId="77777777" w:rsidR="007D6F83" w:rsidRPr="003E0B7C" w:rsidRDefault="007D6F83" w:rsidP="00F40DCF">
      <w:pPr>
        <w:rPr>
          <w:rFonts w:cs="Arial"/>
        </w:rPr>
      </w:pPr>
      <w:r w:rsidRPr="003E0B7C">
        <w:rPr>
          <w:rFonts w:cs="Arial"/>
        </w:rPr>
        <w:t>Lee, I., &amp; Lee, K. (2015). The Internet of Things (IoT): Applications, investments, and challenges for enterprises. </w:t>
      </w:r>
      <w:r w:rsidRPr="003E0B7C">
        <w:rPr>
          <w:rFonts w:cs="Arial"/>
          <w:i/>
          <w:iCs/>
        </w:rPr>
        <w:t>Business horizons</w:t>
      </w:r>
      <w:r w:rsidRPr="003E0B7C">
        <w:rPr>
          <w:rFonts w:cs="Arial"/>
        </w:rPr>
        <w:t>, </w:t>
      </w:r>
      <w:r w:rsidRPr="003E0B7C">
        <w:rPr>
          <w:rFonts w:cs="Arial"/>
          <w:i/>
          <w:iCs/>
        </w:rPr>
        <w:t>58</w:t>
      </w:r>
      <w:r w:rsidRPr="003E0B7C">
        <w:rPr>
          <w:rFonts w:cs="Arial"/>
        </w:rPr>
        <w:t>(4), 431-440.</w:t>
      </w:r>
    </w:p>
    <w:p w14:paraId="66522DE2" w14:textId="77777777" w:rsidR="007D6F83" w:rsidRPr="003E0B7C" w:rsidRDefault="007D6F83" w:rsidP="008D5F5E">
      <w:pPr>
        <w:rPr>
          <w:rFonts w:cs="Arial"/>
        </w:rPr>
      </w:pPr>
      <w:proofErr w:type="spellStart"/>
      <w:r w:rsidRPr="003E0B7C">
        <w:rPr>
          <w:rFonts w:cs="Arial"/>
        </w:rPr>
        <w:t>Longart</w:t>
      </w:r>
      <w:proofErr w:type="spellEnd"/>
      <w:r w:rsidRPr="003E0B7C">
        <w:rPr>
          <w:rFonts w:cs="Arial"/>
        </w:rPr>
        <w:t>, P. (2020). Understanding hotel maintenance management. </w:t>
      </w:r>
      <w:r w:rsidRPr="003E0B7C">
        <w:rPr>
          <w:rFonts w:cs="Arial"/>
          <w:i/>
          <w:iCs/>
        </w:rPr>
        <w:t>Journal of Quality Assurance in Hospitality &amp; Tourism</w:t>
      </w:r>
      <w:r w:rsidRPr="003E0B7C">
        <w:rPr>
          <w:rFonts w:cs="Arial"/>
        </w:rPr>
        <w:t>, </w:t>
      </w:r>
      <w:r w:rsidRPr="003E0B7C">
        <w:rPr>
          <w:rFonts w:cs="Arial"/>
          <w:i/>
          <w:iCs/>
        </w:rPr>
        <w:t>21</w:t>
      </w:r>
      <w:r w:rsidRPr="003E0B7C">
        <w:rPr>
          <w:rFonts w:cs="Arial"/>
        </w:rPr>
        <w:t>(3), 267-296.</w:t>
      </w:r>
    </w:p>
    <w:p w14:paraId="79B72804" w14:textId="77777777" w:rsidR="007D6F83" w:rsidRPr="003E0B7C" w:rsidRDefault="007D6F83" w:rsidP="008D5F5E">
      <w:pPr>
        <w:rPr>
          <w:rFonts w:cs="Arial"/>
        </w:rPr>
      </w:pPr>
      <w:r w:rsidRPr="003E0B7C">
        <w:rPr>
          <w:rFonts w:cs="Arial"/>
        </w:rPr>
        <w:t>Ma, P. C. (2017). </w:t>
      </w:r>
      <w:r w:rsidRPr="003E0B7C">
        <w:rPr>
          <w:rFonts w:cs="Arial"/>
          <w:i/>
          <w:iCs/>
        </w:rPr>
        <w:t>Management responding strategy to customer online reviews: a case study of hotels in Taiwan</w:t>
      </w:r>
      <w:r w:rsidRPr="003E0B7C">
        <w:rPr>
          <w:rFonts w:cs="Arial"/>
        </w:rPr>
        <w:t> (Doctoral dissertation, Massachusetts Institute of Technology).</w:t>
      </w:r>
    </w:p>
    <w:p w14:paraId="02871765" w14:textId="77777777" w:rsidR="007D6F83" w:rsidRPr="003E0B7C" w:rsidRDefault="007D6F83" w:rsidP="008D5F5E">
      <w:pPr>
        <w:rPr>
          <w:rFonts w:cs="Arial"/>
        </w:rPr>
      </w:pPr>
      <w:r w:rsidRPr="003E0B7C">
        <w:rPr>
          <w:rFonts w:cs="Arial"/>
        </w:rPr>
        <w:t>Miller, K., &amp; Barbour, J. (2014). </w:t>
      </w:r>
      <w:r w:rsidRPr="003E0B7C">
        <w:rPr>
          <w:rFonts w:cs="Arial"/>
          <w:i/>
          <w:iCs/>
        </w:rPr>
        <w:t>Organizational communication: Approaches and processes</w:t>
      </w:r>
      <w:r w:rsidRPr="003E0B7C">
        <w:rPr>
          <w:rFonts w:cs="Arial"/>
        </w:rPr>
        <w:t>. Cengage Learning.</w:t>
      </w:r>
    </w:p>
    <w:p w14:paraId="13992D93" w14:textId="77777777" w:rsidR="007D6F83" w:rsidRPr="003E0B7C" w:rsidRDefault="007D6F83" w:rsidP="00F40DCF">
      <w:pPr>
        <w:rPr>
          <w:rFonts w:cs="Arial"/>
        </w:rPr>
      </w:pPr>
      <w:r w:rsidRPr="003E0B7C">
        <w:rPr>
          <w:rFonts w:cs="Arial"/>
        </w:rPr>
        <w:lastRenderedPageBreak/>
        <w:t xml:space="preserve">Pavia, J., Bonilla, K. M. J., </w:t>
      </w:r>
      <w:proofErr w:type="spellStart"/>
      <w:r w:rsidRPr="003E0B7C">
        <w:rPr>
          <w:rFonts w:cs="Arial"/>
        </w:rPr>
        <w:t>Cordovilla</w:t>
      </w:r>
      <w:proofErr w:type="spellEnd"/>
      <w:r w:rsidRPr="003E0B7C">
        <w:rPr>
          <w:rFonts w:cs="Arial"/>
        </w:rPr>
        <w:t xml:space="preserve">, W. J., </w:t>
      </w:r>
      <w:proofErr w:type="spellStart"/>
      <w:r w:rsidRPr="003E0B7C">
        <w:rPr>
          <w:rFonts w:cs="Arial"/>
        </w:rPr>
        <w:t>Pama</w:t>
      </w:r>
      <w:proofErr w:type="spellEnd"/>
      <w:r w:rsidRPr="003E0B7C">
        <w:rPr>
          <w:rFonts w:cs="Arial"/>
        </w:rPr>
        <w:t xml:space="preserve">, J. R., </w:t>
      </w:r>
      <w:proofErr w:type="spellStart"/>
      <w:r w:rsidRPr="003E0B7C">
        <w:rPr>
          <w:rFonts w:cs="Arial"/>
        </w:rPr>
        <w:t>Baula</w:t>
      </w:r>
      <w:proofErr w:type="spellEnd"/>
      <w:r w:rsidRPr="003E0B7C">
        <w:rPr>
          <w:rFonts w:cs="Arial"/>
        </w:rPr>
        <w:t>, C., &amp; Bermejo, E. (2022). Bicol College Property Management System for Bachelor of Science in Hospitality Management Students: Mock Hotel Operation. </w:t>
      </w:r>
      <w:r w:rsidRPr="003E0B7C">
        <w:rPr>
          <w:rFonts w:cs="Arial"/>
          <w:i/>
          <w:iCs/>
        </w:rPr>
        <w:t>JPAIR Multidisciplinary Research</w:t>
      </w:r>
      <w:r w:rsidRPr="003E0B7C">
        <w:rPr>
          <w:rFonts w:cs="Arial"/>
        </w:rPr>
        <w:t>, </w:t>
      </w:r>
      <w:r w:rsidRPr="003E0B7C">
        <w:rPr>
          <w:rFonts w:cs="Arial"/>
          <w:i/>
          <w:iCs/>
        </w:rPr>
        <w:t>50</w:t>
      </w:r>
      <w:r w:rsidRPr="003E0B7C">
        <w:rPr>
          <w:rFonts w:cs="Arial"/>
        </w:rPr>
        <w:t>(1), 52-66.</w:t>
      </w:r>
    </w:p>
    <w:p w14:paraId="76761680" w14:textId="208E2603" w:rsidR="007D6F83" w:rsidRPr="003E0B7C" w:rsidRDefault="007D6F83" w:rsidP="00977466">
      <w:pPr>
        <w:rPr>
          <w:rFonts w:cs="Arial"/>
        </w:rPr>
      </w:pPr>
      <w:r w:rsidRPr="003E0B7C">
        <w:rPr>
          <w:rFonts w:cs="Arial"/>
        </w:rPr>
        <w:t>Rao, Y., Lao, L. and Liu, C. (2021). How do front-line employees make decisions on whether to hide their knowledge from co-workers in hospitality firms</w:t>
      </w:r>
      <w:r w:rsidR="008E434D">
        <w:rPr>
          <w:rFonts w:cs="Arial"/>
        </w:rPr>
        <w:t>?</w:t>
      </w:r>
      <w:r w:rsidRPr="003E0B7C">
        <w:rPr>
          <w:rFonts w:cs="Arial"/>
        </w:rPr>
        <w:t> </w:t>
      </w:r>
      <w:r w:rsidRPr="003E0B7C">
        <w:rPr>
          <w:rFonts w:cs="Arial"/>
          <w:i/>
          <w:iCs/>
        </w:rPr>
        <w:t>International Journal of Contemporary Hospitality Management</w:t>
      </w:r>
      <w:r w:rsidRPr="003E0B7C">
        <w:rPr>
          <w:rFonts w:cs="Arial"/>
        </w:rPr>
        <w:t>, </w:t>
      </w:r>
      <w:r w:rsidRPr="003E0B7C">
        <w:rPr>
          <w:rFonts w:cs="Arial"/>
          <w:i/>
          <w:iCs/>
        </w:rPr>
        <w:t>33</w:t>
      </w:r>
      <w:r w:rsidRPr="003E0B7C">
        <w:rPr>
          <w:rFonts w:cs="Arial"/>
        </w:rPr>
        <w:t>(5), pp.1532-1553.</w:t>
      </w:r>
    </w:p>
    <w:p w14:paraId="2B4A22E3" w14:textId="7FE7954A" w:rsidR="007D6F83" w:rsidRPr="003E0B7C" w:rsidRDefault="007D6F83" w:rsidP="008D5F5E">
      <w:pPr>
        <w:rPr>
          <w:rFonts w:cs="Arial"/>
        </w:rPr>
      </w:pPr>
      <w:proofErr w:type="spellStart"/>
      <w:r w:rsidRPr="003E0B7C">
        <w:rPr>
          <w:rFonts w:cs="Arial"/>
        </w:rPr>
        <w:t>Sanghi</w:t>
      </w:r>
      <w:proofErr w:type="spellEnd"/>
      <w:r w:rsidRPr="003E0B7C">
        <w:rPr>
          <w:rFonts w:cs="Arial"/>
        </w:rPr>
        <w:t>, S. (2016). </w:t>
      </w:r>
      <w:r w:rsidRPr="003E0B7C">
        <w:rPr>
          <w:rFonts w:cs="Arial"/>
          <w:i/>
          <w:iCs/>
        </w:rPr>
        <w:t xml:space="preserve">The </w:t>
      </w:r>
      <w:r w:rsidR="008E434D">
        <w:rPr>
          <w:rFonts w:cs="Arial"/>
          <w:i/>
          <w:iCs/>
        </w:rPr>
        <w:t>Handbook</w:t>
      </w:r>
      <w:r w:rsidRPr="003E0B7C">
        <w:rPr>
          <w:rFonts w:cs="Arial"/>
          <w:i/>
          <w:iCs/>
        </w:rPr>
        <w:t xml:space="preserve"> of competency mapping: understanding, </w:t>
      </w:r>
      <w:proofErr w:type="gramStart"/>
      <w:r w:rsidRPr="003E0B7C">
        <w:rPr>
          <w:rFonts w:cs="Arial"/>
          <w:i/>
          <w:iCs/>
        </w:rPr>
        <w:t>designing</w:t>
      </w:r>
      <w:proofErr w:type="gramEnd"/>
      <w:r w:rsidRPr="003E0B7C">
        <w:rPr>
          <w:rFonts w:cs="Arial"/>
          <w:i/>
          <w:iCs/>
        </w:rPr>
        <w:t xml:space="preserve"> and implementing competency models in organizations</w:t>
      </w:r>
      <w:r w:rsidRPr="003E0B7C">
        <w:rPr>
          <w:rFonts w:cs="Arial"/>
        </w:rPr>
        <w:t>. SAGE publications India.</w:t>
      </w:r>
    </w:p>
    <w:p w14:paraId="56293801" w14:textId="77777777" w:rsidR="007D6F83" w:rsidRPr="003E0B7C" w:rsidRDefault="007D6F83" w:rsidP="00977466">
      <w:pPr>
        <w:rPr>
          <w:rFonts w:cs="Arial"/>
        </w:rPr>
      </w:pPr>
      <w:r w:rsidRPr="003E0B7C">
        <w:rPr>
          <w:rFonts w:cs="Arial"/>
        </w:rPr>
        <w:t>Shin, H., Perdue, R. R., &amp; Kang, J. (2019). Front desk technology innovation in hotels: A managerial perspective. </w:t>
      </w:r>
      <w:r w:rsidRPr="003E0B7C">
        <w:rPr>
          <w:rFonts w:cs="Arial"/>
          <w:i/>
          <w:iCs/>
        </w:rPr>
        <w:t>Tourism Management</w:t>
      </w:r>
      <w:r w:rsidRPr="003E0B7C">
        <w:rPr>
          <w:rFonts w:cs="Arial"/>
        </w:rPr>
        <w:t>, </w:t>
      </w:r>
      <w:r w:rsidRPr="003E0B7C">
        <w:rPr>
          <w:rFonts w:cs="Arial"/>
          <w:i/>
          <w:iCs/>
        </w:rPr>
        <w:t>74</w:t>
      </w:r>
      <w:r w:rsidRPr="003E0B7C">
        <w:rPr>
          <w:rFonts w:cs="Arial"/>
        </w:rPr>
        <w:t>, 310-318.</w:t>
      </w:r>
    </w:p>
    <w:p w14:paraId="06565A87" w14:textId="77777777" w:rsidR="007D6F83" w:rsidRPr="003E0B7C" w:rsidRDefault="007D6F83" w:rsidP="00977466">
      <w:pPr>
        <w:rPr>
          <w:rFonts w:cs="Arial"/>
        </w:rPr>
      </w:pPr>
      <w:r w:rsidRPr="003E0B7C">
        <w:rPr>
          <w:rFonts w:cs="Arial"/>
        </w:rPr>
        <w:t xml:space="preserve">Solomon, M. (2018) The Heart of Hospitality. New York: </w:t>
      </w:r>
      <w:proofErr w:type="spellStart"/>
      <w:r w:rsidRPr="003E0B7C">
        <w:rPr>
          <w:rFonts w:cs="Arial"/>
        </w:rPr>
        <w:t>SelectBooks</w:t>
      </w:r>
      <w:proofErr w:type="spellEnd"/>
      <w:r w:rsidRPr="003E0B7C">
        <w:rPr>
          <w:rFonts w:cs="Arial"/>
        </w:rPr>
        <w:t>, Inc.</w:t>
      </w:r>
    </w:p>
    <w:p w14:paraId="39DBB08E" w14:textId="77777777" w:rsidR="007D6F83" w:rsidRPr="003E0B7C" w:rsidRDefault="007D6F83" w:rsidP="008D5F5E">
      <w:pPr>
        <w:rPr>
          <w:rFonts w:cs="Arial"/>
        </w:rPr>
      </w:pPr>
      <w:proofErr w:type="spellStart"/>
      <w:r w:rsidRPr="003E0B7C">
        <w:rPr>
          <w:rFonts w:cs="Arial"/>
        </w:rPr>
        <w:t>Velentzas</w:t>
      </w:r>
      <w:proofErr w:type="spellEnd"/>
      <w:r w:rsidRPr="003E0B7C">
        <w:rPr>
          <w:rFonts w:cs="Arial"/>
        </w:rPr>
        <w:t xml:space="preserve">, J. O. H. N., &amp; </w:t>
      </w:r>
      <w:proofErr w:type="spellStart"/>
      <w:r w:rsidRPr="003E0B7C">
        <w:rPr>
          <w:rFonts w:cs="Arial"/>
        </w:rPr>
        <w:t>Broni</w:t>
      </w:r>
      <w:proofErr w:type="spellEnd"/>
      <w:r w:rsidRPr="003E0B7C">
        <w:rPr>
          <w:rFonts w:cs="Arial"/>
        </w:rPr>
        <w:t>, G. (2014). Communication cycle: Definition, process, models and examples. </w:t>
      </w:r>
      <w:r w:rsidRPr="003E0B7C">
        <w:rPr>
          <w:rFonts w:cs="Arial"/>
          <w:i/>
          <w:iCs/>
        </w:rPr>
        <w:t>Recent advances in financial planning and product development</w:t>
      </w:r>
      <w:r w:rsidRPr="003E0B7C">
        <w:rPr>
          <w:rFonts w:cs="Arial"/>
        </w:rPr>
        <w:t>, </w:t>
      </w:r>
      <w:r w:rsidRPr="003E0B7C">
        <w:rPr>
          <w:rFonts w:cs="Arial"/>
          <w:i/>
          <w:iCs/>
        </w:rPr>
        <w:t>17</w:t>
      </w:r>
      <w:r w:rsidRPr="003E0B7C">
        <w:rPr>
          <w:rFonts w:cs="Arial"/>
        </w:rPr>
        <w:t>, 117-131.</w:t>
      </w:r>
    </w:p>
    <w:p w14:paraId="3C110450" w14:textId="77777777" w:rsidR="007D6F83" w:rsidRPr="003E0B7C" w:rsidRDefault="007D6F83" w:rsidP="00F40DCF">
      <w:pPr>
        <w:rPr>
          <w:rFonts w:cs="Arial"/>
        </w:rPr>
      </w:pPr>
      <w:r w:rsidRPr="003E0B7C">
        <w:rPr>
          <w:rFonts w:cs="Arial"/>
        </w:rPr>
        <w:t>Vinod, B. (2022). Challenges with Harnessing the Revenue Opportunity. In </w:t>
      </w:r>
      <w:r w:rsidRPr="003E0B7C">
        <w:rPr>
          <w:rFonts w:cs="Arial"/>
          <w:i/>
          <w:iCs/>
        </w:rPr>
        <w:t>Revenue Management in the Lodging Industry: Origins to the Last Frontier</w:t>
      </w:r>
      <w:r w:rsidRPr="003E0B7C">
        <w:rPr>
          <w:rFonts w:cs="Arial"/>
        </w:rPr>
        <w:t> (pp. 51-80). Cham: Springer International Publishing.</w:t>
      </w:r>
    </w:p>
    <w:p w14:paraId="73DF4AE6" w14:textId="77777777" w:rsidR="007D6F83" w:rsidRPr="003E0B7C" w:rsidRDefault="007D6F83" w:rsidP="00F40DCF">
      <w:pPr>
        <w:rPr>
          <w:rFonts w:cs="Arial"/>
        </w:rPr>
      </w:pPr>
      <w:proofErr w:type="spellStart"/>
      <w:r w:rsidRPr="003E0B7C">
        <w:rPr>
          <w:rFonts w:cs="Arial"/>
        </w:rPr>
        <w:t>Wasan</w:t>
      </w:r>
      <w:proofErr w:type="spellEnd"/>
      <w:r w:rsidRPr="003E0B7C">
        <w:rPr>
          <w:rFonts w:cs="Arial"/>
        </w:rPr>
        <w:t>, P. (2017). Managing technologies for consumer engagement. In </w:t>
      </w:r>
      <w:r w:rsidRPr="003E0B7C">
        <w:rPr>
          <w:rFonts w:cs="Arial"/>
          <w:i/>
          <w:iCs/>
        </w:rPr>
        <w:t xml:space="preserve">Hospitality Marketing and Consumer </w:t>
      </w:r>
      <w:proofErr w:type="spellStart"/>
      <w:r w:rsidRPr="003E0B7C">
        <w:rPr>
          <w:rFonts w:cs="Arial"/>
          <w:i/>
          <w:iCs/>
        </w:rPr>
        <w:t>Behavior</w:t>
      </w:r>
      <w:proofErr w:type="spellEnd"/>
      <w:r w:rsidRPr="003E0B7C">
        <w:rPr>
          <w:rFonts w:cs="Arial"/>
        </w:rPr>
        <w:t> (pp. 261-289). Apple Academic Press.</w:t>
      </w:r>
    </w:p>
    <w:p w14:paraId="58495197" w14:textId="77777777" w:rsidR="007D6F83" w:rsidRPr="003E0B7C" w:rsidRDefault="007D6F83" w:rsidP="008D5F5E">
      <w:pPr>
        <w:rPr>
          <w:rFonts w:cs="Arial"/>
        </w:rPr>
      </w:pPr>
      <w:r w:rsidRPr="003E0B7C">
        <w:rPr>
          <w:rFonts w:cs="Arial"/>
        </w:rPr>
        <w:t xml:space="preserve">Willis, A., Charlton, P., &amp; Hirst, T. (2020, February). Developing students' written communication skills with </w:t>
      </w:r>
      <w:proofErr w:type="spellStart"/>
      <w:r w:rsidRPr="003E0B7C">
        <w:rPr>
          <w:rFonts w:cs="Arial"/>
        </w:rPr>
        <w:t>Jupyter</w:t>
      </w:r>
      <w:proofErr w:type="spellEnd"/>
      <w:r w:rsidRPr="003E0B7C">
        <w:rPr>
          <w:rFonts w:cs="Arial"/>
        </w:rPr>
        <w:t xml:space="preserve"> notebooks. In </w:t>
      </w:r>
      <w:r w:rsidRPr="003E0B7C">
        <w:rPr>
          <w:rFonts w:cs="Arial"/>
          <w:i/>
          <w:iCs/>
        </w:rPr>
        <w:t>Proceedings of the 51st ACM Technical Symposium on Computer Science Education</w:t>
      </w:r>
      <w:r w:rsidRPr="003E0B7C">
        <w:rPr>
          <w:rFonts w:cs="Arial"/>
        </w:rPr>
        <w:t> (pp. 1089-1095).</w:t>
      </w:r>
    </w:p>
    <w:p w14:paraId="0FCBE766" w14:textId="77777777" w:rsidR="007D6F83" w:rsidRPr="003E0B7C" w:rsidRDefault="007D6F83" w:rsidP="008D5F5E">
      <w:pPr>
        <w:rPr>
          <w:rFonts w:cs="Arial"/>
        </w:rPr>
      </w:pPr>
      <w:proofErr w:type="spellStart"/>
      <w:r w:rsidRPr="003E0B7C">
        <w:rPr>
          <w:rFonts w:cs="Arial"/>
        </w:rPr>
        <w:t>Yakunina</w:t>
      </w:r>
      <w:proofErr w:type="spellEnd"/>
      <w:r w:rsidRPr="003E0B7C">
        <w:rPr>
          <w:rFonts w:cs="Arial"/>
        </w:rPr>
        <w:t>, G. E. (2020). Research of digital communications models within organizations and at the state level in the countries-leaders in the use of digital communication technologies. </w:t>
      </w:r>
      <w:r w:rsidRPr="003E0B7C">
        <w:rPr>
          <w:rFonts w:cs="Arial"/>
          <w:i/>
          <w:iCs/>
        </w:rPr>
        <w:t>E-management</w:t>
      </w:r>
      <w:r w:rsidRPr="003E0B7C">
        <w:rPr>
          <w:rFonts w:cs="Arial"/>
        </w:rPr>
        <w:t>, </w:t>
      </w:r>
      <w:r w:rsidRPr="003E0B7C">
        <w:rPr>
          <w:rFonts w:cs="Arial"/>
          <w:i/>
          <w:iCs/>
        </w:rPr>
        <w:t>2</w:t>
      </w:r>
      <w:r w:rsidRPr="003E0B7C">
        <w:rPr>
          <w:rFonts w:cs="Arial"/>
        </w:rPr>
        <w:t>(4), 41-50.</w:t>
      </w:r>
    </w:p>
    <w:p w14:paraId="1C78E9DB" w14:textId="77777777" w:rsidR="007D6F83" w:rsidRPr="003E0B7C" w:rsidRDefault="007D6F83" w:rsidP="008D5F5E">
      <w:pPr>
        <w:rPr>
          <w:rFonts w:cs="Arial"/>
        </w:rPr>
      </w:pPr>
      <w:r w:rsidRPr="003E0B7C">
        <w:rPr>
          <w:rFonts w:cs="Arial"/>
        </w:rPr>
        <w:t>Yu, M., Cheng, M., Yang, L., &amp; Yu, Z. (2022). Hotel guest satisfaction during COVID-19 outbreak: The moderating role of crisis response strategy. </w:t>
      </w:r>
      <w:r w:rsidRPr="003E0B7C">
        <w:rPr>
          <w:rFonts w:cs="Arial"/>
          <w:i/>
          <w:iCs/>
        </w:rPr>
        <w:t>Tourism Management</w:t>
      </w:r>
      <w:r w:rsidRPr="003E0B7C">
        <w:rPr>
          <w:rFonts w:cs="Arial"/>
        </w:rPr>
        <w:t>, </w:t>
      </w:r>
      <w:r w:rsidRPr="003E0B7C">
        <w:rPr>
          <w:rFonts w:cs="Arial"/>
          <w:i/>
          <w:iCs/>
        </w:rPr>
        <w:t>93</w:t>
      </w:r>
      <w:r w:rsidRPr="003E0B7C">
        <w:rPr>
          <w:rFonts w:cs="Arial"/>
        </w:rPr>
        <w:t>, 104618.</w:t>
      </w:r>
    </w:p>
    <w:p w14:paraId="0B00EF15" w14:textId="77777777" w:rsidR="00F40DCF" w:rsidRPr="003E0B7C" w:rsidRDefault="00F40DCF" w:rsidP="00977466">
      <w:pPr>
        <w:rPr>
          <w:rFonts w:cs="Arial"/>
        </w:rPr>
      </w:pPr>
    </w:p>
    <w:sectPr w:rsidR="00F40DCF" w:rsidRPr="003E0B7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ACAB8" w14:textId="77777777" w:rsidR="007B450A" w:rsidRDefault="007B450A" w:rsidP="004D0F63">
      <w:pPr>
        <w:spacing w:after="0" w:line="240" w:lineRule="auto"/>
      </w:pPr>
      <w:r>
        <w:separator/>
      </w:r>
    </w:p>
  </w:endnote>
  <w:endnote w:type="continuationSeparator" w:id="0">
    <w:p w14:paraId="2ABF12F7" w14:textId="77777777" w:rsidR="007B450A" w:rsidRDefault="007B450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65FCC" w14:textId="77777777" w:rsidR="007B450A" w:rsidRDefault="007B450A" w:rsidP="004D0F63">
      <w:pPr>
        <w:spacing w:after="0" w:line="240" w:lineRule="auto"/>
      </w:pPr>
      <w:r>
        <w:separator/>
      </w:r>
    </w:p>
  </w:footnote>
  <w:footnote w:type="continuationSeparator" w:id="0">
    <w:p w14:paraId="7A126B89" w14:textId="77777777" w:rsidR="007B450A" w:rsidRDefault="007B450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7C2E"/>
    <w:multiLevelType w:val="hybridMultilevel"/>
    <w:tmpl w:val="A7724F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2E2C8F"/>
    <w:multiLevelType w:val="multilevel"/>
    <w:tmpl w:val="4C48D1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92642"/>
    <w:multiLevelType w:val="hybridMultilevel"/>
    <w:tmpl w:val="F40AE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EA37BA"/>
    <w:multiLevelType w:val="hybridMultilevel"/>
    <w:tmpl w:val="2A88F29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50587"/>
    <w:multiLevelType w:val="multilevel"/>
    <w:tmpl w:val="5E7E5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6A13738"/>
    <w:multiLevelType w:val="multilevel"/>
    <w:tmpl w:val="5F5E12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692E15"/>
    <w:multiLevelType w:val="hybridMultilevel"/>
    <w:tmpl w:val="34C4A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CF559D"/>
    <w:multiLevelType w:val="multilevel"/>
    <w:tmpl w:val="482E60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8B6616"/>
    <w:multiLevelType w:val="multilevel"/>
    <w:tmpl w:val="2F84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22199136">
    <w:abstractNumId w:val="5"/>
  </w:num>
  <w:num w:numId="2" w16cid:durableId="433287965">
    <w:abstractNumId w:val="6"/>
  </w:num>
  <w:num w:numId="3" w16cid:durableId="912423593">
    <w:abstractNumId w:val="2"/>
  </w:num>
  <w:num w:numId="4" w16cid:durableId="1515024960">
    <w:abstractNumId w:val="3"/>
  </w:num>
  <w:num w:numId="5" w16cid:durableId="2080204039">
    <w:abstractNumId w:val="0"/>
  </w:num>
  <w:num w:numId="6" w16cid:durableId="750665314">
    <w:abstractNumId w:val="9"/>
  </w:num>
  <w:num w:numId="7" w16cid:durableId="1613970673">
    <w:abstractNumId w:val="4"/>
  </w:num>
  <w:num w:numId="8" w16cid:durableId="595287603">
    <w:abstractNumId w:val="1"/>
  </w:num>
  <w:num w:numId="9" w16cid:durableId="24914386">
    <w:abstractNumId w:val="7"/>
  </w:num>
  <w:num w:numId="10" w16cid:durableId="248930083">
    <w:abstractNumId w:val="8"/>
  </w:num>
  <w:num w:numId="11" w16cid:durableId="1482237414">
    <w:abstractNumId w:val="11"/>
  </w:num>
  <w:num w:numId="12" w16cid:durableId="343582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66A7A"/>
    <w:rsid w:val="000F5BD7"/>
    <w:rsid w:val="00137075"/>
    <w:rsid w:val="001A2D7B"/>
    <w:rsid w:val="00231C0F"/>
    <w:rsid w:val="002813CE"/>
    <w:rsid w:val="00330917"/>
    <w:rsid w:val="003A54D1"/>
    <w:rsid w:val="003E0B7C"/>
    <w:rsid w:val="00451DEE"/>
    <w:rsid w:val="0045538B"/>
    <w:rsid w:val="00462A74"/>
    <w:rsid w:val="004D0F63"/>
    <w:rsid w:val="00513A41"/>
    <w:rsid w:val="005219C9"/>
    <w:rsid w:val="00522F21"/>
    <w:rsid w:val="00555E09"/>
    <w:rsid w:val="00592A7E"/>
    <w:rsid w:val="005E45B5"/>
    <w:rsid w:val="00632142"/>
    <w:rsid w:val="00643203"/>
    <w:rsid w:val="00674858"/>
    <w:rsid w:val="007550A6"/>
    <w:rsid w:val="007B450A"/>
    <w:rsid w:val="007D00AE"/>
    <w:rsid w:val="007D6F83"/>
    <w:rsid w:val="008604D7"/>
    <w:rsid w:val="0088344F"/>
    <w:rsid w:val="00887F4F"/>
    <w:rsid w:val="008D4E2F"/>
    <w:rsid w:val="008D5F5E"/>
    <w:rsid w:val="008E434D"/>
    <w:rsid w:val="009022D4"/>
    <w:rsid w:val="00937CDC"/>
    <w:rsid w:val="009770C7"/>
    <w:rsid w:val="00977466"/>
    <w:rsid w:val="00992E0A"/>
    <w:rsid w:val="00995F34"/>
    <w:rsid w:val="009D31CA"/>
    <w:rsid w:val="009E31E5"/>
    <w:rsid w:val="009E633C"/>
    <w:rsid w:val="00A14542"/>
    <w:rsid w:val="00A23E11"/>
    <w:rsid w:val="00A369F0"/>
    <w:rsid w:val="00A77105"/>
    <w:rsid w:val="00AC1D78"/>
    <w:rsid w:val="00B3303F"/>
    <w:rsid w:val="00B4080F"/>
    <w:rsid w:val="00BE532A"/>
    <w:rsid w:val="00BF12E7"/>
    <w:rsid w:val="00C36217"/>
    <w:rsid w:val="00CD26B9"/>
    <w:rsid w:val="00CE235D"/>
    <w:rsid w:val="00D12F7E"/>
    <w:rsid w:val="00D53838"/>
    <w:rsid w:val="00D74EED"/>
    <w:rsid w:val="00DB20BF"/>
    <w:rsid w:val="00DF5C1C"/>
    <w:rsid w:val="00E00369"/>
    <w:rsid w:val="00E52A85"/>
    <w:rsid w:val="00E636B6"/>
    <w:rsid w:val="00E66D38"/>
    <w:rsid w:val="00F40DCF"/>
    <w:rsid w:val="00F63058"/>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54D1"/>
    <w:pPr>
      <w:spacing w:line="360" w:lineRule="auto"/>
      <w:jc w:val="both"/>
    </w:pPr>
    <w:rPr>
      <w:rFonts w:ascii="Arial" w:hAnsi="Arial"/>
    </w:rPr>
  </w:style>
  <w:style w:type="paragraph" w:styleId="Heading1">
    <w:name w:val="heading 1"/>
    <w:basedOn w:val="Normal"/>
    <w:next w:val="Normal"/>
    <w:link w:val="Heading1Char"/>
    <w:uiPriority w:val="9"/>
    <w:qFormat/>
    <w:rsid w:val="003A54D1"/>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3A54D1"/>
    <w:rPr>
      <w:rFonts w:ascii="Arial" w:eastAsiaTheme="majorEastAsia" w:hAnsi="Arial" w:cstheme="majorBidi"/>
      <w:b/>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107750">
      <w:bodyDiv w:val="1"/>
      <w:marLeft w:val="0"/>
      <w:marRight w:val="0"/>
      <w:marTop w:val="0"/>
      <w:marBottom w:val="0"/>
      <w:divBdr>
        <w:top w:val="none" w:sz="0" w:space="0" w:color="auto"/>
        <w:left w:val="none" w:sz="0" w:space="0" w:color="auto"/>
        <w:bottom w:val="none" w:sz="0" w:space="0" w:color="auto"/>
        <w:right w:val="none" w:sz="0" w:space="0" w:color="auto"/>
      </w:divBdr>
    </w:div>
    <w:div w:id="558785734">
      <w:bodyDiv w:val="1"/>
      <w:marLeft w:val="0"/>
      <w:marRight w:val="0"/>
      <w:marTop w:val="0"/>
      <w:marBottom w:val="0"/>
      <w:divBdr>
        <w:top w:val="none" w:sz="0" w:space="0" w:color="auto"/>
        <w:left w:val="none" w:sz="0" w:space="0" w:color="auto"/>
        <w:bottom w:val="none" w:sz="0" w:space="0" w:color="auto"/>
        <w:right w:val="none" w:sz="0" w:space="0" w:color="auto"/>
      </w:divBdr>
    </w:div>
    <w:div w:id="1319109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24734-7F83-4F95-82A8-8AA68D575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18</Pages>
  <Words>4062</Words>
  <Characters>23156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dehabmonikass@gmail.com</cp:lastModifiedBy>
  <cp:revision>6</cp:revision>
  <dcterms:created xsi:type="dcterms:W3CDTF">2023-05-30T22:41:00Z</dcterms:created>
  <dcterms:modified xsi:type="dcterms:W3CDTF">2023-06-11T21:43:00Z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37e9b7c2a250a26fafe560fc152b55b25c677f158d6a8ebf93fdcc7b10671386</vt:lpwstr>
  </property>
</Properties>
</file>