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23C632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  <w:r w:rsidRPr="00AC3A41">
        <w:rPr>
          <w:rStyle w:val="normaltextrun1"/>
          <w:rFonts w:ascii="Arial" w:eastAsiaTheme="majorEastAsia" w:hAnsi="Arial" w:cs="Arial"/>
          <w:color w:val="000000"/>
        </w:rPr>
        <w:t xml:space="preserve">Qualification: </w:t>
      </w:r>
      <w:r w:rsidRPr="00AC3A41">
        <w:rPr>
          <w:rStyle w:val="normaltextrun1"/>
          <w:rFonts w:ascii="Arial" w:eastAsiaTheme="majorEastAsia" w:hAnsi="Arial" w:cs="Arial"/>
          <w:color w:val="000000"/>
        </w:rPr>
        <w:tab/>
        <w:t>CIPD Diploma in Applied Human Resources</w:t>
      </w:r>
      <w:r w:rsidRPr="00AC3A41">
        <w:rPr>
          <w:rStyle w:val="eop"/>
          <w:rFonts w:ascii="Arial" w:eastAsiaTheme="majorEastAsia" w:hAnsi="Arial" w:cs="Arial"/>
        </w:rPr>
        <w:t>​</w:t>
      </w:r>
    </w:p>
    <w:p w14:paraId="707742DA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Fonts w:ascii="Arial" w:hAnsi="Arial" w:cs="Arial"/>
        </w:rPr>
      </w:pPr>
      <w:r w:rsidRPr="00AC3A41">
        <w:rPr>
          <w:rStyle w:val="eop"/>
          <w:rFonts w:ascii="Arial" w:eastAsiaTheme="majorEastAsia" w:hAnsi="Arial" w:cs="Arial"/>
        </w:rPr>
        <w:t>​</w:t>
      </w:r>
    </w:p>
    <w:p w14:paraId="2A4CAB78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Style w:val="normaltextrun1"/>
          <w:rFonts w:ascii="Arial" w:eastAsiaTheme="majorEastAsia" w:hAnsi="Arial" w:cs="Arial"/>
          <w:color w:val="000000"/>
        </w:rPr>
      </w:pPr>
      <w:r w:rsidRPr="00AC3A41">
        <w:rPr>
          <w:rStyle w:val="normaltextrun1"/>
          <w:rFonts w:ascii="Arial" w:eastAsiaTheme="majorEastAsia" w:hAnsi="Arial" w:cs="Arial"/>
          <w:color w:val="000000"/>
        </w:rPr>
        <w:t xml:space="preserve">Module Name:        Understanding the management of Employment Relations – </w:t>
      </w:r>
    </w:p>
    <w:p w14:paraId="5A5AE140" w14:textId="1E8D5EF2" w:rsidR="0004636E" w:rsidRPr="00AC3A41" w:rsidRDefault="0004636E" w:rsidP="0004636E">
      <w:pPr>
        <w:pStyle w:val="paragraph"/>
        <w:spacing w:line="360" w:lineRule="auto"/>
        <w:ind w:left="3600"/>
        <w:textAlignment w:val="baseline"/>
        <w:rPr>
          <w:rFonts w:ascii="Arial" w:hAnsi="Arial" w:cs="Arial"/>
          <w:b/>
          <w:lang w:val="en-US"/>
        </w:rPr>
      </w:pPr>
      <w:r>
        <w:rPr>
          <w:rStyle w:val="normaltextrun1"/>
          <w:rFonts w:ascii="Arial" w:eastAsiaTheme="majorEastAsia" w:hAnsi="Arial" w:cs="Arial"/>
          <w:b/>
          <w:color w:val="000000"/>
        </w:rPr>
        <w:t>Development needs in relation to employment relations</w:t>
      </w:r>
    </w:p>
    <w:p w14:paraId="6B80391A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Fonts w:ascii="Arial" w:hAnsi="Arial" w:cs="Arial"/>
        </w:rPr>
      </w:pPr>
    </w:p>
    <w:p w14:paraId="311B8705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  <w:r w:rsidRPr="00AC3A41">
        <w:rPr>
          <w:rStyle w:val="normaltextrun1"/>
          <w:rFonts w:ascii="Arial" w:eastAsiaTheme="majorEastAsia" w:hAnsi="Arial" w:cs="Arial"/>
          <w:color w:val="000000"/>
        </w:rPr>
        <w:t>Student Name:  Amanda Glan</w:t>
      </w:r>
      <w:bookmarkStart w:id="0" w:name="_GoBack"/>
      <w:bookmarkEnd w:id="0"/>
      <w:r w:rsidRPr="00AC3A41">
        <w:rPr>
          <w:rStyle w:val="normaltextrun1"/>
          <w:rFonts w:ascii="Arial" w:eastAsiaTheme="majorEastAsia" w:hAnsi="Arial" w:cs="Arial"/>
          <w:color w:val="000000"/>
        </w:rPr>
        <w:t>ville</w:t>
      </w:r>
      <w:r w:rsidRPr="00AC3A41">
        <w:rPr>
          <w:rStyle w:val="eop"/>
          <w:rFonts w:ascii="Arial" w:eastAsiaTheme="majorEastAsia" w:hAnsi="Arial" w:cs="Arial"/>
        </w:rPr>
        <w:t>​</w:t>
      </w:r>
    </w:p>
    <w:p w14:paraId="081785F0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Fonts w:ascii="Arial" w:hAnsi="Arial" w:cs="Arial"/>
        </w:rPr>
      </w:pPr>
      <w:r w:rsidRPr="00AC3A41">
        <w:rPr>
          <w:rStyle w:val="eop"/>
          <w:rFonts w:ascii="Arial" w:eastAsiaTheme="majorEastAsia" w:hAnsi="Arial" w:cs="Arial"/>
        </w:rPr>
        <w:t>​</w:t>
      </w:r>
    </w:p>
    <w:p w14:paraId="097A07BB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  <w:r w:rsidRPr="00AC3A41">
        <w:rPr>
          <w:rStyle w:val="normaltextrun1"/>
          <w:rFonts w:ascii="Arial" w:eastAsiaTheme="majorEastAsia" w:hAnsi="Arial" w:cs="Arial"/>
          <w:color w:val="000000"/>
        </w:rPr>
        <w:t>Student Number:   1810229</w:t>
      </w:r>
      <w:r w:rsidRPr="00AC3A41">
        <w:rPr>
          <w:rStyle w:val="eop"/>
          <w:rFonts w:ascii="Arial" w:eastAsiaTheme="majorEastAsia" w:hAnsi="Arial" w:cs="Arial"/>
        </w:rPr>
        <w:t>​</w:t>
      </w:r>
    </w:p>
    <w:p w14:paraId="2987459C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Fonts w:ascii="Arial" w:hAnsi="Arial" w:cs="Arial"/>
        </w:rPr>
      </w:pPr>
      <w:r w:rsidRPr="00AC3A41">
        <w:rPr>
          <w:rStyle w:val="eop"/>
          <w:rFonts w:ascii="Arial" w:eastAsiaTheme="majorEastAsia" w:hAnsi="Arial" w:cs="Arial"/>
        </w:rPr>
        <w:t>​</w:t>
      </w:r>
    </w:p>
    <w:p w14:paraId="45863FBF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Style w:val="eop"/>
          <w:rFonts w:ascii="Arial" w:eastAsiaTheme="majorEastAsia" w:hAnsi="Arial" w:cs="Arial"/>
        </w:rPr>
      </w:pPr>
      <w:r w:rsidRPr="00AC3A41">
        <w:rPr>
          <w:rStyle w:val="normaltextrun1"/>
          <w:rFonts w:ascii="Arial" w:eastAsiaTheme="majorEastAsia" w:hAnsi="Arial" w:cs="Arial"/>
          <w:color w:val="000000"/>
        </w:rPr>
        <w:t>CIPD Membership Number:  53072713</w:t>
      </w:r>
      <w:r w:rsidRPr="00AC3A41">
        <w:rPr>
          <w:rStyle w:val="eop"/>
          <w:rFonts w:ascii="Arial" w:eastAsiaTheme="majorEastAsia" w:hAnsi="Arial" w:cs="Arial"/>
        </w:rPr>
        <w:t>​</w:t>
      </w:r>
    </w:p>
    <w:p w14:paraId="4A486691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Style w:val="eop"/>
          <w:rFonts w:ascii="Arial" w:eastAsiaTheme="majorEastAsia" w:hAnsi="Arial" w:cs="Arial"/>
        </w:rPr>
      </w:pPr>
    </w:p>
    <w:p w14:paraId="77F6DD52" w14:textId="5D90C27F" w:rsidR="0004636E" w:rsidRDefault="0004636E" w:rsidP="0004636E">
      <w:pPr>
        <w:pStyle w:val="paragraph"/>
        <w:spacing w:line="360" w:lineRule="auto"/>
        <w:textAlignment w:val="baseline"/>
        <w:rPr>
          <w:rStyle w:val="eop"/>
          <w:rFonts w:ascii="Arial" w:eastAsiaTheme="majorEastAsia" w:hAnsi="Arial" w:cs="Arial"/>
        </w:rPr>
      </w:pPr>
      <w:r w:rsidRPr="00AC3A41">
        <w:rPr>
          <w:rStyle w:val="eop"/>
          <w:rFonts w:ascii="Arial" w:eastAsiaTheme="majorEastAsia" w:hAnsi="Arial" w:cs="Arial"/>
        </w:rPr>
        <w:t xml:space="preserve">Word Count: </w:t>
      </w:r>
      <w:r>
        <w:rPr>
          <w:rStyle w:val="eop"/>
          <w:rFonts w:ascii="Arial" w:eastAsiaTheme="majorEastAsia" w:hAnsi="Arial" w:cs="Arial"/>
        </w:rPr>
        <w:tab/>
      </w:r>
      <w:r>
        <w:rPr>
          <w:rStyle w:val="eop"/>
          <w:rFonts w:ascii="Arial" w:eastAsiaTheme="majorEastAsia" w:hAnsi="Arial" w:cs="Arial"/>
        </w:rPr>
        <w:tab/>
      </w:r>
      <w:r w:rsidR="00B24164">
        <w:rPr>
          <w:rStyle w:val="eop"/>
          <w:rFonts w:ascii="Arial" w:eastAsiaTheme="majorEastAsia" w:hAnsi="Arial" w:cs="Arial"/>
        </w:rPr>
        <w:t>3</w:t>
      </w:r>
      <w:r w:rsidR="00C96F03">
        <w:rPr>
          <w:rStyle w:val="eop"/>
          <w:rFonts w:ascii="Arial" w:eastAsiaTheme="majorEastAsia" w:hAnsi="Arial" w:cs="Arial"/>
        </w:rPr>
        <w:t>21</w:t>
      </w:r>
      <w:r>
        <w:rPr>
          <w:rStyle w:val="eop"/>
          <w:rFonts w:ascii="Arial" w:eastAsiaTheme="majorEastAsia" w:hAnsi="Arial" w:cs="Arial"/>
        </w:rPr>
        <w:t>w</w:t>
      </w:r>
      <w:r w:rsidRPr="00AC3A41">
        <w:rPr>
          <w:rStyle w:val="eop"/>
          <w:rFonts w:ascii="Arial" w:eastAsiaTheme="majorEastAsia" w:hAnsi="Arial" w:cs="Arial"/>
        </w:rPr>
        <w:t>ords</w:t>
      </w:r>
    </w:p>
    <w:p w14:paraId="549594B7" w14:textId="30801CCB" w:rsidR="0004636E" w:rsidRPr="00AC3A41" w:rsidRDefault="0004636E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  <w:r>
        <w:rPr>
          <w:rStyle w:val="eop"/>
          <w:rFonts w:ascii="Arial" w:eastAsiaTheme="majorEastAsia" w:hAnsi="Arial" w:cs="Arial"/>
        </w:rPr>
        <w:tab/>
      </w:r>
      <w:r>
        <w:rPr>
          <w:rStyle w:val="eop"/>
          <w:rFonts w:ascii="Arial" w:eastAsiaTheme="majorEastAsia" w:hAnsi="Arial" w:cs="Arial"/>
        </w:rPr>
        <w:tab/>
      </w:r>
    </w:p>
    <w:p w14:paraId="09770920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Fonts w:ascii="Arial" w:hAnsi="Arial" w:cs="Arial"/>
        </w:rPr>
      </w:pPr>
      <w:r w:rsidRPr="00AC3A41">
        <w:rPr>
          <w:rStyle w:val="eop"/>
          <w:rFonts w:ascii="Arial" w:eastAsiaTheme="majorEastAsia" w:hAnsi="Arial" w:cs="Arial"/>
        </w:rPr>
        <w:t>​</w:t>
      </w:r>
    </w:p>
    <w:p w14:paraId="36A5BF88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  <w:r w:rsidRPr="00AC3A41">
        <w:rPr>
          <w:rStyle w:val="normaltextrun1"/>
          <w:rFonts w:ascii="Arial" w:eastAsiaTheme="majorEastAsia" w:hAnsi="Arial" w:cs="Arial"/>
          <w:color w:val="000000"/>
        </w:rPr>
        <w:t>By signing below, I confirm that the work/evidence presented is my own, unaided work. I understand the regulations pertaining to candidate malpractice and the action that may be taken as a result.</w:t>
      </w:r>
      <w:r w:rsidRPr="00AC3A41">
        <w:rPr>
          <w:rStyle w:val="eop"/>
          <w:rFonts w:ascii="Arial" w:eastAsiaTheme="majorEastAsia" w:hAnsi="Arial" w:cs="Arial"/>
        </w:rPr>
        <w:t xml:space="preserve"> ​</w:t>
      </w:r>
    </w:p>
    <w:p w14:paraId="0FB19302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Fonts w:ascii="Arial" w:hAnsi="Arial" w:cs="Arial"/>
        </w:rPr>
      </w:pPr>
      <w:r w:rsidRPr="00AC3A41">
        <w:rPr>
          <w:rStyle w:val="eop"/>
          <w:rFonts w:ascii="Arial" w:eastAsiaTheme="majorEastAsia" w:hAnsi="Arial" w:cs="Arial"/>
        </w:rPr>
        <w:t>​</w:t>
      </w:r>
    </w:p>
    <w:p w14:paraId="2A617BF6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Fonts w:ascii="Arial" w:hAnsi="Arial" w:cs="Arial"/>
        </w:rPr>
      </w:pPr>
      <w:r w:rsidRPr="00AC3A41">
        <w:rPr>
          <w:rStyle w:val="normaltextrun1"/>
          <w:rFonts w:ascii="Arial" w:eastAsiaTheme="majorEastAsia" w:hAnsi="Arial" w:cs="Arial"/>
          <w:color w:val="000000"/>
        </w:rPr>
        <w:t xml:space="preserve">Signed:            </w:t>
      </w:r>
      <w:proofErr w:type="spellStart"/>
      <w:proofErr w:type="gramStart"/>
      <w:r w:rsidRPr="00AC3A41">
        <w:rPr>
          <w:rStyle w:val="spellingerror"/>
          <w:rFonts w:ascii="Arial" w:eastAsiaTheme="majorEastAsia" w:hAnsi="Arial" w:cs="Arial"/>
          <w:color w:val="000000"/>
          <w:position w:val="-1"/>
        </w:rPr>
        <w:t>A.Glanville</w:t>
      </w:r>
      <w:proofErr w:type="spellEnd"/>
      <w:r w:rsidRPr="00AC3A41">
        <w:rPr>
          <w:rStyle w:val="eop"/>
          <w:rFonts w:ascii="Arial" w:eastAsiaTheme="majorEastAsia" w:hAnsi="Arial" w:cs="Arial"/>
        </w:rPr>
        <w:t>​</w:t>
      </w:r>
      <w:proofErr w:type="gramEnd"/>
    </w:p>
    <w:p w14:paraId="78DD43BC" w14:textId="77777777" w:rsidR="0004636E" w:rsidRPr="00AC3A41" w:rsidRDefault="0004636E" w:rsidP="0004636E">
      <w:pPr>
        <w:pStyle w:val="paragraph"/>
        <w:spacing w:line="360" w:lineRule="auto"/>
        <w:textAlignment w:val="baseline"/>
        <w:rPr>
          <w:rFonts w:ascii="Arial" w:hAnsi="Arial" w:cs="Arial"/>
        </w:rPr>
      </w:pPr>
      <w:r w:rsidRPr="00AC3A41">
        <w:rPr>
          <w:rStyle w:val="eop"/>
          <w:rFonts w:ascii="Arial" w:eastAsiaTheme="majorEastAsia" w:hAnsi="Arial" w:cs="Arial"/>
        </w:rPr>
        <w:t>​</w:t>
      </w:r>
    </w:p>
    <w:p w14:paraId="5B7C8C6A" w14:textId="3324CCE8" w:rsidR="0004636E" w:rsidRDefault="0004636E" w:rsidP="0004636E">
      <w:pPr>
        <w:pStyle w:val="paragraph"/>
        <w:spacing w:line="360" w:lineRule="auto"/>
        <w:textAlignment w:val="baseline"/>
        <w:rPr>
          <w:rStyle w:val="normaltextrun1"/>
          <w:rFonts w:ascii="Arial" w:eastAsiaTheme="majorEastAsia" w:hAnsi="Arial" w:cs="Arial"/>
          <w:color w:val="000000"/>
        </w:rPr>
      </w:pPr>
      <w:r w:rsidRPr="00AC3A41">
        <w:rPr>
          <w:rStyle w:val="normaltextrun1"/>
          <w:rFonts w:ascii="Arial" w:eastAsiaTheme="majorEastAsia" w:hAnsi="Arial" w:cs="Arial"/>
          <w:color w:val="000000"/>
        </w:rPr>
        <w:t xml:space="preserve">Date: </w:t>
      </w:r>
      <w:r w:rsidRPr="00AC3A41">
        <w:rPr>
          <w:rStyle w:val="normaltextrun1"/>
          <w:rFonts w:ascii="Arial" w:eastAsiaTheme="majorEastAsia" w:hAnsi="Arial" w:cs="Arial"/>
          <w:color w:val="000000"/>
        </w:rPr>
        <w:tab/>
      </w:r>
      <w:r w:rsidRPr="00AC3A41">
        <w:rPr>
          <w:rStyle w:val="normaltextrun1"/>
          <w:rFonts w:ascii="Arial" w:eastAsiaTheme="majorEastAsia" w:hAnsi="Arial" w:cs="Arial"/>
          <w:color w:val="000000"/>
        </w:rPr>
        <w:tab/>
        <w:t>0</w:t>
      </w:r>
      <w:r>
        <w:rPr>
          <w:rStyle w:val="normaltextrun1"/>
          <w:rFonts w:ascii="Arial" w:eastAsiaTheme="majorEastAsia" w:hAnsi="Arial" w:cs="Arial"/>
          <w:color w:val="000000"/>
        </w:rPr>
        <w:t>8</w:t>
      </w:r>
      <w:r w:rsidRPr="00AC3A41">
        <w:rPr>
          <w:rStyle w:val="normaltextrun1"/>
          <w:rFonts w:ascii="Arial" w:eastAsiaTheme="majorEastAsia" w:hAnsi="Arial" w:cs="Arial"/>
          <w:color w:val="000000"/>
          <w:vertAlign w:val="superscript"/>
        </w:rPr>
        <w:t>th</w:t>
      </w:r>
      <w:r w:rsidRPr="00AC3A41">
        <w:rPr>
          <w:rStyle w:val="normaltextrun1"/>
          <w:rFonts w:ascii="Arial" w:eastAsiaTheme="majorEastAsia" w:hAnsi="Arial" w:cs="Arial"/>
          <w:color w:val="000000"/>
        </w:rPr>
        <w:t xml:space="preserve"> June 2019</w:t>
      </w:r>
    </w:p>
    <w:p w14:paraId="25D5B6D3" w14:textId="12D38EA1" w:rsidR="0004636E" w:rsidRDefault="0004636E" w:rsidP="0004636E">
      <w:pPr>
        <w:pStyle w:val="paragraph"/>
        <w:spacing w:line="360" w:lineRule="auto"/>
        <w:textAlignment w:val="baseline"/>
        <w:rPr>
          <w:rStyle w:val="normaltextrun1"/>
          <w:rFonts w:ascii="Arial" w:eastAsiaTheme="majorEastAsia" w:hAnsi="Arial" w:cs="Arial"/>
          <w:color w:val="000000"/>
        </w:rPr>
      </w:pPr>
    </w:p>
    <w:p w14:paraId="59135F06" w14:textId="57314D48" w:rsidR="0004636E" w:rsidRDefault="0004636E" w:rsidP="0004636E">
      <w:pPr>
        <w:pStyle w:val="paragraph"/>
        <w:spacing w:line="360" w:lineRule="auto"/>
        <w:textAlignment w:val="baseline"/>
        <w:rPr>
          <w:rStyle w:val="normaltextrun1"/>
          <w:rFonts w:ascii="Arial" w:eastAsiaTheme="majorEastAsia" w:hAnsi="Arial" w:cs="Arial"/>
          <w:color w:val="000000"/>
        </w:rPr>
      </w:pPr>
    </w:p>
    <w:p w14:paraId="196EB6C6" w14:textId="476687D2" w:rsidR="0004636E" w:rsidRDefault="0004636E" w:rsidP="0004636E">
      <w:pPr>
        <w:pStyle w:val="paragraph"/>
        <w:spacing w:line="360" w:lineRule="auto"/>
        <w:textAlignment w:val="baseline"/>
        <w:rPr>
          <w:rStyle w:val="normaltextrun1"/>
          <w:rFonts w:ascii="Arial" w:eastAsiaTheme="majorEastAsia" w:hAnsi="Arial" w:cs="Arial"/>
          <w:color w:val="000000"/>
        </w:rPr>
      </w:pPr>
    </w:p>
    <w:p w14:paraId="43755E7A" w14:textId="08B64A56" w:rsidR="0004636E" w:rsidRDefault="0004636E" w:rsidP="0004636E">
      <w:pPr>
        <w:pStyle w:val="paragraph"/>
        <w:spacing w:line="360" w:lineRule="auto"/>
        <w:textAlignment w:val="baseline"/>
        <w:rPr>
          <w:rStyle w:val="normaltextrun1"/>
          <w:rFonts w:ascii="Arial" w:eastAsiaTheme="majorEastAsia" w:hAnsi="Arial" w:cs="Arial"/>
          <w:color w:val="000000"/>
        </w:rPr>
      </w:pPr>
    </w:p>
    <w:p w14:paraId="544E7AD1" w14:textId="61CA78E5" w:rsidR="0004636E" w:rsidRDefault="0004636E" w:rsidP="0004636E">
      <w:pPr>
        <w:pStyle w:val="paragraph"/>
        <w:spacing w:line="360" w:lineRule="auto"/>
        <w:textAlignment w:val="baseline"/>
        <w:rPr>
          <w:rStyle w:val="normaltextrun1"/>
          <w:rFonts w:ascii="Arial" w:eastAsiaTheme="majorEastAsia" w:hAnsi="Arial" w:cs="Arial"/>
          <w:color w:val="000000"/>
        </w:rPr>
      </w:pPr>
    </w:p>
    <w:p w14:paraId="2F8CC248" w14:textId="46061CDF" w:rsidR="0004636E" w:rsidRDefault="0004636E" w:rsidP="0004636E">
      <w:pPr>
        <w:pStyle w:val="paragraph"/>
        <w:spacing w:line="360" w:lineRule="auto"/>
        <w:textAlignment w:val="baseline"/>
        <w:rPr>
          <w:rStyle w:val="normaltextrun1"/>
          <w:rFonts w:ascii="Arial" w:eastAsiaTheme="majorEastAsia" w:hAnsi="Arial" w:cs="Arial"/>
          <w:color w:val="000000"/>
        </w:rPr>
      </w:pPr>
    </w:p>
    <w:p w14:paraId="738E733F" w14:textId="3AE828BB" w:rsidR="0004636E" w:rsidRDefault="0004636E" w:rsidP="0004636E">
      <w:pPr>
        <w:pStyle w:val="paragraph"/>
        <w:spacing w:line="360" w:lineRule="auto"/>
        <w:textAlignment w:val="baseline"/>
        <w:rPr>
          <w:rStyle w:val="normaltextrun1"/>
          <w:rFonts w:ascii="Arial" w:eastAsiaTheme="majorEastAsia" w:hAnsi="Arial" w:cs="Arial"/>
          <w:color w:val="000000"/>
        </w:rPr>
      </w:pPr>
    </w:p>
    <w:p w14:paraId="776F56B0" w14:textId="055D8617" w:rsidR="0004636E" w:rsidRDefault="0004636E" w:rsidP="0004636E">
      <w:pPr>
        <w:pStyle w:val="paragraph"/>
        <w:spacing w:line="360" w:lineRule="auto"/>
        <w:textAlignment w:val="baseline"/>
        <w:rPr>
          <w:rStyle w:val="normaltextrun1"/>
          <w:rFonts w:ascii="Arial" w:eastAsiaTheme="majorEastAsia" w:hAnsi="Arial" w:cs="Arial"/>
          <w:color w:val="000000"/>
        </w:rPr>
      </w:pPr>
    </w:p>
    <w:p w14:paraId="6FEDE669" w14:textId="14AD43FB" w:rsidR="0004636E" w:rsidRDefault="0004636E" w:rsidP="0004636E">
      <w:pPr>
        <w:pStyle w:val="paragraph"/>
        <w:spacing w:line="360" w:lineRule="auto"/>
        <w:textAlignment w:val="baseline"/>
        <w:rPr>
          <w:rStyle w:val="normaltextrun1"/>
          <w:rFonts w:ascii="Arial" w:eastAsiaTheme="majorEastAsia" w:hAnsi="Arial" w:cs="Arial"/>
          <w:color w:val="000000"/>
        </w:rPr>
      </w:pPr>
    </w:p>
    <w:p w14:paraId="5615B525" w14:textId="19D338CA" w:rsidR="0004636E" w:rsidRDefault="0004636E" w:rsidP="0004636E">
      <w:pPr>
        <w:pStyle w:val="paragraph"/>
        <w:spacing w:line="360" w:lineRule="auto"/>
        <w:textAlignment w:val="baseline"/>
        <w:rPr>
          <w:rStyle w:val="normaltextrun1"/>
          <w:rFonts w:ascii="Arial" w:eastAsiaTheme="majorEastAsia" w:hAnsi="Arial" w:cs="Arial"/>
          <w:color w:val="000000"/>
        </w:rPr>
      </w:pPr>
    </w:p>
    <w:p w14:paraId="573669E2" w14:textId="5D88EE66" w:rsidR="0004636E" w:rsidRDefault="0004636E" w:rsidP="0004636E">
      <w:pPr>
        <w:pStyle w:val="paragraph"/>
        <w:spacing w:line="360" w:lineRule="auto"/>
        <w:textAlignment w:val="baseline"/>
        <w:rPr>
          <w:rStyle w:val="normaltextrun1"/>
          <w:rFonts w:ascii="Arial" w:eastAsiaTheme="majorEastAsia" w:hAnsi="Arial" w:cs="Arial"/>
          <w:color w:val="000000"/>
        </w:rPr>
      </w:pPr>
    </w:p>
    <w:p w14:paraId="39326152" w14:textId="5CCC4FC5" w:rsidR="0004636E" w:rsidRDefault="0004636E" w:rsidP="0004636E">
      <w:pPr>
        <w:pStyle w:val="paragraph"/>
        <w:spacing w:line="360" w:lineRule="auto"/>
        <w:textAlignment w:val="baseline"/>
        <w:rPr>
          <w:rStyle w:val="normaltextrun1"/>
          <w:rFonts w:ascii="Arial" w:eastAsiaTheme="majorEastAsia" w:hAnsi="Arial" w:cs="Arial"/>
          <w:color w:val="000000"/>
        </w:rPr>
      </w:pPr>
    </w:p>
    <w:p w14:paraId="251D0F43" w14:textId="368CDCA0" w:rsidR="0004636E" w:rsidRDefault="00AB4996" w:rsidP="0004636E">
      <w:pPr>
        <w:pStyle w:val="paragraph"/>
        <w:spacing w:line="360" w:lineRule="auto"/>
        <w:textAlignment w:val="baseline"/>
        <w:rPr>
          <w:rFonts w:ascii="Arial" w:hAnsi="Arial" w:cs="Arial"/>
          <w:u w:val="single"/>
          <w:lang w:val="en-US"/>
        </w:rPr>
      </w:pPr>
      <w:r w:rsidRPr="00AB4996">
        <w:rPr>
          <w:rFonts w:ascii="Arial" w:hAnsi="Arial" w:cs="Arial"/>
          <w:u w:val="single"/>
          <w:lang w:val="en-US"/>
        </w:rPr>
        <w:lastRenderedPageBreak/>
        <w:t xml:space="preserve">Reflection of personal development in line with CIPD Profession Map </w:t>
      </w:r>
    </w:p>
    <w:p w14:paraId="4ED935BF" w14:textId="7DEFB919" w:rsidR="00AB4996" w:rsidRDefault="00AB4996" w:rsidP="0004636E">
      <w:pPr>
        <w:pStyle w:val="paragraph"/>
        <w:spacing w:line="360" w:lineRule="auto"/>
        <w:textAlignment w:val="baseline"/>
        <w:rPr>
          <w:rFonts w:ascii="Arial" w:hAnsi="Arial" w:cs="Arial"/>
          <w:u w:val="single"/>
          <w:lang w:val="en-US"/>
        </w:rPr>
      </w:pPr>
    </w:p>
    <w:p w14:paraId="025E9916" w14:textId="50E20A9D" w:rsidR="00D5091A" w:rsidRDefault="00AB4996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Having been involved in the disciplinary process and working with trade unions over the last few months, </w:t>
      </w:r>
      <w:r w:rsidR="00B24164">
        <w:rPr>
          <w:rFonts w:ascii="Arial" w:hAnsi="Arial" w:cs="Arial"/>
          <w:lang w:val="en-US"/>
        </w:rPr>
        <w:t>I have</w:t>
      </w:r>
      <w:r>
        <w:rPr>
          <w:rFonts w:ascii="Arial" w:hAnsi="Arial" w:cs="Arial"/>
          <w:lang w:val="en-US"/>
        </w:rPr>
        <w:t xml:space="preserve"> reflect</w:t>
      </w:r>
      <w:r w:rsidR="00B24164">
        <w:rPr>
          <w:rFonts w:ascii="Arial" w:hAnsi="Arial" w:cs="Arial"/>
          <w:lang w:val="en-US"/>
        </w:rPr>
        <w:t>ed</w:t>
      </w:r>
      <w:r>
        <w:rPr>
          <w:rFonts w:ascii="Arial" w:hAnsi="Arial" w:cs="Arial"/>
          <w:lang w:val="en-US"/>
        </w:rPr>
        <w:t xml:space="preserve"> on my own practices </w:t>
      </w:r>
      <w:r w:rsidR="00B24164">
        <w:rPr>
          <w:rFonts w:ascii="Arial" w:hAnsi="Arial" w:cs="Arial"/>
          <w:lang w:val="en-US"/>
        </w:rPr>
        <w:t xml:space="preserve">and sought </w:t>
      </w:r>
      <w:r>
        <w:rPr>
          <w:rFonts w:ascii="Arial" w:hAnsi="Arial" w:cs="Arial"/>
          <w:lang w:val="en-US"/>
        </w:rPr>
        <w:t xml:space="preserve">feedback from my manager.  One overall reflection is that no matter how many times I am praised for my performance in a meeting, </w:t>
      </w:r>
      <w:r w:rsidR="00B24164">
        <w:rPr>
          <w:rFonts w:ascii="Arial" w:hAnsi="Arial" w:cs="Arial"/>
          <w:lang w:val="en-US"/>
        </w:rPr>
        <w:t xml:space="preserve">disciplinaries and for the reports I produce, </w:t>
      </w:r>
      <w:r>
        <w:rPr>
          <w:rFonts w:ascii="Arial" w:hAnsi="Arial" w:cs="Arial"/>
          <w:lang w:val="en-US"/>
        </w:rPr>
        <w:t>why do I continue to doubt my own ability? This is an area I have to overcome</w:t>
      </w:r>
      <w:r w:rsidR="00D5091A">
        <w:rPr>
          <w:rFonts w:ascii="Arial" w:hAnsi="Arial" w:cs="Arial"/>
          <w:lang w:val="en-US"/>
        </w:rPr>
        <w:t xml:space="preserve"> and this was heavily reflected in my managers feedback. </w:t>
      </w:r>
    </w:p>
    <w:p w14:paraId="709CF6AE" w14:textId="14A112E5" w:rsidR="00AB4996" w:rsidRDefault="00AB4996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</w:p>
    <w:p w14:paraId="293F464E" w14:textId="15825F33" w:rsidR="00AB4996" w:rsidRDefault="00AB4996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My specialist </w:t>
      </w:r>
      <w:r w:rsidR="00C96F03">
        <w:rPr>
          <w:rFonts w:ascii="Arial" w:hAnsi="Arial" w:cs="Arial"/>
          <w:lang w:val="en-US"/>
        </w:rPr>
        <w:t xml:space="preserve">role </w:t>
      </w:r>
      <w:r>
        <w:rPr>
          <w:rFonts w:ascii="Arial" w:hAnsi="Arial" w:cs="Arial"/>
          <w:lang w:val="en-US"/>
        </w:rPr>
        <w:t xml:space="preserve">within </w:t>
      </w:r>
      <w:r w:rsidR="00C96F03">
        <w:rPr>
          <w:rFonts w:ascii="Arial" w:hAnsi="Arial" w:cs="Arial"/>
          <w:lang w:val="en-US"/>
        </w:rPr>
        <w:t>HR</w:t>
      </w:r>
      <w:r>
        <w:rPr>
          <w:rFonts w:ascii="Arial" w:hAnsi="Arial" w:cs="Arial"/>
          <w:lang w:val="en-US"/>
        </w:rPr>
        <w:t xml:space="preserve">, </w:t>
      </w:r>
      <w:r w:rsidR="00B24164">
        <w:rPr>
          <w:rFonts w:ascii="Arial" w:hAnsi="Arial" w:cs="Arial"/>
          <w:lang w:val="en-US"/>
        </w:rPr>
        <w:t>focusing on</w:t>
      </w:r>
      <w:r>
        <w:rPr>
          <w:rFonts w:ascii="Arial" w:hAnsi="Arial" w:cs="Arial"/>
          <w:lang w:val="en-US"/>
        </w:rPr>
        <w:t xml:space="preserve"> </w:t>
      </w:r>
      <w:r w:rsidR="00D5091A">
        <w:rPr>
          <w:rFonts w:ascii="Arial" w:hAnsi="Arial" w:cs="Arial"/>
          <w:lang w:val="en-US"/>
        </w:rPr>
        <w:t xml:space="preserve">learning and development, talent planning and organisational design.  </w:t>
      </w:r>
      <w:r w:rsidR="00B24164">
        <w:rPr>
          <w:rFonts w:ascii="Arial" w:hAnsi="Arial" w:cs="Arial"/>
          <w:lang w:val="en-US"/>
        </w:rPr>
        <w:t xml:space="preserve">As </w:t>
      </w:r>
      <w:r w:rsidR="00C96F03">
        <w:rPr>
          <w:rFonts w:ascii="Arial" w:hAnsi="Arial" w:cs="Arial"/>
          <w:lang w:val="en-US"/>
        </w:rPr>
        <w:t>I am</w:t>
      </w:r>
      <w:r w:rsidR="00B24164">
        <w:rPr>
          <w:rFonts w:ascii="Arial" w:hAnsi="Arial" w:cs="Arial"/>
          <w:lang w:val="en-US"/>
        </w:rPr>
        <w:t xml:space="preserve"> not</w:t>
      </w:r>
      <w:r w:rsidR="00D5091A">
        <w:rPr>
          <w:rFonts w:ascii="Arial" w:hAnsi="Arial" w:cs="Arial"/>
          <w:lang w:val="en-US"/>
        </w:rPr>
        <w:t xml:space="preserve"> submersed into performance management </w:t>
      </w:r>
      <w:r w:rsidR="00C96F03">
        <w:rPr>
          <w:rFonts w:ascii="Arial" w:hAnsi="Arial" w:cs="Arial"/>
          <w:lang w:val="en-US"/>
        </w:rPr>
        <w:t>regularly</w:t>
      </w:r>
      <w:r w:rsidR="00B24164">
        <w:rPr>
          <w:rFonts w:ascii="Arial" w:hAnsi="Arial" w:cs="Arial"/>
          <w:lang w:val="en-US"/>
        </w:rPr>
        <w:t xml:space="preserve">, </w:t>
      </w:r>
      <w:r w:rsidR="00C96F03">
        <w:rPr>
          <w:rFonts w:ascii="Arial" w:hAnsi="Arial" w:cs="Arial"/>
          <w:lang w:val="en-US"/>
        </w:rPr>
        <w:t xml:space="preserve">except </w:t>
      </w:r>
      <w:r w:rsidR="00B24164">
        <w:rPr>
          <w:rFonts w:ascii="Arial" w:hAnsi="Arial" w:cs="Arial"/>
          <w:lang w:val="en-US"/>
        </w:rPr>
        <w:t>as a line manager</w:t>
      </w:r>
      <w:r w:rsidR="00C96F03">
        <w:rPr>
          <w:rFonts w:ascii="Arial" w:hAnsi="Arial" w:cs="Arial"/>
          <w:lang w:val="en-US"/>
        </w:rPr>
        <w:t>, I</w:t>
      </w:r>
      <w:r w:rsidR="004469FA">
        <w:rPr>
          <w:rFonts w:ascii="Arial" w:hAnsi="Arial" w:cs="Arial"/>
          <w:lang w:val="en-US"/>
        </w:rPr>
        <w:t xml:space="preserve"> must not only read policies, but carry out some peer shadowing as this would allow me to </w:t>
      </w:r>
      <w:r w:rsidR="00C96F03">
        <w:rPr>
          <w:rFonts w:ascii="Arial" w:hAnsi="Arial" w:cs="Arial"/>
          <w:lang w:val="en-US"/>
        </w:rPr>
        <w:t>relate</w:t>
      </w:r>
      <w:r w:rsidR="004469FA">
        <w:rPr>
          <w:rFonts w:ascii="Arial" w:hAnsi="Arial" w:cs="Arial"/>
          <w:lang w:val="en-US"/>
        </w:rPr>
        <w:t xml:space="preserve"> theory </w:t>
      </w:r>
      <w:r w:rsidR="00C96F03">
        <w:rPr>
          <w:rFonts w:ascii="Arial" w:hAnsi="Arial" w:cs="Arial"/>
          <w:lang w:val="en-US"/>
        </w:rPr>
        <w:t>to</w:t>
      </w:r>
      <w:r w:rsidR="004469FA">
        <w:rPr>
          <w:rFonts w:ascii="Arial" w:hAnsi="Arial" w:cs="Arial"/>
          <w:lang w:val="en-US"/>
        </w:rPr>
        <w:t xml:space="preserve"> practice. </w:t>
      </w:r>
    </w:p>
    <w:p w14:paraId="26DC4020" w14:textId="6A94CFE2" w:rsidR="00D5091A" w:rsidRDefault="00D5091A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</w:p>
    <w:p w14:paraId="3D88D7F5" w14:textId="73DABBE7" w:rsidR="004469FA" w:rsidRDefault="00D5091A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Using the 2013 Professional Map</w:t>
      </w:r>
      <w:r w:rsidR="004469FA">
        <w:rPr>
          <w:rFonts w:ascii="Arial" w:hAnsi="Arial" w:cs="Arial"/>
          <w:lang w:val="en-US"/>
        </w:rPr>
        <w:t xml:space="preserve"> </w:t>
      </w:r>
      <w:sdt>
        <w:sdtPr>
          <w:rPr>
            <w:rFonts w:ascii="Arial" w:hAnsi="Arial" w:cs="Arial"/>
            <w:lang w:val="en-US"/>
          </w:rPr>
          <w:id w:val="-695547283"/>
          <w:citation/>
        </w:sdtPr>
        <w:sdtContent>
          <w:r w:rsidR="004469FA">
            <w:rPr>
              <w:rFonts w:ascii="Arial" w:hAnsi="Arial" w:cs="Arial"/>
              <w:lang w:val="en-US"/>
            </w:rPr>
            <w:fldChar w:fldCharType="begin"/>
          </w:r>
          <w:r w:rsidR="004469FA">
            <w:rPr>
              <w:rFonts w:ascii="Arial" w:hAnsi="Arial" w:cs="Arial"/>
            </w:rPr>
            <w:instrText xml:space="preserve"> CITATION CIP131 \l 2057 </w:instrText>
          </w:r>
          <w:r w:rsidR="004469FA">
            <w:rPr>
              <w:rFonts w:ascii="Arial" w:hAnsi="Arial" w:cs="Arial"/>
              <w:lang w:val="en-US"/>
            </w:rPr>
            <w:fldChar w:fldCharType="separate"/>
          </w:r>
          <w:r w:rsidR="004469FA" w:rsidRPr="004469FA">
            <w:rPr>
              <w:rFonts w:ascii="Arial" w:hAnsi="Arial" w:cs="Arial"/>
              <w:noProof/>
            </w:rPr>
            <w:t>(CIPD, 2013)</w:t>
          </w:r>
          <w:r w:rsidR="004469FA">
            <w:rPr>
              <w:rFonts w:ascii="Arial" w:hAnsi="Arial" w:cs="Arial"/>
              <w:lang w:val="en-US"/>
            </w:rPr>
            <w:fldChar w:fldCharType="end"/>
          </w:r>
        </w:sdtContent>
      </w:sdt>
      <w:r>
        <w:rPr>
          <w:rFonts w:ascii="Arial" w:hAnsi="Arial" w:cs="Arial"/>
          <w:lang w:val="en-US"/>
        </w:rPr>
        <w:t>, I am confident that I have been able to demonstrate the development of the eight behaviours, especially as a skilled influencer as this was evident through negotiation in the Joint Consultative Committee</w:t>
      </w:r>
      <w:r w:rsidR="004469FA">
        <w:rPr>
          <w:rFonts w:ascii="Arial" w:hAnsi="Arial" w:cs="Arial"/>
          <w:lang w:val="en-US"/>
        </w:rPr>
        <w:t xml:space="preserve">.  </w:t>
      </w:r>
      <w:r w:rsidR="00DC4513">
        <w:rPr>
          <w:rFonts w:ascii="Arial" w:hAnsi="Arial" w:cs="Arial"/>
          <w:lang w:val="en-US"/>
        </w:rPr>
        <w:t>Within the core areas, my knowledge of p</w:t>
      </w:r>
      <w:r w:rsidR="004469FA">
        <w:rPr>
          <w:rFonts w:ascii="Arial" w:hAnsi="Arial" w:cs="Arial"/>
          <w:lang w:val="en-US"/>
        </w:rPr>
        <w:t>olicies</w:t>
      </w:r>
      <w:r w:rsidR="00DC4513">
        <w:rPr>
          <w:rFonts w:ascii="Arial" w:hAnsi="Arial" w:cs="Arial"/>
          <w:lang w:val="en-US"/>
        </w:rPr>
        <w:t xml:space="preserve"> has vastly improved, allowing me to contribute to decision making and support junior members of the HR team</w:t>
      </w:r>
      <w:r w:rsidR="00C96F03">
        <w:rPr>
          <w:rFonts w:ascii="Arial" w:hAnsi="Arial" w:cs="Arial"/>
          <w:lang w:val="en-US"/>
        </w:rPr>
        <w:t>.</w:t>
      </w:r>
      <w:r w:rsidR="00DC4513">
        <w:rPr>
          <w:rFonts w:ascii="Arial" w:hAnsi="Arial" w:cs="Arial"/>
          <w:lang w:val="en-US"/>
        </w:rPr>
        <w:t xml:space="preserve">  In order to drive insight, strategy and solutions, there is still a need to be more aware of organisational data, </w:t>
      </w:r>
      <w:r w:rsidR="00C96F03">
        <w:rPr>
          <w:rFonts w:ascii="Arial" w:hAnsi="Arial" w:cs="Arial"/>
          <w:lang w:val="en-US"/>
        </w:rPr>
        <w:t>allowing</w:t>
      </w:r>
      <w:r w:rsidR="00DC4513">
        <w:rPr>
          <w:rFonts w:ascii="Arial" w:hAnsi="Arial" w:cs="Arial"/>
          <w:lang w:val="en-US"/>
        </w:rPr>
        <w:t xml:space="preserve"> me to further develop my skills of negotiating </w:t>
      </w:r>
      <w:r w:rsidR="00C96F03">
        <w:rPr>
          <w:rFonts w:ascii="Arial" w:hAnsi="Arial" w:cs="Arial"/>
          <w:lang w:val="en-US"/>
        </w:rPr>
        <w:t>using</w:t>
      </w:r>
      <w:r w:rsidR="00DC4513">
        <w:rPr>
          <w:rFonts w:ascii="Arial" w:hAnsi="Arial" w:cs="Arial"/>
          <w:lang w:val="en-US"/>
        </w:rPr>
        <w:t xml:space="preserve"> </w:t>
      </w:r>
      <w:r w:rsidR="00C96F03">
        <w:rPr>
          <w:rFonts w:ascii="Arial" w:hAnsi="Arial" w:cs="Arial"/>
          <w:lang w:val="en-US"/>
        </w:rPr>
        <w:t xml:space="preserve">evidence-based HR </w:t>
      </w:r>
      <w:sdt>
        <w:sdtPr>
          <w:rPr>
            <w:rFonts w:ascii="Arial" w:hAnsi="Arial" w:cs="Arial"/>
            <w:lang w:val="en-US"/>
          </w:rPr>
          <w:id w:val="1452441002"/>
          <w:citation/>
        </w:sdtPr>
        <w:sdtContent>
          <w:r w:rsidR="00C96F03">
            <w:rPr>
              <w:rFonts w:ascii="Arial" w:hAnsi="Arial" w:cs="Arial"/>
              <w:lang w:val="en-US"/>
            </w:rPr>
            <w:fldChar w:fldCharType="begin"/>
          </w:r>
          <w:r w:rsidR="00C96F03">
            <w:rPr>
              <w:rFonts w:ascii="Arial" w:hAnsi="Arial" w:cs="Arial"/>
            </w:rPr>
            <w:instrText xml:space="preserve"> CITATION CIP181 \l 2057 </w:instrText>
          </w:r>
          <w:r w:rsidR="00C96F03">
            <w:rPr>
              <w:rFonts w:ascii="Arial" w:hAnsi="Arial" w:cs="Arial"/>
              <w:lang w:val="en-US"/>
            </w:rPr>
            <w:fldChar w:fldCharType="separate"/>
          </w:r>
          <w:r w:rsidR="00C96F03" w:rsidRPr="00C96F03">
            <w:rPr>
              <w:rFonts w:ascii="Arial" w:hAnsi="Arial" w:cs="Arial"/>
              <w:noProof/>
            </w:rPr>
            <w:t>(CIPD, 2018)</w:t>
          </w:r>
          <w:r w:rsidR="00C96F03">
            <w:rPr>
              <w:rFonts w:ascii="Arial" w:hAnsi="Arial" w:cs="Arial"/>
              <w:lang w:val="en-US"/>
            </w:rPr>
            <w:fldChar w:fldCharType="end"/>
          </w:r>
        </w:sdtContent>
      </w:sdt>
      <w:r w:rsidR="00DC4513">
        <w:rPr>
          <w:rFonts w:ascii="Arial" w:hAnsi="Arial" w:cs="Arial"/>
          <w:lang w:val="en-US"/>
        </w:rPr>
        <w:t xml:space="preserve">.   </w:t>
      </w:r>
    </w:p>
    <w:p w14:paraId="392DE890" w14:textId="313FC118" w:rsidR="001A22AF" w:rsidRDefault="001A22AF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</w:p>
    <w:p w14:paraId="75DF74F5" w14:textId="7CF1492B" w:rsidR="001A22AF" w:rsidRDefault="001A22AF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In terms of the employee relations professional area, my knowledge of employee legislation has really improved, </w:t>
      </w:r>
      <w:r w:rsidR="00C96F03">
        <w:rPr>
          <w:rFonts w:ascii="Arial" w:hAnsi="Arial" w:cs="Arial"/>
          <w:lang w:val="en-US"/>
        </w:rPr>
        <w:t>allowing</w:t>
      </w:r>
      <w:r>
        <w:rPr>
          <w:rFonts w:ascii="Arial" w:hAnsi="Arial" w:cs="Arial"/>
          <w:lang w:val="en-US"/>
        </w:rPr>
        <w:t xml:space="preserve"> me to challenge decisions relating to staff performance </w:t>
      </w:r>
      <w:sdt>
        <w:sdtPr>
          <w:rPr>
            <w:rFonts w:ascii="Arial" w:hAnsi="Arial" w:cs="Arial"/>
            <w:lang w:val="en-US"/>
          </w:rPr>
          <w:id w:val="24610845"/>
          <w:citation/>
        </w:sdtPr>
        <w:sdtContent>
          <w:r>
            <w:rPr>
              <w:rFonts w:ascii="Arial" w:hAnsi="Arial" w:cs="Arial"/>
              <w:lang w:val="en-US"/>
            </w:rPr>
            <w:fldChar w:fldCharType="begin"/>
          </w:r>
          <w:r>
            <w:rPr>
              <w:rFonts w:ascii="Arial" w:hAnsi="Arial" w:cs="Arial"/>
            </w:rPr>
            <w:instrText xml:space="preserve"> CITATION CIP131 \l 2057 </w:instrText>
          </w:r>
          <w:r>
            <w:rPr>
              <w:rFonts w:ascii="Arial" w:hAnsi="Arial" w:cs="Arial"/>
              <w:lang w:val="en-US"/>
            </w:rPr>
            <w:fldChar w:fldCharType="separate"/>
          </w:r>
          <w:r w:rsidRPr="001A22AF">
            <w:rPr>
              <w:rFonts w:ascii="Arial" w:hAnsi="Arial" w:cs="Arial"/>
              <w:noProof/>
            </w:rPr>
            <w:t>(CIPD, 2013)</w:t>
          </w:r>
          <w:r>
            <w:rPr>
              <w:rFonts w:ascii="Arial" w:hAnsi="Arial" w:cs="Arial"/>
              <w:lang w:val="en-US"/>
            </w:rPr>
            <w:fldChar w:fldCharType="end"/>
          </w:r>
        </w:sdtContent>
      </w:sdt>
      <w:r>
        <w:rPr>
          <w:rFonts w:ascii="Arial" w:hAnsi="Arial" w:cs="Arial"/>
          <w:lang w:val="en-US"/>
        </w:rPr>
        <w:t xml:space="preserve">. </w:t>
      </w:r>
    </w:p>
    <w:p w14:paraId="16C0E7A3" w14:textId="018314E9" w:rsidR="001A22AF" w:rsidRDefault="001A22AF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</w:p>
    <w:p w14:paraId="1CC5E711" w14:textId="4BFF05AB" w:rsidR="001A22AF" w:rsidRDefault="00C96F03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Within the </w:t>
      </w:r>
      <w:r>
        <w:rPr>
          <w:rFonts w:ascii="Arial" w:hAnsi="Arial" w:cs="Arial"/>
          <w:lang w:val="en-US"/>
        </w:rPr>
        <w:t xml:space="preserve">core knowledge </w:t>
      </w:r>
      <w:r>
        <w:rPr>
          <w:rFonts w:ascii="Arial" w:hAnsi="Arial" w:cs="Arial"/>
          <w:lang w:val="en-US"/>
        </w:rPr>
        <w:t xml:space="preserve">of the </w:t>
      </w:r>
      <w:r w:rsidR="001A22AF">
        <w:rPr>
          <w:rFonts w:ascii="Arial" w:hAnsi="Arial" w:cs="Arial"/>
          <w:lang w:val="en-US"/>
        </w:rPr>
        <w:t xml:space="preserve">2018 Professional Map </w:t>
      </w:r>
      <w:sdt>
        <w:sdtPr>
          <w:rPr>
            <w:rFonts w:ascii="Arial" w:hAnsi="Arial" w:cs="Arial"/>
            <w:lang w:val="en-US"/>
          </w:rPr>
          <w:id w:val="-1470812708"/>
          <w:citation/>
        </w:sdtPr>
        <w:sdtContent>
          <w:r w:rsidR="001A22AF">
            <w:rPr>
              <w:rFonts w:ascii="Arial" w:hAnsi="Arial" w:cs="Arial"/>
              <w:lang w:val="en-US"/>
            </w:rPr>
            <w:fldChar w:fldCharType="begin"/>
          </w:r>
          <w:r w:rsidR="001A22AF">
            <w:rPr>
              <w:rFonts w:ascii="Arial" w:hAnsi="Arial" w:cs="Arial"/>
            </w:rPr>
            <w:instrText xml:space="preserve"> CITATION CIP181 \l 2057 </w:instrText>
          </w:r>
          <w:r w:rsidR="001A22AF">
            <w:rPr>
              <w:rFonts w:ascii="Arial" w:hAnsi="Arial" w:cs="Arial"/>
              <w:lang w:val="en-US"/>
            </w:rPr>
            <w:fldChar w:fldCharType="separate"/>
          </w:r>
          <w:r w:rsidR="001A22AF" w:rsidRPr="001A22AF">
            <w:rPr>
              <w:rFonts w:ascii="Arial" w:hAnsi="Arial" w:cs="Arial"/>
              <w:noProof/>
            </w:rPr>
            <w:t>(CIPD, 2018)</w:t>
          </w:r>
          <w:r w:rsidR="001A22AF">
            <w:rPr>
              <w:rFonts w:ascii="Arial" w:hAnsi="Arial" w:cs="Arial"/>
              <w:lang w:val="en-US"/>
            </w:rPr>
            <w:fldChar w:fldCharType="end"/>
          </w:r>
        </w:sdtContent>
      </w:sdt>
      <w:r w:rsidR="001A22AF">
        <w:rPr>
          <w:rFonts w:ascii="Arial" w:hAnsi="Arial" w:cs="Arial"/>
          <w:lang w:val="en-US"/>
        </w:rPr>
        <w:t xml:space="preserve">, I am much more aware of </w:t>
      </w:r>
      <w:r>
        <w:rPr>
          <w:rFonts w:ascii="Arial" w:hAnsi="Arial" w:cs="Arial"/>
          <w:lang w:val="en-US"/>
        </w:rPr>
        <w:t xml:space="preserve">people practices in relation to </w:t>
      </w:r>
      <w:r w:rsidR="001A22AF">
        <w:rPr>
          <w:rFonts w:ascii="Arial" w:hAnsi="Arial" w:cs="Arial"/>
          <w:lang w:val="en-US"/>
        </w:rPr>
        <w:t xml:space="preserve">policies, regulation, legislation, performance management and consultation.  With this in mind, I can see now the reasons for the changes between the 2013 and 2018 professional maps and will be carrying out a new assessment as a result. </w:t>
      </w:r>
    </w:p>
    <w:p w14:paraId="6EA38A37" w14:textId="12FA44E9" w:rsidR="00B24164" w:rsidRDefault="00B24164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</w:p>
    <w:p w14:paraId="26326BE6" w14:textId="7CB980A6" w:rsidR="00B24164" w:rsidRPr="00AB4996" w:rsidRDefault="00B24164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Another consideration is the different band levels, depending on the task, I have a spikey profile, meaning I may be working to various bands of professional competence under the CIPD Profession Map </w:t>
      </w:r>
      <w:sdt>
        <w:sdtPr>
          <w:rPr>
            <w:rFonts w:ascii="Arial" w:hAnsi="Arial" w:cs="Arial"/>
            <w:lang w:val="en-US"/>
          </w:rPr>
          <w:id w:val="-287431920"/>
          <w:citation/>
        </w:sdtPr>
        <w:sdtContent>
          <w:r>
            <w:rPr>
              <w:rFonts w:ascii="Arial" w:hAnsi="Arial" w:cs="Arial"/>
              <w:lang w:val="en-US"/>
            </w:rPr>
            <w:fldChar w:fldCharType="begin"/>
          </w:r>
          <w:r>
            <w:rPr>
              <w:rFonts w:ascii="Arial" w:hAnsi="Arial" w:cs="Arial"/>
            </w:rPr>
            <w:instrText xml:space="preserve"> CITATION Tay162 \l 2057 </w:instrText>
          </w:r>
          <w:r>
            <w:rPr>
              <w:rFonts w:ascii="Arial" w:hAnsi="Arial" w:cs="Arial"/>
              <w:lang w:val="en-US"/>
            </w:rPr>
            <w:fldChar w:fldCharType="separate"/>
          </w:r>
          <w:r w:rsidRPr="00B24164">
            <w:rPr>
              <w:rFonts w:ascii="Arial" w:hAnsi="Arial" w:cs="Arial"/>
              <w:noProof/>
            </w:rPr>
            <w:t>(Taylor &amp; Woodhams, 2016)</w:t>
          </w:r>
          <w:r>
            <w:rPr>
              <w:rFonts w:ascii="Arial" w:hAnsi="Arial" w:cs="Arial"/>
              <w:lang w:val="en-US"/>
            </w:rPr>
            <w:fldChar w:fldCharType="end"/>
          </w:r>
        </w:sdtContent>
      </w:sdt>
      <w:r>
        <w:rPr>
          <w:rFonts w:ascii="Arial" w:hAnsi="Arial" w:cs="Arial"/>
          <w:lang w:val="en-US"/>
        </w:rPr>
        <w:t xml:space="preserve">.  </w:t>
      </w:r>
    </w:p>
    <w:p w14:paraId="7CB13D62" w14:textId="77777777" w:rsidR="00AB4996" w:rsidRPr="00AC3A41" w:rsidRDefault="00AB4996" w:rsidP="0004636E">
      <w:pPr>
        <w:pStyle w:val="paragraph"/>
        <w:spacing w:line="360" w:lineRule="auto"/>
        <w:textAlignment w:val="baseline"/>
        <w:rPr>
          <w:rFonts w:ascii="Arial" w:hAnsi="Arial" w:cs="Arial"/>
          <w:lang w:val="en-US"/>
        </w:rPr>
      </w:pPr>
    </w:p>
    <w:sdt>
      <w:sdtPr>
        <w:id w:val="-183822443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09C73794" w14:textId="39994D4F" w:rsidR="00B24164" w:rsidRDefault="00B24164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1C54C027" w14:textId="77777777" w:rsidR="00B24164" w:rsidRDefault="00B24164" w:rsidP="00B24164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CIPD, 2013. </w:t>
              </w:r>
              <w:r>
                <w:rPr>
                  <w:i/>
                  <w:iCs/>
                  <w:noProof/>
                  <w:lang w:val="en-US"/>
                </w:rPr>
                <w:t xml:space="preserve">The 2013 Profession Map. </w:t>
              </w:r>
              <w:r>
                <w:rPr>
                  <w:noProof/>
                  <w:lang w:val="en-US"/>
                </w:rPr>
                <w:t>London: CIPD.</w:t>
              </w:r>
            </w:p>
            <w:p w14:paraId="7A5C4C2A" w14:textId="77777777" w:rsidR="00B24164" w:rsidRDefault="00B24164" w:rsidP="00B2416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2018. </w:t>
              </w:r>
              <w:r>
                <w:rPr>
                  <w:i/>
                  <w:iCs/>
                  <w:noProof/>
                  <w:lang w:val="en-US"/>
                </w:rPr>
                <w:t xml:space="preserve">CIPD HR Professional Map.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https://www.cipd.co.uk/cipd-hr-profession/cipd-hr-profession-map/default.html</w:t>
              </w:r>
              <w:r>
                <w:rPr>
                  <w:noProof/>
                  <w:lang w:val="en-US"/>
                </w:rPr>
                <w:br/>
                <w:t>[Accessed 21 December 2018].</w:t>
              </w:r>
            </w:p>
            <w:p w14:paraId="41E2E9B5" w14:textId="77777777" w:rsidR="00B24164" w:rsidRDefault="00B24164" w:rsidP="00B2416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Johns, T. &amp; Perkins, G., 2016. Developing Professional Practice. In: 2. Edition, ed. </w:t>
              </w:r>
              <w:r>
                <w:rPr>
                  <w:i/>
                  <w:iCs/>
                  <w:noProof/>
                  <w:lang w:val="en-US"/>
                </w:rPr>
                <w:t xml:space="preserve">Studying Human Resource Management. </w:t>
              </w:r>
              <w:r>
                <w:rPr>
                  <w:noProof/>
                  <w:lang w:val="en-US"/>
                </w:rPr>
                <w:t>London: CIPD, pp. 67-87.</w:t>
              </w:r>
            </w:p>
            <w:p w14:paraId="392CA7BC" w14:textId="77777777" w:rsidR="00B24164" w:rsidRDefault="00B24164" w:rsidP="00B24164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Taylor, C. &amp; Woodhams, C., 2016. </w:t>
              </w:r>
              <w:r>
                <w:rPr>
                  <w:i/>
                  <w:iCs/>
                  <w:noProof/>
                  <w:lang w:val="en-US"/>
                </w:rPr>
                <w:t xml:space="preserve">Studying Human Resource Management. </w:t>
              </w:r>
              <w:r>
                <w:rPr>
                  <w:noProof/>
                  <w:lang w:val="en-US"/>
                </w:rPr>
                <w:t>2 ed. London: CIPD.</w:t>
              </w:r>
            </w:p>
            <w:p w14:paraId="3AABD31A" w14:textId="03E9C0E2" w:rsidR="00B24164" w:rsidRDefault="00B24164" w:rsidP="00B2416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FEB948E" w14:textId="77777777" w:rsidR="0004636E" w:rsidRDefault="0004636E"/>
    <w:sectPr w:rsidR="000463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36E"/>
    <w:rsid w:val="0004636E"/>
    <w:rsid w:val="001A22AF"/>
    <w:rsid w:val="004469FA"/>
    <w:rsid w:val="00524A14"/>
    <w:rsid w:val="00941C07"/>
    <w:rsid w:val="00AB4996"/>
    <w:rsid w:val="00B24164"/>
    <w:rsid w:val="00C96F03"/>
    <w:rsid w:val="00D5091A"/>
    <w:rsid w:val="00DC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EAD56"/>
  <w15:chartTrackingRefBased/>
  <w15:docId w15:val="{898FDC80-CC07-4A71-8495-85CE4CC8F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41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463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04636E"/>
  </w:style>
  <w:style w:type="character" w:customStyle="1" w:styleId="normaltextrun1">
    <w:name w:val="normaltextrun1"/>
    <w:basedOn w:val="DefaultParagraphFont"/>
    <w:rsid w:val="0004636E"/>
  </w:style>
  <w:style w:type="character" w:customStyle="1" w:styleId="eop">
    <w:name w:val="eop"/>
    <w:basedOn w:val="DefaultParagraphFont"/>
    <w:rsid w:val="0004636E"/>
  </w:style>
  <w:style w:type="character" w:customStyle="1" w:styleId="Heading1Char">
    <w:name w:val="Heading 1 Char"/>
    <w:basedOn w:val="DefaultParagraphFont"/>
    <w:link w:val="Heading1"/>
    <w:uiPriority w:val="9"/>
    <w:rsid w:val="00B2416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B24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2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CIP181</b:Tag>
    <b:SourceType>DocumentFromInternetSite</b:SourceType>
    <b:Guid>{6BFA7AA7-FA26-4590-B72D-2126AC334F4B}</b:Guid>
    <b:Author>
      <b:Author>
        <b:Corporate>CIPD</b:Corporate>
      </b:Author>
    </b:Author>
    <b:Title>CIPD HR Professional Map</b:Title>
    <b:Year>2018</b:Year>
    <b:Month>November</b:Month>
    <b:Day>08</b:Day>
    <b:YearAccessed>2018</b:YearAccessed>
    <b:MonthAccessed>December </b:MonthAccessed>
    <b:DayAccessed>21</b:DayAccessed>
    <b:URL>https://www.cipd.co.uk/cipd-hr-profession/cipd-hr-profession-map/default.html</b:URL>
    <b:RefOrder>2</b:RefOrder>
  </b:Source>
  <b:Source>
    <b:Tag>Joh16</b:Tag>
    <b:SourceType>BookSection</b:SourceType>
    <b:Guid>{7941D6A1-4233-4C35-93D6-DF595CDC92CF}</b:Guid>
    <b:Title>Developing Professional Practice</b:Title>
    <b:Year>2016</b:Year>
    <b:City>London</b:City>
    <b:Publisher>CIPD</b:Publisher>
    <b:BookTitle>Studying Human Resource Management</b:BookTitle>
    <b:Pages>67-87</b:Pages>
    <b:Author>
      <b:Author>
        <b:NameList>
          <b:Person>
            <b:Last>Johns</b:Last>
            <b:First>T</b:First>
          </b:Person>
          <b:Person>
            <b:Last>Perkins</b:Last>
            <b:First>G</b:First>
          </b:Person>
        </b:NameList>
      </b:Author>
      <b:Editor>
        <b:NameList>
          <b:Person>
            <b:Last>Edition</b:Last>
            <b:First>2nd</b:First>
          </b:Person>
        </b:NameList>
      </b:Editor>
    </b:Author>
    <b:RefOrder>4</b:RefOrder>
  </b:Source>
  <b:Source>
    <b:Tag>Tay162</b:Tag>
    <b:SourceType>Book</b:SourceType>
    <b:Guid>{FE911AEF-0978-4A74-AD54-B76403AC4F57}</b:Guid>
    <b:Title>Studying Human Resource Management</b:Title>
    <b:Year>2016</b:Year>
    <b:Author>
      <b:Author>
        <b:NameList>
          <b:Person>
            <b:Last>Taylor</b:Last>
            <b:First>C</b:First>
          </b:Person>
          <b:Person>
            <b:Last>Woodhams</b:Last>
            <b:First>C</b:First>
          </b:Person>
        </b:NameList>
      </b:Author>
    </b:Author>
    <b:City>London</b:City>
    <b:Publisher>CIPD</b:Publisher>
    <b:Edition>2</b:Edition>
    <b:RefOrder>3</b:RefOrder>
  </b:Source>
  <b:Source>
    <b:Tag>CIP131</b:Tag>
    <b:SourceType>Book</b:SourceType>
    <b:Guid>{DD96059C-E7F6-4BE8-B25B-491D0E311524}</b:Guid>
    <b:Author>
      <b:Author>
        <b:Corporate>CIPD</b:Corporate>
      </b:Author>
    </b:Author>
    <b:Title>The 2013 Profession Map</b:Title>
    <b:Year>2013</b:Year>
    <b:City>London</b:City>
    <b:Publisher>CIPD</b:Publisher>
    <b:RefOrder>1</b:RefOrder>
  </b:Source>
</b:Sources>
</file>

<file path=customXml/itemProps1.xml><?xml version="1.0" encoding="utf-8"?>
<ds:datastoreItem xmlns:ds="http://schemas.openxmlformats.org/officeDocument/2006/customXml" ds:itemID="{178E5C72-3676-4D4F-B4CC-5AF103DA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Glanville</dc:creator>
  <cp:keywords/>
  <dc:description/>
  <cp:lastModifiedBy>Rhys Glanville</cp:lastModifiedBy>
  <cp:revision>1</cp:revision>
  <dcterms:created xsi:type="dcterms:W3CDTF">2019-06-09T12:22:00Z</dcterms:created>
  <dcterms:modified xsi:type="dcterms:W3CDTF">2019-06-09T14:41:00Z</dcterms:modified>
</cp:coreProperties>
</file>