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376D4FB5" w14:textId="718A372B" w:rsidR="00590B5C" w:rsidRDefault="0082723E" w:rsidP="0082723E">
      <w:pPr>
        <w:pStyle w:val="Title"/>
        <w:jc w:val="both"/>
      </w:pPr>
      <w:r w:rsidRPr="0082723E">
        <w:rPr>
          <w:noProof/>
        </w:rPr>
        <w:drawing>
          <wp:inline distT="0" distB="0" distL="0" distR="0" wp14:anchorId="5E735B11" wp14:editId="0A797684">
            <wp:extent cx="2415749" cy="746825"/>
            <wp:effectExtent l="0" t="0" r="3810" b="0"/>
            <wp:docPr id="15640266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4026625" name=""/>
                    <pic:cNvPicPr/>
                  </pic:nvPicPr>
                  <pic:blipFill>
                    <a:blip r:embed="rId8"/>
                    <a:stretch>
                      <a:fillRect/>
                    </a:stretch>
                  </pic:blipFill>
                  <pic:spPr>
                    <a:xfrm>
                      <a:off x="0" y="0"/>
                      <a:ext cx="2415749" cy="746825"/>
                    </a:xfrm>
                    <a:prstGeom prst="rect">
                      <a:avLst/>
                    </a:prstGeom>
                  </pic:spPr>
                </pic:pic>
              </a:graphicData>
            </a:graphic>
          </wp:inline>
        </w:drawing>
      </w:r>
    </w:p>
    <w:p w14:paraId="11F5C72F" w14:textId="77777777" w:rsidR="00590B5C" w:rsidRDefault="00590B5C" w:rsidP="0082723E">
      <w:pPr>
        <w:pStyle w:val="Title"/>
      </w:pPr>
    </w:p>
    <w:p w14:paraId="00000001" w14:textId="7797B488" w:rsidR="007F5A67" w:rsidRDefault="002565CF" w:rsidP="0082723E">
      <w:pPr>
        <w:pStyle w:val="Title"/>
      </w:pPr>
      <w:r>
        <w:t>Law and Legal Practice</w:t>
      </w:r>
    </w:p>
    <w:p w14:paraId="00000003" w14:textId="77777777" w:rsidR="007F5A67" w:rsidRDefault="002565CF" w:rsidP="0082723E">
      <w:pPr>
        <w:pStyle w:val="Title"/>
      </w:pPr>
      <w:bookmarkStart w:id="0" w:name="_b0f8vq3e5r3z" w:colFirst="0" w:colLast="0"/>
      <w:bookmarkStart w:id="1" w:name="_fxxfevsux94" w:colFirst="0" w:colLast="0"/>
      <w:bookmarkEnd w:id="0"/>
      <w:bookmarkEnd w:id="1"/>
      <w:r>
        <w:t>Assignment Type: Report</w:t>
      </w:r>
    </w:p>
    <w:p w14:paraId="00000004" w14:textId="77777777" w:rsidR="007F5A67" w:rsidRDefault="002565CF" w:rsidP="0082723E">
      <w:pPr>
        <w:pStyle w:val="Title"/>
      </w:pPr>
      <w:bookmarkStart w:id="2" w:name="_aptcgod21sj3" w:colFirst="0" w:colLast="0"/>
      <w:bookmarkEnd w:id="2"/>
      <w:r>
        <w:t>Module Number: BMLW4000</w:t>
      </w:r>
    </w:p>
    <w:p w14:paraId="00000005" w14:textId="2C8948F4" w:rsidR="007F5A67" w:rsidRPr="00590B5C" w:rsidRDefault="002565CF" w:rsidP="0082723E">
      <w:pPr>
        <w:pStyle w:val="Title"/>
        <w:rPr>
          <w:b w:val="0"/>
          <w:bCs/>
          <w:sz w:val="20"/>
          <w:szCs w:val="20"/>
        </w:rPr>
      </w:pPr>
      <w:bookmarkStart w:id="3" w:name="_gn3sp243y07h" w:colFirst="0" w:colLast="0"/>
      <w:bookmarkEnd w:id="3"/>
      <w:r w:rsidRPr="00590B5C">
        <w:rPr>
          <w:b w:val="0"/>
          <w:bCs/>
          <w:sz w:val="20"/>
          <w:szCs w:val="20"/>
        </w:rPr>
        <w:t>Student Name:</w:t>
      </w:r>
      <w:r w:rsidR="009B5811">
        <w:rPr>
          <w:b w:val="0"/>
          <w:bCs/>
          <w:sz w:val="20"/>
          <w:szCs w:val="20"/>
        </w:rPr>
        <w:t xml:space="preserve">  Sabrina Ioana Acsinte</w:t>
      </w:r>
    </w:p>
    <w:p w14:paraId="00000007" w14:textId="572147B8" w:rsidR="007F5A67" w:rsidRPr="00590B5C" w:rsidRDefault="002565CF" w:rsidP="0082723E">
      <w:pPr>
        <w:pStyle w:val="Title"/>
        <w:rPr>
          <w:sz w:val="24"/>
          <w:szCs w:val="24"/>
        </w:rPr>
      </w:pPr>
      <w:bookmarkStart w:id="4" w:name="_ov0tyzfdx7qw" w:colFirst="0" w:colLast="0"/>
      <w:bookmarkEnd w:id="4"/>
      <w:r w:rsidRPr="00590B5C">
        <w:rPr>
          <w:b w:val="0"/>
          <w:bCs/>
          <w:sz w:val="20"/>
          <w:szCs w:val="20"/>
        </w:rPr>
        <w:t>Student ID:</w:t>
      </w:r>
      <w:r w:rsidR="009B5811">
        <w:rPr>
          <w:b w:val="0"/>
          <w:bCs/>
          <w:sz w:val="20"/>
          <w:szCs w:val="20"/>
        </w:rPr>
        <w:t xml:space="preserve"> 2233446</w:t>
      </w:r>
      <w:r>
        <w:br w:type="page"/>
      </w:r>
    </w:p>
    <w:p w14:paraId="00000008" w14:textId="7595F1FA" w:rsidR="007F5A67" w:rsidRPr="00590B5C" w:rsidRDefault="002565CF" w:rsidP="0082723E">
      <w:pPr>
        <w:jc w:val="center"/>
        <w:rPr>
          <w:b/>
          <w:bCs/>
        </w:rPr>
      </w:pPr>
      <w:bookmarkStart w:id="5" w:name="_p0yupk8z1pix" w:colFirst="0" w:colLast="0"/>
      <w:bookmarkEnd w:id="5"/>
      <w:r w:rsidRPr="00590B5C">
        <w:rPr>
          <w:b/>
          <w:bCs/>
        </w:rPr>
        <w:lastRenderedPageBreak/>
        <w:t>Executive Summary</w:t>
      </w:r>
    </w:p>
    <w:p w14:paraId="00000009" w14:textId="5239E8CF" w:rsidR="0082723E" w:rsidRDefault="002565CF" w:rsidP="0082723E">
      <w:r>
        <w:t>This report has demonstrated the roles and responsibilities of the Crown Prosecutor (CP) in the United Kingdom criminal courts. Therefore, different heads of this report have displayed the criminal hierarchical court system and its structure. Thereby, the stages of criminal trials starting from pre-trial to post-trial have been analysed along with the role of the prosecutor in each phase. The report has also discussed the two tests used while making charging decisions by the prosecutor. Finally, the bail and the validity of the funding by the government to the accused have been critically analysed in this report.</w:t>
      </w:r>
    </w:p>
    <w:p w14:paraId="12A52638" w14:textId="77777777" w:rsidR="0082723E" w:rsidRDefault="0082723E" w:rsidP="0082723E">
      <w:r>
        <w:br w:type="page"/>
      </w:r>
    </w:p>
    <w:sdt>
      <w:sdtPr>
        <w:rPr>
          <w:rFonts w:ascii="Times New Roman" w:eastAsia="Times New Roman" w:hAnsi="Times New Roman" w:cs="Times New Roman"/>
          <w:color w:val="auto"/>
          <w:sz w:val="24"/>
          <w:szCs w:val="24"/>
          <w:lang w:val="en-GB"/>
        </w:rPr>
        <w:id w:val="1912424276"/>
        <w:docPartObj>
          <w:docPartGallery w:val="Table of Contents"/>
          <w:docPartUnique/>
        </w:docPartObj>
      </w:sdtPr>
      <w:sdtEndPr>
        <w:rPr>
          <w:b/>
          <w:bCs/>
          <w:noProof/>
        </w:rPr>
      </w:sdtEndPr>
      <w:sdtContent>
        <w:p w14:paraId="2879E1B7" w14:textId="6A1043E9" w:rsidR="0082723E" w:rsidRDefault="0082723E" w:rsidP="0082723E">
          <w:pPr>
            <w:pStyle w:val="TOCHeading"/>
            <w:spacing w:line="480" w:lineRule="auto"/>
          </w:pPr>
          <w:r>
            <w:t>Table of Contents</w:t>
          </w:r>
        </w:p>
        <w:p w14:paraId="1BB3BB1E" w14:textId="4ADBB2C0" w:rsidR="0082723E" w:rsidRDefault="0082723E" w:rsidP="0082723E">
          <w:pPr>
            <w:pStyle w:val="TOC1"/>
            <w:tabs>
              <w:tab w:val="right" w:leader="dot" w:pos="9016"/>
            </w:tabs>
            <w:rPr>
              <w:noProof/>
            </w:rPr>
          </w:pPr>
          <w:r>
            <w:fldChar w:fldCharType="begin"/>
          </w:r>
          <w:r>
            <w:instrText xml:space="preserve"> TOC \o "1-3" \h \z \u </w:instrText>
          </w:r>
          <w:r>
            <w:fldChar w:fldCharType="separate"/>
          </w:r>
          <w:hyperlink w:anchor="_Toc142321496" w:history="1">
            <w:r w:rsidRPr="00A85509">
              <w:rPr>
                <w:rStyle w:val="Hyperlink"/>
                <w:noProof/>
              </w:rPr>
              <w:t>Introduction</w:t>
            </w:r>
            <w:r>
              <w:rPr>
                <w:noProof/>
                <w:webHidden/>
              </w:rPr>
              <w:tab/>
            </w:r>
            <w:r>
              <w:rPr>
                <w:noProof/>
                <w:webHidden/>
              </w:rPr>
              <w:fldChar w:fldCharType="begin"/>
            </w:r>
            <w:r>
              <w:rPr>
                <w:noProof/>
                <w:webHidden/>
              </w:rPr>
              <w:instrText xml:space="preserve"> PAGEREF _Toc142321496 \h </w:instrText>
            </w:r>
            <w:r>
              <w:rPr>
                <w:noProof/>
                <w:webHidden/>
              </w:rPr>
            </w:r>
            <w:r>
              <w:rPr>
                <w:noProof/>
                <w:webHidden/>
              </w:rPr>
              <w:fldChar w:fldCharType="separate"/>
            </w:r>
            <w:r>
              <w:rPr>
                <w:noProof/>
                <w:webHidden/>
              </w:rPr>
              <w:t>4</w:t>
            </w:r>
            <w:r>
              <w:rPr>
                <w:noProof/>
                <w:webHidden/>
              </w:rPr>
              <w:fldChar w:fldCharType="end"/>
            </w:r>
          </w:hyperlink>
        </w:p>
        <w:p w14:paraId="591E38C0" w14:textId="63486ECC" w:rsidR="0082723E" w:rsidRDefault="00000000" w:rsidP="0082723E">
          <w:pPr>
            <w:pStyle w:val="TOC1"/>
            <w:tabs>
              <w:tab w:val="right" w:leader="dot" w:pos="9016"/>
            </w:tabs>
            <w:rPr>
              <w:noProof/>
            </w:rPr>
          </w:pPr>
          <w:hyperlink w:anchor="_Toc142321497" w:history="1">
            <w:r w:rsidR="0082723E" w:rsidRPr="00A85509">
              <w:rPr>
                <w:rStyle w:val="Hyperlink"/>
                <w:noProof/>
              </w:rPr>
              <w:t>The Role of a Crown Prosecutor</w:t>
            </w:r>
            <w:r w:rsidR="0082723E">
              <w:rPr>
                <w:noProof/>
                <w:webHidden/>
              </w:rPr>
              <w:tab/>
            </w:r>
            <w:r w:rsidR="0082723E">
              <w:rPr>
                <w:noProof/>
                <w:webHidden/>
              </w:rPr>
              <w:fldChar w:fldCharType="begin"/>
            </w:r>
            <w:r w:rsidR="0082723E">
              <w:rPr>
                <w:noProof/>
                <w:webHidden/>
              </w:rPr>
              <w:instrText xml:space="preserve"> PAGEREF _Toc142321497 \h </w:instrText>
            </w:r>
            <w:r w:rsidR="0082723E">
              <w:rPr>
                <w:noProof/>
                <w:webHidden/>
              </w:rPr>
            </w:r>
            <w:r w:rsidR="0082723E">
              <w:rPr>
                <w:noProof/>
                <w:webHidden/>
              </w:rPr>
              <w:fldChar w:fldCharType="separate"/>
            </w:r>
            <w:r w:rsidR="0082723E">
              <w:rPr>
                <w:noProof/>
                <w:webHidden/>
              </w:rPr>
              <w:t>5</w:t>
            </w:r>
            <w:r w:rsidR="0082723E">
              <w:rPr>
                <w:noProof/>
                <w:webHidden/>
              </w:rPr>
              <w:fldChar w:fldCharType="end"/>
            </w:r>
          </w:hyperlink>
        </w:p>
        <w:p w14:paraId="77740932" w14:textId="387E1395" w:rsidR="0082723E" w:rsidRDefault="00000000" w:rsidP="0082723E">
          <w:pPr>
            <w:pStyle w:val="TOC2"/>
            <w:tabs>
              <w:tab w:val="right" w:leader="dot" w:pos="9016"/>
            </w:tabs>
            <w:rPr>
              <w:noProof/>
            </w:rPr>
          </w:pPr>
          <w:hyperlink w:anchor="_Toc142321498" w:history="1">
            <w:r w:rsidR="0082723E" w:rsidRPr="00A85509">
              <w:rPr>
                <w:rStyle w:val="Hyperlink"/>
                <w:noProof/>
              </w:rPr>
              <w:t>Definition and responsibilities of a Crown Prosecutor</w:t>
            </w:r>
            <w:r w:rsidR="0082723E">
              <w:rPr>
                <w:noProof/>
                <w:webHidden/>
              </w:rPr>
              <w:tab/>
            </w:r>
            <w:r w:rsidR="0082723E">
              <w:rPr>
                <w:noProof/>
                <w:webHidden/>
              </w:rPr>
              <w:fldChar w:fldCharType="begin"/>
            </w:r>
            <w:r w:rsidR="0082723E">
              <w:rPr>
                <w:noProof/>
                <w:webHidden/>
              </w:rPr>
              <w:instrText xml:space="preserve"> PAGEREF _Toc142321498 \h </w:instrText>
            </w:r>
            <w:r w:rsidR="0082723E">
              <w:rPr>
                <w:noProof/>
                <w:webHidden/>
              </w:rPr>
            </w:r>
            <w:r w:rsidR="0082723E">
              <w:rPr>
                <w:noProof/>
                <w:webHidden/>
              </w:rPr>
              <w:fldChar w:fldCharType="separate"/>
            </w:r>
            <w:r w:rsidR="0082723E">
              <w:rPr>
                <w:noProof/>
                <w:webHidden/>
              </w:rPr>
              <w:t>5</w:t>
            </w:r>
            <w:r w:rsidR="0082723E">
              <w:rPr>
                <w:noProof/>
                <w:webHidden/>
              </w:rPr>
              <w:fldChar w:fldCharType="end"/>
            </w:r>
          </w:hyperlink>
        </w:p>
        <w:p w14:paraId="3991AF23" w14:textId="33514ED6" w:rsidR="0082723E" w:rsidRDefault="00000000" w:rsidP="0082723E">
          <w:pPr>
            <w:pStyle w:val="TOC2"/>
            <w:tabs>
              <w:tab w:val="right" w:leader="dot" w:pos="9016"/>
            </w:tabs>
            <w:rPr>
              <w:noProof/>
            </w:rPr>
          </w:pPr>
          <w:hyperlink w:anchor="_Toc142321499" w:history="1">
            <w:r w:rsidR="0082723E" w:rsidRPr="00A85509">
              <w:rPr>
                <w:rStyle w:val="Hyperlink"/>
                <w:noProof/>
              </w:rPr>
              <w:t>Overview of the Crown Prosecution Service (CPS) and its significance in the criminal justice system</w:t>
            </w:r>
            <w:r w:rsidR="0082723E">
              <w:rPr>
                <w:noProof/>
                <w:webHidden/>
              </w:rPr>
              <w:tab/>
            </w:r>
            <w:r w:rsidR="0082723E">
              <w:rPr>
                <w:noProof/>
                <w:webHidden/>
              </w:rPr>
              <w:fldChar w:fldCharType="begin"/>
            </w:r>
            <w:r w:rsidR="0082723E">
              <w:rPr>
                <w:noProof/>
                <w:webHidden/>
              </w:rPr>
              <w:instrText xml:space="preserve"> PAGEREF _Toc142321499 \h </w:instrText>
            </w:r>
            <w:r w:rsidR="0082723E">
              <w:rPr>
                <w:noProof/>
                <w:webHidden/>
              </w:rPr>
            </w:r>
            <w:r w:rsidR="0082723E">
              <w:rPr>
                <w:noProof/>
                <w:webHidden/>
              </w:rPr>
              <w:fldChar w:fldCharType="separate"/>
            </w:r>
            <w:r w:rsidR="0082723E">
              <w:rPr>
                <w:noProof/>
                <w:webHidden/>
              </w:rPr>
              <w:t>5</w:t>
            </w:r>
            <w:r w:rsidR="0082723E">
              <w:rPr>
                <w:noProof/>
                <w:webHidden/>
              </w:rPr>
              <w:fldChar w:fldCharType="end"/>
            </w:r>
          </w:hyperlink>
        </w:p>
        <w:p w14:paraId="24F8A1D1" w14:textId="15B17F11" w:rsidR="0082723E" w:rsidRDefault="00000000" w:rsidP="0082723E">
          <w:pPr>
            <w:pStyle w:val="TOC2"/>
            <w:tabs>
              <w:tab w:val="right" w:leader="dot" w:pos="9016"/>
            </w:tabs>
            <w:rPr>
              <w:noProof/>
            </w:rPr>
          </w:pPr>
          <w:hyperlink w:anchor="_Toc142321500" w:history="1">
            <w:r w:rsidR="0082723E" w:rsidRPr="00A85509">
              <w:rPr>
                <w:rStyle w:val="Hyperlink"/>
                <w:noProof/>
              </w:rPr>
              <w:t>Explanation of the Crown Prosecutor's role in criminal proceedings</w:t>
            </w:r>
            <w:r w:rsidR="0082723E">
              <w:rPr>
                <w:noProof/>
                <w:webHidden/>
              </w:rPr>
              <w:tab/>
            </w:r>
            <w:r w:rsidR="0082723E">
              <w:rPr>
                <w:noProof/>
                <w:webHidden/>
              </w:rPr>
              <w:fldChar w:fldCharType="begin"/>
            </w:r>
            <w:r w:rsidR="0082723E">
              <w:rPr>
                <w:noProof/>
                <w:webHidden/>
              </w:rPr>
              <w:instrText xml:space="preserve"> PAGEREF _Toc142321500 \h </w:instrText>
            </w:r>
            <w:r w:rsidR="0082723E">
              <w:rPr>
                <w:noProof/>
                <w:webHidden/>
              </w:rPr>
            </w:r>
            <w:r w:rsidR="0082723E">
              <w:rPr>
                <w:noProof/>
                <w:webHidden/>
              </w:rPr>
              <w:fldChar w:fldCharType="separate"/>
            </w:r>
            <w:r w:rsidR="0082723E">
              <w:rPr>
                <w:noProof/>
                <w:webHidden/>
              </w:rPr>
              <w:t>5</w:t>
            </w:r>
            <w:r w:rsidR="0082723E">
              <w:rPr>
                <w:noProof/>
                <w:webHidden/>
              </w:rPr>
              <w:fldChar w:fldCharType="end"/>
            </w:r>
          </w:hyperlink>
        </w:p>
        <w:p w14:paraId="71648911" w14:textId="732537F9" w:rsidR="0082723E" w:rsidRDefault="00000000" w:rsidP="0082723E">
          <w:pPr>
            <w:pStyle w:val="TOC1"/>
            <w:tabs>
              <w:tab w:val="right" w:leader="dot" w:pos="9016"/>
            </w:tabs>
            <w:rPr>
              <w:noProof/>
            </w:rPr>
          </w:pPr>
          <w:hyperlink w:anchor="_Toc142321501" w:history="1">
            <w:r w:rsidR="0082723E" w:rsidRPr="00A85509">
              <w:rPr>
                <w:rStyle w:val="Hyperlink"/>
                <w:noProof/>
              </w:rPr>
              <w:t>Key Concepts of the Structure of the Courts and Criminal Jurisdiction</w:t>
            </w:r>
            <w:r w:rsidR="0082723E">
              <w:rPr>
                <w:noProof/>
                <w:webHidden/>
              </w:rPr>
              <w:tab/>
            </w:r>
            <w:r w:rsidR="0082723E">
              <w:rPr>
                <w:noProof/>
                <w:webHidden/>
              </w:rPr>
              <w:fldChar w:fldCharType="begin"/>
            </w:r>
            <w:r w:rsidR="0082723E">
              <w:rPr>
                <w:noProof/>
                <w:webHidden/>
              </w:rPr>
              <w:instrText xml:space="preserve"> PAGEREF _Toc142321501 \h </w:instrText>
            </w:r>
            <w:r w:rsidR="0082723E">
              <w:rPr>
                <w:noProof/>
                <w:webHidden/>
              </w:rPr>
            </w:r>
            <w:r w:rsidR="0082723E">
              <w:rPr>
                <w:noProof/>
                <w:webHidden/>
              </w:rPr>
              <w:fldChar w:fldCharType="separate"/>
            </w:r>
            <w:r w:rsidR="0082723E">
              <w:rPr>
                <w:noProof/>
                <w:webHidden/>
              </w:rPr>
              <w:t>6</w:t>
            </w:r>
            <w:r w:rsidR="0082723E">
              <w:rPr>
                <w:noProof/>
                <w:webHidden/>
              </w:rPr>
              <w:fldChar w:fldCharType="end"/>
            </w:r>
          </w:hyperlink>
        </w:p>
        <w:p w14:paraId="38EB4F95" w14:textId="00E89B2D" w:rsidR="0082723E" w:rsidRDefault="00000000" w:rsidP="0082723E">
          <w:pPr>
            <w:pStyle w:val="TOC2"/>
            <w:tabs>
              <w:tab w:val="right" w:leader="dot" w:pos="9016"/>
            </w:tabs>
            <w:rPr>
              <w:noProof/>
            </w:rPr>
          </w:pPr>
          <w:hyperlink w:anchor="_Toc142321502" w:history="1">
            <w:r w:rsidR="0082723E" w:rsidRPr="00A85509">
              <w:rPr>
                <w:rStyle w:val="Hyperlink"/>
                <w:noProof/>
              </w:rPr>
              <w:t>Overview of the court structure</w:t>
            </w:r>
            <w:r w:rsidR="0082723E">
              <w:rPr>
                <w:noProof/>
                <w:webHidden/>
              </w:rPr>
              <w:tab/>
            </w:r>
            <w:r w:rsidR="0082723E">
              <w:rPr>
                <w:noProof/>
                <w:webHidden/>
              </w:rPr>
              <w:fldChar w:fldCharType="begin"/>
            </w:r>
            <w:r w:rsidR="0082723E">
              <w:rPr>
                <w:noProof/>
                <w:webHidden/>
              </w:rPr>
              <w:instrText xml:space="preserve"> PAGEREF _Toc142321502 \h </w:instrText>
            </w:r>
            <w:r w:rsidR="0082723E">
              <w:rPr>
                <w:noProof/>
                <w:webHidden/>
              </w:rPr>
            </w:r>
            <w:r w:rsidR="0082723E">
              <w:rPr>
                <w:noProof/>
                <w:webHidden/>
              </w:rPr>
              <w:fldChar w:fldCharType="separate"/>
            </w:r>
            <w:r w:rsidR="0082723E">
              <w:rPr>
                <w:noProof/>
                <w:webHidden/>
              </w:rPr>
              <w:t>6</w:t>
            </w:r>
            <w:r w:rsidR="0082723E">
              <w:rPr>
                <w:noProof/>
                <w:webHidden/>
              </w:rPr>
              <w:fldChar w:fldCharType="end"/>
            </w:r>
          </w:hyperlink>
        </w:p>
        <w:p w14:paraId="3658CB17" w14:textId="289DD8F4" w:rsidR="0082723E" w:rsidRDefault="00000000" w:rsidP="0082723E">
          <w:pPr>
            <w:pStyle w:val="TOC2"/>
            <w:tabs>
              <w:tab w:val="right" w:leader="dot" w:pos="9016"/>
            </w:tabs>
            <w:rPr>
              <w:noProof/>
            </w:rPr>
          </w:pPr>
          <w:hyperlink w:anchor="_Toc142321503" w:history="1">
            <w:r w:rsidR="0082723E" w:rsidRPr="00A85509">
              <w:rPr>
                <w:rStyle w:val="Hyperlink"/>
                <w:noProof/>
              </w:rPr>
              <w:t>Explanation of the criminal jurisdiction of different courts</w:t>
            </w:r>
            <w:r w:rsidR="0082723E">
              <w:rPr>
                <w:noProof/>
                <w:webHidden/>
              </w:rPr>
              <w:tab/>
            </w:r>
            <w:r w:rsidR="0082723E">
              <w:rPr>
                <w:noProof/>
                <w:webHidden/>
              </w:rPr>
              <w:fldChar w:fldCharType="begin"/>
            </w:r>
            <w:r w:rsidR="0082723E">
              <w:rPr>
                <w:noProof/>
                <w:webHidden/>
              </w:rPr>
              <w:instrText xml:space="preserve"> PAGEREF _Toc142321503 \h </w:instrText>
            </w:r>
            <w:r w:rsidR="0082723E">
              <w:rPr>
                <w:noProof/>
                <w:webHidden/>
              </w:rPr>
            </w:r>
            <w:r w:rsidR="0082723E">
              <w:rPr>
                <w:noProof/>
                <w:webHidden/>
              </w:rPr>
              <w:fldChar w:fldCharType="separate"/>
            </w:r>
            <w:r w:rsidR="0082723E">
              <w:rPr>
                <w:noProof/>
                <w:webHidden/>
              </w:rPr>
              <w:t>6</w:t>
            </w:r>
            <w:r w:rsidR="0082723E">
              <w:rPr>
                <w:noProof/>
                <w:webHidden/>
              </w:rPr>
              <w:fldChar w:fldCharType="end"/>
            </w:r>
          </w:hyperlink>
        </w:p>
        <w:p w14:paraId="07740188" w14:textId="440D21BB" w:rsidR="0082723E" w:rsidRDefault="00000000" w:rsidP="0082723E">
          <w:pPr>
            <w:pStyle w:val="TOC2"/>
            <w:tabs>
              <w:tab w:val="right" w:leader="dot" w:pos="9016"/>
            </w:tabs>
            <w:rPr>
              <w:noProof/>
            </w:rPr>
          </w:pPr>
          <w:hyperlink w:anchor="_Toc142321504" w:history="1">
            <w:r w:rsidR="0082723E" w:rsidRPr="00A85509">
              <w:rPr>
                <w:rStyle w:val="Hyperlink"/>
                <w:noProof/>
              </w:rPr>
              <w:t>Role of police</w:t>
            </w:r>
            <w:r w:rsidR="0082723E">
              <w:rPr>
                <w:noProof/>
                <w:webHidden/>
              </w:rPr>
              <w:tab/>
            </w:r>
            <w:r w:rsidR="0082723E">
              <w:rPr>
                <w:noProof/>
                <w:webHidden/>
              </w:rPr>
              <w:fldChar w:fldCharType="begin"/>
            </w:r>
            <w:r w:rsidR="0082723E">
              <w:rPr>
                <w:noProof/>
                <w:webHidden/>
              </w:rPr>
              <w:instrText xml:space="preserve"> PAGEREF _Toc142321504 \h </w:instrText>
            </w:r>
            <w:r w:rsidR="0082723E">
              <w:rPr>
                <w:noProof/>
                <w:webHidden/>
              </w:rPr>
            </w:r>
            <w:r w:rsidR="0082723E">
              <w:rPr>
                <w:noProof/>
                <w:webHidden/>
              </w:rPr>
              <w:fldChar w:fldCharType="separate"/>
            </w:r>
            <w:r w:rsidR="0082723E">
              <w:rPr>
                <w:noProof/>
                <w:webHidden/>
              </w:rPr>
              <w:t>7</w:t>
            </w:r>
            <w:r w:rsidR="0082723E">
              <w:rPr>
                <w:noProof/>
                <w:webHidden/>
              </w:rPr>
              <w:fldChar w:fldCharType="end"/>
            </w:r>
          </w:hyperlink>
        </w:p>
        <w:p w14:paraId="086B7F86" w14:textId="6D9AD5C7" w:rsidR="0082723E" w:rsidRDefault="00000000" w:rsidP="0082723E">
          <w:pPr>
            <w:pStyle w:val="TOC1"/>
            <w:tabs>
              <w:tab w:val="right" w:leader="dot" w:pos="9016"/>
            </w:tabs>
            <w:rPr>
              <w:noProof/>
            </w:rPr>
          </w:pPr>
          <w:hyperlink w:anchor="_Toc142321505" w:history="1">
            <w:r w:rsidR="0082723E" w:rsidRPr="00A85509">
              <w:rPr>
                <w:rStyle w:val="Hyperlink"/>
                <w:noProof/>
              </w:rPr>
              <w:t>Understanding the Various Stages of Criminal Proceedings</w:t>
            </w:r>
            <w:r w:rsidR="0082723E">
              <w:rPr>
                <w:noProof/>
                <w:webHidden/>
              </w:rPr>
              <w:tab/>
            </w:r>
            <w:r w:rsidR="0082723E">
              <w:rPr>
                <w:noProof/>
                <w:webHidden/>
              </w:rPr>
              <w:fldChar w:fldCharType="begin"/>
            </w:r>
            <w:r w:rsidR="0082723E">
              <w:rPr>
                <w:noProof/>
                <w:webHidden/>
              </w:rPr>
              <w:instrText xml:space="preserve"> PAGEREF _Toc142321505 \h </w:instrText>
            </w:r>
            <w:r w:rsidR="0082723E">
              <w:rPr>
                <w:noProof/>
                <w:webHidden/>
              </w:rPr>
            </w:r>
            <w:r w:rsidR="0082723E">
              <w:rPr>
                <w:noProof/>
                <w:webHidden/>
              </w:rPr>
              <w:fldChar w:fldCharType="separate"/>
            </w:r>
            <w:r w:rsidR="0082723E">
              <w:rPr>
                <w:noProof/>
                <w:webHidden/>
              </w:rPr>
              <w:t>7</w:t>
            </w:r>
            <w:r w:rsidR="0082723E">
              <w:rPr>
                <w:noProof/>
                <w:webHidden/>
              </w:rPr>
              <w:fldChar w:fldCharType="end"/>
            </w:r>
          </w:hyperlink>
        </w:p>
        <w:p w14:paraId="1F07E53D" w14:textId="054DE2B9" w:rsidR="0082723E" w:rsidRDefault="00000000" w:rsidP="0082723E">
          <w:pPr>
            <w:pStyle w:val="TOC2"/>
            <w:tabs>
              <w:tab w:val="right" w:leader="dot" w:pos="9016"/>
            </w:tabs>
            <w:rPr>
              <w:noProof/>
            </w:rPr>
          </w:pPr>
          <w:hyperlink w:anchor="_Toc142321506" w:history="1">
            <w:r w:rsidR="0082723E" w:rsidRPr="00A85509">
              <w:rPr>
                <w:rStyle w:val="Hyperlink"/>
                <w:noProof/>
              </w:rPr>
              <w:t>Overview of the pre-trial stage, trial stage, and post-trial stage</w:t>
            </w:r>
            <w:r w:rsidR="0082723E">
              <w:rPr>
                <w:noProof/>
                <w:webHidden/>
              </w:rPr>
              <w:tab/>
            </w:r>
            <w:r w:rsidR="0082723E">
              <w:rPr>
                <w:noProof/>
                <w:webHidden/>
              </w:rPr>
              <w:fldChar w:fldCharType="begin"/>
            </w:r>
            <w:r w:rsidR="0082723E">
              <w:rPr>
                <w:noProof/>
                <w:webHidden/>
              </w:rPr>
              <w:instrText xml:space="preserve"> PAGEREF _Toc142321506 \h </w:instrText>
            </w:r>
            <w:r w:rsidR="0082723E">
              <w:rPr>
                <w:noProof/>
                <w:webHidden/>
              </w:rPr>
            </w:r>
            <w:r w:rsidR="0082723E">
              <w:rPr>
                <w:noProof/>
                <w:webHidden/>
              </w:rPr>
              <w:fldChar w:fldCharType="separate"/>
            </w:r>
            <w:r w:rsidR="0082723E">
              <w:rPr>
                <w:noProof/>
                <w:webHidden/>
              </w:rPr>
              <w:t>7</w:t>
            </w:r>
            <w:r w:rsidR="0082723E">
              <w:rPr>
                <w:noProof/>
                <w:webHidden/>
              </w:rPr>
              <w:fldChar w:fldCharType="end"/>
            </w:r>
          </w:hyperlink>
        </w:p>
        <w:p w14:paraId="0CF2196C" w14:textId="5A9E6EF0" w:rsidR="0082723E" w:rsidRDefault="00000000" w:rsidP="0082723E">
          <w:pPr>
            <w:pStyle w:val="TOC1"/>
            <w:tabs>
              <w:tab w:val="right" w:leader="dot" w:pos="9016"/>
            </w:tabs>
            <w:rPr>
              <w:noProof/>
            </w:rPr>
          </w:pPr>
          <w:hyperlink w:anchor="_Toc142321507" w:history="1">
            <w:r w:rsidR="0082723E" w:rsidRPr="00A85509">
              <w:rPr>
                <w:rStyle w:val="Hyperlink"/>
                <w:noProof/>
              </w:rPr>
              <w:t>Bail and Funding in Criminal Proceedings</w:t>
            </w:r>
            <w:r w:rsidR="0082723E">
              <w:rPr>
                <w:noProof/>
                <w:webHidden/>
              </w:rPr>
              <w:tab/>
            </w:r>
            <w:r w:rsidR="0082723E">
              <w:rPr>
                <w:noProof/>
                <w:webHidden/>
              </w:rPr>
              <w:fldChar w:fldCharType="begin"/>
            </w:r>
            <w:r w:rsidR="0082723E">
              <w:rPr>
                <w:noProof/>
                <w:webHidden/>
              </w:rPr>
              <w:instrText xml:space="preserve"> PAGEREF _Toc142321507 \h </w:instrText>
            </w:r>
            <w:r w:rsidR="0082723E">
              <w:rPr>
                <w:noProof/>
                <w:webHidden/>
              </w:rPr>
            </w:r>
            <w:r w:rsidR="0082723E">
              <w:rPr>
                <w:noProof/>
                <w:webHidden/>
              </w:rPr>
              <w:fldChar w:fldCharType="separate"/>
            </w:r>
            <w:r w:rsidR="0082723E">
              <w:rPr>
                <w:noProof/>
                <w:webHidden/>
              </w:rPr>
              <w:t>8</w:t>
            </w:r>
            <w:r w:rsidR="0082723E">
              <w:rPr>
                <w:noProof/>
                <w:webHidden/>
              </w:rPr>
              <w:fldChar w:fldCharType="end"/>
            </w:r>
          </w:hyperlink>
        </w:p>
        <w:p w14:paraId="3EC609EB" w14:textId="5012C59D" w:rsidR="0082723E" w:rsidRDefault="00000000" w:rsidP="0082723E">
          <w:pPr>
            <w:pStyle w:val="TOC2"/>
            <w:tabs>
              <w:tab w:val="right" w:leader="dot" w:pos="9016"/>
            </w:tabs>
            <w:rPr>
              <w:noProof/>
            </w:rPr>
          </w:pPr>
          <w:hyperlink w:anchor="_Toc142321508" w:history="1">
            <w:r w:rsidR="0082723E" w:rsidRPr="00A85509">
              <w:rPr>
                <w:rStyle w:val="Hyperlink"/>
                <w:noProof/>
              </w:rPr>
              <w:t>CP's Role in Bail</w:t>
            </w:r>
            <w:r w:rsidR="0082723E">
              <w:rPr>
                <w:noProof/>
                <w:webHidden/>
              </w:rPr>
              <w:tab/>
            </w:r>
            <w:r w:rsidR="0082723E">
              <w:rPr>
                <w:noProof/>
                <w:webHidden/>
              </w:rPr>
              <w:fldChar w:fldCharType="begin"/>
            </w:r>
            <w:r w:rsidR="0082723E">
              <w:rPr>
                <w:noProof/>
                <w:webHidden/>
              </w:rPr>
              <w:instrText xml:space="preserve"> PAGEREF _Toc142321508 \h </w:instrText>
            </w:r>
            <w:r w:rsidR="0082723E">
              <w:rPr>
                <w:noProof/>
                <w:webHidden/>
              </w:rPr>
            </w:r>
            <w:r w:rsidR="0082723E">
              <w:rPr>
                <w:noProof/>
                <w:webHidden/>
              </w:rPr>
              <w:fldChar w:fldCharType="separate"/>
            </w:r>
            <w:r w:rsidR="0082723E">
              <w:rPr>
                <w:noProof/>
                <w:webHidden/>
              </w:rPr>
              <w:t>8</w:t>
            </w:r>
            <w:r w:rsidR="0082723E">
              <w:rPr>
                <w:noProof/>
                <w:webHidden/>
              </w:rPr>
              <w:fldChar w:fldCharType="end"/>
            </w:r>
          </w:hyperlink>
        </w:p>
        <w:p w14:paraId="4E77535D" w14:textId="56B81707" w:rsidR="0082723E" w:rsidRDefault="00000000" w:rsidP="0082723E">
          <w:pPr>
            <w:pStyle w:val="TOC2"/>
            <w:tabs>
              <w:tab w:val="right" w:leader="dot" w:pos="9016"/>
            </w:tabs>
            <w:rPr>
              <w:noProof/>
            </w:rPr>
          </w:pPr>
          <w:hyperlink w:anchor="_Toc142321509" w:history="1">
            <w:r w:rsidR="0082723E" w:rsidRPr="00A85509">
              <w:rPr>
                <w:rStyle w:val="Hyperlink"/>
                <w:noProof/>
              </w:rPr>
              <w:t>CP’s Role in Funding Decision</w:t>
            </w:r>
            <w:r w:rsidR="0082723E">
              <w:rPr>
                <w:noProof/>
                <w:webHidden/>
              </w:rPr>
              <w:tab/>
            </w:r>
            <w:r w:rsidR="0082723E">
              <w:rPr>
                <w:noProof/>
                <w:webHidden/>
              </w:rPr>
              <w:fldChar w:fldCharType="begin"/>
            </w:r>
            <w:r w:rsidR="0082723E">
              <w:rPr>
                <w:noProof/>
                <w:webHidden/>
              </w:rPr>
              <w:instrText xml:space="preserve"> PAGEREF _Toc142321509 \h </w:instrText>
            </w:r>
            <w:r w:rsidR="0082723E">
              <w:rPr>
                <w:noProof/>
                <w:webHidden/>
              </w:rPr>
            </w:r>
            <w:r w:rsidR="0082723E">
              <w:rPr>
                <w:noProof/>
                <w:webHidden/>
              </w:rPr>
              <w:fldChar w:fldCharType="separate"/>
            </w:r>
            <w:r w:rsidR="0082723E">
              <w:rPr>
                <w:noProof/>
                <w:webHidden/>
              </w:rPr>
              <w:t>8</w:t>
            </w:r>
            <w:r w:rsidR="0082723E">
              <w:rPr>
                <w:noProof/>
                <w:webHidden/>
              </w:rPr>
              <w:fldChar w:fldCharType="end"/>
            </w:r>
          </w:hyperlink>
        </w:p>
        <w:p w14:paraId="52C5EC34" w14:textId="553F8D23" w:rsidR="0082723E" w:rsidRDefault="00000000" w:rsidP="0082723E">
          <w:pPr>
            <w:pStyle w:val="TOC1"/>
            <w:tabs>
              <w:tab w:val="right" w:leader="dot" w:pos="9016"/>
            </w:tabs>
            <w:rPr>
              <w:noProof/>
            </w:rPr>
          </w:pPr>
          <w:hyperlink w:anchor="_Toc142321510" w:history="1">
            <w:r w:rsidR="0082723E" w:rsidRPr="00A85509">
              <w:rPr>
                <w:rStyle w:val="Hyperlink"/>
                <w:noProof/>
              </w:rPr>
              <w:t>Making Charging Decisions: Tests and Criteria</w:t>
            </w:r>
            <w:r w:rsidR="0082723E">
              <w:rPr>
                <w:noProof/>
                <w:webHidden/>
              </w:rPr>
              <w:tab/>
            </w:r>
            <w:r w:rsidR="0082723E">
              <w:rPr>
                <w:noProof/>
                <w:webHidden/>
              </w:rPr>
              <w:fldChar w:fldCharType="begin"/>
            </w:r>
            <w:r w:rsidR="0082723E">
              <w:rPr>
                <w:noProof/>
                <w:webHidden/>
              </w:rPr>
              <w:instrText xml:space="preserve"> PAGEREF _Toc142321510 \h </w:instrText>
            </w:r>
            <w:r w:rsidR="0082723E">
              <w:rPr>
                <w:noProof/>
                <w:webHidden/>
              </w:rPr>
            </w:r>
            <w:r w:rsidR="0082723E">
              <w:rPr>
                <w:noProof/>
                <w:webHidden/>
              </w:rPr>
              <w:fldChar w:fldCharType="separate"/>
            </w:r>
            <w:r w:rsidR="0082723E">
              <w:rPr>
                <w:noProof/>
                <w:webHidden/>
              </w:rPr>
              <w:t>9</w:t>
            </w:r>
            <w:r w:rsidR="0082723E">
              <w:rPr>
                <w:noProof/>
                <w:webHidden/>
              </w:rPr>
              <w:fldChar w:fldCharType="end"/>
            </w:r>
          </w:hyperlink>
        </w:p>
        <w:p w14:paraId="0E03636E" w14:textId="5F7AC751" w:rsidR="0082723E" w:rsidRDefault="00000000" w:rsidP="0082723E">
          <w:pPr>
            <w:pStyle w:val="TOC2"/>
            <w:tabs>
              <w:tab w:val="right" w:leader="dot" w:pos="9016"/>
            </w:tabs>
            <w:rPr>
              <w:noProof/>
            </w:rPr>
          </w:pPr>
          <w:hyperlink w:anchor="_Toc142321511" w:history="1">
            <w:r w:rsidR="0082723E" w:rsidRPr="00A85509">
              <w:rPr>
                <w:rStyle w:val="Hyperlink"/>
                <w:noProof/>
              </w:rPr>
              <w:t>Identification and Description of the various tests used when making charging decisions</w:t>
            </w:r>
            <w:r w:rsidR="0082723E">
              <w:rPr>
                <w:noProof/>
                <w:webHidden/>
              </w:rPr>
              <w:tab/>
            </w:r>
            <w:r w:rsidR="0082723E">
              <w:rPr>
                <w:noProof/>
                <w:webHidden/>
              </w:rPr>
              <w:fldChar w:fldCharType="begin"/>
            </w:r>
            <w:r w:rsidR="0082723E">
              <w:rPr>
                <w:noProof/>
                <w:webHidden/>
              </w:rPr>
              <w:instrText xml:space="preserve"> PAGEREF _Toc142321511 \h </w:instrText>
            </w:r>
            <w:r w:rsidR="0082723E">
              <w:rPr>
                <w:noProof/>
                <w:webHidden/>
              </w:rPr>
            </w:r>
            <w:r w:rsidR="0082723E">
              <w:rPr>
                <w:noProof/>
                <w:webHidden/>
              </w:rPr>
              <w:fldChar w:fldCharType="separate"/>
            </w:r>
            <w:r w:rsidR="0082723E">
              <w:rPr>
                <w:noProof/>
                <w:webHidden/>
              </w:rPr>
              <w:t>9</w:t>
            </w:r>
            <w:r w:rsidR="0082723E">
              <w:rPr>
                <w:noProof/>
                <w:webHidden/>
              </w:rPr>
              <w:fldChar w:fldCharType="end"/>
            </w:r>
          </w:hyperlink>
        </w:p>
        <w:p w14:paraId="330A32F3" w14:textId="2E84F16A" w:rsidR="0082723E" w:rsidRDefault="00000000" w:rsidP="0082723E">
          <w:pPr>
            <w:pStyle w:val="TOC1"/>
            <w:tabs>
              <w:tab w:val="right" w:leader="dot" w:pos="9016"/>
            </w:tabs>
            <w:rPr>
              <w:noProof/>
            </w:rPr>
          </w:pPr>
          <w:hyperlink w:anchor="_Toc142321512" w:history="1">
            <w:r w:rsidR="0082723E" w:rsidRPr="00A85509">
              <w:rPr>
                <w:rStyle w:val="Hyperlink"/>
                <w:noProof/>
              </w:rPr>
              <w:t>Conclusion</w:t>
            </w:r>
            <w:r w:rsidR="0082723E">
              <w:rPr>
                <w:noProof/>
                <w:webHidden/>
              </w:rPr>
              <w:tab/>
            </w:r>
            <w:r w:rsidR="0082723E">
              <w:rPr>
                <w:noProof/>
                <w:webHidden/>
              </w:rPr>
              <w:fldChar w:fldCharType="begin"/>
            </w:r>
            <w:r w:rsidR="0082723E">
              <w:rPr>
                <w:noProof/>
                <w:webHidden/>
              </w:rPr>
              <w:instrText xml:space="preserve"> PAGEREF _Toc142321512 \h </w:instrText>
            </w:r>
            <w:r w:rsidR="0082723E">
              <w:rPr>
                <w:noProof/>
                <w:webHidden/>
              </w:rPr>
            </w:r>
            <w:r w:rsidR="0082723E">
              <w:rPr>
                <w:noProof/>
                <w:webHidden/>
              </w:rPr>
              <w:fldChar w:fldCharType="separate"/>
            </w:r>
            <w:r w:rsidR="0082723E">
              <w:rPr>
                <w:noProof/>
                <w:webHidden/>
              </w:rPr>
              <w:t>10</w:t>
            </w:r>
            <w:r w:rsidR="0082723E">
              <w:rPr>
                <w:noProof/>
                <w:webHidden/>
              </w:rPr>
              <w:fldChar w:fldCharType="end"/>
            </w:r>
          </w:hyperlink>
        </w:p>
        <w:p w14:paraId="295172C3" w14:textId="48DE6B67" w:rsidR="0082723E" w:rsidRDefault="00000000" w:rsidP="0082723E">
          <w:pPr>
            <w:pStyle w:val="TOC1"/>
            <w:tabs>
              <w:tab w:val="right" w:leader="dot" w:pos="9016"/>
            </w:tabs>
            <w:rPr>
              <w:noProof/>
            </w:rPr>
          </w:pPr>
          <w:hyperlink w:anchor="_Toc142321513" w:history="1">
            <w:r w:rsidR="0082723E" w:rsidRPr="00A85509">
              <w:rPr>
                <w:rStyle w:val="Hyperlink"/>
                <w:noProof/>
              </w:rPr>
              <w:t>References</w:t>
            </w:r>
            <w:r w:rsidR="0082723E">
              <w:rPr>
                <w:noProof/>
                <w:webHidden/>
              </w:rPr>
              <w:tab/>
            </w:r>
            <w:r w:rsidR="0082723E">
              <w:rPr>
                <w:noProof/>
                <w:webHidden/>
              </w:rPr>
              <w:fldChar w:fldCharType="begin"/>
            </w:r>
            <w:r w:rsidR="0082723E">
              <w:rPr>
                <w:noProof/>
                <w:webHidden/>
              </w:rPr>
              <w:instrText xml:space="preserve"> PAGEREF _Toc142321513 \h </w:instrText>
            </w:r>
            <w:r w:rsidR="0082723E">
              <w:rPr>
                <w:noProof/>
                <w:webHidden/>
              </w:rPr>
            </w:r>
            <w:r w:rsidR="0082723E">
              <w:rPr>
                <w:noProof/>
                <w:webHidden/>
              </w:rPr>
              <w:fldChar w:fldCharType="separate"/>
            </w:r>
            <w:r w:rsidR="0082723E">
              <w:rPr>
                <w:noProof/>
                <w:webHidden/>
              </w:rPr>
              <w:t>11</w:t>
            </w:r>
            <w:r w:rsidR="0082723E">
              <w:rPr>
                <w:noProof/>
                <w:webHidden/>
              </w:rPr>
              <w:fldChar w:fldCharType="end"/>
            </w:r>
          </w:hyperlink>
        </w:p>
        <w:p w14:paraId="0000000A" w14:textId="51A93FF4" w:rsidR="007F5A67" w:rsidRPr="0082723E" w:rsidRDefault="0082723E" w:rsidP="0082723E">
          <w:r>
            <w:rPr>
              <w:b/>
              <w:bCs/>
              <w:noProof/>
            </w:rPr>
            <w:lastRenderedPageBreak/>
            <w:fldChar w:fldCharType="end"/>
          </w:r>
        </w:p>
      </w:sdtContent>
    </w:sdt>
    <w:p w14:paraId="0000000B" w14:textId="77777777" w:rsidR="007F5A67" w:rsidRDefault="002565CF" w:rsidP="0082723E">
      <w:pPr>
        <w:pStyle w:val="Heading1"/>
      </w:pPr>
      <w:bookmarkStart w:id="6" w:name="_Toc142321496"/>
      <w:r>
        <w:t>Introduction</w:t>
      </w:r>
      <w:bookmarkEnd w:id="6"/>
      <w:r>
        <w:t xml:space="preserve"> </w:t>
      </w:r>
    </w:p>
    <w:p w14:paraId="0000000C" w14:textId="77777777" w:rsidR="007F5A67" w:rsidRDefault="002565CF" w:rsidP="0082723E">
      <w:r>
        <w:t xml:space="preserve">Criminal cases are dealt with care due to their heavy reliance on primary and circumstantial evidence and are handled by the Crown Prosecutor after the initial charging decision. Therefore, there is the involvement of CPS, Police, and relevant process to defend the client before the court. As in this report, there will be a discussion on the different responsibilities of the CPS, Police, and adjudication process of a criminal proceeding. This report will also outline various stages of the criminal trial, including the bail and funding with respect to the client. After that, the relevant suggestions or guidance by the prosecutor will also be demonstrated. The test used by the crown prosecutor in criminal cases for making charging decisions will be going to be displayed in this report. </w:t>
      </w:r>
    </w:p>
    <w:p w14:paraId="50B5ADAA" w14:textId="77777777" w:rsidR="00590B5C" w:rsidRDefault="00590B5C" w:rsidP="0082723E">
      <w:pPr>
        <w:rPr>
          <w:b/>
          <w:sz w:val="28"/>
          <w:szCs w:val="28"/>
        </w:rPr>
      </w:pPr>
      <w:bookmarkStart w:id="7" w:name="_thxijudaz63z" w:colFirst="0" w:colLast="0"/>
      <w:bookmarkEnd w:id="7"/>
      <w:r>
        <w:br w:type="page"/>
      </w:r>
    </w:p>
    <w:p w14:paraId="0000000D" w14:textId="0E864946" w:rsidR="007F5A67" w:rsidRDefault="002565CF" w:rsidP="0082723E">
      <w:pPr>
        <w:pStyle w:val="Heading1"/>
      </w:pPr>
      <w:bookmarkStart w:id="8" w:name="_Toc142321497"/>
      <w:r>
        <w:lastRenderedPageBreak/>
        <w:t>The Role of a Crown Prosecutor</w:t>
      </w:r>
      <w:bookmarkEnd w:id="8"/>
      <w:r>
        <w:t xml:space="preserve"> </w:t>
      </w:r>
    </w:p>
    <w:p w14:paraId="0000000E" w14:textId="77777777" w:rsidR="007F5A67" w:rsidRDefault="002565CF" w:rsidP="0082723E">
      <w:pPr>
        <w:pStyle w:val="Heading2"/>
      </w:pPr>
      <w:bookmarkStart w:id="9" w:name="_3maovzhjrxak" w:colFirst="0" w:colLast="0"/>
      <w:bookmarkStart w:id="10" w:name="_Toc142321498"/>
      <w:bookmarkEnd w:id="9"/>
      <w:r>
        <w:t>Definition and responsibilities of a Crown Prosecutor</w:t>
      </w:r>
      <w:bookmarkEnd w:id="10"/>
    </w:p>
    <w:p w14:paraId="00000010" w14:textId="64D4252D" w:rsidR="007F5A67" w:rsidRDefault="002565CF" w:rsidP="0082723E">
      <w:r>
        <w:t>Criminal cases in the UK are represented by the Crown Prosecutor Service (CPS), being an extensive experience and knowledge of handling cases on behalf of the state. Therefore, their primary responsibilities in cases are to assess their client's conditions and to provide legal advice in different stages of the case</w:t>
      </w:r>
      <w:r w:rsidR="0081747E">
        <w:t xml:space="preserve"> </w:t>
      </w:r>
      <w:sdt>
        <w:sdtPr>
          <w:id w:val="1102386122"/>
          <w:citation/>
        </w:sdtPr>
        <w:sdtContent>
          <w:r w:rsidR="0081747E">
            <w:fldChar w:fldCharType="begin"/>
          </w:r>
          <w:r w:rsidR="0081747E">
            <w:rPr>
              <w:lang w:val="en-US"/>
            </w:rPr>
            <w:instrText xml:space="preserve"> CITATION ODP21 \l 1033 </w:instrText>
          </w:r>
          <w:r w:rsidR="0081747E">
            <w:fldChar w:fldCharType="separate"/>
          </w:r>
          <w:r w:rsidR="0081747E" w:rsidRPr="0081747E">
            <w:rPr>
              <w:noProof/>
              <w:lang w:val="en-US"/>
            </w:rPr>
            <w:t>(ODPP, 2021)</w:t>
          </w:r>
          <w:r w:rsidR="0081747E">
            <w:fldChar w:fldCharType="end"/>
          </w:r>
        </w:sdtContent>
      </w:sdt>
      <w:r>
        <w:t>. Hence, the responsibility of the CPS extends from the initial charging decision till the conclusion of the matter. Hence, for any ambiguity and delay in filing a case before the court, the CPS will have to bear such irregularity in fulfilling its responsibilities.</w:t>
      </w:r>
    </w:p>
    <w:p w14:paraId="00000011" w14:textId="77777777" w:rsidR="007F5A67" w:rsidRDefault="002565CF" w:rsidP="0082723E">
      <w:pPr>
        <w:pStyle w:val="Heading2"/>
      </w:pPr>
      <w:bookmarkStart w:id="11" w:name="_buvvagdc3rn2" w:colFirst="0" w:colLast="0"/>
      <w:bookmarkStart w:id="12" w:name="_Toc142321499"/>
      <w:bookmarkEnd w:id="11"/>
      <w:r>
        <w:t>Overview of the Crown Prosecution Service (CPS) and its significance in the criminal justice system</w:t>
      </w:r>
      <w:bookmarkEnd w:id="12"/>
    </w:p>
    <w:p w14:paraId="00000012" w14:textId="77777777" w:rsidR="007F5A67" w:rsidRDefault="002565CF" w:rsidP="0082723E">
      <w:r>
        <w:t xml:space="preserve">CPS is a public authority in the United Kingdom which is responsible for the prosecution of a person accused of crime charges. Therefore, based on the principle of “fairness and effective criminal prosecution,” it provides the right to get justice for the victim. </w:t>
      </w:r>
    </w:p>
    <w:p w14:paraId="00000013" w14:textId="77777777" w:rsidR="007F5A67" w:rsidRDefault="002565CF" w:rsidP="0082723E">
      <w:pPr>
        <w:pStyle w:val="Heading2"/>
      </w:pPr>
      <w:bookmarkStart w:id="13" w:name="_lmqow7pd6z90" w:colFirst="0" w:colLast="0"/>
      <w:bookmarkStart w:id="14" w:name="_Toc142321500"/>
      <w:bookmarkEnd w:id="13"/>
      <w:r>
        <w:t>Explanation of the Crown Prosecutor's role in criminal proceedings</w:t>
      </w:r>
      <w:bookmarkEnd w:id="14"/>
    </w:p>
    <w:p w14:paraId="00000014" w14:textId="2092A57A" w:rsidR="007F5A67" w:rsidRDefault="002565CF" w:rsidP="0082723E">
      <w:r>
        <w:t>The role of the prosecutor is to gather sufficient evidence for its clients from the investigation cell to defend his client in the trial. Therefore, after collecting enough proof, the prosecutor analyses the validity of the same before presenting it in the criminal trial. However, among the different roles of preparing briefs, it needs to comply with procedural requirements and be based on the collected evidence. There were two tests which have been utilised by the CP for making charging decisions which will be discussed in further arguments</w:t>
      </w:r>
      <w:r w:rsidR="00457002">
        <w:t xml:space="preserve"> </w:t>
      </w:r>
      <w:sdt>
        <w:sdtPr>
          <w:id w:val="685800079"/>
          <w:citation/>
        </w:sdtPr>
        <w:sdtContent>
          <w:r w:rsidR="00457002">
            <w:fldChar w:fldCharType="begin"/>
          </w:r>
          <w:r w:rsidR="00457002">
            <w:rPr>
              <w:lang w:val="en-US"/>
            </w:rPr>
            <w:instrText xml:space="preserve"> CITATION THO20 \l 1033 </w:instrText>
          </w:r>
          <w:r w:rsidR="00457002">
            <w:fldChar w:fldCharType="separate"/>
          </w:r>
          <w:r w:rsidR="00457002" w:rsidRPr="00457002">
            <w:rPr>
              <w:noProof/>
              <w:lang w:val="en-US"/>
            </w:rPr>
            <w:t>(KANNANAYAKAL, 2020)</w:t>
          </w:r>
          <w:r w:rsidR="00457002">
            <w:fldChar w:fldCharType="end"/>
          </w:r>
        </w:sdtContent>
      </w:sdt>
      <w:r>
        <w:t xml:space="preserve">.  </w:t>
      </w:r>
    </w:p>
    <w:p w14:paraId="00000015" w14:textId="77777777" w:rsidR="007F5A67" w:rsidRDefault="002565CF" w:rsidP="0082723E">
      <w:pPr>
        <w:pStyle w:val="Heading1"/>
      </w:pPr>
      <w:bookmarkStart w:id="15" w:name="_df5tog9e5fhk" w:colFirst="0" w:colLast="0"/>
      <w:bookmarkStart w:id="16" w:name="_Toc142321501"/>
      <w:bookmarkEnd w:id="15"/>
      <w:r>
        <w:lastRenderedPageBreak/>
        <w:t>Key Concepts of the Structure of the Courts and Criminal Jurisdiction</w:t>
      </w:r>
      <w:bookmarkEnd w:id="16"/>
      <w:r>
        <w:t xml:space="preserve"> </w:t>
      </w:r>
    </w:p>
    <w:p w14:paraId="00000016" w14:textId="77777777" w:rsidR="007F5A67" w:rsidRDefault="002565CF" w:rsidP="0082723E">
      <w:pPr>
        <w:pStyle w:val="Heading2"/>
      </w:pPr>
      <w:bookmarkStart w:id="17" w:name="_40o8e3yv4lps" w:colFirst="0" w:colLast="0"/>
      <w:bookmarkStart w:id="18" w:name="_Toc142321502"/>
      <w:bookmarkEnd w:id="17"/>
      <w:r>
        <w:t>Overview of the court structure</w:t>
      </w:r>
      <w:bookmarkEnd w:id="18"/>
    </w:p>
    <w:p w14:paraId="00000017" w14:textId="63BE3EB5" w:rsidR="007F5A67" w:rsidRDefault="002565CF" w:rsidP="0082723E">
      <w:r>
        <w:t>The criminal courts and their jurisdiction are divided into many folds, so based on the hierarchy the cases are being resolved, reviewed and appealed. Therefore, the structure of the criminal courts may be classified into three levels before moving to the supreme court. The court of the first instance would be the magistrate court, which falls under the lowest ranked in the hierarchy of criminal courts. Handling lesser criminal activities, which may also be called summary or petty offences “Misdemeanor” constituted by the accused. Thereafter, the crown courts come into the picture for deciding the offence, which have higher powers than the magistrate court</w:t>
      </w:r>
      <w:r w:rsidR="009B4F12">
        <w:t xml:space="preserve"> </w:t>
      </w:r>
      <w:sdt>
        <w:sdtPr>
          <w:id w:val="-1651283474"/>
          <w:citation/>
        </w:sdtPr>
        <w:sdtContent>
          <w:r w:rsidR="009B4F12">
            <w:fldChar w:fldCharType="begin"/>
          </w:r>
          <w:r w:rsidR="009B4F12">
            <w:rPr>
              <w:lang w:val="en-US"/>
            </w:rPr>
            <w:instrText xml:space="preserve"> CITATION Sen23 \l 1033 </w:instrText>
          </w:r>
          <w:r w:rsidR="009B4F12">
            <w:fldChar w:fldCharType="separate"/>
          </w:r>
          <w:r w:rsidR="009B4F12" w:rsidRPr="009B4F12">
            <w:rPr>
              <w:noProof/>
              <w:lang w:val="en-US"/>
            </w:rPr>
            <w:t>(Sentencing Council , 2023)</w:t>
          </w:r>
          <w:r w:rsidR="009B4F12">
            <w:fldChar w:fldCharType="end"/>
          </w:r>
        </w:sdtContent>
      </w:sdt>
      <w:r>
        <w:t>. They also deal with a more serious crime, and the accused is heard by a panel of juries for the final determination of the offence. Thereby, the court of appeal (criminal belt) is considered to be the highest court for the review of the criminal matter. The defendant gets a chance to reformulation of their given sentence. Therefore, if the judges find any error, they rectify it in the sentencing.</w:t>
      </w:r>
    </w:p>
    <w:p w14:paraId="00000018" w14:textId="77777777" w:rsidR="007F5A67" w:rsidRDefault="002565CF" w:rsidP="0082723E">
      <w:pPr>
        <w:pStyle w:val="Heading2"/>
      </w:pPr>
      <w:bookmarkStart w:id="19" w:name="_uarsinnpyp7j" w:colFirst="0" w:colLast="0"/>
      <w:bookmarkStart w:id="20" w:name="_Toc142321503"/>
      <w:bookmarkEnd w:id="19"/>
      <w:r>
        <w:t>Explanation of the criminal jurisdiction of different courts</w:t>
      </w:r>
      <w:bookmarkEnd w:id="20"/>
    </w:p>
    <w:p w14:paraId="00000019" w14:textId="0C11E254" w:rsidR="007F5A67" w:rsidRDefault="002565CF" w:rsidP="0082723E">
      <w:r>
        <w:t>The magistrate court has limited jurisdiction to decide cases having its boundaries such as minor cases of theft, assault, road accident and public safety and order. Therefore, short-duration sentences on their district level can be incurred like minor fines and specific orders. The crown courts hear cases like murder, rape, drug, and robbery have been dealt with by the Crown Court under which excessive powers are being given to this court for providing justice. Therefore, it has both concurrent and original jurisdiction for the adjudication of the matter</w:t>
      </w:r>
      <w:r w:rsidR="00146E97">
        <w:t xml:space="preserve"> (</w:t>
      </w:r>
      <w:r w:rsidR="00146E97" w:rsidRPr="00146E97">
        <w:t>Gekoski</w:t>
      </w:r>
      <w:r w:rsidR="00146E97">
        <w:t xml:space="preserve"> et al., </w:t>
      </w:r>
      <w:r w:rsidR="00146E97" w:rsidRPr="00146E97">
        <w:t>2023</w:t>
      </w:r>
      <w:r w:rsidR="00146E97">
        <w:t>)</w:t>
      </w:r>
      <w:r>
        <w:t>.</w:t>
      </w:r>
    </w:p>
    <w:p w14:paraId="0000001A" w14:textId="4236F5A4" w:rsidR="007F5A67" w:rsidRDefault="002565CF" w:rsidP="0082723E">
      <w:pPr>
        <w:pStyle w:val="Heading2"/>
      </w:pPr>
      <w:bookmarkStart w:id="21" w:name="_xo7o4aflfzni" w:colFirst="0" w:colLast="0"/>
      <w:bookmarkStart w:id="22" w:name="_Toc142321504"/>
      <w:bookmarkEnd w:id="21"/>
      <w:r>
        <w:lastRenderedPageBreak/>
        <w:t>Role of police</w:t>
      </w:r>
      <w:bookmarkEnd w:id="22"/>
      <w:r>
        <w:t xml:space="preserve"> </w:t>
      </w:r>
    </w:p>
    <w:p w14:paraId="0000001B" w14:textId="2E7B9B5E" w:rsidR="007F5A67" w:rsidRDefault="002565CF" w:rsidP="0082723E">
      <w:r>
        <w:t xml:space="preserve">The police personnel </w:t>
      </w:r>
      <w:proofErr w:type="gramStart"/>
      <w:r>
        <w:t>is</w:t>
      </w:r>
      <w:proofErr w:type="gramEnd"/>
      <w:r>
        <w:t xml:space="preserve"> there to monitor 24×7 the peace and welfare in the community and to protect, prevent and procure individuals to come in contact with criminal activities. They do also have a responsibility to report criminal activity by collecting circumstantial evidence from the crime sites and put the offender behind bars. The police initiate charging decisions in case of criminal offences where a crown prosecutor takes the case for public interest to move against the accused. </w:t>
      </w:r>
    </w:p>
    <w:p w14:paraId="0000001C" w14:textId="76EAFD13" w:rsidR="007F5A67" w:rsidRDefault="002565CF" w:rsidP="0082723E">
      <w:pPr>
        <w:pStyle w:val="Heading1"/>
      </w:pPr>
      <w:bookmarkStart w:id="23" w:name="_el7q65z2ybki" w:colFirst="0" w:colLast="0"/>
      <w:bookmarkStart w:id="24" w:name="_Toc142321505"/>
      <w:bookmarkEnd w:id="23"/>
      <w:r>
        <w:t>Understanding the Various Stages of Criminal Proceedings</w:t>
      </w:r>
      <w:bookmarkEnd w:id="24"/>
    </w:p>
    <w:p w14:paraId="0000001D" w14:textId="77777777" w:rsidR="007F5A67" w:rsidRDefault="002565CF" w:rsidP="0082723E">
      <w:pPr>
        <w:pStyle w:val="Heading2"/>
      </w:pPr>
      <w:bookmarkStart w:id="25" w:name="_k54ixbvkksb4" w:colFirst="0" w:colLast="0"/>
      <w:bookmarkStart w:id="26" w:name="_Toc142321506"/>
      <w:bookmarkEnd w:id="25"/>
      <w:r>
        <w:t>Overview of the pre-trial stage, trial stage, and post-trial stage</w:t>
      </w:r>
      <w:bookmarkEnd w:id="26"/>
    </w:p>
    <w:p w14:paraId="0000001E" w14:textId="77777777" w:rsidR="007F5A67" w:rsidRDefault="002565CF" w:rsidP="0082723E">
      <w:r>
        <w:rPr>
          <w:b/>
        </w:rPr>
        <w:t>Pre-trial</w:t>
      </w:r>
    </w:p>
    <w:p w14:paraId="0000001F" w14:textId="5AD7A259" w:rsidR="007F5A67" w:rsidRDefault="002565CF" w:rsidP="0082723E">
      <w:r>
        <w:t xml:space="preserve">Criminal cases in the UK have been divided into different phases for the adjudication of the case, starting with </w:t>
      </w:r>
      <w:r w:rsidRPr="009B4F12">
        <w:rPr>
          <w:bCs/>
        </w:rPr>
        <w:t>Pre-trial</w:t>
      </w:r>
      <w:r>
        <w:t>. Therefore, it starts with the investigation and taking the accused into custody, based on the primary evidence, the accused has been assigned a charging decision in case of minor offences</w:t>
      </w:r>
      <w:r w:rsidR="009B4F12">
        <w:t xml:space="preserve"> </w:t>
      </w:r>
      <w:sdt>
        <w:sdtPr>
          <w:id w:val="1091820478"/>
          <w:citation/>
        </w:sdtPr>
        <w:sdtContent>
          <w:r w:rsidR="009B4F12">
            <w:fldChar w:fldCharType="begin"/>
          </w:r>
          <w:r w:rsidR="009B4F12">
            <w:rPr>
              <w:lang w:val="en-US"/>
            </w:rPr>
            <w:instrText xml:space="preserve"> CITATION PAU20 \l 1033 </w:instrText>
          </w:r>
          <w:r w:rsidR="009B4F12">
            <w:fldChar w:fldCharType="separate"/>
          </w:r>
          <w:r w:rsidR="009B4F12" w:rsidRPr="009B4F12">
            <w:rPr>
              <w:noProof/>
              <w:lang w:val="en-US"/>
            </w:rPr>
            <w:t>(GILL, 2020)</w:t>
          </w:r>
          <w:r w:rsidR="009B4F12">
            <w:fldChar w:fldCharType="end"/>
          </w:r>
        </w:sdtContent>
      </w:sdt>
      <w:r>
        <w:t>. Thereby, if the crime is of a higher degree, the accused have been instructed about their rights to a fair hearing and to consult with a legal professional. Based on the investigation, the crown prosecutor collects evidence which will be used in the trial. The crown prosecutor may assist while framing the charges against the accused for the community interest. Hence, once the investigation is over, the prosecution for having a fair trial needs to disclose its evidence to the defence for a fair trial in court</w:t>
      </w:r>
      <w:r w:rsidR="0081747E">
        <w:t xml:space="preserve"> </w:t>
      </w:r>
      <w:sdt>
        <w:sdtPr>
          <w:id w:val="720640996"/>
          <w:citation/>
        </w:sdtPr>
        <w:sdtContent>
          <w:r w:rsidR="0081747E">
            <w:fldChar w:fldCharType="begin"/>
          </w:r>
          <w:r w:rsidR="0081747E">
            <w:rPr>
              <w:lang w:val="en-US"/>
            </w:rPr>
            <w:instrText xml:space="preserve"> CITATION Jus23 \l 1033 </w:instrText>
          </w:r>
          <w:r w:rsidR="0081747E">
            <w:fldChar w:fldCharType="separate"/>
          </w:r>
          <w:r w:rsidR="0081747E" w:rsidRPr="0081747E">
            <w:rPr>
              <w:noProof/>
              <w:lang w:val="en-US"/>
            </w:rPr>
            <w:t>(Justia, 2023)</w:t>
          </w:r>
          <w:r w:rsidR="0081747E">
            <w:fldChar w:fldCharType="end"/>
          </w:r>
        </w:sdtContent>
      </w:sdt>
      <w:r>
        <w:t>.</w:t>
      </w:r>
    </w:p>
    <w:p w14:paraId="00000020" w14:textId="77777777" w:rsidR="007F5A67" w:rsidRDefault="002565CF" w:rsidP="0082723E">
      <w:pPr>
        <w:rPr>
          <w:b/>
        </w:rPr>
      </w:pPr>
      <w:r>
        <w:rPr>
          <w:b/>
        </w:rPr>
        <w:t>Trial Stage</w:t>
      </w:r>
    </w:p>
    <w:p w14:paraId="00000021" w14:textId="77777777" w:rsidR="007F5A67" w:rsidRDefault="002565CF" w:rsidP="0082723E">
      <w:r>
        <w:t xml:space="preserve">A criminal trial stage has been divided into many phases, starting with an examination of the facts in the hearing of the accused. Therefore, once the facts are pleaded by both parties or sides, supporting evidence is put forward for examination. The court offers a rebuttal and </w:t>
      </w:r>
      <w:r>
        <w:lastRenderedPageBreak/>
        <w:t>review for the same in case of the production of inadmissible proof by both sides. Subsequently, victim-witnesses are examined by the defence counsel and the same in the case of Cross-examination and re-examination by the prosecutor. Furthermore, there has been deliberation and presentation of evidence before the court for concluding the matter based on conclusive proof and relevant evidence.</w:t>
      </w:r>
    </w:p>
    <w:p w14:paraId="00000022" w14:textId="77777777" w:rsidR="007F5A67" w:rsidRDefault="002565CF" w:rsidP="0082723E">
      <w:pPr>
        <w:rPr>
          <w:b/>
        </w:rPr>
      </w:pPr>
      <w:r>
        <w:rPr>
          <w:b/>
        </w:rPr>
        <w:t>Post-trial stage</w:t>
      </w:r>
    </w:p>
    <w:p w14:paraId="00000026" w14:textId="2FFBBAEA" w:rsidR="007F5A67" w:rsidRPr="00590B5C" w:rsidRDefault="002565CF" w:rsidP="0082723E">
      <w:r>
        <w:t>The adjudicator, after hearing both sides and having been satisfied with the evidence produced before him by the prosecutor and the defence, sentences the accused. Therefore, following this process, the crown prosecutor brings justice to the community against criminal actions.</w:t>
      </w:r>
    </w:p>
    <w:p w14:paraId="00000027" w14:textId="77777777" w:rsidR="007F5A67" w:rsidRDefault="002565CF" w:rsidP="0082723E">
      <w:pPr>
        <w:pStyle w:val="Heading1"/>
      </w:pPr>
      <w:bookmarkStart w:id="27" w:name="_g4mp8gp3pmey" w:colFirst="0" w:colLast="0"/>
      <w:bookmarkStart w:id="28" w:name="_Toc142321507"/>
      <w:bookmarkEnd w:id="27"/>
      <w:r>
        <w:t>Bail and Funding in Criminal Proceedings</w:t>
      </w:r>
      <w:bookmarkEnd w:id="28"/>
    </w:p>
    <w:p w14:paraId="00000028" w14:textId="77777777" w:rsidR="007F5A67" w:rsidRDefault="002565CF" w:rsidP="0082723E">
      <w:pPr>
        <w:pStyle w:val="Heading2"/>
      </w:pPr>
      <w:bookmarkStart w:id="29" w:name="_Toc142321508"/>
      <w:r>
        <w:t>CP's Role in Bail</w:t>
      </w:r>
      <w:bookmarkEnd w:id="29"/>
    </w:p>
    <w:p w14:paraId="00000029" w14:textId="5995215F" w:rsidR="007F5A67" w:rsidRDefault="002565CF" w:rsidP="0082723E">
      <w:r>
        <w:t>The Prosecutor pleads against the grant of bail in cases where the defence seeks an inordinate influence on the court to grant bail in favour of the accused. Therefore, in these situations, the prosecutor plays a crucial role by highlighting legal decisions where bail can not be granted merely because it is the right of the accused</w:t>
      </w:r>
      <w:r w:rsidR="00457002">
        <w:t xml:space="preserve"> </w:t>
      </w:r>
      <w:sdt>
        <w:sdtPr>
          <w:id w:val="-1302617343"/>
          <w:citation/>
        </w:sdtPr>
        <w:sdtContent>
          <w:r w:rsidR="00457002">
            <w:fldChar w:fldCharType="begin"/>
          </w:r>
          <w:r w:rsidR="00457002">
            <w:rPr>
              <w:lang w:val="en-US"/>
            </w:rPr>
            <w:instrText xml:space="preserve"> CITATION Lor23 \l 1033 </w:instrText>
          </w:r>
          <w:r w:rsidR="00457002">
            <w:fldChar w:fldCharType="separate"/>
          </w:r>
          <w:r w:rsidR="00457002" w:rsidRPr="00457002">
            <w:rPr>
              <w:noProof/>
              <w:lang w:val="en-US"/>
            </w:rPr>
            <w:t>(Elliott, 2023)</w:t>
          </w:r>
          <w:r w:rsidR="00457002">
            <w:fldChar w:fldCharType="end"/>
          </w:r>
        </w:sdtContent>
      </w:sdt>
      <w:r>
        <w:t>. Thereby, the prosecutor may oppose the bail of the accused on various valid grounds, such as subsequent offending of the crime and tampering with the evidence. The prosecutor may also suggest some feasible conditions should be made for the accused and appeal in case of grant of bail</w:t>
      </w:r>
      <w:r w:rsidR="00457002">
        <w:t xml:space="preserve"> </w:t>
      </w:r>
      <w:sdt>
        <w:sdtPr>
          <w:id w:val="1547644852"/>
          <w:citation/>
        </w:sdtPr>
        <w:sdtContent>
          <w:r w:rsidR="00457002">
            <w:fldChar w:fldCharType="begin"/>
          </w:r>
          <w:r w:rsidR="00457002">
            <w:rPr>
              <w:lang w:val="en-US"/>
            </w:rPr>
            <w:instrText xml:space="preserve"> CITATION CPS23 \l 1033 </w:instrText>
          </w:r>
          <w:r w:rsidR="00457002">
            <w:fldChar w:fldCharType="separate"/>
          </w:r>
          <w:r w:rsidR="00457002" w:rsidRPr="00457002">
            <w:rPr>
              <w:noProof/>
              <w:lang w:val="en-US"/>
            </w:rPr>
            <w:t>(CPS.GOV.UK, 2023)</w:t>
          </w:r>
          <w:r w:rsidR="00457002">
            <w:fldChar w:fldCharType="end"/>
          </w:r>
        </w:sdtContent>
      </w:sdt>
      <w:r>
        <w:t xml:space="preserve">. </w:t>
      </w:r>
    </w:p>
    <w:p w14:paraId="0000002A" w14:textId="77777777" w:rsidR="007F5A67" w:rsidRDefault="002565CF" w:rsidP="0082723E">
      <w:pPr>
        <w:pStyle w:val="Heading2"/>
      </w:pPr>
      <w:bookmarkStart w:id="30" w:name="_Toc142321509"/>
      <w:r>
        <w:t>CP’s Role in Funding Decision</w:t>
      </w:r>
      <w:bookmarkEnd w:id="30"/>
    </w:p>
    <w:p w14:paraId="0000002B" w14:textId="65C42109" w:rsidR="007F5A67" w:rsidRPr="00590B5C" w:rsidRDefault="002565CF" w:rsidP="0082723E">
      <w:r>
        <w:t>The accused being in a financial crisis and did not afford legal professionals for representation before the court. The legal Aid provided to him by the government, whether vail or not, could be challenged by the CP. thereafter, the CP may also interact with the solicitor provided to the accused for further clarity on the case</w:t>
      </w:r>
      <w:r w:rsidR="009B4F12">
        <w:t xml:space="preserve"> (</w:t>
      </w:r>
      <w:r w:rsidR="009B4F12" w:rsidRPr="009B4F12">
        <w:t>Peng J</w:t>
      </w:r>
      <w:r w:rsidR="009B4F12">
        <w:t xml:space="preserve"> et al</w:t>
      </w:r>
      <w:r>
        <w:t>.</w:t>
      </w:r>
      <w:r w:rsidR="009B4F12">
        <w:t>, 2022).</w:t>
      </w:r>
    </w:p>
    <w:p w14:paraId="0000002C" w14:textId="77777777" w:rsidR="007F5A67" w:rsidRDefault="002565CF" w:rsidP="0082723E">
      <w:pPr>
        <w:pStyle w:val="Heading1"/>
      </w:pPr>
      <w:bookmarkStart w:id="31" w:name="_ftelmdw6muxl" w:colFirst="0" w:colLast="0"/>
      <w:bookmarkStart w:id="32" w:name="_Toc142321510"/>
      <w:bookmarkEnd w:id="31"/>
      <w:r>
        <w:lastRenderedPageBreak/>
        <w:t>Making Charging Decisions: Tests and Criteria</w:t>
      </w:r>
      <w:bookmarkEnd w:id="32"/>
      <w:r>
        <w:t xml:space="preserve"> </w:t>
      </w:r>
    </w:p>
    <w:p w14:paraId="0000002D" w14:textId="2B83529F" w:rsidR="007F5A67" w:rsidRDefault="002565CF" w:rsidP="0082723E">
      <w:pPr>
        <w:pStyle w:val="Heading2"/>
      </w:pPr>
      <w:bookmarkStart w:id="33" w:name="_imy23989a4ro" w:colFirst="0" w:colLast="0"/>
      <w:bookmarkStart w:id="34" w:name="_Toc142321511"/>
      <w:bookmarkEnd w:id="33"/>
      <w:r>
        <w:t xml:space="preserve">Identification and </w:t>
      </w:r>
      <w:r w:rsidR="0081747E">
        <w:t>D</w:t>
      </w:r>
      <w:r>
        <w:t>escription of the various tests used when making charging decisions</w:t>
      </w:r>
      <w:bookmarkEnd w:id="34"/>
    </w:p>
    <w:p w14:paraId="0000002E" w14:textId="588755A5" w:rsidR="007F5A67" w:rsidRDefault="002565CF" w:rsidP="0082723E">
      <w:r>
        <w:t>There are two tests which have been utilised by the crown prosecutor while making charging decisions in the UK. Therefore, implementing these tests will help the prosecutor to analyse the admissibility of submission collected by him during the primary investigation and review of the case. Thereby, whether the case would be beneficial for the public and distribute justice to the community or it would inflict harm to the community. Therefore, having a fair observation of these points, the prosecutor exercises these two different, yet absolutely essential or critical tests</w:t>
      </w:r>
      <w:r w:rsidR="00146E97">
        <w:t xml:space="preserve"> (</w:t>
      </w:r>
      <w:r w:rsidR="00146E97" w:rsidRPr="00146E97">
        <w:t>Widdicombe,</w:t>
      </w:r>
      <w:r w:rsidR="00146E97">
        <w:t xml:space="preserve"> 2022)</w:t>
      </w:r>
      <w:r>
        <w:t xml:space="preserve">. </w:t>
      </w:r>
    </w:p>
    <w:p w14:paraId="0000002F" w14:textId="77777777" w:rsidR="007F5A67" w:rsidRDefault="002565CF" w:rsidP="0082723E">
      <w:pPr>
        <w:rPr>
          <w:b/>
        </w:rPr>
      </w:pPr>
      <w:r>
        <w:rPr>
          <w:b/>
        </w:rPr>
        <w:t>The Evidentiary Test</w:t>
      </w:r>
    </w:p>
    <w:p w14:paraId="00000030" w14:textId="77777777" w:rsidR="007F5A67" w:rsidRDefault="002565CF" w:rsidP="0082723E">
      <w:r>
        <w:t>This test has been executed, for the determination of the relevant supportive evidence and their admissibility in the court of law with respect to conclusive proof against the offender. Furthermore, it is very important to the prospect of conviction of the accused by having evidence beyond a reasonable doubt.</w:t>
      </w:r>
    </w:p>
    <w:p w14:paraId="00000031" w14:textId="77777777" w:rsidR="007F5A67" w:rsidRDefault="002565CF" w:rsidP="0082723E">
      <w:pPr>
        <w:rPr>
          <w:b/>
        </w:rPr>
      </w:pPr>
      <w:r>
        <w:rPr>
          <w:b/>
        </w:rPr>
        <w:t>Public Interest Test</w:t>
      </w:r>
    </w:p>
    <w:p w14:paraId="00000032" w14:textId="77777777" w:rsidR="007F5A67" w:rsidRDefault="002565CF" w:rsidP="0082723E">
      <w:r>
        <w:t xml:space="preserve">The first test would be immaterial for the Crown prosecutor if the second test would not be met. This test determines the presentability of the case before the court, which includes the impact on the victim, aggravating circumstances and public interest.  </w:t>
      </w:r>
    </w:p>
    <w:p w14:paraId="00000033" w14:textId="77777777" w:rsidR="007F5A67" w:rsidRDefault="007F5A67" w:rsidP="0082723E"/>
    <w:p w14:paraId="00000034" w14:textId="77777777" w:rsidR="007F5A67" w:rsidRDefault="002565CF" w:rsidP="0082723E">
      <w:pPr>
        <w:rPr>
          <w:b/>
        </w:rPr>
      </w:pPr>
      <w:r>
        <w:br w:type="page"/>
      </w:r>
    </w:p>
    <w:p w14:paraId="00000035" w14:textId="77777777" w:rsidR="007F5A67" w:rsidRDefault="002565CF" w:rsidP="0082723E">
      <w:pPr>
        <w:pStyle w:val="Heading1"/>
      </w:pPr>
      <w:bookmarkStart w:id="35" w:name="_Toc142321512"/>
      <w:r>
        <w:lastRenderedPageBreak/>
        <w:t>Conclusion</w:t>
      </w:r>
      <w:bookmarkEnd w:id="35"/>
      <w:r>
        <w:t xml:space="preserve"> </w:t>
      </w:r>
    </w:p>
    <w:p w14:paraId="00000036" w14:textId="77777777" w:rsidR="007F5A67" w:rsidRDefault="002565CF" w:rsidP="0082723E">
      <w:r>
        <w:t>Crown prosecutors are the pleaders who represent the case in the interest of the community and fight till the end unless they procure justice for the victim. Therefore, in this report, the determination of different roles of the crown prosecutor has been demonstrated along with key concepts and structures of the criminal courts in England. Thereafter, an analysis of various jurisdictions of different courts has been described along with the role of police in stages of criminal proceedings. Finally, the objection by the prosecutor on bail and funding in criminal proceedings have been displayed.</w:t>
      </w:r>
    </w:p>
    <w:p w14:paraId="00000037" w14:textId="77777777" w:rsidR="007F5A67" w:rsidRDefault="007F5A67" w:rsidP="0082723E">
      <w:pPr>
        <w:rPr>
          <w:b/>
        </w:rPr>
      </w:pPr>
    </w:p>
    <w:p w14:paraId="00000038" w14:textId="77777777" w:rsidR="007F5A67" w:rsidRDefault="007F5A67" w:rsidP="0082723E"/>
    <w:p w14:paraId="00000039" w14:textId="77777777" w:rsidR="007F5A67" w:rsidRDefault="007F5A67" w:rsidP="0082723E"/>
    <w:p w14:paraId="0000003A" w14:textId="77777777" w:rsidR="007F5A67" w:rsidRDefault="007F5A67" w:rsidP="0082723E"/>
    <w:p w14:paraId="0000003B" w14:textId="1AEF700F" w:rsidR="00146E97" w:rsidRDefault="00146E97" w:rsidP="0082723E">
      <w:r>
        <w:br w:type="page"/>
      </w:r>
    </w:p>
    <w:p w14:paraId="6BB6017C" w14:textId="2E264226" w:rsidR="00146E97" w:rsidRDefault="00146E97" w:rsidP="0082723E">
      <w:pPr>
        <w:pStyle w:val="Heading1"/>
      </w:pPr>
      <w:bookmarkStart w:id="36" w:name="_Toc142321513"/>
      <w:r>
        <w:lastRenderedPageBreak/>
        <w:t>References</w:t>
      </w:r>
      <w:bookmarkEnd w:id="36"/>
      <w:r>
        <w:t xml:space="preserve"> </w:t>
      </w:r>
    </w:p>
    <w:p w14:paraId="242D9048" w14:textId="48224CB3" w:rsidR="00146E97" w:rsidRDefault="00146E97" w:rsidP="0082723E">
      <w:r w:rsidRPr="00146E97">
        <w:t xml:space="preserve">Gekoski, A., Davies, K. and Allen, K., </w:t>
      </w:r>
      <w:r w:rsidR="00E67FAC">
        <w:t>(</w:t>
      </w:r>
      <w:r w:rsidRPr="00146E97">
        <w:t>2023</w:t>
      </w:r>
      <w:r w:rsidR="00E67FAC">
        <w:t>)</w:t>
      </w:r>
      <w:r w:rsidRPr="00146E97">
        <w:t xml:space="preserve">. Barriers and challenges to police and Crown Prosecution Service joint working on rape and serious sexual offence cases: A police perspective. Policing: A Journal of Policy and Practice, 17, </w:t>
      </w:r>
      <w:proofErr w:type="gramStart"/>
      <w:r w:rsidRPr="00146E97">
        <w:t>p.paad</w:t>
      </w:r>
      <w:proofErr w:type="gramEnd"/>
      <w:r w:rsidRPr="00146E97">
        <w:t>041</w:t>
      </w:r>
      <w:r w:rsidR="00E67FAC">
        <w:t>[Accessed 04 August 2023].</w:t>
      </w:r>
    </w:p>
    <w:p w14:paraId="09935A68" w14:textId="7307B4D4" w:rsidR="00146E97" w:rsidRDefault="00146E97" w:rsidP="0082723E">
      <w:r w:rsidRPr="00146E97">
        <w:t xml:space="preserve">Widdicombe, B., </w:t>
      </w:r>
      <w:r w:rsidR="00E67FAC">
        <w:t>(</w:t>
      </w:r>
      <w:r w:rsidRPr="00146E97">
        <w:t>2022</w:t>
      </w:r>
      <w:r w:rsidR="00E67FAC">
        <w:t>)</w:t>
      </w:r>
      <w:r w:rsidRPr="00146E97">
        <w:t>. Decision-making in the Crown Prosecution Service: How do prosecutors make case decisions? (Doctoral dissertation, University of Cambridge)</w:t>
      </w:r>
      <w:r w:rsidR="00E67FAC" w:rsidRPr="00E67FAC">
        <w:t xml:space="preserve"> </w:t>
      </w:r>
      <w:r w:rsidR="00E67FAC">
        <w:t>[Accessed 04 August 2023].</w:t>
      </w:r>
    </w:p>
    <w:p w14:paraId="205F7835" w14:textId="6C9B3A42" w:rsidR="00146E97" w:rsidRDefault="009B4F12" w:rsidP="0082723E">
      <w:r w:rsidRPr="009B4F12">
        <w:t xml:space="preserve">Peng J, Zhang J, Yuan W, Zhou X, Tian J, Fang P. The commission of crime from the perspective of decision-making differences. Front Psychol. </w:t>
      </w:r>
      <w:r w:rsidR="00E67FAC">
        <w:t>(</w:t>
      </w:r>
      <w:r w:rsidRPr="009B4F12">
        <w:t>2022</w:t>
      </w:r>
      <w:r w:rsidR="00E67FAC">
        <w:t>)</w:t>
      </w:r>
      <w:r w:rsidRPr="009B4F12">
        <w:t xml:space="preserve"> Oct </w:t>
      </w:r>
      <w:proofErr w:type="gramStart"/>
      <w:r w:rsidRPr="009B4F12">
        <w:t>10;13:937876</w:t>
      </w:r>
      <w:proofErr w:type="gramEnd"/>
      <w:r w:rsidRPr="009B4F12">
        <w:t>. doi: 10.3389/fpsyg.2022.937876. PMID: 36300057; PMCID: PMC9589491</w:t>
      </w:r>
      <w:r w:rsidR="00E67FAC">
        <w:t>[Accessed 04 August 2023].</w:t>
      </w:r>
    </w:p>
    <w:p w14:paraId="7C281760" w14:textId="0ECC9661" w:rsidR="009B4F12" w:rsidRDefault="009B4F12" w:rsidP="0082723E">
      <w:r>
        <w:t xml:space="preserve">CPS.GOV.UK, </w:t>
      </w:r>
      <w:r w:rsidR="00E67FAC">
        <w:t>(</w:t>
      </w:r>
      <w:r>
        <w:t>2023</w:t>
      </w:r>
      <w:r w:rsidR="00E67FAC">
        <w:t>)</w:t>
      </w:r>
      <w:r>
        <w:t>. Bail. [Online] Available at: https://www.cps.gov.uk/legal-guidance/bail#:~:text=dealt%20with%20effectively.-,The%20Right%20to%20Bail,the%20exceptions%20to%20bail%20apply. [Accessed 04 August 2023].</w:t>
      </w:r>
    </w:p>
    <w:p w14:paraId="2915B52A" w14:textId="38372BD5" w:rsidR="009B4F12" w:rsidRDefault="009B4F12" w:rsidP="0082723E">
      <w:r>
        <w:t xml:space="preserve">Elliott, L., </w:t>
      </w:r>
      <w:r w:rsidR="00E67FAC">
        <w:t>(</w:t>
      </w:r>
      <w:r>
        <w:t>2023</w:t>
      </w:r>
      <w:r w:rsidR="00E67FAC">
        <w:t>)</w:t>
      </w:r>
      <w:r>
        <w:t>. Police and Court Bail. [Online] Available at: https://www.courtroomadvice.co.uk/police-court-bail.html [Accessed 04 August 2023].</w:t>
      </w:r>
    </w:p>
    <w:p w14:paraId="40D3C654" w14:textId="19ED1AF9" w:rsidR="009B4F12" w:rsidRDefault="009B4F12" w:rsidP="0082723E">
      <w:r>
        <w:t xml:space="preserve">GILL, P., </w:t>
      </w:r>
      <w:r w:rsidR="00E67FAC">
        <w:t>(</w:t>
      </w:r>
      <w:r>
        <w:t>2020</w:t>
      </w:r>
      <w:r w:rsidR="00E67FAC">
        <w:t>)</w:t>
      </w:r>
      <w:r>
        <w:t>. How Do Criminals Make Decisions? [Online] Available at: https://crestresearch.ac.uk/resources/criminal-decision-making/ [Accessed 04 August 2023].</w:t>
      </w:r>
    </w:p>
    <w:p w14:paraId="176C5597" w14:textId="79501E84" w:rsidR="009B4F12" w:rsidRDefault="009B4F12" w:rsidP="0082723E">
      <w:r>
        <w:t xml:space="preserve">Justia, </w:t>
      </w:r>
      <w:r w:rsidR="00E67FAC">
        <w:t>(</w:t>
      </w:r>
      <w:r>
        <w:t>2023</w:t>
      </w:r>
      <w:r w:rsidR="00E67FAC">
        <w:t>)</w:t>
      </w:r>
      <w:r>
        <w:t>. Stages of a Criminal Case &amp; The Legal Process. [Online] Available at: https://www.justia.com/criminal/docs/stages-of-a-criminal-case/ [Accessed 04 August 2023].</w:t>
      </w:r>
    </w:p>
    <w:p w14:paraId="321C49DD" w14:textId="2B18A238" w:rsidR="009B4F12" w:rsidRDefault="009B4F12" w:rsidP="0082723E">
      <w:r>
        <w:lastRenderedPageBreak/>
        <w:t xml:space="preserve">KANNANAYAKAL, T., </w:t>
      </w:r>
      <w:r w:rsidR="00E67FAC">
        <w:t>(</w:t>
      </w:r>
      <w:r>
        <w:t>2020</w:t>
      </w:r>
      <w:r w:rsidR="00E67FAC">
        <w:t>)</w:t>
      </w:r>
      <w:r>
        <w:t>. The Role of Crown Prosecutors in our Criminal Justice System. [Online] Available at: https://www.lawnow.org/the-role-of-crown-prosecutors-in-our-criminal-justice-system/ [Accessed 04 August 2023].</w:t>
      </w:r>
    </w:p>
    <w:p w14:paraId="024A6C1F" w14:textId="7F4C7010" w:rsidR="009B4F12" w:rsidRDefault="009B4F12" w:rsidP="0082723E">
      <w:r>
        <w:t xml:space="preserve">ODPP, </w:t>
      </w:r>
      <w:r w:rsidR="00E67FAC">
        <w:t>(</w:t>
      </w:r>
      <w:r>
        <w:t>2021</w:t>
      </w:r>
      <w:r w:rsidR="00E67FAC">
        <w:t>)</w:t>
      </w:r>
      <w:r>
        <w:t>. Crown Prosecutors. [Online] Available at: https://www.odpp.nsw.gov.au/about-us/our-organisation/crown-prosecutors [Accessed 04 August 2023].</w:t>
      </w:r>
    </w:p>
    <w:p w14:paraId="7C2283A7" w14:textId="325C0BB0" w:rsidR="009B4F12" w:rsidRDefault="009B4F12" w:rsidP="0082723E">
      <w:r>
        <w:t xml:space="preserve">Sentencing Council, </w:t>
      </w:r>
      <w:r w:rsidR="00E67FAC">
        <w:t>(</w:t>
      </w:r>
      <w:r>
        <w:t>2023</w:t>
      </w:r>
      <w:r w:rsidR="00E67FAC">
        <w:t>)</w:t>
      </w:r>
      <w:r>
        <w:t>. Which court will a case be heard in? [Online] Available at: https://www.sentencingcouncil.org.uk/going-to-court/which-court-will-a-case-be-heard-in/#:~:text=For%20adults%2C%20all%20criminal%20cases,and%20others%20in%20either%20court. [Accessed 04 August 2023].</w:t>
      </w:r>
    </w:p>
    <w:p w14:paraId="7DC97335" w14:textId="0B55EAA0" w:rsidR="009B4F12" w:rsidRDefault="009B4F12" w:rsidP="0082723E"/>
    <w:p w14:paraId="6EAAA94B" w14:textId="77777777" w:rsidR="007F5A67" w:rsidRDefault="007F5A67" w:rsidP="0082723E"/>
    <w:sectPr w:rsidR="007F5A67" w:rsidSect="00146E97">
      <w:headerReference w:type="default" r:id="rId9"/>
      <w:footerReference w:type="default" r:id="rId10"/>
      <w:pgSz w:w="11906" w:h="16838"/>
      <w:pgMar w:top="2006" w:right="1440" w:bottom="2006"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7DC423" w14:textId="77777777" w:rsidR="0071748C" w:rsidRDefault="0071748C" w:rsidP="00146E97">
      <w:pPr>
        <w:spacing w:line="240" w:lineRule="auto"/>
      </w:pPr>
      <w:r>
        <w:separator/>
      </w:r>
    </w:p>
  </w:endnote>
  <w:endnote w:type="continuationSeparator" w:id="0">
    <w:p w14:paraId="3013859C" w14:textId="77777777" w:rsidR="0071748C" w:rsidRDefault="0071748C" w:rsidP="00146E9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24185635"/>
      <w:docPartObj>
        <w:docPartGallery w:val="Page Numbers (Bottom of Page)"/>
        <w:docPartUnique/>
      </w:docPartObj>
    </w:sdtPr>
    <w:sdtContent>
      <w:sdt>
        <w:sdtPr>
          <w:id w:val="-1769616900"/>
          <w:docPartObj>
            <w:docPartGallery w:val="Page Numbers (Top of Page)"/>
            <w:docPartUnique/>
          </w:docPartObj>
        </w:sdtPr>
        <w:sdtContent>
          <w:p w14:paraId="1266FFE2" w14:textId="266978C3" w:rsidR="00146E97" w:rsidRDefault="00146E97">
            <w:pPr>
              <w:pStyle w:val="Footer"/>
              <w:jc w:val="right"/>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5CF2AF68" w14:textId="77777777" w:rsidR="00146E97" w:rsidRDefault="00146E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D8F507" w14:textId="77777777" w:rsidR="0071748C" w:rsidRDefault="0071748C" w:rsidP="00146E97">
      <w:pPr>
        <w:spacing w:line="240" w:lineRule="auto"/>
      </w:pPr>
      <w:r>
        <w:separator/>
      </w:r>
    </w:p>
  </w:footnote>
  <w:footnote w:type="continuationSeparator" w:id="0">
    <w:p w14:paraId="5C0F6624" w14:textId="77777777" w:rsidR="0071748C" w:rsidRDefault="0071748C" w:rsidP="00146E9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1BD07F" w14:textId="38465948" w:rsidR="00146E97" w:rsidRDefault="00590B5C" w:rsidP="00590B5C">
    <w:pPr>
      <w:jc w:val="right"/>
    </w:pPr>
    <w:r w:rsidRPr="00590B5C">
      <w:t>Law and Legal Practice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90114E"/>
    <w:multiLevelType w:val="hybridMultilevel"/>
    <w:tmpl w:val="1D62A5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421156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isplayBackgroundShape/>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5A67"/>
    <w:rsid w:val="00146E97"/>
    <w:rsid w:val="00160DEE"/>
    <w:rsid w:val="002565CF"/>
    <w:rsid w:val="00457002"/>
    <w:rsid w:val="00590B5C"/>
    <w:rsid w:val="0071748C"/>
    <w:rsid w:val="007F5A67"/>
    <w:rsid w:val="0081747E"/>
    <w:rsid w:val="0082723E"/>
    <w:rsid w:val="009B4F12"/>
    <w:rsid w:val="009B5811"/>
    <w:rsid w:val="00D507FE"/>
    <w:rsid w:val="00E67F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0041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US"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outlineLvl w:val="1"/>
    </w:pPr>
    <w:rPr>
      <w:b/>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jc w:val="center"/>
    </w:pPr>
    <w:rPr>
      <w:b/>
      <w:sz w:val="32"/>
      <w:szCs w:val="3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146E97"/>
    <w:pPr>
      <w:tabs>
        <w:tab w:val="center" w:pos="4680"/>
        <w:tab w:val="right" w:pos="9360"/>
      </w:tabs>
      <w:spacing w:line="240" w:lineRule="auto"/>
    </w:pPr>
  </w:style>
  <w:style w:type="character" w:customStyle="1" w:styleId="HeaderChar">
    <w:name w:val="Header Char"/>
    <w:basedOn w:val="DefaultParagraphFont"/>
    <w:link w:val="Header"/>
    <w:uiPriority w:val="99"/>
    <w:rsid w:val="00146E97"/>
  </w:style>
  <w:style w:type="paragraph" w:styleId="Footer">
    <w:name w:val="footer"/>
    <w:basedOn w:val="Normal"/>
    <w:link w:val="FooterChar"/>
    <w:uiPriority w:val="99"/>
    <w:unhideWhenUsed/>
    <w:rsid w:val="00146E97"/>
    <w:pPr>
      <w:tabs>
        <w:tab w:val="center" w:pos="4680"/>
        <w:tab w:val="right" w:pos="9360"/>
      </w:tabs>
      <w:spacing w:line="240" w:lineRule="auto"/>
    </w:pPr>
  </w:style>
  <w:style w:type="character" w:customStyle="1" w:styleId="FooterChar">
    <w:name w:val="Footer Char"/>
    <w:basedOn w:val="DefaultParagraphFont"/>
    <w:link w:val="Footer"/>
    <w:uiPriority w:val="99"/>
    <w:rsid w:val="00146E97"/>
  </w:style>
  <w:style w:type="character" w:customStyle="1" w:styleId="Heading1Char">
    <w:name w:val="Heading 1 Char"/>
    <w:basedOn w:val="DefaultParagraphFont"/>
    <w:link w:val="Heading1"/>
    <w:uiPriority w:val="9"/>
    <w:rsid w:val="009B4F12"/>
    <w:rPr>
      <w:b/>
      <w:sz w:val="28"/>
      <w:szCs w:val="28"/>
    </w:rPr>
  </w:style>
  <w:style w:type="paragraph" w:styleId="Bibliography">
    <w:name w:val="Bibliography"/>
    <w:basedOn w:val="Normal"/>
    <w:next w:val="Normal"/>
    <w:uiPriority w:val="37"/>
    <w:unhideWhenUsed/>
    <w:rsid w:val="009B4F12"/>
  </w:style>
  <w:style w:type="character" w:styleId="Hyperlink">
    <w:name w:val="Hyperlink"/>
    <w:basedOn w:val="DefaultParagraphFont"/>
    <w:uiPriority w:val="99"/>
    <w:unhideWhenUsed/>
    <w:rsid w:val="009B4F12"/>
    <w:rPr>
      <w:color w:val="0000FF"/>
      <w:u w:val="single"/>
    </w:rPr>
  </w:style>
  <w:style w:type="paragraph" w:styleId="ListParagraph">
    <w:name w:val="List Paragraph"/>
    <w:basedOn w:val="Normal"/>
    <w:uiPriority w:val="34"/>
    <w:qFormat/>
    <w:rsid w:val="00E67FAC"/>
    <w:pPr>
      <w:ind w:left="720"/>
      <w:contextualSpacing/>
    </w:pPr>
  </w:style>
  <w:style w:type="paragraph" w:styleId="TOCHeading">
    <w:name w:val="TOC Heading"/>
    <w:basedOn w:val="Heading1"/>
    <w:next w:val="Normal"/>
    <w:uiPriority w:val="39"/>
    <w:unhideWhenUsed/>
    <w:qFormat/>
    <w:rsid w:val="0082723E"/>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82723E"/>
    <w:pPr>
      <w:spacing w:after="100"/>
    </w:pPr>
  </w:style>
  <w:style w:type="paragraph" w:styleId="TOC2">
    <w:name w:val="toc 2"/>
    <w:basedOn w:val="Normal"/>
    <w:next w:val="Normal"/>
    <w:autoRedefine/>
    <w:uiPriority w:val="39"/>
    <w:unhideWhenUsed/>
    <w:rsid w:val="0082723E"/>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654042">
      <w:bodyDiv w:val="1"/>
      <w:marLeft w:val="0"/>
      <w:marRight w:val="0"/>
      <w:marTop w:val="0"/>
      <w:marBottom w:val="0"/>
      <w:divBdr>
        <w:top w:val="none" w:sz="0" w:space="0" w:color="auto"/>
        <w:left w:val="none" w:sz="0" w:space="0" w:color="auto"/>
        <w:bottom w:val="none" w:sz="0" w:space="0" w:color="auto"/>
        <w:right w:val="none" w:sz="0" w:space="0" w:color="auto"/>
      </w:divBdr>
    </w:div>
    <w:div w:id="878007537">
      <w:bodyDiv w:val="1"/>
      <w:marLeft w:val="0"/>
      <w:marRight w:val="0"/>
      <w:marTop w:val="0"/>
      <w:marBottom w:val="0"/>
      <w:divBdr>
        <w:top w:val="none" w:sz="0" w:space="0" w:color="auto"/>
        <w:left w:val="none" w:sz="0" w:space="0" w:color="auto"/>
        <w:bottom w:val="none" w:sz="0" w:space="0" w:color="auto"/>
        <w:right w:val="none" w:sz="0" w:space="0" w:color="auto"/>
      </w:divBdr>
    </w:div>
    <w:div w:id="1256016416">
      <w:bodyDiv w:val="1"/>
      <w:marLeft w:val="0"/>
      <w:marRight w:val="0"/>
      <w:marTop w:val="0"/>
      <w:marBottom w:val="0"/>
      <w:divBdr>
        <w:top w:val="none" w:sz="0" w:space="0" w:color="auto"/>
        <w:left w:val="none" w:sz="0" w:space="0" w:color="auto"/>
        <w:bottom w:val="none" w:sz="0" w:space="0" w:color="auto"/>
        <w:right w:val="none" w:sz="0" w:space="0" w:color="auto"/>
      </w:divBdr>
    </w:div>
    <w:div w:id="1313096940">
      <w:bodyDiv w:val="1"/>
      <w:marLeft w:val="0"/>
      <w:marRight w:val="0"/>
      <w:marTop w:val="0"/>
      <w:marBottom w:val="0"/>
      <w:divBdr>
        <w:top w:val="none" w:sz="0" w:space="0" w:color="auto"/>
        <w:left w:val="none" w:sz="0" w:space="0" w:color="auto"/>
        <w:bottom w:val="none" w:sz="0" w:space="0" w:color="auto"/>
        <w:right w:val="none" w:sz="0" w:space="0" w:color="auto"/>
      </w:divBdr>
    </w:div>
    <w:div w:id="1580216182">
      <w:bodyDiv w:val="1"/>
      <w:marLeft w:val="0"/>
      <w:marRight w:val="0"/>
      <w:marTop w:val="0"/>
      <w:marBottom w:val="0"/>
      <w:divBdr>
        <w:top w:val="none" w:sz="0" w:space="0" w:color="auto"/>
        <w:left w:val="none" w:sz="0" w:space="0" w:color="auto"/>
        <w:bottom w:val="none" w:sz="0" w:space="0" w:color="auto"/>
        <w:right w:val="none" w:sz="0" w:space="0" w:color="auto"/>
      </w:divBdr>
    </w:div>
    <w:div w:id="1695229966">
      <w:bodyDiv w:val="1"/>
      <w:marLeft w:val="0"/>
      <w:marRight w:val="0"/>
      <w:marTop w:val="0"/>
      <w:marBottom w:val="0"/>
      <w:divBdr>
        <w:top w:val="none" w:sz="0" w:space="0" w:color="auto"/>
        <w:left w:val="none" w:sz="0" w:space="0" w:color="auto"/>
        <w:bottom w:val="none" w:sz="0" w:space="0" w:color="auto"/>
        <w:right w:val="none" w:sz="0" w:space="0" w:color="auto"/>
      </w:divBdr>
    </w:div>
    <w:div w:id="1775633819">
      <w:bodyDiv w:val="1"/>
      <w:marLeft w:val="0"/>
      <w:marRight w:val="0"/>
      <w:marTop w:val="0"/>
      <w:marBottom w:val="0"/>
      <w:divBdr>
        <w:top w:val="none" w:sz="0" w:space="0" w:color="auto"/>
        <w:left w:val="none" w:sz="0" w:space="0" w:color="auto"/>
        <w:bottom w:val="none" w:sz="0" w:space="0" w:color="auto"/>
        <w:right w:val="none" w:sz="0" w:space="0" w:color="auto"/>
      </w:divBdr>
    </w:div>
    <w:div w:id="17910485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xsl" StyleName="Harvard - Anglia*" Version="1">
  <b:Source>
    <b:Tag>THO20</b:Tag>
    <b:SourceType>InternetSite</b:SourceType>
    <b:Guid>{35F95E01-B97B-41A8-9A83-C901FB5D66AE}</b:Guid>
    <b:Author>
      <b:Author>
        <b:NameList>
          <b:Person>
            <b:Last>KANNANAYAKAL</b:Last>
            <b:First>THOMAS</b:First>
          </b:Person>
        </b:NameList>
      </b:Author>
    </b:Author>
    <b:Title>The Role of Crown Prosecutors in our Criminal Justice System</b:Title>
    <b:Year>2020</b:Year>
    <b:YearAccessed>2023</b:YearAccessed>
    <b:MonthAccessed>August</b:MonthAccessed>
    <b:DayAccessed>04</b:DayAccessed>
    <b:URL>https://www.lawnow.org/the-role-of-crown-prosecutors-in-our-criminal-justice-system/</b:URL>
    <b:RefOrder>2</b:RefOrder>
  </b:Source>
  <b:Source>
    <b:Tag>CPS23</b:Tag>
    <b:SourceType>InternetSite</b:SourceType>
    <b:Guid>{ADDF2C3E-1A68-4AE6-929B-5C2D808BEDA0}</b:Guid>
    <b:Author>
      <b:Author>
        <b:Corporate>CPS.GOV.UK</b:Corporate>
      </b:Author>
    </b:Author>
    <b:Title>Bail</b:Title>
    <b:Year>2023</b:Year>
    <b:YearAccessed>2023</b:YearAccessed>
    <b:MonthAccessed>August</b:MonthAccessed>
    <b:DayAccessed>04</b:DayAccessed>
    <b:URL>https://www.cps.gov.uk/legal-guidance/bail#:~:text=dealt%20with%20effectively.-,The%20Right%20to%20Bail,the%20exceptions%20to%20bail%20apply.</b:URL>
    <b:RefOrder>7</b:RefOrder>
  </b:Source>
  <b:Source>
    <b:Tag>Lor23</b:Tag>
    <b:SourceType>InternetSite</b:SourceType>
    <b:Guid>{8D06AD8B-D9ED-4130-B2AE-EEA56EED24A9}</b:Guid>
    <b:Author>
      <b:Author>
        <b:NameList>
          <b:Person>
            <b:Last>Elliott</b:Last>
            <b:First>Lorna</b:First>
          </b:Person>
        </b:NameList>
      </b:Author>
    </b:Author>
    <b:Title>Police and Court Bail</b:Title>
    <b:Year>2023</b:Year>
    <b:YearAccessed>2023</b:YearAccessed>
    <b:MonthAccessed>August </b:MonthAccessed>
    <b:DayAccessed>04</b:DayAccessed>
    <b:URL>https://www.courtroomadvice.co.uk/police-court-bail.html</b:URL>
    <b:RefOrder>6</b:RefOrder>
  </b:Source>
  <b:Source>
    <b:Tag>ODP21</b:Tag>
    <b:SourceType>InternetSite</b:SourceType>
    <b:Guid>{934E2E45-7D5F-446E-933B-156D215768AA}</b:Guid>
    <b:Author>
      <b:Author>
        <b:Corporate>ODPP</b:Corporate>
      </b:Author>
    </b:Author>
    <b:Title>Crown Prosecutors</b:Title>
    <b:Year>2021</b:Year>
    <b:YearAccessed>2023</b:YearAccessed>
    <b:MonthAccessed>August</b:MonthAccessed>
    <b:DayAccessed>04</b:DayAccessed>
    <b:URL>https://www.odpp.nsw.gov.au/about-us/our-organisation/crown-prosecutors</b:URL>
    <b:RefOrder>1</b:RefOrder>
  </b:Source>
  <b:Source>
    <b:Tag>Jus23</b:Tag>
    <b:SourceType>InternetSite</b:SourceType>
    <b:Guid>{59849D03-6240-4157-B5F7-9EE87717D2E7}</b:Guid>
    <b:Author>
      <b:Author>
        <b:Corporate>Justia</b:Corporate>
      </b:Author>
    </b:Author>
    <b:Title>Stages of a Criminal Case &amp; The Legal Process</b:Title>
    <b:Year>2023</b:Year>
    <b:YearAccessed>2023</b:YearAccessed>
    <b:MonthAccessed>August</b:MonthAccessed>
    <b:DayAccessed>04</b:DayAccessed>
    <b:URL>https://www.justia.com/criminal/docs/stages-of-a-criminal-case/</b:URL>
    <b:RefOrder>5</b:RefOrder>
  </b:Source>
  <b:Source>
    <b:Tag>PAU20</b:Tag>
    <b:SourceType>InternetSite</b:SourceType>
    <b:Guid>{F5A2069B-D122-45F9-A2BE-B3CFE471C4E8}</b:Guid>
    <b:Author>
      <b:Author>
        <b:NameList>
          <b:Person>
            <b:Last>GILL</b:Last>
            <b:First>PAUL</b:First>
          </b:Person>
        </b:NameList>
      </b:Author>
    </b:Author>
    <b:Title>How Do Criminals Make Decisions?</b:Title>
    <b:Year>2020</b:Year>
    <b:YearAccessed>2023</b:YearAccessed>
    <b:MonthAccessed>August</b:MonthAccessed>
    <b:DayAccessed>04</b:DayAccessed>
    <b:URL>https://crestresearch.ac.uk/resources/criminal-decision-making/</b:URL>
    <b:RefOrder>4</b:RefOrder>
  </b:Source>
  <b:Source>
    <b:Tag>Sen23</b:Tag>
    <b:SourceType>InternetSite</b:SourceType>
    <b:Guid>{0FC330E2-EE32-46CD-88DE-8556DF9F4711}</b:Guid>
    <b:Author>
      <b:Author>
        <b:Corporate>Sentencing Council </b:Corporate>
      </b:Author>
    </b:Author>
    <b:Title>Which court will a case be heard in?</b:Title>
    <b:Year>2023</b:Year>
    <b:YearAccessed>2023</b:YearAccessed>
    <b:MonthAccessed>August</b:MonthAccessed>
    <b:DayAccessed>04</b:DayAccessed>
    <b:URL>https://www.sentencingcouncil.org.uk/going-to-court/which-court-will-a-case-be-heard-in/#:~:text=For%20adults%2C%20all%20criminal%20cases,and%20others%20in%20either%20court.</b:URL>
    <b:RefOrder>3</b:RefOrder>
  </b:Source>
</b:Sources>
</file>

<file path=customXml/itemProps1.xml><?xml version="1.0" encoding="utf-8"?>
<ds:datastoreItem xmlns:ds="http://schemas.openxmlformats.org/officeDocument/2006/customXml" ds:itemID="{0B2C27D6-1EDC-45D3-8D78-E4FCB04D43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2236</Words>
  <Characters>12751</Characters>
  <Application>Microsoft Office Word</Application>
  <DocSecurity>0</DocSecurity>
  <Lines>106</Lines>
  <Paragraphs>29</Paragraphs>
  <ScaleCrop>false</ScaleCrop>
  <Company/>
  <LinksUpToDate>false</LinksUpToDate>
  <CharactersWithSpaces>14958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2023-08-07T11:51:00Z</dcterms:created>
  <dcterms:modified xsi:type="dcterms:W3CDTF">2023-08-13T10:27:00Z</dcterms:modified>
</cp:coreProperties>
</file>