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D7350" w14:textId="7CF14DBD" w:rsidR="00EB7094" w:rsidRPr="00863483" w:rsidRDefault="00EB7094">
      <w:pPr>
        <w:pStyle w:val="NoSpacing"/>
        <w:rPr>
          <w:rFonts w:ascii="Arial" w:hAnsi="Arial" w:cs="Arial"/>
          <w:kern w:val="2"/>
          <w:sz w:val="21"/>
          <w:szCs w:val="21"/>
        </w:rPr>
      </w:pPr>
    </w:p>
    <w:sdt>
      <w:sdtPr>
        <w:rPr>
          <w:rFonts w:ascii="Arial" w:hAnsi="Arial" w:cs="Arial"/>
          <w:kern w:val="2"/>
          <w:sz w:val="21"/>
          <w:szCs w:val="21"/>
        </w:rPr>
        <w:id w:val="-327297616"/>
        <w:docPartObj>
          <w:docPartGallery w:val="Cover Pages"/>
          <w:docPartUnique/>
        </w:docPartObj>
      </w:sdtPr>
      <w:sdtContent>
        <w:p w14:paraId="257183A5" w14:textId="156A9FB4" w:rsidR="00DA3DEB" w:rsidRPr="00863483" w:rsidRDefault="00000000">
          <w:pPr>
            <w:pStyle w:val="NoSpacing"/>
            <w:rPr>
              <w:rFonts w:ascii="Arial" w:hAnsi="Arial" w:cs="Arial"/>
              <w:sz w:val="20"/>
              <w:szCs w:val="20"/>
            </w:rPr>
          </w:pPr>
          <w:r w:rsidRPr="00863483">
            <w:rPr>
              <w:rFonts w:ascii="Arial" w:hAnsi="Arial" w:cs="Arial"/>
              <w:sz w:val="20"/>
              <w:szCs w:val="20"/>
            </w:rPr>
            <w:pict w14:anchorId="219E48A2">
              <v:group id="Group 26" o:spid="_x0000_s2052"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208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7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style="mso-next-textbox:#Pentagon 4" inset=",0,14.4pt,0">
                    <w:txbxContent>
                      <w:p w14:paraId="780A39CD" w14:textId="39B10228" w:rsidR="00DA3DEB" w:rsidRPr="00863483" w:rsidRDefault="00000000">
                        <w:pPr>
                          <w:pStyle w:val="NoSpacing"/>
                          <w:jc w:val="right"/>
                          <w:rPr>
                            <w:color w:val="FFFFFF" w:themeColor="background1"/>
                            <w:sz w:val="25"/>
                            <w:szCs w:val="25"/>
                          </w:rPr>
                        </w:pPr>
                        <w:sdt>
                          <w:sdtPr>
                            <w:rPr>
                              <w:color w:val="FFFFFF" w:themeColor="background1"/>
                              <w:sz w:val="25"/>
                              <w:szCs w:val="25"/>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r w:rsidR="00BF4DBB">
                              <w:rPr>
                                <w:color w:val="FFFFFF" w:themeColor="background1"/>
                                <w:sz w:val="25"/>
                                <w:szCs w:val="25"/>
                              </w:rPr>
                              <w:t>17</w:t>
                            </w:r>
                          </w:sdtContent>
                        </w:sdt>
                        <w:r w:rsidR="00154E7B">
                          <w:rPr>
                            <w:color w:val="FFFFFF" w:themeColor="background1"/>
                            <w:sz w:val="25"/>
                            <w:szCs w:val="25"/>
                          </w:rPr>
                          <w:t>/12/25</w:t>
                        </w:r>
                      </w:p>
                    </w:txbxContent>
                  </v:textbox>
                </v:shape>
                <v:group id="Group 5" o:spid="_x0000_s205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6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7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7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7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7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7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7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207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207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7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6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206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206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205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6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6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6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6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6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206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5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5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5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205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2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0ED40B9D" w14:textId="143AC2BC" w:rsidR="00DA3DEB" w:rsidRPr="00863483" w:rsidRDefault="00000000">
          <w:pPr>
            <w:rPr>
              <w:rFonts w:ascii="Arial" w:hAnsi="Arial" w:cs="Arial"/>
              <w:sz w:val="21"/>
              <w:szCs w:val="21"/>
            </w:rPr>
          </w:pPr>
          <w:r w:rsidRPr="00863483">
            <w:rPr>
              <w:rFonts w:ascii="Arial" w:hAnsi="Arial" w:cs="Arial"/>
              <w:sz w:val="21"/>
              <w:szCs w:val="21"/>
            </w:rPr>
            <w:pict w14:anchorId="70C197C4">
              <v:shapetype id="_x0000_t202" coordsize="21600,21600" o:spt="202" path="m,l,21600r21600,l21600,xe">
                <v:stroke joinstyle="miter"/>
                <v:path gradientshapeok="t" o:connecttype="rect"/>
              </v:shapetype>
              <v:shape id="Text Box 30" o:spid="_x0000_s2050" type="#_x0000_t202" style="position:absolute;margin-left:244.2pt;margin-top:114.35pt;width:267.45pt;height:43.55pt;z-index:251658241;visibility:visible;mso-wrap-style:square;mso-width-percent:450;mso-wrap-distance-left:9pt;mso-wrap-distance-top:0;mso-wrap-distance-right:9pt;mso-wrap-distance-bottom:0;mso-position-horizontal-relative:page;mso-position-vertical-relative:page;mso-width-percent:4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next-textbox:#Text Box 30" inset="0,0,0,0">
                  <w:txbxContent>
                    <w:p w14:paraId="55DCDEFA" w14:textId="195DB4A2" w:rsidR="00DA3DEB" w:rsidRPr="00863483" w:rsidRDefault="00000000">
                      <w:pPr>
                        <w:pStyle w:val="NoSpacing"/>
                        <w:rPr>
                          <w:rFonts w:asciiTheme="majorHAnsi" w:eastAsiaTheme="majorEastAsia" w:hAnsiTheme="majorHAnsi" w:cstheme="majorBidi"/>
                          <w:color w:val="262626" w:themeColor="text1" w:themeTint="D9"/>
                          <w:sz w:val="64"/>
                          <w:szCs w:val="64"/>
                        </w:rPr>
                      </w:pPr>
                      <w:sdt>
                        <w:sdtPr>
                          <w:rPr>
                            <w:rFonts w:asciiTheme="majorHAnsi" w:eastAsiaTheme="majorEastAsia" w:hAnsiTheme="majorHAnsi" w:cstheme="majorBidi"/>
                            <w:color w:val="262626" w:themeColor="text1" w:themeTint="D9"/>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35EB3" w:rsidRPr="00863483">
                            <w:rPr>
                              <w:rFonts w:asciiTheme="majorHAnsi" w:eastAsiaTheme="majorEastAsia" w:hAnsiTheme="majorHAnsi" w:cstheme="majorBidi"/>
                              <w:color w:val="262626" w:themeColor="text1" w:themeTint="D9"/>
                              <w:sz w:val="64"/>
                              <w:szCs w:val="64"/>
                            </w:rPr>
                            <w:t>ASP</w:t>
                          </w:r>
                        </w:sdtContent>
                      </w:sdt>
                    </w:p>
                    <w:p w14:paraId="3A896793" w14:textId="15C0428C" w:rsidR="00D17925" w:rsidRPr="00863483" w:rsidRDefault="00D17925">
                      <w:pPr>
                        <w:spacing w:before="120"/>
                        <w:rPr>
                          <w:color w:val="404040" w:themeColor="text1" w:themeTint="BF"/>
                          <w:sz w:val="32"/>
                          <w:szCs w:val="32"/>
                        </w:rPr>
                      </w:pPr>
                    </w:p>
                  </w:txbxContent>
                </v:textbox>
                <w10:wrap anchorx="page" anchory="page"/>
              </v:shape>
            </w:pict>
          </w:r>
          <w:r w:rsidRPr="00863483">
            <w:rPr>
              <w:rFonts w:ascii="Arial" w:hAnsi="Arial" w:cs="Arial"/>
              <w:sz w:val="21"/>
              <w:szCs w:val="21"/>
            </w:rPr>
            <w:pict w14:anchorId="00A65E6D">
              <v:shape id="Text Box 2" o:spid="_x0000_s2082" type="#_x0000_t202" style="position:absolute;margin-left:244.1pt;margin-top:117.8pt;width:264pt;height:99.1pt;z-index:251658242;visibility:visible;mso-wrap-style:square;mso-width-percent:585;mso-height-percent:0;mso-wrap-distance-left:9pt;mso-wrap-distance-top:7.2pt;mso-wrap-distance-right:9pt;mso-wrap-distance-bottom:7.2pt;mso-position-horizontal-relative:pag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" filled="f" stroked="f">
                <v:textbox style="mso-next-textbox:#Text Box 2">
                  <w:txbxContent>
                    <w:p w14:paraId="6FCBBE44" w14:textId="7074AEFE"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 xml:space="preserve">Module Name: </w:t>
                      </w:r>
                      <w:r w:rsidR="00D64E8C" w:rsidRPr="00863483">
                        <w:rPr>
                          <w:rFonts w:ascii="Arial" w:hAnsi="Arial" w:cs="Arial"/>
                          <w:color w:val="0F4761" w:themeColor="accent1" w:themeShade="BF"/>
                          <w:sz w:val="18"/>
                          <w:szCs w:val="18"/>
                        </w:rPr>
                        <w:t>Analysing and Solving Problems</w:t>
                      </w:r>
                    </w:p>
                    <w:p w14:paraId="764F3315" w14:textId="14E35465"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Module Code: ACCA40</w:t>
                      </w:r>
                      <w:r w:rsidR="001E5D0E" w:rsidRPr="00863483">
                        <w:rPr>
                          <w:rFonts w:ascii="Arial" w:hAnsi="Arial" w:cs="Arial"/>
                          <w:color w:val="0F4761" w:themeColor="accent1" w:themeShade="BF"/>
                          <w:sz w:val="18"/>
                          <w:szCs w:val="18"/>
                        </w:rPr>
                        <w:t>19</w:t>
                      </w:r>
                    </w:p>
                    <w:p w14:paraId="57679A8C" w14:textId="77777777"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Student Name: Anthony Mathias</w:t>
                      </w:r>
                    </w:p>
                    <w:p w14:paraId="3CA0D8AF" w14:textId="77777777"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Student ID: 2429335</w:t>
                      </w:r>
                    </w:p>
                    <w:p w14:paraId="01A573AA" w14:textId="77777777"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Group 2</w:t>
                      </w:r>
                    </w:p>
                    <w:p w14:paraId="4352FC2D" w14:textId="71435918"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 xml:space="preserve">Lecture’s Name: </w:t>
                      </w:r>
                      <w:proofErr w:type="spellStart"/>
                      <w:r w:rsidR="008F3BAF" w:rsidRPr="00863483">
                        <w:rPr>
                          <w:rFonts w:ascii="Arial" w:hAnsi="Arial" w:cs="Arial"/>
                          <w:color w:val="0F4761" w:themeColor="accent1" w:themeShade="BF"/>
                          <w:sz w:val="18"/>
                          <w:szCs w:val="18"/>
                        </w:rPr>
                        <w:t>Red</w:t>
                      </w:r>
                      <w:r w:rsidR="00EF5A12" w:rsidRPr="00863483">
                        <w:rPr>
                          <w:rFonts w:ascii="Arial" w:hAnsi="Arial" w:cs="Arial"/>
                          <w:color w:val="0F4761" w:themeColor="accent1" w:themeShade="BF"/>
                          <w:sz w:val="18"/>
                          <w:szCs w:val="18"/>
                        </w:rPr>
                        <w:t>h</w:t>
                      </w:r>
                      <w:r w:rsidR="008F3BAF" w:rsidRPr="00863483">
                        <w:rPr>
                          <w:rFonts w:ascii="Arial" w:hAnsi="Arial" w:cs="Arial"/>
                          <w:color w:val="0F4761" w:themeColor="accent1" w:themeShade="BF"/>
                          <w:sz w:val="18"/>
                          <w:szCs w:val="18"/>
                        </w:rPr>
                        <w:t>wan</w:t>
                      </w:r>
                      <w:proofErr w:type="spellEnd"/>
                      <w:r w:rsidR="008F3BAF" w:rsidRPr="00863483">
                        <w:rPr>
                          <w:rFonts w:ascii="Arial" w:hAnsi="Arial" w:cs="Arial"/>
                          <w:color w:val="0F4761" w:themeColor="accent1" w:themeShade="BF"/>
                          <w:sz w:val="18"/>
                          <w:szCs w:val="18"/>
                        </w:rPr>
                        <w:t xml:space="preserve"> </w:t>
                      </w:r>
                      <w:r w:rsidR="00C45817" w:rsidRPr="00863483">
                        <w:rPr>
                          <w:rFonts w:ascii="Arial" w:hAnsi="Arial" w:cs="Arial"/>
                          <w:color w:val="0F4761" w:themeColor="accent1" w:themeShade="BF"/>
                          <w:sz w:val="18"/>
                          <w:szCs w:val="18"/>
                        </w:rPr>
                        <w:t>Al-Amri</w:t>
                      </w:r>
                    </w:p>
                    <w:p w14:paraId="61A125C2" w14:textId="77777777" w:rsidR="00341328" w:rsidRPr="00863483" w:rsidRDefault="00341328" w:rsidP="00341328">
                      <w:pPr>
                        <w:pBdr>
                          <w:top w:val="single" w:sz="24" w:space="8" w:color="156082" w:themeColor="accent1"/>
                          <w:bottom w:val="single" w:sz="24" w:space="8" w:color="156082" w:themeColor="accent1"/>
                        </w:pBdr>
                        <w:spacing w:after="0"/>
                        <w:rPr>
                          <w:i/>
                          <w:iCs/>
                          <w:color w:val="156082" w:themeColor="accent1"/>
                          <w:sz w:val="21"/>
                          <w:szCs w:val="21"/>
                        </w:rPr>
                      </w:pPr>
                    </w:p>
                  </w:txbxContent>
                </v:textbox>
                <w10:wrap type="topAndBottom" anchorx="page"/>
              </v:shape>
            </w:pict>
          </w:r>
          <w:r w:rsidR="00DA3DEB" w:rsidRPr="00863483">
            <w:rPr>
              <w:rFonts w:ascii="Arial" w:hAnsi="Arial" w:cs="Arial"/>
              <w:sz w:val="21"/>
              <w:szCs w:val="21"/>
            </w:rPr>
            <w:br w:type="page"/>
          </w:r>
        </w:p>
      </w:sdtContent>
    </w:sdt>
    <w:p w14:paraId="77CE4220" w14:textId="77777777" w:rsidR="000F3BDE" w:rsidRPr="00863483" w:rsidRDefault="000F3BDE" w:rsidP="0085418F">
      <w:pPr>
        <w:pStyle w:val="TOCHeading"/>
        <w:rPr>
          <w:rFonts w:ascii="Arial" w:hAnsi="Arial" w:cs="Arial"/>
          <w:sz w:val="28"/>
          <w:szCs w:val="28"/>
        </w:rPr>
      </w:pPr>
    </w:p>
    <w:sdt>
      <w:sdtPr>
        <w:rPr>
          <w:rFonts w:ascii="Arial" w:eastAsiaTheme="minorEastAsia" w:hAnsi="Arial" w:cs="Arial"/>
          <w:color w:val="auto"/>
          <w:kern w:val="2"/>
          <w:sz w:val="21"/>
          <w:szCs w:val="21"/>
        </w:rPr>
        <w:id w:val="291782255"/>
        <w:docPartObj>
          <w:docPartGallery w:val="Table of Contents"/>
          <w:docPartUnique/>
        </w:docPartObj>
      </w:sdtPr>
      <w:sdtContent>
        <w:p w14:paraId="3ECBB964" w14:textId="77777777" w:rsidR="0085418F" w:rsidRPr="00863483" w:rsidRDefault="0085418F" w:rsidP="00DB09F3">
          <w:pPr>
            <w:pStyle w:val="TOCHeading"/>
            <w:jc w:val="center"/>
            <w:rPr>
              <w:rFonts w:ascii="Arial" w:hAnsi="Arial" w:cs="Arial"/>
              <w:sz w:val="28"/>
              <w:szCs w:val="28"/>
            </w:rPr>
          </w:pPr>
          <w:r w:rsidRPr="00863483">
            <w:rPr>
              <w:rFonts w:ascii="Arial" w:hAnsi="Arial" w:cs="Arial"/>
              <w:sz w:val="28"/>
              <w:szCs w:val="28"/>
            </w:rPr>
            <w:t>Table of Contents</w:t>
          </w:r>
        </w:p>
        <w:p w14:paraId="0E072263" w14:textId="4D4853F0" w:rsidR="0044731C" w:rsidRDefault="00541C12">
          <w:pPr>
            <w:pStyle w:val="TOC1"/>
            <w:tabs>
              <w:tab w:val="right" w:leader="dot" w:pos="9016"/>
            </w:tabs>
            <w:rPr>
              <w:noProof/>
              <w:lang w:eastAsia="en-GB"/>
              <w14:ligatures w14:val="standardContextual"/>
            </w:rPr>
          </w:pPr>
          <w:r w:rsidRPr="00863483">
            <w:rPr>
              <w:rFonts w:ascii="Arial" w:hAnsi="Arial" w:cs="Arial"/>
              <w:sz w:val="21"/>
              <w:szCs w:val="21"/>
            </w:rPr>
            <w:fldChar w:fldCharType="begin"/>
          </w:r>
          <w:r w:rsidR="0085418F" w:rsidRPr="00863483">
            <w:rPr>
              <w:rFonts w:ascii="Arial" w:hAnsi="Arial" w:cs="Arial"/>
              <w:sz w:val="21"/>
              <w:szCs w:val="21"/>
            </w:rPr>
            <w:instrText xml:space="preserve"> TOC \o "1-3" \h \z \u </w:instrText>
          </w:r>
          <w:r w:rsidRPr="00863483">
            <w:rPr>
              <w:rFonts w:ascii="Arial" w:hAnsi="Arial" w:cs="Arial"/>
              <w:sz w:val="21"/>
              <w:szCs w:val="21"/>
            </w:rPr>
            <w:fldChar w:fldCharType="separate"/>
          </w:r>
          <w:hyperlink w:anchor="_Toc216842974" w:history="1">
            <w:r w:rsidR="0044731C" w:rsidRPr="00151C6F">
              <w:rPr>
                <w:rStyle w:val="Hyperlink"/>
                <w:rFonts w:ascii="Arial" w:hAnsi="Arial" w:cs="Arial"/>
                <w:noProof/>
              </w:rPr>
              <w:t>Introduction</w:t>
            </w:r>
            <w:r w:rsidR="0044731C">
              <w:rPr>
                <w:noProof/>
                <w:webHidden/>
              </w:rPr>
              <w:tab/>
            </w:r>
            <w:r w:rsidR="0044731C">
              <w:rPr>
                <w:noProof/>
                <w:webHidden/>
              </w:rPr>
              <w:fldChar w:fldCharType="begin"/>
            </w:r>
            <w:r w:rsidR="0044731C">
              <w:rPr>
                <w:noProof/>
                <w:webHidden/>
              </w:rPr>
              <w:instrText xml:space="preserve"> PAGEREF _Toc216842974 \h </w:instrText>
            </w:r>
            <w:r w:rsidR="0044731C">
              <w:rPr>
                <w:noProof/>
                <w:webHidden/>
              </w:rPr>
            </w:r>
            <w:r w:rsidR="0044731C">
              <w:rPr>
                <w:noProof/>
                <w:webHidden/>
              </w:rPr>
              <w:fldChar w:fldCharType="separate"/>
            </w:r>
            <w:r w:rsidR="0044731C">
              <w:rPr>
                <w:noProof/>
                <w:webHidden/>
              </w:rPr>
              <w:t>2</w:t>
            </w:r>
            <w:r w:rsidR="0044731C">
              <w:rPr>
                <w:noProof/>
                <w:webHidden/>
              </w:rPr>
              <w:fldChar w:fldCharType="end"/>
            </w:r>
          </w:hyperlink>
        </w:p>
        <w:p w14:paraId="42BEF679" w14:textId="3D07DD62" w:rsidR="0044731C" w:rsidRDefault="0044731C">
          <w:pPr>
            <w:pStyle w:val="TOC1"/>
            <w:tabs>
              <w:tab w:val="right" w:leader="dot" w:pos="9016"/>
            </w:tabs>
            <w:rPr>
              <w:noProof/>
              <w:lang w:eastAsia="en-GB"/>
              <w14:ligatures w14:val="standardContextual"/>
            </w:rPr>
          </w:pPr>
          <w:hyperlink w:anchor="_Toc216842975" w:history="1">
            <w:r w:rsidRPr="00151C6F">
              <w:rPr>
                <w:rStyle w:val="Hyperlink"/>
                <w:rFonts w:ascii="Arial" w:hAnsi="Arial" w:cs="Arial"/>
                <w:noProof/>
              </w:rPr>
              <w:t>Task 1: Identifying &amp; Deconstructing the Problem</w:t>
            </w:r>
            <w:r>
              <w:rPr>
                <w:noProof/>
                <w:webHidden/>
              </w:rPr>
              <w:tab/>
            </w:r>
            <w:r>
              <w:rPr>
                <w:noProof/>
                <w:webHidden/>
              </w:rPr>
              <w:fldChar w:fldCharType="begin"/>
            </w:r>
            <w:r>
              <w:rPr>
                <w:noProof/>
                <w:webHidden/>
              </w:rPr>
              <w:instrText xml:space="preserve"> PAGEREF _Toc216842975 \h </w:instrText>
            </w:r>
            <w:r>
              <w:rPr>
                <w:noProof/>
                <w:webHidden/>
              </w:rPr>
            </w:r>
            <w:r>
              <w:rPr>
                <w:noProof/>
                <w:webHidden/>
              </w:rPr>
              <w:fldChar w:fldCharType="separate"/>
            </w:r>
            <w:r>
              <w:rPr>
                <w:noProof/>
                <w:webHidden/>
              </w:rPr>
              <w:t>3</w:t>
            </w:r>
            <w:r>
              <w:rPr>
                <w:noProof/>
                <w:webHidden/>
              </w:rPr>
              <w:fldChar w:fldCharType="end"/>
            </w:r>
          </w:hyperlink>
        </w:p>
        <w:p w14:paraId="330256E0" w14:textId="28E67269" w:rsidR="0044731C" w:rsidRDefault="0044731C">
          <w:pPr>
            <w:pStyle w:val="TOC1"/>
            <w:tabs>
              <w:tab w:val="right" w:leader="dot" w:pos="9016"/>
            </w:tabs>
            <w:rPr>
              <w:noProof/>
              <w:lang w:eastAsia="en-GB"/>
              <w14:ligatures w14:val="standardContextual"/>
            </w:rPr>
          </w:pPr>
          <w:hyperlink w:anchor="_Toc216842976" w:history="1">
            <w:r w:rsidRPr="00151C6F">
              <w:rPr>
                <w:rStyle w:val="Hyperlink"/>
                <w:rFonts w:ascii="Arial" w:hAnsi="Arial" w:cs="Arial"/>
                <w:noProof/>
              </w:rPr>
              <w:t>Task 2: Proposed Unique Solution to Specific Problem</w:t>
            </w:r>
            <w:r>
              <w:rPr>
                <w:noProof/>
                <w:webHidden/>
              </w:rPr>
              <w:tab/>
            </w:r>
            <w:r>
              <w:rPr>
                <w:noProof/>
                <w:webHidden/>
              </w:rPr>
              <w:fldChar w:fldCharType="begin"/>
            </w:r>
            <w:r>
              <w:rPr>
                <w:noProof/>
                <w:webHidden/>
              </w:rPr>
              <w:instrText xml:space="preserve"> PAGEREF _Toc216842976 \h </w:instrText>
            </w:r>
            <w:r>
              <w:rPr>
                <w:noProof/>
                <w:webHidden/>
              </w:rPr>
            </w:r>
            <w:r>
              <w:rPr>
                <w:noProof/>
                <w:webHidden/>
              </w:rPr>
              <w:fldChar w:fldCharType="separate"/>
            </w:r>
            <w:r>
              <w:rPr>
                <w:noProof/>
                <w:webHidden/>
              </w:rPr>
              <w:t>8</w:t>
            </w:r>
            <w:r>
              <w:rPr>
                <w:noProof/>
                <w:webHidden/>
              </w:rPr>
              <w:fldChar w:fldCharType="end"/>
            </w:r>
          </w:hyperlink>
        </w:p>
        <w:p w14:paraId="7BCB9DD2" w14:textId="7EA145AA" w:rsidR="0044731C" w:rsidRDefault="0044731C">
          <w:pPr>
            <w:pStyle w:val="TOC1"/>
            <w:tabs>
              <w:tab w:val="right" w:leader="dot" w:pos="9016"/>
            </w:tabs>
            <w:rPr>
              <w:noProof/>
              <w:lang w:eastAsia="en-GB"/>
              <w14:ligatures w14:val="standardContextual"/>
            </w:rPr>
          </w:pPr>
          <w:hyperlink w:anchor="_Toc216842977" w:history="1">
            <w:r w:rsidRPr="00151C6F">
              <w:rPr>
                <w:rStyle w:val="Hyperlink"/>
                <w:noProof/>
              </w:rPr>
              <w:t>Task 3: Reflection &amp; Justification</w:t>
            </w:r>
            <w:r>
              <w:rPr>
                <w:noProof/>
                <w:webHidden/>
              </w:rPr>
              <w:tab/>
            </w:r>
            <w:r>
              <w:rPr>
                <w:noProof/>
                <w:webHidden/>
              </w:rPr>
              <w:fldChar w:fldCharType="begin"/>
            </w:r>
            <w:r>
              <w:rPr>
                <w:noProof/>
                <w:webHidden/>
              </w:rPr>
              <w:instrText xml:space="preserve"> PAGEREF _Toc216842977 \h </w:instrText>
            </w:r>
            <w:r>
              <w:rPr>
                <w:noProof/>
                <w:webHidden/>
              </w:rPr>
            </w:r>
            <w:r>
              <w:rPr>
                <w:noProof/>
                <w:webHidden/>
              </w:rPr>
              <w:fldChar w:fldCharType="separate"/>
            </w:r>
            <w:r>
              <w:rPr>
                <w:noProof/>
                <w:webHidden/>
              </w:rPr>
              <w:t>13</w:t>
            </w:r>
            <w:r>
              <w:rPr>
                <w:noProof/>
                <w:webHidden/>
              </w:rPr>
              <w:fldChar w:fldCharType="end"/>
            </w:r>
          </w:hyperlink>
        </w:p>
        <w:p w14:paraId="4D72884F" w14:textId="269D8683" w:rsidR="0044731C" w:rsidRDefault="0044731C">
          <w:pPr>
            <w:pStyle w:val="TOC1"/>
            <w:tabs>
              <w:tab w:val="right" w:leader="dot" w:pos="9016"/>
            </w:tabs>
            <w:rPr>
              <w:noProof/>
              <w:lang w:eastAsia="en-GB"/>
              <w14:ligatures w14:val="standardContextual"/>
            </w:rPr>
          </w:pPr>
          <w:hyperlink w:anchor="_Toc216842978" w:history="1">
            <w:r w:rsidRPr="00151C6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_Toc216842978 \h </w:instrText>
            </w:r>
            <w:r>
              <w:rPr>
                <w:noProof/>
                <w:webHidden/>
              </w:rPr>
            </w:r>
            <w:r>
              <w:rPr>
                <w:noProof/>
                <w:webHidden/>
              </w:rPr>
              <w:fldChar w:fldCharType="separate"/>
            </w:r>
            <w:r>
              <w:rPr>
                <w:noProof/>
                <w:webHidden/>
              </w:rPr>
              <w:t>14</w:t>
            </w:r>
            <w:r>
              <w:rPr>
                <w:noProof/>
                <w:webHidden/>
              </w:rPr>
              <w:fldChar w:fldCharType="end"/>
            </w:r>
          </w:hyperlink>
        </w:p>
        <w:p w14:paraId="3DE424D4" w14:textId="5C1C3CEC" w:rsidR="0044731C" w:rsidRDefault="0044731C">
          <w:pPr>
            <w:pStyle w:val="TOC1"/>
            <w:tabs>
              <w:tab w:val="right" w:leader="dot" w:pos="9016"/>
            </w:tabs>
            <w:rPr>
              <w:noProof/>
              <w:lang w:eastAsia="en-GB"/>
              <w14:ligatures w14:val="standardContextual"/>
            </w:rPr>
          </w:pPr>
          <w:hyperlink w:anchor="_Toc216842979" w:history="1">
            <w:r w:rsidRPr="00151C6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_Toc216842979 \h </w:instrText>
            </w:r>
            <w:r>
              <w:rPr>
                <w:noProof/>
                <w:webHidden/>
              </w:rPr>
            </w:r>
            <w:r>
              <w:rPr>
                <w:noProof/>
                <w:webHidden/>
              </w:rPr>
              <w:fldChar w:fldCharType="separate"/>
            </w:r>
            <w:r>
              <w:rPr>
                <w:noProof/>
                <w:webHidden/>
              </w:rPr>
              <w:t>15</w:t>
            </w:r>
            <w:r>
              <w:rPr>
                <w:noProof/>
                <w:webHidden/>
              </w:rPr>
              <w:fldChar w:fldCharType="end"/>
            </w:r>
          </w:hyperlink>
        </w:p>
        <w:p w14:paraId="329D27C4" w14:textId="7465A298" w:rsidR="0085418F" w:rsidRPr="00863483" w:rsidRDefault="00541C12">
          <w:pPr>
            <w:rPr>
              <w:rFonts w:ascii="Arial" w:hAnsi="Arial" w:cs="Arial"/>
              <w:sz w:val="21"/>
              <w:szCs w:val="21"/>
            </w:rPr>
          </w:pPr>
          <w:r w:rsidRPr="00863483">
            <w:rPr>
              <w:rFonts w:ascii="Arial" w:hAnsi="Arial" w:cs="Arial"/>
              <w:sz w:val="21"/>
              <w:szCs w:val="21"/>
            </w:rPr>
            <w:fldChar w:fldCharType="end"/>
          </w:r>
        </w:p>
      </w:sdtContent>
    </w:sdt>
    <w:p w14:paraId="3BD50309" w14:textId="77777777" w:rsidR="00577847" w:rsidRDefault="00577847">
      <w:pPr>
        <w:rPr>
          <w:rFonts w:ascii="Arial" w:eastAsiaTheme="majorEastAsia" w:hAnsi="Arial" w:cs="Arial"/>
          <w:color w:val="0F4761" w:themeColor="accent1" w:themeShade="BF"/>
          <w:sz w:val="36"/>
          <w:szCs w:val="36"/>
        </w:rPr>
      </w:pPr>
      <w:bookmarkStart w:id="0" w:name="_Toc162914162"/>
      <w:r>
        <w:rPr>
          <w:rFonts w:ascii="Arial" w:hAnsi="Arial" w:cs="Arial"/>
          <w:sz w:val="36"/>
          <w:szCs w:val="36"/>
        </w:rPr>
        <w:br w:type="page"/>
      </w:r>
    </w:p>
    <w:p w14:paraId="447F5803" w14:textId="29C669C9" w:rsidR="0085418F" w:rsidRPr="00863483" w:rsidRDefault="0085418F" w:rsidP="00FC1C5C">
      <w:pPr>
        <w:pStyle w:val="Heading1"/>
        <w:jc w:val="center"/>
        <w:rPr>
          <w:rFonts w:ascii="Arial" w:hAnsi="Arial" w:cs="Arial"/>
          <w:sz w:val="36"/>
          <w:szCs w:val="36"/>
        </w:rPr>
      </w:pPr>
      <w:bookmarkStart w:id="1" w:name="_Toc216842974"/>
      <w:r w:rsidRPr="00863483">
        <w:rPr>
          <w:rFonts w:ascii="Arial" w:hAnsi="Arial" w:cs="Arial"/>
          <w:sz w:val="36"/>
          <w:szCs w:val="36"/>
        </w:rPr>
        <w:lastRenderedPageBreak/>
        <w:t>Introduction</w:t>
      </w:r>
      <w:bookmarkEnd w:id="0"/>
      <w:bookmarkEnd w:id="1"/>
    </w:p>
    <w:p w14:paraId="5C990A62" w14:textId="58BD1E56" w:rsidR="00844B7E" w:rsidRPr="00863483" w:rsidRDefault="00330F65" w:rsidP="00844B7E">
      <w:pPr>
        <w:pStyle w:val="NormalWeb"/>
        <w:spacing w:after="0"/>
        <w:jc w:val="both"/>
        <w:rPr>
          <w:rFonts w:ascii="Arial" w:eastAsia="+mn-ea" w:hAnsi="Arial" w:cs="Arial"/>
          <w:color w:val="000000"/>
          <w:kern w:val="24"/>
          <w:sz w:val="21"/>
          <w:szCs w:val="21"/>
        </w:rPr>
      </w:pPr>
      <w:r>
        <w:rPr>
          <w:rFonts w:ascii="Arial" w:eastAsia="+mn-ea" w:hAnsi="Arial" w:cs="Arial"/>
          <w:color w:val="000000"/>
          <w:kern w:val="24"/>
          <w:sz w:val="21"/>
          <w:szCs w:val="21"/>
        </w:rPr>
        <w:t>In today’s advance world</w:t>
      </w:r>
      <w:r w:rsidR="00344D92">
        <w:rPr>
          <w:rFonts w:ascii="Arial" w:eastAsia="+mn-ea" w:hAnsi="Arial" w:cs="Arial"/>
          <w:color w:val="000000"/>
          <w:kern w:val="24"/>
          <w:sz w:val="21"/>
          <w:szCs w:val="21"/>
        </w:rPr>
        <w:t xml:space="preserve"> of logistic</w:t>
      </w:r>
      <w:r w:rsidR="00F30576">
        <w:rPr>
          <w:rFonts w:ascii="Arial" w:eastAsia="+mn-ea" w:hAnsi="Arial" w:cs="Arial"/>
          <w:color w:val="000000"/>
          <w:kern w:val="24"/>
          <w:sz w:val="21"/>
          <w:szCs w:val="21"/>
        </w:rPr>
        <w:t>s</w:t>
      </w:r>
      <w:r w:rsidR="00757162">
        <w:rPr>
          <w:rFonts w:ascii="Arial" w:eastAsia="+mn-ea" w:hAnsi="Arial" w:cs="Arial"/>
          <w:color w:val="000000"/>
          <w:kern w:val="24"/>
          <w:sz w:val="21"/>
          <w:szCs w:val="21"/>
        </w:rPr>
        <w:t xml:space="preserve"> and next</w:t>
      </w:r>
      <w:r w:rsidR="003D1310">
        <w:rPr>
          <w:rFonts w:ascii="Arial" w:eastAsia="+mn-ea" w:hAnsi="Arial" w:cs="Arial"/>
          <w:color w:val="000000"/>
          <w:kern w:val="24"/>
          <w:sz w:val="21"/>
          <w:szCs w:val="21"/>
        </w:rPr>
        <w:t>-day delivery, the</w:t>
      </w:r>
      <w:r w:rsidR="00B30B32" w:rsidRPr="00863483">
        <w:rPr>
          <w:rFonts w:ascii="Arial" w:eastAsia="+mn-ea" w:hAnsi="Arial" w:cs="Arial"/>
          <w:color w:val="000000"/>
          <w:kern w:val="24"/>
          <w:sz w:val="21"/>
          <w:szCs w:val="21"/>
        </w:rPr>
        <w:t xml:space="preserve"> eCommerce industry is critically dependent on the reliability, punctuality and effectiveness of </w:t>
      </w:r>
      <w:r w:rsidR="00405781" w:rsidRPr="00863483">
        <w:rPr>
          <w:rFonts w:ascii="Arial" w:eastAsia="+mn-ea" w:hAnsi="Arial" w:cs="Arial"/>
          <w:color w:val="000000"/>
          <w:kern w:val="24"/>
          <w:sz w:val="21"/>
          <w:szCs w:val="21"/>
        </w:rPr>
        <w:t>its</w:t>
      </w:r>
      <w:r w:rsidR="00B30B32" w:rsidRPr="00863483">
        <w:rPr>
          <w:rFonts w:ascii="Arial" w:eastAsia="+mn-ea" w:hAnsi="Arial" w:cs="Arial"/>
          <w:color w:val="000000"/>
          <w:kern w:val="24"/>
          <w:sz w:val="21"/>
          <w:szCs w:val="21"/>
        </w:rPr>
        <w:t xml:space="preserve"> complex last-mile distribution network, </w:t>
      </w:r>
      <w:r w:rsidR="001C611E" w:rsidRPr="00863483">
        <w:rPr>
          <w:rFonts w:ascii="Arial" w:eastAsia="+mn-ea" w:hAnsi="Arial" w:cs="Arial"/>
          <w:color w:val="000000"/>
          <w:kern w:val="24"/>
          <w:sz w:val="21"/>
          <w:szCs w:val="21"/>
        </w:rPr>
        <w:t xml:space="preserve">especially within the sector of online grocery and food delivery. </w:t>
      </w:r>
      <w:r w:rsidR="00CF1BA4" w:rsidRPr="00863483">
        <w:rPr>
          <w:rFonts w:ascii="Arial" w:eastAsia="+mn-ea" w:hAnsi="Arial" w:cs="Arial"/>
          <w:color w:val="000000"/>
          <w:kern w:val="24"/>
          <w:sz w:val="21"/>
          <w:szCs w:val="21"/>
        </w:rPr>
        <w:t xml:space="preserve">Any flaws or inefficiencies within these networks instantaneously result in a higher operating costs, tight profit margins, unnecessary wear and tear on delivery fleet, low customer satisfaction, poor reputation and detrimental environmental impacts from excessive fuel use. </w:t>
      </w:r>
      <w:r w:rsidR="0018256A" w:rsidRPr="00863483">
        <w:rPr>
          <w:rFonts w:ascii="Arial" w:eastAsia="+mn-ea" w:hAnsi="Arial" w:cs="Arial"/>
          <w:color w:val="000000"/>
          <w:kern w:val="24"/>
          <w:sz w:val="21"/>
          <w:szCs w:val="21"/>
        </w:rPr>
        <w:t>The</w:t>
      </w:r>
      <w:r w:rsidR="0036621D">
        <w:rPr>
          <w:rFonts w:ascii="Arial" w:eastAsia="+mn-ea" w:hAnsi="Arial" w:cs="Arial"/>
          <w:color w:val="000000"/>
          <w:kern w:val="24"/>
          <w:sz w:val="21"/>
          <w:szCs w:val="21"/>
        </w:rPr>
        <w:t xml:space="preserve"> overall</w:t>
      </w:r>
      <w:r w:rsidR="0018256A" w:rsidRPr="00863483">
        <w:rPr>
          <w:rFonts w:ascii="Arial" w:eastAsia="+mn-ea" w:hAnsi="Arial" w:cs="Arial"/>
          <w:color w:val="000000"/>
          <w:kern w:val="24"/>
          <w:sz w:val="21"/>
          <w:szCs w:val="21"/>
        </w:rPr>
        <w:t xml:space="preserve"> motive of this assessment is to </w:t>
      </w:r>
      <w:r w:rsidR="0036621D">
        <w:rPr>
          <w:rFonts w:ascii="Arial" w:eastAsia="+mn-ea" w:hAnsi="Arial" w:cs="Arial"/>
          <w:color w:val="000000"/>
          <w:kern w:val="24"/>
          <w:sz w:val="21"/>
          <w:szCs w:val="21"/>
        </w:rPr>
        <w:t>create</w:t>
      </w:r>
      <w:r w:rsidR="0018256A" w:rsidRPr="00863483">
        <w:rPr>
          <w:rFonts w:ascii="Arial" w:eastAsia="+mn-ea" w:hAnsi="Arial" w:cs="Arial"/>
          <w:color w:val="000000"/>
          <w:kern w:val="24"/>
          <w:sz w:val="21"/>
          <w:szCs w:val="21"/>
        </w:rPr>
        <w:t xml:space="preserve"> a case study for '</w:t>
      </w:r>
      <w:proofErr w:type="spellStart"/>
      <w:r w:rsidR="0018256A" w:rsidRPr="00863483">
        <w:rPr>
          <w:rFonts w:ascii="Arial" w:eastAsia="+mn-ea" w:hAnsi="Arial" w:cs="Arial"/>
          <w:color w:val="000000"/>
          <w:kern w:val="24"/>
          <w:sz w:val="21"/>
          <w:szCs w:val="21"/>
        </w:rPr>
        <w:t>GrocerQuick</w:t>
      </w:r>
      <w:proofErr w:type="spellEnd"/>
      <w:r w:rsidR="0018256A" w:rsidRPr="00863483">
        <w:rPr>
          <w:rFonts w:ascii="Arial" w:eastAsia="+mn-ea" w:hAnsi="Arial" w:cs="Arial"/>
          <w:color w:val="000000"/>
          <w:kern w:val="24"/>
          <w:sz w:val="21"/>
          <w:szCs w:val="21"/>
        </w:rPr>
        <w:t>', an online eCommerce grocery delivery service provider that's currently experiencing poor performance in its route management procedures.</w:t>
      </w:r>
    </w:p>
    <w:p w14:paraId="763036AD" w14:textId="77777777" w:rsidR="00844B7E" w:rsidRPr="00863483" w:rsidRDefault="00844B7E" w:rsidP="00844B7E">
      <w:pPr>
        <w:pStyle w:val="NormalWeb"/>
        <w:spacing w:after="0"/>
        <w:jc w:val="both"/>
        <w:rPr>
          <w:rFonts w:ascii="Arial" w:eastAsia="+mn-ea" w:hAnsi="Arial" w:cs="Arial"/>
          <w:color w:val="000000"/>
          <w:kern w:val="24"/>
          <w:sz w:val="21"/>
          <w:szCs w:val="21"/>
        </w:rPr>
      </w:pPr>
    </w:p>
    <w:p w14:paraId="19DB92C4" w14:textId="05E4846C" w:rsidR="0085418F" w:rsidRPr="00863483" w:rsidRDefault="00844B7E" w:rsidP="0085418F">
      <w:pPr>
        <w:pStyle w:val="NormalWeb"/>
        <w:spacing w:after="0"/>
        <w:jc w:val="both"/>
        <w:rPr>
          <w:rFonts w:ascii="Arial" w:eastAsia="+mn-ea" w:hAnsi="Arial" w:cs="Arial"/>
          <w:color w:val="000000"/>
          <w:kern w:val="24"/>
          <w:sz w:val="21"/>
          <w:szCs w:val="21"/>
        </w:rPr>
      </w:pPr>
      <w:r w:rsidRPr="00863483">
        <w:rPr>
          <w:rFonts w:ascii="Arial" w:eastAsia="+mn-ea" w:hAnsi="Arial" w:cs="Arial"/>
          <w:color w:val="000000"/>
          <w:kern w:val="24"/>
          <w:sz w:val="21"/>
          <w:szCs w:val="21"/>
        </w:rPr>
        <w:t xml:space="preserve"> </w:t>
      </w:r>
      <w:r w:rsidR="00EE77E4" w:rsidRPr="00863483">
        <w:rPr>
          <w:rFonts w:ascii="Arial" w:eastAsia="+mn-ea" w:hAnsi="Arial" w:cs="Arial"/>
          <w:color w:val="000000"/>
          <w:kern w:val="24"/>
          <w:sz w:val="21"/>
          <w:szCs w:val="21"/>
        </w:rPr>
        <w:t xml:space="preserve">The </w:t>
      </w:r>
      <w:r w:rsidR="0035409D">
        <w:rPr>
          <w:rFonts w:ascii="Arial" w:eastAsia="+mn-ea" w:hAnsi="Arial" w:cs="Arial"/>
          <w:color w:val="000000"/>
          <w:kern w:val="24"/>
          <w:sz w:val="21"/>
          <w:szCs w:val="21"/>
        </w:rPr>
        <w:t>crucial</w:t>
      </w:r>
      <w:r w:rsidR="00EE77E4" w:rsidRPr="00863483">
        <w:rPr>
          <w:rFonts w:ascii="Arial" w:eastAsia="+mn-ea" w:hAnsi="Arial" w:cs="Arial"/>
          <w:color w:val="000000"/>
          <w:kern w:val="24"/>
          <w:sz w:val="21"/>
          <w:szCs w:val="21"/>
        </w:rPr>
        <w:t xml:space="preserve"> </w:t>
      </w:r>
      <w:r w:rsidR="0035409D">
        <w:rPr>
          <w:rFonts w:ascii="Arial" w:eastAsia="+mn-ea" w:hAnsi="Arial" w:cs="Arial"/>
          <w:color w:val="000000"/>
          <w:kern w:val="24"/>
          <w:sz w:val="21"/>
          <w:szCs w:val="21"/>
        </w:rPr>
        <w:t>goal</w:t>
      </w:r>
      <w:r w:rsidR="00EE77E4" w:rsidRPr="00863483">
        <w:rPr>
          <w:rFonts w:ascii="Arial" w:eastAsia="+mn-ea" w:hAnsi="Arial" w:cs="Arial"/>
          <w:color w:val="000000"/>
          <w:kern w:val="24"/>
          <w:sz w:val="21"/>
          <w:szCs w:val="21"/>
        </w:rPr>
        <w:t xml:space="preserve"> of </w:t>
      </w:r>
      <w:r w:rsidR="00CD5F09">
        <w:rPr>
          <w:rFonts w:ascii="Arial" w:eastAsia="+mn-ea" w:hAnsi="Arial" w:cs="Arial"/>
          <w:color w:val="000000"/>
          <w:kern w:val="24"/>
          <w:sz w:val="21"/>
          <w:szCs w:val="21"/>
        </w:rPr>
        <w:t>my</w:t>
      </w:r>
      <w:r w:rsidR="00EE77E4" w:rsidRPr="00863483">
        <w:rPr>
          <w:rFonts w:ascii="Arial" w:eastAsia="+mn-ea" w:hAnsi="Arial" w:cs="Arial"/>
          <w:color w:val="000000"/>
          <w:kern w:val="24"/>
          <w:sz w:val="21"/>
          <w:szCs w:val="21"/>
        </w:rPr>
        <w:t xml:space="preserve"> assessment is to provide a critical analysis of the </w:t>
      </w:r>
      <w:r w:rsidR="00653408" w:rsidRPr="00863483">
        <w:rPr>
          <w:rFonts w:ascii="Arial" w:eastAsia="+mn-ea" w:hAnsi="Arial" w:cs="Arial"/>
          <w:color w:val="000000"/>
          <w:kern w:val="24"/>
          <w:sz w:val="21"/>
          <w:szCs w:val="21"/>
        </w:rPr>
        <w:t>day-to-day</w:t>
      </w:r>
      <w:r w:rsidR="00EE77E4" w:rsidRPr="00863483">
        <w:rPr>
          <w:rFonts w:ascii="Arial" w:eastAsia="+mn-ea" w:hAnsi="Arial" w:cs="Arial"/>
          <w:color w:val="000000"/>
          <w:kern w:val="24"/>
          <w:sz w:val="21"/>
          <w:szCs w:val="21"/>
        </w:rPr>
        <w:t xml:space="preserve"> operational issues and to engineer a structured tailor-made logistical solution unique to '</w:t>
      </w:r>
      <w:proofErr w:type="spellStart"/>
      <w:r w:rsidR="00EE77E4" w:rsidRPr="00863483">
        <w:rPr>
          <w:rFonts w:ascii="Arial" w:eastAsia="+mn-ea" w:hAnsi="Arial" w:cs="Arial"/>
          <w:color w:val="000000"/>
          <w:kern w:val="24"/>
          <w:sz w:val="21"/>
          <w:szCs w:val="21"/>
        </w:rPr>
        <w:t>GrocerQuick's</w:t>
      </w:r>
      <w:proofErr w:type="spellEnd"/>
      <w:r w:rsidR="00EE77E4" w:rsidRPr="00863483">
        <w:rPr>
          <w:rFonts w:ascii="Arial" w:eastAsia="+mn-ea" w:hAnsi="Arial" w:cs="Arial"/>
          <w:color w:val="000000"/>
          <w:kern w:val="24"/>
          <w:sz w:val="21"/>
          <w:szCs w:val="21"/>
        </w:rPr>
        <w:t xml:space="preserve"> problems. </w:t>
      </w:r>
      <w:proofErr w:type="gramStart"/>
      <w:r w:rsidR="00EE77E4" w:rsidRPr="00863483">
        <w:rPr>
          <w:rFonts w:ascii="Arial" w:eastAsia="+mn-ea" w:hAnsi="Arial" w:cs="Arial"/>
          <w:color w:val="000000"/>
          <w:kern w:val="24"/>
          <w:sz w:val="21"/>
          <w:szCs w:val="21"/>
        </w:rPr>
        <w:t>in order to</w:t>
      </w:r>
      <w:proofErr w:type="gramEnd"/>
      <w:r w:rsidR="00EE77E4" w:rsidRPr="00863483">
        <w:rPr>
          <w:rFonts w:ascii="Arial" w:eastAsia="+mn-ea" w:hAnsi="Arial" w:cs="Arial"/>
          <w:color w:val="000000"/>
          <w:kern w:val="24"/>
          <w:sz w:val="21"/>
          <w:szCs w:val="21"/>
        </w:rPr>
        <w:t xml:space="preserve"> </w:t>
      </w:r>
      <w:r w:rsidR="00653408" w:rsidRPr="00863483">
        <w:rPr>
          <w:rFonts w:ascii="Arial" w:eastAsia="+mn-ea" w:hAnsi="Arial" w:cs="Arial"/>
          <w:color w:val="000000"/>
          <w:kern w:val="24"/>
          <w:sz w:val="21"/>
          <w:szCs w:val="21"/>
        </w:rPr>
        <w:t>pinpoint</w:t>
      </w:r>
      <w:r w:rsidR="00EE77E4" w:rsidRPr="00863483">
        <w:rPr>
          <w:rFonts w:ascii="Arial" w:eastAsia="+mn-ea" w:hAnsi="Arial" w:cs="Arial"/>
          <w:color w:val="000000"/>
          <w:kern w:val="24"/>
          <w:sz w:val="21"/>
          <w:szCs w:val="21"/>
        </w:rPr>
        <w:t xml:space="preserve"> and identify the essential requirement and operational limitations</w:t>
      </w:r>
      <w:r w:rsidR="0032502A" w:rsidRPr="00863483">
        <w:rPr>
          <w:rFonts w:ascii="Arial" w:eastAsia="+mn-ea" w:hAnsi="Arial" w:cs="Arial"/>
          <w:color w:val="000000"/>
          <w:kern w:val="24"/>
          <w:sz w:val="21"/>
          <w:szCs w:val="21"/>
        </w:rPr>
        <w:t>. The identification stage will involve a thorough audit of every possible problem scenario, which will follow a structured analytical framework.</w:t>
      </w:r>
    </w:p>
    <w:p w14:paraId="18594D69" w14:textId="280A101B" w:rsidR="00D51D4C" w:rsidRPr="00863483" w:rsidRDefault="00D51D4C" w:rsidP="00D51D4C">
      <w:pPr>
        <w:pStyle w:val="NormalWeb"/>
        <w:spacing w:after="0"/>
        <w:jc w:val="both"/>
        <w:rPr>
          <w:rFonts w:ascii="Arial" w:eastAsia="+mn-ea" w:hAnsi="Arial" w:cs="Arial"/>
          <w:color w:val="000000"/>
          <w:kern w:val="24"/>
          <w:sz w:val="21"/>
          <w:szCs w:val="21"/>
        </w:rPr>
      </w:pPr>
      <w:r w:rsidRPr="00863483">
        <w:rPr>
          <w:rFonts w:ascii="Arial" w:eastAsia="+mn-ea" w:hAnsi="Arial" w:cs="Arial"/>
          <w:color w:val="000000" w:themeColor="text1"/>
          <w:kern w:val="24"/>
          <w:sz w:val="21"/>
          <w:szCs w:val="21"/>
        </w:rPr>
        <w:t>A</w:t>
      </w:r>
      <w:r w:rsidRPr="00863483">
        <w:rPr>
          <w:rFonts w:ascii="Arial" w:eastAsia="+mn-ea" w:hAnsi="Arial" w:cs="Arial"/>
          <w:color w:val="000000"/>
          <w:kern w:val="24"/>
          <w:sz w:val="21"/>
          <w:szCs w:val="21"/>
        </w:rPr>
        <w:t xml:space="preserve"> </w:t>
      </w:r>
      <w:r w:rsidR="002E4E74" w:rsidRPr="00863483">
        <w:rPr>
          <w:rFonts w:ascii="Arial" w:eastAsia="+mn-ea" w:hAnsi="Arial" w:cs="Arial"/>
          <w:color w:val="000000"/>
          <w:kern w:val="24"/>
          <w:sz w:val="21"/>
          <w:szCs w:val="21"/>
        </w:rPr>
        <w:t xml:space="preserve">proposed </w:t>
      </w:r>
      <w:r w:rsidRPr="00863483">
        <w:rPr>
          <w:rFonts w:ascii="Arial" w:eastAsia="+mn-ea" w:hAnsi="Arial" w:cs="Arial"/>
          <w:color w:val="000000"/>
          <w:kern w:val="24"/>
          <w:sz w:val="21"/>
          <w:szCs w:val="21"/>
        </w:rPr>
        <w:t xml:space="preserve">solution will then be expressed through the creation of a procedural algorithm that is </w:t>
      </w:r>
      <w:r w:rsidR="00A91F98" w:rsidRPr="00863483">
        <w:rPr>
          <w:rFonts w:ascii="Arial" w:eastAsia="+mn-ea" w:hAnsi="Arial" w:cs="Arial"/>
          <w:color w:val="000000"/>
          <w:kern w:val="24"/>
          <w:sz w:val="21"/>
          <w:szCs w:val="21"/>
        </w:rPr>
        <w:t xml:space="preserve">elaborated </w:t>
      </w:r>
      <w:r w:rsidRPr="00863483">
        <w:rPr>
          <w:rFonts w:ascii="Arial" w:eastAsia="+mn-ea" w:hAnsi="Arial" w:cs="Arial"/>
          <w:color w:val="000000"/>
          <w:kern w:val="24"/>
          <w:sz w:val="21"/>
          <w:szCs w:val="21"/>
        </w:rPr>
        <w:t xml:space="preserve">in pseudocode and </w:t>
      </w:r>
      <w:r w:rsidR="002E4E74" w:rsidRPr="00863483">
        <w:rPr>
          <w:rFonts w:ascii="Arial" w:eastAsia="+mn-ea" w:hAnsi="Arial" w:cs="Arial"/>
          <w:color w:val="000000"/>
          <w:kern w:val="24"/>
          <w:sz w:val="21"/>
          <w:szCs w:val="21"/>
        </w:rPr>
        <w:t xml:space="preserve">visually represented </w:t>
      </w:r>
      <w:r w:rsidRPr="00863483">
        <w:rPr>
          <w:rFonts w:ascii="Arial" w:eastAsia="+mn-ea" w:hAnsi="Arial" w:cs="Arial"/>
          <w:color w:val="000000"/>
          <w:kern w:val="24"/>
          <w:sz w:val="21"/>
          <w:szCs w:val="21"/>
        </w:rPr>
        <w:t>as a flowchart.</w:t>
      </w:r>
    </w:p>
    <w:p w14:paraId="34FB8325" w14:textId="77777777" w:rsidR="00D51D4C" w:rsidRPr="00863483" w:rsidRDefault="00D51D4C" w:rsidP="00D51D4C">
      <w:pPr>
        <w:pStyle w:val="NormalWeb"/>
        <w:spacing w:after="0"/>
        <w:jc w:val="both"/>
        <w:rPr>
          <w:rFonts w:ascii="Arial" w:eastAsia="+mn-ea" w:hAnsi="Arial" w:cs="Arial"/>
          <w:color w:val="000000"/>
          <w:kern w:val="24"/>
          <w:sz w:val="21"/>
          <w:szCs w:val="21"/>
        </w:rPr>
      </w:pPr>
    </w:p>
    <w:p w14:paraId="2ED6AC35" w14:textId="75783B18" w:rsidR="00D51D4C" w:rsidRPr="00863483" w:rsidRDefault="00D51D4C" w:rsidP="00D51D4C">
      <w:pPr>
        <w:pStyle w:val="NormalWeb"/>
        <w:spacing w:after="0"/>
        <w:jc w:val="both"/>
        <w:rPr>
          <w:rFonts w:ascii="Arial" w:eastAsia="+mn-ea" w:hAnsi="Arial" w:cs="Arial"/>
          <w:color w:val="000000"/>
          <w:kern w:val="24"/>
          <w:sz w:val="21"/>
          <w:szCs w:val="21"/>
        </w:rPr>
      </w:pPr>
      <w:r w:rsidRPr="00863483">
        <w:rPr>
          <w:rFonts w:ascii="Arial" w:eastAsia="+mn-ea" w:hAnsi="Arial" w:cs="Arial"/>
          <w:color w:val="000000"/>
          <w:kern w:val="24"/>
          <w:sz w:val="21"/>
          <w:szCs w:val="21"/>
        </w:rPr>
        <w:t xml:space="preserve"> A critical </w:t>
      </w:r>
      <w:r w:rsidR="00FE236A" w:rsidRPr="00863483">
        <w:rPr>
          <w:rFonts w:ascii="Arial" w:eastAsia="+mn-ea" w:hAnsi="Arial" w:cs="Arial"/>
          <w:color w:val="000000"/>
          <w:kern w:val="24"/>
          <w:sz w:val="21"/>
          <w:szCs w:val="21"/>
        </w:rPr>
        <w:t xml:space="preserve">reflection </w:t>
      </w:r>
      <w:r w:rsidRPr="00863483">
        <w:rPr>
          <w:rFonts w:ascii="Arial" w:eastAsia="+mn-ea" w:hAnsi="Arial" w:cs="Arial"/>
          <w:color w:val="000000"/>
          <w:kern w:val="24"/>
          <w:sz w:val="21"/>
          <w:szCs w:val="21"/>
        </w:rPr>
        <w:t>on the problem-solving techniques used</w:t>
      </w:r>
      <w:r w:rsidR="00E4637C" w:rsidRPr="00863483">
        <w:rPr>
          <w:rFonts w:ascii="Arial" w:eastAsia="+mn-ea" w:hAnsi="Arial" w:cs="Arial"/>
          <w:color w:val="000000"/>
          <w:kern w:val="24"/>
          <w:sz w:val="21"/>
          <w:szCs w:val="21"/>
        </w:rPr>
        <w:t>,</w:t>
      </w:r>
      <w:r w:rsidR="00C562FD" w:rsidRPr="00863483">
        <w:rPr>
          <w:rFonts w:ascii="Arial" w:eastAsia="+mn-ea" w:hAnsi="Arial" w:cs="Arial"/>
          <w:color w:val="000000"/>
          <w:kern w:val="24"/>
          <w:sz w:val="21"/>
          <w:szCs w:val="21"/>
        </w:rPr>
        <w:t xml:space="preserve"> such as </w:t>
      </w:r>
      <w:proofErr w:type="spellStart"/>
      <w:r w:rsidR="00C562FD" w:rsidRPr="00863483">
        <w:rPr>
          <w:rFonts w:ascii="Arial" w:eastAsia="+mn-ea" w:hAnsi="Arial" w:cs="Arial"/>
          <w:color w:val="000000"/>
          <w:kern w:val="24"/>
          <w:sz w:val="21"/>
          <w:szCs w:val="21"/>
        </w:rPr>
        <w:t>M</w:t>
      </w:r>
      <w:r w:rsidR="00701FFC" w:rsidRPr="00863483">
        <w:rPr>
          <w:rFonts w:ascii="Arial" w:eastAsia="+mn-ea" w:hAnsi="Arial" w:cs="Arial"/>
          <w:color w:val="000000"/>
          <w:kern w:val="24"/>
          <w:sz w:val="21"/>
          <w:szCs w:val="21"/>
        </w:rPr>
        <w:t>oSCoW</w:t>
      </w:r>
      <w:proofErr w:type="spellEnd"/>
      <w:r w:rsidRPr="00863483">
        <w:rPr>
          <w:rFonts w:ascii="Arial" w:eastAsia="+mn-ea" w:hAnsi="Arial" w:cs="Arial"/>
          <w:color w:val="000000"/>
          <w:kern w:val="24"/>
          <w:sz w:val="21"/>
          <w:szCs w:val="21"/>
        </w:rPr>
        <w:t xml:space="preserve">, along with an explanation of the chosen strategy and a discussion of its inherent drawbacks, will be the conclusion of this analysis.  In order to place the practical solution within a scholarly perspective, the entire process will be supported by engagement with </w:t>
      </w:r>
      <w:r w:rsidR="00883EA7" w:rsidRPr="00863483">
        <w:rPr>
          <w:rFonts w:ascii="Arial" w:eastAsia="+mn-ea" w:hAnsi="Arial" w:cs="Arial"/>
          <w:color w:val="000000"/>
          <w:kern w:val="24"/>
          <w:sz w:val="21"/>
          <w:szCs w:val="21"/>
        </w:rPr>
        <w:t xml:space="preserve">relevant </w:t>
      </w:r>
      <w:r w:rsidRPr="00863483">
        <w:rPr>
          <w:rFonts w:ascii="Arial" w:eastAsia="+mn-ea" w:hAnsi="Arial" w:cs="Arial"/>
          <w:color w:val="000000"/>
          <w:kern w:val="24"/>
          <w:sz w:val="21"/>
          <w:szCs w:val="21"/>
        </w:rPr>
        <w:t xml:space="preserve">academic and professional </w:t>
      </w:r>
      <w:r w:rsidR="000479CB" w:rsidRPr="00863483">
        <w:rPr>
          <w:rFonts w:ascii="Arial" w:eastAsia="+mn-ea" w:hAnsi="Arial" w:cs="Arial"/>
          <w:color w:val="000000"/>
          <w:kern w:val="24"/>
          <w:sz w:val="21"/>
          <w:szCs w:val="21"/>
        </w:rPr>
        <w:t>sources</w:t>
      </w:r>
      <w:r w:rsidRPr="00863483">
        <w:rPr>
          <w:rFonts w:ascii="Arial" w:eastAsia="+mn-ea" w:hAnsi="Arial" w:cs="Arial"/>
          <w:color w:val="000000"/>
          <w:kern w:val="24"/>
          <w:sz w:val="21"/>
          <w:szCs w:val="21"/>
        </w:rPr>
        <w:t xml:space="preserve"> regarding route optimisation and analytical tools.  </w:t>
      </w:r>
      <w:r w:rsidR="000D74D1" w:rsidRPr="00863483">
        <w:rPr>
          <w:rFonts w:ascii="Arial" w:eastAsia="+mn-ea" w:hAnsi="Arial" w:cs="Arial"/>
          <w:color w:val="000000"/>
          <w:kern w:val="24"/>
          <w:sz w:val="21"/>
          <w:szCs w:val="21"/>
        </w:rPr>
        <w:t>To</w:t>
      </w:r>
      <w:r w:rsidRPr="00863483">
        <w:rPr>
          <w:rFonts w:ascii="Arial" w:eastAsia="+mn-ea" w:hAnsi="Arial" w:cs="Arial"/>
          <w:color w:val="000000"/>
          <w:kern w:val="24"/>
          <w:sz w:val="21"/>
          <w:szCs w:val="21"/>
        </w:rPr>
        <w:t xml:space="preserve"> arrive at a </w:t>
      </w:r>
      <w:r w:rsidR="00E846A1">
        <w:rPr>
          <w:rFonts w:ascii="Arial" w:eastAsia="+mn-ea" w:hAnsi="Arial" w:cs="Arial"/>
          <w:color w:val="000000"/>
          <w:kern w:val="24"/>
          <w:sz w:val="21"/>
          <w:szCs w:val="21"/>
        </w:rPr>
        <w:t>feasible</w:t>
      </w:r>
      <w:r w:rsidRPr="00863483">
        <w:rPr>
          <w:rFonts w:ascii="Arial" w:eastAsia="+mn-ea" w:hAnsi="Arial" w:cs="Arial"/>
          <w:color w:val="000000"/>
          <w:kern w:val="24"/>
          <w:sz w:val="21"/>
          <w:szCs w:val="21"/>
        </w:rPr>
        <w:t xml:space="preserve">, optimal delivery route management strategy, this </w:t>
      </w:r>
      <w:r w:rsidR="00E577B5" w:rsidRPr="00863483">
        <w:rPr>
          <w:rFonts w:ascii="Arial" w:eastAsia="+mn-ea" w:hAnsi="Arial" w:cs="Arial"/>
          <w:color w:val="000000"/>
          <w:kern w:val="24"/>
          <w:sz w:val="21"/>
          <w:szCs w:val="21"/>
        </w:rPr>
        <w:t xml:space="preserve">report </w:t>
      </w:r>
      <w:r w:rsidRPr="00863483">
        <w:rPr>
          <w:rFonts w:ascii="Arial" w:eastAsia="+mn-ea" w:hAnsi="Arial" w:cs="Arial"/>
          <w:color w:val="000000"/>
          <w:kern w:val="24"/>
          <w:sz w:val="21"/>
          <w:szCs w:val="21"/>
        </w:rPr>
        <w:t xml:space="preserve">seeks to illustrate a thorough application of abstract </w:t>
      </w:r>
      <w:r w:rsidR="00AE2CD2" w:rsidRPr="00863483">
        <w:rPr>
          <w:rFonts w:ascii="Arial" w:eastAsia="+mn-ea" w:hAnsi="Arial" w:cs="Arial"/>
          <w:color w:val="000000"/>
          <w:kern w:val="24"/>
          <w:sz w:val="21"/>
          <w:szCs w:val="21"/>
        </w:rPr>
        <w:t xml:space="preserve">thinking </w:t>
      </w:r>
      <w:r w:rsidRPr="00863483">
        <w:rPr>
          <w:rFonts w:ascii="Arial" w:eastAsia="+mn-ea" w:hAnsi="Arial" w:cs="Arial"/>
          <w:color w:val="000000"/>
          <w:kern w:val="24"/>
          <w:sz w:val="21"/>
          <w:szCs w:val="21"/>
        </w:rPr>
        <w:t>and logical reasoning</w:t>
      </w:r>
      <w:r w:rsidR="00AE2CD2" w:rsidRPr="00863483">
        <w:rPr>
          <w:rFonts w:ascii="Arial" w:hAnsi="Arial" w:cs="Arial"/>
          <w:sz w:val="21"/>
          <w:szCs w:val="21"/>
        </w:rPr>
        <w:t xml:space="preserve"> </w:t>
      </w:r>
      <w:r w:rsidR="00AE2CD2" w:rsidRPr="00863483">
        <w:rPr>
          <w:rFonts w:ascii="Arial" w:eastAsia="+mn-ea" w:hAnsi="Arial" w:cs="Arial"/>
          <w:color w:val="000000"/>
          <w:kern w:val="24"/>
          <w:sz w:val="21"/>
          <w:szCs w:val="21"/>
        </w:rPr>
        <w:t>to derive a viable, optimised strategy for delivery route management</w:t>
      </w:r>
      <w:r w:rsidRPr="00863483">
        <w:rPr>
          <w:rFonts w:ascii="Arial" w:eastAsia="+mn-ea" w:hAnsi="Arial" w:cs="Arial"/>
          <w:color w:val="000000"/>
          <w:kern w:val="24"/>
          <w:sz w:val="21"/>
          <w:szCs w:val="21"/>
        </w:rPr>
        <w:t>.</w:t>
      </w:r>
    </w:p>
    <w:p w14:paraId="0BDDF813" w14:textId="46E85411" w:rsidR="0085418F" w:rsidRPr="00863483" w:rsidRDefault="0047426B" w:rsidP="009964B3">
      <w:pPr>
        <w:rPr>
          <w:rFonts w:ascii="Arial" w:eastAsia="+mn-ea" w:hAnsi="Arial" w:cs="Arial"/>
          <w:color w:val="000000"/>
          <w:kern w:val="24"/>
          <w:sz w:val="21"/>
          <w:szCs w:val="21"/>
          <w:lang w:eastAsia="en-GB"/>
        </w:rPr>
      </w:pPr>
      <w:r w:rsidRPr="00863483">
        <w:rPr>
          <w:rFonts w:ascii="Arial" w:eastAsia="+mn-ea" w:hAnsi="Arial" w:cs="Arial"/>
          <w:color w:val="000000"/>
          <w:kern w:val="24"/>
          <w:sz w:val="21"/>
          <w:szCs w:val="21"/>
        </w:rPr>
        <w:br w:type="page"/>
      </w:r>
    </w:p>
    <w:p w14:paraId="6BCD8BDB" w14:textId="1AF0BF88" w:rsidR="0085418F" w:rsidRPr="00863483" w:rsidRDefault="00631C5A" w:rsidP="00DB09F3">
      <w:pPr>
        <w:pStyle w:val="Heading1"/>
        <w:jc w:val="center"/>
        <w:rPr>
          <w:rFonts w:ascii="Arial" w:hAnsi="Arial" w:cs="Arial"/>
          <w:sz w:val="36"/>
          <w:szCs w:val="36"/>
        </w:rPr>
      </w:pPr>
      <w:bookmarkStart w:id="2" w:name="_Toc216842975"/>
      <w:r w:rsidRPr="00863483">
        <w:rPr>
          <w:rFonts w:ascii="Arial" w:hAnsi="Arial" w:cs="Arial"/>
          <w:sz w:val="36"/>
          <w:szCs w:val="36"/>
        </w:rPr>
        <w:lastRenderedPageBreak/>
        <w:t>Task 1</w:t>
      </w:r>
      <w:r w:rsidR="000051B5" w:rsidRPr="00863483">
        <w:rPr>
          <w:rFonts w:ascii="Arial" w:hAnsi="Arial" w:cs="Arial"/>
          <w:sz w:val="36"/>
          <w:szCs w:val="36"/>
        </w:rPr>
        <w:t>:</w:t>
      </w:r>
      <w:r w:rsidRPr="00863483">
        <w:rPr>
          <w:rFonts w:ascii="Arial" w:hAnsi="Arial" w:cs="Arial"/>
          <w:sz w:val="36"/>
          <w:szCs w:val="36"/>
        </w:rPr>
        <w:t xml:space="preserve"> </w:t>
      </w:r>
      <w:r w:rsidR="003A1BAC" w:rsidRPr="00863483">
        <w:rPr>
          <w:rFonts w:ascii="Arial" w:hAnsi="Arial" w:cs="Arial"/>
          <w:sz w:val="36"/>
          <w:szCs w:val="36"/>
        </w:rPr>
        <w:t>Identifying &amp; Deconstructing the Problem</w:t>
      </w:r>
      <w:bookmarkEnd w:id="2"/>
    </w:p>
    <w:p w14:paraId="2A96A381" w14:textId="77777777" w:rsidR="009964B3" w:rsidRPr="00863483" w:rsidRDefault="009964B3" w:rsidP="009964B3">
      <w:pPr>
        <w:rPr>
          <w:rFonts w:ascii="Arial" w:hAnsi="Arial" w:cs="Arial"/>
          <w:sz w:val="21"/>
          <w:szCs w:val="21"/>
        </w:rPr>
      </w:pPr>
    </w:p>
    <w:p w14:paraId="7D66510F" w14:textId="20F08C7D" w:rsidR="009C4BD2" w:rsidRPr="00863483" w:rsidRDefault="009C4BD2" w:rsidP="00DE7308">
      <w:pPr>
        <w:jc w:val="center"/>
        <w:rPr>
          <w:rFonts w:ascii="Arial" w:hAnsi="Arial" w:cs="Arial"/>
          <w:b/>
          <w:bCs/>
          <w:sz w:val="28"/>
          <w:szCs w:val="28"/>
        </w:rPr>
      </w:pPr>
      <w:r w:rsidRPr="00863483">
        <w:rPr>
          <w:rFonts w:ascii="Arial" w:hAnsi="Arial" w:cs="Arial"/>
          <w:b/>
          <w:bCs/>
          <w:sz w:val="28"/>
          <w:szCs w:val="28"/>
        </w:rPr>
        <w:t>Deconstruction of the problem</w:t>
      </w:r>
      <w:r w:rsidR="002F245F" w:rsidRPr="00863483">
        <w:rPr>
          <w:rFonts w:ascii="Arial" w:hAnsi="Arial" w:cs="Arial"/>
          <w:b/>
          <w:bCs/>
          <w:sz w:val="28"/>
          <w:szCs w:val="28"/>
        </w:rPr>
        <w:t>:</w:t>
      </w:r>
    </w:p>
    <w:p w14:paraId="09540F0A" w14:textId="7B2F55C5" w:rsidR="00982A7D" w:rsidRPr="00FA0B5F" w:rsidRDefault="00982A7D" w:rsidP="00982A7D">
      <w:pPr>
        <w:rPr>
          <w:rFonts w:ascii="Arial" w:hAnsi="Arial" w:cs="Arial"/>
        </w:rPr>
      </w:pPr>
      <w:r w:rsidRPr="00FA0B5F">
        <w:rPr>
          <w:rFonts w:ascii="Arial" w:hAnsi="Arial" w:cs="Arial"/>
        </w:rPr>
        <w:t>Core elements of the problem</w:t>
      </w:r>
      <w:r w:rsidR="00CD6E2D">
        <w:rPr>
          <w:rFonts w:ascii="Arial" w:hAnsi="Arial" w:cs="Arial"/>
        </w:rPr>
        <w:t>:</w:t>
      </w:r>
    </w:p>
    <w:p w14:paraId="1BF887B4" w14:textId="01A7F9D3" w:rsidR="00982A7D" w:rsidRPr="00FA0B5F" w:rsidRDefault="00982A7D" w:rsidP="00982A7D">
      <w:pPr>
        <w:rPr>
          <w:rFonts w:ascii="Arial" w:hAnsi="Arial" w:cs="Arial"/>
        </w:rPr>
      </w:pPr>
      <w:r w:rsidRPr="00FA0B5F">
        <w:rPr>
          <w:rFonts w:ascii="Arial" w:hAnsi="Arial" w:cs="Arial"/>
        </w:rPr>
        <w:t>Demand &amp; orders: Daily quantities of orders, their geographical distribution</w:t>
      </w:r>
      <w:r w:rsidR="00E47005" w:rsidRPr="00FA0B5F">
        <w:rPr>
          <w:rFonts w:ascii="Arial" w:hAnsi="Arial" w:cs="Arial"/>
        </w:rPr>
        <w:t xml:space="preserve"> location</w:t>
      </w:r>
      <w:r w:rsidRPr="00FA0B5F">
        <w:rPr>
          <w:rFonts w:ascii="Arial" w:hAnsi="Arial" w:cs="Arial"/>
        </w:rPr>
        <w:t>, volume of orders (basket size and weight) and requested time windows for delivery.</w:t>
      </w:r>
    </w:p>
    <w:p w14:paraId="07C147C1" w14:textId="66ADEA50" w:rsidR="00982A7D" w:rsidRPr="00FA0B5F" w:rsidRDefault="00982A7D" w:rsidP="00982A7D">
      <w:pPr>
        <w:rPr>
          <w:rFonts w:ascii="Arial" w:hAnsi="Arial" w:cs="Arial"/>
        </w:rPr>
      </w:pPr>
      <w:r w:rsidRPr="00FA0B5F">
        <w:rPr>
          <w:rFonts w:ascii="Arial" w:hAnsi="Arial" w:cs="Arial"/>
        </w:rPr>
        <w:t>Fleet &amp; drivers: Vehicle capacities, vehicle fuel (type and consumption), refrigeration capacity, driver shift hours, skills and legislated driving limitations</w:t>
      </w:r>
      <w:r w:rsidR="00212503" w:rsidRPr="00FA0B5F">
        <w:rPr>
          <w:rFonts w:ascii="Arial" w:hAnsi="Arial" w:cs="Arial"/>
        </w:rPr>
        <w:t xml:space="preserve"> (40 hours per week)</w:t>
      </w:r>
      <w:r w:rsidRPr="00FA0B5F">
        <w:rPr>
          <w:rFonts w:ascii="Arial" w:hAnsi="Arial" w:cs="Arial"/>
        </w:rPr>
        <w:t>.</w:t>
      </w:r>
    </w:p>
    <w:p w14:paraId="684171F0" w14:textId="1CA73A37" w:rsidR="00982A7D" w:rsidRPr="00FA0B5F" w:rsidRDefault="00982A7D" w:rsidP="00982A7D">
      <w:pPr>
        <w:rPr>
          <w:rFonts w:ascii="Arial" w:hAnsi="Arial" w:cs="Arial"/>
        </w:rPr>
      </w:pPr>
      <w:r w:rsidRPr="00FA0B5F">
        <w:rPr>
          <w:rFonts w:ascii="Arial" w:hAnsi="Arial" w:cs="Arial"/>
        </w:rPr>
        <w:t>Network &amp; geography: Locations of depots, delivery areas, the road network, usual traffic patterns and road limitations (low bridges, pedestrian-only roads).</w:t>
      </w:r>
    </w:p>
    <w:p w14:paraId="3A728C9B" w14:textId="5B16DCD7" w:rsidR="00982A7D" w:rsidRPr="00FA0B5F" w:rsidRDefault="00982A7D" w:rsidP="00982A7D">
      <w:pPr>
        <w:rPr>
          <w:rFonts w:ascii="Arial" w:hAnsi="Arial" w:cs="Arial"/>
        </w:rPr>
      </w:pPr>
      <w:r w:rsidRPr="00FA0B5F">
        <w:rPr>
          <w:rFonts w:ascii="Arial" w:hAnsi="Arial" w:cs="Arial"/>
        </w:rPr>
        <w:t xml:space="preserve">Level of service: Time windows for delivery commitment, cut-off for same day/next day delivery, maximum tolerable </w:t>
      </w:r>
      <w:r w:rsidR="00D349E5" w:rsidRPr="00FA0B5F">
        <w:rPr>
          <w:rFonts w:ascii="Arial" w:hAnsi="Arial" w:cs="Arial"/>
        </w:rPr>
        <w:t>lateness</w:t>
      </w:r>
      <w:r w:rsidRPr="00FA0B5F">
        <w:rPr>
          <w:rFonts w:ascii="Arial" w:hAnsi="Arial" w:cs="Arial"/>
        </w:rPr>
        <w:t xml:space="preserve"> and </w:t>
      </w:r>
      <w:r w:rsidR="002D45D9" w:rsidRPr="00FA0B5F">
        <w:rPr>
          <w:rFonts w:ascii="Arial" w:hAnsi="Arial" w:cs="Arial"/>
        </w:rPr>
        <w:t>policies</w:t>
      </w:r>
      <w:r w:rsidRPr="00FA0B5F">
        <w:rPr>
          <w:rFonts w:ascii="Arial" w:hAnsi="Arial" w:cs="Arial"/>
        </w:rPr>
        <w:t xml:space="preserve"> for prioritising customers.</w:t>
      </w:r>
    </w:p>
    <w:p w14:paraId="1E0D385F" w14:textId="45F9B79B" w:rsidR="009C4BD2" w:rsidRPr="00FA0B5F" w:rsidRDefault="00982A7D" w:rsidP="00982A7D">
      <w:pPr>
        <w:rPr>
          <w:rFonts w:ascii="Arial" w:hAnsi="Arial" w:cs="Arial"/>
        </w:rPr>
      </w:pPr>
      <w:r w:rsidRPr="00FA0B5F">
        <w:rPr>
          <w:rFonts w:ascii="Arial" w:hAnsi="Arial" w:cs="Arial"/>
        </w:rPr>
        <w:t xml:space="preserve">Optimisation </w:t>
      </w:r>
      <w:r w:rsidR="009D65E1" w:rsidRPr="00FA0B5F">
        <w:rPr>
          <w:rFonts w:ascii="Arial" w:hAnsi="Arial" w:cs="Arial"/>
        </w:rPr>
        <w:t>software</w:t>
      </w:r>
      <w:r w:rsidRPr="00FA0B5F">
        <w:rPr>
          <w:rFonts w:ascii="Arial" w:hAnsi="Arial" w:cs="Arial"/>
        </w:rPr>
        <w:t xml:space="preserve">: </w:t>
      </w:r>
      <w:r w:rsidR="009D65E1" w:rsidRPr="00FA0B5F">
        <w:rPr>
          <w:rFonts w:ascii="Arial" w:hAnsi="Arial" w:cs="Arial"/>
        </w:rPr>
        <w:t>An</w:t>
      </w:r>
      <w:r w:rsidRPr="00FA0B5F">
        <w:rPr>
          <w:rFonts w:ascii="Arial" w:hAnsi="Arial" w:cs="Arial"/>
        </w:rPr>
        <w:t xml:space="preserve"> algorithm that computes a vehicle-routing-problem-with-time-windows (VRP/VRPTW) to minimise distance/time/cost constraints.</w:t>
      </w:r>
    </w:p>
    <w:p w14:paraId="3201CA4D" w14:textId="01394238" w:rsidR="00460913" w:rsidRPr="00FA0B5F" w:rsidRDefault="00460913" w:rsidP="00982A7D">
      <w:pPr>
        <w:rPr>
          <w:rFonts w:ascii="Arial" w:hAnsi="Arial" w:cs="Arial"/>
        </w:rPr>
      </w:pPr>
      <w:r w:rsidRPr="00FA0B5F">
        <w:rPr>
          <w:rFonts w:ascii="Arial" w:hAnsi="Arial" w:cs="Arial"/>
        </w:rPr>
        <w:t>Key high</w:t>
      </w:r>
      <w:r w:rsidRPr="00FA0B5F">
        <w:rPr>
          <w:rFonts w:ascii="Cambria Math" w:hAnsi="Cambria Math" w:cs="Cambria Math"/>
        </w:rPr>
        <w:t>‑</w:t>
      </w:r>
      <w:r w:rsidRPr="00FA0B5F">
        <w:rPr>
          <w:rFonts w:ascii="Arial" w:hAnsi="Arial" w:cs="Arial"/>
        </w:rPr>
        <w:t>level goals: reduce total distance/fuel, meet delivery time windows, utilise vehicles efficiently, and maintain or improve customer satisfaction.​</w:t>
      </w:r>
      <w:r w:rsidR="00A5027B" w:rsidRPr="00FA0B5F">
        <w:rPr>
          <w:rFonts w:ascii="Arial" w:hAnsi="Arial" w:cs="Arial"/>
        </w:rPr>
        <w:t xml:space="preserve"> </w:t>
      </w:r>
      <w:sdt>
        <w:sdtPr>
          <w:rPr>
            <w:rFonts w:ascii="Arial" w:hAnsi="Arial" w:cs="Arial"/>
          </w:rPr>
          <w:id w:val="-67969070"/>
          <w:citation/>
        </w:sdtPr>
        <w:sdtContent>
          <w:r w:rsidR="00A5027B" w:rsidRPr="00FA0B5F">
            <w:rPr>
              <w:rFonts w:ascii="Arial" w:hAnsi="Arial" w:cs="Arial"/>
            </w:rPr>
            <w:fldChar w:fldCharType="begin"/>
          </w:r>
          <w:r w:rsidR="00A5027B" w:rsidRPr="00FA0B5F">
            <w:rPr>
              <w:rFonts w:ascii="Arial" w:hAnsi="Arial" w:cs="Arial"/>
            </w:rPr>
            <w:instrText xml:space="preserve"> CITATION Akt21 \l 2057 </w:instrText>
          </w:r>
          <w:r w:rsidR="00A5027B" w:rsidRPr="00FA0B5F">
            <w:rPr>
              <w:rFonts w:ascii="Arial" w:hAnsi="Arial" w:cs="Arial"/>
            </w:rPr>
            <w:fldChar w:fldCharType="separate"/>
          </w:r>
          <w:r w:rsidR="004E10E2" w:rsidRPr="004E10E2">
            <w:rPr>
              <w:rFonts w:ascii="Arial" w:hAnsi="Arial" w:cs="Arial"/>
              <w:noProof/>
            </w:rPr>
            <w:t>[1]</w:t>
          </w:r>
          <w:r w:rsidR="00A5027B" w:rsidRPr="00FA0B5F">
            <w:rPr>
              <w:rFonts w:ascii="Arial" w:hAnsi="Arial" w:cs="Arial"/>
            </w:rPr>
            <w:fldChar w:fldCharType="end"/>
          </w:r>
        </w:sdtContent>
      </w:sdt>
    </w:p>
    <w:p w14:paraId="23B9C97C" w14:textId="0C664741" w:rsidR="00744E6E" w:rsidRPr="00863483" w:rsidRDefault="00A833B9" w:rsidP="00DE7308">
      <w:pPr>
        <w:tabs>
          <w:tab w:val="left" w:pos="3451"/>
        </w:tabs>
        <w:jc w:val="center"/>
        <w:rPr>
          <w:rFonts w:ascii="Arial" w:hAnsi="Arial" w:cs="Arial"/>
          <w:b/>
          <w:bCs/>
          <w:sz w:val="28"/>
          <w:szCs w:val="28"/>
        </w:rPr>
      </w:pPr>
      <w:r w:rsidRPr="00863483">
        <w:rPr>
          <w:rFonts w:ascii="Arial" w:hAnsi="Arial" w:cs="Arial"/>
          <w:b/>
          <w:bCs/>
          <w:sz w:val="28"/>
          <w:szCs w:val="28"/>
        </w:rPr>
        <w:t>Key Requirements</w:t>
      </w:r>
    </w:p>
    <w:p w14:paraId="1EE029AB" w14:textId="77777777" w:rsidR="002A621D" w:rsidRPr="00863483" w:rsidRDefault="002A621D" w:rsidP="00E86E3C">
      <w:pPr>
        <w:tabs>
          <w:tab w:val="left" w:pos="3451"/>
        </w:tabs>
        <w:rPr>
          <w:rFonts w:ascii="Arial" w:hAnsi="Arial" w:cs="Arial"/>
          <w:b/>
          <w:bCs/>
          <w:sz w:val="28"/>
          <w:szCs w:val="28"/>
        </w:rPr>
      </w:pPr>
    </w:p>
    <w:p w14:paraId="0D636F2A" w14:textId="177AC881" w:rsidR="005D4A91" w:rsidRPr="00863483" w:rsidRDefault="00C83E0D" w:rsidP="00DE7308">
      <w:pPr>
        <w:jc w:val="center"/>
        <w:rPr>
          <w:rFonts w:ascii="Arial" w:hAnsi="Arial" w:cs="Arial"/>
          <w:b/>
          <w:bCs/>
          <w:sz w:val="28"/>
          <w:szCs w:val="28"/>
        </w:rPr>
      </w:pPr>
      <w:r w:rsidRPr="00863483">
        <w:rPr>
          <w:rFonts w:ascii="Arial" w:hAnsi="Arial" w:cs="Arial"/>
          <w:b/>
          <w:bCs/>
          <w:sz w:val="28"/>
          <w:szCs w:val="28"/>
        </w:rPr>
        <w:t>Eff</w:t>
      </w:r>
      <w:r w:rsidR="00220BB4" w:rsidRPr="00863483">
        <w:rPr>
          <w:rFonts w:ascii="Arial" w:hAnsi="Arial" w:cs="Arial"/>
          <w:b/>
          <w:bCs/>
          <w:sz w:val="28"/>
          <w:szCs w:val="28"/>
        </w:rPr>
        <w:t>iciency</w:t>
      </w:r>
      <w:r w:rsidR="006B79DB" w:rsidRPr="00863483">
        <w:rPr>
          <w:rFonts w:ascii="Arial" w:hAnsi="Arial" w:cs="Arial"/>
          <w:b/>
          <w:bCs/>
          <w:sz w:val="28"/>
          <w:szCs w:val="28"/>
        </w:rPr>
        <w:t>:</w:t>
      </w:r>
    </w:p>
    <w:p w14:paraId="07EF0741" w14:textId="21FD5FCB" w:rsidR="002460A0" w:rsidRPr="00863483" w:rsidRDefault="002460A0" w:rsidP="002460A0">
      <w:pPr>
        <w:rPr>
          <w:rFonts w:ascii="Arial" w:hAnsi="Arial" w:cs="Arial"/>
          <w:sz w:val="20"/>
          <w:szCs w:val="20"/>
        </w:rPr>
      </w:pPr>
      <w:r w:rsidRPr="00863483">
        <w:rPr>
          <w:rFonts w:ascii="Arial" w:hAnsi="Arial" w:cs="Arial"/>
          <w:sz w:val="20"/>
          <w:szCs w:val="20"/>
        </w:rPr>
        <w:t xml:space="preserve">Minimise Miles Driven and Stop/Days Per Van: Where driving efficiency is correlated to filling the vans with as much as possible, it is NOT at risk. In other words, the intent of this system is to achieve relatively comparable stops and miles and time on the road so that each driver has relatively similar time on any given day behind the wheel. For example, it makes no sense for one van to spend all day driving to faraway stops while a second van completes a three-stop/three-mile tour in five minutes, only to sit there all day. It's inequitable, and low driver </w:t>
      </w:r>
      <w:r w:rsidR="0028606F" w:rsidRPr="00863483">
        <w:rPr>
          <w:rFonts w:ascii="Arial" w:hAnsi="Arial" w:cs="Arial"/>
          <w:sz w:val="20"/>
          <w:szCs w:val="20"/>
        </w:rPr>
        <w:t>output</w:t>
      </w:r>
      <w:r w:rsidRPr="00863483">
        <w:rPr>
          <w:rFonts w:ascii="Arial" w:hAnsi="Arial" w:cs="Arial"/>
          <w:sz w:val="20"/>
          <w:szCs w:val="20"/>
        </w:rPr>
        <w:t xml:space="preserve"> can be avoided through better planning and allocated scheduling.</w:t>
      </w:r>
    </w:p>
    <w:p w14:paraId="7F1912DB" w14:textId="4F59C783" w:rsidR="005D4A91" w:rsidRPr="00863483" w:rsidRDefault="002638F9" w:rsidP="00744E6E">
      <w:pPr>
        <w:rPr>
          <w:rFonts w:ascii="Arial" w:hAnsi="Arial" w:cs="Arial"/>
          <w:sz w:val="20"/>
          <w:szCs w:val="20"/>
        </w:rPr>
      </w:pPr>
      <w:r>
        <w:rPr>
          <w:rFonts w:ascii="Arial" w:hAnsi="Arial" w:cs="Arial"/>
          <w:sz w:val="20"/>
          <w:szCs w:val="20"/>
        </w:rPr>
        <w:t>Most importantly</w:t>
      </w:r>
      <w:r w:rsidR="002460A0" w:rsidRPr="00863483">
        <w:rPr>
          <w:rFonts w:ascii="Arial" w:hAnsi="Arial" w:cs="Arial"/>
          <w:sz w:val="20"/>
          <w:szCs w:val="20"/>
        </w:rPr>
        <w:t xml:space="preserve">, order allocation is the most </w:t>
      </w:r>
      <w:r w:rsidR="00FE25C6">
        <w:rPr>
          <w:rFonts w:ascii="Arial" w:hAnsi="Arial" w:cs="Arial"/>
          <w:sz w:val="20"/>
          <w:szCs w:val="20"/>
        </w:rPr>
        <w:t>critical</w:t>
      </w:r>
      <w:r w:rsidR="002460A0" w:rsidRPr="00863483">
        <w:rPr>
          <w:rFonts w:ascii="Arial" w:hAnsi="Arial" w:cs="Arial"/>
          <w:sz w:val="20"/>
          <w:szCs w:val="20"/>
        </w:rPr>
        <w:t xml:space="preserve"> requirement because it relies on two others - minimise fuel consumption and timely delivery - as without properly ACCESSING orders at a reasonable junction, any routing through optimisation will never create enough data after the fact to ensure fuel efficiency or dependability.</w:t>
      </w:r>
      <w:r w:rsidR="00570E27">
        <w:rPr>
          <w:rFonts w:ascii="Arial" w:hAnsi="Arial" w:cs="Arial"/>
          <w:sz w:val="20"/>
          <w:szCs w:val="20"/>
        </w:rPr>
        <w:t xml:space="preserve"> </w:t>
      </w:r>
      <w:sdt>
        <w:sdtPr>
          <w:rPr>
            <w:rFonts w:ascii="Arial" w:hAnsi="Arial" w:cs="Arial"/>
            <w:sz w:val="20"/>
            <w:szCs w:val="20"/>
          </w:rPr>
          <w:id w:val="67394865"/>
          <w:citation/>
        </w:sdtPr>
        <w:sdtContent>
          <w:r w:rsidR="002208ED">
            <w:rPr>
              <w:rFonts w:ascii="Arial" w:hAnsi="Arial" w:cs="Arial"/>
              <w:sz w:val="20"/>
              <w:szCs w:val="20"/>
            </w:rPr>
            <w:fldChar w:fldCharType="begin"/>
          </w:r>
          <w:r w:rsidR="00F43B52">
            <w:rPr>
              <w:rFonts w:ascii="Arial" w:hAnsi="Arial" w:cs="Arial"/>
              <w:sz w:val="20"/>
              <w:szCs w:val="20"/>
            </w:rPr>
            <w:instrText xml:space="preserve">CITATION SLi23 \l 2057 </w:instrText>
          </w:r>
          <w:r w:rsidR="002208ED">
            <w:rPr>
              <w:rFonts w:ascii="Arial" w:hAnsi="Arial" w:cs="Arial"/>
              <w:sz w:val="20"/>
              <w:szCs w:val="20"/>
            </w:rPr>
            <w:fldChar w:fldCharType="separate"/>
          </w:r>
          <w:r w:rsidR="004E10E2" w:rsidRPr="004E10E2">
            <w:rPr>
              <w:rFonts w:ascii="Arial" w:hAnsi="Arial" w:cs="Arial"/>
              <w:noProof/>
              <w:sz w:val="20"/>
              <w:szCs w:val="20"/>
            </w:rPr>
            <w:t>[2]</w:t>
          </w:r>
          <w:r w:rsidR="002208ED">
            <w:rPr>
              <w:rFonts w:ascii="Arial" w:hAnsi="Arial" w:cs="Arial"/>
              <w:sz w:val="20"/>
              <w:szCs w:val="20"/>
            </w:rPr>
            <w:fldChar w:fldCharType="end"/>
          </w:r>
        </w:sdtContent>
      </w:sdt>
    </w:p>
    <w:p w14:paraId="002A97E8" w14:textId="77777777" w:rsidR="005D4A91" w:rsidRPr="00863483" w:rsidRDefault="005D4A91" w:rsidP="00744E6E">
      <w:pPr>
        <w:rPr>
          <w:rFonts w:ascii="Arial" w:hAnsi="Arial" w:cs="Arial"/>
          <w:b/>
          <w:bCs/>
          <w:sz w:val="28"/>
          <w:szCs w:val="28"/>
        </w:rPr>
      </w:pPr>
    </w:p>
    <w:p w14:paraId="112B2271" w14:textId="04E99D9D" w:rsidR="00220BB4" w:rsidRPr="00863483" w:rsidRDefault="00220BB4" w:rsidP="00DE7308">
      <w:pPr>
        <w:jc w:val="center"/>
        <w:rPr>
          <w:rFonts w:ascii="Arial" w:hAnsi="Arial" w:cs="Arial"/>
          <w:b/>
          <w:bCs/>
          <w:sz w:val="28"/>
          <w:szCs w:val="28"/>
        </w:rPr>
      </w:pPr>
      <w:r w:rsidRPr="00863483">
        <w:rPr>
          <w:rFonts w:ascii="Arial" w:hAnsi="Arial" w:cs="Arial"/>
          <w:b/>
          <w:bCs/>
          <w:sz w:val="28"/>
          <w:szCs w:val="28"/>
        </w:rPr>
        <w:t>Minimised fuel consumption</w:t>
      </w:r>
      <w:r w:rsidR="006B79DB" w:rsidRPr="00863483">
        <w:rPr>
          <w:rFonts w:ascii="Arial" w:hAnsi="Arial" w:cs="Arial"/>
          <w:b/>
          <w:bCs/>
          <w:sz w:val="28"/>
          <w:szCs w:val="28"/>
        </w:rPr>
        <w:t>:</w:t>
      </w:r>
    </w:p>
    <w:p w14:paraId="0071BD88" w14:textId="512D33E4" w:rsidR="007E5349" w:rsidRPr="00863483" w:rsidRDefault="007E5349" w:rsidP="007E5349">
      <w:pPr>
        <w:rPr>
          <w:rFonts w:ascii="Arial" w:hAnsi="Arial" w:cs="Arial"/>
          <w:sz w:val="20"/>
          <w:szCs w:val="20"/>
        </w:rPr>
      </w:pPr>
      <w:r w:rsidRPr="00863483">
        <w:rPr>
          <w:rFonts w:ascii="Arial" w:hAnsi="Arial" w:cs="Arial"/>
          <w:sz w:val="20"/>
          <w:szCs w:val="20"/>
        </w:rPr>
        <w:t>The requirement is an attitude to keep the vans</w:t>
      </w:r>
      <w:r w:rsidR="0028606F" w:rsidRPr="00863483">
        <w:rPr>
          <w:rFonts w:ascii="Arial" w:hAnsi="Arial" w:cs="Arial"/>
          <w:sz w:val="20"/>
          <w:szCs w:val="20"/>
        </w:rPr>
        <w:t xml:space="preserve"> constan</w:t>
      </w:r>
      <w:r w:rsidR="001A0E08" w:rsidRPr="00863483">
        <w:rPr>
          <w:rFonts w:ascii="Arial" w:hAnsi="Arial" w:cs="Arial"/>
          <w:sz w:val="20"/>
          <w:szCs w:val="20"/>
        </w:rPr>
        <w:t>t</w:t>
      </w:r>
      <w:r w:rsidR="0028606F" w:rsidRPr="00863483">
        <w:rPr>
          <w:rFonts w:ascii="Arial" w:hAnsi="Arial" w:cs="Arial"/>
          <w:sz w:val="20"/>
          <w:szCs w:val="20"/>
        </w:rPr>
        <w:t>ly</w:t>
      </w:r>
      <w:r w:rsidRPr="00863483">
        <w:rPr>
          <w:rFonts w:ascii="Arial" w:hAnsi="Arial" w:cs="Arial"/>
          <w:sz w:val="20"/>
          <w:szCs w:val="20"/>
        </w:rPr>
        <w:t xml:space="preserve"> in use. </w:t>
      </w:r>
      <w:r w:rsidR="0083585E" w:rsidRPr="00863483">
        <w:rPr>
          <w:rFonts w:ascii="Arial" w:hAnsi="Arial" w:cs="Arial"/>
          <w:sz w:val="20"/>
          <w:szCs w:val="20"/>
        </w:rPr>
        <w:t>So</w:t>
      </w:r>
      <w:r w:rsidRPr="00863483">
        <w:rPr>
          <w:rFonts w:ascii="Arial" w:hAnsi="Arial" w:cs="Arial"/>
          <w:sz w:val="20"/>
          <w:szCs w:val="20"/>
        </w:rPr>
        <w:t>, the allocations will be for the minimum number of vans necessary to complete the requested delivery, so fixed operating costs will be reduced. If this is NOT the case - for example, poor allocation will drive two half-full vans to the same destination because they overlap and end up doing the same route - this is a major factor in wasteful fuel consumption.</w:t>
      </w:r>
      <w:sdt>
        <w:sdtPr>
          <w:rPr>
            <w:rFonts w:ascii="Arial" w:hAnsi="Arial" w:cs="Arial"/>
            <w:sz w:val="20"/>
            <w:szCs w:val="20"/>
          </w:rPr>
          <w:id w:val="1101916704"/>
          <w:citation/>
        </w:sdtPr>
        <w:sdtContent>
          <w:r w:rsidR="004D12D5">
            <w:rPr>
              <w:rFonts w:ascii="Arial" w:hAnsi="Arial" w:cs="Arial"/>
              <w:sz w:val="20"/>
              <w:szCs w:val="20"/>
            </w:rPr>
            <w:fldChar w:fldCharType="begin"/>
          </w:r>
          <w:r w:rsidR="00253673">
            <w:rPr>
              <w:rFonts w:ascii="Arial" w:hAnsi="Arial" w:cs="Arial"/>
              <w:sz w:val="20"/>
              <w:szCs w:val="20"/>
            </w:rPr>
            <w:instrText xml:space="preserve">CITATION GBD59 \l 2057 </w:instrText>
          </w:r>
          <w:r w:rsidR="004D12D5">
            <w:rPr>
              <w:rFonts w:ascii="Arial" w:hAnsi="Arial" w:cs="Arial"/>
              <w:sz w:val="20"/>
              <w:szCs w:val="20"/>
            </w:rPr>
            <w:fldChar w:fldCharType="separate"/>
          </w:r>
          <w:r w:rsidR="004E10E2">
            <w:rPr>
              <w:rFonts w:ascii="Arial" w:hAnsi="Arial" w:cs="Arial"/>
              <w:noProof/>
              <w:sz w:val="20"/>
              <w:szCs w:val="20"/>
            </w:rPr>
            <w:t xml:space="preserve"> </w:t>
          </w:r>
          <w:r w:rsidR="004E10E2" w:rsidRPr="004E10E2">
            <w:rPr>
              <w:rFonts w:ascii="Arial" w:hAnsi="Arial" w:cs="Arial"/>
              <w:noProof/>
              <w:sz w:val="20"/>
              <w:szCs w:val="20"/>
            </w:rPr>
            <w:t>[3]</w:t>
          </w:r>
          <w:r w:rsidR="004D12D5">
            <w:rPr>
              <w:rFonts w:ascii="Arial" w:hAnsi="Arial" w:cs="Arial"/>
              <w:sz w:val="20"/>
              <w:szCs w:val="20"/>
            </w:rPr>
            <w:fldChar w:fldCharType="end"/>
          </w:r>
        </w:sdtContent>
      </w:sdt>
    </w:p>
    <w:p w14:paraId="367D4FF8" w14:textId="77777777" w:rsidR="007E5349" w:rsidRPr="00863483" w:rsidRDefault="007E5349" w:rsidP="00744E6E">
      <w:pPr>
        <w:rPr>
          <w:rFonts w:ascii="Arial" w:hAnsi="Arial" w:cs="Arial"/>
          <w:b/>
          <w:bCs/>
          <w:sz w:val="28"/>
          <w:szCs w:val="28"/>
        </w:rPr>
      </w:pPr>
    </w:p>
    <w:p w14:paraId="077F8E4E" w14:textId="4604F339" w:rsidR="00DE7308" w:rsidRDefault="00DE7308">
      <w:pPr>
        <w:rPr>
          <w:rFonts w:ascii="Arial" w:hAnsi="Arial" w:cs="Arial"/>
          <w:b/>
          <w:bCs/>
          <w:sz w:val="28"/>
          <w:szCs w:val="28"/>
        </w:rPr>
      </w:pPr>
    </w:p>
    <w:p w14:paraId="5C44B32F" w14:textId="5C6AC7CB" w:rsidR="00220BB4" w:rsidRPr="00863483" w:rsidRDefault="00DE6C00" w:rsidP="00DE7308">
      <w:pPr>
        <w:jc w:val="center"/>
        <w:rPr>
          <w:rFonts w:ascii="Arial" w:hAnsi="Arial" w:cs="Arial"/>
          <w:b/>
          <w:bCs/>
          <w:sz w:val="28"/>
          <w:szCs w:val="28"/>
        </w:rPr>
      </w:pPr>
      <w:r w:rsidRPr="00863483">
        <w:rPr>
          <w:rFonts w:ascii="Arial" w:hAnsi="Arial" w:cs="Arial"/>
          <w:b/>
          <w:bCs/>
          <w:sz w:val="28"/>
          <w:szCs w:val="28"/>
        </w:rPr>
        <w:t>Time delivery window</w:t>
      </w:r>
      <w:r w:rsidR="006B79DB" w:rsidRPr="00863483">
        <w:rPr>
          <w:rFonts w:ascii="Arial" w:hAnsi="Arial" w:cs="Arial"/>
          <w:b/>
          <w:bCs/>
          <w:sz w:val="28"/>
          <w:szCs w:val="28"/>
        </w:rPr>
        <w:t>:</w:t>
      </w:r>
    </w:p>
    <w:p w14:paraId="28629573" w14:textId="77777777" w:rsidR="00D33C7E" w:rsidRPr="00863483" w:rsidRDefault="00D33C7E" w:rsidP="00D33C7E">
      <w:pPr>
        <w:rPr>
          <w:rFonts w:ascii="Arial" w:hAnsi="Arial" w:cs="Arial"/>
          <w:sz w:val="20"/>
          <w:szCs w:val="20"/>
        </w:rPr>
      </w:pPr>
      <w:r w:rsidRPr="00863483">
        <w:rPr>
          <w:rFonts w:ascii="Arial" w:hAnsi="Arial" w:cs="Arial"/>
          <w:sz w:val="20"/>
          <w:szCs w:val="20"/>
        </w:rPr>
        <w:t>Minimise Transfer Efforts Required: Finally, allocation goes hand in hand with the next step - routing management - for where one van is destined for an area, if it also has orders NOT exclusive to IT but within its area, then a less efficient route will occur anyway, as it will be longer. Therefore, effective allocation must be geographically feasible for transfers to be needed with like-minded orders that mesh well together for ease of access AND shared routing that's shorter in time, distance and direction to best accommodate delivery. In other words, since transferring efforts require driving to that destination, allocation must make sense to ensure travelled distance is minimised when they're relatively close together.</w:t>
      </w:r>
    </w:p>
    <w:p w14:paraId="12D249B6" w14:textId="77777777" w:rsidR="00D33C7E" w:rsidRPr="00863483" w:rsidRDefault="00D33C7E" w:rsidP="00744E6E">
      <w:pPr>
        <w:rPr>
          <w:rFonts w:ascii="Arial" w:hAnsi="Arial" w:cs="Arial"/>
          <w:b/>
          <w:bCs/>
          <w:sz w:val="28"/>
          <w:szCs w:val="28"/>
        </w:rPr>
      </w:pPr>
    </w:p>
    <w:p w14:paraId="574EEB74" w14:textId="77777777" w:rsidR="00C83E0D" w:rsidRPr="00863483" w:rsidRDefault="00C83E0D" w:rsidP="00744E6E">
      <w:pPr>
        <w:rPr>
          <w:rFonts w:ascii="Arial" w:hAnsi="Arial" w:cs="Arial"/>
          <w:b/>
          <w:bCs/>
          <w:sz w:val="28"/>
          <w:szCs w:val="28"/>
        </w:rPr>
      </w:pPr>
    </w:p>
    <w:p w14:paraId="63E1834B" w14:textId="4382F025" w:rsidR="00A833B9" w:rsidRPr="00863483" w:rsidRDefault="00A53244" w:rsidP="00DE7308">
      <w:pPr>
        <w:jc w:val="center"/>
        <w:rPr>
          <w:rFonts w:ascii="Arial" w:hAnsi="Arial" w:cs="Arial"/>
          <w:b/>
          <w:bCs/>
          <w:sz w:val="28"/>
          <w:szCs w:val="28"/>
        </w:rPr>
      </w:pPr>
      <w:r w:rsidRPr="00863483">
        <w:rPr>
          <w:rFonts w:ascii="Arial" w:hAnsi="Arial" w:cs="Arial"/>
          <w:b/>
          <w:bCs/>
          <w:sz w:val="28"/>
          <w:szCs w:val="28"/>
        </w:rPr>
        <w:t>Identifying Constraints</w:t>
      </w:r>
    </w:p>
    <w:p w14:paraId="089DE9DE" w14:textId="77777777" w:rsidR="00A35E09" w:rsidRPr="00863483" w:rsidRDefault="007C4DAC" w:rsidP="008C37BD">
      <w:pPr>
        <w:rPr>
          <w:rFonts w:ascii="Arial" w:hAnsi="Arial" w:cs="Arial"/>
          <w:b/>
          <w:bCs/>
          <w:sz w:val="25"/>
          <w:szCs w:val="25"/>
        </w:rPr>
      </w:pPr>
      <w:r w:rsidRPr="00863483">
        <w:rPr>
          <w:rFonts w:ascii="Arial" w:hAnsi="Arial" w:cs="Arial"/>
          <w:b/>
          <w:bCs/>
          <w:sz w:val="25"/>
          <w:szCs w:val="25"/>
        </w:rPr>
        <w:t xml:space="preserve">Time: </w:t>
      </w:r>
    </w:p>
    <w:p w14:paraId="172614D6" w14:textId="2F6D27F7" w:rsidR="008C37BD" w:rsidRPr="00863483" w:rsidRDefault="008C37BD" w:rsidP="008C37BD">
      <w:pPr>
        <w:rPr>
          <w:rFonts w:ascii="Arial" w:hAnsi="Arial" w:cs="Arial"/>
        </w:rPr>
      </w:pPr>
      <w:r w:rsidRPr="00863483">
        <w:rPr>
          <w:rFonts w:ascii="Arial" w:hAnsi="Arial" w:cs="Arial"/>
        </w:rPr>
        <w:t xml:space="preserve">Each order received has a defined dispatch slot and a 30-minute window </w:t>
      </w:r>
      <w:r w:rsidR="00B00288" w:rsidRPr="00863483">
        <w:rPr>
          <w:rFonts w:ascii="Arial" w:hAnsi="Arial" w:cs="Arial"/>
        </w:rPr>
        <w:t>to successfully be</w:t>
      </w:r>
      <w:r w:rsidRPr="00863483">
        <w:rPr>
          <w:rFonts w:ascii="Arial" w:hAnsi="Arial" w:cs="Arial"/>
        </w:rPr>
        <w:t xml:space="preserve"> delivered. The solution must ensure it meets this requirement and not go over the tolerance window</w:t>
      </w:r>
    </w:p>
    <w:p w14:paraId="2AFA0253" w14:textId="77777777" w:rsidR="008C37BD" w:rsidRPr="00863483" w:rsidRDefault="008C37BD" w:rsidP="008C37BD">
      <w:pPr>
        <w:rPr>
          <w:rFonts w:ascii="Arial" w:hAnsi="Arial" w:cs="Arial"/>
        </w:rPr>
      </w:pPr>
    </w:p>
    <w:p w14:paraId="0B055939" w14:textId="543806EA" w:rsidR="007C4DAC" w:rsidRPr="00863483" w:rsidRDefault="008C37BD" w:rsidP="008C37BD">
      <w:pPr>
        <w:rPr>
          <w:rFonts w:ascii="Arial" w:hAnsi="Arial" w:cs="Arial"/>
          <w:b/>
          <w:bCs/>
        </w:rPr>
      </w:pPr>
      <w:r w:rsidRPr="00863483">
        <w:rPr>
          <w:rFonts w:ascii="Arial" w:hAnsi="Arial" w:cs="Arial"/>
        </w:rPr>
        <w:t>Drivers are contractually obligated to work 40 hours per week maximum, so routes must be pre-planned and organised to fit their shifts, so events like overtime are avoided and ensure complete compliance. The constraint identified is accurately assigning dispatch times to shifts.</w:t>
      </w:r>
    </w:p>
    <w:p w14:paraId="673C9760" w14:textId="77777777" w:rsidR="007C4DAC" w:rsidRPr="00863483" w:rsidRDefault="007C4DAC" w:rsidP="007C4DAC">
      <w:pPr>
        <w:rPr>
          <w:rFonts w:ascii="Arial" w:hAnsi="Arial" w:cs="Arial"/>
          <w:b/>
          <w:bCs/>
          <w:sz w:val="25"/>
          <w:szCs w:val="25"/>
        </w:rPr>
      </w:pPr>
    </w:p>
    <w:p w14:paraId="1A883C82" w14:textId="4DEE9533" w:rsidR="007C4DAC" w:rsidRPr="00863483" w:rsidRDefault="007C4DAC" w:rsidP="007C4DAC">
      <w:pPr>
        <w:rPr>
          <w:rFonts w:ascii="Arial" w:hAnsi="Arial" w:cs="Arial"/>
        </w:rPr>
      </w:pPr>
      <w:r w:rsidRPr="00863483">
        <w:rPr>
          <w:rFonts w:ascii="Arial" w:hAnsi="Arial" w:cs="Arial"/>
          <w:b/>
          <w:bCs/>
          <w:sz w:val="25"/>
          <w:szCs w:val="25"/>
        </w:rPr>
        <w:t xml:space="preserve">Capacity: </w:t>
      </w:r>
      <w:r w:rsidR="002672E1" w:rsidRPr="00863483">
        <w:rPr>
          <w:rFonts w:ascii="Arial" w:hAnsi="Arial" w:cs="Arial"/>
        </w:rPr>
        <w:t>Each van in revenue service has a maximum volumetric and weight capacity. Received orders must be assigned adequately without exceeding the restrictive limits to ensure efficiency, legal compliance and safety of staff and the general public.</w:t>
      </w:r>
    </w:p>
    <w:p w14:paraId="7785F9A6" w14:textId="596A6E5C" w:rsidR="007C4DAC" w:rsidRPr="00863483" w:rsidRDefault="009002D3" w:rsidP="007C4DAC">
      <w:pPr>
        <w:rPr>
          <w:rFonts w:ascii="Arial" w:hAnsi="Arial" w:cs="Arial"/>
        </w:rPr>
      </w:pPr>
      <w:r w:rsidRPr="00863483">
        <w:rPr>
          <w:rFonts w:ascii="Arial" w:hAnsi="Arial" w:cs="Arial"/>
        </w:rPr>
        <w:t>Vulnerable goods may need to be chilled or frozen to prevent them from deteriorating, which further limits usable capacity.</w:t>
      </w:r>
    </w:p>
    <w:p w14:paraId="36E28BCD" w14:textId="77777777" w:rsidR="00080858" w:rsidRPr="00863483" w:rsidRDefault="007C4DAC" w:rsidP="00080858">
      <w:pPr>
        <w:rPr>
          <w:rFonts w:ascii="Arial" w:hAnsi="Arial" w:cs="Arial"/>
        </w:rPr>
      </w:pPr>
      <w:r w:rsidRPr="00863483">
        <w:rPr>
          <w:rFonts w:ascii="Arial" w:hAnsi="Arial" w:cs="Arial"/>
          <w:b/>
          <w:bCs/>
          <w:sz w:val="25"/>
          <w:szCs w:val="25"/>
        </w:rPr>
        <w:t xml:space="preserve">Resources: </w:t>
      </w:r>
      <w:r w:rsidR="00080858" w:rsidRPr="00863483">
        <w:rPr>
          <w:rFonts w:ascii="Arial" w:hAnsi="Arial" w:cs="Arial"/>
        </w:rPr>
        <w:t>The variable of miles per gallon across the fleet affects the overall efficiency and operational costs of each van and has an environmental impact.</w:t>
      </w:r>
    </w:p>
    <w:p w14:paraId="2C1A0A92" w14:textId="77777777" w:rsidR="00080858" w:rsidRPr="00863483" w:rsidRDefault="00080858" w:rsidP="00080858">
      <w:pPr>
        <w:rPr>
          <w:rFonts w:ascii="Arial" w:hAnsi="Arial" w:cs="Arial"/>
        </w:rPr>
      </w:pPr>
    </w:p>
    <w:p w14:paraId="7E14475F" w14:textId="47B7B153" w:rsidR="00080858" w:rsidRPr="00863483" w:rsidRDefault="00080858" w:rsidP="00080858">
      <w:pPr>
        <w:rPr>
          <w:rFonts w:ascii="Arial" w:hAnsi="Arial" w:cs="Arial"/>
        </w:rPr>
      </w:pPr>
      <w:r w:rsidRPr="00863483">
        <w:rPr>
          <w:rFonts w:ascii="Arial" w:hAnsi="Arial" w:cs="Arial"/>
        </w:rPr>
        <w:t xml:space="preserve">The entire fleet size is finite. </w:t>
      </w:r>
      <w:r w:rsidR="00B00288" w:rsidRPr="00863483">
        <w:rPr>
          <w:rFonts w:ascii="Arial" w:hAnsi="Arial" w:cs="Arial"/>
        </w:rPr>
        <w:t>So,</w:t>
      </w:r>
      <w:r w:rsidRPr="00863483">
        <w:rPr>
          <w:rFonts w:ascii="Arial" w:hAnsi="Arial" w:cs="Arial"/>
        </w:rPr>
        <w:t xml:space="preserve"> the solution must utilise route allocation to the best of </w:t>
      </w:r>
      <w:r w:rsidR="00B00288" w:rsidRPr="00863483">
        <w:rPr>
          <w:rFonts w:ascii="Arial" w:hAnsi="Arial" w:cs="Arial"/>
        </w:rPr>
        <w:t>its</w:t>
      </w:r>
      <w:r w:rsidRPr="00863483">
        <w:rPr>
          <w:rFonts w:ascii="Arial" w:hAnsi="Arial" w:cs="Arial"/>
        </w:rPr>
        <w:t xml:space="preserve"> ability across all available vehicles without depending on other resources.</w:t>
      </w:r>
    </w:p>
    <w:p w14:paraId="6B02FA86" w14:textId="77777777" w:rsidR="00080858" w:rsidRPr="00863483" w:rsidRDefault="00080858" w:rsidP="00080858">
      <w:pPr>
        <w:rPr>
          <w:rFonts w:ascii="Arial" w:hAnsi="Arial" w:cs="Arial"/>
        </w:rPr>
      </w:pPr>
    </w:p>
    <w:p w14:paraId="69C75EDF" w14:textId="1FA8B0D6" w:rsidR="007C4DAC" w:rsidRPr="00863483" w:rsidRDefault="00080858" w:rsidP="00080858">
      <w:pPr>
        <w:rPr>
          <w:rFonts w:ascii="Arial" w:hAnsi="Arial" w:cs="Arial"/>
        </w:rPr>
      </w:pPr>
      <w:r w:rsidRPr="00863483">
        <w:rPr>
          <w:rFonts w:ascii="Arial" w:hAnsi="Arial" w:cs="Arial"/>
        </w:rPr>
        <w:t xml:space="preserve">The operational constraints are the need for regular maintenance to keep the fleet up to regular standards, and </w:t>
      </w:r>
      <w:r w:rsidR="00834343" w:rsidRPr="00863483">
        <w:rPr>
          <w:rFonts w:ascii="Arial" w:hAnsi="Arial" w:cs="Arial"/>
        </w:rPr>
        <w:t>because of</w:t>
      </w:r>
      <w:r w:rsidRPr="00863483">
        <w:rPr>
          <w:rFonts w:ascii="Arial" w:hAnsi="Arial" w:cs="Arial"/>
        </w:rPr>
        <w:t xml:space="preserve"> that, vans have a lot of downtime depending on their conditions</w:t>
      </w:r>
    </w:p>
    <w:p w14:paraId="208F7DBC" w14:textId="77777777" w:rsidR="007C4DAC" w:rsidRPr="00863483" w:rsidRDefault="007C4DAC" w:rsidP="007C4DAC">
      <w:pPr>
        <w:rPr>
          <w:rFonts w:ascii="Arial" w:hAnsi="Arial" w:cs="Arial"/>
          <w:b/>
          <w:bCs/>
          <w:sz w:val="25"/>
          <w:szCs w:val="25"/>
        </w:rPr>
      </w:pPr>
    </w:p>
    <w:p w14:paraId="29720F68" w14:textId="77777777" w:rsidR="008A326D" w:rsidRPr="00863483" w:rsidRDefault="007C4DAC" w:rsidP="00932916">
      <w:pPr>
        <w:rPr>
          <w:rFonts w:ascii="Arial" w:hAnsi="Arial" w:cs="Arial"/>
          <w:b/>
          <w:bCs/>
          <w:sz w:val="25"/>
          <w:szCs w:val="25"/>
        </w:rPr>
      </w:pPr>
      <w:r w:rsidRPr="00863483">
        <w:rPr>
          <w:rFonts w:ascii="Arial" w:hAnsi="Arial" w:cs="Arial"/>
          <w:b/>
          <w:bCs/>
          <w:sz w:val="25"/>
          <w:szCs w:val="25"/>
        </w:rPr>
        <w:t xml:space="preserve">External: </w:t>
      </w:r>
    </w:p>
    <w:p w14:paraId="17CD50DE" w14:textId="3AECCC9A" w:rsidR="00932916" w:rsidRPr="00863483" w:rsidRDefault="00932916" w:rsidP="00932916">
      <w:pPr>
        <w:rPr>
          <w:rFonts w:ascii="Arial" w:hAnsi="Arial" w:cs="Arial"/>
        </w:rPr>
      </w:pPr>
      <w:r w:rsidRPr="00863483">
        <w:rPr>
          <w:rFonts w:ascii="Arial" w:hAnsi="Arial" w:cs="Arial"/>
        </w:rPr>
        <w:t>Real-time fluctuating traffic data affects the estimated time of arrival (ETA) and must be considered in route briefing to maintain and keep punctuality up to standard</w:t>
      </w:r>
    </w:p>
    <w:p w14:paraId="3AA4238C" w14:textId="77777777" w:rsidR="00932916" w:rsidRPr="00863483" w:rsidRDefault="00932916" w:rsidP="00932916">
      <w:pPr>
        <w:rPr>
          <w:rFonts w:ascii="Arial" w:hAnsi="Arial" w:cs="Arial"/>
        </w:rPr>
      </w:pPr>
    </w:p>
    <w:p w14:paraId="45F495F7" w14:textId="77777777" w:rsidR="00932916" w:rsidRPr="00863483" w:rsidRDefault="00932916" w:rsidP="00932916">
      <w:pPr>
        <w:rPr>
          <w:rFonts w:ascii="Arial" w:hAnsi="Arial" w:cs="Arial"/>
        </w:rPr>
      </w:pPr>
      <w:r w:rsidRPr="00863483">
        <w:rPr>
          <w:rFonts w:ascii="Arial" w:hAnsi="Arial" w:cs="Arial"/>
        </w:rPr>
        <w:t>Road closures, weather, temporary or permanent road obstructions, such as pedestrian zones, one-way streets and low bridges, can disrupt ongoing routes and require real-time adjustments, further delaying delivery times</w:t>
      </w:r>
    </w:p>
    <w:p w14:paraId="5329F1FB" w14:textId="77777777" w:rsidR="00932916" w:rsidRPr="00863483" w:rsidRDefault="00932916" w:rsidP="00932916">
      <w:pPr>
        <w:rPr>
          <w:rFonts w:ascii="Arial" w:hAnsi="Arial" w:cs="Arial"/>
        </w:rPr>
      </w:pPr>
    </w:p>
    <w:p w14:paraId="3BD75E47" w14:textId="77A58F47" w:rsidR="007C4DAC" w:rsidRPr="00863483" w:rsidRDefault="00932916" w:rsidP="00932916">
      <w:pPr>
        <w:rPr>
          <w:rFonts w:ascii="Arial" w:hAnsi="Arial" w:cs="Arial"/>
          <w:b/>
          <w:bCs/>
        </w:rPr>
      </w:pPr>
      <w:r w:rsidRPr="00863483">
        <w:rPr>
          <w:rFonts w:ascii="Arial" w:hAnsi="Arial" w:cs="Arial"/>
        </w:rPr>
        <w:t xml:space="preserve">Adverse weather conditions may delay travel and delivery times, not only </w:t>
      </w:r>
      <w:r w:rsidR="00B00288" w:rsidRPr="00863483">
        <w:rPr>
          <w:rFonts w:ascii="Arial" w:hAnsi="Arial" w:cs="Arial"/>
        </w:rPr>
        <w:t>increase</w:t>
      </w:r>
      <w:r w:rsidRPr="00863483">
        <w:rPr>
          <w:rFonts w:ascii="Arial" w:hAnsi="Arial" w:cs="Arial"/>
        </w:rPr>
        <w:t xml:space="preserve"> fuel consumption but also </w:t>
      </w:r>
      <w:r w:rsidR="00A12703" w:rsidRPr="00863483">
        <w:rPr>
          <w:rFonts w:ascii="Arial" w:hAnsi="Arial" w:cs="Arial"/>
        </w:rPr>
        <w:t>impose</w:t>
      </w:r>
      <w:r w:rsidRPr="00863483">
        <w:rPr>
          <w:rFonts w:ascii="Arial" w:hAnsi="Arial" w:cs="Arial"/>
        </w:rPr>
        <w:t xml:space="preserve"> the risk of dangerous driving as tires lose traction on wet roads.</w:t>
      </w:r>
    </w:p>
    <w:p w14:paraId="5DF629A5" w14:textId="77777777" w:rsidR="00297C72" w:rsidRPr="00863483" w:rsidRDefault="00297C72" w:rsidP="00744E6E">
      <w:pPr>
        <w:rPr>
          <w:rFonts w:ascii="Arial" w:hAnsi="Arial" w:cs="Arial"/>
          <w:b/>
          <w:bCs/>
          <w:sz w:val="28"/>
          <w:szCs w:val="28"/>
        </w:rPr>
      </w:pPr>
    </w:p>
    <w:p w14:paraId="6B11877C" w14:textId="77777777" w:rsidR="002E26BE" w:rsidRPr="00863483" w:rsidRDefault="002E26BE">
      <w:pPr>
        <w:rPr>
          <w:rFonts w:ascii="Arial" w:hAnsi="Arial" w:cs="Arial"/>
          <w:b/>
          <w:bCs/>
          <w:sz w:val="28"/>
          <w:szCs w:val="28"/>
        </w:rPr>
      </w:pPr>
      <w:r w:rsidRPr="00863483">
        <w:rPr>
          <w:rFonts w:ascii="Arial" w:hAnsi="Arial" w:cs="Arial"/>
          <w:b/>
          <w:bCs/>
          <w:sz w:val="28"/>
          <w:szCs w:val="28"/>
        </w:rPr>
        <w:br w:type="page"/>
      </w:r>
    </w:p>
    <w:p w14:paraId="207540CE" w14:textId="10D23395" w:rsidR="00A53244" w:rsidRPr="00863483" w:rsidRDefault="003D19CD" w:rsidP="00297C72">
      <w:pPr>
        <w:tabs>
          <w:tab w:val="left" w:pos="4725"/>
        </w:tabs>
        <w:rPr>
          <w:rFonts w:ascii="Arial" w:hAnsi="Arial" w:cs="Arial"/>
          <w:b/>
          <w:bCs/>
          <w:sz w:val="36"/>
          <w:szCs w:val="36"/>
        </w:rPr>
      </w:pPr>
      <w:r w:rsidRPr="00863483">
        <w:rPr>
          <w:rFonts w:ascii="Arial" w:hAnsi="Arial" w:cs="Arial"/>
          <w:b/>
          <w:bCs/>
          <w:sz w:val="36"/>
          <w:szCs w:val="36"/>
        </w:rPr>
        <w:lastRenderedPageBreak/>
        <w:t xml:space="preserve">Use of </w:t>
      </w:r>
      <w:proofErr w:type="spellStart"/>
      <w:r w:rsidRPr="00863483">
        <w:rPr>
          <w:rFonts w:ascii="Arial" w:hAnsi="Arial" w:cs="Arial"/>
          <w:b/>
          <w:bCs/>
          <w:sz w:val="36"/>
          <w:szCs w:val="36"/>
        </w:rPr>
        <w:t>MoSCoW</w:t>
      </w:r>
      <w:proofErr w:type="spellEnd"/>
      <w:r w:rsidRPr="00863483">
        <w:rPr>
          <w:rFonts w:ascii="Arial" w:hAnsi="Arial" w:cs="Arial"/>
          <w:b/>
          <w:bCs/>
          <w:sz w:val="36"/>
          <w:szCs w:val="36"/>
        </w:rPr>
        <w:t xml:space="preserve"> Technique</w:t>
      </w:r>
    </w:p>
    <w:p w14:paraId="0B12D8F8" w14:textId="77777777" w:rsidR="00BB6832" w:rsidRPr="00863483" w:rsidRDefault="00802F8A" w:rsidP="00744E6E">
      <w:pPr>
        <w:rPr>
          <w:rFonts w:ascii="Arial" w:hAnsi="Arial" w:cs="Arial"/>
          <w:b/>
          <w:bCs/>
          <w:sz w:val="28"/>
          <w:szCs w:val="28"/>
        </w:rPr>
      </w:pPr>
      <w:r w:rsidRPr="00863483">
        <w:rPr>
          <w:rFonts w:ascii="Arial" w:hAnsi="Arial" w:cs="Arial"/>
          <w:b/>
          <w:bCs/>
          <w:sz w:val="28"/>
          <w:szCs w:val="28"/>
          <w:u w:val="single"/>
        </w:rPr>
        <w:t>MUST HAVE:</w:t>
      </w:r>
      <w:r w:rsidRPr="00863483">
        <w:rPr>
          <w:rFonts w:ascii="Arial" w:hAnsi="Arial" w:cs="Arial"/>
          <w:b/>
          <w:bCs/>
          <w:sz w:val="28"/>
          <w:szCs w:val="28"/>
        </w:rPr>
        <w:t xml:space="preserve"> </w:t>
      </w:r>
    </w:p>
    <w:p w14:paraId="298D6E77" w14:textId="11300C07" w:rsidR="00BB6832" w:rsidRPr="00863483" w:rsidRDefault="00BB6832" w:rsidP="00BB6832">
      <w:pPr>
        <w:pStyle w:val="ListParagraph"/>
        <w:numPr>
          <w:ilvl w:val="0"/>
          <w:numId w:val="8"/>
        </w:numPr>
        <w:rPr>
          <w:rFonts w:ascii="Arial" w:hAnsi="Arial" w:cs="Arial"/>
          <w:sz w:val="28"/>
          <w:szCs w:val="28"/>
        </w:rPr>
      </w:pPr>
      <w:r w:rsidRPr="00863483">
        <w:rPr>
          <w:rFonts w:ascii="Arial" w:hAnsi="Arial" w:cs="Arial"/>
          <w:sz w:val="28"/>
          <w:szCs w:val="28"/>
        </w:rPr>
        <w:t>All orders delivered</w:t>
      </w:r>
    </w:p>
    <w:p w14:paraId="67BC9F7C" w14:textId="42293FDA" w:rsidR="00BB6832" w:rsidRPr="00863483" w:rsidRDefault="00370569" w:rsidP="00BB6832">
      <w:pPr>
        <w:pStyle w:val="ListParagraph"/>
        <w:numPr>
          <w:ilvl w:val="0"/>
          <w:numId w:val="8"/>
        </w:numPr>
        <w:rPr>
          <w:rFonts w:ascii="Arial" w:hAnsi="Arial" w:cs="Arial"/>
          <w:sz w:val="28"/>
          <w:szCs w:val="28"/>
        </w:rPr>
      </w:pPr>
      <w:r w:rsidRPr="00863483">
        <w:rPr>
          <w:rFonts w:ascii="Arial" w:hAnsi="Arial" w:cs="Arial"/>
          <w:sz w:val="28"/>
          <w:szCs w:val="28"/>
        </w:rPr>
        <w:t>Compliance with maximum storage capacity</w:t>
      </w:r>
    </w:p>
    <w:p w14:paraId="63BCDCF6" w14:textId="5F59DFBD" w:rsidR="00AB6EAF" w:rsidRPr="00863483" w:rsidRDefault="00AB6EAF" w:rsidP="00167694">
      <w:pPr>
        <w:pStyle w:val="ListParagraph"/>
        <w:numPr>
          <w:ilvl w:val="0"/>
          <w:numId w:val="8"/>
        </w:numPr>
        <w:rPr>
          <w:rFonts w:ascii="Arial" w:hAnsi="Arial" w:cs="Arial"/>
          <w:sz w:val="28"/>
          <w:szCs w:val="28"/>
        </w:rPr>
      </w:pPr>
      <w:r w:rsidRPr="00863483">
        <w:rPr>
          <w:rFonts w:ascii="Arial" w:hAnsi="Arial" w:cs="Arial"/>
          <w:sz w:val="28"/>
          <w:szCs w:val="28"/>
        </w:rPr>
        <w:t>30 minutes tolerance delivery window</w:t>
      </w:r>
    </w:p>
    <w:p w14:paraId="2E6A8F78" w14:textId="77777777" w:rsidR="0028607F" w:rsidRPr="00863483" w:rsidRDefault="006A600D" w:rsidP="00744E6E">
      <w:pPr>
        <w:rPr>
          <w:rFonts w:ascii="Arial" w:hAnsi="Arial" w:cs="Arial"/>
          <w:b/>
          <w:bCs/>
          <w:sz w:val="28"/>
          <w:szCs w:val="28"/>
        </w:rPr>
      </w:pPr>
      <w:r w:rsidRPr="00863483">
        <w:rPr>
          <w:rFonts w:ascii="Arial" w:hAnsi="Arial" w:cs="Arial"/>
          <w:b/>
          <w:bCs/>
          <w:sz w:val="28"/>
          <w:szCs w:val="28"/>
          <w:u w:val="single"/>
        </w:rPr>
        <w:t>SHOULD HAVE:</w:t>
      </w:r>
      <w:r w:rsidRPr="00863483">
        <w:rPr>
          <w:rFonts w:ascii="Arial" w:hAnsi="Arial" w:cs="Arial"/>
          <w:b/>
          <w:bCs/>
          <w:sz w:val="28"/>
          <w:szCs w:val="28"/>
        </w:rPr>
        <w:t xml:space="preserve"> </w:t>
      </w:r>
    </w:p>
    <w:p w14:paraId="4C3FDBA5" w14:textId="4F313928" w:rsidR="009C71EA" w:rsidRPr="00863483" w:rsidRDefault="00A34E0D" w:rsidP="0028607F">
      <w:pPr>
        <w:pStyle w:val="ListParagraph"/>
        <w:numPr>
          <w:ilvl w:val="0"/>
          <w:numId w:val="9"/>
        </w:numPr>
        <w:rPr>
          <w:rFonts w:ascii="Arial" w:hAnsi="Arial" w:cs="Arial"/>
          <w:sz w:val="28"/>
          <w:szCs w:val="28"/>
        </w:rPr>
      </w:pPr>
      <w:r w:rsidRPr="00863483">
        <w:rPr>
          <w:rFonts w:ascii="Arial" w:hAnsi="Arial" w:cs="Arial"/>
          <w:sz w:val="28"/>
          <w:szCs w:val="28"/>
        </w:rPr>
        <w:t xml:space="preserve">Use the most efficient route </w:t>
      </w:r>
      <w:r w:rsidR="0028607F" w:rsidRPr="00863483">
        <w:rPr>
          <w:rFonts w:ascii="Arial" w:hAnsi="Arial" w:cs="Arial"/>
          <w:sz w:val="28"/>
          <w:szCs w:val="28"/>
        </w:rPr>
        <w:t>when available</w:t>
      </w:r>
    </w:p>
    <w:p w14:paraId="1BBDA9E5" w14:textId="2DC40065" w:rsidR="003D11B6" w:rsidRPr="00863483" w:rsidRDefault="00436440" w:rsidP="0028607F">
      <w:pPr>
        <w:pStyle w:val="ListParagraph"/>
        <w:numPr>
          <w:ilvl w:val="0"/>
          <w:numId w:val="9"/>
        </w:numPr>
        <w:rPr>
          <w:rFonts w:ascii="Arial" w:hAnsi="Arial" w:cs="Arial"/>
          <w:sz w:val="28"/>
          <w:szCs w:val="28"/>
        </w:rPr>
      </w:pPr>
      <w:r w:rsidRPr="00863483">
        <w:rPr>
          <w:rFonts w:ascii="Arial" w:hAnsi="Arial" w:cs="Arial"/>
          <w:sz w:val="28"/>
          <w:szCs w:val="28"/>
        </w:rPr>
        <w:t>Software that p</w:t>
      </w:r>
      <w:r w:rsidR="00167694" w:rsidRPr="00863483">
        <w:rPr>
          <w:rFonts w:ascii="Arial" w:hAnsi="Arial" w:cs="Arial"/>
          <w:sz w:val="28"/>
          <w:szCs w:val="28"/>
        </w:rPr>
        <w:t>re-pla</w:t>
      </w:r>
      <w:r w:rsidRPr="00863483">
        <w:rPr>
          <w:rFonts w:ascii="Arial" w:hAnsi="Arial" w:cs="Arial"/>
          <w:sz w:val="28"/>
          <w:szCs w:val="28"/>
        </w:rPr>
        <w:t>ns</w:t>
      </w:r>
      <w:r w:rsidR="00167694" w:rsidRPr="00863483">
        <w:rPr>
          <w:rFonts w:ascii="Arial" w:hAnsi="Arial" w:cs="Arial"/>
          <w:sz w:val="28"/>
          <w:szCs w:val="28"/>
        </w:rPr>
        <w:t xml:space="preserve"> the most </w:t>
      </w:r>
      <w:r w:rsidRPr="00863483">
        <w:rPr>
          <w:rFonts w:ascii="Arial" w:hAnsi="Arial" w:cs="Arial"/>
          <w:sz w:val="28"/>
          <w:szCs w:val="28"/>
        </w:rPr>
        <w:t xml:space="preserve">efficient </w:t>
      </w:r>
      <w:r w:rsidR="00167694" w:rsidRPr="00863483">
        <w:rPr>
          <w:rFonts w:ascii="Arial" w:hAnsi="Arial" w:cs="Arial"/>
          <w:sz w:val="28"/>
          <w:szCs w:val="28"/>
        </w:rPr>
        <w:t>routes</w:t>
      </w:r>
    </w:p>
    <w:p w14:paraId="71D7AD58" w14:textId="3586979E" w:rsidR="00167694" w:rsidRPr="00863483" w:rsidRDefault="009F5834" w:rsidP="0028607F">
      <w:pPr>
        <w:pStyle w:val="ListParagraph"/>
        <w:numPr>
          <w:ilvl w:val="0"/>
          <w:numId w:val="9"/>
        </w:numPr>
        <w:rPr>
          <w:rFonts w:ascii="Arial" w:hAnsi="Arial" w:cs="Arial"/>
          <w:sz w:val="28"/>
          <w:szCs w:val="28"/>
        </w:rPr>
      </w:pPr>
      <w:r w:rsidRPr="00863483">
        <w:rPr>
          <w:rFonts w:ascii="Arial" w:hAnsi="Arial" w:cs="Arial"/>
          <w:sz w:val="28"/>
          <w:szCs w:val="28"/>
        </w:rPr>
        <w:t>Visible weight capacity and height restrictions</w:t>
      </w:r>
    </w:p>
    <w:p w14:paraId="299F3457" w14:textId="77777777" w:rsidR="00672895" w:rsidRPr="00863483" w:rsidRDefault="0088051D" w:rsidP="00744E6E">
      <w:pPr>
        <w:rPr>
          <w:rFonts w:ascii="Arial" w:hAnsi="Arial" w:cs="Arial"/>
          <w:sz w:val="28"/>
          <w:szCs w:val="28"/>
        </w:rPr>
      </w:pPr>
      <w:r w:rsidRPr="00863483">
        <w:rPr>
          <w:rFonts w:ascii="Arial" w:hAnsi="Arial" w:cs="Arial"/>
          <w:b/>
          <w:bCs/>
          <w:sz w:val="28"/>
          <w:szCs w:val="28"/>
          <w:u w:val="single"/>
        </w:rPr>
        <w:t>COULD HAVE:</w:t>
      </w:r>
      <w:r w:rsidRPr="00863483">
        <w:rPr>
          <w:rFonts w:ascii="Arial" w:hAnsi="Arial" w:cs="Arial"/>
          <w:sz w:val="28"/>
          <w:szCs w:val="28"/>
        </w:rPr>
        <w:t xml:space="preserve"> </w:t>
      </w:r>
    </w:p>
    <w:p w14:paraId="6F423B43" w14:textId="3D51E3C5" w:rsidR="004127B5" w:rsidRPr="00863483" w:rsidRDefault="00672895" w:rsidP="00672895">
      <w:pPr>
        <w:pStyle w:val="ListParagraph"/>
        <w:numPr>
          <w:ilvl w:val="0"/>
          <w:numId w:val="9"/>
        </w:numPr>
        <w:rPr>
          <w:rFonts w:ascii="Arial" w:hAnsi="Arial" w:cs="Arial"/>
          <w:sz w:val="28"/>
          <w:szCs w:val="28"/>
        </w:rPr>
      </w:pPr>
      <w:r w:rsidRPr="00863483">
        <w:rPr>
          <w:rFonts w:ascii="Arial" w:hAnsi="Arial" w:cs="Arial"/>
          <w:sz w:val="28"/>
          <w:szCs w:val="28"/>
        </w:rPr>
        <w:t>Equal</w:t>
      </w:r>
      <w:r w:rsidR="00384BF9" w:rsidRPr="00863483">
        <w:rPr>
          <w:rFonts w:ascii="Arial" w:hAnsi="Arial" w:cs="Arial"/>
          <w:sz w:val="28"/>
          <w:szCs w:val="28"/>
        </w:rPr>
        <w:t xml:space="preserve"> distribution </w:t>
      </w:r>
      <w:r w:rsidR="000725EA" w:rsidRPr="00863483">
        <w:rPr>
          <w:rFonts w:ascii="Arial" w:hAnsi="Arial" w:cs="Arial"/>
          <w:sz w:val="28"/>
          <w:szCs w:val="28"/>
        </w:rPr>
        <w:t xml:space="preserve">workload </w:t>
      </w:r>
      <w:r w:rsidR="00384BF9" w:rsidRPr="00863483">
        <w:rPr>
          <w:rFonts w:ascii="Arial" w:hAnsi="Arial" w:cs="Arial"/>
          <w:sz w:val="28"/>
          <w:szCs w:val="28"/>
        </w:rPr>
        <w:t xml:space="preserve">among </w:t>
      </w:r>
      <w:r w:rsidR="004127B5" w:rsidRPr="00863483">
        <w:rPr>
          <w:rFonts w:ascii="Arial" w:hAnsi="Arial" w:cs="Arial"/>
          <w:sz w:val="28"/>
          <w:szCs w:val="28"/>
        </w:rPr>
        <w:t>delivery driver operatives.</w:t>
      </w:r>
    </w:p>
    <w:p w14:paraId="54E062B7" w14:textId="35AC0F2B" w:rsidR="009126D5" w:rsidRPr="00863483" w:rsidRDefault="00E5183B" w:rsidP="00672895">
      <w:pPr>
        <w:pStyle w:val="ListParagraph"/>
        <w:numPr>
          <w:ilvl w:val="0"/>
          <w:numId w:val="9"/>
        </w:numPr>
        <w:rPr>
          <w:rFonts w:ascii="Arial" w:hAnsi="Arial" w:cs="Arial"/>
          <w:sz w:val="28"/>
          <w:szCs w:val="28"/>
        </w:rPr>
      </w:pPr>
      <w:r w:rsidRPr="00863483">
        <w:rPr>
          <w:rFonts w:ascii="Arial" w:hAnsi="Arial" w:cs="Arial"/>
          <w:sz w:val="28"/>
          <w:szCs w:val="28"/>
        </w:rPr>
        <w:t>Could transfer stock to another van</w:t>
      </w:r>
      <w:r w:rsidR="008B5C5D" w:rsidRPr="00863483">
        <w:rPr>
          <w:rFonts w:ascii="Arial" w:hAnsi="Arial" w:cs="Arial"/>
          <w:sz w:val="28"/>
          <w:szCs w:val="28"/>
        </w:rPr>
        <w:t xml:space="preserve"> to continue the route</w:t>
      </w:r>
      <w:r w:rsidRPr="00863483">
        <w:rPr>
          <w:rFonts w:ascii="Arial" w:hAnsi="Arial" w:cs="Arial"/>
          <w:sz w:val="28"/>
          <w:szCs w:val="28"/>
        </w:rPr>
        <w:t xml:space="preserve"> while it ref</w:t>
      </w:r>
      <w:r w:rsidR="008B5C5D" w:rsidRPr="00863483">
        <w:rPr>
          <w:rFonts w:ascii="Arial" w:hAnsi="Arial" w:cs="Arial"/>
          <w:sz w:val="28"/>
          <w:szCs w:val="28"/>
        </w:rPr>
        <w:t>uels</w:t>
      </w:r>
    </w:p>
    <w:p w14:paraId="26A1F241" w14:textId="554F3182" w:rsidR="008B5C5D" w:rsidRPr="00863483" w:rsidRDefault="00722CAC" w:rsidP="00672895">
      <w:pPr>
        <w:pStyle w:val="ListParagraph"/>
        <w:numPr>
          <w:ilvl w:val="0"/>
          <w:numId w:val="9"/>
        </w:numPr>
        <w:rPr>
          <w:rFonts w:ascii="Arial" w:hAnsi="Arial" w:cs="Arial"/>
          <w:sz w:val="28"/>
          <w:szCs w:val="28"/>
        </w:rPr>
      </w:pPr>
      <w:r w:rsidRPr="00863483">
        <w:rPr>
          <w:rFonts w:ascii="Arial" w:hAnsi="Arial" w:cs="Arial"/>
          <w:sz w:val="28"/>
          <w:szCs w:val="28"/>
        </w:rPr>
        <w:t xml:space="preserve">Could have a timer countdown </w:t>
      </w:r>
      <w:r w:rsidR="003D11B6" w:rsidRPr="00863483">
        <w:rPr>
          <w:rFonts w:ascii="Arial" w:hAnsi="Arial" w:cs="Arial"/>
          <w:sz w:val="28"/>
          <w:szCs w:val="28"/>
        </w:rPr>
        <w:t xml:space="preserve">to keep track of </w:t>
      </w:r>
      <w:r w:rsidR="00522378" w:rsidRPr="00863483">
        <w:rPr>
          <w:rFonts w:ascii="Arial" w:hAnsi="Arial" w:cs="Arial"/>
          <w:sz w:val="28"/>
          <w:szCs w:val="28"/>
        </w:rPr>
        <w:t>30-minute</w:t>
      </w:r>
      <w:r w:rsidR="003D11B6" w:rsidRPr="00863483">
        <w:rPr>
          <w:rFonts w:ascii="Arial" w:hAnsi="Arial" w:cs="Arial"/>
          <w:sz w:val="28"/>
          <w:szCs w:val="28"/>
        </w:rPr>
        <w:t xml:space="preserve"> window</w:t>
      </w:r>
    </w:p>
    <w:p w14:paraId="3510D4AC" w14:textId="4186BCA0" w:rsidR="00CD5176" w:rsidRPr="00863483" w:rsidRDefault="0070409F" w:rsidP="00744E6E">
      <w:pPr>
        <w:rPr>
          <w:rFonts w:ascii="Arial" w:hAnsi="Arial" w:cs="Arial"/>
          <w:sz w:val="28"/>
          <w:szCs w:val="28"/>
        </w:rPr>
      </w:pPr>
      <w:r w:rsidRPr="00863483">
        <w:rPr>
          <w:rFonts w:ascii="Arial" w:hAnsi="Arial" w:cs="Arial"/>
          <w:b/>
          <w:bCs/>
          <w:sz w:val="28"/>
          <w:szCs w:val="28"/>
          <w:u w:val="single"/>
        </w:rPr>
        <w:t>WON’T HAVE:</w:t>
      </w:r>
      <w:r w:rsidRPr="00863483">
        <w:rPr>
          <w:rFonts w:ascii="Arial" w:hAnsi="Arial" w:cs="Arial"/>
          <w:sz w:val="28"/>
          <w:szCs w:val="28"/>
        </w:rPr>
        <w:t xml:space="preserve"> </w:t>
      </w:r>
      <w:r w:rsidR="004127B5" w:rsidRPr="00863483">
        <w:rPr>
          <w:rFonts w:ascii="Arial" w:hAnsi="Arial" w:cs="Arial"/>
          <w:sz w:val="28"/>
          <w:szCs w:val="28"/>
        </w:rPr>
        <w:t xml:space="preserve"> </w:t>
      </w:r>
    </w:p>
    <w:p w14:paraId="59F903C5" w14:textId="07272197" w:rsidR="009B6416" w:rsidRPr="00863483" w:rsidRDefault="007810DA" w:rsidP="00A62927">
      <w:pPr>
        <w:pStyle w:val="ListParagraph"/>
        <w:numPr>
          <w:ilvl w:val="0"/>
          <w:numId w:val="9"/>
        </w:numPr>
        <w:rPr>
          <w:rFonts w:ascii="Arial" w:hAnsi="Arial" w:cs="Arial"/>
          <w:sz w:val="28"/>
          <w:szCs w:val="28"/>
        </w:rPr>
      </w:pPr>
      <w:r w:rsidRPr="00863483">
        <w:rPr>
          <w:rFonts w:ascii="Arial" w:hAnsi="Arial" w:cs="Arial"/>
          <w:sz w:val="28"/>
          <w:szCs w:val="28"/>
        </w:rPr>
        <w:t>Won’t deliver damaged goods or packages</w:t>
      </w:r>
    </w:p>
    <w:p w14:paraId="532156B5" w14:textId="1079F6B8" w:rsidR="007810DA" w:rsidRPr="00863483" w:rsidRDefault="00C361F3" w:rsidP="00A62927">
      <w:pPr>
        <w:pStyle w:val="ListParagraph"/>
        <w:numPr>
          <w:ilvl w:val="0"/>
          <w:numId w:val="9"/>
        </w:numPr>
        <w:rPr>
          <w:rFonts w:ascii="Arial" w:hAnsi="Arial" w:cs="Arial"/>
          <w:sz w:val="28"/>
          <w:szCs w:val="28"/>
        </w:rPr>
      </w:pPr>
      <w:r w:rsidRPr="00863483">
        <w:rPr>
          <w:rFonts w:ascii="Arial" w:hAnsi="Arial" w:cs="Arial"/>
          <w:sz w:val="28"/>
          <w:szCs w:val="28"/>
        </w:rPr>
        <w:t xml:space="preserve">Won’t </w:t>
      </w:r>
      <w:r w:rsidR="00E24DBC">
        <w:rPr>
          <w:rFonts w:ascii="Arial" w:hAnsi="Arial" w:cs="Arial"/>
          <w:sz w:val="28"/>
          <w:szCs w:val="28"/>
        </w:rPr>
        <w:t xml:space="preserve">take </w:t>
      </w:r>
      <w:r w:rsidR="00731B5A">
        <w:rPr>
          <w:rFonts w:ascii="Arial" w:hAnsi="Arial" w:cs="Arial"/>
          <w:sz w:val="28"/>
          <w:szCs w:val="28"/>
        </w:rPr>
        <w:t>clusters over 30 orders</w:t>
      </w:r>
    </w:p>
    <w:p w14:paraId="28E10468" w14:textId="6B550937" w:rsidR="00102558" w:rsidRPr="00863483" w:rsidRDefault="00773FEE" w:rsidP="00A62927">
      <w:pPr>
        <w:pStyle w:val="ListParagraph"/>
        <w:numPr>
          <w:ilvl w:val="0"/>
          <w:numId w:val="9"/>
        </w:numPr>
        <w:rPr>
          <w:rFonts w:ascii="Arial" w:hAnsi="Arial" w:cs="Arial"/>
          <w:sz w:val="28"/>
          <w:szCs w:val="28"/>
        </w:rPr>
      </w:pPr>
      <w:r w:rsidRPr="00863483">
        <w:rPr>
          <w:rFonts w:ascii="Arial" w:hAnsi="Arial" w:cs="Arial"/>
          <w:sz w:val="28"/>
          <w:szCs w:val="28"/>
        </w:rPr>
        <w:t xml:space="preserve">Won’t </w:t>
      </w:r>
      <w:r w:rsidR="00E148B1" w:rsidRPr="00863483">
        <w:rPr>
          <w:rFonts w:ascii="Arial" w:hAnsi="Arial" w:cs="Arial"/>
          <w:sz w:val="28"/>
          <w:szCs w:val="28"/>
        </w:rPr>
        <w:t xml:space="preserve">go over </w:t>
      </w:r>
      <w:r w:rsidR="00A12703" w:rsidRPr="00863483">
        <w:rPr>
          <w:rFonts w:ascii="Arial" w:hAnsi="Arial" w:cs="Arial"/>
          <w:sz w:val="28"/>
          <w:szCs w:val="28"/>
        </w:rPr>
        <w:t>van’s</w:t>
      </w:r>
      <w:r w:rsidR="00E148B1" w:rsidRPr="00863483">
        <w:rPr>
          <w:rFonts w:ascii="Arial" w:hAnsi="Arial" w:cs="Arial"/>
          <w:sz w:val="28"/>
          <w:szCs w:val="28"/>
        </w:rPr>
        <w:t xml:space="preserve"> capacity for safety reasons</w:t>
      </w:r>
    </w:p>
    <w:p w14:paraId="64A0B8E7" w14:textId="77777777" w:rsidR="00923068" w:rsidRPr="00863483" w:rsidRDefault="00923068">
      <w:pPr>
        <w:rPr>
          <w:rFonts w:ascii="Arial" w:hAnsi="Arial" w:cs="Arial"/>
          <w:b/>
          <w:bCs/>
          <w:sz w:val="28"/>
          <w:szCs w:val="28"/>
        </w:rPr>
      </w:pPr>
      <w:r w:rsidRPr="00863483">
        <w:rPr>
          <w:rFonts w:ascii="Arial" w:hAnsi="Arial" w:cs="Arial"/>
          <w:b/>
          <w:bCs/>
          <w:sz w:val="28"/>
          <w:szCs w:val="28"/>
        </w:rPr>
        <w:br w:type="page"/>
      </w:r>
    </w:p>
    <w:p w14:paraId="2C0703F0" w14:textId="3138A1B7" w:rsidR="00297C72" w:rsidRPr="00863483" w:rsidRDefault="00E74554" w:rsidP="00297C72">
      <w:pPr>
        <w:rPr>
          <w:rFonts w:ascii="Arial" w:hAnsi="Arial" w:cs="Arial"/>
          <w:b/>
          <w:bCs/>
          <w:sz w:val="28"/>
          <w:szCs w:val="28"/>
        </w:rPr>
      </w:pPr>
      <w:r w:rsidRPr="00863483">
        <w:rPr>
          <w:rFonts w:ascii="Arial" w:hAnsi="Arial" w:cs="Arial"/>
          <w:b/>
          <w:bCs/>
          <w:sz w:val="28"/>
          <w:szCs w:val="28"/>
        </w:rPr>
        <w:lastRenderedPageBreak/>
        <w:t>Description of</w:t>
      </w:r>
      <w:r w:rsidR="008B0CA3" w:rsidRPr="00863483">
        <w:rPr>
          <w:rFonts w:ascii="Arial" w:hAnsi="Arial" w:cs="Arial"/>
          <w:b/>
          <w:bCs/>
          <w:sz w:val="28"/>
          <w:szCs w:val="28"/>
        </w:rPr>
        <w:t xml:space="preserve"> Key Variables</w:t>
      </w:r>
      <w:bookmarkStart w:id="3" w:name="_Toc162914166"/>
    </w:p>
    <w:p w14:paraId="4821CBF8" w14:textId="41883E78" w:rsidR="00A52A46" w:rsidRPr="00863483" w:rsidRDefault="00DE6C00" w:rsidP="00297C72">
      <w:pPr>
        <w:rPr>
          <w:rFonts w:ascii="Arial" w:hAnsi="Arial" w:cs="Arial"/>
          <w:b/>
          <w:bCs/>
          <w:color w:val="000000" w:themeColor="text1"/>
          <w:sz w:val="25"/>
          <w:szCs w:val="25"/>
        </w:rPr>
      </w:pPr>
      <w:r w:rsidRPr="00863483">
        <w:rPr>
          <w:rFonts w:ascii="Arial" w:hAnsi="Arial" w:cs="Arial"/>
          <w:b/>
          <w:bCs/>
          <w:color w:val="000000" w:themeColor="text1"/>
          <w:sz w:val="25"/>
          <w:szCs w:val="25"/>
        </w:rPr>
        <w:t>Input variables:</w:t>
      </w:r>
    </w:p>
    <w:p w14:paraId="10B963B6" w14:textId="5B87FB53" w:rsidR="00815274" w:rsidRPr="00863483" w:rsidRDefault="00815274" w:rsidP="00815274">
      <w:pPr>
        <w:pStyle w:val="ListParagraph"/>
        <w:rPr>
          <w:rFonts w:ascii="Arial" w:hAnsi="Arial" w:cs="Arial"/>
          <w:color w:val="000000" w:themeColor="text1"/>
          <w:sz w:val="20"/>
          <w:szCs w:val="20"/>
        </w:rPr>
      </w:pPr>
      <w:r w:rsidRPr="00863483">
        <w:rPr>
          <w:rFonts w:ascii="Arial" w:hAnsi="Arial" w:cs="Arial"/>
          <w:color w:val="000000" w:themeColor="text1"/>
          <w:sz w:val="20"/>
          <w:szCs w:val="20"/>
        </w:rPr>
        <w:t>Order variables:</w:t>
      </w:r>
    </w:p>
    <w:p w14:paraId="53ADAE81" w14:textId="77777777" w:rsidR="00815274" w:rsidRPr="00863483" w:rsidRDefault="00815274" w:rsidP="00815274">
      <w:pPr>
        <w:pStyle w:val="ListParagraph"/>
        <w:rPr>
          <w:rFonts w:ascii="Arial" w:hAnsi="Arial" w:cs="Arial"/>
          <w:color w:val="000000" w:themeColor="text1"/>
          <w:sz w:val="20"/>
          <w:szCs w:val="20"/>
        </w:rPr>
      </w:pPr>
    </w:p>
    <w:p w14:paraId="1AE57131" w14:textId="243AC979" w:rsidR="00B96257" w:rsidRPr="00863483" w:rsidRDefault="00B96257" w:rsidP="00EF2772">
      <w:pPr>
        <w:pStyle w:val="ListParagraph"/>
        <w:numPr>
          <w:ilvl w:val="0"/>
          <w:numId w:val="5"/>
        </w:numPr>
        <w:rPr>
          <w:rFonts w:ascii="Arial" w:hAnsi="Arial" w:cs="Arial"/>
          <w:color w:val="000000" w:themeColor="text1"/>
          <w:sz w:val="20"/>
          <w:szCs w:val="20"/>
        </w:rPr>
      </w:pPr>
      <w:r w:rsidRPr="00863483">
        <w:rPr>
          <w:rFonts w:ascii="Arial" w:hAnsi="Arial" w:cs="Arial"/>
          <w:color w:val="000000" w:themeColor="text1"/>
          <w:sz w:val="20"/>
          <w:szCs w:val="20"/>
        </w:rPr>
        <w:t>Customer ID</w:t>
      </w:r>
      <w:r w:rsidR="00697C4A" w:rsidRPr="00863483">
        <w:rPr>
          <w:rFonts w:ascii="Arial" w:hAnsi="Arial" w:cs="Arial"/>
          <w:color w:val="000000" w:themeColor="text1"/>
          <w:sz w:val="20"/>
          <w:szCs w:val="20"/>
        </w:rPr>
        <w:t xml:space="preserve">: </w:t>
      </w:r>
      <w:r w:rsidR="006A4D6C" w:rsidRPr="00863483">
        <w:rPr>
          <w:rFonts w:ascii="Arial" w:hAnsi="Arial" w:cs="Arial"/>
          <w:color w:val="000000" w:themeColor="text1"/>
          <w:sz w:val="20"/>
          <w:szCs w:val="20"/>
        </w:rPr>
        <w:t>The geographical coordinates</w:t>
      </w:r>
      <w:r w:rsidR="00697C4A" w:rsidRPr="00863483">
        <w:rPr>
          <w:rFonts w:ascii="Arial" w:hAnsi="Arial" w:cs="Arial"/>
          <w:color w:val="000000" w:themeColor="text1"/>
          <w:sz w:val="20"/>
          <w:szCs w:val="20"/>
        </w:rPr>
        <w:t xml:space="preserve"> </w:t>
      </w:r>
      <w:proofErr w:type="spellStart"/>
      <w:r w:rsidR="00697C4A" w:rsidRPr="00863483">
        <w:rPr>
          <w:rFonts w:ascii="Arial" w:hAnsi="Arial" w:cs="Arial"/>
          <w:color w:val="000000" w:themeColor="text1"/>
          <w:sz w:val="20"/>
          <w:szCs w:val="20"/>
        </w:rPr>
        <w:t>e.g</w:t>
      </w:r>
      <w:proofErr w:type="spellEnd"/>
      <w:r w:rsidR="00697C4A" w:rsidRPr="00863483">
        <w:rPr>
          <w:rFonts w:ascii="Arial" w:hAnsi="Arial" w:cs="Arial"/>
          <w:color w:val="000000" w:themeColor="text1"/>
          <w:sz w:val="20"/>
          <w:szCs w:val="20"/>
        </w:rPr>
        <w:t xml:space="preserve"> latitude/longitude</w:t>
      </w:r>
      <w:r w:rsidR="006A4D6C" w:rsidRPr="00863483">
        <w:rPr>
          <w:rFonts w:ascii="Arial" w:hAnsi="Arial" w:cs="Arial"/>
          <w:color w:val="000000" w:themeColor="text1"/>
          <w:sz w:val="20"/>
          <w:szCs w:val="20"/>
        </w:rPr>
        <w:t>, address or postcode of the final delivery location.</w:t>
      </w:r>
      <w:r w:rsidR="001A7096" w:rsidRPr="00863483">
        <w:rPr>
          <w:rFonts w:ascii="Arial" w:hAnsi="Arial" w:cs="Arial"/>
          <w:color w:val="000000" w:themeColor="text1"/>
          <w:sz w:val="20"/>
          <w:szCs w:val="20"/>
        </w:rPr>
        <w:t xml:space="preserve"> Along with any contact details </w:t>
      </w:r>
      <w:proofErr w:type="spellStart"/>
      <w:r w:rsidR="001A7096" w:rsidRPr="00863483">
        <w:rPr>
          <w:rFonts w:ascii="Arial" w:hAnsi="Arial" w:cs="Arial"/>
          <w:color w:val="000000" w:themeColor="text1"/>
          <w:sz w:val="20"/>
          <w:szCs w:val="20"/>
        </w:rPr>
        <w:t>e.g</w:t>
      </w:r>
      <w:proofErr w:type="spellEnd"/>
      <w:r w:rsidR="001A7096" w:rsidRPr="00863483">
        <w:rPr>
          <w:rFonts w:ascii="Arial" w:hAnsi="Arial" w:cs="Arial"/>
          <w:color w:val="000000" w:themeColor="text1"/>
          <w:sz w:val="20"/>
          <w:szCs w:val="20"/>
        </w:rPr>
        <w:t xml:space="preserve"> </w:t>
      </w:r>
      <w:r w:rsidR="000A4E1B" w:rsidRPr="00863483">
        <w:rPr>
          <w:rFonts w:ascii="Arial" w:hAnsi="Arial" w:cs="Arial"/>
          <w:color w:val="000000" w:themeColor="text1"/>
          <w:sz w:val="20"/>
          <w:szCs w:val="20"/>
        </w:rPr>
        <w:t>Number/Email</w:t>
      </w:r>
    </w:p>
    <w:p w14:paraId="10ECB6E5" w14:textId="5EEADB8B" w:rsidR="005F52F2" w:rsidRPr="00863483" w:rsidRDefault="005F52F2" w:rsidP="00EF277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time_window</w:t>
      </w:r>
      <w:proofErr w:type="spellEnd"/>
      <w:r w:rsidRPr="00863483">
        <w:rPr>
          <w:rFonts w:ascii="Arial" w:hAnsi="Arial" w:cs="Arial"/>
          <w:color w:val="000000" w:themeColor="text1"/>
          <w:sz w:val="20"/>
          <w:szCs w:val="20"/>
        </w:rPr>
        <w:t>: The recipient's assigned or preferred delivery time slot</w:t>
      </w:r>
    </w:p>
    <w:p w14:paraId="40B5FDE0" w14:textId="5326A160" w:rsidR="00B96257" w:rsidRPr="00863483" w:rsidRDefault="00B96257" w:rsidP="00EF2772">
      <w:pPr>
        <w:pStyle w:val="ListParagraph"/>
        <w:numPr>
          <w:ilvl w:val="0"/>
          <w:numId w:val="5"/>
        </w:numPr>
        <w:rPr>
          <w:rFonts w:ascii="Arial" w:hAnsi="Arial" w:cs="Arial"/>
          <w:color w:val="000000" w:themeColor="text1"/>
          <w:sz w:val="20"/>
          <w:szCs w:val="20"/>
        </w:rPr>
      </w:pPr>
      <w:r w:rsidRPr="00863483">
        <w:rPr>
          <w:rFonts w:ascii="Arial" w:hAnsi="Arial" w:cs="Arial"/>
          <w:color w:val="000000" w:themeColor="text1"/>
          <w:sz w:val="20"/>
          <w:szCs w:val="20"/>
        </w:rPr>
        <w:t>Order volume/weight and any special handling (chilled/frozen)</w:t>
      </w:r>
    </w:p>
    <w:p w14:paraId="3B2469A8" w14:textId="77777777" w:rsidR="004F57F2" w:rsidRPr="00863483" w:rsidRDefault="004F57F2" w:rsidP="004F57F2">
      <w:pPr>
        <w:pStyle w:val="ListParagraph"/>
        <w:rPr>
          <w:rFonts w:ascii="Arial" w:hAnsi="Arial" w:cs="Arial"/>
          <w:color w:val="000000" w:themeColor="text1"/>
          <w:sz w:val="20"/>
          <w:szCs w:val="20"/>
        </w:rPr>
      </w:pPr>
    </w:p>
    <w:p w14:paraId="49C1BF33" w14:textId="04974AFC" w:rsidR="004F57F2" w:rsidRPr="00863483" w:rsidRDefault="004F57F2" w:rsidP="004F57F2">
      <w:pPr>
        <w:pStyle w:val="ListParagraph"/>
        <w:rPr>
          <w:rFonts w:ascii="Arial" w:hAnsi="Arial" w:cs="Arial"/>
          <w:color w:val="000000" w:themeColor="text1"/>
          <w:sz w:val="20"/>
          <w:szCs w:val="20"/>
        </w:rPr>
      </w:pPr>
      <w:r w:rsidRPr="00863483">
        <w:rPr>
          <w:rFonts w:ascii="Arial" w:hAnsi="Arial" w:cs="Arial"/>
          <w:color w:val="000000" w:themeColor="text1"/>
          <w:sz w:val="20"/>
          <w:szCs w:val="20"/>
        </w:rPr>
        <w:t>Fleet Variables:</w:t>
      </w:r>
    </w:p>
    <w:p w14:paraId="28D0D408" w14:textId="77777777" w:rsidR="004F57F2" w:rsidRPr="00863483" w:rsidRDefault="004F57F2" w:rsidP="004F57F2">
      <w:pPr>
        <w:pStyle w:val="ListParagraph"/>
        <w:rPr>
          <w:rFonts w:ascii="Arial" w:hAnsi="Arial" w:cs="Arial"/>
          <w:color w:val="000000" w:themeColor="text1"/>
          <w:sz w:val="20"/>
          <w:szCs w:val="20"/>
        </w:rPr>
      </w:pPr>
    </w:p>
    <w:p w14:paraId="66644523" w14:textId="75A87FBA" w:rsidR="004F57F2" w:rsidRPr="00863483" w:rsidRDefault="004F57F2" w:rsidP="004F57F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van_id</w:t>
      </w:r>
      <w:proofErr w:type="spellEnd"/>
      <w:r w:rsidRPr="00863483">
        <w:rPr>
          <w:rFonts w:ascii="Arial" w:hAnsi="Arial" w:cs="Arial"/>
          <w:color w:val="000000" w:themeColor="text1"/>
          <w:sz w:val="20"/>
          <w:szCs w:val="20"/>
        </w:rPr>
        <w:t>: A unique identifier for each induvial van.</w:t>
      </w:r>
    </w:p>
    <w:p w14:paraId="4651025A" w14:textId="5146E8EE" w:rsidR="00FE1323" w:rsidRPr="00863483" w:rsidRDefault="00FE1323" w:rsidP="004F57F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Van_fuel_efficency</w:t>
      </w:r>
      <w:proofErr w:type="spellEnd"/>
      <w:r w:rsidRPr="00863483">
        <w:rPr>
          <w:rFonts w:ascii="Arial" w:hAnsi="Arial" w:cs="Arial"/>
          <w:color w:val="000000" w:themeColor="text1"/>
          <w:sz w:val="20"/>
          <w:szCs w:val="20"/>
        </w:rPr>
        <w:t xml:space="preserve">: </w:t>
      </w:r>
      <w:r w:rsidR="00192E7D" w:rsidRPr="00863483">
        <w:rPr>
          <w:rFonts w:ascii="Arial" w:hAnsi="Arial" w:cs="Arial"/>
          <w:color w:val="000000" w:themeColor="text1"/>
          <w:sz w:val="20"/>
          <w:szCs w:val="20"/>
        </w:rPr>
        <w:t>The miles per gallon (MPG) of each van</w:t>
      </w:r>
      <w:r w:rsidR="006E1B8B" w:rsidRPr="00863483">
        <w:rPr>
          <w:rFonts w:ascii="Arial" w:hAnsi="Arial" w:cs="Arial"/>
          <w:color w:val="000000" w:themeColor="text1"/>
          <w:sz w:val="20"/>
          <w:szCs w:val="20"/>
        </w:rPr>
        <w:t xml:space="preserve"> as an efficiency indicator.</w:t>
      </w:r>
    </w:p>
    <w:p w14:paraId="0C763EA2" w14:textId="75DEEF82" w:rsidR="004F57F2" w:rsidRPr="00863483" w:rsidRDefault="004F57F2" w:rsidP="004F57F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van_max_capacity</w:t>
      </w:r>
      <w:proofErr w:type="spellEnd"/>
      <w:r w:rsidRPr="00863483">
        <w:rPr>
          <w:rFonts w:ascii="Arial" w:hAnsi="Arial" w:cs="Arial"/>
          <w:color w:val="000000" w:themeColor="text1"/>
          <w:sz w:val="20"/>
          <w:szCs w:val="20"/>
        </w:rPr>
        <w:t>: The maximum volume or weight a van can safely transport without overloading.</w:t>
      </w:r>
    </w:p>
    <w:p w14:paraId="177A66AB" w14:textId="2F4D8593" w:rsidR="004F57F2" w:rsidRPr="00863483" w:rsidRDefault="004F57F2" w:rsidP="004F57F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van_start_location</w:t>
      </w:r>
      <w:proofErr w:type="spellEnd"/>
      <w:r w:rsidRPr="00863483">
        <w:rPr>
          <w:rFonts w:ascii="Arial" w:hAnsi="Arial" w:cs="Arial"/>
          <w:color w:val="000000" w:themeColor="text1"/>
          <w:sz w:val="20"/>
          <w:szCs w:val="20"/>
        </w:rPr>
        <w:t>: The depot location at the start of each route.</w:t>
      </w:r>
    </w:p>
    <w:p w14:paraId="711CF7BC" w14:textId="3AE76D4A" w:rsidR="00DE6C00" w:rsidRPr="00863483" w:rsidRDefault="00DE6C00" w:rsidP="00DE6C00">
      <w:pPr>
        <w:rPr>
          <w:rFonts w:ascii="Arial" w:hAnsi="Arial" w:cs="Arial"/>
          <w:b/>
          <w:bCs/>
          <w:sz w:val="25"/>
          <w:szCs w:val="25"/>
        </w:rPr>
      </w:pPr>
      <w:r w:rsidRPr="00863483">
        <w:rPr>
          <w:rFonts w:ascii="Arial" w:hAnsi="Arial" w:cs="Arial"/>
          <w:b/>
          <w:bCs/>
          <w:sz w:val="25"/>
          <w:szCs w:val="25"/>
        </w:rPr>
        <w:t>Process</w:t>
      </w:r>
      <w:r w:rsidR="0063544D" w:rsidRPr="00863483">
        <w:rPr>
          <w:rFonts w:ascii="Arial" w:hAnsi="Arial" w:cs="Arial"/>
          <w:b/>
          <w:bCs/>
          <w:sz w:val="25"/>
          <w:szCs w:val="25"/>
        </w:rPr>
        <w:t xml:space="preserve"> variables</w:t>
      </w:r>
      <w:r w:rsidRPr="00863483">
        <w:rPr>
          <w:rFonts w:ascii="Arial" w:hAnsi="Arial" w:cs="Arial"/>
          <w:b/>
          <w:bCs/>
          <w:sz w:val="25"/>
          <w:szCs w:val="25"/>
        </w:rPr>
        <w:t>:</w:t>
      </w:r>
    </w:p>
    <w:p w14:paraId="45FABCEA" w14:textId="3F3F0EC7" w:rsidR="00C62883" w:rsidRDefault="00BC49E1" w:rsidP="00BB6248">
      <w:pPr>
        <w:numPr>
          <w:ilvl w:val="0"/>
          <w:numId w:val="4"/>
        </w:numPr>
        <w:rPr>
          <w:rFonts w:ascii="Arial" w:hAnsi="Arial" w:cs="Arial"/>
          <w:sz w:val="20"/>
          <w:szCs w:val="20"/>
        </w:rPr>
      </w:pPr>
      <w:proofErr w:type="spellStart"/>
      <w:r>
        <w:rPr>
          <w:rFonts w:ascii="Arial" w:hAnsi="Arial" w:cs="Arial"/>
          <w:sz w:val="20"/>
          <w:szCs w:val="20"/>
        </w:rPr>
        <w:t>Request_Manual_</w:t>
      </w:r>
      <w:r w:rsidR="005E4D72">
        <w:rPr>
          <w:rFonts w:ascii="Arial" w:hAnsi="Arial" w:cs="Arial"/>
          <w:sz w:val="20"/>
          <w:szCs w:val="20"/>
        </w:rPr>
        <w:t>intervention</w:t>
      </w:r>
      <w:proofErr w:type="spellEnd"/>
      <w:r w:rsidR="00C62883">
        <w:rPr>
          <w:rFonts w:ascii="Arial" w:hAnsi="Arial" w:cs="Arial"/>
          <w:sz w:val="20"/>
          <w:szCs w:val="20"/>
        </w:rPr>
        <w:t xml:space="preserve"> commands a staff member to </w:t>
      </w:r>
      <w:r w:rsidR="00344666">
        <w:rPr>
          <w:rFonts w:ascii="Arial" w:hAnsi="Arial" w:cs="Arial"/>
          <w:sz w:val="20"/>
          <w:szCs w:val="20"/>
        </w:rPr>
        <w:t>manually solve the issue to continue the process</w:t>
      </w:r>
    </w:p>
    <w:p w14:paraId="30760A58" w14:textId="64A26B49" w:rsidR="00DF0C67" w:rsidRPr="00863483" w:rsidRDefault="00DF0C67" w:rsidP="00BB6248">
      <w:pPr>
        <w:numPr>
          <w:ilvl w:val="0"/>
          <w:numId w:val="4"/>
        </w:numPr>
        <w:rPr>
          <w:rFonts w:ascii="Arial" w:hAnsi="Arial" w:cs="Arial"/>
          <w:sz w:val="20"/>
          <w:szCs w:val="20"/>
        </w:rPr>
      </w:pPr>
      <w:proofErr w:type="spellStart"/>
      <w:r w:rsidRPr="00863483">
        <w:rPr>
          <w:rFonts w:ascii="Arial" w:hAnsi="Arial" w:cs="Arial"/>
          <w:sz w:val="20"/>
          <w:szCs w:val="20"/>
        </w:rPr>
        <w:t>estimated_arrival_time</w:t>
      </w:r>
      <w:proofErr w:type="spellEnd"/>
      <w:r w:rsidRPr="00863483">
        <w:rPr>
          <w:rFonts w:ascii="Arial" w:hAnsi="Arial" w:cs="Arial"/>
          <w:sz w:val="20"/>
          <w:szCs w:val="20"/>
        </w:rPr>
        <w:t>: The dynamic ETA for a specific order, calculated by travel time of all previous stops on the route plus the stop/offload time.</w:t>
      </w:r>
    </w:p>
    <w:p w14:paraId="57960285" w14:textId="353429E3" w:rsidR="006F7CB3" w:rsidRPr="00863483" w:rsidRDefault="005C482E" w:rsidP="00BB6248">
      <w:pPr>
        <w:numPr>
          <w:ilvl w:val="0"/>
          <w:numId w:val="4"/>
        </w:numPr>
        <w:rPr>
          <w:rFonts w:ascii="Arial" w:hAnsi="Arial" w:cs="Arial"/>
          <w:sz w:val="20"/>
          <w:szCs w:val="20"/>
        </w:rPr>
      </w:pPr>
      <w:proofErr w:type="spellStart"/>
      <w:r>
        <w:rPr>
          <w:rFonts w:ascii="Arial" w:hAnsi="Arial" w:cs="Arial"/>
          <w:sz w:val="20"/>
          <w:szCs w:val="20"/>
        </w:rPr>
        <w:t>Van_Capacity</w:t>
      </w:r>
      <w:proofErr w:type="spellEnd"/>
      <w:r w:rsidR="006F7CB3" w:rsidRPr="00863483">
        <w:rPr>
          <w:rFonts w:ascii="Arial" w:hAnsi="Arial" w:cs="Arial"/>
          <w:sz w:val="20"/>
          <w:szCs w:val="20"/>
        </w:rPr>
        <w:t>: A dynamic metric that calculates how much more load each van can take after an assigned order.</w:t>
      </w:r>
    </w:p>
    <w:p w14:paraId="70B969A0" w14:textId="1D0AF067" w:rsidR="00592B27" w:rsidRPr="00863483" w:rsidRDefault="00BB6248" w:rsidP="00DE6C00">
      <w:pPr>
        <w:numPr>
          <w:ilvl w:val="0"/>
          <w:numId w:val="4"/>
        </w:numPr>
        <w:rPr>
          <w:rFonts w:ascii="Arial" w:hAnsi="Arial" w:cs="Arial"/>
          <w:sz w:val="20"/>
          <w:szCs w:val="20"/>
        </w:rPr>
      </w:pPr>
      <w:r w:rsidRPr="00863483">
        <w:rPr>
          <w:rFonts w:ascii="Arial" w:hAnsi="Arial" w:cs="Arial"/>
          <w:sz w:val="20"/>
          <w:szCs w:val="20"/>
        </w:rPr>
        <w:t>Road or area constraints (</w:t>
      </w:r>
      <w:r w:rsidR="00B7009E" w:rsidRPr="00863483">
        <w:rPr>
          <w:rFonts w:ascii="Arial" w:hAnsi="Arial" w:cs="Arial"/>
          <w:sz w:val="20"/>
          <w:szCs w:val="20"/>
        </w:rPr>
        <w:t>pedestrian</w:t>
      </w:r>
      <w:r w:rsidRPr="00863483">
        <w:rPr>
          <w:rFonts w:ascii="Arial" w:hAnsi="Arial" w:cs="Arial"/>
          <w:sz w:val="20"/>
          <w:szCs w:val="20"/>
        </w:rPr>
        <w:t xml:space="preserve"> zones, restricted times, one</w:t>
      </w:r>
      <w:r w:rsidRPr="00863483">
        <w:rPr>
          <w:rFonts w:ascii="Arial" w:hAnsi="Arial" w:cs="Arial"/>
          <w:sz w:val="20"/>
          <w:szCs w:val="20"/>
        </w:rPr>
        <w:noBreakHyphen/>
        <w:t>way streets)</w:t>
      </w:r>
    </w:p>
    <w:p w14:paraId="5C8E8E56" w14:textId="7B049F93" w:rsidR="00DE6C00" w:rsidRPr="00863483" w:rsidRDefault="00DE6C00" w:rsidP="00DE6C00">
      <w:pPr>
        <w:rPr>
          <w:rFonts w:ascii="Arial" w:hAnsi="Arial" w:cs="Arial"/>
          <w:b/>
          <w:bCs/>
          <w:sz w:val="25"/>
          <w:szCs w:val="25"/>
        </w:rPr>
      </w:pPr>
      <w:r w:rsidRPr="00863483">
        <w:rPr>
          <w:rFonts w:ascii="Arial" w:hAnsi="Arial" w:cs="Arial"/>
          <w:b/>
          <w:bCs/>
          <w:sz w:val="25"/>
          <w:szCs w:val="25"/>
        </w:rPr>
        <w:t>Output variables:</w:t>
      </w:r>
      <w:r w:rsidR="00B50842" w:rsidRPr="00863483">
        <w:rPr>
          <w:rFonts w:ascii="Arial" w:hAnsi="Arial" w:cs="Arial"/>
          <w:b/>
          <w:bCs/>
          <w:sz w:val="25"/>
          <w:szCs w:val="25"/>
        </w:rPr>
        <w:t xml:space="preserve"> </w:t>
      </w:r>
    </w:p>
    <w:p w14:paraId="721A7587" w14:textId="1D618809" w:rsidR="00CA01DD" w:rsidRPr="00863483" w:rsidRDefault="00CA01DD" w:rsidP="00592B27">
      <w:pPr>
        <w:numPr>
          <w:ilvl w:val="0"/>
          <w:numId w:val="3"/>
        </w:numPr>
        <w:rPr>
          <w:rFonts w:ascii="Arial" w:hAnsi="Arial" w:cs="Arial"/>
          <w:sz w:val="20"/>
          <w:szCs w:val="20"/>
        </w:rPr>
      </w:pPr>
      <w:proofErr w:type="spellStart"/>
      <w:r w:rsidRPr="00863483">
        <w:rPr>
          <w:rFonts w:ascii="Arial" w:hAnsi="Arial" w:cs="Arial"/>
          <w:sz w:val="20"/>
          <w:szCs w:val="20"/>
        </w:rPr>
        <w:t>problem_orders</w:t>
      </w:r>
      <w:proofErr w:type="spellEnd"/>
      <w:r w:rsidRPr="00863483">
        <w:rPr>
          <w:rFonts w:ascii="Arial" w:hAnsi="Arial" w:cs="Arial"/>
          <w:sz w:val="20"/>
          <w:szCs w:val="20"/>
        </w:rPr>
        <w:t xml:space="preserve">: Any orders that could not be assigned a delivery </w:t>
      </w:r>
      <w:r w:rsidR="007F692E" w:rsidRPr="00863483">
        <w:rPr>
          <w:rFonts w:ascii="Arial" w:hAnsi="Arial" w:cs="Arial"/>
          <w:sz w:val="20"/>
          <w:szCs w:val="20"/>
        </w:rPr>
        <w:t>(</w:t>
      </w:r>
      <w:proofErr w:type="spellStart"/>
      <w:r w:rsidRPr="00863483">
        <w:rPr>
          <w:rFonts w:ascii="Arial" w:hAnsi="Arial" w:cs="Arial"/>
          <w:sz w:val="20"/>
          <w:szCs w:val="20"/>
        </w:rPr>
        <w:t>e.g</w:t>
      </w:r>
      <w:proofErr w:type="spellEnd"/>
      <w:r w:rsidR="00F62CA7">
        <w:rPr>
          <w:rFonts w:ascii="Arial" w:hAnsi="Arial" w:cs="Arial"/>
          <w:sz w:val="20"/>
          <w:szCs w:val="20"/>
        </w:rPr>
        <w:t xml:space="preserve"> </w:t>
      </w:r>
      <w:r w:rsidR="005E4D72">
        <w:rPr>
          <w:rFonts w:ascii="Arial" w:hAnsi="Arial" w:cs="Arial"/>
          <w:sz w:val="20"/>
          <w:szCs w:val="20"/>
        </w:rPr>
        <w:t>overweight</w:t>
      </w:r>
      <w:r w:rsidR="00F62CA7">
        <w:rPr>
          <w:rFonts w:ascii="Arial" w:hAnsi="Arial" w:cs="Arial"/>
          <w:sz w:val="20"/>
          <w:szCs w:val="20"/>
        </w:rPr>
        <w:t xml:space="preserve"> capacity, cluster has over 30 orders</w:t>
      </w:r>
      <w:r w:rsidRPr="00863483">
        <w:rPr>
          <w:rFonts w:ascii="Arial" w:hAnsi="Arial" w:cs="Arial"/>
          <w:sz w:val="20"/>
          <w:szCs w:val="20"/>
        </w:rPr>
        <w:t>), requiring manual intervention.</w:t>
      </w:r>
    </w:p>
    <w:p w14:paraId="0839A034" w14:textId="5B6D18E5" w:rsidR="00340E04" w:rsidRPr="00863483" w:rsidRDefault="00340E04" w:rsidP="00592B27">
      <w:pPr>
        <w:numPr>
          <w:ilvl w:val="0"/>
          <w:numId w:val="3"/>
        </w:numPr>
        <w:rPr>
          <w:rFonts w:ascii="Arial" w:hAnsi="Arial" w:cs="Arial"/>
          <w:sz w:val="20"/>
          <w:szCs w:val="20"/>
        </w:rPr>
      </w:pPr>
      <w:proofErr w:type="spellStart"/>
      <w:r w:rsidRPr="00863483">
        <w:rPr>
          <w:rFonts w:ascii="Arial" w:hAnsi="Arial" w:cs="Arial"/>
          <w:sz w:val="20"/>
          <w:szCs w:val="20"/>
        </w:rPr>
        <w:t>total_fleet_distance</w:t>
      </w:r>
      <w:proofErr w:type="spellEnd"/>
      <w:r w:rsidRPr="00863483">
        <w:rPr>
          <w:rFonts w:ascii="Arial" w:hAnsi="Arial" w:cs="Arial"/>
          <w:sz w:val="20"/>
          <w:szCs w:val="20"/>
        </w:rPr>
        <w:t>: The sum of the distances of all gathered routes, which is the main metric for fuel consumption calculations.</w:t>
      </w:r>
    </w:p>
    <w:p w14:paraId="687182D4" w14:textId="1D8428B5" w:rsidR="00592B27" w:rsidRPr="00863483" w:rsidRDefault="00592B27" w:rsidP="00592B27">
      <w:pPr>
        <w:numPr>
          <w:ilvl w:val="0"/>
          <w:numId w:val="3"/>
        </w:numPr>
        <w:rPr>
          <w:rFonts w:ascii="Arial" w:hAnsi="Arial" w:cs="Arial"/>
          <w:sz w:val="20"/>
          <w:szCs w:val="20"/>
        </w:rPr>
      </w:pPr>
      <w:r w:rsidRPr="00863483">
        <w:rPr>
          <w:rFonts w:ascii="Arial" w:hAnsi="Arial" w:cs="Arial"/>
          <w:sz w:val="20"/>
          <w:szCs w:val="20"/>
        </w:rPr>
        <w:t>Total route distance and travel time per route</w:t>
      </w:r>
    </w:p>
    <w:p w14:paraId="65B4E956" w14:textId="77777777" w:rsidR="00592B27" w:rsidRPr="00863483" w:rsidRDefault="00592B27" w:rsidP="00592B27">
      <w:pPr>
        <w:numPr>
          <w:ilvl w:val="0"/>
          <w:numId w:val="3"/>
        </w:numPr>
        <w:rPr>
          <w:rFonts w:ascii="Arial" w:hAnsi="Arial" w:cs="Arial"/>
          <w:sz w:val="20"/>
          <w:szCs w:val="20"/>
        </w:rPr>
      </w:pPr>
      <w:r w:rsidRPr="00863483">
        <w:rPr>
          <w:rFonts w:ascii="Arial" w:hAnsi="Arial" w:cs="Arial"/>
          <w:sz w:val="20"/>
          <w:szCs w:val="20"/>
        </w:rPr>
        <w:t>Number of stops per route and per shift</w:t>
      </w:r>
    </w:p>
    <w:p w14:paraId="68687EC7" w14:textId="19A8A6EC" w:rsidR="00592B27" w:rsidRPr="00863483" w:rsidRDefault="00EA6A3F" w:rsidP="00592B27">
      <w:pPr>
        <w:numPr>
          <w:ilvl w:val="0"/>
          <w:numId w:val="3"/>
        </w:numPr>
        <w:rPr>
          <w:rFonts w:ascii="Arial" w:hAnsi="Arial" w:cs="Arial"/>
          <w:sz w:val="20"/>
          <w:szCs w:val="20"/>
        </w:rPr>
      </w:pPr>
      <w:r w:rsidRPr="00863483">
        <w:rPr>
          <w:rFonts w:ascii="Arial" w:hAnsi="Arial" w:cs="Arial"/>
          <w:sz w:val="20"/>
          <w:szCs w:val="20"/>
        </w:rPr>
        <w:t>punctual</w:t>
      </w:r>
      <w:r w:rsidR="00592B27" w:rsidRPr="00863483">
        <w:rPr>
          <w:rFonts w:ascii="Arial" w:hAnsi="Arial" w:cs="Arial"/>
          <w:sz w:val="20"/>
          <w:szCs w:val="20"/>
        </w:rPr>
        <w:t xml:space="preserve"> delivery percentage, late/early arrivals</w:t>
      </w:r>
    </w:p>
    <w:p w14:paraId="0BD47FC6" w14:textId="77777777" w:rsidR="00592B27" w:rsidRPr="00863483" w:rsidRDefault="00592B27" w:rsidP="00592B27">
      <w:pPr>
        <w:numPr>
          <w:ilvl w:val="0"/>
          <w:numId w:val="3"/>
        </w:numPr>
        <w:rPr>
          <w:rFonts w:ascii="Arial" w:hAnsi="Arial" w:cs="Arial"/>
          <w:sz w:val="20"/>
          <w:szCs w:val="20"/>
        </w:rPr>
      </w:pPr>
      <w:r w:rsidRPr="00863483">
        <w:rPr>
          <w:rFonts w:ascii="Arial" w:hAnsi="Arial" w:cs="Arial"/>
          <w:sz w:val="20"/>
          <w:szCs w:val="20"/>
        </w:rPr>
        <w:t>Fuel consumed per route and per day</w:t>
      </w:r>
    </w:p>
    <w:p w14:paraId="56D8494E" w14:textId="01D73307" w:rsidR="00B439A3" w:rsidRPr="00863483" w:rsidRDefault="00B439A3" w:rsidP="00592B27">
      <w:pPr>
        <w:numPr>
          <w:ilvl w:val="0"/>
          <w:numId w:val="3"/>
        </w:numPr>
        <w:rPr>
          <w:rFonts w:ascii="Arial" w:hAnsi="Arial" w:cs="Arial"/>
          <w:sz w:val="20"/>
          <w:szCs w:val="20"/>
        </w:rPr>
      </w:pPr>
      <w:r w:rsidRPr="00863483">
        <w:rPr>
          <w:rFonts w:ascii="Arial" w:hAnsi="Arial" w:cs="Arial"/>
          <w:sz w:val="20"/>
          <w:szCs w:val="20"/>
        </w:rPr>
        <w:t>Expenses: fuel, congestion charge</w:t>
      </w:r>
    </w:p>
    <w:p w14:paraId="1BD37053" w14:textId="77777777" w:rsidR="00592B27" w:rsidRPr="00863483" w:rsidRDefault="00592B27" w:rsidP="00DE6C00">
      <w:pPr>
        <w:rPr>
          <w:rFonts w:ascii="Arial" w:hAnsi="Arial" w:cs="Arial"/>
          <w:b/>
          <w:bCs/>
          <w:sz w:val="25"/>
          <w:szCs w:val="25"/>
        </w:rPr>
      </w:pPr>
    </w:p>
    <w:p w14:paraId="6DA8AAE3" w14:textId="77777777" w:rsidR="00F73CAF" w:rsidRPr="00863483" w:rsidRDefault="00F73CAF">
      <w:pPr>
        <w:rPr>
          <w:rFonts w:ascii="Arial" w:eastAsiaTheme="majorEastAsia" w:hAnsi="Arial" w:cs="Arial"/>
          <w:b/>
          <w:bCs/>
          <w:color w:val="000000" w:themeColor="text1"/>
          <w:sz w:val="25"/>
          <w:szCs w:val="25"/>
        </w:rPr>
      </w:pPr>
      <w:r w:rsidRPr="00863483">
        <w:rPr>
          <w:rFonts w:ascii="Arial" w:hAnsi="Arial" w:cs="Arial"/>
          <w:b/>
          <w:bCs/>
          <w:color w:val="000000" w:themeColor="text1"/>
          <w:sz w:val="25"/>
          <w:szCs w:val="25"/>
        </w:rPr>
        <w:br w:type="page"/>
      </w:r>
    </w:p>
    <w:p w14:paraId="16838FE7" w14:textId="7189FAC2" w:rsidR="00EA6E43" w:rsidRPr="00863483" w:rsidRDefault="000051B5" w:rsidP="00963FF9">
      <w:pPr>
        <w:pStyle w:val="Heading1"/>
        <w:jc w:val="center"/>
        <w:rPr>
          <w:rFonts w:ascii="Arial" w:hAnsi="Arial" w:cs="Arial"/>
          <w:sz w:val="36"/>
          <w:szCs w:val="36"/>
        </w:rPr>
      </w:pPr>
      <w:bookmarkStart w:id="4" w:name="_Toc216842976"/>
      <w:bookmarkEnd w:id="3"/>
      <w:r w:rsidRPr="00863483">
        <w:rPr>
          <w:rFonts w:ascii="Arial" w:hAnsi="Arial" w:cs="Arial"/>
          <w:sz w:val="36"/>
          <w:szCs w:val="36"/>
        </w:rPr>
        <w:lastRenderedPageBreak/>
        <w:t xml:space="preserve">Task 2: </w:t>
      </w:r>
      <w:r w:rsidR="001C484C" w:rsidRPr="00863483">
        <w:rPr>
          <w:rFonts w:ascii="Arial" w:hAnsi="Arial" w:cs="Arial"/>
          <w:sz w:val="36"/>
          <w:szCs w:val="36"/>
        </w:rPr>
        <w:t xml:space="preserve">Proposed </w:t>
      </w:r>
      <w:r w:rsidR="00830511" w:rsidRPr="00863483">
        <w:rPr>
          <w:rFonts w:ascii="Arial" w:hAnsi="Arial" w:cs="Arial"/>
          <w:sz w:val="36"/>
          <w:szCs w:val="36"/>
        </w:rPr>
        <w:t xml:space="preserve">Unique </w:t>
      </w:r>
      <w:r w:rsidR="001C484C" w:rsidRPr="00863483">
        <w:rPr>
          <w:rFonts w:ascii="Arial" w:hAnsi="Arial" w:cs="Arial"/>
          <w:sz w:val="36"/>
          <w:szCs w:val="36"/>
        </w:rPr>
        <w:t xml:space="preserve">Solution to </w:t>
      </w:r>
      <w:r w:rsidR="00867AC4" w:rsidRPr="00863483">
        <w:rPr>
          <w:rFonts w:ascii="Arial" w:hAnsi="Arial" w:cs="Arial"/>
          <w:sz w:val="36"/>
          <w:szCs w:val="36"/>
        </w:rPr>
        <w:t>Specific Problem</w:t>
      </w:r>
      <w:bookmarkEnd w:id="4"/>
      <w:r w:rsidR="002174E9" w:rsidRPr="00863483">
        <w:rPr>
          <w:rFonts w:ascii="Arial" w:hAnsi="Arial" w:cs="Arial"/>
          <w:sz w:val="36"/>
          <w:szCs w:val="36"/>
        </w:rPr>
        <w:t xml:space="preserve"> </w:t>
      </w:r>
    </w:p>
    <w:p w14:paraId="18589693" w14:textId="01A624D8" w:rsidR="00963FF9" w:rsidRPr="00863483" w:rsidRDefault="00963FF9" w:rsidP="00795911">
      <w:pPr>
        <w:jc w:val="center"/>
        <w:rPr>
          <w:rFonts w:ascii="Arial" w:hAnsi="Arial" w:cs="Arial"/>
          <w:b/>
          <w:bCs/>
          <w:sz w:val="28"/>
          <w:szCs w:val="28"/>
        </w:rPr>
      </w:pPr>
      <w:r w:rsidRPr="00863483">
        <w:rPr>
          <w:rFonts w:ascii="Arial" w:hAnsi="Arial" w:cs="Arial"/>
          <w:b/>
          <w:bCs/>
          <w:sz w:val="28"/>
          <w:szCs w:val="28"/>
        </w:rPr>
        <w:t>Flowchart Creation:</w:t>
      </w:r>
    </w:p>
    <w:p w14:paraId="334D00B0" w14:textId="29F70EF3" w:rsidR="00863FFE" w:rsidRDefault="00854146">
      <w:pPr>
        <w:rPr>
          <w:rFonts w:ascii="Arial" w:hAnsi="Arial" w:cs="Arial"/>
          <w:b/>
          <w:bCs/>
          <w:sz w:val="28"/>
          <w:szCs w:val="28"/>
        </w:rPr>
      </w:pPr>
      <w:r>
        <w:rPr>
          <w:rFonts w:ascii="Arial" w:hAnsi="Arial" w:cs="Arial"/>
          <w:b/>
          <w:bCs/>
          <w:noProof/>
          <w:sz w:val="28"/>
          <w:szCs w:val="28"/>
        </w:rPr>
        <w:drawing>
          <wp:anchor distT="0" distB="0" distL="114300" distR="114300" simplePos="0" relativeHeight="251666432" behindDoc="0" locked="0" layoutInCell="1" allowOverlap="1" wp14:anchorId="4123E012" wp14:editId="35C259B1">
            <wp:simplePos x="0" y="0"/>
            <wp:positionH relativeFrom="margin">
              <wp:posOffset>142875</wp:posOffset>
            </wp:positionH>
            <wp:positionV relativeFrom="margin">
              <wp:posOffset>767715</wp:posOffset>
            </wp:positionV>
            <wp:extent cx="5143500" cy="9626600"/>
            <wp:effectExtent l="0" t="0" r="0" b="0"/>
            <wp:wrapSquare wrapText="bothSides"/>
            <wp:docPr id="1622910045"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10045" name="Picture 2" descr="A diagram of a flowchart&#10;&#10;AI-generated content may be incorrect."/>
                    <pic:cNvPicPr/>
                  </pic:nvPicPr>
                  <pic:blipFill rotWithShape="1">
                    <a:blip r:embed="rId12" cstate="print">
                      <a:extLst>
                        <a:ext uri="{28A0092B-C50C-407E-A947-70E740481C1C}">
                          <a14:useLocalDpi xmlns:a14="http://schemas.microsoft.com/office/drawing/2010/main" val="0"/>
                        </a:ext>
                      </a:extLst>
                    </a:blip>
                    <a:srcRect l="10305" t="1175" r="15909" b="1152"/>
                    <a:stretch>
                      <a:fillRect/>
                    </a:stretch>
                  </pic:blipFill>
                  <pic:spPr bwMode="auto">
                    <a:xfrm>
                      <a:off x="0" y="0"/>
                      <a:ext cx="5143500" cy="962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3FFE">
        <w:rPr>
          <w:rFonts w:ascii="Arial" w:hAnsi="Arial" w:cs="Arial"/>
          <w:b/>
          <w:bCs/>
          <w:sz w:val="28"/>
          <w:szCs w:val="28"/>
        </w:rPr>
        <w:br w:type="page"/>
      </w:r>
    </w:p>
    <w:p w14:paraId="75F63149" w14:textId="3FDD9869" w:rsidR="00C94B84" w:rsidRPr="00863483" w:rsidRDefault="00EA7805" w:rsidP="00346E6F">
      <w:pPr>
        <w:jc w:val="center"/>
        <w:rPr>
          <w:rFonts w:ascii="Arial" w:hAnsi="Arial" w:cs="Arial"/>
          <w:b/>
          <w:bCs/>
          <w:sz w:val="28"/>
          <w:szCs w:val="28"/>
        </w:rPr>
      </w:pPr>
      <w:r w:rsidRPr="00863483">
        <w:rPr>
          <w:rFonts w:ascii="Arial" w:hAnsi="Arial" w:cs="Arial"/>
          <w:b/>
          <w:bCs/>
          <w:sz w:val="28"/>
          <w:szCs w:val="28"/>
        </w:rPr>
        <w:lastRenderedPageBreak/>
        <w:t>Pseud</w:t>
      </w:r>
      <w:r w:rsidR="00C94B84" w:rsidRPr="00863483">
        <w:rPr>
          <w:rFonts w:ascii="Arial" w:hAnsi="Arial" w:cs="Arial"/>
          <w:b/>
          <w:bCs/>
          <w:sz w:val="28"/>
          <w:szCs w:val="28"/>
        </w:rPr>
        <w:t>ocode Creation:</w:t>
      </w:r>
    </w:p>
    <w:p w14:paraId="69D5F77C" w14:textId="5341221A" w:rsidR="00844BD4" w:rsidRPr="00844BD4" w:rsidRDefault="004E686B" w:rsidP="00844BD4">
      <w:pPr>
        <w:pStyle w:val="NoSpacing"/>
        <w:rPr>
          <w:rFonts w:ascii="Arial" w:hAnsi="Arial" w:cs="Arial"/>
          <w:sz w:val="20"/>
          <w:szCs w:val="20"/>
        </w:rPr>
      </w:pPr>
      <w:r>
        <w:rPr>
          <w:rFonts w:ascii="Arial" w:hAnsi="Arial" w:cs="Arial"/>
          <w:sz w:val="20"/>
          <w:szCs w:val="20"/>
        </w:rPr>
        <w:t>START</w:t>
      </w:r>
    </w:p>
    <w:p w14:paraId="7B670E28" w14:textId="59A8CCD0" w:rsidR="00844BD4" w:rsidRPr="00844BD4" w:rsidRDefault="00844BD4" w:rsidP="00844BD4">
      <w:pPr>
        <w:pStyle w:val="NoSpacing"/>
        <w:rPr>
          <w:rFonts w:ascii="Arial" w:hAnsi="Arial" w:cs="Arial"/>
          <w:sz w:val="20"/>
          <w:szCs w:val="20"/>
        </w:rPr>
      </w:pPr>
    </w:p>
    <w:p w14:paraId="5C52A5A8" w14:textId="78DED8B1" w:rsidR="00844BD4" w:rsidRPr="00844BD4" w:rsidRDefault="00844BD4" w:rsidP="00844BD4">
      <w:pPr>
        <w:pStyle w:val="NoSpacing"/>
        <w:rPr>
          <w:rFonts w:ascii="Arial" w:hAnsi="Arial" w:cs="Arial"/>
          <w:sz w:val="20"/>
          <w:szCs w:val="20"/>
        </w:rPr>
      </w:pPr>
      <w:r w:rsidRPr="00844BD4">
        <w:rPr>
          <w:rFonts w:ascii="Arial" w:hAnsi="Arial" w:cs="Arial"/>
          <w:sz w:val="20"/>
          <w:szCs w:val="20"/>
        </w:rPr>
        <w:t>INPUT DATA</w:t>
      </w:r>
    </w:p>
    <w:p w14:paraId="69A9F6D2" w14:textId="26C5B23E" w:rsidR="00844BD4" w:rsidRDefault="00180DAE" w:rsidP="00844BD4">
      <w:pPr>
        <w:pStyle w:val="NoSpacing"/>
        <w:rPr>
          <w:rFonts w:ascii="Arial" w:hAnsi="Arial" w:cs="Arial"/>
          <w:sz w:val="20"/>
          <w:szCs w:val="20"/>
        </w:rPr>
      </w:pPr>
      <w:r>
        <w:rPr>
          <w:rFonts w:ascii="Arial" w:hAnsi="Arial" w:cs="Arial"/>
          <w:sz w:val="20"/>
          <w:szCs w:val="20"/>
        </w:rPr>
        <w:t>LOAD</w:t>
      </w:r>
      <w:r w:rsidR="00844BD4" w:rsidRPr="00844BD4">
        <w:rPr>
          <w:rFonts w:ascii="Arial" w:hAnsi="Arial" w:cs="Arial"/>
          <w:sz w:val="20"/>
          <w:szCs w:val="20"/>
        </w:rPr>
        <w:t xml:space="preserve"> </w:t>
      </w:r>
      <w:proofErr w:type="spellStart"/>
      <w:r w:rsidR="00844BD4" w:rsidRPr="00844BD4">
        <w:rPr>
          <w:rFonts w:ascii="Arial" w:hAnsi="Arial" w:cs="Arial"/>
          <w:sz w:val="20"/>
          <w:szCs w:val="20"/>
        </w:rPr>
        <w:t>Orders_List</w:t>
      </w:r>
      <w:proofErr w:type="spellEnd"/>
    </w:p>
    <w:p w14:paraId="255237DA" w14:textId="2729FE87" w:rsidR="003B3CAF" w:rsidRPr="00844BD4" w:rsidRDefault="00180DAE" w:rsidP="00844BD4">
      <w:pPr>
        <w:pStyle w:val="NoSpacing"/>
        <w:rPr>
          <w:rFonts w:ascii="Arial" w:hAnsi="Arial" w:cs="Arial"/>
          <w:sz w:val="20"/>
          <w:szCs w:val="20"/>
        </w:rPr>
      </w:pPr>
      <w:r>
        <w:rPr>
          <w:rFonts w:ascii="Arial" w:hAnsi="Arial" w:cs="Arial"/>
          <w:sz w:val="20"/>
          <w:szCs w:val="20"/>
        </w:rPr>
        <w:t>LOAD</w:t>
      </w:r>
      <w:r w:rsidR="003B3CAF">
        <w:rPr>
          <w:rFonts w:ascii="Arial" w:hAnsi="Arial" w:cs="Arial"/>
          <w:sz w:val="20"/>
          <w:szCs w:val="20"/>
        </w:rPr>
        <w:t xml:space="preserve"> </w:t>
      </w:r>
      <w:proofErr w:type="spellStart"/>
      <w:r w:rsidR="006101F2">
        <w:rPr>
          <w:rFonts w:ascii="Arial" w:hAnsi="Arial" w:cs="Arial"/>
          <w:sz w:val="20"/>
          <w:szCs w:val="20"/>
        </w:rPr>
        <w:t>Van_List</w:t>
      </w:r>
      <w:proofErr w:type="spellEnd"/>
    </w:p>
    <w:p w14:paraId="0ACF037F" w14:textId="77777777" w:rsidR="00844BD4" w:rsidRPr="00844BD4" w:rsidRDefault="00844BD4" w:rsidP="00844BD4">
      <w:pPr>
        <w:pStyle w:val="NoSpacing"/>
        <w:rPr>
          <w:rFonts w:ascii="Arial" w:hAnsi="Arial" w:cs="Arial"/>
          <w:sz w:val="20"/>
          <w:szCs w:val="20"/>
        </w:rPr>
      </w:pPr>
    </w:p>
    <w:p w14:paraId="24B889C4" w14:textId="77777777" w:rsidR="00844BD4" w:rsidRPr="00844BD4" w:rsidRDefault="00844BD4" w:rsidP="00844BD4">
      <w:pPr>
        <w:pStyle w:val="NoSpacing"/>
        <w:rPr>
          <w:rFonts w:ascii="Arial" w:hAnsi="Arial" w:cs="Arial"/>
          <w:sz w:val="20"/>
          <w:szCs w:val="20"/>
        </w:rPr>
      </w:pPr>
    </w:p>
    <w:p w14:paraId="5689EADC" w14:textId="2537471F" w:rsidR="00844BD4" w:rsidRPr="00844BD4" w:rsidRDefault="00844BD4" w:rsidP="00844BD4">
      <w:pPr>
        <w:pStyle w:val="NoSpacing"/>
        <w:rPr>
          <w:rFonts w:ascii="Arial" w:hAnsi="Arial" w:cs="Arial" w:hint="eastAsia"/>
          <w:sz w:val="20"/>
          <w:szCs w:val="20"/>
        </w:rPr>
      </w:pPr>
      <w:r w:rsidRPr="00844BD4">
        <w:rPr>
          <w:rFonts w:ascii="Arial" w:hAnsi="Arial" w:cs="Arial" w:hint="eastAsia"/>
          <w:sz w:val="20"/>
          <w:szCs w:val="20"/>
        </w:rPr>
        <w:t xml:space="preserve">SET </w:t>
      </w:r>
      <w:proofErr w:type="spellStart"/>
      <w:r w:rsidRPr="00844BD4">
        <w:rPr>
          <w:rFonts w:ascii="Arial" w:hAnsi="Arial" w:cs="Arial" w:hint="eastAsia"/>
          <w:sz w:val="20"/>
          <w:szCs w:val="20"/>
        </w:rPr>
        <w:t>Unassigned_Orders</w:t>
      </w:r>
      <w:proofErr w:type="spellEnd"/>
      <w:r w:rsidRPr="00844BD4">
        <w:rPr>
          <w:rFonts w:ascii="Arial" w:hAnsi="Arial" w:cs="Arial" w:hint="eastAsia"/>
          <w:sz w:val="20"/>
          <w:szCs w:val="20"/>
        </w:rPr>
        <w:t xml:space="preserve"> </w:t>
      </w:r>
      <w:r w:rsidR="00426291">
        <w:rPr>
          <w:rFonts w:ascii="Arial" w:hAnsi="Arial" w:cs="Arial"/>
          <w:sz w:val="20"/>
          <w:szCs w:val="20"/>
        </w:rPr>
        <w:t>-</w:t>
      </w:r>
      <w:r w:rsidR="00263813">
        <w:rPr>
          <w:rFonts w:ascii="Arial" w:hAnsi="Arial" w:cs="Arial"/>
          <w:sz w:val="20"/>
          <w:szCs w:val="20"/>
        </w:rPr>
        <w:t>&gt;</w:t>
      </w:r>
      <w:r w:rsidRPr="00844BD4">
        <w:rPr>
          <w:rFonts w:ascii="Arial" w:hAnsi="Arial" w:cs="Arial" w:hint="eastAsia"/>
          <w:sz w:val="20"/>
          <w:szCs w:val="20"/>
        </w:rPr>
        <w:t xml:space="preserve"> </w:t>
      </w:r>
      <w:proofErr w:type="spellStart"/>
      <w:r w:rsidRPr="00844BD4">
        <w:rPr>
          <w:rFonts w:ascii="Arial" w:hAnsi="Arial" w:cs="Arial" w:hint="eastAsia"/>
          <w:sz w:val="20"/>
          <w:szCs w:val="20"/>
        </w:rPr>
        <w:t>Orders_List</w:t>
      </w:r>
      <w:proofErr w:type="spellEnd"/>
    </w:p>
    <w:p w14:paraId="0403DEC8" w14:textId="54B0345F" w:rsidR="00844BD4" w:rsidRPr="00844BD4" w:rsidRDefault="00844BD4" w:rsidP="00844BD4">
      <w:pPr>
        <w:pStyle w:val="NoSpacing"/>
        <w:rPr>
          <w:rFonts w:ascii="Arial" w:hAnsi="Arial" w:cs="Arial" w:hint="eastAsia"/>
          <w:sz w:val="20"/>
          <w:szCs w:val="20"/>
        </w:rPr>
      </w:pPr>
      <w:r w:rsidRPr="00844BD4">
        <w:rPr>
          <w:rFonts w:ascii="Arial" w:hAnsi="Arial" w:cs="Arial" w:hint="eastAsia"/>
          <w:sz w:val="20"/>
          <w:szCs w:val="20"/>
        </w:rPr>
        <w:t xml:space="preserve">SET </w:t>
      </w:r>
      <w:proofErr w:type="spellStart"/>
      <w:r w:rsidRPr="00844BD4">
        <w:rPr>
          <w:rFonts w:ascii="Arial" w:hAnsi="Arial" w:cs="Arial" w:hint="eastAsia"/>
          <w:sz w:val="20"/>
          <w:szCs w:val="20"/>
        </w:rPr>
        <w:t>Problem_Orders</w:t>
      </w:r>
      <w:proofErr w:type="spellEnd"/>
      <w:r w:rsidRPr="00844BD4">
        <w:rPr>
          <w:rFonts w:ascii="Arial" w:hAnsi="Arial" w:cs="Arial" w:hint="eastAsia"/>
          <w:sz w:val="20"/>
          <w:szCs w:val="20"/>
        </w:rPr>
        <w:t xml:space="preserve"> </w:t>
      </w:r>
      <w:r w:rsidR="00426291">
        <w:rPr>
          <w:rFonts w:ascii="Arial" w:hAnsi="Arial" w:cs="Arial"/>
          <w:sz w:val="20"/>
          <w:szCs w:val="20"/>
        </w:rPr>
        <w:t>-</w:t>
      </w:r>
      <w:r w:rsidR="00263813">
        <w:rPr>
          <w:rFonts w:ascii="Arial" w:hAnsi="Arial" w:cs="Arial"/>
          <w:sz w:val="20"/>
          <w:szCs w:val="20"/>
        </w:rPr>
        <w:t>&gt;</w:t>
      </w:r>
      <w:r w:rsidRPr="00844BD4">
        <w:rPr>
          <w:rFonts w:ascii="Arial" w:hAnsi="Arial" w:cs="Arial" w:hint="eastAsia"/>
          <w:sz w:val="20"/>
          <w:szCs w:val="20"/>
        </w:rPr>
        <w:t xml:space="preserve"> empty list</w:t>
      </w:r>
    </w:p>
    <w:p w14:paraId="2FC3C6C2" w14:textId="77777777" w:rsidR="00844BD4" w:rsidRPr="00844BD4" w:rsidRDefault="00844BD4" w:rsidP="00844BD4">
      <w:pPr>
        <w:pStyle w:val="NoSpacing"/>
        <w:rPr>
          <w:rFonts w:ascii="Arial" w:hAnsi="Arial" w:cs="Arial"/>
          <w:sz w:val="20"/>
          <w:szCs w:val="20"/>
        </w:rPr>
      </w:pPr>
    </w:p>
    <w:p w14:paraId="04ACBF32" w14:textId="3902D9F5" w:rsidR="00844BD4" w:rsidRPr="00844BD4" w:rsidRDefault="00844BD4" w:rsidP="00844BD4">
      <w:pPr>
        <w:pStyle w:val="NoSpacing"/>
        <w:rPr>
          <w:rFonts w:ascii="Arial" w:hAnsi="Arial" w:cs="Arial"/>
          <w:sz w:val="20"/>
          <w:szCs w:val="20"/>
        </w:rPr>
      </w:pPr>
      <w:r w:rsidRPr="00844BD4">
        <w:rPr>
          <w:rFonts w:ascii="Arial" w:hAnsi="Arial" w:cs="Arial"/>
          <w:sz w:val="20"/>
          <w:szCs w:val="20"/>
        </w:rPr>
        <w:t>APPLY K-</w:t>
      </w:r>
      <w:proofErr w:type="spellStart"/>
      <w:r w:rsidRPr="00844BD4">
        <w:rPr>
          <w:rFonts w:ascii="Arial" w:hAnsi="Arial" w:cs="Arial"/>
          <w:sz w:val="20"/>
          <w:szCs w:val="20"/>
        </w:rPr>
        <w:t>Means_Clustering</w:t>
      </w:r>
      <w:proofErr w:type="spellEnd"/>
      <w:r w:rsidRPr="00844BD4">
        <w:rPr>
          <w:rFonts w:ascii="Arial" w:hAnsi="Arial" w:cs="Arial"/>
          <w:sz w:val="20"/>
          <w:szCs w:val="20"/>
        </w:rPr>
        <w:t xml:space="preserve"> </w:t>
      </w:r>
      <w:r w:rsidR="002F0209">
        <w:rPr>
          <w:rFonts w:ascii="Arial" w:hAnsi="Arial" w:cs="Arial"/>
          <w:sz w:val="20"/>
          <w:szCs w:val="20"/>
        </w:rPr>
        <w:t>on</w:t>
      </w:r>
      <w:r w:rsidRPr="00844BD4">
        <w:rPr>
          <w:rFonts w:ascii="Arial" w:hAnsi="Arial" w:cs="Arial"/>
          <w:sz w:val="20"/>
          <w:szCs w:val="20"/>
        </w:rPr>
        <w:t xml:space="preserve"> </w:t>
      </w:r>
      <w:proofErr w:type="spellStart"/>
      <w:r w:rsidRPr="00844BD4">
        <w:rPr>
          <w:rFonts w:ascii="Arial" w:hAnsi="Arial" w:cs="Arial"/>
          <w:sz w:val="20"/>
          <w:szCs w:val="20"/>
        </w:rPr>
        <w:t>Unassigned_Orders</w:t>
      </w:r>
      <w:proofErr w:type="spellEnd"/>
      <w:r w:rsidRPr="00844BD4">
        <w:rPr>
          <w:rFonts w:ascii="Arial" w:hAnsi="Arial" w:cs="Arial"/>
          <w:sz w:val="20"/>
          <w:szCs w:val="20"/>
        </w:rPr>
        <w:t xml:space="preserve"> BY </w:t>
      </w:r>
      <w:proofErr w:type="spellStart"/>
      <w:r w:rsidRPr="00844BD4">
        <w:rPr>
          <w:rFonts w:ascii="Arial" w:hAnsi="Arial" w:cs="Arial"/>
          <w:sz w:val="20"/>
          <w:szCs w:val="20"/>
        </w:rPr>
        <w:t>delivery_location</w:t>
      </w:r>
      <w:proofErr w:type="spellEnd"/>
    </w:p>
    <w:p w14:paraId="40E7D9F1" w14:textId="77777777" w:rsidR="005E06AC" w:rsidRDefault="005E06AC" w:rsidP="00844BD4">
      <w:pPr>
        <w:pStyle w:val="NoSpacing"/>
        <w:rPr>
          <w:rFonts w:ascii="Arial" w:hAnsi="Arial" w:cs="Arial"/>
          <w:sz w:val="20"/>
          <w:szCs w:val="20"/>
        </w:rPr>
      </w:pPr>
    </w:p>
    <w:p w14:paraId="4BC9B5E7" w14:textId="21E60370" w:rsidR="00F04AB9" w:rsidRDefault="00A843C1" w:rsidP="00844BD4">
      <w:pPr>
        <w:pStyle w:val="NoSpacing"/>
        <w:rPr>
          <w:rFonts w:ascii="Arial" w:hAnsi="Arial" w:cs="Arial"/>
          <w:sz w:val="20"/>
          <w:szCs w:val="20"/>
        </w:rPr>
      </w:pPr>
      <w:r>
        <w:rPr>
          <w:rFonts w:ascii="Arial" w:hAnsi="Arial" w:cs="Arial"/>
          <w:sz w:val="20"/>
          <w:szCs w:val="20"/>
        </w:rPr>
        <w:t>APPLY</w:t>
      </w:r>
      <w:r w:rsidR="00F04AB9">
        <w:rPr>
          <w:rFonts w:ascii="Arial" w:hAnsi="Arial" w:cs="Arial"/>
          <w:sz w:val="20"/>
          <w:szCs w:val="20"/>
        </w:rPr>
        <w:t xml:space="preserve"> (TSP) in route</w:t>
      </w:r>
    </w:p>
    <w:p w14:paraId="0AF65DDC" w14:textId="581BE332" w:rsidR="00844BD4" w:rsidRPr="00844BD4" w:rsidRDefault="00844BD4" w:rsidP="00844BD4">
      <w:pPr>
        <w:pStyle w:val="NoSpacing"/>
        <w:rPr>
          <w:rFonts w:ascii="Arial" w:hAnsi="Arial" w:cs="Arial"/>
          <w:sz w:val="20"/>
          <w:szCs w:val="20"/>
        </w:rPr>
      </w:pPr>
      <w:r w:rsidRPr="00844BD4">
        <w:rPr>
          <w:rFonts w:ascii="Arial" w:hAnsi="Arial" w:cs="Arial"/>
          <w:sz w:val="20"/>
          <w:szCs w:val="20"/>
        </w:rPr>
        <w:t xml:space="preserve">IF </w:t>
      </w:r>
      <w:proofErr w:type="spellStart"/>
      <w:r w:rsidR="005B6D8F">
        <w:rPr>
          <w:rFonts w:ascii="Arial" w:hAnsi="Arial" w:cs="Arial"/>
          <w:sz w:val="20"/>
          <w:szCs w:val="20"/>
        </w:rPr>
        <w:t>C</w:t>
      </w:r>
      <w:r w:rsidRPr="00844BD4">
        <w:rPr>
          <w:rFonts w:ascii="Arial" w:hAnsi="Arial" w:cs="Arial"/>
          <w:sz w:val="20"/>
          <w:szCs w:val="20"/>
        </w:rPr>
        <w:t>luster</w:t>
      </w:r>
      <w:r w:rsidR="005B6D8F">
        <w:rPr>
          <w:rFonts w:ascii="Arial" w:hAnsi="Arial" w:cs="Arial"/>
          <w:sz w:val="20"/>
          <w:szCs w:val="20"/>
        </w:rPr>
        <w:t>_S</w:t>
      </w:r>
      <w:r w:rsidRPr="00844BD4">
        <w:rPr>
          <w:rFonts w:ascii="Arial" w:hAnsi="Arial" w:cs="Arial"/>
          <w:sz w:val="20"/>
          <w:szCs w:val="20"/>
        </w:rPr>
        <w:t>ize</w:t>
      </w:r>
      <w:proofErr w:type="spellEnd"/>
      <w:r w:rsidRPr="00844BD4">
        <w:rPr>
          <w:rFonts w:ascii="Arial" w:hAnsi="Arial" w:cs="Arial"/>
          <w:sz w:val="20"/>
          <w:szCs w:val="20"/>
        </w:rPr>
        <w:t xml:space="preserve"> &gt; 30 THEN</w:t>
      </w:r>
    </w:p>
    <w:p w14:paraId="287B761F" w14:textId="1E503772" w:rsidR="00844BD4" w:rsidRDefault="00844BD4" w:rsidP="00844BD4">
      <w:pPr>
        <w:pStyle w:val="NoSpacing"/>
        <w:rPr>
          <w:rFonts w:ascii="Arial" w:hAnsi="Arial" w:cs="Arial"/>
          <w:sz w:val="20"/>
          <w:szCs w:val="20"/>
        </w:rPr>
      </w:pPr>
      <w:r w:rsidRPr="00844BD4">
        <w:rPr>
          <w:rFonts w:ascii="Arial" w:hAnsi="Arial" w:cs="Arial"/>
          <w:sz w:val="20"/>
          <w:szCs w:val="20"/>
        </w:rPr>
        <w:t xml:space="preserve">SPLIT cluster </w:t>
      </w:r>
      <w:r w:rsidR="006524A6">
        <w:rPr>
          <w:rFonts w:ascii="Arial" w:hAnsi="Arial" w:cs="Arial"/>
          <w:sz w:val="20"/>
          <w:szCs w:val="20"/>
        </w:rPr>
        <w:t>into</w:t>
      </w:r>
      <w:r w:rsidRPr="00844BD4">
        <w:rPr>
          <w:rFonts w:ascii="Arial" w:hAnsi="Arial" w:cs="Arial"/>
          <w:sz w:val="20"/>
          <w:szCs w:val="20"/>
        </w:rPr>
        <w:t xml:space="preserve"> smaller clusters</w:t>
      </w:r>
      <w:r w:rsidR="00BD317F">
        <w:rPr>
          <w:rFonts w:ascii="Arial" w:hAnsi="Arial" w:cs="Arial"/>
          <w:sz w:val="20"/>
          <w:szCs w:val="20"/>
        </w:rPr>
        <w:t xml:space="preserve"> THEN</w:t>
      </w:r>
    </w:p>
    <w:p w14:paraId="72D32AA1" w14:textId="47B48BFF" w:rsidR="00BD317F" w:rsidRDefault="00BD317F" w:rsidP="00844BD4">
      <w:pPr>
        <w:pStyle w:val="NoSpacing"/>
        <w:rPr>
          <w:rFonts w:ascii="Arial" w:hAnsi="Arial" w:cs="Arial"/>
          <w:sz w:val="20"/>
          <w:szCs w:val="20"/>
        </w:rPr>
      </w:pPr>
      <w:r>
        <w:rPr>
          <w:rFonts w:ascii="Arial" w:hAnsi="Arial" w:cs="Arial"/>
          <w:sz w:val="20"/>
          <w:szCs w:val="20"/>
        </w:rPr>
        <w:t xml:space="preserve">SELECT next </w:t>
      </w:r>
      <w:proofErr w:type="spellStart"/>
      <w:r w:rsidR="002E0A76">
        <w:rPr>
          <w:rFonts w:ascii="Arial" w:hAnsi="Arial" w:cs="Arial"/>
          <w:sz w:val="20"/>
          <w:szCs w:val="20"/>
        </w:rPr>
        <w:t>A</w:t>
      </w:r>
      <w:r>
        <w:rPr>
          <w:rFonts w:ascii="Arial" w:hAnsi="Arial" w:cs="Arial"/>
          <w:sz w:val="20"/>
          <w:szCs w:val="20"/>
        </w:rPr>
        <w:t>vailable</w:t>
      </w:r>
      <w:r w:rsidR="002E0A76">
        <w:rPr>
          <w:rFonts w:ascii="Arial" w:hAnsi="Arial" w:cs="Arial"/>
          <w:sz w:val="20"/>
          <w:szCs w:val="20"/>
        </w:rPr>
        <w:t>_V</w:t>
      </w:r>
      <w:r>
        <w:rPr>
          <w:rFonts w:ascii="Arial" w:hAnsi="Arial" w:cs="Arial"/>
          <w:sz w:val="20"/>
          <w:szCs w:val="20"/>
        </w:rPr>
        <w:t>an</w:t>
      </w:r>
      <w:proofErr w:type="spellEnd"/>
    </w:p>
    <w:p w14:paraId="5EDC8B89" w14:textId="38CA2B88" w:rsidR="008804DB" w:rsidRDefault="008804DB" w:rsidP="00844BD4">
      <w:pPr>
        <w:pStyle w:val="NoSpacing"/>
        <w:rPr>
          <w:rFonts w:ascii="Arial" w:hAnsi="Arial" w:cs="Arial"/>
          <w:sz w:val="20"/>
          <w:szCs w:val="20"/>
        </w:rPr>
      </w:pPr>
      <w:r>
        <w:rPr>
          <w:rFonts w:ascii="Arial" w:hAnsi="Arial" w:cs="Arial"/>
          <w:sz w:val="20"/>
          <w:szCs w:val="20"/>
        </w:rPr>
        <w:t xml:space="preserve">SET remaining </w:t>
      </w:r>
      <w:proofErr w:type="spellStart"/>
      <w:r w:rsidR="00C93DB8">
        <w:rPr>
          <w:rFonts w:ascii="Arial" w:hAnsi="Arial" w:cs="Arial"/>
          <w:sz w:val="20"/>
          <w:szCs w:val="20"/>
        </w:rPr>
        <w:t>Van_C</w:t>
      </w:r>
      <w:r>
        <w:rPr>
          <w:rFonts w:ascii="Arial" w:hAnsi="Arial" w:cs="Arial"/>
          <w:sz w:val="20"/>
          <w:szCs w:val="20"/>
        </w:rPr>
        <w:t>apacity</w:t>
      </w:r>
      <w:proofErr w:type="spellEnd"/>
      <w:r>
        <w:rPr>
          <w:rFonts w:ascii="Arial" w:hAnsi="Arial" w:cs="Arial"/>
          <w:sz w:val="20"/>
          <w:szCs w:val="20"/>
        </w:rPr>
        <w:t xml:space="preserve"> &amp; implement TSP</w:t>
      </w:r>
    </w:p>
    <w:p w14:paraId="666DABBD" w14:textId="77777777" w:rsidR="00ED362D" w:rsidRDefault="00ED362D" w:rsidP="00ED362D">
      <w:pPr>
        <w:pStyle w:val="NoSpacing"/>
        <w:rPr>
          <w:rFonts w:ascii="Arial" w:hAnsi="Arial" w:cs="Arial"/>
          <w:sz w:val="20"/>
          <w:szCs w:val="20"/>
        </w:rPr>
      </w:pPr>
      <w:r w:rsidRPr="00844BD4">
        <w:rPr>
          <w:rFonts w:ascii="Arial" w:hAnsi="Arial" w:cs="Arial"/>
          <w:sz w:val="20"/>
          <w:szCs w:val="20"/>
        </w:rPr>
        <w:t xml:space="preserve">IF </w:t>
      </w:r>
      <w:proofErr w:type="spellStart"/>
      <w:r>
        <w:rPr>
          <w:rFonts w:ascii="Arial" w:hAnsi="Arial" w:cs="Arial"/>
          <w:sz w:val="20"/>
          <w:szCs w:val="20"/>
        </w:rPr>
        <w:t>C</w:t>
      </w:r>
      <w:r w:rsidRPr="00844BD4">
        <w:rPr>
          <w:rFonts w:ascii="Arial" w:hAnsi="Arial" w:cs="Arial"/>
          <w:sz w:val="20"/>
          <w:szCs w:val="20"/>
        </w:rPr>
        <w:t>luster</w:t>
      </w:r>
      <w:r>
        <w:rPr>
          <w:rFonts w:ascii="Arial" w:hAnsi="Arial" w:cs="Arial"/>
          <w:sz w:val="20"/>
          <w:szCs w:val="20"/>
        </w:rPr>
        <w:t>_S</w:t>
      </w:r>
      <w:r w:rsidRPr="00844BD4">
        <w:rPr>
          <w:rFonts w:ascii="Arial" w:hAnsi="Arial" w:cs="Arial"/>
          <w:sz w:val="20"/>
          <w:szCs w:val="20"/>
        </w:rPr>
        <w:t>ize</w:t>
      </w:r>
      <w:proofErr w:type="spellEnd"/>
      <w:r w:rsidRPr="00844BD4">
        <w:rPr>
          <w:rFonts w:ascii="Arial" w:hAnsi="Arial" w:cs="Arial"/>
          <w:sz w:val="20"/>
          <w:szCs w:val="20"/>
        </w:rPr>
        <w:t xml:space="preserve"> </w:t>
      </w:r>
      <w:r>
        <w:rPr>
          <w:rFonts w:ascii="Arial" w:hAnsi="Arial" w:cs="Arial"/>
          <w:sz w:val="20"/>
          <w:szCs w:val="20"/>
        </w:rPr>
        <w:t>&lt;</w:t>
      </w:r>
      <w:r w:rsidRPr="00844BD4">
        <w:rPr>
          <w:rFonts w:ascii="Arial" w:hAnsi="Arial" w:cs="Arial"/>
          <w:sz w:val="20"/>
          <w:szCs w:val="20"/>
        </w:rPr>
        <w:t xml:space="preserve"> 30 THEN</w:t>
      </w:r>
    </w:p>
    <w:p w14:paraId="12EE98EE" w14:textId="0EDEF377" w:rsidR="00ED362D" w:rsidRDefault="00ED362D" w:rsidP="00844BD4">
      <w:pPr>
        <w:pStyle w:val="NoSpacing"/>
        <w:rPr>
          <w:rFonts w:ascii="Arial" w:hAnsi="Arial" w:cs="Arial"/>
          <w:sz w:val="20"/>
          <w:szCs w:val="20"/>
        </w:rPr>
      </w:pPr>
      <w:r>
        <w:rPr>
          <w:rFonts w:ascii="Arial" w:hAnsi="Arial" w:cs="Arial"/>
          <w:sz w:val="20"/>
          <w:szCs w:val="20"/>
        </w:rPr>
        <w:t>APPL</w:t>
      </w:r>
      <w:r w:rsidR="00DD0D0C">
        <w:rPr>
          <w:rFonts w:ascii="Arial" w:hAnsi="Arial" w:cs="Arial"/>
          <w:sz w:val="20"/>
          <w:szCs w:val="20"/>
        </w:rPr>
        <w:t>Y</w:t>
      </w:r>
      <w:r>
        <w:rPr>
          <w:rFonts w:ascii="Arial" w:hAnsi="Arial" w:cs="Arial"/>
          <w:sz w:val="20"/>
          <w:szCs w:val="20"/>
        </w:rPr>
        <w:t xml:space="preserve"> </w:t>
      </w:r>
      <w:r w:rsidR="00DD0D0C">
        <w:rPr>
          <w:rFonts w:ascii="Arial" w:hAnsi="Arial" w:cs="Arial"/>
          <w:sz w:val="20"/>
          <w:szCs w:val="20"/>
        </w:rPr>
        <w:t>(TSP)</w:t>
      </w:r>
    </w:p>
    <w:p w14:paraId="363F9211" w14:textId="77777777" w:rsidR="009377F5" w:rsidRDefault="009377F5" w:rsidP="00844BD4">
      <w:pPr>
        <w:pStyle w:val="NoSpacing"/>
        <w:rPr>
          <w:rFonts w:ascii="Arial" w:hAnsi="Arial" w:cs="Arial"/>
          <w:sz w:val="20"/>
          <w:szCs w:val="20"/>
        </w:rPr>
      </w:pPr>
    </w:p>
    <w:p w14:paraId="29F3A3DD" w14:textId="1E1DC3B7" w:rsidR="009377F5" w:rsidRDefault="009377F5" w:rsidP="00844BD4">
      <w:pPr>
        <w:pStyle w:val="NoSpacing"/>
        <w:rPr>
          <w:rFonts w:ascii="Arial" w:hAnsi="Arial" w:cs="Arial"/>
          <w:sz w:val="20"/>
          <w:szCs w:val="20"/>
        </w:rPr>
      </w:pPr>
      <w:r>
        <w:rPr>
          <w:rFonts w:ascii="Arial" w:hAnsi="Arial" w:cs="Arial"/>
          <w:sz w:val="20"/>
          <w:szCs w:val="20"/>
        </w:rPr>
        <w:t>SELECT next order in rout</w:t>
      </w:r>
      <w:r w:rsidR="00C66994">
        <w:rPr>
          <w:rFonts w:ascii="Arial" w:hAnsi="Arial" w:cs="Arial"/>
          <w:sz w:val="20"/>
          <w:szCs w:val="20"/>
        </w:rPr>
        <w:t>e</w:t>
      </w:r>
    </w:p>
    <w:p w14:paraId="0D68507E" w14:textId="77777777" w:rsidR="00C66994" w:rsidRDefault="00C66994" w:rsidP="00844BD4">
      <w:pPr>
        <w:pStyle w:val="NoSpacing"/>
        <w:rPr>
          <w:rFonts w:ascii="Arial" w:hAnsi="Arial" w:cs="Arial"/>
          <w:sz w:val="20"/>
          <w:szCs w:val="20"/>
        </w:rPr>
      </w:pPr>
    </w:p>
    <w:p w14:paraId="5F879B37" w14:textId="34D50749" w:rsidR="00C66994" w:rsidRDefault="001158F5" w:rsidP="00844BD4">
      <w:pPr>
        <w:pStyle w:val="NoSpacing"/>
        <w:rPr>
          <w:rFonts w:ascii="Arial" w:hAnsi="Arial" w:cs="Arial"/>
          <w:sz w:val="20"/>
          <w:szCs w:val="20"/>
        </w:rPr>
      </w:pPr>
      <w:r>
        <w:rPr>
          <w:rFonts w:ascii="Arial" w:hAnsi="Arial" w:cs="Arial"/>
          <w:sz w:val="20"/>
          <w:szCs w:val="20"/>
        </w:rPr>
        <w:t>DECISION</w:t>
      </w:r>
      <w:r w:rsidR="001303FD">
        <w:rPr>
          <w:rFonts w:ascii="Arial" w:hAnsi="Arial" w:cs="Arial"/>
          <w:sz w:val="20"/>
          <w:szCs w:val="20"/>
        </w:rPr>
        <w:t xml:space="preserve"> order fit in </w:t>
      </w:r>
      <w:proofErr w:type="spellStart"/>
      <w:r w:rsidR="00A0272E">
        <w:rPr>
          <w:rFonts w:ascii="Arial" w:hAnsi="Arial" w:cs="Arial"/>
          <w:sz w:val="20"/>
          <w:szCs w:val="20"/>
        </w:rPr>
        <w:t>Van_C</w:t>
      </w:r>
      <w:r w:rsidR="001303FD">
        <w:rPr>
          <w:rFonts w:ascii="Arial" w:hAnsi="Arial" w:cs="Arial"/>
          <w:sz w:val="20"/>
          <w:szCs w:val="20"/>
        </w:rPr>
        <w:t>apacity</w:t>
      </w:r>
      <w:proofErr w:type="spellEnd"/>
      <w:r w:rsidR="001303FD">
        <w:rPr>
          <w:rFonts w:ascii="Arial" w:hAnsi="Arial" w:cs="Arial"/>
          <w:sz w:val="20"/>
          <w:szCs w:val="20"/>
        </w:rPr>
        <w:t>?</w:t>
      </w:r>
    </w:p>
    <w:p w14:paraId="2392CE10" w14:textId="4822A514" w:rsidR="009711BA" w:rsidRDefault="009711BA" w:rsidP="00844BD4">
      <w:pPr>
        <w:pStyle w:val="NoSpacing"/>
        <w:rPr>
          <w:rFonts w:ascii="Arial" w:hAnsi="Arial" w:cs="Arial"/>
          <w:sz w:val="20"/>
          <w:szCs w:val="20"/>
        </w:rPr>
      </w:pPr>
      <w:r>
        <w:rPr>
          <w:rFonts w:ascii="Arial" w:hAnsi="Arial" w:cs="Arial"/>
          <w:sz w:val="20"/>
          <w:szCs w:val="20"/>
        </w:rPr>
        <w:t xml:space="preserve">IF NO </w:t>
      </w:r>
    </w:p>
    <w:p w14:paraId="19B75A62" w14:textId="05588FCA" w:rsidR="009711BA" w:rsidRDefault="009711BA" w:rsidP="00844BD4">
      <w:pPr>
        <w:pStyle w:val="NoSpacing"/>
        <w:rPr>
          <w:rFonts w:ascii="Arial" w:hAnsi="Arial" w:cs="Arial"/>
          <w:sz w:val="20"/>
          <w:szCs w:val="20"/>
        </w:rPr>
      </w:pPr>
      <w:r>
        <w:rPr>
          <w:rFonts w:ascii="Arial" w:hAnsi="Arial" w:cs="Arial"/>
          <w:sz w:val="20"/>
          <w:szCs w:val="20"/>
        </w:rPr>
        <w:t xml:space="preserve">ADD to </w:t>
      </w:r>
      <w:proofErr w:type="spellStart"/>
      <w:r w:rsidR="00AE2506">
        <w:rPr>
          <w:rFonts w:ascii="Arial" w:hAnsi="Arial" w:cs="Arial"/>
          <w:sz w:val="20"/>
          <w:szCs w:val="20"/>
        </w:rPr>
        <w:t>P</w:t>
      </w:r>
      <w:r>
        <w:rPr>
          <w:rFonts w:ascii="Arial" w:hAnsi="Arial" w:cs="Arial"/>
          <w:sz w:val="20"/>
          <w:szCs w:val="20"/>
        </w:rPr>
        <w:t>roblem</w:t>
      </w:r>
      <w:r w:rsidR="00AE2506">
        <w:rPr>
          <w:rFonts w:ascii="Arial" w:hAnsi="Arial" w:cs="Arial"/>
          <w:sz w:val="20"/>
          <w:szCs w:val="20"/>
        </w:rPr>
        <w:t>_O</w:t>
      </w:r>
      <w:r>
        <w:rPr>
          <w:rFonts w:ascii="Arial" w:hAnsi="Arial" w:cs="Arial"/>
          <w:sz w:val="20"/>
          <w:szCs w:val="20"/>
        </w:rPr>
        <w:t>rder</w:t>
      </w:r>
      <w:proofErr w:type="spellEnd"/>
    </w:p>
    <w:p w14:paraId="22B0A4B8" w14:textId="1CFDB234" w:rsidR="009711BA" w:rsidRDefault="00964B05" w:rsidP="00844BD4">
      <w:pPr>
        <w:pStyle w:val="NoSpacing"/>
        <w:rPr>
          <w:rFonts w:ascii="Arial" w:hAnsi="Arial" w:cs="Arial"/>
          <w:sz w:val="20"/>
          <w:szCs w:val="20"/>
        </w:rPr>
      </w:pPr>
      <w:r>
        <w:rPr>
          <w:rFonts w:ascii="Arial" w:hAnsi="Arial" w:cs="Arial"/>
          <w:sz w:val="20"/>
          <w:szCs w:val="20"/>
        </w:rPr>
        <w:t xml:space="preserve">PROCESS </w:t>
      </w:r>
      <w:proofErr w:type="spellStart"/>
      <w:r>
        <w:rPr>
          <w:rFonts w:ascii="Arial" w:hAnsi="Arial" w:cs="Arial"/>
          <w:sz w:val="20"/>
          <w:szCs w:val="20"/>
        </w:rPr>
        <w:t>R</w:t>
      </w:r>
      <w:r w:rsidR="00794C8E">
        <w:rPr>
          <w:rFonts w:ascii="Arial" w:hAnsi="Arial" w:cs="Arial"/>
          <w:sz w:val="20"/>
          <w:szCs w:val="20"/>
        </w:rPr>
        <w:t>equest_Manual_intervention</w:t>
      </w:r>
      <w:proofErr w:type="spellEnd"/>
    </w:p>
    <w:p w14:paraId="3E9235D0" w14:textId="3926E102" w:rsidR="0063675D" w:rsidRDefault="0063675D" w:rsidP="00844BD4">
      <w:pPr>
        <w:pStyle w:val="NoSpacing"/>
        <w:rPr>
          <w:rFonts w:ascii="Arial" w:hAnsi="Arial" w:cs="Arial"/>
          <w:sz w:val="20"/>
          <w:szCs w:val="20"/>
        </w:rPr>
      </w:pPr>
      <w:r>
        <w:rPr>
          <w:rFonts w:ascii="Arial" w:hAnsi="Arial" w:cs="Arial"/>
          <w:sz w:val="20"/>
          <w:szCs w:val="20"/>
        </w:rPr>
        <w:t xml:space="preserve">IF </w:t>
      </w:r>
      <w:r w:rsidR="00794975">
        <w:rPr>
          <w:rFonts w:ascii="Arial" w:hAnsi="Arial" w:cs="Arial"/>
          <w:sz w:val="20"/>
          <w:szCs w:val="20"/>
        </w:rPr>
        <w:t>YES</w:t>
      </w:r>
    </w:p>
    <w:p w14:paraId="2724CEC0" w14:textId="77777777" w:rsidR="001A34DB" w:rsidRDefault="001A34DB" w:rsidP="00844BD4">
      <w:pPr>
        <w:pStyle w:val="NoSpacing"/>
        <w:rPr>
          <w:rFonts w:ascii="Arial" w:hAnsi="Arial" w:cs="Arial"/>
          <w:sz w:val="20"/>
          <w:szCs w:val="20"/>
        </w:rPr>
      </w:pPr>
    </w:p>
    <w:p w14:paraId="3D0C5F3D" w14:textId="0A69821E" w:rsidR="001A34DB" w:rsidRDefault="001A34DB" w:rsidP="00844BD4">
      <w:pPr>
        <w:pStyle w:val="NoSpacing"/>
        <w:rPr>
          <w:rFonts w:ascii="Arial" w:hAnsi="Arial" w:cs="Arial"/>
          <w:sz w:val="20"/>
          <w:szCs w:val="20"/>
        </w:rPr>
      </w:pPr>
      <w:r>
        <w:rPr>
          <w:rFonts w:ascii="Arial" w:hAnsi="Arial" w:cs="Arial"/>
          <w:sz w:val="20"/>
          <w:szCs w:val="20"/>
        </w:rPr>
        <w:t xml:space="preserve">PROCESS calculate </w:t>
      </w:r>
      <w:proofErr w:type="spellStart"/>
      <w:r>
        <w:rPr>
          <w:rFonts w:ascii="Arial" w:hAnsi="Arial" w:cs="Arial"/>
          <w:sz w:val="20"/>
          <w:szCs w:val="20"/>
        </w:rPr>
        <w:t>Estimated_Time_Of_Arrival</w:t>
      </w:r>
      <w:proofErr w:type="spellEnd"/>
    </w:p>
    <w:p w14:paraId="67928ABA" w14:textId="77777777" w:rsidR="004414C9" w:rsidRDefault="004414C9" w:rsidP="00844BD4">
      <w:pPr>
        <w:pStyle w:val="NoSpacing"/>
        <w:rPr>
          <w:rFonts w:ascii="Arial" w:hAnsi="Arial" w:cs="Arial"/>
          <w:sz w:val="20"/>
          <w:szCs w:val="20"/>
        </w:rPr>
      </w:pPr>
    </w:p>
    <w:p w14:paraId="729BF973" w14:textId="5D507A03" w:rsidR="00A0272E" w:rsidRDefault="00F04BAB" w:rsidP="00844BD4">
      <w:pPr>
        <w:pStyle w:val="NoSpacing"/>
        <w:rPr>
          <w:rFonts w:ascii="Arial" w:hAnsi="Arial" w:cs="Arial"/>
          <w:sz w:val="20"/>
          <w:szCs w:val="20"/>
        </w:rPr>
      </w:pPr>
      <w:r>
        <w:rPr>
          <w:rFonts w:ascii="Arial" w:hAnsi="Arial" w:cs="Arial"/>
          <w:sz w:val="20"/>
          <w:szCs w:val="20"/>
        </w:rPr>
        <w:t>DEC</w:t>
      </w:r>
      <w:r w:rsidR="00C93DB8">
        <w:rPr>
          <w:rFonts w:ascii="Arial" w:hAnsi="Arial" w:cs="Arial"/>
          <w:sz w:val="20"/>
          <w:szCs w:val="20"/>
        </w:rPr>
        <w:t>ISION</w:t>
      </w:r>
      <w:r w:rsidR="009A5326">
        <w:rPr>
          <w:rFonts w:ascii="Arial" w:hAnsi="Arial" w:cs="Arial"/>
          <w:sz w:val="20"/>
          <w:szCs w:val="20"/>
        </w:rPr>
        <w:t xml:space="preserve"> arrival time within </w:t>
      </w:r>
      <w:proofErr w:type="spellStart"/>
      <w:r w:rsidR="009A5326">
        <w:rPr>
          <w:rFonts w:ascii="Arial" w:hAnsi="Arial" w:cs="Arial"/>
          <w:sz w:val="20"/>
          <w:szCs w:val="20"/>
        </w:rPr>
        <w:t>Thirty_</w:t>
      </w:r>
      <w:r>
        <w:rPr>
          <w:rFonts w:ascii="Arial" w:hAnsi="Arial" w:cs="Arial"/>
          <w:sz w:val="20"/>
          <w:szCs w:val="20"/>
        </w:rPr>
        <w:t>M</w:t>
      </w:r>
      <w:r w:rsidR="009A5326">
        <w:rPr>
          <w:rFonts w:ascii="Arial" w:hAnsi="Arial" w:cs="Arial"/>
          <w:sz w:val="20"/>
          <w:szCs w:val="20"/>
        </w:rPr>
        <w:t>inute_</w:t>
      </w:r>
      <w:r>
        <w:rPr>
          <w:rFonts w:ascii="Arial" w:hAnsi="Arial" w:cs="Arial"/>
          <w:sz w:val="20"/>
          <w:szCs w:val="20"/>
        </w:rPr>
        <w:t>Time_Window</w:t>
      </w:r>
      <w:proofErr w:type="spellEnd"/>
    </w:p>
    <w:p w14:paraId="70C16B74" w14:textId="77777777" w:rsidR="00F3109C" w:rsidRDefault="00F3109C" w:rsidP="00F3109C">
      <w:pPr>
        <w:pStyle w:val="NoSpacing"/>
        <w:rPr>
          <w:rFonts w:ascii="Arial" w:hAnsi="Arial" w:cs="Arial"/>
          <w:sz w:val="20"/>
          <w:szCs w:val="20"/>
        </w:rPr>
      </w:pPr>
      <w:r>
        <w:rPr>
          <w:rFonts w:ascii="Arial" w:hAnsi="Arial" w:cs="Arial"/>
          <w:sz w:val="20"/>
          <w:szCs w:val="20"/>
        </w:rPr>
        <w:t xml:space="preserve">IF NO </w:t>
      </w:r>
    </w:p>
    <w:p w14:paraId="3427F134" w14:textId="77777777" w:rsidR="007D28FD" w:rsidRDefault="007D28FD" w:rsidP="007D28FD">
      <w:pPr>
        <w:pStyle w:val="NoSpacing"/>
        <w:rPr>
          <w:rFonts w:ascii="Arial" w:hAnsi="Arial" w:cs="Arial"/>
          <w:sz w:val="20"/>
          <w:szCs w:val="20"/>
        </w:rPr>
      </w:pPr>
      <w:r>
        <w:rPr>
          <w:rFonts w:ascii="Arial" w:hAnsi="Arial" w:cs="Arial"/>
          <w:sz w:val="20"/>
          <w:szCs w:val="20"/>
        </w:rPr>
        <w:t xml:space="preserve">ADD to </w:t>
      </w:r>
      <w:proofErr w:type="spellStart"/>
      <w:r>
        <w:rPr>
          <w:rFonts w:ascii="Arial" w:hAnsi="Arial" w:cs="Arial"/>
          <w:sz w:val="20"/>
          <w:szCs w:val="20"/>
        </w:rPr>
        <w:t>Problem_Order</w:t>
      </w:r>
      <w:proofErr w:type="spellEnd"/>
    </w:p>
    <w:p w14:paraId="1F9A2995" w14:textId="77777777" w:rsidR="00F3109C" w:rsidRDefault="00F3109C" w:rsidP="00F3109C">
      <w:pPr>
        <w:pStyle w:val="NoSpacing"/>
        <w:rPr>
          <w:rFonts w:ascii="Arial" w:hAnsi="Arial" w:cs="Arial"/>
          <w:sz w:val="20"/>
          <w:szCs w:val="20"/>
        </w:rPr>
      </w:pPr>
      <w:r>
        <w:rPr>
          <w:rFonts w:ascii="Arial" w:hAnsi="Arial" w:cs="Arial"/>
          <w:sz w:val="20"/>
          <w:szCs w:val="20"/>
        </w:rPr>
        <w:t xml:space="preserve">PROCESS </w:t>
      </w:r>
      <w:proofErr w:type="spellStart"/>
      <w:r>
        <w:rPr>
          <w:rFonts w:ascii="Arial" w:hAnsi="Arial" w:cs="Arial"/>
          <w:sz w:val="20"/>
          <w:szCs w:val="20"/>
        </w:rPr>
        <w:t>Request_Manual_intervention</w:t>
      </w:r>
      <w:proofErr w:type="spellEnd"/>
    </w:p>
    <w:p w14:paraId="7839F405" w14:textId="77777777" w:rsidR="00F3109C" w:rsidRDefault="00F3109C" w:rsidP="00F3109C">
      <w:pPr>
        <w:pStyle w:val="NoSpacing"/>
        <w:rPr>
          <w:rFonts w:ascii="Arial" w:hAnsi="Arial" w:cs="Arial"/>
          <w:sz w:val="20"/>
          <w:szCs w:val="20"/>
        </w:rPr>
      </w:pPr>
      <w:r>
        <w:rPr>
          <w:rFonts w:ascii="Arial" w:hAnsi="Arial" w:cs="Arial"/>
          <w:sz w:val="20"/>
          <w:szCs w:val="20"/>
        </w:rPr>
        <w:t>IF YES</w:t>
      </w:r>
    </w:p>
    <w:p w14:paraId="07B6EBC4" w14:textId="77777777" w:rsidR="00D923F8" w:rsidRDefault="00D923F8" w:rsidP="00F3109C">
      <w:pPr>
        <w:pStyle w:val="NoSpacing"/>
        <w:rPr>
          <w:rFonts w:ascii="Arial" w:hAnsi="Arial" w:cs="Arial"/>
          <w:sz w:val="20"/>
          <w:szCs w:val="20"/>
        </w:rPr>
      </w:pPr>
    </w:p>
    <w:p w14:paraId="27AECC95" w14:textId="793646B0" w:rsidR="00D923F8" w:rsidRDefault="00124CC7" w:rsidP="00F3109C">
      <w:pPr>
        <w:pStyle w:val="NoSpacing"/>
        <w:rPr>
          <w:rFonts w:ascii="Arial" w:hAnsi="Arial" w:cs="Arial"/>
          <w:sz w:val="20"/>
          <w:szCs w:val="20"/>
        </w:rPr>
      </w:pPr>
      <w:r>
        <w:rPr>
          <w:rFonts w:ascii="Arial" w:hAnsi="Arial" w:cs="Arial"/>
          <w:sz w:val="20"/>
          <w:szCs w:val="20"/>
        </w:rPr>
        <w:t>DECISION more orders within cluster</w:t>
      </w:r>
      <w:r w:rsidR="00C55C1C">
        <w:rPr>
          <w:rFonts w:ascii="Arial" w:hAnsi="Arial" w:cs="Arial"/>
          <w:sz w:val="20"/>
          <w:szCs w:val="20"/>
        </w:rPr>
        <w:t>?</w:t>
      </w:r>
    </w:p>
    <w:p w14:paraId="1C061586" w14:textId="2482955E" w:rsidR="003F4A60" w:rsidRDefault="007B5FC1" w:rsidP="00F3109C">
      <w:pPr>
        <w:pStyle w:val="NoSpacing"/>
        <w:rPr>
          <w:rFonts w:ascii="Arial" w:hAnsi="Arial" w:cs="Arial"/>
          <w:sz w:val="20"/>
          <w:szCs w:val="20"/>
        </w:rPr>
      </w:pPr>
      <w:r>
        <w:rPr>
          <w:rFonts w:ascii="Arial" w:hAnsi="Arial" w:cs="Arial"/>
          <w:sz w:val="20"/>
          <w:szCs w:val="20"/>
        </w:rPr>
        <w:t>IF NO</w:t>
      </w:r>
    </w:p>
    <w:p w14:paraId="2B5A8C81" w14:textId="77BC0D8E" w:rsidR="007B5FC1" w:rsidRDefault="007B5FC1" w:rsidP="00F3109C">
      <w:pPr>
        <w:pStyle w:val="NoSpacing"/>
        <w:rPr>
          <w:rFonts w:ascii="Arial" w:hAnsi="Arial" w:cs="Arial"/>
          <w:sz w:val="20"/>
          <w:szCs w:val="20"/>
        </w:rPr>
      </w:pPr>
      <w:r>
        <w:rPr>
          <w:rFonts w:ascii="Arial" w:hAnsi="Arial" w:cs="Arial"/>
          <w:sz w:val="20"/>
          <w:szCs w:val="20"/>
        </w:rPr>
        <w:t>OUTPUT result</w:t>
      </w:r>
      <w:r w:rsidR="00827F1D">
        <w:rPr>
          <w:rFonts w:ascii="Arial" w:hAnsi="Arial" w:cs="Arial"/>
          <w:sz w:val="20"/>
          <w:szCs w:val="20"/>
        </w:rPr>
        <w:t xml:space="preserve">s </w:t>
      </w:r>
      <w:r w:rsidR="00F25FBD">
        <w:rPr>
          <w:rFonts w:ascii="Arial" w:hAnsi="Arial" w:cs="Arial"/>
          <w:sz w:val="20"/>
          <w:szCs w:val="20"/>
        </w:rPr>
        <w:t>THEN</w:t>
      </w:r>
      <w:r w:rsidR="00827F1D">
        <w:rPr>
          <w:rFonts w:ascii="Arial" w:hAnsi="Arial" w:cs="Arial"/>
          <w:sz w:val="20"/>
          <w:szCs w:val="20"/>
        </w:rPr>
        <w:t xml:space="preserve"> END</w:t>
      </w:r>
    </w:p>
    <w:p w14:paraId="451C6D28" w14:textId="7578E3E6" w:rsidR="00C55C1C" w:rsidRDefault="00C55C1C" w:rsidP="00F3109C">
      <w:pPr>
        <w:pStyle w:val="NoSpacing"/>
        <w:rPr>
          <w:rFonts w:ascii="Arial" w:hAnsi="Arial" w:cs="Arial"/>
          <w:sz w:val="20"/>
          <w:szCs w:val="20"/>
        </w:rPr>
      </w:pPr>
      <w:r>
        <w:rPr>
          <w:rFonts w:ascii="Arial" w:hAnsi="Arial" w:cs="Arial"/>
          <w:sz w:val="20"/>
          <w:szCs w:val="20"/>
        </w:rPr>
        <w:t xml:space="preserve">IF YES </w:t>
      </w:r>
    </w:p>
    <w:p w14:paraId="5BE1A4D8" w14:textId="6A786C34" w:rsidR="00C55C1C" w:rsidRDefault="00C55C1C" w:rsidP="00F3109C">
      <w:pPr>
        <w:pStyle w:val="NoSpacing"/>
        <w:rPr>
          <w:rFonts w:ascii="Arial" w:hAnsi="Arial" w:cs="Arial"/>
          <w:sz w:val="20"/>
          <w:szCs w:val="20"/>
        </w:rPr>
      </w:pPr>
      <w:r>
        <w:rPr>
          <w:rFonts w:ascii="Arial" w:hAnsi="Arial" w:cs="Arial"/>
          <w:sz w:val="20"/>
          <w:szCs w:val="20"/>
        </w:rPr>
        <w:t xml:space="preserve">DECISION </w:t>
      </w:r>
      <w:r w:rsidR="003F4A60">
        <w:rPr>
          <w:rFonts w:ascii="Arial" w:hAnsi="Arial" w:cs="Arial"/>
          <w:sz w:val="20"/>
          <w:szCs w:val="20"/>
        </w:rPr>
        <w:t xml:space="preserve">check </w:t>
      </w:r>
      <w:proofErr w:type="spellStart"/>
      <w:r w:rsidR="003F4A60">
        <w:rPr>
          <w:rFonts w:ascii="Arial" w:hAnsi="Arial" w:cs="Arial"/>
          <w:sz w:val="20"/>
          <w:szCs w:val="20"/>
        </w:rPr>
        <w:t>Available_Van</w:t>
      </w:r>
      <w:proofErr w:type="spellEnd"/>
    </w:p>
    <w:p w14:paraId="34AEFEF9" w14:textId="5045BE99" w:rsidR="003968B0" w:rsidRDefault="008155F2" w:rsidP="00F3109C">
      <w:pPr>
        <w:pStyle w:val="NoSpacing"/>
        <w:rPr>
          <w:rFonts w:ascii="Arial" w:hAnsi="Arial" w:cs="Arial"/>
          <w:sz w:val="20"/>
          <w:szCs w:val="20"/>
        </w:rPr>
      </w:pPr>
      <w:r>
        <w:rPr>
          <w:rFonts w:ascii="Arial" w:hAnsi="Arial" w:cs="Arial"/>
          <w:sz w:val="20"/>
          <w:szCs w:val="20"/>
        </w:rPr>
        <w:t>SELECT</w:t>
      </w:r>
      <w:r w:rsidR="003968B0">
        <w:rPr>
          <w:rFonts w:ascii="Arial" w:hAnsi="Arial" w:cs="Arial"/>
          <w:sz w:val="20"/>
          <w:szCs w:val="20"/>
        </w:rPr>
        <w:t xml:space="preserve"> next </w:t>
      </w:r>
      <w:proofErr w:type="spellStart"/>
      <w:r w:rsidR="003968B0">
        <w:rPr>
          <w:rFonts w:ascii="Arial" w:hAnsi="Arial" w:cs="Arial"/>
          <w:sz w:val="20"/>
          <w:szCs w:val="20"/>
        </w:rPr>
        <w:t>Available_Van</w:t>
      </w:r>
      <w:proofErr w:type="spellEnd"/>
      <w:r w:rsidR="00D91597">
        <w:rPr>
          <w:rFonts w:ascii="Arial" w:hAnsi="Arial" w:cs="Arial"/>
          <w:sz w:val="20"/>
          <w:szCs w:val="20"/>
        </w:rPr>
        <w:t xml:space="preserve"> THEN LOOP</w:t>
      </w:r>
    </w:p>
    <w:p w14:paraId="507B4892" w14:textId="77777777" w:rsidR="00D923F8" w:rsidRDefault="00D923F8">
      <w:pPr>
        <w:rPr>
          <w:rFonts w:ascii="Arial" w:hAnsi="Arial" w:cs="Arial"/>
          <w:b/>
          <w:bCs/>
          <w:sz w:val="28"/>
          <w:szCs w:val="28"/>
        </w:rPr>
      </w:pPr>
    </w:p>
    <w:p w14:paraId="5B50360A" w14:textId="0790939B" w:rsidR="00667C82" w:rsidRDefault="00667C82">
      <w:pPr>
        <w:rPr>
          <w:rFonts w:ascii="Arial" w:hAnsi="Arial" w:cs="Arial"/>
          <w:b/>
          <w:bCs/>
          <w:sz w:val="28"/>
          <w:szCs w:val="28"/>
        </w:rPr>
      </w:pPr>
      <w:r>
        <w:rPr>
          <w:rFonts w:ascii="Arial" w:hAnsi="Arial" w:cs="Arial"/>
          <w:b/>
          <w:bCs/>
          <w:sz w:val="28"/>
          <w:szCs w:val="28"/>
        </w:rPr>
        <w:br w:type="page"/>
      </w:r>
    </w:p>
    <w:p w14:paraId="4A5D87F6" w14:textId="778103F7" w:rsidR="00CD2E34" w:rsidRPr="00863483" w:rsidRDefault="008D7B84" w:rsidP="00CD2E34">
      <w:pPr>
        <w:jc w:val="center"/>
        <w:rPr>
          <w:rFonts w:ascii="Arial" w:hAnsi="Arial" w:cs="Arial"/>
          <w:b/>
          <w:bCs/>
          <w:sz w:val="28"/>
          <w:szCs w:val="28"/>
        </w:rPr>
      </w:pPr>
      <w:r w:rsidRPr="00863483">
        <w:rPr>
          <w:rFonts w:ascii="Arial" w:hAnsi="Arial" w:cs="Arial"/>
          <w:b/>
          <w:bCs/>
          <w:sz w:val="28"/>
          <w:szCs w:val="28"/>
        </w:rPr>
        <w:lastRenderedPageBreak/>
        <w:t>So</w:t>
      </w:r>
      <w:r w:rsidR="00E90D60" w:rsidRPr="00863483">
        <w:rPr>
          <w:rFonts w:ascii="Arial" w:hAnsi="Arial" w:cs="Arial"/>
          <w:b/>
          <w:bCs/>
          <w:sz w:val="28"/>
          <w:szCs w:val="28"/>
        </w:rPr>
        <w:t>lution:</w:t>
      </w:r>
    </w:p>
    <w:p w14:paraId="59BB599E" w14:textId="7848E331" w:rsidR="00F620DB" w:rsidRPr="0042280E" w:rsidRDefault="006F751C" w:rsidP="00F620DB">
      <w:pPr>
        <w:rPr>
          <w:rFonts w:ascii="Arial" w:hAnsi="Arial" w:cs="Arial"/>
        </w:rPr>
      </w:pPr>
      <w:r>
        <w:rPr>
          <w:rFonts w:ascii="Arial" w:hAnsi="Arial" w:cs="Arial"/>
        </w:rPr>
        <w:t>Why I chose this specific</w:t>
      </w:r>
      <w:r w:rsidR="00F620DB" w:rsidRPr="0042280E">
        <w:rPr>
          <w:rFonts w:ascii="Arial" w:hAnsi="Arial" w:cs="Arial"/>
        </w:rPr>
        <w:t xml:space="preserve"> solution</w:t>
      </w:r>
      <w:r>
        <w:rPr>
          <w:rFonts w:ascii="Arial" w:hAnsi="Arial" w:cs="Arial"/>
        </w:rPr>
        <w:t xml:space="preserve"> is bec</w:t>
      </w:r>
      <w:r w:rsidR="00CC7F31">
        <w:rPr>
          <w:rFonts w:ascii="Arial" w:hAnsi="Arial" w:cs="Arial"/>
        </w:rPr>
        <w:t>ause it</w:t>
      </w:r>
      <w:r w:rsidR="00F620DB" w:rsidRPr="0042280E">
        <w:rPr>
          <w:rFonts w:ascii="Arial" w:hAnsi="Arial" w:cs="Arial"/>
        </w:rPr>
        <w:t xml:space="preserve"> </w:t>
      </w:r>
      <w:r w:rsidR="00B96688">
        <w:rPr>
          <w:rFonts w:ascii="Arial" w:hAnsi="Arial" w:cs="Arial"/>
        </w:rPr>
        <w:t>binds</w:t>
      </w:r>
      <w:r w:rsidR="00F620DB" w:rsidRPr="0042280E">
        <w:rPr>
          <w:rFonts w:ascii="Arial" w:hAnsi="Arial" w:cs="Arial"/>
        </w:rPr>
        <w:t xml:space="preserve"> together K-means clustering with the travelling salesman problem (TSP) optimisation, which carefully considers strict time and capacity constraints to tackle the everyday complication of the last-mile delivery method. The proposed approach method breaks down and deconstructs the complicated routing issue into small manageable subtasks, enabling the possibility of efficiency and scalability for routing packages:</w:t>
      </w:r>
    </w:p>
    <w:p w14:paraId="32E398CA" w14:textId="77777777" w:rsidR="00FF2977" w:rsidRPr="0042280E" w:rsidRDefault="00FF2977" w:rsidP="00F620DB">
      <w:pPr>
        <w:rPr>
          <w:rFonts w:ascii="Arial" w:hAnsi="Arial" w:cs="Arial"/>
        </w:rPr>
      </w:pPr>
    </w:p>
    <w:p w14:paraId="5D72AE36" w14:textId="37B4552E" w:rsidR="00FE1A7A" w:rsidRPr="0042280E" w:rsidRDefault="00FE1A7A" w:rsidP="00FE1A7A">
      <w:pPr>
        <w:rPr>
          <w:rFonts w:ascii="Arial" w:hAnsi="Arial" w:cs="Arial"/>
        </w:rPr>
      </w:pPr>
      <w:r w:rsidRPr="0042280E">
        <w:rPr>
          <w:rFonts w:ascii="Arial" w:hAnsi="Arial" w:cs="Arial"/>
        </w:rPr>
        <w:t xml:space="preserve">Spatial Clustering: </w:t>
      </w:r>
    </w:p>
    <w:p w14:paraId="4529ED08" w14:textId="2A1A36AE" w:rsidR="00FF2977" w:rsidRPr="0042280E" w:rsidRDefault="00FE1A7A" w:rsidP="00FE1A7A">
      <w:pPr>
        <w:rPr>
          <w:rFonts w:ascii="Arial" w:hAnsi="Arial" w:cs="Arial"/>
        </w:rPr>
      </w:pPr>
      <w:r w:rsidRPr="0042280E">
        <w:rPr>
          <w:rFonts w:ascii="Arial" w:hAnsi="Arial" w:cs="Arial"/>
        </w:rPr>
        <w:t>In the first initial phase, received orders are categorised by final delivery location proximity utilising the K-means method. This significantly decreases the complexity of the logistics problem and ensures geographically logical batches are dispatched. A core rule is applied: if the number of received orders within a cluster exceeds 30 parcels, the cluster is automatically divided into smaller maintainable batches. The combination method significantly decreases over travel distance between the depot and final delivery locations, inevitably decreasing fuel consumption and time, therefore optimising the logistical process.</w:t>
      </w:r>
      <w:r w:rsidR="00A7751B">
        <w:rPr>
          <w:rFonts w:ascii="Arial" w:hAnsi="Arial" w:cs="Arial"/>
        </w:rPr>
        <w:t xml:space="preserve"> </w:t>
      </w:r>
    </w:p>
    <w:p w14:paraId="0F5EC2D8" w14:textId="77777777" w:rsidR="00790302" w:rsidRPr="0042280E" w:rsidRDefault="00790302" w:rsidP="00790302">
      <w:pPr>
        <w:rPr>
          <w:rFonts w:ascii="Arial" w:hAnsi="Arial" w:cs="Arial"/>
        </w:rPr>
      </w:pPr>
      <w:r w:rsidRPr="0042280E">
        <w:rPr>
          <w:rFonts w:ascii="Arial" w:hAnsi="Arial" w:cs="Arial"/>
        </w:rPr>
        <w:t>Intra-cluster route optimisation:</w:t>
      </w:r>
    </w:p>
    <w:p w14:paraId="4F52B41B" w14:textId="16DDE242" w:rsidR="00790302" w:rsidRPr="0042280E" w:rsidRDefault="00790302" w:rsidP="00790302">
      <w:pPr>
        <w:rPr>
          <w:rFonts w:ascii="Arial" w:hAnsi="Arial" w:cs="Arial"/>
        </w:rPr>
      </w:pPr>
      <w:r w:rsidRPr="0042280E">
        <w:rPr>
          <w:rFonts w:ascii="Arial" w:hAnsi="Arial" w:cs="Arial"/>
        </w:rPr>
        <w:t>Once the spatial clusters are established, the next process focuses on intra-cluster optimisation through the TSP method. The TSP algorithm accurately calculates the quickest and most efficient sequence of stops for each individual cluster. In practice, the delivery van drops off each scheduled order before returning to the dispatch depot. By implementing this optimisation method, the proposed system strategically decreases fossil fuel consumption and enhances overall day-to-day operational efficiency. This strategy guarantees that driving operatives can complete their entire routes in a faster cost cost-effective way</w:t>
      </w:r>
      <w:r w:rsidR="00F23189">
        <w:rPr>
          <w:rFonts w:ascii="Arial" w:hAnsi="Arial" w:cs="Arial"/>
        </w:rPr>
        <w:t xml:space="preserve"> </w:t>
      </w:r>
      <w:sdt>
        <w:sdtPr>
          <w:rPr>
            <w:rFonts w:ascii="Arial" w:hAnsi="Arial" w:cs="Arial"/>
          </w:rPr>
          <w:id w:val="-2009360452"/>
          <w:citation/>
        </w:sdtPr>
        <w:sdtContent>
          <w:r w:rsidR="00E4195F">
            <w:rPr>
              <w:rFonts w:ascii="Arial" w:hAnsi="Arial" w:cs="Arial"/>
            </w:rPr>
            <w:fldChar w:fldCharType="begin"/>
          </w:r>
          <w:r w:rsidR="00F43B52">
            <w:rPr>
              <w:rFonts w:ascii="Arial" w:hAnsi="Arial" w:cs="Arial"/>
            </w:rPr>
            <w:instrText xml:space="preserve">CITATION ELL85 \l 2057 </w:instrText>
          </w:r>
          <w:r w:rsidR="00E4195F">
            <w:rPr>
              <w:rFonts w:ascii="Arial" w:hAnsi="Arial" w:cs="Arial"/>
            </w:rPr>
            <w:fldChar w:fldCharType="separate"/>
          </w:r>
          <w:r w:rsidR="004E10E2" w:rsidRPr="004E10E2">
            <w:rPr>
              <w:rFonts w:ascii="Arial" w:hAnsi="Arial" w:cs="Arial"/>
              <w:noProof/>
            </w:rPr>
            <w:t>[4]</w:t>
          </w:r>
          <w:r w:rsidR="00E4195F">
            <w:rPr>
              <w:rFonts w:ascii="Arial" w:hAnsi="Arial" w:cs="Arial"/>
            </w:rPr>
            <w:fldChar w:fldCharType="end"/>
          </w:r>
        </w:sdtContent>
      </w:sdt>
    </w:p>
    <w:p w14:paraId="3DD7F6DA" w14:textId="77777777" w:rsidR="003C7F67" w:rsidRPr="0042280E" w:rsidRDefault="003C7F67" w:rsidP="003C7F67">
      <w:pPr>
        <w:rPr>
          <w:rFonts w:ascii="Arial" w:hAnsi="Arial" w:cs="Arial"/>
        </w:rPr>
      </w:pPr>
      <w:r w:rsidRPr="0042280E">
        <w:rPr>
          <w:rFonts w:ascii="Arial" w:hAnsi="Arial" w:cs="Arial"/>
        </w:rPr>
        <w:t>Dynamic Time Window:</w:t>
      </w:r>
    </w:p>
    <w:p w14:paraId="5CE0F833" w14:textId="5DEBEDC9" w:rsidR="003C7F67" w:rsidRPr="0042280E" w:rsidRDefault="003C7F67" w:rsidP="003C7F67">
      <w:pPr>
        <w:rPr>
          <w:rFonts w:ascii="Arial" w:hAnsi="Arial" w:cs="Arial"/>
        </w:rPr>
      </w:pPr>
      <w:r w:rsidRPr="0042280E">
        <w:rPr>
          <w:rFonts w:ascii="Arial" w:hAnsi="Arial" w:cs="Arial"/>
        </w:rPr>
        <w:t xml:space="preserve">The constructed algorithm is </w:t>
      </w:r>
      <w:r w:rsidR="00597E3D">
        <w:rPr>
          <w:rFonts w:ascii="Arial" w:hAnsi="Arial" w:cs="Arial"/>
        </w:rPr>
        <w:t>built</w:t>
      </w:r>
      <w:r w:rsidRPr="0042280E">
        <w:rPr>
          <w:rFonts w:ascii="Arial" w:hAnsi="Arial" w:cs="Arial"/>
        </w:rPr>
        <w:t xml:space="preserve"> with a dynamic time window in </w:t>
      </w:r>
      <w:r w:rsidR="007F692E">
        <w:rPr>
          <w:rFonts w:ascii="Arial" w:hAnsi="Arial" w:cs="Arial"/>
        </w:rPr>
        <w:t>its</w:t>
      </w:r>
      <w:r w:rsidR="00307062">
        <w:rPr>
          <w:rFonts w:ascii="Arial" w:hAnsi="Arial" w:cs="Arial"/>
        </w:rPr>
        <w:t xml:space="preserve"> foundations</w:t>
      </w:r>
      <w:r w:rsidRPr="0042280E">
        <w:rPr>
          <w:rFonts w:ascii="Arial" w:hAnsi="Arial" w:cs="Arial"/>
        </w:rPr>
        <w:t>, enforcing a mechanism the confirms all delivers are fulfilled within the 30-minute time window tolerance per each order. As the logistic process is unveiled, the system repeatedly observes the estimated time of arrival and reports any deliveries that might have the possibility of exceeding the time window tolerance. Orders that are predicted to go over the tolerance are pre-emptively reported and are given the label of "problem order" and will require manual inspection, this method ensure compliance to strict time limit constraints which is critical for valued customer satisfaction and overall efficiency.</w:t>
      </w:r>
      <w:r w:rsidR="00EB459A">
        <w:rPr>
          <w:rFonts w:ascii="Arial" w:hAnsi="Arial" w:cs="Arial"/>
        </w:rPr>
        <w:t xml:space="preserve"> </w:t>
      </w:r>
      <w:sdt>
        <w:sdtPr>
          <w:rPr>
            <w:rFonts w:ascii="Arial" w:hAnsi="Arial" w:cs="Arial"/>
          </w:rPr>
          <w:id w:val="-1752266901"/>
          <w:citation/>
        </w:sdtPr>
        <w:sdtContent>
          <w:r w:rsidR="0048226B">
            <w:rPr>
              <w:rFonts w:ascii="Arial" w:hAnsi="Arial" w:cs="Arial"/>
            </w:rPr>
            <w:fldChar w:fldCharType="begin"/>
          </w:r>
          <w:r w:rsidR="00F43B52">
            <w:rPr>
              <w:rFonts w:ascii="Arial" w:hAnsi="Arial" w:cs="Arial"/>
            </w:rPr>
            <w:instrText xml:space="preserve">CITATION The03 \l 2057 </w:instrText>
          </w:r>
          <w:r w:rsidR="0048226B">
            <w:rPr>
              <w:rFonts w:ascii="Arial" w:hAnsi="Arial" w:cs="Arial"/>
            </w:rPr>
            <w:fldChar w:fldCharType="separate"/>
          </w:r>
          <w:r w:rsidR="004E10E2" w:rsidRPr="004E10E2">
            <w:rPr>
              <w:rFonts w:ascii="Arial" w:hAnsi="Arial" w:cs="Arial"/>
              <w:noProof/>
            </w:rPr>
            <w:t>[5]</w:t>
          </w:r>
          <w:r w:rsidR="0048226B">
            <w:rPr>
              <w:rFonts w:ascii="Arial" w:hAnsi="Arial" w:cs="Arial"/>
            </w:rPr>
            <w:fldChar w:fldCharType="end"/>
          </w:r>
        </w:sdtContent>
      </w:sdt>
      <w:sdt>
        <w:sdtPr>
          <w:rPr>
            <w:rFonts w:ascii="Arial" w:hAnsi="Arial" w:cs="Arial"/>
          </w:rPr>
          <w:id w:val="1493139856"/>
          <w:citation/>
        </w:sdtPr>
        <w:sdtContent>
          <w:r w:rsidR="00B75814">
            <w:rPr>
              <w:rFonts w:ascii="Arial" w:hAnsi="Arial" w:cs="Arial"/>
            </w:rPr>
            <w:fldChar w:fldCharType="begin"/>
          </w:r>
          <w:r w:rsidR="00751BBC">
            <w:rPr>
              <w:rFonts w:ascii="Arial" w:hAnsi="Arial" w:cs="Arial"/>
            </w:rPr>
            <w:instrText xml:space="preserve">CITATION Alg87 \l 2057 </w:instrText>
          </w:r>
          <w:r w:rsidR="00B75814">
            <w:rPr>
              <w:rFonts w:ascii="Arial" w:hAnsi="Arial" w:cs="Arial"/>
            </w:rPr>
            <w:fldChar w:fldCharType="separate"/>
          </w:r>
          <w:r w:rsidR="004E10E2">
            <w:rPr>
              <w:rFonts w:ascii="Arial" w:hAnsi="Arial" w:cs="Arial"/>
              <w:noProof/>
            </w:rPr>
            <w:t xml:space="preserve"> </w:t>
          </w:r>
          <w:r w:rsidR="004E10E2" w:rsidRPr="004E10E2">
            <w:rPr>
              <w:rFonts w:ascii="Arial" w:hAnsi="Arial" w:cs="Arial"/>
              <w:noProof/>
            </w:rPr>
            <w:t>[6]</w:t>
          </w:r>
          <w:r w:rsidR="00B75814">
            <w:rPr>
              <w:rFonts w:ascii="Arial" w:hAnsi="Arial" w:cs="Arial"/>
            </w:rPr>
            <w:fldChar w:fldCharType="end"/>
          </w:r>
        </w:sdtContent>
      </w:sdt>
    </w:p>
    <w:p w14:paraId="78747073" w14:textId="77777777" w:rsidR="007206F3" w:rsidRPr="0042280E" w:rsidRDefault="007206F3" w:rsidP="003C7F67">
      <w:pPr>
        <w:rPr>
          <w:rFonts w:ascii="Arial" w:hAnsi="Arial" w:cs="Arial"/>
        </w:rPr>
      </w:pPr>
    </w:p>
    <w:p w14:paraId="2CFDCC6A" w14:textId="77777777" w:rsidR="00E4241A" w:rsidRDefault="00E4241A">
      <w:pPr>
        <w:rPr>
          <w:rFonts w:ascii="Arial" w:hAnsi="Arial" w:cs="Arial"/>
        </w:rPr>
      </w:pPr>
      <w:r>
        <w:rPr>
          <w:rFonts w:ascii="Arial" w:hAnsi="Arial" w:cs="Arial"/>
        </w:rPr>
        <w:br w:type="page"/>
      </w:r>
    </w:p>
    <w:p w14:paraId="692171D3" w14:textId="3D742D62" w:rsidR="007206F3" w:rsidRPr="0042280E" w:rsidRDefault="007206F3" w:rsidP="007206F3">
      <w:pPr>
        <w:rPr>
          <w:rFonts w:ascii="Arial" w:hAnsi="Arial" w:cs="Arial"/>
        </w:rPr>
      </w:pPr>
      <w:r w:rsidRPr="0042280E">
        <w:rPr>
          <w:rFonts w:ascii="Arial" w:hAnsi="Arial" w:cs="Arial"/>
        </w:rPr>
        <w:lastRenderedPageBreak/>
        <w:t>Optimisation:</w:t>
      </w:r>
    </w:p>
    <w:p w14:paraId="5BE655DF" w14:textId="77777777" w:rsidR="007206F3" w:rsidRPr="0042280E" w:rsidRDefault="007206F3" w:rsidP="007206F3">
      <w:pPr>
        <w:rPr>
          <w:rFonts w:ascii="Arial" w:hAnsi="Arial" w:cs="Arial"/>
        </w:rPr>
      </w:pPr>
      <w:r w:rsidRPr="0042280E">
        <w:rPr>
          <w:rFonts w:ascii="Arial" w:hAnsi="Arial" w:cs="Arial"/>
        </w:rPr>
        <w:t xml:space="preserve">The pseudocode designed for the algorithm articulates a "nearest neighbour" approach, in practical use vans are assigned to the nearest possible order within the remaining stock and delivery time window. This process ensures that the delivery process acknowledges the </w:t>
      </w:r>
      <w:proofErr w:type="spellStart"/>
      <w:r w:rsidRPr="0042280E">
        <w:rPr>
          <w:rFonts w:ascii="Arial" w:hAnsi="Arial" w:cs="Arial"/>
        </w:rPr>
        <w:t>MoSCoW</w:t>
      </w:r>
      <w:proofErr w:type="spellEnd"/>
      <w:r w:rsidRPr="0042280E">
        <w:rPr>
          <w:rFonts w:ascii="Arial" w:hAnsi="Arial" w:cs="Arial"/>
        </w:rPr>
        <w:t xml:space="preserve"> prioritisation: It MUST successfully deliver the entire order stock within the limits of capacity and time constraints, it SHOUD prioritise the quickest and most efficient route, and it COULD consider balanced driver workloads to ensure equality and fairness to the labour force. Balancing the workloads meets the requirements of overall efficiency.</w:t>
      </w:r>
    </w:p>
    <w:p w14:paraId="36D4CCE9" w14:textId="38666BC7" w:rsidR="003B551E" w:rsidRPr="0042280E" w:rsidRDefault="00C94B84" w:rsidP="007206F3">
      <w:pPr>
        <w:jc w:val="center"/>
        <w:rPr>
          <w:rFonts w:ascii="Arial" w:hAnsi="Arial" w:cs="Arial"/>
          <w:b/>
          <w:bCs/>
        </w:rPr>
      </w:pPr>
      <w:r w:rsidRPr="0042280E">
        <w:rPr>
          <w:rFonts w:ascii="Arial" w:hAnsi="Arial" w:cs="Arial"/>
          <w:b/>
          <w:bCs/>
        </w:rPr>
        <w:t>Explanation:</w:t>
      </w:r>
    </w:p>
    <w:p w14:paraId="1EDA743B" w14:textId="75581B0B" w:rsidR="001F0343" w:rsidRPr="0042280E" w:rsidRDefault="001F0343">
      <w:pPr>
        <w:rPr>
          <w:rFonts w:ascii="Arial" w:hAnsi="Arial" w:cs="Arial"/>
        </w:rPr>
      </w:pPr>
      <w:r w:rsidRPr="0042280E">
        <w:rPr>
          <w:rFonts w:ascii="Arial" w:hAnsi="Arial" w:cs="Arial"/>
        </w:rPr>
        <w:t>My proposed solution uses a clustering technique alongside the travelling salesman problem (TSP) optimisation, while still acknowledging the time-window constraints to ensure punctuality is up to standard with on-time deliveries.</w:t>
      </w:r>
    </w:p>
    <w:p w14:paraId="2B041D7C" w14:textId="77777777" w:rsidR="00633EBD" w:rsidRPr="0042280E" w:rsidRDefault="00633EBD" w:rsidP="00633EBD">
      <w:pPr>
        <w:rPr>
          <w:rFonts w:ascii="Arial" w:hAnsi="Arial" w:cs="Arial"/>
        </w:rPr>
      </w:pPr>
      <w:r w:rsidRPr="0042280E">
        <w:rPr>
          <w:rFonts w:ascii="Arial" w:hAnsi="Arial" w:cs="Arial"/>
        </w:rPr>
        <w:t>Justification &amp; Limitations:</w:t>
      </w:r>
    </w:p>
    <w:p w14:paraId="57EBD6B1" w14:textId="77777777" w:rsidR="00633EBD" w:rsidRPr="0042280E" w:rsidRDefault="00633EBD" w:rsidP="00633EBD">
      <w:pPr>
        <w:rPr>
          <w:rFonts w:ascii="Arial" w:hAnsi="Arial" w:cs="Arial"/>
        </w:rPr>
      </w:pPr>
      <w:r w:rsidRPr="0042280E">
        <w:rPr>
          <w:rFonts w:ascii="Arial" w:hAnsi="Arial" w:cs="Arial"/>
        </w:rPr>
        <w:t xml:space="preserve">This constructed algorithmic approach gives a clear, repetitive and scalable framework for </w:t>
      </w:r>
      <w:proofErr w:type="spellStart"/>
      <w:r w:rsidRPr="0042280E">
        <w:rPr>
          <w:rFonts w:ascii="Arial" w:hAnsi="Arial" w:cs="Arial"/>
        </w:rPr>
        <w:t>GrocerQucik's</w:t>
      </w:r>
      <w:proofErr w:type="spellEnd"/>
      <w:r w:rsidRPr="0042280E">
        <w:rPr>
          <w:rFonts w:ascii="Arial" w:hAnsi="Arial" w:cs="Arial"/>
        </w:rPr>
        <w:t xml:space="preserve"> delivery operations. it directly corresponds with the organisation's key objectives of minimising travel distances, hitting time goals, and utilising van efficiency. by deconstructing the issues into lesser controllable sub-tasks (Clustering &amp; Route Optimisation), the proposed solution is easily comprehensible on larger-scale issues.</w:t>
      </w:r>
    </w:p>
    <w:p w14:paraId="0D982A6E" w14:textId="77777777" w:rsidR="00633EBD" w:rsidRPr="0042280E" w:rsidRDefault="00633EBD" w:rsidP="00633EBD">
      <w:pPr>
        <w:rPr>
          <w:rFonts w:ascii="Arial" w:hAnsi="Arial" w:cs="Arial"/>
        </w:rPr>
      </w:pPr>
    </w:p>
    <w:p w14:paraId="345133AB" w14:textId="21A0878B" w:rsidR="001F0343" w:rsidRPr="0042280E" w:rsidRDefault="00633EBD" w:rsidP="00633EBD">
      <w:pPr>
        <w:rPr>
          <w:rFonts w:ascii="Arial" w:hAnsi="Arial" w:cs="Arial"/>
        </w:rPr>
      </w:pPr>
      <w:r w:rsidRPr="0042280E">
        <w:rPr>
          <w:rFonts w:ascii="Arial" w:hAnsi="Arial" w:cs="Arial"/>
        </w:rPr>
        <w:t>Although the proposed solution doesn't come without limitations that cannot be dismissed. One notable constraint is the presumed assumption that the software model is dependent on static data, with all received orders clarified upfront and predictable traffic patterns. In practice within the real world, unpredictable dynamic factors such as live traffic conditions, restricted zones, road closures, and urgent last-minute orders can throw off pre-planned routes. The proposed newly constructed solution may underperform due to such drastic changes without implementing live data feeds such as weather forecasts, GPS tracking and real-time traffic updates. Furthermore, it expects perfect fixed data, including geocoding for last-mile delivery locations and compliance to pre-planned routes to be followed by drivers. While clustering significantly decreases computational difficulty, issues with scalability may present themselves when handling larger, real-time order batches, occupying more complex algorithms or extra computational resources.</w:t>
      </w:r>
    </w:p>
    <w:p w14:paraId="44E5E9A8" w14:textId="77777777" w:rsidR="008E5E82" w:rsidRPr="0042280E" w:rsidRDefault="008E5E82" w:rsidP="008E5E82">
      <w:pPr>
        <w:rPr>
          <w:rFonts w:ascii="Arial" w:hAnsi="Arial" w:cs="Arial"/>
        </w:rPr>
      </w:pPr>
      <w:r w:rsidRPr="0042280E">
        <w:rPr>
          <w:rFonts w:ascii="Arial" w:hAnsi="Arial" w:cs="Arial"/>
        </w:rPr>
        <w:t>Conclusion:</w:t>
      </w:r>
    </w:p>
    <w:p w14:paraId="0A230D28" w14:textId="7FE54B2C" w:rsidR="008E5E82" w:rsidRPr="0042280E" w:rsidRDefault="008E5E82" w:rsidP="008E5E82">
      <w:pPr>
        <w:rPr>
          <w:rFonts w:ascii="Arial" w:hAnsi="Arial" w:cs="Arial"/>
        </w:rPr>
      </w:pPr>
      <w:r w:rsidRPr="0042280E">
        <w:rPr>
          <w:rFonts w:ascii="Arial" w:hAnsi="Arial" w:cs="Arial"/>
        </w:rPr>
        <w:t xml:space="preserve">In summary, the proposed solution gives a direct </w:t>
      </w:r>
      <w:r w:rsidR="00795911" w:rsidRPr="0042280E">
        <w:rPr>
          <w:rFonts w:ascii="Arial" w:hAnsi="Arial" w:cs="Arial"/>
        </w:rPr>
        <w:t>robust practical</w:t>
      </w:r>
      <w:r w:rsidRPr="0042280E">
        <w:rPr>
          <w:rFonts w:ascii="Arial" w:hAnsi="Arial" w:cs="Arial"/>
        </w:rPr>
        <w:t xml:space="preserve"> foundation for creating an automated and optimised strategy for </w:t>
      </w:r>
      <w:proofErr w:type="spellStart"/>
      <w:r w:rsidRPr="0042280E">
        <w:rPr>
          <w:rFonts w:ascii="Arial" w:hAnsi="Arial" w:cs="Arial"/>
        </w:rPr>
        <w:t>GrocerQuick's</w:t>
      </w:r>
      <w:proofErr w:type="spellEnd"/>
      <w:r w:rsidRPr="0042280E">
        <w:rPr>
          <w:rFonts w:ascii="Arial" w:hAnsi="Arial" w:cs="Arial"/>
        </w:rPr>
        <w:t xml:space="preserve"> last-mile logistics operations. it provides clarity within the framework in acknowledging logistical challenges such as minimising travel distance from the depot, fuel consumption, and delivery time constraints</w:t>
      </w:r>
    </w:p>
    <w:p w14:paraId="1641538F" w14:textId="77777777" w:rsidR="00633EBD" w:rsidRPr="0042280E" w:rsidRDefault="00633EBD" w:rsidP="00633EBD">
      <w:pPr>
        <w:rPr>
          <w:rFonts w:ascii="Arial" w:hAnsi="Arial" w:cs="Arial"/>
          <w:b/>
          <w:bCs/>
        </w:rPr>
      </w:pPr>
    </w:p>
    <w:p w14:paraId="34DDD654" w14:textId="1F97C0BF" w:rsidR="00E4241A" w:rsidRDefault="00E4241A">
      <w:pPr>
        <w:rPr>
          <w:rFonts w:ascii="Arial" w:hAnsi="Arial" w:cs="Arial"/>
        </w:rPr>
      </w:pPr>
    </w:p>
    <w:p w14:paraId="4790EFD4" w14:textId="2E478867" w:rsidR="003B551E" w:rsidRPr="0042280E" w:rsidRDefault="003B551E" w:rsidP="003B551E">
      <w:pPr>
        <w:rPr>
          <w:rFonts w:ascii="Arial" w:hAnsi="Arial" w:cs="Arial"/>
        </w:rPr>
      </w:pPr>
      <w:r w:rsidRPr="0042280E">
        <w:rPr>
          <w:rFonts w:ascii="Arial" w:hAnsi="Arial" w:cs="Arial"/>
        </w:rPr>
        <w:t>Step 1: order combining (</w:t>
      </w:r>
      <w:r w:rsidR="00FA0DB6" w:rsidRPr="0042280E">
        <w:rPr>
          <w:rFonts w:ascii="Arial" w:hAnsi="Arial" w:cs="Arial"/>
        </w:rPr>
        <w:t>spatial</w:t>
      </w:r>
      <w:r w:rsidRPr="0042280E">
        <w:rPr>
          <w:rFonts w:ascii="Arial" w:hAnsi="Arial" w:cs="Arial"/>
        </w:rPr>
        <w:t xml:space="preserve"> grouping)</w:t>
      </w:r>
    </w:p>
    <w:p w14:paraId="1C99EA49" w14:textId="607551F5" w:rsidR="003B551E" w:rsidRPr="0042280E" w:rsidRDefault="003B551E" w:rsidP="003B551E">
      <w:pPr>
        <w:rPr>
          <w:rFonts w:ascii="Arial" w:hAnsi="Arial" w:cs="Arial"/>
        </w:rPr>
      </w:pPr>
      <w:r w:rsidRPr="0042280E">
        <w:rPr>
          <w:rFonts w:ascii="Arial" w:hAnsi="Arial" w:cs="Arial"/>
        </w:rPr>
        <w:t>Reason: It significantly decreases the complexity of multiple stops by decomposing the issue into smaller manageable problems</w:t>
      </w:r>
    </w:p>
    <w:p w14:paraId="21DAF635" w14:textId="6B07465B" w:rsidR="003B551E" w:rsidRPr="0042280E" w:rsidRDefault="003B551E" w:rsidP="003B551E">
      <w:pPr>
        <w:rPr>
          <w:rFonts w:ascii="Arial" w:hAnsi="Arial" w:cs="Arial"/>
        </w:rPr>
      </w:pPr>
      <w:r w:rsidRPr="0042280E">
        <w:rPr>
          <w:rFonts w:ascii="Arial" w:hAnsi="Arial" w:cs="Arial"/>
        </w:rPr>
        <w:t xml:space="preserve">How: The algorithm uses K-means clustering </w:t>
      </w:r>
      <w:r w:rsidR="00FA0DB6" w:rsidRPr="0042280E">
        <w:rPr>
          <w:rFonts w:ascii="Arial" w:hAnsi="Arial" w:cs="Arial"/>
        </w:rPr>
        <w:t>solely</w:t>
      </w:r>
      <w:r w:rsidRPr="0042280E">
        <w:rPr>
          <w:rFonts w:ascii="Arial" w:hAnsi="Arial" w:cs="Arial"/>
        </w:rPr>
        <w:t xml:space="preserve"> based on the input of the delivery location/coordinates</w:t>
      </w:r>
    </w:p>
    <w:p w14:paraId="4AE53672" w14:textId="7FAB3B44" w:rsidR="003B551E" w:rsidRPr="0042280E" w:rsidRDefault="003B551E" w:rsidP="003B551E">
      <w:pPr>
        <w:rPr>
          <w:rFonts w:ascii="Arial" w:hAnsi="Arial" w:cs="Arial"/>
        </w:rPr>
      </w:pPr>
      <w:r w:rsidRPr="0042280E">
        <w:rPr>
          <w:rFonts w:ascii="Arial" w:hAnsi="Arial" w:cs="Arial" w:hint="eastAsia"/>
        </w:rPr>
        <w:t xml:space="preserve">Scenario Example: if orders are </w:t>
      </w:r>
      <w:r w:rsidRPr="0042280E">
        <w:rPr>
          <w:rFonts w:ascii="Arial" w:hAnsi="Arial" w:cs="Arial" w:hint="eastAsia"/>
        </w:rPr>
        <w:t>≤</w:t>
      </w:r>
      <w:r w:rsidRPr="0042280E">
        <w:rPr>
          <w:rFonts w:ascii="Arial" w:hAnsi="Arial" w:cs="Arial" w:hint="eastAsia"/>
        </w:rPr>
        <w:t xml:space="preserve"> 30, proceed as a single cluster, anything else create multiple clusters</w:t>
      </w:r>
    </w:p>
    <w:p w14:paraId="39BE2BD6" w14:textId="55B1E4C8" w:rsidR="003B551E" w:rsidRPr="0042280E" w:rsidRDefault="003B551E" w:rsidP="003B551E">
      <w:pPr>
        <w:rPr>
          <w:rFonts w:ascii="Arial" w:hAnsi="Arial" w:cs="Arial"/>
        </w:rPr>
      </w:pPr>
      <w:r w:rsidRPr="0042280E">
        <w:rPr>
          <w:rFonts w:ascii="Arial" w:hAnsi="Arial" w:cs="Arial"/>
        </w:rPr>
        <w:t>Assumption: orders within close proximity show be delivered together or within the same time window</w:t>
      </w:r>
    </w:p>
    <w:p w14:paraId="3D1A3C2B" w14:textId="77777777" w:rsidR="00631150" w:rsidRPr="0042280E" w:rsidRDefault="003B551E" w:rsidP="00631150">
      <w:pPr>
        <w:rPr>
          <w:rFonts w:ascii="Arial" w:hAnsi="Arial" w:cs="Arial"/>
        </w:rPr>
      </w:pPr>
      <w:r w:rsidRPr="0042280E">
        <w:rPr>
          <w:rFonts w:ascii="Arial" w:hAnsi="Arial" w:cs="Arial"/>
        </w:rPr>
        <w:t>Step 2:</w:t>
      </w:r>
      <w:r w:rsidR="00631150" w:rsidRPr="0042280E">
        <w:rPr>
          <w:rFonts w:ascii="Arial" w:hAnsi="Arial" w:cs="Arial"/>
        </w:rPr>
        <w:t xml:space="preserve"> Cluster route optimisation</w:t>
      </w:r>
    </w:p>
    <w:p w14:paraId="3283203A" w14:textId="77777777" w:rsidR="00631150" w:rsidRPr="0042280E" w:rsidRDefault="00631150" w:rsidP="00631150">
      <w:pPr>
        <w:rPr>
          <w:rFonts w:ascii="Arial" w:hAnsi="Arial" w:cs="Arial"/>
        </w:rPr>
      </w:pPr>
    </w:p>
    <w:p w14:paraId="6B782C68" w14:textId="77777777" w:rsidR="00631150" w:rsidRPr="0042280E" w:rsidRDefault="00631150" w:rsidP="00631150">
      <w:pPr>
        <w:rPr>
          <w:rFonts w:ascii="Arial" w:hAnsi="Arial" w:cs="Arial"/>
        </w:rPr>
      </w:pPr>
      <w:r w:rsidRPr="0042280E">
        <w:rPr>
          <w:rFonts w:ascii="Arial" w:hAnsi="Arial" w:cs="Arial"/>
        </w:rPr>
        <w:t>Reason: minimises the miles travelled between each cluster</w:t>
      </w:r>
    </w:p>
    <w:p w14:paraId="7C4C7BBA" w14:textId="77777777" w:rsidR="00631150" w:rsidRPr="0042280E" w:rsidRDefault="00631150" w:rsidP="00631150">
      <w:pPr>
        <w:rPr>
          <w:rFonts w:ascii="Arial" w:hAnsi="Arial" w:cs="Arial"/>
        </w:rPr>
      </w:pPr>
    </w:p>
    <w:p w14:paraId="1D3388C8" w14:textId="46892423" w:rsidR="00631150" w:rsidRPr="0042280E" w:rsidRDefault="00631150" w:rsidP="00631150">
      <w:pPr>
        <w:rPr>
          <w:rFonts w:ascii="Arial" w:hAnsi="Arial" w:cs="Arial"/>
        </w:rPr>
      </w:pPr>
      <w:r w:rsidRPr="0042280E">
        <w:rPr>
          <w:rFonts w:ascii="Arial" w:hAnsi="Arial" w:cs="Arial"/>
        </w:rPr>
        <w:t xml:space="preserve">How: </w:t>
      </w:r>
      <w:r w:rsidR="00385BF3" w:rsidRPr="0042280E">
        <w:rPr>
          <w:rFonts w:ascii="Arial" w:hAnsi="Arial" w:cs="Arial"/>
        </w:rPr>
        <w:t xml:space="preserve">Uses TSP to create a simulated environment which filters </w:t>
      </w:r>
      <w:r w:rsidR="006469C4" w:rsidRPr="0042280E">
        <w:rPr>
          <w:rFonts w:ascii="Arial" w:hAnsi="Arial" w:cs="Arial"/>
        </w:rPr>
        <w:t>out other</w:t>
      </w:r>
      <w:r w:rsidR="00385BF3" w:rsidRPr="0042280E">
        <w:rPr>
          <w:rFonts w:ascii="Arial" w:hAnsi="Arial" w:cs="Arial"/>
        </w:rPr>
        <w:t xml:space="preserve"> routes and takes the fastest one.</w:t>
      </w:r>
    </w:p>
    <w:p w14:paraId="5D131E05" w14:textId="77777777" w:rsidR="00631150" w:rsidRPr="0042280E" w:rsidRDefault="00631150" w:rsidP="00631150">
      <w:pPr>
        <w:rPr>
          <w:rFonts w:ascii="Arial" w:hAnsi="Arial" w:cs="Arial"/>
        </w:rPr>
      </w:pPr>
    </w:p>
    <w:p w14:paraId="41739CF4" w14:textId="77777777" w:rsidR="00631150" w:rsidRPr="0042280E" w:rsidRDefault="00631150" w:rsidP="00631150">
      <w:pPr>
        <w:rPr>
          <w:rFonts w:ascii="Arial" w:hAnsi="Arial" w:cs="Arial"/>
        </w:rPr>
      </w:pPr>
      <w:r w:rsidRPr="0042280E">
        <w:rPr>
          <w:rFonts w:ascii="Arial" w:hAnsi="Arial" w:cs="Arial"/>
        </w:rPr>
        <w:t>Key Feature: Each route starts their journey from the distribution centre and returns to the distribution centre at the end of each route.</w:t>
      </w:r>
    </w:p>
    <w:p w14:paraId="0B590F24" w14:textId="77777777" w:rsidR="00631150" w:rsidRPr="0042280E" w:rsidRDefault="00631150" w:rsidP="00631150">
      <w:pPr>
        <w:rPr>
          <w:rFonts w:ascii="Arial" w:hAnsi="Arial" w:cs="Arial"/>
        </w:rPr>
      </w:pPr>
    </w:p>
    <w:p w14:paraId="72A68B07" w14:textId="77777777" w:rsidR="00631150" w:rsidRPr="0042280E" w:rsidRDefault="00631150" w:rsidP="00631150">
      <w:pPr>
        <w:rPr>
          <w:rFonts w:ascii="Arial" w:hAnsi="Arial" w:cs="Arial"/>
        </w:rPr>
      </w:pPr>
      <w:r w:rsidRPr="0042280E">
        <w:rPr>
          <w:rFonts w:ascii="Arial" w:hAnsi="Arial" w:cs="Arial"/>
        </w:rPr>
        <w:t>Step 3: Time Constraint Acknowledgement</w:t>
      </w:r>
    </w:p>
    <w:p w14:paraId="7A307929" w14:textId="77777777" w:rsidR="00631150" w:rsidRPr="0042280E" w:rsidRDefault="00631150" w:rsidP="00631150">
      <w:pPr>
        <w:rPr>
          <w:rFonts w:ascii="Arial" w:hAnsi="Arial" w:cs="Arial"/>
        </w:rPr>
      </w:pPr>
    </w:p>
    <w:p w14:paraId="30A51035" w14:textId="77777777" w:rsidR="00631150" w:rsidRPr="0042280E" w:rsidRDefault="00631150" w:rsidP="00631150">
      <w:pPr>
        <w:rPr>
          <w:rFonts w:ascii="Arial" w:hAnsi="Arial" w:cs="Arial"/>
        </w:rPr>
      </w:pPr>
      <w:r w:rsidRPr="0042280E">
        <w:rPr>
          <w:rFonts w:ascii="Arial" w:hAnsi="Arial" w:cs="Arial"/>
        </w:rPr>
        <w:t>Reason: ensures each delivery stays within a 30-minute tolerance window and does not exceed the 30-minute lateness threshold</w:t>
      </w:r>
    </w:p>
    <w:p w14:paraId="476B93E6" w14:textId="77777777" w:rsidR="00631150" w:rsidRPr="0042280E" w:rsidRDefault="00631150" w:rsidP="00631150">
      <w:pPr>
        <w:rPr>
          <w:rFonts w:ascii="Arial" w:hAnsi="Arial" w:cs="Arial"/>
        </w:rPr>
      </w:pPr>
    </w:p>
    <w:p w14:paraId="0515C5CF" w14:textId="77777777" w:rsidR="00631150" w:rsidRPr="0042280E" w:rsidRDefault="00631150" w:rsidP="00631150">
      <w:pPr>
        <w:rPr>
          <w:rFonts w:ascii="Arial" w:hAnsi="Arial" w:cs="Arial"/>
        </w:rPr>
      </w:pPr>
      <w:r w:rsidRPr="0042280E">
        <w:rPr>
          <w:rFonts w:ascii="Arial" w:hAnsi="Arial" w:cs="Arial"/>
        </w:rPr>
        <w:t>How: Calculates adaptive travel plus downtime, such as refuelling which acts against the deadline</w:t>
      </w:r>
    </w:p>
    <w:p w14:paraId="2F525537" w14:textId="77777777" w:rsidR="00631150" w:rsidRPr="0042280E" w:rsidRDefault="00631150" w:rsidP="00631150">
      <w:pPr>
        <w:rPr>
          <w:rFonts w:ascii="Arial" w:hAnsi="Arial" w:cs="Arial"/>
        </w:rPr>
      </w:pPr>
    </w:p>
    <w:p w14:paraId="68F1D9FA" w14:textId="782C8610" w:rsidR="005F39D6" w:rsidRPr="0042280E" w:rsidRDefault="00631150">
      <w:pPr>
        <w:rPr>
          <w:rFonts w:ascii="Arial" w:eastAsiaTheme="majorEastAsia" w:hAnsi="Arial" w:cs="Arial"/>
          <w:color w:val="0F4761" w:themeColor="accent1" w:themeShade="BF"/>
        </w:rPr>
      </w:pPr>
      <w:r w:rsidRPr="0042280E">
        <w:rPr>
          <w:rFonts w:ascii="Arial" w:hAnsi="Arial" w:cs="Arial"/>
        </w:rPr>
        <w:t>Conclusion: if</w:t>
      </w:r>
      <w:r w:rsidR="00813583" w:rsidRPr="0042280E">
        <w:rPr>
          <w:rFonts w:ascii="Arial" w:hAnsi="Arial" w:cs="Arial"/>
        </w:rPr>
        <w:t xml:space="preserve"> the</w:t>
      </w:r>
      <w:r w:rsidRPr="0042280E">
        <w:rPr>
          <w:rFonts w:ascii="Arial" w:hAnsi="Arial" w:cs="Arial"/>
        </w:rPr>
        <w:t xml:space="preserve"> threshold isn't met and goes over tolerance re</w:t>
      </w:r>
      <w:r w:rsidR="00446C45" w:rsidRPr="0042280E">
        <w:rPr>
          <w:rFonts w:ascii="Arial" w:hAnsi="Arial" w:cs="Arial"/>
        </w:rPr>
        <w:t>-</w:t>
      </w:r>
      <w:r w:rsidRPr="0042280E">
        <w:rPr>
          <w:rFonts w:ascii="Arial" w:hAnsi="Arial" w:cs="Arial"/>
        </w:rPr>
        <w:t>cluster or split the active route</w:t>
      </w:r>
      <w:r w:rsidR="005F39D6" w:rsidRPr="00863483">
        <w:rPr>
          <w:rFonts w:ascii="Arial" w:hAnsi="Arial" w:cs="Arial"/>
          <w:sz w:val="21"/>
          <w:szCs w:val="21"/>
        </w:rPr>
        <w:br w:type="page"/>
      </w:r>
    </w:p>
    <w:p w14:paraId="7F16F509" w14:textId="568CC5B8" w:rsidR="00EA6E43" w:rsidRPr="00577847" w:rsidRDefault="00EA6E43" w:rsidP="00577847">
      <w:pPr>
        <w:pStyle w:val="Heading1"/>
        <w:jc w:val="center"/>
      </w:pPr>
      <w:bookmarkStart w:id="5" w:name="_Toc216842977"/>
      <w:r w:rsidRPr="00577847">
        <w:lastRenderedPageBreak/>
        <w:t xml:space="preserve">Task 3: </w:t>
      </w:r>
      <w:r w:rsidR="00830511" w:rsidRPr="00577847">
        <w:t>Reflection &amp; Justification</w:t>
      </w:r>
      <w:bookmarkEnd w:id="5"/>
      <w:r w:rsidR="00BA1F3B" w:rsidRPr="00577847">
        <w:t xml:space="preserve"> </w:t>
      </w:r>
    </w:p>
    <w:p w14:paraId="7F36B8A6" w14:textId="23C31EF4" w:rsidR="00C94B84" w:rsidRPr="00863483" w:rsidRDefault="00A601AC" w:rsidP="00863483">
      <w:pPr>
        <w:jc w:val="center"/>
        <w:rPr>
          <w:rFonts w:ascii="Arial" w:hAnsi="Arial" w:cs="Arial"/>
          <w:b/>
          <w:bCs/>
          <w:sz w:val="28"/>
          <w:szCs w:val="28"/>
        </w:rPr>
      </w:pPr>
      <w:r w:rsidRPr="00863483">
        <w:rPr>
          <w:rFonts w:ascii="Arial" w:hAnsi="Arial" w:cs="Arial"/>
          <w:b/>
          <w:bCs/>
          <w:sz w:val="28"/>
          <w:szCs w:val="28"/>
        </w:rPr>
        <w:t>Reflection of Techniques:</w:t>
      </w:r>
    </w:p>
    <w:p w14:paraId="4DA5CF00" w14:textId="0159AF70" w:rsidR="009D3FA8" w:rsidRPr="00863483" w:rsidRDefault="009D3FA8" w:rsidP="00C94B84">
      <w:pPr>
        <w:rPr>
          <w:rFonts w:ascii="Arial" w:hAnsi="Arial" w:cs="Arial"/>
          <w:sz w:val="21"/>
          <w:szCs w:val="21"/>
        </w:rPr>
      </w:pPr>
      <w:r w:rsidRPr="00863483">
        <w:rPr>
          <w:rFonts w:ascii="Arial" w:hAnsi="Arial" w:cs="Arial"/>
          <w:sz w:val="21"/>
          <w:szCs w:val="21"/>
        </w:rPr>
        <w:t xml:space="preserve">In </w:t>
      </w:r>
      <w:r w:rsidR="005E3458">
        <w:rPr>
          <w:rFonts w:ascii="Arial" w:hAnsi="Arial" w:cs="Arial"/>
          <w:sz w:val="21"/>
          <w:szCs w:val="21"/>
        </w:rPr>
        <w:t>formulating</w:t>
      </w:r>
      <w:r w:rsidRPr="00863483">
        <w:rPr>
          <w:rFonts w:ascii="Arial" w:hAnsi="Arial" w:cs="Arial"/>
          <w:sz w:val="21"/>
          <w:szCs w:val="21"/>
        </w:rPr>
        <w:t xml:space="preserve"> a </w:t>
      </w:r>
      <w:r w:rsidR="00E27D1D">
        <w:rPr>
          <w:rFonts w:ascii="Arial" w:hAnsi="Arial" w:cs="Arial"/>
          <w:sz w:val="21"/>
          <w:szCs w:val="21"/>
        </w:rPr>
        <w:t>custom</w:t>
      </w:r>
      <w:r w:rsidRPr="00863483">
        <w:rPr>
          <w:rFonts w:ascii="Arial" w:hAnsi="Arial" w:cs="Arial"/>
          <w:sz w:val="21"/>
          <w:szCs w:val="21"/>
        </w:rPr>
        <w:t xml:space="preserve"> solution </w:t>
      </w:r>
      <w:proofErr w:type="spellStart"/>
      <w:r w:rsidRPr="00863483">
        <w:rPr>
          <w:rFonts w:ascii="Arial" w:hAnsi="Arial" w:cs="Arial"/>
          <w:sz w:val="21"/>
          <w:szCs w:val="21"/>
        </w:rPr>
        <w:t>GrocerQuick’s</w:t>
      </w:r>
      <w:proofErr w:type="spellEnd"/>
      <w:r w:rsidRPr="00863483">
        <w:rPr>
          <w:rFonts w:ascii="Arial" w:hAnsi="Arial" w:cs="Arial"/>
          <w:sz w:val="21"/>
          <w:szCs w:val="21"/>
        </w:rPr>
        <w:t xml:space="preserve"> route management problems, I </w:t>
      </w:r>
      <w:r w:rsidR="006A51B1" w:rsidRPr="006A51B1">
        <w:rPr>
          <w:rFonts w:ascii="Arial" w:hAnsi="Arial" w:cs="Arial"/>
          <w:sz w:val="21"/>
          <w:szCs w:val="21"/>
        </w:rPr>
        <w:t>incorporate</w:t>
      </w:r>
      <w:r w:rsidR="006A51B1">
        <w:rPr>
          <w:rFonts w:ascii="Arial" w:hAnsi="Arial" w:cs="Arial"/>
          <w:sz w:val="21"/>
          <w:szCs w:val="21"/>
        </w:rPr>
        <w:t xml:space="preserve">d </w:t>
      </w:r>
      <w:r w:rsidRPr="00863483">
        <w:rPr>
          <w:rFonts w:ascii="Arial" w:hAnsi="Arial" w:cs="Arial"/>
          <w:sz w:val="21"/>
          <w:szCs w:val="21"/>
        </w:rPr>
        <w:t>a structured logical problem-solving technique to break down and tackle their logistical inefficiencies. The main technique that was applied was abstract thinking and subdividing (decomposition). Through the means of abstract thinking, I highlighted the most critical variables such as delivery locations, time windows, vehicle capacities, and fuel efficiency, while showing less of a priority to details like product type or customer identity. This enabled the proposed solution to become scalable and easily applicable. Subdividing consisted of breaking the main routing problem into smaller, manageable subtasks: data entry processing, order clustering, route optimisation, and time-window. This proposed approach not only simplified the overall process but also enabled dynamic testing and improvement of each stage before final integration.</w:t>
      </w:r>
    </w:p>
    <w:p w14:paraId="54AE95C9" w14:textId="63A86133" w:rsidR="00A601AC" w:rsidRPr="00863483" w:rsidRDefault="00A601AC" w:rsidP="00863483">
      <w:pPr>
        <w:jc w:val="center"/>
        <w:rPr>
          <w:rFonts w:ascii="Arial" w:hAnsi="Arial" w:cs="Arial"/>
          <w:b/>
          <w:bCs/>
          <w:sz w:val="28"/>
          <w:szCs w:val="28"/>
        </w:rPr>
      </w:pPr>
      <w:r w:rsidRPr="00863483">
        <w:rPr>
          <w:rFonts w:ascii="Arial" w:hAnsi="Arial" w:cs="Arial"/>
          <w:b/>
          <w:bCs/>
          <w:sz w:val="28"/>
          <w:szCs w:val="28"/>
        </w:rPr>
        <w:t>Justification of My Approach:</w:t>
      </w:r>
    </w:p>
    <w:p w14:paraId="478E628A" w14:textId="19D43AE0" w:rsidR="00FD4F1E" w:rsidRPr="00863483" w:rsidRDefault="00FD4F1E" w:rsidP="00C94B84">
      <w:pPr>
        <w:rPr>
          <w:rFonts w:ascii="Arial" w:hAnsi="Arial" w:cs="Arial"/>
          <w:sz w:val="21"/>
          <w:szCs w:val="21"/>
        </w:rPr>
      </w:pPr>
      <w:r w:rsidRPr="00863483">
        <w:rPr>
          <w:rFonts w:ascii="Arial" w:hAnsi="Arial" w:cs="Arial"/>
          <w:sz w:val="21"/>
          <w:szCs w:val="21"/>
        </w:rPr>
        <w:t xml:space="preserve">This approach strategy is appropriate for several reasons. </w:t>
      </w:r>
      <w:r w:rsidR="00AD2BFA">
        <w:rPr>
          <w:rFonts w:ascii="Arial" w:hAnsi="Arial" w:cs="Arial"/>
          <w:sz w:val="21"/>
          <w:szCs w:val="21"/>
        </w:rPr>
        <w:t>Fun</w:t>
      </w:r>
      <w:r w:rsidR="0034110E">
        <w:rPr>
          <w:rFonts w:ascii="Arial" w:hAnsi="Arial" w:cs="Arial"/>
          <w:sz w:val="21"/>
          <w:szCs w:val="21"/>
        </w:rPr>
        <w:t>damentally</w:t>
      </w:r>
      <w:r w:rsidRPr="00863483">
        <w:rPr>
          <w:rFonts w:ascii="Arial" w:hAnsi="Arial" w:cs="Arial"/>
          <w:sz w:val="21"/>
          <w:szCs w:val="21"/>
        </w:rPr>
        <w:t xml:space="preserve">, its values align with operational research and logistical principles, which both hold efficiency to high standards, reducing running costs, and service dependability within supply chain management. By deconstructing a difficult routing issue into an easy comprehensible task, the strategy reaches a balanced state between optimisation quality and computational workflow. </w:t>
      </w:r>
      <w:r w:rsidR="007F692E">
        <w:rPr>
          <w:rFonts w:ascii="Arial" w:hAnsi="Arial" w:cs="Arial"/>
          <w:sz w:val="21"/>
          <w:szCs w:val="21"/>
        </w:rPr>
        <w:t>Furthermore</w:t>
      </w:r>
      <w:r w:rsidRPr="00863483">
        <w:rPr>
          <w:rFonts w:ascii="Arial" w:hAnsi="Arial" w:cs="Arial"/>
          <w:sz w:val="21"/>
          <w:szCs w:val="21"/>
        </w:rPr>
        <w:t xml:space="preserve">, the streamline design that's articulated through pseudocode and the flowchart further promotes clarity and transparency in a repetitive manner, all while being easy to implement. The benefit of this constructed strategy is the convenience of being explained to others such as stakeholder or investors and is flexible for further future innovation. Thirdly the strategy directly acknowledges </w:t>
      </w:r>
      <w:proofErr w:type="spellStart"/>
      <w:r w:rsidRPr="00863483">
        <w:rPr>
          <w:rFonts w:ascii="Arial" w:hAnsi="Arial" w:cs="Arial"/>
          <w:sz w:val="21"/>
          <w:szCs w:val="21"/>
        </w:rPr>
        <w:t>GrocerQuicks</w:t>
      </w:r>
      <w:proofErr w:type="spellEnd"/>
      <w:r w:rsidRPr="00863483">
        <w:rPr>
          <w:rFonts w:ascii="Arial" w:hAnsi="Arial" w:cs="Arial"/>
          <w:sz w:val="21"/>
          <w:szCs w:val="21"/>
        </w:rPr>
        <w:t xml:space="preserve"> core operational goals, concluding of reduce fuel consumption by the means of shorter travel, equal balanced workloads, and confirming delivery punctuality with specific time windows.</w:t>
      </w:r>
    </w:p>
    <w:p w14:paraId="3C43E06A" w14:textId="326E2BAD" w:rsidR="00A601AC" w:rsidRPr="00863483" w:rsidRDefault="006A2E7A" w:rsidP="00863483">
      <w:pPr>
        <w:jc w:val="center"/>
        <w:rPr>
          <w:rFonts w:ascii="Arial" w:hAnsi="Arial" w:cs="Arial"/>
          <w:b/>
          <w:bCs/>
          <w:sz w:val="28"/>
          <w:szCs w:val="28"/>
        </w:rPr>
      </w:pPr>
      <w:r w:rsidRPr="00863483">
        <w:rPr>
          <w:rFonts w:ascii="Arial" w:hAnsi="Arial" w:cs="Arial"/>
          <w:b/>
          <w:bCs/>
          <w:sz w:val="28"/>
          <w:szCs w:val="28"/>
        </w:rPr>
        <w:t>Limitations &amp; Assumptions:</w:t>
      </w:r>
    </w:p>
    <w:p w14:paraId="0735A90B" w14:textId="1BEF61D0" w:rsidR="00E249E6" w:rsidRPr="00863483" w:rsidRDefault="007D159B">
      <w:pPr>
        <w:rPr>
          <w:rFonts w:ascii="Arial" w:hAnsi="Arial" w:cs="Arial"/>
          <w:sz w:val="21"/>
          <w:szCs w:val="21"/>
        </w:rPr>
      </w:pPr>
      <w:r>
        <w:rPr>
          <w:rFonts w:ascii="Arial" w:hAnsi="Arial" w:cs="Arial"/>
          <w:sz w:val="21"/>
          <w:szCs w:val="21"/>
        </w:rPr>
        <w:t>I have thoroughly identified s</w:t>
      </w:r>
      <w:r w:rsidR="00B81A43" w:rsidRPr="00863483">
        <w:rPr>
          <w:rFonts w:ascii="Arial" w:hAnsi="Arial" w:cs="Arial"/>
          <w:sz w:val="21"/>
          <w:szCs w:val="21"/>
        </w:rPr>
        <w:t xml:space="preserve">everal underlying assumptions have been identified and display noticeable limitations that hinder the application of the proposed solution. </w:t>
      </w:r>
      <w:r w:rsidR="00CD0C57">
        <w:rPr>
          <w:rFonts w:ascii="Arial" w:hAnsi="Arial" w:cs="Arial"/>
          <w:sz w:val="21"/>
          <w:szCs w:val="21"/>
        </w:rPr>
        <w:t>A</w:t>
      </w:r>
      <w:r w:rsidR="002725B0">
        <w:rPr>
          <w:rFonts w:ascii="Arial" w:hAnsi="Arial" w:cs="Arial"/>
          <w:sz w:val="21"/>
          <w:szCs w:val="21"/>
        </w:rPr>
        <w:t xml:space="preserve"> major limitation is the need for “manual intervention”</w:t>
      </w:r>
      <w:r w:rsidR="00DC5E87">
        <w:rPr>
          <w:rFonts w:ascii="Arial" w:hAnsi="Arial" w:cs="Arial"/>
          <w:sz w:val="21"/>
          <w:szCs w:val="21"/>
        </w:rPr>
        <w:t xml:space="preserve"> when the system comes across an issue, the need for </w:t>
      </w:r>
      <w:r w:rsidR="000A53BF">
        <w:rPr>
          <w:rFonts w:ascii="Arial" w:hAnsi="Arial" w:cs="Arial"/>
          <w:sz w:val="21"/>
          <w:szCs w:val="21"/>
        </w:rPr>
        <w:t>intervention</w:t>
      </w:r>
      <w:r w:rsidR="00DC5E87">
        <w:rPr>
          <w:rFonts w:ascii="Arial" w:hAnsi="Arial" w:cs="Arial"/>
          <w:sz w:val="21"/>
          <w:szCs w:val="21"/>
        </w:rPr>
        <w:t xml:space="preserve"> causes major delays</w:t>
      </w:r>
      <w:r w:rsidR="000A53BF">
        <w:rPr>
          <w:rFonts w:ascii="Arial" w:hAnsi="Arial" w:cs="Arial"/>
          <w:sz w:val="21"/>
          <w:szCs w:val="21"/>
        </w:rPr>
        <w:t>.</w:t>
      </w:r>
      <w:r w:rsidR="002725B0">
        <w:rPr>
          <w:rFonts w:ascii="Arial" w:hAnsi="Arial" w:cs="Arial"/>
          <w:sz w:val="21"/>
          <w:szCs w:val="21"/>
        </w:rPr>
        <w:t xml:space="preserve"> </w:t>
      </w:r>
      <w:r w:rsidR="00CD0C57">
        <w:rPr>
          <w:rFonts w:ascii="Arial" w:hAnsi="Arial" w:cs="Arial"/>
          <w:sz w:val="21"/>
          <w:szCs w:val="21"/>
        </w:rPr>
        <w:t>Another</w:t>
      </w:r>
      <w:r w:rsidR="00B81A43" w:rsidRPr="00863483">
        <w:rPr>
          <w:rFonts w:ascii="Arial" w:hAnsi="Arial" w:cs="Arial"/>
          <w:sz w:val="21"/>
          <w:szCs w:val="21"/>
        </w:rPr>
        <w:t xml:space="preserve"> main assumption is that delivery routing can only be optimised by following a limited set of abstract variables, such as the delivery locations, time windows, van capacity and fuel efficiency. While this abstract method improves scalability, it has assumption factors such as product type, priority orders or special requirements are less important to the overall impact of the route decisions. In real-world scenarios, these factors that are pushed to the side have a significant influence on the sequence of the delivery route, such as priority orders needing to be delivered first within the sequence.</w:t>
      </w:r>
    </w:p>
    <w:p w14:paraId="60606D96" w14:textId="254BD5D4" w:rsidR="00AF7A30" w:rsidRPr="00863483" w:rsidRDefault="00E249E6" w:rsidP="00446C45">
      <w:pPr>
        <w:rPr>
          <w:rFonts w:ascii="Arial" w:hAnsi="Arial" w:cs="Arial"/>
          <w:sz w:val="21"/>
          <w:szCs w:val="21"/>
        </w:rPr>
      </w:pPr>
      <w:r w:rsidRPr="00863483">
        <w:rPr>
          <w:rFonts w:ascii="Arial" w:hAnsi="Arial" w:cs="Arial"/>
          <w:sz w:val="21"/>
          <w:szCs w:val="21"/>
        </w:rPr>
        <w:t xml:space="preserve">Another assumption routing issues can be quickly deconstructed into independent tasks, such as clustering for route optimisation and splitting orders. This is on the presumption that the strategy requires minimal intervention and is completely independent between stages, whereas in a practical scenario, changes in one </w:t>
      </w:r>
      <w:r w:rsidR="00AF63A4" w:rsidRPr="00863483">
        <w:rPr>
          <w:rFonts w:ascii="Arial" w:hAnsi="Arial" w:cs="Arial"/>
          <w:sz w:val="21"/>
          <w:szCs w:val="21"/>
        </w:rPr>
        <w:t>stage</w:t>
      </w:r>
      <w:r w:rsidRPr="00863483">
        <w:rPr>
          <w:rFonts w:ascii="Arial" w:hAnsi="Arial" w:cs="Arial"/>
          <w:sz w:val="21"/>
          <w:szCs w:val="21"/>
        </w:rPr>
        <w:t xml:space="preserve"> for example, late order entries or flawed data, can cause a ripple effect across the entire system. The system also assumes that data inputs are accurate, complete and consistent at face value, which could be defined as concreate thinking. This method can have serious </w:t>
      </w:r>
      <w:r w:rsidR="00AF63A4" w:rsidRPr="00863483">
        <w:rPr>
          <w:rFonts w:ascii="Arial" w:hAnsi="Arial" w:cs="Arial"/>
          <w:sz w:val="21"/>
          <w:szCs w:val="21"/>
        </w:rPr>
        <w:t>implications</w:t>
      </w:r>
      <w:r w:rsidRPr="00863483">
        <w:rPr>
          <w:rFonts w:ascii="Arial" w:hAnsi="Arial" w:cs="Arial"/>
          <w:sz w:val="21"/>
          <w:szCs w:val="21"/>
        </w:rPr>
        <w:t xml:space="preserve"> in a </w:t>
      </w:r>
      <w:r w:rsidR="007A06F7" w:rsidRPr="00863483">
        <w:rPr>
          <w:rFonts w:ascii="Arial" w:hAnsi="Arial" w:cs="Arial"/>
          <w:sz w:val="21"/>
          <w:szCs w:val="21"/>
        </w:rPr>
        <w:t>real-world dynamic scenario</w:t>
      </w:r>
      <w:r w:rsidRPr="00863483">
        <w:rPr>
          <w:rFonts w:ascii="Arial" w:hAnsi="Arial" w:cs="Arial"/>
          <w:sz w:val="21"/>
          <w:szCs w:val="21"/>
        </w:rPr>
        <w:t xml:space="preserve"> within urban logistic </w:t>
      </w:r>
      <w:r w:rsidR="00AF63A4" w:rsidRPr="00863483">
        <w:rPr>
          <w:rFonts w:ascii="Arial" w:hAnsi="Arial" w:cs="Arial"/>
          <w:sz w:val="21"/>
          <w:szCs w:val="21"/>
        </w:rPr>
        <w:t>environments</w:t>
      </w:r>
      <w:r w:rsidRPr="00863483">
        <w:rPr>
          <w:rFonts w:ascii="Arial" w:hAnsi="Arial" w:cs="Arial"/>
          <w:sz w:val="21"/>
          <w:szCs w:val="21"/>
        </w:rPr>
        <w:t>.</w:t>
      </w:r>
      <w:r w:rsidR="00B81A43" w:rsidRPr="00863483">
        <w:rPr>
          <w:rFonts w:ascii="Arial" w:hAnsi="Arial" w:cs="Arial"/>
          <w:sz w:val="21"/>
          <w:szCs w:val="21"/>
        </w:rPr>
        <w:br w:type="page"/>
      </w:r>
    </w:p>
    <w:p w14:paraId="76D89FE8" w14:textId="3E689DFE" w:rsidR="0085418F" w:rsidRPr="00863483" w:rsidRDefault="0085418F" w:rsidP="00446C45">
      <w:pPr>
        <w:pStyle w:val="Heading1"/>
        <w:tabs>
          <w:tab w:val="left" w:pos="3990"/>
        </w:tabs>
        <w:jc w:val="center"/>
        <w:rPr>
          <w:rFonts w:ascii="Arial" w:hAnsi="Arial" w:cs="Arial"/>
          <w:sz w:val="36"/>
          <w:szCs w:val="36"/>
        </w:rPr>
      </w:pPr>
      <w:bookmarkStart w:id="6" w:name="_Toc162914174"/>
      <w:bookmarkStart w:id="7" w:name="_Toc216842978"/>
      <w:r w:rsidRPr="00863483">
        <w:rPr>
          <w:rFonts w:ascii="Arial" w:hAnsi="Arial" w:cs="Arial"/>
          <w:sz w:val="36"/>
          <w:szCs w:val="36"/>
        </w:rPr>
        <w:lastRenderedPageBreak/>
        <w:t>Conclusion</w:t>
      </w:r>
      <w:bookmarkEnd w:id="6"/>
      <w:bookmarkEnd w:id="7"/>
    </w:p>
    <w:p w14:paraId="452A9F69" w14:textId="195AC72C" w:rsidR="000B3D12" w:rsidRPr="00863483" w:rsidRDefault="000B3D12" w:rsidP="000B3D12">
      <w:pPr>
        <w:rPr>
          <w:rFonts w:ascii="Arial" w:eastAsia="+mn-ea" w:hAnsi="Arial" w:cs="Arial"/>
          <w:color w:val="000000"/>
          <w:kern w:val="24"/>
          <w:sz w:val="21"/>
          <w:szCs w:val="21"/>
          <w:lang w:eastAsia="en-GB"/>
        </w:rPr>
      </w:pPr>
      <w:bookmarkStart w:id="8" w:name="_Toc162914175"/>
      <w:r w:rsidRPr="00863483">
        <w:rPr>
          <w:rFonts w:ascii="Arial" w:eastAsia="+mn-ea" w:hAnsi="Arial" w:cs="Arial"/>
          <w:color w:val="000000"/>
          <w:kern w:val="24"/>
          <w:sz w:val="21"/>
          <w:szCs w:val="21"/>
          <w:lang w:eastAsia="en-GB"/>
        </w:rPr>
        <w:t xml:space="preserve">In conclusion, </w:t>
      </w:r>
      <w:r w:rsidR="00BF3AD5">
        <w:rPr>
          <w:rFonts w:ascii="Arial" w:eastAsia="+mn-ea" w:hAnsi="Arial" w:cs="Arial"/>
          <w:color w:val="000000"/>
          <w:kern w:val="24"/>
          <w:sz w:val="21"/>
          <w:szCs w:val="21"/>
          <w:lang w:eastAsia="en-GB"/>
        </w:rPr>
        <w:t>my</w:t>
      </w:r>
      <w:r w:rsidRPr="00863483">
        <w:rPr>
          <w:rFonts w:ascii="Arial" w:eastAsia="+mn-ea" w:hAnsi="Arial" w:cs="Arial"/>
          <w:color w:val="000000"/>
          <w:kern w:val="24"/>
          <w:sz w:val="21"/>
          <w:szCs w:val="21"/>
          <w:lang w:eastAsia="en-GB"/>
        </w:rPr>
        <w:t xml:space="preserve"> report has </w:t>
      </w:r>
      <w:r w:rsidR="007C4DF9">
        <w:rPr>
          <w:rFonts w:ascii="Arial" w:eastAsia="+mn-ea" w:hAnsi="Arial" w:cs="Arial"/>
          <w:color w:val="000000"/>
          <w:kern w:val="24"/>
          <w:sz w:val="21"/>
          <w:szCs w:val="21"/>
          <w:lang w:eastAsia="en-GB"/>
        </w:rPr>
        <w:t>used a strategic method to</w:t>
      </w:r>
      <w:r w:rsidRPr="00863483">
        <w:rPr>
          <w:rFonts w:ascii="Arial" w:eastAsia="+mn-ea" w:hAnsi="Arial" w:cs="Arial"/>
          <w:color w:val="000000"/>
          <w:kern w:val="24"/>
          <w:sz w:val="21"/>
          <w:szCs w:val="21"/>
          <w:lang w:eastAsia="en-GB"/>
        </w:rPr>
        <w:t xml:space="preserve"> </w:t>
      </w:r>
      <w:r w:rsidR="007F692E" w:rsidRPr="00863483">
        <w:rPr>
          <w:rFonts w:ascii="Arial" w:eastAsia="+mn-ea" w:hAnsi="Arial" w:cs="Arial"/>
          <w:color w:val="000000"/>
          <w:kern w:val="24"/>
          <w:sz w:val="21"/>
          <w:szCs w:val="21"/>
          <w:lang w:eastAsia="en-GB"/>
        </w:rPr>
        <w:t>deconstruct</w:t>
      </w:r>
      <w:r w:rsidRPr="00863483">
        <w:rPr>
          <w:rFonts w:ascii="Arial" w:eastAsia="+mn-ea" w:hAnsi="Arial" w:cs="Arial"/>
          <w:color w:val="000000"/>
          <w:kern w:val="24"/>
          <w:sz w:val="21"/>
          <w:szCs w:val="21"/>
          <w:lang w:eastAsia="en-GB"/>
        </w:rPr>
        <w:t xml:space="preserve"> </w:t>
      </w:r>
      <w:proofErr w:type="spellStart"/>
      <w:r w:rsidRPr="00863483">
        <w:rPr>
          <w:rFonts w:ascii="Arial" w:eastAsia="+mn-ea" w:hAnsi="Arial" w:cs="Arial"/>
          <w:color w:val="000000"/>
          <w:kern w:val="24"/>
          <w:sz w:val="21"/>
          <w:szCs w:val="21"/>
          <w:lang w:eastAsia="en-GB"/>
        </w:rPr>
        <w:t>GrocerQuick's</w:t>
      </w:r>
      <w:proofErr w:type="spellEnd"/>
      <w:r w:rsidRPr="00863483">
        <w:rPr>
          <w:rFonts w:ascii="Arial" w:eastAsia="+mn-ea" w:hAnsi="Arial" w:cs="Arial"/>
          <w:color w:val="000000"/>
          <w:kern w:val="24"/>
          <w:sz w:val="21"/>
          <w:szCs w:val="21"/>
          <w:lang w:eastAsia="en-GB"/>
        </w:rPr>
        <w:t xml:space="preserve"> route management problem into its core fundamental components like order allocation, fuel consumption minimisation, and time constraints while also applying structured problem-solving techniques to design a viable solution. By utilising tools such as the </w:t>
      </w:r>
      <w:proofErr w:type="spellStart"/>
      <w:r w:rsidRPr="00863483">
        <w:rPr>
          <w:rFonts w:ascii="Arial" w:eastAsia="+mn-ea" w:hAnsi="Arial" w:cs="Arial"/>
          <w:color w:val="000000"/>
          <w:kern w:val="24"/>
          <w:sz w:val="21"/>
          <w:szCs w:val="21"/>
          <w:lang w:eastAsia="en-GB"/>
        </w:rPr>
        <w:t>MoSCoW</w:t>
      </w:r>
      <w:proofErr w:type="spellEnd"/>
      <w:r w:rsidRPr="00863483">
        <w:rPr>
          <w:rFonts w:ascii="Arial" w:eastAsia="+mn-ea" w:hAnsi="Arial" w:cs="Arial"/>
          <w:color w:val="000000"/>
          <w:kern w:val="24"/>
          <w:sz w:val="21"/>
          <w:szCs w:val="21"/>
          <w:lang w:eastAsia="en-GB"/>
        </w:rPr>
        <w:t xml:space="preserve"> technique, important requirements such as mandatory time windows and the need for an algorithmic approach were clarified, while operational constraints like vehicle capacity were acknowledged. The proposed solution, focused more on a vehicle routing problem (VRP) model with time windows (VRPTW), which was illustrated through a logical flowchart and pseudocode, demonstrating steps from data processing to route execution. This approach uses established operational research fundamentals, to balance the problem variables of fuel efficiency and punctuality through travel distance-minimising.</w:t>
      </w:r>
    </w:p>
    <w:p w14:paraId="0F325790" w14:textId="77777777" w:rsidR="000B3D12" w:rsidRPr="00863483" w:rsidRDefault="000B3D12" w:rsidP="000B3D12">
      <w:pPr>
        <w:rPr>
          <w:rFonts w:ascii="Arial" w:eastAsia="+mn-ea" w:hAnsi="Arial" w:cs="Arial"/>
          <w:color w:val="000000"/>
          <w:kern w:val="24"/>
          <w:sz w:val="21"/>
          <w:szCs w:val="21"/>
          <w:lang w:eastAsia="en-GB"/>
        </w:rPr>
      </w:pPr>
    </w:p>
    <w:p w14:paraId="1955EFAE" w14:textId="48342014" w:rsidR="000B3D12" w:rsidRPr="00863483" w:rsidRDefault="000B3D12" w:rsidP="000B3D12">
      <w:pPr>
        <w:rPr>
          <w:rFonts w:ascii="Arial" w:eastAsia="+mn-ea" w:hAnsi="Arial" w:cs="Arial"/>
          <w:color w:val="000000"/>
          <w:kern w:val="24"/>
          <w:sz w:val="21"/>
          <w:szCs w:val="21"/>
          <w:lang w:eastAsia="en-GB"/>
        </w:rPr>
      </w:pPr>
      <w:r w:rsidRPr="00863483">
        <w:rPr>
          <w:rFonts w:ascii="Arial" w:eastAsia="+mn-ea" w:hAnsi="Arial" w:cs="Arial"/>
          <w:color w:val="000000"/>
          <w:kern w:val="24"/>
          <w:sz w:val="21"/>
          <w:szCs w:val="21"/>
          <w:lang w:eastAsia="en-GB"/>
        </w:rPr>
        <w:t>Reflection confirms that abstract thinking was necessary, allowing the complex algorithm to be constructed using real-world variables and constraints</w:t>
      </w:r>
      <w:r w:rsidR="009D7C39" w:rsidRPr="00863483">
        <w:rPr>
          <w:rFonts w:ascii="Arial" w:eastAsia="+mn-ea" w:hAnsi="Arial" w:cs="Arial"/>
          <w:color w:val="000000"/>
          <w:kern w:val="24"/>
          <w:sz w:val="21"/>
          <w:szCs w:val="21"/>
          <w:lang w:eastAsia="en-GB"/>
        </w:rPr>
        <w:t>.</w:t>
      </w:r>
      <w:r w:rsidRPr="00863483">
        <w:rPr>
          <w:rFonts w:ascii="Arial" w:eastAsia="+mn-ea" w:hAnsi="Arial" w:cs="Arial"/>
          <w:color w:val="000000"/>
          <w:kern w:val="24"/>
          <w:sz w:val="21"/>
          <w:szCs w:val="21"/>
          <w:lang w:eastAsia="en-GB"/>
        </w:rPr>
        <w:t xml:space="preserve"> then express</w:t>
      </w:r>
      <w:r w:rsidR="009D7C39" w:rsidRPr="00863483">
        <w:rPr>
          <w:rFonts w:ascii="Arial" w:eastAsia="+mn-ea" w:hAnsi="Arial" w:cs="Arial"/>
          <w:color w:val="000000"/>
          <w:kern w:val="24"/>
          <w:sz w:val="21"/>
          <w:szCs w:val="21"/>
          <w:lang w:eastAsia="en-GB"/>
        </w:rPr>
        <w:t xml:space="preserve">ing it </w:t>
      </w:r>
      <w:r w:rsidRPr="00863483">
        <w:rPr>
          <w:rFonts w:ascii="Arial" w:eastAsia="+mn-ea" w:hAnsi="Arial" w:cs="Arial"/>
          <w:color w:val="000000"/>
          <w:kern w:val="24"/>
          <w:sz w:val="21"/>
          <w:szCs w:val="21"/>
          <w:lang w:eastAsia="en-GB"/>
        </w:rPr>
        <w:t xml:space="preserve">through a logical structure. Using the computing decomposition framework to dissect the bigger problems into small discrete, manageable sub-tasks to give a clearer </w:t>
      </w:r>
      <w:r w:rsidR="005162E2" w:rsidRPr="00863483">
        <w:rPr>
          <w:rFonts w:ascii="Arial" w:eastAsia="+mn-ea" w:hAnsi="Arial" w:cs="Arial"/>
          <w:color w:val="000000"/>
          <w:kern w:val="24"/>
          <w:sz w:val="21"/>
          <w:szCs w:val="21"/>
          <w:lang w:eastAsia="en-GB"/>
        </w:rPr>
        <w:t xml:space="preserve">understanding, </w:t>
      </w:r>
      <w:r w:rsidR="00B93765" w:rsidRPr="00863483">
        <w:rPr>
          <w:rFonts w:ascii="Arial" w:eastAsia="+mn-ea" w:hAnsi="Arial" w:cs="Arial"/>
          <w:color w:val="000000"/>
          <w:kern w:val="24"/>
          <w:sz w:val="21"/>
          <w:szCs w:val="21"/>
          <w:lang w:eastAsia="en-GB"/>
        </w:rPr>
        <w:t xml:space="preserve">the framework ultimately played a huge part in the final </w:t>
      </w:r>
      <w:r w:rsidRPr="00863483">
        <w:rPr>
          <w:rFonts w:ascii="Arial" w:eastAsia="+mn-ea" w:hAnsi="Arial" w:cs="Arial"/>
          <w:color w:val="000000"/>
          <w:kern w:val="24"/>
          <w:sz w:val="21"/>
          <w:szCs w:val="21"/>
          <w:lang w:eastAsia="en-GB"/>
        </w:rPr>
        <w:t xml:space="preserve">design process. The proposed algorithmic solution is desirable as it provides a scalable, automated environment that can perform better than manual planning, while directly addressing </w:t>
      </w:r>
      <w:proofErr w:type="spellStart"/>
      <w:r w:rsidRPr="00863483">
        <w:rPr>
          <w:rFonts w:ascii="Arial" w:eastAsia="+mn-ea" w:hAnsi="Arial" w:cs="Arial"/>
          <w:color w:val="000000"/>
          <w:kern w:val="24"/>
          <w:sz w:val="21"/>
          <w:szCs w:val="21"/>
          <w:lang w:eastAsia="en-GB"/>
        </w:rPr>
        <w:t>GrocerQuick’s</w:t>
      </w:r>
      <w:proofErr w:type="spellEnd"/>
      <w:r w:rsidRPr="00863483">
        <w:rPr>
          <w:rFonts w:ascii="Arial" w:eastAsia="+mn-ea" w:hAnsi="Arial" w:cs="Arial"/>
          <w:color w:val="000000"/>
          <w:kern w:val="24"/>
          <w:sz w:val="21"/>
          <w:szCs w:val="21"/>
          <w:lang w:eastAsia="en-GB"/>
        </w:rPr>
        <w:t xml:space="preserve"> key performance indicators. However, the justification also acknowledges significant limitations, including the assumption of unpredictable variables, accurate traffic data and the computational complexity and bandwidth needed for large order sets.</w:t>
      </w:r>
    </w:p>
    <w:p w14:paraId="10D89AD0" w14:textId="77777777" w:rsidR="000B3D12" w:rsidRPr="00863483" w:rsidRDefault="000B3D12" w:rsidP="000B3D12">
      <w:pPr>
        <w:rPr>
          <w:rFonts w:ascii="Arial" w:eastAsia="+mn-ea" w:hAnsi="Arial" w:cs="Arial"/>
          <w:color w:val="000000"/>
          <w:kern w:val="24"/>
          <w:sz w:val="21"/>
          <w:szCs w:val="21"/>
          <w:lang w:eastAsia="en-GB"/>
        </w:rPr>
      </w:pPr>
    </w:p>
    <w:p w14:paraId="60B7E4AB" w14:textId="58FB4ACE" w:rsidR="000B3D12" w:rsidRPr="00863483" w:rsidRDefault="00B737D6" w:rsidP="000B3D12">
      <w:pPr>
        <w:rPr>
          <w:rFonts w:ascii="Arial" w:eastAsia="+mn-ea" w:hAnsi="Arial" w:cs="Arial"/>
          <w:color w:val="000000"/>
          <w:kern w:val="24"/>
          <w:sz w:val="21"/>
          <w:szCs w:val="21"/>
          <w:lang w:eastAsia="en-GB"/>
        </w:rPr>
      </w:pPr>
      <w:r>
        <w:rPr>
          <w:rFonts w:ascii="Arial" w:eastAsia="+mn-ea" w:hAnsi="Arial" w:cs="Arial"/>
          <w:color w:val="000000"/>
          <w:kern w:val="24"/>
          <w:sz w:val="21"/>
          <w:szCs w:val="21"/>
          <w:lang w:eastAsia="en-GB"/>
        </w:rPr>
        <w:t>To conclude</w:t>
      </w:r>
      <w:r w:rsidR="00EA4917">
        <w:rPr>
          <w:rFonts w:ascii="Arial" w:eastAsia="+mn-ea" w:hAnsi="Arial" w:cs="Arial"/>
          <w:color w:val="000000"/>
          <w:kern w:val="24"/>
          <w:sz w:val="21"/>
          <w:szCs w:val="21"/>
          <w:lang w:eastAsia="en-GB"/>
        </w:rPr>
        <w:t xml:space="preserve"> this case study, my</w:t>
      </w:r>
      <w:r w:rsidR="000B3D12" w:rsidRPr="00863483">
        <w:rPr>
          <w:rFonts w:ascii="Arial" w:eastAsia="+mn-ea" w:hAnsi="Arial" w:cs="Arial"/>
          <w:color w:val="000000"/>
          <w:kern w:val="24"/>
          <w:sz w:val="21"/>
          <w:szCs w:val="21"/>
          <w:lang w:eastAsia="en-GB"/>
        </w:rPr>
        <w:t xml:space="preserve"> report demonstrates a nuanced approach to logistical issues. While the solution provides a stable strategy for </w:t>
      </w:r>
      <w:proofErr w:type="spellStart"/>
      <w:r w:rsidR="000B3D12" w:rsidRPr="00863483">
        <w:rPr>
          <w:rFonts w:ascii="Arial" w:eastAsia="+mn-ea" w:hAnsi="Arial" w:cs="Arial"/>
          <w:color w:val="000000"/>
          <w:kern w:val="24"/>
          <w:sz w:val="21"/>
          <w:szCs w:val="21"/>
          <w:lang w:eastAsia="en-GB"/>
        </w:rPr>
        <w:t>GrocerQuick</w:t>
      </w:r>
      <w:proofErr w:type="spellEnd"/>
      <w:r w:rsidR="000B3D12" w:rsidRPr="00863483">
        <w:rPr>
          <w:rFonts w:ascii="Arial" w:eastAsia="+mn-ea" w:hAnsi="Arial" w:cs="Arial"/>
          <w:color w:val="000000"/>
          <w:kern w:val="24"/>
          <w:sz w:val="21"/>
          <w:szCs w:val="21"/>
          <w:lang w:eastAsia="en-GB"/>
        </w:rPr>
        <w:t>, its real-world success would depend on implementing real-world dynamic data feeds and continuous improvement by the means of trial &amp; error.</w:t>
      </w:r>
    </w:p>
    <w:p w14:paraId="335158F7" w14:textId="5A1DD2BE" w:rsidR="00972687" w:rsidRPr="00863483" w:rsidRDefault="00972687" w:rsidP="009B1FD9">
      <w:pPr>
        <w:rPr>
          <w:rFonts w:ascii="Arial" w:eastAsiaTheme="majorEastAsia" w:hAnsi="Arial" w:cs="Arial"/>
          <w:b/>
          <w:bCs/>
          <w:color w:val="000000" w:themeColor="text1"/>
          <w:sz w:val="25"/>
          <w:szCs w:val="25"/>
        </w:rPr>
      </w:pPr>
      <w:r w:rsidRPr="00863483">
        <w:rPr>
          <w:rFonts w:ascii="Arial" w:hAnsi="Arial" w:cs="Arial"/>
          <w:b/>
          <w:bCs/>
          <w:color w:val="000000" w:themeColor="text1"/>
          <w:sz w:val="25"/>
          <w:szCs w:val="25"/>
        </w:rPr>
        <w:br w:type="page"/>
      </w:r>
    </w:p>
    <w:bookmarkStart w:id="9" w:name="_Toc216842979" w:displacedByCustomXml="next"/>
    <w:sdt>
      <w:sdtPr>
        <w:rPr>
          <w:rFonts w:ascii="Arial" w:eastAsiaTheme="minorEastAsia" w:hAnsi="Arial" w:cs="Arial"/>
          <w:color w:val="auto"/>
          <w:sz w:val="21"/>
          <w:szCs w:val="21"/>
        </w:rPr>
        <w:id w:val="-134180327"/>
        <w:docPartObj>
          <w:docPartGallery w:val="Bibliographies"/>
          <w:docPartUnique/>
        </w:docPartObj>
      </w:sdtPr>
      <w:sdtContent>
        <w:p w14:paraId="2116BB65" w14:textId="3254D876" w:rsidR="00B90078" w:rsidRPr="00863483" w:rsidRDefault="00B90078" w:rsidP="00DB09F3">
          <w:pPr>
            <w:pStyle w:val="Heading1"/>
            <w:jc w:val="center"/>
            <w:rPr>
              <w:rFonts w:ascii="Arial" w:hAnsi="Arial" w:cs="Arial"/>
              <w:sz w:val="36"/>
              <w:szCs w:val="36"/>
            </w:rPr>
          </w:pPr>
          <w:r w:rsidRPr="00863483">
            <w:rPr>
              <w:rFonts w:ascii="Arial" w:hAnsi="Arial" w:cs="Arial"/>
              <w:sz w:val="36"/>
              <w:szCs w:val="36"/>
            </w:rPr>
            <w:t>References</w:t>
          </w:r>
          <w:bookmarkEnd w:id="9"/>
        </w:p>
        <w:sdt>
          <w:sdtPr>
            <w:rPr>
              <w:rFonts w:ascii="Arial" w:hAnsi="Arial" w:cs="Arial"/>
              <w:sz w:val="21"/>
              <w:szCs w:val="21"/>
            </w:rPr>
            <w:id w:val="-573587230"/>
            <w:bibliography/>
          </w:sdtPr>
          <w:sdtContent>
            <w:p w14:paraId="39970095" w14:textId="77777777" w:rsidR="004E10E2" w:rsidRDefault="00B90078">
              <w:pPr>
                <w:rPr>
                  <w:noProof/>
                </w:rPr>
              </w:pPr>
              <w:r w:rsidRPr="00863483">
                <w:rPr>
                  <w:rFonts w:ascii="Arial" w:hAnsi="Arial" w:cs="Arial"/>
                  <w:sz w:val="21"/>
                  <w:szCs w:val="21"/>
                </w:rPr>
                <w:fldChar w:fldCharType="begin"/>
              </w:r>
              <w:r w:rsidRPr="00863483">
                <w:rPr>
                  <w:rFonts w:ascii="Arial" w:hAnsi="Arial" w:cs="Arial"/>
                  <w:sz w:val="21"/>
                  <w:szCs w:val="21"/>
                </w:rPr>
                <w:instrText>BIBLIOGRAPHY</w:instrText>
              </w:r>
              <w:r w:rsidRPr="00863483">
                <w:rPr>
                  <w:rFonts w:ascii="Arial" w:hAnsi="Arial" w:cs="Arial"/>
                  <w:sz w:val="21"/>
                  <w:szCs w:val="2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771"/>
              </w:tblGrid>
              <w:tr w:rsidR="004E10E2" w14:paraId="6D013679" w14:textId="77777777">
                <w:trPr>
                  <w:divId w:val="1166288342"/>
                  <w:tblCellSpacing w:w="15" w:type="dxa"/>
                </w:trPr>
                <w:tc>
                  <w:tcPr>
                    <w:tcW w:w="50" w:type="pct"/>
                    <w:hideMark/>
                  </w:tcPr>
                  <w:p w14:paraId="6561438E" w14:textId="47D10AC5" w:rsidR="004E10E2" w:rsidRDefault="004E10E2">
                    <w:pPr>
                      <w:pStyle w:val="Bibliography"/>
                      <w:rPr>
                        <w:noProof/>
                        <w:kern w:val="0"/>
                      </w:rPr>
                    </w:pPr>
                    <w:r>
                      <w:rPr>
                        <w:noProof/>
                      </w:rPr>
                      <w:t xml:space="preserve">[1] </w:t>
                    </w:r>
                  </w:p>
                </w:tc>
                <w:tc>
                  <w:tcPr>
                    <w:tcW w:w="0" w:type="auto"/>
                    <w:hideMark/>
                  </w:tcPr>
                  <w:p w14:paraId="5F697D85" w14:textId="77777777" w:rsidR="004E10E2" w:rsidRDefault="004E10E2">
                    <w:pPr>
                      <w:pStyle w:val="Bibliography"/>
                      <w:rPr>
                        <w:noProof/>
                      </w:rPr>
                    </w:pPr>
                    <w:r>
                      <w:rPr>
                        <w:noProof/>
                      </w:rPr>
                      <w:t xml:space="preserve">E. Aktas, M. Bourlakis and D. Zissis, “Collaboration in the last mile: evidence from grocery deliveries,” </w:t>
                    </w:r>
                    <w:r>
                      <w:rPr>
                        <w:i/>
                        <w:iCs/>
                        <w:noProof/>
                      </w:rPr>
                      <w:t xml:space="preserve">Collaboration in the last mile: evidence from grocery deliveries, </w:t>
                    </w:r>
                    <w:r>
                      <w:rPr>
                        <w:noProof/>
                      </w:rPr>
                      <w:t xml:space="preserve">vol. 24, no. 3, pp. 227-241, 2021. </w:t>
                    </w:r>
                  </w:p>
                </w:tc>
              </w:tr>
              <w:tr w:rsidR="004E10E2" w14:paraId="33BF8FA6" w14:textId="77777777">
                <w:trPr>
                  <w:divId w:val="1166288342"/>
                  <w:tblCellSpacing w:w="15" w:type="dxa"/>
                </w:trPr>
                <w:tc>
                  <w:tcPr>
                    <w:tcW w:w="50" w:type="pct"/>
                    <w:hideMark/>
                  </w:tcPr>
                  <w:p w14:paraId="6293B405" w14:textId="77777777" w:rsidR="004E10E2" w:rsidRDefault="004E10E2">
                    <w:pPr>
                      <w:pStyle w:val="Bibliography"/>
                      <w:rPr>
                        <w:noProof/>
                      </w:rPr>
                    </w:pPr>
                    <w:r>
                      <w:rPr>
                        <w:noProof/>
                      </w:rPr>
                      <w:t xml:space="preserve">[2] </w:t>
                    </w:r>
                  </w:p>
                </w:tc>
                <w:tc>
                  <w:tcPr>
                    <w:tcW w:w="0" w:type="auto"/>
                    <w:hideMark/>
                  </w:tcPr>
                  <w:p w14:paraId="576E0B97" w14:textId="77777777" w:rsidR="004E10E2" w:rsidRDefault="004E10E2">
                    <w:pPr>
                      <w:pStyle w:val="Bibliography"/>
                      <w:rPr>
                        <w:noProof/>
                      </w:rPr>
                    </w:pPr>
                    <w:r>
                      <w:rPr>
                        <w:noProof/>
                      </w:rPr>
                      <w:t xml:space="preserve">L. Sheng and L. Zhixing, “On-demand delivery from stores: Dynamic dispatching and routing with random demand,,” vol. 25, p. 595–612, 2023. </w:t>
                    </w:r>
                  </w:p>
                </w:tc>
              </w:tr>
              <w:tr w:rsidR="004E10E2" w14:paraId="5C0B777C" w14:textId="77777777">
                <w:trPr>
                  <w:divId w:val="1166288342"/>
                  <w:tblCellSpacing w:w="15" w:type="dxa"/>
                </w:trPr>
                <w:tc>
                  <w:tcPr>
                    <w:tcW w:w="50" w:type="pct"/>
                    <w:hideMark/>
                  </w:tcPr>
                  <w:p w14:paraId="56F6AD71" w14:textId="77777777" w:rsidR="004E10E2" w:rsidRDefault="004E10E2">
                    <w:pPr>
                      <w:pStyle w:val="Bibliography"/>
                      <w:rPr>
                        <w:noProof/>
                      </w:rPr>
                    </w:pPr>
                    <w:r>
                      <w:rPr>
                        <w:noProof/>
                      </w:rPr>
                      <w:t xml:space="preserve">[3] </w:t>
                    </w:r>
                  </w:p>
                </w:tc>
                <w:tc>
                  <w:tcPr>
                    <w:tcW w:w="0" w:type="auto"/>
                    <w:hideMark/>
                  </w:tcPr>
                  <w:p w14:paraId="5068B598" w14:textId="77777777" w:rsidR="004E10E2" w:rsidRDefault="004E10E2">
                    <w:pPr>
                      <w:pStyle w:val="Bibliography"/>
                      <w:rPr>
                        <w:noProof/>
                      </w:rPr>
                    </w:pPr>
                    <w:r>
                      <w:rPr>
                        <w:noProof/>
                      </w:rPr>
                      <w:t xml:space="preserve">J. Ramser and G. Dantzig, “The Truck Dispatching Problem,,” vol. 6, p. 80–91, October 1959. </w:t>
                    </w:r>
                  </w:p>
                </w:tc>
              </w:tr>
              <w:tr w:rsidR="004E10E2" w14:paraId="3CA077E3" w14:textId="77777777">
                <w:trPr>
                  <w:divId w:val="1166288342"/>
                  <w:tblCellSpacing w:w="15" w:type="dxa"/>
                </w:trPr>
                <w:tc>
                  <w:tcPr>
                    <w:tcW w:w="50" w:type="pct"/>
                    <w:hideMark/>
                  </w:tcPr>
                  <w:p w14:paraId="3EF3C622" w14:textId="77777777" w:rsidR="004E10E2" w:rsidRDefault="004E10E2">
                    <w:pPr>
                      <w:pStyle w:val="Bibliography"/>
                      <w:rPr>
                        <w:noProof/>
                      </w:rPr>
                    </w:pPr>
                    <w:r>
                      <w:rPr>
                        <w:noProof/>
                      </w:rPr>
                      <w:t xml:space="preserve">[4] </w:t>
                    </w:r>
                  </w:p>
                </w:tc>
                <w:tc>
                  <w:tcPr>
                    <w:tcW w:w="0" w:type="auto"/>
                    <w:hideMark/>
                  </w:tcPr>
                  <w:p w14:paraId="2904EA62" w14:textId="77777777" w:rsidR="004E10E2" w:rsidRDefault="004E10E2">
                    <w:pPr>
                      <w:pStyle w:val="Bibliography"/>
                      <w:rPr>
                        <w:noProof/>
                      </w:rPr>
                    </w:pPr>
                    <w:r>
                      <w:rPr>
                        <w:noProof/>
                      </w:rPr>
                      <w:t xml:space="preserve">E. Lawler, J. Lenstra and A. Rinnooy Kan, “The Traveling Salesman Problem: A Guided Tour of Combinatorial Optimization,” 1985. </w:t>
                    </w:r>
                  </w:p>
                </w:tc>
              </w:tr>
              <w:tr w:rsidR="004E10E2" w14:paraId="4F9577E2" w14:textId="77777777">
                <w:trPr>
                  <w:divId w:val="1166288342"/>
                  <w:tblCellSpacing w:w="15" w:type="dxa"/>
                </w:trPr>
                <w:tc>
                  <w:tcPr>
                    <w:tcW w:w="50" w:type="pct"/>
                    <w:hideMark/>
                  </w:tcPr>
                  <w:p w14:paraId="73240179" w14:textId="77777777" w:rsidR="004E10E2" w:rsidRDefault="004E10E2">
                    <w:pPr>
                      <w:pStyle w:val="Bibliography"/>
                      <w:rPr>
                        <w:noProof/>
                      </w:rPr>
                    </w:pPr>
                    <w:r>
                      <w:rPr>
                        <w:noProof/>
                      </w:rPr>
                      <w:t xml:space="preserve">[5] </w:t>
                    </w:r>
                  </w:p>
                </w:tc>
                <w:tc>
                  <w:tcPr>
                    <w:tcW w:w="0" w:type="auto"/>
                    <w:hideMark/>
                  </w:tcPr>
                  <w:p w14:paraId="47598022" w14:textId="77777777" w:rsidR="004E10E2" w:rsidRDefault="004E10E2">
                    <w:pPr>
                      <w:pStyle w:val="Bibliography"/>
                      <w:rPr>
                        <w:noProof/>
                      </w:rPr>
                    </w:pPr>
                    <w:r>
                      <w:rPr>
                        <w:noProof/>
                      </w:rPr>
                      <w:t xml:space="preserve">D. Towill, M. Naim and S. Disney, “The impact of vendor managed inventory on transport operations,” vol. 39, September 2003. </w:t>
                    </w:r>
                  </w:p>
                </w:tc>
              </w:tr>
              <w:tr w:rsidR="004E10E2" w14:paraId="0A598DF9" w14:textId="77777777">
                <w:trPr>
                  <w:divId w:val="1166288342"/>
                  <w:tblCellSpacing w:w="15" w:type="dxa"/>
                </w:trPr>
                <w:tc>
                  <w:tcPr>
                    <w:tcW w:w="50" w:type="pct"/>
                    <w:hideMark/>
                  </w:tcPr>
                  <w:p w14:paraId="342509A5" w14:textId="77777777" w:rsidR="004E10E2" w:rsidRDefault="004E10E2">
                    <w:pPr>
                      <w:pStyle w:val="Bibliography"/>
                      <w:rPr>
                        <w:noProof/>
                      </w:rPr>
                    </w:pPr>
                    <w:r>
                      <w:rPr>
                        <w:noProof/>
                      </w:rPr>
                      <w:t xml:space="preserve">[6] </w:t>
                    </w:r>
                  </w:p>
                </w:tc>
                <w:tc>
                  <w:tcPr>
                    <w:tcW w:w="0" w:type="auto"/>
                    <w:hideMark/>
                  </w:tcPr>
                  <w:p w14:paraId="0BEFD20A" w14:textId="77777777" w:rsidR="004E10E2" w:rsidRDefault="004E10E2">
                    <w:pPr>
                      <w:pStyle w:val="Bibliography"/>
                      <w:rPr>
                        <w:noProof/>
                      </w:rPr>
                    </w:pPr>
                    <w:r>
                      <w:rPr>
                        <w:noProof/>
                      </w:rPr>
                      <w:t xml:space="preserve">M. Solomon, “Algorithms for the Vehicle Routing and Scheduling Problems with Time Window Constraints,” vol. 35, p. 254–265, April 1987. </w:t>
                    </w:r>
                  </w:p>
                </w:tc>
              </w:tr>
            </w:tbl>
            <w:p w14:paraId="28A82FBF" w14:textId="77777777" w:rsidR="004E10E2" w:rsidRDefault="004E10E2">
              <w:pPr>
                <w:divId w:val="1166288342"/>
                <w:rPr>
                  <w:rFonts w:eastAsia="Times New Roman"/>
                  <w:noProof/>
                </w:rPr>
              </w:pPr>
            </w:p>
            <w:p w14:paraId="61911CDE" w14:textId="38F18F6A" w:rsidR="00972687" w:rsidRPr="00795911" w:rsidRDefault="00B90078">
              <w:pPr>
                <w:rPr>
                  <w:rFonts w:ascii="Arial" w:hAnsi="Arial" w:cs="Arial"/>
                  <w:sz w:val="21"/>
                  <w:szCs w:val="21"/>
                </w:rPr>
              </w:pPr>
              <w:r w:rsidRPr="00863483">
                <w:rPr>
                  <w:rFonts w:ascii="Arial" w:hAnsi="Arial" w:cs="Arial"/>
                  <w:b/>
                  <w:bCs/>
                  <w:sz w:val="21"/>
                  <w:szCs w:val="21"/>
                </w:rPr>
                <w:fldChar w:fldCharType="end"/>
              </w:r>
            </w:p>
          </w:sdtContent>
        </w:sdt>
      </w:sdtContent>
    </w:sdt>
    <w:bookmarkStart w:id="10" w:name="_Toc162914176" w:displacedByCustomXml="prev"/>
    <w:bookmarkEnd w:id="10" w:displacedByCustomXml="prev"/>
    <w:bookmarkEnd w:id="8" w:displacedByCustomXml="prev"/>
    <w:sectPr w:rsidR="00972687" w:rsidRPr="00795911" w:rsidSect="00AF7A30">
      <w:footerReference w:type="default" r:id="rId13"/>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FAD99" w14:textId="77777777" w:rsidR="0042076A" w:rsidRPr="00863483" w:rsidRDefault="0042076A" w:rsidP="00DA3DEB">
      <w:pPr>
        <w:spacing w:after="0" w:line="240" w:lineRule="auto"/>
        <w:rPr>
          <w:sz w:val="21"/>
          <w:szCs w:val="21"/>
        </w:rPr>
      </w:pPr>
      <w:r w:rsidRPr="00863483">
        <w:rPr>
          <w:sz w:val="21"/>
          <w:szCs w:val="21"/>
        </w:rPr>
        <w:separator/>
      </w:r>
    </w:p>
  </w:endnote>
  <w:endnote w:type="continuationSeparator" w:id="0">
    <w:p w14:paraId="62F4DF8E" w14:textId="77777777" w:rsidR="0042076A" w:rsidRPr="00863483" w:rsidRDefault="0042076A" w:rsidP="00DA3DEB">
      <w:pPr>
        <w:spacing w:after="0" w:line="240" w:lineRule="auto"/>
        <w:rPr>
          <w:sz w:val="21"/>
          <w:szCs w:val="21"/>
        </w:rPr>
      </w:pPr>
      <w:r w:rsidRPr="00863483">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MS Mincho"/>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6DB5B" w14:textId="77777777" w:rsidR="00DA3DEB" w:rsidRPr="00863483" w:rsidRDefault="00DA3DEB">
    <w:pPr>
      <w:tabs>
        <w:tab w:val="center" w:pos="4550"/>
        <w:tab w:val="left" w:pos="5818"/>
      </w:tabs>
      <w:ind w:right="260"/>
      <w:jc w:val="right"/>
      <w:rPr>
        <w:color w:val="071320" w:themeColor="text2" w:themeShade="80"/>
        <w:sz w:val="21"/>
        <w:szCs w:val="21"/>
      </w:rPr>
    </w:pPr>
    <w:r w:rsidRPr="00863483">
      <w:rPr>
        <w:color w:val="2C7FCE" w:themeColor="text2" w:themeTint="99"/>
        <w:spacing w:val="60"/>
        <w:sz w:val="21"/>
        <w:szCs w:val="21"/>
      </w:rPr>
      <w:t>Page</w:t>
    </w:r>
    <w:r w:rsidR="00541C12" w:rsidRPr="00863483">
      <w:rPr>
        <w:color w:val="0A1D30" w:themeColor="text2" w:themeShade="BF"/>
        <w:sz w:val="21"/>
        <w:szCs w:val="21"/>
      </w:rPr>
      <w:fldChar w:fldCharType="begin"/>
    </w:r>
    <w:r w:rsidRPr="00863483">
      <w:rPr>
        <w:color w:val="0A1D30" w:themeColor="text2" w:themeShade="BF"/>
        <w:sz w:val="21"/>
        <w:szCs w:val="21"/>
      </w:rPr>
      <w:instrText>PAGE   \* MERGEFORMAT</w:instrText>
    </w:r>
    <w:r w:rsidR="00541C12" w:rsidRPr="00863483">
      <w:rPr>
        <w:color w:val="0A1D30" w:themeColor="text2" w:themeShade="BF"/>
        <w:sz w:val="21"/>
        <w:szCs w:val="21"/>
      </w:rPr>
      <w:fldChar w:fldCharType="separate"/>
    </w:r>
    <w:r w:rsidR="00DA7374" w:rsidRPr="00863483">
      <w:rPr>
        <w:noProof/>
        <w:color w:val="0A1D30" w:themeColor="text2" w:themeShade="BF"/>
        <w:sz w:val="21"/>
        <w:szCs w:val="21"/>
      </w:rPr>
      <w:t>1</w:t>
    </w:r>
    <w:r w:rsidR="00541C12" w:rsidRPr="00863483">
      <w:rPr>
        <w:color w:val="0A1D30" w:themeColor="text2" w:themeShade="BF"/>
        <w:sz w:val="21"/>
        <w:szCs w:val="21"/>
      </w:rPr>
      <w:fldChar w:fldCharType="end"/>
    </w:r>
    <w:r w:rsidRPr="00863483">
      <w:rPr>
        <w:color w:val="0A1D30" w:themeColor="text2" w:themeShade="BF"/>
        <w:sz w:val="21"/>
        <w:szCs w:val="21"/>
      </w:rPr>
      <w:t xml:space="preserve"> | </w:t>
    </w:r>
    <w:r w:rsidR="00DA7374" w:rsidRPr="00863483">
      <w:rPr>
        <w:sz w:val="21"/>
        <w:szCs w:val="21"/>
      </w:rPr>
      <w:fldChar w:fldCharType="begin"/>
    </w:r>
    <w:r w:rsidR="00DA7374" w:rsidRPr="00863483">
      <w:rPr>
        <w:sz w:val="21"/>
        <w:szCs w:val="21"/>
      </w:rPr>
      <w:instrText>NUMPAGES  \* Arabic  \* MERGEFORMAT</w:instrText>
    </w:r>
    <w:r w:rsidR="00DA7374" w:rsidRPr="00863483">
      <w:rPr>
        <w:sz w:val="21"/>
        <w:szCs w:val="21"/>
      </w:rPr>
      <w:fldChar w:fldCharType="separate"/>
    </w:r>
    <w:r w:rsidR="00DA7374" w:rsidRPr="00863483">
      <w:rPr>
        <w:noProof/>
        <w:color w:val="0A1D30" w:themeColor="text2" w:themeShade="BF"/>
        <w:sz w:val="21"/>
        <w:szCs w:val="21"/>
      </w:rPr>
      <w:t>6</w:t>
    </w:r>
    <w:r w:rsidR="00DA7374" w:rsidRPr="00863483">
      <w:rPr>
        <w:noProof/>
        <w:color w:val="0A1D30" w:themeColor="text2" w:themeShade="BF"/>
        <w:sz w:val="21"/>
        <w:szCs w:val="21"/>
      </w:rPr>
      <w:fldChar w:fldCharType="end"/>
    </w:r>
  </w:p>
  <w:p w14:paraId="1EA9F532" w14:textId="77777777" w:rsidR="00DA3DEB" w:rsidRPr="00863483" w:rsidRDefault="00DA3DEB">
    <w:pPr>
      <w:pStyle w:val="Footer"/>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65DF9" w14:textId="77777777" w:rsidR="0042076A" w:rsidRPr="00863483" w:rsidRDefault="0042076A" w:rsidP="00DA3DEB">
      <w:pPr>
        <w:spacing w:after="0" w:line="240" w:lineRule="auto"/>
        <w:rPr>
          <w:sz w:val="21"/>
          <w:szCs w:val="21"/>
        </w:rPr>
      </w:pPr>
      <w:r w:rsidRPr="00863483">
        <w:rPr>
          <w:sz w:val="21"/>
          <w:szCs w:val="21"/>
        </w:rPr>
        <w:separator/>
      </w:r>
    </w:p>
  </w:footnote>
  <w:footnote w:type="continuationSeparator" w:id="0">
    <w:p w14:paraId="70C9C2A2" w14:textId="77777777" w:rsidR="0042076A" w:rsidRPr="00863483" w:rsidRDefault="0042076A" w:rsidP="00DA3DEB">
      <w:pPr>
        <w:spacing w:after="0" w:line="240" w:lineRule="auto"/>
        <w:rPr>
          <w:sz w:val="21"/>
          <w:szCs w:val="21"/>
        </w:rPr>
      </w:pPr>
      <w:r w:rsidRPr="00863483">
        <w:rPr>
          <w:sz w:val="21"/>
          <w:szCs w:val="21"/>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9E4"/>
    <w:multiLevelType w:val="multilevel"/>
    <w:tmpl w:val="270C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930197"/>
    <w:multiLevelType w:val="multilevel"/>
    <w:tmpl w:val="6E4A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C29A4"/>
    <w:multiLevelType w:val="hybridMultilevel"/>
    <w:tmpl w:val="9F6A3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20B48"/>
    <w:multiLevelType w:val="hybridMultilevel"/>
    <w:tmpl w:val="1A8815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5916E3"/>
    <w:multiLevelType w:val="hybridMultilevel"/>
    <w:tmpl w:val="086A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6A2B53"/>
    <w:multiLevelType w:val="multilevel"/>
    <w:tmpl w:val="9316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563068"/>
    <w:multiLevelType w:val="hybridMultilevel"/>
    <w:tmpl w:val="6136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31506D"/>
    <w:multiLevelType w:val="hybridMultilevel"/>
    <w:tmpl w:val="455E77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7E433B"/>
    <w:multiLevelType w:val="multilevel"/>
    <w:tmpl w:val="C26883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6967276">
    <w:abstractNumId w:val="3"/>
  </w:num>
  <w:num w:numId="2" w16cid:durableId="1968192606">
    <w:abstractNumId w:val="7"/>
  </w:num>
  <w:num w:numId="3" w16cid:durableId="617643731">
    <w:abstractNumId w:val="0"/>
  </w:num>
  <w:num w:numId="4" w16cid:durableId="5181085">
    <w:abstractNumId w:val="5"/>
  </w:num>
  <w:num w:numId="5" w16cid:durableId="1068069061">
    <w:abstractNumId w:val="2"/>
  </w:num>
  <w:num w:numId="6" w16cid:durableId="1758330994">
    <w:abstractNumId w:val="8"/>
  </w:num>
  <w:num w:numId="7" w16cid:durableId="1951275234">
    <w:abstractNumId w:val="1"/>
  </w:num>
  <w:num w:numId="8" w16cid:durableId="1672440740">
    <w:abstractNumId w:val="6"/>
  </w:num>
  <w:num w:numId="9" w16cid:durableId="1166826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8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A3DEB"/>
    <w:rsid w:val="00002A66"/>
    <w:rsid w:val="000051B5"/>
    <w:rsid w:val="00007BD8"/>
    <w:rsid w:val="00035B69"/>
    <w:rsid w:val="000479CB"/>
    <w:rsid w:val="000670A9"/>
    <w:rsid w:val="000725EA"/>
    <w:rsid w:val="00080858"/>
    <w:rsid w:val="00081670"/>
    <w:rsid w:val="00081FC6"/>
    <w:rsid w:val="00094004"/>
    <w:rsid w:val="000A4E1B"/>
    <w:rsid w:val="000A53BF"/>
    <w:rsid w:val="000A7EFA"/>
    <w:rsid w:val="000B3D12"/>
    <w:rsid w:val="000B73C2"/>
    <w:rsid w:val="000C6F75"/>
    <w:rsid w:val="000D61CD"/>
    <w:rsid w:val="000D74D1"/>
    <w:rsid w:val="000E1292"/>
    <w:rsid w:val="000E79FB"/>
    <w:rsid w:val="000F3BDE"/>
    <w:rsid w:val="00102558"/>
    <w:rsid w:val="001158F5"/>
    <w:rsid w:val="001228B7"/>
    <w:rsid w:val="00124CC7"/>
    <w:rsid w:val="001303FD"/>
    <w:rsid w:val="00135EB3"/>
    <w:rsid w:val="00154E7B"/>
    <w:rsid w:val="001643C2"/>
    <w:rsid w:val="00167694"/>
    <w:rsid w:val="00175B5A"/>
    <w:rsid w:val="00180DAE"/>
    <w:rsid w:val="0018256A"/>
    <w:rsid w:val="00187AF7"/>
    <w:rsid w:val="00192E7D"/>
    <w:rsid w:val="001A0E08"/>
    <w:rsid w:val="001A34DB"/>
    <w:rsid w:val="001A7096"/>
    <w:rsid w:val="001A7CFD"/>
    <w:rsid w:val="001B3F3A"/>
    <w:rsid w:val="001C484C"/>
    <w:rsid w:val="001C611E"/>
    <w:rsid w:val="001D1B84"/>
    <w:rsid w:val="001D2003"/>
    <w:rsid w:val="001D615A"/>
    <w:rsid w:val="001E5D0E"/>
    <w:rsid w:val="001F0343"/>
    <w:rsid w:val="001F3A49"/>
    <w:rsid w:val="00210871"/>
    <w:rsid w:val="00212503"/>
    <w:rsid w:val="00215360"/>
    <w:rsid w:val="002174E9"/>
    <w:rsid w:val="00217DEC"/>
    <w:rsid w:val="002208ED"/>
    <w:rsid w:val="00220BB4"/>
    <w:rsid w:val="002213CD"/>
    <w:rsid w:val="00221AD6"/>
    <w:rsid w:val="00222B85"/>
    <w:rsid w:val="00243222"/>
    <w:rsid w:val="002460A0"/>
    <w:rsid w:val="00246245"/>
    <w:rsid w:val="00253673"/>
    <w:rsid w:val="00263813"/>
    <w:rsid w:val="002638F9"/>
    <w:rsid w:val="002672E1"/>
    <w:rsid w:val="00272422"/>
    <w:rsid w:val="002725B0"/>
    <w:rsid w:val="002729DA"/>
    <w:rsid w:val="00273681"/>
    <w:rsid w:val="00275639"/>
    <w:rsid w:val="00275A81"/>
    <w:rsid w:val="0028606F"/>
    <w:rsid w:val="0028607F"/>
    <w:rsid w:val="00292761"/>
    <w:rsid w:val="002927C8"/>
    <w:rsid w:val="00297C72"/>
    <w:rsid w:val="002A2462"/>
    <w:rsid w:val="002A5751"/>
    <w:rsid w:val="002A621D"/>
    <w:rsid w:val="002D06B6"/>
    <w:rsid w:val="002D45D9"/>
    <w:rsid w:val="002D776D"/>
    <w:rsid w:val="002E0A76"/>
    <w:rsid w:val="002E26BE"/>
    <w:rsid w:val="002E2F93"/>
    <w:rsid w:val="002E4E74"/>
    <w:rsid w:val="002F0209"/>
    <w:rsid w:val="002F245F"/>
    <w:rsid w:val="00307062"/>
    <w:rsid w:val="00310E1C"/>
    <w:rsid w:val="0031601C"/>
    <w:rsid w:val="00323443"/>
    <w:rsid w:val="0032502A"/>
    <w:rsid w:val="003252FB"/>
    <w:rsid w:val="00330F65"/>
    <w:rsid w:val="00331516"/>
    <w:rsid w:val="00340E04"/>
    <w:rsid w:val="0034110E"/>
    <w:rsid w:val="00341328"/>
    <w:rsid w:val="00341DC6"/>
    <w:rsid w:val="00344666"/>
    <w:rsid w:val="00344D92"/>
    <w:rsid w:val="00346E6F"/>
    <w:rsid w:val="0035409D"/>
    <w:rsid w:val="0036621D"/>
    <w:rsid w:val="00370569"/>
    <w:rsid w:val="0037532F"/>
    <w:rsid w:val="00384BF9"/>
    <w:rsid w:val="00385BF3"/>
    <w:rsid w:val="0039181D"/>
    <w:rsid w:val="00395F1D"/>
    <w:rsid w:val="003968B0"/>
    <w:rsid w:val="003A1BAC"/>
    <w:rsid w:val="003A7EB5"/>
    <w:rsid w:val="003B0692"/>
    <w:rsid w:val="003B3CAF"/>
    <w:rsid w:val="003B4780"/>
    <w:rsid w:val="003B551E"/>
    <w:rsid w:val="003C275B"/>
    <w:rsid w:val="003C7F67"/>
    <w:rsid w:val="003D11B6"/>
    <w:rsid w:val="003D1310"/>
    <w:rsid w:val="003D19CD"/>
    <w:rsid w:val="003E733E"/>
    <w:rsid w:val="003F4A60"/>
    <w:rsid w:val="003F7CA1"/>
    <w:rsid w:val="00405781"/>
    <w:rsid w:val="004127B5"/>
    <w:rsid w:val="0042076A"/>
    <w:rsid w:val="004213CC"/>
    <w:rsid w:val="0042280E"/>
    <w:rsid w:val="00426291"/>
    <w:rsid w:val="00434417"/>
    <w:rsid w:val="00436440"/>
    <w:rsid w:val="00440610"/>
    <w:rsid w:val="004414C9"/>
    <w:rsid w:val="004457BD"/>
    <w:rsid w:val="00445DA6"/>
    <w:rsid w:val="00446C45"/>
    <w:rsid w:val="0044731C"/>
    <w:rsid w:val="00460913"/>
    <w:rsid w:val="004704FB"/>
    <w:rsid w:val="00471FE0"/>
    <w:rsid w:val="0047426B"/>
    <w:rsid w:val="00474965"/>
    <w:rsid w:val="0048226B"/>
    <w:rsid w:val="004901A3"/>
    <w:rsid w:val="004B02BB"/>
    <w:rsid w:val="004C0C76"/>
    <w:rsid w:val="004C46FE"/>
    <w:rsid w:val="004D12D5"/>
    <w:rsid w:val="004E10E2"/>
    <w:rsid w:val="004E686B"/>
    <w:rsid w:val="004F57F2"/>
    <w:rsid w:val="0050412B"/>
    <w:rsid w:val="005162E2"/>
    <w:rsid w:val="00521176"/>
    <w:rsid w:val="00522378"/>
    <w:rsid w:val="00526BEA"/>
    <w:rsid w:val="00533221"/>
    <w:rsid w:val="00535C1E"/>
    <w:rsid w:val="00540925"/>
    <w:rsid w:val="00540C3A"/>
    <w:rsid w:val="00541C12"/>
    <w:rsid w:val="005424E9"/>
    <w:rsid w:val="005427CB"/>
    <w:rsid w:val="00547DA2"/>
    <w:rsid w:val="00570E27"/>
    <w:rsid w:val="00572DF6"/>
    <w:rsid w:val="00577847"/>
    <w:rsid w:val="00583FA9"/>
    <w:rsid w:val="00590184"/>
    <w:rsid w:val="00591C39"/>
    <w:rsid w:val="00592B27"/>
    <w:rsid w:val="00594263"/>
    <w:rsid w:val="00597E3D"/>
    <w:rsid w:val="005B39E7"/>
    <w:rsid w:val="005B6D8F"/>
    <w:rsid w:val="005C0E15"/>
    <w:rsid w:val="005C1CCE"/>
    <w:rsid w:val="005C312F"/>
    <w:rsid w:val="005C482E"/>
    <w:rsid w:val="005C4940"/>
    <w:rsid w:val="005D4A91"/>
    <w:rsid w:val="005E06AC"/>
    <w:rsid w:val="005E3458"/>
    <w:rsid w:val="005E4D72"/>
    <w:rsid w:val="005F39D6"/>
    <w:rsid w:val="005F52F2"/>
    <w:rsid w:val="006101F2"/>
    <w:rsid w:val="00612097"/>
    <w:rsid w:val="0062296A"/>
    <w:rsid w:val="00631150"/>
    <w:rsid w:val="00631C5A"/>
    <w:rsid w:val="00633EBD"/>
    <w:rsid w:val="0063544D"/>
    <w:rsid w:val="00635C89"/>
    <w:rsid w:val="0063675D"/>
    <w:rsid w:val="006422E7"/>
    <w:rsid w:val="006457C5"/>
    <w:rsid w:val="006469C4"/>
    <w:rsid w:val="00647215"/>
    <w:rsid w:val="006524A6"/>
    <w:rsid w:val="00653408"/>
    <w:rsid w:val="00654725"/>
    <w:rsid w:val="00662B46"/>
    <w:rsid w:val="00666508"/>
    <w:rsid w:val="00667C82"/>
    <w:rsid w:val="006722EF"/>
    <w:rsid w:val="00672895"/>
    <w:rsid w:val="00676BB2"/>
    <w:rsid w:val="00681FA1"/>
    <w:rsid w:val="00684D4E"/>
    <w:rsid w:val="00686783"/>
    <w:rsid w:val="00697C4A"/>
    <w:rsid w:val="006A05D7"/>
    <w:rsid w:val="006A2E7A"/>
    <w:rsid w:val="006A4D6C"/>
    <w:rsid w:val="006A51B1"/>
    <w:rsid w:val="006A600D"/>
    <w:rsid w:val="006A68E9"/>
    <w:rsid w:val="006A6D2E"/>
    <w:rsid w:val="006B79DB"/>
    <w:rsid w:val="006C579D"/>
    <w:rsid w:val="006C5A53"/>
    <w:rsid w:val="006D24A1"/>
    <w:rsid w:val="006E1B8B"/>
    <w:rsid w:val="006F751C"/>
    <w:rsid w:val="006F7CB3"/>
    <w:rsid w:val="00701FFC"/>
    <w:rsid w:val="0070409F"/>
    <w:rsid w:val="00714DD7"/>
    <w:rsid w:val="007206F3"/>
    <w:rsid w:val="00722CAC"/>
    <w:rsid w:val="00731B5A"/>
    <w:rsid w:val="00744E6E"/>
    <w:rsid w:val="00751BBC"/>
    <w:rsid w:val="007535D6"/>
    <w:rsid w:val="00757162"/>
    <w:rsid w:val="00766076"/>
    <w:rsid w:val="0076653A"/>
    <w:rsid w:val="00773FEE"/>
    <w:rsid w:val="007810DA"/>
    <w:rsid w:val="00790302"/>
    <w:rsid w:val="00794975"/>
    <w:rsid w:val="00794C8E"/>
    <w:rsid w:val="00795911"/>
    <w:rsid w:val="007A06F7"/>
    <w:rsid w:val="007B5FC1"/>
    <w:rsid w:val="007C3B59"/>
    <w:rsid w:val="007C4DAC"/>
    <w:rsid w:val="007C4DF9"/>
    <w:rsid w:val="007C6610"/>
    <w:rsid w:val="007D159B"/>
    <w:rsid w:val="007D28FD"/>
    <w:rsid w:val="007D65F1"/>
    <w:rsid w:val="007E05C2"/>
    <w:rsid w:val="007E0BB4"/>
    <w:rsid w:val="007E5349"/>
    <w:rsid w:val="007F2DBE"/>
    <w:rsid w:val="007F692E"/>
    <w:rsid w:val="007F7410"/>
    <w:rsid w:val="00802F8A"/>
    <w:rsid w:val="00813583"/>
    <w:rsid w:val="00815274"/>
    <w:rsid w:val="008155F2"/>
    <w:rsid w:val="0082286E"/>
    <w:rsid w:val="008231FF"/>
    <w:rsid w:val="00827F1D"/>
    <w:rsid w:val="008302A1"/>
    <w:rsid w:val="00830511"/>
    <w:rsid w:val="00834343"/>
    <w:rsid w:val="00834E35"/>
    <w:rsid w:val="008355A6"/>
    <w:rsid w:val="0083585E"/>
    <w:rsid w:val="00836DD1"/>
    <w:rsid w:val="00844350"/>
    <w:rsid w:val="00844B7E"/>
    <w:rsid w:val="00844BD4"/>
    <w:rsid w:val="00852C83"/>
    <w:rsid w:val="00854146"/>
    <w:rsid w:val="0085418F"/>
    <w:rsid w:val="00857443"/>
    <w:rsid w:val="00863483"/>
    <w:rsid w:val="00863FFE"/>
    <w:rsid w:val="00866858"/>
    <w:rsid w:val="00867AC4"/>
    <w:rsid w:val="00876745"/>
    <w:rsid w:val="008804DB"/>
    <w:rsid w:val="0088051D"/>
    <w:rsid w:val="00883EA7"/>
    <w:rsid w:val="00895009"/>
    <w:rsid w:val="008A326D"/>
    <w:rsid w:val="008B0CA3"/>
    <w:rsid w:val="008B5C5D"/>
    <w:rsid w:val="008C37BD"/>
    <w:rsid w:val="008C56E6"/>
    <w:rsid w:val="008D7B84"/>
    <w:rsid w:val="008E5E82"/>
    <w:rsid w:val="008F2723"/>
    <w:rsid w:val="008F27AA"/>
    <w:rsid w:val="008F3BAF"/>
    <w:rsid w:val="008F7B26"/>
    <w:rsid w:val="009002D3"/>
    <w:rsid w:val="009046A8"/>
    <w:rsid w:val="0091199D"/>
    <w:rsid w:val="009126D5"/>
    <w:rsid w:val="00923068"/>
    <w:rsid w:val="00932916"/>
    <w:rsid w:val="00933B62"/>
    <w:rsid w:val="009377F5"/>
    <w:rsid w:val="009410B1"/>
    <w:rsid w:val="00941E3E"/>
    <w:rsid w:val="00954347"/>
    <w:rsid w:val="00963FF9"/>
    <w:rsid w:val="009644E9"/>
    <w:rsid w:val="00964B05"/>
    <w:rsid w:val="009711BA"/>
    <w:rsid w:val="00972687"/>
    <w:rsid w:val="00982A7D"/>
    <w:rsid w:val="00983BB6"/>
    <w:rsid w:val="00995DBB"/>
    <w:rsid w:val="009964B3"/>
    <w:rsid w:val="009A5326"/>
    <w:rsid w:val="009B1FD9"/>
    <w:rsid w:val="009B229A"/>
    <w:rsid w:val="009B6416"/>
    <w:rsid w:val="009C4BD2"/>
    <w:rsid w:val="009C71EA"/>
    <w:rsid w:val="009D10F0"/>
    <w:rsid w:val="009D3B69"/>
    <w:rsid w:val="009D3FA8"/>
    <w:rsid w:val="009D65E1"/>
    <w:rsid w:val="009D7C39"/>
    <w:rsid w:val="009E595C"/>
    <w:rsid w:val="009E6210"/>
    <w:rsid w:val="009E74BC"/>
    <w:rsid w:val="009F5834"/>
    <w:rsid w:val="00A0272E"/>
    <w:rsid w:val="00A12703"/>
    <w:rsid w:val="00A34AEC"/>
    <w:rsid w:val="00A34E0D"/>
    <w:rsid w:val="00A35E09"/>
    <w:rsid w:val="00A36FDB"/>
    <w:rsid w:val="00A40137"/>
    <w:rsid w:val="00A5027B"/>
    <w:rsid w:val="00A52A46"/>
    <w:rsid w:val="00A53244"/>
    <w:rsid w:val="00A601AC"/>
    <w:rsid w:val="00A61C3F"/>
    <w:rsid w:val="00A62927"/>
    <w:rsid w:val="00A6416A"/>
    <w:rsid w:val="00A66039"/>
    <w:rsid w:val="00A7751B"/>
    <w:rsid w:val="00A833B9"/>
    <w:rsid w:val="00A843C1"/>
    <w:rsid w:val="00A84624"/>
    <w:rsid w:val="00A91F98"/>
    <w:rsid w:val="00A92D7F"/>
    <w:rsid w:val="00AB6883"/>
    <w:rsid w:val="00AB6EAF"/>
    <w:rsid w:val="00AC3292"/>
    <w:rsid w:val="00AD2BFA"/>
    <w:rsid w:val="00AD3DCB"/>
    <w:rsid w:val="00AE2506"/>
    <w:rsid w:val="00AE2CD2"/>
    <w:rsid w:val="00AE5FD7"/>
    <w:rsid w:val="00AF265B"/>
    <w:rsid w:val="00AF63A4"/>
    <w:rsid w:val="00AF7A30"/>
    <w:rsid w:val="00B00288"/>
    <w:rsid w:val="00B04218"/>
    <w:rsid w:val="00B1544C"/>
    <w:rsid w:val="00B1706A"/>
    <w:rsid w:val="00B25849"/>
    <w:rsid w:val="00B30B32"/>
    <w:rsid w:val="00B3102F"/>
    <w:rsid w:val="00B439A3"/>
    <w:rsid w:val="00B50842"/>
    <w:rsid w:val="00B57708"/>
    <w:rsid w:val="00B7009E"/>
    <w:rsid w:val="00B737D6"/>
    <w:rsid w:val="00B75814"/>
    <w:rsid w:val="00B75ABD"/>
    <w:rsid w:val="00B81A43"/>
    <w:rsid w:val="00B90078"/>
    <w:rsid w:val="00B932F2"/>
    <w:rsid w:val="00B93765"/>
    <w:rsid w:val="00B96257"/>
    <w:rsid w:val="00B96688"/>
    <w:rsid w:val="00BA1F3B"/>
    <w:rsid w:val="00BA77A8"/>
    <w:rsid w:val="00BB3E6C"/>
    <w:rsid w:val="00BB6248"/>
    <w:rsid w:val="00BB6832"/>
    <w:rsid w:val="00BB7033"/>
    <w:rsid w:val="00BB71E4"/>
    <w:rsid w:val="00BC49E1"/>
    <w:rsid w:val="00BD317F"/>
    <w:rsid w:val="00BD59D4"/>
    <w:rsid w:val="00BD61AE"/>
    <w:rsid w:val="00BF3AD5"/>
    <w:rsid w:val="00BF4DBB"/>
    <w:rsid w:val="00C05FBE"/>
    <w:rsid w:val="00C361F3"/>
    <w:rsid w:val="00C45817"/>
    <w:rsid w:val="00C55C1C"/>
    <w:rsid w:val="00C562FD"/>
    <w:rsid w:val="00C62883"/>
    <w:rsid w:val="00C62C14"/>
    <w:rsid w:val="00C66994"/>
    <w:rsid w:val="00C71277"/>
    <w:rsid w:val="00C7684C"/>
    <w:rsid w:val="00C776B4"/>
    <w:rsid w:val="00C81812"/>
    <w:rsid w:val="00C83786"/>
    <w:rsid w:val="00C83E0D"/>
    <w:rsid w:val="00C85CDD"/>
    <w:rsid w:val="00C93DB8"/>
    <w:rsid w:val="00C94B84"/>
    <w:rsid w:val="00CA0016"/>
    <w:rsid w:val="00CA01DD"/>
    <w:rsid w:val="00CC619F"/>
    <w:rsid w:val="00CC7F31"/>
    <w:rsid w:val="00CD0C57"/>
    <w:rsid w:val="00CD2E34"/>
    <w:rsid w:val="00CD5176"/>
    <w:rsid w:val="00CD5314"/>
    <w:rsid w:val="00CD5F09"/>
    <w:rsid w:val="00CD6E2D"/>
    <w:rsid w:val="00CE58ED"/>
    <w:rsid w:val="00CE7DB6"/>
    <w:rsid w:val="00CF0B5C"/>
    <w:rsid w:val="00CF1BA4"/>
    <w:rsid w:val="00CF7D5F"/>
    <w:rsid w:val="00D02CB4"/>
    <w:rsid w:val="00D03E47"/>
    <w:rsid w:val="00D134D4"/>
    <w:rsid w:val="00D17925"/>
    <w:rsid w:val="00D20125"/>
    <w:rsid w:val="00D33C7E"/>
    <w:rsid w:val="00D349E5"/>
    <w:rsid w:val="00D3728B"/>
    <w:rsid w:val="00D51D4C"/>
    <w:rsid w:val="00D64E8C"/>
    <w:rsid w:val="00D75D5E"/>
    <w:rsid w:val="00D91597"/>
    <w:rsid w:val="00D923F8"/>
    <w:rsid w:val="00D93305"/>
    <w:rsid w:val="00D95B3C"/>
    <w:rsid w:val="00DA3DEB"/>
    <w:rsid w:val="00DA7374"/>
    <w:rsid w:val="00DB09F3"/>
    <w:rsid w:val="00DB33DB"/>
    <w:rsid w:val="00DC306A"/>
    <w:rsid w:val="00DC5E87"/>
    <w:rsid w:val="00DD0551"/>
    <w:rsid w:val="00DD0D0C"/>
    <w:rsid w:val="00DE6C00"/>
    <w:rsid w:val="00DE7308"/>
    <w:rsid w:val="00DF0C67"/>
    <w:rsid w:val="00E10BA4"/>
    <w:rsid w:val="00E120F8"/>
    <w:rsid w:val="00E148B1"/>
    <w:rsid w:val="00E17CD7"/>
    <w:rsid w:val="00E249E6"/>
    <w:rsid w:val="00E24DBC"/>
    <w:rsid w:val="00E27D1D"/>
    <w:rsid w:val="00E4195F"/>
    <w:rsid w:val="00E4241A"/>
    <w:rsid w:val="00E4637C"/>
    <w:rsid w:val="00E47005"/>
    <w:rsid w:val="00E5183B"/>
    <w:rsid w:val="00E577B5"/>
    <w:rsid w:val="00E6456D"/>
    <w:rsid w:val="00E66056"/>
    <w:rsid w:val="00E661F0"/>
    <w:rsid w:val="00E67448"/>
    <w:rsid w:val="00E74554"/>
    <w:rsid w:val="00E81CA7"/>
    <w:rsid w:val="00E846A1"/>
    <w:rsid w:val="00E86E3C"/>
    <w:rsid w:val="00E90D60"/>
    <w:rsid w:val="00EA4917"/>
    <w:rsid w:val="00EA6A3F"/>
    <w:rsid w:val="00EA6E43"/>
    <w:rsid w:val="00EA7805"/>
    <w:rsid w:val="00EB459A"/>
    <w:rsid w:val="00EB7094"/>
    <w:rsid w:val="00ED362D"/>
    <w:rsid w:val="00ED487D"/>
    <w:rsid w:val="00EE1284"/>
    <w:rsid w:val="00EE77E4"/>
    <w:rsid w:val="00EF2772"/>
    <w:rsid w:val="00EF5A12"/>
    <w:rsid w:val="00F04AB9"/>
    <w:rsid w:val="00F04BAB"/>
    <w:rsid w:val="00F200ED"/>
    <w:rsid w:val="00F23189"/>
    <w:rsid w:val="00F25FBD"/>
    <w:rsid w:val="00F30576"/>
    <w:rsid w:val="00F3109C"/>
    <w:rsid w:val="00F43B52"/>
    <w:rsid w:val="00F51A99"/>
    <w:rsid w:val="00F526F2"/>
    <w:rsid w:val="00F57154"/>
    <w:rsid w:val="00F60229"/>
    <w:rsid w:val="00F620DB"/>
    <w:rsid w:val="00F62CA7"/>
    <w:rsid w:val="00F73CAF"/>
    <w:rsid w:val="00F7524B"/>
    <w:rsid w:val="00F90843"/>
    <w:rsid w:val="00FA0B5F"/>
    <w:rsid w:val="00FA0DB6"/>
    <w:rsid w:val="00FA4E2D"/>
    <w:rsid w:val="00FA6D5B"/>
    <w:rsid w:val="00FB072D"/>
    <w:rsid w:val="00FC1C5C"/>
    <w:rsid w:val="00FC4ED4"/>
    <w:rsid w:val="00FD4F1E"/>
    <w:rsid w:val="00FD6399"/>
    <w:rsid w:val="00FE03D3"/>
    <w:rsid w:val="00FE0D23"/>
    <w:rsid w:val="00FE1323"/>
    <w:rsid w:val="00FE1A7A"/>
    <w:rsid w:val="00FE236A"/>
    <w:rsid w:val="00FE25C6"/>
    <w:rsid w:val="00FF2977"/>
    <w:rsid w:val="00FF2C91"/>
    <w:rsid w:val="00FF35EF"/>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2"/>
    </o:shapelayout>
  </w:shapeDefaults>
  <w:decimalSymbol w:val="."/>
  <w:listSeparator w:val=","/>
  <w14:docId w14:val="4C438C68"/>
  <w15:docId w15:val="{13535F5A-6504-41FA-8B4C-F8985204E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D7F"/>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rPr>
  </w:style>
  <w:style w:type="character" w:customStyle="1" w:styleId="NoSpacingChar">
    <w:name w:val="No Spacing Char"/>
    <w:basedOn w:val="DefaultParagraphFont"/>
    <w:link w:val="NoSpacing"/>
    <w:uiPriority w:val="1"/>
    <w:rsid w:val="00DA3DEB"/>
    <w:rPr>
      <w:kern w:val="0"/>
      <w:sz w:val="22"/>
      <w:szCs w:val="22"/>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customStyle="1" w:styleId="UnresolvedMention1">
    <w:name w:val="Unresolved Mention1"/>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BalloonText">
    <w:name w:val="Balloon Text"/>
    <w:basedOn w:val="Normal"/>
    <w:link w:val="BalloonTextChar"/>
    <w:uiPriority w:val="99"/>
    <w:semiHidden/>
    <w:unhideWhenUsed/>
    <w:rsid w:val="008541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18F"/>
    <w:rPr>
      <w:rFonts w:ascii="Tahoma" w:hAnsi="Tahoma" w:cs="Tahoma"/>
      <w:sz w:val="16"/>
      <w:szCs w:val="16"/>
    </w:rPr>
  </w:style>
  <w:style w:type="paragraph" w:styleId="NormalWeb">
    <w:name w:val="Normal (Web)"/>
    <w:basedOn w:val="Normal"/>
    <w:uiPriority w:val="99"/>
    <w:unhideWhenUsed/>
    <w:rsid w:val="0085418F"/>
    <w:pPr>
      <w:spacing w:before="100" w:beforeAutospacing="1" w:after="100" w:afterAutospacing="1" w:line="240" w:lineRule="auto"/>
    </w:pPr>
    <w:rPr>
      <w:rFonts w:ascii="Times New Roman" w:eastAsia="Times New Roman" w:hAnsi="Times New Roman" w:cs="Times New Roman"/>
      <w:kern w:val="0"/>
      <w:lang w:eastAsia="en-GB"/>
    </w:rPr>
  </w:style>
  <w:style w:type="character" w:styleId="UnresolvedMention">
    <w:name w:val="Unresolved Mention"/>
    <w:basedOn w:val="DefaultParagraphFont"/>
    <w:uiPriority w:val="99"/>
    <w:semiHidden/>
    <w:unhideWhenUsed/>
    <w:rsid w:val="005427CB"/>
    <w:rPr>
      <w:color w:val="605E5C"/>
      <w:shd w:val="clear" w:color="auto" w:fill="E1DFDD"/>
    </w:rPr>
  </w:style>
  <w:style w:type="paragraph" w:styleId="Bibliography">
    <w:name w:val="Bibliography"/>
    <w:basedOn w:val="Normal"/>
    <w:next w:val="Normal"/>
    <w:uiPriority w:val="37"/>
    <w:unhideWhenUsed/>
    <w:rsid w:val="00A50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08549">
      <w:bodyDiv w:val="1"/>
      <w:marLeft w:val="0"/>
      <w:marRight w:val="0"/>
      <w:marTop w:val="0"/>
      <w:marBottom w:val="0"/>
      <w:divBdr>
        <w:top w:val="none" w:sz="0" w:space="0" w:color="auto"/>
        <w:left w:val="none" w:sz="0" w:space="0" w:color="auto"/>
        <w:bottom w:val="none" w:sz="0" w:space="0" w:color="auto"/>
        <w:right w:val="none" w:sz="0" w:space="0" w:color="auto"/>
      </w:divBdr>
    </w:div>
    <w:div w:id="113794036">
      <w:bodyDiv w:val="1"/>
      <w:marLeft w:val="0"/>
      <w:marRight w:val="0"/>
      <w:marTop w:val="0"/>
      <w:marBottom w:val="0"/>
      <w:divBdr>
        <w:top w:val="none" w:sz="0" w:space="0" w:color="auto"/>
        <w:left w:val="none" w:sz="0" w:space="0" w:color="auto"/>
        <w:bottom w:val="none" w:sz="0" w:space="0" w:color="auto"/>
        <w:right w:val="none" w:sz="0" w:space="0" w:color="auto"/>
      </w:divBdr>
    </w:div>
    <w:div w:id="139422444">
      <w:bodyDiv w:val="1"/>
      <w:marLeft w:val="0"/>
      <w:marRight w:val="0"/>
      <w:marTop w:val="0"/>
      <w:marBottom w:val="0"/>
      <w:divBdr>
        <w:top w:val="none" w:sz="0" w:space="0" w:color="auto"/>
        <w:left w:val="none" w:sz="0" w:space="0" w:color="auto"/>
        <w:bottom w:val="none" w:sz="0" w:space="0" w:color="auto"/>
        <w:right w:val="none" w:sz="0" w:space="0" w:color="auto"/>
      </w:divBdr>
    </w:div>
    <w:div w:id="191303738">
      <w:bodyDiv w:val="1"/>
      <w:marLeft w:val="0"/>
      <w:marRight w:val="0"/>
      <w:marTop w:val="0"/>
      <w:marBottom w:val="0"/>
      <w:divBdr>
        <w:top w:val="none" w:sz="0" w:space="0" w:color="auto"/>
        <w:left w:val="none" w:sz="0" w:space="0" w:color="auto"/>
        <w:bottom w:val="none" w:sz="0" w:space="0" w:color="auto"/>
        <w:right w:val="none" w:sz="0" w:space="0" w:color="auto"/>
      </w:divBdr>
    </w:div>
    <w:div w:id="204485589">
      <w:bodyDiv w:val="1"/>
      <w:marLeft w:val="0"/>
      <w:marRight w:val="0"/>
      <w:marTop w:val="0"/>
      <w:marBottom w:val="0"/>
      <w:divBdr>
        <w:top w:val="none" w:sz="0" w:space="0" w:color="auto"/>
        <w:left w:val="none" w:sz="0" w:space="0" w:color="auto"/>
        <w:bottom w:val="none" w:sz="0" w:space="0" w:color="auto"/>
        <w:right w:val="none" w:sz="0" w:space="0" w:color="auto"/>
      </w:divBdr>
    </w:div>
    <w:div w:id="288778052">
      <w:bodyDiv w:val="1"/>
      <w:marLeft w:val="0"/>
      <w:marRight w:val="0"/>
      <w:marTop w:val="0"/>
      <w:marBottom w:val="0"/>
      <w:divBdr>
        <w:top w:val="none" w:sz="0" w:space="0" w:color="auto"/>
        <w:left w:val="none" w:sz="0" w:space="0" w:color="auto"/>
        <w:bottom w:val="none" w:sz="0" w:space="0" w:color="auto"/>
        <w:right w:val="none" w:sz="0" w:space="0" w:color="auto"/>
      </w:divBdr>
    </w:div>
    <w:div w:id="304167831">
      <w:bodyDiv w:val="1"/>
      <w:marLeft w:val="0"/>
      <w:marRight w:val="0"/>
      <w:marTop w:val="0"/>
      <w:marBottom w:val="0"/>
      <w:divBdr>
        <w:top w:val="none" w:sz="0" w:space="0" w:color="auto"/>
        <w:left w:val="none" w:sz="0" w:space="0" w:color="auto"/>
        <w:bottom w:val="none" w:sz="0" w:space="0" w:color="auto"/>
        <w:right w:val="none" w:sz="0" w:space="0" w:color="auto"/>
      </w:divBdr>
    </w:div>
    <w:div w:id="317618648">
      <w:bodyDiv w:val="1"/>
      <w:marLeft w:val="0"/>
      <w:marRight w:val="0"/>
      <w:marTop w:val="0"/>
      <w:marBottom w:val="0"/>
      <w:divBdr>
        <w:top w:val="none" w:sz="0" w:space="0" w:color="auto"/>
        <w:left w:val="none" w:sz="0" w:space="0" w:color="auto"/>
        <w:bottom w:val="none" w:sz="0" w:space="0" w:color="auto"/>
        <w:right w:val="none" w:sz="0" w:space="0" w:color="auto"/>
      </w:divBdr>
    </w:div>
    <w:div w:id="376929281">
      <w:bodyDiv w:val="1"/>
      <w:marLeft w:val="0"/>
      <w:marRight w:val="0"/>
      <w:marTop w:val="0"/>
      <w:marBottom w:val="0"/>
      <w:divBdr>
        <w:top w:val="none" w:sz="0" w:space="0" w:color="auto"/>
        <w:left w:val="none" w:sz="0" w:space="0" w:color="auto"/>
        <w:bottom w:val="none" w:sz="0" w:space="0" w:color="auto"/>
        <w:right w:val="none" w:sz="0" w:space="0" w:color="auto"/>
      </w:divBdr>
    </w:div>
    <w:div w:id="400640563">
      <w:bodyDiv w:val="1"/>
      <w:marLeft w:val="0"/>
      <w:marRight w:val="0"/>
      <w:marTop w:val="0"/>
      <w:marBottom w:val="0"/>
      <w:divBdr>
        <w:top w:val="none" w:sz="0" w:space="0" w:color="auto"/>
        <w:left w:val="none" w:sz="0" w:space="0" w:color="auto"/>
        <w:bottom w:val="none" w:sz="0" w:space="0" w:color="auto"/>
        <w:right w:val="none" w:sz="0" w:space="0" w:color="auto"/>
      </w:divBdr>
    </w:div>
    <w:div w:id="495152341">
      <w:bodyDiv w:val="1"/>
      <w:marLeft w:val="0"/>
      <w:marRight w:val="0"/>
      <w:marTop w:val="0"/>
      <w:marBottom w:val="0"/>
      <w:divBdr>
        <w:top w:val="none" w:sz="0" w:space="0" w:color="auto"/>
        <w:left w:val="none" w:sz="0" w:space="0" w:color="auto"/>
        <w:bottom w:val="none" w:sz="0" w:space="0" w:color="auto"/>
        <w:right w:val="none" w:sz="0" w:space="0" w:color="auto"/>
      </w:divBdr>
    </w:div>
    <w:div w:id="508523781">
      <w:bodyDiv w:val="1"/>
      <w:marLeft w:val="0"/>
      <w:marRight w:val="0"/>
      <w:marTop w:val="0"/>
      <w:marBottom w:val="0"/>
      <w:divBdr>
        <w:top w:val="none" w:sz="0" w:space="0" w:color="auto"/>
        <w:left w:val="none" w:sz="0" w:space="0" w:color="auto"/>
        <w:bottom w:val="none" w:sz="0" w:space="0" w:color="auto"/>
        <w:right w:val="none" w:sz="0" w:space="0" w:color="auto"/>
      </w:divBdr>
    </w:div>
    <w:div w:id="547299049">
      <w:bodyDiv w:val="1"/>
      <w:marLeft w:val="0"/>
      <w:marRight w:val="0"/>
      <w:marTop w:val="0"/>
      <w:marBottom w:val="0"/>
      <w:divBdr>
        <w:top w:val="none" w:sz="0" w:space="0" w:color="auto"/>
        <w:left w:val="none" w:sz="0" w:space="0" w:color="auto"/>
        <w:bottom w:val="none" w:sz="0" w:space="0" w:color="auto"/>
        <w:right w:val="none" w:sz="0" w:space="0" w:color="auto"/>
      </w:divBdr>
    </w:div>
    <w:div w:id="600143212">
      <w:bodyDiv w:val="1"/>
      <w:marLeft w:val="0"/>
      <w:marRight w:val="0"/>
      <w:marTop w:val="0"/>
      <w:marBottom w:val="0"/>
      <w:divBdr>
        <w:top w:val="none" w:sz="0" w:space="0" w:color="auto"/>
        <w:left w:val="none" w:sz="0" w:space="0" w:color="auto"/>
        <w:bottom w:val="none" w:sz="0" w:space="0" w:color="auto"/>
        <w:right w:val="none" w:sz="0" w:space="0" w:color="auto"/>
      </w:divBdr>
    </w:div>
    <w:div w:id="600727633">
      <w:bodyDiv w:val="1"/>
      <w:marLeft w:val="0"/>
      <w:marRight w:val="0"/>
      <w:marTop w:val="0"/>
      <w:marBottom w:val="0"/>
      <w:divBdr>
        <w:top w:val="none" w:sz="0" w:space="0" w:color="auto"/>
        <w:left w:val="none" w:sz="0" w:space="0" w:color="auto"/>
        <w:bottom w:val="none" w:sz="0" w:space="0" w:color="auto"/>
        <w:right w:val="none" w:sz="0" w:space="0" w:color="auto"/>
      </w:divBdr>
    </w:div>
    <w:div w:id="610010971">
      <w:bodyDiv w:val="1"/>
      <w:marLeft w:val="0"/>
      <w:marRight w:val="0"/>
      <w:marTop w:val="0"/>
      <w:marBottom w:val="0"/>
      <w:divBdr>
        <w:top w:val="none" w:sz="0" w:space="0" w:color="auto"/>
        <w:left w:val="none" w:sz="0" w:space="0" w:color="auto"/>
        <w:bottom w:val="none" w:sz="0" w:space="0" w:color="auto"/>
        <w:right w:val="none" w:sz="0" w:space="0" w:color="auto"/>
      </w:divBdr>
    </w:div>
    <w:div w:id="651713985">
      <w:bodyDiv w:val="1"/>
      <w:marLeft w:val="0"/>
      <w:marRight w:val="0"/>
      <w:marTop w:val="0"/>
      <w:marBottom w:val="0"/>
      <w:divBdr>
        <w:top w:val="none" w:sz="0" w:space="0" w:color="auto"/>
        <w:left w:val="none" w:sz="0" w:space="0" w:color="auto"/>
        <w:bottom w:val="none" w:sz="0" w:space="0" w:color="auto"/>
        <w:right w:val="none" w:sz="0" w:space="0" w:color="auto"/>
      </w:divBdr>
    </w:div>
    <w:div w:id="658189610">
      <w:bodyDiv w:val="1"/>
      <w:marLeft w:val="0"/>
      <w:marRight w:val="0"/>
      <w:marTop w:val="0"/>
      <w:marBottom w:val="0"/>
      <w:divBdr>
        <w:top w:val="none" w:sz="0" w:space="0" w:color="auto"/>
        <w:left w:val="none" w:sz="0" w:space="0" w:color="auto"/>
        <w:bottom w:val="none" w:sz="0" w:space="0" w:color="auto"/>
        <w:right w:val="none" w:sz="0" w:space="0" w:color="auto"/>
      </w:divBdr>
    </w:div>
    <w:div w:id="746617051">
      <w:bodyDiv w:val="1"/>
      <w:marLeft w:val="0"/>
      <w:marRight w:val="0"/>
      <w:marTop w:val="0"/>
      <w:marBottom w:val="0"/>
      <w:divBdr>
        <w:top w:val="none" w:sz="0" w:space="0" w:color="auto"/>
        <w:left w:val="none" w:sz="0" w:space="0" w:color="auto"/>
        <w:bottom w:val="none" w:sz="0" w:space="0" w:color="auto"/>
        <w:right w:val="none" w:sz="0" w:space="0" w:color="auto"/>
      </w:divBdr>
    </w:div>
    <w:div w:id="1003171095">
      <w:bodyDiv w:val="1"/>
      <w:marLeft w:val="0"/>
      <w:marRight w:val="0"/>
      <w:marTop w:val="0"/>
      <w:marBottom w:val="0"/>
      <w:divBdr>
        <w:top w:val="none" w:sz="0" w:space="0" w:color="auto"/>
        <w:left w:val="none" w:sz="0" w:space="0" w:color="auto"/>
        <w:bottom w:val="none" w:sz="0" w:space="0" w:color="auto"/>
        <w:right w:val="none" w:sz="0" w:space="0" w:color="auto"/>
      </w:divBdr>
    </w:div>
    <w:div w:id="1005324272">
      <w:bodyDiv w:val="1"/>
      <w:marLeft w:val="0"/>
      <w:marRight w:val="0"/>
      <w:marTop w:val="0"/>
      <w:marBottom w:val="0"/>
      <w:divBdr>
        <w:top w:val="none" w:sz="0" w:space="0" w:color="auto"/>
        <w:left w:val="none" w:sz="0" w:space="0" w:color="auto"/>
        <w:bottom w:val="none" w:sz="0" w:space="0" w:color="auto"/>
        <w:right w:val="none" w:sz="0" w:space="0" w:color="auto"/>
      </w:divBdr>
    </w:div>
    <w:div w:id="1044135044">
      <w:bodyDiv w:val="1"/>
      <w:marLeft w:val="0"/>
      <w:marRight w:val="0"/>
      <w:marTop w:val="0"/>
      <w:marBottom w:val="0"/>
      <w:divBdr>
        <w:top w:val="none" w:sz="0" w:space="0" w:color="auto"/>
        <w:left w:val="none" w:sz="0" w:space="0" w:color="auto"/>
        <w:bottom w:val="none" w:sz="0" w:space="0" w:color="auto"/>
        <w:right w:val="none" w:sz="0" w:space="0" w:color="auto"/>
      </w:divBdr>
    </w:div>
    <w:div w:id="1092360728">
      <w:bodyDiv w:val="1"/>
      <w:marLeft w:val="0"/>
      <w:marRight w:val="0"/>
      <w:marTop w:val="0"/>
      <w:marBottom w:val="0"/>
      <w:divBdr>
        <w:top w:val="none" w:sz="0" w:space="0" w:color="auto"/>
        <w:left w:val="none" w:sz="0" w:space="0" w:color="auto"/>
        <w:bottom w:val="none" w:sz="0" w:space="0" w:color="auto"/>
        <w:right w:val="none" w:sz="0" w:space="0" w:color="auto"/>
      </w:divBdr>
    </w:div>
    <w:div w:id="1095706106">
      <w:bodyDiv w:val="1"/>
      <w:marLeft w:val="0"/>
      <w:marRight w:val="0"/>
      <w:marTop w:val="0"/>
      <w:marBottom w:val="0"/>
      <w:divBdr>
        <w:top w:val="none" w:sz="0" w:space="0" w:color="auto"/>
        <w:left w:val="none" w:sz="0" w:space="0" w:color="auto"/>
        <w:bottom w:val="none" w:sz="0" w:space="0" w:color="auto"/>
        <w:right w:val="none" w:sz="0" w:space="0" w:color="auto"/>
      </w:divBdr>
    </w:div>
    <w:div w:id="1097289789">
      <w:bodyDiv w:val="1"/>
      <w:marLeft w:val="0"/>
      <w:marRight w:val="0"/>
      <w:marTop w:val="0"/>
      <w:marBottom w:val="0"/>
      <w:divBdr>
        <w:top w:val="none" w:sz="0" w:space="0" w:color="auto"/>
        <w:left w:val="none" w:sz="0" w:space="0" w:color="auto"/>
        <w:bottom w:val="none" w:sz="0" w:space="0" w:color="auto"/>
        <w:right w:val="none" w:sz="0" w:space="0" w:color="auto"/>
      </w:divBdr>
    </w:div>
    <w:div w:id="1113325601">
      <w:bodyDiv w:val="1"/>
      <w:marLeft w:val="0"/>
      <w:marRight w:val="0"/>
      <w:marTop w:val="0"/>
      <w:marBottom w:val="0"/>
      <w:divBdr>
        <w:top w:val="none" w:sz="0" w:space="0" w:color="auto"/>
        <w:left w:val="none" w:sz="0" w:space="0" w:color="auto"/>
        <w:bottom w:val="none" w:sz="0" w:space="0" w:color="auto"/>
        <w:right w:val="none" w:sz="0" w:space="0" w:color="auto"/>
      </w:divBdr>
    </w:div>
    <w:div w:id="1116027958">
      <w:bodyDiv w:val="1"/>
      <w:marLeft w:val="0"/>
      <w:marRight w:val="0"/>
      <w:marTop w:val="0"/>
      <w:marBottom w:val="0"/>
      <w:divBdr>
        <w:top w:val="none" w:sz="0" w:space="0" w:color="auto"/>
        <w:left w:val="none" w:sz="0" w:space="0" w:color="auto"/>
        <w:bottom w:val="none" w:sz="0" w:space="0" w:color="auto"/>
        <w:right w:val="none" w:sz="0" w:space="0" w:color="auto"/>
      </w:divBdr>
    </w:div>
    <w:div w:id="1166288342">
      <w:bodyDiv w:val="1"/>
      <w:marLeft w:val="0"/>
      <w:marRight w:val="0"/>
      <w:marTop w:val="0"/>
      <w:marBottom w:val="0"/>
      <w:divBdr>
        <w:top w:val="none" w:sz="0" w:space="0" w:color="auto"/>
        <w:left w:val="none" w:sz="0" w:space="0" w:color="auto"/>
        <w:bottom w:val="none" w:sz="0" w:space="0" w:color="auto"/>
        <w:right w:val="none" w:sz="0" w:space="0" w:color="auto"/>
      </w:divBdr>
    </w:div>
    <w:div w:id="1172256698">
      <w:bodyDiv w:val="1"/>
      <w:marLeft w:val="0"/>
      <w:marRight w:val="0"/>
      <w:marTop w:val="0"/>
      <w:marBottom w:val="0"/>
      <w:divBdr>
        <w:top w:val="none" w:sz="0" w:space="0" w:color="auto"/>
        <w:left w:val="none" w:sz="0" w:space="0" w:color="auto"/>
        <w:bottom w:val="none" w:sz="0" w:space="0" w:color="auto"/>
        <w:right w:val="none" w:sz="0" w:space="0" w:color="auto"/>
      </w:divBdr>
    </w:div>
    <w:div w:id="1207566803">
      <w:bodyDiv w:val="1"/>
      <w:marLeft w:val="0"/>
      <w:marRight w:val="0"/>
      <w:marTop w:val="0"/>
      <w:marBottom w:val="0"/>
      <w:divBdr>
        <w:top w:val="none" w:sz="0" w:space="0" w:color="auto"/>
        <w:left w:val="none" w:sz="0" w:space="0" w:color="auto"/>
        <w:bottom w:val="none" w:sz="0" w:space="0" w:color="auto"/>
        <w:right w:val="none" w:sz="0" w:space="0" w:color="auto"/>
      </w:divBdr>
    </w:div>
    <w:div w:id="1270627892">
      <w:bodyDiv w:val="1"/>
      <w:marLeft w:val="0"/>
      <w:marRight w:val="0"/>
      <w:marTop w:val="0"/>
      <w:marBottom w:val="0"/>
      <w:divBdr>
        <w:top w:val="none" w:sz="0" w:space="0" w:color="auto"/>
        <w:left w:val="none" w:sz="0" w:space="0" w:color="auto"/>
        <w:bottom w:val="none" w:sz="0" w:space="0" w:color="auto"/>
        <w:right w:val="none" w:sz="0" w:space="0" w:color="auto"/>
      </w:divBdr>
    </w:div>
    <w:div w:id="1291936653">
      <w:bodyDiv w:val="1"/>
      <w:marLeft w:val="0"/>
      <w:marRight w:val="0"/>
      <w:marTop w:val="0"/>
      <w:marBottom w:val="0"/>
      <w:divBdr>
        <w:top w:val="none" w:sz="0" w:space="0" w:color="auto"/>
        <w:left w:val="none" w:sz="0" w:space="0" w:color="auto"/>
        <w:bottom w:val="none" w:sz="0" w:space="0" w:color="auto"/>
        <w:right w:val="none" w:sz="0" w:space="0" w:color="auto"/>
      </w:divBdr>
    </w:div>
    <w:div w:id="1293056130">
      <w:bodyDiv w:val="1"/>
      <w:marLeft w:val="0"/>
      <w:marRight w:val="0"/>
      <w:marTop w:val="0"/>
      <w:marBottom w:val="0"/>
      <w:divBdr>
        <w:top w:val="none" w:sz="0" w:space="0" w:color="auto"/>
        <w:left w:val="none" w:sz="0" w:space="0" w:color="auto"/>
        <w:bottom w:val="none" w:sz="0" w:space="0" w:color="auto"/>
        <w:right w:val="none" w:sz="0" w:space="0" w:color="auto"/>
      </w:divBdr>
    </w:div>
    <w:div w:id="1304115885">
      <w:bodyDiv w:val="1"/>
      <w:marLeft w:val="0"/>
      <w:marRight w:val="0"/>
      <w:marTop w:val="0"/>
      <w:marBottom w:val="0"/>
      <w:divBdr>
        <w:top w:val="none" w:sz="0" w:space="0" w:color="auto"/>
        <w:left w:val="none" w:sz="0" w:space="0" w:color="auto"/>
        <w:bottom w:val="none" w:sz="0" w:space="0" w:color="auto"/>
        <w:right w:val="none" w:sz="0" w:space="0" w:color="auto"/>
      </w:divBdr>
    </w:div>
    <w:div w:id="1388070148">
      <w:bodyDiv w:val="1"/>
      <w:marLeft w:val="0"/>
      <w:marRight w:val="0"/>
      <w:marTop w:val="0"/>
      <w:marBottom w:val="0"/>
      <w:divBdr>
        <w:top w:val="none" w:sz="0" w:space="0" w:color="auto"/>
        <w:left w:val="none" w:sz="0" w:space="0" w:color="auto"/>
        <w:bottom w:val="none" w:sz="0" w:space="0" w:color="auto"/>
        <w:right w:val="none" w:sz="0" w:space="0" w:color="auto"/>
      </w:divBdr>
    </w:div>
    <w:div w:id="1492672984">
      <w:bodyDiv w:val="1"/>
      <w:marLeft w:val="0"/>
      <w:marRight w:val="0"/>
      <w:marTop w:val="0"/>
      <w:marBottom w:val="0"/>
      <w:divBdr>
        <w:top w:val="none" w:sz="0" w:space="0" w:color="auto"/>
        <w:left w:val="none" w:sz="0" w:space="0" w:color="auto"/>
        <w:bottom w:val="none" w:sz="0" w:space="0" w:color="auto"/>
        <w:right w:val="none" w:sz="0" w:space="0" w:color="auto"/>
      </w:divBdr>
    </w:div>
    <w:div w:id="1586838737">
      <w:bodyDiv w:val="1"/>
      <w:marLeft w:val="0"/>
      <w:marRight w:val="0"/>
      <w:marTop w:val="0"/>
      <w:marBottom w:val="0"/>
      <w:divBdr>
        <w:top w:val="none" w:sz="0" w:space="0" w:color="auto"/>
        <w:left w:val="none" w:sz="0" w:space="0" w:color="auto"/>
        <w:bottom w:val="none" w:sz="0" w:space="0" w:color="auto"/>
        <w:right w:val="none" w:sz="0" w:space="0" w:color="auto"/>
      </w:divBdr>
    </w:div>
    <w:div w:id="1600945532">
      <w:bodyDiv w:val="1"/>
      <w:marLeft w:val="0"/>
      <w:marRight w:val="0"/>
      <w:marTop w:val="0"/>
      <w:marBottom w:val="0"/>
      <w:divBdr>
        <w:top w:val="none" w:sz="0" w:space="0" w:color="auto"/>
        <w:left w:val="none" w:sz="0" w:space="0" w:color="auto"/>
        <w:bottom w:val="none" w:sz="0" w:space="0" w:color="auto"/>
        <w:right w:val="none" w:sz="0" w:space="0" w:color="auto"/>
      </w:divBdr>
    </w:div>
    <w:div w:id="1613245615">
      <w:bodyDiv w:val="1"/>
      <w:marLeft w:val="0"/>
      <w:marRight w:val="0"/>
      <w:marTop w:val="0"/>
      <w:marBottom w:val="0"/>
      <w:divBdr>
        <w:top w:val="none" w:sz="0" w:space="0" w:color="auto"/>
        <w:left w:val="none" w:sz="0" w:space="0" w:color="auto"/>
        <w:bottom w:val="none" w:sz="0" w:space="0" w:color="auto"/>
        <w:right w:val="none" w:sz="0" w:space="0" w:color="auto"/>
      </w:divBdr>
    </w:div>
    <w:div w:id="1681278036">
      <w:bodyDiv w:val="1"/>
      <w:marLeft w:val="0"/>
      <w:marRight w:val="0"/>
      <w:marTop w:val="0"/>
      <w:marBottom w:val="0"/>
      <w:divBdr>
        <w:top w:val="none" w:sz="0" w:space="0" w:color="auto"/>
        <w:left w:val="none" w:sz="0" w:space="0" w:color="auto"/>
        <w:bottom w:val="none" w:sz="0" w:space="0" w:color="auto"/>
        <w:right w:val="none" w:sz="0" w:space="0" w:color="auto"/>
      </w:divBdr>
    </w:div>
    <w:div w:id="1706296722">
      <w:bodyDiv w:val="1"/>
      <w:marLeft w:val="0"/>
      <w:marRight w:val="0"/>
      <w:marTop w:val="0"/>
      <w:marBottom w:val="0"/>
      <w:divBdr>
        <w:top w:val="none" w:sz="0" w:space="0" w:color="auto"/>
        <w:left w:val="none" w:sz="0" w:space="0" w:color="auto"/>
        <w:bottom w:val="none" w:sz="0" w:space="0" w:color="auto"/>
        <w:right w:val="none" w:sz="0" w:space="0" w:color="auto"/>
      </w:divBdr>
    </w:div>
    <w:div w:id="1758553913">
      <w:bodyDiv w:val="1"/>
      <w:marLeft w:val="0"/>
      <w:marRight w:val="0"/>
      <w:marTop w:val="0"/>
      <w:marBottom w:val="0"/>
      <w:divBdr>
        <w:top w:val="none" w:sz="0" w:space="0" w:color="auto"/>
        <w:left w:val="none" w:sz="0" w:space="0" w:color="auto"/>
        <w:bottom w:val="none" w:sz="0" w:space="0" w:color="auto"/>
        <w:right w:val="none" w:sz="0" w:space="0" w:color="auto"/>
      </w:divBdr>
    </w:div>
    <w:div w:id="1761556917">
      <w:bodyDiv w:val="1"/>
      <w:marLeft w:val="0"/>
      <w:marRight w:val="0"/>
      <w:marTop w:val="0"/>
      <w:marBottom w:val="0"/>
      <w:divBdr>
        <w:top w:val="none" w:sz="0" w:space="0" w:color="auto"/>
        <w:left w:val="none" w:sz="0" w:space="0" w:color="auto"/>
        <w:bottom w:val="none" w:sz="0" w:space="0" w:color="auto"/>
        <w:right w:val="none" w:sz="0" w:space="0" w:color="auto"/>
      </w:divBdr>
    </w:div>
    <w:div w:id="1762336278">
      <w:bodyDiv w:val="1"/>
      <w:marLeft w:val="0"/>
      <w:marRight w:val="0"/>
      <w:marTop w:val="0"/>
      <w:marBottom w:val="0"/>
      <w:divBdr>
        <w:top w:val="none" w:sz="0" w:space="0" w:color="auto"/>
        <w:left w:val="none" w:sz="0" w:space="0" w:color="auto"/>
        <w:bottom w:val="none" w:sz="0" w:space="0" w:color="auto"/>
        <w:right w:val="none" w:sz="0" w:space="0" w:color="auto"/>
      </w:divBdr>
    </w:div>
    <w:div w:id="1919827484">
      <w:bodyDiv w:val="1"/>
      <w:marLeft w:val="0"/>
      <w:marRight w:val="0"/>
      <w:marTop w:val="0"/>
      <w:marBottom w:val="0"/>
      <w:divBdr>
        <w:top w:val="none" w:sz="0" w:space="0" w:color="auto"/>
        <w:left w:val="none" w:sz="0" w:space="0" w:color="auto"/>
        <w:bottom w:val="none" w:sz="0" w:space="0" w:color="auto"/>
        <w:right w:val="none" w:sz="0" w:space="0" w:color="auto"/>
      </w:divBdr>
    </w:div>
    <w:div w:id="2064790637">
      <w:bodyDiv w:val="1"/>
      <w:marLeft w:val="0"/>
      <w:marRight w:val="0"/>
      <w:marTop w:val="0"/>
      <w:marBottom w:val="0"/>
      <w:divBdr>
        <w:top w:val="none" w:sz="0" w:space="0" w:color="auto"/>
        <w:left w:val="none" w:sz="0" w:space="0" w:color="auto"/>
        <w:bottom w:val="none" w:sz="0" w:space="0" w:color="auto"/>
        <w:right w:val="none" w:sz="0" w:space="0" w:color="auto"/>
      </w:divBdr>
    </w:div>
    <w:div w:id="2083327039">
      <w:bodyDiv w:val="1"/>
      <w:marLeft w:val="0"/>
      <w:marRight w:val="0"/>
      <w:marTop w:val="0"/>
      <w:marBottom w:val="0"/>
      <w:divBdr>
        <w:top w:val="none" w:sz="0" w:space="0" w:color="auto"/>
        <w:left w:val="none" w:sz="0" w:space="0" w:color="auto"/>
        <w:bottom w:val="none" w:sz="0" w:space="0" w:color="auto"/>
        <w:right w:val="none" w:sz="0" w:space="0" w:color="auto"/>
      </w:divBdr>
    </w:div>
    <w:div w:id="210561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AA754E6-B975-4FF0-9DD3-AE7B0F3A59FE}">
  <we:reference id="WA200000368" version="1.0.0.0" store="Omex"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E0C20040-6669-4366-808E-4050CA2C5ACD}">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17</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Akt21</b:Tag>
    <b:SourceType>JournalArticle</b:SourceType>
    <b:Guid>{D389BEEE-E77B-4214-BB31-E3C6AE928C00}</b:Guid>
    <b:Title>Collaboration in the last mile: evidence from grocery deliveries</b:Title>
    <b:Year>2021</b:Year>
    <b:Author>
      <b:Author>
        <b:NameList>
          <b:Person>
            <b:Last>Aktas</b:Last>
            <b:First>Emel</b:First>
          </b:Person>
          <b:Person>
            <b:Last>Bourlakis</b:Last>
            <b:First>Michael</b:First>
          </b:Person>
          <b:Person>
            <b:Last>Zissis</b:Last>
            <b:First>Dimitris</b:First>
          </b:Person>
        </b:NameList>
      </b:Author>
    </b:Author>
    <b:JournalName>Collaboration in the last mile: evidence from grocery deliveries</b:JournalName>
    <b:Pages>227-241</b:Pages>
    <b:Volume>24</b:Volume>
    <b:Issue>3</b:Issue>
    <b:RefOrder>1</b:RefOrder>
  </b:Source>
  <b:Source>
    <b:Tag>GBD59</b:Tag>
    <b:SourceType>JournalArticle</b:SourceType>
    <b:Guid>{CE8CFC82-DCC4-43D8-81F5-D1253A545F5E}</b:Guid>
    <b:Author>
      <b:Author>
        <b:NameList>
          <b:Person>
            <b:Last>Ramser</b:Last>
            <b:First>J.H</b:First>
          </b:Person>
          <b:Person>
            <b:Last>Dantzig</b:Last>
            <b:First>G.B</b:First>
          </b:Person>
        </b:NameList>
      </b:Author>
    </b:Author>
    <b:Title>The Truck Dispatching Problem,</b:Title>
    <b:Year>October 1959</b:Year>
    <b:Pages>80–91</b:Pages>
    <b:Volume>6</b:Volume>
    <b:RefOrder>3</b:RefOrder>
  </b:Source>
  <b:Source>
    <b:Tag>SLi23</b:Tag>
    <b:SourceType>JournalArticle</b:SourceType>
    <b:Guid>{3EB80E79-A255-452E-9B1D-8C9ED747156A}</b:Guid>
    <b:Author>
      <b:Author>
        <b:NameList>
          <b:Person>
            <b:Last>Sheng</b:Last>
            <b:First>Liu</b:First>
          </b:Person>
          <b:Person>
            <b:Last>Zhixing</b:Last>
            <b:First>Luo</b:First>
          </b:Person>
        </b:NameList>
      </b:Author>
    </b:Author>
    <b:Title>On-demand delivery from stores: Dynamic dispatching and routing with random demand,</b:Title>
    <b:Year>2023</b:Year>
    <b:Pages>595–612</b:Pages>
    <b:Volume>25</b:Volume>
    <b:RefOrder>2</b:RefOrder>
  </b:Source>
  <b:Source>
    <b:Tag>The03</b:Tag>
    <b:SourceType>JournalArticle</b:SourceType>
    <b:Guid>{D18FD7A1-11FB-431B-8001-8B50FF6224F1}</b:Guid>
    <b:Title>The impact of vendor managed inventory on transport operations</b:Title>
    <b:Year>September 2003</b:Year>
    <b:Volume>39</b:Volume>
    <b:Author>
      <b:Author>
        <b:NameList>
          <b:Person>
            <b:Last>Towill</b:Last>
            <b:First>D.R</b:First>
          </b:Person>
          <b:Person>
            <b:Last>Naim</b:Last>
            <b:First>M.M</b:First>
          </b:Person>
          <b:Person>
            <b:Last>Disney</b:Last>
            <b:First>S.M</b:First>
          </b:Person>
        </b:NameList>
      </b:Author>
    </b:Author>
    <b:RefOrder>5</b:RefOrder>
  </b:Source>
  <b:Source>
    <b:Tag>ELL85</b:Tag>
    <b:SourceType>JournalArticle</b:SourceType>
    <b:Guid>{D81C7B0F-9875-4C97-B607-A4B850695C1C}</b:Guid>
    <b:Author>
      <b:Author>
        <b:NameList>
          <b:Person>
            <b:Last>Lawler</b:Last>
            <b:First>E.L </b:First>
          </b:Person>
          <b:Person>
            <b:Last>Lenstra</b:Last>
            <b:First>J.K</b:First>
          </b:Person>
          <b:Person>
            <b:Last>Rinnooy Kan</b:Last>
            <b:First>A.H.G</b:First>
          </b:Person>
        </b:NameList>
      </b:Author>
    </b:Author>
    <b:Title>The Traveling Salesman Problem: A Guided Tour of Combinatorial Optimization</b:Title>
    <b:Year>1985</b:Year>
    <b:RefOrder>4</b:RefOrder>
  </b:Source>
  <b:Source>
    <b:Tag>Alg87</b:Tag>
    <b:SourceType>JournalArticle</b:SourceType>
    <b:Guid>{424585BD-FECE-47DF-81DF-A2058A71A74E}</b:Guid>
    <b:Title>Algorithms for the Vehicle Routing and Scheduling Problems with Time Window Constraints</b:Title>
    <b:Year>April 1987</b:Year>
    <b:Pages>254–265</b:Pages>
    <b:Volume>35</b:Volume>
    <b:Author>
      <b:Author>
        <b:NameList>
          <b:Person>
            <b:Last>Solomon</b:Last>
            <b:First>M.M</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4.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4F5DC6-6220-4A49-998B-6EF66320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9429</TotalTime>
  <Pages>16</Pages>
  <Words>3670</Words>
  <Characters>20924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IWD</vt:lpstr>
    </vt:vector>
  </TitlesOfParts>
  <Company/>
  <LinksUpToDate>false</LinksUpToDate>
  <CharactersWithSpaces>24545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dc:title>
  <dc:subject>Assignment 2: Computer Architecture &amp; Operating Systems</dc:subject>
  <dc:creator>Lecturer:</dc:creator>
  <cp:lastModifiedBy>Anthony Kituxi Alberto Mathias (2429335)</cp:lastModifiedBy>
  <cp:revision>443</cp:revision>
  <cp:lastPrinted>2025-10-31T08:47:00Z</cp:lastPrinted>
  <dcterms:created xsi:type="dcterms:W3CDTF">2025-08-26T19:19:00Z</dcterms:created>
  <dcterms:modified xsi:type="dcterms:W3CDTF">2025-12-17T08:52:00Z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