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6D326907" w:rsidP="687A3FBD" w:rsidRDefault="6D326907" w14:paraId="2D3DD7BE" w14:textId="761A39D8">
      <w:pPr>
        <w:rPr>
          <w:sz w:val="36"/>
          <w:szCs w:val="36"/>
          <w:u w:val="single"/>
        </w:rPr>
      </w:pPr>
      <w:r w:rsidRPr="687A3FBD">
        <w:rPr>
          <w:sz w:val="36"/>
          <w:szCs w:val="36"/>
        </w:rPr>
        <w:t>Name: Ifaz Faruki</w:t>
      </w:r>
    </w:p>
    <w:p w:rsidR="6D326907" w:rsidP="687A3FBD" w:rsidRDefault="6D326907" w14:paraId="5B04C8D9" w14:textId="18707323">
      <w:pPr>
        <w:rPr>
          <w:sz w:val="36"/>
          <w:szCs w:val="36"/>
        </w:rPr>
      </w:pPr>
      <w:r w:rsidRPr="687A3FBD">
        <w:rPr>
          <w:sz w:val="36"/>
          <w:szCs w:val="36"/>
        </w:rPr>
        <w:t>Student number: 2305668</w:t>
      </w:r>
    </w:p>
    <w:p w:rsidRPr="00CD7002" w:rsidR="6D326907" w:rsidP="687A3FBD" w:rsidRDefault="6D326907" w14:paraId="259A9B2B" w14:textId="1EBE4F54">
      <w:pPr>
        <w:rPr>
          <w:sz w:val="36"/>
          <w:szCs w:val="36"/>
          <w:lang w:val="fr-FR"/>
        </w:rPr>
      </w:pPr>
      <w:r w:rsidRPr="00CD7002">
        <w:rPr>
          <w:sz w:val="36"/>
          <w:szCs w:val="36"/>
          <w:lang w:val="fr-FR"/>
        </w:rPr>
        <w:t>Module code: BMCP4001</w:t>
      </w:r>
    </w:p>
    <w:p w:rsidRPr="00CD7002" w:rsidR="6D326907" w:rsidP="687A3FBD" w:rsidRDefault="6D326907" w14:paraId="5C7C645F" w14:textId="458877A5">
      <w:pPr>
        <w:rPr>
          <w:sz w:val="36"/>
          <w:szCs w:val="36"/>
          <w:lang w:val="fr-FR"/>
        </w:rPr>
      </w:pPr>
      <w:r w:rsidRPr="00CD7002">
        <w:rPr>
          <w:sz w:val="36"/>
          <w:szCs w:val="36"/>
          <w:lang w:val="fr-FR"/>
        </w:rPr>
        <w:t>Lecturer: Mike Durke</w:t>
      </w:r>
    </w:p>
    <w:p w:rsidR="6D326907" w:rsidP="687A3FBD" w:rsidRDefault="6D326907" w14:paraId="1288FA4D" w14:textId="18694A1E">
      <w:pPr>
        <w:rPr>
          <w:sz w:val="36"/>
          <w:szCs w:val="36"/>
        </w:rPr>
      </w:pPr>
      <w:r w:rsidRPr="687A3FBD">
        <w:rPr>
          <w:sz w:val="36"/>
          <w:szCs w:val="36"/>
        </w:rPr>
        <w:t>Submission date: Friday 3</w:t>
      </w:r>
      <w:r w:rsidRPr="687A3FBD">
        <w:rPr>
          <w:sz w:val="36"/>
          <w:szCs w:val="36"/>
          <w:vertAlign w:val="superscript"/>
        </w:rPr>
        <w:t>rd</w:t>
      </w:r>
      <w:r w:rsidRPr="687A3FBD">
        <w:rPr>
          <w:sz w:val="36"/>
          <w:szCs w:val="36"/>
        </w:rPr>
        <w:t xml:space="preserve"> of May 2024</w:t>
      </w:r>
    </w:p>
    <w:p w:rsidR="687A3FBD" w:rsidP="687A3FBD" w:rsidRDefault="687A3FBD" w14:paraId="4194A3CF" w14:textId="15D8733A">
      <w:pPr>
        <w:jc w:val="center"/>
        <w:rPr>
          <w:sz w:val="36"/>
          <w:szCs w:val="36"/>
          <w:u w:val="single"/>
        </w:rPr>
      </w:pPr>
    </w:p>
    <w:p w:rsidR="687A3FBD" w:rsidP="687A3FBD" w:rsidRDefault="687A3FBD" w14:paraId="508B287B" w14:textId="5FDB4FC5">
      <w:pPr>
        <w:jc w:val="center"/>
        <w:rPr>
          <w:sz w:val="36"/>
          <w:szCs w:val="36"/>
          <w:u w:val="single"/>
        </w:rPr>
      </w:pPr>
    </w:p>
    <w:p w:rsidR="000E401B" w:rsidP="40A4AC4A" w:rsidRDefault="01CB8DAB" w14:paraId="2C078E63" w14:textId="65E1B5D9">
      <w:pPr>
        <w:jc w:val="center"/>
        <w:rPr>
          <w:b w:val="1"/>
          <w:bCs w:val="1"/>
          <w:sz w:val="48"/>
          <w:szCs w:val="48"/>
          <w:u w:val="single"/>
        </w:rPr>
      </w:pPr>
      <w:r w:rsidRPr="23063C55" w:rsidR="01CB8DAB">
        <w:rPr>
          <w:b w:val="1"/>
          <w:bCs w:val="1"/>
          <w:sz w:val="48"/>
          <w:szCs w:val="48"/>
          <w:u w:val="single"/>
        </w:rPr>
        <w:t xml:space="preserve">From </w:t>
      </w:r>
      <w:r w:rsidRPr="23063C55" w:rsidR="14EEE795">
        <w:rPr>
          <w:b w:val="1"/>
          <w:bCs w:val="1"/>
          <w:sz w:val="48"/>
          <w:szCs w:val="48"/>
          <w:u w:val="single"/>
        </w:rPr>
        <w:t>L</w:t>
      </w:r>
      <w:r w:rsidRPr="23063C55" w:rsidR="01CB8DAB">
        <w:rPr>
          <w:b w:val="1"/>
          <w:bCs w:val="1"/>
          <w:sz w:val="48"/>
          <w:szCs w:val="48"/>
          <w:u w:val="single"/>
        </w:rPr>
        <w:t xml:space="preserve">earning to </w:t>
      </w:r>
      <w:r w:rsidRPr="23063C55" w:rsidR="04F5B8AC">
        <w:rPr>
          <w:b w:val="1"/>
          <w:bCs w:val="1"/>
          <w:sz w:val="48"/>
          <w:szCs w:val="48"/>
          <w:u w:val="single"/>
        </w:rPr>
        <w:t>E</w:t>
      </w:r>
      <w:bookmarkStart w:name="_Int_xMBluJ1C" w:id="0"/>
      <w:r w:rsidRPr="23063C55" w:rsidR="01CB8DAB">
        <w:rPr>
          <w:b w:val="1"/>
          <w:bCs w:val="1"/>
          <w:sz w:val="48"/>
          <w:szCs w:val="48"/>
          <w:u w:val="single"/>
        </w:rPr>
        <w:t>arning:</w:t>
      </w:r>
      <w:bookmarkEnd w:id="0"/>
      <w:r w:rsidRPr="23063C55" w:rsidR="01CB8DAB">
        <w:rPr>
          <w:b w:val="1"/>
          <w:bCs w:val="1"/>
          <w:sz w:val="48"/>
          <w:szCs w:val="48"/>
          <w:u w:val="single"/>
        </w:rPr>
        <w:t xml:space="preserve"> </w:t>
      </w:r>
      <w:r w:rsidRPr="23063C55" w:rsidR="6B679730">
        <w:rPr>
          <w:b w:val="1"/>
          <w:bCs w:val="1"/>
          <w:sz w:val="48"/>
          <w:szCs w:val="48"/>
          <w:u w:val="single"/>
        </w:rPr>
        <w:t>F</w:t>
      </w:r>
      <w:r w:rsidRPr="23063C55" w:rsidR="01CB8DAB">
        <w:rPr>
          <w:b w:val="1"/>
          <w:bCs w:val="1"/>
          <w:sz w:val="48"/>
          <w:szCs w:val="48"/>
          <w:u w:val="single"/>
        </w:rPr>
        <w:t xml:space="preserve">uture </w:t>
      </w:r>
      <w:r w:rsidRPr="23063C55" w:rsidR="3F1DF210">
        <w:rPr>
          <w:b w:val="1"/>
          <w:bCs w:val="1"/>
          <w:sz w:val="48"/>
          <w:szCs w:val="48"/>
          <w:u w:val="single"/>
        </w:rPr>
        <w:t>C</w:t>
      </w:r>
      <w:r w:rsidRPr="23063C55" w:rsidR="01CB8DAB">
        <w:rPr>
          <w:b w:val="1"/>
          <w:bCs w:val="1"/>
          <w:sz w:val="48"/>
          <w:szCs w:val="48"/>
          <w:u w:val="single"/>
        </w:rPr>
        <w:t xml:space="preserve">areer </w:t>
      </w:r>
      <w:r w:rsidRPr="23063C55" w:rsidR="50ED8EA4">
        <w:rPr>
          <w:b w:val="1"/>
          <w:bCs w:val="1"/>
          <w:sz w:val="48"/>
          <w:szCs w:val="48"/>
          <w:u w:val="single"/>
        </w:rPr>
        <w:t>P</w:t>
      </w:r>
      <w:r w:rsidRPr="23063C55" w:rsidR="01CB8DAB">
        <w:rPr>
          <w:b w:val="1"/>
          <w:bCs w:val="1"/>
          <w:sz w:val="48"/>
          <w:szCs w:val="48"/>
          <w:u w:val="single"/>
        </w:rPr>
        <w:t>lanning</w:t>
      </w:r>
    </w:p>
    <w:p w:rsidR="687A3FBD" w:rsidP="687A3FBD" w:rsidRDefault="687A3FBD" w14:paraId="1584B1D2" w14:textId="195FB136">
      <w:pPr>
        <w:jc w:val="center"/>
        <w:rPr>
          <w:sz w:val="36"/>
          <w:szCs w:val="36"/>
          <w:u w:val="single"/>
        </w:rPr>
      </w:pPr>
    </w:p>
    <w:p w:rsidR="687A3FBD" w:rsidP="687A3FBD" w:rsidRDefault="687A3FBD" w14:paraId="732128C3" w14:textId="5BC127E8">
      <w:pPr>
        <w:jc w:val="center"/>
        <w:rPr>
          <w:sz w:val="36"/>
          <w:szCs w:val="36"/>
          <w:u w:val="single"/>
        </w:rPr>
      </w:pPr>
    </w:p>
    <w:p w:rsidR="687A3FBD" w:rsidP="687A3FBD" w:rsidRDefault="687A3FBD" w14:paraId="24022C1C" w14:textId="25C7B7CB">
      <w:pPr>
        <w:jc w:val="center"/>
        <w:rPr>
          <w:sz w:val="36"/>
          <w:szCs w:val="36"/>
          <w:u w:val="single"/>
        </w:rPr>
      </w:pPr>
    </w:p>
    <w:p w:rsidR="687A3FBD" w:rsidRDefault="687A3FBD" w14:paraId="13C44E24" w14:textId="397882AC">
      <w:r>
        <w:br w:type="page"/>
      </w:r>
    </w:p>
    <w:sdt>
      <w:sdtPr>
        <w:id w:val="-1768690346"/>
        <w:docPartObj>
          <w:docPartGallery w:val="Table of Contents"/>
          <w:docPartUnique/>
        </w:docPartObj>
        <w:rPr>
          <w:rFonts w:ascii="Arial" w:hAnsi="Arial" w:cs="Arial" w:asciiTheme="minorBidi" w:hAnsiTheme="minorBidi" w:cstheme="minorBidi"/>
          <w:sz w:val="24"/>
          <w:szCs w:val="24"/>
        </w:rPr>
      </w:sdtPr>
      <w:sdtEndPr>
        <w:rPr>
          <w:rFonts w:ascii="Arial" w:hAnsi="Arial" w:eastAsia="宋体" w:cs="Arial" w:asciiTheme="minorBidi" w:hAnsiTheme="minorBidi" w:eastAsiaTheme="minorEastAsia" w:cstheme="minorBidi"/>
          <w:b w:val="1"/>
          <w:bCs w:val="1"/>
          <w:noProof/>
          <w:color w:val="auto"/>
          <w:sz w:val="24"/>
          <w:szCs w:val="24"/>
          <w:lang w:val="en-GB" w:eastAsia="ja-JP"/>
        </w:rPr>
      </w:sdtEndPr>
      <w:sdtContent>
        <w:p w:rsidRPr="00CD7002" w:rsidR="00CD7002" w:rsidRDefault="00CD7002" w14:paraId="3DA74CC0" w14:textId="39674EE3">
          <w:pPr>
            <w:pStyle w:val="TOCHeading"/>
            <w:rPr>
              <w:rFonts w:asciiTheme="minorBidi" w:hAnsiTheme="minorBidi" w:cstheme="minorBidi"/>
              <w:sz w:val="24"/>
              <w:szCs w:val="24"/>
            </w:rPr>
          </w:pPr>
          <w:r w:rsidRPr="00CD7002">
            <w:rPr>
              <w:rFonts w:asciiTheme="minorBidi" w:hAnsiTheme="minorBidi" w:cstheme="minorBidi"/>
              <w:sz w:val="24"/>
              <w:szCs w:val="24"/>
            </w:rPr>
            <w:t>Contents</w:t>
          </w:r>
        </w:p>
        <w:p w:rsidRPr="00CD7002" w:rsidR="00CD7002" w:rsidP="00CD7002" w:rsidRDefault="00CD7002" w14:paraId="23089B5C" w14:textId="77777777">
          <w:pPr>
            <w:rPr>
              <w:rFonts w:asciiTheme="minorBidi" w:hAnsiTheme="minorBidi"/>
              <w:lang w:val="en-US" w:eastAsia="en-US"/>
            </w:rPr>
          </w:pPr>
        </w:p>
        <w:p w:rsidRPr="00CD7002" w:rsidR="00CD7002" w:rsidRDefault="00CD7002" w14:paraId="581DA642" w14:textId="4E33677A">
          <w:pPr>
            <w:pStyle w:val="TOC1"/>
            <w:tabs>
              <w:tab w:val="right" w:leader="dot" w:pos="9350"/>
            </w:tabs>
            <w:rPr>
              <w:rFonts w:asciiTheme="minorBidi" w:hAnsiTheme="minorBidi"/>
              <w:noProof/>
              <w:kern w:val="2"/>
              <w:lang w:eastAsia="zh-CN"/>
              <w14:ligatures w14:val="standardContextual"/>
            </w:rPr>
          </w:pPr>
          <w:r w:rsidRPr="00CD7002">
            <w:rPr>
              <w:rFonts w:asciiTheme="minorBidi" w:hAnsiTheme="minorBidi"/>
            </w:rPr>
            <w:fldChar w:fldCharType="begin"/>
          </w:r>
          <w:r w:rsidRPr="00CD7002">
            <w:rPr>
              <w:rFonts w:asciiTheme="minorBidi" w:hAnsiTheme="minorBidi"/>
            </w:rPr>
            <w:instrText xml:space="preserve"> TOC \o "1-3" \h \z \u </w:instrText>
          </w:r>
          <w:r w:rsidRPr="00CD7002">
            <w:rPr>
              <w:rFonts w:asciiTheme="minorBidi" w:hAnsiTheme="minorBidi"/>
            </w:rPr>
            <w:fldChar w:fldCharType="separate"/>
          </w:r>
          <w:hyperlink w:history="1" w:anchor="_Toc164345584">
            <w:r w:rsidRPr="00CD7002">
              <w:rPr>
                <w:rStyle w:val="Hyperlink"/>
                <w:rFonts w:eastAsia="Arial" w:asciiTheme="minorBidi" w:hAnsiTheme="minorBidi"/>
                <w:noProof/>
              </w:rPr>
              <w:t>Success in the Workplace</w:t>
            </w:r>
            <w:r w:rsidRPr="00CD7002">
              <w:rPr>
                <w:rFonts w:asciiTheme="minorBidi" w:hAnsiTheme="minorBidi"/>
                <w:noProof/>
                <w:webHidden/>
              </w:rPr>
              <w:tab/>
            </w:r>
            <w:r w:rsidRPr="00CD7002">
              <w:rPr>
                <w:rFonts w:asciiTheme="minorBidi" w:hAnsiTheme="minorBidi"/>
                <w:noProof/>
                <w:webHidden/>
              </w:rPr>
              <w:fldChar w:fldCharType="begin"/>
            </w:r>
            <w:r w:rsidRPr="00CD7002">
              <w:rPr>
                <w:rFonts w:asciiTheme="minorBidi" w:hAnsiTheme="minorBidi"/>
                <w:noProof/>
                <w:webHidden/>
              </w:rPr>
              <w:instrText xml:space="preserve"> PAGEREF _Toc164345584 \h </w:instrText>
            </w:r>
            <w:r w:rsidRPr="00CD7002">
              <w:rPr>
                <w:rFonts w:asciiTheme="minorBidi" w:hAnsiTheme="minorBidi"/>
                <w:noProof/>
                <w:webHidden/>
              </w:rPr>
            </w:r>
            <w:r w:rsidRPr="00CD7002">
              <w:rPr>
                <w:rFonts w:asciiTheme="minorBidi" w:hAnsiTheme="minorBidi"/>
                <w:noProof/>
                <w:webHidden/>
              </w:rPr>
              <w:fldChar w:fldCharType="separate"/>
            </w:r>
            <w:r>
              <w:rPr>
                <w:rFonts w:asciiTheme="minorBidi" w:hAnsiTheme="minorBidi"/>
                <w:noProof/>
                <w:webHidden/>
              </w:rPr>
              <w:t>3</w:t>
            </w:r>
            <w:r w:rsidRPr="00CD7002">
              <w:rPr>
                <w:rFonts w:asciiTheme="minorBidi" w:hAnsiTheme="minorBidi"/>
                <w:noProof/>
                <w:webHidden/>
              </w:rPr>
              <w:fldChar w:fldCharType="end"/>
            </w:r>
          </w:hyperlink>
        </w:p>
        <w:p w:rsidRPr="00CD7002" w:rsidR="00CD7002" w:rsidRDefault="00CD7002" w14:paraId="04802405" w14:textId="471FEC34">
          <w:pPr>
            <w:pStyle w:val="TOC2"/>
            <w:tabs>
              <w:tab w:val="right" w:leader="dot" w:pos="9350"/>
            </w:tabs>
            <w:rPr>
              <w:rFonts w:asciiTheme="minorBidi" w:hAnsiTheme="minorBidi"/>
              <w:noProof/>
              <w:kern w:val="2"/>
              <w:lang w:eastAsia="zh-CN"/>
              <w14:ligatures w14:val="standardContextual"/>
            </w:rPr>
          </w:pPr>
          <w:hyperlink w:history="1" w:anchor="_Toc164345585">
            <w:r w:rsidRPr="00CD7002">
              <w:rPr>
                <w:rStyle w:val="Hyperlink"/>
                <w:rFonts w:asciiTheme="minorBidi" w:hAnsiTheme="minorBidi"/>
                <w:noProof/>
              </w:rPr>
              <w:t>Introduction</w:t>
            </w:r>
            <w:r w:rsidRPr="00CD7002">
              <w:rPr>
                <w:rFonts w:asciiTheme="minorBidi" w:hAnsiTheme="minorBidi"/>
                <w:noProof/>
                <w:webHidden/>
              </w:rPr>
              <w:tab/>
            </w:r>
            <w:r w:rsidRPr="00CD7002">
              <w:rPr>
                <w:rFonts w:asciiTheme="minorBidi" w:hAnsiTheme="minorBidi"/>
                <w:noProof/>
                <w:webHidden/>
              </w:rPr>
              <w:fldChar w:fldCharType="begin"/>
            </w:r>
            <w:r w:rsidRPr="00CD7002">
              <w:rPr>
                <w:rFonts w:asciiTheme="minorBidi" w:hAnsiTheme="minorBidi"/>
                <w:noProof/>
                <w:webHidden/>
              </w:rPr>
              <w:instrText xml:space="preserve"> PAGEREF _Toc164345585 \h </w:instrText>
            </w:r>
            <w:r w:rsidRPr="00CD7002">
              <w:rPr>
                <w:rFonts w:asciiTheme="minorBidi" w:hAnsiTheme="minorBidi"/>
                <w:noProof/>
                <w:webHidden/>
              </w:rPr>
            </w:r>
            <w:r w:rsidRPr="00CD7002">
              <w:rPr>
                <w:rFonts w:asciiTheme="minorBidi" w:hAnsiTheme="minorBidi"/>
                <w:noProof/>
                <w:webHidden/>
              </w:rPr>
              <w:fldChar w:fldCharType="separate"/>
            </w:r>
            <w:r>
              <w:rPr>
                <w:rFonts w:asciiTheme="minorBidi" w:hAnsiTheme="minorBidi"/>
                <w:noProof/>
                <w:webHidden/>
              </w:rPr>
              <w:t>3</w:t>
            </w:r>
            <w:r w:rsidRPr="00CD7002">
              <w:rPr>
                <w:rFonts w:asciiTheme="minorBidi" w:hAnsiTheme="minorBidi"/>
                <w:noProof/>
                <w:webHidden/>
              </w:rPr>
              <w:fldChar w:fldCharType="end"/>
            </w:r>
          </w:hyperlink>
        </w:p>
        <w:p w:rsidRPr="00CD7002" w:rsidR="00CD7002" w:rsidRDefault="00CD7002" w14:paraId="42F298D3" w14:textId="006C2AAD">
          <w:pPr>
            <w:pStyle w:val="TOC2"/>
            <w:tabs>
              <w:tab w:val="right" w:leader="dot" w:pos="9350"/>
            </w:tabs>
            <w:rPr>
              <w:rFonts w:asciiTheme="minorBidi" w:hAnsiTheme="minorBidi"/>
              <w:noProof/>
              <w:kern w:val="2"/>
              <w:lang w:eastAsia="zh-CN"/>
              <w14:ligatures w14:val="standardContextual"/>
            </w:rPr>
          </w:pPr>
          <w:hyperlink w:history="1" w:anchor="_Toc164345586">
            <w:r w:rsidRPr="00CD7002">
              <w:rPr>
                <w:rStyle w:val="Hyperlink"/>
                <w:rFonts w:asciiTheme="minorBidi" w:hAnsiTheme="minorBidi"/>
                <w:noProof/>
              </w:rPr>
              <w:t>Communication</w:t>
            </w:r>
            <w:r w:rsidRPr="00CD7002">
              <w:rPr>
                <w:rFonts w:asciiTheme="minorBidi" w:hAnsiTheme="minorBidi"/>
                <w:noProof/>
                <w:webHidden/>
              </w:rPr>
              <w:tab/>
            </w:r>
            <w:r w:rsidRPr="00CD7002">
              <w:rPr>
                <w:rFonts w:asciiTheme="minorBidi" w:hAnsiTheme="minorBidi"/>
                <w:noProof/>
                <w:webHidden/>
              </w:rPr>
              <w:fldChar w:fldCharType="begin"/>
            </w:r>
            <w:r w:rsidRPr="00CD7002">
              <w:rPr>
                <w:rFonts w:asciiTheme="minorBidi" w:hAnsiTheme="minorBidi"/>
                <w:noProof/>
                <w:webHidden/>
              </w:rPr>
              <w:instrText xml:space="preserve"> PAGEREF _Toc164345586 \h </w:instrText>
            </w:r>
            <w:r w:rsidRPr="00CD7002">
              <w:rPr>
                <w:rFonts w:asciiTheme="minorBidi" w:hAnsiTheme="minorBidi"/>
                <w:noProof/>
                <w:webHidden/>
              </w:rPr>
            </w:r>
            <w:r w:rsidRPr="00CD7002">
              <w:rPr>
                <w:rFonts w:asciiTheme="minorBidi" w:hAnsiTheme="minorBidi"/>
                <w:noProof/>
                <w:webHidden/>
              </w:rPr>
              <w:fldChar w:fldCharType="separate"/>
            </w:r>
            <w:r>
              <w:rPr>
                <w:rFonts w:asciiTheme="minorBidi" w:hAnsiTheme="minorBidi"/>
                <w:noProof/>
                <w:webHidden/>
              </w:rPr>
              <w:t>3</w:t>
            </w:r>
            <w:r w:rsidRPr="00CD7002">
              <w:rPr>
                <w:rFonts w:asciiTheme="minorBidi" w:hAnsiTheme="minorBidi"/>
                <w:noProof/>
                <w:webHidden/>
              </w:rPr>
              <w:fldChar w:fldCharType="end"/>
            </w:r>
          </w:hyperlink>
        </w:p>
        <w:p w:rsidRPr="00CD7002" w:rsidR="00CD7002" w:rsidRDefault="00CD7002" w14:paraId="6FDDBBA7" w14:textId="3B3A8B88">
          <w:pPr>
            <w:pStyle w:val="TOC2"/>
            <w:tabs>
              <w:tab w:val="right" w:leader="dot" w:pos="9350"/>
            </w:tabs>
            <w:rPr>
              <w:rFonts w:asciiTheme="minorBidi" w:hAnsiTheme="minorBidi"/>
              <w:noProof/>
              <w:kern w:val="2"/>
              <w:lang w:eastAsia="zh-CN"/>
              <w14:ligatures w14:val="standardContextual"/>
            </w:rPr>
          </w:pPr>
          <w:hyperlink w:history="1" w:anchor="_Toc164345587">
            <w:r w:rsidRPr="00CD7002">
              <w:rPr>
                <w:rStyle w:val="Hyperlink"/>
                <w:rFonts w:asciiTheme="minorBidi" w:hAnsiTheme="minorBidi"/>
                <w:noProof/>
              </w:rPr>
              <w:t>Problem-solving</w:t>
            </w:r>
            <w:r w:rsidRPr="00CD7002">
              <w:rPr>
                <w:rFonts w:asciiTheme="minorBidi" w:hAnsiTheme="minorBidi"/>
                <w:noProof/>
                <w:webHidden/>
              </w:rPr>
              <w:tab/>
            </w:r>
            <w:r w:rsidRPr="00CD7002">
              <w:rPr>
                <w:rFonts w:asciiTheme="minorBidi" w:hAnsiTheme="minorBidi"/>
                <w:noProof/>
                <w:webHidden/>
              </w:rPr>
              <w:fldChar w:fldCharType="begin"/>
            </w:r>
            <w:r w:rsidRPr="00CD7002">
              <w:rPr>
                <w:rFonts w:asciiTheme="minorBidi" w:hAnsiTheme="minorBidi"/>
                <w:noProof/>
                <w:webHidden/>
              </w:rPr>
              <w:instrText xml:space="preserve"> PAGEREF _Toc164345587 \h </w:instrText>
            </w:r>
            <w:r w:rsidRPr="00CD7002">
              <w:rPr>
                <w:rFonts w:asciiTheme="minorBidi" w:hAnsiTheme="minorBidi"/>
                <w:noProof/>
                <w:webHidden/>
              </w:rPr>
            </w:r>
            <w:r w:rsidRPr="00CD7002">
              <w:rPr>
                <w:rFonts w:asciiTheme="minorBidi" w:hAnsiTheme="minorBidi"/>
                <w:noProof/>
                <w:webHidden/>
              </w:rPr>
              <w:fldChar w:fldCharType="separate"/>
            </w:r>
            <w:r>
              <w:rPr>
                <w:rFonts w:asciiTheme="minorBidi" w:hAnsiTheme="minorBidi"/>
                <w:noProof/>
                <w:webHidden/>
              </w:rPr>
              <w:t>4</w:t>
            </w:r>
            <w:r w:rsidRPr="00CD7002">
              <w:rPr>
                <w:rFonts w:asciiTheme="minorBidi" w:hAnsiTheme="minorBidi"/>
                <w:noProof/>
                <w:webHidden/>
              </w:rPr>
              <w:fldChar w:fldCharType="end"/>
            </w:r>
          </w:hyperlink>
        </w:p>
        <w:p w:rsidRPr="00CD7002" w:rsidR="00CD7002" w:rsidRDefault="00CD7002" w14:paraId="2874F02D" w14:textId="5213C4FB">
          <w:pPr>
            <w:pStyle w:val="TOC2"/>
            <w:tabs>
              <w:tab w:val="right" w:leader="dot" w:pos="9350"/>
            </w:tabs>
            <w:rPr>
              <w:rFonts w:asciiTheme="minorBidi" w:hAnsiTheme="minorBidi"/>
              <w:noProof/>
              <w:kern w:val="2"/>
              <w:lang w:eastAsia="zh-CN"/>
              <w14:ligatures w14:val="standardContextual"/>
            </w:rPr>
          </w:pPr>
          <w:hyperlink w:history="1" w:anchor="_Toc164345588">
            <w:r w:rsidRPr="00CD7002">
              <w:rPr>
                <w:rStyle w:val="Hyperlink"/>
                <w:rFonts w:asciiTheme="minorBidi" w:hAnsiTheme="minorBidi"/>
                <w:noProof/>
              </w:rPr>
              <w:t>Teamwork</w:t>
            </w:r>
            <w:r w:rsidRPr="00CD7002">
              <w:rPr>
                <w:rFonts w:asciiTheme="minorBidi" w:hAnsiTheme="minorBidi"/>
                <w:noProof/>
                <w:webHidden/>
              </w:rPr>
              <w:tab/>
            </w:r>
            <w:r w:rsidRPr="00CD7002">
              <w:rPr>
                <w:rFonts w:asciiTheme="minorBidi" w:hAnsiTheme="minorBidi"/>
                <w:noProof/>
                <w:webHidden/>
              </w:rPr>
              <w:fldChar w:fldCharType="begin"/>
            </w:r>
            <w:r w:rsidRPr="00CD7002">
              <w:rPr>
                <w:rFonts w:asciiTheme="minorBidi" w:hAnsiTheme="minorBidi"/>
                <w:noProof/>
                <w:webHidden/>
              </w:rPr>
              <w:instrText xml:space="preserve"> PAGEREF _Toc164345588 \h </w:instrText>
            </w:r>
            <w:r w:rsidRPr="00CD7002">
              <w:rPr>
                <w:rFonts w:asciiTheme="minorBidi" w:hAnsiTheme="minorBidi"/>
                <w:noProof/>
                <w:webHidden/>
              </w:rPr>
            </w:r>
            <w:r w:rsidRPr="00CD7002">
              <w:rPr>
                <w:rFonts w:asciiTheme="minorBidi" w:hAnsiTheme="minorBidi"/>
                <w:noProof/>
                <w:webHidden/>
              </w:rPr>
              <w:fldChar w:fldCharType="separate"/>
            </w:r>
            <w:r>
              <w:rPr>
                <w:rFonts w:asciiTheme="minorBidi" w:hAnsiTheme="minorBidi"/>
                <w:noProof/>
                <w:webHidden/>
              </w:rPr>
              <w:t>5</w:t>
            </w:r>
            <w:r w:rsidRPr="00CD7002">
              <w:rPr>
                <w:rFonts w:asciiTheme="minorBidi" w:hAnsiTheme="minorBidi"/>
                <w:noProof/>
                <w:webHidden/>
              </w:rPr>
              <w:fldChar w:fldCharType="end"/>
            </w:r>
          </w:hyperlink>
        </w:p>
        <w:p w:rsidRPr="00CD7002" w:rsidR="00CD7002" w:rsidRDefault="00CD7002" w14:paraId="292EC797" w14:textId="42E64D14">
          <w:pPr>
            <w:pStyle w:val="TOC2"/>
            <w:tabs>
              <w:tab w:val="right" w:leader="dot" w:pos="9350"/>
            </w:tabs>
            <w:rPr>
              <w:rFonts w:asciiTheme="minorBidi" w:hAnsiTheme="minorBidi"/>
              <w:noProof/>
              <w:kern w:val="2"/>
              <w:lang w:eastAsia="zh-CN"/>
              <w14:ligatures w14:val="standardContextual"/>
            </w:rPr>
          </w:pPr>
          <w:hyperlink w:history="1" w:anchor="_Toc164345589">
            <w:r w:rsidRPr="00CD7002">
              <w:rPr>
                <w:rStyle w:val="Hyperlink"/>
                <w:rFonts w:asciiTheme="minorBidi" w:hAnsiTheme="minorBidi"/>
                <w:noProof/>
              </w:rPr>
              <w:t>Conclusion</w:t>
            </w:r>
            <w:r w:rsidRPr="00CD7002">
              <w:rPr>
                <w:rFonts w:asciiTheme="minorBidi" w:hAnsiTheme="minorBidi"/>
                <w:noProof/>
                <w:webHidden/>
              </w:rPr>
              <w:tab/>
            </w:r>
            <w:r w:rsidRPr="00CD7002">
              <w:rPr>
                <w:rFonts w:asciiTheme="minorBidi" w:hAnsiTheme="minorBidi"/>
                <w:noProof/>
                <w:webHidden/>
              </w:rPr>
              <w:fldChar w:fldCharType="begin"/>
            </w:r>
            <w:r w:rsidRPr="00CD7002">
              <w:rPr>
                <w:rFonts w:asciiTheme="minorBidi" w:hAnsiTheme="minorBidi"/>
                <w:noProof/>
                <w:webHidden/>
              </w:rPr>
              <w:instrText xml:space="preserve"> PAGEREF _Toc164345589 \h </w:instrText>
            </w:r>
            <w:r w:rsidRPr="00CD7002">
              <w:rPr>
                <w:rFonts w:asciiTheme="minorBidi" w:hAnsiTheme="minorBidi"/>
                <w:noProof/>
                <w:webHidden/>
              </w:rPr>
            </w:r>
            <w:r w:rsidRPr="00CD7002">
              <w:rPr>
                <w:rFonts w:asciiTheme="minorBidi" w:hAnsiTheme="minorBidi"/>
                <w:noProof/>
                <w:webHidden/>
              </w:rPr>
              <w:fldChar w:fldCharType="separate"/>
            </w:r>
            <w:r>
              <w:rPr>
                <w:rFonts w:asciiTheme="minorBidi" w:hAnsiTheme="minorBidi"/>
                <w:noProof/>
                <w:webHidden/>
              </w:rPr>
              <w:t>5</w:t>
            </w:r>
            <w:r w:rsidRPr="00CD7002">
              <w:rPr>
                <w:rFonts w:asciiTheme="minorBidi" w:hAnsiTheme="minorBidi"/>
                <w:noProof/>
                <w:webHidden/>
              </w:rPr>
              <w:fldChar w:fldCharType="end"/>
            </w:r>
          </w:hyperlink>
        </w:p>
        <w:p w:rsidRPr="00CD7002" w:rsidR="00CD7002" w:rsidRDefault="00CD7002" w14:paraId="02ABAC26" w14:textId="4C607436">
          <w:pPr>
            <w:pStyle w:val="TOC1"/>
            <w:tabs>
              <w:tab w:val="right" w:leader="dot" w:pos="9350"/>
            </w:tabs>
            <w:rPr>
              <w:rFonts w:asciiTheme="minorBidi" w:hAnsiTheme="minorBidi"/>
              <w:noProof/>
              <w:kern w:val="2"/>
              <w:lang w:eastAsia="zh-CN"/>
              <w14:ligatures w14:val="standardContextual"/>
            </w:rPr>
          </w:pPr>
          <w:hyperlink w:history="1" w:anchor="_Toc164345590">
            <w:r w:rsidRPr="00CD7002">
              <w:rPr>
                <w:rStyle w:val="Hyperlink"/>
                <w:rFonts w:asciiTheme="minorBidi" w:hAnsiTheme="minorBidi"/>
                <w:noProof/>
              </w:rPr>
              <w:t>CV</w:t>
            </w:r>
            <w:r w:rsidRPr="00CD7002">
              <w:rPr>
                <w:rFonts w:asciiTheme="minorBidi" w:hAnsiTheme="minorBidi"/>
                <w:noProof/>
                <w:webHidden/>
              </w:rPr>
              <w:tab/>
            </w:r>
            <w:r w:rsidRPr="00CD7002">
              <w:rPr>
                <w:rFonts w:asciiTheme="minorBidi" w:hAnsiTheme="minorBidi"/>
                <w:noProof/>
                <w:webHidden/>
              </w:rPr>
              <w:fldChar w:fldCharType="begin"/>
            </w:r>
            <w:r w:rsidRPr="00CD7002">
              <w:rPr>
                <w:rFonts w:asciiTheme="minorBidi" w:hAnsiTheme="minorBidi"/>
                <w:noProof/>
                <w:webHidden/>
              </w:rPr>
              <w:instrText xml:space="preserve"> PAGEREF _Toc164345590 \h </w:instrText>
            </w:r>
            <w:r w:rsidRPr="00CD7002">
              <w:rPr>
                <w:rFonts w:asciiTheme="minorBidi" w:hAnsiTheme="minorBidi"/>
                <w:noProof/>
                <w:webHidden/>
              </w:rPr>
            </w:r>
            <w:r w:rsidRPr="00CD7002">
              <w:rPr>
                <w:rFonts w:asciiTheme="minorBidi" w:hAnsiTheme="minorBidi"/>
                <w:noProof/>
                <w:webHidden/>
              </w:rPr>
              <w:fldChar w:fldCharType="separate"/>
            </w:r>
            <w:r>
              <w:rPr>
                <w:rFonts w:asciiTheme="minorBidi" w:hAnsiTheme="minorBidi"/>
                <w:noProof/>
                <w:webHidden/>
              </w:rPr>
              <w:t>7</w:t>
            </w:r>
            <w:r w:rsidRPr="00CD7002">
              <w:rPr>
                <w:rFonts w:asciiTheme="minorBidi" w:hAnsiTheme="minorBidi"/>
                <w:noProof/>
                <w:webHidden/>
              </w:rPr>
              <w:fldChar w:fldCharType="end"/>
            </w:r>
          </w:hyperlink>
        </w:p>
        <w:p w:rsidRPr="00CD7002" w:rsidR="00CD7002" w:rsidRDefault="00CD7002" w14:paraId="0EF7DB70" w14:textId="46C51C57">
          <w:pPr>
            <w:pStyle w:val="TOC1"/>
            <w:tabs>
              <w:tab w:val="right" w:leader="dot" w:pos="9350"/>
            </w:tabs>
            <w:rPr>
              <w:rFonts w:asciiTheme="minorBidi" w:hAnsiTheme="minorBidi"/>
              <w:noProof/>
              <w:kern w:val="2"/>
              <w:lang w:eastAsia="zh-CN"/>
              <w14:ligatures w14:val="standardContextual"/>
            </w:rPr>
          </w:pPr>
          <w:hyperlink w:history="1" w:anchor="_Toc164345591">
            <w:r w:rsidRPr="00CD7002">
              <w:rPr>
                <w:rStyle w:val="Hyperlink"/>
                <w:rFonts w:asciiTheme="minorBidi" w:hAnsiTheme="minorBidi"/>
                <w:noProof/>
              </w:rPr>
              <w:t>Cover Letter</w:t>
            </w:r>
            <w:r w:rsidRPr="00CD7002">
              <w:rPr>
                <w:rFonts w:asciiTheme="minorBidi" w:hAnsiTheme="minorBidi"/>
                <w:noProof/>
                <w:webHidden/>
              </w:rPr>
              <w:tab/>
            </w:r>
            <w:r w:rsidRPr="00CD7002">
              <w:rPr>
                <w:rFonts w:asciiTheme="minorBidi" w:hAnsiTheme="minorBidi"/>
                <w:noProof/>
                <w:webHidden/>
              </w:rPr>
              <w:fldChar w:fldCharType="begin"/>
            </w:r>
            <w:r w:rsidRPr="00CD7002">
              <w:rPr>
                <w:rFonts w:asciiTheme="minorBidi" w:hAnsiTheme="minorBidi"/>
                <w:noProof/>
                <w:webHidden/>
              </w:rPr>
              <w:instrText xml:space="preserve"> PAGEREF _Toc164345591 \h </w:instrText>
            </w:r>
            <w:r w:rsidRPr="00CD7002">
              <w:rPr>
                <w:rFonts w:asciiTheme="minorBidi" w:hAnsiTheme="minorBidi"/>
                <w:noProof/>
                <w:webHidden/>
              </w:rPr>
            </w:r>
            <w:r w:rsidRPr="00CD7002">
              <w:rPr>
                <w:rFonts w:asciiTheme="minorBidi" w:hAnsiTheme="minorBidi"/>
                <w:noProof/>
                <w:webHidden/>
              </w:rPr>
              <w:fldChar w:fldCharType="separate"/>
            </w:r>
            <w:r>
              <w:rPr>
                <w:rFonts w:asciiTheme="minorBidi" w:hAnsiTheme="minorBidi"/>
                <w:noProof/>
                <w:webHidden/>
              </w:rPr>
              <w:t>8</w:t>
            </w:r>
            <w:r w:rsidRPr="00CD7002">
              <w:rPr>
                <w:rFonts w:asciiTheme="minorBidi" w:hAnsiTheme="minorBidi"/>
                <w:noProof/>
                <w:webHidden/>
              </w:rPr>
              <w:fldChar w:fldCharType="end"/>
            </w:r>
          </w:hyperlink>
        </w:p>
        <w:p w:rsidRPr="00CD7002" w:rsidR="00CD7002" w:rsidRDefault="00CD7002" w14:paraId="55AA22EB" w14:textId="45643D0F">
          <w:pPr>
            <w:pStyle w:val="TOC1"/>
            <w:tabs>
              <w:tab w:val="right" w:leader="dot" w:pos="9350"/>
            </w:tabs>
            <w:rPr>
              <w:rFonts w:asciiTheme="minorBidi" w:hAnsiTheme="minorBidi"/>
              <w:noProof/>
              <w:kern w:val="2"/>
              <w:lang w:eastAsia="zh-CN"/>
              <w14:ligatures w14:val="standardContextual"/>
            </w:rPr>
          </w:pPr>
          <w:hyperlink w:history="1" w:anchor="_Toc164345592">
            <w:r w:rsidRPr="00CD7002">
              <w:rPr>
                <w:rStyle w:val="Hyperlink"/>
                <w:rFonts w:asciiTheme="minorBidi" w:hAnsiTheme="minorBidi"/>
                <w:noProof/>
              </w:rPr>
              <w:t>LinkedIn</w:t>
            </w:r>
            <w:r w:rsidRPr="00CD7002">
              <w:rPr>
                <w:rFonts w:asciiTheme="minorBidi" w:hAnsiTheme="minorBidi"/>
                <w:noProof/>
                <w:webHidden/>
              </w:rPr>
              <w:tab/>
            </w:r>
            <w:r w:rsidRPr="00CD7002">
              <w:rPr>
                <w:rFonts w:asciiTheme="minorBidi" w:hAnsiTheme="minorBidi"/>
                <w:noProof/>
                <w:webHidden/>
              </w:rPr>
              <w:fldChar w:fldCharType="begin"/>
            </w:r>
            <w:r w:rsidRPr="00CD7002">
              <w:rPr>
                <w:rFonts w:asciiTheme="minorBidi" w:hAnsiTheme="minorBidi"/>
                <w:noProof/>
                <w:webHidden/>
              </w:rPr>
              <w:instrText xml:space="preserve"> PAGEREF _Toc164345592 \h </w:instrText>
            </w:r>
            <w:r w:rsidRPr="00CD7002">
              <w:rPr>
                <w:rFonts w:asciiTheme="minorBidi" w:hAnsiTheme="minorBidi"/>
                <w:noProof/>
                <w:webHidden/>
              </w:rPr>
            </w:r>
            <w:r w:rsidRPr="00CD7002">
              <w:rPr>
                <w:rFonts w:asciiTheme="minorBidi" w:hAnsiTheme="minorBidi"/>
                <w:noProof/>
                <w:webHidden/>
              </w:rPr>
              <w:fldChar w:fldCharType="separate"/>
            </w:r>
            <w:r>
              <w:rPr>
                <w:rFonts w:asciiTheme="minorBidi" w:hAnsiTheme="minorBidi"/>
                <w:noProof/>
                <w:webHidden/>
              </w:rPr>
              <w:t>10</w:t>
            </w:r>
            <w:r w:rsidRPr="00CD7002">
              <w:rPr>
                <w:rFonts w:asciiTheme="minorBidi" w:hAnsiTheme="minorBidi"/>
                <w:noProof/>
                <w:webHidden/>
              </w:rPr>
              <w:fldChar w:fldCharType="end"/>
            </w:r>
          </w:hyperlink>
        </w:p>
        <w:p w:rsidRPr="00CD7002" w:rsidR="00CD7002" w:rsidRDefault="00CD7002" w14:paraId="7B0A69EF" w14:textId="2FAA642A">
          <w:pPr>
            <w:pStyle w:val="TOC1"/>
            <w:tabs>
              <w:tab w:val="right" w:leader="dot" w:pos="9350"/>
            </w:tabs>
            <w:rPr>
              <w:rFonts w:asciiTheme="minorBidi" w:hAnsiTheme="minorBidi"/>
              <w:noProof/>
              <w:kern w:val="2"/>
              <w:lang w:eastAsia="zh-CN"/>
              <w14:ligatures w14:val="standardContextual"/>
            </w:rPr>
          </w:pPr>
          <w:hyperlink w:history="1" w:anchor="_Toc164345593">
            <w:r w:rsidRPr="00CD7002">
              <w:rPr>
                <w:rStyle w:val="Hyperlink"/>
                <w:rFonts w:asciiTheme="minorBidi" w:hAnsiTheme="minorBidi"/>
                <w:noProof/>
              </w:rPr>
              <w:t>References</w:t>
            </w:r>
            <w:r w:rsidRPr="00CD7002">
              <w:rPr>
                <w:rFonts w:asciiTheme="minorBidi" w:hAnsiTheme="minorBidi"/>
                <w:noProof/>
                <w:webHidden/>
              </w:rPr>
              <w:tab/>
            </w:r>
            <w:r w:rsidRPr="00CD7002">
              <w:rPr>
                <w:rFonts w:asciiTheme="minorBidi" w:hAnsiTheme="minorBidi"/>
                <w:noProof/>
                <w:webHidden/>
              </w:rPr>
              <w:fldChar w:fldCharType="begin"/>
            </w:r>
            <w:r w:rsidRPr="00CD7002">
              <w:rPr>
                <w:rFonts w:asciiTheme="minorBidi" w:hAnsiTheme="minorBidi"/>
                <w:noProof/>
                <w:webHidden/>
              </w:rPr>
              <w:instrText xml:space="preserve"> PAGEREF _Toc164345593 \h </w:instrText>
            </w:r>
            <w:r w:rsidRPr="00CD7002">
              <w:rPr>
                <w:rFonts w:asciiTheme="minorBidi" w:hAnsiTheme="minorBidi"/>
                <w:noProof/>
                <w:webHidden/>
              </w:rPr>
            </w:r>
            <w:r w:rsidRPr="00CD7002">
              <w:rPr>
                <w:rFonts w:asciiTheme="minorBidi" w:hAnsiTheme="minorBidi"/>
                <w:noProof/>
                <w:webHidden/>
              </w:rPr>
              <w:fldChar w:fldCharType="separate"/>
            </w:r>
            <w:r>
              <w:rPr>
                <w:rFonts w:asciiTheme="minorBidi" w:hAnsiTheme="minorBidi"/>
                <w:noProof/>
                <w:webHidden/>
              </w:rPr>
              <w:t>11</w:t>
            </w:r>
            <w:r w:rsidRPr="00CD7002">
              <w:rPr>
                <w:rFonts w:asciiTheme="minorBidi" w:hAnsiTheme="minorBidi"/>
                <w:noProof/>
                <w:webHidden/>
              </w:rPr>
              <w:fldChar w:fldCharType="end"/>
            </w:r>
          </w:hyperlink>
        </w:p>
        <w:p w:rsidRPr="00CD7002" w:rsidR="00CD7002" w:rsidRDefault="00CD7002" w14:paraId="56383D9C" w14:textId="3061F7AC">
          <w:pPr>
            <w:rPr>
              <w:rFonts w:asciiTheme="minorBidi" w:hAnsiTheme="minorBidi"/>
            </w:rPr>
          </w:pPr>
          <w:r w:rsidRPr="00CD7002">
            <w:rPr>
              <w:rFonts w:asciiTheme="minorBidi" w:hAnsiTheme="minorBidi"/>
              <w:b/>
              <w:bCs/>
              <w:noProof/>
            </w:rPr>
            <w:fldChar w:fldCharType="end"/>
          </w:r>
        </w:p>
      </w:sdtContent>
    </w:sdt>
    <w:p w:rsidR="687A3FBD" w:rsidP="687A3FBD" w:rsidRDefault="687A3FBD" w14:paraId="6538398A" w14:textId="480B9E15">
      <w:pPr>
        <w:jc w:val="center"/>
        <w:rPr>
          <w:sz w:val="36"/>
          <w:szCs w:val="36"/>
          <w:u w:val="single"/>
        </w:rPr>
      </w:pPr>
    </w:p>
    <w:p w:rsidR="687A3FBD" w:rsidP="687A3FBD" w:rsidRDefault="687A3FBD" w14:paraId="7547D99C" w14:textId="5D66A3BC">
      <w:pPr>
        <w:jc w:val="center"/>
        <w:rPr>
          <w:sz w:val="36"/>
          <w:szCs w:val="36"/>
          <w:u w:val="single"/>
        </w:rPr>
      </w:pPr>
    </w:p>
    <w:p w:rsidR="687A3FBD" w:rsidP="687A3FBD" w:rsidRDefault="687A3FBD" w14:paraId="4F10B9CB" w14:textId="24FCE92F">
      <w:pPr>
        <w:rPr>
          <w:sz w:val="36"/>
          <w:szCs w:val="36"/>
          <w:u w:val="single"/>
        </w:rPr>
      </w:pPr>
    </w:p>
    <w:p w:rsidR="687A3FBD" w:rsidP="687A3FBD" w:rsidRDefault="687A3FBD" w14:paraId="1C1BC535" w14:textId="67C39B50">
      <w:pPr>
        <w:jc w:val="center"/>
        <w:rPr>
          <w:sz w:val="36"/>
          <w:szCs w:val="36"/>
          <w:u w:val="single"/>
        </w:rPr>
      </w:pPr>
    </w:p>
    <w:p w:rsidR="687A3FBD" w:rsidP="687A3FBD" w:rsidRDefault="687A3FBD" w14:paraId="6AC191DD" w14:textId="37BEAF4A">
      <w:pPr>
        <w:jc w:val="center"/>
        <w:rPr>
          <w:sz w:val="36"/>
          <w:szCs w:val="36"/>
          <w:u w:val="single"/>
        </w:rPr>
      </w:pPr>
    </w:p>
    <w:p w:rsidR="687A3FBD" w:rsidP="687A3FBD" w:rsidRDefault="687A3FBD" w14:paraId="1218C2CC" w14:textId="31988596">
      <w:pPr>
        <w:jc w:val="center"/>
        <w:rPr>
          <w:sz w:val="36"/>
          <w:szCs w:val="36"/>
          <w:u w:val="single"/>
        </w:rPr>
      </w:pPr>
    </w:p>
    <w:p w:rsidR="687A3FBD" w:rsidP="687A3FBD" w:rsidRDefault="687A3FBD" w14:paraId="3873ED94" w14:textId="3BCFE3C1">
      <w:pPr>
        <w:jc w:val="center"/>
        <w:rPr>
          <w:sz w:val="36"/>
          <w:szCs w:val="36"/>
          <w:u w:val="single"/>
        </w:rPr>
      </w:pPr>
    </w:p>
    <w:p w:rsidR="687A3FBD" w:rsidP="687A3FBD" w:rsidRDefault="687A3FBD" w14:paraId="44EFE901" w14:textId="6474D225">
      <w:pPr>
        <w:jc w:val="center"/>
        <w:rPr>
          <w:sz w:val="36"/>
          <w:szCs w:val="36"/>
          <w:u w:val="single"/>
        </w:rPr>
      </w:pPr>
    </w:p>
    <w:p w:rsidR="687A3FBD" w:rsidP="687A3FBD" w:rsidRDefault="687A3FBD" w14:paraId="70C99DA7" w14:textId="2B009664">
      <w:pPr>
        <w:jc w:val="center"/>
        <w:rPr>
          <w:sz w:val="36"/>
          <w:szCs w:val="36"/>
          <w:u w:val="single"/>
        </w:rPr>
      </w:pPr>
    </w:p>
    <w:p w:rsidR="687A3FBD" w:rsidP="687A3FBD" w:rsidRDefault="687A3FBD" w14:paraId="391765AD" w14:textId="7ECBCF18">
      <w:pPr>
        <w:jc w:val="center"/>
        <w:rPr>
          <w:sz w:val="36"/>
          <w:szCs w:val="36"/>
          <w:u w:val="single"/>
        </w:rPr>
      </w:pPr>
    </w:p>
    <w:p w:rsidR="687A3FBD" w:rsidP="687A3FBD" w:rsidRDefault="687A3FBD" w14:paraId="0DC041C5" w14:textId="15BFD2BB">
      <w:pPr>
        <w:jc w:val="center"/>
        <w:rPr>
          <w:sz w:val="36"/>
          <w:szCs w:val="36"/>
          <w:u w:val="single"/>
        </w:rPr>
      </w:pPr>
    </w:p>
    <w:p w:rsidRPr="00CD7002" w:rsidR="79122F95" w:rsidP="00CD7002" w:rsidRDefault="00CD7002" w14:paraId="4428BC4B" w14:textId="1CDE3BB1">
      <w:pPr>
        <w:pStyle w:val="Heading1"/>
        <w:rPr>
          <w:rFonts w:eastAsia="Arial" w:asciiTheme="minorBidi" w:hAnsiTheme="minorBidi" w:cstheme="minorBidi"/>
          <w:b/>
          <w:bCs/>
          <w:sz w:val="28"/>
          <w:szCs w:val="28"/>
        </w:rPr>
      </w:pPr>
      <w:bookmarkStart w:name="_Toc164345584" w:id="1"/>
      <w:r w:rsidRPr="00CD7002">
        <w:rPr>
          <w:rFonts w:eastAsia="Arial" w:asciiTheme="minorBidi" w:hAnsiTheme="minorBidi" w:cstheme="minorBidi"/>
          <w:b/>
          <w:bCs/>
          <w:sz w:val="28"/>
          <w:szCs w:val="28"/>
        </w:rPr>
        <w:t>Success in the Workplace</w:t>
      </w:r>
      <w:bookmarkEnd w:id="1"/>
    </w:p>
    <w:p w:rsidRPr="00CD7002" w:rsidR="00CD7002" w:rsidP="00CD7002" w:rsidRDefault="00CD7002" w14:paraId="3526CF05" w14:textId="77777777">
      <w:pPr>
        <w:pStyle w:val="Heading2"/>
        <w:rPr>
          <w:rFonts w:asciiTheme="minorBidi" w:hAnsiTheme="minorBidi" w:cstheme="minorBidi"/>
          <w:sz w:val="24"/>
          <w:szCs w:val="24"/>
        </w:rPr>
      </w:pPr>
    </w:p>
    <w:p w:rsidR="00CD7002" w:rsidP="00CD7002" w:rsidRDefault="01439F82" w14:paraId="1547407A" w14:textId="5A88C743">
      <w:pPr>
        <w:pStyle w:val="Heading2"/>
        <w:rPr>
          <w:rFonts w:asciiTheme="minorBidi" w:hAnsiTheme="minorBidi" w:cstheme="minorBidi"/>
          <w:b/>
          <w:bCs/>
          <w:color w:val="auto"/>
          <w:sz w:val="24"/>
          <w:szCs w:val="24"/>
        </w:rPr>
      </w:pPr>
      <w:bookmarkStart w:name="_Toc164345585" w:id="2"/>
      <w:r w:rsidRPr="00CD7002">
        <w:rPr>
          <w:rFonts w:asciiTheme="minorBidi" w:hAnsiTheme="minorBidi" w:cstheme="minorBidi"/>
          <w:b/>
          <w:bCs/>
          <w:color w:val="auto"/>
          <w:sz w:val="24"/>
          <w:szCs w:val="24"/>
        </w:rPr>
        <w:t>Introduction</w:t>
      </w:r>
      <w:bookmarkEnd w:id="2"/>
    </w:p>
    <w:p w:rsidRPr="00CD7002" w:rsidR="00CD7002" w:rsidP="00CD7002" w:rsidRDefault="00CD7002" w14:paraId="22A9536F" w14:textId="77777777"/>
    <w:p w:rsidRPr="00CD7002" w:rsidR="6D0699AD" w:rsidP="79122F95" w:rsidRDefault="70491F8E" w14:paraId="69D6CA80" w14:textId="0F00C3D4">
      <w:pPr>
        <w:spacing w:line="360" w:lineRule="auto"/>
        <w:rPr>
          <w:rFonts w:eastAsia="Arial" w:asciiTheme="minorBidi" w:hAnsiTheme="minorBidi"/>
        </w:rPr>
      </w:pPr>
      <w:bookmarkStart w:name="_Int_QV8jpKum" w:id="3"/>
      <w:r w:rsidRPr="00CD7002">
        <w:rPr>
          <w:rFonts w:eastAsia="Arial" w:asciiTheme="minorBidi" w:hAnsiTheme="minorBidi"/>
        </w:rPr>
        <w:t>In order for</w:t>
      </w:r>
      <w:bookmarkEnd w:id="3"/>
      <w:r w:rsidRPr="00CD7002">
        <w:rPr>
          <w:rFonts w:eastAsia="Arial" w:asciiTheme="minorBidi" w:hAnsiTheme="minorBidi"/>
        </w:rPr>
        <w:t xml:space="preserve"> an individual to be successful in the workplace, they must have the relevant and correct skillset so th</w:t>
      </w:r>
      <w:r w:rsidRPr="00CD7002" w:rsidR="10F6ACF6">
        <w:rPr>
          <w:rFonts w:eastAsia="Arial" w:asciiTheme="minorBidi" w:hAnsiTheme="minorBidi"/>
        </w:rPr>
        <w:t>at they can</w:t>
      </w:r>
      <w:r w:rsidRPr="00CD7002" w:rsidR="6D0000FC">
        <w:rPr>
          <w:rFonts w:eastAsia="Arial" w:asciiTheme="minorBidi" w:hAnsiTheme="minorBidi"/>
        </w:rPr>
        <w:t xml:space="preserve"> </w:t>
      </w:r>
      <w:r w:rsidRPr="00CD7002" w:rsidR="3EBD1EF1">
        <w:rPr>
          <w:rFonts w:eastAsia="Arial" w:asciiTheme="minorBidi" w:hAnsiTheme="minorBidi"/>
        </w:rPr>
        <w:t xml:space="preserve">succeed in the job that they are applying for </w:t>
      </w:r>
      <w:r w:rsidRPr="00CD7002" w:rsidR="657EB0A9">
        <w:rPr>
          <w:rFonts w:eastAsia="Arial" w:asciiTheme="minorBidi" w:hAnsiTheme="minorBidi"/>
        </w:rPr>
        <w:t>(</w:t>
      </w:r>
      <w:r w:rsidRPr="00CD7002" w:rsidR="24114A9D">
        <w:rPr>
          <w:rFonts w:eastAsia="Arial" w:asciiTheme="minorBidi" w:hAnsiTheme="minorBidi"/>
        </w:rPr>
        <w:t xml:space="preserve">Harris </w:t>
      </w:r>
      <w:r w:rsidRPr="00CD7002" w:rsidR="79F929D3">
        <w:rPr>
          <w:rFonts w:eastAsia="Arial" w:asciiTheme="minorBidi" w:hAnsiTheme="minorBidi"/>
        </w:rPr>
        <w:t xml:space="preserve">and </w:t>
      </w:r>
      <w:r w:rsidRPr="00CD7002" w:rsidR="6A0C59E5">
        <w:rPr>
          <w:rFonts w:eastAsia="Arial" w:asciiTheme="minorBidi" w:hAnsiTheme="minorBidi"/>
        </w:rPr>
        <w:t>Clayton</w:t>
      </w:r>
      <w:r w:rsidRPr="00CD7002" w:rsidR="733DCE23">
        <w:rPr>
          <w:rFonts w:eastAsia="Arial" w:asciiTheme="minorBidi" w:hAnsiTheme="minorBidi"/>
        </w:rPr>
        <w:t>, 20</w:t>
      </w:r>
      <w:r w:rsidRPr="00CD7002" w:rsidR="224C5AB6">
        <w:rPr>
          <w:rFonts w:eastAsia="Arial" w:asciiTheme="minorBidi" w:hAnsiTheme="minorBidi"/>
        </w:rPr>
        <w:t>1</w:t>
      </w:r>
      <w:r w:rsidRPr="00CD7002" w:rsidR="335EE28E">
        <w:rPr>
          <w:rFonts w:eastAsia="Arial" w:asciiTheme="minorBidi" w:hAnsiTheme="minorBidi"/>
        </w:rPr>
        <w:t>8</w:t>
      </w:r>
      <w:r w:rsidRPr="00CD7002" w:rsidR="733DCE23">
        <w:rPr>
          <w:rFonts w:eastAsia="Arial" w:asciiTheme="minorBidi" w:hAnsiTheme="minorBidi"/>
        </w:rPr>
        <w:t>)</w:t>
      </w:r>
      <w:r w:rsidRPr="00CD7002" w:rsidR="10BB988B">
        <w:rPr>
          <w:rFonts w:eastAsia="Arial" w:asciiTheme="minorBidi" w:hAnsiTheme="minorBidi"/>
        </w:rPr>
        <w:t xml:space="preserve">. </w:t>
      </w:r>
      <w:r w:rsidRPr="00CD7002" w:rsidR="275BB9CD">
        <w:rPr>
          <w:rFonts w:eastAsia="Arial" w:asciiTheme="minorBidi" w:hAnsiTheme="minorBidi"/>
        </w:rPr>
        <w:t xml:space="preserve">Being successful in the workplace is </w:t>
      </w:r>
      <w:r w:rsidRPr="00CD7002" w:rsidR="65361F17">
        <w:rPr>
          <w:rFonts w:eastAsia="Arial" w:asciiTheme="minorBidi" w:hAnsiTheme="minorBidi"/>
        </w:rPr>
        <w:t>beneficial</w:t>
      </w:r>
      <w:r w:rsidRPr="00CD7002" w:rsidR="275BB9CD">
        <w:rPr>
          <w:rFonts w:eastAsia="Arial" w:asciiTheme="minorBidi" w:hAnsiTheme="minorBidi"/>
        </w:rPr>
        <w:t xml:space="preserve"> because</w:t>
      </w:r>
      <w:r w:rsidRPr="00CD7002" w:rsidR="4A325A46">
        <w:rPr>
          <w:rFonts w:eastAsia="Arial" w:asciiTheme="minorBidi" w:hAnsiTheme="minorBidi"/>
        </w:rPr>
        <w:t xml:space="preserve"> it gives the employee the opportunity to get a promotion within their area of employment </w:t>
      </w:r>
      <w:r w:rsidRPr="00CD7002" w:rsidR="11B77042">
        <w:rPr>
          <w:rFonts w:eastAsia="Arial" w:asciiTheme="minorBidi" w:hAnsiTheme="minorBidi"/>
        </w:rPr>
        <w:t xml:space="preserve">(Coun </w:t>
      </w:r>
      <w:r w:rsidRPr="00CD7002" w:rsidR="11B77042">
        <w:rPr>
          <w:rFonts w:eastAsia="Arial" w:asciiTheme="minorBidi" w:hAnsiTheme="minorBidi"/>
          <w:i/>
          <w:iCs/>
        </w:rPr>
        <w:t>et al</w:t>
      </w:r>
      <w:r w:rsidRPr="00CD7002" w:rsidR="11B77042">
        <w:rPr>
          <w:rFonts w:eastAsia="Arial" w:asciiTheme="minorBidi" w:hAnsiTheme="minorBidi"/>
        </w:rPr>
        <w:t>., 2021)</w:t>
      </w:r>
      <w:r w:rsidRPr="00CD7002" w:rsidR="4A325A46">
        <w:rPr>
          <w:rFonts w:eastAsia="Arial" w:asciiTheme="minorBidi" w:hAnsiTheme="minorBidi"/>
        </w:rPr>
        <w:t>.</w:t>
      </w:r>
      <w:r w:rsidRPr="00CD7002" w:rsidR="4C0F853B">
        <w:rPr>
          <w:rFonts w:eastAsia="Arial" w:asciiTheme="minorBidi" w:hAnsiTheme="minorBidi"/>
        </w:rPr>
        <w:t xml:space="preserve"> </w:t>
      </w:r>
      <w:r w:rsidRPr="00CD7002" w:rsidR="7BDD34E9">
        <w:rPr>
          <w:rFonts w:eastAsia="Arial" w:asciiTheme="minorBidi" w:hAnsiTheme="minorBidi"/>
        </w:rPr>
        <w:t xml:space="preserve">This report will </w:t>
      </w:r>
      <w:r w:rsidRPr="00CD7002" w:rsidR="33B6FF61">
        <w:rPr>
          <w:rFonts w:eastAsia="Arial" w:asciiTheme="minorBidi" w:hAnsiTheme="minorBidi"/>
        </w:rPr>
        <w:t>discuss some</w:t>
      </w:r>
      <w:r w:rsidRPr="00CD7002" w:rsidR="7BDD34E9">
        <w:rPr>
          <w:rFonts w:eastAsia="Arial" w:asciiTheme="minorBidi" w:hAnsiTheme="minorBidi"/>
        </w:rPr>
        <w:t xml:space="preserve"> skills that are important and lead to success in the workplace.</w:t>
      </w:r>
    </w:p>
    <w:p w:rsidRPr="00CD7002" w:rsidR="6D0699AD" w:rsidP="00CD7002" w:rsidRDefault="5DADBEB5" w14:paraId="035CEB23" w14:textId="407009C7">
      <w:pPr>
        <w:pStyle w:val="Heading2"/>
        <w:rPr>
          <w:rFonts w:asciiTheme="minorBidi" w:hAnsiTheme="minorBidi" w:cstheme="minorBidi"/>
          <w:b/>
          <w:bCs/>
          <w:color w:val="auto"/>
          <w:sz w:val="24"/>
          <w:szCs w:val="24"/>
        </w:rPr>
      </w:pPr>
      <w:bookmarkStart w:name="_Toc164345586" w:id="4"/>
      <w:r w:rsidRPr="00CD7002">
        <w:rPr>
          <w:rFonts w:asciiTheme="minorBidi" w:hAnsiTheme="minorBidi" w:cstheme="minorBidi"/>
          <w:b/>
          <w:bCs/>
          <w:color w:val="auto"/>
          <w:sz w:val="24"/>
          <w:szCs w:val="24"/>
        </w:rPr>
        <w:t>Communication</w:t>
      </w:r>
      <w:bookmarkEnd w:id="4"/>
      <w:r w:rsidRPr="00CD7002">
        <w:rPr>
          <w:rFonts w:asciiTheme="minorBidi" w:hAnsiTheme="minorBidi" w:cstheme="minorBidi"/>
          <w:b/>
          <w:bCs/>
          <w:color w:val="auto"/>
          <w:sz w:val="24"/>
          <w:szCs w:val="24"/>
        </w:rPr>
        <w:t xml:space="preserve"> </w:t>
      </w:r>
    </w:p>
    <w:p w:rsidRPr="00CD7002" w:rsidR="00CD7002" w:rsidP="00CD7002" w:rsidRDefault="00CD7002" w14:paraId="08C27734" w14:textId="77777777"/>
    <w:p w:rsidR="6D0699AD" w:rsidP="687A3FBD" w:rsidRDefault="02CD1A5F" w14:paraId="29ECAD4A" w14:textId="11D5CD32" w14:noSpellErr="1">
      <w:pPr>
        <w:spacing w:line="360" w:lineRule="auto"/>
        <w:rPr>
          <w:rFonts w:ascii="Arial" w:hAnsi="Arial" w:eastAsia="Arial" w:cs="Arial"/>
        </w:rPr>
      </w:pPr>
      <w:r w:rsidRPr="23063C55" w:rsidR="02CD1A5F">
        <w:rPr>
          <w:rFonts w:ascii="Arial" w:hAnsi="Arial" w:eastAsia="Arial" w:cs="Arial"/>
        </w:rPr>
        <w:t xml:space="preserve">People use communication skills </w:t>
      </w:r>
      <w:r w:rsidRPr="23063C55" w:rsidR="0933B0C3">
        <w:rPr>
          <w:rFonts w:ascii="Arial" w:hAnsi="Arial" w:eastAsia="Arial" w:cs="Arial"/>
        </w:rPr>
        <w:t>in multiple</w:t>
      </w:r>
      <w:r w:rsidRPr="23063C55" w:rsidR="02CD1A5F">
        <w:rPr>
          <w:rFonts w:ascii="Arial" w:hAnsi="Arial" w:eastAsia="Arial" w:cs="Arial"/>
        </w:rPr>
        <w:t xml:space="preserve"> of ways</w:t>
      </w:r>
      <w:r w:rsidRPr="23063C55" w:rsidR="2A217B5A">
        <w:rPr>
          <w:rFonts w:ascii="Arial" w:hAnsi="Arial" w:eastAsia="Arial" w:cs="Arial"/>
        </w:rPr>
        <w:t xml:space="preserve"> such as </w:t>
      </w:r>
      <w:r w:rsidRPr="23063C55" w:rsidR="72600147">
        <w:rPr>
          <w:rFonts w:ascii="Arial" w:hAnsi="Arial" w:eastAsia="Arial" w:cs="Arial"/>
        </w:rPr>
        <w:t>social interactions, social media, written communication, emails, presentations and much more (Har</w:t>
      </w:r>
      <w:r w:rsidRPr="23063C55" w:rsidR="0016E4C2">
        <w:rPr>
          <w:rFonts w:ascii="Arial" w:hAnsi="Arial" w:eastAsia="Arial" w:cs="Arial"/>
        </w:rPr>
        <w:t>r</w:t>
      </w:r>
      <w:r w:rsidRPr="23063C55" w:rsidR="72600147">
        <w:rPr>
          <w:rFonts w:ascii="Arial" w:hAnsi="Arial" w:eastAsia="Arial" w:cs="Arial"/>
        </w:rPr>
        <w:t>is and Clayton,</w:t>
      </w:r>
      <w:r w:rsidRPr="23063C55" w:rsidR="47D895F4">
        <w:rPr>
          <w:rFonts w:ascii="Arial" w:hAnsi="Arial" w:eastAsia="Arial" w:cs="Arial"/>
        </w:rPr>
        <w:t xml:space="preserve"> 2018</w:t>
      </w:r>
      <w:r w:rsidRPr="23063C55" w:rsidR="72600147">
        <w:rPr>
          <w:rFonts w:ascii="Arial" w:hAnsi="Arial" w:eastAsia="Arial" w:cs="Arial"/>
        </w:rPr>
        <w:t>)</w:t>
      </w:r>
      <w:r w:rsidRPr="23063C55" w:rsidR="36477ED4">
        <w:rPr>
          <w:rFonts w:ascii="Arial" w:hAnsi="Arial" w:eastAsia="Arial" w:cs="Arial"/>
        </w:rPr>
        <w:t>.</w:t>
      </w:r>
      <w:r w:rsidRPr="23063C55" w:rsidR="58427CE4">
        <w:rPr>
          <w:rFonts w:ascii="Arial" w:hAnsi="Arial" w:eastAsia="Arial" w:cs="Arial"/>
        </w:rPr>
        <w:t xml:space="preserve"> </w:t>
      </w:r>
      <w:r w:rsidRPr="23063C55" w:rsidR="0AC2EA16">
        <w:rPr>
          <w:rFonts w:ascii="Arial" w:hAnsi="Arial" w:eastAsia="Arial" w:cs="Arial"/>
        </w:rPr>
        <w:t>Communication skills are important</w:t>
      </w:r>
      <w:r w:rsidRPr="23063C55" w:rsidR="4FCE65AB">
        <w:rPr>
          <w:rFonts w:ascii="Arial" w:hAnsi="Arial" w:eastAsia="Arial" w:cs="Arial"/>
        </w:rPr>
        <w:t xml:space="preserve"> for success in the </w:t>
      </w:r>
      <w:r w:rsidRPr="23063C55" w:rsidR="57AE6251">
        <w:rPr>
          <w:rFonts w:ascii="Arial" w:hAnsi="Arial" w:eastAsia="Arial" w:cs="Arial"/>
        </w:rPr>
        <w:t>workplace</w:t>
      </w:r>
      <w:r w:rsidRPr="23063C55" w:rsidR="0AC2EA16">
        <w:rPr>
          <w:rFonts w:ascii="Arial" w:hAnsi="Arial" w:eastAsia="Arial" w:cs="Arial"/>
        </w:rPr>
        <w:t xml:space="preserve"> </w:t>
      </w:r>
      <w:r w:rsidRPr="23063C55" w:rsidR="179016DE">
        <w:rPr>
          <w:rFonts w:ascii="Arial" w:hAnsi="Arial" w:eastAsia="Arial" w:cs="Arial"/>
        </w:rPr>
        <w:t xml:space="preserve">because </w:t>
      </w:r>
      <w:r w:rsidRPr="23063C55" w:rsidR="27D28911">
        <w:rPr>
          <w:rFonts w:ascii="Arial" w:hAnsi="Arial" w:eastAsia="Arial" w:cs="Arial"/>
        </w:rPr>
        <w:t>they</w:t>
      </w:r>
      <w:r w:rsidRPr="23063C55" w:rsidR="6D7D12F3">
        <w:rPr>
          <w:rFonts w:ascii="Arial" w:hAnsi="Arial" w:eastAsia="Arial" w:cs="Arial"/>
        </w:rPr>
        <w:t xml:space="preserve"> can </w:t>
      </w:r>
      <w:r w:rsidRPr="23063C55" w:rsidR="6731C4B6">
        <w:rPr>
          <w:rFonts w:ascii="Arial" w:hAnsi="Arial" w:eastAsia="Arial" w:cs="Arial"/>
        </w:rPr>
        <w:t xml:space="preserve">boost an </w:t>
      </w:r>
      <w:r w:rsidRPr="23063C55" w:rsidR="785BEFB8">
        <w:rPr>
          <w:rFonts w:ascii="Arial" w:hAnsi="Arial" w:eastAsia="Arial" w:cs="Arial"/>
        </w:rPr>
        <w:t>Ind</w:t>
      </w:r>
      <w:r w:rsidRPr="23063C55" w:rsidR="5E14F8B5">
        <w:rPr>
          <w:rFonts w:ascii="Arial" w:hAnsi="Arial" w:eastAsia="Arial" w:cs="Arial"/>
        </w:rPr>
        <w:t>i</w:t>
      </w:r>
      <w:r w:rsidRPr="23063C55" w:rsidR="785BEFB8">
        <w:rPr>
          <w:rFonts w:ascii="Arial" w:hAnsi="Arial" w:eastAsia="Arial" w:cs="Arial"/>
        </w:rPr>
        <w:t>vidual's</w:t>
      </w:r>
      <w:r w:rsidRPr="23063C55" w:rsidR="6731C4B6">
        <w:rPr>
          <w:rFonts w:ascii="Arial" w:hAnsi="Arial" w:eastAsia="Arial" w:cs="Arial"/>
        </w:rPr>
        <w:t xml:space="preserve"> relationship </w:t>
      </w:r>
      <w:r w:rsidRPr="23063C55" w:rsidR="02AE5A0E">
        <w:rPr>
          <w:rFonts w:ascii="Arial" w:hAnsi="Arial" w:eastAsia="Arial" w:cs="Arial"/>
        </w:rPr>
        <w:t>with their colleagues and manager</w:t>
      </w:r>
      <w:r w:rsidRPr="23063C55" w:rsidR="580F8D30">
        <w:rPr>
          <w:rFonts w:ascii="Arial" w:hAnsi="Arial" w:eastAsia="Arial" w:cs="Arial"/>
        </w:rPr>
        <w:t>,</w:t>
      </w:r>
      <w:r w:rsidRPr="23063C55" w:rsidR="02AE5A0E">
        <w:rPr>
          <w:rFonts w:ascii="Arial" w:hAnsi="Arial" w:eastAsia="Arial" w:cs="Arial"/>
        </w:rPr>
        <w:t xml:space="preserve"> </w:t>
      </w:r>
      <w:r w:rsidRPr="23063C55" w:rsidR="133E0F7C">
        <w:rPr>
          <w:rFonts w:ascii="Arial" w:hAnsi="Arial" w:eastAsia="Arial" w:cs="Arial"/>
        </w:rPr>
        <w:t xml:space="preserve">which </w:t>
      </w:r>
      <w:r w:rsidRPr="23063C55" w:rsidR="0D5BAB3A">
        <w:rPr>
          <w:rFonts w:ascii="Arial" w:hAnsi="Arial" w:eastAsia="Arial" w:cs="Arial"/>
        </w:rPr>
        <w:t>improves</w:t>
      </w:r>
      <w:r w:rsidRPr="23063C55" w:rsidR="133E0F7C">
        <w:rPr>
          <w:rFonts w:ascii="Arial" w:hAnsi="Arial" w:eastAsia="Arial" w:cs="Arial"/>
        </w:rPr>
        <w:t xml:space="preserve"> the </w:t>
      </w:r>
      <w:r w:rsidRPr="23063C55" w:rsidR="1A8EB77D">
        <w:rPr>
          <w:rFonts w:ascii="Arial" w:hAnsi="Arial" w:eastAsia="Arial" w:cs="Arial"/>
        </w:rPr>
        <w:t>work</w:t>
      </w:r>
      <w:r w:rsidRPr="23063C55" w:rsidR="133E0F7C">
        <w:rPr>
          <w:rFonts w:ascii="Arial" w:hAnsi="Arial" w:eastAsia="Arial" w:cs="Arial"/>
        </w:rPr>
        <w:t xml:space="preserve"> that they produce in the workplace (</w:t>
      </w:r>
      <w:r w:rsidRPr="23063C55" w:rsidR="0954A326">
        <w:rPr>
          <w:rFonts w:ascii="Arial" w:hAnsi="Arial" w:eastAsia="Arial" w:cs="Arial"/>
        </w:rPr>
        <w:t xml:space="preserve">Bailey, 1953; </w:t>
      </w:r>
      <w:r w:rsidRPr="23063C55" w:rsidR="0B1EB6E8">
        <w:rPr>
          <w:rFonts w:ascii="Arial" w:hAnsi="Arial" w:eastAsia="Arial" w:cs="Arial"/>
        </w:rPr>
        <w:t>LaGree</w:t>
      </w:r>
      <w:r w:rsidRPr="23063C55" w:rsidR="0B1EB6E8">
        <w:rPr>
          <w:rFonts w:ascii="Arial" w:hAnsi="Arial" w:eastAsia="Arial" w:cs="Arial"/>
        </w:rPr>
        <w:t xml:space="preserve"> </w:t>
      </w:r>
      <w:r w:rsidRPr="23063C55" w:rsidR="0B1EB6E8">
        <w:rPr>
          <w:rFonts w:ascii="Arial" w:hAnsi="Arial" w:eastAsia="Arial" w:cs="Arial"/>
          <w:i w:val="1"/>
          <w:iCs w:val="1"/>
        </w:rPr>
        <w:t xml:space="preserve">et </w:t>
      </w:r>
      <w:r w:rsidRPr="23063C55" w:rsidR="0B1EB6E8">
        <w:rPr>
          <w:rFonts w:ascii="Arial" w:hAnsi="Arial" w:eastAsia="Arial" w:cs="Arial"/>
        </w:rPr>
        <w:t xml:space="preserve">al., 2023; </w:t>
      </w:r>
      <w:r w:rsidRPr="23063C55" w:rsidR="41A3AC4E">
        <w:rPr>
          <w:rFonts w:ascii="Arial" w:hAnsi="Arial" w:eastAsia="Arial" w:cs="Arial"/>
        </w:rPr>
        <w:t xml:space="preserve">McKeown and </w:t>
      </w:r>
      <w:r w:rsidRPr="23063C55" w:rsidR="41A3AC4E">
        <w:rPr>
          <w:rFonts w:ascii="Arial" w:hAnsi="Arial" w:eastAsia="Arial" w:cs="Arial"/>
        </w:rPr>
        <w:t>Ayoko</w:t>
      </w:r>
      <w:r w:rsidRPr="23063C55" w:rsidR="41A3AC4E">
        <w:rPr>
          <w:rFonts w:ascii="Arial" w:hAnsi="Arial" w:eastAsia="Arial" w:cs="Arial"/>
        </w:rPr>
        <w:t>, 2020</w:t>
      </w:r>
      <w:r w:rsidRPr="23063C55" w:rsidR="29245FE1">
        <w:rPr>
          <w:rFonts w:ascii="Arial" w:hAnsi="Arial" w:eastAsia="Arial" w:cs="Arial"/>
        </w:rPr>
        <w:t xml:space="preserve">; </w:t>
      </w:r>
      <w:r w:rsidRPr="23063C55" w:rsidR="712494C3">
        <w:rPr>
          <w:rFonts w:ascii="Arial" w:hAnsi="Arial" w:eastAsia="Arial" w:cs="Arial"/>
        </w:rPr>
        <w:t>Verhoeven and Madsen, 2022</w:t>
      </w:r>
      <w:r w:rsidRPr="23063C55" w:rsidR="41A3AC4E">
        <w:rPr>
          <w:rFonts w:ascii="Arial" w:hAnsi="Arial" w:eastAsia="Arial" w:cs="Arial"/>
        </w:rPr>
        <w:t>)</w:t>
      </w:r>
      <w:r w:rsidRPr="23063C55" w:rsidR="50DBCDCD">
        <w:rPr>
          <w:rFonts w:ascii="Arial" w:hAnsi="Arial" w:eastAsia="Arial" w:cs="Arial"/>
        </w:rPr>
        <w:t xml:space="preserve">. </w:t>
      </w:r>
      <w:r w:rsidRPr="23063C55" w:rsidR="32DAD8FC">
        <w:rPr>
          <w:rFonts w:ascii="Arial" w:hAnsi="Arial" w:eastAsia="Arial" w:cs="Arial"/>
        </w:rPr>
        <w:t xml:space="preserve">Another way that communication skills are important for success in the workplace is that </w:t>
      </w:r>
      <w:r w:rsidRPr="23063C55" w:rsidR="582CEB5F">
        <w:rPr>
          <w:rFonts w:ascii="Arial" w:hAnsi="Arial" w:eastAsia="Arial" w:cs="Arial"/>
        </w:rPr>
        <w:t xml:space="preserve">it </w:t>
      </w:r>
      <w:r w:rsidRPr="23063C55" w:rsidR="32DAD8FC">
        <w:rPr>
          <w:rFonts w:ascii="Arial" w:hAnsi="Arial" w:eastAsia="Arial" w:cs="Arial"/>
        </w:rPr>
        <w:t>encourage</w:t>
      </w:r>
      <w:r w:rsidRPr="23063C55" w:rsidR="5738F68A">
        <w:rPr>
          <w:rFonts w:ascii="Arial" w:hAnsi="Arial" w:eastAsia="Arial" w:cs="Arial"/>
        </w:rPr>
        <w:t>s</w:t>
      </w:r>
      <w:r w:rsidRPr="23063C55" w:rsidR="7F1731AB">
        <w:rPr>
          <w:rFonts w:ascii="Arial" w:hAnsi="Arial" w:eastAsia="Arial" w:cs="Arial"/>
        </w:rPr>
        <w:t xml:space="preserve"> workers to be open-minded and actively listen to their colleagues </w:t>
      </w:r>
      <w:r w:rsidRPr="23063C55" w:rsidR="7F1731AB">
        <w:rPr>
          <w:rFonts w:ascii="Arial" w:hAnsi="Arial" w:eastAsia="Arial" w:cs="Arial"/>
        </w:rPr>
        <w:t>regarding</w:t>
      </w:r>
      <w:r w:rsidRPr="23063C55" w:rsidR="7F1731AB">
        <w:rPr>
          <w:rFonts w:ascii="Arial" w:hAnsi="Arial" w:eastAsia="Arial" w:cs="Arial"/>
        </w:rPr>
        <w:t xml:space="preserve"> an</w:t>
      </w:r>
      <w:r w:rsidRPr="23063C55" w:rsidR="11C6C2B6">
        <w:rPr>
          <w:rFonts w:ascii="Arial" w:hAnsi="Arial" w:eastAsia="Arial" w:cs="Arial"/>
        </w:rPr>
        <w:t>ything that is work</w:t>
      </w:r>
      <w:r w:rsidRPr="23063C55" w:rsidR="1D0E8976">
        <w:rPr>
          <w:rFonts w:ascii="Arial" w:hAnsi="Arial" w:eastAsia="Arial" w:cs="Arial"/>
        </w:rPr>
        <w:t>-</w:t>
      </w:r>
      <w:r w:rsidRPr="23063C55" w:rsidR="11C6C2B6">
        <w:rPr>
          <w:rFonts w:ascii="Arial" w:hAnsi="Arial" w:eastAsia="Arial" w:cs="Arial"/>
        </w:rPr>
        <w:t>related</w:t>
      </w:r>
      <w:r w:rsidRPr="23063C55" w:rsidR="0C8D5B22">
        <w:rPr>
          <w:rFonts w:ascii="Arial" w:hAnsi="Arial" w:eastAsia="Arial" w:cs="Arial"/>
        </w:rPr>
        <w:t>,</w:t>
      </w:r>
      <w:r w:rsidRPr="23063C55" w:rsidR="11C6C2B6">
        <w:rPr>
          <w:rFonts w:ascii="Arial" w:hAnsi="Arial" w:eastAsia="Arial" w:cs="Arial"/>
        </w:rPr>
        <w:t xml:space="preserve"> as this will increase employee satisfaction</w:t>
      </w:r>
      <w:r w:rsidRPr="23063C55" w:rsidR="2FBE1A80">
        <w:rPr>
          <w:rFonts w:ascii="Arial" w:hAnsi="Arial" w:eastAsia="Arial" w:cs="Arial"/>
        </w:rPr>
        <w:t xml:space="preserve"> </w:t>
      </w:r>
      <w:r w:rsidRPr="23063C55" w:rsidR="00BEAC4E">
        <w:rPr>
          <w:rFonts w:ascii="Arial" w:hAnsi="Arial" w:eastAsia="Arial" w:cs="Arial"/>
        </w:rPr>
        <w:t xml:space="preserve">and reduction in alienation </w:t>
      </w:r>
      <w:r w:rsidRPr="23063C55" w:rsidR="32DAAA87">
        <w:rPr>
          <w:rFonts w:ascii="Arial" w:hAnsi="Arial" w:eastAsia="Arial" w:cs="Arial"/>
        </w:rPr>
        <w:t>(Gander, 2019</w:t>
      </w:r>
      <w:r w:rsidRPr="23063C55" w:rsidR="6734DFF9">
        <w:rPr>
          <w:rFonts w:ascii="Arial" w:hAnsi="Arial" w:eastAsia="Arial" w:cs="Arial"/>
        </w:rPr>
        <w:t>; Saari and Judge, 2004</w:t>
      </w:r>
      <w:r w:rsidRPr="23063C55" w:rsidR="32DAAA87">
        <w:rPr>
          <w:rFonts w:ascii="Arial" w:hAnsi="Arial" w:eastAsia="Arial" w:cs="Arial"/>
        </w:rPr>
        <w:t>)</w:t>
      </w:r>
      <w:r w:rsidRPr="23063C55" w:rsidR="4D873745">
        <w:rPr>
          <w:rFonts w:ascii="Arial" w:hAnsi="Arial" w:eastAsia="Arial" w:cs="Arial"/>
        </w:rPr>
        <w:t>.</w:t>
      </w:r>
      <w:r w:rsidRPr="23063C55" w:rsidR="70CF2B77">
        <w:rPr>
          <w:rFonts w:ascii="Arial" w:hAnsi="Arial" w:eastAsia="Arial" w:cs="Arial"/>
        </w:rPr>
        <w:t xml:space="preserve"> </w:t>
      </w:r>
      <w:r w:rsidRPr="23063C55" w:rsidR="16D1D091">
        <w:rPr>
          <w:rFonts w:ascii="Arial" w:hAnsi="Arial" w:eastAsia="Arial" w:cs="Arial"/>
        </w:rPr>
        <w:t xml:space="preserve">This </w:t>
      </w:r>
      <w:r w:rsidRPr="23063C55" w:rsidR="0EC4EF49">
        <w:rPr>
          <w:rFonts w:ascii="Arial" w:hAnsi="Arial" w:eastAsia="Arial" w:cs="Arial"/>
        </w:rPr>
        <w:t>can</w:t>
      </w:r>
      <w:r w:rsidRPr="23063C55" w:rsidR="16D1D091">
        <w:rPr>
          <w:rFonts w:ascii="Arial" w:hAnsi="Arial" w:eastAsia="Arial" w:cs="Arial"/>
        </w:rPr>
        <w:t xml:space="preserve"> be beneficial for organisations </w:t>
      </w:r>
      <w:r w:rsidRPr="23063C55" w:rsidR="00FA31AF">
        <w:rPr>
          <w:rFonts w:ascii="Arial" w:hAnsi="Arial" w:eastAsia="Arial" w:cs="Arial"/>
        </w:rPr>
        <w:t>regarding</w:t>
      </w:r>
      <w:r w:rsidRPr="23063C55" w:rsidR="304C0425">
        <w:rPr>
          <w:rFonts w:ascii="Arial" w:hAnsi="Arial" w:eastAsia="Arial" w:cs="Arial"/>
        </w:rPr>
        <w:t xml:space="preserve"> being successful in the workplace </w:t>
      </w:r>
      <w:r w:rsidRPr="23063C55" w:rsidR="16D1D091">
        <w:rPr>
          <w:rFonts w:ascii="Arial" w:hAnsi="Arial" w:eastAsia="Arial" w:cs="Arial"/>
        </w:rPr>
        <w:t xml:space="preserve">because it </w:t>
      </w:r>
      <w:r w:rsidRPr="23063C55" w:rsidR="1185BAE5">
        <w:rPr>
          <w:rFonts w:ascii="Arial" w:hAnsi="Arial" w:eastAsia="Arial" w:cs="Arial"/>
        </w:rPr>
        <w:t>promotes</w:t>
      </w:r>
      <w:r w:rsidRPr="23063C55" w:rsidR="5B591A04">
        <w:rPr>
          <w:rFonts w:ascii="Arial" w:hAnsi="Arial" w:eastAsia="Arial" w:cs="Arial"/>
        </w:rPr>
        <w:t xml:space="preserve"> innovation</w:t>
      </w:r>
      <w:r w:rsidRPr="23063C55" w:rsidR="368B6923">
        <w:rPr>
          <w:rFonts w:ascii="Arial" w:hAnsi="Arial" w:eastAsia="Arial" w:cs="Arial"/>
        </w:rPr>
        <w:t>,</w:t>
      </w:r>
      <w:r w:rsidRPr="23063C55" w:rsidR="5B591A04">
        <w:rPr>
          <w:rFonts w:ascii="Arial" w:hAnsi="Arial" w:eastAsia="Arial" w:cs="Arial"/>
        </w:rPr>
        <w:t xml:space="preserve"> as </w:t>
      </w:r>
      <w:r w:rsidRPr="23063C55" w:rsidR="16D1D091">
        <w:rPr>
          <w:rFonts w:ascii="Arial" w:hAnsi="Arial" w:eastAsia="Arial" w:cs="Arial"/>
        </w:rPr>
        <w:t>employees</w:t>
      </w:r>
      <w:r w:rsidRPr="23063C55" w:rsidR="34D88ADE">
        <w:rPr>
          <w:rFonts w:ascii="Arial" w:hAnsi="Arial" w:eastAsia="Arial" w:cs="Arial"/>
        </w:rPr>
        <w:t xml:space="preserve"> are</w:t>
      </w:r>
      <w:r w:rsidRPr="23063C55" w:rsidR="16D1D091">
        <w:rPr>
          <w:rFonts w:ascii="Arial" w:hAnsi="Arial" w:eastAsia="Arial" w:cs="Arial"/>
        </w:rPr>
        <w:t xml:space="preserve"> </w:t>
      </w:r>
      <w:r w:rsidRPr="23063C55" w:rsidR="4F103C19">
        <w:rPr>
          <w:rFonts w:ascii="Arial" w:hAnsi="Arial" w:eastAsia="Arial" w:cs="Arial"/>
        </w:rPr>
        <w:t xml:space="preserve">able </w:t>
      </w:r>
      <w:r w:rsidRPr="23063C55" w:rsidR="16D1D091">
        <w:rPr>
          <w:rFonts w:ascii="Arial" w:hAnsi="Arial" w:eastAsia="Arial" w:cs="Arial"/>
        </w:rPr>
        <w:t xml:space="preserve">to </w:t>
      </w:r>
      <w:r w:rsidRPr="23063C55" w:rsidR="7C8AD98D">
        <w:rPr>
          <w:rFonts w:ascii="Arial" w:hAnsi="Arial" w:eastAsia="Arial" w:cs="Arial"/>
        </w:rPr>
        <w:t xml:space="preserve">freely </w:t>
      </w:r>
      <w:r w:rsidRPr="23063C55" w:rsidR="2D5D616E">
        <w:rPr>
          <w:rFonts w:ascii="Arial" w:hAnsi="Arial" w:eastAsia="Arial" w:cs="Arial"/>
        </w:rPr>
        <w:t>communicate</w:t>
      </w:r>
      <w:r w:rsidRPr="23063C55" w:rsidR="7C8AD98D">
        <w:rPr>
          <w:rFonts w:ascii="Arial" w:hAnsi="Arial" w:eastAsia="Arial" w:cs="Arial"/>
        </w:rPr>
        <w:t xml:space="preserve"> their plan</w:t>
      </w:r>
      <w:r w:rsidRPr="23063C55" w:rsidR="0931223C">
        <w:rPr>
          <w:rFonts w:ascii="Arial" w:hAnsi="Arial" w:eastAsia="Arial" w:cs="Arial"/>
        </w:rPr>
        <w:t>s</w:t>
      </w:r>
      <w:r w:rsidRPr="23063C55" w:rsidR="7C8AD98D">
        <w:rPr>
          <w:rFonts w:ascii="Arial" w:hAnsi="Arial" w:eastAsia="Arial" w:cs="Arial"/>
        </w:rPr>
        <w:t xml:space="preserve"> and suggestions </w:t>
      </w:r>
      <w:r w:rsidRPr="23063C55" w:rsidR="36C3C742">
        <w:rPr>
          <w:rFonts w:ascii="Arial" w:hAnsi="Arial" w:eastAsia="Arial" w:cs="Arial"/>
        </w:rPr>
        <w:t xml:space="preserve">to work colleagues </w:t>
      </w:r>
      <w:r w:rsidRPr="23063C55" w:rsidR="7C8AD98D">
        <w:rPr>
          <w:rFonts w:ascii="Arial" w:hAnsi="Arial" w:eastAsia="Arial" w:cs="Arial"/>
        </w:rPr>
        <w:t xml:space="preserve">without </w:t>
      </w:r>
      <w:r w:rsidRPr="23063C55" w:rsidR="7D84448E">
        <w:rPr>
          <w:rFonts w:ascii="Arial" w:hAnsi="Arial" w:eastAsia="Arial" w:cs="Arial"/>
        </w:rPr>
        <w:t xml:space="preserve">the fear of being </w:t>
      </w:r>
      <w:r w:rsidRPr="23063C55" w:rsidR="723BE0AF">
        <w:rPr>
          <w:rFonts w:ascii="Arial" w:hAnsi="Arial" w:eastAsia="Arial" w:cs="Arial"/>
        </w:rPr>
        <w:t>ridiculed</w:t>
      </w:r>
      <w:r w:rsidRPr="23063C55" w:rsidR="7D84448E">
        <w:rPr>
          <w:rFonts w:ascii="Arial" w:hAnsi="Arial" w:eastAsia="Arial" w:cs="Arial"/>
        </w:rPr>
        <w:t xml:space="preserve"> (</w:t>
      </w:r>
      <w:r w:rsidRPr="23063C55" w:rsidR="46DAEDF9">
        <w:rPr>
          <w:rFonts w:ascii="Arial" w:hAnsi="Arial" w:eastAsia="Arial" w:cs="Arial"/>
        </w:rPr>
        <w:t>Gander, 2019).</w:t>
      </w:r>
      <w:r w:rsidRPr="23063C55" w:rsidR="0EFF729E">
        <w:rPr>
          <w:rFonts w:ascii="Arial" w:hAnsi="Arial" w:eastAsia="Arial" w:cs="Arial"/>
        </w:rPr>
        <w:t xml:space="preserve"> </w:t>
      </w:r>
      <w:r w:rsidRPr="23063C55" w:rsidR="5E3C8309">
        <w:rPr>
          <w:rFonts w:ascii="Arial" w:hAnsi="Arial" w:eastAsia="Arial" w:cs="Arial"/>
        </w:rPr>
        <w:t xml:space="preserve">Poor communication skills within a workplace will cause </w:t>
      </w:r>
      <w:r w:rsidRPr="23063C55" w:rsidR="1CE1683B">
        <w:rPr>
          <w:rFonts w:ascii="Arial" w:hAnsi="Arial" w:eastAsia="Arial" w:cs="Arial"/>
        </w:rPr>
        <w:t>members of staff to lose confidence in</w:t>
      </w:r>
      <w:r w:rsidRPr="23063C55" w:rsidR="7C33DAD3">
        <w:rPr>
          <w:rFonts w:ascii="Arial" w:hAnsi="Arial" w:eastAsia="Arial" w:cs="Arial"/>
        </w:rPr>
        <w:t xml:space="preserve"> the work that they </w:t>
      </w:r>
      <w:r w:rsidRPr="23063C55" w:rsidR="1A47395E">
        <w:rPr>
          <w:rFonts w:ascii="Arial" w:hAnsi="Arial" w:eastAsia="Arial" w:cs="Arial"/>
        </w:rPr>
        <w:t>do,</w:t>
      </w:r>
      <w:r w:rsidRPr="23063C55" w:rsidR="7C33DAD3">
        <w:rPr>
          <w:rFonts w:ascii="Arial" w:hAnsi="Arial" w:eastAsia="Arial" w:cs="Arial"/>
        </w:rPr>
        <w:t xml:space="preserve"> and this will have a negative impact </w:t>
      </w:r>
      <w:r w:rsidRPr="23063C55" w:rsidR="0898DC3A">
        <w:rPr>
          <w:rFonts w:ascii="Arial" w:hAnsi="Arial" w:eastAsia="Arial" w:cs="Arial"/>
        </w:rPr>
        <w:t>on</w:t>
      </w:r>
      <w:r w:rsidRPr="23063C55" w:rsidR="7C33DAD3">
        <w:rPr>
          <w:rFonts w:ascii="Arial" w:hAnsi="Arial" w:eastAsia="Arial" w:cs="Arial"/>
        </w:rPr>
        <w:t xml:space="preserve"> the organisation (Coun </w:t>
      </w:r>
      <w:r w:rsidRPr="23063C55" w:rsidR="7C33DAD3">
        <w:rPr>
          <w:rFonts w:ascii="Arial" w:hAnsi="Arial" w:eastAsia="Arial" w:cs="Arial"/>
          <w:i w:val="1"/>
          <w:iCs w:val="1"/>
        </w:rPr>
        <w:t>et al., 2021)</w:t>
      </w:r>
      <w:r w:rsidRPr="23063C55" w:rsidR="224D1A1F">
        <w:rPr>
          <w:rFonts w:ascii="Arial" w:hAnsi="Arial" w:eastAsia="Arial" w:cs="Arial"/>
        </w:rPr>
        <w:t>.</w:t>
      </w:r>
      <w:r w:rsidRPr="23063C55" w:rsidR="6C86990F">
        <w:rPr>
          <w:rFonts w:ascii="Arial" w:hAnsi="Arial" w:eastAsia="Arial" w:cs="Arial"/>
        </w:rPr>
        <w:t xml:space="preserve"> From the above, </w:t>
      </w:r>
      <w:r w:rsidRPr="23063C55" w:rsidR="505A8D6C">
        <w:rPr>
          <w:rFonts w:ascii="Arial" w:hAnsi="Arial" w:eastAsia="Arial" w:cs="Arial"/>
        </w:rPr>
        <w:t>i</w:t>
      </w:r>
      <w:r w:rsidRPr="23063C55" w:rsidR="7748F800">
        <w:rPr>
          <w:rFonts w:ascii="Arial" w:hAnsi="Arial" w:eastAsia="Arial" w:cs="Arial"/>
        </w:rPr>
        <w:t>t is clear that communication</w:t>
      </w:r>
      <w:r w:rsidRPr="23063C55" w:rsidR="7748F800">
        <w:rPr>
          <w:rFonts w:ascii="Arial" w:hAnsi="Arial" w:eastAsia="Arial" w:cs="Arial"/>
        </w:rPr>
        <w:t xml:space="preserve"> skills are crucial to become successful in the workplace. </w:t>
      </w:r>
    </w:p>
    <w:p w:rsidR="2797F0BE" w:rsidP="00CD7002" w:rsidRDefault="2797F0BE" w14:paraId="166100BC" w14:textId="2D14F442">
      <w:pPr>
        <w:pStyle w:val="Heading2"/>
      </w:pPr>
      <w:bookmarkStart w:name="_Toc164345587" w:id="6"/>
      <w:r w:rsidRPr="79122F95">
        <w:t>Problem-solving</w:t>
      </w:r>
      <w:bookmarkEnd w:id="6"/>
    </w:p>
    <w:p w:rsidR="45E4351F" w:rsidP="6065C220" w:rsidRDefault="45E4351F" w14:paraId="02E6EF53" w14:textId="7684D652">
      <w:pPr>
        <w:spacing w:line="360" w:lineRule="auto"/>
        <w:rPr>
          <w:rFonts w:ascii="Arial" w:hAnsi="Arial" w:eastAsia="Arial" w:cs="Arial"/>
        </w:rPr>
      </w:pPr>
      <w:r w:rsidRPr="6065C220">
        <w:rPr>
          <w:rFonts w:ascii="Arial" w:hAnsi="Arial" w:eastAsia="Arial" w:cs="Arial"/>
        </w:rPr>
        <w:t xml:space="preserve">Problem-solving skills </w:t>
      </w:r>
      <w:r w:rsidRPr="6065C220" w:rsidR="29F423A9">
        <w:rPr>
          <w:rFonts w:ascii="Arial" w:hAnsi="Arial" w:eastAsia="Arial" w:cs="Arial"/>
        </w:rPr>
        <w:t>are</w:t>
      </w:r>
      <w:r w:rsidRPr="6065C220" w:rsidR="71081AD3">
        <w:rPr>
          <w:rFonts w:ascii="Arial" w:hAnsi="Arial" w:eastAsia="Arial" w:cs="Arial"/>
        </w:rPr>
        <w:t xml:space="preserve"> important for success in the workplace because </w:t>
      </w:r>
      <w:r w:rsidRPr="6065C220" w:rsidR="415B2EB4">
        <w:rPr>
          <w:rFonts w:ascii="Arial" w:hAnsi="Arial" w:eastAsia="Arial" w:cs="Arial"/>
        </w:rPr>
        <w:t>they</w:t>
      </w:r>
      <w:r w:rsidRPr="6065C220" w:rsidR="71081AD3">
        <w:rPr>
          <w:rFonts w:ascii="Arial" w:hAnsi="Arial" w:eastAsia="Arial" w:cs="Arial"/>
        </w:rPr>
        <w:t xml:space="preserve"> </w:t>
      </w:r>
      <w:r w:rsidRPr="6065C220" w:rsidR="0596357B">
        <w:rPr>
          <w:rFonts w:ascii="Arial" w:hAnsi="Arial" w:eastAsia="Arial" w:cs="Arial"/>
        </w:rPr>
        <w:t xml:space="preserve">help workers </w:t>
      </w:r>
      <w:r w:rsidRPr="6065C220" w:rsidR="176FFC2F">
        <w:rPr>
          <w:rFonts w:ascii="Arial" w:hAnsi="Arial" w:eastAsia="Arial" w:cs="Arial"/>
        </w:rPr>
        <w:t>strateg</w:t>
      </w:r>
      <w:r w:rsidRPr="6065C220" w:rsidR="38FC5DFC">
        <w:rPr>
          <w:rFonts w:ascii="Arial" w:hAnsi="Arial" w:eastAsia="Arial" w:cs="Arial"/>
        </w:rPr>
        <w:t>ise</w:t>
      </w:r>
      <w:r w:rsidRPr="6065C220" w:rsidR="0596357B">
        <w:rPr>
          <w:rFonts w:ascii="Arial" w:hAnsi="Arial" w:eastAsia="Arial" w:cs="Arial"/>
        </w:rPr>
        <w:t xml:space="preserve"> the </w:t>
      </w:r>
      <w:r w:rsidRPr="6065C220" w:rsidR="6B4D0ACA">
        <w:rPr>
          <w:rFonts w:ascii="Arial" w:hAnsi="Arial" w:eastAsia="Arial" w:cs="Arial"/>
        </w:rPr>
        <w:t>work</w:t>
      </w:r>
      <w:r w:rsidRPr="6065C220" w:rsidR="47191C94">
        <w:rPr>
          <w:rFonts w:ascii="Arial" w:hAnsi="Arial" w:eastAsia="Arial" w:cs="Arial"/>
        </w:rPr>
        <w:t xml:space="preserve"> that</w:t>
      </w:r>
      <w:r w:rsidRPr="6065C220" w:rsidR="0596357B">
        <w:rPr>
          <w:rFonts w:ascii="Arial" w:hAnsi="Arial" w:eastAsia="Arial" w:cs="Arial"/>
        </w:rPr>
        <w:t xml:space="preserve"> they do</w:t>
      </w:r>
      <w:r w:rsidRPr="6065C220" w:rsidR="17CBA315">
        <w:rPr>
          <w:rFonts w:ascii="Arial" w:hAnsi="Arial" w:eastAsia="Arial" w:cs="Arial"/>
        </w:rPr>
        <w:t>,</w:t>
      </w:r>
      <w:r w:rsidRPr="6065C220" w:rsidR="0596357B">
        <w:rPr>
          <w:rFonts w:ascii="Arial" w:hAnsi="Arial" w:eastAsia="Arial" w:cs="Arial"/>
        </w:rPr>
        <w:t xml:space="preserve"> such as </w:t>
      </w:r>
      <w:r w:rsidRPr="6065C220" w:rsidR="1E638AE3">
        <w:rPr>
          <w:rFonts w:ascii="Arial" w:hAnsi="Arial" w:eastAsia="Arial" w:cs="Arial"/>
        </w:rPr>
        <w:t>finding</w:t>
      </w:r>
      <w:r w:rsidRPr="6065C220" w:rsidR="0596357B">
        <w:rPr>
          <w:rFonts w:ascii="Arial" w:hAnsi="Arial" w:eastAsia="Arial" w:cs="Arial"/>
        </w:rPr>
        <w:t xml:space="preserve"> effective solutions </w:t>
      </w:r>
      <w:r w:rsidRPr="6065C220" w:rsidR="50841552">
        <w:rPr>
          <w:rFonts w:ascii="Arial" w:hAnsi="Arial" w:eastAsia="Arial" w:cs="Arial"/>
        </w:rPr>
        <w:t xml:space="preserve">to handle </w:t>
      </w:r>
      <w:r w:rsidRPr="6065C220" w:rsidR="6B32C46F">
        <w:rPr>
          <w:rFonts w:ascii="Arial" w:hAnsi="Arial" w:eastAsia="Arial" w:cs="Arial"/>
        </w:rPr>
        <w:t>difficult</w:t>
      </w:r>
      <w:r w:rsidRPr="6065C220" w:rsidR="50841552">
        <w:rPr>
          <w:rFonts w:ascii="Arial" w:hAnsi="Arial" w:eastAsia="Arial" w:cs="Arial"/>
        </w:rPr>
        <w:t xml:space="preserve"> tasks and </w:t>
      </w:r>
      <w:r w:rsidRPr="6065C220" w:rsidR="0BE248D7">
        <w:rPr>
          <w:rFonts w:ascii="Arial" w:hAnsi="Arial" w:eastAsia="Arial" w:cs="Arial"/>
        </w:rPr>
        <w:t>situations</w:t>
      </w:r>
      <w:r w:rsidRPr="6065C220" w:rsidR="50841552">
        <w:rPr>
          <w:rFonts w:ascii="Arial" w:hAnsi="Arial" w:eastAsia="Arial" w:cs="Arial"/>
        </w:rPr>
        <w:t xml:space="preserve"> within the workplace</w:t>
      </w:r>
      <w:r w:rsidRPr="6065C220" w:rsidR="0596357B">
        <w:rPr>
          <w:rFonts w:ascii="Arial" w:hAnsi="Arial" w:eastAsia="Arial" w:cs="Arial"/>
        </w:rPr>
        <w:t xml:space="preserve"> </w:t>
      </w:r>
      <w:r w:rsidRPr="6065C220" w:rsidR="6208BC1B">
        <w:rPr>
          <w:rFonts w:ascii="Arial" w:hAnsi="Arial" w:eastAsia="Arial" w:cs="Arial"/>
        </w:rPr>
        <w:t>(</w:t>
      </w:r>
      <w:r w:rsidRPr="6065C220" w:rsidR="3E17DAFC">
        <w:rPr>
          <w:rFonts w:ascii="Arial" w:hAnsi="Arial" w:eastAsia="Arial" w:cs="Arial"/>
        </w:rPr>
        <w:t xml:space="preserve">Rausch </w:t>
      </w:r>
      <w:r w:rsidRPr="6065C220" w:rsidR="3E17DAFC">
        <w:rPr>
          <w:rFonts w:ascii="Arial" w:hAnsi="Arial" w:eastAsia="Arial" w:cs="Arial"/>
          <w:i/>
          <w:iCs/>
        </w:rPr>
        <w:t>et al</w:t>
      </w:r>
      <w:r w:rsidRPr="6065C220" w:rsidR="3E17DAFC">
        <w:rPr>
          <w:rFonts w:ascii="Arial" w:hAnsi="Arial" w:eastAsia="Arial" w:cs="Arial"/>
        </w:rPr>
        <w:t>., 2015)</w:t>
      </w:r>
      <w:r w:rsidRPr="6065C220" w:rsidR="3D94DFE9">
        <w:rPr>
          <w:rFonts w:ascii="Arial" w:hAnsi="Arial" w:eastAsia="Arial" w:cs="Arial"/>
        </w:rPr>
        <w:t>.</w:t>
      </w:r>
      <w:r w:rsidRPr="6065C220" w:rsidR="1F22D7CD">
        <w:rPr>
          <w:rFonts w:ascii="Arial" w:hAnsi="Arial" w:eastAsia="Arial" w:cs="Arial"/>
        </w:rPr>
        <w:t xml:space="preserve"> P</w:t>
      </w:r>
      <w:r w:rsidRPr="6065C220" w:rsidR="1F22D7CD">
        <w:rPr>
          <w:rFonts w:ascii="Arial" w:hAnsi="Arial" w:eastAsia="Arial" w:cs="Arial"/>
          <w:color w:val="000000" w:themeColor="text1"/>
        </w:rPr>
        <w:t xml:space="preserve">roblem-solving skills help workers to identify the strengths and weaknesses of their colleagues which can </w:t>
      </w:r>
      <w:r w:rsidRPr="6065C220" w:rsidR="5A51847A">
        <w:rPr>
          <w:rFonts w:ascii="Arial" w:hAnsi="Arial" w:eastAsia="Arial" w:cs="Arial"/>
          <w:color w:val="000000" w:themeColor="text1"/>
        </w:rPr>
        <w:t xml:space="preserve">highlight the </w:t>
      </w:r>
      <w:r w:rsidRPr="6065C220" w:rsidR="1F22D7CD">
        <w:rPr>
          <w:rFonts w:ascii="Arial" w:hAnsi="Arial" w:eastAsia="Arial" w:cs="Arial"/>
          <w:color w:val="000000" w:themeColor="text1"/>
        </w:rPr>
        <w:t xml:space="preserve">areas their colleagues are most efficient </w:t>
      </w:r>
      <w:r w:rsidRPr="6065C220" w:rsidR="546F2038">
        <w:rPr>
          <w:rFonts w:ascii="Arial" w:hAnsi="Arial" w:eastAsia="Arial" w:cs="Arial"/>
          <w:color w:val="000000" w:themeColor="text1"/>
        </w:rPr>
        <w:t>in</w:t>
      </w:r>
      <w:r w:rsidRPr="6065C220" w:rsidR="1F22D7CD">
        <w:rPr>
          <w:rFonts w:ascii="Arial" w:hAnsi="Arial" w:eastAsia="Arial" w:cs="Arial"/>
          <w:color w:val="000000" w:themeColor="text1"/>
        </w:rPr>
        <w:t xml:space="preserve"> the workplace and what areas they need help improving on</w:t>
      </w:r>
      <w:r w:rsidRPr="6065C220" w:rsidR="7F8D70BC">
        <w:rPr>
          <w:rFonts w:ascii="Arial" w:hAnsi="Arial" w:eastAsia="Arial" w:cs="Arial"/>
          <w:color w:val="000000" w:themeColor="text1"/>
        </w:rPr>
        <w:t>.</w:t>
      </w:r>
      <w:r w:rsidRPr="6065C220" w:rsidR="083967E3">
        <w:rPr>
          <w:rFonts w:ascii="Arial" w:hAnsi="Arial" w:eastAsia="Arial" w:cs="Arial"/>
          <w:color w:val="000000" w:themeColor="text1"/>
        </w:rPr>
        <w:t xml:space="preserve"> </w:t>
      </w:r>
      <w:r w:rsidRPr="6065C220" w:rsidR="529BCCD6">
        <w:rPr>
          <w:rFonts w:ascii="Arial" w:hAnsi="Arial" w:eastAsia="Arial" w:cs="Arial"/>
          <w:color w:val="000000" w:themeColor="text1"/>
        </w:rPr>
        <w:t>This</w:t>
      </w:r>
      <w:r w:rsidRPr="6065C220" w:rsidR="083967E3">
        <w:rPr>
          <w:rFonts w:ascii="Arial" w:hAnsi="Arial" w:eastAsia="Arial" w:cs="Arial"/>
          <w:color w:val="000000" w:themeColor="text1"/>
        </w:rPr>
        <w:t xml:space="preserve"> is good for success in the workplace because it </w:t>
      </w:r>
      <w:r w:rsidRPr="6065C220" w:rsidR="46DE4D14">
        <w:rPr>
          <w:rFonts w:ascii="Arial" w:hAnsi="Arial" w:eastAsia="Arial" w:cs="Arial"/>
          <w:color w:val="000000" w:themeColor="text1"/>
        </w:rPr>
        <w:t xml:space="preserve">can find a </w:t>
      </w:r>
      <w:r w:rsidRPr="6065C220" w:rsidR="466D383B">
        <w:rPr>
          <w:rFonts w:ascii="Arial" w:hAnsi="Arial" w:eastAsia="Arial" w:cs="Arial"/>
          <w:color w:val="000000" w:themeColor="text1"/>
        </w:rPr>
        <w:t>solution</w:t>
      </w:r>
      <w:r w:rsidRPr="6065C220" w:rsidR="46DE4D14">
        <w:rPr>
          <w:rFonts w:ascii="Arial" w:hAnsi="Arial" w:eastAsia="Arial" w:cs="Arial"/>
          <w:color w:val="000000" w:themeColor="text1"/>
        </w:rPr>
        <w:t xml:space="preserve"> for workers to focus on so that they can become more efficient</w:t>
      </w:r>
      <w:r w:rsidRPr="6065C220" w:rsidR="1F22D7CD">
        <w:rPr>
          <w:rFonts w:ascii="Arial" w:hAnsi="Arial" w:eastAsia="Arial" w:cs="Arial"/>
          <w:color w:val="000000" w:themeColor="text1"/>
        </w:rPr>
        <w:t xml:space="preserve"> (Rios </w:t>
      </w:r>
      <w:r w:rsidRPr="6065C220" w:rsidR="1F22D7CD">
        <w:rPr>
          <w:rFonts w:ascii="Arial" w:hAnsi="Arial" w:eastAsia="Arial" w:cs="Arial"/>
          <w:i/>
          <w:iCs/>
          <w:color w:val="000000" w:themeColor="text1"/>
        </w:rPr>
        <w:t>et al</w:t>
      </w:r>
      <w:r w:rsidRPr="6065C220" w:rsidR="1F22D7CD">
        <w:rPr>
          <w:rFonts w:ascii="Arial" w:hAnsi="Arial" w:eastAsia="Arial" w:cs="Arial"/>
          <w:color w:val="000000" w:themeColor="text1"/>
        </w:rPr>
        <w:t>., 2020)</w:t>
      </w:r>
      <w:r w:rsidRPr="6065C220" w:rsidR="3D37FE9B">
        <w:rPr>
          <w:rFonts w:ascii="Arial" w:hAnsi="Arial" w:eastAsia="Arial" w:cs="Arial"/>
        </w:rPr>
        <w:t>.</w:t>
      </w:r>
      <w:r w:rsidRPr="6065C220" w:rsidR="37BF29AB">
        <w:rPr>
          <w:rFonts w:ascii="Arial" w:hAnsi="Arial" w:eastAsia="Arial" w:cs="Arial"/>
        </w:rPr>
        <w:t xml:space="preserve"> </w:t>
      </w:r>
      <w:r w:rsidRPr="6065C220" w:rsidR="5A390C80">
        <w:rPr>
          <w:rFonts w:ascii="Arial" w:hAnsi="Arial" w:eastAsia="Arial" w:cs="Arial"/>
        </w:rPr>
        <w:t>Problem-</w:t>
      </w:r>
      <w:r w:rsidRPr="6065C220" w:rsidR="7C626A58">
        <w:rPr>
          <w:rFonts w:ascii="Arial" w:hAnsi="Arial" w:eastAsia="Arial" w:cs="Arial"/>
        </w:rPr>
        <w:t xml:space="preserve">solving </w:t>
      </w:r>
      <w:r w:rsidRPr="6065C220" w:rsidR="2A89F5BD">
        <w:rPr>
          <w:rFonts w:ascii="Arial" w:hAnsi="Arial" w:eastAsia="Arial" w:cs="Arial"/>
        </w:rPr>
        <w:t>is a</w:t>
      </w:r>
      <w:r w:rsidRPr="6065C220" w:rsidR="679E8308">
        <w:rPr>
          <w:rFonts w:ascii="Arial" w:hAnsi="Arial" w:eastAsia="Arial" w:cs="Arial"/>
        </w:rPr>
        <w:t xml:space="preserve"> transferrable</w:t>
      </w:r>
      <w:r w:rsidRPr="6065C220" w:rsidR="5A390C80">
        <w:rPr>
          <w:rFonts w:ascii="Arial" w:hAnsi="Arial" w:eastAsia="Arial" w:cs="Arial"/>
        </w:rPr>
        <w:t xml:space="preserve"> </w:t>
      </w:r>
      <w:r w:rsidRPr="6065C220" w:rsidR="5A0259E3">
        <w:rPr>
          <w:rFonts w:ascii="Arial" w:hAnsi="Arial" w:eastAsia="Arial" w:cs="Arial"/>
        </w:rPr>
        <w:t>skill</w:t>
      </w:r>
      <w:r w:rsidRPr="6065C220" w:rsidR="368D9FAD">
        <w:rPr>
          <w:rFonts w:ascii="Arial" w:hAnsi="Arial" w:eastAsia="Arial" w:cs="Arial"/>
        </w:rPr>
        <w:t>, which</w:t>
      </w:r>
      <w:r w:rsidRPr="6065C220" w:rsidR="5A0259E3">
        <w:rPr>
          <w:rFonts w:ascii="Arial" w:hAnsi="Arial" w:eastAsia="Arial" w:cs="Arial"/>
        </w:rPr>
        <w:t xml:space="preserve"> </w:t>
      </w:r>
      <w:r w:rsidRPr="6065C220" w:rsidR="30C9006A">
        <w:rPr>
          <w:rFonts w:ascii="Arial" w:hAnsi="Arial" w:eastAsia="Arial" w:cs="Arial"/>
        </w:rPr>
        <w:t xml:space="preserve">means that </w:t>
      </w:r>
      <w:r w:rsidRPr="6065C220" w:rsidR="086C84B8">
        <w:rPr>
          <w:rFonts w:ascii="Arial" w:hAnsi="Arial" w:eastAsia="Arial" w:cs="Arial"/>
        </w:rPr>
        <w:t>it can be used and applied in any type of job setting</w:t>
      </w:r>
      <w:r w:rsidRPr="6065C220" w:rsidR="17EEAF52">
        <w:rPr>
          <w:rFonts w:ascii="Arial" w:hAnsi="Arial" w:eastAsia="Arial" w:cs="Arial"/>
        </w:rPr>
        <w:t>,</w:t>
      </w:r>
      <w:r w:rsidRPr="6065C220" w:rsidR="086C84B8">
        <w:rPr>
          <w:rFonts w:ascii="Arial" w:hAnsi="Arial" w:eastAsia="Arial" w:cs="Arial"/>
        </w:rPr>
        <w:t xml:space="preserve"> which is important for success in the w</w:t>
      </w:r>
      <w:r w:rsidRPr="6065C220" w:rsidR="382072C0">
        <w:rPr>
          <w:rFonts w:ascii="Arial" w:hAnsi="Arial" w:eastAsia="Arial" w:cs="Arial"/>
        </w:rPr>
        <w:t>orkplace</w:t>
      </w:r>
      <w:r w:rsidRPr="6065C220" w:rsidR="086C84B8">
        <w:rPr>
          <w:rFonts w:ascii="Arial" w:hAnsi="Arial" w:eastAsia="Arial" w:cs="Arial"/>
        </w:rPr>
        <w:t xml:space="preserve"> </w:t>
      </w:r>
      <w:r w:rsidRPr="6065C220" w:rsidR="7CB2DE39">
        <w:rPr>
          <w:rFonts w:ascii="Arial" w:hAnsi="Arial" w:eastAsia="Arial" w:cs="Arial"/>
        </w:rPr>
        <w:t>because it can</w:t>
      </w:r>
      <w:r w:rsidRPr="6065C220" w:rsidR="0DB3F580">
        <w:rPr>
          <w:rFonts w:ascii="Arial" w:hAnsi="Arial" w:eastAsia="Arial" w:cs="Arial"/>
        </w:rPr>
        <w:t xml:space="preserve"> be</w:t>
      </w:r>
      <w:r w:rsidRPr="6065C220" w:rsidR="7CB2DE39">
        <w:rPr>
          <w:rFonts w:ascii="Arial" w:hAnsi="Arial" w:eastAsia="Arial" w:cs="Arial"/>
        </w:rPr>
        <w:t xml:space="preserve"> used in different situations </w:t>
      </w:r>
      <w:r w:rsidRPr="6065C220" w:rsidR="086C84B8">
        <w:rPr>
          <w:rFonts w:ascii="Arial" w:hAnsi="Arial" w:eastAsia="Arial" w:cs="Arial"/>
        </w:rPr>
        <w:t xml:space="preserve">(Rios </w:t>
      </w:r>
      <w:r w:rsidRPr="6065C220" w:rsidR="086C84B8">
        <w:rPr>
          <w:rFonts w:ascii="Arial" w:hAnsi="Arial" w:eastAsia="Arial" w:cs="Arial"/>
          <w:i/>
          <w:iCs/>
        </w:rPr>
        <w:t>et al</w:t>
      </w:r>
      <w:r w:rsidRPr="6065C220" w:rsidR="086C84B8">
        <w:rPr>
          <w:rFonts w:ascii="Arial" w:hAnsi="Arial" w:eastAsia="Arial" w:cs="Arial"/>
        </w:rPr>
        <w:t>., 2020</w:t>
      </w:r>
      <w:r w:rsidRPr="6065C220" w:rsidR="3159755B">
        <w:rPr>
          <w:rFonts w:ascii="Arial" w:hAnsi="Arial" w:eastAsia="Arial" w:cs="Arial"/>
        </w:rPr>
        <w:t>; Urhahne, 2021</w:t>
      </w:r>
      <w:r w:rsidRPr="6065C220" w:rsidR="086C84B8">
        <w:rPr>
          <w:rFonts w:ascii="Arial" w:hAnsi="Arial" w:eastAsia="Arial" w:cs="Arial"/>
        </w:rPr>
        <w:t xml:space="preserve">). </w:t>
      </w:r>
      <w:r w:rsidRPr="6065C220" w:rsidR="00441D0A">
        <w:rPr>
          <w:rFonts w:ascii="Arial" w:hAnsi="Arial" w:eastAsia="Arial" w:cs="Arial"/>
        </w:rPr>
        <w:t xml:space="preserve">For example, </w:t>
      </w:r>
      <w:r w:rsidRPr="6065C220" w:rsidR="01DFED6B">
        <w:rPr>
          <w:rFonts w:ascii="Arial" w:hAnsi="Arial" w:eastAsia="Arial" w:cs="Arial"/>
        </w:rPr>
        <w:t xml:space="preserve">the police service has a whole system dedicated to problem-solving which </w:t>
      </w:r>
      <w:r w:rsidRPr="6065C220" w:rsidR="3304E0E5">
        <w:rPr>
          <w:rFonts w:ascii="Arial" w:hAnsi="Arial" w:eastAsia="Arial" w:cs="Arial"/>
        </w:rPr>
        <w:t>is called problem-</w:t>
      </w:r>
      <w:r w:rsidRPr="6065C220" w:rsidR="14385B6D">
        <w:rPr>
          <w:rFonts w:ascii="Arial" w:hAnsi="Arial" w:eastAsia="Arial" w:cs="Arial"/>
        </w:rPr>
        <w:t>solving</w:t>
      </w:r>
      <w:r w:rsidRPr="6065C220" w:rsidR="3304E0E5">
        <w:rPr>
          <w:rFonts w:ascii="Arial" w:hAnsi="Arial" w:eastAsia="Arial" w:cs="Arial"/>
        </w:rPr>
        <w:t xml:space="preserve"> </w:t>
      </w:r>
      <w:r w:rsidRPr="6065C220" w:rsidR="73BA3283">
        <w:rPr>
          <w:rFonts w:ascii="Arial" w:hAnsi="Arial" w:eastAsia="Arial" w:cs="Arial"/>
        </w:rPr>
        <w:t>policing</w:t>
      </w:r>
      <w:r w:rsidRPr="6065C220" w:rsidR="190BCC90">
        <w:rPr>
          <w:rFonts w:ascii="Arial" w:hAnsi="Arial" w:eastAsia="Arial" w:cs="Arial"/>
        </w:rPr>
        <w:t xml:space="preserve"> or problem-oriented policing</w:t>
      </w:r>
      <w:r w:rsidRPr="6065C220" w:rsidR="73BA3283">
        <w:rPr>
          <w:rFonts w:ascii="Arial" w:hAnsi="Arial" w:eastAsia="Arial" w:cs="Arial"/>
        </w:rPr>
        <w:t>,</w:t>
      </w:r>
      <w:r w:rsidRPr="6065C220" w:rsidR="3304E0E5">
        <w:rPr>
          <w:rFonts w:ascii="Arial" w:hAnsi="Arial" w:eastAsia="Arial" w:cs="Arial"/>
        </w:rPr>
        <w:t xml:space="preserve"> </w:t>
      </w:r>
      <w:r w:rsidRPr="6065C220" w:rsidR="35154D52">
        <w:rPr>
          <w:rFonts w:ascii="Arial" w:hAnsi="Arial" w:eastAsia="Arial" w:cs="Arial"/>
        </w:rPr>
        <w:t xml:space="preserve">and it is about </w:t>
      </w:r>
      <w:r w:rsidRPr="6065C220" w:rsidR="22FF93C0">
        <w:rPr>
          <w:rFonts w:ascii="Arial" w:hAnsi="Arial" w:eastAsia="Arial" w:cs="Arial"/>
        </w:rPr>
        <w:t xml:space="preserve">determining </w:t>
      </w:r>
      <w:r w:rsidRPr="6065C220" w:rsidR="35154D52">
        <w:rPr>
          <w:rFonts w:ascii="Arial" w:hAnsi="Arial" w:eastAsia="Arial" w:cs="Arial"/>
        </w:rPr>
        <w:t xml:space="preserve">what </w:t>
      </w:r>
      <w:r w:rsidRPr="6065C220" w:rsidR="6F113F30">
        <w:rPr>
          <w:rFonts w:ascii="Arial" w:hAnsi="Arial" w:eastAsia="Arial" w:cs="Arial"/>
        </w:rPr>
        <w:t>are</w:t>
      </w:r>
      <w:r w:rsidRPr="6065C220" w:rsidR="790E90DF">
        <w:rPr>
          <w:rFonts w:ascii="Arial" w:hAnsi="Arial" w:eastAsia="Arial" w:cs="Arial"/>
        </w:rPr>
        <w:t xml:space="preserve"> the</w:t>
      </w:r>
      <w:r w:rsidRPr="6065C220" w:rsidR="35154D52">
        <w:rPr>
          <w:rFonts w:ascii="Arial" w:hAnsi="Arial" w:eastAsia="Arial" w:cs="Arial"/>
        </w:rPr>
        <w:t xml:space="preserve"> best resources and approach</w:t>
      </w:r>
      <w:r w:rsidRPr="6065C220" w:rsidR="5A83A4D9">
        <w:rPr>
          <w:rFonts w:ascii="Arial" w:hAnsi="Arial" w:eastAsia="Arial" w:cs="Arial"/>
        </w:rPr>
        <w:t>es</w:t>
      </w:r>
      <w:r w:rsidRPr="6065C220" w:rsidR="35154D52">
        <w:rPr>
          <w:rFonts w:ascii="Arial" w:hAnsi="Arial" w:eastAsia="Arial" w:cs="Arial"/>
        </w:rPr>
        <w:t xml:space="preserve"> to use and implement in order to increase public</w:t>
      </w:r>
      <w:r w:rsidRPr="6065C220" w:rsidR="15D42BCE">
        <w:rPr>
          <w:rFonts w:ascii="Arial" w:hAnsi="Arial" w:eastAsia="Arial" w:cs="Arial"/>
        </w:rPr>
        <w:t xml:space="preserve"> safety and trust</w:t>
      </w:r>
      <w:r w:rsidRPr="6065C220" w:rsidR="530CA51C">
        <w:rPr>
          <w:rFonts w:ascii="Arial" w:hAnsi="Arial" w:eastAsia="Arial" w:cs="Arial"/>
        </w:rPr>
        <w:t xml:space="preserve"> </w:t>
      </w:r>
      <w:r w:rsidRPr="6065C220" w:rsidR="480C30BB">
        <w:rPr>
          <w:rFonts w:ascii="Arial" w:hAnsi="Arial" w:eastAsia="Arial" w:cs="Arial"/>
        </w:rPr>
        <w:t>(College of Policing, 2024)</w:t>
      </w:r>
      <w:r w:rsidRPr="6065C220" w:rsidR="15D42BCE">
        <w:rPr>
          <w:rFonts w:ascii="Arial" w:hAnsi="Arial" w:eastAsia="Arial" w:cs="Arial"/>
        </w:rPr>
        <w:t>.</w:t>
      </w:r>
      <w:r w:rsidRPr="6065C220" w:rsidR="6D01EB04">
        <w:rPr>
          <w:rFonts w:ascii="Arial" w:hAnsi="Arial" w:eastAsia="Arial" w:cs="Arial"/>
        </w:rPr>
        <w:t xml:space="preserve"> </w:t>
      </w:r>
      <w:r w:rsidRPr="6065C220" w:rsidR="7F1C9BE1">
        <w:rPr>
          <w:rFonts w:ascii="Arial" w:hAnsi="Arial" w:eastAsia="Arial" w:cs="Arial"/>
        </w:rPr>
        <w:t xml:space="preserve">From the above, it is clear to see that problem-solving skills are effective </w:t>
      </w:r>
      <w:r w:rsidRPr="6065C220" w:rsidR="414D6B78">
        <w:rPr>
          <w:rFonts w:ascii="Arial" w:hAnsi="Arial" w:eastAsia="Arial" w:cs="Arial"/>
        </w:rPr>
        <w:t>regarding</w:t>
      </w:r>
      <w:r w:rsidRPr="6065C220" w:rsidR="7F1C9BE1">
        <w:rPr>
          <w:rFonts w:ascii="Arial" w:hAnsi="Arial" w:eastAsia="Arial" w:cs="Arial"/>
        </w:rPr>
        <w:t xml:space="preserve"> being successful in the </w:t>
      </w:r>
      <w:r w:rsidRPr="6065C220" w:rsidR="2C975611">
        <w:rPr>
          <w:rFonts w:ascii="Arial" w:hAnsi="Arial" w:eastAsia="Arial" w:cs="Arial"/>
        </w:rPr>
        <w:t>w</w:t>
      </w:r>
      <w:r w:rsidRPr="6065C220" w:rsidR="7F1C9BE1">
        <w:rPr>
          <w:rFonts w:ascii="Arial" w:hAnsi="Arial" w:eastAsia="Arial" w:cs="Arial"/>
        </w:rPr>
        <w:t>o</w:t>
      </w:r>
      <w:r w:rsidRPr="6065C220" w:rsidR="7762675F">
        <w:rPr>
          <w:rFonts w:ascii="Arial" w:hAnsi="Arial" w:eastAsia="Arial" w:cs="Arial"/>
        </w:rPr>
        <w:t>r</w:t>
      </w:r>
      <w:r w:rsidRPr="6065C220" w:rsidR="7F1C9BE1">
        <w:rPr>
          <w:rFonts w:ascii="Arial" w:hAnsi="Arial" w:eastAsia="Arial" w:cs="Arial"/>
        </w:rPr>
        <w:t xml:space="preserve">kplace. </w:t>
      </w:r>
    </w:p>
    <w:p w:rsidR="654D0E62" w:rsidP="00CD7002" w:rsidRDefault="1F3996D0" w14:paraId="557C8A86" w14:textId="2A303919">
      <w:pPr>
        <w:pStyle w:val="Heading2"/>
      </w:pPr>
      <w:bookmarkStart w:name="_Toc164345588" w:id="7"/>
      <w:r w:rsidRPr="0D5AF170">
        <w:t>Teamwork</w:t>
      </w:r>
      <w:bookmarkEnd w:id="7"/>
    </w:p>
    <w:p w:rsidR="1A6CC784" w:rsidP="6065C220" w:rsidRDefault="1A6CC784" w14:paraId="4132E2EF" w14:textId="346A2C33">
      <w:pPr>
        <w:spacing w:line="360" w:lineRule="auto"/>
        <w:rPr>
          <w:rFonts w:ascii="Arial" w:hAnsi="Arial" w:eastAsia="Arial" w:cs="Arial"/>
        </w:rPr>
      </w:pPr>
      <w:r w:rsidRPr="6065C220">
        <w:rPr>
          <w:rFonts w:ascii="Arial" w:hAnsi="Arial" w:eastAsia="Arial" w:cs="Arial"/>
        </w:rPr>
        <w:t>Teamwork is impor</w:t>
      </w:r>
      <w:r w:rsidRPr="6065C220" w:rsidR="0CF08179">
        <w:rPr>
          <w:rFonts w:ascii="Arial" w:hAnsi="Arial" w:eastAsia="Arial" w:cs="Arial"/>
        </w:rPr>
        <w:t>ta</w:t>
      </w:r>
      <w:r w:rsidRPr="6065C220">
        <w:rPr>
          <w:rFonts w:ascii="Arial" w:hAnsi="Arial" w:eastAsia="Arial" w:cs="Arial"/>
        </w:rPr>
        <w:t xml:space="preserve">nt for </w:t>
      </w:r>
      <w:r w:rsidRPr="6065C220" w:rsidR="516FBA60">
        <w:rPr>
          <w:rFonts w:ascii="Arial" w:hAnsi="Arial" w:eastAsia="Arial" w:cs="Arial"/>
        </w:rPr>
        <w:t xml:space="preserve">success in the workplace </w:t>
      </w:r>
      <w:r w:rsidRPr="6065C220" w:rsidR="34943A21">
        <w:rPr>
          <w:rFonts w:ascii="Arial" w:hAnsi="Arial" w:eastAsia="Arial" w:cs="Arial"/>
        </w:rPr>
        <w:t xml:space="preserve">because </w:t>
      </w:r>
      <w:r w:rsidRPr="6065C220" w:rsidR="1218F572">
        <w:rPr>
          <w:rFonts w:ascii="Arial" w:hAnsi="Arial" w:eastAsia="Arial" w:cs="Arial"/>
        </w:rPr>
        <w:t>it encourages workers to have a common goal</w:t>
      </w:r>
      <w:r w:rsidRPr="6065C220" w:rsidR="4E63B1C9">
        <w:rPr>
          <w:rFonts w:ascii="Arial" w:hAnsi="Arial" w:eastAsia="Arial" w:cs="Arial"/>
        </w:rPr>
        <w:t>,</w:t>
      </w:r>
      <w:r w:rsidRPr="6065C220" w:rsidR="1218F572">
        <w:rPr>
          <w:rFonts w:ascii="Arial" w:hAnsi="Arial" w:eastAsia="Arial" w:cs="Arial"/>
        </w:rPr>
        <w:t xml:space="preserve"> which is </w:t>
      </w:r>
      <w:r w:rsidRPr="6065C220" w:rsidR="070E5501">
        <w:rPr>
          <w:rFonts w:ascii="Arial" w:hAnsi="Arial" w:eastAsia="Arial" w:cs="Arial"/>
        </w:rPr>
        <w:t xml:space="preserve">necessary </w:t>
      </w:r>
      <w:r w:rsidRPr="6065C220" w:rsidR="0D20A629">
        <w:rPr>
          <w:rFonts w:ascii="Arial" w:hAnsi="Arial" w:eastAsia="Arial" w:cs="Arial"/>
        </w:rPr>
        <w:t xml:space="preserve">when it comes </w:t>
      </w:r>
      <w:r w:rsidRPr="6065C220" w:rsidR="2502D936">
        <w:rPr>
          <w:rFonts w:ascii="Arial" w:hAnsi="Arial" w:eastAsia="Arial" w:cs="Arial"/>
        </w:rPr>
        <w:t>to prioritising tasks in the workplace (</w:t>
      </w:r>
      <w:r w:rsidRPr="6065C220" w:rsidR="1F4B7F31">
        <w:rPr>
          <w:rFonts w:ascii="Arial" w:hAnsi="Arial" w:eastAsia="Arial" w:cs="Arial"/>
        </w:rPr>
        <w:t>Koz</w:t>
      </w:r>
      <w:r w:rsidRPr="6065C220" w:rsidR="20E74F92">
        <w:rPr>
          <w:rFonts w:ascii="Arial" w:hAnsi="Arial" w:eastAsia="Arial" w:cs="Arial"/>
        </w:rPr>
        <w:t>lowski,</w:t>
      </w:r>
      <w:r w:rsidRPr="6065C220" w:rsidR="41038B3F">
        <w:rPr>
          <w:rFonts w:ascii="Arial" w:hAnsi="Arial" w:eastAsia="Arial" w:cs="Arial"/>
        </w:rPr>
        <w:t xml:space="preserve"> 2018</w:t>
      </w:r>
      <w:r w:rsidRPr="6065C220" w:rsidR="2502D936">
        <w:rPr>
          <w:rFonts w:ascii="Arial" w:hAnsi="Arial" w:eastAsia="Arial" w:cs="Arial"/>
        </w:rPr>
        <w:t>)</w:t>
      </w:r>
      <w:r w:rsidRPr="6065C220" w:rsidR="27317FF7">
        <w:rPr>
          <w:rFonts w:ascii="Arial" w:hAnsi="Arial" w:eastAsia="Arial" w:cs="Arial"/>
        </w:rPr>
        <w:t xml:space="preserve">. </w:t>
      </w:r>
      <w:r w:rsidRPr="6065C220" w:rsidR="02FDAD40">
        <w:rPr>
          <w:rFonts w:ascii="Arial" w:hAnsi="Arial" w:eastAsia="Arial" w:cs="Arial"/>
        </w:rPr>
        <w:t xml:space="preserve">With multiple colleagues working on different </w:t>
      </w:r>
      <w:r w:rsidRPr="6065C220" w:rsidR="3DCCC5D3">
        <w:rPr>
          <w:rFonts w:ascii="Arial" w:hAnsi="Arial" w:eastAsia="Arial" w:cs="Arial"/>
        </w:rPr>
        <w:t>jobs</w:t>
      </w:r>
      <w:r w:rsidRPr="6065C220" w:rsidR="6818C37D">
        <w:rPr>
          <w:rFonts w:ascii="Arial" w:hAnsi="Arial" w:eastAsia="Arial" w:cs="Arial"/>
        </w:rPr>
        <w:t xml:space="preserve">, a common goal ensures that the </w:t>
      </w:r>
      <w:r w:rsidRPr="6065C220" w:rsidR="3BC74126">
        <w:rPr>
          <w:rFonts w:ascii="Arial" w:hAnsi="Arial" w:eastAsia="Arial" w:cs="Arial"/>
        </w:rPr>
        <w:t xml:space="preserve">tasks are completed </w:t>
      </w:r>
      <w:r w:rsidRPr="6065C220" w:rsidR="268AC7D8">
        <w:rPr>
          <w:rFonts w:ascii="Arial" w:hAnsi="Arial" w:eastAsia="Arial" w:cs="Arial"/>
        </w:rPr>
        <w:t>effectively,</w:t>
      </w:r>
      <w:r w:rsidRPr="6065C220" w:rsidR="3BC74126">
        <w:rPr>
          <w:rFonts w:ascii="Arial" w:hAnsi="Arial" w:eastAsia="Arial" w:cs="Arial"/>
        </w:rPr>
        <w:t xml:space="preserve"> and objectives</w:t>
      </w:r>
      <w:r w:rsidRPr="6065C220" w:rsidR="3ADECF2B">
        <w:rPr>
          <w:rFonts w:ascii="Arial" w:hAnsi="Arial" w:eastAsia="Arial" w:cs="Arial"/>
        </w:rPr>
        <w:t xml:space="preserve"> are</w:t>
      </w:r>
      <w:r w:rsidRPr="6065C220" w:rsidR="3BC74126">
        <w:rPr>
          <w:rFonts w:ascii="Arial" w:hAnsi="Arial" w:eastAsia="Arial" w:cs="Arial"/>
        </w:rPr>
        <w:t xml:space="preserve"> </w:t>
      </w:r>
      <w:r w:rsidRPr="6065C220" w:rsidR="119817EC">
        <w:rPr>
          <w:rFonts w:ascii="Arial" w:hAnsi="Arial" w:eastAsia="Arial" w:cs="Arial"/>
        </w:rPr>
        <w:t>achieved (Johnson, 2021)</w:t>
      </w:r>
      <w:r w:rsidRPr="6065C220" w:rsidR="5EC916A5">
        <w:rPr>
          <w:rFonts w:ascii="Arial" w:hAnsi="Arial" w:eastAsia="Arial" w:cs="Arial"/>
        </w:rPr>
        <w:t xml:space="preserve">. </w:t>
      </w:r>
      <w:r w:rsidRPr="6065C220" w:rsidR="1D028F41">
        <w:rPr>
          <w:rFonts w:ascii="Arial" w:hAnsi="Arial" w:eastAsia="Arial" w:cs="Arial"/>
        </w:rPr>
        <w:t xml:space="preserve"> </w:t>
      </w:r>
      <w:r w:rsidRPr="6065C220" w:rsidR="04D99AAB">
        <w:rPr>
          <w:rFonts w:ascii="Arial" w:hAnsi="Arial" w:eastAsia="Arial" w:cs="Arial"/>
        </w:rPr>
        <w:t xml:space="preserve">Another reason why teamwork is a </w:t>
      </w:r>
      <w:r w:rsidRPr="6065C220" w:rsidR="2FE38629">
        <w:rPr>
          <w:rFonts w:ascii="Arial" w:hAnsi="Arial" w:eastAsia="Arial" w:cs="Arial"/>
        </w:rPr>
        <w:t>crucial skill</w:t>
      </w:r>
      <w:r w:rsidRPr="6065C220" w:rsidR="04D99AAB">
        <w:rPr>
          <w:rFonts w:ascii="Arial" w:hAnsi="Arial" w:eastAsia="Arial" w:cs="Arial"/>
        </w:rPr>
        <w:t xml:space="preserve"> for success in the workplace is that it improves brainstorming </w:t>
      </w:r>
      <w:r w:rsidRPr="6065C220" w:rsidR="7A3F7464">
        <w:rPr>
          <w:rFonts w:ascii="Arial" w:hAnsi="Arial" w:eastAsia="Arial" w:cs="Arial"/>
        </w:rPr>
        <w:t xml:space="preserve">(Johnson, 2021). </w:t>
      </w:r>
      <w:r w:rsidRPr="6065C220" w:rsidR="40400C40">
        <w:rPr>
          <w:rFonts w:ascii="Arial" w:hAnsi="Arial" w:eastAsia="Arial" w:cs="Arial"/>
        </w:rPr>
        <w:t xml:space="preserve">Having good teamwork would allow colleagues to openly communicate any ideas or suggestions </w:t>
      </w:r>
      <w:r w:rsidRPr="6065C220" w:rsidR="5A10B59F">
        <w:rPr>
          <w:rFonts w:ascii="Arial" w:hAnsi="Arial" w:eastAsia="Arial" w:cs="Arial"/>
        </w:rPr>
        <w:t>to further boost the organisation</w:t>
      </w:r>
      <w:r w:rsidRPr="6065C220" w:rsidR="60D7A25B">
        <w:rPr>
          <w:rFonts w:ascii="Arial" w:hAnsi="Arial" w:eastAsia="Arial" w:cs="Arial"/>
        </w:rPr>
        <w:t>’</w:t>
      </w:r>
      <w:r w:rsidRPr="6065C220" w:rsidR="5A10B59F">
        <w:rPr>
          <w:rFonts w:ascii="Arial" w:hAnsi="Arial" w:eastAsia="Arial" w:cs="Arial"/>
        </w:rPr>
        <w:t xml:space="preserve">s reputation and abilities </w:t>
      </w:r>
      <w:r w:rsidRPr="6065C220" w:rsidR="1F9582FA">
        <w:rPr>
          <w:rFonts w:ascii="Arial" w:hAnsi="Arial" w:eastAsia="Arial" w:cs="Arial"/>
        </w:rPr>
        <w:t>(</w:t>
      </w:r>
      <w:r w:rsidRPr="6065C220" w:rsidR="39024B91">
        <w:rPr>
          <w:rFonts w:ascii="Arial" w:hAnsi="Arial" w:eastAsia="Arial" w:cs="Arial"/>
        </w:rPr>
        <w:t xml:space="preserve">Sundstrom </w:t>
      </w:r>
      <w:r w:rsidRPr="6065C220" w:rsidR="39024B91">
        <w:rPr>
          <w:rFonts w:ascii="Arial" w:hAnsi="Arial" w:eastAsia="Arial" w:cs="Arial"/>
          <w:i/>
          <w:iCs/>
        </w:rPr>
        <w:t>et al</w:t>
      </w:r>
      <w:r w:rsidRPr="6065C220" w:rsidR="39024B91">
        <w:rPr>
          <w:rFonts w:ascii="Arial" w:hAnsi="Arial" w:eastAsia="Arial" w:cs="Arial"/>
        </w:rPr>
        <w:t xml:space="preserve">.,1990).  </w:t>
      </w:r>
      <w:r w:rsidRPr="6065C220" w:rsidR="140CC2EA">
        <w:rPr>
          <w:rFonts w:ascii="Arial" w:hAnsi="Arial" w:eastAsia="Arial" w:cs="Arial"/>
        </w:rPr>
        <w:t xml:space="preserve">This can include services, processes, products, plans, </w:t>
      </w:r>
      <w:r w:rsidRPr="6065C220" w:rsidR="237AD946">
        <w:rPr>
          <w:rFonts w:ascii="Arial" w:hAnsi="Arial" w:eastAsia="Arial" w:cs="Arial"/>
        </w:rPr>
        <w:t>and</w:t>
      </w:r>
      <w:r w:rsidRPr="6065C220" w:rsidR="2EDA17E6">
        <w:rPr>
          <w:rFonts w:ascii="Arial" w:hAnsi="Arial" w:eastAsia="Arial" w:cs="Arial"/>
        </w:rPr>
        <w:t xml:space="preserve"> campaigns (Katzenbach and Smith, </w:t>
      </w:r>
      <w:r w:rsidRPr="6065C220" w:rsidR="775F0B44">
        <w:rPr>
          <w:rFonts w:ascii="Arial" w:hAnsi="Arial" w:eastAsia="Arial" w:cs="Arial"/>
        </w:rPr>
        <w:t xml:space="preserve">1993). </w:t>
      </w:r>
      <w:r w:rsidRPr="6065C220" w:rsidR="535C3C02">
        <w:rPr>
          <w:rFonts w:ascii="Arial" w:hAnsi="Arial" w:eastAsia="Arial" w:cs="Arial"/>
        </w:rPr>
        <w:t>Teamwork can be used in any job setting that highly emphasis</w:t>
      </w:r>
      <w:r w:rsidRPr="6065C220" w:rsidR="2F446F90">
        <w:rPr>
          <w:rFonts w:ascii="Arial" w:hAnsi="Arial" w:eastAsia="Arial" w:cs="Arial"/>
        </w:rPr>
        <w:t>es</w:t>
      </w:r>
      <w:r w:rsidRPr="6065C220" w:rsidR="535C3C02">
        <w:rPr>
          <w:rFonts w:ascii="Arial" w:hAnsi="Arial" w:eastAsia="Arial" w:cs="Arial"/>
        </w:rPr>
        <w:t xml:space="preserve"> working </w:t>
      </w:r>
      <w:r w:rsidRPr="6065C220" w:rsidR="0B9A8AD0">
        <w:rPr>
          <w:rFonts w:ascii="Arial" w:hAnsi="Arial" w:eastAsia="Arial" w:cs="Arial"/>
        </w:rPr>
        <w:t>together</w:t>
      </w:r>
      <w:r w:rsidRPr="6065C220" w:rsidR="535C3C02">
        <w:rPr>
          <w:rFonts w:ascii="Arial" w:hAnsi="Arial" w:eastAsia="Arial" w:cs="Arial"/>
        </w:rPr>
        <w:t xml:space="preserve"> to achieve aims and </w:t>
      </w:r>
      <w:r w:rsidRPr="6065C220" w:rsidR="7353A0A8">
        <w:rPr>
          <w:rFonts w:ascii="Arial" w:hAnsi="Arial" w:eastAsia="Arial" w:cs="Arial"/>
        </w:rPr>
        <w:t xml:space="preserve">objectives that </w:t>
      </w:r>
      <w:r w:rsidRPr="6065C220" w:rsidR="6C1423EF">
        <w:rPr>
          <w:rFonts w:ascii="Arial" w:hAnsi="Arial" w:eastAsia="Arial" w:cs="Arial"/>
        </w:rPr>
        <w:t>are</w:t>
      </w:r>
      <w:r w:rsidRPr="6065C220" w:rsidR="7353A0A8">
        <w:rPr>
          <w:rFonts w:ascii="Arial" w:hAnsi="Arial" w:eastAsia="Arial" w:cs="Arial"/>
        </w:rPr>
        <w:t xml:space="preserve"> </w:t>
      </w:r>
      <w:r w:rsidRPr="6065C220" w:rsidR="775FB206">
        <w:rPr>
          <w:rFonts w:ascii="Arial" w:hAnsi="Arial" w:eastAsia="Arial" w:cs="Arial"/>
        </w:rPr>
        <w:t>expected</w:t>
      </w:r>
      <w:r w:rsidRPr="6065C220" w:rsidR="7353A0A8">
        <w:rPr>
          <w:rFonts w:ascii="Arial" w:hAnsi="Arial" w:eastAsia="Arial" w:cs="Arial"/>
        </w:rPr>
        <w:t xml:space="preserve"> from them. For example, during a m</w:t>
      </w:r>
      <w:r w:rsidRPr="6065C220" w:rsidR="5E6F19F2">
        <w:rPr>
          <w:rFonts w:ascii="Arial" w:hAnsi="Arial" w:eastAsia="Arial" w:cs="Arial"/>
        </w:rPr>
        <w:t>ajor incident, the police service will have to work together with other public se</w:t>
      </w:r>
      <w:r w:rsidRPr="6065C220" w:rsidR="0E96E229">
        <w:rPr>
          <w:rFonts w:ascii="Arial" w:hAnsi="Arial" w:eastAsia="Arial" w:cs="Arial"/>
        </w:rPr>
        <w:t>rvices</w:t>
      </w:r>
      <w:r w:rsidRPr="6065C220" w:rsidR="5E6F19F2">
        <w:rPr>
          <w:rFonts w:ascii="Arial" w:hAnsi="Arial" w:eastAsia="Arial" w:cs="Arial"/>
        </w:rPr>
        <w:t xml:space="preserve"> such </w:t>
      </w:r>
      <w:r w:rsidRPr="6065C220" w:rsidR="248B8109">
        <w:rPr>
          <w:rFonts w:ascii="Arial" w:hAnsi="Arial" w:eastAsia="Arial" w:cs="Arial"/>
        </w:rPr>
        <w:t xml:space="preserve">as </w:t>
      </w:r>
      <w:r w:rsidRPr="6065C220" w:rsidR="5E6F19F2">
        <w:rPr>
          <w:rFonts w:ascii="Arial" w:hAnsi="Arial" w:eastAsia="Arial" w:cs="Arial"/>
        </w:rPr>
        <w:t>the ambulance and fire and rescue</w:t>
      </w:r>
      <w:r w:rsidRPr="6065C220" w:rsidR="2E9704E7">
        <w:rPr>
          <w:rFonts w:ascii="Arial" w:hAnsi="Arial" w:eastAsia="Arial" w:cs="Arial"/>
        </w:rPr>
        <w:t>,</w:t>
      </w:r>
      <w:r w:rsidRPr="6065C220" w:rsidR="5E6F19F2">
        <w:rPr>
          <w:rFonts w:ascii="Arial" w:hAnsi="Arial" w:eastAsia="Arial" w:cs="Arial"/>
        </w:rPr>
        <w:t xml:space="preserve"> so that they </w:t>
      </w:r>
      <w:r w:rsidRPr="6065C220" w:rsidR="37DF2849">
        <w:rPr>
          <w:rFonts w:ascii="Arial" w:hAnsi="Arial" w:eastAsia="Arial" w:cs="Arial"/>
        </w:rPr>
        <w:t xml:space="preserve">can carry out </w:t>
      </w:r>
      <w:r w:rsidRPr="6065C220" w:rsidR="709F8A5E">
        <w:rPr>
          <w:rFonts w:ascii="Arial" w:hAnsi="Arial" w:eastAsia="Arial" w:cs="Arial"/>
        </w:rPr>
        <w:t xml:space="preserve">the tasks that </w:t>
      </w:r>
      <w:r w:rsidRPr="6065C220" w:rsidR="532DAC20">
        <w:rPr>
          <w:rFonts w:ascii="Arial" w:hAnsi="Arial" w:eastAsia="Arial" w:cs="Arial"/>
        </w:rPr>
        <w:t>are</w:t>
      </w:r>
      <w:r w:rsidRPr="6065C220" w:rsidR="709F8A5E">
        <w:rPr>
          <w:rFonts w:ascii="Arial" w:hAnsi="Arial" w:eastAsia="Arial" w:cs="Arial"/>
        </w:rPr>
        <w:t xml:space="preserve"> required for them to complete in the most </w:t>
      </w:r>
      <w:r w:rsidRPr="6065C220" w:rsidR="7A324F67">
        <w:rPr>
          <w:rFonts w:ascii="Arial" w:hAnsi="Arial" w:eastAsia="Arial" w:cs="Arial"/>
        </w:rPr>
        <w:t xml:space="preserve">efficient way possible. </w:t>
      </w:r>
      <w:r w:rsidRPr="6065C220" w:rsidR="230C4A97">
        <w:rPr>
          <w:rFonts w:ascii="Arial" w:hAnsi="Arial" w:eastAsia="Arial" w:cs="Arial"/>
        </w:rPr>
        <w:t xml:space="preserve">In summary, teamwork is crucial for being </w:t>
      </w:r>
      <w:r w:rsidRPr="6065C220" w:rsidR="7615C289">
        <w:rPr>
          <w:rFonts w:ascii="Arial" w:hAnsi="Arial" w:eastAsia="Arial" w:cs="Arial"/>
        </w:rPr>
        <w:t>successful</w:t>
      </w:r>
      <w:r w:rsidRPr="6065C220" w:rsidR="230C4A97">
        <w:rPr>
          <w:rFonts w:ascii="Arial" w:hAnsi="Arial" w:eastAsia="Arial" w:cs="Arial"/>
        </w:rPr>
        <w:t xml:space="preserve"> in the workplace because it produces the </w:t>
      </w:r>
      <w:r w:rsidRPr="6065C220" w:rsidR="682CFE17">
        <w:rPr>
          <w:rFonts w:ascii="Arial" w:hAnsi="Arial" w:eastAsia="Arial" w:cs="Arial"/>
        </w:rPr>
        <w:t xml:space="preserve">most </w:t>
      </w:r>
      <w:r w:rsidRPr="6065C220" w:rsidR="230C4A97">
        <w:rPr>
          <w:rFonts w:ascii="Arial" w:hAnsi="Arial" w:eastAsia="Arial" w:cs="Arial"/>
        </w:rPr>
        <w:t>effective result</w:t>
      </w:r>
      <w:r w:rsidRPr="6065C220" w:rsidR="7C7C58ED">
        <w:rPr>
          <w:rFonts w:ascii="Arial" w:hAnsi="Arial" w:eastAsia="Arial" w:cs="Arial"/>
        </w:rPr>
        <w:t xml:space="preserve">. </w:t>
      </w:r>
    </w:p>
    <w:p w:rsidR="69A5E363" w:rsidP="00CD7002" w:rsidRDefault="69A5E363" w14:paraId="496FA2EE" w14:textId="223C543E">
      <w:pPr>
        <w:pStyle w:val="Heading2"/>
      </w:pPr>
      <w:bookmarkStart w:name="_Toc164345589" w:id="8"/>
      <w:r w:rsidRPr="6065C220">
        <w:t>Conclusion</w:t>
      </w:r>
      <w:bookmarkEnd w:id="8"/>
    </w:p>
    <w:p w:rsidR="69A5E363" w:rsidP="365EDFFF" w:rsidRDefault="69A5E363" w14:paraId="754DC193" w14:textId="4E0FEACA">
      <w:pPr>
        <w:spacing w:line="360" w:lineRule="auto"/>
        <w:rPr>
          <w:rFonts w:ascii="Arial" w:hAnsi="Arial" w:eastAsia="Arial" w:cs="Arial"/>
        </w:rPr>
      </w:pPr>
      <w:r w:rsidRPr="365EDFFF">
        <w:rPr>
          <w:rFonts w:ascii="Arial" w:hAnsi="Arial" w:eastAsia="Arial" w:cs="Arial"/>
        </w:rPr>
        <w:t>It is clear that the skills mentioned above contribute to success in the workplace. Skills such as comm</w:t>
      </w:r>
      <w:r w:rsidRPr="365EDFFF" w:rsidR="2EB15EF9">
        <w:rPr>
          <w:rFonts w:ascii="Arial" w:hAnsi="Arial" w:eastAsia="Arial" w:cs="Arial"/>
        </w:rPr>
        <w:t>unication, problem-solving and teamwork are just three skills that are necessary for being outstanding</w:t>
      </w:r>
      <w:r w:rsidRPr="365EDFFF" w:rsidR="6773DFE8">
        <w:rPr>
          <w:rFonts w:ascii="Arial" w:hAnsi="Arial" w:eastAsia="Arial" w:cs="Arial"/>
        </w:rPr>
        <w:t xml:space="preserve"> and exceptional</w:t>
      </w:r>
      <w:r w:rsidRPr="365EDFFF" w:rsidR="2EB15EF9">
        <w:rPr>
          <w:rFonts w:ascii="Arial" w:hAnsi="Arial" w:eastAsia="Arial" w:cs="Arial"/>
        </w:rPr>
        <w:t xml:space="preserve"> in a </w:t>
      </w:r>
      <w:r w:rsidRPr="365EDFFF" w:rsidR="39F925B9">
        <w:rPr>
          <w:rFonts w:ascii="Arial" w:hAnsi="Arial" w:eastAsia="Arial" w:cs="Arial"/>
        </w:rPr>
        <w:t>professional</w:t>
      </w:r>
      <w:r w:rsidRPr="365EDFFF" w:rsidR="2EB15EF9">
        <w:rPr>
          <w:rFonts w:ascii="Arial" w:hAnsi="Arial" w:eastAsia="Arial" w:cs="Arial"/>
        </w:rPr>
        <w:t xml:space="preserve"> setting</w:t>
      </w:r>
      <w:r w:rsidRPr="365EDFFF" w:rsidR="789E0AEA">
        <w:rPr>
          <w:rFonts w:ascii="Arial" w:hAnsi="Arial" w:eastAsia="Arial" w:cs="Arial"/>
        </w:rPr>
        <w:t xml:space="preserve"> by improving </w:t>
      </w:r>
      <w:r w:rsidRPr="365EDFFF" w:rsidR="3DA98680">
        <w:rPr>
          <w:rFonts w:ascii="Arial" w:hAnsi="Arial" w:eastAsia="Arial" w:cs="Arial"/>
        </w:rPr>
        <w:t>relationships</w:t>
      </w:r>
      <w:r w:rsidRPr="365EDFFF" w:rsidR="789E0AEA">
        <w:rPr>
          <w:rFonts w:ascii="Arial" w:hAnsi="Arial" w:eastAsia="Arial" w:cs="Arial"/>
        </w:rPr>
        <w:t xml:space="preserve"> with colleagues and being </w:t>
      </w:r>
      <w:r w:rsidRPr="365EDFFF" w:rsidR="64397829">
        <w:rPr>
          <w:rFonts w:ascii="Arial" w:hAnsi="Arial" w:eastAsia="Arial" w:cs="Arial"/>
        </w:rPr>
        <w:t xml:space="preserve">able to </w:t>
      </w:r>
      <w:r w:rsidRPr="365EDFFF" w:rsidR="789E0AEA">
        <w:rPr>
          <w:rFonts w:ascii="Arial" w:hAnsi="Arial" w:eastAsia="Arial" w:cs="Arial"/>
        </w:rPr>
        <w:t xml:space="preserve">deal with </w:t>
      </w:r>
      <w:r w:rsidRPr="365EDFFF" w:rsidR="056B37B3">
        <w:rPr>
          <w:rFonts w:ascii="Arial" w:hAnsi="Arial" w:eastAsia="Arial" w:cs="Arial"/>
        </w:rPr>
        <w:t>difficult situations and circumstances</w:t>
      </w:r>
      <w:r w:rsidRPr="365EDFFF" w:rsidR="79EE509F">
        <w:rPr>
          <w:rFonts w:ascii="Arial" w:hAnsi="Arial" w:eastAsia="Arial" w:cs="Arial"/>
        </w:rPr>
        <w:t xml:space="preserve">. </w:t>
      </w:r>
    </w:p>
    <w:p w:rsidR="6065C220" w:rsidP="6065C220" w:rsidRDefault="6065C220" w14:paraId="34BE6D60" w14:textId="1505983D">
      <w:pPr>
        <w:spacing w:line="360" w:lineRule="auto"/>
        <w:rPr>
          <w:rFonts w:ascii="Arial" w:hAnsi="Arial" w:eastAsia="Arial" w:cs="Arial"/>
          <w:b/>
          <w:bCs/>
        </w:rPr>
      </w:pPr>
    </w:p>
    <w:p w:rsidR="79122F95" w:rsidP="79122F95" w:rsidRDefault="79122F95" w14:paraId="6250DBF7" w14:textId="2F75C6E7">
      <w:pPr>
        <w:spacing w:line="360" w:lineRule="auto"/>
        <w:rPr>
          <w:rFonts w:ascii="Arial" w:hAnsi="Arial" w:eastAsia="Arial" w:cs="Arial"/>
          <w:b/>
          <w:bCs/>
        </w:rPr>
      </w:pPr>
    </w:p>
    <w:p w:rsidR="79122F95" w:rsidP="79122F95" w:rsidRDefault="79122F95" w14:paraId="0C5ACE74" w14:textId="729BD142">
      <w:pPr>
        <w:spacing w:line="360" w:lineRule="auto"/>
        <w:rPr>
          <w:rFonts w:ascii="Arial" w:hAnsi="Arial" w:eastAsia="Arial" w:cs="Arial"/>
        </w:rPr>
      </w:pPr>
    </w:p>
    <w:p w:rsidR="79122F95" w:rsidP="79122F95" w:rsidRDefault="79122F95" w14:paraId="567B8F02" w14:textId="7902104D">
      <w:pPr>
        <w:spacing w:line="360" w:lineRule="auto"/>
        <w:rPr>
          <w:rFonts w:ascii="Arial" w:hAnsi="Arial" w:eastAsia="Arial" w:cs="Arial"/>
        </w:rPr>
      </w:pPr>
    </w:p>
    <w:p w:rsidR="687A3FBD" w:rsidP="687A3FBD" w:rsidRDefault="687A3FBD" w14:paraId="381AF1DC" w14:textId="0A87E66B">
      <w:pPr>
        <w:jc w:val="center"/>
        <w:rPr>
          <w:sz w:val="36"/>
          <w:szCs w:val="36"/>
          <w:u w:val="single"/>
        </w:rPr>
      </w:pPr>
    </w:p>
    <w:p w:rsidR="79122F95" w:rsidP="79122F95" w:rsidRDefault="79122F95" w14:paraId="6638BE56" w14:textId="006B9C98">
      <w:pPr>
        <w:jc w:val="center"/>
        <w:rPr>
          <w:sz w:val="36"/>
          <w:szCs w:val="36"/>
          <w:u w:val="single"/>
        </w:rPr>
      </w:pPr>
    </w:p>
    <w:p w:rsidR="79122F95" w:rsidP="79122F95" w:rsidRDefault="79122F95" w14:paraId="08D5DA4E" w14:textId="2017785B">
      <w:pPr>
        <w:jc w:val="center"/>
        <w:rPr>
          <w:sz w:val="36"/>
          <w:szCs w:val="36"/>
          <w:u w:val="single"/>
        </w:rPr>
      </w:pPr>
    </w:p>
    <w:p w:rsidR="79122F95" w:rsidP="79122F95" w:rsidRDefault="79122F95" w14:paraId="14110875" w14:textId="022EDD80">
      <w:pPr>
        <w:jc w:val="center"/>
        <w:rPr>
          <w:sz w:val="36"/>
          <w:szCs w:val="36"/>
          <w:u w:val="single"/>
        </w:rPr>
      </w:pPr>
    </w:p>
    <w:p w:rsidR="687A3FBD" w:rsidP="687A3FBD" w:rsidRDefault="687A3FBD" w14:paraId="71D6325A" w14:textId="1E19908C">
      <w:pPr>
        <w:jc w:val="center"/>
        <w:rPr>
          <w:sz w:val="36"/>
          <w:szCs w:val="36"/>
          <w:u w:val="single"/>
        </w:rPr>
      </w:pPr>
    </w:p>
    <w:p w:rsidR="687A3FBD" w:rsidP="687A3FBD" w:rsidRDefault="687A3FBD" w14:paraId="73A56191" w14:textId="498FB273">
      <w:pPr>
        <w:jc w:val="center"/>
        <w:rPr>
          <w:sz w:val="36"/>
          <w:szCs w:val="36"/>
          <w:u w:val="single"/>
        </w:rPr>
      </w:pPr>
    </w:p>
    <w:p w:rsidR="687A3FBD" w:rsidP="687A3FBD" w:rsidRDefault="687A3FBD" w14:paraId="14D86298" w14:textId="7A66D0E2">
      <w:pPr>
        <w:jc w:val="center"/>
        <w:rPr>
          <w:sz w:val="36"/>
          <w:szCs w:val="36"/>
          <w:u w:val="single"/>
        </w:rPr>
      </w:pPr>
    </w:p>
    <w:p w:rsidR="687A3FBD" w:rsidP="687A3FBD" w:rsidRDefault="687A3FBD" w14:paraId="1881739A" w14:textId="572DECEF">
      <w:pPr>
        <w:jc w:val="center"/>
        <w:rPr>
          <w:sz w:val="36"/>
          <w:szCs w:val="36"/>
          <w:u w:val="single"/>
        </w:rPr>
      </w:pPr>
    </w:p>
    <w:p w:rsidR="0D5AF170" w:rsidRDefault="0D5AF170" w14:paraId="311852F8" w14:textId="198CFD0E">
      <w:r>
        <w:br w:type="page"/>
      </w:r>
    </w:p>
    <w:p w:rsidRPr="00CD7002" w:rsidR="687A3FBD" w:rsidP="00CD7002" w:rsidRDefault="4D006954" w14:paraId="7E3F99E9" w14:textId="64DCF64D">
      <w:pPr>
        <w:pStyle w:val="Heading1"/>
        <w:jc w:val="center"/>
      </w:pPr>
      <w:bookmarkStart w:name="_Toc164345590" w:id="9"/>
      <w:r w:rsidRPr="00CD7002">
        <w:t>CV</w:t>
      </w:r>
      <w:bookmarkEnd w:id="9"/>
    </w:p>
    <w:p w:rsidR="4BF5FB17" w:rsidP="4BF5FB17" w:rsidRDefault="4BF5FB17" w14:paraId="3B443522" w14:textId="561BB96B">
      <w:pPr>
        <w:jc w:val="center"/>
        <w:rPr>
          <w:sz w:val="36"/>
          <w:szCs w:val="36"/>
          <w:u w:val="single"/>
        </w:rPr>
      </w:pPr>
    </w:p>
    <w:p w:rsidR="4BF5FB17" w:rsidP="4BF5FB17" w:rsidRDefault="4BF5FB17" w14:paraId="06BA4899" w14:textId="75AFD4DC">
      <w:pPr>
        <w:jc w:val="center"/>
      </w:pPr>
    </w:p>
    <w:p w:rsidR="687A3FBD" w:rsidP="0D5AF170" w:rsidRDefault="5CC69717" w14:paraId="23945CDC" w14:textId="6D89F903">
      <w:pPr>
        <w:jc w:val="center"/>
        <w:rPr>
          <w:sz w:val="36"/>
          <w:szCs w:val="36"/>
          <w:u w:val="single"/>
        </w:rPr>
      </w:pPr>
      <w:r>
        <w:rPr>
          <w:noProof/>
        </w:rPr>
        <w:drawing>
          <wp:inline distT="0" distB="0" distL="0" distR="0" wp14:anchorId="35820F04" wp14:editId="2E17092D">
            <wp:extent cx="6492240" cy="6522882"/>
            <wp:effectExtent l="0" t="0" r="0" b="0"/>
            <wp:docPr id="1288383681" name="Picture 1288383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6492240" cy="6522882"/>
                    </a:xfrm>
                    <a:prstGeom prst="rect">
                      <a:avLst/>
                    </a:prstGeom>
                  </pic:spPr>
                </pic:pic>
              </a:graphicData>
            </a:graphic>
          </wp:inline>
        </w:drawing>
      </w:r>
    </w:p>
    <w:p w:rsidR="4BF5FB17" w:rsidP="00CD7002" w:rsidRDefault="4BF5FB17" w14:paraId="3DC2FA6C" w14:textId="47E12792">
      <w:pPr>
        <w:rPr>
          <w:sz w:val="36"/>
          <w:szCs w:val="36"/>
          <w:u w:val="single"/>
        </w:rPr>
      </w:pPr>
    </w:p>
    <w:p w:rsidRPr="00CD7002" w:rsidR="687A3FBD" w:rsidP="00CD7002" w:rsidRDefault="0200221D" w14:paraId="1F8857BF" w14:textId="093F1352">
      <w:pPr>
        <w:pStyle w:val="Heading1"/>
        <w:jc w:val="center"/>
      </w:pPr>
      <w:bookmarkStart w:name="_Toc164345591" w:id="10"/>
      <w:r w:rsidRPr="00CD7002">
        <w:t xml:space="preserve">Cover </w:t>
      </w:r>
      <w:r w:rsidRPr="00CD7002" w:rsidR="00CD7002">
        <w:t>L</w:t>
      </w:r>
      <w:r w:rsidRPr="00CD7002">
        <w:t>etter</w:t>
      </w:r>
      <w:bookmarkEnd w:id="10"/>
    </w:p>
    <w:p w:rsidR="687A3FBD" w:rsidP="0D5AF170" w:rsidRDefault="687A3FBD" w14:paraId="7A94C799" w14:textId="6DA873C8">
      <w:pPr>
        <w:jc w:val="center"/>
        <w:rPr>
          <w:sz w:val="36"/>
          <w:szCs w:val="36"/>
          <w:u w:val="single"/>
        </w:rPr>
      </w:pPr>
    </w:p>
    <w:p w:rsidR="687A3FBD" w:rsidP="0D5AF170" w:rsidRDefault="0200221D" w14:paraId="70CA532C" w14:textId="76D6B251">
      <w:r>
        <w:t>16/03/2024</w:t>
      </w:r>
    </w:p>
    <w:p w:rsidR="687A3FBD" w:rsidP="0D5AF170" w:rsidRDefault="6A451F7A" w14:paraId="1A655E1F" w14:textId="58F433E2">
      <w:r>
        <w:t xml:space="preserve">Hiring Manager </w:t>
      </w:r>
    </w:p>
    <w:p w:rsidR="687A3FBD" w:rsidP="0D5AF170" w:rsidRDefault="1EF3A96E" w14:paraId="10DF592A" w14:textId="428A9F9A">
      <w:r>
        <w:t xml:space="preserve">Seargent </w:t>
      </w:r>
    </w:p>
    <w:p w:rsidR="687A3FBD" w:rsidP="0D5AF170" w:rsidRDefault="1EF3A96E" w14:paraId="585E3364" w14:textId="0A7D8DAC">
      <w:r>
        <w:t xml:space="preserve">South Wales </w:t>
      </w:r>
      <w:r w:rsidR="71625BDF">
        <w:t>P</w:t>
      </w:r>
      <w:r>
        <w:t>olice</w:t>
      </w:r>
    </w:p>
    <w:p w:rsidR="687A3FBD" w:rsidP="0D5AF170" w:rsidRDefault="331C2301" w14:paraId="0A6210D3" w14:textId="06165899">
      <w:r>
        <w:t>Cowbridge Road</w:t>
      </w:r>
    </w:p>
    <w:p w:rsidR="687A3FBD" w:rsidP="0D5AF170" w:rsidRDefault="3D4E976D" w14:paraId="77C50635" w14:textId="34E24B05">
      <w:r>
        <w:t xml:space="preserve">Bridgend, </w:t>
      </w:r>
      <w:r w:rsidR="331C2301">
        <w:t>CF31 3SU</w:t>
      </w:r>
      <w:r w:rsidR="5ED98E86">
        <w:t xml:space="preserve"> </w:t>
      </w:r>
    </w:p>
    <w:p w:rsidR="687A3FBD" w:rsidP="0D5AF170" w:rsidRDefault="687A3FBD" w14:paraId="2CC1DD68" w14:textId="732F6ED1"/>
    <w:p w:rsidR="687A3FBD" w:rsidP="0D5AF170" w:rsidRDefault="5ED98E86" w14:paraId="03921D6B" w14:textId="7D9BA828">
      <w:r w:rsidR="5ED98E86">
        <w:rPr/>
        <w:t xml:space="preserve">Dear </w:t>
      </w:r>
      <w:r w:rsidR="5FD1F12C">
        <w:rPr/>
        <w:t>H</w:t>
      </w:r>
      <w:r w:rsidR="5ED98E86">
        <w:rPr/>
        <w:t xml:space="preserve">iring </w:t>
      </w:r>
      <w:r w:rsidR="25D75882">
        <w:rPr/>
        <w:t>M</w:t>
      </w:r>
      <w:r w:rsidR="5ED98E86">
        <w:rPr/>
        <w:t xml:space="preserve">anager, </w:t>
      </w:r>
    </w:p>
    <w:p w:rsidR="687A3FBD" w:rsidP="0D5AF170" w:rsidRDefault="687A3FBD" w14:paraId="456C63A1" w14:textId="2FF2E958"/>
    <w:p w:rsidR="7EBF7511" w:rsidP="680F9EA0" w:rsidRDefault="44BA5689" w14:paraId="7E8137AF" w14:textId="4F83C344">
      <w:pPr>
        <w:spacing w:after="0"/>
      </w:pPr>
      <w:r w:rsidRPr="52F6562B" w:rsidR="44BA5689">
        <w:rPr>
          <w:rFonts w:ascii="Aptos" w:hAnsi="Aptos" w:eastAsia="Aptos" w:cs="Aptos"/>
        </w:rPr>
        <w:t xml:space="preserve">Dear </w:t>
      </w:r>
      <w:r w:rsidRPr="52F6562B" w:rsidR="7C5EE5A0">
        <w:rPr>
          <w:rFonts w:ascii="Aptos" w:hAnsi="Aptos" w:eastAsia="Aptos" w:cs="Aptos"/>
        </w:rPr>
        <w:t>S</w:t>
      </w:r>
      <w:r w:rsidRPr="52F6562B" w:rsidR="44BA5689">
        <w:rPr>
          <w:rFonts w:ascii="Aptos" w:hAnsi="Aptos" w:eastAsia="Aptos" w:cs="Aptos"/>
        </w:rPr>
        <w:t xml:space="preserve">ir or </w:t>
      </w:r>
      <w:r w:rsidRPr="52F6562B" w:rsidR="688A1F72">
        <w:rPr>
          <w:rFonts w:ascii="Aptos" w:hAnsi="Aptos" w:eastAsia="Aptos" w:cs="Aptos"/>
        </w:rPr>
        <w:t>M</w:t>
      </w:r>
      <w:r w:rsidRPr="52F6562B" w:rsidR="44BA5689">
        <w:rPr>
          <w:rFonts w:ascii="Aptos" w:hAnsi="Aptos" w:eastAsia="Aptos" w:cs="Aptos"/>
        </w:rPr>
        <w:t>adam,</w:t>
      </w:r>
    </w:p>
    <w:p w:rsidR="7EBF7511" w:rsidP="680F9EA0" w:rsidRDefault="44BA5689" w14:paraId="5E1550DA" w14:textId="15E9F35B">
      <w:pPr>
        <w:spacing w:after="0"/>
      </w:pPr>
      <w:r w:rsidRPr="680F9EA0">
        <w:rPr>
          <w:rFonts w:ascii="Aptos" w:hAnsi="Aptos" w:eastAsia="Aptos" w:cs="Aptos"/>
        </w:rPr>
        <w:t xml:space="preserve"> </w:t>
      </w:r>
    </w:p>
    <w:p w:rsidR="7EBF7511" w:rsidP="680F9EA0" w:rsidRDefault="44BA5689" w14:paraId="7DD9CA5F" w14:textId="4F457295">
      <w:pPr>
        <w:spacing w:after="0"/>
      </w:pPr>
      <w:r w:rsidRPr="680F9EA0">
        <w:rPr>
          <w:rFonts w:ascii="Aptos" w:hAnsi="Aptos" w:eastAsia="Aptos" w:cs="Aptos"/>
        </w:rPr>
        <w:t>I am currently studying for a degree in Criminology and Policing from the University of Wales Trinity Saint David. This degree course allows me to learn and become accomplished in the relevant skills and knowledge required to be able to achieve success in the workplace as a Police Detective.</w:t>
      </w:r>
    </w:p>
    <w:p w:rsidR="7EBF7511" w:rsidP="680F9EA0" w:rsidRDefault="44BA5689" w14:paraId="2EED59ED" w14:textId="05478BEE">
      <w:pPr>
        <w:spacing w:after="120"/>
      </w:pPr>
      <w:r w:rsidRPr="680F9EA0">
        <w:rPr>
          <w:rFonts w:ascii="Aptos" w:hAnsi="Aptos" w:eastAsia="Aptos" w:cs="Aptos"/>
        </w:rPr>
        <w:t>I am excited to apply for the position through the fast-track detective program with South Wales Police as I am passionate about helping people from all walks of life and want to ensure that they are safe and protected.  I believe that I have the attributes to perform to the highest of standards that are essential for the role.</w:t>
      </w:r>
    </w:p>
    <w:p w:rsidR="7EBF7511" w:rsidP="680F9EA0" w:rsidRDefault="44BA5689" w14:paraId="74085C9E" w14:textId="0C57B027">
      <w:pPr>
        <w:spacing w:after="120"/>
      </w:pPr>
      <w:r w:rsidRPr="680F9EA0">
        <w:rPr>
          <w:rFonts w:ascii="Aptos" w:hAnsi="Aptos" w:eastAsia="Aptos" w:cs="Aptos"/>
        </w:rPr>
        <w:t xml:space="preserve"> </w:t>
      </w:r>
    </w:p>
    <w:p w:rsidR="7EBF7511" w:rsidP="680F9EA0" w:rsidRDefault="44BA5689" w14:paraId="64E84C7A" w14:textId="7B14CEB2">
      <w:pPr>
        <w:spacing w:after="120"/>
      </w:pPr>
      <w:r w:rsidRPr="680F9EA0">
        <w:rPr>
          <w:rFonts w:ascii="Aptos" w:hAnsi="Aptos" w:eastAsia="Aptos" w:cs="Aptos"/>
        </w:rPr>
        <w:t>I am proficient with academic writing, essays and reports, this can be evidenced by the requirements from both college and university assignments criteria, these are skills I have developed which can be applied directly to police procedures such as incident reporting.</w:t>
      </w:r>
    </w:p>
    <w:p w:rsidR="7EBF7511" w:rsidP="680F9EA0" w:rsidRDefault="44BA5689" w14:paraId="3F356C33" w14:textId="386BDBAE">
      <w:pPr>
        <w:spacing w:after="120"/>
      </w:pPr>
      <w:r w:rsidRPr="680F9EA0">
        <w:rPr>
          <w:rFonts w:ascii="Aptos" w:hAnsi="Aptos" w:eastAsia="Aptos" w:cs="Aptos"/>
        </w:rPr>
        <w:t xml:space="preserve"> </w:t>
      </w:r>
    </w:p>
    <w:p w:rsidR="7EBF7511" w:rsidP="680F9EA0" w:rsidRDefault="44BA5689" w14:paraId="552481C3" w14:textId="488A4D3B">
      <w:pPr>
        <w:spacing w:after="120"/>
      </w:pPr>
      <w:r w:rsidRPr="680F9EA0">
        <w:rPr>
          <w:rFonts w:ascii="Aptos" w:hAnsi="Aptos" w:eastAsia="Aptos" w:cs="Aptos"/>
        </w:rPr>
        <w:t xml:space="preserve">I have developed strong communication, time management, planning, and organisation skills, these have been essential to build upon to successfully complete my college and university work to high standards. I continue to develop and improve upon existing skills and endeavour gaining and learning new skills which will enable me to become the most effective Police Detective that I can.  I am good at working both independently and as team member, which is essential when working with my colleagues or the members of the public.  </w:t>
      </w:r>
    </w:p>
    <w:p w:rsidR="7EBF7511" w:rsidP="680F9EA0" w:rsidRDefault="44BA5689" w14:paraId="15F2B3BC" w14:textId="55511C39">
      <w:pPr>
        <w:spacing w:after="120"/>
      </w:pPr>
      <w:r w:rsidRPr="680F9EA0">
        <w:rPr>
          <w:rFonts w:ascii="Aptos" w:hAnsi="Aptos" w:eastAsia="Aptos" w:cs="Aptos"/>
        </w:rPr>
        <w:t xml:space="preserve"> </w:t>
      </w:r>
    </w:p>
    <w:p w:rsidR="7EBF7511" w:rsidP="680F9EA0" w:rsidRDefault="44BA5689" w14:paraId="56D1DE08" w14:textId="10441882">
      <w:pPr>
        <w:spacing w:after="120"/>
      </w:pPr>
      <w:r w:rsidRPr="52F6562B" w:rsidR="44BA5689">
        <w:rPr>
          <w:rFonts w:ascii="Aptos" w:hAnsi="Aptos" w:eastAsia="Aptos" w:cs="Aptos"/>
        </w:rPr>
        <w:t xml:space="preserve">Health and fitness </w:t>
      </w:r>
      <w:r w:rsidRPr="52F6562B" w:rsidR="7572AEE8">
        <w:rPr>
          <w:rFonts w:ascii="Aptos" w:hAnsi="Aptos" w:eastAsia="Aptos" w:cs="Aptos"/>
        </w:rPr>
        <w:t>are</w:t>
      </w:r>
      <w:r w:rsidRPr="52F6562B" w:rsidR="44BA5689">
        <w:rPr>
          <w:rFonts w:ascii="Aptos" w:hAnsi="Aptos" w:eastAsia="Aptos" w:cs="Aptos"/>
        </w:rPr>
        <w:t xml:space="preserve"> important in my everyday life, I exercise by jogging and running so that I can stay physically fit and healthy. Fitness is a crucial part of policing, and I believe I</w:t>
      </w:r>
      <w:r w:rsidRPr="52F6562B" w:rsidR="1D4765D5">
        <w:rPr>
          <w:rFonts w:ascii="Aptos" w:hAnsi="Aptos" w:eastAsia="Aptos" w:cs="Aptos"/>
        </w:rPr>
        <w:t xml:space="preserve"> </w:t>
      </w:r>
      <w:r w:rsidRPr="52F6562B" w:rsidR="44BA5689">
        <w:rPr>
          <w:rFonts w:ascii="Aptos" w:hAnsi="Aptos" w:eastAsia="Aptos" w:cs="Aptos"/>
        </w:rPr>
        <w:t xml:space="preserve"> </w:t>
      </w:r>
      <w:r w:rsidRPr="52F6562B" w:rsidR="0D7CC296">
        <w:rPr>
          <w:rFonts w:ascii="Aptos" w:hAnsi="Aptos" w:eastAsia="Aptos" w:cs="Aptos"/>
        </w:rPr>
        <w:t>can</w:t>
      </w:r>
      <w:r w:rsidRPr="52F6562B" w:rsidR="44BA5689">
        <w:rPr>
          <w:rFonts w:ascii="Aptos" w:hAnsi="Aptos" w:eastAsia="Aptos" w:cs="Aptos"/>
        </w:rPr>
        <w:t xml:space="preserve"> achieve the fitness standards and requirements to become a Police Detective.</w:t>
      </w:r>
    </w:p>
    <w:p w:rsidR="7EBF7511" w:rsidP="680F9EA0" w:rsidRDefault="44BA5689" w14:paraId="17F0D7D1" w14:textId="3952BC53">
      <w:pPr>
        <w:spacing w:after="120"/>
      </w:pPr>
      <w:r w:rsidRPr="680F9EA0">
        <w:rPr>
          <w:rFonts w:ascii="Aptos" w:hAnsi="Aptos" w:eastAsia="Aptos" w:cs="Aptos"/>
        </w:rPr>
        <w:t xml:space="preserve"> </w:t>
      </w:r>
    </w:p>
    <w:p w:rsidR="7EBF7511" w:rsidP="680F9EA0" w:rsidRDefault="44BA5689" w14:paraId="22FD4CA1" w14:textId="10058FF4">
      <w:pPr>
        <w:spacing w:after="120"/>
      </w:pPr>
      <w:r w:rsidRPr="680F9EA0">
        <w:rPr>
          <w:rFonts w:ascii="Aptos" w:hAnsi="Aptos" w:eastAsia="Aptos" w:cs="Aptos"/>
        </w:rPr>
        <w:t>Thank you very much for your time and consideration to read my application, I have attached my Curriculum Vitae for your attention.</w:t>
      </w:r>
    </w:p>
    <w:p w:rsidR="7EBF7511" w:rsidP="680F9EA0" w:rsidRDefault="44BA5689" w14:paraId="6C81F880" w14:textId="74539E77">
      <w:pPr>
        <w:spacing w:after="120"/>
      </w:pPr>
      <w:r w:rsidRPr="680F9EA0">
        <w:rPr>
          <w:rFonts w:ascii="Aptos" w:hAnsi="Aptos" w:eastAsia="Aptos" w:cs="Aptos"/>
        </w:rPr>
        <w:t xml:space="preserve">I look forward to hearing from you soon.    </w:t>
      </w:r>
    </w:p>
    <w:p w:rsidR="7EBF7511" w:rsidP="680F9EA0" w:rsidRDefault="44BA5689" w14:paraId="1699A203" w14:textId="6D160448">
      <w:pPr>
        <w:spacing w:after="120"/>
      </w:pPr>
      <w:r w:rsidRPr="680F9EA0">
        <w:rPr>
          <w:rFonts w:ascii="Aptos" w:hAnsi="Aptos" w:eastAsia="Aptos" w:cs="Aptos"/>
        </w:rPr>
        <w:t xml:space="preserve"> </w:t>
      </w:r>
    </w:p>
    <w:p w:rsidR="7EBF7511" w:rsidP="680F9EA0" w:rsidRDefault="44BA5689" w14:paraId="2D9F0FD2" w14:textId="3AA21245">
      <w:pPr>
        <w:spacing w:after="120"/>
        <w:rPr>
          <w:rFonts w:ascii="Aptos" w:hAnsi="Aptos" w:eastAsia="Aptos" w:cs="Aptos"/>
        </w:rPr>
      </w:pPr>
      <w:r w:rsidRPr="680F9EA0">
        <w:rPr>
          <w:rFonts w:ascii="Aptos" w:hAnsi="Aptos" w:eastAsia="Aptos" w:cs="Aptos"/>
        </w:rPr>
        <w:t xml:space="preserve">Yours faithfully, </w:t>
      </w:r>
    </w:p>
    <w:p w:rsidR="6B3B2AE0" w:rsidP="7EBF7511" w:rsidRDefault="6B3B2AE0" w14:paraId="74FBAFCB" w14:textId="0D384BB5">
      <w:r>
        <w:t>Ifaz</w:t>
      </w:r>
    </w:p>
    <w:p w:rsidR="7EBF7511" w:rsidP="7EBF7511" w:rsidRDefault="7EBF7511" w14:paraId="0C66FC5E" w14:textId="3C77D879"/>
    <w:p w:rsidR="7EBF7511" w:rsidP="7EBF7511" w:rsidRDefault="7EBF7511" w14:paraId="4A9784B4" w14:textId="312815DF"/>
    <w:p w:rsidR="7EBF7511" w:rsidP="7EBF7511" w:rsidRDefault="7EBF7511" w14:paraId="4040C698" w14:textId="026E7BC9"/>
    <w:p w:rsidR="7EBF7511" w:rsidP="7EBF7511" w:rsidRDefault="7EBF7511" w14:paraId="10A9DC90" w14:textId="0FE29225"/>
    <w:p w:rsidR="7EBF7511" w:rsidP="7EBF7511" w:rsidRDefault="7EBF7511" w14:paraId="083921C2" w14:textId="7AB23576"/>
    <w:p w:rsidR="7EBF7511" w:rsidP="7EBF7511" w:rsidRDefault="7EBF7511" w14:paraId="7C0CD717" w14:textId="6EA975A7"/>
    <w:p w:rsidR="7EBF7511" w:rsidP="7EBF7511" w:rsidRDefault="7EBF7511" w14:paraId="0F1455B1" w14:textId="1ABA910F"/>
    <w:p w:rsidR="0D5AF170" w:rsidRDefault="0D5AF170" w14:paraId="381D553E" w14:textId="157B2B9D">
      <w:r>
        <w:br w:type="page"/>
      </w:r>
    </w:p>
    <w:p w:rsidRPr="00CD7002" w:rsidR="722C81C6" w:rsidP="00CD7002" w:rsidRDefault="1F844347" w14:paraId="32F4381D" w14:textId="6FF3597F">
      <w:pPr>
        <w:pStyle w:val="Heading1"/>
        <w:jc w:val="center"/>
      </w:pPr>
      <w:bookmarkStart w:name="_Toc164345592" w:id="11"/>
      <w:r w:rsidRPr="00CD7002">
        <w:t>LinkedIn</w:t>
      </w:r>
      <w:bookmarkEnd w:id="11"/>
    </w:p>
    <w:p w:rsidRPr="00CD7002" w:rsidR="4BF5FB17" w:rsidP="00CD7002" w:rsidRDefault="2A0AA9EB" w14:paraId="48DE69FE" w14:textId="635E3220">
      <w:r>
        <w:rPr>
          <w:noProof/>
        </w:rPr>
        <w:drawing>
          <wp:inline distT="0" distB="0" distL="0" distR="0" wp14:anchorId="3FD29951" wp14:editId="7612117C">
            <wp:extent cx="5943600" cy="3752850"/>
            <wp:effectExtent l="0" t="0" r="0" b="0"/>
            <wp:docPr id="244161767" name="Picture 24416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752850"/>
                    </a:xfrm>
                    <a:prstGeom prst="rect">
                      <a:avLst/>
                    </a:prstGeom>
                  </pic:spPr>
                </pic:pic>
              </a:graphicData>
            </a:graphic>
          </wp:inline>
        </w:drawing>
      </w:r>
      <w:r>
        <w:rPr>
          <w:noProof/>
        </w:rPr>
        <w:drawing>
          <wp:inline distT="0" distB="0" distL="0" distR="0" wp14:anchorId="4B835530" wp14:editId="54F27F7F">
            <wp:extent cx="5943600" cy="3324225"/>
            <wp:effectExtent l="0" t="0" r="0" b="0"/>
            <wp:docPr id="407292625" name="Picture 40729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324225"/>
                    </a:xfrm>
                    <a:prstGeom prst="rect">
                      <a:avLst/>
                    </a:prstGeom>
                  </pic:spPr>
                </pic:pic>
              </a:graphicData>
            </a:graphic>
          </wp:inline>
        </w:drawing>
      </w:r>
    </w:p>
    <w:p w:rsidR="2AF41F88" w:rsidP="00CD7002" w:rsidRDefault="00CD7002" w14:paraId="68AD6287" w14:textId="7AF07055">
      <w:pPr>
        <w:pStyle w:val="Heading1"/>
        <w:jc w:val="center"/>
      </w:pPr>
      <w:bookmarkStart w:name="_Toc164345593" w:id="12"/>
      <w:r w:rsidRPr="00CD7002">
        <w:t>References</w:t>
      </w:r>
      <w:bookmarkEnd w:id="12"/>
    </w:p>
    <w:p w:rsidRPr="00CD7002" w:rsidR="00CD7002" w:rsidP="00CD7002" w:rsidRDefault="00CD7002" w14:paraId="6F321F63" w14:textId="77777777"/>
    <w:p w:rsidR="17C70B65" w:rsidP="6065C220" w:rsidRDefault="17C70B65" w14:paraId="5776C8B7" w14:textId="7CA38FA8">
      <w:pPr>
        <w:pStyle w:val="ListParagraph"/>
        <w:numPr>
          <w:ilvl w:val="0"/>
          <w:numId w:val="1"/>
        </w:numPr>
        <w:rPr>
          <w:i/>
          <w:iCs/>
        </w:rPr>
      </w:pPr>
      <w:r w:rsidRPr="6065C220">
        <w:t xml:space="preserve">Bailey, W.K. (1953) ‘The </w:t>
      </w:r>
      <w:r w:rsidRPr="6065C220" w:rsidR="4EAD63AD">
        <w:t>Importance</w:t>
      </w:r>
      <w:r w:rsidRPr="6065C220">
        <w:t xml:space="preserve"> of Communication for Advancement in Industry’, </w:t>
      </w:r>
      <w:r w:rsidRPr="6065C220">
        <w:rPr>
          <w:i/>
          <w:iCs/>
        </w:rPr>
        <w:t xml:space="preserve">College </w:t>
      </w:r>
      <w:r w:rsidRPr="6065C220" w:rsidR="230ED225">
        <w:rPr>
          <w:i/>
          <w:iCs/>
        </w:rPr>
        <w:t>Composition and Communication</w:t>
      </w:r>
      <w:r w:rsidRPr="6065C220" w:rsidR="4AAFBDF4">
        <w:t xml:space="preserve">, 4(1), pp. 11-13. Available at: </w:t>
      </w:r>
      <w:hyperlink r:id="rId9">
        <w:r w:rsidRPr="6065C220" w:rsidR="4AAFBDF4">
          <w:rPr>
            <w:rStyle w:val="Hyperlink"/>
          </w:rPr>
          <w:t>https://doi.org/10.2307/355546</w:t>
        </w:r>
      </w:hyperlink>
      <w:r w:rsidRPr="6065C220" w:rsidR="4AAFBDF4">
        <w:t xml:space="preserve"> </w:t>
      </w:r>
    </w:p>
    <w:p w:rsidR="4D3CEC0C" w:rsidP="6065C220" w:rsidRDefault="4D3CEC0C" w14:paraId="32CE78C9" w14:textId="692E13D6">
      <w:pPr>
        <w:pStyle w:val="ListParagraph"/>
        <w:numPr>
          <w:ilvl w:val="0"/>
          <w:numId w:val="1"/>
        </w:numPr>
      </w:pPr>
      <w:r w:rsidRPr="6065C220">
        <w:t xml:space="preserve">Coun, M., Peters, Pascale., Blomme, R., and </w:t>
      </w:r>
      <w:r w:rsidRPr="6065C220" w:rsidR="2C8F5EA5">
        <w:t>Schaveling, J. (2021) ‘To em</w:t>
      </w:r>
      <w:r w:rsidRPr="6065C220" w:rsidR="6B3443D6">
        <w:t>power or not empower, that’s the question. Using an empowerment process approach to explain employees’ workplace proactivity’</w:t>
      </w:r>
      <w:r w:rsidRPr="6065C220" w:rsidR="187BED37">
        <w:t>,</w:t>
      </w:r>
      <w:r w:rsidRPr="6065C220" w:rsidR="7C5E6ED8">
        <w:t xml:space="preserve"> </w:t>
      </w:r>
      <w:r w:rsidRPr="6065C220" w:rsidR="7C5E6ED8">
        <w:rPr>
          <w:i/>
          <w:iCs/>
        </w:rPr>
        <w:t>The International Journal of Human Resource Management</w:t>
      </w:r>
      <w:r w:rsidRPr="6065C220" w:rsidR="6E60727B">
        <w:t xml:space="preserve">, 33(14), pp. 2829-2855. Available at: </w:t>
      </w:r>
      <w:hyperlink r:id="rId10">
        <w:r w:rsidRPr="6065C220" w:rsidR="6E60727B">
          <w:rPr>
            <w:rStyle w:val="Hyperlink"/>
          </w:rPr>
          <w:t>https://doi.org/10.1080/09585192.2021</w:t>
        </w:r>
        <w:r w:rsidRPr="6065C220" w:rsidR="20BC5D07">
          <w:rPr>
            <w:rStyle w:val="Hyperlink"/>
          </w:rPr>
          <w:t>.1879204</w:t>
        </w:r>
      </w:hyperlink>
      <w:r w:rsidRPr="6065C220" w:rsidR="20BC5D07">
        <w:t xml:space="preserve"> </w:t>
      </w:r>
    </w:p>
    <w:p w:rsidR="60C1143F" w:rsidP="6065C220" w:rsidRDefault="60C1143F" w14:paraId="043A27CD" w14:textId="57EE77F7">
      <w:pPr>
        <w:pStyle w:val="ListParagraph"/>
        <w:numPr>
          <w:ilvl w:val="0"/>
          <w:numId w:val="1"/>
        </w:numPr>
      </w:pPr>
      <w:r w:rsidRPr="6065C220">
        <w:t xml:space="preserve">College of Policing (2024) </w:t>
      </w:r>
      <w:r w:rsidRPr="6065C220">
        <w:rPr>
          <w:i/>
          <w:iCs/>
        </w:rPr>
        <w:t>Problem-solving policing</w:t>
      </w:r>
      <w:r w:rsidRPr="6065C220">
        <w:t xml:space="preserve">. Available at: </w:t>
      </w:r>
      <w:hyperlink r:id="rId11">
        <w:r w:rsidRPr="6065C220">
          <w:rPr>
            <w:rStyle w:val="Hyperlink"/>
          </w:rPr>
          <w:t>Problem-solving policing | College of Policing</w:t>
        </w:r>
      </w:hyperlink>
      <w:r w:rsidRPr="6065C220">
        <w:t xml:space="preserve"> (Accessed at: 17 March 2024)</w:t>
      </w:r>
    </w:p>
    <w:p w:rsidR="760B08AA" w:rsidP="6065C220" w:rsidRDefault="760B08AA" w14:paraId="71E12F71" w14:textId="45E1ABED">
      <w:pPr>
        <w:pStyle w:val="ListParagraph"/>
        <w:numPr>
          <w:ilvl w:val="0"/>
          <w:numId w:val="1"/>
        </w:numPr>
      </w:pPr>
      <w:r w:rsidRPr="6065C220">
        <w:t>Dierdorff, E.C., Fisher, D.M., and Rubin, R.S. (201</w:t>
      </w:r>
      <w:r w:rsidRPr="6065C220" w:rsidR="22005CD2">
        <w:t>9) ‘</w:t>
      </w:r>
      <w:r w:rsidRPr="6065C220" w:rsidR="60A54203">
        <w:t>The Power of Percipience: Consequences of Self-Awareness in Teams on Team-Level Functioning and performance</w:t>
      </w:r>
      <w:r w:rsidRPr="6065C220" w:rsidR="29D25BFB">
        <w:t xml:space="preserve">’, </w:t>
      </w:r>
      <w:r w:rsidRPr="6065C220" w:rsidR="29D25BFB">
        <w:rPr>
          <w:i/>
          <w:iCs/>
        </w:rPr>
        <w:t>Journal of Management</w:t>
      </w:r>
      <w:r w:rsidRPr="6065C220" w:rsidR="29D25BFB">
        <w:t xml:space="preserve">, 45(7), pp. 2891-2919. Available at: </w:t>
      </w:r>
      <w:hyperlink r:id="rId12">
        <w:r w:rsidRPr="6065C220" w:rsidR="46FB2F5B">
          <w:rPr>
            <w:rStyle w:val="Hyperlink"/>
          </w:rPr>
          <w:t>https://doi.org/10.1177/0149206318774622</w:t>
        </w:r>
      </w:hyperlink>
      <w:r w:rsidRPr="6065C220" w:rsidR="46FB2F5B">
        <w:t xml:space="preserve"> </w:t>
      </w:r>
    </w:p>
    <w:p w:rsidR="2F2A49C0" w:rsidP="6065C220" w:rsidRDefault="2F2A49C0" w14:paraId="03CBA051" w14:textId="6030965C">
      <w:pPr>
        <w:pStyle w:val="ListParagraph"/>
        <w:numPr>
          <w:ilvl w:val="0"/>
          <w:numId w:val="1"/>
        </w:numPr>
      </w:pPr>
      <w:r w:rsidRPr="6065C220">
        <w:t>Gander, M (2019) ‘Improving employee satisfaction through human resource management’</w:t>
      </w:r>
      <w:r w:rsidRPr="6065C220" w:rsidR="0E7CBC59">
        <w:t xml:space="preserve">, </w:t>
      </w:r>
      <w:r w:rsidRPr="6065C220" w:rsidR="0E7CBC59">
        <w:rPr>
          <w:i/>
          <w:iCs/>
        </w:rPr>
        <w:t>Perspectives: Policy and Practice in Higher Education</w:t>
      </w:r>
      <w:r w:rsidRPr="6065C220" w:rsidR="0E7CBC59">
        <w:t>, 23(2)</w:t>
      </w:r>
      <w:r w:rsidRPr="6065C220" w:rsidR="4D21A18A">
        <w:t xml:space="preserve">, pp. 37-38. Available at: </w:t>
      </w:r>
      <w:hyperlink r:id="rId13">
        <w:r w:rsidRPr="6065C220" w:rsidR="4D21A18A">
          <w:rPr>
            <w:rStyle w:val="Hyperlink"/>
          </w:rPr>
          <w:t>https://doi.org/10.1080/13603108.2019.15795</w:t>
        </w:r>
        <w:r w:rsidRPr="6065C220" w:rsidR="68214992">
          <w:rPr>
            <w:rStyle w:val="Hyperlink"/>
          </w:rPr>
          <w:t>07</w:t>
        </w:r>
      </w:hyperlink>
      <w:r w:rsidRPr="6065C220" w:rsidR="68214992">
        <w:t xml:space="preserve"> </w:t>
      </w:r>
    </w:p>
    <w:p w:rsidR="1D50346A" w:rsidP="6065C220" w:rsidRDefault="1D50346A" w14:paraId="004ADAAE" w14:textId="7E321C01">
      <w:pPr>
        <w:pStyle w:val="ListParagraph"/>
        <w:numPr>
          <w:ilvl w:val="0"/>
          <w:numId w:val="1"/>
        </w:numPr>
      </w:pPr>
      <w:r w:rsidRPr="6065C220">
        <w:t>Harris, R. and Clayton, B. (2018) ‘Editorial: the importance of ski</w:t>
      </w:r>
      <w:r w:rsidRPr="6065C220" w:rsidR="5BF5199B">
        <w:t>lls – but which skills?’</w:t>
      </w:r>
      <w:r w:rsidRPr="6065C220" w:rsidR="317B4A90">
        <w:t xml:space="preserve">, </w:t>
      </w:r>
      <w:r w:rsidRPr="6065C220" w:rsidR="317B4A90">
        <w:rPr>
          <w:i/>
          <w:iCs/>
        </w:rPr>
        <w:t>International Journal of Training Research</w:t>
      </w:r>
      <w:r w:rsidRPr="6065C220" w:rsidR="317B4A90">
        <w:t xml:space="preserve">, 16(3), pp. </w:t>
      </w:r>
      <w:r w:rsidRPr="6065C220" w:rsidR="578E3A75">
        <w:t xml:space="preserve">195-199. Available at: </w:t>
      </w:r>
      <w:hyperlink r:id="rId14">
        <w:r w:rsidRPr="6065C220" w:rsidR="578E3A75">
          <w:rPr>
            <w:rStyle w:val="Hyperlink"/>
          </w:rPr>
          <w:t>https://doi.org/10</w:t>
        </w:r>
        <w:r w:rsidRPr="6065C220" w:rsidR="49903E18">
          <w:rPr>
            <w:rStyle w:val="Hyperlink"/>
          </w:rPr>
          <w:t>.1080/14480220.2018.1576330</w:t>
        </w:r>
      </w:hyperlink>
      <w:r w:rsidRPr="6065C220" w:rsidR="49903E18">
        <w:t xml:space="preserve"> </w:t>
      </w:r>
    </w:p>
    <w:p w:rsidR="046F3519" w:rsidP="6065C220" w:rsidRDefault="337A066E" w14:paraId="1D0CA1FB" w14:textId="4219F638">
      <w:pPr>
        <w:pStyle w:val="ListParagraph"/>
        <w:numPr>
          <w:ilvl w:val="0"/>
          <w:numId w:val="1"/>
        </w:numPr>
      </w:pPr>
      <w:r w:rsidRPr="6065C220">
        <w:t xml:space="preserve">Johnson, S.S. (2021) ‘The Science of Teamwork’, </w:t>
      </w:r>
      <w:r w:rsidRPr="6065C220">
        <w:rPr>
          <w:i/>
          <w:iCs/>
        </w:rPr>
        <w:t>American Journal of Health</w:t>
      </w:r>
      <w:r w:rsidRPr="6065C220">
        <w:t xml:space="preserve">, 35(5), </w:t>
      </w:r>
      <w:r w:rsidRPr="6065C220" w:rsidR="44A43170">
        <w:t xml:space="preserve">pp. 730-732. Available at: </w:t>
      </w:r>
      <w:hyperlink r:id="rId15">
        <w:r w:rsidRPr="6065C220" w:rsidR="44A43170">
          <w:rPr>
            <w:rStyle w:val="Hyperlink"/>
          </w:rPr>
          <w:t>https://</w:t>
        </w:r>
        <w:r w:rsidRPr="6065C220" w:rsidR="51715E38">
          <w:rPr>
            <w:rStyle w:val="Hyperlink"/>
          </w:rPr>
          <w:t>doi.org/</w:t>
        </w:r>
        <w:r w:rsidRPr="6065C220" w:rsidR="44A43170">
          <w:rPr>
            <w:rStyle w:val="Hyperlink"/>
          </w:rPr>
          <w:t>10.1177/08901171211007955a</w:t>
        </w:r>
      </w:hyperlink>
      <w:r w:rsidRPr="6065C220" w:rsidR="44A43170">
        <w:t xml:space="preserve"> </w:t>
      </w:r>
      <w:r w:rsidRPr="6065C220" w:rsidR="736D34F0">
        <w:t xml:space="preserve"> </w:t>
      </w:r>
      <w:r w:rsidRPr="6065C220" w:rsidR="22668CE3">
        <w:t xml:space="preserve"> </w:t>
      </w:r>
      <w:r w:rsidRPr="6065C220" w:rsidR="5E2501EC">
        <w:t>Available</w:t>
      </w:r>
      <w:r w:rsidRPr="6065C220" w:rsidR="22668CE3">
        <w:t xml:space="preserve"> at: </w:t>
      </w:r>
      <w:hyperlink r:id="rId16">
        <w:r w:rsidRPr="6065C220" w:rsidR="07D30E8A">
          <w:rPr>
            <w:rStyle w:val="Hyperlink"/>
          </w:rPr>
          <w:t>https://doi.org/10.1177/1745691617697078</w:t>
        </w:r>
      </w:hyperlink>
    </w:p>
    <w:p w:rsidR="046F3519" w:rsidP="365EDFFF" w:rsidRDefault="11EA003B" w14:paraId="7D160E3C" w14:textId="68856C7F">
      <w:pPr>
        <w:pStyle w:val="ListParagraph"/>
        <w:numPr>
          <w:ilvl w:val="0"/>
          <w:numId w:val="1"/>
        </w:numPr>
      </w:pPr>
      <w:r w:rsidRPr="365EDFFF">
        <w:t xml:space="preserve">Katzenbach, J., and Smith, D. (1993) </w:t>
      </w:r>
      <w:r w:rsidRPr="365EDFFF">
        <w:rPr>
          <w:i/>
          <w:iCs/>
        </w:rPr>
        <w:t xml:space="preserve">The </w:t>
      </w:r>
      <w:r w:rsidRPr="365EDFFF" w:rsidR="2FE15805">
        <w:rPr>
          <w:i/>
          <w:iCs/>
        </w:rPr>
        <w:t>w</w:t>
      </w:r>
      <w:r w:rsidRPr="365EDFFF">
        <w:rPr>
          <w:i/>
          <w:iCs/>
        </w:rPr>
        <w:t xml:space="preserve">isdom of teams: Creating the high performance </w:t>
      </w:r>
      <w:r w:rsidRPr="365EDFFF" w:rsidR="297AC1A1">
        <w:rPr>
          <w:i/>
          <w:iCs/>
        </w:rPr>
        <w:t>organization</w:t>
      </w:r>
      <w:r w:rsidRPr="365EDFFF" w:rsidR="297AC1A1">
        <w:t>. Boston, Massachusetts: Harvard Business School Press</w:t>
      </w:r>
      <w:r w:rsidRPr="365EDFFF" w:rsidR="3647EE69">
        <w:t>.</w:t>
      </w:r>
      <w:r w:rsidRPr="365EDFFF" w:rsidR="297AC1A1">
        <w:t xml:space="preserve"> </w:t>
      </w:r>
      <w:r w:rsidRPr="365EDFFF" w:rsidR="07D30E8A">
        <w:t xml:space="preserve"> </w:t>
      </w:r>
    </w:p>
    <w:p w:rsidR="154B76D5" w:rsidP="6065C220" w:rsidRDefault="154B76D5" w14:paraId="6E48E70B" w14:textId="757E1AAF">
      <w:pPr>
        <w:pStyle w:val="ListParagraph"/>
        <w:numPr>
          <w:ilvl w:val="0"/>
          <w:numId w:val="1"/>
        </w:numPr>
      </w:pPr>
      <w:r w:rsidRPr="6065C220">
        <w:t xml:space="preserve">Kozlowski, S.W.J. (2018) ‘Enhancing the Effectiveness of Work Groups and Teams: A Reflection. </w:t>
      </w:r>
      <w:r w:rsidRPr="6065C220">
        <w:rPr>
          <w:i/>
          <w:iCs/>
        </w:rPr>
        <w:t>Perspective on Psychological Science</w:t>
      </w:r>
      <w:r w:rsidRPr="6065C220">
        <w:t>, 13(2), pp. 205-212.</w:t>
      </w:r>
    </w:p>
    <w:p w:rsidR="2295F624" w:rsidP="6065C220" w:rsidRDefault="2295F624" w14:paraId="1F735FDC" w14:textId="247DA1A3">
      <w:pPr>
        <w:pStyle w:val="ListParagraph"/>
        <w:numPr>
          <w:ilvl w:val="0"/>
          <w:numId w:val="1"/>
        </w:numPr>
      </w:pPr>
      <w:r w:rsidRPr="6065C220">
        <w:t>LaGree, D., Houston, B., Duffy, M., and Shin, H. (2023) ‘The Effect of Respect: Respectful Communication at Work Drives Resiliency</w:t>
      </w:r>
      <w:r w:rsidRPr="6065C220" w:rsidR="7D20BA8A">
        <w:t xml:space="preserve">, Engagement, and Job Satisfaction among Early Career Employees, </w:t>
      </w:r>
      <w:r w:rsidRPr="6065C220" w:rsidR="7D20BA8A">
        <w:rPr>
          <w:i/>
          <w:iCs/>
        </w:rPr>
        <w:t>International Journal of Business Communication</w:t>
      </w:r>
      <w:r w:rsidRPr="6065C220" w:rsidR="3BC59FBC">
        <w:t>, 60(30</w:t>
      </w:r>
      <w:r w:rsidRPr="6065C220" w:rsidR="4D73FCE0">
        <w:t>)</w:t>
      </w:r>
      <w:r w:rsidRPr="6065C220" w:rsidR="3BC59FBC">
        <w:t xml:space="preserve">, pp. 844-864. Available at: </w:t>
      </w:r>
      <w:hyperlink r:id="rId17">
        <w:r w:rsidRPr="6065C220" w:rsidR="3BC59FBC">
          <w:rPr>
            <w:rStyle w:val="Hyperlink"/>
          </w:rPr>
          <w:t>https://doi.org/10.1177</w:t>
        </w:r>
        <w:r w:rsidRPr="6065C220" w:rsidR="53566122">
          <w:rPr>
            <w:rStyle w:val="Hyperlink"/>
          </w:rPr>
          <w:t>/23294884211016529</w:t>
        </w:r>
      </w:hyperlink>
      <w:r w:rsidRPr="6065C220" w:rsidR="53566122">
        <w:t xml:space="preserve"> </w:t>
      </w:r>
    </w:p>
    <w:p w:rsidR="0DE763D1" w:rsidP="6065C220" w:rsidRDefault="0DE763D1" w14:paraId="75DB4ACE" w14:textId="024DED31">
      <w:pPr>
        <w:pStyle w:val="ListParagraph"/>
        <w:numPr>
          <w:ilvl w:val="0"/>
          <w:numId w:val="1"/>
        </w:numPr>
      </w:pPr>
      <w:r w:rsidRPr="6065C220">
        <w:t>McKeown, T., and Ayoko, O.B. (2020)</w:t>
      </w:r>
      <w:r w:rsidRPr="6065C220" w:rsidR="52F2DF66">
        <w:t xml:space="preserve"> ‘Relationship </w:t>
      </w:r>
      <w:r w:rsidRPr="6065C220" w:rsidR="3AF53893">
        <w:t>at work – why do they matter so much</w:t>
      </w:r>
      <w:r w:rsidRPr="6065C220" w:rsidR="3E777DA9">
        <w:t xml:space="preserve">?’, </w:t>
      </w:r>
      <w:r w:rsidRPr="6065C220" w:rsidR="3E777DA9">
        <w:rPr>
          <w:i/>
          <w:iCs/>
        </w:rPr>
        <w:t>Journal of Manag</w:t>
      </w:r>
      <w:r w:rsidRPr="6065C220" w:rsidR="70D36834">
        <w:rPr>
          <w:i/>
          <w:iCs/>
        </w:rPr>
        <w:t>e</w:t>
      </w:r>
      <w:r w:rsidRPr="6065C220" w:rsidR="3E777DA9">
        <w:rPr>
          <w:i/>
          <w:iCs/>
        </w:rPr>
        <w:t>ment and Organization</w:t>
      </w:r>
      <w:r w:rsidRPr="6065C220" w:rsidR="3E777DA9">
        <w:t xml:space="preserve">, 26(2), pp. 133-134. </w:t>
      </w:r>
      <w:r w:rsidRPr="6065C220" w:rsidR="76B5CC76">
        <w:t>Available</w:t>
      </w:r>
      <w:r w:rsidRPr="6065C220" w:rsidR="3E777DA9">
        <w:t xml:space="preserve"> at: </w:t>
      </w:r>
      <w:r w:rsidRPr="6065C220" w:rsidR="29796BF6">
        <w:rPr>
          <w:rStyle w:val="Hyperlink"/>
        </w:rPr>
        <w:t>https://</w:t>
      </w:r>
      <w:r w:rsidRPr="6065C220" w:rsidR="3E777DA9">
        <w:rPr>
          <w:rStyle w:val="Hyperlink"/>
        </w:rPr>
        <w:t>d</w:t>
      </w:r>
      <w:r w:rsidRPr="6065C220" w:rsidR="541326B0">
        <w:rPr>
          <w:rStyle w:val="Hyperlink"/>
        </w:rPr>
        <w:t>oi:10.1017/jmo.2020.</w:t>
      </w:r>
      <w:r w:rsidRPr="6065C220" w:rsidR="4510144B">
        <w:rPr>
          <w:rStyle w:val="Hyperlink"/>
        </w:rPr>
        <w:t>3</w:t>
      </w:r>
      <w:r w:rsidRPr="6065C220" w:rsidR="4510144B">
        <w:t xml:space="preserve"> </w:t>
      </w:r>
      <w:r w:rsidRPr="6065C220" w:rsidR="611A2B64">
        <w:t xml:space="preserve"> </w:t>
      </w:r>
    </w:p>
    <w:p w:rsidR="5D25EA9E" w:rsidP="6065C220" w:rsidRDefault="5D25EA9E" w14:paraId="31F48367" w14:textId="5A09EE89">
      <w:pPr>
        <w:pStyle w:val="ListParagraph"/>
        <w:numPr>
          <w:ilvl w:val="0"/>
          <w:numId w:val="1"/>
        </w:numPr>
      </w:pPr>
      <w:r w:rsidRPr="6065C220">
        <w:t xml:space="preserve">Rausch, A., Schley, T., and Warwas, J. (2015) ‘Problem solving in everyday office work- a diary </w:t>
      </w:r>
      <w:r w:rsidRPr="6065C220" w:rsidR="3C785D37">
        <w:t xml:space="preserve">study on differences between expert and novices’, </w:t>
      </w:r>
      <w:r w:rsidRPr="6065C220" w:rsidR="3C785D37">
        <w:rPr>
          <w:i/>
          <w:iCs/>
        </w:rPr>
        <w:t xml:space="preserve">International </w:t>
      </w:r>
      <w:r w:rsidRPr="6065C220" w:rsidR="22316634">
        <w:rPr>
          <w:i/>
          <w:iCs/>
        </w:rPr>
        <w:t>Journal of Lifelong Education</w:t>
      </w:r>
      <w:r w:rsidRPr="6065C220" w:rsidR="22316634">
        <w:t xml:space="preserve">, 34(4), pp. 448-467. Available at: </w:t>
      </w:r>
      <w:hyperlink r:id="rId18">
        <w:r w:rsidRPr="6065C220" w:rsidR="22316634">
          <w:rPr>
            <w:rStyle w:val="Hyperlink"/>
          </w:rPr>
          <w:t>https://doi.org</w:t>
        </w:r>
        <w:r w:rsidRPr="6065C220" w:rsidR="39C2279A">
          <w:rPr>
            <w:rStyle w:val="Hyperlink"/>
          </w:rPr>
          <w:t>/10.1080/02601370.2015.1060023</w:t>
        </w:r>
      </w:hyperlink>
      <w:r w:rsidRPr="6065C220" w:rsidR="39C2279A">
        <w:t xml:space="preserve"> </w:t>
      </w:r>
    </w:p>
    <w:p w:rsidR="3210AE9F" w:rsidP="6065C220" w:rsidRDefault="3210AE9F" w14:paraId="3F1B1336" w14:textId="135DBD70">
      <w:pPr>
        <w:pStyle w:val="ListParagraph"/>
        <w:numPr>
          <w:ilvl w:val="0"/>
          <w:numId w:val="1"/>
        </w:numPr>
      </w:pPr>
      <w:r w:rsidRPr="6065C220">
        <w:t>Rios, J.A., Ling, G., Pugh, R., Beck</w:t>
      </w:r>
      <w:r w:rsidRPr="6065C220" w:rsidR="28DAF91F">
        <w:t>er, D., and Bacall, A. (2020) ‘Identifying Critical 21</w:t>
      </w:r>
      <w:r w:rsidRPr="6065C220" w:rsidR="28DAF91F">
        <w:rPr>
          <w:vertAlign w:val="superscript"/>
        </w:rPr>
        <w:t>st</w:t>
      </w:r>
      <w:r w:rsidRPr="6065C220" w:rsidR="28DAF91F">
        <w:t>-Cent</w:t>
      </w:r>
      <w:r w:rsidRPr="6065C220" w:rsidR="677FDE50">
        <w:t>u</w:t>
      </w:r>
      <w:r w:rsidRPr="6065C220" w:rsidR="28DAF91F">
        <w:t xml:space="preserve">ry Skills for Workplace Success: A </w:t>
      </w:r>
      <w:r w:rsidRPr="6065C220" w:rsidR="2F418F83">
        <w:t>Content Analysis of Job Advertisements</w:t>
      </w:r>
      <w:r w:rsidRPr="6065C220" w:rsidR="377892D0">
        <w:t xml:space="preserve">’, </w:t>
      </w:r>
      <w:r w:rsidRPr="6065C220" w:rsidR="377892D0">
        <w:rPr>
          <w:i/>
          <w:iCs/>
        </w:rPr>
        <w:t>Educational Researcher</w:t>
      </w:r>
      <w:r w:rsidRPr="6065C220" w:rsidR="377892D0">
        <w:t>, 49(2),</w:t>
      </w:r>
      <w:r w:rsidRPr="6065C220" w:rsidR="3A895643">
        <w:t xml:space="preserve"> pp. 80-89. Available at: </w:t>
      </w:r>
      <w:hyperlink r:id="rId19">
        <w:r w:rsidRPr="6065C220" w:rsidR="3A895643">
          <w:rPr>
            <w:rStyle w:val="Hyperlink"/>
          </w:rPr>
          <w:t>https://doi.org/10.3102/0013189X19890600</w:t>
        </w:r>
      </w:hyperlink>
      <w:r w:rsidRPr="6065C220" w:rsidR="3A895643">
        <w:t xml:space="preserve"> </w:t>
      </w:r>
    </w:p>
    <w:p w:rsidR="431328D5" w:rsidP="6065C220" w:rsidRDefault="431328D5" w14:paraId="3479056D" w14:textId="13E872E1">
      <w:pPr>
        <w:pStyle w:val="ListParagraph"/>
        <w:numPr>
          <w:ilvl w:val="0"/>
          <w:numId w:val="1"/>
        </w:numPr>
      </w:pPr>
      <w:r w:rsidRPr="6065C220">
        <w:t xml:space="preserve">Sundstrom, E., </w:t>
      </w:r>
      <w:r w:rsidRPr="6065C220" w:rsidR="1F396CC9">
        <w:t>Demuse, K., and Futrell, D. (1990) ‘Work Team</w:t>
      </w:r>
      <w:r w:rsidRPr="6065C220" w:rsidR="734418A1">
        <w:t xml:space="preserve">s – Applications and Effectiveness, </w:t>
      </w:r>
      <w:r w:rsidRPr="6065C220" w:rsidR="734418A1">
        <w:rPr>
          <w:i/>
          <w:iCs/>
        </w:rPr>
        <w:t>American Ps</w:t>
      </w:r>
      <w:r w:rsidRPr="6065C220" w:rsidR="6676EBD9">
        <w:rPr>
          <w:i/>
          <w:iCs/>
        </w:rPr>
        <w:t>ychologist</w:t>
      </w:r>
      <w:r w:rsidRPr="6065C220" w:rsidR="6676EBD9">
        <w:t xml:space="preserve">, 45(2), pp. 120-133. Avaiabale at: </w:t>
      </w:r>
      <w:hyperlink r:id="rId20">
        <w:r w:rsidRPr="6065C220" w:rsidR="0D73C2F0">
          <w:rPr>
            <w:rStyle w:val="Hyperlink"/>
          </w:rPr>
          <w:t>https://doi.org/</w:t>
        </w:r>
        <w:r w:rsidRPr="6065C220" w:rsidR="6676EBD9">
          <w:rPr>
            <w:rStyle w:val="Hyperlink"/>
          </w:rPr>
          <w:t>10.1037</w:t>
        </w:r>
        <w:r w:rsidRPr="6065C220" w:rsidR="39691717">
          <w:rPr>
            <w:rStyle w:val="Hyperlink"/>
          </w:rPr>
          <w:t>/0003-066X.45.2.120</w:t>
        </w:r>
      </w:hyperlink>
      <w:r w:rsidRPr="6065C220" w:rsidR="39691717">
        <w:t xml:space="preserve"> </w:t>
      </w:r>
      <w:r w:rsidRPr="6065C220" w:rsidR="3CBC25D1">
        <w:t xml:space="preserve"> </w:t>
      </w:r>
    </w:p>
    <w:p w:rsidR="36288486" w:rsidP="6065C220" w:rsidRDefault="36288486" w14:paraId="776C4728" w14:textId="43272A57">
      <w:pPr>
        <w:pStyle w:val="ListParagraph"/>
        <w:numPr>
          <w:ilvl w:val="0"/>
          <w:numId w:val="1"/>
        </w:numPr>
        <w:rPr>
          <w:i/>
          <w:iCs/>
        </w:rPr>
      </w:pPr>
      <w:r w:rsidRPr="6065C220">
        <w:t>Saari, L.M., and Judge, T.A. (2004) ‘Employee atti</w:t>
      </w:r>
      <w:r w:rsidRPr="6065C220" w:rsidR="4752AF88">
        <w:t>tudes and job satisfaction</w:t>
      </w:r>
      <w:r w:rsidRPr="6065C220" w:rsidR="0D5608F9">
        <w:t xml:space="preserve">’, </w:t>
      </w:r>
      <w:r w:rsidRPr="6065C220" w:rsidR="0D5608F9">
        <w:rPr>
          <w:i/>
          <w:iCs/>
        </w:rPr>
        <w:t>Human Resource Management</w:t>
      </w:r>
      <w:r w:rsidRPr="6065C220" w:rsidR="51DD526C">
        <w:t xml:space="preserve">, 43(4), pp. 395-407. Available at: </w:t>
      </w:r>
      <w:hyperlink r:id="rId21">
        <w:r w:rsidRPr="6065C220" w:rsidR="51DD526C">
          <w:rPr>
            <w:rStyle w:val="Hyperlink"/>
          </w:rPr>
          <w:t>https://doi.org/10.1002/hrm.20032</w:t>
        </w:r>
      </w:hyperlink>
      <w:r w:rsidRPr="6065C220" w:rsidR="51DD526C">
        <w:t xml:space="preserve"> </w:t>
      </w:r>
    </w:p>
    <w:p w:rsidR="76E1F2B4" w:rsidP="6065C220" w:rsidRDefault="76E1F2B4" w14:paraId="40C4372E" w14:textId="2D06845E">
      <w:pPr>
        <w:pStyle w:val="ListParagraph"/>
        <w:numPr>
          <w:ilvl w:val="0"/>
          <w:numId w:val="1"/>
        </w:numPr>
      </w:pPr>
      <w:r w:rsidRPr="6065C220">
        <w:t>Urhahne, D. (2021) ‘Motivation to learn and problem solving’,</w:t>
      </w:r>
      <w:r w:rsidRPr="6065C220" w:rsidR="604372C4">
        <w:rPr>
          <w:i/>
          <w:iCs/>
        </w:rPr>
        <w:t xml:space="preserve"> Educational Psychology</w:t>
      </w:r>
      <w:r w:rsidRPr="6065C220" w:rsidR="604372C4">
        <w:t>, 41(9), pp. 1079-1081. p</w:t>
      </w:r>
      <w:r w:rsidRPr="6065C220" w:rsidR="51D886DC">
        <w:t>p</w:t>
      </w:r>
      <w:r w:rsidRPr="6065C220" w:rsidR="604372C4">
        <w:t>.</w:t>
      </w:r>
      <w:r w:rsidRPr="6065C220" w:rsidR="59DCDC60">
        <w:t xml:space="preserve"> </w:t>
      </w:r>
      <w:r w:rsidRPr="6065C220" w:rsidR="3AAADC35">
        <w:t xml:space="preserve">1079-1081. Available at: </w:t>
      </w:r>
      <w:hyperlink r:id="rId22">
        <w:r w:rsidRPr="6065C220" w:rsidR="3AAADC35">
          <w:rPr>
            <w:rStyle w:val="Hyperlink"/>
          </w:rPr>
          <w:t>https://doi.org/10.1080/01443410.2021.1998304</w:t>
        </w:r>
      </w:hyperlink>
      <w:r w:rsidRPr="6065C220" w:rsidR="3AAADC35">
        <w:t xml:space="preserve"> </w:t>
      </w:r>
    </w:p>
    <w:p w:rsidR="35A0D364" w:rsidP="6065C220" w:rsidRDefault="35A0D364" w14:paraId="1B8FA956" w14:textId="2A03D3D4">
      <w:pPr>
        <w:pStyle w:val="ListParagraph"/>
        <w:numPr>
          <w:ilvl w:val="0"/>
          <w:numId w:val="1"/>
        </w:numPr>
      </w:pPr>
      <w:r w:rsidRPr="4BF5FB17">
        <w:t>Verhoeven, J., and Madsen, V.T</w:t>
      </w:r>
      <w:r w:rsidRPr="4BF5FB17" w:rsidR="14F345FD">
        <w:t>. (2022) ‘Active Employee</w:t>
      </w:r>
      <w:r w:rsidRPr="4BF5FB17" w:rsidR="74691F8A">
        <w:t xml:space="preserve"> Communication Roles in Organizations: A Framework for Understanding and Discussing Communication Role Expectations</w:t>
      </w:r>
      <w:r w:rsidRPr="4BF5FB17" w:rsidR="2CA76E58">
        <w:t xml:space="preserve">’, </w:t>
      </w:r>
      <w:r w:rsidRPr="4BF5FB17" w:rsidR="1CDF06CC">
        <w:rPr>
          <w:i/>
          <w:iCs/>
        </w:rPr>
        <w:t>International Journal of Strategic Communication</w:t>
      </w:r>
      <w:r w:rsidRPr="4BF5FB17" w:rsidR="1CDF06CC">
        <w:t xml:space="preserve">, </w:t>
      </w:r>
      <w:r w:rsidRPr="4BF5FB17" w:rsidR="1249A859">
        <w:t xml:space="preserve">16(1), pp. 91-110. Available at: </w:t>
      </w:r>
      <w:hyperlink r:id="rId23">
        <w:r w:rsidRPr="4BF5FB17" w:rsidR="1249A859">
          <w:rPr>
            <w:rStyle w:val="Hyperlink"/>
          </w:rPr>
          <w:t>https://doi.org/10.1080/1553118X.2021.20145</w:t>
        </w:r>
        <w:r w:rsidRPr="4BF5FB17" w:rsidR="3FC46288">
          <w:rPr>
            <w:rStyle w:val="Hyperlink"/>
          </w:rPr>
          <w:t>03</w:t>
        </w:r>
      </w:hyperlink>
      <w:r w:rsidRPr="4BF5FB17" w:rsidR="3FC46288">
        <w:t xml:space="preserve"> </w:t>
      </w:r>
    </w:p>
    <w:p w:rsidR="79122F95" w:rsidP="4BF5FB17" w:rsidRDefault="79122F95" w14:paraId="64120D98" w14:textId="783B5EE8">
      <w:pPr>
        <w:ind w:left="360"/>
      </w:pPr>
    </w:p>
    <w:sectPr w:rsidR="79122F95">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Hfu6W1+nm3ick8" int2:id="rrTQsx1C">
      <int2:state int2:type="AugLoop_Text_Critique" int2:value="Rejected"/>
    </int2:textHash>
    <int2:textHash int2:hashCode="t0y6gNK5vaPWf1" int2:id="BTYOey4W">
      <int2:state int2:type="AugLoop_Text_Critique" int2:value="Rejected"/>
    </int2:textHash>
    <int2:textHash int2:hashCode="Tvh3nIPguW0o8u" int2:id="IaRDvxWl">
      <int2:state int2:type="AugLoop_Text_Critique" int2:value="Rejected"/>
    </int2:textHash>
    <int2:textHash int2:hashCode="ku4ECE5MPro5ds" int2:id="OVm0b4nt">
      <int2:state int2:type="AugLoop_Text_Critique" int2:value="Rejected"/>
    </int2:textHash>
    <int2:textHash int2:hashCode="S4JgXxAePhI2gL" int2:id="cHxwKDZU">
      <int2:state int2:type="AugLoop_Text_Critique" int2:value="Rejected"/>
    </int2:textHash>
    <int2:textHash int2:hashCode="dJRsDJpzdxxiGh" int2:id="slrv9VTo">
      <int2:state int2:type="AugLoop_Text_Critique" int2:value="Rejected"/>
    </int2:textHash>
    <int2:bookmark int2:bookmarkName="_Int_QV8jpKum" int2:invalidationBookmarkName="" int2:hashCode="b39xLERzutWd+F" int2:id="hcilVfX3">
      <int2:state int2:type="AugLoop_Text_Critique" int2:value="Rejected"/>
    </int2:bookmark>
    <int2:bookmark int2:bookmarkName="_Int_xMBluJ1C" int2:invalidationBookmarkName="" int2:hashCode="jJrnMqDnLfixRQ" int2:id="wSaV1SLl">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68FE7"/>
    <w:multiLevelType w:val="hybridMultilevel"/>
    <w:tmpl w:val="A3429DF4"/>
    <w:lvl w:ilvl="0" w:tplc="23664480">
      <w:start w:val="1"/>
      <w:numFmt w:val="decimal"/>
      <w:lvlText w:val="%1."/>
      <w:lvlJc w:val="left"/>
      <w:pPr>
        <w:ind w:left="720" w:hanging="360"/>
      </w:pPr>
    </w:lvl>
    <w:lvl w:ilvl="1" w:tplc="753849A0">
      <w:start w:val="1"/>
      <w:numFmt w:val="lowerLetter"/>
      <w:lvlText w:val="%2."/>
      <w:lvlJc w:val="left"/>
      <w:pPr>
        <w:ind w:left="1440" w:hanging="360"/>
      </w:pPr>
    </w:lvl>
    <w:lvl w:ilvl="2" w:tplc="DD76824E">
      <w:start w:val="1"/>
      <w:numFmt w:val="lowerRoman"/>
      <w:lvlText w:val="%3."/>
      <w:lvlJc w:val="right"/>
      <w:pPr>
        <w:ind w:left="2160" w:hanging="180"/>
      </w:pPr>
    </w:lvl>
    <w:lvl w:ilvl="3" w:tplc="7DA0DE10">
      <w:start w:val="1"/>
      <w:numFmt w:val="decimal"/>
      <w:lvlText w:val="%4."/>
      <w:lvlJc w:val="left"/>
      <w:pPr>
        <w:ind w:left="2880" w:hanging="360"/>
      </w:pPr>
    </w:lvl>
    <w:lvl w:ilvl="4" w:tplc="ACB64BE2">
      <w:start w:val="1"/>
      <w:numFmt w:val="lowerLetter"/>
      <w:lvlText w:val="%5."/>
      <w:lvlJc w:val="left"/>
      <w:pPr>
        <w:ind w:left="3600" w:hanging="360"/>
      </w:pPr>
    </w:lvl>
    <w:lvl w:ilvl="5" w:tplc="A9827542">
      <w:start w:val="1"/>
      <w:numFmt w:val="lowerRoman"/>
      <w:lvlText w:val="%6."/>
      <w:lvlJc w:val="right"/>
      <w:pPr>
        <w:ind w:left="4320" w:hanging="180"/>
      </w:pPr>
    </w:lvl>
    <w:lvl w:ilvl="6" w:tplc="FD6CDAD4">
      <w:start w:val="1"/>
      <w:numFmt w:val="decimal"/>
      <w:lvlText w:val="%7."/>
      <w:lvlJc w:val="left"/>
      <w:pPr>
        <w:ind w:left="5040" w:hanging="360"/>
      </w:pPr>
    </w:lvl>
    <w:lvl w:ilvl="7" w:tplc="8CE220EC">
      <w:start w:val="1"/>
      <w:numFmt w:val="lowerLetter"/>
      <w:lvlText w:val="%8."/>
      <w:lvlJc w:val="left"/>
      <w:pPr>
        <w:ind w:left="5760" w:hanging="360"/>
      </w:pPr>
    </w:lvl>
    <w:lvl w:ilvl="8" w:tplc="5B764D50">
      <w:start w:val="1"/>
      <w:numFmt w:val="lowerRoman"/>
      <w:lvlText w:val="%9."/>
      <w:lvlJc w:val="right"/>
      <w:pPr>
        <w:ind w:left="6480" w:hanging="180"/>
      </w:pPr>
    </w:lvl>
  </w:abstractNum>
  <w:abstractNum w:abstractNumId="1" w15:restartNumberingAfterBreak="0">
    <w:nsid w:val="266C641F"/>
    <w:multiLevelType w:val="hybridMultilevel"/>
    <w:tmpl w:val="492A205C"/>
    <w:lvl w:ilvl="0" w:tplc="CF4C1D50">
      <w:start w:val="1"/>
      <w:numFmt w:val="bullet"/>
      <w:lvlText w:val=""/>
      <w:lvlJc w:val="left"/>
      <w:pPr>
        <w:ind w:left="720" w:hanging="360"/>
      </w:pPr>
      <w:rPr>
        <w:rFonts w:hint="default" w:ascii="Symbol" w:hAnsi="Symbol"/>
      </w:rPr>
    </w:lvl>
    <w:lvl w:ilvl="1" w:tplc="0FA6D75A">
      <w:start w:val="1"/>
      <w:numFmt w:val="bullet"/>
      <w:lvlText w:val="o"/>
      <w:lvlJc w:val="left"/>
      <w:pPr>
        <w:ind w:left="1440" w:hanging="360"/>
      </w:pPr>
      <w:rPr>
        <w:rFonts w:hint="default" w:ascii="Courier New" w:hAnsi="Courier New"/>
      </w:rPr>
    </w:lvl>
    <w:lvl w:ilvl="2" w:tplc="372884F8">
      <w:start w:val="1"/>
      <w:numFmt w:val="bullet"/>
      <w:lvlText w:val=""/>
      <w:lvlJc w:val="left"/>
      <w:pPr>
        <w:ind w:left="2160" w:hanging="360"/>
      </w:pPr>
      <w:rPr>
        <w:rFonts w:hint="default" w:ascii="Wingdings" w:hAnsi="Wingdings"/>
      </w:rPr>
    </w:lvl>
    <w:lvl w:ilvl="3" w:tplc="ADFE82CA">
      <w:start w:val="1"/>
      <w:numFmt w:val="bullet"/>
      <w:lvlText w:val=""/>
      <w:lvlJc w:val="left"/>
      <w:pPr>
        <w:ind w:left="2880" w:hanging="360"/>
      </w:pPr>
      <w:rPr>
        <w:rFonts w:hint="default" w:ascii="Symbol" w:hAnsi="Symbol"/>
      </w:rPr>
    </w:lvl>
    <w:lvl w:ilvl="4" w:tplc="0E926BEC">
      <w:start w:val="1"/>
      <w:numFmt w:val="bullet"/>
      <w:lvlText w:val="o"/>
      <w:lvlJc w:val="left"/>
      <w:pPr>
        <w:ind w:left="3600" w:hanging="360"/>
      </w:pPr>
      <w:rPr>
        <w:rFonts w:hint="default" w:ascii="Courier New" w:hAnsi="Courier New"/>
      </w:rPr>
    </w:lvl>
    <w:lvl w:ilvl="5" w:tplc="B0460D94">
      <w:start w:val="1"/>
      <w:numFmt w:val="bullet"/>
      <w:lvlText w:val=""/>
      <w:lvlJc w:val="left"/>
      <w:pPr>
        <w:ind w:left="4320" w:hanging="360"/>
      </w:pPr>
      <w:rPr>
        <w:rFonts w:hint="default" w:ascii="Wingdings" w:hAnsi="Wingdings"/>
      </w:rPr>
    </w:lvl>
    <w:lvl w:ilvl="6" w:tplc="60003806">
      <w:start w:val="1"/>
      <w:numFmt w:val="bullet"/>
      <w:lvlText w:val=""/>
      <w:lvlJc w:val="left"/>
      <w:pPr>
        <w:ind w:left="5040" w:hanging="360"/>
      </w:pPr>
      <w:rPr>
        <w:rFonts w:hint="default" w:ascii="Symbol" w:hAnsi="Symbol"/>
      </w:rPr>
    </w:lvl>
    <w:lvl w:ilvl="7" w:tplc="C0C271BC">
      <w:start w:val="1"/>
      <w:numFmt w:val="bullet"/>
      <w:lvlText w:val="o"/>
      <w:lvlJc w:val="left"/>
      <w:pPr>
        <w:ind w:left="5760" w:hanging="360"/>
      </w:pPr>
      <w:rPr>
        <w:rFonts w:hint="default" w:ascii="Courier New" w:hAnsi="Courier New"/>
      </w:rPr>
    </w:lvl>
    <w:lvl w:ilvl="8" w:tplc="B0ECBCBE">
      <w:start w:val="1"/>
      <w:numFmt w:val="bullet"/>
      <w:lvlText w:val=""/>
      <w:lvlJc w:val="left"/>
      <w:pPr>
        <w:ind w:left="6480" w:hanging="360"/>
      </w:pPr>
      <w:rPr>
        <w:rFonts w:hint="default" w:ascii="Wingdings" w:hAnsi="Wingdings"/>
      </w:rPr>
    </w:lvl>
  </w:abstractNum>
  <w:abstractNum w:abstractNumId="2" w15:restartNumberingAfterBreak="0">
    <w:nsid w:val="5A6FC7A5"/>
    <w:multiLevelType w:val="hybridMultilevel"/>
    <w:tmpl w:val="73701288"/>
    <w:lvl w:ilvl="0" w:tplc="5B066DCA">
      <w:start w:val="1"/>
      <w:numFmt w:val="decimal"/>
      <w:lvlText w:val="%1."/>
      <w:lvlJc w:val="left"/>
      <w:pPr>
        <w:ind w:left="1080" w:hanging="360"/>
      </w:pPr>
    </w:lvl>
    <w:lvl w:ilvl="1" w:tplc="5E72D54E">
      <w:start w:val="1"/>
      <w:numFmt w:val="lowerLetter"/>
      <w:lvlText w:val="%2."/>
      <w:lvlJc w:val="left"/>
      <w:pPr>
        <w:ind w:left="1800" w:hanging="360"/>
      </w:pPr>
    </w:lvl>
    <w:lvl w:ilvl="2" w:tplc="CD548F78">
      <w:start w:val="1"/>
      <w:numFmt w:val="lowerRoman"/>
      <w:lvlText w:val="%3."/>
      <w:lvlJc w:val="right"/>
      <w:pPr>
        <w:ind w:left="2520" w:hanging="180"/>
      </w:pPr>
    </w:lvl>
    <w:lvl w:ilvl="3" w:tplc="6F023DF6">
      <w:start w:val="1"/>
      <w:numFmt w:val="decimal"/>
      <w:lvlText w:val="%4."/>
      <w:lvlJc w:val="left"/>
      <w:pPr>
        <w:ind w:left="3240" w:hanging="360"/>
      </w:pPr>
    </w:lvl>
    <w:lvl w:ilvl="4" w:tplc="61208B2E">
      <w:start w:val="1"/>
      <w:numFmt w:val="lowerLetter"/>
      <w:lvlText w:val="%5."/>
      <w:lvlJc w:val="left"/>
      <w:pPr>
        <w:ind w:left="3960" w:hanging="360"/>
      </w:pPr>
    </w:lvl>
    <w:lvl w:ilvl="5" w:tplc="F1DE9134">
      <w:start w:val="1"/>
      <w:numFmt w:val="lowerRoman"/>
      <w:lvlText w:val="%6."/>
      <w:lvlJc w:val="right"/>
      <w:pPr>
        <w:ind w:left="4680" w:hanging="180"/>
      </w:pPr>
    </w:lvl>
    <w:lvl w:ilvl="6" w:tplc="0A3E65DA">
      <w:start w:val="1"/>
      <w:numFmt w:val="decimal"/>
      <w:lvlText w:val="%7."/>
      <w:lvlJc w:val="left"/>
      <w:pPr>
        <w:ind w:left="5400" w:hanging="360"/>
      </w:pPr>
    </w:lvl>
    <w:lvl w:ilvl="7" w:tplc="BC52207E">
      <w:start w:val="1"/>
      <w:numFmt w:val="lowerLetter"/>
      <w:lvlText w:val="%8."/>
      <w:lvlJc w:val="left"/>
      <w:pPr>
        <w:ind w:left="6120" w:hanging="360"/>
      </w:pPr>
    </w:lvl>
    <w:lvl w:ilvl="8" w:tplc="D1403626">
      <w:start w:val="1"/>
      <w:numFmt w:val="lowerRoman"/>
      <w:lvlText w:val="%9."/>
      <w:lvlJc w:val="right"/>
      <w:pPr>
        <w:ind w:left="6840" w:hanging="180"/>
      </w:pPr>
    </w:lvl>
  </w:abstractNum>
  <w:abstractNum w:abstractNumId="3" w15:restartNumberingAfterBreak="0">
    <w:nsid w:val="765AF51F"/>
    <w:multiLevelType w:val="hybridMultilevel"/>
    <w:tmpl w:val="8FCC011C"/>
    <w:lvl w:ilvl="0" w:tplc="EB06CA90">
      <w:start w:val="1"/>
      <w:numFmt w:val="decimal"/>
      <w:lvlText w:val="%1."/>
      <w:lvlJc w:val="left"/>
      <w:pPr>
        <w:ind w:left="720" w:hanging="360"/>
      </w:pPr>
    </w:lvl>
    <w:lvl w:ilvl="1" w:tplc="88161F74">
      <w:start w:val="1"/>
      <w:numFmt w:val="lowerLetter"/>
      <w:lvlText w:val="%2."/>
      <w:lvlJc w:val="left"/>
      <w:pPr>
        <w:ind w:left="1440" w:hanging="360"/>
      </w:pPr>
    </w:lvl>
    <w:lvl w:ilvl="2" w:tplc="F4D094B4">
      <w:start w:val="1"/>
      <w:numFmt w:val="lowerRoman"/>
      <w:lvlText w:val="%3."/>
      <w:lvlJc w:val="right"/>
      <w:pPr>
        <w:ind w:left="2160" w:hanging="180"/>
      </w:pPr>
    </w:lvl>
    <w:lvl w:ilvl="3" w:tplc="2A263DE6">
      <w:start w:val="1"/>
      <w:numFmt w:val="decimal"/>
      <w:lvlText w:val="%4."/>
      <w:lvlJc w:val="left"/>
      <w:pPr>
        <w:ind w:left="2880" w:hanging="360"/>
      </w:pPr>
    </w:lvl>
    <w:lvl w:ilvl="4" w:tplc="2B082FBA">
      <w:start w:val="1"/>
      <w:numFmt w:val="lowerLetter"/>
      <w:lvlText w:val="%5."/>
      <w:lvlJc w:val="left"/>
      <w:pPr>
        <w:ind w:left="3600" w:hanging="360"/>
      </w:pPr>
    </w:lvl>
    <w:lvl w:ilvl="5" w:tplc="5FE66CE6">
      <w:start w:val="1"/>
      <w:numFmt w:val="lowerRoman"/>
      <w:lvlText w:val="%6."/>
      <w:lvlJc w:val="right"/>
      <w:pPr>
        <w:ind w:left="4320" w:hanging="180"/>
      </w:pPr>
    </w:lvl>
    <w:lvl w:ilvl="6" w:tplc="1F1CC8D8">
      <w:start w:val="1"/>
      <w:numFmt w:val="decimal"/>
      <w:lvlText w:val="%7."/>
      <w:lvlJc w:val="left"/>
      <w:pPr>
        <w:ind w:left="5040" w:hanging="360"/>
      </w:pPr>
    </w:lvl>
    <w:lvl w:ilvl="7" w:tplc="8480A396">
      <w:start w:val="1"/>
      <w:numFmt w:val="lowerLetter"/>
      <w:lvlText w:val="%8."/>
      <w:lvlJc w:val="left"/>
      <w:pPr>
        <w:ind w:left="5760" w:hanging="360"/>
      </w:pPr>
    </w:lvl>
    <w:lvl w:ilvl="8" w:tplc="1C4E5B3E">
      <w:start w:val="1"/>
      <w:numFmt w:val="lowerRoman"/>
      <w:lvlText w:val="%9."/>
      <w:lvlJc w:val="right"/>
      <w:pPr>
        <w:ind w:left="6480" w:hanging="180"/>
      </w:pPr>
    </w:lvl>
  </w:abstractNum>
  <w:num w:numId="1" w16cid:durableId="2026636073">
    <w:abstractNumId w:val="0"/>
  </w:num>
  <w:num w:numId="2" w16cid:durableId="374935631">
    <w:abstractNumId w:val="2"/>
  </w:num>
  <w:num w:numId="3" w16cid:durableId="2138834401">
    <w:abstractNumId w:val="1"/>
  </w:num>
  <w:num w:numId="4" w16cid:durableId="17360107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2335D06"/>
    <w:rsid w:val="000C3B63"/>
    <w:rsid w:val="000E401B"/>
    <w:rsid w:val="000F06DC"/>
    <w:rsid w:val="0016E4C2"/>
    <w:rsid w:val="002441AE"/>
    <w:rsid w:val="002E397F"/>
    <w:rsid w:val="003E4067"/>
    <w:rsid w:val="00441D0A"/>
    <w:rsid w:val="007F961C"/>
    <w:rsid w:val="008D782D"/>
    <w:rsid w:val="009C44CC"/>
    <w:rsid w:val="00BA804F"/>
    <w:rsid w:val="00BEAC4E"/>
    <w:rsid w:val="00C8C132"/>
    <w:rsid w:val="00CD7002"/>
    <w:rsid w:val="00FA31AF"/>
    <w:rsid w:val="01439F82"/>
    <w:rsid w:val="0160C649"/>
    <w:rsid w:val="01BB8CBB"/>
    <w:rsid w:val="01CB8DAB"/>
    <w:rsid w:val="01DD8DDF"/>
    <w:rsid w:val="01DFED6B"/>
    <w:rsid w:val="0200221D"/>
    <w:rsid w:val="0216C322"/>
    <w:rsid w:val="02531039"/>
    <w:rsid w:val="029A36A7"/>
    <w:rsid w:val="02AE5A0E"/>
    <w:rsid w:val="02CD1A5F"/>
    <w:rsid w:val="02FDAD40"/>
    <w:rsid w:val="0326AD21"/>
    <w:rsid w:val="03F5A84A"/>
    <w:rsid w:val="04258210"/>
    <w:rsid w:val="042FA88C"/>
    <w:rsid w:val="0463D8E2"/>
    <w:rsid w:val="046F3519"/>
    <w:rsid w:val="0479DA6C"/>
    <w:rsid w:val="04D0C63E"/>
    <w:rsid w:val="04D99AAB"/>
    <w:rsid w:val="04DFAC86"/>
    <w:rsid w:val="04F5B8AC"/>
    <w:rsid w:val="0559084F"/>
    <w:rsid w:val="055BEBF9"/>
    <w:rsid w:val="056B37B3"/>
    <w:rsid w:val="0596357B"/>
    <w:rsid w:val="060515C5"/>
    <w:rsid w:val="066EBC7F"/>
    <w:rsid w:val="06B6D143"/>
    <w:rsid w:val="070E5501"/>
    <w:rsid w:val="071CB4E1"/>
    <w:rsid w:val="07280E1C"/>
    <w:rsid w:val="07C0DFAB"/>
    <w:rsid w:val="07D30E8A"/>
    <w:rsid w:val="07F22FFC"/>
    <w:rsid w:val="0808A076"/>
    <w:rsid w:val="083967E3"/>
    <w:rsid w:val="086C84B8"/>
    <w:rsid w:val="0891182F"/>
    <w:rsid w:val="0898DC3A"/>
    <w:rsid w:val="08C2758F"/>
    <w:rsid w:val="0931223C"/>
    <w:rsid w:val="0933B0C3"/>
    <w:rsid w:val="0954A326"/>
    <w:rsid w:val="09A470D7"/>
    <w:rsid w:val="09A9E949"/>
    <w:rsid w:val="0A2F5D1C"/>
    <w:rsid w:val="0A8057CF"/>
    <w:rsid w:val="0A8DF12F"/>
    <w:rsid w:val="0AC2EA16"/>
    <w:rsid w:val="0AF8C111"/>
    <w:rsid w:val="0AF9C609"/>
    <w:rsid w:val="0AFC344C"/>
    <w:rsid w:val="0B10A20E"/>
    <w:rsid w:val="0B1EB6E8"/>
    <w:rsid w:val="0B30F300"/>
    <w:rsid w:val="0B322664"/>
    <w:rsid w:val="0B40AD12"/>
    <w:rsid w:val="0B852E45"/>
    <w:rsid w:val="0B9A8AD0"/>
    <w:rsid w:val="0BE248D7"/>
    <w:rsid w:val="0BF791C1"/>
    <w:rsid w:val="0C04617E"/>
    <w:rsid w:val="0C1C2830"/>
    <w:rsid w:val="0C34390A"/>
    <w:rsid w:val="0C84D2E6"/>
    <w:rsid w:val="0C8D5B22"/>
    <w:rsid w:val="0C9D7AD1"/>
    <w:rsid w:val="0CAC726F"/>
    <w:rsid w:val="0CC152DD"/>
    <w:rsid w:val="0CDDD0A7"/>
    <w:rsid w:val="0CF08179"/>
    <w:rsid w:val="0D039B12"/>
    <w:rsid w:val="0D1CC36F"/>
    <w:rsid w:val="0D20A629"/>
    <w:rsid w:val="0D5608F9"/>
    <w:rsid w:val="0D5AF170"/>
    <w:rsid w:val="0D5BAB3A"/>
    <w:rsid w:val="0D73C2F0"/>
    <w:rsid w:val="0D7CC296"/>
    <w:rsid w:val="0D93379A"/>
    <w:rsid w:val="0DA031DF"/>
    <w:rsid w:val="0DB3F580"/>
    <w:rsid w:val="0DCEB4F3"/>
    <w:rsid w:val="0DE763D1"/>
    <w:rsid w:val="0DF70788"/>
    <w:rsid w:val="0E1027AA"/>
    <w:rsid w:val="0E185C0F"/>
    <w:rsid w:val="0E191863"/>
    <w:rsid w:val="0E79A108"/>
    <w:rsid w:val="0E7CBC59"/>
    <w:rsid w:val="0E96E229"/>
    <w:rsid w:val="0EB443A1"/>
    <w:rsid w:val="0EC4EF49"/>
    <w:rsid w:val="0EFF729E"/>
    <w:rsid w:val="0F3734FE"/>
    <w:rsid w:val="0F39552E"/>
    <w:rsid w:val="0F3C0240"/>
    <w:rsid w:val="0F870AC1"/>
    <w:rsid w:val="0FFBB9E9"/>
    <w:rsid w:val="1034242C"/>
    <w:rsid w:val="10510C96"/>
    <w:rsid w:val="107FA063"/>
    <w:rsid w:val="109D419D"/>
    <w:rsid w:val="10BB988B"/>
    <w:rsid w:val="10E02DA9"/>
    <w:rsid w:val="10F6ACF6"/>
    <w:rsid w:val="1123FEDB"/>
    <w:rsid w:val="11466EAD"/>
    <w:rsid w:val="114B21C8"/>
    <w:rsid w:val="114D17C6"/>
    <w:rsid w:val="1185BAE5"/>
    <w:rsid w:val="118BC241"/>
    <w:rsid w:val="119817EC"/>
    <w:rsid w:val="11B75A1A"/>
    <w:rsid w:val="11B77042"/>
    <w:rsid w:val="11C6C2B6"/>
    <w:rsid w:val="11EA003B"/>
    <w:rsid w:val="12007EEE"/>
    <w:rsid w:val="1218F572"/>
    <w:rsid w:val="1220E6E8"/>
    <w:rsid w:val="12335D06"/>
    <w:rsid w:val="1249A859"/>
    <w:rsid w:val="1257059D"/>
    <w:rsid w:val="12BEAB83"/>
    <w:rsid w:val="13183270"/>
    <w:rsid w:val="131BB3F3"/>
    <w:rsid w:val="133E0F7C"/>
    <w:rsid w:val="1362E089"/>
    <w:rsid w:val="13A8569C"/>
    <w:rsid w:val="13B4C5D3"/>
    <w:rsid w:val="13DC2B08"/>
    <w:rsid w:val="140CC2EA"/>
    <w:rsid w:val="1417CE6B"/>
    <w:rsid w:val="14385B6D"/>
    <w:rsid w:val="1443B9A1"/>
    <w:rsid w:val="145A7BE4"/>
    <w:rsid w:val="14658F9D"/>
    <w:rsid w:val="1467BFEB"/>
    <w:rsid w:val="14C1C734"/>
    <w:rsid w:val="14EEE795"/>
    <w:rsid w:val="14F345FD"/>
    <w:rsid w:val="15025E08"/>
    <w:rsid w:val="150EACF7"/>
    <w:rsid w:val="154B76D5"/>
    <w:rsid w:val="15D42BCE"/>
    <w:rsid w:val="1627BC15"/>
    <w:rsid w:val="166081F4"/>
    <w:rsid w:val="166BC1F3"/>
    <w:rsid w:val="168F35FE"/>
    <w:rsid w:val="1695564C"/>
    <w:rsid w:val="16D1D091"/>
    <w:rsid w:val="16ECE666"/>
    <w:rsid w:val="1713D3DA"/>
    <w:rsid w:val="17446713"/>
    <w:rsid w:val="176C3B47"/>
    <w:rsid w:val="176FFC2F"/>
    <w:rsid w:val="179016DE"/>
    <w:rsid w:val="179BF75A"/>
    <w:rsid w:val="17AA66EF"/>
    <w:rsid w:val="17C70B65"/>
    <w:rsid w:val="17CBA315"/>
    <w:rsid w:val="17DCE005"/>
    <w:rsid w:val="17EEAF52"/>
    <w:rsid w:val="17F770B8"/>
    <w:rsid w:val="182C516B"/>
    <w:rsid w:val="1866B8DA"/>
    <w:rsid w:val="187BED37"/>
    <w:rsid w:val="188271DF"/>
    <w:rsid w:val="18B4C8C6"/>
    <w:rsid w:val="18C4BE89"/>
    <w:rsid w:val="18E0EC5E"/>
    <w:rsid w:val="18EB3F8E"/>
    <w:rsid w:val="190BCC90"/>
    <w:rsid w:val="1924DB85"/>
    <w:rsid w:val="1994D5F9"/>
    <w:rsid w:val="19A49FBB"/>
    <w:rsid w:val="19C28227"/>
    <w:rsid w:val="19E21E1A"/>
    <w:rsid w:val="1A027D27"/>
    <w:rsid w:val="1A02893B"/>
    <w:rsid w:val="1A2FB433"/>
    <w:rsid w:val="1A47395E"/>
    <w:rsid w:val="1A6CC784"/>
    <w:rsid w:val="1A8138CC"/>
    <w:rsid w:val="1A8EB77D"/>
    <w:rsid w:val="1B40701C"/>
    <w:rsid w:val="1B8EE759"/>
    <w:rsid w:val="1BBAAE64"/>
    <w:rsid w:val="1BF462A6"/>
    <w:rsid w:val="1C5C7C47"/>
    <w:rsid w:val="1C778E11"/>
    <w:rsid w:val="1CAEFEC6"/>
    <w:rsid w:val="1CB2A2C2"/>
    <w:rsid w:val="1CBB14A8"/>
    <w:rsid w:val="1CD34D82"/>
    <w:rsid w:val="1CDF06CC"/>
    <w:rsid w:val="1CE1683B"/>
    <w:rsid w:val="1CEEF701"/>
    <w:rsid w:val="1D028F41"/>
    <w:rsid w:val="1D0E8976"/>
    <w:rsid w:val="1D4765D5"/>
    <w:rsid w:val="1D50346A"/>
    <w:rsid w:val="1D567EC5"/>
    <w:rsid w:val="1D9AB30B"/>
    <w:rsid w:val="1DBCFF77"/>
    <w:rsid w:val="1DF84CA8"/>
    <w:rsid w:val="1DF9D1D1"/>
    <w:rsid w:val="1E14A06B"/>
    <w:rsid w:val="1E3C8714"/>
    <w:rsid w:val="1E638AE3"/>
    <w:rsid w:val="1E64A894"/>
    <w:rsid w:val="1E7810DE"/>
    <w:rsid w:val="1EA8BA18"/>
    <w:rsid w:val="1EF3A164"/>
    <w:rsid w:val="1EF3A96E"/>
    <w:rsid w:val="1F22D7CD"/>
    <w:rsid w:val="1F396CC9"/>
    <w:rsid w:val="1F3996D0"/>
    <w:rsid w:val="1F4B7F31"/>
    <w:rsid w:val="1F844347"/>
    <w:rsid w:val="1F941D09"/>
    <w:rsid w:val="1F9582FA"/>
    <w:rsid w:val="1FA3EA12"/>
    <w:rsid w:val="1FC231DD"/>
    <w:rsid w:val="201E97B4"/>
    <w:rsid w:val="20868FB8"/>
    <w:rsid w:val="208C9A46"/>
    <w:rsid w:val="208F71C5"/>
    <w:rsid w:val="209749E9"/>
    <w:rsid w:val="20BC5D07"/>
    <w:rsid w:val="20D06D6E"/>
    <w:rsid w:val="20E74F92"/>
    <w:rsid w:val="20F30BF5"/>
    <w:rsid w:val="2106291C"/>
    <w:rsid w:val="2136AC16"/>
    <w:rsid w:val="21E6C608"/>
    <w:rsid w:val="22005CD2"/>
    <w:rsid w:val="222AEB57"/>
    <w:rsid w:val="22316634"/>
    <w:rsid w:val="22331A4A"/>
    <w:rsid w:val="224C5AB6"/>
    <w:rsid w:val="224D1A1F"/>
    <w:rsid w:val="22668CE3"/>
    <w:rsid w:val="227866F9"/>
    <w:rsid w:val="22922648"/>
    <w:rsid w:val="2295F624"/>
    <w:rsid w:val="22FF93C0"/>
    <w:rsid w:val="230279E9"/>
    <w:rsid w:val="23063C55"/>
    <w:rsid w:val="230C4A97"/>
    <w:rsid w:val="230ED225"/>
    <w:rsid w:val="234EA5B1"/>
    <w:rsid w:val="237AD946"/>
    <w:rsid w:val="237CF2BE"/>
    <w:rsid w:val="24114A9D"/>
    <w:rsid w:val="2483AA33"/>
    <w:rsid w:val="248B8109"/>
    <w:rsid w:val="249E4A4A"/>
    <w:rsid w:val="24A612BE"/>
    <w:rsid w:val="24F0BD54"/>
    <w:rsid w:val="2502D936"/>
    <w:rsid w:val="253E8CE6"/>
    <w:rsid w:val="25419675"/>
    <w:rsid w:val="2592647C"/>
    <w:rsid w:val="25A84907"/>
    <w:rsid w:val="25AB1E7A"/>
    <w:rsid w:val="25D75882"/>
    <w:rsid w:val="2626CAB8"/>
    <w:rsid w:val="26510B9D"/>
    <w:rsid w:val="26830271"/>
    <w:rsid w:val="268AC7D8"/>
    <w:rsid w:val="26ED261C"/>
    <w:rsid w:val="27317FF7"/>
    <w:rsid w:val="27440447"/>
    <w:rsid w:val="275BB9CD"/>
    <w:rsid w:val="2777A8C6"/>
    <w:rsid w:val="2797F0BE"/>
    <w:rsid w:val="2798AC02"/>
    <w:rsid w:val="27A75723"/>
    <w:rsid w:val="27D28911"/>
    <w:rsid w:val="27DDB380"/>
    <w:rsid w:val="2855CBD2"/>
    <w:rsid w:val="2856C6FD"/>
    <w:rsid w:val="288CCA4A"/>
    <w:rsid w:val="288DD1C2"/>
    <w:rsid w:val="28DAF91F"/>
    <w:rsid w:val="28DFE9C9"/>
    <w:rsid w:val="28F13E8B"/>
    <w:rsid w:val="29245FE1"/>
    <w:rsid w:val="2931E321"/>
    <w:rsid w:val="2970B2FF"/>
    <w:rsid w:val="29796BF6"/>
    <w:rsid w:val="297AC1A1"/>
    <w:rsid w:val="29D25BFB"/>
    <w:rsid w:val="29F423A9"/>
    <w:rsid w:val="2A0AA9EB"/>
    <w:rsid w:val="2A217B5A"/>
    <w:rsid w:val="2A272B77"/>
    <w:rsid w:val="2A4FFD6F"/>
    <w:rsid w:val="2A7BB3D7"/>
    <w:rsid w:val="2A84E180"/>
    <w:rsid w:val="2A89F5BD"/>
    <w:rsid w:val="2AF41F88"/>
    <w:rsid w:val="2B6FB3C7"/>
    <w:rsid w:val="2B7CF2FB"/>
    <w:rsid w:val="2C16783F"/>
    <w:rsid w:val="2C40F1A0"/>
    <w:rsid w:val="2C8F5EA5"/>
    <w:rsid w:val="2C975611"/>
    <w:rsid w:val="2CA76E58"/>
    <w:rsid w:val="2CFA51CD"/>
    <w:rsid w:val="2D5D616E"/>
    <w:rsid w:val="2D621116"/>
    <w:rsid w:val="2D95607A"/>
    <w:rsid w:val="2E67B7B8"/>
    <w:rsid w:val="2E6F9CCE"/>
    <w:rsid w:val="2E9659CC"/>
    <w:rsid w:val="2E9704E7"/>
    <w:rsid w:val="2EB15EF9"/>
    <w:rsid w:val="2EDA17E6"/>
    <w:rsid w:val="2F0C86A9"/>
    <w:rsid w:val="2F2A49C0"/>
    <w:rsid w:val="2F418F83"/>
    <w:rsid w:val="2F446F90"/>
    <w:rsid w:val="2F865561"/>
    <w:rsid w:val="2FB22E59"/>
    <w:rsid w:val="2FBE1A80"/>
    <w:rsid w:val="2FE15805"/>
    <w:rsid w:val="2FE38629"/>
    <w:rsid w:val="30043A18"/>
    <w:rsid w:val="300B6D2F"/>
    <w:rsid w:val="304C0425"/>
    <w:rsid w:val="3066EEAA"/>
    <w:rsid w:val="30C9006A"/>
    <w:rsid w:val="30E0C5E1"/>
    <w:rsid w:val="3105E978"/>
    <w:rsid w:val="31224895"/>
    <w:rsid w:val="3127259C"/>
    <w:rsid w:val="3154B0C4"/>
    <w:rsid w:val="3159755B"/>
    <w:rsid w:val="317B4A90"/>
    <w:rsid w:val="31CDC2F0"/>
    <w:rsid w:val="320825B6"/>
    <w:rsid w:val="3210AE9F"/>
    <w:rsid w:val="32197D42"/>
    <w:rsid w:val="3239873D"/>
    <w:rsid w:val="3240CD6C"/>
    <w:rsid w:val="3244276B"/>
    <w:rsid w:val="3245A553"/>
    <w:rsid w:val="328F21B5"/>
    <w:rsid w:val="32C2F5FD"/>
    <w:rsid w:val="32DAAA87"/>
    <w:rsid w:val="32DAD8FC"/>
    <w:rsid w:val="32F08125"/>
    <w:rsid w:val="32FC828E"/>
    <w:rsid w:val="3304E0E5"/>
    <w:rsid w:val="331C2301"/>
    <w:rsid w:val="33507291"/>
    <w:rsid w:val="335EE28E"/>
    <w:rsid w:val="336D79A7"/>
    <w:rsid w:val="337A066E"/>
    <w:rsid w:val="33AD8909"/>
    <w:rsid w:val="33B6FF61"/>
    <w:rsid w:val="3413860F"/>
    <w:rsid w:val="34270F43"/>
    <w:rsid w:val="343248AA"/>
    <w:rsid w:val="34943A21"/>
    <w:rsid w:val="34AA7116"/>
    <w:rsid w:val="34D88ADE"/>
    <w:rsid w:val="35154D52"/>
    <w:rsid w:val="35360CEC"/>
    <w:rsid w:val="35511E04"/>
    <w:rsid w:val="356C22C2"/>
    <w:rsid w:val="35A0D364"/>
    <w:rsid w:val="35CB2171"/>
    <w:rsid w:val="35CE190B"/>
    <w:rsid w:val="35D44784"/>
    <w:rsid w:val="35F7B23C"/>
    <w:rsid w:val="35FA96BF"/>
    <w:rsid w:val="361D9289"/>
    <w:rsid w:val="36288486"/>
    <w:rsid w:val="36477ED4"/>
    <w:rsid w:val="3647EE69"/>
    <w:rsid w:val="365EDFFF"/>
    <w:rsid w:val="368B6923"/>
    <w:rsid w:val="368D9FAD"/>
    <w:rsid w:val="36C3C742"/>
    <w:rsid w:val="36D1DD4D"/>
    <w:rsid w:val="374A4368"/>
    <w:rsid w:val="377892D0"/>
    <w:rsid w:val="37789B32"/>
    <w:rsid w:val="3793829D"/>
    <w:rsid w:val="37966720"/>
    <w:rsid w:val="37A2B55C"/>
    <w:rsid w:val="37BF29AB"/>
    <w:rsid w:val="37DF2849"/>
    <w:rsid w:val="381D5BAC"/>
    <w:rsid w:val="382072C0"/>
    <w:rsid w:val="383E1B8B"/>
    <w:rsid w:val="3855E3D5"/>
    <w:rsid w:val="386DADAE"/>
    <w:rsid w:val="3880FA2C"/>
    <w:rsid w:val="38854010"/>
    <w:rsid w:val="38FC5DFC"/>
    <w:rsid w:val="39024B91"/>
    <w:rsid w:val="3902C233"/>
    <w:rsid w:val="39146B93"/>
    <w:rsid w:val="3936FF98"/>
    <w:rsid w:val="393E85BD"/>
    <w:rsid w:val="39691717"/>
    <w:rsid w:val="397DE239"/>
    <w:rsid w:val="3998E361"/>
    <w:rsid w:val="399D5E08"/>
    <w:rsid w:val="39C2279A"/>
    <w:rsid w:val="39F925B9"/>
    <w:rsid w:val="3A097E0F"/>
    <w:rsid w:val="3A817542"/>
    <w:rsid w:val="3A895643"/>
    <w:rsid w:val="3AAADC35"/>
    <w:rsid w:val="3ADECF2B"/>
    <w:rsid w:val="3AF53893"/>
    <w:rsid w:val="3B0E515E"/>
    <w:rsid w:val="3B57469E"/>
    <w:rsid w:val="3BA54B49"/>
    <w:rsid w:val="3BC59FBC"/>
    <w:rsid w:val="3BC74126"/>
    <w:rsid w:val="3BD8646B"/>
    <w:rsid w:val="3C4C0C55"/>
    <w:rsid w:val="3C4C3700"/>
    <w:rsid w:val="3C57989B"/>
    <w:rsid w:val="3C785D37"/>
    <w:rsid w:val="3CBC25D1"/>
    <w:rsid w:val="3D273844"/>
    <w:rsid w:val="3D358CAD"/>
    <w:rsid w:val="3D37FE9B"/>
    <w:rsid w:val="3D4E976D"/>
    <w:rsid w:val="3D8BD481"/>
    <w:rsid w:val="3D94DFE9"/>
    <w:rsid w:val="3DA98680"/>
    <w:rsid w:val="3DCCC5D3"/>
    <w:rsid w:val="3DE80761"/>
    <w:rsid w:val="3E17DAFC"/>
    <w:rsid w:val="3E1995AD"/>
    <w:rsid w:val="3E256C5A"/>
    <w:rsid w:val="3E25FED6"/>
    <w:rsid w:val="3E777DA9"/>
    <w:rsid w:val="3E99BA89"/>
    <w:rsid w:val="3EA2174E"/>
    <w:rsid w:val="3EBD1EF1"/>
    <w:rsid w:val="3EC52559"/>
    <w:rsid w:val="3EE08848"/>
    <w:rsid w:val="3EFEE1E8"/>
    <w:rsid w:val="3F052FD8"/>
    <w:rsid w:val="3F09D7B4"/>
    <w:rsid w:val="3F1DF210"/>
    <w:rsid w:val="3F58B249"/>
    <w:rsid w:val="3F9B2FEB"/>
    <w:rsid w:val="3FC46288"/>
    <w:rsid w:val="3FE0BB47"/>
    <w:rsid w:val="403DE7AF"/>
    <w:rsid w:val="40400C40"/>
    <w:rsid w:val="406950C2"/>
    <w:rsid w:val="40A4AC4A"/>
    <w:rsid w:val="41038B3F"/>
    <w:rsid w:val="413A27AD"/>
    <w:rsid w:val="414D6B78"/>
    <w:rsid w:val="41560F02"/>
    <w:rsid w:val="415B2EB4"/>
    <w:rsid w:val="41A3AC4E"/>
    <w:rsid w:val="41F8B480"/>
    <w:rsid w:val="428DA1AC"/>
    <w:rsid w:val="42FFD62D"/>
    <w:rsid w:val="431328D5"/>
    <w:rsid w:val="4343C592"/>
    <w:rsid w:val="4372176D"/>
    <w:rsid w:val="43A0F184"/>
    <w:rsid w:val="43EF63EA"/>
    <w:rsid w:val="442E625C"/>
    <w:rsid w:val="44A43170"/>
    <w:rsid w:val="44BA5689"/>
    <w:rsid w:val="450DE7CE"/>
    <w:rsid w:val="4510144B"/>
    <w:rsid w:val="458C0417"/>
    <w:rsid w:val="45B33585"/>
    <w:rsid w:val="45E4351F"/>
    <w:rsid w:val="45EC1A4D"/>
    <w:rsid w:val="461F40AF"/>
    <w:rsid w:val="466D383B"/>
    <w:rsid w:val="46DAEDF9"/>
    <w:rsid w:val="46DE4D14"/>
    <w:rsid w:val="46E5854E"/>
    <w:rsid w:val="46FB2F5B"/>
    <w:rsid w:val="47191C94"/>
    <w:rsid w:val="47516D63"/>
    <w:rsid w:val="4752AF88"/>
    <w:rsid w:val="47D895F4"/>
    <w:rsid w:val="4805A90B"/>
    <w:rsid w:val="480C30BB"/>
    <w:rsid w:val="48155B1D"/>
    <w:rsid w:val="481FE2F0"/>
    <w:rsid w:val="4845E4FD"/>
    <w:rsid w:val="4869C2A7"/>
    <w:rsid w:val="4873FFBD"/>
    <w:rsid w:val="488621AA"/>
    <w:rsid w:val="488A1CAD"/>
    <w:rsid w:val="48A63213"/>
    <w:rsid w:val="496B4133"/>
    <w:rsid w:val="49903E18"/>
    <w:rsid w:val="49EC0291"/>
    <w:rsid w:val="49EC3562"/>
    <w:rsid w:val="4A21F20B"/>
    <w:rsid w:val="4A325A46"/>
    <w:rsid w:val="4AA1B110"/>
    <w:rsid w:val="4AAFBDF4"/>
    <w:rsid w:val="4B305245"/>
    <w:rsid w:val="4B6EEE6B"/>
    <w:rsid w:val="4B93CD9D"/>
    <w:rsid w:val="4BABA07F"/>
    <w:rsid w:val="4BCE2AA7"/>
    <w:rsid w:val="4BF5FB17"/>
    <w:rsid w:val="4C0F853B"/>
    <w:rsid w:val="4C2FAAC7"/>
    <w:rsid w:val="4C9959EE"/>
    <w:rsid w:val="4CB11DE8"/>
    <w:rsid w:val="4D006954"/>
    <w:rsid w:val="4D0ABECC"/>
    <w:rsid w:val="4D21A18A"/>
    <w:rsid w:val="4D23A353"/>
    <w:rsid w:val="4D23D624"/>
    <w:rsid w:val="4D3CEC0C"/>
    <w:rsid w:val="4D73FCE0"/>
    <w:rsid w:val="4D873745"/>
    <w:rsid w:val="4D96A4E8"/>
    <w:rsid w:val="4D9C818B"/>
    <w:rsid w:val="4D9EDE70"/>
    <w:rsid w:val="4DA8F6F0"/>
    <w:rsid w:val="4DE39786"/>
    <w:rsid w:val="4E63B1C9"/>
    <w:rsid w:val="4E647888"/>
    <w:rsid w:val="4E6529CE"/>
    <w:rsid w:val="4EAD63AD"/>
    <w:rsid w:val="4EBF73B4"/>
    <w:rsid w:val="4F103C19"/>
    <w:rsid w:val="4F95CF21"/>
    <w:rsid w:val="4FC39288"/>
    <w:rsid w:val="4FCE65AB"/>
    <w:rsid w:val="50373508"/>
    <w:rsid w:val="505A8D6C"/>
    <w:rsid w:val="507072AB"/>
    <w:rsid w:val="50841552"/>
    <w:rsid w:val="50DBCDCD"/>
    <w:rsid w:val="50ED8EA4"/>
    <w:rsid w:val="5148650C"/>
    <w:rsid w:val="5150852A"/>
    <w:rsid w:val="516FBA60"/>
    <w:rsid w:val="51715E38"/>
    <w:rsid w:val="5171F927"/>
    <w:rsid w:val="51D886DC"/>
    <w:rsid w:val="51DD526C"/>
    <w:rsid w:val="51E3E6D3"/>
    <w:rsid w:val="51F9CB5E"/>
    <w:rsid w:val="522B2343"/>
    <w:rsid w:val="522E07C6"/>
    <w:rsid w:val="529BCCD6"/>
    <w:rsid w:val="52C82896"/>
    <w:rsid w:val="52F2DF66"/>
    <w:rsid w:val="52F6562B"/>
    <w:rsid w:val="52FA06D4"/>
    <w:rsid w:val="530CA51C"/>
    <w:rsid w:val="532DAC20"/>
    <w:rsid w:val="53566122"/>
    <w:rsid w:val="535C3C02"/>
    <w:rsid w:val="53ABD2C3"/>
    <w:rsid w:val="53ACD817"/>
    <w:rsid w:val="53BAB90B"/>
    <w:rsid w:val="53FB9D0D"/>
    <w:rsid w:val="541326B0"/>
    <w:rsid w:val="5447835C"/>
    <w:rsid w:val="546AAF86"/>
    <w:rsid w:val="546F2038"/>
    <w:rsid w:val="548BFC4F"/>
    <w:rsid w:val="54E692B2"/>
    <w:rsid w:val="55316C20"/>
    <w:rsid w:val="5556896C"/>
    <w:rsid w:val="559FBEB9"/>
    <w:rsid w:val="56985AD3"/>
    <w:rsid w:val="57245ED1"/>
    <w:rsid w:val="572DAE29"/>
    <w:rsid w:val="5738F68A"/>
    <w:rsid w:val="5778AD0B"/>
    <w:rsid w:val="578E3A75"/>
    <w:rsid w:val="57AE6251"/>
    <w:rsid w:val="580F8D30"/>
    <w:rsid w:val="5812BDC8"/>
    <w:rsid w:val="582CEB5F"/>
    <w:rsid w:val="58427CE4"/>
    <w:rsid w:val="5870FB2A"/>
    <w:rsid w:val="587F43E6"/>
    <w:rsid w:val="59DCDC60"/>
    <w:rsid w:val="5A0259E3"/>
    <w:rsid w:val="5A0CCB8B"/>
    <w:rsid w:val="5A10B59F"/>
    <w:rsid w:val="5A1EB5D4"/>
    <w:rsid w:val="5A2514D5"/>
    <w:rsid w:val="5A390C80"/>
    <w:rsid w:val="5A51847A"/>
    <w:rsid w:val="5A83A4D9"/>
    <w:rsid w:val="5B04CE15"/>
    <w:rsid w:val="5B591A04"/>
    <w:rsid w:val="5B5D97F5"/>
    <w:rsid w:val="5B9F9B58"/>
    <w:rsid w:val="5BDD4C26"/>
    <w:rsid w:val="5BE00958"/>
    <w:rsid w:val="5BF5199B"/>
    <w:rsid w:val="5C6E7FB0"/>
    <w:rsid w:val="5CC69717"/>
    <w:rsid w:val="5CE5C7AD"/>
    <w:rsid w:val="5D234087"/>
    <w:rsid w:val="5D25EA9E"/>
    <w:rsid w:val="5D2E0BDC"/>
    <w:rsid w:val="5DADBEB5"/>
    <w:rsid w:val="5DCEBD15"/>
    <w:rsid w:val="5E14F8B5"/>
    <w:rsid w:val="5E2501EC"/>
    <w:rsid w:val="5E3C8309"/>
    <w:rsid w:val="5E6F19F2"/>
    <w:rsid w:val="5E870490"/>
    <w:rsid w:val="5EBF10E8"/>
    <w:rsid w:val="5EC916A5"/>
    <w:rsid w:val="5ED82734"/>
    <w:rsid w:val="5ED98E86"/>
    <w:rsid w:val="5EE0A40C"/>
    <w:rsid w:val="5F350A9D"/>
    <w:rsid w:val="5F7E0B77"/>
    <w:rsid w:val="5F855CD9"/>
    <w:rsid w:val="5FD1F12C"/>
    <w:rsid w:val="5FFF0B60"/>
    <w:rsid w:val="601E5A39"/>
    <w:rsid w:val="604372C4"/>
    <w:rsid w:val="6057236C"/>
    <w:rsid w:val="605AF017"/>
    <w:rsid w:val="6065C220"/>
    <w:rsid w:val="60795565"/>
    <w:rsid w:val="608E48AE"/>
    <w:rsid w:val="6092669F"/>
    <w:rsid w:val="60A54203"/>
    <w:rsid w:val="60C1143F"/>
    <w:rsid w:val="60CEE05F"/>
    <w:rsid w:val="60D7A25B"/>
    <w:rsid w:val="60FBF36D"/>
    <w:rsid w:val="61065DD7"/>
    <w:rsid w:val="611A2B64"/>
    <w:rsid w:val="61667639"/>
    <w:rsid w:val="617F4C42"/>
    <w:rsid w:val="61AC5E77"/>
    <w:rsid w:val="61F2F3CD"/>
    <w:rsid w:val="61F6C078"/>
    <w:rsid w:val="6208BC1B"/>
    <w:rsid w:val="622E3700"/>
    <w:rsid w:val="623DED0E"/>
    <w:rsid w:val="638EC42E"/>
    <w:rsid w:val="63994CDC"/>
    <w:rsid w:val="63D9BD6F"/>
    <w:rsid w:val="6427D46B"/>
    <w:rsid w:val="643009C7"/>
    <w:rsid w:val="64397829"/>
    <w:rsid w:val="64518CC7"/>
    <w:rsid w:val="646E322B"/>
    <w:rsid w:val="64BD5994"/>
    <w:rsid w:val="64D27C83"/>
    <w:rsid w:val="64E8A813"/>
    <w:rsid w:val="65361F17"/>
    <w:rsid w:val="654D0E62"/>
    <w:rsid w:val="6553CDE8"/>
    <w:rsid w:val="6565D7C2"/>
    <w:rsid w:val="657EB0A9"/>
    <w:rsid w:val="658274B7"/>
    <w:rsid w:val="65B638C7"/>
    <w:rsid w:val="65CF7037"/>
    <w:rsid w:val="65E7F575"/>
    <w:rsid w:val="66095D3C"/>
    <w:rsid w:val="667644A6"/>
    <w:rsid w:val="6676EBD9"/>
    <w:rsid w:val="6691163C"/>
    <w:rsid w:val="66CA319B"/>
    <w:rsid w:val="67063948"/>
    <w:rsid w:val="67115E31"/>
    <w:rsid w:val="6731C4B6"/>
    <w:rsid w:val="6734DFF9"/>
    <w:rsid w:val="6773DFE8"/>
    <w:rsid w:val="677FDE50"/>
    <w:rsid w:val="679E8308"/>
    <w:rsid w:val="67C73EA4"/>
    <w:rsid w:val="67E5E2A6"/>
    <w:rsid w:val="680F9EA0"/>
    <w:rsid w:val="68121507"/>
    <w:rsid w:val="6818C37D"/>
    <w:rsid w:val="68214992"/>
    <w:rsid w:val="682CFE17"/>
    <w:rsid w:val="684840EA"/>
    <w:rsid w:val="687A3FBD"/>
    <w:rsid w:val="688A1F72"/>
    <w:rsid w:val="68AD2E92"/>
    <w:rsid w:val="690694FA"/>
    <w:rsid w:val="6910D080"/>
    <w:rsid w:val="691F9637"/>
    <w:rsid w:val="6943E6B7"/>
    <w:rsid w:val="698128A8"/>
    <w:rsid w:val="69A5E363"/>
    <w:rsid w:val="6A0C59E5"/>
    <w:rsid w:val="6A451F7A"/>
    <w:rsid w:val="6A7A10E3"/>
    <w:rsid w:val="6AB6E77B"/>
    <w:rsid w:val="6B32C46F"/>
    <w:rsid w:val="6B3443D6"/>
    <w:rsid w:val="6B3B2AE0"/>
    <w:rsid w:val="6B43D71E"/>
    <w:rsid w:val="6B4D0ACA"/>
    <w:rsid w:val="6B679730"/>
    <w:rsid w:val="6B746075"/>
    <w:rsid w:val="6B94083B"/>
    <w:rsid w:val="6C1423EF"/>
    <w:rsid w:val="6C52B7DC"/>
    <w:rsid w:val="6C86990F"/>
    <w:rsid w:val="6C918E97"/>
    <w:rsid w:val="6CBEAFC6"/>
    <w:rsid w:val="6CE3B4E4"/>
    <w:rsid w:val="6D0000FC"/>
    <w:rsid w:val="6D01EB04"/>
    <w:rsid w:val="6D0686AB"/>
    <w:rsid w:val="6D0699AD"/>
    <w:rsid w:val="6D326907"/>
    <w:rsid w:val="6D54B4B8"/>
    <w:rsid w:val="6D64F84A"/>
    <w:rsid w:val="6D70FFCF"/>
    <w:rsid w:val="6D7D12F3"/>
    <w:rsid w:val="6DA51459"/>
    <w:rsid w:val="6DD6860D"/>
    <w:rsid w:val="6DFBEC14"/>
    <w:rsid w:val="6E0606B1"/>
    <w:rsid w:val="6E0D28FF"/>
    <w:rsid w:val="6E5A8027"/>
    <w:rsid w:val="6E60727B"/>
    <w:rsid w:val="6E8478DC"/>
    <w:rsid w:val="6E880501"/>
    <w:rsid w:val="6F042024"/>
    <w:rsid w:val="6F113F30"/>
    <w:rsid w:val="6F1DC1FD"/>
    <w:rsid w:val="6F4D8206"/>
    <w:rsid w:val="6F77C2F0"/>
    <w:rsid w:val="6FC70AC8"/>
    <w:rsid w:val="6FE12129"/>
    <w:rsid w:val="70491F8E"/>
    <w:rsid w:val="70995259"/>
    <w:rsid w:val="709F8A5E"/>
    <w:rsid w:val="70ACAF64"/>
    <w:rsid w:val="70CF2B77"/>
    <w:rsid w:val="70D36834"/>
    <w:rsid w:val="70DF321B"/>
    <w:rsid w:val="71081AD3"/>
    <w:rsid w:val="710E26CF"/>
    <w:rsid w:val="71157109"/>
    <w:rsid w:val="712494C3"/>
    <w:rsid w:val="715AE042"/>
    <w:rsid w:val="71625BDF"/>
    <w:rsid w:val="7164DD27"/>
    <w:rsid w:val="71AD88FC"/>
    <w:rsid w:val="722C81C6"/>
    <w:rsid w:val="723BE0AF"/>
    <w:rsid w:val="724470F2"/>
    <w:rsid w:val="72600147"/>
    <w:rsid w:val="727B027C"/>
    <w:rsid w:val="728522C8"/>
    <w:rsid w:val="7293E26A"/>
    <w:rsid w:val="72AF63B2"/>
    <w:rsid w:val="72D1FB08"/>
    <w:rsid w:val="732C0BC3"/>
    <w:rsid w:val="733DCE23"/>
    <w:rsid w:val="734418A1"/>
    <w:rsid w:val="73480319"/>
    <w:rsid w:val="7353A0A8"/>
    <w:rsid w:val="736D34F0"/>
    <w:rsid w:val="73BA3283"/>
    <w:rsid w:val="73E818B1"/>
    <w:rsid w:val="745C0FE9"/>
    <w:rsid w:val="74691F8A"/>
    <w:rsid w:val="746DA5A7"/>
    <w:rsid w:val="749066F2"/>
    <w:rsid w:val="7494ED2A"/>
    <w:rsid w:val="74E529BE"/>
    <w:rsid w:val="751CEFA4"/>
    <w:rsid w:val="7572AEE8"/>
    <w:rsid w:val="760B08AA"/>
    <w:rsid w:val="761198C2"/>
    <w:rsid w:val="7615C289"/>
    <w:rsid w:val="76463D47"/>
    <w:rsid w:val="76984AEB"/>
    <w:rsid w:val="76B5CC76"/>
    <w:rsid w:val="76CD9E9B"/>
    <w:rsid w:val="76E1F2B4"/>
    <w:rsid w:val="7748F800"/>
    <w:rsid w:val="775F0B44"/>
    <w:rsid w:val="775FB206"/>
    <w:rsid w:val="7762675F"/>
    <w:rsid w:val="7768DE47"/>
    <w:rsid w:val="7788F93C"/>
    <w:rsid w:val="78341B4C"/>
    <w:rsid w:val="784CC7F2"/>
    <w:rsid w:val="78549066"/>
    <w:rsid w:val="785BEFB8"/>
    <w:rsid w:val="785ECC49"/>
    <w:rsid w:val="789E0AEA"/>
    <w:rsid w:val="790E90DF"/>
    <w:rsid w:val="79122F95"/>
    <w:rsid w:val="79346470"/>
    <w:rsid w:val="7954EFBF"/>
    <w:rsid w:val="79EE509F"/>
    <w:rsid w:val="79F82906"/>
    <w:rsid w:val="79F929D3"/>
    <w:rsid w:val="7A324F67"/>
    <w:rsid w:val="7A3F7464"/>
    <w:rsid w:val="7A593ED4"/>
    <w:rsid w:val="7A924BEF"/>
    <w:rsid w:val="7AB9755E"/>
    <w:rsid w:val="7AF281EF"/>
    <w:rsid w:val="7B38CA3F"/>
    <w:rsid w:val="7B8B2348"/>
    <w:rsid w:val="7BDD34E9"/>
    <w:rsid w:val="7C01FC6F"/>
    <w:rsid w:val="7C3158AE"/>
    <w:rsid w:val="7C33DAD3"/>
    <w:rsid w:val="7C38AEDB"/>
    <w:rsid w:val="7C5E6ED8"/>
    <w:rsid w:val="7C5EE5A0"/>
    <w:rsid w:val="7C626A58"/>
    <w:rsid w:val="7C7C58ED"/>
    <w:rsid w:val="7C86D6B2"/>
    <w:rsid w:val="7C8AD98D"/>
    <w:rsid w:val="7CB2DE39"/>
    <w:rsid w:val="7CBBEAEF"/>
    <w:rsid w:val="7CC4EB0A"/>
    <w:rsid w:val="7CD49AA0"/>
    <w:rsid w:val="7D0F720F"/>
    <w:rsid w:val="7D20BA8A"/>
    <w:rsid w:val="7D4ED833"/>
    <w:rsid w:val="7D84448E"/>
    <w:rsid w:val="7E132552"/>
    <w:rsid w:val="7E134407"/>
    <w:rsid w:val="7E4B4DB5"/>
    <w:rsid w:val="7E5014CF"/>
    <w:rsid w:val="7E9F67DB"/>
    <w:rsid w:val="7EA9B23B"/>
    <w:rsid w:val="7EB0B67F"/>
    <w:rsid w:val="7EBF7511"/>
    <w:rsid w:val="7EE9BA4D"/>
    <w:rsid w:val="7F1731AB"/>
    <w:rsid w:val="7F1C9BE1"/>
    <w:rsid w:val="7F3A8166"/>
    <w:rsid w:val="7F50A675"/>
    <w:rsid w:val="7F8D70BC"/>
    <w:rsid w:val="7F9067BE"/>
    <w:rsid w:val="7FEF0C5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335D06"/>
  <w15:chartTrackingRefBased/>
  <w15:docId w15:val="{D1D6F7C4-7EFC-4565-AD1B-882CAF613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687A3FBD"/>
    <w:rPr>
      <w:lang w:val="en-GB"/>
    </w:rPr>
  </w:style>
  <w:style w:type="paragraph" w:styleId="Heading1">
    <w:name w:val="heading 1"/>
    <w:basedOn w:val="Normal"/>
    <w:next w:val="Normal"/>
    <w:link w:val="Heading1Char"/>
    <w:uiPriority w:val="9"/>
    <w:qFormat/>
    <w:rsid w:val="687A3FB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687A3FB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687A3F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687A3F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687A3F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687A3F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687A3F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687A3FBD"/>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687A3FBD"/>
    <w:pPr>
      <w:keepNext/>
      <w:keepLines/>
      <w:spacing w:after="0"/>
      <w:outlineLvl w:val="8"/>
    </w:pPr>
    <w:rPr>
      <w:rFonts w:eastAsiaTheme="majorEastAsia" w:cstheme="majorBidi"/>
      <w:color w:val="2727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rsid w:val="687A3FBD"/>
    <w:pPr>
      <w:spacing w:after="80" w:line="240" w:lineRule="auto"/>
      <w:contextualSpacing/>
    </w:pPr>
    <w:rPr>
      <w:rFonts w:asciiTheme="majorHAnsi" w:hAnsiTheme="majorHAnsi" w:eastAsiaTheme="majorEastAsia" w:cstheme="majorBidi"/>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687A3FBD"/>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687A3FBD"/>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687A3FBD"/>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687A3FBD"/>
    <w:pPr>
      <w:ind w:left="720"/>
      <w:contextualSpacing/>
    </w:pPr>
  </w:style>
  <w:style w:type="paragraph" w:styleId="TOC1">
    <w:name w:val="toc 1"/>
    <w:basedOn w:val="Normal"/>
    <w:next w:val="Normal"/>
    <w:uiPriority w:val="39"/>
    <w:unhideWhenUsed/>
    <w:rsid w:val="687A3FBD"/>
    <w:pPr>
      <w:spacing w:after="100"/>
    </w:pPr>
  </w:style>
  <w:style w:type="paragraph" w:styleId="TOC2">
    <w:name w:val="toc 2"/>
    <w:basedOn w:val="Normal"/>
    <w:next w:val="Normal"/>
    <w:uiPriority w:val="39"/>
    <w:unhideWhenUsed/>
    <w:rsid w:val="687A3FBD"/>
    <w:pPr>
      <w:spacing w:after="100"/>
      <w:ind w:left="220"/>
    </w:pPr>
  </w:style>
  <w:style w:type="paragraph" w:styleId="TOC3">
    <w:name w:val="toc 3"/>
    <w:basedOn w:val="Normal"/>
    <w:next w:val="Normal"/>
    <w:uiPriority w:val="39"/>
    <w:unhideWhenUsed/>
    <w:rsid w:val="687A3FBD"/>
    <w:pPr>
      <w:spacing w:after="100"/>
      <w:ind w:left="440"/>
    </w:pPr>
  </w:style>
  <w:style w:type="paragraph" w:styleId="TOC4">
    <w:name w:val="toc 4"/>
    <w:basedOn w:val="Normal"/>
    <w:next w:val="Normal"/>
    <w:uiPriority w:val="39"/>
    <w:unhideWhenUsed/>
    <w:rsid w:val="687A3FBD"/>
    <w:pPr>
      <w:spacing w:after="100"/>
      <w:ind w:left="660"/>
    </w:pPr>
  </w:style>
  <w:style w:type="paragraph" w:styleId="TOC5">
    <w:name w:val="toc 5"/>
    <w:basedOn w:val="Normal"/>
    <w:next w:val="Normal"/>
    <w:uiPriority w:val="39"/>
    <w:unhideWhenUsed/>
    <w:rsid w:val="687A3FBD"/>
    <w:pPr>
      <w:spacing w:after="100"/>
      <w:ind w:left="880"/>
    </w:pPr>
  </w:style>
  <w:style w:type="paragraph" w:styleId="TOC6">
    <w:name w:val="toc 6"/>
    <w:basedOn w:val="Normal"/>
    <w:next w:val="Normal"/>
    <w:uiPriority w:val="39"/>
    <w:unhideWhenUsed/>
    <w:rsid w:val="687A3FBD"/>
    <w:pPr>
      <w:spacing w:after="100"/>
      <w:ind w:left="1100"/>
    </w:pPr>
  </w:style>
  <w:style w:type="paragraph" w:styleId="TOC7">
    <w:name w:val="toc 7"/>
    <w:basedOn w:val="Normal"/>
    <w:next w:val="Normal"/>
    <w:uiPriority w:val="39"/>
    <w:unhideWhenUsed/>
    <w:rsid w:val="687A3FBD"/>
    <w:pPr>
      <w:spacing w:after="100"/>
      <w:ind w:left="1320"/>
    </w:pPr>
  </w:style>
  <w:style w:type="paragraph" w:styleId="TOC8">
    <w:name w:val="toc 8"/>
    <w:basedOn w:val="Normal"/>
    <w:next w:val="Normal"/>
    <w:uiPriority w:val="39"/>
    <w:unhideWhenUsed/>
    <w:rsid w:val="687A3FBD"/>
    <w:pPr>
      <w:spacing w:after="100"/>
      <w:ind w:left="1540"/>
    </w:pPr>
  </w:style>
  <w:style w:type="paragraph" w:styleId="TOC9">
    <w:name w:val="toc 9"/>
    <w:basedOn w:val="Normal"/>
    <w:next w:val="Normal"/>
    <w:uiPriority w:val="39"/>
    <w:unhideWhenUsed/>
    <w:rsid w:val="687A3FBD"/>
    <w:pPr>
      <w:spacing w:after="100"/>
      <w:ind w:left="1760"/>
    </w:pPr>
  </w:style>
  <w:style w:type="paragraph" w:styleId="EndnoteText">
    <w:name w:val="endnote text"/>
    <w:basedOn w:val="Normal"/>
    <w:uiPriority w:val="99"/>
    <w:semiHidden/>
    <w:unhideWhenUsed/>
    <w:rsid w:val="687A3FBD"/>
    <w:pPr>
      <w:spacing w:after="0" w:line="240" w:lineRule="auto"/>
    </w:pPr>
    <w:rPr>
      <w:sz w:val="20"/>
      <w:szCs w:val="20"/>
    </w:rPr>
  </w:style>
  <w:style w:type="paragraph" w:styleId="Footer">
    <w:name w:val="footer"/>
    <w:basedOn w:val="Normal"/>
    <w:uiPriority w:val="99"/>
    <w:unhideWhenUsed/>
    <w:rsid w:val="687A3FBD"/>
    <w:pPr>
      <w:tabs>
        <w:tab w:val="center" w:pos="4680"/>
        <w:tab w:val="right" w:pos="9360"/>
      </w:tabs>
      <w:spacing w:after="0" w:line="240" w:lineRule="auto"/>
    </w:pPr>
  </w:style>
  <w:style w:type="paragraph" w:styleId="FootnoteText">
    <w:name w:val="footnote text"/>
    <w:basedOn w:val="Normal"/>
    <w:uiPriority w:val="99"/>
    <w:semiHidden/>
    <w:unhideWhenUsed/>
    <w:rsid w:val="687A3FBD"/>
    <w:pPr>
      <w:spacing w:after="0" w:line="240" w:lineRule="auto"/>
    </w:pPr>
    <w:rPr>
      <w:sz w:val="20"/>
      <w:szCs w:val="20"/>
    </w:rPr>
  </w:style>
  <w:style w:type="paragraph" w:styleId="Header">
    <w:name w:val="header"/>
    <w:basedOn w:val="Normal"/>
    <w:uiPriority w:val="99"/>
    <w:unhideWhenUsed/>
    <w:rsid w:val="687A3FBD"/>
    <w:pPr>
      <w:tabs>
        <w:tab w:val="center" w:pos="4680"/>
        <w:tab w:val="right" w:pos="9360"/>
      </w:tabs>
      <w:spacing w:after="0" w:line="240" w:lineRule="auto"/>
    </w:pPr>
  </w:style>
  <w:style w:type="character" w:styleId="Hyperlink">
    <w:name w:val="Hyperlink"/>
    <w:basedOn w:val="DefaultParagraphFont"/>
    <w:uiPriority w:val="99"/>
    <w:unhideWhenUsed/>
    <w:rPr>
      <w:color w:val="467886" w:themeColor="hyperlink"/>
      <w:u w:val="single"/>
    </w:rPr>
  </w:style>
  <w:style w:type="paragraph" w:styleId="TOCHeading">
    <w:name w:val="TOC Heading"/>
    <w:basedOn w:val="Heading1"/>
    <w:next w:val="Normal"/>
    <w:uiPriority w:val="39"/>
    <w:unhideWhenUsed/>
    <w:qFormat/>
    <w:rsid w:val="00CD7002"/>
    <w:pPr>
      <w:spacing w:before="240" w:after="0" w:line="259" w:lineRule="auto"/>
      <w:outlineLvl w:val="9"/>
    </w:pPr>
    <w:rPr>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png" Id="rId8" /><Relationship Type="http://schemas.openxmlformats.org/officeDocument/2006/relationships/hyperlink" Target="https://doi.org/10.1080/13603108.2019.1579507" TargetMode="External" Id="rId13" /><Relationship Type="http://schemas.openxmlformats.org/officeDocument/2006/relationships/hyperlink" Target="https://doi.org/10.1080/02601370.2015.1060023" TargetMode="External" Id="rId18" /><Relationship Type="http://schemas.microsoft.com/office/2020/10/relationships/intelligence" Target="intelligence2.xml" Id="rId26" /><Relationship Type="http://schemas.openxmlformats.org/officeDocument/2006/relationships/styles" Target="styles.xml" Id="rId3" /><Relationship Type="http://schemas.openxmlformats.org/officeDocument/2006/relationships/hyperlink" Target="https://doi.org/10.1002/hrm.20032" TargetMode="External" Id="rId21" /><Relationship Type="http://schemas.openxmlformats.org/officeDocument/2006/relationships/image" Target="media/image2.png" Id="rId7" /><Relationship Type="http://schemas.openxmlformats.org/officeDocument/2006/relationships/hyperlink" Target="https://doi.org/10.1177/0149206318774622" TargetMode="External" Id="rId12" /><Relationship Type="http://schemas.openxmlformats.org/officeDocument/2006/relationships/hyperlink" Target="https://doi.org/10.1177/23294884211016529" TargetMode="External" Id="rId17" /><Relationship Type="http://schemas.openxmlformats.org/officeDocument/2006/relationships/theme" Target="theme/theme1.xml" Id="rId25" /><Relationship Type="http://schemas.openxmlformats.org/officeDocument/2006/relationships/numbering" Target="numbering.xml" Id="rId2" /><Relationship Type="http://schemas.openxmlformats.org/officeDocument/2006/relationships/hyperlink" Target="https://doi.org/10.1177/1745691617697078" TargetMode="External" Id="rId16" /><Relationship Type="http://schemas.openxmlformats.org/officeDocument/2006/relationships/hyperlink" Target="https://doi.org/10.1037/0003-066X.45.2.120" TargetMode="External" Id="rId20"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hyperlink" Target="https://www.college.police.uk/guidance/problem-solving-policing" TargetMode="External" Id="rId11" /><Relationship Type="http://schemas.openxmlformats.org/officeDocument/2006/relationships/fontTable" Target="fontTable.xml" Id="rId24" /><Relationship Type="http://schemas.openxmlformats.org/officeDocument/2006/relationships/webSettings" Target="webSettings.xml" Id="rId5" /><Relationship Type="http://schemas.openxmlformats.org/officeDocument/2006/relationships/hyperlink" Target="https://doi.org/10.1177/08901171211007955a" TargetMode="External" Id="rId15" /><Relationship Type="http://schemas.openxmlformats.org/officeDocument/2006/relationships/hyperlink" Target="https://doi.org/10.1080/1553118X.2021.2014503" TargetMode="External" Id="rId23" /><Relationship Type="http://schemas.openxmlformats.org/officeDocument/2006/relationships/hyperlink" Target="https://doi.org/10.1080/09585192.2021.1879204" TargetMode="External" Id="rId10" /><Relationship Type="http://schemas.openxmlformats.org/officeDocument/2006/relationships/hyperlink" Target="https://doi.org/10.3102/0013189X19890600" TargetMode="External" Id="rId19" /><Relationship Type="http://schemas.openxmlformats.org/officeDocument/2006/relationships/settings" Target="settings.xml" Id="rId4" /><Relationship Type="http://schemas.openxmlformats.org/officeDocument/2006/relationships/hyperlink" Target="https://doi.org/10.2307/355546" TargetMode="External" Id="rId9" /><Relationship Type="http://schemas.openxmlformats.org/officeDocument/2006/relationships/hyperlink" Target="https://doi.org/10.1080/14480220.2018.1576330" TargetMode="External" Id="rId14" /><Relationship Type="http://schemas.openxmlformats.org/officeDocument/2006/relationships/hyperlink" Target="https://doi.org/10.1080/01443410.2021.1998304" TargetMode="External" Id="rId22" /><Relationship Type="http://schemas.openxmlformats.org/officeDocument/2006/relationships/glossaryDocument" Target="glossary/document.xml" Id="R6bfadd7bdbbb442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280dac2-4f6d-49fe-bc96-96b2efcfe5b0}"/>
      </w:docPartPr>
      <w:docPartBody>
        <w:p w14:paraId="14EEE79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57047A-846E-431C-BA4F-1F41751FC21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Ifaz Faruki (2305668)</dc:creator>
  <keywords/>
  <dc:description/>
  <lastModifiedBy>Ifaz Faruki (2305668)</lastModifiedBy>
  <revision>5</revision>
  <dcterms:created xsi:type="dcterms:W3CDTF">2024-03-07T17:53:00.0000000Z</dcterms:created>
  <dcterms:modified xsi:type="dcterms:W3CDTF">2024-04-29T13:25:19.3611322Z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41b216fcdbe5d24bdba3199732200dd028d7aef6defe9f86378892a2236b9a73</vt:lpwstr>
  </property>
</Properties>
</file>