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8F8B76" w14:textId="77777777" w:rsidR="008605F6" w:rsidRPr="00C64122" w:rsidRDefault="008605F6" w:rsidP="008605F6">
      <w:pPr>
        <w:spacing w:before="100" w:beforeAutospacing="1"/>
        <w:rPr>
          <w:rFonts w:ascii="Arial" w:hAnsi="Arial" w:cs="Arial"/>
          <w:color w:val="000000" w:themeColor="text1"/>
        </w:rPr>
      </w:pPr>
      <w:r w:rsidRPr="00C64122">
        <w:rPr>
          <w:rFonts w:ascii="Arial" w:hAnsi="Arial" w:cs="Arial"/>
          <w:u w:val="single"/>
        </w:rPr>
        <w:t>Reference List</w:t>
      </w:r>
      <w:r>
        <w:rPr>
          <w:rFonts w:ascii="Arial" w:hAnsi="Arial" w:cs="Arial"/>
        </w:rPr>
        <w:t xml:space="preserve"> </w:t>
      </w:r>
    </w:p>
    <w:p w14:paraId="5C5ADBF6" w14:textId="77777777" w:rsidR="006663BB" w:rsidRDefault="006663BB" w:rsidP="006663BB">
      <w:pPr>
        <w:rPr>
          <w:rFonts w:ascii="Arial" w:hAnsi="Arial" w:cs="Arial"/>
        </w:rPr>
      </w:pPr>
    </w:p>
    <w:p w14:paraId="4149A6B4" w14:textId="418D1491" w:rsidR="006663BB" w:rsidRDefault="006663BB" w:rsidP="006663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BBC (no date) </w:t>
      </w:r>
      <w:r>
        <w:rPr>
          <w:rFonts w:ascii="Arial" w:hAnsi="Arial" w:cs="Arial"/>
          <w:i/>
          <w:iCs/>
        </w:rPr>
        <w:t>What is a healthy lifestyle?</w:t>
      </w:r>
      <w:r>
        <w:rPr>
          <w:rFonts w:ascii="Arial" w:hAnsi="Arial" w:cs="Arial"/>
        </w:rPr>
        <w:t xml:space="preserve"> Available at: </w:t>
      </w:r>
      <w:hyperlink r:id="rId4" w:history="1">
        <w:r w:rsidRPr="001E65A8">
          <w:rPr>
            <w:rStyle w:val="Hyperlink"/>
            <w:rFonts w:ascii="Arial" w:hAnsi="Arial" w:cs="Arial"/>
          </w:rPr>
          <w:t>https://www.bbc.co.uk/bitesize/topics/zhvbt39/articles/zmjkhbk</w:t>
        </w:r>
      </w:hyperlink>
      <w:r>
        <w:rPr>
          <w:rFonts w:ascii="Arial" w:hAnsi="Arial" w:cs="Arial"/>
        </w:rPr>
        <w:t xml:space="preserve"> (Accessed: 18</w:t>
      </w:r>
      <w:r w:rsidRPr="00C641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</w:t>
      </w:r>
    </w:p>
    <w:p w14:paraId="0226B87B" w14:textId="77777777" w:rsidR="006663BB" w:rsidRDefault="006663BB" w:rsidP="006663BB">
      <w:pPr>
        <w:rPr>
          <w:rFonts w:ascii="Arial" w:hAnsi="Arial" w:cs="Arial"/>
        </w:rPr>
      </w:pPr>
    </w:p>
    <w:p w14:paraId="1F576C14" w14:textId="77DA060A" w:rsidR="006663BB" w:rsidRDefault="006663BB" w:rsidP="006663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Cache (2018) </w:t>
      </w:r>
      <w:r w:rsidRPr="00C64122">
        <w:rPr>
          <w:rFonts w:ascii="Arial" w:hAnsi="Arial" w:cs="Arial"/>
          <w:i/>
          <w:iCs/>
        </w:rPr>
        <w:t>Well-being for children in the EYFS</w:t>
      </w:r>
      <w:r>
        <w:rPr>
          <w:rFonts w:ascii="Arial" w:hAnsi="Arial" w:cs="Arial"/>
        </w:rPr>
        <w:t xml:space="preserve">. Available at: </w:t>
      </w:r>
      <w:hyperlink r:id="rId5" w:history="1">
        <w:r w:rsidRPr="001E65A8">
          <w:rPr>
            <w:rStyle w:val="Hyperlink"/>
            <w:rFonts w:ascii="Arial" w:hAnsi="Arial" w:cs="Arial"/>
          </w:rPr>
          <w:t>https://www.cache.org.uk/news-media/well-being-for-children-in-the-eyfs</w:t>
        </w:r>
      </w:hyperlink>
      <w:r>
        <w:rPr>
          <w:rFonts w:ascii="Arial" w:hAnsi="Arial" w:cs="Arial"/>
        </w:rPr>
        <w:t xml:space="preserve"> (Accessed: 17</w:t>
      </w:r>
      <w:r w:rsidRPr="00C641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</w:t>
      </w:r>
    </w:p>
    <w:p w14:paraId="6F056342" w14:textId="77777777" w:rsidR="006663BB" w:rsidRDefault="006663BB" w:rsidP="006663BB">
      <w:pPr>
        <w:rPr>
          <w:rFonts w:ascii="Arial" w:hAnsi="Arial" w:cs="Arial"/>
        </w:rPr>
      </w:pPr>
    </w:p>
    <w:p w14:paraId="4C719A24" w14:textId="3D332B00" w:rsidR="006663BB" w:rsidRDefault="006663BB" w:rsidP="006663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Childline (2016) </w:t>
      </w:r>
      <w:r>
        <w:rPr>
          <w:rFonts w:ascii="Arial" w:hAnsi="Arial" w:cs="Arial"/>
          <w:i/>
          <w:iCs/>
        </w:rPr>
        <w:t>Staying Healthy</w:t>
      </w:r>
      <w:r>
        <w:rPr>
          <w:rFonts w:ascii="Arial" w:hAnsi="Arial" w:cs="Arial"/>
        </w:rPr>
        <w:t xml:space="preserve">. (available at: </w:t>
      </w:r>
      <w:hyperlink r:id="rId6" w:history="1">
        <w:r w:rsidRPr="001E65A8">
          <w:rPr>
            <w:rStyle w:val="Hyperlink"/>
            <w:rFonts w:ascii="Arial" w:hAnsi="Arial" w:cs="Arial"/>
          </w:rPr>
          <w:t>https://www.childline.org.uk/info-advice/you-your-body/my-body/staying-healthy/</w:t>
        </w:r>
      </w:hyperlink>
      <w:r>
        <w:rPr>
          <w:rFonts w:ascii="Arial" w:hAnsi="Arial" w:cs="Arial"/>
        </w:rPr>
        <w:t xml:space="preserve"> (Accessed: 16</w:t>
      </w:r>
      <w:r w:rsidRPr="00C641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</w:t>
      </w:r>
    </w:p>
    <w:p w14:paraId="5905BEB2" w14:textId="3E9CC0CB" w:rsidR="006663BB" w:rsidRDefault="006663BB" w:rsidP="00140CB6">
      <w:pPr>
        <w:spacing w:before="100" w:beforeAutospacing="1" w:after="100" w:afterAutospacing="1"/>
        <w:rPr>
          <w:rFonts w:ascii="Arial" w:hAnsi="Arial" w:cs="Arial"/>
        </w:rPr>
      </w:pPr>
      <w:r>
        <w:rPr>
          <w:rFonts w:ascii="Arial" w:hAnsi="Arial" w:cs="Arial"/>
        </w:rPr>
        <w:t xml:space="preserve">Children’s commissioner for wales (2016) </w:t>
      </w:r>
      <w:r w:rsidRPr="00E50D3A">
        <w:rPr>
          <w:rFonts w:ascii="Arial" w:hAnsi="Arial" w:cs="Arial"/>
          <w:i/>
          <w:iCs/>
        </w:rPr>
        <w:t>Change: protecting welsh children from the impact of poverty</w:t>
      </w:r>
      <w:r>
        <w:rPr>
          <w:rFonts w:ascii="Arial" w:hAnsi="Arial" w:cs="Arial"/>
        </w:rPr>
        <w:t xml:space="preserve">. Available at: </w:t>
      </w:r>
      <w:hyperlink r:id="rId7" w:history="1">
        <w:r w:rsidRPr="001E65A8">
          <w:rPr>
            <w:rStyle w:val="Hyperlink"/>
            <w:rFonts w:ascii="Arial" w:hAnsi="Arial" w:cs="Arial"/>
          </w:rPr>
          <w:t>https://www.childcomwales.org.uk/wp-content/uploads/2019/04/A-Charter-for-Change-Protecting-Welsh-Children-from-the-</w:t>
        </w:r>
        <w:r w:rsidRPr="001E65A8">
          <w:rPr>
            <w:rStyle w:val="Hyperlink"/>
            <w:rFonts w:ascii="Arial" w:hAnsi="Arial" w:cs="Arial"/>
          </w:rPr>
          <w:t>I</w:t>
        </w:r>
        <w:r w:rsidRPr="001E65A8">
          <w:rPr>
            <w:rStyle w:val="Hyperlink"/>
            <w:rFonts w:ascii="Arial" w:hAnsi="Arial" w:cs="Arial"/>
          </w:rPr>
          <w:t>mpact-of-Poverty.pdf</w:t>
        </w:r>
      </w:hyperlink>
      <w:r>
        <w:rPr>
          <w:rFonts w:ascii="Arial" w:hAnsi="Arial" w:cs="Arial"/>
        </w:rPr>
        <w:t xml:space="preserve"> (Accessed: 20</w:t>
      </w:r>
      <w:r w:rsidRPr="004570E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</w:t>
      </w:r>
    </w:p>
    <w:p w14:paraId="6991E92F" w14:textId="071CEAAB" w:rsidR="008664E3" w:rsidRPr="008664E3" w:rsidRDefault="008664E3" w:rsidP="008664E3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r w:rsidRPr="00C64122">
        <w:rPr>
          <w:rFonts w:ascii="Arial" w:eastAsia="Times New Roman" w:hAnsi="Arial" w:cs="Arial"/>
          <w:lang w:eastAsia="en-GB"/>
        </w:rPr>
        <w:t xml:space="preserve">Dodge, R., Daly, A., </w:t>
      </w:r>
      <w:proofErr w:type="spellStart"/>
      <w:r w:rsidRPr="00C64122">
        <w:rPr>
          <w:rFonts w:ascii="Arial" w:eastAsia="Times New Roman" w:hAnsi="Arial" w:cs="Arial"/>
          <w:lang w:eastAsia="en-GB"/>
        </w:rPr>
        <w:t>Huyton</w:t>
      </w:r>
      <w:proofErr w:type="spellEnd"/>
      <w:r w:rsidRPr="00C64122">
        <w:rPr>
          <w:rFonts w:ascii="Arial" w:eastAsia="Times New Roman" w:hAnsi="Arial" w:cs="Arial"/>
          <w:lang w:eastAsia="en-GB"/>
        </w:rPr>
        <w:t>, J., &amp; Sanders, L. (2012). The challenge of defining wellbeing. International Journal of Wellbeing</w:t>
      </w:r>
      <w:r>
        <w:rPr>
          <w:rFonts w:ascii="Arial" w:eastAsia="Times New Roman" w:hAnsi="Arial" w:cs="Arial"/>
          <w:lang w:eastAsia="en-GB"/>
        </w:rPr>
        <w:t>. (Accessed 19</w:t>
      </w:r>
      <w:r w:rsidRPr="00C64122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of February 2021)</w:t>
      </w:r>
    </w:p>
    <w:p w14:paraId="6EBB4224" w14:textId="77777777" w:rsidR="00B03936" w:rsidRDefault="00B03936" w:rsidP="00B03936">
      <w:pPr>
        <w:rPr>
          <w:rFonts w:ascii="Arial" w:hAnsi="Arial" w:cs="Arial"/>
        </w:rPr>
      </w:pPr>
      <w:r>
        <w:rPr>
          <w:rFonts w:ascii="Arial" w:hAnsi="Arial" w:cs="Arial"/>
        </w:rPr>
        <w:t xml:space="preserve">Harvard (no date) Obesity prevention source. Available at: </w:t>
      </w:r>
      <w:hyperlink r:id="rId8" w:history="1">
        <w:r w:rsidRPr="001E65A8">
          <w:rPr>
            <w:rStyle w:val="Hyperlink"/>
            <w:rFonts w:ascii="Arial" w:hAnsi="Arial" w:cs="Arial"/>
          </w:rPr>
          <w:t>https://www.hsph.harvard.edu/obesity-prevention-source/obesity-causes/</w:t>
        </w:r>
      </w:hyperlink>
      <w:r>
        <w:rPr>
          <w:rFonts w:ascii="Arial" w:hAnsi="Arial" w:cs="Arial"/>
        </w:rPr>
        <w:t xml:space="preserve"> (Accessed: 18</w:t>
      </w:r>
      <w:r w:rsidRPr="00C641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</w:t>
      </w:r>
    </w:p>
    <w:p w14:paraId="2108EEBB" w14:textId="77777777" w:rsidR="00B03936" w:rsidRDefault="00B03936" w:rsidP="008605F6">
      <w:pPr>
        <w:rPr>
          <w:rFonts w:ascii="Arial" w:hAnsi="Arial" w:cs="Arial"/>
        </w:rPr>
      </w:pPr>
    </w:p>
    <w:p w14:paraId="03EBD37F" w14:textId="77777777" w:rsidR="00B03936" w:rsidRDefault="00B03936" w:rsidP="00B03936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r w:rsidRPr="00D56008">
        <w:rPr>
          <w:rFonts w:ascii="Arial" w:eastAsia="Times New Roman" w:hAnsi="Arial" w:cs="Arial"/>
          <w:lang w:eastAsia="en-GB"/>
        </w:rPr>
        <w:t xml:space="preserve">Harvard School of public health </w:t>
      </w:r>
      <w:r>
        <w:rPr>
          <w:rFonts w:ascii="Arial" w:eastAsia="Times New Roman" w:hAnsi="Arial" w:cs="Arial"/>
          <w:lang w:eastAsia="en-GB"/>
        </w:rPr>
        <w:t>(</w:t>
      </w:r>
      <w:r w:rsidRPr="00D56008">
        <w:rPr>
          <w:rFonts w:ascii="Arial" w:eastAsia="Times New Roman" w:hAnsi="Arial" w:cs="Arial"/>
          <w:lang w:eastAsia="en-GB"/>
        </w:rPr>
        <w:t>no d</w:t>
      </w:r>
      <w:r>
        <w:rPr>
          <w:rFonts w:ascii="Arial" w:eastAsia="Times New Roman" w:hAnsi="Arial" w:cs="Arial"/>
          <w:lang w:eastAsia="en-GB"/>
        </w:rPr>
        <w:t xml:space="preserve">ate) </w:t>
      </w:r>
      <w:r w:rsidRPr="00D56008">
        <w:rPr>
          <w:rFonts w:ascii="Arial" w:eastAsia="Times New Roman" w:hAnsi="Arial" w:cs="Arial"/>
          <w:i/>
          <w:iCs/>
          <w:lang w:eastAsia="en-GB"/>
        </w:rPr>
        <w:t>school obesity prevention recommendations:</w:t>
      </w:r>
      <w:r>
        <w:rPr>
          <w:rFonts w:ascii="Arial" w:eastAsia="Times New Roman" w:hAnsi="Arial" w:cs="Arial"/>
          <w:i/>
          <w:iCs/>
          <w:lang w:eastAsia="en-GB"/>
        </w:rPr>
        <w:t xml:space="preserve"> </w:t>
      </w:r>
      <w:r w:rsidRPr="00E60ED2">
        <w:rPr>
          <w:rFonts w:ascii="Arial" w:eastAsia="Times New Roman" w:hAnsi="Arial" w:cs="Arial"/>
          <w:i/>
          <w:iCs/>
          <w:lang w:eastAsia="en-GB"/>
        </w:rPr>
        <w:t>complete list</w:t>
      </w:r>
      <w:r>
        <w:rPr>
          <w:rFonts w:ascii="Arial" w:eastAsia="Times New Roman" w:hAnsi="Arial" w:cs="Arial"/>
          <w:i/>
          <w:iCs/>
          <w:lang w:eastAsia="en-GB"/>
        </w:rPr>
        <w:t>.</w:t>
      </w:r>
      <w:r>
        <w:rPr>
          <w:rFonts w:ascii="Arial" w:eastAsia="Times New Roman" w:hAnsi="Arial" w:cs="Arial"/>
          <w:lang w:eastAsia="en-GB"/>
        </w:rPr>
        <w:t xml:space="preserve"> Available at: </w:t>
      </w:r>
      <w:hyperlink r:id="rId9" w:history="1">
        <w:r w:rsidRPr="001E65A8">
          <w:rPr>
            <w:rStyle w:val="Hyperlink"/>
            <w:rFonts w:ascii="Arial" w:eastAsia="Times New Roman" w:hAnsi="Arial" w:cs="Arial"/>
            <w:lang w:eastAsia="en-GB"/>
          </w:rPr>
          <w:t>https://www.hsph.harvard.edu/obesity-prevention-source/obesity-prevention/schools/school-obesity-prevention-recommendations-read-and-print/</w:t>
        </w:r>
      </w:hyperlink>
      <w:r>
        <w:rPr>
          <w:rFonts w:ascii="Arial" w:eastAsia="Times New Roman" w:hAnsi="Arial" w:cs="Arial"/>
          <w:lang w:eastAsia="en-GB"/>
        </w:rPr>
        <w:t xml:space="preserve"> (Accessed:  24</w:t>
      </w:r>
      <w:r w:rsidRPr="0009499E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of February 2021)</w:t>
      </w:r>
    </w:p>
    <w:p w14:paraId="5305CE1F" w14:textId="77777777" w:rsidR="008605F6" w:rsidRDefault="008605F6" w:rsidP="008605F6">
      <w:pPr>
        <w:rPr>
          <w:rFonts w:ascii="Arial" w:hAnsi="Arial" w:cs="Arial"/>
        </w:rPr>
      </w:pPr>
    </w:p>
    <w:p w14:paraId="56202A5B" w14:textId="77777777" w:rsidR="00E00AA6" w:rsidRDefault="00E00AA6" w:rsidP="00E00A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Kids Health (2018) </w:t>
      </w:r>
      <w:r w:rsidRPr="00C64122">
        <w:rPr>
          <w:rFonts w:ascii="Arial" w:hAnsi="Arial" w:cs="Arial"/>
          <w:i/>
          <w:iCs/>
        </w:rPr>
        <w:t>When being overweight is a health problem</w:t>
      </w:r>
      <w:r>
        <w:rPr>
          <w:rFonts w:ascii="Arial" w:hAnsi="Arial" w:cs="Arial"/>
        </w:rPr>
        <w:t xml:space="preserve">. Available at: </w:t>
      </w:r>
      <w:hyperlink r:id="rId10" w:history="1">
        <w:r w:rsidRPr="001E65A8">
          <w:rPr>
            <w:rStyle w:val="Hyperlink"/>
            <w:rFonts w:ascii="Arial" w:hAnsi="Arial" w:cs="Arial"/>
          </w:rPr>
          <w:t>https://kidshealth.org/en/teens/obesity.html</w:t>
        </w:r>
      </w:hyperlink>
      <w:r>
        <w:rPr>
          <w:rFonts w:ascii="Arial" w:hAnsi="Arial" w:cs="Arial"/>
        </w:rPr>
        <w:t xml:space="preserve"> (Accessed 18</w:t>
      </w:r>
      <w:r w:rsidRPr="00C641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 </w:t>
      </w:r>
    </w:p>
    <w:p w14:paraId="2B05DAC6" w14:textId="77777777" w:rsidR="00E00AA6" w:rsidRDefault="00E00AA6" w:rsidP="00E00AA6">
      <w:pPr>
        <w:rPr>
          <w:rFonts w:ascii="Arial" w:hAnsi="Arial" w:cs="Arial"/>
        </w:rPr>
      </w:pPr>
    </w:p>
    <w:p w14:paraId="1AA69F1F" w14:textId="77777777" w:rsidR="00E00AA6" w:rsidRDefault="00E00AA6" w:rsidP="00E00AA6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KVC Health Systems (2018) </w:t>
      </w:r>
      <w:r w:rsidRPr="00C64122">
        <w:rPr>
          <w:rFonts w:ascii="Arial" w:eastAsia="Times New Roman" w:hAnsi="Arial" w:cs="Arial"/>
          <w:i/>
          <w:iCs/>
          <w:lang w:eastAsia="en-GB"/>
        </w:rPr>
        <w:t>Four state specific factors that affect a child well-being</w:t>
      </w:r>
      <w:r>
        <w:rPr>
          <w:rFonts w:ascii="Arial" w:eastAsia="Times New Roman" w:hAnsi="Arial" w:cs="Arial"/>
          <w:lang w:eastAsia="en-GB"/>
        </w:rPr>
        <w:t xml:space="preserve">. Available at: </w:t>
      </w:r>
      <w:hyperlink r:id="rId11" w:history="1">
        <w:r w:rsidRPr="001E65A8">
          <w:rPr>
            <w:rStyle w:val="Hyperlink"/>
            <w:rFonts w:ascii="Arial" w:eastAsia="Times New Roman" w:hAnsi="Arial" w:cs="Arial"/>
            <w:lang w:eastAsia="en-GB"/>
          </w:rPr>
          <w:t>https://www.kvc.org/blog/4-state-specific-factors-that-affect-a-childs-wellbeing/</w:t>
        </w:r>
      </w:hyperlink>
      <w:r>
        <w:rPr>
          <w:rFonts w:ascii="Arial" w:eastAsia="Times New Roman" w:hAnsi="Arial" w:cs="Arial"/>
          <w:lang w:eastAsia="en-GB"/>
        </w:rPr>
        <w:t xml:space="preserve"> (Accessed: 19</w:t>
      </w:r>
      <w:r w:rsidRPr="00C64122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of February 2021)</w:t>
      </w:r>
    </w:p>
    <w:p w14:paraId="05331CCA" w14:textId="77777777" w:rsidR="00E00AA6" w:rsidRDefault="00E00AA6" w:rsidP="00E00A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Kids Health (2018) </w:t>
      </w:r>
      <w:r>
        <w:rPr>
          <w:rFonts w:ascii="Arial" w:hAnsi="Arial" w:cs="Arial"/>
          <w:i/>
          <w:iCs/>
        </w:rPr>
        <w:t>What being overweight means</w:t>
      </w:r>
      <w:r>
        <w:rPr>
          <w:rFonts w:ascii="Arial" w:hAnsi="Arial" w:cs="Arial"/>
        </w:rPr>
        <w:t xml:space="preserve">. Available at: </w:t>
      </w:r>
      <w:hyperlink r:id="rId12" w:history="1">
        <w:r w:rsidRPr="001E65A8">
          <w:rPr>
            <w:rStyle w:val="Hyperlink"/>
            <w:rFonts w:ascii="Arial" w:hAnsi="Arial" w:cs="Arial"/>
          </w:rPr>
          <w:t>https://kidshealth.org/en/kids/overweight.html</w:t>
        </w:r>
      </w:hyperlink>
      <w:r>
        <w:rPr>
          <w:rFonts w:ascii="Arial" w:hAnsi="Arial" w:cs="Arial"/>
        </w:rPr>
        <w:t xml:space="preserve"> (Accessed: 18</w:t>
      </w:r>
      <w:r w:rsidRPr="00C641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</w:t>
      </w:r>
    </w:p>
    <w:p w14:paraId="57CFB358" w14:textId="77777777" w:rsidR="00E00AA6" w:rsidRDefault="00E00AA6" w:rsidP="00C87195">
      <w:pPr>
        <w:rPr>
          <w:rFonts w:ascii="Arial" w:hAnsi="Arial" w:cs="Arial"/>
        </w:rPr>
      </w:pPr>
    </w:p>
    <w:p w14:paraId="66AC56C4" w14:textId="77777777" w:rsidR="00E00AA6" w:rsidRDefault="00E00AA6" w:rsidP="00E00A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Loughborough University (2010) </w:t>
      </w:r>
      <w:r>
        <w:rPr>
          <w:rFonts w:ascii="Arial" w:hAnsi="Arial" w:cs="Arial"/>
          <w:i/>
          <w:iCs/>
        </w:rPr>
        <w:t>Childhood wellbeing: A brief overview</w:t>
      </w:r>
      <w:r>
        <w:rPr>
          <w:rFonts w:ascii="Arial" w:hAnsi="Arial" w:cs="Arial"/>
        </w:rPr>
        <w:t xml:space="preserve">. Available at: </w:t>
      </w:r>
      <w:hyperlink r:id="rId13" w:history="1">
        <w:r w:rsidRPr="001E65A8">
          <w:rPr>
            <w:rStyle w:val="Hyperlink"/>
            <w:rFonts w:ascii="Arial" w:hAnsi="Arial" w:cs="Arial"/>
          </w:rPr>
          <w:t>https://assets.publishing.service.gov.uk/government/uploads/system/uploads/attachment_data/file/183197/Child-Wellbeing-Brief.pdf</w:t>
        </w:r>
      </w:hyperlink>
      <w:r>
        <w:rPr>
          <w:rFonts w:ascii="Arial" w:hAnsi="Arial" w:cs="Arial"/>
        </w:rPr>
        <w:t xml:space="preserve"> Accessed: 16</w:t>
      </w:r>
      <w:r w:rsidRPr="00C641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</w:t>
      </w:r>
    </w:p>
    <w:p w14:paraId="1DE49EC9" w14:textId="77777777" w:rsidR="00E00AA6" w:rsidRDefault="00E00AA6" w:rsidP="00C87195">
      <w:pPr>
        <w:rPr>
          <w:rFonts w:ascii="Arial" w:hAnsi="Arial" w:cs="Arial"/>
        </w:rPr>
      </w:pPr>
    </w:p>
    <w:p w14:paraId="31C63222" w14:textId="2F605689" w:rsidR="00C87195" w:rsidRDefault="00C87195" w:rsidP="00C87195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Mayo Clinic (2019) </w:t>
      </w:r>
      <w:r>
        <w:rPr>
          <w:rFonts w:ascii="Arial" w:hAnsi="Arial" w:cs="Arial"/>
          <w:i/>
          <w:iCs/>
        </w:rPr>
        <w:t>Childhood obesity.</w:t>
      </w:r>
      <w:r>
        <w:rPr>
          <w:rFonts w:ascii="Arial" w:hAnsi="Arial" w:cs="Arial"/>
        </w:rPr>
        <w:t xml:space="preserve"> Available at: </w:t>
      </w:r>
      <w:hyperlink r:id="rId14" w:history="1">
        <w:r w:rsidRPr="001E65A8">
          <w:rPr>
            <w:rStyle w:val="Hyperlink"/>
            <w:rFonts w:ascii="Arial" w:hAnsi="Arial" w:cs="Arial"/>
          </w:rPr>
          <w:t>https://www.mayoclinic.org/diseases-conditions/childhood-obesity/diagnosis-treatment/drc-20354833</w:t>
        </w:r>
      </w:hyperlink>
      <w:r>
        <w:rPr>
          <w:rFonts w:ascii="Arial" w:hAnsi="Arial" w:cs="Arial"/>
        </w:rPr>
        <w:t xml:space="preserve"> (accessed: 18</w:t>
      </w:r>
      <w:r w:rsidRPr="00C641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</w:t>
      </w:r>
    </w:p>
    <w:p w14:paraId="044A4F05" w14:textId="77777777" w:rsidR="00C87195" w:rsidRDefault="00C87195" w:rsidP="008605F6">
      <w:pPr>
        <w:rPr>
          <w:rFonts w:ascii="Arial" w:hAnsi="Arial" w:cs="Arial"/>
        </w:rPr>
      </w:pPr>
    </w:p>
    <w:p w14:paraId="1A243FF1" w14:textId="06444651" w:rsidR="008605F6" w:rsidRPr="00C64122" w:rsidRDefault="008605F6" w:rsidP="008605F6">
      <w:pPr>
        <w:rPr>
          <w:rFonts w:ascii="Arial" w:hAnsi="Arial" w:cs="Arial"/>
        </w:rPr>
      </w:pPr>
      <w:r>
        <w:rPr>
          <w:rFonts w:ascii="Arial" w:hAnsi="Arial" w:cs="Arial"/>
        </w:rPr>
        <w:t xml:space="preserve">NHS (2019) </w:t>
      </w:r>
      <w:r>
        <w:rPr>
          <w:rFonts w:ascii="Arial" w:hAnsi="Arial" w:cs="Arial"/>
          <w:i/>
          <w:iCs/>
        </w:rPr>
        <w:t>Eat well</w:t>
      </w:r>
      <w:r>
        <w:rPr>
          <w:rFonts w:ascii="Arial" w:hAnsi="Arial" w:cs="Arial"/>
        </w:rPr>
        <w:t xml:space="preserve">. Available at: </w:t>
      </w:r>
      <w:hyperlink r:id="rId15" w:history="1">
        <w:r w:rsidRPr="001E65A8">
          <w:rPr>
            <w:rStyle w:val="Hyperlink"/>
            <w:rFonts w:ascii="Arial" w:hAnsi="Arial" w:cs="Arial"/>
          </w:rPr>
          <w:t>https://www.nhs.uk/live-well/eat-well/</w:t>
        </w:r>
      </w:hyperlink>
      <w:r>
        <w:rPr>
          <w:rFonts w:ascii="Arial" w:hAnsi="Arial" w:cs="Arial"/>
        </w:rPr>
        <w:t xml:space="preserve"> (Accessed: 17</w:t>
      </w:r>
      <w:r w:rsidRPr="00C641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</w:t>
      </w:r>
    </w:p>
    <w:p w14:paraId="44C7D287" w14:textId="77777777" w:rsidR="008605F6" w:rsidRDefault="008605F6" w:rsidP="008605F6">
      <w:pPr>
        <w:rPr>
          <w:rFonts w:ascii="Arial" w:hAnsi="Arial" w:cs="Arial"/>
        </w:rPr>
      </w:pPr>
    </w:p>
    <w:p w14:paraId="13D0F902" w14:textId="77777777" w:rsidR="008605F6" w:rsidRDefault="008605F6" w:rsidP="008605F6">
      <w:pPr>
        <w:rPr>
          <w:rFonts w:ascii="Arial" w:hAnsi="Arial" w:cs="Arial"/>
        </w:rPr>
      </w:pPr>
    </w:p>
    <w:p w14:paraId="547DAAFB" w14:textId="77777777" w:rsidR="008605F6" w:rsidRDefault="008605F6" w:rsidP="008605F6">
      <w:pPr>
        <w:rPr>
          <w:rFonts w:ascii="Arial" w:hAnsi="Arial" w:cs="Arial"/>
        </w:rPr>
      </w:pPr>
      <w:r>
        <w:rPr>
          <w:rFonts w:ascii="Arial" w:hAnsi="Arial" w:cs="Arial"/>
        </w:rPr>
        <w:t xml:space="preserve">NHS (2019) </w:t>
      </w:r>
      <w:r>
        <w:rPr>
          <w:rFonts w:ascii="Arial" w:hAnsi="Arial" w:cs="Arial"/>
          <w:i/>
          <w:iCs/>
        </w:rPr>
        <w:t xml:space="preserve">Obesity. </w:t>
      </w:r>
      <w:r>
        <w:rPr>
          <w:rFonts w:ascii="Arial" w:hAnsi="Arial" w:cs="Arial"/>
        </w:rPr>
        <w:t xml:space="preserve">Available at: </w:t>
      </w:r>
      <w:hyperlink r:id="rId16" w:history="1">
        <w:r w:rsidRPr="001E65A8">
          <w:rPr>
            <w:rStyle w:val="Hyperlink"/>
            <w:rFonts w:ascii="Arial" w:hAnsi="Arial" w:cs="Arial"/>
          </w:rPr>
          <w:t>https://www.nhs.uk/conditions/obesity/</w:t>
        </w:r>
      </w:hyperlink>
      <w:r>
        <w:rPr>
          <w:rFonts w:ascii="Arial" w:hAnsi="Arial" w:cs="Arial"/>
        </w:rPr>
        <w:t xml:space="preserve"> (Accessed: 18</w:t>
      </w:r>
      <w:r w:rsidRPr="00C641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</w:t>
      </w:r>
    </w:p>
    <w:p w14:paraId="74153BB8" w14:textId="77777777" w:rsidR="008605F6" w:rsidRDefault="008605F6" w:rsidP="008605F6">
      <w:pPr>
        <w:rPr>
          <w:rFonts w:ascii="Arial" w:hAnsi="Arial" w:cs="Arial"/>
        </w:rPr>
      </w:pPr>
    </w:p>
    <w:p w14:paraId="6DA0E831" w14:textId="5404D04A" w:rsidR="008605F6" w:rsidRDefault="008605F6" w:rsidP="008605F6">
      <w:pPr>
        <w:rPr>
          <w:rFonts w:ascii="Arial" w:hAnsi="Arial" w:cs="Arial"/>
        </w:rPr>
      </w:pPr>
      <w:r>
        <w:rPr>
          <w:rFonts w:ascii="Arial" w:hAnsi="Arial" w:cs="Arial"/>
        </w:rPr>
        <w:t xml:space="preserve">NHS (no date) Obesity. Available at: </w:t>
      </w:r>
      <w:hyperlink r:id="rId17" w:history="1">
        <w:r w:rsidRPr="001E65A8">
          <w:rPr>
            <w:rStyle w:val="Hyperlink"/>
            <w:rFonts w:ascii="Arial" w:hAnsi="Arial" w:cs="Arial"/>
          </w:rPr>
          <w:t>http://www.wales.nhs.uk/healthtopics/lifestyles/obesity</w:t>
        </w:r>
      </w:hyperlink>
      <w:r>
        <w:rPr>
          <w:rFonts w:ascii="Arial" w:hAnsi="Arial" w:cs="Arial"/>
        </w:rPr>
        <w:t xml:space="preserve"> (Accessed: 18</w:t>
      </w:r>
      <w:r w:rsidRPr="00C641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</w:t>
      </w:r>
    </w:p>
    <w:p w14:paraId="35D20AE1" w14:textId="77777777" w:rsidR="00F87CA7" w:rsidRDefault="00F87CA7" w:rsidP="00F87CA7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NHS (2011) </w:t>
      </w:r>
      <w:r w:rsidRPr="004E3F79">
        <w:rPr>
          <w:rFonts w:ascii="Arial" w:eastAsia="Times New Roman" w:hAnsi="Arial" w:cs="Arial"/>
          <w:i/>
          <w:iCs/>
          <w:lang w:eastAsia="en-GB"/>
        </w:rPr>
        <w:t>Obesity and mental health.</w:t>
      </w:r>
      <w:r>
        <w:rPr>
          <w:rFonts w:ascii="Arial" w:eastAsia="Times New Roman" w:hAnsi="Arial" w:cs="Arial"/>
          <w:i/>
          <w:iCs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 xml:space="preserve">Available at: </w:t>
      </w:r>
      <w:hyperlink r:id="rId18" w:history="1">
        <w:r w:rsidRPr="001E65A8">
          <w:rPr>
            <w:rStyle w:val="Hyperlink"/>
            <w:rFonts w:ascii="Arial" w:eastAsia="Times New Roman" w:hAnsi="Arial" w:cs="Arial"/>
            <w:lang w:eastAsia="en-GB"/>
          </w:rPr>
          <w:t>https://www.mindcharity.co.uk/wp-content/uploads/2016/03/Obesity-and-Mental-Health.pdf</w:t>
        </w:r>
      </w:hyperlink>
      <w:r>
        <w:rPr>
          <w:rFonts w:ascii="Arial" w:eastAsia="Times New Roman" w:hAnsi="Arial" w:cs="Arial"/>
          <w:lang w:eastAsia="en-GB"/>
        </w:rPr>
        <w:t xml:space="preserve"> (Accessed: 25</w:t>
      </w:r>
      <w:r w:rsidRPr="00C23089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of February 2021)</w:t>
      </w:r>
    </w:p>
    <w:p w14:paraId="426C47BD" w14:textId="77777777" w:rsidR="00F87CA7" w:rsidRDefault="00F87CA7" w:rsidP="00F87CA7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NHS (2019) </w:t>
      </w:r>
      <w:r>
        <w:rPr>
          <w:rFonts w:ascii="Arial" w:eastAsia="Times New Roman" w:hAnsi="Arial" w:cs="Arial"/>
          <w:i/>
          <w:iCs/>
          <w:lang w:eastAsia="en-GB"/>
        </w:rPr>
        <w:t>Physical activity guidelines for children and young people.</w:t>
      </w:r>
      <w:r>
        <w:rPr>
          <w:rFonts w:ascii="Arial" w:eastAsia="Times New Roman" w:hAnsi="Arial" w:cs="Arial"/>
          <w:lang w:eastAsia="en-GB"/>
        </w:rPr>
        <w:t xml:space="preserve"> Available at: </w:t>
      </w:r>
      <w:hyperlink r:id="rId19" w:history="1">
        <w:r w:rsidRPr="001E65A8">
          <w:rPr>
            <w:rStyle w:val="Hyperlink"/>
            <w:rFonts w:ascii="Arial" w:eastAsia="Times New Roman" w:hAnsi="Arial" w:cs="Arial"/>
            <w:lang w:eastAsia="en-GB"/>
          </w:rPr>
          <w:t>https://www.nhs.uk/live-well/exercise/physical-activity-guidelines-children-and-young-people/</w:t>
        </w:r>
      </w:hyperlink>
      <w:r>
        <w:rPr>
          <w:rFonts w:ascii="Arial" w:eastAsia="Times New Roman" w:hAnsi="Arial" w:cs="Arial"/>
          <w:lang w:eastAsia="en-GB"/>
        </w:rPr>
        <w:t xml:space="preserve"> (Accessed: 19</w:t>
      </w:r>
      <w:r w:rsidRPr="00C64122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of February 2021)</w:t>
      </w:r>
    </w:p>
    <w:p w14:paraId="131CECDD" w14:textId="14EF731F" w:rsidR="00145D9D" w:rsidRDefault="00145D9D" w:rsidP="008605F6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Simply Psychology (2020) </w:t>
      </w:r>
      <w:r w:rsidRPr="00197563">
        <w:rPr>
          <w:rFonts w:ascii="Arial" w:eastAsia="Times New Roman" w:hAnsi="Arial" w:cs="Arial"/>
          <w:i/>
          <w:iCs/>
          <w:lang w:eastAsia="en-GB"/>
        </w:rPr>
        <w:t>Bronfenbrenner’s Ecological Systems Theory</w:t>
      </w:r>
      <w:r>
        <w:rPr>
          <w:rFonts w:ascii="Arial" w:eastAsia="Times New Roman" w:hAnsi="Arial" w:cs="Arial"/>
          <w:lang w:eastAsia="en-GB"/>
        </w:rPr>
        <w:t xml:space="preserve">. Available at: </w:t>
      </w:r>
      <w:hyperlink r:id="rId20" w:history="1">
        <w:r w:rsidRPr="001E65A8">
          <w:rPr>
            <w:rStyle w:val="Hyperlink"/>
            <w:rFonts w:ascii="Arial" w:eastAsia="Times New Roman" w:hAnsi="Arial" w:cs="Arial"/>
            <w:lang w:eastAsia="en-GB"/>
          </w:rPr>
          <w:t>https://www.simplypsychology.org/Bronfenbrenner.html</w:t>
        </w:r>
      </w:hyperlink>
      <w:r>
        <w:rPr>
          <w:rFonts w:ascii="Arial" w:eastAsia="Times New Roman" w:hAnsi="Arial" w:cs="Arial"/>
          <w:lang w:eastAsia="en-GB"/>
        </w:rPr>
        <w:t xml:space="preserve"> (Accessed: 26</w:t>
      </w:r>
      <w:r w:rsidRPr="00197563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of February 2021)</w:t>
      </w:r>
    </w:p>
    <w:p w14:paraId="123446CE" w14:textId="6D5A499C" w:rsidR="00200C68" w:rsidRDefault="00200C68" w:rsidP="00200C6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Children’s Society (2021) </w:t>
      </w:r>
      <w:r>
        <w:rPr>
          <w:rFonts w:ascii="Arial" w:hAnsi="Arial" w:cs="Arial"/>
          <w:i/>
          <w:iCs/>
        </w:rPr>
        <w:t xml:space="preserve">Young </w:t>
      </w:r>
      <w:proofErr w:type="spellStart"/>
      <w:r>
        <w:rPr>
          <w:rFonts w:ascii="Arial" w:hAnsi="Arial" w:cs="Arial"/>
          <w:i/>
          <w:iCs/>
        </w:rPr>
        <w:t>peoples</w:t>
      </w:r>
      <w:proofErr w:type="spellEnd"/>
      <w:r>
        <w:rPr>
          <w:rFonts w:ascii="Arial" w:hAnsi="Arial" w:cs="Arial"/>
          <w:i/>
          <w:iCs/>
        </w:rPr>
        <w:t xml:space="preserve"> well-being</w:t>
      </w:r>
      <w:r>
        <w:rPr>
          <w:rFonts w:ascii="Arial" w:hAnsi="Arial" w:cs="Arial"/>
        </w:rPr>
        <w:t xml:space="preserve">. Available at: </w:t>
      </w:r>
      <w:hyperlink r:id="rId21" w:history="1">
        <w:r w:rsidRPr="001E65A8">
          <w:rPr>
            <w:rStyle w:val="Hyperlink"/>
            <w:rFonts w:ascii="Arial" w:hAnsi="Arial" w:cs="Arial"/>
          </w:rPr>
          <w:t>https://www.childrenssociety.org.uk/what-we-do/our-work/well-being</w:t>
        </w:r>
      </w:hyperlink>
      <w:r>
        <w:rPr>
          <w:rFonts w:ascii="Arial" w:hAnsi="Arial" w:cs="Arial"/>
        </w:rPr>
        <w:t xml:space="preserve"> (Accessed: 17</w:t>
      </w:r>
      <w:r w:rsidRPr="00C641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</w:t>
      </w:r>
    </w:p>
    <w:p w14:paraId="3BC6E25A" w14:textId="77777777" w:rsidR="00200C68" w:rsidRDefault="00200C68" w:rsidP="00200C68">
      <w:pPr>
        <w:rPr>
          <w:rFonts w:ascii="Arial" w:hAnsi="Arial" w:cs="Arial"/>
        </w:rPr>
      </w:pPr>
    </w:p>
    <w:p w14:paraId="0A444476" w14:textId="0F9996A1" w:rsidR="00200C68" w:rsidRDefault="00200C68" w:rsidP="00200C68">
      <w:pPr>
        <w:spacing w:before="100" w:beforeAutospacing="1" w:after="100" w:afterAutospacing="1"/>
        <w:rPr>
          <w:rFonts w:ascii="Arial" w:hAnsi="Arial" w:cs="Arial"/>
        </w:rPr>
      </w:pPr>
      <w:r>
        <w:rPr>
          <w:rFonts w:ascii="Arial" w:hAnsi="Arial" w:cs="Arial"/>
        </w:rPr>
        <w:t xml:space="preserve">The daily mile wales (no date) </w:t>
      </w:r>
      <w:r>
        <w:rPr>
          <w:rFonts w:ascii="Arial" w:hAnsi="Arial" w:cs="Arial"/>
          <w:i/>
          <w:iCs/>
        </w:rPr>
        <w:t>About the daily mile.</w:t>
      </w:r>
      <w:r>
        <w:rPr>
          <w:rFonts w:ascii="Arial" w:hAnsi="Arial" w:cs="Arial"/>
        </w:rPr>
        <w:t xml:space="preserve"> Available at: </w:t>
      </w:r>
      <w:hyperlink r:id="rId22" w:history="1">
        <w:r w:rsidRPr="001E65A8">
          <w:rPr>
            <w:rStyle w:val="Hyperlink"/>
            <w:rFonts w:ascii="Arial" w:hAnsi="Arial" w:cs="Arial"/>
          </w:rPr>
          <w:t>https://thedailymile.cymru/about/</w:t>
        </w:r>
      </w:hyperlink>
      <w:r>
        <w:rPr>
          <w:rFonts w:ascii="Arial" w:hAnsi="Arial" w:cs="Arial"/>
        </w:rPr>
        <w:t xml:space="preserve"> Accessed: 24</w:t>
      </w:r>
      <w:r w:rsidRPr="00451F6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</w:t>
      </w:r>
    </w:p>
    <w:p w14:paraId="30C396AA" w14:textId="56661430" w:rsidR="008605F6" w:rsidRDefault="008605F6" w:rsidP="008605F6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Welsh Government (2015) </w:t>
      </w:r>
      <w:r>
        <w:rPr>
          <w:rFonts w:ascii="Arial" w:eastAsia="Times New Roman" w:hAnsi="Arial" w:cs="Arial"/>
          <w:i/>
          <w:iCs/>
          <w:lang w:eastAsia="en-GB"/>
        </w:rPr>
        <w:t xml:space="preserve">Children and Young People Wellbeing Monitor for Wales. </w:t>
      </w:r>
      <w:r>
        <w:rPr>
          <w:rFonts w:ascii="Arial" w:eastAsia="Times New Roman" w:hAnsi="Arial" w:cs="Arial"/>
          <w:lang w:eastAsia="en-GB"/>
        </w:rPr>
        <w:t xml:space="preserve">Available at: </w:t>
      </w:r>
      <w:hyperlink r:id="rId23" w:history="1">
        <w:r w:rsidRPr="001E65A8">
          <w:rPr>
            <w:rStyle w:val="Hyperlink"/>
            <w:rFonts w:ascii="Arial" w:eastAsia="Times New Roman" w:hAnsi="Arial" w:cs="Arial"/>
            <w:lang w:eastAsia="en-GB"/>
          </w:rPr>
          <w:t>https://moodle.uwtsd.ac.uk/pluginfile.php/100636/mod_resource/content/1/151211-children-young-people-wellbeing-monitor-2015-en.pdf</w:t>
        </w:r>
      </w:hyperlink>
      <w:r>
        <w:rPr>
          <w:rFonts w:ascii="Arial" w:eastAsia="Times New Roman" w:hAnsi="Arial" w:cs="Arial"/>
          <w:lang w:eastAsia="en-GB"/>
        </w:rPr>
        <w:t xml:space="preserve"> (Accessed: 19</w:t>
      </w:r>
      <w:r w:rsidRPr="00C64122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Of February 2021)</w:t>
      </w:r>
    </w:p>
    <w:p w14:paraId="33ADC2EC" w14:textId="33784454" w:rsidR="00981414" w:rsidRDefault="00981414" w:rsidP="00981414">
      <w:pPr>
        <w:rPr>
          <w:rFonts w:ascii="Arial" w:hAnsi="Arial" w:cs="Arial"/>
        </w:rPr>
      </w:pPr>
      <w:r>
        <w:rPr>
          <w:rFonts w:ascii="Arial" w:hAnsi="Arial" w:cs="Arial"/>
        </w:rPr>
        <w:t xml:space="preserve">World health Organization (no date) </w:t>
      </w:r>
      <w:r w:rsidRPr="00C64122">
        <w:rPr>
          <w:rFonts w:ascii="Arial" w:hAnsi="Arial" w:cs="Arial"/>
          <w:i/>
          <w:iCs/>
        </w:rPr>
        <w:t>Constitution</w:t>
      </w:r>
      <w:r>
        <w:rPr>
          <w:rFonts w:ascii="Arial" w:hAnsi="Arial" w:cs="Arial"/>
        </w:rPr>
        <w:t xml:space="preserve">. Available at: </w:t>
      </w:r>
      <w:hyperlink r:id="rId24" w:history="1">
        <w:r w:rsidRPr="001E65A8">
          <w:rPr>
            <w:rStyle w:val="Hyperlink"/>
            <w:rFonts w:ascii="Arial" w:hAnsi="Arial" w:cs="Arial"/>
          </w:rPr>
          <w:t>https://www.who.int/about/who-we-are/constitution</w:t>
        </w:r>
      </w:hyperlink>
      <w:r>
        <w:rPr>
          <w:rFonts w:ascii="Arial" w:hAnsi="Arial" w:cs="Arial"/>
        </w:rPr>
        <w:t xml:space="preserve"> (Accessed: 15</w:t>
      </w:r>
      <w:r w:rsidRPr="00C641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2021)</w:t>
      </w:r>
    </w:p>
    <w:p w14:paraId="27E2081C" w14:textId="1F1F95DD" w:rsidR="00981414" w:rsidRPr="00981414" w:rsidRDefault="00981414" w:rsidP="00981414">
      <w:pPr>
        <w:spacing w:before="100" w:beforeAutospacing="1" w:after="100" w:afterAutospacing="1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(2009) </w:t>
      </w:r>
      <w:r>
        <w:rPr>
          <w:rFonts w:ascii="Arial" w:hAnsi="Arial" w:cs="Arial"/>
          <w:i/>
          <w:iCs/>
        </w:rPr>
        <w:t>Creating an Active Wales.</w:t>
      </w:r>
      <w:r>
        <w:rPr>
          <w:rFonts w:ascii="Arial" w:hAnsi="Arial" w:cs="Arial"/>
        </w:rPr>
        <w:t xml:space="preserve"> Available at: </w:t>
      </w:r>
      <w:hyperlink r:id="rId25" w:history="1">
        <w:r w:rsidRPr="001E65A8">
          <w:rPr>
            <w:rStyle w:val="Hyperlink"/>
            <w:rFonts w:ascii="Arial" w:hAnsi="Arial" w:cs="Arial"/>
          </w:rPr>
          <w:t>https://moodle.uwtsd.ac.uk/pluginfile.php/100633/mod_resource/content/1/100121activewalesen.pdf</w:t>
        </w:r>
      </w:hyperlink>
      <w:r>
        <w:rPr>
          <w:rFonts w:ascii="Arial" w:hAnsi="Arial" w:cs="Arial"/>
        </w:rPr>
        <w:t xml:space="preserve"> (Accessed: 21</w:t>
      </w:r>
      <w:r w:rsidRPr="00E50D3A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of February 2021)</w:t>
      </w:r>
    </w:p>
    <w:p w14:paraId="3E2FD49B" w14:textId="69030398" w:rsidR="008605F6" w:rsidRDefault="008605F6" w:rsidP="008605F6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Welsh Government </w:t>
      </w:r>
      <w:r w:rsidR="00677D7A">
        <w:rPr>
          <w:rFonts w:ascii="Arial" w:eastAsia="Times New Roman" w:hAnsi="Arial" w:cs="Arial"/>
          <w:lang w:eastAsia="en-GB"/>
        </w:rPr>
        <w:t xml:space="preserve">(2020) </w:t>
      </w:r>
      <w:r w:rsidRPr="004E049A">
        <w:rPr>
          <w:rFonts w:ascii="Arial" w:eastAsia="Times New Roman" w:hAnsi="Arial" w:cs="Arial"/>
          <w:i/>
          <w:iCs/>
          <w:lang w:eastAsia="en-GB"/>
        </w:rPr>
        <w:t>Healthy weight healthy wales: renewed priorities for 2020 to 2021.</w:t>
      </w:r>
      <w:r>
        <w:rPr>
          <w:rFonts w:ascii="Arial" w:eastAsia="Times New Roman" w:hAnsi="Arial" w:cs="Arial"/>
          <w:i/>
          <w:iCs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 xml:space="preserve">Available at: </w:t>
      </w:r>
      <w:hyperlink r:id="rId26" w:history="1">
        <w:r w:rsidRPr="001E65A8">
          <w:rPr>
            <w:rStyle w:val="Hyperlink"/>
            <w:rFonts w:ascii="Arial" w:eastAsia="Times New Roman" w:hAnsi="Arial" w:cs="Arial"/>
            <w:lang w:eastAsia="en-GB"/>
          </w:rPr>
          <w:t>https://gov.wales/sites/default/files/pdf-</w:t>
        </w:r>
        <w:r w:rsidRPr="001E65A8">
          <w:rPr>
            <w:rStyle w:val="Hyperlink"/>
            <w:rFonts w:ascii="Arial" w:eastAsia="Times New Roman" w:hAnsi="Arial" w:cs="Arial"/>
            <w:lang w:eastAsia="en-GB"/>
          </w:rPr>
          <w:lastRenderedPageBreak/>
          <w:t>versions/2021/1/3/1610565154/healthy-weight-healthy-wales-renewed-priorities-2020-2021.pdf</w:t>
        </w:r>
      </w:hyperlink>
      <w:r>
        <w:rPr>
          <w:rFonts w:ascii="Arial" w:eastAsia="Times New Roman" w:hAnsi="Arial" w:cs="Arial"/>
          <w:lang w:eastAsia="en-GB"/>
        </w:rPr>
        <w:t xml:space="preserve"> (Accessed 20th of February 2021) </w:t>
      </w:r>
    </w:p>
    <w:p w14:paraId="33DE7519" w14:textId="77777777" w:rsidR="00981414" w:rsidRDefault="00981414" w:rsidP="00981414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World Health Organization (2017) </w:t>
      </w:r>
      <w:r w:rsidRPr="00BF2758">
        <w:rPr>
          <w:rFonts w:ascii="Arial" w:eastAsia="Times New Roman" w:hAnsi="Arial" w:cs="Arial"/>
          <w:i/>
          <w:iCs/>
          <w:lang w:eastAsia="en-GB"/>
        </w:rPr>
        <w:t>World obesity day</w:t>
      </w:r>
      <w:r>
        <w:rPr>
          <w:rFonts w:ascii="Arial" w:eastAsia="Times New Roman" w:hAnsi="Arial" w:cs="Arial"/>
          <w:i/>
          <w:iCs/>
          <w:lang w:eastAsia="en-GB"/>
        </w:rPr>
        <w:t>: U</w:t>
      </w:r>
      <w:r w:rsidRPr="005771BB">
        <w:rPr>
          <w:rFonts w:ascii="Arial" w:eastAsia="Times New Roman" w:hAnsi="Arial" w:cs="Arial"/>
          <w:i/>
          <w:iCs/>
          <w:lang w:eastAsia="en-GB"/>
        </w:rPr>
        <w:t>nderstanding the social consequences of obesity</w:t>
      </w:r>
      <w:r>
        <w:rPr>
          <w:rFonts w:ascii="Arial" w:eastAsia="Times New Roman" w:hAnsi="Arial" w:cs="Arial"/>
          <w:i/>
          <w:iCs/>
          <w:lang w:eastAsia="en-GB"/>
        </w:rPr>
        <w:t xml:space="preserve">. </w:t>
      </w:r>
      <w:r>
        <w:rPr>
          <w:rFonts w:ascii="Arial" w:eastAsia="Times New Roman" w:hAnsi="Arial" w:cs="Arial"/>
          <w:lang w:eastAsia="en-GB"/>
        </w:rPr>
        <w:t xml:space="preserve">Available at: </w:t>
      </w:r>
      <w:hyperlink r:id="rId27" w:history="1">
        <w:r w:rsidRPr="001E65A8">
          <w:rPr>
            <w:rStyle w:val="Hyperlink"/>
            <w:rFonts w:ascii="Arial" w:eastAsia="Times New Roman" w:hAnsi="Arial" w:cs="Arial"/>
            <w:lang w:eastAsia="en-GB"/>
          </w:rPr>
          <w:t>https://www.euro.who.int/en/health-topics/noncommunicable-diseases/mental-health/news/news/2017/10/world-obesity-day-understanding-the-social-consequences-of-obesity</w:t>
        </w:r>
      </w:hyperlink>
      <w:r>
        <w:rPr>
          <w:rFonts w:ascii="Arial" w:eastAsia="Times New Roman" w:hAnsi="Arial" w:cs="Arial"/>
          <w:lang w:eastAsia="en-GB"/>
        </w:rPr>
        <w:t xml:space="preserve"> (Accessed: 25</w:t>
      </w:r>
      <w:r w:rsidRPr="005771BB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of February 2021)</w:t>
      </w:r>
    </w:p>
    <w:p w14:paraId="66398653" w14:textId="77777777" w:rsidR="003C3F01" w:rsidRDefault="00E00AA6"/>
    <w:sectPr w:rsidR="003C3F01" w:rsidSect="00A8084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5F6"/>
    <w:rsid w:val="00140CB6"/>
    <w:rsid w:val="00145D9D"/>
    <w:rsid w:val="00200C68"/>
    <w:rsid w:val="006663BB"/>
    <w:rsid w:val="00677D7A"/>
    <w:rsid w:val="00786F76"/>
    <w:rsid w:val="00856116"/>
    <w:rsid w:val="008605F6"/>
    <w:rsid w:val="008664E3"/>
    <w:rsid w:val="00981414"/>
    <w:rsid w:val="00A8084B"/>
    <w:rsid w:val="00A84E30"/>
    <w:rsid w:val="00B03936"/>
    <w:rsid w:val="00C87195"/>
    <w:rsid w:val="00E00AA6"/>
    <w:rsid w:val="00F87C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13661C"/>
  <w15:chartTrackingRefBased/>
  <w15:docId w15:val="{CE6D4EA6-FACC-5046-BD28-CAB6B1E9F9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05F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605F6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605F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sph.harvard.edu/obesity-prevention-source/obesity-causes/" TargetMode="External"/><Relationship Id="rId13" Type="http://schemas.openxmlformats.org/officeDocument/2006/relationships/hyperlink" Target="https://assets.publishing.service.gov.uk/government/uploads/system/uploads/attachment_data/file/183197/Child-Wellbeing-Brief.pdf" TargetMode="External"/><Relationship Id="rId18" Type="http://schemas.openxmlformats.org/officeDocument/2006/relationships/hyperlink" Target="https://www.mindcharity.co.uk/wp-content/uploads/2016/03/Obesity-and-Mental-Health.pdf" TargetMode="External"/><Relationship Id="rId26" Type="http://schemas.openxmlformats.org/officeDocument/2006/relationships/hyperlink" Target="https://gov.wales/sites/default/files/pdf-versions/2021/1/3/1610565154/healthy-weight-healthy-wales-renewed-priorities-2020-2021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childrenssociety.org.uk/what-we-do/our-work/well-being" TargetMode="External"/><Relationship Id="rId7" Type="http://schemas.openxmlformats.org/officeDocument/2006/relationships/hyperlink" Target="https://www.childcomwales.org.uk/wp-content/uploads/2019/04/A-Charter-for-Change-Protecting-Welsh-Children-from-the-Impact-of-Poverty.pdf" TargetMode="External"/><Relationship Id="rId12" Type="http://schemas.openxmlformats.org/officeDocument/2006/relationships/hyperlink" Target="https://kidshealth.org/en/kids/overweight.html" TargetMode="External"/><Relationship Id="rId17" Type="http://schemas.openxmlformats.org/officeDocument/2006/relationships/hyperlink" Target="http://www.wales.nhs.uk/healthtopics/lifestyles/obesity" TargetMode="External"/><Relationship Id="rId25" Type="http://schemas.openxmlformats.org/officeDocument/2006/relationships/hyperlink" Target="https://moodle.uwtsd.ac.uk/pluginfile.php/100633/mod_resource/content/1/100121activewales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hs.uk/conditions/obesity/" TargetMode="External"/><Relationship Id="rId20" Type="http://schemas.openxmlformats.org/officeDocument/2006/relationships/hyperlink" Target="https://www.simplypsychology.org/Bronfenbrenner.html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childline.org.uk/info-advice/you-your-body/my-body/staying-healthy/" TargetMode="External"/><Relationship Id="rId11" Type="http://schemas.openxmlformats.org/officeDocument/2006/relationships/hyperlink" Target="https://www.kvc.org/blog/4-state-specific-factors-that-affect-a-childs-wellbeing/" TargetMode="External"/><Relationship Id="rId24" Type="http://schemas.openxmlformats.org/officeDocument/2006/relationships/hyperlink" Target="https://www.who.int/about/who-we-are/constitution" TargetMode="External"/><Relationship Id="rId5" Type="http://schemas.openxmlformats.org/officeDocument/2006/relationships/hyperlink" Target="https://www.cache.org.uk/news-media/well-being-for-children-in-the-eyfs" TargetMode="External"/><Relationship Id="rId15" Type="http://schemas.openxmlformats.org/officeDocument/2006/relationships/hyperlink" Target="https://www.nhs.uk/live-well/eat-well/" TargetMode="External"/><Relationship Id="rId23" Type="http://schemas.openxmlformats.org/officeDocument/2006/relationships/hyperlink" Target="https://moodle.uwtsd.ac.uk/pluginfile.php/100636/mod_resource/content/1/151211-children-young-people-wellbeing-monitor-2015-en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kidshealth.org/en/teens/obesity.html" TargetMode="External"/><Relationship Id="rId19" Type="http://schemas.openxmlformats.org/officeDocument/2006/relationships/hyperlink" Target="https://www.nhs.uk/live-well/exercise/physical-activity-guidelines-children-and-young-people/" TargetMode="External"/><Relationship Id="rId4" Type="http://schemas.openxmlformats.org/officeDocument/2006/relationships/hyperlink" Target="https://www.bbc.co.uk/bitesize/topics/zhvbt39/articles/zmjkhbk" TargetMode="External"/><Relationship Id="rId9" Type="http://schemas.openxmlformats.org/officeDocument/2006/relationships/hyperlink" Target="https://www.hsph.harvard.edu/obesity-prevention-source/obesity-prevention/schools/school-obesity-prevention-recommendations-read-and-print/" TargetMode="External"/><Relationship Id="rId14" Type="http://schemas.openxmlformats.org/officeDocument/2006/relationships/hyperlink" Target="https://www.mayoclinic.org/diseases-conditions/childhood-obesity/diagnosis-treatment/drc-20354833" TargetMode="External"/><Relationship Id="rId22" Type="http://schemas.openxmlformats.org/officeDocument/2006/relationships/hyperlink" Target="https://thedailymile.cymru/about/" TargetMode="External"/><Relationship Id="rId27" Type="http://schemas.openxmlformats.org/officeDocument/2006/relationships/hyperlink" Target="https://www.euro.who.int/en/health-topics/noncommunicable-diseases/mental-health/news/news/2017/10/world-obesity-day-understanding-the-social-consequences-of-obes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3</Pages>
  <Words>1136</Words>
  <Characters>6013</Characters>
  <Application>Microsoft Office Word</Application>
  <DocSecurity>0</DocSecurity>
  <Lines>286</Lines>
  <Paragraphs>145</Paragraphs>
  <ScaleCrop>false</ScaleCrop>
  <Company/>
  <LinksUpToDate>false</LinksUpToDate>
  <CharactersWithSpaces>7004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Willan (1902577)</dc:creator>
  <cp:keywords/>
  <dc:description/>
  <cp:lastModifiedBy>Megan Willan (1902577)</cp:lastModifiedBy>
  <cp:revision>14</cp:revision>
  <dcterms:created xsi:type="dcterms:W3CDTF">2021-02-27T15:33:00Z</dcterms:created>
  <dcterms:modified xsi:type="dcterms:W3CDTF">2021-02-27T20:12:00Z</dcterms:modified>
</cp:coreProperties>
</file>